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903" w14:textId="77777777" w:rsidR="00FD7710" w:rsidRDefault="00CD240D">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Header"/>
        <w:rPr>
          <w:bCs/>
          <w:sz w:val="24"/>
        </w:rPr>
      </w:pPr>
    </w:p>
    <w:p w14:paraId="1C0A4F3A" w14:textId="77777777" w:rsidR="00FD7710" w:rsidRDefault="00FD7710">
      <w:pPr>
        <w:pStyle w:val="Header"/>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602][</w:t>
      </w:r>
      <w:proofErr w:type="gramEnd"/>
      <w:r>
        <w:rPr>
          <w:rFonts w:ascii="Arial" w:hAnsi="Arial" w:cs="Arial"/>
          <w:b/>
          <w:bCs/>
          <w:sz w:val="24"/>
        </w:rPr>
        <w:t>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Heading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w:t>
      </w:r>
      <w:proofErr w:type="gramStart"/>
      <w:r>
        <w:rPr>
          <w:lang w:val="en-US"/>
        </w:rPr>
        <w:t>602][</w:t>
      </w:r>
      <w:proofErr w:type="gramEnd"/>
      <w:r>
        <w:rPr>
          <w:lang w:val="en-US"/>
        </w:rPr>
        <w:t>MBS-R17] Stage-2 and UP issues (Nokia)</w:t>
      </w:r>
    </w:p>
    <w:p w14:paraId="7EE11CA6" w14:textId="77777777" w:rsidR="00FD7710" w:rsidRDefault="00CD240D">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Heading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 xml:space="preserve">Umesh </w:t>
            </w:r>
            <w:proofErr w:type="spellStart"/>
            <w:r>
              <w:rPr>
                <w:lang w:eastAsia="zh-CN"/>
              </w:rPr>
              <w:t>Phuyal</w:t>
            </w:r>
            <w:proofErr w:type="spellEnd"/>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proofErr w:type="spellStart"/>
            <w:r>
              <w:rPr>
                <w:rFonts w:hint="eastAsia"/>
                <w:lang w:eastAsia="zh-CN"/>
              </w:rPr>
              <w:t>Y</w:t>
            </w:r>
            <w:r>
              <w:rPr>
                <w:lang w:eastAsia="zh-CN"/>
              </w:rPr>
              <w:t>itao</w:t>
            </w:r>
            <w:proofErr w:type="spellEnd"/>
            <w:r>
              <w:rPr>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0354C4" w:rsidP="009975AA">
            <w:pPr>
              <w:pStyle w:val="TAC"/>
              <w:spacing w:before="20" w:after="20"/>
              <w:ind w:left="57" w:right="57"/>
              <w:jc w:val="left"/>
              <w:rPr>
                <w:lang w:eastAsia="zh-CN"/>
              </w:rPr>
            </w:pPr>
            <w:hyperlink r:id="rId14" w:history="1">
              <w:r w:rsidR="00F3707B" w:rsidRPr="008E5EB6">
                <w:rPr>
                  <w:rStyle w:val="Hyperlink"/>
                  <w:rFonts w:eastAsia="Malgun Gothic" w:hint="eastAsia"/>
                  <w:lang w:eastAsia="ko-KR"/>
                </w:rPr>
                <w:t>sangkyu.</w:t>
              </w:r>
              <w:r w:rsidR="00F3707B" w:rsidRPr="008E5EB6">
                <w:rPr>
                  <w:rStyle w:val="Hyperlink"/>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proofErr w:type="spellStart"/>
            <w:r>
              <w:rPr>
                <w:rFonts w:hint="eastAsia"/>
                <w:lang w:eastAsia="zh-CN"/>
              </w:rPr>
              <w:t>X</w:t>
            </w:r>
            <w:r>
              <w:rPr>
                <w:lang w:eastAsia="zh-CN"/>
              </w:rPr>
              <w:t>iaoman</w:t>
            </w:r>
            <w:proofErr w:type="spellEnd"/>
            <w:r>
              <w:rPr>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proofErr w:type="spellStart"/>
            <w:r w:rsidRPr="00472C40">
              <w:rPr>
                <w:rFonts w:eastAsia="PMingLiU" w:cs="Arial"/>
                <w:lang w:eastAsia="zh-TW"/>
              </w:rPr>
              <w:t>ASUSTe</w:t>
            </w:r>
            <w:r>
              <w:rPr>
                <w:rFonts w:eastAsia="PMingLiU" w:cs="Arial"/>
                <w:lang w:eastAsia="zh-TW"/>
              </w:rPr>
              <w:t>K</w:t>
            </w:r>
            <w:proofErr w:type="spellEnd"/>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proofErr w:type="spellStart"/>
            <w:r>
              <w:rPr>
                <w:rFonts w:eastAsia="PMingLiU" w:cs="Arial"/>
                <w:lang w:eastAsia="zh-TW"/>
              </w:rPr>
              <w:t>Yumin</w:t>
            </w:r>
            <w:proofErr w:type="spellEnd"/>
            <w:r>
              <w:rPr>
                <w:rFonts w:eastAsia="PMingLiU" w:cs="Arial"/>
                <w:lang w:eastAsia="zh-TW"/>
              </w:rPr>
              <w:t xml:space="preserve">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Heading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0354C4">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0354C4">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0354C4">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0354C4">
            <w:pPr>
              <w:spacing w:after="0"/>
              <w:rPr>
                <w:rFonts w:ascii="Arial" w:hAnsi="Arial" w:cs="Arial"/>
                <w:color w:val="000000"/>
                <w:sz w:val="16"/>
                <w:szCs w:val="16"/>
                <w:lang w:val="fi-FI" w:eastAsia="fi-FI"/>
              </w:rPr>
            </w:pPr>
            <w:hyperlink r:id="rId18" w:history="1">
              <w:r w:rsidR="00CD240D">
                <w:rPr>
                  <w:rStyle w:val="Hyperlink"/>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0354C4">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 xml:space="preserve">There are paper on the R2-2302406 in the 6.2.2 and those will be treated in </w:t>
      </w:r>
      <w:proofErr w:type="gramStart"/>
      <w:r>
        <w:t>the another</w:t>
      </w:r>
      <w:proofErr w:type="gramEnd"/>
      <w:r>
        <w:t xml:space="preserve"> C-plane focused email discussion.</w:t>
      </w:r>
    </w:p>
    <w:p w14:paraId="03694AEC" w14:textId="77777777" w:rsidR="00FD7710" w:rsidRDefault="00CD240D">
      <w:pPr>
        <w:pStyle w:val="Heading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ListParagraph"/>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CD240D">
      <w:r>
        <w:t xml:space="preserve">and the corresponding change is very small: </w:t>
      </w:r>
    </w:p>
    <w:p w14:paraId="7116C253" w14:textId="77777777" w:rsidR="00FD7710" w:rsidRDefault="00CD240D">
      <w:pPr>
        <w:pStyle w:val="ListParagraph"/>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 xml:space="preserve">Most companies don’t seem to </w:t>
      </w:r>
      <w:proofErr w:type="gramStart"/>
      <w:r w:rsidR="00C4461B">
        <w:t>care</w:t>
      </w:r>
      <w:proofErr w:type="gramEnd"/>
      <w:r w:rsidR="00C4461B">
        <w:t xml:space="preserv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ListParagraph"/>
        <w:numPr>
          <w:ilvl w:val="0"/>
          <w:numId w:val="7"/>
        </w:numPr>
      </w:pPr>
      <w:r>
        <w:rPr>
          <w:rFonts w:ascii="Arial" w:eastAsia="Yu Mincho" w:hAnsi="Arial"/>
        </w:rPr>
        <w:t xml:space="preserve">Usage of MBS supporting and multicast supporting are not consistent and </w:t>
      </w:r>
      <w:proofErr w:type="gramStart"/>
      <w:r>
        <w:rPr>
          <w:rFonts w:ascii="Arial" w:eastAsia="Yu Mincho" w:hAnsi="Arial"/>
        </w:rPr>
        <w:t>misleading.</w:t>
      </w:r>
      <w:r>
        <w:t>-</w:t>
      </w:r>
      <w:proofErr w:type="gramEnd"/>
      <w:r>
        <w:t xml:space="preserve"> </w:t>
      </w:r>
    </w:p>
    <w:p w14:paraId="6EA26405" w14:textId="77777777" w:rsidR="00FD7710" w:rsidRDefault="00CD240D">
      <w:r>
        <w:t>and corresponding change:</w:t>
      </w:r>
    </w:p>
    <w:p w14:paraId="66E41225" w14:textId="77777777" w:rsidR="00FD7710" w:rsidRDefault="00CD240D">
      <w:pPr>
        <w:pStyle w:val="ListParagraph"/>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w:t>
      </w:r>
      <w:r>
        <w:rPr>
          <w:lang w:eastAsia="zh-CN"/>
        </w:rPr>
        <w:lastRenderedPageBreak/>
        <w:t xml:space="preserve">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w:t>
      </w:r>
      <w:proofErr w:type="gramStart"/>
      <w:r>
        <w:t>change</w:t>
      </w:r>
      <w:proofErr w:type="gramEnd"/>
      <w:r>
        <w:t xml:space="preserv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 xml:space="preserve">Huawei indicated preference to keep “MBS supported” and various companies agreed. Many companies did not seem to care too </w:t>
      </w:r>
      <w:proofErr w:type="gramStart"/>
      <w:r w:rsidR="00C4461B">
        <w:t>much.</w:t>
      </w:r>
      <w:r>
        <w:t>.</w:t>
      </w:r>
      <w:proofErr w:type="gramEnd"/>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 xml:space="preserve">There are also some </w:t>
      </w:r>
      <w:proofErr w:type="gramStart"/>
      <w:r>
        <w:t>change</w:t>
      </w:r>
      <w:proofErr w:type="gramEnd"/>
      <w:r>
        <w:t xml:space="preserv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w:t>
      </w:r>
      <w:r>
        <w:rPr>
          <w:lang w:eastAsia="zh-CN"/>
        </w:rPr>
        <w:lastRenderedPageBreak/>
        <w:t xml:space="preserve">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CD240D">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lang w:eastAsia="zh-CN"/>
        </w:rPr>
        <w:t>In order to</w:t>
      </w:r>
      <w:proofErr w:type="gramEnd"/>
      <w:r>
        <w:rPr>
          <w:lang w:eastAsia="zh-CN"/>
        </w:rPr>
        <w:t xml:space="preserve">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w:t>
      </w:r>
      <w:r>
        <w:rPr>
          <w:rFonts w:eastAsiaTheme="minorEastAsia"/>
          <w:lang w:eastAsia="zh-CN"/>
        </w:rPr>
        <w:lastRenderedPageBreak/>
        <w:t xml:space="preserve">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w:t>
            </w:r>
            <w:proofErr w:type="gramStart"/>
            <w:r>
              <w:rPr>
                <w:rFonts w:eastAsia="Malgun Gothic" w:hint="eastAsia"/>
                <w:lang w:eastAsia="ko-KR"/>
              </w:rPr>
              <w:t>other</w:t>
            </w:r>
            <w:proofErr w:type="gramEnd"/>
            <w:r>
              <w:rPr>
                <w:rFonts w:eastAsia="Malgun Gothic" w:hint="eastAsia"/>
                <w:lang w:eastAsia="ko-KR"/>
              </w:rPr>
              <w:t xml:space="preserve">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lastRenderedPageBreak/>
        <w:t>Summary 3</w:t>
      </w:r>
      <w:r>
        <w:t xml:space="preserve">: </w:t>
      </w:r>
      <w:r w:rsidR="00C929ED">
        <w:t xml:space="preserve">(NOTE only yellow highlights handled in this question) </w:t>
      </w:r>
      <w:r w:rsidR="00C617C8">
        <w:t xml:space="preserve">There seemed to be common understanding these were purely </w:t>
      </w:r>
      <w:proofErr w:type="gramStart"/>
      <w:r w:rsidR="00C617C8">
        <w:t>editorial</w:t>
      </w:r>
      <w:proofErr w:type="gramEnd"/>
      <w:r w:rsidR="00C617C8">
        <w:t xml:space="preserve"> and it was proposed that this could be handled by rapporteur CR (or possibly even in implementation phase). Huawei had also good proposal to enhance a wording</w:t>
      </w:r>
      <w:proofErr w:type="gramStart"/>
      <w:r w:rsidR="00C617C8">
        <w:t xml:space="preserve">. </w:t>
      </w:r>
      <w:r>
        <w:t>.</w:t>
      </w:r>
      <w:proofErr w:type="gramEnd"/>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Heading2"/>
      </w:pPr>
      <w:r>
        <w:t>MBS service continuity</w:t>
      </w:r>
    </w:p>
    <w:p w14:paraId="14E66621" w14:textId="77777777" w:rsidR="00FD7710" w:rsidRDefault="000354C4">
      <w:hyperlink r:id="rId20" w:history="1">
        <w:r w:rsidR="00CD240D">
          <w:rPr>
            <w:rStyle w:val="Hyperlink"/>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CD240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w:t>
      </w:r>
      <w:proofErr w:type="gramStart"/>
      <w:r>
        <w:rPr>
          <w:lang w:eastAsia="zh-CN"/>
        </w:rPr>
        <w:t>Furthermore</w:t>
      </w:r>
      <w:proofErr w:type="gramEnd"/>
      <w:r>
        <w:rPr>
          <w:lang w:eastAsia="zh-CN"/>
        </w:rPr>
        <w:t xml:space="preserv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r>
      <w:proofErr w:type="gramStart"/>
      <w:r>
        <w:t>USD;</w:t>
      </w:r>
      <w:proofErr w:type="gramEnd"/>
    </w:p>
    <w:p w14:paraId="2B616DF9" w14:textId="77777777" w:rsidR="00FD7710" w:rsidRDefault="00CD240D">
      <w:pPr>
        <w:pStyle w:val="B1"/>
      </w:pPr>
      <w:r>
        <w:lastRenderedPageBreak/>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 xml:space="preserve">when the conditions described in TS 38.304 [10] are </w:t>
      </w:r>
      <w:proofErr w:type="gramStart"/>
      <w:r>
        <w:t>met;</w:t>
      </w:r>
      <w:proofErr w:type="gramEnd"/>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CD240D">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xml:space="preserve">@ </w:t>
            </w:r>
            <w:proofErr w:type="gramStart"/>
            <w:r>
              <w:rPr>
                <w:b/>
                <w:bCs/>
                <w:lang w:eastAsia="zh-CN"/>
              </w:rPr>
              <w:t>rapporteur</w:t>
            </w:r>
            <w:proofErr w:type="gramEnd"/>
            <w:r>
              <w:rPr>
                <w:b/>
                <w:bCs/>
                <w:lang w:eastAsia="zh-CN"/>
              </w:rPr>
              <w:t>:</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 xml:space="preserve">We checked when the NOTE was </w:t>
            </w:r>
            <w:proofErr w:type="gramStart"/>
            <w:r>
              <w:rPr>
                <w:lang w:eastAsia="zh-CN"/>
              </w:rPr>
              <w:t>introduced</w:t>
            </w:r>
            <w:proofErr w:type="gramEnd"/>
            <w:r>
              <w:rPr>
                <w:lang w:eastAsia="zh-CN"/>
              </w:rPr>
              <w:t xml:space="preserve">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[offline-</w:t>
            </w:r>
            <w:proofErr w:type="gramStart"/>
            <w:r>
              <w:rPr>
                <w:lang w:eastAsia="zh-CN"/>
              </w:rPr>
              <w:t>604][</w:t>
            </w:r>
            <w:proofErr w:type="gramEnd"/>
            <w:r>
              <w:rPr>
                <w:lang w:eastAsia="zh-CN"/>
              </w:rPr>
              <w:t xml:space="preserve">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w:t>
            </w:r>
            <w:proofErr w:type="gramStart"/>
            <w:r>
              <w:rPr>
                <w:lang w:eastAsia="zh-CN"/>
              </w:rPr>
              <w:t>sent</w:t>
            </w:r>
            <w:proofErr w:type="gramEnd"/>
            <w:r>
              <w:rPr>
                <w:lang w:eastAsia="zh-CN"/>
              </w:rPr>
              <w:t xml:space="preserve">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w:t>
            </w:r>
            <w:proofErr w:type="gramStart"/>
            <w:r>
              <w:rPr>
                <w:lang w:eastAsia="zh-CN"/>
              </w:rPr>
              <w:t>e.g.</w:t>
            </w:r>
            <w:proofErr w:type="gramEnd"/>
            <w:r>
              <w:rPr>
                <w:lang w:eastAsia="zh-CN"/>
              </w:rPr>
              <w:t xml:space="preserve"> when the listening status changes. It also seems that the reporting can be rather simple, </w:t>
            </w:r>
            <w:proofErr w:type="gramStart"/>
            <w:r>
              <w:rPr>
                <w:lang w:eastAsia="zh-CN"/>
              </w:rPr>
              <w:t>e.g.</w:t>
            </w:r>
            <w:proofErr w:type="gramEnd"/>
            <w:r>
              <w:rPr>
                <w:lang w:eastAsia="zh-CN"/>
              </w:rPr>
              <w:t xml:space="preserve">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w:t>
            </w:r>
            <w:proofErr w:type="gramStart"/>
            <w:r>
              <w:rPr>
                <w:lang w:eastAsia="zh-CN"/>
              </w:rPr>
              <w:t>observation,</w:t>
            </w:r>
            <w:proofErr w:type="gramEnd"/>
            <w:r>
              <w:rPr>
                <w:lang w:eastAsia="zh-CN"/>
              </w:rPr>
              <w:t xml:space="preserve">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Hyperlink"/>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Hyperlink"/>
                  <w:rFonts w:cs="Arial"/>
                  <w:szCs w:val="18"/>
                </w:rPr>
                <w:t>R2-154901</w:t>
              </w:r>
            </w:hyperlink>
            <w:r>
              <w:rPr>
                <w:rFonts w:cs="Arial"/>
                <w:szCs w:val="18"/>
              </w:rPr>
              <w:t xml:space="preserve"> (endorsed by email discussion [91bis#39])</w:t>
            </w:r>
          </w:p>
          <w:p w14:paraId="75DBDF3D" w14:textId="77777777" w:rsidR="00FD7710" w:rsidRDefault="00CD240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w:t>
            </w:r>
            <w:proofErr w:type="gramStart"/>
            <w:r>
              <w:rPr>
                <w:rFonts w:hint="eastAsia"/>
                <w:lang w:eastAsia="zh-CN"/>
              </w:rPr>
              <w:t>omitted;</w:t>
            </w:r>
            <w:proofErr w:type="gramEnd"/>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Hyperlink"/>
          </w:rPr>
          <w:t>R2-2304154</w:t>
        </w:r>
      </w:hyperlink>
      <w:r w:rsidR="00716C9E">
        <w:rPr>
          <w:rStyle w:val="Hyperlink"/>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xml:space="preserve">: Do you agree with moving the note and changing it? If you have alternative </w:t>
      </w:r>
      <w:proofErr w:type="gramStart"/>
      <w:r>
        <w:t>proposal</w:t>
      </w:r>
      <w:proofErr w:type="gramEnd"/>
      <w:r>
        <w:t xml:space="preserve">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Hyperlink"/>
                  <w:lang w:eastAsia="zh-CN"/>
                </w:rPr>
                <w:t>36.890</w:t>
              </w:r>
            </w:hyperlink>
            <w:r>
              <w:rPr>
                <w:lang w:eastAsia="zh-CN"/>
              </w:rPr>
              <w:t xml:space="preserve"> says that the NCL can be used to avoid interruption cause by MCCH acquisition or handover. This seems to say that UE requests unicast in target </w:t>
            </w:r>
            <w:proofErr w:type="gramStart"/>
            <w:r>
              <w:rPr>
                <w:lang w:eastAsia="zh-CN"/>
              </w:rPr>
              <w:t>cell?:</w:t>
            </w:r>
            <w:proofErr w:type="gramEnd"/>
            <w:r>
              <w:rPr>
                <w:lang w:eastAsia="zh-CN"/>
              </w:rPr>
              <w:t xml:space="preserve">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proofErr w:type="gramStart"/>
              <w:r>
                <w:rPr>
                  <w:highlight w:val="yellow"/>
                  <w:lang w:eastAsia="zh-CN"/>
                </w:rPr>
                <w:t>).</w:t>
              </w:r>
            </w:ins>
            <w:ins w:id="67" w:author="Ericsson Martin2" w:date="2023-04-18T08:57:00Z">
              <w:r>
                <w:rPr>
                  <w:highlight w:val="yellow"/>
                  <w:lang w:eastAsia="zh-CN"/>
                </w:rPr>
                <w:t>.</w:t>
              </w:r>
              <w:proofErr w:type="gramEnd"/>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r>
            <w:proofErr w:type="gramStart"/>
            <w:r>
              <w:t>USD;</w:t>
            </w:r>
            <w:proofErr w:type="gramEnd"/>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 xml:space="preserve">Main concern </w:t>
            </w:r>
            <w:proofErr w:type="gramStart"/>
            <w:r>
              <w:rPr>
                <w:lang w:eastAsia="zh-CN"/>
              </w:rPr>
              <w:t>is,</w:t>
            </w:r>
            <w:proofErr w:type="gramEnd"/>
            <w:r>
              <w:rPr>
                <w:lang w:eastAsia="zh-CN"/>
              </w:rPr>
              <w:t xml:space="preserve">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t>
      </w:r>
      <w:proofErr w:type="gramStart"/>
      <w:r w:rsidR="0069339D">
        <w:t>were</w:t>
      </w:r>
      <w:proofErr w:type="gramEnd"/>
      <w:r w:rsidR="0069339D">
        <w:t xml:space="preserv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Hyperlink"/>
          </w:rPr>
          <w:t>R2-2304154</w:t>
        </w:r>
      </w:hyperlink>
    </w:p>
    <w:p w14:paraId="3631B27B" w14:textId="77777777" w:rsidR="00FD7710" w:rsidRDefault="00FD7710"/>
    <w:p w14:paraId="2B98F872" w14:textId="77777777" w:rsidR="00FD7710" w:rsidRDefault="00CD240D">
      <w:pPr>
        <w:pStyle w:val="Heading1"/>
      </w:pPr>
      <w:r>
        <w:t>U-plane</w:t>
      </w:r>
    </w:p>
    <w:p w14:paraId="267FE623" w14:textId="77777777" w:rsidR="00FD7710" w:rsidRDefault="00CD240D">
      <w:pPr>
        <w:pStyle w:val="Heading2"/>
      </w:pPr>
      <w:r>
        <w:t>MBS Rel. 17 UP issue (6.2.3)</w:t>
      </w:r>
    </w:p>
    <w:p w14:paraId="13AC9373" w14:textId="77777777" w:rsidR="00FD7710" w:rsidRDefault="00CD240D">
      <w:r>
        <w:t>In this section, three papers which are submitted to RAN2 in 6.2.3, and proposal 6 of the paper (</w:t>
      </w:r>
      <w:hyperlink r:id="rId26" w:history="1">
        <w:r>
          <w:rPr>
            <w:rStyle w:val="Hyperlink"/>
          </w:rPr>
          <w:t>R2-2303967</w:t>
        </w:r>
      </w:hyperlink>
      <w:r>
        <w:t xml:space="preserve">) which is submitted to RAN2 6.2.2 are considered. </w:t>
      </w:r>
    </w:p>
    <w:p w14:paraId="5EA1683C" w14:textId="77777777" w:rsidR="00FD7710" w:rsidRDefault="00FD7710"/>
    <w:tbl>
      <w:tblPr>
        <w:tblStyle w:val="TableGrid"/>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0354C4">
            <w:hyperlink r:id="rId27" w:history="1">
              <w:r w:rsidR="00CD240D">
                <w:rPr>
                  <w:rStyle w:val="Hyperlink"/>
                </w:rPr>
                <w:t>R2-2302767</w:t>
              </w:r>
            </w:hyperlink>
          </w:p>
        </w:tc>
        <w:tc>
          <w:tcPr>
            <w:tcW w:w="1192" w:type="pct"/>
          </w:tcPr>
          <w:p w14:paraId="40B188AB" w14:textId="77777777" w:rsidR="00FD7710" w:rsidRDefault="00CD240D">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0354C4">
            <w:hyperlink r:id="rId28" w:history="1">
              <w:r w:rsidR="00CD240D">
                <w:rPr>
                  <w:rStyle w:val="Hyperlink"/>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0354C4">
            <w:hyperlink r:id="rId29" w:history="1">
              <w:r w:rsidR="00CD240D">
                <w:rPr>
                  <w:rStyle w:val="Hyperlink"/>
                </w:rPr>
                <w:t>R2-2302768</w:t>
              </w:r>
            </w:hyperlink>
          </w:p>
        </w:tc>
        <w:tc>
          <w:tcPr>
            <w:tcW w:w="1192" w:type="pct"/>
          </w:tcPr>
          <w:p w14:paraId="6D56B6C7" w14:textId="77777777" w:rsidR="00FD7710" w:rsidRDefault="00CD240D">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0354C4">
            <w:hyperlink r:id="rId30" w:history="1">
              <w:r w:rsidR="00CD240D">
                <w:rPr>
                  <w:rStyle w:val="Hyperlink"/>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0354C4">
            <w:hyperlink r:id="rId31" w:history="1">
              <w:r w:rsidR="00CD240D">
                <w:rPr>
                  <w:rStyle w:val="Hyperlink"/>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0354C4">
            <w:hyperlink r:id="rId32" w:history="1">
              <w:r w:rsidR="00CD240D">
                <w:rPr>
                  <w:rStyle w:val="Hyperlink"/>
                </w:rPr>
                <w:t>R2-2303967</w:t>
              </w:r>
            </w:hyperlink>
          </w:p>
        </w:tc>
        <w:tc>
          <w:tcPr>
            <w:tcW w:w="1192" w:type="pct"/>
          </w:tcPr>
          <w:p w14:paraId="742A9088" w14:textId="77777777" w:rsidR="00FD7710" w:rsidRDefault="00CD240D">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CD240D">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Heading3"/>
      </w:pPr>
      <w:proofErr w:type="spellStart"/>
      <w:r>
        <w:t>cfr-ConfigMulticast</w:t>
      </w:r>
      <w:proofErr w:type="spellEnd"/>
      <w:r>
        <w:t xml:space="preserve">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ListParagraph"/>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w:t>
      </w:r>
      <w:r>
        <w:rPr>
          <w:rFonts w:ascii="Arial" w:eastAsiaTheme="minorEastAsia" w:hAnsi="Arial" w:cs="Arial"/>
          <w:lang w:eastAsia="zh-CN"/>
        </w:rPr>
        <w:lastRenderedPageBreak/>
        <w:t xml:space="preserve">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 xml:space="preserve">Rapporteur view:  The changes are valid, and it is the correct </w:t>
      </w:r>
      <w:proofErr w:type="spellStart"/>
      <w:r>
        <w:t>behavior</w:t>
      </w:r>
      <w:proofErr w:type="spellEnd"/>
      <w:r>
        <w:t>.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proofErr w:type="gramStart"/>
            <w:r w:rsidRPr="008F3EAB">
              <w:rPr>
                <w:highlight w:val="green"/>
                <w:lang w:eastAsia="zh-CN"/>
              </w:rPr>
              <w:t>So</w:t>
            </w:r>
            <w:proofErr w:type="gramEnd"/>
            <w:r w:rsidRPr="008F3EAB">
              <w:rPr>
                <w:highlight w:val="green"/>
                <w:lang w:eastAsia="zh-CN"/>
              </w:rPr>
              <w:t xml:space="preserve">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 xml:space="preserve">Regarding the wording, for the opposite of "…is not configured for </w:t>
            </w:r>
            <w:proofErr w:type="gramStart"/>
            <w:r>
              <w:rPr>
                <w:lang w:eastAsia="zh-CN"/>
              </w:rPr>
              <w:t>any..</w:t>
            </w:r>
            <w:proofErr w:type="gramEnd"/>
            <w:r>
              <w:rPr>
                <w:lang w:eastAsia="zh-CN"/>
              </w:rPr>
              <w:t>", it is better to use "… is configured for at least one .." (</w:t>
            </w:r>
            <w:proofErr w:type="gramStart"/>
            <w:r>
              <w:rPr>
                <w:lang w:eastAsia="zh-CN"/>
              </w:rPr>
              <w:t>instead</w:t>
            </w:r>
            <w:proofErr w:type="gramEnd"/>
            <w:r>
              <w:rPr>
                <w:lang w:eastAsia="zh-CN"/>
              </w:rPr>
              <w:t xml:space="preserve">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w:t>
            </w:r>
            <w:proofErr w:type="gramStart"/>
            <w:r>
              <w:t>Cell(</w:t>
            </w:r>
            <w:proofErr w:type="gramEnd"/>
            <w:r>
              <w:t>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 xml:space="preserve">the delete of “or if </w:t>
            </w:r>
            <w:proofErr w:type="spellStart"/>
            <w:r w:rsidRPr="008F3EAB">
              <w:rPr>
                <w:highlight w:val="green"/>
                <w:lang w:eastAsia="zh-CN"/>
              </w:rPr>
              <w:t>cfr-ConfigMulticast</w:t>
            </w:r>
            <w:proofErr w:type="spellEnd"/>
            <w:r w:rsidRPr="008F3EAB">
              <w:rPr>
                <w:highlight w:val="green"/>
                <w:lang w:eastAsia="zh-CN"/>
              </w:rPr>
              <w:t xml:space="preserve">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w:t>
            </w:r>
            <w:proofErr w:type="gramStart"/>
            <w:r>
              <w:rPr>
                <w:lang w:eastAsia="zh-CN"/>
              </w:rPr>
              <w:t>behaviour</w:t>
            </w:r>
            <w:proofErr w:type="gramEnd"/>
            <w:r>
              <w:rPr>
                <w:lang w:eastAsia="zh-CN"/>
              </w:rPr>
              <w:t xml:space="preserve">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 xml:space="preserve">We tend to agree that ‘If the </w:t>
            </w:r>
            <w:proofErr w:type="spellStart"/>
            <w:r w:rsidRPr="008F3EAB">
              <w:rPr>
                <w:highlight w:val="cyan"/>
                <w:lang w:eastAsia="zh-CN"/>
              </w:rPr>
              <w:t>cfr-ConfigurMulitcast</w:t>
            </w:r>
            <w:proofErr w:type="spellEnd"/>
            <w:r w:rsidRPr="008F3EAB">
              <w:rPr>
                <w:highlight w:val="cyan"/>
                <w:lang w:eastAsia="zh-CN"/>
              </w:rPr>
              <w:t xml:space="preserve">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sidRPr="008F3EAB">
              <w:rPr>
                <w:rFonts w:eastAsia="Malgun Gothic" w:hint="eastAsia"/>
                <w:highlight w:val="cyan"/>
                <w:lang w:eastAsia="ko-KR"/>
              </w:rPr>
              <w:t xml:space="preserve">We support that </w:t>
            </w:r>
            <w:r w:rsidRPr="008F3EAB">
              <w:rPr>
                <w:rFonts w:eastAsia="Malgun Gothic"/>
                <w:highlight w:val="cyan"/>
                <w:lang w:eastAsia="ko-KR"/>
              </w:rPr>
              <w:t xml:space="preserve">multicast DRX </w:t>
            </w:r>
            <w:proofErr w:type="gramStart"/>
            <w:r w:rsidRPr="008F3EAB">
              <w:rPr>
                <w:rFonts w:eastAsia="Malgun Gothic"/>
                <w:highlight w:val="cyan"/>
                <w:lang w:eastAsia="ko-KR"/>
              </w:rPr>
              <w:t>is not be</w:t>
            </w:r>
            <w:proofErr w:type="gramEnd"/>
            <w:r w:rsidRPr="008F3EAB">
              <w:rPr>
                <w:rFonts w:eastAsia="Malgun Gothic"/>
                <w:highlight w:val="cyan"/>
                <w:lang w:eastAsia="ko-KR"/>
              </w:rPr>
              <w:t xml:space="preserv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 xml:space="preserve">that BWP is switched to another BWP without CFR, CSI may be reported unnecessarily for one DRX cycle. </w:t>
            </w:r>
            <w:proofErr w:type="gramStart"/>
            <w:r>
              <w:rPr>
                <w:rFonts w:eastAsia="Malgun Gothic"/>
                <w:lang w:eastAsia="ko-KR"/>
              </w:rPr>
              <w:t>But,</w:t>
            </w:r>
            <w:proofErr w:type="gramEnd"/>
            <w:r>
              <w:rPr>
                <w:rFonts w:eastAsia="Malgun Gothic"/>
                <w:lang w:eastAsia="ko-KR"/>
              </w:rPr>
              <w:t xml:space="preserve">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proofErr w:type="spellStart"/>
              <w:r>
                <w:rPr>
                  <w:i/>
                </w:rPr>
                <w:t>cfr-ConfigMulticast</w:t>
              </w:r>
              <w:proofErr w:type="spellEnd"/>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Malgun Gothic"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lastRenderedPageBreak/>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w:t>
      </w:r>
      <w:proofErr w:type="spellStart"/>
      <w:r w:rsidR="00501FED" w:rsidRPr="00501FED">
        <w:t>cfr-ConfigMulticast</w:t>
      </w:r>
      <w:proofErr w:type="spellEnd"/>
      <w:r w:rsidR="00501FED" w:rsidRPr="00501FED">
        <w:t xml:space="preserve">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TableGrid"/>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proofErr w:type="spellStart"/>
              <w:r w:rsidRPr="00884805">
                <w:rPr>
                  <w:i/>
                </w:rPr>
                <w:t>cfr-ConfigMulticast</w:t>
              </w:r>
              <w:proofErr w:type="spellEnd"/>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bl>
    <w:p w14:paraId="5A6A33D6" w14:textId="77777777" w:rsidR="00E71758" w:rsidRDefault="00E71758"/>
    <w:tbl>
      <w:tblPr>
        <w:tblStyle w:val="TableGrid"/>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proofErr w:type="spellStart"/>
              <w:r w:rsidRPr="00884805">
                <w:rPr>
                  <w:i/>
                </w:rPr>
                <w:t>cfr-ConfigMulticast</w:t>
              </w:r>
              <w:proofErr w:type="spellEnd"/>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03780009" w14:textId="77777777" w:rsidR="00EA1063" w:rsidRDefault="00EA1063" w:rsidP="00EA1063">
            <w:pPr>
              <w:pStyle w:val="B3"/>
              <w:rPr>
                <w:lang w:eastAsia="ko-KR"/>
              </w:rPr>
            </w:pPr>
            <w:r>
              <w:rPr>
                <w:lang w:eastAsia="ko-KR"/>
              </w:rPr>
              <w:t>3&gt;</w:t>
            </w:r>
            <w:r>
              <w:rPr>
                <w:lang w:eastAsia="ko-KR"/>
              </w:rPr>
              <w:tab/>
              <w:t>if the first HARQ-ACK reporting mode (</w:t>
            </w:r>
            <w:proofErr w:type="gramStart"/>
            <w:r>
              <w:rPr>
                <w:lang w:eastAsia="ko-KR"/>
              </w:rPr>
              <w:t>i.e.</w:t>
            </w:r>
            <w:proofErr w:type="gramEnd"/>
            <w:r>
              <w:rPr>
                <w:lang w:eastAsia="ko-KR"/>
              </w:rPr>
              <w:t xml:space="preserve"> ack-</w:t>
            </w:r>
            <w:proofErr w:type="spellStart"/>
            <w:r>
              <w:rPr>
                <w:lang w:eastAsia="ko-KR"/>
              </w:rPr>
              <w:t>nack</w:t>
            </w:r>
            <w:proofErr w:type="spellEnd"/>
            <w:r>
              <w:rPr>
                <w:lang w:eastAsia="ko-KR"/>
              </w:rPr>
              <w:t>) is configured as specified in TS 38.213 [6]; and</w:t>
            </w:r>
          </w:p>
          <w:p w14:paraId="2DA5FBD0" w14:textId="77777777" w:rsidR="00EA1063" w:rsidRDefault="00EA1063" w:rsidP="00EA1063">
            <w:pPr>
              <w:pStyle w:val="B3"/>
              <w:rPr>
                <w:rFonts w:eastAsia="Malgun Gothic"/>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w:t>
            </w:r>
            <w:proofErr w:type="gramStart"/>
            <w:r>
              <w:rPr>
                <w:lang w:eastAsia="ko-KR"/>
              </w:rPr>
              <w:t>process;</w:t>
            </w:r>
            <w:proofErr w:type="gramEnd"/>
          </w:p>
          <w:p w14:paraId="5A13CB3F" w14:textId="720D78EE" w:rsidR="00B97FE2" w:rsidRPr="00EA1063" w:rsidRDefault="00EA1063" w:rsidP="00EA1063">
            <w:pPr>
              <w:pStyle w:val="B2"/>
              <w:rPr>
                <w:rFonts w:eastAsia="Malgun Gothic"/>
                <w:lang w:eastAsia="ko-KR"/>
              </w:rPr>
            </w:pPr>
            <w:r>
              <w:rPr>
                <w:lang w:eastAsia="ko-KR"/>
              </w:rPr>
              <w:t>2&gt;</w:t>
            </w:r>
            <w:r>
              <w:rPr>
                <w:lang w:eastAsia="ko-KR"/>
              </w:rPr>
              <w:tab/>
              <w:t xml:space="preserve">stop the </w:t>
            </w:r>
            <w:proofErr w:type="spellStart"/>
            <w:r>
              <w:rPr>
                <w:i/>
                <w:lang w:eastAsia="ko-KR"/>
              </w:rPr>
              <w:t>drx-RetransmissionTimerDL</w:t>
            </w:r>
            <w:proofErr w:type="spellEnd"/>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FFFFFF" w:themeColor="background1"/>
              </w:rPr>
            </w:pPr>
            <w:r>
              <w:rPr>
                <w:color w:val="FFFFFF" w:themeColor="background1"/>
              </w:rPr>
              <w:lastRenderedPageBreak/>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proofErr w:type="gramStart"/>
            <w:r w:rsidR="00386F6C">
              <w:rPr>
                <w:lang w:eastAsia="zh-CN"/>
              </w:rPr>
              <w:t>W</w:t>
            </w:r>
            <w:r w:rsidR="00386F6C">
              <w:rPr>
                <w:rFonts w:hint="eastAsia"/>
                <w:lang w:eastAsia="zh-CN"/>
              </w:rPr>
              <w:t>e</w:t>
            </w:r>
            <w:proofErr w:type="gramEnd"/>
            <w:r w:rsidR="00386F6C">
              <w:rPr>
                <w:rFonts w:hint="eastAsia"/>
                <w:lang w:eastAsia="zh-CN"/>
              </w:rPr>
              <w:t xml:space="preserv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w:t>
            </w:r>
            <w:proofErr w:type="gramStart"/>
            <w:r w:rsidR="00D44ABD">
              <w:rPr>
                <w:lang w:eastAsia="zh-CN"/>
              </w:rPr>
              <w:t>Again</w:t>
            </w:r>
            <w:proofErr w:type="gramEnd"/>
            <w:r w:rsidR="00D44ABD">
              <w:rPr>
                <w:lang w:eastAsia="zh-CN"/>
              </w:rPr>
              <w:t xml:space="preserve">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proofErr w:type="spellStart"/>
            <w:r w:rsidR="00D44ABD" w:rsidRPr="00D44ABD">
              <w:rPr>
                <w:i/>
                <w:lang w:eastAsia="zh-CN"/>
              </w:rPr>
              <w:t>cfr-ConfigMulticast</w:t>
            </w:r>
            <w:proofErr w:type="spellEnd"/>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proofErr w:type="spellStart"/>
            <w:r w:rsidRPr="00B20EC7">
              <w:rPr>
                <w:i/>
                <w:lang w:eastAsia="zh-CN"/>
              </w:rPr>
              <w:t>drx-ConfigPTM</w:t>
            </w:r>
            <w:proofErr w:type="spellEnd"/>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proofErr w:type="spellStart"/>
            <w:r w:rsidR="00B20EC7" w:rsidRPr="00B20EC7">
              <w:rPr>
                <w:i/>
                <w:lang w:eastAsia="zh-CN"/>
              </w:rPr>
              <w:t>cfr-ConfigMulticast</w:t>
            </w:r>
            <w:proofErr w:type="spellEnd"/>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proofErr w:type="spellStart"/>
            <w:r w:rsidRPr="00617DC0">
              <w:rPr>
                <w:i/>
                <w:lang w:eastAsia="zh-CN"/>
              </w:rPr>
              <w:t>allowCSI</w:t>
            </w:r>
            <w:proofErr w:type="spellEnd"/>
            <w:r w:rsidRPr="00617DC0">
              <w:rPr>
                <w:i/>
                <w:lang w:eastAsia="zh-CN"/>
              </w:rPr>
              <w:t>-SRS-Tx-</w:t>
            </w:r>
            <w:proofErr w:type="spellStart"/>
            <w:r w:rsidRPr="00617DC0">
              <w:rPr>
                <w:i/>
                <w:lang w:eastAsia="zh-CN"/>
              </w:rPr>
              <w:t>MulticastDRX</w:t>
            </w:r>
            <w:proofErr w:type="spellEnd"/>
            <w:r w:rsidRPr="00617DC0">
              <w:rPr>
                <w:i/>
                <w:lang w:eastAsia="zh-CN"/>
              </w:rPr>
              <w:t>-Active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proofErr w:type="spellStart"/>
            <w:r w:rsidRPr="00B20EC7">
              <w:rPr>
                <w:i/>
                <w:lang w:eastAsia="zh-CN"/>
              </w:rPr>
              <w:t>cfr-ConfigMulticast</w:t>
            </w:r>
            <w:proofErr w:type="spellEnd"/>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w:t>
            </w:r>
            <w:proofErr w:type="spellStart"/>
            <w:r>
              <w:rPr>
                <w:lang w:eastAsia="zh-CN"/>
              </w:rPr>
              <w:t>M</w:t>
            </w:r>
            <w:r>
              <w:rPr>
                <w:rFonts w:hint="eastAsia"/>
                <w:lang w:eastAsia="zh-CN"/>
              </w:rPr>
              <w:t>cast</w:t>
            </w:r>
            <w:proofErr w:type="spellEnd"/>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proofErr w:type="spellStart"/>
            <w:r w:rsidRPr="00B20EC7">
              <w:rPr>
                <w:lang w:eastAsia="zh-CN"/>
              </w:rPr>
              <w:t>cfr-</w:t>
            </w:r>
            <w:r w:rsidRPr="00B20EC7">
              <w:rPr>
                <w:i/>
                <w:lang w:eastAsia="zh-CN"/>
              </w:rPr>
              <w:t>ConfigMulticast</w:t>
            </w:r>
            <w:proofErr w:type="spellEnd"/>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1C888898" w:rsidR="00B414D6" w:rsidRDefault="00EE4A6A" w:rsidP="00B20EC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11D0635" w14:textId="358068F4" w:rsidR="00B414D6" w:rsidRDefault="00EE4A6A" w:rsidP="00B20EC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1201BA60" w:rsidR="00B414D6" w:rsidRPr="007E7B95" w:rsidRDefault="007E7B95" w:rsidP="00B20EC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36289B3" w14:textId="7A3AFEC0" w:rsidR="004C7AAB" w:rsidRPr="007E7B95" w:rsidRDefault="004C7AAB" w:rsidP="004C7AAB">
            <w:pPr>
              <w:pStyle w:val="TAC"/>
              <w:spacing w:before="20" w:after="20"/>
              <w:ind w:left="57" w:right="57"/>
              <w:jc w:val="left"/>
              <w:rPr>
                <w:rFonts w:eastAsia="Malgun Gothic"/>
                <w:lang w:eastAsia="ko-KR"/>
              </w:rPr>
            </w:pPr>
            <w:proofErr w:type="gramStart"/>
            <w:r>
              <w:rPr>
                <w:rFonts w:eastAsia="Malgun Gothic"/>
                <w:lang w:eastAsia="ko-KR"/>
              </w:rPr>
              <w:t>Yes</w:t>
            </w:r>
            <w:proofErr w:type="gramEnd"/>
            <w:r>
              <w:rPr>
                <w:rFonts w:eastAsia="Malgun Gothic"/>
                <w:lang w:eastAsia="ko-KR"/>
              </w:rPr>
              <w:t xml:space="preserve"> and comment</w:t>
            </w:r>
          </w:p>
        </w:tc>
        <w:tc>
          <w:tcPr>
            <w:tcW w:w="6942" w:type="dxa"/>
            <w:tcBorders>
              <w:top w:val="single" w:sz="4" w:space="0" w:color="auto"/>
              <w:left w:val="single" w:sz="4" w:space="0" w:color="auto"/>
              <w:bottom w:val="single" w:sz="4" w:space="0" w:color="auto"/>
              <w:right w:val="single" w:sz="4" w:space="0" w:color="auto"/>
            </w:tcBorders>
          </w:tcPr>
          <w:p w14:paraId="796D30F5" w14:textId="3B10FF84" w:rsidR="008677EE" w:rsidRDefault="004C7AAB" w:rsidP="008677EE">
            <w:pPr>
              <w:pStyle w:val="TAC"/>
              <w:spacing w:before="20" w:after="20"/>
              <w:ind w:left="57" w:right="57"/>
              <w:jc w:val="left"/>
              <w:rPr>
                <w:rFonts w:eastAsia="Malgun Gothic"/>
                <w:lang w:eastAsia="ko-KR"/>
              </w:rPr>
            </w:pPr>
            <w:r>
              <w:rPr>
                <w:rFonts w:eastAsia="Malgun Gothic" w:hint="eastAsia"/>
                <w:lang w:eastAsia="ko-KR"/>
              </w:rPr>
              <w:t>For the change for 5.7</w:t>
            </w:r>
            <w:r>
              <w:rPr>
                <w:rFonts w:eastAsia="Malgun Gothic"/>
                <w:lang w:eastAsia="ko-KR"/>
              </w:rPr>
              <w:t>, if no change for 5.</w:t>
            </w:r>
            <w:r w:rsidR="008677EE">
              <w:rPr>
                <w:rFonts w:eastAsia="Malgun Gothic"/>
                <w:lang w:eastAsia="ko-KR"/>
              </w:rPr>
              <w:t xml:space="preserve">7 is agreed, the </w:t>
            </w:r>
            <w:r w:rsidR="00E805ED">
              <w:rPr>
                <w:rFonts w:eastAsia="Malgun Gothic"/>
                <w:lang w:eastAsia="ko-KR"/>
              </w:rPr>
              <w:t xml:space="preserve">yellow high-lighted part of the </w:t>
            </w:r>
            <w:r w:rsidR="008677EE">
              <w:rPr>
                <w:rFonts w:eastAsia="Malgun Gothic"/>
                <w:lang w:eastAsia="ko-KR"/>
              </w:rPr>
              <w:t>current condition</w:t>
            </w:r>
            <w:r w:rsidR="00E805ED">
              <w:rPr>
                <w:rFonts w:eastAsia="Malgun Gothic"/>
                <w:lang w:eastAsia="ko-KR"/>
              </w:rPr>
              <w:t xml:space="preserve"> (see below)</w:t>
            </w:r>
            <w:r w:rsidR="008677EE">
              <w:rPr>
                <w:rFonts w:eastAsia="Malgun Gothic"/>
                <w:lang w:eastAsia="ko-KR"/>
              </w:rPr>
              <w:t xml:space="preserve"> seems </w:t>
            </w:r>
            <w:r w:rsidR="008A5311">
              <w:rPr>
                <w:rFonts w:eastAsia="Malgun Gothic"/>
                <w:lang w:eastAsia="ko-KR"/>
              </w:rPr>
              <w:t xml:space="preserve">to be </w:t>
            </w:r>
            <w:r w:rsidR="008677EE">
              <w:rPr>
                <w:rFonts w:eastAsia="Malgun Gothic"/>
                <w:lang w:eastAsia="ko-KR"/>
              </w:rPr>
              <w:t xml:space="preserve">redundant. Some companies think that it’s necessary for the case that multicast DRX is not configured. However, we think that the case can be covered by the </w:t>
            </w:r>
            <w:r w:rsidR="00E805ED">
              <w:rPr>
                <w:rFonts w:eastAsia="Malgun Gothic"/>
                <w:lang w:eastAsia="ko-KR"/>
              </w:rPr>
              <w:t>green high-lighted part.</w:t>
            </w:r>
          </w:p>
          <w:p w14:paraId="216FAEBF" w14:textId="19DD00C4" w:rsidR="00E805ED" w:rsidRDefault="00E805ED" w:rsidP="008677EE">
            <w:pPr>
              <w:pStyle w:val="TAC"/>
              <w:spacing w:before="20" w:after="20"/>
              <w:ind w:left="57" w:right="57"/>
              <w:jc w:val="left"/>
              <w:rPr>
                <w:rFonts w:eastAsia="Malgun Gothic"/>
                <w:lang w:eastAsia="ko-KR"/>
              </w:rPr>
            </w:pPr>
            <w:r>
              <w:rPr>
                <w:rFonts w:eastAsia="Malgun Gothic"/>
                <w:lang w:eastAsia="ko-KR"/>
              </w:rPr>
              <w:t>Anyway, if majority of companies want to keep the yellow part for clarity, we can accept it.</w:t>
            </w:r>
          </w:p>
          <w:p w14:paraId="5EBB3215" w14:textId="77777777" w:rsidR="008677EE" w:rsidRDefault="008677EE" w:rsidP="008677EE">
            <w:pPr>
              <w:pStyle w:val="TAC"/>
              <w:spacing w:before="20" w:after="20"/>
              <w:ind w:left="57" w:right="57"/>
              <w:jc w:val="left"/>
              <w:rPr>
                <w:rFonts w:eastAsia="Malgun Gothic"/>
                <w:lang w:eastAsia="ko-KR"/>
              </w:rPr>
            </w:pPr>
          </w:p>
          <w:p w14:paraId="4E7D36A8" w14:textId="3963EEA2" w:rsidR="008677EE" w:rsidRDefault="008677EE" w:rsidP="008677EE">
            <w:pPr>
              <w:pStyle w:val="TAC"/>
              <w:spacing w:before="20" w:after="20"/>
              <w:ind w:left="57" w:right="57"/>
              <w:jc w:val="left"/>
              <w:rPr>
                <w:rFonts w:eastAsia="Malgun Gothic"/>
                <w:lang w:eastAsia="ko-KR"/>
              </w:rPr>
            </w:pPr>
            <w:r w:rsidRPr="00B71987">
              <w:rPr>
                <w:noProof/>
              </w:rPr>
              <w:t xml:space="preserve">if </w:t>
            </w:r>
            <w:proofErr w:type="spellStart"/>
            <w:r w:rsidRPr="00B71987">
              <w:rPr>
                <w:i/>
                <w:iCs/>
              </w:rPr>
              <w:t>allowCSI</w:t>
            </w:r>
            <w:proofErr w:type="spellEnd"/>
            <w:r w:rsidRPr="00B71987">
              <w:rPr>
                <w:i/>
                <w:iCs/>
              </w:rPr>
              <w:t>-SRS-Tx-</w:t>
            </w:r>
            <w:proofErr w:type="spellStart"/>
            <w:r w:rsidRPr="00B71987">
              <w:rPr>
                <w:i/>
                <w:iCs/>
              </w:rPr>
              <w:t>MulticastDRX</w:t>
            </w:r>
            <w:proofErr w:type="spellEnd"/>
            <w:r w:rsidRPr="00B71987">
              <w:rPr>
                <w:i/>
                <w:iCs/>
              </w:rPr>
              <w:t>-Active</w:t>
            </w:r>
            <w:r w:rsidRPr="00B71987">
              <w:rPr>
                <w:iCs/>
              </w:rPr>
              <w:t xml:space="preserve"> is not configured, </w:t>
            </w:r>
            <w:r w:rsidRPr="00E805ED">
              <w:rPr>
                <w:iCs/>
                <w:highlight w:val="yellow"/>
              </w:rPr>
              <w:t xml:space="preserve">or if </w:t>
            </w:r>
            <w:proofErr w:type="spellStart"/>
            <w:r w:rsidRPr="00E805ED">
              <w:rPr>
                <w:i/>
                <w:highlight w:val="yellow"/>
              </w:rPr>
              <w:t>cfr-ConfigMulticast</w:t>
            </w:r>
            <w:proofErr w:type="spellEnd"/>
            <w:r w:rsidRPr="00E805ED">
              <w:rPr>
                <w:iCs/>
                <w:highlight w:val="yellow"/>
              </w:rPr>
              <w:t xml:space="preserve"> is not configured for any of the active BWP(s) of the Serving Cell(s),</w:t>
            </w:r>
            <w:r w:rsidRPr="00B71987">
              <w:rPr>
                <w:iCs/>
              </w:rPr>
              <w:t xml:space="preserve"> or,</w:t>
            </w:r>
            <w:r w:rsidRPr="00B71987">
              <w:t xml:space="preserve"> </w:t>
            </w:r>
            <w:r w:rsidRPr="00B71987">
              <w:rPr>
                <w:noProof/>
              </w:rPr>
              <w:t xml:space="preserve">in current symbol n, </w:t>
            </w:r>
            <w:r w:rsidRPr="00E805ED">
              <w:rPr>
                <w:noProof/>
                <w:highlight w:val="green"/>
              </w:rPr>
              <w:t>if all multicast DRX</w:t>
            </w:r>
            <w:r w:rsidRPr="00E805ED">
              <w:rPr>
                <w:noProof/>
                <w:highlight w:val="green"/>
                <w:lang w:eastAsia="zh-CN"/>
              </w:rPr>
              <w:t>e</w:t>
            </w:r>
            <w:r w:rsidRPr="00E805ED">
              <w:rPr>
                <w:noProof/>
                <w:highlight w:val="green"/>
              </w:rPr>
              <w:t>s corresponding to the DRX group would not be in Active Time</w:t>
            </w:r>
          </w:p>
          <w:p w14:paraId="464956D1" w14:textId="20AF8012" w:rsidR="008677EE" w:rsidRPr="004C7AAB" w:rsidRDefault="008677EE" w:rsidP="00B20EC7">
            <w:pPr>
              <w:pStyle w:val="TAC"/>
              <w:spacing w:before="20" w:after="20"/>
              <w:ind w:left="57" w:right="57"/>
              <w:jc w:val="left"/>
              <w:rPr>
                <w:rFonts w:eastAsia="Malgun Gothic"/>
                <w:lang w:eastAsia="ko-KR"/>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5730F8C9"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EECBBD" w14:textId="531D04A7"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1259E71D" w:rsidR="00B414D6" w:rsidRDefault="00FB7618" w:rsidP="00B20EC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BFF2D60" w14:textId="2D25B8E9" w:rsidR="00B414D6" w:rsidRDefault="002F67AA" w:rsidP="00B20EC7">
            <w:pPr>
              <w:pStyle w:val="TAC"/>
              <w:spacing w:before="20" w:after="20"/>
              <w:ind w:left="57" w:right="57"/>
              <w:jc w:val="left"/>
              <w:rPr>
                <w:lang w:eastAsia="zh-CN"/>
              </w:rPr>
            </w:pPr>
            <w:r>
              <w:rPr>
                <w:lang w:eastAsia="zh-CN"/>
              </w:rPr>
              <w:t>Agree with intention</w:t>
            </w:r>
          </w:p>
        </w:tc>
        <w:tc>
          <w:tcPr>
            <w:tcW w:w="6942" w:type="dxa"/>
            <w:tcBorders>
              <w:top w:val="single" w:sz="4" w:space="0" w:color="auto"/>
              <w:left w:val="single" w:sz="4" w:space="0" w:color="auto"/>
              <w:bottom w:val="single" w:sz="4" w:space="0" w:color="auto"/>
              <w:right w:val="single" w:sz="4" w:space="0" w:color="auto"/>
            </w:tcBorders>
          </w:tcPr>
          <w:p w14:paraId="377CA407" w14:textId="0B3B0870" w:rsidR="00B414D6" w:rsidRDefault="002F67AA" w:rsidP="00B20EC7">
            <w:pPr>
              <w:pStyle w:val="TAC"/>
              <w:spacing w:before="20" w:after="20"/>
              <w:ind w:left="57" w:right="57"/>
              <w:jc w:val="left"/>
              <w:rPr>
                <w:lang w:eastAsia="zh-CN"/>
              </w:rPr>
            </w:pPr>
            <w:r>
              <w:rPr>
                <w:lang w:eastAsia="zh-CN"/>
              </w:rPr>
              <w:t xml:space="preserve"> We are fine to follow the majority view.</w:t>
            </w:r>
          </w:p>
        </w:tc>
      </w:tr>
      <w:tr w:rsidR="000354C4"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154D82CD"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CE4CAB0" w14:textId="599FB47C" w:rsidR="000354C4" w:rsidRDefault="000354C4"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0354C4" w:rsidRDefault="000354C4" w:rsidP="000354C4">
            <w:pPr>
              <w:pStyle w:val="TAC"/>
              <w:spacing w:before="20" w:after="20"/>
              <w:ind w:left="57" w:right="57"/>
              <w:jc w:val="left"/>
              <w:rPr>
                <w:lang w:eastAsia="zh-CN"/>
              </w:rPr>
            </w:pPr>
          </w:p>
        </w:tc>
      </w:tr>
      <w:tr w:rsidR="000354C4"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03C33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5F91D" w14:textId="77777777" w:rsidR="000354C4" w:rsidRDefault="000354C4" w:rsidP="000354C4">
            <w:pPr>
              <w:pStyle w:val="TAC"/>
              <w:spacing w:before="20" w:after="20"/>
              <w:ind w:left="57" w:right="57"/>
              <w:jc w:val="left"/>
              <w:rPr>
                <w:lang w:eastAsia="zh-CN"/>
              </w:rPr>
            </w:pPr>
          </w:p>
        </w:tc>
      </w:tr>
      <w:tr w:rsidR="000354C4"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0354C4" w:rsidRDefault="000354C4" w:rsidP="000354C4">
            <w:pPr>
              <w:pStyle w:val="TAC"/>
              <w:spacing w:before="20" w:after="20"/>
              <w:ind w:left="57" w:right="57"/>
              <w:jc w:val="left"/>
              <w:rPr>
                <w:lang w:eastAsia="zh-CN"/>
              </w:rPr>
            </w:pPr>
          </w:p>
        </w:tc>
      </w:tr>
      <w:tr w:rsidR="000354C4"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0354C4" w:rsidRDefault="000354C4" w:rsidP="000354C4">
            <w:pPr>
              <w:pStyle w:val="TAC"/>
              <w:spacing w:before="20" w:after="20"/>
              <w:ind w:left="57" w:right="57"/>
              <w:jc w:val="left"/>
              <w:rPr>
                <w:lang w:eastAsia="zh-CN"/>
              </w:rPr>
            </w:pPr>
          </w:p>
        </w:tc>
      </w:tr>
      <w:tr w:rsidR="000354C4"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0354C4" w:rsidRDefault="000354C4" w:rsidP="000354C4">
            <w:pPr>
              <w:pStyle w:val="TAC"/>
              <w:spacing w:before="20" w:after="20"/>
              <w:ind w:left="57" w:right="57"/>
              <w:jc w:val="left"/>
              <w:rPr>
                <w:lang w:eastAsia="zh-CN"/>
              </w:rPr>
            </w:pPr>
          </w:p>
        </w:tc>
      </w:tr>
      <w:tr w:rsidR="000354C4"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0354C4" w:rsidRDefault="000354C4" w:rsidP="000354C4">
            <w:pPr>
              <w:pStyle w:val="TAC"/>
              <w:spacing w:before="20" w:after="20"/>
              <w:ind w:left="57" w:right="57"/>
              <w:jc w:val="left"/>
              <w:rPr>
                <w:lang w:eastAsia="zh-CN"/>
              </w:rPr>
            </w:pPr>
          </w:p>
        </w:tc>
      </w:tr>
      <w:tr w:rsidR="000354C4"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0354C4" w:rsidRDefault="000354C4" w:rsidP="000354C4">
            <w:pPr>
              <w:pStyle w:val="TAC"/>
              <w:spacing w:before="20" w:after="20"/>
              <w:ind w:left="57" w:right="57"/>
              <w:jc w:val="left"/>
              <w:rPr>
                <w:lang w:eastAsia="zh-CN"/>
              </w:rPr>
            </w:pPr>
          </w:p>
        </w:tc>
      </w:tr>
      <w:tr w:rsidR="000354C4"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0354C4" w:rsidRDefault="000354C4" w:rsidP="000354C4">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 xml:space="preserve">Proposal 6 </w:t>
      </w:r>
      <w:proofErr w:type="gramStart"/>
      <w:r>
        <w:t>of  R</w:t>
      </w:r>
      <w:proofErr w:type="gramEnd"/>
      <w:r>
        <w:t>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TableGrid"/>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roofErr w:type="gramStart"/>
            <w:r>
              <w:rPr>
                <w:lang w:eastAsia="ko-KR"/>
              </w:rPr>
              <w:t>];</w:t>
            </w:r>
            <w:proofErr w:type="gramEnd"/>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lastRenderedPageBreak/>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TableGrid"/>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Malgun Gothic"/>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TableGrid"/>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roofErr w:type="gramStart"/>
            <w:r>
              <w:t>];</w:t>
            </w:r>
            <w:proofErr w:type="gramEnd"/>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Malgun Gothic"/>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w:t>
            </w:r>
            <w:proofErr w:type="gramStart"/>
            <w:r>
              <w:rPr>
                <w:lang w:eastAsia="zh-CN"/>
              </w:rPr>
              <w:t>and also</w:t>
            </w:r>
            <w:proofErr w:type="gramEnd"/>
            <w:r>
              <w:rPr>
                <w:lang w:eastAsia="zh-CN"/>
              </w:rPr>
              <w:t xml:space="preserve"> RAN1 discussion in the last meeting, when NACK-only feedback is multiplexed with other PUCCH/PUSCH transmission, it will be transformed into ACK/NACK feedback. In this case, the NW </w:t>
            </w:r>
            <w:proofErr w:type="gramStart"/>
            <w:r>
              <w:rPr>
                <w:lang w:eastAsia="zh-CN"/>
              </w:rPr>
              <w:t>is able to</w:t>
            </w:r>
            <w:proofErr w:type="gramEnd"/>
            <w:r>
              <w:rPr>
                <w:lang w:eastAsia="zh-CN"/>
              </w:rPr>
              <w:t xml:space="preserve">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w:t>
            </w:r>
            <w:proofErr w:type="gramStart"/>
            <w:r>
              <w:rPr>
                <w:rFonts w:ascii="Times" w:eastAsia="Batang" w:hAnsi="Times"/>
                <w:i/>
                <w:sz w:val="20"/>
                <w:szCs w:val="24"/>
              </w:rPr>
              <w:t>NACK</w:t>
            </w:r>
            <w:proofErr w:type="gramEnd"/>
            <w:r>
              <w:rPr>
                <w:rFonts w:ascii="Times" w:eastAsia="Batang" w:hAnsi="Times"/>
                <w:i/>
                <w:sz w:val="20"/>
                <w:szCs w:val="24"/>
              </w:rPr>
              <w:t xml:space="preserve">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Malgun Gothic"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sidRPr="008F3EAB">
              <w:rPr>
                <w:rFonts w:eastAsia="Malgun Gothic"/>
                <w:highlight w:val="magenta"/>
                <w:lang w:eastAsia="ko-KR"/>
              </w:rPr>
              <w:t xml:space="preserve">Currently,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and UE knows availability of PTP retransmission based on RRC configuration about HARQ feedback mode for MBS multicast (</w:t>
            </w:r>
            <w:proofErr w:type="spellStart"/>
            <w:r w:rsidRPr="008F3EAB">
              <w:rPr>
                <w:rFonts w:eastAsia="Malgun Gothic"/>
                <w:i/>
                <w:highlight w:val="magenta"/>
                <w:lang w:eastAsia="ko-KR"/>
              </w:rPr>
              <w:t>harq-FeedbackOptionMulticast</w:t>
            </w:r>
            <w:proofErr w:type="spellEnd"/>
            <w:r w:rsidRPr="008F3EAB">
              <w:rPr>
                <w:rFonts w:eastAsia="Malgun Gothic"/>
                <w:highlight w:val="magenta"/>
                <w:lang w:eastAsia="ko-KR"/>
              </w:rPr>
              <w: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Malgun Gothic"/>
                <w:highlight w:val="magenta"/>
                <w:lang w:eastAsia="ko-KR"/>
              </w:rPr>
              <w:t xml:space="preserve">We think it is sufficient to perform PTP retransmission based on the RRC configuration. If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want PTP retransmission, it can configure HARQ feedback mode to ‘ack-</w:t>
            </w:r>
            <w:proofErr w:type="spellStart"/>
            <w:r w:rsidRPr="008F3EAB">
              <w:rPr>
                <w:rFonts w:eastAsia="Malgun Gothic"/>
                <w:highlight w:val="magenta"/>
                <w:lang w:eastAsia="ko-KR"/>
              </w:rPr>
              <w:t>nack</w:t>
            </w:r>
            <w:proofErr w:type="spellEnd"/>
            <w:r w:rsidRPr="008F3EAB">
              <w:rPr>
                <w:rFonts w:eastAsia="Malgun Gothic"/>
                <w:highlight w:val="magenta"/>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 xml:space="preserve">clear how often the opportunity (NACK only feedback is converted into ACK/NACK feedback) </w:t>
            </w:r>
            <w:proofErr w:type="spellStart"/>
            <w:r w:rsidRPr="006F2C09">
              <w:rPr>
                <w:highlight w:val="magenta"/>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w:t>
            </w:r>
            <w:proofErr w:type="gramStart"/>
            <w:r>
              <w:rPr>
                <w:lang w:eastAsia="zh-CN"/>
              </w:rPr>
              <w:t>view .</w:t>
            </w:r>
            <w:proofErr w:type="gramEnd"/>
            <w:r>
              <w:rPr>
                <w:lang w:eastAsia="zh-CN"/>
              </w:rPr>
              <w:t xml:space="preserve"> But we are ok to start PTP retransmission timer as well if </w:t>
            </w:r>
            <w:proofErr w:type="gramStart"/>
            <w:ins w:id="92" w:author="Subin Narayanan (Nokia)" w:date="2023-04-20T08:23:00Z">
              <w:r w:rsidR="000D571A">
                <w:rPr>
                  <w:lang w:eastAsia="zh-CN"/>
                </w:rPr>
                <w:t xml:space="preserve">the </w:t>
              </w:r>
            </w:ins>
            <w:r>
              <w:rPr>
                <w:lang w:eastAsia="zh-CN"/>
              </w:rPr>
              <w:t>majority of</w:t>
            </w:r>
            <w:proofErr w:type="gramEnd"/>
            <w:r>
              <w:rPr>
                <w:lang w:eastAsia="zh-CN"/>
              </w:rPr>
              <w:t xml:space="preserve"> the companies thinks this as a desired </w:t>
            </w:r>
            <w:proofErr w:type="spellStart"/>
            <w:r>
              <w:rPr>
                <w:lang w:eastAsia="zh-CN"/>
              </w:rPr>
              <w:t>behavio</w:t>
            </w:r>
            <w:del w:id="93" w:author="Subin Narayanan (Nokia)" w:date="2023-04-20T08:23:00Z">
              <w:r>
                <w:rPr>
                  <w:lang w:eastAsia="zh-CN"/>
                </w:rPr>
                <w:delText>u</w:delText>
              </w:r>
            </w:del>
            <w:r>
              <w:rPr>
                <w:lang w:eastAsia="zh-CN"/>
              </w:rPr>
              <w:t>r</w:t>
            </w:r>
            <w:proofErr w:type="spellEnd"/>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 xml:space="preserve">We understand the intention of the CR is to cover one more case that </w:t>
            </w:r>
            <w:proofErr w:type="spellStart"/>
            <w:r w:rsidRPr="006F2C09">
              <w:rPr>
                <w:highlight w:val="magenta"/>
                <w:lang w:eastAsia="zh-CN"/>
              </w:rPr>
              <w:t>Nack</w:t>
            </w:r>
            <w:proofErr w:type="spellEnd"/>
            <w:r w:rsidRPr="006F2C09">
              <w:rPr>
                <w:highlight w:val="magenta"/>
                <w:lang w:eastAsia="zh-CN"/>
              </w:rPr>
              <w:t xml:space="preserve">-only is configured but </w:t>
            </w:r>
            <w:proofErr w:type="spellStart"/>
            <w:r w:rsidRPr="006F2C09">
              <w:rPr>
                <w:highlight w:val="magenta"/>
                <w:lang w:eastAsia="zh-CN"/>
              </w:rPr>
              <w:t>coverted</w:t>
            </w:r>
            <w:proofErr w:type="spellEnd"/>
            <w:r w:rsidRPr="006F2C09">
              <w:rPr>
                <w:highlight w:val="magenta"/>
                <w:lang w:eastAsia="zh-CN"/>
              </w:rPr>
              <w:t xml:space="preserve">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proofErr w:type="gramStart"/>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w:t>
            </w:r>
            <w:proofErr w:type="gramEnd"/>
            <w:r w:rsidRPr="00B24FE4">
              <w:rPr>
                <w:b/>
                <w:sz w:val="22"/>
                <w:szCs w:val="22"/>
                <w:lang w:val="en-US" w:eastAsia="zh-CN"/>
              </w:rPr>
              <w:t>-1(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 xml:space="preserve">The reason is the statement </w:t>
            </w:r>
            <w:proofErr w:type="gramStart"/>
            <w:r w:rsidRPr="00B24FE4">
              <w:rPr>
                <w:sz w:val="24"/>
                <w:szCs w:val="24"/>
                <w:highlight w:val="yellow"/>
                <w:lang w:val="en-US" w:eastAsia="zh-CN"/>
              </w:rPr>
              <w:t>saying</w:t>
            </w:r>
            <w:proofErr w:type="gramEnd"/>
            <w:r w:rsidRPr="00B24FE4">
              <w:rPr>
                <w:sz w:val="24"/>
                <w:szCs w:val="24"/>
                <w:highlight w:val="yellow"/>
                <w:lang w:val="en-US" w:eastAsia="zh-CN"/>
              </w:rPr>
              <w:t xml:space="preserve">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then the retransmission should be scheduled by a DCI format scrambled by G-CS-RNTI, i.e., PTM retransmission. When UE is provided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for the second reporting mode, UE shares the same resource for reporting HARQ-ACK </w:t>
            </w:r>
            <w:proofErr w:type="gramStart"/>
            <w:r w:rsidRPr="00B24FE4">
              <w:rPr>
                <w:sz w:val="24"/>
                <w:szCs w:val="24"/>
                <w:lang w:val="en-US" w:eastAsia="zh-CN"/>
              </w:rPr>
              <w:t>according</w:t>
            </w:r>
            <w:proofErr w:type="gramEnd"/>
            <w:r w:rsidRPr="00B24FE4">
              <w:rPr>
                <w:sz w:val="24"/>
                <w:szCs w:val="24"/>
                <w:lang w:val="en-US" w:eastAsia="zh-CN"/>
              </w:rPr>
              <w:t xml:space="preserve">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w:t>
            </w:r>
            <w:proofErr w:type="spellStart"/>
            <w:r>
              <w:rPr>
                <w:rFonts w:eastAsia="PMingLiU"/>
                <w:lang w:eastAsia="zh-TW"/>
              </w:rPr>
              <w:t>Nack</w:t>
            </w:r>
            <w:proofErr w:type="spellEnd"/>
            <w:r>
              <w:rPr>
                <w:rFonts w:eastAsia="PMingLiU"/>
                <w:lang w:eastAsia="zh-TW"/>
              </w:rPr>
              <w:t xml:space="preserve">-only converted into ACK/NACK” by revising the wording like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xml:space="preserve">)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proofErr w:type="gramStart"/>
      <w:r>
        <w:t>:</w:t>
      </w:r>
      <w:r w:rsidR="00CD4A0F">
        <w:t xml:space="preserve"> </w:t>
      </w:r>
      <w:r>
        <w:t xml:space="preserve"> </w:t>
      </w:r>
      <w:r w:rsidR="00A5452D">
        <w:t>(</w:t>
      </w:r>
      <w:proofErr w:type="gramEnd"/>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w:t>
      </w:r>
      <w:proofErr w:type="spellStart"/>
      <w:r w:rsidR="00A56C2E" w:rsidRPr="003B1AD6">
        <w:rPr>
          <w:bCs/>
          <w:i/>
          <w:iCs/>
          <w:lang w:eastAsia="zh-CN"/>
        </w:rPr>
        <w:t>drx</w:t>
      </w:r>
      <w:proofErr w:type="spellEnd"/>
      <w:r w:rsidR="00A56C2E" w:rsidRPr="003B1AD6">
        <w:rPr>
          <w:bCs/>
          <w:i/>
          <w:iCs/>
          <w:lang w:eastAsia="zh-CN"/>
        </w:rPr>
        <w:t>-HARQ-RTT-</w:t>
      </w:r>
      <w:proofErr w:type="spellStart"/>
      <w:r w:rsidR="00A56C2E" w:rsidRPr="003B1AD6">
        <w:rPr>
          <w:bCs/>
          <w:i/>
          <w:iCs/>
          <w:lang w:eastAsia="zh-CN"/>
        </w:rPr>
        <w:t>TimerDL</w:t>
      </w:r>
      <w:proofErr w:type="spellEnd"/>
      <w:r w:rsidR="00930FC1" w:rsidRPr="003B1AD6">
        <w:t xml:space="preserve">, </w:t>
      </w:r>
      <w:r w:rsidR="003224E9">
        <w:t>(</w:t>
      </w:r>
      <w:r w:rsidR="006C4E2D">
        <w:t>4</w:t>
      </w:r>
      <w:r w:rsidR="003224E9">
        <w:t>/15) companies</w:t>
      </w:r>
      <w:r w:rsidR="00702EF0">
        <w:t xml:space="preserve"> mentioned to support </w:t>
      </w:r>
      <w:r w:rsidR="00702EF0">
        <w:rPr>
          <w:rFonts w:eastAsia="Malgun Gothic"/>
          <w:lang w:eastAsia="ko-KR"/>
        </w:rPr>
        <w:t>PTP retransmission based on the RRC configuration</w:t>
      </w:r>
      <w:r w:rsidR="00A129A8">
        <w:t xml:space="preserve">, </w:t>
      </w:r>
      <w:r w:rsidR="007617E4">
        <w:t xml:space="preserve">and (1/15) company does not agree to </w:t>
      </w:r>
      <w:r w:rsidR="00246B5E">
        <w:t xml:space="preserve">start PTP </w:t>
      </w:r>
      <w:proofErr w:type="spellStart"/>
      <w:r w:rsidR="00246B5E">
        <w:t>retranmissions</w:t>
      </w:r>
      <w:proofErr w:type="spellEnd"/>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w:t>
      </w:r>
      <w:proofErr w:type="spellStart"/>
      <w:r w:rsidR="00354A06">
        <w:t>nack</w:t>
      </w:r>
      <w:proofErr w:type="spellEnd"/>
      <w:r w:rsidR="00354A06">
        <w:t xml:space="preserve"> </w:t>
      </w:r>
      <w:r w:rsidR="00D91A52">
        <w:t xml:space="preserve">which is depicted by the </w:t>
      </w:r>
      <w:r w:rsidR="00125BB2">
        <w:t xml:space="preserve">IE </w:t>
      </w:r>
      <w:proofErr w:type="spellStart"/>
      <w:r w:rsidR="00125BB2" w:rsidRPr="00F710BF">
        <w:rPr>
          <w:i/>
          <w:iCs/>
        </w:rPr>
        <w:t>moreThanOneNackOnlyMode</w:t>
      </w:r>
      <w:proofErr w:type="spellEnd"/>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proofErr w:type="gramStart"/>
      <w:r w:rsidR="00CA594F" w:rsidRPr="008F3EAB">
        <w:rPr>
          <w:highlight w:val="cyan"/>
        </w:rPr>
        <w:t>Discussion</w:t>
      </w:r>
      <w:r w:rsidR="00E841E0" w:rsidRPr="008F3EAB">
        <w:rPr>
          <w:highlight w:val="cyan"/>
        </w:rPr>
        <w:t xml:space="preserve"> )</w:t>
      </w:r>
      <w:proofErr w:type="gramEnd"/>
      <w:r w:rsidR="00E841E0" w:rsidRPr="008F3EAB">
        <w:t xml:space="preserve">: Start the PTP </w:t>
      </w:r>
      <w:proofErr w:type="spellStart"/>
      <w:r w:rsidR="00E841E0" w:rsidRPr="008F3EAB">
        <w:t>retransmisison</w:t>
      </w:r>
      <w:proofErr w:type="spellEnd"/>
      <w:r w:rsidR="00E841E0" w:rsidRPr="008F3EAB">
        <w:t xml:space="preserve">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proofErr w:type="spellStart"/>
      <w:r w:rsidR="00654681" w:rsidRPr="003B1AD6">
        <w:rPr>
          <w:i/>
        </w:rPr>
        <w:t>moreThanOneNackOnlyMode</w:t>
      </w:r>
      <w:proofErr w:type="spellEnd"/>
      <w:r w:rsidR="00654681">
        <w:t xml:space="preserve"> </w:t>
      </w:r>
      <w:r w:rsidR="00C76646">
        <w:t>(see text proposal below)</w:t>
      </w:r>
      <w:r w:rsidR="009D6900">
        <w:rPr>
          <w:highlight w:val="yellow"/>
        </w:rPr>
        <w:t xml:space="preserve"> </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roofErr w:type="gramStart"/>
            <w:r>
              <w:rPr>
                <w:lang w:eastAsia="ko-KR"/>
              </w:rPr>
              <w:t>];</w:t>
            </w:r>
            <w:proofErr w:type="gramEnd"/>
          </w:p>
          <w:p w14:paraId="02901210" w14:textId="77777777" w:rsidR="00113B75" w:rsidRDefault="00113B75" w:rsidP="00113B75">
            <w:pPr>
              <w:pStyle w:val="B1"/>
              <w:rPr>
                <w:lang w:eastAsia="ko-KR"/>
              </w:rPr>
            </w:pPr>
            <w:r>
              <w:rPr>
                <w:lang w:eastAsia="ko-KR"/>
              </w:rPr>
              <w:lastRenderedPageBreak/>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if the first HARQ-ACK reporting mode (</w:t>
            </w:r>
            <w:proofErr w:type="gramStart"/>
            <w:r>
              <w:rPr>
                <w:lang w:eastAsia="ko-KR"/>
              </w:rPr>
              <w:t>i.e.</w:t>
            </w:r>
            <w:proofErr w:type="gramEnd"/>
            <w:r>
              <w:rPr>
                <w:lang w:eastAsia="ko-KR"/>
              </w:rPr>
              <w:t xml:space="preserve"> ack-</w:t>
            </w:r>
            <w:proofErr w:type="spellStart"/>
            <w:r>
              <w:rPr>
                <w:lang w:eastAsia="ko-KR"/>
              </w:rPr>
              <w:t>nack</w:t>
            </w:r>
            <w:proofErr w:type="spellEnd"/>
            <w:r>
              <w:rPr>
                <w:lang w:eastAsia="ko-KR"/>
              </w:rPr>
              <w:t xml:space="preserve">) is configured </w:t>
            </w:r>
            <w:ins w:id="95" w:author="Nokia" w:date="2023-04-20T17:32: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TableGrid"/>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if the first HARQ-ACK reporting mode (</w:t>
            </w:r>
            <w:proofErr w:type="gramStart"/>
            <w:r w:rsidDel="007947D7">
              <w:rPr>
                <w:lang w:eastAsia="ko-KR"/>
              </w:rPr>
              <w:t>i.e.</w:t>
            </w:r>
            <w:proofErr w:type="gramEnd"/>
            <w:r w:rsidDel="007947D7">
              <w:rPr>
                <w:lang w:eastAsia="ko-KR"/>
              </w:rPr>
              <w:t xml:space="preserve"> ack-</w:t>
            </w:r>
            <w:proofErr w:type="spellStart"/>
            <w:r w:rsidDel="007947D7">
              <w:rPr>
                <w:lang w:eastAsia="ko-KR"/>
              </w:rPr>
              <w:t>nack</w:t>
            </w:r>
            <w:proofErr w:type="spellEnd"/>
            <w:r w:rsidDel="007947D7">
              <w:rPr>
                <w:lang w:eastAsia="ko-KR"/>
              </w:rPr>
              <w:t xml:space="preserve">) is configured </w:t>
            </w:r>
            <w:ins w:id="97" w:author="Nokia" w:date="2023-04-20T17:31: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Malgun Gothic"/>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TableGrid"/>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proofErr w:type="gramStart"/>
            <w:r>
              <w:t>]</w:t>
            </w:r>
            <w:bookmarkEnd w:id="99"/>
            <w:r>
              <w:t>;</w:t>
            </w:r>
            <w:proofErr w:type="gramEnd"/>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if the first HARQ-ACK reporting mode (</w:t>
            </w:r>
            <w:proofErr w:type="gramStart"/>
            <w:r w:rsidDel="009254D0">
              <w:rPr>
                <w:lang w:eastAsia="ko-KR"/>
              </w:rPr>
              <w:t>i.e.</w:t>
            </w:r>
            <w:proofErr w:type="gramEnd"/>
            <w:r w:rsidDel="009254D0">
              <w:rPr>
                <w:lang w:eastAsia="ko-KR"/>
              </w:rPr>
              <w:t xml:space="preserve"> ack-</w:t>
            </w:r>
            <w:proofErr w:type="spellStart"/>
            <w:r w:rsidDel="009254D0">
              <w:rPr>
                <w:lang w:eastAsia="ko-KR"/>
              </w:rPr>
              <w:t>nack</w:t>
            </w:r>
            <w:proofErr w:type="spellEnd"/>
            <w:r w:rsidDel="009254D0">
              <w:rPr>
                <w:lang w:eastAsia="ko-KR"/>
              </w:rPr>
              <w:t xml:space="preserve">)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Malgun Gothic"/>
                <w:lang w:eastAsia="ko-KR"/>
              </w:rPr>
            </w:pPr>
            <w:r>
              <w:rPr>
                <w:lang w:eastAsia="ko-KR"/>
              </w:rPr>
              <w:t>6&gt;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lastRenderedPageBreak/>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EE4A6A"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1ED82A19" w:rsidR="00EE4A6A" w:rsidRDefault="00EE4A6A" w:rsidP="00EE4A6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37F6010" w14:textId="4410F46A" w:rsidR="00EE4A6A" w:rsidRDefault="00EE4A6A" w:rsidP="00EE4A6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FE25C90" w14:textId="64198195" w:rsidR="00EE4A6A" w:rsidRDefault="00EE4A6A" w:rsidP="00EE4A6A">
            <w:pPr>
              <w:pStyle w:val="TAC"/>
              <w:spacing w:before="20" w:after="20"/>
              <w:ind w:left="57" w:right="57"/>
              <w:jc w:val="left"/>
              <w:rPr>
                <w:lang w:eastAsia="zh-CN"/>
              </w:rPr>
            </w:pPr>
            <w:r>
              <w:rPr>
                <w:rFonts w:hint="eastAsia"/>
                <w:lang w:eastAsia="zh-CN"/>
              </w:rPr>
              <w:t>W</w:t>
            </w:r>
            <w:r>
              <w:rPr>
                <w:lang w:eastAsia="zh-CN"/>
              </w:rPr>
              <w:t xml:space="preserve">e think Proposal 3 may still not cover all cases. Even if the </w:t>
            </w:r>
            <w:proofErr w:type="spellStart"/>
            <w:r w:rsidRPr="00EE4A6A">
              <w:rPr>
                <w:i/>
                <w:lang w:eastAsia="zh-CN"/>
              </w:rPr>
              <w:t>moreThanOneNackOnlyMode</w:t>
            </w:r>
            <w:proofErr w:type="spellEnd"/>
            <w:r w:rsidRPr="00EE4A6A">
              <w:rPr>
                <w:lang w:eastAsia="zh-CN"/>
              </w:rPr>
              <w:t xml:space="preserve"> is configured</w:t>
            </w:r>
            <w:r>
              <w:rPr>
                <w:lang w:eastAsia="zh-CN"/>
              </w:rPr>
              <w:t xml:space="preserve">, when there is overlapping with other UL transmission, the NACK only will be transformed into ACK/NACK and NW can perform PTP </w:t>
            </w:r>
            <w:proofErr w:type="spellStart"/>
            <w:r>
              <w:rPr>
                <w:lang w:eastAsia="zh-CN"/>
              </w:rPr>
              <w:t>retrasmission</w:t>
            </w:r>
            <w:proofErr w:type="spellEnd"/>
            <w:r>
              <w:rPr>
                <w:lang w:eastAsia="zh-CN"/>
              </w:rPr>
              <w:t>.</w:t>
            </w:r>
          </w:p>
          <w:p w14:paraId="7E1722C3" w14:textId="04F73CC2" w:rsidR="00EE4A6A" w:rsidRDefault="00EE4A6A" w:rsidP="00EE4A6A">
            <w:pPr>
              <w:pStyle w:val="TAC"/>
              <w:spacing w:before="20" w:after="20"/>
              <w:ind w:left="57" w:right="57"/>
              <w:jc w:val="left"/>
              <w:rPr>
                <w:lang w:eastAsia="zh-CN"/>
              </w:rPr>
            </w:pPr>
            <w:r>
              <w:rPr>
                <w:lang w:eastAsia="zh-CN"/>
              </w:rPr>
              <w:t xml:space="preserve">In fact, </w:t>
            </w:r>
            <w:proofErr w:type="spellStart"/>
            <w:r w:rsidRPr="005879CE">
              <w:rPr>
                <w:shd w:val="clear" w:color="auto" w:fill="FFFF00"/>
                <w:lang w:eastAsia="zh-CN"/>
              </w:rPr>
              <w:t>ASUSTek’s</w:t>
            </w:r>
            <w:proofErr w:type="spellEnd"/>
            <w:r w:rsidRPr="005879CE">
              <w:rPr>
                <w:shd w:val="clear" w:color="auto" w:fill="FFFF00"/>
                <w:lang w:eastAsia="zh-CN"/>
              </w:rPr>
              <w:t xml:space="preserve"> way is simpler and can cover all cases</w:t>
            </w:r>
            <w:r w:rsidR="005879CE">
              <w:rPr>
                <w:shd w:val="clear" w:color="auto" w:fill="FFFF00"/>
                <w:lang w:eastAsia="zh-CN"/>
              </w:rPr>
              <w:t xml:space="preserve"> (i.e., simply change “configured” to “used” in all three places)</w:t>
            </w:r>
            <w:r>
              <w:rPr>
                <w:lang w:eastAsia="zh-CN"/>
              </w:rPr>
              <w:t>. The principle</w:t>
            </w:r>
            <w:r w:rsidR="005879CE">
              <w:rPr>
                <w:lang w:eastAsia="zh-CN"/>
              </w:rPr>
              <w:t xml:space="preserve"> behind this is: when NACK-</w:t>
            </w:r>
            <w:r>
              <w:rPr>
                <w:lang w:eastAsia="zh-CN"/>
              </w:rPr>
              <w:t>only is transformed to ACK/N</w:t>
            </w:r>
            <w:r w:rsidR="005879CE">
              <w:rPr>
                <w:lang w:eastAsia="zh-CN"/>
              </w:rPr>
              <w:t>ACK bits, it means the ack-</w:t>
            </w:r>
            <w:proofErr w:type="spellStart"/>
            <w:r w:rsidR="005879CE">
              <w:rPr>
                <w:lang w:eastAsia="zh-CN"/>
              </w:rPr>
              <w:t>nack</w:t>
            </w:r>
            <w:proofErr w:type="spellEnd"/>
            <w:r>
              <w:rPr>
                <w:lang w:eastAsia="zh-CN"/>
              </w:rPr>
              <w:t xml:space="preserve"> mode is </w:t>
            </w:r>
            <w:r w:rsidR="005879CE">
              <w:rPr>
                <w:lang w:eastAsia="zh-CN"/>
              </w:rPr>
              <w:t>used.</w:t>
            </w:r>
          </w:p>
          <w:p w14:paraId="6894F89D" w14:textId="4AB53A49" w:rsidR="005879CE" w:rsidRDefault="005879CE" w:rsidP="005879CE">
            <w:pPr>
              <w:pStyle w:val="TAC"/>
              <w:spacing w:before="20" w:after="20"/>
              <w:ind w:left="57" w:right="57"/>
              <w:jc w:val="left"/>
              <w:rPr>
                <w:lang w:eastAsia="zh-CN"/>
              </w:rPr>
            </w:pPr>
            <w:r>
              <w:rPr>
                <w:lang w:eastAsia="zh-CN"/>
              </w:rPr>
              <w:t xml:space="preserve">This principle should be applied to both SPS and dynamic scheduling cases. </w:t>
            </w:r>
          </w:p>
        </w:tc>
      </w:tr>
      <w:tr w:rsidR="00EE4A6A"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4D40A795"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6271839" w14:textId="4469CC9B"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74D907DD" w14:textId="28321D13"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We prefer to keep the current spec. text (</w:t>
            </w:r>
            <w:proofErr w:type="gramStart"/>
            <w:r>
              <w:rPr>
                <w:rFonts w:eastAsia="Malgun Gothic" w:hint="eastAsia"/>
                <w:lang w:eastAsia="ko-KR"/>
              </w:rPr>
              <w:t>i.e.</w:t>
            </w:r>
            <w:proofErr w:type="gramEnd"/>
            <w:r>
              <w:rPr>
                <w:rFonts w:eastAsia="Malgun Gothic" w:hint="eastAsia"/>
                <w:lang w:eastAsia="ko-KR"/>
              </w:rPr>
              <w:t xml:space="preserve"> no spec. change.). However,</w:t>
            </w:r>
            <w:r>
              <w:rPr>
                <w:rFonts w:eastAsia="Malgun Gothic"/>
                <w:lang w:eastAsia="ko-KR"/>
              </w:rPr>
              <w:t xml:space="preserve"> if</w:t>
            </w:r>
            <w:r>
              <w:rPr>
                <w:rFonts w:eastAsia="Malgun Gothic" w:hint="eastAsia"/>
                <w:lang w:eastAsia="ko-KR"/>
              </w:rPr>
              <w:t xml:space="preserve"> majority of companies </w:t>
            </w:r>
            <w:r>
              <w:rPr>
                <w:rFonts w:eastAsia="Malgun Gothic"/>
                <w:lang w:eastAsia="ko-KR"/>
              </w:rPr>
              <w:t>think that the ack-</w:t>
            </w:r>
            <w:proofErr w:type="spellStart"/>
            <w:r>
              <w:rPr>
                <w:rFonts w:eastAsia="Malgun Gothic"/>
                <w:lang w:eastAsia="ko-KR"/>
              </w:rPr>
              <w:t>nack</w:t>
            </w:r>
            <w:proofErr w:type="spellEnd"/>
            <w:r>
              <w:rPr>
                <w:rFonts w:eastAsia="Malgun Gothic"/>
                <w:lang w:eastAsia="ko-KR"/>
              </w:rPr>
              <w:t xml:space="preserve"> mode conversion needs to be </w:t>
            </w:r>
            <w:proofErr w:type="gramStart"/>
            <w:r>
              <w:rPr>
                <w:rFonts w:eastAsia="Malgun Gothic"/>
                <w:lang w:eastAsia="ko-KR"/>
              </w:rPr>
              <w:t>taken into account</w:t>
            </w:r>
            <w:proofErr w:type="gramEnd"/>
            <w:r>
              <w:rPr>
                <w:rFonts w:eastAsia="Malgun Gothic"/>
                <w:lang w:eastAsia="ko-KR"/>
              </w:rPr>
              <w:t>, we’re open to discuss how to capture it. Regarding P3, as pointed out by Huawei, we also think that P3 does not cover all cases.</w:t>
            </w:r>
          </w:p>
        </w:tc>
      </w:tr>
      <w:tr w:rsidR="00EE4A6A"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287713EE" w:rsidR="00EE4A6A"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DB721D" w14:textId="3C22AB77" w:rsidR="00EE4A6A" w:rsidRPr="004840DB" w:rsidRDefault="004840DB" w:rsidP="00EE4A6A">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89DF14F" w14:textId="77777777" w:rsidR="00EE4A6A"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RAN2 discussed whether </w:t>
            </w:r>
            <w:r>
              <w:rPr>
                <w:rFonts w:eastAsia="Malgun Gothic"/>
                <w:lang w:eastAsia="ko-KR"/>
              </w:rPr>
              <w:t xml:space="preserve">to introduce an </w:t>
            </w:r>
            <w:r>
              <w:rPr>
                <w:rFonts w:eastAsia="Malgun Gothic" w:hint="eastAsia"/>
                <w:lang w:eastAsia="ko-KR"/>
              </w:rPr>
              <w:t xml:space="preserve">indicator </w:t>
            </w:r>
            <w:r>
              <w:rPr>
                <w:rFonts w:eastAsia="Malgun Gothic"/>
                <w:lang w:eastAsia="ko-KR"/>
              </w:rPr>
              <w:t>on PTP retransmission for DRX and concluded not to have it. If this configuration parameter is introduced, other conditions to start the unicast DRX timer are not necessary.</w:t>
            </w:r>
          </w:p>
          <w:p w14:paraId="3E2B0638" w14:textId="77777777" w:rsidR="004840DB" w:rsidRDefault="004840DB" w:rsidP="00EE4A6A">
            <w:pPr>
              <w:pStyle w:val="TAC"/>
              <w:spacing w:before="20" w:after="20"/>
              <w:ind w:left="57" w:right="57"/>
              <w:jc w:val="left"/>
              <w:rPr>
                <w:rFonts w:eastAsia="Malgun Gothic"/>
                <w:lang w:eastAsia="ko-KR"/>
              </w:rPr>
            </w:pPr>
          </w:p>
          <w:p w14:paraId="0EB592F0" w14:textId="7ECC482F" w:rsidR="004840DB"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We also think </w:t>
            </w:r>
            <w:proofErr w:type="spellStart"/>
            <w:r>
              <w:rPr>
                <w:rFonts w:eastAsia="Malgun Gothic" w:hint="eastAsia"/>
                <w:lang w:eastAsia="ko-KR"/>
              </w:rPr>
              <w:t>ASUSTek</w:t>
            </w:r>
            <w:r>
              <w:rPr>
                <w:rFonts w:eastAsia="Malgun Gothic"/>
                <w:lang w:eastAsia="ko-KR"/>
              </w:rPr>
              <w:t>’s</w:t>
            </w:r>
            <w:proofErr w:type="spellEnd"/>
            <w:r>
              <w:rPr>
                <w:rFonts w:eastAsia="Malgun Gothic"/>
                <w:lang w:eastAsia="ko-KR"/>
              </w:rPr>
              <w:t xml:space="preserve"> TP is ok.</w:t>
            </w:r>
          </w:p>
        </w:tc>
      </w:tr>
      <w:tr w:rsidR="00EE4A6A"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2F72C0F5" w:rsidR="00EE4A6A" w:rsidRDefault="009A63A3" w:rsidP="00EE4A6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E5CC5D" w14:textId="4EBA6E27" w:rsidR="00EE4A6A" w:rsidRDefault="00B84F6D" w:rsidP="00EE4A6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DDC6D5" w14:textId="5DA25E58" w:rsidR="00EE4A6A" w:rsidRDefault="00B84F6D" w:rsidP="00EE4A6A">
            <w:pPr>
              <w:pStyle w:val="TAC"/>
              <w:spacing w:before="20" w:after="20"/>
              <w:ind w:left="57" w:right="57"/>
              <w:jc w:val="left"/>
              <w:rPr>
                <w:lang w:eastAsia="zh-CN"/>
              </w:rPr>
            </w:pPr>
            <w:r>
              <w:rPr>
                <w:rFonts w:hint="eastAsia"/>
                <w:lang w:eastAsia="zh-CN"/>
              </w:rPr>
              <w:t>W</w:t>
            </w:r>
            <w:r>
              <w:rPr>
                <w:lang w:eastAsia="zh-CN"/>
              </w:rPr>
              <w:t>e are not convinced of the use case mentioned by the proponent based on our understanding as per PHY spec.</w:t>
            </w:r>
          </w:p>
        </w:tc>
      </w:tr>
      <w:tr w:rsidR="000354C4"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5EDF0535"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242F463" w14:textId="542061BB" w:rsidR="000354C4" w:rsidRPr="000354C4" w:rsidRDefault="000354C4" w:rsidP="000354C4">
            <w:pPr>
              <w:pStyle w:val="TAC"/>
              <w:spacing w:before="20" w:after="20"/>
              <w:ind w:left="57" w:right="57"/>
              <w:jc w:val="left"/>
              <w:rPr>
                <w:lang w:val="en-FI" w:eastAsia="zh-CN"/>
              </w:rPr>
            </w:pPr>
            <w:r>
              <w:rPr>
                <w:lang w:val="en-FI"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CD79A72" w14:textId="77777777" w:rsidR="000354C4" w:rsidRDefault="000354C4" w:rsidP="000354C4">
            <w:pPr>
              <w:pStyle w:val="TAC"/>
              <w:spacing w:before="20" w:after="20"/>
              <w:ind w:right="57"/>
              <w:jc w:val="left"/>
              <w:rPr>
                <w:lang w:eastAsia="zh-CN"/>
              </w:rPr>
            </w:pPr>
          </w:p>
          <w:p w14:paraId="664CD93C" w14:textId="77777777" w:rsidR="000354C4" w:rsidRDefault="000354C4" w:rsidP="000354C4">
            <w:pPr>
              <w:pStyle w:val="TAC"/>
              <w:spacing w:before="20" w:after="20"/>
              <w:ind w:right="57"/>
              <w:jc w:val="left"/>
              <w:rPr>
                <w:lang w:eastAsia="zh-CN"/>
              </w:rPr>
            </w:pPr>
            <w:r>
              <w:rPr>
                <w:lang w:eastAsia="zh-CN"/>
              </w:rPr>
              <w:t xml:space="preserve">We agree that in principle </w:t>
            </w:r>
            <w:proofErr w:type="spellStart"/>
            <w:r>
              <w:rPr>
                <w:lang w:eastAsia="zh-CN"/>
              </w:rPr>
              <w:t>ASUSTek’s</w:t>
            </w:r>
            <w:proofErr w:type="spellEnd"/>
            <w:r>
              <w:rPr>
                <w:lang w:eastAsia="zh-CN"/>
              </w:rPr>
              <w:t xml:space="preserve"> TP could work. However, we would prefer DRX operation based on configuration rather than on usage. The problem is that at the time a DL transmission is received (SPS or dynamic scheduling), the UE may not yet know whether ack-</w:t>
            </w:r>
            <w:proofErr w:type="spellStart"/>
            <w:r>
              <w:rPr>
                <w:lang w:eastAsia="zh-CN"/>
              </w:rPr>
              <w:t>nack</w:t>
            </w:r>
            <w:proofErr w:type="spellEnd"/>
            <w:r>
              <w:rPr>
                <w:lang w:eastAsia="zh-CN"/>
              </w:rPr>
              <w:t xml:space="preserve"> mode is used or not since in some cases it depends on whether another transmission is scheduled at the same time or in some cases another transmission may be scheduled later but HARQ feedback is configured to be sent at the same time as multicast NACK-only.</w:t>
            </w:r>
          </w:p>
          <w:p w14:paraId="07A36D17" w14:textId="77777777" w:rsidR="000354C4" w:rsidRDefault="000354C4" w:rsidP="000354C4">
            <w:pPr>
              <w:pStyle w:val="TAC"/>
              <w:spacing w:before="20" w:after="20"/>
              <w:ind w:left="57" w:right="57"/>
              <w:jc w:val="left"/>
              <w:rPr>
                <w:lang w:eastAsia="zh-CN"/>
              </w:rPr>
            </w:pPr>
            <w:proofErr w:type="gramStart"/>
            <w:r>
              <w:rPr>
                <w:lang w:eastAsia="zh-CN"/>
              </w:rPr>
              <w:t>Thus</w:t>
            </w:r>
            <w:proofErr w:type="gramEnd"/>
            <w:r>
              <w:rPr>
                <w:lang w:eastAsia="zh-CN"/>
              </w:rPr>
              <w:t xml:space="preserve"> implementation of </w:t>
            </w:r>
            <w:proofErr w:type="spellStart"/>
            <w:r>
              <w:rPr>
                <w:lang w:eastAsia="zh-CN"/>
              </w:rPr>
              <w:t>ASUSTek’s</w:t>
            </w:r>
            <w:proofErr w:type="spellEnd"/>
            <w:r>
              <w:rPr>
                <w:lang w:eastAsia="zh-CN"/>
              </w:rPr>
              <w:t xml:space="preserve"> TP both in UE and network side may be difficult and easily leads to mismatch between UE and network operation.</w:t>
            </w:r>
          </w:p>
          <w:p w14:paraId="6DA661AA" w14:textId="2FC730AF" w:rsidR="000354C4" w:rsidRDefault="000354C4" w:rsidP="000354C4">
            <w:pPr>
              <w:pStyle w:val="TAC"/>
              <w:spacing w:before="20" w:after="20"/>
              <w:ind w:left="57" w:right="57"/>
              <w:jc w:val="left"/>
              <w:rPr>
                <w:lang w:eastAsia="zh-CN"/>
              </w:rPr>
            </w:pPr>
          </w:p>
        </w:tc>
      </w:tr>
      <w:tr w:rsidR="000354C4"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D8A402"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8A92E" w14:textId="77777777" w:rsidR="000354C4" w:rsidRDefault="000354C4" w:rsidP="000354C4">
            <w:pPr>
              <w:pStyle w:val="TAC"/>
              <w:spacing w:before="20" w:after="20"/>
              <w:ind w:left="57" w:right="57"/>
              <w:jc w:val="left"/>
              <w:rPr>
                <w:lang w:eastAsia="zh-CN"/>
              </w:rPr>
            </w:pPr>
          </w:p>
        </w:tc>
      </w:tr>
      <w:tr w:rsidR="000354C4"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0354C4" w:rsidRDefault="000354C4" w:rsidP="000354C4">
            <w:pPr>
              <w:pStyle w:val="TAC"/>
              <w:spacing w:before="20" w:after="20"/>
              <w:ind w:left="57" w:right="57"/>
              <w:jc w:val="left"/>
              <w:rPr>
                <w:lang w:eastAsia="zh-CN"/>
              </w:rPr>
            </w:pPr>
          </w:p>
        </w:tc>
      </w:tr>
      <w:tr w:rsidR="000354C4"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0354C4" w:rsidRDefault="000354C4" w:rsidP="000354C4">
            <w:pPr>
              <w:pStyle w:val="TAC"/>
              <w:spacing w:before="20" w:after="20"/>
              <w:ind w:left="57" w:right="57"/>
              <w:jc w:val="left"/>
              <w:rPr>
                <w:lang w:eastAsia="zh-CN"/>
              </w:rPr>
            </w:pPr>
          </w:p>
        </w:tc>
      </w:tr>
      <w:tr w:rsidR="000354C4"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0354C4" w:rsidRDefault="000354C4" w:rsidP="000354C4">
            <w:pPr>
              <w:pStyle w:val="TAC"/>
              <w:spacing w:before="20" w:after="20"/>
              <w:ind w:left="57" w:right="57"/>
              <w:jc w:val="left"/>
              <w:rPr>
                <w:lang w:eastAsia="zh-CN"/>
              </w:rPr>
            </w:pPr>
          </w:p>
        </w:tc>
      </w:tr>
      <w:tr w:rsidR="000354C4"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0354C4" w:rsidRDefault="000354C4" w:rsidP="000354C4">
            <w:pPr>
              <w:pStyle w:val="TAC"/>
              <w:spacing w:before="20" w:after="20"/>
              <w:ind w:left="57" w:right="57"/>
              <w:jc w:val="left"/>
              <w:rPr>
                <w:lang w:eastAsia="zh-CN"/>
              </w:rPr>
            </w:pPr>
          </w:p>
        </w:tc>
      </w:tr>
      <w:tr w:rsidR="000354C4"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0354C4" w:rsidRDefault="000354C4" w:rsidP="000354C4">
            <w:pPr>
              <w:pStyle w:val="TAC"/>
              <w:spacing w:before="20" w:after="20"/>
              <w:ind w:left="57" w:right="57"/>
              <w:jc w:val="left"/>
              <w:rPr>
                <w:lang w:eastAsia="zh-CN"/>
              </w:rPr>
            </w:pPr>
          </w:p>
        </w:tc>
      </w:tr>
      <w:tr w:rsidR="000354C4"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0354C4" w:rsidRDefault="000354C4" w:rsidP="000354C4">
            <w:pPr>
              <w:pStyle w:val="TAC"/>
              <w:spacing w:before="20" w:after="20"/>
              <w:ind w:left="57" w:right="57"/>
              <w:jc w:val="left"/>
              <w:rPr>
                <w:lang w:eastAsia="zh-CN"/>
              </w:rPr>
            </w:pPr>
          </w:p>
        </w:tc>
      </w:tr>
      <w:tr w:rsidR="000354C4"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0354C4" w:rsidRDefault="000354C4" w:rsidP="000354C4">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Heading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proofErr w:type="gramStart"/>
      <w:r>
        <w:rPr>
          <w:rFonts w:eastAsia="MS Mincho"/>
        </w:rPr>
        <w:t>take into account</w:t>
      </w:r>
      <w:proofErr w:type="gramEnd"/>
      <w:r>
        <w:rPr>
          <w:rFonts w:eastAsia="MS Mincho"/>
        </w:rPr>
        <w:t xml:space="preserve">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xml:space="preserve">) is not </w:t>
      </w:r>
      <w:proofErr w:type="gramStart"/>
      <w:r>
        <w:rPr>
          <w:rFonts w:cs="Arial"/>
        </w:rPr>
        <w:t>configured  as</w:t>
      </w:r>
      <w:proofErr w:type="gramEnd"/>
      <w:r>
        <w:rPr>
          <w:rFonts w:cs="Arial"/>
        </w:rPr>
        <w:t xml:space="preserve">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lastRenderedPageBreak/>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TableGrid"/>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2" w:author="Samsung (Vinay Shrivastava)" w:date="2023-04-06T10:51:00Z">
              <w:r>
                <w:rPr>
                  <w:lang w:eastAsia="ko-KR"/>
                </w:rPr>
                <w:t>either not configured for this G-</w:t>
              </w:r>
            </w:ins>
            <w:ins w:id="103" w:author="Samsung (Vinay Shrivastava)" w:date="2023-04-06T10:52:00Z">
              <w:r>
                <w:rPr>
                  <w:lang w:eastAsia="ko-KR"/>
                </w:rPr>
                <w:t>RNTI or G-CS-RNTI</w:t>
              </w:r>
            </w:ins>
            <w:ins w:id="104" w:author="Samsung (Vinay Shrivastava)" w:date="2023-04-06T10:53:00Z">
              <w:r>
                <w:rPr>
                  <w:lang w:eastAsia="ko-KR"/>
                </w:rPr>
                <w:t>,</w:t>
              </w:r>
            </w:ins>
            <w:ins w:id="10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t xml:space="preserve">Rapporteur view:  Everything regarding enabling/disabling of HARQ and when the UE does not provide feedback is covered by 38.213. Even 38.331 is </w:t>
      </w:r>
      <w:proofErr w:type="spellStart"/>
      <w:r>
        <w:t>refering</w:t>
      </w:r>
      <w:proofErr w:type="spellEnd"/>
      <w:r>
        <w:t xml:space="preserve"> to 38.213. </w:t>
      </w:r>
      <w:proofErr w:type="gramStart"/>
      <w:r>
        <w:t>So</w:t>
      </w:r>
      <w:proofErr w:type="gramEnd"/>
      <w:r>
        <w:t xml:space="preserve"> we would keep "not configured" but we do not keep "38.331 reference"</w:t>
      </w:r>
    </w:p>
    <w:tbl>
      <w:tblPr>
        <w:tblStyle w:val="TableGrid"/>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6" w:author="Samsung (Vinay Shrivastava)" w:date="2023-04-06T10:51:00Z">
              <w:r>
                <w:rPr>
                  <w:lang w:eastAsia="ko-KR"/>
                </w:rPr>
                <w:t>either not configured</w:t>
              </w:r>
            </w:ins>
            <w:ins w:id="107" w:author="Samsung (Vinay Shrivastava)" w:date="2023-04-06T10:52:00Z">
              <w:r>
                <w:rPr>
                  <w:lang w:eastAsia="ko-KR"/>
                </w:rPr>
                <w:t xml:space="preserve"> or </w:t>
              </w:r>
            </w:ins>
            <w:ins w:id="108"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Malgun Gothic"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Malgun Gothic"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lang w:eastAsia="ko-KR"/>
              </w:rPr>
            </w:pPr>
            <w:r>
              <w:rPr>
                <w:rFonts w:eastAsia="Malgun Gothic"/>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proofErr w:type="gramStart"/>
      <w:r w:rsidRPr="0084525F">
        <w:t xml:space="preserve">: </w:t>
      </w:r>
      <w:r w:rsidR="000957A9" w:rsidRPr="0084525F">
        <w:t xml:space="preserve"> (</w:t>
      </w:r>
      <w:proofErr w:type="gramEnd"/>
      <w:r w:rsidR="000957A9" w:rsidRPr="0084525F">
        <w:t>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lastRenderedPageBreak/>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r>
        <w:rPr>
          <w:rFonts w:ascii="Arial" w:hAnsi="Arial" w:cs="Arial"/>
        </w:rPr>
        <w:t>mutlicast</w:t>
      </w:r>
      <w:proofErr w:type="spellEnd"/>
      <w:r>
        <w:rPr>
          <w:rFonts w:ascii="Arial" w:hAnsi="Arial" w:cs="Arial"/>
        </w:rPr>
        <w: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Malgun Gothic"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TableGrid"/>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lastRenderedPageBreak/>
        <w:t xml:space="preserve">The reason for the third change in R2-2303067 is that, for MBS, receiving a MAC PDU containing a reserved or unsupported LCID or </w:t>
      </w:r>
      <w:proofErr w:type="spellStart"/>
      <w:r>
        <w:t>eLCID</w:t>
      </w:r>
      <w:proofErr w:type="spellEnd"/>
      <w:r>
        <w:t xml:space="preserve"> is an erroneous case and it’s handling is missed in sec 5.13 as mentioned below:</w:t>
      </w:r>
    </w:p>
    <w:p w14:paraId="0FA2A96C" w14:textId="77777777" w:rsidR="00FD7710" w:rsidRDefault="00CD240D">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proofErr w:type="gramStart"/>
      <w:r>
        <w:rPr>
          <w:b/>
          <w:bCs/>
        </w:rPr>
        <w:t xml:space="preserve">Question </w:t>
      </w:r>
      <w:r>
        <w:t xml:space="preserve"> </w:t>
      </w:r>
      <w:r w:rsidR="001723C5">
        <w:t>7</w:t>
      </w:r>
      <w:proofErr w:type="gramEnd"/>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 xml:space="preserve">1. wondering if the new text can be directly included in the first bullet. </w:t>
            </w:r>
            <w:proofErr w:type="gramStart"/>
            <w:r w:rsidRPr="005A3409">
              <w:rPr>
                <w:highlight w:val="green"/>
                <w:lang w:eastAsia="zh-CN"/>
              </w:rPr>
              <w:t>E.g.</w:t>
            </w:r>
            <w:proofErr w:type="gramEnd"/>
            <w:r w:rsidRPr="005A3409">
              <w:rPr>
                <w:highlight w:val="green"/>
                <w:lang w:eastAsia="zh-CN"/>
              </w:rPr>
              <w:t xml:space="preserve">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xml:space="preserve">-     if the MAC entity receives the MAC SDU for DTCH logical </w:t>
            </w:r>
            <w:proofErr w:type="gramStart"/>
            <w:r>
              <w:rPr>
                <w:rFonts w:eastAsia="Times New Roman"/>
                <w:color w:val="000000"/>
              </w:rPr>
              <w:t>channel ,</w:t>
            </w:r>
            <w:proofErr w:type="gramEnd"/>
            <w:r>
              <w:rPr>
                <w:rFonts w:eastAsia="Times New Roman"/>
                <w:color w:val="000000"/>
              </w:rPr>
              <w:t xml:space="preserve">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xml:space="preserve">-     if the MAC entity transmits the MAC SDU for DTCH logical channel, DCCH logical </w:t>
            </w:r>
            <w:proofErr w:type="gramStart"/>
            <w:r>
              <w:rPr>
                <w:rFonts w:eastAsia="Times New Roman"/>
                <w:color w:val="000000"/>
              </w:rPr>
              <w:t>channel;</w:t>
            </w:r>
            <w:proofErr w:type="gramEnd"/>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Malgun Gothic"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Malgun Gothic" w:hint="eastAsia"/>
                <w:highlight w:val="green"/>
                <w:lang w:eastAsia="ko-KR"/>
              </w:rPr>
              <w:t xml:space="preserve">We agree to the intent. </w:t>
            </w:r>
            <w:r w:rsidRPr="005A3409">
              <w:rPr>
                <w:rFonts w:eastAsia="Malgun Gothic"/>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Malgun Gothic"/>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w:t>
      </w:r>
      <w:proofErr w:type="gramStart"/>
      <w:r w:rsidR="003B4531" w:rsidRPr="00C91ABF">
        <w:t>)  companies</w:t>
      </w:r>
      <w:proofErr w:type="gramEnd"/>
      <w:r w:rsidR="003B4531" w:rsidRPr="00C91ABF">
        <w:t xml:space="preserve">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TableGrid"/>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proofErr w:type="spellStart"/>
      <w:proofErr w:type="gramStart"/>
      <w:r w:rsidR="00D44531" w:rsidRPr="005A3409">
        <w:rPr>
          <w:rFonts w:eastAsia="Times New Roman"/>
          <w:i/>
          <w:color w:val="000000"/>
        </w:rPr>
        <w:t>dataInactivityTimer</w:t>
      </w:r>
      <w:proofErr w:type="spellEnd"/>
      <w:r w:rsidR="00D44531" w:rsidRPr="005A3409">
        <w:rPr>
          <w:rFonts w:eastAsia="Times New Roman"/>
          <w:color w:val="000000"/>
        </w:rPr>
        <w:t>  when</w:t>
      </w:r>
      <w:proofErr w:type="gramEnd"/>
      <w:r w:rsidR="00D44531" w:rsidRPr="005A3409">
        <w:rPr>
          <w:rFonts w:eastAsia="Times New Roman"/>
          <w:color w:val="000000"/>
        </w:rPr>
        <w:t xml:space="preserve">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w:t>
            </w:r>
            <w:proofErr w:type="gramStart"/>
            <w:r>
              <w:rPr>
                <w:lang w:eastAsia="zh-CN"/>
              </w:rPr>
              <w:t>So</w:t>
            </w:r>
            <w:proofErr w:type="gramEnd"/>
            <w:r>
              <w:rPr>
                <w:lang w:eastAsia="zh-CN"/>
              </w:rPr>
              <w:t xml:space="preserve">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1FDB4C35" w:rsidR="00AC2397" w:rsidRDefault="005879CE" w:rsidP="00F710B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E76ED4" w14:textId="5D7B5D23" w:rsidR="00AC2397" w:rsidRDefault="005879CE" w:rsidP="00F710B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93B479" w14:textId="2335F029" w:rsidR="00AC2397" w:rsidRDefault="005879CE" w:rsidP="00F710BF">
            <w:pPr>
              <w:pStyle w:val="TAC"/>
              <w:spacing w:before="20" w:after="20"/>
              <w:ind w:left="57" w:right="57"/>
              <w:jc w:val="left"/>
              <w:rPr>
                <w:lang w:eastAsia="zh-CN"/>
              </w:rPr>
            </w:pPr>
            <w:r>
              <w:rPr>
                <w:rFonts w:hint="eastAsia"/>
                <w:lang w:eastAsia="zh-CN"/>
              </w:rPr>
              <w:t>C</w:t>
            </w:r>
            <w:r>
              <w:rPr>
                <w:lang w:eastAsia="zh-CN"/>
              </w:rPr>
              <w:t>an be left to UE implementation without spec impact.</w:t>
            </w: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25923287"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A77172" w14:textId="74A92999"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6B7F836" w14:textId="2DBD8BBF" w:rsidR="00AC2397" w:rsidRPr="00BA6CCB" w:rsidRDefault="00AC2397" w:rsidP="00BA6CCB">
            <w:pPr>
              <w:pStyle w:val="TAC"/>
              <w:spacing w:before="20" w:after="20"/>
              <w:ind w:left="57" w:right="57"/>
              <w:jc w:val="left"/>
              <w:rPr>
                <w:rFonts w:eastAsia="Malgun Gothic"/>
                <w:lang w:eastAsia="ko-KR"/>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4E2AB710"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85205EC" w14:textId="2741D376"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BA9FD66" w14:textId="7149BCE7" w:rsidR="0058062D" w:rsidRDefault="004840DB" w:rsidP="00F710BF">
            <w:pPr>
              <w:pStyle w:val="TAC"/>
              <w:spacing w:before="20" w:after="20"/>
              <w:ind w:left="57" w:right="57"/>
              <w:jc w:val="left"/>
              <w:rPr>
                <w:lang w:eastAsia="zh-CN"/>
              </w:rPr>
            </w:pPr>
            <w:r w:rsidRPr="004840DB">
              <w:rPr>
                <w:lang w:eastAsia="zh-CN"/>
              </w:rPr>
              <w:t xml:space="preserve">This change </w:t>
            </w:r>
            <w:r w:rsidR="0058062D">
              <w:rPr>
                <w:lang w:eastAsia="zh-CN"/>
              </w:rPr>
              <w:t xml:space="preserve">due to P7.1 </w:t>
            </w:r>
            <w:r w:rsidRPr="004840DB">
              <w:rPr>
                <w:lang w:eastAsia="zh-CN"/>
              </w:rPr>
              <w:t xml:space="preserve">does not give any impact to data inactivity monitoring. </w:t>
            </w:r>
          </w:p>
          <w:p w14:paraId="3E776D8F" w14:textId="06B2E583" w:rsidR="0058062D" w:rsidRDefault="0058062D" w:rsidP="00F710BF">
            <w:pPr>
              <w:pStyle w:val="TAC"/>
              <w:spacing w:before="20" w:after="20"/>
              <w:ind w:left="57" w:right="57"/>
              <w:jc w:val="left"/>
              <w:rPr>
                <w:lang w:eastAsia="zh-CN"/>
              </w:rPr>
            </w:pPr>
          </w:p>
          <w:p w14:paraId="181B8EE9" w14:textId="50325BD0" w:rsidR="0058062D" w:rsidRPr="0058062D" w:rsidRDefault="0058062D" w:rsidP="00F710BF">
            <w:pPr>
              <w:pStyle w:val="TAC"/>
              <w:spacing w:before="20" w:after="20"/>
              <w:ind w:left="57" w:right="57"/>
              <w:jc w:val="left"/>
              <w:rPr>
                <w:rFonts w:eastAsia="Malgun Gothic"/>
                <w:lang w:eastAsia="ko-KR"/>
              </w:rPr>
            </w:pPr>
            <w:proofErr w:type="spellStart"/>
            <w:r w:rsidRPr="0058062D">
              <w:rPr>
                <w:rFonts w:eastAsia="Malgun Gothic" w:hint="eastAsia"/>
                <w:i/>
                <w:lang w:eastAsia="ko-KR"/>
              </w:rPr>
              <w:t>dataInactivityTimer</w:t>
            </w:r>
            <w:proofErr w:type="spellEnd"/>
            <w:r>
              <w:rPr>
                <w:rFonts w:eastAsia="Malgun Gothic" w:hint="eastAsia"/>
                <w:lang w:eastAsia="ko-KR"/>
              </w:rPr>
              <w:t xml:space="preserve"> is started upon MAC </w:t>
            </w:r>
            <w:r w:rsidRPr="0058062D">
              <w:rPr>
                <w:rFonts w:eastAsia="Malgun Gothic" w:hint="eastAsia"/>
                <w:highlight w:val="yellow"/>
                <w:lang w:eastAsia="ko-KR"/>
              </w:rPr>
              <w:t>SDU</w:t>
            </w:r>
            <w:r>
              <w:rPr>
                <w:rFonts w:eastAsia="Malgun Gothic" w:hint="eastAsia"/>
                <w:lang w:eastAsia="ko-KR"/>
              </w:rPr>
              <w:t xml:space="preserve"> reception. </w:t>
            </w:r>
          </w:p>
          <w:p w14:paraId="0DB9F8D8" w14:textId="4C107B74" w:rsidR="00AC2397" w:rsidRDefault="004840DB" w:rsidP="0058062D">
            <w:pPr>
              <w:pStyle w:val="TAC"/>
              <w:spacing w:before="20" w:after="20"/>
              <w:ind w:left="57" w:right="57"/>
              <w:jc w:val="left"/>
              <w:rPr>
                <w:lang w:eastAsia="zh-CN"/>
              </w:rPr>
            </w:pPr>
            <w:r w:rsidRPr="004840DB">
              <w:rPr>
                <w:lang w:eastAsia="zh-CN"/>
              </w:rPr>
              <w:t xml:space="preserve">If a MAC entity receives a MAC PDU containing a Reserved LCID or </w:t>
            </w:r>
            <w:proofErr w:type="spellStart"/>
            <w:r w:rsidRPr="004840DB">
              <w:rPr>
                <w:lang w:eastAsia="zh-CN"/>
              </w:rPr>
              <w:t>eLCID</w:t>
            </w:r>
            <w:proofErr w:type="spellEnd"/>
            <w:r w:rsidRPr="004840DB">
              <w:rPr>
                <w:lang w:eastAsia="zh-CN"/>
              </w:rPr>
              <w:t xml:space="preserve"> value, or an LCID or </w:t>
            </w:r>
            <w:proofErr w:type="spellStart"/>
            <w:r w:rsidRPr="004840DB">
              <w:rPr>
                <w:lang w:eastAsia="zh-CN"/>
              </w:rPr>
              <w:t>eLCID</w:t>
            </w:r>
            <w:proofErr w:type="spellEnd"/>
            <w:r w:rsidRPr="004840DB">
              <w:rPr>
                <w:lang w:eastAsia="zh-CN"/>
              </w:rPr>
              <w:t xml:space="preserve"> value the MAC Entity does not support, the UE cannot decode the MAC </w:t>
            </w:r>
            <w:r w:rsidRPr="0058062D">
              <w:rPr>
                <w:highlight w:val="cyan"/>
                <w:lang w:eastAsia="zh-CN"/>
              </w:rPr>
              <w:t>PDU</w:t>
            </w:r>
            <w:r w:rsidRPr="004840DB">
              <w:rPr>
                <w:lang w:eastAsia="zh-CN"/>
              </w:rPr>
              <w:t xml:space="preserve"> correctly. It means that the </w:t>
            </w:r>
            <w:r w:rsidR="0058062D">
              <w:rPr>
                <w:lang w:eastAsia="zh-CN"/>
              </w:rPr>
              <w:t>UE</w:t>
            </w:r>
            <w:r w:rsidRPr="004840DB">
              <w:rPr>
                <w:lang w:eastAsia="zh-CN"/>
              </w:rPr>
              <w:t xml:space="preserve"> cannot receive any MAC </w:t>
            </w:r>
            <w:r w:rsidRPr="0058062D">
              <w:rPr>
                <w:highlight w:val="yellow"/>
                <w:lang w:eastAsia="zh-CN"/>
              </w:rPr>
              <w:t>SDU</w:t>
            </w:r>
            <w:r w:rsidRPr="004840DB">
              <w:rPr>
                <w:lang w:eastAsia="zh-CN"/>
              </w:rPr>
              <w:t xml:space="preserve"> for DTCH/DCCH/CCCH/multicast MTCH logical channels. The timer does not start.</w:t>
            </w: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3DDA3A4F" w:rsidR="00AC2397" w:rsidRDefault="00B06B2D" w:rsidP="00F710B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21173E4" w14:textId="72A764AC" w:rsidR="00AC2397" w:rsidRDefault="00082DB1" w:rsidP="00F710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297C838" w14:textId="108D9255" w:rsidR="00AC2397" w:rsidRDefault="00082DB1" w:rsidP="00082DB1">
            <w:pPr>
              <w:rPr>
                <w:lang w:eastAsia="zh-CN"/>
              </w:rPr>
            </w:pPr>
            <w:r>
              <w:t xml:space="preserve">In our understanding, </w:t>
            </w:r>
            <w:r w:rsidRPr="005A3409">
              <w:t xml:space="preserve">the </w:t>
            </w:r>
            <w:proofErr w:type="spellStart"/>
            <w:r w:rsidRPr="005A3409">
              <w:rPr>
                <w:rFonts w:eastAsia="Times New Roman"/>
                <w:i/>
                <w:color w:val="000000"/>
              </w:rPr>
              <w:t>dataInactivityTimer</w:t>
            </w:r>
            <w:proofErr w:type="spellEnd"/>
            <w:r w:rsidRPr="005A3409">
              <w:rPr>
                <w:rFonts w:eastAsia="Times New Roman"/>
                <w:color w:val="000000"/>
              </w:rPr>
              <w:t> </w:t>
            </w:r>
            <w:r>
              <w:rPr>
                <w:rFonts w:eastAsia="Times New Roman"/>
                <w:color w:val="000000"/>
              </w:rPr>
              <w:t>will not be (re</w:t>
            </w:r>
            <w:proofErr w:type="gramStart"/>
            <w:r>
              <w:rPr>
                <w:rFonts w:eastAsia="Times New Roman"/>
                <w:color w:val="000000"/>
              </w:rPr>
              <w:t>))started</w:t>
            </w:r>
            <w:proofErr w:type="gramEnd"/>
            <w:r>
              <w:rPr>
                <w:rFonts w:eastAsia="Times New Roman"/>
                <w:color w:val="000000"/>
              </w:rPr>
              <w:t xml:space="preserve"> in such a case. There is no need to capture or clarify anything, similarly to the legacy case (C-RNTI).</w:t>
            </w:r>
          </w:p>
        </w:tc>
      </w:tr>
      <w:tr w:rsidR="000354C4"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20147037"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47C64B1" w14:textId="4B21C127" w:rsidR="000354C4" w:rsidRDefault="000354C4"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0354C4" w:rsidRDefault="000354C4" w:rsidP="000354C4">
            <w:pPr>
              <w:pStyle w:val="TAC"/>
              <w:spacing w:before="20" w:after="20"/>
              <w:ind w:left="57" w:right="57"/>
              <w:jc w:val="left"/>
              <w:rPr>
                <w:lang w:eastAsia="zh-CN"/>
              </w:rPr>
            </w:pPr>
          </w:p>
        </w:tc>
      </w:tr>
      <w:tr w:rsidR="000354C4"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8D6C58"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0354C4" w:rsidRDefault="000354C4" w:rsidP="000354C4">
            <w:pPr>
              <w:pStyle w:val="TAC"/>
              <w:spacing w:before="20" w:after="20"/>
              <w:ind w:left="57" w:right="57"/>
              <w:jc w:val="left"/>
              <w:rPr>
                <w:lang w:eastAsia="zh-CN"/>
              </w:rPr>
            </w:pPr>
          </w:p>
        </w:tc>
      </w:tr>
      <w:tr w:rsidR="000354C4"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0354C4" w:rsidRDefault="000354C4" w:rsidP="000354C4">
            <w:pPr>
              <w:pStyle w:val="TAC"/>
              <w:spacing w:before="20" w:after="20"/>
              <w:ind w:left="57" w:right="57"/>
              <w:jc w:val="left"/>
              <w:rPr>
                <w:lang w:eastAsia="zh-CN"/>
              </w:rPr>
            </w:pPr>
          </w:p>
        </w:tc>
      </w:tr>
      <w:tr w:rsidR="000354C4"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0354C4" w:rsidRDefault="000354C4" w:rsidP="000354C4">
            <w:pPr>
              <w:pStyle w:val="TAC"/>
              <w:spacing w:before="20" w:after="20"/>
              <w:ind w:left="57" w:right="57"/>
              <w:jc w:val="left"/>
              <w:rPr>
                <w:lang w:eastAsia="zh-CN"/>
              </w:rPr>
            </w:pPr>
          </w:p>
        </w:tc>
      </w:tr>
      <w:tr w:rsidR="000354C4"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0354C4" w:rsidRDefault="000354C4" w:rsidP="000354C4">
            <w:pPr>
              <w:pStyle w:val="TAC"/>
              <w:spacing w:before="20" w:after="20"/>
              <w:ind w:left="57" w:right="57"/>
              <w:jc w:val="left"/>
              <w:rPr>
                <w:lang w:eastAsia="zh-CN"/>
              </w:rPr>
            </w:pPr>
          </w:p>
        </w:tc>
      </w:tr>
      <w:tr w:rsidR="000354C4"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0354C4" w:rsidRDefault="000354C4" w:rsidP="000354C4">
            <w:pPr>
              <w:pStyle w:val="TAC"/>
              <w:spacing w:before="20" w:after="20"/>
              <w:ind w:left="57" w:right="57"/>
              <w:jc w:val="left"/>
              <w:rPr>
                <w:lang w:eastAsia="zh-CN"/>
              </w:rPr>
            </w:pPr>
          </w:p>
        </w:tc>
      </w:tr>
      <w:tr w:rsidR="000354C4"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0354C4" w:rsidRDefault="000354C4" w:rsidP="000354C4">
            <w:pPr>
              <w:pStyle w:val="TAC"/>
              <w:spacing w:before="20" w:after="20"/>
              <w:ind w:left="57" w:right="57"/>
              <w:jc w:val="left"/>
              <w:rPr>
                <w:lang w:eastAsia="zh-CN"/>
              </w:rPr>
            </w:pPr>
          </w:p>
        </w:tc>
      </w:tr>
      <w:tr w:rsidR="000354C4"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0354C4" w:rsidRDefault="000354C4" w:rsidP="000354C4">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Heading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EB5D" w14:textId="77777777" w:rsidR="00E25125" w:rsidRDefault="00E25125" w:rsidP="009975AA">
      <w:pPr>
        <w:spacing w:after="0" w:line="240" w:lineRule="auto"/>
      </w:pPr>
      <w:r>
        <w:separator/>
      </w:r>
    </w:p>
  </w:endnote>
  <w:endnote w:type="continuationSeparator" w:id="0">
    <w:p w14:paraId="4D23A5A5" w14:textId="77777777" w:rsidR="00E25125" w:rsidRDefault="00E25125" w:rsidP="009975AA">
      <w:pPr>
        <w:spacing w:after="0" w:line="240" w:lineRule="auto"/>
      </w:pPr>
      <w:r>
        <w:continuationSeparator/>
      </w:r>
    </w:p>
  </w:endnote>
  <w:endnote w:type="continuationNotice" w:id="1">
    <w:p w14:paraId="075CCABF" w14:textId="77777777" w:rsidR="00E25125" w:rsidRDefault="00E25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1C25" w14:textId="77777777" w:rsidR="00E25125" w:rsidRDefault="00E25125" w:rsidP="009975AA">
      <w:pPr>
        <w:spacing w:after="0" w:line="240" w:lineRule="auto"/>
      </w:pPr>
      <w:r>
        <w:separator/>
      </w:r>
    </w:p>
  </w:footnote>
  <w:footnote w:type="continuationSeparator" w:id="0">
    <w:p w14:paraId="50A57991" w14:textId="77777777" w:rsidR="00E25125" w:rsidRDefault="00E25125" w:rsidP="009975AA">
      <w:pPr>
        <w:spacing w:after="0" w:line="240" w:lineRule="auto"/>
      </w:pPr>
      <w:r>
        <w:continuationSeparator/>
      </w:r>
    </w:p>
  </w:footnote>
  <w:footnote w:type="continuationNotice" w:id="1">
    <w:p w14:paraId="5DB549EE" w14:textId="77777777" w:rsidR="00E25125" w:rsidRDefault="00E251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85122585">
    <w:abstractNumId w:val="11"/>
  </w:num>
  <w:num w:numId="2" w16cid:durableId="1257977939">
    <w:abstractNumId w:val="14"/>
  </w:num>
  <w:num w:numId="3" w16cid:durableId="937908335">
    <w:abstractNumId w:val="12"/>
  </w:num>
  <w:num w:numId="4" w16cid:durableId="1327589103">
    <w:abstractNumId w:val="9"/>
  </w:num>
  <w:num w:numId="5" w16cid:durableId="719398364">
    <w:abstractNumId w:val="6"/>
  </w:num>
  <w:num w:numId="6" w16cid:durableId="2065983102">
    <w:abstractNumId w:val="17"/>
  </w:num>
  <w:num w:numId="7" w16cid:durableId="643386658">
    <w:abstractNumId w:val="16"/>
  </w:num>
  <w:num w:numId="8" w16cid:durableId="1373771977">
    <w:abstractNumId w:val="7"/>
  </w:num>
  <w:num w:numId="9" w16cid:durableId="1544560640">
    <w:abstractNumId w:val="1"/>
  </w:num>
  <w:num w:numId="10" w16cid:durableId="1143426237">
    <w:abstractNumId w:val="20"/>
  </w:num>
  <w:num w:numId="11" w16cid:durableId="170148073">
    <w:abstractNumId w:val="0"/>
  </w:num>
  <w:num w:numId="12" w16cid:durableId="1957105223">
    <w:abstractNumId w:val="19"/>
  </w:num>
  <w:num w:numId="13" w16cid:durableId="1047216670">
    <w:abstractNumId w:val="18"/>
  </w:num>
  <w:num w:numId="14" w16cid:durableId="1320227306">
    <w:abstractNumId w:val="10"/>
  </w:num>
  <w:num w:numId="15" w16cid:durableId="1447692914">
    <w:abstractNumId w:val="15"/>
  </w:num>
  <w:num w:numId="16" w16cid:durableId="2127574799">
    <w:abstractNumId w:val="5"/>
  </w:num>
  <w:num w:numId="17" w16cid:durableId="110974768">
    <w:abstractNumId w:val="4"/>
  </w:num>
  <w:num w:numId="18" w16cid:durableId="341320378">
    <w:abstractNumId w:val="13"/>
  </w:num>
  <w:num w:numId="19" w16cid:durableId="911698188">
    <w:abstractNumId w:val="3"/>
  </w:num>
  <w:num w:numId="20" w16cid:durableId="1456407055">
    <w:abstractNumId w:val="8"/>
  </w:num>
  <w:num w:numId="21" w16cid:durableId="5764742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 Martin">
    <w15:presenceInfo w15:providerId="None" w15:userId="Ericsson Martin"/>
  </w15:person>
  <w15:person w15:author="NEC - Rao">
    <w15:presenceInfo w15:providerId="None" w15:userId="NEC - Rao"/>
  </w15:person>
  <w15:person w15:author="Subin Narayanan (Nokia)">
    <w15:presenceInfo w15:providerId="AD" w15:userId="S::subin.narayanan@nokia.com::f278a56b-9b3c-4de4-8acb-10d6a0216654"/>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mwrAUAXt6shS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54C4"/>
    <w:rsid w:val="00037303"/>
    <w:rsid w:val="000375D5"/>
    <w:rsid w:val="00040095"/>
    <w:rsid w:val="00041CC1"/>
    <w:rsid w:val="00041F88"/>
    <w:rsid w:val="00042E40"/>
    <w:rsid w:val="0004677B"/>
    <w:rsid w:val="0005013C"/>
    <w:rsid w:val="0005173D"/>
    <w:rsid w:val="00052286"/>
    <w:rsid w:val="00052D46"/>
    <w:rsid w:val="00056761"/>
    <w:rsid w:val="00056B77"/>
    <w:rsid w:val="00057CFE"/>
    <w:rsid w:val="00065E4A"/>
    <w:rsid w:val="00067010"/>
    <w:rsid w:val="000721EC"/>
    <w:rsid w:val="000725BE"/>
    <w:rsid w:val="00073636"/>
    <w:rsid w:val="00073C9C"/>
    <w:rsid w:val="000742EC"/>
    <w:rsid w:val="000745FF"/>
    <w:rsid w:val="0007517F"/>
    <w:rsid w:val="00080456"/>
    <w:rsid w:val="00080512"/>
    <w:rsid w:val="000825F8"/>
    <w:rsid w:val="00082DB1"/>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4E65"/>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67AA"/>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40DB"/>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C7AAB"/>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062D"/>
    <w:rsid w:val="00583562"/>
    <w:rsid w:val="00586D1C"/>
    <w:rsid w:val="005879CE"/>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A7F8E"/>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2615"/>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B95"/>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7EE"/>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5311"/>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63A3"/>
    <w:rsid w:val="009A7FFD"/>
    <w:rsid w:val="009B07CD"/>
    <w:rsid w:val="009B3F5F"/>
    <w:rsid w:val="009B5686"/>
    <w:rsid w:val="009C13E4"/>
    <w:rsid w:val="009C19E9"/>
    <w:rsid w:val="009C6707"/>
    <w:rsid w:val="009C6BF1"/>
    <w:rsid w:val="009C6CDA"/>
    <w:rsid w:val="009C6F2E"/>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0855"/>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2C90"/>
    <w:rsid w:val="00A7305A"/>
    <w:rsid w:val="00A76DB5"/>
    <w:rsid w:val="00A812E4"/>
    <w:rsid w:val="00A82346"/>
    <w:rsid w:val="00A824C0"/>
    <w:rsid w:val="00A85D37"/>
    <w:rsid w:val="00A94214"/>
    <w:rsid w:val="00A9433E"/>
    <w:rsid w:val="00A95E6C"/>
    <w:rsid w:val="00A9671C"/>
    <w:rsid w:val="00AA1553"/>
    <w:rsid w:val="00AA2BA2"/>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4782"/>
    <w:rsid w:val="00AE4CA7"/>
    <w:rsid w:val="00AF5D6A"/>
    <w:rsid w:val="00B037B5"/>
    <w:rsid w:val="00B05380"/>
    <w:rsid w:val="00B05962"/>
    <w:rsid w:val="00B06B2D"/>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4F6D"/>
    <w:rsid w:val="00B850E5"/>
    <w:rsid w:val="00B8527A"/>
    <w:rsid w:val="00B90751"/>
    <w:rsid w:val="00B91D36"/>
    <w:rsid w:val="00B946F4"/>
    <w:rsid w:val="00B94F76"/>
    <w:rsid w:val="00B95495"/>
    <w:rsid w:val="00B97ADC"/>
    <w:rsid w:val="00B97FE2"/>
    <w:rsid w:val="00BA5477"/>
    <w:rsid w:val="00BA565A"/>
    <w:rsid w:val="00BA6CCB"/>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318F"/>
    <w:rsid w:val="00E04F03"/>
    <w:rsid w:val="00E06A9F"/>
    <w:rsid w:val="00E1075A"/>
    <w:rsid w:val="00E12895"/>
    <w:rsid w:val="00E1318F"/>
    <w:rsid w:val="00E20756"/>
    <w:rsid w:val="00E20AEB"/>
    <w:rsid w:val="00E20B2E"/>
    <w:rsid w:val="00E24EEA"/>
    <w:rsid w:val="00E25125"/>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05ED"/>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E4A6A"/>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618"/>
    <w:rsid w:val="00FB7D29"/>
    <w:rsid w:val="00FC08AD"/>
    <w:rsid w:val="00FC1192"/>
    <w:rsid w:val="00FC7709"/>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Heading2Char">
    <w:name w:val="Heading 2 Char"/>
    <w:basedOn w:val="DefaultParagraphFont"/>
    <w:link w:val="Heading2"/>
    <w:qFormat/>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10">
    <w:name w:val="b1"/>
    <w:basedOn w:val="Normal"/>
    <w:qFormat/>
    <w:pPr>
      <w:spacing w:before="100" w:beforeAutospacing="1" w:after="100" w:afterAutospacing="1"/>
    </w:pPr>
    <w:rPr>
      <w:rFonts w:eastAsia="Times New Roman"/>
      <w:sz w:val="24"/>
      <w:szCs w:val="24"/>
      <w:lang w:val="en-US"/>
    </w:rPr>
  </w:style>
  <w:style w:type="paragraph" w:customStyle="1" w:styleId="b20">
    <w:name w:val="b2"/>
    <w:basedOn w:val="Normal"/>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DefaultParagraphFont"/>
    <w:uiPriority w:val="99"/>
    <w:semiHidden/>
    <w:unhideWhenUsed/>
    <w:rsid w:val="00F3707B"/>
    <w:rPr>
      <w:color w:val="605E5C"/>
      <w:shd w:val="clear" w:color="auto" w:fill="E1DFDD"/>
    </w:rPr>
  </w:style>
  <w:style w:type="character" w:customStyle="1" w:styleId="Mention2">
    <w:name w:val="Mention2"/>
    <w:basedOn w:val="DefaultParagraphFont"/>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2">
    <w:name w:val="未处理的提及2"/>
    <w:basedOn w:val="DefaultParagraphFont"/>
    <w:uiPriority w:val="99"/>
    <w:unhideWhenUsed/>
    <w:rsid w:val="00983BFD"/>
    <w:rPr>
      <w:color w:val="605E5C"/>
      <w:shd w:val="clear" w:color="auto" w:fill="E1DFDD"/>
    </w:rPr>
  </w:style>
  <w:style w:type="paragraph" w:styleId="Revision">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10">
    <w:name w:val="@他1"/>
    <w:basedOn w:val="DefaultParagraphFont"/>
    <w:uiPriority w:val="99"/>
    <w:unhideWhenUsed/>
    <w:rsid w:val="00CD2650"/>
    <w:rPr>
      <w:color w:val="2B579A"/>
      <w:shd w:val="clear" w:color="auto" w:fill="E1DFDD"/>
    </w:rPr>
  </w:style>
  <w:style w:type="character" w:customStyle="1" w:styleId="B1Char1">
    <w:name w:val="B1 Char1"/>
    <w:qFormat/>
    <w:locked/>
    <w:rsid w:val="00AF5D6A"/>
    <w:rPr>
      <w:rFonts w:ascii="SimSun" w:hAnsi="SimSun"/>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3A5E09-E694-4A01-A256-E87F67C41ACD}">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10997</Words>
  <Characters>59366</Characters>
  <Application>Microsoft Office Word</Application>
  <DocSecurity>0</DocSecurity>
  <Lines>494</Lines>
  <Paragraphs>140</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70223</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Subin Narayanan (Nokia)</cp:lastModifiedBy>
  <cp:revision>2</cp:revision>
  <dcterms:created xsi:type="dcterms:W3CDTF">2023-04-24T11:50:00Z</dcterms:created>
  <dcterms:modified xsi:type="dcterms:W3CDTF">2023-04-24T11:50:00Z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y fmtid="{D5CDD505-2E9C-101B-9397-08002B2CF9AE}" pid="12" name="_2015_ms_pID_725343">
    <vt:lpwstr>(2)fxUYf3FZk4JBvX6198MFUhbIIOZ4odfkJ6lPbLWfoA3rKo+olFM/+GHr8FEWE240/YifW+yL
sLHmq9uXWlkJefcKouCRezZEzpFiGgToULw8Rd03/CAXG4hiU72eStdwAZteiB7hCY0BWy1O
jMLaXmIaOMGFRQuZK4LxyWLKETNaQ9b1VIx4+zj5/WgrFvGi/AV1tnSEf4GhUxSsp25OMx0o
eKHmwyDZcbwNZJpUyE</vt:lpwstr>
  </property>
  <property fmtid="{D5CDD505-2E9C-101B-9397-08002B2CF9AE}" pid="13" name="_2015_ms_pID_7253431">
    <vt:lpwstr>UsUWu1jPYUoRIzjWqDx49QvDBnWVLJL9cGPWM1g8c4EFJ/+IOSAJW4
OVcDRLjobfCaddq3OZznc2kWC6IfNJhfY+Jt8Gu1KmxkxuAgnCrgFzgWZRpW4uKo5yClJmad
avVQQXye/V2oFDY2Kk6a+BNBeqas8G5NTy7QvfgJqqdjRYzVVyR5mU54Xn4PIDwAI6vz7/vT
jqLnzRWaSCi9CTqu</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1682040719</vt:lpwstr>
  </property>
</Properties>
</file>