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F047" w14:textId="3C4DCA96"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26410D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26410D">
        <w:rPr>
          <w:rFonts w:cs="Arial"/>
          <w:bCs/>
          <w:sz w:val="22"/>
          <w:szCs w:val="22"/>
        </w:rPr>
        <w:t xml:space="preserve">TSG </w:t>
      </w:r>
      <w:r w:rsidR="005B26BF" w:rsidRPr="0026410D">
        <w:rPr>
          <w:rFonts w:cs="Arial"/>
          <w:bCs/>
          <w:sz w:val="22"/>
          <w:szCs w:val="22"/>
        </w:rPr>
        <w:t>RAN</w:t>
      </w:r>
      <w:r w:rsidRPr="0026410D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5B26BF" w:rsidRPr="0026410D">
        <w:rPr>
          <w:rFonts w:cs="Arial"/>
          <w:bCs/>
          <w:sz w:val="22"/>
          <w:szCs w:val="22"/>
        </w:rPr>
        <w:t>2</w:t>
      </w:r>
      <w:r w:rsidRPr="0026410D">
        <w:rPr>
          <w:rFonts w:cs="Arial"/>
          <w:bCs/>
          <w:sz w:val="22"/>
          <w:szCs w:val="22"/>
        </w:rPr>
        <w:t xml:space="preserve"> </w:t>
      </w:r>
      <w:r w:rsidR="005B26BF" w:rsidRPr="0026410D">
        <w:rPr>
          <w:rFonts w:cs="Arial"/>
          <w:bCs/>
          <w:sz w:val="22"/>
          <w:szCs w:val="22"/>
        </w:rPr>
        <w:t>#121bis-e</w:t>
      </w:r>
      <w:r w:rsidRPr="0026410D">
        <w:rPr>
          <w:rFonts w:cs="Arial"/>
          <w:bCs/>
          <w:sz w:val="22"/>
          <w:szCs w:val="22"/>
        </w:rPr>
        <w:tab/>
      </w:r>
      <w:r w:rsidR="005B26BF" w:rsidRPr="0026410D">
        <w:rPr>
          <w:rFonts w:cs="Arial"/>
          <w:bCs/>
          <w:sz w:val="22"/>
          <w:szCs w:val="22"/>
        </w:rPr>
        <w:tab/>
      </w:r>
      <w:r w:rsidR="0026410D" w:rsidRPr="0026410D">
        <w:rPr>
          <w:rFonts w:cs="Arial"/>
          <w:bCs/>
          <w:sz w:val="22"/>
          <w:szCs w:val="22"/>
        </w:rPr>
        <w:t>R2-2304481</w:t>
      </w:r>
    </w:p>
    <w:p w14:paraId="7E719FC4" w14:textId="30908D3E" w:rsidR="004E3939" w:rsidRPr="00DA53A0" w:rsidRDefault="005B26BF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>Electronic meeting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17</w:t>
      </w:r>
      <w:r w:rsidRPr="005B26B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26</w:t>
      </w:r>
      <w:r w:rsidRPr="005B26B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 2023</w:t>
      </w:r>
    </w:p>
    <w:p w14:paraId="680B2972" w14:textId="77777777" w:rsidR="00B97703" w:rsidRDefault="00B97703">
      <w:pPr>
        <w:rPr>
          <w:rFonts w:ascii="Arial" w:hAnsi="Arial" w:cs="Arial"/>
        </w:rPr>
      </w:pPr>
    </w:p>
    <w:p w14:paraId="0F41F560" w14:textId="14758136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5B26BF" w:rsidRPr="005B26BF">
        <w:rPr>
          <w:rFonts w:ascii="Arial" w:hAnsi="Arial" w:cs="Arial"/>
          <w:bCs/>
          <w:sz w:val="22"/>
          <w:szCs w:val="22"/>
          <w:highlight w:val="yellow"/>
        </w:rPr>
        <w:t>Draft</w:t>
      </w:r>
      <w:r w:rsidR="005B26BF" w:rsidRPr="005B26BF">
        <w:rPr>
          <w:rFonts w:ascii="Arial" w:hAnsi="Arial" w:cs="Arial"/>
          <w:bCs/>
          <w:sz w:val="22"/>
          <w:szCs w:val="22"/>
        </w:rPr>
        <w:t xml:space="preserve"> </w:t>
      </w:r>
      <w:r w:rsidR="00FA06F9" w:rsidRPr="00FA06F9">
        <w:rPr>
          <w:rFonts w:ascii="Arial" w:hAnsi="Arial" w:cs="Arial"/>
          <w:bCs/>
          <w:sz w:val="22"/>
          <w:szCs w:val="22"/>
          <w:lang w:val="en-US"/>
        </w:rPr>
        <w:t>LS on Monitoring of paging occasions for </w:t>
      </w:r>
      <w:r w:rsidR="00FA06F9" w:rsidRPr="00FA06F9">
        <w:rPr>
          <w:rFonts w:ascii="Arial" w:hAnsi="Arial" w:cs="Arial"/>
          <w:bCs/>
          <w:sz w:val="22"/>
          <w:szCs w:val="22"/>
        </w:rPr>
        <w:t>CG-SDT with HD-FDD Redcap UE</w:t>
      </w:r>
      <w:r w:rsidR="00FA06F9" w:rsidRPr="00FA06F9">
        <w:rPr>
          <w:rFonts w:ascii="Arial" w:hAnsi="Arial" w:cs="Arial"/>
          <w:bCs/>
          <w:sz w:val="22"/>
          <w:szCs w:val="22"/>
          <w:lang w:val="en-US"/>
        </w:rPr>
        <w:t>s</w:t>
      </w:r>
    </w:p>
    <w:p w14:paraId="706F1A1F" w14:textId="528CC8DD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714A0494" w14:textId="04FEC5A6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Release 1</w:t>
      </w:r>
      <w:r w:rsidR="00FA06F9">
        <w:rPr>
          <w:rFonts w:ascii="Arial" w:hAnsi="Arial" w:cs="Arial"/>
          <w:sz w:val="22"/>
          <w:szCs w:val="22"/>
        </w:rPr>
        <w:t>7</w:t>
      </w:r>
    </w:p>
    <w:bookmarkEnd w:id="5"/>
    <w:bookmarkEnd w:id="6"/>
    <w:bookmarkEnd w:id="7"/>
    <w:p w14:paraId="3F9EA291" w14:textId="3747482C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FA06F9" w:rsidRPr="00FA06F9">
        <w:rPr>
          <w:rFonts w:ascii="Arial" w:hAnsi="Arial" w:cs="Arial"/>
          <w:sz w:val="22"/>
          <w:szCs w:val="22"/>
        </w:rPr>
        <w:t>NR_SmallData_INACTIVE</w:t>
      </w:r>
      <w:proofErr w:type="spellEnd"/>
      <w:r w:rsidR="00FA06F9" w:rsidRPr="00FA06F9">
        <w:rPr>
          <w:rFonts w:ascii="Arial" w:hAnsi="Arial" w:cs="Arial"/>
          <w:sz w:val="22"/>
          <w:szCs w:val="22"/>
        </w:rPr>
        <w:t>-Core</w:t>
      </w:r>
    </w:p>
    <w:p w14:paraId="43CF77C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933FF98" w14:textId="18E34EA6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FA06F9">
        <w:rPr>
          <w:rFonts w:ascii="Arial" w:hAnsi="Arial" w:cs="Arial"/>
          <w:bCs/>
          <w:sz w:val="22"/>
          <w:szCs w:val="22"/>
        </w:rPr>
        <w:t>Ericsson</w:t>
      </w:r>
      <w:r w:rsidR="00FB2C9D">
        <w:rPr>
          <w:rFonts w:ascii="Arial" w:hAnsi="Arial" w:cs="Arial"/>
          <w:b/>
          <w:sz w:val="22"/>
          <w:szCs w:val="22"/>
        </w:rPr>
        <w:t xml:space="preserve"> </w:t>
      </w:r>
      <w:r w:rsidR="00FB2C9D" w:rsidRPr="00CF3300">
        <w:rPr>
          <w:rFonts w:ascii="Arial" w:hAnsi="Arial" w:cs="Arial"/>
          <w:bCs/>
          <w:sz w:val="22"/>
          <w:szCs w:val="22"/>
        </w:rPr>
        <w:t>[</w:t>
      </w:r>
      <w:r w:rsidR="00FB2C9D" w:rsidRPr="00AC3B3A">
        <w:rPr>
          <w:rFonts w:ascii="Arial" w:hAnsi="Arial" w:cs="Arial"/>
          <w:bCs/>
          <w:sz w:val="22"/>
          <w:szCs w:val="22"/>
          <w:highlight w:val="yellow"/>
        </w:rPr>
        <w:t>to be</w:t>
      </w:r>
      <w:r w:rsidR="00FB2C9D" w:rsidRPr="00AC3B3A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5B26BF" w:rsidRPr="00AC3B3A">
        <w:rPr>
          <w:rFonts w:ascii="Arial" w:hAnsi="Arial" w:cs="Arial"/>
          <w:bCs/>
          <w:sz w:val="22"/>
          <w:szCs w:val="22"/>
          <w:highlight w:val="yellow"/>
        </w:rPr>
        <w:t>RAN WG2</w:t>
      </w:r>
      <w:r w:rsidR="00FB2C9D" w:rsidRPr="00AC3B3A">
        <w:rPr>
          <w:rFonts w:ascii="Arial" w:hAnsi="Arial" w:cs="Arial"/>
          <w:bCs/>
          <w:sz w:val="22"/>
          <w:szCs w:val="22"/>
          <w:highlight w:val="yellow"/>
        </w:rPr>
        <w:t>]</w:t>
      </w:r>
    </w:p>
    <w:p w14:paraId="2AE110F5" w14:textId="251F5C2F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RAN WG1</w:t>
      </w:r>
      <w:r w:rsidR="00FA06F9">
        <w:rPr>
          <w:rFonts w:ascii="Arial" w:hAnsi="Arial" w:cs="Arial"/>
          <w:sz w:val="22"/>
          <w:szCs w:val="22"/>
        </w:rPr>
        <w:t xml:space="preserve">, </w:t>
      </w:r>
      <w:r w:rsidR="00FA06F9" w:rsidRPr="005B26BF">
        <w:rPr>
          <w:rFonts w:ascii="Arial" w:hAnsi="Arial" w:cs="Arial"/>
          <w:sz w:val="22"/>
          <w:szCs w:val="22"/>
        </w:rPr>
        <w:t>RAN WG4</w:t>
      </w:r>
    </w:p>
    <w:p w14:paraId="17545D53" w14:textId="17B2CF36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8"/>
    <w:bookmarkEnd w:id="9"/>
    <w:p w14:paraId="1A8CF639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2CCE9D9C" w14:textId="7ABE6CD7" w:rsidR="00B97703" w:rsidRPr="005B26BF" w:rsidRDefault="00B97703" w:rsidP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A06F9">
        <w:rPr>
          <w:rFonts w:ascii="Arial" w:hAnsi="Arial" w:cs="Arial"/>
          <w:sz w:val="22"/>
          <w:szCs w:val="22"/>
        </w:rPr>
        <w:t xml:space="preserve">Henrik </w:t>
      </w:r>
      <w:proofErr w:type="spellStart"/>
      <w:r w:rsidR="00FA06F9">
        <w:rPr>
          <w:rFonts w:ascii="Arial" w:hAnsi="Arial" w:cs="Arial"/>
          <w:sz w:val="22"/>
          <w:szCs w:val="22"/>
        </w:rPr>
        <w:t>Enbuske</w:t>
      </w:r>
      <w:proofErr w:type="spellEnd"/>
    </w:p>
    <w:p w14:paraId="0D81264B" w14:textId="588BCD49" w:rsidR="005B26BF" w:rsidRPr="005B26BF" w:rsidRDefault="00B97703" w:rsidP="005B26BF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5B26BF">
        <w:rPr>
          <w:rFonts w:ascii="Arial" w:hAnsi="Arial" w:cs="Arial"/>
          <w:sz w:val="22"/>
          <w:szCs w:val="22"/>
        </w:rPr>
        <w:tab/>
      </w:r>
      <w:r w:rsidR="00FA06F9">
        <w:rPr>
          <w:rFonts w:ascii="Arial" w:hAnsi="Arial" w:cs="Arial"/>
          <w:sz w:val="22"/>
          <w:szCs w:val="22"/>
        </w:rPr>
        <w:t>Henrik.enbuske@ericsson.com</w:t>
      </w:r>
    </w:p>
    <w:p w14:paraId="2EA6BCB3" w14:textId="3731E81C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09DE07BE" w14:textId="717B0F9A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5B26BF" w:rsidRPr="005B26BF">
        <w:rPr>
          <w:rFonts w:ascii="Arial" w:hAnsi="Arial" w:cs="Arial"/>
          <w:sz w:val="22"/>
          <w:szCs w:val="22"/>
        </w:rPr>
        <w:t>none</w:t>
      </w:r>
    </w:p>
    <w:p w14:paraId="25DBBBC6" w14:textId="77777777" w:rsidR="00B97703" w:rsidRDefault="00B97703">
      <w:pPr>
        <w:rPr>
          <w:rFonts w:ascii="Arial" w:hAnsi="Arial" w:cs="Arial"/>
        </w:rPr>
      </w:pPr>
    </w:p>
    <w:p w14:paraId="79BF53CC" w14:textId="4DDAEB7A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62888BA6" w14:textId="4BBC5448" w:rsidR="009B0D22" w:rsidRDefault="009B0D22" w:rsidP="009B0D22">
      <w:pPr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 xml:space="preserve">AN2 has discussed </w:t>
      </w:r>
      <w:r w:rsidR="00FA06F9">
        <w:rPr>
          <w:lang w:eastAsia="ja-JP"/>
        </w:rPr>
        <w:t>possible clarifications on monitoring of paging occasions for</w:t>
      </w:r>
      <w:r w:rsidR="00FA06F9" w:rsidRPr="00FA06F9">
        <w:rPr>
          <w:lang w:eastAsia="ja-JP"/>
        </w:rPr>
        <w:t xml:space="preserve"> CG-SDT with HD-FDD Redcap </w:t>
      </w:r>
      <w:proofErr w:type="gramStart"/>
      <w:r w:rsidR="00FA06F9" w:rsidRPr="00FA06F9">
        <w:rPr>
          <w:lang w:eastAsia="ja-JP"/>
        </w:rPr>
        <w:t>UE:s</w:t>
      </w:r>
      <w:proofErr w:type="gramEnd"/>
      <w:r>
        <w:rPr>
          <w:lang w:eastAsia="ja-JP"/>
        </w:rPr>
        <w:t xml:space="preserve"> based on </w:t>
      </w:r>
      <w:r w:rsidR="00FA06F9">
        <w:rPr>
          <w:lang w:eastAsia="ja-JP"/>
        </w:rPr>
        <w:t>specification text in RAN2 and relevant sections in RAN1 and RAN4</w:t>
      </w:r>
      <w:r>
        <w:rPr>
          <w:lang w:eastAsia="ja-JP"/>
        </w:rPr>
        <w:t>.</w:t>
      </w:r>
      <w:r w:rsidR="00FA06F9">
        <w:rPr>
          <w:lang w:eastAsia="ja-JP"/>
        </w:rPr>
        <w:t xml:space="preserve"> </w:t>
      </w:r>
    </w:p>
    <w:p w14:paraId="59C52395" w14:textId="6FDA74CC" w:rsidR="009A6572" w:rsidRDefault="00F43FE4" w:rsidP="009B0D22">
      <w:pPr>
        <w:rPr>
          <w:lang w:eastAsia="ja-JP"/>
        </w:rPr>
      </w:pPr>
      <w:r>
        <w:rPr>
          <w:lang w:eastAsia="ja-JP"/>
        </w:rPr>
        <w:t>C</w:t>
      </w:r>
      <w:r w:rsidR="00FA06F9" w:rsidRPr="00FA06F9">
        <w:rPr>
          <w:lang w:eastAsia="ja-JP"/>
        </w:rPr>
        <w:t xml:space="preserve">urrent RAN2 specifications, do not </w:t>
      </w:r>
      <w:r w:rsidR="00FA06F9">
        <w:rPr>
          <w:lang w:eastAsia="ja-JP"/>
        </w:rPr>
        <w:t xml:space="preserve">explicitly </w:t>
      </w:r>
      <w:r>
        <w:rPr>
          <w:lang w:eastAsia="ja-JP"/>
        </w:rPr>
        <w:t>specify</w:t>
      </w:r>
      <w:r w:rsidR="00FA06F9" w:rsidRPr="00FA06F9">
        <w:rPr>
          <w:lang w:eastAsia="ja-JP"/>
        </w:rPr>
        <w:t xml:space="preserve"> what happens for UEs </w:t>
      </w:r>
      <w:r>
        <w:rPr>
          <w:lang w:eastAsia="ja-JP"/>
        </w:rPr>
        <w:t>in</w:t>
      </w:r>
      <w:r w:rsidRPr="00FA06F9">
        <w:rPr>
          <w:lang w:eastAsia="ja-JP"/>
        </w:rPr>
        <w:t xml:space="preserve"> </w:t>
      </w:r>
      <w:r w:rsidR="00FA06F9" w:rsidRPr="00FA06F9">
        <w:rPr>
          <w:lang w:eastAsia="ja-JP"/>
        </w:rPr>
        <w:t xml:space="preserve">half duplex mode if a paging occasion conflicts with a CG-SDT occasion. </w:t>
      </w:r>
    </w:p>
    <w:p w14:paraId="7CC79183" w14:textId="27A04CFA" w:rsidR="00FA06F9" w:rsidRDefault="00FA06F9" w:rsidP="009B0D22">
      <w:pPr>
        <w:rPr>
          <w:lang w:eastAsia="ja-JP"/>
        </w:rPr>
      </w:pPr>
      <w:r>
        <w:rPr>
          <w:lang w:eastAsia="ja-JP"/>
        </w:rPr>
        <w:t xml:space="preserve">It is RAN2’s understanding that although </w:t>
      </w:r>
      <w:r w:rsidRPr="00FA06F9">
        <w:rPr>
          <w:lang w:eastAsia="ja-JP"/>
        </w:rPr>
        <w:t xml:space="preserve">information </w:t>
      </w:r>
      <w:r>
        <w:rPr>
          <w:lang w:eastAsia="ja-JP"/>
        </w:rPr>
        <w:t>pertaining to this can be</w:t>
      </w:r>
      <w:r w:rsidRPr="00FA06F9">
        <w:rPr>
          <w:lang w:eastAsia="ja-JP"/>
        </w:rPr>
        <w:t xml:space="preserve"> found in</w:t>
      </w:r>
      <w:r>
        <w:rPr>
          <w:lang w:eastAsia="ja-JP"/>
        </w:rPr>
        <w:t xml:space="preserve"> </w:t>
      </w:r>
      <w:r w:rsidR="009A6572">
        <w:rPr>
          <w:lang w:eastAsia="ja-JP"/>
        </w:rPr>
        <w:t>e.g.,</w:t>
      </w:r>
      <w:r w:rsidRPr="00FA06F9">
        <w:rPr>
          <w:lang w:eastAsia="ja-JP"/>
        </w:rPr>
        <w:t xml:space="preserve"> </w:t>
      </w:r>
      <w:r w:rsidR="009A6572">
        <w:rPr>
          <w:lang w:eastAsia="ja-JP"/>
        </w:rPr>
        <w:t xml:space="preserve">38.213, clause 17.2 or in </w:t>
      </w:r>
      <w:r w:rsidRPr="00FA06F9">
        <w:rPr>
          <w:lang w:eastAsia="ja-JP"/>
        </w:rPr>
        <w:t>38.133</w:t>
      </w:r>
      <w:r>
        <w:rPr>
          <w:lang w:eastAsia="ja-JP"/>
        </w:rPr>
        <w:t xml:space="preserve">, </w:t>
      </w:r>
      <w:r w:rsidRPr="00FA06F9">
        <w:rPr>
          <w:lang w:eastAsia="ja-JP"/>
        </w:rPr>
        <w:t>clause 5.1B.2.6</w:t>
      </w:r>
      <w:r w:rsidR="009A6572">
        <w:rPr>
          <w:lang w:eastAsia="ja-JP"/>
        </w:rPr>
        <w:t xml:space="preserve">, the UE is only required to </w:t>
      </w:r>
      <w:r w:rsidR="009A6572" w:rsidRPr="009A6572">
        <w:rPr>
          <w:lang w:eastAsia="ja-JP"/>
        </w:rPr>
        <w:t xml:space="preserve">monitor paging for SI change </w:t>
      </w:r>
      <w:r w:rsidR="00F43FE4">
        <w:rPr>
          <w:lang w:eastAsia="ja-JP"/>
        </w:rPr>
        <w:t>indication</w:t>
      </w:r>
      <w:r w:rsidR="009A6572" w:rsidRPr="009A6572">
        <w:rPr>
          <w:lang w:eastAsia="ja-JP"/>
        </w:rPr>
        <w:t xml:space="preserve"> in any paging occasion </w:t>
      </w:r>
      <w:r w:rsidR="00F43FE4">
        <w:rPr>
          <w:lang w:eastAsia="ja-JP"/>
        </w:rPr>
        <w:t xml:space="preserve">at least </w:t>
      </w:r>
      <w:r w:rsidR="009A6572" w:rsidRPr="009A6572">
        <w:rPr>
          <w:lang w:eastAsia="ja-JP"/>
        </w:rPr>
        <w:t>once per modification period</w:t>
      </w:r>
      <w:r w:rsidR="00F43FE4">
        <w:rPr>
          <w:lang w:eastAsia="ja-JP"/>
        </w:rPr>
        <w:t xml:space="preserve"> during SDT</w:t>
      </w:r>
      <w:r w:rsidR="00471FCA">
        <w:rPr>
          <w:lang w:eastAsia="ja-JP"/>
        </w:rPr>
        <w:t xml:space="preserve"> </w:t>
      </w:r>
      <w:r w:rsidR="00471FCA" w:rsidRPr="00F10B4F">
        <w:t>if the initial downlink BWP on which the SDT procedure is ongoing is associated with a CD-SSB</w:t>
      </w:r>
      <w:r w:rsidR="009A6572" w:rsidRPr="009A6572">
        <w:rPr>
          <w:lang w:eastAsia="ja-JP"/>
        </w:rPr>
        <w:t>.</w:t>
      </w:r>
      <w:r w:rsidR="00F43FE4">
        <w:rPr>
          <w:lang w:eastAsia="ja-JP"/>
        </w:rPr>
        <w:t xml:space="preserve"> </w:t>
      </w:r>
    </w:p>
    <w:p w14:paraId="47CC6760" w14:textId="70E28109" w:rsidR="00471FCA" w:rsidRDefault="00471FCA" w:rsidP="009B0D22">
      <w:pPr>
        <w:rPr>
          <w:lang w:eastAsia="ja-JP"/>
        </w:rPr>
      </w:pPr>
      <w:proofErr w:type="gramStart"/>
      <w:r>
        <w:rPr>
          <w:lang w:eastAsia="ja-JP"/>
        </w:rPr>
        <w:t>Similar to</w:t>
      </w:r>
      <w:proofErr w:type="gramEnd"/>
      <w:r>
        <w:rPr>
          <w:lang w:eastAsia="ja-JP"/>
        </w:rPr>
        <w:t xml:space="preserve"> connected mode behaviour, since the UE is only required to monitor the paging in any paging occasion at least once per modification period, there should be other paging occasions available </w:t>
      </w:r>
      <w:r w:rsidR="0063209F">
        <w:rPr>
          <w:lang w:eastAsia="ja-JP"/>
        </w:rPr>
        <w:t xml:space="preserve">(within the modification period) </w:t>
      </w:r>
      <w:r>
        <w:rPr>
          <w:lang w:eastAsia="ja-JP"/>
        </w:rPr>
        <w:t>to monitor the paging for SI change even if some of them overlap with the CG-SDT occasion</w:t>
      </w:r>
      <w:r w:rsidR="0063209F">
        <w:rPr>
          <w:lang w:eastAsia="ja-JP"/>
        </w:rPr>
        <w:t>(s)</w:t>
      </w:r>
      <w:r>
        <w:rPr>
          <w:lang w:eastAsia="ja-JP"/>
        </w:rPr>
        <w:t xml:space="preserve">. </w:t>
      </w:r>
    </w:p>
    <w:p w14:paraId="1787C215" w14:textId="4BB5C8B2" w:rsidR="00F36D37" w:rsidRDefault="00471FCA" w:rsidP="009B0D22">
      <w:pPr>
        <w:rPr>
          <w:lang w:eastAsia="ja-JP"/>
        </w:rPr>
      </w:pPr>
      <w:r>
        <w:rPr>
          <w:lang w:eastAsia="ja-JP"/>
        </w:rPr>
        <w:t xml:space="preserve">Hence, </w:t>
      </w:r>
      <w:r w:rsidR="00F36D37">
        <w:rPr>
          <w:rFonts w:hint="eastAsia"/>
          <w:lang w:eastAsia="ja-JP"/>
        </w:rPr>
        <w:t>R</w:t>
      </w:r>
      <w:r w:rsidR="00F36D37">
        <w:rPr>
          <w:lang w:eastAsia="ja-JP"/>
        </w:rPr>
        <w:t>AN2 would like to ask RAN1</w:t>
      </w:r>
      <w:r w:rsidR="009A6572">
        <w:rPr>
          <w:lang w:eastAsia="ja-JP"/>
        </w:rPr>
        <w:t xml:space="preserve"> and RAN4</w:t>
      </w:r>
      <w:r w:rsidR="00F36D37">
        <w:rPr>
          <w:lang w:eastAsia="ja-JP"/>
        </w:rPr>
        <w:t xml:space="preserve"> to </w:t>
      </w:r>
      <w:r w:rsidR="00B27A7A">
        <w:rPr>
          <w:bCs/>
        </w:rPr>
        <w:t xml:space="preserve">take </w:t>
      </w:r>
      <w:r w:rsidR="00B27A7A" w:rsidRPr="00B83E7E">
        <w:rPr>
          <w:bCs/>
        </w:rPr>
        <w:t xml:space="preserve">the above </w:t>
      </w:r>
      <w:r w:rsidR="00B27A7A">
        <w:rPr>
          <w:bCs/>
        </w:rPr>
        <w:t xml:space="preserve">understanding into account and </w:t>
      </w:r>
      <w:r w:rsidR="009A6572">
        <w:rPr>
          <w:bCs/>
        </w:rPr>
        <w:t xml:space="preserve">discuss possible amendment on misalignment </w:t>
      </w:r>
      <w:r>
        <w:rPr>
          <w:bCs/>
        </w:rPr>
        <w:t xml:space="preserve">between RAN2 specifications and </w:t>
      </w:r>
      <w:r w:rsidR="009A6572">
        <w:rPr>
          <w:bCs/>
        </w:rPr>
        <w:t xml:space="preserve">RAN1 </w:t>
      </w:r>
      <w:r>
        <w:rPr>
          <w:bCs/>
        </w:rPr>
        <w:t>and/</w:t>
      </w:r>
      <w:r w:rsidR="009A6572">
        <w:rPr>
          <w:bCs/>
        </w:rPr>
        <w:t xml:space="preserve">or RAN4 </w:t>
      </w:r>
      <w:r w:rsidR="00EC643E">
        <w:rPr>
          <w:bCs/>
        </w:rPr>
        <w:t>specifications.</w:t>
      </w:r>
    </w:p>
    <w:p w14:paraId="78D88FF3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27175CF5" w14:textId="401571E8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94D31">
        <w:rPr>
          <w:rFonts w:ascii="Arial" w:hAnsi="Arial" w:cs="Arial"/>
          <w:b/>
        </w:rPr>
        <w:t>RAN WG1</w:t>
      </w:r>
      <w:r w:rsidR="009A6572">
        <w:rPr>
          <w:rFonts w:ascii="Arial" w:hAnsi="Arial" w:cs="Arial"/>
          <w:b/>
        </w:rPr>
        <w:t xml:space="preserve"> and RAN WG4</w:t>
      </w:r>
    </w:p>
    <w:p w14:paraId="6908DC36" w14:textId="17E11F25" w:rsidR="00B97703" w:rsidRPr="009A6572" w:rsidRDefault="00B97703" w:rsidP="009A6572">
      <w:pPr>
        <w:rPr>
          <w:lang w:eastAsia="ja-JP"/>
        </w:rPr>
      </w:pPr>
      <w:r>
        <w:rPr>
          <w:rFonts w:ascii="Arial" w:hAnsi="Arial" w:cs="Arial"/>
          <w:b/>
        </w:rPr>
        <w:t xml:space="preserve">ACTION: </w:t>
      </w:r>
      <w:r w:rsidR="00B83E7E">
        <w:rPr>
          <w:rFonts w:ascii="Arial" w:hAnsi="Arial" w:cs="Arial"/>
          <w:b/>
        </w:rPr>
        <w:tab/>
      </w:r>
      <w:r w:rsidR="009A6572">
        <w:rPr>
          <w:rFonts w:hint="eastAsia"/>
          <w:lang w:eastAsia="ja-JP"/>
        </w:rPr>
        <w:t>R</w:t>
      </w:r>
      <w:r w:rsidR="009A6572">
        <w:rPr>
          <w:lang w:eastAsia="ja-JP"/>
        </w:rPr>
        <w:t xml:space="preserve">AN2 would like to ask RAN1 and RAN4 to </w:t>
      </w:r>
      <w:r w:rsidR="009A6572">
        <w:rPr>
          <w:bCs/>
        </w:rPr>
        <w:t xml:space="preserve">take </w:t>
      </w:r>
      <w:r w:rsidR="009A6572" w:rsidRPr="00B83E7E">
        <w:rPr>
          <w:bCs/>
        </w:rPr>
        <w:t xml:space="preserve">the above </w:t>
      </w:r>
      <w:r w:rsidR="009A6572">
        <w:rPr>
          <w:bCs/>
        </w:rPr>
        <w:t xml:space="preserve">understanding into account and discuss possible amendment on misalignment </w:t>
      </w:r>
      <w:r w:rsidR="0063209F">
        <w:rPr>
          <w:bCs/>
        </w:rPr>
        <w:t xml:space="preserve">between RAN2 specifications and </w:t>
      </w:r>
      <w:r w:rsidR="009A6572">
        <w:rPr>
          <w:bCs/>
        </w:rPr>
        <w:t xml:space="preserve">RAN1 </w:t>
      </w:r>
      <w:r w:rsidR="0063209F">
        <w:rPr>
          <w:bCs/>
        </w:rPr>
        <w:t>and/</w:t>
      </w:r>
      <w:r w:rsidR="009A6572">
        <w:rPr>
          <w:bCs/>
        </w:rPr>
        <w:t xml:space="preserve">or RAN4 specifications for </w:t>
      </w:r>
      <w:r w:rsidR="009A6572" w:rsidRPr="00FA06F9">
        <w:rPr>
          <w:lang w:eastAsia="ja-JP"/>
        </w:rPr>
        <w:t>CG-SDT with HD-FDD Redcap</w:t>
      </w:r>
      <w:r w:rsidR="009A6572">
        <w:rPr>
          <w:bCs/>
        </w:rPr>
        <w:t>.</w:t>
      </w:r>
    </w:p>
    <w:p w14:paraId="13F4F596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377E3989" w14:textId="12B4B660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A94D31">
        <w:rPr>
          <w:rFonts w:cs="Arial"/>
          <w:bCs/>
          <w:szCs w:val="36"/>
        </w:rPr>
        <w:t>RAN</w:t>
      </w:r>
      <w:r w:rsidR="000F6242" w:rsidRPr="000F6242">
        <w:rPr>
          <w:rFonts w:cs="Arial"/>
          <w:bCs/>
          <w:szCs w:val="36"/>
        </w:rPr>
        <w:t xml:space="preserve"> WG</w:t>
      </w:r>
      <w:r w:rsidR="00A94D31">
        <w:rPr>
          <w:rFonts w:cs="Arial"/>
          <w:bCs/>
          <w:szCs w:val="36"/>
        </w:rPr>
        <w:t>2</w:t>
      </w:r>
      <w:r w:rsidR="000F6242">
        <w:rPr>
          <w:szCs w:val="36"/>
        </w:rPr>
        <w:t xml:space="preserve"> </w:t>
      </w:r>
      <w:r w:rsidR="00766321">
        <w:rPr>
          <w:szCs w:val="36"/>
        </w:rPr>
        <w:t>m</w:t>
      </w:r>
      <w:r w:rsidR="00766321" w:rsidRPr="000F6242">
        <w:rPr>
          <w:szCs w:val="36"/>
        </w:rPr>
        <w:t>eetings.</w:t>
      </w:r>
    </w:p>
    <w:p w14:paraId="0071FF89" w14:textId="33A1212D" w:rsidR="002F1940" w:rsidRDefault="00A94D31" w:rsidP="002F1940">
      <w:bookmarkStart w:id="10" w:name="OLE_LINK55"/>
      <w:bookmarkStart w:id="11" w:name="OLE_LINK56"/>
      <w:bookmarkStart w:id="12" w:name="OLE_LINK53"/>
      <w:bookmarkStart w:id="13" w:name="OLE_LINK54"/>
      <w:r>
        <w:t>TSG RAN WG2 Meeting #122</w:t>
      </w:r>
      <w:r w:rsidR="00C14A61">
        <w:tab/>
      </w:r>
      <w:r>
        <w:t>22</w:t>
      </w:r>
      <w:r w:rsidRPr="00A94D31">
        <w:rPr>
          <w:vertAlign w:val="superscript"/>
        </w:rPr>
        <w:t>nd</w:t>
      </w:r>
      <w:r>
        <w:t xml:space="preserve"> </w:t>
      </w:r>
      <w:r w:rsidR="002F1940">
        <w:t xml:space="preserve">- </w:t>
      </w:r>
      <w:r>
        <w:t>26</w:t>
      </w:r>
      <w:r w:rsidRPr="00A94D31">
        <w:rPr>
          <w:vertAlign w:val="superscript"/>
        </w:rPr>
        <w:t>th</w:t>
      </w:r>
      <w:r w:rsidR="00746B22">
        <w:t xml:space="preserve"> May 2023 </w:t>
      </w:r>
      <w:r w:rsidR="002F1940">
        <w:tab/>
      </w:r>
      <w:r>
        <w:t>Incheon</w:t>
      </w:r>
      <w:r w:rsidR="002F1940">
        <w:t xml:space="preserve">, </w:t>
      </w:r>
      <w:bookmarkEnd w:id="10"/>
      <w:bookmarkEnd w:id="11"/>
      <w:r>
        <w:t>KR</w:t>
      </w:r>
    </w:p>
    <w:p w14:paraId="3064D82D" w14:textId="47828082" w:rsidR="002F1940" w:rsidRPr="002F1940" w:rsidRDefault="00A94D31" w:rsidP="002F1940">
      <w:r>
        <w:t>TSG RAN WG2 Meeting #123</w:t>
      </w:r>
      <w:r w:rsidR="00C14A61">
        <w:tab/>
      </w:r>
      <w:r>
        <w:t>21</w:t>
      </w:r>
      <w:r w:rsidRPr="00A94D31">
        <w:rPr>
          <w:vertAlign w:val="superscript"/>
        </w:rPr>
        <w:t>st</w:t>
      </w:r>
      <w:r>
        <w:t xml:space="preserve"> –</w:t>
      </w:r>
      <w:r w:rsidR="002F1940">
        <w:t xml:space="preserve"> </w:t>
      </w:r>
      <w:r>
        <w:t>25</w:t>
      </w:r>
      <w:r w:rsidRPr="00A94D31">
        <w:rPr>
          <w:vertAlign w:val="superscript"/>
        </w:rPr>
        <w:t>th</w:t>
      </w:r>
      <w:r>
        <w:t xml:space="preserve"> </w:t>
      </w:r>
      <w:r w:rsidR="00746B22">
        <w:t>August 2023</w:t>
      </w:r>
      <w:r w:rsidR="002F1940">
        <w:tab/>
      </w:r>
      <w:r>
        <w:t>Toulouse</w:t>
      </w:r>
      <w:r w:rsidR="002F1940">
        <w:t xml:space="preserve">, </w:t>
      </w:r>
      <w:r>
        <w:t>FR</w:t>
      </w:r>
    </w:p>
    <w:bookmarkEnd w:id="12"/>
    <w:bookmarkEnd w:id="13"/>
    <w:p w14:paraId="27C61309" w14:textId="77777777" w:rsidR="002F1940" w:rsidRPr="002F1940" w:rsidRDefault="002F1940" w:rsidP="002F1940"/>
    <w:sectPr w:rsidR="002F1940" w:rsidRPr="002F1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F53E0" w14:textId="77777777" w:rsidR="007B0E15" w:rsidRDefault="007B0E15">
      <w:pPr>
        <w:spacing w:after="0"/>
      </w:pPr>
      <w:r>
        <w:separator/>
      </w:r>
    </w:p>
  </w:endnote>
  <w:endnote w:type="continuationSeparator" w:id="0">
    <w:p w14:paraId="64614758" w14:textId="77777777" w:rsidR="007B0E15" w:rsidRDefault="007B0E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B006" w14:textId="77777777" w:rsidR="00F43FE4" w:rsidRDefault="00F43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F691" w14:textId="77777777" w:rsidR="00F43FE4" w:rsidRDefault="00F43F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CFAA" w14:textId="77777777" w:rsidR="00F43FE4" w:rsidRDefault="00F43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8F2A2" w14:textId="77777777" w:rsidR="007B0E15" w:rsidRDefault="007B0E15">
      <w:pPr>
        <w:spacing w:after="0"/>
      </w:pPr>
      <w:r>
        <w:separator/>
      </w:r>
    </w:p>
  </w:footnote>
  <w:footnote w:type="continuationSeparator" w:id="0">
    <w:p w14:paraId="40A8AA40" w14:textId="77777777" w:rsidR="007B0E15" w:rsidRDefault="007B0E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0860" w14:textId="77777777" w:rsidR="00F43FE4" w:rsidRDefault="00F43F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3943" w14:textId="77777777" w:rsidR="00F43FE4" w:rsidRDefault="00F43F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82CD" w14:textId="77777777" w:rsidR="00F43FE4" w:rsidRDefault="00F43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425E597A"/>
    <w:multiLevelType w:val="multilevel"/>
    <w:tmpl w:val="ADD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3260825">
    <w:abstractNumId w:val="4"/>
  </w:num>
  <w:num w:numId="2" w16cid:durableId="337197836">
    <w:abstractNumId w:val="3"/>
  </w:num>
  <w:num w:numId="3" w16cid:durableId="1537040596">
    <w:abstractNumId w:val="1"/>
  </w:num>
  <w:num w:numId="4" w16cid:durableId="1829011179">
    <w:abstractNumId w:val="0"/>
  </w:num>
  <w:num w:numId="5" w16cid:durableId="91702005">
    <w:abstractNumId w:val="2"/>
  </w:num>
  <w:num w:numId="6" w16cid:durableId="49364482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01CEC"/>
    <w:rsid w:val="00003617"/>
    <w:rsid w:val="00017F23"/>
    <w:rsid w:val="00057248"/>
    <w:rsid w:val="00057EAC"/>
    <w:rsid w:val="0007196F"/>
    <w:rsid w:val="00087D92"/>
    <w:rsid w:val="00091E7F"/>
    <w:rsid w:val="000B5E44"/>
    <w:rsid w:val="000E178A"/>
    <w:rsid w:val="000F6242"/>
    <w:rsid w:val="00137F12"/>
    <w:rsid w:val="001F1950"/>
    <w:rsid w:val="0026410D"/>
    <w:rsid w:val="002B270B"/>
    <w:rsid w:val="002F1940"/>
    <w:rsid w:val="00357426"/>
    <w:rsid w:val="00376BF4"/>
    <w:rsid w:val="00383545"/>
    <w:rsid w:val="00433500"/>
    <w:rsid w:val="00433F71"/>
    <w:rsid w:val="00440D43"/>
    <w:rsid w:val="00450031"/>
    <w:rsid w:val="00464B60"/>
    <w:rsid w:val="00471FCA"/>
    <w:rsid w:val="004E3939"/>
    <w:rsid w:val="004E469D"/>
    <w:rsid w:val="00522352"/>
    <w:rsid w:val="00532CBA"/>
    <w:rsid w:val="00562D5D"/>
    <w:rsid w:val="005B26BF"/>
    <w:rsid w:val="0063209F"/>
    <w:rsid w:val="006D49CB"/>
    <w:rsid w:val="00746B22"/>
    <w:rsid w:val="00766321"/>
    <w:rsid w:val="00780C33"/>
    <w:rsid w:val="00794C8B"/>
    <w:rsid w:val="007B0E15"/>
    <w:rsid w:val="007F4F92"/>
    <w:rsid w:val="008129FB"/>
    <w:rsid w:val="00835A83"/>
    <w:rsid w:val="008453C7"/>
    <w:rsid w:val="0087623F"/>
    <w:rsid w:val="008A43CC"/>
    <w:rsid w:val="008D632C"/>
    <w:rsid w:val="008D772F"/>
    <w:rsid w:val="00942C96"/>
    <w:rsid w:val="0099764C"/>
    <w:rsid w:val="009A6572"/>
    <w:rsid w:val="009B0D22"/>
    <w:rsid w:val="00A46EAC"/>
    <w:rsid w:val="00A94D31"/>
    <w:rsid w:val="00AC3B3A"/>
    <w:rsid w:val="00B27A7A"/>
    <w:rsid w:val="00B57A76"/>
    <w:rsid w:val="00B83E7E"/>
    <w:rsid w:val="00B97703"/>
    <w:rsid w:val="00C14A61"/>
    <w:rsid w:val="00C20617"/>
    <w:rsid w:val="00C46C0E"/>
    <w:rsid w:val="00C74153"/>
    <w:rsid w:val="00CF3300"/>
    <w:rsid w:val="00CF6087"/>
    <w:rsid w:val="00D6400D"/>
    <w:rsid w:val="00E23125"/>
    <w:rsid w:val="00EB3602"/>
    <w:rsid w:val="00EC643E"/>
    <w:rsid w:val="00F36D37"/>
    <w:rsid w:val="00F43FE4"/>
    <w:rsid w:val="00FA06F9"/>
    <w:rsid w:val="00FB2C9D"/>
    <w:rsid w:val="00FD5D6C"/>
    <w:rsid w:val="00F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6164837B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Yu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table" w:styleId="TableGrid">
    <w:name w:val="Table Grid"/>
    <w:basedOn w:val="TableNormal"/>
    <w:uiPriority w:val="39"/>
    <w:rsid w:val="009B0D22"/>
    <w:rPr>
      <w:rFonts w:ascii="Yu Mincho" w:hAnsi="Yu Minch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Normal"/>
    <w:next w:val="Normal"/>
    <w:uiPriority w:val="99"/>
    <w:qFormat/>
    <w:rsid w:val="009B0D22"/>
    <w:pPr>
      <w:numPr>
        <w:numId w:val="6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</w:rPr>
  </w:style>
  <w:style w:type="paragraph" w:styleId="Revision">
    <w:name w:val="Revision"/>
    <w:hidden/>
    <w:uiPriority w:val="99"/>
    <w:semiHidden/>
    <w:rsid w:val="00FB2C9D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C9D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B2C9D"/>
    <w:rPr>
      <w:rFonts w:ascii="Arial" w:hAnsi="Arial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C9D"/>
    <w:rPr>
      <w:rFonts w:ascii="Arial" w:hAnsi="Arial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2075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Henrik Enbuske</cp:lastModifiedBy>
  <cp:revision>3</cp:revision>
  <cp:lastPrinted>2002-04-23T07:10:00Z</cp:lastPrinted>
  <dcterms:created xsi:type="dcterms:W3CDTF">2023-04-24T12:27:00Z</dcterms:created>
  <dcterms:modified xsi:type="dcterms:W3CDTF">2023-04-24T12:27:00Z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b7771f-98a2-4ec9-8160-ee37e9359e20_Enabled">
    <vt:lpwstr>true</vt:lpwstr>
  </property>
  <property fmtid="{D5CDD505-2E9C-101B-9397-08002B2CF9AE}" pid="3" name="MSIP_Label_f7b7771f-98a2-4ec9-8160-ee37e9359e20_SetDate">
    <vt:lpwstr>2023-04-19T09:01:10Z</vt:lpwstr>
  </property>
  <property fmtid="{D5CDD505-2E9C-101B-9397-08002B2CF9AE}" pid="4" name="MSIP_Label_f7b7771f-98a2-4ec9-8160-ee37e9359e20_Method">
    <vt:lpwstr>Privileged</vt:lpwstr>
  </property>
  <property fmtid="{D5CDD505-2E9C-101B-9397-08002B2CF9AE}" pid="5" name="MSIP_Label_f7b7771f-98a2-4ec9-8160-ee37e9359e20_Name">
    <vt:lpwstr>社外開示</vt:lpwstr>
  </property>
  <property fmtid="{D5CDD505-2E9C-101B-9397-08002B2CF9AE}" pid="6" name="MSIP_Label_f7b7771f-98a2-4ec9-8160-ee37e9359e20_SiteId">
    <vt:lpwstr>6786d483-f51b-44bd-b40a-6fe409a5265e</vt:lpwstr>
  </property>
  <property fmtid="{D5CDD505-2E9C-101B-9397-08002B2CF9AE}" pid="7" name="MSIP_Label_f7b7771f-98a2-4ec9-8160-ee37e9359e20_ActionId">
    <vt:lpwstr>0e921fd2-b82f-4919-abb1-9b2c62c6fab7</vt:lpwstr>
  </property>
  <property fmtid="{D5CDD505-2E9C-101B-9397-08002B2CF9AE}" pid="8" name="MSIP_Label_f7b7771f-98a2-4ec9-8160-ee37e9359e20_ContentBits">
    <vt:lpwstr>0</vt:lpwstr>
  </property>
  <property fmtid="{D5CDD505-2E9C-101B-9397-08002B2CF9AE}" pid="9" name="MSIP_Label_83bcef13-7cac-433f-ba1d-47a323951816_Enabled">
    <vt:lpwstr>true</vt:lpwstr>
  </property>
  <property fmtid="{D5CDD505-2E9C-101B-9397-08002B2CF9AE}" pid="10" name="MSIP_Label_83bcef13-7cac-433f-ba1d-47a323951816_SetDate">
    <vt:lpwstr>2023-04-21T04:39:45Z</vt:lpwstr>
  </property>
  <property fmtid="{D5CDD505-2E9C-101B-9397-08002B2CF9AE}" pid="11" name="MSIP_Label_83bcef13-7cac-433f-ba1d-47a323951816_Method">
    <vt:lpwstr>Privileged</vt:lpwstr>
  </property>
  <property fmtid="{D5CDD505-2E9C-101B-9397-08002B2CF9AE}" pid="12" name="MSIP_Label_83bcef13-7cac-433f-ba1d-47a323951816_Name">
    <vt:lpwstr>MTK_Unclassified</vt:lpwstr>
  </property>
  <property fmtid="{D5CDD505-2E9C-101B-9397-08002B2CF9AE}" pid="13" name="MSIP_Label_83bcef13-7cac-433f-ba1d-47a323951816_SiteId">
    <vt:lpwstr>a7687ede-7a6b-4ef6-bace-642f677fbe31</vt:lpwstr>
  </property>
  <property fmtid="{D5CDD505-2E9C-101B-9397-08002B2CF9AE}" pid="14" name="MSIP_Label_83bcef13-7cac-433f-ba1d-47a323951816_ActionId">
    <vt:lpwstr>d9c85471-069e-419c-bd01-c889bc6a7528</vt:lpwstr>
  </property>
  <property fmtid="{D5CDD505-2E9C-101B-9397-08002B2CF9AE}" pid="15" name="MSIP_Label_83bcef13-7cac-433f-ba1d-47a323951816_ContentBits">
    <vt:lpwstr>0</vt:lpwstr>
  </property>
</Properties>
</file>