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autoSpaceDE/>
        <w:autoSpaceDN/>
        <w:adjustRightInd/>
        <w:spacing w:after="0"/>
        <w:textAlignment w:val="auto"/>
        <w:rPr>
          <w:rFonts w:ascii="Arial" w:hAnsi="Arial" w:eastAsia="Malgun Gothic"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hAnsi="Arial" w:eastAsia="Malgun Gothic" w:cs="Arial"/>
          <w:b/>
          <w:sz w:val="24"/>
          <w:szCs w:val="24"/>
          <w:lang w:eastAsia="ko-KR"/>
        </w:rPr>
        <w:t>3GPP TSG-RAN WG2 Meeting #121bis-e                               R2-2304398</w:t>
      </w:r>
    </w:p>
    <w:p>
      <w:pPr>
        <w:overflowPunct/>
        <w:autoSpaceDE/>
        <w:autoSpaceDN/>
        <w:adjustRightInd/>
        <w:spacing w:after="0"/>
        <w:textAlignment w:val="auto"/>
        <w:rPr>
          <w:rFonts w:ascii="Arial" w:hAnsi="Arial" w:eastAsia="Malgun Gothic" w:cs="Arial"/>
          <w:b/>
          <w:sz w:val="24"/>
          <w:szCs w:val="24"/>
          <w:lang w:eastAsia="ko-KR"/>
        </w:rPr>
      </w:pPr>
      <w:r>
        <w:rPr>
          <w:rFonts w:ascii="Arial" w:hAnsi="Arial" w:eastAsia="Malgun Gothic" w:cs="Arial"/>
          <w:b/>
          <w:sz w:val="24"/>
          <w:szCs w:val="24"/>
          <w:lang w:eastAsia="ko-KR"/>
        </w:rPr>
        <w:t xml:space="preserve">Online, </w:t>
      </w:r>
      <w:r>
        <w:rPr>
          <w:rFonts w:hint="eastAsia" w:ascii="Arial" w:hAnsi="Arial" w:eastAsia="Malgun Gothic" w:cs="Arial"/>
          <w:b/>
          <w:sz w:val="24"/>
          <w:szCs w:val="24"/>
          <w:lang w:eastAsia="ko-KR"/>
        </w:rPr>
        <w:t>April 17-26</w:t>
      </w:r>
      <w:r>
        <w:rPr>
          <w:rFonts w:ascii="Arial" w:hAnsi="Arial" w:eastAsia="Malgun Gothic" w:cs="Arial"/>
          <w:b/>
          <w:sz w:val="24"/>
          <w:szCs w:val="24"/>
          <w:lang w:eastAsia="ko-KR"/>
        </w:rPr>
        <w:t>, 2023</w:t>
      </w:r>
    </w:p>
    <w:p>
      <w:pPr>
        <w:overflowPunct/>
        <w:autoSpaceDE/>
        <w:autoSpaceDN/>
        <w:adjustRightInd/>
        <w:spacing w:after="0"/>
        <w:jc w:val="center"/>
        <w:textAlignment w:val="auto"/>
        <w:rPr>
          <w:rFonts w:ascii="Arial" w:hAnsi="Arial" w:eastAsia="Malgun Gothic" w:cs="Arial"/>
          <w:b/>
          <w:sz w:val="24"/>
          <w:szCs w:val="24"/>
          <w:lang w:eastAsia="ko-KR"/>
        </w:rPr>
      </w:pPr>
    </w:p>
    <w:p>
      <w:pPr>
        <w:overflowPunct/>
        <w:autoSpaceDE/>
        <w:autoSpaceDN/>
        <w:adjustRightInd/>
        <w:spacing w:after="0" w:line="360" w:lineRule="auto"/>
        <w:textAlignment w:val="auto"/>
        <w:rPr>
          <w:rFonts w:ascii="Arial" w:hAnsi="Arial" w:eastAsia="Malgun Gothic" w:cs="Arial"/>
          <w:b/>
          <w:sz w:val="24"/>
          <w:szCs w:val="24"/>
          <w:lang w:eastAsia="ko-KR"/>
        </w:rPr>
      </w:pPr>
      <w:r>
        <w:rPr>
          <w:rFonts w:ascii="Arial" w:hAnsi="Arial" w:eastAsia="Malgun Gothic" w:cs="Arial"/>
          <w:b/>
          <w:sz w:val="24"/>
          <w:szCs w:val="24"/>
          <w:lang w:eastAsia="ko-KR"/>
        </w:rPr>
        <w:t>Agenda item:</w:t>
      </w:r>
      <w:r>
        <w:rPr>
          <w:rFonts w:ascii="Arial" w:hAnsi="Arial" w:eastAsia="Malgun Gothic" w:cs="Arial"/>
          <w:b/>
          <w:sz w:val="24"/>
          <w:szCs w:val="24"/>
          <w:lang w:eastAsia="ko-KR"/>
        </w:rPr>
        <w:tab/>
      </w:r>
      <w:r>
        <w:rPr>
          <w:rFonts w:ascii="Arial" w:hAnsi="Arial" w:eastAsia="Malgun Gothic" w:cs="Arial"/>
          <w:b/>
          <w:sz w:val="24"/>
          <w:szCs w:val="24"/>
          <w:lang w:eastAsia="ko-KR"/>
        </w:rPr>
        <w:tab/>
      </w:r>
      <w:r>
        <w:rPr>
          <w:rFonts w:ascii="Arial" w:hAnsi="Arial" w:eastAsia="Malgun Gothic" w:cs="Arial"/>
          <w:b/>
          <w:sz w:val="24"/>
          <w:szCs w:val="24"/>
          <w:lang w:eastAsia="ko-KR"/>
        </w:rPr>
        <w:t xml:space="preserve">7.17.4 </w:t>
      </w:r>
    </w:p>
    <w:p>
      <w:pPr>
        <w:overflowPunct/>
        <w:autoSpaceDE/>
        <w:autoSpaceDN/>
        <w:adjustRightInd/>
        <w:spacing w:after="0" w:line="360" w:lineRule="auto"/>
        <w:textAlignment w:val="auto"/>
        <w:rPr>
          <w:rFonts w:ascii="Arial" w:hAnsi="Arial" w:eastAsia="Malgun Gothic" w:cs="Arial"/>
          <w:b/>
          <w:sz w:val="24"/>
          <w:szCs w:val="24"/>
          <w:lang w:eastAsia="ko-KR"/>
        </w:rPr>
      </w:pPr>
      <w:r>
        <w:rPr>
          <w:rFonts w:ascii="Arial" w:hAnsi="Arial" w:eastAsia="Malgun Gothic" w:cs="Arial"/>
          <w:b/>
          <w:sz w:val="24"/>
          <w:szCs w:val="24"/>
          <w:lang w:eastAsia="ko-KR"/>
        </w:rPr>
        <w:t>Source:</w:t>
      </w:r>
      <w:r>
        <w:rPr>
          <w:rFonts w:ascii="Arial" w:hAnsi="Arial" w:eastAsia="Malgun Gothic" w:cs="Arial"/>
          <w:b/>
          <w:sz w:val="24"/>
          <w:szCs w:val="24"/>
          <w:lang w:eastAsia="ko-KR"/>
        </w:rPr>
        <w:tab/>
      </w:r>
      <w:r>
        <w:rPr>
          <w:rFonts w:ascii="Arial" w:hAnsi="Arial" w:eastAsia="Malgun Gothic" w:cs="Arial"/>
          <w:b/>
          <w:sz w:val="24"/>
          <w:szCs w:val="24"/>
          <w:lang w:eastAsia="ko-KR"/>
        </w:rPr>
        <w:tab/>
      </w:r>
      <w:r>
        <w:rPr>
          <w:rFonts w:ascii="Arial" w:hAnsi="Arial" w:eastAsia="Malgun Gothic" w:cs="Arial"/>
          <w:b/>
          <w:sz w:val="24"/>
          <w:szCs w:val="24"/>
          <w:lang w:eastAsia="ko-KR"/>
        </w:rPr>
        <w:tab/>
      </w:r>
      <w:r>
        <w:rPr>
          <w:rFonts w:ascii="Arial" w:hAnsi="Arial" w:eastAsia="Malgun Gothic" w:cs="Arial"/>
          <w:b/>
          <w:sz w:val="24"/>
          <w:szCs w:val="24"/>
          <w:lang w:eastAsia="ko-KR"/>
        </w:rPr>
        <w:tab/>
      </w:r>
      <w:r>
        <w:rPr>
          <w:rFonts w:ascii="Arial" w:hAnsi="Arial" w:eastAsia="Malgun Gothic" w:cs="Arial"/>
          <w:b/>
          <w:sz w:val="24"/>
          <w:szCs w:val="24"/>
          <w:lang w:eastAsia="ko-KR"/>
        </w:rPr>
        <w:t>Samsung</w:t>
      </w:r>
    </w:p>
    <w:p>
      <w:pPr>
        <w:overflowPunct/>
        <w:autoSpaceDE/>
        <w:autoSpaceDN/>
        <w:adjustRightInd/>
        <w:spacing w:after="0" w:line="360" w:lineRule="auto"/>
        <w:ind w:left="1988" w:hanging="1988"/>
        <w:textAlignment w:val="auto"/>
        <w:rPr>
          <w:rFonts w:ascii="Arial" w:hAnsi="Arial" w:eastAsia="Malgun Gothic" w:cs="Arial"/>
          <w:b/>
          <w:sz w:val="24"/>
          <w:szCs w:val="24"/>
          <w:lang w:eastAsia="ko-KR"/>
        </w:rPr>
      </w:pPr>
      <w:r>
        <w:rPr>
          <w:rFonts w:ascii="Arial" w:hAnsi="Arial" w:eastAsia="Malgun Gothic" w:cs="Arial"/>
          <w:b/>
          <w:sz w:val="24"/>
          <w:szCs w:val="24"/>
          <w:lang w:eastAsia="ko-KR"/>
        </w:rPr>
        <w:t>Title:</w:t>
      </w:r>
      <w:r>
        <w:rPr>
          <w:rFonts w:ascii="Arial" w:hAnsi="Arial" w:eastAsia="Malgun Gothic" w:cs="Arial"/>
          <w:b/>
          <w:sz w:val="24"/>
          <w:szCs w:val="24"/>
          <w:lang w:eastAsia="ko-KR"/>
        </w:rPr>
        <w:tab/>
      </w:r>
      <w:r>
        <w:rPr>
          <w:rFonts w:ascii="Arial" w:hAnsi="Arial" w:eastAsia="Malgun Gothic" w:cs="Arial"/>
          <w:b/>
          <w:sz w:val="24"/>
          <w:szCs w:val="24"/>
          <w:lang w:eastAsia="ko-KR"/>
        </w:rPr>
        <w:t>Report of [AT121bis-e][231][MUSIM] RAN4 aspects of MUSIM (Samsung)</w:t>
      </w:r>
    </w:p>
    <w:p>
      <w:pPr>
        <w:overflowPunct/>
        <w:autoSpaceDE/>
        <w:autoSpaceDN/>
        <w:adjustRightInd/>
        <w:spacing w:after="0" w:line="360" w:lineRule="auto"/>
        <w:textAlignment w:val="auto"/>
        <w:rPr>
          <w:rFonts w:ascii="Arial" w:hAnsi="Arial" w:eastAsia="MS Mincho" w:cs="Arial"/>
          <w:b/>
          <w:sz w:val="24"/>
          <w:szCs w:val="24"/>
        </w:rPr>
      </w:pPr>
      <w:r>
        <w:rPr>
          <w:rFonts w:ascii="Arial" w:hAnsi="Arial" w:eastAsia="Malgun Gothic" w:cs="Arial"/>
          <w:b/>
          <w:sz w:val="24"/>
          <w:szCs w:val="24"/>
          <w:lang w:eastAsia="ko-KR"/>
        </w:rPr>
        <w:t>Document for:</w:t>
      </w:r>
      <w:r>
        <w:rPr>
          <w:rFonts w:ascii="Arial" w:hAnsi="Arial" w:eastAsia="Malgun Gothic" w:cs="Arial"/>
          <w:b/>
          <w:sz w:val="24"/>
          <w:szCs w:val="24"/>
          <w:lang w:eastAsia="ko-KR"/>
        </w:rPr>
        <w:tab/>
      </w:r>
      <w:r>
        <w:rPr>
          <w:rFonts w:ascii="Arial" w:hAnsi="Arial" w:eastAsia="Malgun Gothic" w:cs="Arial"/>
          <w:b/>
          <w:sz w:val="24"/>
          <w:szCs w:val="24"/>
          <w:lang w:eastAsia="ko-KR"/>
        </w:rPr>
        <w:tab/>
      </w:r>
      <w:r>
        <w:rPr>
          <w:rFonts w:ascii="Arial" w:hAnsi="Arial" w:eastAsia="Malgun Gothic" w:cs="Arial"/>
          <w:b/>
          <w:sz w:val="24"/>
          <w:szCs w:val="24"/>
          <w:lang w:eastAsia="ko-KR"/>
        </w:rPr>
        <w:t xml:space="preserve">Discussion </w:t>
      </w:r>
    </w:p>
    <w:bookmarkEnd w:id="0"/>
    <w:bookmarkEnd w:id="1"/>
    <w:p>
      <w:pPr>
        <w:pStyle w:val="2"/>
        <w:rPr>
          <w:rFonts w:eastAsia="MS Mincho"/>
        </w:rPr>
      </w:pPr>
      <w:r>
        <w:rPr>
          <w:rFonts w:eastAsia="MS Mincho"/>
        </w:rPr>
        <w:t>1</w:t>
      </w:r>
      <w:r>
        <w:rPr>
          <w:rFonts w:eastAsia="MS Mincho"/>
        </w:rPr>
        <w:tab/>
      </w:r>
      <w:r>
        <w:rPr>
          <w:rFonts w:eastAsia="MS Mincho"/>
        </w:rPr>
        <w:t>Introduction</w:t>
      </w:r>
    </w:p>
    <w:p>
      <w:pPr>
        <w:overflowPunct/>
        <w:autoSpaceDE/>
        <w:autoSpaceDN/>
        <w:adjustRightInd/>
        <w:spacing w:after="0" w:line="360" w:lineRule="auto"/>
        <w:rPr>
          <w:rFonts w:ascii="Arial" w:hAnsi="Arial" w:eastAsia="Malgun Gothic" w:cs="Arial"/>
          <w:lang w:eastAsia="ko-KR"/>
        </w:rPr>
      </w:pPr>
      <w:r>
        <w:rPr>
          <w:rFonts w:hint="eastAsia" w:ascii="Arial" w:hAnsi="Arial" w:eastAsia="Malgun Gothic" w:cs="Arial"/>
          <w:lang w:eastAsia="ko-KR"/>
        </w:rPr>
        <w:t xml:space="preserve">This </w:t>
      </w:r>
      <w:r>
        <w:rPr>
          <w:rFonts w:ascii="Arial" w:hAnsi="Arial" w:eastAsia="Malgun Gothic" w:cs="Arial"/>
          <w:lang w:eastAsia="ko-KR"/>
        </w:rPr>
        <w:t>document is the report of the following offline discussion:</w:t>
      </w:r>
    </w:p>
    <w:p>
      <w:pPr>
        <w:pStyle w:val="136"/>
      </w:pPr>
      <w:r>
        <w:t>[AT121bis-e][231][MUSIM] RAN4 aspects of MUSIM (Samsung)</w:t>
      </w:r>
    </w:p>
    <w:p>
      <w:pPr>
        <w:pStyle w:val="134"/>
      </w:pPr>
      <w:r>
        <w:tab/>
      </w:r>
      <w:r>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pPr>
        <w:pStyle w:val="134"/>
      </w:pPr>
      <w:r>
        <w:tab/>
      </w:r>
      <w:r>
        <w:t xml:space="preserve">Intended outcome: Discussion report in </w:t>
      </w:r>
      <w:r>
        <w:fldChar w:fldCharType="begin"/>
      </w:r>
      <w:r>
        <w:instrText xml:space="preserve"> HYPERLINK "https://www.3gpp.org/ftp/TSG_RAN/WG2_RL2/TSGR2_121bis-e/Docs/R2-2304398.zip" </w:instrText>
      </w:r>
      <w:r>
        <w:fldChar w:fldCharType="separate"/>
      </w:r>
      <w:r>
        <w:rPr>
          <w:rStyle w:val="46"/>
        </w:rPr>
        <w:t>R2-2304398</w:t>
      </w:r>
      <w:r>
        <w:rPr>
          <w:rStyle w:val="46"/>
        </w:rPr>
        <w:fldChar w:fldCharType="end"/>
      </w:r>
    </w:p>
    <w:p>
      <w:pPr>
        <w:pStyle w:val="134"/>
      </w:pPr>
      <w:r>
        <w:tab/>
      </w:r>
      <w:r>
        <w:t>Deadline:  Deadline 2 (</w:t>
      </w:r>
      <w:r>
        <w:rPr>
          <w:highlight w:val="yellow"/>
        </w:rPr>
        <w:t>Friday W1, 0900 UTC</w:t>
      </w:r>
      <w:r>
        <w:t xml:space="preserve">) </w:t>
      </w:r>
    </w:p>
    <w:p>
      <w:pPr>
        <w:overflowPunct/>
        <w:autoSpaceDE/>
        <w:autoSpaceDN/>
        <w:adjustRightInd/>
        <w:spacing w:after="0" w:line="360" w:lineRule="auto"/>
        <w:rPr>
          <w:rFonts w:ascii="Arial" w:hAnsi="Arial" w:eastAsia="Malgun Gothic" w:cs="Arial"/>
          <w:lang w:eastAsia="ko-KR"/>
        </w:rPr>
      </w:pPr>
    </w:p>
    <w:p>
      <w:pPr>
        <w:pStyle w:val="2"/>
        <w:rPr>
          <w:rFonts w:eastAsia="Malgun Gothic"/>
          <w:lang w:eastAsia="ko-KR"/>
        </w:rPr>
      </w:pPr>
      <w:r>
        <w:rPr>
          <w:rFonts w:hint="eastAsia" w:eastAsia="Malgun Gothic"/>
          <w:lang w:eastAsia="ko-KR"/>
        </w:rPr>
        <w:t>2</w:t>
      </w:r>
      <w:r>
        <w:rPr>
          <w:rFonts w:hint="eastAsia" w:eastAsia="Malgun Gothic"/>
          <w:lang w:eastAsia="ko-KR"/>
        </w:rPr>
        <w:tab/>
      </w:r>
      <w:r>
        <w:rPr>
          <w:rFonts w:hint="eastAsia" w:eastAsia="Malgun Gothic"/>
          <w:lang w:eastAsia="ko-KR"/>
        </w:rPr>
        <w:t xml:space="preserve">Contact </w:t>
      </w:r>
      <w:r>
        <w:rPr>
          <w:rFonts w:eastAsia="Malgun Gothic"/>
          <w:lang w:eastAsia="ko-KR"/>
        </w:rPr>
        <w:t xml:space="preserve">information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D9D9D9"/>
          </w:tcPr>
          <w:p>
            <w:pPr>
              <w:jc w:val="center"/>
              <w:rPr>
                <w:rFonts w:ascii="Arial" w:hAnsi="Arial" w:cs="Arial"/>
                <w:lang w:eastAsia="zh-CN"/>
              </w:rPr>
            </w:pPr>
            <w:r>
              <w:rPr>
                <w:rFonts w:ascii="Arial" w:hAnsi="Arial" w:cs="Arial"/>
                <w:lang w:eastAsia="zh-CN"/>
              </w:rPr>
              <w:t>Company</w:t>
            </w:r>
          </w:p>
        </w:tc>
        <w:tc>
          <w:tcPr>
            <w:tcW w:w="7620" w:type="dxa"/>
            <w:shd w:val="clear" w:color="auto" w:fill="D9D9D9"/>
          </w:tcPr>
          <w:p>
            <w:pPr>
              <w:jc w:val="center"/>
              <w:rPr>
                <w:rFonts w:ascii="Arial" w:hAnsi="Arial" w:cs="Arial"/>
                <w:lang w:eastAsia="zh-CN"/>
              </w:rPr>
            </w:pPr>
            <w:r>
              <w:rPr>
                <w:rFonts w:ascii="Arial" w:hAnsi="Arial" w:cs="Arial"/>
                <w:lang w:eastAsia="zh-CN"/>
              </w:rPr>
              <w:t>Contact person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ascii="Arial" w:hAnsi="Arial" w:eastAsia="Malgun Gothic" w:cs="Arial"/>
                <w:lang w:eastAsia="ko-KR"/>
              </w:rPr>
            </w:pPr>
            <w:r>
              <w:rPr>
                <w:rFonts w:hint="eastAsia" w:ascii="Arial" w:hAnsi="Arial" w:eastAsia="Malgun Gothic" w:cs="Arial"/>
                <w:lang w:eastAsia="ko-KR"/>
              </w:rPr>
              <w:t>Samsung</w:t>
            </w:r>
          </w:p>
        </w:tc>
        <w:tc>
          <w:tcPr>
            <w:tcW w:w="7620" w:type="dxa"/>
            <w:shd w:val="clear" w:color="auto" w:fill="auto"/>
          </w:tcPr>
          <w:p>
            <w:pPr>
              <w:jc w:val="center"/>
              <w:rPr>
                <w:rFonts w:ascii="Arial" w:hAnsi="Arial" w:eastAsia="Malgun Gothic" w:cs="Arial"/>
                <w:lang w:eastAsia="ko-KR"/>
              </w:rPr>
            </w:pPr>
            <w:r>
              <w:rPr>
                <w:rFonts w:hint="eastAsia" w:ascii="Arial" w:hAnsi="Arial" w:eastAsia="Malgun Gothic" w:cs="Arial"/>
                <w:lang w:eastAsia="ko-KR"/>
              </w:rPr>
              <w:t>Sangyeob Jung (sy0123.jung@samsung.com)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ascii="Arial" w:hAnsi="Arial" w:cs="Arial"/>
                <w:lang w:eastAsia="zh-CN"/>
              </w:rPr>
            </w:pPr>
            <w:r>
              <w:rPr>
                <w:rFonts w:ascii="Arial" w:hAnsi="Arial" w:cs="Arial"/>
                <w:lang w:eastAsia="zh-CN"/>
              </w:rPr>
              <w:t>vivo</w:t>
            </w:r>
          </w:p>
        </w:tc>
        <w:tc>
          <w:tcPr>
            <w:tcW w:w="7620" w:type="dxa"/>
            <w:shd w:val="clear" w:color="auto" w:fill="auto"/>
          </w:tcPr>
          <w:p>
            <w:pPr>
              <w:jc w:val="center"/>
              <w:rPr>
                <w:rFonts w:ascii="Arial" w:hAnsi="Arial" w:cs="Arial"/>
                <w:lang w:eastAsia="zh-CN"/>
              </w:rPr>
            </w:pPr>
            <w:r>
              <w:rPr>
                <w:rFonts w:ascii="Arial" w:hAnsi="Arial" w:cs="Arial"/>
                <w:lang w:eastAsia="zh-CN"/>
              </w:rPr>
              <w:t>Boubacar, kimba@vivo.com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ascii="Arial" w:hAnsi="Arial" w:cs="Arial"/>
                <w:lang w:eastAsia="zh-CN"/>
              </w:rPr>
            </w:pPr>
            <w:r>
              <w:rPr>
                <w:rFonts w:ascii="Arial" w:hAnsi="Arial" w:cs="Arial"/>
                <w:lang w:eastAsia="zh-CN"/>
              </w:rPr>
              <w:t>Huawei/HiSilicon</w:t>
            </w:r>
          </w:p>
        </w:tc>
        <w:tc>
          <w:tcPr>
            <w:tcW w:w="7620" w:type="dxa"/>
            <w:shd w:val="clear" w:color="auto" w:fill="auto"/>
          </w:tcPr>
          <w:p>
            <w:pPr>
              <w:jc w:val="center"/>
              <w:rPr>
                <w:rFonts w:ascii="Arial" w:hAnsi="Arial" w:cs="Arial"/>
                <w:lang w:eastAsia="zh-CN"/>
              </w:rPr>
            </w:pPr>
            <w:r>
              <w:rPr>
                <w:rFonts w:ascii="Arial" w:hAnsi="Arial" w:cs="Arial"/>
                <w:lang w:eastAsia="zh-CN"/>
              </w:rPr>
              <w:t>Rama Kumar Mopidevi (rama.kumar@huawei.com)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ascii="Arial" w:hAnsi="Arial" w:eastAsia="Malgun Gothic" w:cs="Arial"/>
                <w:lang w:eastAsia="ko-KR"/>
              </w:rPr>
            </w:pPr>
            <w:r>
              <w:rPr>
                <w:rFonts w:ascii="Arial" w:hAnsi="Arial" w:eastAsia="Malgun Gothic" w:cs="Arial"/>
                <w:lang w:eastAsia="ko-KR"/>
              </w:rPr>
              <w:t>Intel Corporation</w:t>
            </w:r>
          </w:p>
        </w:tc>
        <w:tc>
          <w:tcPr>
            <w:tcW w:w="7620" w:type="dxa"/>
            <w:shd w:val="clear" w:color="auto" w:fill="auto"/>
          </w:tcPr>
          <w:p>
            <w:pPr>
              <w:jc w:val="center"/>
              <w:rPr>
                <w:rFonts w:ascii="Arial" w:hAnsi="Arial" w:cs="Arial"/>
                <w:lang w:eastAsia="zh-CN"/>
              </w:rPr>
            </w:pPr>
            <w:r>
              <w:rPr>
                <w:rFonts w:ascii="Arial" w:hAnsi="Arial" w:cs="Arial"/>
                <w:lang w:eastAsia="zh-CN"/>
              </w:rPr>
              <w:t>Seau Sian Lim (seau.s.lim@intel.com)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ascii="Arial" w:hAnsi="Arial" w:eastAsia="Malgun Gothic" w:cs="Arial"/>
                <w:lang w:eastAsia="ko-KR"/>
              </w:rPr>
            </w:pPr>
            <w:r>
              <w:rPr>
                <w:rFonts w:ascii="Arial" w:hAnsi="Arial" w:eastAsia="Malgun Gothic" w:cs="Arial"/>
                <w:lang w:eastAsia="ko-KR"/>
              </w:rPr>
              <w:t>Nokia</w:t>
            </w:r>
          </w:p>
        </w:tc>
        <w:tc>
          <w:tcPr>
            <w:tcW w:w="7620" w:type="dxa"/>
            <w:shd w:val="clear" w:color="auto" w:fill="auto"/>
          </w:tcPr>
          <w:p>
            <w:pPr>
              <w:jc w:val="center"/>
              <w:rPr>
                <w:rFonts w:ascii="Arial" w:hAnsi="Arial" w:cs="Arial"/>
                <w:lang w:eastAsia="zh-CN"/>
              </w:rPr>
            </w:pPr>
            <w:r>
              <w:rPr>
                <w:rFonts w:ascii="Arial" w:hAnsi="Arial" w:cs="Arial"/>
                <w:lang w:eastAsia="zh-CN"/>
              </w:rPr>
              <w:t>Srinivasan Selvaganapathy(</w:t>
            </w:r>
            <w:r>
              <w:fldChar w:fldCharType="begin"/>
            </w:r>
            <w:r>
              <w:instrText xml:space="preserve"> HYPERLINK "mailto:srinivasan.selvaganapathy@nokia.com" </w:instrText>
            </w:r>
            <w:r>
              <w:fldChar w:fldCharType="separate"/>
            </w:r>
            <w:r>
              <w:rPr>
                <w:rStyle w:val="46"/>
                <w:rFonts w:ascii="Arial" w:hAnsi="Arial" w:cs="Arial"/>
                <w:lang w:eastAsia="zh-CN"/>
              </w:rPr>
              <w:t>srinivasan.selvaganapathy@nokia.com</w:t>
            </w:r>
            <w:r>
              <w:rPr>
                <w:rStyle w:val="46"/>
                <w:rFonts w:ascii="Arial" w:hAnsi="Arial" w:cs="Arial"/>
                <w:lang w:eastAsia="zh-CN"/>
              </w:rPr>
              <w:fldChar w:fldCharType="end"/>
            </w:r>
            <w:r>
              <w:rPr>
                <w:rFonts w:ascii="Arial" w:hAnsi="Arial"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ascii="Arial" w:hAnsi="Arial" w:eastAsia="Malgun Gothic" w:cs="Arial"/>
                <w:lang w:eastAsia="ko-KR"/>
              </w:rPr>
            </w:pPr>
            <w:r>
              <w:rPr>
                <w:rFonts w:ascii="Arial" w:hAnsi="Arial" w:eastAsia="Malgun Gothic" w:cs="Arial"/>
                <w:lang w:eastAsia="ko-KR"/>
              </w:rPr>
              <w:t>Apple</w:t>
            </w:r>
          </w:p>
        </w:tc>
        <w:tc>
          <w:tcPr>
            <w:tcW w:w="7620" w:type="dxa"/>
            <w:shd w:val="clear" w:color="auto" w:fill="auto"/>
          </w:tcPr>
          <w:p>
            <w:pPr>
              <w:jc w:val="center"/>
              <w:rPr>
                <w:rFonts w:ascii="Arial" w:hAnsi="Arial" w:cs="Arial"/>
                <w:lang w:eastAsia="zh-CN"/>
              </w:rPr>
            </w:pPr>
            <w:r>
              <w:rPr>
                <w:rFonts w:ascii="Arial" w:hAnsi="Arial" w:cs="Arial"/>
                <w:lang w:eastAsia="zh-CN"/>
              </w:rPr>
              <w:t>Sethuraman Gurumoorthy (sethu@apple.com)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jc w:val="center"/>
              <w:rPr>
                <w:rFonts w:hint="default" w:ascii="Arial" w:hAnsi="Arial" w:eastAsia="宋体" w:cs="Arial"/>
                <w:lang w:val="en-US" w:eastAsia="zh-CN"/>
              </w:rPr>
            </w:pPr>
            <w:r>
              <w:rPr>
                <w:rFonts w:hint="eastAsia" w:ascii="Arial" w:hAnsi="Arial" w:eastAsia="宋体" w:cs="Arial"/>
                <w:lang w:val="en-US" w:eastAsia="zh-CN"/>
              </w:rPr>
              <w:t>ZTE</w:t>
            </w:r>
          </w:p>
        </w:tc>
        <w:tc>
          <w:tcPr>
            <w:tcW w:w="7620" w:type="dxa"/>
            <w:shd w:val="clear" w:color="auto" w:fill="auto"/>
          </w:tcPr>
          <w:p>
            <w:pPr>
              <w:jc w:val="center"/>
              <w:rPr>
                <w:rFonts w:hint="default" w:ascii="Arial" w:hAnsi="Arial" w:cs="Arial"/>
                <w:lang w:val="en-US" w:eastAsia="zh-CN"/>
              </w:rPr>
            </w:pPr>
            <w:r>
              <w:rPr>
                <w:rFonts w:hint="eastAsia" w:ascii="Arial" w:hAnsi="Arial" w:cs="Arial"/>
                <w:lang w:val="en-US" w:eastAsia="zh-CN"/>
              </w:rPr>
              <w:t>Wenting Li (Li.Wenting@zte.com.cn)</w:t>
            </w:r>
          </w:p>
        </w:tc>
      </w:tr>
    </w:tbl>
    <w:p>
      <w:pPr>
        <w:rPr>
          <w:rFonts w:ascii="Arial" w:hAnsi="Arial" w:eastAsia="Malgun Gothic" w:cs="Arial"/>
          <w:lang w:eastAsia="ko-KR"/>
        </w:rPr>
      </w:pPr>
    </w:p>
    <w:p>
      <w:pPr>
        <w:rPr>
          <w:rFonts w:eastAsia="Malgun Gothic"/>
          <w:lang w:eastAsia="ko-KR"/>
        </w:rPr>
      </w:pPr>
    </w:p>
    <w:p>
      <w:pPr>
        <w:pStyle w:val="2"/>
        <w:rPr>
          <w:rFonts w:eastAsia="Malgun Gothic"/>
          <w:lang w:eastAsia="ko-KR"/>
        </w:rPr>
      </w:pPr>
      <w:r>
        <w:rPr>
          <w:rFonts w:hint="eastAsia" w:eastAsia="Malgun Gothic"/>
          <w:lang w:eastAsia="ko-KR"/>
        </w:rPr>
        <w:t>3</w:t>
      </w:r>
      <w:r>
        <w:rPr>
          <w:rFonts w:hint="eastAsia" w:eastAsia="Malgun Gothic"/>
          <w:lang w:eastAsia="ko-KR"/>
        </w:rPr>
        <w:tab/>
      </w:r>
      <w:r>
        <w:rPr>
          <w:rFonts w:hint="eastAsia" w:eastAsia="Malgun Gothic"/>
          <w:lang w:eastAsia="ko-KR"/>
        </w:rPr>
        <w:t>Discussion</w:t>
      </w:r>
    </w:p>
    <w:p>
      <w:pPr>
        <w:pStyle w:val="4"/>
        <w:rPr>
          <w:rFonts w:eastAsia="Malgun Gothic"/>
          <w:lang w:eastAsia="ko-KR"/>
        </w:rPr>
      </w:pPr>
      <w:r>
        <w:rPr>
          <w:rFonts w:hint="eastAsia" w:eastAsia="Malgun Gothic"/>
          <w:lang w:eastAsia="ko-KR"/>
        </w:rPr>
        <w:t>3.1</w:t>
      </w:r>
      <w:r>
        <w:rPr>
          <w:rFonts w:hint="eastAsia" w:eastAsia="Malgun Gothic"/>
          <w:lang w:eastAsia="ko-KR"/>
        </w:rPr>
        <w:tab/>
      </w:r>
      <w:r>
        <w:rPr>
          <w:rFonts w:hint="eastAsia" w:eastAsia="Malgun Gothic"/>
          <w:lang w:eastAsia="ko-KR"/>
        </w:rPr>
        <w:t xml:space="preserve">MUSIM gap priorities </w:t>
      </w:r>
    </w:p>
    <w:p>
      <w:pPr>
        <w:rPr>
          <w:rFonts w:ascii="Arial" w:hAnsi="Arial" w:eastAsia="Malgun Gothic" w:cs="Arial"/>
          <w:lang w:eastAsia="ko-KR"/>
        </w:rPr>
      </w:pPr>
      <w:r>
        <w:rPr>
          <w:rFonts w:hint="eastAsia" w:ascii="Arial" w:hAnsi="Arial" w:eastAsia="Malgun Gothic" w:cs="Arial"/>
          <w:lang w:eastAsia="ko-KR"/>
        </w:rPr>
        <w:t xml:space="preserve">In </w:t>
      </w:r>
      <w:r>
        <w:rPr>
          <w:rFonts w:ascii="Arial" w:hAnsi="Arial" w:eastAsia="Malgun Gothic" w:cs="Arial"/>
          <w:lang w:eastAsia="ko-KR"/>
        </w:rPr>
        <w:t>[1, 4, 5, 10], it mentions that there is a need to introduce new UE capability to indicate whether UE supports providing MUSIM gap priority preference and its related configuration.</w:t>
      </w:r>
    </w:p>
    <w:p>
      <w:pPr>
        <w:rPr>
          <w:rFonts w:ascii="Arial" w:hAnsi="Arial" w:eastAsia="Malgun Gothic" w:cs="Arial"/>
          <w:b/>
          <w:lang w:eastAsia="ko-KR"/>
        </w:rPr>
      </w:pPr>
      <w:r>
        <w:rPr>
          <w:rFonts w:hint="eastAsia" w:ascii="Arial" w:hAnsi="Arial" w:eastAsia="Malgun Gothic" w:cs="Arial"/>
          <w:b/>
          <w:lang w:eastAsia="ko-KR"/>
        </w:rPr>
        <w:t xml:space="preserve">Q1: Do you agree </w:t>
      </w:r>
      <w:r>
        <w:rPr>
          <w:rFonts w:ascii="Arial" w:hAnsi="Arial" w:eastAsia="Malgun Gothic" w:cs="Arial"/>
          <w:b/>
          <w:lang w:eastAsia="ko-KR"/>
        </w:rPr>
        <w:t xml:space="preserve">to introduce a per-UE capability bit to indicate support of MUSIM gap priority configuration and preference?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It’s natural to introduce a per-UE capability bit to indicate support of MUSIM gap priority configuration and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Huawei/HiSilicon</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Intel</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tabs>
                <w:tab w:val="clear" w:pos="1701"/>
              </w:tabs>
              <w:rPr>
                <w:rFonts w:eastAsia="等线" w:cs="Arial"/>
                <w:b w:val="0"/>
                <w:bCs w:val="0"/>
                <w:szCs w:val="24"/>
                <w:lang w:val="en-US" w:eastAsia="zh-CN"/>
              </w:rPr>
            </w:pPr>
            <w:r>
              <w:rPr>
                <w:rFonts w:eastAsia="MS Mincho" w:cs="Arial"/>
                <w:b w:val="0"/>
                <w:bCs w:val="0"/>
                <w:szCs w:val="24"/>
                <w:lang w:val="en-US" w:eastAsia="en-US"/>
              </w:rPr>
              <w:t>We can even include that there is no need for xDD and FRx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Nokia</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tabs>
                <w:tab w:val="clear" w:pos="1701"/>
              </w:tabs>
              <w:rPr>
                <w:rFonts w:eastAsia="MS Mincho" w:cs="Arial"/>
                <w:b w:val="0"/>
                <w:bCs w:val="0"/>
                <w:szCs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Apple</w:t>
            </w:r>
          </w:p>
        </w:tc>
        <w:tc>
          <w:tcPr>
            <w:tcW w:w="2178" w:type="dxa"/>
            <w:shd w:val="clear" w:color="auto" w:fill="auto"/>
          </w:tcPr>
          <w:p>
            <w:pPr>
              <w:pStyle w:val="137"/>
              <w:rPr>
                <w:rFonts w:eastAsia="等线" w:cs="Arial"/>
                <w:b w:val="0"/>
                <w:bCs w:val="0"/>
                <w:szCs w:val="24"/>
                <w:lang w:val="en-US" w:eastAsia="zh-CN"/>
              </w:rPr>
            </w:pPr>
            <w:bookmarkStart w:id="14" w:name="OLE_LINK1"/>
            <w:r>
              <w:rPr>
                <w:rFonts w:eastAsia="等线" w:cs="Arial"/>
                <w:b w:val="0"/>
                <w:bCs w:val="0"/>
                <w:szCs w:val="24"/>
                <w:lang w:val="en-US" w:eastAsia="zh-CN"/>
              </w:rPr>
              <w:t>Agree</w:t>
            </w:r>
            <w:bookmarkEnd w:id="14"/>
          </w:p>
        </w:tc>
        <w:tc>
          <w:tcPr>
            <w:tcW w:w="5808" w:type="dxa"/>
            <w:shd w:val="clear" w:color="auto" w:fill="auto"/>
          </w:tcPr>
          <w:p>
            <w:pPr>
              <w:pStyle w:val="137"/>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hint="default" w:eastAsia="等线" w:cs="Arial"/>
                <w:b w:val="0"/>
                <w:bCs w:val="0"/>
                <w:szCs w:val="24"/>
                <w:lang w:val="en-US" w:eastAsia="zh-CN"/>
              </w:rPr>
            </w:pPr>
            <w:r>
              <w:rPr>
                <w:rFonts w:hint="eastAsia" w:eastAsia="等线" w:cs="Arial"/>
                <w:b w:val="0"/>
                <w:bCs w:val="0"/>
                <w:szCs w:val="24"/>
                <w:lang w:val="en-US" w:eastAsia="zh-CN"/>
              </w:rPr>
              <w:t>ZTE</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69"/>
              <w:rPr>
                <w:rFonts w:hint="default" w:eastAsia="宋体" w:cs="Arial"/>
                <w:b w:val="0"/>
                <w:bCs w:val="0"/>
                <w:szCs w:val="24"/>
                <w:lang w:val="en-US" w:eastAsia="zh-CN"/>
              </w:rPr>
            </w:pPr>
            <w:r>
              <w:rPr>
                <w:rFonts w:hint="eastAsia" w:eastAsia="宋体" w:cs="Arial"/>
                <w:b w:val="0"/>
                <w:bCs w:val="0"/>
                <w:szCs w:val="24"/>
                <w:lang w:val="en-US" w:eastAsia="zh-CN"/>
              </w:rPr>
              <w:t xml:space="preserve">In detail, we think it should take the </w:t>
            </w:r>
            <w:r>
              <w:rPr>
                <w:b/>
                <w:i/>
              </w:rPr>
              <w:t>musim-GapPreference-r17</w:t>
            </w:r>
            <w:r>
              <w:rPr>
                <w:rFonts w:hint="eastAsia" w:eastAsia="宋体"/>
                <w:b/>
                <w:i/>
                <w:lang w:val="en-US" w:eastAsia="zh-CN"/>
              </w:rPr>
              <w:t xml:space="preserve"> </w:t>
            </w:r>
            <w:r>
              <w:rPr>
                <w:rFonts w:hint="eastAsia" w:ascii="Arial" w:hAnsi="Arial" w:eastAsia="宋体" w:cs="Arial"/>
                <w:b w:val="0"/>
                <w:bCs w:val="0"/>
                <w:szCs w:val="24"/>
                <w:lang w:val="en-US" w:eastAsia="zh-CN"/>
              </w:rPr>
              <w:t>a</w:t>
            </w:r>
            <w:r>
              <w:rPr>
                <w:rFonts w:hint="eastAsia" w:ascii="Arial" w:hAnsi="Arial" w:eastAsia="宋体" w:cs="Arial"/>
                <w:b w:val="0"/>
                <w:bCs w:val="0"/>
                <w:szCs w:val="24"/>
                <w:lang w:val="en-US" w:eastAsia="zh-CN"/>
              </w:rPr>
              <w:t>s prerequisite</w:t>
            </w:r>
          </w:p>
        </w:tc>
      </w:tr>
    </w:tbl>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It is mentioned in [4, 9, 10] that MUSIM gap priority preference can be reported if UE is configured to do so i.e. explicit network configuration in the OtherConfig.</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2</w:t>
      </w:r>
      <w:r>
        <w:rPr>
          <w:rFonts w:hint="eastAsia" w:ascii="Arial" w:hAnsi="Arial" w:eastAsia="Malgun Gothic" w:cs="Arial"/>
          <w:b/>
          <w:lang w:eastAsia="ko-KR"/>
        </w:rPr>
        <w:t xml:space="preserve">: Do you agree </w:t>
      </w:r>
      <w:r>
        <w:rPr>
          <w:rFonts w:ascii="Arial" w:hAnsi="Arial" w:eastAsia="Malgun Gothic" w:cs="Arial"/>
          <w:b/>
          <w:lang w:eastAsia="ko-KR"/>
        </w:rPr>
        <w:t xml:space="preserve">to introduce a new indication in the OtherConfig to indicate whether UE is allowed to report MUSIM gap priority preference via UAI?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Similar to the legacy UAI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Huawei/HiSilicon</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Intel</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Nokia</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Apple</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hint="default" w:eastAsia="等线" w:cs="Arial"/>
                <w:b w:val="0"/>
                <w:bCs w:val="0"/>
                <w:szCs w:val="24"/>
                <w:lang w:val="en-US" w:eastAsia="zh-CN"/>
              </w:rPr>
            </w:pPr>
            <w:bookmarkStart w:id="15" w:name="OLE_LINK2" w:colFirst="0" w:colLast="1"/>
            <w:r>
              <w:rPr>
                <w:rFonts w:hint="eastAsia" w:eastAsia="等线" w:cs="Arial"/>
                <w:b w:val="0"/>
                <w:bCs w:val="0"/>
                <w:szCs w:val="24"/>
                <w:lang w:val="en-US" w:eastAsia="zh-CN"/>
              </w:rPr>
              <w:t>ZTE</w:t>
            </w:r>
          </w:p>
        </w:tc>
        <w:tc>
          <w:tcPr>
            <w:tcW w:w="2178" w:type="dxa"/>
            <w:shd w:val="clear" w:color="auto" w:fill="auto"/>
          </w:tcPr>
          <w:p>
            <w:pPr>
              <w:pStyle w:val="137"/>
              <w:rPr>
                <w:rFonts w:hint="default" w:eastAsia="等线" w:cs="Arial"/>
                <w:b w:val="0"/>
                <w:bCs w:val="0"/>
                <w:szCs w:val="24"/>
                <w:lang w:val="en-US" w:eastAsia="zh-CN"/>
              </w:rPr>
            </w:pPr>
            <w:r>
              <w:rPr>
                <w:rFonts w:hint="eastAsia" w:eastAsia="等线" w:cs="Arial"/>
                <w:b w:val="0"/>
                <w:bCs w:val="0"/>
                <w:szCs w:val="24"/>
                <w:lang w:val="en-US" w:eastAsia="zh-CN"/>
              </w:rPr>
              <w:t>Agree</w:t>
            </w:r>
          </w:p>
        </w:tc>
        <w:tc>
          <w:tcPr>
            <w:tcW w:w="5808" w:type="dxa"/>
            <w:shd w:val="clear" w:color="auto" w:fill="auto"/>
          </w:tcPr>
          <w:p>
            <w:pPr>
              <w:pStyle w:val="137"/>
              <w:rPr>
                <w:rFonts w:eastAsia="等线" w:cs="Arial"/>
                <w:b w:val="0"/>
                <w:bCs w:val="0"/>
                <w:szCs w:val="24"/>
                <w:lang w:val="en-US" w:eastAsia="zh-CN"/>
              </w:rPr>
            </w:pPr>
          </w:p>
        </w:tc>
      </w:tr>
      <w:bookmarkEnd w:id="15"/>
    </w:tbl>
    <w:p>
      <w:pPr>
        <w:rPr>
          <w:rFonts w:ascii="Arial" w:hAnsi="Arial" w:eastAsia="Malgun Gothic" w:cs="Arial"/>
          <w:b/>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pPr>
        <w:pStyle w:val="123"/>
        <w:numPr>
          <w:ilvl w:val="0"/>
          <w:numId w:val="3"/>
        </w:numPr>
        <w:rPr>
          <w:rFonts w:ascii="Arial" w:hAnsi="Arial" w:eastAsia="Malgun Gothic" w:cs="Arial"/>
          <w:lang w:eastAsia="ko-KR"/>
        </w:rPr>
      </w:pPr>
      <w:r>
        <w:rPr>
          <w:rFonts w:hint="eastAsia" w:ascii="Arial" w:hAnsi="Arial" w:eastAsia="Malgun Gothic" w:cs="Arial"/>
          <w:lang w:eastAsia="ko-KR"/>
        </w:rPr>
        <w:t xml:space="preserve">Option 1: </w:t>
      </w:r>
      <w:r>
        <w:rPr>
          <w:rFonts w:ascii="Arial" w:hAnsi="Arial" w:eastAsia="Malgun Gothic" w:cs="Arial"/>
          <w:lang w:eastAsia="ko-KR"/>
        </w:rPr>
        <w:t xml:space="preserve">UE indicates an absolute priority for all or a subset periodic MUSIM gaps by taking into account of the Type-2 MG gap priority </w:t>
      </w:r>
    </w:p>
    <w:p>
      <w:pPr>
        <w:pStyle w:val="123"/>
        <w:numPr>
          <w:ilvl w:val="0"/>
          <w:numId w:val="3"/>
        </w:numPr>
        <w:rPr>
          <w:rFonts w:ascii="Arial" w:hAnsi="Arial" w:eastAsia="Malgun Gothic" w:cs="Arial"/>
          <w:lang w:eastAsia="ko-KR"/>
        </w:rPr>
      </w:pPr>
      <w:r>
        <w:rPr>
          <w:rFonts w:ascii="Arial" w:hAnsi="Arial" w:eastAsia="Malgun Gothic" w:cs="Arial"/>
          <w:lang w:eastAsia="ko-KR"/>
        </w:rPr>
        <w:t xml:space="preserve">Option 2: UE indicates a relative priority for all or a subset periodic MUSIM gaps, i.e. the priority is relative just among the MUSIM gaps </w:t>
      </w:r>
    </w:p>
    <w:p>
      <w:pPr>
        <w:rPr>
          <w:rFonts w:ascii="Arial" w:hAnsi="Arial" w:eastAsia="Malgun Gothic" w:cs="Arial"/>
          <w:lang w:eastAsia="ko-KR"/>
        </w:rPr>
      </w:pPr>
      <w:r>
        <w:rPr>
          <w:rFonts w:ascii="Arial" w:hAnsi="Arial" w:eastAsia="Malgun Gothic" w:cs="Arial"/>
          <w:lang w:eastAsia="ko-KR"/>
        </w:rPr>
        <w:t xml:space="preserve">Note that it is mentioned in [6] that </w:t>
      </w:r>
      <w:r>
        <w:rPr>
          <w:rFonts w:hint="eastAsia" w:ascii="Arial" w:hAnsi="Arial" w:eastAsia="Malgun Gothic" w:cs="Arial"/>
          <w:lang w:eastAsia="ko-KR"/>
        </w:rPr>
        <w:t xml:space="preserve">RAN2 may </w:t>
      </w:r>
      <w:r>
        <w:rPr>
          <w:rFonts w:ascii="Arial" w:hAnsi="Arial" w:eastAsia="Malgun Gothic" w:cs="Arial"/>
          <w:lang w:eastAsia="ko-KR"/>
        </w:rPr>
        <w:t xml:space="preserve">wait for RAN4 feedback for which option to be supported. </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3</w:t>
      </w:r>
      <w:r>
        <w:rPr>
          <w:rFonts w:hint="eastAsia" w:ascii="Arial" w:hAnsi="Arial" w:eastAsia="Malgun Gothic" w:cs="Arial"/>
          <w:b/>
          <w:lang w:eastAsia="ko-KR"/>
        </w:rPr>
        <w:t xml:space="preserve">: </w:t>
      </w:r>
      <w:r>
        <w:rPr>
          <w:rFonts w:ascii="Arial" w:hAnsi="Arial" w:eastAsia="Malgun Gothic" w:cs="Arial"/>
          <w:b/>
          <w:lang w:eastAsia="ko-KR"/>
        </w:rPr>
        <w:t>Which of the following options do you prefer for indicating periodic MUSIM gap priority preference?</w:t>
      </w:r>
    </w:p>
    <w:p>
      <w:pPr>
        <w:pStyle w:val="123"/>
        <w:numPr>
          <w:ilvl w:val="0"/>
          <w:numId w:val="4"/>
        </w:numPr>
        <w:spacing w:line="360" w:lineRule="auto"/>
        <w:rPr>
          <w:rFonts w:ascii="Arial" w:hAnsi="Arial" w:eastAsia="Malgun Gothic" w:cs="Arial"/>
          <w:b/>
          <w:lang w:eastAsia="ko-KR"/>
        </w:rPr>
      </w:pPr>
      <w:r>
        <w:rPr>
          <w:rFonts w:hint="eastAsia" w:ascii="Arial" w:hAnsi="Arial" w:eastAsia="Malgun Gothic" w:cs="Arial"/>
          <w:b/>
          <w:lang w:eastAsia="ko-KR"/>
        </w:rPr>
        <w:t>O</w:t>
      </w:r>
      <w:r>
        <w:rPr>
          <w:rFonts w:ascii="Arial" w:hAnsi="Arial" w:eastAsia="Malgun Gothic" w:cs="Arial"/>
          <w:b/>
          <w:lang w:eastAsia="ko-KR"/>
        </w:rPr>
        <w:t>p</w:t>
      </w:r>
      <w:r>
        <w:rPr>
          <w:rFonts w:hint="eastAsia" w:ascii="Arial" w:hAnsi="Arial" w:eastAsia="Malgun Gothic" w:cs="Arial"/>
          <w:b/>
          <w:lang w:eastAsia="ko-KR"/>
        </w:rPr>
        <w:t xml:space="preserve">tion 1: </w:t>
      </w:r>
      <w:r>
        <w:rPr>
          <w:rFonts w:ascii="Arial" w:hAnsi="Arial" w:eastAsia="Malgun Gothic" w:cs="Arial"/>
          <w:b/>
          <w:lang w:eastAsia="ko-KR"/>
        </w:rPr>
        <w:t>UE indicates an absolute priority for all or a subset periodic MUSIM gaps by taking into account of the Type-2 MG gap priority</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Option 2: UE indicates a relative priority for all or a subset periodic MUSIM gaps, i.e. the priority is relative just among the MUSIM gaps</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 xml:space="preserve">Option 3: wait RAN4 progress/feedback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 xml:space="preserve">Option 2 </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 xml:space="preserve">Option 2 relative priority is preferred. </w:t>
            </w:r>
          </w:p>
          <w:p>
            <w:pPr>
              <w:pStyle w:val="137"/>
              <w:rPr>
                <w:rFonts w:eastAsia="等线" w:cs="Arial"/>
                <w:b w:val="0"/>
                <w:bCs w:val="0"/>
                <w:szCs w:val="24"/>
                <w:lang w:val="en-US" w:eastAsia="zh-CN"/>
              </w:rPr>
            </w:pPr>
            <w:r>
              <w:rPr>
                <w:rFonts w:eastAsia="等线"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pPr>
              <w:pStyle w:val="137"/>
              <w:rPr>
                <w:rFonts w:eastAsia="等线" w:cs="Arial"/>
                <w:b w:val="0"/>
                <w:bCs w:val="0"/>
                <w:szCs w:val="24"/>
                <w:lang w:val="en-US" w:eastAsia="zh-CN"/>
              </w:rPr>
            </w:pPr>
            <w:r>
              <w:rPr>
                <w:rFonts w:eastAsia="等线"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hint="eastAsia" w:eastAsia="等线" w:cs="Arial"/>
                <w:b w:val="0"/>
                <w:bCs w:val="0"/>
                <w:szCs w:val="24"/>
                <w:lang w:val="en-US" w:eastAsia="zh-CN"/>
              </w:rPr>
              <w:t>if</w:t>
            </w:r>
            <w:r>
              <w:rPr>
                <w:rFonts w:eastAsia="等线" w:cs="Arial"/>
                <w:b w:val="0"/>
                <w:bCs w:val="0"/>
                <w:szCs w:val="24"/>
                <w:lang w:val="en-US" w:eastAsia="zh-CN"/>
              </w:rPr>
              <w:t xml:space="preserve"> priority preference value equals to configured gaps.</w:t>
            </w:r>
          </w:p>
          <w:p>
            <w:pPr>
              <w:pStyle w:val="137"/>
              <w:rPr>
                <w:rFonts w:eastAsia="等线" w:cs="Arial"/>
                <w:b w:val="0"/>
                <w:bCs w:val="0"/>
                <w:szCs w:val="24"/>
                <w:lang w:val="en-US" w:eastAsia="zh-CN"/>
              </w:rPr>
            </w:pPr>
            <w:r>
              <w:rPr>
                <w:rFonts w:eastAsia="等线" w:cs="Arial"/>
                <w:b w:val="0"/>
                <w:bCs w:val="0"/>
                <w:szCs w:val="24"/>
                <w:lang w:val="en-US" w:eastAsia="zh-CN"/>
              </w:rPr>
              <w:t>We are fine with option-1 as well if majority prefers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pPr>
              <w:pStyle w:val="137"/>
              <w:rPr>
                <w:rFonts w:eastAsia="等线"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Based on the following in the LS:</w:t>
            </w:r>
          </w:p>
          <w:p>
            <w:pPr>
              <w:pStyle w:val="123"/>
              <w:numPr>
                <w:ilvl w:val="1"/>
                <w:numId w:val="5"/>
              </w:numPr>
              <w:snapToGrid w:val="0"/>
              <w:spacing w:after="120"/>
              <w:contextualSpacing w:val="0"/>
              <w:textAlignment w:val="auto"/>
              <w:rPr>
                <w:rFonts w:ascii="Arial" w:hAnsi="Arial" w:eastAsia="MS Mincho" w:cs="Arial"/>
                <w:lang w:eastAsia="en-US"/>
              </w:rPr>
            </w:pPr>
            <w:r>
              <w:rPr>
                <w:rFonts w:ascii="Arial" w:hAnsi="Arial" w:eastAsia="MS Mincho" w:cs="Arial"/>
                <w:lang w:eastAsia="en-US"/>
              </w:rPr>
              <w:t>The priority level of MUSIM gap(s) shall be configured to be comparable to priority level of NW A’s Type-2 MGs</w:t>
            </w:r>
          </w:p>
          <w:p>
            <w:pPr>
              <w:pStyle w:val="123"/>
              <w:numPr>
                <w:ilvl w:val="2"/>
                <w:numId w:val="5"/>
              </w:numPr>
              <w:snapToGrid w:val="0"/>
              <w:spacing w:after="120"/>
              <w:contextualSpacing w:val="0"/>
              <w:textAlignment w:val="auto"/>
              <w:rPr>
                <w:rFonts w:ascii="Arial" w:hAnsi="Arial" w:eastAsia="MS Mincho" w:cs="Arial"/>
                <w:lang w:eastAsia="en-US"/>
              </w:rPr>
            </w:pPr>
            <w:r>
              <w:rPr>
                <w:rFonts w:ascii="Arial" w:hAnsi="Arial" w:eastAsia="MS Mincho" w:cs="Arial"/>
                <w:lang w:eastAsia="en-US"/>
              </w:rPr>
              <w:t xml:space="preserve">MUSIM gap and Type-2 MG cannot be configured with the same priority </w:t>
            </w:r>
          </w:p>
          <w:p>
            <w:pPr>
              <w:pStyle w:val="137"/>
              <w:rPr>
                <w:rFonts w:eastAsia="MS Mincho" w:cs="Arial"/>
                <w:b w:val="0"/>
                <w:bCs w:val="0"/>
                <w:szCs w:val="24"/>
                <w:lang w:val="en-US" w:eastAsia="en-US"/>
              </w:rPr>
            </w:pPr>
            <w:r>
              <w:rPr>
                <w:rFonts w:eastAsia="MS Mincho" w:cs="Arial"/>
                <w:b w:val="0"/>
                <w:bCs w:val="0"/>
                <w:szCs w:val="24"/>
                <w:lang w:val="en-US" w:eastAsia="en-US"/>
              </w:rPr>
              <w:t>Our understanding is leaning more to Option 1. However, we are fine to check with RAN4 or wait for further progress in RAN4. Particularly, it is unclear to us why it is optional for the UE to not indicate its preferred priority for a MUSIM gap in the prefereince indication.  Does it mean that it is lowest priority (or highest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Nokia</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808"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Apple</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78"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Option 1 or 3</w:t>
            </w:r>
          </w:p>
        </w:tc>
        <w:tc>
          <w:tcPr>
            <w:tcW w:w="5808"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bl>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 xml:space="preserve">Regardless of the outcome of Q3, the rapporteur understands that most companies propose that the existing IE </w:t>
      </w:r>
      <w:r>
        <w:rPr>
          <w:rFonts w:ascii="Arial" w:hAnsi="Arial" w:eastAsia="Malgun Gothic" w:cs="Arial"/>
          <w:i/>
          <w:lang w:eastAsia="ko-KR"/>
        </w:rPr>
        <w:t>GapPriority-r17</w:t>
      </w:r>
      <w:r>
        <w:rPr>
          <w:rFonts w:ascii="Arial" w:hAnsi="Arial" w:eastAsia="Malgun Gothic" w:cs="Arial"/>
          <w:lang w:eastAsia="ko-KR"/>
        </w:rPr>
        <w:t xml:space="preserve"> can be re-used to configure the priority for periodic MUSIM gap, regardless of the outcome of Q3. </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4</w:t>
      </w:r>
      <w:r>
        <w:rPr>
          <w:rFonts w:hint="eastAsia" w:ascii="Arial" w:hAnsi="Arial" w:eastAsia="Malgun Gothic" w:cs="Arial"/>
          <w:b/>
          <w:lang w:eastAsia="ko-KR"/>
        </w:rPr>
        <w:t xml:space="preserve">: Do you agree </w:t>
      </w:r>
      <w:r>
        <w:rPr>
          <w:rFonts w:ascii="Arial" w:hAnsi="Arial" w:eastAsia="Malgun Gothic" w:cs="Arial"/>
          <w:b/>
          <w:lang w:eastAsia="ko-KR"/>
        </w:rPr>
        <w:t>that the existing IE GapPriority-r17 is re-used to configure the priority for periodic MUSIM gap?</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pPr>
              <w:pStyle w:val="137"/>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pPr>
              <w:pStyle w:val="137"/>
              <w:rPr>
                <w:rFonts w:eastAsia="等线" w:cs="Arial"/>
                <w:b w:val="0"/>
                <w:bCs w:val="0"/>
                <w:szCs w:val="24"/>
                <w:lang w:val="en-US" w:eastAsia="zh-CN"/>
              </w:rPr>
            </w:pPr>
            <w:r>
              <w:rPr>
                <w:rFonts w:hint="eastAsia" w:eastAsia="等线" w:cs="Arial"/>
                <w:b w:val="0"/>
                <w:bCs w:val="0"/>
                <w:szCs w:val="24"/>
                <w:lang w:val="en-US" w:eastAsia="zh-CN"/>
              </w:rPr>
              <w:t>H</w:t>
            </w:r>
            <w:r>
              <w:rPr>
                <w:rFonts w:eastAsia="等线" w:cs="Arial"/>
                <w:b w:val="0"/>
                <w:bCs w:val="0"/>
                <w:szCs w:val="24"/>
                <w:lang w:val="en-US" w:eastAsia="zh-CN"/>
              </w:rPr>
              <w:t>owever, the value range of gap priority preference relies on the outcome of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pPr>
              <w:pStyle w:val="137"/>
              <w:rPr>
                <w:rFonts w:eastAsia="Malgun Gothic" w:cs="Arial"/>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pPr>
              <w:pStyle w:val="137"/>
              <w:rPr>
                <w:rFonts w:eastAsia="Malgun Gothic" w:cs="Arial"/>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pPr>
              <w:pStyle w:val="137"/>
              <w:rPr>
                <w:rFonts w:eastAsia="Malgun Gothic" w:cs="Arial"/>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pPr>
              <w:pStyle w:val="137"/>
              <w:rPr>
                <w:rFonts w:eastAsia="Malgun Gothic" w:cs="Arial"/>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vAlign w:val="top"/>
          </w:tcPr>
          <w:p>
            <w:pPr>
              <w:pStyle w:val="137"/>
              <w:rPr>
                <w:rFonts w:eastAsia="Malgun Gothic" w:cs="Arial"/>
                <w:b w:val="0"/>
                <w:bCs w:val="0"/>
                <w:szCs w:val="24"/>
                <w:lang w:val="en-US" w:eastAsia="ko-KR"/>
              </w:rPr>
            </w:pPr>
            <w:r>
              <w:rPr>
                <w:rFonts w:hint="eastAsia" w:eastAsia="等线" w:cs="Arial"/>
                <w:b w:val="0"/>
                <w:bCs w:val="0"/>
                <w:szCs w:val="24"/>
                <w:lang w:val="en-US" w:eastAsia="zh-CN"/>
              </w:rPr>
              <w:t>ZTE</w:t>
            </w:r>
          </w:p>
        </w:tc>
        <w:tc>
          <w:tcPr>
            <w:tcW w:w="2178" w:type="dxa"/>
            <w:shd w:val="clear" w:color="auto" w:fill="auto"/>
            <w:vAlign w:val="top"/>
          </w:tcPr>
          <w:p>
            <w:pPr>
              <w:pStyle w:val="137"/>
              <w:rPr>
                <w:rFonts w:eastAsia="Malgun Gothic" w:cs="Arial"/>
                <w:b w:val="0"/>
                <w:bCs w:val="0"/>
                <w:szCs w:val="24"/>
                <w:lang w:val="en-US" w:eastAsia="ko-KR"/>
              </w:rPr>
            </w:pPr>
            <w:r>
              <w:rPr>
                <w:rFonts w:hint="eastAsia" w:eastAsia="等线" w:cs="Arial"/>
                <w:b w:val="0"/>
                <w:bCs w:val="0"/>
                <w:szCs w:val="24"/>
                <w:lang w:val="en-US" w:eastAsia="zh-CN"/>
              </w:rPr>
              <w:t>Agree</w:t>
            </w:r>
          </w:p>
        </w:tc>
        <w:tc>
          <w:tcPr>
            <w:tcW w:w="5808" w:type="dxa"/>
            <w:shd w:val="clear" w:color="auto" w:fill="auto"/>
          </w:tcPr>
          <w:p>
            <w:pPr>
              <w:pStyle w:val="137"/>
              <w:rPr>
                <w:rFonts w:eastAsia="Malgun Gothic" w:cs="Arial"/>
                <w:b w:val="0"/>
                <w:lang w:eastAsia="ko-KR"/>
              </w:rPr>
            </w:pPr>
          </w:p>
        </w:tc>
      </w:tr>
    </w:tbl>
    <w:p>
      <w:pPr>
        <w:rPr>
          <w:rFonts w:ascii="Arial" w:hAnsi="Arial" w:eastAsia="Malgun Gothic" w:cs="Arial"/>
          <w:highlight w:val="yellow"/>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5</w:t>
      </w:r>
      <w:r>
        <w:rPr>
          <w:rFonts w:hint="eastAsia" w:ascii="Arial" w:hAnsi="Arial" w:eastAsia="Malgun Gothic" w:cs="Arial"/>
          <w:b/>
          <w:lang w:eastAsia="ko-KR"/>
        </w:rPr>
        <w:t xml:space="preserve">: </w:t>
      </w:r>
      <w:r>
        <w:rPr>
          <w:rFonts w:ascii="Arial" w:hAnsi="Arial" w:eastAsia="Malgun Gothic" w:cs="Arial"/>
          <w:b/>
          <w:lang w:eastAsia="ko-KR"/>
        </w:rPr>
        <w:t xml:space="preserve">When network accepts gap priority preference for a periodic MUSIM gap, </w:t>
      </w:r>
      <w:r>
        <w:rPr>
          <w:rFonts w:hint="eastAsia" w:ascii="Arial" w:hAnsi="Arial" w:eastAsia="Malgun Gothic" w:cs="Arial"/>
          <w:b/>
          <w:lang w:eastAsia="ko-KR"/>
        </w:rPr>
        <w:t xml:space="preserve">do you agree </w:t>
      </w:r>
      <w:r>
        <w:rPr>
          <w:rFonts w:ascii="Arial" w:hAnsi="Arial" w:eastAsia="Malgun Gothic"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Malgun Gothic" w:cs="Arial"/>
                <w:lang w:eastAsia="ko-KR"/>
              </w:rPr>
            </w:pPr>
            <w:r>
              <w:rPr>
                <w:rFonts w:eastAsia="等线" w:cs="Arial"/>
                <w:lang w:eastAsia="zh-CN"/>
              </w:rPr>
              <w:t>Agre</w:t>
            </w:r>
            <w:r>
              <w:rPr>
                <w:rFonts w:hint="eastAsia" w:eastAsia="等线" w:cs="Arial"/>
                <w:lang w:eastAsia="zh-CN"/>
              </w:rPr>
              <w:t>e</w:t>
            </w:r>
            <w:r>
              <w:rPr>
                <w:rFonts w:eastAsia="等线" w:cs="Arial"/>
                <w:lang w:eastAsia="zh-CN"/>
              </w:rPr>
              <w:t xml:space="preserve"> (aligned with the relative value provided by the UE)</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Considering network may configure new measurement gaps, it’s impossible for network to always accept the absolute priority value provided by the UE.</w:t>
            </w:r>
          </w:p>
          <w:p>
            <w:pPr>
              <w:pStyle w:val="137"/>
              <w:rPr>
                <w:rFonts w:eastAsia="等线" w:cs="Arial"/>
                <w:b w:val="0"/>
                <w:bCs w:val="0"/>
                <w:szCs w:val="24"/>
                <w:lang w:val="en-US" w:eastAsia="zh-CN"/>
              </w:rPr>
            </w:pPr>
            <w:r>
              <w:rPr>
                <w:rFonts w:hint="eastAsia" w:eastAsia="等线" w:cs="Arial"/>
                <w:b w:val="0"/>
                <w:bCs w:val="0"/>
                <w:szCs w:val="24"/>
                <w:lang w:val="en-US" w:eastAsia="zh-CN"/>
              </w:rPr>
              <w:t>N</w:t>
            </w:r>
            <w:r>
              <w:rPr>
                <w:rFonts w:eastAsia="等线"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pPr>
              <w:pStyle w:val="137"/>
              <w:rPr>
                <w:rFonts w:eastAsia="等线"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808"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Based on existing mechanism, for UE suggested MUSIM gaps, if the gNB decides to configure the MUSIM gaps, the gap patterns configured should be the same as the UE’s preference, to match the activities in SIM B. The same motivation applies for UE suggested priority for MUSIM gaps, since only the UE knows the intention (e.g. for paging reception, or RRM measurements, or SI reception) for different MUSIM gaps.</w:t>
            </w:r>
          </w:p>
          <w:p>
            <w:pPr>
              <w:pStyle w:val="137"/>
              <w:rPr>
                <w:rFonts w:eastAsia="等线" w:cs="Arial"/>
                <w:b w:val="0"/>
                <w:bCs w:val="0"/>
                <w:szCs w:val="24"/>
                <w:lang w:val="en-US" w:eastAsia="zh-CN"/>
              </w:rPr>
            </w:pPr>
            <w:r>
              <w:rPr>
                <w:rFonts w:eastAsia="等线"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808" w:type="dxa"/>
            <w:shd w:val="clear" w:color="auto" w:fill="auto"/>
          </w:tcPr>
          <w:p>
            <w:pPr>
              <w:pStyle w:val="137"/>
              <w:rPr>
                <w:rFonts w:eastAsia="MS Mincho" w:cs="Arial"/>
                <w:b w:val="0"/>
                <w:bCs w:val="0"/>
                <w:szCs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808" w:type="dxa"/>
            <w:shd w:val="clear" w:color="auto" w:fill="auto"/>
          </w:tcPr>
          <w:p>
            <w:pPr>
              <w:pStyle w:val="137"/>
              <w:rPr>
                <w:rFonts w:eastAsia="MS Mincho" w:cs="Arial"/>
                <w:b w:val="0"/>
                <w:bCs w:val="0"/>
                <w:szCs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808" w:type="dxa"/>
            <w:shd w:val="clear" w:color="auto" w:fill="auto"/>
          </w:tcPr>
          <w:p>
            <w:pPr>
              <w:pStyle w:val="137"/>
              <w:rPr>
                <w:rFonts w:eastAsia="MS Mincho" w:cs="Arial"/>
                <w:b w:val="0"/>
                <w:bCs w:val="0"/>
                <w:szCs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78"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See comments</w:t>
            </w:r>
          </w:p>
        </w:tc>
        <w:tc>
          <w:tcPr>
            <w:tcW w:w="5808"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bl>
    <w:p>
      <w:pPr>
        <w:rPr>
          <w:rFonts w:ascii="Arial" w:hAnsi="Arial" w:eastAsia="Malgun Gothic" w:cs="Arial"/>
          <w:b/>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b/>
          <w:lang w:eastAsia="ko-KR"/>
        </w:rPr>
      </w:pPr>
    </w:p>
    <w:p>
      <w:pPr>
        <w:rPr>
          <w:rFonts w:ascii="Arial" w:hAnsi="Arial" w:eastAsia="Malgun Gothic" w:cs="Arial"/>
          <w:lang w:eastAsia="ko-KR"/>
        </w:rPr>
      </w:pPr>
      <w:r>
        <w:rPr>
          <w:rFonts w:hint="eastAsia" w:ascii="Arial" w:hAnsi="Arial" w:eastAsia="Malgun Gothic" w:cs="Arial"/>
          <w:lang w:eastAsia="ko-KR"/>
        </w:rPr>
        <w:t xml:space="preserve">If network can't accept </w:t>
      </w:r>
      <w:r>
        <w:rPr>
          <w:rFonts w:ascii="Arial" w:hAnsi="Arial" w:eastAsia="Malgun Gothic"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hint="eastAsia" w:ascii="Arial" w:hAnsi="Arial" w:eastAsia="Malgun Gothic" w:cs="Arial"/>
          <w:lang w:eastAsia="ko-KR"/>
        </w:rPr>
        <w:t xml:space="preserve">. </w:t>
      </w:r>
      <w:r>
        <w:rPr>
          <w:rFonts w:ascii="Arial" w:hAnsi="Arial" w:eastAsia="Malgun Gothic" w:cs="Arial"/>
          <w:lang w:eastAsia="ko-KR"/>
        </w:rPr>
        <w:t xml:space="preserve">The rapporteur understands that this fallback option is valid if the outcome of Q3 is Option 1. </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6</w:t>
      </w:r>
      <w:r>
        <w:rPr>
          <w:rFonts w:hint="eastAsia" w:ascii="Arial" w:hAnsi="Arial" w:eastAsia="Malgun Gothic" w:cs="Arial"/>
          <w:b/>
          <w:lang w:eastAsia="ko-KR"/>
        </w:rPr>
        <w:t xml:space="preserve">: </w:t>
      </w:r>
      <w:r>
        <w:rPr>
          <w:rFonts w:ascii="Arial" w:hAnsi="Arial" w:eastAsia="Malgun Gothic" w:cs="Arial"/>
          <w:b/>
          <w:lang w:eastAsia="ko-KR"/>
        </w:rPr>
        <w:t xml:space="preserve">When network can't accept MUSIM gap priority preference for a periodic MUSIM gap, which of the following options do you support for network behavior? </w:t>
      </w:r>
    </w:p>
    <w:p>
      <w:pPr>
        <w:pStyle w:val="123"/>
        <w:numPr>
          <w:ilvl w:val="0"/>
          <w:numId w:val="4"/>
        </w:numPr>
        <w:rPr>
          <w:rFonts w:ascii="Arial" w:hAnsi="Arial" w:eastAsia="Malgun Gothic" w:cs="Arial"/>
          <w:b/>
          <w:lang w:eastAsia="ko-KR"/>
        </w:rPr>
      </w:pPr>
      <w:r>
        <w:rPr>
          <w:rFonts w:hint="eastAsia" w:ascii="Arial" w:hAnsi="Arial" w:eastAsia="Malgun Gothic" w:cs="Arial"/>
          <w:b/>
          <w:lang w:eastAsia="ko-KR"/>
        </w:rPr>
        <w:t>Option A: does not</w:t>
      </w:r>
      <w:r>
        <w:rPr>
          <w:rFonts w:ascii="Arial" w:hAnsi="Arial" w:eastAsia="Malgun Gothic" w:cs="Arial"/>
          <w:b/>
          <w:lang w:eastAsia="ko-KR"/>
        </w:rPr>
        <w:t xml:space="preserve"> configure a periodic MUSIM gap at all </w:t>
      </w:r>
    </w:p>
    <w:p>
      <w:pPr>
        <w:pStyle w:val="123"/>
        <w:numPr>
          <w:ilvl w:val="0"/>
          <w:numId w:val="4"/>
        </w:numPr>
        <w:rPr>
          <w:rFonts w:ascii="Arial" w:hAnsi="Arial" w:eastAsia="Malgun Gothic" w:cs="Arial"/>
          <w:b/>
          <w:lang w:eastAsia="ko-KR"/>
        </w:rPr>
      </w:pPr>
      <w:r>
        <w:rPr>
          <w:rFonts w:ascii="Arial" w:hAnsi="Arial" w:eastAsia="Malgun Gothic" w:cs="Arial"/>
          <w:b/>
          <w:lang w:eastAsia="ko-KR"/>
        </w:rPr>
        <w:t xml:space="preserve">Option B: does not assign any priority while configuring a periodic MUSIM gap </w:t>
      </w:r>
    </w:p>
    <w:p>
      <w:pPr>
        <w:pStyle w:val="123"/>
        <w:numPr>
          <w:ilvl w:val="0"/>
          <w:numId w:val="4"/>
        </w:numPr>
        <w:rPr>
          <w:rFonts w:ascii="Arial" w:hAnsi="Arial" w:eastAsia="Malgun Gothic" w:cs="Arial"/>
          <w:b/>
          <w:lang w:eastAsia="ko-KR"/>
        </w:rPr>
      </w:pPr>
      <w:r>
        <w:rPr>
          <w:rFonts w:ascii="Arial" w:hAnsi="Arial" w:eastAsia="Malgun Gothic" w:cs="Arial"/>
          <w:b/>
          <w:lang w:eastAsia="ko-KR"/>
        </w:rPr>
        <w:t xml:space="preserve">Option C: use fallback option as in [3] </w:t>
      </w:r>
    </w:p>
    <w:p>
      <w:pPr>
        <w:pStyle w:val="123"/>
        <w:numPr>
          <w:ilvl w:val="0"/>
          <w:numId w:val="4"/>
        </w:numPr>
        <w:rPr>
          <w:rFonts w:ascii="Arial" w:hAnsi="Arial" w:eastAsia="Malgun Gothic" w:cs="Arial"/>
          <w:b/>
          <w:lang w:eastAsia="ko-KR"/>
        </w:rPr>
      </w:pPr>
      <w:r>
        <w:rPr>
          <w:rFonts w:ascii="Arial" w:hAnsi="Arial" w:eastAsia="Malgun Gothic" w:cs="Arial"/>
          <w:b/>
          <w:lang w:eastAsia="ko-KR"/>
        </w:rPr>
        <w:t xml:space="preserve">Others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O</w:t>
            </w:r>
            <w:r>
              <w:rPr>
                <w:rFonts w:eastAsia="等线" w:cs="Arial"/>
                <w:b w:val="0"/>
                <w:bCs w:val="0"/>
                <w:szCs w:val="24"/>
                <w:lang w:val="en-US" w:eastAsia="zh-CN"/>
              </w:rPr>
              <w:t>ption C</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 xml:space="preserve">RAN4 LS has concluded that “It is up to NW A on how to use this (preference) information.” </w:t>
            </w:r>
          </w:p>
          <w:p>
            <w:pPr>
              <w:pStyle w:val="137"/>
              <w:rPr>
                <w:rFonts w:eastAsia="等线" w:cs="Arial"/>
                <w:b w:val="0"/>
                <w:bCs w:val="0"/>
                <w:szCs w:val="24"/>
                <w:lang w:eastAsia="zh-CN"/>
              </w:rPr>
            </w:pPr>
            <w:r>
              <w:rPr>
                <w:rFonts w:eastAsia="等线"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As commented in Q3, we prefer the UE to indicate a preference for a relative priority for all or a subset periodic MUSIM gaps. In this case, we cannot imagine for what reasons the NW cannot accept such relative priority preference of the UE</w:t>
            </w:r>
            <w:r>
              <w:rPr>
                <w:rFonts w:eastAsia="Malgun Gothic" w:cs="Arial"/>
                <w:b w:val="0"/>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Others</w:t>
            </w:r>
          </w:p>
        </w:tc>
        <w:tc>
          <w:tcPr>
            <w:tcW w:w="5808" w:type="dxa"/>
            <w:shd w:val="clear" w:color="auto" w:fill="auto"/>
          </w:tcPr>
          <w:p>
            <w:pPr>
              <w:pStyle w:val="137"/>
              <w:rPr>
                <w:rFonts w:eastAsia="等线"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pPr>
              <w:pStyle w:val="137"/>
              <w:rPr>
                <w:rFonts w:eastAsia="MS Mincho" w:cs="Arial"/>
                <w:b w:val="0"/>
                <w:bCs w:val="0"/>
                <w:szCs w:val="24"/>
                <w:lang w:val="en-US" w:eastAsia="en-US"/>
              </w:rPr>
            </w:pPr>
          </w:p>
          <w:p>
            <w:pPr>
              <w:pStyle w:val="137"/>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Our understanding is that the NW if it is not able to provide the UE requested priority, should atleast provide a default priority. Otherwise, the UE would be force to retrigger this signalling request again,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78" w:type="dxa"/>
            <w:shd w:val="clear" w:color="auto" w:fill="auto"/>
          </w:tcPr>
          <w:p>
            <w:pPr>
              <w:pStyle w:val="137"/>
              <w:rPr>
                <w:rFonts w:eastAsia="Malgun Gothic" w:cs="Arial"/>
                <w:b w:val="0"/>
                <w:bCs w:val="0"/>
                <w:szCs w:val="24"/>
                <w:lang w:val="en-US" w:eastAsia="ko-KR"/>
              </w:rPr>
            </w:pPr>
            <w:r>
              <w:rPr>
                <w:rFonts w:hint="eastAsia" w:eastAsia="等线" w:cs="Arial"/>
                <w:b w:val="0"/>
                <w:bCs w:val="0"/>
                <w:szCs w:val="24"/>
                <w:lang w:val="en-US" w:eastAsia="zh-CN"/>
              </w:rPr>
              <w:t>O</w:t>
            </w:r>
            <w:r>
              <w:rPr>
                <w:rFonts w:eastAsia="等线" w:cs="Arial"/>
                <w:b w:val="0"/>
                <w:bCs w:val="0"/>
                <w:szCs w:val="24"/>
                <w:lang w:val="en-US" w:eastAsia="zh-CN"/>
              </w:rPr>
              <w:t>ption C</w:t>
            </w:r>
          </w:p>
        </w:tc>
        <w:tc>
          <w:tcPr>
            <w:tcW w:w="5808"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We agree with Rapporteur th</w:t>
            </w:r>
            <w:r>
              <w:rPr>
                <w:rFonts w:hint="eastAsia" w:ascii="Arial" w:hAnsi="Arial" w:eastAsia="宋体" w:cs="Arial"/>
                <w:b w:val="0"/>
                <w:bCs w:val="0"/>
                <w:szCs w:val="24"/>
                <w:lang w:val="en-US" w:eastAsia="zh-CN"/>
              </w:rPr>
              <w:t xml:space="preserve">at </w:t>
            </w:r>
            <w:r>
              <w:rPr>
                <w:rFonts w:hint="eastAsia" w:ascii="Arial" w:hAnsi="Arial" w:eastAsia="宋体" w:cs="Arial"/>
                <w:b w:val="0"/>
                <w:bCs w:val="0"/>
                <w:szCs w:val="24"/>
                <w:lang w:val="en-US" w:eastAsia="ko-KR"/>
              </w:rPr>
              <w:t>this fallback option is valid if the outcome of Q3 is Option 1</w:t>
            </w:r>
          </w:p>
        </w:tc>
      </w:tr>
    </w:tbl>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7</w:t>
      </w:r>
      <w:r>
        <w:rPr>
          <w:rFonts w:hint="eastAsia" w:ascii="Arial" w:hAnsi="Arial" w:eastAsia="Malgun Gothic" w:cs="Arial"/>
          <w:b/>
          <w:lang w:eastAsia="ko-KR"/>
        </w:rPr>
        <w:t xml:space="preserve">: Do you agree </w:t>
      </w:r>
      <w:r>
        <w:rPr>
          <w:rFonts w:ascii="Arial" w:hAnsi="Arial" w:eastAsia="Malgun Gothic" w:cs="Arial"/>
          <w:b/>
          <w:lang w:eastAsia="ko-KR"/>
        </w:rPr>
        <w:t xml:space="preserve">that network can configure the same priority to more than one periodic MUSIM gap?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0"/>
        <w:gridCol w:w="5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7"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See comment</w:t>
            </w:r>
          </w:p>
        </w:tc>
        <w:tc>
          <w:tcPr>
            <w:tcW w:w="5744"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Whether different periodic MUSIM gaps can have same priority or not, it is under discussion in RAN4 for a few meetings already, we suggest to wait for RAN4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Huawei/HiSilicon</w:t>
            </w:r>
          </w:p>
        </w:tc>
        <w:tc>
          <w:tcPr>
            <w:tcW w:w="2170"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Wait RAN4 progress</w:t>
            </w:r>
          </w:p>
          <w:p>
            <w:pPr>
              <w:pStyle w:val="137"/>
              <w:rPr>
                <w:rFonts w:eastAsia="等线" w:cs="Arial"/>
                <w:b w:val="0"/>
                <w:bCs w:val="0"/>
                <w:szCs w:val="24"/>
                <w:lang w:val="en-US" w:eastAsia="zh-CN"/>
              </w:rPr>
            </w:pPr>
            <w:r>
              <w:rPr>
                <w:rFonts w:eastAsia="等线"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等线"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70"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Wait for RAN4</w:t>
            </w:r>
            <w:r>
              <w:rPr>
                <w:rFonts w:hint="default" w:eastAsia="宋体" w:cs="Arial"/>
                <w:b w:val="0"/>
                <w:bCs w:val="0"/>
                <w:szCs w:val="24"/>
                <w:lang w:val="en-US" w:eastAsia="zh-CN"/>
              </w:rPr>
              <w:t>’</w:t>
            </w:r>
            <w:r>
              <w:rPr>
                <w:rFonts w:hint="eastAsia" w:eastAsia="宋体" w:cs="Arial"/>
                <w:b w:val="0"/>
                <w:bCs w:val="0"/>
                <w:szCs w:val="24"/>
                <w:lang w:val="en-US" w:eastAsia="zh-CN"/>
              </w:rPr>
              <w:t>s progress</w:t>
            </w:r>
          </w:p>
        </w:tc>
        <w:tc>
          <w:tcPr>
            <w:tcW w:w="5744"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We think it depends on how to solve the collision, some Gap collision solution methods (e.g. gap merging) are under RAN4 discussion, so we</w:t>
            </w:r>
            <w:r>
              <w:rPr>
                <w:rFonts w:hint="default" w:eastAsia="宋体" w:cs="Arial"/>
                <w:b w:val="0"/>
                <w:bCs w:val="0"/>
                <w:szCs w:val="24"/>
                <w:lang w:val="en-US" w:eastAsia="zh-CN"/>
              </w:rPr>
              <w:t>’</w:t>
            </w:r>
            <w:r>
              <w:rPr>
                <w:rFonts w:hint="eastAsia" w:eastAsia="宋体" w:cs="Arial"/>
                <w:b w:val="0"/>
                <w:bCs w:val="0"/>
                <w:szCs w:val="24"/>
                <w:lang w:val="en-US" w:eastAsia="zh-CN"/>
              </w:rPr>
              <w:t>d like to wait for RAN4</w:t>
            </w:r>
            <w:r>
              <w:rPr>
                <w:rFonts w:hint="default" w:eastAsia="宋体" w:cs="Arial"/>
                <w:b w:val="0"/>
                <w:bCs w:val="0"/>
                <w:szCs w:val="24"/>
                <w:lang w:val="en-US" w:eastAsia="zh-CN"/>
              </w:rPr>
              <w:t>’</w:t>
            </w:r>
            <w:r>
              <w:rPr>
                <w:rFonts w:hint="eastAsia" w:eastAsia="宋体" w:cs="Arial"/>
                <w:b w:val="0"/>
                <w:bCs w:val="0"/>
                <w:szCs w:val="24"/>
                <w:lang w:val="en-US" w:eastAsia="zh-CN"/>
              </w:rPr>
              <w:t>s progress.</w:t>
            </w:r>
          </w:p>
        </w:tc>
      </w:tr>
    </w:tbl>
    <w:p>
      <w:pPr>
        <w:rPr>
          <w:rFonts w:ascii="Arial" w:hAnsi="Arial" w:eastAsia="Malgun Gothic" w:cs="Arial"/>
          <w:b/>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lang w:eastAsia="ko-KR"/>
        </w:rPr>
        <w:t xml:space="preserve">According to RAN4 agreement [13], it is optional for UE to </w:t>
      </w:r>
      <w:r>
        <w:rPr>
          <w:rFonts w:ascii="Arial" w:hAnsi="Arial" w:eastAsia="Malgun Gothic"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pPr>
        <w:pStyle w:val="133"/>
        <w:tabs>
          <w:tab w:val="left" w:pos="1619"/>
          <w:tab w:val="clear" w:pos="-2364"/>
        </w:tabs>
        <w:ind w:left="1619"/>
      </w:pPr>
      <w:r>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 xml:space="preserve">Note that the focus here is to handle periodic MUSIM gaps without priority i.e. </w:t>
      </w:r>
      <w:r>
        <w:rPr>
          <w:rFonts w:hint="eastAsia" w:ascii="Arial" w:hAnsi="Arial" w:eastAsia="Malgun Gothic" w:cs="Arial"/>
          <w:lang w:eastAsia="ko-KR"/>
        </w:rPr>
        <w:t xml:space="preserve">the applicability of </w:t>
      </w:r>
      <w:r>
        <w:rPr>
          <w:rFonts w:ascii="Arial" w:hAnsi="Arial" w:eastAsia="Malgun Gothic" w:cs="Arial"/>
          <w:lang w:eastAsia="ko-KR"/>
        </w:rPr>
        <w:t xml:space="preserve">priority for </w:t>
      </w:r>
      <w:r>
        <w:rPr>
          <w:rFonts w:hint="eastAsia" w:ascii="Arial" w:hAnsi="Arial" w:eastAsia="Malgun Gothic" w:cs="Arial"/>
          <w:lang w:eastAsia="ko-KR"/>
        </w:rPr>
        <w:t>a</w:t>
      </w:r>
      <w:r>
        <w:rPr>
          <w:rFonts w:ascii="Arial" w:hAnsi="Arial" w:eastAsia="Malgun Gothic" w:cs="Arial"/>
          <w:lang w:eastAsia="ko-KR"/>
        </w:rPr>
        <w:t xml:space="preserve">periodic MUSIM gap will be discussed later on. </w:t>
      </w:r>
    </w:p>
    <w:p>
      <w:pPr>
        <w:rPr>
          <w:rFonts w:ascii="Arial" w:hAnsi="Arial" w:eastAsia="Malgun Gothic" w:cs="Arial"/>
          <w:lang w:eastAsia="ko-KR"/>
        </w:rPr>
      </w:pPr>
      <w:r>
        <w:rPr>
          <w:rFonts w:ascii="Arial" w:hAnsi="Arial" w:eastAsia="Malgun Gothic"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8</w:t>
      </w:r>
      <w:r>
        <w:rPr>
          <w:rFonts w:hint="eastAsia" w:ascii="Arial" w:hAnsi="Arial" w:eastAsia="Malgun Gothic" w:cs="Arial"/>
          <w:b/>
          <w:lang w:eastAsia="ko-KR"/>
        </w:rPr>
        <w:t xml:space="preserve">: </w:t>
      </w:r>
      <w:r>
        <w:rPr>
          <w:rFonts w:ascii="Arial" w:hAnsi="Arial" w:eastAsia="Malgun Gothic" w:cs="Arial"/>
          <w:b/>
          <w:lang w:eastAsia="ko-KR"/>
        </w:rPr>
        <w:t>How UE supporting to indicate periodic MUSIM gap priority preference handles a configured periodic MUSIM gap without priority?</w:t>
      </w:r>
    </w:p>
    <w:p>
      <w:pPr>
        <w:pStyle w:val="123"/>
        <w:numPr>
          <w:ilvl w:val="0"/>
          <w:numId w:val="4"/>
        </w:numPr>
        <w:spacing w:line="360" w:lineRule="auto"/>
        <w:rPr>
          <w:rFonts w:ascii="Arial" w:hAnsi="Arial" w:eastAsia="Malgun Gothic" w:cs="Arial"/>
          <w:b/>
          <w:lang w:eastAsia="ko-KR"/>
        </w:rPr>
      </w:pPr>
      <w:r>
        <w:rPr>
          <w:rFonts w:hint="eastAsia" w:ascii="Arial" w:hAnsi="Arial" w:eastAsia="Malgun Gothic" w:cs="Arial"/>
          <w:b/>
          <w:lang w:eastAsia="ko-KR"/>
        </w:rPr>
        <w:t>O</w:t>
      </w:r>
      <w:r>
        <w:rPr>
          <w:rFonts w:ascii="Arial" w:hAnsi="Arial" w:eastAsia="Malgun Gothic" w:cs="Arial"/>
          <w:b/>
          <w:lang w:eastAsia="ko-KR"/>
        </w:rPr>
        <w:t>p</w:t>
      </w:r>
      <w:r>
        <w:rPr>
          <w:rFonts w:hint="eastAsia" w:ascii="Arial" w:hAnsi="Arial" w:eastAsia="Malgun Gothic" w:cs="Arial"/>
          <w:b/>
          <w:lang w:eastAsia="ko-KR"/>
        </w:rPr>
        <w:t xml:space="preserve">tion 1: </w:t>
      </w:r>
      <w:r>
        <w:rPr>
          <w:rFonts w:ascii="Arial" w:hAnsi="Arial" w:eastAsia="Malgun Gothic" w:cs="Arial"/>
          <w:b/>
          <w:lang w:eastAsia="ko-KR"/>
        </w:rPr>
        <w:t>UE uses a default priority value</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 xml:space="preserve">Option 2: UE considers a configured periodic MUSIM gap without priority to be the lowest priority gap i.e. lower than any of the network configured priority values </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Others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64"/>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o</w:t>
            </w:r>
            <w:r>
              <w:rPr>
                <w:rFonts w:eastAsia="等线" w:cs="Arial"/>
                <w:b w:val="0"/>
                <w:bCs w:val="0"/>
                <w:szCs w:val="24"/>
                <w:lang w:val="en-US" w:eastAsia="zh-CN"/>
              </w:rPr>
              <w:t>thers</w:t>
            </w:r>
          </w:p>
        </w:tc>
        <w:tc>
          <w:tcPr>
            <w:tcW w:w="5750"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Based on RAN4 discussion, we may assume that, Network A assigns priority levels to all configured periodic MUSIM gaps even if UE does not indicate preferred priority for one or some periodic MUSIM gaps.</w:t>
            </w:r>
            <w:r>
              <w:rPr>
                <w:rFonts w:hint="eastAsia" w:eastAsia="等线" w:cs="Arial"/>
                <w:b w:val="0"/>
                <w:bCs w:val="0"/>
                <w:szCs w:val="24"/>
                <w:lang w:val="en-US" w:eastAsia="zh-CN"/>
              </w:rPr>
              <w:t xml:space="preserve"> </w:t>
            </w:r>
            <w:r>
              <w:rPr>
                <w:rFonts w:eastAsia="等线" w:cs="Arial"/>
                <w:b w:val="0"/>
                <w:bCs w:val="0"/>
                <w:szCs w:val="24"/>
                <w:lang w:val="en-US" w:eastAsia="zh-CN"/>
              </w:rPr>
              <w:t>Then, the case of this question is impossible.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等线"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Wait RAN4 progress.</w:t>
            </w:r>
          </w:p>
          <w:p>
            <w:pPr>
              <w:pStyle w:val="137"/>
              <w:rPr>
                <w:rFonts w:eastAsia="等线" w:cs="Arial"/>
                <w:b w:val="0"/>
                <w:bCs w:val="0"/>
                <w:szCs w:val="24"/>
                <w:lang w:val="en-US" w:eastAsia="zh-CN"/>
              </w:rPr>
            </w:pPr>
            <w:r>
              <w:rPr>
                <w:rFonts w:eastAsia="等线" w:cs="Arial"/>
                <w:b w:val="0"/>
                <w:bCs w:val="0"/>
                <w:szCs w:val="24"/>
                <w:lang w:val="en-US" w:eastAsia="zh-CN"/>
              </w:rPr>
              <w:t>RAN4 is discussing “</w:t>
            </w:r>
            <w:r>
              <w:rPr>
                <w:rFonts w:eastAsia="等线" w:cs="Arial"/>
                <w:bCs w:val="0"/>
                <w:szCs w:val="24"/>
                <w:lang w:val="en-US" w:eastAsia="zh-CN"/>
              </w:rPr>
              <w:t>Solution for collision between MUSIM gap and Type-1 MG or gap configured without priority</w:t>
            </w:r>
            <w:r>
              <w:rPr>
                <w:rFonts w:eastAsia="等线" w:cs="Arial"/>
                <w:b w:val="0"/>
                <w:bCs w:val="0"/>
                <w:szCs w:val="24"/>
                <w:lang w:val="en-US" w:eastAsia="zh-CN"/>
              </w:rPr>
              <w:t xml:space="preserve">” hence we can wait for RAN4 </w:t>
            </w:r>
            <w:r>
              <w:rPr>
                <w:rFonts w:eastAsia="MS Mincho" w:cs="Arial"/>
                <w:b w:val="0"/>
                <w:bCs w:val="0"/>
                <w:szCs w:val="24"/>
                <w:lang w:val="en-US" w:eastAsia="en-US"/>
              </w:rPr>
              <w:t>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pPr>
              <w:pStyle w:val="137"/>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pPr>
              <w:pStyle w:val="137"/>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pPr>
              <w:pStyle w:val="137"/>
              <w:rPr>
                <w:rFonts w:eastAsia="MS Mincho" w:cs="Arial"/>
                <w:b w:val="0"/>
                <w:lang w:val="en-US" w:eastAsia="en-US"/>
              </w:rPr>
            </w:pPr>
            <w:r>
              <w:rPr>
                <w:rFonts w:eastAsia="MS Mincho" w:cs="Arial"/>
                <w:b w:val="0"/>
                <w:lang w:val="en-US" w:eastAsia="en-US"/>
              </w:rPr>
              <w:t>As stated earlier, if UE supports priority for periodic gap, we exepct the NW to assign atleat a default priority level. We are not clear on what circumstances, NW will NOT assign any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64"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O2 is simpler</w:t>
            </w:r>
          </w:p>
        </w:tc>
        <w:tc>
          <w:tcPr>
            <w:tcW w:w="5750" w:type="dxa"/>
            <w:shd w:val="clear" w:color="auto" w:fill="auto"/>
          </w:tcPr>
          <w:p>
            <w:pPr>
              <w:pStyle w:val="137"/>
              <w:rPr>
                <w:rFonts w:hint="default" w:eastAsia="宋体" w:cs="Arial"/>
                <w:b w:val="0"/>
                <w:lang w:val="en-US" w:eastAsia="zh-CN"/>
              </w:rPr>
            </w:pPr>
            <w:r>
              <w:rPr>
                <w:rFonts w:hint="eastAsia" w:eastAsia="宋体" w:cs="Arial"/>
                <w:b w:val="0"/>
                <w:lang w:val="en-US" w:eastAsia="zh-CN"/>
              </w:rPr>
              <w:t xml:space="preserve">We think O2 is simpler at least from RAN2 aspect. </w:t>
            </w:r>
          </w:p>
        </w:tc>
      </w:tr>
    </w:tbl>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rPr>
          <w:rFonts w:ascii="Arial" w:hAnsi="Arial" w:eastAsia="Malgun Gothic" w:cs="Arial"/>
          <w:lang w:eastAsia="ko-KR"/>
        </w:rPr>
      </w:pPr>
      <w:r>
        <w:rPr>
          <w:rFonts w:ascii="Arial" w:hAnsi="Arial" w:eastAsia="Malgun Gothic"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9</w:t>
      </w:r>
      <w:r>
        <w:rPr>
          <w:rFonts w:hint="eastAsia" w:ascii="Arial" w:hAnsi="Arial" w:eastAsia="Malgun Gothic" w:cs="Arial"/>
          <w:b/>
          <w:lang w:eastAsia="ko-KR"/>
        </w:rPr>
        <w:t xml:space="preserve">: </w:t>
      </w:r>
      <w:r>
        <w:rPr>
          <w:rFonts w:ascii="Arial" w:hAnsi="Arial" w:eastAsia="Malgun Gothic" w:cs="Arial"/>
          <w:b/>
          <w:lang w:eastAsia="ko-KR"/>
        </w:rPr>
        <w:t xml:space="preserve">Which of the following options do you prefer for handling of aperiodic MUSIM gap priority preference/configuration? </w:t>
      </w:r>
    </w:p>
    <w:p>
      <w:pPr>
        <w:pStyle w:val="123"/>
        <w:numPr>
          <w:ilvl w:val="0"/>
          <w:numId w:val="4"/>
        </w:numPr>
        <w:spacing w:line="360" w:lineRule="auto"/>
        <w:rPr>
          <w:rFonts w:ascii="Arial" w:hAnsi="Arial" w:eastAsia="Malgun Gothic" w:cs="Arial"/>
          <w:b/>
          <w:lang w:eastAsia="ko-KR"/>
        </w:rPr>
      </w:pPr>
      <w:r>
        <w:rPr>
          <w:rFonts w:hint="eastAsia" w:ascii="Arial" w:hAnsi="Arial" w:eastAsia="Malgun Gothic" w:cs="Arial"/>
          <w:b/>
          <w:lang w:eastAsia="ko-KR"/>
        </w:rPr>
        <w:t>O</w:t>
      </w:r>
      <w:r>
        <w:rPr>
          <w:rFonts w:ascii="Arial" w:hAnsi="Arial" w:eastAsia="Malgun Gothic" w:cs="Arial"/>
          <w:b/>
          <w:lang w:eastAsia="ko-KR"/>
        </w:rPr>
        <w:t>p</w:t>
      </w:r>
      <w:r>
        <w:rPr>
          <w:rFonts w:hint="eastAsia" w:ascii="Arial" w:hAnsi="Arial" w:eastAsia="Malgun Gothic" w:cs="Arial"/>
          <w:b/>
          <w:lang w:eastAsia="ko-KR"/>
        </w:rPr>
        <w:t xml:space="preserve">tion 1: </w:t>
      </w:r>
      <w:r>
        <w:rPr>
          <w:rFonts w:ascii="Arial" w:hAnsi="Arial" w:eastAsia="Malgun Gothic" w:cs="Arial"/>
          <w:b/>
          <w:lang w:eastAsia="ko-KR"/>
        </w:rPr>
        <w:t>wait RAN4 progress</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 xml:space="preserve">Option 2: assign explicit priority for aperiodic MUSIM gap </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 xml:space="preserve">Option 3: aperiodic MUSIM gap is the highest priority gap implicitly </w:t>
      </w:r>
    </w:p>
    <w:p>
      <w:pPr>
        <w:pStyle w:val="123"/>
        <w:numPr>
          <w:ilvl w:val="0"/>
          <w:numId w:val="4"/>
        </w:numPr>
        <w:spacing w:line="360" w:lineRule="auto"/>
        <w:rPr>
          <w:rFonts w:ascii="Arial" w:hAnsi="Arial" w:eastAsia="Malgun Gothic" w:cs="Arial"/>
          <w:b/>
          <w:lang w:eastAsia="ko-KR"/>
        </w:rPr>
      </w:pPr>
      <w:r>
        <w:rPr>
          <w:rFonts w:ascii="Arial" w:hAnsi="Arial" w:eastAsia="Malgun Gothic" w:cs="Arial"/>
          <w:b/>
          <w:lang w:eastAsia="ko-KR"/>
        </w:rPr>
        <w:t xml:space="preserve">Others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64"/>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O</w:t>
            </w:r>
            <w:r>
              <w:rPr>
                <w:rFonts w:eastAsia="等线" w:cs="Arial"/>
                <w:b w:val="0"/>
                <w:bCs w:val="0"/>
                <w:szCs w:val="24"/>
                <w:lang w:val="en-US" w:eastAsia="zh-CN"/>
              </w:rPr>
              <w:t>ption 1</w:t>
            </w:r>
          </w:p>
        </w:tc>
        <w:tc>
          <w:tcPr>
            <w:tcW w:w="5750"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We’d better wait RAN4 progress since they are discussing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等线"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As mentioned in the RAN4 LS below:</w:t>
            </w:r>
          </w:p>
          <w:p>
            <w:pPr>
              <w:pStyle w:val="137"/>
              <w:rPr>
                <w:rFonts w:eastAsia="等线" w:cs="Arial"/>
                <w:b w:val="0"/>
                <w:bCs w:val="0"/>
                <w:szCs w:val="24"/>
                <w:lang w:val="en-US" w:eastAsia="zh-CN"/>
              </w:rPr>
            </w:pPr>
            <w:r>
              <w:rPr>
                <w:rFonts w:cs="Arial"/>
                <w:lang w:val="en-US"/>
              </w:rPr>
              <w:t>RAN4 is still discussing whether priority for aperiodic MUSIM gap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pPr>
              <w:pStyle w:val="137"/>
              <w:rPr>
                <w:rFonts w:eastAsia="MS Mincho" w:cs="Arial"/>
                <w:b w:val="0"/>
                <w:bCs w:val="0"/>
                <w:szCs w:val="24"/>
                <w:lang w:val="en-US" w:eastAsia="en-US"/>
              </w:rPr>
            </w:pPr>
            <w:r>
              <w:rPr>
                <w:rFonts w:eastAsia="MS Mincho" w:cs="Arial"/>
                <w:b w:val="0"/>
                <w:bCs w:val="0"/>
                <w:szCs w:val="24"/>
                <w:lang w:val="en-US" w:eastAsia="en-US"/>
              </w:rPr>
              <w:t>The reason we indicated aperiodic gaps to have the highest priority is because they are one time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So in that sense option 1 for now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64"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This issue is also under RAN4 discussion, so we</w:t>
            </w:r>
            <w:r>
              <w:rPr>
                <w:rFonts w:hint="default" w:eastAsia="宋体" w:cs="Arial"/>
                <w:b w:val="0"/>
                <w:bCs w:val="0"/>
                <w:szCs w:val="24"/>
                <w:lang w:val="en-US" w:eastAsia="zh-CN"/>
              </w:rPr>
              <w:t>’</w:t>
            </w:r>
            <w:r>
              <w:rPr>
                <w:rFonts w:hint="eastAsia" w:eastAsia="宋体" w:cs="Arial"/>
                <w:b w:val="0"/>
                <w:bCs w:val="0"/>
                <w:szCs w:val="24"/>
                <w:lang w:val="en-US" w:eastAsia="zh-CN"/>
              </w:rPr>
              <w:t>d like to wait for RAN4</w:t>
            </w:r>
            <w:r>
              <w:rPr>
                <w:rFonts w:hint="default" w:eastAsia="宋体" w:cs="Arial"/>
                <w:b w:val="0"/>
                <w:bCs w:val="0"/>
                <w:szCs w:val="24"/>
                <w:lang w:val="en-US" w:eastAsia="zh-CN"/>
              </w:rPr>
              <w:t>’</w:t>
            </w:r>
            <w:r>
              <w:rPr>
                <w:rFonts w:hint="eastAsia" w:eastAsia="宋体" w:cs="Arial"/>
                <w:b w:val="0"/>
                <w:bCs w:val="0"/>
                <w:szCs w:val="24"/>
                <w:lang w:val="en-US" w:eastAsia="zh-CN"/>
              </w:rPr>
              <w:t>s RSP.</w:t>
            </w:r>
          </w:p>
        </w:tc>
      </w:tr>
    </w:tbl>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pStyle w:val="4"/>
        <w:rPr>
          <w:rFonts w:eastAsia="Malgun Gothic"/>
          <w:lang w:eastAsia="ko-KR"/>
        </w:rPr>
      </w:pPr>
      <w:r>
        <w:rPr>
          <w:rFonts w:hint="eastAsia" w:eastAsia="Malgun Gothic"/>
          <w:lang w:eastAsia="ko-KR"/>
        </w:rPr>
        <w:t>3.2</w:t>
      </w:r>
      <w:r>
        <w:rPr>
          <w:rFonts w:hint="eastAsia" w:eastAsia="Malgun Gothic"/>
          <w:lang w:eastAsia="ko-KR"/>
        </w:rPr>
        <w:tab/>
      </w:r>
      <w:r>
        <w:rPr>
          <w:rFonts w:eastAsia="Malgun Gothic"/>
          <w:lang w:eastAsia="ko-KR"/>
        </w:rPr>
        <w:t xml:space="preserve">RAN4 impacts on Maximum UL power change </w:t>
      </w:r>
    </w:p>
    <w:p>
      <w:pPr>
        <w:rPr>
          <w:rFonts w:ascii="Arial" w:hAnsi="Arial" w:eastAsia="Malgun Gothic" w:cs="Arial"/>
          <w:lang w:eastAsia="ko-KR"/>
        </w:rPr>
      </w:pPr>
      <w:r>
        <w:rPr>
          <w:rFonts w:ascii="Arial" w:hAnsi="Arial" w:eastAsia="Malgun Gothic" w:cs="Arial"/>
          <w:lang w:eastAsia="ko-KR"/>
        </w:rPr>
        <w:t xml:space="preserve">In RAN2#121 meeting, </w:t>
      </w:r>
      <w:r>
        <w:rPr>
          <w:rFonts w:ascii="Arial" w:hAnsi="Arial" w:eastAsia="Malgun Gothic" w:cs="Arial"/>
          <w:lang w:val="en-US" w:eastAsia="ko-KR"/>
        </w:rPr>
        <w:t xml:space="preserve">The following agreement on maximum UL power change has made: </w:t>
      </w:r>
    </w:p>
    <w:p>
      <w:pPr>
        <w:rPr>
          <w:rFonts w:ascii="Arial" w:hAnsi="Arial" w:eastAsia="Malgun Gothic" w:cs="Arial"/>
          <w:lang w:eastAsia="ko-KR"/>
        </w:rPr>
      </w:pPr>
    </w:p>
    <w:p>
      <w:pPr>
        <w:pStyle w:val="133"/>
        <w:numPr>
          <w:ilvl w:val="0"/>
          <w:numId w:val="1"/>
        </w:numPr>
        <w:tabs>
          <w:tab w:val="left" w:pos="-2856"/>
          <w:tab w:val="left" w:pos="1619"/>
        </w:tabs>
        <w:ind w:left="1619"/>
      </w:pPr>
      <w:r>
        <w:t xml:space="preserve">2: RAN2 considers that there may be RAN4 impact on the maximum UL power change due to R18 MUSIM. However, RAN2 needs to analyze the power issue more before asking RAN4 specifically. </w:t>
      </w:r>
    </w:p>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lang w:eastAsia="ko-KR"/>
        </w:rPr>
        <w:t xml:space="preserve">Two companies </w:t>
      </w:r>
      <w:r>
        <w:rPr>
          <w:rFonts w:ascii="Arial" w:hAnsi="Arial" w:eastAsia="Malgun Gothic" w:cs="Arial"/>
          <w:lang w:eastAsia="ko-KR"/>
        </w:rPr>
        <w:t>suggest</w:t>
      </w:r>
      <w:r>
        <w:rPr>
          <w:rFonts w:hint="eastAsia" w:ascii="Arial" w:hAnsi="Arial" w:eastAsia="Malgun Gothic" w:cs="Arial"/>
          <w:lang w:eastAsia="ko-KR"/>
        </w:rPr>
        <w:t xml:space="preserve"> </w:t>
      </w:r>
      <w:r>
        <w:rPr>
          <w:rFonts w:ascii="Arial" w:hAnsi="Arial" w:eastAsia="Malgun Gothic" w:cs="Arial"/>
          <w:lang w:eastAsia="ko-KR"/>
        </w:rPr>
        <w:t>to study/analyze maximum UL power change due to R18 MUSIM operation from RAN2 perspective first.</w:t>
      </w:r>
      <w:r>
        <w:rPr>
          <w:rFonts w:hint="eastAsia" w:ascii="Arial" w:hAnsi="Arial" w:eastAsia="Malgun Gothic" w:cs="Arial"/>
          <w:lang w:eastAsia="ko-KR"/>
        </w:rPr>
        <w:t xml:space="preserve"> In [11],</w:t>
      </w:r>
      <w:r>
        <w:rPr>
          <w:rFonts w:ascii="Arial" w:hAnsi="Arial" w:eastAsia="Malgun Gothic" w:cs="Arial"/>
          <w:lang w:eastAsia="ko-KR"/>
        </w:rPr>
        <w:t xml:space="preserve"> it is suggested to study when to trigger PHR given that </w:t>
      </w:r>
      <w:r>
        <w:rPr>
          <w:rFonts w:hint="eastAsia" w:ascii="Arial" w:hAnsi="Arial" w:eastAsia="Malgun Gothic" w:cs="Arial"/>
          <w:lang w:eastAsia="ko-KR"/>
        </w:rPr>
        <w:t>UE reports PHR to NW A due to events occu</w:t>
      </w:r>
      <w:r>
        <w:rPr>
          <w:rFonts w:ascii="Arial" w:hAnsi="Arial" w:eastAsia="Malgun Gothic" w:cs="Arial"/>
          <w:lang w:eastAsia="ko-KR"/>
        </w:rPr>
        <w:t xml:space="preserve">rred in NW B. In [5], </w:t>
      </w:r>
      <w:r>
        <w:rPr>
          <w:rFonts w:hint="eastAsia" w:ascii="Arial" w:hAnsi="Arial" w:eastAsia="Malgun Gothic" w:cs="Arial"/>
          <w:lang w:eastAsia="ko-KR"/>
        </w:rPr>
        <w:t xml:space="preserve">it is proposed </w:t>
      </w:r>
      <w:r>
        <w:rPr>
          <w:rFonts w:ascii="Arial" w:hAnsi="Arial" w:eastAsia="Malgun Gothic" w:cs="Arial"/>
          <w:lang w:eastAsia="ko-KR"/>
        </w:rPr>
        <w:t>to support</w:t>
      </w:r>
      <w:r>
        <w:rPr>
          <w:rFonts w:hint="eastAsia" w:ascii="Arial" w:hAnsi="Arial" w:eastAsia="Malgun Gothic" w:cs="Arial"/>
          <w:lang w:eastAsia="ko-KR"/>
        </w:rPr>
        <w:t xml:space="preserve"> </w:t>
      </w:r>
      <w:r>
        <w:rPr>
          <w:rFonts w:ascii="Arial" w:hAnsi="Arial" w:eastAsia="Malgun Gothic" w:cs="Arial"/>
          <w:lang w:eastAsia="ko-KR"/>
        </w:rPr>
        <w:t xml:space="preserve">NW control on the uplink-power sharing for MUSIM operation (e.g. static and dynamic sharing mode) should be supported, which may require RAN4 analysis based on RAN2 conclusion. </w:t>
      </w:r>
    </w:p>
    <w:p>
      <w:pPr>
        <w:rPr>
          <w:rFonts w:ascii="Arial" w:hAnsi="Arial" w:eastAsia="Malgun Gothic" w:cs="Arial"/>
          <w:lang w:eastAsia="ko-KR"/>
        </w:rPr>
      </w:pPr>
      <w:r>
        <w:rPr>
          <w:rFonts w:hint="eastAsia" w:ascii="Arial" w:hAnsi="Arial" w:eastAsia="Malgun Gothic" w:cs="Arial"/>
          <w:lang w:eastAsia="ko-KR"/>
        </w:rPr>
        <w:t xml:space="preserve">On the other hand, </w:t>
      </w:r>
      <w:r>
        <w:rPr>
          <w:rFonts w:ascii="Arial" w:hAnsi="Arial" w:eastAsia="Malgun Gothic"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pPr>
        <w:rPr>
          <w:rFonts w:ascii="Arial" w:hAnsi="Arial" w:eastAsia="Malgun Gothic" w:cs="Arial"/>
          <w:lang w:eastAsia="ko-KR"/>
        </w:rPr>
      </w:pPr>
      <w:r>
        <w:rPr>
          <w:rFonts w:ascii="Arial" w:hAnsi="Arial" w:eastAsia="Malgun Gothic" w:cs="Arial"/>
          <w:lang w:eastAsia="ko-KR"/>
        </w:rPr>
        <w:t>Based on companies' views above, it is still not clear yet what exact RAN4 impacts (if any) are expected from RAN2 point of view.</w:t>
      </w:r>
      <w:r>
        <w:rPr>
          <w:rFonts w:hint="eastAsia" w:ascii="Arial" w:hAnsi="Arial" w:eastAsia="Malgun Gothic" w:cs="Arial"/>
          <w:lang w:eastAsia="ko-KR"/>
        </w:rPr>
        <w:t xml:space="preserve"> </w:t>
      </w:r>
      <w:r>
        <w:rPr>
          <w:rFonts w:ascii="Arial" w:hAnsi="Arial" w:eastAsia="Malgun Gothic" w:cs="Arial"/>
          <w:lang w:eastAsia="ko-KR"/>
        </w:rPr>
        <w:t>Thus, the rapporteur would like to ask the following question:</w:t>
      </w:r>
    </w:p>
    <w:p>
      <w:pPr>
        <w:rPr>
          <w:rFonts w:ascii="Arial" w:hAnsi="Arial" w:eastAsia="Malgun Gothic" w:cs="Arial"/>
          <w:b/>
          <w:lang w:eastAsia="ko-KR"/>
        </w:rPr>
      </w:pPr>
      <w:r>
        <w:rPr>
          <w:rFonts w:hint="eastAsia" w:ascii="Arial" w:hAnsi="Arial" w:eastAsia="Malgun Gothic" w:cs="Arial"/>
          <w:b/>
          <w:lang w:eastAsia="ko-KR"/>
        </w:rPr>
        <w:t>Q</w:t>
      </w:r>
      <w:r>
        <w:rPr>
          <w:rFonts w:ascii="Arial" w:hAnsi="Arial" w:eastAsia="Malgun Gothic" w:cs="Arial"/>
          <w:b/>
          <w:lang w:eastAsia="ko-KR"/>
        </w:rPr>
        <w:t>10</w:t>
      </w:r>
      <w:r>
        <w:rPr>
          <w:rFonts w:hint="eastAsia" w:ascii="Arial" w:hAnsi="Arial" w:eastAsia="Malgun Gothic" w:cs="Arial"/>
          <w:b/>
          <w:lang w:eastAsia="ko-KR"/>
        </w:rPr>
        <w:t xml:space="preserve">: Do you agree </w:t>
      </w:r>
      <w:r>
        <w:rPr>
          <w:rFonts w:ascii="Arial" w:hAnsi="Arial" w:eastAsia="Malgun Gothic" w:cs="Arial"/>
          <w:b/>
          <w:lang w:eastAsia="ko-KR"/>
        </w:rPr>
        <w:t xml:space="preserve">that "RAN2 assumes no RAN4 impact is expected on maximum UL power change due to R18 MUSIM. Can re-discuss if critical issues are found in RAN2"?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pPr>
              <w:pStyle w:val="137"/>
              <w:rPr>
                <w:rFonts w:eastAsia="等线" w:cs="Arial"/>
                <w:b w:val="0"/>
                <w:bCs w:val="0"/>
                <w:szCs w:val="24"/>
                <w:lang w:val="en-US" w:eastAsia="zh-CN"/>
              </w:rPr>
            </w:pPr>
            <w:r>
              <w:rPr>
                <w:rFonts w:hint="eastAsia" w:eastAsia="等线" w:cs="Arial"/>
                <w:b w:val="0"/>
                <w:bCs w:val="0"/>
                <w:szCs w:val="24"/>
                <w:lang w:val="en-US" w:eastAsia="zh-CN"/>
              </w:rPr>
              <w:t>R</w:t>
            </w:r>
            <w:r>
              <w:rPr>
                <w:rFonts w:eastAsia="等线" w:cs="Arial"/>
                <w:b w:val="0"/>
                <w:bCs w:val="0"/>
                <w:szCs w:val="24"/>
                <w:lang w:val="en-US" w:eastAsia="zh-CN"/>
              </w:rPr>
              <w:t>AN2 need not request RAN4 handling on maximum UL power change due to R18 MUSIM. Can re-discuss if critical issues are found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pPr>
              <w:pStyle w:val="137"/>
              <w:rPr>
                <w:rFonts w:eastAsia="等线"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pPr>
              <w:pStyle w:val="137"/>
              <w:rPr>
                <w:rFonts w:eastAsia="等线" w:cs="Arial"/>
                <w:b w:val="0"/>
                <w:bCs w:val="0"/>
                <w:szCs w:val="24"/>
                <w:lang w:val="en-US" w:eastAsia="zh-CN"/>
              </w:rPr>
            </w:pPr>
            <w:r>
              <w:rPr>
                <w:rFonts w:eastAsia="等线"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pPr>
              <w:pStyle w:val="137"/>
              <w:rPr>
                <w:rFonts w:eastAsia="等线" w:cs="Arial"/>
                <w:b w:val="0"/>
                <w:bCs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hint="default" w:eastAsia="宋体" w:cs="Arial"/>
                <w:b w:val="0"/>
                <w:bCs w:val="0"/>
                <w:szCs w:val="24"/>
                <w:lang w:val="en-US" w:eastAsia="zh-CN"/>
              </w:rPr>
            </w:pPr>
            <w:r>
              <w:rPr>
                <w:rFonts w:hint="eastAsia" w:eastAsia="宋体" w:cs="Arial"/>
                <w:b w:val="0"/>
                <w:bCs w:val="0"/>
                <w:szCs w:val="24"/>
                <w:lang w:val="en-US" w:eastAsia="zh-CN"/>
              </w:rPr>
              <w:t>ZTE</w:t>
            </w:r>
          </w:p>
        </w:tc>
        <w:tc>
          <w:tcPr>
            <w:tcW w:w="2178" w:type="dxa"/>
            <w:shd w:val="clear" w:color="auto" w:fill="auto"/>
          </w:tcPr>
          <w:p>
            <w:pPr>
              <w:pStyle w:val="137"/>
              <w:rPr>
                <w:rFonts w:eastAsia="Malgun Gothic" w:cs="Arial"/>
                <w:b w:val="0"/>
                <w:bCs w:val="0"/>
                <w:szCs w:val="24"/>
                <w:lang w:val="en-US" w:eastAsia="ko-KR"/>
              </w:rPr>
            </w:pPr>
            <w:r>
              <w:rPr>
                <w:rFonts w:eastAsia="Malgun Gothic" w:cs="Arial"/>
                <w:b w:val="0"/>
                <w:bCs w:val="0"/>
                <w:szCs w:val="24"/>
                <w:lang w:val="en-US" w:eastAsia="ko-KR"/>
              </w:rPr>
              <w:t>Agree</w:t>
            </w:r>
            <w:bookmarkStart w:id="16" w:name="_GoBack"/>
            <w:bookmarkEnd w:id="16"/>
          </w:p>
        </w:tc>
        <w:tc>
          <w:tcPr>
            <w:tcW w:w="5808" w:type="dxa"/>
            <w:shd w:val="clear" w:color="auto" w:fill="auto"/>
          </w:tcPr>
          <w:p>
            <w:pPr>
              <w:pStyle w:val="137"/>
              <w:rPr>
                <w:rFonts w:eastAsia="等线" w:cs="Arial"/>
                <w:b w:val="0"/>
                <w:bCs w:val="0"/>
                <w:szCs w:val="24"/>
                <w:lang w:val="en-US" w:eastAsia="zh-CN"/>
              </w:rPr>
            </w:pPr>
          </w:p>
        </w:tc>
      </w:tr>
    </w:tbl>
    <w:p>
      <w:pPr>
        <w:rPr>
          <w:rFonts w:ascii="Arial" w:hAnsi="Arial" w:eastAsia="Malgun Gothic" w:cs="Arial"/>
          <w:lang w:eastAsia="ko-KR"/>
        </w:rPr>
      </w:pPr>
    </w:p>
    <w:p>
      <w:pPr>
        <w:rPr>
          <w:rFonts w:ascii="Arial" w:hAnsi="Arial" w:eastAsia="Malgun Gothic" w:cs="Arial"/>
          <w:lang w:eastAsia="ko-KR"/>
        </w:rPr>
      </w:pPr>
      <w:r>
        <w:rPr>
          <w:rFonts w:hint="eastAsia" w:ascii="Arial" w:hAnsi="Arial" w:eastAsia="Malgun Gothic" w:cs="Arial"/>
          <w:highlight w:val="yellow"/>
          <w:lang w:eastAsia="ko-KR"/>
        </w:rPr>
        <w:t>Summary:</w:t>
      </w:r>
    </w:p>
    <w:p>
      <w:pPr>
        <w:rPr>
          <w:rFonts w:ascii="Arial" w:hAnsi="Arial" w:eastAsia="Malgun Gothic" w:cs="Arial"/>
          <w:lang w:eastAsia="ko-KR"/>
        </w:rPr>
      </w:pPr>
    </w:p>
    <w:p>
      <w:pPr>
        <w:pStyle w:val="4"/>
        <w:rPr>
          <w:rFonts w:eastAsia="Malgun Gothic"/>
          <w:lang w:eastAsia="ko-KR"/>
        </w:rPr>
      </w:pPr>
      <w:r>
        <w:rPr>
          <w:rFonts w:hint="eastAsia" w:eastAsia="Malgun Gothic"/>
          <w:lang w:eastAsia="ko-KR"/>
        </w:rPr>
        <w:t>3.3</w:t>
      </w:r>
      <w:r>
        <w:rPr>
          <w:rFonts w:hint="eastAsia" w:eastAsia="Malgun Gothic"/>
          <w:lang w:eastAsia="ko-KR"/>
        </w:rPr>
        <w:tab/>
      </w:r>
      <w:r>
        <w:rPr>
          <w:rFonts w:hint="eastAsia" w:eastAsia="Malgun Gothic"/>
          <w:lang w:eastAsia="ko-KR"/>
        </w:rPr>
        <w:t>Others</w:t>
      </w:r>
    </w:p>
    <w:p>
      <w:pPr>
        <w:rPr>
          <w:rFonts w:ascii="Arial" w:hAnsi="Arial" w:eastAsia="Malgun Gothic" w:cs="Arial"/>
          <w:lang w:eastAsia="ko-KR"/>
        </w:rPr>
      </w:pPr>
      <w:r>
        <w:rPr>
          <w:rFonts w:ascii="Arial" w:hAnsi="Arial" w:eastAsia="Malgun Gothic" w:cs="Arial"/>
          <w:lang w:eastAsia="ko-KR"/>
        </w:rPr>
        <w:t xml:space="preserve">For any </w:t>
      </w:r>
      <w:r>
        <w:rPr>
          <w:rFonts w:ascii="Arial" w:hAnsi="Arial" w:eastAsia="Malgun Gothic" w:cs="Arial"/>
          <w:b/>
          <w:lang w:eastAsia="ko-KR"/>
        </w:rPr>
        <w:t>critical</w:t>
      </w:r>
      <w:r>
        <w:rPr>
          <w:rFonts w:ascii="Arial" w:hAnsi="Arial" w:eastAsia="Malgun Gothic" w:cs="Arial"/>
          <w:lang w:eastAsia="ko-KR"/>
        </w:rPr>
        <w:t xml:space="preserve"> other </w:t>
      </w:r>
      <w:r>
        <w:rPr>
          <w:rFonts w:ascii="Arial" w:hAnsi="Arial" w:eastAsia="Malgun Gothic" w:cs="Arial"/>
          <w:b/>
          <w:lang w:eastAsia="ko-KR"/>
        </w:rPr>
        <w:t>stage-2</w:t>
      </w:r>
      <w:r>
        <w:rPr>
          <w:rFonts w:ascii="Arial" w:hAnsi="Arial" w:eastAsia="Malgun Gothic" w:cs="Arial"/>
          <w:lang w:eastAsia="ko-KR"/>
        </w:rPr>
        <w:t xml:space="preserve"> issues not covered above, please feel free to indicate them into the following table.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217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pPr>
              <w:pStyle w:val="137"/>
              <w:rPr>
                <w:rFonts w:eastAsia="MS Mincho" w:cs="Arial"/>
                <w:b w:val="0"/>
                <w:bCs w:val="0"/>
                <w:szCs w:val="24"/>
                <w:lang w:val="en-US" w:eastAsia="en-US"/>
              </w:rPr>
            </w:pPr>
            <w:r>
              <w:rPr>
                <w:rFonts w:eastAsia="MS Mincho" w:cs="Arial"/>
                <w:b w:val="0"/>
                <w:bCs w:val="0"/>
                <w:szCs w:val="24"/>
                <w:lang w:val="en-US" w:eastAsia="en-U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p>
        </w:tc>
        <w:tc>
          <w:tcPr>
            <w:tcW w:w="2178" w:type="dxa"/>
            <w:shd w:val="clear" w:color="auto" w:fill="auto"/>
          </w:tcPr>
          <w:p>
            <w:pPr>
              <w:pStyle w:val="137"/>
              <w:rPr>
                <w:rFonts w:eastAsia="Malgun Gothic" w:cs="Arial"/>
                <w:b w:val="0"/>
                <w:bCs w:val="0"/>
                <w:szCs w:val="24"/>
                <w:lang w:val="en-US" w:eastAsia="ko-KR"/>
              </w:rPr>
            </w:pPr>
          </w:p>
        </w:tc>
        <w:tc>
          <w:tcPr>
            <w:tcW w:w="5808" w:type="dxa"/>
            <w:shd w:val="clear" w:color="auto" w:fill="auto"/>
          </w:tcPr>
          <w:p>
            <w:pPr>
              <w:pStyle w:val="137"/>
              <w:rPr>
                <w:rFonts w:eastAsia="MS Mincho" w:cs="Arial"/>
                <w:b w:val="0"/>
                <w:bCs w:val="0"/>
                <w:szCs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pPr>
              <w:pStyle w:val="137"/>
              <w:rPr>
                <w:rFonts w:eastAsia="Malgun Gothic" w:cs="Arial"/>
                <w:b w:val="0"/>
                <w:bCs w:val="0"/>
                <w:szCs w:val="24"/>
                <w:lang w:val="en-US" w:eastAsia="ko-KR"/>
              </w:rPr>
            </w:pPr>
          </w:p>
        </w:tc>
        <w:tc>
          <w:tcPr>
            <w:tcW w:w="2178" w:type="dxa"/>
            <w:shd w:val="clear" w:color="auto" w:fill="auto"/>
          </w:tcPr>
          <w:p>
            <w:pPr>
              <w:pStyle w:val="137"/>
              <w:rPr>
                <w:rFonts w:eastAsia="Malgun Gothic" w:cs="Arial"/>
                <w:b w:val="0"/>
                <w:bCs w:val="0"/>
                <w:szCs w:val="24"/>
                <w:lang w:val="en-US" w:eastAsia="ko-KR"/>
              </w:rPr>
            </w:pPr>
          </w:p>
        </w:tc>
        <w:tc>
          <w:tcPr>
            <w:tcW w:w="5808" w:type="dxa"/>
            <w:shd w:val="clear" w:color="auto" w:fill="auto"/>
          </w:tcPr>
          <w:p>
            <w:pPr>
              <w:pStyle w:val="137"/>
              <w:rPr>
                <w:rFonts w:eastAsia="MS Mincho" w:cs="Arial"/>
                <w:b w:val="0"/>
                <w:bCs w:val="0"/>
                <w:szCs w:val="24"/>
                <w:lang w:val="en-US" w:eastAsia="en-US"/>
              </w:rPr>
            </w:pPr>
          </w:p>
        </w:tc>
      </w:tr>
    </w:tbl>
    <w:p>
      <w:pPr>
        <w:rPr>
          <w:rFonts w:ascii="Arial" w:hAnsi="Arial" w:eastAsia="Malgun Gothic" w:cs="Arial"/>
          <w:lang w:eastAsia="ko-KR"/>
        </w:rPr>
      </w:pPr>
    </w:p>
    <w:p>
      <w:pPr>
        <w:pStyle w:val="2"/>
        <w:rPr>
          <w:rFonts w:eastAsia="Malgun Gothic"/>
          <w:lang w:eastAsia="ko-KR"/>
        </w:rPr>
      </w:pPr>
      <w:r>
        <w:rPr>
          <w:rFonts w:hint="eastAsia" w:eastAsia="Malgun Gothic"/>
          <w:lang w:eastAsia="ko-KR"/>
        </w:rPr>
        <w:t>4</w:t>
      </w:r>
      <w:r>
        <w:rPr>
          <w:rFonts w:hint="eastAsia" w:eastAsia="Malgun Gothic"/>
          <w:lang w:eastAsia="ko-KR"/>
        </w:rPr>
        <w:tab/>
      </w:r>
      <w:r>
        <w:rPr>
          <w:rFonts w:hint="eastAsia" w:eastAsia="Malgun Gothic"/>
          <w:lang w:eastAsia="ko-KR"/>
        </w:rPr>
        <w:t>Conclusion</w:t>
      </w:r>
    </w:p>
    <w:p>
      <w:pPr>
        <w:rPr>
          <w:rFonts w:ascii="Arial" w:hAnsi="Arial" w:eastAsia="Malgun Gothic" w:cs="Arial"/>
          <w:lang w:eastAsia="ko-KR"/>
        </w:rPr>
      </w:pPr>
      <w:r>
        <w:rPr>
          <w:rFonts w:ascii="Arial" w:hAnsi="Arial" w:eastAsia="Malgun Gothic" w:cs="Arial"/>
          <w:highlight w:val="yellow"/>
          <w:lang w:eastAsia="ko-KR"/>
        </w:rPr>
        <w:t>TBD</w:t>
      </w:r>
      <w:r>
        <w:rPr>
          <w:rFonts w:ascii="Arial" w:hAnsi="Arial" w:eastAsia="Malgun Gothic" w:cs="Arial"/>
          <w:lang w:eastAsia="ko-KR"/>
        </w:rPr>
        <w:t>:</w:t>
      </w:r>
    </w:p>
    <w:p>
      <w:pPr>
        <w:rPr>
          <w:rFonts w:ascii="Arial" w:hAnsi="Arial" w:eastAsia="Malgun Gothic" w:cs="Arial"/>
          <w:lang w:eastAsia="ko-KR"/>
        </w:rPr>
      </w:pPr>
    </w:p>
    <w:p>
      <w:pPr>
        <w:pStyle w:val="2"/>
        <w:rPr>
          <w:rFonts w:eastAsia="Malgun Gothic"/>
          <w:lang w:eastAsia="ko-KR"/>
        </w:rPr>
      </w:pPr>
      <w:r>
        <w:rPr>
          <w:rFonts w:hint="eastAsia" w:eastAsia="Malgun Gothic"/>
          <w:lang w:eastAsia="ko-KR"/>
        </w:rPr>
        <w:t>5</w:t>
      </w:r>
      <w:r>
        <w:rPr>
          <w:rFonts w:hint="eastAsia" w:eastAsia="Malgun Gothic"/>
          <w:lang w:eastAsia="ko-KR"/>
        </w:rPr>
        <w:tab/>
      </w:r>
      <w:r>
        <w:rPr>
          <w:rFonts w:hint="eastAsia" w:eastAsia="Malgun Gothic"/>
          <w:lang w:eastAsia="ko-KR"/>
        </w:rPr>
        <w:t>Reference</w:t>
      </w:r>
    </w:p>
    <w:p>
      <w:pPr>
        <w:pStyle w:val="138"/>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r>
        <w:fldChar w:fldCharType="begin"/>
      </w:r>
      <w:r>
        <w:instrText xml:space="preserve"> HYPERLINK "https://www.3gpp.org/ftp/TSG_RAN/WG2_RL2/TSGR2_121bis-e/Docs/R2-2303641.zip" </w:instrText>
      </w:r>
      <w:r>
        <w:fldChar w:fldCharType="separate"/>
      </w:r>
      <w:r>
        <w:rPr>
          <w:rStyle w:val="46"/>
        </w:rPr>
        <w:t>R2-2303641</w:t>
      </w:r>
      <w:r>
        <w:rPr>
          <w:rStyle w:val="46"/>
        </w:rPr>
        <w:fldChar w:fldCharType="end"/>
      </w:r>
      <w:r>
        <w:tab/>
      </w:r>
      <w:r>
        <w:tab/>
      </w:r>
      <w:r>
        <w:t>MUSIM gap priorities</w:t>
      </w:r>
      <w:r>
        <w:tab/>
      </w:r>
      <w:r>
        <w:t>Ericsson</w:t>
      </w:r>
      <w:r>
        <w:tab/>
      </w:r>
      <w:r>
        <w:t>discussion</w:t>
      </w:r>
      <w:r>
        <w:tab/>
      </w:r>
      <w:r>
        <w:t>Rel-18</w:t>
      </w:r>
      <w:r>
        <w:tab/>
      </w:r>
      <w:r>
        <w:t>NR_DualTxRx_MUSIM-Core</w:t>
      </w:r>
    </w:p>
    <w:p>
      <w:pPr>
        <w:pStyle w:val="138"/>
        <w:spacing w:line="276" w:lineRule="auto"/>
        <w:ind w:left="100" w:hanging="100" w:hangingChars="50"/>
      </w:pPr>
      <w:r>
        <w:rPr>
          <w:rFonts w:eastAsia="Malgun Gothic" w:cs="Arial"/>
          <w:lang w:eastAsia="ko-KR"/>
        </w:rPr>
        <w:t xml:space="preserve">[2] </w:t>
      </w:r>
      <w:r>
        <w:fldChar w:fldCharType="begin"/>
      </w:r>
      <w:r>
        <w:instrText xml:space="preserve"> HYPERLINK "https://www.3gpp.org/ftp/TSG_RAN/WG2_RL2/TSGR2_121bis-e/Docs/R2-2303828.zip" </w:instrText>
      </w:r>
      <w:r>
        <w:fldChar w:fldCharType="separate"/>
      </w:r>
      <w:r>
        <w:rPr>
          <w:rStyle w:val="46"/>
        </w:rPr>
        <w:t>R2-2303828</w:t>
      </w:r>
      <w:r>
        <w:rPr>
          <w:rStyle w:val="46"/>
        </w:rPr>
        <w:fldChar w:fldCharType="end"/>
      </w:r>
      <w:r>
        <w:tab/>
      </w:r>
      <w:r>
        <w:tab/>
      </w:r>
      <w:r>
        <w:t>Discussion on MUSIM gap priorities and maximum UL power change</w:t>
      </w:r>
      <w:r>
        <w:tab/>
      </w:r>
      <w:r>
        <w:t xml:space="preserve">Samsung </w:t>
      </w:r>
    </w:p>
    <w:p>
      <w:pPr>
        <w:pStyle w:val="138"/>
        <w:spacing w:line="276" w:lineRule="auto"/>
        <w:ind w:left="1520" w:firstLine="184"/>
      </w:pPr>
      <w:r>
        <w:t>Electronics Austria</w:t>
      </w:r>
      <w:r>
        <w:tab/>
      </w:r>
      <w:r>
        <w:t>discussion</w:t>
      </w:r>
      <w:r>
        <w:tab/>
      </w:r>
      <w:r>
        <w:t>Rel-18</w:t>
      </w:r>
      <w:r>
        <w:tab/>
      </w:r>
      <w:r>
        <w:t>NR_DualTxRx_MUSIM-Core</w:t>
      </w:r>
    </w:p>
    <w:p>
      <w:pPr>
        <w:pStyle w:val="138"/>
        <w:spacing w:line="276" w:lineRule="auto"/>
      </w:pPr>
      <w:r>
        <w:rPr>
          <w:rFonts w:hint="eastAsia" w:eastAsia="Malgun Gothic" w:cs="Arial"/>
          <w:lang w:eastAsia="ko-KR"/>
        </w:rPr>
        <w:t xml:space="preserve">[3] </w:t>
      </w:r>
      <w:r>
        <w:fldChar w:fldCharType="begin"/>
      </w:r>
      <w:r>
        <w:instrText xml:space="preserve"> HYPERLINK "https://www.3gpp.org/ftp/TSG_RAN/WG2_RL2/TSGR2_121bis-e/Docs/R2-2302724.zip" </w:instrText>
      </w:r>
      <w:r>
        <w:fldChar w:fldCharType="separate"/>
      </w:r>
      <w:r>
        <w:rPr>
          <w:rStyle w:val="46"/>
        </w:rPr>
        <w:t>R2-2302724</w:t>
      </w:r>
      <w:r>
        <w:rPr>
          <w:rStyle w:val="46"/>
        </w:rPr>
        <w:fldChar w:fldCharType="end"/>
      </w:r>
      <w:r>
        <w:tab/>
      </w:r>
      <w:r>
        <w:tab/>
      </w:r>
      <w:r>
        <w:t>Remaining issues for MUSIM gaps</w:t>
      </w:r>
      <w:r>
        <w:tab/>
      </w:r>
      <w:r>
        <w:t>Qualcomm Incorporated</w:t>
      </w:r>
      <w:r>
        <w:tab/>
      </w:r>
      <w:r>
        <w:t>discussion</w:t>
      </w:r>
    </w:p>
    <w:p>
      <w:pPr>
        <w:pStyle w:val="138"/>
        <w:spacing w:line="276" w:lineRule="auto"/>
      </w:pPr>
      <w:r>
        <w:rPr>
          <w:rFonts w:hint="eastAsia" w:eastAsia="Malgun Gothic" w:cs="Arial"/>
          <w:lang w:eastAsia="ko-KR"/>
        </w:rPr>
        <w:t xml:space="preserve">[4] </w:t>
      </w:r>
      <w:r>
        <w:fldChar w:fldCharType="begin"/>
      </w:r>
      <w:r>
        <w:instrText xml:space="preserve"> HYPERLINK "https://www.3gpp.org/ftp/TSG_RAN/WG2_RL2/TSGR2_121bis-e/Docs/R2-2302783.zip" </w:instrText>
      </w:r>
      <w:r>
        <w:fldChar w:fldCharType="separate"/>
      </w:r>
      <w:r>
        <w:rPr>
          <w:rStyle w:val="46"/>
        </w:rPr>
        <w:t>R2-2302783</w:t>
      </w:r>
      <w:r>
        <w:rPr>
          <w:rStyle w:val="46"/>
        </w:rPr>
        <w:fldChar w:fldCharType="end"/>
      </w:r>
      <w:r>
        <w:tab/>
      </w:r>
      <w:r>
        <w:tab/>
      </w:r>
      <w:r>
        <w:t>Gap collision handling for Rel-17 gaps</w:t>
      </w:r>
      <w:r>
        <w:tab/>
      </w:r>
      <w:r>
        <w:t>Intel Corporation</w:t>
      </w:r>
      <w:r>
        <w:tab/>
      </w:r>
      <w:r>
        <w:t>discussion</w:t>
      </w:r>
      <w:r>
        <w:tab/>
      </w:r>
      <w:r>
        <w:t>Rel-18</w:t>
      </w:r>
      <w:r>
        <w:tab/>
      </w:r>
      <w:r>
        <w:tab/>
      </w:r>
      <w:r>
        <w:tab/>
      </w:r>
      <w:r>
        <w:tab/>
      </w:r>
      <w:r>
        <w:tab/>
      </w:r>
      <w:r>
        <w:t>NR_DualTxRx_MUSIM-Core</w:t>
      </w:r>
    </w:p>
    <w:p>
      <w:pPr>
        <w:pStyle w:val="138"/>
        <w:spacing w:line="276" w:lineRule="auto"/>
      </w:pPr>
      <w:r>
        <w:rPr>
          <w:rFonts w:hint="eastAsia" w:eastAsia="Malgun Gothic" w:cs="Arial"/>
          <w:lang w:eastAsia="ko-KR"/>
        </w:rPr>
        <w:t xml:space="preserve">[5] </w:t>
      </w:r>
      <w:r>
        <w:fldChar w:fldCharType="begin"/>
      </w:r>
      <w:r>
        <w:instrText xml:space="preserve"> HYPERLINK "https://www.3gpp.org/ftp/TSG_RAN/WG2_RL2/TSGR2_121bis-e/Docs/R2-2303190.zip" </w:instrText>
      </w:r>
      <w:r>
        <w:fldChar w:fldCharType="separate"/>
      </w:r>
      <w:r>
        <w:rPr>
          <w:rStyle w:val="46"/>
        </w:rPr>
        <w:t>R2-2303190</w:t>
      </w:r>
      <w:r>
        <w:rPr>
          <w:rStyle w:val="46"/>
        </w:rPr>
        <w:fldChar w:fldCharType="end"/>
      </w:r>
      <w:r>
        <w:tab/>
      </w:r>
      <w:r>
        <w:tab/>
      </w:r>
      <w:r>
        <w:t>On MUSIM gap priority and uplink power sharing aspects of MUSIM operation</w:t>
      </w:r>
      <w:r>
        <w:tab/>
      </w:r>
      <w:r>
        <w:t xml:space="preserve">Nokia, </w:t>
      </w:r>
    </w:p>
    <w:p>
      <w:pPr>
        <w:pStyle w:val="138"/>
        <w:spacing w:line="276" w:lineRule="auto"/>
        <w:ind w:left="1543" w:firstLine="161"/>
      </w:pPr>
      <w:r>
        <w:t>Nokia Shanghai Bell</w:t>
      </w:r>
      <w:r>
        <w:tab/>
      </w:r>
      <w:r>
        <w:t>discussion</w:t>
      </w:r>
    </w:p>
    <w:p>
      <w:pPr>
        <w:pStyle w:val="138"/>
        <w:spacing w:line="276" w:lineRule="auto"/>
      </w:pPr>
      <w:r>
        <w:rPr>
          <w:rFonts w:hint="eastAsia" w:eastAsia="Malgun Gothic" w:cs="Arial"/>
          <w:lang w:eastAsia="ko-KR"/>
        </w:rPr>
        <w:t xml:space="preserve">[6] </w:t>
      </w:r>
      <w:r>
        <w:fldChar w:fldCharType="begin"/>
      </w:r>
      <w:r>
        <w:instrText xml:space="preserve"> HYPERLINK "https://www.3gpp.org/ftp/TSG_RAN/WG2_RL2/TSGR2_121bis-e/Docs/R2-2303269.zip" </w:instrText>
      </w:r>
      <w:r>
        <w:fldChar w:fldCharType="separate"/>
      </w:r>
      <w:r>
        <w:rPr>
          <w:rStyle w:val="46"/>
        </w:rPr>
        <w:t>R2-2303269</w:t>
      </w:r>
      <w:r>
        <w:rPr>
          <w:rStyle w:val="46"/>
        </w:rPr>
        <w:fldChar w:fldCharType="end"/>
      </w:r>
      <w:r>
        <w:tab/>
      </w:r>
      <w:r>
        <w:tab/>
      </w:r>
      <w:r>
        <w:t>Discussion on MUSIM gap priorities</w:t>
      </w:r>
      <w:r>
        <w:tab/>
      </w:r>
      <w:r>
        <w:t>vivo</w:t>
      </w:r>
      <w:r>
        <w:tab/>
      </w:r>
      <w:r>
        <w:t>discussion</w:t>
      </w:r>
      <w:r>
        <w:tab/>
      </w:r>
      <w:r>
        <w:t>Rel-18</w:t>
      </w:r>
    </w:p>
    <w:p>
      <w:pPr>
        <w:pStyle w:val="138"/>
      </w:pPr>
      <w:r>
        <w:rPr>
          <w:rFonts w:hint="eastAsia" w:eastAsia="Malgun Gothic" w:cs="Arial"/>
          <w:lang w:eastAsia="ko-KR"/>
        </w:rPr>
        <w:t xml:space="preserve">[7] </w:t>
      </w:r>
      <w:r>
        <w:fldChar w:fldCharType="begin"/>
      </w:r>
      <w:r>
        <w:instrText xml:space="preserve"> HYPERLINK "https://www.3gpp.org/ftp/TSG_RAN/WG2_RL2/TSGR2_121bis-e/Docs/R2-2303352.zip" </w:instrText>
      </w:r>
      <w:r>
        <w:fldChar w:fldCharType="separate"/>
      </w:r>
      <w:r>
        <w:rPr>
          <w:rStyle w:val="46"/>
        </w:rPr>
        <w:t>R2-2303352</w:t>
      </w:r>
      <w:r>
        <w:rPr>
          <w:rStyle w:val="46"/>
        </w:rPr>
        <w:fldChar w:fldCharType="end"/>
      </w:r>
      <w:r>
        <w:tab/>
      </w:r>
      <w:r>
        <w:tab/>
      </w:r>
      <w:r>
        <w:t>Discussion on MUSIM gap priorities</w:t>
      </w:r>
      <w:r>
        <w:tab/>
      </w:r>
      <w:r>
        <w:t>Xiaomi</w:t>
      </w:r>
      <w:r>
        <w:tab/>
      </w:r>
      <w:r>
        <w:t>discussion</w:t>
      </w:r>
      <w:r>
        <w:tab/>
      </w:r>
      <w:r>
        <w:t>Rel-18</w:t>
      </w:r>
    </w:p>
    <w:p>
      <w:pPr>
        <w:pStyle w:val="138"/>
      </w:pPr>
      <w:r>
        <w:tab/>
      </w:r>
      <w:r>
        <w:tab/>
      </w:r>
      <w:r>
        <w:tab/>
      </w:r>
      <w:r>
        <w:t>NR_DualTxRx_MUSIM-Core</w:t>
      </w:r>
    </w:p>
    <w:p>
      <w:pPr>
        <w:pStyle w:val="138"/>
      </w:pPr>
      <w:r>
        <w:rPr>
          <w:rFonts w:hint="eastAsia" w:eastAsia="Malgun Gothic" w:cs="Arial"/>
          <w:lang w:eastAsia="ko-KR"/>
        </w:rPr>
        <w:t xml:space="preserve">[8] </w:t>
      </w:r>
      <w:r>
        <w:fldChar w:fldCharType="begin"/>
      </w:r>
      <w:r>
        <w:instrText xml:space="preserve"> HYPERLINK "https://www.3gpp.org/ftp/TSG_RAN/WG2_RL2/TSGR2_121bis-e/Docs/R2-2303411.zip" </w:instrText>
      </w:r>
      <w:r>
        <w:fldChar w:fldCharType="separate"/>
      </w:r>
      <w:r>
        <w:rPr>
          <w:rStyle w:val="46"/>
        </w:rPr>
        <w:t>R2-2303411</w:t>
      </w:r>
      <w:r>
        <w:rPr>
          <w:rStyle w:val="46"/>
        </w:rPr>
        <w:fldChar w:fldCharType="end"/>
      </w:r>
      <w:r>
        <w:tab/>
      </w:r>
      <w:r>
        <w:tab/>
      </w:r>
      <w:r>
        <w:t>Views on RAN4 LS for MUSIM gap priorities</w:t>
      </w:r>
      <w:r>
        <w:tab/>
      </w:r>
      <w:r>
        <w:t>Apple</w:t>
      </w:r>
      <w:r>
        <w:tab/>
      </w:r>
      <w:r>
        <w:t>discussion</w:t>
      </w:r>
      <w:r>
        <w:tab/>
      </w:r>
      <w:r>
        <w:t>Rel-17</w:t>
      </w:r>
    </w:p>
    <w:p>
      <w:pPr>
        <w:pStyle w:val="138"/>
      </w:pPr>
      <w:r>
        <w:tab/>
      </w:r>
      <w:r>
        <w:tab/>
      </w:r>
      <w:r>
        <w:tab/>
      </w:r>
      <w:r>
        <w:t>LTE_NR_MUSIM-Core</w:t>
      </w:r>
    </w:p>
    <w:p>
      <w:pPr>
        <w:pStyle w:val="138"/>
      </w:pPr>
      <w:r>
        <w:rPr>
          <w:rFonts w:hint="eastAsia" w:eastAsia="Malgun Gothic" w:cs="Arial"/>
          <w:lang w:eastAsia="ko-KR"/>
        </w:rPr>
        <w:t xml:space="preserve">[9] </w:t>
      </w:r>
      <w:r>
        <w:fldChar w:fldCharType="begin"/>
      </w:r>
      <w:r>
        <w:instrText xml:space="preserve"> HYPERLINK "https://www.3gpp.org/ftp/TSG_RAN/WG2_RL2/TSGR2_121bis-e/Docs/R2-2303471.zip" </w:instrText>
      </w:r>
      <w:r>
        <w:fldChar w:fldCharType="separate"/>
      </w:r>
      <w:r>
        <w:rPr>
          <w:rStyle w:val="46"/>
        </w:rPr>
        <w:t>R2-2303471</w:t>
      </w:r>
      <w:r>
        <w:rPr>
          <w:rStyle w:val="46"/>
        </w:rPr>
        <w:fldChar w:fldCharType="end"/>
      </w:r>
      <w:r>
        <w:tab/>
      </w:r>
      <w:r>
        <w:tab/>
      </w:r>
      <w:r>
        <w:t>Discussion on MUSIM gaps and other RAN4 topics</w:t>
      </w:r>
      <w:r>
        <w:tab/>
      </w:r>
      <w:r>
        <w:t>Huawei, HiSilicon</w:t>
      </w:r>
      <w:r>
        <w:tab/>
      </w:r>
      <w:r>
        <w:t>discussion</w:t>
      </w:r>
      <w:r>
        <w:tab/>
      </w:r>
      <w:r>
        <w:t>Rel-</w:t>
      </w:r>
    </w:p>
    <w:p>
      <w:pPr>
        <w:pStyle w:val="138"/>
        <w:ind w:left="1543" w:firstLine="161"/>
      </w:pPr>
      <w:r>
        <w:t>18</w:t>
      </w:r>
      <w:r>
        <w:tab/>
      </w:r>
      <w:r>
        <w:t>NR_DualTxRx_MUSIM-Core</w:t>
      </w:r>
    </w:p>
    <w:p>
      <w:pPr>
        <w:pStyle w:val="138"/>
      </w:pPr>
      <w:r>
        <w:rPr>
          <w:rFonts w:hint="eastAsia" w:eastAsia="Malgun Gothic" w:cs="Arial"/>
          <w:lang w:eastAsia="ko-KR"/>
        </w:rPr>
        <w:t xml:space="preserve">[10] </w:t>
      </w:r>
      <w:r>
        <w:fldChar w:fldCharType="begin"/>
      </w:r>
      <w:r>
        <w:instrText xml:space="preserve"> HYPERLINK "https://www.3gpp.org/ftp/TSG_RAN/WG2_RL2/TSGR2_121bis-e/Docs/R2-2303875.zip" </w:instrText>
      </w:r>
      <w:r>
        <w:fldChar w:fldCharType="separate"/>
      </w:r>
      <w:r>
        <w:rPr>
          <w:rStyle w:val="46"/>
        </w:rPr>
        <w:t>R2-2303875</w:t>
      </w:r>
      <w:r>
        <w:rPr>
          <w:rStyle w:val="46"/>
        </w:rPr>
        <w:fldChar w:fldCharType="end"/>
      </w:r>
      <w:r>
        <w:tab/>
      </w:r>
      <w:r>
        <w:t>Consideration on the Scheduling Gap Priority</w:t>
      </w:r>
      <w:r>
        <w:tab/>
      </w:r>
      <w:r>
        <w:t>ZTE Corporation, Sanechips</w:t>
      </w:r>
      <w:r>
        <w:tab/>
      </w:r>
      <w:r>
        <w:t>discussion</w:t>
      </w:r>
    </w:p>
    <w:p>
      <w:pPr>
        <w:pStyle w:val="138"/>
      </w:pPr>
      <w:r>
        <w:tab/>
      </w:r>
      <w:r>
        <w:tab/>
      </w:r>
      <w:r>
        <w:tab/>
      </w:r>
      <w:r>
        <w:t>Rel-18</w:t>
      </w:r>
      <w:r>
        <w:tab/>
      </w:r>
      <w:r>
        <w:t>NR_DualTxRx_MUSIM-Core</w:t>
      </w:r>
    </w:p>
    <w:p>
      <w:pPr>
        <w:pStyle w:val="138"/>
      </w:pPr>
      <w:r>
        <w:rPr>
          <w:rFonts w:hint="eastAsia" w:eastAsia="Malgun Gothic" w:cs="Arial"/>
          <w:lang w:eastAsia="ko-KR"/>
        </w:rPr>
        <w:t xml:space="preserve">[11] </w:t>
      </w:r>
      <w:r>
        <w:fldChar w:fldCharType="begin"/>
      </w:r>
      <w:r>
        <w:instrText xml:space="preserve"> HYPERLINK "https://www.3gpp.org/ftp/TSG_RAN/WG2_RL2/TSGR2_121bis-e/Docs/R2-2303937.zip" </w:instrText>
      </w:r>
      <w:r>
        <w:fldChar w:fldCharType="separate"/>
      </w:r>
      <w:r>
        <w:rPr>
          <w:rStyle w:val="46"/>
        </w:rPr>
        <w:t>R2-2303937</w:t>
      </w:r>
      <w:r>
        <w:rPr>
          <w:rStyle w:val="46"/>
        </w:rPr>
        <w:fldChar w:fldCharType="end"/>
      </w:r>
      <w:r>
        <w:tab/>
      </w:r>
      <w:r>
        <w:t>Discussion on maximum UL power change for Dual Tx/Rx Multi-SIM</w:t>
      </w:r>
      <w:r>
        <w:tab/>
      </w:r>
      <w:r>
        <w:t>ASUSTeK</w:t>
      </w:r>
      <w:r>
        <w:tab/>
      </w:r>
      <w:r>
        <w:tab/>
      </w:r>
      <w:r>
        <w:tab/>
      </w:r>
      <w:r>
        <w:tab/>
      </w:r>
      <w:r>
        <w:t>discussion</w:t>
      </w:r>
      <w:r>
        <w:tab/>
      </w:r>
      <w:r>
        <w:t>Rel-18</w:t>
      </w:r>
      <w:r>
        <w:tab/>
      </w:r>
      <w:r>
        <w:t>NR_DualTxRx_MUSIM-Core</w:t>
      </w:r>
    </w:p>
    <w:p>
      <w:pPr>
        <w:pStyle w:val="138"/>
      </w:pPr>
      <w:r>
        <w:rPr>
          <w:rFonts w:hint="eastAsia" w:eastAsia="Malgun Gothic" w:cs="Arial"/>
          <w:lang w:eastAsia="ko-KR"/>
        </w:rPr>
        <w:t xml:space="preserve">[12] </w:t>
      </w:r>
      <w:r>
        <w:fldChar w:fldCharType="begin"/>
      </w:r>
      <w:r>
        <w:instrText xml:space="preserve"> HYPERLINK "https://www.3gpp.org/ftp/TSG_RAN/WG2_RL2/TSGR2_121bis-e/Docs/R2-2304028.zip" </w:instrText>
      </w:r>
      <w:r>
        <w:fldChar w:fldCharType="separate"/>
      </w:r>
      <w:r>
        <w:rPr>
          <w:rStyle w:val="46"/>
        </w:rPr>
        <w:t>R2-2304028</w:t>
      </w:r>
      <w:r>
        <w:rPr>
          <w:rStyle w:val="46"/>
        </w:rPr>
        <w:fldChar w:fldCharType="end"/>
      </w:r>
      <w:r>
        <w:tab/>
      </w:r>
      <w:r>
        <w:t>MUSIM Gap Priority</w:t>
      </w:r>
      <w:r>
        <w:tab/>
      </w:r>
      <w:r>
        <w:t>LG Electronics</w:t>
      </w:r>
      <w:r>
        <w:tab/>
      </w:r>
      <w:r>
        <w:t>discussion</w:t>
      </w:r>
      <w:r>
        <w:tab/>
      </w:r>
      <w:r>
        <w:t>Rel-18</w:t>
      </w:r>
      <w:r>
        <w:tab/>
      </w:r>
      <w:r>
        <w:t>NR_DualTxRx_MUSIM-</w:t>
      </w:r>
    </w:p>
    <w:p>
      <w:pPr>
        <w:pStyle w:val="138"/>
        <w:ind w:left="1543" w:firstLine="161"/>
      </w:pPr>
      <w:r>
        <w:t>Core</w:t>
      </w:r>
    </w:p>
    <w:p>
      <w:pPr>
        <w:pStyle w:val="138"/>
      </w:pPr>
      <w:r>
        <w:rPr>
          <w:rFonts w:hint="eastAsia" w:eastAsia="Malgun Gothic" w:cs="Arial"/>
          <w:lang w:eastAsia="ko-KR"/>
        </w:rPr>
        <w:t xml:space="preserve">[13] </w:t>
      </w:r>
      <w:r>
        <w:fldChar w:fldCharType="begin"/>
      </w:r>
      <w:r>
        <w:instrText xml:space="preserve"> HYPERLINK "https://www.3gpp.org/ftp/TSG_RAN/WG2_RL2/TSGR2_121bis-e/Docs/R2-2302430.zip" </w:instrText>
      </w:r>
      <w:r>
        <w:fldChar w:fldCharType="separate"/>
      </w:r>
      <w:r>
        <w:rPr>
          <w:rStyle w:val="46"/>
        </w:rPr>
        <w:t>R2-2302430</w:t>
      </w:r>
      <w:r>
        <w:rPr>
          <w:rStyle w:val="46"/>
        </w:rPr>
        <w:fldChar w:fldCharType="end"/>
      </w:r>
      <w:r>
        <w:tab/>
      </w:r>
      <w:r>
        <w:t>LS on priority for MUSIM gaps (R4-2303249; contact: vivo)</w:t>
      </w:r>
      <w:r>
        <w:tab/>
      </w:r>
      <w:r>
        <w:t>RAN4</w:t>
      </w:r>
      <w:r>
        <w:tab/>
      </w:r>
      <w:r>
        <w:t>LS in</w:t>
      </w:r>
      <w:r>
        <w:tab/>
      </w:r>
      <w:r>
        <w:t>Rel-18</w:t>
      </w:r>
      <w:r>
        <w:tab/>
      </w:r>
      <w:r>
        <w:tab/>
      </w:r>
      <w:r>
        <w:tab/>
      </w:r>
      <w:r>
        <w:tab/>
      </w:r>
      <w:r>
        <w:t>NR_DualTxRx_MUSIM-Core</w:t>
      </w:r>
      <w:r>
        <w:tab/>
      </w:r>
      <w:r>
        <w:t>To:RAN2</w:t>
      </w:r>
    </w:p>
    <w:p>
      <w:pPr>
        <w:spacing w:line="276" w:lineRule="auto"/>
        <w:rPr>
          <w:rFonts w:ascii="Arial" w:hAnsi="Arial" w:eastAsia="Malgun Gothic" w:cs="Arial"/>
          <w:lang w:eastAsia="ko-KR"/>
        </w:rPr>
      </w:pPr>
    </w:p>
    <w:sectPr>
      <w:headerReference r:id="rId4"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4D"/>
    <w:family w:val="decorative"/>
    <w:pitch w:val="default"/>
    <w:sig w:usb0="00000000" w:usb1="00000000" w:usb2="00000000" w:usb3="00000000" w:csb0="80000000"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53FEB"/>
    <w:multiLevelType w:val="multilevel"/>
    <w:tmpl w:val="2CC53FEB"/>
    <w:lvl w:ilvl="0" w:tentative="0">
      <w:start w:val="3"/>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0146DC0"/>
    <w:multiLevelType w:val="multilevel"/>
    <w:tmpl w:val="70146DC0"/>
    <w:lvl w:ilvl="0" w:tentative="0">
      <w:start w:val="1"/>
      <w:numFmt w:val="bullet"/>
      <w:pStyle w:val="133"/>
      <w:lvlText w:val=""/>
      <w:lvlJc w:val="left"/>
      <w:pPr>
        <w:tabs>
          <w:tab w:val="left" w:pos="-2364"/>
        </w:tabs>
        <w:ind w:left="-2364" w:hanging="360"/>
      </w:pPr>
      <w:rPr>
        <w:rFonts w:hint="default" w:ascii="Symbol" w:hAnsi="Symbol"/>
        <w:b/>
        <w:i w:val="0"/>
        <w:color w:val="auto"/>
        <w:sz w:val="22"/>
      </w:rPr>
    </w:lvl>
    <w:lvl w:ilvl="1" w:tentative="0">
      <w:start w:val="1"/>
      <w:numFmt w:val="bullet"/>
      <w:lvlText w:val="o"/>
      <w:lvlJc w:val="left"/>
      <w:pPr>
        <w:tabs>
          <w:tab w:val="left" w:pos="-2543"/>
        </w:tabs>
        <w:ind w:left="-2543" w:hanging="360"/>
      </w:pPr>
      <w:rPr>
        <w:rFonts w:hint="default" w:ascii="Courier New" w:hAnsi="Courier New" w:cs="Courier New"/>
      </w:rPr>
    </w:lvl>
    <w:lvl w:ilvl="2" w:tentative="0">
      <w:start w:val="1"/>
      <w:numFmt w:val="bullet"/>
      <w:lvlText w:val=""/>
      <w:lvlJc w:val="left"/>
      <w:pPr>
        <w:tabs>
          <w:tab w:val="left" w:pos="-1823"/>
        </w:tabs>
        <w:ind w:left="-1823" w:hanging="360"/>
      </w:pPr>
      <w:rPr>
        <w:rFonts w:hint="default" w:ascii="Wingdings" w:hAnsi="Wingdings"/>
      </w:rPr>
    </w:lvl>
    <w:lvl w:ilvl="3" w:tentative="0">
      <w:start w:val="0"/>
      <w:numFmt w:val="bullet"/>
      <w:lvlText w:val=""/>
      <w:lvlJc w:val="left"/>
      <w:pPr>
        <w:ind w:left="-1103" w:hanging="360"/>
      </w:pPr>
      <w:rPr>
        <w:rFonts w:hint="default" w:ascii="Wingdings" w:hAnsi="Wingdings" w:eastAsia="MS Mincho" w:cs="Times New Roman"/>
      </w:rPr>
    </w:lvl>
    <w:lvl w:ilvl="4" w:tentative="0">
      <w:start w:val="1"/>
      <w:numFmt w:val="bullet"/>
      <w:lvlText w:val="o"/>
      <w:lvlJc w:val="left"/>
      <w:pPr>
        <w:tabs>
          <w:tab w:val="left" w:pos="-383"/>
        </w:tabs>
        <w:ind w:left="-383" w:hanging="360"/>
      </w:pPr>
      <w:rPr>
        <w:rFonts w:hint="default" w:ascii="Courier New" w:hAnsi="Courier New" w:cs="Courier New"/>
      </w:rPr>
    </w:lvl>
    <w:lvl w:ilvl="5" w:tentative="0">
      <w:start w:val="1"/>
      <w:numFmt w:val="bullet"/>
      <w:lvlText w:val=""/>
      <w:lvlJc w:val="left"/>
      <w:pPr>
        <w:tabs>
          <w:tab w:val="left" w:pos="337"/>
        </w:tabs>
        <w:ind w:left="337" w:hanging="360"/>
      </w:pPr>
      <w:rPr>
        <w:rFonts w:hint="default" w:ascii="Wingdings" w:hAnsi="Wingdings"/>
      </w:rPr>
    </w:lvl>
    <w:lvl w:ilvl="6" w:tentative="0">
      <w:start w:val="1"/>
      <w:numFmt w:val="bullet"/>
      <w:lvlText w:val=""/>
      <w:lvlJc w:val="left"/>
      <w:pPr>
        <w:tabs>
          <w:tab w:val="left" w:pos="1057"/>
        </w:tabs>
        <w:ind w:left="1057" w:hanging="360"/>
      </w:pPr>
      <w:rPr>
        <w:rFonts w:hint="default" w:ascii="Symbol" w:hAnsi="Symbol"/>
      </w:rPr>
    </w:lvl>
    <w:lvl w:ilvl="7" w:tentative="0">
      <w:start w:val="1"/>
      <w:numFmt w:val="bullet"/>
      <w:lvlText w:val="o"/>
      <w:lvlJc w:val="left"/>
      <w:pPr>
        <w:tabs>
          <w:tab w:val="left" w:pos="1777"/>
        </w:tabs>
        <w:ind w:left="1777" w:hanging="360"/>
      </w:pPr>
      <w:rPr>
        <w:rFonts w:hint="default" w:ascii="Courier New" w:hAnsi="Courier New" w:cs="Courier New"/>
      </w:rPr>
    </w:lvl>
    <w:lvl w:ilvl="8" w:tentative="0">
      <w:start w:val="1"/>
      <w:numFmt w:val="bullet"/>
      <w:lvlText w:val=""/>
      <w:lvlJc w:val="left"/>
      <w:pPr>
        <w:tabs>
          <w:tab w:val="left" w:pos="2497"/>
        </w:tabs>
        <w:ind w:left="2497" w:hanging="360"/>
      </w:pPr>
      <w:rPr>
        <w:rFonts w:hint="default" w:ascii="Wingdings" w:hAnsi="Wingdings"/>
      </w:rPr>
    </w:lvl>
  </w:abstractNum>
  <w:abstractNum w:abstractNumId="4">
    <w:nsid w:val="7AD20E4B"/>
    <w:multiLevelType w:val="multilevel"/>
    <w:tmpl w:val="7AD20E4B"/>
    <w:lvl w:ilvl="0" w:tentative="0">
      <w:start w:val="0"/>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nhideWhenUsed="0" w:uiPriority="0" w:semiHidden="0" w:name="Normal Indent" w:locked="1"/>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iPriority="0" w:name="caption"/>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sdException w:qFormat="1" w:unhideWhenUsed="0" w:uiPriority="0" w:semiHidden="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qFormat="1"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ocked="1"/>
    <w:lsdException w:qFormat="1"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qFormat="1" w:unhideWhenUsed="0" w:uiPriority="99" w:semiHidden="0" w:name="HTML Code"/>
    <w:lsdException w:unhideWhenUsed="0" w:uiPriority="0" w:semiHidden="0" w:name="HTML Definition" w:locked="1"/>
    <w:lsdException w:unhideWhenUsed="0" w:uiPriority="0" w:semiHidden="0" w:name="HTML Keyboard" w:locked="1"/>
    <w:lsdException w:uiPriority="0" w:name="HTML Preformatted" w:locked="1"/>
    <w:lsdException w:unhideWhenUsed="0" w:uiPriority="0" w:semiHidden="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0"/>
    <w:qFormat/>
    <w:uiPriority w:val="0"/>
    <w:pPr>
      <w:pBdr>
        <w:top w:val="none" w:color="auto" w:sz="0" w:space="0"/>
      </w:pBdr>
      <w:spacing w:before="180"/>
      <w:outlineLvl w:val="1"/>
    </w:pPr>
    <w:rPr>
      <w:sz w:val="32"/>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annotation text"/>
    <w:basedOn w:val="1"/>
    <w:link w:val="121"/>
    <w:qFormat/>
    <w:uiPriority w:val="99"/>
  </w:style>
  <w:style w:type="paragraph" w:styleId="29">
    <w:name w:val="List Bullet 5"/>
    <w:basedOn w:val="24"/>
    <w:uiPriority w:val="0"/>
    <w:pPr>
      <w:ind w:left="1702"/>
    </w:pPr>
  </w:style>
  <w:style w:type="paragraph" w:styleId="30">
    <w:name w:val="toc 8"/>
    <w:basedOn w:val="21"/>
    <w:next w:val="1"/>
    <w:uiPriority w:val="39"/>
    <w:pPr>
      <w:spacing w:before="180"/>
      <w:ind w:left="2693" w:hanging="2693"/>
    </w:pPr>
    <w:rPr>
      <w:b/>
    </w:rPr>
  </w:style>
  <w:style w:type="paragraph" w:styleId="31">
    <w:name w:val="Balloon Text"/>
    <w:basedOn w:val="1"/>
    <w:link w:val="118"/>
    <w:semiHidden/>
    <w:unhideWhenUsed/>
    <w:qFormat/>
    <w:uiPriority w:val="0"/>
    <w:pPr>
      <w:spacing w:after="0"/>
    </w:pPr>
    <w:rPr>
      <w:rFonts w:ascii="Segoe UI" w:hAnsi="Segoe UI" w:cs="Segoe UI"/>
      <w:sz w:val="18"/>
      <w:szCs w:val="18"/>
    </w:rPr>
  </w:style>
  <w:style w:type="paragraph" w:styleId="32">
    <w:name w:val="footer"/>
    <w:basedOn w:val="33"/>
    <w:link w:val="62"/>
    <w:qFormat/>
    <w:uiPriority w:val="0"/>
    <w:pPr>
      <w:jc w:val="center"/>
    </w:pPr>
    <w:rPr>
      <w:i/>
    </w:rPr>
  </w:style>
  <w:style w:type="paragraph" w:styleId="33">
    <w:name w:val="header"/>
    <w:link w:val="60"/>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4">
    <w:name w:val="footnote text"/>
    <w:basedOn w:val="1"/>
    <w:link w:val="102"/>
    <w:uiPriority w:val="0"/>
    <w:pPr>
      <w:keepLines/>
      <w:spacing w:after="0"/>
      <w:ind w:left="454" w:hanging="454"/>
    </w:pPr>
    <w:rPr>
      <w:sz w:val="16"/>
    </w:rPr>
  </w:style>
  <w:style w:type="paragraph" w:styleId="35">
    <w:name w:val="List 5"/>
    <w:basedOn w:val="36"/>
    <w:uiPriority w:val="0"/>
    <w:pPr>
      <w:ind w:left="1702"/>
    </w:pPr>
  </w:style>
  <w:style w:type="paragraph" w:styleId="36">
    <w:name w:val="List 4"/>
    <w:basedOn w:val="12"/>
    <w:uiPriority w:val="0"/>
    <w:pPr>
      <w:ind w:left="1418"/>
    </w:pPr>
  </w:style>
  <w:style w:type="paragraph" w:styleId="37">
    <w:name w:val="toc 9"/>
    <w:basedOn w:val="30"/>
    <w:next w:val="1"/>
    <w:qFormat/>
    <w:uiPriority w:val="39"/>
    <w:pPr>
      <w:ind w:left="1418" w:hanging="1418"/>
    </w:pPr>
  </w:style>
  <w:style w:type="paragraph" w:styleId="38">
    <w:name w:val="Normal (Web)"/>
    <w:basedOn w:val="1"/>
    <w:unhideWhenUsed/>
    <w:qFormat/>
    <w:uiPriority w:val="0"/>
    <w:pPr>
      <w:spacing w:before="100" w:beforeAutospacing="1" w:after="100" w:afterAutospacing="1" w:line="259" w:lineRule="auto"/>
    </w:pPr>
    <w:rPr>
      <w:sz w:val="24"/>
      <w:szCs w:val="24"/>
      <w:lang w:eastAsia="en-GB"/>
    </w:rPr>
  </w:style>
  <w:style w:type="paragraph" w:styleId="39">
    <w:name w:val="index 1"/>
    <w:basedOn w:val="1"/>
    <w:next w:val="1"/>
    <w:uiPriority w:val="0"/>
    <w:pPr>
      <w:keepLines/>
      <w:spacing w:after="0"/>
    </w:pPr>
  </w:style>
  <w:style w:type="paragraph" w:styleId="40">
    <w:name w:val="index 2"/>
    <w:basedOn w:val="39"/>
    <w:next w:val="1"/>
    <w:uiPriority w:val="0"/>
    <w:pPr>
      <w:ind w:left="284"/>
    </w:pPr>
  </w:style>
  <w:style w:type="paragraph" w:styleId="41">
    <w:name w:val="annotation subject"/>
    <w:basedOn w:val="28"/>
    <w:next w:val="28"/>
    <w:link w:val="122"/>
    <w:qFormat/>
    <w:uiPriority w:val="0"/>
    <w:rPr>
      <w:b/>
      <w:bCs/>
    </w:r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Emphasis"/>
    <w:basedOn w:val="44"/>
    <w:qFormat/>
    <w:uiPriority w:val="20"/>
    <w:rPr>
      <w:i/>
      <w:iCs/>
    </w:rPr>
  </w:style>
  <w:style w:type="character" w:styleId="46">
    <w:name w:val="Hyperlink"/>
    <w:qFormat/>
    <w:uiPriority w:val="99"/>
    <w:rPr>
      <w:color w:val="0000FF"/>
      <w:u w:val="single"/>
    </w:rPr>
  </w:style>
  <w:style w:type="character" w:styleId="47">
    <w:name w:val="annotation reference"/>
    <w:basedOn w:val="44"/>
    <w:qFormat/>
    <w:uiPriority w:val="0"/>
    <w:rPr>
      <w:sz w:val="16"/>
      <w:szCs w:val="16"/>
    </w:rPr>
  </w:style>
  <w:style w:type="character" w:styleId="48">
    <w:name w:val="footnote reference"/>
    <w:basedOn w:val="44"/>
    <w:uiPriority w:val="0"/>
    <w:rPr>
      <w:b/>
      <w:position w:val="6"/>
      <w:sz w:val="16"/>
    </w:rPr>
  </w:style>
  <w:style w:type="character" w:customStyle="1" w:styleId="49">
    <w:name w:val="Heading 1 Char"/>
    <w:link w:val="2"/>
    <w:qFormat/>
    <w:uiPriority w:val="0"/>
    <w:rPr>
      <w:rFonts w:ascii="Arial" w:hAnsi="Arial" w:eastAsia="Times New Roman"/>
      <w:sz w:val="36"/>
      <w:lang w:val="en-GB" w:eastAsia="ja-JP"/>
    </w:rPr>
  </w:style>
  <w:style w:type="character" w:customStyle="1" w:styleId="50">
    <w:name w:val="Heading 2 Char"/>
    <w:link w:val="3"/>
    <w:qFormat/>
    <w:uiPriority w:val="0"/>
    <w:rPr>
      <w:rFonts w:ascii="Arial" w:hAnsi="Arial" w:eastAsia="Times New Roman"/>
      <w:sz w:val="32"/>
      <w:lang w:val="en-GB" w:eastAsia="ja-JP"/>
    </w:rPr>
  </w:style>
  <w:style w:type="character" w:customStyle="1" w:styleId="51">
    <w:name w:val="Heading 3 Char"/>
    <w:link w:val="4"/>
    <w:qFormat/>
    <w:uiPriority w:val="0"/>
    <w:rPr>
      <w:rFonts w:ascii="Arial" w:hAnsi="Arial" w:eastAsia="Times New Roman"/>
      <w:sz w:val="28"/>
      <w:lang w:val="en-GB" w:eastAsia="ja-JP"/>
    </w:rPr>
  </w:style>
  <w:style w:type="character" w:customStyle="1" w:styleId="52">
    <w:name w:val="Heading 4 Char"/>
    <w:link w:val="5"/>
    <w:qFormat/>
    <w:locked/>
    <w:uiPriority w:val="0"/>
    <w:rPr>
      <w:rFonts w:ascii="Arial" w:hAnsi="Arial" w:eastAsia="Times New Roman"/>
      <w:sz w:val="24"/>
      <w:lang w:val="en-GB" w:eastAsia="ja-JP"/>
    </w:rPr>
  </w:style>
  <w:style w:type="character" w:customStyle="1" w:styleId="53">
    <w:name w:val="Heading 5 Char"/>
    <w:link w:val="6"/>
    <w:qFormat/>
    <w:uiPriority w:val="0"/>
    <w:rPr>
      <w:rFonts w:ascii="Arial" w:hAnsi="Arial" w:eastAsia="Times New Roman"/>
      <w:sz w:val="22"/>
      <w:lang w:val="en-GB" w:eastAsia="ja-JP"/>
    </w:rPr>
  </w:style>
  <w:style w:type="character" w:customStyle="1" w:styleId="54">
    <w:name w:val="Heading 6 Char"/>
    <w:link w:val="7"/>
    <w:qFormat/>
    <w:uiPriority w:val="0"/>
    <w:rPr>
      <w:rFonts w:ascii="Arial" w:hAnsi="Arial" w:eastAsia="Times New Roman"/>
      <w:lang w:val="en-GB" w:eastAsia="ja-JP"/>
    </w:rPr>
  </w:style>
  <w:style w:type="character" w:customStyle="1" w:styleId="55">
    <w:name w:val="Heading 7 Char"/>
    <w:link w:val="9"/>
    <w:qFormat/>
    <w:uiPriority w:val="0"/>
    <w:rPr>
      <w:rFonts w:ascii="Arial" w:hAnsi="Arial" w:eastAsia="Times New Roman"/>
      <w:lang w:val="en-GB" w:eastAsia="ja-JP"/>
    </w:rPr>
  </w:style>
  <w:style w:type="character" w:customStyle="1" w:styleId="56">
    <w:name w:val="Heading 8 Char"/>
    <w:link w:val="10"/>
    <w:uiPriority w:val="0"/>
    <w:rPr>
      <w:rFonts w:ascii="Arial" w:hAnsi="Arial" w:eastAsia="Times New Roman"/>
      <w:sz w:val="36"/>
      <w:lang w:val="en-GB" w:eastAsia="ja-JP"/>
    </w:rPr>
  </w:style>
  <w:style w:type="character" w:customStyle="1" w:styleId="57">
    <w:name w:val="Heading 9 Char"/>
    <w:link w:val="11"/>
    <w:qFormat/>
    <w:uiPriority w:val="0"/>
    <w:rPr>
      <w:rFonts w:ascii="Arial" w:hAnsi="Arial" w:eastAsia="Times New Roman"/>
      <w:sz w:val="36"/>
      <w:lang w:val="en-GB" w:eastAsia="ja-JP"/>
    </w:rPr>
  </w:style>
  <w:style w:type="paragraph" w:customStyle="1" w:styleId="58">
    <w:name w:val="EQ"/>
    <w:basedOn w:val="1"/>
    <w:next w:val="1"/>
    <w:uiPriority w:val="0"/>
    <w:pPr>
      <w:keepLines/>
      <w:tabs>
        <w:tab w:val="center" w:pos="4536"/>
        <w:tab w:val="right" w:pos="9072"/>
      </w:tabs>
    </w:pPr>
  </w:style>
  <w:style w:type="character" w:customStyle="1" w:styleId="59">
    <w:name w:val="ZGSM"/>
    <w:uiPriority w:val="0"/>
  </w:style>
  <w:style w:type="character" w:customStyle="1" w:styleId="60">
    <w:name w:val="Header Char"/>
    <w:link w:val="33"/>
    <w:uiPriority w:val="0"/>
    <w:rPr>
      <w:rFonts w:ascii="Arial" w:hAnsi="Arial" w:eastAsia="Times New Roman"/>
      <w:b/>
      <w:sz w:val="18"/>
      <w:lang w:val="en-GB" w:eastAsia="ja-JP"/>
    </w:rPr>
  </w:style>
  <w:style w:type="paragraph" w:customStyle="1" w:styleId="6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2">
    <w:name w:val="Footer Char"/>
    <w:link w:val="32"/>
    <w:uiPriority w:val="0"/>
    <w:rPr>
      <w:rFonts w:ascii="Arial" w:hAnsi="Arial" w:eastAsia="Times New Roman"/>
      <w:b/>
      <w:i/>
      <w:sz w:val="18"/>
      <w:lang w:val="en-GB" w:eastAsia="ja-JP"/>
    </w:rPr>
  </w:style>
  <w:style w:type="paragraph" w:customStyle="1" w:styleId="63">
    <w:name w:val="TT"/>
    <w:basedOn w:val="2"/>
    <w:next w:val="1"/>
    <w:uiPriority w:val="0"/>
    <w:pPr>
      <w:outlineLvl w:val="9"/>
    </w:pPr>
  </w:style>
  <w:style w:type="paragraph" w:customStyle="1" w:styleId="64">
    <w:name w:val="NO"/>
    <w:basedOn w:val="1"/>
    <w:link w:val="65"/>
    <w:qFormat/>
    <w:uiPriority w:val="0"/>
    <w:pPr>
      <w:keepLines/>
      <w:ind w:left="1135" w:hanging="851"/>
    </w:pPr>
  </w:style>
  <w:style w:type="character" w:customStyle="1" w:styleId="65">
    <w:name w:val="NO Char"/>
    <w:link w:val="64"/>
    <w:qFormat/>
    <w:uiPriority w:val="0"/>
    <w:rPr>
      <w:rFonts w:eastAsia="Times New Roman"/>
      <w:lang w:val="en-GB" w:eastAsia="ja-JP"/>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lang w:val="en-GB" w:eastAsia="en-GB"/>
    </w:rPr>
  </w:style>
  <w:style w:type="paragraph" w:customStyle="1" w:styleId="68">
    <w:name w:val="TAR"/>
    <w:basedOn w:val="69"/>
    <w:uiPriority w:val="0"/>
    <w:pPr>
      <w:jc w:val="right"/>
    </w:pPr>
  </w:style>
  <w:style w:type="paragraph" w:customStyle="1" w:styleId="69">
    <w:name w:val="TAL"/>
    <w:basedOn w:val="1"/>
    <w:link w:val="70"/>
    <w:qFormat/>
    <w:uiPriority w:val="0"/>
    <w:pPr>
      <w:keepNext/>
      <w:keepLines/>
      <w:spacing w:after="0"/>
    </w:pPr>
    <w:rPr>
      <w:rFonts w:ascii="Arial" w:hAnsi="Arial"/>
      <w:sz w:val="18"/>
    </w:rPr>
  </w:style>
  <w:style w:type="character" w:customStyle="1" w:styleId="70">
    <w:name w:val="TAL Car"/>
    <w:link w:val="69"/>
    <w:qFormat/>
    <w:uiPriority w:val="0"/>
    <w:rPr>
      <w:rFonts w:ascii="Arial" w:hAnsi="Arial" w:eastAsia="Times New Roman"/>
      <w:sz w:val="18"/>
      <w:lang w:val="en-GB" w:eastAsia="ja-JP"/>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lang w:val="en-GB" w:eastAsia="ja-JP"/>
    </w:rPr>
  </w:style>
  <w:style w:type="character" w:customStyle="1" w:styleId="74">
    <w:name w:val="TAH Car"/>
    <w:link w:val="71"/>
    <w:qFormat/>
    <w:locked/>
    <w:uiPriority w:val="0"/>
    <w:rPr>
      <w:rFonts w:ascii="Arial" w:hAnsi="Arial" w:eastAsia="Times New Roman"/>
      <w:b/>
      <w:sz w:val="18"/>
      <w:lang w:val="en-GB" w:eastAsia="ja-JP"/>
    </w:rPr>
  </w:style>
  <w:style w:type="paragraph" w:customStyle="1" w:styleId="7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6">
    <w:name w:val="EX"/>
    <w:basedOn w:val="1"/>
    <w:link w:val="117"/>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uiPriority w:val="0"/>
    <w:pPr>
      <w:spacing w:after="0"/>
    </w:pPr>
  </w:style>
  <w:style w:type="paragraph" w:customStyle="1" w:styleId="79">
    <w:name w:val="B1"/>
    <w:basedOn w:val="14"/>
    <w:link w:val="80"/>
    <w:qFormat/>
    <w:uiPriority w:val="0"/>
  </w:style>
  <w:style w:type="character" w:customStyle="1" w:styleId="80">
    <w:name w:val="B1 Char1"/>
    <w:link w:val="79"/>
    <w:qFormat/>
    <w:uiPriority w:val="0"/>
    <w:rPr>
      <w:rFonts w:eastAsia="Times New Roman"/>
      <w:lang w:val="en-GB" w:eastAsia="ja-JP"/>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lang w:val="en-GB" w:eastAsia="ja-JP"/>
    </w:rPr>
  </w:style>
  <w:style w:type="paragraph" w:customStyle="1" w:styleId="83">
    <w:name w:val="TH"/>
    <w:basedOn w:val="1"/>
    <w:link w:val="84"/>
    <w:qFormat/>
    <w:uiPriority w:val="0"/>
    <w:pPr>
      <w:keepNext/>
      <w:keepLines/>
      <w:spacing w:before="60"/>
      <w:jc w:val="center"/>
    </w:pPr>
    <w:rPr>
      <w:rFonts w:ascii="Arial" w:hAnsi="Arial"/>
      <w:b/>
    </w:rPr>
  </w:style>
  <w:style w:type="character" w:customStyle="1" w:styleId="84">
    <w:name w:val="TH Char"/>
    <w:link w:val="83"/>
    <w:qFormat/>
    <w:uiPriority w:val="0"/>
    <w:rPr>
      <w:rFonts w:ascii="Arial" w:hAnsi="Arial" w:eastAsia="Times New Roman"/>
      <w:b/>
      <w:lang w:val="en-GB" w:eastAsia="ja-JP"/>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6">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7">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1">
    <w:name w:val="TF"/>
    <w:basedOn w:val="83"/>
    <w:link w:val="92"/>
    <w:uiPriority w:val="0"/>
    <w:pPr>
      <w:keepNext w:val="0"/>
      <w:spacing w:before="0" w:after="240"/>
    </w:p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style>
  <w:style w:type="character" w:customStyle="1" w:styleId="95">
    <w:name w:val="B2 Char"/>
    <w:link w:val="94"/>
    <w:qFormat/>
    <w:uiPriority w:val="0"/>
    <w:rPr>
      <w:rFonts w:eastAsia="Times New Roman"/>
      <w:lang w:val="en-GB" w:eastAsia="ja-JP"/>
    </w:rPr>
  </w:style>
  <w:style w:type="paragraph" w:customStyle="1" w:styleId="96">
    <w:name w:val="B3"/>
    <w:basedOn w:val="12"/>
    <w:link w:val="97"/>
    <w:qFormat/>
    <w:uiPriority w:val="0"/>
  </w:style>
  <w:style w:type="character" w:customStyle="1" w:styleId="97">
    <w:name w:val="B3 Char2"/>
    <w:link w:val="96"/>
    <w:qFormat/>
    <w:uiPriority w:val="0"/>
    <w:rPr>
      <w:rFonts w:eastAsia="Times New Roman"/>
      <w:lang w:val="en-GB" w:eastAsia="ja-JP"/>
    </w:rPr>
  </w:style>
  <w:style w:type="paragraph" w:customStyle="1" w:styleId="98">
    <w:name w:val="B4"/>
    <w:basedOn w:val="36"/>
    <w:link w:val="99"/>
    <w:qFormat/>
    <w:uiPriority w:val="0"/>
  </w:style>
  <w:style w:type="character" w:customStyle="1" w:styleId="99">
    <w:name w:val="B4 Char"/>
    <w:link w:val="98"/>
    <w:qFormat/>
    <w:uiPriority w:val="0"/>
    <w:rPr>
      <w:rFonts w:eastAsia="Times New Roman"/>
      <w:lang w:val="en-GB" w:eastAsia="ja-JP"/>
    </w:rPr>
  </w:style>
  <w:style w:type="paragraph" w:customStyle="1" w:styleId="100">
    <w:name w:val="B5"/>
    <w:basedOn w:val="35"/>
    <w:link w:val="101"/>
    <w:uiPriority w:val="0"/>
  </w:style>
  <w:style w:type="character" w:customStyle="1" w:styleId="101">
    <w:name w:val="B5 Char"/>
    <w:link w:val="100"/>
    <w:qFormat/>
    <w:uiPriority w:val="0"/>
    <w:rPr>
      <w:rFonts w:eastAsia="Times New Roman"/>
      <w:lang w:val="en-GB" w:eastAsia="ja-JP"/>
    </w:rPr>
  </w:style>
  <w:style w:type="character" w:customStyle="1" w:styleId="102">
    <w:name w:val="Footnote Text Char"/>
    <w:link w:val="34"/>
    <w:qFormat/>
    <w:uiPriority w:val="0"/>
    <w:rPr>
      <w:rFonts w:eastAsia="Times New Roman"/>
      <w:sz w:val="16"/>
      <w:lang w:val="en-GB" w:eastAsia="ja-JP"/>
    </w:rPr>
  </w:style>
  <w:style w:type="paragraph" w:customStyle="1" w:styleId="103">
    <w:name w:val="B6"/>
    <w:basedOn w:val="100"/>
    <w:link w:val="104"/>
    <w:qFormat/>
    <w:uiPriority w:val="0"/>
    <w:pPr>
      <w:ind w:left="1985"/>
    </w:pPr>
    <w:rPr>
      <w:lang w:val="en-US"/>
    </w:rPr>
  </w:style>
  <w:style w:type="character" w:customStyle="1" w:styleId="104">
    <w:name w:val="B6 Char"/>
    <w:link w:val="103"/>
    <w:qFormat/>
    <w:uiPriority w:val="0"/>
    <w:rPr>
      <w:rFonts w:eastAsia="Times New Roman"/>
      <w:lang w:val="en-US"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Revision"/>
    <w:hidden/>
    <w:semiHidden/>
    <w:qFormat/>
    <w:uiPriority w:val="99"/>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qFormat/>
    <w:uiPriority w:val="0"/>
    <w:pPr>
      <w:framePr w:y="16161"/>
    </w:pPr>
  </w:style>
  <w:style w:type="paragraph" w:customStyle="1" w:styleId="114">
    <w:name w:val="B9"/>
    <w:basedOn w:val="108"/>
    <w:qFormat/>
    <w:uiPriority w:val="0"/>
    <w:pPr>
      <w:ind w:left="2836"/>
    </w:pPr>
  </w:style>
  <w:style w:type="paragraph" w:customStyle="1" w:styleId="115">
    <w:name w:val="B10"/>
    <w:basedOn w:val="100"/>
    <w:link w:val="116"/>
    <w:qFormat/>
    <w:uiPriority w:val="0"/>
    <w:pPr>
      <w:ind w:left="3119"/>
    </w:pPr>
  </w:style>
  <w:style w:type="character" w:customStyle="1" w:styleId="116">
    <w:name w:val="B10 Char"/>
    <w:basedOn w:val="101"/>
    <w:link w:val="115"/>
    <w:uiPriority w:val="0"/>
    <w:rPr>
      <w:rFonts w:eastAsia="Times New Roman"/>
      <w:lang w:val="en-GB" w:eastAsia="ja-JP"/>
    </w:rPr>
  </w:style>
  <w:style w:type="character" w:customStyle="1" w:styleId="117">
    <w:name w:val="EX Char"/>
    <w:link w:val="76"/>
    <w:qFormat/>
    <w:locked/>
    <w:uiPriority w:val="0"/>
    <w:rPr>
      <w:rFonts w:eastAsia="Times New Roman"/>
      <w:lang w:val="en-GB" w:eastAsia="ja-JP"/>
    </w:rPr>
  </w:style>
  <w:style w:type="character" w:customStyle="1" w:styleId="118">
    <w:name w:val="Balloon Text Char"/>
    <w:basedOn w:val="44"/>
    <w:link w:val="31"/>
    <w:semiHidden/>
    <w:qFormat/>
    <w:uiPriority w:val="0"/>
    <w:rPr>
      <w:rFonts w:ascii="Segoe UI" w:hAnsi="Segoe UI" w:eastAsia="Times New Roman" w:cs="Segoe UI"/>
      <w:sz w:val="18"/>
      <w:szCs w:val="18"/>
      <w:lang w:val="en-GB" w:eastAsia="ja-JP"/>
    </w:rPr>
  </w:style>
  <w:style w:type="paragraph" w:customStyle="1" w:styleId="119">
    <w:name w:val="CR Cover Page"/>
    <w:link w:val="120"/>
    <w:qFormat/>
    <w:uiPriority w:val="0"/>
    <w:pPr>
      <w:spacing w:after="120"/>
    </w:pPr>
    <w:rPr>
      <w:rFonts w:ascii="Arial" w:hAnsi="Arial" w:eastAsia="Times New Roman" w:cs="Times New Roman"/>
      <w:lang w:val="en-GB" w:eastAsia="en-US" w:bidi="ar-SA"/>
    </w:rPr>
  </w:style>
  <w:style w:type="character" w:customStyle="1" w:styleId="120">
    <w:name w:val="CR Cover Page Zchn"/>
    <w:link w:val="119"/>
    <w:qFormat/>
    <w:locked/>
    <w:uiPriority w:val="0"/>
    <w:rPr>
      <w:rFonts w:ascii="Arial" w:hAnsi="Arial" w:eastAsia="Times New Roman"/>
      <w:lang w:val="en-GB" w:eastAsia="en-US"/>
    </w:rPr>
  </w:style>
  <w:style w:type="character" w:customStyle="1" w:styleId="121">
    <w:name w:val="Comment Text Char"/>
    <w:basedOn w:val="44"/>
    <w:link w:val="28"/>
    <w:uiPriority w:val="99"/>
    <w:rPr>
      <w:rFonts w:eastAsia="Times New Roman"/>
      <w:lang w:val="en-GB" w:eastAsia="ja-JP"/>
    </w:rPr>
  </w:style>
  <w:style w:type="character" w:customStyle="1" w:styleId="122">
    <w:name w:val="Comment Subject Char"/>
    <w:basedOn w:val="121"/>
    <w:link w:val="41"/>
    <w:uiPriority w:val="0"/>
    <w:rPr>
      <w:rFonts w:eastAsia="Times New Roman"/>
      <w:b/>
      <w:bCs/>
      <w:lang w:val="en-GB" w:eastAsia="ja-JP"/>
    </w:rPr>
  </w:style>
  <w:style w:type="paragraph" w:styleId="123">
    <w:name w:val="List Paragraph"/>
    <w:basedOn w:val="1"/>
    <w:link w:val="140"/>
    <w:qFormat/>
    <w:uiPriority w:val="34"/>
    <w:pPr>
      <w:ind w:left="720"/>
      <w:contextualSpacing/>
    </w:pPr>
  </w:style>
  <w:style w:type="character" w:customStyle="1" w:styleId="124">
    <w:name w:val="B3 Char"/>
    <w:qFormat/>
    <w:uiPriority w:val="0"/>
    <w:rPr>
      <w:rFonts w:ascii="Times New Roman" w:hAnsi="Times New Roman"/>
      <w:lang w:val="en-GB" w:eastAsia="en-US"/>
    </w:rPr>
  </w:style>
  <w:style w:type="character" w:customStyle="1" w:styleId="125">
    <w:name w:val="B1 Char"/>
    <w:uiPriority w:val="0"/>
    <w:rPr>
      <w:rFonts w:ascii="Times New Roman" w:hAnsi="Times New Roman"/>
      <w:lang w:val="en-GB" w:eastAsia="en-US"/>
    </w:rPr>
  </w:style>
  <w:style w:type="character" w:customStyle="1" w:styleId="126">
    <w:name w:val="TAL Char"/>
    <w:qFormat/>
    <w:uiPriority w:val="0"/>
    <w:rPr>
      <w:rFonts w:ascii="Arial" w:hAnsi="Arial"/>
      <w:sz w:val="18"/>
      <w:lang w:val="en-GB" w:eastAsia="en-US" w:bidi="ar-SA"/>
    </w:rPr>
  </w:style>
  <w:style w:type="character" w:customStyle="1" w:styleId="127">
    <w:name w:val="normaltextrun"/>
    <w:basedOn w:val="44"/>
    <w:uiPriority w:val="0"/>
  </w:style>
  <w:style w:type="character" w:customStyle="1" w:styleId="128">
    <w:name w:val="Char Char3"/>
    <w:uiPriority w:val="0"/>
    <w:rPr>
      <w:rFonts w:ascii="Courier New" w:hAnsi="Courier New"/>
      <w:lang w:val="nb-NO"/>
    </w:rPr>
  </w:style>
  <w:style w:type="character" w:customStyle="1" w:styleId="129">
    <w:name w:val="apple-converted-space"/>
    <w:basedOn w:val="44"/>
    <w:uiPriority w:val="0"/>
  </w:style>
  <w:style w:type="paragraph" w:customStyle="1" w:styleId="130">
    <w:name w:val="3GPP_Header"/>
    <w:basedOn w:val="1"/>
    <w:qFormat/>
    <w:uiPriority w:val="0"/>
    <w:pPr>
      <w:tabs>
        <w:tab w:val="left" w:pos="1701"/>
        <w:tab w:val="right" w:pos="9639"/>
      </w:tabs>
      <w:spacing w:after="240"/>
      <w:jc w:val="both"/>
      <w:textAlignment w:val="auto"/>
    </w:pPr>
    <w:rPr>
      <w:rFonts w:ascii="Arial" w:hAnsi="Arial"/>
      <w:b/>
      <w:sz w:val="24"/>
      <w:lang w:eastAsia="zh-CN"/>
    </w:rPr>
  </w:style>
  <w:style w:type="paragraph" w:customStyle="1" w:styleId="131">
    <w:name w:val="Comments"/>
    <w:basedOn w:val="1"/>
    <w:link w:val="132"/>
    <w:qFormat/>
    <w:uiPriority w:val="0"/>
    <w:pPr>
      <w:overflowPunct/>
      <w:autoSpaceDE/>
      <w:autoSpaceDN/>
      <w:adjustRightInd/>
      <w:spacing w:before="40" w:after="0"/>
      <w:textAlignment w:val="auto"/>
    </w:pPr>
    <w:rPr>
      <w:rFonts w:ascii="Arial" w:hAnsi="Arial" w:eastAsia="MS Mincho"/>
      <w:i/>
      <w:sz w:val="18"/>
      <w:szCs w:val="24"/>
      <w:lang w:val="zh-CN" w:eastAsia="en-GB"/>
    </w:rPr>
  </w:style>
  <w:style w:type="character" w:customStyle="1" w:styleId="132">
    <w:name w:val="Comments Char"/>
    <w:link w:val="131"/>
    <w:qFormat/>
    <w:uiPriority w:val="0"/>
    <w:rPr>
      <w:rFonts w:ascii="Arial" w:hAnsi="Arial" w:eastAsia="MS Mincho"/>
      <w:i/>
      <w:sz w:val="18"/>
      <w:szCs w:val="24"/>
      <w:lang w:val="zh-CN" w:eastAsia="en-GB"/>
    </w:rPr>
  </w:style>
  <w:style w:type="paragraph" w:customStyle="1" w:styleId="133">
    <w:name w:val="Agreement"/>
    <w:basedOn w:val="1"/>
    <w:next w:val="1"/>
    <w:qFormat/>
    <w:uiPriority w:val="99"/>
    <w:pPr>
      <w:numPr>
        <w:ilvl w:val="0"/>
        <w:numId w:val="1"/>
      </w:numPr>
      <w:overflowPunct/>
      <w:autoSpaceDE/>
      <w:autoSpaceDN/>
      <w:adjustRightInd/>
      <w:spacing w:before="60" w:after="0"/>
      <w:textAlignment w:val="auto"/>
    </w:pPr>
    <w:rPr>
      <w:rFonts w:ascii="Arial" w:hAnsi="Arial" w:eastAsia="MS Mincho"/>
      <w:b/>
      <w:szCs w:val="24"/>
      <w:lang w:eastAsia="en-GB"/>
    </w:rPr>
  </w:style>
  <w:style w:type="paragraph" w:customStyle="1" w:styleId="134">
    <w:name w:val="EmailDiscussion2"/>
    <w:basedOn w:val="1"/>
    <w:qFormat/>
    <w:uiPriority w:val="0"/>
    <w:pPr>
      <w:overflowPunct/>
      <w:autoSpaceDE/>
      <w:autoSpaceDN/>
      <w:adjustRightInd/>
      <w:spacing w:after="0"/>
      <w:ind w:left="1622" w:hanging="363"/>
      <w:textAlignment w:val="auto"/>
    </w:pPr>
    <w:rPr>
      <w:rFonts w:ascii="Arial" w:hAnsi="Arial" w:eastAsia="Gulim" w:cs="Arial"/>
      <w:lang w:val="en-US" w:eastAsia="en-GB"/>
    </w:rPr>
  </w:style>
  <w:style w:type="character" w:customStyle="1" w:styleId="135">
    <w:name w:val="EmailDiscussion Char"/>
    <w:basedOn w:val="44"/>
    <w:link w:val="136"/>
    <w:qFormat/>
    <w:locked/>
    <w:uiPriority w:val="0"/>
    <w:rPr>
      <w:rFonts w:ascii="Arial" w:hAnsi="Arial" w:eastAsia="Gulim" w:cs="Arial"/>
      <w:b/>
      <w:bCs/>
    </w:rPr>
  </w:style>
  <w:style w:type="paragraph" w:customStyle="1" w:styleId="136">
    <w:name w:val="EmailDiscussion"/>
    <w:basedOn w:val="1"/>
    <w:link w:val="135"/>
    <w:qFormat/>
    <w:uiPriority w:val="0"/>
    <w:pPr>
      <w:numPr>
        <w:ilvl w:val="0"/>
        <w:numId w:val="2"/>
      </w:numPr>
      <w:overflowPunct/>
      <w:autoSpaceDE/>
      <w:autoSpaceDN/>
      <w:adjustRightInd/>
      <w:spacing w:before="40" w:after="0"/>
      <w:textAlignment w:val="auto"/>
    </w:pPr>
    <w:rPr>
      <w:rFonts w:ascii="Arial" w:hAnsi="Arial" w:eastAsia="Gulim" w:cs="Arial"/>
      <w:b/>
      <w:bCs/>
      <w:lang w:val="sv-SE" w:eastAsia="sv-SE"/>
    </w:rPr>
  </w:style>
  <w:style w:type="paragraph" w:customStyle="1" w:styleId="137">
    <w:name w:val="Observation"/>
    <w:basedOn w:val="1"/>
    <w:qFormat/>
    <w:uiPriority w:val="0"/>
    <w:pPr>
      <w:tabs>
        <w:tab w:val="left" w:pos="1000"/>
        <w:tab w:val="left" w:pos="1701"/>
      </w:tabs>
      <w:spacing w:after="120"/>
      <w:jc w:val="both"/>
    </w:pPr>
    <w:rPr>
      <w:rFonts w:ascii="Arial" w:hAnsi="Arial"/>
      <w:b/>
      <w:bCs/>
    </w:rPr>
  </w:style>
  <w:style w:type="paragraph" w:customStyle="1" w:styleId="138">
    <w:name w:val="Doc-title"/>
    <w:basedOn w:val="1"/>
    <w:next w:val="1"/>
    <w:link w:val="139"/>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39">
    <w:name w:val="Doc-title Char"/>
    <w:link w:val="138"/>
    <w:qFormat/>
    <w:uiPriority w:val="0"/>
    <w:rPr>
      <w:rFonts w:ascii="Arial" w:hAnsi="Arial" w:eastAsia="MS Mincho"/>
      <w:szCs w:val="24"/>
      <w:lang w:val="en-GB" w:eastAsia="en-GB"/>
    </w:rPr>
  </w:style>
  <w:style w:type="character" w:customStyle="1" w:styleId="140">
    <w:name w:val="List Paragraph Char"/>
    <w:link w:val="123"/>
    <w:qFormat/>
    <w:locked/>
    <w:uiPriority w:val="34"/>
    <w:rPr>
      <w:rFonts w:eastAsia="Times New Roman"/>
      <w:lang w:val="en-GB" w:eastAsia="ja-JP"/>
    </w:rPr>
  </w:style>
  <w:style w:type="character" w:customStyle="1" w:styleId="141">
    <w:name w:val="Unresolved Mention"/>
    <w:basedOn w:val="4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98C2B-6315-4138-B240-886798D3ED5A}">
  <ds:schemaRefs/>
</ds:datastoreItem>
</file>

<file path=customXml/itemProps3.xml><?xml version="1.0" encoding="utf-8"?>
<ds:datastoreItem xmlns:ds="http://schemas.openxmlformats.org/officeDocument/2006/customXml" ds:itemID="{402B65CC-C8B4-47AE-8E54-428D7807483B}">
  <ds:schemaRefs/>
</ds:datastoreItem>
</file>

<file path=customXml/itemProps4.xml><?xml version="1.0" encoding="utf-8"?>
<ds:datastoreItem xmlns:ds="http://schemas.openxmlformats.org/officeDocument/2006/customXml" ds:itemID="{E1E2D17F-BFB6-48F5-B27A-3EE35B451781}">
  <ds:schemaRefs/>
</ds:datastoreItem>
</file>

<file path=customXml/itemProps5.xml><?xml version="1.0" encoding="utf-8"?>
<ds:datastoreItem xmlns:ds="http://schemas.openxmlformats.org/officeDocument/2006/customXml" ds:itemID="{BBAC3B77-652B-427A-9FCF-B9FCFDDFCE9F}">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Pages>9</Pages>
  <Words>3277</Words>
  <Characters>18684</Characters>
  <Lines>155</Lines>
  <Paragraphs>43</Paragraphs>
  <TotalTime>1</TotalTime>
  <ScaleCrop>false</ScaleCrop>
  <LinksUpToDate>false</LinksUpToDate>
  <CharactersWithSpaces>21918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2023-04-20T19:05:00Z</dcterms:created>
  <dc:creator>MCC Support</dc:creator>
  <cp:lastModifiedBy>ZTE(Wenting)</cp:lastModifiedBy>
  <cp:lastPrinted>2017-05-08T10:55:00Z</cp:lastPrinted>
  <dcterms:modified xsi:type="dcterms:W3CDTF">2023-04-21T01:48:35Z</dcterms:modified>
  <dc:subject>NR; Radio Resource Control (RRC) protocol specification (Release 16)</dc:subject>
  <dc:title>3GPP TS 38.331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ies>
</file>