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[AT121bis-e][108][NR NTN Enh]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Heading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Strong"/>
          <w:rFonts w:ascii="Wingdings" w:hAnsi="Wingdings"/>
          <w:b/>
          <w:bCs w:val="0"/>
        </w:rPr>
        <w:t></w:t>
      </w:r>
      <w:r>
        <w:rPr>
          <w:rStyle w:val="Strong"/>
          <w:b/>
          <w:bCs w:val="0"/>
        </w:rPr>
        <w:t>[AT121bis-e][108][NR NTN Enh]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Transsion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A</w:t>
            </w:r>
            <w:r w:rsidRPr="00BC48F3">
              <w:rPr>
                <w:rFonts w:eastAsia="DengXian"/>
                <w:sz w:val="20"/>
                <w:lang w:val="en-US" w:eastAsia="zh-CN"/>
              </w:rPr>
              <w:t>SUSTeK</w:t>
            </w:r>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hint="eastAsia"/>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hint="eastAsia"/>
                <w:sz w:val="20"/>
                <w:lang w:val="en-US" w:eastAsia="zh-CN"/>
              </w:rPr>
            </w:pPr>
            <w:r>
              <w:rPr>
                <w:rFonts w:eastAsia="DengXian"/>
                <w:sz w:val="20"/>
                <w:lang w:val="en-US" w:eastAsia="zh-CN"/>
              </w:rPr>
              <w:t>Tangxun</w:t>
            </w:r>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hint="eastAsia"/>
                <w:sz w:val="20"/>
                <w:lang w:val="en-US" w:eastAsia="zh-CN"/>
              </w:rPr>
            </w:pPr>
            <w:r>
              <w:rPr>
                <w:rFonts w:eastAsia="DengXian"/>
                <w:sz w:val="20"/>
                <w:lang w:val="en-US" w:eastAsia="zh-CN"/>
              </w:rPr>
              <w:t>xun.tang@intel.com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Heading1"/>
      </w:pPr>
      <w:r>
        <w:t>Discussion</w:t>
      </w:r>
    </w:p>
    <w:p w14:paraId="2C98197C" w14:textId="77777777" w:rsidR="007D43C4" w:rsidRDefault="00285976">
      <w:pPr>
        <w:pStyle w:val="Heading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ListParagraph"/>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ListParagraph"/>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ListParagraph"/>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ListParagraph"/>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t>The objective of this offline is to evaluate the possible signalling gains of common signalling. Note that group-based handover proposals are to be treated separately.</w:t>
      </w:r>
    </w:p>
    <w:p w14:paraId="7E613FA6" w14:textId="77777777" w:rsidR="007D43C4" w:rsidRDefault="00285976">
      <w:pPr>
        <w:pStyle w:val="Heading2"/>
      </w:pPr>
      <w:r>
        <w:lastRenderedPageBreak/>
        <w:t>Analysis</w:t>
      </w:r>
      <w:r>
        <w:rPr>
          <w:i/>
          <w:iCs/>
        </w:rPr>
        <w:t xml:space="preserve"> ServingCellConfigCommon</w:t>
      </w:r>
    </w:p>
    <w:p w14:paraId="73D3C84D" w14:textId="77777777" w:rsidR="007D43C4" w:rsidRDefault="00285976">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ListParagraph"/>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ListParagraph"/>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Heading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lastRenderedPageBreak/>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149.4pt" o:ole="">
                  <v:imagedata r:id="rId7" o:title=""/>
                </v:shape>
                <o:OLEObject Type="Embed" ProgID="Visio.Drawing.11" ShapeID="_x0000_i1025" DrawAspect="Content" ObjectID="_1743858040"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w:t>
            </w:r>
            <w:r>
              <w:rPr>
                <w:rFonts w:eastAsiaTheme="minorEastAsia"/>
                <w:lang w:eastAsia="zh-CN"/>
              </w:rPr>
              <w:lastRenderedPageBreak/>
              <w:t>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lastRenderedPageBreak/>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PMingLiU" w:hint="eastAsia"/>
                <w:lang w:val="en-US" w:eastAsia="zh-TW"/>
              </w:rPr>
              <w:t>A</w:t>
            </w:r>
            <w:r>
              <w:rPr>
                <w:rFonts w:eastAsia="PMingLiU"/>
                <w:lang w:val="en-US" w:eastAsia="zh-TW"/>
              </w:rPr>
              <w:t>SUSTeK</w:t>
            </w:r>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lastRenderedPageBreak/>
              <w:t>A</w:t>
            </w:r>
            <w:r>
              <w:rPr>
                <w:rFonts w:eastAsia="PMingLiU"/>
                <w:lang w:val="en-US" w:eastAsia="zh-TW"/>
              </w:rPr>
              <w:t xml:space="preserve">s analysis by rapporteur, reducing </w:t>
            </w:r>
            <w:r w:rsidRPr="00BA7854">
              <w:rPr>
                <w:rFonts w:eastAsia="PMingLiU"/>
                <w:i/>
                <w:lang w:val="en-US" w:eastAsia="zh-TW"/>
              </w:rPr>
              <w:t>ServingCellConfigCommon</w:t>
            </w:r>
            <w:r>
              <w:rPr>
                <w:rFonts w:eastAsia="PMingLiU"/>
                <w:lang w:val="en-US" w:eastAsia="zh-TW"/>
              </w:rPr>
              <w:t xml:space="preserve"> in a dedicated signalling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hint="eastAsia"/>
                <w:lang w:val="en-US" w:eastAsia="zh-TW"/>
              </w:rPr>
            </w:pPr>
            <w:r>
              <w:rPr>
                <w:rFonts w:eastAsia="PMingLiU"/>
                <w:lang w:val="en-US" w:eastAsia="zh-TW"/>
              </w:rPr>
              <w:lastRenderedPageBreak/>
              <w:t>Intel</w:t>
            </w:r>
          </w:p>
        </w:tc>
        <w:tc>
          <w:tcPr>
            <w:tcW w:w="1316" w:type="dxa"/>
          </w:tcPr>
          <w:p w14:paraId="14A7A7BF" w14:textId="3B1C0E4D" w:rsidR="004E6379" w:rsidRDefault="004E6379" w:rsidP="00773F10">
            <w:pPr>
              <w:rPr>
                <w:rFonts w:eastAsia="PMingLiU" w:hint="eastAsia"/>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TableGri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lastRenderedPageBreak/>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lastRenderedPageBreak/>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r>
              <w:rPr>
                <w:rFonts w:eastAsia="PMingLiU" w:hint="eastAsia"/>
                <w:lang w:val="en-US" w:eastAsia="zh-TW"/>
              </w:rPr>
              <w:t>A</w:t>
            </w:r>
            <w:r>
              <w:rPr>
                <w:rFonts w:eastAsia="PMingLiU"/>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77777777" w:rsidR="00BC48F3" w:rsidRDefault="00BC48F3" w:rsidP="00BC48F3">
            <w:pPr>
              <w:rPr>
                <w:rFonts w:eastAsia="Malgun Gothic"/>
                <w:lang w:eastAsia="ko-KR"/>
              </w:rPr>
            </w:pPr>
          </w:p>
        </w:tc>
        <w:tc>
          <w:tcPr>
            <w:tcW w:w="7080" w:type="dxa"/>
          </w:tcPr>
          <w:p w14:paraId="403F8710" w14:textId="77777777" w:rsidR="00BC48F3" w:rsidRDefault="00BC48F3" w:rsidP="00BC48F3">
            <w:pPr>
              <w:rPr>
                <w:rFonts w:eastAsia="DengXian"/>
              </w:rPr>
            </w:pP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2.6pt;height:149.4pt" o:ole="">
                  <v:imagedata r:id="rId7" o:title=""/>
                </v:shape>
                <o:OLEObject Type="Embed" ProgID="Visio.Drawing.11" ShapeID="_x0000_i1026" DrawAspect="Content" ObjectID="_1743858041" r:id="rId9"/>
              </w:object>
            </w:r>
          </w:p>
          <w:p w14:paraId="5498511F" w14:textId="77777777" w:rsidR="007D43C4" w:rsidRDefault="00285976">
            <w:pPr>
              <w:rPr>
                <w:rFonts w:eastAsiaTheme="minorEastAsia"/>
              </w:rPr>
            </w:pPr>
            <w:r>
              <w:rPr>
                <w:rFonts w:eastAsiaTheme="minorEastAsia"/>
                <w:lang w:eastAsia="zh-CN"/>
              </w:rPr>
              <w:lastRenderedPageBreak/>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lastRenderedPageBreak/>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r>
              <w:rPr>
                <w:rFonts w:eastAsia="PMingLiU" w:hint="eastAsia"/>
                <w:lang w:val="en-US" w:eastAsia="zh-TW"/>
              </w:rPr>
              <w:t>A</w:t>
            </w:r>
            <w:r>
              <w:rPr>
                <w:rFonts w:eastAsia="PMingLiU"/>
                <w:lang w:val="en-US" w:eastAsia="zh-TW"/>
              </w:rPr>
              <w:t>SUSTeK</w:t>
            </w:r>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Malgun Gothic"/>
                <w:lang w:eastAsia="ko-KR"/>
              </w:rPr>
              <w:t>MediaTek.</w:t>
            </w:r>
          </w:p>
        </w:tc>
      </w:tr>
      <w:tr w:rsidR="00BC48F3" w14:paraId="651D1551" w14:textId="77777777">
        <w:tc>
          <w:tcPr>
            <w:tcW w:w="1317" w:type="dxa"/>
          </w:tcPr>
          <w:p w14:paraId="684BD54A" w14:textId="77777777" w:rsidR="00BC48F3" w:rsidRDefault="00BC48F3" w:rsidP="00BC48F3">
            <w:pPr>
              <w:rPr>
                <w:rFonts w:eastAsia="Malgun Gothic"/>
                <w:lang w:eastAsia="ko-KR"/>
              </w:rPr>
            </w:pPr>
          </w:p>
        </w:tc>
        <w:tc>
          <w:tcPr>
            <w:tcW w:w="1316" w:type="dxa"/>
          </w:tcPr>
          <w:p w14:paraId="404275EA" w14:textId="77777777" w:rsidR="00BC48F3" w:rsidRDefault="00BC48F3" w:rsidP="00BC48F3">
            <w:pPr>
              <w:rPr>
                <w:rFonts w:eastAsia="Malgun Gothic"/>
                <w:lang w:eastAsia="ko-KR"/>
              </w:rPr>
            </w:pP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77777777" w:rsidR="00BC48F3" w:rsidRDefault="00BC48F3" w:rsidP="00BC48F3">
            <w:pPr>
              <w:rPr>
                <w:rFonts w:eastAsia="Malgun Gothic"/>
                <w:lang w:eastAsia="ko-KR"/>
              </w:rPr>
            </w:pPr>
          </w:p>
        </w:tc>
        <w:tc>
          <w:tcPr>
            <w:tcW w:w="1316" w:type="dxa"/>
          </w:tcPr>
          <w:p w14:paraId="3270CCF6" w14:textId="77777777" w:rsidR="00BC48F3" w:rsidRDefault="00BC48F3" w:rsidP="00BC48F3">
            <w:pPr>
              <w:rPr>
                <w:rFonts w:eastAsia="Malgun Gothic"/>
                <w:lang w:eastAsia="ko-KR"/>
              </w:rPr>
            </w:pPr>
          </w:p>
        </w:tc>
        <w:tc>
          <w:tcPr>
            <w:tcW w:w="7080" w:type="dxa"/>
          </w:tcPr>
          <w:p w14:paraId="2C73B516" w14:textId="77777777" w:rsidR="00BC48F3" w:rsidRDefault="00BC48F3" w:rsidP="00BC48F3">
            <w:pPr>
              <w:rPr>
                <w:rFonts w:eastAsia="DengXian"/>
              </w:rPr>
            </w:pPr>
          </w:p>
        </w:tc>
      </w:tr>
      <w:tr w:rsidR="00BC48F3" w14:paraId="5468C292" w14:textId="77777777">
        <w:tc>
          <w:tcPr>
            <w:tcW w:w="1317" w:type="dxa"/>
          </w:tcPr>
          <w:p w14:paraId="32AC3A71" w14:textId="77777777" w:rsidR="00BC48F3" w:rsidRDefault="00BC48F3" w:rsidP="00BC48F3">
            <w:pPr>
              <w:rPr>
                <w:rFonts w:eastAsia="Malgun Gothic"/>
                <w:lang w:eastAsia="ko-KR"/>
              </w:rPr>
            </w:pPr>
          </w:p>
        </w:tc>
        <w:tc>
          <w:tcPr>
            <w:tcW w:w="1316" w:type="dxa"/>
          </w:tcPr>
          <w:p w14:paraId="144AD233" w14:textId="77777777" w:rsidR="00BC48F3" w:rsidRDefault="00BC48F3" w:rsidP="00BC48F3">
            <w:pPr>
              <w:rPr>
                <w:rFonts w:eastAsia="Malgun Gothic"/>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Malgun Gothic"/>
                <w:lang w:eastAsia="ko-KR"/>
              </w:rPr>
            </w:pPr>
          </w:p>
        </w:tc>
        <w:tc>
          <w:tcPr>
            <w:tcW w:w="1316" w:type="dxa"/>
          </w:tcPr>
          <w:p w14:paraId="7D212808" w14:textId="77777777" w:rsidR="00BC48F3" w:rsidRDefault="00BC48F3" w:rsidP="00BC48F3">
            <w:pPr>
              <w:rPr>
                <w:rFonts w:eastAsia="Malgun Gothic"/>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Heading1"/>
      </w:pPr>
      <w:r>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Heading1"/>
      </w:pPr>
      <w:r>
        <w:lastRenderedPageBreak/>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301D" w14:textId="77777777" w:rsidR="00EB4AF9" w:rsidRDefault="00EB4AF9">
      <w:pPr>
        <w:spacing w:line="240" w:lineRule="auto"/>
      </w:pPr>
      <w:r>
        <w:separator/>
      </w:r>
    </w:p>
  </w:endnote>
  <w:endnote w:type="continuationSeparator" w:id="0">
    <w:p w14:paraId="103CBEC6" w14:textId="77777777" w:rsidR="00EB4AF9" w:rsidRDefault="00EB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293C0481" w:rsidR="007D43C4" w:rsidRDefault="002859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C48F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C48F3">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C8F1" w14:textId="77777777" w:rsidR="00EB4AF9" w:rsidRDefault="00EB4AF9">
      <w:pPr>
        <w:spacing w:after="0"/>
      </w:pPr>
      <w:r>
        <w:separator/>
      </w:r>
    </w:p>
  </w:footnote>
  <w:footnote w:type="continuationSeparator" w:id="0">
    <w:p w14:paraId="3B84E74E" w14:textId="77777777" w:rsidR="00EB4AF9" w:rsidRDefault="00EB4A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4792704">
    <w:abstractNumId w:val="0"/>
  </w:num>
  <w:num w:numId="2" w16cid:durableId="1858957887">
    <w:abstractNumId w:val="3"/>
  </w:num>
  <w:num w:numId="3" w16cid:durableId="1234849236">
    <w:abstractNumId w:val="5"/>
  </w:num>
  <w:num w:numId="4" w16cid:durableId="160043580">
    <w:abstractNumId w:val="2"/>
  </w:num>
  <w:num w:numId="5" w16cid:durableId="1078405019">
    <w:abstractNumId w:val="4"/>
  </w:num>
  <w:num w:numId="6" w16cid:durableId="1265767428">
    <w:abstractNumId w:val="1"/>
  </w:num>
  <w:num w:numId="7" w16cid:durableId="1622179107">
    <w:abstractNumId w:val="6"/>
  </w:num>
  <w:num w:numId="8" w16cid:durableId="295989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D3048"/>
    <w:rsid w:val="006D42CA"/>
    <w:rsid w:val="006D7825"/>
    <w:rsid w:val="006E731C"/>
    <w:rsid w:val="00700A6E"/>
    <w:rsid w:val="0072011B"/>
    <w:rsid w:val="00736C2E"/>
    <w:rsid w:val="007652B2"/>
    <w:rsid w:val="00781CAC"/>
    <w:rsid w:val="007A6E76"/>
    <w:rsid w:val="007D2599"/>
    <w:rsid w:val="007D43C4"/>
    <w:rsid w:val="00804BB4"/>
    <w:rsid w:val="008167B7"/>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3846</Words>
  <Characters>21927</Characters>
  <Application>Microsoft Office Word</Application>
  <DocSecurity>0</DocSecurity>
  <Lines>182</Lines>
  <Paragraphs>51</Paragraphs>
  <ScaleCrop>false</ScaleCrop>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Xun</cp:lastModifiedBy>
  <cp:revision>4</cp:revision>
  <dcterms:created xsi:type="dcterms:W3CDTF">2023-04-24T07:35:00Z</dcterms:created>
  <dcterms:modified xsi:type="dcterms:W3CDTF">2023-04-24T08:14:00Z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