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BE7DA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AE884B9" w:rsidR="00BE7DA8" w:rsidRDefault="00BE7DA8" w:rsidP="00BE7DA8">
            <w:pPr>
              <w:pStyle w:val="TAC"/>
              <w:spacing w:before="20" w:after="20"/>
              <w:ind w:left="57" w:right="57"/>
              <w:jc w:val="left"/>
              <w:rPr>
                <w:lang w:eastAsia="zh-CN"/>
              </w:rPr>
            </w:pPr>
            <w:r>
              <w:rPr>
                <w:rFonts w:eastAsia="等线" w:hint="eastAsia"/>
                <w:lang w:eastAsia="zh-CN"/>
              </w:rPr>
              <w:t>O</w:t>
            </w:r>
            <w:r>
              <w:rPr>
                <w:rFonts w:eastAsia="等线"/>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4538A6E4" w:rsidR="00BE7DA8" w:rsidRDefault="00BE7DA8" w:rsidP="00BE7DA8">
            <w:pPr>
              <w:pStyle w:val="TAC"/>
              <w:spacing w:before="20" w:after="20"/>
              <w:ind w:left="57" w:right="57"/>
              <w:jc w:val="left"/>
              <w:rPr>
                <w:lang w:eastAsia="zh-CN"/>
              </w:rPr>
            </w:pPr>
            <w:r>
              <w:rPr>
                <w:rFonts w:eastAsia="等线" w:hint="eastAsia"/>
                <w:lang w:eastAsia="zh-CN"/>
              </w:rPr>
              <w:t>J</w:t>
            </w:r>
            <w:r>
              <w:rPr>
                <w:rFonts w:eastAsia="等线"/>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25DCB7A" w14:textId="29675212" w:rsidR="00BE7DA8" w:rsidRDefault="00BE7DA8" w:rsidP="00BE7DA8">
            <w:pPr>
              <w:pStyle w:val="TAC"/>
              <w:spacing w:before="20" w:after="20"/>
              <w:ind w:left="57" w:right="57"/>
              <w:jc w:val="left"/>
              <w:rPr>
                <w:lang w:eastAsia="zh-CN"/>
              </w:rPr>
            </w:pPr>
            <w:r>
              <w:rPr>
                <w:rFonts w:eastAsia="等线" w:hint="eastAsia"/>
                <w:lang w:eastAsia="zh-CN"/>
              </w:rPr>
              <w:t>f</w:t>
            </w:r>
            <w:r>
              <w:rPr>
                <w:rFonts w:eastAsia="等线"/>
                <w:lang w:eastAsia="zh-CN"/>
              </w:rPr>
              <w:t>anjiangsheng@oppo.com</w:t>
            </w: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4A1DE478" w:rsidR="004C50F8" w:rsidRDefault="00805CDA" w:rsidP="004C50F8">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9073F2D" w14:textId="7A9B68A3" w:rsidR="004C50F8" w:rsidRDefault="00805CDA" w:rsidP="004C50F8">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0F563F" w14:textId="21A3BE50" w:rsidR="004C50F8" w:rsidRDefault="00805CDA" w:rsidP="004C50F8">
            <w:pPr>
              <w:pStyle w:val="TAC"/>
              <w:spacing w:before="20" w:after="20"/>
              <w:ind w:left="57" w:right="57"/>
              <w:jc w:val="left"/>
              <w:rPr>
                <w:lang w:eastAsia="zh-CN"/>
              </w:rPr>
            </w:pPr>
            <w:r>
              <w:rPr>
                <w:lang w:eastAsia="zh-CN"/>
              </w:rPr>
              <w:t>xuelong.wang@emea.nec.com</w:t>
            </w: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DC9350" w:rsidR="004C50F8" w:rsidRPr="002F4D54" w:rsidRDefault="002F4D54" w:rsidP="002F4D54">
            <w:pPr>
              <w:pStyle w:val="TAC"/>
              <w:spacing w:before="20" w:after="20"/>
              <w:ind w:left="57" w:right="57"/>
              <w:jc w:val="left"/>
              <w:rPr>
                <w:lang w:eastAsia="zh-CN"/>
              </w:rPr>
            </w:pPr>
            <w:r w:rsidRPr="002F4D54">
              <w:rPr>
                <w:rFonts w:hint="eastAsia"/>
                <w:lang w:eastAsia="zh-CN"/>
              </w:rPr>
              <w:t>L</w:t>
            </w:r>
            <w:r w:rsidRPr="002F4D54">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3B51AF93" w14:textId="19E32A5E" w:rsidR="004C50F8" w:rsidRPr="002F4D54" w:rsidRDefault="002F4D54" w:rsidP="002F4D54">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7C96FF8" w14:textId="403D8AA1" w:rsidR="004C50F8" w:rsidRPr="002F4D54" w:rsidRDefault="002F4D54" w:rsidP="002F4D54">
            <w:pPr>
              <w:pStyle w:val="TAC"/>
              <w:spacing w:before="20" w:after="20"/>
              <w:ind w:left="57" w:right="57"/>
              <w:jc w:val="left"/>
              <w:rPr>
                <w:rFonts w:eastAsia="Malgun Gothic"/>
                <w:lang w:eastAsia="ko-KR"/>
              </w:rPr>
            </w:pPr>
            <w:r>
              <w:rPr>
                <w:rFonts w:eastAsia="Malgun Gothic"/>
                <w:lang w:eastAsia="ko-KR"/>
              </w:rPr>
              <w:t>soo.kim@lge.com</w:t>
            </w:r>
          </w:p>
        </w:tc>
      </w:tr>
      <w:tr w:rsidR="00A54843"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3548BF52" w:rsidR="00A54843" w:rsidRDefault="00A54843" w:rsidP="00A5484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42E075D8" w:rsidR="00A54843" w:rsidRDefault="00A54843" w:rsidP="00A54843">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46813348" w14:textId="3815BD21" w:rsidR="00A54843" w:rsidRDefault="00A54843" w:rsidP="00A54843">
            <w:pPr>
              <w:pStyle w:val="TAC"/>
              <w:spacing w:before="20" w:after="20"/>
              <w:ind w:left="57" w:right="57"/>
              <w:jc w:val="left"/>
              <w:rPr>
                <w:lang w:eastAsia="zh-CN"/>
              </w:rPr>
            </w:pPr>
            <w:r>
              <w:rPr>
                <w:lang w:eastAsia="zh-CN"/>
              </w:rPr>
              <w:t>Ziyi.li@intel.com</w:t>
            </w:r>
          </w:p>
        </w:tc>
      </w:tr>
      <w:tr w:rsidR="00A54843"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278EF355" w:rsidR="00A54843" w:rsidRDefault="004A374E" w:rsidP="00A54843">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3ED857E0" w14:textId="2B7BAC77" w:rsidR="00A54843" w:rsidRDefault="004A374E" w:rsidP="00A54843">
            <w:pPr>
              <w:pStyle w:val="TAC"/>
              <w:spacing w:before="20" w:after="20"/>
              <w:ind w:left="57" w:right="57"/>
              <w:jc w:val="left"/>
              <w:rPr>
                <w:lang w:eastAsia="zh-CN"/>
              </w:rPr>
            </w:pPr>
            <w:r>
              <w:rPr>
                <w:rFonts w:hint="eastAsia"/>
                <w:lang w:eastAsia="zh-CN"/>
              </w:rPr>
              <w:t>Y</w:t>
            </w:r>
            <w:r>
              <w:rPr>
                <w:lang w:eastAsia="zh-CN"/>
              </w:rPr>
              <w:t>ujia Shan</w:t>
            </w:r>
          </w:p>
        </w:tc>
        <w:tc>
          <w:tcPr>
            <w:tcW w:w="4391" w:type="dxa"/>
            <w:tcBorders>
              <w:top w:val="single" w:sz="4" w:space="0" w:color="auto"/>
              <w:left w:val="single" w:sz="4" w:space="0" w:color="auto"/>
              <w:bottom w:val="single" w:sz="4" w:space="0" w:color="auto"/>
              <w:right w:val="single" w:sz="4" w:space="0" w:color="auto"/>
            </w:tcBorders>
          </w:tcPr>
          <w:p w14:paraId="0CB004F2" w14:textId="529CA8A2" w:rsidR="00A54843" w:rsidRDefault="004A374E" w:rsidP="00A54843">
            <w:pPr>
              <w:pStyle w:val="TAC"/>
              <w:spacing w:before="20" w:after="20"/>
              <w:ind w:left="57" w:right="57"/>
              <w:jc w:val="left"/>
              <w:rPr>
                <w:lang w:eastAsia="zh-CN"/>
              </w:rPr>
            </w:pPr>
            <w:r>
              <w:rPr>
                <w:rFonts w:hint="eastAsia"/>
                <w:lang w:eastAsia="zh-CN"/>
              </w:rPr>
              <w:t>s</w:t>
            </w:r>
            <w:r>
              <w:rPr>
                <w:lang w:eastAsia="zh-CN"/>
              </w:rPr>
              <w:t>hanyujia@fujitsu.com</w:t>
            </w:r>
          </w:p>
        </w:tc>
      </w:tr>
      <w:tr w:rsidR="00A54843"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2A8BFEFC" w:rsidR="00A54843" w:rsidRDefault="00C6576F" w:rsidP="00A54843">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3118" w:type="dxa"/>
            <w:tcBorders>
              <w:top w:val="single" w:sz="4" w:space="0" w:color="auto"/>
              <w:left w:val="single" w:sz="4" w:space="0" w:color="auto"/>
              <w:bottom w:val="single" w:sz="4" w:space="0" w:color="auto"/>
              <w:right w:val="single" w:sz="4" w:space="0" w:color="auto"/>
            </w:tcBorders>
          </w:tcPr>
          <w:p w14:paraId="15BBFF3B" w14:textId="6E17E4CB" w:rsidR="00A54843" w:rsidRDefault="00C6576F" w:rsidP="00A54843">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683B3553" w14:textId="6F8045BC" w:rsidR="00A54843" w:rsidRDefault="00C6576F" w:rsidP="00A54843">
            <w:pPr>
              <w:pStyle w:val="TAC"/>
              <w:spacing w:before="20" w:after="20"/>
              <w:ind w:left="57" w:right="57"/>
              <w:jc w:val="left"/>
              <w:rPr>
                <w:lang w:eastAsia="zh-CN"/>
              </w:rPr>
            </w:pPr>
            <w:proofErr w:type="spellStart"/>
            <w:r>
              <w:rPr>
                <w:lang w:eastAsia="zh-CN"/>
              </w:rPr>
              <w:t>Dong.fei@</w:t>
            </w:r>
            <w:r>
              <w:rPr>
                <w:rFonts w:hint="eastAsia"/>
                <w:lang w:eastAsia="zh-CN"/>
              </w:rPr>
              <w:t>zte.com.cn</w:t>
            </w:r>
            <w:proofErr w:type="spellEnd"/>
          </w:p>
        </w:tc>
      </w:tr>
    </w:tbl>
    <w:p w14:paraId="24C12D3A" w14:textId="77777777" w:rsidR="001C1AFE" w:rsidRPr="006E13D1" w:rsidRDefault="001C1AFE" w:rsidP="001C1AFE"/>
    <w:p w14:paraId="2BBFF540" w14:textId="65A276B4" w:rsidR="00A209D6" w:rsidRDefault="00E655F5" w:rsidP="00A209D6">
      <w:pPr>
        <w:pStyle w:val="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w:t>
      </w:r>
      <w:proofErr w:type="spellStart"/>
      <w:r w:rsidR="004823F2">
        <w:t>LMF</w:t>
      </w:r>
      <w:proofErr w:type="spellEnd"/>
      <w:r w:rsidR="004823F2">
        <w:t>-side, etc</w:t>
      </w:r>
      <w:r w:rsidR="007310E4">
        <w:t>., and inference, monitoring, and offline training</w:t>
      </w:r>
      <w:r w:rsidR="004823F2">
        <w:t>.</w:t>
      </w:r>
    </w:p>
    <w:p w14:paraId="446EFBF0" w14:textId="1EDBCCDB" w:rsidR="00F53AC7" w:rsidRPr="00A93D6A" w:rsidRDefault="00862D0C" w:rsidP="00A209D6">
      <w:pPr>
        <w:pStyle w:val="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TDocs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these requirement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i.e.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i.e.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BE7DA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561A4037"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E85910" w14:textId="481E653B" w:rsidR="00BE7DA8" w:rsidRDefault="00BE7DA8" w:rsidP="00BE7DA8">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1ADB1F2" w14:textId="511E6DD0" w:rsidR="00BE7DA8" w:rsidRDefault="00BE7DA8" w:rsidP="00BE7DA8">
            <w:pPr>
              <w:pStyle w:val="TAC"/>
              <w:spacing w:before="20" w:after="20"/>
              <w:ind w:left="57" w:right="57"/>
              <w:jc w:val="left"/>
              <w:rPr>
                <w:lang w:eastAsia="zh-CN"/>
              </w:rPr>
            </w:pPr>
            <w:r>
              <w:rPr>
                <w:rFonts w:hint="eastAsia"/>
                <w:lang w:eastAsia="zh-CN"/>
              </w:rPr>
              <w:t>W</w:t>
            </w:r>
            <w:r>
              <w:rPr>
                <w:lang w:eastAsia="zh-CN"/>
              </w:rPr>
              <w:t>e think Q3 is sufficient.</w:t>
            </w: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4EFB07E3" w:rsidR="004C50F8" w:rsidRDefault="0047341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73EDED" w14:textId="384D09BE" w:rsidR="004C50F8" w:rsidRDefault="00253E20"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2F4D54"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1115FF30"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AA6538" w14:textId="13EB9E52"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2F9E823" w14:textId="51256703" w:rsidR="002F4D54" w:rsidRDefault="002F4D54" w:rsidP="002F4D54">
            <w:pPr>
              <w:pStyle w:val="TAC"/>
              <w:spacing w:before="20" w:after="20"/>
              <w:ind w:left="57" w:right="57"/>
              <w:jc w:val="left"/>
              <w:rPr>
                <w:lang w:eastAsia="zh-CN"/>
              </w:rPr>
            </w:pPr>
            <w:r>
              <w:rPr>
                <w:lang w:eastAsia="ko-KR"/>
              </w:rPr>
              <w:t>E</w:t>
            </w:r>
            <w:r w:rsidRPr="00C801EA">
              <w:rPr>
                <w:lang w:eastAsia="ko-KR"/>
              </w:rPr>
              <w:t xml:space="preserve">ach LCM has different data collection requirements, and based on that, the data collection method </w:t>
            </w:r>
            <w:r>
              <w:rPr>
                <w:lang w:eastAsia="ko-KR"/>
              </w:rPr>
              <w:t>can</w:t>
            </w:r>
            <w:r w:rsidRPr="00C801EA">
              <w:rPr>
                <w:lang w:eastAsia="ko-KR"/>
              </w:rPr>
              <w:t xml:space="preserve"> be determined. Therefore,</w:t>
            </w:r>
            <w:r>
              <w:rPr>
                <w:lang w:eastAsia="ko-KR"/>
              </w:rPr>
              <w:t xml:space="preserve"> we</w:t>
            </w:r>
            <w:r w:rsidRPr="00C801EA">
              <w:rPr>
                <w:lang w:eastAsia="ko-KR"/>
              </w:rPr>
              <w:t xml:space="preserve"> agree that the LCM purpose is </w:t>
            </w:r>
            <w:r>
              <w:rPr>
                <w:lang w:eastAsia="ko-KR"/>
              </w:rPr>
              <w:t>captured to the table</w:t>
            </w:r>
            <w:r w:rsidRPr="00C801EA">
              <w:rPr>
                <w:lang w:eastAsia="ko-KR"/>
              </w:rPr>
              <w:t>.</w:t>
            </w:r>
          </w:p>
        </w:tc>
      </w:tr>
      <w:tr w:rsidR="00B70377"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0FBE6F42" w:rsidR="00B70377" w:rsidRDefault="00B70377" w:rsidP="00B7037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9A32C88" w14:textId="17BEF698" w:rsidR="00B70377" w:rsidRDefault="00B70377" w:rsidP="00B70377">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406E0DD" w14:textId="77777777" w:rsidR="00B70377" w:rsidRDefault="00B70377" w:rsidP="00B70377">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w:t>
            </w:r>
            <w:proofErr w:type="spellStart"/>
            <w:r>
              <w:rPr>
                <w:lang w:val="en-US" w:eastAsia="zh-CN"/>
              </w:rPr>
              <w:t>etc</w:t>
            </w:r>
            <w:proofErr w:type="spellEnd"/>
            <w:r>
              <w:rPr>
                <w:lang w:val="en-US" w:eastAsia="zh-CN"/>
              </w:rPr>
              <w:t>), this requirement would be quite helpful to avoid companies having different understanding and debate on whether one should be considered or not.</w:t>
            </w:r>
          </w:p>
          <w:p w14:paraId="03F04843" w14:textId="66ED483D" w:rsidR="00B70377" w:rsidRDefault="00B70377" w:rsidP="00B70377">
            <w:pPr>
              <w:pStyle w:val="TAC"/>
              <w:spacing w:before="20" w:after="20"/>
              <w:ind w:left="57" w:right="57"/>
              <w:jc w:val="left"/>
              <w:rPr>
                <w:lang w:eastAsia="zh-CN"/>
              </w:rPr>
            </w:pPr>
            <w:r>
              <w:rPr>
                <w:lang w:val="en-US" w:eastAsia="zh-CN"/>
              </w:rPr>
              <w:t>A small step based on HW’s table could work, but we also need to consider the other aspects in the existing table when map LCM purpose to it, e.g. termination, etc. More information from RAN1 is also expected.</w:t>
            </w:r>
          </w:p>
        </w:tc>
      </w:tr>
      <w:tr w:rsidR="00B70377"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4C56EF81" w:rsidR="00B70377" w:rsidRDefault="00E17914" w:rsidP="00B70377">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B570C2F" w14:textId="22C18897" w:rsidR="00B70377" w:rsidRDefault="00E17914" w:rsidP="00B7037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DD574D" w14:textId="1ED33776" w:rsidR="00B70377" w:rsidRDefault="00E17914" w:rsidP="00291124">
            <w:pPr>
              <w:pStyle w:val="TAC"/>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14:paraId="757FB41E" w14:textId="77777777" w:rsidR="00E17914" w:rsidRDefault="00E17914" w:rsidP="00291124">
            <w:pPr>
              <w:pStyle w:val="TAC"/>
              <w:spacing w:before="20" w:after="20"/>
              <w:ind w:left="57" w:right="57"/>
              <w:jc w:val="both"/>
              <w:rPr>
                <w:lang w:eastAsia="zh-CN"/>
              </w:rPr>
            </w:pPr>
          </w:p>
          <w:p w14:paraId="4BC40DA3" w14:textId="5FE20FC6" w:rsidR="00E17914" w:rsidRDefault="00E17914" w:rsidP="00291124">
            <w:pPr>
              <w:pStyle w:val="TAC"/>
              <w:spacing w:before="20" w:after="20"/>
              <w:ind w:left="57" w:right="57"/>
              <w:jc w:val="both"/>
              <w:rPr>
                <w:lang w:eastAsia="zh-CN"/>
              </w:rPr>
            </w:pPr>
            <w:r>
              <w:rPr>
                <w:rFonts w:hint="eastAsia"/>
                <w:lang w:eastAsia="zh-CN"/>
              </w:rPr>
              <w:t>W</w:t>
            </w:r>
            <w:r>
              <w:rPr>
                <w:lang w:eastAsia="zh-CN"/>
              </w:rPr>
              <w:t>e do not expect t</w:t>
            </w:r>
            <w:r w:rsidR="001B6F3A">
              <w:rPr>
                <w:lang w:eastAsia="zh-CN"/>
              </w:rPr>
              <w:t>o</w:t>
            </w:r>
            <w:r>
              <w:rPr>
                <w:lang w:eastAsia="zh-CN"/>
              </w:rPr>
              <w:t xml:space="preserve">o many tables </w:t>
            </w:r>
            <w:r w:rsidR="00291124">
              <w:rPr>
                <w:lang w:eastAsia="zh-CN"/>
              </w:rPr>
              <w:t xml:space="preserve">to be </w:t>
            </w:r>
            <w:r>
              <w:rPr>
                <w:lang w:eastAsia="zh-CN"/>
              </w:rPr>
              <w:t>appear</w:t>
            </w:r>
            <w:r w:rsidR="00291124">
              <w:rPr>
                <w:lang w:eastAsia="zh-CN"/>
              </w:rPr>
              <w:t>ed</w:t>
            </w:r>
            <w:r>
              <w:rPr>
                <w:lang w:eastAsia="zh-CN"/>
              </w:rPr>
              <w:t xml:space="preserve"> in the discussion </w:t>
            </w:r>
            <w:r w:rsidR="001B6F3A">
              <w:rPr>
                <w:lang w:eastAsia="zh-CN"/>
              </w:rPr>
              <w:t xml:space="preserve">but it seems that only one </w:t>
            </w:r>
            <w:r w:rsidR="00BF6DBD">
              <w:rPr>
                <w:lang w:eastAsia="zh-CN"/>
              </w:rPr>
              <w:t>table [</w:t>
            </w:r>
            <w:r w:rsidR="001B6F3A">
              <w:rPr>
                <w:lang w:eastAsia="zh-CN"/>
              </w:rPr>
              <w:t xml:space="preserve">2] and its simple extension are difficult </w:t>
            </w:r>
            <w:r w:rsidR="00291124">
              <w:rPr>
                <w:lang w:eastAsia="zh-CN"/>
              </w:rPr>
              <w:t xml:space="preserve">to </w:t>
            </w:r>
            <w:r w:rsidR="001B6F3A">
              <w:rPr>
                <w:lang w:eastAsia="zh-CN"/>
              </w:rPr>
              <w:t>capture all details of the LCM mapping so we suggest at least at this stage one new table to be introduced.</w:t>
            </w:r>
          </w:p>
          <w:p w14:paraId="7117A350" w14:textId="77777777" w:rsidR="001B6F3A" w:rsidRDefault="001B6F3A" w:rsidP="00291124">
            <w:pPr>
              <w:pStyle w:val="TAC"/>
              <w:spacing w:before="20" w:after="20"/>
              <w:ind w:left="57" w:right="57"/>
              <w:jc w:val="both"/>
              <w:rPr>
                <w:lang w:eastAsia="zh-CN"/>
              </w:rPr>
            </w:pPr>
          </w:p>
          <w:p w14:paraId="457B3958" w14:textId="52725BD5" w:rsidR="001B6F3A" w:rsidRDefault="001B6F3A" w:rsidP="00291124">
            <w:pPr>
              <w:pStyle w:val="TAC"/>
              <w:spacing w:before="20" w:after="20"/>
              <w:ind w:left="57" w:right="57"/>
              <w:jc w:val="both"/>
              <w:rPr>
                <w:lang w:eastAsia="zh-CN"/>
              </w:rPr>
            </w:pPr>
            <w:r>
              <w:rPr>
                <w:rFonts w:hint="eastAsia"/>
                <w:lang w:eastAsia="zh-CN"/>
              </w:rPr>
              <w:t>W</w:t>
            </w:r>
            <w:r>
              <w:rPr>
                <w:lang w:eastAsia="zh-CN"/>
              </w:rPr>
              <w:t xml:space="preserve">e agree with some companies above that more RAN1 input are </w:t>
            </w:r>
            <w:r w:rsidR="00291124">
              <w:rPr>
                <w:lang w:eastAsia="zh-CN"/>
              </w:rPr>
              <w:t>necessary,</w:t>
            </w:r>
            <w:r>
              <w:rPr>
                <w:lang w:eastAsia="zh-CN"/>
              </w:rPr>
              <w:t xml:space="preserve"> but it will not block one new table to be created, it is even more necessary for a new table to include the new contents per use case when RAN1 use case specific details are provided.</w:t>
            </w:r>
          </w:p>
        </w:tc>
      </w:tr>
      <w:tr w:rsidR="00B70377"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24A598D4" w:rsidR="00B70377" w:rsidRDefault="00C6576F" w:rsidP="00B70377">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280EABB1" w14:textId="034DE3B5" w:rsidR="00B70377" w:rsidRDefault="00C6576F" w:rsidP="00B7037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C51715" w14:textId="77777777" w:rsidR="00B70377" w:rsidRDefault="00C6576F" w:rsidP="00B70377">
            <w:pPr>
              <w:pStyle w:val="TAC"/>
              <w:spacing w:before="20" w:after="20"/>
              <w:ind w:left="57" w:right="57"/>
              <w:jc w:val="left"/>
              <w:rPr>
                <w:lang w:eastAsia="zh-CN"/>
              </w:rPr>
            </w:pPr>
            <w:r>
              <w:rPr>
                <w:lang w:eastAsia="zh-CN"/>
              </w:rPr>
              <w:t xml:space="preserve">One table for data collection is sufficient, no more table is needed. </w:t>
            </w:r>
          </w:p>
          <w:p w14:paraId="55DD7B78" w14:textId="2672832F" w:rsidR="00C6576F" w:rsidRDefault="00C6576F" w:rsidP="00B70377">
            <w:pPr>
              <w:pStyle w:val="TAC"/>
              <w:spacing w:before="20" w:after="20"/>
              <w:ind w:left="57" w:right="57"/>
              <w:jc w:val="left"/>
              <w:rPr>
                <w:rFonts w:hint="eastAsia"/>
                <w:lang w:eastAsia="zh-CN"/>
              </w:rPr>
            </w:pPr>
            <w:r>
              <w:rPr>
                <w:lang w:eastAsia="zh-CN"/>
              </w:rPr>
              <w:t>In our understanding, we can just directly add the 3 columns for each purpose (i.e. model training, model inference, model monitoring), for each block that belongs to both the collection framework and purpose, we can use the free text to describe the applicability to the purpose of each use case.</w:t>
            </w: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lastRenderedPageBreak/>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w:t>
            </w:r>
            <w:proofErr w:type="spellStart"/>
            <w:r w:rsidR="00620A5F">
              <w:rPr>
                <w:lang w:eastAsia="zh-CN"/>
              </w:rPr>
              <w:t>RAN2</w:t>
            </w:r>
            <w:proofErr w:type="spellEnd"/>
            <w:r w:rsidR="00620A5F">
              <w:rPr>
                <w:lang w:eastAsia="zh-CN"/>
              </w:rPr>
              <w:t xml:space="preserve">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i.e.</w:t>
            </w:r>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BE7DA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306559C9"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73AAD43" w14:textId="3B323E33" w:rsidR="00BE7DA8" w:rsidRDefault="00BE7DA8" w:rsidP="00BE7DA8">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2115E964" w14:textId="11890921" w:rsidR="00BE7DA8" w:rsidRDefault="00BE7DA8" w:rsidP="00BE7DA8">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49E56803" w:rsidR="004C50F8" w:rsidRDefault="00253E2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4771F06" w14:textId="0734C527" w:rsidR="004C50F8" w:rsidRDefault="00B9530C"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2F4D5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5699F009"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44F2CF7" w14:textId="6A9A710B"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C7CD812" w14:textId="41EFA2CA" w:rsidR="002F4D54" w:rsidRDefault="002F4D54" w:rsidP="002F4D54">
            <w:pPr>
              <w:pStyle w:val="TAC"/>
              <w:spacing w:before="20" w:after="20"/>
              <w:ind w:left="57" w:right="57"/>
              <w:jc w:val="left"/>
              <w:rPr>
                <w:lang w:eastAsia="zh-CN"/>
              </w:rPr>
            </w:pPr>
            <w:r w:rsidRPr="00C87750">
              <w:rPr>
                <w:lang w:eastAsia="ko-KR"/>
              </w:rPr>
              <w:t xml:space="preserve">Since the data required for each use case is different, </w:t>
            </w:r>
            <w:r>
              <w:rPr>
                <w:lang w:eastAsia="ko-KR"/>
              </w:rPr>
              <w:t>i</w:t>
            </w:r>
            <w:r w:rsidRPr="00302651">
              <w:rPr>
                <w:lang w:eastAsia="ko-KR"/>
              </w:rPr>
              <w:t>t is useful to separate tables by use case.</w:t>
            </w:r>
          </w:p>
        </w:tc>
      </w:tr>
      <w:tr w:rsidR="00194581"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28CDA994" w:rsidR="00194581" w:rsidRDefault="00194581" w:rsidP="0019458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194581" w:rsidRDefault="00194581" w:rsidP="0019458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4EF494F" w:rsidR="00194581" w:rsidRDefault="00194581" w:rsidP="00194581">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194581"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6A71D2B3" w:rsidR="00194581" w:rsidRDefault="00291124" w:rsidP="00194581">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51891FF" w14:textId="3389BEAD" w:rsidR="00194581" w:rsidRDefault="00291124" w:rsidP="00194581">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5AA5B528" w14:textId="5E3CAEDD" w:rsidR="00194581" w:rsidRDefault="00291124" w:rsidP="00194581">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rsidR="00194581"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2445EACE" w:rsidR="00194581" w:rsidRDefault="00C6576F" w:rsidP="00194581">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0CE8787B" w14:textId="53A6A5CB" w:rsidR="00194581" w:rsidRDefault="00C6576F" w:rsidP="00194581">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2B357" w14:textId="7228B284" w:rsidR="00194581" w:rsidRDefault="00A55CE8" w:rsidP="00194581">
            <w:pPr>
              <w:pStyle w:val="TAC"/>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af4"/>
        <w:keepNext/>
        <w:jc w:val="center"/>
      </w:pPr>
      <w:bookmarkStart w:id="4" w:name="_Ref132820565"/>
      <w:r>
        <w:lastRenderedPageBreak/>
        <w:t xml:space="preserve">Table </w:t>
      </w:r>
      <w:fldSimple w:instr=" SEQ Table \* ARABIC ">
        <w:r w:rsidR="00545ACB">
          <w:rPr>
            <w:noProof/>
          </w:rPr>
          <w:t>1</w:t>
        </w:r>
      </w:fldSimple>
      <w:bookmarkEnd w:id="4"/>
      <w:r>
        <w:t xml:space="preserve"> – Existing Data Collection Framework Comparison Table with Columns Added for LCM Purpose</w:t>
      </w:r>
    </w:p>
    <w:tbl>
      <w:tblPr>
        <w:tblStyle w:val="af2"/>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805CDA" w:rsidRDefault="00D04886" w:rsidP="00D04886">
            <w:pPr>
              <w:rPr>
                <w:lang w:val="en-GB"/>
              </w:rPr>
            </w:pPr>
          </w:p>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805CDA" w:rsidRDefault="00D04886" w:rsidP="001C49F1">
            <w:pPr>
              <w:ind w:left="113" w:right="113"/>
              <w:rPr>
                <w:lang w:val="en-GB"/>
              </w:rPr>
            </w:pPr>
            <w:r w:rsidRPr="0074488F">
              <w:rPr>
                <w:lang w:val="en-US"/>
              </w:rPr>
              <w:t>RRC state to generate data</w:t>
            </w:r>
          </w:p>
        </w:tc>
        <w:tc>
          <w:tcPr>
            <w:tcW w:w="661" w:type="pct"/>
            <w:textDirection w:val="btLr"/>
          </w:tcPr>
          <w:p w14:paraId="4389B11E" w14:textId="52A7A163" w:rsidR="00D04886" w:rsidRPr="00805CDA" w:rsidRDefault="00D04886" w:rsidP="001C49F1">
            <w:pPr>
              <w:ind w:left="113" w:right="113"/>
              <w:rPr>
                <w:lang w:val="en-GB"/>
              </w:rPr>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805CDA" w:rsidRDefault="00D04886" w:rsidP="001C49F1">
            <w:pPr>
              <w:ind w:left="113" w:right="113"/>
              <w:rPr>
                <w:lang w:val="en-GB"/>
              </w:rPr>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ad"/>
                <w:sz w:val="20"/>
                <w:szCs w:val="20"/>
              </w:rPr>
            </w:pPr>
            <w:r w:rsidRPr="0074488F">
              <w:rPr>
                <w:rStyle w:val="ad"/>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af4"/>
        <w:keepNext/>
        <w:jc w:val="center"/>
      </w:pPr>
      <w:bookmarkStart w:id="5" w:name="_Ref132820554"/>
      <w:r>
        <w:t xml:space="preserve">Table </w:t>
      </w:r>
      <w:fldSimple w:instr=" SEQ Table \* ARABIC ">
        <w:r w:rsidR="00545ACB">
          <w:rPr>
            <w:noProof/>
          </w:rPr>
          <w:t>2</w:t>
        </w:r>
      </w:fldSimple>
      <w:bookmarkEnd w:id="5"/>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ab"/>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ab"/>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e.g. gNB or OAM</w:t>
            </w:r>
            <w:r w:rsidR="00CC00F7">
              <w:rPr>
                <w:lang w:eastAsia="zh-CN"/>
              </w:rPr>
              <w:t xml:space="preserve">. </w:t>
            </w:r>
            <w:r w:rsidR="00641E98">
              <w:rPr>
                <w:lang w:eastAsia="zh-CN"/>
              </w:rPr>
              <w:br/>
            </w:r>
            <w:r w:rsidR="00CC00F7">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BE7DA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CA7CF21"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CA53438" w14:textId="6CC1E5F3" w:rsidR="00BE7DA8" w:rsidRDefault="00BE7DA8" w:rsidP="00BE7DA8">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68D14AA4" w14:textId="659F879F" w:rsidR="00BE7DA8" w:rsidRDefault="00BE7DA8" w:rsidP="00BE7DA8">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8047E3B" w:rsidR="004C50F8" w:rsidRDefault="00975EC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8F435E8" w14:textId="3F6B7DDE" w:rsidR="004C50F8" w:rsidRDefault="00975EC0" w:rsidP="004C50F8">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9C87EB9" w14:textId="77777777" w:rsidR="00975EC0" w:rsidRDefault="00975EC0" w:rsidP="00975EC0">
            <w:pPr>
              <w:pStyle w:val="TAC"/>
              <w:spacing w:before="20" w:after="20"/>
              <w:ind w:left="57" w:right="57"/>
              <w:jc w:val="left"/>
              <w:rPr>
                <w:lang w:eastAsia="zh-CN"/>
              </w:rPr>
            </w:pPr>
            <w:r>
              <w:rPr>
                <w:lang w:eastAsia="zh-CN"/>
              </w:rPr>
              <w:t xml:space="preserve">There may be an issue for the readability of option-1. </w:t>
            </w:r>
          </w:p>
          <w:p w14:paraId="1BC4BB88" w14:textId="3BB24737" w:rsidR="004C50F8" w:rsidRDefault="00975EC0" w:rsidP="00975EC0">
            <w:pPr>
              <w:pStyle w:val="TAC"/>
              <w:spacing w:before="20" w:after="20"/>
              <w:ind w:left="57" w:right="57"/>
              <w:jc w:val="left"/>
              <w:rPr>
                <w:lang w:eastAsia="zh-CN"/>
              </w:rPr>
            </w:pPr>
            <w:r>
              <w:rPr>
                <w:lang w:eastAsia="zh-CN"/>
              </w:rPr>
              <w:t>Meanwhile it is unclear if we need list all of the framework we discussed so far in this table.</w:t>
            </w:r>
          </w:p>
        </w:tc>
      </w:tr>
      <w:tr w:rsidR="002F4D54"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3100FDD1"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49FEE4" w14:textId="0E15F573" w:rsidR="002F4D54" w:rsidRDefault="002F4D54" w:rsidP="002F4D54">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10C453D0" w14:textId="7B75F66E" w:rsidR="002F4D54" w:rsidRDefault="002F4D54" w:rsidP="002F4D54">
            <w:pPr>
              <w:pStyle w:val="TAC"/>
              <w:spacing w:before="20" w:after="20"/>
              <w:ind w:left="57" w:right="57"/>
              <w:jc w:val="left"/>
              <w:rPr>
                <w:lang w:eastAsia="zh-CN"/>
              </w:rPr>
            </w:pPr>
            <w:r w:rsidRPr="00436B3B">
              <w:rPr>
                <w:lang w:eastAsia="zh-CN"/>
              </w:rPr>
              <w:t xml:space="preserve">Existing procedure was analysed through option 1. In the next step, the data collection requirements of each LCM </w:t>
            </w:r>
            <w:r>
              <w:rPr>
                <w:lang w:eastAsia="zh-CN"/>
              </w:rPr>
              <w:t>need to be</w:t>
            </w:r>
            <w:r w:rsidRPr="00436B3B">
              <w:rPr>
                <w:lang w:eastAsia="zh-CN"/>
              </w:rPr>
              <w:t xml:space="preserve"> analysed</w:t>
            </w:r>
            <w:r>
              <w:rPr>
                <w:lang w:eastAsia="zh-CN"/>
              </w:rPr>
              <w:t>. So,</w:t>
            </w:r>
            <w:r w:rsidRPr="00436B3B">
              <w:rPr>
                <w:lang w:eastAsia="zh-CN"/>
              </w:rPr>
              <w:t xml:space="preserve"> </w:t>
            </w:r>
            <w:r>
              <w:rPr>
                <w:lang w:eastAsia="zh-CN"/>
              </w:rPr>
              <w:t>option 2</w:t>
            </w:r>
            <w:r w:rsidRPr="00436B3B">
              <w:rPr>
                <w:lang w:eastAsia="zh-CN"/>
              </w:rPr>
              <w:t xml:space="preserve"> seems appropriate for discussion.</w:t>
            </w:r>
            <w:r>
              <w:rPr>
                <w:lang w:eastAsia="zh-CN"/>
              </w:rPr>
              <w:t xml:space="preserve"> </w:t>
            </w:r>
            <w:r w:rsidRPr="00466BD3">
              <w:rPr>
                <w:lang w:eastAsia="zh-CN"/>
              </w:rPr>
              <w:t xml:space="preserve">However, specifying one framework and expressing the rest as </w:t>
            </w:r>
            <w:r>
              <w:rPr>
                <w:lang w:eastAsia="zh-CN"/>
              </w:rPr>
              <w:t>“</w:t>
            </w:r>
            <w:r w:rsidRPr="00466BD3">
              <w:rPr>
                <w:lang w:eastAsia="zh-CN"/>
              </w:rPr>
              <w:t>other</w:t>
            </w:r>
            <w:r>
              <w:rPr>
                <w:lang w:eastAsia="zh-CN"/>
              </w:rPr>
              <w:t>”</w:t>
            </w:r>
            <w:r w:rsidRPr="00466BD3">
              <w:rPr>
                <w:lang w:eastAsia="zh-CN"/>
              </w:rPr>
              <w:t xml:space="preserve"> is not supported. If option 2 is used, I think that all analy</w:t>
            </w:r>
            <w:r>
              <w:rPr>
                <w:lang w:eastAsia="zh-CN"/>
              </w:rPr>
              <w:t>s</w:t>
            </w:r>
            <w:r w:rsidRPr="00466BD3">
              <w:rPr>
                <w:lang w:eastAsia="zh-CN"/>
              </w:rPr>
              <w:t>ed solutions should be written.</w:t>
            </w:r>
          </w:p>
        </w:tc>
      </w:tr>
      <w:tr w:rsidR="00954F50"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5B9FE6D7" w:rsidR="00954F50" w:rsidRDefault="00954F50" w:rsidP="00954F5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EDEB92" w14:textId="2067BF91" w:rsidR="00954F50" w:rsidRDefault="00954F50" w:rsidP="00954F5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29730486" w14:textId="472CE203" w:rsidR="00954F50" w:rsidRDefault="00954F50" w:rsidP="00954F5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954F50"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164DC634" w:rsidR="00954F50" w:rsidRDefault="004A374E" w:rsidP="00954F5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6223B35" w14:textId="5A8A9B3A" w:rsidR="00954F50" w:rsidRDefault="00291124" w:rsidP="00954F5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2A46323A" w14:textId="6A941A4C" w:rsidR="00954F50" w:rsidRDefault="00D34D73" w:rsidP="00954F50">
            <w:pPr>
              <w:pStyle w:val="TAC"/>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rsidR="00954F50"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4246808F" w:rsidR="00954F50" w:rsidRDefault="00A55CE8" w:rsidP="00954F50">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2E6A38C8" w14:textId="25BEC53E" w:rsidR="00954F50" w:rsidRDefault="00A55CE8" w:rsidP="00954F5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C110E9F" w14:textId="32C30A79" w:rsidR="00954F50" w:rsidRDefault="00A55CE8" w:rsidP="00954F50">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w:t>
      </w:r>
      <w:proofErr w:type="spellStart"/>
      <w:r>
        <w:t>LMF</w:t>
      </w:r>
      <w:proofErr w:type="spellEnd"/>
      <w:r>
        <w:t xml:space="preserve">-side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 xml:space="preserve">-side, </w:t>
      </w:r>
      <w:proofErr w:type="spellStart"/>
      <w:r>
        <w:rPr>
          <w:b/>
          <w:bCs/>
        </w:rPr>
        <w:t>LMF</w:t>
      </w:r>
      <w:proofErr w:type="spellEnd"/>
      <w:r>
        <w:rPr>
          <w:b/>
          <w:bCs/>
        </w:rPr>
        <w:t>-side,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or gNB</w:t>
            </w:r>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i</w:t>
            </w:r>
            <w:r w:rsidR="009B0A5F">
              <w:rPr>
                <w:lang w:eastAsia="zh-CN"/>
              </w:rPr>
              <w:t>.e. UE, gNB,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BE7DA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58F00210"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A11FCC1" w14:textId="0A8C0A4A" w:rsidR="00BE7DA8" w:rsidRDefault="00BE7DA8" w:rsidP="00BE7DA8">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397370A1" w14:textId="77777777" w:rsidR="00BE7DA8" w:rsidRDefault="00BE7DA8" w:rsidP="00BE7DA8">
            <w:pPr>
              <w:pStyle w:val="TAC"/>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F1A6B81" w14:textId="1CB4AFBA" w:rsidR="00BE7DA8" w:rsidRDefault="00BE7DA8" w:rsidP="00BE7DA8">
            <w:pPr>
              <w:pStyle w:val="TAC"/>
              <w:spacing w:before="20" w:after="20"/>
              <w:ind w:left="57" w:right="57"/>
              <w:jc w:val="left"/>
              <w:rPr>
                <w:lang w:eastAsia="zh-CN"/>
              </w:rPr>
            </w:pPr>
            <w:r>
              <w:rPr>
                <w:b/>
                <w:bCs/>
              </w:rPr>
              <w:t>Question 4</w:t>
            </w:r>
            <w:r w:rsidRPr="009E0C71">
              <w:t>:</w:t>
            </w:r>
            <w:r>
              <w:t xml:space="preserve"> For each LCM purpose: inference; monitoring; and offline training, should </w:t>
            </w:r>
            <w:r w:rsidRPr="00C81652">
              <w:rPr>
                <w:highlight w:val="cyan"/>
              </w:rPr>
              <w:t xml:space="preserve">where </w:t>
            </w:r>
            <w:r w:rsidRPr="00C81652">
              <w:rPr>
                <w:highlight w:val="cyan"/>
                <w:lang w:eastAsia="zh-CN"/>
              </w:rPr>
              <w:t xml:space="preserve">the corresponding LCM purpose </w:t>
            </w:r>
            <w:r w:rsidRPr="00C81652">
              <w:rPr>
                <w:highlight w:val="cyan"/>
              </w:rPr>
              <w:t>take</w:t>
            </w:r>
            <w:r>
              <w:rPr>
                <w:highlight w:val="cyan"/>
              </w:rPr>
              <w:t>s</w:t>
            </w:r>
            <w:r w:rsidRPr="00C81652">
              <w:rPr>
                <w:highlight w:val="cyan"/>
              </w:rPr>
              <w:t xml:space="preserve"> place</w:t>
            </w:r>
            <w:r>
              <w:t xml:space="preserve"> be considered per data collection framework?</w:t>
            </w: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542BFA79" w:rsidR="004C50F8" w:rsidRDefault="005D7AC4"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27A4A82" w14:textId="0777909B" w:rsidR="004C50F8" w:rsidRDefault="005D7AC4"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F3437B" w14:textId="77777777" w:rsidR="005D7AC4" w:rsidRDefault="005D7AC4" w:rsidP="005D7AC4">
            <w:pPr>
              <w:pStyle w:val="TAC"/>
              <w:spacing w:before="20" w:after="20"/>
              <w:ind w:left="57" w:right="57"/>
              <w:jc w:val="left"/>
              <w:rPr>
                <w:lang w:eastAsia="zh-CN"/>
              </w:rPr>
            </w:pPr>
            <w:r>
              <w:rPr>
                <w:lang w:eastAsia="zh-CN"/>
              </w:rPr>
              <w:t>T</w:t>
            </w:r>
            <w:r w:rsidRPr="00912B8C">
              <w:rPr>
                <w:lang w:eastAsia="zh-CN"/>
              </w:rPr>
              <w:t>he location of the AIML model</w:t>
            </w:r>
            <w:r>
              <w:rPr>
                <w:lang w:eastAsia="zh-CN"/>
              </w:rPr>
              <w:t xml:space="preserve"> should be clarified</w:t>
            </w:r>
          </w:p>
          <w:p w14:paraId="088943CF" w14:textId="5F708FDC" w:rsidR="004C50F8" w:rsidRDefault="005D7AC4" w:rsidP="005D7AC4">
            <w:pPr>
              <w:pStyle w:val="TAC"/>
              <w:spacing w:before="20" w:after="20"/>
              <w:ind w:left="57" w:right="57"/>
              <w:jc w:val="left"/>
              <w:rPr>
                <w:lang w:eastAsia="zh-CN"/>
              </w:rPr>
            </w:pPr>
            <w:r>
              <w:rPr>
                <w:lang w:eastAsia="zh-CN"/>
              </w:rPr>
              <w:t>At the same time, it would be better to also clarify which entity need to collect the data if gNB is not the only assumption.</w:t>
            </w:r>
          </w:p>
        </w:tc>
      </w:tr>
      <w:tr w:rsidR="002F4D54"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2C8A113F"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390D968" w14:textId="47C45AE1" w:rsidR="002F4D54" w:rsidRDefault="002F4D54" w:rsidP="002F4D54">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6F11F75" w14:textId="52DF3E08" w:rsidR="002F4D54" w:rsidRDefault="002F4D54" w:rsidP="002F4D54">
            <w:pPr>
              <w:pStyle w:val="TAC"/>
              <w:spacing w:before="20" w:after="20"/>
              <w:ind w:left="57" w:right="57"/>
              <w:jc w:val="left"/>
              <w:rPr>
                <w:lang w:eastAsia="zh-CN"/>
              </w:rPr>
            </w:pPr>
            <w:r>
              <w:rPr>
                <w:lang w:eastAsia="zh-CN"/>
              </w:rPr>
              <w:t>S</w:t>
            </w:r>
            <w:r w:rsidRPr="0066780D">
              <w:rPr>
                <w:lang w:eastAsia="zh-CN"/>
              </w:rPr>
              <w:t>ome LCMs conducted on the UE side</w:t>
            </w:r>
            <w:r>
              <w:rPr>
                <w:lang w:eastAsia="zh-CN"/>
              </w:rPr>
              <w:t>, e.g., offline model training in UE, are unclear. So</w:t>
            </w:r>
            <w:r w:rsidRPr="00333A71">
              <w:rPr>
                <w:lang w:eastAsia="zh-CN"/>
              </w:rPr>
              <w:t xml:space="preserve">, it is questionable whether all model </w:t>
            </w:r>
            <w:proofErr w:type="spellStart"/>
            <w:r w:rsidRPr="00333A71">
              <w:rPr>
                <w:lang w:eastAsia="zh-CN"/>
              </w:rPr>
              <w:t>sideness</w:t>
            </w:r>
            <w:proofErr w:type="spellEnd"/>
            <w:r w:rsidRPr="00333A71">
              <w:rPr>
                <w:lang w:eastAsia="zh-CN"/>
              </w:rPr>
              <w:t xml:space="preserve"> should be considered </w:t>
            </w:r>
            <w:r>
              <w:rPr>
                <w:lang w:eastAsia="zh-CN"/>
              </w:rPr>
              <w:t>for now</w:t>
            </w:r>
            <w:r w:rsidRPr="00333A71">
              <w:rPr>
                <w:lang w:eastAsia="zh-CN"/>
              </w:rPr>
              <w:t>.</w:t>
            </w:r>
            <w:r>
              <w:rPr>
                <w:lang w:eastAsia="zh-CN"/>
              </w:rPr>
              <w:t xml:space="preserve"> </w:t>
            </w:r>
          </w:p>
        </w:tc>
      </w:tr>
      <w:tr w:rsidR="00A7218A"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101F1ADF" w:rsidR="00A7218A" w:rsidRDefault="00A7218A" w:rsidP="00A721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B16623" w14:textId="145683E7" w:rsidR="00A7218A" w:rsidRDefault="00A7218A" w:rsidP="00A7218A">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685CA64" w14:textId="77777777" w:rsidR="00A7218A" w:rsidRDefault="00A7218A" w:rsidP="00A7218A">
            <w:pPr>
              <w:pStyle w:val="TAC"/>
              <w:spacing w:before="20" w:after="20"/>
              <w:ind w:left="57" w:right="57"/>
              <w:jc w:val="left"/>
              <w:rPr>
                <w:lang w:eastAsia="zh-CN"/>
              </w:rPr>
            </w:pPr>
            <w:r>
              <w:rPr>
                <w:lang w:eastAsia="zh-CN"/>
              </w:rPr>
              <w:t>Location of the model is not clear from our understanding, whether it refers to inference or training?</w:t>
            </w:r>
          </w:p>
          <w:p w14:paraId="01A8067D" w14:textId="6E4A30E5" w:rsidR="00A7218A" w:rsidRDefault="00A7218A" w:rsidP="00A7218A">
            <w:pPr>
              <w:pStyle w:val="TAC"/>
              <w:spacing w:before="20" w:after="20"/>
              <w:ind w:left="57" w:right="57"/>
              <w:jc w:val="left"/>
              <w:rPr>
                <w:lang w:eastAsia="zh-CN"/>
              </w:rPr>
            </w:pPr>
            <w:r>
              <w:rPr>
                <w:lang w:eastAsia="zh-CN"/>
              </w:rPr>
              <w:t xml:space="preserve">Since we are focusing on data collection, maybe </w:t>
            </w:r>
            <w:r w:rsidRPr="006F0564">
              <w:rPr>
                <w:b/>
                <w:bCs/>
                <w:lang w:eastAsia="zh-CN"/>
              </w:rPr>
              <w:t>the termination of collected data</w:t>
            </w:r>
            <w:r>
              <w:rPr>
                <w:lang w:eastAsia="zh-CN"/>
              </w:rPr>
              <w:t xml:space="preserve"> for UE-sided, gNB-sided, LMF-side model would be enough, rather than model location.</w:t>
            </w:r>
          </w:p>
        </w:tc>
      </w:tr>
      <w:tr w:rsidR="00A7218A"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32F1BDC7" w:rsidR="00A7218A" w:rsidRDefault="00D34D73" w:rsidP="00A721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808E118" w14:textId="441D6F53" w:rsidR="00A7218A" w:rsidRDefault="00D34D73" w:rsidP="00A7218A">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77B014E1" w14:textId="673A4DA2" w:rsidR="00A7218A" w:rsidRDefault="00D34D73" w:rsidP="00A7218A">
            <w:pPr>
              <w:pStyle w:val="TAC"/>
              <w:spacing w:before="20" w:after="20"/>
              <w:ind w:left="57" w:right="57"/>
              <w:jc w:val="left"/>
              <w:rPr>
                <w:lang w:eastAsia="zh-CN"/>
              </w:rPr>
            </w:pPr>
            <w:r>
              <w:rPr>
                <w:lang w:eastAsia="zh-CN"/>
              </w:rPr>
              <w:t xml:space="preserve">First, we agree with </w:t>
            </w:r>
            <w:r w:rsidR="004B196C">
              <w:rPr>
                <w:lang w:eastAsia="zh-CN"/>
              </w:rPr>
              <w:t>OPPO/</w:t>
            </w:r>
            <w:r>
              <w:rPr>
                <w:lang w:eastAsia="zh-CN"/>
              </w:rPr>
              <w:t>Intel that the model deployment entity and the data collection entity may not be the same, e.g., LMF</w:t>
            </w:r>
            <w:r w:rsidR="004B196C">
              <w:rPr>
                <w:lang w:eastAsia="zh-CN"/>
              </w:rPr>
              <w:t xml:space="preserve">/gNB </w:t>
            </w:r>
            <w:r w:rsidR="004B196C">
              <w:rPr>
                <w:rFonts w:hint="eastAsia"/>
                <w:lang w:eastAsia="zh-CN"/>
              </w:rPr>
              <w:t>m</w:t>
            </w:r>
            <w:r w:rsidR="004B196C">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rsidR="00A7218A"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3100B6DB" w:rsidR="00A7218A" w:rsidRDefault="00A55CE8" w:rsidP="00A7218A">
            <w:pPr>
              <w:pStyle w:val="TAC"/>
              <w:spacing w:before="20" w:after="20"/>
              <w:ind w:left="57" w:right="57"/>
              <w:jc w:val="left"/>
              <w:rPr>
                <w:lang w:eastAsia="zh-CN"/>
              </w:rPr>
            </w:pPr>
            <w:proofErr w:type="spellStart"/>
            <w:r>
              <w:rPr>
                <w:rFonts w:hint="eastAsia"/>
                <w:lang w:eastAsia="zh-CN"/>
              </w:rPr>
              <w:lastRenderedPageBreak/>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228918F4" w14:textId="5E6A611E" w:rsidR="00A7218A" w:rsidRDefault="00A55CE8" w:rsidP="00A721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8EFFDE" w14:textId="7AA929B8" w:rsidR="00A7218A" w:rsidRDefault="00A55CE8" w:rsidP="00A55CE8">
            <w:pPr>
              <w:pStyle w:val="TAC"/>
              <w:spacing w:before="20" w:after="20"/>
              <w:ind w:right="57"/>
              <w:jc w:val="left"/>
              <w:rPr>
                <w:lang w:eastAsia="zh-CN"/>
              </w:rPr>
            </w:pPr>
            <w:r>
              <w:rPr>
                <w:rFonts w:hint="eastAsia"/>
                <w:lang w:eastAsia="zh-CN"/>
              </w:rPr>
              <w:t xml:space="preserve"> </w:t>
            </w:r>
            <w:r>
              <w:rPr>
                <w:lang w:eastAsia="zh-CN"/>
              </w:rPr>
              <w:t>The functionality mapping</w:t>
            </w:r>
            <w:r w:rsidR="008A2C2D">
              <w:rPr>
                <w:lang w:eastAsia="zh-CN"/>
              </w:rPr>
              <w:t xml:space="preserve"> of the model training/inference/monitoring</w:t>
            </w:r>
            <w:r>
              <w:rPr>
                <w:lang w:eastAsia="zh-CN"/>
              </w:rPr>
              <w:t xml:space="preserve"> is a deterministic </w:t>
            </w:r>
            <w:r w:rsidR="008A2C2D">
              <w:rPr>
                <w:lang w:eastAsia="zh-CN"/>
              </w:rPr>
              <w:t xml:space="preserve">factor to evaluate the availability of the data collection framework to each purpose. For example, if the model inference for one use case residing in DU or </w:t>
            </w:r>
            <w:proofErr w:type="spellStart"/>
            <w:r w:rsidR="008A2C2D">
              <w:rPr>
                <w:lang w:eastAsia="zh-CN"/>
              </w:rPr>
              <w:t>gNB</w:t>
            </w:r>
            <w:proofErr w:type="spellEnd"/>
            <w:r w:rsidR="008A2C2D">
              <w:rPr>
                <w:lang w:eastAsia="zh-CN"/>
              </w:rPr>
              <w:t xml:space="preserve">, it is obvious the </w:t>
            </w:r>
            <w:proofErr w:type="spellStart"/>
            <w:r w:rsidR="008A2C2D">
              <w:rPr>
                <w:lang w:eastAsia="zh-CN"/>
              </w:rPr>
              <w:t>LPP</w:t>
            </w:r>
            <w:proofErr w:type="spellEnd"/>
            <w:r w:rsidR="008A2C2D">
              <w:rPr>
                <w:lang w:eastAsia="zh-CN"/>
              </w:rPr>
              <w:t xml:space="preserve"> is not appropriate to the model inference for such use case.</w:t>
            </w: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044B43"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33C023B6"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7CE7FB1" w14:textId="6D26D59B" w:rsidR="00044B43" w:rsidRDefault="00044B43" w:rsidP="00044B43">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680572E1" w14:textId="05DD8902" w:rsidR="00044B43" w:rsidRDefault="00044B43" w:rsidP="00044B43">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CBEB4AE" w:rsidR="004C50F8" w:rsidRDefault="0035592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7B8EF4E" w14:textId="4BFF836E" w:rsidR="004C50F8" w:rsidRDefault="0035592D" w:rsidP="004C5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C14C03" w14:textId="2461EA08" w:rsidR="004C50F8" w:rsidRDefault="0035592D" w:rsidP="004C50F8">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2F4D54"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5E63C415"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B9556EA" w14:textId="34665244"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3B343DD4" w14:textId="546EBF1D" w:rsidR="002F4D54" w:rsidRDefault="002F4D54" w:rsidP="002F4D54">
            <w:pPr>
              <w:pStyle w:val="TAC"/>
              <w:spacing w:before="20" w:after="20"/>
              <w:ind w:left="57" w:right="57"/>
              <w:jc w:val="left"/>
              <w:rPr>
                <w:lang w:eastAsia="zh-CN"/>
              </w:rPr>
            </w:pPr>
            <w:r w:rsidRPr="000E0FD7">
              <w:rPr>
                <w:lang w:eastAsia="zh-CN"/>
              </w:rPr>
              <w:t>Prefer UE-sided/NW-sided to U</w:t>
            </w:r>
            <w:r>
              <w:rPr>
                <w:lang w:eastAsia="zh-CN"/>
              </w:rPr>
              <w:t>E</w:t>
            </w:r>
            <w:r w:rsidRPr="000E0FD7">
              <w:rPr>
                <w:lang w:eastAsia="zh-CN"/>
              </w:rPr>
              <w:t>-sided/gNB-sided. This is because it has not been decided which entity should collect data for offline training.</w:t>
            </w:r>
          </w:p>
        </w:tc>
      </w:tr>
      <w:tr w:rsidR="0075481E"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56717D38" w:rsidR="0075481E" w:rsidRDefault="0075481E" w:rsidP="0075481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6E489D" w14:textId="5ADDA4A2" w:rsidR="0075481E" w:rsidRDefault="0075481E" w:rsidP="0075481E">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1E4862E" w14:textId="0401CC26" w:rsidR="0075481E" w:rsidRDefault="0075481E" w:rsidP="0075481E">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75481E"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11AEAE7" w:rsidR="0075481E" w:rsidRDefault="004B196C" w:rsidP="0075481E">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477A0AE" w14:textId="0F0C623D" w:rsidR="0075481E" w:rsidRDefault="004B196C" w:rsidP="0075481E">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4C5BE44A" w14:textId="1C7E80DA" w:rsidR="0075481E" w:rsidRDefault="004B196C" w:rsidP="0075481E">
            <w:pPr>
              <w:pStyle w:val="TAC"/>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rsidR="0075481E"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1A8E6172" w:rsidR="0075481E" w:rsidRDefault="00F61C0C" w:rsidP="0075481E">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19B836A0" w14:textId="18AC7D25" w:rsidR="0075481E" w:rsidRDefault="00F61C0C" w:rsidP="0075481E">
            <w:pPr>
              <w:pStyle w:val="TAC"/>
              <w:spacing w:before="20" w:after="20"/>
              <w:ind w:left="57" w:right="57"/>
              <w:jc w:val="left"/>
              <w:rPr>
                <w:lang w:eastAsia="zh-CN"/>
              </w:rPr>
            </w:pPr>
            <w:r>
              <w:rPr>
                <w:rFonts w:hint="eastAsia"/>
                <w:lang w:eastAsia="zh-CN"/>
              </w:rPr>
              <w:t>Y</w:t>
            </w:r>
            <w:r>
              <w:rPr>
                <w:lang w:eastAsia="zh-CN"/>
              </w:rPr>
              <w:t>es</w:t>
            </w:r>
            <w:r w:rsidR="00710623">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4B146873" w14:textId="7BF7F955" w:rsidR="0075481E" w:rsidRDefault="00710623" w:rsidP="0075481E">
            <w:pPr>
              <w:pStyle w:val="TAC"/>
              <w:spacing w:before="20" w:after="20"/>
              <w:ind w:left="57" w:right="57"/>
              <w:jc w:val="left"/>
              <w:rPr>
                <w:lang w:eastAsia="zh-CN"/>
              </w:rPr>
            </w:pPr>
            <w:r>
              <w:rPr>
                <w:rFonts w:hint="eastAsia"/>
                <w:lang w:eastAsia="zh-CN"/>
              </w:rPr>
              <w:t>P</w:t>
            </w:r>
            <w:r>
              <w:rPr>
                <w:lang w:eastAsia="zh-CN"/>
              </w:rPr>
              <w:t>refer UE sided/</w:t>
            </w:r>
            <w:proofErr w:type="spellStart"/>
            <w:r>
              <w:rPr>
                <w:lang w:eastAsia="zh-CN"/>
              </w:rPr>
              <w:t>gNB</w:t>
            </w:r>
            <w:proofErr w:type="spellEnd"/>
            <w:r>
              <w:rPr>
                <w:lang w:eastAsia="zh-CN"/>
              </w:rPr>
              <w:t xml:space="preserve"> sided/CN sided for each possibility of the LCM sidedness for each use case.</w:t>
            </w: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 xml:space="preserve">data collection framework being </w:t>
      </w:r>
      <w:r w:rsidR="009571FE">
        <w:lastRenderedPageBreak/>
        <w:t>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D007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CNAJ3d3wAAAA0BAAAPAAAAZHJzL2Rvd25yZXYueG1sTI9BT8MwDIXvSPyHyEjc&#10;WNqOQihNJ4TEhHbbAHH1mtBWNE7VZGv597gnuPnZT8/fKzez68XZjqHzpCFdJSAs1d501Gh4f3u5&#10;USBCRDLYe7IafmyATXV5UWJh/ER7ez7ERnAIhQI1tDEOhZShbq3DsPKDJb59+dFhZDk20ow4cbjr&#10;ZZYkd9JhR/yhxcE+t7b+Ppwcp+DHtAtym29Vuk5fc0+79PZT6+ur+ekRRLRz/DPDgs/oUDHT0Z/I&#10;BNGzzlTOZSJP6zwDsVgydf8A4risVAqyKuX/Ft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PbOKEbJAQAAkAQAABAAAAAAAAAAAAAAAAAA0AMAAGRy&#10;cy9pbmsvaW5rMS54bWxQSwECLQAUAAYACAAAACEAjQCd3d8AAAANAQAADwAAAAAAAAAAAAAAAADH&#10;BQAAZHJzL2Rvd25yZXYueG1sUEsBAi0AFAAGAAgAAAAhAHkYvJ2/AAAAIQEAABkAAAAAAAAAAAAA&#10;AAAA0wYAAGRycy9fcmVscy9lMm9Eb2MueG1sLnJlbHNQSwUGAAAAAAYABgB4AQAAyQc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af4"/>
        <w:jc w:val="center"/>
        <w:rPr>
          <w:b/>
          <w:bCs/>
        </w:rPr>
      </w:pPr>
      <w:bookmarkStart w:id="7" w:name="_Ref132803665"/>
      <w:r>
        <w:t xml:space="preserve">Figure </w:t>
      </w:r>
      <w:fldSimple w:instr=" SEQ Figure \* ARABIC ">
        <w:r>
          <w:rPr>
            <w:noProof/>
          </w:rPr>
          <w:t>1</w:t>
        </w:r>
      </w:fldSimple>
      <w:bookmarkEnd w:id="7"/>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pending on the sidedness, and also whether inputs/outputs need to be specified.</w:t>
            </w:r>
            <w:r w:rsidR="00DA3171">
              <w:rPr>
                <w:lang w:eastAsia="zh-CN"/>
              </w:rPr>
              <w:t xml:space="preserve"> Additionally, it is very likely that the inputs/outputs will come from RAN1</w:t>
            </w:r>
            <w:r w:rsidR="00A65984">
              <w:rPr>
                <w:lang w:eastAsia="zh-CN"/>
              </w:rPr>
              <w:t>, so no need to spend time discussing that at the moment.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44B43"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47628C0D"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28FE756" w14:textId="2AA3A0EC"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6261522D" w:rsidR="00044B43" w:rsidRDefault="00044B43" w:rsidP="00044B43">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3B131593" w:rsidR="00725ABF" w:rsidRDefault="00EE69AE" w:rsidP="00725A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E33B76" w14:textId="71B4F9B3" w:rsidR="00725ABF" w:rsidRDefault="00EE69AE" w:rsidP="00725ABF">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46DC41A3" w:rsidR="00725ABF" w:rsidRDefault="00EE69AE" w:rsidP="00725ABF">
            <w:pPr>
              <w:pStyle w:val="TAC"/>
              <w:spacing w:before="20" w:after="20"/>
              <w:ind w:left="57" w:right="57"/>
              <w:jc w:val="left"/>
              <w:rPr>
                <w:lang w:eastAsia="zh-CN"/>
              </w:rPr>
            </w:pPr>
            <w:r>
              <w:rPr>
                <w:lang w:eastAsia="zh-CN"/>
              </w:rPr>
              <w:t>This discussion may depend on the RAN1 input.</w:t>
            </w:r>
          </w:p>
        </w:tc>
      </w:tr>
      <w:tr w:rsidR="002F4D54"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602F91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EA28236" w14:textId="6B1AD3B3"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B6A1E31" w14:textId="7F386D0A" w:rsidR="002F4D54" w:rsidRDefault="002F4D54" w:rsidP="002F4D54">
            <w:pPr>
              <w:pStyle w:val="TAC"/>
              <w:spacing w:before="20" w:after="20"/>
              <w:ind w:left="57" w:right="57"/>
              <w:jc w:val="left"/>
              <w:rPr>
                <w:lang w:eastAsia="zh-CN"/>
              </w:rPr>
            </w:pPr>
            <w:r w:rsidRPr="00AC057D">
              <w:rPr>
                <w:lang w:eastAsia="zh-CN"/>
              </w:rPr>
              <w:t xml:space="preserve">Sympathy for Nokia's comment. What the input/output of inference will be, we still need more inputs from RAN1. </w:t>
            </w:r>
            <w:r w:rsidRPr="00A91ED7">
              <w:rPr>
                <w:lang w:eastAsia="zh-CN"/>
              </w:rPr>
              <w:t>However, considering the cases below, it seems useful to discuss input and output separately. (1) Transfer input data for NW-sided model from UE, (2) Transfer output as UE-sided model</w:t>
            </w:r>
            <w:r>
              <w:rPr>
                <w:lang w:eastAsia="zh-CN"/>
              </w:rPr>
              <w:t xml:space="preserve"> from UE</w:t>
            </w:r>
          </w:p>
        </w:tc>
      </w:tr>
      <w:tr w:rsidR="00A8500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37887EB1" w:rsidR="00A8500F" w:rsidRDefault="00A8500F" w:rsidP="00A8500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8DE" w14:textId="0A71125D" w:rsidR="00A8500F" w:rsidRDefault="00A8500F" w:rsidP="00A8500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AF5DCC" w14:textId="2EDA26E5" w:rsidR="00A8500F" w:rsidRDefault="00A8500F" w:rsidP="00A8500F">
            <w:pPr>
              <w:pStyle w:val="TAC"/>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 e.g. one inference output could be input for another side of the model, then whether it’s input or output? We don’t think such further split will help the analysis of data collection framework for AI/ML.</w:t>
            </w:r>
          </w:p>
        </w:tc>
      </w:tr>
      <w:tr w:rsidR="00A8500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21370610" w:rsidR="00A8500F" w:rsidRDefault="002261D2" w:rsidP="00A8500F">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71E8C86" w14:textId="5AE8D3AF" w:rsidR="00A8500F" w:rsidRDefault="002261D2" w:rsidP="00A8500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A01AEF3" w14:textId="350EF8F4" w:rsidR="00A8500F" w:rsidRDefault="002261D2" w:rsidP="00A8500F">
            <w:pPr>
              <w:pStyle w:val="TAC"/>
              <w:spacing w:before="20" w:after="20"/>
              <w:ind w:left="57" w:right="57"/>
              <w:jc w:val="left"/>
              <w:rPr>
                <w:lang w:eastAsia="zh-CN"/>
              </w:rPr>
            </w:pPr>
            <w:r>
              <w:rPr>
                <w:lang w:eastAsia="zh-CN"/>
              </w:rPr>
              <w:t xml:space="preserve">We consider the proposal behind this question conflicts with some previous ones, e.g., data collection with sided consideration. A simple example, an LPP dataflow from UE to LMF can be either output of UE-sided model or input of LMF-sided model, so what is the point to discuss it </w:t>
            </w:r>
            <w:r w:rsidR="00394DE9">
              <w:rPr>
                <w:lang w:eastAsia="zh-CN"/>
              </w:rPr>
              <w:t>twice here? Besides, we also support HW’s comments for the ambiguity of this question.</w:t>
            </w:r>
          </w:p>
        </w:tc>
      </w:tr>
      <w:tr w:rsidR="00A8500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24548D26" w:rsidR="00A8500F" w:rsidRDefault="00710623" w:rsidP="00A8500F">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5859CDA7" w14:textId="7B526A87" w:rsidR="00A8500F" w:rsidRDefault="00B350CD" w:rsidP="00A8500F">
            <w:pPr>
              <w:pStyle w:val="TAC"/>
              <w:spacing w:before="20" w:after="20"/>
              <w:ind w:left="57" w:right="57"/>
              <w:jc w:val="left"/>
              <w:rPr>
                <w:lang w:eastAsia="zh-CN"/>
              </w:rPr>
            </w:pPr>
            <w:r>
              <w:rPr>
                <w:lang w:eastAsia="zh-CN"/>
              </w:rPr>
              <w:t>Output of the model inference is no</w:t>
            </w:r>
            <w:r w:rsidR="00710623">
              <w:rPr>
                <w:lang w:eastAsia="zh-CN"/>
              </w:rPr>
              <w:t>t for now</w:t>
            </w:r>
          </w:p>
        </w:tc>
        <w:tc>
          <w:tcPr>
            <w:tcW w:w="6942" w:type="dxa"/>
            <w:tcBorders>
              <w:top w:val="single" w:sz="4" w:space="0" w:color="auto"/>
              <w:left w:val="single" w:sz="4" w:space="0" w:color="auto"/>
              <w:bottom w:val="single" w:sz="4" w:space="0" w:color="auto"/>
              <w:right w:val="single" w:sz="4" w:space="0" w:color="auto"/>
            </w:tcBorders>
          </w:tcPr>
          <w:p w14:paraId="0833705D" w14:textId="7D281108" w:rsidR="00A8500F" w:rsidRDefault="00710623" w:rsidP="00A8500F">
            <w:pPr>
              <w:pStyle w:val="TAC"/>
              <w:spacing w:before="20" w:after="20"/>
              <w:ind w:left="57" w:right="57"/>
              <w:jc w:val="left"/>
              <w:rPr>
                <w:lang w:eastAsia="zh-CN"/>
              </w:rPr>
            </w:pPr>
            <w:r>
              <w:rPr>
                <w:lang w:eastAsia="zh-CN"/>
              </w:rPr>
              <w:t>For model inference, we can just consider the input of the model inference into account, e.g. the UE measurement result for NW sided model inference. Regarding the output of the model inference, to our understanding, it will be forwarded into model monitoring, for now, it is not crystal clear for us what path will be used for the</w:t>
            </w:r>
            <w:r w:rsidR="00B350CD">
              <w:rPr>
                <w:lang w:eastAsia="zh-CN"/>
              </w:rPr>
              <w:t xml:space="preserve"> output of the mode inference to be forwarded to the model monitoring, we think the output of the model inference can be postponed.</w:t>
            </w: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r>
              <w:rPr>
                <w:lang w:eastAsia="zh-CN"/>
              </w:rPr>
              <w:t xml:space="preserve">Similar to Q6. </w:t>
            </w:r>
            <w:r w:rsidR="00E44112">
              <w:rPr>
                <w:lang w:eastAsia="zh-CN"/>
              </w:rPr>
              <w:t>No need for this at the moment.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44B43"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2EDF997"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D4C43AA" w14:textId="2E8D15E9"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CC9F35" w14:textId="758E4F74" w:rsidR="00044B43" w:rsidRDefault="00044B43" w:rsidP="00044B43">
            <w:pPr>
              <w:pStyle w:val="TAC"/>
              <w:spacing w:before="20" w:after="20"/>
              <w:ind w:left="57" w:right="57"/>
              <w:jc w:val="left"/>
              <w:rPr>
                <w:lang w:eastAsia="zh-CN"/>
              </w:rPr>
            </w:pPr>
            <w:r>
              <w:rPr>
                <w:lang w:eastAsia="zh-CN"/>
              </w:rPr>
              <w:t>Similar comments to Q6</w:t>
            </w:r>
          </w:p>
        </w:tc>
      </w:tr>
      <w:tr w:rsidR="00E74DAC"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337CD5FB" w:rsidR="00E74DAC" w:rsidRDefault="00E74DAC" w:rsidP="00E74DAC">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73F79C4" w14:textId="5729CE5B" w:rsidR="00E74DAC" w:rsidRDefault="00E74DAC" w:rsidP="00E74DA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92F5B83" w14:textId="79DE6088" w:rsidR="00E74DAC" w:rsidRDefault="00E74DAC" w:rsidP="00E74DAC">
            <w:pPr>
              <w:pStyle w:val="TAC"/>
              <w:spacing w:before="20" w:after="20"/>
              <w:ind w:left="57" w:right="57"/>
              <w:jc w:val="left"/>
              <w:rPr>
                <w:lang w:eastAsia="zh-CN"/>
              </w:rPr>
            </w:pPr>
            <w:r>
              <w:rPr>
                <w:lang w:eastAsia="zh-CN"/>
              </w:rPr>
              <w:t>This discussion may depend on the RAN1 input.</w:t>
            </w:r>
          </w:p>
        </w:tc>
      </w:tr>
      <w:tr w:rsidR="002F4D54"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293CBFBE"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DDC6F2" w14:textId="6845A2F5"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625E312" w14:textId="52741A99" w:rsidR="002F4D54" w:rsidRDefault="002F4D54" w:rsidP="002F4D54">
            <w:pPr>
              <w:pStyle w:val="TAC"/>
              <w:spacing w:before="20" w:after="20"/>
              <w:ind w:left="57" w:right="57"/>
              <w:jc w:val="left"/>
              <w:rPr>
                <w:lang w:eastAsia="zh-CN"/>
              </w:rPr>
            </w:pPr>
            <w:r w:rsidRPr="00FA4507">
              <w:rPr>
                <w:lang w:eastAsia="zh-CN"/>
              </w:rPr>
              <w:t>For model monitoring, we need more ran1 input. It seems that it is still ambiguous what decision(out</w:t>
            </w:r>
            <w:r>
              <w:rPr>
                <w:lang w:eastAsia="zh-CN"/>
              </w:rPr>
              <w:t>put</w:t>
            </w:r>
            <w:r w:rsidRPr="00FA4507">
              <w:rPr>
                <w:lang w:eastAsia="zh-CN"/>
              </w:rPr>
              <w:t>) will come out for which input</w:t>
            </w:r>
            <w:r>
              <w:rPr>
                <w:lang w:eastAsia="zh-CN"/>
              </w:rPr>
              <w:t xml:space="preserve"> for each use case</w:t>
            </w:r>
            <w:r w:rsidRPr="00FA4507">
              <w:rPr>
                <w:lang w:eastAsia="zh-CN"/>
              </w:rPr>
              <w:t>.</w:t>
            </w:r>
          </w:p>
        </w:tc>
      </w:tr>
      <w:tr w:rsidR="00FE1445"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023D8ABD" w:rsidR="00FE1445" w:rsidRDefault="00FE1445" w:rsidP="00FE1445">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4F2045" w14:textId="0E001868" w:rsidR="00FE1445" w:rsidRDefault="00FE1445" w:rsidP="00FE144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95BCE6" w14:textId="34B4F38C" w:rsidR="00FE1445" w:rsidRDefault="00FE1445" w:rsidP="00FE1445">
            <w:pPr>
              <w:pStyle w:val="TAC"/>
              <w:spacing w:before="20" w:after="20"/>
              <w:ind w:left="57" w:right="57"/>
              <w:jc w:val="left"/>
              <w:rPr>
                <w:lang w:eastAsia="zh-CN"/>
              </w:rPr>
            </w:pPr>
            <w:r>
              <w:rPr>
                <w:lang w:eastAsia="zh-CN"/>
              </w:rPr>
              <w:t>See response to Q6.</w:t>
            </w:r>
          </w:p>
        </w:tc>
      </w:tr>
      <w:tr w:rsidR="00FE1445"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096F2D7C" w:rsidR="00FE1445" w:rsidRDefault="00394DE9" w:rsidP="00FE1445">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C9CC4FA" w14:textId="2B12F372" w:rsidR="00FE1445" w:rsidRDefault="00394DE9" w:rsidP="00FE1445">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53DA4E1" w14:textId="1C536C7F" w:rsidR="00FE1445" w:rsidRDefault="00394DE9" w:rsidP="00FE1445">
            <w:pPr>
              <w:pStyle w:val="TAC"/>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rsidR="00FE1445"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6BD1BA36" w:rsidR="00FE1445" w:rsidRDefault="00B350CD" w:rsidP="00FE1445">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5BC4FBFB" w14:textId="53D89617" w:rsidR="00FE1445" w:rsidRDefault="00B350CD" w:rsidP="00FE1445">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F03AC9E" w14:textId="3B970F8C" w:rsidR="00FE1445" w:rsidRDefault="00B350CD" w:rsidP="00FE1445">
            <w:pPr>
              <w:pStyle w:val="TAC"/>
              <w:spacing w:before="20" w:after="20"/>
              <w:ind w:left="57" w:right="57"/>
              <w:jc w:val="left"/>
              <w:rPr>
                <w:lang w:eastAsia="zh-CN"/>
              </w:rPr>
            </w:pPr>
            <w:r>
              <w:rPr>
                <w:rFonts w:hint="eastAsia"/>
                <w:lang w:eastAsia="zh-CN"/>
              </w:rPr>
              <w:t>M</w:t>
            </w:r>
            <w:r>
              <w:rPr>
                <w:lang w:eastAsia="zh-CN"/>
              </w:rPr>
              <w:t xml:space="preserve">odel monitoring is still not crystal clear to us, we need more information from </w:t>
            </w:r>
            <w:proofErr w:type="spellStart"/>
            <w:r>
              <w:rPr>
                <w:lang w:eastAsia="zh-CN"/>
              </w:rPr>
              <w:t>RAN1</w:t>
            </w:r>
            <w:proofErr w:type="spellEnd"/>
            <w:r>
              <w:rPr>
                <w:lang w:eastAsia="zh-CN"/>
              </w:rPr>
              <w:t>.</w:t>
            </w: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ab"/>
        <w:numPr>
          <w:ilvl w:val="0"/>
          <w:numId w:val="19"/>
        </w:numPr>
      </w:pPr>
      <w:r>
        <w:lastRenderedPageBreak/>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ab"/>
        <w:numPr>
          <w:ilvl w:val="0"/>
          <w:numId w:val="19"/>
        </w:numPr>
      </w:pPr>
      <w:r>
        <w:t>Uplink physical layer transmission configuration (SRS</w:t>
      </w:r>
      <w:r w:rsidR="0040294E">
        <w:t>, etc.</w:t>
      </w:r>
      <w:r w:rsidR="00875B08">
        <w:t>)</w:t>
      </w:r>
    </w:p>
    <w:p w14:paraId="5AAC6150" w14:textId="42A0C278" w:rsidR="0040294E" w:rsidRDefault="00576753" w:rsidP="00332FEC">
      <w:pPr>
        <w:pStyle w:val="ab"/>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on the basis of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44B43"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C04275C"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DA72C51" w14:textId="46670050"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5BF691" w14:textId="7883DBB2" w:rsidR="00044B43" w:rsidRDefault="00044B43" w:rsidP="00044B43">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2F4D5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67F8C308"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406F2A0" w14:textId="7A19F97A"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996E1EE" w14:textId="5058F9C2" w:rsidR="002F4D54" w:rsidRDefault="002F4D54" w:rsidP="002F4D54">
            <w:pPr>
              <w:pStyle w:val="TAC"/>
              <w:spacing w:before="20" w:after="20"/>
              <w:ind w:left="57" w:right="57"/>
              <w:jc w:val="left"/>
              <w:rPr>
                <w:lang w:eastAsia="zh-CN"/>
              </w:rPr>
            </w:pPr>
            <w:r w:rsidRPr="001A4035">
              <w:rPr>
                <w:lang w:eastAsia="zh-CN"/>
              </w:rPr>
              <w:t xml:space="preserve">It would be </w:t>
            </w:r>
            <w:r>
              <w:rPr>
                <w:lang w:eastAsia="zh-CN"/>
              </w:rPr>
              <w:t>good</w:t>
            </w:r>
            <w:r w:rsidRPr="001A4035">
              <w:rPr>
                <w:lang w:eastAsia="zh-CN"/>
              </w:rPr>
              <w:t xml:space="preserve"> to ask ran1 what inputs are needed</w:t>
            </w:r>
            <w:r>
              <w:rPr>
                <w:lang w:eastAsia="zh-CN"/>
              </w:rPr>
              <w:t xml:space="preserve"> for each use case</w:t>
            </w:r>
            <w:r w:rsidRPr="001A4035">
              <w:rPr>
                <w:lang w:eastAsia="zh-CN"/>
              </w:rPr>
              <w:t>.</w:t>
            </w:r>
          </w:p>
        </w:tc>
      </w:tr>
      <w:tr w:rsidR="006A695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5B39ADBC" w:rsidR="006A6954" w:rsidRDefault="006A6954" w:rsidP="006A695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E79B4A4" w14:textId="4ECAFC6F" w:rsidR="006A6954" w:rsidRDefault="006A6954" w:rsidP="006A695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6A6954" w:rsidRDefault="006A6954" w:rsidP="006A6954">
            <w:pPr>
              <w:pStyle w:val="TAC"/>
              <w:spacing w:before="20" w:after="20"/>
              <w:ind w:left="57" w:right="57"/>
              <w:jc w:val="left"/>
              <w:rPr>
                <w:lang w:eastAsia="zh-CN"/>
              </w:rPr>
            </w:pPr>
          </w:p>
        </w:tc>
      </w:tr>
      <w:tr w:rsidR="006A695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68A1B320" w:rsidR="006A6954" w:rsidRDefault="00AC6665" w:rsidP="006A6954">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AE5F6EA" w14:textId="03A26E5E" w:rsidR="006A6954" w:rsidRDefault="00F27FD2" w:rsidP="006A695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33E30A5" w14:textId="7E66446E" w:rsidR="006A6954" w:rsidRDefault="00F27FD2" w:rsidP="006A6954">
            <w:pPr>
              <w:pStyle w:val="TAC"/>
              <w:spacing w:before="20" w:after="20"/>
              <w:ind w:left="57" w:right="57"/>
              <w:jc w:val="left"/>
              <w:rPr>
                <w:lang w:eastAsia="zh-CN"/>
              </w:rPr>
            </w:pPr>
            <w:r>
              <w:rPr>
                <w:rFonts w:hint="eastAsia"/>
                <w:lang w:eastAsia="zh-CN"/>
              </w:rPr>
              <w:t>S</w:t>
            </w:r>
            <w:r>
              <w:rPr>
                <w:lang w:eastAsia="zh-CN"/>
              </w:rPr>
              <w:t xml:space="preserve">imilar to </w:t>
            </w:r>
            <w:r w:rsidR="00B631DE">
              <w:rPr>
                <w:lang w:eastAsia="zh-CN"/>
              </w:rPr>
              <w:t>our answers of Q6 and Q7, at least it is not necessary at this stage</w:t>
            </w:r>
            <w:r w:rsidR="00DA4BA1">
              <w:rPr>
                <w:lang w:eastAsia="zh-CN"/>
              </w:rPr>
              <w:t>.</w:t>
            </w:r>
          </w:p>
        </w:tc>
      </w:tr>
      <w:tr w:rsidR="006A695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625453A" w:rsidR="006A6954" w:rsidRDefault="00B350CD" w:rsidP="006A6954">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2CDFFE59" w14:textId="47C24D9C" w:rsidR="006A6954" w:rsidRDefault="00B350CD" w:rsidP="006A695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282D5AAD" w14:textId="299DBF2E" w:rsidR="006A6954" w:rsidRDefault="00B350CD" w:rsidP="006A6954">
            <w:pPr>
              <w:pStyle w:val="TAC"/>
              <w:spacing w:before="20" w:after="20"/>
              <w:ind w:left="57" w:right="57"/>
              <w:jc w:val="left"/>
              <w:rPr>
                <w:lang w:eastAsia="zh-CN"/>
              </w:rPr>
            </w:pPr>
            <w:r>
              <w:rPr>
                <w:rFonts w:hint="eastAsia"/>
                <w:lang w:eastAsia="zh-CN"/>
              </w:rPr>
              <w:t>S</w:t>
            </w:r>
            <w:r>
              <w:rPr>
                <w:lang w:eastAsia="zh-CN"/>
              </w:rPr>
              <w:t xml:space="preserve">ee our comments in </w:t>
            </w:r>
            <w:proofErr w:type="spellStart"/>
            <w:r>
              <w:rPr>
                <w:lang w:eastAsia="zh-CN"/>
              </w:rPr>
              <w:t>Q6</w:t>
            </w:r>
            <w:proofErr w:type="spellEnd"/>
            <w:r>
              <w:rPr>
                <w:lang w:eastAsia="zh-CN"/>
              </w:rPr>
              <w:t xml:space="preserve"> and </w:t>
            </w:r>
            <w:proofErr w:type="spellStart"/>
            <w:r>
              <w:rPr>
                <w:lang w:eastAsia="zh-CN"/>
              </w:rPr>
              <w:t>Q7</w:t>
            </w:r>
            <w:proofErr w:type="spellEnd"/>
          </w:p>
        </w:tc>
      </w:tr>
      <w:tr w:rsidR="006A695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6A6954" w:rsidRDefault="006A6954" w:rsidP="006A6954">
            <w:pPr>
              <w:pStyle w:val="TAC"/>
              <w:spacing w:before="20" w:after="20"/>
              <w:ind w:left="57" w:right="57"/>
              <w:jc w:val="left"/>
              <w:rPr>
                <w:lang w:eastAsia="zh-CN"/>
              </w:rPr>
            </w:pPr>
          </w:p>
        </w:tc>
      </w:tr>
      <w:tr w:rsidR="006A695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6A6954" w:rsidRDefault="006A6954" w:rsidP="006A695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af4"/>
        <w:keepNext/>
        <w:jc w:val="center"/>
      </w:pPr>
      <w:bookmarkStart w:id="8" w:name="_Ref132831940"/>
      <w:r>
        <w:t xml:space="preserve">Table </w:t>
      </w:r>
      <w:fldSimple w:instr=" SEQ Table \* ARABIC ">
        <w:r>
          <w:rPr>
            <w:noProof/>
          </w:rPr>
          <w:t>3</w:t>
        </w:r>
      </w:fldSimple>
      <w:bookmarkEnd w:id="8"/>
      <w:r>
        <w:t xml:space="preserve"> – Predominant Views of Data Collection Frameworks Mapped to LCM Purpose</w:t>
      </w:r>
    </w:p>
    <w:tbl>
      <w:tblPr>
        <w:tblStyle w:val="af2"/>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lastRenderedPageBreak/>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w:t>
            </w:r>
            <w:proofErr w:type="spellStart"/>
            <w:r>
              <w:rPr>
                <w:lang w:eastAsia="zh-CN"/>
              </w:rPr>
              <w:t>L1</w:t>
            </w:r>
            <w:proofErr w:type="spellEnd"/>
            <w:r>
              <w:rPr>
                <w:lang w:eastAsia="zh-CN"/>
              </w:rPr>
              <w:t xml:space="preserve">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xml:space="preserve">, </w:t>
            </w:r>
            <w:proofErr w:type="spellStart"/>
            <w:r>
              <w:rPr>
                <w:lang w:eastAsia="zh-CN"/>
              </w:rPr>
              <w:t>LPP</w:t>
            </w:r>
            <w:proofErr w:type="spellEnd"/>
            <w:r>
              <w:rPr>
                <w:lang w:eastAsia="zh-CN"/>
              </w:rPr>
              <w:t xml:space="preserve">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 xml:space="preserve">/BM, what is </w:t>
            </w:r>
            <w:proofErr w:type="spellStart"/>
            <w:r>
              <w:rPr>
                <w:lang w:eastAsia="zh-CN"/>
              </w:rPr>
              <w:t>L3</w:t>
            </w:r>
            <w:proofErr w:type="spellEnd"/>
            <w:r>
              <w:rPr>
                <w:lang w:eastAsia="zh-CN"/>
              </w:rPr>
              <w:t xml:space="preserve">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But this is not correct, or it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e.g. UE, gNB,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i.e. a framework working well for a gNB-centric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r>
              <w:rPr>
                <w:lang w:eastAsia="zh-CN"/>
              </w:rPr>
              <w:t xml:space="preserve">So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This discussion is premature.</w:t>
            </w:r>
          </w:p>
        </w:tc>
      </w:tr>
      <w:tr w:rsidR="00044B43"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0347F35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9A62A28" w14:textId="7A4E021A"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6AC0CBD" w14:textId="1DB38893" w:rsidR="00044B43" w:rsidRDefault="00044B43" w:rsidP="00044B43">
            <w:pPr>
              <w:pStyle w:val="TAC"/>
              <w:spacing w:before="20" w:after="20"/>
              <w:ind w:left="57" w:right="57"/>
              <w:jc w:val="left"/>
              <w:rPr>
                <w:lang w:eastAsia="zh-CN"/>
              </w:rPr>
            </w:pPr>
            <w:r>
              <w:rPr>
                <w:rFonts w:hint="eastAsia"/>
                <w:lang w:eastAsia="zh-CN"/>
              </w:rPr>
              <w:t>T</w:t>
            </w:r>
            <w:r>
              <w:rPr>
                <w:lang w:eastAsia="zh-CN"/>
              </w:rPr>
              <w:t>he similar view with HW and QC.</w:t>
            </w:r>
          </w:p>
        </w:tc>
      </w:tr>
      <w:tr w:rsidR="00A22DA5"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157B8015" w:rsidR="00A22DA5" w:rsidRDefault="00A22DA5" w:rsidP="00A22DA5">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42FF28D" w14:textId="3DED550F" w:rsidR="00A22DA5" w:rsidRDefault="00A22DA5" w:rsidP="00A22DA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E78F219" w14:textId="54E4F977" w:rsidR="00A22DA5" w:rsidRDefault="00A22DA5" w:rsidP="00A22DA5">
            <w:pPr>
              <w:pStyle w:val="TAC"/>
              <w:spacing w:before="20" w:after="20"/>
              <w:ind w:left="57" w:right="57"/>
              <w:jc w:val="left"/>
              <w:rPr>
                <w:lang w:eastAsia="zh-CN"/>
              </w:rPr>
            </w:pPr>
            <w:r>
              <w:rPr>
                <w:lang w:eastAsia="zh-CN"/>
              </w:rPr>
              <w:t>This discussion may depend on the RAN1 input.</w:t>
            </w:r>
          </w:p>
        </w:tc>
      </w:tr>
      <w:tr w:rsidR="002F4D54"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441C428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B8CB833" w14:textId="1D3701D4" w:rsidR="002F4D54" w:rsidRDefault="003B71E1"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832E78" w14:textId="73C8752B" w:rsidR="002F4D54" w:rsidRDefault="003B71E1" w:rsidP="002F4D54">
            <w:pPr>
              <w:pStyle w:val="TAC"/>
              <w:spacing w:before="20" w:after="20"/>
              <w:ind w:left="57" w:right="57"/>
              <w:jc w:val="left"/>
              <w:rPr>
                <w:lang w:eastAsia="zh-CN"/>
              </w:rPr>
            </w:pPr>
            <w:r>
              <w:rPr>
                <w:lang w:eastAsia="zh-CN"/>
              </w:rPr>
              <w:t>Agree with Qualcomm</w:t>
            </w:r>
          </w:p>
        </w:tc>
      </w:tr>
      <w:tr w:rsidR="002F04D1"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043ABD7D" w:rsidR="002F04D1" w:rsidRDefault="002F04D1" w:rsidP="002F04D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748776" w14:textId="5C841B1B" w:rsidR="002F04D1" w:rsidRDefault="002F04D1" w:rsidP="002F04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47DA76A" w14:textId="5310CB93" w:rsidR="002F04D1" w:rsidRDefault="002F04D1" w:rsidP="002F04D1">
            <w:pPr>
              <w:pStyle w:val="TAC"/>
              <w:spacing w:before="20" w:after="20"/>
              <w:ind w:left="57" w:right="57"/>
              <w:jc w:val="left"/>
              <w:rPr>
                <w:lang w:eastAsia="zh-CN"/>
              </w:rPr>
            </w:pPr>
            <w:r>
              <w:rPr>
                <w:lang w:eastAsia="zh-CN"/>
              </w:rPr>
              <w:t>As we commented earlier, it’s premature to discuss data collection per use case based.</w:t>
            </w:r>
          </w:p>
        </w:tc>
      </w:tr>
      <w:tr w:rsidR="002F04D1"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1E57CE97" w:rsidR="002F04D1" w:rsidRDefault="00260D88" w:rsidP="002F04D1">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59BEB76" w14:textId="0D345324" w:rsidR="002F04D1" w:rsidRDefault="00260D88" w:rsidP="002F04D1">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9A4FA83" w14:textId="31CE8F80" w:rsidR="002F04D1" w:rsidRDefault="00260D88" w:rsidP="002F04D1">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2F04D1"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19246F5" w:rsidR="002F04D1" w:rsidRDefault="00B350CD" w:rsidP="002F04D1">
            <w:pPr>
              <w:pStyle w:val="TAC"/>
              <w:spacing w:before="20" w:after="20"/>
              <w:ind w:left="57" w:right="57"/>
              <w:jc w:val="left"/>
              <w:rPr>
                <w:lang w:eastAsia="zh-CN"/>
              </w:rPr>
            </w:pPr>
            <w:proofErr w:type="spellStart"/>
            <w:r>
              <w:rPr>
                <w:rFonts w:hint="eastAsia"/>
                <w:lang w:eastAsia="zh-CN"/>
              </w:rPr>
              <w:t>Z</w:t>
            </w:r>
            <w:r>
              <w:rPr>
                <w:lang w:eastAsia="zh-CN"/>
              </w:rPr>
              <w:t>TE</w:t>
            </w:r>
            <w:proofErr w:type="spellEnd"/>
          </w:p>
        </w:tc>
        <w:tc>
          <w:tcPr>
            <w:tcW w:w="994" w:type="dxa"/>
            <w:tcBorders>
              <w:top w:val="single" w:sz="4" w:space="0" w:color="auto"/>
              <w:left w:val="single" w:sz="4" w:space="0" w:color="auto"/>
              <w:bottom w:val="single" w:sz="4" w:space="0" w:color="auto"/>
              <w:right w:val="single" w:sz="4" w:space="0" w:color="auto"/>
            </w:tcBorders>
          </w:tcPr>
          <w:p w14:paraId="19FC80AF" w14:textId="6DC05176" w:rsidR="002F04D1" w:rsidRDefault="00B350CD" w:rsidP="002F04D1">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06E18063" w14:textId="7169CFBD" w:rsidR="002F04D1" w:rsidRDefault="00B350CD" w:rsidP="002F04D1">
            <w:pPr>
              <w:pStyle w:val="TAC"/>
              <w:spacing w:before="20" w:after="20"/>
              <w:ind w:left="57" w:right="57"/>
              <w:jc w:val="left"/>
              <w:rPr>
                <w:lang w:eastAsia="zh-CN"/>
              </w:rPr>
            </w:pPr>
            <w:r>
              <w:rPr>
                <w:lang w:eastAsia="zh-CN"/>
              </w:rPr>
              <w:t>According to the comments above, we firstly need to confirm that the data collection for the functionality residing at the UE side is not in the discussion scope since all the current candidate frameworks are focusing on the date flow from UE to NW.</w:t>
            </w:r>
            <w:bookmarkStart w:id="9" w:name="_GoBack"/>
            <w:bookmarkEnd w:id="9"/>
            <w:r>
              <w:rPr>
                <w:lang w:eastAsia="zh-CN"/>
              </w:rPr>
              <w:t xml:space="preserve"> </w:t>
            </w: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lastRenderedPageBreak/>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w:t>
            </w:r>
            <w:proofErr w:type="spellStart"/>
            <w:r w:rsidRPr="00610DA0">
              <w:rPr>
                <w:i/>
                <w:lang w:eastAsia="zh-CN"/>
              </w:rPr>
              <w:t>logMeasAvailable-r16</w:t>
            </w:r>
            <w:proofErr w:type="spellEnd"/>
            <w:r w:rsidRPr="00610DA0">
              <w:rPr>
                <w:i/>
                <w:lang w:eastAsia="zh-CN"/>
              </w:rPr>
              <w:t xml:space="preserve">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i.e.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e.g.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g</w:t>
            </w:r>
            <w:r w:rsidR="00A80233">
              <w:rPr>
                <w:lang w:eastAsia="zh-CN"/>
              </w:rPr>
              <w:t>N</w:t>
            </w:r>
            <w:r w:rsidR="005B3D97">
              <w:rPr>
                <w:lang w:eastAsia="zh-CN"/>
              </w:rPr>
              <w:t>B, OAM, LMF</w:t>
            </w:r>
          </w:p>
        </w:tc>
      </w:tr>
      <w:tr w:rsidR="00044B4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46344DA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42B0BD47" w14:textId="5F92C6BE" w:rsidR="00044B43" w:rsidRDefault="00044B43" w:rsidP="00044B43">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[Post120][054][AIML18]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Pr="00805CDA" w:rsidRDefault="00A52954" w:rsidP="00110EE8">
      <w:pPr>
        <w:rPr>
          <w:lang w:val="it-IT"/>
        </w:rPr>
      </w:pPr>
      <w:r w:rsidRPr="00805CDA">
        <w:rPr>
          <w:lang w:val="it-IT"/>
        </w:rPr>
        <w:t>[8] R2-2302650 “</w:t>
      </w:r>
      <w:r w:rsidR="00111956" w:rsidRPr="00805CDA">
        <w:rPr>
          <w:lang w:val="it-IT"/>
        </w:rPr>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[16] R2-2303581 “Discussion on data collection”, Spreadtrum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On the Purpose Driven Data Collection in LCM”, </w:t>
      </w:r>
      <w:proofErr w:type="spellStart"/>
      <w:r>
        <w:t>ZTE</w:t>
      </w:r>
      <w:proofErr w:type="spellEnd"/>
      <w:r>
        <w:t xml:space="preserv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1DD5" w14:textId="77777777" w:rsidR="00115469" w:rsidRDefault="00115469">
      <w:r>
        <w:separator/>
      </w:r>
    </w:p>
  </w:endnote>
  <w:endnote w:type="continuationSeparator" w:id="0">
    <w:p w14:paraId="73EC99A7" w14:textId="77777777" w:rsidR="00115469" w:rsidRDefault="00115469">
      <w:r>
        <w:continuationSeparator/>
      </w:r>
    </w:p>
  </w:endnote>
  <w:endnote w:type="continuationNotice" w:id="1">
    <w:p w14:paraId="71711BA9" w14:textId="77777777" w:rsidR="00115469" w:rsidRDefault="001154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8D86" w14:textId="77777777" w:rsidR="00115469" w:rsidRDefault="00115469">
      <w:r>
        <w:separator/>
      </w:r>
    </w:p>
  </w:footnote>
  <w:footnote w:type="continuationSeparator" w:id="0">
    <w:p w14:paraId="43C3FEA5" w14:textId="77777777" w:rsidR="00115469" w:rsidRDefault="00115469">
      <w:r>
        <w:continuationSeparator/>
      </w:r>
    </w:p>
  </w:footnote>
  <w:footnote w:type="continuationNotice" w:id="1">
    <w:p w14:paraId="76E30A1E" w14:textId="77777777" w:rsidR="00115469" w:rsidRDefault="0011546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4"/>
  </w:num>
  <w:num w:numId="7">
    <w:abstractNumId w:val="15"/>
  </w:num>
  <w:num w:numId="8">
    <w:abstractNumId w:val="20"/>
  </w:num>
  <w:num w:numId="9">
    <w:abstractNumId w:val="11"/>
  </w:num>
  <w:num w:numId="10">
    <w:abstractNumId w:val="6"/>
  </w:num>
  <w:num w:numId="11">
    <w:abstractNumId w:val="7"/>
  </w:num>
  <w:num w:numId="12">
    <w:abstractNumId w:val="4"/>
  </w:num>
  <w:num w:numId="13">
    <w:abstractNumId w:val="19"/>
  </w:num>
  <w:num w:numId="14">
    <w:abstractNumId w:val="5"/>
  </w:num>
  <w:num w:numId="15">
    <w:abstractNumId w:val="22"/>
  </w:num>
  <w:num w:numId="16">
    <w:abstractNumId w:val="24"/>
  </w:num>
  <w:num w:numId="17">
    <w:abstractNumId w:val="3"/>
  </w:num>
  <w:num w:numId="18">
    <w:abstractNumId w:val="17"/>
  </w:num>
  <w:num w:numId="19">
    <w:abstractNumId w:val="12"/>
  </w:num>
  <w:num w:numId="20">
    <w:abstractNumId w:val="2"/>
  </w:num>
  <w:num w:numId="21">
    <w:abstractNumId w:val="10"/>
  </w:num>
  <w:num w:numId="22">
    <w:abstractNumId w:val="18"/>
  </w:num>
  <w:num w:numId="23">
    <w:abstractNumId w:val="16"/>
  </w:num>
  <w:num w:numId="24">
    <w:abstractNumId w:val="2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481E"/>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3E13"/>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5CE8"/>
    <w:rsid w:val="00A56602"/>
    <w:rsid w:val="00A566D8"/>
    <w:rsid w:val="00A576BF"/>
    <w:rsid w:val="00A61D62"/>
    <w:rsid w:val="00A64C22"/>
    <w:rsid w:val="00A6511B"/>
    <w:rsid w:val="00A65984"/>
    <w:rsid w:val="00A664FC"/>
    <w:rsid w:val="00A667CE"/>
    <w:rsid w:val="00A70E07"/>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530C"/>
    <w:rsid w:val="00B97CA7"/>
    <w:rsid w:val="00BA656A"/>
    <w:rsid w:val="00BA697B"/>
    <w:rsid w:val="00BB0040"/>
    <w:rsid w:val="00BB70DF"/>
    <w:rsid w:val="00BB7452"/>
    <w:rsid w:val="00BB7637"/>
    <w:rsid w:val="00BC1A92"/>
    <w:rsid w:val="00BC3555"/>
    <w:rsid w:val="00BC3F56"/>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1C0C"/>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1445"/>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0">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b">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a"/>
    <w:link w:val="ac"/>
    <w:uiPriority w:val="34"/>
    <w:qFormat/>
    <w:rsid w:val="003B0371"/>
    <w:pPr>
      <w:ind w:left="720"/>
      <w:contextualSpacing/>
    </w:pPr>
  </w:style>
  <w:style w:type="character" w:styleId="ad">
    <w:name w:val="annotation reference"/>
    <w:basedOn w:val="a0"/>
    <w:rsid w:val="006D6765"/>
    <w:rPr>
      <w:sz w:val="16"/>
      <w:szCs w:val="16"/>
    </w:rPr>
  </w:style>
  <w:style w:type="paragraph" w:styleId="ae">
    <w:name w:val="annotation text"/>
    <w:basedOn w:val="a"/>
    <w:link w:val="af"/>
    <w:rsid w:val="006D6765"/>
  </w:style>
  <w:style w:type="character" w:customStyle="1" w:styleId="af">
    <w:name w:val="批注文字 字符"/>
    <w:basedOn w:val="a0"/>
    <w:link w:val="ae"/>
    <w:rsid w:val="006D6765"/>
    <w:rPr>
      <w:lang w:eastAsia="en-US"/>
    </w:rPr>
  </w:style>
  <w:style w:type="paragraph" w:styleId="af0">
    <w:name w:val="annotation subject"/>
    <w:basedOn w:val="ae"/>
    <w:next w:val="ae"/>
    <w:link w:val="af1"/>
    <w:rsid w:val="006D6765"/>
    <w:rPr>
      <w:b/>
      <w:bCs/>
    </w:rPr>
  </w:style>
  <w:style w:type="character" w:customStyle="1" w:styleId="af1">
    <w:name w:val="批注主题 字符"/>
    <w:basedOn w:val="af"/>
    <w:link w:val="af0"/>
    <w:rsid w:val="006D6765"/>
    <w:rPr>
      <w:b/>
      <w:bCs/>
      <w:lang w:eastAsia="en-US"/>
    </w:rPr>
  </w:style>
  <w:style w:type="character" w:customStyle="1" w:styleId="ac">
    <w:name w:val="列表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b"/>
    <w:uiPriority w:val="34"/>
    <w:qFormat/>
    <w:locked/>
    <w:rsid w:val="00223A9E"/>
    <w:rPr>
      <w:lang w:eastAsia="en-US"/>
    </w:rPr>
  </w:style>
  <w:style w:type="table" w:styleId="af2">
    <w:name w:val="Table Grid"/>
    <w:basedOn w:val="a1"/>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他1"/>
    <w:basedOn w:val="a0"/>
    <w:uiPriority w:val="99"/>
    <w:unhideWhenUsed/>
    <w:rsid w:val="00812640"/>
    <w:rPr>
      <w:color w:val="2B579A"/>
      <w:shd w:val="clear" w:color="auto" w:fill="E1DFDD"/>
    </w:rPr>
  </w:style>
  <w:style w:type="paragraph" w:styleId="af3">
    <w:name w:val="Revision"/>
    <w:hidden/>
    <w:uiPriority w:val="99"/>
    <w:semiHidden/>
    <w:rsid w:val="0047116A"/>
    <w:rPr>
      <w:lang w:eastAsia="en-US"/>
    </w:rPr>
  </w:style>
  <w:style w:type="paragraph" w:styleId="af4">
    <w:name w:val="caption"/>
    <w:basedOn w:val="a"/>
    <w:next w:val="a"/>
    <w:unhideWhenUsed/>
    <w:qFormat/>
    <w:rsid w:val="00D44777"/>
    <w:pPr>
      <w:spacing w:after="200"/>
    </w:pPr>
    <w:rPr>
      <w:i/>
      <w:iCs/>
      <w:color w:val="44546A" w:themeColor="text2"/>
      <w:sz w:val="18"/>
      <w:szCs w:val="18"/>
    </w:rPr>
  </w:style>
  <w:style w:type="paragraph" w:customStyle="1" w:styleId="Doc-title">
    <w:name w:val="Doc-title"/>
    <w:basedOn w:val="a"/>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a"/>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4.xml><?xml version="1.0" encoding="utf-8"?>
<ds:datastoreItem xmlns:ds="http://schemas.openxmlformats.org/officeDocument/2006/customXml" ds:itemID="{D98A4E37-6FB3-4E08-B800-7D89C0C3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7298</Words>
  <Characters>41600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48801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ZTE-Fei Dong</cp:lastModifiedBy>
  <cp:revision>2</cp:revision>
  <dcterms:created xsi:type="dcterms:W3CDTF">2023-04-23T02:12:00Z</dcterms:created>
  <dcterms:modified xsi:type="dcterms:W3CDTF">2023-04-23T02:12:00Z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ies>
</file>