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AT121bis-e][019][eMob]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[AT121bis-e][019][eMob]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ae"/>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a7"/>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a7"/>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r>
              <w:rPr>
                <w:sz w:val="20"/>
              </w:rPr>
              <w:t>Ozcan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r>
              <w:rPr>
                <w:rFonts w:hint="eastAsia"/>
                <w:sz w:val="20"/>
                <w:lang w:val="de-DE"/>
              </w:rPr>
              <w:t>Mengjie Zhang, zhang.mengjie@zte.com.cn</w:t>
            </w:r>
          </w:p>
        </w:tc>
      </w:tr>
      <w:tr w:rsidR="00517AF9"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Naveen Palle naveen.palle at apple</w:t>
            </w:r>
          </w:p>
        </w:tc>
      </w:tr>
      <w:tr w:rsidR="00517AF9"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r>
              <w:rPr>
                <w:rFonts w:hint="eastAsia"/>
                <w:sz w:val="20"/>
                <w:lang w:val="de-DE"/>
              </w:rPr>
              <w:t>Bufang Zhang, zhangbufang@catt.cn</w:t>
            </w:r>
          </w:p>
        </w:tc>
      </w:tr>
      <w:tr w:rsidR="00517AF9" w14:paraId="4FBA647A" w14:textId="77777777">
        <w:tc>
          <w:tcPr>
            <w:tcW w:w="2515" w:type="dxa"/>
          </w:tcPr>
          <w:p w14:paraId="3D245520" w14:textId="77777777" w:rsidR="00517AF9" w:rsidRDefault="007451A9">
            <w:pPr>
              <w:jc w:val="left"/>
              <w:rPr>
                <w:sz w:val="20"/>
                <w:lang w:val="en-US"/>
              </w:rPr>
            </w:pPr>
            <w:r>
              <w:rPr>
                <w:sz w:val="20"/>
                <w:lang w:val="en-US"/>
              </w:rPr>
              <w:t>Futturewei</w:t>
            </w:r>
          </w:p>
        </w:tc>
        <w:tc>
          <w:tcPr>
            <w:tcW w:w="5838" w:type="dxa"/>
          </w:tcPr>
          <w:p w14:paraId="35E28FFB" w14:textId="77777777" w:rsidR="00517AF9" w:rsidRDefault="007451A9">
            <w:pPr>
              <w:jc w:val="left"/>
              <w:rPr>
                <w:sz w:val="20"/>
                <w:lang w:val="de-DE"/>
              </w:rPr>
            </w:pPr>
            <w:r>
              <w:rPr>
                <w:sz w:val="20"/>
                <w:lang w:val="de-DE"/>
              </w:rPr>
              <w:t xml:space="preserve">Jialin Zou, </w:t>
            </w:r>
            <w:hyperlink r:id="rId11" w:history="1">
              <w:r>
                <w:rPr>
                  <w:rStyle w:val="af2"/>
                  <w:sz w:val="20"/>
                  <w:lang w:val="de-DE"/>
                </w:rPr>
                <w:t>jialinzou88@yahoo.com</w:t>
              </w:r>
            </w:hyperlink>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7451A9">
            <w:pPr>
              <w:jc w:val="left"/>
              <w:rPr>
                <w:rFonts w:eastAsia="Yu Mincho"/>
                <w:sz w:val="20"/>
                <w:lang w:val="de-DE" w:eastAsia="ja-JP"/>
              </w:rPr>
            </w:pPr>
            <w:r>
              <w:rPr>
                <w:rFonts w:eastAsia="Yu Mincho"/>
                <w:sz w:val="20"/>
                <w:lang w:val="de-DE" w:eastAsia="ja-JP"/>
              </w:rPr>
              <w:t>Candy Yiu, candy.yiu@intel.com</w:t>
            </w:r>
          </w:p>
        </w:tc>
      </w:tr>
      <w:tr w:rsidR="00517AF9" w14:paraId="4E968481" w14:textId="77777777">
        <w:tc>
          <w:tcPr>
            <w:tcW w:w="2515" w:type="dxa"/>
          </w:tcPr>
          <w:p w14:paraId="20FA66B7" w14:textId="77777777" w:rsidR="00517AF9" w:rsidRDefault="007451A9">
            <w:pPr>
              <w:jc w:val="left"/>
              <w:rPr>
                <w:sz w:val="20"/>
                <w:lang w:val="de-DE" w:eastAsia="ja-JP"/>
              </w:rPr>
            </w:pPr>
            <w:r>
              <w:rPr>
                <w:rFonts w:hint="eastAsia"/>
                <w:sz w:val="20"/>
                <w:lang w:val="en-US"/>
              </w:rPr>
              <w:t>Transsion Holdings</w:t>
            </w:r>
          </w:p>
        </w:tc>
        <w:tc>
          <w:tcPr>
            <w:tcW w:w="5838" w:type="dxa"/>
          </w:tcPr>
          <w:p w14:paraId="41435166" w14:textId="77777777" w:rsidR="00517AF9" w:rsidRDefault="007451A9">
            <w:pPr>
              <w:jc w:val="left"/>
              <w:rPr>
                <w:sz w:val="20"/>
                <w:lang w:val="de-DE" w:eastAsia="ja-JP"/>
              </w:rPr>
            </w:pPr>
            <w:r>
              <w:rPr>
                <w:rFonts w:hint="eastAsia"/>
                <w:sz w:val="20"/>
                <w:lang w:val="en-US"/>
              </w:rPr>
              <w:t>Junwei Huang, junwei.huang@transsion.com</w:t>
            </w:r>
          </w:p>
        </w:tc>
      </w:tr>
      <w:tr w:rsidR="001A5F22"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r w:rsidR="00542E31"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r>
              <w:rPr>
                <w:rFonts w:eastAsiaTheme="minorEastAsia"/>
                <w:sz w:val="20"/>
                <w:lang w:val="de-DE" w:eastAsia="ko-KR"/>
              </w:rPr>
              <w:t xml:space="preserve">Seungri Jin, </w:t>
            </w:r>
            <w:r>
              <w:rPr>
                <w:rFonts w:eastAsiaTheme="minorEastAsia" w:hint="eastAsia"/>
                <w:sz w:val="20"/>
                <w:lang w:val="de-DE" w:eastAsia="ko-KR"/>
              </w:rPr>
              <w:t>seungri.</w:t>
            </w:r>
            <w:r>
              <w:rPr>
                <w:rFonts w:eastAsiaTheme="minorEastAsia"/>
                <w:sz w:val="20"/>
                <w:lang w:val="de-DE" w:eastAsia="ko-KR"/>
              </w:rPr>
              <w:t>jin@samsung.com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1"/>
        <w:numPr>
          <w:ilvl w:val="0"/>
          <w:numId w:val="3"/>
        </w:numPr>
        <w:jc w:val="left"/>
        <w:rPr>
          <w:rFonts w:ascii="Times New Roman" w:hAnsi="Times New Roman"/>
        </w:rPr>
      </w:pPr>
      <w:r>
        <w:rPr>
          <w:rFonts w:ascii="Times New Roman" w:hAnsi="Times New Roman"/>
        </w:rPr>
        <w:lastRenderedPageBreak/>
        <w:t>Discussion</w:t>
      </w:r>
    </w:p>
    <w:p w14:paraId="5783D13F" w14:textId="77777777" w:rsidR="00517AF9" w:rsidRDefault="007451A9">
      <w:pPr>
        <w:pStyle w:val="20"/>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af4"/>
        <w:numPr>
          <w:ilvl w:val="1"/>
          <w:numId w:val="6"/>
        </w:numPr>
        <w:jc w:val="left"/>
        <w:rPr>
          <w:sz w:val="20"/>
          <w:szCs w:val="18"/>
        </w:rPr>
      </w:pPr>
      <w:r>
        <w:rPr>
          <w:sz w:val="20"/>
          <w:szCs w:val="18"/>
        </w:rPr>
        <w:t>What to measure (measurement object in L3)</w:t>
      </w:r>
    </w:p>
    <w:p w14:paraId="2A8582D4" w14:textId="77777777" w:rsidR="00517AF9" w:rsidRDefault="007451A9">
      <w:pPr>
        <w:pStyle w:val="af4"/>
        <w:numPr>
          <w:ilvl w:val="1"/>
          <w:numId w:val="6"/>
        </w:numPr>
        <w:jc w:val="left"/>
        <w:rPr>
          <w:sz w:val="20"/>
          <w:szCs w:val="18"/>
        </w:rPr>
      </w:pPr>
      <w:r>
        <w:rPr>
          <w:sz w:val="20"/>
          <w:szCs w:val="18"/>
        </w:rPr>
        <w:t>How to measure (quantity configuration in L3)</w:t>
      </w:r>
    </w:p>
    <w:p w14:paraId="5EF8CBE4" w14:textId="77777777" w:rsidR="00517AF9" w:rsidRDefault="007451A9">
      <w:pPr>
        <w:pStyle w:val="af4"/>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af4"/>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af4"/>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af4"/>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ServingCellConfig(s) of the serving cell(s). </w:t>
      </w:r>
    </w:p>
    <w:p w14:paraId="4B82115D" w14:textId="77777777" w:rsidR="00517AF9" w:rsidRDefault="007451A9">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external to the ServingCellConfig(s) of the serving cell(s) and external to the configuration of the candidate cells</w:t>
      </w:r>
    </w:p>
    <w:p w14:paraId="57E0F799" w14:textId="77777777" w:rsidR="00517AF9" w:rsidRDefault="007451A9">
      <w:pPr>
        <w:pStyle w:val="af4"/>
        <w:numPr>
          <w:ilvl w:val="1"/>
          <w:numId w:val="8"/>
        </w:numPr>
        <w:overflowPunct/>
        <w:autoSpaceDE/>
        <w:autoSpaceDN/>
        <w:adjustRightInd/>
        <w:spacing w:after="180" w:line="240" w:lineRule="auto"/>
        <w:jc w:val="left"/>
        <w:textAlignment w:val="auto"/>
        <w:rPr>
          <w:sz w:val="20"/>
          <w:szCs w:val="18"/>
        </w:rPr>
      </w:pPr>
      <w:r>
        <w:rPr>
          <w:b/>
          <w:bCs/>
          <w:sz w:val="20"/>
          <w:szCs w:val="18"/>
        </w:rPr>
        <w:t>Option 3</w:t>
      </w:r>
      <w:r>
        <w:rPr>
          <w:sz w:val="20"/>
          <w:szCs w:val="18"/>
        </w:rPr>
        <w:t>: as part of the configuration of the candidate cell(s)</w:t>
      </w:r>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3EFF1F83" w14:textId="77777777" w:rsidR="00517AF9" w:rsidRDefault="007451A9">
      <w:pPr>
        <w:jc w:val="left"/>
        <w:rPr>
          <w:sz w:val="20"/>
          <w:szCs w:val="18"/>
        </w:rPr>
      </w:pPr>
      <w:r>
        <w:rPr>
          <w:sz w:val="20"/>
          <w:szCs w:val="18"/>
        </w:rPr>
        <w:t>We can assume that the “L1 measurement object” includes the above list from RAN1 for now, i.e. PCI or logical ID, SMTC configuration, frequency location etc..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measurment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w:t>
            </w:r>
            <w:r>
              <w:rPr>
                <w:rFonts w:eastAsia="PMingLiU"/>
                <w:sz w:val="20"/>
                <w:szCs w:val="18"/>
                <w:lang w:eastAsia="zh-TW"/>
              </w:rPr>
              <w:lastRenderedPageBreak/>
              <w:t>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Option 1 may need to configure repeated L1 measurement RS configuration of candidate cells in serving cell and each candidate cell, to support subsequent LTM. So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Option 3 requires the UE to decode and apply the candidate cell configuration for L1 measurement before executing LTM cell switch, which introduces new UE behaviour and increases the UE complexity to parse all information of corresponding cell.</w:t>
            </w:r>
          </w:p>
          <w:p w14:paraId="22643835" w14:textId="77777777" w:rsidR="00517AF9" w:rsidRDefault="007451A9">
            <w:pPr>
              <w:spacing w:after="180"/>
              <w:jc w:val="left"/>
              <w:rPr>
                <w:sz w:val="20"/>
                <w:szCs w:val="18"/>
                <w:lang w:val="en-US"/>
              </w:rPr>
            </w:pPr>
            <w:r>
              <w:rPr>
                <w:rFonts w:hint="eastAsia"/>
                <w:sz w:val="20"/>
                <w:szCs w:val="18"/>
                <w:lang w:val="en-US"/>
              </w:rPr>
              <w:t>So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ServingCellConfig unnecessarily large and increases the signalling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allwed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configuraiotn.</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r>
              <w:rPr>
                <w:sz w:val="20"/>
                <w:szCs w:val="18"/>
              </w:rPr>
              <w:t>ServingCellConfig</w:t>
            </w:r>
            <w:r>
              <w:rPr>
                <w:rFonts w:hint="eastAsia"/>
                <w:sz w:val="20"/>
                <w:szCs w:val="18"/>
              </w:rPr>
              <w:t xml:space="preserve"> of one candidate cell(e.g. cell A) needs to include the </w:t>
            </w:r>
            <w:r>
              <w:rPr>
                <w:sz w:val="20"/>
                <w:szCs w:val="18"/>
              </w:rPr>
              <w:t>L1 measurement</w:t>
            </w:r>
            <w:r>
              <w:rPr>
                <w:rFonts w:hint="eastAsia"/>
                <w:sz w:val="20"/>
                <w:szCs w:val="18"/>
              </w:rPr>
              <w:t xml:space="preserve"> configuraiton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ServingCellConfig(s) of one serving cell includes its own </w:t>
            </w:r>
            <w:r>
              <w:rPr>
                <w:rFonts w:hint="eastAsia"/>
                <w:sz w:val="20"/>
                <w:szCs w:val="18"/>
              </w:rPr>
              <w:t>L1 measurement</w:t>
            </w:r>
            <w:r>
              <w:rPr>
                <w:sz w:val="20"/>
                <w:szCs w:val="18"/>
              </w:rPr>
              <w:t xml:space="preserve"> configuraiton, i.e. csi-MeasConfig.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legacy csi-MeasConfig configuration of serving cell</w:t>
            </w:r>
            <w:r>
              <w:rPr>
                <w:rFonts w:hint="eastAsia"/>
                <w:sz w:val="20"/>
                <w:szCs w:val="18"/>
              </w:rPr>
              <w:t xml:space="preserve"> needs to be included in the configuraiton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lastRenderedPageBreak/>
              <w:t xml:space="preserve">If yes, we prefer option3, which keeps the legacy design, i.e. the </w:t>
            </w:r>
            <w:r>
              <w:rPr>
                <w:sz w:val="20"/>
                <w:szCs w:val="18"/>
              </w:rPr>
              <w:t>L1 measurement</w:t>
            </w:r>
            <w:r>
              <w:rPr>
                <w:rFonts w:hint="eastAsia"/>
                <w:sz w:val="20"/>
                <w:szCs w:val="18"/>
              </w:rPr>
              <w:t xml:space="preserve"> configuraiton of each cell is incuded in the </w:t>
            </w:r>
            <w:r>
              <w:rPr>
                <w:sz w:val="20"/>
                <w:szCs w:val="18"/>
              </w:rPr>
              <w:t>ServingCellConfig</w:t>
            </w:r>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Op1 and Op3 are a bit similar, they associate with each serving cell, and op2 does not – this is also a bit like current meas config per CG.</w:t>
            </w:r>
          </w:p>
          <w:p w14:paraId="77B5494C" w14:textId="77777777" w:rsidR="00517AF9" w:rsidRDefault="007451A9">
            <w:pPr>
              <w:spacing w:after="180"/>
              <w:jc w:val="left"/>
              <w:rPr>
                <w:sz w:val="20"/>
                <w:szCs w:val="18"/>
              </w:rPr>
            </w:pPr>
            <w:r>
              <w:rPr>
                <w:sz w:val="20"/>
                <w:szCs w:val="18"/>
              </w:rPr>
              <w:t>But, we should also acknowledge that some meas objs might not be useful for UE to measure in certain LTM cells, and this signalling is not possible with op2, unless additional per-cell delata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meausrement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As for option 3, if target cells have to prepare the each measurement object configuration, there may be too many inter-node messages just to coordinate measurement. The potenetial issue will be to support subsequent LTM without RRC reconfiguration, whether the current L1 meausrmeent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xml:space="preserve">, which contains both L1 measurement resources and repoort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For Option 2, it is useful to avoid the duplicated configurations for  measurement configurations. In addition, regarding PCI or logical ID included in measurement configuration, we prefer logical ID from the perspective of signaling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Servingcellconfig)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measruement for ICBM and LTM if both are configured. In that sense, if the deployment of LTM candidate cells are selected from the ICBM candidate </w:t>
            </w:r>
            <w:r>
              <w:rPr>
                <w:sz w:val="20"/>
                <w:szCs w:val="18"/>
              </w:rPr>
              <w:lastRenderedPageBreak/>
              <w:t>cells the signalling overhead could be minimized. However, we share the view that in general option 1 requires many singalinng overhead to support subsequent LTM (note: ICBM do not support subsequent ICBM operation).</w:t>
            </w: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From RAN2 view, it is clearer and more straightforwared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progree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Agree with rapp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r>
              <w:rPr>
                <w:rFonts w:hint="eastAsia"/>
                <w:sz w:val="20"/>
                <w:szCs w:val="18"/>
                <w:lang w:val="en-US"/>
              </w:rPr>
              <w:lastRenderedPageBreak/>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A similar discussion may be needed for CSI-RS measurements. Since RAN1 has not made any agreements on this yet, it will skipped here. However, it is quite likely that our decision for SSB above will also be applicable to CSI-RS.</w:t>
      </w:r>
    </w:p>
    <w:p w14:paraId="3D05F0BF" w14:textId="77777777" w:rsidR="00517AF9" w:rsidRDefault="007451A9">
      <w:pPr>
        <w:pStyle w:val="20"/>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candiate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favorable.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triggerd,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r>
              <w:rPr>
                <w:sz w:val="20"/>
                <w:szCs w:val="18"/>
              </w:rPr>
              <w:t xml:space="preserve">the reporting resources are configured via RRC and it is not </w:t>
            </w:r>
            <w:r>
              <w:rPr>
                <w:sz w:val="20"/>
                <w:szCs w:val="18"/>
              </w:rPr>
              <w:lastRenderedPageBreak/>
              <w:t>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 xml:space="preserve">CSI-ReportConfig ::=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reportConfigId                          CSI-ReportConfigId,</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ServCellIndex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resourcesForChannelMeasurement          CSI-ResourceConfigId</w:t>
            </w:r>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csi-IM-ResourcesForInterference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nzp-CSI-RS-ResourcesForInterference     CSI-ResourceConfigId            </w:t>
            </w:r>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reportConfigType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semiPersistentOnPUCCH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reportSlotConfig                        CSI-ReportPeriodicityAndOffset,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pucch-CSI-ResourceList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semiPersistentOnPUSCH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reportSlotConfig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 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r>
              <w:rPr>
                <w:rFonts w:ascii="Calibri" w:hAnsi="Calibri" w:cs="Arial"/>
                <w:highlight w:val="green"/>
                <w:shd w:val="pct10" w:color="auto" w:fill="FFFFFF"/>
                <w:lang w:val="en-GB"/>
              </w:rPr>
              <w:t xml:space="preserve">reportSlotOffsetList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(1..maxNrofUL-Allocations))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the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w:t>
            </w:r>
            <w:r>
              <w:rPr>
                <w:sz w:val="20"/>
                <w:szCs w:val="18"/>
              </w:rPr>
              <w:lastRenderedPageBreak/>
              <w:t>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Futurewei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Agree with CATT and Futurewei.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RRCRconfiguration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n case it was agreed the measurement results will be reported via L1, the corresponding configuration could be configured in serving cell configuration. Otherwise, i.e. via L2 reporting, the reporting configuration 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We prefer this to be part of candidate cell, as we commented to earlier question, the configuration should have some per-cell configurability option.. and this is possible with per-candidate cell confg.</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configurations , i.e. </w:t>
            </w:r>
            <w:r>
              <w:rPr>
                <w:rFonts w:hint="eastAsia"/>
                <w:i/>
                <w:iCs/>
                <w:sz w:val="20"/>
                <w:szCs w:val="18"/>
                <w:lang w:val="en-US"/>
              </w:rPr>
              <w:t>MeasConfig</w:t>
            </w:r>
            <w:r>
              <w:rPr>
                <w:rFonts w:hint="eastAsia"/>
                <w:sz w:val="20"/>
                <w:szCs w:val="18"/>
                <w:lang w:val="en-US"/>
              </w:rPr>
              <w:t xml:space="preserve"> and </w:t>
            </w:r>
            <w:r>
              <w:rPr>
                <w:rFonts w:hint="eastAsia"/>
                <w:i/>
                <w:iCs/>
                <w:sz w:val="20"/>
                <w:szCs w:val="18"/>
                <w:lang w:val="en-US"/>
              </w:rPr>
              <w:t>CSI-MeasConfig</w:t>
            </w:r>
            <w:r>
              <w:rPr>
                <w:rFonts w:hint="eastAsia"/>
                <w:sz w:val="20"/>
                <w:szCs w:val="18"/>
                <w:lang w:val="en-US"/>
              </w:rPr>
              <w:t xml:space="preserve">, are inculding in </w:t>
            </w:r>
            <w:r>
              <w:rPr>
                <w:rFonts w:hint="eastAsia"/>
                <w:i/>
                <w:iCs/>
                <w:sz w:val="20"/>
                <w:szCs w:val="18"/>
                <w:lang w:val="en-US"/>
              </w:rPr>
              <w:t>RRCReconfiguration</w:t>
            </w:r>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r w:rsidRPr="009A7426">
              <w:rPr>
                <w:rFonts w:hint="eastAsia"/>
                <w:sz w:val="20"/>
                <w:szCs w:val="18"/>
                <w:lang w:val="en-US"/>
              </w:rPr>
              <w:t>R</w:t>
            </w:r>
            <w:r w:rsidRPr="009A7426">
              <w:rPr>
                <w:sz w:val="20"/>
                <w:szCs w:val="18"/>
                <w:lang w:val="en-US"/>
              </w:rPr>
              <w:t>eportconfig is provided by the serving cell (previous candidiate cell) since it is related to the UL resource allocation. Before the switch, the reporting configuration is within the ServingCellConfig of the serving cell (as question B2). But this not precludes involving reporting configuration in the RRCReconfiguration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Agree with CATT and Futurewei</w:t>
            </w:r>
            <w:r>
              <w:rPr>
                <w:sz w:val="20"/>
                <w:szCs w:val="18"/>
              </w:rPr>
              <w:t>.</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“ReportConfigNR”.</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1 measurment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Maybe it is good to align with the LTM MO configuration, i.e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Besides, if the report configuration is included in the serving cell configuration (i.e. under ServingCellConfig), in order to support subsequent LTM, the report configuration is also required to be included in each candidate cell configuration (i.e. used when the candidate cell becomes the current serving cell). So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lastRenderedPageBreak/>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r>
              <w:rPr>
                <w:rFonts w:eastAsia="PMingLiU"/>
                <w:sz w:val="20"/>
                <w:szCs w:val="18"/>
              </w:rPr>
              <w:lastRenderedPageBreak/>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It should be in current serving cell configuration for UE reporting to the current serving cell. For other candidate cells, the L1 measurement reporting should be configured for them and will be used by the UE when the 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r>
              <w:rPr>
                <w:rFonts w:hint="eastAsia"/>
                <w:i/>
                <w:iCs/>
                <w:sz w:val="20"/>
                <w:szCs w:val="18"/>
                <w:lang w:val="en-US"/>
              </w:rPr>
              <w:t>csi-MeasConfig</w:t>
            </w:r>
            <w:r>
              <w:rPr>
                <w:rFonts w:hint="eastAsia"/>
                <w:sz w:val="20"/>
                <w:szCs w:val="18"/>
                <w:lang w:val="en-US"/>
              </w:rPr>
              <w:t xml:space="preserve"> was contain in </w:t>
            </w:r>
            <w:r>
              <w:rPr>
                <w:rFonts w:hint="eastAsia"/>
                <w:i/>
                <w:iCs/>
                <w:sz w:val="20"/>
                <w:szCs w:val="18"/>
                <w:lang w:val="en-US"/>
              </w:rPr>
              <w:t>ServingCellConfig</w:t>
            </w:r>
            <w:r>
              <w:rPr>
                <w:rFonts w:hint="eastAsia"/>
                <w:sz w:val="20"/>
                <w:szCs w:val="18"/>
                <w:lang w:val="en-US"/>
              </w:rPr>
              <w:t>, which contains both L1 measurement resources and repoort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lastRenderedPageBreak/>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signaling. There were several papers which proposed to use L1/L2 signaling to “control” L1 measurement configuration, e.g. (de)-activation of a configuration. One motivation for this could be for the source to dynamically activate L1 meaurements for only certain candidate cells in order to prevent excessive measurement and reporting. </w:t>
      </w:r>
    </w:p>
    <w:p w14:paraId="5ACD67DB" w14:textId="77777777" w:rsidR="00517AF9" w:rsidRDefault="007451A9">
      <w:pPr>
        <w:tabs>
          <w:tab w:val="left" w:pos="1152"/>
        </w:tabs>
        <w:jc w:val="left"/>
        <w:rPr>
          <w:sz w:val="20"/>
        </w:rPr>
      </w:pPr>
      <w:r>
        <w:rPr>
          <w:sz w:val="20"/>
        </w:rPr>
        <w:t>We can first check if there is any interest in using L1/L2 signaling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Question B3: Do you support using L1/L2 signaling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measurments.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We support using L1/L2 signalling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바탕" w:hAnsi="Times"/>
                <w:sz w:val="20"/>
                <w:lang w:val="en-US"/>
              </w:rPr>
            </w:pPr>
            <w:r>
              <w:rPr>
                <w:rFonts w:ascii="Times" w:eastAsia="바탕"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maxNumberSSB-CSI-RS-ResourceOneTx,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 xml:space="preserve">NR UE FG 2-24). Advanced UE can report other values such as 16,32,64. (see NR UE FG 2-24). On the other hand, inter-cell beam management (ICBM) has been introduced in Rel-17. For Rel-17 UE supporting ICBM (optional feature by </w:t>
            </w:r>
            <w:r>
              <w:rPr>
                <w:rFonts w:ascii="Times" w:hAnsi="Times"/>
                <w:sz w:val="20"/>
                <w:lang w:val="en-US"/>
              </w:rPr>
              <w:lastRenderedPageBreak/>
              <w:t>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바탕" w:hAnsi="Times"/>
                <w:sz w:val="20"/>
                <w:lang w:val="en-US"/>
              </w:rPr>
            </w:pPr>
            <w:r>
              <w:rPr>
                <w:rFonts w:ascii="Times" w:eastAsia="바탕"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바탕" w:hAnsi="Times"/>
                <w:sz w:val="20"/>
                <w:lang w:val="en-US"/>
              </w:rPr>
            </w:pPr>
            <w:r>
              <w:rPr>
                <w:rFonts w:ascii="Times" w:eastAsia="바탕"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And although one may agure that the number of the candidate cell may be quite limited, e.g., 2 or 3, but since SSB is periodic, for aperidic reporting, some kinds of UE may always measure these signals to prepare the report quantities before being triggerred.</w:t>
            </w:r>
          </w:p>
          <w:p w14:paraId="7282E20F" w14:textId="77777777" w:rsidR="00517AF9" w:rsidRDefault="007451A9">
            <w:pPr>
              <w:snapToGrid w:val="0"/>
              <w:spacing w:after="100" w:afterAutospacing="1" w:line="240" w:lineRule="auto"/>
              <w:rPr>
                <w:rFonts w:ascii="Times" w:eastAsia="바탕" w:hAnsi="Times"/>
                <w:sz w:val="20"/>
                <w:lang w:val="en-US"/>
              </w:rPr>
            </w:pPr>
            <w:r>
              <w:rPr>
                <w:sz w:val="20"/>
                <w:szCs w:val="18"/>
              </w:rPr>
              <w:t>S</w:t>
            </w:r>
            <w:r>
              <w:rPr>
                <w:rFonts w:hint="eastAsia"/>
                <w:sz w:val="20"/>
                <w:szCs w:val="18"/>
              </w:rPr>
              <w:t xml:space="preserve">o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So far we don’t see the need to involve L1/L2 signaling to change measurement configuration. RRC delta configuration should be good enough to serve the purpose for configuration changes. Unless there is really delay sensitive need to involve L1/L2 signaling.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AN1 scope to determine whether to introduce such meachanism for optmization.</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lastRenderedPageBreak/>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Using L1/L2 signaling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As a means for the UE to be “configured” with meas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According to RAN1#110b-e agreements, RAN1 tooks using MAC CE report L1 mereaurements into consideration. At the same time, the current R17 measurement report can report only 4 RSRP results uging delta values, in R18 mesusmre report may need to contain more information than R17 which cannot be carried using L1-RSRP report, RAN2 can introduce MAC CE for L1 measurement report. Respectively, RAN2 can introduce MAC CE to implement L1 measreuemt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af4"/>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af4"/>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af4"/>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af4"/>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af4"/>
              <w:numPr>
                <w:ilvl w:val="2"/>
                <w:numId w:val="8"/>
              </w:numPr>
              <w:snapToGrid w:val="0"/>
              <w:spacing w:after="100" w:afterAutospacing="1"/>
              <w:rPr>
                <w:sz w:val="20"/>
                <w:szCs w:val="18"/>
                <w:lang w:val="en-US"/>
              </w:rPr>
            </w:pPr>
            <w:r>
              <w:rPr>
                <w:color w:val="000000" w:themeColor="text1"/>
                <w:sz w:val="20"/>
              </w:rPr>
              <w:t>Both gNB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20"/>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apsect, they can begin the work </w:t>
            </w:r>
            <w:r>
              <w:rPr>
                <w:sz w:val="20"/>
              </w:rPr>
              <w:t>until</w:t>
            </w:r>
            <w:r>
              <w:rPr>
                <w:rFonts w:hint="eastAsia"/>
                <w:sz w:val="20"/>
              </w:rPr>
              <w:t xml:space="preserve"> RAN2 confirm this is indeed a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r>
              <w:rPr>
                <w:rFonts w:hint="eastAsia"/>
                <w:sz w:val="20"/>
              </w:rPr>
              <w:t>pect</w:t>
            </w:r>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r>
              <w:rPr>
                <w:sz w:val="20"/>
                <w:szCs w:val="18"/>
                <w:lang w:val="en-US"/>
              </w:rPr>
              <w:t>Upto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benefitial but it should be determined by RAN1.</w:t>
            </w: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lastRenderedPageBreak/>
        <w:t>Summary:</w:t>
      </w:r>
      <w:r>
        <w:rPr>
          <w:bCs/>
          <w:sz w:val="20"/>
          <w:szCs w:val="18"/>
        </w:rPr>
        <w:t>.</w:t>
      </w:r>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In [1], handling of deactivated SCells is discussed. In current NR, the UE performs measurements on deactivated SCells differently than activated SCells. However, if a deactivated SCell is an LTM candidate cell, it is expected that the UE should perform measurements to assess its potential as a mobility target, similar to other candidate cells. RAN2 should discuss which option should apply in this case.</w:t>
      </w:r>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Question C2: If a deactivated SCell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candidate cell should be a cell that the UE can access without any further activation signalling. If deactivated SCell can be candidate, it should be treated same as other candidate cells, which means it does not matter whether it is deactivated SCell or non serving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If a deactivated SCell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SCell is configured as candidate (target) SPCell. </w:t>
            </w:r>
            <w:r>
              <w:rPr>
                <w:sz w:val="20"/>
                <w:szCs w:val="18"/>
              </w:rPr>
              <w:t>For both activated SCell</w:t>
            </w:r>
            <w:r>
              <w:rPr>
                <w:rFonts w:hint="eastAsia"/>
                <w:sz w:val="20"/>
                <w:szCs w:val="18"/>
              </w:rPr>
              <w:t xml:space="preserve">, or deactivated SCell, if it not configured as candidate (target) SPCell, there is no need to perform the L1 measurement in this Cell for cell switch descision.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r>
              <w:rPr>
                <w:rFonts w:eastAsia="PMingLiU"/>
                <w:sz w:val="20"/>
                <w:szCs w:val="18"/>
              </w:rPr>
              <w:t>Futurewei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L1 Measurement is still needed for triggering the activation. RACH is not needed but instead UE can transmit SRS directly to the target Scell.</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SCell is configured as an LTM candidate cell, Network can configure the candidate cell in the LTM candidate configuration, UE should perform L1 measurements based on the LTM candidate configuration. If the deactivation SCell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f a deactivated SCell is a candidate cell, it’s natural for the UE to perform L1 measurements like other LTM candidate cells. However, there is no active BWP for the deactivated SCell.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bookmarkStart w:id="3" w:name="_GoBack" w:colFirst="2" w:colLast="2"/>
            <w:r>
              <w:rPr>
                <w:rFonts w:eastAsia="PMingLiU"/>
                <w:sz w:val="20"/>
                <w:szCs w:val="18"/>
              </w:rPr>
              <w:lastRenderedPageBreak/>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bookmarkEnd w:id="3"/>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r>
              <w:rPr>
                <w:rFonts w:hint="eastAsia"/>
                <w:sz w:val="20"/>
                <w:szCs w:val="18"/>
                <w:lang w:val="en-US"/>
              </w:rPr>
              <w:t>Transsion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hint="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hint="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hint="eastAsia"/>
                <w:sz w:val="20"/>
                <w:szCs w:val="18"/>
                <w:lang w:eastAsia="ko-KR"/>
              </w:rPr>
            </w:pP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r>
        <w:rPr>
          <w:b/>
          <w:sz w:val="20"/>
          <w:szCs w:val="18"/>
        </w:rPr>
        <w:t>Summary:</w:t>
      </w:r>
      <w:r>
        <w:rPr>
          <w:bCs/>
          <w:sz w:val="20"/>
          <w:szCs w:val="18"/>
        </w:rPr>
        <w:t>.</w:t>
      </w:r>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1"/>
        <w:numPr>
          <w:ilvl w:val="0"/>
          <w:numId w:val="3"/>
        </w:numPr>
        <w:jc w:val="left"/>
        <w:rPr>
          <w:rFonts w:ascii="Times New Roman" w:hAnsi="Times New Roman"/>
        </w:rPr>
      </w:pPr>
      <w:r>
        <w:rPr>
          <w:rFonts w:ascii="Times New Roman" w:hAnsi="Times New Roman"/>
        </w:rPr>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L1 Measurement  for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Considerations on measurment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t xml:space="preserve">Transsion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3"/>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A45E" w14:textId="77777777" w:rsidR="003929D1" w:rsidRDefault="003929D1">
      <w:pPr>
        <w:spacing w:line="240" w:lineRule="auto"/>
      </w:pPr>
      <w:r>
        <w:separator/>
      </w:r>
    </w:p>
  </w:endnote>
  <w:endnote w:type="continuationSeparator" w:id="0">
    <w:p w14:paraId="2CD8FA96" w14:textId="77777777" w:rsidR="003929D1" w:rsidRDefault="00392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default"/>
    <w:sig w:usb0="00000000" w:usb1="00000000" w:usb2="00000016" w:usb3="00000000" w:csb0="00100001" w:csb1="00000000"/>
  </w:font>
  <w:font w:name="Yu Mincho">
    <w:altName w:val="Yu Gothic UI"/>
    <w:charset w:val="80"/>
    <w:family w:val="roman"/>
    <w:pitch w:val="default"/>
    <w:sig w:usb0="00000000" w:usb1="00000000"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auto"/>
    <w:pitch w:val="default"/>
    <w:sig w:usb0="00000000" w:usb1="00000000"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E949" w14:textId="62F7B817" w:rsidR="00517AF9" w:rsidRDefault="007451A9">
    <w:pPr>
      <w:pStyle w:val="a9"/>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548C7">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548C7">
      <w:rPr>
        <w:noProof/>
        <w:sz w:val="20"/>
        <w:szCs w:val="20"/>
      </w:rPr>
      <w:t>16</w:t>
    </w:r>
    <w:r>
      <w:rPr>
        <w:sz w:val="20"/>
        <w:szCs w:val="20"/>
      </w:rPr>
      <w:fldChar w:fldCharType="end"/>
    </w:r>
    <w:r>
      <w:rPr>
        <w:rStyle w:val="a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381BA" w14:textId="77777777" w:rsidR="003929D1" w:rsidRDefault="003929D1">
      <w:pPr>
        <w:spacing w:after="0"/>
      </w:pPr>
      <w:r>
        <w:separator/>
      </w:r>
    </w:p>
  </w:footnote>
  <w:footnote w:type="continuationSeparator" w:id="0">
    <w:p w14:paraId="2C462E21" w14:textId="77777777" w:rsidR="003929D1" w:rsidRDefault="003929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1">
    <w:name w:val="heading 1"/>
    <w:next w:val="a"/>
    <w:link w:val="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20">
    <w:name w:val="heading 2"/>
    <w:basedOn w:val="1"/>
    <w:next w:val="a"/>
    <w:link w:val="2Char"/>
    <w:qFormat/>
    <w:pPr>
      <w:pBdr>
        <w:top w:val="none" w:sz="0" w:space="0" w:color="auto"/>
      </w:pBdr>
      <w:spacing w:before="180"/>
      <w:outlineLvl w:val="1"/>
    </w:pPr>
    <w:rPr>
      <w:sz w:val="32"/>
      <w:szCs w:val="32"/>
    </w:rPr>
  </w:style>
  <w:style w:type="paragraph" w:styleId="3">
    <w:name w:val="heading 3"/>
    <w:basedOn w:val="20"/>
    <w:next w:val="a"/>
    <w:link w:val="3Char"/>
    <w:qFormat/>
    <w:pPr>
      <w:spacing w:before="120"/>
      <w:outlineLvl w:val="2"/>
    </w:pPr>
    <w:rPr>
      <w:sz w:val="28"/>
      <w:szCs w:val="28"/>
    </w:rPr>
  </w:style>
  <w:style w:type="paragraph" w:styleId="4">
    <w:name w:val="heading 4"/>
    <w:basedOn w:val="3"/>
    <w:next w:val="a"/>
    <w:link w:val="4Char"/>
    <w:uiPriority w:val="9"/>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Normal Indent"/>
    <w:basedOn w:val="a"/>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List Bullet"/>
    <w:basedOn w:val="a"/>
    <w:uiPriority w:val="99"/>
    <w:semiHidden/>
    <w:unhideWhenUsed/>
    <w:qFormat/>
    <w:pPr>
      <w:tabs>
        <w:tab w:val="left" w:pos="720"/>
      </w:tabs>
      <w:ind w:left="720" w:hanging="720"/>
      <w:contextualSpacing/>
    </w:pPr>
  </w:style>
  <w:style w:type="paragraph" w:styleId="a5">
    <w:name w:val="Document Map"/>
    <w:basedOn w:val="a"/>
    <w:link w:val="Char"/>
    <w:uiPriority w:val="99"/>
    <w:semiHidden/>
    <w:unhideWhenUsed/>
    <w:qFormat/>
    <w:rPr>
      <w:rFonts w:ascii="SimSun"/>
      <w:sz w:val="18"/>
      <w:szCs w:val="18"/>
    </w:rPr>
  </w:style>
  <w:style w:type="paragraph" w:styleId="a6">
    <w:name w:val="annotation text"/>
    <w:basedOn w:val="a"/>
    <w:link w:val="Char0"/>
    <w:unhideWhenUsed/>
    <w:qFormat/>
    <w:pPr>
      <w:jc w:val="left"/>
    </w:pPr>
  </w:style>
  <w:style w:type="paragraph" w:styleId="a7">
    <w:name w:val="Body Text"/>
    <w:basedOn w:val="a"/>
    <w:link w:val="Char1"/>
    <w:qFormat/>
    <w:pPr>
      <w:spacing w:line="240" w:lineRule="auto"/>
    </w:pPr>
    <w:rPr>
      <w:rFonts w:ascii="Arial" w:eastAsia="Times New Roman" w:hAnsi="Arial"/>
      <w:sz w:val="20"/>
    </w:rPr>
  </w:style>
  <w:style w:type="paragraph" w:styleId="21">
    <w:name w:val="List 2"/>
    <w:basedOn w:val="a"/>
    <w:uiPriority w:val="99"/>
    <w:semiHidden/>
    <w:unhideWhenUsed/>
    <w:qFormat/>
    <w:pPr>
      <w:ind w:leftChars="200" w:left="100" w:hangingChars="200" w:hanging="200"/>
      <w:contextualSpacing/>
    </w:pPr>
  </w:style>
  <w:style w:type="paragraph" w:styleId="2">
    <w:name w:val="List Bullet 2"/>
    <w:basedOn w:val="a4"/>
    <w:qFormat/>
    <w:pPr>
      <w:numPr>
        <w:numId w:val="1"/>
      </w:numPr>
      <w:tabs>
        <w:tab w:val="left" w:pos="360"/>
      </w:tabs>
      <w:spacing w:line="240" w:lineRule="auto"/>
      <w:ind w:left="360"/>
      <w:contextualSpacing w:val="0"/>
    </w:pPr>
    <w:rPr>
      <w:rFonts w:ascii="Arial" w:hAnsi="Arial"/>
      <w:sz w:val="20"/>
      <w:lang w:eastAsia="ja-JP"/>
    </w:rPr>
  </w:style>
  <w:style w:type="paragraph" w:styleId="a8">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9">
    <w:name w:val="footer"/>
    <w:basedOn w:val="aa"/>
    <w:link w:val="Char3"/>
    <w:qFormat/>
    <w:pPr>
      <w:widowControl w:val="0"/>
      <w:pBdr>
        <w:bottom w:val="none" w:sz="0" w:space="0" w:color="auto"/>
      </w:pBdr>
      <w:snapToGrid/>
      <w:spacing w:after="0" w:line="288" w:lineRule="auto"/>
    </w:pPr>
    <w:rPr>
      <w:rFonts w:ascii="Arial" w:hAnsi="Arial"/>
      <w:b/>
      <w:bCs/>
      <w:i/>
      <w:iCs/>
      <w:lang w:val="zh-CN"/>
    </w:rPr>
  </w:style>
  <w:style w:type="paragraph" w:styleId="aa">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0">
    <w:name w:val="toc 1"/>
    <w:basedOn w:val="a"/>
    <w:next w:val="a"/>
    <w:uiPriority w:val="39"/>
    <w:unhideWhenUsed/>
    <w:qFormat/>
  </w:style>
  <w:style w:type="paragraph" w:styleId="ab">
    <w:name w:val="List"/>
    <w:basedOn w:val="a"/>
    <w:uiPriority w:val="99"/>
    <w:semiHidden/>
    <w:unhideWhenUsed/>
    <w:qFormat/>
    <w:pPr>
      <w:ind w:left="200" w:hangingChars="200" w:hanging="200"/>
      <w:contextualSpacing/>
    </w:pPr>
  </w:style>
  <w:style w:type="paragraph" w:styleId="40">
    <w:name w:val="List 4"/>
    <w:basedOn w:val="a"/>
    <w:uiPriority w:val="99"/>
    <w:semiHidden/>
    <w:unhideWhenUsed/>
    <w:qFormat/>
    <w:pPr>
      <w:ind w:left="1440" w:hanging="360"/>
      <w:contextualSpacing/>
    </w:pPr>
  </w:style>
  <w:style w:type="paragraph" w:styleId="ac">
    <w:name w:val="Normal (Web)"/>
    <w:basedOn w:val="a"/>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d">
    <w:name w:val="annotation subject"/>
    <w:basedOn w:val="a6"/>
    <w:next w:val="a6"/>
    <w:link w:val="Char5"/>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
    <w:name w:val="page number"/>
    <w:basedOn w:val="a0"/>
    <w:qFormat/>
  </w:style>
  <w:style w:type="character" w:styleId="af0">
    <w:name w:val="FollowedHyperlink"/>
    <w:basedOn w:val="a0"/>
    <w:uiPriority w:val="99"/>
    <w:semiHidden/>
    <w:unhideWhenUsed/>
    <w:qFormat/>
    <w:rPr>
      <w:color w:val="954F72" w:themeColor="followedHyperlink"/>
      <w:u w:val="single"/>
    </w:rPr>
  </w:style>
  <w:style w:type="character" w:styleId="af1">
    <w:name w:val="Emphasis"/>
    <w:uiPriority w:val="20"/>
    <w:qFormat/>
    <w:rPr>
      <w:color w:val="CC0000"/>
    </w:rPr>
  </w:style>
  <w:style w:type="character" w:styleId="af2">
    <w:name w:val="Hyperlink"/>
    <w:uiPriority w:val="99"/>
    <w:qFormat/>
    <w:rPr>
      <w:color w:val="0000FF"/>
      <w:u w:val="single"/>
    </w:rPr>
  </w:style>
  <w:style w:type="character" w:styleId="af3">
    <w:name w:val="annotation reference"/>
    <w:unhideWhenUsed/>
    <w:qFormat/>
    <w:rPr>
      <w:sz w:val="21"/>
      <w:szCs w:val="21"/>
    </w:rPr>
  </w:style>
  <w:style w:type="character" w:customStyle="1" w:styleId="1Char">
    <w:name w:val="제목 1 Char"/>
    <w:link w:val="1"/>
    <w:uiPriority w:val="9"/>
    <w:qFormat/>
    <w:rPr>
      <w:rFonts w:ascii="Arial" w:hAnsi="Arial"/>
      <w:sz w:val="36"/>
      <w:szCs w:val="36"/>
      <w:lang w:val="en-GB" w:bidi="ar-SA"/>
    </w:rPr>
  </w:style>
  <w:style w:type="character" w:customStyle="1" w:styleId="2Char">
    <w:name w:val="제목 2 Char"/>
    <w:link w:val="20"/>
    <w:qFormat/>
    <w:rPr>
      <w:rFonts w:ascii="Arial" w:hAnsi="Arial"/>
      <w:sz w:val="32"/>
      <w:szCs w:val="32"/>
      <w:lang w:val="en-GB" w:eastAsia="zh-CN"/>
    </w:rPr>
  </w:style>
  <w:style w:type="character" w:customStyle="1" w:styleId="3Char">
    <w:name w:val="제목 3 Char"/>
    <w:link w:val="3"/>
    <w:qFormat/>
    <w:rPr>
      <w:rFonts w:ascii="Arial" w:hAnsi="Arial"/>
      <w:sz w:val="28"/>
      <w:szCs w:val="28"/>
      <w:lang w:val="en-GB" w:eastAsia="zh-CN"/>
    </w:rPr>
  </w:style>
  <w:style w:type="character" w:customStyle="1" w:styleId="4Char">
    <w:name w:val="제목 4 Char"/>
    <w:link w:val="4"/>
    <w:uiPriority w:val="9"/>
    <w:qFormat/>
    <w:rPr>
      <w:rFonts w:ascii="Arial" w:hAnsi="Arial"/>
      <w:lang w:val="en-GB" w:eastAsia="zh-CN"/>
    </w:rPr>
  </w:style>
  <w:style w:type="character" w:customStyle="1" w:styleId="5Char">
    <w:name w:val="제목 5 Char"/>
    <w:link w:val="5"/>
    <w:qFormat/>
    <w:rPr>
      <w:rFonts w:ascii="Arial" w:hAnsi="Arial"/>
      <w:sz w:val="22"/>
      <w:szCs w:val="22"/>
      <w:lang w:val="en-GB" w:eastAsia="zh-CN"/>
    </w:rPr>
  </w:style>
  <w:style w:type="character" w:customStyle="1" w:styleId="6Char">
    <w:name w:val="제목 6 Char"/>
    <w:link w:val="6"/>
    <w:qFormat/>
    <w:rPr>
      <w:rFonts w:ascii="Arial" w:hAnsi="Arial"/>
      <w:sz w:val="22"/>
      <w:lang w:val="en-GB" w:eastAsia="zh-CN"/>
    </w:rPr>
  </w:style>
  <w:style w:type="character" w:customStyle="1" w:styleId="7Char">
    <w:name w:val="제목 7 Char"/>
    <w:link w:val="7"/>
    <w:qFormat/>
    <w:rPr>
      <w:rFonts w:ascii="Arial" w:hAnsi="Arial"/>
      <w:sz w:val="22"/>
      <w:lang w:val="en-GB" w:eastAsia="zh-CN"/>
    </w:rPr>
  </w:style>
  <w:style w:type="character" w:customStyle="1" w:styleId="8Char">
    <w:name w:val="제목 8 Char"/>
    <w:link w:val="8"/>
    <w:qFormat/>
    <w:rPr>
      <w:rFonts w:ascii="Arial" w:hAnsi="Arial"/>
      <w:sz w:val="22"/>
      <w:lang w:val="en-GB" w:eastAsia="zh-CN"/>
    </w:rPr>
  </w:style>
  <w:style w:type="character" w:customStyle="1" w:styleId="9Char">
    <w:name w:val="제목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바닥글 Char"/>
    <w:link w:val="a9"/>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Char4">
    <w:name w:val="머리글 Char"/>
    <w:link w:val="aa"/>
    <w:qFormat/>
    <w:rPr>
      <w:rFonts w:ascii="Times New Roman" w:eastAsia="SimSun" w:hAnsi="Times New Roman" w:cs="Times New Roman"/>
      <w:kern w:val="0"/>
      <w:sz w:val="18"/>
      <w:szCs w:val="18"/>
      <w:lang w:val="en-GB"/>
    </w:rPr>
  </w:style>
  <w:style w:type="character" w:customStyle="1" w:styleId="Char2">
    <w:name w:val="풍선 도움말 텍스트 Char"/>
    <w:link w:val="a8"/>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문서 구조 Char"/>
    <w:link w:val="a5"/>
    <w:uiPriority w:val="99"/>
    <w:semiHidden/>
    <w:qFormat/>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Char0">
    <w:name w:val="메모 텍스트 Char"/>
    <w:link w:val="a6"/>
    <w:qFormat/>
    <w:rPr>
      <w:rFonts w:ascii="Times New Roman" w:hAnsi="Times New Roman"/>
      <w:sz w:val="22"/>
      <w:lang w:val="en-GB"/>
    </w:rPr>
  </w:style>
  <w:style w:type="character" w:customStyle="1" w:styleId="Char5">
    <w:name w:val="메모 주제 Char"/>
    <w:link w:val="ad"/>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a"/>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a"/>
    <w:qFormat/>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customStyle="1" w:styleId="1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ab"/>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2">
    <w:name w:val="样式1"/>
    <w:basedOn w:val="Proposal"/>
    <w:link w:val="1Char0"/>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0">
    <w:name w:val="样式1 Char"/>
    <w:link w:val="12"/>
    <w:qFormat/>
    <w:rPr>
      <w:rFonts w:ascii="Times New Roman" w:hAnsi="Times New Roman"/>
      <w:b/>
      <w:bCs/>
      <w:lang w:val="en-GB" w:eastAsia="zh-CN"/>
    </w:rPr>
  </w:style>
  <w:style w:type="character" w:customStyle="1" w:styleId="Char1">
    <w:name w:val="본문 Char"/>
    <w:link w:val="a7"/>
    <w:qFormat/>
    <w:rPr>
      <w:rFonts w:ascii="Arial" w:eastAsia="Times New Roman" w:hAnsi="Arial"/>
      <w:lang w:val="en-GB" w:eastAsia="zh-CN"/>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ListParagraph10">
    <w:name w:val="List Paragraph10"/>
    <w:basedOn w:val="a"/>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af4">
    <w:name w:val="List Paragraph"/>
    <w:basedOn w:val="a"/>
    <w:link w:val="Char6"/>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a"/>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tsli">
    <w:name w:val="rtsli"/>
    <w:basedOn w:val="a"/>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a"/>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qFormat/>
  </w:style>
  <w:style w:type="character" w:customStyle="1" w:styleId="eop">
    <w:name w:val="eop"/>
    <w:basedOn w:val="a0"/>
    <w:qFormat/>
  </w:style>
  <w:style w:type="paragraph" w:customStyle="1" w:styleId="B3">
    <w:name w:val="B3"/>
    <w:basedOn w:val="30"/>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0"/>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a"/>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3">
    <w:name w:val="未处理的提及1"/>
    <w:basedOn w:val="a0"/>
    <w:uiPriority w:val="99"/>
    <w:semiHidden/>
    <w:unhideWhenUsed/>
    <w:qFormat/>
    <w:rPr>
      <w:color w:val="605E5C"/>
      <w:shd w:val="clear" w:color="auto" w:fill="E1DFDD"/>
    </w:rPr>
  </w:style>
  <w:style w:type="paragraph" w:customStyle="1" w:styleId="Doc-comment">
    <w:name w:val="Doc-comment"/>
    <w:basedOn w:val="a"/>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UnresolvedMention5">
    <w:name w:val="Unresolved Mention5"/>
    <w:basedOn w:val="a0"/>
    <w:uiPriority w:val="99"/>
    <w:semiHidden/>
    <w:unhideWhenUsed/>
    <w:qFormat/>
    <w:rPr>
      <w:color w:val="605E5C"/>
      <w:shd w:val="clear" w:color="auto" w:fill="E1DFDD"/>
    </w:rPr>
  </w:style>
  <w:style w:type="character" w:customStyle="1" w:styleId="UnresolvedMention6">
    <w:name w:val="Unresolved Mention6"/>
    <w:basedOn w:val="a0"/>
    <w:uiPriority w:val="99"/>
    <w:semiHidden/>
    <w:unhideWhenUsed/>
    <w:qFormat/>
    <w:rPr>
      <w:color w:val="605E5C"/>
      <w:shd w:val="clear" w:color="auto" w:fill="E1DFDD"/>
    </w:rPr>
  </w:style>
  <w:style w:type="character" w:customStyle="1" w:styleId="Char6">
    <w:name w:val="목록 단락 Char"/>
    <w:link w:val="af4"/>
    <w:uiPriority w:val="34"/>
    <w:qFormat/>
    <w:locked/>
    <w:rPr>
      <w:rFonts w:ascii="Times New Roman" w:hAnsi="Times New Roman"/>
      <w:sz w:val="22"/>
      <w:lang w:val="en-GB" w:eastAsia="zh-CN"/>
    </w:rPr>
  </w:style>
  <w:style w:type="paragraph" w:customStyle="1" w:styleId="22">
    <w:name w:val="修订2"/>
    <w:hidden/>
    <w:uiPriority w:val="99"/>
    <w:semiHidden/>
    <w:qFormat/>
    <w:pPr>
      <w:spacing w:after="160" w:line="259" w:lineRule="auto"/>
    </w:pPr>
    <w:rPr>
      <w:rFonts w:ascii="Times New Roman" w:hAnsi="Times New Roman" w:cs="Times New Roman"/>
      <w:sz w:val="22"/>
      <w:lang w:val="en-GB"/>
    </w:rPr>
  </w:style>
  <w:style w:type="character" w:customStyle="1" w:styleId="14">
    <w:name w:val="@他1"/>
    <w:basedOn w:val="a0"/>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a0"/>
    <w:uiPriority w:val="99"/>
    <w:semiHidden/>
    <w:unhideWhenUsed/>
    <w:qFormat/>
    <w:rPr>
      <w:color w:val="605E5C"/>
      <w:shd w:val="clear" w:color="auto" w:fill="E1DFDD"/>
    </w:rPr>
  </w:style>
  <w:style w:type="character" w:customStyle="1" w:styleId="UnresolvedMention8">
    <w:name w:val="Unresolved Mention8"/>
    <w:basedOn w:val="a0"/>
    <w:uiPriority w:val="99"/>
    <w:semiHidden/>
    <w:unhideWhenUsed/>
    <w:qFormat/>
    <w:rPr>
      <w:color w:val="605E5C"/>
      <w:shd w:val="clear" w:color="auto" w:fill="E1DFDD"/>
    </w:rPr>
  </w:style>
  <w:style w:type="paragraph" w:customStyle="1" w:styleId="31">
    <w:name w:val="修订3"/>
    <w:hidden/>
    <w:uiPriority w:val="99"/>
    <w:semiHidden/>
    <w:rPr>
      <w:rFonts w:ascii="Times New Roman" w:hAnsi="Times New Roman" w:cs="Times New Roman"/>
      <w:sz w:val="22"/>
      <w:lang w:val="en-GB"/>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alinzou88@yaho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1E8BE5CE-159B-46D0-8F55-F6DF47D0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5364</Words>
  <Characters>30577</Characters>
  <Application>Microsoft Office Word</Application>
  <DocSecurity>0</DocSecurity>
  <Lines>254</Lines>
  <Paragraphs>71</Paragraphs>
  <ScaleCrop>false</ScaleCrop>
  <HeadingPairs>
    <vt:vector size="2" baseType="variant">
      <vt:variant>
        <vt:lpstr>제목</vt:lpstr>
      </vt:variant>
      <vt:variant>
        <vt:i4>1</vt:i4>
      </vt:variant>
    </vt:vector>
  </HeadingPairs>
  <TitlesOfParts>
    <vt:vector size="1" baseType="lpstr">
      <vt:lpstr/>
    </vt:vector>
  </TitlesOfParts>
  <Company>OPPO</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Seungri Jin</cp:lastModifiedBy>
  <cp:revision>2</cp:revision>
  <cp:lastPrinted>2019-12-04T11:04:00Z</cp:lastPrinted>
  <dcterms:created xsi:type="dcterms:W3CDTF">2023-04-24T06:21:00Z</dcterms:created>
  <dcterms:modified xsi:type="dcterms:W3CDTF">2023-04-24T06:21:00Z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