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Header"/>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4B4E650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r w:rsidR="00AB58AB" w:rsidRPr="00AB58AB">
        <w:rPr>
          <w:rFonts w:ascii="Arial" w:hAnsi="Arial" w:cs="Arial"/>
          <w:b/>
          <w:sz w:val="22"/>
          <w:szCs w:val="22"/>
        </w:rPr>
        <w:t xml:space="preserve">L1 measurement RS configuration and </w:t>
      </w:r>
      <w:commentRangeEnd w:id="4"/>
      <w:r w:rsidR="00E858BB">
        <w:rPr>
          <w:rStyle w:val="CommentReference"/>
          <w:rFonts w:ascii="Arial" w:hAnsi="Arial"/>
        </w:rPr>
        <w:commentReference w:id="4"/>
      </w:r>
      <w:commentRangeEnd w:id="5"/>
      <w:r w:rsidR="00ED2BFA">
        <w:rPr>
          <w:rStyle w:val="CommentReference"/>
          <w:rFonts w:ascii="Arial" w:hAnsi="Arial"/>
        </w:rPr>
        <w:commentReference w:id="5"/>
      </w:r>
      <w:commentRangeEnd w:id="6"/>
      <w:r w:rsidR="00D51D19">
        <w:rPr>
          <w:rStyle w:val="CommentReference"/>
          <w:rFonts w:ascii="Arial" w:hAnsi="Arial"/>
        </w:rPr>
        <w:commentReference w:id="6"/>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9"/>
    <w:bookmarkEnd w:id="10"/>
    <w:bookmarkEnd w:id="11"/>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2"/>
      <w:r w:rsidR="00AE06A7" w:rsidRPr="004C4F1C">
        <w:rPr>
          <w:rFonts w:ascii="Arial" w:eastAsia="Times New Roman" w:hAnsi="Arial" w:cs="Arial"/>
          <w:b/>
        </w:rPr>
        <w:t>NR_mob_enh2-Core</w:t>
      </w:r>
      <w:commentRangeEnd w:id="12"/>
      <w:r w:rsidR="006C1D83">
        <w:rPr>
          <w:rStyle w:val="CommentReference"/>
          <w:rFonts w:ascii="Arial" w:hAnsi="Arial"/>
        </w:rPr>
        <w:commentReference w:id="12"/>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RAN1, RAN3</w:t>
      </w:r>
    </w:p>
    <w:p w14:paraId="6EA2CE6E" w14:textId="59C3A4F5"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commentRangeStart w:id="15"/>
      <w:commentRangeStart w:id="16"/>
      <w:r w:rsidR="009A19C1">
        <w:rPr>
          <w:rFonts w:ascii="Arial" w:hAnsi="Arial" w:cs="Arial"/>
          <w:b/>
          <w:bCs/>
          <w:sz w:val="22"/>
          <w:szCs w:val="22"/>
        </w:rPr>
        <w:t>RAN4</w:t>
      </w:r>
      <w:commentRangeEnd w:id="15"/>
      <w:r w:rsidR="009A19C1">
        <w:rPr>
          <w:rStyle w:val="CommentReference"/>
          <w:rFonts w:ascii="Arial" w:hAnsi="Arial"/>
        </w:rPr>
        <w:commentReference w:id="15"/>
      </w:r>
      <w:commentRangeEnd w:id="16"/>
      <w:r w:rsidR="00D51D19">
        <w:rPr>
          <w:rStyle w:val="CommentReference"/>
          <w:rFonts w:ascii="Arial" w:hAnsi="Arial"/>
        </w:rPr>
        <w:commentReference w:id="16"/>
      </w:r>
    </w:p>
    <w:bookmarkEnd w:id="13"/>
    <w:bookmarkEnd w:id="14"/>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 xml:space="preserve">Takako </w:t>
      </w:r>
      <w:proofErr w:type="spellStart"/>
      <w:r w:rsidR="0018414D">
        <w:rPr>
          <w:rFonts w:ascii="Arial" w:hAnsi="Arial" w:cs="Arial"/>
          <w:b/>
          <w:bCs/>
          <w:sz w:val="22"/>
          <w:szCs w:val="22"/>
        </w:rPr>
        <w:t>Sanda</w:t>
      </w:r>
      <w:proofErr w:type="spellEnd"/>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proofErr w:type="gramStart"/>
      <w:r w:rsidR="006B24A4">
        <w:rPr>
          <w:rFonts w:ascii="Arial" w:hAnsi="Arial" w:cs="Arial"/>
          <w:b/>
          <w:bCs/>
          <w:sz w:val="22"/>
          <w:szCs w:val="22"/>
        </w:rPr>
        <w:t>sanda.takako</w:t>
      </w:r>
      <w:proofErr w:type="spellEnd"/>
      <w:proofErr w:type="gramEnd"/>
      <w:r w:rsidR="006B24A4">
        <w:rPr>
          <w:rFonts w:ascii="Arial" w:hAnsi="Arial" w:cs="Arial"/>
          <w:b/>
          <w:bCs/>
          <w:sz w:val="22"/>
          <w:szCs w:val="22"/>
        </w:rPr>
        <w:t>&lt;</w:t>
      </w:r>
      <w:proofErr w:type="spellStart"/>
      <w:r w:rsidR="006B24A4">
        <w:rPr>
          <w:rFonts w:ascii="Arial" w:hAnsi="Arial" w:cs="Arial"/>
          <w:b/>
          <w:bCs/>
          <w:sz w:val="22"/>
          <w:szCs w:val="22"/>
        </w:rPr>
        <w:t>atmark</w:t>
      </w:r>
      <w:proofErr w:type="spellEnd"/>
      <w:r w:rsidR="006B24A4">
        <w:rPr>
          <w:rFonts w:ascii="Arial" w:hAnsi="Arial" w:cs="Arial"/>
          <w:b/>
          <w:bCs/>
          <w:sz w:val="22"/>
          <w:szCs w:val="22"/>
        </w:rPr>
        <w:t>&gt;fujitsu.com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proofErr w:type="spellStart"/>
      <w:r w:rsidR="0069791B" w:rsidRPr="0069791B">
        <w:rPr>
          <w:rFonts w:ascii="Arial" w:hAnsi="Arial" w:cs="Arial"/>
          <w:b/>
          <w:bCs/>
          <w:sz w:val="22"/>
          <w:szCs w:val="22"/>
        </w:rPr>
        <w:t>Zhourui</w:t>
      </w:r>
      <w:proofErr w:type="spellEnd"/>
      <w:r w:rsidR="0069791B">
        <w:rPr>
          <w:rFonts w:ascii="Arial" w:hAnsi="Arial" w:cs="Arial"/>
          <w:b/>
          <w:bCs/>
          <w:sz w:val="22"/>
          <w:szCs w:val="22"/>
        </w:rPr>
        <w:t>&lt;</w:t>
      </w:r>
      <w:proofErr w:type="spellStart"/>
      <w:r w:rsidR="0069791B">
        <w:rPr>
          <w:rFonts w:ascii="Arial" w:hAnsi="Arial" w:cs="Arial"/>
          <w:b/>
          <w:bCs/>
          <w:sz w:val="22"/>
          <w:szCs w:val="22"/>
        </w:rPr>
        <w:t>atmark</w:t>
      </w:r>
      <w:proofErr w:type="spellEnd"/>
      <w:r w:rsidR="0069791B">
        <w:rPr>
          <w:rFonts w:ascii="Arial" w:hAnsi="Arial" w:cs="Arial"/>
          <w:b/>
          <w:bCs/>
          <w:sz w:val="22"/>
          <w:szCs w:val="22"/>
        </w:rPr>
        <w:t>&gt;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Heading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6AE4175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17"/>
      <w:r w:rsidR="007750B9" w:rsidRPr="007750B9">
        <w:rPr>
          <w:rFonts w:ascii="Arial" w:hAnsi="Arial" w:cs="Arial"/>
        </w:rPr>
        <w:t>question</w:t>
      </w:r>
      <w:commentRangeEnd w:id="17"/>
      <w:r w:rsidR="00D51D19">
        <w:rPr>
          <w:rStyle w:val="CommentReference"/>
          <w:rFonts w:ascii="Arial" w:hAnsi="Arial"/>
        </w:rPr>
        <w:commentReference w:id="17"/>
      </w:r>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proofErr w:type="gramStart"/>
      <w:r w:rsidRPr="00301BC9">
        <w:rPr>
          <w:rFonts w:ascii="Arial" w:eastAsia="SimSun" w:hAnsi="Arial" w:cs="Arial" w:hint="eastAsia"/>
          <w:i/>
          <w:iCs/>
          <w:lang w:eastAsia="zh-CN"/>
        </w:rPr>
        <w:t>i.e.</w:t>
      </w:r>
      <w:proofErr w:type="gramEnd"/>
      <w:r w:rsidRPr="00301BC9">
        <w:rPr>
          <w:rFonts w:ascii="Arial" w:eastAsia="SimSun" w:hAnsi="Arial" w:cs="Arial" w:hint="eastAsia"/>
          <w:i/>
          <w:iCs/>
          <w:lang w:eastAsia="zh-CN"/>
        </w:rPr>
        <w:t xml:space="preserv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39A4C65C" w:rsidR="00684626" w:rsidRDefault="00684626" w:rsidP="00684626">
      <w:pPr>
        <w:numPr>
          <w:ilvl w:val="0"/>
          <w:numId w:val="9"/>
        </w:numPr>
        <w:rPr>
          <w:rFonts w:ascii="Arial" w:hAnsi="Arial" w:cs="Arial"/>
          <w:lang w:eastAsia="ja-JP"/>
        </w:rPr>
      </w:pPr>
      <w:commentRangeStart w:id="18"/>
      <w:r>
        <w:rPr>
          <w:rFonts w:ascii="Arial" w:hAnsi="Arial" w:cs="Arial" w:hint="eastAsia"/>
          <w:lang w:eastAsia="ja-JP"/>
        </w:rPr>
        <w:t>W</w:t>
      </w:r>
      <w:r>
        <w:rPr>
          <w:rFonts w:ascii="Arial" w:hAnsi="Arial" w:cs="Arial"/>
          <w:lang w:eastAsia="ja-JP"/>
        </w:rPr>
        <w:t>ithout RAR</w:t>
      </w:r>
      <w:commentRangeEnd w:id="18"/>
      <w:r w:rsidR="00CD79C3">
        <w:rPr>
          <w:rStyle w:val="CommentReference"/>
          <w:rFonts w:ascii="Arial" w:hAnsi="Arial"/>
        </w:rPr>
        <w:commentReference w:id="18"/>
      </w:r>
    </w:p>
    <w:p w14:paraId="015A8906" w14:textId="7A0986E3" w:rsidR="00684626" w:rsidRDefault="00684626" w:rsidP="00684626">
      <w:pPr>
        <w:numPr>
          <w:ilvl w:val="0"/>
          <w:numId w:val="9"/>
        </w:numPr>
        <w:rPr>
          <w:rFonts w:ascii="Arial" w:hAnsi="Arial" w:cs="Arial"/>
          <w:lang w:eastAsia="ja-JP"/>
        </w:rPr>
      </w:pPr>
      <w:commentRangeStart w:id="19"/>
      <w:r>
        <w:rPr>
          <w:rFonts w:ascii="Arial" w:hAnsi="Arial" w:cs="Arial" w:hint="eastAsia"/>
          <w:lang w:eastAsia="ja-JP"/>
        </w:rPr>
        <w:t>W</w:t>
      </w:r>
      <w:r>
        <w:rPr>
          <w:rFonts w:ascii="Arial" w:hAnsi="Arial" w:cs="Arial"/>
          <w:lang w:eastAsia="ja-JP"/>
        </w:rPr>
        <w:t>ith RAR</w:t>
      </w:r>
      <w:commentRangeEnd w:id="19"/>
      <w:r w:rsidR="00CD79C3">
        <w:rPr>
          <w:rStyle w:val="CommentReference"/>
          <w:rFonts w:ascii="Arial" w:hAnsi="Arial"/>
        </w:rPr>
        <w:commentReference w:id="19"/>
      </w:r>
      <w:r>
        <w:rPr>
          <w:rFonts w:ascii="Arial" w:hAnsi="Arial" w:cs="Arial"/>
          <w:lang w:eastAsia="ja-JP"/>
        </w:rPr>
        <w:t xml:space="preserve"> and the RAR is received from the serving cell.</w:t>
      </w:r>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20"/>
      <w:r w:rsidR="008A7906">
        <w:rPr>
          <w:rFonts w:ascii="Arial" w:hAnsi="Arial" w:cs="Arial"/>
          <w:lang w:eastAsia="ja-JP"/>
        </w:rPr>
        <w:t xml:space="preserve"> </w:t>
      </w:r>
      <w:r w:rsidR="006936C7">
        <w:rPr>
          <w:rFonts w:ascii="Arial" w:hAnsi="Arial" w:cs="Arial"/>
          <w:lang w:eastAsia="ja-JP"/>
        </w:rPr>
        <w:t>agreements</w:t>
      </w:r>
      <w:commentRangeEnd w:id="20"/>
      <w:r w:rsidR="006435A6">
        <w:rPr>
          <w:rStyle w:val="CommentReference"/>
          <w:rFonts w:ascii="Arial" w:hAnsi="Arial"/>
        </w:rPr>
        <w:commentReference w:id="20"/>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w:t>
      </w:r>
      <w:proofErr w:type="gramStart"/>
      <w:r w:rsidRPr="006936C7">
        <w:rPr>
          <w:b w:val="0"/>
          <w:bCs/>
          <w:lang w:eastAsia="en-US"/>
        </w:rPr>
        <w:t>Random Access</w:t>
      </w:r>
      <w:proofErr w:type="gramEnd"/>
      <w:r w:rsidRPr="006936C7">
        <w:rPr>
          <w:b w:val="0"/>
          <w:bCs/>
          <w:lang w:eastAsia="en-US"/>
        </w:rPr>
        <w:t xml:space="preserve">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Heading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21" w:name="OLE_LINK55"/>
      <w:bookmarkStart w:id="22" w:name="OLE_LINK56"/>
      <w:bookmarkStart w:id="23" w:name="OLE_LINK53"/>
      <w:bookmarkStart w:id="24"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21"/>
      <w:bookmarkEnd w:id="22"/>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23"/>
    <w:bookmarkEnd w:id="24"/>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CommentText"/>
      </w:pPr>
      <w:r>
        <w:rPr>
          <w:rStyle w:val="CommentReference"/>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CommentText"/>
      </w:pPr>
      <w:r>
        <w:rPr>
          <w:rStyle w:val="CommentReference"/>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CommentText"/>
        <w:jc w:val="left"/>
      </w:pPr>
      <w:r>
        <w:rPr>
          <w:rStyle w:val="CommentReference"/>
        </w:rPr>
        <w:annotationRef/>
      </w:r>
      <w:r>
        <w:rPr>
          <w:lang w:val="en-US"/>
        </w:rPr>
        <w:t>Yes we can do this to avoid confusion</w:t>
      </w:r>
    </w:p>
  </w:comment>
  <w:comment w:id="12" w:author="Intel - Tangxun" w:date="2023-04-23T15:22:00Z" w:initials="I">
    <w:p w14:paraId="7AE562DE" w14:textId="4326C5F1" w:rsidR="006C1D83" w:rsidRDefault="006C1D83">
      <w:pPr>
        <w:pStyle w:val="CommentText"/>
      </w:pPr>
      <w:r>
        <w:rPr>
          <w:rStyle w:val="CommentReference"/>
        </w:rPr>
        <w:annotationRef/>
      </w:r>
      <w:r>
        <w:t>Font size could be aligned with others.</w:t>
      </w:r>
    </w:p>
  </w:comment>
  <w:comment w:id="15" w:author="Fujitsu (Takako)" w:date="2023-04-21T19:03:00Z" w:initials="Fujitsu">
    <w:p w14:paraId="278A8C6C" w14:textId="77777777" w:rsidR="009A19C1" w:rsidRDefault="009A19C1">
      <w:pPr>
        <w:pStyle w:val="CommentText"/>
        <w:rPr>
          <w:lang w:eastAsia="ja-JP"/>
        </w:rPr>
      </w:pPr>
      <w:r>
        <w:rPr>
          <w:rStyle w:val="CommentReference"/>
        </w:rPr>
        <w:annotationRef/>
      </w:r>
      <w:r>
        <w:rPr>
          <w:rFonts w:hint="eastAsia"/>
          <w:lang w:eastAsia="ja-JP"/>
        </w:rPr>
        <w:t>Q</w:t>
      </w:r>
      <w:r>
        <w:rPr>
          <w:lang w:eastAsia="ja-JP"/>
        </w:rPr>
        <w:t>uestion:</w:t>
      </w:r>
    </w:p>
    <w:p w14:paraId="2D254B4F" w14:textId="47A3EFE9" w:rsidR="009A19C1" w:rsidRDefault="009A19C1">
      <w:pPr>
        <w:pStyle w:val="CommentText"/>
        <w:rPr>
          <w:lang w:eastAsia="ja-JP"/>
        </w:rPr>
      </w:pPr>
      <w:r>
        <w:rPr>
          <w:rFonts w:hint="eastAsia"/>
          <w:lang w:eastAsia="ja-JP"/>
        </w:rPr>
        <w:t>W</w:t>
      </w:r>
      <w:r>
        <w:rPr>
          <w:lang w:eastAsia="ja-JP"/>
        </w:rPr>
        <w:t>ould it better to add RAN4 to CC?</w:t>
      </w:r>
    </w:p>
  </w:comment>
  <w:comment w:id="16" w:author="MediaTek (Li-Chuan)" w:date="2023-04-24T10:58:00Z" w:initials="LT">
    <w:p w14:paraId="2D600372" w14:textId="77777777" w:rsidR="00D51D19" w:rsidRDefault="00D51D19" w:rsidP="00AB13D3">
      <w:pPr>
        <w:pStyle w:val="CommentText"/>
        <w:jc w:val="left"/>
      </w:pPr>
      <w:r>
        <w:rPr>
          <w:rStyle w:val="CommentReference"/>
        </w:rPr>
        <w:annotationRef/>
      </w:r>
      <w:r>
        <w:rPr>
          <w:lang w:val="en-US"/>
        </w:rPr>
        <w:t>It would be helpful to Cc RAN4</w:t>
      </w:r>
    </w:p>
  </w:comment>
  <w:comment w:id="17" w:author="MediaTek (Li-Chuan)" w:date="2023-04-24T10:59:00Z" w:initials="LT">
    <w:p w14:paraId="3393CD69" w14:textId="77777777" w:rsidR="00D51D19" w:rsidRDefault="00D51D19" w:rsidP="002B35CA">
      <w:pPr>
        <w:pStyle w:val="CommentText"/>
        <w:jc w:val="left"/>
      </w:pPr>
      <w:r>
        <w:rPr>
          <w:rStyle w:val="CommentReference"/>
        </w:rPr>
        <w:annotationRef/>
      </w:r>
      <w:r>
        <w:rPr>
          <w:lang w:val="en-US"/>
        </w:rPr>
        <w:t>We may mention that the question/response is about PDCCH-ordered RACH</w:t>
      </w:r>
    </w:p>
  </w:comment>
  <w:comment w:id="18" w:author="Xiaomi - Yumin Wu" w:date="2023-04-24T10:53:00Z" w:initials="Xiaomi">
    <w:p w14:paraId="2350D8EF" w14:textId="483C05D8" w:rsidR="00CD79C3" w:rsidRDefault="00CD79C3">
      <w:pPr>
        <w:pStyle w:val="CommentText"/>
      </w:pPr>
      <w:r>
        <w:rPr>
          <w:rStyle w:val="CommentReference"/>
        </w:rPr>
        <w:annotationRef/>
      </w:r>
      <w:r>
        <w:t>Maybe we can use the full name as provided by RAN1</w:t>
      </w:r>
      <w:r w:rsidR="00997BC9">
        <w:t>, namely</w:t>
      </w:r>
      <w:r>
        <w:t>:</w:t>
      </w:r>
    </w:p>
    <w:p w14:paraId="4E51E379" w14:textId="4FA904DD" w:rsidR="00CD79C3" w:rsidRDefault="00CD79C3">
      <w:pPr>
        <w:pStyle w:val="CommentText"/>
      </w:pPr>
      <w:r>
        <w:rPr>
          <w:rFonts w:eastAsia="SimSun" w:cs="Arial"/>
          <w:bCs/>
          <w:lang w:eastAsia="zh-CN"/>
        </w:rPr>
        <w:t>PDCCH ordered-RACH without RAR</w:t>
      </w:r>
    </w:p>
  </w:comment>
  <w:comment w:id="19" w:author="Xiaomi - Yumin Wu" w:date="2023-04-24T10:53:00Z" w:initials="Xiaomi">
    <w:p w14:paraId="0B3DFD32" w14:textId="6FB6D11D" w:rsidR="00CD79C3" w:rsidRDefault="00CD79C3" w:rsidP="00CD79C3">
      <w:pPr>
        <w:pStyle w:val="CommentText"/>
      </w:pPr>
      <w:r>
        <w:rPr>
          <w:rStyle w:val="CommentReference"/>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CommentText"/>
      </w:pPr>
      <w:r>
        <w:rPr>
          <w:rFonts w:eastAsia="SimSun" w:cs="Arial"/>
          <w:bCs/>
          <w:lang w:eastAsia="zh-CN"/>
        </w:rPr>
        <w:t>PDCCH ordered-RACH with RAR</w:t>
      </w:r>
    </w:p>
  </w:comment>
  <w:comment w:id="20" w:author="Fujitsu (Takako)" w:date="2023-04-21T15:29:00Z" w:initials="Fujitsu">
    <w:p w14:paraId="3CE504FB" w14:textId="28C6772F" w:rsidR="006435A6" w:rsidRPr="006435A6" w:rsidRDefault="006435A6">
      <w:pPr>
        <w:pStyle w:val="CommentText"/>
        <w:rPr>
          <w:lang w:eastAsia="ja-JP"/>
        </w:rPr>
      </w:pPr>
      <w:r>
        <w:rPr>
          <w:rStyle w:val="CommentReference"/>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6CA3D10" w15:paraIdParent="1C6D5D73" w15:done="0"/>
  <w15:commentEx w15:paraId="3AB4BF97" w15:paraIdParent="1C6D5D73" w15:done="0"/>
  <w15:commentEx w15:paraId="7AE562DE" w15:done="0"/>
  <w15:commentEx w15:paraId="2D254B4F" w15:done="0"/>
  <w15:commentEx w15:paraId="2D600372" w15:paraIdParent="2D254B4F" w15:done="0"/>
  <w15:commentEx w15:paraId="3393CD69" w15:done="0"/>
  <w15:commentEx w15:paraId="4E51E379" w15:done="0"/>
  <w15:commentEx w15:paraId="222C6BAD"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EFCB9A" w16cex:dateUtc="2023-04-23T07:22:00Z"/>
  <w16cex:commentExtensible w16cex:durableId="27ED5C88" w16cex:dateUtc="2023-04-21T10:03:00Z"/>
  <w16cex:commentExtensible w16cex:durableId="27F0DF73" w16cex:dateUtc="2023-04-24T02:58:00Z"/>
  <w16cex:commentExtensible w16cex:durableId="27F0DFA0" w16cex:dateUtc="2023-04-24T02:59:00Z"/>
  <w16cex:commentExtensible w16cex:durableId="27F0DE19" w16cex:dateUtc="2023-04-24T02:53:00Z"/>
  <w16cex:commentExtensible w16cex:durableId="27F0DE3E" w16cex:dateUtc="2023-04-24T02:5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6CA3D10" w16cid:durableId="27F0DD9F"/>
  <w16cid:commentId w16cid:paraId="3AB4BF97" w16cid:durableId="27F0DF63"/>
  <w16cid:commentId w16cid:paraId="7AE562DE" w16cid:durableId="27EFCB9A"/>
  <w16cid:commentId w16cid:paraId="2D254B4F" w16cid:durableId="27ED5C88"/>
  <w16cid:commentId w16cid:paraId="2D600372" w16cid:durableId="27F0DF73"/>
  <w16cid:commentId w16cid:paraId="3393CD69" w16cid:durableId="27F0DFA0"/>
  <w16cid:commentId w16cid:paraId="4E51E379" w16cid:durableId="27F0DE19"/>
  <w16cid:commentId w16cid:paraId="222C6BAD" w16cid:durableId="27F0DE3E"/>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C798" w14:textId="77777777" w:rsidR="00FC1713" w:rsidRDefault="00FC1713">
      <w:pPr>
        <w:spacing w:after="0"/>
      </w:pPr>
      <w:r>
        <w:separator/>
      </w:r>
    </w:p>
  </w:endnote>
  <w:endnote w:type="continuationSeparator" w:id="0">
    <w:p w14:paraId="706E58E7" w14:textId="77777777" w:rsidR="00FC1713" w:rsidRDefault="00FC17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7FBD" w14:textId="77777777" w:rsidR="00FC1713" w:rsidRDefault="00FC1713">
      <w:pPr>
        <w:spacing w:after="0"/>
      </w:pPr>
      <w:r>
        <w:separator/>
      </w:r>
    </w:p>
  </w:footnote>
  <w:footnote w:type="continuationSeparator" w:id="0">
    <w:p w14:paraId="3EA336E8" w14:textId="77777777" w:rsidR="00FC1713" w:rsidRDefault="00FC17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Yu Mincho"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Yu Mincho"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Yu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2158452">
    <w:abstractNumId w:val="6"/>
  </w:num>
  <w:num w:numId="2" w16cid:durableId="2066029136">
    <w:abstractNumId w:val="5"/>
  </w:num>
  <w:num w:numId="3" w16cid:durableId="1656494626">
    <w:abstractNumId w:val="3"/>
  </w:num>
  <w:num w:numId="4" w16cid:durableId="45878073">
    <w:abstractNumId w:val="0"/>
  </w:num>
  <w:num w:numId="5" w16cid:durableId="1505047039">
    <w:abstractNumId w:val="9"/>
  </w:num>
  <w:num w:numId="6" w16cid:durableId="1136070918">
    <w:abstractNumId w:val="8"/>
  </w:num>
  <w:num w:numId="7" w16cid:durableId="1732576211">
    <w:abstractNumId w:val="2"/>
  </w:num>
  <w:num w:numId="8" w16cid:durableId="2028359446">
    <w:abstractNumId w:val="1"/>
  </w:num>
  <w:num w:numId="9" w16cid:durableId="622230426">
    <w:abstractNumId w:val="4"/>
  </w:num>
  <w:num w:numId="10" w16cid:durableId="50941253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Fujitsu (Takako)">
    <w15:presenceInfo w15:providerId="None" w15:userId="Fujitsu (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bordersDoNotSurroundHeader/>
  <w:bordersDoNotSurroundFooter/>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14C5"/>
    <w:rsid w:val="00092895"/>
    <w:rsid w:val="000F095F"/>
    <w:rsid w:val="000F6242"/>
    <w:rsid w:val="00166F65"/>
    <w:rsid w:val="0018414D"/>
    <w:rsid w:val="001C13E7"/>
    <w:rsid w:val="001C6095"/>
    <w:rsid w:val="001F4203"/>
    <w:rsid w:val="002110DD"/>
    <w:rsid w:val="002536C9"/>
    <w:rsid w:val="002B2989"/>
    <w:rsid w:val="002C034D"/>
    <w:rsid w:val="002F1940"/>
    <w:rsid w:val="00301BC9"/>
    <w:rsid w:val="0036328C"/>
    <w:rsid w:val="00383545"/>
    <w:rsid w:val="003A75ED"/>
    <w:rsid w:val="003D03F1"/>
    <w:rsid w:val="003F27F5"/>
    <w:rsid w:val="00400605"/>
    <w:rsid w:val="00433500"/>
    <w:rsid w:val="00433F71"/>
    <w:rsid w:val="00440D43"/>
    <w:rsid w:val="0045238C"/>
    <w:rsid w:val="00460F2C"/>
    <w:rsid w:val="004C4BD4"/>
    <w:rsid w:val="004C757D"/>
    <w:rsid w:val="004E3939"/>
    <w:rsid w:val="004E3F85"/>
    <w:rsid w:val="0052156A"/>
    <w:rsid w:val="00596AEF"/>
    <w:rsid w:val="005A0879"/>
    <w:rsid w:val="00620389"/>
    <w:rsid w:val="006435A6"/>
    <w:rsid w:val="00654179"/>
    <w:rsid w:val="006752A4"/>
    <w:rsid w:val="00684626"/>
    <w:rsid w:val="0068798E"/>
    <w:rsid w:val="006936C7"/>
    <w:rsid w:val="00696363"/>
    <w:rsid w:val="0069791B"/>
    <w:rsid w:val="006B24A4"/>
    <w:rsid w:val="006B268C"/>
    <w:rsid w:val="006C1D83"/>
    <w:rsid w:val="007079E8"/>
    <w:rsid w:val="00717CC3"/>
    <w:rsid w:val="00720E90"/>
    <w:rsid w:val="00723391"/>
    <w:rsid w:val="007750B9"/>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30E21"/>
    <w:rsid w:val="00A916AC"/>
    <w:rsid w:val="00AB58AB"/>
    <w:rsid w:val="00AE06A7"/>
    <w:rsid w:val="00AE191C"/>
    <w:rsid w:val="00B26A31"/>
    <w:rsid w:val="00B840A6"/>
    <w:rsid w:val="00B97703"/>
    <w:rsid w:val="00BE5B22"/>
    <w:rsid w:val="00C160CF"/>
    <w:rsid w:val="00C32E99"/>
    <w:rsid w:val="00C4155A"/>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858BB"/>
    <w:rsid w:val="00ED2BFA"/>
    <w:rsid w:val="00ED5233"/>
    <w:rsid w:val="00EF196C"/>
    <w:rsid w:val="00F6145F"/>
    <w:rsid w:val="00F93D49"/>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Agreement">
    <w:name w:val="Agreement"/>
    <w:basedOn w:val="Normal"/>
    <w:next w:val="Normal"/>
    <w:uiPriority w:val="99"/>
    <w:qFormat/>
    <w:rsid w:val="006936C7"/>
    <w:pPr>
      <w:numPr>
        <w:numId w:val="10"/>
      </w:numPr>
      <w:overflowPunct/>
      <w:autoSpaceDE/>
      <w:autoSpaceDN/>
      <w:adjustRightInd/>
      <w:spacing w:before="60" w:after="0"/>
      <w:textAlignment w:val="auto"/>
    </w:pPr>
    <w:rPr>
      <w:rFonts w:ascii="Arial" w:eastAsia="MS Mincho" w:hAnsi="Arial"/>
      <w:b/>
      <w:szCs w:val="24"/>
    </w:rPr>
  </w:style>
  <w:style w:type="paragraph" w:styleId="CommentSubject">
    <w:name w:val="annotation subject"/>
    <w:basedOn w:val="CommentText"/>
    <w:next w:val="CommentText"/>
    <w:link w:val="CommentSubjectChar"/>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435A6"/>
    <w:rPr>
      <w:rFonts w:ascii="Arial" w:hAnsi="Arial"/>
      <w:lang w:val="en-GB" w:eastAsia="en-GB"/>
    </w:rPr>
  </w:style>
  <w:style w:type="character" w:customStyle="1" w:styleId="CommentSubjectChar">
    <w:name w:val="Comment Subject Char"/>
    <w:link w:val="CommentSubject"/>
    <w:uiPriority w:val="99"/>
    <w:semiHidden/>
    <w:rsid w:val="006435A6"/>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A380-C3F9-437C-BA53-24F349F2FBE3}">
  <ds:schemaRefs>
    <ds:schemaRef ds:uri="http://schemas.microsoft.com/sharepoint/v3/contenttype/forms"/>
  </ds:schemaRefs>
</ds:datastoreItem>
</file>

<file path=customXml/itemProps2.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2249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MediaTek (Li-Chuan)</cp:lastModifiedBy>
  <cp:revision>11</cp:revision>
  <cp:lastPrinted>2002-04-23T07:10:00Z</cp:lastPrinted>
  <dcterms:created xsi:type="dcterms:W3CDTF">2023-04-21T09:57:00Z</dcterms:created>
  <dcterms:modified xsi:type="dcterms:W3CDTF">2023-04-24T02:59:00Z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