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27E" w:rsidRPr="006B027E" w:rsidRDefault="006B027E" w:rsidP="006B027E">
      <w:pPr>
        <w:pStyle w:val="a4"/>
        <w:rPr>
          <w:rFonts w:eastAsiaTheme="minorEastAsia"/>
          <w:sz w:val="22"/>
          <w:szCs w:val="22"/>
          <w:lang w:val="en-GB" w:eastAsia="zh-CN"/>
        </w:rPr>
      </w:pPr>
      <w:r w:rsidRPr="006B027E">
        <w:rPr>
          <w:sz w:val="22"/>
          <w:szCs w:val="22"/>
          <w:lang w:val="en-GB"/>
        </w:rPr>
        <w:t xml:space="preserve">3GPP TSG-RAN WG2 Meeting #121bis-e                                              </w:t>
      </w:r>
      <w:r w:rsidRPr="006B027E">
        <w:rPr>
          <w:sz w:val="22"/>
          <w:szCs w:val="22"/>
          <w:lang w:val="en-GB"/>
        </w:rPr>
        <w:tab/>
        <w:t>R2-230301</w:t>
      </w:r>
      <w:r>
        <w:rPr>
          <w:rFonts w:eastAsiaTheme="minorEastAsia" w:hint="eastAsia"/>
          <w:sz w:val="22"/>
          <w:szCs w:val="22"/>
          <w:lang w:val="en-GB" w:eastAsia="zh-CN"/>
        </w:rPr>
        <w:t>9</w:t>
      </w:r>
    </w:p>
    <w:p w:rsidR="006B027E" w:rsidRDefault="006B027E" w:rsidP="006B027E">
      <w:pPr>
        <w:pStyle w:val="a4"/>
        <w:rPr>
          <w:rFonts w:eastAsiaTheme="minorEastAsia"/>
          <w:sz w:val="22"/>
          <w:szCs w:val="22"/>
          <w:lang w:val="en-GB" w:eastAsia="zh-CN"/>
        </w:rPr>
      </w:pPr>
      <w:r w:rsidRPr="006B027E">
        <w:rPr>
          <w:sz w:val="22"/>
          <w:szCs w:val="22"/>
          <w:lang w:val="en-GB"/>
        </w:rPr>
        <w:t>Electronic, 17th – 26th April, 2023</w:t>
      </w:r>
    </w:p>
    <w:p w:rsidR="00076148" w:rsidRDefault="00B65B2C" w:rsidP="006B027E">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076148" w:rsidRDefault="00B65B2C">
      <w:pPr>
        <w:pStyle w:val="a4"/>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sidR="00BF20AF">
        <w:rPr>
          <w:rFonts w:eastAsia="宋体" w:cs="Arial"/>
          <w:sz w:val="22"/>
          <w:szCs w:val="22"/>
          <w:lang w:eastAsia="zh-CN"/>
        </w:rPr>
        <w:t>CATT</w:t>
      </w:r>
      <w:r w:rsidR="00BF20AF" w:rsidRPr="000C6FF2">
        <w:rPr>
          <w:rFonts w:eastAsia="宋体" w:cs="Arial"/>
          <w:sz w:val="22"/>
          <w:szCs w:val="22"/>
          <w:lang w:eastAsia="zh-CN"/>
        </w:rPr>
        <w:t xml:space="preserve">, </w:t>
      </w:r>
      <w:proofErr w:type="spellStart"/>
      <w:r w:rsidR="00BF20AF" w:rsidRPr="000C6FF2">
        <w:rPr>
          <w:rFonts w:eastAsia="宋体" w:cs="Arial"/>
          <w:sz w:val="22"/>
          <w:szCs w:val="22"/>
          <w:lang w:eastAsia="zh-CN"/>
        </w:rPr>
        <w:t>Turkcell</w:t>
      </w:r>
      <w:proofErr w:type="spellEnd"/>
    </w:p>
    <w:p w:rsidR="00076148" w:rsidRDefault="00B65B2C">
      <w:pPr>
        <w:pStyle w:val="a4"/>
        <w:tabs>
          <w:tab w:val="clear" w:pos="4536"/>
          <w:tab w:val="left" w:pos="1800"/>
        </w:tabs>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3A389A" w:rsidRPr="003A389A">
        <w:rPr>
          <w:rFonts w:eastAsiaTheme="minorEastAsia" w:cs="Arial"/>
          <w:sz w:val="22"/>
          <w:szCs w:val="22"/>
          <w:lang w:eastAsia="zh-CN"/>
        </w:rPr>
        <w:t>Further discussions on AIML model transfer</w:t>
      </w:r>
    </w:p>
    <w:p w:rsidR="00076148" w:rsidRDefault="00B65B2C">
      <w:pPr>
        <w:pStyle w:val="a4"/>
        <w:tabs>
          <w:tab w:val="left" w:pos="1800"/>
        </w:tabs>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2F6812">
        <w:rPr>
          <w:rFonts w:eastAsiaTheme="minorEastAsia" w:cs="Arial" w:hint="eastAsia"/>
          <w:sz w:val="22"/>
          <w:szCs w:val="22"/>
          <w:lang w:eastAsia="zh-CN"/>
        </w:rPr>
        <w:t>7</w:t>
      </w:r>
      <w:r>
        <w:rPr>
          <w:rFonts w:eastAsiaTheme="minorEastAsia" w:cs="Arial" w:hint="eastAsia"/>
          <w:sz w:val="22"/>
          <w:szCs w:val="22"/>
          <w:lang w:eastAsia="zh-CN"/>
        </w:rPr>
        <w:t>.16.2</w:t>
      </w:r>
      <w:r w:rsidR="006234D1">
        <w:rPr>
          <w:rFonts w:eastAsiaTheme="minorEastAsia" w:cs="Arial" w:hint="eastAsia"/>
          <w:sz w:val="22"/>
          <w:szCs w:val="22"/>
          <w:lang w:eastAsia="zh-CN"/>
        </w:rPr>
        <w:t>.3</w:t>
      </w:r>
    </w:p>
    <w:p w:rsidR="00076148" w:rsidRDefault="00B65B2C">
      <w:pPr>
        <w:pStyle w:val="a4"/>
        <w:tabs>
          <w:tab w:val="left" w:pos="1800"/>
        </w:tabs>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076148" w:rsidRDefault="00076148">
      <w:pPr>
        <w:pBdr>
          <w:bottom w:val="single" w:sz="4" w:space="1" w:color="auto"/>
        </w:pBdr>
        <w:tabs>
          <w:tab w:val="left" w:pos="2552"/>
        </w:tabs>
        <w:jc w:val="both"/>
      </w:pPr>
    </w:p>
    <w:p w:rsidR="00076148" w:rsidRDefault="00B65B2C">
      <w:pPr>
        <w:pStyle w:val="1"/>
        <w:tabs>
          <w:tab w:val="clear" w:pos="567"/>
          <w:tab w:val="num" w:pos="432"/>
        </w:tabs>
        <w:ind w:left="432" w:hanging="432"/>
        <w:jc w:val="both"/>
        <w:rPr>
          <w:szCs w:val="28"/>
        </w:rPr>
      </w:pPr>
      <w:r>
        <w:rPr>
          <w:szCs w:val="28"/>
        </w:rPr>
        <w:t>Introduction</w:t>
      </w:r>
    </w:p>
    <w:p w:rsidR="00784FEC" w:rsidRDefault="00B65B2C" w:rsidP="00784FEC">
      <w:pPr>
        <w:pStyle w:val="a0"/>
        <w:spacing w:before="120"/>
        <w:rPr>
          <w:rFonts w:eastAsiaTheme="minorEastAsia"/>
          <w:szCs w:val="20"/>
          <w:lang w:eastAsia="zh-CN"/>
        </w:rPr>
      </w:pPr>
      <w:r>
        <w:rPr>
          <w:rFonts w:hint="eastAsia"/>
          <w:szCs w:val="20"/>
        </w:rPr>
        <w:t xml:space="preserve">In </w:t>
      </w:r>
      <w:r>
        <w:rPr>
          <w:rFonts w:eastAsiaTheme="minorEastAsia" w:hint="eastAsia"/>
          <w:szCs w:val="20"/>
          <w:lang w:eastAsia="zh-CN"/>
        </w:rPr>
        <w:t xml:space="preserve">last RAN2 meeting, </w:t>
      </w:r>
      <w:r w:rsidR="00577D5F">
        <w:rPr>
          <w:rFonts w:eastAsiaTheme="minorEastAsia" w:hint="eastAsia"/>
          <w:szCs w:val="20"/>
          <w:lang w:eastAsia="zh-CN"/>
        </w:rPr>
        <w:t xml:space="preserve">based on the </w:t>
      </w:r>
      <w:r w:rsidR="00794BD4">
        <w:rPr>
          <w:rFonts w:eastAsiaTheme="minorEastAsia" w:hint="eastAsia"/>
          <w:szCs w:val="20"/>
          <w:lang w:eastAsia="zh-CN"/>
        </w:rPr>
        <w:t>Email#053 of RAN2#120 meeting</w:t>
      </w:r>
      <w:r w:rsidR="00113A68">
        <w:rPr>
          <w:rFonts w:eastAsiaTheme="minorEastAsia" w:hint="eastAsia"/>
          <w:szCs w:val="20"/>
          <w:lang w:eastAsia="zh-CN"/>
        </w:rPr>
        <w:t xml:space="preserve"> </w:t>
      </w:r>
      <w:r w:rsidR="00577D5F">
        <w:rPr>
          <w:rFonts w:eastAsiaTheme="minorEastAsia" w:hint="eastAsia"/>
          <w:szCs w:val="20"/>
          <w:lang w:eastAsia="zh-CN"/>
        </w:rPr>
        <w:t>[</w:t>
      </w:r>
      <w:r w:rsidR="008F1674">
        <w:rPr>
          <w:rFonts w:eastAsiaTheme="minorEastAsia" w:hint="eastAsia"/>
          <w:szCs w:val="20"/>
          <w:lang w:eastAsia="zh-CN"/>
        </w:rPr>
        <w:t>1</w:t>
      </w:r>
      <w:r w:rsidR="00577D5F">
        <w:rPr>
          <w:rFonts w:eastAsiaTheme="minorEastAsia" w:hint="eastAsia"/>
          <w:szCs w:val="20"/>
          <w:lang w:eastAsia="zh-CN"/>
        </w:rPr>
        <w:t>]</w:t>
      </w:r>
      <w:r w:rsidR="00113A68">
        <w:rPr>
          <w:rFonts w:eastAsiaTheme="minorEastAsia" w:hint="eastAsia"/>
          <w:szCs w:val="20"/>
          <w:lang w:eastAsia="zh-CN"/>
        </w:rPr>
        <w:t>,</w:t>
      </w:r>
      <w:r w:rsidR="003B30B2">
        <w:rPr>
          <w:rFonts w:eastAsiaTheme="minorEastAsia" w:hint="eastAsia"/>
          <w:szCs w:val="20"/>
          <w:lang w:eastAsia="zh-CN"/>
        </w:rPr>
        <w:t xml:space="preserve"> RAN2 agreed to a</w:t>
      </w:r>
      <w:r w:rsidR="003B30B2" w:rsidRPr="003B30B2">
        <w:rPr>
          <w:rFonts w:eastAsiaTheme="minorEastAsia"/>
          <w:szCs w:val="20"/>
          <w:lang w:eastAsia="zh-CN"/>
        </w:rPr>
        <w:t xml:space="preserve">im </w:t>
      </w:r>
      <w:r w:rsidR="002B404D">
        <w:rPr>
          <w:rFonts w:eastAsiaTheme="minorEastAsia" w:hint="eastAsia"/>
          <w:szCs w:val="20"/>
          <w:lang w:eastAsia="zh-CN"/>
        </w:rPr>
        <w:t xml:space="preserve">to </w:t>
      </w:r>
      <w:r w:rsidR="003B30B2" w:rsidRPr="003B30B2">
        <w:rPr>
          <w:rFonts w:eastAsiaTheme="minorEastAsia"/>
          <w:szCs w:val="20"/>
          <w:lang w:eastAsia="zh-CN"/>
        </w:rPr>
        <w:t>at least analyze the feasibility and benefits of model/transfer solutions based on the following</w:t>
      </w:r>
      <w:r w:rsidR="009E65A7">
        <w:rPr>
          <w:rFonts w:eastAsiaTheme="minorEastAsia" w:hint="eastAsia"/>
          <w:szCs w:val="20"/>
          <w:lang w:eastAsia="zh-CN"/>
        </w:rPr>
        <w:t xml:space="preserve"> solutions:</w:t>
      </w:r>
    </w:p>
    <w:p w:rsidR="00B83683" w:rsidRPr="00946930" w:rsidRDefault="00B83683" w:rsidP="00B83683">
      <w:pPr>
        <w:pStyle w:val="af"/>
        <w:numPr>
          <w:ilvl w:val="0"/>
          <w:numId w:val="33"/>
        </w:numPr>
        <w:spacing w:after="0"/>
        <w:contextualSpacing w:val="0"/>
        <w:textAlignment w:val="auto"/>
        <w:rPr>
          <w:rFonts w:eastAsiaTheme="minorEastAsia"/>
          <w:lang w:eastAsia="zh-CN"/>
        </w:rPr>
      </w:pPr>
      <w:r w:rsidRPr="00946930">
        <w:rPr>
          <w:rFonts w:eastAsiaTheme="minorEastAsia"/>
          <w:lang w:eastAsia="zh-CN"/>
        </w:rPr>
        <w:t xml:space="preserve">Solution 1a: </w:t>
      </w:r>
      <w:proofErr w:type="spellStart"/>
      <w:r w:rsidRPr="00946930">
        <w:rPr>
          <w:rFonts w:eastAsiaTheme="minorEastAsia"/>
          <w:lang w:eastAsia="zh-CN"/>
        </w:rPr>
        <w:t>gNB</w:t>
      </w:r>
      <w:proofErr w:type="spellEnd"/>
      <w:r w:rsidRPr="00946930">
        <w:rPr>
          <w:rFonts w:eastAsiaTheme="minorEastAsia"/>
          <w:lang w:eastAsia="zh-CN"/>
        </w:rPr>
        <w:t xml:space="preserve"> can transfer/deliver AI/ML model(s) to UE via RRC signalling.</w:t>
      </w:r>
    </w:p>
    <w:p w:rsidR="00B83683" w:rsidRPr="00946930" w:rsidRDefault="00B83683" w:rsidP="00B83683">
      <w:pPr>
        <w:pStyle w:val="af"/>
        <w:numPr>
          <w:ilvl w:val="0"/>
          <w:numId w:val="33"/>
        </w:numPr>
        <w:spacing w:after="0"/>
        <w:contextualSpacing w:val="0"/>
        <w:textAlignment w:val="auto"/>
        <w:rPr>
          <w:rFonts w:eastAsiaTheme="minorEastAsia"/>
          <w:lang w:eastAsia="zh-CN"/>
        </w:rPr>
      </w:pPr>
      <w:r w:rsidRPr="00946930">
        <w:rPr>
          <w:rFonts w:eastAsiaTheme="minorEastAsia"/>
          <w:lang w:eastAsia="zh-CN"/>
        </w:rPr>
        <w:t>Solution 2a: CN (except LMF) can transfer/deliver AI/ML model(s) to UE via NAS signalling.</w:t>
      </w:r>
    </w:p>
    <w:p w:rsidR="00B83683" w:rsidRPr="00946930" w:rsidRDefault="00B83683" w:rsidP="00B83683">
      <w:pPr>
        <w:pStyle w:val="af"/>
        <w:numPr>
          <w:ilvl w:val="0"/>
          <w:numId w:val="33"/>
        </w:numPr>
        <w:spacing w:after="0"/>
        <w:contextualSpacing w:val="0"/>
        <w:textAlignment w:val="auto"/>
        <w:rPr>
          <w:rFonts w:eastAsiaTheme="minorEastAsia"/>
          <w:lang w:eastAsia="zh-CN"/>
        </w:rPr>
      </w:pPr>
      <w:r w:rsidRPr="00946930">
        <w:rPr>
          <w:rFonts w:eastAsiaTheme="minorEastAsia"/>
          <w:lang w:eastAsia="zh-CN"/>
        </w:rPr>
        <w:t>Solution 3a: LMF can transfer/deliver AI/ML model(s) to UE via LPP signalling.</w:t>
      </w:r>
    </w:p>
    <w:p w:rsidR="00B83683" w:rsidRPr="00946930" w:rsidRDefault="00B83683" w:rsidP="00B83683">
      <w:pPr>
        <w:pStyle w:val="af"/>
        <w:numPr>
          <w:ilvl w:val="0"/>
          <w:numId w:val="33"/>
        </w:numPr>
        <w:spacing w:after="0"/>
        <w:contextualSpacing w:val="0"/>
        <w:textAlignment w:val="auto"/>
        <w:rPr>
          <w:rFonts w:eastAsiaTheme="minorEastAsia"/>
          <w:lang w:eastAsia="zh-CN"/>
        </w:rPr>
      </w:pPr>
      <w:r w:rsidRPr="00946930">
        <w:rPr>
          <w:rFonts w:eastAsiaTheme="minorEastAsia"/>
          <w:lang w:eastAsia="zh-CN"/>
        </w:rPr>
        <w:t xml:space="preserve">Solution 1b: </w:t>
      </w:r>
      <w:proofErr w:type="spellStart"/>
      <w:r w:rsidRPr="00946930">
        <w:rPr>
          <w:rFonts w:eastAsiaTheme="minorEastAsia"/>
          <w:lang w:eastAsia="zh-CN"/>
        </w:rPr>
        <w:t>gNB</w:t>
      </w:r>
      <w:proofErr w:type="spellEnd"/>
      <w:r w:rsidRPr="00946930">
        <w:rPr>
          <w:rFonts w:eastAsiaTheme="minorEastAsia"/>
          <w:lang w:eastAsia="zh-CN"/>
        </w:rPr>
        <w:t xml:space="preserve"> can transfer/deliver AI/ML model(s) to UE via UP data.</w:t>
      </w:r>
    </w:p>
    <w:p w:rsidR="00B83683" w:rsidRPr="00946930" w:rsidRDefault="00B83683" w:rsidP="00B83683">
      <w:pPr>
        <w:pStyle w:val="af"/>
        <w:numPr>
          <w:ilvl w:val="0"/>
          <w:numId w:val="33"/>
        </w:numPr>
        <w:spacing w:after="0"/>
        <w:contextualSpacing w:val="0"/>
        <w:textAlignment w:val="auto"/>
        <w:rPr>
          <w:rFonts w:eastAsiaTheme="minorEastAsia"/>
          <w:lang w:eastAsia="zh-CN"/>
        </w:rPr>
      </w:pPr>
      <w:r w:rsidRPr="00946930">
        <w:rPr>
          <w:rFonts w:eastAsiaTheme="minorEastAsia"/>
          <w:lang w:eastAsia="zh-CN"/>
        </w:rPr>
        <w:t>Solution 2b: CN (except LMF) can transfer/deliver AI/ML model(s) to UE via UP data.</w:t>
      </w:r>
    </w:p>
    <w:p w:rsidR="00B83683" w:rsidRPr="00946930" w:rsidRDefault="00B83683" w:rsidP="00B83683">
      <w:pPr>
        <w:pStyle w:val="af"/>
        <w:numPr>
          <w:ilvl w:val="0"/>
          <w:numId w:val="33"/>
        </w:numPr>
        <w:spacing w:after="0"/>
        <w:contextualSpacing w:val="0"/>
        <w:textAlignment w:val="auto"/>
        <w:rPr>
          <w:rFonts w:eastAsiaTheme="minorEastAsia"/>
          <w:lang w:eastAsia="zh-CN"/>
        </w:rPr>
      </w:pPr>
      <w:r w:rsidRPr="00946930">
        <w:rPr>
          <w:rFonts w:eastAsiaTheme="minorEastAsia"/>
          <w:lang w:eastAsia="zh-CN"/>
        </w:rPr>
        <w:t>Solution 3b: LMF can transfer/deliver AI/ML model(s) to UE via UP data.</w:t>
      </w:r>
    </w:p>
    <w:p w:rsidR="00B83683" w:rsidRPr="003677EF" w:rsidRDefault="00B83683" w:rsidP="00B83683">
      <w:pPr>
        <w:pStyle w:val="af"/>
        <w:numPr>
          <w:ilvl w:val="0"/>
          <w:numId w:val="33"/>
        </w:numPr>
        <w:spacing w:after="0"/>
        <w:contextualSpacing w:val="0"/>
        <w:textAlignment w:val="auto"/>
        <w:rPr>
          <w:rFonts w:eastAsiaTheme="minorEastAsia"/>
          <w:lang w:eastAsia="zh-CN"/>
        </w:rPr>
      </w:pPr>
      <w:r w:rsidRPr="00946930">
        <w:rPr>
          <w:rFonts w:eastAsiaTheme="minorEastAsia"/>
          <w:lang w:eastAsia="zh-CN"/>
        </w:rPr>
        <w:t xml:space="preserve">Solution 4: Server </w:t>
      </w:r>
      <w:proofErr w:type="gramStart"/>
      <w:r w:rsidRPr="00946930">
        <w:rPr>
          <w:rFonts w:eastAsiaTheme="minorEastAsia"/>
          <w:lang w:eastAsia="zh-CN"/>
        </w:rPr>
        <w:t>can</w:t>
      </w:r>
      <w:proofErr w:type="gramEnd"/>
      <w:r w:rsidRPr="00946930">
        <w:rPr>
          <w:rFonts w:eastAsiaTheme="minorEastAsia"/>
          <w:lang w:eastAsia="zh-CN"/>
        </w:rPr>
        <w:t xml:space="preserve"> transfer/delivery AI/ML model(s) to UE (transparent to 3GPP).</w:t>
      </w:r>
      <w:r w:rsidRPr="003677EF">
        <w:rPr>
          <w:rFonts w:eastAsiaTheme="minorEastAsia" w:hint="eastAsia"/>
          <w:lang w:eastAsia="zh-CN"/>
        </w:rPr>
        <w:t xml:space="preserve"> </w:t>
      </w:r>
    </w:p>
    <w:p w:rsidR="009E65A7" w:rsidRDefault="00E61AC9" w:rsidP="00784FEC">
      <w:pPr>
        <w:pStyle w:val="a0"/>
        <w:spacing w:before="120"/>
        <w:rPr>
          <w:rFonts w:eastAsiaTheme="minorEastAsia"/>
          <w:szCs w:val="20"/>
          <w:lang w:eastAsia="zh-CN"/>
        </w:rPr>
      </w:pPr>
      <w:r>
        <w:rPr>
          <w:rFonts w:eastAsiaTheme="minorEastAsia" w:hint="eastAsia"/>
          <w:szCs w:val="20"/>
          <w:lang w:eastAsia="zh-CN"/>
        </w:rPr>
        <w:t>T</w:t>
      </w:r>
      <w:r w:rsidR="003E200D">
        <w:rPr>
          <w:rFonts w:eastAsiaTheme="minorEastAsia" w:hint="eastAsia"/>
          <w:szCs w:val="20"/>
          <w:lang w:eastAsia="zh-CN"/>
        </w:rPr>
        <w:t xml:space="preserve">he possible </w:t>
      </w:r>
      <w:r w:rsidR="003E200D" w:rsidRPr="003E200D">
        <w:rPr>
          <w:rFonts w:eastAsiaTheme="minorEastAsia"/>
          <w:szCs w:val="20"/>
          <w:lang w:eastAsia="zh-CN"/>
        </w:rPr>
        <w:t>relations between solutions and use cases</w:t>
      </w:r>
      <w:r w:rsidR="003E200D">
        <w:rPr>
          <w:rFonts w:eastAsiaTheme="minorEastAsia" w:hint="eastAsia"/>
          <w:szCs w:val="20"/>
          <w:lang w:eastAsia="zh-CN"/>
        </w:rPr>
        <w:t xml:space="preserve"> are given in the table:</w:t>
      </w:r>
    </w:p>
    <w:p w:rsidR="00E10719" w:rsidRDefault="00E10719" w:rsidP="00E10719">
      <w:pPr>
        <w:jc w:val="center"/>
      </w:pPr>
      <w:r>
        <w:rPr>
          <w:b/>
        </w:rPr>
        <w:t>Table: relations between solutions and use cases</w:t>
      </w:r>
    </w:p>
    <w:tbl>
      <w:tblPr>
        <w:tblStyle w:val="a7"/>
        <w:tblW w:w="0" w:type="auto"/>
        <w:tblLook w:val="04A0" w:firstRow="1" w:lastRow="0" w:firstColumn="1" w:lastColumn="0" w:noHBand="0" w:noVBand="1"/>
      </w:tblPr>
      <w:tblGrid>
        <w:gridCol w:w="3014"/>
        <w:gridCol w:w="6272"/>
      </w:tblGrid>
      <w:tr w:rsidR="00E10719" w:rsidTr="005F5585">
        <w:tc>
          <w:tcPr>
            <w:tcW w:w="3114" w:type="dxa"/>
            <w:tcBorders>
              <w:top w:val="single" w:sz="4" w:space="0" w:color="auto"/>
              <w:left w:val="single" w:sz="4" w:space="0" w:color="auto"/>
              <w:bottom w:val="single" w:sz="4" w:space="0" w:color="auto"/>
              <w:right w:val="single" w:sz="4" w:space="0" w:color="auto"/>
            </w:tcBorders>
            <w:hideMark/>
          </w:tcPr>
          <w:p w:rsidR="00E10719" w:rsidRDefault="00E10719" w:rsidP="005F5585">
            <w:pPr>
              <w:spacing w:before="40"/>
              <w:rPr>
                <w:rFonts w:ascii="Arial" w:eastAsiaTheme="minorEastAsia" w:hAnsi="Arial"/>
                <w:b/>
                <w:lang w:eastAsia="zh-CN"/>
              </w:rPr>
            </w:pPr>
            <w:r>
              <w:rPr>
                <w:rFonts w:eastAsiaTheme="minorEastAsia"/>
                <w:b/>
                <w:lang w:eastAsia="zh-CN"/>
              </w:rPr>
              <w:t>Solutions</w:t>
            </w:r>
          </w:p>
        </w:tc>
        <w:tc>
          <w:tcPr>
            <w:tcW w:w="6515" w:type="dxa"/>
            <w:tcBorders>
              <w:top w:val="single" w:sz="4" w:space="0" w:color="auto"/>
              <w:left w:val="single" w:sz="4" w:space="0" w:color="auto"/>
              <w:bottom w:val="single" w:sz="4" w:space="0" w:color="auto"/>
              <w:right w:val="single" w:sz="4" w:space="0" w:color="auto"/>
            </w:tcBorders>
            <w:hideMark/>
          </w:tcPr>
          <w:p w:rsidR="00E10719" w:rsidRDefault="00E10719" w:rsidP="005F5585">
            <w:pPr>
              <w:spacing w:before="40"/>
              <w:rPr>
                <w:rFonts w:ascii="Arial" w:eastAsiaTheme="minorEastAsia" w:hAnsi="Arial"/>
                <w:b/>
                <w:lang w:eastAsia="zh-CN"/>
              </w:rPr>
            </w:pPr>
            <w:r>
              <w:rPr>
                <w:rFonts w:eastAsiaTheme="minorEastAsia"/>
                <w:b/>
                <w:lang w:eastAsia="zh-CN"/>
              </w:rPr>
              <w:t>Applicable use cases</w:t>
            </w:r>
          </w:p>
        </w:tc>
      </w:tr>
      <w:tr w:rsidR="00E10719" w:rsidTr="005F5585">
        <w:tc>
          <w:tcPr>
            <w:tcW w:w="3114" w:type="dxa"/>
            <w:tcBorders>
              <w:top w:val="single" w:sz="4" w:space="0" w:color="auto"/>
              <w:left w:val="single" w:sz="4" w:space="0" w:color="auto"/>
              <w:bottom w:val="single" w:sz="4" w:space="0" w:color="auto"/>
              <w:right w:val="single" w:sz="4" w:space="0" w:color="auto"/>
            </w:tcBorders>
            <w:hideMark/>
          </w:tcPr>
          <w:p w:rsidR="00E10719" w:rsidRDefault="00E10719" w:rsidP="005F5585">
            <w:pPr>
              <w:spacing w:before="40"/>
              <w:rPr>
                <w:rFonts w:ascii="Arial" w:eastAsiaTheme="minorEastAsia" w:hAnsi="Arial"/>
                <w:lang w:eastAsia="zh-CN"/>
              </w:rPr>
            </w:pPr>
            <w:r>
              <w:rPr>
                <w:rFonts w:eastAsiaTheme="minorEastAsia"/>
                <w:lang w:eastAsia="zh-CN"/>
              </w:rPr>
              <w:t>Solution 1a, 1b</w:t>
            </w:r>
          </w:p>
        </w:tc>
        <w:tc>
          <w:tcPr>
            <w:tcW w:w="6515" w:type="dxa"/>
            <w:tcBorders>
              <w:top w:val="single" w:sz="4" w:space="0" w:color="auto"/>
              <w:left w:val="single" w:sz="4" w:space="0" w:color="auto"/>
              <w:bottom w:val="single" w:sz="4" w:space="0" w:color="auto"/>
              <w:right w:val="single" w:sz="4" w:space="0" w:color="auto"/>
            </w:tcBorders>
            <w:hideMark/>
          </w:tcPr>
          <w:p w:rsidR="00E10719" w:rsidRDefault="00E10719" w:rsidP="005F5585">
            <w:pPr>
              <w:rPr>
                <w:rFonts w:ascii="Arial" w:eastAsiaTheme="minorEastAsia" w:hAnsi="Arial"/>
                <w:lang w:eastAsia="zh-CN"/>
              </w:rPr>
            </w:pPr>
            <w:r>
              <w:rPr>
                <w:rFonts w:eastAsiaTheme="minorEastAsia"/>
                <w:lang w:eastAsia="zh-CN"/>
              </w:rPr>
              <w:t>CSI feedback enhancement</w:t>
            </w:r>
          </w:p>
          <w:p w:rsidR="00E10719" w:rsidRDefault="00E10719" w:rsidP="005F5585">
            <w:pPr>
              <w:rPr>
                <w:rFonts w:eastAsiaTheme="minorEastAsia"/>
                <w:lang w:eastAsia="zh-CN"/>
              </w:rPr>
            </w:pPr>
            <w:r>
              <w:rPr>
                <w:rFonts w:eastAsiaTheme="minorEastAsia"/>
                <w:lang w:eastAsia="zh-CN"/>
              </w:rPr>
              <w:t>Beam management</w:t>
            </w:r>
          </w:p>
          <w:p w:rsidR="00E10719" w:rsidRDefault="00E10719" w:rsidP="005F5585">
            <w:pPr>
              <w:spacing w:before="40"/>
              <w:rPr>
                <w:rFonts w:ascii="Arial" w:eastAsiaTheme="minorEastAsia" w:hAnsi="Arial"/>
                <w:lang w:eastAsia="zh-CN"/>
              </w:rPr>
            </w:pPr>
            <w:r>
              <w:rPr>
                <w:rFonts w:eastAsiaTheme="minorEastAsia"/>
                <w:lang w:eastAsia="zh-CN"/>
              </w:rPr>
              <w:t>Note: No specific considerations for Positioning accuracy enhancement for Solution 1a and 1b.</w:t>
            </w:r>
          </w:p>
        </w:tc>
      </w:tr>
      <w:tr w:rsidR="00E10719" w:rsidTr="005F5585">
        <w:tc>
          <w:tcPr>
            <w:tcW w:w="3114" w:type="dxa"/>
            <w:tcBorders>
              <w:top w:val="single" w:sz="4" w:space="0" w:color="auto"/>
              <w:left w:val="single" w:sz="4" w:space="0" w:color="auto"/>
              <w:bottom w:val="single" w:sz="4" w:space="0" w:color="auto"/>
              <w:right w:val="single" w:sz="4" w:space="0" w:color="auto"/>
            </w:tcBorders>
            <w:hideMark/>
          </w:tcPr>
          <w:p w:rsidR="00E10719" w:rsidRDefault="00E10719" w:rsidP="005F5585">
            <w:pPr>
              <w:spacing w:before="40"/>
              <w:rPr>
                <w:rFonts w:ascii="Arial" w:eastAsiaTheme="minorEastAsia" w:hAnsi="Arial"/>
                <w:lang w:eastAsia="zh-CN"/>
              </w:rPr>
            </w:pPr>
            <w:r>
              <w:rPr>
                <w:rFonts w:eastAsiaTheme="minorEastAsia"/>
                <w:lang w:eastAsia="zh-CN"/>
              </w:rPr>
              <w:t>Solution 2a, 2b</w:t>
            </w:r>
          </w:p>
        </w:tc>
        <w:tc>
          <w:tcPr>
            <w:tcW w:w="6515" w:type="dxa"/>
            <w:tcBorders>
              <w:top w:val="single" w:sz="4" w:space="0" w:color="auto"/>
              <w:left w:val="single" w:sz="4" w:space="0" w:color="auto"/>
              <w:bottom w:val="single" w:sz="4" w:space="0" w:color="auto"/>
              <w:right w:val="single" w:sz="4" w:space="0" w:color="auto"/>
            </w:tcBorders>
            <w:hideMark/>
          </w:tcPr>
          <w:p w:rsidR="00E10719" w:rsidRDefault="00E10719" w:rsidP="005F5585">
            <w:pPr>
              <w:rPr>
                <w:rFonts w:ascii="Arial" w:eastAsiaTheme="minorEastAsia" w:hAnsi="Arial"/>
                <w:lang w:eastAsia="zh-CN"/>
              </w:rPr>
            </w:pPr>
            <w:r>
              <w:rPr>
                <w:rFonts w:eastAsiaTheme="minorEastAsia"/>
                <w:lang w:eastAsia="zh-CN"/>
              </w:rPr>
              <w:t>CSI feedback enhancement</w:t>
            </w:r>
          </w:p>
          <w:p w:rsidR="00E10719" w:rsidRDefault="00E10719" w:rsidP="005F5585">
            <w:pPr>
              <w:rPr>
                <w:rFonts w:eastAsiaTheme="minorEastAsia"/>
                <w:lang w:eastAsia="zh-CN"/>
              </w:rPr>
            </w:pPr>
            <w:r>
              <w:rPr>
                <w:rFonts w:eastAsiaTheme="minorEastAsia"/>
                <w:lang w:eastAsia="zh-CN"/>
              </w:rPr>
              <w:t>Beam management</w:t>
            </w:r>
          </w:p>
          <w:p w:rsidR="00E10719" w:rsidRDefault="00E10719" w:rsidP="005F5585">
            <w:pPr>
              <w:spacing w:before="40"/>
              <w:rPr>
                <w:rFonts w:ascii="Arial" w:eastAsiaTheme="minorEastAsia" w:hAnsi="Arial"/>
                <w:lang w:eastAsia="zh-CN"/>
              </w:rPr>
            </w:pPr>
            <w:r>
              <w:rPr>
                <w:rFonts w:eastAsiaTheme="minorEastAsia"/>
                <w:lang w:eastAsia="zh-CN"/>
              </w:rPr>
              <w:t>Note: No specific considerations for Positioning accuracy enhancement for Solution 2a and 2b.</w:t>
            </w:r>
          </w:p>
        </w:tc>
      </w:tr>
      <w:tr w:rsidR="00E10719" w:rsidTr="005F5585">
        <w:tc>
          <w:tcPr>
            <w:tcW w:w="3114" w:type="dxa"/>
            <w:tcBorders>
              <w:top w:val="single" w:sz="4" w:space="0" w:color="auto"/>
              <w:left w:val="single" w:sz="4" w:space="0" w:color="auto"/>
              <w:bottom w:val="single" w:sz="4" w:space="0" w:color="auto"/>
              <w:right w:val="single" w:sz="4" w:space="0" w:color="auto"/>
            </w:tcBorders>
            <w:hideMark/>
          </w:tcPr>
          <w:p w:rsidR="00E10719" w:rsidRDefault="00E10719" w:rsidP="005F5585">
            <w:pPr>
              <w:spacing w:before="40"/>
              <w:rPr>
                <w:rFonts w:ascii="Arial" w:eastAsiaTheme="minorEastAsia" w:hAnsi="Arial"/>
                <w:lang w:eastAsia="zh-CN"/>
              </w:rPr>
            </w:pPr>
            <w:r>
              <w:rPr>
                <w:rFonts w:eastAsiaTheme="minorEastAsia"/>
                <w:lang w:eastAsia="zh-CN"/>
              </w:rPr>
              <w:t>Solution 3a, 3b</w:t>
            </w:r>
          </w:p>
        </w:tc>
        <w:tc>
          <w:tcPr>
            <w:tcW w:w="6515" w:type="dxa"/>
            <w:tcBorders>
              <w:top w:val="single" w:sz="4" w:space="0" w:color="auto"/>
              <w:left w:val="single" w:sz="4" w:space="0" w:color="auto"/>
              <w:bottom w:val="single" w:sz="4" w:space="0" w:color="auto"/>
              <w:right w:val="single" w:sz="4" w:space="0" w:color="auto"/>
            </w:tcBorders>
            <w:hideMark/>
          </w:tcPr>
          <w:p w:rsidR="00E10719" w:rsidRDefault="00E10719" w:rsidP="005F5585">
            <w:pPr>
              <w:spacing w:before="40"/>
              <w:rPr>
                <w:rFonts w:ascii="Arial" w:eastAsiaTheme="minorEastAsia" w:hAnsi="Arial"/>
                <w:lang w:eastAsia="zh-CN"/>
              </w:rPr>
            </w:pPr>
            <w:r>
              <w:rPr>
                <w:rFonts w:eastAsiaTheme="minorEastAsia"/>
                <w:lang w:eastAsia="zh-CN"/>
              </w:rPr>
              <w:t>Positioning accuracy enhancement</w:t>
            </w:r>
          </w:p>
        </w:tc>
      </w:tr>
      <w:tr w:rsidR="00E10719" w:rsidTr="005F5585">
        <w:tc>
          <w:tcPr>
            <w:tcW w:w="3114" w:type="dxa"/>
            <w:tcBorders>
              <w:top w:val="single" w:sz="4" w:space="0" w:color="auto"/>
              <w:left w:val="single" w:sz="4" w:space="0" w:color="auto"/>
              <w:bottom w:val="single" w:sz="4" w:space="0" w:color="auto"/>
              <w:right w:val="single" w:sz="4" w:space="0" w:color="auto"/>
            </w:tcBorders>
            <w:hideMark/>
          </w:tcPr>
          <w:p w:rsidR="00E10719" w:rsidRDefault="00E10719" w:rsidP="005F5585">
            <w:pPr>
              <w:spacing w:before="40"/>
              <w:rPr>
                <w:rFonts w:ascii="Arial" w:eastAsiaTheme="minorEastAsia" w:hAnsi="Arial"/>
                <w:lang w:eastAsia="zh-CN"/>
              </w:rPr>
            </w:pPr>
            <w:r>
              <w:rPr>
                <w:rFonts w:eastAsiaTheme="minorEastAsia"/>
                <w:lang w:eastAsia="zh-CN"/>
              </w:rPr>
              <w:t>Solution 4</w:t>
            </w:r>
          </w:p>
        </w:tc>
        <w:tc>
          <w:tcPr>
            <w:tcW w:w="6515" w:type="dxa"/>
            <w:tcBorders>
              <w:top w:val="single" w:sz="4" w:space="0" w:color="auto"/>
              <w:left w:val="single" w:sz="4" w:space="0" w:color="auto"/>
              <w:bottom w:val="single" w:sz="4" w:space="0" w:color="auto"/>
              <w:right w:val="single" w:sz="4" w:space="0" w:color="auto"/>
            </w:tcBorders>
            <w:hideMark/>
          </w:tcPr>
          <w:p w:rsidR="00E10719" w:rsidRDefault="00E10719" w:rsidP="005F5585">
            <w:pPr>
              <w:rPr>
                <w:rFonts w:ascii="Arial" w:eastAsiaTheme="minorEastAsia" w:hAnsi="Arial"/>
                <w:lang w:eastAsia="zh-CN"/>
              </w:rPr>
            </w:pPr>
            <w:r>
              <w:rPr>
                <w:rFonts w:eastAsiaTheme="minorEastAsia"/>
                <w:lang w:eastAsia="zh-CN"/>
              </w:rPr>
              <w:t>CSI feedback enhancement</w:t>
            </w:r>
          </w:p>
          <w:p w:rsidR="00E10719" w:rsidRDefault="00E10719" w:rsidP="005F5585">
            <w:pPr>
              <w:rPr>
                <w:rFonts w:eastAsiaTheme="minorEastAsia"/>
                <w:lang w:eastAsia="zh-CN"/>
              </w:rPr>
            </w:pPr>
            <w:r>
              <w:rPr>
                <w:rFonts w:eastAsiaTheme="minorEastAsia"/>
                <w:lang w:eastAsia="zh-CN"/>
              </w:rPr>
              <w:t>Beam management</w:t>
            </w:r>
          </w:p>
          <w:p w:rsidR="00E10719" w:rsidRDefault="00E10719" w:rsidP="005F5585">
            <w:pPr>
              <w:spacing w:before="40"/>
              <w:rPr>
                <w:rFonts w:ascii="Arial" w:eastAsiaTheme="minorEastAsia" w:hAnsi="Arial"/>
                <w:lang w:eastAsia="zh-CN"/>
              </w:rPr>
            </w:pPr>
            <w:r>
              <w:rPr>
                <w:rFonts w:eastAsiaTheme="minorEastAsia"/>
                <w:lang w:eastAsia="zh-CN"/>
              </w:rPr>
              <w:t>Positioning accuracy enhancement</w:t>
            </w:r>
          </w:p>
        </w:tc>
      </w:tr>
    </w:tbl>
    <w:p w:rsidR="00E10719" w:rsidRDefault="00E10719" w:rsidP="00E10719">
      <w:pPr>
        <w:pStyle w:val="Agreement"/>
        <w:numPr>
          <w:ilvl w:val="0"/>
          <w:numId w:val="0"/>
        </w:numPr>
        <w:tabs>
          <w:tab w:val="left" w:pos="420"/>
        </w:tabs>
        <w:ind w:left="1619"/>
        <w:rPr>
          <w:rFonts w:eastAsiaTheme="minorEastAsia"/>
          <w:lang w:eastAsia="zh-CN"/>
        </w:rPr>
      </w:pPr>
      <w:r>
        <w:rPr>
          <w:lang w:eastAsia="zh-CN"/>
        </w:rPr>
        <w:t>Note: the solutions use case relation is preliminary (work in progress), and the purpose is to have better understanding on what to further analyse</w:t>
      </w:r>
    </w:p>
    <w:p w:rsidR="004A05F8" w:rsidRPr="00C30797" w:rsidRDefault="004A05F8" w:rsidP="004A05F8">
      <w:pPr>
        <w:pStyle w:val="a0"/>
        <w:spacing w:before="120"/>
        <w:rPr>
          <w:rFonts w:eastAsiaTheme="minorEastAsia"/>
          <w:szCs w:val="20"/>
          <w:lang w:eastAsia="zh-CN"/>
        </w:rPr>
      </w:pPr>
      <w:r w:rsidRPr="004A05F8">
        <w:rPr>
          <w:rFonts w:hint="eastAsia"/>
          <w:szCs w:val="20"/>
        </w:rPr>
        <w:t xml:space="preserve">And then base on the </w:t>
      </w:r>
      <w:r>
        <w:rPr>
          <w:rFonts w:eastAsiaTheme="minorEastAsia" w:hint="eastAsia"/>
          <w:szCs w:val="20"/>
          <w:lang w:eastAsia="zh-CN"/>
        </w:rPr>
        <w:t>offline#027</w:t>
      </w:r>
      <w:r w:rsidR="001B0011">
        <w:rPr>
          <w:rFonts w:eastAsiaTheme="minorEastAsia" w:hint="eastAsia"/>
          <w:szCs w:val="20"/>
          <w:lang w:eastAsia="zh-CN"/>
        </w:rPr>
        <w:t xml:space="preserve"> of RAN2#121</w:t>
      </w:r>
      <w:r>
        <w:rPr>
          <w:rFonts w:eastAsiaTheme="minorEastAsia" w:hint="eastAsia"/>
          <w:szCs w:val="20"/>
          <w:lang w:eastAsia="zh-CN"/>
        </w:rPr>
        <w:t xml:space="preserve"> meeting</w:t>
      </w:r>
      <w:r w:rsidRPr="004A05F8">
        <w:rPr>
          <w:rFonts w:hint="eastAsia"/>
          <w:szCs w:val="20"/>
        </w:rPr>
        <w:t xml:space="preserve"> [</w:t>
      </w:r>
      <w:r w:rsidR="008F1674">
        <w:rPr>
          <w:rFonts w:eastAsiaTheme="minorEastAsia" w:hint="eastAsia"/>
          <w:szCs w:val="20"/>
          <w:lang w:eastAsia="zh-CN"/>
        </w:rPr>
        <w:t>2</w:t>
      </w:r>
      <w:r w:rsidRPr="004A05F8">
        <w:rPr>
          <w:rFonts w:hint="eastAsia"/>
          <w:szCs w:val="20"/>
        </w:rPr>
        <w:t>]</w:t>
      </w:r>
      <w:r w:rsidR="00C30797">
        <w:rPr>
          <w:rFonts w:eastAsiaTheme="minorEastAsia" w:hint="eastAsia"/>
          <w:szCs w:val="20"/>
          <w:lang w:eastAsia="zh-CN"/>
        </w:rPr>
        <w:t xml:space="preserve">, </w:t>
      </w:r>
      <w:r w:rsidR="006E5AAA" w:rsidRPr="006E5AAA">
        <w:rPr>
          <w:rFonts w:eastAsiaTheme="minorEastAsia"/>
          <w:szCs w:val="20"/>
          <w:lang w:eastAsia="zh-CN"/>
        </w:rPr>
        <w:t>expected pros and cons</w:t>
      </w:r>
      <w:r w:rsidR="006E5AAA">
        <w:rPr>
          <w:rFonts w:eastAsiaTheme="minorEastAsia" w:hint="eastAsia"/>
          <w:szCs w:val="20"/>
          <w:lang w:eastAsia="zh-CN"/>
        </w:rPr>
        <w:t xml:space="preserve"> are </w:t>
      </w:r>
      <w:r w:rsidR="006E5AAA">
        <w:rPr>
          <w:rFonts w:eastAsiaTheme="minorEastAsia"/>
          <w:szCs w:val="20"/>
          <w:lang w:eastAsia="zh-CN"/>
        </w:rPr>
        <w:t>captur</w:t>
      </w:r>
      <w:r w:rsidR="006E5AAA">
        <w:rPr>
          <w:rFonts w:eastAsiaTheme="minorEastAsia" w:hint="eastAsia"/>
          <w:szCs w:val="20"/>
          <w:lang w:eastAsia="zh-CN"/>
        </w:rPr>
        <w:t xml:space="preserve">ed for </w:t>
      </w:r>
      <w:r w:rsidR="006E5AAA" w:rsidRPr="006E5AAA">
        <w:rPr>
          <w:rFonts w:eastAsiaTheme="minorEastAsia"/>
          <w:szCs w:val="20"/>
          <w:lang w:eastAsia="zh-CN"/>
        </w:rPr>
        <w:t>the listed solutions</w:t>
      </w:r>
      <w:r w:rsidR="006E5AAA">
        <w:rPr>
          <w:rFonts w:eastAsiaTheme="minorEastAsia" w:hint="eastAsia"/>
          <w:szCs w:val="20"/>
          <w:lang w:eastAsia="zh-CN"/>
        </w:rPr>
        <w:t>,</w:t>
      </w:r>
      <w:r w:rsidR="001C5C9A">
        <w:rPr>
          <w:rFonts w:eastAsiaTheme="minorEastAsia" w:hint="eastAsia"/>
          <w:szCs w:val="20"/>
          <w:lang w:eastAsia="zh-CN"/>
        </w:rPr>
        <w:t xml:space="preserve"> the </w:t>
      </w:r>
      <w:r w:rsidR="001C5C9A" w:rsidRPr="001C5C9A">
        <w:rPr>
          <w:rFonts w:eastAsiaTheme="minorEastAsia"/>
          <w:szCs w:val="20"/>
          <w:lang w:eastAsia="zh-CN"/>
        </w:rPr>
        <w:t>agreeable pros/cons</w:t>
      </w:r>
      <w:r w:rsidR="001C5C9A">
        <w:rPr>
          <w:rFonts w:eastAsiaTheme="minorEastAsia" w:hint="eastAsia"/>
          <w:szCs w:val="20"/>
          <w:lang w:eastAsia="zh-CN"/>
        </w:rPr>
        <w:t xml:space="preserve"> by</w:t>
      </w:r>
      <w:r w:rsidR="00B371C2">
        <w:rPr>
          <w:rFonts w:eastAsiaTheme="minorEastAsia" w:hint="eastAsia"/>
          <w:szCs w:val="20"/>
          <w:lang w:eastAsia="zh-CN"/>
        </w:rPr>
        <w:t xml:space="preserve"> most</w:t>
      </w:r>
      <w:r w:rsidR="001C5C9A">
        <w:rPr>
          <w:rFonts w:eastAsiaTheme="minorEastAsia" w:hint="eastAsia"/>
          <w:szCs w:val="20"/>
          <w:lang w:eastAsia="zh-CN"/>
        </w:rPr>
        <w:t xml:space="preserve"> companies are achieved</w:t>
      </w:r>
      <w:r w:rsidR="00174D59">
        <w:rPr>
          <w:rFonts w:eastAsiaTheme="minorEastAsia" w:hint="eastAsia"/>
          <w:szCs w:val="20"/>
          <w:lang w:eastAsia="zh-CN"/>
        </w:rPr>
        <w:t xml:space="preserve"> and </w:t>
      </w:r>
      <w:r w:rsidR="001962BD">
        <w:rPr>
          <w:rFonts w:eastAsiaTheme="minorEastAsia" w:hint="eastAsia"/>
          <w:szCs w:val="20"/>
          <w:lang w:eastAsia="zh-CN"/>
        </w:rPr>
        <w:t xml:space="preserve">can </w:t>
      </w:r>
      <w:r w:rsidR="00174D59">
        <w:rPr>
          <w:rFonts w:eastAsiaTheme="minorEastAsia" w:hint="eastAsia"/>
          <w:szCs w:val="20"/>
          <w:lang w:eastAsia="zh-CN"/>
        </w:rPr>
        <w:t xml:space="preserve">be considered as starting point for </w:t>
      </w:r>
      <w:r w:rsidR="00174D59" w:rsidRPr="00174D59">
        <w:rPr>
          <w:rFonts w:eastAsiaTheme="minorEastAsia"/>
          <w:szCs w:val="20"/>
          <w:lang w:eastAsia="zh-CN"/>
        </w:rPr>
        <w:t>continued discussion</w:t>
      </w:r>
      <w:r w:rsidR="00174D59">
        <w:rPr>
          <w:rFonts w:eastAsiaTheme="minorEastAsia" w:hint="eastAsia"/>
          <w:szCs w:val="20"/>
          <w:lang w:eastAsia="zh-CN"/>
        </w:rPr>
        <w:t>:</w:t>
      </w:r>
    </w:p>
    <w:p w:rsidR="004265A7" w:rsidRDefault="004265A7" w:rsidP="004265A7">
      <w:pPr>
        <w:pStyle w:val="Agreement"/>
      </w:pPr>
      <w:r>
        <w:t xml:space="preserve">The table can serve as starting point for continued discussion (but contains some parts that </w:t>
      </w:r>
      <w:proofErr w:type="gramStart"/>
      <w:r>
        <w:t>seems</w:t>
      </w:r>
      <w:proofErr w:type="gramEnd"/>
      <w:r>
        <w:t xml:space="preserve"> non consensus, e.g. delta configuration). </w:t>
      </w:r>
    </w:p>
    <w:p w:rsidR="003E200D" w:rsidRDefault="004C45D1" w:rsidP="00784FEC">
      <w:pPr>
        <w:pStyle w:val="a0"/>
        <w:spacing w:before="120"/>
        <w:rPr>
          <w:rFonts w:eastAsiaTheme="minorEastAsia"/>
          <w:szCs w:val="20"/>
          <w:lang w:eastAsia="zh-CN"/>
        </w:rPr>
      </w:pPr>
      <w:r>
        <w:rPr>
          <w:rFonts w:eastAsiaTheme="minorEastAsia" w:hint="eastAsia"/>
          <w:szCs w:val="20"/>
          <w:lang w:eastAsia="zh-CN"/>
        </w:rPr>
        <w:t xml:space="preserve">In this contribution, we intend to </w:t>
      </w:r>
      <w:r w:rsidR="00B1587F">
        <w:rPr>
          <w:rFonts w:eastAsiaTheme="minorEastAsia" w:hint="eastAsia"/>
          <w:szCs w:val="20"/>
          <w:lang w:eastAsia="zh-CN"/>
        </w:rPr>
        <w:t>further discuss whether some solution</w:t>
      </w:r>
      <w:r w:rsidR="000F00CD">
        <w:rPr>
          <w:rFonts w:eastAsiaTheme="minorEastAsia" w:hint="eastAsia"/>
          <w:szCs w:val="20"/>
          <w:lang w:eastAsia="zh-CN"/>
        </w:rPr>
        <w:t>s</w:t>
      </w:r>
      <w:r w:rsidR="00B1587F">
        <w:rPr>
          <w:rFonts w:eastAsiaTheme="minorEastAsia" w:hint="eastAsia"/>
          <w:szCs w:val="20"/>
          <w:lang w:eastAsia="zh-CN"/>
        </w:rPr>
        <w:t xml:space="preserve"> can be considered as high priority for different use cases.</w:t>
      </w:r>
    </w:p>
    <w:p w:rsidR="00076148" w:rsidRDefault="00B65B2C">
      <w:pPr>
        <w:pStyle w:val="1"/>
        <w:tabs>
          <w:tab w:val="clear" w:pos="567"/>
          <w:tab w:val="num" w:pos="432"/>
        </w:tabs>
        <w:ind w:left="432" w:hanging="432"/>
        <w:jc w:val="both"/>
      </w:pPr>
      <w:r>
        <w:rPr>
          <w:rFonts w:hint="eastAsia"/>
        </w:rPr>
        <w:t>Discussion</w:t>
      </w:r>
    </w:p>
    <w:p w:rsidR="00D72799" w:rsidRDefault="00D72799" w:rsidP="00D72799">
      <w:pPr>
        <w:pStyle w:val="a0"/>
        <w:rPr>
          <w:rFonts w:eastAsiaTheme="minorEastAsia"/>
          <w:lang w:val="en-GB" w:eastAsia="zh-CN"/>
        </w:rPr>
      </w:pPr>
      <w:r>
        <w:rPr>
          <w:rFonts w:eastAsiaTheme="minorEastAsia" w:hint="eastAsia"/>
          <w:lang w:val="en-GB" w:eastAsia="zh-CN"/>
        </w:rPr>
        <w:t xml:space="preserve">For the solutions </w:t>
      </w:r>
      <w:r>
        <w:rPr>
          <w:rFonts w:eastAsiaTheme="minorEastAsia"/>
          <w:lang w:val="en-GB" w:eastAsia="zh-CN"/>
        </w:rPr>
        <w:t>summarized</w:t>
      </w:r>
      <w:r>
        <w:rPr>
          <w:rFonts w:eastAsiaTheme="minorEastAsia" w:hint="eastAsia"/>
          <w:lang w:val="en-GB" w:eastAsia="zh-CN"/>
        </w:rPr>
        <w:t xml:space="preserve"> from the email discussion, the </w:t>
      </w:r>
      <w:r w:rsidRPr="006E5AAA">
        <w:rPr>
          <w:rFonts w:eastAsiaTheme="minorEastAsia"/>
          <w:szCs w:val="20"/>
          <w:lang w:eastAsia="zh-CN"/>
        </w:rPr>
        <w:t>pros and cons</w:t>
      </w:r>
      <w:r>
        <w:rPr>
          <w:rFonts w:eastAsiaTheme="minorEastAsia" w:hint="eastAsia"/>
          <w:szCs w:val="20"/>
          <w:lang w:eastAsia="zh-CN"/>
        </w:rPr>
        <w:t xml:space="preserve"> </w:t>
      </w:r>
      <w:r w:rsidR="00EE2D00">
        <w:rPr>
          <w:rFonts w:eastAsiaTheme="minorEastAsia" w:hint="eastAsia"/>
          <w:szCs w:val="20"/>
          <w:lang w:eastAsia="zh-CN"/>
        </w:rPr>
        <w:t>of each solution were</w:t>
      </w:r>
      <w:r w:rsidR="00EE2D00">
        <w:rPr>
          <w:rFonts w:eastAsiaTheme="minorEastAsia" w:hint="eastAsia"/>
          <w:lang w:val="en-GB" w:eastAsia="zh-CN"/>
        </w:rPr>
        <w:t xml:space="preserve"> </w:t>
      </w:r>
      <w:r>
        <w:rPr>
          <w:rFonts w:eastAsiaTheme="minorEastAsia" w:hint="eastAsia"/>
          <w:lang w:val="en-GB" w:eastAsia="zh-CN"/>
        </w:rPr>
        <w:t>summarized</w:t>
      </w:r>
      <w:r w:rsidR="00EE2D00">
        <w:rPr>
          <w:rFonts w:eastAsiaTheme="minorEastAsia" w:hint="eastAsia"/>
          <w:lang w:val="en-GB" w:eastAsia="zh-CN"/>
        </w:rPr>
        <w:t xml:space="preserve"> [1]. Thus, in this paper,</w:t>
      </w:r>
      <w:r>
        <w:rPr>
          <w:rFonts w:eastAsiaTheme="minorEastAsia" w:hint="eastAsia"/>
          <w:lang w:val="en-GB" w:eastAsia="zh-CN"/>
        </w:rPr>
        <w:t xml:space="preserve"> we </w:t>
      </w:r>
      <w:r w:rsidR="00A005D8">
        <w:rPr>
          <w:rFonts w:eastAsiaTheme="minorEastAsia" w:hint="eastAsia"/>
          <w:lang w:val="en-GB" w:eastAsia="zh-CN"/>
        </w:rPr>
        <w:t xml:space="preserve">further </w:t>
      </w:r>
      <w:r>
        <w:rPr>
          <w:rFonts w:eastAsiaTheme="minorEastAsia" w:hint="eastAsia"/>
          <w:lang w:val="en-GB" w:eastAsia="zh-CN"/>
        </w:rPr>
        <w:t xml:space="preserve">discuss </w:t>
      </w:r>
      <w:r w:rsidR="00A005D8">
        <w:rPr>
          <w:rFonts w:eastAsiaTheme="minorEastAsia" w:hint="eastAsia"/>
          <w:lang w:val="en-GB" w:eastAsia="zh-CN"/>
        </w:rPr>
        <w:t>the solutions for each</w:t>
      </w:r>
      <w:r>
        <w:rPr>
          <w:rFonts w:eastAsiaTheme="minorEastAsia" w:hint="eastAsia"/>
          <w:lang w:val="en-GB" w:eastAsia="zh-CN"/>
        </w:rPr>
        <w:t xml:space="preserve"> use case based on the aspects of:</w:t>
      </w:r>
    </w:p>
    <w:p w:rsidR="00D72799" w:rsidRDefault="00D72799" w:rsidP="00D72799">
      <w:pPr>
        <w:pStyle w:val="a0"/>
        <w:numPr>
          <w:ilvl w:val="0"/>
          <w:numId w:val="33"/>
        </w:numPr>
        <w:rPr>
          <w:rFonts w:eastAsiaTheme="minorEastAsia"/>
          <w:lang w:val="en-GB" w:eastAsia="zh-CN"/>
        </w:rPr>
      </w:pPr>
      <w:r>
        <w:rPr>
          <w:rFonts w:eastAsiaTheme="minorEastAsia"/>
          <w:lang w:eastAsia="zh-CN"/>
        </w:rPr>
        <w:t>Terminated</w:t>
      </w:r>
      <w:r>
        <w:rPr>
          <w:rFonts w:eastAsiaTheme="minorEastAsia" w:hint="eastAsia"/>
          <w:lang w:eastAsia="zh-CN"/>
        </w:rPr>
        <w:t xml:space="preserve"> entities of UE/</w:t>
      </w:r>
      <w:proofErr w:type="spellStart"/>
      <w:r>
        <w:rPr>
          <w:rFonts w:eastAsiaTheme="minorEastAsia" w:hint="eastAsia"/>
          <w:lang w:eastAsia="zh-CN"/>
        </w:rPr>
        <w:t>gNB</w:t>
      </w:r>
      <w:proofErr w:type="spellEnd"/>
      <w:r>
        <w:rPr>
          <w:rFonts w:eastAsiaTheme="minorEastAsia" w:hint="eastAsia"/>
          <w:lang w:eastAsia="zh-CN"/>
        </w:rPr>
        <w:t>/LMF/CN;</w:t>
      </w:r>
    </w:p>
    <w:p w:rsidR="00A005D8" w:rsidRDefault="00D72799" w:rsidP="00A005D8">
      <w:pPr>
        <w:pStyle w:val="a0"/>
        <w:numPr>
          <w:ilvl w:val="0"/>
          <w:numId w:val="33"/>
        </w:numPr>
        <w:rPr>
          <w:rFonts w:eastAsiaTheme="minorEastAsia" w:hint="eastAsia"/>
          <w:lang w:val="en-GB" w:eastAsia="zh-CN"/>
        </w:rPr>
      </w:pPr>
      <w:r>
        <w:rPr>
          <w:rFonts w:eastAsiaTheme="minorEastAsia"/>
          <w:lang w:val="en-GB" w:eastAsia="zh-CN"/>
        </w:rPr>
        <w:t>I</w:t>
      </w:r>
      <w:r>
        <w:rPr>
          <w:rFonts w:eastAsiaTheme="minorEastAsia" w:hint="eastAsia"/>
          <w:lang w:val="en-GB" w:eastAsia="zh-CN"/>
        </w:rPr>
        <w:t>mpact on other WGs.</w:t>
      </w:r>
    </w:p>
    <w:p w:rsidR="00A005D8" w:rsidRPr="00A005D8" w:rsidRDefault="006B2BEB" w:rsidP="00B95884">
      <w:pPr>
        <w:pStyle w:val="a0"/>
        <w:rPr>
          <w:rFonts w:eastAsiaTheme="minorEastAsia"/>
          <w:lang w:val="en-GB" w:eastAsia="zh-CN"/>
        </w:rPr>
      </w:pPr>
      <w:r>
        <w:rPr>
          <w:rFonts w:eastAsiaTheme="minorEastAsia" w:hint="eastAsia"/>
          <w:lang w:val="en-GB" w:eastAsia="zh-CN"/>
        </w:rPr>
        <w:t xml:space="preserve">Since Solution 4 is </w:t>
      </w:r>
      <w:r w:rsidRPr="00946930">
        <w:rPr>
          <w:rFonts w:eastAsiaTheme="minorEastAsia"/>
          <w:lang w:eastAsia="zh-CN"/>
        </w:rPr>
        <w:t>transparent to 3GPP</w:t>
      </w:r>
      <w:r>
        <w:rPr>
          <w:rFonts w:eastAsiaTheme="minorEastAsia" w:hint="eastAsia"/>
          <w:lang w:eastAsia="zh-CN"/>
        </w:rPr>
        <w:t>, we focus on Solution 1a/1b, 2a/2b and 3a/3b in this paper.</w:t>
      </w:r>
    </w:p>
    <w:p w:rsidR="006034C2" w:rsidRPr="006034C2" w:rsidRDefault="006034C2" w:rsidP="00BA1ABE">
      <w:pPr>
        <w:pStyle w:val="a0"/>
        <w:rPr>
          <w:rFonts w:eastAsiaTheme="minorEastAsia"/>
          <w:b/>
          <w:u w:val="single"/>
          <w:lang w:val="en-GB" w:eastAsia="zh-CN"/>
        </w:rPr>
      </w:pPr>
      <w:r w:rsidRPr="006034C2">
        <w:rPr>
          <w:rFonts w:eastAsiaTheme="minorEastAsia" w:hint="eastAsia"/>
          <w:b/>
          <w:u w:val="single"/>
          <w:lang w:val="en-GB" w:eastAsia="zh-CN"/>
        </w:rPr>
        <w:lastRenderedPageBreak/>
        <w:t xml:space="preserve">For the </w:t>
      </w:r>
      <w:r w:rsidRPr="006034C2">
        <w:rPr>
          <w:rFonts w:eastAsiaTheme="minorEastAsia"/>
          <w:b/>
          <w:u w:val="single"/>
          <w:lang w:val="en-GB" w:eastAsia="zh-CN"/>
        </w:rPr>
        <w:t xml:space="preserve">CSI feedback </w:t>
      </w:r>
      <w:r w:rsidR="003477C2" w:rsidRPr="003477C2">
        <w:rPr>
          <w:rFonts w:eastAsiaTheme="minorEastAsia"/>
          <w:b/>
          <w:u w:val="single"/>
          <w:lang w:val="en-GB" w:eastAsia="zh-CN"/>
        </w:rPr>
        <w:t xml:space="preserve">enhancement </w:t>
      </w:r>
      <w:r w:rsidRPr="006034C2">
        <w:rPr>
          <w:rFonts w:eastAsiaTheme="minorEastAsia"/>
          <w:b/>
          <w:u w:val="single"/>
          <w:lang w:val="en-GB" w:eastAsia="zh-CN"/>
        </w:rPr>
        <w:t xml:space="preserve">and </w:t>
      </w:r>
      <w:r w:rsidRPr="006034C2">
        <w:rPr>
          <w:rFonts w:eastAsiaTheme="minorEastAsia" w:hint="eastAsia"/>
          <w:b/>
          <w:u w:val="single"/>
          <w:lang w:val="en-GB" w:eastAsia="zh-CN"/>
        </w:rPr>
        <w:t xml:space="preserve">the </w:t>
      </w:r>
      <w:r w:rsidRPr="006034C2">
        <w:rPr>
          <w:rFonts w:eastAsiaTheme="minorEastAsia"/>
          <w:b/>
          <w:u w:val="single"/>
          <w:lang w:val="en-GB" w:eastAsia="zh-CN"/>
        </w:rPr>
        <w:t>beam management use cases</w:t>
      </w:r>
    </w:p>
    <w:p w:rsidR="001B17BA" w:rsidRDefault="004B4A8A" w:rsidP="00BA1ABE">
      <w:pPr>
        <w:pStyle w:val="a0"/>
        <w:rPr>
          <w:rFonts w:eastAsiaTheme="minorEastAsia"/>
          <w:lang w:val="en-GB" w:eastAsia="zh-CN"/>
        </w:rPr>
      </w:pPr>
      <w:r>
        <w:rPr>
          <w:rFonts w:eastAsiaTheme="minorEastAsia" w:hint="eastAsia"/>
          <w:lang w:val="en-GB" w:eastAsia="zh-CN"/>
        </w:rPr>
        <w:t>A</w:t>
      </w:r>
      <w:r w:rsidR="00536817" w:rsidRPr="00536817">
        <w:rPr>
          <w:rFonts w:eastAsiaTheme="minorEastAsia"/>
          <w:lang w:val="en-GB" w:eastAsia="zh-CN"/>
        </w:rPr>
        <w:t xml:space="preserve">t least in current RAN1 discussion and assumption, </w:t>
      </w:r>
      <w:r w:rsidR="00A80C4F">
        <w:rPr>
          <w:rFonts w:eastAsiaTheme="minorEastAsia" w:hint="eastAsia"/>
          <w:lang w:val="en-GB" w:eastAsia="zh-CN"/>
        </w:rPr>
        <w:t>the</w:t>
      </w:r>
      <w:r w:rsidR="00536817" w:rsidRPr="00536817">
        <w:rPr>
          <w:rFonts w:eastAsiaTheme="minorEastAsia"/>
          <w:lang w:val="en-GB" w:eastAsia="zh-CN"/>
        </w:rPr>
        <w:t xml:space="preserve"> use cases of CSI feedback enhancement and Beam management only involve UE and </w:t>
      </w:r>
      <w:proofErr w:type="spellStart"/>
      <w:r w:rsidR="00536817" w:rsidRPr="00536817">
        <w:rPr>
          <w:rFonts w:eastAsiaTheme="minorEastAsia"/>
          <w:lang w:val="en-GB" w:eastAsia="zh-CN"/>
        </w:rPr>
        <w:t>gNB</w:t>
      </w:r>
      <w:proofErr w:type="spellEnd"/>
      <w:r w:rsidR="00251212">
        <w:rPr>
          <w:rFonts w:eastAsiaTheme="minorEastAsia" w:hint="eastAsia"/>
          <w:lang w:val="en-GB" w:eastAsia="zh-CN"/>
        </w:rPr>
        <w:t>, s</w:t>
      </w:r>
      <w:r w:rsidR="00260BA1">
        <w:rPr>
          <w:rFonts w:eastAsiaTheme="minorEastAsia" w:hint="eastAsia"/>
          <w:lang w:val="en-GB" w:eastAsia="zh-CN"/>
        </w:rPr>
        <w:t>o</w:t>
      </w:r>
      <w:r w:rsidR="00A457C1" w:rsidRPr="00A457C1">
        <w:t xml:space="preserve"> </w:t>
      </w:r>
      <w:r w:rsidR="002F1BA2">
        <w:rPr>
          <w:rFonts w:eastAsiaTheme="minorEastAsia" w:hint="eastAsia"/>
          <w:lang w:eastAsia="zh-CN"/>
        </w:rPr>
        <w:t xml:space="preserve">these two use cases can be discussed together. </w:t>
      </w:r>
      <w:r w:rsidR="004C2EFE">
        <w:rPr>
          <w:rFonts w:eastAsiaTheme="minorEastAsia"/>
          <w:lang w:eastAsia="zh-CN"/>
        </w:rPr>
        <w:t>G</w:t>
      </w:r>
      <w:r w:rsidR="004C2EFE">
        <w:rPr>
          <w:rFonts w:eastAsiaTheme="minorEastAsia" w:hint="eastAsia"/>
          <w:lang w:eastAsia="zh-CN"/>
        </w:rPr>
        <w:t xml:space="preserve">enerally </w:t>
      </w:r>
      <w:r w:rsidR="00A457C1" w:rsidRPr="00A457C1">
        <w:rPr>
          <w:rFonts w:eastAsiaTheme="minorEastAsia"/>
          <w:lang w:val="en-GB" w:eastAsia="zh-CN"/>
        </w:rPr>
        <w:t>speaking</w:t>
      </w:r>
      <w:r w:rsidR="00A457C1">
        <w:rPr>
          <w:rFonts w:eastAsiaTheme="minorEastAsia" w:hint="eastAsia"/>
          <w:lang w:val="en-GB" w:eastAsia="zh-CN"/>
        </w:rPr>
        <w:t>,</w:t>
      </w:r>
      <w:r w:rsidR="00260BA1">
        <w:rPr>
          <w:rFonts w:eastAsiaTheme="minorEastAsia" w:hint="eastAsia"/>
          <w:lang w:val="en-GB" w:eastAsia="zh-CN"/>
        </w:rPr>
        <w:t xml:space="preserve"> these two use cases </w:t>
      </w:r>
      <w:r w:rsidR="00121D54">
        <w:rPr>
          <w:rFonts w:eastAsiaTheme="minorEastAsia" w:hint="eastAsia"/>
          <w:lang w:val="en-GB" w:eastAsia="zh-CN"/>
        </w:rPr>
        <w:t>can work without any</w:t>
      </w:r>
      <w:r w:rsidR="00260BA1">
        <w:rPr>
          <w:rFonts w:eastAsiaTheme="minorEastAsia" w:hint="eastAsia"/>
          <w:lang w:val="en-GB" w:eastAsia="zh-CN"/>
        </w:rPr>
        <w:t xml:space="preserve"> CN </w:t>
      </w:r>
      <w:r w:rsidR="00240680" w:rsidRPr="003B5244">
        <w:rPr>
          <w:rFonts w:eastAsiaTheme="minorEastAsia"/>
          <w:lang w:val="en-GB" w:eastAsia="zh-CN"/>
        </w:rPr>
        <w:t>participat</w:t>
      </w:r>
      <w:r w:rsidR="00240680">
        <w:rPr>
          <w:rFonts w:eastAsiaTheme="minorEastAsia"/>
          <w:lang w:val="en-GB" w:eastAsia="zh-CN"/>
        </w:rPr>
        <w:t>ion</w:t>
      </w:r>
      <w:r w:rsidR="00121D54">
        <w:rPr>
          <w:rFonts w:eastAsiaTheme="minorEastAsia" w:hint="eastAsia"/>
          <w:lang w:val="en-GB" w:eastAsia="zh-CN"/>
        </w:rPr>
        <w:t>.</w:t>
      </w:r>
      <w:r w:rsidR="00240680">
        <w:rPr>
          <w:rFonts w:eastAsiaTheme="minorEastAsia" w:hint="eastAsia"/>
          <w:lang w:val="en-GB" w:eastAsia="zh-CN"/>
        </w:rPr>
        <w:t xml:space="preserve"> </w:t>
      </w:r>
      <w:r w:rsidR="001A3EE7">
        <w:rPr>
          <w:rFonts w:eastAsiaTheme="minorEastAsia" w:hint="eastAsia"/>
          <w:lang w:val="en-GB" w:eastAsia="zh-CN"/>
        </w:rPr>
        <w:t>Therefor</w:t>
      </w:r>
      <w:r w:rsidR="00B65672">
        <w:rPr>
          <w:rFonts w:eastAsiaTheme="minorEastAsia" w:hint="eastAsia"/>
          <w:lang w:val="en-GB" w:eastAsia="zh-CN"/>
        </w:rPr>
        <w:t>e</w:t>
      </w:r>
      <w:r w:rsidR="001A3EE7">
        <w:rPr>
          <w:rFonts w:eastAsiaTheme="minorEastAsia" w:hint="eastAsia"/>
          <w:lang w:val="en-GB" w:eastAsia="zh-CN"/>
        </w:rPr>
        <w:t xml:space="preserve"> the </w:t>
      </w:r>
      <w:r w:rsidR="001A3EE7" w:rsidRPr="001A3EE7">
        <w:rPr>
          <w:rFonts w:eastAsiaTheme="minorEastAsia"/>
          <w:lang w:val="en-GB" w:eastAsia="zh-CN"/>
        </w:rPr>
        <w:t>Solution 1a/1b</w:t>
      </w:r>
      <w:r w:rsidR="001A3EE7">
        <w:rPr>
          <w:rFonts w:eastAsiaTheme="minorEastAsia" w:hint="eastAsia"/>
          <w:lang w:val="en-GB" w:eastAsia="zh-CN"/>
        </w:rPr>
        <w:t xml:space="preserve"> between UE and </w:t>
      </w:r>
      <w:proofErr w:type="spellStart"/>
      <w:r w:rsidR="001A3EE7">
        <w:rPr>
          <w:rFonts w:eastAsiaTheme="minorEastAsia" w:hint="eastAsia"/>
          <w:lang w:val="en-GB" w:eastAsia="zh-CN"/>
        </w:rPr>
        <w:t>gNB</w:t>
      </w:r>
      <w:proofErr w:type="spellEnd"/>
      <w:r w:rsidR="001A3EE7">
        <w:rPr>
          <w:rFonts w:eastAsiaTheme="minorEastAsia" w:hint="eastAsia"/>
          <w:lang w:val="en-GB" w:eastAsia="zh-CN"/>
        </w:rPr>
        <w:t xml:space="preserve"> can take higher priority for these two cases.</w:t>
      </w:r>
    </w:p>
    <w:p w:rsidR="00B95861" w:rsidRDefault="00712D47" w:rsidP="005B398E">
      <w:pPr>
        <w:pStyle w:val="a0"/>
        <w:spacing w:before="120"/>
        <w:rPr>
          <w:rFonts w:eastAsiaTheme="minorEastAsia"/>
          <w:lang w:eastAsia="zh-CN"/>
        </w:rPr>
      </w:pPr>
      <w:r>
        <w:rPr>
          <w:rFonts w:eastAsiaTheme="minorEastAsia" w:hint="eastAsia"/>
          <w:lang w:eastAsia="zh-CN"/>
        </w:rPr>
        <w:t>Then</w:t>
      </w:r>
      <w:r w:rsidR="005B398E">
        <w:rPr>
          <w:rFonts w:eastAsiaTheme="minorEastAsia" w:hint="eastAsia"/>
          <w:lang w:eastAsia="zh-CN"/>
        </w:rPr>
        <w:t xml:space="preserve"> to compare between the solution 1a and 1b, the </w:t>
      </w:r>
      <w:r w:rsidR="00F272A2" w:rsidRPr="006E5AAA">
        <w:rPr>
          <w:rFonts w:eastAsiaTheme="minorEastAsia"/>
          <w:szCs w:val="20"/>
          <w:lang w:eastAsia="zh-CN"/>
        </w:rPr>
        <w:t>pros and cons</w:t>
      </w:r>
      <w:r w:rsidR="00F272A2">
        <w:rPr>
          <w:rFonts w:eastAsiaTheme="minorEastAsia" w:hint="eastAsia"/>
          <w:szCs w:val="20"/>
          <w:lang w:eastAsia="zh-CN"/>
        </w:rPr>
        <w:t xml:space="preserve"> are </w:t>
      </w:r>
      <w:r w:rsidR="00F272A2">
        <w:rPr>
          <w:rFonts w:eastAsiaTheme="minorEastAsia"/>
          <w:szCs w:val="20"/>
          <w:lang w:eastAsia="zh-CN"/>
        </w:rPr>
        <w:t>captur</w:t>
      </w:r>
      <w:r w:rsidR="00F272A2">
        <w:rPr>
          <w:rFonts w:eastAsiaTheme="minorEastAsia" w:hint="eastAsia"/>
          <w:szCs w:val="20"/>
          <w:lang w:eastAsia="zh-CN"/>
        </w:rPr>
        <w:t>ed</w:t>
      </w:r>
      <w:r w:rsidR="00F272A2">
        <w:rPr>
          <w:rFonts w:eastAsiaTheme="minorEastAsia" w:hint="eastAsia"/>
          <w:lang w:eastAsia="zh-CN"/>
        </w:rPr>
        <w:t xml:space="preserve"> in the Email discussion. Whether </w:t>
      </w:r>
      <w:r w:rsidR="007A0C10">
        <w:rPr>
          <w:rFonts w:eastAsiaTheme="minorEastAsia" w:hint="eastAsia"/>
          <w:lang w:eastAsia="zh-CN"/>
        </w:rPr>
        <w:t xml:space="preserve">a first-best solution can be decided depends on the further discussion on the </w:t>
      </w:r>
      <w:r w:rsidR="007A0C10" w:rsidRPr="006E5AAA">
        <w:rPr>
          <w:rFonts w:eastAsiaTheme="minorEastAsia"/>
          <w:szCs w:val="20"/>
          <w:lang w:eastAsia="zh-CN"/>
        </w:rPr>
        <w:t>pros and cons</w:t>
      </w:r>
      <w:r w:rsidR="007A0C10">
        <w:rPr>
          <w:rFonts w:eastAsiaTheme="minorEastAsia" w:hint="eastAsia"/>
          <w:szCs w:val="20"/>
          <w:lang w:eastAsia="zh-CN"/>
        </w:rPr>
        <w:t>.</w:t>
      </w:r>
      <w:r w:rsidR="007A0C10">
        <w:rPr>
          <w:rFonts w:eastAsiaTheme="minorEastAsia" w:hint="eastAsia"/>
          <w:lang w:eastAsia="zh-CN"/>
        </w:rPr>
        <w:t xml:space="preserve"> </w:t>
      </w:r>
    </w:p>
    <w:p w:rsidR="005B398E" w:rsidRDefault="009575B7" w:rsidP="005B398E">
      <w:pPr>
        <w:pStyle w:val="a0"/>
        <w:spacing w:before="120"/>
        <w:rPr>
          <w:rFonts w:eastAsiaTheme="minorEastAsia"/>
          <w:lang w:eastAsia="zh-CN"/>
        </w:rPr>
      </w:pPr>
      <w:r>
        <w:rPr>
          <w:rFonts w:eastAsiaTheme="minorEastAsia" w:hint="eastAsia"/>
          <w:lang w:eastAsia="zh-CN"/>
        </w:rPr>
        <w:t>In ou</w:t>
      </w:r>
      <w:r w:rsidR="00D7574D">
        <w:rPr>
          <w:rFonts w:eastAsiaTheme="minorEastAsia" w:hint="eastAsia"/>
          <w:lang w:eastAsia="zh-CN"/>
        </w:rPr>
        <w:t>r</w:t>
      </w:r>
      <w:r>
        <w:rPr>
          <w:rFonts w:eastAsiaTheme="minorEastAsia" w:hint="eastAsia"/>
          <w:lang w:eastAsia="zh-CN"/>
        </w:rPr>
        <w:t xml:space="preserve"> point of view, i</w:t>
      </w:r>
      <w:r w:rsidR="005B398E">
        <w:rPr>
          <w:rFonts w:eastAsiaTheme="minorEastAsia" w:hint="eastAsia"/>
          <w:lang w:eastAsia="zh-CN"/>
        </w:rPr>
        <w:t xml:space="preserve">t is suggest </w:t>
      </w:r>
      <w:r w:rsidR="005B398E" w:rsidRPr="00545711">
        <w:rPr>
          <w:rFonts w:eastAsiaTheme="minorEastAsia"/>
          <w:lang w:eastAsia="zh-CN"/>
        </w:rPr>
        <w:t>RAN2 further discuss</w:t>
      </w:r>
      <w:r w:rsidR="005B398E">
        <w:rPr>
          <w:rFonts w:eastAsiaTheme="minorEastAsia" w:hint="eastAsia"/>
          <w:lang w:eastAsia="zh-CN"/>
        </w:rPr>
        <w:t>ing</w:t>
      </w:r>
      <w:r w:rsidR="005B398E" w:rsidRPr="00545711">
        <w:rPr>
          <w:rFonts w:eastAsiaTheme="minorEastAsia"/>
          <w:lang w:eastAsia="zh-CN"/>
        </w:rPr>
        <w:t xml:space="preserve"> Solution 1a</w:t>
      </w:r>
      <w:r w:rsidR="005B398E">
        <w:rPr>
          <w:rFonts w:eastAsiaTheme="minorEastAsia" w:hint="eastAsia"/>
          <w:lang w:eastAsia="zh-CN"/>
        </w:rPr>
        <w:t xml:space="preserve"> first, since it is the solution which can be more controlled </w:t>
      </w:r>
      <w:r w:rsidR="00876F77">
        <w:rPr>
          <w:rFonts w:eastAsiaTheme="minorEastAsia" w:hint="eastAsia"/>
          <w:lang w:eastAsia="zh-CN"/>
        </w:rPr>
        <w:t>and</w:t>
      </w:r>
      <w:r w:rsidR="00876F77" w:rsidRPr="00876F77">
        <w:t xml:space="preserve"> </w:t>
      </w:r>
      <w:r w:rsidR="00876F77" w:rsidRPr="00876F77">
        <w:rPr>
          <w:rFonts w:eastAsiaTheme="minorEastAsia"/>
          <w:lang w:eastAsia="zh-CN"/>
        </w:rPr>
        <w:t>totally decided</w:t>
      </w:r>
      <w:r w:rsidR="00876F77">
        <w:rPr>
          <w:rFonts w:eastAsiaTheme="minorEastAsia" w:hint="eastAsia"/>
          <w:lang w:eastAsia="zh-CN"/>
        </w:rPr>
        <w:t xml:space="preserve"> </w:t>
      </w:r>
      <w:r w:rsidR="005B398E">
        <w:rPr>
          <w:rFonts w:eastAsiaTheme="minorEastAsia" w:hint="eastAsia"/>
          <w:lang w:eastAsia="zh-CN"/>
        </w:rPr>
        <w:t xml:space="preserve">by RAN2 </w:t>
      </w:r>
      <w:r w:rsidR="00DC4560">
        <w:rPr>
          <w:rFonts w:eastAsiaTheme="minorEastAsia" w:hint="eastAsia"/>
          <w:lang w:eastAsia="zh-CN"/>
        </w:rPr>
        <w:t>which</w:t>
      </w:r>
      <w:r w:rsidR="005B398E">
        <w:rPr>
          <w:rFonts w:eastAsiaTheme="minorEastAsia" w:hint="eastAsia"/>
          <w:lang w:eastAsia="zh-CN"/>
        </w:rPr>
        <w:t xml:space="preserve"> has </w:t>
      </w:r>
      <w:r w:rsidR="00842D91" w:rsidRPr="00842D91">
        <w:rPr>
          <w:rFonts w:eastAsiaTheme="minorEastAsia"/>
          <w:lang w:eastAsia="zh-CN"/>
        </w:rPr>
        <w:t>minimum</w:t>
      </w:r>
      <w:r w:rsidR="00842D91" w:rsidRPr="00842D91">
        <w:rPr>
          <w:rFonts w:eastAsiaTheme="minorEastAsia" w:hint="eastAsia"/>
          <w:lang w:eastAsia="zh-CN"/>
        </w:rPr>
        <w:t xml:space="preserve"> </w:t>
      </w:r>
      <w:r w:rsidR="005B398E">
        <w:rPr>
          <w:rFonts w:eastAsiaTheme="minorEastAsia" w:hint="eastAsia"/>
          <w:lang w:eastAsia="zh-CN"/>
        </w:rPr>
        <w:t xml:space="preserve">impact on other WGs. </w:t>
      </w:r>
    </w:p>
    <w:p w:rsidR="005B398E" w:rsidRPr="00C74FFB" w:rsidRDefault="005B398E" w:rsidP="00C74FFB">
      <w:pPr>
        <w:pStyle w:val="a0"/>
        <w:spacing w:before="120"/>
        <w:rPr>
          <w:rFonts w:eastAsiaTheme="minorEastAsia"/>
          <w:b/>
          <w:szCs w:val="20"/>
          <w:lang w:val="en-GB" w:eastAsia="zh-CN"/>
        </w:rPr>
      </w:pPr>
      <w:r w:rsidRPr="00C74FFB">
        <w:rPr>
          <w:rFonts w:eastAsiaTheme="minorEastAsia" w:hint="eastAsia"/>
          <w:b/>
          <w:szCs w:val="20"/>
          <w:lang w:val="en-GB" w:eastAsia="zh-CN"/>
        </w:rPr>
        <w:t xml:space="preserve">Proposal </w:t>
      </w:r>
      <w:r w:rsidR="00B4053C" w:rsidRPr="00C74FFB">
        <w:rPr>
          <w:rFonts w:eastAsiaTheme="minorEastAsia" w:hint="eastAsia"/>
          <w:b/>
          <w:szCs w:val="20"/>
          <w:lang w:val="en-GB" w:eastAsia="zh-CN"/>
        </w:rPr>
        <w:t>1</w:t>
      </w:r>
      <w:r w:rsidRPr="00C74FFB">
        <w:rPr>
          <w:rFonts w:eastAsiaTheme="minorEastAsia" w:hint="eastAsia"/>
          <w:b/>
          <w:szCs w:val="20"/>
          <w:lang w:val="en-GB" w:eastAsia="zh-CN"/>
        </w:rPr>
        <w:t xml:space="preserve">: For the </w:t>
      </w:r>
      <w:r w:rsidRPr="00C74FFB">
        <w:rPr>
          <w:rFonts w:eastAsiaTheme="minorEastAsia"/>
          <w:b/>
          <w:szCs w:val="20"/>
          <w:lang w:val="en-GB" w:eastAsia="zh-CN"/>
        </w:rPr>
        <w:t xml:space="preserve">CSI feedback and </w:t>
      </w:r>
      <w:r w:rsidRPr="00C74FFB">
        <w:rPr>
          <w:rFonts w:eastAsiaTheme="minorEastAsia" w:hint="eastAsia"/>
          <w:b/>
          <w:szCs w:val="20"/>
          <w:lang w:val="en-GB" w:eastAsia="zh-CN"/>
        </w:rPr>
        <w:t xml:space="preserve">the </w:t>
      </w:r>
      <w:r w:rsidRPr="00C74FFB">
        <w:rPr>
          <w:rFonts w:eastAsiaTheme="minorEastAsia"/>
          <w:b/>
          <w:szCs w:val="20"/>
          <w:lang w:val="en-GB" w:eastAsia="zh-CN"/>
        </w:rPr>
        <w:t>beam management use cases</w:t>
      </w:r>
      <w:r w:rsidRPr="00C74FFB">
        <w:rPr>
          <w:rFonts w:eastAsiaTheme="minorEastAsia" w:hint="eastAsia"/>
          <w:b/>
          <w:szCs w:val="20"/>
          <w:lang w:val="en-GB" w:eastAsia="zh-CN"/>
        </w:rPr>
        <w:t>, p</w:t>
      </w:r>
      <w:r w:rsidRPr="00C74FFB">
        <w:rPr>
          <w:rFonts w:eastAsiaTheme="minorEastAsia"/>
          <w:b/>
          <w:szCs w:val="20"/>
          <w:lang w:val="en-GB" w:eastAsia="zh-CN"/>
        </w:rPr>
        <w:t>rioritize</w:t>
      </w:r>
      <w:r w:rsidRPr="00C74FFB">
        <w:rPr>
          <w:rFonts w:eastAsiaTheme="minorEastAsia" w:hint="eastAsia"/>
          <w:b/>
          <w:szCs w:val="20"/>
          <w:lang w:val="en-GB" w:eastAsia="zh-CN"/>
        </w:rPr>
        <w:t xml:space="preserve"> the Solution 1a/1b</w:t>
      </w:r>
      <w:bookmarkStart w:id="3" w:name="_GoBack"/>
      <w:bookmarkEnd w:id="3"/>
      <w:r w:rsidRPr="00C74FFB">
        <w:rPr>
          <w:rFonts w:eastAsiaTheme="minorEastAsia" w:hint="eastAsia"/>
          <w:b/>
          <w:szCs w:val="20"/>
          <w:lang w:val="en-GB" w:eastAsia="zh-CN"/>
        </w:rPr>
        <w:t xml:space="preserve"> </w:t>
      </w:r>
      <w:r w:rsidRPr="00C74FFB">
        <w:rPr>
          <w:rFonts w:eastAsiaTheme="minorEastAsia"/>
          <w:b/>
          <w:szCs w:val="20"/>
          <w:lang w:val="en-GB" w:eastAsia="zh-CN"/>
        </w:rPr>
        <w:t>for model transfer/delivery</w:t>
      </w:r>
      <w:r w:rsidRPr="00C74FFB">
        <w:rPr>
          <w:rFonts w:eastAsiaTheme="minorEastAsia" w:hint="eastAsia"/>
          <w:b/>
          <w:szCs w:val="20"/>
          <w:lang w:val="en-GB" w:eastAsia="zh-CN"/>
        </w:rPr>
        <w:t>.</w:t>
      </w:r>
    </w:p>
    <w:p w:rsidR="00CA2811" w:rsidRPr="0087083E" w:rsidRDefault="00CA2811" w:rsidP="00CA2811">
      <w:pPr>
        <w:pStyle w:val="a0"/>
        <w:rPr>
          <w:rFonts w:eastAsiaTheme="minorEastAsia"/>
          <w:i/>
          <w:szCs w:val="20"/>
          <w:u w:val="single"/>
          <w:lang w:val="en-GB" w:eastAsia="zh-CN"/>
        </w:rPr>
      </w:pPr>
      <w:r w:rsidRPr="00573269">
        <w:rPr>
          <w:rFonts w:eastAsiaTheme="minorEastAsia" w:hint="eastAsia"/>
          <w:i/>
          <w:szCs w:val="20"/>
          <w:u w:val="single"/>
          <w:lang w:val="en-GB" w:eastAsia="zh-CN"/>
        </w:rPr>
        <w:t xml:space="preserve">Observation </w:t>
      </w:r>
      <w:r>
        <w:rPr>
          <w:rFonts w:eastAsiaTheme="minorEastAsia" w:hint="eastAsia"/>
          <w:i/>
          <w:szCs w:val="20"/>
          <w:u w:val="single"/>
          <w:lang w:val="en-GB" w:eastAsia="zh-CN"/>
        </w:rPr>
        <w:t>1</w:t>
      </w:r>
      <w:r w:rsidRPr="0087083E">
        <w:rPr>
          <w:rFonts w:eastAsiaTheme="minorEastAsia" w:hint="eastAsia"/>
          <w:i/>
          <w:szCs w:val="20"/>
          <w:u w:val="single"/>
          <w:lang w:val="en-GB" w:eastAsia="zh-CN"/>
        </w:rPr>
        <w:t xml:space="preserve">: For the </w:t>
      </w:r>
      <w:r w:rsidRPr="0087083E">
        <w:rPr>
          <w:rFonts w:eastAsiaTheme="minorEastAsia"/>
          <w:i/>
          <w:szCs w:val="20"/>
          <w:u w:val="single"/>
          <w:lang w:val="en-GB" w:eastAsia="zh-CN"/>
        </w:rPr>
        <w:t>model transfer/delivery</w:t>
      </w:r>
      <w:r w:rsidRPr="0087083E">
        <w:rPr>
          <w:rFonts w:eastAsiaTheme="minorEastAsia" w:hint="eastAsia"/>
          <w:i/>
          <w:szCs w:val="20"/>
          <w:u w:val="single"/>
          <w:lang w:val="en-GB" w:eastAsia="zh-CN"/>
        </w:rPr>
        <w:t xml:space="preserve"> of</w:t>
      </w:r>
      <w:r w:rsidRPr="0087083E">
        <w:rPr>
          <w:rFonts w:eastAsiaTheme="minorEastAsia"/>
          <w:i/>
          <w:szCs w:val="20"/>
          <w:u w:val="single"/>
          <w:lang w:val="en-GB" w:eastAsia="zh-CN"/>
        </w:rPr>
        <w:t xml:space="preserve"> CSI feedback and </w:t>
      </w:r>
      <w:r w:rsidRPr="0087083E">
        <w:rPr>
          <w:rFonts w:eastAsiaTheme="minorEastAsia" w:hint="eastAsia"/>
          <w:i/>
          <w:szCs w:val="20"/>
          <w:u w:val="single"/>
          <w:lang w:val="en-GB" w:eastAsia="zh-CN"/>
        </w:rPr>
        <w:t xml:space="preserve">the </w:t>
      </w:r>
      <w:r w:rsidRPr="0087083E">
        <w:rPr>
          <w:rFonts w:eastAsiaTheme="minorEastAsia"/>
          <w:i/>
          <w:szCs w:val="20"/>
          <w:u w:val="single"/>
          <w:lang w:val="en-GB" w:eastAsia="zh-CN"/>
        </w:rPr>
        <w:t>beam management use cases</w:t>
      </w:r>
      <w:r w:rsidRPr="0087083E">
        <w:rPr>
          <w:rFonts w:eastAsiaTheme="minorEastAsia" w:hint="eastAsia"/>
          <w:i/>
          <w:szCs w:val="20"/>
          <w:u w:val="single"/>
          <w:lang w:val="en-GB" w:eastAsia="zh-CN"/>
        </w:rPr>
        <w:t xml:space="preserve">, Solution 1a has </w:t>
      </w:r>
      <w:r w:rsidRPr="0087083E">
        <w:rPr>
          <w:rFonts w:eastAsiaTheme="minorEastAsia"/>
          <w:i/>
          <w:szCs w:val="20"/>
          <w:u w:val="single"/>
          <w:lang w:val="en-GB" w:eastAsia="zh-CN"/>
        </w:rPr>
        <w:t>minimum impact on other WGs</w:t>
      </w:r>
      <w:r w:rsidRPr="0087083E">
        <w:rPr>
          <w:rFonts w:eastAsiaTheme="minorEastAsia" w:hint="eastAsia"/>
          <w:i/>
          <w:szCs w:val="20"/>
          <w:u w:val="single"/>
          <w:lang w:val="en-GB" w:eastAsia="zh-CN"/>
        </w:rPr>
        <w:t xml:space="preserve"> and can be totally </w:t>
      </w:r>
      <w:r w:rsidRPr="0087083E">
        <w:rPr>
          <w:rFonts w:eastAsiaTheme="minorEastAsia"/>
          <w:i/>
          <w:szCs w:val="20"/>
          <w:u w:val="single"/>
          <w:lang w:val="en-GB" w:eastAsia="zh-CN"/>
        </w:rPr>
        <w:t xml:space="preserve">controlled </w:t>
      </w:r>
      <w:r w:rsidRPr="0087083E">
        <w:rPr>
          <w:rFonts w:eastAsiaTheme="minorEastAsia" w:hint="eastAsia"/>
          <w:i/>
          <w:szCs w:val="20"/>
          <w:u w:val="single"/>
          <w:lang w:val="en-GB" w:eastAsia="zh-CN"/>
        </w:rPr>
        <w:t>and decided by RAN2.</w:t>
      </w:r>
    </w:p>
    <w:p w:rsidR="00CC1368" w:rsidRDefault="00CB1FDE" w:rsidP="00987C84">
      <w:pPr>
        <w:pStyle w:val="a0"/>
        <w:spacing w:before="120"/>
        <w:rPr>
          <w:rFonts w:eastAsiaTheme="minorEastAsia"/>
          <w:lang w:eastAsia="zh-CN"/>
        </w:rPr>
      </w:pPr>
      <w:r>
        <w:rPr>
          <w:rFonts w:eastAsiaTheme="minorEastAsia" w:hint="eastAsia"/>
          <w:lang w:eastAsia="zh-CN"/>
        </w:rPr>
        <w:t xml:space="preserve">For Solution 2a/2b, the </w:t>
      </w:r>
      <w:r w:rsidR="00074A28" w:rsidRPr="00074A28">
        <w:rPr>
          <w:rFonts w:eastAsiaTheme="minorEastAsia"/>
          <w:lang w:eastAsia="zh-CN"/>
        </w:rPr>
        <w:t xml:space="preserve">AI model </w:t>
      </w:r>
      <w:r w:rsidR="00D56ECD">
        <w:rPr>
          <w:rFonts w:eastAsiaTheme="minorEastAsia" w:hint="eastAsia"/>
          <w:lang w:eastAsia="zh-CN"/>
        </w:rPr>
        <w:t xml:space="preserve">is </w:t>
      </w:r>
      <w:r w:rsidR="00D56ECD">
        <w:rPr>
          <w:rFonts w:eastAsiaTheme="minorEastAsia"/>
          <w:lang w:eastAsia="zh-CN"/>
        </w:rPr>
        <w:t>transferred</w:t>
      </w:r>
      <w:r w:rsidR="00D56ECD">
        <w:rPr>
          <w:rFonts w:eastAsiaTheme="minorEastAsia" w:hint="eastAsia"/>
          <w:lang w:eastAsia="zh-CN"/>
        </w:rPr>
        <w:t xml:space="preserve"> between UE and</w:t>
      </w:r>
      <w:r w:rsidR="00074A28" w:rsidRPr="00074A28">
        <w:rPr>
          <w:rFonts w:eastAsiaTheme="minorEastAsia"/>
          <w:lang w:eastAsia="zh-CN"/>
        </w:rPr>
        <w:t xml:space="preserve"> CN node</w:t>
      </w:r>
      <w:r w:rsidR="00D56ECD">
        <w:rPr>
          <w:rFonts w:eastAsiaTheme="minorEastAsia" w:hint="eastAsia"/>
          <w:lang w:eastAsia="zh-CN"/>
        </w:rPr>
        <w:t xml:space="preserve">. Among current use cases under discussion, </w:t>
      </w:r>
      <w:r w:rsidR="00D56ECD">
        <w:rPr>
          <w:rFonts w:eastAsiaTheme="minorEastAsia"/>
          <w:lang w:eastAsia="zh-CN"/>
        </w:rPr>
        <w:t>CSI feedback enhancement</w:t>
      </w:r>
      <w:r w:rsidR="00D56ECD">
        <w:rPr>
          <w:rFonts w:eastAsiaTheme="minorEastAsia" w:hint="eastAsia"/>
          <w:lang w:eastAsia="zh-CN"/>
        </w:rPr>
        <w:t xml:space="preserve"> and </w:t>
      </w:r>
      <w:r w:rsidR="00D56ECD">
        <w:rPr>
          <w:rFonts w:eastAsiaTheme="minorEastAsia"/>
          <w:lang w:eastAsia="zh-CN"/>
        </w:rPr>
        <w:t>Beam management</w:t>
      </w:r>
      <w:r w:rsidR="00D539D5">
        <w:rPr>
          <w:rFonts w:eastAsiaTheme="minorEastAsia" w:hint="eastAsia"/>
          <w:lang w:eastAsia="zh-CN"/>
        </w:rPr>
        <w:t xml:space="preserve"> can use these </w:t>
      </w:r>
      <w:r w:rsidR="00B8098A">
        <w:rPr>
          <w:rFonts w:eastAsiaTheme="minorEastAsia" w:hint="eastAsia"/>
          <w:lang w:eastAsia="zh-CN"/>
        </w:rPr>
        <w:t xml:space="preserve">two </w:t>
      </w:r>
      <w:r w:rsidR="00D539D5">
        <w:rPr>
          <w:rFonts w:eastAsiaTheme="minorEastAsia" w:hint="eastAsia"/>
          <w:lang w:eastAsia="zh-CN"/>
        </w:rPr>
        <w:t>solution</w:t>
      </w:r>
      <w:r w:rsidR="00851C4E">
        <w:rPr>
          <w:rFonts w:eastAsiaTheme="minorEastAsia" w:hint="eastAsia"/>
          <w:lang w:eastAsia="zh-CN"/>
        </w:rPr>
        <w:t>s</w:t>
      </w:r>
      <w:r w:rsidR="00D539D5">
        <w:rPr>
          <w:rFonts w:eastAsiaTheme="minorEastAsia" w:hint="eastAsia"/>
          <w:lang w:eastAsia="zh-CN"/>
        </w:rPr>
        <w:t>. But</w:t>
      </w:r>
      <w:r w:rsidR="006542B7">
        <w:rPr>
          <w:rFonts w:eastAsiaTheme="minorEastAsia" w:hint="eastAsia"/>
          <w:lang w:eastAsia="zh-CN"/>
        </w:rPr>
        <w:t xml:space="preserve"> </w:t>
      </w:r>
      <w:r w:rsidR="006542B7" w:rsidRPr="006542B7">
        <w:rPr>
          <w:rFonts w:eastAsiaTheme="minorEastAsia"/>
          <w:lang w:eastAsia="zh-CN"/>
        </w:rPr>
        <w:t xml:space="preserve">in current RAN1 discussion and assumption, these two </w:t>
      </w:r>
      <w:r w:rsidR="00EF3DB4">
        <w:rPr>
          <w:rFonts w:eastAsiaTheme="minorEastAsia" w:hint="eastAsia"/>
          <w:lang w:eastAsia="zh-CN"/>
        </w:rPr>
        <w:t xml:space="preserve">use </w:t>
      </w:r>
      <w:r w:rsidR="006542B7" w:rsidRPr="006542B7">
        <w:rPr>
          <w:rFonts w:eastAsiaTheme="minorEastAsia"/>
          <w:lang w:eastAsia="zh-CN"/>
        </w:rPr>
        <w:t xml:space="preserve">cases only involve UE and </w:t>
      </w:r>
      <w:proofErr w:type="spellStart"/>
      <w:r w:rsidR="006542B7" w:rsidRPr="006542B7">
        <w:rPr>
          <w:rFonts w:eastAsiaTheme="minorEastAsia"/>
          <w:lang w:eastAsia="zh-CN"/>
        </w:rPr>
        <w:t>gNB</w:t>
      </w:r>
      <w:proofErr w:type="spellEnd"/>
      <w:r w:rsidR="006542B7" w:rsidRPr="006542B7">
        <w:rPr>
          <w:rFonts w:eastAsiaTheme="minorEastAsia"/>
          <w:lang w:eastAsia="zh-CN"/>
        </w:rPr>
        <w:t xml:space="preserve">: For CSI feedback enhancement, two-sided model is considered as high priority, the CSI generation part is at UE and the CSI reconstruction part is at </w:t>
      </w:r>
      <w:proofErr w:type="spellStart"/>
      <w:r w:rsidR="006542B7" w:rsidRPr="006542B7">
        <w:rPr>
          <w:rFonts w:eastAsiaTheme="minorEastAsia"/>
          <w:lang w:eastAsia="zh-CN"/>
        </w:rPr>
        <w:t>gNB</w:t>
      </w:r>
      <w:proofErr w:type="spellEnd"/>
      <w:r w:rsidR="00A21896">
        <w:rPr>
          <w:rFonts w:eastAsiaTheme="minorEastAsia" w:hint="eastAsia"/>
          <w:lang w:eastAsia="zh-CN"/>
        </w:rPr>
        <w:t>-DU</w:t>
      </w:r>
      <w:r w:rsidR="006542B7" w:rsidRPr="006542B7">
        <w:rPr>
          <w:rFonts w:eastAsiaTheme="minorEastAsia"/>
          <w:lang w:eastAsia="zh-CN"/>
        </w:rPr>
        <w:t xml:space="preserve">; For Beam management, the AI/ML model inference </w:t>
      </w:r>
      <w:r w:rsidR="006C36CD">
        <w:rPr>
          <w:rFonts w:eastAsiaTheme="minorEastAsia" w:hint="eastAsia"/>
          <w:lang w:eastAsia="zh-CN"/>
        </w:rPr>
        <w:t>can be set</w:t>
      </w:r>
      <w:r w:rsidR="006542B7" w:rsidRPr="006542B7">
        <w:rPr>
          <w:rFonts w:eastAsiaTheme="minorEastAsia"/>
          <w:lang w:eastAsia="zh-CN"/>
        </w:rPr>
        <w:t xml:space="preserve"> at UE side or </w:t>
      </w:r>
      <w:proofErr w:type="spellStart"/>
      <w:r w:rsidR="006542B7" w:rsidRPr="006542B7">
        <w:rPr>
          <w:rFonts w:eastAsiaTheme="minorEastAsia"/>
          <w:lang w:eastAsia="zh-CN"/>
        </w:rPr>
        <w:t>gNB</w:t>
      </w:r>
      <w:proofErr w:type="spellEnd"/>
      <w:r w:rsidR="006542B7" w:rsidRPr="006542B7">
        <w:rPr>
          <w:rFonts w:eastAsiaTheme="minorEastAsia"/>
          <w:lang w:eastAsia="zh-CN"/>
        </w:rPr>
        <w:t xml:space="preserve"> side.</w:t>
      </w:r>
      <w:r w:rsidR="00532F40">
        <w:rPr>
          <w:rFonts w:eastAsiaTheme="minorEastAsia" w:hint="eastAsia"/>
          <w:lang w:eastAsia="zh-CN"/>
        </w:rPr>
        <w:t xml:space="preserve"> Both use cases has no relationship with any CN node</w:t>
      </w:r>
      <w:r w:rsidR="00647875">
        <w:rPr>
          <w:rFonts w:eastAsiaTheme="minorEastAsia" w:hint="eastAsia"/>
          <w:lang w:eastAsia="zh-CN"/>
        </w:rPr>
        <w:t xml:space="preserve"> now.</w:t>
      </w:r>
      <w:r w:rsidR="00987C84">
        <w:rPr>
          <w:rFonts w:eastAsiaTheme="minorEastAsia" w:hint="eastAsia"/>
          <w:lang w:eastAsia="zh-CN"/>
        </w:rPr>
        <w:t xml:space="preserve"> T</w:t>
      </w:r>
      <w:r w:rsidR="00760212">
        <w:rPr>
          <w:rFonts w:eastAsiaTheme="minorEastAsia" w:hint="eastAsia"/>
          <w:lang w:eastAsia="zh-CN"/>
        </w:rPr>
        <w:t>herefore t</w:t>
      </w:r>
      <w:r w:rsidR="00987C84">
        <w:rPr>
          <w:rFonts w:eastAsiaTheme="minorEastAsia" w:hint="eastAsia"/>
          <w:lang w:eastAsia="zh-CN"/>
        </w:rPr>
        <w:t xml:space="preserve">o use Solution 2a/2b, </w:t>
      </w:r>
      <w:r w:rsidR="006542B7" w:rsidRPr="006542B7">
        <w:rPr>
          <w:rFonts w:eastAsiaTheme="minorEastAsia"/>
          <w:lang w:eastAsia="zh-CN"/>
        </w:rPr>
        <w:t xml:space="preserve">the model transfer from </w:t>
      </w:r>
      <w:proofErr w:type="spellStart"/>
      <w:r w:rsidR="006542B7" w:rsidRPr="006542B7">
        <w:rPr>
          <w:rFonts w:eastAsiaTheme="minorEastAsia"/>
          <w:lang w:eastAsia="zh-CN"/>
        </w:rPr>
        <w:t>gNB</w:t>
      </w:r>
      <w:proofErr w:type="spellEnd"/>
      <w:r w:rsidR="006542B7" w:rsidRPr="006542B7">
        <w:rPr>
          <w:rFonts w:eastAsiaTheme="minorEastAsia"/>
          <w:lang w:eastAsia="zh-CN"/>
        </w:rPr>
        <w:t xml:space="preserve"> to the CN node is necessary in the flow.</w:t>
      </w:r>
      <w:r w:rsidR="00E76E00">
        <w:rPr>
          <w:rFonts w:eastAsiaTheme="minorEastAsia" w:hint="eastAsia"/>
          <w:lang w:eastAsia="zh-CN"/>
        </w:rPr>
        <w:t xml:space="preserve"> </w:t>
      </w:r>
      <w:r w:rsidR="007F3578">
        <w:rPr>
          <w:rFonts w:eastAsiaTheme="minorEastAsia" w:hint="eastAsia"/>
          <w:lang w:eastAsia="zh-CN"/>
        </w:rPr>
        <w:t xml:space="preserve">Considering </w:t>
      </w:r>
      <w:r w:rsidR="008C54F3">
        <w:rPr>
          <w:rFonts w:eastAsiaTheme="minorEastAsia" w:hint="eastAsia"/>
          <w:lang w:eastAsia="zh-CN"/>
        </w:rPr>
        <w:t>the</w:t>
      </w:r>
      <w:r w:rsidR="00B773C7">
        <w:rPr>
          <w:rFonts w:eastAsiaTheme="minorEastAsia" w:hint="eastAsia"/>
          <w:lang w:eastAsia="zh-CN"/>
        </w:rPr>
        <w:t xml:space="preserve"> </w:t>
      </w:r>
      <w:r w:rsidR="00B773C7" w:rsidRPr="00B773C7">
        <w:rPr>
          <w:rFonts w:eastAsiaTheme="minorEastAsia"/>
          <w:lang w:eastAsia="zh-CN"/>
        </w:rPr>
        <w:t>Model generalization</w:t>
      </w:r>
      <w:r w:rsidR="00B773C7">
        <w:rPr>
          <w:rFonts w:eastAsiaTheme="minorEastAsia" w:hint="eastAsia"/>
          <w:lang w:eastAsia="zh-CN"/>
        </w:rPr>
        <w:t xml:space="preserve">, it may have benefit to </w:t>
      </w:r>
      <w:r w:rsidR="0097358C" w:rsidRPr="0097358C">
        <w:rPr>
          <w:rFonts w:eastAsiaTheme="minorEastAsia"/>
          <w:lang w:eastAsia="zh-CN"/>
        </w:rPr>
        <w:t>converge</w:t>
      </w:r>
      <w:r w:rsidR="0097358C">
        <w:rPr>
          <w:rFonts w:eastAsiaTheme="minorEastAsia" w:hint="eastAsia"/>
          <w:lang w:eastAsia="zh-CN"/>
        </w:rPr>
        <w:t xml:space="preserve"> the </w:t>
      </w:r>
      <w:r w:rsidR="0072463A">
        <w:rPr>
          <w:rFonts w:eastAsiaTheme="minorEastAsia" w:hint="eastAsia"/>
          <w:lang w:eastAsia="zh-CN"/>
        </w:rPr>
        <w:t>model</w:t>
      </w:r>
      <w:r w:rsidR="00F97748">
        <w:rPr>
          <w:rFonts w:eastAsiaTheme="minorEastAsia" w:hint="eastAsia"/>
          <w:lang w:eastAsia="zh-CN"/>
        </w:rPr>
        <w:t>s</w:t>
      </w:r>
      <w:r w:rsidR="0072463A">
        <w:rPr>
          <w:rFonts w:eastAsiaTheme="minorEastAsia" w:hint="eastAsia"/>
          <w:lang w:eastAsia="zh-CN"/>
        </w:rPr>
        <w:t xml:space="preserve"> trained by different </w:t>
      </w:r>
      <w:proofErr w:type="spellStart"/>
      <w:r w:rsidR="0072463A">
        <w:rPr>
          <w:rFonts w:eastAsiaTheme="minorEastAsia" w:hint="eastAsia"/>
          <w:lang w:eastAsia="zh-CN"/>
        </w:rPr>
        <w:t>gNB</w:t>
      </w:r>
      <w:r w:rsidR="00962CE6">
        <w:rPr>
          <w:rFonts w:eastAsiaTheme="minorEastAsia" w:hint="eastAsia"/>
          <w:lang w:eastAsia="zh-CN"/>
        </w:rPr>
        <w:t>s</w:t>
      </w:r>
      <w:proofErr w:type="spellEnd"/>
      <w:r w:rsidR="0072463A">
        <w:rPr>
          <w:rFonts w:eastAsiaTheme="minorEastAsia" w:hint="eastAsia"/>
          <w:lang w:eastAsia="zh-CN"/>
        </w:rPr>
        <w:t xml:space="preserve"> to one CN node </w:t>
      </w:r>
      <w:r w:rsidR="00DD309F">
        <w:rPr>
          <w:rFonts w:eastAsiaTheme="minorEastAsia" w:hint="eastAsia"/>
          <w:lang w:eastAsia="zh-CN"/>
        </w:rPr>
        <w:t>for update</w:t>
      </w:r>
      <w:r w:rsidR="002E23C6">
        <w:rPr>
          <w:rFonts w:eastAsiaTheme="minorEastAsia" w:hint="eastAsia"/>
          <w:lang w:eastAsia="zh-CN"/>
        </w:rPr>
        <w:t>d</w:t>
      </w:r>
      <w:r w:rsidR="00DD309F">
        <w:rPr>
          <w:rFonts w:eastAsiaTheme="minorEastAsia" w:hint="eastAsia"/>
          <w:lang w:eastAsia="zh-CN"/>
        </w:rPr>
        <w:t xml:space="preserve"> training.</w:t>
      </w:r>
      <w:r w:rsidR="002103EB">
        <w:rPr>
          <w:rFonts w:eastAsiaTheme="minorEastAsia" w:hint="eastAsia"/>
          <w:lang w:eastAsia="zh-CN"/>
        </w:rPr>
        <w:t xml:space="preserve"> And then the CN node could transfer the new model to all UEs for model inference.</w:t>
      </w:r>
    </w:p>
    <w:p w:rsidR="001E2DAA" w:rsidRPr="00C74FFB" w:rsidRDefault="001E2DAA" w:rsidP="00C74FFB">
      <w:pPr>
        <w:pStyle w:val="a0"/>
        <w:spacing w:before="120"/>
        <w:rPr>
          <w:rFonts w:eastAsiaTheme="minorEastAsia"/>
          <w:b/>
          <w:szCs w:val="20"/>
          <w:lang w:val="en-GB" w:eastAsia="zh-CN"/>
        </w:rPr>
      </w:pPr>
      <w:r w:rsidRPr="00C74FFB">
        <w:rPr>
          <w:rFonts w:eastAsiaTheme="minorEastAsia" w:hint="eastAsia"/>
          <w:b/>
          <w:szCs w:val="20"/>
          <w:lang w:val="en-GB" w:eastAsia="zh-CN"/>
        </w:rPr>
        <w:t xml:space="preserve">Proposal </w:t>
      </w:r>
      <w:r w:rsidR="00CA2811">
        <w:rPr>
          <w:rFonts w:eastAsiaTheme="minorEastAsia" w:hint="eastAsia"/>
          <w:b/>
          <w:szCs w:val="20"/>
          <w:lang w:val="en-GB" w:eastAsia="zh-CN"/>
        </w:rPr>
        <w:t>2</w:t>
      </w:r>
      <w:r w:rsidRPr="00C74FFB">
        <w:rPr>
          <w:rFonts w:eastAsiaTheme="minorEastAsia" w:hint="eastAsia"/>
          <w:b/>
          <w:szCs w:val="20"/>
          <w:lang w:val="en-GB" w:eastAsia="zh-CN"/>
        </w:rPr>
        <w:t xml:space="preserve">: </w:t>
      </w:r>
      <w:r w:rsidR="00187D75">
        <w:rPr>
          <w:rFonts w:eastAsiaTheme="minorEastAsia" w:hint="eastAsia"/>
          <w:b/>
          <w:szCs w:val="20"/>
          <w:lang w:val="en-GB" w:eastAsia="zh-CN"/>
        </w:rPr>
        <w:t>For</w:t>
      </w:r>
      <w:r w:rsidRPr="00C74FFB">
        <w:rPr>
          <w:rFonts w:eastAsiaTheme="minorEastAsia" w:hint="eastAsia"/>
          <w:b/>
          <w:szCs w:val="20"/>
          <w:lang w:val="en-GB" w:eastAsia="zh-CN"/>
        </w:rPr>
        <w:t xml:space="preserve"> Solution 2a/2b, </w:t>
      </w:r>
      <w:r w:rsidRPr="00C74FFB">
        <w:rPr>
          <w:rFonts w:eastAsiaTheme="minorEastAsia"/>
          <w:b/>
          <w:szCs w:val="20"/>
          <w:lang w:val="en-GB" w:eastAsia="zh-CN"/>
        </w:rPr>
        <w:t xml:space="preserve">the model transfer from </w:t>
      </w:r>
      <w:proofErr w:type="spellStart"/>
      <w:r w:rsidRPr="00C74FFB">
        <w:rPr>
          <w:rFonts w:eastAsiaTheme="minorEastAsia"/>
          <w:b/>
          <w:szCs w:val="20"/>
          <w:lang w:val="en-GB" w:eastAsia="zh-CN"/>
        </w:rPr>
        <w:t>gNB</w:t>
      </w:r>
      <w:proofErr w:type="spellEnd"/>
      <w:r w:rsidRPr="00C74FFB">
        <w:rPr>
          <w:rFonts w:eastAsiaTheme="minorEastAsia"/>
          <w:b/>
          <w:szCs w:val="20"/>
          <w:lang w:val="en-GB" w:eastAsia="zh-CN"/>
        </w:rPr>
        <w:t xml:space="preserve"> to the CN node is necessary in the flow</w:t>
      </w:r>
      <w:r w:rsidRPr="00C74FFB">
        <w:rPr>
          <w:rFonts w:eastAsiaTheme="minorEastAsia" w:hint="eastAsia"/>
          <w:b/>
          <w:szCs w:val="20"/>
          <w:lang w:val="en-GB" w:eastAsia="zh-CN"/>
        </w:rPr>
        <w:t>.</w:t>
      </w:r>
    </w:p>
    <w:p w:rsidR="006034C2" w:rsidRPr="006034C2" w:rsidRDefault="006034C2" w:rsidP="006034C2">
      <w:pPr>
        <w:pStyle w:val="a0"/>
        <w:rPr>
          <w:rFonts w:eastAsiaTheme="minorEastAsia"/>
          <w:b/>
          <w:u w:val="single"/>
          <w:lang w:val="en-GB" w:eastAsia="zh-CN"/>
        </w:rPr>
      </w:pPr>
      <w:r w:rsidRPr="006034C2">
        <w:rPr>
          <w:rFonts w:eastAsiaTheme="minorEastAsia" w:hint="eastAsia"/>
          <w:b/>
          <w:u w:val="single"/>
          <w:lang w:val="en-GB" w:eastAsia="zh-CN"/>
        </w:rPr>
        <w:t xml:space="preserve">For the </w:t>
      </w:r>
      <w:r w:rsidRPr="006034C2">
        <w:rPr>
          <w:rFonts w:eastAsiaTheme="minorEastAsia"/>
          <w:b/>
          <w:u w:val="single"/>
          <w:lang w:val="en-GB" w:eastAsia="zh-CN"/>
        </w:rPr>
        <w:t>positioning accuracy enhancement</w:t>
      </w:r>
      <w:r>
        <w:rPr>
          <w:rFonts w:eastAsiaTheme="minorEastAsia"/>
          <w:b/>
          <w:u w:val="single"/>
          <w:lang w:val="en-GB" w:eastAsia="zh-CN"/>
        </w:rPr>
        <w:t xml:space="preserve"> use case</w:t>
      </w:r>
    </w:p>
    <w:p w:rsidR="00AB5028" w:rsidRDefault="00FC779B" w:rsidP="00CA17B3">
      <w:pPr>
        <w:pStyle w:val="a0"/>
        <w:rPr>
          <w:rFonts w:eastAsiaTheme="minorEastAsia"/>
          <w:lang w:eastAsia="zh-CN"/>
        </w:rPr>
      </w:pPr>
      <w:r>
        <w:rPr>
          <w:rFonts w:eastAsiaTheme="minorEastAsia" w:hint="eastAsia"/>
          <w:lang w:eastAsia="zh-CN"/>
        </w:rPr>
        <w:t xml:space="preserve">For </w:t>
      </w:r>
      <w:r w:rsidR="00AB5028" w:rsidRPr="00AB5028">
        <w:rPr>
          <w:rFonts w:eastAsiaTheme="minorEastAsia"/>
          <w:lang w:eastAsia="zh-CN"/>
        </w:rPr>
        <w:t>positioning accuracy enhancement</w:t>
      </w:r>
      <w:r w:rsidR="00714259">
        <w:rPr>
          <w:rFonts w:eastAsiaTheme="minorEastAsia" w:hint="eastAsia"/>
          <w:lang w:eastAsia="zh-CN"/>
        </w:rPr>
        <w:t>,</w:t>
      </w:r>
      <w:r>
        <w:rPr>
          <w:rFonts w:eastAsiaTheme="minorEastAsia" w:hint="eastAsia"/>
          <w:lang w:eastAsia="zh-CN"/>
        </w:rPr>
        <w:t xml:space="preserve"> 5 </w:t>
      </w:r>
      <w:r w:rsidR="004A0752">
        <w:rPr>
          <w:rFonts w:eastAsiaTheme="minorEastAsia" w:hint="eastAsia"/>
          <w:lang w:eastAsia="zh-CN"/>
        </w:rPr>
        <w:t>detailed p</w:t>
      </w:r>
      <w:r w:rsidR="004A0752">
        <w:rPr>
          <w:rFonts w:eastAsiaTheme="minorEastAsia"/>
          <w:lang w:eastAsia="zh-CN"/>
        </w:rPr>
        <w:t xml:space="preserve">ositioning </w:t>
      </w:r>
      <w:r>
        <w:rPr>
          <w:rFonts w:eastAsiaTheme="minorEastAsia" w:hint="eastAsia"/>
          <w:lang w:eastAsia="zh-CN"/>
        </w:rPr>
        <w:t>cases are identified by RAN1:</w:t>
      </w:r>
    </w:p>
    <w:p w:rsidR="00B70542" w:rsidRPr="00B70542" w:rsidRDefault="00B70542" w:rsidP="00B70542">
      <w:pPr>
        <w:pStyle w:val="af"/>
        <w:numPr>
          <w:ilvl w:val="0"/>
          <w:numId w:val="12"/>
        </w:numPr>
        <w:overflowPunct/>
        <w:autoSpaceDE/>
        <w:autoSpaceDN/>
        <w:adjustRightInd/>
        <w:spacing w:after="0"/>
        <w:contextualSpacing w:val="0"/>
        <w:textAlignment w:val="auto"/>
      </w:pPr>
      <w:r w:rsidRPr="00B70542">
        <w:t>Case 1: UE-based positioning with UE-side model, direct AI/ML or AI/ML assisted positioning</w:t>
      </w:r>
    </w:p>
    <w:p w:rsidR="00B70542" w:rsidRPr="00B70542" w:rsidRDefault="00B70542" w:rsidP="00B70542">
      <w:pPr>
        <w:pStyle w:val="af"/>
        <w:numPr>
          <w:ilvl w:val="0"/>
          <w:numId w:val="12"/>
        </w:numPr>
        <w:overflowPunct/>
        <w:autoSpaceDE/>
        <w:autoSpaceDN/>
        <w:adjustRightInd/>
        <w:spacing w:after="0"/>
        <w:contextualSpacing w:val="0"/>
        <w:textAlignment w:val="auto"/>
      </w:pPr>
      <w:r w:rsidRPr="00B70542">
        <w:t>Case 2a: UE-assisted/LMF-based positioning with UE-side model, AI/ML assisted positioning</w:t>
      </w:r>
    </w:p>
    <w:p w:rsidR="00B70542" w:rsidRPr="00B70542" w:rsidRDefault="00B70542" w:rsidP="00B70542">
      <w:pPr>
        <w:pStyle w:val="af"/>
        <w:numPr>
          <w:ilvl w:val="0"/>
          <w:numId w:val="12"/>
        </w:numPr>
        <w:overflowPunct/>
        <w:autoSpaceDE/>
        <w:autoSpaceDN/>
        <w:adjustRightInd/>
        <w:spacing w:after="0"/>
        <w:contextualSpacing w:val="0"/>
        <w:textAlignment w:val="auto"/>
      </w:pPr>
      <w:r w:rsidRPr="00B70542">
        <w:t xml:space="preserve">Case 2b: UE-assisted/LMF-based positioning with LMF-side model, direct AI/ML positioning </w:t>
      </w:r>
    </w:p>
    <w:p w:rsidR="00B70542" w:rsidRPr="00B70542" w:rsidRDefault="00B70542" w:rsidP="00B70542">
      <w:pPr>
        <w:pStyle w:val="af"/>
        <w:numPr>
          <w:ilvl w:val="0"/>
          <w:numId w:val="12"/>
        </w:numPr>
        <w:overflowPunct/>
        <w:autoSpaceDE/>
        <w:autoSpaceDN/>
        <w:adjustRightInd/>
        <w:spacing w:after="0"/>
        <w:contextualSpacing w:val="0"/>
        <w:textAlignment w:val="auto"/>
      </w:pPr>
      <w:r w:rsidRPr="00B70542">
        <w:t xml:space="preserve">Case 3a: NG-RAN node assisted positioning with </w:t>
      </w:r>
      <w:proofErr w:type="spellStart"/>
      <w:r w:rsidRPr="00B70542">
        <w:t>gNB</w:t>
      </w:r>
      <w:proofErr w:type="spellEnd"/>
      <w:r w:rsidRPr="00B70542">
        <w:t>-side model, AI/ML assisted positioning</w:t>
      </w:r>
    </w:p>
    <w:p w:rsidR="00B70542" w:rsidRPr="00B70542" w:rsidRDefault="00B70542" w:rsidP="00B70542">
      <w:pPr>
        <w:pStyle w:val="af"/>
        <w:numPr>
          <w:ilvl w:val="0"/>
          <w:numId w:val="12"/>
        </w:numPr>
        <w:overflowPunct/>
        <w:autoSpaceDE/>
        <w:autoSpaceDN/>
        <w:adjustRightInd/>
        <w:spacing w:after="0"/>
        <w:contextualSpacing w:val="0"/>
        <w:textAlignment w:val="auto"/>
      </w:pPr>
      <w:r w:rsidRPr="00B70542">
        <w:t xml:space="preserve">Case 3b: NG-RAN node assisted positioning with LMF-side model, direct AI/ML positioning </w:t>
      </w:r>
    </w:p>
    <w:p w:rsidR="00661582" w:rsidRPr="00661582" w:rsidRDefault="002B5C7A" w:rsidP="00661582">
      <w:pPr>
        <w:pStyle w:val="a0"/>
        <w:spacing w:before="120"/>
        <w:rPr>
          <w:rFonts w:eastAsiaTheme="minorEastAsia"/>
          <w:lang w:eastAsia="zh-CN"/>
        </w:rPr>
      </w:pPr>
      <w:r>
        <w:rPr>
          <w:rFonts w:eastAsiaTheme="minorEastAsia" w:hint="eastAsia"/>
          <w:lang w:eastAsia="zh-CN"/>
        </w:rPr>
        <w:t>T</w:t>
      </w:r>
      <w:r w:rsidR="00351EF8">
        <w:rPr>
          <w:rFonts w:eastAsiaTheme="minorEastAsia" w:hint="eastAsia"/>
          <w:lang w:eastAsia="zh-CN"/>
        </w:rPr>
        <w:t xml:space="preserve">he </w:t>
      </w:r>
      <w:r w:rsidR="00E94DF0">
        <w:rPr>
          <w:rFonts w:eastAsiaTheme="minorEastAsia" w:hint="eastAsia"/>
          <w:lang w:eastAsia="zh-CN"/>
        </w:rPr>
        <w:t>p</w:t>
      </w:r>
      <w:r w:rsidR="00E94DF0">
        <w:rPr>
          <w:rFonts w:eastAsiaTheme="minorEastAsia"/>
          <w:lang w:eastAsia="zh-CN"/>
        </w:rPr>
        <w:t xml:space="preserve">ositioning </w:t>
      </w:r>
      <w:r w:rsidR="00351EF8">
        <w:rPr>
          <w:rFonts w:eastAsiaTheme="minorEastAsia" w:hint="eastAsia"/>
          <w:lang w:eastAsia="zh-CN"/>
        </w:rPr>
        <w:t xml:space="preserve">Case 1/2a/2b </w:t>
      </w:r>
      <w:r w:rsidR="00426D7A">
        <w:rPr>
          <w:rFonts w:eastAsiaTheme="minorEastAsia" w:hint="eastAsia"/>
          <w:lang w:eastAsia="zh-CN"/>
        </w:rPr>
        <w:t xml:space="preserve">is involving UE or involving UE and LMF </w:t>
      </w:r>
      <w:r w:rsidR="00E40D47">
        <w:rPr>
          <w:rFonts w:eastAsiaTheme="minorEastAsia" w:hint="eastAsia"/>
          <w:lang w:eastAsia="zh-CN"/>
        </w:rPr>
        <w:t>which can be transparent to the</w:t>
      </w:r>
      <w:r w:rsidR="00426D7A">
        <w:rPr>
          <w:rFonts w:eastAsiaTheme="minorEastAsia" w:hint="eastAsia"/>
          <w:lang w:eastAsia="zh-CN"/>
        </w:rPr>
        <w:t xml:space="preserve"> </w:t>
      </w:r>
      <w:proofErr w:type="spellStart"/>
      <w:r w:rsidR="00426D7A">
        <w:rPr>
          <w:rFonts w:eastAsiaTheme="minorEastAsia" w:hint="eastAsia"/>
          <w:lang w:eastAsia="zh-CN"/>
        </w:rPr>
        <w:t>gNB</w:t>
      </w:r>
      <w:proofErr w:type="spellEnd"/>
      <w:r w:rsidR="00014940">
        <w:rPr>
          <w:rFonts w:eastAsiaTheme="minorEastAsia" w:hint="eastAsia"/>
          <w:lang w:eastAsia="zh-CN"/>
        </w:rPr>
        <w:t xml:space="preserve"> </w:t>
      </w:r>
      <w:r w:rsidR="00F50759">
        <w:rPr>
          <w:rFonts w:eastAsiaTheme="minorEastAsia"/>
          <w:lang w:eastAsia="zh-CN"/>
        </w:rPr>
        <w:t>entity</w:t>
      </w:r>
      <w:r w:rsidR="00F50759">
        <w:rPr>
          <w:rFonts w:eastAsiaTheme="minorEastAsia" w:hint="eastAsia"/>
          <w:lang w:eastAsia="zh-CN"/>
        </w:rPr>
        <w:t>;</w:t>
      </w:r>
      <w:r w:rsidR="00C13567">
        <w:rPr>
          <w:rFonts w:eastAsiaTheme="minorEastAsia" w:hint="eastAsia"/>
          <w:lang w:eastAsia="zh-CN"/>
        </w:rPr>
        <w:t xml:space="preserve"> and the </w:t>
      </w:r>
      <w:r w:rsidR="00E94DF0">
        <w:rPr>
          <w:rFonts w:eastAsiaTheme="minorEastAsia" w:hint="eastAsia"/>
          <w:lang w:eastAsia="zh-CN"/>
        </w:rPr>
        <w:t>p</w:t>
      </w:r>
      <w:r w:rsidR="00E94DF0">
        <w:rPr>
          <w:rFonts w:eastAsiaTheme="minorEastAsia"/>
          <w:lang w:eastAsia="zh-CN"/>
        </w:rPr>
        <w:t xml:space="preserve">ositioning </w:t>
      </w:r>
      <w:r w:rsidR="00C13567">
        <w:rPr>
          <w:rFonts w:eastAsiaTheme="minorEastAsia" w:hint="eastAsia"/>
          <w:lang w:eastAsia="zh-CN"/>
        </w:rPr>
        <w:t>Case 3a/3b</w:t>
      </w:r>
      <w:r w:rsidR="009B5709">
        <w:rPr>
          <w:rFonts w:eastAsiaTheme="minorEastAsia" w:hint="eastAsia"/>
          <w:lang w:eastAsia="zh-CN"/>
        </w:rPr>
        <w:t xml:space="preserve"> is involving </w:t>
      </w:r>
      <w:proofErr w:type="spellStart"/>
      <w:r w:rsidR="009B5709">
        <w:rPr>
          <w:rFonts w:eastAsiaTheme="minorEastAsia" w:hint="eastAsia"/>
          <w:lang w:eastAsia="zh-CN"/>
        </w:rPr>
        <w:t>gNB</w:t>
      </w:r>
      <w:proofErr w:type="spellEnd"/>
      <w:r w:rsidR="009B5709">
        <w:rPr>
          <w:rFonts w:eastAsiaTheme="minorEastAsia" w:hint="eastAsia"/>
          <w:lang w:eastAsia="zh-CN"/>
        </w:rPr>
        <w:t xml:space="preserve"> and LMF which </w:t>
      </w:r>
      <w:r w:rsidR="00F7353A">
        <w:rPr>
          <w:rFonts w:eastAsiaTheme="minorEastAsia" w:hint="eastAsia"/>
          <w:lang w:eastAsia="zh-CN"/>
        </w:rPr>
        <w:t>has no relationship with UE.</w:t>
      </w:r>
      <w:r w:rsidR="00185BD2">
        <w:rPr>
          <w:rFonts w:eastAsiaTheme="minorEastAsia" w:hint="eastAsia"/>
          <w:lang w:eastAsia="zh-CN"/>
        </w:rPr>
        <w:t xml:space="preserve"> </w:t>
      </w:r>
      <w:r w:rsidR="00661582" w:rsidRPr="00661582">
        <w:rPr>
          <w:rFonts w:eastAsiaTheme="minorEastAsia"/>
          <w:lang w:eastAsia="zh-CN"/>
        </w:rPr>
        <w:t xml:space="preserve">So to </w:t>
      </w:r>
      <w:r>
        <w:rPr>
          <w:rFonts w:eastAsiaTheme="minorEastAsia" w:hint="eastAsia"/>
          <w:lang w:eastAsia="zh-CN"/>
        </w:rPr>
        <w:t>consider the model transfer/delivery</w:t>
      </w:r>
      <w:r w:rsidR="00661582" w:rsidRPr="00661582">
        <w:rPr>
          <w:rFonts w:eastAsiaTheme="minorEastAsia"/>
          <w:lang w:eastAsia="zh-CN"/>
        </w:rPr>
        <w:t>, RAN2 should firstly focus on the first three cases.</w:t>
      </w:r>
    </w:p>
    <w:p w:rsidR="00661582" w:rsidRPr="00C74FFB" w:rsidRDefault="00661582" w:rsidP="00C74FFB">
      <w:pPr>
        <w:pStyle w:val="a0"/>
        <w:spacing w:before="120"/>
        <w:rPr>
          <w:rFonts w:eastAsiaTheme="minorEastAsia"/>
          <w:b/>
          <w:szCs w:val="20"/>
          <w:lang w:val="en-GB" w:eastAsia="zh-CN"/>
        </w:rPr>
      </w:pPr>
      <w:r w:rsidRPr="00C74FFB">
        <w:rPr>
          <w:rFonts w:eastAsiaTheme="minorEastAsia"/>
          <w:b/>
          <w:szCs w:val="20"/>
          <w:lang w:val="en-GB" w:eastAsia="zh-CN"/>
        </w:rPr>
        <w:t xml:space="preserve">Proposal </w:t>
      </w:r>
      <w:r w:rsidR="00CA2811">
        <w:rPr>
          <w:rFonts w:eastAsiaTheme="minorEastAsia" w:hint="eastAsia"/>
          <w:b/>
          <w:szCs w:val="20"/>
          <w:lang w:val="en-GB" w:eastAsia="zh-CN"/>
        </w:rPr>
        <w:t>3</w:t>
      </w:r>
      <w:r w:rsidRPr="00C74FFB">
        <w:rPr>
          <w:rFonts w:eastAsiaTheme="minorEastAsia"/>
          <w:b/>
          <w:szCs w:val="20"/>
          <w:lang w:val="en-GB" w:eastAsia="zh-CN"/>
        </w:rPr>
        <w:t xml:space="preserve">: RAN2 takes </w:t>
      </w:r>
      <w:r w:rsidR="003E2365" w:rsidRPr="00C74FFB">
        <w:rPr>
          <w:rFonts w:eastAsiaTheme="minorEastAsia"/>
          <w:b/>
          <w:szCs w:val="20"/>
          <w:lang w:val="en-GB" w:eastAsia="zh-CN"/>
        </w:rPr>
        <w:t xml:space="preserve">positioning </w:t>
      </w:r>
      <w:r w:rsidRPr="00C74FFB">
        <w:rPr>
          <w:rFonts w:eastAsiaTheme="minorEastAsia"/>
          <w:b/>
          <w:szCs w:val="20"/>
          <w:lang w:val="en-GB" w:eastAsia="zh-CN"/>
        </w:rPr>
        <w:t xml:space="preserve">cases 1/2a/2b as high priority for </w:t>
      </w:r>
      <w:r w:rsidR="00B37DA5" w:rsidRPr="00C74FFB">
        <w:rPr>
          <w:rFonts w:eastAsiaTheme="minorEastAsia" w:hint="eastAsia"/>
          <w:b/>
          <w:szCs w:val="20"/>
          <w:lang w:val="en-GB" w:eastAsia="zh-CN"/>
        </w:rPr>
        <w:t xml:space="preserve">the model transfer/delivery of the </w:t>
      </w:r>
      <w:r w:rsidRPr="00C74FFB">
        <w:rPr>
          <w:rFonts w:eastAsiaTheme="minorEastAsia"/>
          <w:b/>
          <w:szCs w:val="20"/>
          <w:lang w:val="en-GB" w:eastAsia="zh-CN"/>
        </w:rPr>
        <w:t>positioning accuracy enhancement use case.</w:t>
      </w:r>
    </w:p>
    <w:p w:rsidR="00185B19" w:rsidRDefault="00185B19" w:rsidP="00CA17B3">
      <w:pPr>
        <w:pStyle w:val="a0"/>
        <w:rPr>
          <w:rFonts w:eastAsiaTheme="minorEastAsia"/>
          <w:lang w:eastAsia="zh-CN"/>
        </w:rPr>
      </w:pPr>
      <w:r w:rsidRPr="00185B19">
        <w:rPr>
          <w:rFonts w:eastAsiaTheme="minorEastAsia"/>
          <w:lang w:eastAsia="zh-CN"/>
        </w:rPr>
        <w:t>For positioning accuracy enhancement use case, the LMF is an appropriate node to perform model training</w:t>
      </w:r>
      <w:r w:rsidR="00E652D1">
        <w:rPr>
          <w:rFonts w:eastAsiaTheme="minorEastAsia" w:hint="eastAsia"/>
          <w:lang w:eastAsia="zh-CN"/>
        </w:rPr>
        <w:t xml:space="preserve"> for network side model training</w:t>
      </w:r>
      <w:r w:rsidRPr="00185B19">
        <w:rPr>
          <w:rFonts w:eastAsiaTheme="minorEastAsia"/>
          <w:lang w:eastAsia="zh-CN"/>
        </w:rPr>
        <w:t xml:space="preserve"> and then to start DL model transfer</w:t>
      </w:r>
      <w:r w:rsidR="000D4460">
        <w:rPr>
          <w:rFonts w:eastAsiaTheme="minorEastAsia" w:hint="eastAsia"/>
          <w:lang w:eastAsia="zh-CN"/>
        </w:rPr>
        <w:t xml:space="preserve"> to the UE</w:t>
      </w:r>
      <w:r w:rsidRPr="00185B19">
        <w:rPr>
          <w:rFonts w:eastAsiaTheme="minorEastAsia"/>
          <w:lang w:eastAsia="zh-CN"/>
        </w:rPr>
        <w:t>.</w:t>
      </w:r>
    </w:p>
    <w:p w:rsidR="00025374" w:rsidRDefault="0070331D" w:rsidP="00CA17B3">
      <w:pPr>
        <w:pStyle w:val="a0"/>
        <w:rPr>
          <w:rFonts w:eastAsiaTheme="minorEastAsia"/>
          <w:lang w:eastAsia="zh-CN"/>
        </w:rPr>
      </w:pPr>
      <w:r>
        <w:rPr>
          <w:rFonts w:eastAsiaTheme="minorEastAsia" w:hint="eastAsia"/>
          <w:lang w:eastAsia="zh-CN"/>
        </w:rPr>
        <w:t xml:space="preserve">Solution 3a/3b can only be used for </w:t>
      </w:r>
      <w:r w:rsidR="00925037">
        <w:rPr>
          <w:rFonts w:eastAsiaTheme="minorEastAsia" w:hint="eastAsia"/>
          <w:lang w:eastAsia="zh-CN"/>
        </w:rPr>
        <w:t>p</w:t>
      </w:r>
      <w:r>
        <w:rPr>
          <w:rFonts w:eastAsiaTheme="minorEastAsia"/>
          <w:lang w:eastAsia="zh-CN"/>
        </w:rPr>
        <w:t>ositioning accuracy enhancement</w:t>
      </w:r>
      <w:r>
        <w:rPr>
          <w:rFonts w:eastAsiaTheme="minorEastAsia" w:hint="eastAsia"/>
          <w:lang w:eastAsia="zh-CN"/>
        </w:rPr>
        <w:t xml:space="preserve"> use case</w:t>
      </w:r>
      <w:r w:rsidR="00A77196">
        <w:rPr>
          <w:rFonts w:eastAsiaTheme="minorEastAsia" w:hint="eastAsia"/>
          <w:lang w:eastAsia="zh-CN"/>
        </w:rPr>
        <w:t xml:space="preserve">, and these two solutions </w:t>
      </w:r>
      <w:r w:rsidR="00621CCE">
        <w:rPr>
          <w:rFonts w:eastAsiaTheme="minorEastAsia" w:hint="eastAsia"/>
          <w:lang w:eastAsia="zh-CN"/>
        </w:rPr>
        <w:t>can be</w:t>
      </w:r>
      <w:r w:rsidR="00A77196">
        <w:rPr>
          <w:rFonts w:eastAsiaTheme="minorEastAsia" w:hint="eastAsia"/>
          <w:lang w:eastAsia="zh-CN"/>
        </w:rPr>
        <w:t xml:space="preserve"> </w:t>
      </w:r>
      <w:r w:rsidR="00A77196">
        <w:rPr>
          <w:rFonts w:eastAsiaTheme="minorEastAsia"/>
          <w:lang w:eastAsia="zh-CN"/>
        </w:rPr>
        <w:t>applicable</w:t>
      </w:r>
      <w:r w:rsidR="00A77196">
        <w:rPr>
          <w:rFonts w:eastAsiaTheme="minorEastAsia" w:hint="eastAsia"/>
          <w:lang w:eastAsia="zh-CN"/>
        </w:rPr>
        <w:t xml:space="preserve"> to </w:t>
      </w:r>
      <w:r w:rsidR="00621CCE">
        <w:rPr>
          <w:rFonts w:eastAsiaTheme="minorEastAsia" w:hint="eastAsia"/>
          <w:lang w:eastAsia="zh-CN"/>
        </w:rPr>
        <w:t xml:space="preserve">the </w:t>
      </w:r>
      <w:r w:rsidR="00C906BC">
        <w:rPr>
          <w:rFonts w:eastAsiaTheme="minorEastAsia" w:hint="eastAsia"/>
          <w:lang w:eastAsia="zh-CN"/>
        </w:rPr>
        <w:t xml:space="preserve">first </w:t>
      </w:r>
      <w:r w:rsidR="00621CCE">
        <w:rPr>
          <w:rFonts w:eastAsiaTheme="minorEastAsia" w:hint="eastAsia"/>
          <w:lang w:eastAsia="zh-CN"/>
        </w:rPr>
        <w:t>3</w:t>
      </w:r>
      <w:r w:rsidR="00C906BC">
        <w:rPr>
          <w:rFonts w:eastAsiaTheme="minorEastAsia" w:hint="eastAsia"/>
          <w:lang w:eastAsia="zh-CN"/>
        </w:rPr>
        <w:t xml:space="preserve"> positioning</w:t>
      </w:r>
      <w:r w:rsidR="00621CCE">
        <w:rPr>
          <w:rFonts w:eastAsiaTheme="minorEastAsia" w:hint="eastAsia"/>
          <w:lang w:eastAsia="zh-CN"/>
        </w:rPr>
        <w:t xml:space="preserve"> cases</w:t>
      </w:r>
      <w:r w:rsidR="00220006">
        <w:rPr>
          <w:rFonts w:eastAsiaTheme="minorEastAsia" w:hint="eastAsia"/>
          <w:lang w:eastAsia="zh-CN"/>
        </w:rPr>
        <w:t xml:space="preserve"> </w:t>
      </w:r>
      <w:r w:rsidR="00C906BC">
        <w:rPr>
          <w:rFonts w:eastAsiaTheme="minorEastAsia" w:hint="eastAsia"/>
          <w:lang w:eastAsia="zh-CN"/>
        </w:rPr>
        <w:t>listed above.</w:t>
      </w:r>
      <w:r w:rsidR="005134A7">
        <w:rPr>
          <w:rFonts w:eastAsiaTheme="minorEastAsia" w:hint="eastAsia"/>
          <w:lang w:eastAsia="zh-CN"/>
        </w:rPr>
        <w:t xml:space="preserve"> </w:t>
      </w:r>
      <w:r w:rsidR="00153275">
        <w:rPr>
          <w:rFonts w:eastAsiaTheme="minorEastAsia" w:hint="eastAsia"/>
          <w:lang w:eastAsia="zh-CN"/>
        </w:rPr>
        <w:t>E</w:t>
      </w:r>
      <w:r w:rsidR="00153275" w:rsidRPr="00153275">
        <w:rPr>
          <w:rFonts w:eastAsiaTheme="minorEastAsia"/>
          <w:lang w:eastAsia="zh-CN"/>
        </w:rPr>
        <w:t>special</w:t>
      </w:r>
      <w:r w:rsidR="00153275">
        <w:rPr>
          <w:rFonts w:eastAsiaTheme="minorEastAsia" w:hint="eastAsia"/>
          <w:lang w:eastAsia="zh-CN"/>
        </w:rPr>
        <w:t xml:space="preserve">ly for </w:t>
      </w:r>
      <w:r w:rsidR="009774DB">
        <w:rPr>
          <w:rFonts w:eastAsiaTheme="minorEastAsia" w:hint="eastAsia"/>
          <w:lang w:eastAsia="zh-CN"/>
        </w:rPr>
        <w:t xml:space="preserve">positioning </w:t>
      </w:r>
      <w:r w:rsidR="00153275">
        <w:rPr>
          <w:rFonts w:eastAsiaTheme="minorEastAsia" w:hint="eastAsia"/>
          <w:lang w:eastAsia="zh-CN"/>
        </w:rPr>
        <w:t>case2a/</w:t>
      </w:r>
      <w:r w:rsidR="00DE4B4B">
        <w:rPr>
          <w:rFonts w:eastAsiaTheme="minorEastAsia" w:hint="eastAsia"/>
          <w:lang w:eastAsia="zh-CN"/>
        </w:rPr>
        <w:t>2</w:t>
      </w:r>
      <w:r w:rsidR="00153275">
        <w:rPr>
          <w:rFonts w:eastAsiaTheme="minorEastAsia" w:hint="eastAsia"/>
          <w:lang w:eastAsia="zh-CN"/>
        </w:rPr>
        <w:t xml:space="preserve">b, the </w:t>
      </w:r>
      <w:r w:rsidR="00E064AC" w:rsidRPr="00E064AC">
        <w:rPr>
          <w:rFonts w:eastAsiaTheme="minorEastAsia"/>
          <w:lang w:eastAsia="zh-CN"/>
        </w:rPr>
        <w:t>intermediate parameter(s)</w:t>
      </w:r>
      <w:r w:rsidR="00E064AC">
        <w:rPr>
          <w:rFonts w:eastAsiaTheme="minorEastAsia" w:hint="eastAsia"/>
          <w:lang w:eastAsia="zh-CN"/>
        </w:rPr>
        <w:t xml:space="preserve"> should be </w:t>
      </w:r>
      <w:r w:rsidR="00E064AC">
        <w:rPr>
          <w:rFonts w:eastAsiaTheme="minorEastAsia"/>
          <w:lang w:eastAsia="zh-CN"/>
        </w:rPr>
        <w:t>transferred</w:t>
      </w:r>
      <w:r w:rsidR="00BB1202">
        <w:rPr>
          <w:rFonts w:eastAsiaTheme="minorEastAsia" w:hint="eastAsia"/>
          <w:lang w:eastAsia="zh-CN"/>
        </w:rPr>
        <w:t xml:space="preserve"> between UE and LMF.</w:t>
      </w:r>
      <w:r w:rsidR="00BF03A3">
        <w:rPr>
          <w:rFonts w:eastAsiaTheme="minorEastAsia" w:hint="eastAsia"/>
          <w:lang w:eastAsia="zh-CN"/>
        </w:rPr>
        <w:t xml:space="preserve"> Therefore, </w:t>
      </w:r>
      <w:r w:rsidR="00983A3F">
        <w:rPr>
          <w:rFonts w:eastAsiaTheme="minorEastAsia" w:hint="eastAsia"/>
          <w:lang w:eastAsia="zh-CN"/>
        </w:rPr>
        <w:t>compared w</w:t>
      </w:r>
      <w:r w:rsidR="00D957FA">
        <w:rPr>
          <w:rFonts w:eastAsiaTheme="minorEastAsia" w:hint="eastAsia"/>
          <w:lang w:eastAsia="zh-CN"/>
        </w:rPr>
        <w:t>i</w:t>
      </w:r>
      <w:r w:rsidR="00983A3F">
        <w:rPr>
          <w:rFonts w:eastAsiaTheme="minorEastAsia" w:hint="eastAsia"/>
          <w:lang w:eastAsia="zh-CN"/>
        </w:rPr>
        <w:t>th solution 1a/1b</w:t>
      </w:r>
      <w:r w:rsidR="00B159D7">
        <w:rPr>
          <w:rFonts w:eastAsiaTheme="minorEastAsia" w:hint="eastAsia"/>
          <w:lang w:eastAsia="zh-CN"/>
        </w:rPr>
        <w:t xml:space="preserve"> or solution 2a/2b</w:t>
      </w:r>
      <w:r w:rsidR="00CC529C">
        <w:rPr>
          <w:rFonts w:eastAsiaTheme="minorEastAsia" w:hint="eastAsia"/>
          <w:lang w:eastAsia="zh-CN"/>
        </w:rPr>
        <w:t xml:space="preserve"> for which the model transfer </w:t>
      </w:r>
      <w:r w:rsidR="00EE7C09">
        <w:rPr>
          <w:rFonts w:eastAsiaTheme="minorEastAsia" w:hint="eastAsia"/>
          <w:lang w:eastAsia="zh-CN"/>
        </w:rPr>
        <w:t xml:space="preserve">should be </w:t>
      </w:r>
      <w:r w:rsidR="00CC529C">
        <w:rPr>
          <w:rFonts w:eastAsiaTheme="minorEastAsia"/>
          <w:lang w:eastAsia="zh-CN"/>
        </w:rPr>
        <w:t>terminated</w:t>
      </w:r>
      <w:r w:rsidR="00CC529C">
        <w:rPr>
          <w:rFonts w:eastAsiaTheme="minorEastAsia" w:hint="eastAsia"/>
          <w:lang w:eastAsia="zh-CN"/>
        </w:rPr>
        <w:t xml:space="preserve"> in </w:t>
      </w:r>
      <w:proofErr w:type="spellStart"/>
      <w:r w:rsidR="00CC529C">
        <w:rPr>
          <w:rFonts w:eastAsiaTheme="minorEastAsia" w:hint="eastAsia"/>
          <w:lang w:eastAsia="zh-CN"/>
        </w:rPr>
        <w:t>gNB</w:t>
      </w:r>
      <w:proofErr w:type="spellEnd"/>
      <w:r w:rsidR="00531396">
        <w:rPr>
          <w:rFonts w:eastAsiaTheme="minorEastAsia" w:hint="eastAsia"/>
          <w:lang w:eastAsia="zh-CN"/>
        </w:rPr>
        <w:t xml:space="preserve"> or CN</w:t>
      </w:r>
      <w:r w:rsidR="00983A3F">
        <w:rPr>
          <w:rFonts w:eastAsiaTheme="minorEastAsia" w:hint="eastAsia"/>
          <w:lang w:eastAsia="zh-CN"/>
        </w:rPr>
        <w:t xml:space="preserve">, </w:t>
      </w:r>
      <w:r w:rsidR="00BF03A3">
        <w:rPr>
          <w:rFonts w:eastAsiaTheme="minorEastAsia" w:hint="eastAsia"/>
          <w:lang w:eastAsia="zh-CN"/>
        </w:rPr>
        <w:t xml:space="preserve">it is </w:t>
      </w:r>
      <w:r w:rsidR="00DF7543">
        <w:rPr>
          <w:rFonts w:eastAsiaTheme="minorEastAsia" w:hint="eastAsia"/>
          <w:lang w:eastAsia="zh-CN"/>
        </w:rPr>
        <w:t>more</w:t>
      </w:r>
      <w:r w:rsidR="00BF03A3">
        <w:rPr>
          <w:rFonts w:eastAsiaTheme="minorEastAsia" w:hint="eastAsia"/>
          <w:lang w:eastAsia="zh-CN"/>
        </w:rPr>
        <w:t xml:space="preserve"> </w:t>
      </w:r>
      <w:r w:rsidR="00BF03A3" w:rsidRPr="00BF03A3">
        <w:rPr>
          <w:rFonts w:eastAsiaTheme="minorEastAsia"/>
          <w:lang w:eastAsia="zh-CN"/>
        </w:rPr>
        <w:t>convenient</w:t>
      </w:r>
      <w:r w:rsidR="008C6FC4" w:rsidRPr="008C6FC4">
        <w:rPr>
          <w:rFonts w:eastAsiaTheme="minorEastAsia"/>
          <w:lang w:eastAsia="zh-CN"/>
        </w:rPr>
        <w:t xml:space="preserve"> to transfer</w:t>
      </w:r>
      <w:r w:rsidR="00000576">
        <w:rPr>
          <w:rFonts w:eastAsiaTheme="minorEastAsia" w:hint="eastAsia"/>
          <w:lang w:eastAsia="zh-CN"/>
        </w:rPr>
        <w:t xml:space="preserve"> the</w:t>
      </w:r>
      <w:r w:rsidR="008C6FC4" w:rsidRPr="008C6FC4">
        <w:rPr>
          <w:rFonts w:eastAsiaTheme="minorEastAsia"/>
          <w:lang w:eastAsia="zh-CN"/>
        </w:rPr>
        <w:t xml:space="preserve"> AI model between UE and LMF</w:t>
      </w:r>
      <w:r w:rsidR="00491E79">
        <w:rPr>
          <w:rFonts w:eastAsiaTheme="minorEastAsia" w:hint="eastAsia"/>
          <w:lang w:eastAsia="zh-CN"/>
        </w:rPr>
        <w:t xml:space="preserve"> </w:t>
      </w:r>
      <w:r w:rsidR="00A536CC">
        <w:rPr>
          <w:rFonts w:eastAsiaTheme="minorEastAsia" w:hint="eastAsia"/>
          <w:lang w:eastAsia="zh-CN"/>
        </w:rPr>
        <w:t>directly</w:t>
      </w:r>
      <w:r w:rsidR="00175EF7">
        <w:rPr>
          <w:rFonts w:eastAsiaTheme="minorEastAsia" w:hint="eastAsia"/>
          <w:lang w:eastAsia="zh-CN"/>
        </w:rPr>
        <w:t xml:space="preserve"> e.g.</w:t>
      </w:r>
      <w:r w:rsidR="00A536CC">
        <w:rPr>
          <w:rFonts w:eastAsiaTheme="minorEastAsia" w:hint="eastAsia"/>
          <w:lang w:eastAsia="zh-CN"/>
        </w:rPr>
        <w:t xml:space="preserve"> </w:t>
      </w:r>
      <w:r w:rsidR="00491E79">
        <w:rPr>
          <w:rFonts w:eastAsiaTheme="minorEastAsia" w:hint="eastAsia"/>
          <w:lang w:eastAsia="zh-CN"/>
        </w:rPr>
        <w:t>using LPP specification.</w:t>
      </w:r>
      <w:r w:rsidR="001C50AE">
        <w:rPr>
          <w:rFonts w:eastAsiaTheme="minorEastAsia" w:hint="eastAsia"/>
          <w:lang w:eastAsia="zh-CN"/>
        </w:rPr>
        <w:t xml:space="preserve"> </w:t>
      </w:r>
    </w:p>
    <w:p w:rsidR="00076148" w:rsidRDefault="00531FE8" w:rsidP="00CA17B3">
      <w:pPr>
        <w:pStyle w:val="a0"/>
        <w:rPr>
          <w:rFonts w:eastAsiaTheme="minorEastAsia"/>
          <w:lang w:eastAsia="zh-CN"/>
        </w:rPr>
      </w:pPr>
      <w:r>
        <w:rPr>
          <w:rFonts w:eastAsiaTheme="minorEastAsia" w:hint="eastAsia"/>
          <w:lang w:eastAsia="zh-CN"/>
        </w:rPr>
        <w:t>By using solution 3a/3b, the model can be trained in LMF</w:t>
      </w:r>
      <w:r w:rsidR="00B4559B">
        <w:rPr>
          <w:rFonts w:eastAsiaTheme="minorEastAsia" w:hint="eastAsia"/>
          <w:lang w:eastAsia="zh-CN"/>
        </w:rPr>
        <w:t xml:space="preserve"> for network side training</w:t>
      </w:r>
      <w:r>
        <w:rPr>
          <w:rFonts w:eastAsiaTheme="minorEastAsia" w:hint="eastAsia"/>
          <w:lang w:eastAsia="zh-CN"/>
        </w:rPr>
        <w:t xml:space="preserve">, and </w:t>
      </w:r>
      <w:r w:rsidR="00B4559B">
        <w:rPr>
          <w:rFonts w:eastAsiaTheme="minorEastAsia" w:hint="eastAsia"/>
          <w:lang w:eastAsia="zh-CN"/>
        </w:rPr>
        <w:t xml:space="preserve">it can </w:t>
      </w:r>
      <w:r>
        <w:rPr>
          <w:rFonts w:eastAsiaTheme="minorEastAsia" w:hint="eastAsia"/>
          <w:lang w:eastAsia="zh-CN"/>
        </w:rPr>
        <w:t xml:space="preserve">be used in LMF or </w:t>
      </w:r>
      <w:r>
        <w:rPr>
          <w:rFonts w:eastAsiaTheme="minorEastAsia"/>
          <w:lang w:eastAsia="zh-CN"/>
        </w:rPr>
        <w:t>transferred</w:t>
      </w:r>
      <w:r>
        <w:rPr>
          <w:rFonts w:eastAsiaTheme="minorEastAsia" w:hint="eastAsia"/>
          <w:lang w:eastAsia="zh-CN"/>
        </w:rPr>
        <w:t xml:space="preserve"> to the UE directly. </w:t>
      </w:r>
      <w:r w:rsidR="00025374">
        <w:rPr>
          <w:rFonts w:eastAsiaTheme="minorEastAsia" w:hint="eastAsia"/>
          <w:lang w:eastAsia="zh-CN"/>
        </w:rPr>
        <w:t>But</w:t>
      </w:r>
      <w:r w:rsidR="001C50AE">
        <w:rPr>
          <w:rFonts w:eastAsiaTheme="minorEastAsia" w:hint="eastAsia"/>
          <w:lang w:eastAsia="zh-CN"/>
        </w:rPr>
        <w:t xml:space="preserve"> </w:t>
      </w:r>
      <w:r w:rsidR="00B72B00">
        <w:rPr>
          <w:rFonts w:eastAsiaTheme="minorEastAsia" w:hint="eastAsia"/>
          <w:lang w:eastAsia="zh-CN"/>
        </w:rPr>
        <w:t xml:space="preserve">if using </w:t>
      </w:r>
      <w:r w:rsidR="001C50AE">
        <w:rPr>
          <w:rFonts w:eastAsiaTheme="minorEastAsia" w:hint="eastAsia"/>
          <w:lang w:eastAsia="zh-CN"/>
        </w:rPr>
        <w:t>other solutions</w:t>
      </w:r>
      <w:r w:rsidR="00B17EDB" w:rsidRPr="00B17EDB">
        <w:rPr>
          <w:rFonts w:eastAsiaTheme="minorEastAsia" w:hint="eastAsia"/>
          <w:lang w:eastAsia="zh-CN"/>
        </w:rPr>
        <w:t>,</w:t>
      </w:r>
      <w:r w:rsidR="001C50AE">
        <w:rPr>
          <w:rFonts w:eastAsiaTheme="minorEastAsia" w:hint="eastAsia"/>
          <w:lang w:eastAsia="zh-CN"/>
        </w:rPr>
        <w:t xml:space="preserve"> additional </w:t>
      </w:r>
      <w:r w:rsidR="00787A0E">
        <w:rPr>
          <w:rFonts w:eastAsiaTheme="minorEastAsia" w:hint="eastAsia"/>
          <w:lang w:eastAsia="zh-CN"/>
        </w:rPr>
        <w:t xml:space="preserve">model </w:t>
      </w:r>
      <w:r w:rsidR="001C50AE">
        <w:rPr>
          <w:rFonts w:eastAsiaTheme="minorEastAsia" w:hint="eastAsia"/>
          <w:lang w:eastAsia="zh-CN"/>
        </w:rPr>
        <w:t xml:space="preserve">transfer between </w:t>
      </w:r>
      <w:r w:rsidR="00190178">
        <w:rPr>
          <w:rFonts w:eastAsiaTheme="minorEastAsia" w:hint="eastAsia"/>
          <w:lang w:eastAsia="zh-CN"/>
        </w:rPr>
        <w:t>LMF</w:t>
      </w:r>
      <w:r w:rsidR="001C50AE">
        <w:rPr>
          <w:rFonts w:eastAsiaTheme="minorEastAsia" w:hint="eastAsia"/>
          <w:lang w:eastAsia="zh-CN"/>
        </w:rPr>
        <w:t xml:space="preserve"> and </w:t>
      </w:r>
      <w:proofErr w:type="spellStart"/>
      <w:r w:rsidR="00190178">
        <w:rPr>
          <w:rFonts w:eastAsiaTheme="minorEastAsia" w:hint="eastAsia"/>
          <w:lang w:eastAsia="zh-CN"/>
        </w:rPr>
        <w:t>gNB</w:t>
      </w:r>
      <w:proofErr w:type="spellEnd"/>
      <w:r w:rsidR="00DE71EF">
        <w:rPr>
          <w:rFonts w:eastAsiaTheme="minorEastAsia" w:hint="eastAsia"/>
          <w:lang w:eastAsia="zh-CN"/>
        </w:rPr>
        <w:t xml:space="preserve"> (for solution 1a/1b)</w:t>
      </w:r>
      <w:r w:rsidR="001C50AE">
        <w:rPr>
          <w:rFonts w:eastAsiaTheme="minorEastAsia" w:hint="eastAsia"/>
          <w:lang w:eastAsia="zh-CN"/>
        </w:rPr>
        <w:t xml:space="preserve"> or between </w:t>
      </w:r>
      <w:r w:rsidR="00C82648">
        <w:rPr>
          <w:rFonts w:eastAsiaTheme="minorEastAsia" w:hint="eastAsia"/>
          <w:lang w:eastAsia="zh-CN"/>
        </w:rPr>
        <w:t>LMF</w:t>
      </w:r>
      <w:r w:rsidR="001C50AE">
        <w:rPr>
          <w:rFonts w:eastAsiaTheme="minorEastAsia" w:hint="eastAsia"/>
          <w:lang w:eastAsia="zh-CN"/>
        </w:rPr>
        <w:t xml:space="preserve"> and other CN node </w:t>
      </w:r>
      <w:r w:rsidR="00DE71EF">
        <w:rPr>
          <w:rFonts w:eastAsiaTheme="minorEastAsia" w:hint="eastAsia"/>
          <w:lang w:eastAsia="zh-CN"/>
        </w:rPr>
        <w:t xml:space="preserve">(for solution 2a/2b) </w:t>
      </w:r>
      <w:r w:rsidR="001C50AE">
        <w:rPr>
          <w:rFonts w:eastAsiaTheme="minorEastAsia" w:hint="eastAsia"/>
          <w:lang w:eastAsia="zh-CN"/>
        </w:rPr>
        <w:t>is necessary to be introduced</w:t>
      </w:r>
      <w:r w:rsidR="00D25CC7">
        <w:rPr>
          <w:rFonts w:eastAsiaTheme="minorEastAsia" w:hint="eastAsia"/>
          <w:lang w:eastAsia="zh-CN"/>
        </w:rPr>
        <w:t xml:space="preserve">, if </w:t>
      </w:r>
      <w:r w:rsidR="00D25CC7" w:rsidRPr="00B17EDB">
        <w:rPr>
          <w:rFonts w:eastAsiaTheme="minorEastAsia"/>
          <w:lang w:eastAsia="zh-CN"/>
        </w:rPr>
        <w:t>model training</w:t>
      </w:r>
      <w:r w:rsidR="00D25CC7" w:rsidRPr="00B17EDB">
        <w:rPr>
          <w:rFonts w:eastAsiaTheme="minorEastAsia" w:hint="eastAsia"/>
          <w:lang w:eastAsia="zh-CN"/>
        </w:rPr>
        <w:t xml:space="preserve"> is performed in the </w:t>
      </w:r>
      <w:r w:rsidR="00D25CC7" w:rsidRPr="00B17EDB">
        <w:rPr>
          <w:rFonts w:eastAsiaTheme="minorEastAsia"/>
          <w:lang w:eastAsia="zh-CN"/>
        </w:rPr>
        <w:t>network side</w:t>
      </w:r>
      <w:r w:rsidR="00D25CC7" w:rsidRPr="00B17EDB">
        <w:rPr>
          <w:rFonts w:eastAsiaTheme="minorEastAsia" w:hint="eastAsia"/>
          <w:lang w:eastAsia="zh-CN"/>
        </w:rPr>
        <w:t xml:space="preserve"> </w:t>
      </w:r>
      <w:r w:rsidR="00D25CC7">
        <w:rPr>
          <w:rFonts w:eastAsiaTheme="minorEastAsia" w:hint="eastAsia"/>
          <w:lang w:eastAsia="zh-CN"/>
        </w:rPr>
        <w:t>of</w:t>
      </w:r>
      <w:r w:rsidR="00D25CC7" w:rsidRPr="00B17EDB">
        <w:rPr>
          <w:rFonts w:eastAsiaTheme="minorEastAsia" w:hint="eastAsia"/>
          <w:lang w:eastAsia="zh-CN"/>
        </w:rPr>
        <w:t xml:space="preserve"> LMF</w:t>
      </w:r>
      <w:r w:rsidR="001C50AE">
        <w:rPr>
          <w:rFonts w:eastAsiaTheme="minorEastAsia" w:hint="eastAsia"/>
          <w:lang w:eastAsia="zh-CN"/>
        </w:rPr>
        <w:t>.</w:t>
      </w:r>
    </w:p>
    <w:p w:rsidR="001940DC" w:rsidRDefault="001940DC" w:rsidP="00CA17B3">
      <w:pPr>
        <w:pStyle w:val="a0"/>
        <w:rPr>
          <w:rFonts w:eastAsiaTheme="minorEastAsia"/>
          <w:lang w:eastAsia="zh-CN"/>
        </w:rPr>
      </w:pPr>
      <w:r>
        <w:rPr>
          <w:rFonts w:eastAsiaTheme="minorEastAsia"/>
          <w:lang w:eastAsia="zh-CN"/>
        </w:rPr>
        <w:t>B</w:t>
      </w:r>
      <w:r>
        <w:rPr>
          <w:rFonts w:eastAsiaTheme="minorEastAsia" w:hint="eastAsia"/>
          <w:lang w:eastAsia="zh-CN"/>
        </w:rPr>
        <w:t xml:space="preserve">ased on the analysis above, we propose to </w:t>
      </w:r>
      <w:r w:rsidRPr="001940DC">
        <w:rPr>
          <w:rFonts w:eastAsiaTheme="minorEastAsia"/>
          <w:lang w:eastAsia="zh-CN"/>
        </w:rPr>
        <w:t>prioritize the Solution 3a/3b for model transfer/delivery</w:t>
      </w:r>
      <w:r w:rsidR="00492413">
        <w:rPr>
          <w:rFonts w:eastAsiaTheme="minorEastAsia" w:hint="eastAsia"/>
          <w:lang w:eastAsia="zh-CN"/>
        </w:rPr>
        <w:t xml:space="preserve"> for </w:t>
      </w:r>
      <w:r w:rsidR="00492413" w:rsidRPr="00492413">
        <w:rPr>
          <w:rFonts w:eastAsiaTheme="minorEastAsia"/>
          <w:lang w:eastAsia="zh-CN"/>
        </w:rPr>
        <w:t>positioning accuracy enhancement use case</w:t>
      </w:r>
      <w:r w:rsidR="00823721" w:rsidRPr="00823721">
        <w:rPr>
          <w:rFonts w:eastAsiaTheme="minorEastAsia"/>
          <w:lang w:eastAsia="zh-CN"/>
        </w:rPr>
        <w:t xml:space="preserve">, </w:t>
      </w:r>
      <w:r w:rsidR="0030569D">
        <w:rPr>
          <w:rFonts w:eastAsiaTheme="minorEastAsia" w:hint="eastAsia"/>
          <w:lang w:eastAsia="zh-CN"/>
        </w:rPr>
        <w:t>as</w:t>
      </w:r>
      <w:r w:rsidR="00823721" w:rsidRPr="00823721">
        <w:rPr>
          <w:rFonts w:eastAsiaTheme="minorEastAsia"/>
          <w:lang w:eastAsia="zh-CN"/>
        </w:rPr>
        <w:t xml:space="preserve"> long as the Solution 3a/3b can work well</w:t>
      </w:r>
      <w:r w:rsidR="00823721">
        <w:rPr>
          <w:rFonts w:eastAsiaTheme="minorEastAsia" w:hint="eastAsia"/>
          <w:lang w:eastAsia="zh-CN"/>
        </w:rPr>
        <w:t>.</w:t>
      </w:r>
    </w:p>
    <w:p w:rsidR="005D0BEA" w:rsidRPr="008F0C2C" w:rsidRDefault="005D0BEA" w:rsidP="005D0BEA">
      <w:pPr>
        <w:pStyle w:val="a0"/>
        <w:rPr>
          <w:i/>
          <w:szCs w:val="20"/>
          <w:u w:val="single"/>
          <w:lang w:val="en-GB"/>
        </w:rPr>
      </w:pPr>
      <w:r w:rsidRPr="00573269">
        <w:rPr>
          <w:rFonts w:eastAsiaTheme="minorEastAsia" w:hint="eastAsia"/>
          <w:i/>
          <w:szCs w:val="20"/>
          <w:u w:val="single"/>
          <w:lang w:val="en-GB" w:eastAsia="zh-CN"/>
        </w:rPr>
        <w:t xml:space="preserve">Observation </w:t>
      </w:r>
      <w:r w:rsidR="00CA2811">
        <w:rPr>
          <w:rFonts w:eastAsiaTheme="minorEastAsia" w:hint="eastAsia"/>
          <w:i/>
          <w:szCs w:val="20"/>
          <w:u w:val="single"/>
          <w:lang w:val="en-GB" w:eastAsia="zh-CN"/>
        </w:rPr>
        <w:t>2</w:t>
      </w:r>
      <w:r w:rsidRPr="008F0C2C">
        <w:rPr>
          <w:rFonts w:eastAsiaTheme="minorEastAsia" w:hint="eastAsia"/>
          <w:i/>
          <w:szCs w:val="20"/>
          <w:u w:val="single"/>
          <w:lang w:val="en-GB" w:eastAsia="zh-CN"/>
        </w:rPr>
        <w:t xml:space="preserve">: </w:t>
      </w:r>
      <w:r w:rsidR="00BE67E9">
        <w:rPr>
          <w:rFonts w:eastAsiaTheme="minorEastAsia" w:hint="eastAsia"/>
          <w:i/>
          <w:szCs w:val="20"/>
          <w:u w:val="single"/>
          <w:lang w:val="en-GB" w:eastAsia="zh-CN"/>
        </w:rPr>
        <w:t>A</w:t>
      </w:r>
      <w:r w:rsidR="00BE67E9" w:rsidRPr="00BE67E9">
        <w:rPr>
          <w:i/>
          <w:szCs w:val="20"/>
          <w:u w:val="single"/>
          <w:lang w:val="en-GB"/>
        </w:rPr>
        <w:t xml:space="preserve">dditional model transfer between LMF and </w:t>
      </w:r>
      <w:proofErr w:type="spellStart"/>
      <w:r w:rsidR="00BE67E9" w:rsidRPr="00BE67E9">
        <w:rPr>
          <w:i/>
          <w:szCs w:val="20"/>
          <w:u w:val="single"/>
          <w:lang w:val="en-GB"/>
        </w:rPr>
        <w:t>gNB</w:t>
      </w:r>
      <w:proofErr w:type="spellEnd"/>
      <w:r w:rsidR="00BE67E9" w:rsidRPr="00BE67E9">
        <w:rPr>
          <w:i/>
          <w:szCs w:val="20"/>
          <w:u w:val="single"/>
          <w:lang w:val="en-GB"/>
        </w:rPr>
        <w:t xml:space="preserve"> (for solution 1a/1b) or between LMF and other CN node (for solution 2a/2b) is necessary to be introduced</w:t>
      </w:r>
      <w:r w:rsidR="00A45B2B">
        <w:rPr>
          <w:rFonts w:eastAsiaTheme="minorEastAsia" w:hint="eastAsia"/>
          <w:i/>
          <w:szCs w:val="20"/>
          <w:u w:val="single"/>
          <w:lang w:val="en-GB" w:eastAsia="zh-CN"/>
        </w:rPr>
        <w:t xml:space="preserve">, for </w:t>
      </w:r>
      <w:r w:rsidR="00A45B2B" w:rsidRPr="00A45B2B">
        <w:rPr>
          <w:rFonts w:eastAsiaTheme="minorEastAsia"/>
          <w:i/>
          <w:szCs w:val="20"/>
          <w:u w:val="single"/>
          <w:lang w:val="en-GB" w:eastAsia="zh-CN"/>
        </w:rPr>
        <w:t>network side model training</w:t>
      </w:r>
      <w:r w:rsidR="00A45B2B">
        <w:rPr>
          <w:rFonts w:eastAsiaTheme="minorEastAsia" w:hint="eastAsia"/>
          <w:i/>
          <w:szCs w:val="20"/>
          <w:u w:val="single"/>
          <w:lang w:val="en-GB" w:eastAsia="zh-CN"/>
        </w:rPr>
        <w:t xml:space="preserve"> in LMF</w:t>
      </w:r>
      <w:r w:rsidRPr="008F0C2C">
        <w:rPr>
          <w:rFonts w:hint="eastAsia"/>
          <w:i/>
          <w:szCs w:val="20"/>
          <w:u w:val="single"/>
          <w:lang w:val="en-GB"/>
        </w:rPr>
        <w:t>.</w:t>
      </w:r>
    </w:p>
    <w:p w:rsidR="00DE1CD7" w:rsidRPr="00C74FFB" w:rsidRDefault="00DE1CD7" w:rsidP="00C74FFB">
      <w:pPr>
        <w:pStyle w:val="a0"/>
        <w:spacing w:before="120"/>
        <w:rPr>
          <w:rFonts w:eastAsiaTheme="minorEastAsia"/>
          <w:b/>
          <w:szCs w:val="20"/>
          <w:lang w:val="en-GB" w:eastAsia="zh-CN"/>
        </w:rPr>
      </w:pPr>
      <w:r w:rsidRPr="00C74FFB">
        <w:rPr>
          <w:rFonts w:eastAsiaTheme="minorEastAsia" w:hint="eastAsia"/>
          <w:b/>
          <w:szCs w:val="20"/>
          <w:lang w:val="en-GB" w:eastAsia="zh-CN"/>
        </w:rPr>
        <w:lastRenderedPageBreak/>
        <w:t xml:space="preserve">Proposal </w:t>
      </w:r>
      <w:r w:rsidR="00CA2811">
        <w:rPr>
          <w:rFonts w:eastAsiaTheme="minorEastAsia" w:hint="eastAsia"/>
          <w:b/>
          <w:szCs w:val="20"/>
          <w:lang w:val="en-GB" w:eastAsia="zh-CN"/>
        </w:rPr>
        <w:t>4</w:t>
      </w:r>
      <w:r w:rsidRPr="00C74FFB">
        <w:rPr>
          <w:rFonts w:eastAsiaTheme="minorEastAsia" w:hint="eastAsia"/>
          <w:b/>
          <w:szCs w:val="20"/>
          <w:lang w:val="en-GB" w:eastAsia="zh-CN"/>
        </w:rPr>
        <w:t>: For the p</w:t>
      </w:r>
      <w:r w:rsidRPr="00C74FFB">
        <w:rPr>
          <w:rFonts w:eastAsiaTheme="minorEastAsia"/>
          <w:b/>
          <w:szCs w:val="20"/>
          <w:lang w:val="en-GB" w:eastAsia="zh-CN"/>
        </w:rPr>
        <w:t>ositioning accuracy enhancement use case</w:t>
      </w:r>
      <w:r w:rsidRPr="00C74FFB">
        <w:rPr>
          <w:rFonts w:eastAsiaTheme="minorEastAsia" w:hint="eastAsia"/>
          <w:b/>
          <w:szCs w:val="20"/>
          <w:lang w:val="en-GB" w:eastAsia="zh-CN"/>
        </w:rPr>
        <w:t>, p</w:t>
      </w:r>
      <w:r w:rsidRPr="00C74FFB">
        <w:rPr>
          <w:rFonts w:eastAsiaTheme="minorEastAsia"/>
          <w:b/>
          <w:szCs w:val="20"/>
          <w:lang w:val="en-GB" w:eastAsia="zh-CN"/>
        </w:rPr>
        <w:t>rioritize</w:t>
      </w:r>
      <w:r w:rsidRPr="00C74FFB">
        <w:rPr>
          <w:rFonts w:eastAsiaTheme="minorEastAsia" w:hint="eastAsia"/>
          <w:b/>
          <w:szCs w:val="20"/>
          <w:lang w:val="en-GB" w:eastAsia="zh-CN"/>
        </w:rPr>
        <w:t xml:space="preserve"> the Solution </w:t>
      </w:r>
      <w:r w:rsidR="000D05AC" w:rsidRPr="00C74FFB">
        <w:rPr>
          <w:rFonts w:eastAsiaTheme="minorEastAsia" w:hint="eastAsia"/>
          <w:b/>
          <w:szCs w:val="20"/>
          <w:lang w:val="en-GB" w:eastAsia="zh-CN"/>
        </w:rPr>
        <w:t>3</w:t>
      </w:r>
      <w:r w:rsidRPr="00C74FFB">
        <w:rPr>
          <w:rFonts w:eastAsiaTheme="minorEastAsia" w:hint="eastAsia"/>
          <w:b/>
          <w:szCs w:val="20"/>
          <w:lang w:val="en-GB" w:eastAsia="zh-CN"/>
        </w:rPr>
        <w:t>a/</w:t>
      </w:r>
      <w:r w:rsidR="000D05AC" w:rsidRPr="00C74FFB">
        <w:rPr>
          <w:rFonts w:eastAsiaTheme="minorEastAsia" w:hint="eastAsia"/>
          <w:b/>
          <w:szCs w:val="20"/>
          <w:lang w:val="en-GB" w:eastAsia="zh-CN"/>
        </w:rPr>
        <w:t>3</w:t>
      </w:r>
      <w:r w:rsidRPr="00C74FFB">
        <w:rPr>
          <w:rFonts w:eastAsiaTheme="minorEastAsia" w:hint="eastAsia"/>
          <w:b/>
          <w:szCs w:val="20"/>
          <w:lang w:val="en-GB" w:eastAsia="zh-CN"/>
        </w:rPr>
        <w:t xml:space="preserve">b </w:t>
      </w:r>
      <w:r w:rsidRPr="00C74FFB">
        <w:rPr>
          <w:rFonts w:eastAsiaTheme="minorEastAsia"/>
          <w:b/>
          <w:szCs w:val="20"/>
          <w:lang w:val="en-GB" w:eastAsia="zh-CN"/>
        </w:rPr>
        <w:t>for model transfer/delivery</w:t>
      </w:r>
      <w:r w:rsidR="000E5641">
        <w:rPr>
          <w:rFonts w:eastAsiaTheme="minorEastAsia" w:hint="eastAsia"/>
          <w:b/>
          <w:szCs w:val="20"/>
          <w:lang w:val="en-GB" w:eastAsia="zh-CN"/>
        </w:rPr>
        <w:t>.</w:t>
      </w:r>
    </w:p>
    <w:p w:rsidR="00076148" w:rsidRDefault="00B65B2C">
      <w:pPr>
        <w:pStyle w:val="1"/>
        <w:tabs>
          <w:tab w:val="clear" w:pos="567"/>
          <w:tab w:val="num" w:pos="432"/>
        </w:tabs>
        <w:ind w:left="432" w:hanging="432"/>
        <w:jc w:val="both"/>
      </w:pPr>
      <w:r>
        <w:t>Conclusion</w:t>
      </w:r>
    </w:p>
    <w:p w:rsidR="00076148" w:rsidRDefault="00B65B2C">
      <w:pPr>
        <w:pStyle w:val="a0"/>
        <w:spacing w:beforeLines="50" w:before="120"/>
        <w:rPr>
          <w:rFonts w:eastAsia="宋体"/>
          <w:lang w:val="en-GB" w:eastAsia="zh-CN"/>
        </w:rPr>
      </w:pPr>
      <w:bookmarkStart w:id="4" w:name="OLE_LINK58"/>
      <w:bookmarkStart w:id="5" w:name="OLE_LINK59"/>
      <w:bookmarkStart w:id="6"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7" w:name="OLE_LINK47"/>
      <w:bookmarkStart w:id="8" w:name="OLE_LINK48"/>
      <w:r>
        <w:rPr>
          <w:rFonts w:eastAsia="宋体"/>
          <w:lang w:val="en-GB" w:eastAsia="zh-CN"/>
        </w:rPr>
        <w:t>propose:</w:t>
      </w:r>
    </w:p>
    <w:p w:rsidR="00D2312B" w:rsidRPr="00527E27" w:rsidRDefault="009A1E09" w:rsidP="00527E27">
      <w:pPr>
        <w:pStyle w:val="a0"/>
        <w:rPr>
          <w:rFonts w:eastAsiaTheme="minorEastAsia"/>
          <w:u w:val="single"/>
          <w:shd w:val="pct15" w:color="auto" w:fill="FFFFFF"/>
          <w:lang w:eastAsia="zh-CN"/>
        </w:rPr>
      </w:pPr>
      <w:r w:rsidRPr="00527E27">
        <w:rPr>
          <w:rFonts w:eastAsiaTheme="minorEastAsia" w:hint="eastAsia"/>
          <w:u w:val="single"/>
          <w:shd w:val="pct15" w:color="auto" w:fill="FFFFFF"/>
          <w:lang w:eastAsia="zh-CN"/>
        </w:rPr>
        <w:t xml:space="preserve">For </w:t>
      </w:r>
      <w:r w:rsidRPr="00527E27">
        <w:rPr>
          <w:rFonts w:eastAsiaTheme="minorEastAsia"/>
          <w:u w:val="single"/>
          <w:shd w:val="pct15" w:color="auto" w:fill="FFFFFF"/>
          <w:lang w:eastAsia="zh-CN"/>
        </w:rPr>
        <w:t xml:space="preserve">CSI feedback </w:t>
      </w:r>
      <w:r w:rsidR="00527E27" w:rsidRPr="00527E27">
        <w:rPr>
          <w:rFonts w:eastAsiaTheme="minorEastAsia"/>
          <w:u w:val="single"/>
          <w:shd w:val="pct15" w:color="auto" w:fill="FFFFFF"/>
          <w:lang w:eastAsia="zh-CN"/>
        </w:rPr>
        <w:t xml:space="preserve">enhancement </w:t>
      </w:r>
      <w:r w:rsidRPr="00527E27">
        <w:rPr>
          <w:rFonts w:eastAsiaTheme="minorEastAsia"/>
          <w:u w:val="single"/>
          <w:shd w:val="pct15" w:color="auto" w:fill="FFFFFF"/>
          <w:lang w:eastAsia="zh-CN"/>
        </w:rPr>
        <w:t>and beam management</w:t>
      </w:r>
    </w:p>
    <w:p w:rsidR="009A1E09" w:rsidRPr="00C74FFB" w:rsidRDefault="009A1E09" w:rsidP="009A1E09">
      <w:pPr>
        <w:pStyle w:val="a0"/>
        <w:spacing w:before="120"/>
        <w:rPr>
          <w:rFonts w:eastAsiaTheme="minorEastAsia"/>
          <w:b/>
          <w:szCs w:val="20"/>
          <w:lang w:val="en-GB" w:eastAsia="zh-CN"/>
        </w:rPr>
      </w:pPr>
      <w:r w:rsidRPr="00C74FFB">
        <w:rPr>
          <w:rFonts w:eastAsiaTheme="minorEastAsia" w:hint="eastAsia"/>
          <w:b/>
          <w:szCs w:val="20"/>
          <w:lang w:val="en-GB" w:eastAsia="zh-CN"/>
        </w:rPr>
        <w:t xml:space="preserve">Proposal 1: For the </w:t>
      </w:r>
      <w:r w:rsidRPr="00C74FFB">
        <w:rPr>
          <w:rFonts w:eastAsiaTheme="minorEastAsia"/>
          <w:b/>
          <w:szCs w:val="20"/>
          <w:lang w:val="en-GB" w:eastAsia="zh-CN"/>
        </w:rPr>
        <w:t xml:space="preserve">CSI feedback and </w:t>
      </w:r>
      <w:r w:rsidRPr="00C74FFB">
        <w:rPr>
          <w:rFonts w:eastAsiaTheme="minorEastAsia" w:hint="eastAsia"/>
          <w:b/>
          <w:szCs w:val="20"/>
          <w:lang w:val="en-GB" w:eastAsia="zh-CN"/>
        </w:rPr>
        <w:t xml:space="preserve">the </w:t>
      </w:r>
      <w:r w:rsidRPr="00C74FFB">
        <w:rPr>
          <w:rFonts w:eastAsiaTheme="minorEastAsia"/>
          <w:b/>
          <w:szCs w:val="20"/>
          <w:lang w:val="en-GB" w:eastAsia="zh-CN"/>
        </w:rPr>
        <w:t>beam management use cases</w:t>
      </w:r>
      <w:r w:rsidRPr="00C74FFB">
        <w:rPr>
          <w:rFonts w:eastAsiaTheme="minorEastAsia" w:hint="eastAsia"/>
          <w:b/>
          <w:szCs w:val="20"/>
          <w:lang w:val="en-GB" w:eastAsia="zh-CN"/>
        </w:rPr>
        <w:t>, p</w:t>
      </w:r>
      <w:r w:rsidRPr="00C74FFB">
        <w:rPr>
          <w:rFonts w:eastAsiaTheme="minorEastAsia"/>
          <w:b/>
          <w:szCs w:val="20"/>
          <w:lang w:val="en-GB" w:eastAsia="zh-CN"/>
        </w:rPr>
        <w:t>rioritize</w:t>
      </w:r>
      <w:r w:rsidRPr="00C74FFB">
        <w:rPr>
          <w:rFonts w:eastAsiaTheme="minorEastAsia" w:hint="eastAsia"/>
          <w:b/>
          <w:szCs w:val="20"/>
          <w:lang w:val="en-GB" w:eastAsia="zh-CN"/>
        </w:rPr>
        <w:t xml:space="preserve"> the Solution 1a/1b </w:t>
      </w:r>
      <w:r w:rsidRPr="00C74FFB">
        <w:rPr>
          <w:rFonts w:eastAsiaTheme="minorEastAsia"/>
          <w:b/>
          <w:szCs w:val="20"/>
          <w:lang w:val="en-GB" w:eastAsia="zh-CN"/>
        </w:rPr>
        <w:t>for model transfer/delivery</w:t>
      </w:r>
      <w:r w:rsidRPr="00C74FFB">
        <w:rPr>
          <w:rFonts w:eastAsiaTheme="minorEastAsia" w:hint="eastAsia"/>
          <w:b/>
          <w:szCs w:val="20"/>
          <w:lang w:val="en-GB" w:eastAsia="zh-CN"/>
        </w:rPr>
        <w:t>.</w:t>
      </w:r>
    </w:p>
    <w:p w:rsidR="009A1E09" w:rsidRPr="0087083E" w:rsidRDefault="0087083E" w:rsidP="0087083E">
      <w:pPr>
        <w:pStyle w:val="a0"/>
        <w:rPr>
          <w:rFonts w:eastAsiaTheme="minorEastAsia"/>
          <w:i/>
          <w:szCs w:val="20"/>
          <w:u w:val="single"/>
          <w:lang w:val="en-GB" w:eastAsia="zh-CN"/>
        </w:rPr>
      </w:pPr>
      <w:r w:rsidRPr="00573269">
        <w:rPr>
          <w:rFonts w:eastAsiaTheme="minorEastAsia" w:hint="eastAsia"/>
          <w:i/>
          <w:szCs w:val="20"/>
          <w:u w:val="single"/>
          <w:lang w:val="en-GB" w:eastAsia="zh-CN"/>
        </w:rPr>
        <w:t xml:space="preserve">Observation </w:t>
      </w:r>
      <w:r>
        <w:rPr>
          <w:rFonts w:eastAsiaTheme="minorEastAsia" w:hint="eastAsia"/>
          <w:i/>
          <w:szCs w:val="20"/>
          <w:u w:val="single"/>
          <w:lang w:val="en-GB" w:eastAsia="zh-CN"/>
        </w:rPr>
        <w:t>1</w:t>
      </w:r>
      <w:r w:rsidR="009A1E09" w:rsidRPr="0087083E">
        <w:rPr>
          <w:rFonts w:eastAsiaTheme="minorEastAsia" w:hint="eastAsia"/>
          <w:i/>
          <w:szCs w:val="20"/>
          <w:u w:val="single"/>
          <w:lang w:val="en-GB" w:eastAsia="zh-CN"/>
        </w:rPr>
        <w:t xml:space="preserve">: For the </w:t>
      </w:r>
      <w:r w:rsidR="009A1E09" w:rsidRPr="0087083E">
        <w:rPr>
          <w:rFonts w:eastAsiaTheme="minorEastAsia"/>
          <w:i/>
          <w:szCs w:val="20"/>
          <w:u w:val="single"/>
          <w:lang w:val="en-GB" w:eastAsia="zh-CN"/>
        </w:rPr>
        <w:t>model transfer/delivery</w:t>
      </w:r>
      <w:r w:rsidR="009A1E09" w:rsidRPr="0087083E">
        <w:rPr>
          <w:rFonts w:eastAsiaTheme="minorEastAsia" w:hint="eastAsia"/>
          <w:i/>
          <w:szCs w:val="20"/>
          <w:u w:val="single"/>
          <w:lang w:val="en-GB" w:eastAsia="zh-CN"/>
        </w:rPr>
        <w:t xml:space="preserve"> of</w:t>
      </w:r>
      <w:r w:rsidR="009A1E09" w:rsidRPr="0087083E">
        <w:rPr>
          <w:rFonts w:eastAsiaTheme="minorEastAsia"/>
          <w:i/>
          <w:szCs w:val="20"/>
          <w:u w:val="single"/>
          <w:lang w:val="en-GB" w:eastAsia="zh-CN"/>
        </w:rPr>
        <w:t xml:space="preserve"> CSI feedback and </w:t>
      </w:r>
      <w:r w:rsidR="009A1E09" w:rsidRPr="0087083E">
        <w:rPr>
          <w:rFonts w:eastAsiaTheme="minorEastAsia" w:hint="eastAsia"/>
          <w:i/>
          <w:szCs w:val="20"/>
          <w:u w:val="single"/>
          <w:lang w:val="en-GB" w:eastAsia="zh-CN"/>
        </w:rPr>
        <w:t xml:space="preserve">the </w:t>
      </w:r>
      <w:r w:rsidR="009A1E09" w:rsidRPr="0087083E">
        <w:rPr>
          <w:rFonts w:eastAsiaTheme="minorEastAsia"/>
          <w:i/>
          <w:szCs w:val="20"/>
          <w:u w:val="single"/>
          <w:lang w:val="en-GB" w:eastAsia="zh-CN"/>
        </w:rPr>
        <w:t>beam management use cases</w:t>
      </w:r>
      <w:r w:rsidR="009A1E09" w:rsidRPr="0087083E">
        <w:rPr>
          <w:rFonts w:eastAsiaTheme="minorEastAsia" w:hint="eastAsia"/>
          <w:i/>
          <w:szCs w:val="20"/>
          <w:u w:val="single"/>
          <w:lang w:val="en-GB" w:eastAsia="zh-CN"/>
        </w:rPr>
        <w:t xml:space="preserve">, Solution 1a has </w:t>
      </w:r>
      <w:r w:rsidR="009A1E09" w:rsidRPr="0087083E">
        <w:rPr>
          <w:rFonts w:eastAsiaTheme="minorEastAsia"/>
          <w:i/>
          <w:szCs w:val="20"/>
          <w:u w:val="single"/>
          <w:lang w:val="en-GB" w:eastAsia="zh-CN"/>
        </w:rPr>
        <w:t>minimum impact on other WGs</w:t>
      </w:r>
      <w:r w:rsidR="009A1E09" w:rsidRPr="0087083E">
        <w:rPr>
          <w:rFonts w:eastAsiaTheme="minorEastAsia" w:hint="eastAsia"/>
          <w:i/>
          <w:szCs w:val="20"/>
          <w:u w:val="single"/>
          <w:lang w:val="en-GB" w:eastAsia="zh-CN"/>
        </w:rPr>
        <w:t xml:space="preserve"> and can be totally </w:t>
      </w:r>
      <w:r w:rsidR="009A1E09" w:rsidRPr="0087083E">
        <w:rPr>
          <w:rFonts w:eastAsiaTheme="minorEastAsia"/>
          <w:i/>
          <w:szCs w:val="20"/>
          <w:u w:val="single"/>
          <w:lang w:val="en-GB" w:eastAsia="zh-CN"/>
        </w:rPr>
        <w:t xml:space="preserve">controlled </w:t>
      </w:r>
      <w:r w:rsidR="009A1E09" w:rsidRPr="0087083E">
        <w:rPr>
          <w:rFonts w:eastAsiaTheme="minorEastAsia" w:hint="eastAsia"/>
          <w:i/>
          <w:szCs w:val="20"/>
          <w:u w:val="single"/>
          <w:lang w:val="en-GB" w:eastAsia="zh-CN"/>
        </w:rPr>
        <w:t>and decided by RAN2.</w:t>
      </w:r>
    </w:p>
    <w:p w:rsidR="009A1E09" w:rsidRPr="00C74FFB" w:rsidRDefault="009A1E09" w:rsidP="009A1E09">
      <w:pPr>
        <w:pStyle w:val="a0"/>
        <w:spacing w:before="120"/>
        <w:rPr>
          <w:rFonts w:eastAsiaTheme="minorEastAsia"/>
          <w:b/>
          <w:szCs w:val="20"/>
          <w:lang w:val="en-GB" w:eastAsia="zh-CN"/>
        </w:rPr>
      </w:pPr>
      <w:r w:rsidRPr="00C74FFB">
        <w:rPr>
          <w:rFonts w:eastAsiaTheme="minorEastAsia" w:hint="eastAsia"/>
          <w:b/>
          <w:szCs w:val="20"/>
          <w:lang w:val="en-GB" w:eastAsia="zh-CN"/>
        </w:rPr>
        <w:t xml:space="preserve">Proposal </w:t>
      </w:r>
      <w:r w:rsidR="0087083E">
        <w:rPr>
          <w:rFonts w:eastAsiaTheme="minorEastAsia" w:hint="eastAsia"/>
          <w:b/>
          <w:szCs w:val="20"/>
          <w:lang w:val="en-GB" w:eastAsia="zh-CN"/>
        </w:rPr>
        <w:t>2</w:t>
      </w:r>
      <w:r w:rsidRPr="00C74FFB">
        <w:rPr>
          <w:rFonts w:eastAsiaTheme="minorEastAsia" w:hint="eastAsia"/>
          <w:b/>
          <w:szCs w:val="20"/>
          <w:lang w:val="en-GB" w:eastAsia="zh-CN"/>
        </w:rPr>
        <w:t xml:space="preserve">: To use Solution 2a/2b, </w:t>
      </w:r>
      <w:r w:rsidRPr="00C74FFB">
        <w:rPr>
          <w:rFonts w:eastAsiaTheme="minorEastAsia"/>
          <w:b/>
          <w:szCs w:val="20"/>
          <w:lang w:val="en-GB" w:eastAsia="zh-CN"/>
        </w:rPr>
        <w:t xml:space="preserve">the model transfer from </w:t>
      </w:r>
      <w:proofErr w:type="spellStart"/>
      <w:r w:rsidRPr="00C74FFB">
        <w:rPr>
          <w:rFonts w:eastAsiaTheme="minorEastAsia"/>
          <w:b/>
          <w:szCs w:val="20"/>
          <w:lang w:val="en-GB" w:eastAsia="zh-CN"/>
        </w:rPr>
        <w:t>gNB</w:t>
      </w:r>
      <w:proofErr w:type="spellEnd"/>
      <w:r w:rsidRPr="00C74FFB">
        <w:rPr>
          <w:rFonts w:eastAsiaTheme="minorEastAsia"/>
          <w:b/>
          <w:szCs w:val="20"/>
          <w:lang w:val="en-GB" w:eastAsia="zh-CN"/>
        </w:rPr>
        <w:t xml:space="preserve"> to the CN node is necessary in the flow</w:t>
      </w:r>
      <w:r w:rsidRPr="00C74FFB">
        <w:rPr>
          <w:rFonts w:eastAsiaTheme="minorEastAsia" w:hint="eastAsia"/>
          <w:b/>
          <w:szCs w:val="20"/>
          <w:lang w:val="en-GB" w:eastAsia="zh-CN"/>
        </w:rPr>
        <w:t>.</w:t>
      </w:r>
    </w:p>
    <w:p w:rsidR="009A1E09" w:rsidRPr="00527E27" w:rsidRDefault="009A1E09" w:rsidP="009A1E09">
      <w:pPr>
        <w:pStyle w:val="a0"/>
        <w:rPr>
          <w:rFonts w:eastAsiaTheme="minorEastAsia"/>
          <w:u w:val="single"/>
          <w:shd w:val="pct15" w:color="auto" w:fill="FFFFFF"/>
          <w:lang w:eastAsia="zh-CN"/>
        </w:rPr>
      </w:pPr>
      <w:r w:rsidRPr="00527E27">
        <w:rPr>
          <w:rFonts w:eastAsiaTheme="minorEastAsia" w:hint="eastAsia"/>
          <w:u w:val="single"/>
          <w:shd w:val="pct15" w:color="auto" w:fill="FFFFFF"/>
          <w:lang w:eastAsia="zh-CN"/>
        </w:rPr>
        <w:t xml:space="preserve">For </w:t>
      </w:r>
      <w:r w:rsidRPr="00527E27">
        <w:rPr>
          <w:rFonts w:eastAsiaTheme="minorEastAsia"/>
          <w:u w:val="single"/>
          <w:shd w:val="pct15" w:color="auto" w:fill="FFFFFF"/>
          <w:lang w:eastAsia="zh-CN"/>
        </w:rPr>
        <w:t>positioning accuracy enhancement</w:t>
      </w:r>
    </w:p>
    <w:p w:rsidR="009A1E09" w:rsidRPr="00C74FFB" w:rsidRDefault="009A1E09" w:rsidP="009A1E09">
      <w:pPr>
        <w:pStyle w:val="a0"/>
        <w:spacing w:before="120"/>
        <w:rPr>
          <w:rFonts w:eastAsiaTheme="minorEastAsia"/>
          <w:b/>
          <w:szCs w:val="20"/>
          <w:lang w:val="en-GB" w:eastAsia="zh-CN"/>
        </w:rPr>
      </w:pPr>
      <w:r w:rsidRPr="00C74FFB">
        <w:rPr>
          <w:rFonts w:eastAsiaTheme="minorEastAsia"/>
          <w:b/>
          <w:szCs w:val="20"/>
          <w:lang w:val="en-GB" w:eastAsia="zh-CN"/>
        </w:rPr>
        <w:t xml:space="preserve">Proposal </w:t>
      </w:r>
      <w:r w:rsidR="0087083E">
        <w:rPr>
          <w:rFonts w:eastAsiaTheme="minorEastAsia" w:hint="eastAsia"/>
          <w:b/>
          <w:szCs w:val="20"/>
          <w:lang w:val="en-GB" w:eastAsia="zh-CN"/>
        </w:rPr>
        <w:t>3</w:t>
      </w:r>
      <w:r w:rsidRPr="00C74FFB">
        <w:rPr>
          <w:rFonts w:eastAsiaTheme="minorEastAsia"/>
          <w:b/>
          <w:szCs w:val="20"/>
          <w:lang w:val="en-GB" w:eastAsia="zh-CN"/>
        </w:rPr>
        <w:t xml:space="preserve">: RAN2 takes positioning cases 1/2a/2b as high priority for </w:t>
      </w:r>
      <w:r w:rsidRPr="00C74FFB">
        <w:rPr>
          <w:rFonts w:eastAsiaTheme="minorEastAsia" w:hint="eastAsia"/>
          <w:b/>
          <w:szCs w:val="20"/>
          <w:lang w:val="en-GB" w:eastAsia="zh-CN"/>
        </w:rPr>
        <w:t xml:space="preserve">the model transfer/delivery of the </w:t>
      </w:r>
      <w:r w:rsidRPr="00C74FFB">
        <w:rPr>
          <w:rFonts w:eastAsiaTheme="minorEastAsia"/>
          <w:b/>
          <w:szCs w:val="20"/>
          <w:lang w:val="en-GB" w:eastAsia="zh-CN"/>
        </w:rPr>
        <w:t>positioning accuracy enhancement use case.</w:t>
      </w:r>
    </w:p>
    <w:p w:rsidR="009A1E09" w:rsidRPr="008F0C2C" w:rsidRDefault="009A1E09" w:rsidP="009A1E09">
      <w:pPr>
        <w:pStyle w:val="a0"/>
        <w:rPr>
          <w:i/>
          <w:szCs w:val="20"/>
          <w:u w:val="single"/>
          <w:lang w:val="en-GB"/>
        </w:rPr>
      </w:pPr>
      <w:r w:rsidRPr="00573269">
        <w:rPr>
          <w:rFonts w:eastAsiaTheme="minorEastAsia" w:hint="eastAsia"/>
          <w:i/>
          <w:szCs w:val="20"/>
          <w:u w:val="single"/>
          <w:lang w:val="en-GB" w:eastAsia="zh-CN"/>
        </w:rPr>
        <w:t xml:space="preserve">Observation </w:t>
      </w:r>
      <w:r w:rsidR="0087083E">
        <w:rPr>
          <w:rFonts w:eastAsiaTheme="minorEastAsia" w:hint="eastAsia"/>
          <w:i/>
          <w:szCs w:val="20"/>
          <w:u w:val="single"/>
          <w:lang w:val="en-GB" w:eastAsia="zh-CN"/>
        </w:rPr>
        <w:t>2</w:t>
      </w:r>
      <w:r w:rsidRPr="008F0C2C">
        <w:rPr>
          <w:rFonts w:eastAsiaTheme="minorEastAsia" w:hint="eastAsia"/>
          <w:i/>
          <w:szCs w:val="20"/>
          <w:u w:val="single"/>
          <w:lang w:val="en-GB" w:eastAsia="zh-CN"/>
        </w:rPr>
        <w:t xml:space="preserve">: </w:t>
      </w:r>
      <w:r>
        <w:rPr>
          <w:rFonts w:eastAsiaTheme="minorEastAsia" w:hint="eastAsia"/>
          <w:i/>
          <w:szCs w:val="20"/>
          <w:u w:val="single"/>
          <w:lang w:val="en-GB" w:eastAsia="zh-CN"/>
        </w:rPr>
        <w:t>A</w:t>
      </w:r>
      <w:r w:rsidRPr="00BE67E9">
        <w:rPr>
          <w:i/>
          <w:szCs w:val="20"/>
          <w:u w:val="single"/>
          <w:lang w:val="en-GB"/>
        </w:rPr>
        <w:t xml:space="preserve">dditional model transfer between LMF and </w:t>
      </w:r>
      <w:proofErr w:type="spellStart"/>
      <w:r w:rsidRPr="00BE67E9">
        <w:rPr>
          <w:i/>
          <w:szCs w:val="20"/>
          <w:u w:val="single"/>
          <w:lang w:val="en-GB"/>
        </w:rPr>
        <w:t>gNB</w:t>
      </w:r>
      <w:proofErr w:type="spellEnd"/>
      <w:r w:rsidRPr="00BE67E9">
        <w:rPr>
          <w:i/>
          <w:szCs w:val="20"/>
          <w:u w:val="single"/>
          <w:lang w:val="en-GB"/>
        </w:rPr>
        <w:t xml:space="preserve"> (for solution 1a/1b) or between LMF and other CN node (for solution 2a/2b) is necessary to be introduced</w:t>
      </w:r>
      <w:r>
        <w:rPr>
          <w:rFonts w:eastAsiaTheme="minorEastAsia" w:hint="eastAsia"/>
          <w:i/>
          <w:szCs w:val="20"/>
          <w:u w:val="single"/>
          <w:lang w:val="en-GB" w:eastAsia="zh-CN"/>
        </w:rPr>
        <w:t xml:space="preserve">, for </w:t>
      </w:r>
      <w:r w:rsidRPr="00A45B2B">
        <w:rPr>
          <w:rFonts w:eastAsiaTheme="minorEastAsia"/>
          <w:i/>
          <w:szCs w:val="20"/>
          <w:u w:val="single"/>
          <w:lang w:val="en-GB" w:eastAsia="zh-CN"/>
        </w:rPr>
        <w:t>network side model training</w:t>
      </w:r>
      <w:r>
        <w:rPr>
          <w:rFonts w:eastAsiaTheme="minorEastAsia" w:hint="eastAsia"/>
          <w:i/>
          <w:szCs w:val="20"/>
          <w:u w:val="single"/>
          <w:lang w:val="en-GB" w:eastAsia="zh-CN"/>
        </w:rPr>
        <w:t xml:space="preserve"> in LMF</w:t>
      </w:r>
      <w:r w:rsidRPr="008F0C2C">
        <w:rPr>
          <w:rFonts w:hint="eastAsia"/>
          <w:i/>
          <w:szCs w:val="20"/>
          <w:u w:val="single"/>
          <w:lang w:val="en-GB"/>
        </w:rPr>
        <w:t>.</w:t>
      </w:r>
    </w:p>
    <w:p w:rsidR="00635A7C" w:rsidRPr="00C74FFB" w:rsidRDefault="00635A7C" w:rsidP="00635A7C">
      <w:pPr>
        <w:pStyle w:val="a0"/>
        <w:spacing w:before="120"/>
        <w:rPr>
          <w:rFonts w:eastAsiaTheme="minorEastAsia"/>
          <w:b/>
          <w:szCs w:val="20"/>
          <w:lang w:val="en-GB" w:eastAsia="zh-CN"/>
        </w:rPr>
      </w:pPr>
      <w:r w:rsidRPr="00C74FFB">
        <w:rPr>
          <w:rFonts w:eastAsiaTheme="minorEastAsia" w:hint="eastAsia"/>
          <w:b/>
          <w:szCs w:val="20"/>
          <w:lang w:val="en-GB" w:eastAsia="zh-CN"/>
        </w:rPr>
        <w:t xml:space="preserve">Proposal </w:t>
      </w:r>
      <w:r>
        <w:rPr>
          <w:rFonts w:eastAsiaTheme="minorEastAsia" w:hint="eastAsia"/>
          <w:b/>
          <w:szCs w:val="20"/>
          <w:lang w:val="en-GB" w:eastAsia="zh-CN"/>
        </w:rPr>
        <w:t>4</w:t>
      </w:r>
      <w:r w:rsidRPr="00C74FFB">
        <w:rPr>
          <w:rFonts w:eastAsiaTheme="minorEastAsia" w:hint="eastAsia"/>
          <w:b/>
          <w:szCs w:val="20"/>
          <w:lang w:val="en-GB" w:eastAsia="zh-CN"/>
        </w:rPr>
        <w:t>: For the p</w:t>
      </w:r>
      <w:r w:rsidRPr="00C74FFB">
        <w:rPr>
          <w:rFonts w:eastAsiaTheme="minorEastAsia"/>
          <w:b/>
          <w:szCs w:val="20"/>
          <w:lang w:val="en-GB" w:eastAsia="zh-CN"/>
        </w:rPr>
        <w:t>ositioning accuracy enhancement use case</w:t>
      </w:r>
      <w:r w:rsidRPr="00C74FFB">
        <w:rPr>
          <w:rFonts w:eastAsiaTheme="minorEastAsia" w:hint="eastAsia"/>
          <w:b/>
          <w:szCs w:val="20"/>
          <w:lang w:val="en-GB" w:eastAsia="zh-CN"/>
        </w:rPr>
        <w:t>, p</w:t>
      </w:r>
      <w:r w:rsidRPr="00C74FFB">
        <w:rPr>
          <w:rFonts w:eastAsiaTheme="minorEastAsia"/>
          <w:b/>
          <w:szCs w:val="20"/>
          <w:lang w:val="en-GB" w:eastAsia="zh-CN"/>
        </w:rPr>
        <w:t>rioritize</w:t>
      </w:r>
      <w:r w:rsidRPr="00C74FFB">
        <w:rPr>
          <w:rFonts w:eastAsiaTheme="minorEastAsia" w:hint="eastAsia"/>
          <w:b/>
          <w:szCs w:val="20"/>
          <w:lang w:val="en-GB" w:eastAsia="zh-CN"/>
        </w:rPr>
        <w:t xml:space="preserve"> the Solution 3a/3b </w:t>
      </w:r>
      <w:r w:rsidRPr="00C74FFB">
        <w:rPr>
          <w:rFonts w:eastAsiaTheme="minorEastAsia"/>
          <w:b/>
          <w:szCs w:val="20"/>
          <w:lang w:val="en-GB" w:eastAsia="zh-CN"/>
        </w:rPr>
        <w:t>for model transfer/delivery</w:t>
      </w:r>
      <w:r w:rsidR="000E5641">
        <w:rPr>
          <w:rFonts w:eastAsiaTheme="minorEastAsia" w:hint="eastAsia"/>
          <w:b/>
          <w:szCs w:val="20"/>
          <w:lang w:val="en-GB" w:eastAsia="zh-CN"/>
        </w:rPr>
        <w:t>.</w:t>
      </w:r>
    </w:p>
    <w:bookmarkEnd w:id="4"/>
    <w:bookmarkEnd w:id="5"/>
    <w:bookmarkEnd w:id="6"/>
    <w:p w:rsidR="00076148" w:rsidRDefault="00B65B2C">
      <w:pPr>
        <w:pStyle w:val="1"/>
        <w:tabs>
          <w:tab w:val="clear" w:pos="567"/>
          <w:tab w:val="num" w:pos="432"/>
        </w:tabs>
        <w:ind w:left="432" w:hanging="432"/>
        <w:jc w:val="both"/>
      </w:pPr>
      <w:r>
        <w:t>Reference</w:t>
      </w:r>
    </w:p>
    <w:p w:rsidR="00076148" w:rsidRDefault="008F1674">
      <w:pPr>
        <w:pStyle w:val="af"/>
        <w:numPr>
          <w:ilvl w:val="0"/>
          <w:numId w:val="3"/>
        </w:numPr>
        <w:rPr>
          <w:rFonts w:eastAsiaTheme="minorEastAsia"/>
          <w:noProof/>
          <w:szCs w:val="24"/>
          <w:lang w:val="en-US" w:eastAsia="zh-CN"/>
        </w:rPr>
      </w:pPr>
      <w:bookmarkStart w:id="9" w:name="OLE_LINK14"/>
      <w:bookmarkStart w:id="10" w:name="OLE_LINK15"/>
      <w:bookmarkStart w:id="11" w:name="OLE_LINK16"/>
      <w:bookmarkStart w:id="12" w:name="OLE_LINK192"/>
      <w:r w:rsidRPr="00577D5F">
        <w:rPr>
          <w:rFonts w:eastAsiaTheme="minorEastAsia"/>
          <w:lang w:eastAsia="zh-CN"/>
        </w:rPr>
        <w:t>R2-2301576</w:t>
      </w:r>
      <w:r>
        <w:rPr>
          <w:rFonts w:eastAsiaTheme="minorEastAsia" w:hint="eastAsia"/>
          <w:lang w:eastAsia="zh-CN"/>
        </w:rPr>
        <w:t xml:space="preserve"> </w:t>
      </w:r>
      <w:r w:rsidRPr="00577D5F">
        <w:rPr>
          <w:rFonts w:eastAsiaTheme="minorEastAsia"/>
          <w:lang w:eastAsia="zh-CN"/>
        </w:rPr>
        <w:t>Report of [Post120][053][AIML18] model transfer delivery (Huawei)</w:t>
      </w:r>
      <w:r>
        <w:rPr>
          <w:rFonts w:eastAsiaTheme="minorEastAsia" w:hint="eastAsia"/>
          <w:lang w:eastAsia="zh-CN"/>
        </w:rPr>
        <w:t xml:space="preserve"> </w:t>
      </w:r>
      <w:r w:rsidRPr="00577D5F">
        <w:rPr>
          <w:rFonts w:eastAsiaTheme="minorEastAsia"/>
          <w:lang w:eastAsia="zh-CN"/>
        </w:rPr>
        <w:t>Huawei</w:t>
      </w:r>
    </w:p>
    <w:p w:rsidR="00076148" w:rsidRPr="002C7E45" w:rsidRDefault="008F1674">
      <w:pPr>
        <w:pStyle w:val="af"/>
        <w:numPr>
          <w:ilvl w:val="0"/>
          <w:numId w:val="3"/>
        </w:numPr>
        <w:rPr>
          <w:rFonts w:eastAsiaTheme="minorEastAsia"/>
          <w:noProof/>
          <w:szCs w:val="24"/>
          <w:lang w:val="en-US" w:eastAsia="zh-CN"/>
        </w:rPr>
      </w:pPr>
      <w:r w:rsidRPr="004A05F8">
        <w:t>R2-2302268</w:t>
      </w:r>
      <w:r>
        <w:rPr>
          <w:rFonts w:eastAsiaTheme="minorEastAsia" w:hint="eastAsia"/>
          <w:lang w:eastAsia="zh-CN"/>
        </w:rPr>
        <w:t xml:space="preserve"> </w:t>
      </w:r>
      <w:r w:rsidRPr="004A05F8">
        <w:t>Report of Offline 027 model transfer delivery (Huawei)</w:t>
      </w:r>
      <w:r>
        <w:rPr>
          <w:rFonts w:eastAsiaTheme="minorEastAsia" w:hint="eastAsia"/>
          <w:lang w:eastAsia="zh-CN"/>
        </w:rPr>
        <w:t xml:space="preserve"> </w:t>
      </w:r>
      <w:r w:rsidRPr="004A05F8">
        <w:t>Huawei</w:t>
      </w:r>
    </w:p>
    <w:bookmarkEnd w:id="7"/>
    <w:bookmarkEnd w:id="8"/>
    <w:bookmarkEnd w:id="9"/>
    <w:bookmarkEnd w:id="10"/>
    <w:bookmarkEnd w:id="11"/>
    <w:bookmarkEnd w:id="12"/>
    <w:p w:rsidR="002C7E45" w:rsidRPr="002C7E45" w:rsidRDefault="002C7E45" w:rsidP="002C7E45">
      <w:pPr>
        <w:rPr>
          <w:rFonts w:eastAsiaTheme="minorEastAsia"/>
          <w:noProof/>
          <w:lang w:eastAsia="zh-CN"/>
        </w:rPr>
      </w:pPr>
    </w:p>
    <w:sectPr w:rsidR="002C7E45" w:rsidRPr="002C7E45">
      <w:head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0787" w:rsidRDefault="00140787">
      <w:r>
        <w:separator/>
      </w:r>
    </w:p>
  </w:endnote>
  <w:endnote w:type="continuationSeparator" w:id="0">
    <w:p w:rsidR="00140787" w:rsidRDefault="00140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0787" w:rsidRDefault="00140787">
      <w:r>
        <w:separator/>
      </w:r>
    </w:p>
  </w:footnote>
  <w:footnote w:type="continuationSeparator" w:id="0">
    <w:p w:rsidR="00140787" w:rsidRDefault="001407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6148" w:rsidRDefault="00076148">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34F7D90"/>
    <w:multiLevelType w:val="hybridMultilevel"/>
    <w:tmpl w:val="84C054F2"/>
    <w:lvl w:ilvl="0" w:tplc="3844059E">
      <w:start w:val="1"/>
      <w:numFmt w:val="bullet"/>
      <w:lvlText w:val="–"/>
      <w:lvlJc w:val="left"/>
      <w:pPr>
        <w:tabs>
          <w:tab w:val="num" w:pos="720"/>
        </w:tabs>
        <w:ind w:left="720" w:hanging="360"/>
      </w:pPr>
      <w:rPr>
        <w:rFonts w:ascii="Arial" w:hAnsi="Arial" w:hint="default"/>
      </w:rPr>
    </w:lvl>
    <w:lvl w:ilvl="1" w:tplc="E458C922">
      <w:start w:val="1"/>
      <w:numFmt w:val="bullet"/>
      <w:lvlText w:val="–"/>
      <w:lvlJc w:val="left"/>
      <w:pPr>
        <w:tabs>
          <w:tab w:val="num" w:pos="1440"/>
        </w:tabs>
        <w:ind w:left="1440" w:hanging="360"/>
      </w:pPr>
      <w:rPr>
        <w:rFonts w:ascii="Arial" w:hAnsi="Arial" w:hint="default"/>
      </w:rPr>
    </w:lvl>
    <w:lvl w:ilvl="2" w:tplc="DB8E903C" w:tentative="1">
      <w:start w:val="1"/>
      <w:numFmt w:val="bullet"/>
      <w:lvlText w:val="–"/>
      <w:lvlJc w:val="left"/>
      <w:pPr>
        <w:tabs>
          <w:tab w:val="num" w:pos="2160"/>
        </w:tabs>
        <w:ind w:left="2160" w:hanging="360"/>
      </w:pPr>
      <w:rPr>
        <w:rFonts w:ascii="Arial" w:hAnsi="Arial" w:hint="default"/>
      </w:rPr>
    </w:lvl>
    <w:lvl w:ilvl="3" w:tplc="C44645EE" w:tentative="1">
      <w:start w:val="1"/>
      <w:numFmt w:val="bullet"/>
      <w:lvlText w:val="–"/>
      <w:lvlJc w:val="left"/>
      <w:pPr>
        <w:tabs>
          <w:tab w:val="num" w:pos="2880"/>
        </w:tabs>
        <w:ind w:left="2880" w:hanging="360"/>
      </w:pPr>
      <w:rPr>
        <w:rFonts w:ascii="Arial" w:hAnsi="Arial" w:hint="default"/>
      </w:rPr>
    </w:lvl>
    <w:lvl w:ilvl="4" w:tplc="2E004662" w:tentative="1">
      <w:start w:val="1"/>
      <w:numFmt w:val="bullet"/>
      <w:lvlText w:val="–"/>
      <w:lvlJc w:val="left"/>
      <w:pPr>
        <w:tabs>
          <w:tab w:val="num" w:pos="3600"/>
        </w:tabs>
        <w:ind w:left="3600" w:hanging="360"/>
      </w:pPr>
      <w:rPr>
        <w:rFonts w:ascii="Arial" w:hAnsi="Arial" w:hint="default"/>
      </w:rPr>
    </w:lvl>
    <w:lvl w:ilvl="5" w:tplc="7C86A102" w:tentative="1">
      <w:start w:val="1"/>
      <w:numFmt w:val="bullet"/>
      <w:lvlText w:val="–"/>
      <w:lvlJc w:val="left"/>
      <w:pPr>
        <w:tabs>
          <w:tab w:val="num" w:pos="4320"/>
        </w:tabs>
        <w:ind w:left="4320" w:hanging="360"/>
      </w:pPr>
      <w:rPr>
        <w:rFonts w:ascii="Arial" w:hAnsi="Arial" w:hint="default"/>
      </w:rPr>
    </w:lvl>
    <w:lvl w:ilvl="6" w:tplc="7BEA30CA" w:tentative="1">
      <w:start w:val="1"/>
      <w:numFmt w:val="bullet"/>
      <w:lvlText w:val="–"/>
      <w:lvlJc w:val="left"/>
      <w:pPr>
        <w:tabs>
          <w:tab w:val="num" w:pos="5040"/>
        </w:tabs>
        <w:ind w:left="5040" w:hanging="360"/>
      </w:pPr>
      <w:rPr>
        <w:rFonts w:ascii="Arial" w:hAnsi="Arial" w:hint="default"/>
      </w:rPr>
    </w:lvl>
    <w:lvl w:ilvl="7" w:tplc="3CBC8B2A" w:tentative="1">
      <w:start w:val="1"/>
      <w:numFmt w:val="bullet"/>
      <w:lvlText w:val="–"/>
      <w:lvlJc w:val="left"/>
      <w:pPr>
        <w:tabs>
          <w:tab w:val="num" w:pos="5760"/>
        </w:tabs>
        <w:ind w:left="5760" w:hanging="360"/>
      </w:pPr>
      <w:rPr>
        <w:rFonts w:ascii="Arial" w:hAnsi="Arial" w:hint="default"/>
      </w:rPr>
    </w:lvl>
    <w:lvl w:ilvl="8" w:tplc="341EEDC6" w:tentative="1">
      <w:start w:val="1"/>
      <w:numFmt w:val="bullet"/>
      <w:lvlText w:val="–"/>
      <w:lvlJc w:val="left"/>
      <w:pPr>
        <w:tabs>
          <w:tab w:val="num" w:pos="6480"/>
        </w:tabs>
        <w:ind w:left="6480" w:hanging="360"/>
      </w:pPr>
      <w:rPr>
        <w:rFonts w:ascii="Arial" w:hAnsi="Arial" w:hint="default"/>
      </w:rPr>
    </w:lvl>
  </w:abstractNum>
  <w:abstractNum w:abstractNumId="2">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6B54DB7"/>
    <w:multiLevelType w:val="hybridMultilevel"/>
    <w:tmpl w:val="6142BC68"/>
    <w:lvl w:ilvl="0" w:tplc="E5FEDDA4">
      <w:start w:val="1"/>
      <w:numFmt w:val="bullet"/>
      <w:lvlText w:val="-"/>
      <w:lvlJc w:val="left"/>
      <w:pPr>
        <w:ind w:left="420" w:hanging="420"/>
      </w:pPr>
      <w:rPr>
        <w:rFonts w:ascii="Courier New" w:hAnsi="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31666118"/>
    <w:multiLevelType w:val="hybridMultilevel"/>
    <w:tmpl w:val="4436620E"/>
    <w:lvl w:ilvl="0" w:tplc="51905E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1750244"/>
    <w:multiLevelType w:val="hybridMultilevel"/>
    <w:tmpl w:val="23EEBFE2"/>
    <w:lvl w:ilvl="0" w:tplc="E9D890CA">
      <w:start w:val="1"/>
      <w:numFmt w:val="bullet"/>
      <w:lvlText w:val="•"/>
      <w:lvlJc w:val="left"/>
      <w:pPr>
        <w:tabs>
          <w:tab w:val="num" w:pos="720"/>
        </w:tabs>
        <w:ind w:left="720" w:hanging="360"/>
      </w:pPr>
      <w:rPr>
        <w:rFonts w:ascii="Arial" w:hAnsi="Arial" w:hint="default"/>
      </w:rPr>
    </w:lvl>
    <w:lvl w:ilvl="1" w:tplc="19C62450">
      <w:start w:val="2975"/>
      <w:numFmt w:val="bullet"/>
      <w:lvlText w:val="–"/>
      <w:lvlJc w:val="left"/>
      <w:pPr>
        <w:tabs>
          <w:tab w:val="num" w:pos="1440"/>
        </w:tabs>
        <w:ind w:left="1440" w:hanging="360"/>
      </w:pPr>
      <w:rPr>
        <w:rFonts w:ascii="Arial" w:hAnsi="Arial" w:hint="default"/>
      </w:rPr>
    </w:lvl>
    <w:lvl w:ilvl="2" w:tplc="78A821EC" w:tentative="1">
      <w:start w:val="1"/>
      <w:numFmt w:val="bullet"/>
      <w:lvlText w:val="•"/>
      <w:lvlJc w:val="left"/>
      <w:pPr>
        <w:tabs>
          <w:tab w:val="num" w:pos="2160"/>
        </w:tabs>
        <w:ind w:left="2160" w:hanging="360"/>
      </w:pPr>
      <w:rPr>
        <w:rFonts w:ascii="Arial" w:hAnsi="Arial" w:hint="default"/>
      </w:rPr>
    </w:lvl>
    <w:lvl w:ilvl="3" w:tplc="BBC8A08C" w:tentative="1">
      <w:start w:val="1"/>
      <w:numFmt w:val="bullet"/>
      <w:lvlText w:val="•"/>
      <w:lvlJc w:val="left"/>
      <w:pPr>
        <w:tabs>
          <w:tab w:val="num" w:pos="2880"/>
        </w:tabs>
        <w:ind w:left="2880" w:hanging="360"/>
      </w:pPr>
      <w:rPr>
        <w:rFonts w:ascii="Arial" w:hAnsi="Arial" w:hint="default"/>
      </w:rPr>
    </w:lvl>
    <w:lvl w:ilvl="4" w:tplc="CD92F3A4" w:tentative="1">
      <w:start w:val="1"/>
      <w:numFmt w:val="bullet"/>
      <w:lvlText w:val="•"/>
      <w:lvlJc w:val="left"/>
      <w:pPr>
        <w:tabs>
          <w:tab w:val="num" w:pos="3600"/>
        </w:tabs>
        <w:ind w:left="3600" w:hanging="360"/>
      </w:pPr>
      <w:rPr>
        <w:rFonts w:ascii="Arial" w:hAnsi="Arial" w:hint="default"/>
      </w:rPr>
    </w:lvl>
    <w:lvl w:ilvl="5" w:tplc="7082C57E" w:tentative="1">
      <w:start w:val="1"/>
      <w:numFmt w:val="bullet"/>
      <w:lvlText w:val="•"/>
      <w:lvlJc w:val="left"/>
      <w:pPr>
        <w:tabs>
          <w:tab w:val="num" w:pos="4320"/>
        </w:tabs>
        <w:ind w:left="4320" w:hanging="360"/>
      </w:pPr>
      <w:rPr>
        <w:rFonts w:ascii="Arial" w:hAnsi="Arial" w:hint="default"/>
      </w:rPr>
    </w:lvl>
    <w:lvl w:ilvl="6" w:tplc="1FE28CE2" w:tentative="1">
      <w:start w:val="1"/>
      <w:numFmt w:val="bullet"/>
      <w:lvlText w:val="•"/>
      <w:lvlJc w:val="left"/>
      <w:pPr>
        <w:tabs>
          <w:tab w:val="num" w:pos="5040"/>
        </w:tabs>
        <w:ind w:left="5040" w:hanging="360"/>
      </w:pPr>
      <w:rPr>
        <w:rFonts w:ascii="Arial" w:hAnsi="Arial" w:hint="default"/>
      </w:rPr>
    </w:lvl>
    <w:lvl w:ilvl="7" w:tplc="256AB7CA" w:tentative="1">
      <w:start w:val="1"/>
      <w:numFmt w:val="bullet"/>
      <w:lvlText w:val="•"/>
      <w:lvlJc w:val="left"/>
      <w:pPr>
        <w:tabs>
          <w:tab w:val="num" w:pos="5760"/>
        </w:tabs>
        <w:ind w:left="5760" w:hanging="360"/>
      </w:pPr>
      <w:rPr>
        <w:rFonts w:ascii="Arial" w:hAnsi="Arial" w:hint="default"/>
      </w:rPr>
    </w:lvl>
    <w:lvl w:ilvl="8" w:tplc="3EF8293E" w:tentative="1">
      <w:start w:val="1"/>
      <w:numFmt w:val="bullet"/>
      <w:lvlText w:val="•"/>
      <w:lvlJc w:val="left"/>
      <w:pPr>
        <w:tabs>
          <w:tab w:val="num" w:pos="6480"/>
        </w:tabs>
        <w:ind w:left="6480" w:hanging="360"/>
      </w:pPr>
      <w:rPr>
        <w:rFonts w:ascii="Arial" w:hAnsi="Arial" w:hint="default"/>
      </w:rPr>
    </w:lvl>
  </w:abstractNum>
  <w:abstractNum w:abstractNumId="10">
    <w:nsid w:val="32325BC9"/>
    <w:multiLevelType w:val="hybridMultilevel"/>
    <w:tmpl w:val="F966564E"/>
    <w:lvl w:ilvl="0" w:tplc="5C6C2CFC">
      <w:numFmt w:val="bullet"/>
      <w:lvlText w:val="-"/>
      <w:lvlJc w:val="left"/>
      <w:pPr>
        <w:ind w:left="720" w:hanging="360"/>
      </w:pPr>
      <w:rPr>
        <w:rFonts w:ascii="Times New Roman" w:eastAsia="Times New Roman" w:hAnsi="Times New Roman" w:cs="Times New Roman" w:hint="default"/>
      </w:rPr>
    </w:lvl>
    <w:lvl w:ilvl="1" w:tplc="92A2CCA6">
      <w:start w:val="1"/>
      <w:numFmt w:val="bullet"/>
      <w:lvlText w:val=""/>
      <w:lvlJc w:val="left"/>
      <w:pPr>
        <w:ind w:left="1440" w:hanging="360"/>
      </w:pPr>
      <w:rPr>
        <w:rFonts w:ascii="Wingdings" w:eastAsia="宋体" w:hAnsi="Wingdings" w:hint="default"/>
        <w:sz w:val="22"/>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6300892"/>
    <w:multiLevelType w:val="hybridMultilevel"/>
    <w:tmpl w:val="FEA2490A"/>
    <w:lvl w:ilvl="0" w:tplc="9D3EE10A">
      <w:start w:val="1"/>
      <w:numFmt w:val="bullet"/>
      <w:lvlText w:val="•"/>
      <w:lvlJc w:val="left"/>
      <w:pPr>
        <w:tabs>
          <w:tab w:val="num" w:pos="720"/>
        </w:tabs>
        <w:ind w:left="720" w:hanging="360"/>
      </w:pPr>
      <w:rPr>
        <w:rFonts w:ascii="Arial" w:hAnsi="Arial" w:hint="default"/>
      </w:rPr>
    </w:lvl>
    <w:lvl w:ilvl="1" w:tplc="C4EC4C5A" w:tentative="1">
      <w:start w:val="1"/>
      <w:numFmt w:val="bullet"/>
      <w:lvlText w:val="•"/>
      <w:lvlJc w:val="left"/>
      <w:pPr>
        <w:tabs>
          <w:tab w:val="num" w:pos="1440"/>
        </w:tabs>
        <w:ind w:left="1440" w:hanging="360"/>
      </w:pPr>
      <w:rPr>
        <w:rFonts w:ascii="Arial" w:hAnsi="Arial" w:hint="default"/>
      </w:rPr>
    </w:lvl>
    <w:lvl w:ilvl="2" w:tplc="6E5A0E18" w:tentative="1">
      <w:start w:val="1"/>
      <w:numFmt w:val="bullet"/>
      <w:lvlText w:val="•"/>
      <w:lvlJc w:val="left"/>
      <w:pPr>
        <w:tabs>
          <w:tab w:val="num" w:pos="2160"/>
        </w:tabs>
        <w:ind w:left="2160" w:hanging="360"/>
      </w:pPr>
      <w:rPr>
        <w:rFonts w:ascii="Arial" w:hAnsi="Arial" w:hint="default"/>
      </w:rPr>
    </w:lvl>
    <w:lvl w:ilvl="3" w:tplc="04962F90" w:tentative="1">
      <w:start w:val="1"/>
      <w:numFmt w:val="bullet"/>
      <w:lvlText w:val="•"/>
      <w:lvlJc w:val="left"/>
      <w:pPr>
        <w:tabs>
          <w:tab w:val="num" w:pos="2880"/>
        </w:tabs>
        <w:ind w:left="2880" w:hanging="360"/>
      </w:pPr>
      <w:rPr>
        <w:rFonts w:ascii="Arial" w:hAnsi="Arial" w:hint="default"/>
      </w:rPr>
    </w:lvl>
    <w:lvl w:ilvl="4" w:tplc="0AFE11D0" w:tentative="1">
      <w:start w:val="1"/>
      <w:numFmt w:val="bullet"/>
      <w:lvlText w:val="•"/>
      <w:lvlJc w:val="left"/>
      <w:pPr>
        <w:tabs>
          <w:tab w:val="num" w:pos="3600"/>
        </w:tabs>
        <w:ind w:left="3600" w:hanging="360"/>
      </w:pPr>
      <w:rPr>
        <w:rFonts w:ascii="Arial" w:hAnsi="Arial" w:hint="default"/>
      </w:rPr>
    </w:lvl>
    <w:lvl w:ilvl="5" w:tplc="9D264F7A" w:tentative="1">
      <w:start w:val="1"/>
      <w:numFmt w:val="bullet"/>
      <w:lvlText w:val="•"/>
      <w:lvlJc w:val="left"/>
      <w:pPr>
        <w:tabs>
          <w:tab w:val="num" w:pos="4320"/>
        </w:tabs>
        <w:ind w:left="4320" w:hanging="360"/>
      </w:pPr>
      <w:rPr>
        <w:rFonts w:ascii="Arial" w:hAnsi="Arial" w:hint="default"/>
      </w:rPr>
    </w:lvl>
    <w:lvl w:ilvl="6" w:tplc="908E016E" w:tentative="1">
      <w:start w:val="1"/>
      <w:numFmt w:val="bullet"/>
      <w:lvlText w:val="•"/>
      <w:lvlJc w:val="left"/>
      <w:pPr>
        <w:tabs>
          <w:tab w:val="num" w:pos="5040"/>
        </w:tabs>
        <w:ind w:left="5040" w:hanging="360"/>
      </w:pPr>
      <w:rPr>
        <w:rFonts w:ascii="Arial" w:hAnsi="Arial" w:hint="default"/>
      </w:rPr>
    </w:lvl>
    <w:lvl w:ilvl="7" w:tplc="35B83812" w:tentative="1">
      <w:start w:val="1"/>
      <w:numFmt w:val="bullet"/>
      <w:lvlText w:val="•"/>
      <w:lvlJc w:val="left"/>
      <w:pPr>
        <w:tabs>
          <w:tab w:val="num" w:pos="5760"/>
        </w:tabs>
        <w:ind w:left="5760" w:hanging="360"/>
      </w:pPr>
      <w:rPr>
        <w:rFonts w:ascii="Arial" w:hAnsi="Arial" w:hint="default"/>
      </w:rPr>
    </w:lvl>
    <w:lvl w:ilvl="8" w:tplc="6EB23662" w:tentative="1">
      <w:start w:val="1"/>
      <w:numFmt w:val="bullet"/>
      <w:lvlText w:val="•"/>
      <w:lvlJc w:val="left"/>
      <w:pPr>
        <w:tabs>
          <w:tab w:val="num" w:pos="6480"/>
        </w:tabs>
        <w:ind w:left="6480" w:hanging="360"/>
      </w:pPr>
      <w:rPr>
        <w:rFonts w:ascii="Arial" w:hAnsi="Arial" w:hint="default"/>
      </w:rPr>
    </w:lvl>
  </w:abstractNum>
  <w:abstractNum w:abstractNumId="13">
    <w:nsid w:val="36A77305"/>
    <w:multiLevelType w:val="hybridMultilevel"/>
    <w:tmpl w:val="C4B4B71E"/>
    <w:lvl w:ilvl="0" w:tplc="7CCE870E">
      <w:start w:val="1"/>
      <w:numFmt w:val="bullet"/>
      <w:lvlText w:val="•"/>
      <w:lvlJc w:val="left"/>
      <w:pPr>
        <w:tabs>
          <w:tab w:val="num" w:pos="720"/>
        </w:tabs>
        <w:ind w:left="720" w:hanging="360"/>
      </w:pPr>
      <w:rPr>
        <w:rFonts w:ascii="Arial" w:hAnsi="Arial" w:hint="default"/>
      </w:rPr>
    </w:lvl>
    <w:lvl w:ilvl="1" w:tplc="B4C2136C">
      <w:start w:val="1950"/>
      <w:numFmt w:val="bullet"/>
      <w:lvlText w:val="–"/>
      <w:lvlJc w:val="left"/>
      <w:pPr>
        <w:tabs>
          <w:tab w:val="num" w:pos="1440"/>
        </w:tabs>
        <w:ind w:left="1440" w:hanging="360"/>
      </w:pPr>
      <w:rPr>
        <w:rFonts w:ascii="Arial" w:hAnsi="Arial" w:hint="default"/>
      </w:rPr>
    </w:lvl>
    <w:lvl w:ilvl="2" w:tplc="82D838C4" w:tentative="1">
      <w:start w:val="1"/>
      <w:numFmt w:val="bullet"/>
      <w:lvlText w:val="•"/>
      <w:lvlJc w:val="left"/>
      <w:pPr>
        <w:tabs>
          <w:tab w:val="num" w:pos="2160"/>
        </w:tabs>
        <w:ind w:left="2160" w:hanging="360"/>
      </w:pPr>
      <w:rPr>
        <w:rFonts w:ascii="Arial" w:hAnsi="Arial" w:hint="default"/>
      </w:rPr>
    </w:lvl>
    <w:lvl w:ilvl="3" w:tplc="19C4EFFA" w:tentative="1">
      <w:start w:val="1"/>
      <w:numFmt w:val="bullet"/>
      <w:lvlText w:val="•"/>
      <w:lvlJc w:val="left"/>
      <w:pPr>
        <w:tabs>
          <w:tab w:val="num" w:pos="2880"/>
        </w:tabs>
        <w:ind w:left="2880" w:hanging="360"/>
      </w:pPr>
      <w:rPr>
        <w:rFonts w:ascii="Arial" w:hAnsi="Arial" w:hint="default"/>
      </w:rPr>
    </w:lvl>
    <w:lvl w:ilvl="4" w:tplc="0890E16C" w:tentative="1">
      <w:start w:val="1"/>
      <w:numFmt w:val="bullet"/>
      <w:lvlText w:val="•"/>
      <w:lvlJc w:val="left"/>
      <w:pPr>
        <w:tabs>
          <w:tab w:val="num" w:pos="3600"/>
        </w:tabs>
        <w:ind w:left="3600" w:hanging="360"/>
      </w:pPr>
      <w:rPr>
        <w:rFonts w:ascii="Arial" w:hAnsi="Arial" w:hint="default"/>
      </w:rPr>
    </w:lvl>
    <w:lvl w:ilvl="5" w:tplc="70C234CA" w:tentative="1">
      <w:start w:val="1"/>
      <w:numFmt w:val="bullet"/>
      <w:lvlText w:val="•"/>
      <w:lvlJc w:val="left"/>
      <w:pPr>
        <w:tabs>
          <w:tab w:val="num" w:pos="4320"/>
        </w:tabs>
        <w:ind w:left="4320" w:hanging="360"/>
      </w:pPr>
      <w:rPr>
        <w:rFonts w:ascii="Arial" w:hAnsi="Arial" w:hint="default"/>
      </w:rPr>
    </w:lvl>
    <w:lvl w:ilvl="6" w:tplc="8CECD6FE" w:tentative="1">
      <w:start w:val="1"/>
      <w:numFmt w:val="bullet"/>
      <w:lvlText w:val="•"/>
      <w:lvlJc w:val="left"/>
      <w:pPr>
        <w:tabs>
          <w:tab w:val="num" w:pos="5040"/>
        </w:tabs>
        <w:ind w:left="5040" w:hanging="360"/>
      </w:pPr>
      <w:rPr>
        <w:rFonts w:ascii="Arial" w:hAnsi="Arial" w:hint="default"/>
      </w:rPr>
    </w:lvl>
    <w:lvl w:ilvl="7" w:tplc="79A2A656" w:tentative="1">
      <w:start w:val="1"/>
      <w:numFmt w:val="bullet"/>
      <w:lvlText w:val="•"/>
      <w:lvlJc w:val="left"/>
      <w:pPr>
        <w:tabs>
          <w:tab w:val="num" w:pos="5760"/>
        </w:tabs>
        <w:ind w:left="5760" w:hanging="360"/>
      </w:pPr>
      <w:rPr>
        <w:rFonts w:ascii="Arial" w:hAnsi="Arial" w:hint="default"/>
      </w:rPr>
    </w:lvl>
    <w:lvl w:ilvl="8" w:tplc="CE9485F6" w:tentative="1">
      <w:start w:val="1"/>
      <w:numFmt w:val="bullet"/>
      <w:lvlText w:val="•"/>
      <w:lvlJc w:val="left"/>
      <w:pPr>
        <w:tabs>
          <w:tab w:val="num" w:pos="6480"/>
        </w:tabs>
        <w:ind w:left="6480" w:hanging="360"/>
      </w:pPr>
      <w:rPr>
        <w:rFonts w:ascii="Arial" w:hAnsi="Arial" w:hint="default"/>
      </w:rPr>
    </w:lvl>
  </w:abstractNum>
  <w:abstractNum w:abstractNumId="14">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1A42CC4"/>
    <w:multiLevelType w:val="hybridMultilevel"/>
    <w:tmpl w:val="4ECA3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F986D45"/>
    <w:multiLevelType w:val="hybridMultilevel"/>
    <w:tmpl w:val="A45C0BF6"/>
    <w:lvl w:ilvl="0" w:tplc="DB6E8E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25">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8">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nsid w:val="7CF641FA"/>
    <w:multiLevelType w:val="hybridMultilevel"/>
    <w:tmpl w:val="A796D798"/>
    <w:lvl w:ilvl="0" w:tplc="88C0D3EC">
      <w:start w:val="1"/>
      <w:numFmt w:val="bullet"/>
      <w:lvlText w:val="•"/>
      <w:lvlJc w:val="left"/>
      <w:pPr>
        <w:tabs>
          <w:tab w:val="num" w:pos="720"/>
        </w:tabs>
        <w:ind w:left="720" w:hanging="360"/>
      </w:pPr>
      <w:rPr>
        <w:rFonts w:ascii="Arial" w:hAnsi="Arial" w:hint="default"/>
      </w:rPr>
    </w:lvl>
    <w:lvl w:ilvl="1" w:tplc="C46AA226" w:tentative="1">
      <w:start w:val="1"/>
      <w:numFmt w:val="bullet"/>
      <w:lvlText w:val="•"/>
      <w:lvlJc w:val="left"/>
      <w:pPr>
        <w:tabs>
          <w:tab w:val="num" w:pos="1440"/>
        </w:tabs>
        <w:ind w:left="1440" w:hanging="360"/>
      </w:pPr>
      <w:rPr>
        <w:rFonts w:ascii="Arial" w:hAnsi="Arial" w:hint="default"/>
      </w:rPr>
    </w:lvl>
    <w:lvl w:ilvl="2" w:tplc="37BEE6AC" w:tentative="1">
      <w:start w:val="1"/>
      <w:numFmt w:val="bullet"/>
      <w:lvlText w:val="•"/>
      <w:lvlJc w:val="left"/>
      <w:pPr>
        <w:tabs>
          <w:tab w:val="num" w:pos="2160"/>
        </w:tabs>
        <w:ind w:left="2160" w:hanging="360"/>
      </w:pPr>
      <w:rPr>
        <w:rFonts w:ascii="Arial" w:hAnsi="Arial" w:hint="default"/>
      </w:rPr>
    </w:lvl>
    <w:lvl w:ilvl="3" w:tplc="F8EE5214" w:tentative="1">
      <w:start w:val="1"/>
      <w:numFmt w:val="bullet"/>
      <w:lvlText w:val="•"/>
      <w:lvlJc w:val="left"/>
      <w:pPr>
        <w:tabs>
          <w:tab w:val="num" w:pos="2880"/>
        </w:tabs>
        <w:ind w:left="2880" w:hanging="360"/>
      </w:pPr>
      <w:rPr>
        <w:rFonts w:ascii="Arial" w:hAnsi="Arial" w:hint="default"/>
      </w:rPr>
    </w:lvl>
    <w:lvl w:ilvl="4" w:tplc="3A264D40" w:tentative="1">
      <w:start w:val="1"/>
      <w:numFmt w:val="bullet"/>
      <w:lvlText w:val="•"/>
      <w:lvlJc w:val="left"/>
      <w:pPr>
        <w:tabs>
          <w:tab w:val="num" w:pos="3600"/>
        </w:tabs>
        <w:ind w:left="3600" w:hanging="360"/>
      </w:pPr>
      <w:rPr>
        <w:rFonts w:ascii="Arial" w:hAnsi="Arial" w:hint="default"/>
      </w:rPr>
    </w:lvl>
    <w:lvl w:ilvl="5" w:tplc="1AAEC890" w:tentative="1">
      <w:start w:val="1"/>
      <w:numFmt w:val="bullet"/>
      <w:lvlText w:val="•"/>
      <w:lvlJc w:val="left"/>
      <w:pPr>
        <w:tabs>
          <w:tab w:val="num" w:pos="4320"/>
        </w:tabs>
        <w:ind w:left="4320" w:hanging="360"/>
      </w:pPr>
      <w:rPr>
        <w:rFonts w:ascii="Arial" w:hAnsi="Arial" w:hint="default"/>
      </w:rPr>
    </w:lvl>
    <w:lvl w:ilvl="6" w:tplc="DF729B00" w:tentative="1">
      <w:start w:val="1"/>
      <w:numFmt w:val="bullet"/>
      <w:lvlText w:val="•"/>
      <w:lvlJc w:val="left"/>
      <w:pPr>
        <w:tabs>
          <w:tab w:val="num" w:pos="5040"/>
        </w:tabs>
        <w:ind w:left="5040" w:hanging="360"/>
      </w:pPr>
      <w:rPr>
        <w:rFonts w:ascii="Arial" w:hAnsi="Arial" w:hint="default"/>
      </w:rPr>
    </w:lvl>
    <w:lvl w:ilvl="7" w:tplc="DD72E1B6" w:tentative="1">
      <w:start w:val="1"/>
      <w:numFmt w:val="bullet"/>
      <w:lvlText w:val="•"/>
      <w:lvlJc w:val="left"/>
      <w:pPr>
        <w:tabs>
          <w:tab w:val="num" w:pos="5760"/>
        </w:tabs>
        <w:ind w:left="5760" w:hanging="360"/>
      </w:pPr>
      <w:rPr>
        <w:rFonts w:ascii="Arial" w:hAnsi="Arial" w:hint="default"/>
      </w:rPr>
    </w:lvl>
    <w:lvl w:ilvl="8" w:tplc="9E92E864"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26"/>
  </w:num>
  <w:num w:numId="3">
    <w:abstractNumId w:val="0"/>
  </w:num>
  <w:num w:numId="4">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18"/>
  </w:num>
  <w:num w:numId="7">
    <w:abstractNumId w:val="19"/>
  </w:num>
  <w:num w:numId="8">
    <w:abstractNumId w:val="20"/>
  </w:num>
  <w:num w:numId="9">
    <w:abstractNumId w:val="11"/>
  </w:num>
  <w:num w:numId="10">
    <w:abstractNumId w:val="25"/>
  </w:num>
  <w:num w:numId="11">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4"/>
  </w:num>
  <w:num w:numId="14">
    <w:abstractNumId w:val="28"/>
  </w:num>
  <w:num w:numId="15">
    <w:abstractNumId w:val="13"/>
  </w:num>
  <w:num w:numId="16">
    <w:abstractNumId w:val="28"/>
  </w:num>
  <w:num w:numId="17">
    <w:abstractNumId w:val="28"/>
  </w:num>
  <w:num w:numId="18">
    <w:abstractNumId w:val="12"/>
  </w:num>
  <w:num w:numId="19">
    <w:abstractNumId w:val="28"/>
  </w:num>
  <w:num w:numId="20">
    <w:abstractNumId w:val="9"/>
  </w:num>
  <w:num w:numId="21">
    <w:abstractNumId w:val="28"/>
  </w:num>
  <w:num w:numId="22">
    <w:abstractNumId w:val="1"/>
  </w:num>
  <w:num w:numId="23">
    <w:abstractNumId w:val="29"/>
  </w:num>
  <w:num w:numId="24">
    <w:abstractNumId w:val="3"/>
  </w:num>
  <w:num w:numId="25">
    <w:abstractNumId w:val="5"/>
  </w:num>
  <w:num w:numId="26">
    <w:abstractNumId w:val="7"/>
  </w:num>
  <w:num w:numId="27">
    <w:abstractNumId w:val="21"/>
  </w:num>
  <w:num w:numId="28">
    <w:abstractNumId w:val="22"/>
  </w:num>
  <w:num w:numId="29">
    <w:abstractNumId w:val="8"/>
  </w:num>
  <w:num w:numId="30">
    <w:abstractNumId w:val="10"/>
  </w:num>
  <w:num w:numId="31">
    <w:abstractNumId w:val="6"/>
  </w:num>
  <w:num w:numId="32">
    <w:abstractNumId w:val="24"/>
  </w:num>
  <w:num w:numId="33">
    <w:abstractNumId w:val="17"/>
  </w:num>
  <w:num w:numId="34">
    <w:abstractNumId w:val="15"/>
  </w:num>
  <w:num w:numId="35">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148"/>
    <w:rsid w:val="000004E3"/>
    <w:rsid w:val="00000576"/>
    <w:rsid w:val="00002663"/>
    <w:rsid w:val="00003BF6"/>
    <w:rsid w:val="00011670"/>
    <w:rsid w:val="00013B9F"/>
    <w:rsid w:val="00014940"/>
    <w:rsid w:val="0002482B"/>
    <w:rsid w:val="00024D76"/>
    <w:rsid w:val="000251BD"/>
    <w:rsid w:val="00025374"/>
    <w:rsid w:val="000253BE"/>
    <w:rsid w:val="00031DBC"/>
    <w:rsid w:val="00032F6F"/>
    <w:rsid w:val="00034D05"/>
    <w:rsid w:val="00036736"/>
    <w:rsid w:val="00045D7B"/>
    <w:rsid w:val="00061531"/>
    <w:rsid w:val="0006447A"/>
    <w:rsid w:val="00065C1C"/>
    <w:rsid w:val="00065FF3"/>
    <w:rsid w:val="000669C4"/>
    <w:rsid w:val="00067CAA"/>
    <w:rsid w:val="00074A28"/>
    <w:rsid w:val="00076148"/>
    <w:rsid w:val="00086048"/>
    <w:rsid w:val="00087BDC"/>
    <w:rsid w:val="00090DCB"/>
    <w:rsid w:val="000932A1"/>
    <w:rsid w:val="000A28DD"/>
    <w:rsid w:val="000C1CE0"/>
    <w:rsid w:val="000C5B73"/>
    <w:rsid w:val="000D05AC"/>
    <w:rsid w:val="000D1E7D"/>
    <w:rsid w:val="000D4460"/>
    <w:rsid w:val="000E15E3"/>
    <w:rsid w:val="000E3928"/>
    <w:rsid w:val="000E5641"/>
    <w:rsid w:val="000E5B38"/>
    <w:rsid w:val="000E6C9A"/>
    <w:rsid w:val="000F00CD"/>
    <w:rsid w:val="000F0EF5"/>
    <w:rsid w:val="00103FE2"/>
    <w:rsid w:val="00113A68"/>
    <w:rsid w:val="00117163"/>
    <w:rsid w:val="00121747"/>
    <w:rsid w:val="00121D54"/>
    <w:rsid w:val="001324D8"/>
    <w:rsid w:val="00135E2F"/>
    <w:rsid w:val="00140379"/>
    <w:rsid w:val="00140787"/>
    <w:rsid w:val="00141A0B"/>
    <w:rsid w:val="00141FE3"/>
    <w:rsid w:val="0014669E"/>
    <w:rsid w:val="00146AE6"/>
    <w:rsid w:val="0014718F"/>
    <w:rsid w:val="00151318"/>
    <w:rsid w:val="00153275"/>
    <w:rsid w:val="001600C0"/>
    <w:rsid w:val="00164D9D"/>
    <w:rsid w:val="001728DD"/>
    <w:rsid w:val="001747B4"/>
    <w:rsid w:val="00174D59"/>
    <w:rsid w:val="00175EF7"/>
    <w:rsid w:val="001764DD"/>
    <w:rsid w:val="001766CE"/>
    <w:rsid w:val="00185B19"/>
    <w:rsid w:val="00185BD2"/>
    <w:rsid w:val="0018775E"/>
    <w:rsid w:val="00187D75"/>
    <w:rsid w:val="00190178"/>
    <w:rsid w:val="001940DC"/>
    <w:rsid w:val="001962BD"/>
    <w:rsid w:val="00196786"/>
    <w:rsid w:val="001A1368"/>
    <w:rsid w:val="001A2197"/>
    <w:rsid w:val="001A3EE7"/>
    <w:rsid w:val="001A4C8E"/>
    <w:rsid w:val="001A57DC"/>
    <w:rsid w:val="001B0011"/>
    <w:rsid w:val="001B17BA"/>
    <w:rsid w:val="001B2964"/>
    <w:rsid w:val="001C50AE"/>
    <w:rsid w:val="001C5C9A"/>
    <w:rsid w:val="001D19B1"/>
    <w:rsid w:val="001D20B4"/>
    <w:rsid w:val="001D2334"/>
    <w:rsid w:val="001D5B04"/>
    <w:rsid w:val="001E1AD9"/>
    <w:rsid w:val="001E280D"/>
    <w:rsid w:val="001E2DAA"/>
    <w:rsid w:val="001E4F4E"/>
    <w:rsid w:val="001E51C1"/>
    <w:rsid w:val="001F0900"/>
    <w:rsid w:val="001F0F76"/>
    <w:rsid w:val="001F2EB4"/>
    <w:rsid w:val="00200F3B"/>
    <w:rsid w:val="0020216D"/>
    <w:rsid w:val="002103EB"/>
    <w:rsid w:val="00217639"/>
    <w:rsid w:val="00220006"/>
    <w:rsid w:val="00231398"/>
    <w:rsid w:val="002340F6"/>
    <w:rsid w:val="00240680"/>
    <w:rsid w:val="00251212"/>
    <w:rsid w:val="00260BA1"/>
    <w:rsid w:val="00263CD9"/>
    <w:rsid w:val="00276726"/>
    <w:rsid w:val="00283667"/>
    <w:rsid w:val="00284952"/>
    <w:rsid w:val="00293A45"/>
    <w:rsid w:val="002A4421"/>
    <w:rsid w:val="002A5760"/>
    <w:rsid w:val="002B1199"/>
    <w:rsid w:val="002B404D"/>
    <w:rsid w:val="002B5C7A"/>
    <w:rsid w:val="002C1E01"/>
    <w:rsid w:val="002C401C"/>
    <w:rsid w:val="002C70E9"/>
    <w:rsid w:val="002C7E45"/>
    <w:rsid w:val="002D6527"/>
    <w:rsid w:val="002E23C6"/>
    <w:rsid w:val="002E3FB7"/>
    <w:rsid w:val="002E5C99"/>
    <w:rsid w:val="002E5CA6"/>
    <w:rsid w:val="002E5FE2"/>
    <w:rsid w:val="002F1BA2"/>
    <w:rsid w:val="002F3469"/>
    <w:rsid w:val="002F6812"/>
    <w:rsid w:val="002F70FD"/>
    <w:rsid w:val="003004E5"/>
    <w:rsid w:val="00304D51"/>
    <w:rsid w:val="0030569D"/>
    <w:rsid w:val="00307BC6"/>
    <w:rsid w:val="00326B5B"/>
    <w:rsid w:val="0033352D"/>
    <w:rsid w:val="003368DD"/>
    <w:rsid w:val="00337FD3"/>
    <w:rsid w:val="003422BB"/>
    <w:rsid w:val="00344D22"/>
    <w:rsid w:val="003477C2"/>
    <w:rsid w:val="00351757"/>
    <w:rsid w:val="00351EF8"/>
    <w:rsid w:val="00356920"/>
    <w:rsid w:val="00362798"/>
    <w:rsid w:val="003653E4"/>
    <w:rsid w:val="003677CA"/>
    <w:rsid w:val="003677EF"/>
    <w:rsid w:val="0037257C"/>
    <w:rsid w:val="00374CC0"/>
    <w:rsid w:val="0037732E"/>
    <w:rsid w:val="00380414"/>
    <w:rsid w:val="00384C6F"/>
    <w:rsid w:val="003929D2"/>
    <w:rsid w:val="003A389A"/>
    <w:rsid w:val="003B30B2"/>
    <w:rsid w:val="003B5244"/>
    <w:rsid w:val="003B5475"/>
    <w:rsid w:val="003C1105"/>
    <w:rsid w:val="003C724A"/>
    <w:rsid w:val="003D09C9"/>
    <w:rsid w:val="003D23B8"/>
    <w:rsid w:val="003D68CA"/>
    <w:rsid w:val="003E200D"/>
    <w:rsid w:val="003E2365"/>
    <w:rsid w:val="003E2D08"/>
    <w:rsid w:val="003E32DC"/>
    <w:rsid w:val="003E4AB3"/>
    <w:rsid w:val="003E581F"/>
    <w:rsid w:val="003F5B30"/>
    <w:rsid w:val="00407336"/>
    <w:rsid w:val="004113DB"/>
    <w:rsid w:val="00412F52"/>
    <w:rsid w:val="00414957"/>
    <w:rsid w:val="00415CBB"/>
    <w:rsid w:val="004168E1"/>
    <w:rsid w:val="004212D4"/>
    <w:rsid w:val="00422214"/>
    <w:rsid w:val="004247E6"/>
    <w:rsid w:val="004265A7"/>
    <w:rsid w:val="00426D7A"/>
    <w:rsid w:val="00431D2C"/>
    <w:rsid w:val="00432F43"/>
    <w:rsid w:val="00435319"/>
    <w:rsid w:val="00450821"/>
    <w:rsid w:val="004658B7"/>
    <w:rsid w:val="00477DA7"/>
    <w:rsid w:val="00491E79"/>
    <w:rsid w:val="00492413"/>
    <w:rsid w:val="0049694A"/>
    <w:rsid w:val="004A02B3"/>
    <w:rsid w:val="004A05F8"/>
    <w:rsid w:val="004A0752"/>
    <w:rsid w:val="004A0BC6"/>
    <w:rsid w:val="004A6ECF"/>
    <w:rsid w:val="004B4A8A"/>
    <w:rsid w:val="004C0451"/>
    <w:rsid w:val="004C25F3"/>
    <w:rsid w:val="004C2EFE"/>
    <w:rsid w:val="004C4414"/>
    <w:rsid w:val="004C45D1"/>
    <w:rsid w:val="004C7C96"/>
    <w:rsid w:val="004D4543"/>
    <w:rsid w:val="004E2B2A"/>
    <w:rsid w:val="004E5CEC"/>
    <w:rsid w:val="0050291E"/>
    <w:rsid w:val="00505250"/>
    <w:rsid w:val="00505F17"/>
    <w:rsid w:val="00507970"/>
    <w:rsid w:val="005134A7"/>
    <w:rsid w:val="00517A7E"/>
    <w:rsid w:val="00527E27"/>
    <w:rsid w:val="005305FE"/>
    <w:rsid w:val="005310BC"/>
    <w:rsid w:val="00531396"/>
    <w:rsid w:val="00531FE8"/>
    <w:rsid w:val="00532F40"/>
    <w:rsid w:val="0053491D"/>
    <w:rsid w:val="00536817"/>
    <w:rsid w:val="005429A6"/>
    <w:rsid w:val="00545711"/>
    <w:rsid w:val="005626B4"/>
    <w:rsid w:val="0057338A"/>
    <w:rsid w:val="00577D5F"/>
    <w:rsid w:val="00581A3B"/>
    <w:rsid w:val="005820FD"/>
    <w:rsid w:val="00582601"/>
    <w:rsid w:val="00586196"/>
    <w:rsid w:val="005861DF"/>
    <w:rsid w:val="00593212"/>
    <w:rsid w:val="0059741D"/>
    <w:rsid w:val="005A0D5D"/>
    <w:rsid w:val="005A677A"/>
    <w:rsid w:val="005A703A"/>
    <w:rsid w:val="005A74B0"/>
    <w:rsid w:val="005B2F39"/>
    <w:rsid w:val="005B398E"/>
    <w:rsid w:val="005C5633"/>
    <w:rsid w:val="005D0BEA"/>
    <w:rsid w:val="005D34D7"/>
    <w:rsid w:val="005D7F0C"/>
    <w:rsid w:val="005F24C5"/>
    <w:rsid w:val="005F275E"/>
    <w:rsid w:val="005F7D4F"/>
    <w:rsid w:val="006018D6"/>
    <w:rsid w:val="006034C2"/>
    <w:rsid w:val="00603534"/>
    <w:rsid w:val="00610B10"/>
    <w:rsid w:val="00615222"/>
    <w:rsid w:val="00616C99"/>
    <w:rsid w:val="00616F5E"/>
    <w:rsid w:val="00617115"/>
    <w:rsid w:val="00621CCE"/>
    <w:rsid w:val="00621F9B"/>
    <w:rsid w:val="006234D1"/>
    <w:rsid w:val="00624AB6"/>
    <w:rsid w:val="00630340"/>
    <w:rsid w:val="00635A7C"/>
    <w:rsid w:val="00636EC6"/>
    <w:rsid w:val="00647875"/>
    <w:rsid w:val="00653408"/>
    <w:rsid w:val="006542B7"/>
    <w:rsid w:val="00655CCA"/>
    <w:rsid w:val="00661582"/>
    <w:rsid w:val="00662F5D"/>
    <w:rsid w:val="00663E2B"/>
    <w:rsid w:val="00664E36"/>
    <w:rsid w:val="00665FD5"/>
    <w:rsid w:val="00667445"/>
    <w:rsid w:val="0067648E"/>
    <w:rsid w:val="00685BF5"/>
    <w:rsid w:val="00690E93"/>
    <w:rsid w:val="0069165F"/>
    <w:rsid w:val="0069177D"/>
    <w:rsid w:val="00693A99"/>
    <w:rsid w:val="006946C2"/>
    <w:rsid w:val="006A2200"/>
    <w:rsid w:val="006B027E"/>
    <w:rsid w:val="006B2BEB"/>
    <w:rsid w:val="006B572D"/>
    <w:rsid w:val="006B5ECE"/>
    <w:rsid w:val="006C04BE"/>
    <w:rsid w:val="006C36CD"/>
    <w:rsid w:val="006C5A28"/>
    <w:rsid w:val="006E5AAA"/>
    <w:rsid w:val="006F5C40"/>
    <w:rsid w:val="006F67B0"/>
    <w:rsid w:val="00702623"/>
    <w:rsid w:val="0070331D"/>
    <w:rsid w:val="0070552A"/>
    <w:rsid w:val="00706403"/>
    <w:rsid w:val="00712D47"/>
    <w:rsid w:val="00714259"/>
    <w:rsid w:val="007163C0"/>
    <w:rsid w:val="0072251C"/>
    <w:rsid w:val="0072463A"/>
    <w:rsid w:val="00724803"/>
    <w:rsid w:val="0072738A"/>
    <w:rsid w:val="0073201C"/>
    <w:rsid w:val="0073569B"/>
    <w:rsid w:val="00743B28"/>
    <w:rsid w:val="00745E7C"/>
    <w:rsid w:val="00746902"/>
    <w:rsid w:val="00757016"/>
    <w:rsid w:val="00760212"/>
    <w:rsid w:val="00760931"/>
    <w:rsid w:val="00761D9D"/>
    <w:rsid w:val="007673E5"/>
    <w:rsid w:val="0077084B"/>
    <w:rsid w:val="00774C7D"/>
    <w:rsid w:val="0077626E"/>
    <w:rsid w:val="00781E8C"/>
    <w:rsid w:val="00784FEC"/>
    <w:rsid w:val="00787A0E"/>
    <w:rsid w:val="00791CE4"/>
    <w:rsid w:val="00793E38"/>
    <w:rsid w:val="00794BD4"/>
    <w:rsid w:val="007973D2"/>
    <w:rsid w:val="007A0C10"/>
    <w:rsid w:val="007B2BEF"/>
    <w:rsid w:val="007D4C7C"/>
    <w:rsid w:val="007D578A"/>
    <w:rsid w:val="007E02A5"/>
    <w:rsid w:val="007E29DD"/>
    <w:rsid w:val="007F3578"/>
    <w:rsid w:val="007F42D9"/>
    <w:rsid w:val="007F5A27"/>
    <w:rsid w:val="007F5ED4"/>
    <w:rsid w:val="00802453"/>
    <w:rsid w:val="00802607"/>
    <w:rsid w:val="00810784"/>
    <w:rsid w:val="008138DA"/>
    <w:rsid w:val="00814DA0"/>
    <w:rsid w:val="008211AB"/>
    <w:rsid w:val="00823721"/>
    <w:rsid w:val="00823B10"/>
    <w:rsid w:val="0082417D"/>
    <w:rsid w:val="0082490C"/>
    <w:rsid w:val="0082792A"/>
    <w:rsid w:val="0083149A"/>
    <w:rsid w:val="00840AC3"/>
    <w:rsid w:val="00842D91"/>
    <w:rsid w:val="00850518"/>
    <w:rsid w:val="00851C4E"/>
    <w:rsid w:val="0087083E"/>
    <w:rsid w:val="0087422D"/>
    <w:rsid w:val="00876F77"/>
    <w:rsid w:val="0088311C"/>
    <w:rsid w:val="0089500F"/>
    <w:rsid w:val="008A0C41"/>
    <w:rsid w:val="008A3D6F"/>
    <w:rsid w:val="008B22EE"/>
    <w:rsid w:val="008C54F3"/>
    <w:rsid w:val="008C6FC4"/>
    <w:rsid w:val="008D2882"/>
    <w:rsid w:val="008D4D47"/>
    <w:rsid w:val="008E1A20"/>
    <w:rsid w:val="008F1674"/>
    <w:rsid w:val="008F37D0"/>
    <w:rsid w:val="008F7B84"/>
    <w:rsid w:val="00907882"/>
    <w:rsid w:val="00921549"/>
    <w:rsid w:val="00925037"/>
    <w:rsid w:val="009264ED"/>
    <w:rsid w:val="009302D9"/>
    <w:rsid w:val="009322F1"/>
    <w:rsid w:val="00940A61"/>
    <w:rsid w:val="00946930"/>
    <w:rsid w:val="009547F8"/>
    <w:rsid w:val="009575B7"/>
    <w:rsid w:val="00962CE6"/>
    <w:rsid w:val="0096451B"/>
    <w:rsid w:val="00966CDD"/>
    <w:rsid w:val="0097032E"/>
    <w:rsid w:val="0097358C"/>
    <w:rsid w:val="00974F9E"/>
    <w:rsid w:val="009774DB"/>
    <w:rsid w:val="00982E10"/>
    <w:rsid w:val="00983A3F"/>
    <w:rsid w:val="009841DD"/>
    <w:rsid w:val="009855AC"/>
    <w:rsid w:val="00987C84"/>
    <w:rsid w:val="00990460"/>
    <w:rsid w:val="00990509"/>
    <w:rsid w:val="00995B0F"/>
    <w:rsid w:val="009A1E09"/>
    <w:rsid w:val="009A2454"/>
    <w:rsid w:val="009A4F4F"/>
    <w:rsid w:val="009B5709"/>
    <w:rsid w:val="009C2430"/>
    <w:rsid w:val="009C311C"/>
    <w:rsid w:val="009C5D3F"/>
    <w:rsid w:val="009C5D71"/>
    <w:rsid w:val="009C61B5"/>
    <w:rsid w:val="009C698D"/>
    <w:rsid w:val="009D1CF3"/>
    <w:rsid w:val="009E47EE"/>
    <w:rsid w:val="009E65A7"/>
    <w:rsid w:val="009F1259"/>
    <w:rsid w:val="00A005D8"/>
    <w:rsid w:val="00A07559"/>
    <w:rsid w:val="00A1425F"/>
    <w:rsid w:val="00A160D5"/>
    <w:rsid w:val="00A21291"/>
    <w:rsid w:val="00A21896"/>
    <w:rsid w:val="00A2543C"/>
    <w:rsid w:val="00A26CAD"/>
    <w:rsid w:val="00A3279B"/>
    <w:rsid w:val="00A34C84"/>
    <w:rsid w:val="00A36824"/>
    <w:rsid w:val="00A403FC"/>
    <w:rsid w:val="00A40EC8"/>
    <w:rsid w:val="00A44FB5"/>
    <w:rsid w:val="00A457C1"/>
    <w:rsid w:val="00A45B2B"/>
    <w:rsid w:val="00A5116D"/>
    <w:rsid w:val="00A51911"/>
    <w:rsid w:val="00A51F56"/>
    <w:rsid w:val="00A51F7C"/>
    <w:rsid w:val="00A52681"/>
    <w:rsid w:val="00A536CC"/>
    <w:rsid w:val="00A56EFF"/>
    <w:rsid w:val="00A5756F"/>
    <w:rsid w:val="00A6294A"/>
    <w:rsid w:val="00A6469C"/>
    <w:rsid w:val="00A66310"/>
    <w:rsid w:val="00A74B2F"/>
    <w:rsid w:val="00A77196"/>
    <w:rsid w:val="00A80C4F"/>
    <w:rsid w:val="00A938A6"/>
    <w:rsid w:val="00A93FC8"/>
    <w:rsid w:val="00AA7664"/>
    <w:rsid w:val="00AB5028"/>
    <w:rsid w:val="00AB55BD"/>
    <w:rsid w:val="00AC0179"/>
    <w:rsid w:val="00AD0493"/>
    <w:rsid w:val="00AD528F"/>
    <w:rsid w:val="00AE063B"/>
    <w:rsid w:val="00AE42EE"/>
    <w:rsid w:val="00AE4B14"/>
    <w:rsid w:val="00AE75A8"/>
    <w:rsid w:val="00B01503"/>
    <w:rsid w:val="00B079CC"/>
    <w:rsid w:val="00B1587F"/>
    <w:rsid w:val="00B159D7"/>
    <w:rsid w:val="00B17EDB"/>
    <w:rsid w:val="00B26086"/>
    <w:rsid w:val="00B273FF"/>
    <w:rsid w:val="00B328A2"/>
    <w:rsid w:val="00B371C2"/>
    <w:rsid w:val="00B37DA5"/>
    <w:rsid w:val="00B4053C"/>
    <w:rsid w:val="00B425AA"/>
    <w:rsid w:val="00B4559B"/>
    <w:rsid w:val="00B537E2"/>
    <w:rsid w:val="00B5514A"/>
    <w:rsid w:val="00B57BE8"/>
    <w:rsid w:val="00B635EF"/>
    <w:rsid w:val="00B65672"/>
    <w:rsid w:val="00B65B2C"/>
    <w:rsid w:val="00B67BD0"/>
    <w:rsid w:val="00B67C9A"/>
    <w:rsid w:val="00B70542"/>
    <w:rsid w:val="00B72B00"/>
    <w:rsid w:val="00B7581E"/>
    <w:rsid w:val="00B773C7"/>
    <w:rsid w:val="00B8098A"/>
    <w:rsid w:val="00B83683"/>
    <w:rsid w:val="00B8456B"/>
    <w:rsid w:val="00B8682F"/>
    <w:rsid w:val="00B95861"/>
    <w:rsid w:val="00B95884"/>
    <w:rsid w:val="00B96ABC"/>
    <w:rsid w:val="00BA0D72"/>
    <w:rsid w:val="00BA1ABE"/>
    <w:rsid w:val="00BA5F5C"/>
    <w:rsid w:val="00BA6C1A"/>
    <w:rsid w:val="00BB1202"/>
    <w:rsid w:val="00BB3216"/>
    <w:rsid w:val="00BB7CB1"/>
    <w:rsid w:val="00BC4249"/>
    <w:rsid w:val="00BC4E3D"/>
    <w:rsid w:val="00BD1FE9"/>
    <w:rsid w:val="00BD31F7"/>
    <w:rsid w:val="00BE1536"/>
    <w:rsid w:val="00BE67E9"/>
    <w:rsid w:val="00BF03A3"/>
    <w:rsid w:val="00BF20AF"/>
    <w:rsid w:val="00C00A2B"/>
    <w:rsid w:val="00C02D75"/>
    <w:rsid w:val="00C03E8D"/>
    <w:rsid w:val="00C13567"/>
    <w:rsid w:val="00C14007"/>
    <w:rsid w:val="00C20812"/>
    <w:rsid w:val="00C21DBB"/>
    <w:rsid w:val="00C30797"/>
    <w:rsid w:val="00C34A72"/>
    <w:rsid w:val="00C40CCE"/>
    <w:rsid w:val="00C47511"/>
    <w:rsid w:val="00C70889"/>
    <w:rsid w:val="00C71FC1"/>
    <w:rsid w:val="00C73A83"/>
    <w:rsid w:val="00C74FFB"/>
    <w:rsid w:val="00C775B9"/>
    <w:rsid w:val="00C8008B"/>
    <w:rsid w:val="00C82648"/>
    <w:rsid w:val="00C86463"/>
    <w:rsid w:val="00C867BA"/>
    <w:rsid w:val="00C906BC"/>
    <w:rsid w:val="00C96198"/>
    <w:rsid w:val="00CA0143"/>
    <w:rsid w:val="00CA17B3"/>
    <w:rsid w:val="00CA2811"/>
    <w:rsid w:val="00CB0E1B"/>
    <w:rsid w:val="00CB1FDE"/>
    <w:rsid w:val="00CB2A41"/>
    <w:rsid w:val="00CB6FE9"/>
    <w:rsid w:val="00CC1368"/>
    <w:rsid w:val="00CC1C5F"/>
    <w:rsid w:val="00CC529C"/>
    <w:rsid w:val="00CD6BD0"/>
    <w:rsid w:val="00CF339A"/>
    <w:rsid w:val="00D00889"/>
    <w:rsid w:val="00D013E6"/>
    <w:rsid w:val="00D07F93"/>
    <w:rsid w:val="00D2312B"/>
    <w:rsid w:val="00D25CC7"/>
    <w:rsid w:val="00D332CB"/>
    <w:rsid w:val="00D356F5"/>
    <w:rsid w:val="00D35899"/>
    <w:rsid w:val="00D35CA3"/>
    <w:rsid w:val="00D4244E"/>
    <w:rsid w:val="00D42D97"/>
    <w:rsid w:val="00D45824"/>
    <w:rsid w:val="00D469B6"/>
    <w:rsid w:val="00D50C70"/>
    <w:rsid w:val="00D5194D"/>
    <w:rsid w:val="00D539D5"/>
    <w:rsid w:val="00D55AF7"/>
    <w:rsid w:val="00D56ECD"/>
    <w:rsid w:val="00D61809"/>
    <w:rsid w:val="00D639B5"/>
    <w:rsid w:val="00D72799"/>
    <w:rsid w:val="00D7574D"/>
    <w:rsid w:val="00D9092F"/>
    <w:rsid w:val="00D957FA"/>
    <w:rsid w:val="00DA4A0D"/>
    <w:rsid w:val="00DB0889"/>
    <w:rsid w:val="00DB2394"/>
    <w:rsid w:val="00DB4C0D"/>
    <w:rsid w:val="00DB6261"/>
    <w:rsid w:val="00DC08B0"/>
    <w:rsid w:val="00DC3021"/>
    <w:rsid w:val="00DC3176"/>
    <w:rsid w:val="00DC3665"/>
    <w:rsid w:val="00DC425F"/>
    <w:rsid w:val="00DC4560"/>
    <w:rsid w:val="00DD0A62"/>
    <w:rsid w:val="00DD309F"/>
    <w:rsid w:val="00DD4548"/>
    <w:rsid w:val="00DE1CD7"/>
    <w:rsid w:val="00DE3FDF"/>
    <w:rsid w:val="00DE4B4B"/>
    <w:rsid w:val="00DE5099"/>
    <w:rsid w:val="00DE71EF"/>
    <w:rsid w:val="00DF089C"/>
    <w:rsid w:val="00DF25DF"/>
    <w:rsid w:val="00DF5CFE"/>
    <w:rsid w:val="00DF7543"/>
    <w:rsid w:val="00E000E8"/>
    <w:rsid w:val="00E064AC"/>
    <w:rsid w:val="00E07468"/>
    <w:rsid w:val="00E10719"/>
    <w:rsid w:val="00E230DE"/>
    <w:rsid w:val="00E32E00"/>
    <w:rsid w:val="00E35700"/>
    <w:rsid w:val="00E3625B"/>
    <w:rsid w:val="00E401EA"/>
    <w:rsid w:val="00E40D47"/>
    <w:rsid w:val="00E44EEF"/>
    <w:rsid w:val="00E45A3D"/>
    <w:rsid w:val="00E47331"/>
    <w:rsid w:val="00E50015"/>
    <w:rsid w:val="00E5157E"/>
    <w:rsid w:val="00E555B7"/>
    <w:rsid w:val="00E61AC9"/>
    <w:rsid w:val="00E61BE4"/>
    <w:rsid w:val="00E652D1"/>
    <w:rsid w:val="00E666F4"/>
    <w:rsid w:val="00E76E00"/>
    <w:rsid w:val="00E86266"/>
    <w:rsid w:val="00E86780"/>
    <w:rsid w:val="00E93D00"/>
    <w:rsid w:val="00E94DF0"/>
    <w:rsid w:val="00EA5890"/>
    <w:rsid w:val="00EB1FA6"/>
    <w:rsid w:val="00EB2F0D"/>
    <w:rsid w:val="00EB55FF"/>
    <w:rsid w:val="00EB710A"/>
    <w:rsid w:val="00EC4034"/>
    <w:rsid w:val="00EC587C"/>
    <w:rsid w:val="00EC5E60"/>
    <w:rsid w:val="00ED62C0"/>
    <w:rsid w:val="00ED71EA"/>
    <w:rsid w:val="00ED76A3"/>
    <w:rsid w:val="00EE2D00"/>
    <w:rsid w:val="00EE7C09"/>
    <w:rsid w:val="00EF2823"/>
    <w:rsid w:val="00EF3DB4"/>
    <w:rsid w:val="00EF3DC7"/>
    <w:rsid w:val="00F03903"/>
    <w:rsid w:val="00F05294"/>
    <w:rsid w:val="00F13B7D"/>
    <w:rsid w:val="00F152AA"/>
    <w:rsid w:val="00F21ED2"/>
    <w:rsid w:val="00F272A2"/>
    <w:rsid w:val="00F27BCB"/>
    <w:rsid w:val="00F42269"/>
    <w:rsid w:val="00F44F88"/>
    <w:rsid w:val="00F465D8"/>
    <w:rsid w:val="00F50759"/>
    <w:rsid w:val="00F6065A"/>
    <w:rsid w:val="00F7353A"/>
    <w:rsid w:val="00F74210"/>
    <w:rsid w:val="00F8258B"/>
    <w:rsid w:val="00F84085"/>
    <w:rsid w:val="00F97748"/>
    <w:rsid w:val="00FA4D3A"/>
    <w:rsid w:val="00FA5B9C"/>
    <w:rsid w:val="00FB085E"/>
    <w:rsid w:val="00FB6763"/>
    <w:rsid w:val="00FC4038"/>
    <w:rsid w:val="00FC779B"/>
    <w:rsid w:val="00FD00DD"/>
    <w:rsid w:val="00FD0784"/>
    <w:rsid w:val="00FD4BDB"/>
    <w:rsid w:val="00FE1725"/>
    <w:rsid w:val="00FF03D7"/>
    <w:rsid w:val="00FF3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99"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99"/>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Task Body,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character" w:customStyle="1" w:styleId="B1Char">
    <w:name w:val="B1 Cha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99"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99"/>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Task Body,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character" w:customStyle="1" w:styleId="B1Char">
    <w:name w:val="B1 Cha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2122635">
      <w:bodyDiv w:val="1"/>
      <w:marLeft w:val="0"/>
      <w:marRight w:val="0"/>
      <w:marTop w:val="0"/>
      <w:marBottom w:val="0"/>
      <w:divBdr>
        <w:top w:val="none" w:sz="0" w:space="0" w:color="auto"/>
        <w:left w:val="none" w:sz="0" w:space="0" w:color="auto"/>
        <w:bottom w:val="none" w:sz="0" w:space="0" w:color="auto"/>
        <w:right w:val="none" w:sz="0" w:space="0" w:color="auto"/>
      </w:divBdr>
      <w:divsChild>
        <w:div w:id="2081905093">
          <w:marLeft w:val="547"/>
          <w:marRight w:val="0"/>
          <w:marTop w:val="77"/>
          <w:marBottom w:val="0"/>
          <w:divBdr>
            <w:top w:val="none" w:sz="0" w:space="0" w:color="auto"/>
            <w:left w:val="none" w:sz="0" w:space="0" w:color="auto"/>
            <w:bottom w:val="none" w:sz="0" w:space="0" w:color="auto"/>
            <w:right w:val="none" w:sz="0" w:space="0" w:color="auto"/>
          </w:divBdr>
        </w:div>
        <w:div w:id="259994551">
          <w:marLeft w:val="1166"/>
          <w:marRight w:val="0"/>
          <w:marTop w:val="67"/>
          <w:marBottom w:val="0"/>
          <w:divBdr>
            <w:top w:val="none" w:sz="0" w:space="0" w:color="auto"/>
            <w:left w:val="none" w:sz="0" w:space="0" w:color="auto"/>
            <w:bottom w:val="none" w:sz="0" w:space="0" w:color="auto"/>
            <w:right w:val="none" w:sz="0" w:space="0" w:color="auto"/>
          </w:divBdr>
        </w:div>
      </w:divsChild>
    </w:div>
    <w:div w:id="60449640">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4352043">
      <w:bodyDiv w:val="1"/>
      <w:marLeft w:val="0"/>
      <w:marRight w:val="0"/>
      <w:marTop w:val="0"/>
      <w:marBottom w:val="0"/>
      <w:divBdr>
        <w:top w:val="none" w:sz="0" w:space="0" w:color="auto"/>
        <w:left w:val="none" w:sz="0" w:space="0" w:color="auto"/>
        <w:bottom w:val="none" w:sz="0" w:space="0" w:color="auto"/>
        <w:right w:val="none" w:sz="0" w:space="0" w:color="auto"/>
      </w:divBdr>
      <w:divsChild>
        <w:div w:id="609437521">
          <w:marLeft w:val="547"/>
          <w:marRight w:val="0"/>
          <w:marTop w:val="77"/>
          <w:marBottom w:val="0"/>
          <w:divBdr>
            <w:top w:val="none" w:sz="0" w:space="0" w:color="auto"/>
            <w:left w:val="none" w:sz="0" w:space="0" w:color="auto"/>
            <w:bottom w:val="none" w:sz="0" w:space="0" w:color="auto"/>
            <w:right w:val="none" w:sz="0" w:space="0" w:color="auto"/>
          </w:divBdr>
        </w:div>
        <w:div w:id="204297842">
          <w:marLeft w:val="1166"/>
          <w:marRight w:val="0"/>
          <w:marTop w:val="67"/>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2832533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4662834">
      <w:bodyDiv w:val="1"/>
      <w:marLeft w:val="0"/>
      <w:marRight w:val="0"/>
      <w:marTop w:val="0"/>
      <w:marBottom w:val="0"/>
      <w:divBdr>
        <w:top w:val="none" w:sz="0" w:space="0" w:color="auto"/>
        <w:left w:val="none" w:sz="0" w:space="0" w:color="auto"/>
        <w:bottom w:val="none" w:sz="0" w:space="0" w:color="auto"/>
        <w:right w:val="none" w:sz="0" w:space="0" w:color="auto"/>
      </w:divBdr>
      <w:divsChild>
        <w:div w:id="38550285">
          <w:marLeft w:val="547"/>
          <w:marRight w:val="0"/>
          <w:marTop w:val="77"/>
          <w:marBottom w:val="0"/>
          <w:divBdr>
            <w:top w:val="none" w:sz="0" w:space="0" w:color="auto"/>
            <w:left w:val="none" w:sz="0" w:space="0" w:color="auto"/>
            <w:bottom w:val="none" w:sz="0" w:space="0" w:color="auto"/>
            <w:right w:val="none" w:sz="0" w:space="0" w:color="auto"/>
          </w:divBdr>
        </w:div>
      </w:divsChild>
    </w:div>
    <w:div w:id="14837405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2524316">
      <w:bodyDiv w:val="1"/>
      <w:marLeft w:val="0"/>
      <w:marRight w:val="0"/>
      <w:marTop w:val="0"/>
      <w:marBottom w:val="0"/>
      <w:divBdr>
        <w:top w:val="none" w:sz="0" w:space="0" w:color="auto"/>
        <w:left w:val="none" w:sz="0" w:space="0" w:color="auto"/>
        <w:bottom w:val="none" w:sz="0" w:space="0" w:color="auto"/>
        <w:right w:val="none" w:sz="0" w:space="0" w:color="auto"/>
      </w:divBdr>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9652669">
      <w:bodyDiv w:val="1"/>
      <w:marLeft w:val="0"/>
      <w:marRight w:val="0"/>
      <w:marTop w:val="0"/>
      <w:marBottom w:val="0"/>
      <w:divBdr>
        <w:top w:val="none" w:sz="0" w:space="0" w:color="auto"/>
        <w:left w:val="none" w:sz="0" w:space="0" w:color="auto"/>
        <w:bottom w:val="none" w:sz="0" w:space="0" w:color="auto"/>
        <w:right w:val="none" w:sz="0" w:space="0" w:color="auto"/>
      </w:divBdr>
    </w:div>
    <w:div w:id="230580924">
      <w:bodyDiv w:val="1"/>
      <w:marLeft w:val="0"/>
      <w:marRight w:val="0"/>
      <w:marTop w:val="0"/>
      <w:marBottom w:val="0"/>
      <w:divBdr>
        <w:top w:val="none" w:sz="0" w:space="0" w:color="auto"/>
        <w:left w:val="none" w:sz="0" w:space="0" w:color="auto"/>
        <w:bottom w:val="none" w:sz="0" w:space="0" w:color="auto"/>
        <w:right w:val="none" w:sz="0" w:space="0" w:color="auto"/>
      </w:divBdr>
    </w:div>
    <w:div w:id="238714208">
      <w:bodyDiv w:val="1"/>
      <w:marLeft w:val="0"/>
      <w:marRight w:val="0"/>
      <w:marTop w:val="0"/>
      <w:marBottom w:val="0"/>
      <w:divBdr>
        <w:top w:val="none" w:sz="0" w:space="0" w:color="auto"/>
        <w:left w:val="none" w:sz="0" w:space="0" w:color="auto"/>
        <w:bottom w:val="none" w:sz="0" w:space="0" w:color="auto"/>
        <w:right w:val="none" w:sz="0" w:space="0" w:color="auto"/>
      </w:divBdr>
    </w:div>
    <w:div w:id="240331610">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5525882">
      <w:bodyDiv w:val="1"/>
      <w:marLeft w:val="0"/>
      <w:marRight w:val="0"/>
      <w:marTop w:val="0"/>
      <w:marBottom w:val="0"/>
      <w:divBdr>
        <w:top w:val="none" w:sz="0" w:space="0" w:color="auto"/>
        <w:left w:val="none" w:sz="0" w:space="0" w:color="auto"/>
        <w:bottom w:val="none" w:sz="0" w:space="0" w:color="auto"/>
        <w:right w:val="none" w:sz="0" w:space="0" w:color="auto"/>
      </w:divBdr>
      <w:divsChild>
        <w:div w:id="855655090">
          <w:marLeft w:val="547"/>
          <w:marRight w:val="0"/>
          <w:marTop w:val="67"/>
          <w:marBottom w:val="0"/>
          <w:divBdr>
            <w:top w:val="none" w:sz="0" w:space="0" w:color="auto"/>
            <w:left w:val="none" w:sz="0" w:space="0" w:color="auto"/>
            <w:bottom w:val="none" w:sz="0" w:space="0" w:color="auto"/>
            <w:right w:val="none" w:sz="0" w:space="0" w:color="auto"/>
          </w:divBdr>
        </w:div>
        <w:div w:id="472647796">
          <w:marLeft w:val="547"/>
          <w:marRight w:val="0"/>
          <w:marTop w:val="67"/>
          <w:marBottom w:val="0"/>
          <w:divBdr>
            <w:top w:val="none" w:sz="0" w:space="0" w:color="auto"/>
            <w:left w:val="none" w:sz="0" w:space="0" w:color="auto"/>
            <w:bottom w:val="none" w:sz="0" w:space="0" w:color="auto"/>
            <w:right w:val="none" w:sz="0" w:space="0" w:color="auto"/>
          </w:divBdr>
        </w:div>
        <w:div w:id="1473405647">
          <w:marLeft w:val="1166"/>
          <w:marRight w:val="0"/>
          <w:marTop w:val="58"/>
          <w:marBottom w:val="0"/>
          <w:divBdr>
            <w:top w:val="none" w:sz="0" w:space="0" w:color="auto"/>
            <w:left w:val="none" w:sz="0" w:space="0" w:color="auto"/>
            <w:bottom w:val="none" w:sz="0" w:space="0" w:color="auto"/>
            <w:right w:val="none" w:sz="0" w:space="0" w:color="auto"/>
          </w:divBdr>
        </w:div>
        <w:div w:id="1792551986">
          <w:marLeft w:val="1166"/>
          <w:marRight w:val="0"/>
          <w:marTop w:val="58"/>
          <w:marBottom w:val="0"/>
          <w:divBdr>
            <w:top w:val="none" w:sz="0" w:space="0" w:color="auto"/>
            <w:left w:val="none" w:sz="0" w:space="0" w:color="auto"/>
            <w:bottom w:val="none" w:sz="0" w:space="0" w:color="auto"/>
            <w:right w:val="none" w:sz="0" w:space="0" w:color="auto"/>
          </w:divBdr>
        </w:div>
        <w:div w:id="156385288">
          <w:marLeft w:val="1166"/>
          <w:marRight w:val="0"/>
          <w:marTop w:val="58"/>
          <w:marBottom w:val="0"/>
          <w:divBdr>
            <w:top w:val="none" w:sz="0" w:space="0" w:color="auto"/>
            <w:left w:val="none" w:sz="0" w:space="0" w:color="auto"/>
            <w:bottom w:val="none" w:sz="0" w:space="0" w:color="auto"/>
            <w:right w:val="none" w:sz="0" w:space="0" w:color="auto"/>
          </w:divBdr>
        </w:div>
        <w:div w:id="417481730">
          <w:marLeft w:val="547"/>
          <w:marRight w:val="0"/>
          <w:marTop w:val="67"/>
          <w:marBottom w:val="0"/>
          <w:divBdr>
            <w:top w:val="none" w:sz="0" w:space="0" w:color="auto"/>
            <w:left w:val="none" w:sz="0" w:space="0" w:color="auto"/>
            <w:bottom w:val="none" w:sz="0" w:space="0" w:color="auto"/>
            <w:right w:val="none" w:sz="0" w:space="0" w:color="auto"/>
          </w:divBdr>
        </w:div>
      </w:divsChild>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4045072">
      <w:bodyDiv w:val="1"/>
      <w:marLeft w:val="0"/>
      <w:marRight w:val="0"/>
      <w:marTop w:val="0"/>
      <w:marBottom w:val="0"/>
      <w:divBdr>
        <w:top w:val="none" w:sz="0" w:space="0" w:color="auto"/>
        <w:left w:val="none" w:sz="0" w:space="0" w:color="auto"/>
        <w:bottom w:val="none" w:sz="0" w:space="0" w:color="auto"/>
        <w:right w:val="none" w:sz="0" w:space="0" w:color="auto"/>
      </w:divBdr>
      <w:divsChild>
        <w:div w:id="928925992">
          <w:marLeft w:val="547"/>
          <w:marRight w:val="0"/>
          <w:marTop w:val="67"/>
          <w:marBottom w:val="0"/>
          <w:divBdr>
            <w:top w:val="none" w:sz="0" w:space="0" w:color="auto"/>
            <w:left w:val="none" w:sz="0" w:space="0" w:color="auto"/>
            <w:bottom w:val="none" w:sz="0" w:space="0" w:color="auto"/>
            <w:right w:val="none" w:sz="0" w:space="0" w:color="auto"/>
          </w:divBdr>
        </w:div>
        <w:div w:id="553587422">
          <w:marLeft w:val="547"/>
          <w:marRight w:val="0"/>
          <w:marTop w:val="67"/>
          <w:marBottom w:val="0"/>
          <w:divBdr>
            <w:top w:val="none" w:sz="0" w:space="0" w:color="auto"/>
            <w:left w:val="none" w:sz="0" w:space="0" w:color="auto"/>
            <w:bottom w:val="none" w:sz="0" w:space="0" w:color="auto"/>
            <w:right w:val="none" w:sz="0" w:space="0" w:color="auto"/>
          </w:divBdr>
        </w:div>
        <w:div w:id="348876809">
          <w:marLeft w:val="1166"/>
          <w:marRight w:val="0"/>
          <w:marTop w:val="58"/>
          <w:marBottom w:val="0"/>
          <w:divBdr>
            <w:top w:val="none" w:sz="0" w:space="0" w:color="auto"/>
            <w:left w:val="none" w:sz="0" w:space="0" w:color="auto"/>
            <w:bottom w:val="none" w:sz="0" w:space="0" w:color="auto"/>
            <w:right w:val="none" w:sz="0" w:space="0" w:color="auto"/>
          </w:divBdr>
        </w:div>
        <w:div w:id="941380940">
          <w:marLeft w:val="1166"/>
          <w:marRight w:val="0"/>
          <w:marTop w:val="58"/>
          <w:marBottom w:val="0"/>
          <w:divBdr>
            <w:top w:val="none" w:sz="0" w:space="0" w:color="auto"/>
            <w:left w:val="none" w:sz="0" w:space="0" w:color="auto"/>
            <w:bottom w:val="none" w:sz="0" w:space="0" w:color="auto"/>
            <w:right w:val="none" w:sz="0" w:space="0" w:color="auto"/>
          </w:divBdr>
        </w:div>
        <w:div w:id="335965062">
          <w:marLeft w:val="1166"/>
          <w:marRight w:val="0"/>
          <w:marTop w:val="58"/>
          <w:marBottom w:val="0"/>
          <w:divBdr>
            <w:top w:val="none" w:sz="0" w:space="0" w:color="auto"/>
            <w:left w:val="none" w:sz="0" w:space="0" w:color="auto"/>
            <w:bottom w:val="none" w:sz="0" w:space="0" w:color="auto"/>
            <w:right w:val="none" w:sz="0" w:space="0" w:color="auto"/>
          </w:divBdr>
        </w:div>
        <w:div w:id="798694199">
          <w:marLeft w:val="547"/>
          <w:marRight w:val="0"/>
          <w:marTop w:val="67"/>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29772917">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3720088">
      <w:bodyDiv w:val="1"/>
      <w:marLeft w:val="0"/>
      <w:marRight w:val="0"/>
      <w:marTop w:val="0"/>
      <w:marBottom w:val="0"/>
      <w:divBdr>
        <w:top w:val="none" w:sz="0" w:space="0" w:color="auto"/>
        <w:left w:val="none" w:sz="0" w:space="0" w:color="auto"/>
        <w:bottom w:val="none" w:sz="0" w:space="0" w:color="auto"/>
        <w:right w:val="none" w:sz="0" w:space="0" w:color="auto"/>
      </w:divBdr>
    </w:div>
    <w:div w:id="799616767">
      <w:bodyDiv w:val="1"/>
      <w:marLeft w:val="0"/>
      <w:marRight w:val="0"/>
      <w:marTop w:val="0"/>
      <w:marBottom w:val="0"/>
      <w:divBdr>
        <w:top w:val="none" w:sz="0" w:space="0" w:color="auto"/>
        <w:left w:val="none" w:sz="0" w:space="0" w:color="auto"/>
        <w:bottom w:val="none" w:sz="0" w:space="0" w:color="auto"/>
        <w:right w:val="none" w:sz="0" w:space="0" w:color="auto"/>
      </w:divBdr>
      <w:divsChild>
        <w:div w:id="2027828669">
          <w:marLeft w:val="547"/>
          <w:marRight w:val="0"/>
          <w:marTop w:val="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0243692">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22687602">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332598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2065976">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81874444">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9678456">
      <w:bodyDiv w:val="1"/>
      <w:marLeft w:val="0"/>
      <w:marRight w:val="0"/>
      <w:marTop w:val="0"/>
      <w:marBottom w:val="0"/>
      <w:divBdr>
        <w:top w:val="none" w:sz="0" w:space="0" w:color="auto"/>
        <w:left w:val="none" w:sz="0" w:space="0" w:color="auto"/>
        <w:bottom w:val="none" w:sz="0" w:space="0" w:color="auto"/>
        <w:right w:val="none" w:sz="0" w:space="0" w:color="auto"/>
      </w:divBdr>
    </w:div>
    <w:div w:id="1872650614">
      <w:bodyDiv w:val="1"/>
      <w:marLeft w:val="0"/>
      <w:marRight w:val="0"/>
      <w:marTop w:val="0"/>
      <w:marBottom w:val="0"/>
      <w:divBdr>
        <w:top w:val="none" w:sz="0" w:space="0" w:color="auto"/>
        <w:left w:val="none" w:sz="0" w:space="0" w:color="auto"/>
        <w:bottom w:val="none" w:sz="0" w:space="0" w:color="auto"/>
        <w:right w:val="none" w:sz="0" w:space="0" w:color="auto"/>
      </w:divBdr>
    </w:div>
    <w:div w:id="1882980991">
      <w:bodyDiv w:val="1"/>
      <w:marLeft w:val="0"/>
      <w:marRight w:val="0"/>
      <w:marTop w:val="0"/>
      <w:marBottom w:val="0"/>
      <w:divBdr>
        <w:top w:val="none" w:sz="0" w:space="0" w:color="auto"/>
        <w:left w:val="none" w:sz="0" w:space="0" w:color="auto"/>
        <w:bottom w:val="none" w:sz="0" w:space="0" w:color="auto"/>
        <w:right w:val="none" w:sz="0" w:space="0" w:color="auto"/>
      </w:divBdr>
    </w:div>
    <w:div w:id="1899394053">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3678084">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1998805294">
      <w:bodyDiv w:val="1"/>
      <w:marLeft w:val="0"/>
      <w:marRight w:val="0"/>
      <w:marTop w:val="0"/>
      <w:marBottom w:val="0"/>
      <w:divBdr>
        <w:top w:val="none" w:sz="0" w:space="0" w:color="auto"/>
        <w:left w:val="none" w:sz="0" w:space="0" w:color="auto"/>
        <w:bottom w:val="none" w:sz="0" w:space="0" w:color="auto"/>
        <w:right w:val="none" w:sz="0" w:space="0" w:color="auto"/>
      </w:divBdr>
      <w:divsChild>
        <w:div w:id="751967989">
          <w:marLeft w:val="1166"/>
          <w:marRight w:val="0"/>
          <w:marTop w:val="67"/>
          <w:marBottom w:val="0"/>
          <w:divBdr>
            <w:top w:val="none" w:sz="0" w:space="0" w:color="auto"/>
            <w:left w:val="none" w:sz="0" w:space="0" w:color="auto"/>
            <w:bottom w:val="none" w:sz="0" w:space="0" w:color="auto"/>
            <w:right w:val="none" w:sz="0" w:space="0" w:color="auto"/>
          </w:divBdr>
        </w:div>
        <w:div w:id="1375888341">
          <w:marLeft w:val="1166"/>
          <w:marRight w:val="0"/>
          <w:marTop w:val="67"/>
          <w:marBottom w:val="0"/>
          <w:divBdr>
            <w:top w:val="none" w:sz="0" w:space="0" w:color="auto"/>
            <w:left w:val="none" w:sz="0" w:space="0" w:color="auto"/>
            <w:bottom w:val="none" w:sz="0" w:space="0" w:color="auto"/>
            <w:right w:val="none" w:sz="0" w:space="0" w:color="auto"/>
          </w:divBdr>
        </w:div>
        <w:div w:id="1412459093">
          <w:marLeft w:val="547"/>
          <w:marRight w:val="0"/>
          <w:marTop w:val="77"/>
          <w:marBottom w:val="0"/>
          <w:divBdr>
            <w:top w:val="none" w:sz="0" w:space="0" w:color="auto"/>
            <w:left w:val="none" w:sz="0" w:space="0" w:color="auto"/>
            <w:bottom w:val="none" w:sz="0" w:space="0" w:color="auto"/>
            <w:right w:val="none" w:sz="0" w:space="0" w:color="auto"/>
          </w:divBdr>
        </w:div>
      </w:divsChild>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874345">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6000782">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05171">
      <w:bodyDiv w:val="1"/>
      <w:marLeft w:val="0"/>
      <w:marRight w:val="0"/>
      <w:marTop w:val="0"/>
      <w:marBottom w:val="0"/>
      <w:divBdr>
        <w:top w:val="none" w:sz="0" w:space="0" w:color="auto"/>
        <w:left w:val="none" w:sz="0" w:space="0" w:color="auto"/>
        <w:bottom w:val="none" w:sz="0" w:space="0" w:color="auto"/>
        <w:right w:val="none" w:sz="0" w:space="0" w:color="auto"/>
      </w:divBdr>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C618D-3776-43BE-9A7F-56D02B15F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3</Pages>
  <Words>1298</Words>
  <Characters>7403</Characters>
  <Application>Microsoft Office Word</Application>
  <DocSecurity>0</DocSecurity>
  <Lines>61</Lines>
  <Paragraphs>17</Paragraphs>
  <ScaleCrop>false</ScaleCrop>
  <Company/>
  <LinksUpToDate>false</LinksUpToDate>
  <CharactersWithSpaces>8684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Da Wang</cp:lastModifiedBy>
  <cp:revision>272</cp:revision>
  <dcterms:created xsi:type="dcterms:W3CDTF">2023-02-17T07:34:00Z</dcterms:created>
  <dcterms:modified xsi:type="dcterms:W3CDTF">2023-04-07T08:46:00Z</dcterms:modified>
</cp:coreProperties>
</file>