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10AF5789" w:rsidR="000A2F08" w:rsidRPr="00E04DF1" w:rsidRDefault="000B3B23"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3GPP TSG RAN WG2</w:t>
      </w:r>
      <w:r w:rsidR="000A2F08">
        <w:rPr>
          <w:rFonts w:eastAsia="MS Gothic" w:cs="Arial"/>
          <w:noProof w:val="0"/>
          <w:sz w:val="28"/>
          <w:szCs w:val="28"/>
          <w:lang w:val="en-US"/>
        </w:rPr>
        <w:t xml:space="preserve"> </w:t>
      </w:r>
      <w:r w:rsidR="000A2F08" w:rsidRPr="001C6136">
        <w:rPr>
          <w:rFonts w:eastAsia="MS Gothic" w:cs="Arial"/>
          <w:noProof w:val="0"/>
          <w:sz w:val="28"/>
          <w:szCs w:val="28"/>
          <w:lang w:val="en-US"/>
        </w:rPr>
        <w:t>Meeting</w:t>
      </w:r>
      <w:r w:rsidR="000A2F08">
        <w:rPr>
          <w:rFonts w:eastAsia="MS Gothic" w:cs="Arial"/>
          <w:noProof w:val="0"/>
          <w:sz w:val="28"/>
          <w:szCs w:val="28"/>
          <w:lang w:val="en-US"/>
        </w:rPr>
        <w:t xml:space="preserve"> </w:t>
      </w:r>
      <w:r w:rsidR="000A2F08">
        <w:rPr>
          <w:rFonts w:eastAsia="MS Gothic" w:cs="Arial" w:hint="eastAsia"/>
          <w:noProof w:val="0"/>
          <w:sz w:val="28"/>
          <w:szCs w:val="28"/>
          <w:lang w:val="en-US"/>
        </w:rPr>
        <w:t>#</w:t>
      </w:r>
      <w:r>
        <w:rPr>
          <w:rFonts w:eastAsiaTheme="minorEastAsia" w:cs="Arial" w:hint="eastAsia"/>
          <w:noProof w:val="0"/>
          <w:sz w:val="28"/>
          <w:szCs w:val="28"/>
          <w:lang w:val="en-US" w:eastAsia="zh-CN"/>
        </w:rPr>
        <w:t>1</w:t>
      </w:r>
      <w:r w:rsidR="00BF371A">
        <w:rPr>
          <w:rFonts w:eastAsiaTheme="minorEastAsia" w:cs="Arial"/>
          <w:noProof w:val="0"/>
          <w:sz w:val="28"/>
          <w:szCs w:val="28"/>
          <w:lang w:val="en-US" w:eastAsia="zh-CN"/>
        </w:rPr>
        <w:t>20</w:t>
      </w:r>
      <w:r w:rsidR="000A2F08">
        <w:rPr>
          <w:rFonts w:eastAsia="MS Gothic" w:cs="Arial"/>
          <w:noProof w:val="0"/>
          <w:sz w:val="28"/>
          <w:szCs w:val="28"/>
          <w:lang w:val="en-US"/>
        </w:rPr>
        <w:tab/>
      </w:r>
      <w:r>
        <w:rPr>
          <w:rFonts w:eastAsia="MS Gothic" w:cs="Arial"/>
          <w:iCs/>
          <w:noProof w:val="0"/>
          <w:sz w:val="28"/>
          <w:szCs w:val="28"/>
          <w:lang w:val="en-US"/>
        </w:rPr>
        <w:t>R2</w:t>
      </w:r>
      <w:r w:rsidR="00D95373" w:rsidRPr="00D95373">
        <w:rPr>
          <w:rFonts w:eastAsia="MS Gothic" w:cs="Arial"/>
          <w:iCs/>
          <w:noProof w:val="0"/>
          <w:sz w:val="28"/>
          <w:szCs w:val="28"/>
          <w:lang w:val="en-US"/>
        </w:rPr>
        <w:t>-</w:t>
      </w:r>
      <w:r w:rsidR="006E64BD">
        <w:rPr>
          <w:rFonts w:eastAsia="MS Gothic" w:cs="Arial"/>
          <w:iCs/>
          <w:noProof w:val="0"/>
          <w:sz w:val="28"/>
          <w:szCs w:val="28"/>
          <w:lang w:val="en-US"/>
        </w:rPr>
        <w:t>2</w:t>
      </w:r>
      <w:r w:rsidR="007C6932">
        <w:rPr>
          <w:rFonts w:eastAsia="MS Gothic" w:cs="Arial"/>
          <w:iCs/>
          <w:noProof w:val="0"/>
          <w:sz w:val="28"/>
          <w:szCs w:val="28"/>
          <w:lang w:val="en-US"/>
        </w:rPr>
        <w:t>2</w:t>
      </w:r>
      <w:r w:rsidR="009E018C">
        <w:rPr>
          <w:rFonts w:eastAsia="MS Gothic" w:cs="Arial"/>
          <w:iCs/>
          <w:noProof w:val="0"/>
          <w:sz w:val="28"/>
          <w:szCs w:val="28"/>
          <w:lang w:val="en-US"/>
        </w:rPr>
        <w:t>11638</w:t>
      </w:r>
    </w:p>
    <w:p w14:paraId="2D475E7F" w14:textId="670C780E" w:rsidR="000A2F08" w:rsidRPr="00CE6066" w:rsidRDefault="00BF371A" w:rsidP="000A2F08">
      <w:pPr>
        <w:pStyle w:val="a3"/>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Toulouse</w:t>
      </w:r>
      <w:r w:rsidR="000A2F08" w:rsidRPr="00323178">
        <w:rPr>
          <w:rFonts w:eastAsia="MS Gothic" w:cs="Arial"/>
          <w:noProof w:val="0"/>
          <w:sz w:val="28"/>
          <w:szCs w:val="28"/>
        </w:rPr>
        <w:t>,</w:t>
      </w:r>
      <w:r>
        <w:rPr>
          <w:rFonts w:eastAsia="MS Gothic" w:cs="Arial"/>
          <w:noProof w:val="0"/>
          <w:sz w:val="28"/>
          <w:szCs w:val="28"/>
        </w:rPr>
        <w:t xml:space="preserve"> France,</w:t>
      </w:r>
      <w:r w:rsidR="000A2F08" w:rsidRPr="00323178">
        <w:rPr>
          <w:rFonts w:eastAsia="MS Gothic" w:cs="Arial"/>
          <w:noProof w:val="0"/>
          <w:sz w:val="28"/>
          <w:szCs w:val="28"/>
        </w:rPr>
        <w:t xml:space="preserve"> </w:t>
      </w:r>
      <w:r>
        <w:rPr>
          <w:rFonts w:eastAsiaTheme="minorEastAsia" w:cs="Arial"/>
          <w:noProof w:val="0"/>
          <w:sz w:val="28"/>
          <w:szCs w:val="28"/>
          <w:lang w:eastAsia="zh-CN"/>
        </w:rPr>
        <w:t>November</w:t>
      </w:r>
      <w:r w:rsidR="000A2F08" w:rsidRPr="00CE6066">
        <w:rPr>
          <w:rFonts w:eastAsia="MS Gothic" w:cs="Arial"/>
          <w:noProof w:val="0"/>
          <w:sz w:val="28"/>
          <w:szCs w:val="28"/>
        </w:rPr>
        <w:t xml:space="preserve"> </w:t>
      </w:r>
      <w:r>
        <w:rPr>
          <w:rFonts w:eastAsiaTheme="minorEastAsia" w:cs="Arial"/>
          <w:noProof w:val="0"/>
          <w:sz w:val="28"/>
          <w:szCs w:val="28"/>
          <w:lang w:eastAsia="zh-CN"/>
        </w:rPr>
        <w:t>14</w:t>
      </w:r>
      <w:r w:rsidR="006E64BD">
        <w:rPr>
          <w:rFonts w:eastAsiaTheme="minorEastAsia" w:cs="Arial"/>
          <w:noProof w:val="0"/>
          <w:sz w:val="28"/>
          <w:szCs w:val="28"/>
          <w:vertAlign w:val="superscript"/>
          <w:lang w:eastAsia="zh-CN"/>
        </w:rPr>
        <w:t>th</w:t>
      </w:r>
      <w:r w:rsidR="00DE635A">
        <w:rPr>
          <w:rFonts w:eastAsiaTheme="minorEastAsia" w:cs="Arial"/>
          <w:noProof w:val="0"/>
          <w:sz w:val="28"/>
          <w:szCs w:val="28"/>
          <w:lang w:eastAsia="zh-CN"/>
        </w:rPr>
        <w:t xml:space="preserve"> </w:t>
      </w:r>
      <w:r w:rsidR="000A2F08" w:rsidRPr="00CE6066">
        <w:rPr>
          <w:rFonts w:eastAsia="MS Gothic" w:cs="Arial"/>
          <w:noProof w:val="0"/>
          <w:sz w:val="28"/>
          <w:szCs w:val="28"/>
        </w:rPr>
        <w:t xml:space="preserve">– </w:t>
      </w:r>
      <w:r>
        <w:rPr>
          <w:rFonts w:eastAsia="MS Gothic" w:cs="Arial"/>
          <w:noProof w:val="0"/>
          <w:sz w:val="28"/>
          <w:szCs w:val="28"/>
        </w:rPr>
        <w:t>18</w:t>
      </w:r>
      <w:r w:rsidR="00DE635A" w:rsidRPr="00DE635A">
        <w:rPr>
          <w:rFonts w:eastAsia="MS Gothic" w:cs="Arial"/>
          <w:noProof w:val="0"/>
          <w:sz w:val="28"/>
          <w:szCs w:val="28"/>
          <w:vertAlign w:val="superscript"/>
        </w:rPr>
        <w:t>th</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7C6932">
        <w:rPr>
          <w:rFonts w:eastAsiaTheme="minorEastAsia" w:cs="Arial"/>
          <w:noProof w:val="0"/>
          <w:sz w:val="28"/>
          <w:szCs w:val="28"/>
          <w:lang w:eastAsia="zh-CN"/>
        </w:rPr>
        <w:t>2</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76F90C39"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BF371A">
        <w:rPr>
          <w:rFonts w:ascii="Arial" w:eastAsiaTheme="minorEastAsia" w:hAnsi="Arial" w:cs="Arial"/>
          <w:b/>
          <w:sz w:val="28"/>
          <w:szCs w:val="28"/>
          <w:lang w:val="en-US" w:eastAsia="zh-CN"/>
        </w:rPr>
        <w:t>Discussion on resource (re-)selection for SL DRX</w:t>
      </w:r>
    </w:p>
    <w:p w14:paraId="49DC0276" w14:textId="6016281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29755F">
        <w:rPr>
          <w:rFonts w:ascii="Arial" w:eastAsiaTheme="minorEastAsia" w:hAnsi="Arial" w:cs="Arial"/>
          <w:b/>
          <w:sz w:val="28"/>
          <w:szCs w:val="28"/>
          <w:lang w:val="pt-BR" w:eastAsia="zh-CN"/>
        </w:rPr>
        <w:t>6</w:t>
      </w:r>
      <w:r w:rsidR="007C6932">
        <w:rPr>
          <w:rFonts w:ascii="Arial" w:eastAsiaTheme="minorEastAsia" w:hAnsi="Arial" w:cs="Arial"/>
          <w:b/>
          <w:sz w:val="28"/>
          <w:szCs w:val="28"/>
          <w:lang w:val="pt-BR" w:eastAsia="zh-CN"/>
        </w:rPr>
        <w:t>.15</w:t>
      </w:r>
      <w:r w:rsidR="00B8354B">
        <w:rPr>
          <w:rFonts w:ascii="Arial" w:eastAsiaTheme="minorEastAsia" w:hAnsi="Arial" w:cs="Arial"/>
          <w:b/>
          <w:sz w:val="28"/>
          <w:szCs w:val="28"/>
          <w:lang w:val="pt-BR" w:eastAsia="zh-CN"/>
        </w:rPr>
        <w:t>.</w:t>
      </w:r>
      <w:r w:rsidR="0029755F">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38C4F0BC"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29755F">
        <w:rPr>
          <w:rFonts w:eastAsiaTheme="minorEastAsia"/>
          <w:lang w:eastAsia="zh-CN"/>
        </w:rPr>
        <w:t>one remaining issue</w:t>
      </w:r>
      <w:r w:rsidR="007C6932">
        <w:rPr>
          <w:rFonts w:eastAsiaTheme="minorEastAsia"/>
          <w:lang w:eastAsia="zh-CN"/>
        </w:rPr>
        <w:t xml:space="preserve"> on resource (re-)selection </w:t>
      </w:r>
      <w:r w:rsidR="0029755F">
        <w:rPr>
          <w:rFonts w:eastAsiaTheme="minorEastAsia"/>
          <w:lang w:eastAsia="zh-CN"/>
        </w:rPr>
        <w:t xml:space="preserve">for </w:t>
      </w:r>
      <w:r w:rsidR="007F093D">
        <w:rPr>
          <w:rFonts w:eastAsiaTheme="minorEastAsia"/>
          <w:lang w:eastAsia="zh-CN"/>
        </w:rPr>
        <w:t>SL DRX</w:t>
      </w:r>
      <w:r w:rsidR="003B7FF0" w:rsidRPr="00956D79">
        <w:rPr>
          <w:rFonts w:eastAsiaTheme="minorEastAsia" w:hint="eastAsia"/>
          <w:lang w:eastAsia="zh-CN"/>
        </w:rPr>
        <w:t>.</w:t>
      </w:r>
    </w:p>
    <w:p w14:paraId="2F558D9D" w14:textId="48A3D756" w:rsidR="00B10ACC" w:rsidRDefault="00D25E64" w:rsidP="00EB3292">
      <w:pPr>
        <w:pStyle w:val="10"/>
        <w:spacing w:after="180"/>
      </w:pPr>
      <w:r w:rsidRPr="00956D79">
        <w:t>Discussion</w:t>
      </w:r>
    </w:p>
    <w:p w14:paraId="2725DE8E" w14:textId="0445A28A" w:rsidR="007C6932" w:rsidRPr="007C6932" w:rsidRDefault="00D641B8" w:rsidP="007C6932">
      <w:pPr>
        <w:pStyle w:val="20"/>
      </w:pPr>
      <w:r>
        <w:t xml:space="preserve">Resource </w:t>
      </w:r>
      <w:r w:rsidR="008505F1">
        <w:t>(re-)selection for</w:t>
      </w:r>
      <w:r>
        <w:t xml:space="preserve"> SL DRX</w:t>
      </w:r>
    </w:p>
    <w:p w14:paraId="43C82DCC" w14:textId="7040E243" w:rsidR="00D641B8" w:rsidRPr="000D6075" w:rsidRDefault="008505F1" w:rsidP="005F7B49">
      <w:pPr>
        <w:spacing w:before="240" w:after="240" w:afterAutospacing="0"/>
        <w:rPr>
          <w:rFonts w:eastAsia="宋体" w:hint="eastAsia"/>
          <w:lang w:eastAsia="zh-CN"/>
        </w:rPr>
      </w:pPr>
      <w:r>
        <w:rPr>
          <w:rFonts w:eastAsia="宋体"/>
          <w:lang w:eastAsia="zh-CN"/>
        </w:rPr>
        <w:t xml:space="preserve">In </w:t>
      </w:r>
      <w:r w:rsidR="009768E6">
        <w:rPr>
          <w:rFonts w:eastAsia="宋体"/>
          <w:lang w:eastAsia="zh-CN"/>
        </w:rPr>
        <w:t>clause 5.22.1.1 of</w:t>
      </w:r>
      <w:r>
        <w:rPr>
          <w:rFonts w:eastAsia="宋体"/>
          <w:lang w:eastAsia="zh-CN"/>
        </w:rPr>
        <w:t xml:space="preserve"> TS38.321</w:t>
      </w:r>
      <w:r w:rsidR="00D641B8">
        <w:rPr>
          <w:rFonts w:eastAsia="宋体"/>
          <w:lang w:eastAsia="zh-CN"/>
        </w:rPr>
        <w:t>,</w:t>
      </w:r>
      <w:r>
        <w:rPr>
          <w:rFonts w:eastAsia="宋体"/>
          <w:lang w:eastAsia="zh-CN"/>
        </w:rPr>
        <w:t xml:space="preserve"> if SL DRX is configured, MAC layers shall indicate SL DRX Active time</w:t>
      </w:r>
      <w:r w:rsidR="009768E6">
        <w:rPr>
          <w:rFonts w:eastAsia="宋体"/>
          <w:lang w:eastAsia="zh-CN"/>
        </w:rPr>
        <w:t xml:space="preserve"> to the physical layer for resource exclusion procedures and reporting of candidate resource </w:t>
      </w:r>
      <w:proofErr w:type="gramStart"/>
      <w:r w:rsidR="009768E6">
        <w:rPr>
          <w:rFonts w:eastAsia="宋体"/>
          <w:lang w:eastAsia="zh-CN"/>
        </w:rPr>
        <w:t xml:space="preserve">set </w:t>
      </w:r>
      <w:proofErr w:type="gramEnd"/>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A</m:t>
            </m:r>
          </m:sub>
        </m:sSub>
      </m:oMath>
      <w:r w:rsidR="000D6075">
        <w:rPr>
          <w:rFonts w:eastAsia="宋体"/>
          <w:lang w:eastAsia="zh-CN"/>
        </w:rPr>
        <w:t>.</w:t>
      </w:r>
    </w:p>
    <w:tbl>
      <w:tblPr>
        <w:tblStyle w:val="ac"/>
        <w:tblW w:w="0" w:type="auto"/>
        <w:tblLook w:val="04A0" w:firstRow="1" w:lastRow="0" w:firstColumn="1" w:lastColumn="0" w:noHBand="0" w:noVBand="1"/>
      </w:tblPr>
      <w:tblGrid>
        <w:gridCol w:w="10180"/>
      </w:tblGrid>
      <w:tr w:rsidR="00D641B8" w14:paraId="0EA0A52A" w14:textId="77777777" w:rsidTr="00CB7A84">
        <w:tc>
          <w:tcPr>
            <w:tcW w:w="10180" w:type="dxa"/>
          </w:tcPr>
          <w:p w14:paraId="0080B800" w14:textId="77777777" w:rsidR="009768E6" w:rsidRPr="009768E6" w:rsidRDefault="009768E6" w:rsidP="009768E6">
            <w:pPr>
              <w:overflowPunct w:val="0"/>
              <w:autoSpaceDE w:val="0"/>
              <w:autoSpaceDN w:val="0"/>
              <w:adjustRightInd w:val="0"/>
              <w:snapToGrid/>
              <w:spacing w:after="180" w:afterAutospacing="0"/>
              <w:ind w:left="851" w:hanging="284"/>
              <w:jc w:val="left"/>
              <w:textAlignment w:val="baseline"/>
              <w:rPr>
                <w:rFonts w:eastAsia="Times New Roman"/>
                <w:sz w:val="20"/>
              </w:rPr>
            </w:pPr>
            <w:r w:rsidRPr="009768E6">
              <w:rPr>
                <w:rFonts w:eastAsia="Times New Roman"/>
                <w:sz w:val="20"/>
                <w:lang w:eastAsia="ko-KR"/>
              </w:rPr>
              <w:t>2&gt;</w:t>
            </w:r>
            <w:r w:rsidRPr="009768E6">
              <w:rPr>
                <w:rFonts w:eastAsia="Times New Roman"/>
                <w:sz w:val="20"/>
                <w:lang w:eastAsia="ko-KR"/>
              </w:rPr>
              <w:tab/>
              <w:t xml:space="preserve">if </w:t>
            </w:r>
            <w:r w:rsidRPr="009768E6">
              <w:rPr>
                <w:rFonts w:eastAsia="Times New Roman"/>
                <w:sz w:val="20"/>
              </w:rPr>
              <w:t xml:space="preserve">the TX resource (re-)selection is triggered as the result of </w:t>
            </w:r>
            <w:r w:rsidRPr="009768E6">
              <w:rPr>
                <w:rFonts w:eastAsia="Times New Roman"/>
                <w:sz w:val="20"/>
                <w:lang w:eastAsia="ko-KR"/>
              </w:rPr>
              <w:t xml:space="preserve">the </w:t>
            </w:r>
            <w:r w:rsidRPr="009768E6">
              <w:rPr>
                <w:rFonts w:eastAsia="Times New Roman"/>
                <w:sz w:val="20"/>
              </w:rPr>
              <w:t>TX resource (re-)selection check:</w:t>
            </w:r>
          </w:p>
          <w:p w14:paraId="651F8421" w14:textId="77777777" w:rsidR="009768E6" w:rsidRPr="009768E6" w:rsidRDefault="009768E6" w:rsidP="009768E6">
            <w:pPr>
              <w:overflowPunct w:val="0"/>
              <w:autoSpaceDE w:val="0"/>
              <w:autoSpaceDN w:val="0"/>
              <w:adjustRightInd w:val="0"/>
              <w:snapToGrid/>
              <w:spacing w:after="180" w:afterAutospacing="0"/>
              <w:ind w:left="1135" w:hanging="284"/>
              <w:jc w:val="left"/>
              <w:textAlignment w:val="baseline"/>
              <w:rPr>
                <w:rFonts w:eastAsia="Times New Roman"/>
                <w:sz w:val="20"/>
              </w:rPr>
            </w:pPr>
            <w:r w:rsidRPr="009768E6">
              <w:rPr>
                <w:rFonts w:eastAsia="Times New Roman"/>
                <w:sz w:val="20"/>
              </w:rPr>
              <w:t>3&gt;</w:t>
            </w:r>
            <w:r w:rsidRPr="009768E6">
              <w:rPr>
                <w:rFonts w:eastAsia="Times New Roman"/>
                <w:sz w:val="20"/>
              </w:rPr>
              <w:tab/>
              <w:t>if one or multiple SL DRX(s) is configured in the destination UE(s) receiving SL-SCH data:</w:t>
            </w:r>
          </w:p>
          <w:p w14:paraId="7D35A8FB" w14:textId="40A3A3D8" w:rsidR="00D641B8" w:rsidRPr="009768E6" w:rsidRDefault="009768E6" w:rsidP="009768E6">
            <w:pPr>
              <w:overflowPunct w:val="0"/>
              <w:autoSpaceDE w:val="0"/>
              <w:autoSpaceDN w:val="0"/>
              <w:adjustRightInd w:val="0"/>
              <w:snapToGrid/>
              <w:spacing w:after="180" w:afterAutospacing="0"/>
              <w:ind w:left="1418" w:hanging="284"/>
              <w:jc w:val="left"/>
              <w:textAlignment w:val="baseline"/>
              <w:rPr>
                <w:rFonts w:eastAsia="MS Mincho"/>
                <w:sz w:val="20"/>
              </w:rPr>
            </w:pPr>
            <w:r w:rsidRPr="009768E6">
              <w:rPr>
                <w:rFonts w:eastAsia="Times New Roman"/>
                <w:sz w:val="20"/>
              </w:rPr>
              <w:t>4&gt;</w:t>
            </w:r>
            <w:r w:rsidRPr="009768E6">
              <w:rPr>
                <w:rFonts w:eastAsia="Times New Roman"/>
                <w:sz w:val="20"/>
              </w:rPr>
              <w:tab/>
            </w:r>
            <w:r w:rsidRPr="009768E6">
              <w:rPr>
                <w:rFonts w:eastAsia="Times New Roman"/>
                <w:sz w:val="20"/>
                <w:highlight w:val="yellow"/>
              </w:rPr>
              <w:t>indicate to the physical layer SL DRX Active time in the destination UE(s) receiving SL-SCH data</w:t>
            </w:r>
            <w:r w:rsidRPr="009768E6">
              <w:rPr>
                <w:rFonts w:eastAsia="Times New Roman"/>
                <w:sz w:val="20"/>
              </w:rPr>
              <w:t>, as specified in clause 5.28.2.</w:t>
            </w:r>
          </w:p>
        </w:tc>
      </w:tr>
    </w:tbl>
    <w:p w14:paraId="26B226FA" w14:textId="60D1CDD8" w:rsidR="00CB7A84" w:rsidRDefault="007956A5" w:rsidP="005F7B49">
      <w:pPr>
        <w:spacing w:before="240" w:after="240" w:afterAutospacing="0"/>
        <w:rPr>
          <w:rFonts w:eastAsia="宋体"/>
          <w:lang w:eastAsia="zh-CN"/>
        </w:rPr>
      </w:pPr>
      <w:r>
        <w:rPr>
          <w:rFonts w:eastAsia="宋体"/>
          <w:lang w:eastAsia="zh-CN"/>
        </w:rPr>
        <w:t>In TS38.321, i</w:t>
      </w:r>
      <w:r w:rsidR="009768E6">
        <w:rPr>
          <w:rFonts w:eastAsia="宋体"/>
          <w:lang w:eastAsia="zh-CN"/>
        </w:rPr>
        <w:t xml:space="preserve">t is also specified that </w:t>
      </w:r>
      <w:r w:rsidR="009768E6">
        <w:rPr>
          <w:rFonts w:eastAsia="等线"/>
          <w:lang w:eastAsia="zh-CN"/>
        </w:rPr>
        <w:t>all the transmission resources of an MAC PDU including initial transmission and retransmissions are selected within the indicated SL DRX active time</w:t>
      </w:r>
      <w:r w:rsidR="00D06E3D">
        <w:rPr>
          <w:rFonts w:eastAsia="等线"/>
          <w:lang w:eastAsia="zh-CN"/>
        </w:rPr>
        <w:t xml:space="preserve"> among the reported candidate resource </w:t>
      </w:r>
      <w:proofErr w:type="gramStart"/>
      <w:r w:rsidR="00D06E3D">
        <w:rPr>
          <w:rFonts w:eastAsia="等线"/>
          <w:lang w:eastAsia="zh-CN"/>
        </w:rPr>
        <w:t xml:space="preserve">set </w:t>
      </w:r>
      <w:proofErr w:type="gramEnd"/>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A</m:t>
            </m:r>
          </m:sub>
        </m:sSub>
      </m:oMath>
      <w:r w:rsidR="00F5565C">
        <w:rPr>
          <w:rFonts w:eastAsia="宋体"/>
          <w:lang w:eastAsia="zh-CN"/>
        </w:rPr>
        <w:t xml:space="preserve">. </w:t>
      </w:r>
    </w:p>
    <w:tbl>
      <w:tblPr>
        <w:tblStyle w:val="ac"/>
        <w:tblW w:w="0" w:type="auto"/>
        <w:tblLook w:val="04A0" w:firstRow="1" w:lastRow="0" w:firstColumn="1" w:lastColumn="0" w:noHBand="0" w:noVBand="1"/>
      </w:tblPr>
      <w:tblGrid>
        <w:gridCol w:w="10180"/>
      </w:tblGrid>
      <w:tr w:rsidR="00C40BF8" w14:paraId="1B03D58C" w14:textId="77777777" w:rsidTr="00C02561">
        <w:tc>
          <w:tcPr>
            <w:tcW w:w="10180" w:type="dxa"/>
          </w:tcPr>
          <w:p w14:paraId="2523A3C0" w14:textId="77777777" w:rsidR="00C40BF8" w:rsidRPr="00C40BF8" w:rsidRDefault="00C40BF8" w:rsidP="00C40BF8">
            <w:pPr>
              <w:overflowPunct w:val="0"/>
              <w:autoSpaceDE w:val="0"/>
              <w:autoSpaceDN w:val="0"/>
              <w:adjustRightInd w:val="0"/>
              <w:snapToGrid/>
              <w:spacing w:after="180" w:afterAutospacing="0"/>
              <w:ind w:left="1135" w:hanging="284"/>
              <w:jc w:val="left"/>
              <w:textAlignment w:val="baseline"/>
              <w:rPr>
                <w:rFonts w:eastAsia="Times New Roman"/>
                <w:sz w:val="20"/>
                <w:lang w:eastAsia="ko-KR"/>
              </w:rPr>
            </w:pPr>
            <w:r w:rsidRPr="00C40BF8">
              <w:rPr>
                <w:rFonts w:eastAsia="Times New Roman"/>
                <w:sz w:val="20"/>
                <w:lang w:eastAsia="ko-KR"/>
              </w:rPr>
              <w:t>3&gt;</w:t>
            </w:r>
            <w:r w:rsidRPr="00C40BF8">
              <w:rPr>
                <w:rFonts w:eastAsia="Times New Roman"/>
                <w:sz w:val="20"/>
                <w:lang w:eastAsia="ko-KR"/>
              </w:rPr>
              <w:tab/>
              <w:t xml:space="preserve">if </w:t>
            </w:r>
            <w:r w:rsidRPr="00C40BF8">
              <w:rPr>
                <w:rFonts w:eastAsia="Times New Roman"/>
                <w:i/>
                <w:sz w:val="20"/>
              </w:rPr>
              <w:t>sl-InterUE-CoordinationScheme1</w:t>
            </w:r>
            <w:r w:rsidRPr="00C40BF8">
              <w:rPr>
                <w:rFonts w:eastAsia="Times New Roman"/>
                <w:sz w:val="20"/>
                <w:lang w:eastAsia="ko-KR"/>
              </w:rPr>
              <w:t xml:space="preserve"> enabling reception/transmission of preferred resource set and non-preferred resource set is not configured by RRC:</w:t>
            </w:r>
          </w:p>
          <w:p w14:paraId="634DD431" w14:textId="77777777" w:rsidR="00C40BF8" w:rsidRPr="00C40BF8" w:rsidRDefault="00C40BF8" w:rsidP="00C40BF8">
            <w:pPr>
              <w:overflowPunct w:val="0"/>
              <w:autoSpaceDE w:val="0"/>
              <w:autoSpaceDN w:val="0"/>
              <w:adjustRightInd w:val="0"/>
              <w:snapToGrid/>
              <w:spacing w:after="180" w:afterAutospacing="0"/>
              <w:ind w:left="1418" w:hanging="284"/>
              <w:jc w:val="left"/>
              <w:textAlignment w:val="baseline"/>
              <w:rPr>
                <w:rFonts w:eastAsia="Times New Roman"/>
                <w:sz w:val="20"/>
                <w:lang w:eastAsia="zh-CN"/>
              </w:rPr>
            </w:pPr>
            <w:r w:rsidRPr="00C40BF8">
              <w:rPr>
                <w:rFonts w:eastAsia="Times New Roman"/>
                <w:sz w:val="20"/>
                <w:lang w:eastAsia="zh-CN"/>
              </w:rPr>
              <w:t>4&gt;</w:t>
            </w:r>
            <w:r w:rsidRPr="00C40BF8">
              <w:rPr>
                <w:rFonts w:eastAsia="Times New Roman"/>
                <w:sz w:val="20"/>
                <w:lang w:eastAsia="zh-CN"/>
              </w:rPr>
              <w:tab/>
              <w:t>if transmission based on random selection is configured by upper layers:</w:t>
            </w:r>
          </w:p>
          <w:p w14:paraId="3BD234AB" w14:textId="437D3BA4" w:rsidR="00C40BF8" w:rsidRPr="00C40BF8" w:rsidRDefault="00C40BF8" w:rsidP="00C40BF8">
            <w:pPr>
              <w:overflowPunct w:val="0"/>
              <w:autoSpaceDE w:val="0"/>
              <w:autoSpaceDN w:val="0"/>
              <w:adjustRightInd w:val="0"/>
              <w:snapToGrid/>
              <w:spacing w:after="180" w:afterAutospacing="0"/>
              <w:ind w:left="1702"/>
              <w:jc w:val="left"/>
              <w:textAlignment w:val="baseline"/>
              <w:rPr>
                <w:rFonts w:eastAsia="Times New Roman"/>
                <w:sz w:val="20"/>
                <w:lang w:eastAsia="zh-CN"/>
              </w:rPr>
            </w:pPr>
            <w:r w:rsidRPr="00C40BF8">
              <w:rPr>
                <w:rFonts w:eastAsia="Times New Roman"/>
                <w:sz w:val="20"/>
                <w:lang w:eastAsia="zh-CN"/>
              </w:rPr>
              <w:t>5</w:t>
            </w:r>
            <w:r>
              <w:rPr>
                <w:rFonts w:eastAsia="Times New Roman"/>
                <w:sz w:val="20"/>
                <w:lang w:eastAsia="zh-CN"/>
              </w:rPr>
              <w:t xml:space="preserve">&gt; </w:t>
            </w:r>
            <w:r w:rsidRPr="00C40BF8">
              <w:rPr>
                <w:rFonts w:eastAsia="Times New Roman"/>
                <w:sz w:val="20"/>
                <w:lang w:eastAsia="zh-CN"/>
              </w:rPr>
              <w:t xml:space="preserve">randomly select the time and frequency resources for one transmission opportunity </w:t>
            </w:r>
            <w:r w:rsidRPr="00C40BF8">
              <w:rPr>
                <w:rFonts w:eastAsia="Times New Roman"/>
                <w:sz w:val="20"/>
              </w:rPr>
              <w:t xml:space="preserve">from the resource pool </w:t>
            </w:r>
            <w:r w:rsidRPr="00C40BF8">
              <w:rPr>
                <w:rFonts w:eastAsia="Times New Roman"/>
                <w:sz w:val="20"/>
                <w:highlight w:val="yellow"/>
              </w:rPr>
              <w:t>which occur within the SL DRX Active time as specified in clause 5.28.2 of the destination UE selected for indicating to the physical layer the SL DRX Active time above</w:t>
            </w:r>
            <w:r w:rsidRPr="00C40BF8">
              <w:rPr>
                <w:rFonts w:eastAsia="Times New Roman"/>
                <w:sz w:val="20"/>
                <w:lang w:eastAsia="zh-CN"/>
              </w:rPr>
              <w:t>, according to the amount of selected frequency resources and the remaining PDB of SL data available in the logical channel(s) allowed on the carrier.</w:t>
            </w:r>
          </w:p>
          <w:p w14:paraId="0A3B47EF" w14:textId="77777777" w:rsidR="00C40BF8" w:rsidRPr="00C40BF8" w:rsidRDefault="00C40BF8" w:rsidP="00C40BF8">
            <w:pPr>
              <w:overflowPunct w:val="0"/>
              <w:autoSpaceDE w:val="0"/>
              <w:autoSpaceDN w:val="0"/>
              <w:adjustRightInd w:val="0"/>
              <w:snapToGrid/>
              <w:spacing w:after="180" w:afterAutospacing="0"/>
              <w:ind w:left="1418" w:hanging="284"/>
              <w:jc w:val="left"/>
              <w:textAlignment w:val="baseline"/>
              <w:rPr>
                <w:rFonts w:eastAsia="Times New Roman"/>
                <w:sz w:val="20"/>
              </w:rPr>
            </w:pPr>
            <w:r w:rsidRPr="00C40BF8">
              <w:rPr>
                <w:rFonts w:eastAsia="Times New Roman"/>
                <w:sz w:val="20"/>
                <w:lang w:eastAsia="zh-CN"/>
              </w:rPr>
              <w:t>4&gt;</w:t>
            </w:r>
            <w:r w:rsidRPr="00C40BF8">
              <w:rPr>
                <w:rFonts w:eastAsia="Times New Roman"/>
                <w:sz w:val="20"/>
                <w:lang w:eastAsia="zh-CN"/>
              </w:rPr>
              <w:tab/>
              <w:t>else:</w:t>
            </w:r>
          </w:p>
          <w:p w14:paraId="1F435E10" w14:textId="1756F7D7" w:rsidR="00C40BF8" w:rsidRPr="00C40BF8" w:rsidRDefault="00C40BF8" w:rsidP="00C40BF8">
            <w:pPr>
              <w:overflowPunct w:val="0"/>
              <w:autoSpaceDE w:val="0"/>
              <w:autoSpaceDN w:val="0"/>
              <w:adjustRightInd w:val="0"/>
              <w:snapToGrid/>
              <w:spacing w:after="180" w:afterAutospacing="0"/>
              <w:ind w:left="1702"/>
              <w:jc w:val="left"/>
              <w:textAlignment w:val="baseline"/>
              <w:rPr>
                <w:rFonts w:eastAsia="Times New Roman"/>
                <w:sz w:val="20"/>
              </w:rPr>
            </w:pPr>
            <w:r w:rsidRPr="00C40BF8">
              <w:rPr>
                <w:rFonts w:eastAsia="Times New Roman"/>
                <w:sz w:val="20"/>
              </w:rPr>
              <w:lastRenderedPageBreak/>
              <w:t>5</w:t>
            </w:r>
            <w:r>
              <w:rPr>
                <w:rFonts w:eastAsia="Times New Roman"/>
                <w:sz w:val="20"/>
              </w:rPr>
              <w:t xml:space="preserve">&gt; </w:t>
            </w:r>
            <w:r w:rsidRPr="00C40BF8">
              <w:rPr>
                <w:rFonts w:eastAsia="Times New Roman"/>
                <w:sz w:val="20"/>
              </w:rPr>
              <w:t xml:space="preserve">randomly select the time and frequency resources for one transmission opportunity from the resources indicated by the physical layer as specified in clause 8.1.4 of TS 38.214 [7] </w:t>
            </w:r>
            <w:r w:rsidRPr="00C40BF8">
              <w:rPr>
                <w:rFonts w:eastAsia="Times New Roman"/>
                <w:sz w:val="20"/>
                <w:highlight w:val="yellow"/>
              </w:rPr>
              <w:t>which occur within the SL DRX Active time as specified in clause 5.28.2 of the destination UE selected for indicating to the physical layer the SL DRX Active time above</w:t>
            </w:r>
            <w:r w:rsidRPr="00C40BF8">
              <w:rPr>
                <w:rFonts w:eastAsia="Times New Roman"/>
                <w:sz w:val="20"/>
              </w:rPr>
              <w:t>, according to the amount of selected frequency resources and the remaining PDB of SL data available in the logical channel(s) allowed on the carrier.</w:t>
            </w:r>
          </w:p>
          <w:p w14:paraId="77785730" w14:textId="77777777" w:rsidR="00C40BF8" w:rsidRDefault="00C40BF8" w:rsidP="00C40BF8">
            <w:pPr>
              <w:overflowPunct w:val="0"/>
              <w:autoSpaceDE w:val="0"/>
              <w:autoSpaceDN w:val="0"/>
              <w:adjustRightInd w:val="0"/>
              <w:snapToGrid/>
              <w:spacing w:after="180" w:afterAutospacing="0"/>
              <w:jc w:val="left"/>
              <w:textAlignment w:val="baseline"/>
              <w:rPr>
                <w:rFonts w:eastAsiaTheme="minorEastAsia"/>
                <w:sz w:val="20"/>
                <w:lang w:eastAsia="zh-CN"/>
              </w:rPr>
            </w:pPr>
            <w:r>
              <w:rPr>
                <w:rFonts w:eastAsiaTheme="minorEastAsia" w:hint="eastAsia"/>
                <w:sz w:val="20"/>
                <w:lang w:eastAsia="zh-CN"/>
              </w:rPr>
              <w:t>[</w:t>
            </w:r>
            <w:r>
              <w:rPr>
                <w:rFonts w:eastAsiaTheme="minorEastAsia"/>
                <w:sz w:val="20"/>
                <w:lang w:eastAsia="zh-CN"/>
              </w:rPr>
              <w:t>…]</w:t>
            </w:r>
          </w:p>
          <w:p w14:paraId="06575BE6" w14:textId="77777777" w:rsidR="00C40BF8" w:rsidRPr="00C40BF8" w:rsidRDefault="00C40BF8" w:rsidP="00C40BF8">
            <w:pPr>
              <w:overflowPunct w:val="0"/>
              <w:autoSpaceDE w:val="0"/>
              <w:autoSpaceDN w:val="0"/>
              <w:adjustRightInd w:val="0"/>
              <w:snapToGrid/>
              <w:spacing w:after="180" w:afterAutospacing="0"/>
              <w:ind w:left="1135" w:hanging="284"/>
              <w:jc w:val="left"/>
              <w:textAlignment w:val="baseline"/>
              <w:rPr>
                <w:rFonts w:eastAsia="Times New Roman"/>
                <w:sz w:val="20"/>
              </w:rPr>
            </w:pPr>
            <w:r w:rsidRPr="00C40BF8">
              <w:rPr>
                <w:rFonts w:eastAsia="Times New Roman"/>
                <w:sz w:val="20"/>
              </w:rPr>
              <w:t>3&gt;</w:t>
            </w:r>
            <w:r w:rsidRPr="00C40BF8">
              <w:rPr>
                <w:rFonts w:eastAsia="Times New Roman"/>
                <w:sz w:val="20"/>
              </w:rPr>
              <w:tab/>
            </w:r>
            <w:r w:rsidRPr="00C40BF8">
              <w:rPr>
                <w:rFonts w:eastAsia="Times New Roman"/>
                <w:sz w:val="20"/>
                <w:highlight w:val="yellow"/>
              </w:rPr>
              <w:t>if one or more HARQ retransmissions are selected:</w:t>
            </w:r>
          </w:p>
          <w:p w14:paraId="606D3BFA" w14:textId="77777777" w:rsidR="00C40BF8" w:rsidRPr="00C40BF8" w:rsidRDefault="00C40BF8" w:rsidP="00C40BF8">
            <w:pPr>
              <w:overflowPunct w:val="0"/>
              <w:autoSpaceDE w:val="0"/>
              <w:autoSpaceDN w:val="0"/>
              <w:adjustRightInd w:val="0"/>
              <w:snapToGrid/>
              <w:spacing w:after="180" w:afterAutospacing="0"/>
              <w:ind w:left="1418" w:hanging="284"/>
              <w:jc w:val="left"/>
              <w:textAlignment w:val="baseline"/>
              <w:rPr>
                <w:rFonts w:eastAsia="Times New Roman"/>
                <w:sz w:val="20"/>
                <w:lang w:eastAsia="ko-KR"/>
              </w:rPr>
            </w:pPr>
            <w:r w:rsidRPr="00C40BF8">
              <w:rPr>
                <w:rFonts w:eastAsia="Times New Roman"/>
                <w:sz w:val="20"/>
                <w:lang w:eastAsia="ko-KR"/>
              </w:rPr>
              <w:t>4&gt;</w:t>
            </w:r>
            <w:r w:rsidRPr="00C40BF8">
              <w:rPr>
                <w:rFonts w:eastAsia="Times New Roman"/>
                <w:sz w:val="20"/>
                <w:lang w:eastAsia="ko-KR"/>
              </w:rPr>
              <w:tab/>
            </w:r>
            <w:r w:rsidRPr="00C40BF8">
              <w:rPr>
                <w:rFonts w:eastAsia="Times New Roman"/>
                <w:sz w:val="20"/>
              </w:rPr>
              <w:t xml:space="preserve">if </w:t>
            </w:r>
            <w:r w:rsidRPr="00C40BF8">
              <w:rPr>
                <w:rFonts w:eastAsia="Times New Roman"/>
                <w:i/>
                <w:sz w:val="20"/>
              </w:rPr>
              <w:t>sl-InterUE-CoordinationScheme1</w:t>
            </w:r>
            <w:r w:rsidRPr="00C40BF8">
              <w:rPr>
                <w:rFonts w:eastAsia="Times New Roman"/>
                <w:sz w:val="20"/>
              </w:rPr>
              <w:t xml:space="preserve"> enabling reception/transmission of preferred resource set and non-preferred resource set</w:t>
            </w:r>
            <w:r w:rsidRPr="00C40BF8">
              <w:rPr>
                <w:rFonts w:eastAsia="Times New Roman"/>
                <w:sz w:val="20"/>
                <w:lang w:eastAsia="ko-KR"/>
              </w:rPr>
              <w:t xml:space="preserve"> is not configured by RRC</w:t>
            </w:r>
            <w:r w:rsidRPr="00C40BF8">
              <w:rPr>
                <w:rFonts w:eastAsia="Times New Roman"/>
                <w:sz w:val="20"/>
              </w:rPr>
              <w:t>:</w:t>
            </w:r>
          </w:p>
          <w:p w14:paraId="59A2D337" w14:textId="22C65194" w:rsidR="00C40BF8" w:rsidRPr="00C40BF8" w:rsidRDefault="00C40BF8" w:rsidP="00C40BF8">
            <w:pPr>
              <w:overflowPunct w:val="0"/>
              <w:autoSpaceDE w:val="0"/>
              <w:autoSpaceDN w:val="0"/>
              <w:adjustRightInd w:val="0"/>
              <w:snapToGrid/>
              <w:spacing w:after="180" w:afterAutospacing="0"/>
              <w:ind w:left="1702"/>
              <w:jc w:val="left"/>
              <w:textAlignment w:val="baseline"/>
              <w:rPr>
                <w:rFonts w:eastAsia="Times New Roman"/>
                <w:sz w:val="20"/>
              </w:rPr>
            </w:pPr>
            <w:r w:rsidRPr="00C40BF8">
              <w:rPr>
                <w:rFonts w:eastAsia="Times New Roman"/>
                <w:sz w:val="20"/>
              </w:rPr>
              <w:t>5</w:t>
            </w:r>
            <w:r>
              <w:rPr>
                <w:rFonts w:eastAsia="Times New Roman"/>
                <w:sz w:val="20"/>
              </w:rPr>
              <w:t xml:space="preserve">&gt; </w:t>
            </w:r>
            <w:r w:rsidRPr="00C40BF8">
              <w:rPr>
                <w:rFonts w:eastAsia="Times New Roman"/>
                <w:sz w:val="20"/>
              </w:rPr>
              <w:t>if transmission based on full sensing or partial sensing is configured by upper layers and there are available resources left in the resources indicated by the physical layer according to clause 8.1.4 of TS 38.214 [7] for more transmission opportunities; or</w:t>
            </w:r>
          </w:p>
          <w:p w14:paraId="568DC650" w14:textId="0EEBC047" w:rsidR="00C40BF8" w:rsidRPr="00C40BF8" w:rsidRDefault="00C40BF8" w:rsidP="00C40BF8">
            <w:pPr>
              <w:overflowPunct w:val="0"/>
              <w:autoSpaceDE w:val="0"/>
              <w:autoSpaceDN w:val="0"/>
              <w:adjustRightInd w:val="0"/>
              <w:snapToGrid/>
              <w:spacing w:after="180" w:afterAutospacing="0"/>
              <w:ind w:left="1702"/>
              <w:jc w:val="left"/>
              <w:textAlignment w:val="baseline"/>
              <w:rPr>
                <w:rFonts w:eastAsia="Times New Roman"/>
                <w:sz w:val="20"/>
              </w:rPr>
            </w:pPr>
            <w:r w:rsidRPr="00C40BF8">
              <w:rPr>
                <w:rFonts w:eastAsia="Times New Roman"/>
                <w:sz w:val="20"/>
              </w:rPr>
              <w:t>5</w:t>
            </w:r>
            <w:r>
              <w:rPr>
                <w:rFonts w:eastAsia="Times New Roman"/>
                <w:sz w:val="20"/>
              </w:rPr>
              <w:t xml:space="preserve">&gt; </w:t>
            </w:r>
            <w:r w:rsidRPr="00C40BF8">
              <w:rPr>
                <w:rFonts w:eastAsia="Times New Roman"/>
                <w:sz w:val="20"/>
              </w:rPr>
              <w:t>if transmission based on random selection is configured by upper layers and there are available resources left in the resource pool for more transmission opportunities:</w:t>
            </w:r>
          </w:p>
          <w:p w14:paraId="21998EB1" w14:textId="2FBA7F86" w:rsidR="00C40BF8" w:rsidRPr="00C40BF8" w:rsidRDefault="00C40BF8" w:rsidP="00C40BF8">
            <w:pPr>
              <w:overflowPunct w:val="0"/>
              <w:autoSpaceDE w:val="0"/>
              <w:autoSpaceDN w:val="0"/>
              <w:adjustRightInd w:val="0"/>
              <w:snapToGrid/>
              <w:spacing w:after="180" w:afterAutospacing="0"/>
              <w:ind w:left="1985"/>
              <w:jc w:val="left"/>
              <w:textAlignment w:val="baseline"/>
              <w:rPr>
                <w:rFonts w:eastAsia="Times New Roman"/>
                <w:sz w:val="20"/>
              </w:rPr>
            </w:pPr>
            <w:r w:rsidRPr="00C40BF8">
              <w:rPr>
                <w:rFonts w:eastAsia="Times New Roman"/>
                <w:sz w:val="20"/>
                <w:lang w:eastAsia="en-US"/>
              </w:rPr>
              <w:t>6</w:t>
            </w:r>
            <w:r>
              <w:rPr>
                <w:rFonts w:eastAsia="Times New Roman"/>
                <w:sz w:val="20"/>
                <w:lang w:eastAsia="en-US"/>
              </w:rPr>
              <w:t xml:space="preserve">&gt; </w:t>
            </w:r>
            <w:r w:rsidRPr="00C40BF8">
              <w:rPr>
                <w:rFonts w:eastAsia="Times New Roman"/>
                <w:sz w:val="20"/>
              </w:rPr>
              <w:t xml:space="preserve">randomly select the time and frequency resources for one or more transmission opportunities from the </w:t>
            </w:r>
            <w:r w:rsidRPr="00C40BF8">
              <w:rPr>
                <w:rFonts w:eastAsia="Times New Roman"/>
                <w:sz w:val="20"/>
                <w:lang w:eastAsia="en-US"/>
              </w:rPr>
              <w:t xml:space="preserve">available </w:t>
            </w:r>
            <w:r w:rsidRPr="00C40BF8">
              <w:rPr>
                <w:rFonts w:eastAsia="Times New Roman"/>
                <w:sz w:val="20"/>
              </w:rPr>
              <w:t xml:space="preserve">resources </w:t>
            </w:r>
            <w:r w:rsidRPr="00C40BF8">
              <w:rPr>
                <w:rFonts w:eastAsia="Times New Roman"/>
                <w:sz w:val="20"/>
                <w:highlight w:val="yellow"/>
              </w:rPr>
              <w:t>which occur within the SL DRX Active time as specified in clause 5.28.2 of the destination UE selected for indicating to the physical layer the SL DRX Active time above</w:t>
            </w:r>
            <w:r w:rsidRPr="00C40BF8">
              <w:rPr>
                <w:rFonts w:eastAsia="Times New Roman"/>
                <w:sz w:val="20"/>
              </w:rPr>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tc>
      </w:tr>
    </w:tbl>
    <w:p w14:paraId="00D48FF6" w14:textId="423DBAC2" w:rsidR="00C40BF8" w:rsidRDefault="00695906" w:rsidP="005F7B49">
      <w:pPr>
        <w:spacing w:before="240" w:after="240" w:afterAutospacing="0"/>
        <w:rPr>
          <w:rFonts w:eastAsia="等线"/>
          <w:lang w:eastAsia="zh-CN"/>
        </w:rPr>
      </w:pPr>
      <w:r>
        <w:rPr>
          <w:rFonts w:eastAsia="宋体" w:hint="eastAsia"/>
          <w:lang w:eastAsia="zh-CN"/>
        </w:rPr>
        <w:lastRenderedPageBreak/>
        <w:t>I</w:t>
      </w:r>
      <w:r>
        <w:rPr>
          <w:rFonts w:eastAsia="宋体"/>
          <w:lang w:eastAsia="zh-CN"/>
        </w:rPr>
        <w:t xml:space="preserve">n clause 8.1.4 of TS38.214, </w:t>
      </w:r>
      <w:r>
        <w:rPr>
          <w:rFonts w:eastAsia="等线"/>
          <w:lang w:eastAsia="zh-CN"/>
        </w:rPr>
        <w:t xml:space="preserve">if there is no candidate resource within SL DRX active time in the reported candidate resource </w:t>
      </w:r>
      <w:proofErr w:type="gramStart"/>
      <w:r>
        <w:rPr>
          <w:rFonts w:eastAsia="等线"/>
          <w:lang w:eastAsia="zh-CN"/>
        </w:rPr>
        <w:t xml:space="preserve">set </w:t>
      </w:r>
      <w:proofErr w:type="gramEnd"/>
      <m:oMath>
        <m:sSub>
          <m:sSubPr>
            <m:ctrlPr>
              <w:rPr>
                <w:rFonts w:ascii="Cambria Math" w:eastAsia="等线" w:hAnsi="Cambria Math"/>
                <w:sz w:val="20"/>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Pr>
          <w:rFonts w:eastAsia="等线" w:hint="eastAsia"/>
          <w:lang w:eastAsia="zh-CN"/>
        </w:rPr>
        <w:t xml:space="preserve">, </w:t>
      </w:r>
      <w:r>
        <w:rPr>
          <w:rFonts w:eastAsia="等线"/>
          <w:lang w:eastAsia="zh-CN"/>
        </w:rPr>
        <w:t xml:space="preserve">UE shall additionally select and include at least one candidate resource within the SL DRX active time for the reporting of </w:t>
      </w:r>
      <m:oMath>
        <m:sSub>
          <m:sSubPr>
            <m:ctrlPr>
              <w:rPr>
                <w:rFonts w:ascii="Cambria Math" w:eastAsia="等线" w:hAnsi="Cambria Math"/>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sidRPr="00695906">
        <w:rPr>
          <w:rFonts w:eastAsia="等线" w:hint="eastAsia"/>
          <w:lang w:eastAsia="zh-CN"/>
        </w:rPr>
        <w:t>.</w:t>
      </w:r>
      <w:r w:rsidRPr="00695906">
        <w:rPr>
          <w:rFonts w:eastAsia="等线"/>
          <w:lang w:eastAsia="zh-CN"/>
        </w:rPr>
        <w:t xml:space="preserve"> Th</w:t>
      </w:r>
      <w:r>
        <w:rPr>
          <w:rFonts w:eastAsia="等线"/>
          <w:lang w:eastAsia="zh-CN"/>
        </w:rPr>
        <w:t>e related specs are quoted as following,</w:t>
      </w:r>
    </w:p>
    <w:tbl>
      <w:tblPr>
        <w:tblStyle w:val="ac"/>
        <w:tblW w:w="0" w:type="auto"/>
        <w:tblLook w:val="04A0" w:firstRow="1" w:lastRow="0" w:firstColumn="1" w:lastColumn="0" w:noHBand="0" w:noVBand="1"/>
      </w:tblPr>
      <w:tblGrid>
        <w:gridCol w:w="10180"/>
      </w:tblGrid>
      <w:tr w:rsidR="00695906" w14:paraId="3F6DD11B" w14:textId="77777777" w:rsidTr="00C02561">
        <w:tc>
          <w:tcPr>
            <w:tcW w:w="10180" w:type="dxa"/>
          </w:tcPr>
          <w:p w14:paraId="4CFA752B" w14:textId="3C512525" w:rsidR="00695906" w:rsidRPr="00695906" w:rsidRDefault="00695906" w:rsidP="00695906">
            <w:pPr>
              <w:snapToGrid/>
              <w:spacing w:after="180" w:afterAutospacing="0"/>
              <w:ind w:left="568" w:hanging="284"/>
              <w:jc w:val="left"/>
              <w:rPr>
                <w:rFonts w:eastAsia="Malgun Gothic"/>
                <w:sz w:val="20"/>
                <w:lang w:val="x-none" w:eastAsia="ko-KR"/>
              </w:rPr>
            </w:pPr>
            <w:r w:rsidRPr="00695906">
              <w:rPr>
                <w:rFonts w:eastAsia="宋体"/>
                <w:sz w:val="20"/>
                <w:lang w:val="x-none" w:eastAsia="ko-KR"/>
              </w:rPr>
              <w:t>7a)</w:t>
            </w:r>
            <w:r w:rsidRPr="00695906">
              <w:rPr>
                <w:rFonts w:eastAsia="宋体"/>
                <w:sz w:val="20"/>
                <w:lang w:val="x-none" w:eastAsia="ko-KR"/>
              </w:rPr>
              <w:tab/>
            </w:r>
            <w:r w:rsidRPr="00E02FF8">
              <w:rPr>
                <w:rFonts w:eastAsia="宋体"/>
                <w:sz w:val="20"/>
                <w:lang w:val="x-none" w:eastAsia="ko-KR"/>
              </w:rPr>
              <w:t xml:space="preserve">If </w:t>
            </w:r>
            <w:proofErr w:type="spellStart"/>
            <w:r w:rsidRPr="00E02FF8">
              <w:rPr>
                <w:rFonts w:eastAsia="宋体"/>
                <w:sz w:val="20"/>
                <w:lang w:val="x-none" w:eastAsia="ko-KR"/>
              </w:rPr>
              <w:t>sidelink</w:t>
            </w:r>
            <w:proofErr w:type="spellEnd"/>
            <w:r w:rsidRPr="00E02FF8">
              <w:rPr>
                <w:rFonts w:eastAsia="宋体"/>
                <w:sz w:val="20"/>
                <w:lang w:val="x-none" w:eastAsia="ko-KR"/>
              </w:rPr>
              <w:t xml:space="preserve"> DRX active time of RX UE is provided by the higher layer and there is no candidate single-slot resource remained within the </w:t>
            </w:r>
            <w:proofErr w:type="spellStart"/>
            <w:r w:rsidRPr="00E02FF8">
              <w:rPr>
                <w:rFonts w:eastAsia="宋体"/>
                <w:sz w:val="20"/>
                <w:lang w:val="x-none" w:eastAsia="ko-KR"/>
              </w:rPr>
              <w:t>sidelink</w:t>
            </w:r>
            <w:proofErr w:type="spellEnd"/>
            <w:r w:rsidRPr="00E02FF8">
              <w:rPr>
                <w:rFonts w:eastAsia="宋体"/>
                <w:sz w:val="20"/>
                <w:lang w:val="x-none" w:eastAsia="ko-KR"/>
              </w:rPr>
              <w:t xml:space="preserve"> DRX active time in the set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S</m:t>
                  </m:r>
                </m:e>
                <m:sub>
                  <m:r>
                    <w:rPr>
                      <w:rFonts w:ascii="Cambria Math" w:eastAsia="宋体" w:hAnsi="Cambria Math"/>
                      <w:sz w:val="20"/>
                      <w:lang w:val="x-none" w:eastAsia="en-GB"/>
                    </w:rPr>
                    <m:t>A</m:t>
                  </m:r>
                </m:sub>
              </m:sSub>
            </m:oMath>
            <w:r w:rsidRPr="00E02FF8">
              <w:rPr>
                <w:rFonts w:eastAsia="宋体"/>
                <w:sz w:val="20"/>
                <w:lang w:val="x-none" w:eastAsia="ko-KR"/>
              </w:rPr>
              <w:t xml:space="preserve">, the UE based on its implementation additionally selects and includes at least one candidate single-slot resources within the </w:t>
            </w:r>
            <w:proofErr w:type="spellStart"/>
            <w:r w:rsidRPr="00E02FF8">
              <w:rPr>
                <w:rFonts w:eastAsia="宋体"/>
                <w:sz w:val="20"/>
                <w:lang w:val="x-none" w:eastAsia="ko-KR"/>
              </w:rPr>
              <w:t>sidelink</w:t>
            </w:r>
            <w:proofErr w:type="spellEnd"/>
            <w:r w:rsidRPr="00E02FF8">
              <w:rPr>
                <w:rFonts w:eastAsia="宋体"/>
                <w:sz w:val="20"/>
                <w:lang w:val="x-none" w:eastAsia="ko-KR"/>
              </w:rPr>
              <w:t xml:space="preserve"> DRX active time in the set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S</m:t>
                  </m:r>
                </m:e>
                <m:sub>
                  <m:r>
                    <w:rPr>
                      <w:rFonts w:ascii="Cambria Math" w:eastAsia="宋体" w:hAnsi="Cambria Math"/>
                      <w:sz w:val="20"/>
                      <w:lang w:val="x-none" w:eastAsia="en-GB"/>
                    </w:rPr>
                    <m:t>A</m:t>
                  </m:r>
                </m:sub>
              </m:sSub>
            </m:oMath>
            <w:r w:rsidRPr="00695906">
              <w:rPr>
                <w:rFonts w:eastAsia="宋体"/>
                <w:sz w:val="20"/>
                <w:lang w:val="x-none" w:eastAsia="ko-KR"/>
              </w:rPr>
              <w:t>.</w:t>
            </w:r>
          </w:p>
        </w:tc>
      </w:tr>
    </w:tbl>
    <w:p w14:paraId="0441F34A" w14:textId="38F6588A" w:rsidR="00695906" w:rsidRDefault="00695906" w:rsidP="005F7B49">
      <w:pPr>
        <w:spacing w:before="240" w:after="240" w:afterAutospacing="0"/>
        <w:rPr>
          <w:rFonts w:eastAsia="等线"/>
          <w:lang w:eastAsia="zh-CN"/>
        </w:rPr>
      </w:pPr>
      <w:r>
        <w:rPr>
          <w:rFonts w:eastAsia="等线"/>
          <w:lang w:val="x-none" w:eastAsia="zh-CN"/>
        </w:rPr>
        <w:t xml:space="preserve">For the above mentioned case, </w:t>
      </w:r>
      <w:r w:rsidRPr="00695906">
        <w:rPr>
          <w:rFonts w:eastAsia="等线"/>
          <w:i/>
          <w:u w:val="single"/>
          <w:lang w:val="x-none" w:eastAsia="zh-CN"/>
        </w:rPr>
        <w:t xml:space="preserve">selecting all the transmission resources within the SL DRX active time </w:t>
      </w:r>
      <w:r>
        <w:rPr>
          <w:rFonts w:eastAsia="等线"/>
          <w:i/>
          <w:u w:val="single"/>
          <w:lang w:val="x-none" w:eastAsia="zh-CN"/>
        </w:rPr>
        <w:t xml:space="preserve">as currently specified in TS38.321 </w:t>
      </w:r>
      <w:r w:rsidR="00D06E3D">
        <w:rPr>
          <w:rFonts w:eastAsia="等线"/>
          <w:i/>
          <w:u w:val="single"/>
          <w:lang w:val="x-none" w:eastAsia="zh-CN"/>
        </w:rPr>
        <w:t xml:space="preserve">among the reported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A</m:t>
            </m:r>
          </m:sub>
        </m:sSub>
      </m:oMath>
      <w:r w:rsidR="00D06E3D">
        <w:rPr>
          <w:rFonts w:eastAsia="等线" w:hint="eastAsia"/>
          <w:i/>
          <w:lang w:eastAsia="zh-CN"/>
        </w:rPr>
        <w:t xml:space="preserve"> </w:t>
      </w:r>
      <w:bookmarkStart w:id="3" w:name="_GoBack"/>
      <w:bookmarkEnd w:id="3"/>
      <w:r w:rsidRPr="00695906">
        <w:rPr>
          <w:rFonts w:eastAsia="等线"/>
          <w:i/>
          <w:u w:val="single"/>
          <w:lang w:val="x-none" w:eastAsia="zh-CN"/>
        </w:rPr>
        <w:t xml:space="preserve">cannot be ensured, since the candidate </w:t>
      </w:r>
      <w:r w:rsidRPr="00695906">
        <w:rPr>
          <w:rFonts w:eastAsia="等线"/>
          <w:i/>
          <w:u w:val="single"/>
          <w:lang w:val="x-none" w:eastAsia="zh-CN"/>
        </w:rPr>
        <w:lastRenderedPageBreak/>
        <w:t xml:space="preserve">resources in the reported </w:t>
      </w:r>
      <m:oMath>
        <m:sSub>
          <m:sSubPr>
            <m:ctrlPr>
              <w:rPr>
                <w:rFonts w:ascii="Cambria Math" w:eastAsia="等线" w:hAnsi="Cambria Math"/>
                <w:i/>
                <w:sz w:val="20"/>
                <w:u w:val="single"/>
                <w:lang w:eastAsia="zh-CN"/>
              </w:rPr>
            </m:ctrlPr>
          </m:sSubPr>
          <m:e>
            <m:r>
              <w:rPr>
                <w:rFonts w:ascii="Cambria Math" w:eastAsia="等线" w:hAnsi="Cambria Math"/>
                <w:u w:val="single"/>
                <w:lang w:eastAsia="zh-CN"/>
              </w:rPr>
              <m:t>S</m:t>
            </m:r>
          </m:e>
          <m:sub>
            <m:r>
              <w:rPr>
                <w:rFonts w:ascii="Cambria Math" w:eastAsia="等线" w:hAnsi="Cambria Math"/>
                <w:u w:val="single"/>
                <w:lang w:eastAsia="zh-CN"/>
              </w:rPr>
              <m:t>A</m:t>
            </m:r>
          </m:sub>
        </m:sSub>
      </m:oMath>
      <w:r w:rsidRPr="00695906">
        <w:rPr>
          <w:rFonts w:eastAsia="等线" w:hint="eastAsia"/>
          <w:i/>
          <w:u w:val="single"/>
          <w:lang w:eastAsia="zh-CN"/>
        </w:rPr>
        <w:t xml:space="preserve"> </w:t>
      </w:r>
      <w:proofErr w:type="gramStart"/>
      <w:r w:rsidRPr="00695906">
        <w:rPr>
          <w:rFonts w:eastAsia="等线"/>
          <w:i/>
          <w:u w:val="single"/>
          <w:lang w:eastAsia="zh-CN"/>
        </w:rPr>
        <w:t>may</w:t>
      </w:r>
      <w:proofErr w:type="gramEnd"/>
      <w:r w:rsidRPr="00695906">
        <w:rPr>
          <w:rFonts w:eastAsia="等线"/>
          <w:i/>
          <w:u w:val="single"/>
          <w:lang w:eastAsia="zh-CN"/>
        </w:rPr>
        <w:t xml:space="preserve"> include only one candidate resource within the </w:t>
      </w:r>
      <w:r w:rsidR="00E02FF8">
        <w:rPr>
          <w:rFonts w:eastAsia="等线"/>
          <w:i/>
          <w:u w:val="single"/>
          <w:lang w:eastAsia="zh-CN"/>
        </w:rPr>
        <w:t xml:space="preserve">indicated SL DRX </w:t>
      </w:r>
      <w:r w:rsidRPr="00695906">
        <w:rPr>
          <w:rFonts w:eastAsia="等线"/>
          <w:i/>
          <w:u w:val="single"/>
          <w:lang w:eastAsia="zh-CN"/>
        </w:rPr>
        <w:t>active time</w:t>
      </w:r>
      <w:r>
        <w:rPr>
          <w:rFonts w:eastAsia="等线"/>
          <w:lang w:eastAsia="zh-CN"/>
        </w:rPr>
        <w:t xml:space="preserve"> as specified in TS38.214.</w:t>
      </w:r>
    </w:p>
    <w:p w14:paraId="00FC5C51" w14:textId="3BA1F7FC" w:rsidR="00695906" w:rsidRDefault="00EA2A9C" w:rsidP="005F7B49">
      <w:pPr>
        <w:spacing w:before="240" w:after="240" w:afterAutospacing="0"/>
        <w:rPr>
          <w:rFonts w:eastAsia="宋体"/>
          <w:lang w:eastAsia="zh-CN"/>
        </w:rPr>
      </w:pPr>
      <w:r>
        <w:rPr>
          <w:rFonts w:eastAsia="宋体"/>
          <w:lang w:eastAsia="zh-CN"/>
        </w:rPr>
        <w:t>I</w:t>
      </w:r>
      <w:r w:rsidR="00695906">
        <w:rPr>
          <w:rFonts w:eastAsia="宋体"/>
          <w:lang w:eastAsia="zh-CN"/>
        </w:rPr>
        <w:t xml:space="preserve">t was agreed that UE shall select initial transmission resource </w:t>
      </w:r>
      <w:r w:rsidR="00E02FF8">
        <w:rPr>
          <w:rFonts w:eastAsia="宋体"/>
          <w:lang w:eastAsia="zh-CN"/>
        </w:rPr>
        <w:t>with</w:t>
      </w:r>
      <w:r w:rsidR="00695906">
        <w:rPr>
          <w:rFonts w:eastAsia="宋体"/>
          <w:lang w:eastAsia="zh-CN"/>
        </w:rPr>
        <w:t>in the SL DRX active time in RAN2#116-e, shown as following</w:t>
      </w:r>
      <w:r>
        <w:rPr>
          <w:rFonts w:eastAsia="宋体"/>
          <w:lang w:eastAsia="zh-CN"/>
        </w:rPr>
        <w:t xml:space="preserve">. Note that </w:t>
      </w:r>
      <w:r w:rsidRPr="00EA2A9C">
        <w:rPr>
          <w:rFonts w:eastAsia="宋体"/>
          <w:i/>
          <w:u w:val="single"/>
          <w:lang w:eastAsia="zh-CN"/>
        </w:rPr>
        <w:t xml:space="preserve">no related agreement with regard to resource selection of retransmission resources within SL DRX active time is reached in any </w:t>
      </w:r>
      <w:r w:rsidR="00E02FF8">
        <w:rPr>
          <w:rFonts w:eastAsia="宋体"/>
          <w:i/>
          <w:u w:val="single"/>
          <w:lang w:eastAsia="zh-CN"/>
        </w:rPr>
        <w:t xml:space="preserve">RAN2 meeting, which naturally means </w:t>
      </w:r>
      <w:r w:rsidRPr="00EA2A9C">
        <w:rPr>
          <w:rFonts w:eastAsia="宋体"/>
          <w:i/>
          <w:u w:val="single"/>
          <w:lang w:eastAsia="zh-CN"/>
        </w:rPr>
        <w:t xml:space="preserve">current specs </w:t>
      </w:r>
      <w:r>
        <w:rPr>
          <w:rFonts w:eastAsia="宋体"/>
          <w:i/>
          <w:u w:val="single"/>
          <w:lang w:eastAsia="zh-CN"/>
        </w:rPr>
        <w:t xml:space="preserve">does </w:t>
      </w:r>
      <w:r w:rsidRPr="00EA2A9C">
        <w:rPr>
          <w:rFonts w:eastAsia="宋体"/>
          <w:i/>
          <w:u w:val="single"/>
          <w:lang w:eastAsia="zh-CN"/>
        </w:rPr>
        <w:t>enlarge the scope of the only existing agreement</w:t>
      </w:r>
      <w:r>
        <w:rPr>
          <w:rFonts w:eastAsia="宋体"/>
          <w:i/>
          <w:u w:val="single"/>
          <w:lang w:eastAsia="zh-CN"/>
        </w:rPr>
        <w:t>,</w:t>
      </w:r>
      <w:r w:rsidRPr="00EA2A9C">
        <w:rPr>
          <w:rFonts w:eastAsia="宋体"/>
          <w:i/>
          <w:u w:val="single"/>
          <w:lang w:eastAsia="zh-CN"/>
        </w:rPr>
        <w:t xml:space="preserve"> </w:t>
      </w:r>
      <w:r>
        <w:rPr>
          <w:rFonts w:eastAsia="宋体"/>
          <w:i/>
          <w:u w:val="single"/>
          <w:lang w:eastAsia="zh-CN"/>
        </w:rPr>
        <w:t xml:space="preserve">while </w:t>
      </w:r>
      <w:r w:rsidRPr="00EA2A9C">
        <w:rPr>
          <w:rFonts w:eastAsia="宋体"/>
          <w:i/>
          <w:u w:val="single"/>
          <w:lang w:eastAsia="zh-CN"/>
        </w:rPr>
        <w:t>with introducing the issue discussed as above</w:t>
      </w:r>
      <w:r>
        <w:rPr>
          <w:rFonts w:eastAsia="宋体"/>
          <w:lang w:eastAsia="zh-CN"/>
        </w:rPr>
        <w:t>.</w:t>
      </w:r>
    </w:p>
    <w:tbl>
      <w:tblPr>
        <w:tblStyle w:val="ac"/>
        <w:tblW w:w="0" w:type="auto"/>
        <w:tblLook w:val="04A0" w:firstRow="1" w:lastRow="0" w:firstColumn="1" w:lastColumn="0" w:noHBand="0" w:noVBand="1"/>
      </w:tblPr>
      <w:tblGrid>
        <w:gridCol w:w="10180"/>
      </w:tblGrid>
      <w:tr w:rsidR="00695906" w14:paraId="77497332" w14:textId="77777777" w:rsidTr="00C02561">
        <w:tc>
          <w:tcPr>
            <w:tcW w:w="10180" w:type="dxa"/>
          </w:tcPr>
          <w:p w14:paraId="35B18BB5" w14:textId="28AA87B6" w:rsidR="00695906" w:rsidRPr="00695906" w:rsidRDefault="00695906" w:rsidP="00C02561">
            <w:pPr>
              <w:snapToGrid/>
              <w:spacing w:after="180" w:afterAutospacing="0"/>
              <w:ind w:left="568" w:hanging="284"/>
              <w:jc w:val="left"/>
              <w:rPr>
                <w:rFonts w:eastAsia="Malgun Gothic"/>
                <w:sz w:val="20"/>
                <w:lang w:val="x-none" w:eastAsia="ko-KR"/>
              </w:rPr>
            </w:pPr>
            <w:r w:rsidRPr="00695906">
              <w:rPr>
                <w:rFonts w:eastAsia="Malgun Gothic"/>
                <w:sz w:val="20"/>
                <w:lang w:eastAsia="ko-KR"/>
              </w:rPr>
              <w:t>1:</w:t>
            </w:r>
            <w:r w:rsidRPr="00695906">
              <w:rPr>
                <w:rFonts w:eastAsia="Malgun Gothic"/>
                <w:sz w:val="20"/>
                <w:lang w:eastAsia="ko-KR"/>
              </w:rPr>
              <w:tab/>
              <w:t xml:space="preserve">TX UE shall select </w:t>
            </w:r>
            <w:r w:rsidRPr="00EA2A9C">
              <w:rPr>
                <w:rFonts w:eastAsia="Malgun Gothic"/>
                <w:sz w:val="20"/>
                <w:highlight w:val="yellow"/>
                <w:lang w:eastAsia="ko-KR"/>
              </w:rPr>
              <w:t>initial transmission resource only in the RX UE’s active time</w:t>
            </w:r>
            <w:r w:rsidRPr="00695906">
              <w:rPr>
                <w:rFonts w:eastAsia="Malgun Gothic"/>
                <w:sz w:val="20"/>
                <w:lang w:eastAsia="ko-KR"/>
              </w:rPr>
              <w:t xml:space="preserve"> where SL DRX timers are running now or will be running in future (at least on-duration timer). Further details of active time can be considered later. FFS on spec impact.</w:t>
            </w:r>
          </w:p>
        </w:tc>
      </w:tr>
    </w:tbl>
    <w:p w14:paraId="544F6089" w14:textId="6E7F1067" w:rsidR="00695906" w:rsidRPr="00695906" w:rsidRDefault="00EA2A9C" w:rsidP="005F7B49">
      <w:pPr>
        <w:spacing w:before="240" w:after="240" w:afterAutospacing="0"/>
        <w:rPr>
          <w:rFonts w:eastAsia="宋体"/>
          <w:lang w:eastAsia="zh-CN"/>
        </w:rPr>
      </w:pPr>
      <w:r w:rsidRPr="00E02FF8">
        <w:rPr>
          <w:rFonts w:eastAsia="宋体"/>
          <w:i/>
          <w:u w:val="single"/>
          <w:lang w:eastAsia="zh-CN"/>
        </w:rPr>
        <w:t>With sticking to the existing agreement, no such issue as above would occur</w:t>
      </w:r>
      <w:r>
        <w:rPr>
          <w:rFonts w:eastAsia="宋体"/>
          <w:lang w:eastAsia="zh-CN"/>
        </w:rPr>
        <w:t>. Therefore, we have the following proposal:</w:t>
      </w:r>
    </w:p>
    <w:p w14:paraId="7C1CDCE7" w14:textId="3ED37A01" w:rsidR="00F5565C" w:rsidRDefault="00832637" w:rsidP="005F7B49">
      <w:pPr>
        <w:spacing w:before="240" w:after="240" w:afterAutospacing="0"/>
        <w:rPr>
          <w:rFonts w:eastAsia="宋体"/>
          <w:i/>
          <w:lang w:eastAsia="zh-CN"/>
        </w:rPr>
      </w:pPr>
      <w:r>
        <w:rPr>
          <w:rFonts w:eastAsia="宋体"/>
          <w:b/>
          <w:i/>
          <w:lang w:eastAsia="zh-CN"/>
        </w:rPr>
        <w:t>Proposal 1</w:t>
      </w:r>
      <w:r w:rsidR="00F5565C" w:rsidRPr="00F5565C">
        <w:rPr>
          <w:rFonts w:eastAsia="宋体"/>
          <w:b/>
          <w:i/>
          <w:lang w:eastAsia="zh-CN"/>
        </w:rPr>
        <w:t xml:space="preserve">: </w:t>
      </w:r>
      <w:r w:rsidR="00F5565C" w:rsidRPr="00F5565C">
        <w:rPr>
          <w:rFonts w:eastAsia="宋体"/>
          <w:i/>
          <w:lang w:eastAsia="zh-CN"/>
        </w:rPr>
        <w:t xml:space="preserve">For </w:t>
      </w:r>
      <w:r w:rsidR="006D3CBE">
        <w:rPr>
          <w:rFonts w:eastAsia="宋体"/>
          <w:i/>
          <w:lang w:eastAsia="zh-CN"/>
        </w:rPr>
        <w:t xml:space="preserve">resource </w:t>
      </w:r>
      <w:r w:rsidR="00EA2A9C">
        <w:rPr>
          <w:rFonts w:eastAsia="宋体"/>
          <w:i/>
          <w:lang w:eastAsia="zh-CN"/>
        </w:rPr>
        <w:t>(</w:t>
      </w:r>
      <w:r w:rsidR="006D3CBE">
        <w:rPr>
          <w:rFonts w:eastAsia="宋体"/>
          <w:i/>
          <w:lang w:eastAsia="zh-CN"/>
        </w:rPr>
        <w:t>re-</w:t>
      </w:r>
      <w:r w:rsidR="00EA2A9C">
        <w:rPr>
          <w:rFonts w:eastAsia="宋体"/>
          <w:i/>
          <w:lang w:eastAsia="zh-CN"/>
        </w:rPr>
        <w:t>)</w:t>
      </w:r>
      <w:r w:rsidR="006D3CBE">
        <w:rPr>
          <w:rFonts w:eastAsia="宋体"/>
          <w:i/>
          <w:lang w:eastAsia="zh-CN"/>
        </w:rPr>
        <w:t xml:space="preserve">selection </w:t>
      </w:r>
      <w:r w:rsidR="00F5565C" w:rsidRPr="00F5565C">
        <w:rPr>
          <w:rFonts w:eastAsia="宋体"/>
          <w:i/>
          <w:lang w:eastAsia="zh-CN"/>
        </w:rPr>
        <w:t xml:space="preserve">in SL DRX, </w:t>
      </w:r>
      <w:r w:rsidR="00EA2A9C" w:rsidRPr="00EA2A9C">
        <w:rPr>
          <w:i/>
          <w:lang w:eastAsia="zh-CN"/>
        </w:rPr>
        <w:t>further clarify that if HARQ retransmissions are selected, UE shall select time and frequency resources from the available resources such that the first resource in time domain occurs within the SL DRX active time</w:t>
      </w:r>
      <w:r w:rsidR="00F5565C" w:rsidRPr="00EA2A9C">
        <w:rPr>
          <w:rFonts w:eastAsia="宋体"/>
          <w:i/>
          <w:lang w:eastAsia="zh-CN"/>
        </w:rPr>
        <w:t>.</w:t>
      </w:r>
    </w:p>
    <w:p w14:paraId="343BD9B2" w14:textId="15C66BEB" w:rsidR="00C02561" w:rsidRPr="00C02561" w:rsidRDefault="00C02561" w:rsidP="005F7B49">
      <w:pPr>
        <w:spacing w:before="240" w:after="240" w:afterAutospacing="0"/>
        <w:rPr>
          <w:rFonts w:eastAsia="宋体"/>
          <w:lang w:eastAsia="zh-CN"/>
        </w:rPr>
      </w:pPr>
      <w:r>
        <w:rPr>
          <w:rFonts w:eastAsia="宋体"/>
          <w:lang w:eastAsia="zh-CN"/>
        </w:rPr>
        <w:t>A corresponding CR is provided in [1].</w:t>
      </w:r>
    </w:p>
    <w:p w14:paraId="44BFC1D3" w14:textId="77777777" w:rsidR="0024685B" w:rsidRPr="00956D79" w:rsidRDefault="0024685B" w:rsidP="00614ACF">
      <w:pPr>
        <w:pStyle w:val="10"/>
        <w:spacing w:after="180"/>
        <w:rPr>
          <w:lang w:val="en-US"/>
        </w:rPr>
      </w:pPr>
      <w:r w:rsidRPr="00956D79">
        <w:rPr>
          <w:lang w:val="en-US"/>
        </w:rPr>
        <w:t>Conclusion</w:t>
      </w:r>
    </w:p>
    <w:p w14:paraId="0B7B8C21" w14:textId="7826CC17"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832637">
        <w:rPr>
          <w:rFonts w:eastAsiaTheme="minorEastAsia"/>
          <w:lang w:val="en-US" w:eastAsia="zh-CN"/>
        </w:rPr>
        <w:t>one remaining issue</w:t>
      </w:r>
      <w:r w:rsidR="00C93AB5">
        <w:rPr>
          <w:rFonts w:eastAsiaTheme="minorEastAsia"/>
          <w:lang w:val="en-US" w:eastAsia="zh-CN"/>
        </w:rPr>
        <w:t xml:space="preserve"> on resource (re-)selection </w:t>
      </w:r>
      <w:r w:rsidR="00832637">
        <w:rPr>
          <w:rFonts w:eastAsiaTheme="minorEastAsia"/>
          <w:lang w:val="en-US" w:eastAsia="zh-CN"/>
        </w:rPr>
        <w:t xml:space="preserve">for </w:t>
      </w:r>
      <w:r w:rsidR="00C93AB5">
        <w:rPr>
          <w:rFonts w:eastAsiaTheme="minorEastAsia"/>
          <w:lang w:val="en-US" w:eastAsia="zh-CN"/>
        </w:rPr>
        <w:t>SL DRX</w:t>
      </w:r>
      <w:r w:rsidR="003B0346" w:rsidRPr="00956D79">
        <w:rPr>
          <w:rFonts w:eastAsiaTheme="minorEastAsia" w:hint="eastAsia"/>
          <w:lang w:val="en-US" w:eastAsia="zh-CN"/>
        </w:rPr>
        <w:t xml:space="preserve">, </w:t>
      </w:r>
      <w:r w:rsidR="0057290B">
        <w:rPr>
          <w:rFonts w:eastAsiaTheme="minorEastAsia"/>
          <w:lang w:val="en-US" w:eastAsia="zh-CN"/>
        </w:rPr>
        <w:t xml:space="preserve">and </w:t>
      </w:r>
      <w:r w:rsidR="00C93AB5">
        <w:rPr>
          <w:rFonts w:eastAsiaTheme="minorEastAsia"/>
          <w:lang w:val="en-US" w:eastAsia="zh-CN"/>
        </w:rPr>
        <w:t xml:space="preserve">make the following </w:t>
      </w:r>
      <w:r w:rsidR="00446D03">
        <w:rPr>
          <w:rFonts w:eastAsiaTheme="minorEastAsia"/>
          <w:lang w:val="en-US" w:eastAsia="zh-CN"/>
        </w:rPr>
        <w:t>proposal</w:t>
      </w:r>
      <w:r w:rsidR="0057290B">
        <w:rPr>
          <w:rFonts w:eastAsiaTheme="minorEastAsia"/>
          <w:lang w:val="en-US" w:eastAsia="zh-CN"/>
        </w:rPr>
        <w:t>:</w:t>
      </w:r>
    </w:p>
    <w:p w14:paraId="3D385508" w14:textId="5BFA0617" w:rsidR="001D2BC9" w:rsidRDefault="00832637" w:rsidP="00C93AB5">
      <w:pPr>
        <w:spacing w:before="240" w:after="240" w:afterAutospacing="0"/>
        <w:rPr>
          <w:rFonts w:eastAsia="宋体"/>
          <w:i/>
          <w:lang w:eastAsia="zh-CN"/>
        </w:rPr>
      </w:pPr>
      <w:r>
        <w:rPr>
          <w:rFonts w:eastAsia="宋体"/>
          <w:b/>
          <w:i/>
          <w:lang w:eastAsia="zh-CN"/>
        </w:rPr>
        <w:t>Proposal 1</w:t>
      </w:r>
      <w:r w:rsidRPr="00F5565C">
        <w:rPr>
          <w:rFonts w:eastAsia="宋体"/>
          <w:b/>
          <w:i/>
          <w:lang w:eastAsia="zh-CN"/>
        </w:rPr>
        <w:t xml:space="preserve">: </w:t>
      </w:r>
      <w:r w:rsidR="00C02561" w:rsidRPr="00F5565C">
        <w:rPr>
          <w:rFonts w:eastAsia="宋体"/>
          <w:i/>
          <w:lang w:eastAsia="zh-CN"/>
        </w:rPr>
        <w:t xml:space="preserve">For </w:t>
      </w:r>
      <w:r w:rsidR="00C02561">
        <w:rPr>
          <w:rFonts w:eastAsia="宋体"/>
          <w:i/>
          <w:lang w:eastAsia="zh-CN"/>
        </w:rPr>
        <w:t xml:space="preserve">resource (re-)selection </w:t>
      </w:r>
      <w:r w:rsidR="00C02561" w:rsidRPr="00F5565C">
        <w:rPr>
          <w:rFonts w:eastAsia="宋体"/>
          <w:i/>
          <w:lang w:eastAsia="zh-CN"/>
        </w:rPr>
        <w:t xml:space="preserve">in SL DRX, </w:t>
      </w:r>
      <w:r w:rsidR="00C02561" w:rsidRPr="00EA2A9C">
        <w:rPr>
          <w:i/>
          <w:lang w:eastAsia="zh-CN"/>
        </w:rPr>
        <w:t>further clarify that if HARQ retransmissions are selected, UE shall select time and frequency resources from the available resources such that the first resource in time domain occurs within the SL DRX active time</w:t>
      </w:r>
      <w:r w:rsidR="00C02561" w:rsidRPr="00EA2A9C">
        <w:rPr>
          <w:rFonts w:eastAsia="宋体"/>
          <w:i/>
          <w:lang w:eastAsia="zh-CN"/>
        </w:rPr>
        <w:t>.</w:t>
      </w:r>
    </w:p>
    <w:p w14:paraId="21C89313" w14:textId="31C8A09E" w:rsidR="00C02561" w:rsidRDefault="00C02561" w:rsidP="00C02561">
      <w:pPr>
        <w:pStyle w:val="10"/>
        <w:spacing w:after="180"/>
        <w:rPr>
          <w:rFonts w:eastAsiaTheme="minorEastAsia"/>
          <w:lang w:eastAsia="zh-CN"/>
        </w:rPr>
      </w:pPr>
      <w:r>
        <w:rPr>
          <w:rFonts w:eastAsiaTheme="minorEastAsia" w:hint="eastAsia"/>
          <w:lang w:eastAsia="zh-CN"/>
        </w:rPr>
        <w:t>R</w:t>
      </w:r>
      <w:r>
        <w:rPr>
          <w:rFonts w:eastAsiaTheme="minorEastAsia"/>
          <w:lang w:eastAsia="zh-CN"/>
        </w:rPr>
        <w:t>eference</w:t>
      </w:r>
    </w:p>
    <w:p w14:paraId="78C6916E" w14:textId="1F810A4E" w:rsidR="00C02561" w:rsidRPr="00FD5B34" w:rsidRDefault="00C02561" w:rsidP="00C02561">
      <w:pPr>
        <w:rPr>
          <w:rFonts w:eastAsiaTheme="minorEastAsia"/>
          <w:sz w:val="22"/>
          <w:lang w:eastAsia="zh-CN"/>
        </w:rPr>
      </w:pPr>
      <w:r w:rsidRPr="00FD5B34">
        <w:rPr>
          <w:rFonts w:eastAsiaTheme="minorEastAsia" w:hint="eastAsia"/>
          <w:sz w:val="22"/>
          <w:lang w:eastAsia="zh-CN"/>
        </w:rPr>
        <w:t>[</w:t>
      </w:r>
      <w:r w:rsidRPr="00FD5B34">
        <w:rPr>
          <w:rFonts w:eastAsiaTheme="minorEastAsia"/>
          <w:sz w:val="22"/>
          <w:lang w:eastAsia="zh-CN"/>
        </w:rPr>
        <w:t>1] R2-22</w:t>
      </w:r>
      <w:r w:rsidR="009E018C">
        <w:rPr>
          <w:rFonts w:eastAsiaTheme="minorEastAsia"/>
          <w:sz w:val="22"/>
          <w:lang w:eastAsia="zh-CN"/>
        </w:rPr>
        <w:t>11639</w:t>
      </w:r>
      <w:r w:rsidRPr="00FD5B34">
        <w:rPr>
          <w:rFonts w:eastAsiaTheme="minorEastAsia"/>
          <w:sz w:val="22"/>
          <w:lang w:eastAsia="zh-CN"/>
        </w:rPr>
        <w:t xml:space="preserve">, “Correction on resource (re-)selection for SL DRX”, Sharp, </w:t>
      </w:r>
      <w:r w:rsidR="005445F2">
        <w:rPr>
          <w:rFonts w:eastAsiaTheme="minorEastAsia"/>
          <w:sz w:val="22"/>
          <w:lang w:eastAsia="zh-CN"/>
        </w:rPr>
        <w:t xml:space="preserve">Toulouse, France, </w:t>
      </w:r>
      <w:r w:rsidRPr="00FD5B34">
        <w:rPr>
          <w:rFonts w:eastAsiaTheme="minorEastAsia"/>
          <w:sz w:val="22"/>
          <w:lang w:eastAsia="zh-CN"/>
        </w:rPr>
        <w:t>RAN2#120</w:t>
      </w:r>
      <w:r w:rsidR="00FD5B34" w:rsidRPr="00FD5B34">
        <w:rPr>
          <w:rFonts w:eastAsiaTheme="minorEastAsia"/>
          <w:sz w:val="22"/>
          <w:lang w:eastAsia="zh-CN"/>
        </w:rPr>
        <w:t>.</w:t>
      </w:r>
    </w:p>
    <w:sectPr w:rsidR="00C02561" w:rsidRPr="00FD5B34"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AB914" w14:textId="77777777" w:rsidR="009E2D22" w:rsidRDefault="009E2D22">
      <w:r>
        <w:separator/>
      </w:r>
    </w:p>
  </w:endnote>
  <w:endnote w:type="continuationSeparator" w:id="0">
    <w:p w14:paraId="48962A50" w14:textId="77777777" w:rsidR="009E2D22" w:rsidRDefault="009E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47D0EB0E" w:rsidR="00C02561" w:rsidRDefault="00C02561">
    <w:pPr>
      <w:pStyle w:val="aa"/>
      <w:jc w:val="center"/>
    </w:pPr>
    <w:r>
      <w:rPr>
        <w:b/>
      </w:rPr>
      <w:fldChar w:fldCharType="begin"/>
    </w:r>
    <w:r>
      <w:rPr>
        <w:b/>
      </w:rPr>
      <w:instrText>PAGE</w:instrText>
    </w:r>
    <w:r>
      <w:rPr>
        <w:b/>
      </w:rPr>
      <w:fldChar w:fldCharType="separate"/>
    </w:r>
    <w:r w:rsidR="00D06E3D">
      <w:rPr>
        <w:b/>
        <w:noProof/>
      </w:rPr>
      <w:t>1</w:t>
    </w:r>
    <w:r>
      <w:rPr>
        <w:b/>
      </w:rPr>
      <w:fldChar w:fldCharType="end"/>
    </w:r>
  </w:p>
  <w:p w14:paraId="3D641BD9" w14:textId="77777777" w:rsidR="00C02561" w:rsidRDefault="00C0256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D012B" w14:textId="77777777" w:rsidR="009E2D22" w:rsidRDefault="009E2D22">
      <w:r>
        <w:separator/>
      </w:r>
    </w:p>
  </w:footnote>
  <w:footnote w:type="continuationSeparator" w:id="0">
    <w:p w14:paraId="45572F56" w14:textId="77777777" w:rsidR="009E2D22" w:rsidRDefault="009E2D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16DC7D8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8"/>
  </w:num>
  <w:num w:numId="4">
    <w:abstractNumId w:val="29"/>
  </w:num>
  <w:num w:numId="5">
    <w:abstractNumId w:val="18"/>
  </w:num>
  <w:num w:numId="6">
    <w:abstractNumId w:val="19"/>
  </w:num>
  <w:num w:numId="7">
    <w:abstractNumId w:val="17"/>
  </w:num>
  <w:num w:numId="8">
    <w:abstractNumId w:val="4"/>
  </w:num>
  <w:num w:numId="9">
    <w:abstractNumId w:val="31"/>
  </w:num>
  <w:num w:numId="10">
    <w:abstractNumId w:val="15"/>
  </w:num>
  <w:num w:numId="11">
    <w:abstractNumId w:val="3"/>
  </w:num>
  <w:num w:numId="12">
    <w:abstractNumId w:val="2"/>
  </w:num>
  <w:num w:numId="13">
    <w:abstractNumId w:val="16"/>
  </w:num>
  <w:num w:numId="14">
    <w:abstractNumId w:val="33"/>
  </w:num>
  <w:num w:numId="15">
    <w:abstractNumId w:val="32"/>
  </w:num>
  <w:num w:numId="16">
    <w:abstractNumId w:val="2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0"/>
  </w:num>
  <w:num w:numId="22">
    <w:abstractNumId w:val="11"/>
  </w:num>
  <w:num w:numId="23">
    <w:abstractNumId w:val="23"/>
  </w:num>
  <w:num w:numId="24">
    <w:abstractNumId w:val="24"/>
  </w:num>
  <w:num w:numId="25">
    <w:abstractNumId w:val="7"/>
  </w:num>
  <w:num w:numId="26">
    <w:abstractNumId w:val="25"/>
  </w:num>
  <w:num w:numId="27">
    <w:abstractNumId w:val="12"/>
  </w:num>
  <w:num w:numId="28">
    <w:abstractNumId w:val="13"/>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4"/>
  </w:num>
  <w:num w:numId="31">
    <w:abstractNumId w:val="6"/>
  </w:num>
  <w:num w:numId="32">
    <w:abstractNumId w:val="9"/>
  </w:num>
  <w:num w:numId="33">
    <w:abstractNumId w:val="0"/>
  </w:num>
  <w:num w:numId="34">
    <w:abstractNumId w:val="27"/>
  </w:num>
  <w:num w:numId="35">
    <w:abstractNumId w:val="26"/>
  </w:num>
  <w:num w:numId="36">
    <w:abstractNumId w:val="10"/>
  </w:num>
  <w:num w:numId="37">
    <w:abstractNumId w:val="30"/>
  </w:num>
  <w:num w:numId="38">
    <w:abstractNumId w:val="28"/>
  </w:num>
  <w:num w:numId="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33068"/>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33068"/>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93E33-03F4-4D1A-8FEB-D338F364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1</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41</cp:revision>
  <cp:lastPrinted>2013-09-26T07:23:00Z</cp:lastPrinted>
  <dcterms:created xsi:type="dcterms:W3CDTF">2020-08-07T22:56:00Z</dcterms:created>
  <dcterms:modified xsi:type="dcterms:W3CDTF">2022-11-04T01:41:00Z</dcterms:modified>
</cp:coreProperties>
</file>