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D43BB6"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D43BB6">
        <w:rPr>
          <w:rFonts w:ascii="Arial" w:hAnsi="Arial" w:cs="Arial"/>
          <w:b/>
          <w:bCs/>
          <w:color w:val="auto"/>
          <w:sz w:val="22"/>
          <w:szCs w:val="22"/>
          <w:lang w:val="fr-FR" w:eastAsia="zh-CN"/>
        </w:rPr>
        <w:t>Agenda item:</w:t>
      </w:r>
      <w:r w:rsidRPr="00D43BB6">
        <w:rPr>
          <w:rFonts w:ascii="Arial" w:hAnsi="Arial" w:cs="Arial"/>
          <w:b/>
          <w:bCs/>
          <w:color w:val="auto"/>
          <w:sz w:val="22"/>
          <w:szCs w:val="22"/>
          <w:lang w:val="fr-FR" w:eastAsia="zh-CN"/>
        </w:rPr>
        <w:tab/>
      </w:r>
      <w:r w:rsidR="00F01682" w:rsidRPr="00D43BB6">
        <w:rPr>
          <w:rFonts w:ascii="Arial" w:hAnsi="Arial" w:cs="Arial"/>
          <w:b/>
          <w:bCs/>
          <w:color w:val="auto"/>
          <w:sz w:val="22"/>
          <w:szCs w:val="22"/>
          <w:lang w:val="fr-FR" w:eastAsia="zh-CN"/>
        </w:rPr>
        <w:t>7.2.3.2</w:t>
      </w:r>
    </w:p>
    <w:p w14:paraId="7D323628" w14:textId="77777777" w:rsidR="00DD502F" w:rsidRPr="00D43BB6"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D43BB6">
        <w:rPr>
          <w:rFonts w:ascii="Arial" w:hAnsi="Arial" w:cs="Arial"/>
          <w:b/>
          <w:bCs/>
          <w:color w:val="auto"/>
          <w:sz w:val="22"/>
          <w:szCs w:val="22"/>
          <w:lang w:val="fr-FR" w:eastAsia="zh-CN"/>
        </w:rPr>
        <w:t>Source:</w:t>
      </w:r>
      <w:r w:rsidRPr="00D43BB6">
        <w:rPr>
          <w:rFonts w:ascii="Arial" w:hAnsi="Arial" w:cs="Arial"/>
          <w:b/>
          <w:bCs/>
          <w:color w:val="auto"/>
          <w:sz w:val="22"/>
          <w:szCs w:val="22"/>
          <w:lang w:val="fr-FR" w:eastAsia="zh-CN"/>
        </w:rPr>
        <w:tab/>
      </w:r>
      <w:r w:rsidR="00CF70F0" w:rsidRPr="00D43BB6">
        <w:rPr>
          <w:rFonts w:ascii="Arial" w:hAnsi="Arial" w:cs="Arial"/>
          <w:b/>
          <w:bCs/>
          <w:color w:val="auto"/>
          <w:sz w:val="22"/>
          <w:szCs w:val="22"/>
          <w:lang w:val="fr-FR"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w:t>
      </w:r>
      <w:proofErr w:type="gramStart"/>
      <w:r w:rsidR="00F01682" w:rsidRPr="00F01682">
        <w:rPr>
          <w:rFonts w:ascii="Arial" w:hAnsi="Arial" w:cs="Arial"/>
          <w:b/>
          <w:bCs/>
          <w:color w:val="auto"/>
          <w:sz w:val="22"/>
          <w:szCs w:val="22"/>
          <w:lang w:eastAsia="zh-CN"/>
        </w:rPr>
        <w:t>][</w:t>
      </w:r>
      <w:proofErr w:type="gramEnd"/>
      <w:r w:rsidR="00F01682" w:rsidRPr="00F01682">
        <w:rPr>
          <w:rFonts w:ascii="Arial" w:hAnsi="Arial" w:cs="Arial"/>
          <w:b/>
          <w:bCs/>
          <w:color w:val="auto"/>
          <w:sz w:val="22"/>
          <w:szCs w:val="22"/>
          <w:lang w:eastAsia="zh-CN"/>
        </w:rPr>
        <w:t>050][</w:t>
      </w:r>
      <w:proofErr w:type="spellStart"/>
      <w:r w:rsidR="00F01682" w:rsidRPr="00F01682">
        <w:rPr>
          <w:rFonts w:ascii="Arial" w:hAnsi="Arial" w:cs="Arial"/>
          <w:b/>
          <w:bCs/>
          <w:color w:val="auto"/>
          <w:sz w:val="22"/>
          <w:szCs w:val="22"/>
          <w:lang w:eastAsia="zh-CN"/>
        </w:rPr>
        <w:t>IoTNTN</w:t>
      </w:r>
      <w:proofErr w:type="spellEnd"/>
      <w:r w:rsidR="00F01682" w:rsidRPr="00F01682">
        <w:rPr>
          <w:rFonts w:ascii="Arial" w:hAnsi="Arial" w:cs="Arial"/>
          <w:b/>
          <w:bCs/>
          <w:color w:val="auto"/>
          <w:sz w:val="22"/>
          <w:szCs w:val="22"/>
          <w:lang w:eastAsia="zh-CN"/>
        </w:rPr>
        <w:t>]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w:t>
      </w:r>
      <w:proofErr w:type="gramStart"/>
      <w:r w:rsidR="00F01682" w:rsidRPr="005D2FC5">
        <w:rPr>
          <w:i/>
        </w:rPr>
        <w:t>][</w:t>
      </w:r>
      <w:proofErr w:type="gramEnd"/>
      <w:r w:rsidR="00F01682" w:rsidRPr="005D2FC5">
        <w:rPr>
          <w:i/>
        </w:rPr>
        <w:t>050][</w:t>
      </w:r>
      <w:proofErr w:type="spellStart"/>
      <w:r w:rsidR="00F01682" w:rsidRPr="005D2FC5">
        <w:rPr>
          <w:i/>
        </w:rPr>
        <w:t>IoTNTN</w:t>
      </w:r>
      <w:proofErr w:type="spellEnd"/>
      <w:r w:rsidR="00F01682" w:rsidRPr="005D2FC5">
        <w:rPr>
          <w:i/>
        </w:rPr>
        <w:t>]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[AT118-e][050][IoTNTN]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 xml:space="preserve">Huawei, </w:t>
            </w:r>
            <w:proofErr w:type="spellStart"/>
            <w:r>
              <w:t>HiSilicon</w:t>
            </w:r>
            <w:proofErr w:type="spellEnd"/>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60689EAA" w:rsidR="00F40740" w:rsidRPr="00863337" w:rsidRDefault="00191A42" w:rsidP="00F40740">
            <w:pPr>
              <w:rPr>
                <w:lang w:eastAsia="zh-CN"/>
              </w:rPr>
            </w:pPr>
            <w:r>
              <w:rPr>
                <w:rFonts w:hint="eastAsia"/>
                <w:lang w:eastAsia="zh-CN"/>
              </w:rPr>
              <w:t>L</w:t>
            </w:r>
            <w:r>
              <w:rPr>
                <w:lang w:eastAsia="zh-CN"/>
              </w:rPr>
              <w:t>enovo</w:t>
            </w:r>
          </w:p>
        </w:tc>
        <w:tc>
          <w:tcPr>
            <w:tcW w:w="2835" w:type="dxa"/>
            <w:tcMar>
              <w:top w:w="0" w:type="dxa"/>
              <w:left w:w="108" w:type="dxa"/>
              <w:bottom w:w="0" w:type="dxa"/>
              <w:right w:w="108" w:type="dxa"/>
            </w:tcMar>
          </w:tcPr>
          <w:p w14:paraId="1FCF7EC0" w14:textId="5EE2F7FC" w:rsidR="00F40740" w:rsidRPr="00863337" w:rsidRDefault="00191A42" w:rsidP="00F40740">
            <w:pPr>
              <w:rPr>
                <w:lang w:eastAsia="zh-CN"/>
              </w:rPr>
            </w:pPr>
            <w:r>
              <w:rPr>
                <w:rFonts w:hint="eastAsia"/>
                <w:lang w:eastAsia="zh-CN"/>
              </w:rPr>
              <w:t>M</w:t>
            </w:r>
            <w:r>
              <w:rPr>
                <w:lang w:eastAsia="zh-CN"/>
              </w:rPr>
              <w:t>in Xu</w:t>
            </w:r>
          </w:p>
        </w:tc>
        <w:tc>
          <w:tcPr>
            <w:tcW w:w="5108" w:type="dxa"/>
          </w:tcPr>
          <w:p w14:paraId="763E539A" w14:textId="59F25E01" w:rsidR="00F40740" w:rsidRPr="00863337" w:rsidRDefault="00191A42" w:rsidP="001D03B7">
            <w:pPr>
              <w:rPr>
                <w:lang w:eastAsia="zh-CN"/>
              </w:rPr>
            </w:pPr>
            <w:r>
              <w:rPr>
                <w:rFonts w:hint="eastAsia"/>
                <w:lang w:eastAsia="zh-CN"/>
              </w:rPr>
              <w:t>x</w:t>
            </w:r>
            <w:r>
              <w:rPr>
                <w:lang w:eastAsia="zh-CN"/>
              </w:rPr>
              <w:t>umin13@lenovo.com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42F47E6" w:rsidR="00F40740" w:rsidRPr="00863337" w:rsidRDefault="00296CFB" w:rsidP="00F40740">
            <w:pPr>
              <w:rPr>
                <w:lang w:eastAsia="zh-CN"/>
              </w:rPr>
            </w:pPr>
            <w:r>
              <w:rPr>
                <w:rFonts w:hint="eastAsia"/>
                <w:lang w:eastAsia="zh-CN"/>
              </w:rPr>
              <w:t>X</w:t>
            </w:r>
            <w:r>
              <w:rPr>
                <w:lang w:eastAsia="zh-CN"/>
              </w:rPr>
              <w:t>iaomi</w:t>
            </w:r>
          </w:p>
        </w:tc>
        <w:tc>
          <w:tcPr>
            <w:tcW w:w="2835" w:type="dxa"/>
            <w:tcMar>
              <w:top w:w="0" w:type="dxa"/>
              <w:left w:w="108" w:type="dxa"/>
              <w:bottom w:w="0" w:type="dxa"/>
              <w:right w:w="108" w:type="dxa"/>
            </w:tcMar>
          </w:tcPr>
          <w:p w14:paraId="1CB2BEA1" w14:textId="06B9D64A" w:rsidR="00F40740" w:rsidRPr="00863337" w:rsidRDefault="00296CFB" w:rsidP="00F40740">
            <w:pPr>
              <w:rPr>
                <w:lang w:eastAsia="zh-CN"/>
              </w:rPr>
            </w:pPr>
            <w:r>
              <w:rPr>
                <w:lang w:eastAsia="zh-CN"/>
              </w:rPr>
              <w:t>Xiaowei jiang</w:t>
            </w:r>
          </w:p>
        </w:tc>
        <w:tc>
          <w:tcPr>
            <w:tcW w:w="5108" w:type="dxa"/>
          </w:tcPr>
          <w:p w14:paraId="1047EB33" w14:textId="6EB2AE2A" w:rsidR="00F40740" w:rsidRPr="00863337" w:rsidRDefault="00296CFB" w:rsidP="00F40740">
            <w:pPr>
              <w:rPr>
                <w:lang w:eastAsia="zh-CN"/>
              </w:rPr>
            </w:pPr>
            <w:r>
              <w:rPr>
                <w:rFonts w:hint="eastAsia"/>
                <w:lang w:eastAsia="zh-CN"/>
              </w:rPr>
              <w:t>j</w:t>
            </w:r>
            <w:r>
              <w:rPr>
                <w:lang w:eastAsia="zh-CN"/>
              </w:rPr>
              <w:t>iangxiaowei@xiaomi.com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0F55B07B" w:rsidR="002819C3" w:rsidRPr="00863337" w:rsidRDefault="00EC7B5F" w:rsidP="00F40740">
            <w:pPr>
              <w:rPr>
                <w:rFonts w:hint="eastAsia"/>
                <w:lang w:eastAsia="zh-CN"/>
              </w:rPr>
            </w:pPr>
            <w:r>
              <w:rPr>
                <w:rFonts w:hint="eastAsia"/>
                <w:lang w:eastAsia="zh-CN"/>
              </w:rPr>
              <w:t>CATT</w:t>
            </w:r>
          </w:p>
        </w:tc>
        <w:tc>
          <w:tcPr>
            <w:tcW w:w="2835" w:type="dxa"/>
            <w:tcMar>
              <w:top w:w="0" w:type="dxa"/>
              <w:left w:w="108" w:type="dxa"/>
              <w:bottom w:w="0" w:type="dxa"/>
              <w:right w:w="108" w:type="dxa"/>
            </w:tcMar>
          </w:tcPr>
          <w:p w14:paraId="5DE0149D" w14:textId="42855EFA" w:rsidR="002819C3" w:rsidRPr="00863337" w:rsidRDefault="00EC7B5F" w:rsidP="00F40740">
            <w:pPr>
              <w:rPr>
                <w:rFonts w:hint="eastAsia"/>
                <w:lang w:eastAsia="zh-CN"/>
              </w:rPr>
            </w:pPr>
            <w:proofErr w:type="spellStart"/>
            <w:r>
              <w:rPr>
                <w:lang w:eastAsia="zh-CN"/>
              </w:rPr>
              <w:t>X</w:t>
            </w:r>
            <w:r>
              <w:rPr>
                <w:rFonts w:hint="eastAsia"/>
                <w:lang w:eastAsia="zh-CN"/>
              </w:rPr>
              <w:t>iangdong</w:t>
            </w:r>
            <w:proofErr w:type="spellEnd"/>
            <w:r>
              <w:rPr>
                <w:rFonts w:hint="eastAsia"/>
                <w:lang w:eastAsia="zh-CN"/>
              </w:rPr>
              <w:t xml:space="preserve"> Zhang</w:t>
            </w:r>
          </w:p>
        </w:tc>
        <w:tc>
          <w:tcPr>
            <w:tcW w:w="5108" w:type="dxa"/>
          </w:tcPr>
          <w:p w14:paraId="7883C23E" w14:textId="7B92ACC1" w:rsidR="00CA03FD" w:rsidRPr="00863337" w:rsidRDefault="002C46FC" w:rsidP="00CA03FD">
            <w:pPr>
              <w:rPr>
                <w:rFonts w:hint="eastAsia"/>
                <w:lang w:eastAsia="zh-CN"/>
              </w:rPr>
            </w:pPr>
            <w:hyperlink r:id="rId13" w:history="1">
              <w:r w:rsidRPr="00F46606">
                <w:rPr>
                  <w:rStyle w:val="af6"/>
                  <w:rFonts w:hint="eastAsia"/>
                  <w:lang w:eastAsia="zh-CN"/>
                </w:rPr>
                <w:t>zhangxiangdong@catt.cn</w:t>
              </w:r>
            </w:hyperlink>
          </w:p>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574F8846"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proofErr w:type="spellStart"/>
      <w:r w:rsidR="00902DFE" w:rsidRPr="00732DAE">
        <w:rPr>
          <w:bCs/>
          <w:i/>
          <w:iCs/>
          <w:kern w:val="2"/>
        </w:rPr>
        <w:t>epochTime</w:t>
      </w:r>
      <w:proofErr w:type="spellEnd"/>
      <w:r w:rsidR="00902DFE" w:rsidRPr="00732DAE">
        <w:rPr>
          <w:bCs/>
          <w:i/>
          <w:iCs/>
          <w:kern w:val="2"/>
        </w:rPr>
        <w:t xml:space="preserve">, </w:t>
      </w:r>
      <w:proofErr w:type="spellStart"/>
      <w:r w:rsidR="00902DFE" w:rsidRPr="00732DAE">
        <w:rPr>
          <w:bCs/>
          <w:i/>
          <w:iCs/>
          <w:kern w:val="2"/>
        </w:rPr>
        <w:t>nta</w:t>
      </w:r>
      <w:proofErr w:type="spellEnd"/>
      <w:r w:rsidR="00902DFE" w:rsidRPr="00732DAE">
        <w:rPr>
          <w:bCs/>
          <w:i/>
          <w:iCs/>
          <w:kern w:val="2"/>
        </w:rPr>
        <w:t xml:space="preserve">-Common, </w:t>
      </w:r>
      <w:proofErr w:type="spellStart"/>
      <w:r w:rsidR="00902DFE" w:rsidRPr="00732DAE">
        <w:rPr>
          <w:bCs/>
          <w:i/>
          <w:iCs/>
          <w:kern w:val="2"/>
        </w:rPr>
        <w:t>nta-CommonDrift</w:t>
      </w:r>
      <w:proofErr w:type="spellEnd"/>
      <w:r w:rsidR="00902DFE" w:rsidRPr="00732DAE">
        <w:rPr>
          <w:bCs/>
          <w:i/>
          <w:iCs/>
          <w:kern w:val="2"/>
        </w:rPr>
        <w:t xml:space="preserve">, </w:t>
      </w:r>
      <w:proofErr w:type="spellStart"/>
      <w:r w:rsidR="00902DFE" w:rsidRPr="00732DAE">
        <w:rPr>
          <w:bCs/>
          <w:i/>
          <w:iCs/>
          <w:kern w:val="2"/>
        </w:rPr>
        <w:t>nta-CommonDriftVariation</w:t>
      </w:r>
      <w:proofErr w:type="spellEnd"/>
      <w:r w:rsidR="00902DFE" w:rsidRPr="00732DAE">
        <w:rPr>
          <w:bCs/>
          <w:i/>
          <w:iCs/>
          <w:kern w:val="2"/>
        </w:rPr>
        <w:t xml:space="preserve">, </w:t>
      </w:r>
      <w:proofErr w:type="spellStart"/>
      <w:r w:rsidR="00902DFE" w:rsidRPr="00732DAE">
        <w:rPr>
          <w:bCs/>
          <w:i/>
          <w:iCs/>
          <w:kern w:val="2"/>
        </w:rPr>
        <w:t>orbitalParameters</w:t>
      </w:r>
      <w:proofErr w:type="spellEnd"/>
      <w:r w:rsidR="00902DFE" w:rsidRPr="00732DAE">
        <w:rPr>
          <w:bCs/>
          <w:i/>
          <w:iCs/>
          <w:kern w:val="2"/>
        </w:rPr>
        <w:t xml:space="preserve"> </w:t>
      </w:r>
      <w:r w:rsidR="00902DFE" w:rsidRPr="00732DAE">
        <w:rPr>
          <w:bCs/>
          <w:iCs/>
          <w:kern w:val="2"/>
        </w:rPr>
        <w:t>and</w:t>
      </w:r>
      <w:r w:rsidR="00902DFE" w:rsidRPr="00732DAE">
        <w:rPr>
          <w:bCs/>
          <w:i/>
          <w:iCs/>
          <w:kern w:val="2"/>
        </w:rPr>
        <w:t xml:space="preserve"> </w:t>
      </w:r>
      <w:proofErr w:type="spellStart"/>
      <w:r w:rsidR="00902DFE" w:rsidRPr="00732DAE">
        <w:rPr>
          <w:bCs/>
          <w:i/>
          <w:iCs/>
          <w:kern w:val="2"/>
        </w:rPr>
        <w:t>stateVectors</w:t>
      </w:r>
      <w:proofErr w:type="spellEnd"/>
      <w:r w:rsidR="00902DFE" w:rsidRPr="00732DAE">
        <w:rPr>
          <w:bCs/>
          <w:i/>
          <w:iCs/>
          <w:kern w:val="2"/>
        </w:rPr>
        <w:t xml:space="preserve">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xml:space="preserve">” </w:t>
      </w:r>
      <w:r w:rsidR="002C46FC" w:rsidRPr="00DF294F">
        <w:rPr>
          <w:noProof/>
        </w:rPr>
        <w:t>I</w:t>
      </w:r>
      <w:r w:rsidR="00732DAE" w:rsidRPr="00DF294F">
        <w:rPr>
          <w:noProof/>
        </w:rPr>
        <w:t>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 xml:space="preserve">k-MAC, k-Offset, </w:t>
      </w:r>
      <w:proofErr w:type="spellStart"/>
      <w:r w:rsidR="00135E8A" w:rsidRPr="00382106">
        <w:rPr>
          <w:i/>
        </w:rPr>
        <w:t>ul-SyncValidationDuration</w:t>
      </w:r>
      <w:proofErr w:type="spellEnd"/>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2A51FDD4"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w:t>
      </w:r>
      <w:r w:rsidR="002C46FC">
        <w:rPr>
          <w:noProof/>
        </w:rPr>
        <w:t>e</w:t>
      </w:r>
      <w:r>
        <w:rPr>
          <w:noProof/>
        </w:rPr>
        <w:t>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proofErr w:type="spellStart"/>
      <w:r w:rsidRPr="00135E8A">
        <w:rPr>
          <w:i/>
        </w:rPr>
        <w:t>ul-SyncValidationDuration</w:t>
      </w:r>
      <w:proofErr w:type="spellEnd"/>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w:t>
      </w:r>
      <w:proofErr w:type="gramStart"/>
      <w:r w:rsidR="00FA6D8D" w:rsidRPr="00FA6D8D">
        <w:t xml:space="preserve">rapporteur </w:t>
      </w:r>
      <w:r w:rsidR="00FA6D8D">
        <w:t>suggest</w:t>
      </w:r>
      <w:proofErr w:type="gramEnd"/>
      <w:r w:rsidR="00FA6D8D">
        <w:t xml:space="preserve">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proofErr w:type="spellStart"/>
      <w:r>
        <w:rPr>
          <w:b/>
          <w:lang w:val="en-GB"/>
        </w:rPr>
        <w:t>Diffe</w:t>
      </w:r>
      <w:proofErr w:type="spellEnd"/>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proofErr w:type="spellStart"/>
      <w:r w:rsidRPr="003805F0">
        <w:rPr>
          <w:b/>
          <w:i/>
          <w:lang w:val="en-GB"/>
        </w:rPr>
        <w:t>ul-SyncValidationDuration</w:t>
      </w:r>
      <w:proofErr w:type="spellEnd"/>
      <w:r w:rsidRPr="003805F0">
        <w:rPr>
          <w:b/>
          <w:i/>
          <w:lang w:val="en-GB"/>
        </w:rPr>
        <w:t xml:space="preserve">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50"/>
        <w:gridCol w:w="6313"/>
      </w:tblGrid>
      <w:tr w:rsidR="00FA6D8D" w14:paraId="583A6898" w14:textId="77777777" w:rsidTr="008E7F76">
        <w:tc>
          <w:tcPr>
            <w:tcW w:w="1371"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950"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313"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8E7F76">
        <w:tc>
          <w:tcPr>
            <w:tcW w:w="1371"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950"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313"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w:t>
            </w:r>
            <w:r w:rsidRPr="003805F0">
              <w:lastRenderedPageBreak/>
              <w:t>modification procedure and can just re-acquire SIB31/SIB31-NB upon expiry of T317. We think this is to revert the previous agreement. We disagree as we cannot see the benefit</w:t>
            </w:r>
            <w:r>
              <w:t>.</w:t>
            </w:r>
          </w:p>
        </w:tc>
      </w:tr>
      <w:tr w:rsidR="00FA6D8D" w14:paraId="2D95B5DE" w14:textId="77777777" w:rsidTr="008E7F76">
        <w:tc>
          <w:tcPr>
            <w:tcW w:w="1371"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Huawei. HiSilicon</w:t>
            </w:r>
          </w:p>
        </w:tc>
        <w:tc>
          <w:tcPr>
            <w:tcW w:w="1950"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8E7F76">
        <w:tc>
          <w:tcPr>
            <w:tcW w:w="1371"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950"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r w:rsidR="005E37BD" w14:paraId="508DEFCA" w14:textId="77777777" w:rsidTr="008E7F76">
        <w:tc>
          <w:tcPr>
            <w:tcW w:w="1371" w:type="dxa"/>
            <w:tcBorders>
              <w:top w:val="single" w:sz="4" w:space="0" w:color="auto"/>
              <w:left w:val="single" w:sz="4" w:space="0" w:color="auto"/>
              <w:bottom w:val="single" w:sz="4" w:space="0" w:color="auto"/>
              <w:right w:val="single" w:sz="4" w:space="0" w:color="auto"/>
            </w:tcBorders>
          </w:tcPr>
          <w:p w14:paraId="290ECE72" w14:textId="77A85AA6" w:rsidR="005E37BD" w:rsidRDefault="005E37BD" w:rsidP="005E37BD">
            <w:pPr>
              <w:rPr>
                <w:lang w:eastAsia="zh-CN"/>
              </w:rPr>
            </w:pPr>
            <w:r>
              <w:rPr>
                <w:lang w:eastAsia="zh-CN"/>
              </w:rPr>
              <w:t>Ericsson</w:t>
            </w:r>
          </w:p>
        </w:tc>
        <w:tc>
          <w:tcPr>
            <w:tcW w:w="1950" w:type="dxa"/>
            <w:tcBorders>
              <w:top w:val="single" w:sz="4" w:space="0" w:color="auto"/>
              <w:left w:val="single" w:sz="4" w:space="0" w:color="auto"/>
              <w:bottom w:val="single" w:sz="4" w:space="0" w:color="auto"/>
              <w:right w:val="single" w:sz="4" w:space="0" w:color="auto"/>
            </w:tcBorders>
          </w:tcPr>
          <w:p w14:paraId="3812B226" w14:textId="10AA8818" w:rsidR="005E37BD" w:rsidRDefault="005E37BD" w:rsidP="005E37BD">
            <w:pPr>
              <w:rPr>
                <w:lang w:eastAsia="zh-CN"/>
              </w:rPr>
            </w:pPr>
            <w:r>
              <w:rPr>
                <w:lang w:eastAsia="zh-CN"/>
              </w:rPr>
              <w:t xml:space="preserve">Option 1, but not </w:t>
            </w:r>
            <w:proofErr w:type="spellStart"/>
            <w:r>
              <w:rPr>
                <w:lang w:eastAsia="zh-CN"/>
              </w:rPr>
              <w:t>ul-syncValidityDuration</w:t>
            </w:r>
            <w:proofErr w:type="spellEnd"/>
          </w:p>
        </w:tc>
        <w:tc>
          <w:tcPr>
            <w:tcW w:w="6313" w:type="dxa"/>
            <w:tcBorders>
              <w:top w:val="single" w:sz="4" w:space="0" w:color="auto"/>
              <w:left w:val="single" w:sz="4" w:space="0" w:color="auto"/>
              <w:bottom w:val="single" w:sz="4" w:space="0" w:color="auto"/>
              <w:right w:val="single" w:sz="4" w:space="0" w:color="auto"/>
            </w:tcBorders>
          </w:tcPr>
          <w:p w14:paraId="40492143" w14:textId="7933C8DF" w:rsidR="005E37BD" w:rsidRDefault="005E37BD" w:rsidP="005E37BD">
            <w:pPr>
              <w:spacing w:after="60"/>
              <w:rPr>
                <w:noProof/>
                <w:lang w:eastAsia="zh-CN"/>
              </w:rPr>
            </w:pPr>
            <w:r>
              <w:rPr>
                <w:lang w:eastAsia="zh-CN"/>
              </w:rPr>
              <w:t xml:space="preserve">These parameters have to be under SI modification procedure (except for </w:t>
            </w:r>
            <w:r w:rsidRPr="003805F0">
              <w:rPr>
                <w:b/>
                <w:i/>
                <w:lang w:val="en-GB"/>
              </w:rPr>
              <w:t>ul-SyncValidationDuration</w:t>
            </w:r>
            <w:r>
              <w:rPr>
                <w:lang w:eastAsia="zh-CN"/>
              </w:rPr>
              <w:t xml:space="preserve">). If the parameters change without the UE knowing then network would not know which parameters that are applied by which UE. And these parameters are vital and are used during connected mode and if there is confusion regarding which value is applied communication will break down. Also remember that UE-specific k-offset and k-mac is an optional capability, so the network cannot reliably handle it through these. </w:t>
            </w:r>
          </w:p>
        </w:tc>
      </w:tr>
      <w:tr w:rsidR="005E37BD" w14:paraId="6001902F" w14:textId="77777777" w:rsidTr="008E7F76">
        <w:tc>
          <w:tcPr>
            <w:tcW w:w="1371" w:type="dxa"/>
            <w:tcBorders>
              <w:top w:val="single" w:sz="4" w:space="0" w:color="auto"/>
              <w:left w:val="single" w:sz="4" w:space="0" w:color="auto"/>
              <w:bottom w:val="single" w:sz="4" w:space="0" w:color="auto"/>
              <w:right w:val="single" w:sz="4" w:space="0" w:color="auto"/>
            </w:tcBorders>
          </w:tcPr>
          <w:p w14:paraId="1306B436" w14:textId="235B4991" w:rsidR="005E37BD" w:rsidRDefault="00621A0F" w:rsidP="005E37BD">
            <w:pPr>
              <w:rPr>
                <w:lang w:eastAsia="zh-CN"/>
              </w:rPr>
            </w:pPr>
            <w:r>
              <w:rPr>
                <w:lang w:eastAsia="zh-CN"/>
              </w:rPr>
              <w:t>Qualcomm</w:t>
            </w:r>
          </w:p>
        </w:tc>
        <w:tc>
          <w:tcPr>
            <w:tcW w:w="1950" w:type="dxa"/>
            <w:tcBorders>
              <w:top w:val="single" w:sz="4" w:space="0" w:color="auto"/>
              <w:left w:val="single" w:sz="4" w:space="0" w:color="auto"/>
              <w:bottom w:val="single" w:sz="4" w:space="0" w:color="auto"/>
              <w:right w:val="single" w:sz="4" w:space="0" w:color="auto"/>
            </w:tcBorders>
          </w:tcPr>
          <w:p w14:paraId="033C2B5A" w14:textId="03B02828" w:rsidR="005E37BD" w:rsidRDefault="00621A0F" w:rsidP="005E37BD">
            <w:pPr>
              <w:rPr>
                <w:lang w:eastAsia="zh-CN"/>
              </w:rPr>
            </w:pPr>
            <w:r>
              <w:rPr>
                <w:lang w:eastAsia="zh-CN"/>
              </w:rPr>
              <w:t>Option 1</w:t>
            </w:r>
          </w:p>
        </w:tc>
        <w:tc>
          <w:tcPr>
            <w:tcW w:w="6313" w:type="dxa"/>
            <w:tcBorders>
              <w:top w:val="single" w:sz="4" w:space="0" w:color="auto"/>
              <w:left w:val="single" w:sz="4" w:space="0" w:color="auto"/>
              <w:bottom w:val="single" w:sz="4" w:space="0" w:color="auto"/>
              <w:right w:val="single" w:sz="4" w:space="0" w:color="auto"/>
            </w:tcBorders>
          </w:tcPr>
          <w:p w14:paraId="085B8C91" w14:textId="29401455" w:rsidR="005E37BD" w:rsidRDefault="00BA0BC6" w:rsidP="005E37BD">
            <w:pPr>
              <w:spacing w:after="60"/>
              <w:rPr>
                <w:noProof/>
                <w:lang w:eastAsia="zh-CN"/>
              </w:rPr>
            </w:pPr>
            <w:r>
              <w:rPr>
                <w:noProof/>
                <w:lang w:eastAsia="zh-CN"/>
              </w:rPr>
              <w:t xml:space="preserve">We have to </w:t>
            </w:r>
            <w:r w:rsidR="002A2811">
              <w:rPr>
                <w:noProof/>
                <w:lang w:eastAsia="zh-CN"/>
              </w:rPr>
              <w:t xml:space="preserve">do </w:t>
            </w:r>
            <w:r>
              <w:rPr>
                <w:noProof/>
                <w:lang w:eastAsia="zh-CN"/>
              </w:rPr>
              <w:t>it right way in specification</w:t>
            </w:r>
            <w:r w:rsidR="002A2811">
              <w:rPr>
                <w:noProof/>
                <w:lang w:eastAsia="zh-CN"/>
              </w:rPr>
              <w:t xml:space="preserve"> for any parameters that are supposed to be</w:t>
            </w:r>
            <w:r w:rsidR="00FE5BAB">
              <w:rPr>
                <w:noProof/>
                <w:lang w:eastAsia="zh-CN"/>
              </w:rPr>
              <w:t xml:space="preserve"> pretty static (not time variant)</w:t>
            </w:r>
            <w:r>
              <w:rPr>
                <w:noProof/>
                <w:lang w:eastAsia="zh-CN"/>
              </w:rPr>
              <w:t>. It should consistent in future as what have been doing from the past.</w:t>
            </w:r>
          </w:p>
          <w:p w14:paraId="3657C3DC" w14:textId="2D7481D7" w:rsidR="00BA0BC6" w:rsidRDefault="00973994" w:rsidP="005E37BD">
            <w:pPr>
              <w:spacing w:after="60"/>
              <w:rPr>
                <w:noProof/>
                <w:lang w:eastAsia="zh-CN"/>
              </w:rPr>
            </w:pPr>
            <w:r>
              <w:rPr>
                <w:noProof/>
                <w:lang w:eastAsia="zh-CN"/>
              </w:rPr>
              <w:t>There is no issue of option 1. Probably we can</w:t>
            </w:r>
            <w:r w:rsidR="00BD4E1A">
              <w:rPr>
                <w:noProof/>
                <w:lang w:eastAsia="zh-CN"/>
              </w:rPr>
              <w:t xml:space="preserve"> discuss what to </w:t>
            </w:r>
            <w:r w:rsidR="0082389B">
              <w:rPr>
                <w:noProof/>
                <w:lang w:eastAsia="zh-CN"/>
              </w:rPr>
              <w:t xml:space="preserve">do </w:t>
            </w:r>
            <w:r w:rsidR="00BD4E1A">
              <w:rPr>
                <w:noProof/>
                <w:lang w:eastAsia="zh-CN"/>
              </w:rPr>
              <w:t>for validity duration</w:t>
            </w:r>
            <w:r w:rsidR="0082389B">
              <w:rPr>
                <w:noProof/>
                <w:lang w:eastAsia="zh-CN"/>
              </w:rPr>
              <w:t xml:space="preserve"> as per NR conclusion.</w:t>
            </w:r>
          </w:p>
        </w:tc>
      </w:tr>
      <w:tr w:rsidR="006B5179" w14:paraId="4774130B" w14:textId="77777777" w:rsidTr="008E7F76">
        <w:tc>
          <w:tcPr>
            <w:tcW w:w="1371" w:type="dxa"/>
            <w:tcBorders>
              <w:top w:val="single" w:sz="4" w:space="0" w:color="auto"/>
              <w:left w:val="single" w:sz="4" w:space="0" w:color="auto"/>
              <w:bottom w:val="single" w:sz="4" w:space="0" w:color="auto"/>
              <w:right w:val="single" w:sz="4" w:space="0" w:color="auto"/>
            </w:tcBorders>
          </w:tcPr>
          <w:p w14:paraId="64E5C81D" w14:textId="07C60B3B"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950" w:type="dxa"/>
            <w:tcBorders>
              <w:top w:val="single" w:sz="4" w:space="0" w:color="auto"/>
              <w:left w:val="single" w:sz="4" w:space="0" w:color="auto"/>
              <w:bottom w:val="single" w:sz="4" w:space="0" w:color="auto"/>
              <w:right w:val="single" w:sz="4" w:space="0" w:color="auto"/>
            </w:tcBorders>
          </w:tcPr>
          <w:p w14:paraId="5E3AF280" w14:textId="53A9826A" w:rsidR="006B5179" w:rsidRDefault="006B5179" w:rsidP="006B5179">
            <w:pPr>
              <w:rPr>
                <w:lang w:eastAsia="zh-CN"/>
              </w:rPr>
            </w:pPr>
            <w:r>
              <w:rPr>
                <w:rFonts w:hint="eastAsia"/>
                <w:lang w:eastAsia="zh-CN"/>
              </w:rPr>
              <w:t>O</w:t>
            </w:r>
            <w:r>
              <w:rPr>
                <w:lang w:eastAsia="zh-CN"/>
              </w:rPr>
              <w:t>ption 2</w:t>
            </w:r>
          </w:p>
        </w:tc>
        <w:tc>
          <w:tcPr>
            <w:tcW w:w="6313" w:type="dxa"/>
            <w:tcBorders>
              <w:top w:val="single" w:sz="4" w:space="0" w:color="auto"/>
              <w:left w:val="single" w:sz="4" w:space="0" w:color="auto"/>
              <w:bottom w:val="single" w:sz="4" w:space="0" w:color="auto"/>
              <w:right w:val="single" w:sz="4" w:space="0" w:color="auto"/>
            </w:tcBorders>
          </w:tcPr>
          <w:p w14:paraId="1675FCE8" w14:textId="251BF5A7" w:rsidR="006B5179" w:rsidRDefault="006B5179" w:rsidP="008B3C87">
            <w:pPr>
              <w:pStyle w:val="Agreement"/>
              <w:widowControl w:val="0"/>
              <w:numPr>
                <w:ilvl w:val="0"/>
                <w:numId w:val="0"/>
              </w:numPr>
              <w:tabs>
                <w:tab w:val="clear" w:pos="1980"/>
                <w:tab w:val="left" w:pos="1619"/>
              </w:tabs>
              <w:overflowPunct w:val="0"/>
              <w:autoSpaceDE w:val="0"/>
              <w:autoSpaceDN w:val="0"/>
              <w:adjustRightInd w:val="0"/>
              <w:jc w:val="both"/>
              <w:textAlignment w:val="baseline"/>
              <w:rPr>
                <w:noProof/>
                <w:lang w:eastAsia="zh-CN"/>
              </w:rPr>
            </w:pPr>
            <w:r w:rsidRPr="00283B97">
              <w:rPr>
                <w:rFonts w:ascii="Times New Roman" w:eastAsia="宋体" w:hAnsi="Times New Roman"/>
                <w:b w:val="0"/>
                <w:noProof/>
                <w:color w:val="000000"/>
                <w:szCs w:val="20"/>
                <w:lang w:eastAsia="zh-CN"/>
              </w:rPr>
              <w:t>It was agreed that</w:t>
            </w:r>
            <w:r>
              <w:rPr>
                <w:rFonts w:ascii="Times New Roman" w:eastAsia="宋体" w:hAnsi="Times New Roman"/>
                <w:b w:val="0"/>
                <w:noProof/>
                <w:color w:val="000000"/>
                <w:szCs w:val="20"/>
                <w:lang w:eastAsia="zh-CN"/>
              </w:rPr>
              <w:t xml:space="preserve"> the UE</w:t>
            </w:r>
            <w:r w:rsidRPr="00283B97">
              <w:rPr>
                <w:rFonts w:ascii="Times New Roman" w:eastAsia="宋体" w:hAnsi="Times New Roman"/>
                <w:b w:val="0"/>
                <w:noProof/>
                <w:color w:val="000000"/>
                <w:szCs w:val="20"/>
                <w:lang w:eastAsia="zh-CN"/>
              </w:rPr>
              <w:t xml:space="preserve"> shall acquire the NTN specific SIB before accessing the cell, regardless of the state of UL sync validity timer.</w:t>
            </w:r>
            <w:r>
              <w:rPr>
                <w:rFonts w:ascii="Times New Roman" w:eastAsia="宋体" w:hAnsi="Times New Roman"/>
                <w:b w:val="0"/>
                <w:noProof/>
                <w:color w:val="000000"/>
                <w:szCs w:val="20"/>
                <w:lang w:eastAsia="zh-CN"/>
              </w:rPr>
              <w:t xml:space="preserve"> What’s more, the </w:t>
            </w:r>
            <w:r w:rsidRPr="000F646E">
              <w:rPr>
                <w:rFonts w:ascii="Times New Roman" w:eastAsia="宋体" w:hAnsi="Times New Roman"/>
                <w:b w:val="0"/>
                <w:noProof/>
                <w:color w:val="000000"/>
                <w:szCs w:val="20"/>
                <w:lang w:eastAsia="zh-CN"/>
              </w:rPr>
              <w:t>parameters k-MAC, k-Offset, ul-SyncValidationDuration are</w:t>
            </w:r>
            <w:r>
              <w:rPr>
                <w:rFonts w:ascii="Times New Roman" w:eastAsia="宋体" w:hAnsi="Times New Roman"/>
                <w:b w:val="0"/>
                <w:noProof/>
                <w:color w:val="000000"/>
                <w:szCs w:val="20"/>
                <w:lang w:eastAsia="zh-CN"/>
              </w:rPr>
              <w:t xml:space="preserve"> useless when the UE just camps on the cell. Therefore, we think that any parameters in SIB31/SIB31-NB </w:t>
            </w:r>
            <w:r w:rsidR="008B3C87">
              <w:rPr>
                <w:rFonts w:ascii="Times New Roman" w:eastAsia="宋体" w:hAnsi="Times New Roman"/>
                <w:b w:val="0"/>
                <w:noProof/>
                <w:color w:val="000000"/>
                <w:szCs w:val="20"/>
                <w:lang w:eastAsia="zh-CN"/>
              </w:rPr>
              <w:t>should not affect value tag and should</w:t>
            </w:r>
            <w:r>
              <w:rPr>
                <w:rFonts w:ascii="Times New Roman" w:eastAsia="宋体" w:hAnsi="Times New Roman"/>
                <w:b w:val="0"/>
                <w:noProof/>
                <w:color w:val="000000"/>
                <w:szCs w:val="20"/>
                <w:lang w:eastAsia="zh-CN"/>
              </w:rPr>
              <w:t xml:space="preserve"> not trigger system information modification procedure.</w:t>
            </w:r>
            <w:r>
              <w:rPr>
                <w:noProof/>
                <w:lang w:eastAsia="zh-CN"/>
              </w:rPr>
              <w:t xml:space="preserve"> </w:t>
            </w:r>
          </w:p>
        </w:tc>
      </w:tr>
      <w:tr w:rsidR="006B5179" w14:paraId="3CC1340C" w14:textId="77777777" w:rsidTr="008E7F76">
        <w:tc>
          <w:tcPr>
            <w:tcW w:w="1371" w:type="dxa"/>
            <w:tcBorders>
              <w:top w:val="single" w:sz="4" w:space="0" w:color="auto"/>
              <w:left w:val="single" w:sz="4" w:space="0" w:color="auto"/>
              <w:bottom w:val="single" w:sz="4" w:space="0" w:color="auto"/>
              <w:right w:val="single" w:sz="4" w:space="0" w:color="auto"/>
            </w:tcBorders>
          </w:tcPr>
          <w:p w14:paraId="70039B11" w14:textId="57F2280E" w:rsidR="006B5179" w:rsidRDefault="00191A42" w:rsidP="006B5179">
            <w:pPr>
              <w:rPr>
                <w:lang w:eastAsia="zh-CN"/>
              </w:rPr>
            </w:pPr>
            <w:r>
              <w:rPr>
                <w:rFonts w:hint="eastAsia"/>
                <w:lang w:eastAsia="zh-CN"/>
              </w:rPr>
              <w:t>L</w:t>
            </w:r>
            <w:r>
              <w:rPr>
                <w:lang w:eastAsia="zh-CN"/>
              </w:rPr>
              <w:t>enovo</w:t>
            </w:r>
          </w:p>
        </w:tc>
        <w:tc>
          <w:tcPr>
            <w:tcW w:w="1950" w:type="dxa"/>
            <w:tcBorders>
              <w:top w:val="single" w:sz="4" w:space="0" w:color="auto"/>
              <w:left w:val="single" w:sz="4" w:space="0" w:color="auto"/>
              <w:bottom w:val="single" w:sz="4" w:space="0" w:color="auto"/>
              <w:right w:val="single" w:sz="4" w:space="0" w:color="auto"/>
            </w:tcBorders>
          </w:tcPr>
          <w:p w14:paraId="5560C08E" w14:textId="7DCA1842" w:rsidR="006B5179" w:rsidRDefault="00191A42" w:rsidP="006B5179">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7BC7D848" w14:textId="025A69AC" w:rsidR="006B5179" w:rsidRPr="00283B97" w:rsidRDefault="00191A42"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ascii="Times New Roman" w:eastAsia="宋体" w:hAnsi="Times New Roman" w:hint="eastAsia"/>
                <w:b w:val="0"/>
                <w:noProof/>
                <w:color w:val="000000"/>
                <w:szCs w:val="20"/>
                <w:lang w:eastAsia="zh-CN"/>
              </w:rPr>
              <w:t>F</w:t>
            </w:r>
            <w:r>
              <w:rPr>
                <w:rFonts w:ascii="Times New Roman" w:eastAsia="宋体" w:hAnsi="Times New Roman"/>
                <w:b w:val="0"/>
                <w:noProof/>
                <w:color w:val="000000"/>
                <w:szCs w:val="20"/>
                <w:lang w:eastAsia="zh-CN"/>
              </w:rPr>
              <w:t xml:space="preserve">or now we see no issue following </w:t>
            </w:r>
            <w:r w:rsidRPr="00191A42">
              <w:rPr>
                <w:rFonts w:ascii="Times New Roman" w:eastAsia="宋体" w:hAnsi="Times New Roman"/>
                <w:b w:val="0"/>
                <w:noProof/>
                <w:color w:val="000000"/>
                <w:szCs w:val="20"/>
                <w:lang w:eastAsia="zh-CN"/>
              </w:rPr>
              <w:t>legacy SI modification procedure</w:t>
            </w:r>
            <w:r>
              <w:rPr>
                <w:rFonts w:ascii="Times New Roman" w:eastAsia="宋体" w:hAnsi="Times New Roman"/>
                <w:b w:val="0"/>
                <w:noProof/>
                <w:color w:val="000000"/>
                <w:szCs w:val="20"/>
                <w:lang w:eastAsia="zh-CN"/>
              </w:rPr>
              <w:t>.</w:t>
            </w:r>
          </w:p>
        </w:tc>
      </w:tr>
      <w:tr w:rsidR="00D43BB6" w14:paraId="7CD56DFF" w14:textId="77777777" w:rsidTr="008E7F76">
        <w:tc>
          <w:tcPr>
            <w:tcW w:w="1371" w:type="dxa"/>
            <w:tcBorders>
              <w:top w:val="single" w:sz="4" w:space="0" w:color="auto"/>
              <w:left w:val="single" w:sz="4" w:space="0" w:color="auto"/>
              <w:bottom w:val="single" w:sz="4" w:space="0" w:color="auto"/>
              <w:right w:val="single" w:sz="4" w:space="0" w:color="auto"/>
            </w:tcBorders>
          </w:tcPr>
          <w:p w14:paraId="3BEBB78B" w14:textId="709215C0" w:rsidR="00D43BB6" w:rsidRDefault="00D43BB6" w:rsidP="006B5179">
            <w:pPr>
              <w:rPr>
                <w:lang w:eastAsia="zh-CN"/>
              </w:rPr>
            </w:pPr>
            <w:r>
              <w:rPr>
                <w:lang w:eastAsia="zh-CN"/>
              </w:rPr>
              <w:t>InterDigital</w:t>
            </w:r>
          </w:p>
        </w:tc>
        <w:tc>
          <w:tcPr>
            <w:tcW w:w="1950" w:type="dxa"/>
            <w:tcBorders>
              <w:top w:val="single" w:sz="4" w:space="0" w:color="auto"/>
              <w:left w:val="single" w:sz="4" w:space="0" w:color="auto"/>
              <w:bottom w:val="single" w:sz="4" w:space="0" w:color="auto"/>
              <w:right w:val="single" w:sz="4" w:space="0" w:color="auto"/>
            </w:tcBorders>
          </w:tcPr>
          <w:p w14:paraId="5CED187A" w14:textId="5C3E1ECF" w:rsidR="00D43BB6" w:rsidRDefault="00D43BB6" w:rsidP="006B5179">
            <w:pPr>
              <w:rPr>
                <w:lang w:eastAsia="zh-CN"/>
              </w:rPr>
            </w:pPr>
            <w:r>
              <w:rPr>
                <w:lang w:eastAsia="zh-CN"/>
              </w:rPr>
              <w:t>Option 1</w:t>
            </w:r>
            <w:r w:rsidR="00AF08D5">
              <w:rPr>
                <w:lang w:eastAsia="zh-CN"/>
              </w:rPr>
              <w:t xml:space="preserve"> with comment</w:t>
            </w:r>
          </w:p>
        </w:tc>
        <w:tc>
          <w:tcPr>
            <w:tcW w:w="6313" w:type="dxa"/>
            <w:tcBorders>
              <w:top w:val="single" w:sz="4" w:space="0" w:color="auto"/>
              <w:left w:val="single" w:sz="4" w:space="0" w:color="auto"/>
              <w:bottom w:val="single" w:sz="4" w:space="0" w:color="auto"/>
              <w:right w:val="single" w:sz="4" w:space="0" w:color="auto"/>
            </w:tcBorders>
          </w:tcPr>
          <w:p w14:paraId="490DD1DE" w14:textId="77777777" w:rsidR="00D43BB6" w:rsidRDefault="00D43BB6"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ascii="Times New Roman" w:eastAsia="宋体" w:hAnsi="Times New Roman"/>
                <w:b w:val="0"/>
                <w:noProof/>
                <w:color w:val="000000"/>
                <w:szCs w:val="20"/>
                <w:lang w:eastAsia="zh-CN"/>
              </w:rPr>
              <w:t xml:space="preserve">We had proposed option 2 since technically </w:t>
            </w:r>
            <w:r w:rsidR="00AF08D5">
              <w:rPr>
                <w:rFonts w:ascii="Times New Roman" w:eastAsia="宋体" w:hAnsi="Times New Roman"/>
                <w:b w:val="0"/>
                <w:noProof/>
                <w:color w:val="000000"/>
                <w:szCs w:val="20"/>
                <w:lang w:eastAsia="zh-CN"/>
              </w:rPr>
              <w:t>once the validity timer expires, the UE anyway has to re-read the entire SI</w:t>
            </w:r>
            <w:r>
              <w:rPr>
                <w:rFonts w:ascii="Times New Roman" w:eastAsia="宋体" w:hAnsi="Times New Roman"/>
                <w:b w:val="0"/>
                <w:noProof/>
                <w:color w:val="000000"/>
                <w:szCs w:val="20"/>
                <w:lang w:eastAsia="zh-CN"/>
              </w:rPr>
              <w:t>, however it seems better to align with NR. Rather tha</w:t>
            </w:r>
            <w:r w:rsidR="00AF08D5">
              <w:rPr>
                <w:rFonts w:ascii="Times New Roman" w:eastAsia="宋体" w:hAnsi="Times New Roman"/>
                <w:b w:val="0"/>
                <w:noProof/>
                <w:color w:val="000000"/>
                <w:szCs w:val="20"/>
                <w:lang w:eastAsia="zh-CN"/>
              </w:rPr>
              <w:t>n agree the proposal based on the current wording of proposal 1 we think we should rather just specify which parameters are not bound to the SI modification proceudre, as this is what the spec will capture</w:t>
            </w:r>
            <w:r w:rsidR="004662FF">
              <w:rPr>
                <w:rFonts w:ascii="Times New Roman" w:eastAsia="宋体" w:hAnsi="Times New Roman"/>
                <w:b w:val="0"/>
                <w:noProof/>
                <w:color w:val="000000"/>
                <w:szCs w:val="20"/>
                <w:lang w:eastAsia="zh-CN"/>
              </w:rPr>
              <w:t>.</w:t>
            </w:r>
          </w:p>
          <w:p w14:paraId="53BC5216" w14:textId="77777777" w:rsidR="004662FF" w:rsidRDefault="004662FF" w:rsidP="004662FF">
            <w:pPr>
              <w:rPr>
                <w:lang w:eastAsia="zh-CN"/>
              </w:rPr>
            </w:pPr>
          </w:p>
          <w:p w14:paraId="718ACC06" w14:textId="77777777" w:rsidR="008E7F76" w:rsidRDefault="004662FF" w:rsidP="008E7F76">
            <w:pPr>
              <w:jc w:val="both"/>
              <w:rPr>
                <w:b/>
                <w:color w:val="auto"/>
                <w:lang w:eastAsia="zh-CN"/>
              </w:rPr>
            </w:pPr>
            <w:r>
              <w:rPr>
                <w:lang w:eastAsia="zh-CN"/>
              </w:rPr>
              <w:t xml:space="preserve">Similar to the proposal in </w:t>
            </w:r>
            <w:r w:rsidR="008E7F76">
              <w:rPr>
                <w:lang w:eastAsia="zh-CN"/>
              </w:rPr>
              <w:t xml:space="preserve">offline-107 we can say </w:t>
            </w:r>
            <w:r w:rsidR="008E7F76">
              <w:rPr>
                <w:b/>
              </w:rPr>
              <w:t xml:space="preserve">Proposal 1: </w:t>
            </w:r>
            <w:r w:rsidR="008E7F76">
              <w:rPr>
                <w:b/>
                <w:lang w:eastAsia="zh-CN"/>
              </w:rPr>
              <w:t>Ephemeris, common TA parameters and epoch time can be updated without invoking the SI modification procedure.</w:t>
            </w:r>
          </w:p>
          <w:p w14:paraId="0ED0D704" w14:textId="74C1FEA2" w:rsidR="004662FF" w:rsidRPr="004662FF" w:rsidRDefault="004662FF" w:rsidP="004662FF">
            <w:pPr>
              <w:rPr>
                <w:lang w:eastAsia="zh-CN"/>
              </w:rPr>
            </w:pPr>
          </w:p>
        </w:tc>
      </w:tr>
      <w:tr w:rsidR="00296CFB" w14:paraId="2ACE1BFC" w14:textId="77777777" w:rsidTr="008E7F76">
        <w:tc>
          <w:tcPr>
            <w:tcW w:w="1371" w:type="dxa"/>
            <w:tcBorders>
              <w:top w:val="single" w:sz="4" w:space="0" w:color="auto"/>
              <w:left w:val="single" w:sz="4" w:space="0" w:color="auto"/>
              <w:bottom w:val="single" w:sz="4" w:space="0" w:color="auto"/>
              <w:right w:val="single" w:sz="4" w:space="0" w:color="auto"/>
            </w:tcBorders>
          </w:tcPr>
          <w:p w14:paraId="70F4A5FE" w14:textId="7FF2C7EA" w:rsidR="00296CFB" w:rsidRDefault="00296CFB" w:rsidP="00296CFB">
            <w:pPr>
              <w:rPr>
                <w:lang w:eastAsia="zh-CN"/>
              </w:rPr>
            </w:pPr>
            <w:r>
              <w:rPr>
                <w:lang w:eastAsia="zh-CN"/>
              </w:rPr>
              <w:t>Xiaomi</w:t>
            </w:r>
          </w:p>
        </w:tc>
        <w:tc>
          <w:tcPr>
            <w:tcW w:w="1950" w:type="dxa"/>
            <w:tcBorders>
              <w:top w:val="single" w:sz="4" w:space="0" w:color="auto"/>
              <w:left w:val="single" w:sz="4" w:space="0" w:color="auto"/>
              <w:bottom w:val="single" w:sz="4" w:space="0" w:color="auto"/>
              <w:right w:val="single" w:sz="4" w:space="0" w:color="auto"/>
            </w:tcBorders>
          </w:tcPr>
          <w:p w14:paraId="7490FE7A" w14:textId="1FEC6A4D" w:rsidR="00296CFB" w:rsidRDefault="00296CFB" w:rsidP="00296CFB">
            <w:pPr>
              <w:rPr>
                <w:lang w:eastAsia="zh-CN"/>
              </w:rPr>
            </w:pPr>
            <w:r>
              <w:rPr>
                <w:rFonts w:hint="eastAsia"/>
                <w:lang w:eastAsia="zh-CN"/>
              </w:rPr>
              <w:t>O</w:t>
            </w:r>
            <w:r>
              <w:rPr>
                <w:lang w:eastAsia="zh-CN"/>
              </w:rPr>
              <w:t>ption 1/2</w:t>
            </w:r>
          </w:p>
        </w:tc>
        <w:tc>
          <w:tcPr>
            <w:tcW w:w="6313" w:type="dxa"/>
            <w:tcBorders>
              <w:top w:val="single" w:sz="4" w:space="0" w:color="auto"/>
              <w:left w:val="single" w:sz="4" w:space="0" w:color="auto"/>
              <w:bottom w:val="single" w:sz="4" w:space="0" w:color="auto"/>
              <w:right w:val="single" w:sz="4" w:space="0" w:color="auto"/>
            </w:tcBorders>
          </w:tcPr>
          <w:p w14:paraId="4BB6BD0D" w14:textId="77777777" w:rsidR="00296CFB" w:rsidRDefault="00296CFB" w:rsidP="00296CFB">
            <w:pPr>
              <w:spacing w:after="60"/>
              <w:rPr>
                <w:lang w:val="en-GB"/>
              </w:rPr>
            </w:pPr>
            <w:r>
              <w:rPr>
                <w:rFonts w:hint="eastAsia"/>
                <w:noProof/>
                <w:lang w:eastAsia="zh-CN"/>
              </w:rPr>
              <w:t>F</w:t>
            </w:r>
            <w:r>
              <w:rPr>
                <w:noProof/>
                <w:lang w:eastAsia="zh-CN"/>
              </w:rPr>
              <w:t xml:space="preserve">or option 1: </w:t>
            </w:r>
            <w:r w:rsidRPr="00180121">
              <w:rPr>
                <w:i/>
                <w:lang w:val="en-GB"/>
              </w:rPr>
              <w:t>ul-SyncValidationDuration</w:t>
            </w:r>
            <w:r w:rsidRPr="00180121">
              <w:rPr>
                <w:lang w:val="en-GB"/>
              </w:rPr>
              <w:t xml:space="preserve"> has not been decided in NR NTN whether it is controlled by system modification procedure.</w:t>
            </w:r>
          </w:p>
          <w:p w14:paraId="797F7C3D" w14:textId="3C7F7497" w:rsidR="00296CFB" w:rsidRDefault="00296CFB" w:rsidP="00296CFB">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hint="eastAsia"/>
                <w:noProof/>
                <w:lang w:eastAsia="zh-CN"/>
              </w:rPr>
              <w:t>For</w:t>
            </w:r>
            <w:r>
              <w:rPr>
                <w:noProof/>
                <w:lang w:eastAsia="zh-CN"/>
              </w:rPr>
              <w:t xml:space="preserve"> option 2: as epoch time only has length 10.24s, network anyway has to update SIB31 every 10.24s. So perhaps it is enough to use this to update all the parameters.</w:t>
            </w:r>
          </w:p>
        </w:tc>
      </w:tr>
      <w:tr w:rsidR="002C46FC" w14:paraId="3A3E0C13" w14:textId="77777777" w:rsidTr="008E7F76">
        <w:tc>
          <w:tcPr>
            <w:tcW w:w="1371" w:type="dxa"/>
            <w:tcBorders>
              <w:top w:val="single" w:sz="4" w:space="0" w:color="auto"/>
              <w:left w:val="single" w:sz="4" w:space="0" w:color="auto"/>
              <w:bottom w:val="single" w:sz="4" w:space="0" w:color="auto"/>
              <w:right w:val="single" w:sz="4" w:space="0" w:color="auto"/>
            </w:tcBorders>
          </w:tcPr>
          <w:p w14:paraId="65045276" w14:textId="31D7E2EA" w:rsidR="002C46FC" w:rsidRDefault="002C46FC" w:rsidP="00296CFB">
            <w:pPr>
              <w:rPr>
                <w:lang w:eastAsia="zh-CN"/>
              </w:rPr>
            </w:pPr>
            <w:r>
              <w:rPr>
                <w:rFonts w:hint="eastAsia"/>
                <w:lang w:eastAsia="zh-CN"/>
              </w:rPr>
              <w:t>CATT</w:t>
            </w:r>
          </w:p>
        </w:tc>
        <w:tc>
          <w:tcPr>
            <w:tcW w:w="1950" w:type="dxa"/>
            <w:tcBorders>
              <w:top w:val="single" w:sz="4" w:space="0" w:color="auto"/>
              <w:left w:val="single" w:sz="4" w:space="0" w:color="auto"/>
              <w:bottom w:val="single" w:sz="4" w:space="0" w:color="auto"/>
              <w:right w:val="single" w:sz="4" w:space="0" w:color="auto"/>
            </w:tcBorders>
          </w:tcPr>
          <w:p w14:paraId="71DC66A3" w14:textId="6603301F" w:rsidR="002C46FC" w:rsidRDefault="002C46FC" w:rsidP="00296CFB">
            <w:pPr>
              <w:rPr>
                <w:rFonts w:hint="eastAsia"/>
                <w:lang w:eastAsia="zh-CN"/>
              </w:rPr>
            </w:pPr>
            <w:bookmarkStart w:id="2" w:name="_GoBack"/>
            <w:bookmarkEnd w:id="2"/>
          </w:p>
        </w:tc>
        <w:tc>
          <w:tcPr>
            <w:tcW w:w="6313" w:type="dxa"/>
            <w:tcBorders>
              <w:top w:val="single" w:sz="4" w:space="0" w:color="auto"/>
              <w:left w:val="single" w:sz="4" w:space="0" w:color="auto"/>
              <w:bottom w:val="single" w:sz="4" w:space="0" w:color="auto"/>
              <w:right w:val="single" w:sz="4" w:space="0" w:color="auto"/>
            </w:tcBorders>
          </w:tcPr>
          <w:p w14:paraId="2329F2B5" w14:textId="712E3920" w:rsidR="002C46FC" w:rsidRDefault="002C46FC" w:rsidP="00296CFB">
            <w:pPr>
              <w:spacing w:after="60"/>
              <w:rPr>
                <w:rFonts w:hint="eastAsia"/>
                <w:noProof/>
                <w:lang w:eastAsia="zh-CN"/>
              </w:rPr>
            </w:pPr>
            <w:r>
              <w:rPr>
                <w:noProof/>
                <w:lang w:eastAsia="zh-CN"/>
              </w:rPr>
              <w:t>F</w:t>
            </w:r>
            <w:r>
              <w:rPr>
                <w:rFonts w:hint="eastAsia"/>
                <w:noProof/>
                <w:lang w:eastAsia="zh-CN"/>
              </w:rPr>
              <w:t xml:space="preserve">or </w:t>
            </w:r>
            <w:proofErr w:type="spellStart"/>
            <w:r w:rsidRPr="003805F0">
              <w:rPr>
                <w:b/>
                <w:i/>
                <w:lang w:val="en-GB"/>
              </w:rPr>
              <w:t>ul-SyncValidationDuration</w:t>
            </w:r>
            <w:proofErr w:type="spellEnd"/>
            <w:r>
              <w:rPr>
                <w:rFonts w:hint="eastAsia"/>
                <w:b/>
                <w:i/>
                <w:lang w:val="en-GB" w:eastAsia="zh-CN"/>
              </w:rPr>
              <w:t xml:space="preserve">, </w:t>
            </w:r>
            <w:r w:rsidRPr="002C46FC">
              <w:rPr>
                <w:rFonts w:hint="eastAsia"/>
                <w:noProof/>
                <w:lang w:eastAsia="zh-CN"/>
              </w:rPr>
              <w:t>we</w:t>
            </w:r>
            <w:r>
              <w:rPr>
                <w:rFonts w:hint="eastAsia"/>
                <w:noProof/>
                <w:lang w:eastAsia="zh-CN"/>
              </w:rPr>
              <w:t xml:space="preserve"> can follow the output of the ongoing NR NTN 107 offline discussion. </w:t>
            </w:r>
            <w:r>
              <w:rPr>
                <w:noProof/>
                <w:lang w:eastAsia="zh-CN"/>
              </w:rPr>
              <w:t>A</w:t>
            </w:r>
            <w:r>
              <w:rPr>
                <w:rFonts w:hint="eastAsia"/>
                <w:noProof/>
                <w:lang w:eastAsia="zh-CN"/>
              </w:rPr>
              <w:t xml:space="preserve">nd we think </w:t>
            </w:r>
            <w:proofErr w:type="spellStart"/>
            <w:r w:rsidRPr="003805F0">
              <w:rPr>
                <w:b/>
                <w:i/>
                <w:lang w:val="en-GB"/>
              </w:rPr>
              <w:t>ul-SyncValidationDuration</w:t>
            </w:r>
            <w:proofErr w:type="spellEnd"/>
            <w:r>
              <w:rPr>
                <w:rFonts w:hint="eastAsia"/>
                <w:noProof/>
                <w:lang w:eastAsia="zh-CN"/>
              </w:rPr>
              <w:t xml:space="preserve"> can also be excluded by the system modification procedure. </w:t>
            </w:r>
          </w:p>
          <w:p w14:paraId="2F5A676A" w14:textId="53A2AF3F" w:rsidR="002C46FC" w:rsidRDefault="002C46FC" w:rsidP="00296CFB">
            <w:pPr>
              <w:spacing w:after="60"/>
              <w:rPr>
                <w:rFonts w:hint="eastAsia"/>
                <w:noProof/>
                <w:lang w:eastAsia="zh-CN"/>
              </w:rPr>
            </w:pP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lastRenderedPageBreak/>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w:t>
      </w:r>
      <w:proofErr w:type="spellStart"/>
      <w:r>
        <w:rPr>
          <w:lang w:eastAsia="en-US"/>
        </w:rPr>
        <w:t>eNB</w:t>
      </w:r>
      <w:proofErr w:type="spellEnd"/>
      <w:r>
        <w:rPr>
          <w:lang w:eastAsia="en-US"/>
        </w:rPr>
        <w:t xml:space="preserve"> as the </w:t>
      </w:r>
      <w:proofErr w:type="spellStart"/>
      <w:r>
        <w:rPr>
          <w:lang w:eastAsia="en-US"/>
        </w:rPr>
        <w:t>eNB</w:t>
      </w:r>
      <w:proofErr w:type="spellEnd"/>
      <w:r>
        <w:rPr>
          <w:lang w:eastAsia="en-US"/>
        </w:rPr>
        <w:t xml:space="preserve">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w:t>
      </w:r>
      <w:proofErr w:type="gramStart"/>
      <w:r w:rsidRPr="00FA6D8D">
        <w:t xml:space="preserve">rapporteur </w:t>
      </w:r>
      <w:r>
        <w:t>suggest</w:t>
      </w:r>
      <w:proofErr w:type="gramEnd"/>
      <w:r>
        <w:t xml:space="preserve">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 xml:space="preserve">SIB26 is correct, resource reservation for </w:t>
            </w:r>
            <w:proofErr w:type="spellStart"/>
            <w:r>
              <w:rPr>
                <w:lang w:eastAsia="zh-CN"/>
              </w:rPr>
              <w:t>eMTC</w:t>
            </w:r>
            <w:proofErr w:type="spellEnd"/>
            <w:r>
              <w:rPr>
                <w:lang w:eastAsia="zh-CN"/>
              </w:rPr>
              <w:t xml:space="preserve">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r w:rsidR="00D168B0" w14:paraId="7C875710" w14:textId="77777777" w:rsidTr="00245E92">
        <w:tc>
          <w:tcPr>
            <w:tcW w:w="1413" w:type="dxa"/>
            <w:tcBorders>
              <w:top w:val="single" w:sz="4" w:space="0" w:color="auto"/>
              <w:left w:val="single" w:sz="4" w:space="0" w:color="auto"/>
              <w:bottom w:val="single" w:sz="4" w:space="0" w:color="auto"/>
              <w:right w:val="single" w:sz="4" w:space="0" w:color="auto"/>
            </w:tcBorders>
          </w:tcPr>
          <w:p w14:paraId="1395EB43" w14:textId="093B9190" w:rsidR="00D168B0" w:rsidRDefault="00D168B0" w:rsidP="00D168B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96F1C10" w14:textId="4D4BEB6C" w:rsidR="00D168B0" w:rsidRDefault="00D168B0"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69490E4" w14:textId="77777777" w:rsidR="00D168B0" w:rsidRPr="008F65ED" w:rsidRDefault="00D168B0" w:rsidP="00D168B0">
            <w:pPr>
              <w:spacing w:after="60"/>
              <w:rPr>
                <w:lang w:eastAsia="zh-CN"/>
              </w:rPr>
            </w:pPr>
          </w:p>
        </w:tc>
      </w:tr>
      <w:tr w:rsidR="00D168B0" w14:paraId="060DDF29" w14:textId="77777777" w:rsidTr="00245E92">
        <w:tc>
          <w:tcPr>
            <w:tcW w:w="1413" w:type="dxa"/>
            <w:tcBorders>
              <w:top w:val="single" w:sz="4" w:space="0" w:color="auto"/>
              <w:left w:val="single" w:sz="4" w:space="0" w:color="auto"/>
              <w:bottom w:val="single" w:sz="4" w:space="0" w:color="auto"/>
              <w:right w:val="single" w:sz="4" w:space="0" w:color="auto"/>
            </w:tcBorders>
          </w:tcPr>
          <w:p w14:paraId="616BDAC3" w14:textId="44F7BA2D" w:rsidR="00D168B0" w:rsidRDefault="00292E2F" w:rsidP="00D168B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1B4529F" w14:textId="04181EDA" w:rsidR="00D168B0" w:rsidRDefault="00292E2F"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D021A3" w14:textId="77777777" w:rsidR="00D168B0" w:rsidRDefault="00292E2F" w:rsidP="00D168B0">
            <w:pPr>
              <w:spacing w:after="60"/>
              <w:rPr>
                <w:lang w:eastAsia="zh-CN"/>
              </w:rPr>
            </w:pPr>
            <w:r>
              <w:rPr>
                <w:lang w:eastAsia="zh-CN"/>
              </w:rPr>
              <w:t xml:space="preserve">Yes this </w:t>
            </w:r>
            <w:r w:rsidR="003754A4">
              <w:rPr>
                <w:lang w:eastAsia="zh-CN"/>
              </w:rPr>
              <w:t>can be</w:t>
            </w:r>
            <w:r>
              <w:rPr>
                <w:lang w:eastAsia="zh-CN"/>
              </w:rPr>
              <w:t xml:space="preserve"> the first assumption</w:t>
            </w:r>
            <w:r w:rsidR="00D45CAF">
              <w:rPr>
                <w:lang w:eastAsia="zh-CN"/>
              </w:rPr>
              <w:t>. However it is up to UE, in case, the scheduling information has changed</w:t>
            </w:r>
            <w:r w:rsidR="003754A4">
              <w:rPr>
                <w:lang w:eastAsia="zh-CN"/>
              </w:rPr>
              <w:t xml:space="preserve"> and UE cannot find SIB31</w:t>
            </w:r>
            <w:r w:rsidR="00D45CAF">
              <w:rPr>
                <w:lang w:eastAsia="zh-CN"/>
              </w:rPr>
              <w:t>, UE</w:t>
            </w:r>
            <w:r w:rsidR="003E5909">
              <w:rPr>
                <w:lang w:eastAsia="zh-CN"/>
              </w:rPr>
              <w:t xml:space="preserve"> may again try to acquire SIB1 and then SIB31 before the guard timer expires.</w:t>
            </w:r>
          </w:p>
          <w:p w14:paraId="7DD240D3" w14:textId="3DC9ED26" w:rsidR="0025393F" w:rsidRPr="008F65ED" w:rsidRDefault="0025393F" w:rsidP="00D168B0">
            <w:pPr>
              <w:spacing w:after="60"/>
              <w:rPr>
                <w:lang w:eastAsia="zh-CN"/>
              </w:rPr>
            </w:pPr>
            <w:r>
              <w:rPr>
                <w:lang w:eastAsia="zh-CN"/>
              </w:rPr>
              <w:t>That’s why we have guard timer</w:t>
            </w:r>
            <w:r w:rsidR="00DC0825">
              <w:rPr>
                <w:lang w:eastAsia="zh-CN"/>
              </w:rPr>
              <w:t xml:space="preserve"> T318</w:t>
            </w:r>
            <w:r>
              <w:rPr>
                <w:lang w:eastAsia="zh-CN"/>
              </w:rPr>
              <w:t>.</w:t>
            </w:r>
          </w:p>
        </w:tc>
      </w:tr>
      <w:tr w:rsidR="006B5179" w14:paraId="677A2D7B" w14:textId="77777777" w:rsidTr="00245E92">
        <w:tc>
          <w:tcPr>
            <w:tcW w:w="1413" w:type="dxa"/>
            <w:tcBorders>
              <w:top w:val="single" w:sz="4" w:space="0" w:color="auto"/>
              <w:left w:val="single" w:sz="4" w:space="0" w:color="auto"/>
              <w:bottom w:val="single" w:sz="4" w:space="0" w:color="auto"/>
              <w:right w:val="single" w:sz="4" w:space="0" w:color="auto"/>
            </w:tcBorders>
          </w:tcPr>
          <w:p w14:paraId="0638E838" w14:textId="6FEDF2AE"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0316BA8" w14:textId="1683E06B"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FBF888" w14:textId="77777777" w:rsidR="006B5179" w:rsidRPr="008F65ED" w:rsidRDefault="006B5179" w:rsidP="006B5179">
            <w:pPr>
              <w:spacing w:after="60"/>
              <w:rPr>
                <w:lang w:eastAsia="zh-CN"/>
              </w:rPr>
            </w:pPr>
          </w:p>
        </w:tc>
      </w:tr>
      <w:tr w:rsidR="00191A42" w14:paraId="244543DD" w14:textId="77777777" w:rsidTr="00245E92">
        <w:tc>
          <w:tcPr>
            <w:tcW w:w="1413" w:type="dxa"/>
            <w:tcBorders>
              <w:top w:val="single" w:sz="4" w:space="0" w:color="auto"/>
              <w:left w:val="single" w:sz="4" w:space="0" w:color="auto"/>
              <w:bottom w:val="single" w:sz="4" w:space="0" w:color="auto"/>
              <w:right w:val="single" w:sz="4" w:space="0" w:color="auto"/>
            </w:tcBorders>
          </w:tcPr>
          <w:p w14:paraId="6A26446F" w14:textId="0869A47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91C4358" w14:textId="57D78E12"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C506BD3" w14:textId="77777777" w:rsidR="00191A42" w:rsidRPr="008F65ED" w:rsidRDefault="00191A42" w:rsidP="00191A42">
            <w:pPr>
              <w:spacing w:after="60"/>
              <w:rPr>
                <w:lang w:eastAsia="zh-CN"/>
              </w:rPr>
            </w:pPr>
          </w:p>
        </w:tc>
      </w:tr>
      <w:tr w:rsidR="009339A6" w14:paraId="14F9F535" w14:textId="77777777" w:rsidTr="00245E92">
        <w:tc>
          <w:tcPr>
            <w:tcW w:w="1413" w:type="dxa"/>
            <w:tcBorders>
              <w:top w:val="single" w:sz="4" w:space="0" w:color="auto"/>
              <w:left w:val="single" w:sz="4" w:space="0" w:color="auto"/>
              <w:bottom w:val="single" w:sz="4" w:space="0" w:color="auto"/>
              <w:right w:val="single" w:sz="4" w:space="0" w:color="auto"/>
            </w:tcBorders>
          </w:tcPr>
          <w:p w14:paraId="6343FCCD" w14:textId="234DABC1" w:rsidR="009339A6" w:rsidRDefault="009339A6"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2464247" w14:textId="18754858" w:rsidR="009339A6" w:rsidRDefault="009339A6" w:rsidP="00191A4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C6976A9" w14:textId="77777777" w:rsidR="009339A6" w:rsidRPr="008F65ED" w:rsidRDefault="009339A6" w:rsidP="00191A42">
            <w:pPr>
              <w:spacing w:after="60"/>
              <w:rPr>
                <w:lang w:eastAsia="zh-CN"/>
              </w:rPr>
            </w:pPr>
          </w:p>
        </w:tc>
      </w:tr>
      <w:tr w:rsidR="00296CFB" w14:paraId="268228FC" w14:textId="77777777" w:rsidTr="00245E92">
        <w:tc>
          <w:tcPr>
            <w:tcW w:w="1413" w:type="dxa"/>
            <w:tcBorders>
              <w:top w:val="single" w:sz="4" w:space="0" w:color="auto"/>
              <w:left w:val="single" w:sz="4" w:space="0" w:color="auto"/>
              <w:bottom w:val="single" w:sz="4" w:space="0" w:color="auto"/>
              <w:right w:val="single" w:sz="4" w:space="0" w:color="auto"/>
            </w:tcBorders>
          </w:tcPr>
          <w:p w14:paraId="708554ED" w14:textId="1A83C089"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617F1BF" w14:textId="4B7DF83F"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FA20AB9" w14:textId="3AA976BB" w:rsidR="00296CFB" w:rsidRPr="008F65ED" w:rsidRDefault="00296CFB" w:rsidP="00296CFB">
            <w:pPr>
              <w:spacing w:after="60"/>
              <w:rPr>
                <w:lang w:eastAsia="zh-CN"/>
              </w:rPr>
            </w:pPr>
            <w:r>
              <w:rPr>
                <w:rFonts w:hint="eastAsia"/>
                <w:lang w:eastAsia="zh-CN"/>
              </w:rPr>
              <w:t>I</w:t>
            </w:r>
            <w:r>
              <w:rPr>
                <w:lang w:eastAsia="zh-CN"/>
              </w:rPr>
              <w:t>f UE doesn’t acquire MIB and SIB1, if SIB1 scheduling changes, UE will attempt SIB31 reception with wrong scheduling information for a long time until T318 expiry, so it causes UE a lot of power wasting. Also</w:t>
            </w:r>
            <w:r>
              <w:rPr>
                <w:rFonts w:hint="eastAsia"/>
                <w:lang w:eastAsia="zh-CN"/>
              </w:rPr>
              <w:t>,</w:t>
            </w:r>
            <w:r>
              <w:rPr>
                <w:lang w:eastAsia="zh-CN"/>
              </w:rPr>
              <w:t xml:space="preserve"> it triggers RLF, which should be unnecessary.</w:t>
            </w:r>
          </w:p>
        </w:tc>
      </w:tr>
      <w:tr w:rsidR="00C6141F" w14:paraId="5FB33EFB" w14:textId="77777777" w:rsidTr="00245E92">
        <w:tc>
          <w:tcPr>
            <w:tcW w:w="1413" w:type="dxa"/>
            <w:tcBorders>
              <w:top w:val="single" w:sz="4" w:space="0" w:color="auto"/>
              <w:left w:val="single" w:sz="4" w:space="0" w:color="auto"/>
              <w:bottom w:val="single" w:sz="4" w:space="0" w:color="auto"/>
              <w:right w:val="single" w:sz="4" w:space="0" w:color="auto"/>
            </w:tcBorders>
          </w:tcPr>
          <w:p w14:paraId="5CD92603" w14:textId="46C81E15" w:rsidR="00C6141F" w:rsidRDefault="00C6141F"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194250C" w14:textId="40170799" w:rsidR="00C6141F" w:rsidRDefault="00C6141F" w:rsidP="00296CFB">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7B5DFCAC" w14:textId="6BA13823" w:rsidR="00C6141F" w:rsidRDefault="00AD3B4B" w:rsidP="00296CFB">
            <w:pPr>
              <w:spacing w:after="60"/>
              <w:rPr>
                <w:rFonts w:hint="eastAsia"/>
                <w:lang w:eastAsia="zh-CN"/>
              </w:rPr>
            </w:pPr>
            <w:r>
              <w:rPr>
                <w:lang w:eastAsia="zh-CN"/>
              </w:rPr>
              <w:t>W</w:t>
            </w:r>
            <w:r>
              <w:rPr>
                <w:rFonts w:hint="eastAsia"/>
                <w:lang w:eastAsia="zh-CN"/>
              </w:rPr>
              <w:t xml:space="preserve">e are not sure the reason to have this assumption. </w:t>
            </w:r>
            <w:r>
              <w:rPr>
                <w:lang w:eastAsia="zh-CN"/>
              </w:rPr>
              <w:t>I</w:t>
            </w:r>
            <w:r>
              <w:rPr>
                <w:rFonts w:hint="eastAsia"/>
                <w:lang w:eastAsia="zh-CN"/>
              </w:rPr>
              <w:t xml:space="preserve">f </w:t>
            </w:r>
            <w:r w:rsidRPr="00AD3B4B">
              <w:rPr>
                <w:lang w:eastAsia="zh-CN"/>
              </w:rPr>
              <w:t>the scheduling information of SIB31</w:t>
            </w:r>
            <w:r w:rsidR="00696076">
              <w:rPr>
                <w:rFonts w:hint="eastAsia"/>
                <w:lang w:eastAsia="zh-CN"/>
              </w:rPr>
              <w:t xml:space="preserve"> has changed, that is</w:t>
            </w:r>
            <w:r>
              <w:rPr>
                <w:rFonts w:hint="eastAsia"/>
                <w:lang w:eastAsia="zh-CN"/>
              </w:rPr>
              <w:t xml:space="preserve"> the SIB1 has changed</w:t>
            </w:r>
            <w:r w:rsidR="00A21C30">
              <w:rPr>
                <w:rFonts w:hint="eastAsia"/>
                <w:lang w:eastAsia="zh-CN"/>
              </w:rPr>
              <w:t xml:space="preserve"> too</w:t>
            </w:r>
            <w:r>
              <w:rPr>
                <w:rFonts w:hint="eastAsia"/>
                <w:lang w:eastAsia="zh-CN"/>
              </w:rPr>
              <w:t xml:space="preserve">, the UE anyway will be notified, </w:t>
            </w:r>
            <w:r>
              <w:rPr>
                <w:lang w:eastAsia="zh-CN"/>
              </w:rPr>
              <w:t>regardless</w:t>
            </w:r>
            <w:r>
              <w:rPr>
                <w:rFonts w:hint="eastAsia"/>
                <w:lang w:eastAsia="zh-CN"/>
              </w:rPr>
              <w:t xml:space="preserve"> with SIB31 re-reception. </w:t>
            </w:r>
          </w:p>
        </w:tc>
      </w:tr>
    </w:tbl>
    <w:p w14:paraId="0C22DAE8" w14:textId="77777777" w:rsidR="006A120B" w:rsidRDefault="006A120B" w:rsidP="00245E92">
      <w:pPr>
        <w:rPr>
          <w:b/>
          <w:lang w:eastAsia="en-US"/>
        </w:rPr>
      </w:pPr>
    </w:p>
    <w:p w14:paraId="5C01BFED" w14:textId="785E5679" w:rsidR="00245E92" w:rsidRDefault="006A120B" w:rsidP="00245E92">
      <w:pPr>
        <w:pStyle w:val="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xml:space="preserve">: Introduce a guard timer TXXXX for SIBXX acquisition in connected mode. At TXXX expiry, UE triggers RLF (if it can be shown in Q2 that UE will </w:t>
      </w:r>
      <w:proofErr w:type="spellStart"/>
      <w:r w:rsidRPr="00EA322E">
        <w:rPr>
          <w:rFonts w:eastAsia="Times New Roman"/>
          <w:color w:val="FF0000"/>
          <w:lang w:eastAsia="zh-TW"/>
        </w:rPr>
        <w:t>loose</w:t>
      </w:r>
      <w:proofErr w:type="spellEnd"/>
      <w:r w:rsidRPr="00EA322E">
        <w:rPr>
          <w:rFonts w:eastAsia="Times New Roman"/>
          <w:color w:val="FF0000"/>
          <w:lang w:eastAsia="zh-TW"/>
        </w:rPr>
        <w:t xml:space="preserv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lastRenderedPageBreak/>
        <w:t xml:space="preserve">Editor’s Note: </w:t>
      </w:r>
      <w:r w:rsidRPr="00EA322E">
        <w:rPr>
          <w:rFonts w:eastAsia="Times New Roman"/>
          <w:i/>
          <w:color w:val="FF0000"/>
          <w:lang w:eastAsia="zh-TW"/>
        </w:rPr>
        <w:t>Editor</w:t>
      </w:r>
      <w:r w:rsidRPr="00EA322E">
        <w:rPr>
          <w:rFonts w:eastAsia="Times New Roman"/>
          <w:color w:val="FF0000"/>
          <w:lang w:eastAsia="zh-TW"/>
        </w:rPr>
        <w:t xml:space="preserve">: FFS whether a new timer T31Y is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or the value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r w:rsidR="000E6E2D" w14:paraId="7B36BA92" w14:textId="77777777" w:rsidTr="00691292">
        <w:tc>
          <w:tcPr>
            <w:tcW w:w="1413" w:type="dxa"/>
            <w:tcBorders>
              <w:top w:val="single" w:sz="4" w:space="0" w:color="auto"/>
              <w:left w:val="single" w:sz="4" w:space="0" w:color="auto"/>
              <w:bottom w:val="single" w:sz="4" w:space="0" w:color="auto"/>
              <w:right w:val="single" w:sz="4" w:space="0" w:color="auto"/>
            </w:tcBorders>
          </w:tcPr>
          <w:p w14:paraId="21426552" w14:textId="1A631A47"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B35C978" w14:textId="66F3CE5D" w:rsidR="000E6E2D" w:rsidRDefault="000E6E2D"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7EA96E" w14:textId="77777777" w:rsidR="000E6E2D" w:rsidRDefault="000E6E2D" w:rsidP="000E6E2D">
            <w:pPr>
              <w:spacing w:after="60"/>
              <w:rPr>
                <w:lang w:eastAsia="zh-CN"/>
              </w:rPr>
            </w:pPr>
          </w:p>
        </w:tc>
      </w:tr>
      <w:tr w:rsidR="000E6E2D" w14:paraId="026AD6BC" w14:textId="77777777" w:rsidTr="00691292">
        <w:tc>
          <w:tcPr>
            <w:tcW w:w="1413" w:type="dxa"/>
            <w:tcBorders>
              <w:top w:val="single" w:sz="4" w:space="0" w:color="auto"/>
              <w:left w:val="single" w:sz="4" w:space="0" w:color="auto"/>
              <w:bottom w:val="single" w:sz="4" w:space="0" w:color="auto"/>
              <w:right w:val="single" w:sz="4" w:space="0" w:color="auto"/>
            </w:tcBorders>
          </w:tcPr>
          <w:p w14:paraId="0FB20EB8" w14:textId="10013BD3" w:rsidR="000E6E2D" w:rsidRDefault="00DC0825"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CEB622A" w14:textId="19BE8130" w:rsidR="000E6E2D" w:rsidRDefault="00DC0825"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21BD60" w14:textId="77777777" w:rsidR="000E6E2D" w:rsidRDefault="000E6E2D" w:rsidP="000E6E2D">
            <w:pPr>
              <w:spacing w:after="60"/>
              <w:rPr>
                <w:lang w:eastAsia="zh-CN"/>
              </w:rPr>
            </w:pPr>
          </w:p>
        </w:tc>
      </w:tr>
      <w:tr w:rsidR="006B5179" w14:paraId="549542E3" w14:textId="77777777" w:rsidTr="00691292">
        <w:tc>
          <w:tcPr>
            <w:tcW w:w="1413" w:type="dxa"/>
            <w:tcBorders>
              <w:top w:val="single" w:sz="4" w:space="0" w:color="auto"/>
              <w:left w:val="single" w:sz="4" w:space="0" w:color="auto"/>
              <w:bottom w:val="single" w:sz="4" w:space="0" w:color="auto"/>
              <w:right w:val="single" w:sz="4" w:space="0" w:color="auto"/>
            </w:tcBorders>
          </w:tcPr>
          <w:p w14:paraId="594803E3" w14:textId="7E124836"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3ACA032B" w14:textId="1E693E06"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2E84B14" w14:textId="77777777" w:rsidR="006B5179" w:rsidRDefault="006B5179" w:rsidP="006B5179">
            <w:pPr>
              <w:spacing w:after="60"/>
              <w:rPr>
                <w:lang w:eastAsia="zh-CN"/>
              </w:rPr>
            </w:pPr>
          </w:p>
        </w:tc>
      </w:tr>
      <w:tr w:rsidR="00191A42" w14:paraId="4FE0C1A2" w14:textId="77777777" w:rsidTr="00691292">
        <w:tc>
          <w:tcPr>
            <w:tcW w:w="1413" w:type="dxa"/>
            <w:tcBorders>
              <w:top w:val="single" w:sz="4" w:space="0" w:color="auto"/>
              <w:left w:val="single" w:sz="4" w:space="0" w:color="auto"/>
              <w:bottom w:val="single" w:sz="4" w:space="0" w:color="auto"/>
              <w:right w:val="single" w:sz="4" w:space="0" w:color="auto"/>
            </w:tcBorders>
          </w:tcPr>
          <w:p w14:paraId="4467067D" w14:textId="1D3A098C"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F70D409" w14:textId="568CFC2D"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8322F3" w14:textId="77777777" w:rsidR="00191A42" w:rsidRDefault="00191A42" w:rsidP="00191A42">
            <w:pPr>
              <w:spacing w:after="60"/>
              <w:rPr>
                <w:lang w:eastAsia="zh-CN"/>
              </w:rPr>
            </w:pPr>
          </w:p>
        </w:tc>
      </w:tr>
      <w:tr w:rsidR="009339A6" w14:paraId="6DA52796" w14:textId="77777777" w:rsidTr="00691292">
        <w:tc>
          <w:tcPr>
            <w:tcW w:w="1413" w:type="dxa"/>
            <w:tcBorders>
              <w:top w:val="single" w:sz="4" w:space="0" w:color="auto"/>
              <w:left w:val="single" w:sz="4" w:space="0" w:color="auto"/>
              <w:bottom w:val="single" w:sz="4" w:space="0" w:color="auto"/>
              <w:right w:val="single" w:sz="4" w:space="0" w:color="auto"/>
            </w:tcBorders>
          </w:tcPr>
          <w:p w14:paraId="5324E06C" w14:textId="17F0984F" w:rsidR="009339A6" w:rsidRDefault="009339A6"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8C2651A" w14:textId="4F31834E" w:rsidR="009339A6" w:rsidRDefault="009339A6" w:rsidP="00191A4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4AD766D" w14:textId="77777777" w:rsidR="009339A6" w:rsidRDefault="009339A6" w:rsidP="00191A42">
            <w:pPr>
              <w:spacing w:after="60"/>
              <w:rPr>
                <w:lang w:eastAsia="zh-CN"/>
              </w:rPr>
            </w:pPr>
          </w:p>
        </w:tc>
      </w:tr>
      <w:tr w:rsidR="00296CFB" w14:paraId="128BB5E5" w14:textId="77777777" w:rsidTr="00691292">
        <w:tc>
          <w:tcPr>
            <w:tcW w:w="1413" w:type="dxa"/>
            <w:tcBorders>
              <w:top w:val="single" w:sz="4" w:space="0" w:color="auto"/>
              <w:left w:val="single" w:sz="4" w:space="0" w:color="auto"/>
              <w:bottom w:val="single" w:sz="4" w:space="0" w:color="auto"/>
              <w:right w:val="single" w:sz="4" w:space="0" w:color="auto"/>
            </w:tcBorders>
          </w:tcPr>
          <w:p w14:paraId="7F6C776B" w14:textId="7F79BCDE"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7F2E3C6D" w14:textId="7C4F7A12"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BD12BD8" w14:textId="77777777" w:rsidR="00296CFB" w:rsidRDefault="00296CFB" w:rsidP="00296CFB">
            <w:pPr>
              <w:spacing w:after="60"/>
              <w:rPr>
                <w:lang w:eastAsia="zh-CN"/>
              </w:rPr>
            </w:pP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w:t>
      </w:r>
      <w:proofErr w:type="spellStart"/>
      <w:r>
        <w:rPr>
          <w:lang w:eastAsia="en-US"/>
        </w:rPr>
        <w:t>optimised</w:t>
      </w:r>
      <w:proofErr w:type="spellEnd"/>
      <w:r>
        <w:rPr>
          <w:lang w:eastAsia="en-US"/>
        </w:rPr>
        <w:t xml:space="preserve">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3" w:author="ZTE-Ting" w:date="2022-05-11T17:13:00Z"/>
          <w:rFonts w:eastAsiaTheme="minorEastAsia"/>
          <w:noProof/>
          <w:lang w:eastAsia="zh-CN"/>
        </w:rPr>
      </w:pPr>
      <w:ins w:id="4" w:author="ZTE-Ting" w:date="2022-05-11T17:02:00Z">
        <w:r>
          <w:rPr>
            <w:rFonts w:eastAsiaTheme="minorEastAsia"/>
            <w:noProof/>
            <w:lang w:eastAsia="zh-CN"/>
          </w:rPr>
          <w:t>I</w:t>
        </w:r>
      </w:ins>
      <w:ins w:id="5" w:author="ZTE-Ting" w:date="2022-05-11T16:49:00Z">
        <w:r>
          <w:rPr>
            <w:rFonts w:eastAsiaTheme="minorEastAsia" w:hint="eastAsia"/>
            <w:noProof/>
            <w:lang w:eastAsia="zh-CN"/>
          </w:rPr>
          <w:t>n</w:t>
        </w:r>
      </w:ins>
      <w:ins w:id="6" w:author="ZTE-Ting" w:date="2022-05-11T16:51:00Z">
        <w:r>
          <w:rPr>
            <w:rFonts w:eastAsiaTheme="minorEastAsia"/>
            <w:noProof/>
            <w:lang w:eastAsia="zh-CN"/>
          </w:rPr>
          <w:t xml:space="preserve"> [</w:t>
        </w:r>
      </w:ins>
      <w:ins w:id="7" w:author="ZTE-Ting" w:date="2022-05-11T16:52:00Z">
        <w:r w:rsidRPr="008F0EA6">
          <w:rPr>
            <w:rFonts w:eastAsiaTheme="minorEastAsia"/>
            <w:noProof/>
            <w:lang w:eastAsia="zh-CN"/>
          </w:rPr>
          <w:t>R2-2205862</w:t>
        </w:r>
      </w:ins>
      <w:ins w:id="8" w:author="ZTE-Ting" w:date="2022-05-11T16:51:00Z">
        <w:r>
          <w:rPr>
            <w:rFonts w:eastAsiaTheme="minorEastAsia"/>
            <w:noProof/>
            <w:lang w:eastAsia="zh-CN"/>
          </w:rPr>
          <w:t>]</w:t>
        </w:r>
      </w:ins>
      <w:ins w:id="9" w:author="ZTE-Ting" w:date="2022-05-11T16:52:00Z">
        <w:r>
          <w:rPr>
            <w:rFonts w:eastAsiaTheme="minorEastAsia" w:hint="eastAsia"/>
            <w:noProof/>
            <w:lang w:eastAsia="zh-CN"/>
          </w:rPr>
          <w:t>,</w:t>
        </w:r>
        <w:r>
          <w:rPr>
            <w:rFonts w:eastAsiaTheme="minorEastAsia"/>
            <w:noProof/>
            <w:lang w:eastAsia="zh-CN"/>
          </w:rPr>
          <w:t xml:space="preserve"> company </w:t>
        </w:r>
      </w:ins>
      <w:ins w:id="10" w:author="ZTE-Ting" w:date="2022-05-11T17:00:00Z">
        <w:r>
          <w:rPr>
            <w:rFonts w:eastAsiaTheme="minorEastAsia"/>
            <w:noProof/>
            <w:lang w:eastAsia="zh-CN"/>
          </w:rPr>
          <w:t>also</w:t>
        </w:r>
      </w:ins>
      <w:ins w:id="11"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2" w:author="ZTE-Ting" w:date="2022-05-11T17:01:00Z">
        <w:r>
          <w:rPr>
            <w:rFonts w:eastAsiaTheme="minorEastAsia"/>
            <w:noProof/>
            <w:lang w:eastAsia="zh-CN"/>
          </w:rPr>
          <w:t>318</w:t>
        </w:r>
      </w:ins>
      <w:ins w:id="13" w:author="ZTE-Ting" w:date="2022-05-11T17:02:00Z">
        <w:r>
          <w:rPr>
            <w:rFonts w:eastAsiaTheme="minorEastAsia"/>
            <w:noProof/>
            <w:lang w:eastAsia="zh-CN"/>
          </w:rPr>
          <w:t>. Company</w:t>
        </w:r>
      </w:ins>
      <w:ins w:id="14"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5" w:author="ZTE-Ting" w:date="2022-05-11T17:04:00Z">
        <w:r>
          <w:t xml:space="preserve"> the timers (T310 and T318) are very different from the perspective of the UE actions performed</w:t>
        </w:r>
      </w:ins>
      <w:ins w:id="16"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w:t>
        </w:r>
        <w:proofErr w:type="spellStart"/>
        <w:r>
          <w:t>signalled</w:t>
        </w:r>
        <w:proofErr w:type="spellEnd"/>
        <w:r>
          <w:t xml:space="preserve"> often). </w:t>
        </w:r>
      </w:ins>
      <w:ins w:id="17" w:author="ZTE-Ting" w:date="2022-05-11T17:11:00Z">
        <w:r w:rsidR="0062426E">
          <w:rPr>
            <w:rFonts w:eastAsiaTheme="minorEastAsia"/>
            <w:noProof/>
            <w:lang w:eastAsia="zh-CN"/>
          </w:rPr>
          <w:t>Therefore,</w:t>
        </w:r>
      </w:ins>
      <w:ins w:id="18" w:author="ZTE-Ting" w:date="2022-05-11T17:05:00Z">
        <w:r>
          <w:rPr>
            <w:rFonts w:eastAsiaTheme="minorEastAsia"/>
            <w:noProof/>
            <w:lang w:eastAsia="zh-CN"/>
          </w:rPr>
          <w:t xml:space="preserve">company think </w:t>
        </w:r>
        <w:r>
          <w:t>it would not be good idea to force the network to use the same value and</w:t>
        </w:r>
      </w:ins>
      <w:ins w:id="19" w:author="ZTE-Ting" w:date="2022-05-11T17:06:00Z">
        <w:r>
          <w:t xml:space="preserve"> suggest</w:t>
        </w:r>
      </w:ins>
      <w:ins w:id="20" w:author="ZTE-Ting" w:date="2022-05-11T17:05:00Z">
        <w:r>
          <w:rPr>
            <w:rFonts w:eastAsiaTheme="minorEastAsia"/>
            <w:noProof/>
            <w:lang w:eastAsia="zh-CN"/>
          </w:rPr>
          <w:t xml:space="preserve"> </w:t>
        </w:r>
      </w:ins>
      <w:ins w:id="21"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2" w:author="ZTE-Ting" w:date="2022-05-11T17:06:00Z">
        <w:r>
          <w:rPr>
            <w:rFonts w:eastAsiaTheme="minorEastAsia"/>
            <w:noProof/>
            <w:lang w:eastAsia="zh-CN"/>
          </w:rPr>
          <w:t>.</w:t>
        </w:r>
      </w:ins>
      <w:ins w:id="23" w:author="ZTE-Ting" w:date="2022-05-11T17:07:00Z">
        <w:r>
          <w:rPr>
            <w:rFonts w:eastAsiaTheme="minorEastAsia"/>
            <w:noProof/>
            <w:lang w:eastAsia="zh-CN"/>
          </w:rPr>
          <w:t xml:space="preserve"> </w:t>
        </w:r>
      </w:ins>
    </w:p>
    <w:p w14:paraId="51D88AD6" w14:textId="546375D5" w:rsidR="008F0EA6" w:rsidRDefault="0062426E" w:rsidP="0062426E">
      <w:pPr>
        <w:spacing w:after="60"/>
        <w:rPr>
          <w:ins w:id="24" w:author="ZTE-Ting" w:date="2022-05-11T17:01:00Z"/>
          <w:rFonts w:eastAsiaTheme="minorEastAsia"/>
          <w:noProof/>
          <w:lang w:eastAsia="zh-CN"/>
        </w:rPr>
      </w:pPr>
      <w:ins w:id="25"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6" w:author="ZTE-Ting" w:date="2022-05-11T17:14:00Z">
        <w:r>
          <w:t xml:space="preserve">, which can be below 50 </w:t>
        </w:r>
        <w:proofErr w:type="spellStart"/>
        <w:r>
          <w:t>ms</w:t>
        </w:r>
        <w:proofErr w:type="spellEnd"/>
        <w:r>
          <w:t xml:space="preserve">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7" w:author="ZTE-Ting" w:date="2022-05-11T17:15:00Z">
        <w:r>
          <w:rPr>
            <w:rFonts w:eastAsiaTheme="minorEastAsia"/>
            <w:noProof/>
            <w:lang w:eastAsia="zh-CN"/>
          </w:rPr>
          <w:t>. Company suggest different value range for eMTC and NB-IoT. In a summary, all t</w:t>
        </w:r>
      </w:ins>
      <w:ins w:id="28" w:author="ZTE-Ting" w:date="2022-05-11T17:07:00Z">
        <w:r w:rsidR="008F0EA6">
          <w:rPr>
            <w:rFonts w:eastAsiaTheme="minorEastAsia"/>
            <w:noProof/>
            <w:lang w:eastAsia="zh-CN"/>
          </w:rPr>
          <w:t>he related proposals are listed</w:t>
        </w:r>
      </w:ins>
      <w:ins w:id="29"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30" w:author="ZTE-Ting" w:date="2022-05-11T17:10:00Z"/>
          <w:rFonts w:eastAsiaTheme="minorEastAsia"/>
          <w:i/>
          <w:noProof/>
          <w:lang w:eastAsia="zh-CN"/>
        </w:rPr>
      </w:pPr>
      <w:ins w:id="31" w:author="ZTE-Ting" w:date="2022-05-11T17:10:00Z">
        <w:r w:rsidRPr="008F0EA6">
          <w:rPr>
            <w:rFonts w:eastAsiaTheme="minorEastAsia"/>
            <w:i/>
            <w:noProof/>
            <w:lang w:eastAsia="zh-CN"/>
          </w:rPr>
          <w:t>Proposal 8</w:t>
        </w:r>
      </w:ins>
      <w:ins w:id="32" w:author="ZTE-Ting" w:date="2022-05-11T17:16:00Z">
        <w:r w:rsidR="0062426E">
          <w:rPr>
            <w:rFonts w:eastAsiaTheme="minorEastAsia"/>
            <w:i/>
            <w:noProof/>
            <w:lang w:eastAsia="zh-CN"/>
          </w:rPr>
          <w:t xml:space="preserve">  </w:t>
        </w:r>
      </w:ins>
      <w:ins w:id="33"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4" w:author="ZTE-Ting" w:date="2022-05-11T17:10:00Z"/>
          <w:rFonts w:eastAsiaTheme="minorEastAsia"/>
          <w:i/>
          <w:noProof/>
          <w:lang w:eastAsia="zh-CN"/>
        </w:rPr>
      </w:pPr>
      <w:ins w:id="35" w:author="ZTE-Ting" w:date="2022-05-11T17:10:00Z">
        <w:r w:rsidRPr="008F0EA6">
          <w:rPr>
            <w:rFonts w:eastAsiaTheme="minorEastAsia"/>
            <w:i/>
            <w:noProof/>
            <w:lang w:eastAsia="zh-CN"/>
          </w:rPr>
          <w:t xml:space="preserve">Proposal 9 </w:t>
        </w:r>
      </w:ins>
      <w:ins w:id="36" w:author="ZTE-Ting" w:date="2022-05-11T17:16:00Z">
        <w:r w:rsidR="0062426E">
          <w:rPr>
            <w:rFonts w:eastAsiaTheme="minorEastAsia"/>
            <w:i/>
            <w:noProof/>
            <w:lang w:eastAsia="zh-CN"/>
          </w:rPr>
          <w:t xml:space="preserve"> </w:t>
        </w:r>
      </w:ins>
      <w:ins w:id="37"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8" w:author="ZTE-Ting" w:date="2022-05-11T17:10:00Z"/>
          <w:rFonts w:eastAsiaTheme="minorEastAsia"/>
          <w:i/>
          <w:noProof/>
          <w:lang w:eastAsia="zh-CN"/>
        </w:rPr>
      </w:pPr>
      <w:ins w:id="39" w:author="ZTE-Ting" w:date="2022-05-11T17:10:00Z">
        <w:r w:rsidRPr="008F0EA6">
          <w:rPr>
            <w:rFonts w:eastAsiaTheme="minorEastAsia"/>
            <w:i/>
            <w:noProof/>
            <w:lang w:eastAsia="zh-CN"/>
          </w:rPr>
          <w:t xml:space="preserve">Proposal 10 </w:t>
        </w:r>
      </w:ins>
      <w:ins w:id="40" w:author="ZTE-Ting" w:date="2022-05-11T17:16:00Z">
        <w:r w:rsidR="0062426E">
          <w:rPr>
            <w:rFonts w:eastAsiaTheme="minorEastAsia"/>
            <w:i/>
            <w:noProof/>
            <w:lang w:eastAsia="zh-CN"/>
          </w:rPr>
          <w:t xml:space="preserve"> </w:t>
        </w:r>
      </w:ins>
      <w:ins w:id="41"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2" w:author="ZTE-Ting" w:date="2022-05-11T17:10:00Z">
        <w:r w:rsidRPr="008F0EA6">
          <w:rPr>
            <w:rFonts w:eastAsiaTheme="minorEastAsia"/>
            <w:i/>
            <w:noProof/>
            <w:lang w:eastAsia="zh-CN"/>
          </w:rPr>
          <w:t xml:space="preserve">Proposal 11 </w:t>
        </w:r>
      </w:ins>
      <w:ins w:id="43" w:author="ZTE-Ting" w:date="2022-05-11T17:16:00Z">
        <w:r w:rsidR="0062426E">
          <w:rPr>
            <w:rFonts w:eastAsiaTheme="minorEastAsia"/>
            <w:i/>
            <w:noProof/>
            <w:lang w:eastAsia="zh-CN"/>
          </w:rPr>
          <w:t xml:space="preserve"> </w:t>
        </w:r>
      </w:ins>
      <w:ins w:id="44" w:author="ZTE-Ting" w:date="2022-05-11T17:10:00Z">
        <w:r w:rsidRPr="008F0EA6">
          <w:rPr>
            <w:rFonts w:eastAsiaTheme="minorEastAsia"/>
            <w:i/>
            <w:noProof/>
            <w:lang w:eastAsia="zh-CN"/>
          </w:rPr>
          <w:t>For NB-IoT the T318 timer value range shall be {0, 100, 200, 500, 1500, 2000, 2000, 4000, 8000}</w:t>
        </w:r>
      </w:ins>
      <w:ins w:id="45"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6"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7"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8"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9" w:author="ZTE-Ting" w:date="2022-05-11T17:16:00Z">
        <w:r w:rsidDel="0062426E">
          <w:rPr>
            <w:b/>
            <w:lang w:val="en-GB"/>
          </w:rPr>
          <w:delText>? If no, please elaborate the against reason or wording suggestions.</w:delText>
        </w:r>
      </w:del>
      <w:ins w:id="50"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1"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2" w:author="ZTE-Ting" w:date="2022-05-11T17:16:00Z">
        <w:r w:rsidR="0062426E" w:rsidRPr="00C40194">
          <w:rPr>
            <w:b/>
            <w:lang w:val="en-GB"/>
          </w:rPr>
          <w:t>:</w:t>
        </w:r>
      </w:ins>
    </w:p>
    <w:p w14:paraId="37AE5838" w14:textId="1941A114" w:rsidR="0062426E" w:rsidRPr="0030221E" w:rsidRDefault="0062426E" w:rsidP="0062426E">
      <w:pPr>
        <w:pStyle w:val="a9"/>
        <w:numPr>
          <w:ilvl w:val="0"/>
          <w:numId w:val="22"/>
        </w:numPr>
        <w:snapToGrid w:val="0"/>
        <w:spacing w:before="60" w:after="100" w:line="288" w:lineRule="auto"/>
        <w:jc w:val="both"/>
        <w:rPr>
          <w:ins w:id="53" w:author="ZTE-Ting" w:date="2022-05-11T17:17:00Z"/>
          <w:b/>
          <w:bCs/>
          <w:lang w:eastAsia="zh-CN"/>
        </w:rPr>
      </w:pPr>
      <w:ins w:id="54" w:author="ZTE-Ting" w:date="2022-05-11T17:17:00Z">
        <w:r w:rsidRPr="0030221E">
          <w:rPr>
            <w:b/>
            <w:szCs w:val="24"/>
            <w:lang w:eastAsia="zh-CN"/>
          </w:rPr>
          <w:t xml:space="preserve">Option 1: </w:t>
        </w:r>
      </w:ins>
      <w:ins w:id="55" w:author="ZTE-Ting" w:date="2022-05-11T17:23:00Z">
        <w:r>
          <w:rPr>
            <w:rFonts w:hint="eastAsia"/>
            <w:b/>
            <w:lang w:val="en-GB" w:eastAsia="zh-CN"/>
          </w:rPr>
          <w:t>T</w:t>
        </w:r>
      </w:ins>
      <w:ins w:id="56" w:author="ZTE-Ting" w:date="2022-05-11T17:18:00Z">
        <w:r>
          <w:rPr>
            <w:b/>
            <w:lang w:val="en-GB"/>
          </w:rPr>
          <w:t>o set t</w:t>
        </w:r>
        <w:r w:rsidRPr="00FC24BE">
          <w:rPr>
            <w:b/>
            <w:lang w:val="en-GB"/>
          </w:rPr>
          <w:t>imer T318 with the value of T3</w:t>
        </w:r>
      </w:ins>
      <w:ins w:id="57" w:author="ZTE-Ting" w:date="2022-05-11T17:24:00Z">
        <w:r>
          <w:rPr>
            <w:b/>
            <w:lang w:val="en-GB"/>
          </w:rPr>
          <w:t>1</w:t>
        </w:r>
      </w:ins>
      <w:ins w:id="58" w:author="ZTE-Ting" w:date="2022-05-11T17:18:00Z">
        <w:r w:rsidRPr="00FC24BE">
          <w:rPr>
            <w:b/>
            <w:lang w:val="en-GB"/>
          </w:rPr>
          <w:t>0 signalled in SIB2</w:t>
        </w:r>
      </w:ins>
    </w:p>
    <w:p w14:paraId="367B2C38" w14:textId="4C98A5BA" w:rsidR="0062426E" w:rsidRPr="0062426E" w:rsidRDefault="0062426E" w:rsidP="0062426E">
      <w:pPr>
        <w:pStyle w:val="a9"/>
        <w:numPr>
          <w:ilvl w:val="0"/>
          <w:numId w:val="22"/>
        </w:numPr>
        <w:snapToGrid w:val="0"/>
        <w:spacing w:before="60" w:after="100" w:line="288" w:lineRule="auto"/>
        <w:jc w:val="both"/>
        <w:rPr>
          <w:ins w:id="59" w:author="ZTE-Ting" w:date="2022-05-11T17:17:00Z"/>
          <w:b/>
          <w:bCs/>
          <w:lang w:eastAsia="zh-CN"/>
        </w:rPr>
      </w:pPr>
      <w:ins w:id="60" w:author="ZTE-Ting" w:date="2022-05-11T17:17:00Z">
        <w:r w:rsidRPr="0030221E">
          <w:rPr>
            <w:b/>
            <w:szCs w:val="24"/>
            <w:lang w:eastAsia="zh-CN"/>
          </w:rPr>
          <w:t xml:space="preserve">Option 2: </w:t>
        </w:r>
      </w:ins>
      <w:ins w:id="61"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2" w:author="ZTE-Ting" w:date="2022-05-11T17:19:00Z">
        <w:r>
          <w:rPr>
            <w:rFonts w:eastAsiaTheme="minorEastAsia"/>
            <w:b/>
            <w:lang w:eastAsia="zh-CN"/>
          </w:rPr>
          <w:t>. D</w:t>
        </w:r>
      </w:ins>
      <w:ins w:id="63" w:author="ZTE-Ting" w:date="2022-05-11T17:18:00Z">
        <w:r>
          <w:rPr>
            <w:rFonts w:eastAsiaTheme="minorEastAsia"/>
            <w:b/>
            <w:lang w:eastAsia="zh-CN"/>
          </w:rPr>
          <w:t>ifferent value r</w:t>
        </w:r>
      </w:ins>
      <w:ins w:id="64" w:author="ZTE-Ting" w:date="2022-05-11T17:19:00Z">
        <w:r>
          <w:rPr>
            <w:rFonts w:eastAsiaTheme="minorEastAsia"/>
            <w:b/>
            <w:lang w:eastAsia="zh-CN"/>
          </w:rPr>
          <w:t xml:space="preserve">ange can be defined for </w:t>
        </w:r>
        <w:proofErr w:type="spellStart"/>
        <w:r>
          <w:rPr>
            <w:rFonts w:eastAsiaTheme="minorEastAsia"/>
            <w:b/>
            <w:lang w:eastAsia="zh-CN"/>
          </w:rPr>
          <w:t>eMTC</w:t>
        </w:r>
        <w:proofErr w:type="spellEnd"/>
        <w:r>
          <w:rPr>
            <w:rFonts w:eastAsiaTheme="minorEastAsia"/>
            <w:b/>
            <w:lang w:eastAsia="zh-CN"/>
          </w:rPr>
          <w:t xml:space="preserve"> over NTN and NB-IoT over NTN (</w:t>
        </w:r>
      </w:ins>
      <w:ins w:id="65" w:author="ZTE-Ting" w:date="2022-05-11T17:20:00Z">
        <w:r>
          <w:rPr>
            <w:rFonts w:eastAsiaTheme="minorEastAsia"/>
            <w:b/>
            <w:lang w:eastAsia="zh-CN"/>
          </w:rPr>
          <w:t>Company can give further suggestion based on the above P10 and P11</w:t>
        </w:r>
      </w:ins>
      <w:ins w:id="66" w:author="ZTE-Ting" w:date="2022-05-11T17:19:00Z">
        <w:r>
          <w:rPr>
            <w:rFonts w:eastAsiaTheme="minorEastAsia"/>
            <w:b/>
            <w:lang w:eastAsia="zh-CN"/>
          </w:rPr>
          <w:t>)</w:t>
        </w:r>
      </w:ins>
      <w:ins w:id="67"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a9"/>
        <w:numPr>
          <w:ilvl w:val="0"/>
          <w:numId w:val="22"/>
        </w:numPr>
        <w:snapToGrid w:val="0"/>
        <w:spacing w:before="60" w:after="100" w:line="288" w:lineRule="auto"/>
        <w:jc w:val="both"/>
        <w:rPr>
          <w:ins w:id="68" w:author="ZTE-Ting" w:date="2022-05-11T17:17:00Z"/>
          <w:b/>
          <w:bCs/>
          <w:lang w:eastAsia="zh-CN"/>
        </w:rPr>
      </w:pPr>
      <w:ins w:id="69"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70" w:author="ZTE-Ting" w:date="2022-05-11T17:20:00Z">
              <w:r w:rsidDel="0062426E">
                <w:rPr>
                  <w:lang w:eastAsia="zh-CN"/>
                </w:rPr>
                <w:delText>Yes</w:delText>
              </w:r>
            </w:del>
            <w:ins w:id="71"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2" w:author="ZTE-Ting" w:date="2022-05-11T17:20:00Z">
              <w:r w:rsidDel="0062426E">
                <w:rPr>
                  <w:lang w:eastAsia="zh-CN"/>
                </w:rPr>
                <w:delText>Yes</w:delText>
              </w:r>
            </w:del>
            <w:ins w:id="73"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r w:rsidR="000E6E2D" w14:paraId="26B5E9D7" w14:textId="77777777" w:rsidTr="00FC24BE">
        <w:tc>
          <w:tcPr>
            <w:tcW w:w="1413" w:type="dxa"/>
            <w:tcBorders>
              <w:top w:val="single" w:sz="4" w:space="0" w:color="auto"/>
              <w:left w:val="single" w:sz="4" w:space="0" w:color="auto"/>
              <w:bottom w:val="single" w:sz="4" w:space="0" w:color="auto"/>
              <w:right w:val="single" w:sz="4" w:space="0" w:color="auto"/>
            </w:tcBorders>
          </w:tcPr>
          <w:p w14:paraId="492F981F" w14:textId="1C895A2F"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1EBBB86" w14:textId="5C55792A" w:rsidR="000E6E2D" w:rsidRDefault="000E6E2D" w:rsidP="000E6E2D">
            <w:pPr>
              <w:rPr>
                <w:lang w:eastAsia="zh-CN"/>
              </w:rPr>
            </w:pPr>
            <w:r>
              <w:rPr>
                <w:lang w:eastAsia="zh-CN"/>
              </w:rPr>
              <w:t>Option 2/3</w:t>
            </w:r>
          </w:p>
        </w:tc>
        <w:tc>
          <w:tcPr>
            <w:tcW w:w="6945" w:type="dxa"/>
            <w:tcBorders>
              <w:top w:val="single" w:sz="4" w:space="0" w:color="auto"/>
              <w:left w:val="single" w:sz="4" w:space="0" w:color="auto"/>
              <w:bottom w:val="single" w:sz="4" w:space="0" w:color="auto"/>
              <w:right w:val="single" w:sz="4" w:space="0" w:color="auto"/>
            </w:tcBorders>
          </w:tcPr>
          <w:p w14:paraId="56163405" w14:textId="77777777" w:rsidR="000E6E2D" w:rsidRDefault="000E6E2D" w:rsidP="000E6E2D">
            <w:pPr>
              <w:spacing w:after="60"/>
              <w:rPr>
                <w:lang w:eastAsia="zh-CN"/>
              </w:rPr>
            </w:pPr>
            <w:r>
              <w:rPr>
                <w:lang w:eastAsia="zh-CN"/>
              </w:rPr>
              <w:t xml:space="preserve">The important part is it should be separately configured per cell and not use the value of T310. T318 duration would depend on SIB19 periodicity which highly depends on the scenario. We cannot assume length of T310 can be the same as T318. </w:t>
            </w:r>
          </w:p>
          <w:p w14:paraId="0B85CA7E" w14:textId="2CD69602" w:rsidR="000E6E2D" w:rsidRDefault="000E6E2D" w:rsidP="000E6E2D">
            <w:pPr>
              <w:spacing w:after="60"/>
              <w:rPr>
                <w:lang w:eastAsia="zh-CN"/>
              </w:rPr>
            </w:pPr>
            <w:r>
              <w:rPr>
                <w:lang w:eastAsia="zh-CN"/>
              </w:rPr>
              <w:t xml:space="preserve">Regarding the value range, we suggested a specific value range. But we would also be OK with using the same value range as T310. </w:t>
            </w:r>
          </w:p>
        </w:tc>
      </w:tr>
      <w:tr w:rsidR="000E6E2D" w14:paraId="12344C6C" w14:textId="77777777" w:rsidTr="00FC24BE">
        <w:tc>
          <w:tcPr>
            <w:tcW w:w="1413" w:type="dxa"/>
            <w:tcBorders>
              <w:top w:val="single" w:sz="4" w:space="0" w:color="auto"/>
              <w:left w:val="single" w:sz="4" w:space="0" w:color="auto"/>
              <w:bottom w:val="single" w:sz="4" w:space="0" w:color="auto"/>
              <w:right w:val="single" w:sz="4" w:space="0" w:color="auto"/>
            </w:tcBorders>
          </w:tcPr>
          <w:p w14:paraId="56E752E6" w14:textId="254840F0" w:rsidR="000E6E2D" w:rsidRDefault="00150C90"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3641301" w14:textId="3585296C" w:rsidR="000E6E2D" w:rsidRDefault="00150C90" w:rsidP="000E6E2D">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139D1D9" w14:textId="77777777" w:rsidR="000E6E2D" w:rsidRDefault="000E6E2D" w:rsidP="000E6E2D">
            <w:pPr>
              <w:spacing w:after="60"/>
              <w:rPr>
                <w:lang w:eastAsia="zh-CN"/>
              </w:rPr>
            </w:pPr>
          </w:p>
        </w:tc>
      </w:tr>
      <w:tr w:rsidR="008C7C86" w14:paraId="16CF6CCA" w14:textId="77777777" w:rsidTr="00FC24BE">
        <w:tc>
          <w:tcPr>
            <w:tcW w:w="1413" w:type="dxa"/>
            <w:tcBorders>
              <w:top w:val="single" w:sz="4" w:space="0" w:color="auto"/>
              <w:left w:val="single" w:sz="4" w:space="0" w:color="auto"/>
              <w:bottom w:val="single" w:sz="4" w:space="0" w:color="auto"/>
              <w:right w:val="single" w:sz="4" w:space="0" w:color="auto"/>
            </w:tcBorders>
          </w:tcPr>
          <w:p w14:paraId="1EE51BF8" w14:textId="1035F9A0" w:rsidR="008C7C86" w:rsidRDefault="008C7C86" w:rsidP="008C7C86">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66EAA52" w14:textId="01B62800" w:rsidR="008C7C86" w:rsidRDefault="008C7C86" w:rsidP="008C7C86">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6E88F297" w14:textId="46824230" w:rsidR="008C7C86" w:rsidRDefault="008C7C86" w:rsidP="008C7C86">
            <w:pPr>
              <w:spacing w:after="60"/>
              <w:rPr>
                <w:lang w:eastAsia="zh-CN"/>
              </w:rPr>
            </w:pPr>
            <w:r>
              <w:rPr>
                <w:lang w:eastAsia="zh-CN"/>
              </w:rPr>
              <w:t>We think that T310 is used for reflecting the quality of radio link. That is significantly different from the purpose of T318. Therefore, a specific value range can be configured for T318, which can be configured per cell via SIB.</w:t>
            </w:r>
          </w:p>
        </w:tc>
      </w:tr>
      <w:tr w:rsidR="00191A42" w14:paraId="3558CBC5" w14:textId="77777777" w:rsidTr="00FC24BE">
        <w:tc>
          <w:tcPr>
            <w:tcW w:w="1413" w:type="dxa"/>
            <w:tcBorders>
              <w:top w:val="single" w:sz="4" w:space="0" w:color="auto"/>
              <w:left w:val="single" w:sz="4" w:space="0" w:color="auto"/>
              <w:bottom w:val="single" w:sz="4" w:space="0" w:color="auto"/>
              <w:right w:val="single" w:sz="4" w:space="0" w:color="auto"/>
            </w:tcBorders>
          </w:tcPr>
          <w:p w14:paraId="1480F9B0" w14:textId="7B9CDB9A" w:rsidR="00191A42" w:rsidRDefault="00191A42" w:rsidP="008C7C86">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2F79FF1" w14:textId="702D87D4" w:rsidR="00191A42" w:rsidRDefault="00191A42" w:rsidP="008C7C86">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60BFB392" w14:textId="77777777" w:rsidR="00191A42" w:rsidRDefault="00191A42" w:rsidP="008C7C86">
            <w:pPr>
              <w:spacing w:after="60"/>
              <w:rPr>
                <w:lang w:eastAsia="zh-CN"/>
              </w:rPr>
            </w:pPr>
          </w:p>
        </w:tc>
      </w:tr>
      <w:tr w:rsidR="0016649C" w14:paraId="3F671357" w14:textId="77777777" w:rsidTr="00FC24BE">
        <w:tc>
          <w:tcPr>
            <w:tcW w:w="1413" w:type="dxa"/>
            <w:tcBorders>
              <w:top w:val="single" w:sz="4" w:space="0" w:color="auto"/>
              <w:left w:val="single" w:sz="4" w:space="0" w:color="auto"/>
              <w:bottom w:val="single" w:sz="4" w:space="0" w:color="auto"/>
              <w:right w:val="single" w:sz="4" w:space="0" w:color="auto"/>
            </w:tcBorders>
          </w:tcPr>
          <w:p w14:paraId="3C19728F" w14:textId="4A53D8BB" w:rsidR="0016649C" w:rsidRDefault="0016649C" w:rsidP="008C7C86">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374C9E02" w14:textId="1FA8BBDC" w:rsidR="0016649C" w:rsidRDefault="0016649C" w:rsidP="008C7C86">
            <w:pPr>
              <w:rPr>
                <w:lang w:eastAsia="zh-CN"/>
              </w:rPr>
            </w:pPr>
            <w:r>
              <w:rPr>
                <w:lang w:eastAsia="zh-CN"/>
              </w:rPr>
              <w:t>Option</w:t>
            </w:r>
            <w:r w:rsidR="009977D6">
              <w:rPr>
                <w:lang w:eastAsia="zh-CN"/>
              </w:rPr>
              <w:t xml:space="preserve"> 2</w:t>
            </w:r>
          </w:p>
        </w:tc>
        <w:tc>
          <w:tcPr>
            <w:tcW w:w="6945" w:type="dxa"/>
            <w:tcBorders>
              <w:top w:val="single" w:sz="4" w:space="0" w:color="auto"/>
              <w:left w:val="single" w:sz="4" w:space="0" w:color="auto"/>
              <w:bottom w:val="single" w:sz="4" w:space="0" w:color="auto"/>
              <w:right w:val="single" w:sz="4" w:space="0" w:color="auto"/>
            </w:tcBorders>
          </w:tcPr>
          <w:p w14:paraId="11568633" w14:textId="583C2D5A" w:rsidR="0016649C" w:rsidRDefault="009977D6" w:rsidP="008C7C86">
            <w:pPr>
              <w:spacing w:after="60"/>
              <w:rPr>
                <w:lang w:eastAsia="zh-CN"/>
              </w:rPr>
            </w:pPr>
            <w:r>
              <w:rPr>
                <w:lang w:eastAsia="zh-CN"/>
              </w:rPr>
              <w:t>Timer can be configured separately to T310</w:t>
            </w:r>
            <w:r w:rsidR="00602238">
              <w:rPr>
                <w:lang w:eastAsia="zh-CN"/>
              </w:rPr>
              <w:t>,</w:t>
            </w:r>
            <w:r>
              <w:rPr>
                <w:lang w:eastAsia="zh-CN"/>
              </w:rPr>
              <w:t xml:space="preserve"> per cell </w:t>
            </w:r>
            <w:r w:rsidR="006C19A6">
              <w:rPr>
                <w:lang w:eastAsia="zh-CN"/>
              </w:rPr>
              <w:t xml:space="preserve">in </w:t>
            </w:r>
            <w:r w:rsidR="005B7467">
              <w:rPr>
                <w:lang w:eastAsia="zh-CN"/>
              </w:rPr>
              <w:t>system information</w:t>
            </w:r>
            <w:r w:rsidR="006C19A6">
              <w:rPr>
                <w:lang w:eastAsia="zh-CN"/>
              </w:rPr>
              <w:t>.</w:t>
            </w:r>
          </w:p>
        </w:tc>
      </w:tr>
      <w:tr w:rsidR="00296CFB" w14:paraId="4B073405" w14:textId="77777777" w:rsidTr="00FC24BE">
        <w:tc>
          <w:tcPr>
            <w:tcW w:w="1413" w:type="dxa"/>
            <w:tcBorders>
              <w:top w:val="single" w:sz="4" w:space="0" w:color="auto"/>
              <w:left w:val="single" w:sz="4" w:space="0" w:color="auto"/>
              <w:bottom w:val="single" w:sz="4" w:space="0" w:color="auto"/>
              <w:right w:val="single" w:sz="4" w:space="0" w:color="auto"/>
            </w:tcBorders>
          </w:tcPr>
          <w:p w14:paraId="54414151" w14:textId="51862F9C"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673A2A8" w14:textId="23DD5F59" w:rsidR="00296CFB" w:rsidRDefault="00296CFB" w:rsidP="00296CFB">
            <w:pPr>
              <w:rPr>
                <w:lang w:eastAsia="zh-CN"/>
              </w:rPr>
            </w:pPr>
            <w:r>
              <w:rPr>
                <w:rFonts w:hint="eastAsia"/>
                <w:lang w:eastAsia="zh-CN"/>
              </w:rPr>
              <w:t>O</w:t>
            </w:r>
            <w:r>
              <w:rPr>
                <w:lang w:eastAsia="zh-CN"/>
              </w:rPr>
              <w:t>ption 3</w:t>
            </w:r>
          </w:p>
        </w:tc>
        <w:tc>
          <w:tcPr>
            <w:tcW w:w="6945" w:type="dxa"/>
            <w:tcBorders>
              <w:top w:val="single" w:sz="4" w:space="0" w:color="auto"/>
              <w:left w:val="single" w:sz="4" w:space="0" w:color="auto"/>
              <w:bottom w:val="single" w:sz="4" w:space="0" w:color="auto"/>
              <w:right w:val="single" w:sz="4" w:space="0" w:color="auto"/>
            </w:tcBorders>
          </w:tcPr>
          <w:p w14:paraId="7D33E5E3" w14:textId="7E9F8D7B" w:rsidR="00296CFB" w:rsidRDefault="00296CFB" w:rsidP="00296CFB">
            <w:pPr>
              <w:spacing w:after="60"/>
              <w:rPr>
                <w:lang w:eastAsia="zh-CN"/>
              </w:rPr>
            </w:pPr>
            <w:r>
              <w:rPr>
                <w:rFonts w:hint="eastAsia"/>
                <w:lang w:eastAsia="zh-CN"/>
              </w:rPr>
              <w:t>N</w:t>
            </w:r>
            <w:r>
              <w:rPr>
                <w:lang w:eastAsia="zh-CN"/>
              </w:rPr>
              <w:t>o need to restrict to the value of T310</w:t>
            </w:r>
          </w:p>
        </w:tc>
      </w:tr>
      <w:tr w:rsidR="00267C94" w14:paraId="6F6182D0" w14:textId="77777777" w:rsidTr="00FC24BE">
        <w:tc>
          <w:tcPr>
            <w:tcW w:w="1413" w:type="dxa"/>
            <w:tcBorders>
              <w:top w:val="single" w:sz="4" w:space="0" w:color="auto"/>
              <w:left w:val="single" w:sz="4" w:space="0" w:color="auto"/>
              <w:bottom w:val="single" w:sz="4" w:space="0" w:color="auto"/>
              <w:right w:val="single" w:sz="4" w:space="0" w:color="auto"/>
            </w:tcBorders>
          </w:tcPr>
          <w:p w14:paraId="0F6FE6A8" w14:textId="745E21E9" w:rsidR="00267C94" w:rsidRDefault="00267C94"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52F0691C" w14:textId="1FCAEF98" w:rsidR="00267C94" w:rsidRDefault="00267C94" w:rsidP="00296CFB">
            <w:pPr>
              <w:rPr>
                <w:rFonts w:hint="eastAsia"/>
                <w:lang w:eastAsia="zh-CN"/>
              </w:rPr>
            </w:pPr>
            <w:r>
              <w:rPr>
                <w:rFonts w:hint="eastAsia"/>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6BFD4C35" w14:textId="77777777" w:rsidR="00267C94" w:rsidRDefault="00267C94" w:rsidP="00296CFB">
            <w:pPr>
              <w:spacing w:after="60"/>
              <w:rPr>
                <w:rFonts w:hint="eastAsia"/>
                <w:lang w:eastAsia="zh-CN"/>
              </w:rPr>
            </w:pP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3"/>
        <w:ind w:left="720"/>
      </w:pPr>
      <w:r w:rsidRPr="00245E92">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w:t>
      </w:r>
      <w:proofErr w:type="spellStart"/>
      <w:r w:rsidRPr="00245E92">
        <w:rPr>
          <w:rFonts w:ascii="Times New Roman" w:eastAsiaTheme="minorEastAsia" w:hAnsi="Times New Roman"/>
          <w:i/>
          <w:lang w:eastAsia="zh-CN"/>
        </w:rPr>
        <w:t>epochTime</w:t>
      </w:r>
      <w:proofErr w:type="spellEnd"/>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proofErr w:type="spellStart"/>
      <w:r w:rsidRPr="00245E92">
        <w:rPr>
          <w:rFonts w:ascii="Times New Roman" w:eastAsiaTheme="minorEastAsia" w:hAnsi="Times New Roman"/>
          <w:i/>
          <w:lang w:eastAsia="zh-CN"/>
        </w:rPr>
        <w:t>startSFN</w:t>
      </w:r>
      <w:proofErr w:type="spellEnd"/>
      <w:r w:rsidRPr="00245E92">
        <w:rPr>
          <w:rFonts w:ascii="Times New Roman" w:eastAsiaTheme="minorEastAsia" w:hAnsi="Times New Roman"/>
          <w:lang w:eastAsia="zh-CN"/>
        </w:rPr>
        <w:t xml:space="preserve">, </w:t>
      </w:r>
      <w:proofErr w:type="spellStart"/>
      <w:r w:rsidRPr="00245E92">
        <w:rPr>
          <w:rFonts w:ascii="Times New Roman" w:eastAsiaTheme="minorEastAsia" w:hAnsi="Times New Roman"/>
          <w:i/>
          <w:lang w:eastAsia="zh-CN"/>
        </w:rPr>
        <w:t>startSubframe</w:t>
      </w:r>
      <w:proofErr w:type="spellEnd"/>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 xml:space="preserve">So company suggests </w:t>
      </w:r>
      <w:proofErr w:type="gramStart"/>
      <w:r>
        <w:rPr>
          <w:rFonts w:ascii="Times New Roman" w:eastAsiaTheme="minorEastAsia" w:hAnsi="Times New Roman"/>
          <w:lang w:eastAsia="zh-CN"/>
        </w:rPr>
        <w:t>to have</w:t>
      </w:r>
      <w:proofErr w:type="gramEnd"/>
      <w:r>
        <w:rPr>
          <w:rFonts w:ascii="Times New Roman" w:eastAsiaTheme="minorEastAsia" w:hAnsi="Times New Roman"/>
          <w:lang w:eastAsia="zh-CN"/>
        </w:rPr>
        <w:t xml:space="preser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proofErr w:type="spellStart"/>
      <w:r w:rsidRPr="00245E92">
        <w:rPr>
          <w:b/>
          <w:i/>
          <w:lang w:val="en-GB"/>
        </w:rPr>
        <w:t>epochTime</w:t>
      </w:r>
      <w:proofErr w:type="spellEnd"/>
      <w:r w:rsidRPr="00245E92">
        <w:rPr>
          <w:b/>
          <w:lang w:val="en-GB"/>
        </w:rPr>
        <w:t xml:space="preserve"> in SIB31</w:t>
      </w:r>
      <w:r w:rsidRPr="00C40194">
        <w:rPr>
          <w:b/>
          <w:lang w:val="en-GB"/>
        </w:rPr>
        <w:t>:</w:t>
      </w:r>
    </w:p>
    <w:p w14:paraId="1B1A79A1" w14:textId="77777777" w:rsidR="00442CF3" w:rsidRPr="0030221E" w:rsidRDefault="00442CF3" w:rsidP="003C19BA">
      <w:pPr>
        <w:pStyle w:val="a9"/>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a9"/>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w:t>
      </w:r>
      <w:proofErr w:type="spellStart"/>
      <w:r w:rsidRPr="00722E2E">
        <w:rPr>
          <w:rFonts w:eastAsiaTheme="minorEastAsia"/>
          <w:b/>
          <w:lang w:eastAsia="zh-CN"/>
        </w:rPr>
        <w:t>subframe</w:t>
      </w:r>
      <w:proofErr w:type="spellEnd"/>
      <w:r w:rsidRPr="00722E2E">
        <w:rPr>
          <w:rFonts w:eastAsiaTheme="minorEastAsia"/>
          <w:b/>
          <w:lang w:eastAsia="zh-CN"/>
        </w:rPr>
        <w:t xml:space="preserv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a9"/>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w:t>
      </w:r>
      <w:proofErr w:type="spellStart"/>
      <w:r w:rsidRPr="00722E2E">
        <w:rPr>
          <w:rFonts w:eastAsiaTheme="minorEastAsia"/>
          <w:b/>
          <w:lang w:eastAsia="zh-CN"/>
        </w:rPr>
        <w:t>subframe</w:t>
      </w:r>
      <w:proofErr w:type="spellEnd"/>
      <w:r w:rsidRPr="00722E2E">
        <w:rPr>
          <w:rFonts w:eastAsiaTheme="minorEastAsia"/>
          <w:b/>
          <w:lang w:eastAsia="zh-CN"/>
        </w:rPr>
        <w:t xml:space="preserv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a9"/>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r w:rsidR="00FF2EA8" w14:paraId="1D2E31FE" w14:textId="77777777" w:rsidTr="007C3562">
        <w:tc>
          <w:tcPr>
            <w:tcW w:w="1413" w:type="dxa"/>
            <w:tcBorders>
              <w:top w:val="single" w:sz="4" w:space="0" w:color="auto"/>
              <w:left w:val="single" w:sz="4" w:space="0" w:color="auto"/>
              <w:bottom w:val="single" w:sz="4" w:space="0" w:color="auto"/>
              <w:right w:val="single" w:sz="4" w:space="0" w:color="auto"/>
            </w:tcBorders>
          </w:tcPr>
          <w:p w14:paraId="1821E740" w14:textId="7B3F7FE7" w:rsidR="00FF2EA8" w:rsidRDefault="00FF2EA8" w:rsidP="00FF2EA8">
            <w:pPr>
              <w:rPr>
                <w:lang w:eastAsia="zh-CN"/>
              </w:rPr>
            </w:pPr>
            <w:r>
              <w:rPr>
                <w:lang w:eastAsia="zh-CN"/>
              </w:rPr>
              <w:lastRenderedPageBreak/>
              <w:t>Ericsson</w:t>
            </w:r>
          </w:p>
        </w:tc>
        <w:tc>
          <w:tcPr>
            <w:tcW w:w="1276" w:type="dxa"/>
            <w:tcBorders>
              <w:top w:val="single" w:sz="4" w:space="0" w:color="auto"/>
              <w:left w:val="single" w:sz="4" w:space="0" w:color="auto"/>
              <w:bottom w:val="single" w:sz="4" w:space="0" w:color="auto"/>
              <w:right w:val="single" w:sz="4" w:space="0" w:color="auto"/>
            </w:tcBorders>
          </w:tcPr>
          <w:p w14:paraId="67B1344D" w14:textId="4E1ACBFC" w:rsidR="00FF2EA8" w:rsidRDefault="00FF2EA8" w:rsidP="00FF2EA8">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43054B4" w14:textId="7510612E" w:rsidR="00FF2EA8" w:rsidRDefault="00FF2EA8" w:rsidP="00FF2EA8">
            <w:pPr>
              <w:spacing w:after="60"/>
              <w:rPr>
                <w:lang w:eastAsia="zh-CN"/>
              </w:rPr>
            </w:pPr>
            <w:r>
              <w:rPr>
                <w:lang w:eastAsia="zh-CN"/>
              </w:rPr>
              <w:t xml:space="preserve">Same reasons as others.  </w:t>
            </w:r>
          </w:p>
        </w:tc>
      </w:tr>
      <w:tr w:rsidR="00FF2EA8" w14:paraId="62B9D376" w14:textId="77777777" w:rsidTr="007C3562">
        <w:tc>
          <w:tcPr>
            <w:tcW w:w="1413" w:type="dxa"/>
            <w:tcBorders>
              <w:top w:val="single" w:sz="4" w:space="0" w:color="auto"/>
              <w:left w:val="single" w:sz="4" w:space="0" w:color="auto"/>
              <w:bottom w:val="single" w:sz="4" w:space="0" w:color="auto"/>
              <w:right w:val="single" w:sz="4" w:space="0" w:color="auto"/>
            </w:tcBorders>
          </w:tcPr>
          <w:p w14:paraId="46E0247A" w14:textId="704DFFAB" w:rsidR="00FF2EA8" w:rsidRDefault="00692FBB" w:rsidP="00FF2EA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FE42621" w14:textId="2E965146" w:rsidR="00FF2EA8" w:rsidRDefault="00692FBB" w:rsidP="00FF2EA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0E97703F" w14:textId="2577B125" w:rsidR="00FF2EA8" w:rsidRDefault="00D35E3F" w:rsidP="00FF2EA8">
            <w:pPr>
              <w:spacing w:after="60"/>
              <w:rPr>
                <w:lang w:eastAsia="zh-CN"/>
              </w:rPr>
            </w:pPr>
            <w:r>
              <w:rPr>
                <w:lang w:eastAsia="zh-CN"/>
              </w:rPr>
              <w:t>This is in system information so option 2 will be cleaner.</w:t>
            </w:r>
          </w:p>
        </w:tc>
      </w:tr>
      <w:tr w:rsidR="008C7C86" w14:paraId="7A4B2060" w14:textId="77777777" w:rsidTr="007C3562">
        <w:tc>
          <w:tcPr>
            <w:tcW w:w="1413" w:type="dxa"/>
            <w:tcBorders>
              <w:top w:val="single" w:sz="4" w:space="0" w:color="auto"/>
              <w:left w:val="single" w:sz="4" w:space="0" w:color="auto"/>
              <w:bottom w:val="single" w:sz="4" w:space="0" w:color="auto"/>
              <w:right w:val="single" w:sz="4" w:space="0" w:color="auto"/>
            </w:tcBorders>
          </w:tcPr>
          <w:p w14:paraId="0D23697E" w14:textId="0D99D385" w:rsidR="008C7C86" w:rsidRDefault="008C7C86" w:rsidP="008C7C86">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292C03F" w14:textId="615460B1" w:rsidR="008C7C86" w:rsidRDefault="008C7C86" w:rsidP="008C7C86">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72E5F093" w14:textId="2C32A24E" w:rsidR="008C7C86" w:rsidRDefault="008C7C86" w:rsidP="008C7C86">
            <w:pPr>
              <w:spacing w:after="60"/>
              <w:rPr>
                <w:lang w:eastAsia="zh-CN"/>
              </w:rPr>
            </w:pPr>
            <w:r>
              <w:rPr>
                <w:lang w:eastAsia="zh-CN"/>
              </w:rPr>
              <w:t>We can wait for RAN1 conclusion.</w:t>
            </w:r>
          </w:p>
        </w:tc>
      </w:tr>
      <w:tr w:rsidR="00191A42" w14:paraId="00CD2D9B" w14:textId="77777777" w:rsidTr="007C3562">
        <w:tc>
          <w:tcPr>
            <w:tcW w:w="1413" w:type="dxa"/>
            <w:tcBorders>
              <w:top w:val="single" w:sz="4" w:space="0" w:color="auto"/>
              <w:left w:val="single" w:sz="4" w:space="0" w:color="auto"/>
              <w:bottom w:val="single" w:sz="4" w:space="0" w:color="auto"/>
              <w:right w:val="single" w:sz="4" w:space="0" w:color="auto"/>
            </w:tcBorders>
          </w:tcPr>
          <w:p w14:paraId="1A3FCC18" w14:textId="7D981EEB"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C858558" w14:textId="506B4FD7" w:rsidR="00191A42" w:rsidRDefault="00191A42"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49594587" w14:textId="6E9D56A2" w:rsidR="00191A42" w:rsidRDefault="00191A42" w:rsidP="00191A42">
            <w:pPr>
              <w:spacing w:after="60"/>
              <w:rPr>
                <w:lang w:eastAsia="zh-CN"/>
              </w:rPr>
            </w:pPr>
            <w:r>
              <w:rPr>
                <w:rFonts w:hint="eastAsia"/>
                <w:lang w:eastAsia="zh-CN"/>
              </w:rPr>
              <w:t>F</w:t>
            </w:r>
            <w:r>
              <w:rPr>
                <w:lang w:eastAsia="zh-CN"/>
              </w:rPr>
              <w:t>or now we think Option 3 is reasonable but we can wait for RAN1’s decision</w:t>
            </w:r>
          </w:p>
        </w:tc>
      </w:tr>
      <w:tr w:rsidR="005B7467" w14:paraId="77B2AA57" w14:textId="77777777" w:rsidTr="007C3562">
        <w:tc>
          <w:tcPr>
            <w:tcW w:w="1413" w:type="dxa"/>
            <w:tcBorders>
              <w:top w:val="single" w:sz="4" w:space="0" w:color="auto"/>
              <w:left w:val="single" w:sz="4" w:space="0" w:color="auto"/>
              <w:bottom w:val="single" w:sz="4" w:space="0" w:color="auto"/>
              <w:right w:val="single" w:sz="4" w:space="0" w:color="auto"/>
            </w:tcBorders>
          </w:tcPr>
          <w:p w14:paraId="5FAF6D4B" w14:textId="0ACC8FEC" w:rsidR="005B7467" w:rsidRDefault="005B7467"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800C1C4" w14:textId="16FAF72A" w:rsidR="005B7467" w:rsidRDefault="005B7467"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0166F26" w14:textId="62210A90" w:rsidR="005B7467" w:rsidRDefault="005B7467" w:rsidP="00191A42">
            <w:pPr>
              <w:spacing w:after="60"/>
              <w:rPr>
                <w:lang w:eastAsia="zh-CN"/>
              </w:rPr>
            </w:pPr>
            <w:r>
              <w:rPr>
                <w:lang w:eastAsia="zh-CN"/>
              </w:rPr>
              <w:t>Wait for RAN1</w:t>
            </w:r>
          </w:p>
        </w:tc>
      </w:tr>
      <w:tr w:rsidR="00296CFB" w14:paraId="351F6375" w14:textId="77777777" w:rsidTr="007C3562">
        <w:tc>
          <w:tcPr>
            <w:tcW w:w="1413" w:type="dxa"/>
            <w:tcBorders>
              <w:top w:val="single" w:sz="4" w:space="0" w:color="auto"/>
              <w:left w:val="single" w:sz="4" w:space="0" w:color="auto"/>
              <w:bottom w:val="single" w:sz="4" w:space="0" w:color="auto"/>
              <w:right w:val="single" w:sz="4" w:space="0" w:color="auto"/>
            </w:tcBorders>
          </w:tcPr>
          <w:p w14:paraId="0A8FDB08" w14:textId="3D96AFAC"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BD26F76" w14:textId="58DE1CC5" w:rsidR="00296CFB" w:rsidRDefault="00296CFB" w:rsidP="00296CFB">
            <w:pPr>
              <w:rPr>
                <w:lang w:eastAsia="zh-CN"/>
              </w:rPr>
            </w:pPr>
            <w:r>
              <w:rPr>
                <w:rFonts w:hint="eastAsia"/>
                <w:lang w:eastAsia="zh-CN"/>
              </w:rPr>
              <w:t>R</w:t>
            </w:r>
            <w:r>
              <w:rPr>
                <w:lang w:eastAsia="zh-CN"/>
              </w:rPr>
              <w:t>AN1 to decide</w:t>
            </w:r>
          </w:p>
        </w:tc>
        <w:tc>
          <w:tcPr>
            <w:tcW w:w="6945" w:type="dxa"/>
            <w:tcBorders>
              <w:top w:val="single" w:sz="4" w:space="0" w:color="auto"/>
              <w:left w:val="single" w:sz="4" w:space="0" w:color="auto"/>
              <w:bottom w:val="single" w:sz="4" w:space="0" w:color="auto"/>
              <w:right w:val="single" w:sz="4" w:space="0" w:color="auto"/>
            </w:tcBorders>
          </w:tcPr>
          <w:p w14:paraId="630AEC7D" w14:textId="5C028FC0" w:rsidR="00296CFB" w:rsidRDefault="00296CFB" w:rsidP="00296CFB">
            <w:pPr>
              <w:spacing w:after="60"/>
              <w:rPr>
                <w:lang w:eastAsia="zh-CN"/>
              </w:rPr>
            </w:pPr>
            <w:r>
              <w:rPr>
                <w:rFonts w:hint="eastAsia"/>
                <w:lang w:eastAsia="zh-CN"/>
              </w:rPr>
              <w:t>R</w:t>
            </w:r>
            <w:r>
              <w:rPr>
                <w:lang w:eastAsia="zh-CN"/>
              </w:rPr>
              <w:t>AN1 is discussing this.</w:t>
            </w:r>
          </w:p>
        </w:tc>
      </w:tr>
      <w:tr w:rsidR="0079460D" w14:paraId="2218DCD1" w14:textId="77777777" w:rsidTr="007C3562">
        <w:tc>
          <w:tcPr>
            <w:tcW w:w="1413" w:type="dxa"/>
            <w:tcBorders>
              <w:top w:val="single" w:sz="4" w:space="0" w:color="auto"/>
              <w:left w:val="single" w:sz="4" w:space="0" w:color="auto"/>
              <w:bottom w:val="single" w:sz="4" w:space="0" w:color="auto"/>
              <w:right w:val="single" w:sz="4" w:space="0" w:color="auto"/>
            </w:tcBorders>
          </w:tcPr>
          <w:p w14:paraId="08834B92" w14:textId="7917F32E" w:rsidR="0079460D" w:rsidRDefault="0079460D"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2FF6D6BD" w14:textId="2F0DA618" w:rsidR="0079460D" w:rsidRDefault="0079460D" w:rsidP="00296CFB">
            <w:pPr>
              <w:rPr>
                <w:rFonts w:hint="eastAsia"/>
                <w:lang w:eastAsia="zh-CN"/>
              </w:rPr>
            </w:pPr>
            <w:r>
              <w:rPr>
                <w:rFonts w:hint="eastAsia"/>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2B98DB11" w14:textId="28C0C87D" w:rsidR="0079460D" w:rsidRDefault="0079460D" w:rsidP="00043F36">
            <w:pPr>
              <w:spacing w:after="60"/>
              <w:rPr>
                <w:rFonts w:hint="eastAsia"/>
                <w:lang w:eastAsia="zh-CN"/>
              </w:rPr>
            </w:pPr>
            <w:r>
              <w:rPr>
                <w:lang w:eastAsia="zh-CN"/>
              </w:rPr>
              <w:t>W</w:t>
            </w:r>
            <w:r w:rsidR="00043F36">
              <w:rPr>
                <w:rFonts w:hint="eastAsia"/>
                <w:lang w:eastAsia="zh-CN"/>
              </w:rPr>
              <w:t>aiting for RAN1 input.</w:t>
            </w: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3"/>
        <w:ind w:left="720"/>
      </w:pPr>
      <w:r w:rsidRPr="00245E92">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r w:rsidR="00E616C5" w14:paraId="6CDCE3CE" w14:textId="77777777" w:rsidTr="00485FB3">
        <w:tc>
          <w:tcPr>
            <w:tcW w:w="1413" w:type="dxa"/>
            <w:tcBorders>
              <w:top w:val="single" w:sz="4" w:space="0" w:color="auto"/>
              <w:left w:val="single" w:sz="4" w:space="0" w:color="auto"/>
              <w:bottom w:val="single" w:sz="4" w:space="0" w:color="auto"/>
              <w:right w:val="single" w:sz="4" w:space="0" w:color="auto"/>
            </w:tcBorders>
          </w:tcPr>
          <w:p w14:paraId="07161C6E" w14:textId="48D99680"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64D5CDB" w14:textId="5E6F75C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0F046E8" w14:textId="750645DB" w:rsidR="00E616C5" w:rsidRPr="008F65ED" w:rsidRDefault="00E616C5" w:rsidP="00E616C5">
            <w:pPr>
              <w:spacing w:after="60"/>
              <w:rPr>
                <w:lang w:eastAsia="en-US"/>
              </w:rPr>
            </w:pPr>
            <w:r>
              <w:rPr>
                <w:lang w:eastAsia="en-US"/>
              </w:rPr>
              <w:t xml:space="preserve">T-service should only need to be acquired once for each cell and shouldn’t need to be updated. If it really needs to be changed, which we doubt then we have SI modification procedure. </w:t>
            </w:r>
          </w:p>
        </w:tc>
      </w:tr>
      <w:tr w:rsidR="00F63AD3" w14:paraId="4D020B8F" w14:textId="77777777" w:rsidTr="00485FB3">
        <w:tc>
          <w:tcPr>
            <w:tcW w:w="1413" w:type="dxa"/>
            <w:tcBorders>
              <w:top w:val="single" w:sz="4" w:space="0" w:color="auto"/>
              <w:left w:val="single" w:sz="4" w:space="0" w:color="auto"/>
              <w:bottom w:val="single" w:sz="4" w:space="0" w:color="auto"/>
              <w:right w:val="single" w:sz="4" w:space="0" w:color="auto"/>
            </w:tcBorders>
          </w:tcPr>
          <w:p w14:paraId="7E09F05B" w14:textId="36E86818"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E56BFEE" w14:textId="0CEE2D60"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10DE474" w14:textId="77777777" w:rsidR="00F63AD3" w:rsidRPr="008F65ED" w:rsidRDefault="00F63AD3" w:rsidP="00F63AD3">
            <w:pPr>
              <w:spacing w:after="60"/>
              <w:rPr>
                <w:lang w:eastAsia="en-US"/>
              </w:rPr>
            </w:pPr>
          </w:p>
        </w:tc>
      </w:tr>
      <w:tr w:rsidR="00F63AD3" w14:paraId="014BF96A" w14:textId="77777777" w:rsidTr="00485FB3">
        <w:tc>
          <w:tcPr>
            <w:tcW w:w="1413" w:type="dxa"/>
            <w:tcBorders>
              <w:top w:val="single" w:sz="4" w:space="0" w:color="auto"/>
              <w:left w:val="single" w:sz="4" w:space="0" w:color="auto"/>
              <w:bottom w:val="single" w:sz="4" w:space="0" w:color="auto"/>
              <w:right w:val="single" w:sz="4" w:space="0" w:color="auto"/>
            </w:tcBorders>
          </w:tcPr>
          <w:p w14:paraId="7B2D957F" w14:textId="319DC816" w:rsidR="00F63AD3" w:rsidRDefault="00191A42" w:rsidP="00F63AD3">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ECD2FDC" w14:textId="7EF57757" w:rsidR="00F63AD3" w:rsidRDefault="00191A42"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0B1D52D" w14:textId="77777777" w:rsidR="00F63AD3" w:rsidRPr="008F65ED" w:rsidRDefault="00F63AD3" w:rsidP="00F63AD3">
            <w:pPr>
              <w:spacing w:after="60"/>
              <w:rPr>
                <w:lang w:eastAsia="en-US"/>
              </w:rPr>
            </w:pPr>
          </w:p>
        </w:tc>
      </w:tr>
      <w:tr w:rsidR="005B7467" w14:paraId="291FAA25" w14:textId="77777777" w:rsidTr="00485FB3">
        <w:tc>
          <w:tcPr>
            <w:tcW w:w="1413" w:type="dxa"/>
            <w:tcBorders>
              <w:top w:val="single" w:sz="4" w:space="0" w:color="auto"/>
              <w:left w:val="single" w:sz="4" w:space="0" w:color="auto"/>
              <w:bottom w:val="single" w:sz="4" w:space="0" w:color="auto"/>
              <w:right w:val="single" w:sz="4" w:space="0" w:color="auto"/>
            </w:tcBorders>
          </w:tcPr>
          <w:p w14:paraId="58935178" w14:textId="2D589B95" w:rsidR="005B7467" w:rsidRDefault="005B7467" w:rsidP="00F63AD3">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6A950BF" w14:textId="55E51317" w:rsidR="005B7467" w:rsidRDefault="005B7467"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88B754B" w14:textId="14740963" w:rsidR="005B7467" w:rsidRPr="008F65ED" w:rsidRDefault="005B7467" w:rsidP="00F63AD3">
            <w:pPr>
              <w:spacing w:after="60"/>
              <w:rPr>
                <w:lang w:eastAsia="en-US"/>
              </w:rPr>
            </w:pPr>
            <w:r>
              <w:rPr>
                <w:lang w:eastAsia="en-US"/>
              </w:rPr>
              <w:t xml:space="preserve">Although we proposed this, based on Q1 and NR discussions in this meeting we </w:t>
            </w:r>
            <w:r w:rsidR="003C6B64">
              <w:rPr>
                <w:lang w:eastAsia="en-US"/>
              </w:rPr>
              <w:t>think it can be left alone.</w:t>
            </w:r>
          </w:p>
        </w:tc>
      </w:tr>
      <w:tr w:rsidR="00296CFB" w14:paraId="17EF3FD8" w14:textId="77777777" w:rsidTr="00485FB3">
        <w:tc>
          <w:tcPr>
            <w:tcW w:w="1413" w:type="dxa"/>
            <w:tcBorders>
              <w:top w:val="single" w:sz="4" w:space="0" w:color="auto"/>
              <w:left w:val="single" w:sz="4" w:space="0" w:color="auto"/>
              <w:bottom w:val="single" w:sz="4" w:space="0" w:color="auto"/>
              <w:right w:val="single" w:sz="4" w:space="0" w:color="auto"/>
            </w:tcBorders>
          </w:tcPr>
          <w:p w14:paraId="707969BB" w14:textId="37644E43" w:rsidR="00296CFB" w:rsidRDefault="00296CFB" w:rsidP="00296CFB">
            <w:pPr>
              <w:rPr>
                <w:lang w:eastAsia="zh-CN"/>
              </w:rPr>
            </w:pPr>
            <w:r>
              <w:rPr>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7CDA2B5B" w14:textId="1E1B38FB"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8BE4F26" w14:textId="1565CA74" w:rsidR="00296CFB" w:rsidRDefault="00296CFB" w:rsidP="00296CFB">
            <w:pPr>
              <w:spacing w:after="60"/>
              <w:rPr>
                <w:lang w:eastAsia="en-US"/>
              </w:rPr>
            </w:pPr>
            <w:r w:rsidRPr="009D2FF3">
              <w:rPr>
                <w:noProof/>
              </w:rPr>
              <w:t>t-Service is introduced only for earth fixed cell, then the t-Service will not be changged frequently and the legacy SI modification mechanism is enough.</w:t>
            </w:r>
          </w:p>
        </w:tc>
      </w:tr>
      <w:tr w:rsidR="00B040E2" w14:paraId="4C2CBD29" w14:textId="77777777" w:rsidTr="00485FB3">
        <w:tc>
          <w:tcPr>
            <w:tcW w:w="1413" w:type="dxa"/>
            <w:tcBorders>
              <w:top w:val="single" w:sz="4" w:space="0" w:color="auto"/>
              <w:left w:val="single" w:sz="4" w:space="0" w:color="auto"/>
              <w:bottom w:val="single" w:sz="4" w:space="0" w:color="auto"/>
              <w:right w:val="single" w:sz="4" w:space="0" w:color="auto"/>
            </w:tcBorders>
          </w:tcPr>
          <w:p w14:paraId="21796F87" w14:textId="4774130A" w:rsidR="00B040E2" w:rsidRDefault="00B040E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AB86123" w14:textId="21B1C985" w:rsidR="00B040E2" w:rsidRDefault="00B040E2" w:rsidP="00296CFB">
            <w:pPr>
              <w:rPr>
                <w:rFonts w:hint="eastAsia"/>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E73666A" w14:textId="3AEA123B" w:rsidR="00B040E2" w:rsidRPr="009D2FF3" w:rsidRDefault="00B040E2" w:rsidP="00296CFB">
            <w:pPr>
              <w:spacing w:after="60"/>
              <w:rPr>
                <w:rFonts w:hint="eastAsia"/>
                <w:noProof/>
                <w:lang w:eastAsia="zh-CN"/>
              </w:rPr>
            </w:pP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 xml:space="preserve">P8: </w:t>
      </w:r>
      <w:proofErr w:type="spellStart"/>
      <w:r w:rsidRPr="007C3562">
        <w:rPr>
          <w:i/>
          <w:lang w:eastAsia="en-US"/>
        </w:rPr>
        <w:t>Signalling</w:t>
      </w:r>
      <w:proofErr w:type="spellEnd"/>
      <w:r w:rsidRPr="007C3562">
        <w:rPr>
          <w:i/>
          <w:lang w:eastAsia="en-US"/>
        </w:rPr>
        <w:t xml:space="preserve"> of SIB31 in </w:t>
      </w:r>
      <w:proofErr w:type="spellStart"/>
      <w:r w:rsidRPr="007C3562">
        <w:rPr>
          <w:i/>
          <w:lang w:eastAsia="en-US"/>
        </w:rPr>
        <w:t>RRCConnectionReconfiguration</w:t>
      </w:r>
      <w:proofErr w:type="spellEnd"/>
      <w:r w:rsidRPr="007C3562">
        <w:rPr>
          <w:i/>
          <w:lang w:eastAsia="en-US"/>
        </w:rPr>
        <w:t xml:space="preserve"> not for HO</w:t>
      </w:r>
      <w:r w:rsidRPr="007C3562">
        <w:rPr>
          <w:i/>
        </w:rPr>
        <w:t xml:space="preserve"> is supported (but no further specification effort is expected due to this, e.g. up to network </w:t>
      </w:r>
      <w:proofErr w:type="spellStart"/>
      <w:r w:rsidRPr="007C3562">
        <w:rPr>
          <w:i/>
        </w:rPr>
        <w:t>impl</w:t>
      </w:r>
      <w:proofErr w:type="spellEnd"/>
      <w:r w:rsidRPr="007C3562">
        <w:rPr>
          <w:i/>
        </w:rPr>
        <w:t xml:space="preserve">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lastRenderedPageBreak/>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proofErr w:type="spellStart"/>
            <w:r w:rsidRPr="00E136FF">
              <w:rPr>
                <w:i/>
                <w:iCs/>
                <w:lang w:eastAsia="en-GB"/>
              </w:rPr>
              <w:t>MobilityControlInfo</w:t>
            </w:r>
            <w:proofErr w:type="spellEnd"/>
            <w:r w:rsidRPr="00E136FF">
              <w:rPr>
                <w:iCs/>
                <w:lang w:eastAsia="en-GB"/>
              </w:rPr>
              <w:t xml:space="preserve"> is included in the </w:t>
            </w:r>
            <w:proofErr w:type="spellStart"/>
            <w:r w:rsidRPr="00E136FF">
              <w:rPr>
                <w:i/>
                <w:iCs/>
                <w:lang w:eastAsia="en-GB"/>
              </w:rPr>
              <w:t>RRCConnectionReconfiguration</w:t>
            </w:r>
            <w:proofErr w:type="spellEnd"/>
            <w:r w:rsidRPr="00E136FF">
              <w:rPr>
                <w:iCs/>
                <w:lang w:eastAsia="en-GB"/>
              </w:rPr>
              <w:t xml:space="preserve"> message. The </w:t>
            </w:r>
            <w:proofErr w:type="spellStart"/>
            <w:r w:rsidRPr="00E136FF">
              <w:rPr>
                <w:i/>
                <w:iCs/>
                <w:lang w:eastAsia="en-GB"/>
              </w:rPr>
              <w:t>conditionalReconfiguration</w:t>
            </w:r>
            <w:proofErr w:type="spellEnd"/>
            <w:r w:rsidRPr="00E136FF">
              <w:rPr>
                <w:iCs/>
                <w:lang w:eastAsia="en-GB"/>
              </w:rPr>
              <w:t xml:space="preserve"> is not configured in the </w:t>
            </w:r>
            <w:proofErr w:type="spellStart"/>
            <w:r w:rsidRPr="00E136FF">
              <w:rPr>
                <w:i/>
                <w:iCs/>
                <w:lang w:eastAsia="en-GB"/>
              </w:rPr>
              <w:t>RRCConnectionReconfiguration</w:t>
            </w:r>
            <w:proofErr w:type="spellEnd"/>
            <w:r w:rsidRPr="00E136FF">
              <w:rPr>
                <w:iCs/>
                <w:lang w:eastAsia="en-GB"/>
              </w:rPr>
              <w:t xml:space="preserve"> message included in a </w:t>
            </w:r>
            <w:proofErr w:type="spellStart"/>
            <w:r w:rsidRPr="00E136FF">
              <w:rPr>
                <w:i/>
                <w:iCs/>
                <w:lang w:eastAsia="en-GB"/>
              </w:rPr>
              <w:t>conditionalReconfiguration</w:t>
            </w:r>
            <w:proofErr w:type="spellEnd"/>
            <w:r w:rsidRPr="00E136FF">
              <w:rPr>
                <w:i/>
                <w:iCs/>
                <w:lang w:eastAsia="en-GB"/>
              </w:rPr>
              <w:t>.</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4"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5" w:author="Huawei" w:date="2022-04-29T11:54:00Z">
              <w:r w:rsidRPr="00E136FF" w:rsidDel="00640832">
                <w:rPr>
                  <w:lang w:eastAsia="en-GB"/>
                </w:rPr>
                <w:delText>not present</w:delText>
              </w:r>
            </w:del>
            <w:ins w:id="76" w:author="Huawei" w:date="2022-04-29T11:54:00Z">
              <w:r>
                <w:rPr>
                  <w:lang w:eastAsia="en-GB"/>
                </w:rPr>
                <w:t>optionally present, Need ON</w:t>
              </w:r>
            </w:ins>
            <w:ins w:id="77" w:author="Huawei" w:date="2022-04-29T11:59:00Z">
              <w:r>
                <w:rPr>
                  <w:lang w:eastAsia="en-GB"/>
                </w:rPr>
                <w:t>, in a NTN cell</w:t>
              </w:r>
            </w:ins>
            <w:r w:rsidRPr="00E136FF">
              <w:rPr>
                <w:lang w:eastAsia="en-GB"/>
              </w:rPr>
              <w:t>.</w:t>
            </w:r>
            <w:ins w:id="78"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r w:rsidR="00E616C5" w14:paraId="0EDAB1B7" w14:textId="77777777" w:rsidTr="007C3562">
        <w:tc>
          <w:tcPr>
            <w:tcW w:w="1413" w:type="dxa"/>
            <w:tcBorders>
              <w:top w:val="single" w:sz="4" w:space="0" w:color="auto"/>
              <w:left w:val="single" w:sz="4" w:space="0" w:color="auto"/>
              <w:bottom w:val="single" w:sz="4" w:space="0" w:color="auto"/>
              <w:right w:val="single" w:sz="4" w:space="0" w:color="auto"/>
            </w:tcBorders>
          </w:tcPr>
          <w:p w14:paraId="171D753A" w14:textId="366E4BC2"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026F4AE" w14:textId="405D10B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85A368" w14:textId="22C0854A" w:rsidR="00E616C5" w:rsidRDefault="00E616C5" w:rsidP="00E616C5">
            <w:pPr>
              <w:spacing w:after="60"/>
              <w:rPr>
                <w:lang w:eastAsia="zh-CN"/>
              </w:rPr>
            </w:pPr>
            <w:r>
              <w:rPr>
                <w:lang w:eastAsia="zh-CN"/>
              </w:rPr>
              <w:t xml:space="preserve">Agree with Huawei. </w:t>
            </w:r>
          </w:p>
        </w:tc>
      </w:tr>
      <w:tr w:rsidR="00E616C5" w14:paraId="3D7BB970" w14:textId="77777777" w:rsidTr="007C3562">
        <w:tc>
          <w:tcPr>
            <w:tcW w:w="1413" w:type="dxa"/>
            <w:tcBorders>
              <w:top w:val="single" w:sz="4" w:space="0" w:color="auto"/>
              <w:left w:val="single" w:sz="4" w:space="0" w:color="auto"/>
              <w:bottom w:val="single" w:sz="4" w:space="0" w:color="auto"/>
              <w:right w:val="single" w:sz="4" w:space="0" w:color="auto"/>
            </w:tcBorders>
          </w:tcPr>
          <w:p w14:paraId="1A3FB1FE" w14:textId="67716410" w:rsidR="00E616C5" w:rsidRDefault="00E90326" w:rsidP="00E616C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89C1240" w14:textId="4393BDE7" w:rsidR="00E616C5" w:rsidRDefault="00E90326"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674E4D6" w14:textId="4E3D21CB" w:rsidR="00E616C5" w:rsidRDefault="00E90326" w:rsidP="00E616C5">
            <w:pPr>
              <w:spacing w:after="60"/>
              <w:rPr>
                <w:lang w:eastAsia="zh-CN"/>
              </w:rPr>
            </w:pPr>
            <w:r>
              <w:rPr>
                <w:lang w:eastAsia="zh-CN"/>
              </w:rPr>
              <w:t>Agree with Huawei.</w:t>
            </w:r>
            <w:r w:rsidR="00841E3A">
              <w:rPr>
                <w:lang w:eastAsia="zh-CN"/>
              </w:rPr>
              <w:t xml:space="preserve"> However, we have to consider NB-IoT CP case where RRC reconfiguration may not be used.</w:t>
            </w:r>
          </w:p>
        </w:tc>
      </w:tr>
      <w:tr w:rsidR="00F63AD3" w14:paraId="06612C93" w14:textId="77777777" w:rsidTr="007C3562">
        <w:tc>
          <w:tcPr>
            <w:tcW w:w="1413" w:type="dxa"/>
            <w:tcBorders>
              <w:top w:val="single" w:sz="4" w:space="0" w:color="auto"/>
              <w:left w:val="single" w:sz="4" w:space="0" w:color="auto"/>
              <w:bottom w:val="single" w:sz="4" w:space="0" w:color="auto"/>
              <w:right w:val="single" w:sz="4" w:space="0" w:color="auto"/>
            </w:tcBorders>
          </w:tcPr>
          <w:p w14:paraId="14376135" w14:textId="29F6A4F2"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B98F86F" w14:textId="76228EFC"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267F8D6C" w14:textId="26D446CB" w:rsidR="00F63AD3" w:rsidRDefault="00F63AD3" w:rsidP="00F63AD3">
            <w:pPr>
              <w:spacing w:after="60"/>
              <w:rPr>
                <w:lang w:eastAsia="zh-CN"/>
              </w:rPr>
            </w:pPr>
            <w:r>
              <w:rPr>
                <w:lang w:eastAsia="zh-CN"/>
              </w:rPr>
              <w:t>We also have similar comments as Huawei.</w:t>
            </w:r>
          </w:p>
        </w:tc>
      </w:tr>
      <w:tr w:rsidR="00191A42" w14:paraId="78A314D1" w14:textId="77777777" w:rsidTr="007C3562">
        <w:tc>
          <w:tcPr>
            <w:tcW w:w="1413" w:type="dxa"/>
            <w:tcBorders>
              <w:top w:val="single" w:sz="4" w:space="0" w:color="auto"/>
              <w:left w:val="single" w:sz="4" w:space="0" w:color="auto"/>
              <w:bottom w:val="single" w:sz="4" w:space="0" w:color="auto"/>
              <w:right w:val="single" w:sz="4" w:space="0" w:color="auto"/>
            </w:tcBorders>
          </w:tcPr>
          <w:p w14:paraId="4EBA5F58" w14:textId="648CE895"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EE88709" w14:textId="0CC3936B" w:rsidR="00191A42" w:rsidRDefault="00191A42" w:rsidP="00191A4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9915CD5" w14:textId="4F84D39F" w:rsidR="00191A42" w:rsidRDefault="00191A42" w:rsidP="00191A42">
            <w:pPr>
              <w:spacing w:after="60"/>
              <w:rPr>
                <w:lang w:eastAsia="zh-CN"/>
              </w:rPr>
            </w:pPr>
            <w:r>
              <w:rPr>
                <w:rFonts w:hint="eastAsia"/>
                <w:lang w:eastAsia="zh-CN"/>
              </w:rPr>
              <w:t>I</w:t>
            </w:r>
            <w:r>
              <w:rPr>
                <w:lang w:eastAsia="zh-CN"/>
              </w:rPr>
              <w:t xml:space="preserve">f the field is </w:t>
            </w:r>
            <w:r w:rsidRPr="00C62185">
              <w:rPr>
                <w:lang w:eastAsia="zh-CN"/>
              </w:rPr>
              <w:t>optionally present</w:t>
            </w:r>
            <w:r>
              <w:rPr>
                <w:lang w:eastAsia="zh-CN"/>
              </w:rPr>
              <w:t xml:space="preserve"> in an NTN cell, we think there is no such issue.</w:t>
            </w:r>
          </w:p>
        </w:tc>
      </w:tr>
      <w:tr w:rsidR="0063723B" w14:paraId="3351FDBE" w14:textId="77777777" w:rsidTr="007C3562">
        <w:tc>
          <w:tcPr>
            <w:tcW w:w="1413" w:type="dxa"/>
            <w:tcBorders>
              <w:top w:val="single" w:sz="4" w:space="0" w:color="auto"/>
              <w:left w:val="single" w:sz="4" w:space="0" w:color="auto"/>
              <w:bottom w:val="single" w:sz="4" w:space="0" w:color="auto"/>
              <w:right w:val="single" w:sz="4" w:space="0" w:color="auto"/>
            </w:tcBorders>
          </w:tcPr>
          <w:p w14:paraId="3B9FC3E8" w14:textId="5A413780" w:rsidR="0063723B" w:rsidRDefault="0063723B"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B2B70B2" w14:textId="46AFC4C1" w:rsidR="0063723B" w:rsidRDefault="0063723B"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C8F5F90" w14:textId="77777777" w:rsidR="0063723B" w:rsidRDefault="0063723B" w:rsidP="00191A42">
            <w:pPr>
              <w:spacing w:after="60"/>
              <w:rPr>
                <w:lang w:eastAsia="zh-CN"/>
              </w:rPr>
            </w:pPr>
          </w:p>
        </w:tc>
      </w:tr>
      <w:tr w:rsidR="00296CFB" w14:paraId="2589F885" w14:textId="77777777" w:rsidTr="007C3562">
        <w:tc>
          <w:tcPr>
            <w:tcW w:w="1413" w:type="dxa"/>
            <w:tcBorders>
              <w:top w:val="single" w:sz="4" w:space="0" w:color="auto"/>
              <w:left w:val="single" w:sz="4" w:space="0" w:color="auto"/>
              <w:bottom w:val="single" w:sz="4" w:space="0" w:color="auto"/>
              <w:right w:val="single" w:sz="4" w:space="0" w:color="auto"/>
            </w:tcBorders>
          </w:tcPr>
          <w:p w14:paraId="06F98A63" w14:textId="1BBAB723"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2E3EA812" w14:textId="65108996"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34C2858B" w14:textId="467B3175" w:rsidR="00296CFB" w:rsidRDefault="00296CFB" w:rsidP="00296CFB">
            <w:pPr>
              <w:spacing w:after="60"/>
              <w:rPr>
                <w:lang w:eastAsia="zh-CN"/>
              </w:rPr>
            </w:pPr>
            <w:r>
              <w:rPr>
                <w:rFonts w:hint="eastAsia"/>
                <w:lang w:eastAsia="zh-CN"/>
              </w:rPr>
              <w:t>S</w:t>
            </w:r>
            <w:r>
              <w:rPr>
                <w:lang w:eastAsia="zh-CN"/>
              </w:rPr>
              <w:t xml:space="preserve">ame view as Huawei </w:t>
            </w:r>
          </w:p>
        </w:tc>
      </w:tr>
      <w:tr w:rsidR="0050024A" w14:paraId="08A7BAE3" w14:textId="77777777" w:rsidTr="007C3562">
        <w:tc>
          <w:tcPr>
            <w:tcW w:w="1413" w:type="dxa"/>
            <w:tcBorders>
              <w:top w:val="single" w:sz="4" w:space="0" w:color="auto"/>
              <w:left w:val="single" w:sz="4" w:space="0" w:color="auto"/>
              <w:bottom w:val="single" w:sz="4" w:space="0" w:color="auto"/>
              <w:right w:val="single" w:sz="4" w:space="0" w:color="auto"/>
            </w:tcBorders>
          </w:tcPr>
          <w:p w14:paraId="5AF461FD" w14:textId="59F66932" w:rsidR="0050024A" w:rsidRDefault="0050024A"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C601B59" w14:textId="5DB4A78E" w:rsidR="0050024A" w:rsidRDefault="0050024A" w:rsidP="00296CFB">
            <w:pPr>
              <w:rPr>
                <w:rFonts w:hint="eastAsia"/>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E060983" w14:textId="02162021" w:rsidR="0050024A" w:rsidRDefault="0050024A" w:rsidP="00102988">
            <w:pPr>
              <w:spacing w:after="60"/>
              <w:rPr>
                <w:rFonts w:hint="eastAsia"/>
                <w:lang w:eastAsia="zh-CN"/>
              </w:rPr>
            </w:pPr>
            <w:r>
              <w:rPr>
                <w:lang w:eastAsia="zh-CN"/>
              </w:rPr>
              <w:t>I</w:t>
            </w:r>
            <w:r>
              <w:rPr>
                <w:rFonts w:hint="eastAsia"/>
                <w:lang w:eastAsia="zh-CN"/>
              </w:rPr>
              <w:t xml:space="preserve">f HO to TN cell, the UE </w:t>
            </w:r>
            <w:r w:rsidR="00102988">
              <w:rPr>
                <w:rFonts w:hint="eastAsia"/>
                <w:lang w:eastAsia="zh-CN"/>
              </w:rPr>
              <w:t>can</w:t>
            </w:r>
            <w:r>
              <w:rPr>
                <w:rFonts w:hint="eastAsia"/>
                <w:lang w:eastAsia="zh-CN"/>
              </w:rPr>
              <w:t xml:space="preserve"> release </w:t>
            </w:r>
            <w:ins w:id="79" w:author="ZTE-Ting" w:date="2022-04-25T00:13:00Z">
              <w:r w:rsidRPr="00196491">
                <w:rPr>
                  <w:bCs/>
                  <w:i/>
                  <w:noProof/>
                  <w:lang w:eastAsia="en-GB"/>
                </w:rPr>
                <w:t>systemInformationBlockType31Dedicated</w:t>
              </w:r>
            </w:ins>
            <w:r w:rsidR="00102988">
              <w:rPr>
                <w:rFonts w:hint="eastAsia"/>
                <w:noProof/>
                <w:lang w:eastAsia="zh-CN"/>
              </w:rPr>
              <w:t xml:space="preserve"> </w:t>
            </w:r>
            <w:r>
              <w:rPr>
                <w:rFonts w:hint="eastAsia"/>
                <w:lang w:eastAsia="zh-CN"/>
              </w:rPr>
              <w:t xml:space="preserve">by implementation. </w:t>
            </w:r>
            <w:r w:rsidR="00102988">
              <w:rPr>
                <w:lang w:eastAsia="zh-CN"/>
              </w:rPr>
              <w:t>I</w:t>
            </w:r>
            <w:r w:rsidR="00102988">
              <w:rPr>
                <w:rFonts w:hint="eastAsia"/>
                <w:lang w:eastAsia="zh-CN"/>
              </w:rPr>
              <w:t xml:space="preserve">t is useless when working in TN cell. </w:t>
            </w: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af3"/>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4"/>
              <w:numPr>
                <w:ilvl w:val="0"/>
                <w:numId w:val="0"/>
              </w:numPr>
              <w:spacing w:after="60" w:line="240" w:lineRule="auto"/>
              <w:ind w:left="862" w:hanging="862"/>
              <w:outlineLvl w:val="3"/>
            </w:pPr>
            <w:bookmarkStart w:id="80" w:name="_Toc100791044"/>
            <w:bookmarkStart w:id="81" w:name="_Toc20486720"/>
            <w:bookmarkStart w:id="82" w:name="_Toc29342012"/>
            <w:bookmarkStart w:id="83" w:name="_Toc29343151"/>
            <w:bookmarkStart w:id="84" w:name="_Toc36566399"/>
            <w:bookmarkStart w:id="85" w:name="_Toc36809806"/>
            <w:bookmarkStart w:id="86" w:name="_Toc36846170"/>
            <w:bookmarkStart w:id="87" w:name="_Toc36938823"/>
            <w:bookmarkStart w:id="88" w:name="_Toc37081802"/>
            <w:bookmarkStart w:id="89" w:name="_Toc46480425"/>
            <w:bookmarkStart w:id="90" w:name="_Toc46481659"/>
            <w:bookmarkStart w:id="91" w:name="_Toc46482893"/>
            <w:bookmarkStart w:id="92" w:name="_Toc100790960"/>
            <w:r w:rsidRPr="00E136FF">
              <w:lastRenderedPageBreak/>
              <w:t>5.3.3.22</w:t>
            </w:r>
            <w:r w:rsidRPr="00E136FF">
              <w:tab/>
              <w:t>T317 expiry</w:t>
            </w:r>
            <w:bookmarkEnd w:id="80"/>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3" w:author="Nokia" w:date="2022-04-21T22:38:00Z"/>
                <w:lang w:eastAsia="zh-TW"/>
              </w:rPr>
            </w:pPr>
            <w:del w:id="94"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5" w:author="Nokia" w:date="2022-04-21T22:38:00Z"/>
              </w:rPr>
            </w:pPr>
            <w:del w:id="96"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7" w:author="Nokia" w:date="2022-04-21T22:38:00Z"/>
                <w:lang w:eastAsia="zh-TW"/>
              </w:rPr>
            </w:pPr>
            <w:del w:id="98"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4"/>
              <w:numPr>
                <w:ilvl w:val="0"/>
                <w:numId w:val="0"/>
              </w:numPr>
              <w:spacing w:after="60" w:line="240" w:lineRule="auto"/>
              <w:ind w:left="864" w:hanging="864"/>
              <w:outlineLvl w:val="3"/>
            </w:pPr>
          </w:p>
          <w:p w14:paraId="10E5E330" w14:textId="77777777" w:rsidR="003A2ABB" w:rsidRDefault="003A2ABB" w:rsidP="003A2ABB">
            <w:pPr>
              <w:pStyle w:val="4"/>
              <w:numPr>
                <w:ilvl w:val="0"/>
                <w:numId w:val="0"/>
              </w:numPr>
              <w:spacing w:after="60" w:line="240" w:lineRule="auto"/>
              <w:ind w:left="864" w:hanging="864"/>
              <w:outlineLvl w:val="3"/>
            </w:pPr>
            <w:r w:rsidRPr="00E136FF">
              <w:t>5.2.2.4</w:t>
            </w:r>
            <w:r w:rsidRPr="00E136FF">
              <w:tab/>
              <w:t>System information acquisition by the UE</w:t>
            </w:r>
            <w:bookmarkEnd w:id="81"/>
            <w:bookmarkEnd w:id="82"/>
            <w:bookmarkEnd w:id="83"/>
            <w:bookmarkEnd w:id="84"/>
            <w:bookmarkEnd w:id="85"/>
            <w:bookmarkEnd w:id="86"/>
            <w:bookmarkEnd w:id="87"/>
            <w:bookmarkEnd w:id="88"/>
            <w:bookmarkEnd w:id="89"/>
            <w:bookmarkEnd w:id="90"/>
            <w:bookmarkEnd w:id="91"/>
            <w:bookmarkEnd w:id="92"/>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9"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100" w:author="Nokia" w:date="2022-04-21T22:29:00Z"/>
              </w:rPr>
            </w:pPr>
            <w:ins w:id="101" w:author="Nokia" w:date="2022-04-21T22:28:00Z">
              <w:r w:rsidRPr="003A2ABB">
                <w:t>4&gt;</w:t>
              </w:r>
            </w:ins>
            <w:r w:rsidRPr="003A2ABB">
              <w:t xml:space="preserve"> </w:t>
            </w:r>
            <w:ins w:id="102" w:author="Nokia" w:date="2022-04-21T22:28:00Z">
              <w:r w:rsidRPr="003A2ABB">
                <w:t xml:space="preserve">stop timer T318 </w:t>
              </w:r>
            </w:ins>
            <w:ins w:id="103"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4" w:author="Nokia" w:date="2022-04-21T22:29:00Z">
              <w:r w:rsidRPr="003A2ABB">
                <w:t>4&gt; Inform lower layers that the UL synchronisation is r</w:t>
              </w:r>
            </w:ins>
            <w:ins w:id="105"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 xml:space="preserve">2) Change the RRC text in 5.2.2.39 to send an indication to lower layers that there is UL </w:t>
      </w:r>
      <w:proofErr w:type="spellStart"/>
      <w:r w:rsidRPr="005F720B">
        <w:t>synchronisation</w:t>
      </w:r>
      <w:proofErr w:type="spellEnd"/>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C6141F"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af6"/>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MAC spec, change 5.2a according to the text proposal below:</w:t>
        </w:r>
      </w:hyperlink>
    </w:p>
    <w:p w14:paraId="4BF01C81" w14:textId="77777777" w:rsidR="00624380" w:rsidRPr="00FA6276" w:rsidRDefault="00C6141F"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af6"/>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C6141F"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af6"/>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af3"/>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6" w:author="Ericsson (Robert)" w:date="2022-04-24T18:30:00Z"/>
                <w:lang w:eastAsia="zh-TW"/>
              </w:rPr>
            </w:pPr>
            <w:del w:id="107"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8" w:author="Ericsson (Robert)" w:date="2022-04-24T18:27:00Z">
              <w:r>
                <w:rPr>
                  <w:rFonts w:cs="Arial"/>
                </w:rPr>
                <w:t>indicate to lower layers that UL synchronization is acquired</w:t>
              </w:r>
            </w:ins>
            <w:ins w:id="109" w:author="Ericsson (Robert)" w:date="2022-04-25T23:49:00Z">
              <w:r>
                <w:rPr>
                  <w:rFonts w:cs="Arial"/>
                </w:rPr>
                <w:t xml:space="preserve"> for this Serving Cell</w:t>
              </w:r>
            </w:ins>
            <w:ins w:id="110"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11" w:author="Ericsson (Robert)" w:date="2022-04-25T23:50:00Z">
              <w:r>
                <w:rPr>
                  <w:noProof/>
                </w:rPr>
                <w:t xml:space="preserve"> for the SpCell</w:t>
              </w:r>
            </w:ins>
            <w:r>
              <w:rPr>
                <w:noProof/>
              </w:rPr>
              <w:t xml:space="preserve"> according to the clause 5.3.3.</w:t>
            </w:r>
            <w:del w:id="112" w:author="Ericsson (Robert)" w:date="2022-04-24T18:23:00Z">
              <w:r w:rsidDel="005A19E1">
                <w:rPr>
                  <w:noProof/>
                </w:rPr>
                <w:delText xml:space="preserve">Y </w:delText>
              </w:r>
            </w:del>
            <w:ins w:id="113" w:author="Ericsson (Robert)" w:date="2022-04-24T18:23:00Z">
              <w:r>
                <w:rPr>
                  <w:noProof/>
                </w:rPr>
                <w:t xml:space="preserve">22 </w:t>
              </w:r>
            </w:ins>
            <w:r>
              <w:rPr>
                <w:noProof/>
              </w:rPr>
              <w:t>of TS</w:t>
            </w:r>
            <w:del w:id="114" w:author="Ericsson (Robert)" w:date="2022-04-24T18:23:00Z">
              <w:r w:rsidDel="005A19E1">
                <w:rPr>
                  <w:noProof/>
                </w:rPr>
                <w:delText xml:space="preserve"> </w:delText>
              </w:r>
            </w:del>
            <w:r>
              <w:rPr>
                <w:noProof/>
              </w:rPr>
              <w:t>36.331</w:t>
            </w:r>
            <w:del w:id="115"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6" w:author="Ericsson (Robert)" w:date="2022-04-24T18:20:00Z">
              <w:r w:rsidDel="006D6999">
                <w:rPr>
                  <w:noProof/>
                </w:rPr>
                <w:delText xml:space="preserve"> </w:delText>
              </w:r>
            </w:del>
            <w:del w:id="117"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8" w:author="Ericsson (Robert)" w:date="2022-04-24T18:21:00Z"/>
                <w:noProof/>
              </w:rPr>
            </w:pPr>
            <w:ins w:id="119" w:author="Ericsson (Robert)" w:date="2022-04-24T18:21:00Z">
              <w:r>
                <w:rPr>
                  <w:noProof/>
                </w:rPr>
                <w:t xml:space="preserve">If upper layer informs that </w:t>
              </w:r>
            </w:ins>
            <w:ins w:id="120" w:author="Ericsson (Robert)" w:date="2022-04-24T19:17:00Z">
              <w:r>
                <w:rPr>
                  <w:noProof/>
                </w:rPr>
                <w:t xml:space="preserve">the </w:t>
              </w:r>
            </w:ins>
            <w:ins w:id="121" w:author="Ericsson (Robert)" w:date="2022-04-24T18:21:00Z">
              <w:r>
                <w:rPr>
                  <w:noProof/>
                </w:rPr>
                <w:t xml:space="preserve">UL synchronization is acquired </w:t>
              </w:r>
            </w:ins>
            <w:ins w:id="122" w:author="Ericsson (Robert)" w:date="2022-04-25T23:50:00Z">
              <w:r>
                <w:rPr>
                  <w:noProof/>
                </w:rPr>
                <w:t xml:space="preserve">for the SpCell </w:t>
              </w:r>
            </w:ins>
            <w:ins w:id="123" w:author="Ericsson (Robert)" w:date="2022-04-24T18:21:00Z">
              <w:r>
                <w:rPr>
                  <w:noProof/>
                </w:rPr>
                <w:t>according to the clause 5.2.2.39 of TS36.331</w:t>
              </w:r>
            </w:ins>
            <w:r>
              <w:rPr>
                <w:noProof/>
              </w:rPr>
              <w:t xml:space="preserve"> </w:t>
            </w:r>
            <w:ins w:id="124" w:author="Ericsson (Robert)" w:date="2022-04-24T18:21:00Z">
              <w:r>
                <w:rPr>
                  <w:noProof/>
                </w:rPr>
                <w:t>[8], the MAC entity shall</w:t>
              </w:r>
            </w:ins>
            <w:ins w:id="125" w:author="Ericsson (Robert)" w:date="2022-04-24T19:17:00Z">
              <w:r>
                <w:rPr>
                  <w:noProof/>
                </w:rPr>
                <w:t xml:space="preserve"> a</w:t>
              </w:r>
            </w:ins>
            <w:ins w:id="126"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7"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 xml:space="preserve">inform lower layers that the UL </w:t>
            </w:r>
            <w:proofErr w:type="spellStart"/>
            <w:r w:rsidRPr="00E136FF">
              <w:t>synchronisation</w:t>
            </w:r>
            <w:proofErr w:type="spellEnd"/>
            <w:r w:rsidRPr="00E136FF">
              <w:t xml:space="preserve">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 xml:space="preserve">inform lower layers that the UL </w:t>
            </w:r>
            <w:proofErr w:type="spellStart"/>
            <w:r w:rsidRPr="0091371C">
              <w:t>synchronisation</w:t>
            </w:r>
            <w:proofErr w:type="spellEnd"/>
            <w:r w:rsidRPr="0091371C">
              <w:t xml:space="preserve"> is restored</w:t>
            </w:r>
            <w:r>
              <w:t xml:space="preserve"> </w:t>
            </w:r>
            <w:ins w:id="128" w:author="OPPO " w:date="2022-05-12T16:56:00Z">
              <w:r>
                <w:t>at the epoch time</w:t>
              </w:r>
            </w:ins>
            <w:r w:rsidRPr="0091371C">
              <w:t>;</w:t>
            </w:r>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r w:rsidR="006D7270" w14:paraId="2DE7F87D" w14:textId="77777777" w:rsidTr="007C3562">
        <w:tc>
          <w:tcPr>
            <w:tcW w:w="1413" w:type="dxa"/>
            <w:tcBorders>
              <w:top w:val="single" w:sz="4" w:space="0" w:color="auto"/>
              <w:left w:val="single" w:sz="4" w:space="0" w:color="auto"/>
              <w:bottom w:val="single" w:sz="4" w:space="0" w:color="auto"/>
              <w:right w:val="single" w:sz="4" w:space="0" w:color="auto"/>
            </w:tcBorders>
          </w:tcPr>
          <w:p w14:paraId="006060B5" w14:textId="1B79F784" w:rsidR="006D7270" w:rsidRDefault="006D7270" w:rsidP="006D727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C6ABD93" w14:textId="311947BD" w:rsidR="006D7270" w:rsidRDefault="006D7270" w:rsidP="006D7270">
            <w:pPr>
              <w:rPr>
                <w:lang w:eastAsia="zh-CN"/>
              </w:rPr>
            </w:pPr>
            <w:r>
              <w:rPr>
                <w:lang w:eastAsia="zh-CN"/>
              </w:rPr>
              <w:t xml:space="preserve">Option 3 </w:t>
            </w:r>
          </w:p>
        </w:tc>
        <w:tc>
          <w:tcPr>
            <w:tcW w:w="6945" w:type="dxa"/>
            <w:tcBorders>
              <w:top w:val="single" w:sz="4" w:space="0" w:color="auto"/>
              <w:left w:val="single" w:sz="4" w:space="0" w:color="auto"/>
              <w:bottom w:val="single" w:sz="4" w:space="0" w:color="auto"/>
              <w:right w:val="single" w:sz="4" w:space="0" w:color="auto"/>
            </w:tcBorders>
          </w:tcPr>
          <w:p w14:paraId="31E1EDC2" w14:textId="77777777" w:rsidR="006D7270" w:rsidRDefault="006D7270" w:rsidP="006D7270">
            <w:pPr>
              <w:spacing w:after="60"/>
              <w:rPr>
                <w:lang w:eastAsia="zh-CN"/>
              </w:rPr>
            </w:pPr>
            <w:r>
              <w:rPr>
                <w:lang w:eastAsia="zh-CN"/>
              </w:rPr>
              <w:t xml:space="preserve">We think that it is correct that MAC is notified before being in connected mode, otherwise MAC does not know when to start transmitting random access. </w:t>
            </w:r>
          </w:p>
          <w:p w14:paraId="75F75E42" w14:textId="436B0BFC" w:rsidR="006D7270" w:rsidRDefault="006D7270" w:rsidP="006D7270">
            <w:pPr>
              <w:spacing w:after="60"/>
              <w:rPr>
                <w:lang w:eastAsia="zh-CN"/>
              </w:rPr>
            </w:pPr>
            <w:r>
              <w:rPr>
                <w:lang w:eastAsia="zh-CN"/>
              </w:rPr>
              <w:t xml:space="preserve">We do not think that the MAC layer should be informed to be restored at epoch time as there is no point for </w:t>
            </w:r>
            <w:proofErr w:type="spellStart"/>
            <w:r>
              <w:rPr>
                <w:lang w:eastAsia="zh-CN"/>
              </w:rPr>
              <w:t>eNB</w:t>
            </w:r>
            <w:proofErr w:type="spellEnd"/>
            <w:r>
              <w:rPr>
                <w:lang w:eastAsia="zh-CN"/>
              </w:rPr>
              <w:t xml:space="preserve"> to send an epoch time that is valid that far in the future where it is not valid when it is received. This has been discussed in RAN1 extensively.  </w:t>
            </w:r>
          </w:p>
        </w:tc>
      </w:tr>
      <w:tr w:rsidR="006D7270" w14:paraId="00C787E8" w14:textId="77777777" w:rsidTr="007C3562">
        <w:tc>
          <w:tcPr>
            <w:tcW w:w="1413" w:type="dxa"/>
            <w:tcBorders>
              <w:top w:val="single" w:sz="4" w:space="0" w:color="auto"/>
              <w:left w:val="single" w:sz="4" w:space="0" w:color="auto"/>
              <w:bottom w:val="single" w:sz="4" w:space="0" w:color="auto"/>
              <w:right w:val="single" w:sz="4" w:space="0" w:color="auto"/>
            </w:tcBorders>
          </w:tcPr>
          <w:p w14:paraId="38922C73" w14:textId="1F41ADD5" w:rsidR="006D7270" w:rsidRDefault="00F576DF" w:rsidP="006D727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AC019DB" w14:textId="698BA76A" w:rsidR="006D7270" w:rsidRDefault="00F576DF" w:rsidP="006D727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6ACDDD9" w14:textId="1305AE70" w:rsidR="006D7270" w:rsidRDefault="00F576DF" w:rsidP="006D7270">
            <w:pPr>
              <w:spacing w:after="60"/>
              <w:rPr>
                <w:lang w:eastAsia="zh-CN"/>
              </w:rPr>
            </w:pPr>
            <w:r>
              <w:rPr>
                <w:lang w:eastAsia="zh-CN"/>
              </w:rPr>
              <w:t xml:space="preserve">Makes sense to </w:t>
            </w:r>
            <w:r w:rsidR="00CE2F4F">
              <w:rPr>
                <w:lang w:eastAsia="zh-CN"/>
              </w:rPr>
              <w:t>stop the T318 where the UE finishes reading SIB31.</w:t>
            </w:r>
          </w:p>
        </w:tc>
      </w:tr>
      <w:tr w:rsidR="00F63AD3" w14:paraId="78B964EB" w14:textId="77777777" w:rsidTr="007C3562">
        <w:tc>
          <w:tcPr>
            <w:tcW w:w="1413" w:type="dxa"/>
            <w:tcBorders>
              <w:top w:val="single" w:sz="4" w:space="0" w:color="auto"/>
              <w:left w:val="single" w:sz="4" w:space="0" w:color="auto"/>
              <w:bottom w:val="single" w:sz="4" w:space="0" w:color="auto"/>
              <w:right w:val="single" w:sz="4" w:space="0" w:color="auto"/>
            </w:tcBorders>
          </w:tcPr>
          <w:p w14:paraId="55719C7F" w14:textId="491B917F"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28D9B2B" w14:textId="41A9901A" w:rsidR="00F63AD3" w:rsidRDefault="00F63AD3" w:rsidP="00F63AD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0D866ABC" w14:textId="2109FC8E" w:rsidR="00F63AD3" w:rsidRDefault="00F63AD3" w:rsidP="00F63AD3">
            <w:pPr>
              <w:spacing w:after="60"/>
              <w:rPr>
                <w:lang w:eastAsia="zh-CN"/>
              </w:rPr>
            </w:pPr>
            <w:r>
              <w:rPr>
                <w:lang w:eastAsia="zh-CN"/>
              </w:rPr>
              <w:t>We agree with Huawei. In RRC IDLE state, it is incorrect that RRC inform MAC.</w:t>
            </w:r>
          </w:p>
        </w:tc>
      </w:tr>
      <w:tr w:rsidR="00191A42" w14:paraId="08B0DDE2" w14:textId="77777777" w:rsidTr="007C3562">
        <w:tc>
          <w:tcPr>
            <w:tcW w:w="1413" w:type="dxa"/>
            <w:tcBorders>
              <w:top w:val="single" w:sz="4" w:space="0" w:color="auto"/>
              <w:left w:val="single" w:sz="4" w:space="0" w:color="auto"/>
              <w:bottom w:val="single" w:sz="4" w:space="0" w:color="auto"/>
              <w:right w:val="single" w:sz="4" w:space="0" w:color="auto"/>
            </w:tcBorders>
          </w:tcPr>
          <w:p w14:paraId="5255FBF0" w14:textId="1A1178F8"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7AF159B" w14:textId="2B5A75B9" w:rsidR="00191A42" w:rsidRDefault="00191A42" w:rsidP="00191A4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22DCB8F9" w14:textId="77777777" w:rsidR="00191A42" w:rsidRDefault="00191A42" w:rsidP="00191A42">
            <w:pPr>
              <w:spacing w:after="60"/>
              <w:rPr>
                <w:lang w:eastAsia="zh-CN"/>
              </w:rPr>
            </w:pPr>
          </w:p>
        </w:tc>
      </w:tr>
      <w:tr w:rsidR="00990C7D" w14:paraId="5B269B2E" w14:textId="77777777" w:rsidTr="007C3562">
        <w:tc>
          <w:tcPr>
            <w:tcW w:w="1413" w:type="dxa"/>
            <w:tcBorders>
              <w:top w:val="single" w:sz="4" w:space="0" w:color="auto"/>
              <w:left w:val="single" w:sz="4" w:space="0" w:color="auto"/>
              <w:bottom w:val="single" w:sz="4" w:space="0" w:color="auto"/>
              <w:right w:val="single" w:sz="4" w:space="0" w:color="auto"/>
            </w:tcBorders>
          </w:tcPr>
          <w:p w14:paraId="5DE08AC9" w14:textId="1950EBAC" w:rsidR="00990C7D" w:rsidRDefault="00990C7D"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A392E58" w14:textId="7CD09E32" w:rsidR="00990C7D" w:rsidRDefault="00990C7D" w:rsidP="00191A42">
            <w:pPr>
              <w:rPr>
                <w:lang w:eastAsia="zh-CN"/>
              </w:rPr>
            </w:pPr>
            <w:r>
              <w:rPr>
                <w:lang w:eastAsia="zh-CN"/>
              </w:rPr>
              <w:t xml:space="preserve">Option </w:t>
            </w:r>
            <w:r w:rsidR="00CE6CF3">
              <w:rPr>
                <w:lang w:eastAsia="zh-CN"/>
              </w:rPr>
              <w:t>1/</w:t>
            </w:r>
            <w:r w:rsidR="00DE004A">
              <w:rPr>
                <w:lang w:eastAsia="zh-CN"/>
              </w:rPr>
              <w:t>4</w:t>
            </w:r>
          </w:p>
        </w:tc>
        <w:tc>
          <w:tcPr>
            <w:tcW w:w="6945" w:type="dxa"/>
            <w:tcBorders>
              <w:top w:val="single" w:sz="4" w:space="0" w:color="auto"/>
              <w:left w:val="single" w:sz="4" w:space="0" w:color="auto"/>
              <w:bottom w:val="single" w:sz="4" w:space="0" w:color="auto"/>
              <w:right w:val="single" w:sz="4" w:space="0" w:color="auto"/>
            </w:tcBorders>
          </w:tcPr>
          <w:p w14:paraId="4EB399F8" w14:textId="4746A846" w:rsidR="00990C7D" w:rsidRDefault="00DE004A" w:rsidP="00191A42">
            <w:pPr>
              <w:spacing w:after="60"/>
              <w:rPr>
                <w:lang w:eastAsia="zh-CN"/>
              </w:rPr>
            </w:pPr>
            <w:r>
              <w:rPr>
                <w:lang w:eastAsia="zh-CN"/>
              </w:rPr>
              <w:t>The MAC spec needs to be updated, currently there is “Editor’s note”</w:t>
            </w:r>
            <w:r w:rsidR="001E324D">
              <w:rPr>
                <w:lang w:eastAsia="zh-CN"/>
              </w:rPr>
              <w:t xml:space="preserve"> – at least this should be removed.</w:t>
            </w:r>
            <w:r w:rsidR="00CE6CF3">
              <w:rPr>
                <w:lang w:eastAsia="zh-CN"/>
              </w:rPr>
              <w:t xml:space="preserve"> No change is needed to RRC</w:t>
            </w:r>
          </w:p>
        </w:tc>
      </w:tr>
      <w:tr w:rsidR="00296CFB" w14:paraId="02B92999" w14:textId="77777777" w:rsidTr="007C3562">
        <w:tc>
          <w:tcPr>
            <w:tcW w:w="1413" w:type="dxa"/>
            <w:tcBorders>
              <w:top w:val="single" w:sz="4" w:space="0" w:color="auto"/>
              <w:left w:val="single" w:sz="4" w:space="0" w:color="auto"/>
              <w:bottom w:val="single" w:sz="4" w:space="0" w:color="auto"/>
              <w:right w:val="single" w:sz="4" w:space="0" w:color="auto"/>
            </w:tcBorders>
          </w:tcPr>
          <w:p w14:paraId="25A1B8B1" w14:textId="6893F364"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8371C6B" w14:textId="0EED3FDD" w:rsidR="00296CFB" w:rsidRDefault="00296CFB" w:rsidP="00296CFB">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0549FE9B" w14:textId="77777777" w:rsidR="00296CFB" w:rsidRDefault="00296CFB" w:rsidP="00296CFB">
            <w:pPr>
              <w:spacing w:after="60"/>
              <w:rPr>
                <w:lang w:eastAsia="zh-CN"/>
              </w:rPr>
            </w:pPr>
          </w:p>
        </w:tc>
      </w:tr>
      <w:tr w:rsidR="0030221D" w14:paraId="3C71DBCA" w14:textId="77777777" w:rsidTr="007C3562">
        <w:tc>
          <w:tcPr>
            <w:tcW w:w="1413" w:type="dxa"/>
            <w:tcBorders>
              <w:top w:val="single" w:sz="4" w:space="0" w:color="auto"/>
              <w:left w:val="single" w:sz="4" w:space="0" w:color="auto"/>
              <w:bottom w:val="single" w:sz="4" w:space="0" w:color="auto"/>
              <w:right w:val="single" w:sz="4" w:space="0" w:color="auto"/>
            </w:tcBorders>
          </w:tcPr>
          <w:p w14:paraId="20D883B2" w14:textId="54354FFC" w:rsidR="0030221D" w:rsidRDefault="0030221D"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2D410933" w14:textId="52C01615" w:rsidR="0030221D" w:rsidRDefault="0030221D" w:rsidP="00296CFB">
            <w:pPr>
              <w:rPr>
                <w:rFonts w:hint="eastAsia"/>
                <w:lang w:eastAsia="zh-CN"/>
              </w:rPr>
            </w:pPr>
            <w:r>
              <w:rPr>
                <w:rFonts w:hint="eastAsia"/>
                <w:lang w:eastAsia="zh-CN"/>
              </w:rPr>
              <w:t>Option 1 with comments</w:t>
            </w:r>
          </w:p>
        </w:tc>
        <w:tc>
          <w:tcPr>
            <w:tcW w:w="6945" w:type="dxa"/>
            <w:tcBorders>
              <w:top w:val="single" w:sz="4" w:space="0" w:color="auto"/>
              <w:left w:val="single" w:sz="4" w:space="0" w:color="auto"/>
              <w:bottom w:val="single" w:sz="4" w:space="0" w:color="auto"/>
              <w:right w:val="single" w:sz="4" w:space="0" w:color="auto"/>
            </w:tcBorders>
          </w:tcPr>
          <w:p w14:paraId="15257418" w14:textId="77777777" w:rsidR="0030221D" w:rsidRDefault="0030221D" w:rsidP="00296CFB">
            <w:pPr>
              <w:spacing w:after="60"/>
              <w:rPr>
                <w:rFonts w:hint="eastAsia"/>
                <w:lang w:eastAsia="zh-CN"/>
              </w:rPr>
            </w:pPr>
            <w:r>
              <w:rPr>
                <w:lang w:eastAsia="zh-CN"/>
              </w:rPr>
              <w:t>J</w:t>
            </w:r>
            <w:r>
              <w:rPr>
                <w:rFonts w:hint="eastAsia"/>
                <w:lang w:eastAsia="zh-CN"/>
              </w:rPr>
              <w:t xml:space="preserve">ust reminding, the following agreement has been </w:t>
            </w:r>
            <w:r>
              <w:rPr>
                <w:lang w:eastAsia="zh-CN"/>
              </w:rPr>
              <w:t>achieved</w:t>
            </w:r>
            <w:r>
              <w:rPr>
                <w:rFonts w:hint="eastAsia"/>
                <w:lang w:eastAsia="zh-CN"/>
              </w:rPr>
              <w:t xml:space="preserve"> in NR NTN this week:</w:t>
            </w:r>
          </w:p>
          <w:p w14:paraId="58E36ACC" w14:textId="77777777" w:rsidR="0030221D" w:rsidRDefault="0030221D" w:rsidP="0030221D">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5C981D90" w14:textId="7BA0F5B2" w:rsidR="0030221D" w:rsidRDefault="0030221D" w:rsidP="00296CFB">
            <w:pPr>
              <w:spacing w:after="60"/>
              <w:rPr>
                <w:rFonts w:hint="eastAsia"/>
                <w:lang w:eastAsia="zh-CN"/>
              </w:rPr>
            </w:pPr>
            <w:r>
              <w:rPr>
                <w:lang w:eastAsia="zh-CN"/>
              </w:rPr>
              <w:t>W</w:t>
            </w:r>
            <w:r>
              <w:rPr>
                <w:rFonts w:hint="eastAsia"/>
                <w:lang w:eastAsia="zh-CN"/>
              </w:rPr>
              <w:t>e think we can follow</w:t>
            </w:r>
            <w:r w:rsidR="00D23B12">
              <w:rPr>
                <w:rFonts w:hint="eastAsia"/>
                <w:lang w:eastAsia="zh-CN"/>
              </w:rPr>
              <w:t xml:space="preserve"> the agreement for</w:t>
            </w:r>
            <w:r>
              <w:rPr>
                <w:rFonts w:hint="eastAsia"/>
                <w:lang w:eastAsia="zh-CN"/>
              </w:rPr>
              <w:t xml:space="preserve"> the </w:t>
            </w:r>
            <w:r w:rsidR="00D23B12">
              <w:rPr>
                <w:rFonts w:hint="eastAsia"/>
                <w:lang w:eastAsia="zh-CN"/>
              </w:rPr>
              <w:t xml:space="preserve">following </w:t>
            </w:r>
            <w:r>
              <w:rPr>
                <w:lang w:eastAsia="zh-CN"/>
              </w:rPr>
              <w:t>description</w:t>
            </w:r>
            <w:r>
              <w:rPr>
                <w:rFonts w:hint="eastAsia"/>
                <w:lang w:eastAsia="zh-CN"/>
              </w:rPr>
              <w:t>:</w:t>
            </w:r>
          </w:p>
          <w:p w14:paraId="52B2FB32" w14:textId="1D35370A" w:rsidR="0030221D" w:rsidRDefault="0030221D" w:rsidP="008E73C2">
            <w:pPr>
              <w:pStyle w:val="B1"/>
              <w:numPr>
                <w:ilvl w:val="0"/>
                <w:numId w:val="43"/>
              </w:numPr>
              <w:spacing w:after="60"/>
            </w:pPr>
            <w:r>
              <w:t>if in RRC_CONNECTED:</w:t>
            </w:r>
          </w:p>
          <w:p w14:paraId="375B9DDB" w14:textId="1BC4D0E6" w:rsidR="0030221D" w:rsidRDefault="0030221D" w:rsidP="008E73C2">
            <w:pPr>
              <w:pStyle w:val="B2"/>
              <w:numPr>
                <w:ilvl w:val="0"/>
                <w:numId w:val="43"/>
              </w:numPr>
              <w:spacing w:after="60"/>
            </w:pPr>
            <w:r>
              <w:t xml:space="preserve">inform lower layers that the </w:t>
            </w:r>
            <w:r w:rsidRPr="0030221D">
              <w:rPr>
                <w:color w:val="000000" w:themeColor="text1"/>
                <w:highlight w:val="yellow"/>
              </w:rPr>
              <w:t xml:space="preserve">UL </w:t>
            </w:r>
            <w:r w:rsidR="008E73C2">
              <w:rPr>
                <w:color w:val="000000" w:themeColor="text1"/>
                <w:highlight w:val="yellow"/>
              </w:rPr>
              <w:pgNum/>
            </w:r>
            <w:proofErr w:type="spellStart"/>
            <w:r w:rsidR="008E73C2">
              <w:rPr>
                <w:color w:val="000000" w:themeColor="text1"/>
                <w:highlight w:val="yellow"/>
              </w:rPr>
              <w:t>ynchronization</w:t>
            </w:r>
            <w:proofErr w:type="spellEnd"/>
            <w:r w:rsidRPr="0030221D">
              <w:rPr>
                <w:color w:val="000000" w:themeColor="text1"/>
                <w:highlight w:val="yellow"/>
              </w:rPr>
              <w:t xml:space="preserve"> is lost</w:t>
            </w:r>
            <w:r>
              <w:t>;</w:t>
            </w:r>
          </w:p>
          <w:p w14:paraId="06C2DEA9" w14:textId="6C63F1B3" w:rsidR="0030221D" w:rsidRDefault="0030221D" w:rsidP="00296CFB">
            <w:pPr>
              <w:spacing w:after="60"/>
              <w:rPr>
                <w:rFonts w:hint="eastAsia"/>
                <w:lang w:eastAsia="zh-CN"/>
              </w:rPr>
            </w:pPr>
            <w:r>
              <w:rPr>
                <w:lang w:eastAsia="zh-CN"/>
              </w:rPr>
              <w:t>A</w:t>
            </w:r>
            <w:r>
              <w:rPr>
                <w:rFonts w:hint="eastAsia"/>
                <w:lang w:eastAsia="zh-CN"/>
              </w:rPr>
              <w:t>nd</w:t>
            </w:r>
          </w:p>
          <w:p w14:paraId="71E3778D" w14:textId="688EBFC0" w:rsidR="0030221D" w:rsidRDefault="0030221D" w:rsidP="008E73C2">
            <w:pPr>
              <w:pStyle w:val="B1"/>
              <w:numPr>
                <w:ilvl w:val="0"/>
                <w:numId w:val="43"/>
              </w:numPr>
              <w:spacing w:after="60"/>
            </w:pPr>
            <w:proofErr w:type="gramStart"/>
            <w:r>
              <w:t>start</w:t>
            </w:r>
            <w:proofErr w:type="gramEnd"/>
            <w:r>
              <w:t xml:space="preserve"> or restart timer T317 with the duration </w:t>
            </w:r>
            <w:proofErr w:type="spellStart"/>
            <w:r>
              <w:rPr>
                <w:i/>
              </w:rPr>
              <w:t>ul-SyncValidityDuration</w:t>
            </w:r>
            <w:proofErr w:type="spellEnd"/>
            <w:r>
              <w:t xml:space="preserve"> from the </w:t>
            </w:r>
            <w:proofErr w:type="spellStart"/>
            <w:r>
              <w:t>subframe</w:t>
            </w:r>
            <w:proofErr w:type="spellEnd"/>
            <w:r>
              <w:t xml:space="preserve"> indicated by </w:t>
            </w:r>
            <w:proofErr w:type="spellStart"/>
            <w:r>
              <w:rPr>
                <w:i/>
              </w:rPr>
              <w:t>epochTime</w:t>
            </w:r>
            <w:proofErr w:type="spellEnd"/>
            <w:r>
              <w:t>.</w:t>
            </w:r>
          </w:p>
          <w:p w14:paraId="3E6E4A4B" w14:textId="77777777" w:rsidR="0030221D" w:rsidRDefault="0030221D" w:rsidP="0030221D">
            <w:pPr>
              <w:pStyle w:val="B1"/>
              <w:numPr>
                <w:ilvl w:val="0"/>
                <w:numId w:val="43"/>
              </w:numPr>
              <w:spacing w:after="60"/>
            </w:pPr>
            <w:proofErr w:type="gramStart"/>
            <w:ins w:id="129" w:author="Ericsson (Robert)" w:date="2022-04-24T18:27:00Z">
              <w:r>
                <w:rPr>
                  <w:rFonts w:cs="Arial"/>
                </w:rPr>
                <w:t>indicate</w:t>
              </w:r>
              <w:proofErr w:type="gramEnd"/>
              <w:r>
                <w:rPr>
                  <w:rFonts w:cs="Arial"/>
                </w:rPr>
                <w:t xml:space="preserve"> to lower layers that </w:t>
              </w:r>
              <w:r w:rsidRPr="0030221D">
                <w:rPr>
                  <w:rFonts w:cs="Arial"/>
                  <w:highlight w:val="yellow"/>
                </w:rPr>
                <w:t>UL synchronization is acquired</w:t>
              </w:r>
            </w:ins>
            <w:ins w:id="130" w:author="Ericsson (Robert)" w:date="2022-04-25T23:49:00Z">
              <w:r>
                <w:rPr>
                  <w:rFonts w:cs="Arial"/>
                </w:rPr>
                <w:t xml:space="preserve"> for this Serving Cell</w:t>
              </w:r>
            </w:ins>
            <w:ins w:id="131" w:author="Ericsson (Robert)" w:date="2022-04-24T18:26:00Z">
              <w:r>
                <w:t>.</w:t>
              </w:r>
            </w:ins>
          </w:p>
          <w:p w14:paraId="330AB295" w14:textId="3C98D7A2" w:rsidR="0030221D" w:rsidRDefault="0030221D" w:rsidP="00296CFB">
            <w:pPr>
              <w:spacing w:after="60"/>
              <w:rPr>
                <w:lang w:eastAsia="zh-CN"/>
              </w:rPr>
            </w:pPr>
            <w:r>
              <w:rPr>
                <w:lang w:eastAsia="zh-CN"/>
              </w:rPr>
              <w:t>T</w:t>
            </w:r>
            <w:r>
              <w:rPr>
                <w:rFonts w:hint="eastAsia"/>
                <w:lang w:eastAsia="zh-CN"/>
              </w:rPr>
              <w:t>hat is, RRC just indicate to lower the expiry or restarting of the valid timer.</w:t>
            </w: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lastRenderedPageBreak/>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r w:rsidR="002D76E3" w14:paraId="41127B44" w14:textId="77777777" w:rsidTr="007C3562">
        <w:tc>
          <w:tcPr>
            <w:tcW w:w="1413" w:type="dxa"/>
            <w:tcBorders>
              <w:top w:val="single" w:sz="4" w:space="0" w:color="auto"/>
              <w:left w:val="single" w:sz="4" w:space="0" w:color="auto"/>
              <w:bottom w:val="single" w:sz="4" w:space="0" w:color="auto"/>
              <w:right w:val="single" w:sz="4" w:space="0" w:color="auto"/>
            </w:tcBorders>
          </w:tcPr>
          <w:p w14:paraId="127D1714" w14:textId="32FC9721" w:rsidR="002D76E3" w:rsidRDefault="002D76E3" w:rsidP="002D76E3">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3EB1B4D" w14:textId="1F3EA70E" w:rsidR="002D76E3" w:rsidRDefault="002D76E3" w:rsidP="002D76E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D834C49" w14:textId="419B844D" w:rsidR="002D76E3" w:rsidRDefault="002D76E3" w:rsidP="002D76E3">
            <w:pPr>
              <w:spacing w:after="60"/>
              <w:rPr>
                <w:lang w:eastAsia="en-US"/>
              </w:rPr>
            </w:pPr>
            <w:r>
              <w:rPr>
                <w:lang w:eastAsia="en-US"/>
              </w:rPr>
              <w:t xml:space="preserve">See suggestions in </w:t>
            </w:r>
            <w:r w:rsidRPr="008445D7">
              <w:rPr>
                <w:b/>
                <w:bCs/>
                <w:lang w:eastAsia="en-US"/>
              </w:rPr>
              <w:t>Q7a</w:t>
            </w:r>
            <w:r>
              <w:rPr>
                <w:lang w:eastAsia="en-US"/>
              </w:rPr>
              <w:t xml:space="preserve">. </w:t>
            </w:r>
          </w:p>
        </w:tc>
      </w:tr>
      <w:tr w:rsidR="002D76E3" w14:paraId="16214C72" w14:textId="77777777" w:rsidTr="007C3562">
        <w:tc>
          <w:tcPr>
            <w:tcW w:w="1413" w:type="dxa"/>
            <w:tcBorders>
              <w:top w:val="single" w:sz="4" w:space="0" w:color="auto"/>
              <w:left w:val="single" w:sz="4" w:space="0" w:color="auto"/>
              <w:bottom w:val="single" w:sz="4" w:space="0" w:color="auto"/>
              <w:right w:val="single" w:sz="4" w:space="0" w:color="auto"/>
            </w:tcBorders>
          </w:tcPr>
          <w:p w14:paraId="7A539BC1" w14:textId="705BA1F2" w:rsidR="002D76E3" w:rsidRDefault="0095113D" w:rsidP="002D76E3">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8B3312" w14:textId="45E68FCA" w:rsidR="002D76E3" w:rsidRDefault="0095113D" w:rsidP="002D76E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B333267" w14:textId="7B1C9076" w:rsidR="002D76E3" w:rsidRDefault="00B45050" w:rsidP="002D76E3">
            <w:pPr>
              <w:spacing w:after="60"/>
              <w:rPr>
                <w:lang w:eastAsia="en-US"/>
              </w:rPr>
            </w:pPr>
            <w:r>
              <w:rPr>
                <w:lang w:eastAsia="en-US"/>
              </w:rPr>
              <w:t xml:space="preserve">It seems not necessary </w:t>
            </w:r>
            <w:r w:rsidR="0097780D">
              <w:rPr>
                <w:lang w:eastAsia="en-US"/>
              </w:rPr>
              <w:t>to capture that MAC resumes UL transmissions.</w:t>
            </w:r>
          </w:p>
        </w:tc>
      </w:tr>
      <w:tr w:rsidR="00F63AD3" w14:paraId="4E8819A7" w14:textId="77777777" w:rsidTr="007C3562">
        <w:tc>
          <w:tcPr>
            <w:tcW w:w="1413" w:type="dxa"/>
            <w:tcBorders>
              <w:top w:val="single" w:sz="4" w:space="0" w:color="auto"/>
              <w:left w:val="single" w:sz="4" w:space="0" w:color="auto"/>
              <w:bottom w:val="single" w:sz="4" w:space="0" w:color="auto"/>
              <w:right w:val="single" w:sz="4" w:space="0" w:color="auto"/>
            </w:tcBorders>
          </w:tcPr>
          <w:p w14:paraId="76CF2C70" w14:textId="4D05C306"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4E8BF93" w14:textId="71179AFD" w:rsidR="00F63AD3" w:rsidRDefault="00F63AD3" w:rsidP="00F63AD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00A19AE" w14:textId="77777777" w:rsidR="00F63AD3" w:rsidRDefault="00F63AD3" w:rsidP="00F63AD3">
            <w:pPr>
              <w:spacing w:after="60"/>
              <w:rPr>
                <w:lang w:eastAsia="en-US"/>
              </w:rPr>
            </w:pPr>
          </w:p>
        </w:tc>
      </w:tr>
      <w:tr w:rsidR="00191A42" w14:paraId="0A9F2BA7" w14:textId="77777777" w:rsidTr="007C3562">
        <w:tc>
          <w:tcPr>
            <w:tcW w:w="1413" w:type="dxa"/>
            <w:tcBorders>
              <w:top w:val="single" w:sz="4" w:space="0" w:color="auto"/>
              <w:left w:val="single" w:sz="4" w:space="0" w:color="auto"/>
              <w:bottom w:val="single" w:sz="4" w:space="0" w:color="auto"/>
              <w:right w:val="single" w:sz="4" w:space="0" w:color="auto"/>
            </w:tcBorders>
          </w:tcPr>
          <w:p w14:paraId="1B0C9D3B" w14:textId="7A7A8AF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DF89AE1" w14:textId="01DC6FCF"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55A774A" w14:textId="21DA297D" w:rsidR="00191A42" w:rsidRDefault="00191A42" w:rsidP="00191A42">
            <w:pPr>
              <w:spacing w:after="60"/>
              <w:rPr>
                <w:lang w:eastAsia="zh-CN"/>
              </w:rPr>
            </w:pPr>
            <w:r>
              <w:rPr>
                <w:rFonts w:hint="eastAsia"/>
                <w:lang w:eastAsia="zh-CN"/>
              </w:rPr>
              <w:t>A</w:t>
            </w:r>
            <w:r>
              <w:rPr>
                <w:lang w:eastAsia="zh-CN"/>
              </w:rPr>
              <w:t>gree with Huawei and MediaTek.</w:t>
            </w:r>
          </w:p>
        </w:tc>
      </w:tr>
      <w:tr w:rsidR="00697053" w14:paraId="6417FB16" w14:textId="77777777" w:rsidTr="007C3562">
        <w:tc>
          <w:tcPr>
            <w:tcW w:w="1413" w:type="dxa"/>
            <w:tcBorders>
              <w:top w:val="single" w:sz="4" w:space="0" w:color="auto"/>
              <w:left w:val="single" w:sz="4" w:space="0" w:color="auto"/>
              <w:bottom w:val="single" w:sz="4" w:space="0" w:color="auto"/>
              <w:right w:val="single" w:sz="4" w:space="0" w:color="auto"/>
            </w:tcBorders>
          </w:tcPr>
          <w:p w14:paraId="7CA6B9FF" w14:textId="5AFE4FD8" w:rsidR="00697053" w:rsidRDefault="00697053"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33A7462" w14:textId="55CEF09C" w:rsidR="00697053" w:rsidRDefault="00697053"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48F9A1D" w14:textId="53F7BC8E" w:rsidR="00697053" w:rsidRDefault="00697053" w:rsidP="00191A42">
            <w:pPr>
              <w:spacing w:after="60"/>
              <w:rPr>
                <w:lang w:eastAsia="zh-CN"/>
              </w:rPr>
            </w:pPr>
            <w:r>
              <w:rPr>
                <w:lang w:eastAsia="zh-CN"/>
              </w:rPr>
              <w:t>Just remove the editor’s note.</w:t>
            </w:r>
          </w:p>
        </w:tc>
      </w:tr>
      <w:tr w:rsidR="00296CFB" w14:paraId="1CBE77BD" w14:textId="77777777" w:rsidTr="007C3562">
        <w:tc>
          <w:tcPr>
            <w:tcW w:w="1413" w:type="dxa"/>
            <w:tcBorders>
              <w:top w:val="single" w:sz="4" w:space="0" w:color="auto"/>
              <w:left w:val="single" w:sz="4" w:space="0" w:color="auto"/>
              <w:bottom w:val="single" w:sz="4" w:space="0" w:color="auto"/>
              <w:right w:val="single" w:sz="4" w:space="0" w:color="auto"/>
            </w:tcBorders>
          </w:tcPr>
          <w:p w14:paraId="39064AA0" w14:textId="074D514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169A4E1" w14:textId="3C33D2BB"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CE733E4" w14:textId="77777777" w:rsidR="00296CFB" w:rsidRDefault="00296CFB" w:rsidP="00296CFB">
            <w:pPr>
              <w:spacing w:after="60"/>
              <w:rPr>
                <w:lang w:eastAsia="zh-CN"/>
              </w:rPr>
            </w:pPr>
          </w:p>
        </w:tc>
      </w:tr>
      <w:tr w:rsidR="008E73C2" w14:paraId="2DC58D66" w14:textId="77777777" w:rsidTr="007C3562">
        <w:tc>
          <w:tcPr>
            <w:tcW w:w="1413" w:type="dxa"/>
            <w:tcBorders>
              <w:top w:val="single" w:sz="4" w:space="0" w:color="auto"/>
              <w:left w:val="single" w:sz="4" w:space="0" w:color="auto"/>
              <w:bottom w:val="single" w:sz="4" w:space="0" w:color="auto"/>
              <w:right w:val="single" w:sz="4" w:space="0" w:color="auto"/>
            </w:tcBorders>
          </w:tcPr>
          <w:p w14:paraId="2610B340" w14:textId="3A74DF88" w:rsidR="008E73C2" w:rsidRDefault="008E73C2"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9B95372" w14:textId="53F8DA34" w:rsidR="008E73C2" w:rsidRDefault="008E73C2" w:rsidP="00296CFB">
            <w:pPr>
              <w:rPr>
                <w:rFonts w:hint="eastAsia"/>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5C33B46" w14:textId="32FAA0D5" w:rsidR="008E73C2" w:rsidRDefault="008E73C2" w:rsidP="00296CFB">
            <w:pPr>
              <w:spacing w:after="60"/>
              <w:rPr>
                <w:lang w:eastAsia="zh-CN"/>
              </w:rPr>
            </w:pP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2"/>
        <w:tabs>
          <w:tab w:val="left" w:pos="540"/>
        </w:tabs>
        <w:ind w:left="2520" w:hanging="2520"/>
        <w:rPr>
          <w:szCs w:val="32"/>
        </w:rPr>
      </w:pPr>
      <w:r>
        <w:rPr>
          <w:szCs w:val="32"/>
        </w:rPr>
        <w:t xml:space="preserve">Issue 4: </w:t>
      </w:r>
      <w:r w:rsidR="006D5548" w:rsidRPr="006D5548">
        <w:rPr>
          <w:szCs w:val="32"/>
        </w:rPr>
        <w:t>GNSS position</w:t>
      </w:r>
    </w:p>
    <w:p w14:paraId="1599DEC0" w14:textId="753A5E32" w:rsidR="00B724B7" w:rsidRDefault="00D4055F" w:rsidP="006D5548">
      <w:pPr>
        <w:pStyle w:val="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45B8483B" w:rsidR="006B623E" w:rsidRDefault="006B623E" w:rsidP="006B623E">
            <w:pPr>
              <w:spacing w:after="60"/>
              <w:rPr>
                <w:lang w:eastAsia="zh-CN"/>
              </w:rPr>
            </w:pPr>
            <w:r>
              <w:rPr>
                <w:lang w:eastAsia="zh-CN"/>
              </w:rPr>
              <w:t>Then we do not understand ‘camped normally’ (</w:t>
            </w:r>
            <w:proofErr w:type="spellStart"/>
            <w:r w:rsidR="008511E2">
              <w:rPr>
                <w:lang w:eastAsia="zh-CN"/>
              </w:rPr>
              <w:t>Emtc</w:t>
            </w:r>
            <w:proofErr w:type="spellEnd"/>
            <w:r>
              <w:rPr>
                <w:lang w:eastAsia="zh-CN"/>
              </w:rPr>
              <w:t xml:space="preserve">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r w:rsidR="00E751D0" w14:paraId="3F4AB52D" w14:textId="77777777" w:rsidTr="0084672F">
        <w:tc>
          <w:tcPr>
            <w:tcW w:w="1413" w:type="dxa"/>
            <w:tcBorders>
              <w:top w:val="single" w:sz="4" w:space="0" w:color="auto"/>
              <w:left w:val="single" w:sz="4" w:space="0" w:color="auto"/>
              <w:bottom w:val="single" w:sz="4" w:space="0" w:color="auto"/>
              <w:right w:val="single" w:sz="4" w:space="0" w:color="auto"/>
            </w:tcBorders>
          </w:tcPr>
          <w:p w14:paraId="7F6579C0" w14:textId="60F4036A"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2FCB64E" w14:textId="0C33E9AE"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3EABC67" w14:textId="3E986877" w:rsidR="00E751D0" w:rsidRDefault="00E751D0" w:rsidP="00E751D0">
            <w:pPr>
              <w:spacing w:after="60"/>
              <w:rPr>
                <w:lang w:eastAsia="zh-CN"/>
              </w:rPr>
            </w:pPr>
            <w:r>
              <w:rPr>
                <w:lang w:eastAsia="zh-CN"/>
              </w:rPr>
              <w:t>Agree with Huawei</w:t>
            </w:r>
          </w:p>
        </w:tc>
      </w:tr>
      <w:tr w:rsidR="00E751D0" w14:paraId="1879F4F5" w14:textId="77777777" w:rsidTr="0084672F">
        <w:tc>
          <w:tcPr>
            <w:tcW w:w="1413" w:type="dxa"/>
            <w:tcBorders>
              <w:top w:val="single" w:sz="4" w:space="0" w:color="auto"/>
              <w:left w:val="single" w:sz="4" w:space="0" w:color="auto"/>
              <w:bottom w:val="single" w:sz="4" w:space="0" w:color="auto"/>
              <w:right w:val="single" w:sz="4" w:space="0" w:color="auto"/>
            </w:tcBorders>
          </w:tcPr>
          <w:p w14:paraId="4F2C1AC6" w14:textId="45EAF08B" w:rsidR="00E751D0" w:rsidRDefault="0058083C"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A0BF153" w14:textId="6173DC85" w:rsidR="00E751D0" w:rsidRDefault="0058083C"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735DD5C" w14:textId="77777777" w:rsidR="00E751D0" w:rsidRDefault="00E751D0" w:rsidP="00E751D0">
            <w:pPr>
              <w:spacing w:after="60"/>
              <w:rPr>
                <w:lang w:eastAsia="zh-CN"/>
              </w:rPr>
            </w:pPr>
          </w:p>
        </w:tc>
      </w:tr>
      <w:tr w:rsidR="00F63AD3" w14:paraId="0D3F3DAE" w14:textId="77777777" w:rsidTr="0084672F">
        <w:tc>
          <w:tcPr>
            <w:tcW w:w="1413" w:type="dxa"/>
            <w:tcBorders>
              <w:top w:val="single" w:sz="4" w:space="0" w:color="auto"/>
              <w:left w:val="single" w:sz="4" w:space="0" w:color="auto"/>
              <w:bottom w:val="single" w:sz="4" w:space="0" w:color="auto"/>
              <w:right w:val="single" w:sz="4" w:space="0" w:color="auto"/>
            </w:tcBorders>
          </w:tcPr>
          <w:p w14:paraId="7BDD9870" w14:textId="3CC53F4E"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7F2DE83C" w14:textId="0011B3B2" w:rsidR="00F63AD3" w:rsidRDefault="00F63AD3"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F334733" w14:textId="3D5018B5" w:rsidR="00F63AD3" w:rsidRDefault="00F63AD3" w:rsidP="00F63AD3">
            <w:pPr>
              <w:spacing w:after="60"/>
              <w:rPr>
                <w:lang w:eastAsia="zh-CN"/>
              </w:rPr>
            </w:pPr>
            <w:r>
              <w:rPr>
                <w:lang w:eastAsia="zh-CN"/>
              </w:rPr>
              <w:t>We also agree with Huawei.</w:t>
            </w:r>
          </w:p>
        </w:tc>
      </w:tr>
      <w:tr w:rsidR="00191A42" w14:paraId="62C34E2C" w14:textId="77777777" w:rsidTr="0084672F">
        <w:tc>
          <w:tcPr>
            <w:tcW w:w="1413" w:type="dxa"/>
            <w:tcBorders>
              <w:top w:val="single" w:sz="4" w:space="0" w:color="auto"/>
              <w:left w:val="single" w:sz="4" w:space="0" w:color="auto"/>
              <w:bottom w:val="single" w:sz="4" w:space="0" w:color="auto"/>
              <w:right w:val="single" w:sz="4" w:space="0" w:color="auto"/>
            </w:tcBorders>
          </w:tcPr>
          <w:p w14:paraId="1011C74C" w14:textId="7D9F3DA9"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51759D9" w14:textId="5D2E91C9"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DE85E4" w14:textId="5E9BA748" w:rsidR="00191A42" w:rsidRDefault="00191A42" w:rsidP="00191A42">
            <w:pPr>
              <w:spacing w:after="60"/>
              <w:rPr>
                <w:lang w:eastAsia="zh-CN"/>
              </w:rPr>
            </w:pPr>
            <w:r>
              <w:rPr>
                <w:lang w:eastAsia="zh-CN"/>
              </w:rPr>
              <w:t>Agree with Huawei</w:t>
            </w:r>
          </w:p>
        </w:tc>
      </w:tr>
      <w:tr w:rsidR="00662F54" w14:paraId="79311663" w14:textId="77777777" w:rsidTr="0084672F">
        <w:tc>
          <w:tcPr>
            <w:tcW w:w="1413" w:type="dxa"/>
            <w:tcBorders>
              <w:top w:val="single" w:sz="4" w:space="0" w:color="auto"/>
              <w:left w:val="single" w:sz="4" w:space="0" w:color="auto"/>
              <w:bottom w:val="single" w:sz="4" w:space="0" w:color="auto"/>
              <w:right w:val="single" w:sz="4" w:space="0" w:color="auto"/>
            </w:tcBorders>
          </w:tcPr>
          <w:p w14:paraId="58CD2CDE" w14:textId="62DEC138" w:rsidR="00662F54" w:rsidRDefault="00662F54"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23F177D" w14:textId="30C8E490" w:rsidR="00662F54" w:rsidRDefault="00662F54"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9750441" w14:textId="77777777" w:rsidR="00662F54" w:rsidRDefault="00662F54" w:rsidP="00191A42">
            <w:pPr>
              <w:spacing w:after="60"/>
              <w:rPr>
                <w:lang w:eastAsia="zh-CN"/>
              </w:rPr>
            </w:pPr>
          </w:p>
        </w:tc>
      </w:tr>
      <w:tr w:rsidR="00296CFB" w14:paraId="0D7B2F7B" w14:textId="77777777" w:rsidTr="0084672F">
        <w:tc>
          <w:tcPr>
            <w:tcW w:w="1413" w:type="dxa"/>
            <w:tcBorders>
              <w:top w:val="single" w:sz="4" w:space="0" w:color="auto"/>
              <w:left w:val="single" w:sz="4" w:space="0" w:color="auto"/>
              <w:bottom w:val="single" w:sz="4" w:space="0" w:color="auto"/>
              <w:right w:val="single" w:sz="4" w:space="0" w:color="auto"/>
            </w:tcBorders>
          </w:tcPr>
          <w:p w14:paraId="585A4A1F" w14:textId="0F82E329" w:rsidR="00296CFB" w:rsidRDefault="00296CFB" w:rsidP="00296CFB">
            <w:pPr>
              <w:rPr>
                <w:lang w:eastAsia="zh-CN"/>
              </w:rPr>
            </w:pPr>
            <w:r>
              <w:rPr>
                <w:rFonts w:hint="eastAsia"/>
                <w:lang w:eastAsia="zh-CN"/>
              </w:rPr>
              <w:lastRenderedPageBreak/>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1ADA6466" w14:textId="2B5144E2"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74A6E6D" w14:textId="67CC5349" w:rsidR="00296CFB" w:rsidRDefault="00296CFB" w:rsidP="00296CFB">
            <w:pPr>
              <w:spacing w:after="60"/>
              <w:rPr>
                <w:lang w:eastAsia="zh-CN"/>
              </w:rPr>
            </w:pPr>
            <w:r>
              <w:rPr>
                <w:rFonts w:hint="eastAsia"/>
                <w:lang w:eastAsia="zh-CN"/>
              </w:rPr>
              <w:t>T</w:t>
            </w:r>
            <w:r>
              <w:rPr>
                <w:lang w:eastAsia="zh-CN"/>
              </w:rPr>
              <w:t>he current spec is clear, no need for change.</w:t>
            </w:r>
          </w:p>
        </w:tc>
      </w:tr>
      <w:tr w:rsidR="008511E2" w14:paraId="58AC03CF" w14:textId="77777777" w:rsidTr="0084672F">
        <w:tc>
          <w:tcPr>
            <w:tcW w:w="1413" w:type="dxa"/>
            <w:tcBorders>
              <w:top w:val="single" w:sz="4" w:space="0" w:color="auto"/>
              <w:left w:val="single" w:sz="4" w:space="0" w:color="auto"/>
              <w:bottom w:val="single" w:sz="4" w:space="0" w:color="auto"/>
              <w:right w:val="single" w:sz="4" w:space="0" w:color="auto"/>
            </w:tcBorders>
          </w:tcPr>
          <w:p w14:paraId="70576F7D" w14:textId="59E0D836" w:rsidR="008511E2" w:rsidRDefault="008511E2"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55D14D4" w14:textId="061636E0" w:rsidR="008511E2" w:rsidRDefault="008511E2" w:rsidP="00296CFB">
            <w:pPr>
              <w:rPr>
                <w:rFonts w:hint="eastAsia"/>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EF50420" w14:textId="6D10C393" w:rsidR="008511E2" w:rsidRDefault="008511E2" w:rsidP="00296CFB">
            <w:pPr>
              <w:spacing w:after="60"/>
              <w:rPr>
                <w:rFonts w:hint="eastAsia"/>
                <w:lang w:eastAsia="zh-CN"/>
              </w:rPr>
            </w:pP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af3"/>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4"/>
              <w:numPr>
                <w:ilvl w:val="0"/>
                <w:numId w:val="0"/>
              </w:numPr>
              <w:spacing w:after="60"/>
              <w:ind w:left="864" w:hanging="864"/>
              <w:outlineLvl w:val="3"/>
            </w:pPr>
            <w:r w:rsidRPr="00E136FF">
              <w:t>5.3.3.21</w:t>
            </w:r>
            <w:r w:rsidRPr="00E136FF">
              <w:tab/>
              <w:t>UE actions upon indication of out-of-date GNSS position</w:t>
            </w:r>
            <w:ins w:id="132"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33"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af3"/>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4"/>
              <w:numPr>
                <w:ilvl w:val="0"/>
                <w:numId w:val="0"/>
              </w:numPr>
              <w:spacing w:after="60"/>
              <w:ind w:left="864" w:hanging="864"/>
              <w:outlineLvl w:val="3"/>
            </w:pPr>
            <w:r w:rsidRPr="00E136FF">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34"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35" w:author="Qualcomm-Bharat" w:date="2022-04-23T14:10:00Z">
              <w:r w:rsidRPr="00387071">
                <w:t>NOTE:</w:t>
              </w:r>
            </w:ins>
            <w:r>
              <w:t xml:space="preserve"> </w:t>
            </w:r>
            <w:ins w:id="136" w:author="Qualcomm-Bharat" w:date="2022-04-23T14:10:00Z">
              <w:r>
                <w:t xml:space="preserve">The interaction </w:t>
              </w:r>
            </w:ins>
            <w:ins w:id="137" w:author="Qualcomm-Bharat" w:date="2022-04-23T14:13:00Z">
              <w:r>
                <w:t>with</w:t>
              </w:r>
            </w:ins>
            <w:ins w:id="138" w:author="Qualcomm-Bharat" w:date="2022-04-23T14:10:00Z">
              <w:r>
                <w:t xml:space="preserve"> GNSS receiver is </w:t>
              </w:r>
            </w:ins>
            <w:ins w:id="139" w:author="Qualcomm-Bharat" w:date="2022-04-25T10:43:00Z">
              <w:r>
                <w:t>up</w:t>
              </w:r>
            </w:ins>
            <w:ins w:id="140"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41"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r w:rsidR="00E751D0" w14:paraId="7F4BF5E2" w14:textId="77777777" w:rsidTr="006B623E">
        <w:tc>
          <w:tcPr>
            <w:tcW w:w="1413" w:type="dxa"/>
            <w:tcBorders>
              <w:top w:val="single" w:sz="4" w:space="0" w:color="auto"/>
              <w:left w:val="single" w:sz="4" w:space="0" w:color="auto"/>
              <w:bottom w:val="single" w:sz="4" w:space="0" w:color="auto"/>
              <w:right w:val="single" w:sz="4" w:space="0" w:color="auto"/>
            </w:tcBorders>
          </w:tcPr>
          <w:p w14:paraId="3F199C43" w14:textId="1FC53AEE"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48C7DBF" w14:textId="6C7270E9" w:rsidR="00E751D0" w:rsidRDefault="00E751D0" w:rsidP="00E751D0">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C0E633" w14:textId="24430C33" w:rsidR="00E751D0" w:rsidRDefault="00E751D0" w:rsidP="00E751D0">
            <w:pPr>
              <w:spacing w:after="60"/>
              <w:rPr>
                <w:lang w:eastAsia="zh-CN"/>
              </w:rPr>
            </w:pPr>
            <w:r>
              <w:rPr>
                <w:lang w:eastAsia="zh-CN"/>
              </w:rPr>
              <w:t xml:space="preserve">Already handled R2-2205830 and for the change in R2-2204652 we do not see the need for this or </w:t>
            </w:r>
            <w:r w:rsidR="00A50A6B">
              <w:rPr>
                <w:lang w:eastAsia="zh-CN"/>
              </w:rPr>
              <w:t>what it</w:t>
            </w:r>
            <w:r>
              <w:rPr>
                <w:lang w:eastAsia="zh-CN"/>
              </w:rPr>
              <w:t xml:space="preserve"> adds. We are not describing procedures for GNSS measurements, so this should be obvious.    </w:t>
            </w:r>
          </w:p>
        </w:tc>
      </w:tr>
      <w:tr w:rsidR="00E751D0" w14:paraId="08B27DE5" w14:textId="77777777" w:rsidTr="006B623E">
        <w:tc>
          <w:tcPr>
            <w:tcW w:w="1413" w:type="dxa"/>
            <w:tcBorders>
              <w:top w:val="single" w:sz="4" w:space="0" w:color="auto"/>
              <w:left w:val="single" w:sz="4" w:space="0" w:color="auto"/>
              <w:bottom w:val="single" w:sz="4" w:space="0" w:color="auto"/>
              <w:right w:val="single" w:sz="4" w:space="0" w:color="auto"/>
            </w:tcBorders>
          </w:tcPr>
          <w:p w14:paraId="4934AA86" w14:textId="43723ACE" w:rsidR="00E751D0" w:rsidRDefault="00856A83"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47EA895" w14:textId="6B09B639" w:rsidR="00E751D0" w:rsidRDefault="00064FC5" w:rsidP="00E751D0">
            <w:pPr>
              <w:spacing w:after="60"/>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A15FDB3" w14:textId="4E79E17D" w:rsidR="00E751D0" w:rsidRDefault="00064FC5" w:rsidP="00E751D0">
            <w:pPr>
              <w:spacing w:after="60"/>
              <w:rPr>
                <w:lang w:eastAsia="zh-CN"/>
              </w:rPr>
            </w:pPr>
            <w:r>
              <w:rPr>
                <w:lang w:eastAsia="zh-CN"/>
              </w:rPr>
              <w:t xml:space="preserve">Note in </w:t>
            </w:r>
            <w:r w:rsidRPr="00D46D1A">
              <w:rPr>
                <w:rFonts w:hint="eastAsia"/>
                <w:lang w:val="en-GB" w:eastAsia="zh-CN"/>
              </w:rPr>
              <w:t>[</w:t>
            </w:r>
            <w:r w:rsidRPr="00D46D1A">
              <w:rPr>
                <w:lang w:val="en-GB" w:eastAsia="zh-CN"/>
              </w:rPr>
              <w:t>R2-2204652]</w:t>
            </w:r>
            <w:r>
              <w:rPr>
                <w:lang w:eastAsia="zh-CN"/>
              </w:rPr>
              <w:t xml:space="preserve"> makes it clear.</w:t>
            </w:r>
          </w:p>
        </w:tc>
      </w:tr>
      <w:tr w:rsidR="00F63AD3" w14:paraId="42A697E7" w14:textId="77777777" w:rsidTr="006B623E">
        <w:tc>
          <w:tcPr>
            <w:tcW w:w="1413" w:type="dxa"/>
            <w:tcBorders>
              <w:top w:val="single" w:sz="4" w:space="0" w:color="auto"/>
              <w:left w:val="single" w:sz="4" w:space="0" w:color="auto"/>
              <w:bottom w:val="single" w:sz="4" w:space="0" w:color="auto"/>
              <w:right w:val="single" w:sz="4" w:space="0" w:color="auto"/>
            </w:tcBorders>
          </w:tcPr>
          <w:p w14:paraId="6E52A94C" w14:textId="7D3F4722" w:rsidR="00F63AD3" w:rsidRDefault="00F63AD3" w:rsidP="00F63AD3">
            <w:pPr>
              <w:rPr>
                <w:lang w:eastAsia="zh-CN"/>
              </w:rPr>
            </w:pPr>
            <w:proofErr w:type="spellStart"/>
            <w:r>
              <w:rPr>
                <w:rFonts w:hint="eastAsia"/>
                <w:lang w:eastAsia="zh-CN"/>
              </w:rPr>
              <w:lastRenderedPageBreak/>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7435B5C7" w14:textId="77777777" w:rsidR="00F63AD3" w:rsidRDefault="00F63AD3" w:rsidP="00F63AD3">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B8B8628" w14:textId="1BFF8395" w:rsidR="00F63AD3" w:rsidRDefault="00F63AD3" w:rsidP="00F63AD3">
            <w:pPr>
              <w:spacing w:after="60"/>
              <w:rPr>
                <w:lang w:eastAsia="zh-CN"/>
              </w:rPr>
            </w:pPr>
            <w:r>
              <w:rPr>
                <w:lang w:eastAsia="zh-CN"/>
              </w:rPr>
              <w:t>Agree with ZTE</w:t>
            </w:r>
          </w:p>
        </w:tc>
      </w:tr>
      <w:tr w:rsidR="00191A42" w14:paraId="17631AFA" w14:textId="77777777" w:rsidTr="006B623E">
        <w:tc>
          <w:tcPr>
            <w:tcW w:w="1413" w:type="dxa"/>
            <w:tcBorders>
              <w:top w:val="single" w:sz="4" w:space="0" w:color="auto"/>
              <w:left w:val="single" w:sz="4" w:space="0" w:color="auto"/>
              <w:bottom w:val="single" w:sz="4" w:space="0" w:color="auto"/>
              <w:right w:val="single" w:sz="4" w:space="0" w:color="auto"/>
            </w:tcBorders>
          </w:tcPr>
          <w:p w14:paraId="7EA02B13" w14:textId="5259C993"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61A17974" w14:textId="73C710F8" w:rsidR="00191A42" w:rsidRDefault="00191A42"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BD333B" w14:textId="73E7B576" w:rsidR="00191A42" w:rsidRDefault="00191A42" w:rsidP="00191A42">
            <w:pPr>
              <w:spacing w:after="60"/>
              <w:rPr>
                <w:lang w:eastAsia="zh-CN"/>
              </w:rPr>
            </w:pPr>
            <w:r>
              <w:rPr>
                <w:lang w:eastAsia="zh-CN"/>
              </w:rPr>
              <w:t>Already discussed in Monday.</w:t>
            </w:r>
          </w:p>
        </w:tc>
      </w:tr>
      <w:tr w:rsidR="00662F54" w14:paraId="1C85C1BA" w14:textId="77777777" w:rsidTr="006B623E">
        <w:tc>
          <w:tcPr>
            <w:tcW w:w="1413" w:type="dxa"/>
            <w:tcBorders>
              <w:top w:val="single" w:sz="4" w:space="0" w:color="auto"/>
              <w:left w:val="single" w:sz="4" w:space="0" w:color="auto"/>
              <w:bottom w:val="single" w:sz="4" w:space="0" w:color="auto"/>
              <w:right w:val="single" w:sz="4" w:space="0" w:color="auto"/>
            </w:tcBorders>
          </w:tcPr>
          <w:p w14:paraId="573D142B" w14:textId="520E76ED" w:rsidR="00662F54" w:rsidRDefault="00662F54"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D3B8EA2" w14:textId="762458AF" w:rsidR="00662F54" w:rsidRDefault="00662F54"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0DBD4F6" w14:textId="77777777" w:rsidR="00662F54" w:rsidRDefault="00662F54" w:rsidP="00191A42">
            <w:pPr>
              <w:spacing w:after="60"/>
              <w:rPr>
                <w:lang w:eastAsia="zh-CN"/>
              </w:rPr>
            </w:pPr>
          </w:p>
        </w:tc>
      </w:tr>
      <w:tr w:rsidR="00296CFB" w14:paraId="00395E9C" w14:textId="77777777" w:rsidTr="006B623E">
        <w:tc>
          <w:tcPr>
            <w:tcW w:w="1413" w:type="dxa"/>
            <w:tcBorders>
              <w:top w:val="single" w:sz="4" w:space="0" w:color="auto"/>
              <w:left w:val="single" w:sz="4" w:space="0" w:color="auto"/>
              <w:bottom w:val="single" w:sz="4" w:space="0" w:color="auto"/>
              <w:right w:val="single" w:sz="4" w:space="0" w:color="auto"/>
            </w:tcBorders>
          </w:tcPr>
          <w:p w14:paraId="68A758F0" w14:textId="7C0AD636"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770BF0A9" w14:textId="77777777" w:rsidR="00296CFB" w:rsidRDefault="00296CFB" w:rsidP="00296CFB">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01C7ECE" w14:textId="46C8DBF7" w:rsidR="00296CFB" w:rsidRDefault="00296CFB" w:rsidP="00296CFB">
            <w:pPr>
              <w:spacing w:after="60"/>
              <w:rPr>
                <w:lang w:eastAsia="zh-CN"/>
              </w:rPr>
            </w:pPr>
            <w:r>
              <w:rPr>
                <w:rFonts w:hint="eastAsia"/>
                <w:lang w:eastAsia="zh-CN"/>
              </w:rPr>
              <w:t>W</w:t>
            </w:r>
            <w:r>
              <w:rPr>
                <w:lang w:eastAsia="zh-CN"/>
              </w:rPr>
              <w:t>e are ok either add “from upper layer” or add nothing.</w:t>
            </w:r>
          </w:p>
        </w:tc>
      </w:tr>
      <w:tr w:rsidR="00237680" w14:paraId="60FDACB5" w14:textId="77777777" w:rsidTr="006B623E">
        <w:tc>
          <w:tcPr>
            <w:tcW w:w="1413" w:type="dxa"/>
            <w:tcBorders>
              <w:top w:val="single" w:sz="4" w:space="0" w:color="auto"/>
              <w:left w:val="single" w:sz="4" w:space="0" w:color="auto"/>
              <w:bottom w:val="single" w:sz="4" w:space="0" w:color="auto"/>
              <w:right w:val="single" w:sz="4" w:space="0" w:color="auto"/>
            </w:tcBorders>
          </w:tcPr>
          <w:p w14:paraId="16712667" w14:textId="2C51114A" w:rsidR="00237680" w:rsidRDefault="00237680"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DDAF70B" w14:textId="3EFE2D5E" w:rsidR="00237680" w:rsidRDefault="00237680" w:rsidP="00296CFB">
            <w:pPr>
              <w:spacing w:after="60"/>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4440843" w14:textId="77777777" w:rsidR="00237680" w:rsidRDefault="00237680" w:rsidP="00296CFB">
            <w:pPr>
              <w:spacing w:after="60"/>
              <w:rPr>
                <w:rFonts w:hint="eastAsia"/>
                <w:lang w:eastAsia="zh-CN"/>
              </w:rPr>
            </w:pP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t>
      </w:r>
      <w:proofErr w:type="spellStart"/>
      <w:r w:rsidR="007C3562">
        <w:rPr>
          <w:lang w:val="en-GB" w:eastAsia="zh-CN"/>
        </w:rPr>
        <w:t>whe</w:t>
      </w:r>
      <w:proofErr w:type="spellEnd"/>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af3"/>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42" w:author="Qualcomm-Bharat" w:date="2022-04-25T10:43:00Z">
              <w:r>
                <w:rPr>
                  <w:rFonts w:eastAsia="Times New Roman"/>
                </w:rPr>
                <w:t xml:space="preserve"> </w:t>
              </w:r>
            </w:ins>
            <w:ins w:id="143"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44" w:author="Qualcomm-Bharat" w:date="2022-04-23T14:07:00Z"/>
                <w:rFonts w:eastAsia="Times New Roman"/>
              </w:rPr>
            </w:pPr>
            <w:ins w:id="145" w:author="Qualcomm-Bharat" w:date="2022-04-23T14:07:00Z">
              <w:r w:rsidRPr="00387071">
                <w:rPr>
                  <w:rFonts w:eastAsia="Times New Roman"/>
                </w:rPr>
                <w:t>NOTE</w:t>
              </w:r>
            </w:ins>
            <w:ins w:id="146" w:author="Qualcomm-Bharat" w:date="2022-04-25T10:43:00Z">
              <w:r>
                <w:rPr>
                  <w:rFonts w:eastAsia="Times New Roman"/>
                </w:rPr>
                <w:t xml:space="preserve"> </w:t>
              </w:r>
            </w:ins>
            <w:ins w:id="147" w:author="Qualcomm-Bharat" w:date="2022-04-23T14:07:00Z">
              <w:r>
                <w:rPr>
                  <w:rFonts w:eastAsia="Times New Roman"/>
                </w:rPr>
                <w:t>2</w:t>
              </w:r>
              <w:r w:rsidRPr="00387071">
                <w:rPr>
                  <w:rFonts w:eastAsia="Times New Roman"/>
                </w:rPr>
                <w:t>:</w:t>
              </w:r>
              <w:r w:rsidRPr="00387071">
                <w:rPr>
                  <w:rFonts w:eastAsia="Times New Roman"/>
                </w:rPr>
                <w:tab/>
              </w:r>
            </w:ins>
            <w:ins w:id="148" w:author="Qualcomm-Bharat" w:date="2022-04-23T14:12:00Z">
              <w:r>
                <w:rPr>
                  <w:rFonts w:eastAsia="Times New Roman"/>
                </w:rPr>
                <w:t>The</w:t>
              </w:r>
            </w:ins>
            <w:ins w:id="149" w:author="Qualcomm-Bharat" w:date="2022-04-23T14:07:00Z">
              <w:r>
                <w:rPr>
                  <w:rFonts w:eastAsia="Times New Roman"/>
                </w:rPr>
                <w:t xml:space="preserve"> interaction</w:t>
              </w:r>
            </w:ins>
            <w:ins w:id="150" w:author="Qualcomm-Bharat" w:date="2022-04-23T14:12:00Z">
              <w:r>
                <w:rPr>
                  <w:rFonts w:eastAsia="Times New Roman"/>
                </w:rPr>
                <w:t xml:space="preserve"> with NAS to h</w:t>
              </w:r>
            </w:ins>
            <w:ins w:id="151" w:author="Qualcomm-Bharat" w:date="2022-04-23T14:13:00Z">
              <w:r>
                <w:rPr>
                  <w:rFonts w:eastAsia="Times New Roman"/>
                </w:rPr>
                <w:t>andle the GNSS position fix delay</w:t>
              </w:r>
            </w:ins>
            <w:ins w:id="152" w:author="Qualcomm-Bharat" w:date="2022-04-23T14:07:00Z">
              <w:r>
                <w:rPr>
                  <w:rFonts w:eastAsia="Times New Roman"/>
                </w:rPr>
                <w:t xml:space="preserve"> is </w:t>
              </w:r>
            </w:ins>
            <w:ins w:id="153" w:author="Qualcomm-Bharat" w:date="2022-04-23T14:12:00Z">
              <w:r>
                <w:rPr>
                  <w:rFonts w:eastAsia="Times New Roman"/>
                </w:rPr>
                <w:t>up</w:t>
              </w:r>
            </w:ins>
            <w:ins w:id="154" w:author="Qualcomm-Bharat" w:date="2022-04-23T14:07:00Z">
              <w:r>
                <w:rPr>
                  <w:rFonts w:eastAsia="Times New Roman"/>
                </w:rPr>
                <w:t xml:space="preserve"> to UE implementat</w:t>
              </w:r>
            </w:ins>
            <w:ins w:id="155" w:author="Qualcomm-Bharat" w:date="2022-04-23T14:08:00Z">
              <w:r>
                <w:rPr>
                  <w:rFonts w:eastAsia="Times New Roman"/>
                </w:rPr>
                <w:t>ion</w:t>
              </w:r>
            </w:ins>
            <w:ins w:id="156" w:author="Qualcomm-Bharat" w:date="2022-04-23T14:07:00Z">
              <w:r w:rsidRPr="00387071">
                <w:rPr>
                  <w:rFonts w:eastAsia="Times New Roman"/>
                </w:rPr>
                <w:t>.</w:t>
              </w:r>
            </w:ins>
          </w:p>
          <w:p w14:paraId="6451E779" w14:textId="13178D3C" w:rsidR="00D46D1A" w:rsidRPr="00D46D1A" w:rsidRDefault="00D46D1A" w:rsidP="00D46D1A">
            <w:pPr>
              <w:pStyle w:val="EditorsNote"/>
              <w:spacing w:after="60"/>
              <w:rPr>
                <w:color w:val="auto"/>
              </w:rPr>
            </w:pPr>
            <w:r w:rsidRPr="00387071">
              <w:t>Editor</w:t>
            </w:r>
            <w:r w:rsidR="000B2546">
              <w:t>’</w:t>
            </w:r>
            <w:r w:rsidRPr="00387071">
              <w:t xml:space="preserve">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r w:rsidR="00E751D0" w14:paraId="1961A2A2" w14:textId="77777777" w:rsidTr="008F0EA6">
        <w:tc>
          <w:tcPr>
            <w:tcW w:w="1413" w:type="dxa"/>
            <w:tcBorders>
              <w:top w:val="single" w:sz="4" w:space="0" w:color="auto"/>
              <w:left w:val="single" w:sz="4" w:space="0" w:color="auto"/>
              <w:bottom w:val="single" w:sz="4" w:space="0" w:color="auto"/>
              <w:right w:val="single" w:sz="4" w:space="0" w:color="auto"/>
            </w:tcBorders>
          </w:tcPr>
          <w:p w14:paraId="7165F611" w14:textId="235C003F"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F9DE056" w14:textId="1B822783"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6B42E51" w14:textId="2A11A2C6" w:rsidR="00E751D0" w:rsidRPr="008F65ED" w:rsidRDefault="00E751D0" w:rsidP="00E751D0">
            <w:pPr>
              <w:spacing w:after="60"/>
              <w:rPr>
                <w:lang w:eastAsia="zh-CN"/>
              </w:rPr>
            </w:pPr>
            <w:r>
              <w:rPr>
                <w:lang w:eastAsia="zh-CN"/>
              </w:rPr>
              <w:t xml:space="preserve">This is handled in NAS spec. This section is only a requirement for establishing an RRC connection in NTN, not an instruction to perform a GNSS measurement. Most NAS-AS interactions are up to UE implementation anyhow.   </w:t>
            </w:r>
          </w:p>
        </w:tc>
      </w:tr>
      <w:tr w:rsidR="00E751D0" w14:paraId="03ADE922" w14:textId="77777777" w:rsidTr="008F0EA6">
        <w:tc>
          <w:tcPr>
            <w:tcW w:w="1413" w:type="dxa"/>
            <w:tcBorders>
              <w:top w:val="single" w:sz="4" w:space="0" w:color="auto"/>
              <w:left w:val="single" w:sz="4" w:space="0" w:color="auto"/>
              <w:bottom w:val="single" w:sz="4" w:space="0" w:color="auto"/>
              <w:right w:val="single" w:sz="4" w:space="0" w:color="auto"/>
            </w:tcBorders>
          </w:tcPr>
          <w:p w14:paraId="533D414C" w14:textId="2DCBA837" w:rsidR="00E751D0" w:rsidRDefault="00A0141A"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FFED5BA" w14:textId="74AB7265" w:rsidR="00E751D0" w:rsidRDefault="00A0141A" w:rsidP="00E751D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E5A2799" w14:textId="72B8B170" w:rsidR="00E751D0" w:rsidRPr="008F65ED" w:rsidRDefault="00E21D94" w:rsidP="00E751D0">
            <w:pPr>
              <w:spacing w:after="60"/>
              <w:rPr>
                <w:lang w:eastAsia="zh-CN"/>
              </w:rPr>
            </w:pPr>
            <w:r>
              <w:rPr>
                <w:lang w:eastAsia="zh-CN"/>
              </w:rPr>
              <w:t xml:space="preserve">It should be clear that there </w:t>
            </w:r>
            <w:r w:rsidR="00362F08">
              <w:rPr>
                <w:lang w:eastAsia="zh-CN"/>
              </w:rPr>
              <w:t>exists AS and NAS interaction for this process.</w:t>
            </w:r>
          </w:p>
        </w:tc>
      </w:tr>
      <w:tr w:rsidR="00F63AD3" w14:paraId="6EF5ED0A" w14:textId="77777777" w:rsidTr="008F0EA6">
        <w:tc>
          <w:tcPr>
            <w:tcW w:w="1413" w:type="dxa"/>
            <w:tcBorders>
              <w:top w:val="single" w:sz="4" w:space="0" w:color="auto"/>
              <w:left w:val="single" w:sz="4" w:space="0" w:color="auto"/>
              <w:bottom w:val="single" w:sz="4" w:space="0" w:color="auto"/>
              <w:right w:val="single" w:sz="4" w:space="0" w:color="auto"/>
            </w:tcBorders>
          </w:tcPr>
          <w:p w14:paraId="1BC481AE" w14:textId="207205B4"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CAFBA50" w14:textId="51518A01"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C8B818D" w14:textId="77777777" w:rsidR="00F63AD3" w:rsidRDefault="00F63AD3" w:rsidP="00F63AD3">
            <w:pPr>
              <w:spacing w:after="60"/>
              <w:rPr>
                <w:lang w:eastAsia="zh-CN"/>
              </w:rPr>
            </w:pPr>
          </w:p>
        </w:tc>
      </w:tr>
      <w:tr w:rsidR="00191A42" w14:paraId="28627029" w14:textId="77777777" w:rsidTr="008F0EA6">
        <w:tc>
          <w:tcPr>
            <w:tcW w:w="1413" w:type="dxa"/>
            <w:tcBorders>
              <w:top w:val="single" w:sz="4" w:space="0" w:color="auto"/>
              <w:left w:val="single" w:sz="4" w:space="0" w:color="auto"/>
              <w:bottom w:val="single" w:sz="4" w:space="0" w:color="auto"/>
              <w:right w:val="single" w:sz="4" w:space="0" w:color="auto"/>
            </w:tcBorders>
          </w:tcPr>
          <w:p w14:paraId="7A08ACB7" w14:textId="70442FA2"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9D6DA5F" w14:textId="02E44FDE"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2844BF4" w14:textId="77777777" w:rsidR="00191A42" w:rsidRDefault="00191A42" w:rsidP="00191A42">
            <w:pPr>
              <w:spacing w:after="60"/>
              <w:rPr>
                <w:lang w:eastAsia="zh-CN"/>
              </w:rPr>
            </w:pPr>
          </w:p>
        </w:tc>
      </w:tr>
      <w:tr w:rsidR="008A1995" w14:paraId="3DAAF2D4" w14:textId="77777777" w:rsidTr="008F0EA6">
        <w:tc>
          <w:tcPr>
            <w:tcW w:w="1413" w:type="dxa"/>
            <w:tcBorders>
              <w:top w:val="single" w:sz="4" w:space="0" w:color="auto"/>
              <w:left w:val="single" w:sz="4" w:space="0" w:color="auto"/>
              <w:bottom w:val="single" w:sz="4" w:space="0" w:color="auto"/>
              <w:right w:val="single" w:sz="4" w:space="0" w:color="auto"/>
            </w:tcBorders>
          </w:tcPr>
          <w:p w14:paraId="072A4047" w14:textId="2F5EFD56" w:rsidR="008A1995" w:rsidRDefault="008A1995"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AF098D7" w14:textId="583A634E" w:rsidR="008A1995" w:rsidRDefault="008A1995"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B246105" w14:textId="77777777" w:rsidR="008A1995" w:rsidRDefault="008A1995" w:rsidP="00191A42">
            <w:pPr>
              <w:spacing w:after="60"/>
              <w:rPr>
                <w:lang w:eastAsia="zh-CN"/>
              </w:rPr>
            </w:pPr>
          </w:p>
        </w:tc>
      </w:tr>
      <w:tr w:rsidR="00296CFB" w14:paraId="533315B9" w14:textId="77777777" w:rsidTr="008F0EA6">
        <w:tc>
          <w:tcPr>
            <w:tcW w:w="1413" w:type="dxa"/>
            <w:tcBorders>
              <w:top w:val="single" w:sz="4" w:space="0" w:color="auto"/>
              <w:left w:val="single" w:sz="4" w:space="0" w:color="auto"/>
              <w:bottom w:val="single" w:sz="4" w:space="0" w:color="auto"/>
              <w:right w:val="single" w:sz="4" w:space="0" w:color="auto"/>
            </w:tcBorders>
          </w:tcPr>
          <w:p w14:paraId="4395B5D7" w14:textId="57739941"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16DD0FF" w14:textId="08CB47E1"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CF7A2F3" w14:textId="77777777" w:rsidR="00296CFB" w:rsidRDefault="00296CFB" w:rsidP="00296CFB">
            <w:pPr>
              <w:spacing w:after="60"/>
              <w:rPr>
                <w:lang w:eastAsia="zh-CN"/>
              </w:rPr>
            </w:pPr>
          </w:p>
        </w:tc>
      </w:tr>
      <w:tr w:rsidR="000B2546" w14:paraId="45A2CBFC" w14:textId="77777777" w:rsidTr="008F0EA6">
        <w:tc>
          <w:tcPr>
            <w:tcW w:w="1413" w:type="dxa"/>
            <w:tcBorders>
              <w:top w:val="single" w:sz="4" w:space="0" w:color="auto"/>
              <w:left w:val="single" w:sz="4" w:space="0" w:color="auto"/>
              <w:bottom w:val="single" w:sz="4" w:space="0" w:color="auto"/>
              <w:right w:val="single" w:sz="4" w:space="0" w:color="auto"/>
            </w:tcBorders>
          </w:tcPr>
          <w:p w14:paraId="5008F3E7" w14:textId="42841568" w:rsidR="000B2546" w:rsidRDefault="000B2546"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281CD4C" w14:textId="5E4CBB80" w:rsidR="000B2546" w:rsidRDefault="000B2546" w:rsidP="00296CFB">
            <w:pPr>
              <w:rPr>
                <w:rFonts w:hint="eastAsia"/>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8AD910F" w14:textId="77777777" w:rsidR="000B2546" w:rsidRDefault="000B2546" w:rsidP="00296CFB">
            <w:pPr>
              <w:spacing w:after="60"/>
              <w:rPr>
                <w:lang w:eastAsia="zh-CN"/>
              </w:rPr>
            </w:pP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3"/>
        <w:ind w:left="720"/>
      </w:pPr>
      <w:r w:rsidRPr="006D5548">
        <w:lastRenderedPageBreak/>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proofErr w:type="spellStart"/>
      <w:r w:rsidRPr="00883D79">
        <w:rPr>
          <w:i/>
        </w:rPr>
        <w:t>ntn-ConfigCommon</w:t>
      </w:r>
      <w:proofErr w:type="spellEnd"/>
      <w:r w:rsidRPr="00883D79">
        <w:t xml:space="preserve"> and </w:t>
      </w:r>
      <w:proofErr w:type="spellStart"/>
      <w:r w:rsidRPr="00883D79">
        <w:rPr>
          <w:i/>
        </w:rPr>
        <w:t>ntn-ConfigDedicated</w:t>
      </w:r>
      <w:proofErr w:type="spellEnd"/>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7" w:author="Huawei" w:date="2022-04-12T11:13:00Z"/>
                <w:rFonts w:ascii="Courier New" w:eastAsia="Times New Roman" w:hAnsi="Courier New"/>
                <w:noProof/>
                <w:sz w:val="16"/>
              </w:rPr>
            </w:pPr>
            <w:del w:id="158"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9" w:author="Huawei" w:date="2022-04-12T11:13:00Z"/>
                <w:rFonts w:ascii="Courier New" w:eastAsia="Times New Roman" w:hAnsi="Courier New"/>
                <w:noProof/>
                <w:sz w:val="16"/>
              </w:rPr>
            </w:pPr>
            <w:del w:id="160"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1" w:author="Huawei" w:date="2022-04-12T11:13:00Z"/>
                <w:rFonts w:ascii="Courier New" w:eastAsia="Times New Roman" w:hAnsi="Courier New"/>
                <w:noProof/>
                <w:sz w:val="16"/>
              </w:rPr>
            </w:pPr>
            <w:del w:id="162"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3" w:author="Huawei" w:date="2022-04-12T11:13:00Z"/>
                <w:rFonts w:ascii="Courier New" w:eastAsia="Times New Roman" w:hAnsi="Courier New"/>
                <w:noProof/>
                <w:sz w:val="16"/>
              </w:rPr>
            </w:pPr>
            <w:del w:id="164"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5"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r w:rsidR="00D25E1A" w14:paraId="7AA7E941" w14:textId="77777777" w:rsidTr="008F0EA6">
        <w:tc>
          <w:tcPr>
            <w:tcW w:w="1413" w:type="dxa"/>
            <w:tcBorders>
              <w:top w:val="single" w:sz="4" w:space="0" w:color="auto"/>
              <w:left w:val="single" w:sz="4" w:space="0" w:color="auto"/>
              <w:bottom w:val="single" w:sz="4" w:space="0" w:color="auto"/>
              <w:right w:val="single" w:sz="4" w:space="0" w:color="auto"/>
            </w:tcBorders>
          </w:tcPr>
          <w:p w14:paraId="2FE06FDB" w14:textId="096A4B27" w:rsidR="00D25E1A" w:rsidRDefault="00D25E1A" w:rsidP="00D25E1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02FFCD3" w14:textId="4DD1DCED" w:rsidR="00D25E1A" w:rsidRDefault="00D25E1A"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030371" w14:textId="77777777" w:rsidR="00D25E1A" w:rsidRDefault="00D25E1A" w:rsidP="00D25E1A">
            <w:pPr>
              <w:spacing w:after="60"/>
              <w:rPr>
                <w:lang w:eastAsia="zh-CN"/>
              </w:rPr>
            </w:pPr>
          </w:p>
        </w:tc>
      </w:tr>
      <w:tr w:rsidR="00D25E1A" w14:paraId="237339D0" w14:textId="77777777" w:rsidTr="008F0EA6">
        <w:tc>
          <w:tcPr>
            <w:tcW w:w="1413" w:type="dxa"/>
            <w:tcBorders>
              <w:top w:val="single" w:sz="4" w:space="0" w:color="auto"/>
              <w:left w:val="single" w:sz="4" w:space="0" w:color="auto"/>
              <w:bottom w:val="single" w:sz="4" w:space="0" w:color="auto"/>
              <w:right w:val="single" w:sz="4" w:space="0" w:color="auto"/>
            </w:tcBorders>
          </w:tcPr>
          <w:p w14:paraId="47C66701" w14:textId="2ABAEF28" w:rsidR="00D25E1A" w:rsidRDefault="00D2416D" w:rsidP="00D25E1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16A6656" w14:textId="4CACFB37" w:rsidR="00D25E1A" w:rsidRDefault="00D2416D"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9E4A3F9" w14:textId="77777777" w:rsidR="00D25E1A" w:rsidRDefault="00D25E1A" w:rsidP="00D25E1A">
            <w:pPr>
              <w:spacing w:after="60"/>
              <w:rPr>
                <w:lang w:eastAsia="zh-CN"/>
              </w:rPr>
            </w:pPr>
          </w:p>
        </w:tc>
      </w:tr>
      <w:tr w:rsidR="00F63AD3" w14:paraId="04A7E2DD" w14:textId="77777777" w:rsidTr="008F0EA6">
        <w:tc>
          <w:tcPr>
            <w:tcW w:w="1413" w:type="dxa"/>
            <w:tcBorders>
              <w:top w:val="single" w:sz="4" w:space="0" w:color="auto"/>
              <w:left w:val="single" w:sz="4" w:space="0" w:color="auto"/>
              <w:bottom w:val="single" w:sz="4" w:space="0" w:color="auto"/>
              <w:right w:val="single" w:sz="4" w:space="0" w:color="auto"/>
            </w:tcBorders>
          </w:tcPr>
          <w:p w14:paraId="1E75352F" w14:textId="2D8A71F7"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1185FD4E" w14:textId="633B320A" w:rsidR="00F63AD3" w:rsidRDefault="00F63AD3" w:rsidP="00F63AD3">
            <w:pPr>
              <w:rPr>
                <w:lang w:eastAsia="zh-CN"/>
              </w:rPr>
            </w:pPr>
            <w:r>
              <w:rPr>
                <w:rFonts w:hint="eastAsia"/>
                <w:lang w:eastAsia="zh-CN"/>
              </w:rPr>
              <w:t>Y</w:t>
            </w:r>
            <w:r>
              <w:rPr>
                <w:lang w:eastAsia="zh-CN"/>
              </w:rPr>
              <w:t xml:space="preserve">es </w:t>
            </w:r>
          </w:p>
        </w:tc>
        <w:tc>
          <w:tcPr>
            <w:tcW w:w="6945" w:type="dxa"/>
            <w:tcBorders>
              <w:top w:val="single" w:sz="4" w:space="0" w:color="auto"/>
              <w:left w:val="single" w:sz="4" w:space="0" w:color="auto"/>
              <w:bottom w:val="single" w:sz="4" w:space="0" w:color="auto"/>
              <w:right w:val="single" w:sz="4" w:space="0" w:color="auto"/>
            </w:tcBorders>
          </w:tcPr>
          <w:p w14:paraId="5C5359C6" w14:textId="70FB8A96" w:rsidR="00F63AD3" w:rsidRDefault="00F63AD3" w:rsidP="00F63AD3">
            <w:pPr>
              <w:spacing w:after="60"/>
              <w:rPr>
                <w:lang w:eastAsia="zh-CN"/>
              </w:rPr>
            </w:pPr>
          </w:p>
        </w:tc>
      </w:tr>
      <w:tr w:rsidR="00437708" w14:paraId="6AF7B3FA" w14:textId="77777777" w:rsidTr="008F0EA6">
        <w:tc>
          <w:tcPr>
            <w:tcW w:w="1413" w:type="dxa"/>
            <w:tcBorders>
              <w:top w:val="single" w:sz="4" w:space="0" w:color="auto"/>
              <w:left w:val="single" w:sz="4" w:space="0" w:color="auto"/>
              <w:bottom w:val="single" w:sz="4" w:space="0" w:color="auto"/>
              <w:right w:val="single" w:sz="4" w:space="0" w:color="auto"/>
            </w:tcBorders>
          </w:tcPr>
          <w:p w14:paraId="0EFA3662" w14:textId="66F84B5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00516BC" w14:textId="584FF0DB" w:rsidR="00437708" w:rsidRDefault="00437708" w:rsidP="00437708">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4E45E890" w14:textId="0DD7D69B" w:rsidR="00437708" w:rsidRDefault="00437708" w:rsidP="00437708">
            <w:pPr>
              <w:spacing w:after="60"/>
              <w:rPr>
                <w:lang w:eastAsia="zh-CN"/>
              </w:rPr>
            </w:pPr>
            <w:r>
              <w:rPr>
                <w:lang w:eastAsia="zh-CN"/>
              </w:rPr>
              <w:t>Agree with ZTE.</w:t>
            </w:r>
          </w:p>
        </w:tc>
      </w:tr>
      <w:tr w:rsidR="008A1995" w14:paraId="0A7AAE8A" w14:textId="77777777" w:rsidTr="008F0EA6">
        <w:tc>
          <w:tcPr>
            <w:tcW w:w="1413" w:type="dxa"/>
            <w:tcBorders>
              <w:top w:val="single" w:sz="4" w:space="0" w:color="auto"/>
              <w:left w:val="single" w:sz="4" w:space="0" w:color="auto"/>
              <w:bottom w:val="single" w:sz="4" w:space="0" w:color="auto"/>
              <w:right w:val="single" w:sz="4" w:space="0" w:color="auto"/>
            </w:tcBorders>
          </w:tcPr>
          <w:p w14:paraId="567B8027" w14:textId="6E7FE9DD" w:rsidR="008A1995" w:rsidRDefault="008A1995" w:rsidP="00437708">
            <w:pPr>
              <w:rPr>
                <w:lang w:eastAsia="zh-CN"/>
              </w:rPr>
            </w:pPr>
            <w:r>
              <w:rPr>
                <w:lang w:eastAsia="zh-CN"/>
              </w:rPr>
              <w:lastRenderedPageBreak/>
              <w:t>InterDigital</w:t>
            </w:r>
          </w:p>
        </w:tc>
        <w:tc>
          <w:tcPr>
            <w:tcW w:w="1276" w:type="dxa"/>
            <w:tcBorders>
              <w:top w:val="single" w:sz="4" w:space="0" w:color="auto"/>
              <w:left w:val="single" w:sz="4" w:space="0" w:color="auto"/>
              <w:bottom w:val="single" w:sz="4" w:space="0" w:color="auto"/>
              <w:right w:val="single" w:sz="4" w:space="0" w:color="auto"/>
            </w:tcBorders>
          </w:tcPr>
          <w:p w14:paraId="5AF02C76" w14:textId="584FAEF8" w:rsidR="008A1995" w:rsidRDefault="008A1995" w:rsidP="0043770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AE691F8" w14:textId="6D2EA15D" w:rsidR="008A1995" w:rsidRDefault="008A1995" w:rsidP="00437708">
            <w:pPr>
              <w:spacing w:after="60"/>
              <w:rPr>
                <w:lang w:eastAsia="zh-CN"/>
              </w:rPr>
            </w:pPr>
            <w:r>
              <w:rPr>
                <w:lang w:eastAsia="zh-CN"/>
              </w:rPr>
              <w:t>+ agree with ZTE</w:t>
            </w:r>
          </w:p>
        </w:tc>
      </w:tr>
      <w:tr w:rsidR="00296CFB" w14:paraId="24284F93" w14:textId="77777777" w:rsidTr="008F0EA6">
        <w:tc>
          <w:tcPr>
            <w:tcW w:w="1413" w:type="dxa"/>
            <w:tcBorders>
              <w:top w:val="single" w:sz="4" w:space="0" w:color="auto"/>
              <w:left w:val="single" w:sz="4" w:space="0" w:color="auto"/>
              <w:bottom w:val="single" w:sz="4" w:space="0" w:color="auto"/>
              <w:right w:val="single" w:sz="4" w:space="0" w:color="auto"/>
            </w:tcBorders>
          </w:tcPr>
          <w:p w14:paraId="00DE664B" w14:textId="1E6001C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F06FF78" w14:textId="6430E371"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A838F95" w14:textId="77777777" w:rsidR="00296CFB" w:rsidRDefault="00296CFB" w:rsidP="00296CFB">
            <w:pPr>
              <w:spacing w:after="60"/>
              <w:rPr>
                <w:lang w:eastAsia="zh-CN"/>
              </w:rPr>
            </w:pPr>
          </w:p>
        </w:tc>
      </w:tr>
      <w:tr w:rsidR="00D9252D" w14:paraId="535C4040" w14:textId="77777777" w:rsidTr="008F0EA6">
        <w:tc>
          <w:tcPr>
            <w:tcW w:w="1413" w:type="dxa"/>
            <w:tcBorders>
              <w:top w:val="single" w:sz="4" w:space="0" w:color="auto"/>
              <w:left w:val="single" w:sz="4" w:space="0" w:color="auto"/>
              <w:bottom w:val="single" w:sz="4" w:space="0" w:color="auto"/>
              <w:right w:val="single" w:sz="4" w:space="0" w:color="auto"/>
            </w:tcBorders>
          </w:tcPr>
          <w:p w14:paraId="6370A098" w14:textId="6DBAA9E0" w:rsidR="00D9252D" w:rsidRDefault="00D9252D"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72CDCC4B" w14:textId="71FB7CAE" w:rsidR="00D9252D" w:rsidRDefault="00D9252D" w:rsidP="00296CFB">
            <w:pPr>
              <w:rPr>
                <w:rFonts w:hint="eastAsia"/>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235AB9" w14:textId="77777777" w:rsidR="00D9252D" w:rsidRDefault="00D9252D" w:rsidP="00296CFB">
            <w:pPr>
              <w:spacing w:after="60"/>
              <w:rPr>
                <w:lang w:eastAsia="zh-CN"/>
              </w:rPr>
            </w:pP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w:t>
            </w:r>
            <w:proofErr w:type="spellStart"/>
            <w:r>
              <w:rPr>
                <w:lang w:eastAsia="zh-CN"/>
              </w:rPr>
              <w:t>eNB</w:t>
            </w:r>
            <w:proofErr w:type="spellEnd"/>
            <w:r>
              <w:rPr>
                <w:lang w:eastAsia="zh-CN"/>
              </w:rPr>
              <w:t xml:space="preserve">. </w:t>
            </w:r>
          </w:p>
          <w:p w14:paraId="4C774AB9" w14:textId="710C6800" w:rsidR="006B623E" w:rsidRPr="008F65ED" w:rsidRDefault="006B623E" w:rsidP="00D309B3">
            <w:pPr>
              <w:spacing w:after="60"/>
              <w:rPr>
                <w:lang w:eastAsia="zh-CN"/>
              </w:rPr>
            </w:pPr>
            <w:r>
              <w:rPr>
                <w:lang w:eastAsia="zh-CN"/>
              </w:rPr>
              <w:t xml:space="preserve">The parameter indicates that the </w:t>
            </w:r>
            <w:proofErr w:type="spellStart"/>
            <w:r>
              <w:rPr>
                <w:lang w:eastAsia="zh-CN"/>
              </w:rPr>
              <w:t>eNB</w:t>
            </w:r>
            <w:proofErr w:type="spellEnd"/>
            <w:r>
              <w:rPr>
                <w:lang w:eastAsia="zh-CN"/>
              </w:rPr>
              <w:t xml:space="preserve">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r w:rsidR="00295874" w14:paraId="230FC4BE" w14:textId="77777777" w:rsidTr="008F0EA6">
        <w:tc>
          <w:tcPr>
            <w:tcW w:w="1413" w:type="dxa"/>
            <w:tcBorders>
              <w:top w:val="single" w:sz="4" w:space="0" w:color="auto"/>
              <w:left w:val="single" w:sz="4" w:space="0" w:color="auto"/>
              <w:bottom w:val="single" w:sz="4" w:space="0" w:color="auto"/>
              <w:right w:val="single" w:sz="4" w:space="0" w:color="auto"/>
            </w:tcBorders>
          </w:tcPr>
          <w:p w14:paraId="142E9BBB" w14:textId="33DDCF3F" w:rsidR="00295874" w:rsidRDefault="00295874" w:rsidP="00295874">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190C3B" w14:textId="5F647CFA" w:rsidR="00295874" w:rsidRDefault="00295874" w:rsidP="00295874">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AF70F38" w14:textId="2D1B5B89" w:rsidR="00295874" w:rsidRDefault="00295874" w:rsidP="00295874">
            <w:pPr>
              <w:spacing w:after="60"/>
              <w:rPr>
                <w:lang w:eastAsia="zh-CN"/>
              </w:rPr>
            </w:pPr>
            <w:r>
              <w:rPr>
                <w:lang w:eastAsia="zh-CN"/>
              </w:rPr>
              <w:t xml:space="preserve">This first of all assumes that the MMEs are different, which does not need to be the case. Second of all, it is already possible in a terrestrial networks that </w:t>
            </w:r>
            <w:proofErr w:type="spellStart"/>
            <w:r>
              <w:rPr>
                <w:lang w:eastAsia="zh-CN"/>
              </w:rPr>
              <w:t>neighbouring</w:t>
            </w:r>
            <w:proofErr w:type="spellEnd"/>
            <w:r>
              <w:rPr>
                <w:lang w:eastAsia="zh-CN"/>
              </w:rPr>
              <w:t xml:space="preserve"> cells have different MMEs, where re-establishment would not be possible in between two </w:t>
            </w:r>
            <w:proofErr w:type="spellStart"/>
            <w:r>
              <w:rPr>
                <w:lang w:eastAsia="zh-CN"/>
              </w:rPr>
              <w:t>eNBs</w:t>
            </w:r>
            <w:proofErr w:type="spellEnd"/>
            <w:r>
              <w:rPr>
                <w:lang w:eastAsia="zh-CN"/>
              </w:rPr>
              <w:t xml:space="preserve">, but possible with other </w:t>
            </w:r>
            <w:proofErr w:type="spellStart"/>
            <w:r>
              <w:rPr>
                <w:lang w:eastAsia="zh-CN"/>
              </w:rPr>
              <w:t>eNBs</w:t>
            </w:r>
            <w:proofErr w:type="spellEnd"/>
            <w:r>
              <w:rPr>
                <w:lang w:eastAsia="zh-CN"/>
              </w:rPr>
              <w:t xml:space="preserve">. So the same problem exists in TN as well and this has not been solved. </w:t>
            </w:r>
          </w:p>
        </w:tc>
      </w:tr>
      <w:tr w:rsidR="00295874" w14:paraId="3AAED465" w14:textId="77777777" w:rsidTr="008F0EA6">
        <w:tc>
          <w:tcPr>
            <w:tcW w:w="1413" w:type="dxa"/>
            <w:tcBorders>
              <w:top w:val="single" w:sz="4" w:space="0" w:color="auto"/>
              <w:left w:val="single" w:sz="4" w:space="0" w:color="auto"/>
              <w:bottom w:val="single" w:sz="4" w:space="0" w:color="auto"/>
              <w:right w:val="single" w:sz="4" w:space="0" w:color="auto"/>
            </w:tcBorders>
          </w:tcPr>
          <w:p w14:paraId="77C97273" w14:textId="0B22351B" w:rsidR="00295874" w:rsidRDefault="00246C63" w:rsidP="0029587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63897F9" w14:textId="00E83F04" w:rsidR="00295874" w:rsidRDefault="00246C63" w:rsidP="00295874">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B025405" w14:textId="2216B61F" w:rsidR="00295874" w:rsidRDefault="00246C63" w:rsidP="00295874">
            <w:pPr>
              <w:spacing w:after="60"/>
              <w:rPr>
                <w:lang w:eastAsia="zh-CN"/>
              </w:rPr>
            </w:pPr>
            <w:r>
              <w:rPr>
                <w:lang w:eastAsia="zh-CN"/>
              </w:rPr>
              <w:t>The scenario is different here which may</w:t>
            </w:r>
            <w:r w:rsidR="00C14B47">
              <w:rPr>
                <w:lang w:eastAsia="zh-CN"/>
              </w:rPr>
              <w:t xml:space="preserve"> increase the probability of </w:t>
            </w:r>
            <w:r w:rsidR="00146B02">
              <w:rPr>
                <w:lang w:eastAsia="zh-CN"/>
              </w:rPr>
              <w:t xml:space="preserve">receiving </w:t>
            </w:r>
            <w:r w:rsidR="00C14B47">
              <w:rPr>
                <w:lang w:eastAsia="zh-CN"/>
              </w:rPr>
              <w:t xml:space="preserve">RRC connection reestablishment reject, which is not good </w:t>
            </w:r>
            <w:r w:rsidR="00C85E5A">
              <w:rPr>
                <w:lang w:eastAsia="zh-CN"/>
              </w:rPr>
              <w:t>for</w:t>
            </w:r>
            <w:r w:rsidR="00C14B47">
              <w:rPr>
                <w:lang w:eastAsia="zh-CN"/>
              </w:rPr>
              <w:t xml:space="preserve"> UE power consumption</w:t>
            </w:r>
            <w:r w:rsidR="00AA62C3">
              <w:rPr>
                <w:lang w:eastAsia="zh-CN"/>
              </w:rPr>
              <w:t xml:space="preserve"> and delay </w:t>
            </w:r>
            <w:r w:rsidR="00C14B47">
              <w:rPr>
                <w:lang w:eastAsia="zh-CN"/>
              </w:rPr>
              <w:t>given</w:t>
            </w:r>
            <w:r w:rsidR="00AA62C3">
              <w:rPr>
                <w:lang w:eastAsia="zh-CN"/>
              </w:rPr>
              <w:t xml:space="preserve"> satellite cells are there only for certain duration.</w:t>
            </w:r>
          </w:p>
          <w:p w14:paraId="4A6EFFBC" w14:textId="21F743C3" w:rsidR="00B93EB4" w:rsidRDefault="00B93EB4" w:rsidP="00295874">
            <w:pPr>
              <w:spacing w:after="60"/>
              <w:rPr>
                <w:lang w:eastAsia="zh-CN"/>
              </w:rPr>
            </w:pPr>
            <w:r>
              <w:rPr>
                <w:lang w:eastAsia="zh-CN"/>
              </w:rPr>
              <w:t>Increase in rejection me</w:t>
            </w:r>
            <w:r w:rsidR="00162B65">
              <w:rPr>
                <w:lang w:eastAsia="zh-CN"/>
              </w:rPr>
              <w:t>ans increase in loss of CP data.</w:t>
            </w:r>
          </w:p>
          <w:p w14:paraId="7B35CED2" w14:textId="77777777" w:rsidR="00AA62C3" w:rsidRDefault="00AA62C3" w:rsidP="00295874">
            <w:pPr>
              <w:spacing w:after="60"/>
              <w:rPr>
                <w:lang w:eastAsia="zh-CN"/>
              </w:rPr>
            </w:pPr>
            <w:r>
              <w:rPr>
                <w:lang w:eastAsia="zh-CN"/>
              </w:rPr>
              <w:t xml:space="preserve">Therefore, we cannot simply ignore it comparing with the </w:t>
            </w:r>
            <w:r w:rsidR="00146B02">
              <w:rPr>
                <w:lang w:eastAsia="zh-CN"/>
              </w:rPr>
              <w:t>TN procedure.</w:t>
            </w:r>
          </w:p>
          <w:p w14:paraId="442AD80A" w14:textId="5A4C35C4" w:rsidR="00C26A49" w:rsidRDefault="00C26A49" w:rsidP="00295874">
            <w:pPr>
              <w:spacing w:after="60"/>
              <w:rPr>
                <w:lang w:eastAsia="zh-CN"/>
              </w:rPr>
            </w:pPr>
            <w:r>
              <w:rPr>
                <w:lang w:eastAsia="en-US"/>
              </w:rPr>
              <w:t>We do not need two procedures (RRC reestablishment procedure + TAU). We just need one which is TAU where there is no risk of rejection due to NTN MME being different from TN.</w:t>
            </w:r>
          </w:p>
        </w:tc>
      </w:tr>
      <w:tr w:rsidR="004E4E45" w14:paraId="409E804D" w14:textId="77777777" w:rsidTr="008F0EA6">
        <w:tc>
          <w:tcPr>
            <w:tcW w:w="1413" w:type="dxa"/>
            <w:tcBorders>
              <w:top w:val="single" w:sz="4" w:space="0" w:color="auto"/>
              <w:left w:val="single" w:sz="4" w:space="0" w:color="auto"/>
              <w:bottom w:val="single" w:sz="4" w:space="0" w:color="auto"/>
              <w:right w:val="single" w:sz="4" w:space="0" w:color="auto"/>
            </w:tcBorders>
          </w:tcPr>
          <w:p w14:paraId="78F7BCF1" w14:textId="06F57E9E"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31857EB" w14:textId="1307284D"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F1C1A3" w14:textId="77777777" w:rsidR="004E4E45" w:rsidRDefault="004E4E45" w:rsidP="004E4E45">
            <w:pPr>
              <w:spacing w:after="60"/>
              <w:rPr>
                <w:lang w:eastAsia="zh-CN"/>
              </w:rPr>
            </w:pPr>
          </w:p>
        </w:tc>
      </w:tr>
      <w:tr w:rsidR="00437708" w14:paraId="4B314CA9" w14:textId="77777777" w:rsidTr="008F0EA6">
        <w:tc>
          <w:tcPr>
            <w:tcW w:w="1413" w:type="dxa"/>
            <w:tcBorders>
              <w:top w:val="single" w:sz="4" w:space="0" w:color="auto"/>
              <w:left w:val="single" w:sz="4" w:space="0" w:color="auto"/>
              <w:bottom w:val="single" w:sz="4" w:space="0" w:color="auto"/>
              <w:right w:val="single" w:sz="4" w:space="0" w:color="auto"/>
            </w:tcBorders>
          </w:tcPr>
          <w:p w14:paraId="5127D947" w14:textId="18922385"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00C766CB" w14:textId="18668218" w:rsidR="00437708" w:rsidRDefault="00437708" w:rsidP="004E4E45">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CBF1FBB" w14:textId="77777777" w:rsidR="00437708" w:rsidRDefault="00437708" w:rsidP="004E4E45">
            <w:pPr>
              <w:spacing w:after="60"/>
              <w:rPr>
                <w:lang w:eastAsia="zh-CN"/>
              </w:rPr>
            </w:pPr>
          </w:p>
        </w:tc>
      </w:tr>
      <w:tr w:rsidR="00186086" w14:paraId="563FA00D" w14:textId="77777777" w:rsidTr="008F0EA6">
        <w:tc>
          <w:tcPr>
            <w:tcW w:w="1413" w:type="dxa"/>
            <w:tcBorders>
              <w:top w:val="single" w:sz="4" w:space="0" w:color="auto"/>
              <w:left w:val="single" w:sz="4" w:space="0" w:color="auto"/>
              <w:bottom w:val="single" w:sz="4" w:space="0" w:color="auto"/>
              <w:right w:val="single" w:sz="4" w:space="0" w:color="auto"/>
            </w:tcBorders>
          </w:tcPr>
          <w:p w14:paraId="1B5D3AB8" w14:textId="645EB976" w:rsidR="00186086" w:rsidRDefault="00186086" w:rsidP="004E4E45">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2A27072" w14:textId="468DDEF0" w:rsidR="00186086" w:rsidRDefault="00186086" w:rsidP="004E4E4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CC0A9D2" w14:textId="77777777" w:rsidR="00186086" w:rsidRDefault="00186086" w:rsidP="004E4E45">
            <w:pPr>
              <w:spacing w:after="60"/>
              <w:rPr>
                <w:lang w:eastAsia="zh-CN"/>
              </w:rPr>
            </w:pPr>
          </w:p>
        </w:tc>
      </w:tr>
      <w:tr w:rsidR="00296CFB" w14:paraId="6393290C" w14:textId="77777777" w:rsidTr="008F0EA6">
        <w:tc>
          <w:tcPr>
            <w:tcW w:w="1413" w:type="dxa"/>
            <w:tcBorders>
              <w:top w:val="single" w:sz="4" w:space="0" w:color="auto"/>
              <w:left w:val="single" w:sz="4" w:space="0" w:color="auto"/>
              <w:bottom w:val="single" w:sz="4" w:space="0" w:color="auto"/>
              <w:right w:val="single" w:sz="4" w:space="0" w:color="auto"/>
            </w:tcBorders>
          </w:tcPr>
          <w:p w14:paraId="6715F87D" w14:textId="1EBC344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50EAB378" w14:textId="352E3AE5"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6F3D730" w14:textId="49963862" w:rsidR="00296CFB" w:rsidRDefault="00296CFB" w:rsidP="00296CFB">
            <w:pPr>
              <w:spacing w:after="60"/>
              <w:rPr>
                <w:lang w:eastAsia="zh-CN"/>
              </w:rPr>
            </w:pPr>
            <w:r>
              <w:rPr>
                <w:lang w:eastAsia="zh-CN"/>
              </w:rPr>
              <w:t xml:space="preserve">We think there is a normal procedure that </w:t>
            </w:r>
            <w:r w:rsidRPr="001C34E8">
              <w:t>network may reject RRC reestablishment</w:t>
            </w:r>
            <w:r>
              <w:t xml:space="preserve"> request when </w:t>
            </w:r>
            <w:r w:rsidRPr="001C34E8">
              <w:t xml:space="preserve">NTN MME and TN MME </w:t>
            </w:r>
            <w:r>
              <w:t>is not the</w:t>
            </w:r>
            <w:r w:rsidRPr="001C34E8">
              <w:t xml:space="preserve"> same</w:t>
            </w:r>
            <w:r>
              <w:t>. So no need to optimize.</w:t>
            </w:r>
          </w:p>
        </w:tc>
      </w:tr>
      <w:tr w:rsidR="00E40724" w14:paraId="4D018A41" w14:textId="77777777" w:rsidTr="008F0EA6">
        <w:tc>
          <w:tcPr>
            <w:tcW w:w="1413" w:type="dxa"/>
            <w:tcBorders>
              <w:top w:val="single" w:sz="4" w:space="0" w:color="auto"/>
              <w:left w:val="single" w:sz="4" w:space="0" w:color="auto"/>
              <w:bottom w:val="single" w:sz="4" w:space="0" w:color="auto"/>
              <w:right w:val="single" w:sz="4" w:space="0" w:color="auto"/>
            </w:tcBorders>
          </w:tcPr>
          <w:p w14:paraId="19A2E065" w14:textId="2AD08C1E" w:rsidR="00E40724" w:rsidRDefault="00E40724" w:rsidP="00296CFB">
            <w:pPr>
              <w:rPr>
                <w:rFonts w:hint="eastAsia"/>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8874BAD" w14:textId="5CC04E56" w:rsidR="00E40724" w:rsidRDefault="00E40724" w:rsidP="00296CFB">
            <w:pPr>
              <w:rPr>
                <w:rFonts w:hint="eastAsia"/>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96EDC2E" w14:textId="77777777" w:rsidR="00E40724" w:rsidRDefault="00E40724" w:rsidP="00296CFB">
            <w:pPr>
              <w:spacing w:after="60"/>
              <w:rPr>
                <w:lang w:eastAsia="zh-CN"/>
              </w:rPr>
            </w:pP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r w:rsidR="001C34E8">
        <w:t>ompany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proofErr w:type="spellStart"/>
      <w:r w:rsidRPr="001509B1">
        <w:rPr>
          <w:i/>
          <w:iCs/>
        </w:rPr>
        <w:t>cp</w:t>
      </w:r>
      <w:proofErr w:type="spellEnd"/>
      <w:r w:rsidRPr="001509B1">
        <w:rPr>
          <w:i/>
          <w:iCs/>
        </w:rPr>
        <w:t>-</w:t>
      </w:r>
      <w:proofErr w:type="spellStart"/>
      <w:r w:rsidRPr="001509B1">
        <w:rPr>
          <w:i/>
          <w:iCs/>
        </w:rPr>
        <w:t>ReestablishmentTN</w:t>
      </w:r>
      <w:proofErr w:type="spellEnd"/>
      <w:r w:rsidRPr="001509B1">
        <w:rPr>
          <w:i/>
          <w:iCs/>
        </w:rPr>
        <w:t>-NTN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proofErr w:type="spellStart"/>
      <w:r w:rsidRPr="000B0290">
        <w:rPr>
          <w:b/>
          <w:i/>
          <w:lang w:val="en-GB"/>
        </w:rPr>
        <w:t>cp</w:t>
      </w:r>
      <w:proofErr w:type="spellEnd"/>
      <w:r w:rsidRPr="000B0290">
        <w:rPr>
          <w:b/>
          <w:i/>
          <w:lang w:val="en-GB"/>
        </w:rPr>
        <w:t>-</w:t>
      </w:r>
      <w:proofErr w:type="spellStart"/>
      <w:r w:rsidRPr="000B0290">
        <w:rPr>
          <w:b/>
          <w:i/>
          <w:lang w:val="en-GB"/>
        </w:rPr>
        <w:t>ReestablishmentTN</w:t>
      </w:r>
      <w:proofErr w:type="spellEnd"/>
      <w:r w:rsidRPr="000B0290">
        <w:rPr>
          <w:b/>
          <w:i/>
          <w:lang w:val="en-GB"/>
        </w:rPr>
        <w:t>-NTN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r w:rsidR="00E745B5" w14:paraId="784BE808" w14:textId="77777777" w:rsidTr="008F0EA6">
        <w:tc>
          <w:tcPr>
            <w:tcW w:w="1413" w:type="dxa"/>
            <w:tcBorders>
              <w:top w:val="single" w:sz="4" w:space="0" w:color="auto"/>
              <w:left w:val="single" w:sz="4" w:space="0" w:color="auto"/>
              <w:bottom w:val="single" w:sz="4" w:space="0" w:color="auto"/>
              <w:right w:val="single" w:sz="4" w:space="0" w:color="auto"/>
            </w:tcBorders>
          </w:tcPr>
          <w:p w14:paraId="4DE2F6AE" w14:textId="64501ADA" w:rsidR="00E745B5" w:rsidRDefault="00E745B5" w:rsidP="00E745B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71E4908" w14:textId="7023166D" w:rsidR="00E745B5" w:rsidRDefault="00E745B5" w:rsidP="00E745B5">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7FE466E2" w14:textId="77777777" w:rsidR="00E745B5" w:rsidRDefault="00E745B5" w:rsidP="00E745B5">
            <w:pPr>
              <w:spacing w:after="60"/>
              <w:rPr>
                <w:lang w:eastAsia="en-US"/>
              </w:rPr>
            </w:pPr>
          </w:p>
        </w:tc>
      </w:tr>
      <w:tr w:rsidR="00E745B5" w14:paraId="5328E467" w14:textId="77777777" w:rsidTr="008F0EA6">
        <w:tc>
          <w:tcPr>
            <w:tcW w:w="1413" w:type="dxa"/>
            <w:tcBorders>
              <w:top w:val="single" w:sz="4" w:space="0" w:color="auto"/>
              <w:left w:val="single" w:sz="4" w:space="0" w:color="auto"/>
              <w:bottom w:val="single" w:sz="4" w:space="0" w:color="auto"/>
              <w:right w:val="single" w:sz="4" w:space="0" w:color="auto"/>
            </w:tcBorders>
          </w:tcPr>
          <w:p w14:paraId="5E32B2A4" w14:textId="18818C9C" w:rsidR="00E745B5" w:rsidRDefault="00E21BD9" w:rsidP="00E745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FC1A7D" w14:textId="540546D5" w:rsidR="00E745B5" w:rsidRDefault="00E21BD9" w:rsidP="00E745B5">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FB72C18" w14:textId="77777777" w:rsidR="00E745B5" w:rsidRDefault="00AB152C" w:rsidP="00E745B5">
            <w:pPr>
              <w:spacing w:after="60"/>
              <w:rPr>
                <w:lang w:eastAsia="en-US"/>
              </w:rPr>
            </w:pPr>
            <w:r>
              <w:rPr>
                <w:lang w:eastAsia="en-US"/>
              </w:rPr>
              <w:t>See answer to Q</w:t>
            </w:r>
            <w:r w:rsidR="00B93EB4">
              <w:rPr>
                <w:lang w:eastAsia="en-US"/>
              </w:rPr>
              <w:t xml:space="preserve">12a. It is important that we </w:t>
            </w:r>
            <w:r w:rsidR="003E4D54">
              <w:rPr>
                <w:lang w:eastAsia="en-US"/>
              </w:rPr>
              <w:t>minimize loss of CP data</w:t>
            </w:r>
            <w:r w:rsidR="005245A7">
              <w:rPr>
                <w:lang w:eastAsia="en-US"/>
              </w:rPr>
              <w:t>, delay and power consumption due to reject message</w:t>
            </w:r>
            <w:r w:rsidR="003E4D54">
              <w:rPr>
                <w:lang w:eastAsia="en-US"/>
              </w:rPr>
              <w:t>. Option 2 will just do that</w:t>
            </w:r>
            <w:r w:rsidR="00D05CDB">
              <w:rPr>
                <w:lang w:eastAsia="en-US"/>
              </w:rPr>
              <w:t>. As Huawei mentioned, UE anyway has to perform TAU, so why not make it</w:t>
            </w:r>
            <w:r w:rsidR="0010530D">
              <w:rPr>
                <w:lang w:eastAsia="en-US"/>
              </w:rPr>
              <w:t xml:space="preserve"> work for delivery of any pending CP data</w:t>
            </w:r>
            <w:r w:rsidR="00011D48">
              <w:rPr>
                <w:lang w:eastAsia="en-US"/>
              </w:rPr>
              <w:t xml:space="preserve"> same as what CP based RRC reestablishment procedure </w:t>
            </w:r>
            <w:r w:rsidR="006C604A">
              <w:rPr>
                <w:lang w:eastAsia="en-US"/>
              </w:rPr>
              <w:t>will do otherwise</w:t>
            </w:r>
            <w:r w:rsidR="00011D48">
              <w:rPr>
                <w:lang w:eastAsia="en-US"/>
              </w:rPr>
              <w:t>. But option 2 does not need RRC reestablishment procedure.</w:t>
            </w:r>
          </w:p>
          <w:p w14:paraId="52C909FF" w14:textId="77777777" w:rsidR="00B9395C" w:rsidRDefault="00B9395C" w:rsidP="00E745B5">
            <w:pPr>
              <w:spacing w:after="60"/>
              <w:rPr>
                <w:lang w:eastAsia="en-US"/>
              </w:rPr>
            </w:pPr>
          </w:p>
          <w:p w14:paraId="3791103E" w14:textId="75C97235" w:rsidR="00B9395C" w:rsidRDefault="00B9395C" w:rsidP="00E745B5">
            <w:pPr>
              <w:spacing w:after="60"/>
              <w:rPr>
                <w:lang w:eastAsia="en-US"/>
              </w:rPr>
            </w:pPr>
            <w:r>
              <w:rPr>
                <w:lang w:eastAsia="en-US"/>
              </w:rPr>
              <w:t>We do not need two procedures (RRC reestablishment procedure + TAU</w:t>
            </w:r>
            <w:r w:rsidR="0003095A">
              <w:rPr>
                <w:lang w:eastAsia="en-US"/>
              </w:rPr>
              <w:t>). We just need one which is TAU</w:t>
            </w:r>
            <w:r w:rsidR="00FA30F6">
              <w:rPr>
                <w:lang w:eastAsia="en-US"/>
              </w:rPr>
              <w:t xml:space="preserve"> where there is no risk of rejection due to NTN MME being different from TN.</w:t>
            </w:r>
          </w:p>
        </w:tc>
      </w:tr>
      <w:tr w:rsidR="004E4E45" w14:paraId="00AF5353" w14:textId="77777777" w:rsidTr="008F0EA6">
        <w:tc>
          <w:tcPr>
            <w:tcW w:w="1413" w:type="dxa"/>
            <w:tcBorders>
              <w:top w:val="single" w:sz="4" w:space="0" w:color="auto"/>
              <w:left w:val="single" w:sz="4" w:space="0" w:color="auto"/>
              <w:bottom w:val="single" w:sz="4" w:space="0" w:color="auto"/>
              <w:right w:val="single" w:sz="4" w:space="0" w:color="auto"/>
            </w:tcBorders>
          </w:tcPr>
          <w:p w14:paraId="53BF2795" w14:textId="23F715F3"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675E699A" w14:textId="5911CB0A" w:rsidR="004E4E45" w:rsidRDefault="004E4E45" w:rsidP="004E4E45">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C06170F" w14:textId="13DD3AD8" w:rsidR="004E4E45" w:rsidRDefault="004E4E45" w:rsidP="004E4E45">
            <w:pPr>
              <w:spacing w:after="60"/>
              <w:rPr>
                <w:lang w:eastAsia="zh-CN"/>
              </w:rPr>
            </w:pPr>
            <w:r>
              <w:rPr>
                <w:lang w:eastAsia="zh-CN"/>
              </w:rPr>
              <w:t>It is simple and the bit overhead can be acceptable.</w:t>
            </w:r>
          </w:p>
        </w:tc>
      </w:tr>
      <w:tr w:rsidR="00437708" w14:paraId="75A094F6" w14:textId="77777777" w:rsidTr="008F0EA6">
        <w:tc>
          <w:tcPr>
            <w:tcW w:w="1413" w:type="dxa"/>
            <w:tcBorders>
              <w:top w:val="single" w:sz="4" w:space="0" w:color="auto"/>
              <w:left w:val="single" w:sz="4" w:space="0" w:color="auto"/>
              <w:bottom w:val="single" w:sz="4" w:space="0" w:color="auto"/>
              <w:right w:val="single" w:sz="4" w:space="0" w:color="auto"/>
            </w:tcBorders>
          </w:tcPr>
          <w:p w14:paraId="251BF135" w14:textId="014B631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C01547F" w14:textId="5C6E8FD9" w:rsidR="00437708" w:rsidRDefault="00437708" w:rsidP="00437708">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A13689A" w14:textId="77777777" w:rsidR="00437708" w:rsidRDefault="00437708" w:rsidP="00437708">
            <w:pPr>
              <w:spacing w:after="60"/>
              <w:rPr>
                <w:lang w:eastAsia="zh-CN"/>
              </w:rPr>
            </w:pPr>
          </w:p>
        </w:tc>
      </w:tr>
      <w:tr w:rsidR="00186086" w14:paraId="6ED60676" w14:textId="77777777" w:rsidTr="008F0EA6">
        <w:tc>
          <w:tcPr>
            <w:tcW w:w="1413" w:type="dxa"/>
            <w:tcBorders>
              <w:top w:val="single" w:sz="4" w:space="0" w:color="auto"/>
              <w:left w:val="single" w:sz="4" w:space="0" w:color="auto"/>
              <w:bottom w:val="single" w:sz="4" w:space="0" w:color="auto"/>
              <w:right w:val="single" w:sz="4" w:space="0" w:color="auto"/>
            </w:tcBorders>
          </w:tcPr>
          <w:p w14:paraId="3D5BBA9C" w14:textId="579569FC" w:rsidR="00186086" w:rsidRDefault="00186086" w:rsidP="00437708">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312C5D9" w14:textId="2D3B9107" w:rsidR="00186086" w:rsidRDefault="00186086" w:rsidP="00437708">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023CBAC7" w14:textId="77777777" w:rsidR="00186086" w:rsidRDefault="00186086" w:rsidP="00437708">
            <w:pPr>
              <w:spacing w:after="60"/>
              <w:rPr>
                <w:lang w:eastAsia="zh-CN"/>
              </w:rPr>
            </w:pPr>
          </w:p>
        </w:tc>
      </w:tr>
      <w:tr w:rsidR="00296CFB" w14:paraId="06CF8BD7" w14:textId="77777777" w:rsidTr="008F0EA6">
        <w:tc>
          <w:tcPr>
            <w:tcW w:w="1413" w:type="dxa"/>
            <w:tcBorders>
              <w:top w:val="single" w:sz="4" w:space="0" w:color="auto"/>
              <w:left w:val="single" w:sz="4" w:space="0" w:color="auto"/>
              <w:bottom w:val="single" w:sz="4" w:space="0" w:color="auto"/>
              <w:right w:val="single" w:sz="4" w:space="0" w:color="auto"/>
            </w:tcBorders>
          </w:tcPr>
          <w:p w14:paraId="424E3EFE" w14:textId="7B0AD82F"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ED35C1B" w14:textId="6A147C88" w:rsidR="00296CFB" w:rsidRDefault="00296CFB" w:rsidP="00296CFB">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815CBD" w14:textId="77777777" w:rsidR="00296CFB" w:rsidRDefault="00296CFB" w:rsidP="00296CFB">
            <w:pPr>
              <w:spacing w:after="60"/>
              <w:rPr>
                <w:lang w:eastAsia="zh-CN"/>
              </w:rPr>
            </w:pP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af3"/>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6"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lastRenderedPageBreak/>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 xml:space="preserve">There </w:t>
            </w:r>
            <w:proofErr w:type="gramStart"/>
            <w:r>
              <w:rPr>
                <w:lang w:eastAsia="zh-CN"/>
              </w:rPr>
              <w:t>are some discussion</w:t>
            </w:r>
            <w:proofErr w:type="gramEnd"/>
            <w:r>
              <w:rPr>
                <w:lang w:eastAsia="zh-CN"/>
              </w:rPr>
              <w:t xml:space="preserve"> during ASN.1 review for the similar thing but no related </w:t>
            </w:r>
            <w:proofErr w:type="spellStart"/>
            <w:r>
              <w:rPr>
                <w:lang w:eastAsia="zh-CN"/>
              </w:rPr>
              <w:t>Tdoc</w:t>
            </w:r>
            <w:proofErr w:type="spellEnd"/>
            <w:r>
              <w:rPr>
                <w:lang w:eastAsia="zh-CN"/>
              </w:rPr>
              <w:t xml:space="preserve">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af8"/>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r w:rsidR="00996BC0" w14:paraId="09983879" w14:textId="77777777" w:rsidTr="008F0EA6">
        <w:tc>
          <w:tcPr>
            <w:tcW w:w="1413" w:type="dxa"/>
            <w:tcBorders>
              <w:top w:val="single" w:sz="4" w:space="0" w:color="auto"/>
              <w:left w:val="single" w:sz="4" w:space="0" w:color="auto"/>
              <w:bottom w:val="single" w:sz="4" w:space="0" w:color="auto"/>
              <w:right w:val="single" w:sz="4" w:space="0" w:color="auto"/>
            </w:tcBorders>
          </w:tcPr>
          <w:p w14:paraId="5A5798D3" w14:textId="72CE7171" w:rsidR="00996BC0" w:rsidRDefault="00996BC0" w:rsidP="00996BC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D8ECFA9"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AC16DA6" w14:textId="74E2E89E" w:rsidR="00996BC0" w:rsidRDefault="00996BC0" w:rsidP="00996BC0">
            <w:pPr>
              <w:spacing w:after="60"/>
              <w:rPr>
                <w:lang w:eastAsia="zh-CN"/>
              </w:rPr>
            </w:pPr>
            <w:r>
              <w:rPr>
                <w:lang w:eastAsia="zh-CN"/>
              </w:rPr>
              <w:t>Discussed elsewhere more comprehensively</w:t>
            </w:r>
          </w:p>
        </w:tc>
      </w:tr>
      <w:tr w:rsidR="004E4E45" w14:paraId="42D0B18F" w14:textId="77777777" w:rsidTr="008F0EA6">
        <w:tc>
          <w:tcPr>
            <w:tcW w:w="1413" w:type="dxa"/>
            <w:tcBorders>
              <w:top w:val="single" w:sz="4" w:space="0" w:color="auto"/>
              <w:left w:val="single" w:sz="4" w:space="0" w:color="auto"/>
              <w:bottom w:val="single" w:sz="4" w:space="0" w:color="auto"/>
              <w:right w:val="single" w:sz="4" w:space="0" w:color="auto"/>
            </w:tcBorders>
          </w:tcPr>
          <w:p w14:paraId="7698938A" w14:textId="1378D703"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6610F91" w14:textId="1DDD3894"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49F0005" w14:textId="77777777" w:rsidR="004E4E45" w:rsidRDefault="004E4E45" w:rsidP="004E4E45">
            <w:pPr>
              <w:spacing w:after="60"/>
              <w:rPr>
                <w:lang w:eastAsia="zh-CN"/>
              </w:rPr>
            </w:pPr>
          </w:p>
        </w:tc>
      </w:tr>
      <w:tr w:rsidR="00437708" w14:paraId="58E63B34" w14:textId="77777777" w:rsidTr="008F0EA6">
        <w:tc>
          <w:tcPr>
            <w:tcW w:w="1413" w:type="dxa"/>
            <w:tcBorders>
              <w:top w:val="single" w:sz="4" w:space="0" w:color="auto"/>
              <w:left w:val="single" w:sz="4" w:space="0" w:color="auto"/>
              <w:bottom w:val="single" w:sz="4" w:space="0" w:color="auto"/>
              <w:right w:val="single" w:sz="4" w:space="0" w:color="auto"/>
            </w:tcBorders>
          </w:tcPr>
          <w:p w14:paraId="57BA0507" w14:textId="38D1F04C"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65FC792" w14:textId="77777777" w:rsidR="00437708" w:rsidRDefault="00437708"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377E056" w14:textId="7DBE2C55" w:rsidR="00437708" w:rsidRDefault="00437708" w:rsidP="004E4E45">
            <w:pPr>
              <w:spacing w:after="60"/>
              <w:rPr>
                <w:lang w:eastAsia="zh-CN"/>
              </w:rPr>
            </w:pPr>
            <w:r>
              <w:rPr>
                <w:rFonts w:hint="eastAsia"/>
                <w:lang w:eastAsia="zh-CN"/>
              </w:rPr>
              <w:t>S</w:t>
            </w:r>
            <w:r>
              <w:rPr>
                <w:lang w:eastAsia="zh-CN"/>
              </w:rPr>
              <w:t>hould be discussed elsewhere.</w:t>
            </w:r>
          </w:p>
        </w:tc>
      </w:tr>
      <w:tr w:rsidR="00E94C6A" w14:paraId="5FAE79F1" w14:textId="77777777" w:rsidTr="008F0EA6">
        <w:tc>
          <w:tcPr>
            <w:tcW w:w="1413" w:type="dxa"/>
            <w:tcBorders>
              <w:top w:val="single" w:sz="4" w:space="0" w:color="auto"/>
              <w:left w:val="single" w:sz="4" w:space="0" w:color="auto"/>
              <w:bottom w:val="single" w:sz="4" w:space="0" w:color="auto"/>
              <w:right w:val="single" w:sz="4" w:space="0" w:color="auto"/>
            </w:tcBorders>
          </w:tcPr>
          <w:p w14:paraId="074C3DED" w14:textId="0DDDCCDE" w:rsidR="00E94C6A" w:rsidRDefault="00E94C6A" w:rsidP="004E4E45">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12F05689" w14:textId="77777777" w:rsidR="00E94C6A" w:rsidRDefault="00E94C6A"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9348A68" w14:textId="5CE4D512" w:rsidR="00E94C6A" w:rsidRDefault="00E94C6A" w:rsidP="004E4E45">
            <w:pPr>
              <w:spacing w:after="60"/>
              <w:rPr>
                <w:lang w:eastAsia="zh-CN"/>
              </w:rPr>
            </w:pPr>
            <w:r>
              <w:rPr>
                <w:lang w:eastAsia="zh-CN"/>
              </w:rPr>
              <w:t>Handled in [046]</w:t>
            </w:r>
          </w:p>
        </w:tc>
      </w:tr>
      <w:tr w:rsidR="00296CFB" w14:paraId="5018B79F" w14:textId="77777777" w:rsidTr="008F0EA6">
        <w:tc>
          <w:tcPr>
            <w:tcW w:w="1413" w:type="dxa"/>
            <w:tcBorders>
              <w:top w:val="single" w:sz="4" w:space="0" w:color="auto"/>
              <w:left w:val="single" w:sz="4" w:space="0" w:color="auto"/>
              <w:bottom w:val="single" w:sz="4" w:space="0" w:color="auto"/>
              <w:right w:val="single" w:sz="4" w:space="0" w:color="auto"/>
            </w:tcBorders>
          </w:tcPr>
          <w:p w14:paraId="0D7B794E" w14:textId="1B52B7B3"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54E953B7" w14:textId="4F5E14FC"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63D7E08" w14:textId="6757E1E9" w:rsidR="00296CFB" w:rsidRDefault="00296CFB" w:rsidP="00296CFB">
            <w:pPr>
              <w:spacing w:after="60"/>
              <w:rPr>
                <w:lang w:eastAsia="zh-CN"/>
              </w:rPr>
            </w:pPr>
            <w:r>
              <w:rPr>
                <w:rFonts w:hint="eastAsia"/>
                <w:lang w:eastAsia="zh-CN"/>
              </w:rPr>
              <w:t>T</w:t>
            </w:r>
            <w:r>
              <w:rPr>
                <w:lang w:eastAsia="zh-CN"/>
              </w:rPr>
              <w:t>N UE cannot be connected in cell broadcasting SIB31.</w:t>
            </w: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a9"/>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w:t>
      </w:r>
      <w:proofErr w:type="gramStart"/>
      <w:r w:rsidR="005B1A5E" w:rsidRPr="005B1A5E">
        <w:rPr>
          <w:color w:val="auto"/>
          <w:lang w:eastAsia="zh-CN"/>
        </w:rPr>
        <w:t>][</w:t>
      </w:r>
      <w:proofErr w:type="gramEnd"/>
      <w:r w:rsidR="005B1A5E" w:rsidRPr="005B1A5E">
        <w:rPr>
          <w:color w:val="auto"/>
          <w:lang w:eastAsia="zh-CN"/>
        </w:rPr>
        <w:t>O301][O302][O303][O304][O306][O307][O311][O312][O313] Correction on the handing of SIB31</w:t>
      </w:r>
      <w:r w:rsidR="005B1A5E" w:rsidRPr="005B1A5E">
        <w:rPr>
          <w:color w:val="auto"/>
          <w:lang w:eastAsia="zh-CN"/>
        </w:rPr>
        <w:tab/>
        <w:t>OPPO</w:t>
      </w:r>
      <w:r w:rsidR="005B1A5E" w:rsidRPr="005B1A5E">
        <w:rPr>
          <w:color w:val="auto"/>
          <w:lang w:eastAsia="zh-CN"/>
        </w:rPr>
        <w:tab/>
      </w:r>
      <w:proofErr w:type="spellStart"/>
      <w:r w:rsidR="005B1A5E" w:rsidRPr="005B1A5E">
        <w:rPr>
          <w:color w:val="auto"/>
          <w:lang w:eastAsia="zh-CN"/>
        </w:rPr>
        <w:t>draftCR</w:t>
      </w:r>
      <w:proofErr w:type="spellEnd"/>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r>
      <w:proofErr w:type="spellStart"/>
      <w:r w:rsidR="005B1A5E" w:rsidRPr="005B1A5E">
        <w:rPr>
          <w:color w:val="auto"/>
          <w:lang w:eastAsia="zh-CN"/>
        </w:rPr>
        <w:t>LTE_NBIOT_eMTC_NTN</w:t>
      </w:r>
      <w:proofErr w:type="spellEnd"/>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 xml:space="preserve">FFS and RILO301 </w:t>
      </w:r>
      <w:proofErr w:type="spellStart"/>
      <w:r w:rsidRPr="005B1A5E">
        <w:rPr>
          <w:color w:val="auto"/>
          <w:lang w:eastAsia="zh-CN"/>
        </w:rPr>
        <w:t>etc</w:t>
      </w:r>
      <w:proofErr w:type="spellEnd"/>
      <w:r w:rsidRPr="005B1A5E">
        <w:rPr>
          <w:color w:val="auto"/>
          <w:lang w:eastAsia="zh-CN"/>
        </w:rPr>
        <w:t xml:space="preserve"> for 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 xml:space="preserve">FFS and RILO305, X501 </w:t>
      </w:r>
      <w:proofErr w:type="spellStart"/>
      <w:r w:rsidRPr="005B1A5E">
        <w:rPr>
          <w:color w:val="auto"/>
          <w:lang w:eastAsia="zh-CN"/>
        </w:rPr>
        <w:t>etc</w:t>
      </w:r>
      <w:proofErr w:type="spellEnd"/>
      <w:r w:rsidRPr="005B1A5E">
        <w:rPr>
          <w:color w:val="auto"/>
          <w:lang w:eastAsia="zh-CN"/>
        </w:rPr>
        <w:t xml:space="preserve"> for dedicatedSIB31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 xml:space="preserve">ZTE Corporation, </w:t>
      </w:r>
      <w:proofErr w:type="spellStart"/>
      <w:r w:rsidR="005D2FC5" w:rsidRPr="005D2FC5">
        <w:rPr>
          <w:color w:val="auto"/>
          <w:lang w:eastAsia="zh-CN"/>
        </w:rPr>
        <w:t>Sanechips</w:t>
      </w:r>
      <w:proofErr w:type="spellEnd"/>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r>
      <w:proofErr w:type="spellStart"/>
      <w:r w:rsidR="005D2FC5" w:rsidRPr="005D2FC5">
        <w:rPr>
          <w:color w:val="auto"/>
          <w:lang w:eastAsia="zh-CN"/>
        </w:rPr>
        <w:t>LTE_NBIOT_eMTC_NTN</w:t>
      </w:r>
      <w:proofErr w:type="spellEnd"/>
      <w:r w:rsidR="005D2FC5" w:rsidRPr="005D2FC5">
        <w:rPr>
          <w:color w:val="auto"/>
          <w:lang w:eastAsia="zh-CN"/>
        </w:rPr>
        <w:t>-Core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 xml:space="preserve">RIL H012, H013, H016, </w:t>
      </w:r>
      <w:proofErr w:type="gramStart"/>
      <w:r w:rsidRPr="005D2FC5">
        <w:rPr>
          <w:color w:val="auto"/>
          <w:lang w:eastAsia="zh-CN"/>
        </w:rPr>
        <w:t>H017 :</w:t>
      </w:r>
      <w:proofErr w:type="gramEnd"/>
      <w:r w:rsidRPr="005D2FC5">
        <w:rPr>
          <w:color w:val="auto"/>
          <w:lang w:eastAsia="zh-CN"/>
        </w:rPr>
        <w:t xml:space="preserve"> </w:t>
      </w:r>
      <w:proofErr w:type="spellStart"/>
      <w:r w:rsidRPr="005D2FC5">
        <w:rPr>
          <w:color w:val="auto"/>
          <w:lang w:eastAsia="zh-CN"/>
        </w:rPr>
        <w:t>Signalling</w:t>
      </w:r>
      <w:proofErr w:type="spellEnd"/>
      <w:r w:rsidRPr="005D2FC5">
        <w:rPr>
          <w:color w:val="auto"/>
          <w:lang w:eastAsia="zh-CN"/>
        </w:rPr>
        <w:t xml:space="preserve"> of NTN specific configuration parameters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 xml:space="preserve">Clarification on System Information </w:t>
      </w:r>
      <w:proofErr w:type="spellStart"/>
      <w:r w:rsidRPr="005D2FC5">
        <w:rPr>
          <w:color w:val="auto"/>
          <w:lang w:eastAsia="zh-CN"/>
        </w:rPr>
        <w:t>acquistion</w:t>
      </w:r>
      <w:proofErr w:type="spellEnd"/>
      <w:r w:rsidRPr="005D2FC5">
        <w:rPr>
          <w:color w:val="auto"/>
          <w:lang w:eastAsia="zh-CN"/>
        </w:rPr>
        <w:t xml:space="preserve"> and GNSS Fix related actions for </w:t>
      </w:r>
      <w:proofErr w:type="spellStart"/>
      <w:r w:rsidRPr="005D2FC5">
        <w:rPr>
          <w:color w:val="auto"/>
          <w:lang w:eastAsia="zh-CN"/>
        </w:rPr>
        <w:t>IoT</w:t>
      </w:r>
      <w:proofErr w:type="spellEnd"/>
      <w:r w:rsidRPr="005D2FC5">
        <w:rPr>
          <w:color w:val="auto"/>
          <w:lang w:eastAsia="zh-CN"/>
        </w:rPr>
        <w: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r>
      <w:proofErr w:type="spellStart"/>
      <w:r w:rsidRPr="005D2FC5">
        <w:rPr>
          <w:color w:val="auto"/>
          <w:lang w:eastAsia="zh-CN"/>
        </w:rPr>
        <w:t>LTE_NBIOT_eMTC_NTN</w:t>
      </w:r>
      <w:proofErr w:type="spellEnd"/>
      <w:r w:rsidRPr="005D2FC5">
        <w:rPr>
          <w:color w:val="auto"/>
          <w:lang w:eastAsia="zh-CN"/>
        </w:rPr>
        <w:t>-Core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r>
      <w:proofErr w:type="spellStart"/>
      <w:r w:rsidRPr="005D2FC5">
        <w:rPr>
          <w:color w:val="auto"/>
          <w:lang w:eastAsia="zh-CN"/>
        </w:rPr>
        <w:t>FS_LTE_NBIOT_eMTC_NTN</w:t>
      </w:r>
      <w:proofErr w:type="spellEnd"/>
    </w:p>
    <w:p w14:paraId="296E893B" w14:textId="0D244E29" w:rsidR="005D2FC5" w:rsidRPr="005D2FC5" w:rsidRDefault="005D2FC5" w:rsidP="00D4055F">
      <w:pPr>
        <w:spacing w:after="100"/>
        <w:rPr>
          <w:color w:val="auto"/>
          <w:lang w:eastAsia="zh-CN"/>
        </w:rPr>
      </w:pPr>
      <w:r>
        <w:rPr>
          <w:color w:val="auto"/>
          <w:lang w:eastAsia="zh-CN"/>
        </w:rPr>
        <w:lastRenderedPageBreak/>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proofErr w:type="spellStart"/>
      <w:r w:rsidRPr="005D2FC5">
        <w:rPr>
          <w:color w:val="auto"/>
          <w:lang w:eastAsia="zh-CN"/>
        </w:rPr>
        <w:t>Adressing</w:t>
      </w:r>
      <w:proofErr w:type="spellEnd"/>
      <w:r w:rsidRPr="005D2FC5">
        <w:rPr>
          <w:color w:val="auto"/>
          <w:lang w:eastAsia="zh-CN"/>
        </w:rPr>
        <w:t xml:space="preserve"> RRC Editor’s notes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w:t>
      </w:r>
      <w:proofErr w:type="spellStart"/>
      <w:r w:rsidRPr="005D2FC5">
        <w:rPr>
          <w:color w:val="auto"/>
          <w:lang w:eastAsia="zh-CN"/>
        </w:rPr>
        <w:t>IoT</w:t>
      </w:r>
      <w:proofErr w:type="spellEnd"/>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FS_LTE_NBIOT_eMTC_NTN</w:t>
      </w:r>
      <w:proofErr w:type="spellEnd"/>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r>
      <w:proofErr w:type="spellStart"/>
      <w:r w:rsidRPr="008F0EA6">
        <w:rPr>
          <w:color w:val="auto"/>
          <w:lang w:eastAsia="zh-CN"/>
        </w:rPr>
        <w:t>NR_NTN_solutions</w:t>
      </w:r>
      <w:proofErr w:type="spellEnd"/>
      <w:r w:rsidRPr="008F0EA6">
        <w:rPr>
          <w:color w:val="auto"/>
          <w:lang w:eastAsia="zh-CN"/>
        </w:rPr>
        <w:t>-Core</w:t>
      </w:r>
    </w:p>
    <w:p w14:paraId="3A33419A" w14:textId="1E0698CB" w:rsidR="008F0EA6" w:rsidRPr="008F0EA6" w:rsidRDefault="008F0EA6" w:rsidP="008F0EA6">
      <w:pPr>
        <w:spacing w:after="100"/>
        <w:rPr>
          <w:ins w:id="167" w:author="ZTE-Ting" w:date="2022-05-11T16:52:00Z"/>
          <w:color w:val="auto"/>
          <w:lang w:eastAsia="zh-CN"/>
        </w:rPr>
      </w:pPr>
      <w:ins w:id="168"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af6"/>
          </w:rPr>
          <w:fldChar w:fldCharType="begin"/>
        </w:r>
        <w:r>
          <w:rPr>
            <w:rStyle w:val="af6"/>
          </w:rPr>
          <w:instrText xml:space="preserve"> HYPERLINK "file:///C:\\Users\\mtk65284\\Documents\\3GPP\\tsg_ran\\WG2_RL2\\TSGR2_118-e\\Docs\\R2-2205862.zip" \o "C:Usersmtk65284Documents3GPPtsg_ranWG2_RL2TSGR2_118-eDocsR2-2205862.zip" </w:instrText>
        </w:r>
        <w:r>
          <w:rPr>
            <w:rStyle w:val="af6"/>
          </w:rPr>
          <w:fldChar w:fldCharType="separate"/>
        </w:r>
        <w:r w:rsidRPr="007E2766">
          <w:rPr>
            <w:rStyle w:val="af6"/>
          </w:rPr>
          <w:t>R2-2205862</w:t>
        </w:r>
        <w:r>
          <w:rPr>
            <w:rStyle w:val="af6"/>
          </w:rPr>
          <w:fldChar w:fldCharType="end"/>
        </w:r>
        <w:r>
          <w:t xml:space="preserve"> </w:t>
        </w:r>
        <w:proofErr w:type="gramStart"/>
        <w:r w:rsidRPr="002B40DD">
          <w:t>Other</w:t>
        </w:r>
        <w:proofErr w:type="gramEnd"/>
        <w:r w:rsidRPr="002B40DD">
          <w:t xml:space="preserve"> control plane open issues</w:t>
        </w:r>
        <w:r w:rsidRPr="002B40DD">
          <w:tab/>
          <w:t>Ericsson</w:t>
        </w:r>
        <w:r w:rsidRPr="002B40DD">
          <w:tab/>
          <w:t>discussion</w:t>
        </w:r>
        <w:r w:rsidRPr="002B40DD">
          <w:tab/>
        </w:r>
        <w:proofErr w:type="spellStart"/>
        <w:r w:rsidRPr="002B40DD">
          <w:t>LTE_NBIOT_eMTC_NTN</w:t>
        </w:r>
        <w:proofErr w:type="spellEnd"/>
      </w:ins>
    </w:p>
    <w:p w14:paraId="3AA70970" w14:textId="77777777" w:rsidR="008F0EA6" w:rsidRPr="008F0EA6" w:rsidRDefault="008F0EA6" w:rsidP="008F0EA6">
      <w:pPr>
        <w:pStyle w:val="Doc-text2"/>
        <w:ind w:left="0" w:firstLine="0"/>
      </w:pPr>
    </w:p>
    <w:sectPr w:rsidR="008F0EA6" w:rsidRPr="008F0EA6">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93B95" w14:textId="77777777" w:rsidR="00C7072F" w:rsidRDefault="00C7072F">
      <w:pPr>
        <w:spacing w:after="0"/>
      </w:pPr>
      <w:r>
        <w:separator/>
      </w:r>
    </w:p>
  </w:endnote>
  <w:endnote w:type="continuationSeparator" w:id="0">
    <w:p w14:paraId="7465106D" w14:textId="77777777" w:rsidR="00C7072F" w:rsidRDefault="00C707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69CF8" w14:textId="77777777" w:rsidR="00C7072F" w:rsidRDefault="00C7072F">
      <w:pPr>
        <w:spacing w:after="0"/>
      </w:pPr>
      <w:r>
        <w:separator/>
      </w:r>
    </w:p>
  </w:footnote>
  <w:footnote w:type="continuationSeparator" w:id="0">
    <w:p w14:paraId="11401032" w14:textId="77777777" w:rsidR="00C7072F" w:rsidRDefault="00C707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237DE" w14:textId="77777777" w:rsidR="00C6141F" w:rsidRDefault="00C6141F"/>
  <w:p w14:paraId="7D3237DF" w14:textId="77777777" w:rsidR="00C6141F" w:rsidRDefault="00C614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1D48"/>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95A"/>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3F36"/>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4FC5"/>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40A"/>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546"/>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52"/>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E2D"/>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988"/>
    <w:rsid w:val="00102B06"/>
    <w:rsid w:val="0010310C"/>
    <w:rsid w:val="00103119"/>
    <w:rsid w:val="00103145"/>
    <w:rsid w:val="0010324A"/>
    <w:rsid w:val="00103C2F"/>
    <w:rsid w:val="00103D7A"/>
    <w:rsid w:val="00103ECC"/>
    <w:rsid w:val="001046FD"/>
    <w:rsid w:val="0010480E"/>
    <w:rsid w:val="00104EA8"/>
    <w:rsid w:val="0010530D"/>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B02"/>
    <w:rsid w:val="00146FEC"/>
    <w:rsid w:val="001470E8"/>
    <w:rsid w:val="001471F5"/>
    <w:rsid w:val="00147387"/>
    <w:rsid w:val="001478CB"/>
    <w:rsid w:val="00147BA1"/>
    <w:rsid w:val="00147BEF"/>
    <w:rsid w:val="00147D2F"/>
    <w:rsid w:val="00150043"/>
    <w:rsid w:val="00150133"/>
    <w:rsid w:val="0015059D"/>
    <w:rsid w:val="001508A1"/>
    <w:rsid w:val="001509F0"/>
    <w:rsid w:val="00150C9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B65"/>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49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086"/>
    <w:rsid w:val="001862F4"/>
    <w:rsid w:val="0018636E"/>
    <w:rsid w:val="00186C20"/>
    <w:rsid w:val="00187019"/>
    <w:rsid w:val="001873AB"/>
    <w:rsid w:val="001875E4"/>
    <w:rsid w:val="00187F01"/>
    <w:rsid w:val="00187F56"/>
    <w:rsid w:val="0019063F"/>
    <w:rsid w:val="00190EFD"/>
    <w:rsid w:val="00190F33"/>
    <w:rsid w:val="00191196"/>
    <w:rsid w:val="00191A2C"/>
    <w:rsid w:val="00191A42"/>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A72"/>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24D"/>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680"/>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C63"/>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93F"/>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C94"/>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2F"/>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874"/>
    <w:rsid w:val="00295C47"/>
    <w:rsid w:val="00295CC9"/>
    <w:rsid w:val="00295D3E"/>
    <w:rsid w:val="00296170"/>
    <w:rsid w:val="0029656C"/>
    <w:rsid w:val="00296812"/>
    <w:rsid w:val="002968CD"/>
    <w:rsid w:val="00296C13"/>
    <w:rsid w:val="00296CFB"/>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811"/>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6FC"/>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6E3"/>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E87"/>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2F08"/>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4A4"/>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B64"/>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54"/>
    <w:rsid w:val="003E4D6C"/>
    <w:rsid w:val="003E542C"/>
    <w:rsid w:val="003E5817"/>
    <w:rsid w:val="003E5909"/>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708"/>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2FF"/>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4E45"/>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E3"/>
    <w:rsid w:val="004F5FF0"/>
    <w:rsid w:val="004F6485"/>
    <w:rsid w:val="004F66EE"/>
    <w:rsid w:val="004F689B"/>
    <w:rsid w:val="004F70C3"/>
    <w:rsid w:val="004F7253"/>
    <w:rsid w:val="004F79B6"/>
    <w:rsid w:val="004F7BEC"/>
    <w:rsid w:val="004F7F69"/>
    <w:rsid w:val="0050024A"/>
    <w:rsid w:val="005008AE"/>
    <w:rsid w:val="00500AE8"/>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5A7"/>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2CE"/>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8E6"/>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3C"/>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6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37BD"/>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238"/>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0F"/>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23B"/>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2F54"/>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2FBB"/>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076"/>
    <w:rsid w:val="00696121"/>
    <w:rsid w:val="006961B0"/>
    <w:rsid w:val="006962C9"/>
    <w:rsid w:val="006964D6"/>
    <w:rsid w:val="00696EF9"/>
    <w:rsid w:val="00696FB4"/>
    <w:rsid w:val="00696FCB"/>
    <w:rsid w:val="00697053"/>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179"/>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9A6"/>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04A"/>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270"/>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60D"/>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89B"/>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1E3A"/>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E2"/>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A83"/>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995"/>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C87"/>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C86"/>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3C2"/>
    <w:rsid w:val="008E751C"/>
    <w:rsid w:val="008E7643"/>
    <w:rsid w:val="008E764C"/>
    <w:rsid w:val="008E76DA"/>
    <w:rsid w:val="008E783A"/>
    <w:rsid w:val="008E7C6B"/>
    <w:rsid w:val="008E7F76"/>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9A6"/>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3D"/>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994"/>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0D"/>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C7D"/>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BC0"/>
    <w:rsid w:val="00996C01"/>
    <w:rsid w:val="00996C6C"/>
    <w:rsid w:val="009977D6"/>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49D"/>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658"/>
    <w:rsid w:val="009F6A3F"/>
    <w:rsid w:val="009F6B01"/>
    <w:rsid w:val="009F6D4F"/>
    <w:rsid w:val="009F6F19"/>
    <w:rsid w:val="009F74B5"/>
    <w:rsid w:val="009F75C1"/>
    <w:rsid w:val="009F7883"/>
    <w:rsid w:val="009F7B51"/>
    <w:rsid w:val="009F7D6E"/>
    <w:rsid w:val="009F7D7D"/>
    <w:rsid w:val="009F7DE1"/>
    <w:rsid w:val="00A00949"/>
    <w:rsid w:val="00A013F7"/>
    <w:rsid w:val="00A0141A"/>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C30"/>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A6B"/>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2C3"/>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2C"/>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B4B"/>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8D5"/>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0E2"/>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050"/>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5C"/>
    <w:rsid w:val="00B939A1"/>
    <w:rsid w:val="00B939F6"/>
    <w:rsid w:val="00B93BFD"/>
    <w:rsid w:val="00B93DDC"/>
    <w:rsid w:val="00B93EB4"/>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BC6"/>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4E1A"/>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B47"/>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A49"/>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41F"/>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72F"/>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5E5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2F4F"/>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CF3"/>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CDB"/>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68B0"/>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12"/>
    <w:rsid w:val="00D23B9D"/>
    <w:rsid w:val="00D23DC2"/>
    <w:rsid w:val="00D23E13"/>
    <w:rsid w:val="00D23EAF"/>
    <w:rsid w:val="00D240EA"/>
    <w:rsid w:val="00D2416D"/>
    <w:rsid w:val="00D242A9"/>
    <w:rsid w:val="00D242CA"/>
    <w:rsid w:val="00D24813"/>
    <w:rsid w:val="00D24CA7"/>
    <w:rsid w:val="00D24E3A"/>
    <w:rsid w:val="00D24E71"/>
    <w:rsid w:val="00D2530D"/>
    <w:rsid w:val="00D256BE"/>
    <w:rsid w:val="00D256C1"/>
    <w:rsid w:val="00D2591A"/>
    <w:rsid w:val="00D25A3E"/>
    <w:rsid w:val="00D25D02"/>
    <w:rsid w:val="00D25E1A"/>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E3F"/>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3BB6"/>
    <w:rsid w:val="00D441FB"/>
    <w:rsid w:val="00D44588"/>
    <w:rsid w:val="00D44778"/>
    <w:rsid w:val="00D448CB"/>
    <w:rsid w:val="00D44E01"/>
    <w:rsid w:val="00D45411"/>
    <w:rsid w:val="00D45681"/>
    <w:rsid w:val="00D45A82"/>
    <w:rsid w:val="00D45B9F"/>
    <w:rsid w:val="00D45CA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05F"/>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52D"/>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5"/>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40A"/>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04A"/>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3D0"/>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1C2"/>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BD9"/>
    <w:rsid w:val="00E21D94"/>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0724"/>
    <w:rsid w:val="00E411A8"/>
    <w:rsid w:val="00E42072"/>
    <w:rsid w:val="00E42E62"/>
    <w:rsid w:val="00E4352D"/>
    <w:rsid w:val="00E437D6"/>
    <w:rsid w:val="00E444A9"/>
    <w:rsid w:val="00E44D2F"/>
    <w:rsid w:val="00E44DF5"/>
    <w:rsid w:val="00E45558"/>
    <w:rsid w:val="00E45C83"/>
    <w:rsid w:val="00E45D26"/>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6C5"/>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5B5"/>
    <w:rsid w:val="00E74AE8"/>
    <w:rsid w:val="00E74AF4"/>
    <w:rsid w:val="00E74D56"/>
    <w:rsid w:val="00E74D62"/>
    <w:rsid w:val="00E74EA6"/>
    <w:rsid w:val="00E74EBD"/>
    <w:rsid w:val="00E750A2"/>
    <w:rsid w:val="00E750CC"/>
    <w:rsid w:val="00E75132"/>
    <w:rsid w:val="00E751D0"/>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326"/>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4C6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B5F"/>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74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6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AD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0F6"/>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BAB"/>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EA8"/>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uiPriority="0" w:qFormat="1"/>
    <w:lsdException w:name="header" w:semiHidden="0" w:qFormat="1"/>
    <w:lsdException w:name="footer" w:uiPriority="0" w:qFormat="1"/>
    <w:lsdException w:name="index heading" w:uiPriority="0" w:qFormat="1"/>
    <w:lsdException w:name="caption" w:semiHidden="0" w:uiPriority="35"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 w:type="paragraph" w:customStyle="1" w:styleId="emaildiscussion0">
    <w:name w:val="emaildiscussion"/>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apple-converted-space">
    <w:name w:val="apple-converted-space"/>
    <w:basedOn w:val="a1"/>
    <w:rsid w:val="005B1A5E"/>
  </w:style>
  <w:style w:type="paragraph" w:customStyle="1" w:styleId="emaildiscussion20">
    <w:name w:val="emaildiscussion2"/>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a0"/>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a9"/>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uiPriority="0" w:qFormat="1"/>
    <w:lsdException w:name="header" w:semiHidden="0" w:qFormat="1"/>
    <w:lsdException w:name="footer" w:uiPriority="0" w:qFormat="1"/>
    <w:lsdException w:name="index heading" w:uiPriority="0" w:qFormat="1"/>
    <w:lsdException w:name="caption" w:semiHidden="0" w:uiPriority="35"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 w:type="paragraph" w:customStyle="1" w:styleId="emaildiscussion0">
    <w:name w:val="emaildiscussion"/>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apple-converted-space">
    <w:name w:val="apple-converted-space"/>
    <w:basedOn w:val="a1"/>
    <w:rsid w:val="005B1A5E"/>
  </w:style>
  <w:style w:type="paragraph" w:customStyle="1" w:styleId="emaildiscussion20">
    <w:name w:val="emaildiscussion2"/>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a0"/>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a9"/>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18347139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zhangxiangdong@catt.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89F080C5-46C1-4B33-A23D-5D0DC437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7032</Words>
  <Characters>40085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cp:lastModifiedBy>
  <cp:revision>27</cp:revision>
  <cp:lastPrinted>2017-03-22T08:13:00Z</cp:lastPrinted>
  <dcterms:created xsi:type="dcterms:W3CDTF">2022-05-13T11:28:00Z</dcterms:created>
  <dcterms:modified xsi:type="dcterms:W3CDTF">2022-05-13T13:36:00Z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y fmtid="{D5CDD505-2E9C-101B-9397-08002B2CF9AE}" pid="8" name="CWM6e37955ed31a4fc0b1f85ca137298a37">
    <vt:lpwstr>CWMf/qqgZoZayznq+cOCY4nVNQTvoJ9qftul65XF0NZvo34hsL5U4iZWk7NuxHO51FqrwTmQZyMEEmZSbwsPofbEg==</vt:lpwstr>
  </property>
</Properties>
</file>