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af"/>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af"/>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af"/>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(i.e. no company tdocs)</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af"/>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(i.e. no company tdocs)</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3510" w:type="dxa"/>
          </w:tcPr>
          <w:p w14:paraId="4DBA01FB" w14:textId="77777777" w:rsidR="003E38C0" w:rsidRDefault="0009246D">
            <w:pPr>
              <w:spacing w:after="0"/>
              <w:rPr>
                <w:lang w:eastAsia="ko-KR"/>
              </w:rPr>
            </w:pPr>
            <w:r>
              <w:rPr>
                <w:rFonts w:eastAsia="宋体" w:hint="eastAsia"/>
                <w:lang w:eastAsia="zh-CN"/>
              </w:rPr>
              <w:t>X</w:t>
            </w:r>
            <w:r>
              <w:rPr>
                <w:rFonts w:eastAsia="宋体"/>
                <w:lang w:eastAsia="zh-CN"/>
              </w:rPr>
              <w:t>iaonan Zhang</w:t>
            </w:r>
          </w:p>
        </w:tc>
        <w:tc>
          <w:tcPr>
            <w:tcW w:w="4416" w:type="dxa"/>
          </w:tcPr>
          <w:p w14:paraId="73EAC99B" w14:textId="77777777" w:rsidR="003E38C0" w:rsidRDefault="0009246D">
            <w:pPr>
              <w:spacing w:after="0"/>
              <w:rPr>
                <w:lang w:eastAsia="ko-KR"/>
              </w:rPr>
            </w:pPr>
            <w:r>
              <w:rPr>
                <w:rFonts w:eastAsia="宋体" w:hint="eastAsia"/>
                <w:lang w:eastAsia="zh-CN"/>
              </w:rPr>
              <w:t>X</w:t>
            </w:r>
            <w:r>
              <w:rPr>
                <w:rFonts w:eastAsia="宋体"/>
                <w:lang w:eastAsia="zh-CN"/>
              </w:rPr>
              <w:t>iaonan.Zhang@meidatek.com</w:t>
            </w:r>
          </w:p>
        </w:tc>
      </w:tr>
      <w:tr w:rsidR="003E38C0" w14:paraId="7750A2C4" w14:textId="77777777">
        <w:tc>
          <w:tcPr>
            <w:tcW w:w="1705" w:type="dxa"/>
          </w:tcPr>
          <w:p w14:paraId="25FBF4DC" w14:textId="77777777" w:rsidR="003E38C0" w:rsidRDefault="0009246D">
            <w:pPr>
              <w:spacing w:after="0"/>
              <w:rPr>
                <w:rFonts w:eastAsia="宋体"/>
                <w:lang w:eastAsia="zh-CN"/>
              </w:rPr>
            </w:pPr>
            <w:r>
              <w:rPr>
                <w:rFonts w:eastAsia="宋体" w:hint="eastAsia"/>
                <w:lang w:eastAsia="zh-CN"/>
              </w:rPr>
              <w:t>CATT</w:t>
            </w:r>
          </w:p>
        </w:tc>
        <w:tc>
          <w:tcPr>
            <w:tcW w:w="3510" w:type="dxa"/>
          </w:tcPr>
          <w:p w14:paraId="4DED6367" w14:textId="77777777" w:rsidR="003E38C0" w:rsidRDefault="0009246D">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270B4B33" w14:textId="77777777" w:rsidR="003E38C0" w:rsidRDefault="0009246D">
            <w:pPr>
              <w:spacing w:after="0"/>
              <w:rPr>
                <w:rFonts w:eastAsia="宋体"/>
                <w:lang w:eastAsia="zh-CN"/>
              </w:rPr>
            </w:pPr>
            <w:r>
              <w:rPr>
                <w:rFonts w:eastAsia="宋体"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宋体"/>
                <w:lang w:eastAsia="zh-CN"/>
              </w:rPr>
            </w:pPr>
            <w:r>
              <w:rPr>
                <w:rFonts w:eastAsia="宋体" w:hint="eastAsia"/>
                <w:lang w:eastAsia="zh-CN"/>
              </w:rPr>
              <w:t>Huawei</w:t>
            </w:r>
            <w:r>
              <w:rPr>
                <w:rFonts w:eastAsia="宋体" w:hint="eastAsia"/>
                <w:lang w:eastAsia="zh-CN"/>
              </w:rPr>
              <w:t>，</w:t>
            </w:r>
            <w:r>
              <w:rPr>
                <w:rFonts w:eastAsia="宋体" w:hint="eastAsia"/>
                <w:lang w:eastAsia="zh-CN"/>
              </w:rPr>
              <w:t>Hi</w:t>
            </w:r>
            <w:r>
              <w:rPr>
                <w:rFonts w:eastAsia="宋体"/>
                <w:lang w:eastAsia="zh-CN"/>
              </w:rPr>
              <w:t>Silicon</w:t>
            </w:r>
          </w:p>
        </w:tc>
        <w:tc>
          <w:tcPr>
            <w:tcW w:w="3510" w:type="dxa"/>
          </w:tcPr>
          <w:p w14:paraId="5384CA91" w14:textId="77777777" w:rsidR="003E38C0" w:rsidRDefault="0009246D">
            <w:pPr>
              <w:spacing w:after="0"/>
              <w:rPr>
                <w:rFonts w:eastAsia="宋体"/>
                <w:lang w:eastAsia="zh-CN"/>
              </w:rPr>
            </w:pPr>
            <w:r>
              <w:rPr>
                <w:rFonts w:eastAsia="宋体" w:hint="eastAsia"/>
                <w:lang w:eastAsia="zh-CN"/>
              </w:rPr>
              <w:t>X</w:t>
            </w:r>
            <w:r>
              <w:rPr>
                <w:rFonts w:eastAsia="宋体"/>
                <w:lang w:eastAsia="zh-CN"/>
              </w:rPr>
              <w:t>ubin</w:t>
            </w:r>
          </w:p>
        </w:tc>
        <w:tc>
          <w:tcPr>
            <w:tcW w:w="4416" w:type="dxa"/>
          </w:tcPr>
          <w:p w14:paraId="285C0667" w14:textId="77777777" w:rsidR="003E38C0" w:rsidRDefault="0009246D">
            <w:pPr>
              <w:spacing w:after="0"/>
              <w:rPr>
                <w:lang w:eastAsia="ko-KR"/>
              </w:rPr>
            </w:pPr>
            <w:r>
              <w:rPr>
                <w:lang w:eastAsia="ko-KR"/>
              </w:rPr>
              <w:t>xubin10</w:t>
            </w:r>
            <w:r>
              <w:rPr>
                <w:rFonts w:eastAsia="宋体"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宋体"/>
                <w:lang w:eastAsia="zh-CN"/>
              </w:rPr>
            </w:pPr>
            <w:r>
              <w:rPr>
                <w:rFonts w:eastAsia="宋体" w:hint="eastAsia"/>
                <w:lang w:eastAsia="zh-CN"/>
              </w:rPr>
              <w:t>C</w:t>
            </w:r>
            <w:r>
              <w:rPr>
                <w:rFonts w:eastAsia="宋体"/>
                <w:lang w:eastAsia="zh-CN"/>
              </w:rPr>
              <w:t>MCC</w:t>
            </w:r>
          </w:p>
        </w:tc>
        <w:tc>
          <w:tcPr>
            <w:tcW w:w="3510" w:type="dxa"/>
          </w:tcPr>
          <w:p w14:paraId="70773CDB" w14:textId="2C086253" w:rsidR="003E38C0" w:rsidRPr="00CF4E72" w:rsidRDefault="00CF4E72">
            <w:pPr>
              <w:spacing w:after="0"/>
              <w:rPr>
                <w:rFonts w:eastAsia="宋体"/>
                <w:lang w:eastAsia="zh-CN"/>
              </w:rPr>
            </w:pPr>
            <w:r>
              <w:rPr>
                <w:rFonts w:eastAsia="宋体" w:hint="eastAsia"/>
                <w:lang w:eastAsia="zh-CN"/>
              </w:rPr>
              <w:t>L</w:t>
            </w:r>
            <w:r>
              <w:rPr>
                <w:rFonts w:eastAsia="宋体"/>
                <w:lang w:eastAsia="zh-CN"/>
              </w:rPr>
              <w:t>iuxiaoman</w:t>
            </w:r>
          </w:p>
        </w:tc>
        <w:tc>
          <w:tcPr>
            <w:tcW w:w="4416" w:type="dxa"/>
          </w:tcPr>
          <w:p w14:paraId="2966851C" w14:textId="0FC92835" w:rsidR="003E38C0" w:rsidRPr="00CF4E72" w:rsidRDefault="00CF4E72">
            <w:pPr>
              <w:spacing w:after="0"/>
              <w:rPr>
                <w:rFonts w:eastAsia="宋体"/>
                <w:lang w:eastAsia="zh-CN"/>
              </w:rPr>
            </w:pPr>
            <w:r>
              <w:rPr>
                <w:rFonts w:eastAsia="宋体" w:hint="eastAsia"/>
                <w:lang w:eastAsia="zh-CN"/>
              </w:rPr>
              <w:t>l</w:t>
            </w:r>
            <w:r>
              <w:rPr>
                <w:rFonts w:eastAsia="宋体"/>
                <w:lang w:eastAsia="zh-CN"/>
              </w:rPr>
              <w:t>iuxiaoman@chinamobile.com</w:t>
            </w:r>
          </w:p>
        </w:tc>
      </w:tr>
      <w:tr w:rsidR="003E38C0" w14:paraId="4C96E90D" w14:textId="77777777">
        <w:tc>
          <w:tcPr>
            <w:tcW w:w="1705" w:type="dxa"/>
          </w:tcPr>
          <w:p w14:paraId="64E40BB1" w14:textId="1469DA29" w:rsidR="003E38C0" w:rsidRPr="00166BBA" w:rsidRDefault="00166BBA">
            <w:pPr>
              <w:spacing w:after="0"/>
              <w:rPr>
                <w:rFonts w:eastAsia="宋体" w:hint="eastAsia"/>
                <w:lang w:eastAsia="zh-CN"/>
              </w:rPr>
            </w:pPr>
            <w:r>
              <w:rPr>
                <w:rFonts w:eastAsia="宋体" w:hint="eastAsia"/>
                <w:lang w:eastAsia="zh-CN"/>
              </w:rPr>
              <w:t>S</w:t>
            </w:r>
            <w:r>
              <w:rPr>
                <w:rFonts w:eastAsia="宋体"/>
                <w:lang w:eastAsia="zh-CN"/>
              </w:rPr>
              <w:t>preadtrum</w:t>
            </w:r>
          </w:p>
        </w:tc>
        <w:tc>
          <w:tcPr>
            <w:tcW w:w="3510" w:type="dxa"/>
          </w:tcPr>
          <w:p w14:paraId="1BA1697C" w14:textId="3B6B0C9D" w:rsidR="003E38C0" w:rsidRPr="00166BBA" w:rsidRDefault="00166BBA">
            <w:pPr>
              <w:spacing w:after="0"/>
              <w:rPr>
                <w:rFonts w:eastAsia="宋体" w:hint="eastAsia"/>
                <w:lang w:eastAsia="zh-CN"/>
              </w:rPr>
            </w:pPr>
            <w:r>
              <w:rPr>
                <w:rFonts w:eastAsia="宋体"/>
                <w:lang w:eastAsia="zh-CN"/>
              </w:rPr>
              <w:t>Lifeng han</w:t>
            </w:r>
          </w:p>
        </w:tc>
        <w:tc>
          <w:tcPr>
            <w:tcW w:w="4416" w:type="dxa"/>
          </w:tcPr>
          <w:p w14:paraId="1A5867E8" w14:textId="1002D5F6" w:rsidR="003E38C0" w:rsidRPr="00166BBA" w:rsidRDefault="00166BBA">
            <w:pPr>
              <w:spacing w:after="0"/>
              <w:rPr>
                <w:rFonts w:eastAsia="宋体" w:hint="eastAsia"/>
                <w:lang w:eastAsia="zh-CN"/>
              </w:rPr>
            </w:pPr>
            <w:r>
              <w:rPr>
                <w:rFonts w:eastAsia="宋体"/>
                <w:lang w:eastAsia="zh-CN"/>
              </w:rPr>
              <w:t>lifeng.han@unisoc.com</w:t>
            </w: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f2"/>
        <w:numPr>
          <w:ilvl w:val="0"/>
          <w:numId w:val="3"/>
        </w:numPr>
        <w:rPr>
          <w:lang w:eastAsia="ko-KR"/>
        </w:rPr>
      </w:pPr>
      <w:r>
        <w:rPr>
          <w:lang w:eastAsia="ko-KR"/>
        </w:rPr>
        <w:t>Support DRX Command MAC CE for Multicast MBS:</w:t>
      </w:r>
    </w:p>
    <w:p w14:paraId="000B327D" w14:textId="77777777" w:rsidR="003E38C0" w:rsidRDefault="0009246D">
      <w:pPr>
        <w:pStyle w:val="af2"/>
        <w:numPr>
          <w:ilvl w:val="1"/>
          <w:numId w:val="3"/>
        </w:numPr>
        <w:rPr>
          <w:lang w:eastAsia="ko-KR"/>
        </w:rPr>
      </w:pPr>
      <w:r>
        <w:rPr>
          <w:lang w:eastAsia="ko-KR"/>
        </w:rPr>
        <w:t>It can achieve more power saving.</w:t>
      </w:r>
    </w:p>
    <w:p w14:paraId="489C90CB" w14:textId="77777777" w:rsidR="003E38C0" w:rsidRDefault="0009246D">
      <w:pPr>
        <w:pStyle w:val="af2"/>
        <w:numPr>
          <w:ilvl w:val="1"/>
          <w:numId w:val="3"/>
        </w:numPr>
        <w:rPr>
          <w:lang w:eastAsia="ko-KR"/>
        </w:rPr>
      </w:pPr>
      <w:r>
        <w:rPr>
          <w:lang w:eastAsia="ko-KR"/>
        </w:rPr>
        <w:t>Considering service specific traffic pattern, MBS DRX is needed.</w:t>
      </w:r>
    </w:p>
    <w:p w14:paraId="396B9C1B" w14:textId="77777777" w:rsidR="003E38C0" w:rsidRDefault="0009246D">
      <w:pPr>
        <w:pStyle w:val="af2"/>
        <w:numPr>
          <w:ilvl w:val="0"/>
          <w:numId w:val="3"/>
        </w:numPr>
        <w:rPr>
          <w:lang w:eastAsia="ko-KR"/>
        </w:rPr>
      </w:pPr>
      <w:r>
        <w:rPr>
          <w:lang w:eastAsia="ko-KR"/>
        </w:rPr>
        <w:t>Not support DRX Command MAC CE for Multicast MBS:</w:t>
      </w:r>
    </w:p>
    <w:p w14:paraId="70508F8C" w14:textId="77777777" w:rsidR="003E38C0" w:rsidRDefault="0009246D">
      <w:pPr>
        <w:pStyle w:val="af2"/>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f2"/>
        <w:numPr>
          <w:ilvl w:val="1"/>
          <w:numId w:val="3"/>
        </w:numPr>
        <w:rPr>
          <w:lang w:eastAsia="ko-KR"/>
        </w:rPr>
      </w:pPr>
      <w:r>
        <w:rPr>
          <w:lang w:eastAsia="ko-KR"/>
        </w:rPr>
        <w:t>It’s less efficient, since some UEs may miss the MAC CE and not sleep.</w:t>
      </w:r>
    </w:p>
    <w:p w14:paraId="59C4E16B" w14:textId="77777777" w:rsidR="003E38C0" w:rsidRDefault="0009246D">
      <w:pPr>
        <w:pStyle w:val="af2"/>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f2"/>
        <w:numPr>
          <w:ilvl w:val="0"/>
          <w:numId w:val="4"/>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EEC4CA9"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11CDCA" w14:textId="77777777" w:rsidR="003E38C0" w:rsidRDefault="0009246D">
            <w:pPr>
              <w:spacing w:after="0"/>
              <w:rPr>
                <w:rFonts w:eastAsia="宋体"/>
                <w:lang w:eastAsia="zh-CN"/>
              </w:rPr>
            </w:pPr>
            <w:r>
              <w:rPr>
                <w:rFonts w:eastAsia="宋体"/>
                <w:lang w:eastAsia="zh-CN"/>
              </w:rPr>
              <w:t xml:space="preserve">Yes </w:t>
            </w:r>
          </w:p>
        </w:tc>
        <w:tc>
          <w:tcPr>
            <w:tcW w:w="6942" w:type="dxa"/>
          </w:tcPr>
          <w:p w14:paraId="4A10A3C3" w14:textId="77777777" w:rsidR="003E38C0" w:rsidRDefault="0009246D">
            <w:pPr>
              <w:spacing w:after="0"/>
              <w:rPr>
                <w:rFonts w:eastAsia="宋体"/>
                <w:lang w:eastAsia="zh-CN"/>
              </w:rPr>
            </w:pPr>
            <w:r>
              <w:rPr>
                <w:rFonts w:eastAsia="宋体"/>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宋体" w:hint="eastAsia"/>
                <w:lang w:eastAsia="zh-CN"/>
              </w:rPr>
              <w:t>No</w:t>
            </w:r>
          </w:p>
        </w:tc>
        <w:tc>
          <w:tcPr>
            <w:tcW w:w="6942" w:type="dxa"/>
          </w:tcPr>
          <w:p w14:paraId="4604181E" w14:textId="77777777" w:rsidR="003E38C0" w:rsidRDefault="0009246D">
            <w:pPr>
              <w:spacing w:after="0"/>
              <w:rPr>
                <w:lang w:eastAsia="ko-KR"/>
              </w:rPr>
            </w:pPr>
            <w:r>
              <w:rPr>
                <w:rFonts w:eastAsia="宋体"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A848957" w14:textId="77777777" w:rsidR="003E38C0" w:rsidRDefault="0009246D">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2995A599" w14:textId="77777777" w:rsidR="003E38C0" w:rsidRDefault="0009246D">
            <w:pPr>
              <w:spacing w:after="0"/>
              <w:rPr>
                <w:lang w:eastAsia="ko-KR"/>
              </w:rPr>
            </w:pPr>
            <w:r>
              <w:rPr>
                <w:rFonts w:eastAsia="宋体" w:hint="eastAsia"/>
                <w:lang w:eastAsia="zh-CN"/>
              </w:rPr>
              <w:t>F</w:t>
            </w:r>
            <w:r>
              <w:rPr>
                <w:rFonts w:eastAsia="宋体"/>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97C6F68"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宋体"/>
                <w:lang w:eastAsia="zh-CN"/>
              </w:rPr>
              <w:t>SJTU</w:t>
            </w:r>
          </w:p>
        </w:tc>
        <w:tc>
          <w:tcPr>
            <w:tcW w:w="1276" w:type="dxa"/>
          </w:tcPr>
          <w:p w14:paraId="302D001C" w14:textId="7D47AF5C" w:rsidR="00CE27F4" w:rsidRDefault="00CE27F4" w:rsidP="00CE27F4">
            <w:pPr>
              <w:spacing w:after="0"/>
              <w:rPr>
                <w:lang w:eastAsia="ko-KR"/>
              </w:rPr>
            </w:pPr>
            <w:r>
              <w:rPr>
                <w:rFonts w:eastAsia="宋体"/>
                <w:lang w:eastAsia="zh-CN"/>
              </w:rPr>
              <w:t>Yes</w:t>
            </w:r>
          </w:p>
        </w:tc>
        <w:tc>
          <w:tcPr>
            <w:tcW w:w="6942" w:type="dxa"/>
          </w:tcPr>
          <w:p w14:paraId="4969FB74" w14:textId="421F4A0B" w:rsidR="00CE27F4" w:rsidRDefault="00CE27F4" w:rsidP="00CE27F4">
            <w:pPr>
              <w:spacing w:after="0"/>
              <w:rPr>
                <w:lang w:eastAsia="ko-KR"/>
              </w:rPr>
            </w:pPr>
            <w:r>
              <w:rPr>
                <w:rFonts w:eastAsia="宋体"/>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宋体"/>
                <w:lang w:eastAsia="zh-CN"/>
              </w:rPr>
              <w:t>NERCDTV</w:t>
            </w:r>
          </w:p>
        </w:tc>
        <w:tc>
          <w:tcPr>
            <w:tcW w:w="1276" w:type="dxa"/>
          </w:tcPr>
          <w:p w14:paraId="503992D9" w14:textId="4F02B17C" w:rsidR="00CE27F4" w:rsidRDefault="00CE27F4" w:rsidP="00CE27F4">
            <w:pPr>
              <w:spacing w:after="0"/>
              <w:rPr>
                <w:lang w:eastAsia="ko-KR"/>
              </w:rPr>
            </w:pPr>
            <w:r>
              <w:rPr>
                <w:rFonts w:eastAsia="宋体"/>
                <w:lang w:eastAsia="zh-CN"/>
              </w:rPr>
              <w:t>Yes</w:t>
            </w:r>
          </w:p>
        </w:tc>
        <w:tc>
          <w:tcPr>
            <w:tcW w:w="6942" w:type="dxa"/>
          </w:tcPr>
          <w:p w14:paraId="4BC37C9A" w14:textId="355FC255" w:rsidR="00CE27F4" w:rsidRDefault="00CE27F4" w:rsidP="00CE27F4">
            <w:pPr>
              <w:spacing w:after="0"/>
              <w:rPr>
                <w:lang w:eastAsia="ko-KR"/>
              </w:rPr>
            </w:pPr>
            <w:r>
              <w:rPr>
                <w:rFonts w:eastAsia="宋体"/>
                <w:lang w:eastAsia="zh-CN"/>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AC3F69B" w14:textId="638505A7"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659BD07B" w14:textId="21E02976" w:rsidR="00531FC9" w:rsidRPr="006A2487" w:rsidRDefault="006A2487"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35pt;height:41.9pt;mso-width-percent:0;mso-height-percent:0;mso-width-percent:0;mso-height-percent:0" o:ole="">
            <v:imagedata r:id="rId14" o:title=""/>
          </v:shape>
          <o:OLEObject Type="Embed" ProgID="Visio.Drawing.15" ShapeID="_x0000_i1025" DrawAspect="Content" ObjectID="_1706180958"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af2"/>
        <w:numPr>
          <w:ilvl w:val="0"/>
          <w:numId w:val="5"/>
        </w:numPr>
        <w:rPr>
          <w:b/>
          <w:lang w:eastAsia="ko-KR"/>
        </w:rPr>
      </w:pPr>
      <w:r>
        <w:rPr>
          <w:rFonts w:hint="eastAsia"/>
          <w:b/>
          <w:lang w:eastAsia="ko-KR"/>
        </w:rPr>
        <w:t>New LCID value</w:t>
      </w:r>
    </w:p>
    <w:p w14:paraId="51A76467" w14:textId="77777777" w:rsidR="003E38C0" w:rsidRDefault="0009246D">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f2"/>
        <w:numPr>
          <w:ilvl w:val="0"/>
          <w:numId w:val="5"/>
        </w:numPr>
        <w:rPr>
          <w:b/>
          <w:lang w:eastAsia="ko-KR"/>
        </w:rPr>
      </w:pPr>
      <w:r>
        <w:rPr>
          <w:b/>
          <w:lang w:eastAsia="ko-KR"/>
        </w:rPr>
        <w:t>R-bit in MAC subheader</w:t>
      </w:r>
    </w:p>
    <w:tbl>
      <w:tblPr>
        <w:tblStyle w:val="af"/>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24B4F826" w14:textId="77777777" w:rsidR="003E38C0" w:rsidRDefault="0009246D">
            <w:pPr>
              <w:spacing w:after="0"/>
              <w:rPr>
                <w:lang w:eastAsia="ko-KR"/>
              </w:rPr>
            </w:pPr>
            <w:r>
              <w:rPr>
                <w:rFonts w:eastAsia="宋体"/>
                <w:lang w:eastAsia="zh-CN"/>
              </w:rPr>
              <w:t>Option 1</w:t>
            </w:r>
          </w:p>
        </w:tc>
        <w:tc>
          <w:tcPr>
            <w:tcW w:w="6942" w:type="dxa"/>
          </w:tcPr>
          <w:p w14:paraId="4DA08466" w14:textId="77777777" w:rsidR="003E38C0" w:rsidRDefault="0009246D">
            <w:pPr>
              <w:spacing w:after="0"/>
              <w:rPr>
                <w:rFonts w:eastAsia="宋体"/>
                <w:lang w:eastAsia="zh-CN"/>
              </w:rPr>
            </w:pPr>
            <w:r>
              <w:rPr>
                <w:rFonts w:eastAsia="宋体"/>
                <w:lang w:eastAsia="zh-CN"/>
              </w:rPr>
              <w:t>Option1 can work and reserve LCID/extend LCID space for MBS Command MAC CE.</w:t>
            </w:r>
          </w:p>
          <w:p w14:paraId="2204188B" w14:textId="77777777" w:rsidR="003E38C0" w:rsidRDefault="0009246D">
            <w:pPr>
              <w:spacing w:after="0"/>
              <w:rPr>
                <w:lang w:eastAsia="ko-KR"/>
              </w:rPr>
            </w:pPr>
            <w:r>
              <w:rPr>
                <w:rFonts w:eastAsia="宋体"/>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15727A89" w14:textId="77777777" w:rsidR="003E38C0" w:rsidRDefault="0009246D">
            <w:pPr>
              <w:spacing w:after="0"/>
              <w:rPr>
                <w:rFonts w:eastAsia="宋体"/>
                <w:lang w:eastAsia="zh-CN"/>
              </w:rPr>
            </w:pPr>
            <w:r>
              <w:rPr>
                <w:rFonts w:eastAsia="宋体"/>
                <w:lang w:eastAsia="zh-CN"/>
              </w:rPr>
              <w:t xml:space="preserve">Option </w:t>
            </w:r>
            <w:r>
              <w:rPr>
                <w:rFonts w:eastAsia="宋体"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宋体"/>
                <w:lang w:eastAsia="zh-CN"/>
              </w:rPr>
            </w:pPr>
            <w:r>
              <w:rPr>
                <w:rFonts w:eastAsia="宋体"/>
                <w:lang w:eastAsia="zh-C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宋体"/>
                <w:lang w:eastAsia="zh-CN"/>
              </w:rPr>
            </w:pPr>
            <w:r>
              <w:rPr>
                <w:rFonts w:eastAsia="宋体"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宋体"/>
                <w:lang w:eastAsia="zh-CN"/>
              </w:rPr>
            </w:pPr>
            <w:r>
              <w:rPr>
                <w:rFonts w:eastAsia="宋体"/>
                <w:lang w:eastAsia="zh-CN"/>
              </w:rPr>
              <w:t xml:space="preserve">Less specs effort. </w:t>
            </w:r>
          </w:p>
          <w:p w14:paraId="7D2C8E77" w14:textId="77777777" w:rsidR="003E38C0" w:rsidRDefault="0009246D">
            <w:pPr>
              <w:spacing w:after="0"/>
              <w:rPr>
                <w:lang w:eastAsia="ko-KR"/>
              </w:rPr>
            </w:pPr>
            <w:r>
              <w:rPr>
                <w:rFonts w:eastAsia="宋体"/>
                <w:lang w:eastAsia="zh-C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3094F01F" w14:textId="77777777" w:rsidR="003E38C0" w:rsidRDefault="0009246D">
            <w:pPr>
              <w:spacing w:after="0"/>
              <w:rPr>
                <w:rFonts w:eastAsia="宋体"/>
                <w:lang w:val="en-US" w:eastAsia="zh-CN"/>
              </w:rPr>
            </w:pPr>
            <w:r>
              <w:rPr>
                <w:rFonts w:eastAsia="宋体"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宋体"/>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宋体"/>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宋体"/>
                <w:lang w:eastAsia="zh-CN"/>
              </w:rPr>
              <w:t>NERCDTV</w:t>
            </w:r>
          </w:p>
        </w:tc>
        <w:tc>
          <w:tcPr>
            <w:tcW w:w="1276" w:type="dxa"/>
          </w:tcPr>
          <w:p w14:paraId="0F072FF5" w14:textId="7CB749C4" w:rsidR="00CE27F4" w:rsidRDefault="00CE27F4" w:rsidP="00CE27F4">
            <w:pPr>
              <w:spacing w:after="0"/>
              <w:rPr>
                <w:lang w:eastAsia="ko-KR"/>
              </w:rPr>
            </w:pPr>
            <w:r>
              <w:rPr>
                <w:rFonts w:eastAsia="宋体"/>
                <w:lang w:eastAsia="zh-CN"/>
              </w:rPr>
              <w:t>Option 2 or Option1</w:t>
            </w:r>
          </w:p>
        </w:tc>
        <w:tc>
          <w:tcPr>
            <w:tcW w:w="6942" w:type="dxa"/>
          </w:tcPr>
          <w:p w14:paraId="21C78F8A" w14:textId="1E95E30F" w:rsidR="00CE27F4" w:rsidRDefault="00CE27F4" w:rsidP="00CE27F4">
            <w:pPr>
              <w:spacing w:after="0"/>
              <w:rPr>
                <w:lang w:eastAsia="ko-KR"/>
              </w:rPr>
            </w:pPr>
            <w:r>
              <w:rPr>
                <w:rFonts w:eastAsia="宋体"/>
                <w:lang w:eastAsia="zh-CN"/>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61ADAD1C" w14:textId="3D2577B8" w:rsidR="00531FC9" w:rsidRPr="00CF4E72" w:rsidRDefault="00CF4E72" w:rsidP="00531FC9">
            <w:pPr>
              <w:spacing w:after="0"/>
              <w:rPr>
                <w:rFonts w:eastAsia="宋体"/>
                <w:lang w:eastAsia="zh-CN"/>
              </w:rPr>
            </w:pPr>
            <w:r>
              <w:rPr>
                <w:rFonts w:eastAsia="宋体" w:hint="eastAsia"/>
                <w:lang w:eastAsia="zh-CN"/>
              </w:rPr>
              <w:t>O</w:t>
            </w:r>
            <w:r>
              <w:rPr>
                <w:rFonts w:eastAsia="宋体"/>
                <w:lang w:eastAsia="zh-CN"/>
              </w:rPr>
              <w:t>ption 2</w:t>
            </w:r>
          </w:p>
        </w:tc>
        <w:tc>
          <w:tcPr>
            <w:tcW w:w="6942" w:type="dxa"/>
          </w:tcPr>
          <w:p w14:paraId="5ED6F319" w14:textId="5C4DB1AC" w:rsidR="00531FC9" w:rsidRPr="00CF4E72" w:rsidRDefault="00CF4E72" w:rsidP="00531FC9">
            <w:pPr>
              <w:spacing w:after="0"/>
              <w:rPr>
                <w:rFonts w:eastAsia="宋体"/>
                <w:lang w:eastAsia="zh-CN"/>
              </w:rPr>
            </w:pPr>
            <w:r>
              <w:rPr>
                <w:rFonts w:eastAsia="宋体"/>
                <w:lang w:eastAsia="zh-CN"/>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af2"/>
        <w:numPr>
          <w:ilvl w:val="0"/>
          <w:numId w:val="6"/>
        </w:numPr>
        <w:rPr>
          <w:lang w:eastAsia="ko-KR"/>
        </w:rPr>
      </w:pPr>
      <w:r>
        <w:rPr>
          <w:lang w:eastAsia="ko-KR"/>
        </w:rPr>
        <w:t>Support Short DRX</w:t>
      </w:r>
    </w:p>
    <w:p w14:paraId="0672AC75" w14:textId="77777777" w:rsidR="003E38C0" w:rsidRDefault="0009246D">
      <w:pPr>
        <w:pStyle w:val="af2"/>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f2"/>
        <w:numPr>
          <w:ilvl w:val="1"/>
          <w:numId w:val="6"/>
        </w:numPr>
        <w:rPr>
          <w:lang w:eastAsia="ko-KR"/>
        </w:rPr>
      </w:pPr>
      <w:r>
        <w:rPr>
          <w:lang w:eastAsia="ko-KR"/>
        </w:rPr>
        <w:t>It could be NW flexibility to optionally configure.</w:t>
      </w:r>
    </w:p>
    <w:p w14:paraId="7FA441F7" w14:textId="77777777" w:rsidR="003E38C0" w:rsidRDefault="0009246D">
      <w:pPr>
        <w:pStyle w:val="af2"/>
        <w:numPr>
          <w:ilvl w:val="0"/>
          <w:numId w:val="6"/>
        </w:numPr>
        <w:rPr>
          <w:lang w:eastAsia="ko-KR"/>
        </w:rPr>
      </w:pPr>
      <w:r>
        <w:rPr>
          <w:lang w:eastAsia="ko-KR"/>
        </w:rPr>
        <w:t>Not support Short DRX</w:t>
      </w:r>
    </w:p>
    <w:p w14:paraId="5B838B5A" w14:textId="77777777" w:rsidR="003E38C0" w:rsidRDefault="0009246D">
      <w:pPr>
        <w:pStyle w:val="af2"/>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af2"/>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af2"/>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f2"/>
        <w:numPr>
          <w:ilvl w:val="0"/>
          <w:numId w:val="7"/>
        </w:numPr>
        <w:rPr>
          <w:b/>
          <w:lang w:eastAsia="ko-KR"/>
        </w:rPr>
      </w:pPr>
      <w:r>
        <w:rPr>
          <w:b/>
          <w:lang w:eastAsia="ko-KR"/>
        </w:rPr>
        <w:t>Yes</w:t>
      </w:r>
    </w:p>
    <w:p w14:paraId="6FA90601" w14:textId="77777777" w:rsidR="003E38C0" w:rsidRDefault="0009246D">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B2C8C0A"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270544FC" w14:textId="77777777" w:rsidR="003E38C0" w:rsidRDefault="0009246D">
            <w:pPr>
              <w:spacing w:after="0"/>
              <w:rPr>
                <w:lang w:eastAsia="ko-KR"/>
              </w:rPr>
            </w:pPr>
            <w:r>
              <w:rPr>
                <w:rFonts w:eastAsia="宋体" w:hint="eastAsia"/>
                <w:lang w:eastAsia="zh-CN"/>
              </w:rPr>
              <w:t>I</w:t>
            </w:r>
            <w:r>
              <w:rPr>
                <w:rFonts w:eastAsia="宋体"/>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10A7CB7" w14:textId="77777777" w:rsidR="003E38C0" w:rsidRDefault="0009246D">
            <w:pPr>
              <w:spacing w:after="0"/>
              <w:rPr>
                <w:rFonts w:eastAsia="宋体"/>
                <w:lang w:eastAsia="zh-CN"/>
              </w:rPr>
            </w:pPr>
            <w:r>
              <w:rPr>
                <w:rFonts w:eastAsia="宋体"/>
                <w:lang w:eastAsia="zh-CN"/>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宋体"/>
                <w:lang w:eastAsia="zh-CN"/>
              </w:rPr>
            </w:pPr>
            <w:r>
              <w:rPr>
                <w:rFonts w:eastAsia="宋体" w:hint="eastAsia"/>
                <w:lang w:eastAsia="zh-CN"/>
              </w:rPr>
              <w:t>CATT</w:t>
            </w:r>
          </w:p>
        </w:tc>
        <w:tc>
          <w:tcPr>
            <w:tcW w:w="1276" w:type="dxa"/>
          </w:tcPr>
          <w:p w14:paraId="5B8069B6" w14:textId="77777777" w:rsidR="003E38C0" w:rsidRDefault="0009246D">
            <w:pPr>
              <w:spacing w:after="0"/>
              <w:rPr>
                <w:rFonts w:eastAsia="宋体"/>
                <w:lang w:eastAsia="zh-CN"/>
              </w:rPr>
            </w:pPr>
            <w:r>
              <w:rPr>
                <w:rFonts w:eastAsia="宋体" w:hint="eastAsia"/>
                <w:lang w:eastAsia="zh-CN"/>
              </w:rPr>
              <w:t>No</w:t>
            </w:r>
          </w:p>
        </w:tc>
        <w:tc>
          <w:tcPr>
            <w:tcW w:w="6942" w:type="dxa"/>
          </w:tcPr>
          <w:p w14:paraId="68644029" w14:textId="77777777" w:rsidR="003E38C0" w:rsidRDefault="0009246D">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34DCEF69"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572D97A2"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宋体"/>
                <w:lang w:eastAsia="zh-CN"/>
              </w:rPr>
              <w:t>SJTU</w:t>
            </w:r>
          </w:p>
        </w:tc>
        <w:tc>
          <w:tcPr>
            <w:tcW w:w="1276" w:type="dxa"/>
          </w:tcPr>
          <w:p w14:paraId="7A8994FC" w14:textId="495C4833" w:rsidR="00CE27F4" w:rsidRDefault="00CE27F4" w:rsidP="00CE27F4">
            <w:pPr>
              <w:spacing w:after="0"/>
              <w:rPr>
                <w:lang w:eastAsia="ko-KR"/>
              </w:rPr>
            </w:pPr>
            <w:r>
              <w:rPr>
                <w:rFonts w:eastAsia="宋体"/>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宋体"/>
                <w:lang w:eastAsia="zh-CN"/>
              </w:rPr>
              <w:t>NERCDTV</w:t>
            </w:r>
          </w:p>
        </w:tc>
        <w:tc>
          <w:tcPr>
            <w:tcW w:w="1276" w:type="dxa"/>
          </w:tcPr>
          <w:p w14:paraId="3EAE8D0D" w14:textId="471A27C4" w:rsidR="00CE27F4" w:rsidRDefault="00CE27F4" w:rsidP="00CE27F4">
            <w:pPr>
              <w:spacing w:after="0"/>
              <w:rPr>
                <w:lang w:eastAsia="ko-KR"/>
              </w:rPr>
            </w:pPr>
            <w:r>
              <w:rPr>
                <w:rFonts w:eastAsia="宋体"/>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2D3CD36B" w14:textId="7AD35013"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7EA3C87" w14:textId="28ADB541" w:rsidR="00531FC9" w:rsidRPr="008F2A9C" w:rsidRDefault="008F2A9C"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1020B8B9" w14:textId="77777777" w:rsidR="00531FC9" w:rsidRDefault="00531FC9" w:rsidP="00531FC9">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宋体"/>
                <w:b/>
                <w:lang w:eastAsia="zh-CN"/>
              </w:rPr>
            </w:pPr>
            <w:r>
              <w:rPr>
                <w:rFonts w:eastAsia="宋体"/>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宋体"/>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7185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14:paraId="4F5A4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r>
              <w:rPr>
                <w:rFonts w:eastAsia="宋体"/>
                <w:i/>
                <w:highlight w:val="green"/>
                <w:lang w:eastAsia="ko-KR"/>
              </w:rPr>
              <w:t>drx-RetransmissionTime</w:t>
            </w:r>
            <w:bookmarkEnd w:id="2"/>
            <w:bookmarkEnd w:id="3"/>
            <w:r>
              <w:rPr>
                <w:rFonts w:eastAsia="宋体"/>
                <w:i/>
                <w:highlight w:val="green"/>
                <w:lang w:eastAsia="ko-KR"/>
              </w:rPr>
              <w:t>rDL-PTM</w:t>
            </w:r>
            <w:r>
              <w:rPr>
                <w:rFonts w:eastAsia="宋体"/>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af2"/>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AAFE798" w14:textId="77777777" w:rsidR="003E38C0" w:rsidRDefault="0009246D">
      <w:pPr>
        <w:pStyle w:val="af2"/>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7CFF36F4" w14:textId="77777777" w:rsidR="003E38C0" w:rsidRDefault="0009246D">
            <w:pPr>
              <w:spacing w:after="0"/>
              <w:rPr>
                <w:lang w:eastAsia="ko-KR"/>
              </w:rPr>
            </w:pPr>
            <w:r>
              <w:rPr>
                <w:rFonts w:eastAsia="宋体" w:hint="eastAsia"/>
                <w:lang w:eastAsia="zh-CN"/>
              </w:rPr>
              <w:t>Y</w:t>
            </w:r>
            <w:r>
              <w:rPr>
                <w:rFonts w:eastAsia="宋体"/>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C850EB5" w14:textId="77777777" w:rsidR="003E38C0" w:rsidRDefault="0009246D">
            <w:pPr>
              <w:spacing w:after="0"/>
              <w:rPr>
                <w:rFonts w:eastAsia="宋体"/>
                <w:lang w:eastAsia="zh-CN"/>
              </w:rPr>
            </w:pPr>
            <w:r>
              <w:rPr>
                <w:rFonts w:eastAsia="宋体"/>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宋体"/>
                <w:lang w:eastAsia="zh-CN"/>
              </w:rPr>
            </w:pPr>
            <w:r>
              <w:rPr>
                <w:rFonts w:eastAsia="宋体" w:hint="eastAsia"/>
                <w:lang w:eastAsia="zh-CN"/>
              </w:rPr>
              <w:t>=</w:t>
            </w:r>
            <w:r>
              <w:rPr>
                <w:rFonts w:eastAsia="宋体"/>
                <w:lang w:eastAsia="zh-C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宋体"/>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宋体"/>
                <w:lang w:eastAsia="zh-CN"/>
              </w:rPr>
            </w:pPr>
            <w:r>
              <w:rPr>
                <w:rFonts w:eastAsia="宋体" w:hint="eastAsia"/>
                <w:lang w:eastAsia="zh-CN"/>
              </w:rPr>
              <w:t>CATT</w:t>
            </w:r>
          </w:p>
        </w:tc>
        <w:tc>
          <w:tcPr>
            <w:tcW w:w="1276" w:type="dxa"/>
          </w:tcPr>
          <w:p w14:paraId="28AE2BD9" w14:textId="77777777" w:rsidR="003E38C0" w:rsidRDefault="0009246D">
            <w:pPr>
              <w:spacing w:after="0"/>
              <w:rPr>
                <w:rFonts w:eastAsia="宋体"/>
                <w:lang w:eastAsia="zh-CN"/>
              </w:rPr>
            </w:pPr>
            <w:r>
              <w:rPr>
                <w:rFonts w:eastAsia="宋体"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5A59E85" w14:textId="77777777" w:rsidR="003E38C0" w:rsidRDefault="0009246D">
            <w:pPr>
              <w:spacing w:after="0"/>
              <w:rPr>
                <w:lang w:eastAsia="ko-KR"/>
              </w:rPr>
            </w:pPr>
            <w:r>
              <w:rPr>
                <w:rFonts w:eastAsia="宋体"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BFE482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52700C25" w14:textId="7C392EF9" w:rsidR="00531FC9" w:rsidRPr="00CF4E72" w:rsidRDefault="00CF4E72"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909F439" w14:textId="35F07D0E" w:rsidR="00531FC9" w:rsidRPr="007946AB" w:rsidRDefault="007946AB"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2DEADD64" w14:textId="77777777" w:rsidR="00531FC9" w:rsidRDefault="00531FC9" w:rsidP="00531FC9">
            <w:pPr>
              <w:spacing w:after="0"/>
              <w:rPr>
                <w:lang w:eastAsia="ko-KR"/>
              </w:rPr>
            </w:pPr>
          </w:p>
        </w:tc>
      </w:tr>
      <w:tr w:rsidR="00531FC9" w14:paraId="6F4B2480" w14:textId="77777777">
        <w:tc>
          <w:tcPr>
            <w:tcW w:w="1413" w:type="dxa"/>
          </w:tcPr>
          <w:p w14:paraId="66B35DC6" w14:textId="77777777" w:rsidR="00531FC9" w:rsidRDefault="00531FC9" w:rsidP="00531FC9">
            <w:pPr>
              <w:spacing w:after="0"/>
              <w:rPr>
                <w:lang w:eastAsia="ko-KR"/>
              </w:rPr>
            </w:pPr>
          </w:p>
        </w:tc>
        <w:tc>
          <w:tcPr>
            <w:tcW w:w="1276" w:type="dxa"/>
          </w:tcPr>
          <w:p w14:paraId="0A21518B" w14:textId="77777777" w:rsidR="00531FC9" w:rsidRDefault="00531FC9" w:rsidP="00531FC9">
            <w:pPr>
              <w:spacing w:after="0"/>
              <w:rPr>
                <w:lang w:eastAsia="ko-KR"/>
              </w:rPr>
            </w:pPr>
          </w:p>
        </w:tc>
        <w:tc>
          <w:tcPr>
            <w:tcW w:w="6942" w:type="dxa"/>
          </w:tcPr>
          <w:p w14:paraId="3B420874" w14:textId="77777777" w:rsidR="00531FC9" w:rsidRDefault="00531FC9" w:rsidP="00531FC9">
            <w:pPr>
              <w:spacing w:after="0"/>
              <w:rPr>
                <w:lang w:eastAsia="ko-KR"/>
              </w:rPr>
            </w:pPr>
          </w:p>
        </w:tc>
      </w:tr>
      <w:tr w:rsidR="00531FC9" w14:paraId="59B2F917" w14:textId="77777777">
        <w:tc>
          <w:tcPr>
            <w:tcW w:w="1413" w:type="dxa"/>
          </w:tcPr>
          <w:p w14:paraId="30C444F4" w14:textId="77777777" w:rsidR="00531FC9" w:rsidRDefault="00531FC9" w:rsidP="00531FC9">
            <w:pPr>
              <w:spacing w:after="0"/>
              <w:rPr>
                <w:lang w:eastAsia="ko-KR"/>
              </w:rPr>
            </w:pPr>
          </w:p>
        </w:tc>
        <w:tc>
          <w:tcPr>
            <w:tcW w:w="1276" w:type="dxa"/>
          </w:tcPr>
          <w:p w14:paraId="74960141" w14:textId="77777777" w:rsidR="00531FC9" w:rsidRDefault="00531FC9" w:rsidP="00531FC9">
            <w:pPr>
              <w:spacing w:after="0"/>
              <w:rPr>
                <w:lang w:eastAsia="ko-KR"/>
              </w:rPr>
            </w:pPr>
          </w:p>
        </w:tc>
        <w:tc>
          <w:tcPr>
            <w:tcW w:w="6942" w:type="dxa"/>
          </w:tcPr>
          <w:p w14:paraId="39BB18CB" w14:textId="77777777" w:rsidR="00531FC9" w:rsidRDefault="00531FC9" w:rsidP="00531FC9">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f2"/>
        <w:numPr>
          <w:ilvl w:val="0"/>
          <w:numId w:val="8"/>
        </w:numPr>
        <w:spacing w:before="240"/>
        <w:rPr>
          <w:b/>
          <w:lang w:eastAsia="ko-KR"/>
        </w:rPr>
      </w:pPr>
      <w:r>
        <w:rPr>
          <w:b/>
          <w:lang w:eastAsia="ko-KR"/>
        </w:rPr>
        <w:t xml:space="preserve">Yes </w:t>
      </w:r>
    </w:p>
    <w:p w14:paraId="28C9D325" w14:textId="77777777" w:rsidR="003E38C0" w:rsidRDefault="0009246D">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5A54FD1"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tc>
          <w:tcPr>
            <w:tcW w:w="1413" w:type="dxa"/>
          </w:tcPr>
          <w:p w14:paraId="61D8C9A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BD6EC6" w14:textId="77777777" w:rsidR="003E38C0" w:rsidRDefault="0009246D">
            <w:pPr>
              <w:spacing w:after="0"/>
              <w:rPr>
                <w:rFonts w:eastAsia="宋体"/>
                <w:lang w:eastAsia="zh-CN"/>
              </w:rPr>
            </w:pPr>
            <w:r>
              <w:rPr>
                <w:rFonts w:eastAsia="宋体"/>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宋体"/>
                <w:lang w:eastAsia="zh-CN"/>
              </w:rPr>
            </w:pPr>
            <w:r>
              <w:rPr>
                <w:rFonts w:eastAsia="宋体" w:hint="eastAsia"/>
                <w:lang w:eastAsia="zh-CN"/>
              </w:rPr>
              <w:t>CATT</w:t>
            </w:r>
          </w:p>
        </w:tc>
        <w:tc>
          <w:tcPr>
            <w:tcW w:w="1276" w:type="dxa"/>
          </w:tcPr>
          <w:p w14:paraId="35220248" w14:textId="77777777" w:rsidR="003E38C0" w:rsidRDefault="0009246D">
            <w:pPr>
              <w:spacing w:after="0"/>
              <w:rPr>
                <w:rFonts w:eastAsia="宋体"/>
                <w:lang w:eastAsia="zh-CN"/>
              </w:rPr>
            </w:pPr>
            <w:r>
              <w:rPr>
                <w:rFonts w:eastAsia="宋体" w:hint="eastAsia"/>
                <w:lang w:eastAsia="zh-CN"/>
              </w:rPr>
              <w:t>Yes</w:t>
            </w:r>
          </w:p>
        </w:tc>
        <w:tc>
          <w:tcPr>
            <w:tcW w:w="6942" w:type="dxa"/>
          </w:tcPr>
          <w:p w14:paraId="74BE572D" w14:textId="77777777" w:rsidR="003E38C0" w:rsidRDefault="0009246D">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1863A701" w14:textId="77777777" w:rsidR="003E38C0" w:rsidRDefault="0009246D">
            <w:pPr>
              <w:spacing w:after="0"/>
              <w:rPr>
                <w:lang w:eastAsia="ko-KR"/>
              </w:rPr>
            </w:pPr>
            <w:r>
              <w:rPr>
                <w:rFonts w:eastAsia="宋体" w:hint="eastAsia"/>
                <w:lang w:eastAsia="zh-CN"/>
              </w:rPr>
              <w:t>No</w:t>
            </w:r>
          </w:p>
        </w:tc>
        <w:tc>
          <w:tcPr>
            <w:tcW w:w="6942" w:type="dxa"/>
          </w:tcPr>
          <w:p w14:paraId="420A8058" w14:textId="77777777" w:rsidR="003E38C0" w:rsidRDefault="0009246D">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D1FC534"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1BB23ECC" w14:textId="1A63E419"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0B39FB74" w14:textId="5BF3A94E" w:rsidR="00531FC9" w:rsidRPr="00850F84" w:rsidRDefault="00850F84"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531FC9" w14:paraId="0B242682" w14:textId="77777777">
        <w:tc>
          <w:tcPr>
            <w:tcW w:w="1413" w:type="dxa"/>
          </w:tcPr>
          <w:p w14:paraId="4183700D" w14:textId="77777777" w:rsidR="00531FC9" w:rsidRDefault="00531FC9" w:rsidP="00531FC9">
            <w:pPr>
              <w:spacing w:after="0"/>
              <w:rPr>
                <w:lang w:eastAsia="ko-KR"/>
              </w:rPr>
            </w:pPr>
          </w:p>
        </w:tc>
        <w:tc>
          <w:tcPr>
            <w:tcW w:w="1276" w:type="dxa"/>
          </w:tcPr>
          <w:p w14:paraId="6A6E6A5A" w14:textId="77777777" w:rsidR="00531FC9" w:rsidRDefault="00531FC9" w:rsidP="00531FC9">
            <w:pPr>
              <w:spacing w:after="0"/>
              <w:rPr>
                <w:lang w:eastAsia="ko-KR"/>
              </w:rPr>
            </w:pPr>
          </w:p>
        </w:tc>
        <w:tc>
          <w:tcPr>
            <w:tcW w:w="6942" w:type="dxa"/>
          </w:tcPr>
          <w:p w14:paraId="28F2F16A" w14:textId="77777777" w:rsidR="00531FC9" w:rsidRDefault="00531FC9" w:rsidP="00531FC9">
            <w:pPr>
              <w:spacing w:after="0"/>
              <w:rPr>
                <w:lang w:eastAsia="ko-KR"/>
              </w:rPr>
            </w:pPr>
          </w:p>
        </w:tc>
      </w:tr>
      <w:tr w:rsidR="00531FC9" w14:paraId="77EFCCC6" w14:textId="77777777">
        <w:tc>
          <w:tcPr>
            <w:tcW w:w="1413" w:type="dxa"/>
          </w:tcPr>
          <w:p w14:paraId="04E60925" w14:textId="77777777" w:rsidR="00531FC9" w:rsidRDefault="00531FC9" w:rsidP="00531FC9">
            <w:pPr>
              <w:spacing w:after="0"/>
              <w:rPr>
                <w:lang w:eastAsia="ko-KR"/>
              </w:rPr>
            </w:pPr>
          </w:p>
        </w:tc>
        <w:tc>
          <w:tcPr>
            <w:tcW w:w="1276" w:type="dxa"/>
          </w:tcPr>
          <w:p w14:paraId="07F98199" w14:textId="77777777" w:rsidR="00531FC9" w:rsidRDefault="00531FC9" w:rsidP="00531FC9">
            <w:pPr>
              <w:spacing w:after="0"/>
              <w:rPr>
                <w:lang w:eastAsia="ko-KR"/>
              </w:rPr>
            </w:pPr>
          </w:p>
        </w:tc>
        <w:tc>
          <w:tcPr>
            <w:tcW w:w="6942" w:type="dxa"/>
          </w:tcPr>
          <w:p w14:paraId="09ED840E" w14:textId="77777777" w:rsidR="00531FC9" w:rsidRDefault="00531FC9" w:rsidP="00531FC9">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f2"/>
        <w:numPr>
          <w:ilvl w:val="0"/>
          <w:numId w:val="9"/>
        </w:numPr>
        <w:spacing w:before="240"/>
        <w:rPr>
          <w:b/>
          <w:lang w:eastAsia="ko-KR"/>
        </w:rPr>
      </w:pPr>
      <w:r>
        <w:rPr>
          <w:b/>
          <w:lang w:eastAsia="ko-KR"/>
        </w:rPr>
        <w:t xml:space="preserve">Yes </w:t>
      </w:r>
    </w:p>
    <w:p w14:paraId="0A098C7A" w14:textId="77777777" w:rsidR="003E38C0" w:rsidRDefault="0009246D">
      <w:pPr>
        <w:pStyle w:val="af2"/>
        <w:numPr>
          <w:ilvl w:val="0"/>
          <w:numId w:val="9"/>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8ED40A4"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60D58148" w14:textId="77777777" w:rsidR="003E38C0" w:rsidRDefault="0009246D">
            <w:pPr>
              <w:spacing w:after="0"/>
              <w:rPr>
                <w:lang w:eastAsia="ko-KR"/>
              </w:rPr>
            </w:pPr>
            <w:r>
              <w:rPr>
                <w:rFonts w:eastAsia="宋体" w:hint="eastAsia"/>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671AF44" w14:textId="77777777" w:rsidR="003E38C0" w:rsidRDefault="0009246D">
            <w:pPr>
              <w:spacing w:after="0"/>
              <w:rPr>
                <w:rFonts w:eastAsia="宋体"/>
                <w:lang w:eastAsia="zh-CN"/>
              </w:rPr>
            </w:pPr>
            <w:r>
              <w:rPr>
                <w:rFonts w:eastAsia="宋体"/>
                <w:lang w:eastAsia="zh-CN"/>
              </w:rPr>
              <w:t>Not sure</w:t>
            </w:r>
          </w:p>
        </w:tc>
        <w:tc>
          <w:tcPr>
            <w:tcW w:w="6942" w:type="dxa"/>
          </w:tcPr>
          <w:p w14:paraId="525D6BB7" w14:textId="77777777" w:rsidR="003E38C0" w:rsidRDefault="0009246D">
            <w:pPr>
              <w:spacing w:after="0"/>
              <w:rPr>
                <w:rFonts w:eastAsia="宋体"/>
                <w:lang w:eastAsia="zh-CN"/>
              </w:rPr>
            </w:pPr>
            <w:r>
              <w:rPr>
                <w:rFonts w:eastAsia="宋体"/>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宋体"/>
                <w:lang w:eastAsia="zh-CN"/>
              </w:rPr>
            </w:pPr>
            <w:r>
              <w:rPr>
                <w:rFonts w:eastAsia="宋体" w:hint="eastAsia"/>
                <w:lang w:eastAsia="zh-CN"/>
              </w:rPr>
              <w:t>CATT</w:t>
            </w:r>
          </w:p>
        </w:tc>
        <w:tc>
          <w:tcPr>
            <w:tcW w:w="1276" w:type="dxa"/>
          </w:tcPr>
          <w:p w14:paraId="0F501D27" w14:textId="77777777" w:rsidR="003E38C0" w:rsidRDefault="0009246D">
            <w:pPr>
              <w:spacing w:after="0"/>
              <w:rPr>
                <w:rFonts w:eastAsia="宋体"/>
                <w:lang w:eastAsia="zh-CN"/>
              </w:rPr>
            </w:pPr>
            <w:r>
              <w:rPr>
                <w:rFonts w:eastAsia="宋体" w:hint="eastAsia"/>
                <w:lang w:eastAsia="zh-CN"/>
              </w:rPr>
              <w:t>No</w:t>
            </w:r>
          </w:p>
        </w:tc>
        <w:tc>
          <w:tcPr>
            <w:tcW w:w="6942" w:type="dxa"/>
          </w:tcPr>
          <w:p w14:paraId="0F7B08A9" w14:textId="77777777" w:rsidR="003E38C0" w:rsidRDefault="0009246D">
            <w:pPr>
              <w:spacing w:after="0"/>
              <w:rPr>
                <w:rFonts w:eastAsia="宋体"/>
                <w:lang w:eastAsia="zh-CN"/>
              </w:rPr>
            </w:pPr>
            <w:r>
              <w:rPr>
                <w:rFonts w:eastAsia="宋体" w:hint="eastAsia"/>
                <w:lang w:eastAsia="zh-CN"/>
              </w:rPr>
              <w:t xml:space="preserve">We understand </w:t>
            </w:r>
            <w:r>
              <w:rPr>
                <w:lang w:eastAsia="ko-KR"/>
              </w:rPr>
              <w:t>C-RNTI based PTM retransmission</w:t>
            </w:r>
            <w:r>
              <w:rPr>
                <w:rFonts w:eastAsia="宋体" w:hint="eastAsia"/>
                <w:lang w:eastAsia="zh-CN"/>
              </w:rPr>
              <w:t xml:space="preserve"> </w:t>
            </w:r>
            <w:r>
              <w:rPr>
                <w:rFonts w:eastAsia="宋体"/>
                <w:lang w:eastAsia="zh-CN"/>
              </w:rPr>
              <w:t>should</w:t>
            </w:r>
            <w:r>
              <w:rPr>
                <w:rFonts w:eastAsia="宋体" w:hint="eastAsia"/>
                <w:lang w:eastAsia="zh-CN"/>
              </w:rPr>
              <w:t xml:space="preserve"> be a dynamic </w:t>
            </w:r>
            <w:r>
              <w:rPr>
                <w:rFonts w:eastAsia="宋体"/>
                <w:lang w:eastAsia="zh-CN"/>
              </w:rPr>
              <w:t>decision</w:t>
            </w:r>
            <w:r>
              <w:rPr>
                <w:rFonts w:eastAsia="宋体"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C026A74"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3BAD13D" w14:textId="77777777" w:rsidR="003E38C0" w:rsidRDefault="0009246D">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A06BB7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1B6D85E1" w14:textId="56C04E6F"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53B5C44E" w14:textId="604AB3F4" w:rsidR="00531FC9" w:rsidRPr="00CF4E72" w:rsidRDefault="00CF4E72" w:rsidP="00531FC9">
            <w:pPr>
              <w:spacing w:after="0"/>
              <w:rPr>
                <w:rFonts w:eastAsia="宋体"/>
                <w:lang w:eastAsia="zh-CN"/>
              </w:rPr>
            </w:pPr>
            <w:r>
              <w:rPr>
                <w:rFonts w:eastAsia="宋体" w:hint="eastAsia"/>
                <w:lang w:eastAsia="zh-CN"/>
              </w:rPr>
              <w:t>I</w:t>
            </w:r>
            <w:r>
              <w:rPr>
                <w:rFonts w:eastAsia="宋体"/>
                <w:lang w:eastAsia="zh-CN"/>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宋体" w:hint="eastAsia"/>
                <w:lang w:eastAsia="zh-CN"/>
              </w:rPr>
            </w:pPr>
            <w:r>
              <w:rPr>
                <w:rFonts w:eastAsia="宋体" w:hint="eastAsia"/>
                <w:lang w:eastAsia="zh-CN"/>
              </w:rPr>
              <w:t>S</w:t>
            </w:r>
            <w:r>
              <w:rPr>
                <w:rFonts w:eastAsia="宋体"/>
                <w:lang w:eastAsia="zh-CN"/>
              </w:rPr>
              <w:t>preadtrum</w:t>
            </w:r>
          </w:p>
        </w:tc>
        <w:tc>
          <w:tcPr>
            <w:tcW w:w="1276" w:type="dxa"/>
          </w:tcPr>
          <w:p w14:paraId="0D4BB6A7" w14:textId="61F2B45D" w:rsidR="00531FC9" w:rsidRPr="00713EEA" w:rsidRDefault="00246C1B" w:rsidP="00531FC9">
            <w:pPr>
              <w:spacing w:after="0"/>
              <w:rPr>
                <w:rFonts w:eastAsia="宋体" w:hint="eastAsia"/>
                <w:lang w:eastAsia="zh-CN"/>
              </w:rPr>
            </w:pPr>
            <w:r>
              <w:rPr>
                <w:rFonts w:eastAsia="宋体"/>
                <w:lang w:eastAsia="zh-CN"/>
              </w:rPr>
              <w:t>Not sure</w:t>
            </w:r>
          </w:p>
        </w:tc>
        <w:tc>
          <w:tcPr>
            <w:tcW w:w="6942" w:type="dxa"/>
          </w:tcPr>
          <w:p w14:paraId="2CAAD453" w14:textId="206E062E" w:rsidR="00531FC9" w:rsidRPr="00D6728B" w:rsidRDefault="00D6728B" w:rsidP="00531FC9">
            <w:pPr>
              <w:spacing w:after="0"/>
              <w:rPr>
                <w:rFonts w:eastAsia="宋体" w:hint="eastAsia"/>
                <w:lang w:eastAsia="zh-CN"/>
              </w:rPr>
            </w:pPr>
            <w:r>
              <w:rPr>
                <w:rFonts w:eastAsia="宋体"/>
                <w:lang w:eastAsia="zh-CN"/>
              </w:rPr>
              <w:t xml:space="preserve">When the </w:t>
            </w:r>
            <w:r>
              <w:rPr>
                <w:lang w:eastAsia="ko-KR"/>
              </w:rPr>
              <w:t>C-RNTI based retransmission</w:t>
            </w:r>
            <w:r>
              <w:rPr>
                <w:lang w:eastAsia="ko-KR"/>
              </w:rPr>
              <w:t xml:space="preserve">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bookmarkStart w:id="14" w:name="_GoBack"/>
            <w:bookmarkEnd w:id="14"/>
            <w:r>
              <w:rPr>
                <w:lang w:eastAsia="ko-KR"/>
              </w:rPr>
              <w:t xml:space="preserve"> in this case?</w:t>
            </w:r>
          </w:p>
        </w:tc>
      </w:tr>
      <w:tr w:rsidR="00531FC9" w14:paraId="1007E709" w14:textId="77777777">
        <w:tc>
          <w:tcPr>
            <w:tcW w:w="1413" w:type="dxa"/>
          </w:tcPr>
          <w:p w14:paraId="0E1F7A81" w14:textId="77777777" w:rsidR="00531FC9" w:rsidRDefault="00531FC9" w:rsidP="00531FC9">
            <w:pPr>
              <w:spacing w:after="0"/>
              <w:rPr>
                <w:lang w:eastAsia="ko-KR"/>
              </w:rPr>
            </w:pPr>
          </w:p>
        </w:tc>
        <w:tc>
          <w:tcPr>
            <w:tcW w:w="1276" w:type="dxa"/>
          </w:tcPr>
          <w:p w14:paraId="68AB61FB" w14:textId="77777777" w:rsidR="00531FC9" w:rsidRDefault="00531FC9" w:rsidP="00531FC9">
            <w:pPr>
              <w:spacing w:after="0"/>
              <w:rPr>
                <w:lang w:eastAsia="ko-KR"/>
              </w:rPr>
            </w:pPr>
          </w:p>
        </w:tc>
        <w:tc>
          <w:tcPr>
            <w:tcW w:w="6942" w:type="dxa"/>
          </w:tcPr>
          <w:p w14:paraId="11DAC017" w14:textId="77777777" w:rsidR="00531FC9" w:rsidRDefault="00531FC9" w:rsidP="00531FC9">
            <w:pPr>
              <w:spacing w:after="0"/>
              <w:rPr>
                <w:lang w:eastAsia="ko-KR"/>
              </w:rPr>
            </w:pPr>
          </w:p>
        </w:tc>
      </w:tr>
      <w:tr w:rsidR="00531FC9" w14:paraId="6B6D1A7E" w14:textId="77777777">
        <w:tc>
          <w:tcPr>
            <w:tcW w:w="1413" w:type="dxa"/>
          </w:tcPr>
          <w:p w14:paraId="1A36EBFC" w14:textId="77777777" w:rsidR="00531FC9" w:rsidRDefault="00531FC9" w:rsidP="00531FC9">
            <w:pPr>
              <w:spacing w:after="0"/>
              <w:rPr>
                <w:lang w:eastAsia="ko-KR"/>
              </w:rPr>
            </w:pPr>
          </w:p>
        </w:tc>
        <w:tc>
          <w:tcPr>
            <w:tcW w:w="1276" w:type="dxa"/>
          </w:tcPr>
          <w:p w14:paraId="4807E05D" w14:textId="77777777" w:rsidR="00531FC9" w:rsidRDefault="00531FC9" w:rsidP="00531FC9">
            <w:pPr>
              <w:spacing w:after="0"/>
              <w:rPr>
                <w:lang w:eastAsia="ko-KR"/>
              </w:rPr>
            </w:pPr>
          </w:p>
        </w:tc>
        <w:tc>
          <w:tcPr>
            <w:tcW w:w="6942" w:type="dxa"/>
          </w:tcPr>
          <w:p w14:paraId="71372400" w14:textId="77777777" w:rsidR="00531FC9" w:rsidRDefault="00531FC9" w:rsidP="00531FC9">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f2"/>
        <w:numPr>
          <w:ilvl w:val="0"/>
          <w:numId w:val="10"/>
        </w:numPr>
        <w:spacing w:before="240"/>
        <w:rPr>
          <w:b/>
          <w:lang w:eastAsia="ko-KR"/>
        </w:rPr>
      </w:pPr>
      <w:r>
        <w:rPr>
          <w:b/>
          <w:lang w:eastAsia="ko-KR"/>
        </w:rPr>
        <w:t xml:space="preserve">Yes </w:t>
      </w:r>
    </w:p>
    <w:p w14:paraId="474B3C5B" w14:textId="77777777" w:rsidR="003E38C0" w:rsidRDefault="0009246D">
      <w:pPr>
        <w:pStyle w:val="af2"/>
        <w:numPr>
          <w:ilvl w:val="0"/>
          <w:numId w:val="10"/>
        </w:numPr>
        <w:rPr>
          <w:b/>
          <w:lang w:eastAsia="ko-KR"/>
        </w:rPr>
      </w:pPr>
      <w:r>
        <w:rPr>
          <w:b/>
          <w:lang w:eastAsia="ko-KR"/>
        </w:rPr>
        <w:t>No</w:t>
      </w:r>
    </w:p>
    <w:tbl>
      <w:tblPr>
        <w:tblStyle w:val="af"/>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945" w:type="dxa"/>
          </w:tcPr>
          <w:p w14:paraId="784FE1D4" w14:textId="77777777" w:rsidR="003E38C0" w:rsidRDefault="0009246D">
            <w:pPr>
              <w:spacing w:after="0"/>
              <w:rPr>
                <w:lang w:eastAsia="ko-KR"/>
              </w:rPr>
            </w:pPr>
            <w:r>
              <w:rPr>
                <w:rFonts w:eastAsia="宋体" w:hint="eastAsia"/>
                <w:lang w:eastAsia="zh-CN"/>
              </w:rPr>
              <w:t>N</w:t>
            </w:r>
            <w:r>
              <w:rPr>
                <w:rFonts w:eastAsia="宋体"/>
                <w:lang w:eastAsia="zh-CN"/>
              </w:rPr>
              <w:t xml:space="preserve">o </w:t>
            </w:r>
          </w:p>
        </w:tc>
        <w:tc>
          <w:tcPr>
            <w:tcW w:w="946" w:type="dxa"/>
          </w:tcPr>
          <w:p w14:paraId="2B976BBE"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306" w:type="dxa"/>
          </w:tcPr>
          <w:p w14:paraId="6B0D16E3" w14:textId="77777777" w:rsidR="003E38C0" w:rsidRDefault="0009246D">
            <w:pPr>
              <w:spacing w:after="0"/>
              <w:rPr>
                <w:lang w:eastAsia="ko-KR"/>
              </w:rPr>
            </w:pPr>
            <w:r>
              <w:rPr>
                <w:rFonts w:eastAsia="宋体"/>
                <w:lang w:eastAsia="zh-CN"/>
              </w:rPr>
              <w:t>Agree with Qualcomm</w:t>
            </w:r>
          </w:p>
        </w:tc>
      </w:tr>
      <w:tr w:rsidR="003E38C0" w14:paraId="57D13E2A" w14:textId="77777777">
        <w:tc>
          <w:tcPr>
            <w:tcW w:w="1434" w:type="dxa"/>
          </w:tcPr>
          <w:p w14:paraId="12DEF3E8"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0E3FD3BE" w14:textId="77777777" w:rsidR="003E38C0" w:rsidRDefault="0009246D">
            <w:pPr>
              <w:spacing w:after="0"/>
              <w:rPr>
                <w:rFonts w:eastAsia="宋体"/>
                <w:lang w:eastAsia="zh-CN"/>
              </w:rPr>
            </w:pPr>
            <w:r>
              <w:rPr>
                <w:rFonts w:eastAsia="宋体"/>
                <w:lang w:eastAsia="zh-CN"/>
              </w:rPr>
              <w:t xml:space="preserve">No </w:t>
            </w:r>
          </w:p>
        </w:tc>
        <w:tc>
          <w:tcPr>
            <w:tcW w:w="946" w:type="dxa"/>
          </w:tcPr>
          <w:p w14:paraId="41AAC5F0" w14:textId="77777777" w:rsidR="003E38C0" w:rsidRDefault="0009246D">
            <w:pPr>
              <w:spacing w:after="0"/>
              <w:rPr>
                <w:rFonts w:eastAsia="宋体"/>
                <w:lang w:eastAsia="zh-CN"/>
              </w:rPr>
            </w:pPr>
            <w:r>
              <w:rPr>
                <w:rFonts w:eastAsia="宋体"/>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宋体"/>
                <w:lang w:eastAsia="zh-CN"/>
              </w:rPr>
            </w:pPr>
            <w:r>
              <w:rPr>
                <w:rFonts w:eastAsia="宋体" w:hint="eastAsia"/>
                <w:lang w:eastAsia="zh-CN"/>
              </w:rPr>
              <w:t>CATT</w:t>
            </w:r>
          </w:p>
        </w:tc>
        <w:tc>
          <w:tcPr>
            <w:tcW w:w="945" w:type="dxa"/>
          </w:tcPr>
          <w:p w14:paraId="0B805855" w14:textId="77777777" w:rsidR="003E38C0" w:rsidRDefault="0009246D">
            <w:pPr>
              <w:spacing w:after="0"/>
              <w:rPr>
                <w:rFonts w:eastAsia="宋体"/>
                <w:lang w:eastAsia="zh-CN"/>
              </w:rPr>
            </w:pPr>
            <w:r>
              <w:rPr>
                <w:rFonts w:eastAsia="宋体" w:hint="eastAsia"/>
                <w:lang w:eastAsia="zh-CN"/>
              </w:rPr>
              <w:t>No</w:t>
            </w:r>
          </w:p>
        </w:tc>
        <w:tc>
          <w:tcPr>
            <w:tcW w:w="946" w:type="dxa"/>
          </w:tcPr>
          <w:p w14:paraId="55C97398" w14:textId="77777777" w:rsidR="003E38C0" w:rsidRDefault="0009246D">
            <w:pPr>
              <w:spacing w:after="0"/>
              <w:rPr>
                <w:rFonts w:eastAsia="宋体"/>
                <w:lang w:eastAsia="zh-CN"/>
              </w:rPr>
            </w:pPr>
            <w:r>
              <w:rPr>
                <w:rFonts w:eastAsia="宋体" w:hint="eastAsia"/>
                <w:lang w:eastAsia="zh-CN"/>
              </w:rPr>
              <w:t>No</w:t>
            </w:r>
          </w:p>
        </w:tc>
        <w:tc>
          <w:tcPr>
            <w:tcW w:w="6306" w:type="dxa"/>
          </w:tcPr>
          <w:p w14:paraId="2C646955" w14:textId="77777777" w:rsidR="003E38C0" w:rsidRDefault="0009246D">
            <w:pPr>
              <w:spacing w:after="0"/>
              <w:rPr>
                <w:rFonts w:eastAsia="宋体"/>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945" w:type="dxa"/>
          </w:tcPr>
          <w:p w14:paraId="55DD4F57" w14:textId="77777777" w:rsidR="003E38C0" w:rsidRDefault="0009246D">
            <w:pPr>
              <w:spacing w:after="0"/>
              <w:rPr>
                <w:lang w:eastAsia="ko-KR"/>
              </w:rPr>
            </w:pPr>
            <w:r>
              <w:rPr>
                <w:rFonts w:eastAsia="宋体"/>
                <w:lang w:eastAsia="zh-CN"/>
              </w:rPr>
              <w:t>YES, but</w:t>
            </w:r>
          </w:p>
        </w:tc>
        <w:tc>
          <w:tcPr>
            <w:tcW w:w="946" w:type="dxa"/>
          </w:tcPr>
          <w:p w14:paraId="26399938" w14:textId="77777777" w:rsidR="003E38C0" w:rsidRDefault="0009246D">
            <w:pPr>
              <w:spacing w:after="0"/>
              <w:rPr>
                <w:lang w:eastAsia="ko-KR"/>
              </w:rPr>
            </w:pPr>
            <w:r>
              <w:rPr>
                <w:rFonts w:eastAsia="宋体"/>
                <w:lang w:eastAsia="zh-CN"/>
              </w:rPr>
              <w:t>YES, but</w:t>
            </w:r>
          </w:p>
        </w:tc>
        <w:tc>
          <w:tcPr>
            <w:tcW w:w="6306" w:type="dxa"/>
          </w:tcPr>
          <w:p w14:paraId="0AB7C04E" w14:textId="77777777" w:rsidR="003E38C0" w:rsidRDefault="0009246D">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Pr>
                <w:rFonts w:eastAsia="宋体"/>
                <w:b/>
                <w:u w:val="single"/>
                <w:lang w:eastAsia="zh-CN"/>
              </w:rPr>
              <w:t xml:space="preserve">his question is to discuss dedicated(or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宋体"/>
                <w:lang w:eastAsia="zh-CN"/>
              </w:rPr>
            </w:pPr>
          </w:p>
          <w:p w14:paraId="64D3D354" w14:textId="77777777" w:rsidR="003E38C0" w:rsidRDefault="0009246D">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宋体"/>
                <w:lang w:eastAsia="zh-CN"/>
              </w:rPr>
            </w:pPr>
          </w:p>
          <w:p w14:paraId="356BA015" w14:textId="77777777" w:rsidR="003E38C0" w:rsidRDefault="0009246D">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宋体"/>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宋体"/>
                <w:lang w:val="en-US" w:eastAsia="zh-CN"/>
              </w:rPr>
            </w:pPr>
            <w:r>
              <w:rPr>
                <w:rFonts w:eastAsia="宋体" w:hint="eastAsia"/>
                <w:lang w:val="en-US" w:eastAsia="zh-CN"/>
              </w:rPr>
              <w:t>ZTE</w:t>
            </w:r>
          </w:p>
        </w:tc>
        <w:tc>
          <w:tcPr>
            <w:tcW w:w="945" w:type="dxa"/>
          </w:tcPr>
          <w:p w14:paraId="15FEA0F0" w14:textId="77777777" w:rsidR="003E38C0" w:rsidRDefault="0009246D">
            <w:pPr>
              <w:spacing w:after="0"/>
              <w:rPr>
                <w:rFonts w:eastAsia="宋体"/>
                <w:lang w:val="en-US" w:eastAsia="zh-CN"/>
              </w:rPr>
            </w:pPr>
            <w:r>
              <w:rPr>
                <w:rFonts w:eastAsia="宋体" w:hint="eastAsia"/>
                <w:lang w:val="en-US" w:eastAsia="zh-CN"/>
              </w:rPr>
              <w:t>no</w:t>
            </w:r>
          </w:p>
        </w:tc>
        <w:tc>
          <w:tcPr>
            <w:tcW w:w="946" w:type="dxa"/>
          </w:tcPr>
          <w:p w14:paraId="6470D899" w14:textId="77777777" w:rsidR="003E38C0" w:rsidRDefault="0009246D">
            <w:pPr>
              <w:spacing w:after="0"/>
              <w:rPr>
                <w:rFonts w:eastAsia="宋体"/>
                <w:lang w:val="en-US" w:eastAsia="zh-CN"/>
              </w:rPr>
            </w:pPr>
            <w:r>
              <w:rPr>
                <w:rFonts w:eastAsia="宋体"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宋体"/>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宋体"/>
                <w:lang w:eastAsia="zh-CN"/>
              </w:rPr>
            </w:pPr>
            <w:r>
              <w:rPr>
                <w:rFonts w:eastAsia="宋体" w:hint="eastAsia"/>
                <w:lang w:eastAsia="zh-CN"/>
              </w:rPr>
              <w:t>C</w:t>
            </w:r>
            <w:r>
              <w:rPr>
                <w:rFonts w:eastAsia="宋体"/>
                <w:lang w:eastAsia="zh-CN"/>
              </w:rPr>
              <w:t>MCC</w:t>
            </w:r>
          </w:p>
        </w:tc>
        <w:tc>
          <w:tcPr>
            <w:tcW w:w="945" w:type="dxa"/>
          </w:tcPr>
          <w:p w14:paraId="7FCFDA36" w14:textId="0961E5D2" w:rsidR="00557258" w:rsidRPr="00CF4E72" w:rsidRDefault="00CF4E72" w:rsidP="00557258">
            <w:pPr>
              <w:spacing w:after="0"/>
              <w:rPr>
                <w:rFonts w:eastAsia="宋体"/>
                <w:lang w:eastAsia="zh-CN"/>
              </w:rPr>
            </w:pPr>
            <w:r>
              <w:rPr>
                <w:rFonts w:eastAsia="宋体" w:hint="eastAsia"/>
                <w:lang w:eastAsia="zh-CN"/>
              </w:rPr>
              <w:t>N</w:t>
            </w:r>
            <w:r>
              <w:rPr>
                <w:rFonts w:eastAsia="宋体"/>
                <w:lang w:eastAsia="zh-CN"/>
              </w:rPr>
              <w:t>o</w:t>
            </w:r>
          </w:p>
        </w:tc>
        <w:tc>
          <w:tcPr>
            <w:tcW w:w="946" w:type="dxa"/>
          </w:tcPr>
          <w:p w14:paraId="63F351D6" w14:textId="09E141B8" w:rsidR="00557258" w:rsidRPr="00CF4E72" w:rsidRDefault="00CF4E72" w:rsidP="00557258">
            <w:pPr>
              <w:spacing w:after="0"/>
              <w:rPr>
                <w:rFonts w:eastAsia="宋体"/>
                <w:lang w:eastAsia="zh-CN"/>
              </w:rPr>
            </w:pPr>
            <w:r>
              <w:rPr>
                <w:rFonts w:eastAsia="宋体" w:hint="eastAsia"/>
                <w:lang w:eastAsia="zh-CN"/>
              </w:rPr>
              <w:t>N</w:t>
            </w:r>
            <w:r>
              <w:rPr>
                <w:rFonts w:eastAsia="宋体"/>
                <w:lang w:eastAsia="zh-CN"/>
              </w:rPr>
              <w:t>o</w:t>
            </w:r>
          </w:p>
        </w:tc>
        <w:tc>
          <w:tcPr>
            <w:tcW w:w="6306" w:type="dxa"/>
          </w:tcPr>
          <w:p w14:paraId="66B0A86D" w14:textId="77777777" w:rsidR="00CF4E72" w:rsidRDefault="00CF4E72" w:rsidP="00CF4E72">
            <w:pPr>
              <w:spacing w:after="0"/>
              <w:rPr>
                <w:rFonts w:eastAsia="宋体"/>
                <w:lang w:eastAsia="zh-CN"/>
              </w:rPr>
            </w:pPr>
            <w:r>
              <w:rPr>
                <w:rFonts w:eastAsia="宋体" w:hint="eastAsia"/>
                <w:lang w:eastAsia="zh-CN"/>
              </w:rPr>
              <w:t>A</w:t>
            </w:r>
            <w:r>
              <w:rPr>
                <w:rFonts w:eastAsia="宋体"/>
                <w:lang w:eastAsia="zh-CN"/>
              </w:rPr>
              <w:t>gree with Qualcomm, following is the RAN1</w:t>
            </w:r>
            <w:r>
              <w:rPr>
                <w:rFonts w:eastAsia="宋体" w:hint="eastAsia"/>
                <w:lang w:eastAsia="zh-CN"/>
              </w:rPr>
              <w:t>#</w:t>
            </w:r>
            <w:r>
              <w:rPr>
                <w:rFonts w:eastAsia="宋体"/>
                <w:lang w:eastAsia="zh-CN"/>
              </w:rPr>
              <w:t xml:space="preserve">107 </w:t>
            </w:r>
            <w:r>
              <w:rPr>
                <w:rFonts w:eastAsia="宋体" w:hint="eastAsia"/>
                <w:lang w:eastAsia="zh-CN"/>
              </w:rPr>
              <w:t>b</w:t>
            </w:r>
            <w:r>
              <w:rPr>
                <w:rFonts w:eastAsia="宋体"/>
                <w:lang w:eastAsia="zh-CN"/>
              </w:rPr>
              <w:t xml:space="preserve"> </w:t>
            </w:r>
            <w:r>
              <w:rPr>
                <w:rFonts w:eastAsia="宋体" w:hint="eastAsia"/>
                <w:lang w:eastAsia="zh-CN"/>
              </w:rPr>
              <w:t>conclusion</w:t>
            </w:r>
            <w:r>
              <w:rPr>
                <w:rFonts w:eastAsia="宋体"/>
                <w:lang w:eastAsia="zh-CN"/>
              </w:rPr>
              <w:t>:</w:t>
            </w:r>
          </w:p>
          <w:tbl>
            <w:tblPr>
              <w:tblStyle w:val="af"/>
              <w:tblW w:w="0" w:type="auto"/>
              <w:tblLook w:val="04A0" w:firstRow="1" w:lastRow="0" w:firstColumn="1" w:lastColumn="0" w:noHBand="0" w:noVBand="1"/>
            </w:tblPr>
            <w:tblGrid>
              <w:gridCol w:w="6075"/>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宋体"/>
                      <w:lang w:eastAsia="zh-CN"/>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宋体" w:hint="eastAsia"/>
                <w:lang w:eastAsia="zh-CN"/>
              </w:rPr>
            </w:pPr>
            <w:r>
              <w:rPr>
                <w:rFonts w:eastAsia="宋体" w:hint="eastAsia"/>
                <w:lang w:eastAsia="zh-CN"/>
              </w:rPr>
              <w:t>S</w:t>
            </w:r>
            <w:r>
              <w:rPr>
                <w:rFonts w:eastAsia="宋体"/>
                <w:lang w:eastAsia="zh-CN"/>
              </w:rPr>
              <w:t>preadtrum</w:t>
            </w:r>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77777777" w:rsidR="0015311C" w:rsidRDefault="0015311C" w:rsidP="0015311C">
            <w:pPr>
              <w:spacing w:after="0"/>
              <w:rPr>
                <w:lang w:eastAsia="ko-KR"/>
              </w:rPr>
            </w:pPr>
          </w:p>
        </w:tc>
      </w:tr>
      <w:tr w:rsidR="0015311C" w14:paraId="520655BE" w14:textId="77777777">
        <w:tc>
          <w:tcPr>
            <w:tcW w:w="1434" w:type="dxa"/>
          </w:tcPr>
          <w:p w14:paraId="6D4AC7B5" w14:textId="77777777" w:rsidR="0015311C" w:rsidRDefault="0015311C" w:rsidP="0015311C">
            <w:pPr>
              <w:spacing w:after="0"/>
              <w:rPr>
                <w:lang w:eastAsia="ko-KR"/>
              </w:rPr>
            </w:pPr>
          </w:p>
        </w:tc>
        <w:tc>
          <w:tcPr>
            <w:tcW w:w="945" w:type="dxa"/>
          </w:tcPr>
          <w:p w14:paraId="68DC52AE" w14:textId="77777777" w:rsidR="0015311C" w:rsidRDefault="0015311C" w:rsidP="0015311C">
            <w:pPr>
              <w:spacing w:after="0"/>
              <w:rPr>
                <w:lang w:eastAsia="ko-KR"/>
              </w:rPr>
            </w:pPr>
          </w:p>
        </w:tc>
        <w:tc>
          <w:tcPr>
            <w:tcW w:w="946" w:type="dxa"/>
          </w:tcPr>
          <w:p w14:paraId="675CC030" w14:textId="77777777" w:rsidR="0015311C" w:rsidRDefault="0015311C" w:rsidP="0015311C">
            <w:pPr>
              <w:spacing w:after="0"/>
              <w:rPr>
                <w:lang w:eastAsia="ko-KR"/>
              </w:rPr>
            </w:pPr>
          </w:p>
        </w:tc>
        <w:tc>
          <w:tcPr>
            <w:tcW w:w="6306" w:type="dxa"/>
          </w:tcPr>
          <w:p w14:paraId="6C45EF9D" w14:textId="77777777" w:rsidR="0015311C" w:rsidRDefault="0015311C" w:rsidP="0015311C">
            <w:pPr>
              <w:spacing w:after="0"/>
              <w:rPr>
                <w:lang w:eastAsia="ko-KR"/>
              </w:rPr>
            </w:pPr>
          </w:p>
        </w:tc>
      </w:tr>
      <w:tr w:rsidR="0015311C" w14:paraId="58A17475" w14:textId="77777777">
        <w:tc>
          <w:tcPr>
            <w:tcW w:w="1434" w:type="dxa"/>
          </w:tcPr>
          <w:p w14:paraId="58142FAA" w14:textId="77777777" w:rsidR="0015311C" w:rsidRDefault="0015311C" w:rsidP="0015311C">
            <w:pPr>
              <w:spacing w:after="0"/>
              <w:rPr>
                <w:lang w:eastAsia="ko-KR"/>
              </w:rPr>
            </w:pPr>
          </w:p>
        </w:tc>
        <w:tc>
          <w:tcPr>
            <w:tcW w:w="945" w:type="dxa"/>
          </w:tcPr>
          <w:p w14:paraId="19757E34" w14:textId="77777777" w:rsidR="0015311C" w:rsidRDefault="0015311C" w:rsidP="0015311C">
            <w:pPr>
              <w:spacing w:after="0"/>
              <w:rPr>
                <w:lang w:eastAsia="ko-KR"/>
              </w:rPr>
            </w:pPr>
          </w:p>
        </w:tc>
        <w:tc>
          <w:tcPr>
            <w:tcW w:w="946" w:type="dxa"/>
          </w:tcPr>
          <w:p w14:paraId="4B774484" w14:textId="77777777" w:rsidR="0015311C" w:rsidRDefault="0015311C" w:rsidP="0015311C">
            <w:pPr>
              <w:spacing w:after="0"/>
              <w:rPr>
                <w:lang w:eastAsia="ko-KR"/>
              </w:rPr>
            </w:pPr>
          </w:p>
        </w:tc>
        <w:tc>
          <w:tcPr>
            <w:tcW w:w="6306" w:type="dxa"/>
          </w:tcPr>
          <w:p w14:paraId="398C5B90" w14:textId="77777777" w:rsidR="0015311C" w:rsidRDefault="0015311C" w:rsidP="0015311C">
            <w:pPr>
              <w:spacing w:after="0"/>
              <w:rPr>
                <w:lang w:eastAsia="ko-KR"/>
              </w:rPr>
            </w:pPr>
          </w:p>
        </w:tc>
      </w:tr>
      <w:tr w:rsidR="0015311C" w14:paraId="2BF124F7" w14:textId="77777777">
        <w:tc>
          <w:tcPr>
            <w:tcW w:w="1434" w:type="dxa"/>
          </w:tcPr>
          <w:p w14:paraId="44FDA1D7" w14:textId="77777777" w:rsidR="0015311C" w:rsidRDefault="0015311C" w:rsidP="0015311C">
            <w:pPr>
              <w:spacing w:after="0"/>
              <w:rPr>
                <w:lang w:eastAsia="ko-KR"/>
              </w:rPr>
            </w:pPr>
          </w:p>
        </w:tc>
        <w:tc>
          <w:tcPr>
            <w:tcW w:w="945" w:type="dxa"/>
          </w:tcPr>
          <w:p w14:paraId="5136A02D" w14:textId="77777777" w:rsidR="0015311C" w:rsidRDefault="0015311C" w:rsidP="0015311C">
            <w:pPr>
              <w:spacing w:after="0"/>
              <w:rPr>
                <w:lang w:eastAsia="ko-KR"/>
              </w:rPr>
            </w:pPr>
          </w:p>
        </w:tc>
        <w:tc>
          <w:tcPr>
            <w:tcW w:w="946" w:type="dxa"/>
          </w:tcPr>
          <w:p w14:paraId="37ABCDD7" w14:textId="77777777" w:rsidR="0015311C" w:rsidRDefault="0015311C" w:rsidP="0015311C">
            <w:pPr>
              <w:spacing w:after="0"/>
              <w:rPr>
                <w:lang w:eastAsia="ko-KR"/>
              </w:rPr>
            </w:pPr>
          </w:p>
        </w:tc>
        <w:tc>
          <w:tcPr>
            <w:tcW w:w="6306" w:type="dxa"/>
          </w:tcPr>
          <w:p w14:paraId="550495BC" w14:textId="77777777" w:rsidR="0015311C" w:rsidRDefault="0015311C" w:rsidP="0015311C">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af2"/>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af2"/>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4FF9C8D1" w14:textId="77777777" w:rsidR="003E38C0" w:rsidRDefault="0009246D">
            <w:pPr>
              <w:spacing w:after="0"/>
              <w:rPr>
                <w:lang w:eastAsia="ko-KR"/>
              </w:rPr>
            </w:pPr>
            <w:r>
              <w:rPr>
                <w:rFonts w:eastAsia="宋体"/>
                <w:lang w:eastAsia="zh-CN"/>
              </w:rPr>
              <w:t>Option 1</w:t>
            </w:r>
          </w:p>
        </w:tc>
        <w:tc>
          <w:tcPr>
            <w:tcW w:w="6942" w:type="dxa"/>
          </w:tcPr>
          <w:p w14:paraId="3C99E0A7" w14:textId="77777777" w:rsidR="003E38C0" w:rsidRDefault="0009246D">
            <w:pPr>
              <w:spacing w:after="0"/>
              <w:rPr>
                <w:rFonts w:eastAsia="宋体"/>
                <w:lang w:eastAsia="zh-CN"/>
              </w:rPr>
            </w:pPr>
            <w:r>
              <w:rPr>
                <w:rFonts w:eastAsia="宋体" w:hint="eastAsia"/>
                <w:lang w:eastAsia="zh-CN"/>
              </w:rPr>
              <w:t>F</w:t>
            </w:r>
            <w:r>
              <w:rPr>
                <w:rFonts w:eastAsia="宋体"/>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CB1A10E" w14:textId="77777777" w:rsidR="003E38C0" w:rsidRDefault="0009246D">
            <w:pPr>
              <w:spacing w:after="0"/>
              <w:rPr>
                <w:rFonts w:eastAsia="宋体"/>
                <w:lang w:eastAsia="zh-CN"/>
              </w:rPr>
            </w:pPr>
            <w:r>
              <w:rPr>
                <w:rFonts w:eastAsia="宋体"/>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宋体"/>
                <w:lang w:eastAsia="zh-CN"/>
              </w:rPr>
            </w:pPr>
            <w:r>
              <w:rPr>
                <w:rFonts w:eastAsia="宋体" w:hint="eastAsia"/>
                <w:lang w:eastAsia="zh-CN"/>
              </w:rPr>
              <w:t>CATT</w:t>
            </w:r>
          </w:p>
        </w:tc>
        <w:tc>
          <w:tcPr>
            <w:tcW w:w="1276" w:type="dxa"/>
          </w:tcPr>
          <w:p w14:paraId="3F1DD3BE" w14:textId="77777777" w:rsidR="003E38C0" w:rsidRDefault="0009246D">
            <w:pPr>
              <w:spacing w:after="0"/>
              <w:rPr>
                <w:rFonts w:eastAsia="宋体"/>
                <w:lang w:eastAsia="zh-CN"/>
              </w:rPr>
            </w:pPr>
            <w:r>
              <w:rPr>
                <w:rFonts w:eastAsia="宋体" w:hint="eastAsia"/>
                <w:lang w:eastAsia="zh-CN"/>
              </w:rPr>
              <w:t>Option 1</w:t>
            </w:r>
          </w:p>
        </w:tc>
        <w:tc>
          <w:tcPr>
            <w:tcW w:w="6942" w:type="dxa"/>
          </w:tcPr>
          <w:p w14:paraId="76510386" w14:textId="77777777" w:rsidR="003E38C0" w:rsidRDefault="0009246D">
            <w:pPr>
              <w:spacing w:after="0"/>
              <w:rPr>
                <w:rFonts w:eastAsia="宋体"/>
                <w:lang w:eastAsia="zh-CN"/>
              </w:rPr>
            </w:pPr>
            <w:r>
              <w:rPr>
                <w:rFonts w:eastAsia="宋体"/>
                <w:lang w:eastAsia="zh-CN"/>
              </w:rPr>
              <w:t>A</w:t>
            </w:r>
            <w:r>
              <w:rPr>
                <w:rFonts w:eastAsia="宋体" w:hint="eastAsia"/>
                <w:lang w:eastAsia="zh-CN"/>
              </w:rPr>
              <w:t>gree with MediaTek,</w:t>
            </w:r>
            <w:r>
              <w:t xml:space="preserve"> </w:t>
            </w:r>
            <w:r>
              <w:rPr>
                <w:rFonts w:eastAsia="宋体"/>
                <w:lang w:eastAsia="zh-CN"/>
              </w:rPr>
              <w:t>Initial HFN for Broadcast</w:t>
            </w:r>
            <w:r>
              <w:rPr>
                <w:rFonts w:eastAsia="宋体" w:hint="eastAsia"/>
                <w:lang w:eastAsia="zh-CN"/>
              </w:rPr>
              <w:t xml:space="preserve"> is not a issue.</w:t>
            </w:r>
          </w:p>
        </w:tc>
      </w:tr>
      <w:tr w:rsidR="003E38C0" w14:paraId="4DDB99BC" w14:textId="77777777">
        <w:tc>
          <w:tcPr>
            <w:tcW w:w="1413" w:type="dxa"/>
          </w:tcPr>
          <w:p w14:paraId="523F405D"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F950EF1" w14:textId="77777777" w:rsidR="003E38C0" w:rsidRDefault="0009246D">
            <w:pPr>
              <w:spacing w:after="0"/>
              <w:rPr>
                <w:lang w:eastAsia="ko-KR"/>
              </w:rPr>
            </w:pPr>
            <w:r>
              <w:rPr>
                <w:rFonts w:eastAsia="宋体" w:hint="eastAsia"/>
                <w:lang w:eastAsia="zh-CN"/>
              </w:rPr>
              <w:t>O</w:t>
            </w:r>
            <w:r>
              <w:rPr>
                <w:rFonts w:eastAsia="宋体"/>
                <w:lang w:eastAsia="zh-CN"/>
              </w:rPr>
              <w:t>ption 1</w:t>
            </w:r>
          </w:p>
        </w:tc>
        <w:tc>
          <w:tcPr>
            <w:tcW w:w="6942" w:type="dxa"/>
          </w:tcPr>
          <w:p w14:paraId="746B279D" w14:textId="77777777" w:rsidR="003E38C0" w:rsidRDefault="0009246D">
            <w:pPr>
              <w:spacing w:after="0"/>
              <w:rPr>
                <w:lang w:eastAsia="ko-KR"/>
              </w:rPr>
            </w:pPr>
            <w:r>
              <w:rPr>
                <w:rFonts w:eastAsia="宋体"/>
                <w:lang w:eastAsia="zh-CN"/>
              </w:rPr>
              <w:t>How to avoid 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74F1E881" w14:textId="77777777" w:rsidR="003E38C0" w:rsidRDefault="0009246D">
            <w:pPr>
              <w:spacing w:after="0"/>
              <w:rPr>
                <w:rFonts w:eastAsia="宋体"/>
                <w:lang w:val="en-US" w:eastAsia="zh-CN"/>
              </w:rPr>
            </w:pPr>
            <w:r>
              <w:rPr>
                <w:rFonts w:eastAsia="宋体"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77A8DA53" w14:textId="32147E9A" w:rsidR="00531FC9" w:rsidRPr="00CF4E72" w:rsidRDefault="00CF4E72" w:rsidP="00531FC9">
            <w:pPr>
              <w:spacing w:after="0"/>
              <w:rPr>
                <w:rFonts w:eastAsia="宋体"/>
                <w:lang w:eastAsia="zh-CN"/>
              </w:rPr>
            </w:pPr>
            <w:r>
              <w:rPr>
                <w:rFonts w:eastAsia="宋体" w:hint="eastAsia"/>
                <w:lang w:eastAsia="zh-CN"/>
              </w:rPr>
              <w:t>O</w:t>
            </w:r>
            <w:r>
              <w:rPr>
                <w:rFonts w:eastAsia="宋体"/>
                <w:lang w:eastAsia="zh-C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宋体" w:hint="eastAsia"/>
                <w:lang w:eastAsia="zh-CN"/>
              </w:rPr>
            </w:pPr>
            <w:r>
              <w:rPr>
                <w:rFonts w:eastAsia="宋体" w:hint="eastAsia"/>
                <w:lang w:eastAsia="zh-CN"/>
              </w:rPr>
              <w:t>S</w:t>
            </w:r>
            <w:r>
              <w:rPr>
                <w:rFonts w:eastAsia="宋体"/>
                <w:lang w:eastAsia="zh-CN"/>
              </w:rPr>
              <w:t>preadtrum</w:t>
            </w:r>
          </w:p>
        </w:tc>
        <w:tc>
          <w:tcPr>
            <w:tcW w:w="1276" w:type="dxa"/>
          </w:tcPr>
          <w:p w14:paraId="22E73D9F" w14:textId="736FA796" w:rsidR="00531FC9" w:rsidRDefault="00207D55" w:rsidP="00531FC9">
            <w:pPr>
              <w:spacing w:after="0"/>
              <w:rPr>
                <w:lang w:eastAsia="ko-KR"/>
              </w:rPr>
            </w:pPr>
            <w:r>
              <w:rPr>
                <w:rFonts w:eastAsia="宋体" w:hint="eastAsia"/>
                <w:lang w:eastAsia="zh-CN"/>
              </w:rPr>
              <w:t>O</w:t>
            </w:r>
            <w:r>
              <w:rPr>
                <w:rFonts w:eastAsia="宋体"/>
                <w:lang w:eastAsia="zh-CN"/>
              </w:rPr>
              <w:t>ption 1</w:t>
            </w:r>
          </w:p>
        </w:tc>
        <w:tc>
          <w:tcPr>
            <w:tcW w:w="6942" w:type="dxa"/>
          </w:tcPr>
          <w:p w14:paraId="1C33D03C" w14:textId="77777777" w:rsidR="00531FC9" w:rsidRDefault="00531FC9" w:rsidP="00531FC9">
            <w:pPr>
              <w:spacing w:after="0"/>
              <w:rPr>
                <w:lang w:eastAsia="ko-KR"/>
              </w:rPr>
            </w:pPr>
          </w:p>
        </w:tc>
      </w:tr>
      <w:tr w:rsidR="00531FC9" w14:paraId="77AA8286" w14:textId="77777777">
        <w:tc>
          <w:tcPr>
            <w:tcW w:w="1413" w:type="dxa"/>
          </w:tcPr>
          <w:p w14:paraId="417C9515" w14:textId="77777777" w:rsidR="00531FC9" w:rsidRDefault="00531FC9" w:rsidP="00531FC9">
            <w:pPr>
              <w:spacing w:after="0"/>
              <w:rPr>
                <w:lang w:eastAsia="ko-KR"/>
              </w:rPr>
            </w:pPr>
          </w:p>
        </w:tc>
        <w:tc>
          <w:tcPr>
            <w:tcW w:w="1276" w:type="dxa"/>
          </w:tcPr>
          <w:p w14:paraId="63701B5F" w14:textId="77777777" w:rsidR="00531FC9" w:rsidRDefault="00531FC9" w:rsidP="00531FC9">
            <w:pPr>
              <w:spacing w:after="0"/>
              <w:rPr>
                <w:lang w:eastAsia="ko-KR"/>
              </w:rPr>
            </w:pPr>
          </w:p>
        </w:tc>
        <w:tc>
          <w:tcPr>
            <w:tcW w:w="6942" w:type="dxa"/>
          </w:tcPr>
          <w:p w14:paraId="5ED6F60F" w14:textId="77777777" w:rsidR="00531FC9" w:rsidRDefault="00531FC9" w:rsidP="00531FC9">
            <w:pPr>
              <w:spacing w:after="0"/>
              <w:rPr>
                <w:lang w:eastAsia="ko-KR"/>
              </w:rPr>
            </w:pPr>
          </w:p>
        </w:tc>
      </w:tr>
      <w:tr w:rsidR="00531FC9" w14:paraId="48FCA976" w14:textId="77777777">
        <w:tc>
          <w:tcPr>
            <w:tcW w:w="1413" w:type="dxa"/>
          </w:tcPr>
          <w:p w14:paraId="635E5027" w14:textId="77777777" w:rsidR="00531FC9" w:rsidRDefault="00531FC9" w:rsidP="00531FC9">
            <w:pPr>
              <w:spacing w:after="0"/>
              <w:rPr>
                <w:lang w:eastAsia="ko-KR"/>
              </w:rPr>
            </w:pPr>
          </w:p>
        </w:tc>
        <w:tc>
          <w:tcPr>
            <w:tcW w:w="1276" w:type="dxa"/>
          </w:tcPr>
          <w:p w14:paraId="3435E393" w14:textId="77777777" w:rsidR="00531FC9" w:rsidRDefault="00531FC9" w:rsidP="00531FC9">
            <w:pPr>
              <w:spacing w:after="0"/>
              <w:rPr>
                <w:lang w:eastAsia="ko-KR"/>
              </w:rPr>
            </w:pPr>
          </w:p>
        </w:tc>
        <w:tc>
          <w:tcPr>
            <w:tcW w:w="6942" w:type="dxa"/>
          </w:tcPr>
          <w:p w14:paraId="12685E77" w14:textId="77777777" w:rsidR="00531FC9" w:rsidRDefault="00531FC9" w:rsidP="00531FC9">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5" w:name="_Toc46490343"/>
            <w:bookmarkStart w:id="16" w:name="_Toc37296216"/>
            <w:bookmarkStart w:id="17" w:name="_Toc52796500"/>
            <w:bookmarkStart w:id="18" w:name="_Toc52752038"/>
            <w:bookmarkStart w:id="19" w:name="_Toc90287211"/>
            <w:bookmarkStart w:id="20" w:name="_Toc29239856"/>
            <w:r>
              <w:rPr>
                <w:rFonts w:ascii="Arial" w:eastAsia="Times New Roman" w:hAnsi="Arial"/>
                <w:sz w:val="22"/>
                <w:lang w:eastAsia="ko-KR"/>
              </w:rPr>
              <w:t>5.12</w:t>
            </w:r>
            <w:r>
              <w:rPr>
                <w:rFonts w:ascii="Arial" w:eastAsia="Times New Roman" w:hAnsi="Arial"/>
                <w:sz w:val="22"/>
                <w:lang w:eastAsia="ko-KR"/>
              </w:rPr>
              <w:tab/>
              <w:t>MAC Reset</w:t>
            </w:r>
            <w:bookmarkEnd w:id="15"/>
            <w:bookmarkEnd w:id="16"/>
            <w:bookmarkEnd w:id="17"/>
            <w:bookmarkEnd w:id="18"/>
            <w:bookmarkEnd w:id="19"/>
            <w:bookmarkEnd w:id="20"/>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f2"/>
        <w:numPr>
          <w:ilvl w:val="0"/>
          <w:numId w:val="12"/>
        </w:numPr>
        <w:spacing w:before="240"/>
        <w:rPr>
          <w:b/>
          <w:lang w:eastAsia="ko-KR"/>
        </w:rPr>
      </w:pPr>
      <w:r>
        <w:rPr>
          <w:b/>
          <w:lang w:eastAsia="ko-KR"/>
        </w:rPr>
        <w:t xml:space="preserve">Yes </w:t>
      </w:r>
    </w:p>
    <w:p w14:paraId="2763BA79" w14:textId="77777777" w:rsidR="003E38C0" w:rsidRDefault="0009246D">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CA3E51C"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C2F9C45" w14:textId="77777777" w:rsidR="003E38C0" w:rsidRDefault="0009246D">
            <w:pPr>
              <w:spacing w:after="0"/>
              <w:rPr>
                <w:rFonts w:eastAsia="宋体"/>
                <w:lang w:eastAsia="zh-CN"/>
              </w:rPr>
            </w:pPr>
            <w:r>
              <w:rPr>
                <w:rFonts w:eastAsia="宋体"/>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宋体"/>
                <w:lang w:eastAsia="zh-CN"/>
              </w:rPr>
            </w:pPr>
            <w:r>
              <w:rPr>
                <w:rFonts w:eastAsia="宋体" w:hint="eastAsia"/>
                <w:lang w:eastAsia="zh-CN"/>
              </w:rPr>
              <w:t>CATT</w:t>
            </w:r>
          </w:p>
        </w:tc>
        <w:tc>
          <w:tcPr>
            <w:tcW w:w="1276" w:type="dxa"/>
          </w:tcPr>
          <w:p w14:paraId="28416336" w14:textId="77777777" w:rsidR="003E38C0" w:rsidRDefault="0009246D">
            <w:pPr>
              <w:spacing w:after="0"/>
              <w:rPr>
                <w:rFonts w:eastAsia="宋体"/>
                <w:lang w:eastAsia="zh-CN"/>
              </w:rPr>
            </w:pPr>
            <w:r>
              <w:rPr>
                <w:rFonts w:eastAsia="宋体"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3CED4B5" w14:textId="77777777" w:rsidR="003E38C0" w:rsidRDefault="0009246D">
            <w:pPr>
              <w:spacing w:after="0"/>
              <w:rPr>
                <w:lang w:eastAsia="ko-KR"/>
              </w:rPr>
            </w:pPr>
            <w:r>
              <w:rPr>
                <w:rFonts w:eastAsia="宋体" w:hint="eastAsia"/>
                <w:lang w:eastAsia="zh-CN"/>
              </w:rPr>
              <w:t>Y</w:t>
            </w:r>
            <w:r>
              <w:rPr>
                <w:rFonts w:eastAsia="宋体"/>
                <w:lang w:eastAsia="zh-CN"/>
              </w:rPr>
              <w:t>es, but</w:t>
            </w:r>
          </w:p>
        </w:tc>
        <w:tc>
          <w:tcPr>
            <w:tcW w:w="6942" w:type="dxa"/>
          </w:tcPr>
          <w:p w14:paraId="50C2EB4F" w14:textId="77777777" w:rsidR="003E38C0" w:rsidRDefault="0009246D">
            <w:pPr>
              <w:spacing w:after="0"/>
              <w:rPr>
                <w:lang w:eastAsia="ko-KR"/>
              </w:rPr>
            </w:pPr>
            <w:r>
              <w:rPr>
                <w:rFonts w:eastAsia="宋体"/>
                <w:lang w:eastAsia="zh-CN"/>
              </w:rPr>
              <w:t>We think it is better to identify which aspects are multicast specific first, e.g.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3FA33005" w14:textId="183A9356" w:rsidR="00531FC9" w:rsidRPr="00CF4E72" w:rsidRDefault="00CF4E72"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8E60B7B" w14:textId="03730EDB" w:rsidR="00531FC9" w:rsidRPr="00831C2F" w:rsidRDefault="00831C2F"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4C531A44" w14:textId="77777777" w:rsidR="00531FC9" w:rsidRDefault="00531FC9" w:rsidP="00531FC9">
            <w:pPr>
              <w:spacing w:after="0"/>
              <w:rPr>
                <w:lang w:eastAsia="ko-KR"/>
              </w:rPr>
            </w:pPr>
          </w:p>
        </w:tc>
      </w:tr>
      <w:tr w:rsidR="00531FC9" w14:paraId="00C9B893" w14:textId="77777777">
        <w:tc>
          <w:tcPr>
            <w:tcW w:w="1413" w:type="dxa"/>
          </w:tcPr>
          <w:p w14:paraId="0BDDCD21" w14:textId="77777777" w:rsidR="00531FC9" w:rsidRDefault="00531FC9" w:rsidP="00531FC9">
            <w:pPr>
              <w:spacing w:after="0"/>
              <w:rPr>
                <w:lang w:eastAsia="ko-KR"/>
              </w:rPr>
            </w:pPr>
          </w:p>
        </w:tc>
        <w:tc>
          <w:tcPr>
            <w:tcW w:w="1276" w:type="dxa"/>
          </w:tcPr>
          <w:p w14:paraId="571316BF" w14:textId="77777777" w:rsidR="00531FC9" w:rsidRDefault="00531FC9" w:rsidP="00531FC9">
            <w:pPr>
              <w:spacing w:after="0"/>
              <w:rPr>
                <w:lang w:eastAsia="ko-KR"/>
              </w:rPr>
            </w:pPr>
          </w:p>
        </w:tc>
        <w:tc>
          <w:tcPr>
            <w:tcW w:w="6942" w:type="dxa"/>
          </w:tcPr>
          <w:p w14:paraId="125C7A3A" w14:textId="77777777" w:rsidR="00531FC9" w:rsidRDefault="00531FC9" w:rsidP="00531FC9">
            <w:pPr>
              <w:spacing w:after="0"/>
              <w:rPr>
                <w:lang w:eastAsia="ko-KR"/>
              </w:rPr>
            </w:pPr>
          </w:p>
        </w:tc>
      </w:tr>
      <w:tr w:rsidR="00531FC9" w14:paraId="59A32E2B" w14:textId="77777777">
        <w:tc>
          <w:tcPr>
            <w:tcW w:w="1413" w:type="dxa"/>
          </w:tcPr>
          <w:p w14:paraId="55BA870A" w14:textId="77777777" w:rsidR="00531FC9" w:rsidRDefault="00531FC9" w:rsidP="00531FC9">
            <w:pPr>
              <w:spacing w:after="0"/>
              <w:rPr>
                <w:lang w:eastAsia="ko-KR"/>
              </w:rPr>
            </w:pPr>
          </w:p>
        </w:tc>
        <w:tc>
          <w:tcPr>
            <w:tcW w:w="1276" w:type="dxa"/>
          </w:tcPr>
          <w:p w14:paraId="6FDB67D8" w14:textId="77777777" w:rsidR="00531FC9" w:rsidRDefault="00531FC9" w:rsidP="00531FC9">
            <w:pPr>
              <w:spacing w:after="0"/>
              <w:rPr>
                <w:lang w:eastAsia="ko-KR"/>
              </w:rPr>
            </w:pPr>
          </w:p>
        </w:tc>
        <w:tc>
          <w:tcPr>
            <w:tcW w:w="6942" w:type="dxa"/>
          </w:tcPr>
          <w:p w14:paraId="4F2BAD46" w14:textId="77777777" w:rsidR="00531FC9" w:rsidRDefault="00531FC9" w:rsidP="00531FC9">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af2"/>
        <w:numPr>
          <w:ilvl w:val="0"/>
          <w:numId w:val="13"/>
        </w:numPr>
        <w:spacing w:before="240"/>
        <w:rPr>
          <w:b/>
          <w:lang w:eastAsia="ko-KR"/>
        </w:rPr>
      </w:pPr>
      <w:r>
        <w:rPr>
          <w:b/>
          <w:lang w:eastAsia="ko-KR"/>
        </w:rPr>
        <w:t xml:space="preserve">Yes </w:t>
      </w:r>
    </w:p>
    <w:p w14:paraId="0A018439" w14:textId="77777777" w:rsidR="003E38C0" w:rsidRDefault="0009246D">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2ED9AE8"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505C9CC8" w14:textId="77777777" w:rsidR="003E38C0" w:rsidRDefault="0009246D">
            <w:pPr>
              <w:spacing w:after="0"/>
              <w:rPr>
                <w:lang w:eastAsia="ko-KR"/>
              </w:rPr>
            </w:pPr>
            <w:r>
              <w:rPr>
                <w:rFonts w:eastAsia="宋体"/>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82367A" w14:textId="77777777" w:rsidR="003E38C0" w:rsidRDefault="0009246D">
            <w:pPr>
              <w:spacing w:after="0"/>
              <w:rPr>
                <w:rFonts w:eastAsia="宋体"/>
                <w:lang w:eastAsia="zh-CN"/>
              </w:rPr>
            </w:pPr>
            <w:r>
              <w:rPr>
                <w:rFonts w:eastAsia="宋体"/>
                <w:lang w:eastAsia="zh-CN"/>
              </w:rPr>
              <w:t xml:space="preserve">No </w:t>
            </w:r>
          </w:p>
        </w:tc>
        <w:tc>
          <w:tcPr>
            <w:tcW w:w="6942" w:type="dxa"/>
          </w:tcPr>
          <w:p w14:paraId="55709E5E" w14:textId="77777777" w:rsidR="003E38C0" w:rsidRDefault="0009246D">
            <w:pPr>
              <w:spacing w:after="0"/>
              <w:rPr>
                <w:rFonts w:eastAsia="宋体"/>
                <w:lang w:eastAsia="zh-CN"/>
              </w:rPr>
            </w:pPr>
            <w:r>
              <w:rPr>
                <w:rFonts w:eastAsia="宋体"/>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宋体"/>
                <w:lang w:eastAsia="zh-CN"/>
              </w:rPr>
            </w:pPr>
            <w:r>
              <w:rPr>
                <w:rFonts w:eastAsia="宋体" w:hint="eastAsia"/>
                <w:lang w:eastAsia="zh-CN"/>
              </w:rPr>
              <w:t>CATT</w:t>
            </w:r>
          </w:p>
        </w:tc>
        <w:tc>
          <w:tcPr>
            <w:tcW w:w="1276" w:type="dxa"/>
          </w:tcPr>
          <w:p w14:paraId="105F0A75" w14:textId="77777777" w:rsidR="003E38C0" w:rsidRDefault="0009246D">
            <w:pPr>
              <w:spacing w:after="0"/>
              <w:rPr>
                <w:rFonts w:eastAsia="宋体"/>
                <w:lang w:eastAsia="zh-CN"/>
              </w:rPr>
            </w:pPr>
            <w:r>
              <w:rPr>
                <w:rFonts w:eastAsia="宋体" w:hint="eastAsia"/>
                <w:lang w:eastAsia="zh-CN"/>
              </w:rPr>
              <w:t>No</w:t>
            </w:r>
          </w:p>
        </w:tc>
        <w:tc>
          <w:tcPr>
            <w:tcW w:w="6942" w:type="dxa"/>
          </w:tcPr>
          <w:p w14:paraId="2920D7B0" w14:textId="77777777" w:rsidR="003E38C0" w:rsidRDefault="0009246D">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614588B"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2B0FFFFD"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宋体"/>
                <w:lang w:val="en-US" w:eastAsia="zh-CN"/>
              </w:rPr>
            </w:pPr>
            <w:r>
              <w:rPr>
                <w:rFonts w:eastAsia="宋体" w:hint="eastAsia"/>
                <w:lang w:val="en-US" w:eastAsia="zh-CN"/>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3601154" w14:textId="33E3475A"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785660F" w14:textId="792B89C9" w:rsidR="00531FC9" w:rsidRPr="0021172F" w:rsidRDefault="0021172F" w:rsidP="00531FC9">
            <w:pPr>
              <w:spacing w:after="0"/>
              <w:rPr>
                <w:rFonts w:eastAsia="宋体"/>
                <w:lang w:eastAsia="zh-CN"/>
              </w:rPr>
            </w:pPr>
            <w:r>
              <w:rPr>
                <w:rFonts w:eastAsia="宋体" w:hint="eastAsia"/>
                <w:lang w:eastAsia="zh-CN"/>
              </w:rPr>
              <w:t>U</w:t>
            </w:r>
            <w:r>
              <w:rPr>
                <w:rFonts w:eastAsia="宋体"/>
                <w:lang w:eastAsia="zh-CN"/>
              </w:rPr>
              <w:t>nique LCID should be used for identify RLC entities.</w:t>
            </w:r>
          </w:p>
        </w:tc>
      </w:tr>
      <w:tr w:rsidR="00531FC9" w14:paraId="09F0FF31" w14:textId="77777777">
        <w:tc>
          <w:tcPr>
            <w:tcW w:w="1413" w:type="dxa"/>
          </w:tcPr>
          <w:p w14:paraId="39D10504" w14:textId="2BC94A94" w:rsidR="00531FC9" w:rsidRDefault="00B15156"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22BA30D0" w14:textId="57816B6F" w:rsidR="00531FC9" w:rsidRPr="00B15156" w:rsidRDefault="00B15156"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5BEF648B" w14:textId="68EC711B" w:rsidR="00531FC9" w:rsidRDefault="00D34FB4" w:rsidP="00531FC9">
            <w:pPr>
              <w:spacing w:after="0"/>
              <w:rPr>
                <w:lang w:eastAsia="ko-KR"/>
              </w:rPr>
            </w:pPr>
            <w:r>
              <w:rPr>
                <w:lang w:eastAsia="ko-KR"/>
              </w:rPr>
              <w:t xml:space="preserve">Unique LCID value for each LCH is </w:t>
            </w:r>
            <w:r>
              <w:rPr>
                <w:lang w:eastAsia="ko-KR"/>
              </w:rPr>
              <w:t>simple.</w:t>
            </w:r>
          </w:p>
        </w:tc>
      </w:tr>
      <w:tr w:rsidR="00531FC9" w14:paraId="25675B49" w14:textId="77777777">
        <w:tc>
          <w:tcPr>
            <w:tcW w:w="1413" w:type="dxa"/>
          </w:tcPr>
          <w:p w14:paraId="7D7AB458" w14:textId="77777777" w:rsidR="00531FC9" w:rsidRDefault="00531FC9" w:rsidP="00531FC9">
            <w:pPr>
              <w:spacing w:after="0"/>
              <w:rPr>
                <w:lang w:eastAsia="ko-KR"/>
              </w:rPr>
            </w:pPr>
          </w:p>
        </w:tc>
        <w:tc>
          <w:tcPr>
            <w:tcW w:w="1276" w:type="dxa"/>
          </w:tcPr>
          <w:p w14:paraId="676580FD" w14:textId="77777777" w:rsidR="00531FC9" w:rsidRDefault="00531FC9" w:rsidP="00531FC9">
            <w:pPr>
              <w:spacing w:after="0"/>
              <w:rPr>
                <w:lang w:eastAsia="ko-KR"/>
              </w:rPr>
            </w:pPr>
          </w:p>
        </w:tc>
        <w:tc>
          <w:tcPr>
            <w:tcW w:w="6942" w:type="dxa"/>
          </w:tcPr>
          <w:p w14:paraId="3C124ED7" w14:textId="77777777" w:rsidR="00531FC9" w:rsidRDefault="00531FC9" w:rsidP="00531FC9">
            <w:pPr>
              <w:spacing w:after="0"/>
              <w:rPr>
                <w:lang w:eastAsia="ko-KR"/>
              </w:rPr>
            </w:pPr>
          </w:p>
        </w:tc>
      </w:tr>
      <w:tr w:rsidR="00531FC9" w14:paraId="0BA45BE9" w14:textId="77777777">
        <w:tc>
          <w:tcPr>
            <w:tcW w:w="1413" w:type="dxa"/>
          </w:tcPr>
          <w:p w14:paraId="0925B672" w14:textId="77777777" w:rsidR="00531FC9" w:rsidRDefault="00531FC9" w:rsidP="00531FC9">
            <w:pPr>
              <w:spacing w:after="0"/>
              <w:rPr>
                <w:lang w:eastAsia="ko-KR"/>
              </w:rPr>
            </w:pPr>
          </w:p>
        </w:tc>
        <w:tc>
          <w:tcPr>
            <w:tcW w:w="1276" w:type="dxa"/>
          </w:tcPr>
          <w:p w14:paraId="06D4EC5D" w14:textId="77777777" w:rsidR="00531FC9" w:rsidRDefault="00531FC9" w:rsidP="00531FC9">
            <w:pPr>
              <w:spacing w:after="0"/>
              <w:rPr>
                <w:lang w:eastAsia="ko-KR"/>
              </w:rPr>
            </w:pPr>
          </w:p>
        </w:tc>
        <w:tc>
          <w:tcPr>
            <w:tcW w:w="6942" w:type="dxa"/>
          </w:tcPr>
          <w:p w14:paraId="317C610F" w14:textId="77777777" w:rsidR="00531FC9" w:rsidRDefault="00531FC9" w:rsidP="00531FC9">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af2"/>
        <w:numPr>
          <w:ilvl w:val="0"/>
          <w:numId w:val="14"/>
        </w:numPr>
        <w:spacing w:before="240"/>
        <w:rPr>
          <w:b/>
          <w:lang w:eastAsia="ko-KR"/>
        </w:rPr>
      </w:pPr>
      <w:r>
        <w:rPr>
          <w:b/>
          <w:lang w:eastAsia="ko-KR"/>
        </w:rPr>
        <w:t xml:space="preserve">Yes </w:t>
      </w:r>
    </w:p>
    <w:p w14:paraId="08628936" w14:textId="77777777" w:rsidR="003E38C0" w:rsidRDefault="0009246D">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3E363D85"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CDA19D8" w14:textId="77777777" w:rsidR="003E38C0" w:rsidRDefault="0009246D">
            <w:pPr>
              <w:spacing w:after="0"/>
              <w:rPr>
                <w:rFonts w:eastAsia="宋体"/>
                <w:lang w:eastAsia="zh-CN"/>
              </w:rPr>
            </w:pPr>
            <w:r>
              <w:rPr>
                <w:rFonts w:eastAsia="宋体"/>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宋体"/>
                <w:lang w:eastAsia="zh-CN"/>
              </w:rPr>
            </w:pPr>
            <w:r>
              <w:rPr>
                <w:rFonts w:eastAsia="宋体" w:hint="eastAsia"/>
                <w:lang w:eastAsia="zh-CN"/>
              </w:rPr>
              <w:t>CATT</w:t>
            </w:r>
          </w:p>
        </w:tc>
        <w:tc>
          <w:tcPr>
            <w:tcW w:w="1276" w:type="dxa"/>
          </w:tcPr>
          <w:p w14:paraId="54989244" w14:textId="77777777" w:rsidR="003E38C0" w:rsidRDefault="0009246D">
            <w:pPr>
              <w:spacing w:after="0"/>
              <w:rPr>
                <w:rFonts w:eastAsia="宋体"/>
                <w:lang w:eastAsia="zh-CN"/>
              </w:rPr>
            </w:pPr>
            <w:r>
              <w:rPr>
                <w:rFonts w:eastAsia="宋体" w:hint="eastAsia"/>
                <w:lang w:eastAsia="zh-CN"/>
              </w:rPr>
              <w:t>Yes</w:t>
            </w:r>
          </w:p>
        </w:tc>
        <w:tc>
          <w:tcPr>
            <w:tcW w:w="6942" w:type="dxa"/>
          </w:tcPr>
          <w:p w14:paraId="7C301AD5" w14:textId="77777777" w:rsidR="003E38C0" w:rsidRDefault="0009246D">
            <w:pPr>
              <w:spacing w:after="0"/>
              <w:rPr>
                <w:rFonts w:eastAsia="宋体"/>
                <w:lang w:eastAsia="zh-CN"/>
              </w:rPr>
            </w:pPr>
            <w:r>
              <w:rPr>
                <w:rFonts w:eastAsia="宋体" w:hint="eastAsia"/>
                <w:lang w:eastAsia="zh-CN"/>
              </w:rPr>
              <w:t xml:space="preserve">RAN1 agreed </w:t>
            </w:r>
            <w:r>
              <w:rPr>
                <w:lang w:eastAsia="ko-KR"/>
              </w:rPr>
              <w:t>PTP retransmission of SPS group-common PDSCH</w:t>
            </w:r>
            <w:r>
              <w:rPr>
                <w:rFonts w:eastAsia="宋体"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ACB4B16"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05BA5E5"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8B838B1" w14:textId="6CBBAE59" w:rsidR="00531FC9" w:rsidRPr="0021172F" w:rsidRDefault="0021172F"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22B53423" w14:textId="273E08AF" w:rsidR="00531FC9" w:rsidRPr="00E62F55" w:rsidRDefault="00E62F55"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1C9DF8BC" w14:textId="77777777" w:rsidR="00531FC9" w:rsidRDefault="00531FC9" w:rsidP="00531FC9">
            <w:pPr>
              <w:spacing w:after="0"/>
              <w:rPr>
                <w:lang w:eastAsia="ko-KR"/>
              </w:rPr>
            </w:pPr>
          </w:p>
        </w:tc>
      </w:tr>
      <w:tr w:rsidR="00531FC9" w14:paraId="07C88C2C" w14:textId="77777777">
        <w:tc>
          <w:tcPr>
            <w:tcW w:w="1413" w:type="dxa"/>
          </w:tcPr>
          <w:p w14:paraId="2D3F95F2" w14:textId="77777777" w:rsidR="00531FC9" w:rsidRDefault="00531FC9" w:rsidP="00531FC9">
            <w:pPr>
              <w:spacing w:after="0"/>
              <w:rPr>
                <w:lang w:eastAsia="ko-KR"/>
              </w:rPr>
            </w:pPr>
          </w:p>
        </w:tc>
        <w:tc>
          <w:tcPr>
            <w:tcW w:w="1276" w:type="dxa"/>
          </w:tcPr>
          <w:p w14:paraId="7B68202E" w14:textId="77777777" w:rsidR="00531FC9" w:rsidRDefault="00531FC9" w:rsidP="00531FC9">
            <w:pPr>
              <w:spacing w:after="0"/>
              <w:rPr>
                <w:lang w:eastAsia="ko-KR"/>
              </w:rPr>
            </w:pPr>
          </w:p>
        </w:tc>
        <w:tc>
          <w:tcPr>
            <w:tcW w:w="6942" w:type="dxa"/>
          </w:tcPr>
          <w:p w14:paraId="64A7788C" w14:textId="77777777" w:rsidR="00531FC9" w:rsidRDefault="00531FC9" w:rsidP="00531FC9">
            <w:pPr>
              <w:spacing w:after="0"/>
              <w:rPr>
                <w:lang w:eastAsia="ko-KR"/>
              </w:rPr>
            </w:pPr>
          </w:p>
        </w:tc>
      </w:tr>
      <w:tr w:rsidR="00531FC9" w14:paraId="367268D0" w14:textId="77777777">
        <w:tc>
          <w:tcPr>
            <w:tcW w:w="1413" w:type="dxa"/>
          </w:tcPr>
          <w:p w14:paraId="33B62A62" w14:textId="77777777" w:rsidR="00531FC9" w:rsidRDefault="00531FC9" w:rsidP="00531FC9">
            <w:pPr>
              <w:spacing w:after="0"/>
              <w:rPr>
                <w:lang w:eastAsia="ko-KR"/>
              </w:rPr>
            </w:pPr>
          </w:p>
        </w:tc>
        <w:tc>
          <w:tcPr>
            <w:tcW w:w="1276" w:type="dxa"/>
          </w:tcPr>
          <w:p w14:paraId="6E84C67E" w14:textId="77777777" w:rsidR="00531FC9" w:rsidRDefault="00531FC9" w:rsidP="00531FC9">
            <w:pPr>
              <w:spacing w:after="0"/>
              <w:rPr>
                <w:lang w:eastAsia="ko-KR"/>
              </w:rPr>
            </w:pPr>
          </w:p>
        </w:tc>
        <w:tc>
          <w:tcPr>
            <w:tcW w:w="6942" w:type="dxa"/>
          </w:tcPr>
          <w:p w14:paraId="76BFC841" w14:textId="77777777" w:rsidR="00531FC9" w:rsidRDefault="00531FC9" w:rsidP="00531FC9">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EBF4" w14:textId="77777777" w:rsidR="002A193A" w:rsidRDefault="002A193A" w:rsidP="00531FC9">
      <w:pPr>
        <w:spacing w:after="0"/>
      </w:pPr>
      <w:r>
        <w:separator/>
      </w:r>
    </w:p>
  </w:endnote>
  <w:endnote w:type="continuationSeparator" w:id="0">
    <w:p w14:paraId="72619A4E" w14:textId="77777777" w:rsidR="002A193A" w:rsidRDefault="002A193A"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D2D4" w14:textId="77777777" w:rsidR="002A193A" w:rsidRDefault="002A193A" w:rsidP="00531FC9">
      <w:pPr>
        <w:spacing w:after="0"/>
      </w:pPr>
      <w:r>
        <w:separator/>
      </w:r>
    </w:p>
  </w:footnote>
  <w:footnote w:type="continuationSeparator" w:id="0">
    <w:p w14:paraId="010BF68F" w14:textId="77777777" w:rsidR="002A193A" w:rsidRDefault="002A193A"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10D0"/>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3D6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63E"/>
    <w:rsid w:val="00FC7718"/>
    <w:rsid w:val="00FD28B7"/>
    <w:rsid w:val="00FD2F69"/>
    <w:rsid w:val="00FD55E8"/>
    <w:rsid w:val="00FD5E6E"/>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04A934A-E0F6-402F-9196-C0AB352A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7611</Words>
  <Characters>43384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Spreadtrum communications</cp:lastModifiedBy>
  <cp:revision>30</cp:revision>
  <dcterms:created xsi:type="dcterms:W3CDTF">2022-02-12T04:18:00Z</dcterms:created>
  <dcterms:modified xsi:type="dcterms:W3CDTF">2022-02-12T06:21:00Z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