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01B5" w14:textId="77777777" w:rsidR="00F33A4B" w:rsidRDefault="002E522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16bis</w:t>
      </w:r>
      <w:r>
        <w:rPr>
          <w:rFonts w:cs="Arial"/>
          <w:b/>
          <w:sz w:val="24"/>
          <w:szCs w:val="24"/>
        </w:rPr>
        <w:t>-e</w:t>
      </w:r>
      <w:r>
        <w:rPr>
          <w:rFonts w:cs="Arial"/>
          <w:b/>
          <w:sz w:val="24"/>
          <w:szCs w:val="24"/>
        </w:rPr>
        <w:tab/>
        <w:t>R2-220</w:t>
      </w:r>
      <w:proofErr w:type="spellStart"/>
      <w:r>
        <w:rPr>
          <w:rFonts w:cs="Arial" w:hint="eastAsia"/>
          <w:b/>
          <w:sz w:val="24"/>
          <w:szCs w:val="24"/>
          <w:lang w:val="en-US" w:eastAsia="zh-CN"/>
        </w:rPr>
        <w:t>xxxx</w:t>
      </w:r>
      <w:proofErr w:type="spellEnd"/>
    </w:p>
    <w:p w14:paraId="1F6E2D03" w14:textId="77777777" w:rsidR="00F33A4B" w:rsidRDefault="002E5225">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17</w:t>
      </w:r>
      <w:r>
        <w:rPr>
          <w:rFonts w:cs="Arial" w:hint="eastAsia"/>
          <w:b/>
          <w:sz w:val="24"/>
          <w:szCs w:val="24"/>
          <w:vertAlign w:val="superscript"/>
          <w:lang w:val="en-US" w:eastAsia="zh-CN"/>
        </w:rPr>
        <w:t>th</w:t>
      </w:r>
      <w:r>
        <w:rPr>
          <w:rFonts w:cs="Arial" w:hint="eastAsia"/>
          <w:b/>
          <w:sz w:val="24"/>
          <w:szCs w:val="24"/>
          <w:lang w:val="en-US" w:eastAsia="zh-CN"/>
        </w:rPr>
        <w:t xml:space="preserve"> January</w:t>
      </w:r>
      <w:r>
        <w:rPr>
          <w:rFonts w:cs="Arial"/>
          <w:b/>
          <w:sz w:val="24"/>
          <w:szCs w:val="24"/>
          <w:lang w:val="de-DE" w:eastAsia="zh-CN"/>
        </w:rPr>
        <w:t xml:space="preserve"> - </w:t>
      </w:r>
      <w:r>
        <w:rPr>
          <w:rFonts w:cs="Arial" w:hint="eastAsia"/>
          <w:b/>
          <w:sz w:val="24"/>
          <w:szCs w:val="24"/>
          <w:lang w:val="en-US" w:eastAsia="zh-CN"/>
        </w:rPr>
        <w:t>25</w:t>
      </w:r>
      <w:r>
        <w:rPr>
          <w:rFonts w:cs="Arial"/>
          <w:b/>
          <w:sz w:val="24"/>
          <w:szCs w:val="24"/>
          <w:vertAlign w:val="superscript"/>
          <w:lang w:val="de-DE" w:eastAsia="zh-CN"/>
        </w:rPr>
        <w:t>th</w:t>
      </w:r>
      <w:r>
        <w:rPr>
          <w:rFonts w:cs="Arial" w:hint="eastAsia"/>
          <w:b/>
          <w:sz w:val="24"/>
          <w:szCs w:val="24"/>
          <w:lang w:val="en-US" w:eastAsia="zh-CN"/>
        </w:rPr>
        <w:t xml:space="preserve"> January</w:t>
      </w:r>
      <w:r>
        <w:rPr>
          <w:rFonts w:cs="Arial"/>
          <w:b/>
          <w:sz w:val="24"/>
          <w:szCs w:val="24"/>
          <w:lang w:val="de-DE" w:eastAsia="zh-CN"/>
        </w:rPr>
        <w:t>, 202</w:t>
      </w:r>
      <w:r>
        <w:rPr>
          <w:rFonts w:cs="Arial" w:hint="eastAsia"/>
          <w:b/>
          <w:sz w:val="24"/>
          <w:szCs w:val="24"/>
          <w:lang w:val="en-US" w:eastAsia="zh-CN"/>
        </w:rPr>
        <w:t xml:space="preserve">2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0C17EAA"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w:t>
      </w:r>
      <w:proofErr w:type="spellStart"/>
      <w:r>
        <w:rPr>
          <w:rFonts w:ascii="Arial" w:hAnsi="Arial" w:cs="Arial" w:hint="eastAsia"/>
          <w:b/>
          <w:bCs/>
          <w:snapToGrid w:val="0"/>
          <w:sz w:val="24"/>
        </w:rPr>
        <w:t>Sanechips</w:t>
      </w:r>
      <w:proofErr w:type="spellEnd"/>
    </w:p>
    <w:p w14:paraId="7A2530E5" w14:textId="77777777" w:rsidR="00F33A4B" w:rsidRDefault="002E5225">
      <w:pPr>
        <w:overflowPunct w:val="0"/>
        <w:autoSpaceDE w:val="0"/>
        <w:autoSpaceDN w:val="0"/>
        <w:adjustRightInd w:val="0"/>
        <w:snapToGrid w:val="0"/>
        <w:spacing w:before="156" w:after="120" w:line="360" w:lineRule="auto"/>
        <w:ind w:left="2100" w:hanging="2100"/>
        <w:textAlignment w:val="baseline"/>
        <w:rPr>
          <w:rFonts w:ascii="Arial" w:eastAsia="宋体"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ascii="Arial" w:hAnsi="Arial" w:cs="Arial" w:hint="eastAsia"/>
          <w:b/>
          <w:bCs/>
          <w:snapToGrid w:val="0"/>
          <w:sz w:val="24"/>
        </w:rPr>
        <w:t>[DRAFT] R2-22</w:t>
      </w:r>
      <w:r>
        <w:rPr>
          <w:rFonts w:ascii="Arial" w:eastAsia="宋体" w:hAnsi="Arial" w:cs="Arial" w:hint="eastAsia"/>
          <w:b/>
          <w:bCs/>
          <w:snapToGrid w:val="0"/>
          <w:sz w:val="24"/>
          <w:lang w:eastAsia="zh-CN"/>
        </w:rPr>
        <w:t>xxxx</w:t>
      </w:r>
      <w:r>
        <w:rPr>
          <w:rFonts w:ascii="Arial" w:hAnsi="Arial" w:cs="Arial" w:hint="eastAsia"/>
          <w:b/>
          <w:bCs/>
          <w:snapToGrid w:val="0"/>
          <w:sz w:val="24"/>
        </w:rPr>
        <w:t xml:space="preserve"> Summary of</w:t>
      </w:r>
      <w:bookmarkEnd w:id="0"/>
      <w:r>
        <w:rPr>
          <w:rFonts w:ascii="Arial" w:eastAsia="宋体" w:hAnsi="Arial" w:cs="Arial" w:hint="eastAsia"/>
          <w:b/>
          <w:bCs/>
          <w:snapToGrid w:val="0"/>
          <w:sz w:val="24"/>
          <w:lang w:eastAsia="zh-CN"/>
        </w:rPr>
        <w:t xml:space="preserve"> </w:t>
      </w:r>
      <w:r>
        <w:rPr>
          <w:rFonts w:ascii="Arial" w:hAnsi="Arial" w:cs="Arial" w:hint="eastAsia"/>
          <w:b/>
          <w:bCs/>
          <w:snapToGrid w:val="0"/>
          <w:sz w:val="24"/>
        </w:rPr>
        <w:t>[</w:t>
      </w:r>
      <w:r>
        <w:rPr>
          <w:rFonts w:ascii="Arial" w:eastAsia="宋体" w:hAnsi="Arial" w:cs="Arial" w:hint="eastAsia"/>
          <w:b/>
          <w:bCs/>
          <w:snapToGrid w:val="0"/>
          <w:sz w:val="24"/>
          <w:lang w:eastAsia="zh-CN"/>
        </w:rPr>
        <w:t xml:space="preserve">Offline </w:t>
      </w:r>
      <w:proofErr w:type="gramStart"/>
      <w:r>
        <w:rPr>
          <w:rFonts w:ascii="Arial" w:hAnsi="Arial" w:cs="Arial" w:hint="eastAsia"/>
          <w:b/>
          <w:bCs/>
          <w:snapToGrid w:val="0"/>
          <w:sz w:val="24"/>
        </w:rPr>
        <w:t>877][</w:t>
      </w:r>
      <w:proofErr w:type="gramEnd"/>
      <w:r>
        <w:rPr>
          <w:rFonts w:ascii="Arial" w:hAnsi="Arial" w:cs="Arial" w:hint="eastAsia"/>
          <w:b/>
          <w:bCs/>
          <w:snapToGrid w:val="0"/>
          <w:sz w:val="24"/>
        </w:rPr>
        <w:t>SON/MDT] MDT aspects (ZTE)</w:t>
      </w:r>
    </w:p>
    <w:p w14:paraId="7FD1CC08" w14:textId="77777777" w:rsidR="00F33A4B" w:rsidRDefault="002E5225">
      <w:pPr>
        <w:overflowPunct w:val="0"/>
        <w:autoSpaceDE w:val="0"/>
        <w:autoSpaceDN w:val="0"/>
        <w:adjustRightInd w:val="0"/>
        <w:snapToGrid w:val="0"/>
        <w:spacing w:before="156" w:after="120" w:line="360" w:lineRule="auto"/>
        <w:textAlignment w:val="baseline"/>
        <w:rPr>
          <w:rFonts w:ascii="Arial" w:eastAsia="宋体"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eastAsia="宋体" w:hAnsi="Arial" w:cs="Arial"/>
          <w:b/>
          <w:bCs/>
          <w:snapToGrid w:val="0"/>
          <w:sz w:val="24"/>
        </w:rPr>
        <w:t>8.13.</w:t>
      </w:r>
      <w:r>
        <w:rPr>
          <w:rFonts w:ascii="Arial" w:eastAsia="宋体" w:hAnsi="Arial" w:cs="Arial" w:hint="eastAsia"/>
          <w:b/>
          <w:bCs/>
          <w:snapToGrid w:val="0"/>
          <w:sz w:val="24"/>
          <w:lang w:eastAsia="zh-CN"/>
        </w:rPr>
        <w:t>3</w:t>
      </w:r>
    </w:p>
    <w:p w14:paraId="2E8D3F13"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14:paraId="7BB99297" w14:textId="77777777" w:rsidR="00F33A4B" w:rsidRDefault="002E5225">
      <w:pPr>
        <w:pStyle w:val="1"/>
        <w:pBdr>
          <w:top w:val="single" w:sz="12" w:space="1" w:color="auto"/>
        </w:pBdr>
        <w:tabs>
          <w:tab w:val="clear" w:pos="567"/>
          <w:tab w:val="left" w:pos="432"/>
        </w:tabs>
        <w:ind w:left="432" w:hanging="432"/>
        <w:jc w:val="both"/>
        <w:rPr>
          <w:szCs w:val="28"/>
        </w:rPr>
      </w:pPr>
      <w:r>
        <w:rPr>
          <w:szCs w:val="28"/>
        </w:rPr>
        <w:t>Introduction</w:t>
      </w:r>
    </w:p>
    <w:p w14:paraId="1939B121" w14:textId="77777777" w:rsidR="00F33A4B" w:rsidRDefault="002E5225">
      <w:pPr>
        <w:spacing w:after="120"/>
        <w:rPr>
          <w:lang w:eastAsia="zh-CN"/>
        </w:rPr>
      </w:pPr>
      <w:r>
        <w:rPr>
          <w:lang w:eastAsia="zh-CN"/>
        </w:rPr>
        <w:t>T</w:t>
      </w:r>
      <w:r>
        <w:rPr>
          <w:rFonts w:hint="eastAsia"/>
          <w:lang w:eastAsia="zh-CN"/>
        </w:rPr>
        <w:t>his is to address following discussion</w:t>
      </w:r>
    </w:p>
    <w:p w14:paraId="554D05A5" w14:textId="77777777" w:rsidR="00F33A4B" w:rsidRDefault="002E5225">
      <w:pPr>
        <w:spacing w:after="120"/>
        <w:ind w:leftChars="800" w:left="1600"/>
        <w:rPr>
          <w:sz w:val="22"/>
          <w:szCs w:val="22"/>
          <w:highlight w:val="yellow"/>
          <w:lang w:eastAsia="zh-CN"/>
        </w:rPr>
      </w:pPr>
      <w:r>
        <w:rPr>
          <w:rFonts w:ascii="Arial" w:eastAsia="MS Mincho" w:hAnsi="Arial" w:hint="eastAsia"/>
          <w:b/>
          <w:sz w:val="22"/>
          <w:szCs w:val="22"/>
          <w:lang w:eastAsia="en-GB"/>
        </w:rPr>
        <w:t>[AT116bise][</w:t>
      </w:r>
      <w:proofErr w:type="gramStart"/>
      <w:r>
        <w:rPr>
          <w:rFonts w:ascii="Arial" w:eastAsia="MS Mincho" w:hAnsi="Arial" w:hint="eastAsia"/>
          <w:b/>
          <w:sz w:val="22"/>
          <w:szCs w:val="22"/>
          <w:lang w:eastAsia="en-GB"/>
        </w:rPr>
        <w:t>877][</w:t>
      </w:r>
      <w:proofErr w:type="gramEnd"/>
      <w:r>
        <w:rPr>
          <w:rFonts w:ascii="Arial" w:eastAsia="MS Mincho" w:hAnsi="Arial" w:hint="eastAsia"/>
          <w:b/>
          <w:sz w:val="22"/>
          <w:szCs w:val="22"/>
          <w:lang w:eastAsia="en-GB"/>
        </w:rPr>
        <w:t>SON/MDT] MDT aspects (ZTE)</w:t>
      </w:r>
      <w:r>
        <w:rPr>
          <w:rFonts w:ascii="Arial" w:eastAsia="宋体" w:hAnsi="Arial" w:cs="Arial"/>
          <w:color w:val="000000"/>
          <w:sz w:val="16"/>
          <w:szCs w:val="16"/>
          <w:shd w:val="clear" w:color="auto" w:fill="FFFFFF"/>
        </w:rPr>
        <w:br/>
      </w:r>
      <w:r>
        <w:rPr>
          <w:rFonts w:ascii="Arial" w:eastAsia="宋体" w:hAnsi="Arial" w:cs="Arial"/>
          <w:color w:val="000000"/>
          <w:sz w:val="16"/>
          <w:szCs w:val="16"/>
          <w:shd w:val="clear" w:color="auto" w:fill="FFFFFF"/>
        </w:rPr>
        <w:br/>
      </w:r>
      <w:r>
        <w:rPr>
          <w:sz w:val="22"/>
          <w:szCs w:val="22"/>
          <w:lang w:eastAsia="zh-CN"/>
        </w:rPr>
        <w:t>      Based on proposals not concluded yet in R2-2201658 and R2-2201691</w:t>
      </w:r>
      <w:r>
        <w:rPr>
          <w:sz w:val="22"/>
          <w:szCs w:val="22"/>
          <w:lang w:eastAsia="zh-CN"/>
        </w:rPr>
        <w:br/>
      </w:r>
      <w:r>
        <w:rPr>
          <w:sz w:val="22"/>
          <w:szCs w:val="22"/>
          <w:lang w:eastAsia="zh-CN"/>
        </w:rPr>
        <w:br/>
        <w:t>      Intended outcome: Report with easy agreements and reasonable WF.</w:t>
      </w:r>
      <w:r>
        <w:rPr>
          <w:sz w:val="22"/>
          <w:szCs w:val="22"/>
          <w:lang w:eastAsia="zh-CN"/>
        </w:rPr>
        <w:br/>
      </w:r>
      <w:r>
        <w:rPr>
          <w:sz w:val="22"/>
          <w:szCs w:val="22"/>
          <w:lang w:eastAsia="zh-CN"/>
        </w:rPr>
        <w:br/>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14:paraId="06DE6FCC" w14:textId="77777777" w:rsidR="00F33A4B" w:rsidRDefault="002E5225">
      <w:pPr>
        <w:spacing w:after="120"/>
        <w:ind w:leftChars="800" w:left="16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14:paraId="1E73AB52" w14:textId="77777777" w:rsidR="00F33A4B" w:rsidRDefault="00F33A4B">
      <w:pPr>
        <w:spacing w:after="120"/>
        <w:rPr>
          <w:rFonts w:eastAsiaTheme="minorEastAsia"/>
          <w:szCs w:val="22"/>
          <w:lang w:eastAsia="zh-CN"/>
        </w:rPr>
      </w:pPr>
    </w:p>
    <w:p w14:paraId="568023D5" w14:textId="77777777" w:rsidR="00F33A4B" w:rsidRDefault="002E5225">
      <w:pPr>
        <w:spacing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eastAsia="zh-CN"/>
        </w:rPr>
        <w:t xml:space="preserve"> to assist communication between delegates.</w:t>
      </w:r>
    </w:p>
    <w:tbl>
      <w:tblPr>
        <w:tblStyle w:val="af4"/>
        <w:tblW w:w="0" w:type="auto"/>
        <w:jc w:val="center"/>
        <w:tblLook w:val="04A0" w:firstRow="1" w:lastRow="0" w:firstColumn="1" w:lastColumn="0" w:noHBand="0" w:noVBand="1"/>
      </w:tblPr>
      <w:tblGrid>
        <w:gridCol w:w="2263"/>
        <w:gridCol w:w="2552"/>
        <w:gridCol w:w="4814"/>
      </w:tblGrid>
      <w:tr w:rsidR="00F33A4B" w14:paraId="723FB67B" w14:textId="77777777">
        <w:trPr>
          <w:jc w:val="center"/>
        </w:trPr>
        <w:tc>
          <w:tcPr>
            <w:tcW w:w="2263" w:type="dxa"/>
          </w:tcPr>
          <w:p w14:paraId="0CEB8151" w14:textId="77777777" w:rsidR="00F33A4B" w:rsidRDefault="002E5225">
            <w:pPr>
              <w:spacing w:after="12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CCB939" w14:textId="77777777" w:rsidR="00F33A4B" w:rsidRDefault="002E5225">
            <w:pPr>
              <w:spacing w:after="12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5EA8D68" w14:textId="77777777" w:rsidR="00F33A4B" w:rsidRDefault="002E5225">
            <w:pPr>
              <w:spacing w:after="12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F33A4B" w14:paraId="0706FEAA" w14:textId="77777777">
        <w:trPr>
          <w:jc w:val="center"/>
        </w:trPr>
        <w:tc>
          <w:tcPr>
            <w:tcW w:w="2263" w:type="dxa"/>
          </w:tcPr>
          <w:p w14:paraId="11487583" w14:textId="77777777" w:rsidR="00F33A4B" w:rsidRDefault="002E5225">
            <w:pPr>
              <w:spacing w:after="120"/>
              <w:rPr>
                <w:rFonts w:eastAsiaTheme="minorEastAsia"/>
                <w:szCs w:val="22"/>
                <w:lang w:eastAsia="zh-CN"/>
              </w:rPr>
            </w:pPr>
            <w:r>
              <w:rPr>
                <w:rFonts w:eastAsiaTheme="minorEastAsia" w:hint="eastAsia"/>
                <w:szCs w:val="22"/>
                <w:lang w:eastAsia="zh-CN"/>
              </w:rPr>
              <w:t>Rapporteur (ZTE)</w:t>
            </w:r>
          </w:p>
        </w:tc>
        <w:tc>
          <w:tcPr>
            <w:tcW w:w="2552" w:type="dxa"/>
          </w:tcPr>
          <w:p w14:paraId="23D0DA90" w14:textId="77777777" w:rsidR="00F33A4B" w:rsidRDefault="002E5225">
            <w:pPr>
              <w:spacing w:after="120"/>
              <w:rPr>
                <w:rFonts w:eastAsiaTheme="minorEastAsia"/>
                <w:szCs w:val="22"/>
                <w:lang w:eastAsia="zh-CN"/>
              </w:rPr>
            </w:pPr>
            <w:r>
              <w:rPr>
                <w:rFonts w:eastAsiaTheme="minorEastAsia" w:hint="eastAsia"/>
                <w:szCs w:val="22"/>
                <w:lang w:eastAsia="zh-CN"/>
              </w:rPr>
              <w:t>Qiu Zhihong</w:t>
            </w:r>
          </w:p>
        </w:tc>
        <w:tc>
          <w:tcPr>
            <w:tcW w:w="4814" w:type="dxa"/>
          </w:tcPr>
          <w:p w14:paraId="1E5D9417" w14:textId="77777777" w:rsidR="00F33A4B" w:rsidRDefault="002E5225">
            <w:pPr>
              <w:spacing w:after="120"/>
              <w:rPr>
                <w:rFonts w:eastAsiaTheme="minorEastAsia"/>
                <w:szCs w:val="22"/>
                <w:lang w:eastAsia="zh-CN"/>
              </w:rPr>
            </w:pPr>
            <w:r>
              <w:rPr>
                <w:rFonts w:eastAsiaTheme="minorEastAsia" w:hint="eastAsia"/>
                <w:szCs w:val="22"/>
                <w:lang w:eastAsia="zh-CN"/>
              </w:rPr>
              <w:t>qiu.zhihong@zte.com.cn</w:t>
            </w:r>
          </w:p>
        </w:tc>
      </w:tr>
      <w:tr w:rsidR="00F33A4B" w14:paraId="74D7C92C" w14:textId="77777777">
        <w:trPr>
          <w:jc w:val="center"/>
        </w:trPr>
        <w:tc>
          <w:tcPr>
            <w:tcW w:w="2263" w:type="dxa"/>
          </w:tcPr>
          <w:p w14:paraId="32647E19" w14:textId="77777777" w:rsidR="00F33A4B" w:rsidRDefault="002E5225">
            <w:pPr>
              <w:spacing w:after="120"/>
              <w:rPr>
                <w:rFonts w:eastAsiaTheme="minorEastAsia"/>
                <w:szCs w:val="22"/>
                <w:lang w:eastAsia="zh-CN"/>
              </w:rPr>
            </w:pPr>
            <w:ins w:id="3" w:author="QC" w:date="2022-01-19T09:44:00Z">
              <w:r>
                <w:rPr>
                  <w:rFonts w:eastAsiaTheme="minorEastAsia"/>
                  <w:szCs w:val="22"/>
                  <w:lang w:eastAsia="zh-CN"/>
                </w:rPr>
                <w:t>Qualcomm</w:t>
              </w:r>
            </w:ins>
          </w:p>
        </w:tc>
        <w:tc>
          <w:tcPr>
            <w:tcW w:w="2552" w:type="dxa"/>
          </w:tcPr>
          <w:p w14:paraId="544663B7" w14:textId="77777777" w:rsidR="00F33A4B" w:rsidRDefault="002E5225">
            <w:pPr>
              <w:spacing w:after="120"/>
              <w:rPr>
                <w:rFonts w:eastAsiaTheme="minorEastAsia"/>
                <w:szCs w:val="22"/>
                <w:lang w:eastAsia="zh-CN"/>
              </w:rPr>
            </w:pPr>
            <w:ins w:id="4" w:author="QC" w:date="2022-01-19T09:44:00Z">
              <w:r>
                <w:rPr>
                  <w:rFonts w:eastAsiaTheme="minorEastAsia"/>
                  <w:szCs w:val="22"/>
                  <w:lang w:eastAsia="zh-CN"/>
                </w:rPr>
                <w:t>Rajeev Kumar</w:t>
              </w:r>
            </w:ins>
          </w:p>
        </w:tc>
        <w:tc>
          <w:tcPr>
            <w:tcW w:w="4814" w:type="dxa"/>
          </w:tcPr>
          <w:p w14:paraId="2B6C4D22" w14:textId="77777777" w:rsidR="00F33A4B" w:rsidRDefault="002E5225">
            <w:pPr>
              <w:spacing w:after="120"/>
              <w:rPr>
                <w:rFonts w:eastAsiaTheme="minorEastAsia"/>
                <w:szCs w:val="22"/>
                <w:lang w:eastAsia="zh-CN"/>
              </w:rPr>
            </w:pPr>
            <w:ins w:id="5" w:author="QC" w:date="2022-01-19T09:44:00Z">
              <w:r>
                <w:rPr>
                  <w:rFonts w:eastAsiaTheme="minorEastAsia"/>
                  <w:szCs w:val="22"/>
                  <w:lang w:eastAsia="zh-CN"/>
                </w:rPr>
                <w:t>rkum@qti.qualcomm.com</w:t>
              </w:r>
            </w:ins>
          </w:p>
        </w:tc>
      </w:tr>
      <w:tr w:rsidR="00F33A4B" w14:paraId="399E172E" w14:textId="77777777">
        <w:trPr>
          <w:jc w:val="center"/>
        </w:trPr>
        <w:tc>
          <w:tcPr>
            <w:tcW w:w="2263" w:type="dxa"/>
          </w:tcPr>
          <w:p w14:paraId="154D8331" w14:textId="6E7D47FB" w:rsidR="00F33A4B" w:rsidRDefault="00AE54C3">
            <w:pPr>
              <w:spacing w:after="120"/>
              <w:rPr>
                <w:rFonts w:eastAsiaTheme="minorEastAsia"/>
                <w:szCs w:val="22"/>
                <w:lang w:eastAsia="zh-CN"/>
              </w:rPr>
            </w:pPr>
            <w:ins w:id="6" w:author="Ericsson User" w:date="2022-01-20T09:09:00Z">
              <w:r>
                <w:rPr>
                  <w:rFonts w:eastAsiaTheme="minorEastAsia"/>
                  <w:szCs w:val="22"/>
                  <w:lang w:eastAsia="zh-CN"/>
                </w:rPr>
                <w:t>Ericsson</w:t>
              </w:r>
            </w:ins>
          </w:p>
        </w:tc>
        <w:tc>
          <w:tcPr>
            <w:tcW w:w="2552" w:type="dxa"/>
          </w:tcPr>
          <w:p w14:paraId="59AE98FC" w14:textId="67DEF1B6" w:rsidR="00F33A4B" w:rsidRDefault="00AE54C3">
            <w:pPr>
              <w:spacing w:after="120"/>
              <w:rPr>
                <w:rFonts w:eastAsiaTheme="minorEastAsia"/>
                <w:szCs w:val="22"/>
                <w:lang w:eastAsia="zh-CN"/>
              </w:rPr>
            </w:pPr>
            <w:ins w:id="7" w:author="Ericsson User" w:date="2022-01-20T09:09:00Z">
              <w:r>
                <w:rPr>
                  <w:rFonts w:eastAsiaTheme="minorEastAsia"/>
                  <w:szCs w:val="22"/>
                  <w:lang w:eastAsia="zh-CN"/>
                </w:rPr>
                <w:t>Ali Parichehreh</w:t>
              </w:r>
            </w:ins>
          </w:p>
        </w:tc>
        <w:tc>
          <w:tcPr>
            <w:tcW w:w="4814" w:type="dxa"/>
          </w:tcPr>
          <w:p w14:paraId="1A2FDF81" w14:textId="2D9E2A72" w:rsidR="00F33A4B" w:rsidRDefault="00F73FD4">
            <w:pPr>
              <w:spacing w:after="120"/>
              <w:rPr>
                <w:rFonts w:eastAsiaTheme="minorEastAsia"/>
                <w:szCs w:val="22"/>
                <w:lang w:eastAsia="zh-CN"/>
              </w:rPr>
            </w:pPr>
            <w:ins w:id="8" w:author="Ericsson User" w:date="2022-01-20T09:28:00Z">
              <w:r>
                <w:rPr>
                  <w:rFonts w:eastAsiaTheme="minorEastAsia"/>
                  <w:szCs w:val="22"/>
                  <w:lang w:eastAsia="zh-CN"/>
                </w:rPr>
                <w:t>a</w:t>
              </w:r>
            </w:ins>
            <w:ins w:id="9" w:author="Ericsson User" w:date="2022-01-20T09:09:00Z">
              <w:r w:rsidR="00AE54C3">
                <w:rPr>
                  <w:rFonts w:eastAsiaTheme="minorEastAsia"/>
                  <w:szCs w:val="22"/>
                  <w:lang w:eastAsia="zh-CN"/>
                </w:rPr>
                <w:t>li.parichehreh@ericsson.com</w:t>
              </w:r>
            </w:ins>
          </w:p>
        </w:tc>
      </w:tr>
      <w:tr w:rsidR="00540043" w14:paraId="16908991" w14:textId="77777777">
        <w:trPr>
          <w:jc w:val="center"/>
        </w:trPr>
        <w:tc>
          <w:tcPr>
            <w:tcW w:w="2263" w:type="dxa"/>
          </w:tcPr>
          <w:p w14:paraId="00EC05D9" w14:textId="29128EB0" w:rsidR="00540043" w:rsidRDefault="00540043" w:rsidP="00540043">
            <w:pPr>
              <w:spacing w:after="120"/>
              <w:rPr>
                <w:rFonts w:eastAsia="Malgun Gothic"/>
                <w:szCs w:val="22"/>
                <w:lang w:eastAsia="ko-KR"/>
              </w:rPr>
            </w:pPr>
            <w:ins w:id="10" w:author="OPPO- Liu Yang" w:date="2022-01-20T17:00:00Z">
              <w:r>
                <w:rPr>
                  <w:rFonts w:eastAsiaTheme="minorEastAsia" w:hint="eastAsia"/>
                  <w:szCs w:val="22"/>
                  <w:lang w:eastAsia="zh-CN"/>
                </w:rPr>
                <w:t>O</w:t>
              </w:r>
              <w:r>
                <w:rPr>
                  <w:rFonts w:eastAsiaTheme="minorEastAsia"/>
                  <w:szCs w:val="22"/>
                  <w:lang w:eastAsia="zh-CN"/>
                </w:rPr>
                <w:t>PPO</w:t>
              </w:r>
            </w:ins>
          </w:p>
        </w:tc>
        <w:tc>
          <w:tcPr>
            <w:tcW w:w="2552" w:type="dxa"/>
          </w:tcPr>
          <w:p w14:paraId="79A909E7" w14:textId="47F8B75A" w:rsidR="00540043" w:rsidRDefault="00540043" w:rsidP="00540043">
            <w:pPr>
              <w:spacing w:after="120"/>
              <w:rPr>
                <w:rFonts w:eastAsia="Malgun Gothic"/>
                <w:szCs w:val="22"/>
                <w:lang w:eastAsia="ko-KR"/>
              </w:rPr>
            </w:pPr>
            <w:ins w:id="11" w:author="OPPO- Liu Yang" w:date="2022-01-20T17:00:00Z">
              <w:r>
                <w:rPr>
                  <w:rFonts w:eastAsiaTheme="minorEastAsia" w:hint="eastAsia"/>
                  <w:szCs w:val="22"/>
                  <w:lang w:eastAsia="zh-CN"/>
                </w:rPr>
                <w:t>L</w:t>
              </w:r>
              <w:r>
                <w:rPr>
                  <w:rFonts w:eastAsiaTheme="minorEastAsia"/>
                  <w:szCs w:val="22"/>
                  <w:lang w:eastAsia="zh-CN"/>
                </w:rPr>
                <w:t>iu Yang</w:t>
              </w:r>
            </w:ins>
          </w:p>
        </w:tc>
        <w:tc>
          <w:tcPr>
            <w:tcW w:w="4814" w:type="dxa"/>
          </w:tcPr>
          <w:p w14:paraId="64EDEC56" w14:textId="2B9EC120" w:rsidR="00540043" w:rsidRDefault="00540043" w:rsidP="00540043">
            <w:pPr>
              <w:spacing w:after="120"/>
              <w:rPr>
                <w:rFonts w:eastAsiaTheme="minorEastAsia"/>
                <w:szCs w:val="22"/>
                <w:lang w:eastAsia="zh-CN"/>
              </w:rPr>
            </w:pPr>
            <w:ins w:id="12" w:author="OPPO- Liu Yang" w:date="2022-01-20T17:00:00Z">
              <w:r>
                <w:rPr>
                  <w:rFonts w:eastAsiaTheme="minorEastAsia" w:hint="eastAsia"/>
                  <w:szCs w:val="22"/>
                  <w:lang w:eastAsia="zh-CN"/>
                </w:rPr>
                <w:t>l</w:t>
              </w:r>
              <w:r>
                <w:rPr>
                  <w:rFonts w:eastAsiaTheme="minorEastAsia"/>
                  <w:szCs w:val="22"/>
                  <w:lang w:eastAsia="zh-CN"/>
                </w:rPr>
                <w:t>iuyangbj@oppo.com</w:t>
              </w:r>
            </w:ins>
          </w:p>
        </w:tc>
      </w:tr>
      <w:tr w:rsidR="00540043" w14:paraId="0457B106" w14:textId="77777777">
        <w:trPr>
          <w:jc w:val="center"/>
        </w:trPr>
        <w:tc>
          <w:tcPr>
            <w:tcW w:w="2263" w:type="dxa"/>
          </w:tcPr>
          <w:p w14:paraId="41FA4FD9" w14:textId="77777777" w:rsidR="00540043" w:rsidRDefault="00540043" w:rsidP="00540043">
            <w:pPr>
              <w:spacing w:after="120"/>
              <w:rPr>
                <w:rFonts w:eastAsiaTheme="minorEastAsia"/>
                <w:szCs w:val="22"/>
                <w:lang w:eastAsia="zh-CN"/>
              </w:rPr>
            </w:pPr>
          </w:p>
        </w:tc>
        <w:tc>
          <w:tcPr>
            <w:tcW w:w="2552" w:type="dxa"/>
          </w:tcPr>
          <w:p w14:paraId="3AD61F4F" w14:textId="77777777" w:rsidR="00540043" w:rsidRDefault="00540043" w:rsidP="00540043">
            <w:pPr>
              <w:spacing w:after="120"/>
              <w:rPr>
                <w:rFonts w:eastAsiaTheme="minorEastAsia"/>
                <w:szCs w:val="22"/>
                <w:lang w:eastAsia="zh-CN"/>
              </w:rPr>
            </w:pPr>
          </w:p>
        </w:tc>
        <w:tc>
          <w:tcPr>
            <w:tcW w:w="4814" w:type="dxa"/>
          </w:tcPr>
          <w:p w14:paraId="437BED9E" w14:textId="77777777" w:rsidR="00540043" w:rsidRDefault="00540043" w:rsidP="00540043">
            <w:pPr>
              <w:spacing w:after="120"/>
              <w:rPr>
                <w:rFonts w:eastAsiaTheme="minorEastAsia"/>
                <w:szCs w:val="22"/>
                <w:lang w:eastAsia="zh-CN"/>
              </w:rPr>
            </w:pPr>
          </w:p>
        </w:tc>
      </w:tr>
      <w:tr w:rsidR="00540043" w14:paraId="18331E28" w14:textId="77777777">
        <w:trPr>
          <w:jc w:val="center"/>
        </w:trPr>
        <w:tc>
          <w:tcPr>
            <w:tcW w:w="2263" w:type="dxa"/>
          </w:tcPr>
          <w:p w14:paraId="332EF8DD" w14:textId="77777777" w:rsidR="00540043" w:rsidRDefault="00540043" w:rsidP="00540043">
            <w:pPr>
              <w:spacing w:after="120"/>
              <w:rPr>
                <w:rFonts w:eastAsiaTheme="minorEastAsia"/>
                <w:szCs w:val="22"/>
                <w:lang w:eastAsia="zh-CN"/>
              </w:rPr>
            </w:pPr>
          </w:p>
        </w:tc>
        <w:tc>
          <w:tcPr>
            <w:tcW w:w="2552" w:type="dxa"/>
          </w:tcPr>
          <w:p w14:paraId="2C0E0D47" w14:textId="77777777" w:rsidR="00540043" w:rsidRDefault="00540043" w:rsidP="00540043">
            <w:pPr>
              <w:spacing w:after="120"/>
              <w:rPr>
                <w:rFonts w:eastAsiaTheme="minorEastAsia"/>
                <w:szCs w:val="22"/>
                <w:lang w:eastAsia="zh-CN"/>
              </w:rPr>
            </w:pPr>
          </w:p>
        </w:tc>
        <w:tc>
          <w:tcPr>
            <w:tcW w:w="4814" w:type="dxa"/>
          </w:tcPr>
          <w:p w14:paraId="32203236" w14:textId="77777777" w:rsidR="00540043" w:rsidRDefault="00540043" w:rsidP="00540043">
            <w:pPr>
              <w:spacing w:after="120"/>
              <w:rPr>
                <w:rFonts w:eastAsiaTheme="minorEastAsia"/>
                <w:szCs w:val="22"/>
                <w:lang w:eastAsia="zh-CN"/>
              </w:rPr>
            </w:pPr>
          </w:p>
        </w:tc>
      </w:tr>
      <w:tr w:rsidR="00540043" w14:paraId="01DAF560" w14:textId="77777777">
        <w:trPr>
          <w:jc w:val="center"/>
        </w:trPr>
        <w:tc>
          <w:tcPr>
            <w:tcW w:w="2263" w:type="dxa"/>
          </w:tcPr>
          <w:p w14:paraId="7C18A484" w14:textId="77777777" w:rsidR="00540043" w:rsidRDefault="00540043" w:rsidP="00540043">
            <w:pPr>
              <w:spacing w:after="120"/>
              <w:rPr>
                <w:rFonts w:eastAsia="MS Mincho"/>
                <w:szCs w:val="22"/>
                <w:lang w:eastAsia="ja-JP"/>
              </w:rPr>
            </w:pPr>
          </w:p>
        </w:tc>
        <w:tc>
          <w:tcPr>
            <w:tcW w:w="2552" w:type="dxa"/>
          </w:tcPr>
          <w:p w14:paraId="586C60CD" w14:textId="77777777" w:rsidR="00540043" w:rsidRDefault="00540043" w:rsidP="00540043">
            <w:pPr>
              <w:spacing w:after="120"/>
              <w:rPr>
                <w:rFonts w:eastAsia="MS Mincho"/>
                <w:szCs w:val="22"/>
                <w:lang w:eastAsia="ja-JP"/>
              </w:rPr>
            </w:pPr>
          </w:p>
        </w:tc>
        <w:tc>
          <w:tcPr>
            <w:tcW w:w="4814" w:type="dxa"/>
          </w:tcPr>
          <w:p w14:paraId="50CA7442" w14:textId="77777777" w:rsidR="00540043" w:rsidRDefault="00540043" w:rsidP="00540043">
            <w:pPr>
              <w:spacing w:after="120"/>
              <w:rPr>
                <w:rFonts w:eastAsia="MS Mincho"/>
                <w:szCs w:val="22"/>
                <w:lang w:eastAsia="ja-JP"/>
              </w:rPr>
            </w:pPr>
          </w:p>
        </w:tc>
      </w:tr>
      <w:tr w:rsidR="00540043" w14:paraId="34EFCCEF" w14:textId="77777777">
        <w:trPr>
          <w:jc w:val="center"/>
        </w:trPr>
        <w:tc>
          <w:tcPr>
            <w:tcW w:w="2263" w:type="dxa"/>
          </w:tcPr>
          <w:p w14:paraId="48041ED8" w14:textId="77777777" w:rsidR="00540043" w:rsidRDefault="00540043" w:rsidP="00540043">
            <w:pPr>
              <w:spacing w:after="120"/>
              <w:rPr>
                <w:rFonts w:eastAsiaTheme="minorEastAsia"/>
                <w:szCs w:val="22"/>
                <w:lang w:eastAsia="zh-CN"/>
              </w:rPr>
            </w:pPr>
          </w:p>
        </w:tc>
        <w:tc>
          <w:tcPr>
            <w:tcW w:w="2552" w:type="dxa"/>
          </w:tcPr>
          <w:p w14:paraId="61201C6F" w14:textId="77777777" w:rsidR="00540043" w:rsidRDefault="00540043" w:rsidP="00540043">
            <w:pPr>
              <w:spacing w:after="120"/>
              <w:rPr>
                <w:rFonts w:eastAsiaTheme="minorEastAsia"/>
                <w:szCs w:val="22"/>
                <w:lang w:eastAsia="zh-CN"/>
              </w:rPr>
            </w:pPr>
          </w:p>
        </w:tc>
        <w:tc>
          <w:tcPr>
            <w:tcW w:w="4814" w:type="dxa"/>
          </w:tcPr>
          <w:p w14:paraId="27EFC89C" w14:textId="77777777" w:rsidR="00540043" w:rsidRDefault="00540043" w:rsidP="00540043">
            <w:pPr>
              <w:spacing w:after="120"/>
              <w:rPr>
                <w:rFonts w:eastAsiaTheme="minorEastAsia"/>
                <w:szCs w:val="22"/>
                <w:lang w:eastAsia="zh-CN"/>
              </w:rPr>
            </w:pPr>
          </w:p>
        </w:tc>
      </w:tr>
      <w:tr w:rsidR="00540043" w14:paraId="413F8652" w14:textId="77777777">
        <w:trPr>
          <w:jc w:val="center"/>
        </w:trPr>
        <w:tc>
          <w:tcPr>
            <w:tcW w:w="2263" w:type="dxa"/>
          </w:tcPr>
          <w:p w14:paraId="6E95B281" w14:textId="77777777" w:rsidR="00540043" w:rsidRDefault="00540043" w:rsidP="00540043">
            <w:pPr>
              <w:spacing w:after="120"/>
              <w:rPr>
                <w:rFonts w:eastAsiaTheme="minorEastAsia"/>
                <w:szCs w:val="22"/>
                <w:lang w:eastAsia="zh-CN"/>
              </w:rPr>
            </w:pPr>
          </w:p>
        </w:tc>
        <w:tc>
          <w:tcPr>
            <w:tcW w:w="2552" w:type="dxa"/>
          </w:tcPr>
          <w:p w14:paraId="7FEDFC37" w14:textId="77777777" w:rsidR="00540043" w:rsidRDefault="00540043" w:rsidP="00540043">
            <w:pPr>
              <w:spacing w:after="120"/>
              <w:rPr>
                <w:rFonts w:eastAsiaTheme="minorEastAsia"/>
                <w:szCs w:val="22"/>
                <w:lang w:eastAsia="zh-CN"/>
              </w:rPr>
            </w:pPr>
          </w:p>
        </w:tc>
        <w:tc>
          <w:tcPr>
            <w:tcW w:w="4814" w:type="dxa"/>
          </w:tcPr>
          <w:p w14:paraId="67F1C5D6" w14:textId="77777777" w:rsidR="00540043" w:rsidRDefault="00540043" w:rsidP="00540043">
            <w:pPr>
              <w:spacing w:after="120"/>
              <w:rPr>
                <w:rFonts w:eastAsiaTheme="minorEastAsia"/>
                <w:szCs w:val="22"/>
                <w:lang w:eastAsia="zh-CN"/>
              </w:rPr>
            </w:pPr>
          </w:p>
        </w:tc>
      </w:tr>
      <w:tr w:rsidR="00540043" w14:paraId="23165550" w14:textId="77777777">
        <w:trPr>
          <w:jc w:val="center"/>
        </w:trPr>
        <w:tc>
          <w:tcPr>
            <w:tcW w:w="2263" w:type="dxa"/>
          </w:tcPr>
          <w:p w14:paraId="3D10E0FD" w14:textId="77777777" w:rsidR="00540043" w:rsidRDefault="00540043" w:rsidP="00540043">
            <w:pPr>
              <w:spacing w:after="120"/>
              <w:rPr>
                <w:rFonts w:eastAsiaTheme="minorEastAsia"/>
                <w:szCs w:val="22"/>
                <w:lang w:eastAsia="zh-CN"/>
              </w:rPr>
            </w:pPr>
          </w:p>
        </w:tc>
        <w:tc>
          <w:tcPr>
            <w:tcW w:w="2552" w:type="dxa"/>
          </w:tcPr>
          <w:p w14:paraId="4B9424A6" w14:textId="77777777" w:rsidR="00540043" w:rsidRDefault="00540043" w:rsidP="00540043">
            <w:pPr>
              <w:spacing w:after="120"/>
              <w:rPr>
                <w:rFonts w:eastAsiaTheme="minorEastAsia"/>
                <w:szCs w:val="22"/>
                <w:lang w:eastAsia="zh-CN"/>
              </w:rPr>
            </w:pPr>
          </w:p>
        </w:tc>
        <w:tc>
          <w:tcPr>
            <w:tcW w:w="4814" w:type="dxa"/>
          </w:tcPr>
          <w:p w14:paraId="0D4ECCE0" w14:textId="77777777" w:rsidR="00540043" w:rsidRDefault="00540043" w:rsidP="00540043">
            <w:pPr>
              <w:spacing w:after="120"/>
              <w:rPr>
                <w:rFonts w:eastAsiaTheme="minorEastAsia"/>
                <w:szCs w:val="22"/>
                <w:lang w:eastAsia="zh-CN"/>
              </w:rPr>
            </w:pPr>
          </w:p>
        </w:tc>
      </w:tr>
    </w:tbl>
    <w:p w14:paraId="2AD3B0C9" w14:textId="77777777" w:rsidR="00F33A4B" w:rsidRDefault="00F33A4B">
      <w:pPr>
        <w:spacing w:after="120"/>
        <w:ind w:leftChars="1000" w:left="2000"/>
        <w:rPr>
          <w:sz w:val="22"/>
          <w:szCs w:val="22"/>
          <w:highlight w:val="yellow"/>
          <w:lang w:eastAsia="zh-CN"/>
        </w:rPr>
      </w:pPr>
    </w:p>
    <w:p w14:paraId="1631D6E1" w14:textId="77777777" w:rsidR="00F33A4B" w:rsidRDefault="002E5225">
      <w:pPr>
        <w:pStyle w:val="1"/>
        <w:pBdr>
          <w:top w:val="single" w:sz="12" w:space="1" w:color="auto"/>
        </w:pBdr>
        <w:tabs>
          <w:tab w:val="clear" w:pos="567"/>
          <w:tab w:val="left" w:pos="432"/>
        </w:tabs>
        <w:ind w:left="432" w:hanging="432"/>
        <w:jc w:val="both"/>
        <w:rPr>
          <w:szCs w:val="28"/>
        </w:rPr>
      </w:pPr>
      <w:r>
        <w:rPr>
          <w:rFonts w:hint="eastAsia"/>
          <w:szCs w:val="28"/>
        </w:rPr>
        <w:lastRenderedPageBreak/>
        <w:t>Discussion</w:t>
      </w:r>
    </w:p>
    <w:p w14:paraId="110D30A3" w14:textId="77777777" w:rsidR="00F33A4B" w:rsidRDefault="002E5225">
      <w:pPr>
        <w:pStyle w:val="20"/>
        <w:tabs>
          <w:tab w:val="left" w:pos="-806"/>
        </w:tabs>
        <w:spacing w:after="120"/>
        <w:ind w:left="-806" w:firstLine="806"/>
        <w:rPr>
          <w:rFonts w:eastAsiaTheme="minorEastAsia"/>
          <w:sz w:val="22"/>
          <w:szCs w:val="22"/>
        </w:rPr>
      </w:pPr>
      <w:bookmarkStart w:id="13" w:name="OLE_LINK20"/>
      <w:bookmarkStart w:id="14" w:name="OLE_LINK19"/>
      <w:bookmarkStart w:id="15" w:name="OLE_LINK10"/>
      <w:bookmarkStart w:id="16" w:name="OLE_LINK11"/>
      <w:r>
        <w:rPr>
          <w:rFonts w:eastAsiaTheme="minorEastAsia" w:hint="eastAsia"/>
          <w:sz w:val="22"/>
          <w:szCs w:val="22"/>
        </w:rPr>
        <w:t>D1 configuration</w:t>
      </w:r>
    </w:p>
    <w:p w14:paraId="420F87D9" w14:textId="77777777" w:rsidR="00F33A4B" w:rsidRDefault="002E5225">
      <w:pPr>
        <w:pStyle w:val="a9"/>
        <w:rPr>
          <w:lang w:eastAsia="zh-CN"/>
        </w:rPr>
      </w:pPr>
      <w:r>
        <w:rPr>
          <w:rFonts w:eastAsiaTheme="minorEastAsia" w:hint="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14:paraId="68DB773B" w14:textId="77777777" w:rsidR="00F33A4B" w:rsidRDefault="002E5225">
      <w:pPr>
        <w:pStyle w:val="a9"/>
        <w:rPr>
          <w:lang w:eastAsia="zh-CN"/>
        </w:rPr>
      </w:pPr>
      <w:r>
        <w:rPr>
          <w:rFonts w:hint="eastAsia"/>
          <w:lang w:eastAsia="zh-CN"/>
        </w:rPr>
        <w:t xml:space="preserve">In order to resolve to misalignment between current specs and precious agreements two solutions </w:t>
      </w:r>
      <w:proofErr w:type="gramStart"/>
      <w:r>
        <w:rPr>
          <w:rFonts w:hint="eastAsia"/>
          <w:lang w:eastAsia="zh-CN"/>
        </w:rPr>
        <w:t>are  proposed</w:t>
      </w:r>
      <w:proofErr w:type="gramEnd"/>
      <w:r>
        <w:rPr>
          <w:rFonts w:hint="eastAsia"/>
          <w:lang w:eastAsia="zh-CN"/>
        </w:rPr>
        <w:t>:</w:t>
      </w:r>
    </w:p>
    <w:p w14:paraId="467A05C0" w14:textId="77777777" w:rsidR="00F33A4B" w:rsidRDefault="002E5225">
      <w:pPr>
        <w:pStyle w:val="a9"/>
        <w:numPr>
          <w:ilvl w:val="0"/>
          <w:numId w:val="7"/>
        </w:numPr>
        <w:rPr>
          <w:lang w:eastAsia="zh-CN"/>
        </w:rPr>
      </w:pPr>
      <w:r>
        <w:rPr>
          <w:rFonts w:hint="eastAsia"/>
          <w:lang w:eastAsia="zh-CN"/>
        </w:rPr>
        <w:t>Option 1: Remove the restriction in 38.331 specs, and allows NW to configure more than one D1 per CG;</w:t>
      </w:r>
    </w:p>
    <w:p w14:paraId="523B5F21" w14:textId="77777777" w:rsidR="00F33A4B" w:rsidRDefault="002E5225">
      <w:pPr>
        <w:pStyle w:val="a9"/>
        <w:numPr>
          <w:ilvl w:val="0"/>
          <w:numId w:val="7"/>
        </w:numPr>
        <w:rPr>
          <w:lang w:eastAsia="zh-CN"/>
        </w:rPr>
      </w:pPr>
      <w:r>
        <w:rPr>
          <w:rFonts w:hint="eastAsia"/>
          <w:lang w:eastAsia="zh-CN"/>
        </w:rPr>
        <w:t xml:space="preserve">Option 2: Keep current restriction (i.e., one D1 is allowed per CG) </w:t>
      </w:r>
    </w:p>
    <w:p w14:paraId="4ABD60A9" w14:textId="77777777" w:rsidR="00F33A4B" w:rsidRDefault="00F33A4B">
      <w:pPr>
        <w:pStyle w:val="a9"/>
        <w:rPr>
          <w:lang w:eastAsia="zh-CN"/>
        </w:rPr>
      </w:pPr>
    </w:p>
    <w:p w14:paraId="5E320DE8" w14:textId="77777777" w:rsidR="00F33A4B" w:rsidRDefault="002E5225">
      <w:pPr>
        <w:pStyle w:val="a9"/>
        <w:rPr>
          <w:lang w:eastAsia="zh-CN"/>
        </w:rPr>
      </w:pPr>
      <w:proofErr w:type="gramStart"/>
      <w:r>
        <w:rPr>
          <w:rFonts w:hint="eastAsia"/>
          <w:lang w:eastAsia="zh-CN"/>
        </w:rPr>
        <w:t>Moreover</w:t>
      </w:r>
      <w:proofErr w:type="gramEnd"/>
      <w:r>
        <w:rPr>
          <w:rFonts w:hint="eastAsia"/>
          <w:lang w:eastAsia="zh-CN"/>
        </w:rPr>
        <w:t xml:space="preserve"> if option 2 is confirmed RAN2 will need to further clarify how to avoid configuring multiple D1 to UE per one CG.  in [2] following alternatives are proposed:</w:t>
      </w:r>
    </w:p>
    <w:p w14:paraId="414C674E" w14:textId="77777777" w:rsidR="00F33A4B" w:rsidRDefault="002E5225">
      <w:pPr>
        <w:pStyle w:val="a9"/>
        <w:numPr>
          <w:ilvl w:val="0"/>
          <w:numId w:val="8"/>
        </w:numPr>
        <w:rPr>
          <w:lang w:eastAsia="zh-CN"/>
        </w:rPr>
      </w:pPr>
      <w:r>
        <w:rPr>
          <w:rFonts w:hint="eastAsia"/>
          <w:lang w:eastAsia="zh-CN"/>
        </w:rPr>
        <w:t>alt1: Only the node where RLC is terminated can configure D1</w:t>
      </w:r>
    </w:p>
    <w:p w14:paraId="2B23F600" w14:textId="77777777" w:rsidR="00F33A4B" w:rsidRDefault="002E5225">
      <w:pPr>
        <w:pStyle w:val="a9"/>
        <w:numPr>
          <w:ilvl w:val="0"/>
          <w:numId w:val="8"/>
        </w:numPr>
        <w:rPr>
          <w:lang w:eastAsia="zh-CN"/>
        </w:rPr>
      </w:pPr>
      <w:r>
        <w:rPr>
          <w:rFonts w:hint="eastAsia"/>
          <w:lang w:eastAsia="zh-CN"/>
        </w:rPr>
        <w:t xml:space="preserve">alt 2: Coordination is required to guarantee single DT configuration is used per CG </w:t>
      </w:r>
    </w:p>
    <w:p w14:paraId="1DA12F99" w14:textId="77777777" w:rsidR="00F33A4B" w:rsidRDefault="00F33A4B">
      <w:pPr>
        <w:pStyle w:val="a9"/>
        <w:ind w:left="420"/>
        <w:rPr>
          <w:b/>
          <w:bCs/>
          <w:lang w:eastAsia="zh-CN"/>
        </w:rPr>
      </w:pPr>
    </w:p>
    <w:p w14:paraId="4BABD301" w14:textId="77777777" w:rsidR="00F33A4B" w:rsidRDefault="002E5225">
      <w:pPr>
        <w:pStyle w:val="a9"/>
      </w:pPr>
      <w:r>
        <w:rPr>
          <w:rFonts w:eastAsiaTheme="minorEastAsia" w:hint="eastAsia"/>
          <w:sz w:val="22"/>
          <w:szCs w:val="22"/>
          <w:lang w:eastAsia="zh-CN"/>
        </w:rPr>
        <w:t>To align between specs and RAN2 agreements, it is proposed RAN2 to confirm whether multiple D1 can be configured per CG. Companies are encouraged to provide their preference and comments if any in table below.</w:t>
      </w:r>
    </w:p>
    <w:p w14:paraId="19CA9FB6" w14:textId="77777777" w:rsidR="00F33A4B" w:rsidRDefault="00F33A4B">
      <w:pPr>
        <w:pStyle w:val="a9"/>
        <w:rPr>
          <w:rFonts w:eastAsia="Times New Roman"/>
          <w:b/>
          <w:bCs/>
          <w:lang w:eastAsia="zh-CN"/>
        </w:rPr>
      </w:pPr>
    </w:p>
    <w:p w14:paraId="0D5DD480" w14:textId="77777777" w:rsidR="00F33A4B" w:rsidRDefault="002E5225">
      <w:pPr>
        <w:spacing w:after="120"/>
        <w:rPr>
          <w:rFonts w:eastAsiaTheme="minorEastAsia"/>
          <w:b/>
          <w:szCs w:val="22"/>
          <w:lang w:eastAsia="zh-CN"/>
        </w:rPr>
      </w:pPr>
      <w:r>
        <w:rPr>
          <w:rFonts w:eastAsiaTheme="minorEastAsia" w:hint="eastAsia"/>
          <w:b/>
          <w:szCs w:val="22"/>
          <w:lang w:val="en-GB" w:eastAsia="zh-CN"/>
        </w:rPr>
        <w:t xml:space="preserve">Question-1: </w:t>
      </w:r>
      <w:r>
        <w:rPr>
          <w:rFonts w:eastAsiaTheme="minorEastAsia" w:hint="eastAsia"/>
          <w:b/>
          <w:szCs w:val="22"/>
          <w:lang w:eastAsia="zh-CN"/>
        </w:rPr>
        <w:t xml:space="preserve">Which of the following options do you prefer for configuring D1 to UE. </w:t>
      </w:r>
    </w:p>
    <w:p w14:paraId="63ADDBA2" w14:textId="77777777" w:rsidR="00F33A4B" w:rsidRDefault="002E5225">
      <w:pPr>
        <w:pStyle w:val="a9"/>
        <w:numPr>
          <w:ilvl w:val="0"/>
          <w:numId w:val="7"/>
        </w:numPr>
        <w:rPr>
          <w:b/>
          <w:bCs/>
          <w:lang w:eastAsia="zh-CN"/>
        </w:rPr>
      </w:pPr>
      <w:r>
        <w:rPr>
          <w:rFonts w:hint="eastAsia"/>
          <w:b/>
          <w:bCs/>
          <w:lang w:eastAsia="zh-CN"/>
        </w:rPr>
        <w:t>Option 1: Remove the restriction in 38.331 specs, and allows NW to configure more than one D1 per CG;</w:t>
      </w:r>
    </w:p>
    <w:p w14:paraId="1FCFCB57" w14:textId="77777777" w:rsidR="00F33A4B" w:rsidRDefault="002E5225">
      <w:pPr>
        <w:pStyle w:val="a9"/>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af4"/>
        <w:tblW w:w="9351" w:type="dxa"/>
        <w:tblLook w:val="04A0" w:firstRow="1" w:lastRow="0" w:firstColumn="1" w:lastColumn="0" w:noHBand="0" w:noVBand="1"/>
      </w:tblPr>
      <w:tblGrid>
        <w:gridCol w:w="2023"/>
        <w:gridCol w:w="1684"/>
        <w:gridCol w:w="5644"/>
      </w:tblGrid>
      <w:tr w:rsidR="00F33A4B" w14:paraId="1D097B5E" w14:textId="77777777" w:rsidTr="00540043">
        <w:trPr>
          <w:trHeight w:val="429"/>
        </w:trPr>
        <w:tc>
          <w:tcPr>
            <w:tcW w:w="2023" w:type="dxa"/>
          </w:tcPr>
          <w:p w14:paraId="01B89B4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228CD8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4" w:type="dxa"/>
          </w:tcPr>
          <w:p w14:paraId="12608CE2"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0381C6C" w14:textId="77777777" w:rsidTr="00540043">
        <w:trPr>
          <w:trHeight w:val="429"/>
        </w:trPr>
        <w:tc>
          <w:tcPr>
            <w:tcW w:w="2023" w:type="dxa"/>
          </w:tcPr>
          <w:p w14:paraId="0FCE80A5" w14:textId="77777777" w:rsidR="00F33A4B" w:rsidRDefault="002E5225">
            <w:pPr>
              <w:spacing w:after="120"/>
              <w:rPr>
                <w:rFonts w:ascii="Arial" w:eastAsia="Calibri" w:hAnsi="Arial" w:cs="Arial"/>
                <w:szCs w:val="22"/>
                <w:lang w:val="de-DE"/>
              </w:rPr>
            </w:pPr>
            <w:ins w:id="17" w:author="QC" w:date="2022-01-19T11:32:00Z">
              <w:r>
                <w:rPr>
                  <w:rFonts w:ascii="Arial" w:eastAsia="Calibri" w:hAnsi="Arial" w:cs="Arial"/>
                  <w:szCs w:val="22"/>
                  <w:lang w:val="de-DE"/>
                </w:rPr>
                <w:t>Qualcomm</w:t>
              </w:r>
            </w:ins>
          </w:p>
        </w:tc>
        <w:tc>
          <w:tcPr>
            <w:tcW w:w="1684" w:type="dxa"/>
          </w:tcPr>
          <w:p w14:paraId="0029F5F7" w14:textId="77777777" w:rsidR="00F33A4B" w:rsidRDefault="002E5225">
            <w:pPr>
              <w:spacing w:after="120"/>
              <w:rPr>
                <w:rFonts w:ascii="Arial" w:eastAsia="Calibri" w:hAnsi="Arial" w:cs="Arial"/>
                <w:szCs w:val="22"/>
                <w:lang w:val="de-DE"/>
              </w:rPr>
            </w:pPr>
            <w:ins w:id="18" w:author="QC" w:date="2022-01-19T11:32:00Z">
              <w:r>
                <w:rPr>
                  <w:rFonts w:ascii="Arial" w:eastAsia="Calibri" w:hAnsi="Arial" w:cs="Arial"/>
                  <w:szCs w:val="22"/>
                  <w:lang w:val="de-DE"/>
                </w:rPr>
                <w:t>Option 2</w:t>
              </w:r>
            </w:ins>
          </w:p>
        </w:tc>
        <w:tc>
          <w:tcPr>
            <w:tcW w:w="5644" w:type="dxa"/>
          </w:tcPr>
          <w:p w14:paraId="64CDA4CC" w14:textId="77777777" w:rsidR="00F33A4B" w:rsidRDefault="002E5225">
            <w:pPr>
              <w:spacing w:after="120"/>
              <w:rPr>
                <w:rFonts w:ascii="Arial" w:eastAsia="Calibri" w:hAnsi="Arial" w:cs="Arial"/>
                <w:szCs w:val="22"/>
                <w:lang w:val="de-DE"/>
              </w:rPr>
            </w:pPr>
            <w:ins w:id="19" w:author="QC" w:date="2022-01-19T13:54:00Z">
              <w:r>
                <w:rPr>
                  <w:rFonts w:ascii="Arial" w:eastAsia="Calibri" w:hAnsi="Arial" w:cs="Arial"/>
                  <w:szCs w:val="22"/>
                  <w:lang w:val="de-DE"/>
                </w:rPr>
                <w:t xml:space="preserve">Prefer to keep the </w:t>
              </w:r>
            </w:ins>
            <w:ins w:id="20" w:author="QC" w:date="2022-01-19T14:28:00Z">
              <w:r>
                <w:rPr>
                  <w:rFonts w:ascii="Arial" w:eastAsia="Calibri" w:hAnsi="Arial" w:cs="Arial"/>
                  <w:szCs w:val="22"/>
                  <w:lang w:val="de-DE"/>
                </w:rPr>
                <w:t>at most one D1 per CG</w:t>
              </w:r>
            </w:ins>
          </w:p>
        </w:tc>
      </w:tr>
      <w:tr w:rsidR="00F33A4B" w14:paraId="25E2E03D" w14:textId="77777777" w:rsidTr="00540043">
        <w:trPr>
          <w:trHeight w:val="429"/>
        </w:trPr>
        <w:tc>
          <w:tcPr>
            <w:tcW w:w="2023" w:type="dxa"/>
          </w:tcPr>
          <w:p w14:paraId="43A73C31" w14:textId="321DFE2C" w:rsidR="00F33A4B" w:rsidRDefault="00AE54C3">
            <w:pPr>
              <w:spacing w:after="120"/>
              <w:rPr>
                <w:rFonts w:ascii="Arial" w:eastAsia="Calibri" w:hAnsi="Arial" w:cs="Arial"/>
                <w:szCs w:val="22"/>
                <w:lang w:val="de-DE"/>
              </w:rPr>
            </w:pPr>
            <w:ins w:id="21" w:author="Ericsson User" w:date="2022-01-20T09:14:00Z">
              <w:r>
                <w:rPr>
                  <w:rFonts w:ascii="Arial" w:eastAsia="Calibri" w:hAnsi="Arial" w:cs="Arial"/>
                  <w:szCs w:val="22"/>
                  <w:lang w:val="de-DE"/>
                </w:rPr>
                <w:t>Ericsson</w:t>
              </w:r>
            </w:ins>
          </w:p>
        </w:tc>
        <w:tc>
          <w:tcPr>
            <w:tcW w:w="1684" w:type="dxa"/>
          </w:tcPr>
          <w:p w14:paraId="01BCFF4B" w14:textId="4A3019A1" w:rsidR="00F33A4B" w:rsidRDefault="00AE54C3">
            <w:pPr>
              <w:spacing w:after="120"/>
              <w:rPr>
                <w:rFonts w:ascii="Arial" w:eastAsia="Calibri" w:hAnsi="Arial" w:cs="Arial"/>
                <w:szCs w:val="22"/>
                <w:lang w:val="de-DE"/>
              </w:rPr>
            </w:pPr>
            <w:ins w:id="22" w:author="Ericsson User" w:date="2022-01-20T09:14:00Z">
              <w:r>
                <w:rPr>
                  <w:rFonts w:ascii="Arial" w:eastAsia="Calibri" w:hAnsi="Arial" w:cs="Arial"/>
                  <w:szCs w:val="22"/>
                  <w:lang w:val="de-DE"/>
                </w:rPr>
                <w:t>Option 1</w:t>
              </w:r>
            </w:ins>
          </w:p>
        </w:tc>
        <w:tc>
          <w:tcPr>
            <w:tcW w:w="5644" w:type="dxa"/>
          </w:tcPr>
          <w:p w14:paraId="541000A3" w14:textId="76B24AD3" w:rsidR="00AE54C3" w:rsidRDefault="00AE54C3" w:rsidP="00AE54C3">
            <w:pPr>
              <w:pStyle w:val="a7"/>
              <w:spacing w:after="120"/>
              <w:rPr>
                <w:ins w:id="23" w:author="Ericsson User" w:date="2022-01-20T09:15:00Z"/>
              </w:rPr>
            </w:pPr>
            <w:ins w:id="24" w:author="Ericsson User" w:date="2022-01-20T09:15:00Z">
              <w:r>
                <w:t xml:space="preserve">I think the basis of this restriction in Rel 16 didn’t include </w:t>
              </w:r>
              <w:r>
                <w:rPr>
                  <w:b/>
                  <w:bCs/>
                </w:rPr>
                <w:t>cross node D1 configuration</w:t>
              </w:r>
              <w:r>
                <w:t xml:space="preserve">. In Rel 16, D1 for MSG bearer was configured only by MN and D1 for SCG bearers were configured by SN. </w:t>
              </w:r>
              <w:r w:rsidRPr="0035381E">
                <w:rPr>
                  <w:b/>
                  <w:bCs/>
                </w:rPr>
                <w:t xml:space="preserve">But based on the current agreements in </w:t>
              </w:r>
              <w:proofErr w:type="spellStart"/>
              <w:r w:rsidRPr="0035381E">
                <w:rPr>
                  <w:b/>
                  <w:bCs/>
                </w:rPr>
                <w:t>rel</w:t>
              </w:r>
              <w:proofErr w:type="spellEnd"/>
              <w:r w:rsidRPr="0035381E">
                <w:rPr>
                  <w:b/>
                  <w:bCs/>
                </w:rPr>
                <w:t xml:space="preserve"> 17, cross node configuration is possible </w:t>
              </w:r>
              <w:r w:rsidRPr="00EC6032">
                <w:t>e.g., MN configures D1 for an</w:t>
              </w:r>
              <w:r>
                <w:t xml:space="preserve"> SCG bearer. Hence, we need to revise this restriction to consider the scenarios when we have cross RAN node configurations in DC scenarios.</w:t>
              </w:r>
            </w:ins>
          </w:p>
          <w:p w14:paraId="04F53EE4" w14:textId="77777777" w:rsidR="00AE54C3" w:rsidRDefault="00AE54C3" w:rsidP="00AE54C3">
            <w:pPr>
              <w:pStyle w:val="a7"/>
              <w:spacing w:after="120"/>
              <w:rPr>
                <w:ins w:id="25" w:author="Ericsson User" w:date="2022-01-20T09:15:00Z"/>
              </w:rPr>
            </w:pPr>
          </w:p>
          <w:p w14:paraId="4F7A63DB" w14:textId="2CF0B6D6" w:rsidR="00AE54C3" w:rsidRPr="001077A6" w:rsidRDefault="00AE54C3" w:rsidP="00AE54C3">
            <w:pPr>
              <w:pStyle w:val="a7"/>
              <w:spacing w:after="120"/>
              <w:rPr>
                <w:ins w:id="26" w:author="Ericsson User" w:date="2022-01-20T09:15:00Z"/>
                <w:b/>
                <w:bCs/>
              </w:rPr>
            </w:pPr>
            <w:ins w:id="27" w:author="Ericsson User" w:date="2022-01-20T09:15:00Z">
              <w:r>
                <w:rPr>
                  <w:b/>
                  <w:bCs/>
                </w:rPr>
                <w:t>Having said that</w:t>
              </w:r>
              <w:r w:rsidRPr="001077A6">
                <w:rPr>
                  <w:b/>
                  <w:bCs/>
                </w:rPr>
                <w:t xml:space="preserve">, we propose to revise the text in the specification so that </w:t>
              </w:r>
              <w:r>
                <w:rPr>
                  <w:b/>
                  <w:bCs/>
                </w:rPr>
                <w:t>“</w:t>
              </w:r>
              <w:r w:rsidRPr="00723D33">
                <w:rPr>
                  <w:b/>
                  <w:bCs/>
                  <w:highlight w:val="green"/>
                </w:rPr>
                <w:t>each node”</w:t>
              </w:r>
            </w:ins>
            <w:ins w:id="28" w:author="Ericsson User" w:date="2022-01-20T09:30:00Z">
              <w:r w:rsidR="00C57531">
                <w:rPr>
                  <w:b/>
                  <w:bCs/>
                  <w:highlight w:val="green"/>
                </w:rPr>
                <w:t xml:space="preserve"> (MN or SN)</w:t>
              </w:r>
            </w:ins>
            <w:ins w:id="29" w:author="Ericsson User" w:date="2022-01-20T09:15:00Z">
              <w:r w:rsidRPr="00723D33">
                <w:rPr>
                  <w:b/>
                  <w:bCs/>
                  <w:highlight w:val="green"/>
                </w:rPr>
                <w:t xml:space="preserve"> can configure at most one D1 configuration</w:t>
              </w:r>
            </w:ins>
            <w:ins w:id="30" w:author="Ericsson User" w:date="2022-01-20T09:31:00Z">
              <w:r w:rsidR="001A2B34">
                <w:rPr>
                  <w:b/>
                  <w:bCs/>
                </w:rPr>
                <w:t xml:space="preserve"> per CG (MCG or SCG)</w:t>
              </w:r>
            </w:ins>
          </w:p>
          <w:p w14:paraId="4A9A8B68" w14:textId="77777777" w:rsidR="00F33A4B" w:rsidRPr="00AE54C3" w:rsidRDefault="00F33A4B">
            <w:pPr>
              <w:spacing w:after="120"/>
              <w:rPr>
                <w:rFonts w:ascii="Arial" w:eastAsia="Calibri" w:hAnsi="Arial" w:cs="Arial"/>
                <w:szCs w:val="22"/>
              </w:rPr>
            </w:pPr>
          </w:p>
        </w:tc>
      </w:tr>
      <w:tr w:rsidR="00540043" w14:paraId="63DDBEE8" w14:textId="77777777" w:rsidTr="00540043">
        <w:trPr>
          <w:trHeight w:val="429"/>
        </w:trPr>
        <w:tc>
          <w:tcPr>
            <w:tcW w:w="2023" w:type="dxa"/>
          </w:tcPr>
          <w:p w14:paraId="0BC14B45" w14:textId="21BEA7AC" w:rsidR="00540043" w:rsidRDefault="00540043" w:rsidP="00540043">
            <w:pPr>
              <w:spacing w:after="120"/>
              <w:rPr>
                <w:rFonts w:ascii="Arial" w:eastAsiaTheme="minorEastAsia" w:hAnsi="Arial" w:cs="Arial"/>
                <w:bCs/>
                <w:szCs w:val="22"/>
                <w:lang w:val="de-DE" w:eastAsia="zh-CN"/>
              </w:rPr>
            </w:pPr>
            <w:ins w:id="31"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11715802" w14:textId="2A33482E" w:rsidR="00540043" w:rsidRDefault="00540043" w:rsidP="00540043">
            <w:pPr>
              <w:spacing w:after="120"/>
              <w:rPr>
                <w:rFonts w:ascii="Arial" w:eastAsiaTheme="minorEastAsia" w:hAnsi="Arial" w:cs="Arial"/>
                <w:bCs/>
                <w:szCs w:val="22"/>
                <w:lang w:val="de-DE" w:eastAsia="zh-CN"/>
              </w:rPr>
            </w:pPr>
            <w:ins w:id="32"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644" w:type="dxa"/>
          </w:tcPr>
          <w:p w14:paraId="4449F235" w14:textId="77777777" w:rsidR="00540043" w:rsidRDefault="00540043" w:rsidP="00540043">
            <w:pPr>
              <w:spacing w:after="120"/>
              <w:rPr>
                <w:rFonts w:ascii="Arial" w:eastAsiaTheme="minorEastAsia" w:hAnsi="Arial" w:cs="Arial"/>
                <w:bCs/>
                <w:szCs w:val="22"/>
                <w:lang w:val="de-DE" w:eastAsia="zh-CN"/>
              </w:rPr>
            </w:pPr>
          </w:p>
        </w:tc>
      </w:tr>
      <w:tr w:rsidR="00540043" w14:paraId="2F8004B5" w14:textId="77777777" w:rsidTr="00540043">
        <w:trPr>
          <w:trHeight w:val="429"/>
        </w:trPr>
        <w:tc>
          <w:tcPr>
            <w:tcW w:w="2023" w:type="dxa"/>
          </w:tcPr>
          <w:p w14:paraId="4CF1BA73" w14:textId="77777777" w:rsidR="00540043" w:rsidRDefault="00540043" w:rsidP="00540043">
            <w:pPr>
              <w:spacing w:after="120"/>
              <w:rPr>
                <w:rFonts w:ascii="Arial" w:eastAsia="Calibri" w:hAnsi="Arial" w:cs="Arial"/>
                <w:b/>
                <w:bCs/>
                <w:szCs w:val="22"/>
                <w:lang w:val="de-DE"/>
              </w:rPr>
            </w:pPr>
          </w:p>
        </w:tc>
        <w:tc>
          <w:tcPr>
            <w:tcW w:w="1684" w:type="dxa"/>
          </w:tcPr>
          <w:p w14:paraId="708AA464" w14:textId="77777777" w:rsidR="00540043" w:rsidRDefault="00540043" w:rsidP="00540043">
            <w:pPr>
              <w:spacing w:after="120"/>
              <w:rPr>
                <w:rFonts w:ascii="Arial" w:eastAsia="Calibri" w:hAnsi="Arial" w:cs="Arial"/>
                <w:b/>
                <w:bCs/>
                <w:szCs w:val="22"/>
                <w:lang w:val="de-DE"/>
              </w:rPr>
            </w:pPr>
          </w:p>
        </w:tc>
        <w:tc>
          <w:tcPr>
            <w:tcW w:w="5644" w:type="dxa"/>
          </w:tcPr>
          <w:p w14:paraId="11D18FA2" w14:textId="77777777" w:rsidR="00540043" w:rsidRDefault="00540043" w:rsidP="00540043">
            <w:pPr>
              <w:spacing w:after="120"/>
              <w:rPr>
                <w:rFonts w:ascii="Arial" w:eastAsia="Calibri" w:hAnsi="Arial" w:cs="Arial"/>
                <w:b/>
                <w:bCs/>
                <w:szCs w:val="22"/>
                <w:lang w:val="de-DE"/>
              </w:rPr>
            </w:pPr>
          </w:p>
        </w:tc>
      </w:tr>
      <w:tr w:rsidR="00540043" w14:paraId="28C85768" w14:textId="77777777" w:rsidTr="00540043">
        <w:trPr>
          <w:trHeight w:val="429"/>
        </w:trPr>
        <w:tc>
          <w:tcPr>
            <w:tcW w:w="2023" w:type="dxa"/>
          </w:tcPr>
          <w:p w14:paraId="5D4158D6" w14:textId="77777777" w:rsidR="00540043" w:rsidRDefault="00540043" w:rsidP="00540043">
            <w:pPr>
              <w:spacing w:after="120"/>
              <w:rPr>
                <w:rFonts w:ascii="Arial" w:eastAsia="宋体" w:hAnsi="Arial" w:cs="Arial"/>
                <w:szCs w:val="22"/>
                <w:lang w:eastAsia="zh-CN"/>
              </w:rPr>
            </w:pPr>
          </w:p>
        </w:tc>
        <w:tc>
          <w:tcPr>
            <w:tcW w:w="1684" w:type="dxa"/>
          </w:tcPr>
          <w:p w14:paraId="2EF9F5B7" w14:textId="77777777" w:rsidR="00540043" w:rsidRDefault="00540043" w:rsidP="00540043">
            <w:pPr>
              <w:spacing w:after="120"/>
              <w:rPr>
                <w:rFonts w:ascii="Arial" w:eastAsia="宋体" w:hAnsi="Arial" w:cs="Arial"/>
                <w:szCs w:val="22"/>
                <w:lang w:eastAsia="zh-CN"/>
              </w:rPr>
            </w:pPr>
          </w:p>
        </w:tc>
        <w:tc>
          <w:tcPr>
            <w:tcW w:w="5644" w:type="dxa"/>
          </w:tcPr>
          <w:p w14:paraId="46543D81" w14:textId="77777777" w:rsidR="00540043" w:rsidRDefault="00540043" w:rsidP="00540043">
            <w:pPr>
              <w:spacing w:after="120"/>
              <w:rPr>
                <w:rFonts w:ascii="Arial" w:eastAsia="宋体" w:hAnsi="Arial" w:cs="Arial"/>
                <w:szCs w:val="22"/>
                <w:lang w:eastAsia="zh-CN"/>
              </w:rPr>
            </w:pPr>
          </w:p>
        </w:tc>
      </w:tr>
      <w:tr w:rsidR="00540043" w14:paraId="1D29F72D" w14:textId="77777777" w:rsidTr="00540043">
        <w:trPr>
          <w:trHeight w:val="429"/>
        </w:trPr>
        <w:tc>
          <w:tcPr>
            <w:tcW w:w="2023" w:type="dxa"/>
          </w:tcPr>
          <w:p w14:paraId="28CDE695" w14:textId="77777777" w:rsidR="00540043" w:rsidRDefault="00540043" w:rsidP="00540043">
            <w:pPr>
              <w:spacing w:after="120"/>
              <w:rPr>
                <w:rFonts w:ascii="Arial" w:eastAsia="Calibri" w:hAnsi="Arial" w:cs="Arial"/>
                <w:b/>
                <w:bCs/>
                <w:szCs w:val="22"/>
                <w:lang w:val="de-DE"/>
              </w:rPr>
            </w:pPr>
          </w:p>
        </w:tc>
        <w:tc>
          <w:tcPr>
            <w:tcW w:w="1684" w:type="dxa"/>
          </w:tcPr>
          <w:p w14:paraId="7E13A5A3" w14:textId="77777777" w:rsidR="00540043" w:rsidRDefault="00540043" w:rsidP="00540043">
            <w:pPr>
              <w:spacing w:after="120"/>
              <w:rPr>
                <w:rFonts w:ascii="Arial" w:eastAsia="Calibri" w:hAnsi="Arial" w:cs="Arial"/>
                <w:b/>
                <w:bCs/>
                <w:szCs w:val="22"/>
                <w:lang w:val="de-DE"/>
              </w:rPr>
            </w:pPr>
          </w:p>
        </w:tc>
        <w:tc>
          <w:tcPr>
            <w:tcW w:w="5644" w:type="dxa"/>
          </w:tcPr>
          <w:p w14:paraId="52C6514E" w14:textId="77777777" w:rsidR="00540043" w:rsidRDefault="00540043" w:rsidP="00540043">
            <w:pPr>
              <w:spacing w:after="120"/>
              <w:rPr>
                <w:rFonts w:ascii="Arial" w:eastAsia="Calibri" w:hAnsi="Arial" w:cs="Arial"/>
                <w:b/>
                <w:bCs/>
                <w:szCs w:val="22"/>
                <w:lang w:val="de-DE"/>
              </w:rPr>
            </w:pPr>
          </w:p>
        </w:tc>
      </w:tr>
      <w:tr w:rsidR="00540043" w14:paraId="062D1550" w14:textId="77777777" w:rsidTr="00540043">
        <w:trPr>
          <w:trHeight w:val="429"/>
        </w:trPr>
        <w:tc>
          <w:tcPr>
            <w:tcW w:w="2023" w:type="dxa"/>
          </w:tcPr>
          <w:p w14:paraId="6DFC4B04" w14:textId="77777777" w:rsidR="00540043" w:rsidRDefault="00540043" w:rsidP="00540043">
            <w:pPr>
              <w:spacing w:after="120"/>
              <w:rPr>
                <w:rFonts w:ascii="Arial" w:eastAsia="Calibri" w:hAnsi="Arial" w:cs="Arial"/>
                <w:b/>
                <w:bCs/>
                <w:szCs w:val="22"/>
                <w:lang w:val="de-DE"/>
              </w:rPr>
            </w:pPr>
          </w:p>
        </w:tc>
        <w:tc>
          <w:tcPr>
            <w:tcW w:w="1684" w:type="dxa"/>
          </w:tcPr>
          <w:p w14:paraId="02D6D836" w14:textId="77777777" w:rsidR="00540043" w:rsidRDefault="00540043" w:rsidP="00540043">
            <w:pPr>
              <w:spacing w:after="120"/>
              <w:rPr>
                <w:rFonts w:ascii="Arial" w:eastAsia="Calibri" w:hAnsi="Arial" w:cs="Arial"/>
                <w:b/>
                <w:bCs/>
                <w:szCs w:val="22"/>
                <w:lang w:val="de-DE"/>
              </w:rPr>
            </w:pPr>
          </w:p>
        </w:tc>
        <w:tc>
          <w:tcPr>
            <w:tcW w:w="5644" w:type="dxa"/>
          </w:tcPr>
          <w:p w14:paraId="0731378F" w14:textId="77777777" w:rsidR="00540043" w:rsidRDefault="00540043" w:rsidP="00540043">
            <w:pPr>
              <w:spacing w:after="120"/>
              <w:rPr>
                <w:rFonts w:ascii="Arial" w:eastAsia="Calibri" w:hAnsi="Arial" w:cs="Arial"/>
                <w:b/>
                <w:bCs/>
                <w:szCs w:val="22"/>
                <w:lang w:val="de-DE"/>
              </w:rPr>
            </w:pPr>
          </w:p>
        </w:tc>
      </w:tr>
      <w:tr w:rsidR="00540043" w14:paraId="7C2316E6" w14:textId="77777777" w:rsidTr="00540043">
        <w:trPr>
          <w:trHeight w:val="429"/>
        </w:trPr>
        <w:tc>
          <w:tcPr>
            <w:tcW w:w="2023" w:type="dxa"/>
          </w:tcPr>
          <w:p w14:paraId="0A97568D" w14:textId="77777777" w:rsidR="00540043" w:rsidRDefault="00540043" w:rsidP="00540043">
            <w:pPr>
              <w:spacing w:after="120"/>
              <w:rPr>
                <w:rFonts w:ascii="Arial" w:eastAsia="Calibri" w:hAnsi="Arial" w:cs="Arial"/>
                <w:b/>
                <w:bCs/>
                <w:szCs w:val="22"/>
                <w:lang w:val="de-DE"/>
              </w:rPr>
            </w:pPr>
          </w:p>
        </w:tc>
        <w:tc>
          <w:tcPr>
            <w:tcW w:w="1684" w:type="dxa"/>
          </w:tcPr>
          <w:p w14:paraId="6AE02827" w14:textId="77777777" w:rsidR="00540043" w:rsidRDefault="00540043" w:rsidP="00540043">
            <w:pPr>
              <w:spacing w:after="120"/>
              <w:rPr>
                <w:rFonts w:ascii="Arial" w:eastAsia="Calibri" w:hAnsi="Arial" w:cs="Arial"/>
                <w:b/>
                <w:bCs/>
                <w:szCs w:val="22"/>
                <w:lang w:val="de-DE"/>
              </w:rPr>
            </w:pPr>
          </w:p>
        </w:tc>
        <w:tc>
          <w:tcPr>
            <w:tcW w:w="5644" w:type="dxa"/>
          </w:tcPr>
          <w:p w14:paraId="34715DAA" w14:textId="77777777" w:rsidR="00540043" w:rsidRDefault="00540043" w:rsidP="00540043">
            <w:pPr>
              <w:spacing w:after="120"/>
              <w:rPr>
                <w:rFonts w:ascii="Arial" w:eastAsia="Calibri" w:hAnsi="Arial" w:cs="Arial"/>
                <w:b/>
                <w:bCs/>
                <w:szCs w:val="22"/>
                <w:lang w:val="de-DE"/>
              </w:rPr>
            </w:pPr>
          </w:p>
        </w:tc>
      </w:tr>
      <w:tr w:rsidR="00540043" w14:paraId="35ED1A59" w14:textId="77777777" w:rsidTr="00540043">
        <w:trPr>
          <w:trHeight w:val="429"/>
        </w:trPr>
        <w:tc>
          <w:tcPr>
            <w:tcW w:w="2023" w:type="dxa"/>
          </w:tcPr>
          <w:p w14:paraId="69327515" w14:textId="77777777" w:rsidR="00540043" w:rsidRDefault="00540043" w:rsidP="00540043">
            <w:pPr>
              <w:spacing w:after="120"/>
              <w:rPr>
                <w:rFonts w:ascii="Arial" w:eastAsia="Calibri" w:hAnsi="Arial" w:cs="Arial"/>
                <w:b/>
                <w:bCs/>
                <w:szCs w:val="22"/>
                <w:lang w:val="de-DE"/>
              </w:rPr>
            </w:pPr>
          </w:p>
        </w:tc>
        <w:tc>
          <w:tcPr>
            <w:tcW w:w="1684" w:type="dxa"/>
          </w:tcPr>
          <w:p w14:paraId="4FC28676" w14:textId="77777777" w:rsidR="00540043" w:rsidRDefault="00540043" w:rsidP="00540043">
            <w:pPr>
              <w:spacing w:after="120"/>
              <w:rPr>
                <w:rFonts w:ascii="Arial" w:eastAsia="Calibri" w:hAnsi="Arial" w:cs="Arial"/>
                <w:b/>
                <w:bCs/>
                <w:szCs w:val="22"/>
                <w:lang w:val="de-DE"/>
              </w:rPr>
            </w:pPr>
          </w:p>
        </w:tc>
        <w:tc>
          <w:tcPr>
            <w:tcW w:w="5644" w:type="dxa"/>
          </w:tcPr>
          <w:p w14:paraId="74AD42EB" w14:textId="77777777" w:rsidR="00540043" w:rsidRDefault="00540043" w:rsidP="00540043">
            <w:pPr>
              <w:spacing w:after="120"/>
              <w:rPr>
                <w:rFonts w:ascii="Arial" w:eastAsia="Calibri" w:hAnsi="Arial" w:cs="Arial"/>
                <w:b/>
                <w:bCs/>
                <w:szCs w:val="22"/>
                <w:lang w:val="de-DE"/>
              </w:rPr>
            </w:pPr>
          </w:p>
        </w:tc>
      </w:tr>
    </w:tbl>
    <w:p w14:paraId="64188E3D" w14:textId="77777777" w:rsidR="00F33A4B" w:rsidRDefault="00F33A4B">
      <w:pPr>
        <w:spacing w:after="120"/>
        <w:rPr>
          <w:lang w:eastAsia="zh-CN"/>
        </w:rPr>
      </w:pPr>
    </w:p>
    <w:p w14:paraId="1D15A60F"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Question-1</w:t>
      </w:r>
      <w:r>
        <w:rPr>
          <w:rFonts w:eastAsiaTheme="minorEastAsia" w:hint="eastAsia"/>
          <w:b/>
          <w:szCs w:val="22"/>
          <w:lang w:eastAsia="zh-CN"/>
        </w:rPr>
        <w:t>a</w:t>
      </w:r>
      <w:r>
        <w:rPr>
          <w:rFonts w:eastAsiaTheme="minorEastAsia" w:hint="eastAsia"/>
          <w:b/>
          <w:szCs w:val="22"/>
          <w:lang w:val="en-GB" w:eastAsia="zh-CN"/>
        </w:rPr>
        <w:t xml:space="preserve">: </w:t>
      </w:r>
      <w:r>
        <w:rPr>
          <w:rFonts w:eastAsiaTheme="minorEastAsia" w:hint="eastAsia"/>
          <w:b/>
          <w:szCs w:val="22"/>
          <w:lang w:eastAsia="zh-CN"/>
        </w:rPr>
        <w:t xml:space="preserve">If your answer to Q1 is option 2, please further indicate which of the following alternatives you prefer to guarantee only one D1 is configured per CG? </w:t>
      </w:r>
    </w:p>
    <w:p w14:paraId="62905681" w14:textId="77777777" w:rsidR="00F33A4B" w:rsidRDefault="002E5225">
      <w:pPr>
        <w:pStyle w:val="a9"/>
        <w:numPr>
          <w:ilvl w:val="0"/>
          <w:numId w:val="8"/>
        </w:numPr>
        <w:rPr>
          <w:b/>
          <w:bCs/>
          <w:lang w:eastAsia="zh-CN"/>
        </w:rPr>
      </w:pPr>
      <w:r>
        <w:rPr>
          <w:rFonts w:hint="eastAsia"/>
          <w:b/>
          <w:bCs/>
          <w:lang w:eastAsia="zh-CN"/>
        </w:rPr>
        <w:t>Alt1: Only the node where RLC is terminated can configure D1</w:t>
      </w:r>
    </w:p>
    <w:p w14:paraId="56537086" w14:textId="77777777" w:rsidR="00F33A4B" w:rsidRDefault="002E5225">
      <w:pPr>
        <w:pStyle w:val="a9"/>
        <w:numPr>
          <w:ilvl w:val="0"/>
          <w:numId w:val="8"/>
        </w:numPr>
        <w:rPr>
          <w:b/>
          <w:bCs/>
          <w:lang w:eastAsia="zh-CN"/>
        </w:rPr>
      </w:pPr>
      <w:r>
        <w:rPr>
          <w:rFonts w:hint="eastAsia"/>
          <w:b/>
          <w:bCs/>
          <w:lang w:eastAsia="zh-CN"/>
        </w:rPr>
        <w:t xml:space="preserve">Alt 2: Coordination is required to guarantee single D1 configuration is used per CG </w:t>
      </w:r>
    </w:p>
    <w:p w14:paraId="5A10A077" w14:textId="77777777" w:rsidR="00F33A4B" w:rsidRDefault="002E5225">
      <w:pPr>
        <w:pStyle w:val="a9"/>
        <w:numPr>
          <w:ilvl w:val="0"/>
          <w:numId w:val="8"/>
        </w:numPr>
        <w:rPr>
          <w:b/>
          <w:bCs/>
          <w:lang w:eastAsia="zh-CN"/>
        </w:rPr>
      </w:pPr>
      <w:r>
        <w:rPr>
          <w:rFonts w:hint="eastAsia"/>
          <w:b/>
          <w:bCs/>
          <w:lang w:eastAsia="zh-CN"/>
        </w:rPr>
        <w:t>Others (</w:t>
      </w:r>
      <w:r>
        <w:rPr>
          <w:rFonts w:eastAsiaTheme="minorEastAsia" w:hint="eastAsia"/>
          <w:b/>
          <w:szCs w:val="22"/>
          <w:lang w:eastAsia="zh-CN"/>
        </w:rPr>
        <w:t>Please indicate in comments if you have other suggestions</w:t>
      </w:r>
      <w:r>
        <w:rPr>
          <w:rFonts w:hint="eastAsia"/>
          <w:b/>
          <w:bCs/>
          <w:lang w:eastAsia="zh-CN"/>
        </w:rPr>
        <w:t>)</w:t>
      </w:r>
    </w:p>
    <w:tbl>
      <w:tblPr>
        <w:tblStyle w:val="af4"/>
        <w:tblW w:w="9351" w:type="dxa"/>
        <w:tblLook w:val="04A0" w:firstRow="1" w:lastRow="0" w:firstColumn="1" w:lastColumn="0" w:noHBand="0" w:noVBand="1"/>
      </w:tblPr>
      <w:tblGrid>
        <w:gridCol w:w="2022"/>
        <w:gridCol w:w="1695"/>
        <w:gridCol w:w="5634"/>
      </w:tblGrid>
      <w:tr w:rsidR="00F33A4B" w14:paraId="0F231BE1" w14:textId="77777777" w:rsidTr="00540043">
        <w:trPr>
          <w:trHeight w:val="429"/>
        </w:trPr>
        <w:tc>
          <w:tcPr>
            <w:tcW w:w="2022" w:type="dxa"/>
          </w:tcPr>
          <w:p w14:paraId="4AE8E2A0"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95" w:type="dxa"/>
          </w:tcPr>
          <w:p w14:paraId="634AF574"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Alt1/Alt2/others</w:t>
            </w:r>
          </w:p>
        </w:tc>
        <w:tc>
          <w:tcPr>
            <w:tcW w:w="5634" w:type="dxa"/>
          </w:tcPr>
          <w:p w14:paraId="4DB7617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8EB04D0" w14:textId="77777777" w:rsidTr="00540043">
        <w:trPr>
          <w:trHeight w:val="429"/>
        </w:trPr>
        <w:tc>
          <w:tcPr>
            <w:tcW w:w="2022" w:type="dxa"/>
          </w:tcPr>
          <w:p w14:paraId="50F12DB3" w14:textId="77777777" w:rsidR="00F33A4B" w:rsidRDefault="002E5225">
            <w:pPr>
              <w:spacing w:after="120"/>
              <w:rPr>
                <w:rFonts w:ascii="Arial" w:eastAsia="Calibri" w:hAnsi="Arial" w:cs="Arial"/>
                <w:szCs w:val="22"/>
                <w:lang w:val="de-DE"/>
              </w:rPr>
            </w:pPr>
            <w:ins w:id="33" w:author="QC" w:date="2022-01-19T11:34:00Z">
              <w:r>
                <w:rPr>
                  <w:rFonts w:ascii="Arial" w:eastAsia="Calibri" w:hAnsi="Arial" w:cs="Arial"/>
                  <w:szCs w:val="22"/>
                  <w:lang w:val="de-DE"/>
                </w:rPr>
                <w:t>Qualcomm</w:t>
              </w:r>
            </w:ins>
          </w:p>
        </w:tc>
        <w:tc>
          <w:tcPr>
            <w:tcW w:w="1695" w:type="dxa"/>
          </w:tcPr>
          <w:p w14:paraId="4F731740" w14:textId="77777777" w:rsidR="00F33A4B" w:rsidRDefault="002E5225">
            <w:pPr>
              <w:spacing w:after="120"/>
              <w:rPr>
                <w:rFonts w:ascii="Arial" w:eastAsia="Calibri" w:hAnsi="Arial" w:cs="Arial"/>
                <w:szCs w:val="22"/>
                <w:lang w:val="de-DE"/>
              </w:rPr>
            </w:pPr>
            <w:ins w:id="34" w:author="QC" w:date="2022-01-19T11:34:00Z">
              <w:r>
                <w:rPr>
                  <w:rFonts w:ascii="Arial" w:eastAsia="Calibri" w:hAnsi="Arial" w:cs="Arial"/>
                  <w:szCs w:val="22"/>
                  <w:lang w:val="de-DE"/>
                </w:rPr>
                <w:t>Alt2</w:t>
              </w:r>
            </w:ins>
          </w:p>
        </w:tc>
        <w:tc>
          <w:tcPr>
            <w:tcW w:w="5634" w:type="dxa"/>
          </w:tcPr>
          <w:p w14:paraId="0D4FC952" w14:textId="77777777" w:rsidR="00F33A4B" w:rsidRDefault="002E5225">
            <w:pPr>
              <w:spacing w:after="120"/>
              <w:rPr>
                <w:rFonts w:ascii="Arial" w:eastAsia="Calibri" w:hAnsi="Arial" w:cs="Arial"/>
                <w:szCs w:val="22"/>
                <w:lang w:val="de-DE"/>
              </w:rPr>
            </w:pPr>
            <w:ins w:id="35" w:author="QC" w:date="2022-01-19T13:50:00Z">
              <w:r>
                <w:rPr>
                  <w:rFonts w:ascii="Arial" w:eastAsia="Calibri" w:hAnsi="Arial" w:cs="Arial"/>
                  <w:szCs w:val="22"/>
                  <w:lang w:val="de-DE"/>
                </w:rPr>
                <w:t>MN and SN can coord</w:t>
              </w:r>
            </w:ins>
            <w:ins w:id="36" w:author="QC" w:date="2022-01-19T13:51:00Z">
              <w:r>
                <w:rPr>
                  <w:rFonts w:ascii="Arial" w:eastAsia="Calibri" w:hAnsi="Arial" w:cs="Arial"/>
                  <w:szCs w:val="22"/>
                  <w:lang w:val="de-DE"/>
                </w:rPr>
                <w:t xml:space="preserve">inate to make sure that </w:t>
              </w:r>
            </w:ins>
            <w:ins w:id="37" w:author="QC" w:date="2022-01-19T13:53:00Z">
              <w:r>
                <w:rPr>
                  <w:rFonts w:ascii="Arial" w:eastAsia="Calibri" w:hAnsi="Arial" w:cs="Arial"/>
                  <w:szCs w:val="22"/>
                  <w:lang w:val="de-DE"/>
                </w:rPr>
                <w:t>a single</w:t>
              </w:r>
            </w:ins>
            <w:ins w:id="38" w:author="QC" w:date="2022-01-19T14:28:00Z">
              <w:r>
                <w:rPr>
                  <w:rFonts w:ascii="Arial" w:eastAsia="Calibri" w:hAnsi="Arial" w:cs="Arial"/>
                  <w:szCs w:val="22"/>
                  <w:lang w:val="de-DE"/>
                </w:rPr>
                <w:t xml:space="preserve"> onfiguration is used</w:t>
              </w:r>
            </w:ins>
            <w:ins w:id="39" w:author="QC" w:date="2022-01-19T13:53:00Z">
              <w:r>
                <w:rPr>
                  <w:rFonts w:ascii="Arial" w:eastAsia="Calibri" w:hAnsi="Arial" w:cs="Arial"/>
                  <w:szCs w:val="22"/>
                  <w:lang w:val="de-DE"/>
                </w:rPr>
                <w:t xml:space="preserve"> per CG</w:t>
              </w:r>
            </w:ins>
            <w:ins w:id="40" w:author="QC" w:date="2022-01-19T13:54:00Z">
              <w:r>
                <w:rPr>
                  <w:rFonts w:ascii="Arial" w:eastAsia="Calibri" w:hAnsi="Arial" w:cs="Arial"/>
                  <w:szCs w:val="22"/>
                  <w:lang w:val="de-DE"/>
                </w:rPr>
                <w:t>.</w:t>
              </w:r>
            </w:ins>
          </w:p>
        </w:tc>
      </w:tr>
      <w:tr w:rsidR="00F33A4B" w14:paraId="61F9FEA1" w14:textId="77777777" w:rsidTr="00540043">
        <w:trPr>
          <w:trHeight w:val="429"/>
        </w:trPr>
        <w:tc>
          <w:tcPr>
            <w:tcW w:w="2022" w:type="dxa"/>
          </w:tcPr>
          <w:p w14:paraId="7B2477F9" w14:textId="31320D3E" w:rsidR="00F33A4B" w:rsidRDefault="00076936">
            <w:pPr>
              <w:spacing w:after="120"/>
              <w:rPr>
                <w:rFonts w:ascii="Arial" w:eastAsia="Calibri" w:hAnsi="Arial" w:cs="Arial"/>
                <w:szCs w:val="22"/>
                <w:lang w:val="de-DE"/>
              </w:rPr>
            </w:pPr>
            <w:ins w:id="41" w:author="Ericsson User" w:date="2022-01-20T09:17:00Z">
              <w:r>
                <w:rPr>
                  <w:rFonts w:ascii="Arial" w:eastAsia="Calibri" w:hAnsi="Arial" w:cs="Arial"/>
                  <w:szCs w:val="22"/>
                  <w:lang w:val="de-DE"/>
                </w:rPr>
                <w:t>Ericsson</w:t>
              </w:r>
            </w:ins>
          </w:p>
        </w:tc>
        <w:tc>
          <w:tcPr>
            <w:tcW w:w="1695" w:type="dxa"/>
          </w:tcPr>
          <w:p w14:paraId="411B988C" w14:textId="50CD7E09" w:rsidR="00F33A4B" w:rsidRDefault="00F33A4B">
            <w:pPr>
              <w:spacing w:after="120"/>
              <w:rPr>
                <w:rFonts w:ascii="Arial" w:eastAsia="Calibri" w:hAnsi="Arial" w:cs="Arial"/>
                <w:szCs w:val="22"/>
                <w:lang w:val="de-DE"/>
              </w:rPr>
            </w:pPr>
          </w:p>
        </w:tc>
        <w:tc>
          <w:tcPr>
            <w:tcW w:w="5634" w:type="dxa"/>
          </w:tcPr>
          <w:p w14:paraId="5AB80DE5" w14:textId="575A0F2D" w:rsidR="00F33A4B" w:rsidRDefault="007020CF">
            <w:pPr>
              <w:spacing w:after="120"/>
              <w:rPr>
                <w:rFonts w:ascii="Arial" w:eastAsia="Calibri" w:hAnsi="Arial" w:cs="Arial"/>
                <w:szCs w:val="22"/>
                <w:lang w:val="de-DE"/>
              </w:rPr>
            </w:pPr>
            <w:ins w:id="42" w:author="Ericsson User" w:date="2022-01-20T09:31:00Z">
              <w:r>
                <w:rPr>
                  <w:rFonts w:ascii="Arial" w:eastAsia="Calibri" w:hAnsi="Arial" w:cs="Arial"/>
                  <w:szCs w:val="22"/>
                  <w:lang w:val="de-DE"/>
                </w:rPr>
                <w:t>W</w:t>
              </w:r>
            </w:ins>
            <w:ins w:id="43" w:author="Ericsson User" w:date="2022-01-20T09:17:00Z">
              <w:r w:rsidR="00076936">
                <w:rPr>
                  <w:rFonts w:ascii="Arial" w:eastAsia="Calibri" w:hAnsi="Arial" w:cs="Arial"/>
                  <w:szCs w:val="22"/>
                  <w:lang w:val="de-DE"/>
                </w:rPr>
                <w:t>e prefer Option 1 in Quest</w:t>
              </w:r>
            </w:ins>
            <w:ins w:id="44" w:author="Ericsson User" w:date="2022-01-20T09:18:00Z">
              <w:r w:rsidR="00076936">
                <w:rPr>
                  <w:rFonts w:ascii="Arial" w:eastAsia="Calibri" w:hAnsi="Arial" w:cs="Arial"/>
                  <w:szCs w:val="22"/>
                  <w:lang w:val="de-DE"/>
                </w:rPr>
                <w:t>ion 1</w:t>
              </w:r>
              <w:r w:rsidR="00A479DF">
                <w:rPr>
                  <w:rFonts w:ascii="Arial" w:eastAsia="Calibri" w:hAnsi="Arial" w:cs="Arial"/>
                  <w:szCs w:val="22"/>
                  <w:lang w:val="de-DE"/>
                </w:rPr>
                <w:t>. If that is not agreeable to revise the restriction so that each node configure at most one D1 p</w:t>
              </w:r>
            </w:ins>
            <w:ins w:id="45" w:author="Ericsson User" w:date="2022-01-20T09:19:00Z">
              <w:r w:rsidR="00A479DF">
                <w:rPr>
                  <w:rFonts w:ascii="Arial" w:eastAsia="Calibri" w:hAnsi="Arial" w:cs="Arial"/>
                  <w:szCs w:val="22"/>
                  <w:lang w:val="de-DE"/>
                </w:rPr>
                <w:t>er CG, then we prefer Alt1</w:t>
              </w:r>
            </w:ins>
          </w:p>
        </w:tc>
      </w:tr>
      <w:tr w:rsidR="00540043" w14:paraId="1E21594D" w14:textId="77777777" w:rsidTr="00540043">
        <w:trPr>
          <w:trHeight w:val="429"/>
        </w:trPr>
        <w:tc>
          <w:tcPr>
            <w:tcW w:w="2022" w:type="dxa"/>
          </w:tcPr>
          <w:p w14:paraId="4EAA4AAB" w14:textId="6840B86D" w:rsidR="00540043" w:rsidRDefault="00540043" w:rsidP="00540043">
            <w:pPr>
              <w:spacing w:after="120"/>
              <w:rPr>
                <w:rFonts w:ascii="Arial" w:eastAsiaTheme="minorEastAsia" w:hAnsi="Arial" w:cs="Arial"/>
                <w:bCs/>
                <w:szCs w:val="22"/>
                <w:lang w:val="de-DE" w:eastAsia="zh-CN"/>
              </w:rPr>
            </w:pPr>
            <w:ins w:id="46"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95" w:type="dxa"/>
          </w:tcPr>
          <w:p w14:paraId="75FF5656" w14:textId="15F02111" w:rsidR="00540043" w:rsidRDefault="00540043" w:rsidP="00540043">
            <w:pPr>
              <w:spacing w:after="120"/>
              <w:rPr>
                <w:rFonts w:ascii="Arial" w:eastAsiaTheme="minorEastAsia" w:hAnsi="Arial" w:cs="Arial"/>
                <w:bCs/>
                <w:szCs w:val="22"/>
                <w:lang w:val="de-DE" w:eastAsia="zh-CN"/>
              </w:rPr>
            </w:pPr>
            <w:ins w:id="47"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lt2</w:t>
              </w:r>
            </w:ins>
          </w:p>
        </w:tc>
        <w:tc>
          <w:tcPr>
            <w:tcW w:w="5634" w:type="dxa"/>
          </w:tcPr>
          <w:p w14:paraId="5FA027BD" w14:textId="3E967574" w:rsidR="00540043" w:rsidRDefault="00540043" w:rsidP="00540043">
            <w:pPr>
              <w:spacing w:after="120"/>
              <w:rPr>
                <w:rFonts w:ascii="Arial" w:eastAsiaTheme="minorEastAsia" w:hAnsi="Arial" w:cs="Arial"/>
                <w:bCs/>
                <w:szCs w:val="22"/>
                <w:lang w:val="de-DE" w:eastAsia="zh-CN"/>
              </w:rPr>
            </w:pPr>
            <w:ins w:id="48"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lt1 seems break</w:t>
              </w:r>
              <w:r>
                <w:rPr>
                  <w:rFonts w:ascii="Arial" w:eastAsiaTheme="minorEastAsia" w:hAnsi="Arial" w:cs="Arial"/>
                  <w:szCs w:val="22"/>
                  <w:lang w:val="de-DE" w:eastAsia="zh-CN"/>
                </w:rPr>
                <w:t>ing</w:t>
              </w:r>
              <w:r>
                <w:rPr>
                  <w:rFonts w:ascii="Arial" w:eastAsiaTheme="minorEastAsia" w:hAnsi="Arial" w:cs="Arial"/>
                  <w:szCs w:val="22"/>
                  <w:lang w:val="de-DE" w:eastAsia="zh-CN"/>
                </w:rPr>
                <w:t xml:space="preserve"> the agreement already made by us that </w:t>
              </w:r>
              <w:r>
                <w:rPr>
                  <w:rFonts w:hint="eastAsia"/>
                  <w:lang w:eastAsia="zh-CN"/>
                </w:rPr>
                <w:t xml:space="preserve">the node holding the PDCP entity </w:t>
              </w:r>
              <w:r>
                <w:rPr>
                  <w:lang w:eastAsia="zh-CN"/>
                </w:rPr>
                <w:t>could</w:t>
              </w:r>
              <w:r>
                <w:rPr>
                  <w:rFonts w:hint="eastAsia"/>
                  <w:lang w:eastAsia="zh-CN"/>
                </w:rPr>
                <w:t xml:space="preserve"> configure the UE with D1 measurements</w:t>
              </w:r>
            </w:ins>
          </w:p>
        </w:tc>
      </w:tr>
      <w:tr w:rsidR="00540043" w14:paraId="72D57A84" w14:textId="77777777" w:rsidTr="00540043">
        <w:trPr>
          <w:trHeight w:val="429"/>
        </w:trPr>
        <w:tc>
          <w:tcPr>
            <w:tcW w:w="2022" w:type="dxa"/>
          </w:tcPr>
          <w:p w14:paraId="006B9812" w14:textId="77777777" w:rsidR="00540043" w:rsidRDefault="00540043" w:rsidP="00540043">
            <w:pPr>
              <w:spacing w:after="120"/>
              <w:rPr>
                <w:rFonts w:ascii="Arial" w:eastAsia="Calibri" w:hAnsi="Arial" w:cs="Arial"/>
                <w:b/>
                <w:bCs/>
                <w:szCs w:val="22"/>
                <w:lang w:val="de-DE"/>
              </w:rPr>
            </w:pPr>
          </w:p>
        </w:tc>
        <w:tc>
          <w:tcPr>
            <w:tcW w:w="1695" w:type="dxa"/>
          </w:tcPr>
          <w:p w14:paraId="3AB5ADC0" w14:textId="77777777" w:rsidR="00540043" w:rsidRDefault="00540043" w:rsidP="00540043">
            <w:pPr>
              <w:spacing w:after="120"/>
              <w:rPr>
                <w:rFonts w:ascii="Arial" w:eastAsia="Calibri" w:hAnsi="Arial" w:cs="Arial"/>
                <w:b/>
                <w:bCs/>
                <w:szCs w:val="22"/>
                <w:lang w:val="de-DE"/>
              </w:rPr>
            </w:pPr>
          </w:p>
        </w:tc>
        <w:tc>
          <w:tcPr>
            <w:tcW w:w="5634" w:type="dxa"/>
          </w:tcPr>
          <w:p w14:paraId="66D775F7" w14:textId="77777777" w:rsidR="00540043" w:rsidRDefault="00540043" w:rsidP="00540043">
            <w:pPr>
              <w:spacing w:after="120"/>
              <w:rPr>
                <w:rFonts w:ascii="Arial" w:eastAsia="Calibri" w:hAnsi="Arial" w:cs="Arial"/>
                <w:b/>
                <w:bCs/>
                <w:szCs w:val="22"/>
                <w:lang w:val="de-DE"/>
              </w:rPr>
            </w:pPr>
          </w:p>
        </w:tc>
      </w:tr>
      <w:tr w:rsidR="00540043" w14:paraId="1B738F6D" w14:textId="77777777" w:rsidTr="00540043">
        <w:trPr>
          <w:trHeight w:val="429"/>
        </w:trPr>
        <w:tc>
          <w:tcPr>
            <w:tcW w:w="2022" w:type="dxa"/>
          </w:tcPr>
          <w:p w14:paraId="02CA087A" w14:textId="77777777" w:rsidR="00540043" w:rsidRDefault="00540043" w:rsidP="00540043">
            <w:pPr>
              <w:spacing w:after="120"/>
              <w:rPr>
                <w:rFonts w:ascii="Arial" w:eastAsia="宋体" w:hAnsi="Arial" w:cs="Arial"/>
                <w:szCs w:val="22"/>
                <w:lang w:eastAsia="zh-CN"/>
              </w:rPr>
            </w:pPr>
          </w:p>
        </w:tc>
        <w:tc>
          <w:tcPr>
            <w:tcW w:w="1695" w:type="dxa"/>
          </w:tcPr>
          <w:p w14:paraId="1BB3E0CD" w14:textId="77777777" w:rsidR="00540043" w:rsidRDefault="00540043" w:rsidP="00540043">
            <w:pPr>
              <w:spacing w:after="120"/>
              <w:rPr>
                <w:rFonts w:ascii="Arial" w:eastAsia="宋体" w:hAnsi="Arial" w:cs="Arial"/>
                <w:szCs w:val="22"/>
                <w:lang w:eastAsia="zh-CN"/>
              </w:rPr>
            </w:pPr>
          </w:p>
        </w:tc>
        <w:tc>
          <w:tcPr>
            <w:tcW w:w="5634" w:type="dxa"/>
          </w:tcPr>
          <w:p w14:paraId="5EC3DFF4" w14:textId="77777777" w:rsidR="00540043" w:rsidRDefault="00540043" w:rsidP="00540043">
            <w:pPr>
              <w:spacing w:after="120"/>
              <w:rPr>
                <w:rFonts w:ascii="Arial" w:eastAsia="宋体" w:hAnsi="Arial" w:cs="Arial"/>
                <w:szCs w:val="22"/>
                <w:lang w:eastAsia="zh-CN"/>
              </w:rPr>
            </w:pPr>
          </w:p>
        </w:tc>
      </w:tr>
      <w:tr w:rsidR="00540043" w14:paraId="2A1A4746" w14:textId="77777777" w:rsidTr="00540043">
        <w:trPr>
          <w:trHeight w:val="429"/>
        </w:trPr>
        <w:tc>
          <w:tcPr>
            <w:tcW w:w="2022" w:type="dxa"/>
          </w:tcPr>
          <w:p w14:paraId="3B51FEC5" w14:textId="77777777" w:rsidR="00540043" w:rsidRDefault="00540043" w:rsidP="00540043">
            <w:pPr>
              <w:spacing w:after="120"/>
              <w:rPr>
                <w:rFonts w:ascii="Arial" w:eastAsia="Calibri" w:hAnsi="Arial" w:cs="Arial"/>
                <w:b/>
                <w:bCs/>
                <w:szCs w:val="22"/>
                <w:lang w:val="de-DE"/>
              </w:rPr>
            </w:pPr>
          </w:p>
        </w:tc>
        <w:tc>
          <w:tcPr>
            <w:tcW w:w="1695" w:type="dxa"/>
          </w:tcPr>
          <w:p w14:paraId="53A7B1EB" w14:textId="77777777" w:rsidR="00540043" w:rsidRDefault="00540043" w:rsidP="00540043">
            <w:pPr>
              <w:spacing w:after="120"/>
              <w:rPr>
                <w:rFonts w:ascii="Arial" w:eastAsia="Calibri" w:hAnsi="Arial" w:cs="Arial"/>
                <w:b/>
                <w:bCs/>
                <w:szCs w:val="22"/>
                <w:lang w:val="de-DE"/>
              </w:rPr>
            </w:pPr>
          </w:p>
        </w:tc>
        <w:tc>
          <w:tcPr>
            <w:tcW w:w="5634" w:type="dxa"/>
          </w:tcPr>
          <w:p w14:paraId="636162DB" w14:textId="77777777" w:rsidR="00540043" w:rsidRDefault="00540043" w:rsidP="00540043">
            <w:pPr>
              <w:spacing w:after="120"/>
              <w:rPr>
                <w:rFonts w:ascii="Arial" w:eastAsia="Calibri" w:hAnsi="Arial" w:cs="Arial"/>
                <w:b/>
                <w:bCs/>
                <w:szCs w:val="22"/>
                <w:lang w:val="de-DE"/>
              </w:rPr>
            </w:pPr>
          </w:p>
        </w:tc>
      </w:tr>
      <w:tr w:rsidR="00540043" w14:paraId="27280933" w14:textId="77777777" w:rsidTr="00540043">
        <w:trPr>
          <w:trHeight w:val="429"/>
        </w:trPr>
        <w:tc>
          <w:tcPr>
            <w:tcW w:w="2022" w:type="dxa"/>
          </w:tcPr>
          <w:p w14:paraId="4D2D087E" w14:textId="77777777" w:rsidR="00540043" w:rsidRDefault="00540043" w:rsidP="00540043">
            <w:pPr>
              <w:spacing w:after="120"/>
              <w:rPr>
                <w:rFonts w:ascii="Arial" w:eastAsia="Calibri" w:hAnsi="Arial" w:cs="Arial"/>
                <w:b/>
                <w:bCs/>
                <w:szCs w:val="22"/>
                <w:lang w:val="de-DE"/>
              </w:rPr>
            </w:pPr>
          </w:p>
        </w:tc>
        <w:tc>
          <w:tcPr>
            <w:tcW w:w="1695" w:type="dxa"/>
          </w:tcPr>
          <w:p w14:paraId="53ABAF3A" w14:textId="77777777" w:rsidR="00540043" w:rsidRDefault="00540043" w:rsidP="00540043">
            <w:pPr>
              <w:spacing w:after="120"/>
              <w:rPr>
                <w:rFonts w:ascii="Arial" w:eastAsia="Calibri" w:hAnsi="Arial" w:cs="Arial"/>
                <w:b/>
                <w:bCs/>
                <w:szCs w:val="22"/>
                <w:lang w:val="de-DE"/>
              </w:rPr>
            </w:pPr>
          </w:p>
        </w:tc>
        <w:tc>
          <w:tcPr>
            <w:tcW w:w="5634" w:type="dxa"/>
          </w:tcPr>
          <w:p w14:paraId="7C6E1BA8" w14:textId="77777777" w:rsidR="00540043" w:rsidRDefault="00540043" w:rsidP="00540043">
            <w:pPr>
              <w:spacing w:after="120"/>
              <w:rPr>
                <w:rFonts w:ascii="Arial" w:eastAsia="Calibri" w:hAnsi="Arial" w:cs="Arial"/>
                <w:b/>
                <w:bCs/>
                <w:szCs w:val="22"/>
                <w:lang w:val="de-DE"/>
              </w:rPr>
            </w:pPr>
          </w:p>
        </w:tc>
      </w:tr>
      <w:tr w:rsidR="00540043" w14:paraId="6EA6EA97" w14:textId="77777777" w:rsidTr="00540043">
        <w:trPr>
          <w:trHeight w:val="429"/>
        </w:trPr>
        <w:tc>
          <w:tcPr>
            <w:tcW w:w="2022" w:type="dxa"/>
          </w:tcPr>
          <w:p w14:paraId="45F5A518" w14:textId="77777777" w:rsidR="00540043" w:rsidRDefault="00540043" w:rsidP="00540043">
            <w:pPr>
              <w:spacing w:after="120"/>
              <w:rPr>
                <w:rFonts w:ascii="Arial" w:eastAsia="Calibri" w:hAnsi="Arial" w:cs="Arial"/>
                <w:b/>
                <w:bCs/>
                <w:szCs w:val="22"/>
                <w:lang w:val="de-DE"/>
              </w:rPr>
            </w:pPr>
          </w:p>
        </w:tc>
        <w:tc>
          <w:tcPr>
            <w:tcW w:w="1695" w:type="dxa"/>
          </w:tcPr>
          <w:p w14:paraId="7BCB7311" w14:textId="77777777" w:rsidR="00540043" w:rsidRDefault="00540043" w:rsidP="00540043">
            <w:pPr>
              <w:spacing w:after="120"/>
              <w:rPr>
                <w:rFonts w:ascii="Arial" w:eastAsia="Calibri" w:hAnsi="Arial" w:cs="Arial"/>
                <w:b/>
                <w:bCs/>
                <w:szCs w:val="22"/>
                <w:lang w:val="de-DE"/>
              </w:rPr>
            </w:pPr>
          </w:p>
        </w:tc>
        <w:tc>
          <w:tcPr>
            <w:tcW w:w="5634" w:type="dxa"/>
          </w:tcPr>
          <w:p w14:paraId="470A3BDA" w14:textId="77777777" w:rsidR="00540043" w:rsidRDefault="00540043" w:rsidP="00540043">
            <w:pPr>
              <w:spacing w:after="120"/>
              <w:rPr>
                <w:rFonts w:ascii="Arial" w:eastAsia="Calibri" w:hAnsi="Arial" w:cs="Arial"/>
                <w:b/>
                <w:bCs/>
                <w:szCs w:val="22"/>
                <w:lang w:val="de-DE"/>
              </w:rPr>
            </w:pPr>
          </w:p>
        </w:tc>
      </w:tr>
      <w:tr w:rsidR="00540043" w14:paraId="3D4728B4" w14:textId="77777777" w:rsidTr="00540043">
        <w:trPr>
          <w:trHeight w:val="429"/>
        </w:trPr>
        <w:tc>
          <w:tcPr>
            <w:tcW w:w="2022" w:type="dxa"/>
          </w:tcPr>
          <w:p w14:paraId="14829F3D" w14:textId="77777777" w:rsidR="00540043" w:rsidRDefault="00540043" w:rsidP="00540043">
            <w:pPr>
              <w:spacing w:after="120"/>
              <w:rPr>
                <w:rFonts w:ascii="Arial" w:eastAsia="Calibri" w:hAnsi="Arial" w:cs="Arial"/>
                <w:b/>
                <w:bCs/>
                <w:szCs w:val="22"/>
                <w:lang w:val="de-DE"/>
              </w:rPr>
            </w:pPr>
          </w:p>
        </w:tc>
        <w:tc>
          <w:tcPr>
            <w:tcW w:w="1695" w:type="dxa"/>
          </w:tcPr>
          <w:p w14:paraId="7223AEB7" w14:textId="77777777" w:rsidR="00540043" w:rsidRDefault="00540043" w:rsidP="00540043">
            <w:pPr>
              <w:spacing w:after="120"/>
              <w:rPr>
                <w:rFonts w:ascii="Arial" w:eastAsia="Calibri" w:hAnsi="Arial" w:cs="Arial"/>
                <w:b/>
                <w:bCs/>
                <w:szCs w:val="22"/>
                <w:lang w:val="de-DE"/>
              </w:rPr>
            </w:pPr>
          </w:p>
        </w:tc>
        <w:tc>
          <w:tcPr>
            <w:tcW w:w="5634" w:type="dxa"/>
          </w:tcPr>
          <w:p w14:paraId="5DF28E3A" w14:textId="77777777" w:rsidR="00540043" w:rsidRDefault="00540043" w:rsidP="00540043">
            <w:pPr>
              <w:spacing w:after="120"/>
              <w:rPr>
                <w:rFonts w:ascii="Arial" w:eastAsia="Calibri" w:hAnsi="Arial" w:cs="Arial"/>
                <w:b/>
                <w:bCs/>
                <w:szCs w:val="22"/>
                <w:lang w:val="de-DE"/>
              </w:rPr>
            </w:pPr>
          </w:p>
        </w:tc>
      </w:tr>
    </w:tbl>
    <w:p w14:paraId="6DF14EDD" w14:textId="77777777" w:rsidR="00F33A4B" w:rsidRDefault="00F33A4B">
      <w:pPr>
        <w:spacing w:after="120"/>
        <w:rPr>
          <w:rFonts w:eastAsiaTheme="minorEastAsia"/>
          <w:b/>
          <w:szCs w:val="22"/>
          <w:lang w:eastAsia="zh-CN"/>
        </w:rPr>
      </w:pPr>
    </w:p>
    <w:p w14:paraId="5D6B6D71" w14:textId="77777777" w:rsidR="00F33A4B" w:rsidRDefault="00F33A4B">
      <w:pPr>
        <w:spacing w:after="120"/>
        <w:rPr>
          <w:lang w:eastAsia="zh-CN"/>
        </w:rPr>
      </w:pPr>
    </w:p>
    <w:p w14:paraId="7D527D4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09E4A2A" w14:textId="77777777" w:rsidR="00F33A4B" w:rsidRDefault="002E5225">
      <w:pPr>
        <w:spacing w:after="120"/>
        <w:jc w:val="both"/>
        <w:rPr>
          <w:rFonts w:ascii="Arial" w:hAnsi="Arial" w:cs="Arial"/>
        </w:rPr>
      </w:pPr>
      <w:r>
        <w:rPr>
          <w:rFonts w:ascii="Arial" w:hAnsi="Arial" w:cs="Arial"/>
          <w:highlight w:val="yellow"/>
        </w:rPr>
        <w:t>To be added later</w:t>
      </w:r>
    </w:p>
    <w:p w14:paraId="339020E0" w14:textId="77777777" w:rsidR="00F33A4B" w:rsidRDefault="00F33A4B">
      <w:pPr>
        <w:pStyle w:val="a9"/>
        <w:rPr>
          <w:lang w:eastAsia="zh-CN"/>
        </w:rPr>
      </w:pPr>
    </w:p>
    <w:p w14:paraId="3B49EF44" w14:textId="77777777" w:rsidR="00F33A4B" w:rsidRDefault="00F33A4B">
      <w:pPr>
        <w:pStyle w:val="a9"/>
        <w:rPr>
          <w:rFonts w:eastAsiaTheme="minorEastAsia"/>
          <w:sz w:val="22"/>
          <w:szCs w:val="22"/>
          <w:lang w:eastAsia="zh-CN"/>
        </w:rPr>
      </w:pPr>
    </w:p>
    <w:p w14:paraId="1E6CDEE5" w14:textId="77777777" w:rsidR="00F33A4B" w:rsidRDefault="002E5225">
      <w:pPr>
        <w:pStyle w:val="20"/>
        <w:tabs>
          <w:tab w:val="left" w:pos="-806"/>
        </w:tabs>
        <w:spacing w:after="120"/>
        <w:ind w:left="-806" w:firstLine="806"/>
        <w:rPr>
          <w:rFonts w:eastAsiaTheme="minorEastAsia"/>
        </w:rPr>
      </w:pPr>
      <w:proofErr w:type="spellStart"/>
      <w:r>
        <w:rPr>
          <w:rFonts w:eastAsiaTheme="minorEastAsia"/>
          <w:sz w:val="22"/>
          <w:szCs w:val="22"/>
        </w:rPr>
        <w:t>Signalling</w:t>
      </w:r>
      <w:proofErr w:type="spellEnd"/>
      <w:r>
        <w:rPr>
          <w:rFonts w:eastAsiaTheme="minorEastAsia"/>
          <w:sz w:val="22"/>
          <w:szCs w:val="22"/>
        </w:rPr>
        <w:t xml:space="preserve">-based logged MDT </w:t>
      </w:r>
      <w:r>
        <w:rPr>
          <w:rFonts w:eastAsiaTheme="minorEastAsia" w:hint="eastAsia"/>
          <w:sz w:val="22"/>
          <w:szCs w:val="22"/>
        </w:rPr>
        <w:t>protection</w:t>
      </w:r>
    </w:p>
    <w:p w14:paraId="51AFACD7" w14:textId="77777777" w:rsidR="00F33A4B" w:rsidRDefault="002E5225">
      <w:pPr>
        <w:pStyle w:val="a9"/>
        <w:rPr>
          <w:rFonts w:ascii="Arial" w:eastAsia="宋体" w:hAnsi="Arial" w:cs="Arial"/>
          <w:sz w:val="18"/>
          <w:szCs w:val="18"/>
          <w:lang w:eastAsia="zh-CN"/>
        </w:rPr>
      </w:pPr>
      <w:r>
        <w:rPr>
          <w:rFonts w:eastAsia="宋体" w:hint="eastAsia"/>
          <w:bCs/>
          <w:szCs w:val="20"/>
          <w:lang w:eastAsia="zh-CN"/>
        </w:rPr>
        <w:t xml:space="preserve">It remains uncertain if explicit or implicit T330 indication is needed for </w:t>
      </w:r>
      <w:proofErr w:type="spellStart"/>
      <w:r>
        <w:rPr>
          <w:rFonts w:eastAsia="宋体" w:hint="eastAsia"/>
          <w:bCs/>
          <w:szCs w:val="20"/>
          <w:lang w:eastAsia="zh-CN"/>
        </w:rPr>
        <w:t>signalling</w:t>
      </w:r>
      <w:proofErr w:type="spellEnd"/>
      <w:r>
        <w:rPr>
          <w:rFonts w:eastAsia="宋体" w:hint="eastAsia"/>
          <w:bCs/>
          <w:szCs w:val="20"/>
          <w:lang w:eastAsia="zh-CN"/>
        </w:rPr>
        <w:t xml:space="preserve"> based MDT protection. Furthermore, based on companies</w:t>
      </w:r>
      <w:r>
        <w:rPr>
          <w:rFonts w:eastAsia="宋体"/>
          <w:bCs/>
          <w:szCs w:val="20"/>
          <w:lang w:eastAsia="zh-CN"/>
        </w:rPr>
        <w:t>’</w:t>
      </w:r>
      <w:r>
        <w:rPr>
          <w:rFonts w:eastAsia="宋体" w:hint="eastAsia"/>
          <w:bCs/>
          <w:szCs w:val="20"/>
          <w:lang w:eastAsia="zh-CN"/>
        </w:rPr>
        <w:t xml:space="preserve"> comments in Tuesday online session it worth clarifying that whether to use two indications (both </w:t>
      </w:r>
      <w:proofErr w:type="spellStart"/>
      <w:r>
        <w:rPr>
          <w:rFonts w:eastAsia="宋体" w:hint="eastAsia"/>
          <w:bCs/>
          <w:szCs w:val="20"/>
          <w:lang w:eastAsia="zh-CN"/>
        </w:rPr>
        <w:t>sigLogMeasConfigAvailable</w:t>
      </w:r>
      <w:proofErr w:type="spellEnd"/>
      <w:r>
        <w:rPr>
          <w:rFonts w:eastAsia="宋体" w:hint="eastAsia"/>
          <w:bCs/>
          <w:szCs w:val="20"/>
          <w:lang w:eastAsia="zh-CN"/>
        </w:rPr>
        <w:t xml:space="preserve"> and T330 status), or to use one indication (either T330 status or </w:t>
      </w:r>
      <w:proofErr w:type="spellStart"/>
      <w:r>
        <w:rPr>
          <w:rFonts w:eastAsia="宋体" w:hint="eastAsia"/>
          <w:bCs/>
          <w:szCs w:val="20"/>
          <w:lang w:eastAsia="zh-CN"/>
        </w:rPr>
        <w:lastRenderedPageBreak/>
        <w:t>sigLogMeasConfigAvailable</w:t>
      </w:r>
      <w:proofErr w:type="spellEnd"/>
      <w:r>
        <w:rPr>
          <w:rFonts w:eastAsia="宋体" w:hint="eastAsia"/>
          <w:bCs/>
          <w:szCs w:val="20"/>
          <w:lang w:eastAsia="zh-CN"/>
        </w:rPr>
        <w:t xml:space="preserve">) to prevent </w:t>
      </w:r>
      <w:proofErr w:type="spellStart"/>
      <w:proofErr w:type="gramStart"/>
      <w:r>
        <w:rPr>
          <w:rFonts w:eastAsia="宋体" w:hint="eastAsia"/>
          <w:bCs/>
          <w:szCs w:val="20"/>
          <w:lang w:eastAsia="zh-CN"/>
        </w:rPr>
        <w:t>signalling</w:t>
      </w:r>
      <w:proofErr w:type="spellEnd"/>
      <w:r>
        <w:rPr>
          <w:rFonts w:eastAsia="宋体" w:hint="eastAsia"/>
          <w:bCs/>
          <w:szCs w:val="20"/>
          <w:lang w:eastAsia="zh-CN"/>
        </w:rPr>
        <w:t xml:space="preserve"> based</w:t>
      </w:r>
      <w:proofErr w:type="gramEnd"/>
      <w:r>
        <w:rPr>
          <w:rFonts w:eastAsia="宋体" w:hint="eastAsia"/>
          <w:bCs/>
          <w:szCs w:val="20"/>
          <w:lang w:eastAsia="zh-CN"/>
        </w:rPr>
        <w:t xml:space="preserve"> MDT configuration from overwritten by management based MDT. Based on contribution in [1][2], following are possible options: </w:t>
      </w:r>
    </w:p>
    <w:p w14:paraId="5B86900B" w14:textId="77777777" w:rsidR="00F33A4B" w:rsidRDefault="002E5225">
      <w:pPr>
        <w:numPr>
          <w:ilvl w:val="0"/>
          <w:numId w:val="9"/>
        </w:numPr>
        <w:spacing w:after="120"/>
        <w:rPr>
          <w:rFonts w:eastAsia="宋体"/>
          <w:b/>
          <w:szCs w:val="20"/>
          <w:lang w:eastAsia="zh-CN"/>
        </w:rPr>
      </w:pPr>
      <w:bookmarkStart w:id="49" w:name="OLE_LINK3"/>
      <w:r>
        <w:rPr>
          <w:rFonts w:eastAsia="宋体"/>
          <w:b/>
          <w:szCs w:val="20"/>
          <w:lang w:eastAsia="zh-CN"/>
        </w:rPr>
        <w:t>Opt1: Implicit solution:</w:t>
      </w:r>
    </w:p>
    <w:p w14:paraId="5450CAF7"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T330 status (whether it is running or not)</w:t>
      </w:r>
    </w:p>
    <w:p w14:paraId="3A873ED2" w14:textId="77777777" w:rsidR="00F33A4B" w:rsidRDefault="002E5225">
      <w:pPr>
        <w:numPr>
          <w:ilvl w:val="0"/>
          <w:numId w:val="10"/>
        </w:numPr>
        <w:spacing w:after="120"/>
        <w:rPr>
          <w:rFonts w:eastAsia="宋体"/>
          <w:szCs w:val="20"/>
          <w:lang w:eastAsia="zh-CN"/>
        </w:rPr>
      </w:pPr>
      <w:r>
        <w:rPr>
          <w:rFonts w:eastAsia="宋体"/>
          <w:szCs w:val="20"/>
          <w:lang w:eastAsia="zh-CN"/>
        </w:rPr>
        <w:t>T330 status</w:t>
      </w:r>
      <w:r>
        <w:rPr>
          <w:rFonts w:eastAsia="宋体" w:hint="eastAsia"/>
          <w:szCs w:val="20"/>
          <w:lang w:eastAsia="zh-CN"/>
        </w:rPr>
        <w:t xml:space="preserve"> is present i</w:t>
      </w:r>
      <w:r>
        <w:rPr>
          <w:rFonts w:eastAsia="宋体"/>
          <w:szCs w:val="20"/>
          <w:lang w:eastAsia="zh-CN"/>
        </w:rPr>
        <w:t>f the UE has sig-based logged MDT config or if UE has sig-based logged MDT results</w:t>
      </w:r>
      <w:r>
        <w:rPr>
          <w:rFonts w:eastAsia="宋体" w:hint="eastAsia"/>
          <w:szCs w:val="20"/>
          <w:lang w:eastAsia="zh-CN"/>
        </w:rPr>
        <w:t xml:space="preserve"> otherwise it is absent:</w:t>
      </w:r>
    </w:p>
    <w:p w14:paraId="7181D700" w14:textId="77777777" w:rsidR="00F33A4B" w:rsidRDefault="002E5225">
      <w:pPr>
        <w:numPr>
          <w:ilvl w:val="0"/>
          <w:numId w:val="11"/>
        </w:numPr>
        <w:spacing w:after="120"/>
        <w:rPr>
          <w:rFonts w:eastAsia="宋体"/>
          <w:szCs w:val="20"/>
          <w:lang w:eastAsia="zh-CN"/>
        </w:rPr>
      </w:pPr>
      <w:r>
        <w:rPr>
          <w:rFonts w:eastAsia="宋体"/>
          <w:szCs w:val="20"/>
          <w:lang w:eastAsia="zh-CN"/>
        </w:rPr>
        <w:t xml:space="preserve"> </w:t>
      </w:r>
      <w:r>
        <w:rPr>
          <w:rFonts w:eastAsia="宋体" w:hint="eastAsia"/>
          <w:szCs w:val="20"/>
          <w:lang w:eastAsia="zh-CN"/>
        </w:rPr>
        <w:t xml:space="preserve">If T330 status is present, </w:t>
      </w:r>
      <w:r>
        <w:rPr>
          <w:rFonts w:eastAsia="宋体"/>
          <w:szCs w:val="20"/>
          <w:lang w:eastAsia="zh-CN"/>
        </w:rPr>
        <w:t xml:space="preserve">the flag is set to </w:t>
      </w:r>
      <w:r>
        <w:rPr>
          <w:rFonts w:eastAsia="宋体" w:hint="eastAsia"/>
          <w:szCs w:val="20"/>
          <w:lang w:eastAsia="zh-CN"/>
        </w:rPr>
        <w:t xml:space="preserve">true (or running) if </w:t>
      </w:r>
      <w:r>
        <w:rPr>
          <w:rFonts w:eastAsia="宋体"/>
          <w:szCs w:val="20"/>
          <w:lang w:eastAsia="zh-CN"/>
        </w:rPr>
        <w:t xml:space="preserve">T330 is </w:t>
      </w:r>
      <w:proofErr w:type="gramStart"/>
      <w:r>
        <w:rPr>
          <w:rFonts w:eastAsia="宋体"/>
          <w:szCs w:val="20"/>
          <w:lang w:eastAsia="zh-CN"/>
        </w:rPr>
        <w:t>running,  otherwise</w:t>
      </w:r>
      <w:proofErr w:type="gramEnd"/>
      <w:r>
        <w:rPr>
          <w:rFonts w:eastAsia="宋体"/>
          <w:szCs w:val="20"/>
          <w:lang w:eastAsia="zh-CN"/>
        </w:rPr>
        <w:t xml:space="preserve"> set to </w:t>
      </w:r>
      <w:r>
        <w:rPr>
          <w:rFonts w:eastAsia="宋体" w:hint="eastAsia"/>
          <w:szCs w:val="20"/>
          <w:lang w:eastAsia="zh-CN"/>
        </w:rPr>
        <w:t>false (or expiry)</w:t>
      </w:r>
    </w:p>
    <w:p w14:paraId="1D221D9A" w14:textId="77777777" w:rsidR="00F33A4B" w:rsidRDefault="002E5225">
      <w:pPr>
        <w:numPr>
          <w:ilvl w:val="0"/>
          <w:numId w:val="12"/>
        </w:numPr>
        <w:spacing w:after="120"/>
        <w:rPr>
          <w:rFonts w:eastAsia="宋体"/>
          <w:b/>
          <w:szCs w:val="20"/>
          <w:lang w:eastAsia="zh-CN"/>
        </w:rPr>
      </w:pPr>
      <w:r>
        <w:rPr>
          <w:rFonts w:eastAsia="宋体"/>
          <w:b/>
          <w:szCs w:val="20"/>
          <w:lang w:eastAsia="zh-CN"/>
        </w:rPr>
        <w:t>Opt2: Explicit solution:</w:t>
      </w:r>
    </w:p>
    <w:p w14:paraId="40D66780" w14:textId="77777777" w:rsidR="00F33A4B" w:rsidRDefault="002E5225">
      <w:pPr>
        <w:numPr>
          <w:ilvl w:val="0"/>
          <w:numId w:val="10"/>
        </w:numPr>
        <w:spacing w:after="120"/>
        <w:rPr>
          <w:rFonts w:eastAsia="宋体"/>
          <w:szCs w:val="20"/>
          <w:lang w:eastAsia="zh-CN"/>
        </w:rPr>
      </w:pPr>
      <w:r>
        <w:rPr>
          <w:rFonts w:eastAsia="宋体"/>
          <w:szCs w:val="20"/>
          <w:lang w:eastAsia="zh-CN"/>
        </w:rPr>
        <w:t xml:space="preserve">The UE can report the flag of available sig-based logged MDT, </w:t>
      </w:r>
      <w:proofErr w:type="gramStart"/>
      <w:r>
        <w:rPr>
          <w:rFonts w:eastAsia="宋体"/>
          <w:szCs w:val="20"/>
          <w:lang w:eastAsia="zh-CN"/>
        </w:rPr>
        <w:t>e.g.</w:t>
      </w:r>
      <w:proofErr w:type="gramEnd"/>
      <w:r>
        <w:rPr>
          <w:rFonts w:eastAsia="宋体"/>
          <w:szCs w:val="20"/>
          <w:lang w:eastAsia="zh-CN"/>
        </w:rPr>
        <w:t xml:space="preserve"> ENUMERATE {true}</w:t>
      </w:r>
    </w:p>
    <w:p w14:paraId="7C4D6912" w14:textId="77777777" w:rsidR="00F33A4B" w:rsidRDefault="002E5225">
      <w:pPr>
        <w:numPr>
          <w:ilvl w:val="0"/>
          <w:numId w:val="10"/>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14:paraId="40C4D3FF" w14:textId="77777777" w:rsidR="00F33A4B" w:rsidRDefault="002E5225">
      <w:pPr>
        <w:numPr>
          <w:ilvl w:val="0"/>
          <w:numId w:val="12"/>
        </w:numPr>
        <w:spacing w:after="120"/>
        <w:rPr>
          <w:rFonts w:eastAsia="宋体"/>
          <w:b/>
          <w:szCs w:val="20"/>
          <w:lang w:eastAsia="zh-CN"/>
        </w:rPr>
      </w:pPr>
      <w:r>
        <w:rPr>
          <w:rFonts w:eastAsia="宋体" w:hint="eastAsia"/>
          <w:b/>
          <w:szCs w:val="20"/>
          <w:lang w:eastAsia="zh-CN"/>
        </w:rPr>
        <w:t xml:space="preserve">Opt3: Both </w:t>
      </w:r>
      <w:proofErr w:type="gramStart"/>
      <w:r>
        <w:rPr>
          <w:rFonts w:eastAsia="宋体" w:hint="eastAsia"/>
          <w:b/>
          <w:szCs w:val="20"/>
          <w:lang w:eastAsia="zh-CN"/>
        </w:rPr>
        <w:t>indication</w:t>
      </w:r>
      <w:proofErr w:type="gramEnd"/>
      <w:r>
        <w:rPr>
          <w:rFonts w:eastAsia="宋体" w:hint="eastAsia"/>
          <w:b/>
          <w:szCs w:val="20"/>
          <w:lang w:eastAsia="zh-CN"/>
        </w:rPr>
        <w:t xml:space="preserve"> as given in opt1/2 is used. </w:t>
      </w:r>
    </w:p>
    <w:bookmarkEnd w:id="49"/>
    <w:p w14:paraId="5A05AC3C" w14:textId="77777777" w:rsidR="00F33A4B" w:rsidRDefault="00F33A4B">
      <w:pPr>
        <w:pStyle w:val="a9"/>
        <w:rPr>
          <w:rFonts w:eastAsia="宋体"/>
          <w:bCs/>
          <w:szCs w:val="20"/>
          <w:lang w:eastAsia="zh-CN"/>
        </w:rPr>
      </w:pPr>
    </w:p>
    <w:p w14:paraId="26AD6865" w14:textId="77777777" w:rsidR="00F33A4B" w:rsidRDefault="002E5225">
      <w:pPr>
        <w:pStyle w:val="a9"/>
        <w:rPr>
          <w:rFonts w:eastAsia="宋体"/>
          <w:bCs/>
          <w:szCs w:val="20"/>
          <w:lang w:eastAsia="zh-CN"/>
        </w:rPr>
      </w:pPr>
      <w:r>
        <w:rPr>
          <w:rFonts w:eastAsia="宋体" w:hint="eastAsia"/>
          <w:bCs/>
          <w:szCs w:val="20"/>
          <w:lang w:eastAsia="zh-CN"/>
        </w:rPr>
        <w:t xml:space="preserve"> </w:t>
      </w:r>
    </w:p>
    <w:p w14:paraId="658AA210" w14:textId="77777777" w:rsidR="00F33A4B" w:rsidRDefault="00F33A4B">
      <w:pPr>
        <w:pStyle w:val="a9"/>
        <w:rPr>
          <w:rFonts w:eastAsia="宋体"/>
          <w:lang w:eastAsia="zh-CN"/>
        </w:rPr>
      </w:pPr>
    </w:p>
    <w:p w14:paraId="12782292" w14:textId="77777777" w:rsidR="00F33A4B" w:rsidRDefault="002E5225">
      <w:pPr>
        <w:pStyle w:val="a9"/>
        <w:rPr>
          <w:rFonts w:eastAsia="宋体"/>
          <w:bCs/>
          <w:szCs w:val="20"/>
          <w:lang w:eastAsia="zh-CN"/>
        </w:rPr>
      </w:pPr>
      <w:r>
        <w:rPr>
          <w:rFonts w:eastAsia="宋体" w:hint="eastAsia"/>
          <w:bCs/>
          <w:szCs w:val="20"/>
          <w:lang w:eastAsia="zh-CN"/>
        </w:rPr>
        <w:t xml:space="preserve">To have a better comparison of each </w:t>
      </w:r>
      <w:proofErr w:type="gramStart"/>
      <w:r>
        <w:rPr>
          <w:rFonts w:eastAsia="宋体" w:hint="eastAsia"/>
          <w:bCs/>
          <w:szCs w:val="20"/>
          <w:lang w:eastAsia="zh-CN"/>
        </w:rPr>
        <w:t>solutions,  the</w:t>
      </w:r>
      <w:proofErr w:type="gramEnd"/>
      <w:r>
        <w:rPr>
          <w:rFonts w:eastAsia="宋体" w:hint="eastAsia"/>
          <w:bCs/>
          <w:szCs w:val="20"/>
          <w:lang w:eastAsia="zh-CN"/>
        </w:rPr>
        <w:t xml:space="preserve"> required indications of each solution for different scenarios are summarized in table below. </w:t>
      </w:r>
    </w:p>
    <w:p w14:paraId="25D2FDF4" w14:textId="77777777" w:rsidR="00F33A4B" w:rsidRDefault="002E5225">
      <w:pPr>
        <w:pStyle w:val="a9"/>
        <w:rPr>
          <w:rFonts w:eastAsia="宋体"/>
          <w:bCs/>
          <w:szCs w:val="20"/>
          <w:lang w:eastAsia="zh-CN"/>
        </w:rPr>
      </w:pPr>
      <w:r>
        <w:rPr>
          <w:rFonts w:eastAsia="宋体" w:hint="eastAsia"/>
          <w:bCs/>
          <w:szCs w:val="20"/>
          <w:lang w:eastAsia="zh-CN"/>
        </w:rPr>
        <w:t>(</w:t>
      </w: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is</w:t>
      </w:r>
      <w:proofErr w:type="gramEnd"/>
      <w:r>
        <w:rPr>
          <w:rFonts w:eastAsia="宋体" w:hint="eastAsia"/>
          <w:lang w:eastAsia="zh-CN"/>
        </w:rPr>
        <w:t xml:space="preserve"> legacy indication used to indicate the availability of MDT results regardless type </w:t>
      </w:r>
      <w:r>
        <w:rPr>
          <w:rFonts w:eastAsia="宋体" w:hint="eastAsia"/>
          <w:bCs/>
          <w:szCs w:val="20"/>
          <w:lang w:eastAsia="zh-CN"/>
        </w:rPr>
        <w:t>)</w:t>
      </w:r>
    </w:p>
    <w:tbl>
      <w:tblPr>
        <w:tblStyle w:val="af4"/>
        <w:tblW w:w="9996" w:type="dxa"/>
        <w:tblLook w:val="04A0" w:firstRow="1" w:lastRow="0" w:firstColumn="1" w:lastColumn="0" w:noHBand="0" w:noVBand="1"/>
      </w:tblPr>
      <w:tblGrid>
        <w:gridCol w:w="2452"/>
        <w:gridCol w:w="2468"/>
        <w:gridCol w:w="2538"/>
        <w:gridCol w:w="2538"/>
      </w:tblGrid>
      <w:tr w:rsidR="00F33A4B" w14:paraId="33970FCB" w14:textId="77777777">
        <w:tc>
          <w:tcPr>
            <w:tcW w:w="2452" w:type="dxa"/>
          </w:tcPr>
          <w:p w14:paraId="2A6534FC" w14:textId="77777777" w:rsidR="00F33A4B" w:rsidRDefault="002E5225">
            <w:pPr>
              <w:pStyle w:val="a9"/>
              <w:rPr>
                <w:rFonts w:eastAsia="宋体"/>
                <w:bCs/>
                <w:szCs w:val="20"/>
                <w:lang w:eastAsia="zh-CN"/>
              </w:rPr>
            </w:pPr>
            <w:r>
              <w:rPr>
                <w:rFonts w:eastAsia="宋体" w:hint="eastAsia"/>
                <w:bCs/>
                <w:szCs w:val="20"/>
                <w:lang w:eastAsia="zh-CN"/>
              </w:rPr>
              <w:t>Scenarios</w:t>
            </w:r>
          </w:p>
        </w:tc>
        <w:tc>
          <w:tcPr>
            <w:tcW w:w="2468" w:type="dxa"/>
          </w:tcPr>
          <w:p w14:paraId="07AE7BFF" w14:textId="77777777" w:rsidR="00F33A4B" w:rsidRDefault="002E5225">
            <w:pPr>
              <w:pStyle w:val="a9"/>
              <w:rPr>
                <w:rFonts w:eastAsia="宋体"/>
                <w:bCs/>
                <w:szCs w:val="20"/>
                <w:lang w:eastAsia="zh-CN"/>
              </w:rPr>
            </w:pPr>
            <w:r>
              <w:rPr>
                <w:rFonts w:eastAsia="宋体" w:hint="eastAsia"/>
                <w:bCs/>
                <w:szCs w:val="20"/>
                <w:lang w:eastAsia="zh-CN"/>
              </w:rPr>
              <w:t>Option1</w:t>
            </w:r>
          </w:p>
          <w:p w14:paraId="4BD78DF3" w14:textId="77777777" w:rsidR="00F33A4B" w:rsidRDefault="00F33A4B">
            <w:pPr>
              <w:pStyle w:val="a9"/>
              <w:rPr>
                <w:rFonts w:eastAsia="宋体"/>
                <w:bCs/>
                <w:szCs w:val="20"/>
                <w:lang w:eastAsia="zh-CN"/>
              </w:rPr>
            </w:pPr>
          </w:p>
        </w:tc>
        <w:tc>
          <w:tcPr>
            <w:tcW w:w="2538" w:type="dxa"/>
          </w:tcPr>
          <w:p w14:paraId="276D727A" w14:textId="77777777" w:rsidR="00F33A4B" w:rsidRDefault="002E5225">
            <w:pPr>
              <w:pStyle w:val="a9"/>
              <w:rPr>
                <w:rFonts w:eastAsia="宋体"/>
                <w:bCs/>
                <w:szCs w:val="20"/>
                <w:lang w:eastAsia="zh-CN"/>
              </w:rPr>
            </w:pPr>
            <w:r>
              <w:rPr>
                <w:rFonts w:eastAsia="宋体" w:hint="eastAsia"/>
                <w:bCs/>
                <w:szCs w:val="20"/>
                <w:lang w:eastAsia="zh-CN"/>
              </w:rPr>
              <w:t>Option 2</w:t>
            </w:r>
          </w:p>
          <w:p w14:paraId="2CCD8BF0" w14:textId="77777777" w:rsidR="00F33A4B" w:rsidRDefault="00F33A4B">
            <w:pPr>
              <w:pStyle w:val="a9"/>
              <w:rPr>
                <w:rFonts w:eastAsia="宋体"/>
                <w:bCs/>
                <w:szCs w:val="20"/>
                <w:lang w:eastAsia="zh-CN"/>
              </w:rPr>
            </w:pPr>
          </w:p>
        </w:tc>
        <w:tc>
          <w:tcPr>
            <w:tcW w:w="2538" w:type="dxa"/>
          </w:tcPr>
          <w:p w14:paraId="647E32F4" w14:textId="77777777" w:rsidR="00F33A4B" w:rsidRDefault="002E5225">
            <w:pPr>
              <w:pStyle w:val="a9"/>
              <w:rPr>
                <w:rFonts w:eastAsia="宋体"/>
                <w:bCs/>
                <w:szCs w:val="20"/>
                <w:lang w:eastAsia="zh-CN"/>
              </w:rPr>
            </w:pPr>
            <w:r>
              <w:rPr>
                <w:rFonts w:eastAsia="宋体" w:hint="eastAsia"/>
                <w:bCs/>
                <w:szCs w:val="20"/>
                <w:lang w:eastAsia="zh-CN"/>
              </w:rPr>
              <w:t>Option 3</w:t>
            </w:r>
          </w:p>
          <w:p w14:paraId="5875A064" w14:textId="77777777" w:rsidR="00F33A4B" w:rsidRDefault="00F33A4B">
            <w:pPr>
              <w:pStyle w:val="a9"/>
              <w:rPr>
                <w:rFonts w:eastAsia="宋体"/>
                <w:bCs/>
                <w:szCs w:val="20"/>
                <w:lang w:eastAsia="zh-CN"/>
              </w:rPr>
            </w:pPr>
          </w:p>
        </w:tc>
      </w:tr>
      <w:tr w:rsidR="00F33A4B" w14:paraId="60E20993" w14:textId="77777777">
        <w:tc>
          <w:tcPr>
            <w:tcW w:w="2452" w:type="dxa"/>
          </w:tcPr>
          <w:p w14:paraId="4545B510" w14:textId="77777777" w:rsidR="00F33A4B" w:rsidRDefault="002E5225">
            <w:pPr>
              <w:pStyle w:val="a9"/>
              <w:rPr>
                <w:rFonts w:eastAsia="宋体"/>
                <w:bCs/>
                <w:szCs w:val="20"/>
                <w:lang w:eastAsia="zh-CN"/>
              </w:rPr>
            </w:pPr>
            <w:r>
              <w:rPr>
                <w:rFonts w:eastAsia="宋体" w:hint="eastAsia"/>
                <w:bCs/>
                <w:szCs w:val="20"/>
                <w:lang w:eastAsia="zh-CN"/>
              </w:rPr>
              <w:t>Scenario 1:</w:t>
            </w:r>
          </w:p>
          <w:p w14:paraId="1E400A3F" w14:textId="77777777" w:rsidR="00F33A4B" w:rsidRDefault="002E5225">
            <w:pPr>
              <w:pStyle w:val="a9"/>
              <w:rPr>
                <w:rFonts w:eastAsia="宋体"/>
                <w:bCs/>
                <w:szCs w:val="20"/>
                <w:lang w:eastAsia="zh-CN"/>
              </w:rPr>
            </w:pPr>
            <w:r>
              <w:rPr>
                <w:rFonts w:eastAsia="宋体" w:hint="eastAsia"/>
                <w:bCs/>
                <w:szCs w:val="20"/>
                <w:lang w:eastAsia="zh-CN"/>
              </w:rPr>
              <w:t xml:space="preserve">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MDT configuration and available </w:t>
            </w:r>
            <w:proofErr w:type="spellStart"/>
            <w:proofErr w:type="gramStart"/>
            <w:r>
              <w:rPr>
                <w:rFonts w:eastAsia="宋体" w:hint="eastAsia"/>
                <w:bCs/>
                <w:szCs w:val="20"/>
                <w:lang w:eastAsia="zh-CN"/>
              </w:rPr>
              <w:t>signalling</w:t>
            </w:r>
            <w:proofErr w:type="spellEnd"/>
            <w:r>
              <w:rPr>
                <w:rFonts w:eastAsia="宋体" w:hint="eastAsia"/>
                <w:bCs/>
                <w:szCs w:val="20"/>
                <w:lang w:eastAsia="zh-CN"/>
              </w:rPr>
              <w:t xml:space="preserve"> based</w:t>
            </w:r>
            <w:proofErr w:type="gramEnd"/>
            <w:r>
              <w:rPr>
                <w:rFonts w:eastAsia="宋体" w:hint="eastAsia"/>
                <w:bCs/>
                <w:szCs w:val="20"/>
                <w:lang w:eastAsia="zh-CN"/>
              </w:rPr>
              <w:t xml:space="preserve"> MDT results</w:t>
            </w:r>
          </w:p>
        </w:tc>
        <w:tc>
          <w:tcPr>
            <w:tcW w:w="2468" w:type="dxa"/>
          </w:tcPr>
          <w:p w14:paraId="19D5C7CA" w14:textId="77777777" w:rsidR="00F33A4B" w:rsidRDefault="002E5225">
            <w:pPr>
              <w:pStyle w:val="a9"/>
              <w:rPr>
                <w:rFonts w:eastAsia="宋体"/>
                <w:bCs/>
                <w:szCs w:val="20"/>
                <w:lang w:eastAsia="zh-CN"/>
              </w:rPr>
            </w:pPr>
            <w:r>
              <w:rPr>
                <w:rFonts w:eastAsia="宋体" w:hint="eastAsia"/>
                <w:bCs/>
                <w:szCs w:val="20"/>
                <w:lang w:eastAsia="zh-CN"/>
              </w:rPr>
              <w:t>T330 status set to true</w:t>
            </w:r>
          </w:p>
          <w:p w14:paraId="395E4D00"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71BCD0D0" w14:textId="77777777" w:rsidR="00F33A4B" w:rsidRDefault="00F33A4B">
            <w:pPr>
              <w:pStyle w:val="a9"/>
              <w:rPr>
                <w:rFonts w:eastAsia="宋体"/>
                <w:bCs/>
                <w:szCs w:val="20"/>
                <w:lang w:eastAsia="zh-CN"/>
              </w:rPr>
            </w:pPr>
          </w:p>
          <w:p w14:paraId="73A3B744" w14:textId="77777777" w:rsidR="00F33A4B" w:rsidRDefault="00F33A4B">
            <w:pPr>
              <w:pStyle w:val="a9"/>
              <w:rPr>
                <w:rFonts w:eastAsia="宋体"/>
                <w:bCs/>
                <w:szCs w:val="20"/>
                <w:lang w:eastAsia="zh-CN"/>
              </w:rPr>
            </w:pPr>
          </w:p>
        </w:tc>
        <w:tc>
          <w:tcPr>
            <w:tcW w:w="2538" w:type="dxa"/>
          </w:tcPr>
          <w:p w14:paraId="6ABAA7B5"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r>
              <w:rPr>
                <w:rFonts w:eastAsia="宋体" w:hint="eastAsia"/>
                <w:bCs/>
                <w:szCs w:val="20"/>
                <w:lang w:eastAsia="zh-CN"/>
              </w:rPr>
              <w:t xml:space="preserve"> </w:t>
            </w:r>
          </w:p>
          <w:p w14:paraId="15C0BC46"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1E038407" w14:textId="77777777" w:rsidR="00F33A4B" w:rsidRDefault="00F33A4B">
            <w:pPr>
              <w:pStyle w:val="a9"/>
              <w:rPr>
                <w:rFonts w:eastAsia="宋体"/>
                <w:bCs/>
                <w:szCs w:val="20"/>
                <w:lang w:eastAsia="zh-CN"/>
              </w:rPr>
            </w:pPr>
          </w:p>
        </w:tc>
        <w:tc>
          <w:tcPr>
            <w:tcW w:w="2538" w:type="dxa"/>
          </w:tcPr>
          <w:p w14:paraId="07ECB5AC" w14:textId="77777777" w:rsidR="00F33A4B" w:rsidRDefault="002E5225">
            <w:pPr>
              <w:pStyle w:val="a9"/>
              <w:rPr>
                <w:rFonts w:eastAsia="宋体"/>
                <w:bCs/>
                <w:szCs w:val="20"/>
                <w:lang w:eastAsia="zh-CN"/>
              </w:rPr>
            </w:pPr>
            <w:r>
              <w:rPr>
                <w:rFonts w:eastAsia="宋体" w:hint="eastAsia"/>
                <w:bCs/>
                <w:szCs w:val="20"/>
                <w:lang w:eastAsia="zh-CN"/>
              </w:rPr>
              <w:t>T330 status set to true</w:t>
            </w:r>
          </w:p>
          <w:p w14:paraId="1F0232A5"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r>
              <w:rPr>
                <w:rFonts w:eastAsia="宋体" w:hint="eastAsia"/>
                <w:bCs/>
                <w:szCs w:val="20"/>
                <w:lang w:eastAsia="zh-CN"/>
              </w:rPr>
              <w:t xml:space="preserve"> </w:t>
            </w:r>
          </w:p>
          <w:p w14:paraId="325DAF65"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4F1E8C28" w14:textId="77777777" w:rsidR="00F33A4B" w:rsidRDefault="00F33A4B">
            <w:pPr>
              <w:pStyle w:val="a9"/>
              <w:rPr>
                <w:rFonts w:eastAsia="宋体"/>
                <w:bCs/>
                <w:szCs w:val="20"/>
                <w:lang w:eastAsia="zh-CN"/>
              </w:rPr>
            </w:pPr>
          </w:p>
          <w:p w14:paraId="61F3CBE5" w14:textId="77777777" w:rsidR="00F33A4B" w:rsidRDefault="00F33A4B">
            <w:pPr>
              <w:pStyle w:val="a9"/>
              <w:rPr>
                <w:rFonts w:eastAsia="宋体"/>
                <w:bCs/>
                <w:szCs w:val="20"/>
                <w:lang w:eastAsia="zh-CN"/>
              </w:rPr>
            </w:pPr>
          </w:p>
        </w:tc>
      </w:tr>
      <w:tr w:rsidR="00F33A4B" w14:paraId="5F239C57" w14:textId="77777777">
        <w:tc>
          <w:tcPr>
            <w:tcW w:w="2452" w:type="dxa"/>
          </w:tcPr>
          <w:p w14:paraId="5A963021" w14:textId="77777777" w:rsidR="00F33A4B" w:rsidRDefault="002E5225">
            <w:pPr>
              <w:pStyle w:val="a9"/>
              <w:rPr>
                <w:rFonts w:eastAsia="宋体"/>
                <w:bCs/>
                <w:szCs w:val="20"/>
                <w:lang w:eastAsia="zh-CN"/>
              </w:rPr>
            </w:pPr>
            <w:r>
              <w:rPr>
                <w:rFonts w:eastAsia="宋体" w:hint="eastAsia"/>
                <w:bCs/>
                <w:szCs w:val="20"/>
                <w:lang w:eastAsia="zh-CN"/>
              </w:rPr>
              <w:t>Scenario 2:</w:t>
            </w:r>
          </w:p>
          <w:p w14:paraId="4EC15920" w14:textId="77777777" w:rsidR="00F33A4B" w:rsidRDefault="002E5225">
            <w:pPr>
              <w:pStyle w:val="a9"/>
              <w:rPr>
                <w:rFonts w:eastAsia="宋体"/>
                <w:bCs/>
                <w:szCs w:val="20"/>
                <w:lang w:eastAsia="zh-CN"/>
              </w:rPr>
            </w:pPr>
            <w:r>
              <w:rPr>
                <w:rFonts w:eastAsia="宋体" w:hint="eastAsia"/>
                <w:bCs/>
                <w:szCs w:val="20"/>
                <w:lang w:eastAsia="zh-CN"/>
              </w:rPr>
              <w:t xml:space="preserve">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MDT configuration and no available results</w:t>
            </w:r>
          </w:p>
        </w:tc>
        <w:tc>
          <w:tcPr>
            <w:tcW w:w="2468" w:type="dxa"/>
          </w:tcPr>
          <w:p w14:paraId="6A84F31E" w14:textId="77777777" w:rsidR="00F33A4B" w:rsidRDefault="002E5225">
            <w:pPr>
              <w:pStyle w:val="a9"/>
              <w:rPr>
                <w:rFonts w:eastAsia="宋体"/>
                <w:bCs/>
                <w:szCs w:val="20"/>
                <w:lang w:eastAsia="zh-CN"/>
              </w:rPr>
            </w:pPr>
            <w:bookmarkStart w:id="50" w:name="OLE_LINK6"/>
            <w:r>
              <w:rPr>
                <w:rFonts w:eastAsia="宋体" w:hint="eastAsia"/>
                <w:bCs/>
                <w:szCs w:val="20"/>
                <w:lang w:eastAsia="zh-CN"/>
              </w:rPr>
              <w:t>T330 status set to true</w:t>
            </w:r>
          </w:p>
          <w:bookmarkEnd w:id="50"/>
          <w:p w14:paraId="096FC594" w14:textId="77777777" w:rsidR="00F33A4B" w:rsidRDefault="00F33A4B">
            <w:pPr>
              <w:pStyle w:val="a9"/>
              <w:rPr>
                <w:rFonts w:eastAsia="宋体"/>
                <w:bCs/>
                <w:szCs w:val="20"/>
                <w:lang w:eastAsia="zh-CN"/>
              </w:rPr>
            </w:pPr>
          </w:p>
        </w:tc>
        <w:tc>
          <w:tcPr>
            <w:tcW w:w="2538" w:type="dxa"/>
          </w:tcPr>
          <w:p w14:paraId="1FFB8606"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tc>
        <w:tc>
          <w:tcPr>
            <w:tcW w:w="2538" w:type="dxa"/>
          </w:tcPr>
          <w:p w14:paraId="0F51640E" w14:textId="77777777" w:rsidR="00F33A4B" w:rsidRDefault="002E5225">
            <w:pPr>
              <w:pStyle w:val="a9"/>
              <w:rPr>
                <w:rFonts w:eastAsia="宋体"/>
                <w:bCs/>
                <w:szCs w:val="20"/>
                <w:lang w:eastAsia="zh-CN"/>
              </w:rPr>
            </w:pPr>
            <w:r>
              <w:rPr>
                <w:rFonts w:eastAsia="宋体" w:hint="eastAsia"/>
                <w:bCs/>
                <w:szCs w:val="20"/>
                <w:lang w:eastAsia="zh-CN"/>
              </w:rPr>
              <w:t>T330 status set to true</w:t>
            </w:r>
          </w:p>
          <w:p w14:paraId="407838B0"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tc>
      </w:tr>
      <w:tr w:rsidR="00F33A4B" w14:paraId="43433530" w14:textId="77777777">
        <w:tc>
          <w:tcPr>
            <w:tcW w:w="2452" w:type="dxa"/>
          </w:tcPr>
          <w:p w14:paraId="74319EBA" w14:textId="77777777" w:rsidR="00F33A4B" w:rsidRDefault="002E5225">
            <w:pPr>
              <w:pStyle w:val="a9"/>
              <w:rPr>
                <w:rFonts w:eastAsia="宋体"/>
                <w:bCs/>
                <w:szCs w:val="20"/>
                <w:lang w:eastAsia="zh-CN"/>
              </w:rPr>
            </w:pPr>
            <w:r>
              <w:rPr>
                <w:rFonts w:eastAsia="宋体" w:hint="eastAsia"/>
                <w:bCs/>
                <w:szCs w:val="20"/>
                <w:lang w:eastAsia="zh-CN"/>
              </w:rPr>
              <w:t>Scenario 3:</w:t>
            </w:r>
          </w:p>
          <w:p w14:paraId="2EA33FB4" w14:textId="77777777" w:rsidR="00F33A4B" w:rsidRDefault="002E5225">
            <w:pPr>
              <w:pStyle w:val="a9"/>
              <w:rPr>
                <w:rFonts w:eastAsia="宋体"/>
                <w:bCs/>
                <w:szCs w:val="20"/>
                <w:lang w:eastAsia="zh-CN"/>
              </w:rPr>
            </w:pPr>
            <w:r>
              <w:rPr>
                <w:rFonts w:eastAsia="宋体" w:hint="eastAsia"/>
                <w:bCs/>
                <w:szCs w:val="20"/>
                <w:lang w:eastAsia="zh-CN"/>
              </w:rPr>
              <w:t xml:space="preserve">No </w:t>
            </w:r>
            <w:proofErr w:type="spellStart"/>
            <w:r>
              <w:rPr>
                <w:rFonts w:eastAsia="宋体" w:hint="eastAsia"/>
                <w:bCs/>
                <w:szCs w:val="20"/>
                <w:lang w:eastAsia="zh-CN"/>
              </w:rPr>
              <w:t>signalling</w:t>
            </w:r>
            <w:proofErr w:type="spellEnd"/>
            <w:r>
              <w:rPr>
                <w:rFonts w:eastAsia="宋体" w:hint="eastAsia"/>
                <w:bCs/>
                <w:szCs w:val="20"/>
                <w:lang w:eastAsia="zh-CN"/>
              </w:rPr>
              <w:t xml:space="preserve"> MDT configuration (i.e., T330 expired) and 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results</w:t>
            </w:r>
          </w:p>
        </w:tc>
        <w:tc>
          <w:tcPr>
            <w:tcW w:w="2468" w:type="dxa"/>
          </w:tcPr>
          <w:p w14:paraId="47CFB93A" w14:textId="77777777" w:rsidR="00F33A4B" w:rsidRDefault="002E5225">
            <w:pPr>
              <w:pStyle w:val="a9"/>
              <w:rPr>
                <w:rFonts w:eastAsia="宋体"/>
                <w:bCs/>
                <w:szCs w:val="20"/>
                <w:lang w:eastAsia="zh-CN"/>
              </w:rPr>
            </w:pPr>
            <w:r>
              <w:rPr>
                <w:rFonts w:eastAsia="宋体" w:hint="eastAsia"/>
                <w:bCs/>
                <w:szCs w:val="20"/>
                <w:lang w:eastAsia="zh-CN"/>
              </w:rPr>
              <w:t>T330 status set to false</w:t>
            </w:r>
          </w:p>
          <w:p w14:paraId="0701C1F0"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6979BBD3" w14:textId="77777777" w:rsidR="00F33A4B" w:rsidRDefault="00F33A4B">
            <w:pPr>
              <w:pStyle w:val="a9"/>
              <w:rPr>
                <w:rFonts w:eastAsia="宋体"/>
                <w:bCs/>
                <w:szCs w:val="20"/>
                <w:lang w:eastAsia="zh-CN"/>
              </w:rPr>
            </w:pPr>
          </w:p>
        </w:tc>
        <w:tc>
          <w:tcPr>
            <w:tcW w:w="2538" w:type="dxa"/>
          </w:tcPr>
          <w:p w14:paraId="7E276ADC"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p w14:paraId="493B78A0"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098F71F6" w14:textId="77777777" w:rsidR="00F33A4B" w:rsidRDefault="00F33A4B">
            <w:pPr>
              <w:pStyle w:val="a9"/>
              <w:rPr>
                <w:rFonts w:eastAsia="宋体"/>
                <w:bCs/>
                <w:szCs w:val="20"/>
                <w:lang w:eastAsia="zh-CN"/>
              </w:rPr>
            </w:pPr>
          </w:p>
        </w:tc>
        <w:tc>
          <w:tcPr>
            <w:tcW w:w="2538" w:type="dxa"/>
          </w:tcPr>
          <w:p w14:paraId="5F13AA0E" w14:textId="77777777" w:rsidR="00F33A4B" w:rsidRDefault="002E5225">
            <w:pPr>
              <w:pStyle w:val="a9"/>
              <w:rPr>
                <w:rFonts w:eastAsia="宋体"/>
                <w:bCs/>
                <w:szCs w:val="20"/>
                <w:lang w:eastAsia="zh-CN"/>
              </w:rPr>
            </w:pPr>
            <w:r>
              <w:rPr>
                <w:rFonts w:eastAsia="宋体" w:hint="eastAsia"/>
                <w:bCs/>
                <w:szCs w:val="20"/>
                <w:lang w:eastAsia="zh-CN"/>
              </w:rPr>
              <w:t>T330 status set to false</w:t>
            </w:r>
          </w:p>
          <w:p w14:paraId="106FC410"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p w14:paraId="2AC15FA6"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577F21DE" w14:textId="77777777" w:rsidR="00F33A4B" w:rsidRDefault="00F33A4B">
            <w:pPr>
              <w:pStyle w:val="a9"/>
              <w:rPr>
                <w:rFonts w:eastAsia="宋体"/>
                <w:bCs/>
                <w:szCs w:val="20"/>
                <w:lang w:eastAsia="zh-CN"/>
              </w:rPr>
            </w:pPr>
          </w:p>
        </w:tc>
      </w:tr>
      <w:tr w:rsidR="00F33A4B" w14:paraId="4C2A9F71" w14:textId="77777777">
        <w:tc>
          <w:tcPr>
            <w:tcW w:w="2452" w:type="dxa"/>
          </w:tcPr>
          <w:p w14:paraId="045C4FBA" w14:textId="77777777" w:rsidR="00F33A4B" w:rsidRDefault="002E5225">
            <w:pPr>
              <w:pStyle w:val="a9"/>
              <w:rPr>
                <w:rFonts w:eastAsia="宋体"/>
                <w:bCs/>
                <w:szCs w:val="20"/>
                <w:lang w:eastAsia="zh-CN"/>
              </w:rPr>
            </w:pPr>
            <w:r>
              <w:rPr>
                <w:rFonts w:eastAsia="宋体" w:hint="eastAsia"/>
                <w:bCs/>
                <w:szCs w:val="20"/>
                <w:lang w:eastAsia="zh-CN"/>
              </w:rPr>
              <w:t>Others</w:t>
            </w:r>
          </w:p>
        </w:tc>
        <w:tc>
          <w:tcPr>
            <w:tcW w:w="2468" w:type="dxa"/>
          </w:tcPr>
          <w:p w14:paraId="646B4B84"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is optionally present if  there is management based MDT results available</w:t>
            </w:r>
          </w:p>
          <w:p w14:paraId="033CE298" w14:textId="77777777" w:rsidR="00F33A4B" w:rsidRDefault="002E5225">
            <w:pPr>
              <w:pStyle w:val="a9"/>
              <w:rPr>
                <w:rFonts w:eastAsia="宋体"/>
                <w:bCs/>
                <w:szCs w:val="20"/>
                <w:lang w:eastAsia="zh-CN"/>
              </w:rPr>
            </w:pPr>
            <w:r>
              <w:rPr>
                <w:rFonts w:eastAsia="宋体" w:hint="eastAsia"/>
                <w:bCs/>
                <w:szCs w:val="20"/>
                <w:lang w:eastAsia="zh-CN"/>
              </w:rPr>
              <w:lastRenderedPageBreak/>
              <w:t xml:space="preserve">T330 </w:t>
            </w:r>
            <w:proofErr w:type="gramStart"/>
            <w:r>
              <w:rPr>
                <w:rFonts w:eastAsia="宋体" w:hint="eastAsia"/>
                <w:bCs/>
                <w:szCs w:val="20"/>
                <w:lang w:eastAsia="zh-CN"/>
              </w:rPr>
              <w:t>status  is</w:t>
            </w:r>
            <w:proofErr w:type="gramEnd"/>
            <w:r>
              <w:rPr>
                <w:rFonts w:eastAsia="宋体" w:hint="eastAsia"/>
                <w:bCs/>
                <w:szCs w:val="20"/>
                <w:lang w:eastAsia="zh-CN"/>
              </w:rPr>
              <w:t xml:space="preserve"> absent</w:t>
            </w:r>
          </w:p>
        </w:tc>
        <w:tc>
          <w:tcPr>
            <w:tcW w:w="2538" w:type="dxa"/>
          </w:tcPr>
          <w:p w14:paraId="51CD9A50" w14:textId="77777777" w:rsidR="00F33A4B" w:rsidRDefault="002E5225">
            <w:pPr>
              <w:pStyle w:val="a9"/>
              <w:rPr>
                <w:rFonts w:eastAsia="宋体"/>
                <w:bCs/>
                <w:szCs w:val="20"/>
                <w:lang w:eastAsia="zh-CN"/>
              </w:rPr>
            </w:pPr>
            <w:proofErr w:type="spellStart"/>
            <w:r>
              <w:rPr>
                <w:rFonts w:eastAsia="Times New Roman"/>
                <w:lang w:val="en-GB" w:eastAsia="ja-JP"/>
              </w:rPr>
              <w:lastRenderedPageBreak/>
              <w:t>logMeas</w:t>
            </w:r>
            <w:r>
              <w:rPr>
                <w:rFonts w:eastAsia="宋体"/>
                <w:lang w:val="en-GB" w:eastAsia="ja-JP"/>
              </w:rPr>
              <w:t>Available</w:t>
            </w:r>
            <w:proofErr w:type="spellEnd"/>
            <w:r>
              <w:rPr>
                <w:rFonts w:eastAsia="宋体" w:hint="eastAsia"/>
                <w:lang w:eastAsia="zh-CN"/>
              </w:rPr>
              <w:t xml:space="preserve">  is optionally present if  there is management based MDT results available</w:t>
            </w:r>
          </w:p>
          <w:p w14:paraId="57A5D8A3" w14:textId="77777777" w:rsidR="00F33A4B" w:rsidRDefault="002E5225">
            <w:pPr>
              <w:pStyle w:val="a9"/>
              <w:rPr>
                <w:rFonts w:eastAsia="宋体"/>
                <w:bCs/>
                <w:szCs w:val="20"/>
                <w:lang w:eastAsia="zh-CN"/>
              </w:rPr>
            </w:pPr>
            <w:proofErr w:type="spellStart"/>
            <w:r>
              <w:rPr>
                <w:rFonts w:eastAsia="宋体"/>
                <w:bCs/>
                <w:szCs w:val="20"/>
                <w:lang w:eastAsia="zh-CN"/>
              </w:rPr>
              <w:lastRenderedPageBreak/>
              <w:t>sigLogMeasConfigAvailable</w:t>
            </w:r>
            <w:proofErr w:type="spellEnd"/>
          </w:p>
          <w:p w14:paraId="1074D370" w14:textId="77777777" w:rsidR="00F33A4B" w:rsidRDefault="002E5225">
            <w:pPr>
              <w:pStyle w:val="a9"/>
              <w:rPr>
                <w:rFonts w:eastAsia="宋体"/>
                <w:bCs/>
                <w:szCs w:val="20"/>
                <w:lang w:eastAsia="zh-CN"/>
              </w:rPr>
            </w:pPr>
            <w:r>
              <w:rPr>
                <w:rFonts w:eastAsia="宋体" w:hint="eastAsia"/>
                <w:bCs/>
                <w:szCs w:val="20"/>
                <w:lang w:eastAsia="zh-CN"/>
              </w:rPr>
              <w:t>is absent</w:t>
            </w:r>
          </w:p>
        </w:tc>
        <w:tc>
          <w:tcPr>
            <w:tcW w:w="2538" w:type="dxa"/>
          </w:tcPr>
          <w:p w14:paraId="6CE02A94" w14:textId="77777777" w:rsidR="00F33A4B" w:rsidRDefault="002E5225">
            <w:pPr>
              <w:pStyle w:val="a9"/>
              <w:rPr>
                <w:rFonts w:eastAsia="宋体"/>
                <w:bCs/>
                <w:szCs w:val="20"/>
                <w:lang w:eastAsia="zh-CN"/>
              </w:rPr>
            </w:pPr>
            <w:proofErr w:type="spellStart"/>
            <w:r>
              <w:rPr>
                <w:rFonts w:eastAsia="Times New Roman"/>
                <w:lang w:val="en-GB" w:eastAsia="ja-JP"/>
              </w:rPr>
              <w:lastRenderedPageBreak/>
              <w:t>logMeas</w:t>
            </w:r>
            <w:r>
              <w:rPr>
                <w:rFonts w:eastAsia="宋体"/>
                <w:lang w:val="en-GB" w:eastAsia="ja-JP"/>
              </w:rPr>
              <w:t>Available</w:t>
            </w:r>
            <w:proofErr w:type="spellEnd"/>
            <w:r>
              <w:rPr>
                <w:rFonts w:eastAsia="宋体" w:hint="eastAsia"/>
                <w:lang w:eastAsia="zh-CN"/>
              </w:rPr>
              <w:t xml:space="preserve">  is optionally present if  there is management based MDT results available</w:t>
            </w:r>
          </w:p>
          <w:p w14:paraId="6ECE6720" w14:textId="77777777" w:rsidR="00F33A4B" w:rsidRDefault="002E5225">
            <w:pPr>
              <w:pStyle w:val="a9"/>
              <w:rPr>
                <w:rFonts w:eastAsia="宋体"/>
                <w:bCs/>
                <w:szCs w:val="20"/>
                <w:lang w:eastAsia="zh-CN"/>
              </w:rPr>
            </w:pPr>
            <w:proofErr w:type="spellStart"/>
            <w:r>
              <w:rPr>
                <w:rFonts w:eastAsia="宋体"/>
                <w:bCs/>
                <w:szCs w:val="20"/>
                <w:lang w:eastAsia="zh-CN"/>
              </w:rPr>
              <w:lastRenderedPageBreak/>
              <w:t>sigLogMeasConfigAvailable</w:t>
            </w:r>
            <w:proofErr w:type="spellEnd"/>
            <w:r>
              <w:rPr>
                <w:rFonts w:eastAsia="宋体" w:hint="eastAsia"/>
                <w:bCs/>
                <w:szCs w:val="20"/>
                <w:lang w:eastAsia="zh-CN"/>
              </w:rPr>
              <w:t xml:space="preserve"> is absent</w:t>
            </w:r>
          </w:p>
          <w:p w14:paraId="7F571E19" w14:textId="77777777" w:rsidR="00F33A4B" w:rsidRDefault="002E5225">
            <w:pPr>
              <w:pStyle w:val="a9"/>
              <w:rPr>
                <w:rFonts w:eastAsia="宋体"/>
                <w:bCs/>
                <w:szCs w:val="20"/>
                <w:lang w:eastAsia="zh-CN"/>
              </w:rPr>
            </w:pPr>
            <w:r>
              <w:rPr>
                <w:rFonts w:eastAsia="宋体" w:hint="eastAsia"/>
                <w:lang w:eastAsia="zh-CN"/>
              </w:rPr>
              <w:t>T330 status is absent</w:t>
            </w:r>
          </w:p>
        </w:tc>
      </w:tr>
    </w:tbl>
    <w:p w14:paraId="1A337D5B" w14:textId="77777777" w:rsidR="00F33A4B" w:rsidRDefault="00F33A4B">
      <w:pPr>
        <w:pStyle w:val="a9"/>
        <w:rPr>
          <w:rFonts w:eastAsia="宋体"/>
          <w:bCs/>
          <w:szCs w:val="20"/>
          <w:lang w:eastAsia="zh-CN"/>
        </w:rPr>
      </w:pPr>
    </w:p>
    <w:p w14:paraId="445CD497" w14:textId="77777777" w:rsidR="00F33A4B" w:rsidRDefault="002E5225">
      <w:pPr>
        <w:pStyle w:val="a9"/>
        <w:rPr>
          <w:rFonts w:eastAsia="宋体"/>
          <w:bCs/>
          <w:szCs w:val="20"/>
          <w:lang w:eastAsia="zh-CN"/>
        </w:rPr>
      </w:pPr>
      <w:r>
        <w:rPr>
          <w:rFonts w:eastAsia="宋体" w:hint="eastAsia"/>
          <w:bCs/>
          <w:szCs w:val="20"/>
          <w:lang w:eastAsia="zh-CN"/>
        </w:rPr>
        <w:t xml:space="preserve">Based on above table, it can be observed that all solutions can help NW to know if there is 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based logged MDT configuration and/or </w:t>
      </w:r>
      <w:proofErr w:type="spellStart"/>
      <w:r>
        <w:rPr>
          <w:rFonts w:eastAsia="宋体" w:hint="eastAsia"/>
          <w:bCs/>
          <w:szCs w:val="20"/>
          <w:lang w:eastAsia="zh-CN"/>
        </w:rPr>
        <w:t>signalling</w:t>
      </w:r>
      <w:proofErr w:type="spellEnd"/>
      <w:r>
        <w:rPr>
          <w:rFonts w:eastAsia="宋体" w:hint="eastAsia"/>
          <w:bCs/>
          <w:szCs w:val="20"/>
          <w:lang w:eastAsia="zh-CN"/>
        </w:rPr>
        <w:t xml:space="preserve"> based logged MDT results. But apparently two </w:t>
      </w:r>
      <w:proofErr w:type="gramStart"/>
      <w:r>
        <w:rPr>
          <w:rFonts w:eastAsia="宋体" w:hint="eastAsia"/>
          <w:bCs/>
          <w:szCs w:val="20"/>
          <w:lang w:eastAsia="zh-CN"/>
        </w:rPr>
        <w:t>indication</w:t>
      </w:r>
      <w:proofErr w:type="gramEnd"/>
      <w:r>
        <w:rPr>
          <w:rFonts w:eastAsia="宋体" w:hint="eastAsia"/>
          <w:bCs/>
          <w:szCs w:val="20"/>
          <w:lang w:eastAsia="zh-CN"/>
        </w:rPr>
        <w:t xml:space="preserve"> (i.e., T330 status and </w:t>
      </w:r>
      <w:proofErr w:type="spellStart"/>
      <w:r>
        <w:rPr>
          <w:rFonts w:eastAsia="宋体"/>
          <w:bCs/>
          <w:szCs w:val="20"/>
          <w:lang w:eastAsia="zh-CN"/>
        </w:rPr>
        <w:t>sigLogMeasConfigAvailable</w:t>
      </w:r>
      <w:proofErr w:type="spellEnd"/>
      <w:r>
        <w:rPr>
          <w:rFonts w:eastAsia="宋体" w:hint="eastAsia"/>
          <w:bCs/>
          <w:szCs w:val="20"/>
          <w:lang w:eastAsia="zh-CN"/>
        </w:rPr>
        <w:t>) can achieve the same purpose thus no need to duplicate this information.</w:t>
      </w:r>
    </w:p>
    <w:p w14:paraId="3854781A" w14:textId="77777777" w:rsidR="00F33A4B" w:rsidRDefault="002E5225">
      <w:pPr>
        <w:pStyle w:val="a9"/>
        <w:rPr>
          <w:rFonts w:eastAsia="宋体"/>
          <w:bCs/>
          <w:szCs w:val="20"/>
          <w:lang w:eastAsia="zh-CN"/>
        </w:rPr>
      </w:pPr>
      <w:r>
        <w:rPr>
          <w:rFonts w:eastAsia="宋体" w:hint="eastAsia"/>
          <w:bCs/>
          <w:szCs w:val="20"/>
          <w:lang w:eastAsia="zh-CN"/>
        </w:rPr>
        <w:t xml:space="preserve">Further based on the comparison table above it can be observed that option 1 can further help NW to differentiate each individual scenarios based on different T330 status in combination with </w:t>
      </w: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indication</w:t>
      </w:r>
      <w:proofErr w:type="gramEnd"/>
      <w:r>
        <w:rPr>
          <w:rFonts w:eastAsia="宋体" w:hint="eastAsia"/>
          <w:lang w:eastAsia="zh-CN"/>
        </w:rPr>
        <w:t>.</w:t>
      </w:r>
    </w:p>
    <w:p w14:paraId="1B904FB8" w14:textId="77777777" w:rsidR="00F33A4B" w:rsidRDefault="00F33A4B">
      <w:pPr>
        <w:pStyle w:val="a9"/>
        <w:rPr>
          <w:rFonts w:eastAsia="宋体"/>
          <w:bCs/>
          <w:szCs w:val="20"/>
          <w:lang w:eastAsia="zh-CN"/>
        </w:rPr>
      </w:pPr>
    </w:p>
    <w:p w14:paraId="0A4F0A42" w14:textId="77777777" w:rsidR="00F33A4B" w:rsidRDefault="002E5225">
      <w:pPr>
        <w:pStyle w:val="a9"/>
        <w:rPr>
          <w:rFonts w:eastAsia="宋体"/>
          <w:bCs/>
          <w:szCs w:val="20"/>
          <w:lang w:eastAsia="zh-CN"/>
        </w:rPr>
      </w:pPr>
      <w:r>
        <w:rPr>
          <w:rFonts w:eastAsia="宋体" w:hint="eastAsia"/>
          <w:bCs/>
          <w:szCs w:val="20"/>
          <w:lang w:eastAsia="zh-CN"/>
        </w:rPr>
        <w:t xml:space="preserve">Based on above analysis it is proposed to first confirm that only one explicit indication is needed for </w:t>
      </w:r>
      <w:proofErr w:type="spellStart"/>
      <w:r>
        <w:rPr>
          <w:rFonts w:eastAsia="宋体" w:hint="eastAsia"/>
          <w:bCs/>
          <w:szCs w:val="20"/>
          <w:lang w:eastAsia="zh-CN"/>
        </w:rPr>
        <w:t>signalling</w:t>
      </w:r>
      <w:proofErr w:type="spellEnd"/>
      <w:r>
        <w:rPr>
          <w:rFonts w:eastAsia="宋体" w:hint="eastAsia"/>
          <w:bCs/>
          <w:szCs w:val="20"/>
          <w:lang w:eastAsia="zh-CN"/>
        </w:rPr>
        <w:t xml:space="preserve"> based MDT protection. (ffs </w:t>
      </w:r>
      <w:proofErr w:type="spellStart"/>
      <w:r>
        <w:rPr>
          <w:rFonts w:eastAsia="宋体"/>
          <w:bCs/>
          <w:szCs w:val="20"/>
          <w:lang w:eastAsia="zh-CN"/>
        </w:rPr>
        <w:t>sigLogMeasConfigAvailable</w:t>
      </w:r>
      <w:proofErr w:type="spellEnd"/>
      <w:r>
        <w:rPr>
          <w:rFonts w:eastAsia="宋体" w:hint="eastAsia"/>
          <w:bCs/>
          <w:szCs w:val="20"/>
          <w:lang w:eastAsia="zh-CN"/>
        </w:rPr>
        <w:t xml:space="preserve"> or T330 </w:t>
      </w:r>
      <w:proofErr w:type="gramStart"/>
      <w:r>
        <w:rPr>
          <w:rFonts w:eastAsia="宋体" w:hint="eastAsia"/>
          <w:bCs/>
          <w:szCs w:val="20"/>
          <w:lang w:eastAsia="zh-CN"/>
        </w:rPr>
        <w:t>status )</w:t>
      </w:r>
      <w:proofErr w:type="gramEnd"/>
    </w:p>
    <w:p w14:paraId="1549333C" w14:textId="77777777" w:rsidR="00F33A4B" w:rsidRDefault="002E5225">
      <w:pPr>
        <w:spacing w:after="120"/>
        <w:rPr>
          <w:rFonts w:eastAsia="宋体"/>
          <w:lang w:eastAsia="zh-CN"/>
        </w:rPr>
      </w:pPr>
      <w:r>
        <w:rPr>
          <w:rFonts w:eastAsiaTheme="minorEastAsia" w:hint="eastAsia"/>
          <w:b/>
          <w:szCs w:val="22"/>
          <w:lang w:val="en-GB" w:eastAsia="zh-CN"/>
        </w:rPr>
        <w:t>Question-</w:t>
      </w:r>
      <w:r>
        <w:rPr>
          <w:rFonts w:eastAsiaTheme="minorEastAsia" w:hint="eastAsia"/>
          <w:b/>
          <w:szCs w:val="22"/>
          <w:lang w:eastAsia="zh-CN"/>
        </w:rPr>
        <w:t>2</w:t>
      </w:r>
      <w:r>
        <w:rPr>
          <w:rFonts w:eastAsiaTheme="minorEastAsia" w:hint="eastAsia"/>
          <w:b/>
          <w:szCs w:val="22"/>
          <w:lang w:val="en-GB" w:eastAsia="zh-CN"/>
        </w:rPr>
        <w:t xml:space="preserve">: </w:t>
      </w:r>
      <w:r>
        <w:rPr>
          <w:rFonts w:eastAsiaTheme="minorEastAsia" w:hint="eastAsia"/>
          <w:b/>
          <w:szCs w:val="22"/>
          <w:lang w:eastAsia="zh-CN"/>
        </w:rPr>
        <w:t xml:space="preserve">Do you agree only one explicit indication is needed for </w:t>
      </w:r>
      <w:proofErr w:type="spellStart"/>
      <w:r>
        <w:rPr>
          <w:rFonts w:eastAsiaTheme="minorEastAsia" w:hint="eastAsia"/>
          <w:b/>
          <w:szCs w:val="22"/>
          <w:lang w:eastAsia="zh-CN"/>
        </w:rPr>
        <w:t>signalling</w:t>
      </w:r>
      <w:proofErr w:type="spellEnd"/>
      <w:r>
        <w:rPr>
          <w:rFonts w:eastAsiaTheme="minorEastAsia" w:hint="eastAsia"/>
          <w:b/>
          <w:szCs w:val="22"/>
          <w:lang w:eastAsia="zh-CN"/>
        </w:rPr>
        <w:t xml:space="preserve"> based MDT protection. (ffs </w:t>
      </w:r>
      <w:proofErr w:type="spellStart"/>
      <w:r>
        <w:rPr>
          <w:rFonts w:eastAsiaTheme="minorEastAsia" w:hint="eastAsia"/>
          <w:b/>
          <w:szCs w:val="22"/>
          <w:lang w:eastAsia="zh-CN"/>
        </w:rPr>
        <w:t>sigLogMeasConfigAvailable</w:t>
      </w:r>
      <w:proofErr w:type="spellEnd"/>
      <w:r>
        <w:rPr>
          <w:rFonts w:eastAsiaTheme="minorEastAsia" w:hint="eastAsia"/>
          <w:b/>
          <w:szCs w:val="22"/>
          <w:lang w:eastAsia="zh-CN"/>
        </w:rPr>
        <w:t xml:space="preserve"> or T330 </w:t>
      </w:r>
      <w:proofErr w:type="gramStart"/>
      <w:r>
        <w:rPr>
          <w:rFonts w:eastAsiaTheme="minorEastAsia" w:hint="eastAsia"/>
          <w:b/>
          <w:szCs w:val="22"/>
          <w:lang w:eastAsia="zh-CN"/>
        </w:rPr>
        <w:t>status )</w:t>
      </w:r>
      <w:proofErr w:type="gramEnd"/>
      <w:r>
        <w:rPr>
          <w:rFonts w:eastAsiaTheme="minorEastAsia" w:hint="eastAsia"/>
          <w:b/>
          <w:szCs w:val="22"/>
          <w:lang w:eastAsia="zh-CN"/>
        </w:rPr>
        <w:t>. Please add your comments if any.</w:t>
      </w:r>
    </w:p>
    <w:tbl>
      <w:tblPr>
        <w:tblStyle w:val="af4"/>
        <w:tblW w:w="9351" w:type="dxa"/>
        <w:tblLook w:val="04A0" w:firstRow="1" w:lastRow="0" w:firstColumn="1" w:lastColumn="0" w:noHBand="0" w:noVBand="1"/>
      </w:tblPr>
      <w:tblGrid>
        <w:gridCol w:w="2000"/>
        <w:gridCol w:w="1684"/>
        <w:gridCol w:w="5667"/>
      </w:tblGrid>
      <w:tr w:rsidR="00F33A4B" w14:paraId="19940EDA" w14:textId="77777777" w:rsidTr="00540043">
        <w:trPr>
          <w:trHeight w:val="429"/>
        </w:trPr>
        <w:tc>
          <w:tcPr>
            <w:tcW w:w="2000" w:type="dxa"/>
          </w:tcPr>
          <w:p w14:paraId="343F538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C74F806"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67" w:type="dxa"/>
          </w:tcPr>
          <w:p w14:paraId="2E5BFA0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F681C87" w14:textId="77777777" w:rsidTr="00540043">
        <w:trPr>
          <w:trHeight w:val="429"/>
        </w:trPr>
        <w:tc>
          <w:tcPr>
            <w:tcW w:w="2000" w:type="dxa"/>
          </w:tcPr>
          <w:p w14:paraId="600A8408" w14:textId="77777777" w:rsidR="00F33A4B" w:rsidRDefault="002E5225">
            <w:pPr>
              <w:spacing w:after="120"/>
              <w:rPr>
                <w:rFonts w:ascii="Arial" w:eastAsia="Calibri" w:hAnsi="Arial" w:cs="Arial"/>
                <w:szCs w:val="22"/>
                <w:lang w:val="de-DE"/>
              </w:rPr>
            </w:pPr>
            <w:ins w:id="51" w:author="QC" w:date="2022-01-19T11:25:00Z">
              <w:r>
                <w:rPr>
                  <w:rFonts w:ascii="Arial" w:eastAsia="Calibri" w:hAnsi="Arial" w:cs="Arial"/>
                  <w:szCs w:val="22"/>
                  <w:lang w:val="de-DE"/>
                </w:rPr>
                <w:t>Qualcomm</w:t>
              </w:r>
            </w:ins>
          </w:p>
        </w:tc>
        <w:tc>
          <w:tcPr>
            <w:tcW w:w="1684" w:type="dxa"/>
          </w:tcPr>
          <w:p w14:paraId="0E7801A6" w14:textId="77777777" w:rsidR="00F33A4B" w:rsidRDefault="002E5225">
            <w:pPr>
              <w:spacing w:after="120"/>
              <w:rPr>
                <w:rFonts w:ascii="Arial" w:eastAsia="Calibri" w:hAnsi="Arial" w:cs="Arial"/>
                <w:szCs w:val="22"/>
                <w:lang w:val="de-DE"/>
              </w:rPr>
            </w:pPr>
            <w:ins w:id="52" w:author="QC" w:date="2022-01-19T11:25:00Z">
              <w:r>
                <w:rPr>
                  <w:rFonts w:ascii="Arial" w:eastAsia="Calibri" w:hAnsi="Arial" w:cs="Arial"/>
                  <w:szCs w:val="22"/>
                  <w:lang w:val="de-DE"/>
                </w:rPr>
                <w:t>Agree</w:t>
              </w:r>
            </w:ins>
          </w:p>
        </w:tc>
        <w:tc>
          <w:tcPr>
            <w:tcW w:w="5667" w:type="dxa"/>
          </w:tcPr>
          <w:p w14:paraId="2CE3EF82" w14:textId="77777777" w:rsidR="00F33A4B" w:rsidRDefault="002E5225">
            <w:pPr>
              <w:spacing w:after="120"/>
              <w:rPr>
                <w:rFonts w:ascii="Arial" w:eastAsia="Calibri" w:hAnsi="Arial" w:cs="Arial"/>
                <w:szCs w:val="22"/>
                <w:lang w:val="de-DE"/>
              </w:rPr>
            </w:pPr>
            <w:ins w:id="53" w:author="QC" w:date="2022-01-19T11:25:00Z">
              <w:r>
                <w:rPr>
                  <w:rFonts w:ascii="Arial" w:eastAsia="Calibri" w:hAnsi="Arial" w:cs="Arial"/>
                  <w:szCs w:val="22"/>
                  <w:lang w:val="de-DE"/>
                </w:rPr>
                <w:t>“T330</w:t>
              </w:r>
            </w:ins>
            <w:ins w:id="54" w:author="QC" w:date="2022-01-19T11:26:00Z">
              <w:r>
                <w:rPr>
                  <w:rFonts w:ascii="Arial" w:eastAsia="Calibri" w:hAnsi="Arial" w:cs="Arial"/>
                  <w:szCs w:val="22"/>
                  <w:lang w:val="de-DE"/>
                </w:rPr>
                <w:t xml:space="preserve"> status“ indication reporting only when signaling-based logged MDT is configured provides </w:t>
              </w:r>
            </w:ins>
            <w:ins w:id="55" w:author="QC" w:date="2022-01-19T11:27:00Z">
              <w:r>
                <w:rPr>
                  <w:rFonts w:ascii="Arial" w:eastAsia="Calibri" w:hAnsi="Arial" w:cs="Arial"/>
                  <w:szCs w:val="22"/>
                  <w:lang w:val="de-DE"/>
                </w:rPr>
                <w:t xml:space="preserve">the </w:t>
              </w:r>
            </w:ins>
            <w:ins w:id="56" w:author="QC" w:date="2022-01-19T11:26:00Z">
              <w:r>
                <w:rPr>
                  <w:rFonts w:ascii="Arial" w:eastAsia="Calibri" w:hAnsi="Arial" w:cs="Arial"/>
                  <w:szCs w:val="22"/>
                  <w:lang w:val="de-DE"/>
                </w:rPr>
                <w:t>required information.</w:t>
              </w:r>
            </w:ins>
            <w:ins w:id="57" w:author="QC" w:date="2022-01-19T11:27:00Z">
              <w:r>
                <w:rPr>
                  <w:rFonts w:ascii="Arial" w:eastAsia="Calibri" w:hAnsi="Arial" w:cs="Arial"/>
                  <w:szCs w:val="22"/>
                  <w:lang w:val="de-DE"/>
                </w:rPr>
                <w:t xml:space="preserve"> Therefore, one explicit indicator is sufficient. </w:t>
              </w:r>
            </w:ins>
            <w:ins w:id="58" w:author="QC" w:date="2022-01-19T11:26:00Z">
              <w:r>
                <w:rPr>
                  <w:rFonts w:ascii="Arial" w:eastAsia="Calibri" w:hAnsi="Arial" w:cs="Arial"/>
                  <w:szCs w:val="22"/>
                  <w:lang w:val="de-DE"/>
                </w:rPr>
                <w:t xml:space="preserve"> </w:t>
              </w:r>
            </w:ins>
          </w:p>
        </w:tc>
      </w:tr>
      <w:tr w:rsidR="00F33A4B" w14:paraId="725A4CC0" w14:textId="77777777" w:rsidTr="00540043">
        <w:trPr>
          <w:trHeight w:val="429"/>
        </w:trPr>
        <w:tc>
          <w:tcPr>
            <w:tcW w:w="2000" w:type="dxa"/>
          </w:tcPr>
          <w:p w14:paraId="181B39C4" w14:textId="7389329A" w:rsidR="00F33A4B" w:rsidRDefault="00703EE5">
            <w:pPr>
              <w:spacing w:after="120"/>
              <w:rPr>
                <w:rFonts w:ascii="Arial" w:eastAsia="Calibri" w:hAnsi="Arial" w:cs="Arial"/>
                <w:szCs w:val="22"/>
                <w:lang w:val="de-DE"/>
              </w:rPr>
            </w:pPr>
            <w:ins w:id="59" w:author="Ericsson User" w:date="2022-01-20T09:19:00Z">
              <w:r>
                <w:rPr>
                  <w:rFonts w:ascii="Arial" w:eastAsia="Calibri" w:hAnsi="Arial" w:cs="Arial"/>
                  <w:szCs w:val="22"/>
                  <w:lang w:val="de-DE"/>
                </w:rPr>
                <w:t>Ericsson</w:t>
              </w:r>
            </w:ins>
          </w:p>
        </w:tc>
        <w:tc>
          <w:tcPr>
            <w:tcW w:w="1684" w:type="dxa"/>
          </w:tcPr>
          <w:p w14:paraId="6783DC0F" w14:textId="31CAC53C" w:rsidR="00F33A4B" w:rsidRDefault="00703EE5">
            <w:pPr>
              <w:spacing w:after="120"/>
              <w:rPr>
                <w:rFonts w:ascii="Arial" w:eastAsia="Calibri" w:hAnsi="Arial" w:cs="Arial"/>
                <w:szCs w:val="22"/>
                <w:lang w:val="de-DE"/>
              </w:rPr>
            </w:pPr>
            <w:ins w:id="60" w:author="Ericsson User" w:date="2022-01-20T09:19:00Z">
              <w:r>
                <w:rPr>
                  <w:rFonts w:ascii="Arial" w:eastAsia="Calibri" w:hAnsi="Arial" w:cs="Arial"/>
                  <w:szCs w:val="22"/>
                  <w:lang w:val="de-DE"/>
                </w:rPr>
                <w:t>We agree but</w:t>
              </w:r>
            </w:ins>
          </w:p>
        </w:tc>
        <w:tc>
          <w:tcPr>
            <w:tcW w:w="5667" w:type="dxa"/>
          </w:tcPr>
          <w:p w14:paraId="39D7BBCC" w14:textId="77777777" w:rsidR="00703EE5" w:rsidRDefault="00703EE5" w:rsidP="00703EE5">
            <w:pPr>
              <w:spacing w:after="120"/>
              <w:rPr>
                <w:ins w:id="61" w:author="Ericsson User" w:date="2022-01-20T09:19:00Z"/>
                <w:rFonts w:ascii="Arial" w:eastAsia="Calibri" w:hAnsi="Arial" w:cs="Arial"/>
                <w:szCs w:val="22"/>
                <w:lang w:val="de-DE"/>
              </w:rPr>
            </w:pPr>
            <w:ins w:id="62" w:author="Ericsson User" w:date="2022-01-20T09:19:00Z">
              <w:r>
                <w:rPr>
                  <w:rFonts w:ascii="Arial" w:eastAsia="Calibri" w:hAnsi="Arial" w:cs="Arial"/>
                  <w:szCs w:val="22"/>
                  <w:lang w:val="de-DE"/>
                </w:rPr>
                <w:t xml:space="preserve">In RAN2#115 it has been agreed to have an explicit flag for the T330 timer status </w:t>
              </w:r>
            </w:ins>
          </w:p>
          <w:p w14:paraId="244C4F09"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63" w:author="Ericsson User" w:date="2022-01-20T09:19:00Z"/>
              </w:rPr>
            </w:pPr>
            <w:ins w:id="64" w:author="Ericsson User" w:date="2022-01-20T09:19:00Z">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1E80E284"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65" w:author="Ericsson User" w:date="2022-01-20T09:19:00Z"/>
              </w:rPr>
            </w:pPr>
            <w:ins w:id="66" w:author="Ericsson User" w:date="2022-01-20T09:19:00Z">
              <w:r>
                <w:tab/>
              </w:r>
              <w:r w:rsidRPr="001435F6">
                <w:rPr>
                  <w:highlight w:val="yellow"/>
                </w:rPr>
                <w:t>FFS</w:t>
              </w:r>
              <w:r>
                <w:t>: Implicit (flag indicating T330 is running or not) vs explicit indication</w:t>
              </w:r>
            </w:ins>
          </w:p>
          <w:p w14:paraId="517E980D"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67" w:author="Ericsson User" w:date="2022-01-20T09:19:00Z"/>
              </w:rPr>
            </w:pPr>
          </w:p>
          <w:p w14:paraId="009C0A1C"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68" w:author="Ericsson User" w:date="2022-01-20T09:19:00Z"/>
              </w:rPr>
            </w:pPr>
            <w:ins w:id="69" w:author="Ericsson User" w:date="2022-01-20T09:19:00Z">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7D3C9069" w14:textId="77777777" w:rsidR="00703EE5" w:rsidRDefault="00703EE5" w:rsidP="00703EE5">
            <w:pPr>
              <w:spacing w:after="120"/>
              <w:rPr>
                <w:ins w:id="70" w:author="Ericsson User" w:date="2022-01-20T09:19:00Z"/>
                <w:rFonts w:ascii="Arial" w:eastAsia="Calibri" w:hAnsi="Arial" w:cs="Arial"/>
                <w:szCs w:val="22"/>
                <w:lang w:val="en-GB"/>
              </w:rPr>
            </w:pPr>
            <w:ins w:id="71" w:author="Ericsson User" w:date="2022-01-20T09:19:00Z">
              <w:r>
                <w:rPr>
                  <w:rFonts w:ascii="Arial" w:eastAsia="Calibri" w:hAnsi="Arial" w:cs="Arial"/>
                  <w:szCs w:val="22"/>
                  <w:lang w:val="en-GB"/>
                </w:rPr>
                <w:t>While the FFS under agreement number 4 questions whether to use the same flag i.e., T330 timer status flag to indicate whether the UE is configured with the signalling based MDT measurement configuration or not.</w:t>
              </w:r>
            </w:ins>
          </w:p>
          <w:p w14:paraId="177D0DD9" w14:textId="77777777" w:rsidR="00703EE5" w:rsidRDefault="00703EE5" w:rsidP="00703EE5">
            <w:pPr>
              <w:spacing w:after="120"/>
              <w:rPr>
                <w:ins w:id="72" w:author="Ericsson User" w:date="2022-01-20T09:19:00Z"/>
                <w:rFonts w:ascii="Arial" w:eastAsia="Calibri" w:hAnsi="Arial" w:cs="Arial"/>
                <w:szCs w:val="22"/>
                <w:lang w:val="en-GB"/>
              </w:rPr>
            </w:pPr>
          </w:p>
          <w:p w14:paraId="33890D08" w14:textId="77777777" w:rsidR="00703EE5" w:rsidRDefault="00703EE5" w:rsidP="00703EE5">
            <w:pPr>
              <w:spacing w:after="120"/>
              <w:rPr>
                <w:ins w:id="73" w:author="Ericsson User" w:date="2022-01-20T09:19:00Z"/>
                <w:rFonts w:ascii="Arial" w:eastAsia="Calibri" w:hAnsi="Arial" w:cs="Arial"/>
                <w:szCs w:val="22"/>
                <w:lang w:val="en-GB"/>
              </w:rPr>
            </w:pPr>
            <w:ins w:id="74" w:author="Ericsson User" w:date="2022-01-20T09:19:00Z">
              <w:r>
                <w:rPr>
                  <w:rFonts w:ascii="Arial" w:eastAsia="Calibri" w:hAnsi="Arial" w:cs="Arial"/>
                  <w:szCs w:val="22"/>
                  <w:lang w:val="en-GB"/>
                </w:rPr>
                <w:t xml:space="preserve">According to the RRC spec, T330 timer will be always running as long as the UE is configured with the </w:t>
              </w:r>
              <w:proofErr w:type="gramStart"/>
              <w:r>
                <w:rPr>
                  <w:rFonts w:ascii="Arial" w:eastAsia="Calibri" w:hAnsi="Arial" w:cs="Arial"/>
                  <w:szCs w:val="22"/>
                  <w:lang w:val="en-GB"/>
                </w:rPr>
                <w:t xml:space="preserve">signalling </w:t>
              </w:r>
              <w:r>
                <w:rPr>
                  <w:rFonts w:ascii="Arial" w:eastAsia="Calibri" w:hAnsi="Arial" w:cs="Arial"/>
                  <w:szCs w:val="22"/>
                  <w:lang w:val="en-GB"/>
                </w:rPr>
                <w:lastRenderedPageBreak/>
                <w:t>based</w:t>
              </w:r>
              <w:proofErr w:type="gramEnd"/>
              <w:r>
                <w:rPr>
                  <w:rFonts w:ascii="Arial" w:eastAsia="Calibri" w:hAnsi="Arial" w:cs="Arial"/>
                  <w:szCs w:val="22"/>
                  <w:lang w:val="en-GB"/>
                </w:rPr>
                <w:t xml:space="preserve"> MDT configuration and the configuration will be released when the timer expired. Hence T330 timer status flag implicitly indicates that UE is configured with the signalling based MDT configuration.</w:t>
              </w:r>
            </w:ins>
          </w:p>
          <w:p w14:paraId="2BC5C586" w14:textId="77777777" w:rsidR="00703EE5" w:rsidRDefault="00703EE5" w:rsidP="00703EE5">
            <w:pPr>
              <w:spacing w:after="120"/>
              <w:rPr>
                <w:ins w:id="75" w:author="Ericsson User" w:date="2022-01-20T09:19:00Z"/>
                <w:rFonts w:ascii="Arial" w:eastAsia="Calibri" w:hAnsi="Arial" w:cs="Arial"/>
                <w:szCs w:val="22"/>
                <w:lang w:val="en-GB"/>
              </w:rPr>
            </w:pPr>
          </w:p>
          <w:p w14:paraId="5D376272" w14:textId="77777777" w:rsidR="00703EE5" w:rsidRPr="00A81BE5" w:rsidRDefault="00703EE5" w:rsidP="00703EE5">
            <w:pPr>
              <w:spacing w:after="120"/>
              <w:rPr>
                <w:ins w:id="76" w:author="Ericsson User" w:date="2022-01-20T09:19:00Z"/>
                <w:rFonts w:ascii="Arial" w:eastAsia="Calibri" w:hAnsi="Arial" w:cs="Arial"/>
                <w:b/>
                <w:bCs/>
                <w:szCs w:val="22"/>
                <w:lang w:val="en-GB"/>
              </w:rPr>
            </w:pPr>
            <w:proofErr w:type="gramStart"/>
            <w:ins w:id="77" w:author="Ericsson User" w:date="2022-01-20T09:19:00Z">
              <w:r w:rsidRPr="00A81BE5">
                <w:rPr>
                  <w:rFonts w:ascii="Arial" w:eastAsia="Calibri" w:hAnsi="Arial" w:cs="Arial"/>
                  <w:b/>
                  <w:bCs/>
                  <w:szCs w:val="22"/>
                  <w:lang w:val="en-GB"/>
                </w:rPr>
                <w:t>Hence</w:t>
              </w:r>
              <w:proofErr w:type="gramEnd"/>
              <w:r w:rsidRPr="00A81BE5">
                <w:rPr>
                  <w:rFonts w:ascii="Arial" w:eastAsia="Calibri" w:hAnsi="Arial" w:cs="Arial"/>
                  <w:b/>
                  <w:bCs/>
                  <w:szCs w:val="22"/>
                  <w:lang w:val="en-GB"/>
                </w:rPr>
                <w:t xml:space="preserve"> we agree that only one flag (i.e., T330 timer status flag) is enough.</w:t>
              </w:r>
            </w:ins>
          </w:p>
          <w:p w14:paraId="489E0CB5" w14:textId="77777777" w:rsidR="00F33A4B" w:rsidRPr="00703EE5" w:rsidRDefault="00F33A4B">
            <w:pPr>
              <w:spacing w:after="120"/>
              <w:rPr>
                <w:rFonts w:ascii="Arial" w:eastAsia="Calibri" w:hAnsi="Arial" w:cs="Arial"/>
                <w:szCs w:val="22"/>
                <w:lang w:val="en-GB"/>
              </w:rPr>
            </w:pPr>
          </w:p>
        </w:tc>
      </w:tr>
      <w:tr w:rsidR="00540043" w14:paraId="05611241" w14:textId="77777777" w:rsidTr="00540043">
        <w:trPr>
          <w:trHeight w:val="429"/>
        </w:trPr>
        <w:tc>
          <w:tcPr>
            <w:tcW w:w="2000" w:type="dxa"/>
          </w:tcPr>
          <w:p w14:paraId="0D3F4928" w14:textId="281988DB" w:rsidR="00540043" w:rsidRDefault="00540043" w:rsidP="00540043">
            <w:pPr>
              <w:spacing w:after="120"/>
              <w:rPr>
                <w:rFonts w:ascii="Arial" w:eastAsiaTheme="minorEastAsia" w:hAnsi="Arial" w:cs="Arial"/>
                <w:bCs/>
                <w:szCs w:val="22"/>
                <w:lang w:val="de-DE" w:eastAsia="zh-CN"/>
              </w:rPr>
            </w:pPr>
            <w:ins w:id="78"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4FE62A1E" w14:textId="76A3F2F3" w:rsidR="00540043" w:rsidRDefault="00540043" w:rsidP="00540043">
            <w:pPr>
              <w:spacing w:after="120"/>
              <w:rPr>
                <w:rFonts w:ascii="Arial" w:eastAsiaTheme="minorEastAsia" w:hAnsi="Arial" w:cs="Arial"/>
                <w:bCs/>
                <w:szCs w:val="22"/>
                <w:lang w:val="de-DE" w:eastAsia="zh-CN"/>
              </w:rPr>
            </w:pPr>
            <w:ins w:id="79"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67" w:type="dxa"/>
          </w:tcPr>
          <w:p w14:paraId="4BEAAFA4" w14:textId="0AAC59BA" w:rsidR="00540043" w:rsidRDefault="00540043" w:rsidP="00540043">
            <w:pPr>
              <w:spacing w:after="120"/>
              <w:rPr>
                <w:rFonts w:ascii="Arial" w:eastAsiaTheme="minorEastAsia" w:hAnsi="Arial" w:cs="Arial"/>
                <w:bCs/>
                <w:szCs w:val="22"/>
                <w:lang w:val="de-DE" w:eastAsia="zh-CN"/>
              </w:rPr>
            </w:pPr>
            <w:ins w:id="80" w:author="OPPO- Liu Yang" w:date="2022-01-20T17:01:00Z">
              <w:r>
                <w:rPr>
                  <w:rFonts w:ascii="Arial" w:eastAsiaTheme="minorEastAsia" w:hAnsi="Arial" w:cs="Arial" w:hint="eastAsia"/>
                  <w:szCs w:val="22"/>
                  <w:lang w:val="de-DE" w:eastAsia="zh-CN"/>
                </w:rPr>
                <w:t>F</w:t>
              </w:r>
              <w:r>
                <w:rPr>
                  <w:rFonts w:ascii="Arial" w:eastAsiaTheme="minorEastAsia" w:hAnsi="Arial" w:cs="Arial"/>
                  <w:szCs w:val="22"/>
                  <w:lang w:val="de-DE" w:eastAsia="zh-CN"/>
                </w:rPr>
                <w:t xml:space="preserve">rom the above analysis, it could be found that one explict indication, either </w:t>
              </w:r>
              <w:proofErr w:type="spellStart"/>
              <w:r w:rsidRPr="00053B5C">
                <w:rPr>
                  <w:rFonts w:eastAsiaTheme="minorEastAsia" w:hint="eastAsia"/>
                  <w:bCs/>
                  <w:szCs w:val="22"/>
                  <w:lang w:eastAsia="zh-CN"/>
                </w:rPr>
                <w:t>sigLogMeasConfigAvailable</w:t>
              </w:r>
              <w:proofErr w:type="spellEnd"/>
              <w:r w:rsidRPr="00053B5C">
                <w:rPr>
                  <w:rFonts w:eastAsiaTheme="minorEastAsia" w:hint="eastAsia"/>
                  <w:bCs/>
                  <w:szCs w:val="22"/>
                  <w:lang w:eastAsia="zh-CN"/>
                </w:rPr>
                <w:t xml:space="preserve"> or T330 status</w:t>
              </w:r>
              <w:r w:rsidRPr="00053B5C">
                <w:rPr>
                  <w:rFonts w:eastAsiaTheme="minorEastAsia"/>
                  <w:bCs/>
                  <w:szCs w:val="22"/>
                  <w:lang w:eastAsia="zh-CN"/>
                </w:rPr>
                <w:t>, is enough</w:t>
              </w:r>
            </w:ins>
          </w:p>
        </w:tc>
      </w:tr>
      <w:tr w:rsidR="00540043" w14:paraId="001BCCC0" w14:textId="77777777" w:rsidTr="00540043">
        <w:trPr>
          <w:trHeight w:val="429"/>
        </w:trPr>
        <w:tc>
          <w:tcPr>
            <w:tcW w:w="2000" w:type="dxa"/>
          </w:tcPr>
          <w:p w14:paraId="7805FBC3" w14:textId="77777777" w:rsidR="00540043" w:rsidRDefault="00540043" w:rsidP="00540043">
            <w:pPr>
              <w:spacing w:after="120"/>
              <w:rPr>
                <w:rFonts w:ascii="Arial" w:eastAsia="Calibri" w:hAnsi="Arial" w:cs="Arial"/>
                <w:b/>
                <w:bCs/>
                <w:szCs w:val="22"/>
                <w:lang w:val="de-DE"/>
              </w:rPr>
            </w:pPr>
          </w:p>
        </w:tc>
        <w:tc>
          <w:tcPr>
            <w:tcW w:w="1684" w:type="dxa"/>
          </w:tcPr>
          <w:p w14:paraId="189851DE" w14:textId="77777777" w:rsidR="00540043" w:rsidRDefault="00540043" w:rsidP="00540043">
            <w:pPr>
              <w:spacing w:after="120"/>
              <w:rPr>
                <w:rFonts w:ascii="Arial" w:eastAsia="Calibri" w:hAnsi="Arial" w:cs="Arial"/>
                <w:b/>
                <w:bCs/>
                <w:szCs w:val="22"/>
                <w:lang w:val="de-DE"/>
              </w:rPr>
            </w:pPr>
          </w:p>
        </w:tc>
        <w:tc>
          <w:tcPr>
            <w:tcW w:w="5667" w:type="dxa"/>
          </w:tcPr>
          <w:p w14:paraId="26896606" w14:textId="77777777" w:rsidR="00540043" w:rsidRDefault="00540043" w:rsidP="00540043">
            <w:pPr>
              <w:spacing w:after="120"/>
              <w:rPr>
                <w:rFonts w:ascii="Arial" w:eastAsia="Calibri" w:hAnsi="Arial" w:cs="Arial"/>
                <w:b/>
                <w:bCs/>
                <w:szCs w:val="22"/>
                <w:lang w:val="de-DE"/>
              </w:rPr>
            </w:pPr>
          </w:p>
        </w:tc>
      </w:tr>
      <w:tr w:rsidR="00540043" w14:paraId="33851DC1" w14:textId="77777777" w:rsidTr="00540043">
        <w:trPr>
          <w:trHeight w:val="429"/>
        </w:trPr>
        <w:tc>
          <w:tcPr>
            <w:tcW w:w="2000" w:type="dxa"/>
          </w:tcPr>
          <w:p w14:paraId="458A89B0" w14:textId="77777777" w:rsidR="00540043" w:rsidRDefault="00540043" w:rsidP="00540043">
            <w:pPr>
              <w:spacing w:after="120"/>
              <w:rPr>
                <w:rFonts w:ascii="Arial" w:eastAsia="宋体" w:hAnsi="Arial" w:cs="Arial"/>
                <w:szCs w:val="22"/>
                <w:lang w:eastAsia="zh-CN"/>
              </w:rPr>
            </w:pPr>
          </w:p>
        </w:tc>
        <w:tc>
          <w:tcPr>
            <w:tcW w:w="1684" w:type="dxa"/>
          </w:tcPr>
          <w:p w14:paraId="6ED0F7A8" w14:textId="77777777" w:rsidR="00540043" w:rsidRDefault="00540043" w:rsidP="00540043">
            <w:pPr>
              <w:spacing w:after="120"/>
              <w:rPr>
                <w:rFonts w:ascii="Arial" w:eastAsia="宋体" w:hAnsi="Arial" w:cs="Arial"/>
                <w:szCs w:val="22"/>
                <w:lang w:eastAsia="zh-CN"/>
              </w:rPr>
            </w:pPr>
          </w:p>
        </w:tc>
        <w:tc>
          <w:tcPr>
            <w:tcW w:w="5667" w:type="dxa"/>
          </w:tcPr>
          <w:p w14:paraId="61B9E4A3" w14:textId="77777777" w:rsidR="00540043" w:rsidRDefault="00540043" w:rsidP="00540043">
            <w:pPr>
              <w:spacing w:after="120"/>
              <w:rPr>
                <w:rFonts w:ascii="Arial" w:eastAsia="宋体" w:hAnsi="Arial" w:cs="Arial"/>
                <w:szCs w:val="22"/>
                <w:lang w:eastAsia="zh-CN"/>
              </w:rPr>
            </w:pPr>
          </w:p>
        </w:tc>
      </w:tr>
      <w:tr w:rsidR="00540043" w14:paraId="65405069" w14:textId="77777777" w:rsidTr="00540043">
        <w:trPr>
          <w:trHeight w:val="429"/>
        </w:trPr>
        <w:tc>
          <w:tcPr>
            <w:tcW w:w="2000" w:type="dxa"/>
          </w:tcPr>
          <w:p w14:paraId="14D3351B" w14:textId="77777777" w:rsidR="00540043" w:rsidRDefault="00540043" w:rsidP="00540043">
            <w:pPr>
              <w:spacing w:after="120"/>
              <w:rPr>
                <w:rFonts w:ascii="Arial" w:eastAsia="Calibri" w:hAnsi="Arial" w:cs="Arial"/>
                <w:b/>
                <w:bCs/>
                <w:szCs w:val="22"/>
                <w:lang w:val="de-DE"/>
              </w:rPr>
            </w:pPr>
          </w:p>
        </w:tc>
        <w:tc>
          <w:tcPr>
            <w:tcW w:w="1684" w:type="dxa"/>
          </w:tcPr>
          <w:p w14:paraId="05A904EF" w14:textId="77777777" w:rsidR="00540043" w:rsidRDefault="00540043" w:rsidP="00540043">
            <w:pPr>
              <w:spacing w:after="120"/>
              <w:rPr>
                <w:rFonts w:ascii="Arial" w:eastAsia="Calibri" w:hAnsi="Arial" w:cs="Arial"/>
                <w:b/>
                <w:bCs/>
                <w:szCs w:val="22"/>
                <w:lang w:val="de-DE"/>
              </w:rPr>
            </w:pPr>
          </w:p>
        </w:tc>
        <w:tc>
          <w:tcPr>
            <w:tcW w:w="5667" w:type="dxa"/>
          </w:tcPr>
          <w:p w14:paraId="402EFA2C" w14:textId="77777777" w:rsidR="00540043" w:rsidRDefault="00540043" w:rsidP="00540043">
            <w:pPr>
              <w:spacing w:after="120"/>
              <w:rPr>
                <w:rFonts w:ascii="Arial" w:eastAsia="Calibri" w:hAnsi="Arial" w:cs="Arial"/>
                <w:b/>
                <w:bCs/>
                <w:szCs w:val="22"/>
                <w:lang w:val="de-DE"/>
              </w:rPr>
            </w:pPr>
          </w:p>
        </w:tc>
      </w:tr>
      <w:tr w:rsidR="00540043" w14:paraId="2A85C8D3" w14:textId="77777777" w:rsidTr="00540043">
        <w:trPr>
          <w:trHeight w:val="429"/>
        </w:trPr>
        <w:tc>
          <w:tcPr>
            <w:tcW w:w="2000" w:type="dxa"/>
          </w:tcPr>
          <w:p w14:paraId="6F59B198" w14:textId="77777777" w:rsidR="00540043" w:rsidRDefault="00540043" w:rsidP="00540043">
            <w:pPr>
              <w:spacing w:after="120"/>
              <w:rPr>
                <w:rFonts w:ascii="Arial" w:eastAsia="Calibri" w:hAnsi="Arial" w:cs="Arial"/>
                <w:b/>
                <w:bCs/>
                <w:szCs w:val="22"/>
                <w:lang w:val="de-DE"/>
              </w:rPr>
            </w:pPr>
          </w:p>
        </w:tc>
        <w:tc>
          <w:tcPr>
            <w:tcW w:w="1684" w:type="dxa"/>
          </w:tcPr>
          <w:p w14:paraId="5EFF122C" w14:textId="77777777" w:rsidR="00540043" w:rsidRDefault="00540043" w:rsidP="00540043">
            <w:pPr>
              <w:spacing w:after="120"/>
              <w:rPr>
                <w:rFonts w:ascii="Arial" w:eastAsia="Calibri" w:hAnsi="Arial" w:cs="Arial"/>
                <w:b/>
                <w:bCs/>
                <w:szCs w:val="22"/>
                <w:lang w:val="de-DE"/>
              </w:rPr>
            </w:pPr>
          </w:p>
        </w:tc>
        <w:tc>
          <w:tcPr>
            <w:tcW w:w="5667" w:type="dxa"/>
          </w:tcPr>
          <w:p w14:paraId="7A6908DC" w14:textId="77777777" w:rsidR="00540043" w:rsidRDefault="00540043" w:rsidP="00540043">
            <w:pPr>
              <w:spacing w:after="120"/>
              <w:rPr>
                <w:rFonts w:ascii="Arial" w:eastAsia="Calibri" w:hAnsi="Arial" w:cs="Arial"/>
                <w:b/>
                <w:bCs/>
                <w:szCs w:val="22"/>
                <w:lang w:val="de-DE"/>
              </w:rPr>
            </w:pPr>
          </w:p>
        </w:tc>
      </w:tr>
      <w:tr w:rsidR="00540043" w14:paraId="3B678524" w14:textId="77777777" w:rsidTr="00540043">
        <w:trPr>
          <w:trHeight w:val="429"/>
        </w:trPr>
        <w:tc>
          <w:tcPr>
            <w:tcW w:w="2000" w:type="dxa"/>
          </w:tcPr>
          <w:p w14:paraId="69760584" w14:textId="77777777" w:rsidR="00540043" w:rsidRDefault="00540043" w:rsidP="00540043">
            <w:pPr>
              <w:spacing w:after="120"/>
              <w:rPr>
                <w:rFonts w:ascii="Arial" w:eastAsia="Calibri" w:hAnsi="Arial" w:cs="Arial"/>
                <w:b/>
                <w:bCs/>
                <w:szCs w:val="22"/>
                <w:lang w:val="de-DE"/>
              </w:rPr>
            </w:pPr>
          </w:p>
        </w:tc>
        <w:tc>
          <w:tcPr>
            <w:tcW w:w="1684" w:type="dxa"/>
          </w:tcPr>
          <w:p w14:paraId="6FBE8200" w14:textId="77777777" w:rsidR="00540043" w:rsidRDefault="00540043" w:rsidP="00540043">
            <w:pPr>
              <w:spacing w:after="120"/>
              <w:rPr>
                <w:rFonts w:ascii="Arial" w:eastAsia="Calibri" w:hAnsi="Arial" w:cs="Arial"/>
                <w:b/>
                <w:bCs/>
                <w:szCs w:val="22"/>
                <w:lang w:val="de-DE"/>
              </w:rPr>
            </w:pPr>
          </w:p>
        </w:tc>
        <w:tc>
          <w:tcPr>
            <w:tcW w:w="5667" w:type="dxa"/>
          </w:tcPr>
          <w:p w14:paraId="7A8E2D29" w14:textId="77777777" w:rsidR="00540043" w:rsidRDefault="00540043" w:rsidP="00540043">
            <w:pPr>
              <w:spacing w:after="120"/>
              <w:rPr>
                <w:rFonts w:ascii="Arial" w:eastAsia="Calibri" w:hAnsi="Arial" w:cs="Arial"/>
                <w:b/>
                <w:bCs/>
                <w:szCs w:val="22"/>
                <w:lang w:val="de-DE"/>
              </w:rPr>
            </w:pPr>
          </w:p>
        </w:tc>
      </w:tr>
      <w:tr w:rsidR="00540043" w14:paraId="5D89B512" w14:textId="77777777" w:rsidTr="00540043">
        <w:trPr>
          <w:trHeight w:val="429"/>
        </w:trPr>
        <w:tc>
          <w:tcPr>
            <w:tcW w:w="2000" w:type="dxa"/>
          </w:tcPr>
          <w:p w14:paraId="0D6B8AAD" w14:textId="77777777" w:rsidR="00540043" w:rsidRDefault="00540043" w:rsidP="00540043">
            <w:pPr>
              <w:spacing w:after="120"/>
              <w:rPr>
                <w:rFonts w:ascii="Arial" w:eastAsia="Calibri" w:hAnsi="Arial" w:cs="Arial"/>
                <w:b/>
                <w:bCs/>
                <w:szCs w:val="22"/>
                <w:lang w:val="de-DE"/>
              </w:rPr>
            </w:pPr>
          </w:p>
        </w:tc>
        <w:tc>
          <w:tcPr>
            <w:tcW w:w="1684" w:type="dxa"/>
          </w:tcPr>
          <w:p w14:paraId="71B3C518" w14:textId="77777777" w:rsidR="00540043" w:rsidRDefault="00540043" w:rsidP="00540043">
            <w:pPr>
              <w:spacing w:after="120"/>
              <w:rPr>
                <w:rFonts w:ascii="Arial" w:eastAsia="Calibri" w:hAnsi="Arial" w:cs="Arial"/>
                <w:b/>
                <w:bCs/>
                <w:szCs w:val="22"/>
                <w:lang w:val="de-DE"/>
              </w:rPr>
            </w:pPr>
          </w:p>
        </w:tc>
        <w:tc>
          <w:tcPr>
            <w:tcW w:w="5667" w:type="dxa"/>
          </w:tcPr>
          <w:p w14:paraId="189D170B" w14:textId="77777777" w:rsidR="00540043" w:rsidRDefault="00540043" w:rsidP="00540043">
            <w:pPr>
              <w:spacing w:after="120"/>
              <w:rPr>
                <w:rFonts w:ascii="Arial" w:eastAsia="Calibri" w:hAnsi="Arial" w:cs="Arial"/>
                <w:b/>
                <w:bCs/>
                <w:szCs w:val="22"/>
                <w:lang w:val="de-DE"/>
              </w:rPr>
            </w:pPr>
          </w:p>
        </w:tc>
      </w:tr>
    </w:tbl>
    <w:p w14:paraId="06F45699" w14:textId="77777777" w:rsidR="00F33A4B" w:rsidRDefault="00F33A4B">
      <w:pPr>
        <w:spacing w:after="120"/>
        <w:rPr>
          <w:lang w:eastAsia="zh-CN"/>
        </w:rPr>
      </w:pPr>
    </w:p>
    <w:p w14:paraId="66AAE400"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4F9CB96" w14:textId="77777777" w:rsidR="00F33A4B" w:rsidRDefault="002E5225">
      <w:pPr>
        <w:spacing w:after="120"/>
        <w:jc w:val="both"/>
        <w:rPr>
          <w:rFonts w:ascii="Arial" w:hAnsi="Arial" w:cs="Arial"/>
        </w:rPr>
      </w:pPr>
      <w:r>
        <w:rPr>
          <w:rFonts w:ascii="Arial" w:hAnsi="Arial" w:cs="Arial"/>
          <w:highlight w:val="yellow"/>
        </w:rPr>
        <w:t>To be added later</w:t>
      </w:r>
    </w:p>
    <w:p w14:paraId="3E040F6F" w14:textId="77777777" w:rsidR="00F33A4B" w:rsidRDefault="00F33A4B">
      <w:pPr>
        <w:pStyle w:val="a9"/>
        <w:rPr>
          <w:rFonts w:eastAsia="宋体"/>
          <w:bCs/>
          <w:szCs w:val="20"/>
          <w:lang w:eastAsia="zh-CN"/>
        </w:rPr>
      </w:pPr>
    </w:p>
    <w:p w14:paraId="3CD0FC47" w14:textId="77777777" w:rsidR="00F33A4B" w:rsidRDefault="002E5225">
      <w:pPr>
        <w:pStyle w:val="a9"/>
        <w:rPr>
          <w:rFonts w:eastAsia="宋体"/>
          <w:bCs/>
          <w:szCs w:val="20"/>
          <w:lang w:eastAsia="zh-CN"/>
        </w:rPr>
      </w:pPr>
      <w:r>
        <w:rPr>
          <w:rFonts w:eastAsia="宋体" w:hint="eastAsia"/>
          <w:bCs/>
          <w:szCs w:val="20"/>
          <w:lang w:eastAsia="zh-CN"/>
        </w:rPr>
        <w:t xml:space="preserve">Furthermore companies are invited to show preference on which options are </w:t>
      </w:r>
      <w:proofErr w:type="gramStart"/>
      <w:r>
        <w:rPr>
          <w:rFonts w:eastAsia="宋体" w:hint="eastAsia"/>
          <w:bCs/>
          <w:szCs w:val="20"/>
          <w:lang w:eastAsia="zh-CN"/>
        </w:rPr>
        <w:t>preferred  to</w:t>
      </w:r>
      <w:proofErr w:type="gramEnd"/>
      <w:r>
        <w:rPr>
          <w:rFonts w:eastAsia="宋体" w:hint="eastAsia"/>
          <w:bCs/>
          <w:szCs w:val="20"/>
          <w:lang w:eastAsia="zh-CN"/>
        </w:rPr>
        <w:t xml:space="preserve"> assist </w:t>
      </w:r>
      <w:proofErr w:type="spellStart"/>
      <w:r>
        <w:rPr>
          <w:rFonts w:eastAsia="宋体" w:hint="eastAsia"/>
          <w:bCs/>
          <w:szCs w:val="20"/>
          <w:lang w:eastAsia="zh-CN"/>
        </w:rPr>
        <w:t>signalling</w:t>
      </w:r>
      <w:proofErr w:type="spellEnd"/>
      <w:r>
        <w:rPr>
          <w:rFonts w:eastAsia="宋体" w:hint="eastAsia"/>
          <w:bCs/>
          <w:szCs w:val="20"/>
          <w:lang w:eastAsia="zh-CN"/>
        </w:rPr>
        <w:t xml:space="preserve"> MDT protection.</w:t>
      </w:r>
    </w:p>
    <w:p w14:paraId="386AF94C" w14:textId="77777777" w:rsidR="00F33A4B" w:rsidRDefault="00F33A4B">
      <w:pPr>
        <w:spacing w:after="120"/>
        <w:rPr>
          <w:lang w:eastAsia="zh-CN"/>
        </w:rPr>
      </w:pPr>
    </w:p>
    <w:p w14:paraId="7AEAB9B7"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-2a</w:t>
      </w:r>
      <w:r>
        <w:rPr>
          <w:rFonts w:eastAsiaTheme="minorEastAsia" w:hint="eastAsia"/>
          <w:b/>
          <w:szCs w:val="22"/>
          <w:lang w:val="en-GB" w:eastAsia="zh-CN"/>
        </w:rPr>
        <w:t xml:space="preserve">: </w:t>
      </w:r>
      <w:r>
        <w:rPr>
          <w:rFonts w:eastAsiaTheme="minorEastAsia" w:hint="eastAsia"/>
          <w:b/>
          <w:szCs w:val="22"/>
          <w:lang w:eastAsia="zh-CN"/>
        </w:rPr>
        <w:t>Which of the following options do you prefer for UE to perform EMR logging in logged MDT:</w:t>
      </w:r>
    </w:p>
    <w:p w14:paraId="19E38AE8" w14:textId="77777777" w:rsidR="00F33A4B" w:rsidRDefault="002E5225">
      <w:pPr>
        <w:pStyle w:val="a9"/>
        <w:numPr>
          <w:ilvl w:val="0"/>
          <w:numId w:val="13"/>
        </w:numPr>
        <w:spacing w:before="120"/>
        <w:rPr>
          <w:rFonts w:eastAsiaTheme="minorEastAsia"/>
          <w:b/>
          <w:bCs/>
          <w:lang w:eastAsia="zh-CN"/>
        </w:rPr>
      </w:pPr>
      <w:r>
        <w:rPr>
          <w:rFonts w:eastAsiaTheme="minorEastAsia"/>
          <w:b/>
          <w:bCs/>
          <w:lang w:eastAsia="zh-CN"/>
        </w:rPr>
        <w:t>Opt1: Implicit solution:</w:t>
      </w:r>
    </w:p>
    <w:p w14:paraId="4954AFA3"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T330 status (whether it is running or not)</w:t>
      </w:r>
    </w:p>
    <w:p w14:paraId="50E2D362" w14:textId="77777777" w:rsidR="00F33A4B" w:rsidRDefault="002E5225">
      <w:pPr>
        <w:numPr>
          <w:ilvl w:val="0"/>
          <w:numId w:val="10"/>
        </w:numPr>
        <w:spacing w:after="120"/>
        <w:rPr>
          <w:rFonts w:eastAsia="宋体"/>
          <w:szCs w:val="20"/>
          <w:lang w:eastAsia="zh-CN"/>
        </w:rPr>
      </w:pPr>
      <w:r>
        <w:rPr>
          <w:rFonts w:eastAsia="宋体"/>
          <w:szCs w:val="20"/>
          <w:lang w:eastAsia="zh-CN"/>
        </w:rPr>
        <w:t>T330 status</w:t>
      </w:r>
      <w:r>
        <w:rPr>
          <w:rFonts w:eastAsia="宋体" w:hint="eastAsia"/>
          <w:szCs w:val="20"/>
          <w:lang w:eastAsia="zh-CN"/>
        </w:rPr>
        <w:t xml:space="preserve"> is present i</w:t>
      </w:r>
      <w:r>
        <w:rPr>
          <w:rFonts w:eastAsia="宋体"/>
          <w:szCs w:val="20"/>
          <w:lang w:eastAsia="zh-CN"/>
        </w:rPr>
        <w:t>f the UE has sig-based logged MDT config or if UE has sig-based logged MDT results</w:t>
      </w:r>
      <w:r>
        <w:rPr>
          <w:rFonts w:eastAsia="宋体" w:hint="eastAsia"/>
          <w:szCs w:val="20"/>
          <w:lang w:eastAsia="zh-CN"/>
        </w:rPr>
        <w:t xml:space="preserve"> otherwise it is absent:</w:t>
      </w:r>
    </w:p>
    <w:p w14:paraId="28D44845" w14:textId="77777777" w:rsidR="00F33A4B" w:rsidRDefault="002E5225">
      <w:pPr>
        <w:numPr>
          <w:ilvl w:val="0"/>
          <w:numId w:val="11"/>
        </w:numPr>
        <w:spacing w:after="120"/>
        <w:rPr>
          <w:rFonts w:eastAsia="宋体"/>
          <w:szCs w:val="20"/>
          <w:lang w:eastAsia="zh-CN"/>
        </w:rPr>
      </w:pPr>
      <w:r>
        <w:rPr>
          <w:rFonts w:eastAsia="宋体"/>
          <w:szCs w:val="20"/>
          <w:lang w:eastAsia="zh-CN"/>
        </w:rPr>
        <w:t xml:space="preserve"> </w:t>
      </w:r>
      <w:r>
        <w:rPr>
          <w:rFonts w:eastAsia="宋体" w:hint="eastAsia"/>
          <w:szCs w:val="20"/>
          <w:lang w:eastAsia="zh-CN"/>
        </w:rPr>
        <w:t xml:space="preserve">If T330 status is present, </w:t>
      </w:r>
      <w:r>
        <w:rPr>
          <w:rFonts w:eastAsia="宋体"/>
          <w:szCs w:val="20"/>
          <w:lang w:eastAsia="zh-CN"/>
        </w:rPr>
        <w:t xml:space="preserve">the flag is set to </w:t>
      </w:r>
      <w:r>
        <w:rPr>
          <w:rFonts w:eastAsia="宋体" w:hint="eastAsia"/>
          <w:szCs w:val="20"/>
          <w:lang w:eastAsia="zh-CN"/>
        </w:rPr>
        <w:t xml:space="preserve">true (or running) if </w:t>
      </w:r>
      <w:r>
        <w:rPr>
          <w:rFonts w:eastAsia="宋体"/>
          <w:szCs w:val="20"/>
          <w:lang w:eastAsia="zh-CN"/>
        </w:rPr>
        <w:t xml:space="preserve">T330 is </w:t>
      </w:r>
      <w:proofErr w:type="gramStart"/>
      <w:r>
        <w:rPr>
          <w:rFonts w:eastAsia="宋体"/>
          <w:szCs w:val="20"/>
          <w:lang w:eastAsia="zh-CN"/>
        </w:rPr>
        <w:t>running,  otherwise</w:t>
      </w:r>
      <w:proofErr w:type="gramEnd"/>
      <w:r>
        <w:rPr>
          <w:rFonts w:eastAsia="宋体"/>
          <w:szCs w:val="20"/>
          <w:lang w:eastAsia="zh-CN"/>
        </w:rPr>
        <w:t xml:space="preserve"> set to </w:t>
      </w:r>
      <w:r>
        <w:rPr>
          <w:rFonts w:eastAsia="宋体" w:hint="eastAsia"/>
          <w:szCs w:val="20"/>
          <w:lang w:eastAsia="zh-CN"/>
        </w:rPr>
        <w:t>false (or expiry)</w:t>
      </w:r>
    </w:p>
    <w:p w14:paraId="72E54798" w14:textId="77777777" w:rsidR="00F33A4B" w:rsidRDefault="002E5225">
      <w:pPr>
        <w:pStyle w:val="a9"/>
        <w:numPr>
          <w:ilvl w:val="0"/>
          <w:numId w:val="13"/>
        </w:numPr>
        <w:spacing w:before="120"/>
        <w:rPr>
          <w:rFonts w:eastAsiaTheme="minorEastAsia"/>
          <w:b/>
          <w:bCs/>
          <w:lang w:eastAsia="zh-CN"/>
        </w:rPr>
      </w:pPr>
      <w:r>
        <w:rPr>
          <w:rFonts w:eastAsiaTheme="minorEastAsia"/>
          <w:b/>
          <w:bCs/>
          <w:lang w:eastAsia="zh-CN"/>
        </w:rPr>
        <w:t>Opt2: Explicit solution:</w:t>
      </w:r>
    </w:p>
    <w:p w14:paraId="60F88BD3" w14:textId="77777777" w:rsidR="00F33A4B" w:rsidRDefault="002E5225">
      <w:pPr>
        <w:numPr>
          <w:ilvl w:val="0"/>
          <w:numId w:val="10"/>
        </w:numPr>
        <w:spacing w:after="120"/>
        <w:rPr>
          <w:rFonts w:eastAsia="宋体"/>
          <w:szCs w:val="20"/>
          <w:lang w:eastAsia="zh-CN"/>
        </w:rPr>
      </w:pPr>
      <w:r>
        <w:rPr>
          <w:rFonts w:eastAsia="宋体"/>
          <w:szCs w:val="20"/>
          <w:lang w:eastAsia="zh-CN"/>
        </w:rPr>
        <w:t xml:space="preserve">The UE can report the flag of available sig-based logged MDT, </w:t>
      </w:r>
      <w:proofErr w:type="gramStart"/>
      <w:r>
        <w:rPr>
          <w:rFonts w:eastAsia="宋体"/>
          <w:szCs w:val="20"/>
          <w:lang w:eastAsia="zh-CN"/>
        </w:rPr>
        <w:t>e.g.</w:t>
      </w:r>
      <w:proofErr w:type="gramEnd"/>
      <w:r>
        <w:rPr>
          <w:rFonts w:eastAsia="宋体"/>
          <w:szCs w:val="20"/>
          <w:lang w:eastAsia="zh-CN"/>
        </w:rPr>
        <w:t xml:space="preserve"> ENUMERATE {true}</w:t>
      </w:r>
    </w:p>
    <w:p w14:paraId="3A19165D" w14:textId="77777777" w:rsidR="00F33A4B" w:rsidRDefault="002E5225">
      <w:pPr>
        <w:numPr>
          <w:ilvl w:val="0"/>
          <w:numId w:val="10"/>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14:paraId="6F7BB929" w14:textId="77777777" w:rsidR="00F33A4B" w:rsidRDefault="002E5225">
      <w:pPr>
        <w:pStyle w:val="a9"/>
        <w:numPr>
          <w:ilvl w:val="0"/>
          <w:numId w:val="13"/>
        </w:numPr>
        <w:spacing w:before="120"/>
        <w:rPr>
          <w:rFonts w:eastAsiaTheme="minorEastAsia"/>
          <w:b/>
          <w:szCs w:val="22"/>
          <w:lang w:eastAsia="zh-CN"/>
        </w:rPr>
      </w:pPr>
      <w:proofErr w:type="gramStart"/>
      <w:r>
        <w:rPr>
          <w:rFonts w:eastAsiaTheme="minorEastAsia" w:hint="eastAsia"/>
          <w:b/>
          <w:bCs/>
          <w:lang w:eastAsia="zh-CN"/>
        </w:rPr>
        <w:t>Others  (</w:t>
      </w:r>
      <w:proofErr w:type="gramEnd"/>
      <w:r>
        <w:rPr>
          <w:rFonts w:eastAsiaTheme="minorEastAsia" w:hint="eastAsia"/>
          <w:b/>
          <w:szCs w:val="22"/>
          <w:lang w:eastAsia="zh-CN"/>
        </w:rPr>
        <w:t>Please indicate in comments if you have other suggestions</w:t>
      </w:r>
      <w:r>
        <w:rPr>
          <w:rFonts w:eastAsiaTheme="minorEastAsia" w:hint="eastAsia"/>
          <w:b/>
          <w:bCs/>
          <w:lang w:eastAsia="zh-CN"/>
        </w:rPr>
        <w:t>)</w:t>
      </w:r>
    </w:p>
    <w:tbl>
      <w:tblPr>
        <w:tblStyle w:val="af4"/>
        <w:tblW w:w="9726" w:type="dxa"/>
        <w:tblLook w:val="04A0" w:firstRow="1" w:lastRow="0" w:firstColumn="1" w:lastColumn="0" w:noHBand="0" w:noVBand="1"/>
        <w:tblPrChange w:id="81" w:author="QC" w:date="2022-01-19T11:11:00Z">
          <w:tblPr>
            <w:tblStyle w:val="af4"/>
            <w:tblW w:w="9351" w:type="dxa"/>
            <w:tblLook w:val="04A0" w:firstRow="1" w:lastRow="0" w:firstColumn="1" w:lastColumn="0" w:noHBand="0" w:noVBand="1"/>
          </w:tblPr>
        </w:tblPrChange>
      </w:tblPr>
      <w:tblGrid>
        <w:gridCol w:w="1183"/>
        <w:gridCol w:w="1783"/>
        <w:gridCol w:w="6760"/>
        <w:tblGridChange w:id="82">
          <w:tblGrid>
            <w:gridCol w:w="1183"/>
            <w:gridCol w:w="1783"/>
            <w:gridCol w:w="6760"/>
          </w:tblGrid>
        </w:tblGridChange>
      </w:tblGrid>
      <w:tr w:rsidR="00F33A4B" w14:paraId="24BA93DF" w14:textId="77777777" w:rsidTr="00F33A4B">
        <w:trPr>
          <w:trHeight w:val="429"/>
          <w:trPrChange w:id="83" w:author="QC" w:date="2022-01-19T11:11:00Z">
            <w:trPr>
              <w:trHeight w:val="429"/>
            </w:trPr>
          </w:trPrChange>
        </w:trPr>
        <w:tc>
          <w:tcPr>
            <w:tcW w:w="1183" w:type="dxa"/>
            <w:tcPrChange w:id="84" w:author="QC" w:date="2022-01-19T11:11:00Z">
              <w:tcPr>
                <w:tcW w:w="2038" w:type="dxa"/>
              </w:tcPr>
            </w:tcPrChange>
          </w:tcPr>
          <w:p w14:paraId="787B4FC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783" w:type="dxa"/>
            <w:tcPrChange w:id="85" w:author="QC" w:date="2022-01-19T11:11:00Z">
              <w:tcPr>
                <w:tcW w:w="1595" w:type="dxa"/>
              </w:tcPr>
            </w:tcPrChange>
          </w:tcPr>
          <w:p w14:paraId="2DAF94AD"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6760" w:type="dxa"/>
            <w:tcPrChange w:id="86" w:author="QC" w:date="2022-01-19T11:11:00Z">
              <w:tcPr>
                <w:tcW w:w="5718" w:type="dxa"/>
              </w:tcPr>
            </w:tcPrChange>
          </w:tcPr>
          <w:p w14:paraId="43E78A89"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5623B184" w14:textId="77777777" w:rsidTr="00F33A4B">
        <w:trPr>
          <w:trHeight w:val="429"/>
          <w:trPrChange w:id="87" w:author="QC" w:date="2022-01-19T11:11:00Z">
            <w:trPr>
              <w:trHeight w:val="429"/>
            </w:trPr>
          </w:trPrChange>
        </w:trPr>
        <w:tc>
          <w:tcPr>
            <w:tcW w:w="1183" w:type="dxa"/>
            <w:tcPrChange w:id="88" w:author="QC" w:date="2022-01-19T11:11:00Z">
              <w:tcPr>
                <w:tcW w:w="2038" w:type="dxa"/>
              </w:tcPr>
            </w:tcPrChange>
          </w:tcPr>
          <w:p w14:paraId="24C78D48" w14:textId="77777777" w:rsidR="00F33A4B" w:rsidRDefault="002E5225">
            <w:pPr>
              <w:spacing w:after="120"/>
              <w:rPr>
                <w:rFonts w:ascii="Arial" w:eastAsia="Calibri" w:hAnsi="Arial" w:cs="Arial"/>
                <w:szCs w:val="22"/>
                <w:lang w:val="de-DE"/>
              </w:rPr>
            </w:pPr>
            <w:ins w:id="89" w:author="QC" w:date="2022-01-19T11:09:00Z">
              <w:r>
                <w:rPr>
                  <w:rFonts w:ascii="Arial" w:eastAsia="Calibri" w:hAnsi="Arial" w:cs="Arial"/>
                  <w:szCs w:val="22"/>
                  <w:lang w:val="de-DE"/>
                </w:rPr>
                <w:lastRenderedPageBreak/>
                <w:t>Qualcomm</w:t>
              </w:r>
            </w:ins>
          </w:p>
        </w:tc>
        <w:tc>
          <w:tcPr>
            <w:tcW w:w="1783" w:type="dxa"/>
            <w:tcPrChange w:id="90" w:author="QC" w:date="2022-01-19T11:11:00Z">
              <w:tcPr>
                <w:tcW w:w="1595" w:type="dxa"/>
              </w:tcPr>
            </w:tcPrChange>
          </w:tcPr>
          <w:p w14:paraId="1683D0A3" w14:textId="77777777" w:rsidR="00F33A4B" w:rsidRDefault="002E5225">
            <w:pPr>
              <w:spacing w:after="120"/>
              <w:rPr>
                <w:rFonts w:ascii="Arial" w:eastAsia="Calibri" w:hAnsi="Arial" w:cs="Arial"/>
                <w:szCs w:val="22"/>
                <w:lang w:val="de-DE"/>
              </w:rPr>
            </w:pPr>
            <w:ins w:id="91" w:author="QC" w:date="2022-01-19T11:09:00Z">
              <w:r>
                <w:rPr>
                  <w:rFonts w:ascii="Arial" w:eastAsia="Calibri" w:hAnsi="Arial" w:cs="Arial"/>
                  <w:szCs w:val="22"/>
                  <w:lang w:val="de-DE"/>
                </w:rPr>
                <w:t>Option 1</w:t>
              </w:r>
            </w:ins>
          </w:p>
        </w:tc>
        <w:tc>
          <w:tcPr>
            <w:tcW w:w="6760" w:type="dxa"/>
            <w:tcPrChange w:id="92" w:author="QC" w:date="2022-01-19T11:11:00Z">
              <w:tcPr>
                <w:tcW w:w="5718" w:type="dxa"/>
              </w:tcPr>
            </w:tcPrChange>
          </w:tcPr>
          <w:p w14:paraId="59E7A9A5" w14:textId="77777777" w:rsidR="00F33A4B" w:rsidRDefault="002E5225">
            <w:pPr>
              <w:spacing w:after="120"/>
              <w:rPr>
                <w:ins w:id="93" w:author="QC" w:date="2022-01-19T11:11:00Z"/>
                <w:rFonts w:ascii="Arial" w:eastAsia="Calibri" w:hAnsi="Arial" w:cs="Arial"/>
                <w:szCs w:val="22"/>
                <w:lang w:val="de-DE"/>
              </w:rPr>
            </w:pPr>
            <w:ins w:id="94" w:author="QC" w:date="2022-01-19T11:10:00Z">
              <w:r>
                <w:rPr>
                  <w:rFonts w:ascii="Arial" w:eastAsia="Calibri" w:hAnsi="Arial" w:cs="Arial"/>
                  <w:szCs w:val="22"/>
                  <w:lang w:val="de-DE"/>
                </w:rPr>
                <w:t>In RAN2#115-emeeting</w:t>
              </w:r>
            </w:ins>
            <w:ins w:id="95" w:author="QC" w:date="2022-01-19T11:11:00Z">
              <w:r>
                <w:rPr>
                  <w:rFonts w:ascii="Arial" w:eastAsia="Calibri" w:hAnsi="Arial" w:cs="Arial"/>
                  <w:szCs w:val="22"/>
                  <w:lang w:val="de-DE"/>
                </w:rPr>
                <w:t>, we had the following agreements:</w:t>
              </w:r>
            </w:ins>
          </w:p>
          <w:p w14:paraId="27641422" w14:textId="77777777" w:rsidR="00F33A4B" w:rsidRDefault="002E5225">
            <w:pPr>
              <w:numPr>
                <w:ilvl w:val="0"/>
                <w:numId w:val="14"/>
              </w:numPr>
              <w:tabs>
                <w:tab w:val="left" w:pos="2160"/>
              </w:tabs>
              <w:spacing w:after="120"/>
              <w:rPr>
                <w:ins w:id="96" w:author="QC" w:date="2022-01-19T11:11:00Z"/>
                <w:rFonts w:ascii="Arial" w:eastAsia="Calibri" w:hAnsi="Arial" w:cs="Arial"/>
                <w:szCs w:val="22"/>
              </w:rPr>
              <w:pPrChange w:id="97" w:author="QC" w:date="2022-01-19T11:11:00Z">
                <w:pPr>
                  <w:numPr>
                    <w:ilvl w:val="2"/>
                    <w:numId w:val="14"/>
                  </w:numPr>
                  <w:tabs>
                    <w:tab w:val="left" w:pos="1800"/>
                    <w:tab w:val="left" w:pos="2160"/>
                  </w:tabs>
                  <w:spacing w:after="120"/>
                  <w:ind w:left="1800" w:hanging="360"/>
                </w:pPr>
              </w:pPrChange>
            </w:pPr>
            <w:ins w:id="98" w:author="QC" w:date="2022-01-19T11:11:00Z">
              <w:r>
                <w:rPr>
                  <w:rFonts w:ascii="Arial" w:eastAsia="Calibri" w:hAnsi="Arial" w:cs="Arial"/>
                  <w:szCs w:val="22"/>
                </w:rPr>
                <w:t xml:space="preserve">Include an indicator to indicate the signaling based logged MDT configuration availability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 xml:space="preserve">. </w:t>
              </w:r>
              <w:r>
                <w:rPr>
                  <w:rFonts w:ascii="Arial" w:eastAsia="Calibri" w:hAnsi="Arial" w:cs="Arial"/>
                  <w:color w:val="FF0000"/>
                  <w:szCs w:val="22"/>
                  <w:rPrChange w:id="99" w:author="QC" w:date="2022-01-19T11:11:00Z">
                    <w:rPr>
                      <w:rFonts w:ascii="Arial" w:eastAsia="Calibri" w:hAnsi="Arial" w:cs="Arial"/>
                      <w:szCs w:val="22"/>
                    </w:rPr>
                  </w:rPrChange>
                </w:rPr>
                <w:t>FFS: Implicit (flag indicating T330 is running or not) vs explicit indication</w:t>
              </w:r>
            </w:ins>
          </w:p>
          <w:p w14:paraId="45651320" w14:textId="77777777" w:rsidR="00F33A4B" w:rsidRDefault="002E5225">
            <w:pPr>
              <w:numPr>
                <w:ilvl w:val="0"/>
                <w:numId w:val="14"/>
              </w:numPr>
              <w:tabs>
                <w:tab w:val="left" w:pos="2160"/>
              </w:tabs>
              <w:spacing w:after="120"/>
              <w:rPr>
                <w:ins w:id="100" w:author="QC" w:date="2022-01-19T11:11:00Z"/>
                <w:rFonts w:ascii="Arial" w:eastAsia="Calibri" w:hAnsi="Arial" w:cs="Arial"/>
                <w:szCs w:val="22"/>
              </w:rPr>
              <w:pPrChange w:id="101" w:author="QC" w:date="2022-01-19T11:11:00Z">
                <w:pPr>
                  <w:numPr>
                    <w:ilvl w:val="2"/>
                    <w:numId w:val="14"/>
                  </w:numPr>
                  <w:tabs>
                    <w:tab w:val="left" w:pos="1800"/>
                    <w:tab w:val="left" w:pos="2160"/>
                  </w:tabs>
                  <w:spacing w:after="120"/>
                  <w:ind w:left="1800" w:hanging="360"/>
                </w:pPr>
              </w:pPrChange>
            </w:pPr>
            <w:ins w:id="102" w:author="QC" w:date="2022-01-19T11:11:00Z">
              <w:r>
                <w:rPr>
                  <w:rFonts w:ascii="Arial" w:eastAsia="Calibri" w:hAnsi="Arial" w:cs="Arial"/>
                  <w:szCs w:val="22"/>
                </w:rPr>
                <w:t xml:space="preserve">UE includes an indication regarding whether the T330 timer is running or not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w:t>
              </w:r>
            </w:ins>
          </w:p>
          <w:p w14:paraId="519B83FF" w14:textId="77777777" w:rsidR="00F33A4B" w:rsidRDefault="002E5225">
            <w:pPr>
              <w:spacing w:after="120"/>
              <w:rPr>
                <w:rFonts w:ascii="Arial" w:eastAsia="Calibri" w:hAnsi="Arial" w:cs="Arial"/>
                <w:szCs w:val="22"/>
                <w:lang w:val="de-DE"/>
              </w:rPr>
            </w:pPr>
            <w:ins w:id="103" w:author="QC" w:date="2022-01-19T11:11:00Z">
              <w:r>
                <w:rPr>
                  <w:rFonts w:ascii="Arial" w:eastAsia="Calibri" w:hAnsi="Arial" w:cs="Arial"/>
                  <w:szCs w:val="22"/>
                  <w:lang w:val="de-DE"/>
                </w:rPr>
                <w:t xml:space="preserve">Considering our previous agreement, </w:t>
              </w:r>
            </w:ins>
            <w:ins w:id="104" w:author="QC" w:date="2022-01-19T11:12:00Z">
              <w:r>
                <w:rPr>
                  <w:rFonts w:ascii="Arial" w:eastAsia="Calibri" w:hAnsi="Arial" w:cs="Arial"/>
                  <w:szCs w:val="22"/>
                  <w:lang w:val="de-DE"/>
                </w:rPr>
                <w:t>UE can include the flag to indicate “</w:t>
              </w:r>
              <w:r>
                <w:rPr>
                  <w:rFonts w:ascii="Arial" w:eastAsia="Calibri" w:hAnsi="Arial" w:cs="Arial"/>
                  <w:szCs w:val="22"/>
                </w:rPr>
                <w:t xml:space="preserve">whether the T330 timer is running or not”. Furthermore, to reduce the </w:t>
              </w:r>
            </w:ins>
            <w:ins w:id="105" w:author="QC" w:date="2022-01-19T11:13:00Z">
              <w:r>
                <w:rPr>
                  <w:rFonts w:ascii="Arial" w:eastAsia="Calibri" w:hAnsi="Arial" w:cs="Arial"/>
                  <w:szCs w:val="22"/>
                </w:rPr>
                <w:t>signaling</w:t>
              </w:r>
            </w:ins>
            <w:ins w:id="106" w:author="QC" w:date="2022-01-19T11:12:00Z">
              <w:r>
                <w:rPr>
                  <w:rFonts w:ascii="Arial" w:eastAsia="Calibri" w:hAnsi="Arial" w:cs="Arial"/>
                  <w:szCs w:val="22"/>
                </w:rPr>
                <w:t xml:space="preserve"> </w:t>
              </w:r>
            </w:ins>
            <w:ins w:id="107" w:author="QC" w:date="2022-01-19T11:13:00Z">
              <w:r>
                <w:rPr>
                  <w:rFonts w:ascii="Arial" w:eastAsia="Calibri" w:hAnsi="Arial" w:cs="Arial"/>
                  <w:szCs w:val="22"/>
                </w:rPr>
                <w:t xml:space="preserve">overhead, we </w:t>
              </w:r>
            </w:ins>
            <w:ins w:id="108" w:author="QC" w:date="2022-01-19T11:21:00Z">
              <w:r>
                <w:rPr>
                  <w:rFonts w:ascii="Arial" w:eastAsia="Calibri" w:hAnsi="Arial" w:cs="Arial"/>
                  <w:szCs w:val="22"/>
                </w:rPr>
                <w:t>can include</w:t>
              </w:r>
            </w:ins>
            <w:ins w:id="109" w:author="QC" w:date="2022-01-19T11:22:00Z">
              <w:r>
                <w:rPr>
                  <w:rFonts w:ascii="Arial" w:eastAsia="Calibri" w:hAnsi="Arial" w:cs="Arial"/>
                  <w:szCs w:val="22"/>
                </w:rPr>
                <w:t xml:space="preserve"> the agreed flag only if signaling-based logged MDT is configured at the UE. This provides the required informa</w:t>
              </w:r>
            </w:ins>
            <w:ins w:id="110" w:author="QC" w:date="2022-01-19T11:23:00Z">
              <w:r>
                <w:rPr>
                  <w:rFonts w:ascii="Arial" w:eastAsia="Calibri" w:hAnsi="Arial" w:cs="Arial"/>
                  <w:szCs w:val="22"/>
                </w:rPr>
                <w:t>tion “whether signaling</w:t>
              </w:r>
            </w:ins>
            <w:ins w:id="111" w:author="QC" w:date="2022-01-19T11:24:00Z">
              <w:r>
                <w:rPr>
                  <w:rFonts w:ascii="Arial" w:eastAsia="Calibri" w:hAnsi="Arial" w:cs="Arial"/>
                  <w:szCs w:val="22"/>
                </w:rPr>
                <w:t>-</w:t>
              </w:r>
            </w:ins>
            <w:ins w:id="112" w:author="QC" w:date="2022-01-19T11:23:00Z">
              <w:r>
                <w:rPr>
                  <w:rFonts w:ascii="Arial" w:eastAsia="Calibri" w:hAnsi="Arial" w:cs="Arial"/>
                  <w:szCs w:val="22"/>
                </w:rPr>
                <w:t>based logged MDT is configured (implicitly)” and “whether T330 is running” with</w:t>
              </w:r>
            </w:ins>
            <w:ins w:id="113" w:author="QC" w:date="2022-01-19T11:24:00Z">
              <w:r>
                <w:rPr>
                  <w:rFonts w:ascii="Arial" w:eastAsia="Calibri" w:hAnsi="Arial" w:cs="Arial"/>
                  <w:szCs w:val="22"/>
                </w:rPr>
                <w:t>out</w:t>
              </w:r>
            </w:ins>
            <w:ins w:id="114" w:author="QC" w:date="2022-01-19T11:23:00Z">
              <w:r>
                <w:rPr>
                  <w:rFonts w:ascii="Arial" w:eastAsia="Calibri" w:hAnsi="Arial" w:cs="Arial"/>
                  <w:szCs w:val="22"/>
                </w:rPr>
                <w:t xml:space="preserve"> </w:t>
              </w:r>
            </w:ins>
            <w:ins w:id="115" w:author="QC" w:date="2022-01-19T11:24:00Z">
              <w:r>
                <w:rPr>
                  <w:rFonts w:ascii="Arial" w:eastAsia="Calibri" w:hAnsi="Arial" w:cs="Arial"/>
                  <w:szCs w:val="22"/>
                </w:rPr>
                <w:t>much</w:t>
              </w:r>
            </w:ins>
            <w:ins w:id="116" w:author="QC" w:date="2022-01-19T11:23:00Z">
              <w:r>
                <w:rPr>
                  <w:rFonts w:ascii="Arial" w:eastAsia="Calibri" w:hAnsi="Arial" w:cs="Arial"/>
                  <w:szCs w:val="22"/>
                </w:rPr>
                <w:t xml:space="preserve"> signaling </w:t>
              </w:r>
            </w:ins>
            <w:ins w:id="117" w:author="QC" w:date="2022-01-19T11:24:00Z">
              <w:r>
                <w:rPr>
                  <w:rFonts w:ascii="Arial" w:eastAsia="Calibri" w:hAnsi="Arial" w:cs="Arial"/>
                  <w:szCs w:val="22"/>
                </w:rPr>
                <w:t xml:space="preserve">overhead. </w:t>
              </w:r>
            </w:ins>
          </w:p>
        </w:tc>
      </w:tr>
      <w:tr w:rsidR="00F33A4B" w14:paraId="6042DABE" w14:textId="77777777" w:rsidTr="00F33A4B">
        <w:trPr>
          <w:trHeight w:val="429"/>
          <w:trPrChange w:id="118" w:author="QC" w:date="2022-01-19T11:11:00Z">
            <w:trPr>
              <w:trHeight w:val="429"/>
            </w:trPr>
          </w:trPrChange>
        </w:trPr>
        <w:tc>
          <w:tcPr>
            <w:tcW w:w="1183" w:type="dxa"/>
            <w:tcPrChange w:id="119" w:author="QC" w:date="2022-01-19T11:11:00Z">
              <w:tcPr>
                <w:tcW w:w="2038" w:type="dxa"/>
              </w:tcPr>
            </w:tcPrChange>
          </w:tcPr>
          <w:p w14:paraId="325DF3AA" w14:textId="1F1D4ADA" w:rsidR="00F33A4B" w:rsidRDefault="004E4F08">
            <w:pPr>
              <w:spacing w:after="120"/>
              <w:rPr>
                <w:rFonts w:ascii="Arial" w:eastAsia="Calibri" w:hAnsi="Arial" w:cs="Arial"/>
                <w:szCs w:val="22"/>
                <w:lang w:val="de-DE"/>
              </w:rPr>
            </w:pPr>
            <w:ins w:id="120" w:author="Ericsson User" w:date="2022-01-20T09:21:00Z">
              <w:r>
                <w:rPr>
                  <w:rFonts w:ascii="Arial" w:eastAsia="Calibri" w:hAnsi="Arial" w:cs="Arial"/>
                  <w:szCs w:val="22"/>
                  <w:lang w:val="de-DE"/>
                </w:rPr>
                <w:t>Ericsson</w:t>
              </w:r>
            </w:ins>
          </w:p>
        </w:tc>
        <w:tc>
          <w:tcPr>
            <w:tcW w:w="1783" w:type="dxa"/>
            <w:tcPrChange w:id="121" w:author="QC" w:date="2022-01-19T11:11:00Z">
              <w:tcPr>
                <w:tcW w:w="1595" w:type="dxa"/>
              </w:tcPr>
            </w:tcPrChange>
          </w:tcPr>
          <w:p w14:paraId="59598B03" w14:textId="1DACAC73" w:rsidR="00F33A4B" w:rsidRDefault="004E4F08">
            <w:pPr>
              <w:spacing w:after="120"/>
              <w:rPr>
                <w:rFonts w:ascii="Arial" w:eastAsia="Calibri" w:hAnsi="Arial" w:cs="Arial"/>
                <w:szCs w:val="22"/>
                <w:lang w:val="de-DE"/>
              </w:rPr>
            </w:pPr>
            <w:ins w:id="122" w:author="Ericsson User" w:date="2022-01-20T09:21:00Z">
              <w:r>
                <w:rPr>
                  <w:rFonts w:ascii="Arial" w:eastAsia="Calibri" w:hAnsi="Arial" w:cs="Arial"/>
                  <w:szCs w:val="22"/>
                  <w:lang w:val="de-DE"/>
                </w:rPr>
                <w:t>Option 1</w:t>
              </w:r>
            </w:ins>
          </w:p>
        </w:tc>
        <w:tc>
          <w:tcPr>
            <w:tcW w:w="6760" w:type="dxa"/>
            <w:tcPrChange w:id="123" w:author="QC" w:date="2022-01-19T11:11:00Z">
              <w:tcPr>
                <w:tcW w:w="5718" w:type="dxa"/>
              </w:tcPr>
            </w:tcPrChange>
          </w:tcPr>
          <w:p w14:paraId="5B36CC27" w14:textId="77777777" w:rsidR="00F33A4B" w:rsidRDefault="00F33A4B">
            <w:pPr>
              <w:spacing w:after="120"/>
              <w:rPr>
                <w:rFonts w:ascii="Arial" w:eastAsia="Calibri" w:hAnsi="Arial" w:cs="Arial"/>
                <w:szCs w:val="22"/>
                <w:lang w:val="de-DE"/>
              </w:rPr>
            </w:pPr>
          </w:p>
        </w:tc>
      </w:tr>
      <w:tr w:rsidR="00540043" w14:paraId="6FD330EE" w14:textId="77777777" w:rsidTr="00F33A4B">
        <w:trPr>
          <w:trHeight w:val="429"/>
          <w:trPrChange w:id="124" w:author="QC" w:date="2022-01-19T11:11:00Z">
            <w:trPr>
              <w:trHeight w:val="429"/>
            </w:trPr>
          </w:trPrChange>
        </w:trPr>
        <w:tc>
          <w:tcPr>
            <w:tcW w:w="1183" w:type="dxa"/>
            <w:tcPrChange w:id="125" w:author="QC" w:date="2022-01-19T11:11:00Z">
              <w:tcPr>
                <w:tcW w:w="2038" w:type="dxa"/>
              </w:tcPr>
            </w:tcPrChange>
          </w:tcPr>
          <w:p w14:paraId="7FCE9E69" w14:textId="16F49A7F" w:rsidR="00540043" w:rsidRDefault="00540043" w:rsidP="00540043">
            <w:pPr>
              <w:spacing w:after="120"/>
              <w:rPr>
                <w:rFonts w:ascii="Arial" w:eastAsiaTheme="minorEastAsia" w:hAnsi="Arial" w:cs="Arial"/>
                <w:bCs/>
                <w:szCs w:val="22"/>
                <w:lang w:val="de-DE" w:eastAsia="zh-CN"/>
              </w:rPr>
            </w:pPr>
            <w:ins w:id="126"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783" w:type="dxa"/>
            <w:tcPrChange w:id="127" w:author="QC" w:date="2022-01-19T11:11:00Z">
              <w:tcPr>
                <w:tcW w:w="1595" w:type="dxa"/>
              </w:tcPr>
            </w:tcPrChange>
          </w:tcPr>
          <w:p w14:paraId="34A017DC" w14:textId="40D7B209" w:rsidR="00540043" w:rsidRDefault="00540043" w:rsidP="00540043">
            <w:pPr>
              <w:spacing w:after="120"/>
              <w:rPr>
                <w:rFonts w:ascii="Arial" w:eastAsiaTheme="minorEastAsia" w:hAnsi="Arial" w:cs="Arial"/>
                <w:bCs/>
                <w:szCs w:val="22"/>
                <w:lang w:val="de-DE" w:eastAsia="zh-CN"/>
              </w:rPr>
            </w:pPr>
            <w:ins w:id="128"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330 variant</w:t>
              </w:r>
            </w:ins>
          </w:p>
        </w:tc>
        <w:tc>
          <w:tcPr>
            <w:tcW w:w="6760" w:type="dxa"/>
            <w:tcPrChange w:id="129" w:author="QC" w:date="2022-01-19T11:11:00Z">
              <w:tcPr>
                <w:tcW w:w="5718" w:type="dxa"/>
              </w:tcPr>
            </w:tcPrChange>
          </w:tcPr>
          <w:p w14:paraId="2DD5CA14" w14:textId="77777777" w:rsidR="00540043" w:rsidRDefault="00540043" w:rsidP="00540043">
            <w:pPr>
              <w:spacing w:after="120"/>
              <w:rPr>
                <w:ins w:id="130" w:author="OPPO- Liu Yang" w:date="2022-01-20T17:01:00Z"/>
                <w:rFonts w:ascii="Arial" w:eastAsiaTheme="minorEastAsia" w:hAnsi="Arial" w:cs="Arial"/>
                <w:szCs w:val="22"/>
                <w:lang w:val="de-DE" w:eastAsia="zh-CN"/>
              </w:rPr>
            </w:pPr>
            <w:ins w:id="131" w:author="OPPO- Liu Yang" w:date="2022-01-20T17:01:00Z">
              <w:r>
                <w:rPr>
                  <w:rFonts w:ascii="Arial" w:eastAsiaTheme="minorEastAsia" w:hAnsi="Arial" w:cs="Arial"/>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14:paraId="7DB62DB0" w14:textId="77777777" w:rsidR="00540043" w:rsidRDefault="00540043" w:rsidP="00540043">
            <w:pPr>
              <w:spacing w:after="120"/>
              <w:rPr>
                <w:ins w:id="132" w:author="OPPO- Liu Yang" w:date="2022-01-20T17:01:00Z"/>
                <w:rFonts w:ascii="Arial" w:eastAsiaTheme="minorEastAsia" w:hAnsi="Arial" w:cs="Arial"/>
                <w:szCs w:val="22"/>
                <w:lang w:val="de-DE" w:eastAsia="zh-CN"/>
              </w:rPr>
            </w:pPr>
            <w:ins w:id="133"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nother way is to indicate the catogry of the time left for the T330 to be expired to the Network, for example: long time left, short time left (&lt;1 hour may be), which also consumes only 1 bit.</w:t>
              </w:r>
            </w:ins>
          </w:p>
          <w:p w14:paraId="7CC0142E" w14:textId="77777777" w:rsidR="00540043" w:rsidRDefault="00540043" w:rsidP="00540043">
            <w:pPr>
              <w:spacing w:after="120"/>
              <w:rPr>
                <w:rFonts w:ascii="Arial" w:eastAsiaTheme="minorEastAsia" w:hAnsi="Arial" w:cs="Arial"/>
                <w:bCs/>
                <w:szCs w:val="22"/>
                <w:lang w:val="de-DE" w:eastAsia="zh-CN"/>
              </w:rPr>
            </w:pPr>
          </w:p>
        </w:tc>
      </w:tr>
      <w:tr w:rsidR="00540043" w14:paraId="1D87EA85" w14:textId="77777777" w:rsidTr="00F33A4B">
        <w:trPr>
          <w:trHeight w:val="429"/>
          <w:trPrChange w:id="134" w:author="QC" w:date="2022-01-19T11:11:00Z">
            <w:trPr>
              <w:trHeight w:val="429"/>
            </w:trPr>
          </w:trPrChange>
        </w:trPr>
        <w:tc>
          <w:tcPr>
            <w:tcW w:w="1183" w:type="dxa"/>
            <w:tcPrChange w:id="135" w:author="QC" w:date="2022-01-19T11:11:00Z">
              <w:tcPr>
                <w:tcW w:w="2038" w:type="dxa"/>
              </w:tcPr>
            </w:tcPrChange>
          </w:tcPr>
          <w:p w14:paraId="1408FCFF" w14:textId="77777777" w:rsidR="00540043" w:rsidRDefault="00540043" w:rsidP="00540043">
            <w:pPr>
              <w:spacing w:after="120"/>
              <w:rPr>
                <w:rFonts w:ascii="Arial" w:eastAsia="Calibri" w:hAnsi="Arial" w:cs="Arial"/>
                <w:b/>
                <w:bCs/>
                <w:szCs w:val="22"/>
                <w:lang w:val="de-DE"/>
              </w:rPr>
            </w:pPr>
          </w:p>
        </w:tc>
        <w:tc>
          <w:tcPr>
            <w:tcW w:w="1783" w:type="dxa"/>
            <w:tcPrChange w:id="136" w:author="QC" w:date="2022-01-19T11:11:00Z">
              <w:tcPr>
                <w:tcW w:w="1595" w:type="dxa"/>
              </w:tcPr>
            </w:tcPrChange>
          </w:tcPr>
          <w:p w14:paraId="37DE70B8" w14:textId="77777777" w:rsidR="00540043" w:rsidRDefault="00540043" w:rsidP="00540043">
            <w:pPr>
              <w:spacing w:after="120"/>
              <w:rPr>
                <w:rFonts w:ascii="Arial" w:eastAsia="Calibri" w:hAnsi="Arial" w:cs="Arial"/>
                <w:b/>
                <w:bCs/>
                <w:szCs w:val="22"/>
                <w:lang w:val="de-DE"/>
              </w:rPr>
            </w:pPr>
          </w:p>
        </w:tc>
        <w:tc>
          <w:tcPr>
            <w:tcW w:w="6760" w:type="dxa"/>
            <w:tcPrChange w:id="137" w:author="QC" w:date="2022-01-19T11:11:00Z">
              <w:tcPr>
                <w:tcW w:w="5718" w:type="dxa"/>
              </w:tcPr>
            </w:tcPrChange>
          </w:tcPr>
          <w:p w14:paraId="6B971184" w14:textId="77777777" w:rsidR="00540043" w:rsidRDefault="00540043" w:rsidP="00540043">
            <w:pPr>
              <w:spacing w:after="120"/>
              <w:rPr>
                <w:rFonts w:ascii="Arial" w:eastAsia="Calibri" w:hAnsi="Arial" w:cs="Arial"/>
                <w:b/>
                <w:bCs/>
                <w:szCs w:val="22"/>
                <w:lang w:val="de-DE"/>
              </w:rPr>
            </w:pPr>
          </w:p>
        </w:tc>
      </w:tr>
      <w:tr w:rsidR="00540043" w14:paraId="3F0B7D2A" w14:textId="77777777" w:rsidTr="00F33A4B">
        <w:trPr>
          <w:trHeight w:val="429"/>
          <w:trPrChange w:id="138" w:author="QC" w:date="2022-01-19T11:11:00Z">
            <w:trPr>
              <w:trHeight w:val="429"/>
            </w:trPr>
          </w:trPrChange>
        </w:trPr>
        <w:tc>
          <w:tcPr>
            <w:tcW w:w="1183" w:type="dxa"/>
            <w:tcPrChange w:id="139" w:author="QC" w:date="2022-01-19T11:11:00Z">
              <w:tcPr>
                <w:tcW w:w="2038" w:type="dxa"/>
              </w:tcPr>
            </w:tcPrChange>
          </w:tcPr>
          <w:p w14:paraId="023CA3A5" w14:textId="77777777" w:rsidR="00540043" w:rsidRDefault="00540043" w:rsidP="00540043">
            <w:pPr>
              <w:spacing w:after="120"/>
              <w:rPr>
                <w:rFonts w:ascii="Arial" w:eastAsia="宋体" w:hAnsi="Arial" w:cs="Arial"/>
                <w:szCs w:val="22"/>
                <w:lang w:eastAsia="zh-CN"/>
              </w:rPr>
            </w:pPr>
          </w:p>
        </w:tc>
        <w:tc>
          <w:tcPr>
            <w:tcW w:w="1783" w:type="dxa"/>
            <w:tcPrChange w:id="140" w:author="QC" w:date="2022-01-19T11:11:00Z">
              <w:tcPr>
                <w:tcW w:w="1595" w:type="dxa"/>
              </w:tcPr>
            </w:tcPrChange>
          </w:tcPr>
          <w:p w14:paraId="6B5EB4AD" w14:textId="77777777" w:rsidR="00540043" w:rsidRDefault="00540043" w:rsidP="00540043">
            <w:pPr>
              <w:spacing w:after="120"/>
              <w:rPr>
                <w:rFonts w:ascii="Arial" w:eastAsia="宋体" w:hAnsi="Arial" w:cs="Arial"/>
                <w:szCs w:val="22"/>
                <w:lang w:eastAsia="zh-CN"/>
              </w:rPr>
            </w:pPr>
          </w:p>
        </w:tc>
        <w:tc>
          <w:tcPr>
            <w:tcW w:w="6760" w:type="dxa"/>
            <w:tcPrChange w:id="141" w:author="QC" w:date="2022-01-19T11:11:00Z">
              <w:tcPr>
                <w:tcW w:w="5718" w:type="dxa"/>
              </w:tcPr>
            </w:tcPrChange>
          </w:tcPr>
          <w:p w14:paraId="2B46327C" w14:textId="77777777" w:rsidR="00540043" w:rsidRDefault="00540043" w:rsidP="00540043">
            <w:pPr>
              <w:spacing w:after="120"/>
              <w:rPr>
                <w:rFonts w:ascii="Arial" w:eastAsia="宋体" w:hAnsi="Arial" w:cs="Arial"/>
                <w:szCs w:val="22"/>
                <w:lang w:eastAsia="zh-CN"/>
              </w:rPr>
            </w:pPr>
          </w:p>
        </w:tc>
      </w:tr>
      <w:tr w:rsidR="00540043" w14:paraId="04B82E7F" w14:textId="77777777" w:rsidTr="00F33A4B">
        <w:trPr>
          <w:trHeight w:val="429"/>
          <w:trPrChange w:id="142" w:author="QC" w:date="2022-01-19T11:11:00Z">
            <w:trPr>
              <w:trHeight w:val="429"/>
            </w:trPr>
          </w:trPrChange>
        </w:trPr>
        <w:tc>
          <w:tcPr>
            <w:tcW w:w="1183" w:type="dxa"/>
            <w:tcPrChange w:id="143" w:author="QC" w:date="2022-01-19T11:11:00Z">
              <w:tcPr>
                <w:tcW w:w="2038" w:type="dxa"/>
              </w:tcPr>
            </w:tcPrChange>
          </w:tcPr>
          <w:p w14:paraId="36CD7DFD" w14:textId="77777777" w:rsidR="00540043" w:rsidRDefault="00540043" w:rsidP="00540043">
            <w:pPr>
              <w:spacing w:after="120"/>
              <w:rPr>
                <w:rFonts w:ascii="Arial" w:eastAsia="Calibri" w:hAnsi="Arial" w:cs="Arial"/>
                <w:b/>
                <w:bCs/>
                <w:szCs w:val="22"/>
                <w:lang w:val="de-DE"/>
              </w:rPr>
            </w:pPr>
          </w:p>
        </w:tc>
        <w:tc>
          <w:tcPr>
            <w:tcW w:w="1783" w:type="dxa"/>
            <w:tcPrChange w:id="144" w:author="QC" w:date="2022-01-19T11:11:00Z">
              <w:tcPr>
                <w:tcW w:w="1595" w:type="dxa"/>
              </w:tcPr>
            </w:tcPrChange>
          </w:tcPr>
          <w:p w14:paraId="04672290" w14:textId="77777777" w:rsidR="00540043" w:rsidRDefault="00540043" w:rsidP="00540043">
            <w:pPr>
              <w:spacing w:after="120"/>
              <w:rPr>
                <w:rFonts w:ascii="Arial" w:eastAsia="Calibri" w:hAnsi="Arial" w:cs="Arial"/>
                <w:b/>
                <w:bCs/>
                <w:szCs w:val="22"/>
                <w:lang w:val="de-DE"/>
              </w:rPr>
            </w:pPr>
          </w:p>
        </w:tc>
        <w:tc>
          <w:tcPr>
            <w:tcW w:w="6760" w:type="dxa"/>
            <w:tcPrChange w:id="145" w:author="QC" w:date="2022-01-19T11:11:00Z">
              <w:tcPr>
                <w:tcW w:w="5718" w:type="dxa"/>
              </w:tcPr>
            </w:tcPrChange>
          </w:tcPr>
          <w:p w14:paraId="03A5A504" w14:textId="77777777" w:rsidR="00540043" w:rsidRDefault="00540043" w:rsidP="00540043">
            <w:pPr>
              <w:spacing w:after="120"/>
              <w:rPr>
                <w:rFonts w:ascii="Arial" w:eastAsia="Calibri" w:hAnsi="Arial" w:cs="Arial"/>
                <w:b/>
                <w:bCs/>
                <w:szCs w:val="22"/>
                <w:lang w:val="de-DE"/>
              </w:rPr>
            </w:pPr>
          </w:p>
        </w:tc>
      </w:tr>
      <w:tr w:rsidR="00540043" w14:paraId="4AFC51FD" w14:textId="77777777" w:rsidTr="00F33A4B">
        <w:trPr>
          <w:trHeight w:val="429"/>
          <w:trPrChange w:id="146" w:author="QC" w:date="2022-01-19T11:11:00Z">
            <w:trPr>
              <w:trHeight w:val="429"/>
            </w:trPr>
          </w:trPrChange>
        </w:trPr>
        <w:tc>
          <w:tcPr>
            <w:tcW w:w="1183" w:type="dxa"/>
            <w:tcPrChange w:id="147" w:author="QC" w:date="2022-01-19T11:11:00Z">
              <w:tcPr>
                <w:tcW w:w="2038" w:type="dxa"/>
              </w:tcPr>
            </w:tcPrChange>
          </w:tcPr>
          <w:p w14:paraId="28DC7FC7" w14:textId="77777777" w:rsidR="00540043" w:rsidRDefault="00540043" w:rsidP="00540043">
            <w:pPr>
              <w:spacing w:after="120"/>
              <w:rPr>
                <w:rFonts w:ascii="Arial" w:eastAsia="Calibri" w:hAnsi="Arial" w:cs="Arial"/>
                <w:b/>
                <w:bCs/>
                <w:szCs w:val="22"/>
                <w:lang w:val="de-DE"/>
              </w:rPr>
            </w:pPr>
          </w:p>
        </w:tc>
        <w:tc>
          <w:tcPr>
            <w:tcW w:w="1783" w:type="dxa"/>
            <w:tcPrChange w:id="148" w:author="QC" w:date="2022-01-19T11:11:00Z">
              <w:tcPr>
                <w:tcW w:w="1595" w:type="dxa"/>
              </w:tcPr>
            </w:tcPrChange>
          </w:tcPr>
          <w:p w14:paraId="2E1EAD44" w14:textId="77777777" w:rsidR="00540043" w:rsidRDefault="00540043" w:rsidP="00540043">
            <w:pPr>
              <w:spacing w:after="120"/>
              <w:rPr>
                <w:rFonts w:ascii="Arial" w:eastAsia="Calibri" w:hAnsi="Arial" w:cs="Arial"/>
                <w:b/>
                <w:bCs/>
                <w:szCs w:val="22"/>
                <w:lang w:val="de-DE"/>
              </w:rPr>
            </w:pPr>
          </w:p>
        </w:tc>
        <w:tc>
          <w:tcPr>
            <w:tcW w:w="6760" w:type="dxa"/>
            <w:tcPrChange w:id="149" w:author="QC" w:date="2022-01-19T11:11:00Z">
              <w:tcPr>
                <w:tcW w:w="5718" w:type="dxa"/>
              </w:tcPr>
            </w:tcPrChange>
          </w:tcPr>
          <w:p w14:paraId="69E9D77A" w14:textId="77777777" w:rsidR="00540043" w:rsidRDefault="00540043" w:rsidP="00540043">
            <w:pPr>
              <w:spacing w:after="120"/>
              <w:rPr>
                <w:rFonts w:ascii="Arial" w:eastAsia="Calibri" w:hAnsi="Arial" w:cs="Arial"/>
                <w:b/>
                <w:bCs/>
                <w:szCs w:val="22"/>
                <w:lang w:val="de-DE"/>
              </w:rPr>
            </w:pPr>
          </w:p>
        </w:tc>
      </w:tr>
      <w:tr w:rsidR="00540043" w14:paraId="19279CC1" w14:textId="77777777" w:rsidTr="00F33A4B">
        <w:trPr>
          <w:trHeight w:val="429"/>
          <w:trPrChange w:id="150" w:author="QC" w:date="2022-01-19T11:11:00Z">
            <w:trPr>
              <w:trHeight w:val="429"/>
            </w:trPr>
          </w:trPrChange>
        </w:trPr>
        <w:tc>
          <w:tcPr>
            <w:tcW w:w="1183" w:type="dxa"/>
            <w:tcPrChange w:id="151" w:author="QC" w:date="2022-01-19T11:11:00Z">
              <w:tcPr>
                <w:tcW w:w="2038" w:type="dxa"/>
              </w:tcPr>
            </w:tcPrChange>
          </w:tcPr>
          <w:p w14:paraId="4CE23B9D" w14:textId="77777777" w:rsidR="00540043" w:rsidRDefault="00540043" w:rsidP="00540043">
            <w:pPr>
              <w:spacing w:after="120"/>
              <w:rPr>
                <w:rFonts w:ascii="Arial" w:eastAsia="Calibri" w:hAnsi="Arial" w:cs="Arial"/>
                <w:b/>
                <w:bCs/>
                <w:szCs w:val="22"/>
                <w:lang w:val="de-DE"/>
              </w:rPr>
            </w:pPr>
          </w:p>
        </w:tc>
        <w:tc>
          <w:tcPr>
            <w:tcW w:w="1783" w:type="dxa"/>
            <w:tcPrChange w:id="152" w:author="QC" w:date="2022-01-19T11:11:00Z">
              <w:tcPr>
                <w:tcW w:w="1595" w:type="dxa"/>
              </w:tcPr>
            </w:tcPrChange>
          </w:tcPr>
          <w:p w14:paraId="1E15D4AC" w14:textId="77777777" w:rsidR="00540043" w:rsidRDefault="00540043" w:rsidP="00540043">
            <w:pPr>
              <w:spacing w:after="120"/>
              <w:rPr>
                <w:rFonts w:ascii="Arial" w:eastAsia="Calibri" w:hAnsi="Arial" w:cs="Arial"/>
                <w:b/>
                <w:bCs/>
                <w:szCs w:val="22"/>
                <w:lang w:val="de-DE"/>
              </w:rPr>
            </w:pPr>
          </w:p>
        </w:tc>
        <w:tc>
          <w:tcPr>
            <w:tcW w:w="6760" w:type="dxa"/>
            <w:tcPrChange w:id="153" w:author="QC" w:date="2022-01-19T11:11:00Z">
              <w:tcPr>
                <w:tcW w:w="5718" w:type="dxa"/>
              </w:tcPr>
            </w:tcPrChange>
          </w:tcPr>
          <w:p w14:paraId="468C8DC5" w14:textId="77777777" w:rsidR="00540043" w:rsidRDefault="00540043" w:rsidP="00540043">
            <w:pPr>
              <w:spacing w:after="120"/>
              <w:rPr>
                <w:rFonts w:ascii="Arial" w:eastAsia="Calibri" w:hAnsi="Arial" w:cs="Arial"/>
                <w:b/>
                <w:bCs/>
                <w:szCs w:val="22"/>
                <w:lang w:val="de-DE"/>
              </w:rPr>
            </w:pPr>
          </w:p>
        </w:tc>
      </w:tr>
      <w:tr w:rsidR="00540043" w14:paraId="196A5F02" w14:textId="77777777" w:rsidTr="00F33A4B">
        <w:trPr>
          <w:trHeight w:val="429"/>
          <w:trPrChange w:id="154" w:author="QC" w:date="2022-01-19T11:11:00Z">
            <w:trPr>
              <w:trHeight w:val="429"/>
            </w:trPr>
          </w:trPrChange>
        </w:trPr>
        <w:tc>
          <w:tcPr>
            <w:tcW w:w="1183" w:type="dxa"/>
            <w:tcPrChange w:id="155" w:author="QC" w:date="2022-01-19T11:11:00Z">
              <w:tcPr>
                <w:tcW w:w="2038" w:type="dxa"/>
              </w:tcPr>
            </w:tcPrChange>
          </w:tcPr>
          <w:p w14:paraId="1FB557F4" w14:textId="77777777" w:rsidR="00540043" w:rsidRDefault="00540043" w:rsidP="00540043">
            <w:pPr>
              <w:spacing w:after="120"/>
              <w:rPr>
                <w:rFonts w:ascii="Arial" w:eastAsia="Calibri" w:hAnsi="Arial" w:cs="Arial"/>
                <w:b/>
                <w:bCs/>
                <w:szCs w:val="22"/>
                <w:lang w:val="de-DE"/>
              </w:rPr>
            </w:pPr>
          </w:p>
        </w:tc>
        <w:tc>
          <w:tcPr>
            <w:tcW w:w="1783" w:type="dxa"/>
            <w:tcPrChange w:id="156" w:author="QC" w:date="2022-01-19T11:11:00Z">
              <w:tcPr>
                <w:tcW w:w="1595" w:type="dxa"/>
              </w:tcPr>
            </w:tcPrChange>
          </w:tcPr>
          <w:p w14:paraId="0AFBFC31" w14:textId="77777777" w:rsidR="00540043" w:rsidRDefault="00540043" w:rsidP="00540043">
            <w:pPr>
              <w:spacing w:after="120"/>
              <w:rPr>
                <w:rFonts w:ascii="Arial" w:eastAsia="Calibri" w:hAnsi="Arial" w:cs="Arial"/>
                <w:b/>
                <w:bCs/>
                <w:szCs w:val="22"/>
                <w:lang w:val="de-DE"/>
              </w:rPr>
            </w:pPr>
          </w:p>
        </w:tc>
        <w:tc>
          <w:tcPr>
            <w:tcW w:w="6760" w:type="dxa"/>
            <w:tcPrChange w:id="157" w:author="QC" w:date="2022-01-19T11:11:00Z">
              <w:tcPr>
                <w:tcW w:w="5718" w:type="dxa"/>
              </w:tcPr>
            </w:tcPrChange>
          </w:tcPr>
          <w:p w14:paraId="0006A165" w14:textId="77777777" w:rsidR="00540043" w:rsidRDefault="00540043" w:rsidP="00540043">
            <w:pPr>
              <w:spacing w:after="120"/>
              <w:rPr>
                <w:rFonts w:ascii="Arial" w:eastAsia="Calibri" w:hAnsi="Arial" w:cs="Arial"/>
                <w:b/>
                <w:bCs/>
                <w:szCs w:val="22"/>
                <w:lang w:val="de-DE"/>
              </w:rPr>
            </w:pPr>
          </w:p>
        </w:tc>
      </w:tr>
    </w:tbl>
    <w:p w14:paraId="20CB95DD" w14:textId="77777777" w:rsidR="00F33A4B" w:rsidRDefault="00F33A4B">
      <w:pPr>
        <w:spacing w:after="120"/>
        <w:rPr>
          <w:lang w:eastAsia="zh-CN"/>
        </w:rPr>
      </w:pPr>
    </w:p>
    <w:p w14:paraId="3D410104"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1D0D3E5" w14:textId="77777777" w:rsidR="00F33A4B" w:rsidRDefault="002E5225">
      <w:pPr>
        <w:spacing w:after="120"/>
        <w:jc w:val="both"/>
        <w:rPr>
          <w:rFonts w:ascii="Arial" w:hAnsi="Arial" w:cs="Arial"/>
        </w:rPr>
      </w:pPr>
      <w:r>
        <w:rPr>
          <w:rFonts w:ascii="Arial" w:hAnsi="Arial" w:cs="Arial"/>
          <w:highlight w:val="yellow"/>
        </w:rPr>
        <w:t>To be added later</w:t>
      </w:r>
    </w:p>
    <w:p w14:paraId="435D98B6" w14:textId="77777777" w:rsidR="00F33A4B" w:rsidRDefault="00F33A4B">
      <w:pPr>
        <w:pStyle w:val="a9"/>
        <w:rPr>
          <w:rFonts w:eastAsiaTheme="minorEastAsia"/>
          <w:b/>
          <w:szCs w:val="20"/>
          <w:lang w:val="en-GB" w:eastAsia="zh-CN"/>
        </w:rPr>
      </w:pPr>
    </w:p>
    <w:p w14:paraId="78B8518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EMR</w:t>
      </w:r>
    </w:p>
    <w:p w14:paraId="521C05CD" w14:textId="77777777" w:rsidR="00F33A4B" w:rsidRDefault="002E5225">
      <w:pPr>
        <w:pStyle w:val="a9"/>
        <w:rPr>
          <w:rFonts w:eastAsia="宋体"/>
          <w:bCs/>
          <w:szCs w:val="20"/>
          <w:lang w:eastAsia="zh-CN"/>
        </w:rPr>
      </w:pPr>
      <w:r>
        <w:rPr>
          <w:rFonts w:eastAsia="宋体" w:hint="eastAsia"/>
          <w:bCs/>
          <w:szCs w:val="20"/>
          <w:lang w:eastAsia="zh-CN"/>
        </w:rPr>
        <w:t xml:space="preserve">Based on [1] there are two </w:t>
      </w:r>
      <w:proofErr w:type="gramStart"/>
      <w:r>
        <w:rPr>
          <w:rFonts w:eastAsia="宋体" w:hint="eastAsia"/>
          <w:bCs/>
          <w:szCs w:val="20"/>
          <w:lang w:eastAsia="zh-CN"/>
        </w:rPr>
        <w:t>interpretation</w:t>
      </w:r>
      <w:proofErr w:type="gramEnd"/>
      <w:r>
        <w:rPr>
          <w:rFonts w:eastAsia="宋体" w:hint="eastAsia"/>
          <w:bCs/>
          <w:szCs w:val="20"/>
          <w:lang w:eastAsia="zh-CN"/>
        </w:rPr>
        <w:t xml:space="preserve"> on </w:t>
      </w:r>
      <w:bookmarkStart w:id="158" w:name="OLE_LINK1"/>
      <w:r>
        <w:rPr>
          <w:rFonts w:eastAsia="宋体" w:hint="eastAsia"/>
          <w:bCs/>
          <w:szCs w:val="20"/>
          <w:lang w:eastAsia="zh-CN"/>
        </w:rPr>
        <w:t xml:space="preserve">how </w:t>
      </w:r>
      <w:r>
        <w:rPr>
          <w:rFonts w:eastAsia="宋体" w:hint="eastAsia"/>
          <w:bCs/>
          <w:i/>
          <w:iCs/>
          <w:szCs w:val="20"/>
          <w:lang w:eastAsia="zh-CN"/>
        </w:rPr>
        <w:t>earlyMeasIndication-r17</w:t>
      </w:r>
      <w:r>
        <w:rPr>
          <w:rFonts w:eastAsia="宋体" w:hint="eastAsia"/>
          <w:bCs/>
          <w:szCs w:val="20"/>
          <w:lang w:eastAsia="zh-CN"/>
        </w:rPr>
        <w:t xml:space="preserve"> </w:t>
      </w:r>
      <w:bookmarkEnd w:id="158"/>
      <w:r>
        <w:rPr>
          <w:rFonts w:eastAsia="宋体" w:hint="eastAsia"/>
          <w:bCs/>
          <w:szCs w:val="20"/>
          <w:lang w:eastAsia="zh-CN"/>
        </w:rPr>
        <w:t xml:space="preserve">and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宋体" w:hint="eastAsia"/>
          <w:bCs/>
          <w:szCs w:val="20"/>
          <w:lang w:eastAsia="zh-CN"/>
        </w:rPr>
        <w:t xml:space="preserve"> </w:t>
      </w:r>
      <w:proofErr w:type="spellStart"/>
      <w:r>
        <w:rPr>
          <w:rFonts w:eastAsia="宋体" w:hint="eastAsia"/>
          <w:bCs/>
          <w:szCs w:val="20"/>
          <w:lang w:eastAsia="zh-CN"/>
        </w:rPr>
        <w:t>iscan</w:t>
      </w:r>
      <w:proofErr w:type="spellEnd"/>
      <w:r>
        <w:rPr>
          <w:rFonts w:eastAsia="宋体" w:hint="eastAsia"/>
          <w:bCs/>
          <w:szCs w:val="20"/>
          <w:lang w:eastAsia="zh-CN"/>
        </w:rPr>
        <w:t xml:space="preserve"> be used in combination. And the main difference is how to interpret </w:t>
      </w:r>
      <w:r>
        <w:rPr>
          <w:rFonts w:eastAsia="宋体" w:hint="eastAsia"/>
          <w:bCs/>
          <w:i/>
          <w:iCs/>
          <w:szCs w:val="20"/>
          <w:lang w:eastAsia="zh-CN"/>
        </w:rPr>
        <w:t xml:space="preserve">earlyMeasIndication-r17, </w:t>
      </w:r>
      <w:r>
        <w:rPr>
          <w:rFonts w:eastAsia="宋体" w:hint="eastAsia"/>
          <w:bCs/>
          <w:szCs w:val="20"/>
          <w:lang w:eastAsia="zh-CN"/>
        </w:rPr>
        <w:t>which includes following understanding:</w:t>
      </w:r>
    </w:p>
    <w:p w14:paraId="18176304" w14:textId="77777777" w:rsidR="00F33A4B" w:rsidRDefault="002E5225">
      <w:pPr>
        <w:pStyle w:val="a9"/>
        <w:numPr>
          <w:ilvl w:val="0"/>
          <w:numId w:val="15"/>
        </w:numPr>
        <w:rPr>
          <w:rFonts w:eastAsia="宋体"/>
          <w:bCs/>
          <w:szCs w:val="20"/>
          <w:lang w:eastAsia="zh-CN"/>
        </w:rPr>
      </w:pPr>
      <w:r>
        <w:rPr>
          <w:rFonts w:eastAsia="宋体" w:hint="eastAsia"/>
          <w:bCs/>
          <w:szCs w:val="20"/>
          <w:lang w:eastAsia="zh-CN"/>
        </w:rPr>
        <w:lastRenderedPageBreak/>
        <w:t>Interpretation 1(</w:t>
      </w:r>
      <w:hyperlink r:id="rId12" w:history="1">
        <w:r>
          <w:rPr>
            <w:rStyle w:val="af6"/>
          </w:rPr>
          <w:t>R2-2200397</w:t>
        </w:r>
      </w:hyperlink>
      <w:r>
        <w:rPr>
          <w:rFonts w:eastAsia="宋体" w:hint="eastAsia"/>
          <w:bCs/>
          <w:szCs w:val="20"/>
          <w:lang w:eastAsia="zh-CN"/>
        </w:rPr>
        <w:t>): It is used to indicate whether UE log early Measurement frequency results in logged MDT based on MDT principles or based on early measurement principles</w:t>
      </w:r>
    </w:p>
    <w:p w14:paraId="543E4640" w14:textId="77777777" w:rsidR="00F33A4B" w:rsidRDefault="002E5225">
      <w:pPr>
        <w:pStyle w:val="a9"/>
        <w:numPr>
          <w:ilvl w:val="0"/>
          <w:numId w:val="15"/>
        </w:numPr>
        <w:rPr>
          <w:rFonts w:eastAsia="宋体"/>
          <w:bCs/>
          <w:szCs w:val="20"/>
          <w:lang w:eastAsia="zh-CN"/>
        </w:rPr>
      </w:pPr>
      <w:r>
        <w:rPr>
          <w:rFonts w:eastAsia="宋体" w:hint="eastAsia"/>
          <w:bCs/>
          <w:szCs w:val="20"/>
          <w:lang w:eastAsia="zh-CN"/>
        </w:rPr>
        <w:t>Interpretation 2(</w:t>
      </w:r>
      <w:hyperlink r:id="rId13" w:history="1">
        <w:r>
          <w:rPr>
            <w:rStyle w:val="af6"/>
          </w:rPr>
          <w:t>R2-2200889</w:t>
        </w:r>
      </w:hyperlink>
      <w:r>
        <w:rPr>
          <w:rFonts w:eastAsia="宋体" w:hint="eastAsia"/>
          <w:bCs/>
          <w:szCs w:val="20"/>
          <w:lang w:eastAsia="zh-CN"/>
        </w:rPr>
        <w:t>): It is used to indicate whether UE shall log early measurement results in logged MDT or not.</w:t>
      </w:r>
    </w:p>
    <w:p w14:paraId="7419EF1F" w14:textId="77777777" w:rsidR="00F33A4B" w:rsidRDefault="002E5225">
      <w:pPr>
        <w:pStyle w:val="a9"/>
        <w:spacing w:before="120"/>
        <w:rPr>
          <w:del w:id="159" w:author="ZTE-Zhihong" w:date="2022-01-20T09:18:00Z"/>
          <w:rFonts w:eastAsia="宋体"/>
          <w:lang w:eastAsia="zh-CN"/>
        </w:rPr>
      </w:pPr>
      <w:del w:id="160" w:author="ZTE-Zhihong" w:date="2022-01-20T09:18:00Z">
        <w:r>
          <w:rPr>
            <w:rFonts w:eastAsia="宋体" w:hint="eastAsia"/>
            <w:bCs/>
            <w:szCs w:val="20"/>
            <w:lang w:eastAsia="zh-CN"/>
          </w:rPr>
          <w:delText>Moreover in</w:delText>
        </w:r>
        <w:r>
          <w:rPr>
            <w:rFonts w:eastAsiaTheme="minorEastAsia" w:hint="eastAsia"/>
            <w:bCs/>
            <w:lang w:eastAsia="zh-CN"/>
          </w:rPr>
          <w:delText xml:space="preserve"> (</w:delText>
        </w:r>
        <w:r>
          <w:fldChar w:fldCharType="begin"/>
        </w:r>
        <w:r>
          <w:delInstrText xml:space="preserve"> HYPERLINK "file://D://3GPP%20Sync\\RAN2\\TSGR2_116bis-e\\Docs\\R2-2200889.zip" </w:delInstrText>
        </w:r>
        <w:r>
          <w:fldChar w:fldCharType="separate"/>
        </w:r>
        <w:r>
          <w:rPr>
            <w:rStyle w:val="af6"/>
          </w:rPr>
          <w:delText>R2-2200889</w:delText>
        </w:r>
        <w:r>
          <w:rPr>
            <w:rStyle w:val="af6"/>
          </w:rPr>
          <w:fldChar w:fldCharType="end"/>
        </w:r>
        <w:r>
          <w:rPr>
            <w:rFonts w:eastAsia="宋体" w:hint="eastAsia"/>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14:paraId="21F76B5B" w14:textId="77777777" w:rsidR="00F33A4B" w:rsidRDefault="00F33A4B">
      <w:pPr>
        <w:pStyle w:val="a9"/>
        <w:spacing w:before="120"/>
        <w:rPr>
          <w:del w:id="161" w:author="ZTE-Zhihong" w:date="2022-01-20T09:18:00Z"/>
          <w:rFonts w:eastAsia="宋体"/>
          <w:lang w:eastAsia="zh-CN"/>
        </w:rPr>
      </w:pPr>
    </w:p>
    <w:bookmarkEnd w:id="13"/>
    <w:bookmarkEnd w:id="14"/>
    <w:p w14:paraId="2BDE3589" w14:textId="77777777" w:rsidR="00F33A4B" w:rsidRDefault="002E5225">
      <w:pPr>
        <w:spacing w:after="120"/>
        <w:rPr>
          <w:del w:id="162" w:author="ZTE-Zhihong" w:date="2022-01-20T09:18:00Z"/>
          <w:rFonts w:eastAsiaTheme="minorEastAsia"/>
          <w:b/>
          <w:szCs w:val="22"/>
          <w:lang w:eastAsia="zh-CN"/>
        </w:rPr>
      </w:pPr>
      <w:commentRangeStart w:id="163"/>
      <w:commentRangeStart w:id="164"/>
      <w:del w:id="165" w:author="ZTE-Zhihong" w:date="2022-01-20T09:18:00Z">
        <w:r>
          <w:rPr>
            <w:rFonts w:eastAsiaTheme="minorEastAsia" w:hint="eastAsia"/>
            <w:b/>
            <w:szCs w:val="22"/>
            <w:lang w:val="en-GB" w:eastAsia="zh-CN"/>
          </w:rPr>
          <w:delText>Question-</w:delText>
        </w:r>
        <w:r>
          <w:rPr>
            <w:rFonts w:eastAsiaTheme="minorEastAsia" w:hint="eastAsia"/>
            <w:b/>
            <w:szCs w:val="22"/>
            <w:lang w:eastAsia="zh-CN"/>
          </w:rPr>
          <w:delText>3</w:delText>
        </w:r>
        <w:r>
          <w:rPr>
            <w:rFonts w:eastAsiaTheme="minorEastAsia" w:hint="eastAsia"/>
            <w:b/>
            <w:szCs w:val="22"/>
            <w:lang w:val="en-GB" w:eastAsia="zh-CN"/>
          </w:rPr>
          <w:delText xml:space="preserve">: </w:delText>
        </w:r>
        <w:r>
          <w:rPr>
            <w:rFonts w:eastAsiaTheme="minorEastAsia" w:hint="eastAsia"/>
            <w:b/>
            <w:szCs w:val="22"/>
            <w:lang w:eastAsia="zh-CN"/>
          </w:rPr>
          <w:delText>Which of the following options do you prefer for UE to perform EMR logging in logged MDT:</w:delText>
        </w:r>
      </w:del>
    </w:p>
    <w:p w14:paraId="06B89A72" w14:textId="77777777" w:rsidR="00F33A4B" w:rsidRDefault="002E5225">
      <w:pPr>
        <w:pStyle w:val="a9"/>
        <w:numPr>
          <w:ilvl w:val="0"/>
          <w:numId w:val="13"/>
        </w:numPr>
        <w:spacing w:before="120"/>
        <w:rPr>
          <w:del w:id="166" w:author="ZTE-Zhihong" w:date="2022-01-20T09:18:00Z"/>
          <w:rFonts w:eastAsia="宋体"/>
          <w:b/>
          <w:bCs/>
          <w:lang w:eastAsia="zh-CN"/>
        </w:rPr>
      </w:pPr>
      <w:del w:id="167" w:author="ZTE-Zhihong" w:date="2022-01-20T09:18:00Z">
        <w:r>
          <w:rPr>
            <w:rFonts w:eastAsia="宋体"/>
            <w:b/>
            <w:bCs/>
            <w:lang w:eastAsia="zh-CN"/>
          </w:rPr>
          <w:delText xml:space="preserve">Option 1: </w:delText>
        </w:r>
        <w:r>
          <w:rPr>
            <w:rFonts w:eastAsia="宋体"/>
            <w:b/>
            <w:bCs/>
            <w:szCs w:val="20"/>
            <w:lang w:eastAsia="zh-CN"/>
          </w:rPr>
          <w:delText xml:space="preserve">UE logs EMR based on logged MDT </w:delText>
        </w:r>
        <w:r>
          <w:rPr>
            <w:rFonts w:eastAsia="宋体" w:hint="eastAsia"/>
            <w:b/>
            <w:bCs/>
            <w:szCs w:val="20"/>
            <w:lang w:eastAsia="zh-CN"/>
          </w:rPr>
          <w:delText>principles</w:delText>
        </w:r>
        <w:r>
          <w:rPr>
            <w:rFonts w:eastAsia="宋体"/>
            <w:b/>
            <w:bCs/>
            <w:szCs w:val="20"/>
            <w:lang w:eastAsia="zh-CN"/>
          </w:rPr>
          <w:delText xml:space="preserve"> (i.e., similar to neighboring cell measurements logging )</w:delText>
        </w:r>
      </w:del>
    </w:p>
    <w:p w14:paraId="7309BA70" w14:textId="77777777" w:rsidR="00F33A4B" w:rsidRDefault="002E5225">
      <w:pPr>
        <w:pStyle w:val="a9"/>
        <w:numPr>
          <w:ilvl w:val="0"/>
          <w:numId w:val="13"/>
        </w:numPr>
        <w:spacing w:before="120"/>
        <w:rPr>
          <w:del w:id="168" w:author="ZTE-Zhihong" w:date="2022-01-20T09:18:00Z"/>
          <w:rFonts w:eastAsia="宋体"/>
          <w:b/>
          <w:bCs/>
          <w:lang w:eastAsia="zh-CN"/>
        </w:rPr>
      </w:pPr>
      <w:del w:id="169" w:author="ZTE-Zhihong" w:date="2022-01-20T09:18:00Z">
        <w:r>
          <w:rPr>
            <w:rFonts w:eastAsia="宋体"/>
            <w:b/>
            <w:bCs/>
            <w:szCs w:val="20"/>
            <w:lang w:eastAsia="zh-CN"/>
          </w:rPr>
          <w:delText xml:space="preserve">Option </w:delText>
        </w:r>
        <w:r>
          <w:rPr>
            <w:rFonts w:eastAsia="宋体" w:hint="eastAsia"/>
            <w:b/>
            <w:bCs/>
            <w:szCs w:val="20"/>
            <w:lang w:eastAsia="zh-CN"/>
          </w:rPr>
          <w:delText>2</w:delText>
        </w:r>
        <w:r>
          <w:rPr>
            <w:rFonts w:eastAsia="宋体"/>
            <w:b/>
            <w:bCs/>
            <w:szCs w:val="20"/>
            <w:lang w:eastAsia="zh-CN"/>
          </w:rPr>
          <w:delText xml:space="preserve">: UE logs EMR based on either early measurement or logged MDT principles which is configurable by </w:delText>
        </w:r>
        <w:r>
          <w:rPr>
            <w:rFonts w:eastAsiaTheme="minorEastAsia"/>
            <w:b/>
            <w:bCs/>
            <w:lang w:val="en-GB" w:eastAsia="zh-CN"/>
          </w:rPr>
          <w:delText>earlyMeasIndication</w:delText>
        </w:r>
        <w:r>
          <w:rPr>
            <w:rFonts w:eastAsiaTheme="minorEastAsia"/>
            <w:b/>
            <w:bCs/>
            <w:lang w:eastAsia="zh-CN"/>
          </w:rPr>
          <w:delText xml:space="preserve"> and areaConfig.</w:delText>
        </w:r>
      </w:del>
    </w:p>
    <w:p w14:paraId="57424F46" w14:textId="77777777" w:rsidR="00F33A4B" w:rsidRDefault="002E5225">
      <w:pPr>
        <w:pStyle w:val="a9"/>
        <w:numPr>
          <w:ilvl w:val="0"/>
          <w:numId w:val="13"/>
        </w:numPr>
        <w:spacing w:before="120"/>
        <w:rPr>
          <w:del w:id="170" w:author="ZTE-Zhihong" w:date="2022-01-20T09:18:00Z"/>
          <w:rFonts w:eastAsiaTheme="minorEastAsia"/>
          <w:b/>
          <w:szCs w:val="22"/>
          <w:lang w:eastAsia="zh-CN"/>
        </w:rPr>
      </w:pPr>
      <w:del w:id="171" w:author="ZTE-Zhihong" w:date="2022-01-20T09:18:00Z">
        <w:r>
          <w:rPr>
            <w:rFonts w:eastAsiaTheme="minorEastAsia" w:hint="eastAsia"/>
            <w:b/>
            <w:bCs/>
            <w:lang w:eastAsia="zh-CN"/>
          </w:rPr>
          <w:delText>Others  (</w:delText>
        </w:r>
        <w:r>
          <w:rPr>
            <w:rFonts w:eastAsiaTheme="minorEastAsia" w:hint="eastAsia"/>
            <w:b/>
            <w:szCs w:val="22"/>
            <w:lang w:eastAsia="zh-CN"/>
          </w:rPr>
          <w:delText>Please indicate in comments if you have other suggestions</w:delText>
        </w:r>
        <w:r>
          <w:rPr>
            <w:rFonts w:eastAsiaTheme="minorEastAsia" w:hint="eastAsia"/>
            <w:b/>
            <w:bCs/>
            <w:lang w:eastAsia="zh-CN"/>
          </w:rPr>
          <w:delText>)</w:delText>
        </w:r>
        <w:commentRangeEnd w:id="163"/>
        <w:r>
          <w:rPr>
            <w:rStyle w:val="af9"/>
            <w:rFonts w:eastAsia="Times New Roman"/>
          </w:rPr>
          <w:commentReference w:id="163"/>
        </w:r>
      </w:del>
      <w:commentRangeEnd w:id="164"/>
      <w:r>
        <w:commentReference w:id="164"/>
      </w:r>
    </w:p>
    <w:tbl>
      <w:tblPr>
        <w:tblStyle w:val="af4"/>
        <w:tblW w:w="9351" w:type="dxa"/>
        <w:tblLook w:val="04A0" w:firstRow="1" w:lastRow="0" w:firstColumn="1" w:lastColumn="0" w:noHBand="0" w:noVBand="1"/>
      </w:tblPr>
      <w:tblGrid>
        <w:gridCol w:w="2008"/>
        <w:gridCol w:w="1783"/>
        <w:gridCol w:w="5560"/>
      </w:tblGrid>
      <w:tr w:rsidR="00F33A4B" w14:paraId="7FF04B06" w14:textId="77777777">
        <w:trPr>
          <w:trHeight w:val="429"/>
          <w:del w:id="172" w:author="ZTE-Zhihong" w:date="2022-01-20T09:18:00Z"/>
        </w:trPr>
        <w:tc>
          <w:tcPr>
            <w:tcW w:w="2038" w:type="dxa"/>
          </w:tcPr>
          <w:p w14:paraId="3B2FD8A5" w14:textId="77777777" w:rsidR="00F33A4B" w:rsidRDefault="002E5225">
            <w:pPr>
              <w:spacing w:after="120"/>
              <w:rPr>
                <w:del w:id="173" w:author="ZTE-Zhihong" w:date="2022-01-20T09:18:00Z"/>
                <w:rFonts w:ascii="Arial" w:eastAsia="Calibri" w:hAnsi="Arial" w:cs="Arial"/>
                <w:b/>
                <w:bCs/>
                <w:lang w:val="de-DE"/>
              </w:rPr>
            </w:pPr>
            <w:del w:id="174" w:author="ZTE-Zhihong" w:date="2022-01-20T09:18:00Z">
              <w:r>
                <w:rPr>
                  <w:rFonts w:ascii="Arial" w:eastAsia="Calibri" w:hAnsi="Arial" w:cs="Arial"/>
                  <w:b/>
                  <w:bCs/>
                  <w:lang w:val="de-DE"/>
                </w:rPr>
                <w:delText>Company</w:delText>
              </w:r>
            </w:del>
          </w:p>
        </w:tc>
        <w:tc>
          <w:tcPr>
            <w:tcW w:w="1595" w:type="dxa"/>
          </w:tcPr>
          <w:p w14:paraId="35970796" w14:textId="77777777" w:rsidR="00F33A4B" w:rsidRDefault="002E5225">
            <w:pPr>
              <w:spacing w:after="120"/>
              <w:jc w:val="center"/>
              <w:rPr>
                <w:del w:id="175" w:author="ZTE-Zhihong" w:date="2022-01-20T09:18:00Z"/>
                <w:rFonts w:ascii="Arial" w:eastAsia="宋体" w:hAnsi="Arial" w:cs="Arial"/>
                <w:b/>
                <w:bCs/>
                <w:lang w:eastAsia="zh-CN"/>
              </w:rPr>
            </w:pPr>
            <w:del w:id="176" w:author="ZTE-Zhihong" w:date="2022-01-20T09:18:00Z">
              <w:r>
                <w:rPr>
                  <w:rFonts w:ascii="Arial" w:eastAsia="宋体" w:hAnsi="Arial" w:cs="Arial" w:hint="eastAsia"/>
                  <w:b/>
                  <w:bCs/>
                  <w:lang w:eastAsia="zh-CN"/>
                </w:rPr>
                <w:delText>opt1/opt2/others</w:delText>
              </w:r>
            </w:del>
          </w:p>
        </w:tc>
        <w:tc>
          <w:tcPr>
            <w:tcW w:w="5718" w:type="dxa"/>
          </w:tcPr>
          <w:p w14:paraId="7E0AD091" w14:textId="77777777" w:rsidR="00F33A4B" w:rsidRDefault="002E5225">
            <w:pPr>
              <w:spacing w:after="120"/>
              <w:jc w:val="center"/>
              <w:rPr>
                <w:del w:id="177" w:author="ZTE-Zhihong" w:date="2022-01-20T09:18:00Z"/>
                <w:rFonts w:ascii="Arial" w:eastAsia="Calibri" w:hAnsi="Arial" w:cs="Arial"/>
                <w:b/>
                <w:bCs/>
                <w:szCs w:val="22"/>
                <w:lang w:val="de-DE"/>
              </w:rPr>
            </w:pPr>
            <w:del w:id="178" w:author="ZTE-Zhihong" w:date="2022-01-20T09:18:00Z">
              <w:r>
                <w:rPr>
                  <w:rFonts w:ascii="Arial" w:eastAsia="Calibri" w:hAnsi="Arial" w:cs="Arial"/>
                  <w:b/>
                  <w:bCs/>
                  <w:lang w:val="de-DE"/>
                </w:rPr>
                <w:delText>Comments</w:delText>
              </w:r>
            </w:del>
          </w:p>
        </w:tc>
      </w:tr>
      <w:tr w:rsidR="00F33A4B" w14:paraId="25166039" w14:textId="77777777">
        <w:trPr>
          <w:trHeight w:val="429"/>
          <w:del w:id="179" w:author="ZTE-Zhihong" w:date="2022-01-20T09:18:00Z"/>
        </w:trPr>
        <w:tc>
          <w:tcPr>
            <w:tcW w:w="2038" w:type="dxa"/>
          </w:tcPr>
          <w:p w14:paraId="407B2B3A" w14:textId="77777777" w:rsidR="00F33A4B" w:rsidRDefault="002E5225">
            <w:pPr>
              <w:spacing w:after="120"/>
              <w:rPr>
                <w:del w:id="180" w:author="ZTE-Zhihong" w:date="2022-01-20T09:18:00Z"/>
                <w:rFonts w:ascii="Arial" w:eastAsia="Calibri" w:hAnsi="Arial" w:cs="Arial"/>
                <w:szCs w:val="22"/>
                <w:lang w:val="de-DE"/>
              </w:rPr>
            </w:pPr>
            <w:ins w:id="181" w:author="QC" w:date="2022-01-19T09:50:00Z">
              <w:del w:id="182" w:author="ZTE-Zhihong" w:date="2022-01-20T09:18:00Z">
                <w:r>
                  <w:rPr>
                    <w:rFonts w:ascii="Arial" w:eastAsia="Calibri" w:hAnsi="Arial" w:cs="Arial"/>
                    <w:szCs w:val="22"/>
                    <w:lang w:val="de-DE"/>
                  </w:rPr>
                  <w:delText>Qualcomm</w:delText>
                </w:r>
              </w:del>
            </w:ins>
          </w:p>
        </w:tc>
        <w:tc>
          <w:tcPr>
            <w:tcW w:w="1595" w:type="dxa"/>
          </w:tcPr>
          <w:p w14:paraId="50362843" w14:textId="77777777" w:rsidR="00F33A4B" w:rsidRDefault="002E5225">
            <w:pPr>
              <w:spacing w:after="120"/>
              <w:rPr>
                <w:del w:id="183" w:author="ZTE-Zhihong" w:date="2022-01-20T09:18:00Z"/>
                <w:rFonts w:ascii="Arial" w:eastAsia="Calibri" w:hAnsi="Arial" w:cs="Arial"/>
                <w:szCs w:val="22"/>
                <w:lang w:val="de-DE"/>
              </w:rPr>
            </w:pPr>
            <w:ins w:id="184" w:author="QC" w:date="2022-01-19T09:50:00Z">
              <w:del w:id="185" w:author="ZTE-Zhihong" w:date="2022-01-20T09:18:00Z">
                <w:r>
                  <w:rPr>
                    <w:rFonts w:ascii="Arial" w:eastAsia="Calibri" w:hAnsi="Arial" w:cs="Arial"/>
                    <w:szCs w:val="22"/>
                    <w:lang w:val="de-DE"/>
                  </w:rPr>
                  <w:delText>Others</w:delText>
                </w:r>
              </w:del>
            </w:ins>
          </w:p>
        </w:tc>
        <w:tc>
          <w:tcPr>
            <w:tcW w:w="5718" w:type="dxa"/>
          </w:tcPr>
          <w:p w14:paraId="48B36429" w14:textId="77777777" w:rsidR="00F33A4B" w:rsidRDefault="002E5225">
            <w:pPr>
              <w:spacing w:after="120"/>
              <w:rPr>
                <w:del w:id="186" w:author="ZTE-Zhihong" w:date="2022-01-20T09:18:00Z"/>
                <w:rFonts w:ascii="Arial" w:eastAsia="Calibri" w:hAnsi="Arial" w:cs="Arial"/>
                <w:szCs w:val="22"/>
                <w:lang w:val="de-DE"/>
              </w:rPr>
            </w:pPr>
            <w:ins w:id="187" w:author="QC" w:date="2022-01-19T09:50:00Z">
              <w:del w:id="188" w:author="ZTE-Zhihong" w:date="2022-01-20T09:18:00Z">
                <w:r>
                  <w:rPr>
                    <w:rFonts w:ascii="Arial" w:eastAsia="Calibri" w:hAnsi="Arial" w:cs="Arial"/>
                    <w:szCs w:val="22"/>
                    <w:lang w:val="de-DE"/>
                  </w:rPr>
                  <w:delText>Agree with Ericsson</w:delText>
                </w:r>
              </w:del>
            </w:ins>
            <w:ins w:id="189" w:author="QC" w:date="2022-01-19T09:51:00Z">
              <w:del w:id="190" w:author="ZTE-Zhihong" w:date="2022-01-20T09:18:00Z">
                <w:r>
                  <w:rPr>
                    <w:rFonts w:ascii="Arial" w:eastAsia="Calibri" w:hAnsi="Arial" w:cs="Arial"/>
                    <w:szCs w:val="22"/>
                    <w:lang w:val="de-DE"/>
                  </w:rPr>
                  <w:delText>'s</w:delText>
                </w:r>
              </w:del>
            </w:ins>
            <w:ins w:id="191" w:author="QC" w:date="2022-01-19T09:50:00Z">
              <w:del w:id="192" w:author="ZTE-Zhihong" w:date="2022-01-20T09:18:00Z">
                <w:r>
                  <w:rPr>
                    <w:rFonts w:ascii="Arial" w:eastAsia="Calibri" w:hAnsi="Arial" w:cs="Arial"/>
                    <w:szCs w:val="22"/>
                    <w:lang w:val="de-DE"/>
                  </w:rPr>
                  <w:delText xml:space="preserve"> comment. This question is not needed and it will create more confusion</w:delText>
                </w:r>
              </w:del>
            </w:ins>
            <w:ins w:id="193" w:author="QC" w:date="2022-01-19T09:51:00Z">
              <w:del w:id="194" w:author="ZTE-Zhihong" w:date="2022-01-20T09:18:00Z">
                <w:r>
                  <w:rPr>
                    <w:rFonts w:ascii="Arial" w:eastAsia="Calibri" w:hAnsi="Arial" w:cs="Arial"/>
                    <w:szCs w:val="22"/>
                    <w:lang w:val="de-DE"/>
                  </w:rPr>
                  <w:delText>.</w:delText>
                </w:r>
              </w:del>
            </w:ins>
            <w:ins w:id="195" w:author="QC" w:date="2022-01-19T09:50:00Z">
              <w:del w:id="196" w:author="ZTE-Zhihong" w:date="2022-01-20T09:18:00Z">
                <w:r>
                  <w:rPr>
                    <w:rFonts w:ascii="Arial" w:eastAsia="Calibri" w:hAnsi="Arial" w:cs="Arial"/>
                    <w:szCs w:val="22"/>
                    <w:lang w:val="de-DE"/>
                  </w:rPr>
                  <w:delText xml:space="preserve"> </w:delText>
                </w:r>
              </w:del>
            </w:ins>
          </w:p>
        </w:tc>
      </w:tr>
      <w:tr w:rsidR="00F33A4B" w14:paraId="616EEC9A" w14:textId="77777777">
        <w:trPr>
          <w:trHeight w:val="429"/>
          <w:del w:id="197" w:author="ZTE-Zhihong" w:date="2022-01-20T09:18:00Z"/>
        </w:trPr>
        <w:tc>
          <w:tcPr>
            <w:tcW w:w="2038" w:type="dxa"/>
          </w:tcPr>
          <w:p w14:paraId="667630B0" w14:textId="77777777" w:rsidR="00F33A4B" w:rsidRDefault="00F33A4B">
            <w:pPr>
              <w:spacing w:after="120"/>
              <w:rPr>
                <w:del w:id="198" w:author="ZTE-Zhihong" w:date="2022-01-20T09:18:00Z"/>
                <w:rFonts w:ascii="Arial" w:eastAsia="Calibri" w:hAnsi="Arial" w:cs="Arial"/>
                <w:szCs w:val="22"/>
                <w:lang w:val="de-DE"/>
              </w:rPr>
            </w:pPr>
          </w:p>
        </w:tc>
        <w:tc>
          <w:tcPr>
            <w:tcW w:w="1595" w:type="dxa"/>
          </w:tcPr>
          <w:p w14:paraId="5F36C2CD" w14:textId="77777777" w:rsidR="00F33A4B" w:rsidRDefault="00F33A4B">
            <w:pPr>
              <w:spacing w:after="120"/>
              <w:rPr>
                <w:del w:id="199" w:author="ZTE-Zhihong" w:date="2022-01-20T09:18:00Z"/>
                <w:rFonts w:ascii="Arial" w:eastAsia="Calibri" w:hAnsi="Arial" w:cs="Arial"/>
                <w:szCs w:val="22"/>
                <w:lang w:val="de-DE"/>
              </w:rPr>
            </w:pPr>
          </w:p>
        </w:tc>
        <w:tc>
          <w:tcPr>
            <w:tcW w:w="5718" w:type="dxa"/>
          </w:tcPr>
          <w:p w14:paraId="52DC1DC5" w14:textId="77777777" w:rsidR="00F33A4B" w:rsidRDefault="00F33A4B">
            <w:pPr>
              <w:spacing w:after="120"/>
              <w:rPr>
                <w:del w:id="200" w:author="ZTE-Zhihong" w:date="2022-01-20T09:18:00Z"/>
                <w:rFonts w:ascii="Arial" w:eastAsia="Calibri" w:hAnsi="Arial" w:cs="Arial"/>
                <w:szCs w:val="22"/>
                <w:lang w:val="de-DE"/>
              </w:rPr>
            </w:pPr>
          </w:p>
        </w:tc>
      </w:tr>
      <w:tr w:rsidR="00F33A4B" w14:paraId="3F93E024" w14:textId="77777777">
        <w:trPr>
          <w:trHeight w:val="429"/>
          <w:del w:id="201" w:author="ZTE-Zhihong" w:date="2022-01-20T09:18:00Z"/>
        </w:trPr>
        <w:tc>
          <w:tcPr>
            <w:tcW w:w="2038" w:type="dxa"/>
          </w:tcPr>
          <w:p w14:paraId="7777A835" w14:textId="77777777" w:rsidR="00F33A4B" w:rsidRDefault="00F33A4B">
            <w:pPr>
              <w:spacing w:after="120"/>
              <w:rPr>
                <w:del w:id="202" w:author="ZTE-Zhihong" w:date="2022-01-20T09:18:00Z"/>
                <w:rFonts w:ascii="Arial" w:eastAsiaTheme="minorEastAsia" w:hAnsi="Arial" w:cs="Arial"/>
                <w:bCs/>
                <w:szCs w:val="22"/>
                <w:lang w:val="de-DE" w:eastAsia="zh-CN"/>
              </w:rPr>
            </w:pPr>
          </w:p>
        </w:tc>
        <w:tc>
          <w:tcPr>
            <w:tcW w:w="1595" w:type="dxa"/>
          </w:tcPr>
          <w:p w14:paraId="447CF868" w14:textId="77777777" w:rsidR="00F33A4B" w:rsidRDefault="00F33A4B">
            <w:pPr>
              <w:spacing w:after="120"/>
              <w:rPr>
                <w:del w:id="203" w:author="ZTE-Zhihong" w:date="2022-01-20T09:18:00Z"/>
                <w:rFonts w:ascii="Arial" w:eastAsiaTheme="minorEastAsia" w:hAnsi="Arial" w:cs="Arial"/>
                <w:bCs/>
                <w:szCs w:val="22"/>
                <w:lang w:val="de-DE" w:eastAsia="zh-CN"/>
              </w:rPr>
            </w:pPr>
          </w:p>
        </w:tc>
        <w:tc>
          <w:tcPr>
            <w:tcW w:w="5718" w:type="dxa"/>
          </w:tcPr>
          <w:p w14:paraId="09529111" w14:textId="77777777" w:rsidR="00F33A4B" w:rsidRDefault="00F33A4B">
            <w:pPr>
              <w:spacing w:after="120"/>
              <w:rPr>
                <w:del w:id="204" w:author="ZTE-Zhihong" w:date="2022-01-20T09:18:00Z"/>
                <w:rFonts w:ascii="Arial" w:eastAsiaTheme="minorEastAsia" w:hAnsi="Arial" w:cs="Arial"/>
                <w:bCs/>
                <w:szCs w:val="22"/>
                <w:lang w:val="de-DE" w:eastAsia="zh-CN"/>
              </w:rPr>
            </w:pPr>
          </w:p>
        </w:tc>
      </w:tr>
      <w:tr w:rsidR="00F33A4B" w14:paraId="49C3356A" w14:textId="77777777">
        <w:trPr>
          <w:trHeight w:val="429"/>
          <w:del w:id="205" w:author="ZTE-Zhihong" w:date="2022-01-20T09:18:00Z"/>
        </w:trPr>
        <w:tc>
          <w:tcPr>
            <w:tcW w:w="2038" w:type="dxa"/>
          </w:tcPr>
          <w:p w14:paraId="270A89F0" w14:textId="77777777" w:rsidR="00F33A4B" w:rsidRDefault="00F33A4B">
            <w:pPr>
              <w:spacing w:after="120"/>
              <w:rPr>
                <w:del w:id="206" w:author="ZTE-Zhihong" w:date="2022-01-20T09:18:00Z"/>
                <w:rFonts w:ascii="Arial" w:eastAsia="Calibri" w:hAnsi="Arial" w:cs="Arial"/>
                <w:b/>
                <w:bCs/>
                <w:szCs w:val="22"/>
                <w:lang w:val="de-DE"/>
              </w:rPr>
            </w:pPr>
          </w:p>
        </w:tc>
        <w:tc>
          <w:tcPr>
            <w:tcW w:w="1595" w:type="dxa"/>
          </w:tcPr>
          <w:p w14:paraId="5A5A9341" w14:textId="77777777" w:rsidR="00F33A4B" w:rsidRDefault="00F33A4B">
            <w:pPr>
              <w:spacing w:after="120"/>
              <w:rPr>
                <w:del w:id="207" w:author="ZTE-Zhihong" w:date="2022-01-20T09:18:00Z"/>
                <w:rFonts w:ascii="Arial" w:eastAsia="Calibri" w:hAnsi="Arial" w:cs="Arial"/>
                <w:b/>
                <w:bCs/>
                <w:szCs w:val="22"/>
                <w:lang w:val="de-DE"/>
              </w:rPr>
            </w:pPr>
          </w:p>
        </w:tc>
        <w:tc>
          <w:tcPr>
            <w:tcW w:w="5718" w:type="dxa"/>
          </w:tcPr>
          <w:p w14:paraId="5FD00100" w14:textId="77777777" w:rsidR="00F33A4B" w:rsidRDefault="00F33A4B">
            <w:pPr>
              <w:spacing w:after="120"/>
              <w:rPr>
                <w:del w:id="208" w:author="ZTE-Zhihong" w:date="2022-01-20T09:18:00Z"/>
                <w:rFonts w:ascii="Arial" w:eastAsia="Calibri" w:hAnsi="Arial" w:cs="Arial"/>
                <w:b/>
                <w:bCs/>
                <w:szCs w:val="22"/>
                <w:lang w:val="de-DE"/>
              </w:rPr>
            </w:pPr>
          </w:p>
        </w:tc>
      </w:tr>
      <w:tr w:rsidR="00F33A4B" w14:paraId="54349937" w14:textId="77777777">
        <w:trPr>
          <w:trHeight w:val="429"/>
          <w:del w:id="209" w:author="ZTE-Zhihong" w:date="2022-01-20T09:18:00Z"/>
        </w:trPr>
        <w:tc>
          <w:tcPr>
            <w:tcW w:w="2038" w:type="dxa"/>
          </w:tcPr>
          <w:p w14:paraId="60E50A3C" w14:textId="77777777" w:rsidR="00F33A4B" w:rsidRDefault="00F33A4B">
            <w:pPr>
              <w:spacing w:after="120"/>
              <w:rPr>
                <w:del w:id="210" w:author="ZTE-Zhihong" w:date="2022-01-20T09:18:00Z"/>
                <w:rFonts w:ascii="Arial" w:eastAsia="宋体" w:hAnsi="Arial" w:cs="Arial"/>
                <w:szCs w:val="22"/>
                <w:lang w:eastAsia="zh-CN"/>
              </w:rPr>
            </w:pPr>
          </w:p>
        </w:tc>
        <w:tc>
          <w:tcPr>
            <w:tcW w:w="1595" w:type="dxa"/>
          </w:tcPr>
          <w:p w14:paraId="4DC67AC2" w14:textId="77777777" w:rsidR="00F33A4B" w:rsidRDefault="00F33A4B">
            <w:pPr>
              <w:spacing w:after="120"/>
              <w:rPr>
                <w:del w:id="211" w:author="ZTE-Zhihong" w:date="2022-01-20T09:18:00Z"/>
                <w:rFonts w:ascii="Arial" w:eastAsia="宋体" w:hAnsi="Arial" w:cs="Arial"/>
                <w:szCs w:val="22"/>
                <w:lang w:eastAsia="zh-CN"/>
              </w:rPr>
            </w:pPr>
          </w:p>
        </w:tc>
        <w:tc>
          <w:tcPr>
            <w:tcW w:w="5718" w:type="dxa"/>
          </w:tcPr>
          <w:p w14:paraId="526051F2" w14:textId="77777777" w:rsidR="00F33A4B" w:rsidRDefault="00F33A4B">
            <w:pPr>
              <w:spacing w:after="120"/>
              <w:rPr>
                <w:del w:id="212" w:author="ZTE-Zhihong" w:date="2022-01-20T09:18:00Z"/>
                <w:rFonts w:ascii="Arial" w:eastAsia="宋体" w:hAnsi="Arial" w:cs="Arial"/>
                <w:szCs w:val="22"/>
                <w:lang w:eastAsia="zh-CN"/>
              </w:rPr>
            </w:pPr>
          </w:p>
        </w:tc>
      </w:tr>
      <w:tr w:rsidR="00F33A4B" w14:paraId="52EFA6FB" w14:textId="77777777">
        <w:trPr>
          <w:trHeight w:val="429"/>
          <w:del w:id="213" w:author="ZTE-Zhihong" w:date="2022-01-20T09:18:00Z"/>
        </w:trPr>
        <w:tc>
          <w:tcPr>
            <w:tcW w:w="2038" w:type="dxa"/>
          </w:tcPr>
          <w:p w14:paraId="00E6A6D4" w14:textId="77777777" w:rsidR="00F33A4B" w:rsidRDefault="00F33A4B">
            <w:pPr>
              <w:spacing w:after="120"/>
              <w:rPr>
                <w:del w:id="214" w:author="ZTE-Zhihong" w:date="2022-01-20T09:18:00Z"/>
                <w:rFonts w:ascii="Arial" w:eastAsia="Calibri" w:hAnsi="Arial" w:cs="Arial"/>
                <w:b/>
                <w:bCs/>
                <w:szCs w:val="22"/>
                <w:lang w:val="de-DE"/>
              </w:rPr>
            </w:pPr>
          </w:p>
        </w:tc>
        <w:tc>
          <w:tcPr>
            <w:tcW w:w="1595" w:type="dxa"/>
          </w:tcPr>
          <w:p w14:paraId="2B9AD04F" w14:textId="77777777" w:rsidR="00F33A4B" w:rsidRDefault="00F33A4B">
            <w:pPr>
              <w:spacing w:after="120"/>
              <w:rPr>
                <w:del w:id="215" w:author="ZTE-Zhihong" w:date="2022-01-20T09:18:00Z"/>
                <w:rFonts w:ascii="Arial" w:eastAsia="Calibri" w:hAnsi="Arial" w:cs="Arial"/>
                <w:b/>
                <w:bCs/>
                <w:szCs w:val="22"/>
                <w:lang w:val="de-DE"/>
              </w:rPr>
            </w:pPr>
          </w:p>
        </w:tc>
        <w:tc>
          <w:tcPr>
            <w:tcW w:w="5718" w:type="dxa"/>
          </w:tcPr>
          <w:p w14:paraId="6D363081" w14:textId="77777777" w:rsidR="00F33A4B" w:rsidRDefault="00F33A4B">
            <w:pPr>
              <w:spacing w:after="120"/>
              <w:rPr>
                <w:del w:id="216" w:author="ZTE-Zhihong" w:date="2022-01-20T09:18:00Z"/>
                <w:rFonts w:ascii="Arial" w:eastAsia="Calibri" w:hAnsi="Arial" w:cs="Arial"/>
                <w:b/>
                <w:bCs/>
                <w:szCs w:val="22"/>
                <w:lang w:val="de-DE"/>
              </w:rPr>
            </w:pPr>
          </w:p>
        </w:tc>
      </w:tr>
      <w:tr w:rsidR="00F33A4B" w14:paraId="6D626A06" w14:textId="77777777">
        <w:trPr>
          <w:trHeight w:val="429"/>
          <w:del w:id="217" w:author="ZTE-Zhihong" w:date="2022-01-20T09:18:00Z"/>
        </w:trPr>
        <w:tc>
          <w:tcPr>
            <w:tcW w:w="2038" w:type="dxa"/>
          </w:tcPr>
          <w:p w14:paraId="4EE5D2CF" w14:textId="77777777" w:rsidR="00F33A4B" w:rsidRDefault="00F33A4B">
            <w:pPr>
              <w:spacing w:after="120"/>
              <w:rPr>
                <w:del w:id="218" w:author="ZTE-Zhihong" w:date="2022-01-20T09:18:00Z"/>
                <w:rFonts w:ascii="Arial" w:eastAsia="Calibri" w:hAnsi="Arial" w:cs="Arial"/>
                <w:b/>
                <w:bCs/>
                <w:szCs w:val="22"/>
                <w:lang w:val="de-DE"/>
              </w:rPr>
            </w:pPr>
          </w:p>
        </w:tc>
        <w:tc>
          <w:tcPr>
            <w:tcW w:w="1595" w:type="dxa"/>
          </w:tcPr>
          <w:p w14:paraId="61D5310E" w14:textId="77777777" w:rsidR="00F33A4B" w:rsidRDefault="00F33A4B">
            <w:pPr>
              <w:spacing w:after="120"/>
              <w:rPr>
                <w:del w:id="219" w:author="ZTE-Zhihong" w:date="2022-01-20T09:18:00Z"/>
                <w:rFonts w:ascii="Arial" w:eastAsia="Calibri" w:hAnsi="Arial" w:cs="Arial"/>
                <w:b/>
                <w:bCs/>
                <w:szCs w:val="22"/>
                <w:lang w:val="de-DE"/>
              </w:rPr>
            </w:pPr>
          </w:p>
        </w:tc>
        <w:tc>
          <w:tcPr>
            <w:tcW w:w="5718" w:type="dxa"/>
          </w:tcPr>
          <w:p w14:paraId="4AC7C877" w14:textId="77777777" w:rsidR="00F33A4B" w:rsidRDefault="00F33A4B">
            <w:pPr>
              <w:spacing w:after="120"/>
              <w:rPr>
                <w:del w:id="220" w:author="ZTE-Zhihong" w:date="2022-01-20T09:18:00Z"/>
                <w:rFonts w:ascii="Arial" w:eastAsia="Calibri" w:hAnsi="Arial" w:cs="Arial"/>
                <w:b/>
                <w:bCs/>
                <w:szCs w:val="22"/>
                <w:lang w:val="de-DE"/>
              </w:rPr>
            </w:pPr>
          </w:p>
        </w:tc>
      </w:tr>
      <w:tr w:rsidR="00F33A4B" w14:paraId="1523C483" w14:textId="77777777">
        <w:trPr>
          <w:trHeight w:val="429"/>
          <w:del w:id="221" w:author="ZTE-Zhihong" w:date="2022-01-20T09:18:00Z"/>
        </w:trPr>
        <w:tc>
          <w:tcPr>
            <w:tcW w:w="2038" w:type="dxa"/>
          </w:tcPr>
          <w:p w14:paraId="738A5E7D" w14:textId="77777777" w:rsidR="00F33A4B" w:rsidRDefault="00F33A4B">
            <w:pPr>
              <w:spacing w:after="120"/>
              <w:rPr>
                <w:del w:id="222" w:author="ZTE-Zhihong" w:date="2022-01-20T09:18:00Z"/>
                <w:rFonts w:ascii="Arial" w:eastAsia="Calibri" w:hAnsi="Arial" w:cs="Arial"/>
                <w:b/>
                <w:bCs/>
                <w:szCs w:val="22"/>
                <w:lang w:val="de-DE"/>
              </w:rPr>
            </w:pPr>
          </w:p>
        </w:tc>
        <w:tc>
          <w:tcPr>
            <w:tcW w:w="1595" w:type="dxa"/>
          </w:tcPr>
          <w:p w14:paraId="1E57DA6C" w14:textId="77777777" w:rsidR="00F33A4B" w:rsidRDefault="00F33A4B">
            <w:pPr>
              <w:spacing w:after="120"/>
              <w:rPr>
                <w:del w:id="223" w:author="ZTE-Zhihong" w:date="2022-01-20T09:18:00Z"/>
                <w:rFonts w:ascii="Arial" w:eastAsia="Calibri" w:hAnsi="Arial" w:cs="Arial"/>
                <w:b/>
                <w:bCs/>
                <w:szCs w:val="22"/>
                <w:lang w:val="de-DE"/>
              </w:rPr>
            </w:pPr>
          </w:p>
        </w:tc>
        <w:tc>
          <w:tcPr>
            <w:tcW w:w="5718" w:type="dxa"/>
          </w:tcPr>
          <w:p w14:paraId="2B632233" w14:textId="77777777" w:rsidR="00F33A4B" w:rsidRDefault="00F33A4B">
            <w:pPr>
              <w:spacing w:after="120"/>
              <w:rPr>
                <w:del w:id="224" w:author="ZTE-Zhihong" w:date="2022-01-20T09:18:00Z"/>
                <w:rFonts w:ascii="Arial" w:eastAsia="Calibri" w:hAnsi="Arial" w:cs="Arial"/>
                <w:b/>
                <w:bCs/>
                <w:szCs w:val="22"/>
                <w:lang w:val="de-DE"/>
              </w:rPr>
            </w:pPr>
          </w:p>
        </w:tc>
      </w:tr>
      <w:tr w:rsidR="00F33A4B" w14:paraId="7CE6D4A8" w14:textId="77777777">
        <w:trPr>
          <w:trHeight w:val="429"/>
          <w:del w:id="225" w:author="ZTE-Zhihong" w:date="2022-01-20T09:18:00Z"/>
        </w:trPr>
        <w:tc>
          <w:tcPr>
            <w:tcW w:w="2038" w:type="dxa"/>
          </w:tcPr>
          <w:p w14:paraId="1836A218" w14:textId="77777777" w:rsidR="00F33A4B" w:rsidRDefault="00F33A4B">
            <w:pPr>
              <w:spacing w:after="120"/>
              <w:rPr>
                <w:del w:id="226" w:author="ZTE-Zhihong" w:date="2022-01-20T09:18:00Z"/>
                <w:rFonts w:ascii="Arial" w:eastAsia="Calibri" w:hAnsi="Arial" w:cs="Arial"/>
                <w:b/>
                <w:bCs/>
                <w:szCs w:val="22"/>
                <w:lang w:val="de-DE"/>
              </w:rPr>
            </w:pPr>
          </w:p>
        </w:tc>
        <w:tc>
          <w:tcPr>
            <w:tcW w:w="1595" w:type="dxa"/>
          </w:tcPr>
          <w:p w14:paraId="02F537A8" w14:textId="77777777" w:rsidR="00F33A4B" w:rsidRDefault="00F33A4B">
            <w:pPr>
              <w:spacing w:after="120"/>
              <w:rPr>
                <w:del w:id="227" w:author="ZTE-Zhihong" w:date="2022-01-20T09:18:00Z"/>
                <w:rFonts w:ascii="Arial" w:eastAsia="Calibri" w:hAnsi="Arial" w:cs="Arial"/>
                <w:b/>
                <w:bCs/>
                <w:szCs w:val="22"/>
                <w:lang w:val="de-DE"/>
              </w:rPr>
            </w:pPr>
          </w:p>
        </w:tc>
        <w:tc>
          <w:tcPr>
            <w:tcW w:w="5718" w:type="dxa"/>
          </w:tcPr>
          <w:p w14:paraId="1464DFB5" w14:textId="77777777" w:rsidR="00F33A4B" w:rsidRDefault="00F33A4B">
            <w:pPr>
              <w:spacing w:after="120"/>
              <w:rPr>
                <w:del w:id="228" w:author="ZTE-Zhihong" w:date="2022-01-20T09:18:00Z"/>
                <w:rFonts w:ascii="Arial" w:eastAsia="Calibri" w:hAnsi="Arial" w:cs="Arial"/>
                <w:b/>
                <w:bCs/>
                <w:szCs w:val="22"/>
                <w:lang w:val="de-DE"/>
              </w:rPr>
            </w:pPr>
          </w:p>
        </w:tc>
      </w:tr>
    </w:tbl>
    <w:p w14:paraId="3E7920D3" w14:textId="77777777" w:rsidR="00F33A4B" w:rsidRDefault="00F33A4B">
      <w:pPr>
        <w:spacing w:after="120"/>
        <w:jc w:val="both"/>
        <w:rPr>
          <w:rFonts w:ascii="Arial" w:hAnsi="Arial" w:cs="Arial"/>
          <w:b/>
          <w:bCs/>
          <w:highlight w:val="yellow"/>
          <w:u w:val="single"/>
        </w:rPr>
      </w:pPr>
    </w:p>
    <w:p w14:paraId="47ED18CA" w14:textId="77777777" w:rsidR="00F33A4B" w:rsidRDefault="002E5225">
      <w:pPr>
        <w:pStyle w:val="a9"/>
        <w:spacing w:before="120"/>
        <w:rPr>
          <w:rFonts w:eastAsiaTheme="minorEastAsia"/>
          <w:bCs/>
          <w:lang w:eastAsia="zh-CN"/>
        </w:rPr>
      </w:pPr>
      <w:r>
        <w:rPr>
          <w:rFonts w:eastAsiaTheme="minorEastAsia" w:hint="eastAsia"/>
          <w:bCs/>
          <w:lang w:eastAsia="zh-CN"/>
        </w:rPr>
        <w:t xml:space="preserve">Further, following options has been proposed to interpret different configuration </w:t>
      </w:r>
      <w:proofErr w:type="gramStart"/>
      <w:r>
        <w:rPr>
          <w:rFonts w:eastAsiaTheme="minorEastAsia" w:hint="eastAsia"/>
          <w:bCs/>
          <w:lang w:eastAsia="zh-CN"/>
        </w:rPr>
        <w:t xml:space="preserve">of  </w:t>
      </w:r>
      <w:r>
        <w:rPr>
          <w:rFonts w:eastAsiaTheme="minorEastAsia"/>
          <w:i/>
          <w:iCs/>
          <w:lang w:val="en-GB" w:eastAsia="zh-CN"/>
        </w:rPr>
        <w:t>earlyMeasIndication</w:t>
      </w:r>
      <w:proofErr w:type="gramEnd"/>
      <w:r>
        <w:rPr>
          <w:rFonts w:eastAsiaTheme="minorEastAsia"/>
          <w:i/>
          <w:iCs/>
          <w:lang w:val="en-GB" w:eastAsia="zh-CN"/>
        </w:rPr>
        <w:t>-r17</w:t>
      </w:r>
      <w:r>
        <w:rPr>
          <w:rFonts w:eastAsiaTheme="minorEastAsia"/>
          <w:lang w:val="en-GB" w:eastAsia="zh-CN"/>
        </w:rPr>
        <w:t xml:space="preserve"> </w:t>
      </w:r>
      <w:r>
        <w:rPr>
          <w:rFonts w:eastAsiaTheme="minorEastAsia" w:hint="eastAsia"/>
          <w:lang w:eastAsia="zh-CN"/>
        </w:rPr>
        <w:t xml:space="preserve"> and  </w:t>
      </w:r>
      <w:r>
        <w:rPr>
          <w:rFonts w:eastAsiaTheme="minorEastAsia"/>
          <w:lang w:val="en-GB" w:eastAsia="zh-CN"/>
        </w:rPr>
        <w:t xml:space="preserve">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hint="eastAsia"/>
          <w:i/>
          <w:iCs/>
          <w:lang w:eastAsia="zh-CN"/>
        </w:rPr>
        <w:t xml:space="preserve">: </w:t>
      </w:r>
    </w:p>
    <w:p w14:paraId="6DDCEAED" w14:textId="77777777" w:rsidR="00F33A4B" w:rsidRDefault="002E5225">
      <w:pPr>
        <w:pStyle w:val="a9"/>
        <w:numPr>
          <w:ilvl w:val="0"/>
          <w:numId w:val="13"/>
        </w:numPr>
        <w:spacing w:before="120"/>
        <w:rPr>
          <w:rFonts w:eastAsiaTheme="minorEastAsia"/>
          <w:bCs/>
          <w:lang w:eastAsia="zh-CN"/>
        </w:rPr>
      </w:pPr>
      <w:proofErr w:type="spellStart"/>
      <w:r>
        <w:rPr>
          <w:rFonts w:eastAsiaTheme="minorEastAsia" w:hint="eastAsia"/>
          <w:bCs/>
          <w:lang w:eastAsia="zh-CN"/>
        </w:rPr>
        <w:t>Opt</w:t>
      </w:r>
      <w:proofErr w:type="spellEnd"/>
      <w:r>
        <w:rPr>
          <w:rFonts w:eastAsiaTheme="minorEastAsia" w:hint="eastAsia"/>
          <w:bCs/>
          <w:lang w:eastAsia="zh-CN"/>
        </w:rPr>
        <w:t xml:space="preserve"> 1[</w:t>
      </w:r>
      <w:r>
        <w:rPr>
          <w:rFonts w:eastAsia="宋体" w:hint="eastAsia"/>
          <w:bCs/>
          <w:szCs w:val="20"/>
          <w:lang w:eastAsia="zh-CN"/>
        </w:rPr>
        <w:t>(</w:t>
      </w:r>
      <w:hyperlink r:id="rId18" w:history="1">
        <w:r>
          <w:rPr>
            <w:rStyle w:val="af6"/>
          </w:rPr>
          <w:t>R2-2200397</w:t>
        </w:r>
      </w:hyperlink>
      <w:r>
        <w:rPr>
          <w:rFonts w:eastAsia="宋体" w:hint="eastAsia"/>
          <w:bCs/>
          <w:szCs w:val="20"/>
          <w:lang w:eastAsia="zh-CN"/>
        </w:rPr>
        <w:t>)</w:t>
      </w:r>
      <w:r>
        <w:rPr>
          <w:rFonts w:eastAsiaTheme="minorEastAsia" w:hint="eastAsia"/>
          <w:bCs/>
          <w:lang w:eastAsia="zh-CN"/>
        </w:rPr>
        <w:t>], following detailed behavior are proposed:</w:t>
      </w:r>
    </w:p>
    <w:p w14:paraId="4F2D755E" w14:textId="77777777" w:rsidR="00F33A4B" w:rsidRDefault="002E5225">
      <w:pPr>
        <w:pStyle w:val="a9"/>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229" w:author="QC" w:date="2022-01-19T10:10:00Z">
        <w:r>
          <w:rPr>
            <w:rFonts w:eastAsiaTheme="minorEastAsia"/>
            <w:i/>
            <w:iCs/>
            <w:lang w:val="en-GB" w:eastAsia="zh-CN"/>
          </w:rPr>
          <w:delText>loggedMeasurementConfiguration</w:delText>
        </w:r>
      </w:del>
      <w:ins w:id="230"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bookmarkStart w:id="231" w:name="OLE_LINK2"/>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bookmarkEnd w:id="231"/>
      <w:proofErr w:type="spellEnd"/>
      <w:r>
        <w:rPr>
          <w:rFonts w:eastAsiaTheme="minorEastAsia"/>
          <w:lang w:val="en-GB" w:eastAsia="zh-CN"/>
        </w:rPr>
        <w:t xml:space="preserve"> is not present: </w:t>
      </w:r>
    </w:p>
    <w:p w14:paraId="1DFC66F3" w14:textId="77777777" w:rsidR="00F33A4B" w:rsidRDefault="002E5225">
      <w:pPr>
        <w:pStyle w:val="a9"/>
        <w:spacing w:beforeLines="50" w:before="120" w:line="240" w:lineRule="auto"/>
        <w:ind w:leftChars="580" w:left="1160"/>
        <w:rPr>
          <w:rFonts w:eastAsiaTheme="minorEastAsia"/>
          <w:lang w:val="en-GB" w:eastAsia="zh-CN"/>
        </w:rPr>
        <w:pPrChange w:id="232" w:author="QC" w:date="2022-01-19T10:10:00Z">
          <w:pPr>
            <w:pStyle w:val="a9"/>
            <w:spacing w:beforeLines="50" w:before="120" w:line="240" w:lineRule="auto"/>
            <w:ind w:leftChars="400" w:left="800"/>
          </w:pPr>
        </w:pPrChange>
      </w:pPr>
      <w:del w:id="233"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14:paraId="77063CE9" w14:textId="77777777" w:rsidR="00F33A4B" w:rsidRDefault="002E5225">
      <w:pPr>
        <w:pStyle w:val="a9"/>
        <w:spacing w:beforeLines="50" w:before="120" w:line="240" w:lineRule="auto"/>
        <w:ind w:leftChars="400" w:left="8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14:paraId="455B9F2B" w14:textId="77777777" w:rsidR="00F33A4B" w:rsidRDefault="002E5225">
      <w:pPr>
        <w:pStyle w:val="a9"/>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lastRenderedPageBreak/>
        <w:t xml:space="preserve">If </w:t>
      </w:r>
      <w:r>
        <w:rPr>
          <w:rFonts w:eastAsiaTheme="minorEastAsia"/>
          <w:i/>
          <w:iCs/>
          <w:lang w:val="en-GB" w:eastAsia="zh-CN"/>
        </w:rPr>
        <w:t>earlyMeasIndication-r17</w:t>
      </w:r>
      <w:r>
        <w:rPr>
          <w:rFonts w:eastAsiaTheme="minorEastAsia"/>
          <w:lang w:val="en-GB" w:eastAsia="zh-CN"/>
        </w:rPr>
        <w:t xml:space="preserve"> is not configured in </w:t>
      </w:r>
      <w:del w:id="234" w:author="QC" w:date="2022-01-19T10:10:00Z">
        <w:r>
          <w:rPr>
            <w:rFonts w:eastAsiaTheme="minorEastAsia"/>
            <w:i/>
            <w:iCs/>
            <w:lang w:val="en-GB" w:eastAsia="zh-CN"/>
          </w:rPr>
          <w:delText>loggedMeasurementConfiguration</w:delText>
        </w:r>
      </w:del>
      <w:ins w:id="235"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66F61D72" w14:textId="77777777" w:rsidR="00F33A4B" w:rsidRDefault="002E5225">
      <w:pPr>
        <w:pStyle w:val="a9"/>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14:paraId="0AD47CAD" w14:textId="77777777" w:rsidR="00F33A4B" w:rsidRDefault="002E5225">
      <w:pPr>
        <w:pStyle w:val="a9"/>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236" w:author="QC" w:date="2022-01-19T10:10:00Z">
        <w:r>
          <w:rPr>
            <w:rFonts w:eastAsiaTheme="minorEastAsia"/>
            <w:i/>
            <w:iCs/>
            <w:lang w:val="en-GB" w:eastAsia="zh-CN"/>
          </w:rPr>
          <w:delText>loggedMeasurementConfiguration</w:delText>
        </w:r>
      </w:del>
      <w:ins w:id="237"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14BFBFA8" w14:textId="77777777" w:rsidR="00F33A4B" w:rsidRDefault="002E5225">
      <w:pPr>
        <w:pStyle w:val="a9"/>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14:paraId="1B285C76" w14:textId="77777777" w:rsidR="00F33A4B" w:rsidRDefault="002E5225">
      <w:pPr>
        <w:pStyle w:val="a9"/>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UE performs logged MDT measurement and logging according to legacy MDT measurement performance principles</w:t>
      </w:r>
    </w:p>
    <w:p w14:paraId="766FD8D4" w14:textId="77777777" w:rsidR="00F33A4B" w:rsidRDefault="00F33A4B">
      <w:pPr>
        <w:pStyle w:val="a9"/>
        <w:spacing w:before="120"/>
        <w:rPr>
          <w:rFonts w:eastAsiaTheme="minorEastAsia"/>
          <w:bCs/>
          <w:lang w:eastAsia="zh-CN"/>
        </w:rPr>
      </w:pPr>
    </w:p>
    <w:p w14:paraId="3BDE4589" w14:textId="77777777" w:rsidR="00F33A4B" w:rsidRDefault="002E5225">
      <w:pPr>
        <w:pStyle w:val="a9"/>
        <w:numPr>
          <w:ilvl w:val="0"/>
          <w:numId w:val="17"/>
        </w:numPr>
        <w:spacing w:before="120"/>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Opt</w:t>
      </w:r>
      <w:proofErr w:type="spellEnd"/>
      <w:r>
        <w:rPr>
          <w:rFonts w:eastAsiaTheme="minorEastAsia" w:hint="eastAsia"/>
          <w:bCs/>
          <w:lang w:eastAsia="zh-CN"/>
        </w:rPr>
        <w:t xml:space="preserve"> 2 </w:t>
      </w:r>
      <w:r>
        <w:rPr>
          <w:rFonts w:eastAsia="宋体" w:hint="eastAsia"/>
          <w:bCs/>
          <w:szCs w:val="20"/>
          <w:lang w:eastAsia="zh-CN"/>
        </w:rPr>
        <w:t xml:space="preserve"> (</w:t>
      </w:r>
      <w:hyperlink r:id="rId19" w:history="1">
        <w:r>
          <w:rPr>
            <w:rStyle w:val="af6"/>
          </w:rPr>
          <w:t>R2-2200889</w:t>
        </w:r>
      </w:hyperlink>
      <w:r>
        <w:rPr>
          <w:rFonts w:eastAsia="宋体" w:hint="eastAsia"/>
          <w:bCs/>
          <w:szCs w:val="20"/>
          <w:lang w:eastAsia="zh-CN"/>
        </w:rPr>
        <w:t xml:space="preserve">)  </w:t>
      </w:r>
      <w:r>
        <w:rPr>
          <w:rFonts w:eastAsia="宋体" w:hint="eastAsia"/>
          <w:lang w:eastAsia="zh-CN"/>
        </w:rPr>
        <w:t xml:space="preserve">detailed </w:t>
      </w:r>
      <w:bookmarkStart w:id="238" w:name="OLE_LINK4"/>
      <w:r>
        <w:rPr>
          <w:rFonts w:eastAsia="宋体" w:hint="eastAsia"/>
          <w:lang w:eastAsia="zh-CN"/>
        </w:rPr>
        <w:t>understanding of EMR related MDT configuration is as below</w:t>
      </w:r>
      <w:bookmarkEnd w:id="238"/>
      <w:ins w:id="239" w:author="Ericsson User" w:date="2022-01-19T16:14:00Z">
        <w:r>
          <w:rPr>
            <w:rFonts w:eastAsia="宋体"/>
            <w:lang w:eastAsia="zh-CN"/>
          </w:rPr>
          <w:t xml:space="preserve"> (for ease of reading we have provided the text proposal in the Annex</w:t>
        </w:r>
      </w:ins>
      <w:r>
        <w:rPr>
          <w:rFonts w:eastAsia="宋体"/>
          <w:lang w:eastAsia="zh-CN"/>
        </w:rPr>
        <w:t xml:space="preserve"> </w:t>
      </w:r>
      <w:ins w:id="240" w:author="Ericsson User" w:date="2022-01-19T16:21:00Z">
        <w:r>
          <w:rPr>
            <w:rFonts w:eastAsia="宋体"/>
            <w:lang w:eastAsia="zh-CN"/>
          </w:rPr>
          <w:t xml:space="preserve">A in paper </w:t>
        </w:r>
        <w:r>
          <w:fldChar w:fldCharType="begin"/>
        </w:r>
        <w:r>
          <w:instrText xml:space="preserve"> HYPERLINK "file://D://3GPP Sync\\RAN2\\TSGR2_116bis-e\\Docs\\R2-2200889.zip" </w:instrText>
        </w:r>
        <w:r>
          <w:fldChar w:fldCharType="separate"/>
        </w:r>
        <w:r>
          <w:rPr>
            <w:rStyle w:val="af6"/>
          </w:rPr>
          <w:t>R2-2200889</w:t>
        </w:r>
        <w:r>
          <w:fldChar w:fldCharType="end"/>
        </w:r>
      </w:ins>
      <w:ins w:id="241" w:author="Ericsson User" w:date="2022-01-19T16:14:00Z">
        <w:r>
          <w:rPr>
            <w:rFonts w:eastAsia="宋体"/>
            <w:lang w:eastAsia="zh-CN"/>
          </w:rPr>
          <w:t>)</w:t>
        </w:r>
      </w:ins>
      <w:r>
        <w:rPr>
          <w:rFonts w:eastAsia="宋体" w:hint="eastAsia"/>
          <w:lang w:eastAsia="zh-CN"/>
        </w:rPr>
        <w:t>:</w:t>
      </w:r>
    </w:p>
    <w:p w14:paraId="591E70CF"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14:paraId="7FDA9F72"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14:paraId="0123C7FD"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14:paraId="54BBD3DB"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then the UE performs logging of measurements only on these frequencies.</w:t>
      </w:r>
    </w:p>
    <w:p w14:paraId="44BB5313"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(implementation can take care of such requirement) </w:t>
      </w:r>
    </w:p>
    <w:p w14:paraId="616ECF06"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proofErr w:type="spellStart"/>
      <w:r>
        <w:rPr>
          <w:rFonts w:ascii="Times New Roman" w:hAnsi="Times New Roman"/>
          <w:b/>
          <w:bCs/>
          <w:i/>
          <w:iCs/>
          <w:sz w:val="20"/>
        </w:rPr>
        <w:t>InterFreqTargetInfo</w:t>
      </w:r>
      <w:proofErr w:type="spellEnd"/>
      <w:r>
        <w:rPr>
          <w:rFonts w:ascii="Times New Roman" w:hAnsi="Times New Roman"/>
          <w:b/>
          <w:bCs/>
          <w:i/>
          <w:iCs/>
          <w:sz w:val="20"/>
        </w:rPr>
        <w:t>,</w:t>
      </w:r>
      <w:r>
        <w:rPr>
          <w:rFonts w:ascii="Times New Roman" w:hAnsi="Times New Roman"/>
          <w:sz w:val="20"/>
          <w:lang w:eastAsia="zh-CN"/>
        </w:rPr>
        <w:t xml:space="preserve"> the UE performs logging of measurements on:</w:t>
      </w:r>
    </w:p>
    <w:p w14:paraId="73091230" w14:textId="77777777" w:rsidR="00F33A4B" w:rsidRDefault="002E5225">
      <w:pPr>
        <w:pStyle w:val="TAC"/>
        <w:numPr>
          <w:ilvl w:val="1"/>
          <w:numId w:val="18"/>
        </w:numPr>
        <w:tabs>
          <w:tab w:val="clear" w:pos="840"/>
          <w:tab w:val="left" w:pos="42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14:paraId="3E0BA2B0"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3</w:t>
      </w:r>
      <w:del w:id="242" w:author="ZTE-Zhihong" w:date="2022-01-20T09:18:00Z">
        <w:r>
          <w:rPr>
            <w:rFonts w:eastAsiaTheme="minorEastAsia" w:hint="eastAsia"/>
            <w:b/>
            <w:szCs w:val="22"/>
            <w:lang w:eastAsia="zh-CN"/>
          </w:rPr>
          <w:delText>a</w:delText>
        </w:r>
      </w:del>
      <w:r>
        <w:rPr>
          <w:rFonts w:eastAsiaTheme="minorEastAsia" w:hint="eastAsia"/>
          <w:b/>
          <w:szCs w:val="22"/>
          <w:lang w:val="en-GB" w:eastAsia="zh-CN"/>
        </w:rPr>
        <w:t xml:space="preserve">: </w:t>
      </w:r>
      <w:r>
        <w:rPr>
          <w:rFonts w:eastAsiaTheme="minorEastAsia" w:hint="eastAsia"/>
          <w:b/>
          <w:szCs w:val="22"/>
          <w:lang w:eastAsia="zh-CN"/>
        </w:rPr>
        <w:t xml:space="preserve">which of above </w:t>
      </w:r>
      <w:r>
        <w:rPr>
          <w:rFonts w:eastAsiaTheme="minorEastAsia" w:hint="eastAsia"/>
          <w:b/>
          <w:lang w:eastAsia="zh-CN"/>
        </w:rPr>
        <w:t>understanding do you agree for EMR logging in logged MDT, please indicate in the comments if you have different suggestions.</w:t>
      </w:r>
    </w:p>
    <w:tbl>
      <w:tblPr>
        <w:tblStyle w:val="af4"/>
        <w:tblW w:w="9351" w:type="dxa"/>
        <w:tblLook w:val="04A0" w:firstRow="1" w:lastRow="0" w:firstColumn="1" w:lastColumn="0" w:noHBand="0" w:noVBand="1"/>
      </w:tblPr>
      <w:tblGrid>
        <w:gridCol w:w="1981"/>
        <w:gridCol w:w="1817"/>
        <w:gridCol w:w="5553"/>
      </w:tblGrid>
      <w:tr w:rsidR="00F33A4B" w14:paraId="0E47F632" w14:textId="77777777" w:rsidTr="00540043">
        <w:trPr>
          <w:trHeight w:val="429"/>
        </w:trPr>
        <w:tc>
          <w:tcPr>
            <w:tcW w:w="1981" w:type="dxa"/>
          </w:tcPr>
          <w:p w14:paraId="5F6D1F77"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785CF6C9"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53" w:type="dxa"/>
          </w:tcPr>
          <w:p w14:paraId="2174861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0438F1B" w14:textId="77777777" w:rsidTr="00540043">
        <w:trPr>
          <w:trHeight w:val="429"/>
        </w:trPr>
        <w:tc>
          <w:tcPr>
            <w:tcW w:w="1981" w:type="dxa"/>
          </w:tcPr>
          <w:p w14:paraId="79BCA298" w14:textId="77777777" w:rsidR="00F33A4B" w:rsidRDefault="002E5225">
            <w:pPr>
              <w:spacing w:after="120"/>
              <w:rPr>
                <w:rFonts w:ascii="Arial" w:eastAsia="Calibri" w:hAnsi="Arial" w:cs="Arial"/>
                <w:szCs w:val="22"/>
                <w:lang w:val="de-DE"/>
              </w:rPr>
            </w:pPr>
            <w:ins w:id="243" w:author="QC" w:date="2022-01-19T10:10:00Z">
              <w:r>
                <w:rPr>
                  <w:rFonts w:ascii="Arial" w:eastAsia="Calibri" w:hAnsi="Arial" w:cs="Arial"/>
                  <w:szCs w:val="22"/>
                  <w:lang w:val="de-DE"/>
                </w:rPr>
                <w:t>Qualcomm</w:t>
              </w:r>
            </w:ins>
          </w:p>
        </w:tc>
        <w:tc>
          <w:tcPr>
            <w:tcW w:w="1817" w:type="dxa"/>
          </w:tcPr>
          <w:p w14:paraId="54B69788" w14:textId="77777777" w:rsidR="00F33A4B" w:rsidRDefault="002E5225">
            <w:pPr>
              <w:spacing w:after="120"/>
              <w:rPr>
                <w:rFonts w:ascii="Arial" w:eastAsia="Calibri" w:hAnsi="Arial" w:cs="Arial"/>
                <w:szCs w:val="22"/>
                <w:lang w:val="de-DE"/>
              </w:rPr>
            </w:pPr>
            <w:ins w:id="244" w:author="QC" w:date="2022-01-19T10:10:00Z">
              <w:r>
                <w:rPr>
                  <w:rFonts w:ascii="Arial" w:eastAsia="Calibri" w:hAnsi="Arial" w:cs="Arial"/>
                  <w:szCs w:val="22"/>
                  <w:lang w:val="de-DE"/>
                </w:rPr>
                <w:t>Opt</w:t>
              </w:r>
            </w:ins>
            <w:ins w:id="245" w:author="QC" w:date="2022-01-19T10:11:00Z">
              <w:r>
                <w:rPr>
                  <w:rFonts w:ascii="Arial" w:eastAsia="Calibri" w:hAnsi="Arial" w:cs="Arial"/>
                  <w:szCs w:val="22"/>
                  <w:lang w:val="de-DE"/>
                </w:rPr>
                <w:t>2</w:t>
              </w:r>
            </w:ins>
          </w:p>
        </w:tc>
        <w:tc>
          <w:tcPr>
            <w:tcW w:w="5553" w:type="dxa"/>
          </w:tcPr>
          <w:p w14:paraId="7BE00F0C" w14:textId="77777777" w:rsidR="00F33A4B" w:rsidRDefault="002E5225">
            <w:pPr>
              <w:spacing w:after="120"/>
              <w:rPr>
                <w:ins w:id="246" w:author="QC" w:date="2022-01-19T10:13:00Z"/>
                <w:rFonts w:ascii="Arial" w:eastAsia="Calibri" w:hAnsi="Arial" w:cs="Arial"/>
                <w:szCs w:val="22"/>
                <w:lang w:val="de-DE"/>
              </w:rPr>
            </w:pPr>
            <w:ins w:id="247" w:author="QC" w:date="2022-01-19T10:13:00Z">
              <w:r>
                <w:rPr>
                  <w:rFonts w:ascii="Arial" w:eastAsia="Calibri" w:hAnsi="Arial" w:cs="Arial"/>
                  <w:szCs w:val="22"/>
                  <w:lang w:val="de-DE"/>
                </w:rPr>
                <w:t xml:space="preserve">I have </w:t>
              </w:r>
            </w:ins>
            <w:ins w:id="248" w:author="QC" w:date="2022-01-19T10:14:00Z">
              <w:r>
                <w:rPr>
                  <w:rFonts w:ascii="Arial" w:eastAsia="Calibri" w:hAnsi="Arial" w:cs="Arial"/>
                  <w:szCs w:val="22"/>
                  <w:lang w:val="de-DE"/>
                </w:rPr>
                <w:t xml:space="preserve">the </w:t>
              </w:r>
            </w:ins>
            <w:ins w:id="249" w:author="QC" w:date="2022-01-19T10:13:00Z">
              <w:r>
                <w:rPr>
                  <w:rFonts w:ascii="Arial" w:eastAsia="Calibri" w:hAnsi="Arial" w:cs="Arial"/>
                  <w:szCs w:val="22"/>
                  <w:lang w:val="de-DE"/>
                </w:rPr>
                <w:t>following understanding:</w:t>
              </w:r>
            </w:ins>
          </w:p>
          <w:p w14:paraId="5DAE4CF9" w14:textId="77777777" w:rsidR="00F33A4B" w:rsidRDefault="002E5225">
            <w:pPr>
              <w:pStyle w:val="afb"/>
              <w:numPr>
                <w:ilvl w:val="0"/>
                <w:numId w:val="19"/>
              </w:numPr>
              <w:tabs>
                <w:tab w:val="left" w:pos="330"/>
              </w:tabs>
              <w:spacing w:after="120"/>
              <w:rPr>
                <w:ins w:id="250" w:author="QC" w:date="2022-01-19T10:17:00Z"/>
                <w:rFonts w:ascii="Arial" w:eastAsia="Calibri" w:hAnsi="Arial" w:cs="Arial"/>
                <w:szCs w:val="22"/>
                <w:lang w:val="de-DE"/>
              </w:rPr>
              <w:pPrChange w:id="251" w:author="QC" w:date="2022-01-19T10:22:00Z">
                <w:pPr>
                  <w:pStyle w:val="afb"/>
                  <w:numPr>
                    <w:numId w:val="18"/>
                  </w:numPr>
                  <w:tabs>
                    <w:tab w:val="left" w:pos="500"/>
                    <w:tab w:val="left" w:pos="840"/>
                  </w:tabs>
                  <w:spacing w:after="120"/>
                  <w:ind w:left="410" w:hanging="260"/>
                </w:pPr>
              </w:pPrChange>
            </w:pPr>
            <w:ins w:id="252" w:author="QC" w:date="2022-01-19T10:13:00Z">
              <w:r>
                <w:rPr>
                  <w:rFonts w:ascii="Arial" w:eastAsia="Calibri" w:hAnsi="Arial" w:cs="Arial"/>
                  <w:szCs w:val="22"/>
                  <w:lang w:val="de-DE"/>
                </w:rPr>
                <w:t>UE does</w:t>
              </w:r>
            </w:ins>
            <w:ins w:id="253" w:author="QC" w:date="2022-01-19T10:14:00Z">
              <w:r>
                <w:rPr>
                  <w:rFonts w:ascii="Arial" w:eastAsia="Calibri" w:hAnsi="Arial" w:cs="Arial"/>
                  <w:szCs w:val="22"/>
                  <w:lang w:val="de-DE"/>
                </w:rPr>
                <w:t xml:space="preserve"> </w:t>
              </w:r>
            </w:ins>
            <w:ins w:id="254" w:author="QC" w:date="2022-01-19T10:13:00Z">
              <w:r>
                <w:rPr>
                  <w:rFonts w:ascii="Arial" w:eastAsia="Calibri" w:hAnsi="Arial" w:cs="Arial"/>
                  <w:szCs w:val="22"/>
                  <w:lang w:val="de-DE"/>
                </w:rPr>
                <w:t>not perform any</w:t>
              </w:r>
            </w:ins>
            <w:ins w:id="255" w:author="QC" w:date="2022-01-19T10:48:00Z">
              <w:r>
                <w:rPr>
                  <w:rFonts w:ascii="Arial" w:eastAsia="Calibri" w:hAnsi="Arial" w:cs="Arial"/>
                  <w:szCs w:val="22"/>
                  <w:lang w:val="de-DE"/>
                </w:rPr>
                <w:t xml:space="preserve"> </w:t>
              </w:r>
            </w:ins>
            <w:ins w:id="256" w:author="QC" w:date="2022-01-19T10:15:00Z">
              <w:r>
                <w:rPr>
                  <w:rFonts w:ascii="Arial" w:eastAsia="Calibri" w:hAnsi="Arial" w:cs="Arial"/>
                  <w:szCs w:val="22"/>
                  <w:lang w:val="de-DE"/>
                </w:rPr>
                <w:t xml:space="preserve">specific measurement for logged MDT. UE just logs the measurements </w:t>
              </w:r>
            </w:ins>
            <w:ins w:id="257" w:author="QC" w:date="2022-01-19T10:16:00Z">
              <w:r>
                <w:rPr>
                  <w:rFonts w:ascii="Arial" w:eastAsia="Calibri" w:hAnsi="Arial" w:cs="Arial"/>
                  <w:szCs w:val="22"/>
                  <w:lang w:val="de-DE"/>
                </w:rPr>
                <w:t>that were performed for</w:t>
              </w:r>
            </w:ins>
            <w:ins w:id="258" w:author="QC" w:date="2022-01-19T10:15:00Z">
              <w:r>
                <w:rPr>
                  <w:rFonts w:ascii="Arial" w:eastAsia="Calibri" w:hAnsi="Arial" w:cs="Arial"/>
                  <w:szCs w:val="22"/>
                  <w:lang w:val="de-DE"/>
                </w:rPr>
                <w:t xml:space="preserve"> cell</w:t>
              </w:r>
            </w:ins>
            <w:ins w:id="259" w:author="QC" w:date="2022-01-19T10:16:00Z">
              <w:r>
                <w:rPr>
                  <w:rFonts w:ascii="Arial" w:eastAsia="Calibri" w:hAnsi="Arial" w:cs="Arial"/>
                  <w:szCs w:val="22"/>
                  <w:lang w:val="de-DE"/>
                </w:rPr>
                <w:t xml:space="preserve"> </w:t>
              </w:r>
            </w:ins>
            <w:ins w:id="260" w:author="QC" w:date="2022-01-19T10:15:00Z">
              <w:r>
                <w:rPr>
                  <w:rFonts w:ascii="Arial" w:eastAsia="Calibri" w:hAnsi="Arial" w:cs="Arial"/>
                  <w:szCs w:val="22"/>
                  <w:lang w:val="de-DE"/>
                </w:rPr>
                <w:t>reselection</w:t>
              </w:r>
            </w:ins>
            <w:ins w:id="261" w:author="QC" w:date="2022-01-19T10:16:00Z">
              <w:r>
                <w:rPr>
                  <w:rFonts w:ascii="Arial" w:eastAsia="Calibri" w:hAnsi="Arial" w:cs="Arial"/>
                  <w:szCs w:val="22"/>
                  <w:lang w:val="de-DE"/>
                </w:rPr>
                <w:t xml:space="preserve"> (in rel-16 and earlier). UE </w:t>
              </w:r>
            </w:ins>
            <w:ins w:id="262" w:author="QC" w:date="2022-01-19T10:48:00Z">
              <w:r>
                <w:rPr>
                  <w:rFonts w:ascii="Arial" w:eastAsia="Calibri" w:hAnsi="Arial" w:cs="Arial"/>
                  <w:szCs w:val="22"/>
                  <w:lang w:val="de-DE"/>
                </w:rPr>
                <w:t>may</w:t>
              </w:r>
            </w:ins>
            <w:ins w:id="263" w:author="QC" w:date="2022-01-19T10:16:00Z">
              <w:r>
                <w:rPr>
                  <w:rFonts w:ascii="Arial" w:eastAsia="Calibri" w:hAnsi="Arial" w:cs="Arial"/>
                  <w:szCs w:val="22"/>
                  <w:lang w:val="de-DE"/>
                </w:rPr>
                <w:t xml:space="preserve"> log the measurements that w</w:t>
              </w:r>
            </w:ins>
            <w:ins w:id="264" w:author="QC" w:date="2022-01-19T10:17:00Z">
              <w:r>
                <w:rPr>
                  <w:rFonts w:ascii="Arial" w:eastAsia="Calibri" w:hAnsi="Arial" w:cs="Arial"/>
                  <w:szCs w:val="22"/>
                  <w:lang w:val="de-DE"/>
                </w:rPr>
                <w:t>ere</w:t>
              </w:r>
            </w:ins>
            <w:ins w:id="265" w:author="QC" w:date="2022-01-19T10:16:00Z">
              <w:r>
                <w:rPr>
                  <w:rFonts w:ascii="Arial" w:eastAsia="Calibri" w:hAnsi="Arial" w:cs="Arial"/>
                  <w:szCs w:val="22"/>
                  <w:lang w:val="de-DE"/>
                </w:rPr>
                <w:t xml:space="preserve"> per</w:t>
              </w:r>
            </w:ins>
            <w:ins w:id="266" w:author="QC" w:date="2022-01-19T10:17:00Z">
              <w:r>
                <w:rPr>
                  <w:rFonts w:ascii="Arial" w:eastAsia="Calibri" w:hAnsi="Arial" w:cs="Arial"/>
                  <w:szCs w:val="22"/>
                  <w:lang w:val="de-DE"/>
                </w:rPr>
                <w:t>formed for EMR</w:t>
              </w:r>
            </w:ins>
            <w:ins w:id="267" w:author="QC" w:date="2022-01-19T10:15:00Z">
              <w:r>
                <w:rPr>
                  <w:rFonts w:ascii="Arial" w:eastAsia="Calibri" w:hAnsi="Arial" w:cs="Arial"/>
                  <w:szCs w:val="22"/>
                  <w:lang w:val="de-DE"/>
                </w:rPr>
                <w:t xml:space="preserve"> </w:t>
              </w:r>
            </w:ins>
            <w:ins w:id="268" w:author="QC" w:date="2022-01-19T10:17:00Z">
              <w:r>
                <w:rPr>
                  <w:rFonts w:ascii="Arial" w:eastAsia="Calibri" w:hAnsi="Arial" w:cs="Arial"/>
                  <w:szCs w:val="22"/>
                  <w:lang w:val="de-DE"/>
                </w:rPr>
                <w:t xml:space="preserve">(in rel-17) in logged MDT report. UE will not perform any additional measurement. </w:t>
              </w:r>
            </w:ins>
          </w:p>
          <w:p w14:paraId="02CBD1FD" w14:textId="77777777" w:rsidR="00F33A4B" w:rsidRPr="00F33A4B" w:rsidRDefault="002E5225">
            <w:pPr>
              <w:pStyle w:val="afb"/>
              <w:numPr>
                <w:ilvl w:val="0"/>
                <w:numId w:val="19"/>
              </w:numPr>
              <w:tabs>
                <w:tab w:val="left" w:pos="500"/>
              </w:tabs>
              <w:spacing w:after="120"/>
              <w:ind w:left="410" w:hanging="260"/>
              <w:rPr>
                <w:rFonts w:ascii="Arial" w:eastAsia="Calibri" w:hAnsi="Arial" w:cs="Arial"/>
                <w:szCs w:val="22"/>
                <w:lang w:val="de-DE"/>
                <w:rPrChange w:id="269" w:author="QC" w:date="2022-01-19T10:13:00Z">
                  <w:rPr>
                    <w:rFonts w:eastAsia="Calibri"/>
                  </w:rPr>
                </w:rPrChange>
              </w:rPr>
              <w:pPrChange w:id="270" w:author="QC" w:date="2022-01-19T10:17:00Z">
                <w:pPr>
                  <w:spacing w:after="120"/>
                </w:pPr>
              </w:pPrChange>
            </w:pPr>
            <w:ins w:id="271" w:author="QC" w:date="2022-01-19T10:18:00Z">
              <w:r>
                <w:rPr>
                  <w:rFonts w:ascii="Arial" w:eastAsia="Calibri" w:hAnsi="Arial" w:cs="Arial"/>
                  <w:szCs w:val="22"/>
                  <w:lang w:val="de-DE"/>
                </w:rPr>
                <w:t xml:space="preserve">UE </w:t>
              </w:r>
            </w:ins>
            <w:ins w:id="272" w:author="QC" w:date="2022-01-19T10:48:00Z">
              <w:r>
                <w:rPr>
                  <w:rFonts w:ascii="Arial" w:eastAsia="Calibri" w:hAnsi="Arial" w:cs="Arial"/>
                  <w:szCs w:val="22"/>
                  <w:lang w:val="de-DE"/>
                </w:rPr>
                <w:t xml:space="preserve">may </w:t>
              </w:r>
            </w:ins>
            <w:ins w:id="273" w:author="QC" w:date="2022-01-19T10:18:00Z">
              <w:r>
                <w:rPr>
                  <w:rFonts w:ascii="Arial" w:eastAsia="Calibri" w:hAnsi="Arial" w:cs="Arial"/>
                  <w:szCs w:val="22"/>
                  <w:lang w:val="de-DE"/>
                </w:rPr>
                <w:t xml:space="preserve">log the measurements on EMR frequencies if </w:t>
              </w:r>
              <w:r>
                <w:rPr>
                  <w:rFonts w:eastAsiaTheme="minorEastAsia"/>
                  <w:i/>
                  <w:iCs/>
                  <w:lang w:eastAsia="zh-CN"/>
                </w:rPr>
                <w:t xml:space="preserve">earlyMeasIndication-r17 </w:t>
              </w:r>
              <w:r>
                <w:rPr>
                  <w:rFonts w:ascii="Arial" w:eastAsiaTheme="minorEastAsia" w:hAnsi="Arial" w:cs="Arial"/>
                  <w:lang w:eastAsia="zh-CN"/>
                  <w:rPrChange w:id="274" w:author="QC" w:date="2022-01-19T10:19:00Z">
                    <w:rPr>
                      <w:rFonts w:eastAsiaTheme="minorEastAsia"/>
                      <w:lang w:eastAsia="zh-CN"/>
                    </w:rPr>
                  </w:rPrChange>
                </w:rPr>
                <w:t>is set</w:t>
              </w:r>
            </w:ins>
            <w:ins w:id="275" w:author="QC" w:date="2022-01-19T10:48:00Z">
              <w:r>
                <w:rPr>
                  <w:rFonts w:ascii="Arial" w:eastAsiaTheme="minorEastAsia" w:hAnsi="Arial" w:cs="Arial"/>
                  <w:lang w:eastAsia="zh-CN"/>
                </w:rPr>
                <w:t xml:space="preserve"> to TRU</w:t>
              </w:r>
            </w:ins>
            <w:ins w:id="276" w:author="QC" w:date="2022-01-19T10:49:00Z">
              <w:r>
                <w:rPr>
                  <w:rFonts w:ascii="Arial" w:eastAsiaTheme="minorEastAsia" w:hAnsi="Arial" w:cs="Arial"/>
                  <w:lang w:eastAsia="zh-CN"/>
                </w:rPr>
                <w:t>E</w:t>
              </w:r>
            </w:ins>
            <w:ins w:id="277" w:author="QC" w:date="2022-01-19T10:18:00Z">
              <w:r>
                <w:rPr>
                  <w:rFonts w:ascii="Arial" w:eastAsiaTheme="minorEastAsia" w:hAnsi="Arial" w:cs="Arial"/>
                  <w:lang w:eastAsia="zh-CN"/>
                  <w:rPrChange w:id="278" w:author="QC" w:date="2022-01-19T10:19:00Z">
                    <w:rPr>
                      <w:rFonts w:eastAsiaTheme="minorEastAsia"/>
                      <w:lang w:eastAsia="zh-CN"/>
                    </w:rPr>
                  </w:rPrChange>
                </w:rPr>
                <w:t>.</w:t>
              </w:r>
              <w:r>
                <w:rPr>
                  <w:rFonts w:eastAsiaTheme="minorEastAsia"/>
                  <w:lang w:eastAsia="zh-CN"/>
                </w:rPr>
                <w:t xml:space="preserve"> </w:t>
              </w:r>
            </w:ins>
            <w:ins w:id="279" w:author="QC" w:date="2022-01-19T10:19:00Z">
              <w:r>
                <w:rPr>
                  <w:rFonts w:ascii="Arial" w:eastAsiaTheme="minorEastAsia" w:hAnsi="Arial" w:cs="Arial"/>
                  <w:lang w:eastAsia="zh-CN"/>
                </w:rPr>
                <w:t>The n</w:t>
              </w:r>
              <w:r>
                <w:rPr>
                  <w:rFonts w:ascii="Arial" w:eastAsiaTheme="minorEastAsia" w:hAnsi="Arial" w:cs="Arial"/>
                  <w:lang w:eastAsia="zh-CN"/>
                  <w:rPrChange w:id="280" w:author="QC" w:date="2022-01-19T10:19:00Z">
                    <w:rPr>
                      <w:rFonts w:eastAsiaTheme="minorEastAsia"/>
                      <w:lang w:eastAsia="zh-CN"/>
                    </w:rPr>
                  </w:rPrChange>
                </w:rPr>
                <w:t>etwork need</w:t>
              </w:r>
              <w:r>
                <w:rPr>
                  <w:rFonts w:ascii="Arial" w:eastAsiaTheme="minorEastAsia" w:hAnsi="Arial" w:cs="Arial"/>
                  <w:lang w:eastAsia="zh-CN"/>
                </w:rPr>
                <w:t>s</w:t>
              </w:r>
              <w:r>
                <w:rPr>
                  <w:rFonts w:ascii="Arial" w:eastAsiaTheme="minorEastAsia" w:hAnsi="Arial" w:cs="Arial"/>
                  <w:lang w:eastAsia="zh-CN"/>
                  <w:rPrChange w:id="281" w:author="QC" w:date="2022-01-19T10:19:00Z">
                    <w:rPr>
                      <w:rFonts w:eastAsiaTheme="minorEastAsia"/>
                      <w:lang w:eastAsia="zh-CN"/>
                    </w:rPr>
                  </w:rPrChange>
                </w:rPr>
                <w:t xml:space="preserve"> to configure</w:t>
              </w:r>
            </w:ins>
            <w:ins w:id="282" w:author="QC" w:date="2022-01-19T10:20:00Z">
              <w:r>
                <w:rPr>
                  <w:rFonts w:ascii="Arial" w:eastAsiaTheme="minorEastAsia" w:hAnsi="Arial" w:cs="Arial"/>
                  <w:lang w:eastAsia="zh-CN"/>
                </w:rPr>
                <w:t xml:space="preserve"> EMR frequencies in</w:t>
              </w:r>
            </w:ins>
            <w:ins w:id="283" w:author="QC" w:date="2022-01-19T10:19:00Z">
              <w:r>
                <w:rPr>
                  <w:rFonts w:ascii="Arial" w:eastAsiaTheme="minorEastAsia" w:hAnsi="Arial" w:cs="Arial"/>
                  <w:lang w:eastAsia="zh-CN"/>
                  <w:rPrChange w:id="284" w:author="QC" w:date="2022-01-19T10:19:00Z">
                    <w:rPr>
                      <w:rFonts w:eastAsiaTheme="minorEastAsia"/>
                      <w:lang w:eastAsia="zh-CN"/>
                    </w:rPr>
                  </w:rPrChange>
                </w:rPr>
                <w:t xml:space="preserve"> </w:t>
              </w:r>
              <w:proofErr w:type="spellStart"/>
              <w:r>
                <w:rPr>
                  <w:b/>
                  <w:bCs/>
                  <w:i/>
                  <w:iCs/>
                </w:rPr>
                <w:t>InterFreqTargetInfo</w:t>
              </w:r>
              <w:proofErr w:type="spellEnd"/>
              <w:r>
                <w:rPr>
                  <w:b/>
                  <w:bCs/>
                  <w:i/>
                  <w:iCs/>
                </w:rPr>
                <w:t xml:space="preserve"> </w:t>
              </w:r>
            </w:ins>
            <w:ins w:id="285" w:author="QC" w:date="2022-01-19T10:20:00Z">
              <w:r>
                <w:rPr>
                  <w:rFonts w:ascii="Arial" w:hAnsi="Arial" w:cs="Arial"/>
                  <w:b/>
                  <w:bCs/>
                  <w:rPrChange w:id="286" w:author="QC" w:date="2022-01-19T10:20:00Z">
                    <w:rPr>
                      <w:b/>
                      <w:bCs/>
                    </w:rPr>
                  </w:rPrChange>
                </w:rPr>
                <w:t>only</w:t>
              </w:r>
              <w:r>
                <w:rPr>
                  <w:rFonts w:ascii="Arial" w:hAnsi="Arial" w:cs="Arial"/>
                </w:rPr>
                <w:t xml:space="preserve"> if it has set </w:t>
              </w:r>
            </w:ins>
            <w:ins w:id="287" w:author="QC" w:date="2022-01-19T10:21:00Z">
              <w:r>
                <w:rPr>
                  <w:rFonts w:eastAsiaTheme="minorEastAsia"/>
                  <w:i/>
                  <w:iCs/>
                  <w:lang w:eastAsia="zh-CN"/>
                </w:rPr>
                <w:t xml:space="preserve">earlyMeasIndication-r17 </w:t>
              </w:r>
              <w:r>
                <w:rPr>
                  <w:rFonts w:ascii="Arial" w:eastAsiaTheme="minorEastAsia" w:hAnsi="Arial" w:cs="Arial"/>
                  <w:lang w:eastAsia="zh-CN"/>
                </w:rPr>
                <w:t>to TRUE.</w:t>
              </w:r>
            </w:ins>
          </w:p>
        </w:tc>
      </w:tr>
      <w:tr w:rsidR="00F33A4B" w14:paraId="0A0C1B35" w14:textId="77777777" w:rsidTr="00540043">
        <w:trPr>
          <w:trHeight w:val="429"/>
        </w:trPr>
        <w:tc>
          <w:tcPr>
            <w:tcW w:w="1981" w:type="dxa"/>
          </w:tcPr>
          <w:p w14:paraId="1AD5E17E" w14:textId="5FD62A98" w:rsidR="00F33A4B" w:rsidRDefault="004E4F08">
            <w:pPr>
              <w:spacing w:after="120"/>
              <w:rPr>
                <w:rFonts w:ascii="Arial" w:eastAsia="Calibri" w:hAnsi="Arial" w:cs="Arial"/>
                <w:szCs w:val="22"/>
                <w:lang w:val="de-DE"/>
              </w:rPr>
            </w:pPr>
            <w:ins w:id="288" w:author="Ericsson User" w:date="2022-01-20T09:22:00Z">
              <w:r>
                <w:rPr>
                  <w:rFonts w:ascii="Arial" w:eastAsia="Calibri" w:hAnsi="Arial" w:cs="Arial"/>
                  <w:szCs w:val="22"/>
                  <w:lang w:val="de-DE"/>
                </w:rPr>
                <w:t>Ericsson</w:t>
              </w:r>
            </w:ins>
          </w:p>
        </w:tc>
        <w:tc>
          <w:tcPr>
            <w:tcW w:w="1817" w:type="dxa"/>
          </w:tcPr>
          <w:p w14:paraId="1A3871B9" w14:textId="3323DCBC" w:rsidR="00F33A4B" w:rsidRDefault="004E4F08">
            <w:pPr>
              <w:spacing w:after="120"/>
              <w:rPr>
                <w:rFonts w:ascii="Arial" w:eastAsia="Calibri" w:hAnsi="Arial" w:cs="Arial"/>
                <w:szCs w:val="22"/>
                <w:lang w:val="de-DE"/>
              </w:rPr>
            </w:pPr>
            <w:ins w:id="289" w:author="Ericsson User" w:date="2022-01-20T09:22:00Z">
              <w:r>
                <w:rPr>
                  <w:rFonts w:ascii="Arial" w:eastAsia="Calibri" w:hAnsi="Arial" w:cs="Arial"/>
                  <w:szCs w:val="22"/>
                  <w:lang w:val="de-DE"/>
                </w:rPr>
                <w:t>Opt2</w:t>
              </w:r>
            </w:ins>
          </w:p>
        </w:tc>
        <w:tc>
          <w:tcPr>
            <w:tcW w:w="5553" w:type="dxa"/>
          </w:tcPr>
          <w:p w14:paraId="16BE0DFD" w14:textId="77777777" w:rsidR="004E4F08" w:rsidRDefault="004E4F08" w:rsidP="004E4F08">
            <w:pPr>
              <w:spacing w:after="120"/>
              <w:rPr>
                <w:ins w:id="290" w:author="Ericsson User" w:date="2022-01-20T09:22:00Z"/>
                <w:rFonts w:ascii="Arial" w:eastAsia="Calibri" w:hAnsi="Arial" w:cs="Arial"/>
                <w:i/>
                <w:iCs/>
                <w:szCs w:val="22"/>
                <w:lang w:val="de-DE"/>
              </w:rPr>
            </w:pPr>
            <w:ins w:id="291" w:author="Ericsson User" w:date="2022-01-20T09:22:00Z">
              <w:r>
                <w:rPr>
                  <w:rFonts w:ascii="Arial" w:eastAsia="Calibri" w:hAnsi="Arial" w:cs="Arial"/>
                  <w:szCs w:val="22"/>
                  <w:lang w:val="de-DE"/>
                </w:rPr>
                <w:t>Note that the only different between Option 1 and Option 2 is that in Option 1 i</w:t>
              </w:r>
              <w:r w:rsidRPr="00CB06B6">
                <w:rPr>
                  <w:rFonts w:ascii="Arial" w:eastAsia="Calibri" w:hAnsi="Arial" w:cs="Arial"/>
                  <w:szCs w:val="22"/>
                  <w:lang w:val="de-DE"/>
                </w:rPr>
                <w:t xml:space="preserve">f </w:t>
              </w:r>
              <w:r w:rsidRPr="00CB06B6">
                <w:rPr>
                  <w:rFonts w:ascii="Arial" w:eastAsia="Calibri" w:hAnsi="Arial" w:cs="Arial"/>
                  <w:i/>
                  <w:iCs/>
                  <w:szCs w:val="22"/>
                  <w:lang w:val="de-DE"/>
                </w:rPr>
                <w:t>earlyMeasIndication</w:t>
              </w:r>
              <w:r w:rsidRPr="00CB06B6">
                <w:rPr>
                  <w:rFonts w:ascii="Arial" w:eastAsia="Calibri" w:hAnsi="Arial" w:cs="Arial"/>
                  <w:szCs w:val="22"/>
                  <w:lang w:val="de-DE"/>
                </w:rPr>
                <w:t xml:space="preserve"> is configured in </w:t>
              </w:r>
              <w:r w:rsidRPr="00CB06B6">
                <w:rPr>
                  <w:rFonts w:ascii="Arial" w:eastAsia="Calibri" w:hAnsi="Arial" w:cs="Arial"/>
                  <w:i/>
                  <w:iCs/>
                  <w:szCs w:val="22"/>
                  <w:lang w:val="de-DE"/>
                </w:rPr>
                <w:t>loggedMeasurementConfiguration</w:t>
              </w:r>
              <w:r w:rsidRPr="00CB06B6">
                <w:rPr>
                  <w:rFonts w:ascii="Arial" w:eastAsia="Calibri" w:hAnsi="Arial" w:cs="Arial"/>
                  <w:szCs w:val="22"/>
                  <w:lang w:val="de-DE"/>
                </w:rPr>
                <w:t xml:space="preserve"> and extended AreaConfig and/or </w:t>
              </w:r>
              <w:r w:rsidRPr="00CB06B6">
                <w:rPr>
                  <w:rFonts w:ascii="Arial" w:eastAsia="Calibri" w:hAnsi="Arial" w:cs="Arial"/>
                  <w:i/>
                  <w:iCs/>
                  <w:szCs w:val="22"/>
                  <w:lang w:val="de-DE"/>
                </w:rPr>
                <w:t>InterFreqTargetInfo</w:t>
              </w:r>
              <w:r w:rsidRPr="00CB06B6">
                <w:rPr>
                  <w:rFonts w:ascii="Arial" w:eastAsia="Calibri" w:hAnsi="Arial" w:cs="Arial"/>
                  <w:szCs w:val="22"/>
                  <w:lang w:val="de-DE"/>
                </w:rPr>
                <w:t xml:space="preserve"> is present</w:t>
              </w:r>
              <w:r>
                <w:rPr>
                  <w:rFonts w:ascii="Arial" w:eastAsia="Calibri" w:hAnsi="Arial" w:cs="Arial"/>
                  <w:szCs w:val="22"/>
                  <w:lang w:val="de-DE"/>
                </w:rPr>
                <w:t xml:space="preserve"> then the </w:t>
              </w:r>
              <w:r w:rsidRPr="00CB06B6">
                <w:rPr>
                  <w:rFonts w:ascii="Arial" w:eastAsia="Calibri" w:hAnsi="Arial" w:cs="Arial"/>
                  <w:szCs w:val="22"/>
                  <w:lang w:val="de-DE"/>
                </w:rPr>
                <w:t xml:space="preserve">UE ignores </w:t>
              </w:r>
              <w:r w:rsidRPr="00CB06B6">
                <w:rPr>
                  <w:rFonts w:ascii="Arial" w:eastAsia="Calibri" w:hAnsi="Arial" w:cs="Arial"/>
                  <w:i/>
                  <w:iCs/>
                  <w:szCs w:val="22"/>
                  <w:lang w:val="de-DE"/>
                </w:rPr>
                <w:lastRenderedPageBreak/>
                <w:t>earlyMeasIndication</w:t>
              </w:r>
            </w:ins>
          </w:p>
          <w:p w14:paraId="142B4E99" w14:textId="77777777" w:rsidR="004E4F08" w:rsidRDefault="004E4F08" w:rsidP="004E4F08">
            <w:pPr>
              <w:spacing w:after="120"/>
              <w:rPr>
                <w:ins w:id="292" w:author="Ericsson User" w:date="2022-01-20T09:22:00Z"/>
                <w:rFonts w:ascii="Arial" w:eastAsia="Calibri" w:hAnsi="Arial" w:cs="Arial"/>
                <w:i/>
                <w:iCs/>
                <w:szCs w:val="22"/>
                <w:lang w:val="de-DE"/>
              </w:rPr>
            </w:pPr>
          </w:p>
          <w:p w14:paraId="5C72F316" w14:textId="60966C70" w:rsidR="004E4F08" w:rsidRDefault="004E4F08" w:rsidP="004E4F08">
            <w:pPr>
              <w:spacing w:after="120"/>
              <w:rPr>
                <w:ins w:id="293" w:author="Ericsson User" w:date="2022-01-20T09:22:00Z"/>
                <w:rFonts w:ascii="Arial" w:eastAsia="Calibri" w:hAnsi="Arial" w:cs="Arial"/>
                <w:szCs w:val="22"/>
                <w:lang w:val="de-DE"/>
              </w:rPr>
            </w:pPr>
            <w:ins w:id="294" w:author="Ericsson User" w:date="2022-01-20T09:22:00Z">
              <w:r>
                <w:rPr>
                  <w:rFonts w:ascii="Arial" w:eastAsia="Calibri" w:hAnsi="Arial" w:cs="Arial"/>
                  <w:szCs w:val="22"/>
                  <w:lang w:val="de-DE"/>
                </w:rPr>
                <w:t>However we think this</w:t>
              </w:r>
            </w:ins>
            <w:ins w:id="295" w:author="Ericsson User" w:date="2022-01-20T09:23:00Z">
              <w:r w:rsidR="005C7081">
                <w:rPr>
                  <w:rFonts w:ascii="Arial" w:eastAsia="Calibri" w:hAnsi="Arial" w:cs="Arial"/>
                  <w:szCs w:val="22"/>
                  <w:lang w:val="de-DE"/>
                </w:rPr>
                <w:t xml:space="preserve"> scenario</w:t>
              </w:r>
            </w:ins>
            <w:ins w:id="296" w:author="Ericsson User" w:date="2022-01-20T09:22:00Z">
              <w:r>
                <w:rPr>
                  <w:rFonts w:ascii="Arial" w:eastAsia="Calibri" w:hAnsi="Arial" w:cs="Arial"/>
                  <w:szCs w:val="22"/>
                  <w:lang w:val="de-DE"/>
                </w:rPr>
                <w:t xml:space="preserve"> is practically invalid, if the UE is going to ignore the </w:t>
              </w:r>
              <w:r w:rsidRPr="00CB06B6">
                <w:rPr>
                  <w:rFonts w:ascii="Arial" w:eastAsia="Calibri" w:hAnsi="Arial" w:cs="Arial"/>
                  <w:i/>
                  <w:iCs/>
                  <w:szCs w:val="22"/>
                  <w:lang w:val="de-DE"/>
                </w:rPr>
                <w:t>earlyMeasIndication</w:t>
              </w:r>
              <w:r>
                <w:rPr>
                  <w:rFonts w:ascii="Arial" w:eastAsia="Calibri" w:hAnsi="Arial" w:cs="Arial"/>
                  <w:i/>
                  <w:iCs/>
                  <w:szCs w:val="22"/>
                  <w:lang w:val="de-DE"/>
                </w:rPr>
                <w:t xml:space="preserve"> </w:t>
              </w:r>
              <w:r>
                <w:rPr>
                  <w:rFonts w:ascii="Arial" w:eastAsia="Calibri" w:hAnsi="Arial" w:cs="Arial"/>
                  <w:szCs w:val="22"/>
                  <w:lang w:val="de-DE"/>
                </w:rPr>
                <w:t>why OAM should configure it at all?</w:t>
              </w:r>
            </w:ins>
          </w:p>
          <w:p w14:paraId="40E472FA" w14:textId="77777777" w:rsidR="004E4F08" w:rsidRDefault="004E4F08" w:rsidP="004E4F08">
            <w:pPr>
              <w:spacing w:after="120"/>
              <w:rPr>
                <w:ins w:id="297" w:author="Ericsson User" w:date="2022-01-20T09:22:00Z"/>
                <w:rFonts w:ascii="Arial" w:eastAsia="Calibri" w:hAnsi="Arial" w:cs="Arial"/>
                <w:szCs w:val="22"/>
                <w:lang w:val="de-DE"/>
              </w:rPr>
            </w:pPr>
          </w:p>
          <w:p w14:paraId="026F7C9C" w14:textId="171BAE73" w:rsidR="00F33A4B" w:rsidRDefault="004E4F08" w:rsidP="004E4F08">
            <w:pPr>
              <w:spacing w:after="120"/>
              <w:rPr>
                <w:rFonts w:ascii="Arial" w:eastAsia="Calibri" w:hAnsi="Arial" w:cs="Arial"/>
                <w:szCs w:val="22"/>
                <w:lang w:val="de-DE"/>
              </w:rPr>
            </w:pPr>
            <w:ins w:id="298" w:author="Ericsson User" w:date="2022-01-20T09:22:00Z">
              <w:r>
                <w:rPr>
                  <w:rFonts w:ascii="Arial" w:eastAsia="Calibri" w:hAnsi="Arial" w:cs="Arial"/>
                  <w:szCs w:val="22"/>
                  <w:lang w:val="de-DE"/>
                </w:rPr>
                <w:t>We think in such scenario is EM relevance is indicated the UE shall provide the EM for the frequencies included in both InterFreqTargetInfo and early measurement frequencies i.e., measIdleConfig</w:t>
              </w:r>
            </w:ins>
          </w:p>
        </w:tc>
      </w:tr>
      <w:tr w:rsidR="00540043" w14:paraId="581ADC96" w14:textId="77777777" w:rsidTr="00540043">
        <w:trPr>
          <w:trHeight w:val="429"/>
        </w:trPr>
        <w:tc>
          <w:tcPr>
            <w:tcW w:w="1981" w:type="dxa"/>
          </w:tcPr>
          <w:p w14:paraId="0D7C6C05" w14:textId="21A49B31" w:rsidR="00540043" w:rsidRDefault="00540043" w:rsidP="00540043">
            <w:pPr>
              <w:spacing w:after="120"/>
              <w:rPr>
                <w:rFonts w:ascii="Arial" w:eastAsiaTheme="minorEastAsia" w:hAnsi="Arial" w:cs="Arial"/>
                <w:bCs/>
                <w:szCs w:val="22"/>
                <w:lang w:val="de-DE" w:eastAsia="zh-CN"/>
              </w:rPr>
            </w:pPr>
            <w:ins w:id="299" w:author="OPPO- Liu Yang" w:date="2022-01-20T17:01: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817" w:type="dxa"/>
          </w:tcPr>
          <w:p w14:paraId="7948A2EB" w14:textId="42E26C8F" w:rsidR="00540043" w:rsidRDefault="00540043" w:rsidP="00540043">
            <w:pPr>
              <w:spacing w:after="120"/>
              <w:rPr>
                <w:rFonts w:ascii="Arial" w:eastAsiaTheme="minorEastAsia" w:hAnsi="Arial" w:cs="Arial"/>
                <w:bCs/>
                <w:szCs w:val="22"/>
                <w:lang w:val="de-DE" w:eastAsia="zh-CN"/>
              </w:rPr>
            </w:pPr>
            <w:ins w:id="300"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53" w:type="dxa"/>
          </w:tcPr>
          <w:p w14:paraId="729EFB48" w14:textId="036B87EA" w:rsidR="00540043" w:rsidRDefault="00540043" w:rsidP="00540043">
            <w:pPr>
              <w:spacing w:after="120"/>
              <w:rPr>
                <w:rFonts w:ascii="Arial" w:eastAsiaTheme="minorEastAsia" w:hAnsi="Arial" w:cs="Arial"/>
                <w:bCs/>
                <w:szCs w:val="22"/>
                <w:lang w:val="de-DE" w:eastAsia="zh-CN"/>
              </w:rPr>
            </w:pPr>
            <w:ins w:id="301" w:author="OPPO- Liu Yang" w:date="2022-01-20T17:01:00Z">
              <w:r>
                <w:rPr>
                  <w:rFonts w:ascii="Arial" w:eastAsiaTheme="minorEastAsia" w:hAnsi="Arial" w:cs="Arial"/>
                  <w:szCs w:val="22"/>
                  <w:lang w:val="de-DE" w:eastAsia="zh-CN"/>
                </w:rPr>
                <w:t xml:space="preserve">Personally, I cannot understand a. in option 1. Whether UE should perform the early measurement MDT should only depends on the presence of the </w:t>
              </w:r>
              <w:proofErr w:type="spellStart"/>
              <w:r>
                <w:rPr>
                  <w:rFonts w:eastAsiaTheme="minorEastAsia"/>
                  <w:i/>
                  <w:iCs/>
                  <w:lang w:val="en-GB" w:eastAsia="zh-CN"/>
                </w:rPr>
                <w:t>earlyMeasIndication</w:t>
              </w:r>
              <w:proofErr w:type="spellEnd"/>
              <w:r>
                <w:rPr>
                  <w:rFonts w:eastAsiaTheme="minorEastAsia"/>
                  <w:lang w:val="en-GB" w:eastAsia="zh-CN"/>
                </w:rPr>
                <w:t xml:space="preserve">. Preferring to avoid complexity for the UE </w:t>
              </w:r>
              <w:proofErr w:type="spellStart"/>
              <w:r>
                <w:rPr>
                  <w:rFonts w:eastAsiaTheme="minorEastAsia"/>
                  <w:lang w:val="en-GB" w:eastAsia="zh-CN"/>
                </w:rPr>
                <w:t>behavour</w:t>
              </w:r>
              <w:proofErr w:type="spellEnd"/>
              <w:r>
                <w:rPr>
                  <w:rFonts w:eastAsiaTheme="minorEastAsia"/>
                  <w:lang w:val="en-GB" w:eastAsia="zh-CN"/>
                </w:rPr>
                <w:t xml:space="preserve"> and specification.</w:t>
              </w:r>
            </w:ins>
          </w:p>
        </w:tc>
      </w:tr>
      <w:tr w:rsidR="00540043" w14:paraId="74372950" w14:textId="77777777" w:rsidTr="00540043">
        <w:trPr>
          <w:trHeight w:val="429"/>
        </w:trPr>
        <w:tc>
          <w:tcPr>
            <w:tcW w:w="1981" w:type="dxa"/>
          </w:tcPr>
          <w:p w14:paraId="198D41D5" w14:textId="77777777" w:rsidR="00540043" w:rsidRDefault="00540043" w:rsidP="00540043">
            <w:pPr>
              <w:spacing w:after="120"/>
              <w:rPr>
                <w:rFonts w:ascii="Arial" w:eastAsia="Calibri" w:hAnsi="Arial" w:cs="Arial"/>
                <w:b/>
                <w:bCs/>
                <w:szCs w:val="22"/>
                <w:lang w:val="de-DE"/>
              </w:rPr>
            </w:pPr>
          </w:p>
        </w:tc>
        <w:tc>
          <w:tcPr>
            <w:tcW w:w="1817" w:type="dxa"/>
          </w:tcPr>
          <w:p w14:paraId="5B234BF7" w14:textId="77777777" w:rsidR="00540043" w:rsidRDefault="00540043" w:rsidP="00540043">
            <w:pPr>
              <w:spacing w:after="120"/>
              <w:rPr>
                <w:rFonts w:ascii="Arial" w:eastAsia="Calibri" w:hAnsi="Arial" w:cs="Arial"/>
                <w:b/>
                <w:bCs/>
                <w:szCs w:val="22"/>
                <w:lang w:val="de-DE"/>
              </w:rPr>
            </w:pPr>
          </w:p>
        </w:tc>
        <w:tc>
          <w:tcPr>
            <w:tcW w:w="5553" w:type="dxa"/>
          </w:tcPr>
          <w:p w14:paraId="7426166C" w14:textId="77777777" w:rsidR="00540043" w:rsidRDefault="00540043" w:rsidP="00540043">
            <w:pPr>
              <w:spacing w:after="120"/>
              <w:rPr>
                <w:rFonts w:ascii="Arial" w:eastAsia="Calibri" w:hAnsi="Arial" w:cs="Arial"/>
                <w:b/>
                <w:bCs/>
                <w:szCs w:val="22"/>
                <w:lang w:val="de-DE"/>
              </w:rPr>
            </w:pPr>
          </w:p>
        </w:tc>
      </w:tr>
      <w:tr w:rsidR="00540043" w14:paraId="1C60B2BD" w14:textId="77777777" w:rsidTr="00540043">
        <w:trPr>
          <w:trHeight w:val="429"/>
        </w:trPr>
        <w:tc>
          <w:tcPr>
            <w:tcW w:w="1981" w:type="dxa"/>
          </w:tcPr>
          <w:p w14:paraId="0338DA7A" w14:textId="77777777" w:rsidR="00540043" w:rsidRDefault="00540043" w:rsidP="00540043">
            <w:pPr>
              <w:spacing w:after="120"/>
              <w:rPr>
                <w:rFonts w:ascii="Arial" w:eastAsia="宋体" w:hAnsi="Arial" w:cs="Arial"/>
                <w:szCs w:val="22"/>
                <w:lang w:eastAsia="zh-CN"/>
              </w:rPr>
            </w:pPr>
          </w:p>
        </w:tc>
        <w:tc>
          <w:tcPr>
            <w:tcW w:w="1817" w:type="dxa"/>
          </w:tcPr>
          <w:p w14:paraId="372229E7" w14:textId="77777777" w:rsidR="00540043" w:rsidRDefault="00540043" w:rsidP="00540043">
            <w:pPr>
              <w:spacing w:after="120"/>
              <w:rPr>
                <w:rFonts w:ascii="Arial" w:eastAsia="宋体" w:hAnsi="Arial" w:cs="Arial"/>
                <w:szCs w:val="22"/>
                <w:lang w:eastAsia="zh-CN"/>
              </w:rPr>
            </w:pPr>
          </w:p>
        </w:tc>
        <w:tc>
          <w:tcPr>
            <w:tcW w:w="5553" w:type="dxa"/>
          </w:tcPr>
          <w:p w14:paraId="34AE4382" w14:textId="77777777" w:rsidR="00540043" w:rsidRDefault="00540043" w:rsidP="00540043">
            <w:pPr>
              <w:spacing w:after="120"/>
              <w:rPr>
                <w:rFonts w:ascii="Arial" w:eastAsia="宋体" w:hAnsi="Arial" w:cs="Arial"/>
                <w:szCs w:val="22"/>
                <w:lang w:eastAsia="zh-CN"/>
              </w:rPr>
            </w:pPr>
          </w:p>
        </w:tc>
      </w:tr>
      <w:tr w:rsidR="00540043" w14:paraId="21067F6B" w14:textId="77777777" w:rsidTr="00540043">
        <w:trPr>
          <w:trHeight w:val="429"/>
        </w:trPr>
        <w:tc>
          <w:tcPr>
            <w:tcW w:w="1981" w:type="dxa"/>
          </w:tcPr>
          <w:p w14:paraId="44B5AE56" w14:textId="77777777" w:rsidR="00540043" w:rsidRDefault="00540043" w:rsidP="00540043">
            <w:pPr>
              <w:spacing w:after="120"/>
              <w:rPr>
                <w:rFonts w:ascii="Arial" w:eastAsia="Calibri" w:hAnsi="Arial" w:cs="Arial"/>
                <w:b/>
                <w:bCs/>
                <w:szCs w:val="22"/>
                <w:lang w:val="de-DE"/>
              </w:rPr>
            </w:pPr>
          </w:p>
        </w:tc>
        <w:tc>
          <w:tcPr>
            <w:tcW w:w="1817" w:type="dxa"/>
          </w:tcPr>
          <w:p w14:paraId="08EE037F" w14:textId="77777777" w:rsidR="00540043" w:rsidRDefault="00540043" w:rsidP="00540043">
            <w:pPr>
              <w:spacing w:after="120"/>
              <w:rPr>
                <w:rFonts w:ascii="Arial" w:eastAsia="Calibri" w:hAnsi="Arial" w:cs="Arial"/>
                <w:b/>
                <w:bCs/>
                <w:szCs w:val="22"/>
                <w:lang w:val="de-DE"/>
              </w:rPr>
            </w:pPr>
          </w:p>
        </w:tc>
        <w:tc>
          <w:tcPr>
            <w:tcW w:w="5553" w:type="dxa"/>
          </w:tcPr>
          <w:p w14:paraId="2E08C1FB" w14:textId="77777777" w:rsidR="00540043" w:rsidRDefault="00540043" w:rsidP="00540043">
            <w:pPr>
              <w:spacing w:after="120"/>
              <w:rPr>
                <w:rFonts w:ascii="Arial" w:eastAsia="Calibri" w:hAnsi="Arial" w:cs="Arial"/>
                <w:b/>
                <w:bCs/>
                <w:szCs w:val="22"/>
                <w:lang w:val="de-DE"/>
              </w:rPr>
            </w:pPr>
          </w:p>
        </w:tc>
      </w:tr>
      <w:tr w:rsidR="00540043" w14:paraId="313A3720" w14:textId="77777777" w:rsidTr="00540043">
        <w:trPr>
          <w:trHeight w:val="429"/>
        </w:trPr>
        <w:tc>
          <w:tcPr>
            <w:tcW w:w="1981" w:type="dxa"/>
          </w:tcPr>
          <w:p w14:paraId="1152FF6B" w14:textId="77777777" w:rsidR="00540043" w:rsidRDefault="00540043" w:rsidP="00540043">
            <w:pPr>
              <w:spacing w:after="120"/>
              <w:rPr>
                <w:rFonts w:ascii="Arial" w:eastAsia="Calibri" w:hAnsi="Arial" w:cs="Arial"/>
                <w:b/>
                <w:bCs/>
                <w:szCs w:val="22"/>
                <w:lang w:val="de-DE"/>
              </w:rPr>
            </w:pPr>
          </w:p>
        </w:tc>
        <w:tc>
          <w:tcPr>
            <w:tcW w:w="1817" w:type="dxa"/>
          </w:tcPr>
          <w:p w14:paraId="381D73A7" w14:textId="77777777" w:rsidR="00540043" w:rsidRDefault="00540043" w:rsidP="00540043">
            <w:pPr>
              <w:spacing w:after="120"/>
              <w:rPr>
                <w:rFonts w:ascii="Arial" w:eastAsia="Calibri" w:hAnsi="Arial" w:cs="Arial"/>
                <w:b/>
                <w:bCs/>
                <w:szCs w:val="22"/>
                <w:lang w:val="de-DE"/>
              </w:rPr>
            </w:pPr>
          </w:p>
        </w:tc>
        <w:tc>
          <w:tcPr>
            <w:tcW w:w="5553" w:type="dxa"/>
          </w:tcPr>
          <w:p w14:paraId="5CEAA7F5" w14:textId="77777777" w:rsidR="00540043" w:rsidRDefault="00540043" w:rsidP="00540043">
            <w:pPr>
              <w:spacing w:after="120"/>
              <w:rPr>
                <w:rFonts w:ascii="Arial" w:eastAsia="Calibri" w:hAnsi="Arial" w:cs="Arial"/>
                <w:b/>
                <w:bCs/>
                <w:szCs w:val="22"/>
                <w:lang w:val="de-DE"/>
              </w:rPr>
            </w:pPr>
          </w:p>
        </w:tc>
      </w:tr>
      <w:tr w:rsidR="00540043" w14:paraId="445E11CB" w14:textId="77777777" w:rsidTr="00540043">
        <w:trPr>
          <w:trHeight w:val="429"/>
        </w:trPr>
        <w:tc>
          <w:tcPr>
            <w:tcW w:w="1981" w:type="dxa"/>
          </w:tcPr>
          <w:p w14:paraId="2161874A" w14:textId="77777777" w:rsidR="00540043" w:rsidRDefault="00540043" w:rsidP="00540043">
            <w:pPr>
              <w:spacing w:after="120"/>
              <w:rPr>
                <w:rFonts w:ascii="Arial" w:eastAsia="Calibri" w:hAnsi="Arial" w:cs="Arial"/>
                <w:b/>
                <w:bCs/>
                <w:szCs w:val="22"/>
                <w:lang w:val="de-DE"/>
              </w:rPr>
            </w:pPr>
          </w:p>
        </w:tc>
        <w:tc>
          <w:tcPr>
            <w:tcW w:w="1817" w:type="dxa"/>
          </w:tcPr>
          <w:p w14:paraId="358FF25B" w14:textId="77777777" w:rsidR="00540043" w:rsidRDefault="00540043" w:rsidP="00540043">
            <w:pPr>
              <w:spacing w:after="120"/>
              <w:rPr>
                <w:rFonts w:ascii="Arial" w:eastAsia="Calibri" w:hAnsi="Arial" w:cs="Arial"/>
                <w:b/>
                <w:bCs/>
                <w:szCs w:val="22"/>
                <w:lang w:val="de-DE"/>
              </w:rPr>
            </w:pPr>
          </w:p>
        </w:tc>
        <w:tc>
          <w:tcPr>
            <w:tcW w:w="5553" w:type="dxa"/>
          </w:tcPr>
          <w:p w14:paraId="6E516A0B" w14:textId="77777777" w:rsidR="00540043" w:rsidRDefault="00540043" w:rsidP="00540043">
            <w:pPr>
              <w:spacing w:after="120"/>
              <w:rPr>
                <w:rFonts w:ascii="Arial" w:eastAsia="Calibri" w:hAnsi="Arial" w:cs="Arial"/>
                <w:b/>
                <w:bCs/>
                <w:szCs w:val="22"/>
                <w:lang w:val="de-DE"/>
              </w:rPr>
            </w:pPr>
          </w:p>
        </w:tc>
      </w:tr>
      <w:tr w:rsidR="00540043" w14:paraId="7D641A00" w14:textId="77777777" w:rsidTr="00540043">
        <w:trPr>
          <w:trHeight w:val="429"/>
        </w:trPr>
        <w:tc>
          <w:tcPr>
            <w:tcW w:w="1981" w:type="dxa"/>
          </w:tcPr>
          <w:p w14:paraId="67DD84DE" w14:textId="77777777" w:rsidR="00540043" w:rsidRDefault="00540043" w:rsidP="00540043">
            <w:pPr>
              <w:spacing w:after="120"/>
              <w:rPr>
                <w:rFonts w:ascii="Arial" w:eastAsia="Calibri" w:hAnsi="Arial" w:cs="Arial"/>
                <w:b/>
                <w:bCs/>
                <w:szCs w:val="22"/>
                <w:lang w:val="de-DE"/>
              </w:rPr>
            </w:pPr>
          </w:p>
        </w:tc>
        <w:tc>
          <w:tcPr>
            <w:tcW w:w="1817" w:type="dxa"/>
          </w:tcPr>
          <w:p w14:paraId="383F169C" w14:textId="77777777" w:rsidR="00540043" w:rsidRDefault="00540043" w:rsidP="00540043">
            <w:pPr>
              <w:spacing w:after="120"/>
              <w:rPr>
                <w:rFonts w:ascii="Arial" w:eastAsia="Calibri" w:hAnsi="Arial" w:cs="Arial"/>
                <w:b/>
                <w:bCs/>
                <w:szCs w:val="22"/>
                <w:lang w:val="de-DE"/>
              </w:rPr>
            </w:pPr>
          </w:p>
        </w:tc>
        <w:tc>
          <w:tcPr>
            <w:tcW w:w="5553" w:type="dxa"/>
          </w:tcPr>
          <w:p w14:paraId="67532FF8" w14:textId="77777777" w:rsidR="00540043" w:rsidRDefault="00540043" w:rsidP="00540043">
            <w:pPr>
              <w:spacing w:after="120"/>
              <w:rPr>
                <w:rFonts w:ascii="Arial" w:eastAsia="Calibri" w:hAnsi="Arial" w:cs="Arial"/>
                <w:b/>
                <w:bCs/>
                <w:szCs w:val="22"/>
                <w:lang w:val="de-DE"/>
              </w:rPr>
            </w:pPr>
          </w:p>
        </w:tc>
      </w:tr>
    </w:tbl>
    <w:p w14:paraId="04467B33" w14:textId="77777777" w:rsidR="00F33A4B" w:rsidRDefault="00F33A4B">
      <w:pPr>
        <w:spacing w:after="120"/>
        <w:rPr>
          <w:rFonts w:eastAsiaTheme="minorEastAsia"/>
          <w:b/>
          <w:szCs w:val="22"/>
          <w:lang w:eastAsia="zh-CN"/>
        </w:rPr>
      </w:pPr>
    </w:p>
    <w:p w14:paraId="1EF0F71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1D451E7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7FAE18D6" w14:textId="77777777" w:rsidR="00F33A4B" w:rsidRDefault="00F33A4B">
      <w:pPr>
        <w:spacing w:after="120"/>
        <w:jc w:val="both"/>
        <w:rPr>
          <w:rFonts w:ascii="Arial" w:hAnsi="Arial" w:cs="Arial"/>
          <w:highlight w:val="yellow"/>
        </w:rPr>
      </w:pPr>
    </w:p>
    <w:p w14:paraId="54FBBBA2" w14:textId="77777777" w:rsidR="00F33A4B" w:rsidRDefault="002E5225">
      <w:pPr>
        <w:pStyle w:val="a9"/>
        <w:rPr>
          <w:rFonts w:eastAsia="Times New Roman"/>
          <w:b/>
          <w:bCs/>
          <w:lang w:eastAsia="zh-CN"/>
        </w:rPr>
      </w:pPr>
      <w:proofErr w:type="gramStart"/>
      <w:r>
        <w:rPr>
          <w:rFonts w:eastAsia="Times New Roman" w:hint="eastAsia"/>
          <w:b/>
          <w:bCs/>
          <w:lang w:eastAsia="zh-CN"/>
        </w:rPr>
        <w:t>Moreover</w:t>
      </w:r>
      <w:proofErr w:type="gramEnd"/>
      <w:r>
        <w:rPr>
          <w:rFonts w:eastAsia="Times New Roman" w:hint="eastAsia"/>
          <w:b/>
          <w:bCs/>
          <w:lang w:eastAsia="zh-CN"/>
        </w:rPr>
        <w:t xml:space="preserve"> following proposal are made in [2] to discuss how to log EMR MDT results together with MDT results:</w:t>
      </w:r>
    </w:p>
    <w:p w14:paraId="585A1349" w14:textId="77777777" w:rsidR="00F33A4B" w:rsidRDefault="002E5225">
      <w:pPr>
        <w:spacing w:after="120"/>
        <w:rPr>
          <w:rFonts w:eastAsia="宋体"/>
          <w:b/>
          <w:sz w:val="22"/>
          <w:szCs w:val="22"/>
          <w:lang w:eastAsia="zh-CN"/>
        </w:rPr>
      </w:pPr>
      <w:r>
        <w:rPr>
          <w:rFonts w:eastAsia="宋体"/>
          <w:b/>
          <w:sz w:val="22"/>
          <w:szCs w:val="22"/>
          <w:lang w:eastAsia="zh-CN"/>
        </w:rPr>
        <w:t>Proposal 4: For how the UE sets the EMR results in logged MDT results, it is proposed to decide on one option from the following options:</w:t>
      </w:r>
    </w:p>
    <w:p w14:paraId="12A2C4C5" w14:textId="77777777" w:rsidR="00F33A4B" w:rsidRDefault="002E5225">
      <w:pPr>
        <w:spacing w:after="120"/>
        <w:rPr>
          <w:rFonts w:eastAsia="宋体"/>
          <w:sz w:val="22"/>
          <w:szCs w:val="22"/>
          <w:lang w:eastAsia="zh-CN"/>
        </w:rPr>
      </w:pPr>
      <w:r>
        <w:rPr>
          <w:rFonts w:eastAsia="宋体"/>
          <w:sz w:val="22"/>
          <w:szCs w:val="22"/>
          <w:lang w:eastAsia="zh-CN"/>
        </w:rPr>
        <w:t>Option A: no impacts to logged MDT results, and the UE just replaces logged MDT results with EMR results</w:t>
      </w:r>
    </w:p>
    <w:p w14:paraId="0963669A" w14:textId="77777777" w:rsidR="00F33A4B" w:rsidRDefault="002E5225">
      <w:pPr>
        <w:spacing w:after="120"/>
        <w:rPr>
          <w:rFonts w:eastAsia="宋体"/>
          <w:sz w:val="22"/>
          <w:szCs w:val="22"/>
          <w:lang w:val="en-GB" w:eastAsia="zh-CN"/>
        </w:rPr>
      </w:pPr>
      <w:r>
        <w:rPr>
          <w:rFonts w:eastAsia="宋体"/>
          <w:sz w:val="22"/>
          <w:szCs w:val="22"/>
          <w:lang w:eastAsia="zh-CN"/>
        </w:rPr>
        <w:t>Option B: introduce new fields of EMR results into logged MDT results</w:t>
      </w:r>
    </w:p>
    <w:p w14:paraId="4563DBCA" w14:textId="77777777" w:rsidR="00F33A4B" w:rsidRDefault="00F33A4B">
      <w:pPr>
        <w:pStyle w:val="a9"/>
        <w:rPr>
          <w:rFonts w:eastAsia="Times New Roman"/>
          <w:b/>
          <w:bCs/>
          <w:lang w:eastAsia="zh-CN"/>
        </w:rPr>
      </w:pPr>
    </w:p>
    <w:p w14:paraId="22F3B6EA" w14:textId="77777777" w:rsidR="00F33A4B" w:rsidRDefault="002E5225">
      <w:pPr>
        <w:spacing w:after="120"/>
        <w:rPr>
          <w:rFonts w:eastAsiaTheme="minorEastAsia"/>
          <w:b/>
          <w:lang w:eastAsia="zh-CN"/>
        </w:rPr>
      </w:pPr>
      <w:commentRangeStart w:id="302"/>
      <w:r>
        <w:rPr>
          <w:rFonts w:eastAsiaTheme="minorEastAsia" w:hint="eastAsia"/>
          <w:b/>
          <w:szCs w:val="22"/>
          <w:lang w:val="en-GB" w:eastAsia="zh-CN"/>
        </w:rPr>
        <w:t>Question-</w:t>
      </w:r>
      <w:r>
        <w:rPr>
          <w:rFonts w:eastAsiaTheme="minorEastAsia" w:hint="eastAsia"/>
          <w:b/>
          <w:szCs w:val="22"/>
          <w:lang w:eastAsia="zh-CN"/>
        </w:rPr>
        <w:t>3a</w:t>
      </w:r>
      <w:commentRangeEnd w:id="302"/>
      <w:r>
        <w:rPr>
          <w:rStyle w:val="af9"/>
        </w:rPr>
        <w:commentReference w:id="302"/>
      </w:r>
      <w:r>
        <w:rPr>
          <w:rFonts w:eastAsiaTheme="minorEastAsia" w:hint="eastAsia"/>
          <w:b/>
          <w:szCs w:val="22"/>
          <w:lang w:val="en-GB" w:eastAsia="zh-CN"/>
        </w:rPr>
        <w:t xml:space="preserve">: </w:t>
      </w:r>
      <w:r>
        <w:rPr>
          <w:rFonts w:eastAsiaTheme="minorEastAsia" w:hint="eastAsia"/>
          <w:b/>
          <w:szCs w:val="22"/>
          <w:lang w:eastAsia="zh-CN"/>
        </w:rPr>
        <w:t xml:space="preserve">which of following </w:t>
      </w:r>
      <w:r>
        <w:rPr>
          <w:rFonts w:eastAsiaTheme="minorEastAsia" w:hint="eastAsia"/>
          <w:b/>
          <w:lang w:eastAsia="zh-CN"/>
        </w:rPr>
        <w:t>options do you agree for setting EMR results  in logged MDT results:</w:t>
      </w:r>
    </w:p>
    <w:p w14:paraId="403767F2" w14:textId="77777777" w:rsidR="00F33A4B" w:rsidRDefault="002E5225">
      <w:pPr>
        <w:numPr>
          <w:ilvl w:val="0"/>
          <w:numId w:val="20"/>
        </w:numPr>
        <w:spacing w:after="120"/>
        <w:rPr>
          <w:rFonts w:eastAsia="宋体"/>
          <w:b/>
          <w:sz w:val="22"/>
          <w:szCs w:val="22"/>
          <w:lang w:eastAsia="zh-CN"/>
        </w:rPr>
      </w:pPr>
      <w:r>
        <w:rPr>
          <w:rFonts w:eastAsia="宋体"/>
          <w:b/>
          <w:sz w:val="22"/>
          <w:szCs w:val="22"/>
          <w:lang w:eastAsia="zh-CN"/>
        </w:rPr>
        <w:t xml:space="preserve">Option </w:t>
      </w:r>
      <w:r>
        <w:rPr>
          <w:rFonts w:eastAsia="宋体" w:hint="eastAsia"/>
          <w:b/>
          <w:sz w:val="22"/>
          <w:szCs w:val="22"/>
          <w:lang w:eastAsia="zh-CN"/>
        </w:rPr>
        <w:t>1</w:t>
      </w:r>
      <w:r>
        <w:rPr>
          <w:rFonts w:eastAsia="宋体"/>
          <w:b/>
          <w:sz w:val="22"/>
          <w:szCs w:val="22"/>
          <w:lang w:eastAsia="zh-CN"/>
        </w:rPr>
        <w:t>: no impacts to logged MDT results, and the UE just replaces logged MDT results with EMR results</w:t>
      </w:r>
    </w:p>
    <w:p w14:paraId="289B8250" w14:textId="77777777" w:rsidR="00F33A4B" w:rsidRDefault="002E5225">
      <w:pPr>
        <w:numPr>
          <w:ilvl w:val="0"/>
          <w:numId w:val="20"/>
        </w:numPr>
        <w:spacing w:after="120"/>
        <w:rPr>
          <w:ins w:id="303" w:author="Ericsson User" w:date="2022-01-19T16:22:00Z"/>
          <w:rFonts w:eastAsia="宋体"/>
          <w:b/>
          <w:sz w:val="22"/>
          <w:szCs w:val="22"/>
          <w:lang w:val="en-GB" w:eastAsia="zh-CN"/>
        </w:rPr>
      </w:pPr>
      <w:r>
        <w:rPr>
          <w:rFonts w:eastAsia="宋体"/>
          <w:b/>
          <w:sz w:val="22"/>
          <w:szCs w:val="22"/>
          <w:lang w:eastAsia="zh-CN"/>
        </w:rPr>
        <w:t xml:space="preserve">Option </w:t>
      </w:r>
      <w:r>
        <w:rPr>
          <w:rFonts w:eastAsia="宋体" w:hint="eastAsia"/>
          <w:b/>
          <w:sz w:val="22"/>
          <w:szCs w:val="22"/>
          <w:lang w:eastAsia="zh-CN"/>
        </w:rPr>
        <w:t>2</w:t>
      </w:r>
      <w:r>
        <w:rPr>
          <w:rFonts w:eastAsia="宋体"/>
          <w:b/>
          <w:sz w:val="22"/>
          <w:szCs w:val="22"/>
          <w:lang w:eastAsia="zh-CN"/>
        </w:rPr>
        <w:t>: introduce new fields of EMR results into logged MDT results</w:t>
      </w:r>
    </w:p>
    <w:p w14:paraId="70E2F0E8" w14:textId="77777777" w:rsidR="00F33A4B" w:rsidRDefault="002E5225">
      <w:pPr>
        <w:numPr>
          <w:ilvl w:val="0"/>
          <w:numId w:val="20"/>
        </w:numPr>
        <w:spacing w:after="120"/>
        <w:rPr>
          <w:rFonts w:eastAsia="宋体"/>
          <w:b/>
          <w:sz w:val="22"/>
          <w:szCs w:val="22"/>
          <w:lang w:val="en-GB" w:eastAsia="zh-CN"/>
        </w:rPr>
      </w:pPr>
      <w:ins w:id="304" w:author="Ericsson User" w:date="2022-01-19T16:22:00Z">
        <w:r>
          <w:rPr>
            <w:rFonts w:eastAsia="宋体"/>
            <w:b/>
            <w:sz w:val="22"/>
            <w:szCs w:val="22"/>
            <w:lang w:eastAsia="zh-CN"/>
          </w:rPr>
          <w:t>Option</w:t>
        </w:r>
      </w:ins>
      <w:ins w:id="305" w:author="Ericsson User" w:date="2022-01-19T16:23:00Z">
        <w:r>
          <w:rPr>
            <w:rFonts w:eastAsia="宋体"/>
            <w:b/>
            <w:sz w:val="22"/>
            <w:szCs w:val="22"/>
            <w:lang w:eastAsia="zh-CN"/>
          </w:rPr>
          <w:t xml:space="preserve"> 3: no impact on the ASN.1 but the neighbour cell measurements included in the logged MDT results (</w:t>
        </w:r>
      </w:ins>
      <w:proofErr w:type="spellStart"/>
      <w:ins w:id="306" w:author="Ericsson User" w:date="2022-01-19T16:24:00Z">
        <w:r>
          <w:rPr>
            <w:rFonts w:eastAsia="宋体"/>
            <w:b/>
            <w:i/>
            <w:iCs/>
            <w:sz w:val="22"/>
            <w:szCs w:val="22"/>
            <w:lang w:eastAsia="zh-CN"/>
          </w:rPr>
          <w:t>m</w:t>
        </w:r>
      </w:ins>
      <w:ins w:id="307" w:author="Ericsson User" w:date="2022-01-19T16:23:00Z">
        <w:r>
          <w:rPr>
            <w:rFonts w:eastAsia="宋体"/>
            <w:b/>
            <w:i/>
            <w:iCs/>
            <w:sz w:val="22"/>
            <w:szCs w:val="22"/>
            <w:lang w:eastAsia="zh-CN"/>
          </w:rPr>
          <w:t>easResult</w:t>
        </w:r>
      </w:ins>
      <w:ins w:id="308" w:author="Ericsson User" w:date="2022-01-19T16:24:00Z">
        <w:r>
          <w:rPr>
            <w:rFonts w:eastAsia="宋体"/>
            <w:b/>
            <w:i/>
            <w:iCs/>
            <w:sz w:val="22"/>
            <w:szCs w:val="22"/>
            <w:lang w:eastAsia="zh-CN"/>
          </w:rPr>
          <w:t>NeighCells</w:t>
        </w:r>
      </w:ins>
      <w:proofErr w:type="spellEnd"/>
      <w:ins w:id="309" w:author="Ericsson User" w:date="2022-01-19T16:23:00Z">
        <w:r>
          <w:rPr>
            <w:rFonts w:eastAsia="宋体"/>
            <w:b/>
            <w:sz w:val="22"/>
            <w:szCs w:val="22"/>
            <w:lang w:eastAsia="zh-CN"/>
          </w:rPr>
          <w:t xml:space="preserve">) contains </w:t>
        </w:r>
        <w:r>
          <w:rPr>
            <w:rFonts w:eastAsia="宋体"/>
            <w:b/>
            <w:sz w:val="22"/>
            <w:szCs w:val="22"/>
            <w:highlight w:val="yellow"/>
            <w:lang w:eastAsia="zh-CN"/>
          </w:rPr>
          <w:t>both</w:t>
        </w:r>
        <w:r>
          <w:rPr>
            <w:rFonts w:eastAsia="宋体"/>
            <w:b/>
            <w:sz w:val="22"/>
            <w:szCs w:val="22"/>
            <w:lang w:eastAsia="zh-CN"/>
          </w:rPr>
          <w:t xml:space="preserve"> EMR </w:t>
        </w:r>
      </w:ins>
      <w:ins w:id="310" w:author="Ericsson User" w:date="2022-01-19T16:24:00Z">
        <w:r>
          <w:rPr>
            <w:rFonts w:eastAsia="宋体"/>
            <w:b/>
            <w:sz w:val="22"/>
            <w:szCs w:val="22"/>
            <w:lang w:eastAsia="zh-CN"/>
          </w:rPr>
          <w:t>frequencies measurements</w:t>
        </w:r>
      </w:ins>
      <w:ins w:id="311" w:author="Ericsson User" w:date="2022-01-19T16:26:00Z">
        <w:r>
          <w:rPr>
            <w:rFonts w:eastAsia="宋体"/>
            <w:b/>
            <w:sz w:val="22"/>
            <w:szCs w:val="22"/>
            <w:lang w:eastAsia="zh-CN"/>
          </w:rPr>
          <w:t xml:space="preserve"> </w:t>
        </w:r>
      </w:ins>
      <w:ins w:id="312" w:author="Ericsson User" w:date="2022-01-19T16:27:00Z">
        <w:r>
          <w:rPr>
            <w:rFonts w:eastAsia="宋体"/>
            <w:b/>
            <w:sz w:val="22"/>
            <w:szCs w:val="22"/>
            <w:lang w:eastAsia="zh-CN"/>
          </w:rPr>
          <w:t>(</w:t>
        </w:r>
      </w:ins>
      <w:ins w:id="313" w:author="Ericsson User" w:date="2022-01-19T16:26:00Z">
        <w:r>
          <w:rPr>
            <w:rFonts w:eastAsia="宋体"/>
            <w:b/>
            <w:sz w:val="22"/>
            <w:szCs w:val="22"/>
            <w:lang w:eastAsia="zh-CN"/>
          </w:rPr>
          <w:t xml:space="preserve">amongst </w:t>
        </w:r>
        <w:proofErr w:type="spellStart"/>
        <w:r>
          <w:rPr>
            <w:rFonts w:eastAsia="宋体"/>
            <w:b/>
            <w:i/>
            <w:iCs/>
            <w:sz w:val="22"/>
            <w:szCs w:val="22"/>
            <w:lang w:eastAsia="zh-CN"/>
          </w:rPr>
          <w:lastRenderedPageBreak/>
          <w:t>measIdleC</w:t>
        </w:r>
      </w:ins>
      <w:ins w:id="314" w:author="Ericsson User" w:date="2022-01-19T16:27:00Z">
        <w:r>
          <w:rPr>
            <w:rFonts w:eastAsia="宋体"/>
            <w:b/>
            <w:i/>
            <w:iCs/>
            <w:sz w:val="22"/>
            <w:szCs w:val="22"/>
            <w:lang w:eastAsia="zh-CN"/>
          </w:rPr>
          <w:t>arrierListNR</w:t>
        </w:r>
        <w:proofErr w:type="spellEnd"/>
        <w:r>
          <w:rPr>
            <w:rFonts w:eastAsia="宋体"/>
            <w:b/>
            <w:i/>
            <w:iCs/>
            <w:sz w:val="22"/>
            <w:szCs w:val="22"/>
            <w:lang w:eastAsia="zh-CN"/>
          </w:rPr>
          <w:t xml:space="preserve"> and/or </w:t>
        </w:r>
        <w:proofErr w:type="spellStart"/>
        <w:r>
          <w:rPr>
            <w:rFonts w:eastAsia="宋体"/>
            <w:b/>
            <w:i/>
            <w:iCs/>
            <w:sz w:val="22"/>
            <w:szCs w:val="22"/>
            <w:lang w:eastAsia="zh-CN"/>
          </w:rPr>
          <w:t>measIdleCarrierListEUTRA</w:t>
        </w:r>
        <w:proofErr w:type="spellEnd"/>
        <w:r>
          <w:rPr>
            <w:rFonts w:eastAsia="宋体"/>
            <w:b/>
            <w:i/>
            <w:iCs/>
            <w:sz w:val="22"/>
            <w:szCs w:val="22"/>
            <w:lang w:eastAsia="zh-CN"/>
          </w:rPr>
          <w:t>)</w:t>
        </w:r>
      </w:ins>
      <w:ins w:id="315" w:author="Ericsson User" w:date="2022-01-19T16:24:00Z">
        <w:r>
          <w:rPr>
            <w:rFonts w:eastAsia="宋体"/>
            <w:b/>
            <w:sz w:val="22"/>
            <w:szCs w:val="22"/>
            <w:lang w:eastAsia="zh-CN"/>
          </w:rPr>
          <w:t xml:space="preserve"> and cell reselection frequencies measurements (</w:t>
        </w:r>
      </w:ins>
      <w:ins w:id="316" w:author="Ericsson User" w:date="2022-01-19T16:55:00Z">
        <w:r>
          <w:rPr>
            <w:rFonts w:eastAsia="宋体"/>
            <w:b/>
            <w:sz w:val="22"/>
            <w:szCs w:val="22"/>
            <w:lang w:eastAsia="zh-CN"/>
          </w:rPr>
          <w:t>included in</w:t>
        </w:r>
      </w:ins>
      <w:ins w:id="317" w:author="Ericsson User" w:date="2022-01-19T16:27:00Z">
        <w:r>
          <w:rPr>
            <w:rFonts w:eastAsia="宋体"/>
            <w:b/>
            <w:sz w:val="22"/>
            <w:szCs w:val="22"/>
            <w:lang w:eastAsia="zh-CN"/>
          </w:rPr>
          <w:t xml:space="preserve"> </w:t>
        </w:r>
      </w:ins>
      <w:ins w:id="318" w:author="Ericsson User" w:date="2022-01-19T16:24:00Z">
        <w:r>
          <w:rPr>
            <w:rFonts w:eastAsia="宋体"/>
            <w:b/>
            <w:sz w:val="22"/>
            <w:szCs w:val="22"/>
            <w:lang w:eastAsia="zh-CN"/>
          </w:rPr>
          <w:t>SIB4 and SIB5)</w:t>
        </w:r>
      </w:ins>
    </w:p>
    <w:p w14:paraId="4D40D6D0" w14:textId="77777777" w:rsidR="00F33A4B" w:rsidRDefault="002E5225">
      <w:pPr>
        <w:numPr>
          <w:ilvl w:val="0"/>
          <w:numId w:val="20"/>
        </w:numPr>
        <w:spacing w:after="120"/>
        <w:rPr>
          <w:rFonts w:eastAsiaTheme="minorEastAsia"/>
          <w:b/>
          <w:lang w:eastAsia="zh-CN"/>
        </w:rPr>
      </w:pPr>
      <w:r>
        <w:rPr>
          <w:rFonts w:eastAsia="宋体" w:hint="eastAsia"/>
          <w:b/>
          <w:sz w:val="22"/>
          <w:szCs w:val="22"/>
          <w:lang w:eastAsia="zh-CN"/>
        </w:rPr>
        <w:t>Others (</w:t>
      </w:r>
      <w:r>
        <w:rPr>
          <w:rFonts w:eastAsiaTheme="minorEastAsia" w:hint="eastAsia"/>
          <w:b/>
          <w:lang w:eastAsia="zh-CN"/>
        </w:rPr>
        <w:t>please indicate in the comments if you have different understandings</w:t>
      </w:r>
      <w:r>
        <w:rPr>
          <w:rFonts w:eastAsia="宋体" w:hint="eastAsia"/>
          <w:b/>
          <w:sz w:val="22"/>
          <w:szCs w:val="22"/>
          <w:lang w:eastAsia="zh-CN"/>
        </w:rPr>
        <w:t>)</w:t>
      </w:r>
    </w:p>
    <w:tbl>
      <w:tblPr>
        <w:tblStyle w:val="af4"/>
        <w:tblW w:w="9351" w:type="dxa"/>
        <w:tblLook w:val="04A0" w:firstRow="1" w:lastRow="0" w:firstColumn="1" w:lastColumn="0" w:noHBand="0" w:noVBand="1"/>
      </w:tblPr>
      <w:tblGrid>
        <w:gridCol w:w="1909"/>
        <w:gridCol w:w="2294"/>
        <w:gridCol w:w="5148"/>
      </w:tblGrid>
      <w:tr w:rsidR="00F33A4B" w14:paraId="04B8F604" w14:textId="77777777" w:rsidTr="00540043">
        <w:trPr>
          <w:trHeight w:val="429"/>
        </w:trPr>
        <w:tc>
          <w:tcPr>
            <w:tcW w:w="1909" w:type="dxa"/>
          </w:tcPr>
          <w:p w14:paraId="4B7DBE0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31EF2167"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w:t>
            </w:r>
            <w:ins w:id="319" w:author="ZTE-Zhihong" w:date="2022-01-20T09:18:00Z">
              <w:r>
                <w:rPr>
                  <w:rFonts w:ascii="Arial" w:eastAsia="宋体" w:hAnsi="Arial" w:cs="Arial" w:hint="eastAsia"/>
                  <w:b/>
                  <w:bCs/>
                  <w:lang w:eastAsia="zh-CN"/>
                </w:rPr>
                <w:t>opt3/</w:t>
              </w:r>
            </w:ins>
            <w:r>
              <w:rPr>
                <w:rFonts w:ascii="Arial" w:eastAsia="宋体" w:hAnsi="Arial" w:cs="Arial" w:hint="eastAsia"/>
                <w:b/>
                <w:bCs/>
                <w:lang w:eastAsia="zh-CN"/>
              </w:rPr>
              <w:t>others</w:t>
            </w:r>
          </w:p>
        </w:tc>
        <w:tc>
          <w:tcPr>
            <w:tcW w:w="5148" w:type="dxa"/>
          </w:tcPr>
          <w:p w14:paraId="3DE13B9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0A55B64" w14:textId="77777777" w:rsidTr="00540043">
        <w:trPr>
          <w:trHeight w:val="429"/>
        </w:trPr>
        <w:tc>
          <w:tcPr>
            <w:tcW w:w="1909" w:type="dxa"/>
          </w:tcPr>
          <w:p w14:paraId="46C2B438" w14:textId="77777777" w:rsidR="00F33A4B" w:rsidRDefault="002E5225">
            <w:pPr>
              <w:spacing w:after="120"/>
              <w:rPr>
                <w:rFonts w:ascii="Arial" w:eastAsia="Calibri" w:hAnsi="Arial" w:cs="Arial"/>
                <w:szCs w:val="22"/>
                <w:lang w:val="de-DE"/>
              </w:rPr>
            </w:pPr>
            <w:ins w:id="320" w:author="QC" w:date="2022-01-19T10:51:00Z">
              <w:r>
                <w:rPr>
                  <w:rFonts w:ascii="Arial" w:eastAsia="Calibri" w:hAnsi="Arial" w:cs="Arial"/>
                  <w:szCs w:val="22"/>
                  <w:lang w:val="de-DE"/>
                </w:rPr>
                <w:t>Qualcomm</w:t>
              </w:r>
            </w:ins>
          </w:p>
        </w:tc>
        <w:tc>
          <w:tcPr>
            <w:tcW w:w="2294" w:type="dxa"/>
          </w:tcPr>
          <w:p w14:paraId="3688AE19" w14:textId="77777777" w:rsidR="00F33A4B" w:rsidRDefault="002E5225">
            <w:pPr>
              <w:spacing w:after="120"/>
              <w:rPr>
                <w:rFonts w:ascii="Arial" w:eastAsia="Calibri" w:hAnsi="Arial" w:cs="Arial"/>
                <w:szCs w:val="22"/>
                <w:lang w:val="de-DE"/>
              </w:rPr>
            </w:pPr>
            <w:ins w:id="321" w:author="QC" w:date="2022-01-19T10:51:00Z">
              <w:r>
                <w:rPr>
                  <w:rFonts w:ascii="Arial" w:eastAsia="Calibri" w:hAnsi="Arial" w:cs="Arial"/>
                  <w:szCs w:val="22"/>
                  <w:lang w:val="de-DE"/>
                </w:rPr>
                <w:t>Agree with Ericsson’s comment (</w:t>
              </w:r>
            </w:ins>
            <w:ins w:id="322" w:author="QC" w:date="2022-01-19T10:52:00Z">
              <w:r>
                <w:rPr>
                  <w:rFonts w:ascii="Arial" w:eastAsia="Calibri" w:hAnsi="Arial" w:cs="Arial"/>
                  <w:szCs w:val="22"/>
                  <w:lang w:val="de-DE"/>
                </w:rPr>
                <w:t>maybe option3 is most appropriate</w:t>
              </w:r>
            </w:ins>
            <w:ins w:id="323" w:author="QC" w:date="2022-01-19T10:51:00Z">
              <w:r>
                <w:rPr>
                  <w:rFonts w:ascii="Arial" w:eastAsia="Calibri" w:hAnsi="Arial" w:cs="Arial"/>
                  <w:szCs w:val="22"/>
                  <w:lang w:val="de-DE"/>
                </w:rPr>
                <w:t>)</w:t>
              </w:r>
            </w:ins>
          </w:p>
        </w:tc>
        <w:tc>
          <w:tcPr>
            <w:tcW w:w="5148" w:type="dxa"/>
          </w:tcPr>
          <w:p w14:paraId="348BC22F" w14:textId="77777777" w:rsidR="00F33A4B" w:rsidRDefault="002E5225">
            <w:pPr>
              <w:spacing w:after="120"/>
              <w:rPr>
                <w:rFonts w:ascii="Arial" w:eastAsia="Calibri" w:hAnsi="Arial" w:cs="Arial"/>
                <w:szCs w:val="22"/>
                <w:lang w:val="de-DE"/>
              </w:rPr>
            </w:pPr>
            <w:ins w:id="324" w:author="QC" w:date="2022-01-19T10:52:00Z">
              <w:r>
                <w:rPr>
                  <w:rFonts w:ascii="Arial" w:eastAsia="Calibri" w:hAnsi="Arial" w:cs="Arial"/>
                  <w:szCs w:val="22"/>
                  <w:lang w:val="de-DE"/>
                </w:rPr>
                <w:t xml:space="preserve">Ue logs measurements on cell-reselection frequencies and EMR frequencies if </w:t>
              </w:r>
              <w:r>
                <w:rPr>
                  <w:rFonts w:eastAsiaTheme="minorEastAsia"/>
                  <w:i/>
                  <w:iCs/>
                  <w:lang w:val="en-GB" w:eastAsia="zh-CN"/>
                </w:rPr>
                <w:t xml:space="preserve">earlyMeasIndication-r17 </w:t>
              </w:r>
              <w:r>
                <w:rPr>
                  <w:rFonts w:ascii="Arial" w:eastAsiaTheme="minorEastAsia" w:hAnsi="Arial" w:cs="Arial"/>
                  <w:lang w:val="en-GB" w:eastAsia="zh-CN"/>
                  <w:rPrChange w:id="325" w:author="QC" w:date="2022-01-19T10:53:00Z">
                    <w:rPr>
                      <w:rFonts w:eastAsiaTheme="minorEastAsia"/>
                      <w:i/>
                      <w:iCs/>
                      <w:lang w:val="en-GB" w:eastAsia="zh-CN"/>
                    </w:rPr>
                  </w:rPrChange>
                </w:rPr>
                <w:t>is set to TRUE</w:t>
              </w:r>
            </w:ins>
            <w:ins w:id="326" w:author="QC" w:date="2022-01-19T10:53:00Z">
              <w:r>
                <w:rPr>
                  <w:rFonts w:ascii="Arial" w:eastAsiaTheme="minorEastAsia" w:hAnsi="Arial" w:cs="Arial"/>
                  <w:lang w:val="en-GB" w:eastAsia="zh-CN"/>
                </w:rPr>
                <w:t>.</w:t>
              </w:r>
            </w:ins>
          </w:p>
        </w:tc>
      </w:tr>
      <w:tr w:rsidR="00F33A4B" w14:paraId="1985D14A" w14:textId="77777777" w:rsidTr="00540043">
        <w:trPr>
          <w:trHeight w:val="429"/>
        </w:trPr>
        <w:tc>
          <w:tcPr>
            <w:tcW w:w="1909" w:type="dxa"/>
          </w:tcPr>
          <w:p w14:paraId="12AFEEC3" w14:textId="6BEDCE4B" w:rsidR="00F33A4B" w:rsidRDefault="0036768B">
            <w:pPr>
              <w:spacing w:after="120"/>
              <w:rPr>
                <w:rFonts w:ascii="Arial" w:eastAsia="Calibri" w:hAnsi="Arial" w:cs="Arial"/>
                <w:szCs w:val="22"/>
                <w:lang w:val="de-DE"/>
              </w:rPr>
            </w:pPr>
            <w:ins w:id="327" w:author="Ericsson User" w:date="2022-01-20T09:23:00Z">
              <w:r>
                <w:rPr>
                  <w:rFonts w:ascii="Arial" w:eastAsia="Calibri" w:hAnsi="Arial" w:cs="Arial"/>
                  <w:szCs w:val="22"/>
                  <w:lang w:val="de-DE"/>
                </w:rPr>
                <w:t>Ericsson</w:t>
              </w:r>
            </w:ins>
          </w:p>
        </w:tc>
        <w:tc>
          <w:tcPr>
            <w:tcW w:w="2294" w:type="dxa"/>
          </w:tcPr>
          <w:p w14:paraId="026763D1" w14:textId="6FF5F7E9" w:rsidR="00F33A4B" w:rsidRDefault="0036768B">
            <w:pPr>
              <w:spacing w:after="120"/>
              <w:rPr>
                <w:rFonts w:ascii="Arial" w:eastAsia="Calibri" w:hAnsi="Arial" w:cs="Arial"/>
                <w:szCs w:val="22"/>
                <w:lang w:val="de-DE"/>
              </w:rPr>
            </w:pPr>
            <w:ins w:id="328" w:author="Ericsson User" w:date="2022-01-20T09:23:00Z">
              <w:r>
                <w:rPr>
                  <w:rFonts w:ascii="Arial" w:eastAsia="Calibri" w:hAnsi="Arial" w:cs="Arial"/>
                  <w:szCs w:val="22"/>
                  <w:lang w:val="de-DE"/>
                </w:rPr>
                <w:t>Option 3</w:t>
              </w:r>
            </w:ins>
          </w:p>
        </w:tc>
        <w:tc>
          <w:tcPr>
            <w:tcW w:w="5148" w:type="dxa"/>
          </w:tcPr>
          <w:p w14:paraId="536D0C83" w14:textId="77777777" w:rsidR="00F33A4B" w:rsidRDefault="00F33A4B">
            <w:pPr>
              <w:spacing w:after="120"/>
              <w:rPr>
                <w:rFonts w:ascii="Arial" w:eastAsia="Calibri" w:hAnsi="Arial" w:cs="Arial"/>
                <w:szCs w:val="22"/>
                <w:lang w:val="de-DE"/>
              </w:rPr>
            </w:pPr>
          </w:p>
        </w:tc>
      </w:tr>
      <w:tr w:rsidR="00540043" w14:paraId="1A05A37F" w14:textId="77777777" w:rsidTr="00540043">
        <w:trPr>
          <w:trHeight w:val="429"/>
        </w:trPr>
        <w:tc>
          <w:tcPr>
            <w:tcW w:w="1909" w:type="dxa"/>
          </w:tcPr>
          <w:p w14:paraId="3DBACA3E" w14:textId="10D9F453" w:rsidR="00540043" w:rsidRDefault="00540043" w:rsidP="00540043">
            <w:pPr>
              <w:spacing w:after="120"/>
              <w:rPr>
                <w:rFonts w:ascii="Arial" w:eastAsiaTheme="minorEastAsia" w:hAnsi="Arial" w:cs="Arial"/>
                <w:bCs/>
                <w:szCs w:val="22"/>
                <w:lang w:val="de-DE" w:eastAsia="zh-CN"/>
              </w:rPr>
            </w:pPr>
            <w:ins w:id="329"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41ED7581" w14:textId="147EBD11" w:rsidR="00540043" w:rsidRDefault="00540043" w:rsidP="00540043">
            <w:pPr>
              <w:spacing w:after="120"/>
              <w:rPr>
                <w:rFonts w:ascii="Arial" w:eastAsiaTheme="minorEastAsia" w:hAnsi="Arial" w:cs="Arial"/>
                <w:bCs/>
                <w:szCs w:val="22"/>
                <w:lang w:val="de-DE" w:eastAsia="zh-CN"/>
              </w:rPr>
            </w:pPr>
            <w:ins w:id="330"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4DC1AC8E" w14:textId="5D27EF65" w:rsidR="00540043" w:rsidRDefault="00540043" w:rsidP="00540043">
            <w:pPr>
              <w:spacing w:after="120"/>
              <w:rPr>
                <w:rFonts w:ascii="Arial" w:eastAsiaTheme="minorEastAsia" w:hAnsi="Arial" w:cs="Arial"/>
                <w:bCs/>
                <w:szCs w:val="22"/>
                <w:lang w:val="de-DE" w:eastAsia="zh-CN"/>
              </w:rPr>
            </w:pPr>
            <w:ins w:id="331"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rsidR="00540043" w14:paraId="5644D493" w14:textId="77777777" w:rsidTr="00540043">
        <w:trPr>
          <w:trHeight w:val="429"/>
        </w:trPr>
        <w:tc>
          <w:tcPr>
            <w:tcW w:w="1909" w:type="dxa"/>
          </w:tcPr>
          <w:p w14:paraId="655E05CB" w14:textId="77777777" w:rsidR="00540043" w:rsidRDefault="00540043" w:rsidP="00540043">
            <w:pPr>
              <w:spacing w:after="120"/>
              <w:rPr>
                <w:rFonts w:ascii="Arial" w:eastAsia="Calibri" w:hAnsi="Arial" w:cs="Arial"/>
                <w:b/>
                <w:bCs/>
                <w:szCs w:val="22"/>
                <w:lang w:val="de-DE"/>
              </w:rPr>
            </w:pPr>
          </w:p>
        </w:tc>
        <w:tc>
          <w:tcPr>
            <w:tcW w:w="2294" w:type="dxa"/>
          </w:tcPr>
          <w:p w14:paraId="63112199" w14:textId="77777777" w:rsidR="00540043" w:rsidRDefault="00540043" w:rsidP="00540043">
            <w:pPr>
              <w:spacing w:after="120"/>
              <w:rPr>
                <w:rFonts w:ascii="Arial" w:eastAsia="Calibri" w:hAnsi="Arial" w:cs="Arial"/>
                <w:b/>
                <w:bCs/>
                <w:szCs w:val="22"/>
                <w:lang w:val="de-DE"/>
              </w:rPr>
            </w:pPr>
          </w:p>
        </w:tc>
        <w:tc>
          <w:tcPr>
            <w:tcW w:w="5148" w:type="dxa"/>
          </w:tcPr>
          <w:p w14:paraId="2342D728" w14:textId="77777777" w:rsidR="00540043" w:rsidRDefault="00540043" w:rsidP="00540043">
            <w:pPr>
              <w:spacing w:after="120"/>
              <w:rPr>
                <w:rFonts w:ascii="Arial" w:eastAsia="Calibri" w:hAnsi="Arial" w:cs="Arial"/>
                <w:b/>
                <w:bCs/>
                <w:szCs w:val="22"/>
                <w:lang w:val="de-DE"/>
              </w:rPr>
            </w:pPr>
          </w:p>
        </w:tc>
      </w:tr>
      <w:tr w:rsidR="00540043" w14:paraId="2BB0739A" w14:textId="77777777" w:rsidTr="00540043">
        <w:trPr>
          <w:trHeight w:val="429"/>
        </w:trPr>
        <w:tc>
          <w:tcPr>
            <w:tcW w:w="1909" w:type="dxa"/>
          </w:tcPr>
          <w:p w14:paraId="299BEA57" w14:textId="77777777" w:rsidR="00540043" w:rsidRDefault="00540043" w:rsidP="00540043">
            <w:pPr>
              <w:spacing w:after="120"/>
              <w:rPr>
                <w:rFonts w:ascii="Arial" w:eastAsia="宋体" w:hAnsi="Arial" w:cs="Arial"/>
                <w:szCs w:val="22"/>
                <w:lang w:eastAsia="zh-CN"/>
              </w:rPr>
            </w:pPr>
          </w:p>
        </w:tc>
        <w:tc>
          <w:tcPr>
            <w:tcW w:w="2294" w:type="dxa"/>
          </w:tcPr>
          <w:p w14:paraId="5D79C466" w14:textId="77777777" w:rsidR="00540043" w:rsidRDefault="00540043" w:rsidP="00540043">
            <w:pPr>
              <w:spacing w:after="120"/>
              <w:rPr>
                <w:rFonts w:ascii="Arial" w:eastAsia="宋体" w:hAnsi="Arial" w:cs="Arial"/>
                <w:szCs w:val="22"/>
                <w:lang w:eastAsia="zh-CN"/>
              </w:rPr>
            </w:pPr>
          </w:p>
        </w:tc>
        <w:tc>
          <w:tcPr>
            <w:tcW w:w="5148" w:type="dxa"/>
          </w:tcPr>
          <w:p w14:paraId="2370711F" w14:textId="77777777" w:rsidR="00540043" w:rsidRDefault="00540043" w:rsidP="00540043">
            <w:pPr>
              <w:spacing w:after="120"/>
              <w:rPr>
                <w:rFonts w:ascii="Arial" w:eastAsia="宋体" w:hAnsi="Arial" w:cs="Arial"/>
                <w:szCs w:val="22"/>
                <w:lang w:eastAsia="zh-CN"/>
              </w:rPr>
            </w:pPr>
          </w:p>
        </w:tc>
      </w:tr>
      <w:tr w:rsidR="00540043" w14:paraId="5CA20C43" w14:textId="77777777" w:rsidTr="00540043">
        <w:trPr>
          <w:trHeight w:val="429"/>
        </w:trPr>
        <w:tc>
          <w:tcPr>
            <w:tcW w:w="1909" w:type="dxa"/>
          </w:tcPr>
          <w:p w14:paraId="2B4F9D69" w14:textId="77777777" w:rsidR="00540043" w:rsidRDefault="00540043" w:rsidP="00540043">
            <w:pPr>
              <w:spacing w:after="120"/>
              <w:rPr>
                <w:rFonts w:ascii="Arial" w:eastAsia="Calibri" w:hAnsi="Arial" w:cs="Arial"/>
                <w:b/>
                <w:bCs/>
                <w:szCs w:val="22"/>
                <w:lang w:val="de-DE"/>
              </w:rPr>
            </w:pPr>
          </w:p>
        </w:tc>
        <w:tc>
          <w:tcPr>
            <w:tcW w:w="2294" w:type="dxa"/>
          </w:tcPr>
          <w:p w14:paraId="28567D0B" w14:textId="77777777" w:rsidR="00540043" w:rsidRDefault="00540043" w:rsidP="00540043">
            <w:pPr>
              <w:spacing w:after="120"/>
              <w:rPr>
                <w:rFonts w:ascii="Arial" w:eastAsia="Calibri" w:hAnsi="Arial" w:cs="Arial"/>
                <w:b/>
                <w:bCs/>
                <w:szCs w:val="22"/>
                <w:lang w:val="de-DE"/>
              </w:rPr>
            </w:pPr>
          </w:p>
        </w:tc>
        <w:tc>
          <w:tcPr>
            <w:tcW w:w="5148" w:type="dxa"/>
          </w:tcPr>
          <w:p w14:paraId="1907D5CE" w14:textId="77777777" w:rsidR="00540043" w:rsidRDefault="00540043" w:rsidP="00540043">
            <w:pPr>
              <w:spacing w:after="120"/>
              <w:rPr>
                <w:rFonts w:ascii="Arial" w:eastAsia="Calibri" w:hAnsi="Arial" w:cs="Arial"/>
                <w:b/>
                <w:bCs/>
                <w:szCs w:val="22"/>
                <w:lang w:val="de-DE"/>
              </w:rPr>
            </w:pPr>
          </w:p>
        </w:tc>
      </w:tr>
      <w:tr w:rsidR="00540043" w14:paraId="1AA948E3" w14:textId="77777777" w:rsidTr="00540043">
        <w:trPr>
          <w:trHeight w:val="429"/>
        </w:trPr>
        <w:tc>
          <w:tcPr>
            <w:tcW w:w="1909" w:type="dxa"/>
          </w:tcPr>
          <w:p w14:paraId="4FBD4AAB" w14:textId="77777777" w:rsidR="00540043" w:rsidRDefault="00540043" w:rsidP="00540043">
            <w:pPr>
              <w:spacing w:after="120"/>
              <w:rPr>
                <w:rFonts w:ascii="Arial" w:eastAsia="Calibri" w:hAnsi="Arial" w:cs="Arial"/>
                <w:b/>
                <w:bCs/>
                <w:szCs w:val="22"/>
                <w:lang w:val="de-DE"/>
              </w:rPr>
            </w:pPr>
          </w:p>
        </w:tc>
        <w:tc>
          <w:tcPr>
            <w:tcW w:w="2294" w:type="dxa"/>
          </w:tcPr>
          <w:p w14:paraId="2BE66447" w14:textId="77777777" w:rsidR="00540043" w:rsidRDefault="00540043" w:rsidP="00540043">
            <w:pPr>
              <w:spacing w:after="120"/>
              <w:rPr>
                <w:rFonts w:ascii="Arial" w:eastAsia="Calibri" w:hAnsi="Arial" w:cs="Arial"/>
                <w:b/>
                <w:bCs/>
                <w:szCs w:val="22"/>
                <w:lang w:val="de-DE"/>
              </w:rPr>
            </w:pPr>
          </w:p>
        </w:tc>
        <w:tc>
          <w:tcPr>
            <w:tcW w:w="5148" w:type="dxa"/>
          </w:tcPr>
          <w:p w14:paraId="40A1CFAF" w14:textId="77777777" w:rsidR="00540043" w:rsidRDefault="00540043" w:rsidP="00540043">
            <w:pPr>
              <w:spacing w:after="120"/>
              <w:rPr>
                <w:rFonts w:ascii="Arial" w:eastAsia="Calibri" w:hAnsi="Arial" w:cs="Arial"/>
                <w:b/>
                <w:bCs/>
                <w:szCs w:val="22"/>
                <w:lang w:val="de-DE"/>
              </w:rPr>
            </w:pPr>
          </w:p>
        </w:tc>
      </w:tr>
      <w:tr w:rsidR="00540043" w14:paraId="4CDCF428" w14:textId="77777777" w:rsidTr="00540043">
        <w:trPr>
          <w:trHeight w:val="429"/>
        </w:trPr>
        <w:tc>
          <w:tcPr>
            <w:tcW w:w="1909" w:type="dxa"/>
          </w:tcPr>
          <w:p w14:paraId="6B5DFDE9" w14:textId="77777777" w:rsidR="00540043" w:rsidRDefault="00540043" w:rsidP="00540043">
            <w:pPr>
              <w:spacing w:after="120"/>
              <w:rPr>
                <w:rFonts w:ascii="Arial" w:eastAsia="Calibri" w:hAnsi="Arial" w:cs="Arial"/>
                <w:b/>
                <w:bCs/>
                <w:szCs w:val="22"/>
                <w:lang w:val="de-DE"/>
              </w:rPr>
            </w:pPr>
          </w:p>
        </w:tc>
        <w:tc>
          <w:tcPr>
            <w:tcW w:w="2294" w:type="dxa"/>
          </w:tcPr>
          <w:p w14:paraId="0FE2BE7F" w14:textId="77777777" w:rsidR="00540043" w:rsidRDefault="00540043" w:rsidP="00540043">
            <w:pPr>
              <w:spacing w:after="120"/>
              <w:rPr>
                <w:rFonts w:ascii="Arial" w:eastAsia="Calibri" w:hAnsi="Arial" w:cs="Arial"/>
                <w:b/>
                <w:bCs/>
                <w:szCs w:val="22"/>
                <w:lang w:val="de-DE"/>
              </w:rPr>
            </w:pPr>
          </w:p>
        </w:tc>
        <w:tc>
          <w:tcPr>
            <w:tcW w:w="5148" w:type="dxa"/>
          </w:tcPr>
          <w:p w14:paraId="08B2C284" w14:textId="77777777" w:rsidR="00540043" w:rsidRDefault="00540043" w:rsidP="00540043">
            <w:pPr>
              <w:spacing w:after="120"/>
              <w:rPr>
                <w:rFonts w:ascii="Arial" w:eastAsia="Calibri" w:hAnsi="Arial" w:cs="Arial"/>
                <w:b/>
                <w:bCs/>
                <w:szCs w:val="22"/>
                <w:lang w:val="de-DE"/>
              </w:rPr>
            </w:pPr>
          </w:p>
        </w:tc>
      </w:tr>
      <w:tr w:rsidR="00540043" w14:paraId="0B89A23C" w14:textId="77777777" w:rsidTr="00540043">
        <w:trPr>
          <w:trHeight w:val="429"/>
        </w:trPr>
        <w:tc>
          <w:tcPr>
            <w:tcW w:w="1909" w:type="dxa"/>
          </w:tcPr>
          <w:p w14:paraId="538F70D5" w14:textId="77777777" w:rsidR="00540043" w:rsidRDefault="00540043" w:rsidP="00540043">
            <w:pPr>
              <w:spacing w:after="120"/>
              <w:rPr>
                <w:rFonts w:ascii="Arial" w:eastAsia="Calibri" w:hAnsi="Arial" w:cs="Arial"/>
                <w:b/>
                <w:bCs/>
                <w:szCs w:val="22"/>
                <w:lang w:val="de-DE"/>
              </w:rPr>
            </w:pPr>
          </w:p>
        </w:tc>
        <w:tc>
          <w:tcPr>
            <w:tcW w:w="2294" w:type="dxa"/>
          </w:tcPr>
          <w:p w14:paraId="40E86E1A" w14:textId="77777777" w:rsidR="00540043" w:rsidRDefault="00540043" w:rsidP="00540043">
            <w:pPr>
              <w:spacing w:after="120"/>
              <w:rPr>
                <w:rFonts w:ascii="Arial" w:eastAsia="Calibri" w:hAnsi="Arial" w:cs="Arial"/>
                <w:b/>
                <w:bCs/>
                <w:szCs w:val="22"/>
                <w:lang w:val="de-DE"/>
              </w:rPr>
            </w:pPr>
          </w:p>
        </w:tc>
        <w:tc>
          <w:tcPr>
            <w:tcW w:w="5148" w:type="dxa"/>
          </w:tcPr>
          <w:p w14:paraId="2FD4A34E" w14:textId="77777777" w:rsidR="00540043" w:rsidRDefault="00540043" w:rsidP="00540043">
            <w:pPr>
              <w:spacing w:after="120"/>
              <w:rPr>
                <w:rFonts w:ascii="Arial" w:eastAsia="Calibri" w:hAnsi="Arial" w:cs="Arial"/>
                <w:b/>
                <w:bCs/>
                <w:szCs w:val="22"/>
                <w:lang w:val="de-DE"/>
              </w:rPr>
            </w:pPr>
          </w:p>
        </w:tc>
      </w:tr>
    </w:tbl>
    <w:p w14:paraId="3A21826F" w14:textId="77777777" w:rsidR="00F33A4B" w:rsidRDefault="00F33A4B">
      <w:pPr>
        <w:pStyle w:val="a9"/>
        <w:rPr>
          <w:rFonts w:eastAsia="Times New Roman"/>
          <w:b/>
          <w:bCs/>
          <w:lang w:eastAsia="zh-CN"/>
        </w:rPr>
      </w:pPr>
    </w:p>
    <w:p w14:paraId="32959D5D"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 xml:space="preserve">CEF report </w:t>
      </w:r>
    </w:p>
    <w:p w14:paraId="30C2C5BD" w14:textId="77777777" w:rsidR="00F33A4B" w:rsidRDefault="00F33A4B">
      <w:pPr>
        <w:pStyle w:val="a9"/>
        <w:rPr>
          <w:rFonts w:eastAsiaTheme="minorEastAsia"/>
          <w:lang w:eastAsia="zh-CN"/>
        </w:rPr>
      </w:pPr>
    </w:p>
    <w:tbl>
      <w:tblPr>
        <w:tblStyle w:val="af4"/>
        <w:tblW w:w="0" w:type="auto"/>
        <w:tblLook w:val="04A0" w:firstRow="1" w:lastRow="0" w:firstColumn="1" w:lastColumn="0" w:noHBand="0" w:noVBand="1"/>
      </w:tblPr>
      <w:tblGrid>
        <w:gridCol w:w="1242"/>
        <w:gridCol w:w="1224"/>
        <w:gridCol w:w="6820"/>
      </w:tblGrid>
      <w:tr w:rsidR="00F33A4B" w14:paraId="020FEFDC" w14:textId="77777777">
        <w:tc>
          <w:tcPr>
            <w:tcW w:w="1242" w:type="dxa"/>
          </w:tcPr>
          <w:p w14:paraId="3B28AC0B" w14:textId="77777777" w:rsidR="00F33A4B" w:rsidRDefault="002E5225">
            <w:pPr>
              <w:pStyle w:val="a9"/>
              <w:rPr>
                <w:rFonts w:eastAsiaTheme="minorEastAsia"/>
                <w:b/>
                <w:lang w:eastAsia="zh-CN"/>
              </w:rPr>
            </w:pPr>
            <w:proofErr w:type="spellStart"/>
            <w:r>
              <w:rPr>
                <w:rFonts w:eastAsiaTheme="minorEastAsia" w:hint="eastAsia"/>
                <w:b/>
                <w:lang w:eastAsia="zh-CN"/>
              </w:rPr>
              <w:t>TDoc</w:t>
            </w:r>
            <w:proofErr w:type="spellEnd"/>
          </w:p>
        </w:tc>
        <w:tc>
          <w:tcPr>
            <w:tcW w:w="1224" w:type="dxa"/>
          </w:tcPr>
          <w:p w14:paraId="225CE74F" w14:textId="77777777" w:rsidR="00F33A4B" w:rsidRDefault="002E5225">
            <w:pPr>
              <w:pStyle w:val="a9"/>
              <w:rPr>
                <w:rFonts w:eastAsiaTheme="minorEastAsia"/>
                <w:b/>
                <w:lang w:eastAsia="zh-CN"/>
              </w:rPr>
            </w:pPr>
            <w:r>
              <w:rPr>
                <w:rFonts w:eastAsiaTheme="minorEastAsia"/>
                <w:b/>
                <w:lang w:eastAsia="zh-CN"/>
              </w:rPr>
              <w:t>Company name</w:t>
            </w:r>
          </w:p>
        </w:tc>
        <w:tc>
          <w:tcPr>
            <w:tcW w:w="6820" w:type="dxa"/>
          </w:tcPr>
          <w:p w14:paraId="612275D9" w14:textId="77777777" w:rsidR="00F33A4B" w:rsidRDefault="002E5225">
            <w:pPr>
              <w:pStyle w:val="a9"/>
              <w:rPr>
                <w:rFonts w:eastAsiaTheme="minorEastAsia"/>
                <w:b/>
                <w:lang w:eastAsia="zh-CN"/>
              </w:rPr>
            </w:pPr>
            <w:r>
              <w:rPr>
                <w:rFonts w:eastAsiaTheme="minorEastAsia"/>
                <w:b/>
                <w:lang w:eastAsia="zh-CN"/>
              </w:rPr>
              <w:t>Proposals</w:t>
            </w:r>
          </w:p>
        </w:tc>
      </w:tr>
      <w:tr w:rsidR="00F33A4B" w14:paraId="75F4A768" w14:textId="77777777">
        <w:tc>
          <w:tcPr>
            <w:tcW w:w="1242" w:type="dxa"/>
          </w:tcPr>
          <w:p w14:paraId="38717F39" w14:textId="77777777" w:rsidR="00F33A4B" w:rsidRDefault="0083378B">
            <w:pPr>
              <w:pStyle w:val="a9"/>
              <w:rPr>
                <w:rFonts w:eastAsiaTheme="minorEastAsia"/>
                <w:lang w:eastAsia="zh-CN"/>
              </w:rPr>
            </w:pPr>
            <w:hyperlink r:id="rId20" w:history="1">
              <w:r w:rsidR="002E5225">
                <w:rPr>
                  <w:rStyle w:val="af6"/>
                </w:rPr>
                <w:t>R2-2200397</w:t>
              </w:r>
            </w:hyperlink>
          </w:p>
        </w:tc>
        <w:tc>
          <w:tcPr>
            <w:tcW w:w="1224" w:type="dxa"/>
          </w:tcPr>
          <w:p w14:paraId="752A7F4E" w14:textId="77777777" w:rsidR="00F33A4B" w:rsidRDefault="002E5225">
            <w:pPr>
              <w:pStyle w:val="a9"/>
              <w:rPr>
                <w:rFonts w:eastAsiaTheme="minorEastAsia"/>
                <w:lang w:eastAsia="zh-CN"/>
              </w:rPr>
            </w:pPr>
            <w:r>
              <w:rPr>
                <w:rFonts w:eastAsiaTheme="minorEastAsia" w:hint="eastAsia"/>
                <w:lang w:eastAsia="zh-CN"/>
              </w:rPr>
              <w:t>CATT</w:t>
            </w:r>
          </w:p>
        </w:tc>
        <w:tc>
          <w:tcPr>
            <w:tcW w:w="6820" w:type="dxa"/>
          </w:tcPr>
          <w:p w14:paraId="7A62BCC2" w14:textId="77777777" w:rsidR="00F33A4B" w:rsidRDefault="002E5225">
            <w:pPr>
              <w:spacing w:after="120"/>
              <w:rPr>
                <w:b/>
                <w:bCs/>
                <w:lang w:eastAsia="zh-CN"/>
              </w:rPr>
            </w:pPr>
            <w:r>
              <w:rPr>
                <w:rFonts w:hint="eastAsia"/>
                <w:b/>
                <w:bCs/>
                <w:lang w:eastAsia="zh-CN"/>
              </w:rPr>
              <w:t>Proposal 3: RAN2 to agree only one PLMN could be recorded in the CEF list.</w:t>
            </w:r>
          </w:p>
          <w:p w14:paraId="38F04E32" w14:textId="77777777" w:rsidR="00F33A4B" w:rsidRDefault="002E5225">
            <w:pPr>
              <w:spacing w:after="120"/>
              <w:rPr>
                <w:rFonts w:eastAsiaTheme="minorEastAsia"/>
                <w:bCs/>
                <w:lang w:eastAsia="zh-CN"/>
              </w:rPr>
            </w:pPr>
            <w:r>
              <w:rPr>
                <w:rFonts w:hint="eastAsia"/>
                <w:b/>
                <w:bCs/>
                <w:lang w:eastAsia="zh-CN"/>
              </w:rPr>
              <w:t xml:space="preserve">Proposal 4: RAN2 to agree structure 3 (figure 3), </w:t>
            </w:r>
            <w:proofErr w:type="gramStart"/>
            <w:r>
              <w:rPr>
                <w:rFonts w:hint="eastAsia"/>
                <w:b/>
                <w:bCs/>
                <w:lang w:eastAsia="zh-CN"/>
              </w:rPr>
              <w:t>i.e.</w:t>
            </w:r>
            <w:proofErr w:type="gramEnd"/>
            <w:r>
              <w:rPr>
                <w:rFonts w:hint="eastAsia"/>
                <w:b/>
                <w:bCs/>
                <w:lang w:eastAsia="zh-CN"/>
              </w:rPr>
              <w:t xml:space="preserve"> each entry for each connection failure on a cell or on different cell for multiple CEF reports.</w:t>
            </w:r>
          </w:p>
        </w:tc>
      </w:tr>
      <w:tr w:rsidR="00F33A4B" w14:paraId="43508D4E" w14:textId="77777777">
        <w:tc>
          <w:tcPr>
            <w:tcW w:w="1242" w:type="dxa"/>
          </w:tcPr>
          <w:p w14:paraId="45C7396A" w14:textId="77777777" w:rsidR="00F33A4B" w:rsidRDefault="0083378B">
            <w:pPr>
              <w:pStyle w:val="a9"/>
              <w:rPr>
                <w:rFonts w:eastAsia="宋体"/>
                <w:lang w:eastAsia="zh-CN"/>
              </w:rPr>
            </w:pPr>
            <w:hyperlink r:id="rId21" w:history="1">
              <w:r w:rsidR="002E5225">
                <w:rPr>
                  <w:rStyle w:val="af6"/>
                </w:rPr>
                <w:t>R2-2200648</w:t>
              </w:r>
            </w:hyperlink>
          </w:p>
        </w:tc>
        <w:tc>
          <w:tcPr>
            <w:tcW w:w="1224" w:type="dxa"/>
          </w:tcPr>
          <w:p w14:paraId="06F2826F" w14:textId="77777777" w:rsidR="00F33A4B" w:rsidRDefault="002E5225">
            <w:pPr>
              <w:pStyle w:val="a9"/>
              <w:rPr>
                <w:rFonts w:eastAsiaTheme="minorEastAsia"/>
                <w:lang w:eastAsia="zh-CN"/>
              </w:rPr>
            </w:pPr>
            <w:r>
              <w:t>Samsung</w:t>
            </w:r>
          </w:p>
        </w:tc>
        <w:tc>
          <w:tcPr>
            <w:tcW w:w="6820" w:type="dxa"/>
          </w:tcPr>
          <w:p w14:paraId="20829785" w14:textId="77777777" w:rsidR="00F33A4B" w:rsidRDefault="002E5225">
            <w:pPr>
              <w:spacing w:after="120"/>
              <w:rPr>
                <w:b/>
                <w:bCs/>
                <w:lang w:eastAsia="ko-KR"/>
              </w:rPr>
            </w:pPr>
            <w:r>
              <w:rPr>
                <w:rFonts w:hint="eastAsia"/>
                <w:b/>
                <w:bCs/>
                <w:lang w:eastAsia="ko-KR"/>
              </w:rPr>
              <w:t xml:space="preserve">Proposal 1: Clarify that multiple CEF reports are associated with one single cell. </w:t>
            </w:r>
          </w:p>
          <w:p w14:paraId="4CFB8FD3" w14:textId="77777777" w:rsidR="00F33A4B" w:rsidRDefault="002E5225">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w:t>
            </w:r>
            <w:proofErr w:type="spellStart"/>
            <w:r>
              <w:rPr>
                <w:rFonts w:hint="eastAsia"/>
                <w:b/>
                <w:bCs/>
                <w:lang w:eastAsia="ko-KR"/>
              </w:rPr>
              <w:t>if</w:t>
            </w:r>
            <w:proofErr w:type="spellEnd"/>
            <w:r>
              <w:rPr>
                <w:rFonts w:hint="eastAsia"/>
                <w:b/>
                <w:bCs/>
                <w:lang w:eastAsia="ko-KR"/>
              </w:rPr>
              <w:t xml:space="preserve"> stored as in R16. </w:t>
            </w:r>
          </w:p>
          <w:p w14:paraId="69C96891" w14:textId="77777777" w:rsidR="00F33A4B" w:rsidRDefault="002E5225">
            <w:pPr>
              <w:spacing w:after="120"/>
              <w:rPr>
                <w:b/>
                <w:bCs/>
                <w:lang w:eastAsia="ko-KR"/>
              </w:rPr>
            </w:pPr>
            <w:r>
              <w:rPr>
                <w:rFonts w:hint="eastAsia"/>
                <w:b/>
                <w:bCs/>
                <w:lang w:eastAsia="ko-KR"/>
              </w:rPr>
              <w:t>Proposal 3: Existing availability indicator (</w:t>
            </w:r>
            <w:proofErr w:type="gramStart"/>
            <w:r>
              <w:rPr>
                <w:rFonts w:hint="eastAsia"/>
                <w:b/>
                <w:bCs/>
                <w:lang w:eastAsia="ko-KR"/>
              </w:rPr>
              <w:t>e.g.</w:t>
            </w:r>
            <w:proofErr w:type="gramEnd"/>
            <w:r>
              <w:rPr>
                <w:rFonts w:hint="eastAsia"/>
                <w:b/>
                <w:bCs/>
                <w:lang w:eastAsia="ko-KR"/>
              </w:rPr>
              <w:t xml:space="preserve"> </w:t>
            </w:r>
            <w:proofErr w:type="spellStart"/>
            <w:r>
              <w:rPr>
                <w:rFonts w:hint="eastAsia"/>
                <w:b/>
                <w:bCs/>
                <w:lang w:eastAsia="ko-KR"/>
              </w:rPr>
              <w:t>connEstFailInfoAvailable</w:t>
            </w:r>
            <w:proofErr w:type="spellEnd"/>
            <w:r>
              <w:rPr>
                <w:rFonts w:hint="eastAsia"/>
                <w:b/>
                <w:bCs/>
                <w:lang w:eastAsia="ko-KR"/>
              </w:rPr>
              <w:t xml:space="preserve">) is used for indicating single CEF report with multiple CEF information. </w:t>
            </w:r>
          </w:p>
          <w:p w14:paraId="6EBD777D" w14:textId="77777777" w:rsidR="00F33A4B" w:rsidRDefault="002E5225">
            <w:pPr>
              <w:spacing w:after="120"/>
              <w:rPr>
                <w:b/>
                <w:bCs/>
                <w:lang w:eastAsia="ko-KR"/>
              </w:rPr>
            </w:pPr>
            <w:r>
              <w:rPr>
                <w:rFonts w:hint="eastAsia"/>
                <w:b/>
                <w:bCs/>
                <w:lang w:eastAsia="ko-KR"/>
              </w:rPr>
              <w:t>Proposal 4: Existing retrieval indicator (</w:t>
            </w:r>
            <w:proofErr w:type="gramStart"/>
            <w:r>
              <w:rPr>
                <w:rFonts w:hint="eastAsia"/>
                <w:b/>
                <w:bCs/>
                <w:lang w:eastAsia="ko-KR"/>
              </w:rPr>
              <w:t>e.g.</w:t>
            </w:r>
            <w:proofErr w:type="gramEnd"/>
            <w:r>
              <w:rPr>
                <w:rFonts w:hint="eastAsia"/>
                <w:b/>
                <w:bCs/>
                <w:lang w:eastAsia="ko-KR"/>
              </w:rPr>
              <w:t xml:space="preserve"> </w:t>
            </w:r>
            <w:proofErr w:type="spellStart"/>
            <w:r>
              <w:rPr>
                <w:rFonts w:hint="eastAsia"/>
                <w:b/>
                <w:bCs/>
                <w:lang w:eastAsia="ko-KR"/>
              </w:rPr>
              <w:t>connEstFailReportReq</w:t>
            </w:r>
            <w:proofErr w:type="spellEnd"/>
            <w:r>
              <w:rPr>
                <w:rFonts w:hint="eastAsia"/>
                <w:b/>
                <w:bCs/>
                <w:lang w:eastAsia="ko-KR"/>
              </w:rPr>
              <w:t xml:space="preserve">) is used </w:t>
            </w:r>
            <w:r>
              <w:rPr>
                <w:rFonts w:hint="eastAsia"/>
                <w:b/>
                <w:bCs/>
                <w:lang w:eastAsia="ko-KR"/>
              </w:rPr>
              <w:lastRenderedPageBreak/>
              <w:t xml:space="preserve">for </w:t>
            </w:r>
            <w:proofErr w:type="spellStart"/>
            <w:r>
              <w:rPr>
                <w:rFonts w:hint="eastAsia"/>
                <w:b/>
                <w:bCs/>
                <w:lang w:eastAsia="ko-KR"/>
              </w:rPr>
              <w:t>retriving</w:t>
            </w:r>
            <w:proofErr w:type="spellEnd"/>
            <w:r>
              <w:rPr>
                <w:rFonts w:hint="eastAsia"/>
                <w:b/>
                <w:bCs/>
                <w:lang w:eastAsia="ko-KR"/>
              </w:rPr>
              <w:t xml:space="preserve"> single CEF report with multiple CEF information.</w:t>
            </w:r>
          </w:p>
          <w:p w14:paraId="759DD711" w14:textId="77777777" w:rsidR="00F33A4B" w:rsidRDefault="002E5225">
            <w:pPr>
              <w:spacing w:after="120"/>
              <w:rPr>
                <w:rFonts w:eastAsia="宋体"/>
                <w:bCs/>
                <w:szCs w:val="20"/>
                <w:lang w:val="en-GB" w:eastAsia="zh-CN"/>
              </w:rPr>
            </w:pPr>
            <w:r>
              <w:rPr>
                <w:rFonts w:hint="eastAsia"/>
                <w:b/>
                <w:bCs/>
                <w:lang w:eastAsia="ko-KR"/>
              </w:rPr>
              <w:t xml:space="preserve">Proposal 5: Make the feature of multiple CEF reports optional without reporting. </w:t>
            </w:r>
          </w:p>
        </w:tc>
      </w:tr>
      <w:tr w:rsidR="00F33A4B" w14:paraId="6E7A8646" w14:textId="77777777">
        <w:tc>
          <w:tcPr>
            <w:tcW w:w="1242" w:type="dxa"/>
          </w:tcPr>
          <w:p w14:paraId="0449B2FF" w14:textId="77777777" w:rsidR="00F33A4B" w:rsidRDefault="0083378B">
            <w:pPr>
              <w:pStyle w:val="a9"/>
            </w:pPr>
            <w:hyperlink r:id="rId22" w:history="1">
              <w:r w:rsidR="002E5225">
                <w:rPr>
                  <w:rStyle w:val="af6"/>
                </w:rPr>
                <w:t>R2-2200889</w:t>
              </w:r>
            </w:hyperlink>
          </w:p>
        </w:tc>
        <w:tc>
          <w:tcPr>
            <w:tcW w:w="1224" w:type="dxa"/>
          </w:tcPr>
          <w:p w14:paraId="1A6482F5" w14:textId="77777777" w:rsidR="00F33A4B" w:rsidRDefault="002E5225">
            <w:pPr>
              <w:pStyle w:val="a9"/>
              <w:rPr>
                <w:rFonts w:eastAsiaTheme="minorEastAsia"/>
                <w:lang w:eastAsia="zh-CN"/>
              </w:rPr>
            </w:pPr>
            <w:r>
              <w:t>Ericsson</w:t>
            </w:r>
          </w:p>
        </w:tc>
        <w:tc>
          <w:tcPr>
            <w:tcW w:w="6820" w:type="dxa"/>
          </w:tcPr>
          <w:p w14:paraId="1D00ABD3" w14:textId="77777777" w:rsidR="00F33A4B" w:rsidRDefault="0083378B">
            <w:pPr>
              <w:spacing w:after="120"/>
              <w:rPr>
                <w:b/>
                <w:bCs/>
                <w:lang w:val="en-GB" w:eastAsia="sv-SE"/>
              </w:rPr>
            </w:pPr>
            <w:hyperlink w:anchor="_Toc90647047" w:history="1">
              <w:r w:rsidR="002E5225">
                <w:rPr>
                  <w:rFonts w:hint="eastAsia"/>
                  <w:b/>
                  <w:bCs/>
                  <w:lang w:eastAsia="zh-CN"/>
                </w:rPr>
                <w:t>Proposal 8</w:t>
              </w:r>
              <w:r w:rsidR="002E5225">
                <w:rPr>
                  <w:rFonts w:hint="eastAsia"/>
                  <w:b/>
                  <w:bCs/>
                  <w:lang w:val="en-GB" w:eastAsia="sv-SE"/>
                </w:rPr>
                <w:tab/>
              </w:r>
              <w:r w:rsidR="002E5225">
                <w:rPr>
                  <w:rFonts w:hint="eastAsia"/>
                  <w:b/>
                  <w:bCs/>
                  <w:lang w:eastAsia="zh-CN"/>
                </w:rPr>
                <w:t>RAN2 introduces a new capability bit for UEs capable of multiple CEF reports.</w:t>
              </w:r>
            </w:hyperlink>
          </w:p>
          <w:p w14:paraId="3DCC87AF" w14:textId="77777777" w:rsidR="00F33A4B" w:rsidRDefault="0083378B">
            <w:pPr>
              <w:spacing w:after="120"/>
              <w:rPr>
                <w:b/>
                <w:bCs/>
                <w:lang w:val="en-GB" w:eastAsia="sv-SE"/>
              </w:rPr>
            </w:pPr>
            <w:hyperlink w:anchor="_Toc90647048" w:history="1">
              <w:r w:rsidR="002E5225">
                <w:rPr>
                  <w:rFonts w:hint="eastAsia"/>
                  <w:b/>
                  <w:bCs/>
                  <w:lang w:eastAsia="zh-CN"/>
                </w:rPr>
                <w:t>Proposal 9</w:t>
              </w:r>
              <w:r w:rsidR="002E5225">
                <w:rPr>
                  <w:rFonts w:hint="eastAsia"/>
                  <w:b/>
                  <w:bCs/>
                  <w:lang w:val="en-GB" w:eastAsia="sv-SE"/>
                </w:rPr>
                <w:tab/>
              </w:r>
              <w:r w:rsidR="002E5225">
                <w:rPr>
                  <w:rFonts w:hint="eastAsia"/>
                  <w:b/>
                  <w:bCs/>
                  <w:lang w:eastAsia="zh-CN"/>
                </w:rPr>
                <w:t>RAN2 agree to flush the existing CEF reports upon logging a CEF report in a cell with a new RPLMN identity.</w:t>
              </w:r>
            </w:hyperlink>
          </w:p>
          <w:p w14:paraId="6A7E09BB" w14:textId="77777777" w:rsidR="00F33A4B" w:rsidRDefault="0083378B">
            <w:pPr>
              <w:spacing w:after="120"/>
              <w:rPr>
                <w:b/>
                <w:bCs/>
                <w:lang w:val="en-GB" w:eastAsia="sv-SE"/>
              </w:rPr>
            </w:pPr>
            <w:hyperlink w:anchor="_Toc90647049" w:history="1">
              <w:r w:rsidR="002E5225">
                <w:rPr>
                  <w:rFonts w:hint="eastAsia"/>
                  <w:b/>
                  <w:bCs/>
                  <w:lang w:eastAsia="zh-CN"/>
                </w:rPr>
                <w:t>Proposal 10</w:t>
              </w:r>
              <w:r w:rsidR="002E5225">
                <w:rPr>
                  <w:rFonts w:hint="eastAsia"/>
                  <w:b/>
                  <w:bCs/>
                  <w:lang w:val="en-GB" w:eastAsia="sv-SE"/>
                </w:rPr>
                <w:tab/>
              </w:r>
              <w:r w:rsidR="002E5225">
                <w:rPr>
                  <w:rFonts w:hint="eastAsia"/>
                  <w:b/>
                  <w:bCs/>
                  <w:lang w:eastAsia="zh-CN"/>
                </w:rPr>
                <w:t>RAN2 agree that UE logs one CEF report entry in multiple CEF report list, for the failures happening consecutively in the same cell.</w:t>
              </w:r>
            </w:hyperlink>
          </w:p>
          <w:p w14:paraId="00483DE1" w14:textId="77777777" w:rsidR="00F33A4B" w:rsidRDefault="0083378B">
            <w:pPr>
              <w:spacing w:after="120"/>
              <w:rPr>
                <w:rFonts w:eastAsiaTheme="minorEastAsia"/>
                <w:bCs/>
                <w:lang w:val="en-GB" w:eastAsia="zh-CN"/>
              </w:rPr>
            </w:pPr>
            <w:hyperlink w:anchor="_Toc90647050" w:history="1">
              <w:r w:rsidR="002E5225">
                <w:rPr>
                  <w:rFonts w:hint="eastAsia"/>
                  <w:b/>
                  <w:bCs/>
                  <w:lang w:eastAsia="zh-CN"/>
                </w:rPr>
                <w:t>Proposal 11</w:t>
              </w:r>
              <w:r w:rsidR="002E5225">
                <w:rPr>
                  <w:rFonts w:hint="eastAsia"/>
                  <w:b/>
                  <w:bCs/>
                  <w:lang w:val="en-GB" w:eastAsia="sv-SE"/>
                </w:rPr>
                <w:tab/>
              </w:r>
              <w:r w:rsidR="002E5225">
                <w:rPr>
                  <w:rFonts w:hint="eastAsia"/>
                  <w:b/>
                  <w:bCs/>
                  <w:lang w:eastAsia="zh-CN"/>
                </w:rPr>
                <w:t>RAN2 agree that the maximum number of CEF reports is equal to 8.</w:t>
              </w:r>
            </w:hyperlink>
          </w:p>
        </w:tc>
      </w:tr>
      <w:tr w:rsidR="00F33A4B" w14:paraId="71A56BEF" w14:textId="77777777">
        <w:tc>
          <w:tcPr>
            <w:tcW w:w="1242" w:type="dxa"/>
          </w:tcPr>
          <w:p w14:paraId="6D7E2BB5" w14:textId="77777777" w:rsidR="00F33A4B" w:rsidRDefault="0083378B">
            <w:pPr>
              <w:spacing w:after="120"/>
            </w:pPr>
            <w:hyperlink r:id="rId23" w:history="1">
              <w:r w:rsidR="002E5225">
                <w:rPr>
                  <w:rStyle w:val="af6"/>
                </w:rPr>
                <w:t>R2-2201042</w:t>
              </w:r>
            </w:hyperlink>
            <w:r w:rsidR="002E5225">
              <w:tab/>
            </w:r>
          </w:p>
        </w:tc>
        <w:tc>
          <w:tcPr>
            <w:tcW w:w="1224" w:type="dxa"/>
          </w:tcPr>
          <w:p w14:paraId="1C5FA5C8" w14:textId="77777777" w:rsidR="00F33A4B" w:rsidRDefault="002E5225">
            <w:pPr>
              <w:pStyle w:val="a9"/>
            </w:pPr>
            <w:r>
              <w:t>Nokia, Nokia Shanghai Bell, CMCC</w:t>
            </w:r>
          </w:p>
        </w:tc>
        <w:tc>
          <w:tcPr>
            <w:tcW w:w="6820" w:type="dxa"/>
          </w:tcPr>
          <w:p w14:paraId="1C67BA35" w14:textId="77777777" w:rsidR="00F33A4B" w:rsidRDefault="002E5225">
            <w:pPr>
              <w:pStyle w:val="PL"/>
              <w:rPr>
                <w:rFonts w:ascii="Times New Roman" w:eastAsia="等线" w:hAnsi="Times New Roman"/>
                <w:b/>
                <w:bCs/>
                <w:sz w:val="20"/>
              </w:rPr>
            </w:pPr>
            <w:r>
              <w:rPr>
                <w:rFonts w:ascii="Times New Roman" w:eastAsia="等线" w:hAnsi="Times New Roman"/>
                <w:b/>
                <w:bCs/>
                <w:sz w:val="20"/>
              </w:rPr>
              <w:t xml:space="preserve">Proposal 5: </w:t>
            </w:r>
            <w:proofErr w:type="spellStart"/>
            <w:r>
              <w:rPr>
                <w:rFonts w:ascii="Times New Roman" w:eastAsia="等线" w:hAnsi="Times New Roman"/>
                <w:b/>
                <w:bCs/>
                <w:sz w:val="20"/>
              </w:rPr>
              <w:t>UEInformationResponse</w:t>
            </w:r>
            <w:proofErr w:type="spellEnd"/>
            <w:r>
              <w:rPr>
                <w:rFonts w:ascii="Times New Roman" w:eastAsia="等线" w:hAnsi="Times New Roman"/>
                <w:b/>
                <w:bCs/>
                <w:sz w:val="20"/>
              </w:rPr>
              <w:t xml:space="preserve"> with multiple CEF reports do not convey detailed RACH reports.</w:t>
            </w:r>
          </w:p>
          <w:p w14:paraId="525F40D8" w14:textId="77777777" w:rsidR="00F33A4B" w:rsidRDefault="002E5225">
            <w:pPr>
              <w:pStyle w:val="PL"/>
              <w:rPr>
                <w:rFonts w:ascii="Times New Roman" w:eastAsia="等线" w:hAnsi="Times New Roman"/>
                <w:b/>
                <w:bCs/>
                <w:sz w:val="20"/>
              </w:rPr>
            </w:pPr>
            <w:r>
              <w:rPr>
                <w:rFonts w:ascii="Times New Roman" w:eastAsia="等线" w:hAnsi="Times New Roman"/>
                <w:b/>
                <w:bCs/>
                <w:sz w:val="20"/>
              </w:rPr>
              <w:t>Proposal 6: The UE indicates separate availability indicator for multiple CEF reports.</w:t>
            </w:r>
          </w:p>
          <w:p w14:paraId="2B478426" w14:textId="77777777" w:rsidR="00F33A4B" w:rsidRDefault="002E5225">
            <w:pPr>
              <w:pStyle w:val="PL"/>
              <w:rPr>
                <w:rFonts w:ascii="Times New Roman" w:hAnsi="Times New Roman"/>
                <w:b/>
                <w:bCs/>
              </w:rPr>
            </w:pPr>
            <w:r>
              <w:rPr>
                <w:rFonts w:ascii="Times New Roman" w:eastAsia="等线" w:hAnsi="Times New Roman"/>
                <w:b/>
                <w:bCs/>
                <w:sz w:val="20"/>
              </w:rPr>
              <w:t>Proposal 7:</w:t>
            </w:r>
            <w:r>
              <w:rPr>
                <w:rFonts w:ascii="Times New Roman" w:eastAsia="等线" w:hAnsi="Times New Roman"/>
                <w:sz w:val="20"/>
              </w:rPr>
              <w:t xml:space="preserve"> </w:t>
            </w:r>
            <w:r>
              <w:rPr>
                <w:rFonts w:ascii="Times New Roman" w:eastAsia="等线" w:hAnsi="Times New Roman"/>
                <w:b/>
                <w:bCs/>
                <w:sz w:val="20"/>
              </w:rPr>
              <w:t>The UE indicates separate availability indicator for RACH report.</w:t>
            </w:r>
          </w:p>
        </w:tc>
      </w:tr>
    </w:tbl>
    <w:p w14:paraId="722AB0A0" w14:textId="77777777" w:rsidR="00F33A4B" w:rsidRDefault="00F33A4B">
      <w:pPr>
        <w:pStyle w:val="a9"/>
        <w:rPr>
          <w:rFonts w:eastAsia="宋体"/>
          <w:lang w:eastAsia="zh-CN"/>
        </w:rPr>
      </w:pPr>
    </w:p>
    <w:p w14:paraId="6AC6CD41" w14:textId="77777777" w:rsidR="00F33A4B" w:rsidRDefault="002E5225">
      <w:pPr>
        <w:pStyle w:val="a9"/>
        <w:rPr>
          <w:rFonts w:eastAsia="宋体"/>
          <w:lang w:eastAsia="zh-CN"/>
        </w:rPr>
      </w:pPr>
      <w:r>
        <w:rPr>
          <w:rFonts w:eastAsia="宋体" w:hint="eastAsia"/>
          <w:lang w:eastAsia="zh-CN"/>
        </w:rPr>
        <w:t>Several proposals are made on different aspects on MDT configuration, since this is first time RAN2 discuss details on multiple CEF reports thus all proposals will be considered with possible merging to reduce redundancy.</w:t>
      </w:r>
    </w:p>
    <w:p w14:paraId="67BD1C70" w14:textId="77777777" w:rsidR="00F33A4B" w:rsidRDefault="002E5225">
      <w:pPr>
        <w:pStyle w:val="a9"/>
        <w:rPr>
          <w:rFonts w:eastAsia="宋体"/>
          <w:b/>
          <w:bCs/>
          <w:u w:val="single"/>
          <w:lang w:eastAsia="zh-CN"/>
        </w:rPr>
      </w:pPr>
      <w:proofErr w:type="gramStart"/>
      <w:r>
        <w:rPr>
          <w:rFonts w:eastAsia="宋体" w:hint="eastAsia"/>
          <w:b/>
          <w:bCs/>
          <w:u w:val="single"/>
          <w:lang w:eastAsia="zh-CN"/>
        </w:rPr>
        <w:t>Stored  conditions</w:t>
      </w:r>
      <w:proofErr w:type="gramEnd"/>
    </w:p>
    <w:p w14:paraId="5CF8EF32" w14:textId="77777777" w:rsidR="00F33A4B" w:rsidRDefault="002E5225">
      <w:pPr>
        <w:pStyle w:val="a9"/>
        <w:rPr>
          <w:rFonts w:eastAsia="宋体"/>
          <w:lang w:eastAsia="zh-CN"/>
        </w:rPr>
      </w:pPr>
      <w:r>
        <w:rPr>
          <w:rFonts w:eastAsia="宋体" w:hint="eastAsia"/>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14:paraId="54FD2A54" w14:textId="77777777" w:rsidR="00F33A4B" w:rsidRDefault="002E5225">
      <w:pPr>
        <w:pStyle w:val="a9"/>
        <w:rPr>
          <w:rFonts w:eastAsia="宋体"/>
          <w:lang w:eastAsia="zh-CN"/>
        </w:rPr>
      </w:pPr>
      <w:r>
        <w:rPr>
          <w:rFonts w:eastAsia="宋体" w:hint="eastAsia"/>
          <w:lang w:eastAsia="zh-CN"/>
        </w:rPr>
        <w:t>Moreover, following enhancements are raised:</w:t>
      </w:r>
    </w:p>
    <w:p w14:paraId="0F4DB834" w14:textId="77777777" w:rsidR="00F33A4B" w:rsidRDefault="002E5225">
      <w:pPr>
        <w:pStyle w:val="a9"/>
        <w:rPr>
          <w:rFonts w:eastAsia="宋体"/>
          <w:lang w:eastAsia="zh-CN"/>
        </w:rPr>
      </w:pPr>
      <w:r>
        <w:rPr>
          <w:rFonts w:eastAsia="宋体" w:hint="eastAsia"/>
          <w:lang w:eastAsia="zh-CN"/>
        </w:rPr>
        <w:t xml:space="preserve">In  </w:t>
      </w:r>
      <w:hyperlink r:id="rId24" w:history="1">
        <w:r>
          <w:rPr>
            <w:rStyle w:val="af6"/>
          </w:rPr>
          <w:t>R2-2200648</w:t>
        </w:r>
      </w:hyperlink>
      <w:r>
        <w:rPr>
          <w:rFonts w:eastAsia="宋体" w:hint="eastAsia"/>
          <w:lang w:eastAsia="zh-CN"/>
        </w:rPr>
        <w:t xml:space="preserve"> it is further propose to only allow multiple CEF within the same cell, but based on this solution  it also implies that only one PLMN is allowed in multiple CEF.</w:t>
      </w:r>
    </w:p>
    <w:p w14:paraId="33A054A5" w14:textId="77777777" w:rsidR="00F33A4B" w:rsidRDefault="002E5225">
      <w:pPr>
        <w:pStyle w:val="a9"/>
        <w:rPr>
          <w:rFonts w:eastAsia="宋体"/>
          <w:lang w:eastAsia="zh-CN"/>
        </w:rPr>
      </w:pPr>
      <w:r>
        <w:rPr>
          <w:rFonts w:eastAsia="宋体" w:hint="eastAsia"/>
          <w:lang w:eastAsia="zh-CN"/>
        </w:rPr>
        <w:t xml:space="preserve">In </w:t>
      </w:r>
      <w:hyperlink r:id="rId25" w:history="1">
        <w:r>
          <w:rPr>
            <w:rStyle w:val="af6"/>
          </w:rPr>
          <w:t>R2-2200889</w:t>
        </w:r>
      </w:hyperlink>
      <w:r>
        <w:rPr>
          <w:rFonts w:eastAsia="宋体" w:hint="eastAsia"/>
          <w:lang w:eastAsia="zh-CN"/>
        </w:rPr>
        <w:t xml:space="preserve"> is suggest that to allow one CEF entry for consecutive failure in the same cell can further decrease the overhead. </w:t>
      </w:r>
    </w:p>
    <w:p w14:paraId="28DC08CC" w14:textId="77777777" w:rsidR="00F33A4B" w:rsidRDefault="002E5225">
      <w:pPr>
        <w:pStyle w:val="a9"/>
        <w:rPr>
          <w:rFonts w:eastAsia="宋体"/>
          <w:lang w:eastAsia="zh-CN"/>
        </w:rPr>
      </w:pPr>
      <w:r>
        <w:rPr>
          <w:rFonts w:eastAsia="宋体" w:hint="eastAsia"/>
          <w:lang w:eastAsia="zh-CN"/>
        </w:rPr>
        <w:t xml:space="preserve">In </w:t>
      </w:r>
      <w:hyperlink r:id="rId26" w:history="1">
        <w:r>
          <w:rPr>
            <w:rStyle w:val="af6"/>
          </w:rPr>
          <w:t>R2-2200397</w:t>
        </w:r>
      </w:hyperlink>
      <w:r>
        <w:rPr>
          <w:rFonts w:eastAsia="宋体" w:hint="eastAsia"/>
          <w:lang w:eastAsia="zh-CN"/>
        </w:rPr>
        <w:t xml:space="preserve">, a comparison is given on how </w:t>
      </w:r>
      <w:proofErr w:type="spellStart"/>
      <w:r>
        <w:rPr>
          <w:rFonts w:eastAsia="宋体" w:hint="eastAsia"/>
          <w:lang w:eastAsia="zh-CN"/>
        </w:rPr>
        <w:t>numberOfConnFail</w:t>
      </w:r>
      <w:proofErr w:type="spellEnd"/>
      <w:r>
        <w:rPr>
          <w:rFonts w:eastAsia="宋体" w:hint="eastAsia"/>
          <w:lang w:eastAsia="zh-CN"/>
        </w:rPr>
        <w:t xml:space="preserve"> and each entry can be stored in case multiple CEF reports are stored and following option  is suggest to log multiple CEF report</w:t>
      </w:r>
    </w:p>
    <w:p w14:paraId="1C4A3F32" w14:textId="77777777" w:rsidR="00F33A4B" w:rsidRDefault="002E5225">
      <w:pPr>
        <w:pStyle w:val="a9"/>
        <w:numPr>
          <w:ilvl w:val="0"/>
          <w:numId w:val="21"/>
        </w:numPr>
        <w:rPr>
          <w:rFonts w:eastAsia="宋体"/>
          <w:lang w:eastAsia="zh-CN"/>
        </w:rPr>
      </w:pPr>
      <w:r>
        <w:rPr>
          <w:rFonts w:eastAsia="宋体" w:hint="eastAsia"/>
          <w:lang w:eastAsia="zh-CN"/>
        </w:rPr>
        <w:t xml:space="preserve">Each CEF report can be for the same or different </w:t>
      </w:r>
      <w:proofErr w:type="gramStart"/>
      <w:r>
        <w:rPr>
          <w:rFonts w:eastAsia="宋体" w:hint="eastAsia"/>
          <w:lang w:eastAsia="zh-CN"/>
        </w:rPr>
        <w:t>cell ,where</w:t>
      </w:r>
      <w:proofErr w:type="gramEnd"/>
      <w:r>
        <w:rPr>
          <w:rFonts w:eastAsia="宋体" w:hint="eastAsia"/>
          <w:lang w:eastAsia="zh-CN"/>
        </w:rPr>
        <w:t xml:space="preserve"> </w:t>
      </w:r>
      <w:proofErr w:type="spellStart"/>
      <w:r>
        <w:rPr>
          <w:rFonts w:eastAsia="宋体" w:hint="eastAsia"/>
          <w:lang w:eastAsia="zh-CN"/>
        </w:rPr>
        <w:t>numberOfConnFail</w:t>
      </w:r>
      <w:proofErr w:type="spellEnd"/>
      <w:r>
        <w:rPr>
          <w:rFonts w:eastAsia="宋体" w:hint="eastAsia"/>
          <w:lang w:eastAsia="zh-CN"/>
        </w:rPr>
        <w:t xml:space="preserve"> can be set across cell and is dummy across entries;</w:t>
      </w:r>
    </w:p>
    <w:p w14:paraId="676726C5" w14:textId="77777777" w:rsidR="00F33A4B" w:rsidRDefault="00F33A4B">
      <w:pPr>
        <w:pStyle w:val="a9"/>
        <w:rPr>
          <w:rFonts w:eastAsia="宋体"/>
          <w:lang w:eastAsia="zh-CN"/>
        </w:rPr>
      </w:pPr>
    </w:p>
    <w:p w14:paraId="7B4749F3" w14:textId="77777777" w:rsidR="00F33A4B" w:rsidRDefault="002E5225">
      <w:pPr>
        <w:pStyle w:val="a9"/>
        <w:rPr>
          <w:rFonts w:eastAsia="宋体"/>
          <w:lang w:eastAsia="zh-CN"/>
        </w:rPr>
      </w:pPr>
      <w:r>
        <w:rPr>
          <w:rFonts w:eastAsia="宋体" w:hint="eastAsia"/>
          <w:lang w:eastAsia="zh-CN"/>
        </w:rPr>
        <w:t xml:space="preserve">Based on above analysis, it is consensus that only one PLMN is allowed in multiple CEF, thus Rapporteur propose first confirm the understanding in P4, and </w:t>
      </w:r>
      <w:proofErr w:type="gramStart"/>
      <w:r>
        <w:rPr>
          <w:rFonts w:eastAsia="宋体" w:hint="eastAsia"/>
          <w:lang w:eastAsia="zh-CN"/>
        </w:rPr>
        <w:t>then  further</w:t>
      </w:r>
      <w:proofErr w:type="gramEnd"/>
      <w:r>
        <w:rPr>
          <w:rFonts w:eastAsia="宋体" w:hint="eastAsia"/>
          <w:lang w:eastAsia="zh-CN"/>
        </w:rPr>
        <w:t xml:space="preserve"> discuss which of above options is preferred for logging of multiple CEF report.</w:t>
      </w:r>
    </w:p>
    <w:p w14:paraId="78ECEF2D" w14:textId="77777777" w:rsidR="00F33A4B" w:rsidRDefault="002E5225">
      <w:pPr>
        <w:pStyle w:val="a9"/>
        <w:rPr>
          <w:rFonts w:eastAsia="宋体"/>
          <w:b/>
          <w:bCs/>
          <w:lang w:eastAsia="zh-CN"/>
        </w:rPr>
      </w:pPr>
      <w:proofErr w:type="gramStart"/>
      <w:r>
        <w:rPr>
          <w:rFonts w:eastAsia="宋体" w:hint="eastAsia"/>
          <w:b/>
          <w:bCs/>
          <w:lang w:eastAsia="zh-CN"/>
        </w:rPr>
        <w:t>Proposal :</w:t>
      </w:r>
      <w:proofErr w:type="gramEnd"/>
      <w:r>
        <w:rPr>
          <w:rFonts w:eastAsia="宋体" w:hint="eastAsia"/>
          <w:b/>
          <w:bCs/>
          <w:lang w:eastAsia="zh-CN"/>
        </w:rPr>
        <w:t xml:space="preserve"> Only one PLMN is allowed in multiple CEF reports and UE clears stored  </w:t>
      </w:r>
      <w:r>
        <w:rPr>
          <w:rFonts w:eastAsia="Times New Roman" w:hint="eastAsia"/>
          <w:b/>
          <w:bCs/>
          <w:lang w:eastAsia="ko-KR"/>
        </w:rPr>
        <w:t xml:space="preserve">connection establishment/resume failure information </w:t>
      </w:r>
      <w:r>
        <w:rPr>
          <w:rFonts w:eastAsia="宋体" w:hint="eastAsia"/>
          <w:b/>
          <w:bCs/>
          <w:lang w:eastAsia="zh-CN"/>
        </w:rPr>
        <w:t xml:space="preserve">upon </w:t>
      </w:r>
      <w:r>
        <w:rPr>
          <w:rFonts w:eastAsia="Times New Roman" w:hint="eastAsia"/>
          <w:b/>
          <w:bCs/>
          <w:lang w:eastAsia="zh-CN"/>
        </w:rPr>
        <w:t>logging a CEF report in a cell with a different RPLMN identity</w:t>
      </w:r>
    </w:p>
    <w:p w14:paraId="34A093F3"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4</w:t>
      </w:r>
      <w:r>
        <w:rPr>
          <w:rFonts w:eastAsiaTheme="minorEastAsia" w:hint="eastAsia"/>
          <w:b/>
          <w:szCs w:val="22"/>
          <w:lang w:val="en-GB" w:eastAsia="zh-CN"/>
        </w:rPr>
        <w:t xml:space="preserve">: </w:t>
      </w:r>
      <w:r>
        <w:rPr>
          <w:rFonts w:eastAsiaTheme="minorEastAsia" w:hint="eastAsia"/>
          <w:b/>
          <w:szCs w:val="22"/>
          <w:lang w:eastAsia="zh-CN"/>
        </w:rPr>
        <w:t>Do you agree on above proposal ? Please add your comments if any.</w:t>
      </w:r>
    </w:p>
    <w:tbl>
      <w:tblPr>
        <w:tblStyle w:val="af4"/>
        <w:tblW w:w="9351" w:type="dxa"/>
        <w:tblLook w:val="04A0" w:firstRow="1" w:lastRow="0" w:firstColumn="1" w:lastColumn="0" w:noHBand="0" w:noVBand="1"/>
      </w:tblPr>
      <w:tblGrid>
        <w:gridCol w:w="2024"/>
        <w:gridCol w:w="1684"/>
        <w:gridCol w:w="5643"/>
      </w:tblGrid>
      <w:tr w:rsidR="00F33A4B" w14:paraId="398219D3" w14:textId="77777777" w:rsidTr="00540043">
        <w:trPr>
          <w:trHeight w:val="429"/>
        </w:trPr>
        <w:tc>
          <w:tcPr>
            <w:tcW w:w="2024" w:type="dxa"/>
          </w:tcPr>
          <w:p w14:paraId="0F589BD6" w14:textId="77777777" w:rsidR="00F33A4B" w:rsidRDefault="002E5225">
            <w:pPr>
              <w:spacing w:after="120"/>
              <w:rPr>
                <w:rFonts w:ascii="Arial" w:eastAsia="Calibri" w:hAnsi="Arial" w:cs="Arial"/>
                <w:b/>
                <w:bCs/>
                <w:lang w:val="de-DE"/>
              </w:rPr>
            </w:pPr>
            <w:r>
              <w:rPr>
                <w:rFonts w:ascii="Arial" w:eastAsia="Calibri" w:hAnsi="Arial" w:cs="Arial"/>
                <w:b/>
                <w:bCs/>
                <w:lang w:val="de-DE"/>
              </w:rPr>
              <w:lastRenderedPageBreak/>
              <w:t>Company</w:t>
            </w:r>
          </w:p>
        </w:tc>
        <w:tc>
          <w:tcPr>
            <w:tcW w:w="1684" w:type="dxa"/>
          </w:tcPr>
          <w:p w14:paraId="555F09F4"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3A0DABBC"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0586ACA2" w14:textId="77777777" w:rsidTr="00540043">
        <w:trPr>
          <w:trHeight w:val="429"/>
        </w:trPr>
        <w:tc>
          <w:tcPr>
            <w:tcW w:w="2024" w:type="dxa"/>
          </w:tcPr>
          <w:p w14:paraId="4F2574EA" w14:textId="77777777" w:rsidR="00F33A4B" w:rsidRDefault="002E5225">
            <w:pPr>
              <w:spacing w:after="120"/>
              <w:rPr>
                <w:rFonts w:ascii="Arial" w:eastAsia="Calibri" w:hAnsi="Arial" w:cs="Arial"/>
                <w:szCs w:val="22"/>
                <w:lang w:val="de-DE"/>
              </w:rPr>
            </w:pPr>
            <w:ins w:id="332" w:author="QC" w:date="2022-01-19T10:53:00Z">
              <w:r>
                <w:rPr>
                  <w:rFonts w:ascii="Arial" w:eastAsia="Calibri" w:hAnsi="Arial" w:cs="Arial"/>
                  <w:szCs w:val="22"/>
                  <w:lang w:val="de-DE"/>
                </w:rPr>
                <w:t>Qualcomm</w:t>
              </w:r>
            </w:ins>
          </w:p>
        </w:tc>
        <w:tc>
          <w:tcPr>
            <w:tcW w:w="1684" w:type="dxa"/>
          </w:tcPr>
          <w:p w14:paraId="6B0316DD" w14:textId="77777777" w:rsidR="00F33A4B" w:rsidRDefault="002E5225">
            <w:pPr>
              <w:spacing w:after="120"/>
              <w:rPr>
                <w:rFonts w:ascii="Arial" w:eastAsia="Calibri" w:hAnsi="Arial" w:cs="Arial"/>
                <w:szCs w:val="22"/>
                <w:lang w:val="de-DE"/>
              </w:rPr>
            </w:pPr>
            <w:ins w:id="333" w:author="QC" w:date="2022-01-19T10:53:00Z">
              <w:r>
                <w:rPr>
                  <w:rFonts w:ascii="Arial" w:eastAsia="Calibri" w:hAnsi="Arial" w:cs="Arial"/>
                  <w:szCs w:val="22"/>
                  <w:lang w:val="de-DE"/>
                </w:rPr>
                <w:t>Agree</w:t>
              </w:r>
            </w:ins>
          </w:p>
        </w:tc>
        <w:tc>
          <w:tcPr>
            <w:tcW w:w="5643" w:type="dxa"/>
          </w:tcPr>
          <w:p w14:paraId="7090FEAA" w14:textId="77777777" w:rsidR="00F33A4B" w:rsidRDefault="00F33A4B">
            <w:pPr>
              <w:spacing w:after="120"/>
              <w:rPr>
                <w:rFonts w:ascii="Arial" w:eastAsia="Calibri" w:hAnsi="Arial" w:cs="Arial"/>
                <w:szCs w:val="22"/>
                <w:lang w:val="de-DE"/>
              </w:rPr>
            </w:pPr>
          </w:p>
        </w:tc>
      </w:tr>
      <w:tr w:rsidR="00F33A4B" w14:paraId="39864389" w14:textId="77777777" w:rsidTr="00540043">
        <w:trPr>
          <w:trHeight w:val="429"/>
        </w:trPr>
        <w:tc>
          <w:tcPr>
            <w:tcW w:w="2024" w:type="dxa"/>
          </w:tcPr>
          <w:p w14:paraId="1A99737C" w14:textId="337BBDC2" w:rsidR="00F33A4B" w:rsidRDefault="00AD28FD">
            <w:pPr>
              <w:spacing w:after="120"/>
              <w:rPr>
                <w:rFonts w:ascii="Arial" w:eastAsia="Calibri" w:hAnsi="Arial" w:cs="Arial"/>
                <w:szCs w:val="22"/>
                <w:lang w:val="de-DE"/>
              </w:rPr>
            </w:pPr>
            <w:ins w:id="334" w:author="Ericsson User" w:date="2022-01-20T09:24:00Z">
              <w:r>
                <w:rPr>
                  <w:rFonts w:ascii="Arial" w:eastAsia="Calibri" w:hAnsi="Arial" w:cs="Arial"/>
                  <w:szCs w:val="22"/>
                  <w:lang w:val="de-DE"/>
                </w:rPr>
                <w:t>Ericsson</w:t>
              </w:r>
            </w:ins>
          </w:p>
        </w:tc>
        <w:tc>
          <w:tcPr>
            <w:tcW w:w="1684" w:type="dxa"/>
          </w:tcPr>
          <w:p w14:paraId="0BF00B1B" w14:textId="53C84E3C" w:rsidR="00F33A4B" w:rsidRDefault="00AD28FD">
            <w:pPr>
              <w:spacing w:after="120"/>
              <w:rPr>
                <w:rFonts w:ascii="Arial" w:eastAsia="Calibri" w:hAnsi="Arial" w:cs="Arial"/>
                <w:szCs w:val="22"/>
                <w:lang w:val="de-DE"/>
              </w:rPr>
            </w:pPr>
            <w:ins w:id="335" w:author="Ericsson User" w:date="2022-01-20T09:24:00Z">
              <w:r>
                <w:rPr>
                  <w:rFonts w:ascii="Arial" w:eastAsia="Calibri" w:hAnsi="Arial" w:cs="Arial"/>
                  <w:szCs w:val="22"/>
                  <w:lang w:val="de-DE"/>
                </w:rPr>
                <w:t>Agree</w:t>
              </w:r>
            </w:ins>
          </w:p>
        </w:tc>
        <w:tc>
          <w:tcPr>
            <w:tcW w:w="5643" w:type="dxa"/>
          </w:tcPr>
          <w:p w14:paraId="12E6C0FC" w14:textId="77777777" w:rsidR="00F33A4B" w:rsidRDefault="00F33A4B">
            <w:pPr>
              <w:spacing w:after="120"/>
              <w:rPr>
                <w:rFonts w:ascii="Arial" w:eastAsia="Calibri" w:hAnsi="Arial" w:cs="Arial"/>
                <w:szCs w:val="22"/>
                <w:lang w:val="de-DE"/>
              </w:rPr>
            </w:pPr>
          </w:p>
        </w:tc>
      </w:tr>
      <w:tr w:rsidR="00540043" w14:paraId="5DB72338" w14:textId="77777777" w:rsidTr="00540043">
        <w:trPr>
          <w:trHeight w:val="429"/>
        </w:trPr>
        <w:tc>
          <w:tcPr>
            <w:tcW w:w="2024" w:type="dxa"/>
          </w:tcPr>
          <w:p w14:paraId="6ED9BD40" w14:textId="52E4D660" w:rsidR="00540043" w:rsidRDefault="00540043" w:rsidP="00540043">
            <w:pPr>
              <w:spacing w:after="120"/>
              <w:rPr>
                <w:rFonts w:ascii="Arial" w:eastAsiaTheme="minorEastAsia" w:hAnsi="Arial" w:cs="Arial"/>
                <w:bCs/>
                <w:szCs w:val="22"/>
                <w:lang w:val="de-DE" w:eastAsia="zh-CN"/>
              </w:rPr>
            </w:pPr>
            <w:ins w:id="336"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323E4254" w14:textId="30010A3A" w:rsidR="00540043" w:rsidRDefault="00540043" w:rsidP="00540043">
            <w:pPr>
              <w:spacing w:after="120"/>
              <w:rPr>
                <w:rFonts w:ascii="Arial" w:eastAsiaTheme="minorEastAsia" w:hAnsi="Arial" w:cs="Arial"/>
                <w:bCs/>
                <w:szCs w:val="22"/>
                <w:lang w:val="de-DE" w:eastAsia="zh-CN"/>
              </w:rPr>
            </w:pPr>
            <w:ins w:id="337"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3" w:type="dxa"/>
          </w:tcPr>
          <w:p w14:paraId="19835095" w14:textId="77777777" w:rsidR="00540043" w:rsidRDefault="00540043" w:rsidP="00540043">
            <w:pPr>
              <w:spacing w:after="120"/>
              <w:rPr>
                <w:rFonts w:ascii="Arial" w:eastAsiaTheme="minorEastAsia" w:hAnsi="Arial" w:cs="Arial"/>
                <w:bCs/>
                <w:szCs w:val="22"/>
                <w:lang w:val="de-DE" w:eastAsia="zh-CN"/>
              </w:rPr>
            </w:pPr>
          </w:p>
        </w:tc>
      </w:tr>
      <w:tr w:rsidR="00540043" w14:paraId="19905783" w14:textId="77777777" w:rsidTr="00540043">
        <w:trPr>
          <w:trHeight w:val="429"/>
        </w:trPr>
        <w:tc>
          <w:tcPr>
            <w:tcW w:w="2024" w:type="dxa"/>
          </w:tcPr>
          <w:p w14:paraId="55CEF2EF" w14:textId="77777777" w:rsidR="00540043" w:rsidRDefault="00540043" w:rsidP="00540043">
            <w:pPr>
              <w:spacing w:after="120"/>
              <w:rPr>
                <w:rFonts w:ascii="Arial" w:eastAsia="Calibri" w:hAnsi="Arial" w:cs="Arial"/>
                <w:b/>
                <w:bCs/>
                <w:szCs w:val="22"/>
                <w:lang w:val="de-DE"/>
              </w:rPr>
            </w:pPr>
          </w:p>
        </w:tc>
        <w:tc>
          <w:tcPr>
            <w:tcW w:w="1684" w:type="dxa"/>
          </w:tcPr>
          <w:p w14:paraId="7F4AA19F" w14:textId="77777777" w:rsidR="00540043" w:rsidRDefault="00540043" w:rsidP="00540043">
            <w:pPr>
              <w:spacing w:after="120"/>
              <w:rPr>
                <w:rFonts w:ascii="Arial" w:eastAsia="Calibri" w:hAnsi="Arial" w:cs="Arial"/>
                <w:b/>
                <w:bCs/>
                <w:szCs w:val="22"/>
                <w:lang w:val="de-DE"/>
              </w:rPr>
            </w:pPr>
          </w:p>
        </w:tc>
        <w:tc>
          <w:tcPr>
            <w:tcW w:w="5643" w:type="dxa"/>
          </w:tcPr>
          <w:p w14:paraId="6D27590E" w14:textId="77777777" w:rsidR="00540043" w:rsidRDefault="00540043" w:rsidP="00540043">
            <w:pPr>
              <w:spacing w:after="120"/>
              <w:rPr>
                <w:rFonts w:ascii="Arial" w:eastAsia="Calibri" w:hAnsi="Arial" w:cs="Arial"/>
                <w:b/>
                <w:bCs/>
                <w:szCs w:val="22"/>
                <w:lang w:val="de-DE"/>
              </w:rPr>
            </w:pPr>
          </w:p>
        </w:tc>
      </w:tr>
      <w:tr w:rsidR="00540043" w14:paraId="1E2AAF24" w14:textId="77777777" w:rsidTr="00540043">
        <w:trPr>
          <w:trHeight w:val="429"/>
        </w:trPr>
        <w:tc>
          <w:tcPr>
            <w:tcW w:w="2024" w:type="dxa"/>
          </w:tcPr>
          <w:p w14:paraId="517A05F2" w14:textId="77777777" w:rsidR="00540043" w:rsidRDefault="00540043" w:rsidP="00540043">
            <w:pPr>
              <w:spacing w:after="120"/>
              <w:rPr>
                <w:rFonts w:ascii="Arial" w:eastAsia="宋体" w:hAnsi="Arial" w:cs="Arial"/>
                <w:szCs w:val="22"/>
                <w:lang w:eastAsia="zh-CN"/>
              </w:rPr>
            </w:pPr>
          </w:p>
        </w:tc>
        <w:tc>
          <w:tcPr>
            <w:tcW w:w="1684" w:type="dxa"/>
          </w:tcPr>
          <w:p w14:paraId="5142E815" w14:textId="77777777" w:rsidR="00540043" w:rsidRDefault="00540043" w:rsidP="00540043">
            <w:pPr>
              <w:spacing w:after="120"/>
              <w:rPr>
                <w:rFonts w:ascii="Arial" w:eastAsia="宋体" w:hAnsi="Arial" w:cs="Arial"/>
                <w:szCs w:val="22"/>
                <w:lang w:eastAsia="zh-CN"/>
              </w:rPr>
            </w:pPr>
          </w:p>
        </w:tc>
        <w:tc>
          <w:tcPr>
            <w:tcW w:w="5643" w:type="dxa"/>
          </w:tcPr>
          <w:p w14:paraId="0ECE5F4C" w14:textId="77777777" w:rsidR="00540043" w:rsidRDefault="00540043" w:rsidP="00540043">
            <w:pPr>
              <w:spacing w:after="120"/>
              <w:rPr>
                <w:rFonts w:ascii="Arial" w:eastAsia="宋体" w:hAnsi="Arial" w:cs="Arial"/>
                <w:szCs w:val="22"/>
                <w:lang w:eastAsia="zh-CN"/>
              </w:rPr>
            </w:pPr>
          </w:p>
        </w:tc>
      </w:tr>
      <w:tr w:rsidR="00540043" w14:paraId="09675B5A" w14:textId="77777777" w:rsidTr="00540043">
        <w:trPr>
          <w:trHeight w:val="429"/>
        </w:trPr>
        <w:tc>
          <w:tcPr>
            <w:tcW w:w="2024" w:type="dxa"/>
          </w:tcPr>
          <w:p w14:paraId="668DCB52" w14:textId="77777777" w:rsidR="00540043" w:rsidRDefault="00540043" w:rsidP="00540043">
            <w:pPr>
              <w:spacing w:after="120"/>
              <w:rPr>
                <w:rFonts w:ascii="Arial" w:eastAsia="Calibri" w:hAnsi="Arial" w:cs="Arial"/>
                <w:b/>
                <w:bCs/>
                <w:szCs w:val="22"/>
                <w:lang w:val="de-DE"/>
              </w:rPr>
            </w:pPr>
          </w:p>
        </w:tc>
        <w:tc>
          <w:tcPr>
            <w:tcW w:w="1684" w:type="dxa"/>
          </w:tcPr>
          <w:p w14:paraId="68BE016C" w14:textId="77777777" w:rsidR="00540043" w:rsidRDefault="00540043" w:rsidP="00540043">
            <w:pPr>
              <w:spacing w:after="120"/>
              <w:rPr>
                <w:rFonts w:ascii="Arial" w:eastAsia="Calibri" w:hAnsi="Arial" w:cs="Arial"/>
                <w:b/>
                <w:bCs/>
                <w:szCs w:val="22"/>
                <w:lang w:val="de-DE"/>
              </w:rPr>
            </w:pPr>
          </w:p>
        </w:tc>
        <w:tc>
          <w:tcPr>
            <w:tcW w:w="5643" w:type="dxa"/>
          </w:tcPr>
          <w:p w14:paraId="5C497701" w14:textId="77777777" w:rsidR="00540043" w:rsidRDefault="00540043" w:rsidP="00540043">
            <w:pPr>
              <w:spacing w:after="120"/>
              <w:rPr>
                <w:rFonts w:ascii="Arial" w:eastAsia="Calibri" w:hAnsi="Arial" w:cs="Arial"/>
                <w:b/>
                <w:bCs/>
                <w:szCs w:val="22"/>
                <w:lang w:val="de-DE"/>
              </w:rPr>
            </w:pPr>
          </w:p>
        </w:tc>
      </w:tr>
      <w:tr w:rsidR="00540043" w14:paraId="52767973" w14:textId="77777777" w:rsidTr="00540043">
        <w:trPr>
          <w:trHeight w:val="429"/>
        </w:trPr>
        <w:tc>
          <w:tcPr>
            <w:tcW w:w="2024" w:type="dxa"/>
          </w:tcPr>
          <w:p w14:paraId="5D283415" w14:textId="77777777" w:rsidR="00540043" w:rsidRDefault="00540043" w:rsidP="00540043">
            <w:pPr>
              <w:spacing w:after="120"/>
              <w:rPr>
                <w:rFonts w:ascii="Arial" w:eastAsia="Calibri" w:hAnsi="Arial" w:cs="Arial"/>
                <w:b/>
                <w:bCs/>
                <w:szCs w:val="22"/>
                <w:lang w:val="de-DE"/>
              </w:rPr>
            </w:pPr>
          </w:p>
        </w:tc>
        <w:tc>
          <w:tcPr>
            <w:tcW w:w="1684" w:type="dxa"/>
          </w:tcPr>
          <w:p w14:paraId="6A62DFCB" w14:textId="77777777" w:rsidR="00540043" w:rsidRDefault="00540043" w:rsidP="00540043">
            <w:pPr>
              <w:spacing w:after="120"/>
              <w:rPr>
                <w:rFonts w:ascii="Arial" w:eastAsia="Calibri" w:hAnsi="Arial" w:cs="Arial"/>
                <w:b/>
                <w:bCs/>
                <w:szCs w:val="22"/>
                <w:lang w:val="de-DE"/>
              </w:rPr>
            </w:pPr>
          </w:p>
        </w:tc>
        <w:tc>
          <w:tcPr>
            <w:tcW w:w="5643" w:type="dxa"/>
          </w:tcPr>
          <w:p w14:paraId="6E306A9A" w14:textId="77777777" w:rsidR="00540043" w:rsidRDefault="00540043" w:rsidP="00540043">
            <w:pPr>
              <w:spacing w:after="120"/>
              <w:rPr>
                <w:rFonts w:ascii="Arial" w:eastAsia="Calibri" w:hAnsi="Arial" w:cs="Arial"/>
                <w:b/>
                <w:bCs/>
                <w:szCs w:val="22"/>
                <w:lang w:val="de-DE"/>
              </w:rPr>
            </w:pPr>
          </w:p>
        </w:tc>
      </w:tr>
      <w:tr w:rsidR="00540043" w14:paraId="26ABF779" w14:textId="77777777" w:rsidTr="00540043">
        <w:trPr>
          <w:trHeight w:val="429"/>
        </w:trPr>
        <w:tc>
          <w:tcPr>
            <w:tcW w:w="2024" w:type="dxa"/>
          </w:tcPr>
          <w:p w14:paraId="261E1303" w14:textId="77777777" w:rsidR="00540043" w:rsidRDefault="00540043" w:rsidP="00540043">
            <w:pPr>
              <w:spacing w:after="120"/>
              <w:rPr>
                <w:rFonts w:ascii="Arial" w:eastAsia="Calibri" w:hAnsi="Arial" w:cs="Arial"/>
                <w:b/>
                <w:bCs/>
                <w:szCs w:val="22"/>
                <w:lang w:val="de-DE"/>
              </w:rPr>
            </w:pPr>
          </w:p>
        </w:tc>
        <w:tc>
          <w:tcPr>
            <w:tcW w:w="1684" w:type="dxa"/>
          </w:tcPr>
          <w:p w14:paraId="6ACC1295" w14:textId="77777777" w:rsidR="00540043" w:rsidRDefault="00540043" w:rsidP="00540043">
            <w:pPr>
              <w:spacing w:after="120"/>
              <w:rPr>
                <w:rFonts w:ascii="Arial" w:eastAsia="Calibri" w:hAnsi="Arial" w:cs="Arial"/>
                <w:b/>
                <w:bCs/>
                <w:szCs w:val="22"/>
                <w:lang w:val="de-DE"/>
              </w:rPr>
            </w:pPr>
          </w:p>
        </w:tc>
        <w:tc>
          <w:tcPr>
            <w:tcW w:w="5643" w:type="dxa"/>
          </w:tcPr>
          <w:p w14:paraId="31F1DCAF" w14:textId="77777777" w:rsidR="00540043" w:rsidRDefault="00540043" w:rsidP="00540043">
            <w:pPr>
              <w:spacing w:after="120"/>
              <w:rPr>
                <w:rFonts w:ascii="Arial" w:eastAsia="Calibri" w:hAnsi="Arial" w:cs="Arial"/>
                <w:b/>
                <w:bCs/>
                <w:szCs w:val="22"/>
                <w:lang w:val="de-DE"/>
              </w:rPr>
            </w:pPr>
          </w:p>
        </w:tc>
      </w:tr>
      <w:tr w:rsidR="00540043" w14:paraId="3A2A4D20" w14:textId="77777777" w:rsidTr="00540043">
        <w:trPr>
          <w:trHeight w:val="429"/>
        </w:trPr>
        <w:tc>
          <w:tcPr>
            <w:tcW w:w="2024" w:type="dxa"/>
          </w:tcPr>
          <w:p w14:paraId="2E41A4E4" w14:textId="77777777" w:rsidR="00540043" w:rsidRDefault="00540043" w:rsidP="00540043">
            <w:pPr>
              <w:spacing w:after="120"/>
              <w:rPr>
                <w:rFonts w:ascii="Arial" w:eastAsia="Calibri" w:hAnsi="Arial" w:cs="Arial"/>
                <w:b/>
                <w:bCs/>
                <w:szCs w:val="22"/>
                <w:lang w:val="de-DE"/>
              </w:rPr>
            </w:pPr>
          </w:p>
        </w:tc>
        <w:tc>
          <w:tcPr>
            <w:tcW w:w="1684" w:type="dxa"/>
          </w:tcPr>
          <w:p w14:paraId="275F80B1" w14:textId="77777777" w:rsidR="00540043" w:rsidRDefault="00540043" w:rsidP="00540043">
            <w:pPr>
              <w:spacing w:after="120"/>
              <w:rPr>
                <w:rFonts w:ascii="Arial" w:eastAsia="Calibri" w:hAnsi="Arial" w:cs="Arial"/>
                <w:b/>
                <w:bCs/>
                <w:szCs w:val="22"/>
                <w:lang w:val="de-DE"/>
              </w:rPr>
            </w:pPr>
          </w:p>
        </w:tc>
        <w:tc>
          <w:tcPr>
            <w:tcW w:w="5643" w:type="dxa"/>
          </w:tcPr>
          <w:p w14:paraId="15D8D32E" w14:textId="77777777" w:rsidR="00540043" w:rsidRDefault="00540043" w:rsidP="00540043">
            <w:pPr>
              <w:spacing w:after="120"/>
              <w:rPr>
                <w:rFonts w:ascii="Arial" w:eastAsia="Calibri" w:hAnsi="Arial" w:cs="Arial"/>
                <w:b/>
                <w:bCs/>
                <w:szCs w:val="22"/>
                <w:lang w:val="de-DE"/>
              </w:rPr>
            </w:pPr>
          </w:p>
        </w:tc>
      </w:tr>
    </w:tbl>
    <w:p w14:paraId="03DD8E0F" w14:textId="77777777" w:rsidR="00F33A4B" w:rsidRDefault="00F33A4B">
      <w:pPr>
        <w:spacing w:after="120"/>
        <w:rPr>
          <w:lang w:eastAsia="zh-CN"/>
        </w:rPr>
      </w:pPr>
    </w:p>
    <w:p w14:paraId="659F8939"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34603D41"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B1AAF84" w14:textId="77777777" w:rsidR="00F33A4B" w:rsidRDefault="00F33A4B">
      <w:pPr>
        <w:spacing w:after="120"/>
        <w:jc w:val="both"/>
        <w:rPr>
          <w:rFonts w:ascii="Arial" w:hAnsi="Arial" w:cs="Arial"/>
          <w:highlight w:val="yellow"/>
        </w:rPr>
      </w:pPr>
    </w:p>
    <w:p w14:paraId="79CC5109"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5</w:t>
      </w:r>
      <w:r>
        <w:rPr>
          <w:rFonts w:eastAsiaTheme="minorEastAsia" w:hint="eastAsia"/>
          <w:b/>
          <w:szCs w:val="22"/>
          <w:lang w:val="en-GB" w:eastAsia="zh-CN"/>
        </w:rPr>
        <w:t xml:space="preserve">: </w:t>
      </w:r>
      <w:r>
        <w:rPr>
          <w:rFonts w:eastAsiaTheme="minorEastAsia" w:hint="eastAsia"/>
          <w:b/>
          <w:szCs w:val="22"/>
          <w:lang w:eastAsia="zh-CN"/>
        </w:rPr>
        <w:t>Which of the following alternatives do you prefer for logging multiple CEF reports? Please add your comments if any.</w:t>
      </w:r>
    </w:p>
    <w:p w14:paraId="2E4DD0AA" w14:textId="77777777" w:rsidR="00F33A4B" w:rsidRDefault="002E5225">
      <w:pPr>
        <w:pStyle w:val="a9"/>
        <w:numPr>
          <w:ilvl w:val="0"/>
          <w:numId w:val="22"/>
        </w:numPr>
        <w:rPr>
          <w:rFonts w:eastAsia="Times New Roman"/>
          <w:b/>
          <w:bCs/>
          <w:lang w:eastAsia="zh-CN"/>
        </w:rPr>
      </w:pPr>
      <w:r>
        <w:rPr>
          <w:rFonts w:eastAsia="Times New Roman" w:hint="eastAsia"/>
          <w:b/>
          <w:bCs/>
          <w:lang w:eastAsia="zh-CN"/>
        </w:rPr>
        <w:t xml:space="preserve">Opt1: UE logs multiple CEF in the same cell </w:t>
      </w:r>
    </w:p>
    <w:p w14:paraId="7A4AD01D" w14:textId="77777777" w:rsidR="00F33A4B" w:rsidRDefault="002E5225">
      <w:pPr>
        <w:pStyle w:val="a9"/>
        <w:numPr>
          <w:ilvl w:val="0"/>
          <w:numId w:val="22"/>
        </w:numPr>
        <w:rPr>
          <w:rFonts w:eastAsia="Times New Roman"/>
          <w:b/>
          <w:bCs/>
          <w:lang w:eastAsia="zh-CN"/>
        </w:rPr>
      </w:pPr>
      <w:r>
        <w:rPr>
          <w:rFonts w:eastAsia="Times New Roman" w:hint="eastAsia"/>
          <w:b/>
          <w:bCs/>
          <w:lang w:eastAsia="zh-CN"/>
        </w:rPr>
        <w:t>Opt</w:t>
      </w:r>
      <w:proofErr w:type="gramStart"/>
      <w:r>
        <w:rPr>
          <w:rFonts w:eastAsia="Times New Roman" w:hint="eastAsia"/>
          <w:b/>
          <w:bCs/>
          <w:lang w:eastAsia="zh-CN"/>
        </w:rPr>
        <w:t>2:UE</w:t>
      </w:r>
      <w:proofErr w:type="gramEnd"/>
      <w:r>
        <w:rPr>
          <w:rFonts w:eastAsia="Times New Roman" w:hint="eastAsia"/>
          <w:b/>
          <w:bCs/>
          <w:lang w:eastAsia="zh-CN"/>
        </w:rPr>
        <w:t xml:space="preserve"> logs one CEF report entry in multiple CEF report list, for the failures happening consecutively in the same cell. </w:t>
      </w:r>
    </w:p>
    <w:p w14:paraId="231ED7E1" w14:textId="77777777" w:rsidR="00F33A4B" w:rsidRDefault="002E5225">
      <w:pPr>
        <w:pStyle w:val="a9"/>
        <w:numPr>
          <w:ilvl w:val="0"/>
          <w:numId w:val="22"/>
        </w:numPr>
        <w:rPr>
          <w:rFonts w:eastAsia="Times New Roman"/>
          <w:b/>
          <w:bCs/>
          <w:lang w:eastAsia="zh-CN"/>
        </w:rPr>
      </w:pPr>
      <w:r>
        <w:rPr>
          <w:rFonts w:eastAsia="Times New Roman" w:hint="eastAsia"/>
          <w:b/>
          <w:bCs/>
          <w:lang w:eastAsia="zh-CN"/>
        </w:rPr>
        <w:t xml:space="preserve">Opt3: UE logs multiple CEF in the same or different cell and </w:t>
      </w:r>
      <w:proofErr w:type="spellStart"/>
      <w:r>
        <w:rPr>
          <w:rFonts w:eastAsia="宋体" w:hint="eastAsia"/>
          <w:b/>
          <w:bCs/>
          <w:lang w:eastAsia="zh-CN"/>
        </w:rPr>
        <w:t>numberOfConnFail</w:t>
      </w:r>
      <w:proofErr w:type="spellEnd"/>
      <w:r>
        <w:rPr>
          <w:rFonts w:eastAsia="宋体" w:hint="eastAsia"/>
          <w:b/>
          <w:bCs/>
          <w:lang w:eastAsia="zh-CN"/>
        </w:rPr>
        <w:t xml:space="preserve"> can </w:t>
      </w:r>
      <w:proofErr w:type="gramStart"/>
      <w:r>
        <w:rPr>
          <w:rFonts w:eastAsia="宋体" w:hint="eastAsia"/>
          <w:b/>
          <w:bCs/>
          <w:lang w:eastAsia="zh-CN"/>
        </w:rPr>
        <w:t>be  dummy</w:t>
      </w:r>
      <w:proofErr w:type="gramEnd"/>
      <w:r>
        <w:rPr>
          <w:rFonts w:eastAsia="宋体" w:hint="eastAsia"/>
          <w:b/>
          <w:bCs/>
          <w:lang w:eastAsia="zh-CN"/>
        </w:rPr>
        <w:t xml:space="preserve">  across different CEF entries</w:t>
      </w:r>
    </w:p>
    <w:p w14:paraId="714CA994" w14:textId="77777777" w:rsidR="00F33A4B" w:rsidRDefault="002E5225">
      <w:pPr>
        <w:pStyle w:val="a9"/>
        <w:numPr>
          <w:ilvl w:val="0"/>
          <w:numId w:val="22"/>
        </w:numPr>
        <w:rPr>
          <w:rFonts w:eastAsiaTheme="minorEastAsia"/>
          <w:b/>
          <w:szCs w:val="22"/>
          <w:lang w:eastAsia="zh-CN"/>
        </w:rPr>
      </w:pPr>
      <w:r>
        <w:rPr>
          <w:rFonts w:eastAsia="宋体" w:hint="eastAsia"/>
          <w:b/>
          <w:bCs/>
          <w:lang w:eastAsia="zh-CN"/>
        </w:rPr>
        <w:t>Others (please indicate in comments if you have other suggestions)</w:t>
      </w:r>
    </w:p>
    <w:tbl>
      <w:tblPr>
        <w:tblStyle w:val="af4"/>
        <w:tblW w:w="9351" w:type="dxa"/>
        <w:tblLook w:val="04A0" w:firstRow="1" w:lastRow="0" w:firstColumn="1" w:lastColumn="0" w:noHBand="0" w:noVBand="1"/>
      </w:tblPr>
      <w:tblGrid>
        <w:gridCol w:w="1922"/>
        <w:gridCol w:w="2294"/>
        <w:gridCol w:w="5135"/>
      </w:tblGrid>
      <w:tr w:rsidR="00F33A4B" w14:paraId="0947EC8D" w14:textId="77777777" w:rsidTr="00540043">
        <w:trPr>
          <w:trHeight w:val="429"/>
        </w:trPr>
        <w:tc>
          <w:tcPr>
            <w:tcW w:w="1922" w:type="dxa"/>
          </w:tcPr>
          <w:p w14:paraId="2512809D"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51DCC599"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Opt1/opt2/opt3/others</w:t>
            </w:r>
          </w:p>
        </w:tc>
        <w:tc>
          <w:tcPr>
            <w:tcW w:w="5135" w:type="dxa"/>
          </w:tcPr>
          <w:p w14:paraId="1D957220"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3F9C60C" w14:textId="77777777" w:rsidTr="00540043">
        <w:trPr>
          <w:trHeight w:val="429"/>
        </w:trPr>
        <w:tc>
          <w:tcPr>
            <w:tcW w:w="1922" w:type="dxa"/>
          </w:tcPr>
          <w:p w14:paraId="274A962C" w14:textId="77777777" w:rsidR="00F33A4B" w:rsidRDefault="002E5225">
            <w:pPr>
              <w:spacing w:after="120"/>
              <w:rPr>
                <w:rFonts w:ascii="Arial" w:eastAsia="Calibri" w:hAnsi="Arial" w:cs="Arial"/>
                <w:szCs w:val="22"/>
                <w:lang w:val="de-DE"/>
              </w:rPr>
            </w:pPr>
            <w:ins w:id="338" w:author="QC" w:date="2022-01-19T10:55:00Z">
              <w:r>
                <w:rPr>
                  <w:rFonts w:ascii="Arial" w:eastAsia="Calibri" w:hAnsi="Arial" w:cs="Arial"/>
                  <w:szCs w:val="22"/>
                  <w:lang w:val="de-DE"/>
                </w:rPr>
                <w:t>Qualcomm</w:t>
              </w:r>
            </w:ins>
          </w:p>
        </w:tc>
        <w:tc>
          <w:tcPr>
            <w:tcW w:w="2294" w:type="dxa"/>
          </w:tcPr>
          <w:p w14:paraId="736FCB41" w14:textId="77777777" w:rsidR="00F33A4B" w:rsidRDefault="002E5225">
            <w:pPr>
              <w:spacing w:after="120"/>
              <w:rPr>
                <w:rFonts w:ascii="Arial" w:eastAsia="Calibri" w:hAnsi="Arial" w:cs="Arial"/>
                <w:szCs w:val="22"/>
                <w:lang w:val="de-DE"/>
              </w:rPr>
            </w:pPr>
            <w:ins w:id="339" w:author="QC" w:date="2022-01-19T10:55:00Z">
              <w:r>
                <w:rPr>
                  <w:rFonts w:ascii="Arial" w:eastAsia="Calibri" w:hAnsi="Arial" w:cs="Arial"/>
                  <w:szCs w:val="22"/>
                  <w:lang w:val="de-DE"/>
                </w:rPr>
                <w:t>Opt2</w:t>
              </w:r>
            </w:ins>
          </w:p>
        </w:tc>
        <w:tc>
          <w:tcPr>
            <w:tcW w:w="5135" w:type="dxa"/>
          </w:tcPr>
          <w:p w14:paraId="22D58270" w14:textId="77777777" w:rsidR="00F33A4B" w:rsidRDefault="002E5225">
            <w:pPr>
              <w:spacing w:after="120"/>
              <w:rPr>
                <w:rFonts w:ascii="Arial" w:eastAsia="Calibri" w:hAnsi="Arial" w:cs="Arial"/>
                <w:szCs w:val="22"/>
                <w:lang w:val="de-DE"/>
              </w:rPr>
            </w:pPr>
            <w:ins w:id="340" w:author="QC" w:date="2022-01-19T10:55:00Z">
              <w:r>
                <w:rPr>
                  <w:rFonts w:ascii="Arial" w:eastAsia="Calibri" w:hAnsi="Arial" w:cs="Arial"/>
                  <w:szCs w:val="22"/>
                  <w:lang w:val="de-DE"/>
                </w:rPr>
                <w:t>One CEF report entry in multiple CEF report , fo</w:t>
              </w:r>
            </w:ins>
            <w:ins w:id="341" w:author="QC" w:date="2022-01-19T10:56:00Z">
              <w:r>
                <w:rPr>
                  <w:rFonts w:ascii="Arial" w:eastAsia="Calibri" w:hAnsi="Arial" w:cs="Arial"/>
                  <w:szCs w:val="22"/>
                  <w:lang w:val="de-DE"/>
                </w:rPr>
                <w:t xml:space="preserve">r the failures happening consecutively in the same cell should be sufficient for a given cell. </w:t>
              </w:r>
            </w:ins>
          </w:p>
        </w:tc>
      </w:tr>
      <w:tr w:rsidR="00F33A4B" w14:paraId="6B7C1AFE" w14:textId="77777777" w:rsidTr="00540043">
        <w:trPr>
          <w:trHeight w:val="429"/>
        </w:trPr>
        <w:tc>
          <w:tcPr>
            <w:tcW w:w="1922" w:type="dxa"/>
          </w:tcPr>
          <w:p w14:paraId="502F9F83" w14:textId="3E8A078C" w:rsidR="00F33A4B" w:rsidRDefault="00AD28FD">
            <w:pPr>
              <w:spacing w:after="120"/>
              <w:rPr>
                <w:rFonts w:ascii="Arial" w:eastAsia="Calibri" w:hAnsi="Arial" w:cs="Arial"/>
                <w:szCs w:val="22"/>
                <w:lang w:val="de-DE"/>
              </w:rPr>
            </w:pPr>
            <w:ins w:id="342" w:author="Ericsson User" w:date="2022-01-20T09:24:00Z">
              <w:r>
                <w:rPr>
                  <w:rFonts w:ascii="Arial" w:eastAsia="Calibri" w:hAnsi="Arial" w:cs="Arial"/>
                  <w:szCs w:val="22"/>
                  <w:lang w:val="de-DE"/>
                </w:rPr>
                <w:t>Ericsson</w:t>
              </w:r>
            </w:ins>
          </w:p>
        </w:tc>
        <w:tc>
          <w:tcPr>
            <w:tcW w:w="2294" w:type="dxa"/>
          </w:tcPr>
          <w:p w14:paraId="4E0746D2" w14:textId="1731CE14" w:rsidR="00F33A4B" w:rsidRDefault="00AD28FD">
            <w:pPr>
              <w:spacing w:after="120"/>
              <w:rPr>
                <w:rFonts w:ascii="Arial" w:eastAsia="Calibri" w:hAnsi="Arial" w:cs="Arial"/>
                <w:szCs w:val="22"/>
                <w:lang w:val="de-DE"/>
              </w:rPr>
            </w:pPr>
            <w:ins w:id="343" w:author="Ericsson User" w:date="2022-01-20T09:24:00Z">
              <w:r>
                <w:rPr>
                  <w:rFonts w:ascii="Arial" w:eastAsia="Calibri" w:hAnsi="Arial" w:cs="Arial"/>
                  <w:szCs w:val="22"/>
                  <w:lang w:val="de-DE"/>
                </w:rPr>
                <w:t>Opt 2</w:t>
              </w:r>
            </w:ins>
          </w:p>
        </w:tc>
        <w:tc>
          <w:tcPr>
            <w:tcW w:w="5135" w:type="dxa"/>
          </w:tcPr>
          <w:p w14:paraId="0834C527" w14:textId="7663A934" w:rsidR="00F33A4B" w:rsidRDefault="00AD28FD">
            <w:pPr>
              <w:spacing w:after="120"/>
              <w:rPr>
                <w:rFonts w:ascii="Arial" w:eastAsia="Calibri" w:hAnsi="Arial" w:cs="Arial"/>
                <w:szCs w:val="22"/>
                <w:lang w:val="de-DE"/>
              </w:rPr>
            </w:pPr>
            <w:ins w:id="344" w:author="Ericsson User" w:date="2022-01-20T09:24:00Z">
              <w:r>
                <w:rPr>
                  <w:rFonts w:ascii="Arial" w:eastAsia="Calibri" w:hAnsi="Arial" w:cs="Arial"/>
                  <w:szCs w:val="22"/>
                  <w:lang w:val="de-DE"/>
                </w:rPr>
                <w:t>We prefer Option 2, but are fine with Option 3 as well</w:t>
              </w:r>
            </w:ins>
          </w:p>
        </w:tc>
      </w:tr>
      <w:tr w:rsidR="00540043" w14:paraId="1D7B9270" w14:textId="77777777" w:rsidTr="00540043">
        <w:trPr>
          <w:trHeight w:val="429"/>
        </w:trPr>
        <w:tc>
          <w:tcPr>
            <w:tcW w:w="1922" w:type="dxa"/>
          </w:tcPr>
          <w:p w14:paraId="13247A76" w14:textId="6BDC2815" w:rsidR="00540043" w:rsidRDefault="00540043" w:rsidP="00540043">
            <w:pPr>
              <w:spacing w:after="120"/>
              <w:rPr>
                <w:rFonts w:ascii="Arial" w:eastAsiaTheme="minorEastAsia" w:hAnsi="Arial" w:cs="Arial"/>
                <w:bCs/>
                <w:szCs w:val="22"/>
                <w:lang w:val="de-DE" w:eastAsia="zh-CN"/>
              </w:rPr>
            </w:pPr>
            <w:ins w:id="345"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797AC1D4" w14:textId="77FA90D5" w:rsidR="00540043" w:rsidRDefault="00540043" w:rsidP="00540043">
            <w:pPr>
              <w:spacing w:after="120"/>
              <w:rPr>
                <w:rFonts w:ascii="Arial" w:eastAsiaTheme="minorEastAsia" w:hAnsi="Arial" w:cs="Arial"/>
                <w:bCs/>
                <w:szCs w:val="22"/>
                <w:lang w:val="de-DE" w:eastAsia="zh-CN"/>
              </w:rPr>
            </w:pPr>
            <w:ins w:id="346"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pt2</w:t>
              </w:r>
            </w:ins>
          </w:p>
        </w:tc>
        <w:tc>
          <w:tcPr>
            <w:tcW w:w="5135" w:type="dxa"/>
          </w:tcPr>
          <w:p w14:paraId="756ACE5C" w14:textId="77777777" w:rsidR="00540043" w:rsidRDefault="00540043" w:rsidP="00540043">
            <w:pPr>
              <w:spacing w:after="120"/>
              <w:rPr>
                <w:rFonts w:ascii="Arial" w:eastAsiaTheme="minorEastAsia" w:hAnsi="Arial" w:cs="Arial"/>
                <w:bCs/>
                <w:szCs w:val="22"/>
                <w:lang w:val="de-DE" w:eastAsia="zh-CN"/>
              </w:rPr>
            </w:pPr>
          </w:p>
        </w:tc>
      </w:tr>
      <w:tr w:rsidR="00540043" w14:paraId="28333F96" w14:textId="77777777" w:rsidTr="00540043">
        <w:trPr>
          <w:trHeight w:val="429"/>
        </w:trPr>
        <w:tc>
          <w:tcPr>
            <w:tcW w:w="1922" w:type="dxa"/>
          </w:tcPr>
          <w:p w14:paraId="28ADA5A3" w14:textId="77777777" w:rsidR="00540043" w:rsidRDefault="00540043" w:rsidP="00540043">
            <w:pPr>
              <w:spacing w:after="120"/>
              <w:rPr>
                <w:rFonts w:ascii="Arial" w:eastAsia="Calibri" w:hAnsi="Arial" w:cs="Arial"/>
                <w:b/>
                <w:bCs/>
                <w:szCs w:val="22"/>
                <w:lang w:val="de-DE"/>
              </w:rPr>
            </w:pPr>
          </w:p>
        </w:tc>
        <w:tc>
          <w:tcPr>
            <w:tcW w:w="2294" w:type="dxa"/>
          </w:tcPr>
          <w:p w14:paraId="28B8149D" w14:textId="77777777" w:rsidR="00540043" w:rsidRDefault="00540043" w:rsidP="00540043">
            <w:pPr>
              <w:spacing w:after="120"/>
              <w:rPr>
                <w:rFonts w:ascii="Arial" w:eastAsia="Calibri" w:hAnsi="Arial" w:cs="Arial"/>
                <w:b/>
                <w:bCs/>
                <w:szCs w:val="22"/>
                <w:lang w:val="de-DE"/>
              </w:rPr>
            </w:pPr>
          </w:p>
        </w:tc>
        <w:tc>
          <w:tcPr>
            <w:tcW w:w="5135" w:type="dxa"/>
          </w:tcPr>
          <w:p w14:paraId="38FB9FEE" w14:textId="77777777" w:rsidR="00540043" w:rsidRDefault="00540043" w:rsidP="00540043">
            <w:pPr>
              <w:spacing w:after="120"/>
              <w:rPr>
                <w:rFonts w:ascii="Arial" w:eastAsia="Calibri" w:hAnsi="Arial" w:cs="Arial"/>
                <w:b/>
                <w:bCs/>
                <w:szCs w:val="22"/>
                <w:lang w:val="de-DE"/>
              </w:rPr>
            </w:pPr>
          </w:p>
        </w:tc>
      </w:tr>
      <w:tr w:rsidR="00540043" w14:paraId="314AD88E" w14:textId="77777777" w:rsidTr="00540043">
        <w:trPr>
          <w:trHeight w:val="429"/>
        </w:trPr>
        <w:tc>
          <w:tcPr>
            <w:tcW w:w="1922" w:type="dxa"/>
          </w:tcPr>
          <w:p w14:paraId="511B13F7" w14:textId="77777777" w:rsidR="00540043" w:rsidRDefault="00540043" w:rsidP="00540043">
            <w:pPr>
              <w:spacing w:after="120"/>
              <w:rPr>
                <w:rFonts w:ascii="Arial" w:eastAsia="宋体" w:hAnsi="Arial" w:cs="Arial"/>
                <w:szCs w:val="22"/>
                <w:lang w:eastAsia="zh-CN"/>
              </w:rPr>
            </w:pPr>
          </w:p>
        </w:tc>
        <w:tc>
          <w:tcPr>
            <w:tcW w:w="2294" w:type="dxa"/>
          </w:tcPr>
          <w:p w14:paraId="16D9C698" w14:textId="77777777" w:rsidR="00540043" w:rsidRDefault="00540043" w:rsidP="00540043">
            <w:pPr>
              <w:spacing w:after="120"/>
              <w:rPr>
                <w:rFonts w:ascii="Arial" w:eastAsia="宋体" w:hAnsi="Arial" w:cs="Arial"/>
                <w:szCs w:val="22"/>
                <w:lang w:eastAsia="zh-CN"/>
              </w:rPr>
            </w:pPr>
          </w:p>
        </w:tc>
        <w:tc>
          <w:tcPr>
            <w:tcW w:w="5135" w:type="dxa"/>
          </w:tcPr>
          <w:p w14:paraId="3BA48338" w14:textId="77777777" w:rsidR="00540043" w:rsidRDefault="00540043" w:rsidP="00540043">
            <w:pPr>
              <w:spacing w:after="120"/>
              <w:rPr>
                <w:rFonts w:ascii="Arial" w:eastAsia="宋体" w:hAnsi="Arial" w:cs="Arial"/>
                <w:szCs w:val="22"/>
                <w:lang w:eastAsia="zh-CN"/>
              </w:rPr>
            </w:pPr>
          </w:p>
        </w:tc>
      </w:tr>
      <w:tr w:rsidR="00540043" w14:paraId="49D81EAC" w14:textId="77777777" w:rsidTr="00540043">
        <w:trPr>
          <w:trHeight w:val="429"/>
        </w:trPr>
        <w:tc>
          <w:tcPr>
            <w:tcW w:w="1922" w:type="dxa"/>
          </w:tcPr>
          <w:p w14:paraId="1F6297EE" w14:textId="77777777" w:rsidR="00540043" w:rsidRDefault="00540043" w:rsidP="00540043">
            <w:pPr>
              <w:spacing w:after="120"/>
              <w:rPr>
                <w:rFonts w:ascii="Arial" w:eastAsia="Calibri" w:hAnsi="Arial" w:cs="Arial"/>
                <w:b/>
                <w:bCs/>
                <w:szCs w:val="22"/>
                <w:lang w:val="de-DE"/>
              </w:rPr>
            </w:pPr>
          </w:p>
        </w:tc>
        <w:tc>
          <w:tcPr>
            <w:tcW w:w="2294" w:type="dxa"/>
          </w:tcPr>
          <w:p w14:paraId="246B3EDC" w14:textId="77777777" w:rsidR="00540043" w:rsidRDefault="00540043" w:rsidP="00540043">
            <w:pPr>
              <w:spacing w:after="120"/>
              <w:rPr>
                <w:rFonts w:ascii="Arial" w:eastAsia="Calibri" w:hAnsi="Arial" w:cs="Arial"/>
                <w:b/>
                <w:bCs/>
                <w:szCs w:val="22"/>
                <w:lang w:val="de-DE"/>
              </w:rPr>
            </w:pPr>
          </w:p>
        </w:tc>
        <w:tc>
          <w:tcPr>
            <w:tcW w:w="5135" w:type="dxa"/>
          </w:tcPr>
          <w:p w14:paraId="415736A5" w14:textId="77777777" w:rsidR="00540043" w:rsidRDefault="00540043" w:rsidP="00540043">
            <w:pPr>
              <w:spacing w:after="120"/>
              <w:rPr>
                <w:rFonts w:ascii="Arial" w:eastAsia="Calibri" w:hAnsi="Arial" w:cs="Arial"/>
                <w:b/>
                <w:bCs/>
                <w:szCs w:val="22"/>
                <w:lang w:val="de-DE"/>
              </w:rPr>
            </w:pPr>
          </w:p>
        </w:tc>
      </w:tr>
      <w:tr w:rsidR="00540043" w14:paraId="28A5FAE4" w14:textId="77777777" w:rsidTr="00540043">
        <w:trPr>
          <w:trHeight w:val="429"/>
        </w:trPr>
        <w:tc>
          <w:tcPr>
            <w:tcW w:w="1922" w:type="dxa"/>
          </w:tcPr>
          <w:p w14:paraId="031D984F" w14:textId="77777777" w:rsidR="00540043" w:rsidRDefault="00540043" w:rsidP="00540043">
            <w:pPr>
              <w:spacing w:after="120"/>
              <w:rPr>
                <w:rFonts w:ascii="Arial" w:eastAsia="Calibri" w:hAnsi="Arial" w:cs="Arial"/>
                <w:b/>
                <w:bCs/>
                <w:szCs w:val="22"/>
                <w:lang w:val="de-DE"/>
              </w:rPr>
            </w:pPr>
          </w:p>
        </w:tc>
        <w:tc>
          <w:tcPr>
            <w:tcW w:w="2294" w:type="dxa"/>
          </w:tcPr>
          <w:p w14:paraId="2168D0CA" w14:textId="77777777" w:rsidR="00540043" w:rsidRDefault="00540043" w:rsidP="00540043">
            <w:pPr>
              <w:spacing w:after="120"/>
              <w:rPr>
                <w:rFonts w:ascii="Arial" w:eastAsia="Calibri" w:hAnsi="Arial" w:cs="Arial"/>
                <w:b/>
                <w:bCs/>
                <w:szCs w:val="22"/>
                <w:lang w:val="de-DE"/>
              </w:rPr>
            </w:pPr>
          </w:p>
        </w:tc>
        <w:tc>
          <w:tcPr>
            <w:tcW w:w="5135" w:type="dxa"/>
          </w:tcPr>
          <w:p w14:paraId="4D1E90CE" w14:textId="77777777" w:rsidR="00540043" w:rsidRDefault="00540043" w:rsidP="00540043">
            <w:pPr>
              <w:spacing w:after="120"/>
              <w:rPr>
                <w:rFonts w:ascii="Arial" w:eastAsia="Calibri" w:hAnsi="Arial" w:cs="Arial"/>
                <w:b/>
                <w:bCs/>
                <w:szCs w:val="22"/>
                <w:lang w:val="de-DE"/>
              </w:rPr>
            </w:pPr>
          </w:p>
        </w:tc>
      </w:tr>
      <w:tr w:rsidR="00540043" w14:paraId="7DE44A1E" w14:textId="77777777" w:rsidTr="00540043">
        <w:trPr>
          <w:trHeight w:val="429"/>
        </w:trPr>
        <w:tc>
          <w:tcPr>
            <w:tcW w:w="1922" w:type="dxa"/>
          </w:tcPr>
          <w:p w14:paraId="0296BE52" w14:textId="77777777" w:rsidR="00540043" w:rsidRDefault="00540043" w:rsidP="00540043">
            <w:pPr>
              <w:spacing w:after="120"/>
              <w:rPr>
                <w:rFonts w:ascii="Arial" w:eastAsia="Calibri" w:hAnsi="Arial" w:cs="Arial"/>
                <w:b/>
                <w:bCs/>
                <w:szCs w:val="22"/>
                <w:lang w:val="de-DE"/>
              </w:rPr>
            </w:pPr>
          </w:p>
        </w:tc>
        <w:tc>
          <w:tcPr>
            <w:tcW w:w="2294" w:type="dxa"/>
          </w:tcPr>
          <w:p w14:paraId="6C0FF9D2" w14:textId="77777777" w:rsidR="00540043" w:rsidRDefault="00540043" w:rsidP="00540043">
            <w:pPr>
              <w:spacing w:after="120"/>
              <w:rPr>
                <w:rFonts w:ascii="Arial" w:eastAsia="Calibri" w:hAnsi="Arial" w:cs="Arial"/>
                <w:b/>
                <w:bCs/>
                <w:szCs w:val="22"/>
                <w:lang w:val="de-DE"/>
              </w:rPr>
            </w:pPr>
          </w:p>
        </w:tc>
        <w:tc>
          <w:tcPr>
            <w:tcW w:w="5135" w:type="dxa"/>
          </w:tcPr>
          <w:p w14:paraId="3BEFE9AC" w14:textId="77777777" w:rsidR="00540043" w:rsidRDefault="00540043" w:rsidP="00540043">
            <w:pPr>
              <w:spacing w:after="120"/>
              <w:rPr>
                <w:rFonts w:ascii="Arial" w:eastAsia="Calibri" w:hAnsi="Arial" w:cs="Arial"/>
                <w:b/>
                <w:bCs/>
                <w:szCs w:val="22"/>
                <w:lang w:val="de-DE"/>
              </w:rPr>
            </w:pPr>
          </w:p>
        </w:tc>
      </w:tr>
      <w:tr w:rsidR="00540043" w14:paraId="6037F7DB" w14:textId="77777777" w:rsidTr="00540043">
        <w:trPr>
          <w:trHeight w:val="429"/>
        </w:trPr>
        <w:tc>
          <w:tcPr>
            <w:tcW w:w="1922" w:type="dxa"/>
          </w:tcPr>
          <w:p w14:paraId="39FC4A8C" w14:textId="77777777" w:rsidR="00540043" w:rsidRDefault="00540043" w:rsidP="00540043">
            <w:pPr>
              <w:spacing w:after="120"/>
              <w:rPr>
                <w:rFonts w:ascii="Arial" w:eastAsia="Calibri" w:hAnsi="Arial" w:cs="Arial"/>
                <w:b/>
                <w:bCs/>
                <w:szCs w:val="22"/>
                <w:lang w:val="de-DE"/>
              </w:rPr>
            </w:pPr>
          </w:p>
        </w:tc>
        <w:tc>
          <w:tcPr>
            <w:tcW w:w="2294" w:type="dxa"/>
          </w:tcPr>
          <w:p w14:paraId="1EC4BB32" w14:textId="77777777" w:rsidR="00540043" w:rsidRDefault="00540043" w:rsidP="00540043">
            <w:pPr>
              <w:spacing w:after="120"/>
              <w:rPr>
                <w:rFonts w:ascii="Arial" w:eastAsia="Calibri" w:hAnsi="Arial" w:cs="Arial"/>
                <w:b/>
                <w:bCs/>
                <w:szCs w:val="22"/>
                <w:lang w:val="de-DE"/>
              </w:rPr>
            </w:pPr>
          </w:p>
        </w:tc>
        <w:tc>
          <w:tcPr>
            <w:tcW w:w="5135" w:type="dxa"/>
          </w:tcPr>
          <w:p w14:paraId="7C4E3AF0" w14:textId="77777777" w:rsidR="00540043" w:rsidRDefault="00540043" w:rsidP="00540043">
            <w:pPr>
              <w:spacing w:after="120"/>
              <w:rPr>
                <w:rFonts w:ascii="Arial" w:eastAsia="Calibri" w:hAnsi="Arial" w:cs="Arial"/>
                <w:b/>
                <w:bCs/>
                <w:szCs w:val="22"/>
                <w:lang w:val="de-DE"/>
              </w:rPr>
            </w:pPr>
          </w:p>
        </w:tc>
      </w:tr>
    </w:tbl>
    <w:p w14:paraId="5E2C7156" w14:textId="77777777" w:rsidR="00F33A4B" w:rsidRDefault="00F33A4B">
      <w:pPr>
        <w:spacing w:after="120"/>
        <w:jc w:val="both"/>
        <w:rPr>
          <w:rFonts w:ascii="Arial" w:hAnsi="Arial" w:cs="Arial"/>
          <w:highlight w:val="yellow"/>
        </w:rPr>
      </w:pPr>
    </w:p>
    <w:p w14:paraId="6A04D5D8"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lastRenderedPageBreak/>
        <w:t>Rapporteur summary:</w:t>
      </w:r>
    </w:p>
    <w:p w14:paraId="568CA4FF"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CA2A932" w14:textId="77777777" w:rsidR="00F33A4B" w:rsidRDefault="00F33A4B">
      <w:pPr>
        <w:spacing w:after="120"/>
        <w:jc w:val="both"/>
        <w:rPr>
          <w:rFonts w:ascii="Arial" w:hAnsi="Arial" w:cs="Arial"/>
          <w:highlight w:val="yellow"/>
        </w:rPr>
      </w:pPr>
    </w:p>
    <w:p w14:paraId="3741C5D8" w14:textId="77777777" w:rsidR="00F33A4B" w:rsidRDefault="002E5225">
      <w:pPr>
        <w:spacing w:after="120"/>
        <w:rPr>
          <w:rFonts w:eastAsia="宋体"/>
          <w:lang w:eastAsia="zh-CN"/>
        </w:rPr>
      </w:pPr>
      <w:r>
        <w:rPr>
          <w:rFonts w:eastAsia="宋体" w:hint="eastAsia"/>
          <w:lang w:eastAsia="zh-CN"/>
        </w:rPr>
        <w:t>It is suggested in [2] to further discuss the maximum  number of CEF reports allowed, and in [</w:t>
      </w:r>
      <w:hyperlink r:id="rId27" w:history="1">
        <w:r>
          <w:rPr>
            <w:rStyle w:val="af6"/>
          </w:rPr>
          <w:t>R2-2200889</w:t>
        </w:r>
      </w:hyperlink>
      <w:r>
        <w:rPr>
          <w:rFonts w:eastAsia="宋体" w:hint="eastAsia"/>
          <w:lang w:eastAsia="zh-CN"/>
        </w:rPr>
        <w:t>] 8 is proposed as the max number of CEF report stored.</w:t>
      </w:r>
    </w:p>
    <w:p w14:paraId="714FD1D9" w14:textId="77777777" w:rsidR="00F33A4B" w:rsidRDefault="002E5225">
      <w:pPr>
        <w:spacing w:after="120"/>
        <w:rPr>
          <w:rFonts w:eastAsia="宋体"/>
          <w:lang w:eastAsia="zh-CN"/>
        </w:rPr>
      </w:pPr>
      <w:r>
        <w:rPr>
          <w:rFonts w:eastAsiaTheme="minorEastAsia" w:hint="eastAsia"/>
          <w:b/>
          <w:szCs w:val="22"/>
          <w:lang w:val="en-GB" w:eastAsia="zh-CN"/>
        </w:rPr>
        <w:t>Question-</w:t>
      </w:r>
      <w:r>
        <w:rPr>
          <w:rFonts w:eastAsiaTheme="minorEastAsia" w:hint="eastAsia"/>
          <w:b/>
          <w:szCs w:val="22"/>
          <w:lang w:eastAsia="zh-CN"/>
        </w:rPr>
        <w:t>6</w:t>
      </w:r>
      <w:r>
        <w:rPr>
          <w:rFonts w:eastAsiaTheme="minorEastAsia" w:hint="eastAsia"/>
          <w:b/>
          <w:szCs w:val="22"/>
          <w:lang w:val="en-GB" w:eastAsia="zh-CN"/>
        </w:rPr>
        <w:t xml:space="preserve">: </w:t>
      </w:r>
      <w:r>
        <w:rPr>
          <w:rFonts w:eastAsiaTheme="minorEastAsia" w:hint="eastAsia"/>
          <w:b/>
          <w:szCs w:val="22"/>
          <w:lang w:eastAsia="zh-CN"/>
        </w:rPr>
        <w:t>Do you agree that the maximum number of CEF report is 8? If not please give your suggestion in table below.</w:t>
      </w:r>
    </w:p>
    <w:tbl>
      <w:tblPr>
        <w:tblStyle w:val="af4"/>
        <w:tblW w:w="9351" w:type="dxa"/>
        <w:tblLook w:val="04A0" w:firstRow="1" w:lastRow="0" w:firstColumn="1" w:lastColumn="0" w:noHBand="0" w:noVBand="1"/>
      </w:tblPr>
      <w:tblGrid>
        <w:gridCol w:w="2024"/>
        <w:gridCol w:w="1684"/>
        <w:gridCol w:w="5643"/>
      </w:tblGrid>
      <w:tr w:rsidR="00F33A4B" w14:paraId="69765942" w14:textId="77777777" w:rsidTr="00540043">
        <w:trPr>
          <w:trHeight w:val="429"/>
        </w:trPr>
        <w:tc>
          <w:tcPr>
            <w:tcW w:w="2024" w:type="dxa"/>
          </w:tcPr>
          <w:p w14:paraId="1E325EA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0D65167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7A1A994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D34AC43" w14:textId="77777777" w:rsidTr="00540043">
        <w:trPr>
          <w:trHeight w:val="429"/>
        </w:trPr>
        <w:tc>
          <w:tcPr>
            <w:tcW w:w="2024" w:type="dxa"/>
          </w:tcPr>
          <w:p w14:paraId="7C4B228C" w14:textId="77777777" w:rsidR="00F33A4B" w:rsidRDefault="002E5225">
            <w:pPr>
              <w:spacing w:after="120"/>
              <w:rPr>
                <w:rFonts w:ascii="Arial" w:eastAsia="Calibri" w:hAnsi="Arial" w:cs="Arial"/>
                <w:szCs w:val="22"/>
                <w:lang w:val="de-DE"/>
              </w:rPr>
            </w:pPr>
            <w:ins w:id="347" w:author="QC" w:date="2022-01-19T10:57:00Z">
              <w:r>
                <w:rPr>
                  <w:rFonts w:ascii="Arial" w:eastAsia="Calibri" w:hAnsi="Arial" w:cs="Arial"/>
                  <w:szCs w:val="22"/>
                  <w:lang w:val="de-DE"/>
                </w:rPr>
                <w:t>Qualcomm</w:t>
              </w:r>
            </w:ins>
          </w:p>
        </w:tc>
        <w:tc>
          <w:tcPr>
            <w:tcW w:w="1684" w:type="dxa"/>
          </w:tcPr>
          <w:p w14:paraId="69795270" w14:textId="77777777" w:rsidR="00F33A4B" w:rsidRDefault="002E5225">
            <w:pPr>
              <w:spacing w:after="120"/>
              <w:rPr>
                <w:rFonts w:ascii="Arial" w:eastAsia="Calibri" w:hAnsi="Arial" w:cs="Arial"/>
                <w:szCs w:val="22"/>
                <w:lang w:val="de-DE"/>
              </w:rPr>
            </w:pPr>
            <w:ins w:id="348" w:author="QC" w:date="2022-01-19T10:57:00Z">
              <w:r>
                <w:rPr>
                  <w:rFonts w:ascii="Arial" w:eastAsia="Calibri" w:hAnsi="Arial" w:cs="Arial"/>
                  <w:szCs w:val="22"/>
                  <w:lang w:val="de-DE"/>
                </w:rPr>
                <w:t>Disagree</w:t>
              </w:r>
            </w:ins>
          </w:p>
        </w:tc>
        <w:tc>
          <w:tcPr>
            <w:tcW w:w="5643" w:type="dxa"/>
          </w:tcPr>
          <w:p w14:paraId="6E5C7D02" w14:textId="77777777" w:rsidR="00F33A4B" w:rsidRDefault="002E5225">
            <w:pPr>
              <w:spacing w:after="120"/>
              <w:rPr>
                <w:rFonts w:ascii="Arial" w:eastAsia="Calibri" w:hAnsi="Arial" w:cs="Arial"/>
                <w:szCs w:val="22"/>
                <w:lang w:val="de-DE"/>
              </w:rPr>
            </w:pPr>
            <w:ins w:id="349" w:author="QC" w:date="2022-01-19T10:57:00Z">
              <w:r>
                <w:rPr>
                  <w:rFonts w:ascii="Arial" w:eastAsia="Calibri" w:hAnsi="Arial" w:cs="Arial"/>
                  <w:szCs w:val="22"/>
                  <w:lang w:val="de-DE"/>
                </w:rPr>
                <w:t xml:space="preserve">Considering requirement for UE memory, UE suggest to keep it </w:t>
              </w:r>
            </w:ins>
            <w:ins w:id="350" w:author="QC" w:date="2022-01-19T10:58:00Z">
              <w:r>
                <w:rPr>
                  <w:rFonts w:ascii="Arial" w:eastAsia="Calibri" w:hAnsi="Arial" w:cs="Arial"/>
                  <w:szCs w:val="22"/>
                  <w:lang w:val="de-DE"/>
                </w:rPr>
                <w:t xml:space="preserve">low, for example, 4. </w:t>
              </w:r>
            </w:ins>
          </w:p>
        </w:tc>
      </w:tr>
      <w:tr w:rsidR="00F33A4B" w14:paraId="20221BB3" w14:textId="77777777" w:rsidTr="00540043">
        <w:trPr>
          <w:trHeight w:val="429"/>
        </w:trPr>
        <w:tc>
          <w:tcPr>
            <w:tcW w:w="2024" w:type="dxa"/>
          </w:tcPr>
          <w:p w14:paraId="18C16DF8" w14:textId="28072738" w:rsidR="00F33A4B" w:rsidRDefault="006304F7">
            <w:pPr>
              <w:spacing w:after="120"/>
              <w:rPr>
                <w:rFonts w:ascii="Arial" w:eastAsia="Calibri" w:hAnsi="Arial" w:cs="Arial"/>
                <w:szCs w:val="22"/>
                <w:lang w:val="de-DE"/>
              </w:rPr>
            </w:pPr>
            <w:ins w:id="351" w:author="Ericsson User" w:date="2022-01-20T09:24:00Z">
              <w:r>
                <w:rPr>
                  <w:rFonts w:ascii="Arial" w:eastAsia="Calibri" w:hAnsi="Arial" w:cs="Arial"/>
                  <w:szCs w:val="22"/>
                  <w:lang w:val="de-DE"/>
                </w:rPr>
                <w:t>Ericsson</w:t>
              </w:r>
            </w:ins>
          </w:p>
        </w:tc>
        <w:tc>
          <w:tcPr>
            <w:tcW w:w="1684" w:type="dxa"/>
          </w:tcPr>
          <w:p w14:paraId="4FA47EA9" w14:textId="61402609" w:rsidR="00F33A4B" w:rsidRDefault="006304F7">
            <w:pPr>
              <w:spacing w:after="120"/>
              <w:rPr>
                <w:rFonts w:ascii="Arial" w:eastAsia="Calibri" w:hAnsi="Arial" w:cs="Arial"/>
                <w:szCs w:val="22"/>
                <w:lang w:val="de-DE"/>
              </w:rPr>
            </w:pPr>
            <w:ins w:id="352" w:author="Ericsson User" w:date="2022-01-20T09:25:00Z">
              <w:r>
                <w:rPr>
                  <w:rFonts w:ascii="Arial" w:eastAsia="Calibri" w:hAnsi="Arial" w:cs="Arial"/>
                  <w:szCs w:val="22"/>
                  <w:lang w:val="de-DE"/>
                </w:rPr>
                <w:t>Agree</w:t>
              </w:r>
            </w:ins>
          </w:p>
        </w:tc>
        <w:tc>
          <w:tcPr>
            <w:tcW w:w="5643" w:type="dxa"/>
          </w:tcPr>
          <w:p w14:paraId="749C02BE" w14:textId="77777777" w:rsidR="00F33A4B" w:rsidRDefault="00F33A4B">
            <w:pPr>
              <w:spacing w:after="120"/>
              <w:rPr>
                <w:rFonts w:ascii="Arial" w:eastAsia="Calibri" w:hAnsi="Arial" w:cs="Arial"/>
                <w:szCs w:val="22"/>
                <w:lang w:val="de-DE"/>
              </w:rPr>
            </w:pPr>
          </w:p>
        </w:tc>
      </w:tr>
      <w:tr w:rsidR="00540043" w14:paraId="75209D62" w14:textId="77777777" w:rsidTr="00540043">
        <w:trPr>
          <w:trHeight w:val="429"/>
        </w:trPr>
        <w:tc>
          <w:tcPr>
            <w:tcW w:w="2024" w:type="dxa"/>
          </w:tcPr>
          <w:p w14:paraId="578D726D" w14:textId="45F6C200" w:rsidR="00540043" w:rsidRDefault="00540043" w:rsidP="00540043">
            <w:pPr>
              <w:spacing w:after="120"/>
              <w:rPr>
                <w:rFonts w:ascii="Arial" w:eastAsiaTheme="minorEastAsia" w:hAnsi="Arial" w:cs="Arial"/>
                <w:bCs/>
                <w:szCs w:val="22"/>
                <w:lang w:val="de-DE" w:eastAsia="zh-CN"/>
              </w:rPr>
            </w:pPr>
            <w:ins w:id="353"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686B959D" w14:textId="267D4EF8" w:rsidR="00540043" w:rsidRDefault="00540043" w:rsidP="00540043">
            <w:pPr>
              <w:spacing w:after="120"/>
              <w:rPr>
                <w:rFonts w:ascii="Arial" w:eastAsiaTheme="minorEastAsia" w:hAnsi="Arial" w:cs="Arial"/>
                <w:bCs/>
                <w:szCs w:val="22"/>
                <w:lang w:val="de-DE" w:eastAsia="zh-CN"/>
              </w:rPr>
            </w:pPr>
            <w:ins w:id="354"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3" w:type="dxa"/>
          </w:tcPr>
          <w:p w14:paraId="025795F6" w14:textId="304B592F" w:rsidR="00540043" w:rsidRDefault="00540043" w:rsidP="00540043">
            <w:pPr>
              <w:spacing w:after="120"/>
              <w:rPr>
                <w:rFonts w:ascii="Arial" w:eastAsiaTheme="minorEastAsia" w:hAnsi="Arial" w:cs="Arial"/>
                <w:bCs/>
                <w:szCs w:val="22"/>
                <w:lang w:val="de-DE" w:eastAsia="zh-CN"/>
              </w:rPr>
            </w:pPr>
            <w:ins w:id="355"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 with Qualcomm, 4 is enough.</w:t>
              </w:r>
            </w:ins>
          </w:p>
        </w:tc>
      </w:tr>
      <w:tr w:rsidR="00540043" w14:paraId="7B81989B" w14:textId="77777777" w:rsidTr="00540043">
        <w:trPr>
          <w:trHeight w:val="429"/>
        </w:trPr>
        <w:tc>
          <w:tcPr>
            <w:tcW w:w="2024" w:type="dxa"/>
          </w:tcPr>
          <w:p w14:paraId="7F42C072" w14:textId="77777777" w:rsidR="00540043" w:rsidRDefault="00540043" w:rsidP="00540043">
            <w:pPr>
              <w:spacing w:after="120"/>
              <w:rPr>
                <w:rFonts w:ascii="Arial" w:eastAsia="Calibri" w:hAnsi="Arial" w:cs="Arial"/>
                <w:b/>
                <w:bCs/>
                <w:szCs w:val="22"/>
                <w:lang w:val="de-DE"/>
              </w:rPr>
            </w:pPr>
          </w:p>
        </w:tc>
        <w:tc>
          <w:tcPr>
            <w:tcW w:w="1684" w:type="dxa"/>
          </w:tcPr>
          <w:p w14:paraId="3EDDD252" w14:textId="77777777" w:rsidR="00540043" w:rsidRDefault="00540043" w:rsidP="00540043">
            <w:pPr>
              <w:spacing w:after="120"/>
              <w:rPr>
                <w:rFonts w:ascii="Arial" w:eastAsia="Calibri" w:hAnsi="Arial" w:cs="Arial"/>
                <w:b/>
                <w:bCs/>
                <w:szCs w:val="22"/>
                <w:lang w:val="de-DE"/>
              </w:rPr>
            </w:pPr>
          </w:p>
        </w:tc>
        <w:tc>
          <w:tcPr>
            <w:tcW w:w="5643" w:type="dxa"/>
          </w:tcPr>
          <w:p w14:paraId="5EDA65D6" w14:textId="77777777" w:rsidR="00540043" w:rsidRDefault="00540043" w:rsidP="00540043">
            <w:pPr>
              <w:spacing w:after="120"/>
              <w:rPr>
                <w:rFonts w:ascii="Arial" w:eastAsia="Calibri" w:hAnsi="Arial" w:cs="Arial"/>
                <w:b/>
                <w:bCs/>
                <w:szCs w:val="22"/>
                <w:lang w:val="de-DE"/>
              </w:rPr>
            </w:pPr>
          </w:p>
        </w:tc>
      </w:tr>
      <w:tr w:rsidR="00540043" w14:paraId="7F3EEAAC" w14:textId="77777777" w:rsidTr="00540043">
        <w:trPr>
          <w:trHeight w:val="429"/>
        </w:trPr>
        <w:tc>
          <w:tcPr>
            <w:tcW w:w="2024" w:type="dxa"/>
          </w:tcPr>
          <w:p w14:paraId="35C878A8" w14:textId="77777777" w:rsidR="00540043" w:rsidRDefault="00540043" w:rsidP="00540043">
            <w:pPr>
              <w:spacing w:after="120"/>
              <w:rPr>
                <w:rFonts w:ascii="Arial" w:eastAsia="宋体" w:hAnsi="Arial" w:cs="Arial"/>
                <w:szCs w:val="22"/>
                <w:lang w:eastAsia="zh-CN"/>
              </w:rPr>
            </w:pPr>
          </w:p>
        </w:tc>
        <w:tc>
          <w:tcPr>
            <w:tcW w:w="1684" w:type="dxa"/>
          </w:tcPr>
          <w:p w14:paraId="66C992BB" w14:textId="77777777" w:rsidR="00540043" w:rsidRDefault="00540043" w:rsidP="00540043">
            <w:pPr>
              <w:spacing w:after="120"/>
              <w:rPr>
                <w:rFonts w:ascii="Arial" w:eastAsia="宋体" w:hAnsi="Arial" w:cs="Arial"/>
                <w:szCs w:val="22"/>
                <w:lang w:eastAsia="zh-CN"/>
              </w:rPr>
            </w:pPr>
          </w:p>
        </w:tc>
        <w:tc>
          <w:tcPr>
            <w:tcW w:w="5643" w:type="dxa"/>
          </w:tcPr>
          <w:p w14:paraId="5E0EF7A2" w14:textId="77777777" w:rsidR="00540043" w:rsidRDefault="00540043" w:rsidP="00540043">
            <w:pPr>
              <w:spacing w:after="120"/>
              <w:rPr>
                <w:rFonts w:ascii="Arial" w:eastAsia="宋体" w:hAnsi="Arial" w:cs="Arial"/>
                <w:szCs w:val="22"/>
                <w:lang w:eastAsia="zh-CN"/>
              </w:rPr>
            </w:pPr>
          </w:p>
        </w:tc>
      </w:tr>
      <w:tr w:rsidR="00540043" w14:paraId="3DDEF6C8" w14:textId="77777777" w:rsidTr="00540043">
        <w:trPr>
          <w:trHeight w:val="429"/>
        </w:trPr>
        <w:tc>
          <w:tcPr>
            <w:tcW w:w="2024" w:type="dxa"/>
          </w:tcPr>
          <w:p w14:paraId="2BBDCD1C" w14:textId="77777777" w:rsidR="00540043" w:rsidRDefault="00540043" w:rsidP="00540043">
            <w:pPr>
              <w:spacing w:after="120"/>
              <w:rPr>
                <w:rFonts w:ascii="Arial" w:eastAsia="Calibri" w:hAnsi="Arial" w:cs="Arial"/>
                <w:b/>
                <w:bCs/>
                <w:szCs w:val="22"/>
                <w:lang w:val="de-DE"/>
              </w:rPr>
            </w:pPr>
          </w:p>
        </w:tc>
        <w:tc>
          <w:tcPr>
            <w:tcW w:w="1684" w:type="dxa"/>
          </w:tcPr>
          <w:p w14:paraId="2B727221" w14:textId="77777777" w:rsidR="00540043" w:rsidRDefault="00540043" w:rsidP="00540043">
            <w:pPr>
              <w:spacing w:after="120"/>
              <w:rPr>
                <w:rFonts w:ascii="Arial" w:eastAsia="Calibri" w:hAnsi="Arial" w:cs="Arial"/>
                <w:b/>
                <w:bCs/>
                <w:szCs w:val="22"/>
                <w:lang w:val="de-DE"/>
              </w:rPr>
            </w:pPr>
          </w:p>
        </w:tc>
        <w:tc>
          <w:tcPr>
            <w:tcW w:w="5643" w:type="dxa"/>
          </w:tcPr>
          <w:p w14:paraId="6091365A" w14:textId="77777777" w:rsidR="00540043" w:rsidRDefault="00540043" w:rsidP="00540043">
            <w:pPr>
              <w:spacing w:after="120"/>
              <w:rPr>
                <w:rFonts w:ascii="Arial" w:eastAsia="Calibri" w:hAnsi="Arial" w:cs="Arial"/>
                <w:b/>
                <w:bCs/>
                <w:szCs w:val="22"/>
                <w:lang w:val="de-DE"/>
              </w:rPr>
            </w:pPr>
          </w:p>
        </w:tc>
      </w:tr>
      <w:tr w:rsidR="00540043" w14:paraId="4C364E9D" w14:textId="77777777" w:rsidTr="00540043">
        <w:trPr>
          <w:trHeight w:val="429"/>
        </w:trPr>
        <w:tc>
          <w:tcPr>
            <w:tcW w:w="2024" w:type="dxa"/>
          </w:tcPr>
          <w:p w14:paraId="2DAE3990" w14:textId="77777777" w:rsidR="00540043" w:rsidRDefault="00540043" w:rsidP="00540043">
            <w:pPr>
              <w:spacing w:after="120"/>
              <w:rPr>
                <w:rFonts w:ascii="Arial" w:eastAsia="Calibri" w:hAnsi="Arial" w:cs="Arial"/>
                <w:b/>
                <w:bCs/>
                <w:szCs w:val="22"/>
                <w:lang w:val="de-DE"/>
              </w:rPr>
            </w:pPr>
          </w:p>
        </w:tc>
        <w:tc>
          <w:tcPr>
            <w:tcW w:w="1684" w:type="dxa"/>
          </w:tcPr>
          <w:p w14:paraId="0FE31A2A" w14:textId="77777777" w:rsidR="00540043" w:rsidRDefault="00540043" w:rsidP="00540043">
            <w:pPr>
              <w:spacing w:after="120"/>
              <w:rPr>
                <w:rFonts w:ascii="Arial" w:eastAsia="Calibri" w:hAnsi="Arial" w:cs="Arial"/>
                <w:b/>
                <w:bCs/>
                <w:szCs w:val="22"/>
                <w:lang w:val="de-DE"/>
              </w:rPr>
            </w:pPr>
          </w:p>
        </w:tc>
        <w:tc>
          <w:tcPr>
            <w:tcW w:w="5643" w:type="dxa"/>
          </w:tcPr>
          <w:p w14:paraId="166F705D" w14:textId="77777777" w:rsidR="00540043" w:rsidRDefault="00540043" w:rsidP="00540043">
            <w:pPr>
              <w:spacing w:after="120"/>
              <w:rPr>
                <w:rFonts w:ascii="Arial" w:eastAsia="Calibri" w:hAnsi="Arial" w:cs="Arial"/>
                <w:b/>
                <w:bCs/>
                <w:szCs w:val="22"/>
                <w:lang w:val="de-DE"/>
              </w:rPr>
            </w:pPr>
          </w:p>
        </w:tc>
      </w:tr>
      <w:tr w:rsidR="00540043" w14:paraId="6B1A1485" w14:textId="77777777" w:rsidTr="00540043">
        <w:trPr>
          <w:trHeight w:val="429"/>
        </w:trPr>
        <w:tc>
          <w:tcPr>
            <w:tcW w:w="2024" w:type="dxa"/>
          </w:tcPr>
          <w:p w14:paraId="5A72CB07" w14:textId="77777777" w:rsidR="00540043" w:rsidRDefault="00540043" w:rsidP="00540043">
            <w:pPr>
              <w:spacing w:after="120"/>
              <w:rPr>
                <w:rFonts w:ascii="Arial" w:eastAsia="Calibri" w:hAnsi="Arial" w:cs="Arial"/>
                <w:b/>
                <w:bCs/>
                <w:szCs w:val="22"/>
                <w:lang w:val="de-DE"/>
              </w:rPr>
            </w:pPr>
          </w:p>
        </w:tc>
        <w:tc>
          <w:tcPr>
            <w:tcW w:w="1684" w:type="dxa"/>
          </w:tcPr>
          <w:p w14:paraId="00E3BE43" w14:textId="77777777" w:rsidR="00540043" w:rsidRDefault="00540043" w:rsidP="00540043">
            <w:pPr>
              <w:spacing w:after="120"/>
              <w:rPr>
                <w:rFonts w:ascii="Arial" w:eastAsia="Calibri" w:hAnsi="Arial" w:cs="Arial"/>
                <w:b/>
                <w:bCs/>
                <w:szCs w:val="22"/>
                <w:lang w:val="de-DE"/>
              </w:rPr>
            </w:pPr>
          </w:p>
        </w:tc>
        <w:tc>
          <w:tcPr>
            <w:tcW w:w="5643" w:type="dxa"/>
          </w:tcPr>
          <w:p w14:paraId="3C06C756" w14:textId="77777777" w:rsidR="00540043" w:rsidRDefault="00540043" w:rsidP="00540043">
            <w:pPr>
              <w:spacing w:after="120"/>
              <w:rPr>
                <w:rFonts w:ascii="Arial" w:eastAsia="Calibri" w:hAnsi="Arial" w:cs="Arial"/>
                <w:b/>
                <w:bCs/>
                <w:szCs w:val="22"/>
                <w:lang w:val="de-DE"/>
              </w:rPr>
            </w:pPr>
          </w:p>
        </w:tc>
      </w:tr>
      <w:tr w:rsidR="00540043" w14:paraId="42235B02" w14:textId="77777777" w:rsidTr="00540043">
        <w:trPr>
          <w:trHeight w:val="429"/>
        </w:trPr>
        <w:tc>
          <w:tcPr>
            <w:tcW w:w="2024" w:type="dxa"/>
          </w:tcPr>
          <w:p w14:paraId="6292154B" w14:textId="77777777" w:rsidR="00540043" w:rsidRDefault="00540043" w:rsidP="00540043">
            <w:pPr>
              <w:spacing w:after="120"/>
              <w:rPr>
                <w:rFonts w:ascii="Arial" w:eastAsia="Calibri" w:hAnsi="Arial" w:cs="Arial"/>
                <w:b/>
                <w:bCs/>
                <w:szCs w:val="22"/>
                <w:lang w:val="de-DE"/>
              </w:rPr>
            </w:pPr>
          </w:p>
        </w:tc>
        <w:tc>
          <w:tcPr>
            <w:tcW w:w="1684" w:type="dxa"/>
          </w:tcPr>
          <w:p w14:paraId="1947DC81" w14:textId="77777777" w:rsidR="00540043" w:rsidRDefault="00540043" w:rsidP="00540043">
            <w:pPr>
              <w:spacing w:after="120"/>
              <w:rPr>
                <w:rFonts w:ascii="Arial" w:eastAsia="Calibri" w:hAnsi="Arial" w:cs="Arial"/>
                <w:b/>
                <w:bCs/>
                <w:szCs w:val="22"/>
                <w:lang w:val="de-DE"/>
              </w:rPr>
            </w:pPr>
          </w:p>
        </w:tc>
        <w:tc>
          <w:tcPr>
            <w:tcW w:w="5643" w:type="dxa"/>
          </w:tcPr>
          <w:p w14:paraId="74E2F6CF" w14:textId="77777777" w:rsidR="00540043" w:rsidRDefault="00540043" w:rsidP="00540043">
            <w:pPr>
              <w:spacing w:after="120"/>
              <w:rPr>
                <w:rFonts w:ascii="Arial" w:eastAsia="Calibri" w:hAnsi="Arial" w:cs="Arial"/>
                <w:b/>
                <w:bCs/>
                <w:szCs w:val="22"/>
                <w:lang w:val="de-DE"/>
              </w:rPr>
            </w:pPr>
          </w:p>
        </w:tc>
      </w:tr>
    </w:tbl>
    <w:p w14:paraId="616746A6" w14:textId="77777777" w:rsidR="00F33A4B" w:rsidRDefault="00F33A4B">
      <w:pPr>
        <w:spacing w:after="120"/>
        <w:rPr>
          <w:lang w:eastAsia="zh-CN"/>
        </w:rPr>
      </w:pPr>
    </w:p>
    <w:p w14:paraId="520E2FD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54EF7CC" w14:textId="77777777" w:rsidR="00F33A4B" w:rsidRDefault="002E5225">
      <w:pPr>
        <w:spacing w:after="120"/>
        <w:jc w:val="both"/>
        <w:rPr>
          <w:rFonts w:ascii="Arial" w:hAnsi="Arial" w:cs="Arial"/>
        </w:rPr>
      </w:pPr>
      <w:r>
        <w:rPr>
          <w:rFonts w:ascii="Arial" w:hAnsi="Arial" w:cs="Arial"/>
          <w:highlight w:val="yellow"/>
        </w:rPr>
        <w:t>To be added later</w:t>
      </w:r>
    </w:p>
    <w:p w14:paraId="4184FDAA" w14:textId="77777777" w:rsidR="00F33A4B" w:rsidRDefault="00F33A4B">
      <w:pPr>
        <w:pStyle w:val="a9"/>
        <w:rPr>
          <w:rFonts w:eastAsia="宋体"/>
          <w:b/>
          <w:bCs/>
          <w:lang w:eastAsia="zh-CN"/>
        </w:rPr>
      </w:pPr>
    </w:p>
    <w:p w14:paraId="26043136" w14:textId="77777777" w:rsidR="00F33A4B" w:rsidRDefault="00F33A4B">
      <w:pPr>
        <w:pStyle w:val="a9"/>
        <w:rPr>
          <w:rFonts w:eastAsia="宋体"/>
          <w:b/>
          <w:bCs/>
          <w:lang w:eastAsia="zh-CN"/>
        </w:rPr>
      </w:pPr>
    </w:p>
    <w:p w14:paraId="09E09EEA" w14:textId="77777777" w:rsidR="00F33A4B" w:rsidRDefault="002E5225">
      <w:pPr>
        <w:pStyle w:val="a9"/>
        <w:rPr>
          <w:rFonts w:eastAsia="宋体"/>
          <w:b/>
          <w:bCs/>
          <w:u w:val="single"/>
          <w:lang w:eastAsia="zh-CN"/>
        </w:rPr>
      </w:pPr>
      <w:r>
        <w:rPr>
          <w:rFonts w:eastAsia="宋体" w:hint="eastAsia"/>
          <w:b/>
          <w:bCs/>
          <w:u w:val="single"/>
          <w:lang w:eastAsia="zh-CN"/>
        </w:rPr>
        <w:t xml:space="preserve">CEF content: </w:t>
      </w:r>
    </w:p>
    <w:p w14:paraId="093D36A0" w14:textId="77777777" w:rsidR="00F33A4B" w:rsidRDefault="002E5225">
      <w:pPr>
        <w:pStyle w:val="a9"/>
        <w:rPr>
          <w:rFonts w:eastAsia="宋体"/>
          <w:lang w:eastAsia="zh-CN"/>
        </w:rPr>
      </w:pPr>
      <w:r>
        <w:rPr>
          <w:rFonts w:eastAsia="宋体" w:hint="eastAsia"/>
          <w:lang w:eastAsia="zh-CN"/>
        </w:rPr>
        <w:t xml:space="preserve">In </w:t>
      </w:r>
      <w:bookmarkStart w:id="356" w:name="OLE_LINK7"/>
      <w:r>
        <w:fldChar w:fldCharType="begin"/>
      </w:r>
      <w:r>
        <w:instrText xml:space="preserve"> HYPERLINK "file://D://3GPP Sync\\RAN2\\TSGR2_116bis-e\\Docs\\R2-2201042.zip" </w:instrText>
      </w:r>
      <w:r>
        <w:fldChar w:fldCharType="separate"/>
      </w:r>
      <w:r>
        <w:rPr>
          <w:rStyle w:val="af6"/>
        </w:rPr>
        <w:t>R2-2201042</w:t>
      </w:r>
      <w:r>
        <w:fldChar w:fldCharType="end"/>
      </w:r>
      <w:bookmarkEnd w:id="356"/>
      <w:r>
        <w:rPr>
          <w:rFonts w:eastAsia="宋体" w:hint="eastAsia"/>
          <w:lang w:eastAsia="zh-CN"/>
        </w:rPr>
        <w:t xml:space="preserve"> it is observed that current CEF mandatory contains </w:t>
      </w:r>
      <w:proofErr w:type="spellStart"/>
      <w:r>
        <w:rPr>
          <w:rFonts w:eastAsia="宋体" w:hint="eastAsia"/>
          <w:lang w:eastAsia="zh-CN"/>
        </w:rPr>
        <w:t>perRAInfoList</w:t>
      </w:r>
      <w:proofErr w:type="spellEnd"/>
      <w:r>
        <w:rPr>
          <w:rFonts w:eastAsia="宋体" w:hint="eastAsia"/>
          <w:lang w:eastAsia="zh-CN"/>
        </w:rPr>
        <w:t xml:space="preserve"> which will be extended to include multiple RACH reports when multiple CEF reports are stored, thus it will lead to problem on associate RA attempt to the corresponding CEF. Therefore </w:t>
      </w:r>
      <w:proofErr w:type="gramStart"/>
      <w:r>
        <w:rPr>
          <w:rFonts w:eastAsia="宋体" w:hint="eastAsia"/>
          <w:lang w:eastAsia="zh-CN"/>
        </w:rPr>
        <w:t>it  suggests</w:t>
      </w:r>
      <w:proofErr w:type="gramEnd"/>
      <w:r>
        <w:rPr>
          <w:rFonts w:eastAsia="宋体" w:hint="eastAsia"/>
          <w:lang w:eastAsia="zh-CN"/>
        </w:rPr>
        <w:t xml:space="preserve">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14:paraId="0C6553C5" w14:textId="77777777" w:rsidR="00F33A4B" w:rsidRDefault="00F33A4B">
      <w:pPr>
        <w:pStyle w:val="a9"/>
        <w:rPr>
          <w:rFonts w:eastAsia="宋体"/>
          <w:lang w:eastAsia="zh-CN"/>
        </w:rPr>
      </w:pPr>
    </w:p>
    <w:p w14:paraId="264B7686"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7</w:t>
      </w:r>
      <w:r>
        <w:rPr>
          <w:rFonts w:eastAsiaTheme="minorEastAsia" w:hint="eastAsia"/>
          <w:b/>
          <w:szCs w:val="22"/>
          <w:lang w:val="en-GB" w:eastAsia="zh-CN"/>
        </w:rPr>
        <w:t xml:space="preserve">: </w:t>
      </w:r>
      <w:r>
        <w:rPr>
          <w:rFonts w:eastAsiaTheme="minorEastAsia" w:hint="eastAsia"/>
          <w:b/>
          <w:szCs w:val="22"/>
          <w:lang w:eastAsia="zh-CN"/>
        </w:rPr>
        <w:t>Do you agree to remove detailed</w:t>
      </w:r>
      <w:r>
        <w:rPr>
          <w:rFonts w:hint="eastAsia"/>
          <w:b/>
          <w:bCs/>
          <w:lang w:eastAsia="zh-CN"/>
        </w:rPr>
        <w:t xml:space="preserve"> RACH report (i.e., </w:t>
      </w:r>
      <w:proofErr w:type="spellStart"/>
      <w:r>
        <w:rPr>
          <w:rFonts w:hint="eastAsia"/>
          <w:b/>
          <w:bCs/>
          <w:lang w:eastAsia="zh-CN"/>
        </w:rPr>
        <w:t>perRAInfoList</w:t>
      </w:r>
      <w:proofErr w:type="spellEnd"/>
      <w:r>
        <w:rPr>
          <w:rFonts w:hint="eastAsia"/>
          <w:b/>
          <w:bCs/>
          <w:lang w:eastAsia="zh-CN"/>
        </w:rPr>
        <w:t xml:space="preserve">) out of CEF report if multiple CEF is stored? </w:t>
      </w:r>
      <w:r>
        <w:rPr>
          <w:rFonts w:eastAsiaTheme="minorEastAsia" w:hint="eastAsia"/>
          <w:b/>
          <w:szCs w:val="22"/>
          <w:lang w:eastAsia="zh-CN"/>
        </w:rPr>
        <w:t>Please add your comments if any.</w:t>
      </w:r>
    </w:p>
    <w:tbl>
      <w:tblPr>
        <w:tblStyle w:val="af4"/>
        <w:tblW w:w="9351" w:type="dxa"/>
        <w:tblLook w:val="04A0" w:firstRow="1" w:lastRow="0" w:firstColumn="1" w:lastColumn="0" w:noHBand="0" w:noVBand="1"/>
      </w:tblPr>
      <w:tblGrid>
        <w:gridCol w:w="2018"/>
        <w:gridCol w:w="1684"/>
        <w:gridCol w:w="5649"/>
      </w:tblGrid>
      <w:tr w:rsidR="00F33A4B" w14:paraId="0ADE8761" w14:textId="77777777" w:rsidTr="00540043">
        <w:trPr>
          <w:trHeight w:val="429"/>
        </w:trPr>
        <w:tc>
          <w:tcPr>
            <w:tcW w:w="2018" w:type="dxa"/>
          </w:tcPr>
          <w:p w14:paraId="380EB0DF"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6A42BB6"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9" w:type="dxa"/>
          </w:tcPr>
          <w:p w14:paraId="032DB0A6"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2D449E0" w14:textId="77777777" w:rsidTr="00540043">
        <w:trPr>
          <w:trHeight w:val="429"/>
        </w:trPr>
        <w:tc>
          <w:tcPr>
            <w:tcW w:w="2018" w:type="dxa"/>
          </w:tcPr>
          <w:p w14:paraId="15FC5B20" w14:textId="77777777" w:rsidR="00F33A4B" w:rsidRDefault="002E5225">
            <w:pPr>
              <w:spacing w:after="120"/>
              <w:rPr>
                <w:rFonts w:ascii="Arial" w:eastAsia="Calibri" w:hAnsi="Arial" w:cs="Arial"/>
                <w:szCs w:val="22"/>
                <w:lang w:val="de-DE"/>
              </w:rPr>
            </w:pPr>
            <w:ins w:id="357" w:author="QC" w:date="2022-01-19T10:58:00Z">
              <w:r>
                <w:rPr>
                  <w:rFonts w:ascii="Arial" w:eastAsia="Calibri" w:hAnsi="Arial" w:cs="Arial"/>
                  <w:szCs w:val="22"/>
                  <w:lang w:val="de-DE"/>
                </w:rPr>
                <w:t>Qualcomm</w:t>
              </w:r>
            </w:ins>
          </w:p>
        </w:tc>
        <w:tc>
          <w:tcPr>
            <w:tcW w:w="1684" w:type="dxa"/>
          </w:tcPr>
          <w:p w14:paraId="0D409EA7" w14:textId="77777777" w:rsidR="00F33A4B" w:rsidRDefault="002E5225">
            <w:pPr>
              <w:spacing w:after="120"/>
              <w:rPr>
                <w:rFonts w:ascii="Arial" w:eastAsia="Calibri" w:hAnsi="Arial" w:cs="Arial"/>
                <w:szCs w:val="22"/>
                <w:lang w:val="de-DE"/>
              </w:rPr>
            </w:pPr>
            <w:ins w:id="358" w:author="QC" w:date="2022-01-19T10:58:00Z">
              <w:r>
                <w:rPr>
                  <w:rFonts w:ascii="Arial" w:eastAsia="Calibri" w:hAnsi="Arial" w:cs="Arial"/>
                  <w:szCs w:val="22"/>
                  <w:lang w:val="de-DE"/>
                </w:rPr>
                <w:t>Disagree</w:t>
              </w:r>
            </w:ins>
          </w:p>
        </w:tc>
        <w:tc>
          <w:tcPr>
            <w:tcW w:w="5649" w:type="dxa"/>
          </w:tcPr>
          <w:p w14:paraId="03133491" w14:textId="77777777" w:rsidR="00F33A4B" w:rsidRDefault="00F33A4B">
            <w:pPr>
              <w:spacing w:after="120"/>
              <w:rPr>
                <w:rFonts w:ascii="Arial" w:eastAsia="Calibri" w:hAnsi="Arial" w:cs="Arial"/>
                <w:szCs w:val="22"/>
                <w:lang w:val="de-DE"/>
              </w:rPr>
            </w:pPr>
          </w:p>
        </w:tc>
      </w:tr>
      <w:tr w:rsidR="00F33A4B" w14:paraId="4F1E87A2" w14:textId="77777777" w:rsidTr="00540043">
        <w:trPr>
          <w:trHeight w:val="429"/>
        </w:trPr>
        <w:tc>
          <w:tcPr>
            <w:tcW w:w="2018" w:type="dxa"/>
          </w:tcPr>
          <w:p w14:paraId="7522D221" w14:textId="74177EC5" w:rsidR="00F33A4B" w:rsidRDefault="006304F7">
            <w:pPr>
              <w:spacing w:after="120"/>
              <w:rPr>
                <w:rFonts w:ascii="Arial" w:eastAsia="Calibri" w:hAnsi="Arial" w:cs="Arial"/>
                <w:szCs w:val="22"/>
                <w:lang w:val="de-DE"/>
              </w:rPr>
            </w:pPr>
            <w:ins w:id="359" w:author="Ericsson User" w:date="2022-01-20T09:26:00Z">
              <w:r>
                <w:rPr>
                  <w:rFonts w:ascii="Arial" w:eastAsia="Calibri" w:hAnsi="Arial" w:cs="Arial"/>
                  <w:szCs w:val="22"/>
                  <w:lang w:val="de-DE"/>
                </w:rPr>
                <w:t>Ericsson</w:t>
              </w:r>
            </w:ins>
          </w:p>
        </w:tc>
        <w:tc>
          <w:tcPr>
            <w:tcW w:w="1684" w:type="dxa"/>
          </w:tcPr>
          <w:p w14:paraId="53E43A94" w14:textId="5B0E0087" w:rsidR="00F33A4B" w:rsidRDefault="006304F7">
            <w:pPr>
              <w:spacing w:after="120"/>
              <w:rPr>
                <w:rFonts w:ascii="Arial" w:eastAsia="Calibri" w:hAnsi="Arial" w:cs="Arial"/>
                <w:szCs w:val="22"/>
                <w:lang w:val="de-DE"/>
              </w:rPr>
            </w:pPr>
            <w:ins w:id="360" w:author="Ericsson User" w:date="2022-01-20T09:26:00Z">
              <w:r>
                <w:rPr>
                  <w:rFonts w:ascii="Arial" w:eastAsia="Calibri" w:hAnsi="Arial" w:cs="Arial"/>
                  <w:szCs w:val="22"/>
                  <w:lang w:val="de-DE"/>
                </w:rPr>
                <w:t xml:space="preserve">Disagree for seperating the </w:t>
              </w:r>
              <w:r>
                <w:rPr>
                  <w:rFonts w:ascii="Arial" w:eastAsia="Calibri" w:hAnsi="Arial" w:cs="Arial"/>
                  <w:szCs w:val="22"/>
                  <w:lang w:val="de-DE"/>
                </w:rPr>
                <w:lastRenderedPageBreak/>
                <w:t>perRAInfoList completely from the CEF report</w:t>
              </w:r>
            </w:ins>
          </w:p>
        </w:tc>
        <w:tc>
          <w:tcPr>
            <w:tcW w:w="5649" w:type="dxa"/>
          </w:tcPr>
          <w:p w14:paraId="17E2811F" w14:textId="77777777" w:rsidR="006304F7" w:rsidRDefault="006304F7" w:rsidP="006304F7">
            <w:pPr>
              <w:spacing w:after="120"/>
              <w:rPr>
                <w:ins w:id="361" w:author="Ericsson User" w:date="2022-01-20T09:26:00Z"/>
                <w:rFonts w:ascii="Arial" w:eastAsia="Calibri" w:hAnsi="Arial" w:cs="Arial"/>
                <w:szCs w:val="22"/>
                <w:lang w:val="de-DE"/>
              </w:rPr>
            </w:pPr>
            <w:ins w:id="362" w:author="Ericsson User" w:date="2022-01-20T09:26:00Z">
              <w:r>
                <w:rPr>
                  <w:rFonts w:ascii="Arial" w:eastAsia="Calibri" w:hAnsi="Arial" w:cs="Arial"/>
                  <w:szCs w:val="22"/>
                  <w:lang w:val="de-DE"/>
                </w:rPr>
                <w:lastRenderedPageBreak/>
                <w:t xml:space="preserve">We agree that entire RA report is not needed. We think only perRAInfoList is enough as it is added to the </w:t>
              </w:r>
              <w:r>
                <w:rPr>
                  <w:rFonts w:ascii="Arial" w:eastAsia="Calibri" w:hAnsi="Arial" w:cs="Arial"/>
                  <w:szCs w:val="22"/>
                  <w:lang w:val="de-DE"/>
                </w:rPr>
                <w:lastRenderedPageBreak/>
                <w:t>ConnEstFailReport in Rel 16.</w:t>
              </w:r>
            </w:ins>
          </w:p>
          <w:p w14:paraId="67804B51" w14:textId="77777777" w:rsidR="006304F7" w:rsidRDefault="006304F7" w:rsidP="006304F7">
            <w:pPr>
              <w:spacing w:after="120"/>
              <w:rPr>
                <w:ins w:id="363" w:author="Ericsson User" w:date="2022-01-20T09:26:00Z"/>
                <w:rFonts w:ascii="Arial" w:eastAsia="Calibri" w:hAnsi="Arial" w:cs="Arial"/>
                <w:szCs w:val="22"/>
                <w:lang w:val="de-DE"/>
              </w:rPr>
            </w:pPr>
            <w:ins w:id="364" w:author="Ericsson User" w:date="2022-01-20T09:26:00Z">
              <w:r>
                <w:rPr>
                  <w:rFonts w:ascii="Arial" w:eastAsia="Calibri" w:hAnsi="Arial" w:cs="Arial"/>
                  <w:szCs w:val="22"/>
                  <w:lang w:val="de-DE"/>
                </w:rPr>
                <w:t>In addition, maybe some enhancements of RA report in Rel 17 such as msgATransMax and dlpathlossRSRP can be disccused one by one.</w:t>
              </w:r>
            </w:ins>
          </w:p>
          <w:p w14:paraId="3FD64016" w14:textId="11135411" w:rsidR="006304F7" w:rsidRDefault="006304F7" w:rsidP="006304F7">
            <w:pPr>
              <w:spacing w:after="120"/>
              <w:rPr>
                <w:ins w:id="365" w:author="Ericsson User" w:date="2022-01-20T09:26:00Z"/>
                <w:rFonts w:ascii="Arial" w:eastAsia="Calibri" w:hAnsi="Arial" w:cs="Arial"/>
                <w:szCs w:val="22"/>
                <w:lang w:val="de-DE"/>
              </w:rPr>
            </w:pPr>
            <w:ins w:id="366" w:author="Ericsson User" w:date="2022-01-20T09:26:00Z">
              <w:r>
                <w:rPr>
                  <w:rFonts w:ascii="Arial" w:eastAsia="Calibri" w:hAnsi="Arial"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367" w:author="Ericsson User" w:date="2022-01-20T09:38:00Z">
              <w:r w:rsidR="00A81BE5">
                <w:rPr>
                  <w:rFonts w:ascii="Arial" w:eastAsia="Calibri" w:hAnsi="Arial" w:cs="Arial"/>
                  <w:szCs w:val="22"/>
                  <w:lang w:val="de-DE"/>
                </w:rPr>
                <w:t>Practically</w:t>
              </w:r>
            </w:ins>
            <w:ins w:id="368" w:author="Ericsson User" w:date="2022-01-20T09:26:00Z">
              <w:r>
                <w:rPr>
                  <w:rFonts w:ascii="Arial" w:eastAsia="Calibri" w:hAnsi="Arial"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14:paraId="75A8284A" w14:textId="196567C8" w:rsidR="00F33A4B" w:rsidRDefault="006304F7" w:rsidP="006304F7">
            <w:pPr>
              <w:spacing w:after="120"/>
              <w:rPr>
                <w:rFonts w:ascii="Arial" w:eastAsia="Calibri" w:hAnsi="Arial" w:cs="Arial"/>
                <w:szCs w:val="22"/>
                <w:lang w:val="de-DE"/>
              </w:rPr>
            </w:pPr>
            <w:ins w:id="369" w:author="Ericsson User" w:date="2022-01-20T09:26:00Z">
              <w:r>
                <w:rPr>
                  <w:rFonts w:ascii="Arial" w:eastAsia="Calibri" w:hAnsi="Arial" w:cs="Arial"/>
                  <w:szCs w:val="22"/>
                  <w:lang w:val="de-DE"/>
                </w:rPr>
                <w:t xml:space="preserve">Further, we would like mention that perRAInfoList might be much smaller than its maximum size i.e., most likely a UE would continue to perform RA on the same SSB and thus it includes a &gt;&gt;1 value in </w:t>
              </w:r>
              <w:proofErr w:type="spellStart"/>
              <w:r w:rsidRPr="00D27132">
                <w:rPr>
                  <w:rFonts w:eastAsia="等线"/>
                </w:rPr>
                <w:t>numberOfPreamblesSentOnSSB</w:t>
              </w:r>
              <w:proofErr w:type="spellEnd"/>
              <w:r>
                <w:rPr>
                  <w:rFonts w:ascii="Arial" w:eastAsia="Calibri" w:hAnsi="Arial" w:cs="Arial"/>
                  <w:szCs w:val="22"/>
                  <w:lang w:val="de-DE"/>
                </w:rPr>
                <w:t xml:space="preserve"> IE. Thus, the size of message might be much smaller than the max size.</w:t>
              </w:r>
            </w:ins>
          </w:p>
        </w:tc>
      </w:tr>
      <w:tr w:rsidR="00540043" w14:paraId="74075791" w14:textId="77777777" w:rsidTr="00540043">
        <w:trPr>
          <w:trHeight w:val="429"/>
        </w:trPr>
        <w:tc>
          <w:tcPr>
            <w:tcW w:w="2018" w:type="dxa"/>
          </w:tcPr>
          <w:p w14:paraId="6146294B" w14:textId="697401F4" w:rsidR="00540043" w:rsidRDefault="00540043" w:rsidP="00540043">
            <w:pPr>
              <w:spacing w:after="120"/>
              <w:rPr>
                <w:rFonts w:ascii="Arial" w:eastAsiaTheme="minorEastAsia" w:hAnsi="Arial" w:cs="Arial"/>
                <w:bCs/>
                <w:szCs w:val="22"/>
                <w:lang w:val="de-DE" w:eastAsia="zh-CN"/>
              </w:rPr>
            </w:pPr>
            <w:ins w:id="370" w:author="OPPO- Liu Yang" w:date="2022-01-20T17:02:00Z">
              <w:r>
                <w:rPr>
                  <w:rFonts w:ascii="Arial" w:eastAsiaTheme="minorEastAsia" w:hAnsi="Arial" w:cs="Arial" w:hint="eastAsia"/>
                  <w:szCs w:val="22"/>
                  <w:lang w:val="de-DE" w:eastAsia="zh-CN"/>
                </w:rPr>
                <w:lastRenderedPageBreak/>
                <w:t>O</w:t>
              </w:r>
              <w:r>
                <w:rPr>
                  <w:rFonts w:ascii="Arial" w:eastAsiaTheme="minorEastAsia" w:hAnsi="Arial" w:cs="Arial"/>
                  <w:szCs w:val="22"/>
                  <w:lang w:val="de-DE" w:eastAsia="zh-CN"/>
                </w:rPr>
                <w:t>PPO</w:t>
              </w:r>
            </w:ins>
          </w:p>
        </w:tc>
        <w:tc>
          <w:tcPr>
            <w:tcW w:w="1684" w:type="dxa"/>
          </w:tcPr>
          <w:p w14:paraId="5BAAFB1C" w14:textId="227BDC03" w:rsidR="00540043" w:rsidRDefault="00540043" w:rsidP="00540043">
            <w:pPr>
              <w:spacing w:after="120"/>
              <w:rPr>
                <w:rFonts w:ascii="Arial" w:eastAsiaTheme="minorEastAsia" w:hAnsi="Arial" w:cs="Arial"/>
                <w:bCs/>
                <w:szCs w:val="22"/>
                <w:lang w:val="de-DE" w:eastAsia="zh-CN"/>
              </w:rPr>
            </w:pPr>
            <w:ins w:id="371"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9" w:type="dxa"/>
          </w:tcPr>
          <w:p w14:paraId="49704B58" w14:textId="04B427ED" w:rsidR="00540043" w:rsidRDefault="00540043" w:rsidP="00540043">
            <w:pPr>
              <w:spacing w:after="120"/>
              <w:rPr>
                <w:rFonts w:ascii="Arial" w:eastAsiaTheme="minorEastAsia" w:hAnsi="Arial" w:cs="Arial"/>
                <w:bCs/>
                <w:szCs w:val="22"/>
                <w:lang w:val="de-DE" w:eastAsia="zh-CN"/>
              </w:rPr>
            </w:pPr>
            <w:ins w:id="372" w:author="OPPO- Liu Yang" w:date="2022-01-20T17:02:00Z">
              <w:r>
                <w:rPr>
                  <w:rFonts w:ascii="Arial" w:eastAsiaTheme="minorEastAsia" w:hAnsi="Arial" w:cs="Arial" w:hint="eastAsia"/>
                  <w:szCs w:val="22"/>
                  <w:lang w:val="de-DE" w:eastAsia="zh-CN"/>
                </w:rPr>
                <w:t>R</w:t>
              </w:r>
              <w:r>
                <w:rPr>
                  <w:rFonts w:ascii="Arial" w:eastAsiaTheme="minorEastAsia" w:hAnsi="Arial" w:cs="Arial"/>
                  <w:szCs w:val="22"/>
                  <w:lang w:val="de-DE" w:eastAsia="zh-CN"/>
                </w:rPr>
                <w:t>ACH report only includes the RACH information for the successful case.</w:t>
              </w:r>
            </w:ins>
          </w:p>
        </w:tc>
      </w:tr>
      <w:tr w:rsidR="00540043" w14:paraId="39FE2E47" w14:textId="77777777" w:rsidTr="00540043">
        <w:trPr>
          <w:trHeight w:val="429"/>
        </w:trPr>
        <w:tc>
          <w:tcPr>
            <w:tcW w:w="2018" w:type="dxa"/>
          </w:tcPr>
          <w:p w14:paraId="58B74565" w14:textId="77777777" w:rsidR="00540043" w:rsidRDefault="00540043" w:rsidP="00540043">
            <w:pPr>
              <w:spacing w:after="120"/>
              <w:rPr>
                <w:rFonts w:ascii="Arial" w:eastAsia="Calibri" w:hAnsi="Arial" w:cs="Arial"/>
                <w:b/>
                <w:bCs/>
                <w:szCs w:val="22"/>
                <w:lang w:val="de-DE"/>
              </w:rPr>
            </w:pPr>
          </w:p>
        </w:tc>
        <w:tc>
          <w:tcPr>
            <w:tcW w:w="1684" w:type="dxa"/>
          </w:tcPr>
          <w:p w14:paraId="09EE06F1" w14:textId="77777777" w:rsidR="00540043" w:rsidRDefault="00540043" w:rsidP="00540043">
            <w:pPr>
              <w:spacing w:after="120"/>
              <w:rPr>
                <w:rFonts w:ascii="Arial" w:eastAsia="Calibri" w:hAnsi="Arial" w:cs="Arial"/>
                <w:b/>
                <w:bCs/>
                <w:szCs w:val="22"/>
                <w:lang w:val="de-DE"/>
              </w:rPr>
            </w:pPr>
          </w:p>
        </w:tc>
        <w:tc>
          <w:tcPr>
            <w:tcW w:w="5649" w:type="dxa"/>
          </w:tcPr>
          <w:p w14:paraId="0B8CF776" w14:textId="77777777" w:rsidR="00540043" w:rsidRDefault="00540043" w:rsidP="00540043">
            <w:pPr>
              <w:spacing w:after="120"/>
              <w:rPr>
                <w:rFonts w:ascii="Arial" w:eastAsia="Calibri" w:hAnsi="Arial" w:cs="Arial"/>
                <w:b/>
                <w:bCs/>
                <w:szCs w:val="22"/>
                <w:lang w:val="de-DE"/>
              </w:rPr>
            </w:pPr>
          </w:p>
        </w:tc>
      </w:tr>
      <w:tr w:rsidR="00540043" w14:paraId="2796CD16" w14:textId="77777777" w:rsidTr="00540043">
        <w:trPr>
          <w:trHeight w:val="429"/>
        </w:trPr>
        <w:tc>
          <w:tcPr>
            <w:tcW w:w="2018" w:type="dxa"/>
          </w:tcPr>
          <w:p w14:paraId="67422D69" w14:textId="77777777" w:rsidR="00540043" w:rsidRDefault="00540043" w:rsidP="00540043">
            <w:pPr>
              <w:spacing w:after="120"/>
              <w:rPr>
                <w:rFonts w:ascii="Arial" w:eastAsia="宋体" w:hAnsi="Arial" w:cs="Arial"/>
                <w:szCs w:val="22"/>
                <w:lang w:eastAsia="zh-CN"/>
              </w:rPr>
            </w:pPr>
          </w:p>
        </w:tc>
        <w:tc>
          <w:tcPr>
            <w:tcW w:w="1684" w:type="dxa"/>
          </w:tcPr>
          <w:p w14:paraId="70D50A41" w14:textId="77777777" w:rsidR="00540043" w:rsidRDefault="00540043" w:rsidP="00540043">
            <w:pPr>
              <w:spacing w:after="120"/>
              <w:rPr>
                <w:rFonts w:ascii="Arial" w:eastAsia="宋体" w:hAnsi="Arial" w:cs="Arial"/>
                <w:szCs w:val="22"/>
                <w:lang w:eastAsia="zh-CN"/>
              </w:rPr>
            </w:pPr>
          </w:p>
        </w:tc>
        <w:tc>
          <w:tcPr>
            <w:tcW w:w="5649" w:type="dxa"/>
          </w:tcPr>
          <w:p w14:paraId="37F75C25" w14:textId="77777777" w:rsidR="00540043" w:rsidRDefault="00540043" w:rsidP="00540043">
            <w:pPr>
              <w:spacing w:after="120"/>
              <w:rPr>
                <w:rFonts w:ascii="Arial" w:eastAsia="宋体" w:hAnsi="Arial" w:cs="Arial"/>
                <w:szCs w:val="22"/>
                <w:lang w:eastAsia="zh-CN"/>
              </w:rPr>
            </w:pPr>
          </w:p>
        </w:tc>
      </w:tr>
      <w:tr w:rsidR="00540043" w14:paraId="3A7A05D1" w14:textId="77777777" w:rsidTr="00540043">
        <w:trPr>
          <w:trHeight w:val="429"/>
        </w:trPr>
        <w:tc>
          <w:tcPr>
            <w:tcW w:w="2018" w:type="dxa"/>
          </w:tcPr>
          <w:p w14:paraId="5F469012" w14:textId="77777777" w:rsidR="00540043" w:rsidRDefault="00540043" w:rsidP="00540043">
            <w:pPr>
              <w:spacing w:after="120"/>
              <w:rPr>
                <w:rFonts w:ascii="Arial" w:eastAsia="Calibri" w:hAnsi="Arial" w:cs="Arial"/>
                <w:b/>
                <w:bCs/>
                <w:szCs w:val="22"/>
                <w:lang w:val="de-DE"/>
              </w:rPr>
            </w:pPr>
          </w:p>
        </w:tc>
        <w:tc>
          <w:tcPr>
            <w:tcW w:w="1684" w:type="dxa"/>
          </w:tcPr>
          <w:p w14:paraId="3111DC87" w14:textId="77777777" w:rsidR="00540043" w:rsidRDefault="00540043" w:rsidP="00540043">
            <w:pPr>
              <w:spacing w:after="120"/>
              <w:rPr>
                <w:rFonts w:ascii="Arial" w:eastAsia="Calibri" w:hAnsi="Arial" w:cs="Arial"/>
                <w:b/>
                <w:bCs/>
                <w:szCs w:val="22"/>
                <w:lang w:val="de-DE"/>
              </w:rPr>
            </w:pPr>
          </w:p>
        </w:tc>
        <w:tc>
          <w:tcPr>
            <w:tcW w:w="5649" w:type="dxa"/>
          </w:tcPr>
          <w:p w14:paraId="154606A8" w14:textId="77777777" w:rsidR="00540043" w:rsidRDefault="00540043" w:rsidP="00540043">
            <w:pPr>
              <w:spacing w:after="120"/>
              <w:rPr>
                <w:rFonts w:ascii="Arial" w:eastAsia="Calibri" w:hAnsi="Arial" w:cs="Arial"/>
                <w:b/>
                <w:bCs/>
                <w:szCs w:val="22"/>
                <w:lang w:val="de-DE"/>
              </w:rPr>
            </w:pPr>
          </w:p>
        </w:tc>
      </w:tr>
      <w:tr w:rsidR="00540043" w14:paraId="3A31BDE6" w14:textId="77777777" w:rsidTr="00540043">
        <w:trPr>
          <w:trHeight w:val="429"/>
        </w:trPr>
        <w:tc>
          <w:tcPr>
            <w:tcW w:w="2018" w:type="dxa"/>
          </w:tcPr>
          <w:p w14:paraId="763DF1E6" w14:textId="77777777" w:rsidR="00540043" w:rsidRDefault="00540043" w:rsidP="00540043">
            <w:pPr>
              <w:spacing w:after="120"/>
              <w:rPr>
                <w:rFonts w:ascii="Arial" w:eastAsia="Calibri" w:hAnsi="Arial" w:cs="Arial"/>
                <w:b/>
                <w:bCs/>
                <w:szCs w:val="22"/>
                <w:lang w:val="de-DE"/>
              </w:rPr>
            </w:pPr>
          </w:p>
        </w:tc>
        <w:tc>
          <w:tcPr>
            <w:tcW w:w="1684" w:type="dxa"/>
          </w:tcPr>
          <w:p w14:paraId="4175EFA1" w14:textId="77777777" w:rsidR="00540043" w:rsidRDefault="00540043" w:rsidP="00540043">
            <w:pPr>
              <w:spacing w:after="120"/>
              <w:rPr>
                <w:rFonts w:ascii="Arial" w:eastAsia="Calibri" w:hAnsi="Arial" w:cs="Arial"/>
                <w:b/>
                <w:bCs/>
                <w:szCs w:val="22"/>
                <w:lang w:val="de-DE"/>
              </w:rPr>
            </w:pPr>
          </w:p>
        </w:tc>
        <w:tc>
          <w:tcPr>
            <w:tcW w:w="5649" w:type="dxa"/>
          </w:tcPr>
          <w:p w14:paraId="6476BCB1" w14:textId="77777777" w:rsidR="00540043" w:rsidRDefault="00540043" w:rsidP="00540043">
            <w:pPr>
              <w:spacing w:after="120"/>
              <w:rPr>
                <w:rFonts w:ascii="Arial" w:eastAsia="Calibri" w:hAnsi="Arial" w:cs="Arial"/>
                <w:b/>
                <w:bCs/>
                <w:szCs w:val="22"/>
                <w:lang w:val="de-DE"/>
              </w:rPr>
            </w:pPr>
          </w:p>
        </w:tc>
      </w:tr>
      <w:tr w:rsidR="00540043" w14:paraId="388BB69E" w14:textId="77777777" w:rsidTr="00540043">
        <w:trPr>
          <w:trHeight w:val="429"/>
        </w:trPr>
        <w:tc>
          <w:tcPr>
            <w:tcW w:w="2018" w:type="dxa"/>
          </w:tcPr>
          <w:p w14:paraId="214EF41A" w14:textId="77777777" w:rsidR="00540043" w:rsidRDefault="00540043" w:rsidP="00540043">
            <w:pPr>
              <w:spacing w:after="120"/>
              <w:rPr>
                <w:rFonts w:ascii="Arial" w:eastAsia="Calibri" w:hAnsi="Arial" w:cs="Arial"/>
                <w:b/>
                <w:bCs/>
                <w:szCs w:val="22"/>
                <w:lang w:val="de-DE"/>
              </w:rPr>
            </w:pPr>
          </w:p>
        </w:tc>
        <w:tc>
          <w:tcPr>
            <w:tcW w:w="1684" w:type="dxa"/>
          </w:tcPr>
          <w:p w14:paraId="6CF75139" w14:textId="77777777" w:rsidR="00540043" w:rsidRDefault="00540043" w:rsidP="00540043">
            <w:pPr>
              <w:spacing w:after="120"/>
              <w:rPr>
                <w:rFonts w:ascii="Arial" w:eastAsia="Calibri" w:hAnsi="Arial" w:cs="Arial"/>
                <w:b/>
                <w:bCs/>
                <w:szCs w:val="22"/>
                <w:lang w:val="de-DE"/>
              </w:rPr>
            </w:pPr>
          </w:p>
        </w:tc>
        <w:tc>
          <w:tcPr>
            <w:tcW w:w="5649" w:type="dxa"/>
          </w:tcPr>
          <w:p w14:paraId="66F3F85B" w14:textId="77777777" w:rsidR="00540043" w:rsidRDefault="00540043" w:rsidP="00540043">
            <w:pPr>
              <w:spacing w:after="120"/>
              <w:rPr>
                <w:rFonts w:ascii="Arial" w:eastAsia="Calibri" w:hAnsi="Arial" w:cs="Arial"/>
                <w:b/>
                <w:bCs/>
                <w:szCs w:val="22"/>
                <w:lang w:val="de-DE"/>
              </w:rPr>
            </w:pPr>
          </w:p>
        </w:tc>
      </w:tr>
      <w:tr w:rsidR="00540043" w14:paraId="39ABFC85" w14:textId="77777777" w:rsidTr="00540043">
        <w:trPr>
          <w:trHeight w:val="429"/>
        </w:trPr>
        <w:tc>
          <w:tcPr>
            <w:tcW w:w="2018" w:type="dxa"/>
          </w:tcPr>
          <w:p w14:paraId="62E99307" w14:textId="77777777" w:rsidR="00540043" w:rsidRDefault="00540043" w:rsidP="00540043">
            <w:pPr>
              <w:spacing w:after="120"/>
              <w:rPr>
                <w:rFonts w:ascii="Arial" w:eastAsia="Calibri" w:hAnsi="Arial" w:cs="Arial"/>
                <w:b/>
                <w:bCs/>
                <w:szCs w:val="22"/>
                <w:lang w:val="de-DE"/>
              </w:rPr>
            </w:pPr>
          </w:p>
        </w:tc>
        <w:tc>
          <w:tcPr>
            <w:tcW w:w="1684" w:type="dxa"/>
          </w:tcPr>
          <w:p w14:paraId="35BA6642" w14:textId="77777777" w:rsidR="00540043" w:rsidRDefault="00540043" w:rsidP="00540043">
            <w:pPr>
              <w:spacing w:after="120"/>
              <w:rPr>
                <w:rFonts w:ascii="Arial" w:eastAsia="Calibri" w:hAnsi="Arial" w:cs="Arial"/>
                <w:b/>
                <w:bCs/>
                <w:szCs w:val="22"/>
                <w:lang w:val="de-DE"/>
              </w:rPr>
            </w:pPr>
          </w:p>
        </w:tc>
        <w:tc>
          <w:tcPr>
            <w:tcW w:w="5649" w:type="dxa"/>
          </w:tcPr>
          <w:p w14:paraId="4AF1CF56" w14:textId="77777777" w:rsidR="00540043" w:rsidRDefault="00540043" w:rsidP="00540043">
            <w:pPr>
              <w:spacing w:after="120"/>
              <w:rPr>
                <w:rFonts w:ascii="Arial" w:eastAsia="Calibri" w:hAnsi="Arial" w:cs="Arial"/>
                <w:b/>
                <w:bCs/>
                <w:szCs w:val="22"/>
                <w:lang w:val="de-DE"/>
              </w:rPr>
            </w:pPr>
          </w:p>
        </w:tc>
      </w:tr>
    </w:tbl>
    <w:p w14:paraId="160351D6" w14:textId="77777777" w:rsidR="00F33A4B" w:rsidRDefault="00F33A4B">
      <w:pPr>
        <w:spacing w:after="120"/>
        <w:rPr>
          <w:lang w:eastAsia="zh-CN"/>
        </w:rPr>
      </w:pPr>
    </w:p>
    <w:p w14:paraId="18673837"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AE455AB" w14:textId="77777777" w:rsidR="00F33A4B" w:rsidRDefault="002E5225">
      <w:pPr>
        <w:spacing w:after="120"/>
        <w:jc w:val="both"/>
        <w:rPr>
          <w:rFonts w:ascii="Arial" w:hAnsi="Arial" w:cs="Arial"/>
        </w:rPr>
      </w:pPr>
      <w:r>
        <w:rPr>
          <w:rFonts w:ascii="Arial" w:hAnsi="Arial" w:cs="Arial"/>
          <w:highlight w:val="yellow"/>
        </w:rPr>
        <w:t>To be added later</w:t>
      </w:r>
    </w:p>
    <w:p w14:paraId="34B76A19" w14:textId="77777777" w:rsidR="00F33A4B" w:rsidRDefault="00F33A4B">
      <w:pPr>
        <w:pStyle w:val="a9"/>
        <w:rPr>
          <w:rFonts w:eastAsia="宋体"/>
          <w:lang w:eastAsia="zh-CN"/>
        </w:rPr>
      </w:pPr>
    </w:p>
    <w:p w14:paraId="7B6E06E9" w14:textId="77777777" w:rsidR="00F33A4B" w:rsidRDefault="002E5225">
      <w:pPr>
        <w:pStyle w:val="a9"/>
        <w:rPr>
          <w:rFonts w:eastAsia="宋体"/>
          <w:b/>
          <w:bCs/>
          <w:u w:val="single"/>
          <w:lang w:eastAsia="zh-CN"/>
        </w:rPr>
      </w:pPr>
      <w:r>
        <w:rPr>
          <w:rFonts w:eastAsia="宋体" w:hint="eastAsia"/>
          <w:b/>
          <w:bCs/>
          <w:u w:val="single"/>
          <w:lang w:eastAsia="zh-CN"/>
        </w:rPr>
        <w:t>Request/Report procedure:</w:t>
      </w:r>
    </w:p>
    <w:p w14:paraId="470C23F0" w14:textId="77777777" w:rsidR="00F33A4B" w:rsidRDefault="002E5225">
      <w:pPr>
        <w:pStyle w:val="a9"/>
        <w:rPr>
          <w:rFonts w:eastAsia="宋体"/>
          <w:lang w:eastAsia="zh-CN"/>
        </w:rPr>
      </w:pPr>
      <w:r>
        <w:rPr>
          <w:rFonts w:eastAsia="宋体" w:hint="eastAsia"/>
          <w:lang w:eastAsia="zh-CN"/>
        </w:rPr>
        <w:t xml:space="preserve">Two options </w:t>
      </w:r>
      <w:proofErr w:type="gramStart"/>
      <w:r>
        <w:rPr>
          <w:rFonts w:eastAsia="宋体" w:hint="eastAsia"/>
          <w:lang w:eastAsia="zh-CN"/>
        </w:rPr>
        <w:t>has</w:t>
      </w:r>
      <w:proofErr w:type="gramEnd"/>
      <w:r>
        <w:rPr>
          <w:rFonts w:eastAsia="宋体" w:hint="eastAsia"/>
          <w:lang w:eastAsia="zh-CN"/>
        </w:rPr>
        <w:t xml:space="preserve"> been proposed to indicate the availability of multiple CEF reports:</w:t>
      </w:r>
    </w:p>
    <w:p w14:paraId="37CB7B70" w14:textId="77777777" w:rsidR="00F33A4B" w:rsidRDefault="002E5225">
      <w:pPr>
        <w:pStyle w:val="a9"/>
        <w:numPr>
          <w:ilvl w:val="0"/>
          <w:numId w:val="23"/>
        </w:numPr>
        <w:rPr>
          <w:rFonts w:eastAsia="宋体"/>
          <w:lang w:eastAsia="zh-CN"/>
        </w:rPr>
      </w:pPr>
      <w:r>
        <w:rPr>
          <w:rFonts w:eastAsia="宋体" w:hint="eastAsia"/>
          <w:lang w:eastAsia="zh-CN"/>
        </w:rPr>
        <w:t>Option 1: Existing availability bit and request bit is used for multiple CEF reports;</w:t>
      </w:r>
    </w:p>
    <w:p w14:paraId="144B5BF2" w14:textId="77777777" w:rsidR="00F33A4B" w:rsidRDefault="002E5225">
      <w:pPr>
        <w:pStyle w:val="a9"/>
        <w:numPr>
          <w:ilvl w:val="0"/>
          <w:numId w:val="23"/>
        </w:numPr>
        <w:rPr>
          <w:rFonts w:eastAsia="宋体"/>
          <w:b/>
          <w:bCs/>
          <w:lang w:eastAsia="zh-CN"/>
        </w:rPr>
      </w:pPr>
      <w:r>
        <w:rPr>
          <w:rFonts w:eastAsia="宋体" w:hint="eastAsia"/>
          <w:lang w:eastAsia="zh-CN"/>
        </w:rPr>
        <w:t xml:space="preserve">Option 2: Separate availability bit is used to indicate presence multiple CEF reports </w:t>
      </w:r>
    </w:p>
    <w:p w14:paraId="2A1307BD"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8</w:t>
      </w:r>
      <w:r>
        <w:rPr>
          <w:rFonts w:eastAsiaTheme="minorEastAsia" w:hint="eastAsia"/>
          <w:b/>
          <w:szCs w:val="22"/>
          <w:lang w:val="en-GB" w:eastAsia="zh-CN"/>
        </w:rPr>
        <w:t xml:space="preserve">: </w:t>
      </w:r>
      <w:r>
        <w:rPr>
          <w:rFonts w:eastAsiaTheme="minorEastAsia" w:hint="eastAsia"/>
          <w:b/>
          <w:szCs w:val="22"/>
          <w:lang w:eastAsia="zh-CN"/>
        </w:rPr>
        <w:t>Which of the following options you prefer  to indicate availability of multiple CEF report?</w:t>
      </w:r>
    </w:p>
    <w:p w14:paraId="371CB9AC" w14:textId="77777777" w:rsidR="00F33A4B" w:rsidRDefault="002E5225">
      <w:pPr>
        <w:pStyle w:val="a9"/>
        <w:numPr>
          <w:ilvl w:val="0"/>
          <w:numId w:val="24"/>
        </w:numPr>
        <w:rPr>
          <w:rFonts w:eastAsia="宋体"/>
          <w:b/>
          <w:bCs/>
          <w:lang w:eastAsia="zh-CN"/>
        </w:rPr>
      </w:pPr>
      <w:r>
        <w:rPr>
          <w:rFonts w:eastAsia="宋体" w:hint="eastAsia"/>
          <w:b/>
          <w:bCs/>
          <w:lang w:eastAsia="zh-CN"/>
        </w:rPr>
        <w:t>Option 1: Existing availability bit and request bit is used for multiple CEF reports;</w:t>
      </w:r>
    </w:p>
    <w:p w14:paraId="640BD76B" w14:textId="77777777" w:rsidR="00F33A4B" w:rsidRDefault="002E5225">
      <w:pPr>
        <w:pStyle w:val="a9"/>
        <w:numPr>
          <w:ilvl w:val="0"/>
          <w:numId w:val="24"/>
        </w:numPr>
        <w:rPr>
          <w:rFonts w:eastAsia="宋体"/>
          <w:b/>
          <w:bCs/>
          <w:lang w:eastAsia="zh-CN"/>
        </w:rPr>
      </w:pPr>
      <w:r>
        <w:rPr>
          <w:rFonts w:eastAsia="宋体" w:hint="eastAsia"/>
          <w:b/>
          <w:bCs/>
          <w:lang w:eastAsia="zh-CN"/>
        </w:rPr>
        <w:t xml:space="preserve">Option 2: Separate availability bit is used to indicate presence multiple CEF reports </w:t>
      </w:r>
    </w:p>
    <w:p w14:paraId="35541F34" w14:textId="77777777" w:rsidR="00F33A4B" w:rsidRDefault="002E5225">
      <w:pPr>
        <w:pStyle w:val="a9"/>
        <w:numPr>
          <w:ilvl w:val="0"/>
          <w:numId w:val="22"/>
        </w:numPr>
        <w:rPr>
          <w:rFonts w:eastAsiaTheme="minorEastAsia"/>
          <w:b/>
          <w:szCs w:val="22"/>
          <w:lang w:eastAsia="zh-CN"/>
        </w:rPr>
      </w:pPr>
      <w:bookmarkStart w:id="373" w:name="OLE_LINK5"/>
      <w:r>
        <w:rPr>
          <w:rFonts w:eastAsia="宋体" w:hint="eastAsia"/>
          <w:b/>
          <w:bCs/>
          <w:lang w:eastAsia="zh-CN"/>
        </w:rPr>
        <w:lastRenderedPageBreak/>
        <w:t>Others (please indicate in comments if you have other suggestions)</w:t>
      </w:r>
    </w:p>
    <w:tbl>
      <w:tblPr>
        <w:tblStyle w:val="af4"/>
        <w:tblW w:w="9351" w:type="dxa"/>
        <w:tblLook w:val="04A0" w:firstRow="1" w:lastRow="0" w:firstColumn="1" w:lastColumn="0" w:noHBand="0" w:noVBand="1"/>
      </w:tblPr>
      <w:tblGrid>
        <w:gridCol w:w="1998"/>
        <w:gridCol w:w="1817"/>
        <w:gridCol w:w="5536"/>
      </w:tblGrid>
      <w:tr w:rsidR="00F33A4B" w14:paraId="2992B83A" w14:textId="77777777" w:rsidTr="00540043">
        <w:trPr>
          <w:trHeight w:val="429"/>
        </w:trPr>
        <w:tc>
          <w:tcPr>
            <w:tcW w:w="1998" w:type="dxa"/>
          </w:tcPr>
          <w:bookmarkEnd w:id="373"/>
          <w:p w14:paraId="773DE6FA"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1CD303E7"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36" w:type="dxa"/>
          </w:tcPr>
          <w:p w14:paraId="66496AC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E6A2384" w14:textId="77777777" w:rsidTr="00540043">
        <w:trPr>
          <w:trHeight w:val="429"/>
        </w:trPr>
        <w:tc>
          <w:tcPr>
            <w:tcW w:w="1998" w:type="dxa"/>
          </w:tcPr>
          <w:p w14:paraId="7CB251AC" w14:textId="77777777" w:rsidR="00F33A4B" w:rsidRDefault="002E5225">
            <w:pPr>
              <w:spacing w:after="120"/>
              <w:rPr>
                <w:rFonts w:ascii="Arial" w:eastAsia="Calibri" w:hAnsi="Arial" w:cs="Arial"/>
                <w:szCs w:val="22"/>
                <w:lang w:val="de-DE"/>
              </w:rPr>
            </w:pPr>
            <w:ins w:id="374" w:author="QC" w:date="2022-01-19T10:59:00Z">
              <w:r>
                <w:rPr>
                  <w:rFonts w:ascii="Arial" w:eastAsia="Calibri" w:hAnsi="Arial" w:cs="Arial"/>
                  <w:szCs w:val="22"/>
                  <w:lang w:val="de-DE"/>
                </w:rPr>
                <w:t>Qualcomm</w:t>
              </w:r>
            </w:ins>
          </w:p>
        </w:tc>
        <w:tc>
          <w:tcPr>
            <w:tcW w:w="1817" w:type="dxa"/>
          </w:tcPr>
          <w:p w14:paraId="5FF4340F" w14:textId="77777777" w:rsidR="00F33A4B" w:rsidRDefault="002E5225">
            <w:pPr>
              <w:spacing w:after="120"/>
              <w:rPr>
                <w:rFonts w:ascii="Arial" w:eastAsia="Calibri" w:hAnsi="Arial" w:cs="Arial"/>
                <w:szCs w:val="22"/>
                <w:lang w:val="de-DE"/>
              </w:rPr>
            </w:pPr>
            <w:ins w:id="375" w:author="QC" w:date="2022-01-19T10:59:00Z">
              <w:r>
                <w:rPr>
                  <w:rFonts w:ascii="Arial" w:eastAsia="Calibri" w:hAnsi="Arial" w:cs="Arial"/>
                  <w:szCs w:val="22"/>
                  <w:lang w:val="de-DE"/>
                </w:rPr>
                <w:t>Option1</w:t>
              </w:r>
            </w:ins>
          </w:p>
        </w:tc>
        <w:tc>
          <w:tcPr>
            <w:tcW w:w="5536" w:type="dxa"/>
          </w:tcPr>
          <w:p w14:paraId="367E17F7" w14:textId="77777777" w:rsidR="00F33A4B" w:rsidRDefault="002E5225">
            <w:pPr>
              <w:spacing w:after="120"/>
              <w:rPr>
                <w:rFonts w:ascii="Arial" w:eastAsia="Calibri" w:hAnsi="Arial" w:cs="Arial"/>
                <w:szCs w:val="22"/>
                <w:lang w:val="de-DE"/>
              </w:rPr>
            </w:pPr>
            <w:ins w:id="376" w:author="QC" w:date="2022-01-19T10:59:00Z">
              <w:r>
                <w:rPr>
                  <w:rFonts w:ascii="Arial" w:eastAsia="Calibri" w:hAnsi="Arial" w:cs="Arial"/>
                  <w:szCs w:val="22"/>
                  <w:lang w:val="de-DE"/>
                </w:rPr>
                <w:t xml:space="preserve">Existing availability method should be sufficent. No need for further enhacement. </w:t>
              </w:r>
            </w:ins>
          </w:p>
        </w:tc>
      </w:tr>
      <w:tr w:rsidR="00F33A4B" w14:paraId="7682D534" w14:textId="77777777" w:rsidTr="00540043">
        <w:trPr>
          <w:trHeight w:val="429"/>
        </w:trPr>
        <w:tc>
          <w:tcPr>
            <w:tcW w:w="1998" w:type="dxa"/>
          </w:tcPr>
          <w:p w14:paraId="68E14F0D" w14:textId="4249C79C" w:rsidR="00F33A4B" w:rsidRDefault="006304F7">
            <w:pPr>
              <w:spacing w:after="120"/>
              <w:rPr>
                <w:rFonts w:ascii="Arial" w:eastAsia="Calibri" w:hAnsi="Arial" w:cs="Arial"/>
                <w:szCs w:val="22"/>
                <w:lang w:val="de-DE"/>
              </w:rPr>
            </w:pPr>
            <w:ins w:id="377" w:author="Ericsson User" w:date="2022-01-20T09:27:00Z">
              <w:r>
                <w:rPr>
                  <w:rFonts w:ascii="Arial" w:eastAsia="Calibri" w:hAnsi="Arial" w:cs="Arial"/>
                  <w:szCs w:val="22"/>
                  <w:lang w:val="de-DE"/>
                </w:rPr>
                <w:t>Ericsson</w:t>
              </w:r>
            </w:ins>
          </w:p>
        </w:tc>
        <w:tc>
          <w:tcPr>
            <w:tcW w:w="1817" w:type="dxa"/>
          </w:tcPr>
          <w:p w14:paraId="26A2863B" w14:textId="680EA44E" w:rsidR="00F33A4B" w:rsidRDefault="006304F7">
            <w:pPr>
              <w:spacing w:after="120"/>
              <w:rPr>
                <w:rFonts w:ascii="Arial" w:eastAsia="Calibri" w:hAnsi="Arial" w:cs="Arial"/>
                <w:szCs w:val="22"/>
                <w:lang w:val="de-DE"/>
              </w:rPr>
            </w:pPr>
            <w:ins w:id="378" w:author="Ericsson User" w:date="2022-01-20T09:27:00Z">
              <w:r>
                <w:rPr>
                  <w:rFonts w:ascii="Arial" w:eastAsia="Calibri" w:hAnsi="Arial" w:cs="Arial"/>
                  <w:szCs w:val="22"/>
                  <w:lang w:val="de-DE"/>
                </w:rPr>
                <w:t>Option 1</w:t>
              </w:r>
            </w:ins>
          </w:p>
        </w:tc>
        <w:tc>
          <w:tcPr>
            <w:tcW w:w="5536" w:type="dxa"/>
          </w:tcPr>
          <w:p w14:paraId="44045D79" w14:textId="2B1A40A7" w:rsidR="00F33A4B" w:rsidRDefault="0045373C">
            <w:pPr>
              <w:spacing w:after="120"/>
              <w:rPr>
                <w:rFonts w:ascii="Arial" w:eastAsia="Calibri" w:hAnsi="Arial" w:cs="Arial"/>
                <w:szCs w:val="22"/>
                <w:lang w:val="de-DE"/>
              </w:rPr>
            </w:pPr>
            <w:ins w:id="379" w:author="Ericsson User" w:date="2022-01-20T09:38:00Z">
              <w:r>
                <w:rPr>
                  <w:rFonts w:ascii="Arial" w:eastAsia="Calibri" w:hAnsi="Arial" w:cs="Arial"/>
                  <w:szCs w:val="22"/>
                  <w:lang w:val="de-DE"/>
                </w:rPr>
                <w:t xml:space="preserve">We should be </w:t>
              </w:r>
            </w:ins>
            <w:ins w:id="380" w:author="Ericsson User" w:date="2022-01-20T09:39:00Z">
              <w:r>
                <w:rPr>
                  <w:rFonts w:ascii="Arial" w:eastAsia="Calibri" w:hAnsi="Arial" w:cs="Arial"/>
                  <w:szCs w:val="22"/>
                  <w:lang w:val="de-DE"/>
                </w:rPr>
                <w:t xml:space="preserve">careful in non-essential increasing the size of the RRCXXComplete messages </w:t>
              </w:r>
            </w:ins>
          </w:p>
        </w:tc>
      </w:tr>
      <w:tr w:rsidR="00540043" w14:paraId="37A3B4F2" w14:textId="77777777" w:rsidTr="00540043">
        <w:trPr>
          <w:trHeight w:val="429"/>
        </w:trPr>
        <w:tc>
          <w:tcPr>
            <w:tcW w:w="1998" w:type="dxa"/>
          </w:tcPr>
          <w:p w14:paraId="143A1B76" w14:textId="7C544632" w:rsidR="00540043" w:rsidRDefault="00540043" w:rsidP="00540043">
            <w:pPr>
              <w:spacing w:after="120"/>
              <w:rPr>
                <w:rFonts w:ascii="Arial" w:eastAsiaTheme="minorEastAsia" w:hAnsi="Arial" w:cs="Arial"/>
                <w:bCs/>
                <w:szCs w:val="22"/>
                <w:lang w:val="de-DE" w:eastAsia="zh-CN"/>
              </w:rPr>
            </w:pPr>
            <w:ins w:id="38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43C432E" w14:textId="4815F5E2" w:rsidR="00540043" w:rsidRDefault="00540043" w:rsidP="00540043">
            <w:pPr>
              <w:spacing w:after="120"/>
              <w:rPr>
                <w:rFonts w:ascii="Arial" w:eastAsiaTheme="minorEastAsia" w:hAnsi="Arial" w:cs="Arial"/>
                <w:bCs/>
                <w:szCs w:val="22"/>
                <w:lang w:val="de-DE" w:eastAsia="zh-CN"/>
              </w:rPr>
            </w:pPr>
            <w:ins w:id="38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6" w:type="dxa"/>
          </w:tcPr>
          <w:p w14:paraId="66E9EFDC" w14:textId="77777777" w:rsidR="00540043" w:rsidRDefault="00540043" w:rsidP="00540043">
            <w:pPr>
              <w:spacing w:after="120"/>
              <w:rPr>
                <w:rFonts w:ascii="Arial" w:eastAsiaTheme="minorEastAsia" w:hAnsi="Arial" w:cs="Arial"/>
                <w:bCs/>
                <w:szCs w:val="22"/>
                <w:lang w:val="de-DE" w:eastAsia="zh-CN"/>
              </w:rPr>
            </w:pPr>
          </w:p>
        </w:tc>
      </w:tr>
      <w:tr w:rsidR="00540043" w14:paraId="3DCDFE9A" w14:textId="77777777" w:rsidTr="00540043">
        <w:trPr>
          <w:trHeight w:val="429"/>
        </w:trPr>
        <w:tc>
          <w:tcPr>
            <w:tcW w:w="1998" w:type="dxa"/>
          </w:tcPr>
          <w:p w14:paraId="1E618294" w14:textId="77777777" w:rsidR="00540043" w:rsidRDefault="00540043" w:rsidP="00540043">
            <w:pPr>
              <w:spacing w:after="120"/>
              <w:rPr>
                <w:rFonts w:ascii="Arial" w:eastAsia="Calibri" w:hAnsi="Arial" w:cs="Arial"/>
                <w:b/>
                <w:bCs/>
                <w:szCs w:val="22"/>
                <w:lang w:val="de-DE"/>
              </w:rPr>
            </w:pPr>
          </w:p>
        </w:tc>
        <w:tc>
          <w:tcPr>
            <w:tcW w:w="1817" w:type="dxa"/>
          </w:tcPr>
          <w:p w14:paraId="1DDB395D" w14:textId="77777777" w:rsidR="00540043" w:rsidRDefault="00540043" w:rsidP="00540043">
            <w:pPr>
              <w:spacing w:after="120"/>
              <w:rPr>
                <w:rFonts w:ascii="Arial" w:eastAsia="Calibri" w:hAnsi="Arial" w:cs="Arial"/>
                <w:b/>
                <w:bCs/>
                <w:szCs w:val="22"/>
                <w:lang w:val="de-DE"/>
              </w:rPr>
            </w:pPr>
          </w:p>
        </w:tc>
        <w:tc>
          <w:tcPr>
            <w:tcW w:w="5536" w:type="dxa"/>
          </w:tcPr>
          <w:p w14:paraId="7E347734" w14:textId="77777777" w:rsidR="00540043" w:rsidRDefault="00540043" w:rsidP="00540043">
            <w:pPr>
              <w:spacing w:after="120"/>
              <w:rPr>
                <w:rFonts w:ascii="Arial" w:eastAsia="Calibri" w:hAnsi="Arial" w:cs="Arial"/>
                <w:b/>
                <w:bCs/>
                <w:szCs w:val="22"/>
                <w:lang w:val="de-DE"/>
              </w:rPr>
            </w:pPr>
          </w:p>
        </w:tc>
      </w:tr>
      <w:tr w:rsidR="00540043" w14:paraId="75731F98" w14:textId="77777777" w:rsidTr="00540043">
        <w:trPr>
          <w:trHeight w:val="429"/>
        </w:trPr>
        <w:tc>
          <w:tcPr>
            <w:tcW w:w="1998" w:type="dxa"/>
          </w:tcPr>
          <w:p w14:paraId="22AD2566" w14:textId="77777777" w:rsidR="00540043" w:rsidRDefault="00540043" w:rsidP="00540043">
            <w:pPr>
              <w:spacing w:after="120"/>
              <w:rPr>
                <w:rFonts w:ascii="Arial" w:eastAsia="宋体" w:hAnsi="Arial" w:cs="Arial"/>
                <w:szCs w:val="22"/>
                <w:lang w:eastAsia="zh-CN"/>
              </w:rPr>
            </w:pPr>
          </w:p>
        </w:tc>
        <w:tc>
          <w:tcPr>
            <w:tcW w:w="1817" w:type="dxa"/>
          </w:tcPr>
          <w:p w14:paraId="67809085" w14:textId="77777777" w:rsidR="00540043" w:rsidRDefault="00540043" w:rsidP="00540043">
            <w:pPr>
              <w:spacing w:after="120"/>
              <w:rPr>
                <w:rFonts w:ascii="Arial" w:eastAsia="宋体" w:hAnsi="Arial" w:cs="Arial"/>
                <w:szCs w:val="22"/>
                <w:lang w:eastAsia="zh-CN"/>
              </w:rPr>
            </w:pPr>
          </w:p>
        </w:tc>
        <w:tc>
          <w:tcPr>
            <w:tcW w:w="5536" w:type="dxa"/>
          </w:tcPr>
          <w:p w14:paraId="4A352FAF" w14:textId="77777777" w:rsidR="00540043" w:rsidRDefault="00540043" w:rsidP="00540043">
            <w:pPr>
              <w:spacing w:after="120"/>
              <w:rPr>
                <w:rFonts w:ascii="Arial" w:eastAsia="宋体" w:hAnsi="Arial" w:cs="Arial"/>
                <w:szCs w:val="22"/>
                <w:lang w:eastAsia="zh-CN"/>
              </w:rPr>
            </w:pPr>
          </w:p>
        </w:tc>
      </w:tr>
      <w:tr w:rsidR="00540043" w14:paraId="5D252C8C" w14:textId="77777777" w:rsidTr="00540043">
        <w:trPr>
          <w:trHeight w:val="429"/>
        </w:trPr>
        <w:tc>
          <w:tcPr>
            <w:tcW w:w="1998" w:type="dxa"/>
          </w:tcPr>
          <w:p w14:paraId="5C8FEDF2" w14:textId="77777777" w:rsidR="00540043" w:rsidRDefault="00540043" w:rsidP="00540043">
            <w:pPr>
              <w:spacing w:after="120"/>
              <w:rPr>
                <w:rFonts w:ascii="Arial" w:eastAsia="Calibri" w:hAnsi="Arial" w:cs="Arial"/>
                <w:b/>
                <w:bCs/>
                <w:szCs w:val="22"/>
                <w:lang w:val="de-DE"/>
              </w:rPr>
            </w:pPr>
          </w:p>
        </w:tc>
        <w:tc>
          <w:tcPr>
            <w:tcW w:w="1817" w:type="dxa"/>
          </w:tcPr>
          <w:p w14:paraId="18A85421" w14:textId="77777777" w:rsidR="00540043" w:rsidRDefault="00540043" w:rsidP="00540043">
            <w:pPr>
              <w:spacing w:after="120"/>
              <w:rPr>
                <w:rFonts w:ascii="Arial" w:eastAsia="Calibri" w:hAnsi="Arial" w:cs="Arial"/>
                <w:b/>
                <w:bCs/>
                <w:szCs w:val="22"/>
                <w:lang w:val="de-DE"/>
              </w:rPr>
            </w:pPr>
          </w:p>
        </w:tc>
        <w:tc>
          <w:tcPr>
            <w:tcW w:w="5536" w:type="dxa"/>
          </w:tcPr>
          <w:p w14:paraId="0CB02918" w14:textId="77777777" w:rsidR="00540043" w:rsidRDefault="00540043" w:rsidP="00540043">
            <w:pPr>
              <w:spacing w:after="120"/>
              <w:rPr>
                <w:rFonts w:ascii="Arial" w:eastAsia="Calibri" w:hAnsi="Arial" w:cs="Arial"/>
                <w:b/>
                <w:bCs/>
                <w:szCs w:val="22"/>
                <w:lang w:val="de-DE"/>
              </w:rPr>
            </w:pPr>
          </w:p>
        </w:tc>
      </w:tr>
      <w:tr w:rsidR="00540043" w14:paraId="76CB4D82" w14:textId="77777777" w:rsidTr="00540043">
        <w:trPr>
          <w:trHeight w:val="429"/>
        </w:trPr>
        <w:tc>
          <w:tcPr>
            <w:tcW w:w="1998" w:type="dxa"/>
          </w:tcPr>
          <w:p w14:paraId="762AE4DA" w14:textId="77777777" w:rsidR="00540043" w:rsidRDefault="00540043" w:rsidP="00540043">
            <w:pPr>
              <w:spacing w:after="120"/>
              <w:rPr>
                <w:rFonts w:ascii="Arial" w:eastAsia="Calibri" w:hAnsi="Arial" w:cs="Arial"/>
                <w:b/>
                <w:bCs/>
                <w:szCs w:val="22"/>
                <w:lang w:val="de-DE"/>
              </w:rPr>
            </w:pPr>
          </w:p>
        </w:tc>
        <w:tc>
          <w:tcPr>
            <w:tcW w:w="1817" w:type="dxa"/>
          </w:tcPr>
          <w:p w14:paraId="669A71E9" w14:textId="77777777" w:rsidR="00540043" w:rsidRDefault="00540043" w:rsidP="00540043">
            <w:pPr>
              <w:spacing w:after="120"/>
              <w:rPr>
                <w:rFonts w:ascii="Arial" w:eastAsia="Calibri" w:hAnsi="Arial" w:cs="Arial"/>
                <w:b/>
                <w:bCs/>
                <w:szCs w:val="22"/>
                <w:lang w:val="de-DE"/>
              </w:rPr>
            </w:pPr>
          </w:p>
        </w:tc>
        <w:tc>
          <w:tcPr>
            <w:tcW w:w="5536" w:type="dxa"/>
          </w:tcPr>
          <w:p w14:paraId="4E10D514" w14:textId="77777777" w:rsidR="00540043" w:rsidRDefault="00540043" w:rsidP="00540043">
            <w:pPr>
              <w:spacing w:after="120"/>
              <w:rPr>
                <w:rFonts w:ascii="Arial" w:eastAsia="Calibri" w:hAnsi="Arial" w:cs="Arial"/>
                <w:b/>
                <w:bCs/>
                <w:szCs w:val="22"/>
                <w:lang w:val="de-DE"/>
              </w:rPr>
            </w:pPr>
          </w:p>
        </w:tc>
      </w:tr>
      <w:tr w:rsidR="00540043" w14:paraId="5C82CA12" w14:textId="77777777" w:rsidTr="00540043">
        <w:trPr>
          <w:trHeight w:val="429"/>
        </w:trPr>
        <w:tc>
          <w:tcPr>
            <w:tcW w:w="1998" w:type="dxa"/>
          </w:tcPr>
          <w:p w14:paraId="70696DFB" w14:textId="77777777" w:rsidR="00540043" w:rsidRDefault="00540043" w:rsidP="00540043">
            <w:pPr>
              <w:spacing w:after="120"/>
              <w:rPr>
                <w:rFonts w:ascii="Arial" w:eastAsia="Calibri" w:hAnsi="Arial" w:cs="Arial"/>
                <w:b/>
                <w:bCs/>
                <w:szCs w:val="22"/>
                <w:lang w:val="de-DE"/>
              </w:rPr>
            </w:pPr>
          </w:p>
        </w:tc>
        <w:tc>
          <w:tcPr>
            <w:tcW w:w="1817" w:type="dxa"/>
          </w:tcPr>
          <w:p w14:paraId="17AD3CD5" w14:textId="77777777" w:rsidR="00540043" w:rsidRDefault="00540043" w:rsidP="00540043">
            <w:pPr>
              <w:spacing w:after="120"/>
              <w:rPr>
                <w:rFonts w:ascii="Arial" w:eastAsia="Calibri" w:hAnsi="Arial" w:cs="Arial"/>
                <w:b/>
                <w:bCs/>
                <w:szCs w:val="22"/>
                <w:lang w:val="de-DE"/>
              </w:rPr>
            </w:pPr>
          </w:p>
        </w:tc>
        <w:tc>
          <w:tcPr>
            <w:tcW w:w="5536" w:type="dxa"/>
          </w:tcPr>
          <w:p w14:paraId="6C037A96" w14:textId="77777777" w:rsidR="00540043" w:rsidRDefault="00540043" w:rsidP="00540043">
            <w:pPr>
              <w:spacing w:after="120"/>
              <w:rPr>
                <w:rFonts w:ascii="Arial" w:eastAsia="Calibri" w:hAnsi="Arial" w:cs="Arial"/>
                <w:b/>
                <w:bCs/>
                <w:szCs w:val="22"/>
                <w:lang w:val="de-DE"/>
              </w:rPr>
            </w:pPr>
          </w:p>
        </w:tc>
      </w:tr>
      <w:tr w:rsidR="00540043" w14:paraId="7EBB981A" w14:textId="77777777" w:rsidTr="00540043">
        <w:trPr>
          <w:trHeight w:val="429"/>
        </w:trPr>
        <w:tc>
          <w:tcPr>
            <w:tcW w:w="1998" w:type="dxa"/>
          </w:tcPr>
          <w:p w14:paraId="208EFEDD" w14:textId="77777777" w:rsidR="00540043" w:rsidRDefault="00540043" w:rsidP="00540043">
            <w:pPr>
              <w:spacing w:after="120"/>
              <w:rPr>
                <w:rFonts w:ascii="Arial" w:eastAsia="Calibri" w:hAnsi="Arial" w:cs="Arial"/>
                <w:b/>
                <w:bCs/>
                <w:szCs w:val="22"/>
                <w:lang w:val="de-DE"/>
              </w:rPr>
            </w:pPr>
          </w:p>
        </w:tc>
        <w:tc>
          <w:tcPr>
            <w:tcW w:w="1817" w:type="dxa"/>
          </w:tcPr>
          <w:p w14:paraId="28D43476" w14:textId="77777777" w:rsidR="00540043" w:rsidRDefault="00540043" w:rsidP="00540043">
            <w:pPr>
              <w:spacing w:after="120"/>
              <w:rPr>
                <w:rFonts w:ascii="Arial" w:eastAsia="Calibri" w:hAnsi="Arial" w:cs="Arial"/>
                <w:b/>
                <w:bCs/>
                <w:szCs w:val="22"/>
                <w:lang w:val="de-DE"/>
              </w:rPr>
            </w:pPr>
          </w:p>
        </w:tc>
        <w:tc>
          <w:tcPr>
            <w:tcW w:w="5536" w:type="dxa"/>
          </w:tcPr>
          <w:p w14:paraId="6FED53FA" w14:textId="77777777" w:rsidR="00540043" w:rsidRDefault="00540043" w:rsidP="00540043">
            <w:pPr>
              <w:spacing w:after="120"/>
              <w:rPr>
                <w:rFonts w:ascii="Arial" w:eastAsia="Calibri" w:hAnsi="Arial" w:cs="Arial"/>
                <w:b/>
                <w:bCs/>
                <w:szCs w:val="22"/>
                <w:lang w:val="de-DE"/>
              </w:rPr>
            </w:pPr>
          </w:p>
        </w:tc>
      </w:tr>
    </w:tbl>
    <w:p w14:paraId="7DC70811" w14:textId="77777777" w:rsidR="00F33A4B" w:rsidRDefault="00F33A4B">
      <w:pPr>
        <w:spacing w:after="120"/>
        <w:rPr>
          <w:lang w:eastAsia="zh-CN"/>
        </w:rPr>
      </w:pPr>
    </w:p>
    <w:p w14:paraId="578D604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5B421A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4A7B8F35" w14:textId="77777777" w:rsidR="00F33A4B" w:rsidRDefault="00F33A4B">
      <w:pPr>
        <w:pStyle w:val="a9"/>
        <w:rPr>
          <w:rFonts w:eastAsia="宋体"/>
          <w:lang w:eastAsia="zh-CN"/>
        </w:rPr>
      </w:pPr>
    </w:p>
    <w:p w14:paraId="0131BD0C" w14:textId="77777777" w:rsidR="00F33A4B" w:rsidRDefault="00F33A4B">
      <w:pPr>
        <w:pStyle w:val="a9"/>
        <w:rPr>
          <w:rFonts w:eastAsia="宋体"/>
          <w:lang w:eastAsia="zh-CN"/>
        </w:rPr>
      </w:pPr>
    </w:p>
    <w:p w14:paraId="6C2E3233" w14:textId="77777777" w:rsidR="00F33A4B" w:rsidRDefault="002E5225">
      <w:pPr>
        <w:pStyle w:val="a9"/>
        <w:rPr>
          <w:rFonts w:eastAsia="宋体"/>
          <w:b/>
          <w:bCs/>
          <w:u w:val="single"/>
          <w:lang w:eastAsia="zh-CN"/>
        </w:rPr>
      </w:pPr>
      <w:r>
        <w:rPr>
          <w:rFonts w:eastAsia="宋体" w:hint="eastAsia"/>
          <w:b/>
          <w:bCs/>
          <w:u w:val="single"/>
          <w:lang w:eastAsia="zh-CN"/>
        </w:rPr>
        <w:t>Capability bit</w:t>
      </w:r>
    </w:p>
    <w:p w14:paraId="4348BB40" w14:textId="77777777" w:rsidR="00F33A4B" w:rsidRDefault="002E5225">
      <w:pPr>
        <w:pStyle w:val="a9"/>
        <w:rPr>
          <w:rFonts w:eastAsia="宋体"/>
          <w:lang w:eastAsia="zh-CN"/>
        </w:rPr>
      </w:pPr>
      <w:r>
        <w:rPr>
          <w:rFonts w:eastAsia="宋体" w:hint="eastAsia"/>
          <w:lang w:eastAsia="zh-CN"/>
        </w:rPr>
        <w:t xml:space="preserve">There are two options proposed for capability handling of CEF report, it is </w:t>
      </w:r>
      <w:proofErr w:type="gramStart"/>
      <w:r>
        <w:rPr>
          <w:rFonts w:eastAsia="宋体" w:hint="eastAsia"/>
          <w:lang w:eastAsia="zh-CN"/>
        </w:rPr>
        <w:t>suggest</w:t>
      </w:r>
      <w:proofErr w:type="gramEnd"/>
      <w:r>
        <w:rPr>
          <w:rFonts w:eastAsia="宋体" w:hint="eastAsia"/>
          <w:lang w:eastAsia="zh-CN"/>
        </w:rPr>
        <w:t xml:space="preserve"> RAN2 to further discuss below options:</w:t>
      </w:r>
    </w:p>
    <w:p w14:paraId="58445AD8" w14:textId="77777777" w:rsidR="00F33A4B" w:rsidRDefault="002E5225">
      <w:pPr>
        <w:pStyle w:val="a9"/>
        <w:numPr>
          <w:ilvl w:val="0"/>
          <w:numId w:val="25"/>
        </w:numPr>
        <w:rPr>
          <w:rFonts w:eastAsia="宋体"/>
          <w:lang w:eastAsia="zh-CN"/>
        </w:rPr>
      </w:pPr>
      <w:proofErr w:type="spellStart"/>
      <w:r>
        <w:rPr>
          <w:rFonts w:eastAsia="宋体" w:hint="eastAsia"/>
          <w:lang w:eastAsia="zh-CN"/>
        </w:rPr>
        <w:t>Opt</w:t>
      </w:r>
      <w:proofErr w:type="spellEnd"/>
      <w:r>
        <w:rPr>
          <w:rFonts w:eastAsia="宋体" w:hint="eastAsia"/>
          <w:lang w:eastAsia="zh-CN"/>
        </w:rPr>
        <w:t xml:space="preserve"> 1: New capability bit is introduced to indicate if UE supports multiple CEF</w:t>
      </w:r>
    </w:p>
    <w:p w14:paraId="515DED14" w14:textId="77777777" w:rsidR="00F33A4B" w:rsidRDefault="002E5225">
      <w:pPr>
        <w:pStyle w:val="a9"/>
        <w:numPr>
          <w:ilvl w:val="0"/>
          <w:numId w:val="25"/>
        </w:numPr>
        <w:rPr>
          <w:rFonts w:eastAsia="宋体"/>
          <w:lang w:eastAsia="zh-CN"/>
        </w:rPr>
      </w:pPr>
      <w:proofErr w:type="spellStart"/>
      <w:r>
        <w:rPr>
          <w:rFonts w:eastAsia="宋体" w:hint="eastAsia"/>
          <w:lang w:eastAsia="zh-CN"/>
        </w:rPr>
        <w:t>Opt</w:t>
      </w:r>
      <w:proofErr w:type="spellEnd"/>
      <w:r>
        <w:rPr>
          <w:rFonts w:eastAsia="宋体" w:hint="eastAsia"/>
          <w:lang w:eastAsia="zh-CN"/>
        </w:rPr>
        <w:t xml:space="preserve"> 2: Multiple CEF is optional without </w:t>
      </w:r>
      <w:proofErr w:type="spellStart"/>
      <w:r>
        <w:rPr>
          <w:rFonts w:eastAsia="宋体" w:hint="eastAsia"/>
          <w:lang w:eastAsia="zh-CN"/>
        </w:rPr>
        <w:t>signalling</w:t>
      </w:r>
      <w:proofErr w:type="spellEnd"/>
    </w:p>
    <w:p w14:paraId="1B5D0597" w14:textId="77777777" w:rsidR="00F33A4B" w:rsidRDefault="00F33A4B">
      <w:pPr>
        <w:pStyle w:val="a9"/>
        <w:rPr>
          <w:rFonts w:eastAsia="宋体"/>
          <w:lang w:eastAsia="zh-CN"/>
        </w:rPr>
      </w:pPr>
    </w:p>
    <w:p w14:paraId="5AAC25DB" w14:textId="77777777" w:rsidR="00F33A4B" w:rsidRDefault="002E5225">
      <w:pPr>
        <w:pStyle w:val="a9"/>
        <w:rPr>
          <w:rFonts w:eastAsia="宋体"/>
          <w:b/>
          <w:bCs/>
          <w:lang w:eastAsia="zh-CN"/>
        </w:rPr>
      </w:pPr>
      <w:r>
        <w:rPr>
          <w:rFonts w:eastAsiaTheme="minorEastAsia" w:hint="eastAsia"/>
          <w:b/>
          <w:szCs w:val="22"/>
          <w:lang w:val="en-GB" w:eastAsia="zh-CN"/>
        </w:rPr>
        <w:t>Question-</w:t>
      </w:r>
      <w:r>
        <w:rPr>
          <w:rFonts w:eastAsiaTheme="minorEastAsia" w:hint="eastAsia"/>
          <w:b/>
          <w:szCs w:val="22"/>
          <w:lang w:eastAsia="zh-CN"/>
        </w:rPr>
        <w:t>9</w:t>
      </w:r>
      <w:r>
        <w:rPr>
          <w:rFonts w:eastAsia="宋体" w:hint="eastAsia"/>
          <w:b/>
          <w:bCs/>
          <w:lang w:eastAsia="zh-CN"/>
        </w:rPr>
        <w:t xml:space="preserve">: </w:t>
      </w:r>
      <w:r>
        <w:rPr>
          <w:rFonts w:eastAsiaTheme="minorEastAsia" w:hint="eastAsia"/>
          <w:b/>
          <w:szCs w:val="22"/>
          <w:lang w:eastAsia="zh-CN"/>
        </w:rPr>
        <w:t xml:space="preserve">Which of the following options you prefer </w:t>
      </w:r>
      <w:r>
        <w:rPr>
          <w:rFonts w:eastAsia="宋体" w:hint="eastAsia"/>
          <w:b/>
          <w:bCs/>
          <w:lang w:eastAsia="zh-CN"/>
        </w:rPr>
        <w:t xml:space="preserve"> for multiple CEF report capability </w:t>
      </w:r>
      <w:proofErr w:type="spellStart"/>
      <w:r>
        <w:rPr>
          <w:rFonts w:eastAsia="宋体" w:hint="eastAsia"/>
          <w:b/>
          <w:bCs/>
          <w:lang w:eastAsia="zh-CN"/>
        </w:rPr>
        <w:t>signalling</w:t>
      </w:r>
      <w:proofErr w:type="spellEnd"/>
      <w:r>
        <w:rPr>
          <w:rFonts w:eastAsia="宋体" w:hint="eastAsia"/>
          <w:b/>
          <w:bCs/>
          <w:lang w:eastAsia="zh-CN"/>
        </w:rPr>
        <w:t xml:space="preserve">: </w:t>
      </w:r>
    </w:p>
    <w:p w14:paraId="19351EA6" w14:textId="77777777" w:rsidR="00F33A4B" w:rsidRDefault="002E5225">
      <w:pPr>
        <w:pStyle w:val="a9"/>
        <w:numPr>
          <w:ilvl w:val="0"/>
          <w:numId w:val="26"/>
        </w:numPr>
        <w:tabs>
          <w:tab w:val="clear" w:pos="420"/>
        </w:tabs>
        <w:rPr>
          <w:rFonts w:eastAsia="宋体"/>
          <w:b/>
          <w:bCs/>
          <w:lang w:eastAsia="zh-CN"/>
        </w:rPr>
      </w:pPr>
      <w:proofErr w:type="spellStart"/>
      <w:r>
        <w:rPr>
          <w:rFonts w:eastAsia="宋体" w:hint="eastAsia"/>
          <w:b/>
          <w:bCs/>
          <w:lang w:eastAsia="zh-CN"/>
        </w:rPr>
        <w:t>Opt</w:t>
      </w:r>
      <w:proofErr w:type="spellEnd"/>
      <w:r>
        <w:rPr>
          <w:rFonts w:eastAsia="宋体" w:hint="eastAsia"/>
          <w:b/>
          <w:bCs/>
          <w:lang w:eastAsia="zh-CN"/>
        </w:rPr>
        <w:t xml:space="preserve"> 1: New capability bit is introduced to indicate if UE supports multiple CEF</w:t>
      </w:r>
    </w:p>
    <w:p w14:paraId="25E582D9" w14:textId="77777777" w:rsidR="00F33A4B" w:rsidRDefault="002E5225">
      <w:pPr>
        <w:pStyle w:val="a9"/>
        <w:numPr>
          <w:ilvl w:val="0"/>
          <w:numId w:val="26"/>
        </w:numPr>
        <w:tabs>
          <w:tab w:val="clear" w:pos="420"/>
        </w:tabs>
        <w:rPr>
          <w:rFonts w:eastAsia="宋体"/>
          <w:b/>
          <w:bCs/>
          <w:lang w:eastAsia="zh-CN"/>
        </w:rPr>
      </w:pPr>
      <w:proofErr w:type="spellStart"/>
      <w:r>
        <w:rPr>
          <w:rFonts w:eastAsia="宋体" w:hint="eastAsia"/>
          <w:b/>
          <w:bCs/>
          <w:lang w:eastAsia="zh-CN"/>
        </w:rPr>
        <w:t>Opt</w:t>
      </w:r>
      <w:proofErr w:type="spellEnd"/>
      <w:r>
        <w:rPr>
          <w:rFonts w:eastAsia="宋体" w:hint="eastAsia"/>
          <w:b/>
          <w:bCs/>
          <w:lang w:eastAsia="zh-CN"/>
        </w:rPr>
        <w:t xml:space="preserve"> 2: Multiple CEF is optional without </w:t>
      </w:r>
      <w:proofErr w:type="spellStart"/>
      <w:r>
        <w:rPr>
          <w:rFonts w:eastAsia="宋体" w:hint="eastAsia"/>
          <w:b/>
          <w:bCs/>
          <w:lang w:eastAsia="zh-CN"/>
        </w:rPr>
        <w:t>signalling</w:t>
      </w:r>
      <w:proofErr w:type="spellEnd"/>
    </w:p>
    <w:p w14:paraId="70D98FAD" w14:textId="77777777" w:rsidR="00F33A4B" w:rsidRDefault="002E5225">
      <w:pPr>
        <w:pStyle w:val="a9"/>
        <w:numPr>
          <w:ilvl w:val="0"/>
          <w:numId w:val="22"/>
        </w:numPr>
      </w:pPr>
      <w:r>
        <w:rPr>
          <w:rFonts w:eastAsia="宋体" w:hint="eastAsia"/>
          <w:b/>
          <w:bCs/>
          <w:lang w:eastAsia="zh-CN"/>
        </w:rPr>
        <w:t>Others (please indicate in comments if you have other suggestions)</w:t>
      </w:r>
    </w:p>
    <w:tbl>
      <w:tblPr>
        <w:tblStyle w:val="af4"/>
        <w:tblW w:w="9351" w:type="dxa"/>
        <w:tblLook w:val="04A0" w:firstRow="1" w:lastRow="0" w:firstColumn="1" w:lastColumn="0" w:noHBand="0" w:noVBand="1"/>
      </w:tblPr>
      <w:tblGrid>
        <w:gridCol w:w="2002"/>
        <w:gridCol w:w="1817"/>
        <w:gridCol w:w="5532"/>
      </w:tblGrid>
      <w:tr w:rsidR="00F33A4B" w14:paraId="1B0F06A0" w14:textId="77777777" w:rsidTr="00540043">
        <w:trPr>
          <w:trHeight w:val="429"/>
        </w:trPr>
        <w:tc>
          <w:tcPr>
            <w:tcW w:w="2002" w:type="dxa"/>
          </w:tcPr>
          <w:p w14:paraId="6569DFA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29B6C53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32" w:type="dxa"/>
          </w:tcPr>
          <w:p w14:paraId="63B7BE5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21EB12A" w14:textId="77777777" w:rsidTr="00540043">
        <w:trPr>
          <w:trHeight w:val="429"/>
        </w:trPr>
        <w:tc>
          <w:tcPr>
            <w:tcW w:w="2002" w:type="dxa"/>
          </w:tcPr>
          <w:p w14:paraId="2A7DDFE0" w14:textId="77777777" w:rsidR="00F33A4B" w:rsidRDefault="002E5225">
            <w:pPr>
              <w:spacing w:after="120"/>
              <w:rPr>
                <w:rFonts w:ascii="Arial" w:eastAsia="Calibri" w:hAnsi="Arial" w:cs="Arial"/>
                <w:szCs w:val="22"/>
                <w:lang w:val="de-DE"/>
              </w:rPr>
            </w:pPr>
            <w:ins w:id="383" w:author="QC" w:date="2022-01-19T11:00:00Z">
              <w:r>
                <w:rPr>
                  <w:rFonts w:ascii="Arial" w:eastAsia="Calibri" w:hAnsi="Arial" w:cs="Arial"/>
                  <w:szCs w:val="22"/>
                  <w:lang w:val="de-DE"/>
                </w:rPr>
                <w:t>Qualcomm</w:t>
              </w:r>
            </w:ins>
          </w:p>
        </w:tc>
        <w:tc>
          <w:tcPr>
            <w:tcW w:w="1817" w:type="dxa"/>
          </w:tcPr>
          <w:p w14:paraId="3A024D3F" w14:textId="77777777" w:rsidR="00F33A4B" w:rsidRDefault="002E5225">
            <w:pPr>
              <w:spacing w:after="120"/>
              <w:rPr>
                <w:rFonts w:ascii="Arial" w:eastAsia="Calibri" w:hAnsi="Arial" w:cs="Arial"/>
                <w:szCs w:val="22"/>
                <w:lang w:val="de-DE"/>
              </w:rPr>
            </w:pPr>
            <w:ins w:id="384" w:author="QC" w:date="2022-01-19T11:00:00Z">
              <w:r>
                <w:rPr>
                  <w:rFonts w:ascii="Arial" w:eastAsia="Calibri" w:hAnsi="Arial" w:cs="Arial"/>
                  <w:szCs w:val="22"/>
                  <w:lang w:val="de-DE"/>
                </w:rPr>
                <w:t xml:space="preserve">Option1 </w:t>
              </w:r>
            </w:ins>
          </w:p>
        </w:tc>
        <w:tc>
          <w:tcPr>
            <w:tcW w:w="5532" w:type="dxa"/>
          </w:tcPr>
          <w:p w14:paraId="055A3E8F" w14:textId="77777777" w:rsidR="00F33A4B" w:rsidRDefault="00F33A4B">
            <w:pPr>
              <w:spacing w:after="120"/>
              <w:rPr>
                <w:rFonts w:ascii="Arial" w:eastAsia="Calibri" w:hAnsi="Arial" w:cs="Arial"/>
                <w:szCs w:val="22"/>
                <w:lang w:val="de-DE"/>
              </w:rPr>
            </w:pPr>
          </w:p>
        </w:tc>
      </w:tr>
      <w:tr w:rsidR="00F33A4B" w14:paraId="5A8537A7" w14:textId="77777777" w:rsidTr="00540043">
        <w:trPr>
          <w:trHeight w:val="429"/>
        </w:trPr>
        <w:tc>
          <w:tcPr>
            <w:tcW w:w="2002" w:type="dxa"/>
          </w:tcPr>
          <w:p w14:paraId="1E7F8176" w14:textId="2E9E387B" w:rsidR="00F33A4B" w:rsidRDefault="006304F7">
            <w:pPr>
              <w:spacing w:after="120"/>
              <w:rPr>
                <w:rFonts w:ascii="Arial" w:eastAsia="Calibri" w:hAnsi="Arial" w:cs="Arial"/>
                <w:szCs w:val="22"/>
                <w:lang w:val="de-DE"/>
              </w:rPr>
            </w:pPr>
            <w:ins w:id="385" w:author="Ericsson User" w:date="2022-01-20T09:28:00Z">
              <w:r>
                <w:rPr>
                  <w:rFonts w:ascii="Arial" w:eastAsia="Calibri" w:hAnsi="Arial" w:cs="Arial"/>
                  <w:szCs w:val="22"/>
                  <w:lang w:val="de-DE"/>
                </w:rPr>
                <w:t xml:space="preserve">Ericsson </w:t>
              </w:r>
            </w:ins>
          </w:p>
        </w:tc>
        <w:tc>
          <w:tcPr>
            <w:tcW w:w="1817" w:type="dxa"/>
          </w:tcPr>
          <w:p w14:paraId="1C96403F" w14:textId="08C42866" w:rsidR="00F33A4B" w:rsidRDefault="006304F7">
            <w:pPr>
              <w:spacing w:after="120"/>
              <w:rPr>
                <w:rFonts w:ascii="Arial" w:eastAsia="Calibri" w:hAnsi="Arial" w:cs="Arial"/>
                <w:szCs w:val="22"/>
                <w:lang w:val="de-DE"/>
              </w:rPr>
            </w:pPr>
            <w:ins w:id="386" w:author="Ericsson User" w:date="2022-01-20T09:28:00Z">
              <w:r>
                <w:rPr>
                  <w:rFonts w:ascii="Arial" w:eastAsia="Calibri" w:hAnsi="Arial" w:cs="Arial"/>
                  <w:szCs w:val="22"/>
                  <w:lang w:val="de-DE"/>
                </w:rPr>
                <w:t>Option1</w:t>
              </w:r>
            </w:ins>
          </w:p>
        </w:tc>
        <w:tc>
          <w:tcPr>
            <w:tcW w:w="5532" w:type="dxa"/>
          </w:tcPr>
          <w:p w14:paraId="4B2B6317" w14:textId="77777777" w:rsidR="00F33A4B" w:rsidRDefault="00F33A4B">
            <w:pPr>
              <w:spacing w:after="120"/>
              <w:rPr>
                <w:rFonts w:ascii="Arial" w:eastAsia="Calibri" w:hAnsi="Arial" w:cs="Arial"/>
                <w:szCs w:val="22"/>
                <w:lang w:val="de-DE"/>
              </w:rPr>
            </w:pPr>
          </w:p>
        </w:tc>
      </w:tr>
      <w:tr w:rsidR="00540043" w14:paraId="57A7B9B1" w14:textId="77777777" w:rsidTr="00540043">
        <w:trPr>
          <w:trHeight w:val="429"/>
        </w:trPr>
        <w:tc>
          <w:tcPr>
            <w:tcW w:w="2002" w:type="dxa"/>
          </w:tcPr>
          <w:p w14:paraId="43B4FAC1" w14:textId="5877B51A" w:rsidR="00540043" w:rsidRDefault="00540043" w:rsidP="00540043">
            <w:pPr>
              <w:spacing w:after="120"/>
              <w:rPr>
                <w:rFonts w:ascii="Arial" w:eastAsiaTheme="minorEastAsia" w:hAnsi="Arial" w:cs="Arial"/>
                <w:bCs/>
                <w:szCs w:val="22"/>
                <w:lang w:val="de-DE" w:eastAsia="zh-CN"/>
              </w:rPr>
            </w:pPr>
            <w:ins w:id="387"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10485F9" w14:textId="036B83F6" w:rsidR="00540043" w:rsidRDefault="00540043" w:rsidP="00540043">
            <w:pPr>
              <w:spacing w:after="120"/>
              <w:rPr>
                <w:rFonts w:ascii="Arial" w:eastAsiaTheme="minorEastAsia" w:hAnsi="Arial" w:cs="Arial"/>
                <w:bCs/>
                <w:szCs w:val="22"/>
                <w:lang w:val="de-DE" w:eastAsia="zh-CN"/>
              </w:rPr>
            </w:pPr>
            <w:ins w:id="388"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2" w:type="dxa"/>
          </w:tcPr>
          <w:p w14:paraId="75945C59" w14:textId="77777777" w:rsidR="00540043" w:rsidRDefault="00540043" w:rsidP="00540043">
            <w:pPr>
              <w:spacing w:after="120"/>
              <w:rPr>
                <w:rFonts w:ascii="Arial" w:eastAsiaTheme="minorEastAsia" w:hAnsi="Arial" w:cs="Arial"/>
                <w:bCs/>
                <w:szCs w:val="22"/>
                <w:lang w:val="de-DE" w:eastAsia="zh-CN"/>
              </w:rPr>
            </w:pPr>
          </w:p>
        </w:tc>
      </w:tr>
      <w:tr w:rsidR="00540043" w14:paraId="12584A49" w14:textId="77777777" w:rsidTr="00540043">
        <w:trPr>
          <w:trHeight w:val="429"/>
        </w:trPr>
        <w:tc>
          <w:tcPr>
            <w:tcW w:w="2002" w:type="dxa"/>
          </w:tcPr>
          <w:p w14:paraId="588BA2C7" w14:textId="77777777" w:rsidR="00540043" w:rsidRDefault="00540043" w:rsidP="00540043">
            <w:pPr>
              <w:spacing w:after="120"/>
              <w:rPr>
                <w:rFonts w:ascii="Arial" w:eastAsia="Calibri" w:hAnsi="Arial" w:cs="Arial"/>
                <w:b/>
                <w:bCs/>
                <w:szCs w:val="22"/>
                <w:lang w:val="de-DE"/>
              </w:rPr>
            </w:pPr>
          </w:p>
        </w:tc>
        <w:tc>
          <w:tcPr>
            <w:tcW w:w="1817" w:type="dxa"/>
          </w:tcPr>
          <w:p w14:paraId="7FF08036" w14:textId="77777777" w:rsidR="00540043" w:rsidRDefault="00540043" w:rsidP="00540043">
            <w:pPr>
              <w:spacing w:after="120"/>
              <w:rPr>
                <w:rFonts w:ascii="Arial" w:eastAsia="Calibri" w:hAnsi="Arial" w:cs="Arial"/>
                <w:b/>
                <w:bCs/>
                <w:szCs w:val="22"/>
                <w:lang w:val="de-DE"/>
              </w:rPr>
            </w:pPr>
          </w:p>
        </w:tc>
        <w:tc>
          <w:tcPr>
            <w:tcW w:w="5532" w:type="dxa"/>
          </w:tcPr>
          <w:p w14:paraId="4873823D" w14:textId="77777777" w:rsidR="00540043" w:rsidRDefault="00540043" w:rsidP="00540043">
            <w:pPr>
              <w:spacing w:after="120"/>
              <w:rPr>
                <w:rFonts w:ascii="Arial" w:eastAsia="Calibri" w:hAnsi="Arial" w:cs="Arial"/>
                <w:b/>
                <w:bCs/>
                <w:szCs w:val="22"/>
                <w:lang w:val="de-DE"/>
              </w:rPr>
            </w:pPr>
          </w:p>
        </w:tc>
      </w:tr>
      <w:tr w:rsidR="00540043" w14:paraId="6A2F4CBB" w14:textId="77777777" w:rsidTr="00540043">
        <w:trPr>
          <w:trHeight w:val="429"/>
        </w:trPr>
        <w:tc>
          <w:tcPr>
            <w:tcW w:w="2002" w:type="dxa"/>
          </w:tcPr>
          <w:p w14:paraId="60268A1D" w14:textId="77777777" w:rsidR="00540043" w:rsidRDefault="00540043" w:rsidP="00540043">
            <w:pPr>
              <w:spacing w:after="120"/>
              <w:rPr>
                <w:rFonts w:ascii="Arial" w:eastAsia="宋体" w:hAnsi="Arial" w:cs="Arial"/>
                <w:szCs w:val="22"/>
                <w:lang w:eastAsia="zh-CN"/>
              </w:rPr>
            </w:pPr>
          </w:p>
        </w:tc>
        <w:tc>
          <w:tcPr>
            <w:tcW w:w="1817" w:type="dxa"/>
          </w:tcPr>
          <w:p w14:paraId="418D7232" w14:textId="77777777" w:rsidR="00540043" w:rsidRDefault="00540043" w:rsidP="00540043">
            <w:pPr>
              <w:spacing w:after="120"/>
              <w:rPr>
                <w:rFonts w:ascii="Arial" w:eastAsia="宋体" w:hAnsi="Arial" w:cs="Arial"/>
                <w:szCs w:val="22"/>
                <w:lang w:eastAsia="zh-CN"/>
              </w:rPr>
            </w:pPr>
          </w:p>
        </w:tc>
        <w:tc>
          <w:tcPr>
            <w:tcW w:w="5532" w:type="dxa"/>
          </w:tcPr>
          <w:p w14:paraId="6A62C513" w14:textId="77777777" w:rsidR="00540043" w:rsidRDefault="00540043" w:rsidP="00540043">
            <w:pPr>
              <w:spacing w:after="120"/>
              <w:rPr>
                <w:rFonts w:ascii="Arial" w:eastAsia="宋体" w:hAnsi="Arial" w:cs="Arial"/>
                <w:szCs w:val="22"/>
                <w:lang w:eastAsia="zh-CN"/>
              </w:rPr>
            </w:pPr>
          </w:p>
        </w:tc>
      </w:tr>
      <w:tr w:rsidR="00540043" w14:paraId="17510319" w14:textId="77777777" w:rsidTr="00540043">
        <w:trPr>
          <w:trHeight w:val="429"/>
        </w:trPr>
        <w:tc>
          <w:tcPr>
            <w:tcW w:w="2002" w:type="dxa"/>
          </w:tcPr>
          <w:p w14:paraId="339F922D" w14:textId="77777777" w:rsidR="00540043" w:rsidRDefault="00540043" w:rsidP="00540043">
            <w:pPr>
              <w:spacing w:after="120"/>
              <w:rPr>
                <w:rFonts w:ascii="Arial" w:eastAsia="Calibri" w:hAnsi="Arial" w:cs="Arial"/>
                <w:b/>
                <w:bCs/>
                <w:szCs w:val="22"/>
                <w:lang w:val="de-DE"/>
              </w:rPr>
            </w:pPr>
          </w:p>
        </w:tc>
        <w:tc>
          <w:tcPr>
            <w:tcW w:w="1817" w:type="dxa"/>
          </w:tcPr>
          <w:p w14:paraId="0BB7A5F0" w14:textId="77777777" w:rsidR="00540043" w:rsidRDefault="00540043" w:rsidP="00540043">
            <w:pPr>
              <w:spacing w:after="120"/>
              <w:rPr>
                <w:rFonts w:ascii="Arial" w:eastAsia="Calibri" w:hAnsi="Arial" w:cs="Arial"/>
                <w:b/>
                <w:bCs/>
                <w:szCs w:val="22"/>
                <w:lang w:val="de-DE"/>
              </w:rPr>
            </w:pPr>
          </w:p>
        </w:tc>
        <w:tc>
          <w:tcPr>
            <w:tcW w:w="5532" w:type="dxa"/>
          </w:tcPr>
          <w:p w14:paraId="1F6596A5" w14:textId="77777777" w:rsidR="00540043" w:rsidRDefault="00540043" w:rsidP="00540043">
            <w:pPr>
              <w:spacing w:after="120"/>
              <w:rPr>
                <w:rFonts w:ascii="Arial" w:eastAsia="Calibri" w:hAnsi="Arial" w:cs="Arial"/>
                <w:b/>
                <w:bCs/>
                <w:szCs w:val="22"/>
                <w:lang w:val="de-DE"/>
              </w:rPr>
            </w:pPr>
          </w:p>
        </w:tc>
      </w:tr>
      <w:tr w:rsidR="00540043" w14:paraId="118666A9" w14:textId="77777777" w:rsidTr="00540043">
        <w:trPr>
          <w:trHeight w:val="429"/>
        </w:trPr>
        <w:tc>
          <w:tcPr>
            <w:tcW w:w="2002" w:type="dxa"/>
          </w:tcPr>
          <w:p w14:paraId="19F090AE" w14:textId="77777777" w:rsidR="00540043" w:rsidRDefault="00540043" w:rsidP="00540043">
            <w:pPr>
              <w:spacing w:after="120"/>
              <w:rPr>
                <w:rFonts w:ascii="Arial" w:eastAsia="Calibri" w:hAnsi="Arial" w:cs="Arial"/>
                <w:b/>
                <w:bCs/>
                <w:szCs w:val="22"/>
                <w:lang w:val="de-DE"/>
              </w:rPr>
            </w:pPr>
          </w:p>
        </w:tc>
        <w:tc>
          <w:tcPr>
            <w:tcW w:w="1817" w:type="dxa"/>
          </w:tcPr>
          <w:p w14:paraId="3CEB1856" w14:textId="77777777" w:rsidR="00540043" w:rsidRDefault="00540043" w:rsidP="00540043">
            <w:pPr>
              <w:spacing w:after="120"/>
              <w:rPr>
                <w:rFonts w:ascii="Arial" w:eastAsia="Calibri" w:hAnsi="Arial" w:cs="Arial"/>
                <w:b/>
                <w:bCs/>
                <w:szCs w:val="22"/>
                <w:lang w:val="de-DE"/>
              </w:rPr>
            </w:pPr>
          </w:p>
        </w:tc>
        <w:tc>
          <w:tcPr>
            <w:tcW w:w="5532" w:type="dxa"/>
          </w:tcPr>
          <w:p w14:paraId="22116CC4" w14:textId="77777777" w:rsidR="00540043" w:rsidRDefault="00540043" w:rsidP="00540043">
            <w:pPr>
              <w:spacing w:after="120"/>
              <w:rPr>
                <w:rFonts w:ascii="Arial" w:eastAsia="Calibri" w:hAnsi="Arial" w:cs="Arial"/>
                <w:b/>
                <w:bCs/>
                <w:szCs w:val="22"/>
                <w:lang w:val="de-DE"/>
              </w:rPr>
            </w:pPr>
          </w:p>
        </w:tc>
      </w:tr>
      <w:tr w:rsidR="00540043" w14:paraId="3E72A2B4" w14:textId="77777777" w:rsidTr="00540043">
        <w:trPr>
          <w:trHeight w:val="429"/>
        </w:trPr>
        <w:tc>
          <w:tcPr>
            <w:tcW w:w="2002" w:type="dxa"/>
          </w:tcPr>
          <w:p w14:paraId="6C1D117F" w14:textId="77777777" w:rsidR="00540043" w:rsidRDefault="00540043" w:rsidP="00540043">
            <w:pPr>
              <w:spacing w:after="120"/>
              <w:rPr>
                <w:rFonts w:ascii="Arial" w:eastAsia="Calibri" w:hAnsi="Arial" w:cs="Arial"/>
                <w:b/>
                <w:bCs/>
                <w:szCs w:val="22"/>
                <w:lang w:val="de-DE"/>
              </w:rPr>
            </w:pPr>
          </w:p>
        </w:tc>
        <w:tc>
          <w:tcPr>
            <w:tcW w:w="1817" w:type="dxa"/>
          </w:tcPr>
          <w:p w14:paraId="32352681" w14:textId="77777777" w:rsidR="00540043" w:rsidRDefault="00540043" w:rsidP="00540043">
            <w:pPr>
              <w:spacing w:after="120"/>
              <w:rPr>
                <w:rFonts w:ascii="Arial" w:eastAsia="Calibri" w:hAnsi="Arial" w:cs="Arial"/>
                <w:b/>
                <w:bCs/>
                <w:szCs w:val="22"/>
                <w:lang w:val="de-DE"/>
              </w:rPr>
            </w:pPr>
          </w:p>
        </w:tc>
        <w:tc>
          <w:tcPr>
            <w:tcW w:w="5532" w:type="dxa"/>
          </w:tcPr>
          <w:p w14:paraId="3C12F5F6" w14:textId="77777777" w:rsidR="00540043" w:rsidRDefault="00540043" w:rsidP="00540043">
            <w:pPr>
              <w:spacing w:after="120"/>
              <w:rPr>
                <w:rFonts w:ascii="Arial" w:eastAsia="Calibri" w:hAnsi="Arial" w:cs="Arial"/>
                <w:b/>
                <w:bCs/>
                <w:szCs w:val="22"/>
                <w:lang w:val="de-DE"/>
              </w:rPr>
            </w:pPr>
          </w:p>
        </w:tc>
      </w:tr>
      <w:tr w:rsidR="00540043" w14:paraId="6EE89210" w14:textId="77777777" w:rsidTr="00540043">
        <w:trPr>
          <w:trHeight w:val="429"/>
        </w:trPr>
        <w:tc>
          <w:tcPr>
            <w:tcW w:w="2002" w:type="dxa"/>
          </w:tcPr>
          <w:p w14:paraId="4ED8A00B" w14:textId="77777777" w:rsidR="00540043" w:rsidRDefault="00540043" w:rsidP="00540043">
            <w:pPr>
              <w:spacing w:after="120"/>
              <w:rPr>
                <w:rFonts w:ascii="Arial" w:eastAsia="Calibri" w:hAnsi="Arial" w:cs="Arial"/>
                <w:b/>
                <w:bCs/>
                <w:szCs w:val="22"/>
                <w:lang w:val="de-DE"/>
              </w:rPr>
            </w:pPr>
          </w:p>
        </w:tc>
        <w:tc>
          <w:tcPr>
            <w:tcW w:w="1817" w:type="dxa"/>
          </w:tcPr>
          <w:p w14:paraId="678098DD" w14:textId="77777777" w:rsidR="00540043" w:rsidRDefault="00540043" w:rsidP="00540043">
            <w:pPr>
              <w:spacing w:after="120"/>
              <w:rPr>
                <w:rFonts w:ascii="Arial" w:eastAsia="Calibri" w:hAnsi="Arial" w:cs="Arial"/>
                <w:b/>
                <w:bCs/>
                <w:szCs w:val="22"/>
                <w:lang w:val="de-DE"/>
              </w:rPr>
            </w:pPr>
          </w:p>
        </w:tc>
        <w:tc>
          <w:tcPr>
            <w:tcW w:w="5532" w:type="dxa"/>
          </w:tcPr>
          <w:p w14:paraId="4B755271" w14:textId="77777777" w:rsidR="00540043" w:rsidRDefault="00540043" w:rsidP="00540043">
            <w:pPr>
              <w:spacing w:after="120"/>
              <w:rPr>
                <w:rFonts w:ascii="Arial" w:eastAsia="Calibri" w:hAnsi="Arial" w:cs="Arial"/>
                <w:b/>
                <w:bCs/>
                <w:szCs w:val="22"/>
                <w:lang w:val="de-DE"/>
              </w:rPr>
            </w:pPr>
          </w:p>
        </w:tc>
      </w:tr>
    </w:tbl>
    <w:p w14:paraId="6B3867EC" w14:textId="77777777" w:rsidR="00F33A4B" w:rsidRDefault="00F33A4B">
      <w:pPr>
        <w:spacing w:after="120"/>
        <w:rPr>
          <w:lang w:eastAsia="zh-CN"/>
        </w:rPr>
      </w:pPr>
    </w:p>
    <w:p w14:paraId="6DF7A92A"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121A7C5" w14:textId="77777777" w:rsidR="00F33A4B" w:rsidRDefault="002E5225">
      <w:pPr>
        <w:spacing w:after="120"/>
        <w:jc w:val="both"/>
        <w:rPr>
          <w:rFonts w:eastAsia="宋体"/>
          <w:lang w:eastAsia="zh-CN"/>
        </w:rPr>
      </w:pPr>
      <w:r>
        <w:rPr>
          <w:rFonts w:ascii="Arial" w:hAnsi="Arial" w:cs="Arial"/>
          <w:highlight w:val="yellow"/>
        </w:rPr>
        <w:t>To be added later</w:t>
      </w:r>
    </w:p>
    <w:p w14:paraId="132DFF9E" w14:textId="77777777" w:rsidR="00F33A4B" w:rsidRDefault="00F33A4B">
      <w:pPr>
        <w:pStyle w:val="a9"/>
        <w:rPr>
          <w:lang w:eastAsia="zh-CN"/>
        </w:rPr>
      </w:pPr>
    </w:p>
    <w:p w14:paraId="66B41C1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IMM MDT scenario clarification</w:t>
      </w:r>
    </w:p>
    <w:tbl>
      <w:tblPr>
        <w:tblStyle w:val="af4"/>
        <w:tblW w:w="0" w:type="auto"/>
        <w:tblLook w:val="04A0" w:firstRow="1" w:lastRow="0" w:firstColumn="1" w:lastColumn="0" w:noHBand="0" w:noVBand="1"/>
      </w:tblPr>
      <w:tblGrid>
        <w:gridCol w:w="1242"/>
        <w:gridCol w:w="1224"/>
        <w:gridCol w:w="6820"/>
      </w:tblGrid>
      <w:tr w:rsidR="00F33A4B" w14:paraId="2FCA54C2" w14:textId="77777777">
        <w:tc>
          <w:tcPr>
            <w:tcW w:w="1242" w:type="dxa"/>
          </w:tcPr>
          <w:p w14:paraId="26A5F047" w14:textId="77777777" w:rsidR="00F33A4B" w:rsidRDefault="002E5225">
            <w:pPr>
              <w:pStyle w:val="a9"/>
              <w:rPr>
                <w:rFonts w:eastAsiaTheme="minorEastAsia"/>
                <w:b/>
                <w:lang w:eastAsia="zh-CN"/>
              </w:rPr>
            </w:pPr>
            <w:proofErr w:type="spellStart"/>
            <w:r>
              <w:rPr>
                <w:rFonts w:eastAsiaTheme="minorEastAsia" w:hint="eastAsia"/>
                <w:b/>
                <w:lang w:eastAsia="zh-CN"/>
              </w:rPr>
              <w:t>TDoc</w:t>
            </w:r>
            <w:proofErr w:type="spellEnd"/>
          </w:p>
        </w:tc>
        <w:tc>
          <w:tcPr>
            <w:tcW w:w="1224" w:type="dxa"/>
          </w:tcPr>
          <w:p w14:paraId="46FF926F" w14:textId="77777777" w:rsidR="00F33A4B" w:rsidRDefault="002E5225">
            <w:pPr>
              <w:pStyle w:val="a9"/>
              <w:rPr>
                <w:rFonts w:eastAsiaTheme="minorEastAsia"/>
                <w:b/>
                <w:lang w:eastAsia="zh-CN"/>
              </w:rPr>
            </w:pPr>
            <w:r>
              <w:rPr>
                <w:rFonts w:eastAsiaTheme="minorEastAsia"/>
                <w:b/>
                <w:lang w:eastAsia="zh-CN"/>
              </w:rPr>
              <w:t>Company name</w:t>
            </w:r>
          </w:p>
        </w:tc>
        <w:tc>
          <w:tcPr>
            <w:tcW w:w="6820" w:type="dxa"/>
          </w:tcPr>
          <w:p w14:paraId="55A18078" w14:textId="77777777" w:rsidR="00F33A4B" w:rsidRDefault="002E5225">
            <w:pPr>
              <w:pStyle w:val="a9"/>
              <w:rPr>
                <w:rFonts w:eastAsiaTheme="minorEastAsia"/>
                <w:b/>
                <w:lang w:eastAsia="zh-CN"/>
              </w:rPr>
            </w:pPr>
            <w:r>
              <w:rPr>
                <w:rFonts w:eastAsiaTheme="minorEastAsia"/>
                <w:b/>
                <w:lang w:eastAsia="zh-CN"/>
              </w:rPr>
              <w:t>Proposals</w:t>
            </w:r>
          </w:p>
        </w:tc>
      </w:tr>
      <w:tr w:rsidR="00F33A4B" w14:paraId="1E9C3363" w14:textId="77777777">
        <w:tc>
          <w:tcPr>
            <w:tcW w:w="1242" w:type="dxa"/>
          </w:tcPr>
          <w:p w14:paraId="0022762A" w14:textId="77777777" w:rsidR="00F33A4B" w:rsidRDefault="0083378B">
            <w:pPr>
              <w:pStyle w:val="a9"/>
            </w:pPr>
            <w:hyperlink r:id="rId28" w:history="1">
              <w:r w:rsidR="002E5225">
                <w:rPr>
                  <w:rStyle w:val="af6"/>
                </w:rPr>
                <w:t>R2-2200396</w:t>
              </w:r>
            </w:hyperlink>
          </w:p>
        </w:tc>
        <w:tc>
          <w:tcPr>
            <w:tcW w:w="1224" w:type="dxa"/>
          </w:tcPr>
          <w:p w14:paraId="451BDB03" w14:textId="77777777" w:rsidR="00F33A4B" w:rsidRDefault="002E5225">
            <w:pPr>
              <w:pStyle w:val="a9"/>
            </w:pPr>
            <w:r>
              <w:t>CATT</w:t>
            </w:r>
          </w:p>
        </w:tc>
        <w:tc>
          <w:tcPr>
            <w:tcW w:w="6820" w:type="dxa"/>
          </w:tcPr>
          <w:p w14:paraId="58ADCCF2" w14:textId="77777777" w:rsidR="00F33A4B" w:rsidRDefault="002E5225">
            <w:pPr>
              <w:pStyle w:val="a9"/>
              <w:spacing w:before="120"/>
              <w:rPr>
                <w:rFonts w:eastAsiaTheme="minorEastAsia"/>
                <w:b/>
                <w:lang w:eastAsia="zh-CN"/>
              </w:rPr>
            </w:pPr>
            <w:r>
              <w:rPr>
                <w:rFonts w:eastAsiaTheme="minorEastAsia"/>
                <w:b/>
                <w:lang w:eastAsia="zh-CN"/>
              </w:rPr>
              <w:t xml:space="preserve">Proposal 1: </w:t>
            </w:r>
            <w:proofErr w:type="spellStart"/>
            <w:proofErr w:type="gramStart"/>
            <w:r>
              <w:rPr>
                <w:rFonts w:eastAsiaTheme="minorEastAsia"/>
                <w:b/>
                <w:lang w:eastAsia="zh-CN"/>
              </w:rPr>
              <w:t>Change“</w:t>
            </w:r>
            <w:proofErr w:type="gramEnd"/>
            <w:r>
              <w:rPr>
                <w:rFonts w:eastAsiaTheme="minorEastAsia"/>
                <w:b/>
                <w:lang w:eastAsia="zh-CN"/>
              </w:rPr>
              <w:t>Immediate</w:t>
            </w:r>
            <w:proofErr w:type="spellEnd"/>
            <w:r>
              <w:rPr>
                <w:rFonts w:eastAsiaTheme="minorEastAsia"/>
                <w:b/>
                <w:lang w:eastAsia="zh-CN"/>
              </w:rPr>
              <w:t xml:space="preserve"> MDT is supported for EN-DC scenario” to “Immediate MDT is supported for all MR-DC scenarios” in section 5.4.1.3 Immediate MDT for MR-DC in TS 37.320.</w:t>
            </w:r>
          </w:p>
        </w:tc>
      </w:tr>
      <w:tr w:rsidR="00F33A4B" w14:paraId="765499F9" w14:textId="77777777">
        <w:tc>
          <w:tcPr>
            <w:tcW w:w="1242" w:type="dxa"/>
          </w:tcPr>
          <w:p w14:paraId="696C1DC7" w14:textId="77777777" w:rsidR="00F33A4B" w:rsidRDefault="0083378B">
            <w:pPr>
              <w:pStyle w:val="a9"/>
            </w:pPr>
            <w:hyperlink r:id="rId29" w:history="1">
              <w:r w:rsidR="002E5225">
                <w:rPr>
                  <w:rStyle w:val="af6"/>
                </w:rPr>
                <w:t>R2-2201042</w:t>
              </w:r>
            </w:hyperlink>
          </w:p>
        </w:tc>
        <w:tc>
          <w:tcPr>
            <w:tcW w:w="1224" w:type="dxa"/>
          </w:tcPr>
          <w:p w14:paraId="73BF39B3" w14:textId="77777777" w:rsidR="00F33A4B" w:rsidRDefault="002E5225">
            <w:pPr>
              <w:pStyle w:val="a9"/>
              <w:rPr>
                <w:rFonts w:eastAsiaTheme="minorEastAsia"/>
                <w:lang w:eastAsia="zh-CN"/>
              </w:rPr>
            </w:pPr>
            <w:r>
              <w:t>Nokia, Nokia Shanghai Bell, CMCC</w:t>
            </w:r>
          </w:p>
        </w:tc>
        <w:tc>
          <w:tcPr>
            <w:tcW w:w="6820" w:type="dxa"/>
          </w:tcPr>
          <w:p w14:paraId="0A158323" w14:textId="77777777" w:rsidR="00F33A4B" w:rsidRDefault="002E5225">
            <w:pPr>
              <w:spacing w:after="120"/>
              <w:rPr>
                <w:rFonts w:eastAsia="宋体"/>
                <w:bCs/>
                <w:szCs w:val="20"/>
                <w:lang w:val="en-GB" w:eastAsia="zh-CN"/>
              </w:rPr>
            </w:pPr>
            <w:r>
              <w:rPr>
                <w:b/>
                <w:bCs/>
                <w:lang w:eastAsia="zh-CN"/>
              </w:rPr>
              <w:t>Proposal 11:</w:t>
            </w:r>
            <w:r>
              <w:rPr>
                <w:lang w:eastAsia="zh-CN"/>
              </w:rPr>
              <w:t xml:space="preserve"> M5 ~ M7 configuration triggers can apply to MR-DC.</w:t>
            </w:r>
          </w:p>
        </w:tc>
      </w:tr>
    </w:tbl>
    <w:p w14:paraId="26A3D181" w14:textId="77777777" w:rsidR="00F33A4B" w:rsidRDefault="00F33A4B">
      <w:pPr>
        <w:spacing w:after="120"/>
        <w:rPr>
          <w:lang w:eastAsia="zh-CN"/>
        </w:rPr>
      </w:pPr>
    </w:p>
    <w:tbl>
      <w:tblPr>
        <w:tblStyle w:val="af4"/>
        <w:tblW w:w="0" w:type="auto"/>
        <w:tblLook w:val="04A0" w:firstRow="1" w:lastRow="0" w:firstColumn="1" w:lastColumn="0" w:noHBand="0" w:noVBand="1"/>
      </w:tblPr>
      <w:tblGrid>
        <w:gridCol w:w="9631"/>
      </w:tblGrid>
      <w:tr w:rsidR="00F33A4B" w14:paraId="3BBC77F7" w14:textId="77777777">
        <w:tc>
          <w:tcPr>
            <w:tcW w:w="9631" w:type="dxa"/>
          </w:tcPr>
          <w:p w14:paraId="75A91900" w14:textId="77777777" w:rsidR="00F33A4B" w:rsidRDefault="00F33A4B">
            <w:pPr>
              <w:pStyle w:val="Doc-text2"/>
              <w:spacing w:after="120"/>
            </w:pPr>
          </w:p>
          <w:p w14:paraId="73311EB7" w14:textId="77777777" w:rsidR="00F33A4B" w:rsidRDefault="002E5225">
            <w:pPr>
              <w:pStyle w:val="Doc-title"/>
              <w:spacing w:after="120" w:line="240" w:lineRule="auto"/>
            </w:pPr>
            <w:r>
              <w:t>R2-2104441</w:t>
            </w:r>
            <w:r>
              <w:tab/>
              <w:t>Report of [AT113b-e][803][NR/R17 SON/MDT]  IMM MDT</w:t>
            </w:r>
            <w:r>
              <w:tab/>
              <w:t>Huawei</w:t>
            </w:r>
          </w:p>
          <w:p w14:paraId="3E744D4A" w14:textId="77777777" w:rsidR="00F33A4B" w:rsidRDefault="00F33A4B">
            <w:pPr>
              <w:pStyle w:val="Doc-text2"/>
              <w:spacing w:after="120" w:line="240" w:lineRule="auto"/>
            </w:pPr>
          </w:p>
          <w:p w14:paraId="0EC5DEA3"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Agreements:</w:t>
            </w:r>
          </w:p>
          <w:p w14:paraId="57FAC305"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1</w:t>
            </w:r>
            <w:r>
              <w:tab/>
              <w:t xml:space="preserve">For MN terminated SCG bearer and SN terminated MCG bearer, the terminated node, e.g., MN in case of MN terminated SCG </w:t>
            </w:r>
            <w:proofErr w:type="spellStart"/>
            <w:r>
              <w:t>bearer,configures</w:t>
            </w:r>
            <w:proofErr w:type="spellEnd"/>
            <w:r>
              <w:t xml:space="preserve"> the configuration to UE.</w:t>
            </w:r>
          </w:p>
          <w:p w14:paraId="4A186C4F" w14:textId="77777777" w:rsidR="00F33A4B" w:rsidRDefault="00F33A4B">
            <w:pPr>
              <w:pStyle w:val="Doc-text2"/>
              <w:spacing w:after="120" w:line="240" w:lineRule="auto"/>
            </w:pPr>
          </w:p>
          <w:p w14:paraId="25FFF635" w14:textId="77777777" w:rsidR="00F33A4B" w:rsidRDefault="002E5225">
            <w:pPr>
              <w:pStyle w:val="Doc-text2"/>
              <w:spacing w:after="120" w:line="240" w:lineRule="auto"/>
            </w:pPr>
            <w:r>
              <w:t>=&gt;</w:t>
            </w:r>
            <w:r>
              <w:tab/>
              <w:t>RAN2 understanding is that for the accuracy of the result, the M6 result can be indicated with data marker (duplication indicator).</w:t>
            </w:r>
          </w:p>
          <w:p w14:paraId="67950B1F" w14:textId="77777777" w:rsidR="00F33A4B" w:rsidRDefault="002E5225">
            <w:pPr>
              <w:pStyle w:val="Doc-text2"/>
              <w:spacing w:after="120" w:line="240" w:lineRule="auto"/>
            </w:pPr>
            <w:r>
              <w:t xml:space="preserve"> </w:t>
            </w:r>
          </w:p>
          <w:p w14:paraId="5BD8831F" w14:textId="77777777" w:rsidR="00F33A4B" w:rsidRDefault="002E5225">
            <w:pPr>
              <w:pStyle w:val="Doc-text2"/>
              <w:spacing w:after="120" w:line="240" w:lineRule="auto"/>
              <w:rPr>
                <w:highlight w:val="green"/>
              </w:rPr>
            </w:pPr>
            <w:r>
              <w:rPr>
                <w:highlight w:val="green"/>
              </w:rPr>
              <w:t>=&gt;</w:t>
            </w:r>
            <w:r>
              <w:rPr>
                <w:highlight w:val="green"/>
              </w:rPr>
              <w:tab/>
              <w:t>All the immediate MDT configurations and reporting in EN-DC scenario (</w:t>
            </w:r>
            <w:proofErr w:type="gramStart"/>
            <w:r>
              <w:rPr>
                <w:highlight w:val="green"/>
              </w:rPr>
              <w:t>i.e.</w:t>
            </w:r>
            <w:proofErr w:type="gramEnd"/>
            <w:r>
              <w:rPr>
                <w:highlight w:val="green"/>
              </w:rPr>
              <w:t xml:space="preserve"> section 5.4.1.3 Immediate MDT for MR-DC in TS 37.320) are also applicable for (NG)EN-DC, NE-DC and NR-DC. </w:t>
            </w:r>
          </w:p>
          <w:p w14:paraId="1C2B1474" w14:textId="77777777" w:rsidR="00F33A4B" w:rsidRDefault="00F33A4B">
            <w:pPr>
              <w:spacing w:after="120"/>
              <w:rPr>
                <w:lang w:eastAsia="zh-CN"/>
              </w:rPr>
            </w:pPr>
          </w:p>
        </w:tc>
      </w:tr>
    </w:tbl>
    <w:p w14:paraId="4852FFB1" w14:textId="77777777" w:rsidR="00F33A4B" w:rsidRDefault="00F33A4B">
      <w:pPr>
        <w:spacing w:after="120"/>
        <w:rPr>
          <w:lang w:eastAsia="zh-CN"/>
        </w:rPr>
      </w:pPr>
    </w:p>
    <w:p w14:paraId="332815A6" w14:textId="77777777" w:rsidR="00F33A4B" w:rsidRDefault="002E5225">
      <w:pPr>
        <w:spacing w:after="120"/>
        <w:rPr>
          <w:lang w:eastAsia="zh-CN"/>
        </w:rPr>
      </w:pPr>
      <w:r>
        <w:rPr>
          <w:rFonts w:hint="eastAsia"/>
          <w:lang w:eastAsia="zh-CN"/>
        </w:rPr>
        <w:t xml:space="preserve">There are three companies mentioned that IMM MDT can be extended to all MR-DC scenarios. Based on above highlighted agreements rapporteur consider it is fair to confirm the understanding and capture the agreements in stage 2 CR. </w:t>
      </w:r>
      <w:proofErr w:type="gramStart"/>
      <w:r>
        <w:rPr>
          <w:rFonts w:hint="eastAsia"/>
          <w:lang w:eastAsia="zh-CN"/>
        </w:rPr>
        <w:t>Therefore</w:t>
      </w:r>
      <w:proofErr w:type="gramEnd"/>
      <w:r>
        <w:rPr>
          <w:rFonts w:hint="eastAsia"/>
          <w:lang w:eastAsia="zh-CN"/>
        </w:rPr>
        <w:t xml:space="preserve"> following proposal is made:</w:t>
      </w:r>
    </w:p>
    <w:p w14:paraId="23D34DCF" w14:textId="77777777" w:rsidR="00F33A4B" w:rsidRDefault="002E5225">
      <w:pPr>
        <w:pStyle w:val="a9"/>
      </w:pPr>
      <w:proofErr w:type="gramStart"/>
      <w:r>
        <w:rPr>
          <w:rFonts w:eastAsia="Times New Roman" w:hint="eastAsia"/>
          <w:b/>
          <w:bCs/>
          <w:lang w:eastAsia="zh-CN"/>
        </w:rPr>
        <w:t>Proposal :</w:t>
      </w:r>
      <w:proofErr w:type="gramEnd"/>
      <w:r>
        <w:rPr>
          <w:rFonts w:eastAsia="Times New Roman" w:hint="eastAsia"/>
          <w:b/>
          <w:bCs/>
          <w:lang w:eastAsia="zh-CN"/>
        </w:rPr>
        <w:t xml:space="preserve"> Capture in 37320 that M5 ~ M7 configuration triggers can apply to MR-DC.</w:t>
      </w:r>
    </w:p>
    <w:p w14:paraId="7C5CC321" w14:textId="77777777" w:rsidR="00F33A4B" w:rsidRDefault="002E5225">
      <w:pPr>
        <w:spacing w:after="120"/>
      </w:pPr>
      <w:r>
        <w:rPr>
          <w:rFonts w:eastAsiaTheme="minorEastAsia" w:hint="eastAsia"/>
          <w:b/>
          <w:szCs w:val="22"/>
          <w:lang w:eastAsia="zh-CN"/>
        </w:rPr>
        <w:lastRenderedPageBreak/>
        <w:t>Q</w:t>
      </w:r>
      <w:proofErr w:type="spellStart"/>
      <w:r>
        <w:rPr>
          <w:rFonts w:eastAsiaTheme="minorEastAsia" w:hint="eastAsia"/>
          <w:b/>
          <w:szCs w:val="22"/>
          <w:lang w:val="en-GB" w:eastAsia="zh-CN"/>
        </w:rPr>
        <w:t>uestion</w:t>
      </w:r>
      <w:proofErr w:type="spellEnd"/>
      <w:r>
        <w:rPr>
          <w:rFonts w:eastAsiaTheme="minorEastAsia" w:hint="eastAsia"/>
          <w:b/>
          <w:szCs w:val="22"/>
          <w:lang w:val="en-GB" w:eastAsia="zh-CN"/>
        </w:rPr>
        <w:t>-</w:t>
      </w:r>
      <w:r>
        <w:rPr>
          <w:rFonts w:eastAsiaTheme="minorEastAsia" w:hint="eastAsia"/>
          <w:b/>
          <w:szCs w:val="22"/>
          <w:lang w:eastAsia="zh-CN"/>
        </w:rPr>
        <w:t>10</w:t>
      </w:r>
      <w:r>
        <w:rPr>
          <w:rFonts w:eastAsiaTheme="minorEastAsia" w:hint="eastAsia"/>
          <w:b/>
          <w:szCs w:val="22"/>
          <w:lang w:val="en-GB" w:eastAsia="zh-CN"/>
        </w:rPr>
        <w:t xml:space="preserve">: </w:t>
      </w:r>
      <w:r>
        <w:rPr>
          <w:rFonts w:eastAsiaTheme="minorEastAsia" w:hint="eastAsia"/>
          <w:b/>
          <w:szCs w:val="22"/>
          <w:lang w:eastAsia="zh-CN"/>
        </w:rPr>
        <w:t xml:space="preserve">Do you </w:t>
      </w:r>
      <w:proofErr w:type="gramStart"/>
      <w:r>
        <w:rPr>
          <w:rFonts w:eastAsiaTheme="minorEastAsia" w:hint="eastAsia"/>
          <w:b/>
          <w:szCs w:val="22"/>
          <w:lang w:eastAsia="zh-CN"/>
        </w:rPr>
        <w:t>agree  on</w:t>
      </w:r>
      <w:proofErr w:type="gramEnd"/>
      <w:r>
        <w:rPr>
          <w:rFonts w:eastAsiaTheme="minorEastAsia" w:hint="eastAsia"/>
          <w:b/>
          <w:szCs w:val="22"/>
          <w:lang w:eastAsia="zh-CN"/>
        </w:rPr>
        <w:t xml:space="preserve"> proposal given above? </w:t>
      </w:r>
      <w:r>
        <w:rPr>
          <w:rFonts w:hint="eastAsia"/>
          <w:b/>
          <w:bCs/>
          <w:lang w:eastAsia="zh-CN"/>
        </w:rPr>
        <w:t xml:space="preserve"> </w:t>
      </w:r>
      <w:r>
        <w:rPr>
          <w:rFonts w:eastAsiaTheme="minorEastAsia" w:hint="eastAsia"/>
          <w:b/>
          <w:szCs w:val="22"/>
          <w:lang w:eastAsia="zh-CN"/>
        </w:rPr>
        <w:t>Please add your comments if any.</w:t>
      </w:r>
    </w:p>
    <w:tbl>
      <w:tblPr>
        <w:tblStyle w:val="af4"/>
        <w:tblW w:w="9351" w:type="dxa"/>
        <w:tblLook w:val="04A0" w:firstRow="1" w:lastRow="0" w:firstColumn="1" w:lastColumn="0" w:noHBand="0" w:noVBand="1"/>
      </w:tblPr>
      <w:tblGrid>
        <w:gridCol w:w="2024"/>
        <w:gridCol w:w="1684"/>
        <w:gridCol w:w="5643"/>
      </w:tblGrid>
      <w:tr w:rsidR="00F33A4B" w14:paraId="2E4866CE" w14:textId="77777777">
        <w:trPr>
          <w:trHeight w:val="429"/>
        </w:trPr>
        <w:tc>
          <w:tcPr>
            <w:tcW w:w="2038" w:type="dxa"/>
          </w:tcPr>
          <w:p w14:paraId="0DB6CD64"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595" w:type="dxa"/>
          </w:tcPr>
          <w:p w14:paraId="38F2274E"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718" w:type="dxa"/>
          </w:tcPr>
          <w:p w14:paraId="3CDABB1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A076146" w14:textId="77777777">
        <w:trPr>
          <w:trHeight w:val="429"/>
        </w:trPr>
        <w:tc>
          <w:tcPr>
            <w:tcW w:w="2038" w:type="dxa"/>
          </w:tcPr>
          <w:p w14:paraId="2A9CB392" w14:textId="77777777" w:rsidR="00F33A4B" w:rsidRDefault="002E5225">
            <w:pPr>
              <w:spacing w:after="120"/>
              <w:rPr>
                <w:rFonts w:ascii="Arial" w:eastAsia="Calibri" w:hAnsi="Arial" w:cs="Arial"/>
                <w:szCs w:val="22"/>
                <w:lang w:val="de-DE"/>
              </w:rPr>
            </w:pPr>
            <w:ins w:id="389" w:author="QC" w:date="2022-01-19T11:00:00Z">
              <w:r>
                <w:rPr>
                  <w:rFonts w:ascii="Arial" w:eastAsia="Calibri" w:hAnsi="Arial" w:cs="Arial"/>
                  <w:szCs w:val="22"/>
                  <w:lang w:val="de-DE"/>
                </w:rPr>
                <w:t>Qualcomm</w:t>
              </w:r>
            </w:ins>
          </w:p>
        </w:tc>
        <w:tc>
          <w:tcPr>
            <w:tcW w:w="1595" w:type="dxa"/>
          </w:tcPr>
          <w:p w14:paraId="58A1AD7F" w14:textId="77777777" w:rsidR="00F33A4B" w:rsidRDefault="002E5225">
            <w:pPr>
              <w:spacing w:after="120"/>
              <w:rPr>
                <w:rFonts w:ascii="Arial" w:eastAsia="Calibri" w:hAnsi="Arial" w:cs="Arial"/>
                <w:szCs w:val="22"/>
                <w:lang w:val="de-DE"/>
              </w:rPr>
            </w:pPr>
            <w:ins w:id="390" w:author="QC" w:date="2022-01-19T11:01:00Z">
              <w:r>
                <w:rPr>
                  <w:rFonts w:ascii="Arial" w:eastAsia="Calibri" w:hAnsi="Arial" w:cs="Arial"/>
                  <w:szCs w:val="22"/>
                  <w:lang w:val="de-DE"/>
                </w:rPr>
                <w:t>Agree.</w:t>
              </w:r>
            </w:ins>
          </w:p>
        </w:tc>
        <w:tc>
          <w:tcPr>
            <w:tcW w:w="5718" w:type="dxa"/>
          </w:tcPr>
          <w:p w14:paraId="4D89C996" w14:textId="77777777" w:rsidR="00F33A4B" w:rsidRDefault="00F33A4B">
            <w:pPr>
              <w:spacing w:after="120"/>
              <w:rPr>
                <w:rFonts w:ascii="Arial" w:eastAsia="Calibri" w:hAnsi="Arial" w:cs="Arial"/>
                <w:szCs w:val="22"/>
                <w:lang w:val="de-DE"/>
              </w:rPr>
            </w:pPr>
          </w:p>
        </w:tc>
      </w:tr>
      <w:tr w:rsidR="00F33A4B" w14:paraId="00FE9D36" w14:textId="77777777">
        <w:trPr>
          <w:trHeight w:val="429"/>
        </w:trPr>
        <w:tc>
          <w:tcPr>
            <w:tcW w:w="2038" w:type="dxa"/>
          </w:tcPr>
          <w:p w14:paraId="482B95D8" w14:textId="673D2042" w:rsidR="00F33A4B" w:rsidRDefault="006304F7">
            <w:pPr>
              <w:spacing w:after="120"/>
              <w:rPr>
                <w:rFonts w:ascii="Arial" w:eastAsia="Calibri" w:hAnsi="Arial" w:cs="Arial"/>
                <w:szCs w:val="22"/>
                <w:lang w:val="de-DE"/>
              </w:rPr>
            </w:pPr>
            <w:ins w:id="391" w:author="Ericsson User" w:date="2022-01-20T09:28:00Z">
              <w:r>
                <w:rPr>
                  <w:rFonts w:ascii="Arial" w:eastAsia="Calibri" w:hAnsi="Arial" w:cs="Arial"/>
                  <w:szCs w:val="22"/>
                  <w:lang w:val="de-DE"/>
                </w:rPr>
                <w:t>Ericsson</w:t>
              </w:r>
            </w:ins>
          </w:p>
        </w:tc>
        <w:tc>
          <w:tcPr>
            <w:tcW w:w="1595" w:type="dxa"/>
          </w:tcPr>
          <w:p w14:paraId="4B204A06" w14:textId="03C73439" w:rsidR="00F33A4B" w:rsidRDefault="006304F7">
            <w:pPr>
              <w:spacing w:after="120"/>
              <w:rPr>
                <w:rFonts w:ascii="Arial" w:eastAsia="Calibri" w:hAnsi="Arial" w:cs="Arial"/>
                <w:szCs w:val="22"/>
                <w:lang w:val="de-DE"/>
              </w:rPr>
            </w:pPr>
            <w:ins w:id="392" w:author="Ericsson User" w:date="2022-01-20T09:28:00Z">
              <w:r>
                <w:rPr>
                  <w:rFonts w:ascii="Arial" w:eastAsia="Calibri" w:hAnsi="Arial" w:cs="Arial"/>
                  <w:szCs w:val="22"/>
                  <w:lang w:val="de-DE"/>
                </w:rPr>
                <w:t>Agree</w:t>
              </w:r>
            </w:ins>
          </w:p>
        </w:tc>
        <w:tc>
          <w:tcPr>
            <w:tcW w:w="5718" w:type="dxa"/>
          </w:tcPr>
          <w:p w14:paraId="30C497C1" w14:textId="77777777" w:rsidR="00F33A4B" w:rsidRDefault="00F33A4B">
            <w:pPr>
              <w:spacing w:after="120"/>
              <w:rPr>
                <w:rFonts w:ascii="Arial" w:eastAsia="Calibri" w:hAnsi="Arial" w:cs="Arial"/>
                <w:szCs w:val="22"/>
                <w:lang w:val="de-DE"/>
              </w:rPr>
            </w:pPr>
          </w:p>
        </w:tc>
      </w:tr>
      <w:tr w:rsidR="00F33A4B" w14:paraId="11C59DBE" w14:textId="77777777">
        <w:trPr>
          <w:trHeight w:val="429"/>
        </w:trPr>
        <w:tc>
          <w:tcPr>
            <w:tcW w:w="2038" w:type="dxa"/>
          </w:tcPr>
          <w:p w14:paraId="42E1C8C7" w14:textId="77777777" w:rsidR="00F33A4B" w:rsidRDefault="00F33A4B">
            <w:pPr>
              <w:spacing w:after="120"/>
              <w:rPr>
                <w:rFonts w:ascii="Arial" w:eastAsiaTheme="minorEastAsia" w:hAnsi="Arial" w:cs="Arial"/>
                <w:bCs/>
                <w:szCs w:val="22"/>
                <w:lang w:val="de-DE" w:eastAsia="zh-CN"/>
              </w:rPr>
            </w:pPr>
          </w:p>
        </w:tc>
        <w:tc>
          <w:tcPr>
            <w:tcW w:w="1595" w:type="dxa"/>
          </w:tcPr>
          <w:p w14:paraId="6AE061EB" w14:textId="77777777" w:rsidR="00F33A4B" w:rsidRDefault="00F33A4B">
            <w:pPr>
              <w:spacing w:after="120"/>
              <w:rPr>
                <w:rFonts w:ascii="Arial" w:eastAsiaTheme="minorEastAsia" w:hAnsi="Arial" w:cs="Arial"/>
                <w:bCs/>
                <w:szCs w:val="22"/>
                <w:lang w:val="de-DE" w:eastAsia="zh-CN"/>
              </w:rPr>
            </w:pPr>
          </w:p>
        </w:tc>
        <w:tc>
          <w:tcPr>
            <w:tcW w:w="5718" w:type="dxa"/>
          </w:tcPr>
          <w:p w14:paraId="3D1961B1" w14:textId="77777777" w:rsidR="00F33A4B" w:rsidRDefault="00F33A4B">
            <w:pPr>
              <w:spacing w:after="120"/>
              <w:rPr>
                <w:rFonts w:ascii="Arial" w:eastAsiaTheme="minorEastAsia" w:hAnsi="Arial" w:cs="Arial"/>
                <w:bCs/>
                <w:szCs w:val="22"/>
                <w:lang w:val="de-DE" w:eastAsia="zh-CN"/>
              </w:rPr>
            </w:pPr>
          </w:p>
        </w:tc>
      </w:tr>
      <w:tr w:rsidR="00F33A4B" w14:paraId="7069D00A" w14:textId="77777777">
        <w:trPr>
          <w:trHeight w:val="429"/>
        </w:trPr>
        <w:tc>
          <w:tcPr>
            <w:tcW w:w="2038" w:type="dxa"/>
          </w:tcPr>
          <w:p w14:paraId="65413EB7" w14:textId="77777777" w:rsidR="00F33A4B" w:rsidRDefault="00F33A4B">
            <w:pPr>
              <w:spacing w:after="120"/>
              <w:rPr>
                <w:rFonts w:ascii="Arial" w:eastAsia="Calibri" w:hAnsi="Arial" w:cs="Arial"/>
                <w:b/>
                <w:bCs/>
                <w:szCs w:val="22"/>
                <w:lang w:val="de-DE"/>
              </w:rPr>
            </w:pPr>
          </w:p>
        </w:tc>
        <w:tc>
          <w:tcPr>
            <w:tcW w:w="1595" w:type="dxa"/>
          </w:tcPr>
          <w:p w14:paraId="130FD145" w14:textId="77777777" w:rsidR="00F33A4B" w:rsidRDefault="00F33A4B">
            <w:pPr>
              <w:spacing w:after="120"/>
              <w:rPr>
                <w:rFonts w:ascii="Arial" w:eastAsia="Calibri" w:hAnsi="Arial" w:cs="Arial"/>
                <w:b/>
                <w:bCs/>
                <w:szCs w:val="22"/>
                <w:lang w:val="de-DE"/>
              </w:rPr>
            </w:pPr>
          </w:p>
        </w:tc>
        <w:tc>
          <w:tcPr>
            <w:tcW w:w="5718" w:type="dxa"/>
          </w:tcPr>
          <w:p w14:paraId="60DBEEEC" w14:textId="77777777" w:rsidR="00F33A4B" w:rsidRDefault="00F33A4B">
            <w:pPr>
              <w:spacing w:after="120"/>
              <w:rPr>
                <w:rFonts w:ascii="Arial" w:eastAsia="Calibri" w:hAnsi="Arial" w:cs="Arial"/>
                <w:b/>
                <w:bCs/>
                <w:szCs w:val="22"/>
                <w:lang w:val="de-DE"/>
              </w:rPr>
            </w:pPr>
          </w:p>
        </w:tc>
      </w:tr>
      <w:tr w:rsidR="00F33A4B" w14:paraId="74E0FA3A" w14:textId="77777777">
        <w:trPr>
          <w:trHeight w:val="429"/>
        </w:trPr>
        <w:tc>
          <w:tcPr>
            <w:tcW w:w="2038" w:type="dxa"/>
          </w:tcPr>
          <w:p w14:paraId="265EF696" w14:textId="77777777" w:rsidR="00F33A4B" w:rsidRDefault="00F33A4B">
            <w:pPr>
              <w:spacing w:after="120"/>
              <w:rPr>
                <w:rFonts w:ascii="Arial" w:eastAsia="宋体" w:hAnsi="Arial" w:cs="Arial"/>
                <w:szCs w:val="22"/>
                <w:lang w:eastAsia="zh-CN"/>
              </w:rPr>
            </w:pPr>
          </w:p>
        </w:tc>
        <w:tc>
          <w:tcPr>
            <w:tcW w:w="1595" w:type="dxa"/>
          </w:tcPr>
          <w:p w14:paraId="2426A226" w14:textId="77777777" w:rsidR="00F33A4B" w:rsidRDefault="00F33A4B">
            <w:pPr>
              <w:spacing w:after="120"/>
              <w:rPr>
                <w:rFonts w:ascii="Arial" w:eastAsia="宋体" w:hAnsi="Arial" w:cs="Arial"/>
                <w:szCs w:val="22"/>
                <w:lang w:eastAsia="zh-CN"/>
              </w:rPr>
            </w:pPr>
          </w:p>
        </w:tc>
        <w:tc>
          <w:tcPr>
            <w:tcW w:w="5718" w:type="dxa"/>
          </w:tcPr>
          <w:p w14:paraId="7927547B" w14:textId="77777777" w:rsidR="00F33A4B" w:rsidRDefault="00F33A4B">
            <w:pPr>
              <w:spacing w:after="120"/>
              <w:rPr>
                <w:rFonts w:ascii="Arial" w:eastAsia="宋体" w:hAnsi="Arial" w:cs="Arial"/>
                <w:szCs w:val="22"/>
                <w:lang w:eastAsia="zh-CN"/>
              </w:rPr>
            </w:pPr>
          </w:p>
        </w:tc>
      </w:tr>
      <w:tr w:rsidR="00F33A4B" w14:paraId="1EBBFB26" w14:textId="77777777">
        <w:trPr>
          <w:trHeight w:val="429"/>
        </w:trPr>
        <w:tc>
          <w:tcPr>
            <w:tcW w:w="2038" w:type="dxa"/>
          </w:tcPr>
          <w:p w14:paraId="75EC7389" w14:textId="77777777" w:rsidR="00F33A4B" w:rsidRDefault="00F33A4B">
            <w:pPr>
              <w:spacing w:after="120"/>
              <w:rPr>
                <w:rFonts w:ascii="Arial" w:eastAsia="Calibri" w:hAnsi="Arial" w:cs="Arial"/>
                <w:b/>
                <w:bCs/>
                <w:szCs w:val="22"/>
                <w:lang w:val="de-DE"/>
              </w:rPr>
            </w:pPr>
          </w:p>
        </w:tc>
        <w:tc>
          <w:tcPr>
            <w:tcW w:w="1595" w:type="dxa"/>
          </w:tcPr>
          <w:p w14:paraId="0B194157" w14:textId="77777777" w:rsidR="00F33A4B" w:rsidRDefault="00F33A4B">
            <w:pPr>
              <w:spacing w:after="120"/>
              <w:rPr>
                <w:rFonts w:ascii="Arial" w:eastAsia="Calibri" w:hAnsi="Arial" w:cs="Arial"/>
                <w:b/>
                <w:bCs/>
                <w:szCs w:val="22"/>
                <w:lang w:val="de-DE"/>
              </w:rPr>
            </w:pPr>
          </w:p>
        </w:tc>
        <w:tc>
          <w:tcPr>
            <w:tcW w:w="5718" w:type="dxa"/>
          </w:tcPr>
          <w:p w14:paraId="62EC4FBD" w14:textId="77777777" w:rsidR="00F33A4B" w:rsidRDefault="00F33A4B">
            <w:pPr>
              <w:spacing w:after="120"/>
              <w:rPr>
                <w:rFonts w:ascii="Arial" w:eastAsia="Calibri" w:hAnsi="Arial" w:cs="Arial"/>
                <w:b/>
                <w:bCs/>
                <w:szCs w:val="22"/>
                <w:lang w:val="de-DE"/>
              </w:rPr>
            </w:pPr>
          </w:p>
        </w:tc>
      </w:tr>
      <w:tr w:rsidR="00F33A4B" w14:paraId="0C78B55C" w14:textId="77777777">
        <w:trPr>
          <w:trHeight w:val="429"/>
        </w:trPr>
        <w:tc>
          <w:tcPr>
            <w:tcW w:w="2038" w:type="dxa"/>
          </w:tcPr>
          <w:p w14:paraId="2C9EB374" w14:textId="77777777" w:rsidR="00F33A4B" w:rsidRDefault="00F33A4B">
            <w:pPr>
              <w:spacing w:after="120"/>
              <w:rPr>
                <w:rFonts w:ascii="Arial" w:eastAsia="Calibri" w:hAnsi="Arial" w:cs="Arial"/>
                <w:b/>
                <w:bCs/>
                <w:szCs w:val="22"/>
                <w:lang w:val="de-DE"/>
              </w:rPr>
            </w:pPr>
          </w:p>
        </w:tc>
        <w:tc>
          <w:tcPr>
            <w:tcW w:w="1595" w:type="dxa"/>
          </w:tcPr>
          <w:p w14:paraId="5F572A07" w14:textId="77777777" w:rsidR="00F33A4B" w:rsidRDefault="00F33A4B">
            <w:pPr>
              <w:spacing w:after="120"/>
              <w:rPr>
                <w:rFonts w:ascii="Arial" w:eastAsia="Calibri" w:hAnsi="Arial" w:cs="Arial"/>
                <w:b/>
                <w:bCs/>
                <w:szCs w:val="22"/>
                <w:lang w:val="de-DE"/>
              </w:rPr>
            </w:pPr>
          </w:p>
        </w:tc>
        <w:tc>
          <w:tcPr>
            <w:tcW w:w="5718" w:type="dxa"/>
          </w:tcPr>
          <w:p w14:paraId="2DF433EC" w14:textId="77777777" w:rsidR="00F33A4B" w:rsidRDefault="00F33A4B">
            <w:pPr>
              <w:spacing w:after="120"/>
              <w:rPr>
                <w:rFonts w:ascii="Arial" w:eastAsia="Calibri" w:hAnsi="Arial" w:cs="Arial"/>
                <w:b/>
                <w:bCs/>
                <w:szCs w:val="22"/>
                <w:lang w:val="de-DE"/>
              </w:rPr>
            </w:pPr>
          </w:p>
        </w:tc>
      </w:tr>
      <w:tr w:rsidR="00F33A4B" w14:paraId="182D8F53" w14:textId="77777777">
        <w:trPr>
          <w:trHeight w:val="429"/>
        </w:trPr>
        <w:tc>
          <w:tcPr>
            <w:tcW w:w="2038" w:type="dxa"/>
          </w:tcPr>
          <w:p w14:paraId="0DD24EFC" w14:textId="77777777" w:rsidR="00F33A4B" w:rsidRDefault="00F33A4B">
            <w:pPr>
              <w:spacing w:after="120"/>
              <w:rPr>
                <w:rFonts w:ascii="Arial" w:eastAsia="Calibri" w:hAnsi="Arial" w:cs="Arial"/>
                <w:b/>
                <w:bCs/>
                <w:szCs w:val="22"/>
                <w:lang w:val="de-DE"/>
              </w:rPr>
            </w:pPr>
          </w:p>
        </w:tc>
        <w:tc>
          <w:tcPr>
            <w:tcW w:w="1595" w:type="dxa"/>
          </w:tcPr>
          <w:p w14:paraId="582CD4BD" w14:textId="77777777" w:rsidR="00F33A4B" w:rsidRDefault="00F33A4B">
            <w:pPr>
              <w:spacing w:after="120"/>
              <w:rPr>
                <w:rFonts w:ascii="Arial" w:eastAsia="Calibri" w:hAnsi="Arial" w:cs="Arial"/>
                <w:b/>
                <w:bCs/>
                <w:szCs w:val="22"/>
                <w:lang w:val="de-DE"/>
              </w:rPr>
            </w:pPr>
          </w:p>
        </w:tc>
        <w:tc>
          <w:tcPr>
            <w:tcW w:w="5718" w:type="dxa"/>
          </w:tcPr>
          <w:p w14:paraId="4AEA4388" w14:textId="77777777" w:rsidR="00F33A4B" w:rsidRDefault="00F33A4B">
            <w:pPr>
              <w:spacing w:after="120"/>
              <w:rPr>
                <w:rFonts w:ascii="Arial" w:eastAsia="Calibri" w:hAnsi="Arial" w:cs="Arial"/>
                <w:b/>
                <w:bCs/>
                <w:szCs w:val="22"/>
                <w:lang w:val="de-DE"/>
              </w:rPr>
            </w:pPr>
          </w:p>
        </w:tc>
      </w:tr>
      <w:tr w:rsidR="00F33A4B" w14:paraId="003F3DBF" w14:textId="77777777">
        <w:trPr>
          <w:trHeight w:val="429"/>
        </w:trPr>
        <w:tc>
          <w:tcPr>
            <w:tcW w:w="2038" w:type="dxa"/>
          </w:tcPr>
          <w:p w14:paraId="26E0319B" w14:textId="77777777" w:rsidR="00F33A4B" w:rsidRDefault="00F33A4B">
            <w:pPr>
              <w:spacing w:after="120"/>
              <w:rPr>
                <w:rFonts w:ascii="Arial" w:eastAsia="Calibri" w:hAnsi="Arial" w:cs="Arial"/>
                <w:b/>
                <w:bCs/>
                <w:szCs w:val="22"/>
                <w:lang w:val="de-DE"/>
              </w:rPr>
            </w:pPr>
          </w:p>
        </w:tc>
        <w:tc>
          <w:tcPr>
            <w:tcW w:w="1595" w:type="dxa"/>
          </w:tcPr>
          <w:p w14:paraId="01DBC19B" w14:textId="77777777" w:rsidR="00F33A4B" w:rsidRDefault="00F33A4B">
            <w:pPr>
              <w:spacing w:after="120"/>
              <w:rPr>
                <w:rFonts w:ascii="Arial" w:eastAsia="Calibri" w:hAnsi="Arial" w:cs="Arial"/>
                <w:b/>
                <w:bCs/>
                <w:szCs w:val="22"/>
                <w:lang w:val="de-DE"/>
              </w:rPr>
            </w:pPr>
          </w:p>
        </w:tc>
        <w:tc>
          <w:tcPr>
            <w:tcW w:w="5718" w:type="dxa"/>
          </w:tcPr>
          <w:p w14:paraId="669F16EC" w14:textId="77777777" w:rsidR="00F33A4B" w:rsidRDefault="00F33A4B">
            <w:pPr>
              <w:spacing w:after="120"/>
              <w:rPr>
                <w:rFonts w:ascii="Arial" w:eastAsia="Calibri" w:hAnsi="Arial" w:cs="Arial"/>
                <w:b/>
                <w:bCs/>
                <w:szCs w:val="22"/>
                <w:lang w:val="de-DE"/>
              </w:rPr>
            </w:pPr>
          </w:p>
        </w:tc>
      </w:tr>
    </w:tbl>
    <w:p w14:paraId="153082FC" w14:textId="77777777" w:rsidR="00F33A4B" w:rsidRDefault="00F33A4B">
      <w:pPr>
        <w:pStyle w:val="a9"/>
        <w:spacing w:before="120"/>
        <w:rPr>
          <w:rFonts w:eastAsiaTheme="minorEastAsia"/>
          <w:b/>
          <w:lang w:eastAsia="zh-CN"/>
        </w:rPr>
      </w:pPr>
    </w:p>
    <w:p w14:paraId="011DB2AD" w14:textId="77777777" w:rsidR="00F33A4B" w:rsidRDefault="002E5225">
      <w:pPr>
        <w:pStyle w:val="20"/>
        <w:tabs>
          <w:tab w:val="left" w:pos="-806"/>
        </w:tabs>
        <w:spacing w:after="120"/>
        <w:ind w:left="-806" w:firstLine="806"/>
      </w:pPr>
      <w:r>
        <w:rPr>
          <w:rFonts w:eastAsiaTheme="minorEastAsia" w:hint="eastAsia"/>
          <w:sz w:val="22"/>
          <w:szCs w:val="22"/>
        </w:rPr>
        <w:t>On-demand SI</w:t>
      </w:r>
    </w:p>
    <w:tbl>
      <w:tblPr>
        <w:tblStyle w:val="af4"/>
        <w:tblW w:w="0" w:type="auto"/>
        <w:tblLook w:val="04A0" w:firstRow="1" w:lastRow="0" w:firstColumn="1" w:lastColumn="0" w:noHBand="0" w:noVBand="1"/>
      </w:tblPr>
      <w:tblGrid>
        <w:gridCol w:w="1242"/>
        <w:gridCol w:w="1224"/>
        <w:gridCol w:w="6820"/>
      </w:tblGrid>
      <w:tr w:rsidR="00F33A4B" w14:paraId="1B851785" w14:textId="77777777">
        <w:tc>
          <w:tcPr>
            <w:tcW w:w="1242" w:type="dxa"/>
          </w:tcPr>
          <w:p w14:paraId="6B5C505F" w14:textId="77777777" w:rsidR="00F33A4B" w:rsidRDefault="0083378B">
            <w:pPr>
              <w:pStyle w:val="a9"/>
              <w:rPr>
                <w:rFonts w:eastAsiaTheme="minorEastAsia"/>
                <w:lang w:eastAsia="zh-CN"/>
              </w:rPr>
            </w:pPr>
            <w:hyperlink r:id="rId30" w:history="1">
              <w:r w:rsidR="002E5225">
                <w:rPr>
                  <w:rStyle w:val="af6"/>
                </w:rPr>
                <w:t>R2-2200397</w:t>
              </w:r>
            </w:hyperlink>
          </w:p>
        </w:tc>
        <w:tc>
          <w:tcPr>
            <w:tcW w:w="1224" w:type="dxa"/>
          </w:tcPr>
          <w:p w14:paraId="4F844162" w14:textId="77777777" w:rsidR="00F33A4B" w:rsidRDefault="002E5225">
            <w:pPr>
              <w:pStyle w:val="a9"/>
              <w:rPr>
                <w:rFonts w:eastAsiaTheme="minorEastAsia"/>
                <w:lang w:eastAsia="zh-CN"/>
              </w:rPr>
            </w:pPr>
            <w:r>
              <w:rPr>
                <w:rFonts w:eastAsiaTheme="minorEastAsia" w:hint="eastAsia"/>
                <w:lang w:eastAsia="zh-CN"/>
              </w:rPr>
              <w:t>CATT</w:t>
            </w:r>
          </w:p>
        </w:tc>
        <w:tc>
          <w:tcPr>
            <w:tcW w:w="6820" w:type="dxa"/>
          </w:tcPr>
          <w:p w14:paraId="1FCD2159" w14:textId="77777777" w:rsidR="00F33A4B" w:rsidRDefault="002E5225">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rsidR="00F33A4B" w14:paraId="0D27C1FC" w14:textId="77777777">
        <w:tc>
          <w:tcPr>
            <w:tcW w:w="1242" w:type="dxa"/>
          </w:tcPr>
          <w:p w14:paraId="5BE40808" w14:textId="77777777" w:rsidR="00F33A4B" w:rsidRDefault="0083378B">
            <w:pPr>
              <w:pStyle w:val="a9"/>
            </w:pPr>
            <w:hyperlink r:id="rId31" w:history="1">
              <w:r w:rsidR="002E5225">
                <w:rPr>
                  <w:rStyle w:val="af6"/>
                </w:rPr>
                <w:t>R2-2200889</w:t>
              </w:r>
            </w:hyperlink>
          </w:p>
        </w:tc>
        <w:tc>
          <w:tcPr>
            <w:tcW w:w="1224" w:type="dxa"/>
          </w:tcPr>
          <w:p w14:paraId="5614F605" w14:textId="77777777" w:rsidR="00F33A4B" w:rsidRDefault="002E5225">
            <w:pPr>
              <w:pStyle w:val="a9"/>
              <w:rPr>
                <w:rFonts w:eastAsiaTheme="minorEastAsia"/>
                <w:lang w:eastAsia="zh-CN"/>
              </w:rPr>
            </w:pPr>
            <w:r>
              <w:t>Ericsson</w:t>
            </w:r>
          </w:p>
        </w:tc>
        <w:tc>
          <w:tcPr>
            <w:tcW w:w="6820" w:type="dxa"/>
          </w:tcPr>
          <w:p w14:paraId="7D2EF2DB" w14:textId="77777777" w:rsidR="00F33A4B" w:rsidRDefault="0083378B">
            <w:pPr>
              <w:pStyle w:val="TOC1"/>
              <w:tabs>
                <w:tab w:val="left" w:pos="1701"/>
              </w:tabs>
              <w:spacing w:after="120"/>
              <w:rPr>
                <w:rFonts w:eastAsia="宋体"/>
                <w:bCs/>
                <w:szCs w:val="20"/>
                <w:lang w:eastAsia="zh-CN"/>
              </w:rPr>
            </w:pPr>
            <w:hyperlink w:anchor="_Toc90647038" w:history="1">
              <w:r w:rsidR="002E5225">
                <w:rPr>
                  <w:rFonts w:hint="eastAsia"/>
                  <w:b/>
                  <w:bCs/>
                  <w:lang w:eastAsia="zh-CN"/>
                </w:rPr>
                <w:t>Proposal 2</w:t>
              </w:r>
              <w:r w:rsidR="002E5225">
                <w:rPr>
                  <w:rFonts w:hint="eastAsia"/>
                  <w:b/>
                  <w:bCs/>
                  <w:lang w:val="en-GB" w:eastAsia="sv-SE"/>
                </w:rPr>
                <w:tab/>
              </w:r>
              <w:r w:rsidR="002E5225">
                <w:rPr>
                  <w:rFonts w:hint="eastAsia"/>
                  <w:b/>
                  <w:bCs/>
                  <w:lang w:eastAsia="zh-CN"/>
                </w:rPr>
                <w:t>RAN2 agree to include the successful SI request procedure related information in RA report by removing the conditions that preclude logging of successful SI request related information.</w:t>
              </w:r>
            </w:hyperlink>
          </w:p>
        </w:tc>
      </w:tr>
      <w:tr w:rsidR="00F33A4B" w14:paraId="28EE81EE" w14:textId="77777777">
        <w:tc>
          <w:tcPr>
            <w:tcW w:w="1242" w:type="dxa"/>
          </w:tcPr>
          <w:p w14:paraId="49498EED" w14:textId="77777777" w:rsidR="00F33A4B" w:rsidRDefault="0083378B">
            <w:pPr>
              <w:pStyle w:val="a9"/>
            </w:pPr>
            <w:hyperlink r:id="rId32" w:history="1">
              <w:r w:rsidR="002E5225">
                <w:rPr>
                  <w:rFonts w:eastAsiaTheme="minorEastAsia"/>
                  <w:lang w:eastAsia="zh-CN"/>
                </w:rPr>
                <w:t>R2-2201327</w:t>
              </w:r>
            </w:hyperlink>
          </w:p>
        </w:tc>
        <w:tc>
          <w:tcPr>
            <w:tcW w:w="1224" w:type="dxa"/>
          </w:tcPr>
          <w:p w14:paraId="25FD04A6" w14:textId="77777777" w:rsidR="00F33A4B" w:rsidRDefault="002E5225">
            <w:pPr>
              <w:pStyle w:val="TOC1"/>
              <w:tabs>
                <w:tab w:val="left" w:pos="1701"/>
              </w:tabs>
              <w:spacing w:after="120"/>
              <w:rPr>
                <w:b/>
                <w:bCs/>
                <w:lang w:eastAsia="zh-CN"/>
              </w:rPr>
            </w:pPr>
            <w:r>
              <w:rPr>
                <w:rFonts w:hint="eastAsia"/>
                <w:lang w:eastAsia="zh-CN"/>
              </w:rPr>
              <w:t>ZTE</w:t>
            </w:r>
          </w:p>
        </w:tc>
        <w:tc>
          <w:tcPr>
            <w:tcW w:w="6820" w:type="dxa"/>
          </w:tcPr>
          <w:p w14:paraId="76A81304" w14:textId="77777777" w:rsidR="00F33A4B" w:rsidRDefault="002E5225">
            <w:pPr>
              <w:pStyle w:val="TOC1"/>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14:paraId="60FB5C81" w14:textId="77777777" w:rsidR="00F33A4B" w:rsidRDefault="00F33A4B">
      <w:pPr>
        <w:pStyle w:val="a9"/>
        <w:rPr>
          <w:rFonts w:eastAsia="宋体"/>
          <w:lang w:eastAsia="zh-CN"/>
        </w:rPr>
      </w:pPr>
    </w:p>
    <w:p w14:paraId="2618A0EC" w14:textId="77777777" w:rsidR="00F33A4B" w:rsidRDefault="002E5225">
      <w:pPr>
        <w:pStyle w:val="a9"/>
        <w:rPr>
          <w:rFonts w:eastAsia="宋体"/>
          <w:lang w:eastAsia="zh-CN"/>
        </w:rPr>
      </w:pPr>
      <w:r>
        <w:rPr>
          <w:rFonts w:eastAsia="宋体" w:hint="eastAsia"/>
          <w:lang w:eastAsia="zh-CN"/>
        </w:rPr>
        <w:t xml:space="preserve">Three companies suggest to support more on-demand SI scenarios.  Speaking from rapporteur point of view, for connected on demand SI, since it is not requested through RACH procedure thus it will require RAN2 to discuss proper </w:t>
      </w:r>
      <w:proofErr w:type="spellStart"/>
      <w:r>
        <w:rPr>
          <w:rFonts w:eastAsia="宋体" w:hint="eastAsia"/>
          <w:lang w:eastAsia="zh-CN"/>
        </w:rPr>
        <w:t>signalling</w:t>
      </w:r>
      <w:proofErr w:type="spellEnd"/>
      <w:r>
        <w:rPr>
          <w:rFonts w:eastAsia="宋体" w:hint="eastAsia"/>
          <w:lang w:eastAsia="zh-CN"/>
        </w:rPr>
        <w:t xml:space="preserve"> to carry such information, which might not be able to complete in this release, thus it is suggest not to pursue in this </w:t>
      </w:r>
      <w:proofErr w:type="gramStart"/>
      <w:r>
        <w:rPr>
          <w:rFonts w:eastAsia="宋体" w:hint="eastAsia"/>
          <w:lang w:eastAsia="zh-CN"/>
        </w:rPr>
        <w:t>release..</w:t>
      </w:r>
      <w:proofErr w:type="gramEnd"/>
    </w:p>
    <w:p w14:paraId="19E25255" w14:textId="77777777" w:rsidR="00F33A4B" w:rsidRDefault="002E5225">
      <w:pPr>
        <w:pStyle w:val="a9"/>
        <w:rPr>
          <w:rFonts w:eastAsia="宋体"/>
          <w:lang w:eastAsia="zh-CN"/>
        </w:rPr>
      </w:pPr>
      <w:r>
        <w:rPr>
          <w:rFonts w:eastAsia="宋体" w:hint="eastAsia"/>
          <w:lang w:eastAsia="zh-CN"/>
        </w:rPr>
        <w:t xml:space="preserve">Rapporteur shares some sympathy on supporting logging </w:t>
      </w:r>
      <w:proofErr w:type="gramStart"/>
      <w:r>
        <w:rPr>
          <w:rFonts w:eastAsia="宋体" w:hint="eastAsia"/>
          <w:lang w:eastAsia="zh-CN"/>
        </w:rPr>
        <w:t>of  successful</w:t>
      </w:r>
      <w:proofErr w:type="gramEnd"/>
      <w:r>
        <w:rPr>
          <w:rFonts w:eastAsia="宋体" w:hint="eastAsia"/>
          <w:lang w:eastAsia="zh-CN"/>
        </w:rPr>
        <w:t xml:space="preserve"> on-demand SI in RACH procedure since the </w:t>
      </w:r>
      <w:proofErr w:type="spellStart"/>
      <w:r>
        <w:rPr>
          <w:rFonts w:eastAsia="宋体" w:hint="eastAsia"/>
          <w:lang w:eastAsia="zh-CN"/>
        </w:rPr>
        <w:t>signalling</w:t>
      </w:r>
      <w:proofErr w:type="spellEnd"/>
      <w:r>
        <w:rPr>
          <w:rFonts w:eastAsia="宋体" w:hint="eastAsia"/>
          <w:lang w:eastAsia="zh-CN"/>
        </w:rPr>
        <w:t xml:space="preserve"> is already there, and it does provide additional gain. </w:t>
      </w:r>
      <w:proofErr w:type="gramStart"/>
      <w:r>
        <w:rPr>
          <w:rFonts w:eastAsia="宋体" w:hint="eastAsia"/>
          <w:lang w:eastAsia="zh-CN"/>
        </w:rPr>
        <w:t>Therefore</w:t>
      </w:r>
      <w:proofErr w:type="gramEnd"/>
      <w:r>
        <w:rPr>
          <w:rFonts w:eastAsia="宋体" w:hint="eastAsia"/>
          <w:lang w:eastAsia="zh-CN"/>
        </w:rPr>
        <w:t xml:space="preserve"> it is suggested to have one last try on below proposal:</w:t>
      </w:r>
    </w:p>
    <w:p w14:paraId="1A7D3D21" w14:textId="77777777" w:rsidR="00F33A4B" w:rsidRDefault="002E5225">
      <w:pPr>
        <w:pStyle w:val="a9"/>
        <w:rPr>
          <w:rFonts w:eastAsia="Times New Roman"/>
          <w:b/>
          <w:bCs/>
          <w:lang w:eastAsia="zh-CN"/>
        </w:rPr>
      </w:pPr>
      <w:proofErr w:type="gramStart"/>
      <w:r>
        <w:rPr>
          <w:rFonts w:eastAsia="宋体" w:hint="eastAsia"/>
          <w:b/>
          <w:bCs/>
          <w:lang w:eastAsia="zh-CN"/>
        </w:rPr>
        <w:t>Proposal :</w:t>
      </w:r>
      <w:proofErr w:type="gramEnd"/>
      <w:r>
        <w:rPr>
          <w:rFonts w:eastAsia="宋体" w:hint="eastAsia"/>
          <w:b/>
          <w:bCs/>
          <w:lang w:eastAsia="zh-CN"/>
        </w:rPr>
        <w:t xml:space="preserve"> </w:t>
      </w:r>
      <w:r>
        <w:rPr>
          <w:rFonts w:eastAsia="Times New Roman" w:hint="eastAsia"/>
          <w:b/>
          <w:bCs/>
          <w:lang w:eastAsia="zh-CN"/>
        </w:rPr>
        <w:t>RAN2 agree to include the successful SI request procedure related information in RA report by removing the conditions that preclude logging of successful SI request related information.</w:t>
      </w:r>
    </w:p>
    <w:p w14:paraId="519EE1F2" w14:textId="77777777" w:rsidR="00F33A4B" w:rsidRDefault="00F33A4B">
      <w:pPr>
        <w:pStyle w:val="a9"/>
        <w:rPr>
          <w:rFonts w:eastAsia="Times New Roman"/>
          <w:b/>
          <w:bCs/>
          <w:lang w:eastAsia="zh-CN"/>
        </w:rPr>
      </w:pPr>
    </w:p>
    <w:p w14:paraId="574EDB47" w14:textId="77777777" w:rsidR="00F33A4B" w:rsidRDefault="002E5225">
      <w:pPr>
        <w:spacing w:after="120"/>
      </w:pPr>
      <w:r>
        <w:rPr>
          <w:rFonts w:eastAsiaTheme="minorEastAsia" w:hint="eastAsia"/>
          <w:b/>
          <w:szCs w:val="22"/>
          <w:lang w:val="en-GB" w:eastAsia="zh-CN"/>
        </w:rPr>
        <w:t>Question-1</w:t>
      </w:r>
      <w:r>
        <w:rPr>
          <w:rFonts w:eastAsiaTheme="minorEastAsia" w:hint="eastAsia"/>
          <w:b/>
          <w:szCs w:val="22"/>
          <w:lang w:eastAsia="zh-CN"/>
        </w:rPr>
        <w:t>1</w:t>
      </w:r>
      <w:r>
        <w:rPr>
          <w:rFonts w:eastAsiaTheme="minorEastAsia" w:hint="eastAsia"/>
          <w:b/>
          <w:szCs w:val="22"/>
          <w:lang w:val="en-GB" w:eastAsia="zh-CN"/>
        </w:rPr>
        <w:t xml:space="preserve">: </w:t>
      </w:r>
      <w:r>
        <w:rPr>
          <w:rFonts w:eastAsiaTheme="minorEastAsia" w:hint="eastAsia"/>
          <w:b/>
          <w:szCs w:val="22"/>
          <w:lang w:eastAsia="zh-CN"/>
        </w:rPr>
        <w:t>Do you agree  on proposal given above? Please add your comments if any.</w:t>
      </w:r>
    </w:p>
    <w:tbl>
      <w:tblPr>
        <w:tblStyle w:val="af4"/>
        <w:tblW w:w="9351" w:type="dxa"/>
        <w:tblLook w:val="04A0" w:firstRow="1" w:lastRow="0" w:firstColumn="1" w:lastColumn="0" w:noHBand="0" w:noVBand="1"/>
      </w:tblPr>
      <w:tblGrid>
        <w:gridCol w:w="2023"/>
        <w:gridCol w:w="1684"/>
        <w:gridCol w:w="5644"/>
      </w:tblGrid>
      <w:tr w:rsidR="00F33A4B" w14:paraId="20BE70D9" w14:textId="77777777" w:rsidTr="00540043">
        <w:trPr>
          <w:trHeight w:val="429"/>
        </w:trPr>
        <w:tc>
          <w:tcPr>
            <w:tcW w:w="2023" w:type="dxa"/>
          </w:tcPr>
          <w:p w14:paraId="073F0EE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192AB0A5"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4" w:type="dxa"/>
          </w:tcPr>
          <w:p w14:paraId="15C77ACB"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5D87863" w14:textId="77777777" w:rsidTr="00540043">
        <w:trPr>
          <w:trHeight w:val="429"/>
        </w:trPr>
        <w:tc>
          <w:tcPr>
            <w:tcW w:w="2023" w:type="dxa"/>
          </w:tcPr>
          <w:p w14:paraId="44FC0A07" w14:textId="77777777" w:rsidR="00F33A4B" w:rsidRDefault="002E5225">
            <w:pPr>
              <w:spacing w:after="120"/>
              <w:rPr>
                <w:rFonts w:ascii="Arial" w:eastAsia="Calibri" w:hAnsi="Arial" w:cs="Arial"/>
                <w:szCs w:val="22"/>
                <w:lang w:val="de-DE"/>
              </w:rPr>
            </w:pPr>
            <w:ins w:id="393" w:author="QC" w:date="2022-01-19T11:01:00Z">
              <w:r>
                <w:rPr>
                  <w:rFonts w:ascii="Arial" w:eastAsia="Calibri" w:hAnsi="Arial" w:cs="Arial"/>
                  <w:szCs w:val="22"/>
                  <w:lang w:val="de-DE"/>
                </w:rPr>
                <w:t>Qualcomm</w:t>
              </w:r>
            </w:ins>
          </w:p>
        </w:tc>
        <w:tc>
          <w:tcPr>
            <w:tcW w:w="1684" w:type="dxa"/>
          </w:tcPr>
          <w:p w14:paraId="1419762D" w14:textId="77777777" w:rsidR="00F33A4B" w:rsidRDefault="002E5225">
            <w:pPr>
              <w:spacing w:after="120"/>
              <w:rPr>
                <w:rFonts w:ascii="Arial" w:eastAsia="Calibri" w:hAnsi="Arial" w:cs="Arial"/>
                <w:szCs w:val="22"/>
                <w:lang w:val="de-DE"/>
              </w:rPr>
            </w:pPr>
            <w:ins w:id="394" w:author="QC" w:date="2022-01-19T11:02:00Z">
              <w:r>
                <w:rPr>
                  <w:rFonts w:ascii="Arial" w:eastAsia="Calibri" w:hAnsi="Arial" w:cs="Arial"/>
                  <w:szCs w:val="22"/>
                  <w:lang w:val="de-DE"/>
                </w:rPr>
                <w:t>Disagree</w:t>
              </w:r>
            </w:ins>
          </w:p>
        </w:tc>
        <w:tc>
          <w:tcPr>
            <w:tcW w:w="5644" w:type="dxa"/>
          </w:tcPr>
          <w:p w14:paraId="2FD768B3" w14:textId="77777777" w:rsidR="00F33A4B" w:rsidRDefault="002E5225">
            <w:pPr>
              <w:spacing w:after="120"/>
              <w:rPr>
                <w:rFonts w:ascii="Arial" w:eastAsia="Calibri" w:hAnsi="Arial" w:cs="Arial"/>
                <w:szCs w:val="22"/>
                <w:lang w:val="de-DE"/>
              </w:rPr>
            </w:pPr>
            <w:ins w:id="395" w:author="QC" w:date="2022-01-19T11:02:00Z">
              <w:r>
                <w:rPr>
                  <w:rFonts w:ascii="Arial" w:eastAsia="Calibri" w:hAnsi="Arial" w:cs="Arial"/>
                  <w:szCs w:val="22"/>
                  <w:lang w:val="de-DE"/>
                </w:rPr>
                <w:t xml:space="preserve">As connected SI request is performed through dedicated signalling, therefore, network has </w:t>
              </w:r>
            </w:ins>
            <w:ins w:id="396" w:author="QC" w:date="2022-01-19T11:03:00Z">
              <w:r>
                <w:rPr>
                  <w:rFonts w:ascii="Arial" w:eastAsia="Calibri" w:hAnsi="Arial" w:cs="Arial"/>
                  <w:szCs w:val="22"/>
                  <w:lang w:val="de-DE"/>
                </w:rPr>
                <w:t>On-demand statistics available for it.</w:t>
              </w:r>
            </w:ins>
          </w:p>
        </w:tc>
      </w:tr>
      <w:tr w:rsidR="00F33A4B" w14:paraId="6D9EFE2C" w14:textId="77777777" w:rsidTr="00540043">
        <w:trPr>
          <w:trHeight w:val="429"/>
        </w:trPr>
        <w:tc>
          <w:tcPr>
            <w:tcW w:w="2023" w:type="dxa"/>
          </w:tcPr>
          <w:p w14:paraId="0C8F543F" w14:textId="201A1047" w:rsidR="00F33A4B" w:rsidRDefault="008B6FCD">
            <w:pPr>
              <w:spacing w:after="120"/>
              <w:rPr>
                <w:rFonts w:ascii="Arial" w:eastAsia="Calibri" w:hAnsi="Arial" w:cs="Arial"/>
                <w:szCs w:val="22"/>
                <w:lang w:val="de-DE"/>
              </w:rPr>
            </w:pPr>
            <w:ins w:id="397" w:author="Ericsson User" w:date="2022-01-20T09:40:00Z">
              <w:r>
                <w:rPr>
                  <w:rFonts w:ascii="Arial" w:eastAsia="Calibri" w:hAnsi="Arial" w:cs="Arial"/>
                  <w:szCs w:val="22"/>
                  <w:lang w:val="de-DE"/>
                </w:rPr>
                <w:lastRenderedPageBreak/>
                <w:t>Ericsson</w:t>
              </w:r>
            </w:ins>
          </w:p>
        </w:tc>
        <w:tc>
          <w:tcPr>
            <w:tcW w:w="1684" w:type="dxa"/>
          </w:tcPr>
          <w:p w14:paraId="719FA61D" w14:textId="6681BFCF" w:rsidR="00F33A4B" w:rsidRDefault="008B6FCD">
            <w:pPr>
              <w:spacing w:after="120"/>
              <w:rPr>
                <w:rFonts w:ascii="Arial" w:eastAsia="Calibri" w:hAnsi="Arial" w:cs="Arial"/>
                <w:szCs w:val="22"/>
                <w:lang w:val="de-DE"/>
              </w:rPr>
            </w:pPr>
            <w:ins w:id="398" w:author="Ericsson User" w:date="2022-01-20T09:40:00Z">
              <w:r>
                <w:rPr>
                  <w:rFonts w:ascii="Arial" w:eastAsia="Calibri" w:hAnsi="Arial" w:cs="Arial"/>
                  <w:szCs w:val="22"/>
                  <w:lang w:val="de-DE"/>
                </w:rPr>
                <w:t>Agree</w:t>
              </w:r>
            </w:ins>
          </w:p>
        </w:tc>
        <w:tc>
          <w:tcPr>
            <w:tcW w:w="5644" w:type="dxa"/>
          </w:tcPr>
          <w:p w14:paraId="14B48D57" w14:textId="0139CAF6" w:rsidR="00F33A4B" w:rsidRDefault="008B6FCD">
            <w:pPr>
              <w:spacing w:after="120"/>
              <w:rPr>
                <w:rFonts w:ascii="Arial" w:eastAsia="Calibri" w:hAnsi="Arial" w:cs="Arial"/>
                <w:szCs w:val="22"/>
                <w:lang w:val="de-DE"/>
              </w:rPr>
            </w:pPr>
            <w:ins w:id="399" w:author="Ericsson User" w:date="2022-01-20T09:40:00Z">
              <w:r>
                <w:rPr>
                  <w:rFonts w:ascii="Arial" w:eastAsia="Calibri" w:hAnsi="Arial"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rsidR="00540043" w14:paraId="01A5587B" w14:textId="77777777" w:rsidTr="00540043">
        <w:trPr>
          <w:trHeight w:val="429"/>
        </w:trPr>
        <w:tc>
          <w:tcPr>
            <w:tcW w:w="2023" w:type="dxa"/>
          </w:tcPr>
          <w:p w14:paraId="0789C756" w14:textId="202ED5D9" w:rsidR="00540043" w:rsidRDefault="00540043" w:rsidP="00540043">
            <w:pPr>
              <w:spacing w:after="120"/>
              <w:rPr>
                <w:rFonts w:ascii="Arial" w:eastAsiaTheme="minorEastAsia" w:hAnsi="Arial" w:cs="Arial"/>
                <w:bCs/>
                <w:szCs w:val="22"/>
                <w:lang w:val="de-DE" w:eastAsia="zh-CN"/>
              </w:rPr>
            </w:pPr>
            <w:ins w:id="400" w:author="OPPO- Liu Yang" w:date="2022-01-20T17:03: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BB0F0B4" w14:textId="3FCE9B42" w:rsidR="00540043" w:rsidRDefault="00540043" w:rsidP="00540043">
            <w:pPr>
              <w:spacing w:after="120"/>
              <w:rPr>
                <w:rFonts w:ascii="Arial" w:eastAsiaTheme="minorEastAsia" w:hAnsi="Arial" w:cs="Arial"/>
                <w:bCs/>
                <w:szCs w:val="22"/>
                <w:lang w:val="de-DE" w:eastAsia="zh-CN"/>
              </w:rPr>
            </w:pPr>
            <w:ins w:id="401" w:author="OPPO- Liu Yang" w:date="2022-01-20T17:03:00Z">
              <w:r>
                <w:rPr>
                  <w:rFonts w:ascii="Arial" w:eastAsiaTheme="minorEastAsia" w:hAnsi="Arial" w:cs="Arial" w:hint="eastAsia"/>
                  <w:szCs w:val="22"/>
                  <w:lang w:val="de-DE" w:eastAsia="zh-CN"/>
                </w:rPr>
                <w:t>N</w:t>
              </w:r>
              <w:r>
                <w:rPr>
                  <w:rFonts w:ascii="Arial" w:eastAsiaTheme="minorEastAsia" w:hAnsi="Arial" w:cs="Arial"/>
                  <w:szCs w:val="22"/>
                  <w:lang w:val="de-DE" w:eastAsia="zh-CN"/>
                </w:rPr>
                <w:t>O</w:t>
              </w:r>
            </w:ins>
          </w:p>
        </w:tc>
        <w:tc>
          <w:tcPr>
            <w:tcW w:w="5644" w:type="dxa"/>
          </w:tcPr>
          <w:p w14:paraId="5E0F07A6" w14:textId="77777777" w:rsidR="00540043" w:rsidRDefault="00540043" w:rsidP="00540043">
            <w:pPr>
              <w:spacing w:after="120"/>
              <w:rPr>
                <w:rFonts w:ascii="Arial" w:eastAsiaTheme="minorEastAsia" w:hAnsi="Arial" w:cs="Arial"/>
                <w:bCs/>
                <w:szCs w:val="22"/>
                <w:lang w:val="de-DE" w:eastAsia="zh-CN"/>
              </w:rPr>
            </w:pPr>
          </w:p>
        </w:tc>
      </w:tr>
      <w:tr w:rsidR="00540043" w14:paraId="56047E51" w14:textId="77777777" w:rsidTr="00540043">
        <w:trPr>
          <w:trHeight w:val="429"/>
        </w:trPr>
        <w:tc>
          <w:tcPr>
            <w:tcW w:w="2023" w:type="dxa"/>
          </w:tcPr>
          <w:p w14:paraId="3F400CBF" w14:textId="77777777" w:rsidR="00540043" w:rsidRDefault="00540043" w:rsidP="00540043">
            <w:pPr>
              <w:spacing w:after="120"/>
              <w:rPr>
                <w:rFonts w:ascii="Arial" w:eastAsia="Calibri" w:hAnsi="Arial" w:cs="Arial"/>
                <w:b/>
                <w:bCs/>
                <w:szCs w:val="22"/>
                <w:lang w:val="de-DE"/>
              </w:rPr>
            </w:pPr>
          </w:p>
        </w:tc>
        <w:tc>
          <w:tcPr>
            <w:tcW w:w="1684" w:type="dxa"/>
          </w:tcPr>
          <w:p w14:paraId="1735DFB8" w14:textId="77777777" w:rsidR="00540043" w:rsidRDefault="00540043" w:rsidP="00540043">
            <w:pPr>
              <w:spacing w:after="120"/>
              <w:rPr>
                <w:rFonts w:ascii="Arial" w:eastAsia="Calibri" w:hAnsi="Arial" w:cs="Arial"/>
                <w:b/>
                <w:bCs/>
                <w:szCs w:val="22"/>
                <w:lang w:val="de-DE"/>
              </w:rPr>
            </w:pPr>
          </w:p>
        </w:tc>
        <w:tc>
          <w:tcPr>
            <w:tcW w:w="5644" w:type="dxa"/>
          </w:tcPr>
          <w:p w14:paraId="08D45D1B" w14:textId="77777777" w:rsidR="00540043" w:rsidRDefault="00540043" w:rsidP="00540043">
            <w:pPr>
              <w:spacing w:after="120"/>
              <w:rPr>
                <w:rFonts w:ascii="Arial" w:eastAsia="Calibri" w:hAnsi="Arial" w:cs="Arial"/>
                <w:b/>
                <w:bCs/>
                <w:szCs w:val="22"/>
                <w:lang w:val="de-DE"/>
              </w:rPr>
            </w:pPr>
          </w:p>
        </w:tc>
      </w:tr>
      <w:tr w:rsidR="00540043" w14:paraId="40ED0D38" w14:textId="77777777" w:rsidTr="00540043">
        <w:trPr>
          <w:trHeight w:val="429"/>
        </w:trPr>
        <w:tc>
          <w:tcPr>
            <w:tcW w:w="2023" w:type="dxa"/>
          </w:tcPr>
          <w:p w14:paraId="056EDB65" w14:textId="77777777" w:rsidR="00540043" w:rsidRDefault="00540043" w:rsidP="00540043">
            <w:pPr>
              <w:spacing w:after="120"/>
              <w:rPr>
                <w:rFonts w:ascii="Arial" w:eastAsia="宋体" w:hAnsi="Arial" w:cs="Arial"/>
                <w:szCs w:val="22"/>
                <w:lang w:eastAsia="zh-CN"/>
              </w:rPr>
            </w:pPr>
          </w:p>
        </w:tc>
        <w:tc>
          <w:tcPr>
            <w:tcW w:w="1684" w:type="dxa"/>
          </w:tcPr>
          <w:p w14:paraId="08E36FBC" w14:textId="77777777" w:rsidR="00540043" w:rsidRDefault="00540043" w:rsidP="00540043">
            <w:pPr>
              <w:spacing w:after="120"/>
              <w:rPr>
                <w:rFonts w:ascii="Arial" w:eastAsia="宋体" w:hAnsi="Arial" w:cs="Arial"/>
                <w:szCs w:val="22"/>
                <w:lang w:eastAsia="zh-CN"/>
              </w:rPr>
            </w:pPr>
          </w:p>
        </w:tc>
        <w:tc>
          <w:tcPr>
            <w:tcW w:w="5644" w:type="dxa"/>
          </w:tcPr>
          <w:p w14:paraId="18424210" w14:textId="77777777" w:rsidR="00540043" w:rsidRDefault="00540043" w:rsidP="00540043">
            <w:pPr>
              <w:spacing w:after="120"/>
              <w:rPr>
                <w:rFonts w:ascii="Arial" w:eastAsia="宋体" w:hAnsi="Arial" w:cs="Arial"/>
                <w:szCs w:val="22"/>
                <w:lang w:eastAsia="zh-CN"/>
              </w:rPr>
            </w:pPr>
          </w:p>
        </w:tc>
      </w:tr>
      <w:tr w:rsidR="00540043" w14:paraId="69FFAF39" w14:textId="77777777" w:rsidTr="00540043">
        <w:trPr>
          <w:trHeight w:val="429"/>
        </w:trPr>
        <w:tc>
          <w:tcPr>
            <w:tcW w:w="2023" w:type="dxa"/>
          </w:tcPr>
          <w:p w14:paraId="6120FA07" w14:textId="77777777" w:rsidR="00540043" w:rsidRDefault="00540043" w:rsidP="00540043">
            <w:pPr>
              <w:spacing w:after="120"/>
              <w:rPr>
                <w:rFonts w:ascii="Arial" w:eastAsia="Calibri" w:hAnsi="Arial" w:cs="Arial"/>
                <w:b/>
                <w:bCs/>
                <w:szCs w:val="22"/>
                <w:lang w:val="de-DE"/>
              </w:rPr>
            </w:pPr>
          </w:p>
        </w:tc>
        <w:tc>
          <w:tcPr>
            <w:tcW w:w="1684" w:type="dxa"/>
          </w:tcPr>
          <w:p w14:paraId="4924D2D5" w14:textId="77777777" w:rsidR="00540043" w:rsidRDefault="00540043" w:rsidP="00540043">
            <w:pPr>
              <w:spacing w:after="120"/>
              <w:rPr>
                <w:rFonts w:ascii="Arial" w:eastAsia="Calibri" w:hAnsi="Arial" w:cs="Arial"/>
                <w:b/>
                <w:bCs/>
                <w:szCs w:val="22"/>
                <w:lang w:val="de-DE"/>
              </w:rPr>
            </w:pPr>
          </w:p>
        </w:tc>
        <w:tc>
          <w:tcPr>
            <w:tcW w:w="5644" w:type="dxa"/>
          </w:tcPr>
          <w:p w14:paraId="24B90BA0" w14:textId="77777777" w:rsidR="00540043" w:rsidRDefault="00540043" w:rsidP="00540043">
            <w:pPr>
              <w:spacing w:after="120"/>
              <w:rPr>
                <w:rFonts w:ascii="Arial" w:eastAsia="Calibri" w:hAnsi="Arial" w:cs="Arial"/>
                <w:b/>
                <w:bCs/>
                <w:szCs w:val="22"/>
                <w:lang w:val="de-DE"/>
              </w:rPr>
            </w:pPr>
          </w:p>
        </w:tc>
      </w:tr>
      <w:tr w:rsidR="00540043" w14:paraId="40BFA057" w14:textId="77777777" w:rsidTr="00540043">
        <w:trPr>
          <w:trHeight w:val="429"/>
        </w:trPr>
        <w:tc>
          <w:tcPr>
            <w:tcW w:w="2023" w:type="dxa"/>
          </w:tcPr>
          <w:p w14:paraId="10F1FD18" w14:textId="77777777" w:rsidR="00540043" w:rsidRDefault="00540043" w:rsidP="00540043">
            <w:pPr>
              <w:spacing w:after="120"/>
              <w:rPr>
                <w:rFonts w:ascii="Arial" w:eastAsia="Calibri" w:hAnsi="Arial" w:cs="Arial"/>
                <w:b/>
                <w:bCs/>
                <w:szCs w:val="22"/>
                <w:lang w:val="de-DE"/>
              </w:rPr>
            </w:pPr>
          </w:p>
        </w:tc>
        <w:tc>
          <w:tcPr>
            <w:tcW w:w="1684" w:type="dxa"/>
          </w:tcPr>
          <w:p w14:paraId="2E873DF6" w14:textId="77777777" w:rsidR="00540043" w:rsidRDefault="00540043" w:rsidP="00540043">
            <w:pPr>
              <w:spacing w:after="120"/>
              <w:rPr>
                <w:rFonts w:ascii="Arial" w:eastAsia="Calibri" w:hAnsi="Arial" w:cs="Arial"/>
                <w:b/>
                <w:bCs/>
                <w:szCs w:val="22"/>
                <w:lang w:val="de-DE"/>
              </w:rPr>
            </w:pPr>
          </w:p>
        </w:tc>
        <w:tc>
          <w:tcPr>
            <w:tcW w:w="5644" w:type="dxa"/>
          </w:tcPr>
          <w:p w14:paraId="1560E1B5" w14:textId="77777777" w:rsidR="00540043" w:rsidRDefault="00540043" w:rsidP="00540043">
            <w:pPr>
              <w:spacing w:after="120"/>
              <w:rPr>
                <w:rFonts w:ascii="Arial" w:eastAsia="Calibri" w:hAnsi="Arial" w:cs="Arial"/>
                <w:b/>
                <w:bCs/>
                <w:szCs w:val="22"/>
                <w:lang w:val="de-DE"/>
              </w:rPr>
            </w:pPr>
          </w:p>
        </w:tc>
      </w:tr>
      <w:tr w:rsidR="00540043" w14:paraId="4DB5AC46" w14:textId="77777777" w:rsidTr="00540043">
        <w:trPr>
          <w:trHeight w:val="429"/>
        </w:trPr>
        <w:tc>
          <w:tcPr>
            <w:tcW w:w="2023" w:type="dxa"/>
          </w:tcPr>
          <w:p w14:paraId="1276FD4E" w14:textId="77777777" w:rsidR="00540043" w:rsidRDefault="00540043" w:rsidP="00540043">
            <w:pPr>
              <w:spacing w:after="120"/>
              <w:rPr>
                <w:rFonts w:ascii="Arial" w:eastAsia="Calibri" w:hAnsi="Arial" w:cs="Arial"/>
                <w:b/>
                <w:bCs/>
                <w:szCs w:val="22"/>
                <w:lang w:val="de-DE"/>
              </w:rPr>
            </w:pPr>
          </w:p>
        </w:tc>
        <w:tc>
          <w:tcPr>
            <w:tcW w:w="1684" w:type="dxa"/>
          </w:tcPr>
          <w:p w14:paraId="79E048B0" w14:textId="77777777" w:rsidR="00540043" w:rsidRDefault="00540043" w:rsidP="00540043">
            <w:pPr>
              <w:spacing w:after="120"/>
              <w:rPr>
                <w:rFonts w:ascii="Arial" w:eastAsia="Calibri" w:hAnsi="Arial" w:cs="Arial"/>
                <w:b/>
                <w:bCs/>
                <w:szCs w:val="22"/>
                <w:lang w:val="de-DE"/>
              </w:rPr>
            </w:pPr>
          </w:p>
        </w:tc>
        <w:tc>
          <w:tcPr>
            <w:tcW w:w="5644" w:type="dxa"/>
          </w:tcPr>
          <w:p w14:paraId="2C518059" w14:textId="77777777" w:rsidR="00540043" w:rsidRDefault="00540043" w:rsidP="00540043">
            <w:pPr>
              <w:spacing w:after="120"/>
              <w:rPr>
                <w:rFonts w:ascii="Arial" w:eastAsia="Calibri" w:hAnsi="Arial" w:cs="Arial"/>
                <w:b/>
                <w:bCs/>
                <w:szCs w:val="22"/>
                <w:lang w:val="de-DE"/>
              </w:rPr>
            </w:pPr>
          </w:p>
        </w:tc>
      </w:tr>
      <w:tr w:rsidR="00540043" w14:paraId="0E5F176F" w14:textId="77777777" w:rsidTr="00540043">
        <w:trPr>
          <w:trHeight w:val="429"/>
        </w:trPr>
        <w:tc>
          <w:tcPr>
            <w:tcW w:w="2023" w:type="dxa"/>
          </w:tcPr>
          <w:p w14:paraId="4D9EE061" w14:textId="77777777" w:rsidR="00540043" w:rsidRDefault="00540043" w:rsidP="00540043">
            <w:pPr>
              <w:spacing w:after="120"/>
              <w:rPr>
                <w:rFonts w:ascii="Arial" w:eastAsia="Calibri" w:hAnsi="Arial" w:cs="Arial"/>
                <w:b/>
                <w:bCs/>
                <w:szCs w:val="22"/>
                <w:lang w:val="de-DE"/>
              </w:rPr>
            </w:pPr>
          </w:p>
        </w:tc>
        <w:tc>
          <w:tcPr>
            <w:tcW w:w="1684" w:type="dxa"/>
          </w:tcPr>
          <w:p w14:paraId="6312D91B" w14:textId="77777777" w:rsidR="00540043" w:rsidRDefault="00540043" w:rsidP="00540043">
            <w:pPr>
              <w:spacing w:after="120"/>
              <w:rPr>
                <w:rFonts w:ascii="Arial" w:eastAsia="Calibri" w:hAnsi="Arial" w:cs="Arial"/>
                <w:b/>
                <w:bCs/>
                <w:szCs w:val="22"/>
                <w:lang w:val="de-DE"/>
              </w:rPr>
            </w:pPr>
          </w:p>
        </w:tc>
        <w:tc>
          <w:tcPr>
            <w:tcW w:w="5644" w:type="dxa"/>
          </w:tcPr>
          <w:p w14:paraId="651FC1EA" w14:textId="77777777" w:rsidR="00540043" w:rsidRDefault="00540043" w:rsidP="00540043">
            <w:pPr>
              <w:spacing w:after="120"/>
              <w:rPr>
                <w:rFonts w:ascii="Arial" w:eastAsia="Calibri" w:hAnsi="Arial" w:cs="Arial"/>
                <w:b/>
                <w:bCs/>
                <w:szCs w:val="22"/>
                <w:lang w:val="de-DE"/>
              </w:rPr>
            </w:pPr>
          </w:p>
        </w:tc>
      </w:tr>
    </w:tbl>
    <w:p w14:paraId="7112C69A" w14:textId="77777777" w:rsidR="00F33A4B" w:rsidRDefault="00F33A4B">
      <w:pPr>
        <w:spacing w:after="120"/>
        <w:rPr>
          <w:lang w:eastAsia="zh-CN"/>
        </w:rPr>
      </w:pPr>
    </w:p>
    <w:p w14:paraId="7859F482"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2E061517" w14:textId="77777777" w:rsidR="00F33A4B" w:rsidRDefault="002E5225">
      <w:pPr>
        <w:spacing w:after="120"/>
        <w:jc w:val="both"/>
        <w:rPr>
          <w:rFonts w:ascii="Arial" w:hAnsi="Arial" w:cs="Arial"/>
        </w:rPr>
      </w:pPr>
      <w:r>
        <w:rPr>
          <w:rFonts w:ascii="Arial" w:hAnsi="Arial" w:cs="Arial"/>
          <w:highlight w:val="yellow"/>
        </w:rPr>
        <w:t>To be added later</w:t>
      </w:r>
    </w:p>
    <w:p w14:paraId="3A63E28E" w14:textId="77777777" w:rsidR="00F33A4B" w:rsidRDefault="00F33A4B">
      <w:pPr>
        <w:spacing w:after="120"/>
        <w:rPr>
          <w:rFonts w:eastAsiaTheme="minorEastAsia"/>
          <w:lang w:eastAsia="zh-CN"/>
        </w:rPr>
      </w:pPr>
    </w:p>
    <w:bookmarkEnd w:id="15"/>
    <w:bookmarkEnd w:id="16"/>
    <w:p w14:paraId="338598D4" w14:textId="77777777" w:rsidR="00F33A4B" w:rsidRDefault="00F33A4B">
      <w:pPr>
        <w:pStyle w:val="1"/>
        <w:pBdr>
          <w:top w:val="single" w:sz="12" w:space="1" w:color="auto"/>
        </w:pBdr>
        <w:tabs>
          <w:tab w:val="clear" w:pos="567"/>
          <w:tab w:val="left" w:pos="432"/>
        </w:tabs>
        <w:ind w:left="432" w:hanging="432"/>
        <w:jc w:val="both"/>
        <w:sectPr w:rsidR="00F33A4B">
          <w:headerReference w:type="even" r:id="rId33"/>
          <w:headerReference w:type="default" r:id="rId34"/>
          <w:footerReference w:type="even" r:id="rId35"/>
          <w:footerReference w:type="default" r:id="rId36"/>
          <w:headerReference w:type="first" r:id="rId37"/>
          <w:footerReference w:type="first" r:id="rId38"/>
          <w:pgSz w:w="11906" w:h="16838"/>
          <w:pgMar w:top="1440" w:right="1276" w:bottom="1440" w:left="850" w:header="709" w:footer="709" w:gutter="0"/>
          <w:cols w:space="708"/>
          <w:docGrid w:linePitch="360"/>
        </w:sectPr>
      </w:pPr>
    </w:p>
    <w:p w14:paraId="2744D9B4" w14:textId="77777777" w:rsidR="00F33A4B" w:rsidRDefault="002E5225">
      <w:pPr>
        <w:pStyle w:val="1"/>
        <w:pBdr>
          <w:top w:val="single" w:sz="12" w:space="1" w:color="auto"/>
        </w:pBdr>
        <w:tabs>
          <w:tab w:val="clear" w:pos="567"/>
          <w:tab w:val="left" w:pos="432"/>
        </w:tabs>
        <w:ind w:left="432" w:hanging="432"/>
        <w:jc w:val="both"/>
      </w:pPr>
      <w:r>
        <w:lastRenderedPageBreak/>
        <w:t>Conclusion</w:t>
      </w:r>
    </w:p>
    <w:p w14:paraId="17609C52" w14:textId="77777777" w:rsidR="00F33A4B" w:rsidRDefault="002E5225">
      <w:pPr>
        <w:spacing w:after="120"/>
        <w:jc w:val="both"/>
        <w:rPr>
          <w:rFonts w:ascii="Arial" w:hAnsi="Arial" w:cs="Arial"/>
        </w:rPr>
      </w:pPr>
      <w:bookmarkStart w:id="402" w:name="OLE_LINK48"/>
      <w:bookmarkStart w:id="403" w:name="OLE_LINK47"/>
      <w:r>
        <w:rPr>
          <w:rFonts w:ascii="Arial" w:hAnsi="Arial" w:cs="Arial"/>
          <w:highlight w:val="yellow"/>
        </w:rPr>
        <w:t>To be added later</w:t>
      </w:r>
    </w:p>
    <w:p w14:paraId="7059A5AA" w14:textId="77777777" w:rsidR="00F33A4B" w:rsidRDefault="00F33A4B">
      <w:pPr>
        <w:spacing w:after="120"/>
        <w:rPr>
          <w:rFonts w:eastAsia="宋体"/>
          <w:lang w:eastAsia="zh-CN"/>
        </w:rPr>
      </w:pPr>
    </w:p>
    <w:p w14:paraId="3A356D95" w14:textId="77777777" w:rsidR="00F33A4B" w:rsidRDefault="00F33A4B">
      <w:pPr>
        <w:pStyle w:val="a9"/>
        <w:ind w:left="420"/>
        <w:rPr>
          <w:b/>
          <w:bCs/>
          <w:lang w:eastAsia="zh-CN"/>
        </w:rPr>
      </w:pPr>
    </w:p>
    <w:p w14:paraId="2EB9CCAA" w14:textId="77777777" w:rsidR="00F33A4B" w:rsidRDefault="00F33A4B">
      <w:pPr>
        <w:pStyle w:val="a9"/>
        <w:rPr>
          <w:b/>
          <w:bCs/>
          <w:lang w:eastAsia="zh-CN"/>
        </w:rPr>
      </w:pPr>
    </w:p>
    <w:p w14:paraId="28ED5FF0" w14:textId="77777777" w:rsidR="00F33A4B" w:rsidRDefault="00F33A4B">
      <w:pPr>
        <w:pStyle w:val="afb"/>
        <w:snapToGrid w:val="0"/>
        <w:spacing w:before="120" w:after="120"/>
        <w:ind w:left="1140"/>
        <w:contextualSpacing w:val="0"/>
        <w:jc w:val="both"/>
        <w:rPr>
          <w:rFonts w:eastAsiaTheme="minorEastAsia"/>
          <w:b/>
          <w:lang w:eastAsia="zh-CN"/>
        </w:rPr>
      </w:pPr>
    </w:p>
    <w:p w14:paraId="35864D49" w14:textId="77777777" w:rsidR="00F33A4B" w:rsidRDefault="00F33A4B">
      <w:pPr>
        <w:overflowPunct w:val="0"/>
        <w:autoSpaceDE w:val="0"/>
        <w:autoSpaceDN w:val="0"/>
        <w:adjustRightInd w:val="0"/>
        <w:spacing w:after="120"/>
        <w:jc w:val="both"/>
        <w:textAlignment w:val="baseline"/>
        <w:rPr>
          <w:rFonts w:eastAsiaTheme="minorEastAsia"/>
          <w:b/>
          <w:lang w:eastAsia="zh-CN"/>
        </w:rPr>
      </w:pPr>
    </w:p>
    <w:p w14:paraId="7C4FADDA" w14:textId="77777777" w:rsidR="00F33A4B" w:rsidRDefault="00F33A4B">
      <w:pPr>
        <w:pStyle w:val="1"/>
        <w:pBdr>
          <w:top w:val="single" w:sz="12" w:space="1" w:color="auto"/>
        </w:pBdr>
        <w:tabs>
          <w:tab w:val="clear" w:pos="567"/>
          <w:tab w:val="left" w:pos="432"/>
        </w:tabs>
        <w:ind w:left="432" w:hanging="432"/>
        <w:jc w:val="both"/>
        <w:sectPr w:rsidR="00F33A4B">
          <w:pgSz w:w="11906" w:h="16838"/>
          <w:pgMar w:top="1440" w:right="1276" w:bottom="1440" w:left="850" w:header="709" w:footer="709" w:gutter="0"/>
          <w:cols w:space="708"/>
          <w:docGrid w:linePitch="360"/>
        </w:sectPr>
      </w:pPr>
    </w:p>
    <w:p w14:paraId="17CD7737" w14:textId="77777777" w:rsidR="00F33A4B" w:rsidRDefault="002E5225">
      <w:pPr>
        <w:pStyle w:val="1"/>
        <w:pBdr>
          <w:top w:val="single" w:sz="12" w:space="1" w:color="auto"/>
        </w:pBdr>
        <w:tabs>
          <w:tab w:val="clear" w:pos="567"/>
          <w:tab w:val="left" w:pos="432"/>
        </w:tabs>
        <w:ind w:left="432" w:hanging="432"/>
        <w:jc w:val="both"/>
      </w:pPr>
      <w:r>
        <w:lastRenderedPageBreak/>
        <w:t>Reference</w:t>
      </w:r>
      <w:bookmarkEnd w:id="402"/>
      <w:bookmarkEnd w:id="403"/>
    </w:p>
    <w:p w14:paraId="40632590" w14:textId="77777777" w:rsidR="00F33A4B" w:rsidRDefault="002E5225">
      <w:pPr>
        <w:pStyle w:val="a9"/>
        <w:numPr>
          <w:ilvl w:val="0"/>
          <w:numId w:val="27"/>
        </w:numPr>
        <w:spacing w:beforeLines="50" w:before="12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t>Summary on MDT aspects</w:t>
      </w:r>
      <w:r>
        <w:rPr>
          <w:rFonts w:eastAsia="Times New Roman"/>
          <w:sz w:val="22"/>
          <w:szCs w:val="22"/>
          <w:lang w:eastAsia="zh-CN"/>
        </w:rPr>
        <w:tab/>
        <w:t>ZTE</w:t>
      </w:r>
    </w:p>
    <w:p w14:paraId="36A4E213" w14:textId="77777777" w:rsidR="00F33A4B" w:rsidRDefault="002E5225">
      <w:pPr>
        <w:pStyle w:val="a9"/>
        <w:numPr>
          <w:ilvl w:val="0"/>
          <w:numId w:val="27"/>
        </w:numPr>
        <w:spacing w:beforeLines="50" w:before="120"/>
        <w:jc w:val="left"/>
        <w:rPr>
          <w:rFonts w:eastAsiaTheme="minorEastAsia"/>
          <w:lang w:eastAsia="zh-CN"/>
        </w:rPr>
      </w:pPr>
      <w:r>
        <w:rPr>
          <w:rFonts w:eastAsiaTheme="minorEastAsia"/>
          <w:lang w:eastAsia="zh-CN"/>
        </w:rPr>
        <w:t>R2-2201691</w:t>
      </w:r>
      <w:r>
        <w:rPr>
          <w:rFonts w:eastAsiaTheme="minorEastAsia"/>
          <w:lang w:eastAsia="zh-CN"/>
        </w:rPr>
        <w:tab/>
        <w:t>Summary on issues for MDT RRC CR</w:t>
      </w:r>
      <w:r>
        <w:rPr>
          <w:rFonts w:eastAsiaTheme="minorEastAsia"/>
          <w:lang w:eastAsia="zh-CN"/>
        </w:rPr>
        <w:tab/>
        <w:t>Huawei</w:t>
      </w:r>
    </w:p>
    <w:p w14:paraId="6E81C7CB" w14:textId="77777777" w:rsidR="00F33A4B" w:rsidRDefault="002E5225">
      <w:pPr>
        <w:pStyle w:val="a9"/>
        <w:numPr>
          <w:ilvl w:val="0"/>
          <w:numId w:val="27"/>
        </w:numPr>
        <w:spacing w:beforeLines="50" w:before="120"/>
        <w:jc w:val="left"/>
        <w:rPr>
          <w:rFonts w:eastAsiaTheme="minorEastAsia"/>
          <w:lang w:eastAsia="zh-CN"/>
        </w:rPr>
      </w:pPr>
      <w:r>
        <w:rPr>
          <w:rFonts w:eastAsiaTheme="minorEastAsia"/>
          <w:lang w:eastAsia="zh-CN"/>
        </w:rPr>
        <w:t xml:space="preserve">R2-2200010, Running 38.331 for introducing R17 MDT, Huawei, </w:t>
      </w:r>
      <w:proofErr w:type="spellStart"/>
      <w:r>
        <w:rPr>
          <w:rFonts w:eastAsiaTheme="minorEastAsia"/>
          <w:lang w:eastAsia="zh-CN"/>
        </w:rPr>
        <w:t>HiSilicon</w:t>
      </w:r>
      <w:proofErr w:type="spellEnd"/>
    </w:p>
    <w:p w14:paraId="03DAAF3C" w14:textId="77777777" w:rsidR="00F33A4B" w:rsidRDefault="00F33A4B">
      <w:pPr>
        <w:pStyle w:val="a9"/>
        <w:spacing w:beforeLines="50" w:before="120"/>
        <w:jc w:val="left"/>
        <w:rPr>
          <w:rFonts w:eastAsiaTheme="minorEastAsia"/>
          <w:lang w:eastAsia="zh-CN"/>
        </w:rPr>
      </w:pPr>
    </w:p>
    <w:p w14:paraId="77814744" w14:textId="77777777" w:rsidR="00F33A4B" w:rsidRDefault="00F33A4B">
      <w:pPr>
        <w:spacing w:after="120"/>
        <w:rPr>
          <w:lang w:eastAsia="zh-CN"/>
        </w:rPr>
      </w:pPr>
    </w:p>
    <w:sectPr w:rsidR="00F33A4B">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Ericsson User" w:date="2022-01-19T07:06:00Z" w:initials="AP">
    <w:p w14:paraId="3F6D2EC9" w14:textId="77777777" w:rsidR="00F33A4B" w:rsidRDefault="002E5225">
      <w:pPr>
        <w:pStyle w:val="a7"/>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164" w:author="ZTE-Zhihong" w:date="2022-01-20T09:20:00Z" w:initials="QZH">
    <w:p w14:paraId="168E68E3" w14:textId="77777777" w:rsidR="00F33A4B" w:rsidRDefault="002E5225">
      <w:pPr>
        <w:pStyle w:val="a7"/>
        <w:spacing w:after="120"/>
        <w:rPr>
          <w:rFonts w:eastAsia="宋体"/>
          <w:lang w:eastAsia="zh-CN"/>
        </w:rPr>
      </w:pPr>
      <w:r>
        <w:rPr>
          <w:rFonts w:eastAsia="宋体" w:hint="eastAsia"/>
          <w:lang w:eastAsia="zh-CN"/>
        </w:rPr>
        <w:t xml:space="preserve">Ok. Thanks for the suggestion. </w:t>
      </w:r>
    </w:p>
  </w:comment>
  <w:comment w:id="302" w:author="Ericsson User" w:date="2022-01-19T07:28:00Z" w:initials="AP">
    <w:p w14:paraId="03CA1AD7" w14:textId="77777777" w:rsidR="00F33A4B" w:rsidRDefault="002E5225">
      <w:pPr>
        <w:pStyle w:val="a7"/>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D2EC9" w15:done="0"/>
  <w15:commentEx w15:paraId="168E68E3" w15:paraIdParent="3F6D2EC9" w15:done="0"/>
  <w15:commentEx w15:paraId="03CA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A530" w16cex:dateUtc="2022-01-18T23:06:00Z"/>
  <w16cex:commentExtensible w16cex:durableId="2593A531" w16cex:dateUtc="2022-01-20T01:20:00Z"/>
  <w16cex:commentExtensible w16cex:durableId="2593A532" w16cex:dateUtc="2022-01-1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D2EC9" w16cid:durableId="2593A530"/>
  <w16cid:commentId w16cid:paraId="168E68E3" w16cid:durableId="2593A531"/>
  <w16cid:commentId w16cid:paraId="03CA1AD7" w16cid:durableId="2593A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6534" w14:textId="77777777" w:rsidR="0083378B" w:rsidRDefault="0083378B">
      <w:pPr>
        <w:spacing w:after="120" w:line="240" w:lineRule="auto"/>
      </w:pPr>
      <w:r>
        <w:separator/>
      </w:r>
    </w:p>
  </w:endnote>
  <w:endnote w:type="continuationSeparator" w:id="0">
    <w:p w14:paraId="050FB18E" w14:textId="77777777" w:rsidR="0083378B" w:rsidRDefault="0083378B">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A9A8" w14:textId="77777777" w:rsidR="00F33A4B" w:rsidRDefault="00F33A4B">
    <w:pPr>
      <w:pStyle w:val="ac"/>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57A" w14:textId="77777777" w:rsidR="00F33A4B" w:rsidRDefault="00F33A4B">
    <w:pPr>
      <w:pStyle w:val="ac"/>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55F" w14:textId="77777777" w:rsidR="00F33A4B" w:rsidRDefault="00F33A4B">
    <w:pPr>
      <w:pStyle w:val="ac"/>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62BF" w14:textId="77777777" w:rsidR="0083378B" w:rsidRDefault="0083378B">
      <w:pPr>
        <w:spacing w:after="120" w:line="240" w:lineRule="auto"/>
      </w:pPr>
      <w:r>
        <w:separator/>
      </w:r>
    </w:p>
  </w:footnote>
  <w:footnote w:type="continuationSeparator" w:id="0">
    <w:p w14:paraId="12394251" w14:textId="77777777" w:rsidR="0083378B" w:rsidRDefault="0083378B">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2E3C" w14:textId="77777777" w:rsidR="00F33A4B" w:rsidRDefault="00F33A4B">
    <w:pPr>
      <w:pStyle w:val="ad"/>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E8F6" w14:textId="77777777" w:rsidR="00F33A4B" w:rsidRDefault="00F33A4B">
    <w:pPr>
      <w:pStyle w:val="ad"/>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9BA" w14:textId="77777777" w:rsidR="00F33A4B" w:rsidRDefault="00F33A4B">
    <w:pPr>
      <w:pStyle w:val="a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D9633"/>
    <w:multiLevelType w:val="singleLevel"/>
    <w:tmpl w:val="8F3D9633"/>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A49610F6"/>
    <w:multiLevelType w:val="multilevel"/>
    <w:tmpl w:val="A49610F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4CAEC1"/>
    <w:multiLevelType w:val="singleLevel"/>
    <w:tmpl w:val="CB4CAEC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 w15:restartNumberingAfterBreak="0">
    <w:nsid w:val="E8AE2785"/>
    <w:multiLevelType w:val="singleLevel"/>
    <w:tmpl w:val="E8AE278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9" w15:restartNumberingAfterBreak="0">
    <w:nsid w:val="0A61ADDD"/>
    <w:multiLevelType w:val="singleLevel"/>
    <w:tmpl w:val="0A61ADDD"/>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750AC8"/>
    <w:multiLevelType w:val="multilevel"/>
    <w:tmpl w:val="10750AC8"/>
    <w:lvl w:ilvl="0">
      <w:start w:val="1"/>
      <w:numFmt w:val="decimal"/>
      <w:lvlText w:val="%1)"/>
      <w:lvlJc w:val="left"/>
      <w:pPr>
        <w:tabs>
          <w:tab w:val="left" w:pos="-57"/>
        </w:tabs>
        <w:ind w:left="360" w:hanging="360"/>
      </w:pPr>
      <w:rPr>
        <w:rFonts w:hint="default"/>
      </w:rPr>
    </w:lvl>
    <w:lvl w:ilvl="1">
      <w:start w:val="1"/>
      <w:numFmt w:val="lowerLetter"/>
      <w:lvlText w:val="%2."/>
      <w:lvlJc w:val="left"/>
      <w:pPr>
        <w:tabs>
          <w:tab w:val="left" w:pos="-57"/>
        </w:tabs>
        <w:ind w:left="1080" w:hanging="360"/>
      </w:pPr>
    </w:lvl>
    <w:lvl w:ilvl="2">
      <w:start w:val="1"/>
      <w:numFmt w:val="lowerRoman"/>
      <w:lvlText w:val="%3."/>
      <w:lvlJc w:val="right"/>
      <w:pPr>
        <w:tabs>
          <w:tab w:val="left" w:pos="-57"/>
        </w:tabs>
        <w:ind w:left="1800" w:hanging="180"/>
      </w:pPr>
    </w:lvl>
    <w:lvl w:ilvl="3">
      <w:start w:val="1"/>
      <w:numFmt w:val="decimal"/>
      <w:lvlText w:val="%4."/>
      <w:lvlJc w:val="left"/>
      <w:pPr>
        <w:tabs>
          <w:tab w:val="left" w:pos="-57"/>
        </w:tabs>
        <w:ind w:left="2520" w:hanging="360"/>
      </w:pPr>
    </w:lvl>
    <w:lvl w:ilvl="4">
      <w:start w:val="1"/>
      <w:numFmt w:val="lowerLetter"/>
      <w:lvlText w:val="%5."/>
      <w:lvlJc w:val="left"/>
      <w:pPr>
        <w:tabs>
          <w:tab w:val="left" w:pos="-57"/>
        </w:tabs>
        <w:ind w:left="3240" w:hanging="360"/>
      </w:pPr>
    </w:lvl>
    <w:lvl w:ilvl="5">
      <w:start w:val="1"/>
      <w:numFmt w:val="lowerRoman"/>
      <w:lvlText w:val="%6."/>
      <w:lvlJc w:val="right"/>
      <w:pPr>
        <w:tabs>
          <w:tab w:val="left" w:pos="-57"/>
        </w:tabs>
        <w:ind w:left="3960" w:hanging="180"/>
      </w:pPr>
    </w:lvl>
    <w:lvl w:ilvl="6">
      <w:start w:val="1"/>
      <w:numFmt w:val="decimal"/>
      <w:lvlText w:val="%7."/>
      <w:lvlJc w:val="left"/>
      <w:pPr>
        <w:tabs>
          <w:tab w:val="left" w:pos="-57"/>
        </w:tabs>
        <w:ind w:left="4680" w:hanging="360"/>
      </w:pPr>
    </w:lvl>
    <w:lvl w:ilvl="7">
      <w:start w:val="1"/>
      <w:numFmt w:val="lowerLetter"/>
      <w:lvlText w:val="%8."/>
      <w:lvlJc w:val="left"/>
      <w:pPr>
        <w:tabs>
          <w:tab w:val="left" w:pos="-57"/>
        </w:tabs>
        <w:ind w:left="5400" w:hanging="360"/>
      </w:pPr>
    </w:lvl>
    <w:lvl w:ilvl="8">
      <w:start w:val="1"/>
      <w:numFmt w:val="lowerRoman"/>
      <w:lvlText w:val="%9."/>
      <w:lvlJc w:val="right"/>
      <w:pPr>
        <w:tabs>
          <w:tab w:val="left" w:pos="-57"/>
        </w:tabs>
        <w:ind w:left="6120" w:hanging="180"/>
      </w:pPr>
    </w:lvl>
  </w:abstractNum>
  <w:abstractNum w:abstractNumId="12" w15:restartNumberingAfterBreak="0">
    <w:nsid w:val="2717684E"/>
    <w:multiLevelType w:val="multilevel"/>
    <w:tmpl w:val="271768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9FA6C93"/>
    <w:multiLevelType w:val="multilevel"/>
    <w:tmpl w:val="39FA6C93"/>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A25A12"/>
    <w:multiLevelType w:val="singleLevel"/>
    <w:tmpl w:val="47A25A12"/>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58653"/>
    <w:multiLevelType w:val="singleLevel"/>
    <w:tmpl w:val="54B58653"/>
    <w:lvl w:ilvl="0">
      <w:start w:val="1"/>
      <w:numFmt w:val="bullet"/>
      <w:lvlText w:val=""/>
      <w:lvlJc w:val="left"/>
      <w:pPr>
        <w:ind w:left="420" w:hanging="420"/>
      </w:pPr>
      <w:rPr>
        <w:rFonts w:ascii="Wingdings" w:hAnsi="Wingdings" w:hint="default"/>
      </w:rPr>
    </w:lvl>
  </w:abstractNum>
  <w:abstractNum w:abstractNumId="19" w15:restartNumberingAfterBreak="0">
    <w:nsid w:val="59ED17A4"/>
    <w:multiLevelType w:val="multilevel"/>
    <w:tmpl w:val="59ED17A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F17737"/>
    <w:multiLevelType w:val="multilevel"/>
    <w:tmpl w:val="70F177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15F24D8"/>
    <w:multiLevelType w:val="multilevel"/>
    <w:tmpl w:val="715F24D8"/>
    <w:lvl w:ilvl="0">
      <w:numFmt w:val="bullet"/>
      <w:lvlText w:val="-"/>
      <w:lvlJc w:val="left"/>
      <w:pPr>
        <w:tabs>
          <w:tab w:val="left" w:pos="420"/>
        </w:tabs>
        <w:ind w:left="780" w:hanging="360"/>
      </w:pPr>
      <w:rPr>
        <w:rFonts w:ascii="Times New Roman" w:eastAsia="宋体" w:hAnsi="Times New Roman" w:cs="Times New Roman"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4B0FB17"/>
    <w:multiLevelType w:val="multilevel"/>
    <w:tmpl w:val="74B0FB1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51"/>
        </w:tabs>
        <w:ind w:left="851"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6"/>
  </w:num>
  <w:num w:numId="2">
    <w:abstractNumId w:val="23"/>
  </w:num>
  <w:num w:numId="3">
    <w:abstractNumId w:val="20"/>
  </w:num>
  <w:num w:numId="4">
    <w:abstractNumId w:val="17"/>
  </w:num>
  <w:num w:numId="5">
    <w:abstractNumId w:val="25"/>
  </w:num>
  <w:num w:numId="6">
    <w:abstractNumId w:val="14"/>
  </w:num>
  <w:num w:numId="7">
    <w:abstractNumId w:val="9"/>
  </w:num>
  <w:num w:numId="8">
    <w:abstractNumId w:val="5"/>
  </w:num>
  <w:num w:numId="9">
    <w:abstractNumId w:val="18"/>
  </w:num>
  <w:num w:numId="10">
    <w:abstractNumId w:val="22"/>
  </w:num>
  <w:num w:numId="11">
    <w:abstractNumId w:val="0"/>
  </w:num>
  <w:num w:numId="12">
    <w:abstractNumId w:val="1"/>
  </w:num>
  <w:num w:numId="13">
    <w:abstractNumId w:val="2"/>
  </w:num>
  <w:num w:numId="14">
    <w:abstractNumId w:val="13"/>
  </w:num>
  <w:num w:numId="15">
    <w:abstractNumId w:val="24"/>
  </w:num>
  <w:num w:numId="16">
    <w:abstractNumId w:val="19"/>
  </w:num>
  <w:num w:numId="17">
    <w:abstractNumId w:val="16"/>
  </w:num>
  <w:num w:numId="18">
    <w:abstractNumId w:val="8"/>
  </w:num>
  <w:num w:numId="19">
    <w:abstractNumId w:val="11"/>
  </w:num>
  <w:num w:numId="20">
    <w:abstractNumId w:val="7"/>
  </w:num>
  <w:num w:numId="21">
    <w:abstractNumId w:val="15"/>
  </w:num>
  <w:num w:numId="22">
    <w:abstractNumId w:val="6"/>
  </w:num>
  <w:num w:numId="23">
    <w:abstractNumId w:val="21"/>
  </w:num>
  <w:num w:numId="24">
    <w:abstractNumId w:val="4"/>
  </w:num>
  <w:num w:numId="25">
    <w:abstractNumId w:val="12"/>
  </w:num>
  <w:num w:numId="26">
    <w:abstractNumId w:val="3"/>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LcwMTW3MLAws7RU0lEKTi0uzszPAykwqgUAY0j27S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395"/>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610247"/>
    <w:rsid w:val="09A769B9"/>
    <w:rsid w:val="09B5431D"/>
    <w:rsid w:val="09BD4E9A"/>
    <w:rsid w:val="09DB15A9"/>
    <w:rsid w:val="09DC785E"/>
    <w:rsid w:val="09F709A6"/>
    <w:rsid w:val="09FF5F8A"/>
    <w:rsid w:val="0A3A0283"/>
    <w:rsid w:val="0A465B5E"/>
    <w:rsid w:val="0A980489"/>
    <w:rsid w:val="0AE25E33"/>
    <w:rsid w:val="0B071026"/>
    <w:rsid w:val="0B1306C3"/>
    <w:rsid w:val="0B1E3EAB"/>
    <w:rsid w:val="0B6908E0"/>
    <w:rsid w:val="0BC5475C"/>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4028E3"/>
    <w:rsid w:val="126121B4"/>
    <w:rsid w:val="129D761F"/>
    <w:rsid w:val="12DA7C61"/>
    <w:rsid w:val="13F45795"/>
    <w:rsid w:val="1423249A"/>
    <w:rsid w:val="14271ABE"/>
    <w:rsid w:val="14B96875"/>
    <w:rsid w:val="14F5039B"/>
    <w:rsid w:val="150C060B"/>
    <w:rsid w:val="164431AC"/>
    <w:rsid w:val="16797447"/>
    <w:rsid w:val="173275E3"/>
    <w:rsid w:val="173E514F"/>
    <w:rsid w:val="17621B8D"/>
    <w:rsid w:val="17F452FB"/>
    <w:rsid w:val="18112F5B"/>
    <w:rsid w:val="18383F12"/>
    <w:rsid w:val="189B6386"/>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F043AA4"/>
    <w:rsid w:val="2F2C10BF"/>
    <w:rsid w:val="2F2F5E4F"/>
    <w:rsid w:val="2F37662B"/>
    <w:rsid w:val="2F4A2F3A"/>
    <w:rsid w:val="2FBD1F10"/>
    <w:rsid w:val="3079257C"/>
    <w:rsid w:val="308F3230"/>
    <w:rsid w:val="30950819"/>
    <w:rsid w:val="30951C69"/>
    <w:rsid w:val="30AA6DB9"/>
    <w:rsid w:val="30CC4FB8"/>
    <w:rsid w:val="311763F2"/>
    <w:rsid w:val="312618CE"/>
    <w:rsid w:val="31C04B04"/>
    <w:rsid w:val="320D6FFF"/>
    <w:rsid w:val="322331D7"/>
    <w:rsid w:val="32744371"/>
    <w:rsid w:val="32B70A6E"/>
    <w:rsid w:val="337D42FD"/>
    <w:rsid w:val="338F13EA"/>
    <w:rsid w:val="34063818"/>
    <w:rsid w:val="34657114"/>
    <w:rsid w:val="346C50FC"/>
    <w:rsid w:val="34ED25DD"/>
    <w:rsid w:val="350B7E10"/>
    <w:rsid w:val="35257011"/>
    <w:rsid w:val="359F08FB"/>
    <w:rsid w:val="35E3309F"/>
    <w:rsid w:val="361E4DAB"/>
    <w:rsid w:val="36761EE1"/>
    <w:rsid w:val="367A5B4B"/>
    <w:rsid w:val="368B4577"/>
    <w:rsid w:val="36A473E0"/>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9110D2C"/>
    <w:rsid w:val="4914732E"/>
    <w:rsid w:val="4933105D"/>
    <w:rsid w:val="4A27787B"/>
    <w:rsid w:val="4A3909BD"/>
    <w:rsid w:val="4AF403EA"/>
    <w:rsid w:val="4B5F5836"/>
    <w:rsid w:val="4B6354C5"/>
    <w:rsid w:val="4B691561"/>
    <w:rsid w:val="4B941308"/>
    <w:rsid w:val="4C3A075E"/>
    <w:rsid w:val="4C3C1535"/>
    <w:rsid w:val="4C41005C"/>
    <w:rsid w:val="4CBF7A40"/>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B47C44"/>
    <w:rsid w:val="50CD4D0F"/>
    <w:rsid w:val="50FA15C3"/>
    <w:rsid w:val="515A7DE7"/>
    <w:rsid w:val="51B56614"/>
    <w:rsid w:val="51ED5B4D"/>
    <w:rsid w:val="5236137D"/>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76ADD"/>
    <w:rsid w:val="60D414C3"/>
    <w:rsid w:val="611E398B"/>
    <w:rsid w:val="614F0CA6"/>
    <w:rsid w:val="61714255"/>
    <w:rsid w:val="61761149"/>
    <w:rsid w:val="6185635F"/>
    <w:rsid w:val="61BC362A"/>
    <w:rsid w:val="61D055C9"/>
    <w:rsid w:val="626353AD"/>
    <w:rsid w:val="629F72BE"/>
    <w:rsid w:val="62CC2877"/>
    <w:rsid w:val="62DC2964"/>
    <w:rsid w:val="630E0596"/>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A694819"/>
    <w:rsid w:val="6A7363BC"/>
    <w:rsid w:val="6AB9623A"/>
    <w:rsid w:val="6B23757B"/>
    <w:rsid w:val="6B3F1540"/>
    <w:rsid w:val="6B432BB4"/>
    <w:rsid w:val="6B8E738A"/>
    <w:rsid w:val="6BE04CD5"/>
    <w:rsid w:val="6BE856AF"/>
    <w:rsid w:val="6BF4735C"/>
    <w:rsid w:val="6C055F67"/>
    <w:rsid w:val="6C1031FA"/>
    <w:rsid w:val="6C193C4A"/>
    <w:rsid w:val="6C213CC7"/>
    <w:rsid w:val="6C95608B"/>
    <w:rsid w:val="6CA62175"/>
    <w:rsid w:val="6CB00FC9"/>
    <w:rsid w:val="6CD03980"/>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61E6B"/>
  <w15:docId w15:val="{04057119-D1E8-430D-9E67-779A4EC3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qFormat="1"/>
    <w:lsdException w:name="annotation text" w:qFormat="1"/>
    <w:lsdException w:name="header" w:uiPriority="99" w:qFormat="1"/>
    <w:lsdException w:name="footer"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FollowedHyperlink" w:uiPriority="99"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Lines="50" w:after="50" w:line="288" w:lineRule="auto"/>
    </w:pPr>
    <w:rPr>
      <w:rFonts w:eastAsia="Times New Roman"/>
      <w:szCs w:val="24"/>
      <w:lang w:val="en-US" w:eastAsia="en-US"/>
    </w:rPr>
  </w:style>
  <w:style w:type="paragraph" w:styleId="1">
    <w:name w:val="heading 1"/>
    <w:basedOn w:val="a"/>
    <w:next w:val="a"/>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numPr>
        <w:ilvl w:val="1"/>
      </w:numPr>
      <w:tabs>
        <w:tab w:val="clear" w:pos="567"/>
      </w:tabs>
      <w:spacing w:before="240" w:after="60"/>
      <w:outlineLvl w:val="1"/>
    </w:pPr>
    <w:rPr>
      <w:rFonts w:eastAsia="MS Mincho"/>
      <w:iCs/>
      <w:szCs w:val="28"/>
    </w:rPr>
  </w:style>
  <w:style w:type="paragraph" w:styleId="3">
    <w:name w:val="heading 3"/>
    <w:basedOn w:val="20"/>
    <w:next w:val="a"/>
    <w:link w:val="30"/>
    <w:qFormat/>
    <w:pPr>
      <w:numPr>
        <w:ilvl w:val="2"/>
      </w:numPr>
      <w:outlineLvl w:val="2"/>
    </w:pPr>
    <w:rPr>
      <w:sz w:val="26"/>
      <w:szCs w:val="26"/>
    </w:rPr>
  </w:style>
  <w:style w:type="paragraph" w:styleId="4">
    <w:name w:val="heading 4"/>
    <w:basedOn w:val="3"/>
    <w:next w:val="a"/>
    <w:qFormat/>
    <w:pPr>
      <w:outlineLvl w:val="3"/>
    </w:pPr>
    <w:rPr>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
    <w:qFormat/>
    <w:pPr>
      <w:ind w:leftChars="400" w:left="100" w:hangingChars="200" w:hanging="200"/>
      <w:contextualSpacing/>
    </w:pPr>
  </w:style>
  <w:style w:type="paragraph" w:styleId="2">
    <w:name w:val="List 2"/>
    <w:basedOn w:val="a3"/>
    <w:qFormat/>
    <w:pPr>
      <w:numPr>
        <w:numId w:val="2"/>
      </w:numPr>
      <w:tabs>
        <w:tab w:val="clear" w:pos="2041"/>
      </w:tabs>
      <w:spacing w:before="180"/>
      <w:ind w:left="820" w:hanging="360"/>
    </w:pPr>
    <w:rPr>
      <w:rFonts w:ascii="Arial" w:hAnsi="Arial"/>
      <w:sz w:val="22"/>
      <w:szCs w:val="20"/>
    </w:rPr>
  </w:style>
  <w:style w:type="paragraph" w:styleId="a3">
    <w:name w:val="List"/>
    <w:basedOn w:val="a"/>
    <w:qFormat/>
    <w:pPr>
      <w:ind w:left="283" w:hanging="283"/>
    </w:pPr>
  </w:style>
  <w:style w:type="paragraph" w:styleId="a4">
    <w:name w:val="caption"/>
    <w:basedOn w:val="a"/>
    <w:next w:val="a"/>
    <w:link w:val="a5"/>
    <w:uiPriority w:val="35"/>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qFormat/>
    <w:pPr>
      <w:shd w:val="clear" w:color="auto" w:fill="000080"/>
    </w:pPr>
  </w:style>
  <w:style w:type="paragraph" w:styleId="a7">
    <w:name w:val="annotation text"/>
    <w:basedOn w:val="a"/>
    <w:link w:val="a8"/>
    <w:qFormat/>
  </w:style>
  <w:style w:type="paragraph" w:styleId="a9">
    <w:name w:val="Body Text"/>
    <w:basedOn w:val="a"/>
    <w:link w:val="aa"/>
    <w:qFormat/>
    <w:pPr>
      <w:spacing w:after="120"/>
      <w:jc w:val="both"/>
    </w:pPr>
    <w:rPr>
      <w:rFonts w:eastAsia="MS Mincho"/>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TOC1">
    <w:name w:val="toc 1"/>
    <w:basedOn w:val="a"/>
    <w:next w:val="a"/>
    <w:uiPriority w:val="39"/>
    <w:qFormat/>
  </w:style>
  <w:style w:type="paragraph" w:styleId="af">
    <w:name w:val="footnote text"/>
    <w:basedOn w:val="a"/>
    <w:link w:val="af0"/>
    <w:qFormat/>
    <w:rPr>
      <w:szCs w:val="20"/>
    </w:rPr>
  </w:style>
  <w:style w:type="paragraph" w:styleId="51">
    <w:name w:val="List 5"/>
    <w:basedOn w:val="40"/>
    <w:qFormat/>
    <w:pPr>
      <w:ind w:leftChars="800" w:left="800"/>
    </w:pPr>
  </w:style>
  <w:style w:type="paragraph" w:styleId="40">
    <w:name w:val="List 4"/>
    <w:basedOn w:val="31"/>
    <w:qFormat/>
    <w:pPr>
      <w:ind w:leftChars="600" w:left="600"/>
    </w:pPr>
  </w:style>
  <w:style w:type="paragraph" w:styleId="af1">
    <w:name w:val="table of figures"/>
    <w:basedOn w:val="a9"/>
    <w:next w:val="a"/>
    <w:uiPriority w:val="99"/>
    <w:qFormat/>
    <w:pPr>
      <w:tabs>
        <w:tab w:val="left" w:pos="811"/>
      </w:tabs>
      <w:spacing w:before="60"/>
      <w:ind w:left="811" w:hanging="811"/>
    </w:pPr>
  </w:style>
  <w:style w:type="paragraph" w:styleId="af2">
    <w:name w:val="Normal (Web)"/>
    <w:basedOn w:val="a"/>
    <w:uiPriority w:val="99"/>
    <w:unhideWhenUsed/>
    <w:qFormat/>
    <w:pPr>
      <w:spacing w:before="100" w:beforeAutospacing="1" w:after="100" w:afterAutospacing="1"/>
    </w:pPr>
    <w:rPr>
      <w:sz w:val="24"/>
      <w:lang w:eastAsia="zh-CN"/>
    </w:rPr>
  </w:style>
  <w:style w:type="paragraph" w:styleId="af3">
    <w:name w:val="annotation subject"/>
    <w:basedOn w:val="a7"/>
    <w:next w:val="a7"/>
    <w:semiHidden/>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1"/>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basedOn w:val="a0"/>
    <w:uiPriority w:val="20"/>
    <w:qFormat/>
    <w:rPr>
      <w:color w:val="CC0000"/>
    </w:rPr>
  </w:style>
  <w:style w:type="character" w:styleId="af8">
    <w:name w:val="Hyperlink"/>
    <w:basedOn w:val="a0"/>
    <w:uiPriority w:val="99"/>
    <w:unhideWhenUsed/>
    <w:qFormat/>
    <w:rPr>
      <w:color w:val="0000FF"/>
      <w:u w:val="single"/>
    </w:rPr>
  </w:style>
  <w:style w:type="character" w:styleId="af9">
    <w:name w:val="annotation reference"/>
    <w:basedOn w:val="a0"/>
    <w:qFormat/>
    <w:rPr>
      <w:sz w:val="21"/>
      <w:szCs w:val="21"/>
    </w:rPr>
  </w:style>
  <w:style w:type="character" w:styleId="afa">
    <w:name w:val="footnote reference"/>
    <w:basedOn w:val="a0"/>
    <w:qFormat/>
    <w:rPr>
      <w:vertAlign w:val="superscript"/>
    </w:rPr>
  </w:style>
  <w:style w:type="character" w:customStyle="1" w:styleId="a5">
    <w:name w:val="题注 字符"/>
    <w:link w:val="a4"/>
    <w:qFormat/>
    <w:rPr>
      <w:lang w:val="en-GB" w:eastAsia="en-US" w:bidi="ar-SA"/>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a">
    <w:name w:val="正文文本 字符"/>
    <w:link w:val="a9"/>
    <w:qFormat/>
    <w:rPr>
      <w:rFonts w:eastAsia="MS Mincho"/>
      <w:szCs w:val="24"/>
      <w:lang w:eastAsia="en-US"/>
    </w:rPr>
  </w:style>
  <w:style w:type="character" w:customStyle="1" w:styleId="afc">
    <w:name w:val="列表段落 字符"/>
    <w:link w:val="afb"/>
    <w:uiPriority w:val="34"/>
    <w:qFormat/>
    <w:rPr>
      <w:rFonts w:eastAsia="MS Mincho"/>
      <w:lang w:val="en-GB" w:eastAsia="en-US"/>
    </w:rPr>
  </w:style>
  <w:style w:type="character" w:styleId="afd">
    <w:name w:val="Placeholder Text"/>
    <w:basedOn w:val="a0"/>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af0">
    <w:name w:val="脚注文本 字符"/>
    <w:basedOn w:val="a0"/>
    <w:link w:val="af"/>
    <w:qFormat/>
    <w:rPr>
      <w:rFonts w:eastAsia="Times New Roman"/>
      <w:lang w:eastAsia="en-US"/>
    </w:rPr>
  </w:style>
  <w:style w:type="character" w:customStyle="1" w:styleId="10">
    <w:name w:val="标题 1 字符"/>
    <w:basedOn w:val="a0"/>
    <w:link w:val="1"/>
    <w:qFormat/>
    <w:rPr>
      <w:rFonts w:ascii="Arial" w:eastAsia="宋体" w:hAnsi="Arial" w:cs="Arial"/>
      <w:b/>
      <w:bCs/>
      <w:kern w:val="32"/>
      <w:sz w:val="28"/>
      <w:szCs w:val="32"/>
    </w:rPr>
  </w:style>
  <w:style w:type="character" w:customStyle="1" w:styleId="ae">
    <w:name w:val="页眉 字符"/>
    <w:basedOn w:val="a0"/>
    <w:link w:val="ad"/>
    <w:uiPriority w:val="99"/>
    <w:qFormat/>
    <w:rPr>
      <w:rFonts w:ascii="Arial" w:eastAsia="MS Mincho" w:hAnsi="Arial"/>
      <w:b/>
      <w:szCs w:val="24"/>
      <w:lang w:eastAsia="en-US"/>
    </w:rPr>
  </w:style>
  <w:style w:type="character" w:customStyle="1" w:styleId="opdict3font241">
    <w:name w:val="op_dict3_font241"/>
    <w:basedOn w:val="a0"/>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0"/>
    <w:qFormat/>
    <w:rPr>
      <w:color w:val="999999"/>
    </w:rPr>
  </w:style>
  <w:style w:type="character" w:customStyle="1" w:styleId="opdicttext22">
    <w:name w:val="op_dict_text22"/>
    <w:basedOn w:val="a0"/>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0"/>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8">
    <w:name w:val="批注文字 字符"/>
    <w:basedOn w:val="a0"/>
    <w:link w:val="a7"/>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3"/>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EmailDiscussion2"/>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30">
    <w:name w:val="标题 3 字符"/>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lang w:val="zh-CN" w:eastAsia="zh-CN"/>
    </w:rPr>
  </w:style>
  <w:style w:type="character" w:customStyle="1" w:styleId="B4Char">
    <w:name w:val="B4 Char"/>
    <w:link w:val="B4"/>
    <w:qFormat/>
    <w:rPr>
      <w:rFonts w:eastAsia="Times New Roman"/>
      <w:lang w:val="zh-CN" w:eastAsia="zh-CN"/>
    </w:rPr>
  </w:style>
  <w:style w:type="character" w:customStyle="1" w:styleId="21">
    <w:name w:val="标题 2 字符"/>
    <w:basedOn w:val="a0"/>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7"/>
    <w:next w:val="a7"/>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0">
    <w:name w:val="标题 7 字符"/>
    <w:basedOn w:val="a0"/>
    <w:link w:val="7"/>
    <w:semiHidden/>
    <w:qFormat/>
    <w:rPr>
      <w:rFonts w:eastAsia="Times New Roman"/>
      <w:b/>
      <w:bCs/>
      <w:sz w:val="24"/>
      <w:szCs w:val="24"/>
      <w:lang w:eastAsia="en-US"/>
    </w:rPr>
  </w:style>
  <w:style w:type="paragraph" w:customStyle="1" w:styleId="Proposal">
    <w:name w:val="Proposal"/>
    <w:basedOn w:val="a9"/>
    <w:qFormat/>
    <w:pPr>
      <w:numPr>
        <w:numId w:val="6"/>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0"/>
    <w:link w:val="Cat-b-Proposal"/>
    <w:qFormat/>
    <w:rPr>
      <w:rFonts w:asciiTheme="minorHAnsi" w:hAnsiTheme="minorHAnsi" w:cstheme="minorBidi"/>
      <w:b/>
      <w:bCs/>
      <w:kern w:val="2"/>
      <w:sz w:val="21"/>
      <w:szCs w:val="22"/>
    </w:rPr>
  </w:style>
  <w:style w:type="paragraph" w:customStyle="1" w:styleId="CRCoverPage">
    <w:name w:val="CR Cover Page"/>
    <w:qFormat/>
    <w:pPr>
      <w:spacing w:after="120"/>
    </w:pPr>
    <w:rPr>
      <w:rFonts w:ascii="Arial" w:hAnsi="Arial"/>
      <w:sz w:val="21"/>
      <w:szCs w:val="22"/>
      <w:lang w:val="en-GB" w:eastAsia="en-US"/>
    </w:rPr>
  </w:style>
  <w:style w:type="paragraph" w:customStyle="1" w:styleId="Revision2">
    <w:name w:val="Revision2"/>
    <w:hidden/>
    <w:uiPriority w:val="99"/>
    <w:semiHidden/>
    <w:qFormat/>
    <w:pPr>
      <w:spacing w:after="0" w:line="240" w:lineRule="auto"/>
    </w:pPr>
    <w:rPr>
      <w:rFonts w:eastAsia="Times New Roman"/>
      <w:szCs w:val="24"/>
      <w:lang w:val="en-US" w:eastAsia="en-US"/>
    </w:rPr>
  </w:style>
  <w:style w:type="paragraph" w:styleId="afe">
    <w:name w:val="Revision"/>
    <w:hidden/>
    <w:uiPriority w:val="99"/>
    <w:semiHidden/>
    <w:rsid w:val="00540043"/>
    <w:pPr>
      <w:spacing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3GPP%20Sync\RAN2\TSGR2_116bis-e\Docs\R2-2200889.zip" TargetMode="External"/><Relationship Id="rId18" Type="http://schemas.openxmlformats.org/officeDocument/2006/relationships/hyperlink" Target="file://D://3GPP%20Sync\RAN2\TSGR2_116bis-e\Docs\R2-2200397.zip" TargetMode="External"/><Relationship Id="rId26" Type="http://schemas.openxmlformats.org/officeDocument/2006/relationships/hyperlink" Target="file://D://3GPP%20Sync\RAN2\TSGR2_116bis-e\Docs\R2-2200397.zip" TargetMode="External"/><Relationship Id="rId39" Type="http://schemas.openxmlformats.org/officeDocument/2006/relationships/fontTable" Target="fontTable.xml"/><Relationship Id="rId21" Type="http://schemas.openxmlformats.org/officeDocument/2006/relationships/hyperlink" Target="file://D://3GPP%20Sync\RAN2\TSGR2_116bis-e\Docs\R2-2200648.zip" TargetMode="External"/><Relationship Id="rId34"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3GPP%20Sync\RAN2\TSGR2_116bis-e\Docs\R2-2200397.zip" TargetMode="External"/><Relationship Id="rId29" Type="http://schemas.openxmlformats.org/officeDocument/2006/relationships/hyperlink" Target="file://D://3GPP%20Sync\RAN2\TSGR2_116bis-e\Docs\R2-220104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3GPP%20Sync\RAN2\TSGR2_116bis-e\Docs\R2-2200648.zip" TargetMode="External"/><Relationship Id="rId32" Type="http://schemas.openxmlformats.org/officeDocument/2006/relationships/hyperlink" Target="file://D://3GPP%20Sync\RAN2\TSGR2_116bis-e\Docs\R2-2201327.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3GPP%20Sync\RAN2\TSGR2_116bis-e\Docs\R2-2201042.zip" TargetMode="External"/><Relationship Id="rId28" Type="http://schemas.openxmlformats.org/officeDocument/2006/relationships/hyperlink" Target="file://D://3GPP%20Sync\RAN2\TSGR2_116bis-e\Docs\R2-2200396.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3GPP%20Sync\RAN2\TSGR2_116bis-e\Docs\R2-2200889.zip" TargetMode="External"/><Relationship Id="rId31" Type="http://schemas.openxmlformats.org/officeDocument/2006/relationships/hyperlink" Target="file://D://3GPP%20Sync\RAN2\TSGR2_116bis-e\Docs\R2-22008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3GPP%20Sync\RAN2\TSGR2_116bis-e\Docs\R2-2200889.zip" TargetMode="External"/><Relationship Id="rId27" Type="http://schemas.openxmlformats.org/officeDocument/2006/relationships/hyperlink" Target="file://D://3GPP%20Sync\RAN2\TSGR2_116bis-e\Docs\R2-2200889.zip" TargetMode="External"/><Relationship Id="rId30" Type="http://schemas.openxmlformats.org/officeDocument/2006/relationships/hyperlink" Target="file://D://3GPP%20Sync\RAN2\TSGR2_116bis-e\Docs\R2-2200397.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3GPP%20Sync\RAN2\TSGR2_116bis-e\Docs\R2-2200397.zip" TargetMode="External"/><Relationship Id="rId17" Type="http://schemas.microsoft.com/office/2018/08/relationships/commentsExtensible" Target="commentsExtensible.xml"/><Relationship Id="rId25" Type="http://schemas.openxmlformats.org/officeDocument/2006/relationships/hyperlink" Target="file://D://3GPP%20Sync\RAN2\TSGR2_116bis-e\Docs\R2-2200889.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C145-B6C8-4705-B56A-94DD41F9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F3546-0057-4E76-A227-2A48379CC139}">
  <ds:schemaRefs>
    <ds:schemaRef ds:uri="http://schemas.openxmlformats.org/officeDocument/2006/bibliography"/>
  </ds:schemaRefs>
</ds:datastoreItem>
</file>

<file path=customXml/itemProps3.xml><?xml version="1.0" encoding="utf-8"?>
<ds:datastoreItem xmlns:ds="http://schemas.openxmlformats.org/officeDocument/2006/customXml" ds:itemID="{7F054E1C-081D-4943-87EB-0E71D3DE17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B2BBD2-DE57-45F5-90F7-48C73C536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4959</Words>
  <Characters>28270</Characters>
  <Application>Microsoft Office Word</Application>
  <DocSecurity>0</DocSecurity>
  <Lines>235</Lines>
  <Paragraphs>66</Paragraphs>
  <ScaleCrop>false</ScaleCrop>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dc:creator>
  <cp:lastModifiedBy>OPPO- Liu Yang</cp:lastModifiedBy>
  <cp:revision>2</cp:revision>
  <dcterms:created xsi:type="dcterms:W3CDTF">2022-01-20T09:03:00Z</dcterms:created>
  <dcterms:modified xsi:type="dcterms:W3CDTF">2022-01-20T09:03:00Z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