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107][</w:t>
      </w:r>
      <w:proofErr w:type="gramEnd"/>
      <w:r w:rsidR="00117C3A" w:rsidRPr="00117C3A">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-e][10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B85AF7">
      <w:pPr>
        <w:pStyle w:val="ListParagraph"/>
        <w:numPr>
          <w:ilvl w:val="0"/>
          <w:numId w:val="10"/>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B85AF7">
      <w:pPr>
        <w:pStyle w:val="ListParagraph"/>
        <w:numPr>
          <w:ilvl w:val="0"/>
          <w:numId w:val="10"/>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B85AF7">
      <w:pPr>
        <w:pStyle w:val="ListParagraph"/>
        <w:numPr>
          <w:ilvl w:val="0"/>
          <w:numId w:val="10"/>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Heading1"/>
      </w:pPr>
      <w:r>
        <w:t>DRX Timers</w:t>
      </w:r>
    </w:p>
    <w:p w14:paraId="3A018E36" w14:textId="7F5D90DD" w:rsidR="00AF336F" w:rsidRDefault="00AF336F" w:rsidP="00AF336F">
      <w:pPr>
        <w:pStyle w:val="Heading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As a consequence,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B85AF7">
      <w:pPr>
        <w:pStyle w:val="ListParagraph"/>
        <w:numPr>
          <w:ilvl w:val="0"/>
          <w:numId w:val="12"/>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TableGrid"/>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NoSpacing"/>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Hyperlink"/>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NoSpacing"/>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Hyperlink"/>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NoSpacing"/>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Hyperlink"/>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NoSpacing"/>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Hyperlink"/>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NoSpacing"/>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TableGrid"/>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NoSpacing"/>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Hyperlink"/>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NoSpacing"/>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Hyperlink"/>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NoSpacing"/>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Hyperlink"/>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NoSpacing"/>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Hyperlink"/>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NoSpacing"/>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Hyperlink"/>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NoSpacing"/>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Hyperlink"/>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NoSpacing"/>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Hyperlink"/>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NoSpacing"/>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justification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folder:</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5259BE01" w:rsidR="006B7034" w:rsidRPr="000A3C2E" w:rsidRDefault="000A3C2E" w:rsidP="00F97833">
            <w:pPr>
              <w:rPr>
                <w:rFonts w:eastAsiaTheme="minorEastAsia"/>
                <w:lang w:val="en-US"/>
              </w:rPr>
            </w:pPr>
            <w:r>
              <w:rPr>
                <w:rFonts w:eastAsiaTheme="minorEastAsia"/>
                <w:lang w:val="en-US"/>
              </w:rPr>
              <w:lastRenderedPageBreak/>
              <w:t>OPPO</w:t>
            </w:r>
          </w:p>
        </w:tc>
        <w:tc>
          <w:tcPr>
            <w:tcW w:w="1739" w:type="dxa"/>
          </w:tcPr>
          <w:p w14:paraId="12243EB9" w14:textId="21C44806" w:rsidR="006B7034" w:rsidRPr="00CC61F9" w:rsidRDefault="000A3C2E" w:rsidP="00F97833">
            <w:pPr>
              <w:rPr>
                <w:rFonts w:eastAsiaTheme="minorEastAsia"/>
              </w:rPr>
            </w:pPr>
            <w:r>
              <w:rPr>
                <w:rFonts w:eastAsiaTheme="minorEastAsia"/>
              </w:rPr>
              <w:t>Disagree</w:t>
            </w:r>
          </w:p>
        </w:tc>
        <w:tc>
          <w:tcPr>
            <w:tcW w:w="6480" w:type="dxa"/>
          </w:tcPr>
          <w:p w14:paraId="01FA7AF7" w14:textId="77777777" w:rsidR="000A3C2E" w:rsidRDefault="000A3C2E" w:rsidP="00F97833">
            <w:pPr>
              <w:rPr>
                <w:rFonts w:eastAsiaTheme="minorEastAsia"/>
              </w:rPr>
            </w:pPr>
            <w:r w:rsidRPr="000A3C2E">
              <w:rPr>
                <w:rFonts w:eastAsiaTheme="minorEastAsia"/>
              </w:rPr>
              <w:t xml:space="preserve">If relying on the Active Time due to other HARQ processes, opportunities of blind retransmission would not be guaranteed and thus not reliable. </w:t>
            </w:r>
          </w:p>
          <w:p w14:paraId="3B0D75C4" w14:textId="56A9415F" w:rsidR="006B7034" w:rsidRDefault="000A3C2E" w:rsidP="00F97833">
            <w:pPr>
              <w:rPr>
                <w:rFonts w:eastAsiaTheme="minorEastAsia"/>
              </w:rPr>
            </w:pPr>
            <w:r>
              <w:rPr>
                <w:rFonts w:eastAsiaTheme="minorEastAsia"/>
              </w:rPr>
              <w:t>I</w:t>
            </w:r>
            <w:r w:rsidRPr="000A3C2E">
              <w:rPr>
                <w:rFonts w:eastAsiaTheme="minorEastAsia"/>
              </w:rPr>
              <w:t xml:space="preserve">f relying on </w:t>
            </w:r>
            <w:r w:rsidR="007E06F7" w:rsidRPr="000A3C2E">
              <w:rPr>
                <w:rFonts w:eastAsiaTheme="minorEastAsia"/>
              </w:rPr>
              <w:t xml:space="preserve">the Active Time due to </w:t>
            </w:r>
            <w:proofErr w:type="spellStart"/>
            <w:r w:rsidRPr="000A3C2E">
              <w:rPr>
                <w:rFonts w:eastAsiaTheme="minorEastAsia"/>
              </w:rPr>
              <w:t>drx-InactivityTimer</w:t>
            </w:r>
            <w:proofErr w:type="spellEnd"/>
            <w:r w:rsidRPr="000A3C2E">
              <w:rPr>
                <w:rFonts w:eastAsiaTheme="minorEastAsia"/>
              </w:rPr>
              <w:t>,</w:t>
            </w:r>
            <w:r w:rsidR="007E06F7">
              <w:rPr>
                <w:rFonts w:eastAsiaTheme="minorEastAsia"/>
              </w:rPr>
              <w:t xml:space="preserve"> </w:t>
            </w:r>
            <w:proofErr w:type="spellStart"/>
            <w:r w:rsidRPr="000A3C2E">
              <w:rPr>
                <w:rFonts w:eastAsiaTheme="minorEastAsia"/>
              </w:rPr>
              <w:t>drx-InactivityTimer</w:t>
            </w:r>
            <w:proofErr w:type="spellEnd"/>
            <w:r w:rsidRPr="000A3C2E">
              <w:rPr>
                <w:rFonts w:eastAsiaTheme="minorEastAsia"/>
              </w:rPr>
              <w:t xml:space="preserve"> needs to be configured longer, which limits NW implementation. This would also increase UE’s power consumption and not be flexible on configuration since the same </w:t>
            </w:r>
            <w:proofErr w:type="spellStart"/>
            <w:r w:rsidRPr="000A3C2E">
              <w:rPr>
                <w:rFonts w:eastAsiaTheme="minorEastAsia"/>
              </w:rPr>
              <w:t>drx-InactivityTimer</w:t>
            </w:r>
            <w:proofErr w:type="spellEnd"/>
            <w:r w:rsidRPr="000A3C2E">
              <w:rPr>
                <w:rFonts w:eastAsiaTheme="minorEastAsia"/>
              </w:rPr>
              <w:t xml:space="preserve"> is also used for those DL HARQ processes with HARQ feedback enabled and those UL HARQ processes configured with state A.</w:t>
            </w:r>
          </w:p>
        </w:tc>
      </w:tr>
      <w:tr w:rsidR="00916E4A" w14:paraId="55C6EAB7" w14:textId="77777777" w:rsidTr="00F97833">
        <w:tc>
          <w:tcPr>
            <w:tcW w:w="1496" w:type="dxa"/>
          </w:tcPr>
          <w:p w14:paraId="52747035" w14:textId="11718684" w:rsidR="00916E4A" w:rsidRDefault="00916E4A" w:rsidP="00916E4A">
            <w:pPr>
              <w:rPr>
                <w:rFonts w:eastAsiaTheme="minorEastAsia"/>
              </w:rPr>
            </w:pPr>
            <w:r>
              <w:rPr>
                <w:rFonts w:eastAsiaTheme="minorEastAsia"/>
              </w:rPr>
              <w:t>MediaTek</w:t>
            </w:r>
          </w:p>
        </w:tc>
        <w:tc>
          <w:tcPr>
            <w:tcW w:w="1739" w:type="dxa"/>
          </w:tcPr>
          <w:p w14:paraId="58017B17" w14:textId="4B421D97" w:rsidR="00916E4A" w:rsidRDefault="00916E4A" w:rsidP="00916E4A">
            <w:pPr>
              <w:rPr>
                <w:rFonts w:eastAsiaTheme="minorEastAsia"/>
              </w:rPr>
            </w:pPr>
            <w:r>
              <w:rPr>
                <w:rFonts w:eastAsiaTheme="minorEastAsia"/>
              </w:rPr>
              <w:t>Agree</w:t>
            </w:r>
          </w:p>
        </w:tc>
        <w:tc>
          <w:tcPr>
            <w:tcW w:w="6480" w:type="dxa"/>
          </w:tcPr>
          <w:p w14:paraId="4BDC1964" w14:textId="4583CEB2" w:rsidR="00916E4A" w:rsidRDefault="00916E4A" w:rsidP="00916E4A">
            <w:pPr>
              <w:rPr>
                <w:rFonts w:eastAsiaTheme="minorEastAsia"/>
                <w:highlight w:val="yellow"/>
              </w:rPr>
            </w:pPr>
          </w:p>
        </w:tc>
      </w:tr>
      <w:tr w:rsidR="00980EB3" w14:paraId="3A2D6E85" w14:textId="77777777" w:rsidTr="00F97833">
        <w:tc>
          <w:tcPr>
            <w:tcW w:w="1496" w:type="dxa"/>
          </w:tcPr>
          <w:p w14:paraId="4B276312" w14:textId="7DF49732" w:rsidR="00980EB3" w:rsidRPr="008B0502" w:rsidRDefault="00980EB3" w:rsidP="00980EB3">
            <w:pPr>
              <w:rPr>
                <w:rFonts w:eastAsiaTheme="minorEastAsia"/>
              </w:rPr>
            </w:pPr>
            <w:r>
              <w:rPr>
                <w:rFonts w:eastAsiaTheme="minorEastAsia"/>
              </w:rPr>
              <w:t>Ericsson</w:t>
            </w:r>
          </w:p>
        </w:tc>
        <w:tc>
          <w:tcPr>
            <w:tcW w:w="1739" w:type="dxa"/>
          </w:tcPr>
          <w:p w14:paraId="4110754B" w14:textId="2B594450" w:rsidR="00980EB3" w:rsidRDefault="00980EB3" w:rsidP="00980EB3">
            <w:pPr>
              <w:rPr>
                <w:rFonts w:eastAsiaTheme="minorEastAsia"/>
              </w:rPr>
            </w:pPr>
            <w:r>
              <w:rPr>
                <w:rFonts w:eastAsiaTheme="minorEastAsia"/>
              </w:rPr>
              <w:t>Agree</w:t>
            </w:r>
          </w:p>
        </w:tc>
        <w:tc>
          <w:tcPr>
            <w:tcW w:w="6480" w:type="dxa"/>
          </w:tcPr>
          <w:p w14:paraId="1A9E8150" w14:textId="77777777" w:rsidR="00980EB3" w:rsidRDefault="00980EB3" w:rsidP="00980EB3">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4DD3A225" w14:textId="77777777" w:rsidR="00980EB3" w:rsidRDefault="00980EB3" w:rsidP="00980EB3">
            <w:pPr>
              <w:rPr>
                <w:rFonts w:eastAsiaTheme="minorEastAsia"/>
              </w:rPr>
            </w:pPr>
            <w:r>
              <w:rPr>
                <w:rFonts w:eastAsiaTheme="minorEastAsia"/>
              </w:rPr>
              <w:t xml:space="preserve">There is absolutely no reason optimize for the rare case that 1) there are no more UL data and 2) the gNB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B0BAE5F" w14:textId="4B00353D"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980EB3" w14:paraId="16FFC6C8" w14:textId="77777777" w:rsidTr="00F97833">
        <w:tc>
          <w:tcPr>
            <w:tcW w:w="1496" w:type="dxa"/>
          </w:tcPr>
          <w:p w14:paraId="7BF5AF77" w14:textId="49B2950A" w:rsidR="00980EB3" w:rsidRDefault="00980EB3" w:rsidP="00980EB3">
            <w:pPr>
              <w:rPr>
                <w:lang w:eastAsia="sv-SE"/>
              </w:rPr>
            </w:pPr>
          </w:p>
        </w:tc>
        <w:tc>
          <w:tcPr>
            <w:tcW w:w="1739" w:type="dxa"/>
          </w:tcPr>
          <w:p w14:paraId="1B596F8E" w14:textId="34555BE1" w:rsidR="00980EB3" w:rsidRDefault="00980EB3" w:rsidP="00980EB3">
            <w:pPr>
              <w:rPr>
                <w:lang w:eastAsia="sv-SE"/>
              </w:rPr>
            </w:pPr>
          </w:p>
        </w:tc>
        <w:tc>
          <w:tcPr>
            <w:tcW w:w="6480" w:type="dxa"/>
          </w:tcPr>
          <w:p w14:paraId="15DE94D1" w14:textId="2511BB90" w:rsidR="00980EB3" w:rsidRDefault="00980EB3" w:rsidP="00980EB3">
            <w:pPr>
              <w:rPr>
                <w:rFonts w:eastAsiaTheme="minorEastAsia"/>
              </w:rPr>
            </w:pPr>
          </w:p>
        </w:tc>
      </w:tr>
      <w:tr w:rsidR="00980EB3" w14:paraId="71987AB0" w14:textId="77777777" w:rsidTr="00F97833">
        <w:tc>
          <w:tcPr>
            <w:tcW w:w="1496" w:type="dxa"/>
          </w:tcPr>
          <w:p w14:paraId="6D79AA9D" w14:textId="77777777" w:rsidR="00980EB3" w:rsidRDefault="00980EB3" w:rsidP="00980EB3">
            <w:pPr>
              <w:rPr>
                <w:lang w:eastAsia="sv-SE"/>
              </w:rPr>
            </w:pPr>
          </w:p>
        </w:tc>
        <w:tc>
          <w:tcPr>
            <w:tcW w:w="1739" w:type="dxa"/>
          </w:tcPr>
          <w:p w14:paraId="6F933F92" w14:textId="77777777" w:rsidR="00980EB3" w:rsidRDefault="00980EB3" w:rsidP="00980EB3">
            <w:pPr>
              <w:rPr>
                <w:rFonts w:eastAsia="DengXian"/>
              </w:rPr>
            </w:pPr>
          </w:p>
        </w:tc>
        <w:tc>
          <w:tcPr>
            <w:tcW w:w="6480" w:type="dxa"/>
          </w:tcPr>
          <w:p w14:paraId="7EFAABA9" w14:textId="77777777" w:rsidR="00980EB3" w:rsidRDefault="00980EB3" w:rsidP="00980EB3">
            <w:pPr>
              <w:rPr>
                <w:rFonts w:eastAsia="DengXian"/>
              </w:rPr>
            </w:pPr>
          </w:p>
        </w:tc>
      </w:tr>
      <w:tr w:rsidR="00980EB3" w14:paraId="68F30E0D" w14:textId="77777777" w:rsidTr="00F97833">
        <w:tc>
          <w:tcPr>
            <w:tcW w:w="1496" w:type="dxa"/>
          </w:tcPr>
          <w:p w14:paraId="01A79B5E" w14:textId="77777777" w:rsidR="00980EB3" w:rsidRDefault="00980EB3" w:rsidP="00980EB3">
            <w:pPr>
              <w:rPr>
                <w:lang w:eastAsia="sv-SE"/>
              </w:rPr>
            </w:pPr>
          </w:p>
        </w:tc>
        <w:tc>
          <w:tcPr>
            <w:tcW w:w="1739" w:type="dxa"/>
          </w:tcPr>
          <w:p w14:paraId="16000825" w14:textId="77777777" w:rsidR="00980EB3" w:rsidRDefault="00980EB3" w:rsidP="00980EB3">
            <w:pPr>
              <w:rPr>
                <w:lang w:eastAsia="sv-SE"/>
              </w:rPr>
            </w:pPr>
          </w:p>
        </w:tc>
        <w:tc>
          <w:tcPr>
            <w:tcW w:w="6480" w:type="dxa"/>
          </w:tcPr>
          <w:p w14:paraId="1A452041" w14:textId="77777777" w:rsidR="00980EB3" w:rsidRDefault="00980EB3" w:rsidP="00980EB3">
            <w:pPr>
              <w:rPr>
                <w:lang w:eastAsia="sv-SE"/>
              </w:rPr>
            </w:pPr>
          </w:p>
        </w:tc>
      </w:tr>
      <w:tr w:rsidR="00980EB3" w14:paraId="2D703C29" w14:textId="77777777" w:rsidTr="00F97833">
        <w:tc>
          <w:tcPr>
            <w:tcW w:w="1496" w:type="dxa"/>
          </w:tcPr>
          <w:p w14:paraId="4F6F0644" w14:textId="77777777" w:rsidR="00980EB3" w:rsidRDefault="00980EB3" w:rsidP="00980EB3">
            <w:pPr>
              <w:rPr>
                <w:rFonts w:eastAsia="DengXian"/>
              </w:rPr>
            </w:pPr>
          </w:p>
        </w:tc>
        <w:tc>
          <w:tcPr>
            <w:tcW w:w="1739" w:type="dxa"/>
          </w:tcPr>
          <w:p w14:paraId="71503252" w14:textId="77777777" w:rsidR="00980EB3" w:rsidRDefault="00980EB3" w:rsidP="00980EB3">
            <w:pPr>
              <w:rPr>
                <w:rFonts w:eastAsia="DengXian"/>
              </w:rPr>
            </w:pPr>
          </w:p>
        </w:tc>
        <w:tc>
          <w:tcPr>
            <w:tcW w:w="6480" w:type="dxa"/>
          </w:tcPr>
          <w:p w14:paraId="2CA768E7" w14:textId="77777777" w:rsidR="00980EB3" w:rsidRDefault="00980EB3" w:rsidP="00980EB3">
            <w:pPr>
              <w:rPr>
                <w:rFonts w:eastAsia="DengXian"/>
              </w:rPr>
            </w:pPr>
          </w:p>
        </w:tc>
      </w:tr>
      <w:tr w:rsidR="00980EB3" w14:paraId="2DB7085F" w14:textId="77777777" w:rsidTr="00F97833">
        <w:tc>
          <w:tcPr>
            <w:tcW w:w="1496" w:type="dxa"/>
          </w:tcPr>
          <w:p w14:paraId="45C0CD5B" w14:textId="77777777" w:rsidR="00980EB3" w:rsidRDefault="00980EB3" w:rsidP="00980EB3">
            <w:pPr>
              <w:rPr>
                <w:rFonts w:eastAsiaTheme="minorEastAsia"/>
              </w:rPr>
            </w:pPr>
          </w:p>
        </w:tc>
        <w:tc>
          <w:tcPr>
            <w:tcW w:w="1739" w:type="dxa"/>
          </w:tcPr>
          <w:p w14:paraId="1092FB72" w14:textId="77777777" w:rsidR="00980EB3" w:rsidRDefault="00980EB3" w:rsidP="00980EB3">
            <w:pPr>
              <w:rPr>
                <w:rFonts w:eastAsiaTheme="minorEastAsia"/>
              </w:rPr>
            </w:pPr>
          </w:p>
        </w:tc>
        <w:tc>
          <w:tcPr>
            <w:tcW w:w="6480" w:type="dxa"/>
          </w:tcPr>
          <w:p w14:paraId="71C500A7" w14:textId="77777777" w:rsidR="00980EB3" w:rsidRDefault="00980EB3" w:rsidP="00980EB3">
            <w:pPr>
              <w:rPr>
                <w:rFonts w:eastAsiaTheme="minorEastAsia"/>
              </w:rPr>
            </w:pPr>
          </w:p>
        </w:tc>
      </w:tr>
      <w:tr w:rsidR="00980EB3" w14:paraId="51C1C76A" w14:textId="77777777" w:rsidTr="00F97833">
        <w:tc>
          <w:tcPr>
            <w:tcW w:w="1496" w:type="dxa"/>
          </w:tcPr>
          <w:p w14:paraId="61C8E82C" w14:textId="77777777" w:rsidR="00980EB3" w:rsidRDefault="00980EB3" w:rsidP="00980EB3">
            <w:pPr>
              <w:rPr>
                <w:rFonts w:eastAsiaTheme="minorEastAsia"/>
              </w:rPr>
            </w:pPr>
          </w:p>
        </w:tc>
        <w:tc>
          <w:tcPr>
            <w:tcW w:w="1739" w:type="dxa"/>
          </w:tcPr>
          <w:p w14:paraId="737FBAA5" w14:textId="77777777" w:rsidR="00980EB3" w:rsidRDefault="00980EB3" w:rsidP="00980EB3">
            <w:pPr>
              <w:rPr>
                <w:rFonts w:eastAsiaTheme="minorEastAsia"/>
              </w:rPr>
            </w:pPr>
          </w:p>
        </w:tc>
        <w:tc>
          <w:tcPr>
            <w:tcW w:w="6480" w:type="dxa"/>
          </w:tcPr>
          <w:p w14:paraId="062843E8" w14:textId="77777777" w:rsidR="00980EB3" w:rsidRDefault="00980EB3" w:rsidP="00980EB3">
            <w:pPr>
              <w:rPr>
                <w:rFonts w:eastAsiaTheme="minorEastAsia"/>
              </w:rPr>
            </w:pPr>
          </w:p>
        </w:tc>
      </w:tr>
      <w:tr w:rsidR="00980EB3" w14:paraId="396BB712" w14:textId="77777777" w:rsidTr="00F97833">
        <w:tc>
          <w:tcPr>
            <w:tcW w:w="1496" w:type="dxa"/>
          </w:tcPr>
          <w:p w14:paraId="120C06D3" w14:textId="77777777" w:rsidR="00980EB3" w:rsidRDefault="00980EB3" w:rsidP="00980EB3">
            <w:pPr>
              <w:rPr>
                <w:rFonts w:eastAsiaTheme="minorEastAsia"/>
              </w:rPr>
            </w:pPr>
          </w:p>
        </w:tc>
        <w:tc>
          <w:tcPr>
            <w:tcW w:w="1739" w:type="dxa"/>
          </w:tcPr>
          <w:p w14:paraId="726E93E8" w14:textId="77777777" w:rsidR="00980EB3" w:rsidRDefault="00980EB3" w:rsidP="00980EB3">
            <w:pPr>
              <w:rPr>
                <w:rFonts w:eastAsiaTheme="minorEastAsia"/>
              </w:rPr>
            </w:pPr>
          </w:p>
        </w:tc>
        <w:tc>
          <w:tcPr>
            <w:tcW w:w="6480" w:type="dxa"/>
          </w:tcPr>
          <w:p w14:paraId="172D2185" w14:textId="77777777" w:rsidR="00980EB3" w:rsidRDefault="00980EB3" w:rsidP="00980EB3">
            <w:pPr>
              <w:rPr>
                <w:rFonts w:eastAsiaTheme="minorEastAsia"/>
              </w:rPr>
            </w:pPr>
          </w:p>
        </w:tc>
      </w:tr>
    </w:tbl>
    <w:p w14:paraId="11506FB7" w14:textId="0BFF6596" w:rsidR="004C5385" w:rsidRDefault="004C5385" w:rsidP="004C5385">
      <w:pPr>
        <w:pStyle w:val="Heading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B85AF7">
      <w:pPr>
        <w:pStyle w:val="ListParagraph"/>
        <w:numPr>
          <w:ilvl w:val="0"/>
          <w:numId w:val="12"/>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NoSpacing"/>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lastRenderedPageBreak/>
              <w:t xml:space="preserve">[1] </w:t>
            </w:r>
            <w:hyperlink r:id="rId22" w:history="1">
              <w:r w:rsidRPr="00DE410F">
                <w:rPr>
                  <w:rStyle w:val="Hyperlink"/>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NoSpacing"/>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Hyperlink"/>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NoSpacing"/>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Hyperlink"/>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NoSpacing"/>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Hyperlink"/>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NoSpacing"/>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Hyperlink"/>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NoSpacing"/>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NoSpacing"/>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Hyperlink"/>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NoSpacing"/>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Hyperlink"/>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NoSpacing"/>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t xml:space="preserve">[13] </w:t>
            </w:r>
            <w:hyperlink r:id="rId29" w:history="1">
              <w:r w:rsidRPr="00312E4F">
                <w:rPr>
                  <w:rStyle w:val="Hyperlink"/>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NoSpacing"/>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Hyperlink"/>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NoSpacing"/>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Hyperlink"/>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NoSpacing"/>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Hyperlink"/>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NoSpacing"/>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In general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r>
        <w:t>Similar to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t xml:space="preserve">If “Disagree” please provide technical justification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17CC243" w:rsidR="00D55156" w:rsidRPr="00CC61F9" w:rsidRDefault="006B21DB" w:rsidP="00F97833">
            <w:pPr>
              <w:rPr>
                <w:rFonts w:eastAsiaTheme="minorEastAsia"/>
              </w:rPr>
            </w:pPr>
            <w:r>
              <w:rPr>
                <w:rFonts w:eastAsiaTheme="minorEastAsia"/>
              </w:rPr>
              <w:t>OPPO</w:t>
            </w:r>
          </w:p>
        </w:tc>
        <w:tc>
          <w:tcPr>
            <w:tcW w:w="1739" w:type="dxa"/>
          </w:tcPr>
          <w:p w14:paraId="147B738C" w14:textId="56D92CB7" w:rsidR="00D55156" w:rsidRPr="00CC61F9" w:rsidRDefault="006B21DB" w:rsidP="00F97833">
            <w:pPr>
              <w:rPr>
                <w:rFonts w:eastAsiaTheme="minorEastAsia"/>
              </w:rPr>
            </w:pPr>
            <w:r>
              <w:rPr>
                <w:rFonts w:eastAsiaTheme="minorEastAsia"/>
              </w:rPr>
              <w:t>Disagree</w:t>
            </w:r>
          </w:p>
        </w:tc>
        <w:tc>
          <w:tcPr>
            <w:tcW w:w="6480" w:type="dxa"/>
          </w:tcPr>
          <w:p w14:paraId="5F0C79D4" w14:textId="2334849F" w:rsidR="00D55156" w:rsidRDefault="006B21DB" w:rsidP="00F97833">
            <w:pPr>
              <w:rPr>
                <w:rFonts w:eastAsiaTheme="minorEastAsia"/>
              </w:rPr>
            </w:pPr>
            <w:r>
              <w:rPr>
                <w:rFonts w:eastAsiaTheme="minorEastAsia"/>
              </w:rPr>
              <w:t>As stated in Q1</w:t>
            </w:r>
          </w:p>
        </w:tc>
      </w:tr>
      <w:tr w:rsidR="00FE215B" w14:paraId="7EC1D5E5" w14:textId="77777777" w:rsidTr="00F97833">
        <w:tc>
          <w:tcPr>
            <w:tcW w:w="1496" w:type="dxa"/>
          </w:tcPr>
          <w:p w14:paraId="3AE7FCD6" w14:textId="239375BC" w:rsidR="00FE215B" w:rsidRDefault="00FE215B" w:rsidP="00FE215B">
            <w:pPr>
              <w:rPr>
                <w:rFonts w:eastAsiaTheme="minorEastAsia"/>
              </w:rPr>
            </w:pPr>
            <w:r>
              <w:rPr>
                <w:rFonts w:eastAsiaTheme="minorEastAsia"/>
              </w:rPr>
              <w:t>MediaTek</w:t>
            </w:r>
          </w:p>
        </w:tc>
        <w:tc>
          <w:tcPr>
            <w:tcW w:w="1739" w:type="dxa"/>
          </w:tcPr>
          <w:p w14:paraId="70DB8285" w14:textId="6B18614B" w:rsidR="00FE215B" w:rsidRDefault="00FE215B" w:rsidP="00FE215B">
            <w:pPr>
              <w:rPr>
                <w:rFonts w:eastAsiaTheme="minorEastAsia"/>
              </w:rPr>
            </w:pPr>
            <w:r>
              <w:rPr>
                <w:rFonts w:eastAsiaTheme="minorEastAsia"/>
              </w:rPr>
              <w:t>Agree</w:t>
            </w:r>
          </w:p>
        </w:tc>
        <w:tc>
          <w:tcPr>
            <w:tcW w:w="6480" w:type="dxa"/>
          </w:tcPr>
          <w:p w14:paraId="302B0DEC" w14:textId="77777777" w:rsidR="00FE215B" w:rsidRDefault="00FE215B" w:rsidP="00FE215B">
            <w:pPr>
              <w:rPr>
                <w:rFonts w:eastAsiaTheme="minorEastAsia"/>
                <w:highlight w:val="yellow"/>
              </w:rPr>
            </w:pPr>
          </w:p>
        </w:tc>
      </w:tr>
      <w:tr w:rsidR="00980EB3" w14:paraId="6D390FFF" w14:textId="77777777" w:rsidTr="00F97833">
        <w:tc>
          <w:tcPr>
            <w:tcW w:w="1496" w:type="dxa"/>
          </w:tcPr>
          <w:p w14:paraId="6D37B71D" w14:textId="23C33C36" w:rsidR="00980EB3" w:rsidRPr="008B0502" w:rsidRDefault="00980EB3" w:rsidP="00980EB3">
            <w:pPr>
              <w:rPr>
                <w:rFonts w:eastAsiaTheme="minorEastAsia"/>
              </w:rPr>
            </w:pPr>
            <w:r>
              <w:rPr>
                <w:rFonts w:eastAsiaTheme="minorEastAsia"/>
              </w:rPr>
              <w:t>Ericsson</w:t>
            </w:r>
          </w:p>
        </w:tc>
        <w:tc>
          <w:tcPr>
            <w:tcW w:w="1739" w:type="dxa"/>
          </w:tcPr>
          <w:p w14:paraId="0D78B65E" w14:textId="13E99FA3" w:rsidR="00980EB3" w:rsidRDefault="00980EB3" w:rsidP="00980EB3">
            <w:pPr>
              <w:rPr>
                <w:rFonts w:eastAsiaTheme="minorEastAsia"/>
              </w:rPr>
            </w:pPr>
            <w:r>
              <w:rPr>
                <w:rFonts w:eastAsiaTheme="minorEastAsia"/>
              </w:rPr>
              <w:t>Agree</w:t>
            </w:r>
          </w:p>
        </w:tc>
        <w:tc>
          <w:tcPr>
            <w:tcW w:w="6480" w:type="dxa"/>
          </w:tcPr>
          <w:p w14:paraId="049DF6A7" w14:textId="77777777" w:rsidR="00980EB3" w:rsidRDefault="00980EB3" w:rsidP="00980EB3">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3B0C0E41" w14:textId="77777777" w:rsidR="00980EB3" w:rsidRDefault="00980EB3" w:rsidP="00980EB3">
            <w:pPr>
              <w:rPr>
                <w:rFonts w:eastAsiaTheme="minorEastAsia"/>
              </w:rPr>
            </w:pPr>
            <w:r>
              <w:rPr>
                <w:rFonts w:eastAsiaTheme="minorEastAsia"/>
              </w:rPr>
              <w:t xml:space="preserve">There is absolutely no reason optimize for the rare case that 1) there are no more DL data and 2) the gNB have </w:t>
            </w:r>
            <w:proofErr w:type="spellStart"/>
            <w:r>
              <w:rPr>
                <w:rFonts w:eastAsiaTheme="minorEastAsia"/>
              </w:rPr>
              <w:t>awaliable</w:t>
            </w:r>
            <w:proofErr w:type="spellEnd"/>
            <w:r>
              <w:rPr>
                <w:rFonts w:eastAsiaTheme="minorEastAsia"/>
              </w:rPr>
              <w:t xml:space="preserve"> resources (no other </w:t>
            </w:r>
            <w:r>
              <w:rPr>
                <w:rFonts w:eastAsiaTheme="minorEastAsia"/>
              </w:rPr>
              <w:lastRenderedPageBreak/>
              <w:t xml:space="preserve">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AF8FE1A" w14:textId="588BA62F"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980EB3" w14:paraId="0B59565D" w14:textId="77777777" w:rsidTr="00F97833">
        <w:tc>
          <w:tcPr>
            <w:tcW w:w="1496" w:type="dxa"/>
          </w:tcPr>
          <w:p w14:paraId="4127A0D9" w14:textId="77777777" w:rsidR="00980EB3" w:rsidRDefault="00980EB3" w:rsidP="00980EB3">
            <w:pPr>
              <w:rPr>
                <w:lang w:eastAsia="sv-SE"/>
              </w:rPr>
            </w:pPr>
          </w:p>
        </w:tc>
        <w:tc>
          <w:tcPr>
            <w:tcW w:w="1739" w:type="dxa"/>
          </w:tcPr>
          <w:p w14:paraId="28527E60" w14:textId="77777777" w:rsidR="00980EB3" w:rsidRDefault="00980EB3" w:rsidP="00980EB3">
            <w:pPr>
              <w:rPr>
                <w:lang w:eastAsia="sv-SE"/>
              </w:rPr>
            </w:pPr>
          </w:p>
        </w:tc>
        <w:tc>
          <w:tcPr>
            <w:tcW w:w="6480" w:type="dxa"/>
          </w:tcPr>
          <w:p w14:paraId="7FC6DEAC" w14:textId="77777777" w:rsidR="00980EB3" w:rsidRDefault="00980EB3" w:rsidP="00980EB3">
            <w:pPr>
              <w:rPr>
                <w:rFonts w:eastAsiaTheme="minorEastAsia"/>
              </w:rPr>
            </w:pPr>
          </w:p>
        </w:tc>
      </w:tr>
      <w:tr w:rsidR="00980EB3" w14:paraId="192276B4" w14:textId="77777777" w:rsidTr="00F97833">
        <w:tc>
          <w:tcPr>
            <w:tcW w:w="1496" w:type="dxa"/>
          </w:tcPr>
          <w:p w14:paraId="7D52D438" w14:textId="77777777" w:rsidR="00980EB3" w:rsidRDefault="00980EB3" w:rsidP="00980EB3">
            <w:pPr>
              <w:rPr>
                <w:lang w:eastAsia="sv-SE"/>
              </w:rPr>
            </w:pPr>
          </w:p>
        </w:tc>
        <w:tc>
          <w:tcPr>
            <w:tcW w:w="1739" w:type="dxa"/>
          </w:tcPr>
          <w:p w14:paraId="6DA46F83" w14:textId="77777777" w:rsidR="00980EB3" w:rsidRDefault="00980EB3" w:rsidP="00980EB3">
            <w:pPr>
              <w:rPr>
                <w:rFonts w:eastAsia="DengXian"/>
              </w:rPr>
            </w:pPr>
          </w:p>
        </w:tc>
        <w:tc>
          <w:tcPr>
            <w:tcW w:w="6480" w:type="dxa"/>
          </w:tcPr>
          <w:p w14:paraId="5856E881" w14:textId="77777777" w:rsidR="00980EB3" w:rsidRDefault="00980EB3" w:rsidP="00980EB3">
            <w:pPr>
              <w:rPr>
                <w:rFonts w:eastAsia="DengXian"/>
              </w:rPr>
            </w:pPr>
          </w:p>
        </w:tc>
      </w:tr>
      <w:tr w:rsidR="00980EB3" w14:paraId="13B9A3A7" w14:textId="77777777" w:rsidTr="00F97833">
        <w:tc>
          <w:tcPr>
            <w:tcW w:w="1496" w:type="dxa"/>
          </w:tcPr>
          <w:p w14:paraId="5A30A910" w14:textId="77777777" w:rsidR="00980EB3" w:rsidRDefault="00980EB3" w:rsidP="00980EB3">
            <w:pPr>
              <w:rPr>
                <w:lang w:eastAsia="sv-SE"/>
              </w:rPr>
            </w:pPr>
          </w:p>
        </w:tc>
        <w:tc>
          <w:tcPr>
            <w:tcW w:w="1739" w:type="dxa"/>
          </w:tcPr>
          <w:p w14:paraId="17D2A434" w14:textId="77777777" w:rsidR="00980EB3" w:rsidRDefault="00980EB3" w:rsidP="00980EB3">
            <w:pPr>
              <w:rPr>
                <w:lang w:eastAsia="sv-SE"/>
              </w:rPr>
            </w:pPr>
          </w:p>
        </w:tc>
        <w:tc>
          <w:tcPr>
            <w:tcW w:w="6480" w:type="dxa"/>
          </w:tcPr>
          <w:p w14:paraId="06F22D1F" w14:textId="77777777" w:rsidR="00980EB3" w:rsidRDefault="00980EB3" w:rsidP="00980EB3">
            <w:pPr>
              <w:rPr>
                <w:lang w:eastAsia="sv-SE"/>
              </w:rPr>
            </w:pPr>
          </w:p>
        </w:tc>
      </w:tr>
      <w:tr w:rsidR="00980EB3" w14:paraId="61734BA0" w14:textId="77777777" w:rsidTr="00F97833">
        <w:tc>
          <w:tcPr>
            <w:tcW w:w="1496" w:type="dxa"/>
          </w:tcPr>
          <w:p w14:paraId="53C809A5" w14:textId="77777777" w:rsidR="00980EB3" w:rsidRDefault="00980EB3" w:rsidP="00980EB3">
            <w:pPr>
              <w:rPr>
                <w:rFonts w:eastAsia="DengXian"/>
              </w:rPr>
            </w:pPr>
          </w:p>
        </w:tc>
        <w:tc>
          <w:tcPr>
            <w:tcW w:w="1739" w:type="dxa"/>
          </w:tcPr>
          <w:p w14:paraId="3C26DFD3" w14:textId="77777777" w:rsidR="00980EB3" w:rsidRDefault="00980EB3" w:rsidP="00980EB3">
            <w:pPr>
              <w:rPr>
                <w:rFonts w:eastAsia="DengXian"/>
              </w:rPr>
            </w:pPr>
          </w:p>
        </w:tc>
        <w:tc>
          <w:tcPr>
            <w:tcW w:w="6480" w:type="dxa"/>
          </w:tcPr>
          <w:p w14:paraId="3A65762C" w14:textId="77777777" w:rsidR="00980EB3" w:rsidRDefault="00980EB3" w:rsidP="00980EB3">
            <w:pPr>
              <w:rPr>
                <w:rFonts w:eastAsia="DengXian"/>
              </w:rPr>
            </w:pPr>
          </w:p>
        </w:tc>
      </w:tr>
      <w:tr w:rsidR="00980EB3" w14:paraId="4D47424C" w14:textId="77777777" w:rsidTr="00F97833">
        <w:tc>
          <w:tcPr>
            <w:tcW w:w="1496" w:type="dxa"/>
          </w:tcPr>
          <w:p w14:paraId="1F292A92" w14:textId="77777777" w:rsidR="00980EB3" w:rsidRDefault="00980EB3" w:rsidP="00980EB3">
            <w:pPr>
              <w:rPr>
                <w:rFonts w:eastAsiaTheme="minorEastAsia"/>
              </w:rPr>
            </w:pPr>
          </w:p>
        </w:tc>
        <w:tc>
          <w:tcPr>
            <w:tcW w:w="1739" w:type="dxa"/>
          </w:tcPr>
          <w:p w14:paraId="0952D6AB" w14:textId="77777777" w:rsidR="00980EB3" w:rsidRDefault="00980EB3" w:rsidP="00980EB3">
            <w:pPr>
              <w:rPr>
                <w:rFonts w:eastAsiaTheme="minorEastAsia"/>
              </w:rPr>
            </w:pPr>
          </w:p>
        </w:tc>
        <w:tc>
          <w:tcPr>
            <w:tcW w:w="6480" w:type="dxa"/>
          </w:tcPr>
          <w:p w14:paraId="4A02175E" w14:textId="77777777" w:rsidR="00980EB3" w:rsidRDefault="00980EB3" w:rsidP="00980EB3">
            <w:pPr>
              <w:rPr>
                <w:rFonts w:eastAsiaTheme="minorEastAsia"/>
              </w:rPr>
            </w:pPr>
          </w:p>
        </w:tc>
      </w:tr>
      <w:tr w:rsidR="00980EB3" w14:paraId="7BF2BB71" w14:textId="77777777" w:rsidTr="00F97833">
        <w:tc>
          <w:tcPr>
            <w:tcW w:w="1496" w:type="dxa"/>
          </w:tcPr>
          <w:p w14:paraId="41C72C96" w14:textId="77777777" w:rsidR="00980EB3" w:rsidRDefault="00980EB3" w:rsidP="00980EB3">
            <w:pPr>
              <w:rPr>
                <w:rFonts w:eastAsiaTheme="minorEastAsia"/>
              </w:rPr>
            </w:pPr>
          </w:p>
        </w:tc>
        <w:tc>
          <w:tcPr>
            <w:tcW w:w="1739" w:type="dxa"/>
          </w:tcPr>
          <w:p w14:paraId="11063B34" w14:textId="77777777" w:rsidR="00980EB3" w:rsidRDefault="00980EB3" w:rsidP="00980EB3">
            <w:pPr>
              <w:rPr>
                <w:rFonts w:eastAsiaTheme="minorEastAsia"/>
              </w:rPr>
            </w:pPr>
          </w:p>
        </w:tc>
        <w:tc>
          <w:tcPr>
            <w:tcW w:w="6480" w:type="dxa"/>
          </w:tcPr>
          <w:p w14:paraId="371A0306" w14:textId="77777777" w:rsidR="00980EB3" w:rsidRDefault="00980EB3" w:rsidP="00980EB3">
            <w:pPr>
              <w:rPr>
                <w:rFonts w:eastAsiaTheme="minorEastAsia"/>
              </w:rPr>
            </w:pPr>
          </w:p>
        </w:tc>
      </w:tr>
      <w:tr w:rsidR="00980EB3" w14:paraId="369018EC" w14:textId="77777777" w:rsidTr="00F97833">
        <w:tc>
          <w:tcPr>
            <w:tcW w:w="1496" w:type="dxa"/>
          </w:tcPr>
          <w:p w14:paraId="2A0DDC15" w14:textId="77777777" w:rsidR="00980EB3" w:rsidRDefault="00980EB3" w:rsidP="00980EB3">
            <w:pPr>
              <w:rPr>
                <w:rFonts w:eastAsiaTheme="minorEastAsia"/>
              </w:rPr>
            </w:pPr>
          </w:p>
        </w:tc>
        <w:tc>
          <w:tcPr>
            <w:tcW w:w="1739" w:type="dxa"/>
          </w:tcPr>
          <w:p w14:paraId="70C0D92F" w14:textId="77777777" w:rsidR="00980EB3" w:rsidRDefault="00980EB3" w:rsidP="00980EB3">
            <w:pPr>
              <w:rPr>
                <w:rFonts w:eastAsiaTheme="minorEastAsia"/>
              </w:rPr>
            </w:pPr>
          </w:p>
        </w:tc>
        <w:tc>
          <w:tcPr>
            <w:tcW w:w="6480" w:type="dxa"/>
          </w:tcPr>
          <w:p w14:paraId="3158CBD3" w14:textId="77777777" w:rsidR="00980EB3" w:rsidRDefault="00980EB3" w:rsidP="00980EB3">
            <w:pPr>
              <w:rPr>
                <w:rFonts w:eastAsiaTheme="minorEastAsia"/>
              </w:rPr>
            </w:pPr>
          </w:p>
        </w:tc>
      </w:tr>
    </w:tbl>
    <w:p w14:paraId="56290DA6" w14:textId="529A35A1" w:rsidR="005A44F6" w:rsidRPr="00F749FD" w:rsidRDefault="00751933" w:rsidP="005A44F6">
      <w:pPr>
        <w:pStyle w:val="Heading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B85AF7">
      <w:pPr>
        <w:pStyle w:val="ListParagraph"/>
        <w:numPr>
          <w:ilvl w:val="0"/>
          <w:numId w:val="12"/>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NoSpacing"/>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Hyperlink"/>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NoSpacing"/>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Hyperlink"/>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NoSpacing"/>
              <w:rPr>
                <w:sz w:val="18"/>
                <w:szCs w:val="18"/>
              </w:rPr>
            </w:pPr>
            <w:r>
              <w:rPr>
                <w:sz w:val="18"/>
                <w:szCs w:val="18"/>
              </w:rPr>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Hyperlink"/>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NoSpacing"/>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t xml:space="preserve">[18] </w:t>
            </w:r>
            <w:hyperlink r:id="rId36" w:history="1">
              <w:r w:rsidRPr="00312E4F">
                <w:rPr>
                  <w:rStyle w:val="Hyperlink"/>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NoSpacing"/>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NoSpacing"/>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Hyperlink"/>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NoSpacing"/>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he gain can be provided by linking CG with a UL HARQ state is not obvious but instead will lead to extra implementation and specs impact.</w:t>
      </w:r>
    </w:p>
    <w:p w14:paraId="49647AB0" w14:textId="1D02E14F" w:rsidR="005468D3" w:rsidRPr="001129F0" w:rsidRDefault="005468D3" w:rsidP="001D070C">
      <w:r>
        <w:lastRenderedPageBreak/>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380CDC1C" w:rsidR="005A44F6" w:rsidRPr="00CC61F9" w:rsidRDefault="00664313" w:rsidP="00F97833">
            <w:pPr>
              <w:rPr>
                <w:rFonts w:eastAsiaTheme="minorEastAsia"/>
              </w:rPr>
            </w:pPr>
            <w:r>
              <w:rPr>
                <w:rFonts w:eastAsiaTheme="minorEastAsia"/>
              </w:rPr>
              <w:t>OPPO</w:t>
            </w:r>
          </w:p>
        </w:tc>
        <w:tc>
          <w:tcPr>
            <w:tcW w:w="1739" w:type="dxa"/>
          </w:tcPr>
          <w:p w14:paraId="50BDFF67" w14:textId="18C6F9EA" w:rsidR="005A44F6" w:rsidRPr="00CC61F9" w:rsidRDefault="00664313" w:rsidP="00F97833">
            <w:pPr>
              <w:rPr>
                <w:rFonts w:eastAsiaTheme="minorEastAsia"/>
              </w:rPr>
            </w:pPr>
            <w:r>
              <w:rPr>
                <w:rFonts w:eastAsiaTheme="minorEastAsia"/>
              </w:rPr>
              <w:t>Agree</w:t>
            </w:r>
          </w:p>
        </w:tc>
        <w:tc>
          <w:tcPr>
            <w:tcW w:w="6480" w:type="dxa"/>
          </w:tcPr>
          <w:p w14:paraId="23FBFC25" w14:textId="77777777" w:rsidR="005A44F6" w:rsidRDefault="005A44F6" w:rsidP="00F97833">
            <w:pPr>
              <w:rPr>
                <w:rFonts w:eastAsiaTheme="minorEastAsia"/>
              </w:rPr>
            </w:pPr>
          </w:p>
        </w:tc>
      </w:tr>
      <w:tr w:rsidR="00FE215B" w14:paraId="7AA18E45" w14:textId="77777777" w:rsidTr="00F97833">
        <w:tc>
          <w:tcPr>
            <w:tcW w:w="1496" w:type="dxa"/>
          </w:tcPr>
          <w:p w14:paraId="759B7783" w14:textId="2A6A2B96" w:rsidR="00FE215B" w:rsidRDefault="00FE215B" w:rsidP="00FE215B">
            <w:pPr>
              <w:rPr>
                <w:rFonts w:eastAsiaTheme="minorEastAsia"/>
              </w:rPr>
            </w:pPr>
            <w:r>
              <w:rPr>
                <w:rFonts w:eastAsiaTheme="minorEastAsia"/>
              </w:rPr>
              <w:t>MediaTek</w:t>
            </w:r>
          </w:p>
        </w:tc>
        <w:tc>
          <w:tcPr>
            <w:tcW w:w="1739" w:type="dxa"/>
          </w:tcPr>
          <w:p w14:paraId="6844D3E0" w14:textId="4616D955" w:rsidR="00FE215B" w:rsidRDefault="00FE215B" w:rsidP="00FE215B">
            <w:pPr>
              <w:rPr>
                <w:rFonts w:eastAsiaTheme="minorEastAsia"/>
              </w:rPr>
            </w:pPr>
            <w:r>
              <w:rPr>
                <w:rFonts w:eastAsiaTheme="minorEastAsia"/>
              </w:rPr>
              <w:t>Agree</w:t>
            </w:r>
          </w:p>
        </w:tc>
        <w:tc>
          <w:tcPr>
            <w:tcW w:w="6480" w:type="dxa"/>
          </w:tcPr>
          <w:p w14:paraId="338118CF" w14:textId="77777777" w:rsidR="00FE215B" w:rsidRDefault="00FE215B" w:rsidP="00FE215B">
            <w:pPr>
              <w:rPr>
                <w:rFonts w:eastAsiaTheme="minorEastAsia"/>
                <w:highlight w:val="yellow"/>
              </w:rPr>
            </w:pPr>
          </w:p>
        </w:tc>
      </w:tr>
      <w:tr w:rsidR="00980EB3" w14:paraId="7F099F94" w14:textId="77777777" w:rsidTr="00F97833">
        <w:tc>
          <w:tcPr>
            <w:tcW w:w="1496" w:type="dxa"/>
          </w:tcPr>
          <w:p w14:paraId="22DBDB70" w14:textId="6164A973" w:rsidR="00980EB3" w:rsidRPr="008B0502" w:rsidRDefault="00980EB3" w:rsidP="00980EB3">
            <w:pPr>
              <w:rPr>
                <w:rFonts w:eastAsiaTheme="minorEastAsia"/>
              </w:rPr>
            </w:pPr>
            <w:r>
              <w:rPr>
                <w:rFonts w:eastAsiaTheme="minorEastAsia"/>
              </w:rPr>
              <w:t>Ericsson</w:t>
            </w:r>
          </w:p>
        </w:tc>
        <w:tc>
          <w:tcPr>
            <w:tcW w:w="1739" w:type="dxa"/>
          </w:tcPr>
          <w:p w14:paraId="677E2097" w14:textId="6DC58A93" w:rsidR="00980EB3" w:rsidRDefault="00980EB3" w:rsidP="00980EB3">
            <w:pPr>
              <w:rPr>
                <w:rFonts w:eastAsiaTheme="minorEastAsia"/>
              </w:rPr>
            </w:pPr>
            <w:r>
              <w:rPr>
                <w:rFonts w:eastAsiaTheme="minorEastAsia"/>
              </w:rPr>
              <w:t>Agree</w:t>
            </w:r>
          </w:p>
        </w:tc>
        <w:tc>
          <w:tcPr>
            <w:tcW w:w="6480" w:type="dxa"/>
          </w:tcPr>
          <w:p w14:paraId="6CB536F1" w14:textId="39007CA1" w:rsidR="00980EB3" w:rsidRPr="00B21D50" w:rsidRDefault="00980EB3" w:rsidP="00980EB3">
            <w:pPr>
              <w:rPr>
                <w:lang w:eastAsia="sv-SE"/>
              </w:rPr>
            </w:pPr>
            <w:r>
              <w:rPr>
                <w:rFonts w:eastAsiaTheme="minorEastAsia"/>
              </w:rPr>
              <w:t xml:space="preserve">Simpler to only use one and the same scheme for dynamic and configured scheduling. </w:t>
            </w:r>
          </w:p>
        </w:tc>
      </w:tr>
      <w:tr w:rsidR="00980EB3" w14:paraId="67C7A59D" w14:textId="77777777" w:rsidTr="00F97833">
        <w:tc>
          <w:tcPr>
            <w:tcW w:w="1496" w:type="dxa"/>
          </w:tcPr>
          <w:p w14:paraId="2F3BDD7D" w14:textId="77777777" w:rsidR="00980EB3" w:rsidRDefault="00980EB3" w:rsidP="00980EB3">
            <w:pPr>
              <w:rPr>
                <w:lang w:eastAsia="sv-SE"/>
              </w:rPr>
            </w:pPr>
          </w:p>
        </w:tc>
        <w:tc>
          <w:tcPr>
            <w:tcW w:w="1739" w:type="dxa"/>
          </w:tcPr>
          <w:p w14:paraId="26ACCD78" w14:textId="77777777" w:rsidR="00980EB3" w:rsidRDefault="00980EB3" w:rsidP="00980EB3">
            <w:pPr>
              <w:rPr>
                <w:lang w:eastAsia="sv-SE"/>
              </w:rPr>
            </w:pPr>
          </w:p>
        </w:tc>
        <w:tc>
          <w:tcPr>
            <w:tcW w:w="6480" w:type="dxa"/>
          </w:tcPr>
          <w:p w14:paraId="4E532BE4" w14:textId="77777777" w:rsidR="00980EB3" w:rsidRDefault="00980EB3" w:rsidP="00980EB3">
            <w:pPr>
              <w:rPr>
                <w:rFonts w:eastAsiaTheme="minorEastAsia"/>
              </w:rPr>
            </w:pPr>
          </w:p>
        </w:tc>
      </w:tr>
      <w:tr w:rsidR="00980EB3" w14:paraId="2C6379C5" w14:textId="77777777" w:rsidTr="00F97833">
        <w:tc>
          <w:tcPr>
            <w:tcW w:w="1496" w:type="dxa"/>
          </w:tcPr>
          <w:p w14:paraId="7129656E" w14:textId="77777777" w:rsidR="00980EB3" w:rsidRDefault="00980EB3" w:rsidP="00980EB3">
            <w:pPr>
              <w:rPr>
                <w:lang w:eastAsia="sv-SE"/>
              </w:rPr>
            </w:pPr>
          </w:p>
        </w:tc>
        <w:tc>
          <w:tcPr>
            <w:tcW w:w="1739" w:type="dxa"/>
          </w:tcPr>
          <w:p w14:paraId="5C250E4B" w14:textId="77777777" w:rsidR="00980EB3" w:rsidRDefault="00980EB3" w:rsidP="00980EB3">
            <w:pPr>
              <w:rPr>
                <w:rFonts w:eastAsia="DengXian"/>
              </w:rPr>
            </w:pPr>
          </w:p>
        </w:tc>
        <w:tc>
          <w:tcPr>
            <w:tcW w:w="6480" w:type="dxa"/>
          </w:tcPr>
          <w:p w14:paraId="14A22B4A" w14:textId="77777777" w:rsidR="00980EB3" w:rsidRDefault="00980EB3" w:rsidP="00980EB3">
            <w:pPr>
              <w:rPr>
                <w:rFonts w:eastAsia="DengXian"/>
              </w:rPr>
            </w:pPr>
          </w:p>
        </w:tc>
      </w:tr>
      <w:tr w:rsidR="00980EB3" w14:paraId="01F9949F" w14:textId="77777777" w:rsidTr="00F97833">
        <w:tc>
          <w:tcPr>
            <w:tcW w:w="1496" w:type="dxa"/>
          </w:tcPr>
          <w:p w14:paraId="7F4343C5" w14:textId="77777777" w:rsidR="00980EB3" w:rsidRDefault="00980EB3" w:rsidP="00980EB3">
            <w:pPr>
              <w:rPr>
                <w:lang w:eastAsia="sv-SE"/>
              </w:rPr>
            </w:pPr>
          </w:p>
        </w:tc>
        <w:tc>
          <w:tcPr>
            <w:tcW w:w="1739" w:type="dxa"/>
          </w:tcPr>
          <w:p w14:paraId="528BC82A" w14:textId="77777777" w:rsidR="00980EB3" w:rsidRDefault="00980EB3" w:rsidP="00980EB3">
            <w:pPr>
              <w:rPr>
                <w:lang w:eastAsia="sv-SE"/>
              </w:rPr>
            </w:pPr>
          </w:p>
        </w:tc>
        <w:tc>
          <w:tcPr>
            <w:tcW w:w="6480" w:type="dxa"/>
          </w:tcPr>
          <w:p w14:paraId="578AC6CD" w14:textId="77777777" w:rsidR="00980EB3" w:rsidRDefault="00980EB3" w:rsidP="00980EB3">
            <w:pPr>
              <w:rPr>
                <w:lang w:eastAsia="sv-SE"/>
              </w:rPr>
            </w:pPr>
          </w:p>
        </w:tc>
      </w:tr>
      <w:tr w:rsidR="00980EB3" w14:paraId="595CB54E" w14:textId="77777777" w:rsidTr="00F97833">
        <w:tc>
          <w:tcPr>
            <w:tcW w:w="1496" w:type="dxa"/>
          </w:tcPr>
          <w:p w14:paraId="5EC74BAF" w14:textId="77777777" w:rsidR="00980EB3" w:rsidRDefault="00980EB3" w:rsidP="00980EB3">
            <w:pPr>
              <w:rPr>
                <w:rFonts w:eastAsia="DengXian"/>
              </w:rPr>
            </w:pPr>
          </w:p>
        </w:tc>
        <w:tc>
          <w:tcPr>
            <w:tcW w:w="1739" w:type="dxa"/>
          </w:tcPr>
          <w:p w14:paraId="1EAF7410" w14:textId="77777777" w:rsidR="00980EB3" w:rsidRDefault="00980EB3" w:rsidP="00980EB3">
            <w:pPr>
              <w:rPr>
                <w:rFonts w:eastAsia="DengXian"/>
              </w:rPr>
            </w:pPr>
          </w:p>
        </w:tc>
        <w:tc>
          <w:tcPr>
            <w:tcW w:w="6480" w:type="dxa"/>
          </w:tcPr>
          <w:p w14:paraId="4C043B1D" w14:textId="77777777" w:rsidR="00980EB3" w:rsidRDefault="00980EB3" w:rsidP="00980EB3">
            <w:pPr>
              <w:rPr>
                <w:rFonts w:eastAsia="DengXian"/>
              </w:rPr>
            </w:pPr>
          </w:p>
        </w:tc>
      </w:tr>
      <w:tr w:rsidR="00980EB3" w14:paraId="1901763A" w14:textId="77777777" w:rsidTr="00F97833">
        <w:tc>
          <w:tcPr>
            <w:tcW w:w="1496" w:type="dxa"/>
          </w:tcPr>
          <w:p w14:paraId="54A44F25" w14:textId="77777777" w:rsidR="00980EB3" w:rsidRDefault="00980EB3" w:rsidP="00980EB3">
            <w:pPr>
              <w:rPr>
                <w:rFonts w:eastAsiaTheme="minorEastAsia"/>
              </w:rPr>
            </w:pPr>
          </w:p>
        </w:tc>
        <w:tc>
          <w:tcPr>
            <w:tcW w:w="1739" w:type="dxa"/>
          </w:tcPr>
          <w:p w14:paraId="3E7D282A" w14:textId="77777777" w:rsidR="00980EB3" w:rsidRDefault="00980EB3" w:rsidP="00980EB3">
            <w:pPr>
              <w:rPr>
                <w:rFonts w:eastAsiaTheme="minorEastAsia"/>
              </w:rPr>
            </w:pPr>
          </w:p>
        </w:tc>
        <w:tc>
          <w:tcPr>
            <w:tcW w:w="6480" w:type="dxa"/>
          </w:tcPr>
          <w:p w14:paraId="627AB869" w14:textId="77777777" w:rsidR="00980EB3" w:rsidRDefault="00980EB3" w:rsidP="00980EB3">
            <w:pPr>
              <w:rPr>
                <w:rFonts w:eastAsiaTheme="minorEastAsia"/>
              </w:rPr>
            </w:pPr>
          </w:p>
        </w:tc>
      </w:tr>
      <w:tr w:rsidR="00980EB3" w14:paraId="545C0805" w14:textId="77777777" w:rsidTr="00F97833">
        <w:tc>
          <w:tcPr>
            <w:tcW w:w="1496" w:type="dxa"/>
          </w:tcPr>
          <w:p w14:paraId="68215FFE" w14:textId="77777777" w:rsidR="00980EB3" w:rsidRDefault="00980EB3" w:rsidP="00980EB3">
            <w:pPr>
              <w:rPr>
                <w:rFonts w:eastAsiaTheme="minorEastAsia"/>
              </w:rPr>
            </w:pPr>
          </w:p>
        </w:tc>
        <w:tc>
          <w:tcPr>
            <w:tcW w:w="1739" w:type="dxa"/>
          </w:tcPr>
          <w:p w14:paraId="636C73B4" w14:textId="77777777" w:rsidR="00980EB3" w:rsidRDefault="00980EB3" w:rsidP="00980EB3">
            <w:pPr>
              <w:rPr>
                <w:rFonts w:eastAsiaTheme="minorEastAsia"/>
              </w:rPr>
            </w:pPr>
          </w:p>
        </w:tc>
        <w:tc>
          <w:tcPr>
            <w:tcW w:w="6480" w:type="dxa"/>
          </w:tcPr>
          <w:p w14:paraId="529FB7D3" w14:textId="77777777" w:rsidR="00980EB3" w:rsidRDefault="00980EB3" w:rsidP="00980EB3">
            <w:pPr>
              <w:rPr>
                <w:rFonts w:eastAsiaTheme="minorEastAsia"/>
              </w:rPr>
            </w:pPr>
          </w:p>
        </w:tc>
      </w:tr>
      <w:tr w:rsidR="00980EB3" w14:paraId="15444DAC" w14:textId="77777777" w:rsidTr="00F97833">
        <w:tc>
          <w:tcPr>
            <w:tcW w:w="1496" w:type="dxa"/>
          </w:tcPr>
          <w:p w14:paraId="69AC9702" w14:textId="77777777" w:rsidR="00980EB3" w:rsidRDefault="00980EB3" w:rsidP="00980EB3">
            <w:pPr>
              <w:rPr>
                <w:rFonts w:eastAsiaTheme="minorEastAsia"/>
              </w:rPr>
            </w:pPr>
          </w:p>
        </w:tc>
        <w:tc>
          <w:tcPr>
            <w:tcW w:w="1739" w:type="dxa"/>
          </w:tcPr>
          <w:p w14:paraId="1D2A16D9" w14:textId="77777777" w:rsidR="00980EB3" w:rsidRDefault="00980EB3" w:rsidP="00980EB3">
            <w:pPr>
              <w:rPr>
                <w:rFonts w:eastAsiaTheme="minorEastAsia"/>
              </w:rPr>
            </w:pPr>
          </w:p>
        </w:tc>
        <w:tc>
          <w:tcPr>
            <w:tcW w:w="6480" w:type="dxa"/>
          </w:tcPr>
          <w:p w14:paraId="72BB449E" w14:textId="77777777" w:rsidR="00980EB3" w:rsidRDefault="00980EB3" w:rsidP="00980EB3">
            <w:pPr>
              <w:rPr>
                <w:rFonts w:eastAsiaTheme="minorEastAsia"/>
              </w:rPr>
            </w:pPr>
          </w:p>
        </w:tc>
      </w:tr>
    </w:tbl>
    <w:p w14:paraId="7D1336AF" w14:textId="4DCFF501" w:rsidR="00337CA3" w:rsidRDefault="00337CA3" w:rsidP="00337CA3">
      <w:pPr>
        <w:pStyle w:val="Heading1"/>
      </w:pPr>
      <w:r>
        <w:t>Configured Grant/SPS aspects</w:t>
      </w:r>
    </w:p>
    <w:p w14:paraId="4A31FFD4" w14:textId="260FAB34" w:rsidR="005A607D" w:rsidRDefault="005A607D" w:rsidP="005A607D">
      <w:pPr>
        <w:pStyle w:val="Heading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B85AF7">
      <w:pPr>
        <w:pStyle w:val="ListParagraph"/>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B85AF7">
      <w:pPr>
        <w:pStyle w:val="ListParagraph"/>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NoSpacing"/>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Hyperlink"/>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NoSpacing"/>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t>[</w:t>
            </w:r>
            <w:r w:rsidRPr="00AF24A7">
              <w:rPr>
                <w:sz w:val="18"/>
                <w:szCs w:val="18"/>
              </w:rPr>
              <w:t xml:space="preserve">2] </w:t>
            </w:r>
            <w:hyperlink r:id="rId39" w:history="1">
              <w:r w:rsidRPr="00AF24A7">
                <w:rPr>
                  <w:rStyle w:val="Hyperlink"/>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NoSpacing"/>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Hyperlink"/>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NoSpacing"/>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Hyperlink"/>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NoSpacing"/>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Hyperlink"/>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NoSpacing"/>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Hyperlink"/>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NoSpacing"/>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t xml:space="preserve">[17] </w:t>
            </w:r>
            <w:hyperlink r:id="rId44" w:history="1">
              <w:r w:rsidRPr="00312E4F">
                <w:rPr>
                  <w:rStyle w:val="Hyperlink"/>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NoSpacing"/>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lastRenderedPageBreak/>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NoSpacing"/>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Hyperlink"/>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NoSpacing"/>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Hyperlink"/>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NoSpacing"/>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Hyperlink"/>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NoSpacing"/>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Hyperlink"/>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NoSpacing"/>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Hyperlink"/>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NoSpacing"/>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Hyperlink"/>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NoSpacing"/>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UE-gNB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UE-gNB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TableGrid"/>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DengXian"/>
              </w:rPr>
              <w:t xml:space="preserve">The drawback of option 2 is that it requires additional bits, and due to the coarse granularity of </w:t>
            </w:r>
            <w:proofErr w:type="spellStart"/>
            <w:r>
              <w:rPr>
                <w:rFonts w:eastAsia="DengXian"/>
              </w:rPr>
              <w:t>configuredGrantTimer</w:t>
            </w:r>
            <w:proofErr w:type="spellEnd"/>
            <w:r>
              <w:rPr>
                <w:rFonts w:eastAsia="DengXian"/>
              </w:rPr>
              <w:t xml:space="preserve"> which is in unit of configured grant periodicity, it can hardly match the UE-gNB RTT. </w:t>
            </w:r>
            <w:r w:rsidRPr="00895FF2">
              <w:rPr>
                <w:rFonts w:eastAsia="DengXian" w:hint="eastAsia"/>
              </w:rPr>
              <w:t>As</w:t>
            </w:r>
            <w:r w:rsidRPr="00895FF2">
              <w:rPr>
                <w:rFonts w:eastAsia="DengXian"/>
              </w:rPr>
              <w:t xml:space="preserve"> a result, lead</w:t>
            </w:r>
            <w:r>
              <w:rPr>
                <w:rFonts w:eastAsia="DengXian"/>
              </w:rPr>
              <w:t>ing</w:t>
            </w:r>
            <w:r w:rsidRPr="00895FF2">
              <w:rPr>
                <w:rFonts w:eastAsia="DengXian"/>
              </w:rPr>
              <w:t xml:space="preserve"> to un</w:t>
            </w:r>
            <w:r>
              <w:rPr>
                <w:rFonts w:eastAsia="DengXian"/>
              </w:rPr>
              <w:t>n</w:t>
            </w:r>
            <w:r w:rsidRPr="00895FF2">
              <w:rPr>
                <w:rFonts w:eastAsia="DengXian"/>
              </w:rPr>
              <w:t>ecessary delay.</w:t>
            </w:r>
          </w:p>
        </w:tc>
      </w:tr>
      <w:tr w:rsidR="005A607D" w14:paraId="7F4CBB4B" w14:textId="77777777" w:rsidTr="00F97833">
        <w:tc>
          <w:tcPr>
            <w:tcW w:w="1496" w:type="dxa"/>
          </w:tcPr>
          <w:p w14:paraId="559B3E34" w14:textId="5579ED10" w:rsidR="005A607D" w:rsidRPr="00CC61F9" w:rsidRDefault="00036DB2" w:rsidP="00F97833">
            <w:pPr>
              <w:rPr>
                <w:rFonts w:eastAsiaTheme="minorEastAsia"/>
              </w:rPr>
            </w:pPr>
            <w:r>
              <w:rPr>
                <w:rFonts w:eastAsiaTheme="minorEastAsia"/>
              </w:rPr>
              <w:t>OPPO</w:t>
            </w:r>
          </w:p>
        </w:tc>
        <w:tc>
          <w:tcPr>
            <w:tcW w:w="1739" w:type="dxa"/>
          </w:tcPr>
          <w:p w14:paraId="3FAE312C" w14:textId="3DE699F5" w:rsidR="005A607D" w:rsidRPr="00CC61F9" w:rsidRDefault="00036DB2" w:rsidP="00F97833">
            <w:pPr>
              <w:rPr>
                <w:rFonts w:eastAsiaTheme="minorEastAsia"/>
              </w:rPr>
            </w:pPr>
            <w:r>
              <w:rPr>
                <w:rFonts w:eastAsiaTheme="minorEastAsia"/>
              </w:rPr>
              <w:t>Option 1</w:t>
            </w:r>
          </w:p>
        </w:tc>
        <w:tc>
          <w:tcPr>
            <w:tcW w:w="6480" w:type="dxa"/>
          </w:tcPr>
          <w:p w14:paraId="50C9F1A8" w14:textId="77777777" w:rsidR="003162EB" w:rsidRDefault="003162EB" w:rsidP="00F97833">
            <w:pPr>
              <w:rPr>
                <w:rFonts w:eastAsiaTheme="minorEastAsia"/>
              </w:rPr>
            </w:pPr>
            <w:r>
              <w:rPr>
                <w:rFonts w:eastAsiaTheme="minorEastAsia"/>
              </w:rPr>
              <w:t xml:space="preserve">Option 2, i.e. </w:t>
            </w:r>
            <w:r w:rsidR="003653E2" w:rsidRPr="003653E2">
              <w:rPr>
                <w:rFonts w:eastAsiaTheme="minorEastAsia"/>
              </w:rPr>
              <w:t xml:space="preserve">introducing value(s) of </w:t>
            </w:r>
            <w:proofErr w:type="spellStart"/>
            <w:r w:rsidR="003653E2" w:rsidRPr="003653E2">
              <w:rPr>
                <w:rFonts w:eastAsiaTheme="minorEastAsia"/>
              </w:rPr>
              <w:t>configuredGrantTimer</w:t>
            </w:r>
            <w:proofErr w:type="spellEnd"/>
            <w:r w:rsidR="003653E2" w:rsidRPr="003653E2">
              <w:rPr>
                <w:rFonts w:eastAsiaTheme="minorEastAsia"/>
              </w:rPr>
              <w:t xml:space="preserve"> larger than 64</w:t>
            </w:r>
            <w:r>
              <w:rPr>
                <w:rFonts w:eastAsiaTheme="minorEastAsia"/>
              </w:rPr>
              <w:t>,</w:t>
            </w:r>
            <w:r w:rsidR="003653E2" w:rsidRPr="003653E2">
              <w:rPr>
                <w:rFonts w:eastAsiaTheme="minorEastAsia"/>
              </w:rPr>
              <w:t xml:space="preserve"> would lead to unnecessary signalling overhead. </w:t>
            </w:r>
          </w:p>
          <w:p w14:paraId="18A14E7C" w14:textId="47EB8DB9" w:rsidR="005A607D" w:rsidRDefault="003653E2" w:rsidP="00F97833">
            <w:pPr>
              <w:rPr>
                <w:rFonts w:eastAsiaTheme="minorEastAsia"/>
              </w:rPr>
            </w:pPr>
            <w:r w:rsidRPr="003653E2">
              <w:rPr>
                <w:rFonts w:eastAsiaTheme="minorEastAsia"/>
              </w:rPr>
              <w:t xml:space="preserve">Besides, since the unit of </w:t>
            </w:r>
            <w:proofErr w:type="spellStart"/>
            <w:r w:rsidRPr="003653E2">
              <w:rPr>
                <w:rFonts w:eastAsiaTheme="minorEastAsia"/>
              </w:rPr>
              <w:t>configuredGrantTimer</w:t>
            </w:r>
            <w:proofErr w:type="spellEnd"/>
            <w:r w:rsidRPr="003653E2">
              <w:rPr>
                <w:rFonts w:eastAsiaTheme="minorEastAsia"/>
              </w:rPr>
              <w:t xml:space="preserve"> is periodicity of CG, the length of </w:t>
            </w:r>
            <w:proofErr w:type="spellStart"/>
            <w:r w:rsidRPr="003653E2">
              <w:rPr>
                <w:rFonts w:eastAsiaTheme="minorEastAsia"/>
              </w:rPr>
              <w:t>configuredGrantTimer</w:t>
            </w:r>
            <w:proofErr w:type="spellEnd"/>
            <w:r w:rsidRPr="003653E2">
              <w:rPr>
                <w:rFonts w:eastAsiaTheme="minorEastAsia"/>
              </w:rPr>
              <w:t xml:space="preserve"> depends on not only the value of </w:t>
            </w:r>
            <w:proofErr w:type="spellStart"/>
            <w:r w:rsidRPr="003653E2">
              <w:rPr>
                <w:rFonts w:eastAsiaTheme="minorEastAsia"/>
              </w:rPr>
              <w:t>configuredGrantTimer</w:t>
            </w:r>
            <w:proofErr w:type="spellEnd"/>
            <w:r w:rsidRPr="003653E2">
              <w:rPr>
                <w:rFonts w:eastAsiaTheme="minorEastAsia"/>
              </w:rPr>
              <w:t xml:space="preserve"> but also the length of periodicity. It is also difficult to determine how many values to introduce to cover the UE-gNB RTT.</w:t>
            </w:r>
          </w:p>
        </w:tc>
      </w:tr>
      <w:tr w:rsidR="00FE215B" w14:paraId="53398592" w14:textId="77777777" w:rsidTr="00F97833">
        <w:tc>
          <w:tcPr>
            <w:tcW w:w="1496" w:type="dxa"/>
          </w:tcPr>
          <w:p w14:paraId="3DBA1AB1" w14:textId="4B32F0CE" w:rsidR="00FE215B" w:rsidRDefault="00FE215B" w:rsidP="00FE215B">
            <w:pPr>
              <w:rPr>
                <w:rFonts w:eastAsiaTheme="minorEastAsia"/>
              </w:rPr>
            </w:pPr>
            <w:r>
              <w:rPr>
                <w:rFonts w:eastAsiaTheme="minorEastAsia"/>
              </w:rPr>
              <w:t>MediaTek</w:t>
            </w:r>
          </w:p>
        </w:tc>
        <w:tc>
          <w:tcPr>
            <w:tcW w:w="1739" w:type="dxa"/>
          </w:tcPr>
          <w:p w14:paraId="279EC840" w14:textId="7C4CDAA9" w:rsidR="00FE215B" w:rsidRDefault="00FE215B" w:rsidP="00FE215B">
            <w:pPr>
              <w:rPr>
                <w:rFonts w:eastAsiaTheme="minorEastAsia"/>
              </w:rPr>
            </w:pPr>
            <w:r>
              <w:rPr>
                <w:rFonts w:eastAsiaTheme="minorEastAsia"/>
              </w:rPr>
              <w:t>Option 1, or both options</w:t>
            </w:r>
          </w:p>
        </w:tc>
        <w:tc>
          <w:tcPr>
            <w:tcW w:w="6480" w:type="dxa"/>
          </w:tcPr>
          <w:p w14:paraId="2B6D7EB4" w14:textId="77777777" w:rsidR="00FE215B" w:rsidRDefault="00FE215B" w:rsidP="00FE215B">
            <w:pPr>
              <w:rPr>
                <w:rFonts w:eastAsiaTheme="minorEastAsia"/>
              </w:rPr>
            </w:pPr>
            <w:r>
              <w:rPr>
                <w:rFonts w:eastAsiaTheme="minorEastAsia"/>
              </w:rPr>
              <w:t>Regarding the purported synchronization issue between the UE and the network, the TA reporting mechanism will ensure that synchronization is achieved.</w:t>
            </w:r>
          </w:p>
          <w:p w14:paraId="22A29C3B" w14:textId="7C1C1AEB" w:rsidR="00FE215B" w:rsidRDefault="00FE215B" w:rsidP="00FE215B">
            <w:pPr>
              <w:rPr>
                <w:rFonts w:eastAsiaTheme="minorEastAsia"/>
              </w:rPr>
            </w:pPr>
            <w:r>
              <w:rPr>
                <w:rFonts w:eastAsiaTheme="minorEastAsia"/>
              </w:rPr>
              <w:t xml:space="preserve">A simple solution </w:t>
            </w:r>
            <w:r w:rsidR="008B29DD">
              <w:rPr>
                <w:rFonts w:eastAsiaTheme="minorEastAsia"/>
              </w:rPr>
              <w:t>is</w:t>
            </w:r>
            <w:r>
              <w:rPr>
                <w:rFonts w:eastAsiaTheme="minorEastAsia"/>
              </w:rPr>
              <w:t xml:space="preserve"> to make the extension optional (</w:t>
            </w:r>
            <w:r w:rsidR="00DC7EF9">
              <w:rPr>
                <w:rFonts w:eastAsiaTheme="minorEastAsia"/>
              </w:rPr>
              <w:t xml:space="preserve">by </w:t>
            </w:r>
            <w:r w:rsidR="00AD4B5E">
              <w:rPr>
                <w:rFonts w:eastAsiaTheme="minorEastAsia"/>
              </w:rPr>
              <w:t xml:space="preserve">introducing </w:t>
            </w:r>
            <w:r>
              <w:rPr>
                <w:rFonts w:eastAsiaTheme="minorEastAsia"/>
              </w:rPr>
              <w:t xml:space="preserve">a flag that indicates </w:t>
            </w:r>
            <w:r w:rsidR="00500AB8">
              <w:rPr>
                <w:rFonts w:eastAsiaTheme="minorEastAsia"/>
              </w:rPr>
              <w:t>that</w:t>
            </w:r>
            <w:r>
              <w:rPr>
                <w:rFonts w:eastAsiaTheme="minorEastAsia"/>
              </w:rPr>
              <w:t xml:space="preserve"> CGT will be extended by UE-gNB RTT), and </w:t>
            </w:r>
            <w:r w:rsidR="00A730AD">
              <w:rPr>
                <w:rFonts w:eastAsiaTheme="minorEastAsia"/>
              </w:rPr>
              <w:t xml:space="preserve">make it </w:t>
            </w:r>
            <w:r>
              <w:rPr>
                <w:rFonts w:eastAsiaTheme="minorEastAsia"/>
              </w:rPr>
              <w:t xml:space="preserve">conditional on if CGT is configured. So, the network can configure a </w:t>
            </w:r>
            <w:r>
              <w:rPr>
                <w:rFonts w:eastAsiaTheme="minorEastAsia"/>
              </w:rPr>
              <w:lastRenderedPageBreak/>
              <w:t>small value for CGT, say X, and optionally indicate that UE-gNB RTT extension will be applied. When the network receives the UL trans</w:t>
            </w:r>
            <w:r w:rsidR="0080676F">
              <w:rPr>
                <w:rFonts w:eastAsiaTheme="minorEastAsia"/>
              </w:rPr>
              <w:t>mission for a CG, it will have</w:t>
            </w:r>
            <w:r>
              <w:rPr>
                <w:rFonts w:eastAsiaTheme="minorEastAsia"/>
              </w:rPr>
              <w:t xml:space="preserve"> time </w:t>
            </w:r>
            <w:r w:rsidR="0080676F">
              <w:rPr>
                <w:rFonts w:eastAsiaTheme="minorEastAsia"/>
              </w:rPr>
              <w:t xml:space="preserve">X </w:t>
            </w:r>
            <w:r>
              <w:rPr>
                <w:rFonts w:eastAsiaTheme="minorEastAsia"/>
              </w:rPr>
              <w:t xml:space="preserve">to respond with a retransmission grant. Note that in Option 1, the CGT value will be </w:t>
            </w:r>
            <w:r w:rsidRPr="00BF3777">
              <w:rPr>
                <w:rFonts w:eastAsiaTheme="minorEastAsia"/>
                <w:u w:val="single"/>
              </w:rPr>
              <w:t>extended</w:t>
            </w:r>
            <w:r>
              <w:rPr>
                <w:rFonts w:eastAsiaTheme="minorEastAsia"/>
              </w:rPr>
              <w:t xml:space="preserve"> by UE-gNB RTT.</w:t>
            </w:r>
          </w:p>
          <w:p w14:paraId="117511D3" w14:textId="02337418" w:rsidR="00FE215B" w:rsidRDefault="00FE215B" w:rsidP="00FE215B">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w:t>
            </w:r>
            <w:r w:rsidR="00A12692">
              <w:rPr>
                <w:rFonts w:eastAsiaTheme="minorEastAsia"/>
              </w:rPr>
              <w:t>f the</w:t>
            </w:r>
            <w:r>
              <w:rPr>
                <w:rFonts w:eastAsiaTheme="minorEastAsia"/>
              </w:rPr>
              <w:t xml:space="preserve"> network does not want to apply UE-gNB RTT extension but it wants to extend the CGT by a fixed value, it can configure the new values from Option 2. If </w:t>
            </w:r>
            <w:r w:rsidR="00A12692">
              <w:rPr>
                <w:rFonts w:eastAsiaTheme="minorEastAsia"/>
              </w:rPr>
              <w:t>the</w:t>
            </w:r>
            <w:r>
              <w:rPr>
                <w:rFonts w:eastAsiaTheme="minorEastAsia"/>
              </w:rPr>
              <w:t xml:space="preserv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rsidR="00980EB3" w14:paraId="7B13B95F" w14:textId="77777777" w:rsidTr="00F97833">
        <w:tc>
          <w:tcPr>
            <w:tcW w:w="1496" w:type="dxa"/>
          </w:tcPr>
          <w:p w14:paraId="60C61B89" w14:textId="2AEEE84D" w:rsidR="00980EB3" w:rsidRPr="008B0502" w:rsidRDefault="00980EB3" w:rsidP="00980EB3">
            <w:pPr>
              <w:rPr>
                <w:rFonts w:eastAsiaTheme="minorEastAsia"/>
              </w:rPr>
            </w:pPr>
            <w:r>
              <w:rPr>
                <w:rFonts w:eastAsiaTheme="minorEastAsia"/>
              </w:rPr>
              <w:lastRenderedPageBreak/>
              <w:t>Ericsson</w:t>
            </w:r>
          </w:p>
        </w:tc>
        <w:tc>
          <w:tcPr>
            <w:tcW w:w="1739" w:type="dxa"/>
          </w:tcPr>
          <w:p w14:paraId="2B1B4D62" w14:textId="2A52A645" w:rsidR="00980EB3" w:rsidRDefault="00980EB3" w:rsidP="00980EB3">
            <w:pPr>
              <w:rPr>
                <w:rFonts w:eastAsiaTheme="minorEastAsia"/>
              </w:rPr>
            </w:pPr>
            <w:r>
              <w:rPr>
                <w:rFonts w:eastAsiaTheme="minorEastAsia"/>
              </w:rPr>
              <w:t>Option 2</w:t>
            </w:r>
          </w:p>
        </w:tc>
        <w:tc>
          <w:tcPr>
            <w:tcW w:w="6480" w:type="dxa"/>
          </w:tcPr>
          <w:p w14:paraId="517470AF" w14:textId="6FD09BED" w:rsidR="00980EB3" w:rsidRPr="00B21D50" w:rsidRDefault="00980EB3" w:rsidP="00980EB3">
            <w:pPr>
              <w:rPr>
                <w:lang w:eastAsia="sv-SE"/>
              </w:rPr>
            </w:pPr>
            <w:r>
              <w:rPr>
                <w:rFonts w:eastAsiaTheme="minorEastAsia"/>
              </w:rPr>
              <w:t xml:space="preserve">Option 2 is </w:t>
            </w:r>
            <w:proofErr w:type="gramStart"/>
            <w:r>
              <w:rPr>
                <w:rFonts w:eastAsiaTheme="minorEastAsia"/>
              </w:rPr>
              <w:t>simple, and</w:t>
            </w:r>
            <w:proofErr w:type="gramEnd"/>
            <w:r>
              <w:rPr>
                <w:rFonts w:eastAsiaTheme="minorEastAsia"/>
              </w:rPr>
              <w:t xml:space="preserve"> avoids mismatch between the UE and gNB for example the issue </w:t>
            </w:r>
            <w:proofErr w:type="spellStart"/>
            <w:r>
              <w:rPr>
                <w:rFonts w:eastAsiaTheme="minorEastAsia"/>
              </w:rPr>
              <w:t>tha</w:t>
            </w:r>
            <w:proofErr w:type="spellEnd"/>
            <w:r>
              <w:rPr>
                <w:rFonts w:eastAsiaTheme="minorEastAsia"/>
              </w:rPr>
              <w:t xml:space="preserve"> the gNB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980EB3" w14:paraId="2925C2CB" w14:textId="77777777" w:rsidTr="00F97833">
        <w:tc>
          <w:tcPr>
            <w:tcW w:w="1496" w:type="dxa"/>
          </w:tcPr>
          <w:p w14:paraId="3EBB5C82" w14:textId="77777777" w:rsidR="00980EB3" w:rsidRDefault="00980EB3" w:rsidP="00980EB3">
            <w:pPr>
              <w:rPr>
                <w:lang w:eastAsia="sv-SE"/>
              </w:rPr>
            </w:pPr>
          </w:p>
        </w:tc>
        <w:tc>
          <w:tcPr>
            <w:tcW w:w="1739" w:type="dxa"/>
          </w:tcPr>
          <w:p w14:paraId="34D8CFC1" w14:textId="77777777" w:rsidR="00980EB3" w:rsidRDefault="00980EB3" w:rsidP="00980EB3">
            <w:pPr>
              <w:rPr>
                <w:lang w:eastAsia="sv-SE"/>
              </w:rPr>
            </w:pPr>
          </w:p>
        </w:tc>
        <w:tc>
          <w:tcPr>
            <w:tcW w:w="6480" w:type="dxa"/>
          </w:tcPr>
          <w:p w14:paraId="7CA6E17F" w14:textId="77777777" w:rsidR="00980EB3" w:rsidRDefault="00980EB3" w:rsidP="00980EB3">
            <w:pPr>
              <w:rPr>
                <w:rFonts w:eastAsiaTheme="minorEastAsia"/>
              </w:rPr>
            </w:pPr>
          </w:p>
        </w:tc>
      </w:tr>
      <w:tr w:rsidR="00980EB3" w14:paraId="0AE02163" w14:textId="77777777" w:rsidTr="00F97833">
        <w:tc>
          <w:tcPr>
            <w:tcW w:w="1496" w:type="dxa"/>
          </w:tcPr>
          <w:p w14:paraId="28AEB0C0" w14:textId="77777777" w:rsidR="00980EB3" w:rsidRDefault="00980EB3" w:rsidP="00980EB3">
            <w:pPr>
              <w:rPr>
                <w:lang w:eastAsia="sv-SE"/>
              </w:rPr>
            </w:pPr>
          </w:p>
        </w:tc>
        <w:tc>
          <w:tcPr>
            <w:tcW w:w="1739" w:type="dxa"/>
          </w:tcPr>
          <w:p w14:paraId="50BF88C5" w14:textId="77777777" w:rsidR="00980EB3" w:rsidRDefault="00980EB3" w:rsidP="00980EB3">
            <w:pPr>
              <w:rPr>
                <w:rFonts w:eastAsia="DengXian"/>
              </w:rPr>
            </w:pPr>
          </w:p>
        </w:tc>
        <w:tc>
          <w:tcPr>
            <w:tcW w:w="6480" w:type="dxa"/>
          </w:tcPr>
          <w:p w14:paraId="5EEED14B" w14:textId="77777777" w:rsidR="00980EB3" w:rsidRDefault="00980EB3" w:rsidP="00980EB3">
            <w:pPr>
              <w:rPr>
                <w:rFonts w:eastAsia="DengXian"/>
              </w:rPr>
            </w:pPr>
          </w:p>
        </w:tc>
      </w:tr>
      <w:tr w:rsidR="00980EB3" w14:paraId="60456FEF" w14:textId="77777777" w:rsidTr="00F97833">
        <w:tc>
          <w:tcPr>
            <w:tcW w:w="1496" w:type="dxa"/>
          </w:tcPr>
          <w:p w14:paraId="536D7F19" w14:textId="77777777" w:rsidR="00980EB3" w:rsidRDefault="00980EB3" w:rsidP="00980EB3">
            <w:pPr>
              <w:rPr>
                <w:lang w:eastAsia="sv-SE"/>
              </w:rPr>
            </w:pPr>
          </w:p>
        </w:tc>
        <w:tc>
          <w:tcPr>
            <w:tcW w:w="1739" w:type="dxa"/>
          </w:tcPr>
          <w:p w14:paraId="2AB1BB66" w14:textId="77777777" w:rsidR="00980EB3" w:rsidRDefault="00980EB3" w:rsidP="00980EB3">
            <w:pPr>
              <w:rPr>
                <w:lang w:eastAsia="sv-SE"/>
              </w:rPr>
            </w:pPr>
          </w:p>
        </w:tc>
        <w:tc>
          <w:tcPr>
            <w:tcW w:w="6480" w:type="dxa"/>
          </w:tcPr>
          <w:p w14:paraId="7F6EFF4F" w14:textId="77777777" w:rsidR="00980EB3" w:rsidRDefault="00980EB3" w:rsidP="00980EB3">
            <w:pPr>
              <w:rPr>
                <w:lang w:eastAsia="sv-SE"/>
              </w:rPr>
            </w:pPr>
          </w:p>
        </w:tc>
      </w:tr>
      <w:tr w:rsidR="00980EB3" w14:paraId="1A81819F" w14:textId="77777777" w:rsidTr="00F97833">
        <w:tc>
          <w:tcPr>
            <w:tcW w:w="1496" w:type="dxa"/>
          </w:tcPr>
          <w:p w14:paraId="62E415F0" w14:textId="77777777" w:rsidR="00980EB3" w:rsidRDefault="00980EB3" w:rsidP="00980EB3">
            <w:pPr>
              <w:rPr>
                <w:rFonts w:eastAsia="DengXian"/>
              </w:rPr>
            </w:pPr>
          </w:p>
        </w:tc>
        <w:tc>
          <w:tcPr>
            <w:tcW w:w="1739" w:type="dxa"/>
          </w:tcPr>
          <w:p w14:paraId="632A8A87" w14:textId="77777777" w:rsidR="00980EB3" w:rsidRDefault="00980EB3" w:rsidP="00980EB3">
            <w:pPr>
              <w:rPr>
                <w:rFonts w:eastAsia="DengXian"/>
              </w:rPr>
            </w:pPr>
          </w:p>
        </w:tc>
        <w:tc>
          <w:tcPr>
            <w:tcW w:w="6480" w:type="dxa"/>
          </w:tcPr>
          <w:p w14:paraId="72113DEC" w14:textId="77777777" w:rsidR="00980EB3" w:rsidRDefault="00980EB3" w:rsidP="00980EB3">
            <w:pPr>
              <w:rPr>
                <w:rFonts w:eastAsia="DengXian"/>
              </w:rPr>
            </w:pPr>
          </w:p>
        </w:tc>
      </w:tr>
      <w:tr w:rsidR="00980EB3" w14:paraId="60C80D2D" w14:textId="77777777" w:rsidTr="00F97833">
        <w:tc>
          <w:tcPr>
            <w:tcW w:w="1496" w:type="dxa"/>
          </w:tcPr>
          <w:p w14:paraId="7556600A" w14:textId="77777777" w:rsidR="00980EB3" w:rsidRDefault="00980EB3" w:rsidP="00980EB3">
            <w:pPr>
              <w:rPr>
                <w:rFonts w:eastAsiaTheme="minorEastAsia"/>
              </w:rPr>
            </w:pPr>
          </w:p>
        </w:tc>
        <w:tc>
          <w:tcPr>
            <w:tcW w:w="1739" w:type="dxa"/>
          </w:tcPr>
          <w:p w14:paraId="0DAF5114" w14:textId="77777777" w:rsidR="00980EB3" w:rsidRDefault="00980EB3" w:rsidP="00980EB3">
            <w:pPr>
              <w:rPr>
                <w:rFonts w:eastAsiaTheme="minorEastAsia"/>
              </w:rPr>
            </w:pPr>
          </w:p>
        </w:tc>
        <w:tc>
          <w:tcPr>
            <w:tcW w:w="6480" w:type="dxa"/>
          </w:tcPr>
          <w:p w14:paraId="19C6200B" w14:textId="77777777" w:rsidR="00980EB3" w:rsidRDefault="00980EB3" w:rsidP="00980EB3">
            <w:pPr>
              <w:rPr>
                <w:rFonts w:eastAsiaTheme="minorEastAsia"/>
              </w:rPr>
            </w:pPr>
          </w:p>
        </w:tc>
      </w:tr>
      <w:tr w:rsidR="00980EB3" w14:paraId="2BD3EB88" w14:textId="77777777" w:rsidTr="00F97833">
        <w:tc>
          <w:tcPr>
            <w:tcW w:w="1496" w:type="dxa"/>
          </w:tcPr>
          <w:p w14:paraId="75AE669D" w14:textId="77777777" w:rsidR="00980EB3" w:rsidRDefault="00980EB3" w:rsidP="00980EB3">
            <w:pPr>
              <w:rPr>
                <w:rFonts w:eastAsiaTheme="minorEastAsia"/>
              </w:rPr>
            </w:pPr>
          </w:p>
        </w:tc>
        <w:tc>
          <w:tcPr>
            <w:tcW w:w="1739" w:type="dxa"/>
          </w:tcPr>
          <w:p w14:paraId="3EA38B1F" w14:textId="77777777" w:rsidR="00980EB3" w:rsidRDefault="00980EB3" w:rsidP="00980EB3">
            <w:pPr>
              <w:rPr>
                <w:rFonts w:eastAsiaTheme="minorEastAsia"/>
              </w:rPr>
            </w:pPr>
          </w:p>
        </w:tc>
        <w:tc>
          <w:tcPr>
            <w:tcW w:w="6480" w:type="dxa"/>
          </w:tcPr>
          <w:p w14:paraId="231D084B" w14:textId="77777777" w:rsidR="00980EB3" w:rsidRDefault="00980EB3" w:rsidP="00980EB3">
            <w:pPr>
              <w:rPr>
                <w:rFonts w:eastAsiaTheme="minorEastAsia"/>
              </w:rPr>
            </w:pPr>
          </w:p>
        </w:tc>
      </w:tr>
      <w:tr w:rsidR="00980EB3" w14:paraId="6FCDD659" w14:textId="77777777" w:rsidTr="00F97833">
        <w:tc>
          <w:tcPr>
            <w:tcW w:w="1496" w:type="dxa"/>
          </w:tcPr>
          <w:p w14:paraId="7BFF826A" w14:textId="77777777" w:rsidR="00980EB3" w:rsidRDefault="00980EB3" w:rsidP="00980EB3">
            <w:pPr>
              <w:rPr>
                <w:rFonts w:eastAsiaTheme="minorEastAsia"/>
              </w:rPr>
            </w:pPr>
          </w:p>
        </w:tc>
        <w:tc>
          <w:tcPr>
            <w:tcW w:w="1739" w:type="dxa"/>
          </w:tcPr>
          <w:p w14:paraId="143B1DB0" w14:textId="77777777" w:rsidR="00980EB3" w:rsidRDefault="00980EB3" w:rsidP="00980EB3">
            <w:pPr>
              <w:rPr>
                <w:rFonts w:eastAsiaTheme="minorEastAsia"/>
              </w:rPr>
            </w:pPr>
          </w:p>
        </w:tc>
        <w:tc>
          <w:tcPr>
            <w:tcW w:w="6480" w:type="dxa"/>
          </w:tcPr>
          <w:p w14:paraId="3AEEA21C" w14:textId="77777777" w:rsidR="00980EB3" w:rsidRDefault="00980EB3" w:rsidP="00980EB3">
            <w:pPr>
              <w:rPr>
                <w:rFonts w:eastAsiaTheme="minorEastAsia"/>
              </w:rPr>
            </w:pPr>
          </w:p>
        </w:tc>
      </w:tr>
    </w:tbl>
    <w:p w14:paraId="6525C63E" w14:textId="77777777" w:rsidR="00337CA3" w:rsidRDefault="00337CA3" w:rsidP="00337CA3">
      <w:pPr>
        <w:pStyle w:val="Heading2"/>
      </w:pPr>
      <w:r>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NoSpacing"/>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Hyperlink"/>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NoSpacing"/>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Hyperlink"/>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NoSpacing"/>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t xml:space="preserve">[7] </w:t>
            </w:r>
            <w:hyperlink r:id="rId53" w:history="1">
              <w:r w:rsidRPr="00312E4F">
                <w:rPr>
                  <w:rStyle w:val="Hyperlink"/>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NoSpacing"/>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Hyperlink"/>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NoSpacing"/>
              <w:rPr>
                <w:sz w:val="18"/>
                <w:szCs w:val="18"/>
              </w:rPr>
            </w:pPr>
            <w:r>
              <w:rPr>
                <w:sz w:val="18"/>
                <w:szCs w:val="18"/>
              </w:rPr>
              <w:t>Ericsson</w:t>
            </w:r>
          </w:p>
        </w:tc>
      </w:tr>
    </w:tbl>
    <w:p w14:paraId="3196BEA9" w14:textId="16D0CF60" w:rsidR="00573887" w:rsidRDefault="00573887" w:rsidP="00573887">
      <w:pPr>
        <w:rPr>
          <w:lang w:val="en-US"/>
        </w:rPr>
      </w:pPr>
    </w:p>
    <w:tbl>
      <w:tblPr>
        <w:tblStyle w:val="TableGrid"/>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NoSpacing"/>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Hyperlink"/>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NoSpacing"/>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t xml:space="preserve">[13] </w:t>
            </w:r>
            <w:hyperlink r:id="rId56" w:history="1">
              <w:r w:rsidRPr="00312E4F">
                <w:rPr>
                  <w:rStyle w:val="Hyperlink"/>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NoSpacing"/>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Hyperlink"/>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NoSpacing"/>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t xml:space="preserve">[15] </w:t>
            </w:r>
            <w:hyperlink r:id="rId58" w:history="1">
              <w:r w:rsidRPr="00312E4F">
                <w:rPr>
                  <w:rStyle w:val="Hyperlink"/>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NoSpacing"/>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lastRenderedPageBreak/>
              <w:t xml:space="preserve">[16] </w:t>
            </w:r>
            <w:hyperlink r:id="rId59" w:history="1">
              <w:r w:rsidRPr="00312E4F">
                <w:rPr>
                  <w:rStyle w:val="Hyperlink"/>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NoSpacing"/>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TableGrid"/>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45E9DCB2" w:rsidR="00573887" w:rsidRPr="00CC61F9" w:rsidRDefault="00FF3513" w:rsidP="00F97833">
            <w:pPr>
              <w:rPr>
                <w:rFonts w:eastAsiaTheme="minorEastAsia"/>
              </w:rPr>
            </w:pPr>
            <w:r>
              <w:rPr>
                <w:rFonts w:eastAsiaTheme="minorEastAsia"/>
              </w:rPr>
              <w:t>OPPO</w:t>
            </w:r>
          </w:p>
        </w:tc>
        <w:tc>
          <w:tcPr>
            <w:tcW w:w="1739" w:type="dxa"/>
          </w:tcPr>
          <w:p w14:paraId="157D7448" w14:textId="468FA7D9" w:rsidR="00573887" w:rsidRPr="00CC61F9" w:rsidRDefault="00FF3513" w:rsidP="00F97833">
            <w:pPr>
              <w:rPr>
                <w:rFonts w:eastAsiaTheme="minorEastAsia"/>
              </w:rPr>
            </w:pPr>
            <w:r>
              <w:rPr>
                <w:rFonts w:eastAsiaTheme="minorEastAsia"/>
              </w:rPr>
              <w:t>Disagree</w:t>
            </w:r>
          </w:p>
        </w:tc>
        <w:tc>
          <w:tcPr>
            <w:tcW w:w="6480" w:type="dxa"/>
          </w:tcPr>
          <w:p w14:paraId="08E2B7D0" w14:textId="38538DB4" w:rsidR="00573887" w:rsidRDefault="00360901" w:rsidP="00802985">
            <w:pPr>
              <w:rPr>
                <w:rFonts w:eastAsiaTheme="minorEastAsia"/>
              </w:rPr>
            </w:pPr>
            <w:r>
              <w:rPr>
                <w:rFonts w:eastAsiaTheme="minorEastAsia"/>
              </w:rPr>
              <w:t xml:space="preserve">We don’t think UE should ignore </w:t>
            </w:r>
            <w:proofErr w:type="spellStart"/>
            <w:r w:rsidRPr="00360901">
              <w:rPr>
                <w:rFonts w:eastAsiaTheme="minorEastAsia"/>
              </w:rPr>
              <w:t>allowedHARQ</w:t>
            </w:r>
            <w:proofErr w:type="spellEnd"/>
            <w:r w:rsidRPr="00360901">
              <w:rPr>
                <w:rFonts w:eastAsiaTheme="minorEastAsia"/>
              </w:rPr>
              <w:t>-DRX-LCP restriction for CG</w:t>
            </w:r>
            <w:r>
              <w:rPr>
                <w:rFonts w:eastAsiaTheme="minorEastAsia"/>
              </w:rPr>
              <w:t xml:space="preserve">. Instead, as legacy, UE should follow whatever LCP restrictions that are configured by the network and it can be up to network’s implementation to </w:t>
            </w:r>
            <w:r w:rsidR="00FD5BFD">
              <w:rPr>
                <w:rFonts w:eastAsiaTheme="minorEastAsia"/>
              </w:rPr>
              <w:t xml:space="preserve">ensure that </w:t>
            </w:r>
            <w:r>
              <w:rPr>
                <w:rFonts w:eastAsiaTheme="minorEastAsia"/>
              </w:rPr>
              <w:t xml:space="preserve">these LCP restrictions </w:t>
            </w:r>
            <w:r w:rsidR="00FD5BFD">
              <w:rPr>
                <w:rFonts w:eastAsiaTheme="minorEastAsia"/>
              </w:rPr>
              <w:t xml:space="preserve">can </w:t>
            </w:r>
            <w:r>
              <w:rPr>
                <w:rFonts w:eastAsiaTheme="minorEastAsia"/>
              </w:rPr>
              <w:t>work properly. This will make spec cleaner and we don’t need to specify any exceptions for CG.</w:t>
            </w:r>
          </w:p>
        </w:tc>
      </w:tr>
      <w:tr w:rsidR="00FE215B" w14:paraId="287E562E" w14:textId="77777777" w:rsidTr="00F97833">
        <w:tc>
          <w:tcPr>
            <w:tcW w:w="1496" w:type="dxa"/>
          </w:tcPr>
          <w:p w14:paraId="64627EB4" w14:textId="190E1E65" w:rsidR="00FE215B" w:rsidRDefault="00FE215B" w:rsidP="00FE215B">
            <w:pPr>
              <w:rPr>
                <w:rFonts w:eastAsiaTheme="minorEastAsia"/>
              </w:rPr>
            </w:pPr>
            <w:r>
              <w:rPr>
                <w:rFonts w:eastAsiaTheme="minorEastAsia"/>
              </w:rPr>
              <w:t>MediaTek</w:t>
            </w:r>
          </w:p>
        </w:tc>
        <w:tc>
          <w:tcPr>
            <w:tcW w:w="1739" w:type="dxa"/>
          </w:tcPr>
          <w:p w14:paraId="31A3AFDC" w14:textId="4DB0C7A1" w:rsidR="00FE215B" w:rsidRDefault="00FE215B" w:rsidP="00FE215B">
            <w:pPr>
              <w:rPr>
                <w:rFonts w:eastAsiaTheme="minorEastAsia"/>
              </w:rPr>
            </w:pPr>
            <w:r>
              <w:rPr>
                <w:rFonts w:eastAsiaTheme="minorEastAsia"/>
              </w:rPr>
              <w:t>No strong view</w:t>
            </w:r>
          </w:p>
        </w:tc>
        <w:tc>
          <w:tcPr>
            <w:tcW w:w="6480" w:type="dxa"/>
          </w:tcPr>
          <w:p w14:paraId="6F9E570C" w14:textId="11E75B82" w:rsidR="00FE215B" w:rsidRDefault="00FE215B" w:rsidP="00FE215B">
            <w:pPr>
              <w:rPr>
                <w:rFonts w:eastAsiaTheme="minorEastAsia"/>
                <w:highlight w:val="yellow"/>
              </w:rPr>
            </w:pPr>
            <w:r>
              <w:rPr>
                <w:rFonts w:eastAsiaTheme="minorEastAsia"/>
              </w:rPr>
              <w:t>We are fine with the compromised proposal.</w:t>
            </w:r>
          </w:p>
        </w:tc>
      </w:tr>
      <w:tr w:rsidR="00D110DC" w14:paraId="46BAEDDB" w14:textId="77777777" w:rsidTr="00F97833">
        <w:tc>
          <w:tcPr>
            <w:tcW w:w="1496" w:type="dxa"/>
          </w:tcPr>
          <w:p w14:paraId="11BCEF11" w14:textId="5B981CED" w:rsidR="00D110DC" w:rsidRPr="008B0502" w:rsidRDefault="00D110DC" w:rsidP="00D110DC">
            <w:pPr>
              <w:rPr>
                <w:rFonts w:eastAsiaTheme="minorEastAsia"/>
              </w:rPr>
            </w:pPr>
            <w:r>
              <w:rPr>
                <w:rFonts w:eastAsiaTheme="minorEastAsia"/>
              </w:rPr>
              <w:t>Ericsson</w:t>
            </w:r>
          </w:p>
        </w:tc>
        <w:tc>
          <w:tcPr>
            <w:tcW w:w="1739" w:type="dxa"/>
          </w:tcPr>
          <w:p w14:paraId="182C162D" w14:textId="759A9FBD" w:rsidR="00D110DC" w:rsidRDefault="00D110DC" w:rsidP="00D110DC">
            <w:pPr>
              <w:rPr>
                <w:rFonts w:eastAsiaTheme="minorEastAsia"/>
              </w:rPr>
            </w:pPr>
            <w:r>
              <w:rPr>
                <w:rFonts w:eastAsiaTheme="minorEastAsia"/>
              </w:rPr>
              <w:t>Disagree</w:t>
            </w:r>
          </w:p>
        </w:tc>
        <w:tc>
          <w:tcPr>
            <w:tcW w:w="6480" w:type="dxa"/>
          </w:tcPr>
          <w:p w14:paraId="47EF083A" w14:textId="77777777" w:rsidR="00D110DC" w:rsidRDefault="00D110DC" w:rsidP="00D110DC">
            <w:pPr>
              <w:rPr>
                <w:rFonts w:eastAsiaTheme="minorEastAsia"/>
              </w:rPr>
            </w:pPr>
            <w:r>
              <w:rPr>
                <w:rFonts w:eastAsiaTheme="minorEastAsia"/>
              </w:rPr>
              <w:t xml:space="preserve">Ignoring </w:t>
            </w:r>
            <w:proofErr w:type="spellStart"/>
            <w:r w:rsidRPr="00A50FBE">
              <w:rPr>
                <w:rFonts w:eastAsiaTheme="minorEastAsia"/>
              </w:rPr>
              <w:t>allowedCG</w:t>
            </w:r>
            <w:proofErr w:type="spellEnd"/>
            <w:r w:rsidRPr="00A50FBE">
              <w:rPr>
                <w:rFonts w:eastAsiaTheme="minorEastAsia"/>
              </w:rPr>
              <w:t xml:space="preserve">-List </w:t>
            </w:r>
            <w:r>
              <w:rPr>
                <w:rFonts w:eastAsiaTheme="minorEastAsia"/>
              </w:rPr>
              <w:t>when</w:t>
            </w:r>
            <w:r w:rsidRPr="00A50FBE">
              <w:rPr>
                <w:rFonts w:eastAsiaTheme="minorEastAsia"/>
              </w:rPr>
              <w:t xml:space="preserve"> configured together with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requires extra specification effort, </w:t>
            </w:r>
            <w:proofErr w:type="gramStart"/>
            <w:r>
              <w:rPr>
                <w:rFonts w:eastAsiaTheme="minorEastAsia"/>
              </w:rPr>
              <w:t>similar to</w:t>
            </w:r>
            <w:proofErr w:type="gramEnd"/>
            <w:r>
              <w:rPr>
                <w:rFonts w:eastAsiaTheme="minorEastAsia"/>
              </w:rPr>
              <w:t xml:space="preserve"> the extra effort for specifying that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only applies for dynamic grants. </w:t>
            </w:r>
          </w:p>
          <w:p w14:paraId="6E5B7C42" w14:textId="7D7CF9C1" w:rsidR="00D110DC" w:rsidRPr="00B21D50" w:rsidRDefault="00D110DC" w:rsidP="00D110DC">
            <w:pPr>
              <w:rPr>
                <w:lang w:eastAsia="sv-SE"/>
              </w:rPr>
            </w:pPr>
            <w:r>
              <w:rPr>
                <w:rFonts w:eastAsiaTheme="minorEastAsia"/>
              </w:rPr>
              <w:t>It is simple when the new LCP restrictions applies whenever they are configured for all type of grants.</w:t>
            </w:r>
          </w:p>
        </w:tc>
      </w:tr>
      <w:tr w:rsidR="00D110DC" w14:paraId="34DAD1D1" w14:textId="77777777" w:rsidTr="00F97833">
        <w:tc>
          <w:tcPr>
            <w:tcW w:w="1496" w:type="dxa"/>
          </w:tcPr>
          <w:p w14:paraId="0C43CA65" w14:textId="77777777" w:rsidR="00D110DC" w:rsidRDefault="00D110DC" w:rsidP="00D110DC">
            <w:pPr>
              <w:rPr>
                <w:lang w:eastAsia="sv-SE"/>
              </w:rPr>
            </w:pPr>
          </w:p>
        </w:tc>
        <w:tc>
          <w:tcPr>
            <w:tcW w:w="1739" w:type="dxa"/>
          </w:tcPr>
          <w:p w14:paraId="1FB84462" w14:textId="77777777" w:rsidR="00D110DC" w:rsidRDefault="00D110DC" w:rsidP="00D110DC">
            <w:pPr>
              <w:rPr>
                <w:lang w:eastAsia="sv-SE"/>
              </w:rPr>
            </w:pPr>
          </w:p>
        </w:tc>
        <w:tc>
          <w:tcPr>
            <w:tcW w:w="6480" w:type="dxa"/>
          </w:tcPr>
          <w:p w14:paraId="7B242636" w14:textId="77777777" w:rsidR="00D110DC" w:rsidRDefault="00D110DC" w:rsidP="00D110DC">
            <w:pPr>
              <w:rPr>
                <w:rFonts w:eastAsiaTheme="minorEastAsia"/>
              </w:rPr>
            </w:pPr>
          </w:p>
        </w:tc>
      </w:tr>
      <w:tr w:rsidR="00D110DC" w14:paraId="4300CDB2" w14:textId="77777777" w:rsidTr="00F97833">
        <w:tc>
          <w:tcPr>
            <w:tcW w:w="1496" w:type="dxa"/>
          </w:tcPr>
          <w:p w14:paraId="49AFFD7E" w14:textId="77777777" w:rsidR="00D110DC" w:rsidRDefault="00D110DC" w:rsidP="00D110DC">
            <w:pPr>
              <w:rPr>
                <w:lang w:eastAsia="sv-SE"/>
              </w:rPr>
            </w:pPr>
          </w:p>
        </w:tc>
        <w:tc>
          <w:tcPr>
            <w:tcW w:w="1739" w:type="dxa"/>
          </w:tcPr>
          <w:p w14:paraId="7F9C97F2" w14:textId="77777777" w:rsidR="00D110DC" w:rsidRDefault="00D110DC" w:rsidP="00D110DC">
            <w:pPr>
              <w:rPr>
                <w:rFonts w:eastAsia="DengXian"/>
              </w:rPr>
            </w:pPr>
          </w:p>
        </w:tc>
        <w:tc>
          <w:tcPr>
            <w:tcW w:w="6480" w:type="dxa"/>
          </w:tcPr>
          <w:p w14:paraId="357E2290" w14:textId="77777777" w:rsidR="00D110DC" w:rsidRDefault="00D110DC" w:rsidP="00D110DC">
            <w:pPr>
              <w:rPr>
                <w:rFonts w:eastAsia="DengXian"/>
              </w:rPr>
            </w:pPr>
          </w:p>
        </w:tc>
      </w:tr>
      <w:tr w:rsidR="00D110DC" w14:paraId="4F5DA8FE" w14:textId="77777777" w:rsidTr="00F97833">
        <w:tc>
          <w:tcPr>
            <w:tcW w:w="1496" w:type="dxa"/>
          </w:tcPr>
          <w:p w14:paraId="10E00846" w14:textId="77777777" w:rsidR="00D110DC" w:rsidRDefault="00D110DC" w:rsidP="00D110DC">
            <w:pPr>
              <w:rPr>
                <w:lang w:eastAsia="sv-SE"/>
              </w:rPr>
            </w:pPr>
          </w:p>
        </w:tc>
        <w:tc>
          <w:tcPr>
            <w:tcW w:w="1739" w:type="dxa"/>
          </w:tcPr>
          <w:p w14:paraId="7DAA1A67" w14:textId="77777777" w:rsidR="00D110DC" w:rsidRDefault="00D110DC" w:rsidP="00D110DC">
            <w:pPr>
              <w:rPr>
                <w:lang w:eastAsia="sv-SE"/>
              </w:rPr>
            </w:pPr>
          </w:p>
        </w:tc>
        <w:tc>
          <w:tcPr>
            <w:tcW w:w="6480" w:type="dxa"/>
          </w:tcPr>
          <w:p w14:paraId="01C3CB5F" w14:textId="77777777" w:rsidR="00D110DC" w:rsidRDefault="00D110DC" w:rsidP="00D110DC">
            <w:pPr>
              <w:rPr>
                <w:lang w:eastAsia="sv-SE"/>
              </w:rPr>
            </w:pPr>
          </w:p>
        </w:tc>
      </w:tr>
      <w:tr w:rsidR="00D110DC" w14:paraId="5F85A529" w14:textId="77777777" w:rsidTr="00F97833">
        <w:tc>
          <w:tcPr>
            <w:tcW w:w="1496" w:type="dxa"/>
          </w:tcPr>
          <w:p w14:paraId="5728FBEE" w14:textId="77777777" w:rsidR="00D110DC" w:rsidRDefault="00D110DC" w:rsidP="00D110DC">
            <w:pPr>
              <w:rPr>
                <w:rFonts w:eastAsia="DengXian"/>
              </w:rPr>
            </w:pPr>
          </w:p>
        </w:tc>
        <w:tc>
          <w:tcPr>
            <w:tcW w:w="1739" w:type="dxa"/>
          </w:tcPr>
          <w:p w14:paraId="5A55BA44" w14:textId="77777777" w:rsidR="00D110DC" w:rsidRDefault="00D110DC" w:rsidP="00D110DC">
            <w:pPr>
              <w:rPr>
                <w:rFonts w:eastAsia="DengXian"/>
              </w:rPr>
            </w:pPr>
          </w:p>
        </w:tc>
        <w:tc>
          <w:tcPr>
            <w:tcW w:w="6480" w:type="dxa"/>
          </w:tcPr>
          <w:p w14:paraId="25D7B69E" w14:textId="77777777" w:rsidR="00D110DC" w:rsidRDefault="00D110DC" w:rsidP="00D110DC">
            <w:pPr>
              <w:rPr>
                <w:rFonts w:eastAsia="DengXian"/>
              </w:rPr>
            </w:pPr>
          </w:p>
        </w:tc>
      </w:tr>
      <w:tr w:rsidR="00D110DC" w14:paraId="596AE921" w14:textId="77777777" w:rsidTr="00F97833">
        <w:tc>
          <w:tcPr>
            <w:tcW w:w="1496" w:type="dxa"/>
          </w:tcPr>
          <w:p w14:paraId="251E06F7" w14:textId="77777777" w:rsidR="00D110DC" w:rsidRDefault="00D110DC" w:rsidP="00D110DC">
            <w:pPr>
              <w:rPr>
                <w:rFonts w:eastAsiaTheme="minorEastAsia"/>
              </w:rPr>
            </w:pPr>
          </w:p>
        </w:tc>
        <w:tc>
          <w:tcPr>
            <w:tcW w:w="1739" w:type="dxa"/>
          </w:tcPr>
          <w:p w14:paraId="0BFDE8E2" w14:textId="77777777" w:rsidR="00D110DC" w:rsidRDefault="00D110DC" w:rsidP="00D110DC">
            <w:pPr>
              <w:rPr>
                <w:rFonts w:eastAsiaTheme="minorEastAsia"/>
              </w:rPr>
            </w:pPr>
          </w:p>
        </w:tc>
        <w:tc>
          <w:tcPr>
            <w:tcW w:w="6480" w:type="dxa"/>
          </w:tcPr>
          <w:p w14:paraId="26DBCD97" w14:textId="77777777" w:rsidR="00D110DC" w:rsidRDefault="00D110DC" w:rsidP="00D110DC">
            <w:pPr>
              <w:rPr>
                <w:rFonts w:eastAsiaTheme="minorEastAsia"/>
              </w:rPr>
            </w:pPr>
          </w:p>
        </w:tc>
      </w:tr>
      <w:tr w:rsidR="00D110DC" w14:paraId="015B41FE" w14:textId="77777777" w:rsidTr="00F97833">
        <w:tc>
          <w:tcPr>
            <w:tcW w:w="1496" w:type="dxa"/>
          </w:tcPr>
          <w:p w14:paraId="757E7791" w14:textId="77777777" w:rsidR="00D110DC" w:rsidRDefault="00D110DC" w:rsidP="00D110DC">
            <w:pPr>
              <w:rPr>
                <w:rFonts w:eastAsiaTheme="minorEastAsia"/>
              </w:rPr>
            </w:pPr>
          </w:p>
        </w:tc>
        <w:tc>
          <w:tcPr>
            <w:tcW w:w="1739" w:type="dxa"/>
          </w:tcPr>
          <w:p w14:paraId="0FBDFB0D" w14:textId="77777777" w:rsidR="00D110DC" w:rsidRDefault="00D110DC" w:rsidP="00D110DC">
            <w:pPr>
              <w:rPr>
                <w:rFonts w:eastAsiaTheme="minorEastAsia"/>
              </w:rPr>
            </w:pPr>
          </w:p>
        </w:tc>
        <w:tc>
          <w:tcPr>
            <w:tcW w:w="6480" w:type="dxa"/>
          </w:tcPr>
          <w:p w14:paraId="0654E17E" w14:textId="77777777" w:rsidR="00D110DC" w:rsidRDefault="00D110DC" w:rsidP="00D110DC">
            <w:pPr>
              <w:rPr>
                <w:rFonts w:eastAsiaTheme="minorEastAsia"/>
              </w:rPr>
            </w:pPr>
          </w:p>
        </w:tc>
      </w:tr>
      <w:tr w:rsidR="00D110DC" w14:paraId="455CE223" w14:textId="77777777" w:rsidTr="00F97833">
        <w:tc>
          <w:tcPr>
            <w:tcW w:w="1496" w:type="dxa"/>
          </w:tcPr>
          <w:p w14:paraId="24FF6EFD" w14:textId="77777777" w:rsidR="00D110DC" w:rsidRDefault="00D110DC" w:rsidP="00D110DC">
            <w:pPr>
              <w:rPr>
                <w:rFonts w:eastAsiaTheme="minorEastAsia"/>
              </w:rPr>
            </w:pPr>
          </w:p>
        </w:tc>
        <w:tc>
          <w:tcPr>
            <w:tcW w:w="1739" w:type="dxa"/>
          </w:tcPr>
          <w:p w14:paraId="76519ED9" w14:textId="77777777" w:rsidR="00D110DC" w:rsidRDefault="00D110DC" w:rsidP="00D110DC">
            <w:pPr>
              <w:rPr>
                <w:rFonts w:eastAsiaTheme="minorEastAsia"/>
              </w:rPr>
            </w:pPr>
          </w:p>
        </w:tc>
        <w:tc>
          <w:tcPr>
            <w:tcW w:w="6480" w:type="dxa"/>
          </w:tcPr>
          <w:p w14:paraId="3447E65A" w14:textId="77777777" w:rsidR="00D110DC" w:rsidRDefault="00D110DC" w:rsidP="00D110DC">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 xml:space="preserve">This is </w:t>
      </w:r>
      <w:r w:rsidR="00C700C7" w:rsidRPr="00EF511E">
        <w:lastRenderedPageBreak/>
        <w:t>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NoSpacing"/>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Hyperlink"/>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NoSpacing"/>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Hyperlink"/>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NoSpacing"/>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Hyperlink"/>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NoSpacing"/>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t>[8</w:t>
            </w:r>
            <w:r w:rsidRPr="00312E4F">
              <w:rPr>
                <w:sz w:val="18"/>
                <w:szCs w:val="18"/>
              </w:rPr>
              <w:t xml:space="preserve">] </w:t>
            </w:r>
            <w:hyperlink r:id="rId63" w:history="1">
              <w:r w:rsidRPr="00312E4F">
                <w:rPr>
                  <w:rStyle w:val="Hyperlink"/>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NoSpacing"/>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t xml:space="preserve">[13] </w:t>
            </w:r>
            <w:hyperlink r:id="rId64" w:history="1">
              <w:r w:rsidRPr="00312E4F">
                <w:rPr>
                  <w:rStyle w:val="Hyperlink"/>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NoSpacing"/>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Hyperlink"/>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NoSpacing"/>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Hyperlink"/>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NoSpacing"/>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Hyperlink"/>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NoSpacing"/>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NoSpacing"/>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Hyperlink"/>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NoSpacing"/>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2E8F7A96" w:rsidR="00337CA3" w:rsidRPr="00CC61F9" w:rsidRDefault="00A951B5" w:rsidP="00F97833">
            <w:pPr>
              <w:rPr>
                <w:rFonts w:eastAsiaTheme="minorEastAsia"/>
              </w:rPr>
            </w:pPr>
            <w:r>
              <w:rPr>
                <w:rFonts w:eastAsiaTheme="minorEastAsia"/>
              </w:rPr>
              <w:t>OPPO</w:t>
            </w:r>
          </w:p>
        </w:tc>
        <w:tc>
          <w:tcPr>
            <w:tcW w:w="1739" w:type="dxa"/>
          </w:tcPr>
          <w:p w14:paraId="628A6240" w14:textId="56C8751A" w:rsidR="00337CA3" w:rsidRPr="00CC61F9" w:rsidRDefault="00A951B5" w:rsidP="00F97833">
            <w:pPr>
              <w:rPr>
                <w:rFonts w:eastAsiaTheme="minorEastAsia"/>
              </w:rPr>
            </w:pPr>
            <w:r>
              <w:rPr>
                <w:rFonts w:eastAsiaTheme="minorEastAsia"/>
              </w:rPr>
              <w:t>Agree</w:t>
            </w:r>
          </w:p>
        </w:tc>
        <w:tc>
          <w:tcPr>
            <w:tcW w:w="6480" w:type="dxa"/>
          </w:tcPr>
          <w:p w14:paraId="71E8260F" w14:textId="77777777" w:rsidR="00337CA3" w:rsidRDefault="00337CA3" w:rsidP="00F97833">
            <w:pPr>
              <w:rPr>
                <w:rFonts w:eastAsiaTheme="minorEastAsia"/>
              </w:rPr>
            </w:pPr>
          </w:p>
        </w:tc>
      </w:tr>
      <w:tr w:rsidR="00FE215B" w14:paraId="5EA23DE9" w14:textId="77777777" w:rsidTr="00F97833">
        <w:tc>
          <w:tcPr>
            <w:tcW w:w="1496" w:type="dxa"/>
          </w:tcPr>
          <w:p w14:paraId="616325B8" w14:textId="623E494F" w:rsidR="00FE215B" w:rsidRDefault="00FE215B" w:rsidP="00FE215B">
            <w:pPr>
              <w:rPr>
                <w:rFonts w:eastAsiaTheme="minorEastAsia"/>
              </w:rPr>
            </w:pPr>
            <w:r>
              <w:rPr>
                <w:rFonts w:eastAsiaTheme="minorEastAsia"/>
              </w:rPr>
              <w:t>MediaTek</w:t>
            </w:r>
          </w:p>
        </w:tc>
        <w:tc>
          <w:tcPr>
            <w:tcW w:w="1739" w:type="dxa"/>
          </w:tcPr>
          <w:p w14:paraId="33AAF3DD" w14:textId="0A8F3B16" w:rsidR="00FE215B" w:rsidRDefault="00FE215B" w:rsidP="00FE215B">
            <w:pPr>
              <w:rPr>
                <w:rFonts w:eastAsiaTheme="minorEastAsia"/>
              </w:rPr>
            </w:pPr>
            <w:r>
              <w:rPr>
                <w:rFonts w:eastAsiaTheme="minorEastAsia"/>
              </w:rPr>
              <w:t>Yes</w:t>
            </w:r>
          </w:p>
        </w:tc>
        <w:tc>
          <w:tcPr>
            <w:tcW w:w="6480" w:type="dxa"/>
          </w:tcPr>
          <w:p w14:paraId="405A2DF7" w14:textId="799A464C" w:rsidR="00FE215B" w:rsidRDefault="00FE215B" w:rsidP="00FE215B">
            <w:pPr>
              <w:rPr>
                <w:rFonts w:eastAsiaTheme="minorEastAsia"/>
                <w:highlight w:val="yellow"/>
              </w:rPr>
            </w:pPr>
            <w:r>
              <w:rPr>
                <w:rFonts w:eastAsiaTheme="minorEastAsia"/>
              </w:rPr>
              <w:t>We don’t think the FFS is needed.</w:t>
            </w:r>
          </w:p>
        </w:tc>
      </w:tr>
      <w:tr w:rsidR="00D110DC" w14:paraId="7B8A0C0D" w14:textId="77777777" w:rsidTr="00F97833">
        <w:tc>
          <w:tcPr>
            <w:tcW w:w="1496" w:type="dxa"/>
          </w:tcPr>
          <w:p w14:paraId="112E040A" w14:textId="5FEF28E5" w:rsidR="00D110DC" w:rsidRPr="008B0502" w:rsidRDefault="00D110DC" w:rsidP="00D110DC">
            <w:pPr>
              <w:rPr>
                <w:rFonts w:eastAsiaTheme="minorEastAsia"/>
              </w:rPr>
            </w:pPr>
            <w:r>
              <w:rPr>
                <w:rFonts w:eastAsiaTheme="minorEastAsia"/>
              </w:rPr>
              <w:t>Ericsson</w:t>
            </w:r>
          </w:p>
        </w:tc>
        <w:tc>
          <w:tcPr>
            <w:tcW w:w="1739" w:type="dxa"/>
          </w:tcPr>
          <w:p w14:paraId="2D5DB8CB" w14:textId="7500D14C" w:rsidR="00D110DC" w:rsidRDefault="00D110DC" w:rsidP="00D110DC">
            <w:pPr>
              <w:rPr>
                <w:rFonts w:eastAsiaTheme="minorEastAsia"/>
              </w:rPr>
            </w:pPr>
            <w:r>
              <w:rPr>
                <w:rFonts w:eastAsiaTheme="minorEastAsia"/>
              </w:rPr>
              <w:t>No</w:t>
            </w:r>
          </w:p>
        </w:tc>
        <w:tc>
          <w:tcPr>
            <w:tcW w:w="6480" w:type="dxa"/>
          </w:tcPr>
          <w:p w14:paraId="3B6A5755" w14:textId="77777777" w:rsidR="00D110DC" w:rsidRDefault="00D110DC" w:rsidP="00D110DC">
            <w:pPr>
              <w:rPr>
                <w:rFonts w:eastAsiaTheme="minorEastAsia"/>
              </w:rPr>
            </w:pPr>
            <w:r>
              <w:rPr>
                <w:rFonts w:eastAsiaTheme="minorEastAsia"/>
              </w:rPr>
              <w:t xml:space="preserve">RAN2 do not specify the NW implementation. </w:t>
            </w:r>
          </w:p>
          <w:p w14:paraId="79A52221"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4F1B4C6A" w14:textId="77777777" w:rsidR="00D110DC" w:rsidRDefault="00D110DC" w:rsidP="00D110DC">
            <w:pPr>
              <w:rPr>
                <w:rFonts w:eastAsiaTheme="minorEastAsia"/>
              </w:rPr>
            </w:pPr>
            <w:r>
              <w:rPr>
                <w:rFonts w:eastAsiaTheme="minorEastAsia"/>
              </w:rPr>
              <w:lastRenderedPageBreak/>
              <w:t>We propose:</w:t>
            </w:r>
          </w:p>
          <w:p w14:paraId="7F871052" w14:textId="654F653C" w:rsidR="00D110DC" w:rsidRPr="00B21D50" w:rsidRDefault="00D110DC" w:rsidP="00D110DC">
            <w:pPr>
              <w:rPr>
                <w:lang w:eastAsia="sv-SE"/>
              </w:rPr>
            </w:pPr>
            <w:r w:rsidRPr="00234691">
              <w:rPr>
                <w:rFonts w:eastAsiaTheme="minorEastAsia"/>
              </w:rPr>
              <w:t>It is up to network implementation to ensure proper configuration of HARQ feedback (</w:t>
            </w:r>
            <w:proofErr w:type="gramStart"/>
            <w:r w:rsidRPr="00234691">
              <w:rPr>
                <w:rFonts w:eastAsiaTheme="minorEastAsia"/>
              </w:rPr>
              <w:t>i.e.</w:t>
            </w:r>
            <w:proofErr w:type="gramEnd"/>
            <w:r w:rsidRPr="00234691">
              <w:rPr>
                <w:rFonts w:eastAsiaTheme="minorEastAsia"/>
              </w:rPr>
              <w:t xml:space="preserve"> enabled or disabled) for HARQ processes used by an SPS configuration</w:t>
            </w:r>
            <w:r>
              <w:rPr>
                <w:rFonts w:eastAsiaTheme="minorEastAsia"/>
              </w:rPr>
              <w:t xml:space="preserve"> (no specification impact)</w:t>
            </w:r>
            <w:r w:rsidRPr="00234691">
              <w:rPr>
                <w:rFonts w:eastAsiaTheme="minorEastAsia"/>
              </w:rPr>
              <w:t>.</w:t>
            </w:r>
          </w:p>
        </w:tc>
      </w:tr>
      <w:tr w:rsidR="00D110DC" w14:paraId="3C01D865" w14:textId="77777777" w:rsidTr="00F97833">
        <w:tc>
          <w:tcPr>
            <w:tcW w:w="1496" w:type="dxa"/>
          </w:tcPr>
          <w:p w14:paraId="79FD4F12" w14:textId="77777777" w:rsidR="00D110DC" w:rsidRDefault="00D110DC" w:rsidP="00D110DC">
            <w:pPr>
              <w:rPr>
                <w:lang w:eastAsia="sv-SE"/>
              </w:rPr>
            </w:pPr>
          </w:p>
        </w:tc>
        <w:tc>
          <w:tcPr>
            <w:tcW w:w="1739" w:type="dxa"/>
          </w:tcPr>
          <w:p w14:paraId="05CF6B97" w14:textId="77777777" w:rsidR="00D110DC" w:rsidRDefault="00D110DC" w:rsidP="00D110DC">
            <w:pPr>
              <w:rPr>
                <w:lang w:eastAsia="sv-SE"/>
              </w:rPr>
            </w:pPr>
          </w:p>
        </w:tc>
        <w:tc>
          <w:tcPr>
            <w:tcW w:w="6480" w:type="dxa"/>
          </w:tcPr>
          <w:p w14:paraId="015F31B0" w14:textId="77777777" w:rsidR="00D110DC" w:rsidRDefault="00D110DC" w:rsidP="00D110DC">
            <w:pPr>
              <w:rPr>
                <w:rFonts w:eastAsiaTheme="minorEastAsia"/>
              </w:rPr>
            </w:pPr>
          </w:p>
        </w:tc>
      </w:tr>
      <w:tr w:rsidR="00D110DC" w14:paraId="34427007" w14:textId="77777777" w:rsidTr="00F97833">
        <w:tc>
          <w:tcPr>
            <w:tcW w:w="1496" w:type="dxa"/>
          </w:tcPr>
          <w:p w14:paraId="2DD78205" w14:textId="77777777" w:rsidR="00D110DC" w:rsidRDefault="00D110DC" w:rsidP="00D110DC">
            <w:pPr>
              <w:rPr>
                <w:lang w:eastAsia="sv-SE"/>
              </w:rPr>
            </w:pPr>
          </w:p>
        </w:tc>
        <w:tc>
          <w:tcPr>
            <w:tcW w:w="1739" w:type="dxa"/>
          </w:tcPr>
          <w:p w14:paraId="3FA3CB44" w14:textId="77777777" w:rsidR="00D110DC" w:rsidRDefault="00D110DC" w:rsidP="00D110DC">
            <w:pPr>
              <w:rPr>
                <w:rFonts w:eastAsia="DengXian"/>
              </w:rPr>
            </w:pPr>
          </w:p>
        </w:tc>
        <w:tc>
          <w:tcPr>
            <w:tcW w:w="6480" w:type="dxa"/>
          </w:tcPr>
          <w:p w14:paraId="09B9B431" w14:textId="77777777" w:rsidR="00D110DC" w:rsidRDefault="00D110DC" w:rsidP="00D110DC">
            <w:pPr>
              <w:rPr>
                <w:rFonts w:eastAsia="DengXian"/>
              </w:rPr>
            </w:pPr>
          </w:p>
        </w:tc>
      </w:tr>
      <w:tr w:rsidR="00D110DC" w14:paraId="7C020238" w14:textId="77777777" w:rsidTr="00F97833">
        <w:tc>
          <w:tcPr>
            <w:tcW w:w="1496" w:type="dxa"/>
          </w:tcPr>
          <w:p w14:paraId="73D0872B" w14:textId="77777777" w:rsidR="00D110DC" w:rsidRDefault="00D110DC" w:rsidP="00D110DC">
            <w:pPr>
              <w:rPr>
                <w:lang w:eastAsia="sv-SE"/>
              </w:rPr>
            </w:pPr>
          </w:p>
        </w:tc>
        <w:tc>
          <w:tcPr>
            <w:tcW w:w="1739" w:type="dxa"/>
          </w:tcPr>
          <w:p w14:paraId="21DE7987" w14:textId="77777777" w:rsidR="00D110DC" w:rsidRDefault="00D110DC" w:rsidP="00D110DC">
            <w:pPr>
              <w:rPr>
                <w:lang w:eastAsia="sv-SE"/>
              </w:rPr>
            </w:pPr>
          </w:p>
        </w:tc>
        <w:tc>
          <w:tcPr>
            <w:tcW w:w="6480" w:type="dxa"/>
          </w:tcPr>
          <w:p w14:paraId="6EE90216" w14:textId="77777777" w:rsidR="00D110DC" w:rsidRDefault="00D110DC" w:rsidP="00D110DC">
            <w:pPr>
              <w:rPr>
                <w:lang w:eastAsia="sv-SE"/>
              </w:rPr>
            </w:pPr>
          </w:p>
        </w:tc>
      </w:tr>
      <w:tr w:rsidR="00D110DC" w14:paraId="534ECF34" w14:textId="77777777" w:rsidTr="00F97833">
        <w:tc>
          <w:tcPr>
            <w:tcW w:w="1496" w:type="dxa"/>
          </w:tcPr>
          <w:p w14:paraId="741C24D6" w14:textId="77777777" w:rsidR="00D110DC" w:rsidRDefault="00D110DC" w:rsidP="00D110DC">
            <w:pPr>
              <w:rPr>
                <w:rFonts w:eastAsia="DengXian"/>
              </w:rPr>
            </w:pPr>
          </w:p>
        </w:tc>
        <w:tc>
          <w:tcPr>
            <w:tcW w:w="1739" w:type="dxa"/>
          </w:tcPr>
          <w:p w14:paraId="76BE27BD" w14:textId="77777777" w:rsidR="00D110DC" w:rsidRDefault="00D110DC" w:rsidP="00D110DC">
            <w:pPr>
              <w:rPr>
                <w:rFonts w:eastAsia="DengXian"/>
              </w:rPr>
            </w:pPr>
          </w:p>
        </w:tc>
        <w:tc>
          <w:tcPr>
            <w:tcW w:w="6480" w:type="dxa"/>
          </w:tcPr>
          <w:p w14:paraId="7807838E" w14:textId="77777777" w:rsidR="00D110DC" w:rsidRDefault="00D110DC" w:rsidP="00D110DC">
            <w:pPr>
              <w:rPr>
                <w:rFonts w:eastAsia="DengXian"/>
              </w:rPr>
            </w:pPr>
          </w:p>
        </w:tc>
      </w:tr>
      <w:tr w:rsidR="00D110DC" w14:paraId="2E38CB11" w14:textId="77777777" w:rsidTr="00F97833">
        <w:tc>
          <w:tcPr>
            <w:tcW w:w="1496" w:type="dxa"/>
          </w:tcPr>
          <w:p w14:paraId="116FD808" w14:textId="77777777" w:rsidR="00D110DC" w:rsidRDefault="00D110DC" w:rsidP="00D110DC">
            <w:pPr>
              <w:rPr>
                <w:rFonts w:eastAsiaTheme="minorEastAsia"/>
              </w:rPr>
            </w:pPr>
          </w:p>
        </w:tc>
        <w:tc>
          <w:tcPr>
            <w:tcW w:w="1739" w:type="dxa"/>
          </w:tcPr>
          <w:p w14:paraId="0ABF7217" w14:textId="77777777" w:rsidR="00D110DC" w:rsidRDefault="00D110DC" w:rsidP="00D110DC">
            <w:pPr>
              <w:rPr>
                <w:rFonts w:eastAsiaTheme="minorEastAsia"/>
              </w:rPr>
            </w:pPr>
          </w:p>
        </w:tc>
        <w:tc>
          <w:tcPr>
            <w:tcW w:w="6480" w:type="dxa"/>
          </w:tcPr>
          <w:p w14:paraId="6D88A542" w14:textId="77777777" w:rsidR="00D110DC" w:rsidRDefault="00D110DC" w:rsidP="00D110DC">
            <w:pPr>
              <w:rPr>
                <w:rFonts w:eastAsiaTheme="minorEastAsia"/>
              </w:rPr>
            </w:pPr>
          </w:p>
        </w:tc>
      </w:tr>
      <w:tr w:rsidR="00D110DC" w14:paraId="486E4870" w14:textId="77777777" w:rsidTr="00F97833">
        <w:tc>
          <w:tcPr>
            <w:tcW w:w="1496" w:type="dxa"/>
          </w:tcPr>
          <w:p w14:paraId="53D308D7" w14:textId="77777777" w:rsidR="00D110DC" w:rsidRDefault="00D110DC" w:rsidP="00D110DC">
            <w:pPr>
              <w:rPr>
                <w:rFonts w:eastAsiaTheme="minorEastAsia"/>
              </w:rPr>
            </w:pPr>
          </w:p>
        </w:tc>
        <w:tc>
          <w:tcPr>
            <w:tcW w:w="1739" w:type="dxa"/>
          </w:tcPr>
          <w:p w14:paraId="62070CC0" w14:textId="77777777" w:rsidR="00D110DC" w:rsidRDefault="00D110DC" w:rsidP="00D110DC">
            <w:pPr>
              <w:rPr>
                <w:rFonts w:eastAsiaTheme="minorEastAsia"/>
              </w:rPr>
            </w:pPr>
          </w:p>
        </w:tc>
        <w:tc>
          <w:tcPr>
            <w:tcW w:w="6480" w:type="dxa"/>
          </w:tcPr>
          <w:p w14:paraId="43810A20" w14:textId="77777777" w:rsidR="00D110DC" w:rsidRDefault="00D110DC" w:rsidP="00D110DC">
            <w:pPr>
              <w:rPr>
                <w:rFonts w:eastAsiaTheme="minorEastAsia"/>
              </w:rPr>
            </w:pPr>
          </w:p>
        </w:tc>
      </w:tr>
      <w:tr w:rsidR="00D110DC" w14:paraId="49A877A6" w14:textId="77777777" w:rsidTr="00F97833">
        <w:tc>
          <w:tcPr>
            <w:tcW w:w="1496" w:type="dxa"/>
          </w:tcPr>
          <w:p w14:paraId="49DDD039" w14:textId="77777777" w:rsidR="00D110DC" w:rsidRDefault="00D110DC" w:rsidP="00D110DC">
            <w:pPr>
              <w:rPr>
                <w:rFonts w:eastAsiaTheme="minorEastAsia"/>
              </w:rPr>
            </w:pPr>
          </w:p>
        </w:tc>
        <w:tc>
          <w:tcPr>
            <w:tcW w:w="1739" w:type="dxa"/>
          </w:tcPr>
          <w:p w14:paraId="5D89E4E2" w14:textId="77777777" w:rsidR="00D110DC" w:rsidRDefault="00D110DC" w:rsidP="00D110DC">
            <w:pPr>
              <w:rPr>
                <w:rFonts w:eastAsiaTheme="minorEastAsia"/>
              </w:rPr>
            </w:pPr>
          </w:p>
        </w:tc>
        <w:tc>
          <w:tcPr>
            <w:tcW w:w="6480" w:type="dxa"/>
          </w:tcPr>
          <w:p w14:paraId="0E1EAB90" w14:textId="77777777" w:rsidR="00D110DC" w:rsidRDefault="00D110DC" w:rsidP="00D110DC">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r>
        <w:t xml:space="preserve">Similar to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NoSpacing"/>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t xml:space="preserve">[1] </w:t>
            </w:r>
            <w:hyperlink r:id="rId69" w:history="1">
              <w:r w:rsidRPr="00DE410F">
                <w:rPr>
                  <w:rStyle w:val="Hyperlink"/>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NoSpacing"/>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Hyperlink"/>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NoSpacing"/>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t xml:space="preserve">[3] </w:t>
            </w:r>
            <w:hyperlink r:id="rId71" w:history="1">
              <w:r w:rsidRPr="00AF24A7">
                <w:rPr>
                  <w:rStyle w:val="Hyperlink"/>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NoSpacing"/>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Hyperlink"/>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NoSpacing"/>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Hyperlink"/>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NoSpacing"/>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Hyperlink"/>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NoSpacing"/>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Hyperlink"/>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NoSpacing"/>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t xml:space="preserve">[16] </w:t>
            </w:r>
            <w:hyperlink r:id="rId76" w:history="1">
              <w:r w:rsidRPr="00312E4F">
                <w:rPr>
                  <w:rStyle w:val="Hyperlink"/>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NoSpacing"/>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t xml:space="preserve">[17] </w:t>
            </w:r>
            <w:hyperlink r:id="rId77" w:history="1">
              <w:r w:rsidRPr="00312E4F">
                <w:rPr>
                  <w:rStyle w:val="Hyperlink"/>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NoSpacing"/>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r>
        <w:rPr>
          <w:lang w:eastAsia="ko-KR"/>
        </w:rPr>
        <w:t xml:space="preserve">Similar to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TableGrid"/>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lastRenderedPageBreak/>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6936E7F0" w:rsidR="00337CA3" w:rsidRPr="00CC61F9" w:rsidRDefault="00A951B5" w:rsidP="00F97833">
            <w:pPr>
              <w:rPr>
                <w:rFonts w:eastAsiaTheme="minorEastAsia"/>
              </w:rPr>
            </w:pPr>
            <w:r>
              <w:rPr>
                <w:rFonts w:eastAsiaTheme="minorEastAsia"/>
              </w:rPr>
              <w:t>OPPO</w:t>
            </w:r>
          </w:p>
        </w:tc>
        <w:tc>
          <w:tcPr>
            <w:tcW w:w="1739" w:type="dxa"/>
          </w:tcPr>
          <w:p w14:paraId="18FE9B3E" w14:textId="6A418649" w:rsidR="00337CA3" w:rsidRPr="00CC61F9" w:rsidRDefault="00A951B5" w:rsidP="00F97833">
            <w:pPr>
              <w:rPr>
                <w:rFonts w:eastAsiaTheme="minorEastAsia"/>
              </w:rPr>
            </w:pPr>
            <w:r>
              <w:rPr>
                <w:rFonts w:eastAsiaTheme="minorEastAsia"/>
              </w:rPr>
              <w:t>Agree</w:t>
            </w:r>
          </w:p>
        </w:tc>
        <w:tc>
          <w:tcPr>
            <w:tcW w:w="6480" w:type="dxa"/>
          </w:tcPr>
          <w:p w14:paraId="7A965E61" w14:textId="77777777" w:rsidR="00337CA3" w:rsidRDefault="00337CA3" w:rsidP="00F97833">
            <w:pPr>
              <w:rPr>
                <w:rFonts w:eastAsiaTheme="minorEastAsia"/>
              </w:rPr>
            </w:pPr>
          </w:p>
        </w:tc>
      </w:tr>
      <w:tr w:rsidR="00FE215B" w14:paraId="229BCA78" w14:textId="77777777" w:rsidTr="00F97833">
        <w:tc>
          <w:tcPr>
            <w:tcW w:w="1496" w:type="dxa"/>
          </w:tcPr>
          <w:p w14:paraId="6F7FF8A8" w14:textId="4FABA9B8" w:rsidR="00FE215B" w:rsidRDefault="00FE215B" w:rsidP="00FE215B">
            <w:pPr>
              <w:rPr>
                <w:rFonts w:eastAsiaTheme="minorEastAsia"/>
              </w:rPr>
            </w:pPr>
            <w:r>
              <w:rPr>
                <w:rFonts w:eastAsiaTheme="minorEastAsia"/>
              </w:rPr>
              <w:t>MediaTek</w:t>
            </w:r>
          </w:p>
        </w:tc>
        <w:tc>
          <w:tcPr>
            <w:tcW w:w="1739" w:type="dxa"/>
          </w:tcPr>
          <w:p w14:paraId="1B732B76" w14:textId="079AD61B" w:rsidR="00FE215B" w:rsidRDefault="00FE215B" w:rsidP="00FE215B">
            <w:pPr>
              <w:rPr>
                <w:rFonts w:eastAsiaTheme="minorEastAsia"/>
              </w:rPr>
            </w:pPr>
            <w:r>
              <w:rPr>
                <w:rFonts w:eastAsiaTheme="minorEastAsia"/>
              </w:rPr>
              <w:t>Yes</w:t>
            </w:r>
          </w:p>
        </w:tc>
        <w:tc>
          <w:tcPr>
            <w:tcW w:w="6480" w:type="dxa"/>
          </w:tcPr>
          <w:p w14:paraId="2C570D09" w14:textId="5A14909D" w:rsidR="00FE215B" w:rsidRDefault="00FE215B" w:rsidP="00FE215B">
            <w:pPr>
              <w:rPr>
                <w:rFonts w:eastAsiaTheme="minorEastAsia"/>
                <w:highlight w:val="yellow"/>
              </w:rPr>
            </w:pPr>
            <w:r>
              <w:rPr>
                <w:rFonts w:eastAsiaTheme="minorEastAsia"/>
              </w:rPr>
              <w:t>No need for FFS.</w:t>
            </w:r>
          </w:p>
        </w:tc>
      </w:tr>
      <w:tr w:rsidR="00D110DC" w14:paraId="2F0598F4" w14:textId="77777777" w:rsidTr="00F97833">
        <w:tc>
          <w:tcPr>
            <w:tcW w:w="1496" w:type="dxa"/>
          </w:tcPr>
          <w:p w14:paraId="4DB319E9" w14:textId="56D97F93" w:rsidR="00D110DC" w:rsidRPr="008B0502" w:rsidRDefault="00D110DC" w:rsidP="00D110DC">
            <w:pPr>
              <w:rPr>
                <w:rFonts w:eastAsiaTheme="minorEastAsia"/>
              </w:rPr>
            </w:pPr>
            <w:r>
              <w:rPr>
                <w:rFonts w:eastAsiaTheme="minorEastAsia"/>
              </w:rPr>
              <w:t>Ericsson</w:t>
            </w:r>
          </w:p>
        </w:tc>
        <w:tc>
          <w:tcPr>
            <w:tcW w:w="1739" w:type="dxa"/>
          </w:tcPr>
          <w:p w14:paraId="6AF5E1F3" w14:textId="7100097C" w:rsidR="00D110DC" w:rsidRDefault="00D110DC" w:rsidP="00D110DC">
            <w:pPr>
              <w:rPr>
                <w:rFonts w:eastAsiaTheme="minorEastAsia"/>
              </w:rPr>
            </w:pPr>
            <w:r>
              <w:rPr>
                <w:rFonts w:eastAsiaTheme="minorEastAsia"/>
              </w:rPr>
              <w:t>No</w:t>
            </w:r>
          </w:p>
        </w:tc>
        <w:tc>
          <w:tcPr>
            <w:tcW w:w="6480" w:type="dxa"/>
          </w:tcPr>
          <w:p w14:paraId="2978C725" w14:textId="77777777" w:rsidR="00D110DC" w:rsidRDefault="00D110DC" w:rsidP="00D110DC">
            <w:pPr>
              <w:rPr>
                <w:rFonts w:eastAsiaTheme="minorEastAsia"/>
              </w:rPr>
            </w:pPr>
            <w:r>
              <w:rPr>
                <w:rFonts w:eastAsiaTheme="minorEastAsia"/>
              </w:rPr>
              <w:t xml:space="preserve">RAN2 do not specify the NW implementation. </w:t>
            </w:r>
          </w:p>
          <w:p w14:paraId="197C9BE7"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5C75AF01" w14:textId="77777777" w:rsidR="00D110DC" w:rsidRDefault="00D110DC" w:rsidP="00D110DC">
            <w:pPr>
              <w:rPr>
                <w:rFonts w:eastAsiaTheme="minorEastAsia"/>
              </w:rPr>
            </w:pPr>
            <w:r>
              <w:rPr>
                <w:rFonts w:eastAsiaTheme="minorEastAsia"/>
              </w:rPr>
              <w:t>We propose:</w:t>
            </w:r>
          </w:p>
          <w:p w14:paraId="75EA0D1A" w14:textId="29C79B25" w:rsidR="00D110DC" w:rsidRPr="00B21D50" w:rsidRDefault="00D110DC" w:rsidP="00D110DC">
            <w:pPr>
              <w:rPr>
                <w:lang w:eastAsia="sv-SE"/>
              </w:rPr>
            </w:pPr>
            <w:r w:rsidRPr="00234691">
              <w:rPr>
                <w:rFonts w:eastAsiaTheme="minorEastAsia"/>
              </w:rPr>
              <w:t>It is up to network implementation to ensure proper configuration of HARQ mode for HARQ processes used by a CG configuration</w:t>
            </w:r>
            <w:r>
              <w:rPr>
                <w:rFonts w:eastAsiaTheme="minorEastAsia"/>
              </w:rPr>
              <w:t xml:space="preserve"> (no specification impact)</w:t>
            </w:r>
            <w:r w:rsidRPr="00234691">
              <w:rPr>
                <w:rFonts w:eastAsiaTheme="minorEastAsia"/>
              </w:rPr>
              <w:t xml:space="preserve">. </w:t>
            </w:r>
          </w:p>
        </w:tc>
      </w:tr>
      <w:tr w:rsidR="00D110DC" w14:paraId="0A0BFE62" w14:textId="77777777" w:rsidTr="00F97833">
        <w:tc>
          <w:tcPr>
            <w:tcW w:w="1496" w:type="dxa"/>
          </w:tcPr>
          <w:p w14:paraId="04C9A1E2" w14:textId="77777777" w:rsidR="00D110DC" w:rsidRDefault="00D110DC" w:rsidP="00D110DC">
            <w:pPr>
              <w:rPr>
                <w:lang w:eastAsia="sv-SE"/>
              </w:rPr>
            </w:pPr>
          </w:p>
        </w:tc>
        <w:tc>
          <w:tcPr>
            <w:tcW w:w="1739" w:type="dxa"/>
          </w:tcPr>
          <w:p w14:paraId="46541B64" w14:textId="77777777" w:rsidR="00D110DC" w:rsidRDefault="00D110DC" w:rsidP="00D110DC">
            <w:pPr>
              <w:rPr>
                <w:lang w:eastAsia="sv-SE"/>
              </w:rPr>
            </w:pPr>
          </w:p>
        </w:tc>
        <w:tc>
          <w:tcPr>
            <w:tcW w:w="6480" w:type="dxa"/>
          </w:tcPr>
          <w:p w14:paraId="23AB9F53" w14:textId="77777777" w:rsidR="00D110DC" w:rsidRDefault="00D110DC" w:rsidP="00D110DC">
            <w:pPr>
              <w:rPr>
                <w:rFonts w:eastAsiaTheme="minorEastAsia"/>
              </w:rPr>
            </w:pPr>
          </w:p>
        </w:tc>
      </w:tr>
      <w:tr w:rsidR="00D110DC" w14:paraId="0FA10F1D" w14:textId="77777777" w:rsidTr="00F97833">
        <w:tc>
          <w:tcPr>
            <w:tcW w:w="1496" w:type="dxa"/>
          </w:tcPr>
          <w:p w14:paraId="092AB72B" w14:textId="77777777" w:rsidR="00D110DC" w:rsidRDefault="00D110DC" w:rsidP="00D110DC">
            <w:pPr>
              <w:rPr>
                <w:lang w:eastAsia="sv-SE"/>
              </w:rPr>
            </w:pPr>
          </w:p>
        </w:tc>
        <w:tc>
          <w:tcPr>
            <w:tcW w:w="1739" w:type="dxa"/>
          </w:tcPr>
          <w:p w14:paraId="46C19DA0" w14:textId="77777777" w:rsidR="00D110DC" w:rsidRDefault="00D110DC" w:rsidP="00D110DC">
            <w:pPr>
              <w:rPr>
                <w:rFonts w:eastAsia="DengXian"/>
              </w:rPr>
            </w:pPr>
          </w:p>
        </w:tc>
        <w:tc>
          <w:tcPr>
            <w:tcW w:w="6480" w:type="dxa"/>
          </w:tcPr>
          <w:p w14:paraId="0CC8D506" w14:textId="77777777" w:rsidR="00D110DC" w:rsidRDefault="00D110DC" w:rsidP="00D110DC">
            <w:pPr>
              <w:rPr>
                <w:rFonts w:eastAsia="DengXian"/>
              </w:rPr>
            </w:pPr>
          </w:p>
        </w:tc>
      </w:tr>
      <w:tr w:rsidR="00D110DC" w14:paraId="22203598" w14:textId="77777777" w:rsidTr="00F97833">
        <w:tc>
          <w:tcPr>
            <w:tcW w:w="1496" w:type="dxa"/>
          </w:tcPr>
          <w:p w14:paraId="30CD8D66" w14:textId="77777777" w:rsidR="00D110DC" w:rsidRDefault="00D110DC" w:rsidP="00D110DC">
            <w:pPr>
              <w:rPr>
                <w:lang w:eastAsia="sv-SE"/>
              </w:rPr>
            </w:pPr>
          </w:p>
        </w:tc>
        <w:tc>
          <w:tcPr>
            <w:tcW w:w="1739" w:type="dxa"/>
          </w:tcPr>
          <w:p w14:paraId="58B64EEE" w14:textId="77777777" w:rsidR="00D110DC" w:rsidRDefault="00D110DC" w:rsidP="00D110DC">
            <w:pPr>
              <w:rPr>
                <w:lang w:eastAsia="sv-SE"/>
              </w:rPr>
            </w:pPr>
          </w:p>
        </w:tc>
        <w:tc>
          <w:tcPr>
            <w:tcW w:w="6480" w:type="dxa"/>
          </w:tcPr>
          <w:p w14:paraId="64FEE83C" w14:textId="77777777" w:rsidR="00D110DC" w:rsidRDefault="00D110DC" w:rsidP="00D110DC">
            <w:pPr>
              <w:rPr>
                <w:lang w:eastAsia="sv-SE"/>
              </w:rPr>
            </w:pPr>
          </w:p>
        </w:tc>
      </w:tr>
      <w:tr w:rsidR="00D110DC" w14:paraId="0D3F36E4" w14:textId="77777777" w:rsidTr="00F97833">
        <w:tc>
          <w:tcPr>
            <w:tcW w:w="1496" w:type="dxa"/>
          </w:tcPr>
          <w:p w14:paraId="48B4BBFE" w14:textId="77777777" w:rsidR="00D110DC" w:rsidRDefault="00D110DC" w:rsidP="00D110DC">
            <w:pPr>
              <w:rPr>
                <w:rFonts w:eastAsia="DengXian"/>
              </w:rPr>
            </w:pPr>
          </w:p>
        </w:tc>
        <w:tc>
          <w:tcPr>
            <w:tcW w:w="1739" w:type="dxa"/>
          </w:tcPr>
          <w:p w14:paraId="589CECD1" w14:textId="77777777" w:rsidR="00D110DC" w:rsidRDefault="00D110DC" w:rsidP="00D110DC">
            <w:pPr>
              <w:rPr>
                <w:rFonts w:eastAsia="DengXian"/>
              </w:rPr>
            </w:pPr>
          </w:p>
        </w:tc>
        <w:tc>
          <w:tcPr>
            <w:tcW w:w="6480" w:type="dxa"/>
          </w:tcPr>
          <w:p w14:paraId="1735FD32" w14:textId="77777777" w:rsidR="00D110DC" w:rsidRDefault="00D110DC" w:rsidP="00D110DC">
            <w:pPr>
              <w:rPr>
                <w:rFonts w:eastAsia="DengXian"/>
              </w:rPr>
            </w:pPr>
          </w:p>
        </w:tc>
      </w:tr>
      <w:tr w:rsidR="00D110DC" w14:paraId="1DEE34B4" w14:textId="77777777" w:rsidTr="00F97833">
        <w:tc>
          <w:tcPr>
            <w:tcW w:w="1496" w:type="dxa"/>
          </w:tcPr>
          <w:p w14:paraId="4D29867E" w14:textId="77777777" w:rsidR="00D110DC" w:rsidRDefault="00D110DC" w:rsidP="00D110DC">
            <w:pPr>
              <w:rPr>
                <w:rFonts w:eastAsiaTheme="minorEastAsia"/>
              </w:rPr>
            </w:pPr>
          </w:p>
        </w:tc>
        <w:tc>
          <w:tcPr>
            <w:tcW w:w="1739" w:type="dxa"/>
          </w:tcPr>
          <w:p w14:paraId="4D197C6B" w14:textId="77777777" w:rsidR="00D110DC" w:rsidRDefault="00D110DC" w:rsidP="00D110DC">
            <w:pPr>
              <w:rPr>
                <w:rFonts w:eastAsiaTheme="minorEastAsia"/>
              </w:rPr>
            </w:pPr>
          </w:p>
        </w:tc>
        <w:tc>
          <w:tcPr>
            <w:tcW w:w="6480" w:type="dxa"/>
          </w:tcPr>
          <w:p w14:paraId="65C6FD3F" w14:textId="77777777" w:rsidR="00D110DC" w:rsidRDefault="00D110DC" w:rsidP="00D110DC">
            <w:pPr>
              <w:rPr>
                <w:rFonts w:eastAsiaTheme="minorEastAsia"/>
              </w:rPr>
            </w:pPr>
          </w:p>
        </w:tc>
      </w:tr>
      <w:tr w:rsidR="00D110DC" w14:paraId="01074F5A" w14:textId="77777777" w:rsidTr="00F97833">
        <w:tc>
          <w:tcPr>
            <w:tcW w:w="1496" w:type="dxa"/>
          </w:tcPr>
          <w:p w14:paraId="5668968F" w14:textId="77777777" w:rsidR="00D110DC" w:rsidRDefault="00D110DC" w:rsidP="00D110DC">
            <w:pPr>
              <w:rPr>
                <w:rFonts w:eastAsiaTheme="minorEastAsia"/>
              </w:rPr>
            </w:pPr>
          </w:p>
        </w:tc>
        <w:tc>
          <w:tcPr>
            <w:tcW w:w="1739" w:type="dxa"/>
          </w:tcPr>
          <w:p w14:paraId="0564DC7F" w14:textId="77777777" w:rsidR="00D110DC" w:rsidRDefault="00D110DC" w:rsidP="00D110DC">
            <w:pPr>
              <w:rPr>
                <w:rFonts w:eastAsiaTheme="minorEastAsia"/>
              </w:rPr>
            </w:pPr>
          </w:p>
        </w:tc>
        <w:tc>
          <w:tcPr>
            <w:tcW w:w="6480" w:type="dxa"/>
          </w:tcPr>
          <w:p w14:paraId="096BA0DF" w14:textId="77777777" w:rsidR="00D110DC" w:rsidRDefault="00D110DC" w:rsidP="00D110DC">
            <w:pPr>
              <w:rPr>
                <w:rFonts w:eastAsiaTheme="minorEastAsia"/>
              </w:rPr>
            </w:pPr>
          </w:p>
        </w:tc>
      </w:tr>
      <w:tr w:rsidR="00D110DC" w14:paraId="7C992408" w14:textId="77777777" w:rsidTr="00F97833">
        <w:tc>
          <w:tcPr>
            <w:tcW w:w="1496" w:type="dxa"/>
          </w:tcPr>
          <w:p w14:paraId="107BD5FD" w14:textId="77777777" w:rsidR="00D110DC" w:rsidRDefault="00D110DC" w:rsidP="00D110DC">
            <w:pPr>
              <w:rPr>
                <w:rFonts w:eastAsiaTheme="minorEastAsia"/>
              </w:rPr>
            </w:pPr>
          </w:p>
        </w:tc>
        <w:tc>
          <w:tcPr>
            <w:tcW w:w="1739" w:type="dxa"/>
          </w:tcPr>
          <w:p w14:paraId="79CCF76A" w14:textId="77777777" w:rsidR="00D110DC" w:rsidRDefault="00D110DC" w:rsidP="00D110DC">
            <w:pPr>
              <w:rPr>
                <w:rFonts w:eastAsiaTheme="minorEastAsia"/>
              </w:rPr>
            </w:pPr>
          </w:p>
        </w:tc>
        <w:tc>
          <w:tcPr>
            <w:tcW w:w="6480" w:type="dxa"/>
          </w:tcPr>
          <w:p w14:paraId="473CA52A" w14:textId="77777777" w:rsidR="00D110DC" w:rsidRDefault="00D110DC" w:rsidP="00D110DC">
            <w:pPr>
              <w:rPr>
                <w:rFonts w:eastAsiaTheme="minorEastAsia"/>
              </w:rPr>
            </w:pPr>
          </w:p>
        </w:tc>
      </w:tr>
    </w:tbl>
    <w:p w14:paraId="03E81F4E" w14:textId="3B05CF19" w:rsidR="00EC5859" w:rsidRDefault="00885B50" w:rsidP="00EC5859">
      <w:pPr>
        <w:pStyle w:val="Heading1"/>
      </w:pPr>
      <w:r>
        <w:t xml:space="preserve">Remaining </w:t>
      </w:r>
      <w:r w:rsidR="00B50AE8">
        <w:t>HARQ</w:t>
      </w:r>
      <w:r>
        <w:t xml:space="preserve"> Aspects</w:t>
      </w:r>
      <w:r w:rsidR="00982E44">
        <w:t xml:space="preserve"> and Other issues</w:t>
      </w:r>
    </w:p>
    <w:p w14:paraId="65FB6D43" w14:textId="77777777" w:rsidR="00EF5CC3" w:rsidRDefault="00EF5CC3" w:rsidP="00EF5CC3">
      <w:pPr>
        <w:pStyle w:val="Heading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NoSpacing"/>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t xml:space="preserve">[1] </w:t>
            </w:r>
            <w:hyperlink r:id="rId78" w:history="1">
              <w:r w:rsidRPr="00DE410F">
                <w:rPr>
                  <w:rStyle w:val="Hyperlink"/>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NoSpacing"/>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Hyperlink"/>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NoSpacing"/>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Hyperlink"/>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NoSpacing"/>
              <w:rPr>
                <w:sz w:val="18"/>
                <w:szCs w:val="18"/>
              </w:rPr>
            </w:pPr>
            <w:r>
              <w:rPr>
                <w:sz w:val="18"/>
                <w:szCs w:val="18"/>
              </w:rPr>
              <w:t>LG</w:t>
            </w:r>
          </w:p>
        </w:tc>
      </w:tr>
    </w:tbl>
    <w:p w14:paraId="34B61DD8" w14:textId="60F256F1" w:rsidR="00C915FC" w:rsidRDefault="00C915FC" w:rsidP="00626216"/>
    <w:tbl>
      <w:tblPr>
        <w:tblStyle w:val="TableGrid"/>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NoSpacing"/>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Hyperlink"/>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NoSpacing"/>
              <w:rPr>
                <w:sz w:val="18"/>
                <w:szCs w:val="18"/>
              </w:rPr>
            </w:pPr>
            <w:r>
              <w:rPr>
                <w:sz w:val="18"/>
                <w:szCs w:val="18"/>
              </w:rPr>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lastRenderedPageBreak/>
              <w:t xml:space="preserve">[3] </w:t>
            </w:r>
            <w:hyperlink r:id="rId82" w:history="1">
              <w:r w:rsidRPr="00AF24A7">
                <w:rPr>
                  <w:rStyle w:val="Hyperlink"/>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NoSpacing"/>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MsgA; or for UL grant in RAR or UL grant associated with MsgA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Considering limited opinions provided via contribution, companies are invited to provide input on the proposed options</w:t>
      </w:r>
      <w:r w:rsidR="00E43E73">
        <w:t>, or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MsgA,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4B54FB7B" w14:textId="30272B7E" w:rsidR="00766E24" w:rsidRPr="005206E5" w:rsidRDefault="005206E5" w:rsidP="00B85AF7">
      <w:pPr>
        <w:pStyle w:val="ListParagraph"/>
        <w:numPr>
          <w:ilvl w:val="0"/>
          <w:numId w:val="13"/>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B85AF7">
      <w:pPr>
        <w:pStyle w:val="ListParagraph"/>
        <w:numPr>
          <w:ilvl w:val="0"/>
          <w:numId w:val="13"/>
        </w:numPr>
        <w:rPr>
          <w:rFonts w:ascii="Arial" w:hAnsi="Arial" w:cs="Arial"/>
          <w:b/>
          <w:bCs/>
          <w:sz w:val="20"/>
          <w:szCs w:val="20"/>
        </w:rPr>
      </w:pPr>
      <w:r w:rsidRPr="000D115E">
        <w:rPr>
          <w:rFonts w:ascii="Arial" w:hAnsi="Arial" w:cs="Arial"/>
          <w:b/>
          <w:bCs/>
          <w:i/>
          <w:iCs/>
          <w:sz w:val="20"/>
          <w:szCs w:val="20"/>
        </w:rPr>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MsgA</w:t>
      </w:r>
      <w:r w:rsidR="00C42DAB">
        <w:rPr>
          <w:rFonts w:ascii="Arial" w:hAnsi="Arial" w:cs="Arial"/>
          <w:b/>
          <w:bCs/>
          <w:sz w:val="20"/>
          <w:szCs w:val="20"/>
        </w:rPr>
        <w:t>;</w:t>
      </w:r>
    </w:p>
    <w:p w14:paraId="1E169972" w14:textId="3D564ACF" w:rsidR="005206E5" w:rsidRDefault="005206E5" w:rsidP="00B85AF7">
      <w:pPr>
        <w:pStyle w:val="ListParagraph"/>
        <w:numPr>
          <w:ilvl w:val="0"/>
          <w:numId w:val="13"/>
        </w:numPr>
        <w:rPr>
          <w:rFonts w:ascii="Arial" w:hAnsi="Arial" w:cs="Arial"/>
          <w:b/>
          <w:bCs/>
          <w:sz w:val="20"/>
          <w:szCs w:val="20"/>
        </w:rPr>
      </w:pPr>
      <w:r w:rsidRPr="005206E5">
        <w:rPr>
          <w:rFonts w:ascii="Arial" w:hAnsi="Arial" w:cs="Arial"/>
          <w:b/>
          <w:bCs/>
          <w:sz w:val="20"/>
          <w:szCs w:val="20"/>
        </w:rPr>
        <w:t>For UL grant in RAR or UL grant associated with MsgA PUSCH resource, LCP restriction of HARQ state does not apply</w:t>
      </w:r>
      <w:r w:rsidR="00C42DAB">
        <w:rPr>
          <w:rFonts w:ascii="Arial" w:hAnsi="Arial" w:cs="Arial"/>
          <w:b/>
          <w:bCs/>
          <w:sz w:val="20"/>
          <w:szCs w:val="20"/>
        </w:rPr>
        <w:t>;</w:t>
      </w:r>
    </w:p>
    <w:p w14:paraId="3280C77C" w14:textId="69051216" w:rsidR="00C42DAB" w:rsidRPr="005206E5" w:rsidRDefault="00C42DAB" w:rsidP="00B85AF7">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111090A7" w:rsidR="009810D4" w:rsidRPr="00CC61F9" w:rsidRDefault="00217A86" w:rsidP="00F97833">
            <w:pPr>
              <w:rPr>
                <w:rFonts w:eastAsiaTheme="minorEastAsia"/>
              </w:rPr>
            </w:pPr>
            <w:r>
              <w:rPr>
                <w:rFonts w:eastAsiaTheme="minorEastAsia"/>
              </w:rPr>
              <w:t>OPPO</w:t>
            </w:r>
          </w:p>
        </w:tc>
        <w:tc>
          <w:tcPr>
            <w:tcW w:w="1739" w:type="dxa"/>
          </w:tcPr>
          <w:p w14:paraId="13A72335" w14:textId="0F21DA9D" w:rsidR="009810D4" w:rsidRPr="00CC61F9" w:rsidRDefault="00217A86" w:rsidP="00F97833">
            <w:pPr>
              <w:rPr>
                <w:rFonts w:eastAsiaTheme="minorEastAsia"/>
              </w:rPr>
            </w:pPr>
            <w:r>
              <w:rPr>
                <w:rFonts w:eastAsiaTheme="minorEastAsia"/>
              </w:rPr>
              <w:t>Option 1</w:t>
            </w:r>
          </w:p>
        </w:tc>
        <w:tc>
          <w:tcPr>
            <w:tcW w:w="6480" w:type="dxa"/>
          </w:tcPr>
          <w:p w14:paraId="4B374D4B" w14:textId="5A1769A7" w:rsidR="009810D4" w:rsidRDefault="00626DE9" w:rsidP="00F97833">
            <w:pPr>
              <w:rPr>
                <w:rFonts w:eastAsiaTheme="minorEastAsia"/>
              </w:rPr>
            </w:pPr>
            <w:r>
              <w:rPr>
                <w:rFonts w:eastAsiaTheme="minorEastAsia"/>
              </w:rPr>
              <w:t xml:space="preserve">For both CBRA and CFRA, </w:t>
            </w:r>
            <w:r w:rsidR="00020EA5">
              <w:rPr>
                <w:rFonts w:eastAsiaTheme="minorEastAsia"/>
              </w:rPr>
              <w:t>DRX timer running or not has no extra contribution to the PDCCH monitoring during RACH</w:t>
            </w:r>
            <w:r>
              <w:rPr>
                <w:rFonts w:eastAsiaTheme="minorEastAsia"/>
              </w:rPr>
              <w:t xml:space="preserve">. </w:t>
            </w:r>
            <w:r w:rsidRPr="00626DE9">
              <w:rPr>
                <w:rFonts w:eastAsiaTheme="minorEastAsia"/>
              </w:rPr>
              <w:t>Therefore, we don’t need to care how DRX timers are handled during RACH procedure.</w:t>
            </w:r>
          </w:p>
          <w:p w14:paraId="0DFE56CA" w14:textId="29446CCB" w:rsidR="00626DE9" w:rsidRDefault="00626DE9" w:rsidP="00F97833">
            <w:pPr>
              <w:rPr>
                <w:rFonts w:eastAsiaTheme="minorEastAsia"/>
              </w:rPr>
            </w:pPr>
            <w:r>
              <w:rPr>
                <w:rFonts w:eastAsiaTheme="minorEastAsia"/>
              </w:rPr>
              <w:t xml:space="preserve">As for the LCP impact on PUSCH transmission scheduled by RAR or PUSCH payload of MsgA, </w:t>
            </w:r>
            <w:r w:rsidR="001E11FB">
              <w:rPr>
                <w:rFonts w:eastAsiaTheme="minorEastAsia"/>
              </w:rPr>
              <w:t xml:space="preserve">we don’t see the big issue and </w:t>
            </w:r>
            <w:r>
              <w:rPr>
                <w:rFonts w:eastAsiaTheme="minorEastAsia"/>
              </w:rPr>
              <w:t xml:space="preserve">proper configuration by NW could </w:t>
            </w:r>
            <w:r w:rsidR="00A73D51">
              <w:rPr>
                <w:rFonts w:eastAsiaTheme="minorEastAsia"/>
              </w:rPr>
              <w:t>aid this.</w:t>
            </w:r>
            <w:r w:rsidR="00973109">
              <w:rPr>
                <w:rFonts w:eastAsiaTheme="minorEastAsia"/>
              </w:rPr>
              <w:t xml:space="preserve"> </w:t>
            </w:r>
            <w:r w:rsidR="001E11FB">
              <w:rPr>
                <w:rFonts w:eastAsiaTheme="minorEastAsia"/>
              </w:rPr>
              <w:t>Anyway UE in connected mode can use other HARQ processes than ID 0 to transmit data.</w:t>
            </w:r>
          </w:p>
        </w:tc>
      </w:tr>
      <w:tr w:rsidR="00FE215B" w14:paraId="35375F31" w14:textId="77777777" w:rsidTr="00F97833">
        <w:tc>
          <w:tcPr>
            <w:tcW w:w="1496" w:type="dxa"/>
          </w:tcPr>
          <w:p w14:paraId="45A154EA" w14:textId="47A16675" w:rsidR="00FE215B" w:rsidRDefault="00FE215B" w:rsidP="00FE215B">
            <w:pPr>
              <w:rPr>
                <w:rFonts w:eastAsiaTheme="minorEastAsia"/>
              </w:rPr>
            </w:pPr>
            <w:r>
              <w:rPr>
                <w:rFonts w:eastAsiaTheme="minorEastAsia"/>
              </w:rPr>
              <w:t>MediaTek</w:t>
            </w:r>
          </w:p>
        </w:tc>
        <w:tc>
          <w:tcPr>
            <w:tcW w:w="1739" w:type="dxa"/>
          </w:tcPr>
          <w:p w14:paraId="594370F2" w14:textId="15E46555" w:rsidR="00FE215B" w:rsidRDefault="00FE215B" w:rsidP="00FE215B">
            <w:pPr>
              <w:rPr>
                <w:rFonts w:eastAsiaTheme="minorEastAsia"/>
              </w:rPr>
            </w:pPr>
            <w:r>
              <w:rPr>
                <w:rFonts w:eastAsiaTheme="minorEastAsia"/>
              </w:rPr>
              <w:t>Option 1</w:t>
            </w:r>
          </w:p>
        </w:tc>
        <w:tc>
          <w:tcPr>
            <w:tcW w:w="6480" w:type="dxa"/>
          </w:tcPr>
          <w:p w14:paraId="0B50C8E3" w14:textId="76103309" w:rsidR="00FE215B" w:rsidRDefault="00FE215B" w:rsidP="00FE215B">
            <w:pPr>
              <w:rPr>
                <w:rFonts w:eastAsiaTheme="minorEastAsia"/>
                <w:highlight w:val="yellow"/>
              </w:rPr>
            </w:pPr>
            <w:r>
              <w:rPr>
                <w:rFonts w:eastAsiaTheme="minorEastAsia"/>
              </w:rPr>
              <w:t>No strong view, but we think that the network can control this case.</w:t>
            </w:r>
          </w:p>
        </w:tc>
      </w:tr>
      <w:tr w:rsidR="00D110DC" w14:paraId="267B2FEA" w14:textId="77777777" w:rsidTr="00F97833">
        <w:tc>
          <w:tcPr>
            <w:tcW w:w="1496" w:type="dxa"/>
          </w:tcPr>
          <w:p w14:paraId="284BB385" w14:textId="627B7103" w:rsidR="00D110DC" w:rsidRPr="008B0502" w:rsidRDefault="00D110DC" w:rsidP="00D110DC">
            <w:pPr>
              <w:rPr>
                <w:rFonts w:eastAsiaTheme="minorEastAsia"/>
              </w:rPr>
            </w:pPr>
            <w:r>
              <w:rPr>
                <w:rFonts w:eastAsiaTheme="minorEastAsia"/>
              </w:rPr>
              <w:t>Ericsson</w:t>
            </w:r>
          </w:p>
        </w:tc>
        <w:tc>
          <w:tcPr>
            <w:tcW w:w="1739" w:type="dxa"/>
          </w:tcPr>
          <w:p w14:paraId="7B32AB30" w14:textId="285636A7" w:rsidR="00D110DC" w:rsidRDefault="00D110DC" w:rsidP="00D110DC">
            <w:pPr>
              <w:rPr>
                <w:rFonts w:eastAsiaTheme="minorEastAsia"/>
              </w:rPr>
            </w:pPr>
            <w:r>
              <w:rPr>
                <w:rFonts w:eastAsiaTheme="minorEastAsia"/>
              </w:rPr>
              <w:t>Option 3 (option 2 is the legacy behaviour)</w:t>
            </w:r>
          </w:p>
        </w:tc>
        <w:tc>
          <w:tcPr>
            <w:tcW w:w="6480" w:type="dxa"/>
          </w:tcPr>
          <w:p w14:paraId="31D015A5" w14:textId="77777777" w:rsidR="00D110DC" w:rsidRDefault="00D110DC" w:rsidP="00D110DC">
            <w:r>
              <w:rPr>
                <w:rFonts w:eastAsiaTheme="minorEastAsia"/>
              </w:rPr>
              <w:t>T</w:t>
            </w:r>
            <w:r w:rsidRPr="00234691">
              <w:rPr>
                <w:rFonts w:eastAsiaTheme="minorEastAsia"/>
              </w:rPr>
              <w:t xml:space="preserve">he new LCP restriction shall not apply to </w:t>
            </w:r>
            <w:r>
              <w:rPr>
                <w:rFonts w:eastAsiaTheme="minorEastAsia"/>
              </w:rPr>
              <w:t>Msg3</w:t>
            </w:r>
            <w:r w:rsidRPr="00234691">
              <w:rPr>
                <w:rFonts w:eastAsiaTheme="minorEastAsia"/>
              </w:rPr>
              <w:t xml:space="preserve">/MsgA. </w:t>
            </w:r>
            <w:r>
              <w:rPr>
                <w:rFonts w:eastAsiaTheme="minorEastAsia"/>
              </w:rPr>
              <w:t>Msg3/MsgA</w:t>
            </w:r>
            <w:r w:rsidRPr="00234691">
              <w:rPr>
                <w:rFonts w:eastAsiaTheme="minorEastAsia"/>
              </w:rPr>
              <w:t xml:space="preserve"> shall be independent of what uplinkHARQ-DRX-LCP-Mode-r17 and </w:t>
            </w:r>
            <w:proofErr w:type="spellStart"/>
            <w:r w:rsidRPr="00234691">
              <w:rPr>
                <w:rFonts w:eastAsiaTheme="minorEastAsia"/>
              </w:rPr>
              <w:t>allowedHARQ</w:t>
            </w:r>
            <w:proofErr w:type="spellEnd"/>
            <w:r w:rsidRPr="00234691">
              <w:rPr>
                <w:rFonts w:eastAsiaTheme="minorEastAsia"/>
              </w:rPr>
              <w:t>-DRX-LCP is configured to.</w:t>
            </w:r>
            <w:r>
              <w:rPr>
                <w:rFonts w:eastAsiaTheme="minorEastAsia"/>
              </w:rPr>
              <w:t xml:space="preserve"> </w:t>
            </w:r>
            <w:r>
              <w:t xml:space="preserve">DRX timers are anyway not started for Msg3/MsgA, so no spec impact on those. </w:t>
            </w:r>
          </w:p>
          <w:p w14:paraId="16DB2473" w14:textId="545FF2FA" w:rsidR="00D110DC" w:rsidRDefault="00D110DC" w:rsidP="00D110DC">
            <w:r>
              <w:t xml:space="preserve">We propose to reformulate as (though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do not matter</w:t>
            </w:r>
            <w:r>
              <w:t xml:space="preserve">): </w:t>
            </w:r>
          </w:p>
          <w:p w14:paraId="61DE4147" w14:textId="4641287B" w:rsidR="00D110DC" w:rsidRPr="00B21D50" w:rsidRDefault="00D110DC" w:rsidP="00D110DC">
            <w:pPr>
              <w:rPr>
                <w:lang w:eastAsia="sv-SE"/>
              </w:rPr>
            </w:pPr>
            <w:r>
              <w:rPr>
                <w:rFonts w:eastAsiaTheme="minorEastAsia"/>
              </w:rPr>
              <w:lastRenderedPageBreak/>
              <w:t xml:space="preserve">The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and </w:t>
            </w:r>
            <w:proofErr w:type="spellStart"/>
            <w:r w:rsidRPr="00E82FA5">
              <w:rPr>
                <w:rFonts w:eastAsiaTheme="minorEastAsia"/>
              </w:rPr>
              <w:t>allowedHARQ</w:t>
            </w:r>
            <w:proofErr w:type="spellEnd"/>
            <w:r w:rsidRPr="00E82FA5">
              <w:rPr>
                <w:rFonts w:eastAsiaTheme="minorEastAsia"/>
              </w:rPr>
              <w:t>-DRX-LCP does not appl</w:t>
            </w:r>
            <w:r>
              <w:rPr>
                <w:rFonts w:eastAsiaTheme="minorEastAsia"/>
              </w:rPr>
              <w:t>y</w:t>
            </w:r>
            <w:r w:rsidRPr="00E82FA5">
              <w:rPr>
                <w:rFonts w:eastAsiaTheme="minorEastAsia"/>
              </w:rPr>
              <w:t xml:space="preserve"> </w:t>
            </w:r>
            <w:r>
              <w:rPr>
                <w:rFonts w:eastAsiaTheme="minorEastAsia"/>
              </w:rPr>
              <w:t xml:space="preserve">to </w:t>
            </w:r>
            <w:r w:rsidRPr="00E82FA5">
              <w:rPr>
                <w:rFonts w:eastAsiaTheme="minorEastAsia"/>
              </w:rPr>
              <w:t xml:space="preserve">PUSCH transmission scheduled by RAR </w:t>
            </w:r>
            <w:r>
              <w:rPr>
                <w:rFonts w:eastAsiaTheme="minorEastAsia"/>
              </w:rPr>
              <w:t>n</w:t>
            </w:r>
            <w:r w:rsidRPr="00E82FA5">
              <w:rPr>
                <w:rFonts w:eastAsiaTheme="minorEastAsia"/>
              </w:rPr>
              <w:t xml:space="preserve">or </w:t>
            </w:r>
            <w:r>
              <w:rPr>
                <w:rFonts w:eastAsiaTheme="minorEastAsia"/>
              </w:rPr>
              <w:t xml:space="preserve">to </w:t>
            </w:r>
            <w:r w:rsidRPr="00E82FA5">
              <w:rPr>
                <w:rFonts w:eastAsiaTheme="minorEastAsia"/>
              </w:rPr>
              <w:t>PUSCH payload of MsgA</w:t>
            </w:r>
            <w:r>
              <w:rPr>
                <w:rFonts w:eastAsiaTheme="minorEastAsia"/>
              </w:rPr>
              <w:t xml:space="preserve">. </w:t>
            </w:r>
          </w:p>
        </w:tc>
      </w:tr>
      <w:tr w:rsidR="00D110DC" w14:paraId="423B27C0" w14:textId="77777777" w:rsidTr="00F97833">
        <w:tc>
          <w:tcPr>
            <w:tcW w:w="1496" w:type="dxa"/>
          </w:tcPr>
          <w:p w14:paraId="5EE9E5CB" w14:textId="77777777" w:rsidR="00D110DC" w:rsidRDefault="00D110DC" w:rsidP="00D110DC">
            <w:pPr>
              <w:rPr>
                <w:lang w:eastAsia="sv-SE"/>
              </w:rPr>
            </w:pPr>
          </w:p>
        </w:tc>
        <w:tc>
          <w:tcPr>
            <w:tcW w:w="1739" w:type="dxa"/>
          </w:tcPr>
          <w:p w14:paraId="4E218904" w14:textId="77777777" w:rsidR="00D110DC" w:rsidRDefault="00D110DC" w:rsidP="00D110DC">
            <w:pPr>
              <w:rPr>
                <w:lang w:eastAsia="sv-SE"/>
              </w:rPr>
            </w:pPr>
          </w:p>
        </w:tc>
        <w:tc>
          <w:tcPr>
            <w:tcW w:w="6480" w:type="dxa"/>
          </w:tcPr>
          <w:p w14:paraId="77924A59" w14:textId="77777777" w:rsidR="00D110DC" w:rsidRDefault="00D110DC" w:rsidP="00D110DC">
            <w:pPr>
              <w:rPr>
                <w:rFonts w:eastAsiaTheme="minorEastAsia"/>
              </w:rPr>
            </w:pPr>
          </w:p>
        </w:tc>
      </w:tr>
      <w:tr w:rsidR="00D110DC" w14:paraId="6AA232E8" w14:textId="77777777" w:rsidTr="00F97833">
        <w:tc>
          <w:tcPr>
            <w:tcW w:w="1496" w:type="dxa"/>
          </w:tcPr>
          <w:p w14:paraId="7270CE7C" w14:textId="77777777" w:rsidR="00D110DC" w:rsidRDefault="00D110DC" w:rsidP="00D110DC">
            <w:pPr>
              <w:rPr>
                <w:lang w:eastAsia="sv-SE"/>
              </w:rPr>
            </w:pPr>
          </w:p>
        </w:tc>
        <w:tc>
          <w:tcPr>
            <w:tcW w:w="1739" w:type="dxa"/>
          </w:tcPr>
          <w:p w14:paraId="6CAE4DCD" w14:textId="77777777" w:rsidR="00D110DC" w:rsidRDefault="00D110DC" w:rsidP="00D110DC">
            <w:pPr>
              <w:rPr>
                <w:rFonts w:eastAsia="DengXian"/>
              </w:rPr>
            </w:pPr>
          </w:p>
        </w:tc>
        <w:tc>
          <w:tcPr>
            <w:tcW w:w="6480" w:type="dxa"/>
          </w:tcPr>
          <w:p w14:paraId="75EB9AE5" w14:textId="77777777" w:rsidR="00D110DC" w:rsidRDefault="00D110DC" w:rsidP="00D110DC">
            <w:pPr>
              <w:rPr>
                <w:rFonts w:eastAsia="DengXian"/>
              </w:rPr>
            </w:pPr>
          </w:p>
        </w:tc>
      </w:tr>
      <w:tr w:rsidR="00D110DC" w14:paraId="6023F1EB" w14:textId="77777777" w:rsidTr="00F97833">
        <w:tc>
          <w:tcPr>
            <w:tcW w:w="1496" w:type="dxa"/>
          </w:tcPr>
          <w:p w14:paraId="6B87E7E3" w14:textId="77777777" w:rsidR="00D110DC" w:rsidRDefault="00D110DC" w:rsidP="00D110DC">
            <w:pPr>
              <w:rPr>
                <w:lang w:eastAsia="sv-SE"/>
              </w:rPr>
            </w:pPr>
          </w:p>
        </w:tc>
        <w:tc>
          <w:tcPr>
            <w:tcW w:w="1739" w:type="dxa"/>
          </w:tcPr>
          <w:p w14:paraId="57D7E819" w14:textId="77777777" w:rsidR="00D110DC" w:rsidRDefault="00D110DC" w:rsidP="00D110DC">
            <w:pPr>
              <w:rPr>
                <w:lang w:eastAsia="sv-SE"/>
              </w:rPr>
            </w:pPr>
          </w:p>
        </w:tc>
        <w:tc>
          <w:tcPr>
            <w:tcW w:w="6480" w:type="dxa"/>
          </w:tcPr>
          <w:p w14:paraId="10EFF202" w14:textId="77777777" w:rsidR="00D110DC" w:rsidRDefault="00D110DC" w:rsidP="00D110DC">
            <w:pPr>
              <w:rPr>
                <w:lang w:eastAsia="sv-SE"/>
              </w:rPr>
            </w:pPr>
          </w:p>
        </w:tc>
      </w:tr>
      <w:tr w:rsidR="00D110DC" w14:paraId="7C18163B" w14:textId="77777777" w:rsidTr="00F97833">
        <w:tc>
          <w:tcPr>
            <w:tcW w:w="1496" w:type="dxa"/>
          </w:tcPr>
          <w:p w14:paraId="5E04B13E" w14:textId="77777777" w:rsidR="00D110DC" w:rsidRDefault="00D110DC" w:rsidP="00D110DC">
            <w:pPr>
              <w:rPr>
                <w:rFonts w:eastAsia="DengXian"/>
              </w:rPr>
            </w:pPr>
          </w:p>
        </w:tc>
        <w:tc>
          <w:tcPr>
            <w:tcW w:w="1739" w:type="dxa"/>
          </w:tcPr>
          <w:p w14:paraId="75106E70" w14:textId="77777777" w:rsidR="00D110DC" w:rsidRDefault="00D110DC" w:rsidP="00D110DC">
            <w:pPr>
              <w:rPr>
                <w:rFonts w:eastAsia="DengXian"/>
              </w:rPr>
            </w:pPr>
          </w:p>
        </w:tc>
        <w:tc>
          <w:tcPr>
            <w:tcW w:w="6480" w:type="dxa"/>
          </w:tcPr>
          <w:p w14:paraId="1269B381" w14:textId="77777777" w:rsidR="00D110DC" w:rsidRDefault="00D110DC" w:rsidP="00D110DC">
            <w:pPr>
              <w:rPr>
                <w:rFonts w:eastAsia="DengXian"/>
              </w:rPr>
            </w:pPr>
          </w:p>
        </w:tc>
      </w:tr>
      <w:tr w:rsidR="00D110DC" w14:paraId="1ADF0F75" w14:textId="77777777" w:rsidTr="00F97833">
        <w:tc>
          <w:tcPr>
            <w:tcW w:w="1496" w:type="dxa"/>
          </w:tcPr>
          <w:p w14:paraId="4319C261" w14:textId="77777777" w:rsidR="00D110DC" w:rsidRDefault="00D110DC" w:rsidP="00D110DC">
            <w:pPr>
              <w:rPr>
                <w:rFonts w:eastAsiaTheme="minorEastAsia"/>
              </w:rPr>
            </w:pPr>
          </w:p>
        </w:tc>
        <w:tc>
          <w:tcPr>
            <w:tcW w:w="1739" w:type="dxa"/>
          </w:tcPr>
          <w:p w14:paraId="4E42E146" w14:textId="77777777" w:rsidR="00D110DC" w:rsidRDefault="00D110DC" w:rsidP="00D110DC">
            <w:pPr>
              <w:rPr>
                <w:rFonts w:eastAsiaTheme="minorEastAsia"/>
              </w:rPr>
            </w:pPr>
          </w:p>
        </w:tc>
        <w:tc>
          <w:tcPr>
            <w:tcW w:w="6480" w:type="dxa"/>
          </w:tcPr>
          <w:p w14:paraId="76C912B1" w14:textId="77777777" w:rsidR="00D110DC" w:rsidRDefault="00D110DC" w:rsidP="00D110DC">
            <w:pPr>
              <w:rPr>
                <w:rFonts w:eastAsiaTheme="minorEastAsia"/>
              </w:rPr>
            </w:pPr>
          </w:p>
        </w:tc>
      </w:tr>
      <w:tr w:rsidR="00D110DC" w14:paraId="5F353820" w14:textId="77777777" w:rsidTr="00F97833">
        <w:tc>
          <w:tcPr>
            <w:tcW w:w="1496" w:type="dxa"/>
          </w:tcPr>
          <w:p w14:paraId="7A60B86B" w14:textId="77777777" w:rsidR="00D110DC" w:rsidRDefault="00D110DC" w:rsidP="00D110DC">
            <w:pPr>
              <w:rPr>
                <w:rFonts w:eastAsiaTheme="minorEastAsia"/>
              </w:rPr>
            </w:pPr>
          </w:p>
        </w:tc>
        <w:tc>
          <w:tcPr>
            <w:tcW w:w="1739" w:type="dxa"/>
          </w:tcPr>
          <w:p w14:paraId="6B8FD48F" w14:textId="77777777" w:rsidR="00D110DC" w:rsidRDefault="00D110DC" w:rsidP="00D110DC">
            <w:pPr>
              <w:rPr>
                <w:rFonts w:eastAsiaTheme="minorEastAsia"/>
              </w:rPr>
            </w:pPr>
          </w:p>
        </w:tc>
        <w:tc>
          <w:tcPr>
            <w:tcW w:w="6480" w:type="dxa"/>
          </w:tcPr>
          <w:p w14:paraId="07DA5D2D" w14:textId="77777777" w:rsidR="00D110DC" w:rsidRDefault="00D110DC" w:rsidP="00D110DC">
            <w:pPr>
              <w:rPr>
                <w:rFonts w:eastAsiaTheme="minorEastAsia"/>
              </w:rPr>
            </w:pPr>
          </w:p>
        </w:tc>
      </w:tr>
      <w:tr w:rsidR="00D110DC" w14:paraId="62B5F0AD" w14:textId="77777777" w:rsidTr="00F97833">
        <w:tc>
          <w:tcPr>
            <w:tcW w:w="1496" w:type="dxa"/>
          </w:tcPr>
          <w:p w14:paraId="17B706FC" w14:textId="77777777" w:rsidR="00D110DC" w:rsidRDefault="00D110DC" w:rsidP="00D110DC">
            <w:pPr>
              <w:rPr>
                <w:rFonts w:eastAsiaTheme="minorEastAsia"/>
              </w:rPr>
            </w:pPr>
          </w:p>
        </w:tc>
        <w:tc>
          <w:tcPr>
            <w:tcW w:w="1739" w:type="dxa"/>
          </w:tcPr>
          <w:p w14:paraId="63939F7A" w14:textId="77777777" w:rsidR="00D110DC" w:rsidRDefault="00D110DC" w:rsidP="00D110DC">
            <w:pPr>
              <w:rPr>
                <w:rFonts w:eastAsiaTheme="minorEastAsia"/>
              </w:rPr>
            </w:pPr>
          </w:p>
        </w:tc>
        <w:tc>
          <w:tcPr>
            <w:tcW w:w="6480" w:type="dxa"/>
          </w:tcPr>
          <w:p w14:paraId="3159F26C" w14:textId="77777777" w:rsidR="00D110DC" w:rsidRDefault="00D110DC" w:rsidP="00D110DC">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Heading2"/>
      </w:pPr>
      <w:r>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388A83AD" w:rsidR="00077335" w:rsidRDefault="00F15A30" w:rsidP="00F97833">
            <w:pPr>
              <w:rPr>
                <w:rFonts w:eastAsiaTheme="minorEastAsia"/>
              </w:rPr>
            </w:pPr>
            <w:r>
              <w:rPr>
                <w:rFonts w:eastAsiaTheme="minorEastAsia"/>
              </w:rPr>
              <w:t>OPPO</w:t>
            </w:r>
          </w:p>
        </w:tc>
        <w:tc>
          <w:tcPr>
            <w:tcW w:w="8219" w:type="dxa"/>
          </w:tcPr>
          <w:p w14:paraId="418AF6D5" w14:textId="4145CB16" w:rsidR="009B448D" w:rsidRDefault="009B448D" w:rsidP="00F15A30">
            <w:pPr>
              <w:pStyle w:val="Proposal"/>
              <w:rPr>
                <w:rFonts w:eastAsiaTheme="minorEastAsia"/>
                <w:b w:val="0"/>
              </w:rPr>
            </w:pPr>
            <w:r>
              <w:rPr>
                <w:rFonts w:eastAsiaTheme="minorEastAsia"/>
                <w:b w:val="0"/>
              </w:rPr>
              <w:t xml:space="preserve">In our understanding,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/UL behaviour for DL HARQ feedback enabled and UL HARQ state A</w:t>
            </w:r>
            <w:r>
              <w:rPr>
                <w:rFonts w:eastAsiaTheme="minorEastAsia"/>
                <w:b w:val="0"/>
              </w:rPr>
              <w:t xml:space="preserve"> needs to be clarified.</w:t>
            </w:r>
            <w:r w:rsidRPr="009B448D">
              <w:rPr>
                <w:rFonts w:eastAsiaTheme="minorEastAsia"/>
                <w:b w:val="0"/>
              </w:rPr>
              <w:t xml:space="preserve"> The current spec on UE DRX behaviour when PDCCH indicates a UL</w:t>
            </w:r>
            <w:r>
              <w:rPr>
                <w:rFonts w:eastAsiaTheme="minorEastAsia"/>
                <w:b w:val="0"/>
              </w:rPr>
              <w:t>/DL</w:t>
            </w:r>
            <w:r w:rsidRPr="009B448D">
              <w:rPr>
                <w:rFonts w:eastAsiaTheme="minorEastAsia"/>
                <w:b w:val="0"/>
              </w:rPr>
              <w:t xml:space="preserve"> transmission doesn’t consider the case where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Pr>
                <w:rFonts w:eastAsiaTheme="minorEastAsia"/>
                <w:b w:val="0"/>
              </w:rPr>
              <w:t>/DL</w:t>
            </w:r>
            <w:r w:rsidRPr="009B448D">
              <w:rPr>
                <w:rFonts w:eastAsiaTheme="minorEastAsia"/>
                <w:b w:val="0"/>
              </w:rPr>
              <w:t xml:space="preserve"> for the corresponding HARQ process has already been running.</w:t>
            </w:r>
          </w:p>
          <w:p w14:paraId="3838C28A" w14:textId="77777777" w:rsidR="009B448D" w:rsidRDefault="009B448D" w:rsidP="00F15A30">
            <w:pPr>
              <w:pStyle w:val="Proposal"/>
              <w:rPr>
                <w:rFonts w:eastAsiaTheme="minorEastAsia"/>
                <w:b w:val="0"/>
              </w:rPr>
            </w:pPr>
          </w:p>
          <w:p w14:paraId="79221E66" w14:textId="77777777" w:rsidR="00F15A30" w:rsidRPr="009B448D" w:rsidRDefault="00F15A30" w:rsidP="00F15A30">
            <w:pPr>
              <w:pStyle w:val="Proposal"/>
              <w:rPr>
                <w:rFonts w:eastAsiaTheme="minorEastAsia"/>
                <w:b w:val="0"/>
              </w:rPr>
            </w:pPr>
            <w:r w:rsidRPr="009B448D">
              <w:rPr>
                <w:rFonts w:eastAsiaTheme="minorEastAsia"/>
                <w:b w:val="0"/>
              </w:rPr>
              <w:t>Proposal 3</w:t>
            </w:r>
            <w:r w:rsidRPr="009B448D">
              <w:rPr>
                <w:rFonts w:eastAsiaTheme="minorEastAsia"/>
                <w:b w:val="0"/>
              </w:rPr>
              <w:tab/>
              <w:t xml:space="preserve">If PDCCH indicates a UL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w:t>
            </w:r>
          </w:p>
          <w:p w14:paraId="758CFFC0" w14:textId="67C720FF" w:rsidR="00077335" w:rsidRDefault="00F15A30" w:rsidP="00F15A30">
            <w:pPr>
              <w:pStyle w:val="Proposal"/>
              <w:rPr>
                <w:rFonts w:eastAsiaTheme="minorEastAsia"/>
                <w:highlight w:val="yellow"/>
              </w:rPr>
            </w:pPr>
            <w:r w:rsidRPr="009B448D">
              <w:rPr>
                <w:rFonts w:eastAsiaTheme="minorEastAsia"/>
                <w:b w:val="0"/>
              </w:rPr>
              <w:t>Proposal 4</w:t>
            </w:r>
            <w:r w:rsidRPr="009B448D">
              <w:rPr>
                <w:rFonts w:eastAsiaTheme="minorEastAsia"/>
                <w:b w:val="0"/>
              </w:rPr>
              <w:tab/>
              <w:t xml:space="preserve">If PDCCH indicates a DL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w:t>
            </w:r>
          </w:p>
        </w:tc>
      </w:tr>
      <w:tr w:rsidR="00D110DC" w14:paraId="6DAE18E2" w14:textId="77777777" w:rsidTr="00077335">
        <w:tc>
          <w:tcPr>
            <w:tcW w:w="1496" w:type="dxa"/>
          </w:tcPr>
          <w:p w14:paraId="5273604D" w14:textId="549F5A18" w:rsidR="00D110DC" w:rsidRPr="00CC61F9" w:rsidRDefault="00D110DC" w:rsidP="00D110DC">
            <w:pPr>
              <w:rPr>
                <w:rFonts w:eastAsiaTheme="minorEastAsia"/>
              </w:rPr>
            </w:pPr>
            <w:r>
              <w:rPr>
                <w:rFonts w:eastAsiaTheme="minorEastAsia"/>
              </w:rPr>
              <w:t>Ericsson</w:t>
            </w:r>
          </w:p>
        </w:tc>
        <w:tc>
          <w:tcPr>
            <w:tcW w:w="8219" w:type="dxa"/>
          </w:tcPr>
          <w:p w14:paraId="00502516" w14:textId="77777777" w:rsidR="00D110DC" w:rsidRPr="00E4058A" w:rsidRDefault="00D110DC" w:rsidP="00D110DC">
            <w:pPr>
              <w:pStyle w:val="Heading2"/>
              <w:numPr>
                <w:ilvl w:val="0"/>
                <w:numId w:val="0"/>
              </w:numPr>
              <w:outlineLvl w:val="1"/>
            </w:pPr>
            <w:r>
              <w:t>1 Repetition/bundling based HARQ retransmissions</w:t>
            </w:r>
          </w:p>
          <w:p w14:paraId="1DAB72B8" w14:textId="77777777" w:rsidR="00D110DC" w:rsidRDefault="00D110DC" w:rsidP="00D110DC">
            <w:pPr>
              <w:rPr>
                <w:rFonts w:eastAsia="Calibri"/>
              </w:rPr>
            </w:pPr>
            <w:r>
              <w:rPr>
                <w:rFonts w:eastAsia="Calibri"/>
              </w:rPr>
              <w:t>At RAN2#114-e the following agreement was made concerning repetitions/bundling:</w:t>
            </w:r>
          </w:p>
          <w:p w14:paraId="555CB963" w14:textId="77777777" w:rsidR="00D110DC" w:rsidRDefault="00D110DC" w:rsidP="00D110DC">
            <w:pPr>
              <w:pStyle w:val="Doc-text2"/>
              <w:numPr>
                <w:ilvl w:val="0"/>
                <w:numId w:val="14"/>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140EA32" w14:textId="77777777" w:rsidR="00D110DC" w:rsidRDefault="00D110DC" w:rsidP="00D110DC">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sidRPr="00204BC5">
              <w:rPr>
                <w:rFonts w:eastAsia="Calibri"/>
              </w:rPr>
              <w:t>pdsch-AggregationFactor</w:t>
            </w:r>
            <w:proofErr w:type="spellEnd"/>
            <w:r>
              <w:rPr>
                <w:rFonts w:eastAsia="Calibri"/>
              </w:rPr>
              <w:t xml:space="preserve"> and </w:t>
            </w:r>
            <w:proofErr w:type="spellStart"/>
            <w:r w:rsidRPr="00204BC5">
              <w:rPr>
                <w:rFonts w:eastAsia="Calibri"/>
              </w:rPr>
              <w:t>pusch-AggregationFactor</w:t>
            </w:r>
            <w:proofErr w:type="spellEnd"/>
            <w:r>
              <w:rPr>
                <w:rFonts w:eastAsia="Calibri"/>
              </w:rPr>
              <w:t xml:space="preserve">) and in Rel-16 for SPS (see </w:t>
            </w:r>
            <w:r w:rsidRPr="00204BC5">
              <w:rPr>
                <w:rFonts w:eastAsia="Calibri"/>
              </w:rPr>
              <w:t>pdsch-AggregationFactor</w:t>
            </w:r>
            <w:r>
              <w:rPr>
                <w:rFonts w:eastAsia="Calibri"/>
              </w:rPr>
              <w:t xml:space="preserve">-r16). As bundling may be very useful to achieve robustness in NTNs, all options for bundling shall be supported. Therefore, we propose to revise the previous agreement. </w:t>
            </w:r>
          </w:p>
          <w:p w14:paraId="12657B33" w14:textId="77777777" w:rsidR="00D110DC" w:rsidRPr="009920CC" w:rsidRDefault="00D110DC" w:rsidP="00D110DC">
            <w:pPr>
              <w:rPr>
                <w:rFonts w:eastAsia="DengXian" w:cs="Arial"/>
                <w:b/>
                <w:bCs/>
                <w:lang w:eastAsia="en-US"/>
              </w:rPr>
            </w:pPr>
            <w:r>
              <w:rPr>
                <w:rFonts w:eastAsia="DengXian" w:cs="Arial"/>
                <w:b/>
                <w:bCs/>
                <w:lang w:eastAsia="en-US"/>
              </w:rPr>
              <w:t>Proposal 17</w:t>
            </w:r>
            <w:r w:rsidRPr="00611B98">
              <w:rPr>
                <w:rFonts w:eastAsiaTheme="minorEastAsia"/>
                <w:b/>
                <w:bCs/>
              </w:rPr>
              <w:tab/>
            </w:r>
            <w:r w:rsidRPr="009920CC">
              <w:rPr>
                <w:rFonts w:eastAsia="DengXian"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5A3410BE" w14:textId="77777777" w:rsidR="00D110DC" w:rsidRPr="005209B8" w:rsidRDefault="00D110DC" w:rsidP="00D110DC">
            <w:pPr>
              <w:rPr>
                <w:rFonts w:eastAsiaTheme="minorEastAsia"/>
                <w:sz w:val="32"/>
                <w:szCs w:val="32"/>
              </w:rPr>
            </w:pPr>
            <w:r w:rsidRPr="005209B8">
              <w:rPr>
                <w:rFonts w:eastAsiaTheme="minorEastAsia"/>
                <w:sz w:val="32"/>
                <w:szCs w:val="32"/>
              </w:rPr>
              <w:t xml:space="preserve">2 details of extension of the </w:t>
            </w:r>
            <w:proofErr w:type="spellStart"/>
            <w:r w:rsidRPr="005209B8">
              <w:rPr>
                <w:rFonts w:eastAsiaTheme="minorEastAsia"/>
                <w:sz w:val="32"/>
                <w:szCs w:val="32"/>
              </w:rPr>
              <w:t>sr-ProhibitTimer</w:t>
            </w:r>
            <w:proofErr w:type="spellEnd"/>
            <w:r w:rsidRPr="005209B8">
              <w:rPr>
                <w:rFonts w:eastAsiaTheme="minorEastAsia"/>
                <w:sz w:val="32"/>
                <w:szCs w:val="32"/>
              </w:rPr>
              <w:t xml:space="preserve"> </w:t>
            </w:r>
          </w:p>
          <w:p w14:paraId="1A73323A" w14:textId="77777777" w:rsidR="00D110DC" w:rsidRDefault="00D110DC" w:rsidP="00D110DC">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ms is needed in LEO the new parameter can be used for LEO too – then also higher factors than 2 can be considered, for example extending the factors with 3, 4, 5 and 6. </w:t>
            </w:r>
          </w:p>
          <w:p w14:paraId="505A8F72" w14:textId="77777777" w:rsidR="00D110DC" w:rsidRPr="00616E84" w:rsidRDefault="00D110DC" w:rsidP="00D110DC">
            <w:pPr>
              <w:rPr>
                <w:rFonts w:eastAsiaTheme="minorEastAsia"/>
                <w:b/>
                <w:bCs/>
              </w:rPr>
            </w:pPr>
            <w:r w:rsidRPr="00616E84">
              <w:rPr>
                <w:rFonts w:eastAsiaTheme="minorEastAsia"/>
                <w:b/>
                <w:bCs/>
              </w:rPr>
              <w:lastRenderedPageBreak/>
              <w:t>Proposal</w:t>
            </w:r>
            <w:r>
              <w:rPr>
                <w:rFonts w:eastAsiaTheme="minorEastAsia"/>
                <w:b/>
                <w:bCs/>
              </w:rPr>
              <w:t xml:space="preserve"> 20</w:t>
            </w:r>
            <w:r w:rsidRPr="00611B98">
              <w:rPr>
                <w:rFonts w:eastAsiaTheme="minorEastAsia"/>
                <w:b/>
                <w:bCs/>
              </w:rPr>
              <w:tab/>
            </w:r>
            <w:r w:rsidRPr="00616E84">
              <w:rPr>
                <w:rFonts w:eastAsiaTheme="minorEastAsia"/>
                <w:b/>
                <w:bCs/>
              </w:rPr>
              <w:t xml:space="preserve">Add a </w:t>
            </w:r>
            <w:proofErr w:type="spellStart"/>
            <w:r w:rsidRPr="00616E84">
              <w:rPr>
                <w:rFonts w:eastAsiaTheme="minorEastAsia"/>
                <w:b/>
                <w:bCs/>
              </w:rPr>
              <w:t>sr-ProhibitTimerExt</w:t>
            </w:r>
            <w:proofErr w:type="spellEnd"/>
            <w:r w:rsidRPr="00616E84">
              <w:rPr>
                <w:rFonts w:eastAsiaTheme="minorEastAsia"/>
                <w:b/>
                <w:bCs/>
              </w:rPr>
              <w:t xml:space="preserve"> with values {1/4, 1/2, 1, 2} where the timer value is </w:t>
            </w:r>
            <w:proofErr w:type="spellStart"/>
            <w:r w:rsidRPr="00616E84">
              <w:rPr>
                <w:rFonts w:eastAsiaTheme="minorEastAsia"/>
                <w:b/>
                <w:bCs/>
              </w:rPr>
              <w:t>sr-ProhibitTimerExt</w:t>
            </w:r>
            <w:proofErr w:type="spellEnd"/>
            <w:r w:rsidRPr="00616E84">
              <w:rPr>
                <w:rFonts w:eastAsiaTheme="minorEastAsia"/>
                <w:b/>
                <w:bCs/>
              </w:rPr>
              <w:t xml:space="preserve"> * (UE-gNB RTT)</w:t>
            </w:r>
          </w:p>
          <w:p w14:paraId="3D3DE0FB" w14:textId="77777777" w:rsidR="00D110DC" w:rsidRPr="005209B8" w:rsidRDefault="00D110DC" w:rsidP="00D110DC">
            <w:pPr>
              <w:rPr>
                <w:rFonts w:eastAsiaTheme="minorEastAsia"/>
                <w:sz w:val="32"/>
                <w:szCs w:val="32"/>
              </w:rPr>
            </w:pPr>
            <w:r w:rsidRPr="005209B8">
              <w:rPr>
                <w:rFonts w:eastAsiaTheme="minorEastAsia"/>
                <w:sz w:val="32"/>
                <w:szCs w:val="32"/>
              </w:rPr>
              <w:t>3 details of DRX behaviour after sending SR and msg3 for CFRA</w:t>
            </w:r>
          </w:p>
          <w:p w14:paraId="09ECCB7D" w14:textId="77777777" w:rsidR="00D110DC" w:rsidRDefault="00D110DC" w:rsidP="00D110DC">
            <w:pPr>
              <w:rPr>
                <w:rFonts w:eastAsiaTheme="minorEastAsia"/>
                <w:b/>
                <w:bCs/>
              </w:rPr>
            </w:pPr>
            <w:r w:rsidRPr="005209B8">
              <w:rPr>
                <w:rFonts w:eastAsiaTheme="minorEastAsia"/>
                <w:b/>
                <w:bCs/>
              </w:rPr>
              <w:t>Proposal</w:t>
            </w:r>
            <w:r>
              <w:rPr>
                <w:rFonts w:eastAsiaTheme="minorEastAsia"/>
                <w:b/>
                <w:bCs/>
              </w:rPr>
              <w:t xml:space="preserve"> 21</w:t>
            </w:r>
            <w:r w:rsidRPr="00611B98">
              <w:rPr>
                <w:rFonts w:eastAsiaTheme="minorEastAsia"/>
                <w:b/>
                <w:bCs/>
              </w:rPr>
              <w:tab/>
            </w:r>
            <w:r w:rsidRPr="005209B8">
              <w:rPr>
                <w:rFonts w:eastAsiaTheme="minorEastAsia"/>
                <w:b/>
                <w:bCs/>
              </w:rPr>
              <w:t>For DRX in NTN, in the case that a UE sends an SR, the UE enters Active time to monitor for a response after an offset time has elapsed.</w:t>
            </w:r>
          </w:p>
          <w:p w14:paraId="5C4726C4" w14:textId="77777777" w:rsidR="00D110DC" w:rsidRPr="005209B8" w:rsidRDefault="00D110DC" w:rsidP="00D110DC">
            <w:pPr>
              <w:rPr>
                <w:rFonts w:eastAsiaTheme="minorEastAsia"/>
                <w:b/>
                <w:bCs/>
              </w:rPr>
            </w:pPr>
            <w:r w:rsidRPr="00354563">
              <w:rPr>
                <w:rFonts w:eastAsiaTheme="minorEastAsia"/>
                <w:b/>
                <w:bCs/>
              </w:rPr>
              <w:t>Proposal 23</w:t>
            </w:r>
            <w:r w:rsidRPr="00354563">
              <w:rPr>
                <w:rFonts w:eastAsiaTheme="minorEastAsia"/>
                <w:b/>
                <w:bCs/>
              </w:rPr>
              <w:tab/>
              <w:t>In the case that a UE sends msg3 as response to a RAR message during CFRA, the UE enters Active time when an offset time has elapsed.</w:t>
            </w:r>
          </w:p>
          <w:p w14:paraId="30A71B6D" w14:textId="77777777" w:rsidR="00D110DC" w:rsidRPr="005209B8" w:rsidRDefault="00D110DC" w:rsidP="00D110DC">
            <w:pPr>
              <w:rPr>
                <w:rFonts w:eastAsiaTheme="minorEastAsia"/>
                <w:sz w:val="32"/>
                <w:szCs w:val="32"/>
              </w:rPr>
            </w:pPr>
            <w:r w:rsidRPr="005209B8">
              <w:rPr>
                <w:rFonts w:eastAsiaTheme="minorEastAsia"/>
                <w:sz w:val="32"/>
                <w:szCs w:val="32"/>
              </w:rPr>
              <w:t xml:space="preserve">4 the modelling details of the MAC spec </w:t>
            </w:r>
          </w:p>
          <w:p w14:paraId="15D3DF7F"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1</w:t>
            </w:r>
            <w:r w:rsidRPr="00611B98">
              <w:rPr>
                <w:rFonts w:eastAsiaTheme="minorEastAsia"/>
                <w:b/>
                <w:bCs/>
              </w:rPr>
              <w:tab/>
              <w:t xml:space="preserve">Rename the uplinkHARQ-DRX-LCP-Mode-r17 to uplinkHARQ-DRX-Mode-r17. </w:t>
            </w:r>
          </w:p>
          <w:p w14:paraId="7C31B5C4"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2</w:t>
            </w:r>
            <w:r w:rsidRPr="00611B98">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sidRPr="00611B98">
              <w:rPr>
                <w:rFonts w:eastAsiaTheme="minorEastAsia"/>
                <w:b/>
                <w:bCs/>
              </w:rPr>
              <w:t>modeA</w:t>
            </w:r>
            <w:proofErr w:type="spellEnd"/>
            <w:r w:rsidRPr="00611B98">
              <w:rPr>
                <w:rFonts w:eastAsiaTheme="minorEastAsia"/>
                <w:b/>
                <w:bCs/>
              </w:rPr>
              <w:t xml:space="preserve"> and a bit set to zero identifies a HARQ process with HARQ-DRX </w:t>
            </w:r>
            <w:proofErr w:type="spellStart"/>
            <w:r w:rsidRPr="00611B98">
              <w:rPr>
                <w:rFonts w:eastAsiaTheme="minorEastAsia"/>
                <w:b/>
                <w:bCs/>
              </w:rPr>
              <w:t>modeB</w:t>
            </w:r>
            <w:proofErr w:type="spellEnd"/>
            <w:r w:rsidRPr="00611B98">
              <w:rPr>
                <w:rFonts w:eastAsiaTheme="minorEastAsia"/>
                <w:b/>
                <w:bCs/>
              </w:rPr>
              <w:t>.”.</w:t>
            </w:r>
          </w:p>
          <w:p w14:paraId="1A172DF8" w14:textId="77777777" w:rsidR="00D110DC" w:rsidRPr="00611B98" w:rsidRDefault="00D110DC" w:rsidP="00D110DC">
            <w:pPr>
              <w:rPr>
                <w:rFonts w:eastAsiaTheme="minorEastAsia"/>
                <w:b/>
                <w:bCs/>
              </w:rPr>
            </w:pPr>
            <w:r w:rsidRPr="00611B98">
              <w:rPr>
                <w:rFonts w:eastAsiaTheme="minorEastAsia"/>
                <w:b/>
                <w:bCs/>
              </w:rPr>
              <w:t>Proposal 3</w:t>
            </w:r>
            <w:r w:rsidRPr="00611B98">
              <w:rPr>
                <w:rFonts w:eastAsiaTheme="minorEastAsia"/>
                <w:b/>
                <w:bCs/>
              </w:rPr>
              <w:tab/>
              <w:t xml:space="preserve">Change the MAC spec description of </w:t>
            </w:r>
            <w:proofErr w:type="spellStart"/>
            <w:r w:rsidRPr="00611B98">
              <w:rPr>
                <w:rFonts w:eastAsiaTheme="minorEastAsia"/>
                <w:b/>
                <w:bCs/>
              </w:rPr>
              <w:t>uplinkHARQ</w:t>
            </w:r>
            <w:proofErr w:type="spellEnd"/>
            <w:r w:rsidRPr="00611B98">
              <w:rPr>
                <w:rFonts w:eastAsiaTheme="minorEastAsia"/>
                <w:b/>
                <w:bCs/>
              </w:rPr>
              <w:t>-DRX-LCP-Mode in the beginning of 5.7 of running MAC CR to “</w:t>
            </w:r>
            <w:proofErr w:type="spellStart"/>
            <w:r w:rsidRPr="00611B98">
              <w:rPr>
                <w:rFonts w:eastAsiaTheme="minorEastAsia"/>
                <w:b/>
                <w:bCs/>
              </w:rPr>
              <w:t>uplinkHARQ</w:t>
            </w:r>
            <w:proofErr w:type="spellEnd"/>
            <w:r w:rsidRPr="00611B98">
              <w:rPr>
                <w:rFonts w:eastAsiaTheme="minorEastAsia"/>
                <w:b/>
                <w:bCs/>
              </w:rPr>
              <w:t>-DRX-Mode (optional per HARQ process and per Serving Cell): the configuration to set the HARQ DRX-LCP mode per UL HARQ process per Serving Cell”.</w:t>
            </w:r>
          </w:p>
          <w:p w14:paraId="064B500D" w14:textId="77777777" w:rsidR="00D110DC" w:rsidRPr="00611B98" w:rsidRDefault="00D110DC" w:rsidP="00D110DC">
            <w:pPr>
              <w:rPr>
                <w:rFonts w:eastAsiaTheme="minorEastAsia"/>
                <w:b/>
                <w:bCs/>
              </w:rPr>
            </w:pPr>
            <w:r w:rsidRPr="00611B98">
              <w:rPr>
                <w:rFonts w:eastAsiaTheme="minorEastAsia"/>
                <w:b/>
                <w:bCs/>
              </w:rPr>
              <w:t>Proposal 4</w:t>
            </w:r>
            <w:r w:rsidRPr="00611B98">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TimerDL</w:t>
            </w:r>
            <w:proofErr w:type="spellEnd"/>
            <w:r w:rsidRPr="00611B98">
              <w:rPr>
                <w:rFonts w:eastAsiaTheme="minorEastAsia"/>
                <w:b/>
                <w:bCs/>
              </w:rPr>
              <w:t xml:space="preserve"> and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TimerUL</w:t>
            </w:r>
            <w:proofErr w:type="spellEnd"/>
            <w:r w:rsidRPr="00611B98">
              <w:rPr>
                <w:rFonts w:eastAsiaTheme="minorEastAsia"/>
                <w:b/>
                <w:bCs/>
              </w:rPr>
              <w:t>.</w:t>
            </w:r>
          </w:p>
          <w:p w14:paraId="124AA4BE" w14:textId="77777777" w:rsidR="00D110DC" w:rsidRPr="00611B98" w:rsidRDefault="00D110DC" w:rsidP="00D110DC">
            <w:pPr>
              <w:rPr>
                <w:rFonts w:eastAsiaTheme="minorEastAsia"/>
                <w:b/>
                <w:bCs/>
              </w:rPr>
            </w:pPr>
            <w:r w:rsidRPr="00611B98">
              <w:rPr>
                <w:rFonts w:eastAsiaTheme="minorEastAsia"/>
                <w:b/>
                <w:bCs/>
              </w:rPr>
              <w:t>Proposal 5</w:t>
            </w:r>
            <w:r w:rsidRPr="00611B98">
              <w:rPr>
                <w:rFonts w:eastAsiaTheme="minorEastAsia"/>
                <w:b/>
                <w:bCs/>
              </w:rPr>
              <w:tab/>
              <w:t xml:space="preserve">Rename the </w:t>
            </w:r>
            <w:proofErr w:type="spellStart"/>
            <w:r w:rsidRPr="00611B98">
              <w:rPr>
                <w:rFonts w:eastAsiaTheme="minorEastAsia"/>
                <w:b/>
                <w:bCs/>
              </w:rPr>
              <w:t>allowedHARQ</w:t>
            </w:r>
            <w:proofErr w:type="spellEnd"/>
            <w:r w:rsidRPr="00611B98">
              <w:rPr>
                <w:rFonts w:eastAsiaTheme="minorEastAsia"/>
                <w:b/>
                <w:bCs/>
              </w:rPr>
              <w:t xml:space="preserve">-DRX-LCP to </w:t>
            </w:r>
            <w:proofErr w:type="spellStart"/>
            <w:r w:rsidRPr="00611B98">
              <w:rPr>
                <w:rFonts w:eastAsiaTheme="minorEastAsia"/>
                <w:b/>
                <w:bCs/>
              </w:rPr>
              <w:t>allowedHARQ</w:t>
            </w:r>
            <w:proofErr w:type="spellEnd"/>
            <w:r w:rsidRPr="00611B98">
              <w:rPr>
                <w:rFonts w:eastAsiaTheme="minorEastAsia"/>
                <w:b/>
                <w:bCs/>
              </w:rPr>
              <w:t>-DRX-Mode.</w:t>
            </w:r>
          </w:p>
          <w:p w14:paraId="549ED255" w14:textId="77777777" w:rsidR="00D110DC" w:rsidRPr="00611B98" w:rsidRDefault="00D110DC" w:rsidP="00D110DC">
            <w:pPr>
              <w:rPr>
                <w:rFonts w:eastAsiaTheme="minorEastAsia"/>
                <w:b/>
                <w:bCs/>
              </w:rPr>
            </w:pPr>
            <w:r w:rsidRPr="00611B98">
              <w:rPr>
                <w:rFonts w:eastAsiaTheme="minorEastAsia"/>
                <w:b/>
                <w:bCs/>
              </w:rPr>
              <w:t>Proposal 6</w:t>
            </w:r>
            <w:r w:rsidRPr="00611B98">
              <w:rPr>
                <w:rFonts w:eastAsiaTheme="minorEastAsia"/>
                <w:b/>
                <w:bCs/>
              </w:rPr>
              <w:tab/>
              <w:t xml:space="preserve">Change the </w:t>
            </w:r>
            <w:proofErr w:type="spellStart"/>
            <w:r w:rsidRPr="00611B98">
              <w:rPr>
                <w:rFonts w:eastAsiaTheme="minorEastAsia"/>
                <w:b/>
                <w:bCs/>
              </w:rPr>
              <w:t>allowedHARQ</w:t>
            </w:r>
            <w:proofErr w:type="spellEnd"/>
            <w:r w:rsidRPr="00611B98">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sidRPr="00611B98">
              <w:rPr>
                <w:rFonts w:eastAsiaTheme="minorEastAsia"/>
                <w:b/>
                <w:bCs/>
              </w:rPr>
              <w:t>uplinkHARQ</w:t>
            </w:r>
            <w:proofErr w:type="spellEnd"/>
            <w:r w:rsidRPr="00611B98">
              <w:rPr>
                <w:rFonts w:eastAsiaTheme="minorEastAsia"/>
                <w:b/>
                <w:bCs/>
              </w:rPr>
              <w:t xml:space="preserve">-DRX-Mode or to a grant associated with a HARQ process ID configured with </w:t>
            </w:r>
            <w:proofErr w:type="spellStart"/>
            <w:r w:rsidRPr="00611B98">
              <w:rPr>
                <w:rFonts w:eastAsiaTheme="minorEastAsia"/>
                <w:b/>
                <w:bCs/>
              </w:rPr>
              <w:t>uplinkHARQ</w:t>
            </w:r>
            <w:proofErr w:type="spellEnd"/>
            <w:r w:rsidRPr="00611B98">
              <w:rPr>
                <w:rFonts w:eastAsiaTheme="minorEastAsia"/>
                <w:b/>
                <w:bCs/>
              </w:rPr>
              <w:t>-DRX-Mode indicating a value equal to the value configured by this field. If the field is not present, UL MAC SDUs from this logical channel can be mapped to any grant.”</w:t>
            </w:r>
          </w:p>
          <w:p w14:paraId="1AFCC213" w14:textId="77777777" w:rsidR="00D110DC" w:rsidRDefault="00D110DC" w:rsidP="00D110DC">
            <w:pPr>
              <w:rPr>
                <w:rFonts w:eastAsiaTheme="minorEastAsia"/>
              </w:rPr>
            </w:pPr>
          </w:p>
        </w:tc>
      </w:tr>
      <w:tr w:rsidR="00D110DC" w14:paraId="180EC0ED" w14:textId="77777777" w:rsidTr="00077335">
        <w:tc>
          <w:tcPr>
            <w:tcW w:w="1496" w:type="dxa"/>
          </w:tcPr>
          <w:p w14:paraId="4AFD88F7" w14:textId="77777777" w:rsidR="00D110DC" w:rsidRDefault="00D110DC" w:rsidP="00D110DC">
            <w:pPr>
              <w:rPr>
                <w:rFonts w:eastAsiaTheme="minorEastAsia"/>
              </w:rPr>
            </w:pPr>
          </w:p>
        </w:tc>
        <w:tc>
          <w:tcPr>
            <w:tcW w:w="8219" w:type="dxa"/>
          </w:tcPr>
          <w:p w14:paraId="6C266572" w14:textId="77777777" w:rsidR="00D110DC" w:rsidRDefault="00D110DC" w:rsidP="00D110DC">
            <w:pPr>
              <w:rPr>
                <w:rFonts w:eastAsiaTheme="minorEastAsia"/>
                <w:highlight w:val="yellow"/>
              </w:rPr>
            </w:pPr>
          </w:p>
        </w:tc>
      </w:tr>
      <w:tr w:rsidR="00D110DC" w14:paraId="349A67DA" w14:textId="77777777" w:rsidTr="00077335">
        <w:tc>
          <w:tcPr>
            <w:tcW w:w="1496" w:type="dxa"/>
          </w:tcPr>
          <w:p w14:paraId="090BF6FA" w14:textId="77777777" w:rsidR="00D110DC" w:rsidRPr="008B0502" w:rsidRDefault="00D110DC" w:rsidP="00D110DC">
            <w:pPr>
              <w:rPr>
                <w:rFonts w:eastAsiaTheme="minorEastAsia"/>
              </w:rPr>
            </w:pPr>
          </w:p>
        </w:tc>
        <w:tc>
          <w:tcPr>
            <w:tcW w:w="8219" w:type="dxa"/>
          </w:tcPr>
          <w:p w14:paraId="697B272A" w14:textId="77777777" w:rsidR="00D110DC" w:rsidRPr="00B21D50" w:rsidRDefault="00D110DC" w:rsidP="00D110DC">
            <w:pPr>
              <w:rPr>
                <w:lang w:eastAsia="sv-SE"/>
              </w:rPr>
            </w:pPr>
          </w:p>
        </w:tc>
      </w:tr>
      <w:tr w:rsidR="00D110DC" w14:paraId="45547214" w14:textId="77777777" w:rsidTr="00077335">
        <w:tc>
          <w:tcPr>
            <w:tcW w:w="1496" w:type="dxa"/>
          </w:tcPr>
          <w:p w14:paraId="228ED7C2" w14:textId="77777777" w:rsidR="00D110DC" w:rsidRDefault="00D110DC" w:rsidP="00D110DC">
            <w:pPr>
              <w:rPr>
                <w:lang w:eastAsia="sv-SE"/>
              </w:rPr>
            </w:pPr>
          </w:p>
        </w:tc>
        <w:tc>
          <w:tcPr>
            <w:tcW w:w="8219" w:type="dxa"/>
          </w:tcPr>
          <w:p w14:paraId="31DEA45E" w14:textId="77777777" w:rsidR="00D110DC" w:rsidRDefault="00D110DC" w:rsidP="00D110DC">
            <w:pPr>
              <w:rPr>
                <w:rFonts w:eastAsiaTheme="minorEastAsia"/>
              </w:rPr>
            </w:pPr>
          </w:p>
        </w:tc>
      </w:tr>
      <w:tr w:rsidR="00D110DC" w14:paraId="4165CA0F" w14:textId="77777777" w:rsidTr="00077335">
        <w:tc>
          <w:tcPr>
            <w:tcW w:w="1496" w:type="dxa"/>
          </w:tcPr>
          <w:p w14:paraId="53A9517D" w14:textId="77777777" w:rsidR="00D110DC" w:rsidRDefault="00D110DC" w:rsidP="00D110DC">
            <w:pPr>
              <w:rPr>
                <w:lang w:eastAsia="sv-SE"/>
              </w:rPr>
            </w:pPr>
          </w:p>
        </w:tc>
        <w:tc>
          <w:tcPr>
            <w:tcW w:w="8219" w:type="dxa"/>
          </w:tcPr>
          <w:p w14:paraId="49399715" w14:textId="77777777" w:rsidR="00D110DC" w:rsidRDefault="00D110DC" w:rsidP="00D110DC">
            <w:pPr>
              <w:rPr>
                <w:rFonts w:eastAsia="DengXian"/>
              </w:rPr>
            </w:pPr>
          </w:p>
        </w:tc>
      </w:tr>
      <w:tr w:rsidR="00D110DC" w14:paraId="1ECF749A" w14:textId="77777777" w:rsidTr="00077335">
        <w:tc>
          <w:tcPr>
            <w:tcW w:w="1496" w:type="dxa"/>
          </w:tcPr>
          <w:p w14:paraId="79057B96" w14:textId="77777777" w:rsidR="00D110DC" w:rsidRDefault="00D110DC" w:rsidP="00D110DC">
            <w:pPr>
              <w:rPr>
                <w:lang w:eastAsia="sv-SE"/>
              </w:rPr>
            </w:pPr>
          </w:p>
        </w:tc>
        <w:tc>
          <w:tcPr>
            <w:tcW w:w="8219" w:type="dxa"/>
          </w:tcPr>
          <w:p w14:paraId="0E77A3B1" w14:textId="77777777" w:rsidR="00D110DC" w:rsidRDefault="00D110DC" w:rsidP="00D110DC">
            <w:pPr>
              <w:rPr>
                <w:lang w:eastAsia="sv-SE"/>
              </w:rPr>
            </w:pPr>
          </w:p>
        </w:tc>
      </w:tr>
      <w:tr w:rsidR="00D110DC" w14:paraId="347A59FC" w14:textId="77777777" w:rsidTr="00077335">
        <w:tc>
          <w:tcPr>
            <w:tcW w:w="1496" w:type="dxa"/>
          </w:tcPr>
          <w:p w14:paraId="17B8ED5F" w14:textId="77777777" w:rsidR="00D110DC" w:rsidRDefault="00D110DC" w:rsidP="00D110DC">
            <w:pPr>
              <w:rPr>
                <w:rFonts w:eastAsia="DengXian"/>
              </w:rPr>
            </w:pPr>
          </w:p>
        </w:tc>
        <w:tc>
          <w:tcPr>
            <w:tcW w:w="8219" w:type="dxa"/>
          </w:tcPr>
          <w:p w14:paraId="708EE1D3" w14:textId="77777777" w:rsidR="00D110DC" w:rsidRDefault="00D110DC" w:rsidP="00D110DC">
            <w:pPr>
              <w:rPr>
                <w:rFonts w:eastAsia="DengXian"/>
              </w:rPr>
            </w:pPr>
          </w:p>
        </w:tc>
      </w:tr>
      <w:tr w:rsidR="00D110DC" w14:paraId="04F201AD" w14:textId="77777777" w:rsidTr="00077335">
        <w:tc>
          <w:tcPr>
            <w:tcW w:w="1496" w:type="dxa"/>
          </w:tcPr>
          <w:p w14:paraId="54DAD59D" w14:textId="77777777" w:rsidR="00D110DC" w:rsidRDefault="00D110DC" w:rsidP="00D110DC">
            <w:pPr>
              <w:rPr>
                <w:rFonts w:eastAsiaTheme="minorEastAsia"/>
              </w:rPr>
            </w:pPr>
          </w:p>
        </w:tc>
        <w:tc>
          <w:tcPr>
            <w:tcW w:w="8219" w:type="dxa"/>
          </w:tcPr>
          <w:p w14:paraId="77EE1D96" w14:textId="77777777" w:rsidR="00D110DC" w:rsidRDefault="00D110DC" w:rsidP="00D110DC">
            <w:pPr>
              <w:rPr>
                <w:rFonts w:eastAsiaTheme="minorEastAsia"/>
              </w:rPr>
            </w:pPr>
          </w:p>
        </w:tc>
      </w:tr>
      <w:tr w:rsidR="00D110DC" w14:paraId="55AF3A21" w14:textId="77777777" w:rsidTr="00077335">
        <w:tc>
          <w:tcPr>
            <w:tcW w:w="1496" w:type="dxa"/>
          </w:tcPr>
          <w:p w14:paraId="5336F8D4" w14:textId="77777777" w:rsidR="00D110DC" w:rsidRDefault="00D110DC" w:rsidP="00D110DC">
            <w:pPr>
              <w:rPr>
                <w:rFonts w:eastAsiaTheme="minorEastAsia"/>
              </w:rPr>
            </w:pPr>
          </w:p>
        </w:tc>
        <w:tc>
          <w:tcPr>
            <w:tcW w:w="8219" w:type="dxa"/>
          </w:tcPr>
          <w:p w14:paraId="0C73E89B" w14:textId="77777777" w:rsidR="00D110DC" w:rsidRDefault="00D110DC" w:rsidP="00D110DC">
            <w:pPr>
              <w:rPr>
                <w:rFonts w:eastAsiaTheme="minorEastAsia"/>
              </w:rPr>
            </w:pPr>
          </w:p>
        </w:tc>
      </w:tr>
      <w:tr w:rsidR="00D110DC" w14:paraId="0913E234" w14:textId="77777777" w:rsidTr="00077335">
        <w:tc>
          <w:tcPr>
            <w:tcW w:w="1496" w:type="dxa"/>
          </w:tcPr>
          <w:p w14:paraId="3E55EA31" w14:textId="77777777" w:rsidR="00D110DC" w:rsidRDefault="00D110DC" w:rsidP="00D110DC">
            <w:pPr>
              <w:rPr>
                <w:rFonts w:eastAsiaTheme="minorEastAsia"/>
              </w:rPr>
            </w:pPr>
          </w:p>
        </w:tc>
        <w:tc>
          <w:tcPr>
            <w:tcW w:w="8219" w:type="dxa"/>
          </w:tcPr>
          <w:p w14:paraId="64937C49" w14:textId="77777777" w:rsidR="00D110DC" w:rsidRDefault="00D110DC" w:rsidP="00D110DC">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46E7B4E4" w14:textId="39519DED" w:rsidR="006F5023" w:rsidRDefault="00D110DC" w:rsidP="006F5023">
      <w:pPr>
        <w:pStyle w:val="Reference"/>
      </w:pPr>
      <w:hyperlink r:id="rId83" w:history="1">
        <w:r w:rsidR="006F5023" w:rsidRPr="002F0CBA">
          <w:rPr>
            <w:rStyle w:val="Hyperlink"/>
          </w:rPr>
          <w:t>R2-2200244</w:t>
        </w:r>
      </w:hyperlink>
      <w:r w:rsidR="006F5023">
        <w:tab/>
        <w:t>Remaining issues on other MAC aspects in NTN – OPPO</w:t>
      </w:r>
    </w:p>
    <w:p w14:paraId="42137C13" w14:textId="5A7CA740" w:rsidR="006F5023" w:rsidRDefault="00D110DC" w:rsidP="006F5023">
      <w:pPr>
        <w:pStyle w:val="Reference"/>
      </w:pPr>
      <w:hyperlink r:id="rId84" w:history="1">
        <w:r w:rsidR="006F5023" w:rsidRPr="00CB393D">
          <w:rPr>
            <w:rStyle w:val="Hyperlink"/>
          </w:rPr>
          <w:t>R2-2200271</w:t>
        </w:r>
      </w:hyperlink>
      <w:r w:rsidR="006F5023">
        <w:tab/>
        <w:t>Remaining issues related to HARQ retransmission state – Xiaomi</w:t>
      </w:r>
    </w:p>
    <w:p w14:paraId="008BB84D" w14:textId="2285F0B5" w:rsidR="006F5023" w:rsidRDefault="00D110DC" w:rsidP="006F5023">
      <w:pPr>
        <w:pStyle w:val="Reference"/>
      </w:pPr>
      <w:hyperlink r:id="rId85" w:history="1">
        <w:r w:rsidR="006F5023" w:rsidRPr="00CB393D">
          <w:rPr>
            <w:rStyle w:val="Hyperlink"/>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D110DC" w:rsidP="006F5023">
      <w:pPr>
        <w:pStyle w:val="Reference"/>
      </w:pPr>
      <w:hyperlink r:id="rId86" w:history="1">
        <w:r w:rsidR="006F5023" w:rsidRPr="00277048">
          <w:rPr>
            <w:rStyle w:val="Hyperlink"/>
          </w:rPr>
          <w:t>R2-2200444</w:t>
        </w:r>
      </w:hyperlink>
      <w:r w:rsidR="006F5023">
        <w:tab/>
        <w:t>HARQ process for SPS and CG – Qualcomm Incorporated</w:t>
      </w:r>
      <w:r w:rsidR="006F5023">
        <w:tab/>
      </w:r>
    </w:p>
    <w:p w14:paraId="697A0375" w14:textId="13F409C2" w:rsidR="006F5023" w:rsidRDefault="00D110DC" w:rsidP="006F5023">
      <w:pPr>
        <w:pStyle w:val="Reference"/>
      </w:pPr>
      <w:hyperlink r:id="rId87" w:history="1">
        <w:r w:rsidR="006F5023" w:rsidRPr="00277048">
          <w:rPr>
            <w:rStyle w:val="Hyperlink"/>
          </w:rPr>
          <w:t>R2-2200618</w:t>
        </w:r>
      </w:hyperlink>
      <w:r w:rsidR="006F5023">
        <w:tab/>
        <w:t>Remaining issues on disabling uplink HARQ retransmission – MediaTek Inc.</w:t>
      </w:r>
    </w:p>
    <w:p w14:paraId="08E37F61" w14:textId="0A56C24F" w:rsidR="006F5023" w:rsidRDefault="00D110DC" w:rsidP="006F5023">
      <w:pPr>
        <w:pStyle w:val="Reference"/>
      </w:pPr>
      <w:hyperlink r:id="rId88" w:history="1">
        <w:r w:rsidR="006F5023" w:rsidRPr="0064650D">
          <w:rPr>
            <w:rStyle w:val="Hyperlink"/>
          </w:rPr>
          <w:t>R2-2200619</w:t>
        </w:r>
      </w:hyperlink>
      <w:r w:rsidR="006F5023">
        <w:tab/>
        <w:t>Round trip delay offset for configured grant timer – MediaTek Inc.</w:t>
      </w:r>
    </w:p>
    <w:p w14:paraId="1A9A5C32" w14:textId="576090E0" w:rsidR="006F5023" w:rsidRDefault="00D110DC" w:rsidP="006F5023">
      <w:pPr>
        <w:pStyle w:val="Reference"/>
      </w:pPr>
      <w:hyperlink r:id="rId89" w:history="1">
        <w:r w:rsidR="006F5023" w:rsidRPr="0064650D">
          <w:rPr>
            <w:rStyle w:val="Hyperlink"/>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D110DC" w:rsidP="006F5023">
      <w:pPr>
        <w:pStyle w:val="Reference"/>
      </w:pPr>
      <w:hyperlink r:id="rId90" w:history="1">
        <w:r w:rsidR="006F5023" w:rsidRPr="00622C91">
          <w:rPr>
            <w:rStyle w:val="Hyperlink"/>
          </w:rPr>
          <w:t>R2-2200689</w:t>
        </w:r>
      </w:hyperlink>
      <w:r w:rsidR="006F5023">
        <w:tab/>
        <w:t>Left Issues on DL/UL HARQ Aspects – CATT</w:t>
      </w:r>
    </w:p>
    <w:p w14:paraId="6F4F5DB2" w14:textId="4F9C2441" w:rsidR="006F5023" w:rsidRDefault="00D110DC" w:rsidP="006F5023">
      <w:pPr>
        <w:pStyle w:val="Reference"/>
      </w:pPr>
      <w:hyperlink r:id="rId91" w:history="1">
        <w:r w:rsidR="006F5023" w:rsidRPr="00622C91">
          <w:rPr>
            <w:rStyle w:val="Hyperlink"/>
          </w:rPr>
          <w:t>R2-2200787</w:t>
        </w:r>
      </w:hyperlink>
      <w:r w:rsidR="006F5023">
        <w:tab/>
        <w:t>Remaining  issues on HARQ related timer handling for NR NTN – vivo</w:t>
      </w:r>
    </w:p>
    <w:p w14:paraId="52CA58A5" w14:textId="20CE6346" w:rsidR="006F5023" w:rsidRDefault="00D110DC" w:rsidP="006F5023">
      <w:pPr>
        <w:pStyle w:val="Reference"/>
      </w:pPr>
      <w:hyperlink r:id="rId92" w:history="1">
        <w:r w:rsidR="006F5023" w:rsidRPr="007F58A9">
          <w:rPr>
            <w:rStyle w:val="Hyperlink"/>
          </w:rPr>
          <w:t>R2-2200788</w:t>
        </w:r>
      </w:hyperlink>
      <w:r w:rsidR="006F5023">
        <w:tab/>
        <w:t>Remaining issues on LCP aspects – vivo</w:t>
      </w:r>
    </w:p>
    <w:p w14:paraId="37B789D5" w14:textId="6059F533" w:rsidR="006F5023" w:rsidRDefault="00D110DC" w:rsidP="006F5023">
      <w:pPr>
        <w:pStyle w:val="Reference"/>
      </w:pPr>
      <w:hyperlink r:id="rId93" w:history="1">
        <w:r w:rsidR="006F5023" w:rsidRPr="007F58A9">
          <w:rPr>
            <w:rStyle w:val="Hyperlink"/>
          </w:rPr>
          <w:t>R2-2200870</w:t>
        </w:r>
      </w:hyperlink>
      <w:r w:rsidR="006F5023">
        <w:tab/>
        <w:t>Further Considerations on CG/SPS for NR NTN – CMCC</w:t>
      </w:r>
    </w:p>
    <w:p w14:paraId="172F8CB2" w14:textId="7374504D" w:rsidR="006F5023" w:rsidRDefault="00D110DC" w:rsidP="006F5023">
      <w:pPr>
        <w:pStyle w:val="Reference"/>
      </w:pPr>
      <w:hyperlink r:id="rId94" w:history="1">
        <w:r w:rsidR="006F5023" w:rsidRPr="007027A8">
          <w:rPr>
            <w:rStyle w:val="Hyperlink"/>
          </w:rPr>
          <w:t>R2-2200911</w:t>
        </w:r>
      </w:hyperlink>
      <w:r w:rsidR="006F5023">
        <w:tab/>
        <w:t>CG enhancements in NTN – Sony</w:t>
      </w:r>
    </w:p>
    <w:p w14:paraId="163533C0" w14:textId="39C1EE24" w:rsidR="006F5023" w:rsidRDefault="00D110DC" w:rsidP="006F5023">
      <w:pPr>
        <w:pStyle w:val="Reference"/>
      </w:pPr>
      <w:hyperlink r:id="rId95" w:history="1">
        <w:r w:rsidR="006F5023" w:rsidRPr="007027A8">
          <w:rPr>
            <w:rStyle w:val="Hyperlink"/>
          </w:rPr>
          <w:t>R2-2201008</w:t>
        </w:r>
      </w:hyperlink>
      <w:r w:rsidR="006F5023">
        <w:tab/>
        <w:t>Discussion on left issues on MAC aspects – Nokia, Nokia Shanghai Bell</w:t>
      </w:r>
    </w:p>
    <w:p w14:paraId="120F113D" w14:textId="3B40DB8A" w:rsidR="006F5023" w:rsidRDefault="00D110DC" w:rsidP="006F5023">
      <w:pPr>
        <w:pStyle w:val="Reference"/>
      </w:pPr>
      <w:hyperlink r:id="rId96" w:history="1">
        <w:r w:rsidR="006F5023" w:rsidRPr="00BD04FD">
          <w:rPr>
            <w:rStyle w:val="Hyperlink"/>
          </w:rPr>
          <w:t>R2-2201163</w:t>
        </w:r>
      </w:hyperlink>
      <w:r w:rsidR="006F5023">
        <w:tab/>
        <w:t>Remaining MAC open issues in NTN – InterDigital</w:t>
      </w:r>
    </w:p>
    <w:p w14:paraId="67150562" w14:textId="6362F5D7" w:rsidR="006F5023" w:rsidRDefault="00D110DC" w:rsidP="006F5023">
      <w:pPr>
        <w:pStyle w:val="Reference"/>
      </w:pPr>
      <w:hyperlink r:id="rId97" w:history="1">
        <w:r w:rsidR="006F5023" w:rsidRPr="00BD04FD">
          <w:rPr>
            <w:rStyle w:val="Hyperlink"/>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D110DC" w:rsidP="006F5023">
      <w:pPr>
        <w:pStyle w:val="Reference"/>
      </w:pPr>
      <w:hyperlink r:id="rId98" w:history="1">
        <w:r w:rsidR="006F5023" w:rsidRPr="00C35A32">
          <w:rPr>
            <w:rStyle w:val="Hyperlink"/>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D110DC" w:rsidP="006F5023">
      <w:pPr>
        <w:pStyle w:val="Reference"/>
      </w:pPr>
      <w:hyperlink r:id="rId99" w:history="1">
        <w:r w:rsidR="006F5023" w:rsidRPr="00C35A32">
          <w:rPr>
            <w:rStyle w:val="Hyperlink"/>
          </w:rPr>
          <w:t>R2-2201480</w:t>
        </w:r>
      </w:hyperlink>
      <w:r w:rsidR="006F5023">
        <w:tab/>
        <w:t>HARQ State A/B for CG/SPS aspects – ITL</w:t>
      </w:r>
    </w:p>
    <w:p w14:paraId="1F28ABC0" w14:textId="4CECCC5B" w:rsidR="00DC0409" w:rsidRPr="00DC0409" w:rsidRDefault="00D110DC" w:rsidP="006F5023">
      <w:pPr>
        <w:pStyle w:val="Reference"/>
      </w:pPr>
      <w:hyperlink r:id="rId100" w:history="1">
        <w:r w:rsidR="006F5023" w:rsidRPr="00A063B7">
          <w:rPr>
            <w:rStyle w:val="Hyperlink"/>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6DE36" w14:textId="77777777" w:rsidR="00FE7F23" w:rsidRDefault="00FE7F23">
      <w:pPr>
        <w:spacing w:after="0"/>
      </w:pPr>
      <w:r>
        <w:separator/>
      </w:r>
    </w:p>
  </w:endnote>
  <w:endnote w:type="continuationSeparator" w:id="0">
    <w:p w14:paraId="5EF2735D" w14:textId="77777777" w:rsidR="00FE7F23" w:rsidRDefault="00FE7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D110DC" w:rsidRDefault="00D110DC"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3B522" w14:textId="77777777" w:rsidR="00FE7F23" w:rsidRDefault="00FE7F23">
      <w:pPr>
        <w:spacing w:after="0"/>
      </w:pPr>
      <w:r>
        <w:separator/>
      </w:r>
    </w:p>
  </w:footnote>
  <w:footnote w:type="continuationSeparator" w:id="0">
    <w:p w14:paraId="23381CB4" w14:textId="77777777" w:rsidR="00FE7F23" w:rsidRDefault="00FE7F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hybridMultilevel"/>
    <w:tmpl w:val="DB365C56"/>
    <w:lvl w:ilvl="0" w:tplc="B5C4C6C8">
      <w:start w:val="3"/>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3"/>
  </w:num>
  <w:num w:numId="7">
    <w:abstractNumId w:val="6"/>
  </w:num>
  <w:num w:numId="8">
    <w:abstractNumId w:val="12"/>
  </w:num>
  <w:num w:numId="9">
    <w:abstractNumId w:val="5"/>
  </w:num>
  <w:num w:numId="10">
    <w:abstractNumId w:val="1"/>
  </w:num>
  <w:num w:numId="11">
    <w:abstractNumId w:val="2"/>
  </w:num>
  <w:num w:numId="12">
    <w:abstractNumId w:val="4"/>
  </w:num>
  <w:num w:numId="13">
    <w:abstractNumId w:val="11"/>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UnresolvedMention1">
    <w:name w:val="Unresolved Mention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6"/>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8"/>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 w:type="character" w:styleId="Strong">
    <w:name w:val="Strong"/>
    <w:basedOn w:val="DefaultParagraphFont"/>
    <w:uiPriority w:val="22"/>
    <w:qFormat/>
    <w:rsid w:val="0071395A"/>
    <w:rPr>
      <w:b/>
      <w:bCs/>
    </w:rPr>
  </w:style>
  <w:style w:type="paragraph" w:customStyle="1" w:styleId="comments">
    <w:name w:val="comments"/>
    <w:basedOn w:val="Normal"/>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basedOn w:val="DefaultParagraphFont"/>
    <w:uiPriority w:val="20"/>
    <w:qFormat/>
    <w:rsid w:val="00D86F21"/>
    <w:rPr>
      <w:i/>
      <w:iCs/>
    </w:rPr>
  </w:style>
  <w:style w:type="paragraph" w:customStyle="1" w:styleId="Comments0">
    <w:name w:val="Comments"/>
    <w:basedOn w:val="Normal"/>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16" Type="http://schemas.openxmlformats.org/officeDocument/2006/relationships/hyperlink" Target="https://www.3gpp.org/ftp/tsg_ran/WG2_RL2/TSGR2_116bis-e/Docs/R2-2200618.zip" TargetMode="External"/><Relationship Id="rId11"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008.zip" TargetMode="External"/><Relationship Id="rId24" Type="http://schemas.openxmlformats.org/officeDocument/2006/relationships/hyperlink" Target="https://www.3gpp.org/ftp/tsg_ran/WG2_RL2/TSGR2_116bis-e/Docs/R2-2200628.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66" Type="http://schemas.openxmlformats.org/officeDocument/2006/relationships/hyperlink" Target="https://www.3gpp.org/ftp/tsg_ran/WG2_RL2/TSGR2_116bis-e/Docs/R2-2201325.zip" TargetMode="External"/><Relationship Id="rId87" Type="http://schemas.openxmlformats.org/officeDocument/2006/relationships/hyperlink" Target="https://www.3gpp.org/ftp/tsg_ran/WG2_RL2/TSGR2_116bis-e/Docs/R2-2200618.zip" TargetMode="Externa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1008.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20943-6497-45C8-9764-28316B4BD901}">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8272</Words>
  <Characters>47153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Ericsson (Robert)</cp:lastModifiedBy>
  <cp:revision>4</cp:revision>
  <dcterms:created xsi:type="dcterms:W3CDTF">2022-01-18T20:06:00Z</dcterms:created>
  <dcterms:modified xsi:type="dcterms:W3CDTF">2022-01-18T20:16:00Z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