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548497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Hyperlink"/>
            <w:bCs/>
            <w:noProof w:val="0"/>
            <w:sz w:val="24"/>
            <w:szCs w:val="24"/>
          </w:rPr>
          <w:t>R2-220xxxx</w:t>
        </w:r>
      </w:hyperlink>
    </w:p>
    <w:p w14:paraId="11776FA6" w14:textId="6A49642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AT116bis-e][059][feMIMO]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E7AF5">
        <w:rPr>
          <w:rFonts w:ascii="Arial" w:hAnsi="Arial" w:cs="Arial"/>
          <w:b/>
          <w:bCs/>
          <w:sz w:val="24"/>
        </w:rPr>
        <w:t>NR_FeMIMO-Core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[AT116bis-e][059][feMIMO]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Hyperlink"/>
          </w:rPr>
          <w:t>R2-2201275</w:t>
        </w:r>
      </w:hyperlink>
      <w:r>
        <w:t xml:space="preserve">, </w:t>
      </w:r>
      <w:hyperlink r:id="rId15" w:history="1">
        <w:r w:rsidR="003703B5">
          <w:rPr>
            <w:rStyle w:val="Hyperlink"/>
          </w:rPr>
          <w:t>R2-2200569</w:t>
        </w:r>
      </w:hyperlink>
      <w:r>
        <w:t xml:space="preserve">, </w:t>
      </w:r>
      <w:hyperlink r:id="rId16" w:history="1">
        <w:r w:rsidR="003703B5">
          <w:rPr>
            <w:rStyle w:val="Hyperlink"/>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 xml:space="preserve">Is the RRC configuration proposed in according to latest RAN1 input? For MAC CEs, how is MPE information reported (e.g.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mTRP (e.g. </w:t>
      </w:r>
      <w:hyperlink r:id="rId18"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also covered by 8.17.3 Tdoc summary in </w:t>
      </w:r>
      <w:hyperlink r:id="rId19" w:history="1">
        <w:r w:rsidR="003703B5">
          <w:rPr>
            <w:rStyle w:val="Hyperlink"/>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e.g. </w:t>
      </w:r>
      <w:hyperlink r:id="rId20" w:history="1">
        <w:r w:rsidR="003703B5">
          <w:rPr>
            <w:rStyle w:val="Hyperlink"/>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Hyperlink"/>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Hyperlink"/>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(i.e. format with different LCID) for any of the cases?</w:t>
      </w:r>
      <w:r w:rsidR="00723872">
        <w:rPr>
          <w:rFonts w:ascii="Times New Roman" w:hAnsi="Times New Roman" w:cs="Times New Roman"/>
        </w:rPr>
        <w:t xml:space="preserve"> How are the MPE and mTRP information combined (if that is allowed)?</w:t>
      </w:r>
    </w:p>
    <w:p w14:paraId="645B06A1" w14:textId="77777777" w:rsidR="00833A2D" w:rsidRDefault="00833A2D"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1365D9">
            <w:pPr>
              <w:pStyle w:val="TAC"/>
              <w:spacing w:before="20" w:after="20"/>
              <w:ind w:left="57" w:right="57"/>
              <w:jc w:val="left"/>
              <w:rPr>
                <w:lang w:eastAsia="zh-CN"/>
              </w:rPr>
            </w:pP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1365D9">
            <w:pPr>
              <w:pStyle w:val="TAC"/>
              <w:spacing w:before="20" w:after="20"/>
              <w:ind w:left="57" w:right="57"/>
              <w:jc w:val="left"/>
              <w:rPr>
                <w:lang w:eastAsia="zh-CN"/>
              </w:rPr>
            </w:pPr>
          </w:p>
        </w:tc>
      </w:tr>
      <w:tr w:rsidR="001C1AFE"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1365D9">
            <w:pPr>
              <w:pStyle w:val="TAC"/>
              <w:spacing w:before="20" w:after="20"/>
              <w:ind w:left="57" w:right="57"/>
              <w:jc w:val="left"/>
              <w:rPr>
                <w:lang w:eastAsia="zh-CN"/>
              </w:rPr>
            </w:pP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1365D9">
            <w:pPr>
              <w:pStyle w:val="TAC"/>
              <w:spacing w:before="20" w:after="20"/>
              <w:ind w:left="57" w:right="57"/>
              <w:jc w:val="left"/>
              <w:rPr>
                <w:lang w:eastAsia="zh-CN"/>
              </w:rPr>
            </w:pP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365D9">
            <w:pPr>
              <w:pStyle w:val="TAC"/>
              <w:spacing w:before="20" w:after="20"/>
              <w:ind w:left="57" w:right="57"/>
              <w:jc w:val="left"/>
              <w:rPr>
                <w:lang w:eastAsia="zh-CN"/>
              </w:rPr>
            </w:pP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365D9">
            <w:pPr>
              <w:pStyle w:val="TAC"/>
              <w:spacing w:before="20" w:after="20"/>
              <w:ind w:left="57" w:right="57"/>
              <w:jc w:val="left"/>
              <w:rPr>
                <w:lang w:eastAsia="zh-CN"/>
              </w:rPr>
            </w:pP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0DBFFE3" w14:textId="2574C9C5" w:rsidR="00833A2D" w:rsidRPr="00833A2D" w:rsidRDefault="00833A2D" w:rsidP="00833A2D">
      <w:pPr>
        <w:pStyle w:val="Heading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indicated(in </w:t>
      </w:r>
      <w:hyperlink r:id="rId23" w:history="1">
        <w:r w:rsidR="003703B5">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parameter/structutre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parameter/structutre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r w:rsidRPr="0099128E">
              <w:rPr>
                <w:rFonts w:ascii="Arial" w:hAnsi="Arial" w:cs="Arial"/>
              </w:rPr>
              <w:t>numberOfN</w:t>
            </w:r>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structutre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r w:rsidRPr="0099128E">
              <w:rPr>
                <w:rFonts w:ascii="Arial" w:hAnsi="Arial" w:cs="Arial"/>
              </w:rPr>
              <w:t>mpe-ResourcePool</w:t>
            </w:r>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0551A98B" w:rsidR="001365D9" w:rsidRPr="001365D9" w:rsidRDefault="001365D9" w:rsidP="001365D9">
      <w:pPr>
        <w:pStyle w:val="Caption"/>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C336CC">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r w:rsidRPr="001365D9">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Hyperlink"/>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Heading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Hyperlink"/>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Heading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E7614C" w:rsidRDefault="00E7614C" w:rsidP="001365D9">
            <w:pPr>
              <w:pStyle w:val="TAC"/>
              <w:spacing w:before="20" w:after="20"/>
              <w:ind w:left="57" w:right="57"/>
              <w:jc w:val="left"/>
              <w:rPr>
                <w:lang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Hyperlink"/>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E7614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18D96C3" w14:textId="77777777" w:rsidR="00E7614C" w:rsidRDefault="00E7614C" w:rsidP="001365D9">
            <w:pPr>
              <w:pStyle w:val="TAC"/>
              <w:spacing w:before="20" w:after="20"/>
              <w:ind w:left="57" w:right="57"/>
              <w:jc w:val="left"/>
              <w:rPr>
                <w:lang w:eastAsia="zh-CN"/>
              </w:rPr>
            </w:pPr>
          </w:p>
        </w:tc>
      </w:tr>
      <w:tr w:rsidR="00E7614C"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1F11E3A" w14:textId="77777777" w:rsidR="00E7614C" w:rsidRDefault="00E7614C" w:rsidP="001365D9">
            <w:pPr>
              <w:pStyle w:val="TAC"/>
              <w:spacing w:before="20" w:after="20"/>
              <w:ind w:left="57" w:right="57"/>
              <w:jc w:val="left"/>
              <w:rPr>
                <w:lang w:eastAsia="zh-CN"/>
              </w:rPr>
            </w:pPr>
          </w:p>
        </w:tc>
      </w:tr>
      <w:tr w:rsidR="00E7614C"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E8CC240" w14:textId="77777777" w:rsidR="00E7614C" w:rsidRDefault="00E7614C" w:rsidP="001365D9">
            <w:pPr>
              <w:pStyle w:val="TAC"/>
              <w:spacing w:before="20" w:after="20"/>
              <w:ind w:left="57" w:right="57"/>
              <w:jc w:val="left"/>
              <w:rPr>
                <w:lang w:eastAsia="zh-CN"/>
              </w:rPr>
            </w:pPr>
          </w:p>
        </w:tc>
      </w:tr>
      <w:tr w:rsidR="00E7614C"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4834886" w14:textId="77777777" w:rsidR="00E7614C" w:rsidRDefault="00E7614C" w:rsidP="001365D9">
            <w:pPr>
              <w:pStyle w:val="TAC"/>
              <w:spacing w:before="20" w:after="20"/>
              <w:ind w:left="57" w:right="57"/>
              <w:jc w:val="left"/>
              <w:rPr>
                <w:lang w:eastAsia="zh-CN"/>
              </w:rPr>
            </w:pPr>
          </w:p>
        </w:tc>
      </w:tr>
      <w:tr w:rsidR="00E7614C"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75CD948" w14:textId="77777777" w:rsidR="00E7614C" w:rsidRDefault="00E7614C" w:rsidP="001365D9">
            <w:pPr>
              <w:pStyle w:val="TAC"/>
              <w:spacing w:before="20" w:after="20"/>
              <w:ind w:left="57" w:right="57"/>
              <w:jc w:val="left"/>
              <w:rPr>
                <w:lang w:eastAsia="zh-CN"/>
              </w:rPr>
            </w:pPr>
          </w:p>
        </w:tc>
      </w:tr>
      <w:tr w:rsidR="00E7614C"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BB8E325" w14:textId="77777777" w:rsidR="00E7614C" w:rsidRDefault="00E7614C" w:rsidP="001365D9">
            <w:pPr>
              <w:pStyle w:val="TAC"/>
              <w:spacing w:before="20" w:after="20"/>
              <w:ind w:left="57" w:right="57"/>
              <w:jc w:val="left"/>
              <w:rPr>
                <w:lang w:eastAsia="zh-CN"/>
              </w:rPr>
            </w:pPr>
          </w:p>
        </w:tc>
      </w:tr>
      <w:tr w:rsidR="00E7614C"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E7614C" w:rsidRDefault="00E7614C" w:rsidP="001365D9">
            <w:pPr>
              <w:pStyle w:val="TAC"/>
              <w:spacing w:before="20" w:after="20"/>
              <w:ind w:left="57" w:right="57"/>
              <w:jc w:val="left"/>
              <w:rPr>
                <w:lang w:eastAsia="zh-CN"/>
              </w:rPr>
            </w:pPr>
          </w:p>
        </w:tc>
      </w:tr>
      <w:tr w:rsidR="00E7614C"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E7614C" w:rsidRDefault="00E7614C" w:rsidP="001365D9">
            <w:pPr>
              <w:pStyle w:val="TAC"/>
              <w:spacing w:before="20" w:after="20"/>
              <w:ind w:left="57" w:right="57"/>
              <w:jc w:val="left"/>
              <w:rPr>
                <w:lang w:eastAsia="zh-CN"/>
              </w:rPr>
            </w:pPr>
          </w:p>
        </w:tc>
      </w:tr>
      <w:tr w:rsidR="00E7614C"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E7614C" w:rsidRDefault="00E7614C" w:rsidP="001365D9">
            <w:pPr>
              <w:pStyle w:val="TAC"/>
              <w:spacing w:before="20" w:after="20"/>
              <w:ind w:left="57" w:right="57"/>
              <w:jc w:val="left"/>
              <w:rPr>
                <w:lang w:eastAsia="zh-CN"/>
              </w:rPr>
            </w:pPr>
          </w:p>
        </w:tc>
      </w:tr>
      <w:tr w:rsidR="00E7614C"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E7614C" w:rsidRDefault="00E7614C" w:rsidP="001365D9">
            <w:pPr>
              <w:pStyle w:val="TAC"/>
              <w:spacing w:before="20" w:after="20"/>
              <w:ind w:left="57" w:right="57"/>
              <w:jc w:val="left"/>
              <w:rPr>
                <w:lang w:eastAsia="zh-CN"/>
              </w:rPr>
            </w:pPr>
          </w:p>
        </w:tc>
      </w:tr>
      <w:tr w:rsidR="00E7614C"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E7614C" w:rsidRDefault="00E7614C" w:rsidP="001365D9">
            <w:pPr>
              <w:pStyle w:val="TAC"/>
              <w:spacing w:before="20" w:after="20"/>
              <w:ind w:left="57" w:right="57"/>
              <w:jc w:val="left"/>
              <w:rPr>
                <w:lang w:eastAsia="zh-CN"/>
              </w:rPr>
            </w:pPr>
          </w:p>
        </w:tc>
      </w:tr>
      <w:tr w:rsidR="00E7614C"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E7614C" w:rsidRDefault="00E7614C" w:rsidP="001365D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E7614C" w:rsidRDefault="00E7614C" w:rsidP="001365D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t>Summary 1b</w:t>
      </w:r>
      <w:r>
        <w:t>: TBD.</w:t>
      </w:r>
    </w:p>
    <w:p w14:paraId="0DBCB07B" w14:textId="1D65815B" w:rsidR="00C336CC" w:rsidRDefault="00C336CC" w:rsidP="00C336CC">
      <w:r>
        <w:rPr>
          <w:b/>
          <w:bCs/>
        </w:rPr>
        <w:lastRenderedPageBreak/>
        <w:t>Proposal 1b</w:t>
      </w:r>
      <w:r>
        <w:t>: TBD.</w:t>
      </w:r>
    </w:p>
    <w:p w14:paraId="033DD087" w14:textId="5D0FC443" w:rsidR="00C336CC" w:rsidRPr="00833A2D" w:rsidRDefault="00C336CC" w:rsidP="00C336CC">
      <w:pPr>
        <w:pStyle w:val="Heading2"/>
      </w:pPr>
      <w:r>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Hyperlink"/>
          </w:rPr>
          <w:t>R2-2201699</w:t>
        </w:r>
      </w:hyperlink>
      <w:r w:rsidR="00436E99">
        <w:t>, it was proposed (see below) that the PHR MAC CE design for MPE needs to be determined before progressing the mTRP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Proposal 29: Before discussing the detailed PHR MAC CE design, RAN2 needs to determine whether Rel-17 MPE changes are applicable to mTRP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2BA4C5B8"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C336CC">
        <w:rPr>
          <w:noProof/>
        </w:rPr>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42B7F018"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Hence, the Rel-16 MPE reporting is done per serving cell, combined with P</w:t>
      </w:r>
      <w:r w:rsidRPr="00A00AAA">
        <w:rPr>
          <w:vertAlign w:val="subscript"/>
        </w:rPr>
        <w:t>Cmax,f,c</w:t>
      </w:r>
      <w:r w:rsidR="00A00AAA">
        <w:t xml:space="preserve"> and PH value for each cell. The multi-entry PHR also indicates whether the PHR is real or virtual (via the V-bit). Based on the RAN1 information, the PHR MAC CE can also contain additional beam information, selected from the configured </w:t>
      </w:r>
      <w:r w:rsidR="00A00AAA" w:rsidRPr="00A00AAA">
        <w:rPr>
          <w:i/>
          <w:iCs/>
        </w:rPr>
        <w:t>mpe-ResourcePool</w:t>
      </w:r>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Hyperlink"/>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789DCD46" w14:textId="4AB08EDC"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P</w:t>
      </w:r>
      <w:r w:rsidRPr="005B6678">
        <w:rPr>
          <w:rFonts w:ascii="Times New Roman" w:hAnsi="Times New Roman" w:cs="Times New Roman"/>
          <w:b/>
          <w:bCs/>
          <w:vertAlign w:val="subscript"/>
        </w:rPr>
        <w:t>CMax,f,c</w:t>
      </w:r>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Heading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5B6678">
              <w:rPr>
                <w:color w:val="FFFFFF" w:themeColor="background1"/>
              </w:rPr>
              <w:t>a</w:t>
            </w:r>
          </w:p>
        </w:tc>
      </w:tr>
      <w:tr w:rsidR="000340D4" w14:paraId="4E96A3D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1365D9">
            <w:pPr>
              <w:pStyle w:val="TAC"/>
              <w:spacing w:before="20" w:after="20"/>
              <w:ind w:left="57" w:right="57"/>
              <w:jc w:val="left"/>
              <w:rPr>
                <w:lang w:eastAsia="zh-CN"/>
              </w:rPr>
            </w:pPr>
          </w:p>
        </w:tc>
      </w:tr>
      <w:tr w:rsidR="000340D4" w14:paraId="39CBCD8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1365D9">
            <w:pPr>
              <w:pStyle w:val="TAC"/>
              <w:spacing w:before="20" w:after="20"/>
              <w:ind w:left="57" w:right="57"/>
              <w:jc w:val="left"/>
              <w:rPr>
                <w:lang w:eastAsia="zh-CN"/>
              </w:rPr>
            </w:pPr>
          </w:p>
        </w:tc>
      </w:tr>
      <w:tr w:rsidR="000340D4" w14:paraId="274C0EC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1365D9">
            <w:pPr>
              <w:pStyle w:val="TAC"/>
              <w:spacing w:before="20" w:after="20"/>
              <w:ind w:left="57" w:right="57"/>
              <w:jc w:val="left"/>
              <w:rPr>
                <w:lang w:eastAsia="zh-CN"/>
              </w:rPr>
            </w:pPr>
          </w:p>
        </w:tc>
      </w:tr>
      <w:tr w:rsidR="000340D4" w14:paraId="6BF389F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1365D9">
            <w:pPr>
              <w:pStyle w:val="TAC"/>
              <w:spacing w:before="20" w:after="20"/>
              <w:ind w:left="57" w:right="57"/>
              <w:jc w:val="left"/>
              <w:rPr>
                <w:lang w:eastAsia="zh-CN"/>
              </w:rPr>
            </w:pPr>
          </w:p>
        </w:tc>
      </w:tr>
      <w:tr w:rsidR="000340D4" w14:paraId="66126B5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1365D9">
            <w:pPr>
              <w:pStyle w:val="TAC"/>
              <w:spacing w:before="20" w:after="20"/>
              <w:ind w:left="57" w:right="57"/>
              <w:jc w:val="left"/>
              <w:rPr>
                <w:lang w:eastAsia="zh-CN"/>
              </w:rPr>
            </w:pPr>
          </w:p>
        </w:tc>
      </w:tr>
      <w:tr w:rsidR="000340D4" w14:paraId="41CEB0D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1365D9">
            <w:pPr>
              <w:pStyle w:val="TAC"/>
              <w:spacing w:before="20" w:after="20"/>
              <w:ind w:left="57" w:right="57"/>
              <w:jc w:val="left"/>
              <w:rPr>
                <w:lang w:eastAsia="zh-CN"/>
              </w:rPr>
            </w:pPr>
          </w:p>
        </w:tc>
      </w:tr>
      <w:tr w:rsidR="000340D4" w14:paraId="35347E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1365D9">
            <w:pPr>
              <w:pStyle w:val="TAC"/>
              <w:spacing w:before="20" w:after="20"/>
              <w:ind w:left="57" w:right="57"/>
              <w:jc w:val="left"/>
              <w:rPr>
                <w:lang w:eastAsia="zh-CN"/>
              </w:rPr>
            </w:pPr>
          </w:p>
        </w:tc>
      </w:tr>
      <w:tr w:rsidR="000340D4" w14:paraId="419FA10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1365D9">
            <w:pPr>
              <w:pStyle w:val="TAC"/>
              <w:spacing w:before="20" w:after="20"/>
              <w:ind w:left="57" w:right="57"/>
              <w:jc w:val="left"/>
              <w:rPr>
                <w:lang w:eastAsia="zh-CN"/>
              </w:rPr>
            </w:pPr>
          </w:p>
        </w:tc>
      </w:tr>
      <w:tr w:rsidR="000340D4" w14:paraId="7088248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1365D9">
            <w:pPr>
              <w:pStyle w:val="TAC"/>
              <w:spacing w:before="20" w:after="20"/>
              <w:ind w:left="57" w:right="57"/>
              <w:jc w:val="left"/>
              <w:rPr>
                <w:lang w:eastAsia="zh-CN"/>
              </w:rPr>
            </w:pPr>
          </w:p>
        </w:tc>
      </w:tr>
      <w:tr w:rsidR="000340D4" w14:paraId="3115301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1365D9">
            <w:pPr>
              <w:pStyle w:val="TAC"/>
              <w:spacing w:before="20" w:after="20"/>
              <w:ind w:left="57" w:right="57"/>
              <w:jc w:val="left"/>
              <w:rPr>
                <w:lang w:eastAsia="zh-CN"/>
              </w:rPr>
            </w:pPr>
          </w:p>
        </w:tc>
      </w:tr>
      <w:tr w:rsidR="000340D4" w14:paraId="49AE2A1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1365D9">
            <w:pPr>
              <w:pStyle w:val="TAC"/>
              <w:spacing w:before="20" w:after="20"/>
              <w:ind w:left="57" w:right="57"/>
              <w:jc w:val="left"/>
              <w:rPr>
                <w:lang w:eastAsia="zh-CN"/>
              </w:rPr>
            </w:pPr>
          </w:p>
        </w:tc>
      </w:tr>
      <w:tr w:rsidR="000340D4" w14:paraId="7DA1519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1365D9">
            <w:pPr>
              <w:pStyle w:val="TAC"/>
              <w:spacing w:before="20" w:after="20"/>
              <w:ind w:left="57" w:right="57"/>
              <w:jc w:val="left"/>
              <w:rPr>
                <w:lang w:eastAsia="zh-CN"/>
              </w:rPr>
            </w:pPr>
          </w:p>
        </w:tc>
      </w:tr>
      <w:tr w:rsidR="000340D4" w14:paraId="386A5A7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1365D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Heading3"/>
      </w:pPr>
      <w:r>
        <w:rPr>
          <w:b/>
          <w:bCs/>
        </w:rPr>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9B63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9B6376">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9B63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9B6376">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9B6376">
            <w:pPr>
              <w:pStyle w:val="TAH"/>
              <w:spacing w:before="20" w:after="20"/>
              <w:ind w:left="57" w:right="57"/>
              <w:jc w:val="left"/>
            </w:pPr>
            <w:r>
              <w:t>Technical Arguments</w:t>
            </w:r>
          </w:p>
        </w:tc>
      </w:tr>
      <w:tr w:rsidR="005B6678" w14:paraId="3144D29E"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C5082"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793DCD" w14:textId="77777777" w:rsidR="005B6678" w:rsidRDefault="005B6678" w:rsidP="009B6376">
            <w:pPr>
              <w:pStyle w:val="TAC"/>
              <w:spacing w:before="20" w:after="20"/>
              <w:ind w:left="57" w:right="57"/>
              <w:jc w:val="left"/>
              <w:rPr>
                <w:lang w:eastAsia="zh-CN"/>
              </w:rPr>
            </w:pPr>
          </w:p>
        </w:tc>
      </w:tr>
      <w:tr w:rsidR="005B6678" w14:paraId="20340EC5"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052B0"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80D33A" w14:textId="77777777" w:rsidR="005B6678" w:rsidRDefault="005B6678" w:rsidP="009B6376">
            <w:pPr>
              <w:pStyle w:val="TAC"/>
              <w:spacing w:before="20" w:after="20"/>
              <w:ind w:left="57" w:right="57"/>
              <w:jc w:val="left"/>
              <w:rPr>
                <w:lang w:eastAsia="zh-CN"/>
              </w:rPr>
            </w:pPr>
          </w:p>
        </w:tc>
      </w:tr>
      <w:tr w:rsidR="005B6678" w14:paraId="4FFB3CDC"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FC318"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C4E0E" w14:textId="77777777" w:rsidR="005B6678" w:rsidRDefault="005B6678" w:rsidP="009B6376">
            <w:pPr>
              <w:pStyle w:val="TAC"/>
              <w:spacing w:before="20" w:after="20"/>
              <w:ind w:left="57" w:right="57"/>
              <w:jc w:val="left"/>
              <w:rPr>
                <w:lang w:eastAsia="zh-CN"/>
              </w:rPr>
            </w:pPr>
          </w:p>
        </w:tc>
      </w:tr>
      <w:tr w:rsidR="005B6678" w14:paraId="27CAC0C8"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822F8F"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77777777" w:rsidR="005B6678" w:rsidRDefault="005B6678" w:rsidP="009B6376">
            <w:pPr>
              <w:pStyle w:val="TAC"/>
              <w:spacing w:before="20" w:after="20"/>
              <w:ind w:left="57" w:right="57"/>
              <w:jc w:val="left"/>
              <w:rPr>
                <w:lang w:eastAsia="zh-CN"/>
              </w:rPr>
            </w:pPr>
          </w:p>
        </w:tc>
      </w:tr>
      <w:tr w:rsidR="005B6678" w14:paraId="7B941419"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1DE85"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B28B3B" w14:textId="77777777" w:rsidR="005B6678" w:rsidRDefault="005B6678" w:rsidP="009B6376">
            <w:pPr>
              <w:pStyle w:val="TAC"/>
              <w:spacing w:before="20" w:after="20"/>
              <w:ind w:left="57" w:right="57"/>
              <w:jc w:val="left"/>
              <w:rPr>
                <w:lang w:eastAsia="zh-CN"/>
              </w:rPr>
            </w:pPr>
          </w:p>
        </w:tc>
      </w:tr>
      <w:tr w:rsidR="005B6678" w14:paraId="7FCF42C1"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A09B19"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AD08B" w14:textId="77777777" w:rsidR="005B6678" w:rsidRDefault="005B6678" w:rsidP="009B6376">
            <w:pPr>
              <w:pStyle w:val="TAC"/>
              <w:spacing w:before="20" w:after="20"/>
              <w:ind w:left="57" w:right="57"/>
              <w:jc w:val="left"/>
              <w:rPr>
                <w:lang w:eastAsia="zh-CN"/>
              </w:rPr>
            </w:pPr>
          </w:p>
        </w:tc>
      </w:tr>
      <w:tr w:rsidR="005B6678" w14:paraId="55B2D992"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77777777" w:rsidR="005B6678" w:rsidRDefault="005B6678" w:rsidP="009B6376">
            <w:pPr>
              <w:pStyle w:val="TAC"/>
              <w:spacing w:before="20" w:after="20"/>
              <w:ind w:left="57" w:right="57"/>
              <w:jc w:val="left"/>
              <w:rPr>
                <w:lang w:eastAsia="zh-CN"/>
              </w:rPr>
            </w:pPr>
          </w:p>
        </w:tc>
      </w:tr>
      <w:tr w:rsidR="005B6678" w14:paraId="5A5D3EBC"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D1F20"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FF1D4" w14:textId="77777777" w:rsidR="005B6678" w:rsidRDefault="005B6678" w:rsidP="009B6376">
            <w:pPr>
              <w:pStyle w:val="TAC"/>
              <w:spacing w:before="20" w:after="20"/>
              <w:ind w:left="57" w:right="57"/>
              <w:jc w:val="left"/>
              <w:rPr>
                <w:lang w:eastAsia="zh-CN"/>
              </w:rPr>
            </w:pPr>
          </w:p>
        </w:tc>
      </w:tr>
      <w:tr w:rsidR="005B6678" w14:paraId="5A3E3A7A"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5B6678" w:rsidRDefault="005B6678" w:rsidP="009B6376">
            <w:pPr>
              <w:pStyle w:val="TAC"/>
              <w:spacing w:before="20" w:after="20"/>
              <w:ind w:left="57" w:right="57"/>
              <w:jc w:val="left"/>
              <w:rPr>
                <w:lang w:eastAsia="zh-CN"/>
              </w:rPr>
            </w:pPr>
          </w:p>
        </w:tc>
      </w:tr>
      <w:tr w:rsidR="005B6678" w14:paraId="1F395636"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5B6678" w:rsidRDefault="005B6678" w:rsidP="009B6376">
            <w:pPr>
              <w:pStyle w:val="TAC"/>
              <w:spacing w:before="20" w:after="20"/>
              <w:ind w:left="57" w:right="57"/>
              <w:jc w:val="left"/>
              <w:rPr>
                <w:lang w:eastAsia="zh-CN"/>
              </w:rPr>
            </w:pPr>
          </w:p>
        </w:tc>
      </w:tr>
      <w:tr w:rsidR="005B6678" w14:paraId="5A9E4756"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5B6678" w:rsidRDefault="005B6678" w:rsidP="009B6376">
            <w:pPr>
              <w:pStyle w:val="TAC"/>
              <w:spacing w:before="20" w:after="20"/>
              <w:ind w:left="57" w:right="57"/>
              <w:jc w:val="left"/>
              <w:rPr>
                <w:lang w:eastAsia="zh-CN"/>
              </w:rPr>
            </w:pPr>
          </w:p>
        </w:tc>
      </w:tr>
      <w:tr w:rsidR="005B6678" w14:paraId="64AF8CD2"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5B6678" w:rsidRDefault="005B6678" w:rsidP="009B6376">
            <w:pPr>
              <w:pStyle w:val="TAC"/>
              <w:spacing w:before="20" w:after="20"/>
              <w:ind w:left="57" w:right="57"/>
              <w:jc w:val="left"/>
              <w:rPr>
                <w:lang w:eastAsia="zh-CN"/>
              </w:rPr>
            </w:pPr>
          </w:p>
        </w:tc>
      </w:tr>
      <w:tr w:rsidR="005B6678" w14:paraId="509785D2"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5B6678" w:rsidRDefault="005B6678"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5B6678" w:rsidRDefault="005B6678"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5B6678" w:rsidRDefault="005B6678" w:rsidP="009B6376">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Heading3"/>
      </w:pPr>
      <w:r>
        <w:rPr>
          <w:b/>
          <w:bCs/>
        </w:rPr>
        <w:lastRenderedPageBreak/>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9B63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9B6376">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9B63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9B63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9B6376">
            <w:pPr>
              <w:pStyle w:val="TAH"/>
              <w:spacing w:before="20" w:after="20"/>
              <w:ind w:left="57" w:right="57"/>
              <w:jc w:val="left"/>
            </w:pPr>
            <w:r>
              <w:t>Technical Arguments</w:t>
            </w:r>
          </w:p>
        </w:tc>
      </w:tr>
      <w:tr w:rsidR="00F47386" w14:paraId="0DF1F664"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37051"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18C2B1" w14:textId="77777777" w:rsidR="00F47386" w:rsidRDefault="00F47386" w:rsidP="009B6376">
            <w:pPr>
              <w:pStyle w:val="TAC"/>
              <w:spacing w:before="20" w:after="20"/>
              <w:ind w:left="57" w:right="57"/>
              <w:jc w:val="left"/>
              <w:rPr>
                <w:lang w:eastAsia="zh-CN"/>
              </w:rPr>
            </w:pPr>
          </w:p>
        </w:tc>
      </w:tr>
      <w:tr w:rsidR="00F47386" w14:paraId="4AE90C33"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357EC"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9B6376">
            <w:pPr>
              <w:pStyle w:val="TAC"/>
              <w:spacing w:before="20" w:after="20"/>
              <w:ind w:left="57" w:right="57"/>
              <w:jc w:val="left"/>
              <w:rPr>
                <w:lang w:eastAsia="zh-CN"/>
              </w:rPr>
            </w:pPr>
          </w:p>
        </w:tc>
      </w:tr>
      <w:tr w:rsidR="00F47386" w14:paraId="5685BED8"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F18FFE"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2DD660" w14:textId="77777777" w:rsidR="00F47386" w:rsidRDefault="00F47386" w:rsidP="009B6376">
            <w:pPr>
              <w:pStyle w:val="TAC"/>
              <w:spacing w:before="20" w:after="20"/>
              <w:ind w:left="57" w:right="57"/>
              <w:jc w:val="left"/>
              <w:rPr>
                <w:lang w:eastAsia="zh-CN"/>
              </w:rPr>
            </w:pPr>
          </w:p>
        </w:tc>
      </w:tr>
      <w:tr w:rsidR="00F47386" w14:paraId="3E0AB88B"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40E62"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47386" w:rsidRDefault="00F47386" w:rsidP="009B6376">
            <w:pPr>
              <w:pStyle w:val="TAC"/>
              <w:spacing w:before="20" w:after="20"/>
              <w:ind w:left="57" w:right="57"/>
              <w:jc w:val="left"/>
              <w:rPr>
                <w:lang w:eastAsia="zh-CN"/>
              </w:rPr>
            </w:pPr>
          </w:p>
        </w:tc>
      </w:tr>
      <w:tr w:rsidR="00F47386" w14:paraId="3BEC78AE"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D3029"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D7E8A" w14:textId="77777777" w:rsidR="00F47386" w:rsidRDefault="00F47386" w:rsidP="009B6376">
            <w:pPr>
              <w:pStyle w:val="TAC"/>
              <w:spacing w:before="20" w:after="20"/>
              <w:ind w:left="57" w:right="57"/>
              <w:jc w:val="left"/>
              <w:rPr>
                <w:lang w:eastAsia="zh-CN"/>
              </w:rPr>
            </w:pPr>
          </w:p>
        </w:tc>
      </w:tr>
      <w:tr w:rsidR="00F47386" w14:paraId="78AAFE83"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3FED"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146EE" w14:textId="77777777" w:rsidR="00F47386" w:rsidRDefault="00F47386" w:rsidP="009B6376">
            <w:pPr>
              <w:pStyle w:val="TAC"/>
              <w:spacing w:before="20" w:after="20"/>
              <w:ind w:left="57" w:right="57"/>
              <w:jc w:val="left"/>
              <w:rPr>
                <w:lang w:eastAsia="zh-CN"/>
              </w:rPr>
            </w:pPr>
          </w:p>
        </w:tc>
      </w:tr>
      <w:tr w:rsidR="00F47386" w14:paraId="3A30A599"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381095"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47386" w:rsidRDefault="00F47386" w:rsidP="009B6376">
            <w:pPr>
              <w:pStyle w:val="TAC"/>
              <w:spacing w:before="20" w:after="20"/>
              <w:ind w:left="57" w:right="57"/>
              <w:jc w:val="left"/>
              <w:rPr>
                <w:lang w:eastAsia="zh-CN"/>
              </w:rPr>
            </w:pPr>
          </w:p>
        </w:tc>
      </w:tr>
      <w:tr w:rsidR="00F47386" w14:paraId="1C011000"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3B724F"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47386" w:rsidRDefault="00F47386" w:rsidP="009B6376">
            <w:pPr>
              <w:pStyle w:val="TAC"/>
              <w:spacing w:before="20" w:after="20"/>
              <w:ind w:left="57" w:right="57"/>
              <w:jc w:val="left"/>
              <w:rPr>
                <w:lang w:eastAsia="zh-CN"/>
              </w:rPr>
            </w:pPr>
          </w:p>
        </w:tc>
      </w:tr>
      <w:tr w:rsidR="00F47386" w14:paraId="64630F7D"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47386" w:rsidRDefault="00F47386" w:rsidP="009B6376">
            <w:pPr>
              <w:pStyle w:val="TAC"/>
              <w:spacing w:before="20" w:after="20"/>
              <w:ind w:left="57" w:right="57"/>
              <w:jc w:val="left"/>
              <w:rPr>
                <w:lang w:eastAsia="zh-CN"/>
              </w:rPr>
            </w:pPr>
          </w:p>
        </w:tc>
      </w:tr>
      <w:tr w:rsidR="00F47386" w14:paraId="6EBAA751"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47386" w:rsidRDefault="00F47386" w:rsidP="009B6376">
            <w:pPr>
              <w:pStyle w:val="TAC"/>
              <w:spacing w:before="20" w:after="20"/>
              <w:ind w:left="57" w:right="57"/>
              <w:jc w:val="left"/>
              <w:rPr>
                <w:lang w:eastAsia="zh-CN"/>
              </w:rPr>
            </w:pPr>
          </w:p>
        </w:tc>
      </w:tr>
      <w:tr w:rsidR="00F47386" w14:paraId="6DD279E1"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47386" w:rsidRDefault="00F47386" w:rsidP="009B6376">
            <w:pPr>
              <w:pStyle w:val="TAC"/>
              <w:spacing w:before="20" w:after="20"/>
              <w:ind w:left="57" w:right="57"/>
              <w:jc w:val="left"/>
              <w:rPr>
                <w:lang w:eastAsia="zh-CN"/>
              </w:rPr>
            </w:pPr>
          </w:p>
        </w:tc>
      </w:tr>
      <w:tr w:rsidR="00F47386" w14:paraId="3B6C18A2"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47386" w:rsidRDefault="00F47386" w:rsidP="009B6376">
            <w:pPr>
              <w:pStyle w:val="TAC"/>
              <w:spacing w:before="20" w:after="20"/>
              <w:ind w:left="57" w:right="57"/>
              <w:jc w:val="left"/>
              <w:rPr>
                <w:lang w:eastAsia="zh-CN"/>
              </w:rPr>
            </w:pPr>
          </w:p>
        </w:tc>
      </w:tr>
      <w:tr w:rsidR="00F47386" w14:paraId="08BC6EC9"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47386" w:rsidRDefault="00F4738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47386" w:rsidRDefault="00F4738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47386" w:rsidRDefault="00F47386" w:rsidP="009B6376">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ListParagraph"/>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ListParagraph"/>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Heading3"/>
      </w:pPr>
      <w:r>
        <w:rPr>
          <w:b/>
          <w:bCs/>
        </w:rPr>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9B63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9B6376">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9B63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9B6376">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9B6376">
            <w:pPr>
              <w:pStyle w:val="TAH"/>
              <w:spacing w:before="20" w:after="20"/>
              <w:ind w:left="57" w:right="57"/>
              <w:jc w:val="left"/>
            </w:pPr>
            <w:r>
              <w:t>Technical Arguments</w:t>
            </w:r>
          </w:p>
        </w:tc>
      </w:tr>
      <w:tr w:rsidR="00867DD6" w14:paraId="669ADD94"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056833"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B41DE" w14:textId="77777777" w:rsidR="00867DD6" w:rsidRDefault="00867DD6" w:rsidP="009B6376">
            <w:pPr>
              <w:pStyle w:val="TAC"/>
              <w:spacing w:before="20" w:after="20"/>
              <w:ind w:left="57" w:right="57"/>
              <w:jc w:val="left"/>
              <w:rPr>
                <w:lang w:eastAsia="zh-CN"/>
              </w:rPr>
            </w:pPr>
          </w:p>
        </w:tc>
      </w:tr>
      <w:tr w:rsidR="00867DD6" w14:paraId="5AAE141F"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2BFF02"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2ED15" w14:textId="77777777" w:rsidR="00867DD6" w:rsidRDefault="00867DD6" w:rsidP="009B6376">
            <w:pPr>
              <w:pStyle w:val="TAC"/>
              <w:spacing w:before="20" w:after="20"/>
              <w:ind w:left="57" w:right="57"/>
              <w:jc w:val="left"/>
              <w:rPr>
                <w:lang w:eastAsia="zh-CN"/>
              </w:rPr>
            </w:pPr>
          </w:p>
        </w:tc>
      </w:tr>
      <w:tr w:rsidR="00867DD6" w14:paraId="3EDDC544"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A5D6F"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F4A2F" w14:textId="77777777" w:rsidR="00867DD6" w:rsidRDefault="00867DD6" w:rsidP="009B6376">
            <w:pPr>
              <w:pStyle w:val="TAC"/>
              <w:spacing w:before="20" w:after="20"/>
              <w:ind w:left="57" w:right="57"/>
              <w:jc w:val="left"/>
              <w:rPr>
                <w:lang w:eastAsia="zh-CN"/>
              </w:rPr>
            </w:pPr>
          </w:p>
        </w:tc>
      </w:tr>
      <w:tr w:rsidR="00867DD6" w14:paraId="5ED957C4"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96301"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3809B5" w14:textId="77777777" w:rsidR="00867DD6" w:rsidRDefault="00867DD6" w:rsidP="009B6376">
            <w:pPr>
              <w:pStyle w:val="TAC"/>
              <w:spacing w:before="20" w:after="20"/>
              <w:ind w:left="57" w:right="57"/>
              <w:jc w:val="left"/>
              <w:rPr>
                <w:lang w:eastAsia="zh-CN"/>
              </w:rPr>
            </w:pPr>
          </w:p>
        </w:tc>
      </w:tr>
      <w:tr w:rsidR="00867DD6" w14:paraId="0D468CFB"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2C55B"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E296" w14:textId="77777777" w:rsidR="00867DD6" w:rsidRDefault="00867DD6" w:rsidP="009B6376">
            <w:pPr>
              <w:pStyle w:val="TAC"/>
              <w:spacing w:before="20" w:after="20"/>
              <w:ind w:left="57" w:right="57"/>
              <w:jc w:val="left"/>
              <w:rPr>
                <w:lang w:eastAsia="zh-CN"/>
              </w:rPr>
            </w:pPr>
          </w:p>
        </w:tc>
      </w:tr>
      <w:tr w:rsidR="00867DD6" w14:paraId="5150AB03"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1BE4"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AEE31" w14:textId="77777777" w:rsidR="00867DD6" w:rsidRDefault="00867DD6" w:rsidP="009B6376">
            <w:pPr>
              <w:pStyle w:val="TAC"/>
              <w:spacing w:before="20" w:after="20"/>
              <w:ind w:left="57" w:right="57"/>
              <w:jc w:val="left"/>
              <w:rPr>
                <w:lang w:eastAsia="zh-CN"/>
              </w:rPr>
            </w:pPr>
          </w:p>
        </w:tc>
      </w:tr>
      <w:tr w:rsidR="00867DD6" w14:paraId="47660331"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8DDB8"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4EBAED" w14:textId="77777777" w:rsidR="00867DD6" w:rsidRDefault="00867DD6" w:rsidP="009B6376">
            <w:pPr>
              <w:pStyle w:val="TAC"/>
              <w:spacing w:before="20" w:after="20"/>
              <w:ind w:left="57" w:right="57"/>
              <w:jc w:val="left"/>
              <w:rPr>
                <w:lang w:eastAsia="zh-CN"/>
              </w:rPr>
            </w:pPr>
          </w:p>
        </w:tc>
      </w:tr>
      <w:tr w:rsidR="00867DD6" w14:paraId="0B8EF779"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26E37"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AEF66" w14:textId="77777777" w:rsidR="00867DD6" w:rsidRDefault="00867DD6" w:rsidP="009B6376">
            <w:pPr>
              <w:pStyle w:val="TAC"/>
              <w:spacing w:before="20" w:after="20"/>
              <w:ind w:left="57" w:right="57"/>
              <w:jc w:val="left"/>
              <w:rPr>
                <w:lang w:eastAsia="zh-CN"/>
              </w:rPr>
            </w:pPr>
          </w:p>
        </w:tc>
      </w:tr>
      <w:tr w:rsidR="00867DD6" w14:paraId="474BDC7B"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867DD6" w:rsidRDefault="00867DD6" w:rsidP="009B6376">
            <w:pPr>
              <w:pStyle w:val="TAC"/>
              <w:spacing w:before="20" w:after="20"/>
              <w:ind w:left="57" w:right="57"/>
              <w:jc w:val="left"/>
              <w:rPr>
                <w:lang w:eastAsia="zh-CN"/>
              </w:rPr>
            </w:pPr>
          </w:p>
        </w:tc>
      </w:tr>
      <w:tr w:rsidR="00867DD6" w14:paraId="1395A2C6"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867DD6" w:rsidRDefault="00867DD6" w:rsidP="009B6376">
            <w:pPr>
              <w:pStyle w:val="TAC"/>
              <w:spacing w:before="20" w:after="20"/>
              <w:ind w:left="57" w:right="57"/>
              <w:jc w:val="left"/>
              <w:rPr>
                <w:lang w:eastAsia="zh-CN"/>
              </w:rPr>
            </w:pPr>
          </w:p>
        </w:tc>
      </w:tr>
      <w:tr w:rsidR="00867DD6" w14:paraId="2BE3C678"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867DD6" w:rsidRDefault="00867DD6" w:rsidP="009B6376">
            <w:pPr>
              <w:pStyle w:val="TAC"/>
              <w:spacing w:before="20" w:after="20"/>
              <w:ind w:left="57" w:right="57"/>
              <w:jc w:val="left"/>
              <w:rPr>
                <w:lang w:eastAsia="zh-CN"/>
              </w:rPr>
            </w:pPr>
          </w:p>
        </w:tc>
      </w:tr>
      <w:tr w:rsidR="00867DD6" w14:paraId="7320500C"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867DD6" w:rsidRDefault="00867DD6" w:rsidP="009B6376">
            <w:pPr>
              <w:pStyle w:val="TAC"/>
              <w:spacing w:before="20" w:after="20"/>
              <w:ind w:left="57" w:right="57"/>
              <w:jc w:val="left"/>
              <w:rPr>
                <w:lang w:eastAsia="zh-CN"/>
              </w:rPr>
            </w:pPr>
          </w:p>
        </w:tc>
      </w:tr>
      <w:tr w:rsidR="00867DD6" w14:paraId="677F4065"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867DD6" w:rsidRDefault="00867DD6"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867DD6" w:rsidRDefault="00867DD6"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867DD6" w:rsidRDefault="00867DD6" w:rsidP="009B6376">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Heading2"/>
      </w:pPr>
      <w:r>
        <w:t>3.</w:t>
      </w:r>
      <w:r w:rsidR="00C336CC">
        <w:t>3</w:t>
      </w:r>
      <w:r>
        <w:tab/>
        <w:t>PHR reporting with mTRP</w:t>
      </w:r>
    </w:p>
    <w:p w14:paraId="6428880E" w14:textId="619EA66C" w:rsidR="00436E99" w:rsidRDefault="00F47386" w:rsidP="00833A2D">
      <w:r>
        <w:t xml:space="preserve">For mTRP, RAN1 has decided that PHR reporting can be done for both TRPs. </w:t>
      </w:r>
      <w:r w:rsidR="00436E99">
        <w:t xml:space="preserve">This essentially means that the existing per-cell PHR information is repeated per TRP, which seems very straightforward for the pure mTRP case, as the example below (for single-entry PHR, excerpted from </w:t>
      </w:r>
      <w:hyperlink r:id="rId31" w:history="1">
        <w:r w:rsidR="003703B5">
          <w:rPr>
            <w:rStyle w:val="Hyperlink"/>
          </w:rPr>
          <w:t>R2-2201058</w:t>
        </w:r>
      </w:hyperlink>
      <w:r w:rsidR="00436E99">
        <w:t>) shows:</w:t>
      </w:r>
    </w:p>
    <w:p w14:paraId="77C762EC" w14:textId="2CE153C3" w:rsidR="00436E99" w:rsidRDefault="00436E99" w:rsidP="00436E99">
      <w:r w:rsidRPr="001F0CB6">
        <w:rPr>
          <w:noProof/>
        </w:rPr>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Heading3"/>
      </w:pPr>
      <w:r>
        <w:rPr>
          <w:b/>
          <w:bCs/>
        </w:rPr>
        <w:t>Question 3a</w:t>
      </w:r>
      <w:r w:rsidRPr="009E0C71">
        <w:t>:</w:t>
      </w:r>
      <w:r>
        <w:t xml:space="preserve"> Does the above structure for the mTRP-only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9B63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9B6376">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9B63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9B63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9B6376">
            <w:pPr>
              <w:pStyle w:val="TAH"/>
              <w:spacing w:before="20" w:after="20"/>
              <w:ind w:left="57" w:right="57"/>
              <w:jc w:val="left"/>
            </w:pPr>
            <w:r>
              <w:t>Technical Arguments</w:t>
            </w:r>
          </w:p>
        </w:tc>
      </w:tr>
      <w:tr w:rsidR="00436E99" w14:paraId="443319C5"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CC852"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B419" w14:textId="77777777" w:rsidR="00436E99" w:rsidRDefault="00436E99" w:rsidP="009B6376">
            <w:pPr>
              <w:pStyle w:val="TAC"/>
              <w:spacing w:before="20" w:after="20"/>
              <w:ind w:left="57" w:right="57"/>
              <w:jc w:val="left"/>
              <w:rPr>
                <w:lang w:eastAsia="zh-CN"/>
              </w:rPr>
            </w:pPr>
          </w:p>
        </w:tc>
      </w:tr>
      <w:tr w:rsidR="00436E99" w14:paraId="7D21642C"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909E14"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D2A6C" w14:textId="77777777" w:rsidR="00436E99" w:rsidRDefault="00436E99" w:rsidP="009B6376">
            <w:pPr>
              <w:pStyle w:val="TAC"/>
              <w:spacing w:before="20" w:after="20"/>
              <w:ind w:left="57" w:right="57"/>
              <w:jc w:val="left"/>
              <w:rPr>
                <w:lang w:eastAsia="zh-CN"/>
              </w:rPr>
            </w:pPr>
          </w:p>
        </w:tc>
      </w:tr>
      <w:tr w:rsidR="00436E99" w14:paraId="02F01D20"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BCD6FB"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90328D" w14:textId="77777777" w:rsidR="00436E99" w:rsidRDefault="00436E99" w:rsidP="009B6376">
            <w:pPr>
              <w:pStyle w:val="TAC"/>
              <w:spacing w:before="20" w:after="20"/>
              <w:ind w:left="57" w:right="57"/>
              <w:jc w:val="left"/>
              <w:rPr>
                <w:lang w:eastAsia="zh-CN"/>
              </w:rPr>
            </w:pPr>
          </w:p>
        </w:tc>
      </w:tr>
      <w:tr w:rsidR="00436E99" w14:paraId="14254BF2"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69E07"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566B" w14:textId="77777777" w:rsidR="00436E99" w:rsidRDefault="00436E99" w:rsidP="009B6376">
            <w:pPr>
              <w:pStyle w:val="TAC"/>
              <w:spacing w:before="20" w:after="20"/>
              <w:ind w:left="57" w:right="57"/>
              <w:jc w:val="left"/>
              <w:rPr>
                <w:lang w:eastAsia="zh-CN"/>
              </w:rPr>
            </w:pPr>
          </w:p>
        </w:tc>
      </w:tr>
      <w:tr w:rsidR="00436E99" w14:paraId="751868EF"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044B0"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7D44D" w14:textId="77777777" w:rsidR="00436E99" w:rsidRDefault="00436E99" w:rsidP="009B6376">
            <w:pPr>
              <w:pStyle w:val="TAC"/>
              <w:spacing w:before="20" w:after="20"/>
              <w:ind w:left="57" w:right="57"/>
              <w:jc w:val="left"/>
              <w:rPr>
                <w:lang w:eastAsia="zh-CN"/>
              </w:rPr>
            </w:pPr>
          </w:p>
        </w:tc>
      </w:tr>
      <w:tr w:rsidR="00436E99" w14:paraId="3EB8C7F0"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F2D39F"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D5593" w14:textId="77777777" w:rsidR="00436E99" w:rsidRDefault="00436E99" w:rsidP="009B6376">
            <w:pPr>
              <w:pStyle w:val="TAC"/>
              <w:spacing w:before="20" w:after="20"/>
              <w:ind w:left="57" w:right="57"/>
              <w:jc w:val="left"/>
              <w:rPr>
                <w:lang w:eastAsia="zh-CN"/>
              </w:rPr>
            </w:pPr>
          </w:p>
        </w:tc>
      </w:tr>
      <w:tr w:rsidR="00436E99" w14:paraId="59D1C55C"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6453E"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B4638" w14:textId="77777777" w:rsidR="00436E99" w:rsidRDefault="00436E99" w:rsidP="009B6376">
            <w:pPr>
              <w:pStyle w:val="TAC"/>
              <w:spacing w:before="20" w:after="20"/>
              <w:ind w:left="57" w:right="57"/>
              <w:jc w:val="left"/>
              <w:rPr>
                <w:lang w:eastAsia="zh-CN"/>
              </w:rPr>
            </w:pPr>
          </w:p>
        </w:tc>
      </w:tr>
      <w:tr w:rsidR="00436E99" w14:paraId="0943760E"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0F6C0A"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094A5" w14:textId="77777777" w:rsidR="00436E99" w:rsidRDefault="00436E99" w:rsidP="009B6376">
            <w:pPr>
              <w:pStyle w:val="TAC"/>
              <w:spacing w:before="20" w:after="20"/>
              <w:ind w:left="57" w:right="57"/>
              <w:jc w:val="left"/>
              <w:rPr>
                <w:lang w:eastAsia="zh-CN"/>
              </w:rPr>
            </w:pPr>
          </w:p>
        </w:tc>
      </w:tr>
      <w:tr w:rsidR="00436E99" w14:paraId="5B7731EC"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436E99" w:rsidRDefault="00436E99" w:rsidP="009B6376">
            <w:pPr>
              <w:pStyle w:val="TAC"/>
              <w:spacing w:before="20" w:after="20"/>
              <w:ind w:left="57" w:right="57"/>
              <w:jc w:val="left"/>
              <w:rPr>
                <w:lang w:eastAsia="zh-CN"/>
              </w:rPr>
            </w:pPr>
          </w:p>
        </w:tc>
      </w:tr>
      <w:tr w:rsidR="00436E99" w14:paraId="0AFEA270"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436E99" w:rsidRDefault="00436E99" w:rsidP="009B6376">
            <w:pPr>
              <w:pStyle w:val="TAC"/>
              <w:spacing w:before="20" w:after="20"/>
              <w:ind w:left="57" w:right="57"/>
              <w:jc w:val="left"/>
              <w:rPr>
                <w:lang w:eastAsia="zh-CN"/>
              </w:rPr>
            </w:pPr>
          </w:p>
        </w:tc>
      </w:tr>
      <w:tr w:rsidR="00436E99" w14:paraId="57BF593D"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436E99" w:rsidRDefault="00436E99" w:rsidP="009B6376">
            <w:pPr>
              <w:pStyle w:val="TAC"/>
              <w:spacing w:before="20" w:after="20"/>
              <w:ind w:left="57" w:right="57"/>
              <w:jc w:val="left"/>
              <w:rPr>
                <w:lang w:eastAsia="zh-CN"/>
              </w:rPr>
            </w:pPr>
          </w:p>
        </w:tc>
      </w:tr>
      <w:tr w:rsidR="00436E99" w14:paraId="21CEE12A"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436E99" w:rsidRDefault="00436E99" w:rsidP="009B6376">
            <w:pPr>
              <w:pStyle w:val="TAC"/>
              <w:spacing w:before="20" w:after="20"/>
              <w:ind w:left="57" w:right="57"/>
              <w:jc w:val="left"/>
              <w:rPr>
                <w:lang w:eastAsia="zh-CN"/>
              </w:rPr>
            </w:pPr>
          </w:p>
        </w:tc>
      </w:tr>
      <w:tr w:rsidR="00436E99" w14:paraId="78DE0DB8" w14:textId="77777777" w:rsidTr="009B63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436E99" w:rsidRDefault="00436E99" w:rsidP="009B63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436E99" w:rsidRDefault="00436E99" w:rsidP="009B63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436E99" w:rsidRDefault="00436E99" w:rsidP="009B6376">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(i.e. with different LCID) needed for the mTRP PHR, i.e. which option out of the following is chosen:</w:t>
      </w:r>
    </w:p>
    <w:p w14:paraId="734DD976" w14:textId="2C956106" w:rsidR="00ED5E5D" w:rsidRDefault="00ED5E5D" w:rsidP="00ED5E5D">
      <w:pPr>
        <w:pStyle w:val="ListParagraph"/>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Rel-17 mTRP</w:t>
      </w:r>
    </w:p>
    <w:p w14:paraId="0C9C6E7E" w14:textId="415B85C7" w:rsidR="00ED5E5D" w:rsidRPr="00867DD6" w:rsidRDefault="00ED5E5D" w:rsidP="00ED5E5D">
      <w:pPr>
        <w:pStyle w:val="ListParagraph"/>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mTRP</w:t>
      </w:r>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Hyperlink"/>
          </w:rPr>
          <w:t>R2-2201699</w:t>
        </w:r>
      </w:hyperlink>
      <w:r>
        <w:t xml:space="preserve"> as shown below</w:t>
      </w:r>
      <w:r w:rsidR="00F47386" w:rsidRPr="00F47386">
        <w:t>:</w:t>
      </w:r>
    </w:p>
    <w:tbl>
      <w:tblPr>
        <w:tblStyle w:val="TableGrid"/>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Proposal 30: RAN2 to determine if both mTRP’s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lastRenderedPageBreak/>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Heading3"/>
      </w:pPr>
      <w:r>
        <w:rPr>
          <w:b/>
          <w:bCs/>
        </w:rPr>
        <w:t xml:space="preserve">Question </w:t>
      </w:r>
      <w:r w:rsidR="00ED5E5D">
        <w:rPr>
          <w:b/>
          <w:bCs/>
        </w:rPr>
        <w:t>3b</w:t>
      </w:r>
      <w:r w:rsidRPr="009E0C71">
        <w:t>:</w:t>
      </w:r>
      <w:r>
        <w:t xml:space="preserve"> </w:t>
      </w:r>
      <w:r w:rsidR="00ED5E5D">
        <w:t>Which option to adopt for the mTRP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3908CE"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13962F" w14:textId="77777777" w:rsidR="00833A2D" w:rsidRDefault="00833A2D" w:rsidP="001365D9">
            <w:pPr>
              <w:pStyle w:val="TAC"/>
              <w:spacing w:before="20" w:after="20"/>
              <w:ind w:left="57" w:right="57"/>
              <w:jc w:val="left"/>
              <w:rPr>
                <w:lang w:eastAsia="zh-CN"/>
              </w:rPr>
            </w:pPr>
          </w:p>
        </w:tc>
      </w:tr>
      <w:tr w:rsidR="00833A2D"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F1AAAB"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2D2F26" w14:textId="77777777" w:rsidR="00833A2D" w:rsidRDefault="00833A2D" w:rsidP="001365D9">
            <w:pPr>
              <w:pStyle w:val="TAC"/>
              <w:spacing w:before="20" w:after="20"/>
              <w:ind w:left="57" w:right="57"/>
              <w:jc w:val="left"/>
              <w:rPr>
                <w:lang w:eastAsia="zh-CN"/>
              </w:rPr>
            </w:pPr>
          </w:p>
        </w:tc>
      </w:tr>
      <w:tr w:rsidR="00833A2D"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B004BC"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26070" w14:textId="77777777" w:rsidR="00833A2D" w:rsidRDefault="00833A2D" w:rsidP="001365D9">
            <w:pPr>
              <w:pStyle w:val="TAC"/>
              <w:spacing w:before="20" w:after="20"/>
              <w:ind w:left="57" w:right="57"/>
              <w:jc w:val="left"/>
              <w:rPr>
                <w:lang w:eastAsia="zh-CN"/>
              </w:rPr>
            </w:pPr>
          </w:p>
        </w:tc>
      </w:tr>
      <w:tr w:rsidR="00833A2D"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DEBBF"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C9B1A3" w14:textId="77777777" w:rsidR="00833A2D" w:rsidRDefault="00833A2D" w:rsidP="001365D9">
            <w:pPr>
              <w:pStyle w:val="TAC"/>
              <w:spacing w:before="20" w:after="20"/>
              <w:ind w:left="57" w:right="57"/>
              <w:jc w:val="left"/>
              <w:rPr>
                <w:lang w:eastAsia="zh-CN"/>
              </w:rPr>
            </w:pPr>
          </w:p>
        </w:tc>
      </w:tr>
      <w:tr w:rsidR="00833A2D"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46C4F"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CBE905" w14:textId="77777777" w:rsidR="00833A2D" w:rsidRDefault="00833A2D" w:rsidP="001365D9">
            <w:pPr>
              <w:pStyle w:val="TAC"/>
              <w:spacing w:before="20" w:after="20"/>
              <w:ind w:left="57" w:right="57"/>
              <w:jc w:val="left"/>
              <w:rPr>
                <w:lang w:eastAsia="zh-CN"/>
              </w:rPr>
            </w:pPr>
          </w:p>
        </w:tc>
      </w:tr>
      <w:tr w:rsidR="00833A2D"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FF0C4"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6717" w14:textId="77777777" w:rsidR="00833A2D" w:rsidRDefault="00833A2D" w:rsidP="001365D9">
            <w:pPr>
              <w:pStyle w:val="TAC"/>
              <w:spacing w:before="20" w:after="20"/>
              <w:ind w:left="57" w:right="57"/>
              <w:jc w:val="left"/>
              <w:rPr>
                <w:lang w:eastAsia="zh-CN"/>
              </w:rPr>
            </w:pPr>
          </w:p>
        </w:tc>
      </w:tr>
      <w:tr w:rsidR="00833A2D"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4BB8B"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B9E17" w14:textId="77777777" w:rsidR="00833A2D" w:rsidRDefault="00833A2D" w:rsidP="001365D9">
            <w:pPr>
              <w:pStyle w:val="TAC"/>
              <w:spacing w:before="20" w:after="20"/>
              <w:ind w:left="57" w:right="57"/>
              <w:jc w:val="left"/>
              <w:rPr>
                <w:lang w:eastAsia="zh-CN"/>
              </w:rPr>
            </w:pPr>
          </w:p>
        </w:tc>
      </w:tr>
      <w:tr w:rsidR="00833A2D"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FABC6"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D91E2" w14:textId="77777777" w:rsidR="00833A2D" w:rsidRDefault="00833A2D" w:rsidP="001365D9">
            <w:pPr>
              <w:pStyle w:val="TAC"/>
              <w:spacing w:before="20" w:after="20"/>
              <w:ind w:left="57" w:right="57"/>
              <w:jc w:val="left"/>
              <w:rPr>
                <w:lang w:eastAsia="zh-CN"/>
              </w:rPr>
            </w:pPr>
          </w:p>
        </w:tc>
      </w:tr>
      <w:tr w:rsidR="00833A2D"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833A2D" w:rsidRDefault="00833A2D" w:rsidP="001365D9">
            <w:pPr>
              <w:pStyle w:val="TAC"/>
              <w:spacing w:before="20" w:after="20"/>
              <w:ind w:left="57" w:right="57"/>
              <w:jc w:val="left"/>
              <w:rPr>
                <w:lang w:eastAsia="zh-CN"/>
              </w:rPr>
            </w:pPr>
          </w:p>
        </w:tc>
      </w:tr>
      <w:tr w:rsidR="00833A2D"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833A2D" w:rsidRDefault="00833A2D" w:rsidP="001365D9">
            <w:pPr>
              <w:pStyle w:val="TAC"/>
              <w:spacing w:before="20" w:after="20"/>
              <w:ind w:left="57" w:right="57"/>
              <w:jc w:val="left"/>
              <w:rPr>
                <w:lang w:eastAsia="zh-CN"/>
              </w:rPr>
            </w:pPr>
          </w:p>
        </w:tc>
      </w:tr>
      <w:tr w:rsidR="00833A2D"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833A2D" w:rsidRDefault="00833A2D" w:rsidP="001365D9">
            <w:pPr>
              <w:pStyle w:val="TAC"/>
              <w:spacing w:before="20" w:after="20"/>
              <w:ind w:left="57" w:right="57"/>
              <w:jc w:val="left"/>
              <w:rPr>
                <w:lang w:eastAsia="zh-CN"/>
              </w:rPr>
            </w:pPr>
          </w:p>
        </w:tc>
      </w:tr>
      <w:tr w:rsidR="00833A2D"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833A2D" w:rsidRDefault="00833A2D" w:rsidP="001365D9">
            <w:pPr>
              <w:pStyle w:val="TAC"/>
              <w:spacing w:before="20" w:after="20"/>
              <w:ind w:left="57" w:right="57"/>
              <w:jc w:val="left"/>
              <w:rPr>
                <w:lang w:eastAsia="zh-CN"/>
              </w:rPr>
            </w:pPr>
          </w:p>
        </w:tc>
      </w:tr>
      <w:tr w:rsidR="00833A2D"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833A2D" w:rsidRDefault="00833A2D" w:rsidP="001365D9">
            <w:pPr>
              <w:pStyle w:val="TAC"/>
              <w:spacing w:before="20" w:after="20"/>
              <w:ind w:left="57" w:right="57"/>
              <w:jc w:val="left"/>
              <w:rPr>
                <w:lang w:eastAsia="zh-CN"/>
              </w:rPr>
            </w:pPr>
          </w:p>
        </w:tc>
      </w:tr>
    </w:tbl>
    <w:p w14:paraId="08E53BA4" w14:textId="77777777" w:rsidR="00833A2D" w:rsidRDefault="00833A2D" w:rsidP="00833A2D"/>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Heading2"/>
      </w:pPr>
      <w:r>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Hyperlink"/>
          </w:rPr>
          <w:t>R2-2200569</w:t>
        </w:r>
      </w:hyperlink>
      <w:r>
        <w:t xml:space="preserve">, </w:t>
      </w:r>
      <w:hyperlink r:id="rId35" w:history="1">
        <w:r w:rsidR="003703B5">
          <w:rPr>
            <w:rStyle w:val="Hyperlink"/>
          </w:rPr>
          <w:t>R2-2201275</w:t>
        </w:r>
      </w:hyperlink>
      <w:r w:rsidRPr="00833A2D">
        <w:t xml:space="preserve"> and P5 of </w:t>
      </w:r>
      <w:hyperlink r:id="rId36" w:history="1">
        <w:r w:rsidR="003703B5">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9B6376">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9B6376">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7A23DA" w:rsidP="00ED5E5D">
            <w:hyperlink r:id="rId37" w:history="1">
              <w:r w:rsidR="003703B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Proposal: The network can provide system information through dedicated signalling for a UE in RRC_CONNECTED using the RRCReconfiguration message when the active TCI state for the UE is associated with a PCI different from serving cell PCI.</w:t>
            </w:r>
            <w:r w:rsidRPr="00DF76EF">
              <w:rPr>
                <w:b/>
              </w:rPr>
              <w:t xml:space="preserve"> </w:t>
            </w:r>
          </w:p>
          <w:p w14:paraId="4BF12AE5" w14:textId="77777777" w:rsidR="00ED5E5D" w:rsidRDefault="00ED5E5D" w:rsidP="009B6376">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7A23DA" w:rsidP="00ED5E5D">
            <w:hyperlink r:id="rId38" w:history="1">
              <w:r w:rsidR="003703B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14:paraId="78DB1923" w14:textId="77777777" w:rsidR="00F74B0F" w:rsidRDefault="00F74B0F" w:rsidP="00F74B0F">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r w:rsidRPr="00F002DF">
              <w:rPr>
                <w:b/>
                <w:i/>
                <w:iCs/>
                <w:lang w:eastAsia="ja-JP"/>
              </w:rPr>
              <w:t>dedicatedSystemInformationDelivery</w:t>
            </w:r>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9B6376">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7A23DA" w:rsidP="00ED5E5D">
            <w:hyperlink r:id="rId39" w:history="1">
              <w:r w:rsidR="003703B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rFonts w:eastAsiaTheme="minorEastAsia"/>
                <w:b/>
                <w:lang w:eastAsia="zh-CN"/>
              </w:rPr>
            </w:pPr>
            <w:r>
              <w:rPr>
                <w:rFonts w:eastAsiaTheme="minorEastAsia"/>
                <w:b/>
                <w:lang w:eastAsia="zh-CN"/>
              </w:rPr>
              <w:t>Proposal 5</w:t>
            </w:r>
            <w:r w:rsidRPr="001733E3">
              <w:rPr>
                <w:rFonts w:eastAsiaTheme="minorEastAsia"/>
                <w:b/>
                <w:lang w:eastAsia="zh-CN"/>
              </w:rPr>
              <w:t xml:space="preserve">: </w:t>
            </w:r>
            <w:r>
              <w:rPr>
                <w:rFonts w:eastAsiaTheme="minorEastAsia"/>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rFonts w:eastAsiaTheme="minorEastAsia"/>
                <w:b/>
                <w:lang w:eastAsia="zh-CN"/>
              </w:rPr>
            </w:pPr>
            <w:r>
              <w:rPr>
                <w:rFonts w:eastAsiaTheme="minorEastAsia"/>
                <w:b/>
                <w:lang w:eastAsia="zh-CN"/>
              </w:rPr>
              <w:t xml:space="preserve">Option 1: </w:t>
            </w:r>
            <w:r w:rsidRPr="000411AB">
              <w:rPr>
                <w:rFonts w:eastAsiaTheme="minorEastAsia"/>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rFonts w:eastAsiaTheme="minorEastAsia"/>
                <w:b/>
                <w:lang w:eastAsia="zh-CN"/>
              </w:rPr>
            </w:pPr>
            <w:r w:rsidRPr="000411AB">
              <w:rPr>
                <w:rFonts w:eastAsiaTheme="minorEastAsia"/>
                <w:b/>
                <w:lang w:eastAsia="zh-CN"/>
              </w:rPr>
              <w:t xml:space="preserve">Option 2: </w:t>
            </w:r>
            <w:r w:rsidRPr="005B2A72">
              <w:rPr>
                <w:rFonts w:eastAsiaTheme="minorEastAsia"/>
                <w:b/>
                <w:lang w:eastAsia="zh-CN"/>
              </w:rPr>
              <w:t xml:space="preserve">the network uses dedicated RRC signalling to convey </w:t>
            </w:r>
            <w:r>
              <w:rPr>
                <w:rFonts w:eastAsiaTheme="minorEastAsia"/>
                <w:b/>
                <w:lang w:eastAsia="zh-CN"/>
              </w:rPr>
              <w:t>t</w:t>
            </w:r>
            <w:r w:rsidRPr="000411AB">
              <w:rPr>
                <w:rFonts w:eastAsiaTheme="minorEastAsia"/>
                <w:b/>
                <w:lang w:eastAsia="zh-CN"/>
              </w:rPr>
              <w:t>he updated SI (including ETWS/CMAS).</w:t>
            </w:r>
          </w:p>
          <w:p w14:paraId="46BE2AA4" w14:textId="77777777" w:rsidR="00ED5E5D" w:rsidRPr="001B5901" w:rsidRDefault="00ED5E5D" w:rsidP="00ED5E5D">
            <w:pPr>
              <w:ind w:firstLineChars="200" w:firstLine="402"/>
              <w:rPr>
                <w:rFonts w:eastAsiaTheme="minorEastAsia"/>
                <w:b/>
                <w:lang w:eastAsia="zh-CN"/>
              </w:rPr>
            </w:pPr>
            <w:r w:rsidRPr="000411AB">
              <w:rPr>
                <w:rFonts w:eastAsiaTheme="minorEastAsia"/>
                <w:b/>
                <w:lang w:eastAsia="zh-CN"/>
              </w:rPr>
              <w:t xml:space="preserve">Option 3: the </w:t>
            </w:r>
            <w:r>
              <w:rPr>
                <w:rFonts w:eastAsiaTheme="minorEastAsia"/>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9B6376">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Hyperlink"/>
          </w:rPr>
          <w:t>R2-2200569</w:t>
        </w:r>
      </w:hyperlink>
      <w:r>
        <w:t xml:space="preserve"> and </w:t>
      </w:r>
      <w:hyperlink r:id="rId41" w:history="1">
        <w:r w:rsidR="003703B5">
          <w:rPr>
            <w:rStyle w:val="Hyperlink"/>
          </w:rPr>
          <w:t>R2-2201275</w:t>
        </w:r>
      </w:hyperlink>
      <w:r>
        <w:t xml:space="preserve"> propose to reuse the existing signalling via RRCReconfiguration at least for system information. </w:t>
      </w:r>
      <w:hyperlink r:id="rId42" w:history="1">
        <w:r w:rsidR="003703B5">
          <w:rPr>
            <w:rStyle w:val="Hyperlink"/>
          </w:rPr>
          <w:t>R2-2201275</w:t>
        </w:r>
      </w:hyperlink>
      <w:r>
        <w:t xml:space="preserve"> notes that UE still listens to </w:t>
      </w:r>
      <w:r w:rsidR="008C2CB6">
        <w:t>the</w:t>
      </w:r>
      <w:r>
        <w:t xml:space="preserve"> CSS from pTRP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Hyperlink"/>
          </w:rPr>
          <w:t>R2-2201098</w:t>
        </w:r>
      </w:hyperlink>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w:t>
      </w:r>
      <w:r w:rsidR="00CF75DF">
        <w:t>d</w:t>
      </w:r>
      <w:r>
        <w:t>er which one to adopt:</w:t>
      </w:r>
    </w:p>
    <w:p w14:paraId="677807DB" w14:textId="0B7E0C60"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Hyperlink"/>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Hyperlink"/>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Hyperlink"/>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Heading3"/>
      </w:pPr>
      <w:r>
        <w:rPr>
          <w:b/>
          <w:bCs/>
        </w:rPr>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F74B0F">
              <w:rPr>
                <w:color w:val="FFFFFF" w:themeColor="background1"/>
              </w:rPr>
              <w:t>4</w:t>
            </w:r>
          </w:p>
        </w:tc>
      </w:tr>
      <w:tr w:rsidR="00833A2D" w14:paraId="3F38F27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78D50"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1513F3" w14:textId="77777777" w:rsidR="00833A2D" w:rsidRDefault="00833A2D" w:rsidP="001365D9">
            <w:pPr>
              <w:pStyle w:val="TAC"/>
              <w:spacing w:before="20" w:after="20"/>
              <w:ind w:left="57" w:right="57"/>
              <w:jc w:val="left"/>
              <w:rPr>
                <w:lang w:eastAsia="zh-CN"/>
              </w:rPr>
            </w:pPr>
          </w:p>
        </w:tc>
      </w:tr>
      <w:tr w:rsidR="00833A2D" w14:paraId="4F66B89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0EE23"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C892A" w14:textId="77777777" w:rsidR="00833A2D" w:rsidRDefault="00833A2D" w:rsidP="001365D9">
            <w:pPr>
              <w:pStyle w:val="TAC"/>
              <w:spacing w:before="20" w:after="20"/>
              <w:ind w:left="57" w:right="57"/>
              <w:jc w:val="left"/>
              <w:rPr>
                <w:lang w:eastAsia="zh-CN"/>
              </w:rPr>
            </w:pPr>
          </w:p>
        </w:tc>
      </w:tr>
      <w:tr w:rsidR="00833A2D" w14:paraId="65DD653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4E65C7"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A3400F" w14:textId="77777777" w:rsidR="00833A2D" w:rsidRDefault="00833A2D" w:rsidP="001365D9">
            <w:pPr>
              <w:pStyle w:val="TAC"/>
              <w:spacing w:before="20" w:after="20"/>
              <w:ind w:left="57" w:right="57"/>
              <w:jc w:val="left"/>
              <w:rPr>
                <w:lang w:eastAsia="zh-CN"/>
              </w:rPr>
            </w:pPr>
          </w:p>
        </w:tc>
      </w:tr>
      <w:tr w:rsidR="00833A2D" w14:paraId="351CBDC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D0E97"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A59A49" w14:textId="77777777" w:rsidR="00833A2D" w:rsidRDefault="00833A2D" w:rsidP="001365D9">
            <w:pPr>
              <w:pStyle w:val="TAC"/>
              <w:spacing w:before="20" w:after="20"/>
              <w:ind w:left="57" w:right="57"/>
              <w:jc w:val="left"/>
              <w:rPr>
                <w:lang w:eastAsia="zh-CN"/>
              </w:rPr>
            </w:pPr>
          </w:p>
        </w:tc>
      </w:tr>
      <w:tr w:rsidR="00833A2D" w14:paraId="64031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23908"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2BD40" w14:textId="77777777" w:rsidR="00833A2D" w:rsidRDefault="00833A2D" w:rsidP="001365D9">
            <w:pPr>
              <w:pStyle w:val="TAC"/>
              <w:spacing w:before="20" w:after="20"/>
              <w:ind w:left="57" w:right="57"/>
              <w:jc w:val="left"/>
              <w:rPr>
                <w:lang w:eastAsia="zh-CN"/>
              </w:rPr>
            </w:pPr>
          </w:p>
        </w:tc>
      </w:tr>
      <w:tr w:rsidR="00833A2D" w14:paraId="02EBE87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2702B"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5DA7F" w14:textId="77777777" w:rsidR="00833A2D" w:rsidRDefault="00833A2D" w:rsidP="001365D9">
            <w:pPr>
              <w:pStyle w:val="TAC"/>
              <w:spacing w:before="20" w:after="20"/>
              <w:ind w:left="57" w:right="57"/>
              <w:jc w:val="left"/>
              <w:rPr>
                <w:lang w:eastAsia="zh-CN"/>
              </w:rPr>
            </w:pPr>
          </w:p>
        </w:tc>
      </w:tr>
      <w:tr w:rsidR="00833A2D" w14:paraId="584811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131A3"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9F3FC"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B1FD1D" w14:textId="77777777" w:rsidR="00833A2D" w:rsidRDefault="00833A2D" w:rsidP="001365D9">
            <w:pPr>
              <w:pStyle w:val="TAC"/>
              <w:spacing w:before="20" w:after="20"/>
              <w:ind w:left="57" w:right="57"/>
              <w:jc w:val="left"/>
              <w:rPr>
                <w:lang w:eastAsia="zh-CN"/>
              </w:rPr>
            </w:pPr>
          </w:p>
        </w:tc>
      </w:tr>
      <w:tr w:rsidR="00833A2D" w14:paraId="3F822F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2D656"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5887F" w14:textId="77777777" w:rsidR="00833A2D" w:rsidRDefault="00833A2D" w:rsidP="001365D9">
            <w:pPr>
              <w:pStyle w:val="TAC"/>
              <w:spacing w:before="20" w:after="20"/>
              <w:ind w:left="57" w:right="57"/>
              <w:jc w:val="left"/>
              <w:rPr>
                <w:lang w:eastAsia="zh-CN"/>
              </w:rPr>
            </w:pPr>
          </w:p>
        </w:tc>
      </w:tr>
      <w:tr w:rsidR="00833A2D" w14:paraId="4CC92A16"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C1F4E"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D9D4E4" w14:textId="77777777" w:rsidR="00833A2D" w:rsidRDefault="00833A2D" w:rsidP="001365D9">
            <w:pPr>
              <w:pStyle w:val="TAC"/>
              <w:spacing w:before="20" w:after="20"/>
              <w:ind w:left="57" w:right="57"/>
              <w:jc w:val="left"/>
              <w:rPr>
                <w:lang w:eastAsia="zh-CN"/>
              </w:rPr>
            </w:pPr>
          </w:p>
        </w:tc>
      </w:tr>
      <w:tr w:rsidR="00833A2D" w14:paraId="3554B6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56F53D"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2344" w14:textId="77777777" w:rsidR="00833A2D" w:rsidRDefault="00833A2D" w:rsidP="001365D9">
            <w:pPr>
              <w:pStyle w:val="TAC"/>
              <w:spacing w:before="20" w:after="20"/>
              <w:ind w:left="57" w:right="57"/>
              <w:jc w:val="left"/>
              <w:rPr>
                <w:lang w:eastAsia="zh-CN"/>
              </w:rPr>
            </w:pPr>
          </w:p>
        </w:tc>
      </w:tr>
      <w:tr w:rsidR="00833A2D" w14:paraId="53C55E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A42A1"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AFC7F" w14:textId="77777777" w:rsidR="00833A2D" w:rsidRDefault="00833A2D" w:rsidP="001365D9">
            <w:pPr>
              <w:pStyle w:val="TAC"/>
              <w:spacing w:before="20" w:after="20"/>
              <w:ind w:left="57" w:right="57"/>
              <w:jc w:val="left"/>
              <w:rPr>
                <w:lang w:eastAsia="zh-CN"/>
              </w:rPr>
            </w:pPr>
          </w:p>
        </w:tc>
      </w:tr>
      <w:tr w:rsidR="00833A2D" w14:paraId="22D0539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FC757"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F467F" w14:textId="77777777" w:rsidR="00833A2D" w:rsidRDefault="00833A2D" w:rsidP="001365D9">
            <w:pPr>
              <w:pStyle w:val="TAC"/>
              <w:spacing w:before="20" w:after="20"/>
              <w:ind w:left="57" w:right="57"/>
              <w:jc w:val="left"/>
              <w:rPr>
                <w:lang w:eastAsia="zh-CN"/>
              </w:rPr>
            </w:pPr>
          </w:p>
        </w:tc>
      </w:tr>
      <w:tr w:rsidR="00833A2D" w14:paraId="06FB918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833A2D" w:rsidRDefault="00833A2D"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8C4EA" w14:textId="77777777" w:rsidR="00833A2D" w:rsidRDefault="00833A2D"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72538" w14:textId="77777777" w:rsidR="00833A2D" w:rsidRDefault="00833A2D" w:rsidP="001365D9">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80564" w14:textId="77777777" w:rsidR="007A23DA" w:rsidRDefault="007A23DA">
      <w:r>
        <w:separator/>
      </w:r>
    </w:p>
  </w:endnote>
  <w:endnote w:type="continuationSeparator" w:id="0">
    <w:p w14:paraId="6E6BAF41" w14:textId="77777777" w:rsidR="007A23DA" w:rsidRDefault="007A23DA">
      <w:r>
        <w:continuationSeparator/>
      </w:r>
    </w:p>
  </w:endnote>
  <w:endnote w:type="continuationNotice" w:id="1">
    <w:p w14:paraId="14C9646F" w14:textId="77777777" w:rsidR="007A23DA" w:rsidRDefault="007A23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70DF4" w14:textId="77777777" w:rsidR="007A23DA" w:rsidRDefault="007A23DA">
      <w:r>
        <w:separator/>
      </w:r>
    </w:p>
  </w:footnote>
  <w:footnote w:type="continuationSeparator" w:id="0">
    <w:p w14:paraId="571BD519" w14:textId="77777777" w:rsidR="007A23DA" w:rsidRDefault="007A23DA">
      <w:r>
        <w:continuationSeparator/>
      </w:r>
    </w:p>
  </w:footnote>
  <w:footnote w:type="continuationNotice" w:id="1">
    <w:p w14:paraId="46E1F65E" w14:textId="77777777" w:rsidR="007A23DA" w:rsidRDefault="007A23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1"/>
  </w:num>
  <w:num w:numId="9">
    <w:abstractNumId w:val="11"/>
  </w:num>
  <w:num w:numId="10">
    <w:abstractNumId w:val="2"/>
  </w:num>
  <w:num w:numId="11">
    <w:abstractNumId w:val="2"/>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1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34A2E"/>
    <w:rsid w:val="00040095"/>
    <w:rsid w:val="00073C9C"/>
    <w:rsid w:val="00080512"/>
    <w:rsid w:val="00090468"/>
    <w:rsid w:val="00094568"/>
    <w:rsid w:val="000B7BCF"/>
    <w:rsid w:val="000C522B"/>
    <w:rsid w:val="000D58AB"/>
    <w:rsid w:val="00112F1A"/>
    <w:rsid w:val="001365D9"/>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25DB"/>
    <w:rsid w:val="002747EC"/>
    <w:rsid w:val="002855BF"/>
    <w:rsid w:val="002F0D22"/>
    <w:rsid w:val="00311B17"/>
    <w:rsid w:val="003172DC"/>
    <w:rsid w:val="00325AE3"/>
    <w:rsid w:val="00326069"/>
    <w:rsid w:val="0035462D"/>
    <w:rsid w:val="0036459E"/>
    <w:rsid w:val="00364B41"/>
    <w:rsid w:val="003703B5"/>
    <w:rsid w:val="003775A5"/>
    <w:rsid w:val="00383096"/>
    <w:rsid w:val="0039346C"/>
    <w:rsid w:val="003A41EF"/>
    <w:rsid w:val="003B40AD"/>
    <w:rsid w:val="003C4E37"/>
    <w:rsid w:val="003C7362"/>
    <w:rsid w:val="003D6EEE"/>
    <w:rsid w:val="003E16BE"/>
    <w:rsid w:val="003E7137"/>
    <w:rsid w:val="003F4E28"/>
    <w:rsid w:val="004006E8"/>
    <w:rsid w:val="00401855"/>
    <w:rsid w:val="00436E99"/>
    <w:rsid w:val="0046023E"/>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A49C6"/>
    <w:rsid w:val="005B667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23872"/>
    <w:rsid w:val="00734222"/>
    <w:rsid w:val="007342B5"/>
    <w:rsid w:val="00734A5B"/>
    <w:rsid w:val="00744E76"/>
    <w:rsid w:val="00757D40"/>
    <w:rsid w:val="007662B5"/>
    <w:rsid w:val="00781F0F"/>
    <w:rsid w:val="00785684"/>
    <w:rsid w:val="0078727C"/>
    <w:rsid w:val="0079049D"/>
    <w:rsid w:val="00793DC5"/>
    <w:rsid w:val="007A23DA"/>
    <w:rsid w:val="007B18D8"/>
    <w:rsid w:val="007C095F"/>
    <w:rsid w:val="007C2DD0"/>
    <w:rsid w:val="007E7FF5"/>
    <w:rsid w:val="007F2E08"/>
    <w:rsid w:val="008028A4"/>
    <w:rsid w:val="00813245"/>
    <w:rsid w:val="008206F9"/>
    <w:rsid w:val="00833A2D"/>
    <w:rsid w:val="00840DE0"/>
    <w:rsid w:val="0086354A"/>
    <w:rsid w:val="00867DD6"/>
    <w:rsid w:val="008768CA"/>
    <w:rsid w:val="00877EF9"/>
    <w:rsid w:val="00880559"/>
    <w:rsid w:val="008B5306"/>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C4CE4"/>
    <w:rsid w:val="009D74A6"/>
    <w:rsid w:val="009E0E87"/>
    <w:rsid w:val="00A00AAA"/>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336CC"/>
    <w:rsid w:val="00C42244"/>
    <w:rsid w:val="00C55A12"/>
    <w:rsid w:val="00C6553E"/>
    <w:rsid w:val="00C83A13"/>
    <w:rsid w:val="00C9068C"/>
    <w:rsid w:val="00C92967"/>
    <w:rsid w:val="00CA3D0C"/>
    <w:rsid w:val="00CA654B"/>
    <w:rsid w:val="00CB72B8"/>
    <w:rsid w:val="00CD4C7B"/>
    <w:rsid w:val="00CD58FE"/>
    <w:rsid w:val="00CF75DF"/>
    <w:rsid w:val="00D20496"/>
    <w:rsid w:val="00D33BE3"/>
    <w:rsid w:val="00D3792D"/>
    <w:rsid w:val="00D55E47"/>
    <w:rsid w:val="00D611F6"/>
    <w:rsid w:val="00D62E19"/>
    <w:rsid w:val="00D67CD1"/>
    <w:rsid w:val="00D738D6"/>
    <w:rsid w:val="00D75BA8"/>
    <w:rsid w:val="00D80795"/>
    <w:rsid w:val="00D83383"/>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614C"/>
    <w:rsid w:val="00E77645"/>
    <w:rsid w:val="00E83697"/>
    <w:rsid w:val="00E86664"/>
    <w:rsid w:val="00EA66C9"/>
    <w:rsid w:val="00EC4A25"/>
    <w:rsid w:val="00ED5E5D"/>
    <w:rsid w:val="00EF612C"/>
    <w:rsid w:val="00F025A2"/>
    <w:rsid w:val="00F036E9"/>
    <w:rsid w:val="00F07388"/>
    <w:rsid w:val="00F2026E"/>
    <w:rsid w:val="00F2210A"/>
    <w:rsid w:val="00F37743"/>
    <w:rsid w:val="00F47386"/>
    <w:rsid w:val="00F54A3D"/>
    <w:rsid w:val="00F54CB0"/>
    <w:rsid w:val="00F579CD"/>
    <w:rsid w:val="00F653B8"/>
    <w:rsid w:val="00F71B89"/>
    <w:rsid w:val="00F7353C"/>
    <w:rsid w:val="00F74B0F"/>
    <w:rsid w:val="00F76F8F"/>
    <w:rsid w:val="00F941DF"/>
    <w:rsid w:val="00FA1266"/>
    <w:rsid w:val="00FB36FA"/>
    <w:rsid w:val="00FC1192"/>
    <w:rsid w:val="00FE106D"/>
    <w:rsid w:val="00FE251B"/>
    <w:rsid w:val="00FE7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FollowedHyperlink">
    <w:name w:val="FollowedHyperlink"/>
    <w:basedOn w:val="DefaultParagraphFont"/>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Caption">
    <w:name w:val="caption"/>
    <w:basedOn w:val="Normal"/>
    <w:next w:val="Normal"/>
    <w:unhideWhenUsed/>
    <w:qFormat/>
    <w:rsid w:val="001365D9"/>
    <w:pPr>
      <w:spacing w:after="200"/>
    </w:pPr>
    <w:rPr>
      <w:i/>
      <w:iCs/>
      <w:color w:val="44546A" w:themeColor="text2"/>
      <w:sz w:val="18"/>
      <w:szCs w:val="18"/>
    </w:rPr>
  </w:style>
  <w:style w:type="table" w:styleId="TableGrid">
    <w:name w:val="Table Grid"/>
    <w:basedOn w:val="TableNormal"/>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0" Type="http://schemas.openxmlformats.org/officeDocument/2006/relationships/hyperlink" Target="https://www.3gpp.org/ftp/TSG_RAN/WG2_RL2/TSGR2_116bis-e/Docs/R2-2200569.zip" TargetMode="External"/><Relationship Id="rId29" Type="http://schemas.openxmlformats.org/officeDocument/2006/relationships/image" Target="media/image2.emf"/><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5D51B4A3-6289-4814-8CB7-AA55F576C4FE}">
  <ds:schemaRefs>
    <ds:schemaRef ds:uri="http://schemas.openxmlformats.org/officeDocument/2006/bibliography"/>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12</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19999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7</cp:revision>
  <dcterms:created xsi:type="dcterms:W3CDTF">2022-01-19T09:14:00Z</dcterms:created>
  <dcterms:modified xsi:type="dcterms:W3CDTF">2022-01-19T15:22:00Z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