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r w:rsidR="009C461A">
        <w:t>[055</w:t>
      </w:r>
      <w:r w:rsidR="00A46699">
        <w:t>]</w:t>
      </w:r>
      <w:r w:rsidR="007B189C">
        <w:t>[ePowSav]</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 xml:space="preserve">[AT116bis-e][055][ePowSav]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2217"/>
        <w:gridCol w:w="4270"/>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r>
              <w:rPr>
                <w:rFonts w:ascii="Arial" w:hAnsi="Arial" w:cs="Arial"/>
                <w:lang w:eastAsia="zh-CN"/>
              </w:rPr>
              <w:t>Linhai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77777777" w:rsidR="00142C21" w:rsidRPr="00E53FB2" w:rsidRDefault="00142C21" w:rsidP="002A7728">
            <w:pPr>
              <w:jc w:val="both"/>
              <w:rPr>
                <w:rFonts w:ascii="Arial" w:hAnsi="Arial" w:cs="Arial"/>
              </w:rPr>
            </w:pPr>
          </w:p>
        </w:tc>
        <w:tc>
          <w:tcPr>
            <w:tcW w:w="1194" w:type="pct"/>
          </w:tcPr>
          <w:p w14:paraId="6CD696DE" w14:textId="77777777" w:rsidR="00142C21" w:rsidRPr="00E53FB2" w:rsidRDefault="00142C21" w:rsidP="002A7728">
            <w:pPr>
              <w:jc w:val="both"/>
              <w:rPr>
                <w:rFonts w:ascii="Arial" w:hAnsi="Arial" w:cs="Arial"/>
              </w:rPr>
            </w:pPr>
          </w:p>
        </w:tc>
        <w:tc>
          <w:tcPr>
            <w:tcW w:w="2299" w:type="pct"/>
          </w:tcPr>
          <w:p w14:paraId="7F66B390" w14:textId="77777777" w:rsidR="00142C21" w:rsidRPr="00E53FB2" w:rsidRDefault="00142C21" w:rsidP="002A7728">
            <w:pPr>
              <w:jc w:val="both"/>
              <w:rPr>
                <w:rFonts w:ascii="Arial" w:eastAsia="Malgun Gothic" w:hAnsi="Arial" w:cs="Arial"/>
                <w:lang w:eastAsia="ko-KR"/>
              </w:rPr>
            </w:pPr>
          </w:p>
        </w:tc>
      </w:tr>
      <w:tr w:rsidR="00142C21" w:rsidRPr="00E53FB2" w14:paraId="69380739" w14:textId="77777777" w:rsidTr="002A7728">
        <w:tc>
          <w:tcPr>
            <w:tcW w:w="1507" w:type="pct"/>
          </w:tcPr>
          <w:p w14:paraId="7DEAFA49" w14:textId="77777777" w:rsidR="00142C21" w:rsidRPr="00E53FB2" w:rsidRDefault="00142C21" w:rsidP="002A7728">
            <w:pPr>
              <w:jc w:val="both"/>
              <w:rPr>
                <w:rFonts w:ascii="Arial" w:eastAsiaTheme="minorEastAsia" w:hAnsi="Arial" w:cs="Arial"/>
                <w:lang w:eastAsia="zh-CN"/>
              </w:rPr>
            </w:pPr>
          </w:p>
        </w:tc>
        <w:tc>
          <w:tcPr>
            <w:tcW w:w="1194" w:type="pct"/>
          </w:tcPr>
          <w:p w14:paraId="3A90BA41" w14:textId="77777777" w:rsidR="00142C21" w:rsidRPr="00E53FB2" w:rsidRDefault="00142C21" w:rsidP="002A7728">
            <w:pPr>
              <w:jc w:val="both"/>
              <w:rPr>
                <w:rFonts w:ascii="Arial" w:eastAsiaTheme="minorEastAsia" w:hAnsi="Arial" w:cs="Arial"/>
                <w:lang w:eastAsia="zh-CN"/>
              </w:rPr>
            </w:pPr>
          </w:p>
        </w:tc>
        <w:tc>
          <w:tcPr>
            <w:tcW w:w="2299" w:type="pct"/>
          </w:tcPr>
          <w:p w14:paraId="5D4633A4" w14:textId="77777777" w:rsidR="00142C21" w:rsidRPr="00E53FB2" w:rsidRDefault="00142C21" w:rsidP="002A7728">
            <w:pPr>
              <w:jc w:val="both"/>
              <w:rPr>
                <w:rFonts w:ascii="Arial" w:eastAsiaTheme="minorEastAsia" w:hAnsi="Arial" w:cs="Arial"/>
                <w:lang w:eastAsia="zh-CN"/>
              </w:rPr>
            </w:pPr>
          </w:p>
        </w:tc>
      </w:tr>
      <w:tr w:rsidR="00142C21" w:rsidRPr="00E53FB2" w14:paraId="54ED10AC" w14:textId="77777777" w:rsidTr="002A7728">
        <w:tc>
          <w:tcPr>
            <w:tcW w:w="1507" w:type="pct"/>
          </w:tcPr>
          <w:p w14:paraId="2579FE16" w14:textId="77777777" w:rsidR="00142C21" w:rsidRPr="00E53FB2" w:rsidRDefault="00142C21" w:rsidP="002A7728">
            <w:pPr>
              <w:jc w:val="both"/>
              <w:rPr>
                <w:rFonts w:ascii="Arial" w:eastAsiaTheme="minorEastAsia" w:hAnsi="Arial" w:cs="Arial"/>
                <w:lang w:eastAsia="zh-CN"/>
              </w:rPr>
            </w:pPr>
          </w:p>
        </w:tc>
        <w:tc>
          <w:tcPr>
            <w:tcW w:w="1194" w:type="pct"/>
          </w:tcPr>
          <w:p w14:paraId="54154671" w14:textId="77777777" w:rsidR="00142C21" w:rsidRPr="00314B22" w:rsidRDefault="00142C21" w:rsidP="002A7728">
            <w:pPr>
              <w:jc w:val="both"/>
              <w:rPr>
                <w:rFonts w:ascii="Arial" w:hAnsi="Arial" w:cs="Arial"/>
                <w:lang w:eastAsia="zh-CN"/>
              </w:rPr>
            </w:pPr>
          </w:p>
        </w:tc>
        <w:tc>
          <w:tcPr>
            <w:tcW w:w="2299" w:type="pct"/>
          </w:tcPr>
          <w:p w14:paraId="4F3C3C95" w14:textId="77777777" w:rsidR="00142C21" w:rsidRPr="00314B22" w:rsidRDefault="00142C21" w:rsidP="002A7728">
            <w:pPr>
              <w:jc w:val="both"/>
              <w:rPr>
                <w:rFonts w:ascii="Arial" w:hAnsi="Arial" w:cs="Arial"/>
                <w:lang w:eastAsia="zh-CN"/>
              </w:rPr>
            </w:pP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77777777" w:rsidR="00142C21" w:rsidRPr="00FD2627" w:rsidRDefault="00142C21" w:rsidP="002A7728">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55D03D76" w14:textId="77777777" w:rsidR="00142C21" w:rsidRPr="00FD2627" w:rsidRDefault="00142C21" w:rsidP="002A7728">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30D2CAE2" w14:textId="77777777" w:rsidR="00142C21" w:rsidRPr="00FD2627" w:rsidRDefault="00142C21" w:rsidP="002A7728">
            <w:pPr>
              <w:jc w:val="both"/>
              <w:rPr>
                <w:rFonts w:ascii="Arial" w:hAnsi="Arial" w:cs="Arial"/>
                <w:lang w:eastAsia="zh-CN"/>
              </w:rPr>
            </w:pPr>
          </w:p>
        </w:tc>
      </w:tr>
      <w:tr w:rsidR="00142C21" w:rsidRPr="00E53FB2" w14:paraId="0F293623" w14:textId="77777777" w:rsidTr="002A7728">
        <w:tc>
          <w:tcPr>
            <w:tcW w:w="1507" w:type="pct"/>
          </w:tcPr>
          <w:p w14:paraId="13EAB041" w14:textId="77777777" w:rsidR="00142C21" w:rsidRPr="00E53FB2" w:rsidRDefault="00142C21" w:rsidP="002A7728">
            <w:pPr>
              <w:jc w:val="both"/>
              <w:rPr>
                <w:rFonts w:ascii="Arial" w:eastAsiaTheme="minorEastAsia" w:hAnsi="Arial" w:cs="Arial"/>
                <w:lang w:eastAsia="zh-CN"/>
              </w:rPr>
            </w:pPr>
          </w:p>
        </w:tc>
        <w:tc>
          <w:tcPr>
            <w:tcW w:w="1194" w:type="pct"/>
          </w:tcPr>
          <w:p w14:paraId="2D786044" w14:textId="77777777" w:rsidR="00142C21" w:rsidRPr="00E53FB2" w:rsidRDefault="00142C21" w:rsidP="002A7728">
            <w:pPr>
              <w:jc w:val="both"/>
              <w:rPr>
                <w:rFonts w:ascii="Arial" w:eastAsiaTheme="minorEastAsia" w:hAnsi="Arial" w:cs="Arial"/>
                <w:lang w:eastAsia="zh-CN"/>
              </w:rPr>
            </w:pPr>
          </w:p>
        </w:tc>
        <w:tc>
          <w:tcPr>
            <w:tcW w:w="2299" w:type="pct"/>
          </w:tcPr>
          <w:p w14:paraId="7E11E272" w14:textId="77777777" w:rsidR="00142C21" w:rsidRPr="00E53FB2" w:rsidRDefault="00142C21" w:rsidP="002A7728">
            <w:pPr>
              <w:jc w:val="both"/>
              <w:rPr>
                <w:rFonts w:ascii="Arial" w:eastAsiaTheme="minorEastAsia" w:hAnsi="Arial" w:cs="Arial"/>
                <w:lang w:eastAsia="zh-CN"/>
              </w:rPr>
            </w:pP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In the GTW session on ePowSav, the following agreements were achieved:</w:t>
      </w:r>
    </w:p>
    <w:tbl>
      <w:tblPr>
        <w:tblStyle w:val="TableGrid"/>
        <w:tblW w:w="0" w:type="auto"/>
        <w:tblLook w:val="04A0" w:firstRow="1" w:lastRow="0" w:firstColumn="1" w:lastColumn="0" w:noHBand="0" w:noVBand="1"/>
      </w:tblPr>
      <w:tblGrid>
        <w:gridCol w:w="9286"/>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r w:rsidR="00826715" w:rsidRPr="00F23FE8">
              <w:rPr>
                <w:i/>
                <w:color w:val="4D4D4D"/>
                <w:lang w:eastAsia="zh-CN"/>
              </w:rPr>
              <w:t>trs-resourceSetlist</w:t>
            </w:r>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DengXian"/>
          <w:color w:val="4D4D4D"/>
          <w:lang w:val="en-GB" w:eastAsia="zh-CN"/>
        </w:rPr>
      </w:pPr>
      <w:r w:rsidRPr="00F23FE8">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DengXian"/>
          <w:color w:val="4D4D4D"/>
          <w:lang w:val="en-GB" w:eastAsia="zh-CN"/>
        </w:rPr>
        <w:t xml:space="preserve">”. This understanding is also captured by CATT in </w:t>
      </w:r>
      <w:r w:rsidRPr="00F23FE8">
        <w:rPr>
          <w:rFonts w:eastAsia="DengXian"/>
          <w:color w:val="4D4D4D"/>
          <w:lang w:val="en-GB" w:eastAsia="zh-CN"/>
        </w:rPr>
        <w:fldChar w:fldCharType="begin"/>
      </w:r>
      <w:r w:rsidRPr="00F23FE8">
        <w:rPr>
          <w:rFonts w:eastAsia="DengXian"/>
          <w:color w:val="4D4D4D"/>
          <w:lang w:val="en-GB" w:eastAsia="zh-CN"/>
        </w:rPr>
        <w:instrText xml:space="preserve"> REF _Ref92982450 \r \h </w:instrText>
      </w:r>
      <w:r w:rsidR="00F23FE8" w:rsidRPr="00F23FE8">
        <w:rPr>
          <w:rFonts w:eastAsia="DengXian"/>
          <w:color w:val="4D4D4D"/>
          <w:lang w:val="en-GB" w:eastAsia="zh-CN"/>
        </w:rPr>
        <w:instrText xml:space="preserve"> \* MERGEFORMAT </w:instrText>
      </w:r>
      <w:r w:rsidRPr="00F23FE8">
        <w:rPr>
          <w:rFonts w:eastAsia="DengXian"/>
          <w:color w:val="4D4D4D"/>
          <w:lang w:val="en-GB" w:eastAsia="zh-CN"/>
        </w:rPr>
      </w:r>
      <w:r w:rsidRPr="00F23FE8">
        <w:rPr>
          <w:rFonts w:eastAsia="DengXian"/>
          <w:color w:val="4D4D4D"/>
          <w:lang w:val="en-GB" w:eastAsia="zh-CN"/>
        </w:rPr>
        <w:fldChar w:fldCharType="separate"/>
      </w:r>
      <w:r w:rsidRPr="00F23FE8">
        <w:rPr>
          <w:rFonts w:eastAsia="DengXian"/>
          <w:color w:val="4D4D4D"/>
          <w:lang w:val="en-GB" w:eastAsia="zh-CN"/>
        </w:rPr>
        <w:t>[7]</w:t>
      </w:r>
      <w:r w:rsidRPr="00F23FE8">
        <w:rPr>
          <w:rFonts w:eastAsia="DengXian"/>
          <w:color w:val="4D4D4D"/>
          <w:lang w:val="en-GB" w:eastAsia="zh-CN"/>
        </w:rPr>
        <w:fldChar w:fldCharType="end"/>
      </w:r>
      <w:r w:rsidRPr="00F23FE8">
        <w:rPr>
          <w:rFonts w:eastAsia="DengXian"/>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DengXian"/>
          <w:color w:val="4D4D4D"/>
          <w:lang w:val="en-GB" w:eastAsia="zh-CN"/>
        </w:rPr>
        <w:t>LG</w:t>
      </w:r>
      <w:r w:rsidR="00BA60ED" w:rsidRPr="00F23FE8">
        <w:rPr>
          <w:rFonts w:eastAsia="DengXian"/>
          <w:color w:val="4D4D4D"/>
          <w:lang w:val="en-GB" w:eastAsia="zh-CN"/>
        </w:rPr>
        <w:t>E</w:t>
      </w:r>
      <w:r w:rsidRPr="00F23FE8">
        <w:rPr>
          <w:rFonts w:eastAsia="DengXian"/>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DengXian"/>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r w:rsidR="00252869" w:rsidRPr="00F23FE8">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286"/>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e.g.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54D788A" w14:textId="77777777" w:rsidR="00361B16" w:rsidRPr="009C461A" w:rsidRDefault="00361B16" w:rsidP="009C461A">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w:t>
      </w:r>
      <w:r w:rsidRPr="008A3275">
        <w:rPr>
          <w:rFonts w:eastAsia="DengXian"/>
          <w:lang w:val="en-GB" w:eastAsia="zh-CN"/>
        </w:rPr>
        <w:t xml:space="preserve">state </w:t>
      </w:r>
      <w:r>
        <w:rPr>
          <w:rFonts w:eastAsia="DengXian"/>
          <w:lang w:val="en-GB" w:eastAsia="zh-CN"/>
        </w:rPr>
        <w:t xml:space="preserve">(available/unavailable) </w:t>
      </w:r>
      <w:r w:rsidRPr="008A3275">
        <w:rPr>
          <w:rFonts w:eastAsia="DengXian"/>
          <w:lang w:val="en-GB" w:eastAsia="zh-CN"/>
        </w:rPr>
        <w:t>of a TRS/CSI-RS configuration</w:t>
      </w:r>
      <w:r>
        <w:rPr>
          <w:rFonts w:eastAsia="DengXian"/>
          <w:lang w:val="en-GB" w:eastAsia="zh-CN"/>
        </w:rPr>
        <w:t xml:space="preserve">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DengXian"/>
          <w:lang w:eastAsia="zh-CN"/>
        </w:rPr>
        <w:t>As a recall</w:t>
      </w:r>
      <w:r w:rsidR="009C461A">
        <w:rPr>
          <w:rFonts w:eastAsia="DengXian"/>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far,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254F6" w:rsidRPr="00E53FB2" w14:paraId="7F11E89B" w14:textId="77777777" w:rsidTr="002A7728">
        <w:tc>
          <w:tcPr>
            <w:tcW w:w="666"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2A7728">
        <w:tc>
          <w:tcPr>
            <w:tcW w:w="666"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8"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2A7728">
        <w:tc>
          <w:tcPr>
            <w:tcW w:w="666"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6"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8"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2A7728">
        <w:tc>
          <w:tcPr>
            <w:tcW w:w="666" w:type="pct"/>
          </w:tcPr>
          <w:p w14:paraId="7F946D8F" w14:textId="77777777" w:rsidR="001254F6" w:rsidRPr="00E53FB2" w:rsidRDefault="001254F6" w:rsidP="002A7728">
            <w:pPr>
              <w:jc w:val="both"/>
              <w:rPr>
                <w:rFonts w:ascii="Arial" w:hAnsi="Arial" w:cs="Arial"/>
              </w:rPr>
            </w:pPr>
          </w:p>
        </w:tc>
        <w:tc>
          <w:tcPr>
            <w:tcW w:w="626" w:type="pct"/>
          </w:tcPr>
          <w:p w14:paraId="7C3C081F" w14:textId="77777777" w:rsidR="001254F6" w:rsidRPr="00E53FB2" w:rsidRDefault="001254F6" w:rsidP="002A7728">
            <w:pPr>
              <w:jc w:val="both"/>
              <w:rPr>
                <w:rFonts w:ascii="Arial" w:hAnsi="Arial" w:cs="Arial"/>
              </w:rPr>
            </w:pPr>
          </w:p>
        </w:tc>
        <w:tc>
          <w:tcPr>
            <w:tcW w:w="3708" w:type="pct"/>
          </w:tcPr>
          <w:p w14:paraId="26109329" w14:textId="77777777" w:rsidR="001254F6" w:rsidRPr="00E53FB2" w:rsidRDefault="001254F6" w:rsidP="002A7728">
            <w:pPr>
              <w:jc w:val="both"/>
              <w:rPr>
                <w:rFonts w:ascii="Arial" w:eastAsia="Malgun Gothic" w:hAnsi="Arial" w:cs="Arial"/>
                <w:lang w:eastAsia="ko-KR"/>
              </w:rPr>
            </w:pPr>
          </w:p>
        </w:tc>
      </w:tr>
      <w:tr w:rsidR="001254F6" w:rsidRPr="00E53FB2" w14:paraId="2571046F" w14:textId="77777777" w:rsidTr="002A7728">
        <w:tc>
          <w:tcPr>
            <w:tcW w:w="666" w:type="pct"/>
          </w:tcPr>
          <w:p w14:paraId="0CF7C9DF" w14:textId="77777777" w:rsidR="001254F6" w:rsidRPr="00E53FB2" w:rsidRDefault="001254F6" w:rsidP="002A7728">
            <w:pPr>
              <w:jc w:val="both"/>
              <w:rPr>
                <w:rFonts w:ascii="Arial" w:eastAsiaTheme="minorEastAsia" w:hAnsi="Arial" w:cs="Arial"/>
                <w:lang w:eastAsia="zh-CN"/>
              </w:rPr>
            </w:pPr>
          </w:p>
        </w:tc>
        <w:tc>
          <w:tcPr>
            <w:tcW w:w="626" w:type="pct"/>
          </w:tcPr>
          <w:p w14:paraId="1908303A" w14:textId="77777777" w:rsidR="001254F6" w:rsidRPr="00E53FB2" w:rsidRDefault="001254F6" w:rsidP="002A7728">
            <w:pPr>
              <w:jc w:val="both"/>
              <w:rPr>
                <w:rFonts w:ascii="Arial" w:eastAsiaTheme="minorEastAsia" w:hAnsi="Arial" w:cs="Arial"/>
                <w:lang w:eastAsia="zh-CN"/>
              </w:rPr>
            </w:pPr>
          </w:p>
        </w:tc>
        <w:tc>
          <w:tcPr>
            <w:tcW w:w="3708" w:type="pct"/>
          </w:tcPr>
          <w:p w14:paraId="6A2EEE18" w14:textId="77777777" w:rsidR="001254F6" w:rsidRPr="00E53FB2" w:rsidRDefault="001254F6" w:rsidP="002A7728">
            <w:pPr>
              <w:jc w:val="both"/>
              <w:rPr>
                <w:rFonts w:ascii="Arial" w:eastAsiaTheme="minorEastAsia" w:hAnsi="Arial" w:cs="Arial"/>
                <w:lang w:eastAsia="zh-CN"/>
              </w:rPr>
            </w:pPr>
          </w:p>
        </w:tc>
      </w:tr>
      <w:tr w:rsidR="001254F6" w:rsidRPr="00E53FB2" w14:paraId="022F8996" w14:textId="77777777" w:rsidTr="002A7728">
        <w:tc>
          <w:tcPr>
            <w:tcW w:w="666" w:type="pct"/>
          </w:tcPr>
          <w:p w14:paraId="7BC3D782" w14:textId="77777777" w:rsidR="001254F6" w:rsidRPr="00E53FB2" w:rsidRDefault="001254F6" w:rsidP="002A7728">
            <w:pPr>
              <w:jc w:val="both"/>
              <w:rPr>
                <w:rFonts w:ascii="Arial" w:eastAsiaTheme="minorEastAsia" w:hAnsi="Arial" w:cs="Arial"/>
                <w:lang w:eastAsia="zh-CN"/>
              </w:rPr>
            </w:pPr>
          </w:p>
        </w:tc>
        <w:tc>
          <w:tcPr>
            <w:tcW w:w="626" w:type="pct"/>
          </w:tcPr>
          <w:p w14:paraId="232F977B" w14:textId="77777777" w:rsidR="001254F6" w:rsidRPr="00E53FB2" w:rsidRDefault="001254F6" w:rsidP="002A7728">
            <w:pPr>
              <w:jc w:val="both"/>
              <w:rPr>
                <w:rFonts w:ascii="Arial" w:eastAsiaTheme="minorEastAsia" w:hAnsi="Arial" w:cs="Arial"/>
                <w:lang w:eastAsia="zh-CN"/>
              </w:rPr>
            </w:pPr>
          </w:p>
        </w:tc>
        <w:tc>
          <w:tcPr>
            <w:tcW w:w="3708" w:type="pct"/>
          </w:tcPr>
          <w:p w14:paraId="73D309E5" w14:textId="77777777" w:rsidR="001254F6" w:rsidRPr="00E53FB2" w:rsidRDefault="001254F6" w:rsidP="002A7728">
            <w:pPr>
              <w:jc w:val="both"/>
              <w:rPr>
                <w:rFonts w:ascii="Arial" w:eastAsiaTheme="minorEastAsia" w:hAnsi="Arial" w:cs="Arial"/>
                <w:lang w:eastAsia="zh-CN"/>
              </w:rPr>
            </w:pPr>
          </w:p>
        </w:tc>
      </w:tr>
      <w:tr w:rsidR="001254F6" w:rsidRPr="00E53FB2" w14:paraId="1BD6363A" w14:textId="77777777" w:rsidTr="002A7728">
        <w:tc>
          <w:tcPr>
            <w:tcW w:w="666" w:type="pct"/>
            <w:tcBorders>
              <w:top w:val="single" w:sz="4" w:space="0" w:color="auto"/>
              <w:left w:val="single" w:sz="4" w:space="0" w:color="auto"/>
              <w:bottom w:val="single" w:sz="4" w:space="0" w:color="auto"/>
              <w:right w:val="single" w:sz="4" w:space="0" w:color="auto"/>
            </w:tcBorders>
          </w:tcPr>
          <w:p w14:paraId="74BDE87A" w14:textId="77777777" w:rsidR="001254F6" w:rsidRPr="001417A4" w:rsidRDefault="001254F6" w:rsidP="002A7728">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348C77E0" w14:textId="77777777" w:rsidR="001254F6" w:rsidRPr="001417A4" w:rsidRDefault="001254F6" w:rsidP="002A7728">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BDF97FB" w14:textId="77777777" w:rsidR="001254F6" w:rsidRPr="00E53FB2" w:rsidRDefault="001254F6" w:rsidP="002A7728">
            <w:pPr>
              <w:jc w:val="both"/>
              <w:rPr>
                <w:rFonts w:ascii="Arial" w:eastAsiaTheme="minorEastAsia" w:hAnsi="Arial" w:cs="Arial"/>
                <w:lang w:eastAsia="zh-CN"/>
              </w:rPr>
            </w:pPr>
          </w:p>
        </w:tc>
      </w:tr>
      <w:tr w:rsidR="001254F6" w:rsidRPr="00E53FB2" w14:paraId="4DF591C6" w14:textId="77777777" w:rsidTr="002A7728">
        <w:tc>
          <w:tcPr>
            <w:tcW w:w="666" w:type="pct"/>
          </w:tcPr>
          <w:p w14:paraId="03EB11D6" w14:textId="77777777" w:rsidR="001254F6" w:rsidRPr="005B05B4" w:rsidRDefault="001254F6" w:rsidP="002A7728">
            <w:pPr>
              <w:jc w:val="both"/>
              <w:rPr>
                <w:rFonts w:ascii="Arial" w:eastAsia="Malgun Gothic" w:hAnsi="Arial" w:cs="Arial"/>
                <w:lang w:eastAsia="ko-KR"/>
              </w:rPr>
            </w:pPr>
          </w:p>
        </w:tc>
        <w:tc>
          <w:tcPr>
            <w:tcW w:w="626" w:type="pct"/>
          </w:tcPr>
          <w:p w14:paraId="6C17EC25" w14:textId="77777777" w:rsidR="001254F6" w:rsidRPr="005B05B4" w:rsidRDefault="001254F6" w:rsidP="002A7728">
            <w:pPr>
              <w:jc w:val="both"/>
              <w:rPr>
                <w:rFonts w:ascii="Arial" w:eastAsia="Malgun Gothic" w:hAnsi="Arial" w:cs="Arial"/>
                <w:lang w:eastAsia="ko-KR"/>
              </w:rPr>
            </w:pPr>
          </w:p>
        </w:tc>
        <w:tc>
          <w:tcPr>
            <w:tcW w:w="3708" w:type="pct"/>
          </w:tcPr>
          <w:p w14:paraId="6CCB4A7D" w14:textId="77777777" w:rsidR="001254F6" w:rsidRPr="00E53FB2" w:rsidRDefault="001254F6" w:rsidP="002A7728">
            <w:pPr>
              <w:jc w:val="both"/>
              <w:rPr>
                <w:rFonts w:ascii="Arial" w:eastAsiaTheme="minorEastAsia" w:hAnsi="Arial" w:cs="Arial"/>
                <w:lang w:eastAsia="zh-CN"/>
              </w:rPr>
            </w:pPr>
          </w:p>
        </w:tc>
      </w:tr>
      <w:tr w:rsidR="001254F6" w:rsidRPr="00E53FB2" w14:paraId="3E6B8ADA" w14:textId="77777777" w:rsidTr="002A7728">
        <w:tc>
          <w:tcPr>
            <w:tcW w:w="666" w:type="pct"/>
          </w:tcPr>
          <w:p w14:paraId="60E63637" w14:textId="77777777" w:rsidR="001254F6" w:rsidRPr="00DA5308" w:rsidRDefault="001254F6" w:rsidP="002A7728">
            <w:pPr>
              <w:jc w:val="both"/>
              <w:rPr>
                <w:rFonts w:ascii="Arial" w:eastAsia="PMingLiU" w:hAnsi="Arial" w:cs="Arial"/>
                <w:lang w:eastAsia="zh-TW"/>
              </w:rPr>
            </w:pPr>
          </w:p>
        </w:tc>
        <w:tc>
          <w:tcPr>
            <w:tcW w:w="626" w:type="pct"/>
          </w:tcPr>
          <w:p w14:paraId="7ABABB49" w14:textId="77777777" w:rsidR="001254F6" w:rsidRPr="00DA5308" w:rsidRDefault="001254F6" w:rsidP="002A7728">
            <w:pPr>
              <w:jc w:val="both"/>
              <w:rPr>
                <w:rFonts w:ascii="Arial" w:eastAsia="PMingLiU" w:hAnsi="Arial" w:cs="Arial"/>
                <w:lang w:eastAsia="zh-TW"/>
              </w:rPr>
            </w:pPr>
          </w:p>
        </w:tc>
        <w:tc>
          <w:tcPr>
            <w:tcW w:w="3708"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2A7728">
        <w:tc>
          <w:tcPr>
            <w:tcW w:w="666" w:type="pct"/>
          </w:tcPr>
          <w:p w14:paraId="3EBA9760" w14:textId="77777777" w:rsidR="001254F6" w:rsidRDefault="001254F6" w:rsidP="002A7728">
            <w:pPr>
              <w:jc w:val="both"/>
              <w:rPr>
                <w:rFonts w:ascii="Arial" w:eastAsia="PMingLiU" w:hAnsi="Arial" w:cs="Arial"/>
                <w:lang w:eastAsia="zh-TW"/>
              </w:rPr>
            </w:pPr>
          </w:p>
        </w:tc>
        <w:tc>
          <w:tcPr>
            <w:tcW w:w="626" w:type="pct"/>
          </w:tcPr>
          <w:p w14:paraId="174E10F9" w14:textId="77777777" w:rsidR="001254F6" w:rsidRDefault="001254F6" w:rsidP="002A7728">
            <w:pPr>
              <w:jc w:val="both"/>
              <w:rPr>
                <w:rFonts w:ascii="Arial" w:eastAsia="PMingLiU" w:hAnsi="Arial" w:cs="Arial"/>
                <w:lang w:eastAsia="zh-TW"/>
              </w:rPr>
            </w:pPr>
          </w:p>
        </w:tc>
        <w:tc>
          <w:tcPr>
            <w:tcW w:w="3708"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2A7728">
        <w:tc>
          <w:tcPr>
            <w:tcW w:w="666" w:type="pct"/>
          </w:tcPr>
          <w:p w14:paraId="443B77ED" w14:textId="77777777" w:rsidR="001254F6" w:rsidRPr="00A74F8D" w:rsidRDefault="001254F6" w:rsidP="002A7728">
            <w:pPr>
              <w:jc w:val="both"/>
              <w:rPr>
                <w:rFonts w:ascii="Arial" w:eastAsia="Malgun Gothic" w:hAnsi="Arial" w:cs="Arial"/>
                <w:lang w:eastAsia="ko-KR"/>
              </w:rPr>
            </w:pPr>
          </w:p>
        </w:tc>
        <w:tc>
          <w:tcPr>
            <w:tcW w:w="626" w:type="pct"/>
          </w:tcPr>
          <w:p w14:paraId="387494E4" w14:textId="77777777" w:rsidR="001254F6" w:rsidRPr="00A74F8D" w:rsidRDefault="001254F6" w:rsidP="002A7728">
            <w:pPr>
              <w:jc w:val="both"/>
              <w:rPr>
                <w:rFonts w:ascii="Arial" w:eastAsia="Malgun Gothic" w:hAnsi="Arial" w:cs="Arial"/>
                <w:lang w:eastAsia="ko-KR"/>
              </w:rPr>
            </w:pPr>
          </w:p>
        </w:tc>
        <w:tc>
          <w:tcPr>
            <w:tcW w:w="3708"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2A7728">
        <w:tc>
          <w:tcPr>
            <w:tcW w:w="666" w:type="pct"/>
          </w:tcPr>
          <w:p w14:paraId="23A6CD6A" w14:textId="77777777" w:rsidR="001254F6" w:rsidRDefault="001254F6" w:rsidP="002A7728">
            <w:pPr>
              <w:jc w:val="both"/>
              <w:rPr>
                <w:rFonts w:ascii="Arial" w:eastAsia="Malgun Gothic" w:hAnsi="Arial" w:cs="Arial"/>
                <w:lang w:eastAsia="ko-KR"/>
              </w:rPr>
            </w:pPr>
          </w:p>
        </w:tc>
        <w:tc>
          <w:tcPr>
            <w:tcW w:w="626" w:type="pct"/>
          </w:tcPr>
          <w:p w14:paraId="51232C94" w14:textId="77777777" w:rsidR="001254F6" w:rsidRDefault="001254F6" w:rsidP="002A7728">
            <w:pPr>
              <w:jc w:val="both"/>
              <w:rPr>
                <w:rFonts w:ascii="Arial" w:eastAsia="Malgun Gothic" w:hAnsi="Arial" w:cs="Arial"/>
                <w:lang w:eastAsia="ko-KR"/>
              </w:rPr>
            </w:pPr>
          </w:p>
        </w:tc>
        <w:tc>
          <w:tcPr>
            <w:tcW w:w="3708"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2A7728">
        <w:tc>
          <w:tcPr>
            <w:tcW w:w="666" w:type="pct"/>
          </w:tcPr>
          <w:p w14:paraId="1005269E" w14:textId="77777777" w:rsidR="001254F6" w:rsidRDefault="001254F6" w:rsidP="002A7728">
            <w:pPr>
              <w:jc w:val="both"/>
              <w:rPr>
                <w:rFonts w:ascii="Arial" w:eastAsia="Malgun Gothic" w:hAnsi="Arial" w:cs="Arial"/>
                <w:lang w:eastAsia="ko-KR"/>
              </w:rPr>
            </w:pPr>
          </w:p>
        </w:tc>
        <w:tc>
          <w:tcPr>
            <w:tcW w:w="626" w:type="pct"/>
          </w:tcPr>
          <w:p w14:paraId="30A73D30" w14:textId="77777777" w:rsidR="001254F6" w:rsidRDefault="001254F6" w:rsidP="002A7728">
            <w:pPr>
              <w:jc w:val="both"/>
              <w:rPr>
                <w:rFonts w:ascii="Arial" w:eastAsia="Malgun Gothic" w:hAnsi="Arial" w:cs="Arial"/>
                <w:lang w:eastAsia="ko-KR"/>
              </w:rPr>
            </w:pPr>
          </w:p>
        </w:tc>
        <w:tc>
          <w:tcPr>
            <w:tcW w:w="3708"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863"/>
      </w:tblGrid>
      <w:tr w:rsidR="00EF64B8" w:rsidRPr="00E53FB2" w14:paraId="24F82493"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8A0A97">
        <w:tc>
          <w:tcPr>
            <w:tcW w:w="666"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708"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w:t>
            </w:r>
            <w:r>
              <w:rPr>
                <w:rFonts w:ascii="Arial" w:hAnsi="Arial" w:cs="Arial"/>
                <w:bCs/>
                <w:lang w:eastAsia="zh-TW"/>
              </w:rPr>
              <w:lastRenderedPageBreak/>
              <w:t xml:space="preserve">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8A0A97">
        <w:tc>
          <w:tcPr>
            <w:tcW w:w="666" w:type="pct"/>
          </w:tcPr>
          <w:p w14:paraId="41142ACC" w14:textId="07C484FB" w:rsidR="00EF64B8" w:rsidRPr="00E53FB2" w:rsidRDefault="00AC4860" w:rsidP="008A0A97">
            <w:pPr>
              <w:jc w:val="both"/>
              <w:rPr>
                <w:rFonts w:ascii="Arial" w:hAnsi="Arial" w:cs="Arial"/>
              </w:rPr>
            </w:pPr>
            <w:r>
              <w:rPr>
                <w:rFonts w:ascii="Arial" w:hAnsi="Arial" w:cs="Arial"/>
              </w:rPr>
              <w:lastRenderedPageBreak/>
              <w:t>Qualcomm</w:t>
            </w:r>
          </w:p>
        </w:tc>
        <w:tc>
          <w:tcPr>
            <w:tcW w:w="62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708"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of </w:t>
            </w:r>
            <w:r w:rsidR="005253BE">
              <w:rPr>
                <w:rFonts w:ascii="Arial" w:hAnsi="Arial" w:cs="Arial"/>
              </w:rPr>
              <w:t xml:space="preserve"> mismatched </w:t>
            </w:r>
            <w:r w:rsidR="005B734B">
              <w:rPr>
                <w:rFonts w:ascii="Arial" w:hAnsi="Arial" w:cs="Arial"/>
              </w:rPr>
              <w:t>indication between SIB and L1 indication.</w:t>
            </w:r>
          </w:p>
        </w:tc>
      </w:tr>
      <w:tr w:rsidR="00EF64B8" w:rsidRPr="00E53FB2" w14:paraId="40579601" w14:textId="77777777" w:rsidTr="008A0A97">
        <w:tc>
          <w:tcPr>
            <w:tcW w:w="666" w:type="pct"/>
          </w:tcPr>
          <w:p w14:paraId="0F168098" w14:textId="77777777" w:rsidR="00EF64B8" w:rsidRPr="00E53FB2" w:rsidRDefault="00EF64B8" w:rsidP="008A0A97">
            <w:pPr>
              <w:jc w:val="both"/>
              <w:rPr>
                <w:rFonts w:ascii="Arial" w:hAnsi="Arial" w:cs="Arial"/>
              </w:rPr>
            </w:pPr>
          </w:p>
        </w:tc>
        <w:tc>
          <w:tcPr>
            <w:tcW w:w="626" w:type="pct"/>
          </w:tcPr>
          <w:p w14:paraId="6D4FFDEA" w14:textId="77777777" w:rsidR="00EF64B8" w:rsidRPr="00E53FB2" w:rsidRDefault="00EF64B8" w:rsidP="008A0A97">
            <w:pPr>
              <w:jc w:val="both"/>
              <w:rPr>
                <w:rFonts w:ascii="Arial" w:hAnsi="Arial" w:cs="Arial"/>
              </w:rPr>
            </w:pPr>
          </w:p>
        </w:tc>
        <w:tc>
          <w:tcPr>
            <w:tcW w:w="3708" w:type="pct"/>
          </w:tcPr>
          <w:p w14:paraId="30CCEAC7" w14:textId="77777777" w:rsidR="00EF64B8" w:rsidRPr="00E53FB2" w:rsidRDefault="00EF64B8" w:rsidP="008A0A97">
            <w:pPr>
              <w:jc w:val="both"/>
              <w:rPr>
                <w:rFonts w:ascii="Arial" w:eastAsia="Malgun Gothic" w:hAnsi="Arial" w:cs="Arial"/>
                <w:lang w:eastAsia="ko-KR"/>
              </w:rPr>
            </w:pPr>
          </w:p>
        </w:tc>
      </w:tr>
      <w:tr w:rsidR="00EF64B8" w:rsidRPr="00E53FB2" w14:paraId="1DED2196" w14:textId="77777777" w:rsidTr="008A0A97">
        <w:tc>
          <w:tcPr>
            <w:tcW w:w="666" w:type="pct"/>
          </w:tcPr>
          <w:p w14:paraId="7B2289AA" w14:textId="77777777" w:rsidR="00EF64B8" w:rsidRPr="00E53FB2" w:rsidRDefault="00EF64B8" w:rsidP="008A0A97">
            <w:pPr>
              <w:jc w:val="both"/>
              <w:rPr>
                <w:rFonts w:ascii="Arial" w:eastAsiaTheme="minorEastAsia" w:hAnsi="Arial" w:cs="Arial"/>
                <w:lang w:eastAsia="zh-CN"/>
              </w:rPr>
            </w:pPr>
          </w:p>
        </w:tc>
        <w:tc>
          <w:tcPr>
            <w:tcW w:w="626" w:type="pct"/>
          </w:tcPr>
          <w:p w14:paraId="77082EC6" w14:textId="77777777" w:rsidR="00EF64B8" w:rsidRPr="00E53FB2" w:rsidRDefault="00EF64B8" w:rsidP="008A0A97">
            <w:pPr>
              <w:jc w:val="both"/>
              <w:rPr>
                <w:rFonts w:ascii="Arial" w:eastAsiaTheme="minorEastAsia" w:hAnsi="Arial" w:cs="Arial"/>
                <w:lang w:eastAsia="zh-CN"/>
              </w:rPr>
            </w:pPr>
          </w:p>
        </w:tc>
        <w:tc>
          <w:tcPr>
            <w:tcW w:w="3708"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8A0A97">
        <w:tc>
          <w:tcPr>
            <w:tcW w:w="666" w:type="pct"/>
          </w:tcPr>
          <w:p w14:paraId="2D2E445F" w14:textId="77777777" w:rsidR="00EF64B8" w:rsidRPr="00E53FB2" w:rsidRDefault="00EF64B8" w:rsidP="008A0A97">
            <w:pPr>
              <w:jc w:val="both"/>
              <w:rPr>
                <w:rFonts w:ascii="Arial" w:eastAsiaTheme="minorEastAsia" w:hAnsi="Arial" w:cs="Arial"/>
                <w:lang w:eastAsia="zh-CN"/>
              </w:rPr>
            </w:pPr>
          </w:p>
        </w:tc>
        <w:tc>
          <w:tcPr>
            <w:tcW w:w="626" w:type="pct"/>
          </w:tcPr>
          <w:p w14:paraId="6301B1EC" w14:textId="77777777" w:rsidR="00EF64B8" w:rsidRPr="00E53FB2" w:rsidRDefault="00EF64B8" w:rsidP="008A0A97">
            <w:pPr>
              <w:jc w:val="both"/>
              <w:rPr>
                <w:rFonts w:ascii="Arial" w:eastAsiaTheme="minorEastAsia" w:hAnsi="Arial" w:cs="Arial"/>
                <w:lang w:eastAsia="zh-CN"/>
              </w:rPr>
            </w:pPr>
          </w:p>
        </w:tc>
        <w:tc>
          <w:tcPr>
            <w:tcW w:w="3708"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8A0A97">
        <w:tc>
          <w:tcPr>
            <w:tcW w:w="666" w:type="pct"/>
            <w:tcBorders>
              <w:top w:val="single" w:sz="4" w:space="0" w:color="auto"/>
              <w:left w:val="single" w:sz="4" w:space="0" w:color="auto"/>
              <w:bottom w:val="single" w:sz="4" w:space="0" w:color="auto"/>
              <w:right w:val="single" w:sz="4" w:space="0" w:color="auto"/>
            </w:tcBorders>
          </w:tcPr>
          <w:p w14:paraId="784C5D41" w14:textId="77777777" w:rsidR="00EF64B8" w:rsidRPr="001417A4" w:rsidRDefault="00EF64B8"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24A275E2" w14:textId="77777777" w:rsidR="00EF64B8" w:rsidRPr="001417A4" w:rsidRDefault="00EF64B8"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EF64B8" w:rsidRPr="00E53FB2" w14:paraId="03EB627A" w14:textId="77777777" w:rsidTr="008A0A97">
        <w:tc>
          <w:tcPr>
            <w:tcW w:w="666" w:type="pct"/>
          </w:tcPr>
          <w:p w14:paraId="75D7C1BF" w14:textId="77777777" w:rsidR="00EF64B8" w:rsidRPr="005B05B4" w:rsidRDefault="00EF64B8" w:rsidP="008A0A97">
            <w:pPr>
              <w:jc w:val="both"/>
              <w:rPr>
                <w:rFonts w:ascii="Arial" w:eastAsia="Malgun Gothic" w:hAnsi="Arial" w:cs="Arial"/>
                <w:lang w:eastAsia="ko-KR"/>
              </w:rPr>
            </w:pPr>
          </w:p>
        </w:tc>
        <w:tc>
          <w:tcPr>
            <w:tcW w:w="626" w:type="pct"/>
          </w:tcPr>
          <w:p w14:paraId="7130A522" w14:textId="77777777" w:rsidR="00EF64B8" w:rsidRPr="005B05B4" w:rsidRDefault="00EF64B8" w:rsidP="008A0A97">
            <w:pPr>
              <w:jc w:val="both"/>
              <w:rPr>
                <w:rFonts w:ascii="Arial" w:eastAsia="Malgun Gothic" w:hAnsi="Arial" w:cs="Arial"/>
                <w:lang w:eastAsia="ko-KR"/>
              </w:rPr>
            </w:pPr>
          </w:p>
        </w:tc>
        <w:tc>
          <w:tcPr>
            <w:tcW w:w="3708" w:type="pct"/>
          </w:tcPr>
          <w:p w14:paraId="723C0727" w14:textId="77777777" w:rsidR="00EF64B8" w:rsidRPr="00E53FB2" w:rsidRDefault="00EF64B8" w:rsidP="008A0A97">
            <w:pPr>
              <w:jc w:val="both"/>
              <w:rPr>
                <w:rFonts w:ascii="Arial" w:eastAsiaTheme="minorEastAsia" w:hAnsi="Arial" w:cs="Arial"/>
                <w:lang w:eastAsia="zh-CN"/>
              </w:rPr>
            </w:pPr>
          </w:p>
        </w:tc>
      </w:tr>
      <w:tr w:rsidR="00EF64B8" w:rsidRPr="00E53FB2" w14:paraId="3FA39FC6" w14:textId="77777777" w:rsidTr="008A0A97">
        <w:tc>
          <w:tcPr>
            <w:tcW w:w="666" w:type="pct"/>
          </w:tcPr>
          <w:p w14:paraId="782D86CF" w14:textId="77777777" w:rsidR="00EF64B8" w:rsidRPr="00DA5308" w:rsidRDefault="00EF64B8" w:rsidP="008A0A97">
            <w:pPr>
              <w:jc w:val="both"/>
              <w:rPr>
                <w:rFonts w:ascii="Arial" w:eastAsia="PMingLiU" w:hAnsi="Arial" w:cs="Arial"/>
                <w:lang w:eastAsia="zh-TW"/>
              </w:rPr>
            </w:pPr>
          </w:p>
        </w:tc>
        <w:tc>
          <w:tcPr>
            <w:tcW w:w="626" w:type="pct"/>
          </w:tcPr>
          <w:p w14:paraId="05999EA6" w14:textId="77777777" w:rsidR="00EF64B8" w:rsidRPr="00DA5308" w:rsidRDefault="00EF64B8" w:rsidP="008A0A97">
            <w:pPr>
              <w:jc w:val="both"/>
              <w:rPr>
                <w:rFonts w:ascii="Arial" w:eastAsia="PMingLiU" w:hAnsi="Arial" w:cs="Arial"/>
                <w:lang w:eastAsia="zh-TW"/>
              </w:rPr>
            </w:pPr>
          </w:p>
        </w:tc>
        <w:tc>
          <w:tcPr>
            <w:tcW w:w="3708"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8A0A97">
        <w:tc>
          <w:tcPr>
            <w:tcW w:w="666" w:type="pct"/>
          </w:tcPr>
          <w:p w14:paraId="03354061" w14:textId="77777777" w:rsidR="00EF64B8" w:rsidRDefault="00EF64B8" w:rsidP="008A0A97">
            <w:pPr>
              <w:jc w:val="both"/>
              <w:rPr>
                <w:rFonts w:ascii="Arial" w:eastAsia="PMingLiU" w:hAnsi="Arial" w:cs="Arial"/>
                <w:lang w:eastAsia="zh-TW"/>
              </w:rPr>
            </w:pPr>
          </w:p>
        </w:tc>
        <w:tc>
          <w:tcPr>
            <w:tcW w:w="626" w:type="pct"/>
          </w:tcPr>
          <w:p w14:paraId="2CF38DB9" w14:textId="77777777" w:rsidR="00EF64B8" w:rsidRDefault="00EF64B8" w:rsidP="008A0A97">
            <w:pPr>
              <w:jc w:val="both"/>
              <w:rPr>
                <w:rFonts w:ascii="Arial" w:eastAsia="PMingLiU" w:hAnsi="Arial" w:cs="Arial"/>
                <w:lang w:eastAsia="zh-TW"/>
              </w:rPr>
            </w:pPr>
          </w:p>
        </w:tc>
        <w:tc>
          <w:tcPr>
            <w:tcW w:w="3708"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8A0A97">
        <w:tc>
          <w:tcPr>
            <w:tcW w:w="666" w:type="pct"/>
          </w:tcPr>
          <w:p w14:paraId="3F503980" w14:textId="77777777" w:rsidR="00EF64B8" w:rsidRPr="00A74F8D" w:rsidRDefault="00EF64B8" w:rsidP="008A0A97">
            <w:pPr>
              <w:jc w:val="both"/>
              <w:rPr>
                <w:rFonts w:ascii="Arial" w:eastAsia="Malgun Gothic" w:hAnsi="Arial" w:cs="Arial"/>
                <w:lang w:eastAsia="ko-KR"/>
              </w:rPr>
            </w:pPr>
          </w:p>
        </w:tc>
        <w:tc>
          <w:tcPr>
            <w:tcW w:w="626" w:type="pct"/>
          </w:tcPr>
          <w:p w14:paraId="03BAB64D" w14:textId="77777777" w:rsidR="00EF64B8" w:rsidRPr="00A74F8D" w:rsidRDefault="00EF64B8" w:rsidP="008A0A97">
            <w:pPr>
              <w:jc w:val="both"/>
              <w:rPr>
                <w:rFonts w:ascii="Arial" w:eastAsia="Malgun Gothic" w:hAnsi="Arial" w:cs="Arial"/>
                <w:lang w:eastAsia="ko-KR"/>
              </w:rPr>
            </w:pPr>
          </w:p>
        </w:tc>
        <w:tc>
          <w:tcPr>
            <w:tcW w:w="3708"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8A0A97">
        <w:tc>
          <w:tcPr>
            <w:tcW w:w="666" w:type="pct"/>
          </w:tcPr>
          <w:p w14:paraId="396E733D" w14:textId="77777777" w:rsidR="00EF64B8" w:rsidRDefault="00EF64B8" w:rsidP="008A0A97">
            <w:pPr>
              <w:jc w:val="both"/>
              <w:rPr>
                <w:rFonts w:ascii="Arial" w:eastAsia="Malgun Gothic" w:hAnsi="Arial" w:cs="Arial"/>
                <w:lang w:eastAsia="ko-KR"/>
              </w:rPr>
            </w:pPr>
          </w:p>
        </w:tc>
        <w:tc>
          <w:tcPr>
            <w:tcW w:w="626" w:type="pct"/>
          </w:tcPr>
          <w:p w14:paraId="5D47CF0A" w14:textId="77777777" w:rsidR="00EF64B8" w:rsidRDefault="00EF64B8" w:rsidP="008A0A97">
            <w:pPr>
              <w:jc w:val="both"/>
              <w:rPr>
                <w:rFonts w:ascii="Arial" w:eastAsia="Malgun Gothic" w:hAnsi="Arial" w:cs="Arial"/>
                <w:lang w:eastAsia="ko-KR"/>
              </w:rPr>
            </w:pPr>
          </w:p>
        </w:tc>
        <w:tc>
          <w:tcPr>
            <w:tcW w:w="3708"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8A0A97">
        <w:tc>
          <w:tcPr>
            <w:tcW w:w="666" w:type="pct"/>
          </w:tcPr>
          <w:p w14:paraId="536E0FC5" w14:textId="77777777" w:rsidR="00EF64B8" w:rsidRDefault="00EF64B8" w:rsidP="008A0A97">
            <w:pPr>
              <w:jc w:val="both"/>
              <w:rPr>
                <w:rFonts w:ascii="Arial" w:eastAsia="Malgun Gothic" w:hAnsi="Arial" w:cs="Arial"/>
                <w:lang w:eastAsia="ko-KR"/>
              </w:rPr>
            </w:pPr>
          </w:p>
        </w:tc>
        <w:tc>
          <w:tcPr>
            <w:tcW w:w="626" w:type="pct"/>
          </w:tcPr>
          <w:p w14:paraId="405FDF25" w14:textId="77777777" w:rsidR="00EF64B8" w:rsidRDefault="00EF64B8" w:rsidP="008A0A97">
            <w:pPr>
              <w:jc w:val="both"/>
              <w:rPr>
                <w:rFonts w:ascii="Arial" w:eastAsia="Malgun Gothic" w:hAnsi="Arial" w:cs="Arial"/>
                <w:lang w:eastAsia="ko-KR"/>
              </w:rPr>
            </w:pPr>
          </w:p>
        </w:tc>
        <w:tc>
          <w:tcPr>
            <w:tcW w:w="3708"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signalling to carry additional TRS/CSI-RS configuration, but instead to carry availability information.</w:t>
      </w:r>
    </w:p>
    <w:tbl>
      <w:tblPr>
        <w:tblStyle w:val="TableGrid"/>
        <w:tblW w:w="0" w:type="auto"/>
        <w:tblLook w:val="04A0" w:firstRow="1" w:lastRow="0" w:firstColumn="1" w:lastColumn="0" w:noHBand="0" w:noVBand="1"/>
      </w:tblPr>
      <w:tblGrid>
        <w:gridCol w:w="9286"/>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signalling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of the TRS configurations in 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r w:rsidRPr="001A189D">
        <w:rPr>
          <w:rFonts w:ascii="Arial" w:hAnsi="Arial" w:cs="Arial"/>
          <w:b/>
          <w:i/>
          <w:lang w:eastAsia="zh-CN"/>
        </w:rPr>
        <w:t>RRCRelease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77777777" w:rsidR="001A189D" w:rsidRPr="00E53FB2" w:rsidRDefault="001A189D" w:rsidP="008A0A97">
            <w:pPr>
              <w:jc w:val="both"/>
              <w:rPr>
                <w:rFonts w:ascii="Arial" w:hAnsi="Arial" w:cs="Arial"/>
              </w:rPr>
            </w:pPr>
          </w:p>
        </w:tc>
        <w:tc>
          <w:tcPr>
            <w:tcW w:w="626" w:type="pct"/>
          </w:tcPr>
          <w:p w14:paraId="39C6D730" w14:textId="77777777" w:rsidR="001A189D" w:rsidRPr="00E53FB2" w:rsidRDefault="001A189D" w:rsidP="008A0A97">
            <w:pPr>
              <w:jc w:val="both"/>
              <w:rPr>
                <w:rFonts w:ascii="Arial" w:hAnsi="Arial" w:cs="Arial"/>
              </w:rPr>
            </w:pPr>
          </w:p>
        </w:tc>
        <w:tc>
          <w:tcPr>
            <w:tcW w:w="3708" w:type="pct"/>
          </w:tcPr>
          <w:p w14:paraId="1C3A2E26" w14:textId="77777777" w:rsidR="001A189D" w:rsidRPr="00E53FB2" w:rsidRDefault="001A189D" w:rsidP="008A0A97">
            <w:pPr>
              <w:jc w:val="both"/>
              <w:rPr>
                <w:rFonts w:ascii="Arial" w:eastAsia="Malgun Gothic" w:hAnsi="Arial" w:cs="Arial"/>
                <w:lang w:eastAsia="ko-KR"/>
              </w:rPr>
            </w:pPr>
          </w:p>
        </w:tc>
      </w:tr>
      <w:tr w:rsidR="001A189D" w:rsidRPr="00E53FB2" w14:paraId="4D0DCDB1" w14:textId="77777777" w:rsidTr="008A0A97">
        <w:tc>
          <w:tcPr>
            <w:tcW w:w="666" w:type="pct"/>
          </w:tcPr>
          <w:p w14:paraId="1A997424" w14:textId="77777777" w:rsidR="001A189D" w:rsidRPr="00E53FB2" w:rsidRDefault="001A189D" w:rsidP="008A0A97">
            <w:pPr>
              <w:jc w:val="both"/>
              <w:rPr>
                <w:rFonts w:ascii="Arial" w:eastAsiaTheme="minorEastAsia" w:hAnsi="Arial" w:cs="Arial"/>
                <w:lang w:eastAsia="zh-CN"/>
              </w:rPr>
            </w:pPr>
          </w:p>
        </w:tc>
        <w:tc>
          <w:tcPr>
            <w:tcW w:w="626" w:type="pct"/>
          </w:tcPr>
          <w:p w14:paraId="0C09586E" w14:textId="77777777" w:rsidR="001A189D" w:rsidRPr="00E53FB2" w:rsidRDefault="001A189D" w:rsidP="008A0A97">
            <w:pPr>
              <w:jc w:val="both"/>
              <w:rPr>
                <w:rFonts w:ascii="Arial" w:eastAsiaTheme="minorEastAsia" w:hAnsi="Arial" w:cs="Arial"/>
                <w:lang w:eastAsia="zh-CN"/>
              </w:rPr>
            </w:pPr>
          </w:p>
        </w:tc>
        <w:tc>
          <w:tcPr>
            <w:tcW w:w="3708" w:type="pct"/>
          </w:tcPr>
          <w:p w14:paraId="5D923526" w14:textId="77777777" w:rsidR="001A189D" w:rsidRPr="00E53FB2" w:rsidRDefault="001A189D" w:rsidP="008A0A97">
            <w:pPr>
              <w:jc w:val="both"/>
              <w:rPr>
                <w:rFonts w:ascii="Arial" w:eastAsiaTheme="minorEastAsia" w:hAnsi="Arial" w:cs="Arial"/>
                <w:lang w:eastAsia="zh-CN"/>
              </w:rPr>
            </w:pPr>
          </w:p>
        </w:tc>
      </w:tr>
      <w:tr w:rsidR="001A189D" w:rsidRPr="00E53FB2" w14:paraId="51DA8BB8" w14:textId="77777777" w:rsidTr="008A0A97">
        <w:tc>
          <w:tcPr>
            <w:tcW w:w="666" w:type="pct"/>
          </w:tcPr>
          <w:p w14:paraId="2598E5CE" w14:textId="77777777" w:rsidR="001A189D" w:rsidRPr="00E53FB2" w:rsidRDefault="001A189D" w:rsidP="008A0A97">
            <w:pPr>
              <w:jc w:val="both"/>
              <w:rPr>
                <w:rFonts w:ascii="Arial" w:eastAsiaTheme="minorEastAsia" w:hAnsi="Arial" w:cs="Arial"/>
                <w:lang w:eastAsia="zh-CN"/>
              </w:rPr>
            </w:pPr>
          </w:p>
        </w:tc>
        <w:tc>
          <w:tcPr>
            <w:tcW w:w="626" w:type="pct"/>
          </w:tcPr>
          <w:p w14:paraId="75B4D5E4" w14:textId="77777777" w:rsidR="001A189D" w:rsidRPr="00E53FB2" w:rsidRDefault="001A189D" w:rsidP="008A0A97">
            <w:pPr>
              <w:jc w:val="both"/>
              <w:rPr>
                <w:rFonts w:ascii="Arial" w:eastAsiaTheme="minorEastAsia" w:hAnsi="Arial" w:cs="Arial"/>
                <w:lang w:eastAsia="zh-CN"/>
              </w:rPr>
            </w:pPr>
          </w:p>
        </w:tc>
        <w:tc>
          <w:tcPr>
            <w:tcW w:w="3708" w:type="pct"/>
          </w:tcPr>
          <w:p w14:paraId="357E85AA" w14:textId="77777777" w:rsidR="001A189D" w:rsidRPr="00E53FB2" w:rsidRDefault="001A189D" w:rsidP="008A0A97">
            <w:pPr>
              <w:jc w:val="both"/>
              <w:rPr>
                <w:rFonts w:ascii="Arial" w:eastAsiaTheme="minorEastAsia" w:hAnsi="Arial" w:cs="Arial"/>
                <w:lang w:eastAsia="zh-CN"/>
              </w:rPr>
            </w:pP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77777777" w:rsidR="001A189D" w:rsidRPr="001417A4" w:rsidRDefault="001A189D"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4DDA6A4D" w14:textId="77777777" w:rsidR="001A189D" w:rsidRPr="001417A4" w:rsidRDefault="001A189D"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1A189D" w:rsidRPr="00E53FB2" w14:paraId="0B245BC5" w14:textId="77777777" w:rsidTr="008A0A97">
        <w:tc>
          <w:tcPr>
            <w:tcW w:w="666" w:type="pct"/>
          </w:tcPr>
          <w:p w14:paraId="0A05EDB7" w14:textId="77777777" w:rsidR="001A189D" w:rsidRPr="005B05B4" w:rsidRDefault="001A189D" w:rsidP="008A0A97">
            <w:pPr>
              <w:jc w:val="both"/>
              <w:rPr>
                <w:rFonts w:ascii="Arial" w:eastAsia="Malgun Gothic" w:hAnsi="Arial" w:cs="Arial"/>
                <w:lang w:eastAsia="ko-KR"/>
              </w:rPr>
            </w:pPr>
          </w:p>
        </w:tc>
        <w:tc>
          <w:tcPr>
            <w:tcW w:w="626" w:type="pct"/>
          </w:tcPr>
          <w:p w14:paraId="207D37E9" w14:textId="77777777" w:rsidR="001A189D" w:rsidRPr="005B05B4" w:rsidRDefault="001A189D" w:rsidP="008A0A97">
            <w:pPr>
              <w:jc w:val="both"/>
              <w:rPr>
                <w:rFonts w:ascii="Arial" w:eastAsia="Malgun Gothic" w:hAnsi="Arial" w:cs="Arial"/>
                <w:lang w:eastAsia="ko-KR"/>
              </w:rPr>
            </w:pPr>
          </w:p>
        </w:tc>
        <w:tc>
          <w:tcPr>
            <w:tcW w:w="3708" w:type="pct"/>
          </w:tcPr>
          <w:p w14:paraId="7ED6A27C" w14:textId="77777777" w:rsidR="001A189D" w:rsidRPr="00E53FB2" w:rsidRDefault="001A189D" w:rsidP="008A0A97">
            <w:pPr>
              <w:jc w:val="both"/>
              <w:rPr>
                <w:rFonts w:ascii="Arial" w:eastAsiaTheme="minorEastAsia" w:hAnsi="Arial" w:cs="Arial"/>
                <w:lang w:eastAsia="zh-CN"/>
              </w:rPr>
            </w:pP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7" w:name="_Ref93480153"/>
      <w:r w:rsidRPr="00212525">
        <w:rPr>
          <w:sz w:val="18"/>
        </w:rPr>
        <w:t>Enabl</w:t>
      </w:r>
      <w:r>
        <w:rPr>
          <w:sz w:val="18"/>
        </w:rPr>
        <w:t>ing</w:t>
      </w:r>
      <w:r w:rsidRPr="00212525">
        <w:rPr>
          <w:sz w:val="18"/>
        </w:rPr>
        <w:t xml:space="preserve"> / disabling of the TRS/CSI-RS L1 based availability mechanism by broadcast signalling</w:t>
      </w:r>
      <w:bookmarkEnd w:id="7"/>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TRS/CSI-RS resource set level (by making indBitID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Proposal 1: It is possible to enable / disable the TRS/CSI-RS L1 based availability mechanism by broadcast signalling.</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lastRenderedPageBreak/>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77777777" w:rsidR="008A0A97" w:rsidRPr="00E53FB2" w:rsidRDefault="008A0A97" w:rsidP="008A0A97">
            <w:pPr>
              <w:jc w:val="both"/>
              <w:rPr>
                <w:rFonts w:ascii="Arial" w:hAnsi="Arial" w:cs="Arial"/>
              </w:rPr>
            </w:pPr>
          </w:p>
        </w:tc>
        <w:tc>
          <w:tcPr>
            <w:tcW w:w="626" w:type="pct"/>
          </w:tcPr>
          <w:p w14:paraId="0C2E30AE" w14:textId="77777777" w:rsidR="008A0A97" w:rsidRPr="00E53FB2" w:rsidRDefault="008A0A97" w:rsidP="008A0A97">
            <w:pPr>
              <w:jc w:val="both"/>
              <w:rPr>
                <w:rFonts w:ascii="Arial" w:hAnsi="Arial" w:cs="Arial"/>
              </w:rPr>
            </w:pP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77777777" w:rsidR="008A0A97" w:rsidRPr="00E53FB2" w:rsidRDefault="008A0A97" w:rsidP="008A0A97">
            <w:pPr>
              <w:jc w:val="both"/>
              <w:rPr>
                <w:rFonts w:ascii="Arial" w:eastAsiaTheme="minorEastAsia" w:hAnsi="Arial" w:cs="Arial"/>
                <w:lang w:eastAsia="zh-CN"/>
              </w:rPr>
            </w:pPr>
          </w:p>
        </w:tc>
        <w:tc>
          <w:tcPr>
            <w:tcW w:w="626" w:type="pct"/>
          </w:tcPr>
          <w:p w14:paraId="351E74C3" w14:textId="77777777" w:rsidR="008A0A97" w:rsidRPr="00E53FB2" w:rsidRDefault="008A0A97" w:rsidP="008A0A97">
            <w:pPr>
              <w:jc w:val="both"/>
              <w:rPr>
                <w:rFonts w:ascii="Arial" w:eastAsiaTheme="minorEastAsia" w:hAnsi="Arial" w:cs="Arial"/>
                <w:lang w:eastAsia="zh-CN"/>
              </w:rPr>
            </w:pPr>
          </w:p>
        </w:tc>
        <w:tc>
          <w:tcPr>
            <w:tcW w:w="3708" w:type="pct"/>
          </w:tcPr>
          <w:p w14:paraId="6C72328E" w14:textId="77777777" w:rsidR="008A0A97" w:rsidRPr="00E53FB2" w:rsidRDefault="008A0A97" w:rsidP="008A0A97">
            <w:pPr>
              <w:jc w:val="both"/>
              <w:rPr>
                <w:rFonts w:ascii="Arial" w:eastAsiaTheme="minorEastAsia" w:hAnsi="Arial" w:cs="Arial"/>
                <w:lang w:eastAsia="zh-CN"/>
              </w:rPr>
            </w:pPr>
          </w:p>
        </w:tc>
      </w:tr>
      <w:tr w:rsidR="008A0A97" w:rsidRPr="00E53FB2" w14:paraId="5F1EB654" w14:textId="77777777" w:rsidTr="008A0A97">
        <w:tc>
          <w:tcPr>
            <w:tcW w:w="666" w:type="pct"/>
          </w:tcPr>
          <w:p w14:paraId="4E913194" w14:textId="77777777" w:rsidR="008A0A97" w:rsidRPr="00E53FB2" w:rsidRDefault="008A0A97" w:rsidP="008A0A97">
            <w:pPr>
              <w:jc w:val="both"/>
              <w:rPr>
                <w:rFonts w:ascii="Arial" w:eastAsiaTheme="minorEastAsia" w:hAnsi="Arial" w:cs="Arial"/>
                <w:lang w:eastAsia="zh-CN"/>
              </w:rPr>
            </w:pPr>
          </w:p>
        </w:tc>
        <w:tc>
          <w:tcPr>
            <w:tcW w:w="626" w:type="pct"/>
          </w:tcPr>
          <w:p w14:paraId="3327E1CB" w14:textId="77777777" w:rsidR="008A0A97" w:rsidRPr="00E53FB2" w:rsidRDefault="008A0A97" w:rsidP="008A0A97">
            <w:pPr>
              <w:jc w:val="both"/>
              <w:rPr>
                <w:rFonts w:ascii="Arial" w:eastAsiaTheme="minorEastAsia" w:hAnsi="Arial" w:cs="Arial"/>
                <w:lang w:eastAsia="zh-CN"/>
              </w:rPr>
            </w:pPr>
          </w:p>
        </w:tc>
        <w:tc>
          <w:tcPr>
            <w:tcW w:w="3708" w:type="pct"/>
          </w:tcPr>
          <w:p w14:paraId="1C0DF939" w14:textId="77777777" w:rsidR="008A0A97" w:rsidRPr="00E53FB2" w:rsidRDefault="008A0A97" w:rsidP="008A0A97">
            <w:pPr>
              <w:jc w:val="both"/>
              <w:rPr>
                <w:rFonts w:ascii="Arial" w:eastAsiaTheme="minorEastAsia" w:hAnsi="Arial" w:cs="Arial"/>
                <w:lang w:eastAsia="zh-CN"/>
              </w:rPr>
            </w:pP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77777777" w:rsidR="008A0A97" w:rsidRPr="001417A4" w:rsidRDefault="008A0A97"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61D74F2F" w14:textId="77777777" w:rsidR="008A0A97" w:rsidRPr="001417A4" w:rsidRDefault="008A0A97"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A0A97" w:rsidRPr="00E53FB2" w14:paraId="231DD07E" w14:textId="77777777" w:rsidTr="008A0A97">
        <w:tc>
          <w:tcPr>
            <w:tcW w:w="666" w:type="pct"/>
          </w:tcPr>
          <w:p w14:paraId="12175597" w14:textId="77777777" w:rsidR="008A0A97" w:rsidRPr="005B05B4" w:rsidRDefault="008A0A97" w:rsidP="008A0A97">
            <w:pPr>
              <w:jc w:val="both"/>
              <w:rPr>
                <w:rFonts w:ascii="Arial" w:eastAsia="Malgun Gothic" w:hAnsi="Arial" w:cs="Arial"/>
                <w:lang w:eastAsia="ko-KR"/>
              </w:rPr>
            </w:pPr>
          </w:p>
        </w:tc>
        <w:tc>
          <w:tcPr>
            <w:tcW w:w="626" w:type="pct"/>
          </w:tcPr>
          <w:p w14:paraId="243B3E53" w14:textId="77777777" w:rsidR="008A0A97" w:rsidRPr="005B05B4" w:rsidRDefault="008A0A97" w:rsidP="008A0A97">
            <w:pPr>
              <w:jc w:val="both"/>
              <w:rPr>
                <w:rFonts w:ascii="Arial" w:eastAsia="Malgun Gothic" w:hAnsi="Arial" w:cs="Arial"/>
                <w:lang w:eastAsia="ko-KR"/>
              </w:rPr>
            </w:pPr>
          </w:p>
        </w:tc>
        <w:tc>
          <w:tcPr>
            <w:tcW w:w="3708" w:type="pct"/>
          </w:tcPr>
          <w:p w14:paraId="0FD2C009" w14:textId="77777777" w:rsidR="008A0A97" w:rsidRPr="00E53FB2" w:rsidRDefault="008A0A97" w:rsidP="008A0A97">
            <w:pPr>
              <w:jc w:val="both"/>
              <w:rPr>
                <w:rFonts w:ascii="Arial" w:eastAsiaTheme="minorEastAsia" w:hAnsi="Arial" w:cs="Arial"/>
                <w:lang w:eastAsia="zh-CN"/>
              </w:rPr>
            </w:pP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TRS/CSI-RS </w:t>
      </w:r>
      <w:r w:rsidR="00FB1AB8">
        <w:rPr>
          <w:rFonts w:eastAsia="DengXian"/>
          <w:iCs w:val="0"/>
        </w:rPr>
        <w:t>and</w:t>
      </w:r>
      <w:r w:rsidRPr="00056037">
        <w:rPr>
          <w:rFonts w:eastAsia="DengXian"/>
          <w:iCs w:val="0"/>
        </w:rPr>
        <w:t xml:space="preserve"> eDRX UEs</w:t>
      </w:r>
    </w:p>
    <w:p w14:paraId="2A1C446A" w14:textId="77777777" w:rsidR="00B62907" w:rsidRDefault="00B62907" w:rsidP="00036BD9">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286"/>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eDRX)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eDRX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Proposal 2: Do not introduce separate TRS/CSI-RS configuration in SIB for eDRX UEs, i.e., the same TRS/CSI-RS configuration is broadcasted for eDRX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Introduce separate TRS/CSI-RS availability indication for eDRX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Proposal 4: Send LS to RAN1 and ask RAN1 to work on the separate TRS/CSI-RS availability indication for eDRX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r w:rsidRPr="00DF6270">
              <w:rPr>
                <w:i/>
                <w:iCs/>
                <w:color w:val="4D4D4D"/>
                <w:sz w:val="22"/>
                <w:lang w:eastAsia="zh-CN"/>
              </w:rPr>
              <w:t>systemInfoModification</w:t>
            </w:r>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Proposal 2:  RAN2 to discuss the methods which have no impacts on RAN1 for TRS/CSI-RS configuration modification for eDRX.</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Separate TRS/CSI-RS resources for eDRX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Indicate whether current available TRS/CSI-RS is applicable to eDRX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eDRX UEs cannot use TRS/CSI-RS from the time they receive change notification for eDRX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lastRenderedPageBreak/>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Do not specify the standardized solution to solve the problem that eDRX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eDRX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Separate TRS/CSI-RS resources for eDRX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Option 3: Use separate TRS/CSI-RS availability indications for DRX and eDRX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r w:rsidRPr="00DF6270">
        <w:rPr>
          <w:bCs/>
          <w:color w:val="4D4D4D"/>
          <w:szCs w:val="20"/>
          <w:lang w:eastAsia="zh-CN"/>
        </w:rPr>
        <w:t>eDRX UEs cannot use TRS/CSI-RS from the time they receive change notification for eDRX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r w:rsidRPr="00DF6270">
        <w:rPr>
          <w:i/>
          <w:iCs/>
          <w:color w:val="4D4D4D"/>
          <w:szCs w:val="20"/>
          <w:lang w:eastAsia="zh-CN"/>
        </w:rPr>
        <w:t>systemInfoModification</w:t>
      </w:r>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480"/>
        <w:gridCol w:w="656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eDRX UEs can be told to ignore the TRS/CSI-RS only when the TRS/CSI-RS configuration change, whereas with option 4, any SI change notification (also for any other  SIB but SIB-X) would prevent the eDRX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r w:rsidRPr="00483A00">
              <w:rPr>
                <w:rFonts w:ascii="Arial" w:hAnsi="Arial" w:cs="Arial"/>
                <w:bCs/>
                <w:i/>
                <w:lang w:eastAsia="zh-TW"/>
              </w:rPr>
              <w:t>systemInfoModification-eDRX</w:t>
            </w:r>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77777777" w:rsidR="00B63D22" w:rsidRPr="00E53FB2" w:rsidRDefault="00B63D22" w:rsidP="00F744E4">
            <w:pPr>
              <w:jc w:val="both"/>
              <w:rPr>
                <w:rFonts w:ascii="Arial" w:hAnsi="Arial" w:cs="Arial"/>
              </w:rPr>
            </w:pPr>
          </w:p>
        </w:tc>
        <w:tc>
          <w:tcPr>
            <w:tcW w:w="797" w:type="pct"/>
          </w:tcPr>
          <w:p w14:paraId="0592A382" w14:textId="77777777" w:rsidR="00B63D22" w:rsidRPr="00E53FB2" w:rsidRDefault="00B63D22" w:rsidP="00F744E4">
            <w:pPr>
              <w:jc w:val="both"/>
              <w:rPr>
                <w:rFonts w:ascii="Arial" w:hAnsi="Arial" w:cs="Arial"/>
              </w:rPr>
            </w:pPr>
          </w:p>
        </w:tc>
        <w:tc>
          <w:tcPr>
            <w:tcW w:w="3537" w:type="pct"/>
          </w:tcPr>
          <w:p w14:paraId="65975E82" w14:textId="77777777" w:rsidR="00B63D22" w:rsidRPr="00E53FB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77777777" w:rsidR="00B63D22" w:rsidRPr="00E53FB2" w:rsidRDefault="00B63D22" w:rsidP="00F744E4">
            <w:pPr>
              <w:jc w:val="both"/>
              <w:rPr>
                <w:rFonts w:ascii="Arial" w:eastAsiaTheme="minorEastAsia" w:hAnsi="Arial" w:cs="Arial"/>
                <w:lang w:eastAsia="zh-CN"/>
              </w:rPr>
            </w:pPr>
          </w:p>
        </w:tc>
        <w:tc>
          <w:tcPr>
            <w:tcW w:w="797" w:type="pct"/>
          </w:tcPr>
          <w:p w14:paraId="2054C4BA" w14:textId="77777777" w:rsidR="00B63D22" w:rsidRPr="00E53FB2" w:rsidRDefault="00B63D22" w:rsidP="00F744E4">
            <w:pPr>
              <w:jc w:val="both"/>
              <w:rPr>
                <w:rFonts w:ascii="Arial" w:eastAsiaTheme="minorEastAsia" w:hAnsi="Arial" w:cs="Arial"/>
                <w:lang w:eastAsia="zh-CN"/>
              </w:rPr>
            </w:pPr>
          </w:p>
        </w:tc>
        <w:tc>
          <w:tcPr>
            <w:tcW w:w="3537" w:type="pct"/>
          </w:tcPr>
          <w:p w14:paraId="6F0BDF18" w14:textId="77777777" w:rsidR="00B63D22" w:rsidRPr="00E53FB2" w:rsidRDefault="00B63D22" w:rsidP="00F744E4">
            <w:pPr>
              <w:jc w:val="both"/>
              <w:rPr>
                <w:rFonts w:ascii="Arial" w:eastAsiaTheme="minorEastAsia" w:hAnsi="Arial" w:cs="Arial"/>
                <w:lang w:eastAsia="zh-CN"/>
              </w:rPr>
            </w:pPr>
          </w:p>
        </w:tc>
      </w:tr>
      <w:tr w:rsidR="00B63D22" w:rsidRPr="00E53FB2" w14:paraId="731E405B" w14:textId="77777777" w:rsidTr="00F744E4">
        <w:tc>
          <w:tcPr>
            <w:tcW w:w="666" w:type="pct"/>
          </w:tcPr>
          <w:p w14:paraId="3C467846" w14:textId="77777777" w:rsidR="00B63D22" w:rsidRPr="00E53FB2" w:rsidRDefault="00B63D22" w:rsidP="00F744E4">
            <w:pPr>
              <w:jc w:val="both"/>
              <w:rPr>
                <w:rFonts w:ascii="Arial" w:eastAsiaTheme="minorEastAsia" w:hAnsi="Arial" w:cs="Arial"/>
                <w:lang w:eastAsia="zh-CN"/>
              </w:rPr>
            </w:pPr>
          </w:p>
        </w:tc>
        <w:tc>
          <w:tcPr>
            <w:tcW w:w="797" w:type="pct"/>
          </w:tcPr>
          <w:p w14:paraId="7680EFCA" w14:textId="77777777" w:rsidR="00B63D22" w:rsidRPr="00E53FB2" w:rsidRDefault="00B63D22" w:rsidP="00F744E4">
            <w:pPr>
              <w:jc w:val="both"/>
              <w:rPr>
                <w:rFonts w:ascii="Arial" w:eastAsiaTheme="minorEastAsia" w:hAnsi="Arial" w:cs="Arial"/>
                <w:lang w:eastAsia="zh-CN"/>
              </w:rPr>
            </w:pPr>
          </w:p>
        </w:tc>
        <w:tc>
          <w:tcPr>
            <w:tcW w:w="3537" w:type="pct"/>
          </w:tcPr>
          <w:p w14:paraId="4B7C1AD5" w14:textId="77777777" w:rsidR="00B63D22" w:rsidRPr="00E53FB2" w:rsidRDefault="00B63D22" w:rsidP="00F744E4">
            <w:pPr>
              <w:jc w:val="both"/>
              <w:rPr>
                <w:rFonts w:ascii="Arial" w:eastAsiaTheme="minorEastAsia" w:hAnsi="Arial" w:cs="Arial"/>
                <w:lang w:eastAsia="zh-CN"/>
              </w:rPr>
            </w:pP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77777777" w:rsidR="00B63D22" w:rsidRPr="001417A4" w:rsidRDefault="00B63D22" w:rsidP="00F744E4">
            <w:pPr>
              <w:jc w:val="both"/>
              <w:rPr>
                <w:rFonts w:ascii="Arial" w:hAnsi="Arial" w:cs="Arial"/>
                <w:lang w:eastAsia="zh-CN"/>
              </w:rPr>
            </w:pPr>
          </w:p>
        </w:tc>
        <w:tc>
          <w:tcPr>
            <w:tcW w:w="797" w:type="pct"/>
            <w:tcBorders>
              <w:top w:val="single" w:sz="4" w:space="0" w:color="auto"/>
              <w:left w:val="single" w:sz="4" w:space="0" w:color="auto"/>
              <w:bottom w:val="single" w:sz="4" w:space="0" w:color="auto"/>
              <w:right w:val="single" w:sz="4" w:space="0" w:color="auto"/>
            </w:tcBorders>
          </w:tcPr>
          <w:p w14:paraId="5FA8B680" w14:textId="77777777" w:rsidR="00B63D22" w:rsidRPr="001417A4" w:rsidRDefault="00B63D22" w:rsidP="00F744E4">
            <w:pPr>
              <w:jc w:val="both"/>
              <w:rPr>
                <w:rFonts w:ascii="Arial" w:hAnsi="Arial" w:cs="Arial"/>
                <w:lang w:eastAsia="zh-CN"/>
              </w:rPr>
            </w:pP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B63D22" w:rsidRPr="00E53FB2" w14:paraId="69604220" w14:textId="77777777" w:rsidTr="00F744E4">
        <w:tc>
          <w:tcPr>
            <w:tcW w:w="666" w:type="pct"/>
          </w:tcPr>
          <w:p w14:paraId="61AE166F" w14:textId="77777777" w:rsidR="00B63D22" w:rsidRPr="005B05B4" w:rsidRDefault="00B63D22" w:rsidP="00F744E4">
            <w:pPr>
              <w:jc w:val="both"/>
              <w:rPr>
                <w:rFonts w:ascii="Arial" w:eastAsia="Malgun Gothic" w:hAnsi="Arial" w:cs="Arial"/>
                <w:lang w:eastAsia="ko-KR"/>
              </w:rPr>
            </w:pPr>
          </w:p>
        </w:tc>
        <w:tc>
          <w:tcPr>
            <w:tcW w:w="797" w:type="pct"/>
          </w:tcPr>
          <w:p w14:paraId="6E9F7F8E" w14:textId="77777777" w:rsidR="00B63D22" w:rsidRPr="005B05B4" w:rsidRDefault="00B63D22" w:rsidP="00F744E4">
            <w:pPr>
              <w:jc w:val="both"/>
              <w:rPr>
                <w:rFonts w:ascii="Arial" w:eastAsia="Malgun Gothic" w:hAnsi="Arial" w:cs="Arial"/>
                <w:lang w:eastAsia="ko-KR"/>
              </w:rPr>
            </w:pPr>
          </w:p>
        </w:tc>
        <w:tc>
          <w:tcPr>
            <w:tcW w:w="3537" w:type="pct"/>
          </w:tcPr>
          <w:p w14:paraId="77ED659D" w14:textId="77777777" w:rsidR="00B63D22" w:rsidRPr="00E53FB2" w:rsidRDefault="00B63D22" w:rsidP="00F744E4">
            <w:pPr>
              <w:jc w:val="both"/>
              <w:rPr>
                <w:rFonts w:ascii="Arial" w:eastAsiaTheme="minorEastAsia" w:hAnsi="Arial" w:cs="Arial"/>
                <w:lang w:eastAsia="zh-CN"/>
              </w:rPr>
            </w:pP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Sizing </w:t>
      </w:r>
      <w:r w:rsidR="003A3815">
        <w:rPr>
          <w:rFonts w:eastAsia="DengXian"/>
          <w:iCs w:val="0"/>
        </w:rPr>
        <w:t>and s</w:t>
      </w:r>
      <w:r w:rsidRPr="00056037">
        <w:rPr>
          <w:rFonts w:eastAsia="DengXian"/>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lastRenderedPageBreak/>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r w:rsidRPr="002976BC">
        <w:rPr>
          <w:rFonts w:eastAsiaTheme="minorEastAsia"/>
          <w:i/>
          <w:color w:val="4D4D4D"/>
          <w:lang w:eastAsia="zh-CN"/>
        </w:rPr>
        <w:t>scramblingID</w:t>
      </w:r>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278"/>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Proposal 2: If scramblingID is per TRS resource set, then the TRS information only has common part. If scramblingID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1: Based on the current sizing requirements, each TRS resource set needs at a very minimum 53 bits, excluding any future additional signalling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77777777" w:rsidR="00B63D22" w:rsidRPr="00E53FB2" w:rsidRDefault="00B63D22" w:rsidP="00F744E4">
            <w:pPr>
              <w:jc w:val="both"/>
              <w:rPr>
                <w:rFonts w:ascii="Arial" w:hAnsi="Arial" w:cs="Arial"/>
              </w:rPr>
            </w:pPr>
          </w:p>
        </w:tc>
        <w:tc>
          <w:tcPr>
            <w:tcW w:w="626" w:type="pct"/>
          </w:tcPr>
          <w:p w14:paraId="7DAB2E27" w14:textId="77777777" w:rsidR="00B63D22" w:rsidRPr="00E53FB2" w:rsidRDefault="00B63D22" w:rsidP="00F744E4">
            <w:pPr>
              <w:jc w:val="both"/>
              <w:rPr>
                <w:rFonts w:ascii="Arial" w:hAnsi="Arial" w:cs="Arial"/>
              </w:rPr>
            </w:pP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77777777" w:rsidR="00B63D22" w:rsidRPr="00E53FB2" w:rsidRDefault="00B63D22" w:rsidP="00F744E4">
            <w:pPr>
              <w:jc w:val="both"/>
              <w:rPr>
                <w:rFonts w:ascii="Arial" w:eastAsiaTheme="minorEastAsia" w:hAnsi="Arial" w:cs="Arial"/>
                <w:lang w:eastAsia="zh-CN"/>
              </w:rPr>
            </w:pPr>
          </w:p>
        </w:tc>
        <w:tc>
          <w:tcPr>
            <w:tcW w:w="626" w:type="pct"/>
          </w:tcPr>
          <w:p w14:paraId="233564BB" w14:textId="77777777" w:rsidR="00B63D22" w:rsidRPr="00E53FB2" w:rsidRDefault="00B63D22" w:rsidP="00F744E4">
            <w:pPr>
              <w:jc w:val="both"/>
              <w:rPr>
                <w:rFonts w:ascii="Arial" w:eastAsiaTheme="minorEastAsia" w:hAnsi="Arial" w:cs="Arial"/>
                <w:lang w:eastAsia="zh-CN"/>
              </w:rPr>
            </w:pPr>
          </w:p>
        </w:tc>
        <w:tc>
          <w:tcPr>
            <w:tcW w:w="3708" w:type="pct"/>
          </w:tcPr>
          <w:p w14:paraId="526613C7" w14:textId="77777777" w:rsidR="00B63D22" w:rsidRPr="00E53FB2" w:rsidRDefault="00B63D22" w:rsidP="00F744E4">
            <w:pPr>
              <w:jc w:val="both"/>
              <w:rPr>
                <w:rFonts w:ascii="Arial" w:eastAsiaTheme="minorEastAsia" w:hAnsi="Arial" w:cs="Arial"/>
                <w:lang w:eastAsia="zh-CN"/>
              </w:rPr>
            </w:pPr>
          </w:p>
        </w:tc>
      </w:tr>
      <w:tr w:rsidR="00B63D22" w:rsidRPr="00E53FB2" w14:paraId="6801B242" w14:textId="77777777" w:rsidTr="00F744E4">
        <w:tc>
          <w:tcPr>
            <w:tcW w:w="666" w:type="pct"/>
          </w:tcPr>
          <w:p w14:paraId="0B93C206" w14:textId="77777777" w:rsidR="00B63D22" w:rsidRPr="00E53FB2" w:rsidRDefault="00B63D22" w:rsidP="00F744E4">
            <w:pPr>
              <w:jc w:val="both"/>
              <w:rPr>
                <w:rFonts w:ascii="Arial" w:eastAsiaTheme="minorEastAsia" w:hAnsi="Arial" w:cs="Arial"/>
                <w:lang w:eastAsia="zh-CN"/>
              </w:rPr>
            </w:pPr>
          </w:p>
        </w:tc>
        <w:tc>
          <w:tcPr>
            <w:tcW w:w="626" w:type="pct"/>
          </w:tcPr>
          <w:p w14:paraId="3E8727E3" w14:textId="77777777" w:rsidR="00B63D22" w:rsidRPr="00E53FB2" w:rsidRDefault="00B63D22" w:rsidP="00F744E4">
            <w:pPr>
              <w:jc w:val="both"/>
              <w:rPr>
                <w:rFonts w:ascii="Arial" w:eastAsiaTheme="minorEastAsia" w:hAnsi="Arial" w:cs="Arial"/>
                <w:lang w:eastAsia="zh-CN"/>
              </w:rPr>
            </w:pPr>
          </w:p>
        </w:tc>
        <w:tc>
          <w:tcPr>
            <w:tcW w:w="3708" w:type="pct"/>
          </w:tcPr>
          <w:p w14:paraId="621202C9" w14:textId="77777777" w:rsidR="00B63D22" w:rsidRPr="00E53FB2" w:rsidRDefault="00B63D22" w:rsidP="00F744E4">
            <w:pPr>
              <w:jc w:val="both"/>
              <w:rPr>
                <w:rFonts w:ascii="Arial" w:eastAsiaTheme="minorEastAsia" w:hAnsi="Arial" w:cs="Arial"/>
                <w:lang w:eastAsia="zh-CN"/>
              </w:rPr>
            </w:pP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77777777" w:rsidR="00B63D22" w:rsidRPr="001417A4" w:rsidRDefault="00B63D22" w:rsidP="00F744E4">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0C27187D" w14:textId="77777777" w:rsidR="00B63D22" w:rsidRPr="001417A4" w:rsidRDefault="00B63D22" w:rsidP="00F744E4">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52E31846" w14:textId="77777777" w:rsidR="00B63D22" w:rsidRPr="00E53FB2" w:rsidRDefault="00B63D22" w:rsidP="00F744E4">
            <w:pPr>
              <w:jc w:val="both"/>
              <w:rPr>
                <w:rFonts w:ascii="Arial" w:eastAsiaTheme="minorEastAsia" w:hAnsi="Arial" w:cs="Arial"/>
                <w:lang w:eastAsia="zh-CN"/>
              </w:rPr>
            </w:pPr>
          </w:p>
        </w:tc>
      </w:tr>
      <w:tr w:rsidR="00B63D22" w:rsidRPr="00E53FB2" w14:paraId="3227862F" w14:textId="77777777" w:rsidTr="00F744E4">
        <w:tc>
          <w:tcPr>
            <w:tcW w:w="666" w:type="pct"/>
          </w:tcPr>
          <w:p w14:paraId="109E036E" w14:textId="77777777" w:rsidR="00B63D22" w:rsidRPr="005B05B4" w:rsidRDefault="00B63D22" w:rsidP="00F744E4">
            <w:pPr>
              <w:jc w:val="both"/>
              <w:rPr>
                <w:rFonts w:ascii="Arial" w:eastAsia="Malgun Gothic" w:hAnsi="Arial" w:cs="Arial"/>
                <w:lang w:eastAsia="ko-KR"/>
              </w:rPr>
            </w:pPr>
          </w:p>
        </w:tc>
        <w:tc>
          <w:tcPr>
            <w:tcW w:w="626" w:type="pct"/>
          </w:tcPr>
          <w:p w14:paraId="18F63EA6" w14:textId="77777777" w:rsidR="00B63D22" w:rsidRPr="005B05B4" w:rsidRDefault="00B63D22" w:rsidP="00F744E4">
            <w:pPr>
              <w:jc w:val="both"/>
              <w:rPr>
                <w:rFonts w:ascii="Arial" w:eastAsia="Malgun Gothic" w:hAnsi="Arial" w:cs="Arial"/>
                <w:lang w:eastAsia="ko-KR"/>
              </w:rPr>
            </w:pPr>
          </w:p>
        </w:tc>
        <w:tc>
          <w:tcPr>
            <w:tcW w:w="3708" w:type="pct"/>
          </w:tcPr>
          <w:p w14:paraId="39CE15CF" w14:textId="77777777" w:rsidR="00B63D22" w:rsidRPr="00E53FB2" w:rsidRDefault="00B63D22" w:rsidP="00F744E4">
            <w:pPr>
              <w:jc w:val="both"/>
              <w:rPr>
                <w:rFonts w:ascii="Arial" w:eastAsiaTheme="minorEastAsia" w:hAnsi="Arial" w:cs="Arial"/>
                <w:lang w:eastAsia="zh-CN"/>
              </w:rPr>
            </w:pP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E53FB2" w:rsidRDefault="00B63D22" w:rsidP="00F744E4">
            <w:pPr>
              <w:jc w:val="both"/>
              <w:rPr>
                <w:rFonts w:ascii="Arial" w:eastAsiaTheme="minorEastAsia" w:hAnsi="Arial" w:cs="Arial"/>
                <w:lang w:eastAsia="zh-CN"/>
              </w:rPr>
            </w:pPr>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DengXian"/>
          <w:iCs w:val="0"/>
        </w:rPr>
      </w:pPr>
      <w:r>
        <w:rPr>
          <w:rFonts w:eastAsia="DengXian"/>
          <w:iCs w:val="0"/>
        </w:rPr>
        <w:t>O</w:t>
      </w:r>
      <w:r>
        <w:rPr>
          <w:rFonts w:eastAsia="DengXian" w:hint="eastAsia"/>
          <w:iCs w:val="0"/>
        </w:rPr>
        <w:t>thers</w:t>
      </w:r>
      <w:r w:rsidR="00191F89">
        <w:rPr>
          <w:rFonts w:eastAsia="DengXian"/>
          <w:iCs w:val="0"/>
        </w:rPr>
        <w:t xml:space="preserve"> </w:t>
      </w:r>
      <w:r w:rsidR="00191F89">
        <w:rPr>
          <w:rFonts w:eastAsia="DengXian"/>
          <w:iCs w:val="0"/>
        </w:rPr>
        <w:fldChar w:fldCharType="begin"/>
      </w:r>
      <w:r w:rsidR="00191F89">
        <w:rPr>
          <w:rFonts w:eastAsia="DengXian"/>
          <w:iCs w:val="0"/>
        </w:rPr>
        <w:instrText xml:space="preserve"> REF _Ref93476996 \r \h </w:instrText>
      </w:r>
      <w:r w:rsidR="00191F89">
        <w:rPr>
          <w:rFonts w:eastAsia="DengXian"/>
          <w:iCs w:val="0"/>
        </w:rPr>
      </w:r>
      <w:r w:rsidR="00191F89">
        <w:rPr>
          <w:rFonts w:eastAsia="DengXian"/>
          <w:iCs w:val="0"/>
        </w:rPr>
        <w:fldChar w:fldCharType="separate"/>
      </w:r>
      <w:r w:rsidR="00191F89">
        <w:rPr>
          <w:rFonts w:eastAsia="DengXian"/>
          <w:iCs w:val="0"/>
        </w:rPr>
        <w:t>[13]</w:t>
      </w:r>
      <w:r w:rsidR="00191F89">
        <w:rPr>
          <w:rFonts w:eastAsia="DengXian"/>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lastRenderedPageBreak/>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2: Dedicated signalling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286"/>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DengXian"/>
          <w:color w:val="4D4D4D"/>
          <w:lang w:val="en-GB" w:eastAsia="zh-CN"/>
        </w:rPr>
      </w:pPr>
      <w:r w:rsidRPr="00191F89">
        <w:rPr>
          <w:rFonts w:eastAsia="DengXian" w:hint="eastAsia"/>
          <w:color w:val="4D4D4D"/>
          <w:lang w:val="en-GB" w:eastAsia="zh-CN"/>
        </w:rPr>
        <w:t>R</w:t>
      </w:r>
      <w:r w:rsidRPr="00191F89">
        <w:rPr>
          <w:rFonts w:eastAsia="DengXian"/>
          <w:color w:val="4D4D4D"/>
          <w:lang w:val="en-GB" w:eastAsia="zh-CN"/>
        </w:rPr>
        <w:t>apporteur</w:t>
      </w:r>
      <w:r w:rsidRPr="00191F89">
        <w:rPr>
          <w:rFonts w:eastAsia="DengXian" w:hint="eastAsia"/>
          <w:color w:val="4D4D4D"/>
          <w:lang w:val="en-GB" w:eastAsia="zh-CN"/>
        </w:rPr>
        <w:t xml:space="preserve"> think</w:t>
      </w:r>
      <w:r w:rsidR="00375D87" w:rsidRPr="00191F89">
        <w:rPr>
          <w:rFonts w:eastAsia="DengXian"/>
          <w:color w:val="4D4D4D"/>
          <w:lang w:val="en-GB" w:eastAsia="zh-CN"/>
        </w:rPr>
        <w:t>s</w:t>
      </w:r>
      <w:r w:rsidRPr="00191F89">
        <w:rPr>
          <w:rFonts w:eastAsia="DengXian" w:hint="eastAsia"/>
          <w:color w:val="4D4D4D"/>
          <w:lang w:val="en-GB" w:eastAsia="zh-CN"/>
        </w:rPr>
        <w:t xml:space="preserve"> we don</w:t>
      </w:r>
      <w:r w:rsidRPr="00191F89">
        <w:rPr>
          <w:rFonts w:eastAsia="DengXian"/>
          <w:color w:val="4D4D4D"/>
          <w:lang w:val="en-GB" w:eastAsia="zh-CN"/>
        </w:rPr>
        <w:t>’</w:t>
      </w:r>
      <w:r w:rsidRPr="00191F89">
        <w:rPr>
          <w:rFonts w:eastAsia="DengXian"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286"/>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8008"/>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8" w:name="OLE_LINK11"/>
      <w:bookmarkStart w:id="9" w:name="OLE_LINK10"/>
      <w:bookmarkStart w:id="10" w:name="OLE_LINK88"/>
      <w:bookmarkStart w:id="11"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2" w:name="OLE_LINK58"/>
      <w:bookmarkStart w:id="13" w:name="OLE_LINK59"/>
      <w:bookmarkStart w:id="14" w:name="OLE_LINK60"/>
      <w:bookmarkStart w:id="15" w:name="OLE_LINK47"/>
      <w:bookmarkStart w:id="16" w:name="OLE_LINK48"/>
      <w:bookmarkEnd w:id="8"/>
      <w:bookmarkEnd w:id="9"/>
      <w:bookmarkEnd w:id="10"/>
      <w:bookmarkEnd w:id="11"/>
      <w:r>
        <w:t>Reference</w:t>
      </w:r>
    </w:p>
    <w:p w14:paraId="3A760DA7" w14:textId="77777777" w:rsidR="00963F63" w:rsidRDefault="00963F63" w:rsidP="00963F63">
      <w:pPr>
        <w:pStyle w:val="BodyText"/>
        <w:numPr>
          <w:ilvl w:val="0"/>
          <w:numId w:val="3"/>
        </w:numPr>
        <w:spacing w:beforeLines="50" w:before="120"/>
      </w:pPr>
      <w:bookmarkStart w:id="17" w:name="_Ref92989655"/>
      <w:bookmarkEnd w:id="12"/>
      <w:bookmarkEnd w:id="13"/>
      <w:bookmarkEnd w:id="14"/>
      <w:bookmarkEnd w:id="15"/>
      <w:bookmarkEnd w:id="16"/>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7"/>
    </w:p>
    <w:p w14:paraId="5DF695E9" w14:textId="77777777" w:rsidR="00963F63" w:rsidRPr="00963F63" w:rsidRDefault="00963F63" w:rsidP="00963F63">
      <w:pPr>
        <w:pStyle w:val="BodyText"/>
        <w:numPr>
          <w:ilvl w:val="0"/>
          <w:numId w:val="3"/>
        </w:numPr>
        <w:spacing w:beforeLines="50" w:before="120"/>
      </w:pPr>
      <w:bookmarkStart w:id="18" w:name="_Ref92979784"/>
      <w:bookmarkStart w:id="19"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18"/>
      <w:r w:rsidR="006A085C">
        <w:t>s</w:t>
      </w:r>
      <w:bookmarkEnd w:id="19"/>
    </w:p>
    <w:p w14:paraId="57E1E81B" w14:textId="77777777" w:rsidR="00963F63" w:rsidRDefault="00963F63" w:rsidP="00963F63">
      <w:pPr>
        <w:pStyle w:val="BodyText"/>
        <w:numPr>
          <w:ilvl w:val="0"/>
          <w:numId w:val="3"/>
        </w:numPr>
        <w:spacing w:beforeLines="50" w:before="120"/>
      </w:pPr>
      <w:bookmarkStart w:id="20"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0"/>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1"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1"/>
    </w:p>
    <w:p w14:paraId="71828E1E" w14:textId="77777777" w:rsidR="00963F63" w:rsidRDefault="00963F63" w:rsidP="00963F63">
      <w:pPr>
        <w:pStyle w:val="BodyText"/>
        <w:numPr>
          <w:ilvl w:val="0"/>
          <w:numId w:val="3"/>
        </w:numPr>
        <w:spacing w:beforeLines="50" w:before="120"/>
      </w:pPr>
      <w:bookmarkStart w:id="22"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2"/>
    </w:p>
    <w:p w14:paraId="3892FED9" w14:textId="77777777" w:rsidR="00963F63" w:rsidRDefault="00963F63" w:rsidP="00963F63">
      <w:pPr>
        <w:pStyle w:val="BodyText"/>
        <w:numPr>
          <w:ilvl w:val="0"/>
          <w:numId w:val="3"/>
        </w:numPr>
        <w:spacing w:beforeLines="50" w:before="120"/>
      </w:pPr>
      <w:bookmarkStart w:id="23"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3"/>
    </w:p>
    <w:p w14:paraId="7A479EAC" w14:textId="77777777" w:rsidR="00963F63" w:rsidRDefault="00963F63" w:rsidP="00963F63">
      <w:pPr>
        <w:pStyle w:val="BodyText"/>
        <w:numPr>
          <w:ilvl w:val="0"/>
          <w:numId w:val="3"/>
        </w:numPr>
        <w:spacing w:beforeLines="50" w:before="120"/>
      </w:pPr>
      <w:bookmarkStart w:id="24"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4"/>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25"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25"/>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26"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26"/>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27" w:name="_Ref93476996"/>
      <w:r>
        <w:rPr>
          <w:rFonts w:eastAsiaTheme="minorEastAsia"/>
        </w:rPr>
        <w:t xml:space="preserve">R2-2201677 </w:t>
      </w:r>
      <w:r>
        <w:t>Summary of</w:t>
      </w:r>
      <w:r w:rsidRPr="00F22C17">
        <w:t xml:space="preserve"> 8.9.2.2 TRS/CSI-RS for idle/inactive </w:t>
      </w:r>
      <w:r>
        <w:t>(CATT)</w:t>
      </w:r>
      <w:bookmarkEnd w:id="27"/>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F5AE" w14:textId="77777777" w:rsidR="00FF2299" w:rsidRDefault="00FF2299">
      <w:r>
        <w:separator/>
      </w:r>
    </w:p>
  </w:endnote>
  <w:endnote w:type="continuationSeparator" w:id="0">
    <w:p w14:paraId="0B39EA82" w14:textId="77777777" w:rsidR="00FF2299" w:rsidRDefault="00FF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FDFD" w14:textId="77777777" w:rsidR="00A64B31" w:rsidRDefault="00A64B31"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A64B31" w:rsidRDefault="00A64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CA6E" w14:textId="77777777" w:rsidR="00A64B31" w:rsidRDefault="00A64B31"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0779">
      <w:rPr>
        <w:rStyle w:val="PageNumber"/>
        <w:noProof/>
      </w:rPr>
      <w:t>10</w:t>
    </w:r>
    <w:r>
      <w:rPr>
        <w:rStyle w:val="PageNumber"/>
      </w:rPr>
      <w:fldChar w:fldCharType="end"/>
    </w:r>
  </w:p>
  <w:p w14:paraId="3487B87A" w14:textId="77777777" w:rsidR="00A64B31" w:rsidRPr="00EB7EB9" w:rsidRDefault="00A64B31"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AAE4" w14:textId="77777777" w:rsidR="00FF2299" w:rsidRDefault="00FF2299">
      <w:r>
        <w:separator/>
      </w:r>
    </w:p>
  </w:footnote>
  <w:footnote w:type="continuationSeparator" w:id="0">
    <w:p w14:paraId="21798825" w14:textId="77777777" w:rsidR="00FF2299" w:rsidRDefault="00FF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CDDB" w14:textId="77777777" w:rsidR="00A64B31" w:rsidRDefault="00A64B31"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4"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8"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6"/>
  </w:num>
  <w:num w:numId="2">
    <w:abstractNumId w:val="33"/>
  </w:num>
  <w:num w:numId="3">
    <w:abstractNumId w:val="2"/>
  </w:num>
  <w:num w:numId="4">
    <w:abstractNumId w:val="30"/>
  </w:num>
  <w:num w:numId="5">
    <w:abstractNumId w:val="22"/>
  </w:num>
  <w:num w:numId="6">
    <w:abstractNumId w:val="25"/>
  </w:num>
  <w:num w:numId="7">
    <w:abstractNumId w:val="11"/>
  </w:num>
  <w:num w:numId="8">
    <w:abstractNumId w:val="18"/>
  </w:num>
  <w:num w:numId="9">
    <w:abstractNumId w:val="1"/>
  </w:num>
  <w:num w:numId="10">
    <w:abstractNumId w:val="28"/>
  </w:num>
  <w:num w:numId="11">
    <w:abstractNumId w:val="37"/>
  </w:num>
  <w:num w:numId="12">
    <w:abstractNumId w:val="34"/>
  </w:num>
  <w:num w:numId="13">
    <w:abstractNumId w:val="13"/>
  </w:num>
  <w:num w:numId="14">
    <w:abstractNumId w:val="6"/>
  </w:num>
  <w:num w:numId="15">
    <w:abstractNumId w:val="38"/>
  </w:num>
  <w:num w:numId="16">
    <w:abstractNumId w:val="24"/>
  </w:num>
  <w:num w:numId="17">
    <w:abstractNumId w:val="0"/>
  </w:num>
  <w:num w:numId="18">
    <w:abstractNumId w:val="31"/>
  </w:num>
  <w:num w:numId="19">
    <w:abstractNumId w:val="14"/>
  </w:num>
  <w:num w:numId="20">
    <w:abstractNumId w:val="5"/>
  </w:num>
  <w:num w:numId="21">
    <w:abstractNumId w:val="12"/>
  </w:num>
  <w:num w:numId="22">
    <w:abstractNumId w:val="36"/>
  </w:num>
  <w:num w:numId="23">
    <w:abstractNumId w:val="10"/>
  </w:num>
  <w:num w:numId="24">
    <w:abstractNumId w:val="21"/>
  </w:num>
  <w:num w:numId="25">
    <w:abstractNumId w:val="8"/>
  </w:num>
  <w:num w:numId="26">
    <w:abstractNumId w:val="3"/>
  </w:num>
  <w:num w:numId="27">
    <w:abstractNumId w:val="23"/>
  </w:num>
  <w:num w:numId="28">
    <w:abstractNumId w:val="32"/>
  </w:num>
  <w:num w:numId="29">
    <w:abstractNumId w:val="16"/>
  </w:num>
  <w:num w:numId="30">
    <w:abstractNumId w:val="20"/>
  </w:num>
  <w:num w:numId="31">
    <w:abstractNumId w:val="26"/>
  </w:num>
  <w:num w:numId="32">
    <w:abstractNumId w:val="35"/>
  </w:num>
  <w:num w:numId="33">
    <w:abstractNumId w:val="4"/>
  </w:num>
  <w:num w:numId="34">
    <w:abstractNumId w:val="19"/>
  </w:num>
  <w:num w:numId="35">
    <w:abstractNumId w:val="27"/>
  </w:num>
  <w:num w:numId="36">
    <w:abstractNumId w:val="7"/>
  </w:num>
  <w:num w:numId="37">
    <w:abstractNumId w:val="36"/>
  </w:num>
  <w:num w:numId="38">
    <w:abstractNumId w:val="36"/>
  </w:num>
  <w:num w:numId="39">
    <w:abstractNumId w:val="36"/>
  </w:num>
  <w:num w:numId="40">
    <w:abstractNumId w:val="36"/>
  </w:num>
  <w:num w:numId="41">
    <w:abstractNumId w:val="36"/>
  </w:num>
  <w:num w:numId="42">
    <w:abstractNumId w:val="15"/>
  </w:num>
  <w:num w:numId="43">
    <w:abstractNumId w:val="9"/>
  </w:num>
  <w:num w:numId="44">
    <w:abstractNumId w:val="17"/>
  </w:num>
  <w:num w:numId="45">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4860"/>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C6A61"/>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F5E1-FD62-4BA8-8744-877A1A3F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Linhai He</cp:lastModifiedBy>
  <cp:revision>30</cp:revision>
  <cp:lastPrinted>2007-08-29T03:45:00Z</cp:lastPrinted>
  <dcterms:created xsi:type="dcterms:W3CDTF">2022-01-19T15:41:00Z</dcterms:created>
  <dcterms:modified xsi:type="dcterms:W3CDTF">2022-01-20T01:11:00Z</dcterms:modified>
</cp:coreProperties>
</file>