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4C89" w14:textId="27FBE84A" w:rsidR="008E3ABB" w:rsidRPr="005618A0" w:rsidRDefault="008E3ABB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618A0">
        <w:rPr>
          <w:rFonts w:ascii="Arial" w:hAnsi="Arial" w:cs="Arial"/>
          <w:b w:val="0"/>
          <w:sz w:val="22"/>
        </w:rPr>
        <w:t xml:space="preserve">3GPP TSG-RAN WG2 Meeting </w:t>
      </w:r>
      <w:r>
        <w:rPr>
          <w:rFonts w:ascii="Arial" w:hAnsi="Arial" w:cs="Arial"/>
          <w:b w:val="0"/>
          <w:sz w:val="22"/>
        </w:rPr>
        <w:t># 11</w:t>
      </w:r>
      <w:r w:rsidR="001244AA">
        <w:rPr>
          <w:rFonts w:ascii="Arial" w:hAnsi="Arial" w:cs="Arial"/>
          <w:b w:val="0"/>
          <w:sz w:val="22"/>
        </w:rPr>
        <w:t>6</w:t>
      </w:r>
      <w:r w:rsidR="00CD781B">
        <w:rPr>
          <w:rFonts w:ascii="Arial" w:hAnsi="Arial" w:cs="Arial"/>
          <w:b w:val="0"/>
          <w:sz w:val="22"/>
        </w:rPr>
        <w:t>bis</w:t>
      </w:r>
      <w:r w:rsidR="004B0778">
        <w:rPr>
          <w:rFonts w:ascii="Arial" w:hAnsi="Arial" w:cs="Arial"/>
          <w:b w:val="0"/>
          <w:sz w:val="22"/>
        </w:rPr>
        <w:t xml:space="preserve"> </w:t>
      </w:r>
      <w:r>
        <w:rPr>
          <w:rFonts w:ascii="Arial" w:hAnsi="Arial" w:cs="Arial"/>
          <w:b w:val="0"/>
          <w:sz w:val="22"/>
        </w:rPr>
        <w:t>Electronic</w:t>
      </w:r>
      <w:r>
        <w:rPr>
          <w:rFonts w:ascii="Arial" w:hAnsi="Arial" w:cs="Arial"/>
          <w:b w:val="0"/>
          <w:sz w:val="22"/>
        </w:rPr>
        <w:tab/>
      </w:r>
      <w:r w:rsidR="00080C9D" w:rsidRPr="00080C9D">
        <w:rPr>
          <w:rFonts w:ascii="Arial" w:hAnsi="Arial" w:cs="Arial"/>
          <w:b w:val="0"/>
          <w:sz w:val="22"/>
        </w:rPr>
        <w:t>R2-2201201</w:t>
      </w:r>
    </w:p>
    <w:p w14:paraId="1EEB057A" w14:textId="31971379" w:rsidR="008E3ABB" w:rsidRPr="005618A0" w:rsidRDefault="008E3ABB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Online</w:t>
      </w:r>
      <w:r w:rsidRPr="005618A0">
        <w:rPr>
          <w:rFonts w:ascii="Arial" w:hAnsi="Arial" w:cs="Arial"/>
          <w:b w:val="0"/>
          <w:sz w:val="22"/>
        </w:rPr>
        <w:t xml:space="preserve">, </w:t>
      </w:r>
      <w:r w:rsidR="00CD781B">
        <w:rPr>
          <w:rFonts w:ascii="Arial" w:hAnsi="Arial" w:cs="Arial"/>
          <w:b w:val="0"/>
          <w:sz w:val="22"/>
        </w:rPr>
        <w:t>January</w:t>
      </w:r>
      <w:r w:rsidR="001244AA">
        <w:rPr>
          <w:rFonts w:ascii="Arial" w:hAnsi="Arial" w:cs="Arial"/>
          <w:b w:val="0"/>
          <w:sz w:val="22"/>
        </w:rPr>
        <w:t xml:space="preserve"> </w:t>
      </w:r>
      <w:r w:rsidR="00CD781B">
        <w:rPr>
          <w:rFonts w:ascii="Arial" w:hAnsi="Arial" w:cs="Arial"/>
          <w:b w:val="0"/>
          <w:sz w:val="22"/>
        </w:rPr>
        <w:t>17</w:t>
      </w:r>
      <w:r w:rsidR="001244AA">
        <w:rPr>
          <w:rFonts w:ascii="Arial" w:hAnsi="Arial" w:cs="Arial"/>
          <w:b w:val="0"/>
          <w:sz w:val="22"/>
        </w:rPr>
        <w:t xml:space="preserve"> – </w:t>
      </w:r>
      <w:r w:rsidR="00CD781B">
        <w:rPr>
          <w:rFonts w:ascii="Arial" w:hAnsi="Arial" w:cs="Arial"/>
          <w:b w:val="0"/>
          <w:sz w:val="22"/>
        </w:rPr>
        <w:t>January</w:t>
      </w:r>
      <w:r w:rsidR="001244AA">
        <w:rPr>
          <w:rFonts w:ascii="Arial" w:hAnsi="Arial" w:cs="Arial"/>
          <w:b w:val="0"/>
          <w:sz w:val="22"/>
        </w:rPr>
        <w:t xml:space="preserve"> </w:t>
      </w:r>
      <w:r w:rsidR="00CD781B">
        <w:rPr>
          <w:rFonts w:ascii="Arial" w:hAnsi="Arial" w:cs="Arial"/>
          <w:b w:val="0"/>
          <w:sz w:val="22"/>
        </w:rPr>
        <w:t>25</w:t>
      </w:r>
      <w:r w:rsidR="001244AA">
        <w:rPr>
          <w:rFonts w:ascii="Arial" w:hAnsi="Arial" w:cs="Arial"/>
          <w:b w:val="0"/>
          <w:sz w:val="22"/>
        </w:rPr>
        <w:t>, 202</w:t>
      </w:r>
      <w:r w:rsidR="00CD781B">
        <w:rPr>
          <w:rFonts w:ascii="Arial" w:hAnsi="Arial" w:cs="Arial"/>
          <w:b w:val="0"/>
          <w:sz w:val="22"/>
        </w:rPr>
        <w:t>2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69D52C79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1244AA" w:rsidRPr="00477F7E">
        <w:rPr>
          <w:rFonts w:ascii="Arial" w:hAnsi="Arial" w:cs="Arial"/>
          <w:sz w:val="22"/>
        </w:rPr>
        <w:t>[</w:t>
      </w:r>
      <w:r w:rsidR="001244AA">
        <w:rPr>
          <w:rFonts w:ascii="Arial" w:hAnsi="Arial" w:cs="Arial"/>
          <w:b w:val="0"/>
          <w:sz w:val="22"/>
        </w:rPr>
        <w:t>8.3.</w:t>
      </w:r>
      <w:r w:rsidR="00B340F8">
        <w:rPr>
          <w:rFonts w:ascii="Arial" w:hAnsi="Arial" w:cs="Arial"/>
          <w:b w:val="0"/>
          <w:sz w:val="22"/>
        </w:rPr>
        <w:t>3</w:t>
      </w:r>
      <w:r w:rsidR="001244AA" w:rsidRPr="00477F7E">
        <w:rPr>
          <w:rFonts w:ascii="Arial" w:hAnsi="Arial" w:cs="Arial"/>
          <w:b w:val="0"/>
          <w:sz w:val="22"/>
        </w:rPr>
        <w:t>] [</w:t>
      </w:r>
      <w:r w:rsidR="00B340F8" w:rsidRPr="00B340F8">
        <w:rPr>
          <w:rFonts w:ascii="Arial" w:hAnsi="Arial" w:cs="Arial"/>
          <w:b w:val="0"/>
          <w:sz w:val="22"/>
          <w:lang w:val="en-US"/>
        </w:rPr>
        <w:t>UE notification on network switching for multi-SIM</w:t>
      </w:r>
      <w:r w:rsidR="001244AA" w:rsidRPr="00477F7E">
        <w:rPr>
          <w:rFonts w:ascii="Arial" w:hAnsi="Arial" w:cs="Arial"/>
          <w:b w:val="0"/>
          <w:sz w:val="22"/>
        </w:rPr>
        <w:t>]</w:t>
      </w:r>
    </w:p>
    <w:p w14:paraId="32EC1329" w14:textId="41EE4C3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</w:p>
    <w:p w14:paraId="7D220426" w14:textId="7C7AF84A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B340F8" w:rsidRPr="00B340F8">
        <w:rPr>
          <w:rFonts w:ascii="Arial" w:hAnsi="Arial" w:cs="Arial"/>
          <w:b w:val="0"/>
          <w:bCs/>
          <w:sz w:val="22"/>
          <w:lang w:val="en-US"/>
        </w:rPr>
        <w:t>MUSIM Signaling aspects for Scheduling gap handling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CF03FB4" w14:textId="486D17F8" w:rsidR="00D53F16" w:rsidRDefault="00D53F16" w:rsidP="00D53F16">
      <w:pPr>
        <w:pStyle w:val="Heading1"/>
      </w:pPr>
      <w:r>
        <w:t>Introduction</w:t>
      </w:r>
    </w:p>
    <w:p w14:paraId="2B09E96F" w14:textId="511977DA" w:rsidR="00B340F8" w:rsidRDefault="00B340F8" w:rsidP="00B340F8">
      <w:pPr>
        <w:rPr>
          <w:lang w:val="en-GB" w:eastAsia="zh-CN"/>
        </w:rPr>
      </w:pPr>
      <w:r>
        <w:rPr>
          <w:lang w:val="en-GB" w:eastAsia="zh-CN"/>
        </w:rPr>
        <w:t>In the last RAN2#116-e meeting, the following agreements were made on the MUSIM network switching aspect [1].</w:t>
      </w:r>
    </w:p>
    <w:p w14:paraId="4A694CA5" w14:textId="77777777" w:rsidR="004859EF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1: RAN2 will not work in Rel-17 for the case that Dual-RX/Single-TX UE or Single-RX/Single-TX UE stays in RRC_CONNECTED mode in NW A while performing reception and transmission in NW B (in RRC_ CONNECTED or during RRC setup/resume period).</w:t>
      </w:r>
    </w:p>
    <w:p w14:paraId="44AE4309" w14:textId="4E0056FD" w:rsidR="004859EF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2: MR-DC is not supported in Rel-17.</w:t>
      </w:r>
    </w:p>
    <w:p w14:paraId="2DB84FA3" w14:textId="77777777" w:rsidR="004859EF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No need for LS to SA2 on this (no specification efforts needed to prevent or allow dual RRC_CONNECTED with MUSIM in Rel-17).</w:t>
      </w:r>
    </w:p>
    <w:p w14:paraId="2B988F7F" w14:textId="77777777" w:rsidR="004859EF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Wait for RAN4 feedback on gap pattern support (can use FFS in RRC for maximum value)</w:t>
      </w:r>
    </w:p>
    <w:p w14:paraId="7E160485" w14:textId="77777777" w:rsidR="004859EF" w:rsidRPr="004859EF" w:rsidRDefault="004859EF" w:rsidP="00485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F718CA" w14:textId="77777777" w:rsidR="004859EF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4: RAN2 understands that the intent of aperiodic gap is as follows (no need to specify):</w:t>
      </w:r>
    </w:p>
    <w:p w14:paraId="727EC90F" w14:textId="77777777" w:rsidR="004859EF" w:rsidRPr="004859EF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4859EF">
        <w:t>-</w:t>
      </w:r>
      <w:r w:rsidRPr="004859EF">
        <w:tab/>
        <w:t>If until the end of the aperiodic gap the UE still has not completed activity in NW B, e.g. due to the random access for on-demand SI request, the UE should stop the activity in NW B and switch to NW A. If needed, the UE can request another aperiodic gap in NW A.</w:t>
      </w:r>
    </w:p>
    <w:p w14:paraId="04F42FD3" w14:textId="77777777" w:rsidR="004859EF" w:rsidRPr="004859EF" w:rsidRDefault="004859EF" w:rsidP="00485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4859EF">
        <w:rPr>
          <w:i/>
          <w:iCs/>
        </w:rPr>
        <w:t>-</w:t>
      </w:r>
      <w:r w:rsidRPr="004859EF">
        <w:rPr>
          <w:i/>
          <w:iCs/>
        </w:rPr>
        <w:tab/>
        <w:t>If the UE successfully completes activity in NW B before the end of the aperiodic gap, there is no need for the UE to send the early return indication in NW A.</w:t>
      </w:r>
    </w:p>
    <w:p w14:paraId="1C3D54BF" w14:textId="7AFB15CD" w:rsidR="00B340F8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RAN2 does not intend to specify any new signalling in Rel-17 for early return. If legacy signalling allows it, RAN2 does not intend to preclude it.</w:t>
      </w:r>
    </w:p>
    <w:p w14:paraId="18BFE06D" w14:textId="77777777" w:rsidR="004859EF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5: Do not introduce gap purpose for gap related MUSIM assistance information.</w:t>
      </w:r>
    </w:p>
    <w:p w14:paraId="1411785D" w14:textId="77777777" w:rsidR="004859EF" w:rsidRPr="004859EF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59EF">
        <w:t>6: FFS how UE indicates release of gap pattern.</w:t>
      </w:r>
    </w:p>
    <w:p w14:paraId="7D433530" w14:textId="77777777" w:rsidR="004859EF" w:rsidRPr="003D1EB4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1EB4">
        <w:t xml:space="preserve">7: </w:t>
      </w:r>
      <w:r>
        <w:t xml:space="preserve">FFS if </w:t>
      </w:r>
      <w:r w:rsidRPr="003D1EB4">
        <w:t>UE is allowed to update UAI message after the UE performs cell reselection in NW B or after the UE performs handover in NW A.</w:t>
      </w:r>
    </w:p>
    <w:p w14:paraId="165C757D" w14:textId="77777777" w:rsidR="004859EF" w:rsidRPr="003D1EB4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1EB4">
        <w:t>8: Autonomous release of MUSIM gap by UE after N repetitions is not supported.</w:t>
      </w:r>
    </w:p>
    <w:p w14:paraId="3B931ED7" w14:textId="5EE4A5F3" w:rsidR="004859EF" w:rsidRDefault="004859EF" w:rsidP="00B340F8">
      <w:pPr>
        <w:rPr>
          <w:lang w:val="en-GB" w:eastAsia="zh-CN"/>
        </w:rPr>
      </w:pPr>
    </w:p>
    <w:p w14:paraId="04BF4395" w14:textId="3890589C" w:rsidR="004859EF" w:rsidRDefault="004859EF" w:rsidP="00B340F8">
      <w:pPr>
        <w:rPr>
          <w:lang w:val="en-GB" w:eastAsia="zh-CN"/>
        </w:rPr>
      </w:pPr>
    </w:p>
    <w:p w14:paraId="14A43C54" w14:textId="7BAB2C51" w:rsidR="004859EF" w:rsidRDefault="004859EF" w:rsidP="00B340F8">
      <w:pPr>
        <w:rPr>
          <w:lang w:val="en-GB" w:eastAsia="zh-CN"/>
        </w:rPr>
      </w:pPr>
    </w:p>
    <w:p w14:paraId="70D01C67" w14:textId="77777777" w:rsidR="004859EF" w:rsidRDefault="004859EF" w:rsidP="00B340F8">
      <w:pPr>
        <w:rPr>
          <w:lang w:val="en-GB" w:eastAsia="zh-CN"/>
        </w:rPr>
      </w:pPr>
    </w:p>
    <w:p w14:paraId="3C1B479B" w14:textId="48E2760F" w:rsidR="004859EF" w:rsidRDefault="004859EF" w:rsidP="004859EF">
      <w:pPr>
        <w:rPr>
          <w:lang w:val="en-GB" w:eastAsia="zh-CN"/>
        </w:rPr>
      </w:pPr>
      <w:r>
        <w:rPr>
          <w:lang w:val="en-GB" w:eastAsia="zh-CN"/>
        </w:rPr>
        <w:lastRenderedPageBreak/>
        <w:t>In the previous RAN2#115-e meeting, the following agreements were made on the MUSIM network switching aspect [2].</w:t>
      </w:r>
    </w:p>
    <w:p w14:paraId="5F02FEFC" w14:textId="10FCF167" w:rsidR="004859EF" w:rsidRDefault="004859EF" w:rsidP="00B340F8">
      <w:pPr>
        <w:rPr>
          <w:lang w:val="en-GB" w:eastAsia="zh-CN"/>
        </w:rPr>
      </w:pPr>
    </w:p>
    <w:p w14:paraId="7BA41985" w14:textId="77777777" w:rsidR="004859EF" w:rsidRPr="00E639FE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E639FE">
        <w:t>Agreements</w:t>
      </w:r>
    </w:p>
    <w:p w14:paraId="61740B29" w14:textId="77777777" w:rsidR="004859EF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</w:p>
    <w:p w14:paraId="3BDD09DF" w14:textId="77777777" w:rsidR="004859EF" w:rsidRPr="00E7665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  <w:rPr>
          <w:u w:val="single"/>
        </w:rPr>
      </w:pPr>
      <w:r w:rsidRPr="00E76659">
        <w:rPr>
          <w:u w:val="single"/>
        </w:rPr>
        <w:t>Scenarios and supported gap types</w:t>
      </w:r>
    </w:p>
    <w:p w14:paraId="29D09205" w14:textId="77777777" w:rsidR="004859EF" w:rsidRPr="00E639FE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E639FE">
        <w:t>1</w:t>
      </w:r>
      <w:r>
        <w:tab/>
      </w:r>
      <w:r w:rsidRPr="00E639FE">
        <w:t xml:space="preserve">RAN2 aims to support at least the below scenarios 1/2/3 in Rel-17 for cases when the UE is allowed to switch to network B without leaving connected state at network A. </w:t>
      </w:r>
    </w:p>
    <w:p w14:paraId="417E93C5" w14:textId="77777777" w:rsidR="004859EF" w:rsidRPr="00E639FE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E639FE">
        <w:t>-</w:t>
      </w:r>
      <w:r w:rsidRPr="00E639FE">
        <w:tab/>
        <w:t xml:space="preserve">Scenarios 1: Periodic switching, including SSB detection/paging reception, serving cell measurement, </w:t>
      </w:r>
      <w:proofErr w:type="spellStart"/>
      <w:r w:rsidRPr="00E639FE">
        <w:t>neighboring</w:t>
      </w:r>
      <w:proofErr w:type="spellEnd"/>
      <w:r w:rsidRPr="00E639FE">
        <w:t xml:space="preserve"> cell measurement including intra-</w:t>
      </w:r>
      <w:proofErr w:type="spellStart"/>
      <w:r w:rsidRPr="00E639FE">
        <w:t>frequency,inter</w:t>
      </w:r>
      <w:proofErr w:type="spellEnd"/>
      <w:r w:rsidRPr="00E639FE">
        <w:t>-frequency and inter-RAT measurement;</w:t>
      </w:r>
    </w:p>
    <w:p w14:paraId="2FF7D11F" w14:textId="77777777" w:rsidR="004859EF" w:rsidRPr="00E639FE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E639FE">
        <w:t>-</w:t>
      </w:r>
      <w:r w:rsidRPr="00E639FE">
        <w:tab/>
        <w:t>Scenarios 2:  SI receiving at network B;</w:t>
      </w:r>
    </w:p>
    <w:p w14:paraId="511E62F5" w14:textId="77777777" w:rsidR="004859EF" w:rsidRPr="00E639FE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E639FE">
        <w:t>-</w:t>
      </w:r>
      <w:r w:rsidRPr="00E639FE">
        <w:tab/>
        <w:t>Scenarios 3: Aperiodic (one-shot) switching with both transmission and reception at network B but will not enter RRC-connected state in NW B (e.g. no RRC connection Resume/Setup) at network B, including On-demand SI request;</w:t>
      </w:r>
    </w:p>
    <w:p w14:paraId="15C742E6" w14:textId="77777777" w:rsidR="004859EF" w:rsidRPr="00E639FE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E639FE">
        <w:t>2</w:t>
      </w:r>
      <w:r>
        <w:tab/>
      </w:r>
      <w:r w:rsidRPr="00E639FE">
        <w:t xml:space="preserve">For switching without leaving connected state at network A, support gap types 2a (Normal periodic gap) and 2b (Normal aperiodic gap) in Rel-17. </w:t>
      </w:r>
    </w:p>
    <w:p w14:paraId="185E28A1" w14:textId="77777777" w:rsidR="004859EF" w:rsidRPr="00E639FE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E639FE">
        <w:t>3</w:t>
      </w:r>
      <w:r>
        <w:tab/>
      </w:r>
      <w:r w:rsidRPr="00E639FE">
        <w:t>Only per UE level scheduling gap is supported in Rel-17</w:t>
      </w:r>
      <w:r>
        <w:t xml:space="preserve"> </w:t>
      </w:r>
      <w:r w:rsidRPr="00E639FE">
        <w:rPr>
          <w:highlight w:val="yellow"/>
        </w:rPr>
        <w:t>for non-DC. FFS if we support MR-DC.</w:t>
      </w:r>
    </w:p>
    <w:p w14:paraId="6F496F5E" w14:textId="77777777" w:rsidR="004859EF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>
        <w:t>The scenarios will only be used for deriving RRC parameters. No need to capture them in e.g. Stage-2.</w:t>
      </w:r>
    </w:p>
    <w:p w14:paraId="6F4262E8" w14:textId="77777777" w:rsidR="004859EF" w:rsidRDefault="004859EF" w:rsidP="004859EF">
      <w:pPr>
        <w:rPr>
          <w:lang w:val="en-GB" w:eastAsia="zh-CN"/>
        </w:rPr>
      </w:pPr>
    </w:p>
    <w:p w14:paraId="60D93E90" w14:textId="77777777" w:rsidR="004859EF" w:rsidRPr="0005402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054029">
        <w:t>Agreements</w:t>
      </w:r>
    </w:p>
    <w:p w14:paraId="094203E4" w14:textId="77777777" w:rsidR="004859EF" w:rsidRPr="0005402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</w:p>
    <w:p w14:paraId="449BF2AE" w14:textId="77777777" w:rsidR="004859EF" w:rsidRPr="00E7665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  <w:rPr>
          <w:u w:val="single"/>
        </w:rPr>
      </w:pPr>
      <w:r w:rsidRPr="00E76659">
        <w:rPr>
          <w:u w:val="single"/>
        </w:rPr>
        <w:t>Gap configuration and activation</w:t>
      </w:r>
    </w:p>
    <w:p w14:paraId="2DB9E789" w14:textId="77777777" w:rsidR="004859EF" w:rsidRPr="0005402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054029">
        <w:t>5</w:t>
      </w:r>
      <w:r w:rsidRPr="00054029">
        <w:tab/>
      </w:r>
      <w:r w:rsidRPr="00054029">
        <w:rPr>
          <w:highlight w:val="yellow"/>
        </w:rPr>
        <w:t>The network is allowed to configure at most 3 gap</w:t>
      </w:r>
      <w:r w:rsidRPr="00054029">
        <w:t xml:space="preserve"> patterns (for any </w:t>
      </w:r>
      <w:r w:rsidRPr="00054029">
        <w:rPr>
          <w:highlight w:val="yellow"/>
        </w:rPr>
        <w:t>MUSIM</w:t>
      </w:r>
      <w:r w:rsidRPr="00054029">
        <w:t xml:space="preserve"> purpose). </w:t>
      </w:r>
    </w:p>
    <w:p w14:paraId="4FF442F1" w14:textId="77777777" w:rsidR="004859EF" w:rsidRPr="0005402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054029">
        <w:t>6</w:t>
      </w:r>
      <w:r w:rsidRPr="00054029">
        <w:tab/>
        <w:t xml:space="preserve">Only a single aperiodic gap </w:t>
      </w:r>
      <w:r w:rsidRPr="00054029">
        <w:rPr>
          <w:highlight w:val="yellow"/>
        </w:rPr>
        <w:t>(for MUSIM)</w:t>
      </w:r>
      <w:r w:rsidRPr="00054029">
        <w:t xml:space="preserve"> is supported in Rel-17. At </w:t>
      </w:r>
      <w:r>
        <w:t>most</w:t>
      </w:r>
      <w:r w:rsidRPr="00054029">
        <w:t xml:space="preserve"> two periodic “gaps” </w:t>
      </w:r>
      <w:r w:rsidRPr="00054029">
        <w:rPr>
          <w:highlight w:val="yellow"/>
        </w:rPr>
        <w:t>(for MUSIM)</w:t>
      </w:r>
      <w:r w:rsidRPr="00054029">
        <w:t xml:space="preserve"> and a single aperiodic gap </w:t>
      </w:r>
      <w:r w:rsidRPr="00054029">
        <w:rPr>
          <w:highlight w:val="yellow"/>
        </w:rPr>
        <w:t>(for MUSIM)</w:t>
      </w:r>
      <w:r w:rsidRPr="00054029">
        <w:t xml:space="preserve"> is supported in Rel-17.</w:t>
      </w:r>
      <w:r>
        <w:t xml:space="preserve"> </w:t>
      </w:r>
      <w:r w:rsidRPr="00054029">
        <w:rPr>
          <w:highlight w:val="yellow"/>
        </w:rPr>
        <w:t>FFS if signalling supports more.</w:t>
      </w:r>
    </w:p>
    <w:p w14:paraId="68B8FF06" w14:textId="77777777" w:rsidR="004859EF" w:rsidRPr="0005402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054029">
        <w:t xml:space="preserve">7  </w:t>
      </w:r>
      <w:r w:rsidRPr="00054029">
        <w:tab/>
        <w:t xml:space="preserve">The SFN and subframe of the </w:t>
      </w:r>
      <w:proofErr w:type="spellStart"/>
      <w:r w:rsidRPr="00054029">
        <w:t>PCell</w:t>
      </w:r>
      <w:proofErr w:type="spellEnd"/>
      <w:r w:rsidRPr="00054029">
        <w:t xml:space="preserve"> of the network A is used in the gap configuration to calculate the gap.</w:t>
      </w:r>
    </w:p>
    <w:p w14:paraId="1C1C8377" w14:textId="77777777" w:rsidR="004859EF" w:rsidRDefault="004859EF" w:rsidP="004859EF">
      <w:pPr>
        <w:rPr>
          <w:lang w:val="en-GB" w:eastAsia="zh-CN"/>
        </w:rPr>
      </w:pPr>
    </w:p>
    <w:p w14:paraId="0CEC307E" w14:textId="77777777" w:rsidR="004859EF" w:rsidRPr="002C71BD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2C71BD">
        <w:t>Agreements</w:t>
      </w:r>
    </w:p>
    <w:p w14:paraId="5C0D1775" w14:textId="77777777" w:rsidR="004859EF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</w:p>
    <w:p w14:paraId="7D49BA7E" w14:textId="77777777" w:rsidR="004859EF" w:rsidRPr="00E7665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  <w:rPr>
          <w:u w:val="single"/>
        </w:rPr>
      </w:pPr>
      <w:r w:rsidRPr="00E76659">
        <w:rPr>
          <w:u w:val="single"/>
        </w:rPr>
        <w:t>Periodic/Aperiodic/autonomous Gap configuration and activation</w:t>
      </w:r>
    </w:p>
    <w:p w14:paraId="10846F8F" w14:textId="77777777" w:rsidR="004859EF" w:rsidRPr="002C71BD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2C71BD">
        <w:t>8:  The switching gap configuration will explicitly provide the gap starting position (e.g. offset value or start SFN and subframe explicitly), gap length and gap repetition period.</w:t>
      </w:r>
    </w:p>
    <w:p w14:paraId="43B8771F" w14:textId="77777777" w:rsidR="004859EF" w:rsidRPr="002C71BD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2C71BD">
        <w:t xml:space="preserve">10:  Switching Gaps (of any type) are </w:t>
      </w:r>
      <w:r w:rsidRPr="008D37F4">
        <w:rPr>
          <w:highlight w:val="yellow"/>
        </w:rPr>
        <w:t>configured or released</w:t>
      </w:r>
      <w:r w:rsidRPr="002C71BD">
        <w:t xml:space="preserve"> by RRC signalling (e.g. </w:t>
      </w:r>
      <w:proofErr w:type="spellStart"/>
      <w:r w:rsidRPr="002C71BD">
        <w:t>RRCReconfiguration</w:t>
      </w:r>
      <w:proofErr w:type="spellEnd"/>
      <w:r w:rsidRPr="002C71BD">
        <w:t xml:space="preserve"> message) in Rel-17.</w:t>
      </w:r>
      <w:r>
        <w:t xml:space="preserve"> </w:t>
      </w:r>
      <w:r w:rsidRPr="008D37F4">
        <w:rPr>
          <w:highlight w:val="yellow"/>
        </w:rPr>
        <w:t xml:space="preserve">FFS if gap can be released </w:t>
      </w:r>
      <w:r>
        <w:rPr>
          <w:highlight w:val="yellow"/>
        </w:rPr>
        <w:t xml:space="preserve">autonomously by UE </w:t>
      </w:r>
      <w:r w:rsidRPr="008D37F4">
        <w:rPr>
          <w:highlight w:val="yellow"/>
        </w:rPr>
        <w:t>after N</w:t>
      </w:r>
      <w:r>
        <w:rPr>
          <w:highlight w:val="yellow"/>
        </w:rPr>
        <w:t xml:space="preserve"> repetitions</w:t>
      </w:r>
      <w:r w:rsidRPr="008D37F4">
        <w:rPr>
          <w:highlight w:val="yellow"/>
        </w:rPr>
        <w:t>.</w:t>
      </w:r>
    </w:p>
    <w:p w14:paraId="16BEC69E" w14:textId="77777777" w:rsidR="004859EF" w:rsidRPr="002C71BD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</w:p>
    <w:p w14:paraId="2FD65385" w14:textId="77777777" w:rsidR="004859EF" w:rsidRPr="00E76659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  <w:rPr>
          <w:u w:val="single"/>
        </w:rPr>
      </w:pPr>
      <w:r w:rsidRPr="00E76659">
        <w:rPr>
          <w:u w:val="single"/>
        </w:rPr>
        <w:t>Gap configuration assistance information</w:t>
      </w:r>
    </w:p>
    <w:p w14:paraId="4C4EF107" w14:textId="77777777" w:rsidR="004859EF" w:rsidRPr="002C71BD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2C71BD">
        <w:lastRenderedPageBreak/>
        <w:t xml:space="preserve">16 </w:t>
      </w:r>
      <w:r>
        <w:tab/>
      </w:r>
      <w:r w:rsidRPr="002C71BD">
        <w:t xml:space="preserve">UE is allowed to include assistance information </w:t>
      </w:r>
      <w:r w:rsidRPr="002C71BD">
        <w:rPr>
          <w:highlight w:val="yellow"/>
        </w:rPr>
        <w:t>for setup or release of gaps</w:t>
      </w:r>
      <w:r w:rsidRPr="002C71BD">
        <w:t xml:space="preserve"> for both 1) periodic gaps and 2) aperiodic gap in one </w:t>
      </w:r>
      <w:proofErr w:type="spellStart"/>
      <w:r w:rsidRPr="002C71BD">
        <w:t>UEAssistanceInformation</w:t>
      </w:r>
      <w:proofErr w:type="spellEnd"/>
      <w:r w:rsidRPr="002C71BD">
        <w:t xml:space="preserve"> Msg. </w:t>
      </w:r>
    </w:p>
    <w:p w14:paraId="0B817FF9" w14:textId="77777777" w:rsidR="004859EF" w:rsidRPr="002C71BD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2C71BD">
        <w:t>18  To report the assistance information, the UE maps the timing info of the Gap on the network B  to the network A and reports the mapped timing info to the network A.</w:t>
      </w:r>
    </w:p>
    <w:p w14:paraId="0217328D" w14:textId="77777777" w:rsidR="004859EF" w:rsidRDefault="004859EF" w:rsidP="004859E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2C71BD">
        <w:t xml:space="preserve">20  For the gap assistance information, the Gap start time, Duration of the gap and gap repetition period (for periodic) </w:t>
      </w:r>
      <w:r w:rsidRPr="002C71BD">
        <w:rPr>
          <w:highlight w:val="yellow"/>
        </w:rPr>
        <w:t>may</w:t>
      </w:r>
      <w:r w:rsidRPr="002C71BD">
        <w:t xml:space="preserve"> be included. FFS is other information is included (e.g. gap purpose). </w:t>
      </w:r>
    </w:p>
    <w:p w14:paraId="4EFAFC73" w14:textId="77777777" w:rsidR="004859EF" w:rsidRDefault="004859EF" w:rsidP="004859EF">
      <w:pPr>
        <w:pStyle w:val="Doc-text2"/>
      </w:pPr>
    </w:p>
    <w:p w14:paraId="0DB3AE96" w14:textId="77777777" w:rsidR="004859EF" w:rsidRPr="002C71BD" w:rsidRDefault="004859EF" w:rsidP="004859E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C71BD">
        <w:t>Do not support autonomous gaps for MUSIM in Rel-17.</w:t>
      </w:r>
    </w:p>
    <w:p w14:paraId="413D5CB3" w14:textId="77777777" w:rsidR="004859EF" w:rsidRPr="00043513" w:rsidRDefault="004859EF" w:rsidP="004859EF">
      <w:pPr>
        <w:pStyle w:val="Doc-text2"/>
      </w:pPr>
    </w:p>
    <w:p w14:paraId="6A1A1F4F" w14:textId="77777777" w:rsidR="004859EF" w:rsidRPr="007C2210" w:rsidRDefault="004859EF" w:rsidP="004859EF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7C2210">
        <w:t>1</w:t>
      </w:r>
      <w:r w:rsidRPr="007C2210">
        <w:tab/>
        <w:t>UE can indicate it wants to leave RRC_CONNECTED in assistance information for MUSIM (FFS for signalling details</w:t>
      </w:r>
      <w:r w:rsidRPr="004A694A">
        <w:rPr>
          <w:highlight w:val="yellow"/>
        </w:rPr>
        <w:t>, e.g. UAI</w:t>
      </w:r>
      <w:r w:rsidRPr="007C2210">
        <w:t>).</w:t>
      </w:r>
    </w:p>
    <w:p w14:paraId="07300334" w14:textId="77777777" w:rsidR="004859EF" w:rsidRPr="004A694A" w:rsidRDefault="004859EF" w:rsidP="004859EF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6027A">
        <w:t xml:space="preserve">3: </w:t>
      </w:r>
      <w:proofErr w:type="spellStart"/>
      <w:r w:rsidRPr="0006027A">
        <w:t>UEAssistanceInformation</w:t>
      </w:r>
      <w:proofErr w:type="spellEnd"/>
      <w:r w:rsidRPr="0006027A">
        <w:t xml:space="preserve"> message is extended for switching notification in both network switching procedures for leaving RRC_CONNECTED state and without leaving RRC_CONNECTED state.</w:t>
      </w:r>
    </w:p>
    <w:p w14:paraId="57F78BC6" w14:textId="77777777" w:rsidR="004859EF" w:rsidRDefault="004859EF" w:rsidP="004859EF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6027A">
        <w:t xml:space="preserve">6: UE is configured to provide assistance info for switching notification via </w:t>
      </w:r>
      <w:proofErr w:type="spellStart"/>
      <w:r w:rsidRPr="0006027A">
        <w:t>otherConfig</w:t>
      </w:r>
      <w:proofErr w:type="spellEnd"/>
      <w:r w:rsidRPr="0006027A">
        <w:t xml:space="preserve"> of </w:t>
      </w:r>
      <w:proofErr w:type="spellStart"/>
      <w:r w:rsidRPr="0006027A">
        <w:t>RRCReconfiguration</w:t>
      </w:r>
      <w:proofErr w:type="spellEnd"/>
      <w:r w:rsidRPr="0006027A">
        <w:t xml:space="preserve"> message</w:t>
      </w:r>
    </w:p>
    <w:p w14:paraId="4EBA1960" w14:textId="77777777" w:rsidR="004859EF" w:rsidRDefault="004859EF" w:rsidP="004859EF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6027A">
        <w:t xml:space="preserve">8: Introduce a new </w:t>
      </w:r>
      <w:r w:rsidRPr="004A694A">
        <w:rPr>
          <w:highlight w:val="yellow"/>
        </w:rPr>
        <w:t>RRC</w:t>
      </w:r>
      <w:r>
        <w:t xml:space="preserve"> </w:t>
      </w:r>
      <w:r w:rsidRPr="0006027A">
        <w:t>timer for the “configured time”, used for the UE to leave RRC_CONNECTED without a response.</w:t>
      </w:r>
      <w:r>
        <w:t xml:space="preserve"> </w:t>
      </w:r>
    </w:p>
    <w:p w14:paraId="546C47AC" w14:textId="77777777" w:rsidR="004859EF" w:rsidRPr="003E7E3B" w:rsidRDefault="004859EF" w:rsidP="004859EF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yellow"/>
        </w:rPr>
      </w:pPr>
      <w:r>
        <w:rPr>
          <w:highlight w:val="yellow"/>
        </w:rPr>
        <w:t>FFS if i</w:t>
      </w:r>
      <w:r w:rsidRPr="003E7E3B">
        <w:rPr>
          <w:highlight w:val="yellow"/>
        </w:rPr>
        <w:t xml:space="preserve">t's possible to configure </w:t>
      </w:r>
      <w:r>
        <w:rPr>
          <w:highlight w:val="yellow"/>
        </w:rPr>
        <w:t xml:space="preserve">UE to always wait for the network </w:t>
      </w:r>
      <w:r w:rsidRPr="003E7E3B">
        <w:rPr>
          <w:highlight w:val="yellow"/>
        </w:rPr>
        <w:t>response</w:t>
      </w:r>
      <w:r>
        <w:rPr>
          <w:highlight w:val="yellow"/>
        </w:rPr>
        <w:t xml:space="preserve"> (e.g. "</w:t>
      </w:r>
      <w:r w:rsidRPr="003E7E3B">
        <w:rPr>
          <w:highlight w:val="yellow"/>
        </w:rPr>
        <w:t>infinite</w:t>
      </w:r>
      <w:r>
        <w:rPr>
          <w:highlight w:val="yellow"/>
        </w:rPr>
        <w:t>"</w:t>
      </w:r>
      <w:r w:rsidRPr="003E7E3B">
        <w:rPr>
          <w:highlight w:val="yellow"/>
        </w:rPr>
        <w:t xml:space="preserve"> waiting time</w:t>
      </w:r>
      <w:r>
        <w:rPr>
          <w:highlight w:val="yellow"/>
        </w:rPr>
        <w:t>)</w:t>
      </w:r>
    </w:p>
    <w:p w14:paraId="59067C7B" w14:textId="77777777" w:rsidR="004859EF" w:rsidRDefault="004859EF" w:rsidP="004859EF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6027A">
        <w:t>7: UE is not allowed to enter RRC_INACTIVE state if no NW response message is received within a certain configured time period after the network switching notification message is sent.</w:t>
      </w:r>
      <w:r>
        <w:t xml:space="preserve"> </w:t>
      </w:r>
    </w:p>
    <w:p w14:paraId="68E26335" w14:textId="77777777" w:rsidR="004859EF" w:rsidRDefault="004859EF" w:rsidP="004859EF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06027A">
        <w:t xml:space="preserve">9: </w:t>
      </w:r>
      <w:r w:rsidRPr="001E2F54">
        <w:rPr>
          <w:highlight w:val="yellow"/>
        </w:rPr>
        <w:t>As baseline,</w:t>
      </w:r>
      <w:r>
        <w:t xml:space="preserve"> h</w:t>
      </w:r>
      <w:r w:rsidRPr="0006027A">
        <w:t>ow to handle the case, that UE performs switching without the response from network for a configured time during switching procedure without leaving RRC_CONNECTED state, is not specified.</w:t>
      </w:r>
      <w:r>
        <w:t xml:space="preserve"> </w:t>
      </w:r>
      <w:r w:rsidRPr="001E2F54">
        <w:rPr>
          <w:highlight w:val="yellow"/>
        </w:rPr>
        <w:t>Can re-discuss if there are serious issues found.</w:t>
      </w:r>
    </w:p>
    <w:p w14:paraId="5004D101" w14:textId="77777777" w:rsidR="004859EF" w:rsidRPr="0082077D" w:rsidRDefault="004859EF" w:rsidP="004859EF">
      <w:pPr>
        <w:pStyle w:val="Doc-text2"/>
      </w:pPr>
    </w:p>
    <w:p w14:paraId="63D2EAA7" w14:textId="4C7A996D" w:rsidR="004859EF" w:rsidRDefault="004859EF" w:rsidP="004859EF">
      <w:pPr>
        <w:rPr>
          <w:lang w:val="en-GB" w:eastAsia="zh-CN"/>
        </w:rPr>
      </w:pPr>
      <w:r>
        <w:rPr>
          <w:lang w:val="en-GB" w:eastAsia="zh-CN"/>
        </w:rPr>
        <w:t xml:space="preserve">In this contribution we present our views on some of the open issues from the last meeting with respect to </w:t>
      </w:r>
      <w:r w:rsidR="005D6DE9">
        <w:rPr>
          <w:lang w:val="en-GB" w:eastAsia="zh-CN"/>
        </w:rPr>
        <w:t>the signalling aspects of Scheduling Gap handling.</w:t>
      </w:r>
    </w:p>
    <w:p w14:paraId="52C5A674" w14:textId="77777777" w:rsidR="004859EF" w:rsidRPr="00B340F8" w:rsidRDefault="004859EF" w:rsidP="00B340F8">
      <w:pPr>
        <w:rPr>
          <w:lang w:val="en-GB" w:eastAsia="zh-CN"/>
        </w:rPr>
      </w:pPr>
    </w:p>
    <w:p w14:paraId="6F8A1D5D" w14:textId="165CC4BD" w:rsidR="004D10CC" w:rsidRDefault="008039CB" w:rsidP="004D10CC">
      <w:pPr>
        <w:pStyle w:val="Heading1"/>
      </w:pPr>
      <w:bookmarkStart w:id="0" w:name="_Toc242573354"/>
      <w:r>
        <w:t>Discussion</w:t>
      </w:r>
    </w:p>
    <w:p w14:paraId="022F925B" w14:textId="4D7D17B0" w:rsidR="005D6DE9" w:rsidRDefault="005D6DE9" w:rsidP="005D6DE9">
      <w:pPr>
        <w:rPr>
          <w:lang w:val="en-GB" w:eastAsia="zh-CN"/>
        </w:rPr>
      </w:pPr>
      <w:r>
        <w:rPr>
          <w:lang w:val="en-GB" w:eastAsia="zh-CN"/>
        </w:rPr>
        <w:t>The agreements made so far for the issue of MUSIM switching gaps cover the following aspects</w:t>
      </w:r>
    </w:p>
    <w:p w14:paraId="5A56FFEF" w14:textId="5EB1C6F9" w:rsidR="005D6DE9" w:rsidRDefault="005D6DE9" w:rsidP="005D6DE9">
      <w:pPr>
        <w:pStyle w:val="ListParagraph"/>
        <w:numPr>
          <w:ilvl w:val="0"/>
          <w:numId w:val="17"/>
        </w:numPr>
        <w:rPr>
          <w:lang w:val="en-GB" w:eastAsia="zh-CN"/>
        </w:rPr>
      </w:pPr>
      <w:r>
        <w:rPr>
          <w:lang w:val="en-GB" w:eastAsia="zh-CN"/>
        </w:rPr>
        <w:t xml:space="preserve">Switching Gaps are requested by UE </w:t>
      </w:r>
      <w:r w:rsidR="00520C9B">
        <w:rPr>
          <w:lang w:val="en-GB" w:eastAsia="zh-CN"/>
        </w:rPr>
        <w:t>to the NW for either aperiodic or periodic gaps</w:t>
      </w:r>
    </w:p>
    <w:p w14:paraId="652B3704" w14:textId="50E56F14" w:rsidR="00520C9B" w:rsidRDefault="00520C9B" w:rsidP="005D6DE9">
      <w:pPr>
        <w:pStyle w:val="ListParagraph"/>
        <w:numPr>
          <w:ilvl w:val="0"/>
          <w:numId w:val="17"/>
        </w:numPr>
        <w:rPr>
          <w:lang w:val="en-GB" w:eastAsia="zh-CN"/>
        </w:rPr>
      </w:pPr>
      <w:r>
        <w:rPr>
          <w:lang w:val="en-GB" w:eastAsia="zh-CN"/>
        </w:rPr>
        <w:t>Switching Gaps are configured by NW by means of RRC Signalling</w:t>
      </w:r>
    </w:p>
    <w:p w14:paraId="6FEC7C17" w14:textId="7C270E7D" w:rsidR="00520C9B" w:rsidRDefault="004F0C3D" w:rsidP="005D6DE9">
      <w:pPr>
        <w:pStyle w:val="ListParagraph"/>
        <w:numPr>
          <w:ilvl w:val="0"/>
          <w:numId w:val="17"/>
        </w:numPr>
        <w:rPr>
          <w:lang w:val="en-GB" w:eastAsia="zh-CN"/>
        </w:rPr>
      </w:pPr>
      <w:r>
        <w:rPr>
          <w:lang w:val="en-GB" w:eastAsia="zh-CN"/>
        </w:rPr>
        <w:t>UE Assistance Information framework is used by UE to request for Switching Gap to the NW</w:t>
      </w:r>
    </w:p>
    <w:p w14:paraId="0C741941" w14:textId="77777777" w:rsidR="004F0C3D" w:rsidRDefault="004F0C3D" w:rsidP="004F0C3D">
      <w:pPr>
        <w:pStyle w:val="ListParagraph"/>
        <w:numPr>
          <w:ilvl w:val="0"/>
          <w:numId w:val="17"/>
        </w:numPr>
        <w:rPr>
          <w:lang w:val="en-GB" w:eastAsia="zh-CN"/>
        </w:rPr>
      </w:pPr>
      <w:r>
        <w:rPr>
          <w:lang w:val="en-GB" w:eastAsia="zh-CN"/>
        </w:rPr>
        <w:t xml:space="preserve">NW uses </w:t>
      </w:r>
      <w:proofErr w:type="spellStart"/>
      <w:r>
        <w:rPr>
          <w:lang w:val="en-GB" w:eastAsia="zh-CN"/>
        </w:rPr>
        <w:t>otherConfig</w:t>
      </w:r>
      <w:proofErr w:type="spellEnd"/>
      <w:r>
        <w:rPr>
          <w:lang w:val="en-GB" w:eastAsia="zh-CN"/>
        </w:rPr>
        <w:t xml:space="preserve"> in </w:t>
      </w:r>
      <w:proofErr w:type="spellStart"/>
      <w:r>
        <w:rPr>
          <w:lang w:val="en-GB" w:eastAsia="zh-CN"/>
        </w:rPr>
        <w:t>RRCReconfiguration</w:t>
      </w:r>
      <w:proofErr w:type="spellEnd"/>
      <w:r>
        <w:rPr>
          <w:lang w:val="en-GB" w:eastAsia="zh-CN"/>
        </w:rPr>
        <w:t xml:space="preserve"> message to configure the Switching Gaps to the UE</w:t>
      </w:r>
    </w:p>
    <w:p w14:paraId="3AA98BB5" w14:textId="65CDBD40" w:rsidR="004F0C3D" w:rsidRDefault="004F0C3D" w:rsidP="004F0C3D">
      <w:pPr>
        <w:pStyle w:val="ListParagraph"/>
        <w:numPr>
          <w:ilvl w:val="0"/>
          <w:numId w:val="17"/>
        </w:numPr>
        <w:rPr>
          <w:lang w:val="en-GB" w:eastAsia="zh-CN"/>
        </w:rPr>
      </w:pPr>
      <w:r>
        <w:rPr>
          <w:lang w:val="en-GB" w:eastAsia="zh-CN"/>
        </w:rPr>
        <w:t xml:space="preserve">NW is allowed to configure </w:t>
      </w:r>
      <w:proofErr w:type="spellStart"/>
      <w:r>
        <w:rPr>
          <w:lang w:val="en-GB" w:eastAsia="zh-CN"/>
        </w:rPr>
        <w:t>atmost</w:t>
      </w:r>
      <w:proofErr w:type="spellEnd"/>
      <w:r>
        <w:rPr>
          <w:lang w:val="en-GB" w:eastAsia="zh-CN"/>
        </w:rPr>
        <w:t xml:space="preserve"> 3 gap patterns (two periodic and one aperiodic gap) to the UE</w:t>
      </w:r>
    </w:p>
    <w:p w14:paraId="1281837C" w14:textId="046A97FA" w:rsidR="004F0C3D" w:rsidRDefault="004F0C3D" w:rsidP="004F0C3D">
      <w:pPr>
        <w:rPr>
          <w:lang w:val="en-GB" w:eastAsia="zh-CN"/>
        </w:rPr>
      </w:pPr>
      <w:r>
        <w:rPr>
          <w:lang w:val="en-GB" w:eastAsia="zh-CN"/>
        </w:rPr>
        <w:t>Given the fact that there can be mo</w:t>
      </w:r>
      <w:r w:rsidR="005449C3">
        <w:rPr>
          <w:lang w:val="en-GB" w:eastAsia="zh-CN"/>
        </w:rPr>
        <w:t xml:space="preserve">re than one type of gap pattern that can configured and within periodic gap there can be </w:t>
      </w:r>
      <w:proofErr w:type="spellStart"/>
      <w:r w:rsidR="005449C3">
        <w:rPr>
          <w:lang w:val="en-GB" w:eastAsia="zh-CN"/>
        </w:rPr>
        <w:t>atmost</w:t>
      </w:r>
      <w:proofErr w:type="spellEnd"/>
      <w:r w:rsidR="005449C3">
        <w:rPr>
          <w:lang w:val="en-GB" w:eastAsia="zh-CN"/>
        </w:rPr>
        <w:t xml:space="preserve"> two gap patterns, it is evident that such gap patterns needs to be uniquely identified between UE and NW.</w:t>
      </w:r>
    </w:p>
    <w:p w14:paraId="4CA3CF42" w14:textId="2CCDE116" w:rsidR="005449C3" w:rsidRPr="005449C3" w:rsidRDefault="005449C3" w:rsidP="004F0C3D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lastRenderedPageBreak/>
        <w:t>Observation 1: There is a need to uniquely identify each gap pattern and the nature of gap pattern between UE and NW</w:t>
      </w:r>
    </w:p>
    <w:p w14:paraId="3787282E" w14:textId="01F2D63F" w:rsidR="005449C3" w:rsidRPr="005449C3" w:rsidRDefault="005449C3" w:rsidP="004F0C3D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t xml:space="preserve">Proposal 1: NW </w:t>
      </w:r>
      <w:r w:rsidR="00651B70">
        <w:rPr>
          <w:b/>
          <w:bCs/>
          <w:lang w:val="en-GB" w:eastAsia="zh-CN"/>
        </w:rPr>
        <w:t xml:space="preserve">and UE </w:t>
      </w:r>
      <w:r w:rsidRPr="005449C3">
        <w:rPr>
          <w:b/>
          <w:bCs/>
          <w:lang w:val="en-GB" w:eastAsia="zh-CN"/>
        </w:rPr>
        <w:t xml:space="preserve">can uniquely identify each configured gap pattern with a </w:t>
      </w:r>
      <w:r w:rsidR="00651B70">
        <w:rPr>
          <w:b/>
          <w:bCs/>
          <w:lang w:val="en-GB" w:eastAsia="zh-CN"/>
        </w:rPr>
        <w:t xml:space="preserve">unique </w:t>
      </w:r>
      <w:r w:rsidRPr="005449C3">
        <w:rPr>
          <w:b/>
          <w:bCs/>
          <w:lang w:val="en-GB" w:eastAsia="zh-CN"/>
        </w:rPr>
        <w:t>gap ID</w:t>
      </w:r>
      <w:r w:rsidR="00651B70">
        <w:rPr>
          <w:b/>
          <w:bCs/>
          <w:lang w:val="en-GB" w:eastAsia="zh-CN"/>
        </w:rPr>
        <w:t xml:space="preserve"> specific to the UE</w:t>
      </w:r>
    </w:p>
    <w:p w14:paraId="1FF72C14" w14:textId="3DD5D0B0" w:rsidR="005449C3" w:rsidRDefault="005449C3" w:rsidP="004F0C3D">
      <w:pPr>
        <w:rPr>
          <w:lang w:val="en-GB" w:eastAsia="zh-CN"/>
        </w:rPr>
      </w:pPr>
      <w:r>
        <w:rPr>
          <w:lang w:val="en-GB" w:eastAsia="zh-CN"/>
        </w:rPr>
        <w:t>UE once it is configured with a gap pattern (either periodic or aperiodic), there can be use case/scenarios due to which the currently configured gap pattern needs to be released. The scenarios can include</w:t>
      </w:r>
      <w:r w:rsidR="00E427CB">
        <w:rPr>
          <w:lang w:val="en-GB" w:eastAsia="zh-CN"/>
        </w:rPr>
        <w:t xml:space="preserve"> (to name a few example)</w:t>
      </w:r>
    </w:p>
    <w:p w14:paraId="41BB556C" w14:textId="7A8247B9" w:rsidR="005449C3" w:rsidRDefault="005449C3" w:rsidP="005449C3">
      <w:pPr>
        <w:pStyle w:val="ListParagraph"/>
        <w:numPr>
          <w:ilvl w:val="0"/>
          <w:numId w:val="18"/>
        </w:numPr>
        <w:rPr>
          <w:lang w:val="en-GB" w:eastAsia="zh-CN"/>
        </w:rPr>
      </w:pPr>
      <w:r>
        <w:rPr>
          <w:lang w:val="en-GB" w:eastAsia="zh-CN"/>
        </w:rPr>
        <w:t>Change of UE configuration from Multi SIM to Single SIM</w:t>
      </w:r>
    </w:p>
    <w:p w14:paraId="6814E1CE" w14:textId="40FD7C18" w:rsidR="00E427CB" w:rsidRDefault="005449C3" w:rsidP="00E427CB">
      <w:pPr>
        <w:pStyle w:val="ListParagraph"/>
        <w:numPr>
          <w:ilvl w:val="0"/>
          <w:numId w:val="18"/>
        </w:numPr>
        <w:rPr>
          <w:lang w:val="en-GB" w:eastAsia="zh-CN"/>
        </w:rPr>
      </w:pPr>
      <w:r>
        <w:rPr>
          <w:lang w:val="en-GB" w:eastAsia="zh-CN"/>
        </w:rPr>
        <w:t xml:space="preserve">The reason for the requested </w:t>
      </w:r>
      <w:r w:rsidR="00E427CB">
        <w:rPr>
          <w:lang w:val="en-GB" w:eastAsia="zh-CN"/>
        </w:rPr>
        <w:t>switching gap in NW A is no longer valid, due to the changed configuration on NW B (e.g. IDLE/INACTIVE DRX in NW B is changed due to reselection)</w:t>
      </w:r>
    </w:p>
    <w:p w14:paraId="578E7929" w14:textId="7990A024" w:rsidR="00E427CB" w:rsidRPr="00E427CB" w:rsidRDefault="00E427CB" w:rsidP="00E427CB">
      <w:pPr>
        <w:pStyle w:val="ListParagraph"/>
        <w:numPr>
          <w:ilvl w:val="0"/>
          <w:numId w:val="18"/>
        </w:numPr>
        <w:rPr>
          <w:lang w:val="en-GB" w:eastAsia="zh-CN"/>
        </w:rPr>
      </w:pPr>
      <w:r>
        <w:rPr>
          <w:lang w:val="en-GB" w:eastAsia="zh-CN"/>
        </w:rPr>
        <w:t xml:space="preserve">The on demand SI procedure on NW B is no longer required </w:t>
      </w:r>
    </w:p>
    <w:p w14:paraId="2B0A65A8" w14:textId="6EDE704A" w:rsidR="005D6DE9" w:rsidRDefault="00E427CB" w:rsidP="005D6DE9">
      <w:pPr>
        <w:rPr>
          <w:lang w:val="en-GB" w:eastAsia="zh-CN"/>
        </w:rPr>
      </w:pPr>
      <w:r>
        <w:rPr>
          <w:lang w:val="en-GB" w:eastAsia="zh-CN"/>
        </w:rPr>
        <w:t>In such cases, it is required for the UE to request for release of the preconfigured switching gaps, either with the intent off releasing the existing gap permanently or to re</w:t>
      </w:r>
      <w:r w:rsidR="00651B70">
        <w:rPr>
          <w:lang w:val="en-GB" w:eastAsia="zh-CN"/>
        </w:rPr>
        <w:t xml:space="preserve">lease and request for a new set of gaps. It is essential that UE is able to uniquely identify which particular configured gap needs to be released as part of the RRC </w:t>
      </w:r>
      <w:r w:rsidR="00B81FEC">
        <w:rPr>
          <w:lang w:val="en-GB" w:eastAsia="zh-CN"/>
        </w:rPr>
        <w:t>signalling</w:t>
      </w:r>
      <w:r w:rsidR="00651B70">
        <w:rPr>
          <w:lang w:val="en-GB" w:eastAsia="zh-CN"/>
        </w:rPr>
        <w:t>.</w:t>
      </w:r>
    </w:p>
    <w:p w14:paraId="7F2EFCB5" w14:textId="490FE512" w:rsidR="00651B70" w:rsidRPr="005449C3" w:rsidRDefault="00651B70" w:rsidP="00651B70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5449C3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UEs would require a signalling framework to release the configured switching gaps as and when the previous requirements that resulted in the configuration of switching gaps are no longer valid</w:t>
      </w:r>
    </w:p>
    <w:p w14:paraId="48A1ACEF" w14:textId="5716F9BA" w:rsidR="00651B70" w:rsidRDefault="00651B70" w:rsidP="00651B70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5449C3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UE initiated RRC signalling should be able to </w:t>
      </w:r>
      <w:r w:rsidR="00B81FEC">
        <w:rPr>
          <w:b/>
          <w:bCs/>
          <w:lang w:val="en-GB" w:eastAsia="zh-CN"/>
        </w:rPr>
        <w:t>refer to a specific switching gap via the unique gap ID to request for the gap release</w:t>
      </w:r>
    </w:p>
    <w:p w14:paraId="27773EF8" w14:textId="063D3BB3" w:rsidR="00B81FEC" w:rsidRDefault="00B81FEC" w:rsidP="00651B70">
      <w:pPr>
        <w:rPr>
          <w:lang w:val="en-GB" w:eastAsia="zh-CN"/>
        </w:rPr>
      </w:pPr>
      <w:r>
        <w:rPr>
          <w:lang w:val="en-GB" w:eastAsia="zh-CN"/>
        </w:rPr>
        <w:t>The existing UE Assistance Information (UAI) framework can be enhanced to allow the UE to request for the switching gap release by specifying a set of Gap ID(s) to be released.</w:t>
      </w:r>
    </w:p>
    <w:p w14:paraId="75BE03BB" w14:textId="6361D9F2" w:rsidR="00B81FEC" w:rsidRPr="00B81FEC" w:rsidRDefault="00B81FEC" w:rsidP="00651B70">
      <w:pPr>
        <w:rPr>
          <w:b/>
          <w:bCs/>
          <w:lang w:val="en-GB" w:eastAsia="zh-CN"/>
        </w:rPr>
      </w:pPr>
      <w:r w:rsidRPr="00B81FEC">
        <w:rPr>
          <w:b/>
          <w:bCs/>
          <w:lang w:val="en-GB" w:eastAsia="zh-CN"/>
        </w:rPr>
        <w:t>Observation 3: The UAI framework can be used by UE to request for switching gap release as and when needed.</w:t>
      </w:r>
    </w:p>
    <w:p w14:paraId="05427951" w14:textId="7DABC997" w:rsidR="00B81FEC" w:rsidRPr="00B81FEC" w:rsidRDefault="00B81FEC" w:rsidP="00651B70">
      <w:pPr>
        <w:rPr>
          <w:b/>
          <w:bCs/>
          <w:lang w:val="en-GB" w:eastAsia="zh-CN"/>
        </w:rPr>
      </w:pPr>
      <w:r w:rsidRPr="00B81FEC">
        <w:rPr>
          <w:b/>
          <w:bCs/>
          <w:lang w:val="en-GB" w:eastAsia="zh-CN"/>
        </w:rPr>
        <w:t>Proposal 3: Extend the UAI framework signalling to allow the UEs to request for switching gap release.</w:t>
      </w:r>
    </w:p>
    <w:p w14:paraId="2D8DBA0E" w14:textId="77777777" w:rsidR="00651B70" w:rsidRPr="005D6DE9" w:rsidRDefault="00651B70" w:rsidP="005D6DE9">
      <w:pPr>
        <w:rPr>
          <w:lang w:val="en-GB" w:eastAsia="zh-CN"/>
        </w:rPr>
      </w:pPr>
    </w:p>
    <w:bookmarkEnd w:id="0"/>
    <w:p w14:paraId="5E650D32" w14:textId="42619845" w:rsidR="009D725A" w:rsidRDefault="008039CB" w:rsidP="00304A33">
      <w:pPr>
        <w:pStyle w:val="Heading1"/>
      </w:pPr>
      <w:r>
        <w:t>Conclusion</w:t>
      </w:r>
    </w:p>
    <w:p w14:paraId="320B5559" w14:textId="77777777" w:rsidR="00B81FEC" w:rsidRPr="005449C3" w:rsidRDefault="00B81FEC" w:rsidP="00B81FEC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t>Observation 1: There is a need to uniquely identify each gap pattern and the nature of gap pattern between UE and NW</w:t>
      </w:r>
    </w:p>
    <w:p w14:paraId="77D60016" w14:textId="77777777" w:rsidR="00B81FEC" w:rsidRPr="005449C3" w:rsidRDefault="00B81FEC" w:rsidP="00B81FEC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t xml:space="preserve">Proposal 1: NW </w:t>
      </w:r>
      <w:r>
        <w:rPr>
          <w:b/>
          <w:bCs/>
          <w:lang w:val="en-GB" w:eastAsia="zh-CN"/>
        </w:rPr>
        <w:t xml:space="preserve">and UE </w:t>
      </w:r>
      <w:r w:rsidRPr="005449C3">
        <w:rPr>
          <w:b/>
          <w:bCs/>
          <w:lang w:val="en-GB" w:eastAsia="zh-CN"/>
        </w:rPr>
        <w:t xml:space="preserve">can uniquely identify each configured gap pattern with a </w:t>
      </w:r>
      <w:r>
        <w:rPr>
          <w:b/>
          <w:bCs/>
          <w:lang w:val="en-GB" w:eastAsia="zh-CN"/>
        </w:rPr>
        <w:t xml:space="preserve">unique </w:t>
      </w:r>
      <w:r w:rsidRPr="005449C3">
        <w:rPr>
          <w:b/>
          <w:bCs/>
          <w:lang w:val="en-GB" w:eastAsia="zh-CN"/>
        </w:rPr>
        <w:t>gap ID</w:t>
      </w:r>
      <w:r>
        <w:rPr>
          <w:b/>
          <w:bCs/>
          <w:lang w:val="en-GB" w:eastAsia="zh-CN"/>
        </w:rPr>
        <w:t xml:space="preserve"> specific to the UE</w:t>
      </w:r>
    </w:p>
    <w:p w14:paraId="321842F9" w14:textId="77777777" w:rsidR="00B81FEC" w:rsidRPr="005449C3" w:rsidRDefault="00B81FEC" w:rsidP="00B81FEC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5449C3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UEs would require a signalling framework to release the configured switching gaps as and when the previous requirements that resulted in the configuration of switching gaps are no longer valid</w:t>
      </w:r>
    </w:p>
    <w:p w14:paraId="67CE0B6B" w14:textId="77777777" w:rsidR="00B81FEC" w:rsidRDefault="00B81FEC" w:rsidP="00B81FEC">
      <w:pPr>
        <w:rPr>
          <w:b/>
          <w:bCs/>
          <w:lang w:val="en-GB" w:eastAsia="zh-CN"/>
        </w:rPr>
      </w:pPr>
      <w:r w:rsidRPr="005449C3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5449C3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UE initiated RRC signalling should be able to refer to a specific switching gap via the unique gap ID to request for the gap release</w:t>
      </w:r>
    </w:p>
    <w:p w14:paraId="1D3B4DC5" w14:textId="77777777" w:rsidR="00B81FEC" w:rsidRPr="00B81FEC" w:rsidRDefault="00B81FEC" w:rsidP="00B81FEC">
      <w:pPr>
        <w:rPr>
          <w:b/>
          <w:bCs/>
          <w:lang w:val="en-GB" w:eastAsia="zh-CN"/>
        </w:rPr>
      </w:pPr>
      <w:r w:rsidRPr="00B81FEC">
        <w:rPr>
          <w:b/>
          <w:bCs/>
          <w:lang w:val="en-GB" w:eastAsia="zh-CN"/>
        </w:rPr>
        <w:t>Observation 3: The UAI framework can be used by UE to request for switching gap release as and when needed.</w:t>
      </w:r>
    </w:p>
    <w:p w14:paraId="0723363E" w14:textId="77777777" w:rsidR="00B81FEC" w:rsidRPr="00B81FEC" w:rsidRDefault="00B81FEC" w:rsidP="00B81FEC">
      <w:pPr>
        <w:rPr>
          <w:b/>
          <w:bCs/>
          <w:lang w:val="en-GB" w:eastAsia="zh-CN"/>
        </w:rPr>
      </w:pPr>
      <w:r w:rsidRPr="00B81FEC">
        <w:rPr>
          <w:b/>
          <w:bCs/>
          <w:lang w:val="en-GB" w:eastAsia="zh-CN"/>
        </w:rPr>
        <w:lastRenderedPageBreak/>
        <w:t>Proposal 3: Extend the UAI framework signalling to allow the UEs to request for switching gap release.</w:t>
      </w:r>
    </w:p>
    <w:p w14:paraId="351B76FE" w14:textId="77777777" w:rsidR="00B81FEC" w:rsidRPr="00B81FEC" w:rsidRDefault="00B81FEC" w:rsidP="00B81FEC">
      <w:pPr>
        <w:rPr>
          <w:lang w:val="en-GB" w:eastAsia="zh-CN"/>
        </w:rPr>
      </w:pPr>
    </w:p>
    <w:p w14:paraId="4A8EE984" w14:textId="5917D157" w:rsidR="00682662" w:rsidRDefault="00807FB9" w:rsidP="00807FB9">
      <w:pPr>
        <w:pStyle w:val="Heading1"/>
      </w:pPr>
      <w:bookmarkStart w:id="1" w:name="_Toc242573361"/>
      <w:r>
        <w:t>Reference</w:t>
      </w:r>
      <w:bookmarkEnd w:id="1"/>
    </w:p>
    <w:p w14:paraId="6A03793C" w14:textId="06D35860" w:rsidR="00B340F8" w:rsidRDefault="00B340F8" w:rsidP="00B340F8">
      <w:pPr>
        <w:pStyle w:val="Doc-title"/>
      </w:pPr>
      <w:r>
        <w:t xml:space="preserve">[1] </w:t>
      </w:r>
      <w:r>
        <w:tab/>
      </w:r>
      <w:r w:rsidRPr="00B81FEC">
        <w:t>R2-2111291</w:t>
      </w:r>
      <w:r w:rsidRPr="00E14330">
        <w:tab/>
        <w:t>Report on LTE legacy, DCCA, Multi-SIM, 71GHz and RAN slicing</w:t>
      </w:r>
      <w:r w:rsidRPr="00E14330">
        <w:tab/>
        <w:t>Report</w:t>
      </w:r>
      <w:r w:rsidRPr="00E14330">
        <w:tab/>
        <w:t>Vice Chairman (Nokia)</w:t>
      </w:r>
    </w:p>
    <w:p w14:paraId="04A2D223" w14:textId="2CD0BCB8" w:rsidR="004859EF" w:rsidRPr="00E14330" w:rsidRDefault="004859EF" w:rsidP="004859EF">
      <w:pPr>
        <w:pStyle w:val="Doc-title"/>
      </w:pPr>
      <w:r w:rsidRPr="00F96678">
        <w:rPr>
          <w:rFonts w:cs="Arial"/>
          <w:szCs w:val="20"/>
          <w:lang w:val="de-DE"/>
        </w:rPr>
        <w:t>[</w:t>
      </w:r>
      <w:r>
        <w:rPr>
          <w:rFonts w:cs="Arial"/>
          <w:szCs w:val="20"/>
          <w:lang w:val="de-DE"/>
        </w:rPr>
        <w:t>2</w:t>
      </w:r>
      <w:r w:rsidRPr="00F96678">
        <w:rPr>
          <w:rFonts w:cs="Arial"/>
          <w:szCs w:val="20"/>
          <w:lang w:val="de-DE"/>
        </w:rPr>
        <w:t>]</w:t>
      </w:r>
      <w:r>
        <w:rPr>
          <w:rFonts w:cs="Arial"/>
          <w:szCs w:val="20"/>
          <w:lang w:val="de-DE"/>
        </w:rPr>
        <w:t xml:space="preserve"> </w:t>
      </w:r>
      <w:r>
        <w:rPr>
          <w:rFonts w:cs="Arial"/>
          <w:szCs w:val="20"/>
          <w:lang w:val="de-DE"/>
        </w:rPr>
        <w:tab/>
      </w:r>
      <w:r w:rsidRPr="00E14330">
        <w:t>R2-2108831</w:t>
      </w:r>
      <w:r w:rsidRPr="00E14330">
        <w:tab/>
      </w:r>
      <w:r>
        <w:t xml:space="preserve">        </w:t>
      </w:r>
      <w:r w:rsidRPr="00E14330">
        <w:t>Report on LTE legacy, DCCA, Multi-SIM, 71GHz and RAN slicing</w:t>
      </w:r>
      <w:r w:rsidRPr="00E14330">
        <w:tab/>
        <w:t>Report</w:t>
      </w:r>
      <w:r w:rsidRPr="00E14330">
        <w:tab/>
        <w:t>Vice Chairman (Nokia)</w:t>
      </w:r>
    </w:p>
    <w:p w14:paraId="4EF2629E" w14:textId="77777777" w:rsidR="00B340F8" w:rsidRPr="00B340F8" w:rsidRDefault="00B340F8" w:rsidP="00B340F8">
      <w:pPr>
        <w:rPr>
          <w:lang w:val="en-GB" w:eastAsia="zh-CN"/>
        </w:rPr>
      </w:pPr>
    </w:p>
    <w:p w14:paraId="24F5971D" w14:textId="37BCFDE5" w:rsidR="00807FB9" w:rsidRPr="00F96678" w:rsidRDefault="00807FB9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Cs w:val="20"/>
          <w:lang w:val="de-DE"/>
        </w:rPr>
      </w:pPr>
    </w:p>
    <w:sectPr w:rsidR="00807FB9" w:rsidRPr="00F96678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17409" w14:textId="77777777" w:rsidR="000C7A4C" w:rsidRDefault="000C7A4C">
      <w:r>
        <w:separator/>
      </w:r>
    </w:p>
  </w:endnote>
  <w:endnote w:type="continuationSeparator" w:id="0">
    <w:p w14:paraId="6327DF0B" w14:textId="77777777" w:rsidR="000C7A4C" w:rsidRDefault="000C7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34C86" w14:textId="77777777" w:rsidR="000C7A4C" w:rsidRDefault="000C7A4C">
      <w:r>
        <w:separator/>
      </w:r>
    </w:p>
  </w:footnote>
  <w:footnote w:type="continuationSeparator" w:id="0">
    <w:p w14:paraId="764F1CF6" w14:textId="77777777" w:rsidR="000C7A4C" w:rsidRDefault="000C7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385"/>
    <w:multiLevelType w:val="multilevel"/>
    <w:tmpl w:val="09AB0385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61B35"/>
    <w:multiLevelType w:val="hybridMultilevel"/>
    <w:tmpl w:val="E102A8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6D4E92"/>
    <w:multiLevelType w:val="hybridMultilevel"/>
    <w:tmpl w:val="F5AC6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230C1"/>
    <w:multiLevelType w:val="hybridMultilevel"/>
    <w:tmpl w:val="30C8C0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C52B50"/>
    <w:multiLevelType w:val="hybridMultilevel"/>
    <w:tmpl w:val="C37278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967D8D"/>
    <w:multiLevelType w:val="hybridMultilevel"/>
    <w:tmpl w:val="C2C6A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AC81980"/>
    <w:multiLevelType w:val="hybridMultilevel"/>
    <w:tmpl w:val="EE54C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25C8B"/>
    <w:multiLevelType w:val="hybridMultilevel"/>
    <w:tmpl w:val="99362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6A41E05"/>
    <w:multiLevelType w:val="hybridMultilevel"/>
    <w:tmpl w:val="D1DEE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9B4FDA"/>
    <w:multiLevelType w:val="hybridMultilevel"/>
    <w:tmpl w:val="C82A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469A6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F04EB"/>
    <w:multiLevelType w:val="hybridMultilevel"/>
    <w:tmpl w:val="C1F6B35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760D2237"/>
    <w:multiLevelType w:val="hybridMultilevel"/>
    <w:tmpl w:val="BE6A7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2029C"/>
    <w:multiLevelType w:val="hybridMultilevel"/>
    <w:tmpl w:val="9D38F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2"/>
  </w:num>
  <w:num w:numId="9">
    <w:abstractNumId w:val="6"/>
  </w:num>
  <w:num w:numId="10">
    <w:abstractNumId w:val="12"/>
  </w:num>
  <w:num w:numId="11">
    <w:abstractNumId w:val="14"/>
  </w:num>
  <w:num w:numId="12">
    <w:abstractNumId w:val="9"/>
  </w:num>
  <w:num w:numId="13">
    <w:abstractNumId w:val="1"/>
  </w:num>
  <w:num w:numId="14">
    <w:abstractNumId w:val="3"/>
  </w:num>
  <w:num w:numId="15">
    <w:abstractNumId w:val="16"/>
  </w:num>
  <w:num w:numId="16">
    <w:abstractNumId w:val="15"/>
  </w:num>
  <w:num w:numId="17">
    <w:abstractNumId w:val="11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81B"/>
    <w:rsid w:val="00027BEA"/>
    <w:rsid w:val="00031CCC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C9D"/>
    <w:rsid w:val="00080D29"/>
    <w:rsid w:val="00081027"/>
    <w:rsid w:val="00085943"/>
    <w:rsid w:val="0008686B"/>
    <w:rsid w:val="0009512C"/>
    <w:rsid w:val="0009603A"/>
    <w:rsid w:val="00096C34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C7A4C"/>
    <w:rsid w:val="000D1253"/>
    <w:rsid w:val="000D2C35"/>
    <w:rsid w:val="000E2DC8"/>
    <w:rsid w:val="000E2E99"/>
    <w:rsid w:val="000E47A9"/>
    <w:rsid w:val="000E6807"/>
    <w:rsid w:val="000E6E1E"/>
    <w:rsid w:val="000F0022"/>
    <w:rsid w:val="000F2D1B"/>
    <w:rsid w:val="000F4D15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4BEB"/>
    <w:rsid w:val="00116F90"/>
    <w:rsid w:val="00116FEC"/>
    <w:rsid w:val="00120851"/>
    <w:rsid w:val="00120D47"/>
    <w:rsid w:val="00122AD2"/>
    <w:rsid w:val="001244AA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D6E"/>
    <w:rsid w:val="00147E07"/>
    <w:rsid w:val="00150EAC"/>
    <w:rsid w:val="0015193A"/>
    <w:rsid w:val="0015199E"/>
    <w:rsid w:val="00162E02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2765"/>
    <w:rsid w:val="001D5744"/>
    <w:rsid w:val="001D5EC7"/>
    <w:rsid w:val="001E1586"/>
    <w:rsid w:val="001E17ED"/>
    <w:rsid w:val="001E43CB"/>
    <w:rsid w:val="001E6A9C"/>
    <w:rsid w:val="001F13E9"/>
    <w:rsid w:val="001F5CA1"/>
    <w:rsid w:val="002013B3"/>
    <w:rsid w:val="00204D46"/>
    <w:rsid w:val="002114D0"/>
    <w:rsid w:val="00211629"/>
    <w:rsid w:val="00212767"/>
    <w:rsid w:val="002129BC"/>
    <w:rsid w:val="00215AB2"/>
    <w:rsid w:val="00217ECC"/>
    <w:rsid w:val="00222834"/>
    <w:rsid w:val="002259C4"/>
    <w:rsid w:val="00225E2B"/>
    <w:rsid w:val="00226C55"/>
    <w:rsid w:val="002325D8"/>
    <w:rsid w:val="0023429F"/>
    <w:rsid w:val="00236881"/>
    <w:rsid w:val="00241371"/>
    <w:rsid w:val="00241971"/>
    <w:rsid w:val="00244267"/>
    <w:rsid w:val="002500A8"/>
    <w:rsid w:val="00250587"/>
    <w:rsid w:val="00254193"/>
    <w:rsid w:val="00255132"/>
    <w:rsid w:val="00260EC7"/>
    <w:rsid w:val="00262C73"/>
    <w:rsid w:val="002674CA"/>
    <w:rsid w:val="002733D0"/>
    <w:rsid w:val="00273C32"/>
    <w:rsid w:val="0027438E"/>
    <w:rsid w:val="00274E81"/>
    <w:rsid w:val="00281BCA"/>
    <w:rsid w:val="00283532"/>
    <w:rsid w:val="00283E2E"/>
    <w:rsid w:val="00286831"/>
    <w:rsid w:val="0028711E"/>
    <w:rsid w:val="0028722D"/>
    <w:rsid w:val="00290477"/>
    <w:rsid w:val="002950E1"/>
    <w:rsid w:val="00295270"/>
    <w:rsid w:val="00297106"/>
    <w:rsid w:val="002971AA"/>
    <w:rsid w:val="002A0FEA"/>
    <w:rsid w:val="002A16F8"/>
    <w:rsid w:val="002A2E7B"/>
    <w:rsid w:val="002A3781"/>
    <w:rsid w:val="002A70F0"/>
    <w:rsid w:val="002B1EE7"/>
    <w:rsid w:val="002C1EF6"/>
    <w:rsid w:val="002C385D"/>
    <w:rsid w:val="002C3AAC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4A33"/>
    <w:rsid w:val="00306D5D"/>
    <w:rsid w:val="00310765"/>
    <w:rsid w:val="00314A99"/>
    <w:rsid w:val="00314C05"/>
    <w:rsid w:val="0031564D"/>
    <w:rsid w:val="00321A47"/>
    <w:rsid w:val="00322005"/>
    <w:rsid w:val="00322341"/>
    <w:rsid w:val="0032332D"/>
    <w:rsid w:val="00324577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1CF4"/>
    <w:rsid w:val="00383177"/>
    <w:rsid w:val="00385516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58C6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27C6"/>
    <w:rsid w:val="00403769"/>
    <w:rsid w:val="00405D33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0BFC"/>
    <w:rsid w:val="00482878"/>
    <w:rsid w:val="0048287D"/>
    <w:rsid w:val="0048475F"/>
    <w:rsid w:val="00484B14"/>
    <w:rsid w:val="004859EF"/>
    <w:rsid w:val="004871EB"/>
    <w:rsid w:val="00491971"/>
    <w:rsid w:val="00493E62"/>
    <w:rsid w:val="004976F2"/>
    <w:rsid w:val="004A5FD9"/>
    <w:rsid w:val="004A7071"/>
    <w:rsid w:val="004A7727"/>
    <w:rsid w:val="004B0216"/>
    <w:rsid w:val="004B0778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22DE"/>
    <w:rsid w:val="004D55A0"/>
    <w:rsid w:val="004E002D"/>
    <w:rsid w:val="004E135B"/>
    <w:rsid w:val="004E26A8"/>
    <w:rsid w:val="004E2910"/>
    <w:rsid w:val="004E41C5"/>
    <w:rsid w:val="004E4674"/>
    <w:rsid w:val="004E548A"/>
    <w:rsid w:val="004F0C3D"/>
    <w:rsid w:val="004F4854"/>
    <w:rsid w:val="004F6067"/>
    <w:rsid w:val="004F62E1"/>
    <w:rsid w:val="0050109B"/>
    <w:rsid w:val="0050273A"/>
    <w:rsid w:val="00504548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0C9B"/>
    <w:rsid w:val="0052219A"/>
    <w:rsid w:val="00522CAB"/>
    <w:rsid w:val="005241C8"/>
    <w:rsid w:val="0052581A"/>
    <w:rsid w:val="00532DB1"/>
    <w:rsid w:val="005333D8"/>
    <w:rsid w:val="0053439E"/>
    <w:rsid w:val="00542513"/>
    <w:rsid w:val="005433FA"/>
    <w:rsid w:val="005449C3"/>
    <w:rsid w:val="00545B4A"/>
    <w:rsid w:val="00545B6C"/>
    <w:rsid w:val="00551D1B"/>
    <w:rsid w:val="00552732"/>
    <w:rsid w:val="00555E44"/>
    <w:rsid w:val="005575FA"/>
    <w:rsid w:val="00560550"/>
    <w:rsid w:val="005618A0"/>
    <w:rsid w:val="00564D25"/>
    <w:rsid w:val="00566CF0"/>
    <w:rsid w:val="005678CF"/>
    <w:rsid w:val="0057505D"/>
    <w:rsid w:val="00575E8D"/>
    <w:rsid w:val="00583C42"/>
    <w:rsid w:val="00585607"/>
    <w:rsid w:val="00593BA2"/>
    <w:rsid w:val="00594CE5"/>
    <w:rsid w:val="005950C4"/>
    <w:rsid w:val="005A10D4"/>
    <w:rsid w:val="005A3579"/>
    <w:rsid w:val="005A4001"/>
    <w:rsid w:val="005A4750"/>
    <w:rsid w:val="005B0E5B"/>
    <w:rsid w:val="005B4B64"/>
    <w:rsid w:val="005B7E9E"/>
    <w:rsid w:val="005C16E7"/>
    <w:rsid w:val="005C4644"/>
    <w:rsid w:val="005C65A3"/>
    <w:rsid w:val="005D12B8"/>
    <w:rsid w:val="005D1894"/>
    <w:rsid w:val="005D23DF"/>
    <w:rsid w:val="005D2FD4"/>
    <w:rsid w:val="005D351F"/>
    <w:rsid w:val="005D4EEC"/>
    <w:rsid w:val="005D6DE9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189A"/>
    <w:rsid w:val="00602B94"/>
    <w:rsid w:val="00602F9F"/>
    <w:rsid w:val="00603CCA"/>
    <w:rsid w:val="00610534"/>
    <w:rsid w:val="0061135E"/>
    <w:rsid w:val="00617339"/>
    <w:rsid w:val="00620158"/>
    <w:rsid w:val="00625E30"/>
    <w:rsid w:val="006265BB"/>
    <w:rsid w:val="00630BF2"/>
    <w:rsid w:val="006326B2"/>
    <w:rsid w:val="00632CE7"/>
    <w:rsid w:val="0063378E"/>
    <w:rsid w:val="006339DA"/>
    <w:rsid w:val="00634B5D"/>
    <w:rsid w:val="00643F10"/>
    <w:rsid w:val="006449C9"/>
    <w:rsid w:val="00647526"/>
    <w:rsid w:val="00651B70"/>
    <w:rsid w:val="0065698D"/>
    <w:rsid w:val="00657C7A"/>
    <w:rsid w:val="0066119A"/>
    <w:rsid w:val="00664529"/>
    <w:rsid w:val="00666EB6"/>
    <w:rsid w:val="006677BB"/>
    <w:rsid w:val="0067189C"/>
    <w:rsid w:val="006731F3"/>
    <w:rsid w:val="006763E9"/>
    <w:rsid w:val="00676DAD"/>
    <w:rsid w:val="00677833"/>
    <w:rsid w:val="00682662"/>
    <w:rsid w:val="00683AFD"/>
    <w:rsid w:val="00685EC0"/>
    <w:rsid w:val="00687898"/>
    <w:rsid w:val="00690466"/>
    <w:rsid w:val="00691624"/>
    <w:rsid w:val="00691AA7"/>
    <w:rsid w:val="00691B26"/>
    <w:rsid w:val="006A2575"/>
    <w:rsid w:val="006A3181"/>
    <w:rsid w:val="006A39AE"/>
    <w:rsid w:val="006A6639"/>
    <w:rsid w:val="006A696F"/>
    <w:rsid w:val="006B2678"/>
    <w:rsid w:val="006B29CD"/>
    <w:rsid w:val="006B5B69"/>
    <w:rsid w:val="006B5BD4"/>
    <w:rsid w:val="006B6B15"/>
    <w:rsid w:val="006C20C4"/>
    <w:rsid w:val="006C56A4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8F7"/>
    <w:rsid w:val="00734D32"/>
    <w:rsid w:val="00740114"/>
    <w:rsid w:val="007408D3"/>
    <w:rsid w:val="00745917"/>
    <w:rsid w:val="00750D3B"/>
    <w:rsid w:val="00755199"/>
    <w:rsid w:val="00757059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4C07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D1029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39CB"/>
    <w:rsid w:val="00805A8C"/>
    <w:rsid w:val="00807FB9"/>
    <w:rsid w:val="0081079F"/>
    <w:rsid w:val="00811F16"/>
    <w:rsid w:val="00812433"/>
    <w:rsid w:val="008165F9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2798"/>
    <w:rsid w:val="00857167"/>
    <w:rsid w:val="008576A8"/>
    <w:rsid w:val="00863E5D"/>
    <w:rsid w:val="00864238"/>
    <w:rsid w:val="008751B4"/>
    <w:rsid w:val="00876ABB"/>
    <w:rsid w:val="0087776D"/>
    <w:rsid w:val="00882664"/>
    <w:rsid w:val="00884752"/>
    <w:rsid w:val="00885233"/>
    <w:rsid w:val="00887CFE"/>
    <w:rsid w:val="00891598"/>
    <w:rsid w:val="008915F2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3ABB"/>
    <w:rsid w:val="008E4868"/>
    <w:rsid w:val="008E78DC"/>
    <w:rsid w:val="008F208D"/>
    <w:rsid w:val="008F5EBA"/>
    <w:rsid w:val="008F7A6A"/>
    <w:rsid w:val="008F7D64"/>
    <w:rsid w:val="0090043B"/>
    <w:rsid w:val="00900EED"/>
    <w:rsid w:val="00902415"/>
    <w:rsid w:val="00910638"/>
    <w:rsid w:val="00913C74"/>
    <w:rsid w:val="009142B8"/>
    <w:rsid w:val="00914326"/>
    <w:rsid w:val="00920727"/>
    <w:rsid w:val="009216EB"/>
    <w:rsid w:val="00924D68"/>
    <w:rsid w:val="00926CC2"/>
    <w:rsid w:val="009300B3"/>
    <w:rsid w:val="009300C8"/>
    <w:rsid w:val="0093141D"/>
    <w:rsid w:val="00931710"/>
    <w:rsid w:val="00934AB8"/>
    <w:rsid w:val="009350CE"/>
    <w:rsid w:val="009367A9"/>
    <w:rsid w:val="0094047A"/>
    <w:rsid w:val="009406DE"/>
    <w:rsid w:val="00943939"/>
    <w:rsid w:val="00946BC1"/>
    <w:rsid w:val="00947EDE"/>
    <w:rsid w:val="00950C93"/>
    <w:rsid w:val="00951142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A0FD5"/>
    <w:rsid w:val="009A1476"/>
    <w:rsid w:val="009A2C83"/>
    <w:rsid w:val="009A57A4"/>
    <w:rsid w:val="009B3433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38"/>
    <w:rsid w:val="009F139E"/>
    <w:rsid w:val="009F4449"/>
    <w:rsid w:val="009F567F"/>
    <w:rsid w:val="009F57F9"/>
    <w:rsid w:val="009F751D"/>
    <w:rsid w:val="00A00905"/>
    <w:rsid w:val="00A023A2"/>
    <w:rsid w:val="00A029DE"/>
    <w:rsid w:val="00A02C31"/>
    <w:rsid w:val="00A04AFF"/>
    <w:rsid w:val="00A070C2"/>
    <w:rsid w:val="00A074E8"/>
    <w:rsid w:val="00A10B08"/>
    <w:rsid w:val="00A10C4C"/>
    <w:rsid w:val="00A10EB9"/>
    <w:rsid w:val="00A11091"/>
    <w:rsid w:val="00A128F5"/>
    <w:rsid w:val="00A172D8"/>
    <w:rsid w:val="00A20553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77FEE"/>
    <w:rsid w:val="00A8485B"/>
    <w:rsid w:val="00A87D00"/>
    <w:rsid w:val="00A91674"/>
    <w:rsid w:val="00A92227"/>
    <w:rsid w:val="00A93E4C"/>
    <w:rsid w:val="00AA3527"/>
    <w:rsid w:val="00AA36EE"/>
    <w:rsid w:val="00AA54F8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711"/>
    <w:rsid w:val="00AD4B91"/>
    <w:rsid w:val="00AE052B"/>
    <w:rsid w:val="00AE55BF"/>
    <w:rsid w:val="00AE57F7"/>
    <w:rsid w:val="00AF07F0"/>
    <w:rsid w:val="00AF188F"/>
    <w:rsid w:val="00AF4FE1"/>
    <w:rsid w:val="00AF5EB7"/>
    <w:rsid w:val="00AF6208"/>
    <w:rsid w:val="00AF71DD"/>
    <w:rsid w:val="00B04A4C"/>
    <w:rsid w:val="00B04F39"/>
    <w:rsid w:val="00B060D2"/>
    <w:rsid w:val="00B1054C"/>
    <w:rsid w:val="00B1080E"/>
    <w:rsid w:val="00B13B51"/>
    <w:rsid w:val="00B250A0"/>
    <w:rsid w:val="00B250D5"/>
    <w:rsid w:val="00B26CFB"/>
    <w:rsid w:val="00B27B85"/>
    <w:rsid w:val="00B3261D"/>
    <w:rsid w:val="00B32D49"/>
    <w:rsid w:val="00B340F8"/>
    <w:rsid w:val="00B4455E"/>
    <w:rsid w:val="00B4464E"/>
    <w:rsid w:val="00B44CFE"/>
    <w:rsid w:val="00B46189"/>
    <w:rsid w:val="00B52E2A"/>
    <w:rsid w:val="00B52F5D"/>
    <w:rsid w:val="00B53F51"/>
    <w:rsid w:val="00B54454"/>
    <w:rsid w:val="00B5774B"/>
    <w:rsid w:val="00B57B3A"/>
    <w:rsid w:val="00B61717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4CC9"/>
    <w:rsid w:val="00B77417"/>
    <w:rsid w:val="00B81FEC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2D03"/>
    <w:rsid w:val="00BB39E9"/>
    <w:rsid w:val="00BC02B0"/>
    <w:rsid w:val="00BC5A41"/>
    <w:rsid w:val="00BC740F"/>
    <w:rsid w:val="00BD0CC3"/>
    <w:rsid w:val="00BD12AC"/>
    <w:rsid w:val="00BD1ED6"/>
    <w:rsid w:val="00BD29EE"/>
    <w:rsid w:val="00BD34F9"/>
    <w:rsid w:val="00BD57B1"/>
    <w:rsid w:val="00BD6439"/>
    <w:rsid w:val="00BD64D2"/>
    <w:rsid w:val="00BE4B38"/>
    <w:rsid w:val="00BE4D1B"/>
    <w:rsid w:val="00BF178E"/>
    <w:rsid w:val="00BF69E7"/>
    <w:rsid w:val="00BF7D26"/>
    <w:rsid w:val="00C02D53"/>
    <w:rsid w:val="00C04BF5"/>
    <w:rsid w:val="00C04DC6"/>
    <w:rsid w:val="00C126DD"/>
    <w:rsid w:val="00C145B6"/>
    <w:rsid w:val="00C20CA4"/>
    <w:rsid w:val="00C22BE4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6C0B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22D5"/>
    <w:rsid w:val="00C631E3"/>
    <w:rsid w:val="00C64B7B"/>
    <w:rsid w:val="00C65801"/>
    <w:rsid w:val="00C669E7"/>
    <w:rsid w:val="00C67066"/>
    <w:rsid w:val="00C73834"/>
    <w:rsid w:val="00C7413F"/>
    <w:rsid w:val="00C749E2"/>
    <w:rsid w:val="00C74C29"/>
    <w:rsid w:val="00C75606"/>
    <w:rsid w:val="00C76248"/>
    <w:rsid w:val="00C7694B"/>
    <w:rsid w:val="00C800BD"/>
    <w:rsid w:val="00C81E71"/>
    <w:rsid w:val="00C827E0"/>
    <w:rsid w:val="00C82F6F"/>
    <w:rsid w:val="00C8780A"/>
    <w:rsid w:val="00C953B2"/>
    <w:rsid w:val="00C96A72"/>
    <w:rsid w:val="00C9729B"/>
    <w:rsid w:val="00CA1C76"/>
    <w:rsid w:val="00CA280A"/>
    <w:rsid w:val="00CA315B"/>
    <w:rsid w:val="00CA7D23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D781B"/>
    <w:rsid w:val="00CE3462"/>
    <w:rsid w:val="00CE373D"/>
    <w:rsid w:val="00CE4508"/>
    <w:rsid w:val="00CE749A"/>
    <w:rsid w:val="00CF0562"/>
    <w:rsid w:val="00CF1B9A"/>
    <w:rsid w:val="00CF2221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3F16"/>
    <w:rsid w:val="00D55275"/>
    <w:rsid w:val="00D56465"/>
    <w:rsid w:val="00D565E3"/>
    <w:rsid w:val="00D56A5F"/>
    <w:rsid w:val="00D60A8B"/>
    <w:rsid w:val="00D63F57"/>
    <w:rsid w:val="00D64441"/>
    <w:rsid w:val="00D7122D"/>
    <w:rsid w:val="00D74E12"/>
    <w:rsid w:val="00D77449"/>
    <w:rsid w:val="00D81F6F"/>
    <w:rsid w:val="00D82E74"/>
    <w:rsid w:val="00D85057"/>
    <w:rsid w:val="00D87F0D"/>
    <w:rsid w:val="00D91FA0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DF3968"/>
    <w:rsid w:val="00E005F2"/>
    <w:rsid w:val="00E0108F"/>
    <w:rsid w:val="00E03833"/>
    <w:rsid w:val="00E043CB"/>
    <w:rsid w:val="00E045D3"/>
    <w:rsid w:val="00E11573"/>
    <w:rsid w:val="00E1349E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6E93"/>
    <w:rsid w:val="00E37830"/>
    <w:rsid w:val="00E40F04"/>
    <w:rsid w:val="00E4114E"/>
    <w:rsid w:val="00E427CB"/>
    <w:rsid w:val="00E4685A"/>
    <w:rsid w:val="00E46AF8"/>
    <w:rsid w:val="00E47D4D"/>
    <w:rsid w:val="00E5384E"/>
    <w:rsid w:val="00E54BC9"/>
    <w:rsid w:val="00E558C9"/>
    <w:rsid w:val="00E60BBB"/>
    <w:rsid w:val="00E63B32"/>
    <w:rsid w:val="00E64E02"/>
    <w:rsid w:val="00E6616F"/>
    <w:rsid w:val="00E73325"/>
    <w:rsid w:val="00E735C3"/>
    <w:rsid w:val="00E76059"/>
    <w:rsid w:val="00E852A2"/>
    <w:rsid w:val="00E87830"/>
    <w:rsid w:val="00E92C32"/>
    <w:rsid w:val="00E95268"/>
    <w:rsid w:val="00E95697"/>
    <w:rsid w:val="00E95D22"/>
    <w:rsid w:val="00EA1363"/>
    <w:rsid w:val="00EA2B3C"/>
    <w:rsid w:val="00EA66DC"/>
    <w:rsid w:val="00EB0DA4"/>
    <w:rsid w:val="00EB3575"/>
    <w:rsid w:val="00EB35AB"/>
    <w:rsid w:val="00EB3A6B"/>
    <w:rsid w:val="00EB4152"/>
    <w:rsid w:val="00EB5976"/>
    <w:rsid w:val="00EB63D8"/>
    <w:rsid w:val="00EB6504"/>
    <w:rsid w:val="00EB78EC"/>
    <w:rsid w:val="00EC226B"/>
    <w:rsid w:val="00EC2535"/>
    <w:rsid w:val="00EC4601"/>
    <w:rsid w:val="00EC5518"/>
    <w:rsid w:val="00EC76DA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17E01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96678"/>
    <w:rsid w:val="00FA057E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0D2A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48F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BC5A41"/>
    <w:pPr>
      <w:numPr>
        <w:numId w:val="2"/>
      </w:numPr>
      <w:spacing w:before="60" w:after="0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Sethuraman Gurumoorthy</cp:lastModifiedBy>
  <cp:revision>73</cp:revision>
  <cp:lastPrinted>2009-10-21T14:47:00Z</cp:lastPrinted>
  <dcterms:created xsi:type="dcterms:W3CDTF">2019-11-07T17:53:00Z</dcterms:created>
  <dcterms:modified xsi:type="dcterms:W3CDTF">2022-01-10T23:48:00Z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