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7D5ABE4D"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Pr>
          <w:rFonts w:cs="SimHei"/>
          <w:b/>
          <w:sz w:val="24"/>
          <w:szCs w:val="24"/>
        </w:rPr>
        <w:t>11</w:t>
      </w:r>
      <w:r w:rsidR="00D9680C">
        <w:rPr>
          <w:rFonts w:cs="SimHei"/>
          <w:b/>
          <w:sz w:val="24"/>
          <w:szCs w:val="24"/>
        </w:rPr>
        <w:t>6</w:t>
      </w:r>
      <w:r w:rsidR="00027929">
        <w:rPr>
          <w:rFonts w:cs="SimHei"/>
          <w:b/>
          <w:sz w:val="24"/>
          <w:szCs w:val="24"/>
        </w:rPr>
        <w:t>bis</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5A5B90" w:rsidRPr="005A5B90">
        <w:rPr>
          <w:rFonts w:eastAsia="Malgun Gothic"/>
          <w:b/>
          <w:bCs/>
          <w:sz w:val="24"/>
          <w:szCs w:val="24"/>
          <w:lang w:eastAsia="zh-CN"/>
        </w:rPr>
        <w:t>R2-2201156</w:t>
      </w:r>
    </w:p>
    <w:p w14:paraId="6DF55E4E" w14:textId="585E2B18" w:rsidR="00782B88" w:rsidRPr="008A4B03" w:rsidRDefault="00782B88" w:rsidP="00782B88">
      <w:pPr>
        <w:pStyle w:val="CRCoverPage"/>
        <w:tabs>
          <w:tab w:val="right" w:pos="9639"/>
        </w:tabs>
        <w:spacing w:before="120" w:after="0"/>
        <w:rPr>
          <w:b/>
          <w:noProof/>
          <w:sz w:val="24"/>
        </w:rPr>
      </w:pPr>
      <w:r>
        <w:rPr>
          <w:rFonts w:cs="Arial"/>
          <w:b/>
          <w:sz w:val="24"/>
          <w:lang w:val="de-DE" w:eastAsia="zh-CN"/>
        </w:rPr>
        <w:t xml:space="preserve">Online, </w:t>
      </w:r>
      <w:r w:rsidR="00027929" w:rsidRPr="00027929">
        <w:rPr>
          <w:b/>
          <w:noProof/>
          <w:sz w:val="24"/>
        </w:rPr>
        <w:t xml:space="preserve">January </w:t>
      </w:r>
      <w:r w:rsidR="00D9680C">
        <w:rPr>
          <w:b/>
          <w:noProof/>
          <w:sz w:val="24"/>
        </w:rPr>
        <w:t>1</w:t>
      </w:r>
      <w:r w:rsidR="00027929">
        <w:rPr>
          <w:b/>
          <w:noProof/>
          <w:sz w:val="24"/>
        </w:rPr>
        <w:t xml:space="preserve">7 – </w:t>
      </w:r>
      <w:r w:rsidR="00D9680C">
        <w:rPr>
          <w:b/>
          <w:noProof/>
          <w:sz w:val="24"/>
        </w:rPr>
        <w:t>2</w:t>
      </w:r>
      <w:r w:rsidR="00027929">
        <w:rPr>
          <w:b/>
          <w:noProof/>
          <w:sz w:val="24"/>
        </w:rPr>
        <w:t>5</w:t>
      </w:r>
      <w:r w:rsidR="00027929">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2258BF8C"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DA56DA" w:rsidRPr="00DA56DA">
        <w:rPr>
          <w:rFonts w:ascii="Arial" w:eastAsia="SimSun" w:hAnsi="Arial" w:cs="Arial"/>
          <w:sz w:val="22"/>
          <w:lang w:eastAsia="zh-CN"/>
        </w:rPr>
        <w:t>8.9.2.3</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48244066"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027929">
        <w:rPr>
          <w:rFonts w:ascii="Arial" w:hAnsi="Arial" w:cs="Arial"/>
          <w:sz w:val="22"/>
        </w:rPr>
        <w:t>Discussion on</w:t>
      </w:r>
      <w:r w:rsidR="00D9680C" w:rsidRPr="00D9680C">
        <w:rPr>
          <w:rFonts w:ascii="Arial" w:hAnsi="Arial" w:cs="Arial"/>
          <w:sz w:val="22"/>
        </w:rPr>
        <w:t xml:space="preserve"> RLM</w:t>
      </w:r>
      <w:r w:rsidR="00D9680C" w:rsidRPr="00D9680C">
        <w:rPr>
          <w:rFonts w:ascii="Arial" w:hAnsi="Arial" w:cs="Arial" w:hint="eastAsia"/>
          <w:sz w:val="22"/>
        </w:rPr>
        <w:t>/</w:t>
      </w:r>
      <w:r w:rsidR="00D9680C" w:rsidRPr="00D9680C">
        <w:rPr>
          <w:rFonts w:ascii="Arial" w:hAnsi="Arial" w:cs="Arial"/>
          <w:sz w:val="22"/>
        </w:rPr>
        <w:t>BFD relaxation</w:t>
      </w:r>
      <w:r w:rsidR="00631585" w:rsidRPr="00631585">
        <w:t xml:space="preserve"> </w:t>
      </w:r>
      <w:r w:rsidR="00631585" w:rsidRPr="00631585">
        <w:rPr>
          <w:rFonts w:ascii="Arial" w:hAnsi="Arial" w:cs="Arial"/>
          <w:sz w:val="22"/>
        </w:rPr>
        <w:t xml:space="preserve">and </w:t>
      </w:r>
      <w:r w:rsidR="003972A8" w:rsidRPr="003972A8">
        <w:rPr>
          <w:rFonts w:ascii="Arial" w:hAnsi="Arial" w:cs="Arial"/>
          <w:sz w:val="22"/>
        </w:rPr>
        <w:t>DCI-based power saving adaptation</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664B1DE9" w14:textId="32B8C0FD" w:rsidR="007E432B" w:rsidRPr="00AA18EA" w:rsidRDefault="00D23037" w:rsidP="0065452B">
      <w:pPr>
        <w:spacing w:before="240"/>
        <w:jc w:val="both"/>
        <w:rPr>
          <w:rFonts w:eastAsia="SimSun"/>
          <w:sz w:val="22"/>
          <w:lang w:eastAsia="zh-CN"/>
        </w:rPr>
      </w:pPr>
      <w:r>
        <w:rPr>
          <w:rFonts w:eastAsia="SimSun"/>
          <w:sz w:val="22"/>
          <w:lang w:eastAsia="zh-CN"/>
        </w:rPr>
        <w:t xml:space="preserve">In addition to UE subgrouping for paging, other aspects for UE power saving were discussed, e.g. additional </w:t>
      </w:r>
      <w:r w:rsidRPr="00D23037">
        <w:rPr>
          <w:rFonts w:eastAsia="SimSun"/>
          <w:sz w:val="22"/>
          <w:lang w:eastAsia="zh-CN"/>
        </w:rPr>
        <w:t>TRS/CSI-RS</w:t>
      </w:r>
      <w:r>
        <w:rPr>
          <w:rFonts w:eastAsia="SimSun"/>
          <w:sz w:val="22"/>
          <w:lang w:eastAsia="zh-CN"/>
        </w:rPr>
        <w:t xml:space="preserve">, </w:t>
      </w:r>
      <w:r w:rsidRPr="00D23037">
        <w:rPr>
          <w:rFonts w:eastAsia="SimSun"/>
          <w:sz w:val="22"/>
          <w:lang w:eastAsia="zh-CN"/>
        </w:rPr>
        <w:t>RLM/BFD relaxation</w:t>
      </w:r>
      <w:r>
        <w:rPr>
          <w:rFonts w:eastAsia="SimSun"/>
          <w:sz w:val="22"/>
          <w:lang w:eastAsia="zh-CN"/>
        </w:rPr>
        <w:t>,</w:t>
      </w:r>
      <w:r w:rsidR="003972A8" w:rsidRPr="003972A8">
        <w:rPr>
          <w:sz w:val="22"/>
          <w:szCs w:val="24"/>
          <w:lang w:eastAsia="x-none"/>
        </w:rPr>
        <w:t xml:space="preserve"> </w:t>
      </w:r>
      <w:r w:rsidR="003972A8" w:rsidRPr="00055CAC">
        <w:rPr>
          <w:sz w:val="22"/>
          <w:szCs w:val="24"/>
          <w:lang w:eastAsia="x-none"/>
        </w:rPr>
        <w:t>DCI-based power saving adaptation</w:t>
      </w:r>
      <w:r w:rsidRPr="00D23037">
        <w:rPr>
          <w:rFonts w:eastAsia="SimSun" w:hint="eastAsia"/>
          <w:sz w:val="22"/>
          <w:lang w:eastAsia="zh-CN"/>
        </w:rPr>
        <w:t xml:space="preserve"> </w:t>
      </w:r>
      <w:r w:rsidR="003972A8">
        <w:rPr>
          <w:rFonts w:eastAsia="SimSun"/>
          <w:sz w:val="22"/>
          <w:lang w:eastAsia="zh-CN"/>
        </w:rPr>
        <w:t xml:space="preserve">(i.e. </w:t>
      </w:r>
      <w:r w:rsidRPr="00D23037">
        <w:rPr>
          <w:rFonts w:eastAsia="SimSun"/>
          <w:sz w:val="22"/>
          <w:lang w:eastAsia="zh-CN"/>
        </w:rPr>
        <w:t>PDCCH skipping</w:t>
      </w:r>
      <w:r w:rsidR="003972A8">
        <w:rPr>
          <w:rFonts w:eastAsia="SimSun"/>
          <w:sz w:val="22"/>
          <w:lang w:eastAsia="zh-CN"/>
        </w:rPr>
        <w:t xml:space="preserve"> and </w:t>
      </w:r>
      <w:r w:rsidR="003972A8" w:rsidRPr="003972A8">
        <w:rPr>
          <w:rFonts w:eastAsia="SimSun"/>
          <w:sz w:val="22"/>
          <w:lang w:eastAsia="zh-CN"/>
        </w:rPr>
        <w:t>SSSG switching</w:t>
      </w:r>
      <w:r w:rsidR="00750CB5">
        <w:rPr>
          <w:rFonts w:eastAsia="SimSun"/>
          <w:sz w:val="22"/>
          <w:lang w:eastAsia="zh-CN"/>
        </w:rPr>
        <w:t>)</w:t>
      </w:r>
      <w:r>
        <w:rPr>
          <w:rFonts w:eastAsia="SimSun"/>
          <w:sz w:val="22"/>
          <w:lang w:eastAsia="zh-CN"/>
        </w:rPr>
        <w:t xml:space="preserve">. Based on the conclusion for additional </w:t>
      </w:r>
      <w:r w:rsidRPr="00D23037">
        <w:rPr>
          <w:rFonts w:eastAsia="SimSun"/>
          <w:sz w:val="22"/>
          <w:lang w:eastAsia="zh-CN"/>
        </w:rPr>
        <w:t>TRS/CSI-RS</w:t>
      </w:r>
      <w:r>
        <w:rPr>
          <w:rFonts w:eastAsia="SimSun"/>
          <w:sz w:val="22"/>
          <w:lang w:eastAsia="zh-CN"/>
        </w:rPr>
        <w:t xml:space="preserve"> in last RAN2 meeting, RAN2 needs to wait for more inputs from RAN1 for further discussion. Thus, i</w:t>
      </w:r>
      <w:r w:rsidR="00845CDE" w:rsidRPr="00AA18EA">
        <w:rPr>
          <w:rFonts w:eastAsia="SimSun"/>
          <w:sz w:val="22"/>
          <w:lang w:eastAsia="zh-CN"/>
        </w:rPr>
        <w:t xml:space="preserve">n this </w:t>
      </w:r>
      <w:r w:rsidR="0038777D" w:rsidRPr="00AA18EA">
        <w:rPr>
          <w:rFonts w:eastAsia="SimSun"/>
          <w:sz w:val="22"/>
          <w:lang w:eastAsia="zh-CN"/>
        </w:rPr>
        <w:t>contribution</w:t>
      </w:r>
      <w:r w:rsidR="00845CDE" w:rsidRPr="00AA18EA">
        <w:rPr>
          <w:rFonts w:eastAsia="SimSun"/>
          <w:sz w:val="22"/>
          <w:lang w:eastAsia="zh-CN"/>
        </w:rPr>
        <w:t xml:space="preserve">, </w:t>
      </w:r>
      <w:r w:rsidR="00A32481" w:rsidRPr="00AA18EA">
        <w:rPr>
          <w:rFonts w:eastAsia="SimSun"/>
          <w:sz w:val="22"/>
          <w:lang w:eastAsia="zh-CN"/>
        </w:rPr>
        <w:t xml:space="preserve">we </w:t>
      </w:r>
      <w:r w:rsidR="007579F7" w:rsidRPr="00AA18EA">
        <w:rPr>
          <w:rFonts w:eastAsia="SimSun"/>
          <w:sz w:val="22"/>
          <w:lang w:eastAsia="zh-CN"/>
        </w:rPr>
        <w:t xml:space="preserve">further </w:t>
      </w:r>
      <w:r w:rsidR="00A32481" w:rsidRPr="00AA18EA">
        <w:rPr>
          <w:rFonts w:eastAsia="SimSun"/>
          <w:sz w:val="22"/>
          <w:lang w:eastAsia="zh-CN"/>
        </w:rPr>
        <w:t>discuss</w:t>
      </w:r>
      <w:r w:rsidR="00550402" w:rsidRPr="00AA18EA">
        <w:rPr>
          <w:sz w:val="22"/>
          <w:lang w:eastAsia="zh-CN"/>
        </w:rPr>
        <w:t xml:space="preserve"> RLM/BFD relaxation </w:t>
      </w:r>
      <w:r w:rsidR="0064284A" w:rsidRPr="0064284A">
        <w:rPr>
          <w:sz w:val="22"/>
          <w:lang w:eastAsia="zh-CN"/>
        </w:rPr>
        <w:t xml:space="preserve">and PDCCH skipping </w:t>
      </w:r>
      <w:r w:rsidR="00550402" w:rsidRPr="00AA18EA">
        <w:rPr>
          <w:sz w:val="22"/>
          <w:lang w:eastAsia="zh-CN"/>
        </w:rPr>
        <w:t>from RAN2 point of view</w:t>
      </w:r>
      <w:r w:rsidR="00A3280A" w:rsidRPr="00AA18EA">
        <w:rPr>
          <w:rFonts w:eastAsia="SimSun"/>
          <w:sz w:val="22"/>
          <w:lang w:eastAsia="zh-CN"/>
        </w:rPr>
        <w:t>.</w:t>
      </w:r>
    </w:p>
    <w:p w14:paraId="1D03A2F8" w14:textId="5A744CD0" w:rsidR="00030EFB" w:rsidRDefault="00764ECF" w:rsidP="0094777F">
      <w:pPr>
        <w:pStyle w:val="Heading1"/>
        <w:pBdr>
          <w:top w:val="single" w:sz="12" w:space="2" w:color="auto"/>
        </w:pBdr>
        <w:jc w:val="both"/>
        <w:rPr>
          <w:rFonts w:eastAsia="SimSun"/>
          <w:lang w:eastAsia="zh-CN"/>
        </w:rPr>
      </w:pPr>
      <w:r>
        <w:rPr>
          <w:rFonts w:eastAsia="SimSun" w:hint="eastAsia"/>
          <w:lang w:eastAsia="zh-CN"/>
        </w:rPr>
        <w:t>Discussion</w:t>
      </w:r>
    </w:p>
    <w:p w14:paraId="46F30D24" w14:textId="540D4953" w:rsidR="00631585" w:rsidRDefault="00631585" w:rsidP="00631585">
      <w:pPr>
        <w:pStyle w:val="Heading2"/>
        <w:spacing w:after="240"/>
      </w:pPr>
      <w:r w:rsidRPr="00631585">
        <w:t>RLM/BFD relaxation</w:t>
      </w:r>
    </w:p>
    <w:p w14:paraId="0FAE8FA6" w14:textId="6DC7720D" w:rsidR="00631585" w:rsidRPr="00AA18EA" w:rsidRDefault="00631585" w:rsidP="00631585">
      <w:pPr>
        <w:spacing w:before="240"/>
        <w:jc w:val="both"/>
        <w:rPr>
          <w:sz w:val="22"/>
          <w:lang w:eastAsia="zh-CN"/>
        </w:rPr>
      </w:pPr>
      <w:r w:rsidRPr="00AA18EA">
        <w:rPr>
          <w:rFonts w:eastAsia="SimSun"/>
          <w:sz w:val="22"/>
          <w:lang w:eastAsia="zh-CN"/>
        </w:rPr>
        <w:t>A new LS [</w:t>
      </w:r>
      <w:r w:rsidR="007E44EB">
        <w:rPr>
          <w:rFonts w:eastAsia="SimSun"/>
          <w:sz w:val="22"/>
          <w:lang w:eastAsia="zh-CN"/>
        </w:rPr>
        <w:t>1</w:t>
      </w:r>
      <w:r w:rsidRPr="00AA18EA">
        <w:rPr>
          <w:rFonts w:eastAsia="SimSun"/>
          <w:sz w:val="22"/>
          <w:lang w:eastAsia="zh-CN"/>
        </w:rPr>
        <w:t xml:space="preserve">] from RAN4 includes the latest RAN2 conclusion for </w:t>
      </w:r>
      <w:r w:rsidRPr="00AA18EA">
        <w:rPr>
          <w:sz w:val="22"/>
          <w:lang w:eastAsia="zh-CN"/>
        </w:rPr>
        <w:t>RLM/BFD relaxation.</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631585" w14:paraId="22411876" w14:textId="77777777" w:rsidTr="00955EAA">
        <w:trPr>
          <w:trHeight w:val="1455"/>
        </w:trPr>
        <w:tc>
          <w:tcPr>
            <w:tcW w:w="9214" w:type="dxa"/>
          </w:tcPr>
          <w:p w14:paraId="36C9904C" w14:textId="77777777" w:rsidR="00631585" w:rsidRPr="00F03203" w:rsidRDefault="00631585" w:rsidP="00955EAA">
            <w:pPr>
              <w:spacing w:after="120"/>
              <w:jc w:val="both"/>
              <w:rPr>
                <w:rFonts w:ascii="Arial" w:hAnsi="Arial" w:cs="Arial"/>
                <w:lang w:val="en-US" w:eastAsia="zh-CN"/>
              </w:rPr>
            </w:pPr>
            <w:r w:rsidRPr="00F03203">
              <w:rPr>
                <w:rFonts w:ascii="Arial" w:hAnsi="Arial" w:cs="Arial"/>
                <w:lang w:val="en-US" w:eastAsia="zh-CN"/>
              </w:rPr>
              <w:t>For the</w:t>
            </w:r>
            <w:r>
              <w:rPr>
                <w:rFonts w:ascii="Arial" w:hAnsi="Arial" w:cs="Arial"/>
                <w:lang w:val="en-US" w:eastAsia="zh-CN"/>
              </w:rPr>
              <w:t xml:space="preserve"> low mobility criterion,</w:t>
            </w:r>
          </w:p>
          <w:p w14:paraId="6DB187E7" w14:textId="77777777" w:rsidR="00631585" w:rsidRPr="00BD4035" w:rsidRDefault="00631585" w:rsidP="00D45544">
            <w:pPr>
              <w:numPr>
                <w:ilvl w:val="0"/>
                <w:numId w:val="8"/>
              </w:numPr>
              <w:overflowPunct/>
              <w:autoSpaceDE/>
              <w:autoSpaceDN/>
              <w:adjustRightInd/>
              <w:jc w:val="both"/>
              <w:textAlignment w:val="auto"/>
              <w:rPr>
                <w:rFonts w:eastAsia="SimSun"/>
                <w:i/>
                <w:lang w:eastAsia="zh-CN"/>
              </w:rPr>
            </w:pPr>
            <w:r w:rsidRPr="00BD4035">
              <w:rPr>
                <w:rFonts w:eastAsia="SimSun"/>
                <w:i/>
                <w:lang w:eastAsia="zh-CN"/>
              </w:rPr>
              <w:t>Intra-frequency L3 RSRP measurement of serving cell based on SSB is used for low mobility criteria evaluation.</w:t>
            </w:r>
          </w:p>
          <w:p w14:paraId="4EB79005" w14:textId="77777777" w:rsidR="00631585" w:rsidRPr="00BD4035" w:rsidRDefault="00631585" w:rsidP="00D45544">
            <w:pPr>
              <w:numPr>
                <w:ilvl w:val="0"/>
                <w:numId w:val="8"/>
              </w:numPr>
              <w:overflowPunct/>
              <w:autoSpaceDE/>
              <w:autoSpaceDN/>
              <w:adjustRightInd/>
              <w:jc w:val="both"/>
              <w:textAlignment w:val="auto"/>
              <w:rPr>
                <w:rFonts w:eastAsia="SimSun"/>
                <w:i/>
                <w:lang w:eastAsia="zh-CN"/>
              </w:rPr>
            </w:pPr>
            <w:r w:rsidRPr="00BD4035">
              <w:rPr>
                <w:rFonts w:eastAsia="SimSun"/>
                <w:i/>
                <w:lang w:eastAsia="zh-CN"/>
              </w:rPr>
              <w:t>For low mobility criterion, the threshold on RSRP variation and the time period over which the RSRP variation is evaluated for relaxed RLM/BFD measurement are configured by network.</w:t>
            </w:r>
          </w:p>
          <w:p w14:paraId="731CE741" w14:textId="77777777" w:rsidR="00631585" w:rsidRPr="00BD4035" w:rsidRDefault="00631585" w:rsidP="00D45544">
            <w:pPr>
              <w:numPr>
                <w:ilvl w:val="1"/>
                <w:numId w:val="8"/>
              </w:numPr>
              <w:overflowPunct/>
              <w:autoSpaceDE/>
              <w:autoSpaceDN/>
              <w:adjustRightInd/>
              <w:jc w:val="both"/>
              <w:textAlignment w:val="auto"/>
              <w:rPr>
                <w:rFonts w:eastAsia="SimSun"/>
                <w:i/>
                <w:lang w:eastAsia="zh-CN"/>
              </w:rPr>
            </w:pPr>
            <w:r w:rsidRPr="00BD4035">
              <w:rPr>
                <w:rFonts w:eastAsia="SimSun"/>
                <w:i/>
                <w:lang w:eastAsia="zh-CN"/>
              </w:rPr>
              <w:t>Thresholds for R16 low mobility criterion and R17 low mobility criterion can be configured separately.</w:t>
            </w:r>
          </w:p>
          <w:p w14:paraId="36E0A7D8" w14:textId="77777777" w:rsidR="00631585" w:rsidRDefault="00631585" w:rsidP="00955EAA">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For the good serving cell quality criterion, </w:t>
            </w:r>
          </w:p>
          <w:p w14:paraId="6393CD6D" w14:textId="77777777" w:rsidR="00631585" w:rsidRPr="001307A7" w:rsidRDefault="00631585" w:rsidP="00D45544">
            <w:pPr>
              <w:numPr>
                <w:ilvl w:val="0"/>
                <w:numId w:val="8"/>
              </w:numPr>
              <w:overflowPunct/>
              <w:autoSpaceDE/>
              <w:autoSpaceDN/>
              <w:adjustRightInd/>
              <w:jc w:val="both"/>
              <w:textAlignment w:val="auto"/>
              <w:rPr>
                <w:rFonts w:eastAsia="SimSun"/>
                <w:i/>
                <w:lang w:eastAsia="zh-CN"/>
              </w:rPr>
            </w:pPr>
            <w:r w:rsidRPr="001307A7">
              <w:rPr>
                <w:rFonts w:eastAsia="SimSun"/>
                <w:i/>
                <w:lang w:eastAsia="zh-CN"/>
              </w:rPr>
              <w:t>Reuse the existing method to evaluate “downlink radio link quality” for RLM/BFD</w:t>
            </w:r>
          </w:p>
          <w:p w14:paraId="383CC523" w14:textId="77777777" w:rsidR="00631585" w:rsidRPr="001307A7" w:rsidRDefault="00631585" w:rsidP="00D45544">
            <w:pPr>
              <w:numPr>
                <w:ilvl w:val="1"/>
                <w:numId w:val="8"/>
              </w:numPr>
              <w:overflowPunct/>
              <w:autoSpaceDE/>
              <w:autoSpaceDN/>
              <w:adjustRightInd/>
              <w:jc w:val="both"/>
              <w:textAlignment w:val="auto"/>
              <w:rPr>
                <w:rFonts w:eastAsia="SimSun"/>
                <w:i/>
                <w:lang w:eastAsia="zh-CN"/>
              </w:rPr>
            </w:pPr>
            <w:r w:rsidRPr="001307A7">
              <w:rPr>
                <w:rFonts w:eastAsia="SimSun"/>
                <w:i/>
                <w:lang w:eastAsia="zh-CN"/>
              </w:rPr>
              <w:t>hypothetical BLER with corresponding PDCCH parameters is used to evaluate good serving cell quality criterion</w:t>
            </w:r>
          </w:p>
          <w:p w14:paraId="0E6390D5" w14:textId="77777777" w:rsidR="00631585" w:rsidRDefault="00631585" w:rsidP="00D45544">
            <w:pPr>
              <w:numPr>
                <w:ilvl w:val="0"/>
                <w:numId w:val="8"/>
              </w:numPr>
              <w:overflowPunct/>
              <w:autoSpaceDE/>
              <w:autoSpaceDN/>
              <w:adjustRightInd/>
              <w:jc w:val="both"/>
              <w:textAlignment w:val="auto"/>
              <w:rPr>
                <w:rFonts w:eastAsia="SimSun"/>
                <w:i/>
                <w:lang w:eastAsia="zh-CN"/>
              </w:rPr>
            </w:pPr>
            <w:r w:rsidRPr="00EC2A53">
              <w:rPr>
                <w:rFonts w:eastAsia="SimSun"/>
                <w:i/>
                <w:lang w:eastAsia="zh-CN"/>
              </w:rPr>
              <w:t>The good serving cell quality criteria for RLM is based on an offset X dB and Qx, while Qx is derived from PDCCH transmission parameters.</w:t>
            </w:r>
          </w:p>
          <w:p w14:paraId="1CB7E8F0" w14:textId="77777777" w:rsidR="00631585" w:rsidRDefault="00631585" w:rsidP="00955EAA">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val="en-US" w:eastAsia="zh-CN"/>
              </w:rPr>
              <w:t>F</w:t>
            </w:r>
            <w:r>
              <w:rPr>
                <w:rFonts w:ascii="Arial" w:eastAsiaTheme="minorEastAsia" w:hAnsi="Arial" w:cs="Arial"/>
                <w:iCs/>
                <w:kern w:val="2"/>
                <w:lang w:val="en-US" w:eastAsia="zh-CN"/>
              </w:rPr>
              <w:t>or the configuration of the relaxation criteria,</w:t>
            </w:r>
          </w:p>
          <w:p w14:paraId="56700372" w14:textId="77777777" w:rsidR="00631585" w:rsidRPr="007579F7" w:rsidRDefault="00631585" w:rsidP="00D45544">
            <w:pPr>
              <w:numPr>
                <w:ilvl w:val="0"/>
                <w:numId w:val="8"/>
              </w:numPr>
              <w:overflowPunct/>
              <w:autoSpaceDE/>
              <w:autoSpaceDN/>
              <w:adjustRightInd/>
              <w:jc w:val="both"/>
              <w:textAlignment w:val="auto"/>
              <w:rPr>
                <w:rFonts w:eastAsia="SimSun"/>
                <w:i/>
                <w:lang w:eastAsia="zh-CN"/>
              </w:rPr>
            </w:pPr>
            <w:r>
              <w:rPr>
                <w:rFonts w:eastAsia="SimSun"/>
                <w:i/>
                <w:lang w:eastAsia="zh-CN"/>
              </w:rPr>
              <w:t xml:space="preserve">When both criteria are configured, UE </w:t>
            </w:r>
            <w:r>
              <w:rPr>
                <w:rFonts w:eastAsia="SimSun" w:hint="eastAsia"/>
                <w:i/>
                <w:lang w:eastAsia="zh-CN"/>
              </w:rPr>
              <w:t>is</w:t>
            </w:r>
            <w:r>
              <w:rPr>
                <w:rFonts w:eastAsia="SimSun"/>
                <w:i/>
                <w:lang w:eastAsia="zh-CN"/>
              </w:rPr>
              <w:t xml:space="preserve"> allowed to enter relaxation only when both criteria are fulfilled.</w:t>
            </w:r>
          </w:p>
        </w:tc>
      </w:tr>
    </w:tbl>
    <w:p w14:paraId="376DF075" w14:textId="0C3AFF6F" w:rsidR="00631585" w:rsidRPr="00631585" w:rsidRDefault="00631585" w:rsidP="00631585">
      <w:pPr>
        <w:spacing w:before="240"/>
        <w:jc w:val="both"/>
        <w:rPr>
          <w:rFonts w:eastAsia="SimSun"/>
          <w:sz w:val="22"/>
          <w:lang w:eastAsia="zh-CN"/>
        </w:rPr>
      </w:pPr>
      <w:r>
        <w:rPr>
          <w:rFonts w:eastAsia="SimSun"/>
          <w:sz w:val="22"/>
          <w:lang w:eastAsia="zh-CN"/>
        </w:rPr>
        <w:t>W</w:t>
      </w:r>
      <w:r w:rsidRPr="00AA18EA">
        <w:rPr>
          <w:rFonts w:eastAsia="SimSun"/>
          <w:sz w:val="22"/>
          <w:lang w:eastAsia="zh-CN"/>
        </w:rPr>
        <w:t>e further discuss</w:t>
      </w:r>
      <w:r w:rsidRPr="00AA18EA">
        <w:rPr>
          <w:sz w:val="22"/>
          <w:lang w:eastAsia="zh-CN"/>
        </w:rPr>
        <w:t xml:space="preserve"> RLM/BFD relaxation from RAN2 point of view</w:t>
      </w:r>
      <w:r w:rsidRPr="00AA18EA">
        <w:rPr>
          <w:rFonts w:eastAsia="SimSun"/>
          <w:sz w:val="22"/>
          <w:lang w:eastAsia="zh-CN"/>
        </w:rPr>
        <w:t>.</w:t>
      </w:r>
    </w:p>
    <w:p w14:paraId="7D390597" w14:textId="105951BA" w:rsidR="00A86F45" w:rsidRDefault="007B1E34" w:rsidP="00631585">
      <w:pPr>
        <w:pStyle w:val="Heading3"/>
        <w:spacing w:after="240"/>
      </w:pPr>
      <w:r w:rsidRPr="007B1E34">
        <w:t>C</w:t>
      </w:r>
      <w:r>
        <w:t>riterion definition</w:t>
      </w:r>
    </w:p>
    <w:p w14:paraId="287971DC" w14:textId="4F5F5828" w:rsidR="00924A00" w:rsidRPr="00AA18EA" w:rsidRDefault="007B1E34" w:rsidP="00187CF1">
      <w:pPr>
        <w:spacing w:before="240"/>
        <w:rPr>
          <w:rFonts w:eastAsiaTheme="minorEastAsia"/>
          <w:b/>
          <w:sz w:val="22"/>
          <w:szCs w:val="22"/>
          <w:u w:val="single"/>
          <w:lang w:eastAsia="zh-CN"/>
        </w:rPr>
      </w:pPr>
      <w:r w:rsidRPr="00AA18EA">
        <w:rPr>
          <w:rFonts w:eastAsiaTheme="minorEastAsia"/>
          <w:b/>
          <w:sz w:val="22"/>
          <w:szCs w:val="22"/>
          <w:u w:val="single"/>
          <w:lang w:eastAsia="zh-CN"/>
        </w:rPr>
        <w:t>Low mobility criterion</w:t>
      </w:r>
    </w:p>
    <w:p w14:paraId="2AC12928" w14:textId="77777777" w:rsidR="008E072C" w:rsidRPr="00AA18EA" w:rsidRDefault="008E072C" w:rsidP="008E072C">
      <w:pPr>
        <w:spacing w:before="240"/>
        <w:rPr>
          <w:rFonts w:eastAsiaTheme="minorEastAsia"/>
          <w:sz w:val="22"/>
          <w:szCs w:val="22"/>
          <w:lang w:eastAsia="zh-CN"/>
        </w:rPr>
      </w:pPr>
      <w:r w:rsidRPr="00AA18EA">
        <w:rPr>
          <w:rFonts w:eastAsiaTheme="minorEastAsia"/>
          <w:sz w:val="22"/>
          <w:szCs w:val="22"/>
          <w:lang w:eastAsia="zh-CN"/>
        </w:rPr>
        <w:t>In Rel-16, low mobility criterion is defined as below:</w:t>
      </w:r>
    </w:p>
    <w:p w14:paraId="3D3B6A90"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lastRenderedPageBreak/>
        <w:t xml:space="preserve">    relaxedMeasurement-r16              </w:t>
      </w:r>
      <w:r w:rsidRPr="008E072C">
        <w:rPr>
          <w:rFonts w:ascii="Courier New" w:hAnsi="Courier New"/>
          <w:noProof/>
          <w:color w:val="993366"/>
          <w:sz w:val="16"/>
          <w:lang w:eastAsia="en-GB"/>
        </w:rPr>
        <w:t>SEQUENCE</w:t>
      </w:r>
      <w:r w:rsidRPr="008E072C">
        <w:rPr>
          <w:rFonts w:ascii="Courier New" w:hAnsi="Courier New"/>
          <w:noProof/>
          <w:sz w:val="16"/>
          <w:lang w:eastAsia="en-GB"/>
        </w:rPr>
        <w:t xml:space="preserve"> {</w:t>
      </w:r>
    </w:p>
    <w:p w14:paraId="2B73DE3F"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lowMobilityEvaluation-r16           </w:t>
      </w:r>
      <w:r w:rsidRPr="008E072C">
        <w:rPr>
          <w:rFonts w:ascii="Courier New" w:hAnsi="Courier New"/>
          <w:noProof/>
          <w:color w:val="993366"/>
          <w:sz w:val="16"/>
          <w:lang w:eastAsia="en-GB"/>
        </w:rPr>
        <w:t>SEQUENCE</w:t>
      </w:r>
      <w:r w:rsidRPr="008E072C">
        <w:rPr>
          <w:rFonts w:ascii="Courier New" w:hAnsi="Courier New"/>
          <w:noProof/>
          <w:sz w:val="16"/>
          <w:lang w:eastAsia="en-GB"/>
        </w:rPr>
        <w:t xml:space="preserve"> {</w:t>
      </w:r>
    </w:p>
    <w:p w14:paraId="1721D8C0"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s-SearchDeltaP-r16                  </w:t>
      </w:r>
      <w:r w:rsidRPr="008E072C">
        <w:rPr>
          <w:rFonts w:ascii="Courier New" w:hAnsi="Courier New"/>
          <w:noProof/>
          <w:color w:val="993366"/>
          <w:sz w:val="16"/>
          <w:lang w:eastAsia="en-GB"/>
        </w:rPr>
        <w:t>ENUMERATED</w:t>
      </w:r>
      <w:r w:rsidRPr="008E072C">
        <w:rPr>
          <w:rFonts w:ascii="Courier New" w:hAnsi="Courier New"/>
          <w:noProof/>
          <w:sz w:val="16"/>
          <w:lang w:eastAsia="en-GB"/>
        </w:rPr>
        <w:t xml:space="preserve"> {</w:t>
      </w:r>
    </w:p>
    <w:p w14:paraId="08850AA1"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dB3, dB6, dB9, dB12, dB15,</w:t>
      </w:r>
    </w:p>
    <w:p w14:paraId="72F583E6"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spare3, spare2, spare1},</w:t>
      </w:r>
    </w:p>
    <w:p w14:paraId="4FD1FE59"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t-SearchDeltaP-r16                  </w:t>
      </w:r>
      <w:r w:rsidRPr="008E072C">
        <w:rPr>
          <w:rFonts w:ascii="Courier New" w:hAnsi="Courier New"/>
          <w:noProof/>
          <w:color w:val="993366"/>
          <w:sz w:val="16"/>
          <w:lang w:eastAsia="en-GB"/>
        </w:rPr>
        <w:t>ENUMERATED</w:t>
      </w:r>
      <w:r w:rsidRPr="008E072C">
        <w:rPr>
          <w:rFonts w:ascii="Courier New" w:hAnsi="Courier New"/>
          <w:noProof/>
          <w:sz w:val="16"/>
          <w:lang w:eastAsia="en-GB"/>
        </w:rPr>
        <w:t xml:space="preserve"> {</w:t>
      </w:r>
    </w:p>
    <w:p w14:paraId="46177679"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s5, s10, s20, s30, s60, s120, s180,</w:t>
      </w:r>
    </w:p>
    <w:p w14:paraId="0D28C724"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s240, s300, spare7, spare6, spare5,</w:t>
      </w:r>
    </w:p>
    <w:p w14:paraId="706C78FB"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E072C">
        <w:rPr>
          <w:rFonts w:ascii="Courier New" w:hAnsi="Courier New"/>
          <w:noProof/>
          <w:sz w:val="16"/>
          <w:lang w:eastAsia="en-GB"/>
        </w:rPr>
        <w:t xml:space="preserve">                                                    spare4, spare3, spare2, spare1}</w:t>
      </w:r>
    </w:p>
    <w:p w14:paraId="0C6A2B46" w14:textId="77777777" w:rsidR="008E072C" w:rsidRPr="008E072C" w:rsidRDefault="008E072C" w:rsidP="008E07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E072C">
        <w:rPr>
          <w:rFonts w:ascii="Courier New" w:hAnsi="Courier New"/>
          <w:noProof/>
          <w:sz w:val="16"/>
          <w:lang w:eastAsia="en-GB"/>
        </w:rPr>
        <w:t xml:space="preserve">        }                                                                                   </w:t>
      </w:r>
      <w:r w:rsidRPr="008E072C">
        <w:rPr>
          <w:rFonts w:ascii="Courier New" w:hAnsi="Courier New"/>
          <w:noProof/>
          <w:color w:val="993366"/>
          <w:sz w:val="16"/>
          <w:lang w:eastAsia="en-GB"/>
        </w:rPr>
        <w:t>OPTIONAL</w:t>
      </w:r>
      <w:r w:rsidRPr="008E072C">
        <w:rPr>
          <w:rFonts w:ascii="Courier New" w:hAnsi="Courier New"/>
          <w:noProof/>
          <w:sz w:val="16"/>
          <w:lang w:eastAsia="en-GB"/>
        </w:rPr>
        <w:t xml:space="preserve">,       </w:t>
      </w:r>
      <w:r w:rsidRPr="008E072C">
        <w:rPr>
          <w:rFonts w:ascii="Courier New" w:hAnsi="Courier New"/>
          <w:noProof/>
          <w:color w:val="808080"/>
          <w:sz w:val="16"/>
          <w:lang w:eastAsia="en-GB"/>
        </w:rPr>
        <w:t>-- Need R</w:t>
      </w:r>
    </w:p>
    <w:p w14:paraId="4F54BA73" w14:textId="40D8FB32" w:rsidR="008E072C" w:rsidRPr="00AA18EA" w:rsidRDefault="008E072C" w:rsidP="008E072C">
      <w:pPr>
        <w:spacing w:before="240"/>
        <w:rPr>
          <w:rFonts w:eastAsiaTheme="minorEastAsia"/>
          <w:sz w:val="22"/>
          <w:szCs w:val="22"/>
          <w:lang w:eastAsia="zh-CN"/>
        </w:rPr>
      </w:pPr>
      <w:r w:rsidRPr="00AA18EA">
        <w:rPr>
          <w:rFonts w:eastAsiaTheme="minorEastAsia"/>
          <w:sz w:val="22"/>
          <w:szCs w:val="22"/>
          <w:lang w:eastAsia="zh-CN"/>
        </w:rPr>
        <w:t xml:space="preserve">According to RAN4 LS, two thresholds (s-SearchDeltaP and t-SearchDeltaP) </w:t>
      </w:r>
      <w:r w:rsidR="00294C50" w:rsidRPr="00AA18EA">
        <w:rPr>
          <w:rFonts w:eastAsiaTheme="minorEastAsia"/>
          <w:sz w:val="22"/>
          <w:szCs w:val="22"/>
          <w:lang w:eastAsia="zh-CN"/>
        </w:rPr>
        <w:t xml:space="preserve">based on SSB </w:t>
      </w:r>
      <w:r w:rsidRPr="00AA18EA">
        <w:rPr>
          <w:rFonts w:eastAsiaTheme="minorEastAsia"/>
          <w:sz w:val="22"/>
          <w:szCs w:val="22"/>
          <w:lang w:eastAsia="zh-CN"/>
        </w:rPr>
        <w:t xml:space="preserve">can </w:t>
      </w:r>
      <w:r w:rsidR="00962E3A">
        <w:rPr>
          <w:rFonts w:eastAsiaTheme="minorEastAsia"/>
          <w:sz w:val="22"/>
          <w:szCs w:val="22"/>
          <w:lang w:eastAsia="zh-CN"/>
        </w:rPr>
        <w:t xml:space="preserve">be </w:t>
      </w:r>
      <w:r w:rsidRPr="00AA18EA">
        <w:rPr>
          <w:rFonts w:eastAsiaTheme="minorEastAsia"/>
          <w:sz w:val="22"/>
          <w:szCs w:val="22"/>
          <w:lang w:eastAsia="zh-CN"/>
        </w:rPr>
        <w:t xml:space="preserve">reused for providing low mobility criterion for </w:t>
      </w:r>
      <w:r w:rsidRPr="00AA18EA">
        <w:rPr>
          <w:sz w:val="22"/>
          <w:szCs w:val="22"/>
          <w:lang w:eastAsia="zh-CN"/>
        </w:rPr>
        <w:t>RLM/BFD relaxation</w:t>
      </w:r>
      <w:r w:rsidRPr="00AA18EA">
        <w:rPr>
          <w:rFonts w:eastAsiaTheme="minorEastAsia"/>
          <w:sz w:val="22"/>
          <w:szCs w:val="22"/>
          <w:lang w:eastAsia="zh-CN"/>
        </w:rPr>
        <w:t>.</w:t>
      </w:r>
      <w:r w:rsidR="004E4BCF" w:rsidRPr="00AA18EA">
        <w:rPr>
          <w:rFonts w:eastAsiaTheme="minorEastAsia"/>
          <w:sz w:val="22"/>
          <w:szCs w:val="22"/>
          <w:lang w:eastAsia="zh-CN"/>
        </w:rPr>
        <w:t xml:space="preserve"> </w:t>
      </w:r>
      <w:r w:rsidR="00294C50" w:rsidRPr="00AA18EA">
        <w:rPr>
          <w:rFonts w:eastAsiaTheme="minorEastAsia"/>
          <w:sz w:val="22"/>
          <w:szCs w:val="22"/>
          <w:lang w:eastAsia="zh-CN"/>
        </w:rPr>
        <w:t>This criterion is configured by the network, e.g. via dedicated signalling, to RRC_CONNECTED UE</w:t>
      </w:r>
      <w:r w:rsidR="004E4BCF" w:rsidRPr="00AA18EA">
        <w:rPr>
          <w:rFonts w:eastAsiaTheme="minorEastAsia"/>
          <w:sz w:val="22"/>
          <w:szCs w:val="22"/>
          <w:lang w:eastAsia="zh-CN"/>
        </w:rPr>
        <w:t>.</w:t>
      </w:r>
      <w:r w:rsidR="00294C50" w:rsidRPr="00AA18EA">
        <w:rPr>
          <w:rFonts w:eastAsiaTheme="minorEastAsia"/>
          <w:sz w:val="22"/>
          <w:szCs w:val="22"/>
          <w:lang w:eastAsia="zh-CN"/>
        </w:rPr>
        <w:t xml:space="preserve"> And this criterion is NOT mandatory to be configured to enable RLM/BFD relaxation, if it is configured, UE shall evaluate the low mobility criterion.</w:t>
      </w:r>
      <w:r w:rsidR="0081752D" w:rsidRPr="00AA18EA">
        <w:rPr>
          <w:rFonts w:eastAsiaTheme="minorEastAsia"/>
          <w:sz w:val="22"/>
          <w:szCs w:val="22"/>
          <w:lang w:eastAsia="zh-CN"/>
        </w:rPr>
        <w:t xml:space="preserve"> Moreover, the Rel-16 value ranges for two thresholds (s-SearchDeltaP and t-SearchDeltaP) can be the baseline for low mobility criterion for </w:t>
      </w:r>
      <w:r w:rsidR="0081752D" w:rsidRPr="00AA18EA">
        <w:rPr>
          <w:sz w:val="22"/>
          <w:szCs w:val="22"/>
          <w:lang w:eastAsia="zh-CN"/>
        </w:rPr>
        <w:t>RLM/BFD relaxation, but the Rel-16 low mobility criterion for RRM relaxation and Rel-17 low mobility criterion</w:t>
      </w:r>
      <w:r w:rsidR="0081752D" w:rsidRPr="00AA18EA">
        <w:rPr>
          <w:rFonts w:eastAsiaTheme="minorEastAsia"/>
          <w:sz w:val="22"/>
          <w:szCs w:val="22"/>
          <w:lang w:eastAsia="zh-CN"/>
        </w:rPr>
        <w:t xml:space="preserve"> for </w:t>
      </w:r>
      <w:r w:rsidR="0081752D" w:rsidRPr="00AA18EA">
        <w:rPr>
          <w:sz w:val="22"/>
          <w:szCs w:val="22"/>
          <w:lang w:eastAsia="zh-CN"/>
        </w:rPr>
        <w:t>RLM/BFD relaxation are independent and should be configured separately.</w:t>
      </w:r>
    </w:p>
    <w:p w14:paraId="23D0A0F0" w14:textId="7173101E" w:rsidR="008B7058" w:rsidRPr="00AA18EA" w:rsidRDefault="00EF5B86" w:rsidP="00796734">
      <w:pPr>
        <w:jc w:val="both"/>
        <w:rPr>
          <w:rFonts w:eastAsiaTheme="minorEastAsia"/>
          <w:sz w:val="22"/>
          <w:szCs w:val="22"/>
          <w:lang w:eastAsia="zh-CN"/>
        </w:rPr>
      </w:pPr>
      <w:r w:rsidRPr="00AA18EA">
        <w:rPr>
          <w:b/>
          <w:sz w:val="22"/>
          <w:szCs w:val="22"/>
        </w:rPr>
        <w:t xml:space="preserve">Proposal </w:t>
      </w:r>
      <w:r w:rsidR="00796734" w:rsidRPr="00AA18EA">
        <w:rPr>
          <w:b/>
          <w:sz w:val="22"/>
          <w:szCs w:val="22"/>
        </w:rPr>
        <w:t>1</w:t>
      </w:r>
      <w:r w:rsidR="00796734" w:rsidRPr="00AA18EA">
        <w:rPr>
          <w:rFonts w:hint="eastAsia"/>
          <w:b/>
          <w:sz w:val="22"/>
          <w:szCs w:val="22"/>
        </w:rPr>
        <w:t>:</w:t>
      </w:r>
      <w:r w:rsidR="00796734" w:rsidRPr="00AA18EA">
        <w:rPr>
          <w:b/>
          <w:sz w:val="22"/>
          <w:szCs w:val="22"/>
        </w:rPr>
        <w:t xml:space="preserve"> </w:t>
      </w:r>
      <w:r w:rsidR="00674F7F" w:rsidRPr="00AA18EA">
        <w:rPr>
          <w:b/>
          <w:sz w:val="22"/>
          <w:szCs w:val="22"/>
        </w:rPr>
        <w:t>The network optionally provides two thresholds (s-SearchDeltaP and t-SearchDeltaP) for the low mobility criterion</w:t>
      </w:r>
      <w:r w:rsidR="0081752D" w:rsidRPr="00AA18EA">
        <w:rPr>
          <w:sz w:val="22"/>
          <w:szCs w:val="22"/>
        </w:rPr>
        <w:t xml:space="preserve"> </w:t>
      </w:r>
      <w:r w:rsidR="0081752D" w:rsidRPr="00AA18EA">
        <w:rPr>
          <w:b/>
          <w:sz w:val="22"/>
          <w:szCs w:val="22"/>
        </w:rPr>
        <w:t>for RLM/BFD relaxation</w:t>
      </w:r>
      <w:r w:rsidR="00674F7F" w:rsidRPr="00AA18EA">
        <w:rPr>
          <w:b/>
          <w:sz w:val="22"/>
          <w:szCs w:val="22"/>
        </w:rPr>
        <w:t>. RAN2 further discusses the value ranges.</w:t>
      </w:r>
    </w:p>
    <w:p w14:paraId="25F773E4" w14:textId="7A516B35" w:rsidR="00AF035C" w:rsidRPr="00AA18EA" w:rsidRDefault="00D26693" w:rsidP="00704B4B">
      <w:pPr>
        <w:spacing w:before="240"/>
        <w:rPr>
          <w:rFonts w:eastAsiaTheme="minorEastAsia"/>
          <w:b/>
          <w:sz w:val="22"/>
          <w:szCs w:val="22"/>
          <w:u w:val="single"/>
          <w:lang w:eastAsia="zh-CN"/>
        </w:rPr>
      </w:pPr>
      <w:r w:rsidRPr="00AA18EA">
        <w:rPr>
          <w:rFonts w:eastAsiaTheme="minorEastAsia"/>
          <w:b/>
          <w:sz w:val="22"/>
          <w:szCs w:val="22"/>
          <w:u w:val="single"/>
          <w:lang w:eastAsia="zh-CN"/>
        </w:rPr>
        <w:t>Good s</w:t>
      </w:r>
      <w:r w:rsidR="00BD0F11" w:rsidRPr="00AA18EA">
        <w:rPr>
          <w:rFonts w:eastAsiaTheme="minorEastAsia"/>
          <w:b/>
          <w:sz w:val="22"/>
          <w:szCs w:val="22"/>
          <w:u w:val="single"/>
          <w:lang w:eastAsia="zh-CN"/>
        </w:rPr>
        <w:t>erving c</w:t>
      </w:r>
      <w:r w:rsidR="007B1E34" w:rsidRPr="00AA18EA">
        <w:rPr>
          <w:rFonts w:eastAsiaTheme="minorEastAsia"/>
          <w:b/>
          <w:sz w:val="22"/>
          <w:szCs w:val="22"/>
          <w:u w:val="single"/>
          <w:lang w:eastAsia="zh-CN"/>
        </w:rPr>
        <w:t>ell quality criterion</w:t>
      </w:r>
    </w:p>
    <w:p w14:paraId="7FAF46E2" w14:textId="244F36D5" w:rsidR="00AA18EA" w:rsidRPr="00AA18EA" w:rsidRDefault="00DD3957" w:rsidP="00DD3957">
      <w:pPr>
        <w:rPr>
          <w:rFonts w:eastAsiaTheme="minorEastAsia"/>
          <w:sz w:val="22"/>
          <w:szCs w:val="22"/>
          <w:lang w:eastAsia="zh-CN"/>
        </w:rPr>
      </w:pPr>
      <w:r w:rsidRPr="00AA18EA">
        <w:rPr>
          <w:rFonts w:eastAsiaTheme="minorEastAsia"/>
          <w:sz w:val="22"/>
          <w:szCs w:val="22"/>
          <w:lang w:eastAsia="zh-CN"/>
        </w:rPr>
        <w:t xml:space="preserve">According to the current RAN4 progress, </w:t>
      </w:r>
      <w:r w:rsidR="00AA18EA" w:rsidRPr="00AA18EA">
        <w:rPr>
          <w:rFonts w:eastAsiaTheme="minorEastAsia" w:hint="eastAsia"/>
          <w:sz w:val="22"/>
          <w:szCs w:val="22"/>
          <w:lang w:eastAsia="zh-CN"/>
        </w:rPr>
        <w:t>t</w:t>
      </w:r>
      <w:r w:rsidR="00AA18EA" w:rsidRPr="00AA18EA">
        <w:rPr>
          <w:rFonts w:eastAsiaTheme="minorEastAsia"/>
          <w:sz w:val="22"/>
          <w:szCs w:val="22"/>
          <w:lang w:eastAsia="zh-CN"/>
        </w:rPr>
        <w:t>he good serving cell quality criteria for RLM/BFD is based on an offset X dB and Qx, while Qx is derived from PDCCH transmission parameters. It is still being discussed in RAN4 that Qx is Qin or Qout and RAN2 can wait for more inputs from RAN4. Besides, the good serving cell quality criterion</w:t>
      </w:r>
      <w:r w:rsidR="003D35E2">
        <w:rPr>
          <w:rFonts w:eastAsiaTheme="minorEastAsia"/>
          <w:sz w:val="22"/>
          <w:szCs w:val="22"/>
          <w:lang w:eastAsia="zh-CN"/>
        </w:rPr>
        <w:t xml:space="preserve"> may be </w:t>
      </w:r>
      <w:r w:rsidR="003D35E2" w:rsidRPr="00AA18EA">
        <w:rPr>
          <w:rFonts w:eastAsiaTheme="minorEastAsia"/>
          <w:sz w:val="22"/>
          <w:szCs w:val="22"/>
          <w:lang w:eastAsia="zh-CN"/>
        </w:rPr>
        <w:t>configurable</w:t>
      </w:r>
      <w:r w:rsidR="003D35E2">
        <w:rPr>
          <w:rFonts w:eastAsiaTheme="minorEastAsia"/>
          <w:sz w:val="22"/>
          <w:szCs w:val="22"/>
          <w:lang w:eastAsia="zh-CN"/>
        </w:rPr>
        <w:t xml:space="preserve"> (similar as l</w:t>
      </w:r>
      <w:r w:rsidR="003D35E2" w:rsidRPr="003D35E2">
        <w:rPr>
          <w:rFonts w:eastAsiaTheme="minorEastAsia"/>
          <w:sz w:val="22"/>
          <w:szCs w:val="22"/>
          <w:lang w:eastAsia="zh-CN"/>
        </w:rPr>
        <w:t>ow mobility criterion</w:t>
      </w:r>
      <w:r w:rsidR="003D35E2">
        <w:rPr>
          <w:rFonts w:eastAsiaTheme="minorEastAsia"/>
          <w:sz w:val="22"/>
          <w:szCs w:val="22"/>
          <w:lang w:eastAsia="zh-CN"/>
        </w:rPr>
        <w:t xml:space="preserve">), </w:t>
      </w:r>
      <w:r w:rsidR="00B60FA4">
        <w:rPr>
          <w:rFonts w:eastAsiaTheme="minorEastAsia"/>
          <w:sz w:val="22"/>
          <w:szCs w:val="22"/>
          <w:lang w:eastAsia="zh-CN"/>
        </w:rPr>
        <w:t xml:space="preserve">then </w:t>
      </w:r>
      <w:r w:rsidR="00B60FA4" w:rsidRPr="00B60FA4">
        <w:rPr>
          <w:rFonts w:eastAsiaTheme="minorEastAsia"/>
          <w:sz w:val="22"/>
          <w:szCs w:val="22"/>
          <w:lang w:eastAsia="zh-CN"/>
        </w:rPr>
        <w:t xml:space="preserve">the presence/absence of configuration for </w:t>
      </w:r>
      <w:r w:rsidR="00B60FA4" w:rsidRPr="00AA18EA">
        <w:rPr>
          <w:rFonts w:eastAsiaTheme="minorEastAsia"/>
          <w:sz w:val="22"/>
          <w:szCs w:val="22"/>
          <w:lang w:eastAsia="zh-CN"/>
        </w:rPr>
        <w:t>good serving cell quality criterion</w:t>
      </w:r>
      <w:r w:rsidR="00B60FA4" w:rsidRPr="00B60FA4">
        <w:rPr>
          <w:rFonts w:eastAsiaTheme="minorEastAsia"/>
          <w:sz w:val="22"/>
          <w:szCs w:val="22"/>
          <w:lang w:eastAsia="zh-CN"/>
        </w:rPr>
        <w:t xml:space="preserve"> in signalling indicates to the UE whethe</w:t>
      </w:r>
      <w:r w:rsidR="00B60FA4">
        <w:rPr>
          <w:rFonts w:eastAsiaTheme="minorEastAsia"/>
          <w:sz w:val="22"/>
          <w:szCs w:val="22"/>
          <w:lang w:eastAsia="zh-CN"/>
        </w:rPr>
        <w:t xml:space="preserve">r the UE can/should evaluate this criteria; however, if the </w:t>
      </w:r>
      <w:r w:rsidR="00B60FA4" w:rsidRPr="00AA18EA">
        <w:rPr>
          <w:rFonts w:eastAsiaTheme="minorEastAsia"/>
          <w:sz w:val="22"/>
          <w:szCs w:val="22"/>
          <w:lang w:eastAsia="zh-CN"/>
        </w:rPr>
        <w:t>good serving cell quality criterion</w:t>
      </w:r>
      <w:r w:rsidR="00B60FA4">
        <w:rPr>
          <w:rFonts w:eastAsiaTheme="minorEastAsia"/>
          <w:sz w:val="22"/>
          <w:szCs w:val="22"/>
          <w:lang w:eastAsia="zh-CN"/>
        </w:rPr>
        <w:t xml:space="preserve"> is </w:t>
      </w:r>
      <w:r w:rsidR="00B60FA4" w:rsidRPr="00AA18EA">
        <w:rPr>
          <w:rFonts w:eastAsiaTheme="minorEastAsia"/>
          <w:sz w:val="22"/>
          <w:szCs w:val="22"/>
          <w:lang w:eastAsia="zh-CN"/>
        </w:rPr>
        <w:t>predefined</w:t>
      </w:r>
      <w:r w:rsidR="00B60FA4">
        <w:rPr>
          <w:rFonts w:eastAsiaTheme="minorEastAsia"/>
          <w:sz w:val="22"/>
          <w:szCs w:val="22"/>
          <w:lang w:eastAsia="zh-CN"/>
        </w:rPr>
        <w:t xml:space="preserve">, in this case, an </w:t>
      </w:r>
      <w:r w:rsidR="00B60FA4" w:rsidRPr="00AA18EA">
        <w:rPr>
          <w:rFonts w:eastAsiaTheme="minorEastAsia"/>
          <w:sz w:val="22"/>
          <w:szCs w:val="22"/>
          <w:lang w:eastAsia="zh-CN"/>
        </w:rPr>
        <w:t xml:space="preserve">explicit indication </w:t>
      </w:r>
      <w:r w:rsidR="00B60FA4">
        <w:rPr>
          <w:rFonts w:eastAsiaTheme="minorEastAsia"/>
          <w:sz w:val="22"/>
          <w:szCs w:val="22"/>
          <w:lang w:eastAsia="zh-CN"/>
        </w:rPr>
        <w:t>is</w:t>
      </w:r>
      <w:r w:rsidR="00B60FA4" w:rsidRPr="00AA18EA">
        <w:rPr>
          <w:rFonts w:eastAsiaTheme="minorEastAsia"/>
          <w:sz w:val="22"/>
          <w:szCs w:val="22"/>
          <w:lang w:eastAsia="zh-CN"/>
        </w:rPr>
        <w:t xml:space="preserve"> needed for the network to indicate whether the UE can/</w:t>
      </w:r>
      <w:r w:rsidR="00B60FA4">
        <w:rPr>
          <w:rFonts w:eastAsiaTheme="minorEastAsia"/>
          <w:sz w:val="22"/>
          <w:szCs w:val="22"/>
          <w:lang w:eastAsia="zh-CN"/>
        </w:rPr>
        <w:t xml:space="preserve">should </w:t>
      </w:r>
      <w:r w:rsidR="00B60FA4" w:rsidRPr="00AA18EA">
        <w:rPr>
          <w:rFonts w:eastAsiaTheme="minorEastAsia"/>
          <w:sz w:val="22"/>
          <w:szCs w:val="22"/>
          <w:lang w:eastAsia="zh-CN"/>
        </w:rPr>
        <w:t xml:space="preserve">evaluate </w:t>
      </w:r>
      <w:r w:rsidR="00B60FA4">
        <w:rPr>
          <w:rFonts w:eastAsiaTheme="minorEastAsia"/>
          <w:sz w:val="22"/>
          <w:szCs w:val="22"/>
          <w:lang w:eastAsia="zh-CN"/>
        </w:rPr>
        <w:t>this</w:t>
      </w:r>
      <w:r w:rsidR="00B60FA4" w:rsidRPr="00AA18EA">
        <w:rPr>
          <w:rFonts w:eastAsiaTheme="minorEastAsia"/>
          <w:sz w:val="22"/>
          <w:szCs w:val="22"/>
          <w:lang w:eastAsia="zh-CN"/>
        </w:rPr>
        <w:t xml:space="preserve"> criterion.</w:t>
      </w:r>
    </w:p>
    <w:p w14:paraId="1516ADC4" w14:textId="13021E6E" w:rsidR="00EA28BF" w:rsidRPr="00AA18EA" w:rsidRDefault="00DB53A5" w:rsidP="00EA28BF">
      <w:pPr>
        <w:jc w:val="both"/>
        <w:rPr>
          <w:sz w:val="22"/>
          <w:szCs w:val="22"/>
          <w:lang w:eastAsia="zh-CN"/>
        </w:rPr>
      </w:pPr>
      <w:r w:rsidRPr="00AA18EA">
        <w:rPr>
          <w:b/>
          <w:sz w:val="22"/>
          <w:szCs w:val="22"/>
        </w:rPr>
        <w:t>Proposal 2</w:t>
      </w:r>
      <w:r w:rsidRPr="00AA18EA">
        <w:rPr>
          <w:rFonts w:hint="eastAsia"/>
          <w:b/>
          <w:sz w:val="22"/>
          <w:szCs w:val="22"/>
        </w:rPr>
        <w:t>:</w:t>
      </w:r>
      <w:r w:rsidRPr="00AA18EA">
        <w:rPr>
          <w:b/>
          <w:sz w:val="22"/>
          <w:szCs w:val="22"/>
        </w:rPr>
        <w:t xml:space="preserve"> </w:t>
      </w:r>
      <w:r w:rsidR="00DD3957" w:rsidRPr="00AA18EA">
        <w:rPr>
          <w:b/>
          <w:sz w:val="22"/>
          <w:szCs w:val="22"/>
        </w:rPr>
        <w:t xml:space="preserve">RAN2 waits for more RAN4 progress to decide whether an explicit indication </w:t>
      </w:r>
      <w:r w:rsidR="00EF0E5E">
        <w:rPr>
          <w:b/>
          <w:sz w:val="22"/>
          <w:szCs w:val="22"/>
        </w:rPr>
        <w:t xml:space="preserve">(in case that </w:t>
      </w:r>
      <w:r w:rsidR="00EF0E5E" w:rsidRPr="00EF0E5E">
        <w:rPr>
          <w:b/>
          <w:sz w:val="22"/>
          <w:szCs w:val="22"/>
        </w:rPr>
        <w:t>the good serving cell quality criterion is predefined</w:t>
      </w:r>
      <w:r w:rsidR="00EF0E5E">
        <w:rPr>
          <w:b/>
          <w:sz w:val="22"/>
          <w:szCs w:val="22"/>
        </w:rPr>
        <w:t xml:space="preserve">) </w:t>
      </w:r>
      <w:r w:rsidR="00DD3957" w:rsidRPr="00AA18EA">
        <w:rPr>
          <w:b/>
          <w:sz w:val="22"/>
          <w:szCs w:val="22"/>
        </w:rPr>
        <w:t xml:space="preserve">is introduced for network to indicate </w:t>
      </w:r>
      <w:r w:rsidR="00EF0E5E" w:rsidRPr="00EF0E5E">
        <w:rPr>
          <w:b/>
          <w:sz w:val="22"/>
          <w:szCs w:val="22"/>
        </w:rPr>
        <w:t>whether the UE can/should evaluate this criterion</w:t>
      </w:r>
      <w:r w:rsidR="00DD3957" w:rsidRPr="00AA18EA">
        <w:rPr>
          <w:b/>
          <w:sz w:val="22"/>
          <w:szCs w:val="22"/>
        </w:rPr>
        <w:t>.</w:t>
      </w:r>
    </w:p>
    <w:p w14:paraId="115AC5F9" w14:textId="06F89DD6" w:rsidR="00077691" w:rsidRDefault="007B1E34" w:rsidP="00631585">
      <w:pPr>
        <w:pStyle w:val="Heading3"/>
        <w:spacing w:after="240"/>
      </w:pPr>
      <w:r>
        <w:t xml:space="preserve">General </w:t>
      </w:r>
      <w:r w:rsidR="00701B91">
        <w:t>procedure</w:t>
      </w:r>
    </w:p>
    <w:p w14:paraId="6827BBFE" w14:textId="77777777" w:rsidR="00720705" w:rsidRDefault="00720705" w:rsidP="00720705">
      <w:pPr>
        <w:spacing w:after="0"/>
        <w:rPr>
          <w:rFonts w:eastAsiaTheme="minorEastAsia"/>
          <w:sz w:val="22"/>
          <w:lang w:eastAsia="zh-CN"/>
        </w:rPr>
      </w:pPr>
      <w:r>
        <w:rPr>
          <w:rFonts w:eastAsiaTheme="minorEastAsia"/>
          <w:sz w:val="22"/>
          <w:lang w:eastAsia="zh-CN"/>
        </w:rPr>
        <w:t>Regarding the FFSs</w:t>
      </w:r>
      <w:r w:rsidR="009760F9" w:rsidRPr="00AA18EA">
        <w:rPr>
          <w:rFonts w:eastAsiaTheme="minorEastAsia"/>
          <w:sz w:val="22"/>
          <w:lang w:eastAsia="zh-CN"/>
        </w:rPr>
        <w:t xml:space="preserve"> in last </w:t>
      </w:r>
      <w:r>
        <w:rPr>
          <w:rFonts w:eastAsiaTheme="minorEastAsia"/>
          <w:sz w:val="22"/>
          <w:lang w:eastAsia="zh-CN"/>
        </w:rPr>
        <w:t>RAN2 e-</w:t>
      </w:r>
      <w:r w:rsidR="009760F9" w:rsidRPr="00AA18EA">
        <w:rPr>
          <w:rFonts w:eastAsiaTheme="minorEastAsia"/>
          <w:sz w:val="22"/>
          <w:lang w:eastAsia="zh-CN"/>
        </w:rPr>
        <w:t xml:space="preserve">meeting: </w:t>
      </w:r>
    </w:p>
    <w:p w14:paraId="2E6D099C" w14:textId="4426AC55" w:rsidR="00720705" w:rsidRPr="00720705" w:rsidRDefault="009760F9" w:rsidP="00D45544">
      <w:pPr>
        <w:pStyle w:val="ListParagraph"/>
        <w:numPr>
          <w:ilvl w:val="0"/>
          <w:numId w:val="9"/>
        </w:numPr>
        <w:spacing w:after="0"/>
        <w:ind w:firstLineChars="0"/>
        <w:rPr>
          <w:rFonts w:eastAsiaTheme="minorEastAsia"/>
          <w:sz w:val="22"/>
          <w:lang w:eastAsia="zh-CN"/>
        </w:rPr>
      </w:pPr>
      <w:r w:rsidRPr="00720705">
        <w:rPr>
          <w:rFonts w:eastAsiaTheme="minorEastAsia"/>
          <w:sz w:val="22"/>
          <w:lang w:eastAsia="zh-CN"/>
        </w:rPr>
        <w:t>Whether network can enable/disable RLM and BFD rel</w:t>
      </w:r>
      <w:r w:rsidR="00720705" w:rsidRPr="00720705">
        <w:rPr>
          <w:rFonts w:eastAsiaTheme="minorEastAsia"/>
          <w:sz w:val="22"/>
          <w:lang w:eastAsia="zh-CN"/>
        </w:rPr>
        <w:t>axation criteria independently.</w:t>
      </w:r>
    </w:p>
    <w:p w14:paraId="026E7308" w14:textId="07953CE1" w:rsidR="00720705" w:rsidRPr="00720705" w:rsidRDefault="009760F9" w:rsidP="00D45544">
      <w:pPr>
        <w:pStyle w:val="ListParagraph"/>
        <w:numPr>
          <w:ilvl w:val="0"/>
          <w:numId w:val="9"/>
        </w:numPr>
        <w:spacing w:after="0"/>
        <w:ind w:firstLineChars="0"/>
        <w:rPr>
          <w:rFonts w:eastAsiaTheme="minorEastAsia"/>
          <w:sz w:val="22"/>
          <w:lang w:eastAsia="zh-CN"/>
        </w:rPr>
      </w:pPr>
      <w:r w:rsidRPr="00720705">
        <w:rPr>
          <w:rFonts w:eastAsiaTheme="minorEastAsia"/>
          <w:sz w:val="22"/>
          <w:lang w:eastAsia="zh-CN"/>
        </w:rPr>
        <w:t xml:space="preserve">Whether RLM relaxation criterion can be configured separately </w:t>
      </w:r>
      <w:r w:rsidR="00720705" w:rsidRPr="00720705">
        <w:rPr>
          <w:rFonts w:eastAsiaTheme="minorEastAsia"/>
          <w:sz w:val="22"/>
          <w:lang w:eastAsia="zh-CN"/>
        </w:rPr>
        <w:t>between MCG and SCG in DC case.</w:t>
      </w:r>
    </w:p>
    <w:p w14:paraId="41D74570" w14:textId="623FB8FE" w:rsidR="009760F9" w:rsidRPr="00720705" w:rsidRDefault="009760F9" w:rsidP="00D45544">
      <w:pPr>
        <w:pStyle w:val="ListParagraph"/>
        <w:numPr>
          <w:ilvl w:val="0"/>
          <w:numId w:val="9"/>
        </w:numPr>
        <w:ind w:firstLineChars="0"/>
        <w:rPr>
          <w:rFonts w:eastAsiaTheme="minorEastAsia"/>
          <w:sz w:val="22"/>
          <w:lang w:eastAsia="zh-CN"/>
        </w:rPr>
      </w:pPr>
      <w:r w:rsidRPr="00720705">
        <w:rPr>
          <w:rFonts w:eastAsiaTheme="minorEastAsia"/>
          <w:sz w:val="22"/>
          <w:lang w:eastAsia="zh-CN"/>
        </w:rPr>
        <w:t>Whether BFD relaxation criterion can be configured separately between PCell/PSCell and SCells, and FFS the details on whether it is per CG or CC.</w:t>
      </w:r>
    </w:p>
    <w:p w14:paraId="1AAE217C" w14:textId="3A6510A5" w:rsidR="00720705" w:rsidRPr="00AA18EA" w:rsidRDefault="00DC58A1" w:rsidP="009760F9">
      <w:pPr>
        <w:rPr>
          <w:rFonts w:eastAsiaTheme="minorEastAsia"/>
          <w:sz w:val="22"/>
          <w:lang w:eastAsia="zh-CN"/>
        </w:rPr>
      </w:pPr>
      <w:r>
        <w:rPr>
          <w:rFonts w:eastAsiaTheme="minorEastAsia"/>
          <w:sz w:val="22"/>
          <w:lang w:eastAsia="zh-CN"/>
        </w:rPr>
        <w:t xml:space="preserve">In our understanding, the RLM and BFD are two separate </w:t>
      </w:r>
      <w:r w:rsidRPr="00DC58A1">
        <w:rPr>
          <w:rFonts w:eastAsiaTheme="minorEastAsia"/>
          <w:sz w:val="22"/>
          <w:lang w:eastAsia="zh-CN"/>
        </w:rPr>
        <w:t>function</w:t>
      </w:r>
      <w:r>
        <w:rPr>
          <w:rFonts w:eastAsiaTheme="minorEastAsia"/>
          <w:sz w:val="22"/>
          <w:lang w:eastAsia="zh-CN"/>
        </w:rPr>
        <w:t xml:space="preserve">s, although the same </w:t>
      </w:r>
      <w:r w:rsidRPr="00720705">
        <w:rPr>
          <w:rFonts w:eastAsiaTheme="minorEastAsia"/>
          <w:sz w:val="22"/>
          <w:lang w:eastAsia="zh-CN"/>
        </w:rPr>
        <w:t>criteria</w:t>
      </w:r>
      <w:r>
        <w:rPr>
          <w:rFonts w:eastAsiaTheme="minorEastAsia"/>
          <w:sz w:val="22"/>
          <w:lang w:eastAsia="zh-CN"/>
        </w:rPr>
        <w:t xml:space="preserve"> are used, the different thresholds for RLM</w:t>
      </w:r>
      <w:r w:rsidRPr="00DC58A1">
        <w:t xml:space="preserve"> </w:t>
      </w:r>
      <w:r w:rsidRPr="00DC58A1">
        <w:rPr>
          <w:rFonts w:eastAsiaTheme="minorEastAsia"/>
          <w:sz w:val="22"/>
          <w:lang w:eastAsia="zh-CN"/>
        </w:rPr>
        <w:t>and BFD</w:t>
      </w:r>
      <w:r>
        <w:rPr>
          <w:rFonts w:eastAsiaTheme="minorEastAsia"/>
          <w:sz w:val="22"/>
          <w:lang w:eastAsia="zh-CN"/>
        </w:rPr>
        <w:t xml:space="preserve"> should be allowed to be configured. Thus, the simple way </w:t>
      </w:r>
      <w:r w:rsidR="003C2B47">
        <w:rPr>
          <w:rFonts w:eastAsiaTheme="minorEastAsia"/>
          <w:sz w:val="22"/>
          <w:lang w:eastAsia="zh-CN"/>
        </w:rPr>
        <w:t xml:space="preserve">is </w:t>
      </w:r>
      <w:r>
        <w:rPr>
          <w:rFonts w:eastAsiaTheme="minorEastAsia"/>
          <w:sz w:val="22"/>
          <w:lang w:eastAsia="zh-CN"/>
        </w:rPr>
        <w:t xml:space="preserve"> that the network can </w:t>
      </w:r>
      <w:r w:rsidRPr="00DC58A1">
        <w:rPr>
          <w:rFonts w:eastAsiaTheme="minorEastAsia"/>
          <w:sz w:val="22"/>
          <w:lang w:eastAsia="zh-CN"/>
        </w:rPr>
        <w:t>enable/disable RLM and BFD relaxation criteria independently</w:t>
      </w:r>
      <w:r>
        <w:rPr>
          <w:rFonts w:eastAsiaTheme="minorEastAsia"/>
          <w:sz w:val="22"/>
          <w:lang w:eastAsia="zh-CN"/>
        </w:rPr>
        <w:t xml:space="preserve">. </w:t>
      </w:r>
      <w:r w:rsidR="003C2B47">
        <w:rPr>
          <w:rFonts w:eastAsiaTheme="minorEastAsia"/>
          <w:sz w:val="22"/>
          <w:lang w:eastAsia="zh-CN"/>
        </w:rPr>
        <w:t xml:space="preserve">Additionally it is worth noting that </w:t>
      </w:r>
      <w:r>
        <w:rPr>
          <w:rFonts w:eastAsiaTheme="minorEastAsia"/>
          <w:sz w:val="22"/>
          <w:lang w:eastAsia="zh-CN"/>
        </w:rPr>
        <w:t xml:space="preserve">RLMt can only be performed in PCell and PSCell (in DC case); </w:t>
      </w:r>
      <w:r w:rsidR="003C2B47">
        <w:rPr>
          <w:rFonts w:eastAsiaTheme="minorEastAsia"/>
          <w:sz w:val="22"/>
          <w:lang w:eastAsia="zh-CN"/>
        </w:rPr>
        <w:t xml:space="preserve">whereas </w:t>
      </w:r>
      <w:r>
        <w:rPr>
          <w:rFonts w:eastAsiaTheme="minorEastAsia"/>
          <w:sz w:val="22"/>
          <w:lang w:eastAsia="zh-CN"/>
        </w:rPr>
        <w:t xml:space="preserve"> BFD it can be performed in each serving cell. To </w:t>
      </w:r>
      <w:r w:rsidR="003C2B47">
        <w:rPr>
          <w:rFonts w:eastAsiaTheme="minorEastAsia"/>
          <w:sz w:val="22"/>
          <w:lang w:eastAsia="zh-CN"/>
        </w:rPr>
        <w:t xml:space="preserve">have flexibility </w:t>
      </w:r>
      <w:r>
        <w:rPr>
          <w:rFonts w:eastAsiaTheme="minorEastAsia"/>
          <w:sz w:val="22"/>
          <w:lang w:eastAsia="zh-CN"/>
        </w:rPr>
        <w:t xml:space="preserve"> from network configuration perspective, </w:t>
      </w:r>
      <w:r w:rsidR="003C2B47">
        <w:rPr>
          <w:rFonts w:eastAsiaTheme="minorEastAsia"/>
          <w:sz w:val="22"/>
          <w:lang w:eastAsia="zh-CN"/>
        </w:rPr>
        <w:t xml:space="preserve">we think </w:t>
      </w:r>
      <w:r w:rsidRPr="00DC58A1">
        <w:rPr>
          <w:rFonts w:eastAsiaTheme="minorEastAsia"/>
          <w:sz w:val="22"/>
          <w:lang w:eastAsia="zh-CN"/>
        </w:rPr>
        <w:t>RLM relaxation criterion can be enable</w:t>
      </w:r>
      <w:r w:rsidR="003C2B47">
        <w:rPr>
          <w:rFonts w:eastAsiaTheme="minorEastAsia"/>
          <w:sz w:val="22"/>
          <w:lang w:eastAsia="zh-CN"/>
        </w:rPr>
        <w:t>d</w:t>
      </w:r>
      <w:r w:rsidRPr="00DC58A1">
        <w:rPr>
          <w:rFonts w:eastAsiaTheme="minorEastAsia"/>
          <w:sz w:val="22"/>
          <w:lang w:eastAsia="zh-CN"/>
        </w:rPr>
        <w:t xml:space="preserve">/configured separately </w:t>
      </w:r>
      <w:r w:rsidR="003C2B47">
        <w:rPr>
          <w:rFonts w:eastAsiaTheme="minorEastAsia"/>
          <w:sz w:val="22"/>
          <w:lang w:eastAsia="zh-CN"/>
        </w:rPr>
        <w:t xml:space="preserve">for </w:t>
      </w:r>
      <w:r w:rsidRPr="00DC58A1">
        <w:rPr>
          <w:rFonts w:eastAsiaTheme="minorEastAsia"/>
          <w:sz w:val="22"/>
          <w:lang w:eastAsia="zh-CN"/>
        </w:rPr>
        <w:t>MCG</w:t>
      </w:r>
      <w:r w:rsidR="006742D7">
        <w:rPr>
          <w:rFonts w:eastAsiaTheme="minorEastAsia"/>
          <w:sz w:val="22"/>
          <w:lang w:eastAsia="zh-CN"/>
        </w:rPr>
        <w:t xml:space="preserve"> </w:t>
      </w:r>
      <w:r w:rsidRPr="00DC58A1">
        <w:rPr>
          <w:rFonts w:eastAsiaTheme="minorEastAsia"/>
          <w:sz w:val="22"/>
          <w:lang w:eastAsia="zh-CN"/>
        </w:rPr>
        <w:t>(PCell) and SCG</w:t>
      </w:r>
      <w:r w:rsidR="006742D7">
        <w:rPr>
          <w:rFonts w:eastAsiaTheme="minorEastAsia"/>
          <w:sz w:val="22"/>
          <w:lang w:eastAsia="zh-CN"/>
        </w:rPr>
        <w:t xml:space="preserve"> (PSCell) in DC case,</w:t>
      </w:r>
      <w:r w:rsidRPr="00DC58A1">
        <w:rPr>
          <w:rFonts w:eastAsiaTheme="minorEastAsia"/>
          <w:sz w:val="22"/>
          <w:lang w:eastAsia="zh-CN"/>
        </w:rPr>
        <w:t xml:space="preserve"> </w:t>
      </w:r>
      <w:r w:rsidR="003C2B47">
        <w:rPr>
          <w:rFonts w:eastAsiaTheme="minorEastAsia"/>
          <w:sz w:val="22"/>
          <w:lang w:eastAsia="zh-CN"/>
        </w:rPr>
        <w:t xml:space="preserve">whereas </w:t>
      </w:r>
      <w:r w:rsidRPr="00DC58A1">
        <w:rPr>
          <w:rFonts w:eastAsiaTheme="minorEastAsia"/>
          <w:sz w:val="22"/>
          <w:lang w:eastAsia="zh-CN"/>
        </w:rPr>
        <w:t>BFD relaxation criterion can be enable</w:t>
      </w:r>
      <w:r w:rsidR="003C2B47">
        <w:rPr>
          <w:rFonts w:eastAsiaTheme="minorEastAsia"/>
          <w:sz w:val="22"/>
          <w:lang w:eastAsia="zh-CN"/>
        </w:rPr>
        <w:t>d</w:t>
      </w:r>
      <w:r w:rsidRPr="00DC58A1">
        <w:rPr>
          <w:rFonts w:eastAsiaTheme="minorEastAsia"/>
          <w:sz w:val="22"/>
          <w:lang w:eastAsia="zh-CN"/>
        </w:rPr>
        <w:t>/configured separately between PCell/PSCell and SCells.</w:t>
      </w:r>
    </w:p>
    <w:p w14:paraId="7A8FC3C8" w14:textId="77777777" w:rsidR="009760F9" w:rsidRPr="00AA18EA" w:rsidRDefault="009760F9" w:rsidP="009760F9">
      <w:pPr>
        <w:jc w:val="both"/>
        <w:rPr>
          <w:b/>
          <w:sz w:val="22"/>
        </w:rPr>
      </w:pPr>
      <w:r w:rsidRPr="00AA18EA">
        <w:rPr>
          <w:b/>
          <w:sz w:val="22"/>
        </w:rPr>
        <w:t>Proposal 3</w:t>
      </w:r>
      <w:r w:rsidRPr="00AA18EA">
        <w:rPr>
          <w:rFonts w:hint="eastAsia"/>
          <w:b/>
          <w:sz w:val="22"/>
        </w:rPr>
        <w:t>:</w:t>
      </w:r>
      <w:r w:rsidRPr="00AA18EA">
        <w:rPr>
          <w:b/>
          <w:sz w:val="22"/>
        </w:rPr>
        <w:t xml:space="preserve"> The network can enable/disable RLM and BFD relaxation criteria independently.</w:t>
      </w:r>
    </w:p>
    <w:p w14:paraId="7856D7A6" w14:textId="6F517DE8" w:rsidR="009760F9" w:rsidRPr="00AA18EA" w:rsidRDefault="009760F9" w:rsidP="009760F9">
      <w:pPr>
        <w:jc w:val="both"/>
        <w:rPr>
          <w:b/>
          <w:sz w:val="22"/>
        </w:rPr>
      </w:pPr>
      <w:r w:rsidRPr="00AA18EA">
        <w:rPr>
          <w:b/>
          <w:sz w:val="22"/>
        </w:rPr>
        <w:t>Proposal 4</w:t>
      </w:r>
      <w:r w:rsidRPr="00AA18EA">
        <w:rPr>
          <w:rFonts w:hint="eastAsia"/>
          <w:b/>
          <w:sz w:val="22"/>
        </w:rPr>
        <w:t>:</w:t>
      </w:r>
      <w:r w:rsidRPr="00AA18EA">
        <w:rPr>
          <w:b/>
          <w:sz w:val="22"/>
        </w:rPr>
        <w:t xml:space="preserve"> RLM relaxation criterion can be enable/configured separately </w:t>
      </w:r>
      <w:r w:rsidR="003C2B47">
        <w:rPr>
          <w:b/>
          <w:sz w:val="22"/>
        </w:rPr>
        <w:t xml:space="preserve"> for</w:t>
      </w:r>
      <w:r w:rsidRPr="00AA18EA">
        <w:rPr>
          <w:b/>
          <w:sz w:val="22"/>
        </w:rPr>
        <w:t xml:space="preserve"> MCG</w:t>
      </w:r>
      <w:r w:rsidR="006742D7">
        <w:rPr>
          <w:b/>
          <w:sz w:val="22"/>
        </w:rPr>
        <w:t xml:space="preserve"> </w:t>
      </w:r>
      <w:r w:rsidRPr="00AA18EA">
        <w:rPr>
          <w:b/>
          <w:sz w:val="22"/>
        </w:rPr>
        <w:t>(PCell) and SCG</w:t>
      </w:r>
      <w:r w:rsidR="006742D7">
        <w:rPr>
          <w:b/>
          <w:sz w:val="22"/>
        </w:rPr>
        <w:t xml:space="preserve"> </w:t>
      </w:r>
      <w:r w:rsidRPr="00AA18EA">
        <w:rPr>
          <w:b/>
          <w:sz w:val="22"/>
        </w:rPr>
        <w:t xml:space="preserve">(PSCell) in DC case. BFD relaxation criterion can be enable/configured separately </w:t>
      </w:r>
      <w:r w:rsidR="00665C14">
        <w:rPr>
          <w:b/>
          <w:sz w:val="22"/>
        </w:rPr>
        <w:t xml:space="preserve"> for</w:t>
      </w:r>
      <w:r w:rsidRPr="00AA18EA">
        <w:rPr>
          <w:b/>
          <w:sz w:val="22"/>
        </w:rPr>
        <w:t xml:space="preserve"> PCell/PSCell and SCells.</w:t>
      </w:r>
    </w:p>
    <w:p w14:paraId="5E3B66C4" w14:textId="0322B77F" w:rsidR="002D0772" w:rsidRPr="004F132E" w:rsidRDefault="002D0772" w:rsidP="009760F9">
      <w:pPr>
        <w:rPr>
          <w:rFonts w:eastAsiaTheme="minorEastAsia"/>
          <w:sz w:val="22"/>
          <w:szCs w:val="22"/>
          <w:lang w:eastAsia="zh-CN"/>
        </w:rPr>
      </w:pPr>
      <w:r w:rsidRPr="004F132E">
        <w:rPr>
          <w:rFonts w:eastAsiaTheme="minorEastAsia"/>
          <w:sz w:val="22"/>
          <w:szCs w:val="22"/>
          <w:lang w:eastAsia="zh-CN"/>
        </w:rPr>
        <w:lastRenderedPageBreak/>
        <w:t xml:space="preserve">To consider the whole procedure for </w:t>
      </w:r>
      <w:r w:rsidRPr="004F132E">
        <w:rPr>
          <w:sz w:val="22"/>
          <w:szCs w:val="22"/>
          <w:lang w:eastAsia="zh-CN"/>
        </w:rPr>
        <w:t xml:space="preserve">RLM/BFD relaxation, </w:t>
      </w:r>
      <w:r w:rsidR="00CB1F20" w:rsidRPr="004F132E">
        <w:rPr>
          <w:sz w:val="22"/>
          <w:szCs w:val="22"/>
          <w:lang w:eastAsia="zh-CN"/>
        </w:rPr>
        <w:t xml:space="preserve">the network needs to first configure </w:t>
      </w:r>
      <w:r w:rsidR="00CB1F20" w:rsidRPr="004F132E">
        <w:rPr>
          <w:sz w:val="22"/>
          <w:szCs w:val="22"/>
        </w:rPr>
        <w:t xml:space="preserve">whether the UE is allowed to evaluate the </w:t>
      </w:r>
      <w:r w:rsidR="00CB1F20" w:rsidRPr="004F132E">
        <w:rPr>
          <w:sz w:val="22"/>
          <w:szCs w:val="22"/>
          <w:lang w:eastAsia="zh-CN"/>
        </w:rPr>
        <w:t>RLM/BFD relaxation</w:t>
      </w:r>
      <w:r w:rsidR="00CB1F20" w:rsidRPr="004F132E">
        <w:rPr>
          <w:sz w:val="22"/>
          <w:szCs w:val="22"/>
        </w:rPr>
        <w:t xml:space="preserve"> criteria, e.g. by presence/absence of configuration for RLM</w:t>
      </w:r>
      <w:r w:rsidR="00D56C0E">
        <w:rPr>
          <w:sz w:val="22"/>
          <w:szCs w:val="22"/>
        </w:rPr>
        <w:tab/>
      </w:r>
      <w:r w:rsidR="00CB1F20" w:rsidRPr="004F132E">
        <w:rPr>
          <w:sz w:val="22"/>
          <w:szCs w:val="22"/>
        </w:rPr>
        <w:t xml:space="preserve">/BFD relaxation criteria implicitly or </w:t>
      </w:r>
      <w:r w:rsidR="004F132E" w:rsidRPr="004F132E">
        <w:rPr>
          <w:sz w:val="22"/>
          <w:szCs w:val="22"/>
        </w:rPr>
        <w:t xml:space="preserve">an </w:t>
      </w:r>
      <w:r w:rsidR="00CB1F20" w:rsidRPr="004F132E">
        <w:rPr>
          <w:sz w:val="22"/>
          <w:szCs w:val="22"/>
        </w:rPr>
        <w:t xml:space="preserve">explicit indication mainly for the case that the criterion is predefined. </w:t>
      </w:r>
      <w:r w:rsidR="004F132E" w:rsidRPr="004F132E">
        <w:rPr>
          <w:sz w:val="22"/>
          <w:szCs w:val="22"/>
        </w:rPr>
        <w:t>T</w:t>
      </w:r>
      <w:r w:rsidR="00CB1F20" w:rsidRPr="004F132E">
        <w:rPr>
          <w:sz w:val="22"/>
          <w:szCs w:val="22"/>
        </w:rPr>
        <w:t>he UE evaluate the RLM/BFD relaxation criteria</w:t>
      </w:r>
      <w:r w:rsidR="004F132E" w:rsidRPr="004F132E">
        <w:rPr>
          <w:sz w:val="22"/>
          <w:szCs w:val="22"/>
        </w:rPr>
        <w:t xml:space="preserve"> based on network configuration</w:t>
      </w:r>
      <w:r w:rsidR="00CB1F20" w:rsidRPr="004F132E">
        <w:rPr>
          <w:sz w:val="22"/>
          <w:szCs w:val="22"/>
        </w:rPr>
        <w:t>.</w:t>
      </w:r>
      <w:r w:rsidR="004F132E" w:rsidRPr="004F132E">
        <w:rPr>
          <w:sz w:val="22"/>
          <w:szCs w:val="22"/>
        </w:rPr>
        <w:t xml:space="preserve"> However, after the UE determines that the RLM/BFD relaxation criteria is fulfilled, there was no consensus that </w:t>
      </w:r>
      <w:r w:rsidR="004F132E">
        <w:rPr>
          <w:sz w:val="22"/>
          <w:szCs w:val="22"/>
        </w:rPr>
        <w:t xml:space="preserve">the UE can </w:t>
      </w:r>
      <w:r w:rsidR="004F132E" w:rsidRPr="004F132E">
        <w:rPr>
          <w:sz w:val="22"/>
          <w:szCs w:val="22"/>
        </w:rPr>
        <w:t>relax</w:t>
      </w:r>
      <w:r w:rsidR="004F132E">
        <w:rPr>
          <w:sz w:val="22"/>
          <w:szCs w:val="22"/>
        </w:rPr>
        <w:t xml:space="preserve"> the </w:t>
      </w:r>
      <w:r w:rsidR="004F132E" w:rsidRPr="004F132E">
        <w:rPr>
          <w:sz w:val="22"/>
          <w:szCs w:val="22"/>
        </w:rPr>
        <w:t>RLM/BFD</w:t>
      </w:r>
      <w:r w:rsidR="004F132E">
        <w:rPr>
          <w:sz w:val="22"/>
          <w:szCs w:val="22"/>
        </w:rPr>
        <w:t xml:space="preserve"> directly or the UE </w:t>
      </w:r>
      <w:r w:rsidR="00836EC7">
        <w:rPr>
          <w:sz w:val="22"/>
          <w:szCs w:val="22"/>
        </w:rPr>
        <w:t xml:space="preserve">needs to report it to the network and wait for further indication. In our view, as RLM/BFD is tightly related to link quality and system performance in RRC_CONNECTED state, it should be controlled by the network, e.g. if the </w:t>
      </w:r>
      <w:r w:rsidR="00836EC7" w:rsidRPr="00836EC7">
        <w:rPr>
          <w:sz w:val="22"/>
          <w:szCs w:val="22"/>
        </w:rPr>
        <w:t>RLM/BFD relaxation</w:t>
      </w:r>
      <w:r w:rsidR="00836EC7">
        <w:rPr>
          <w:sz w:val="22"/>
          <w:szCs w:val="22"/>
        </w:rPr>
        <w:t xml:space="preserve"> is performed, the network can adjust the related configuration. Thus, it is preferred that t</w:t>
      </w:r>
      <w:r w:rsidR="00836EC7" w:rsidRPr="00836EC7">
        <w:rPr>
          <w:sz w:val="22"/>
          <w:szCs w:val="22"/>
        </w:rPr>
        <w:t xml:space="preserve">he UE reports to the network when RLM/BFD relaxation criteria </w:t>
      </w:r>
      <w:r w:rsidR="00B61474">
        <w:rPr>
          <w:sz w:val="22"/>
          <w:szCs w:val="22"/>
        </w:rPr>
        <w:t>are</w:t>
      </w:r>
      <w:r w:rsidR="00836EC7" w:rsidRPr="00836EC7">
        <w:rPr>
          <w:sz w:val="22"/>
          <w:szCs w:val="22"/>
        </w:rPr>
        <w:t xml:space="preserve"> fulfilled or exit</w:t>
      </w:r>
      <w:r w:rsidR="00546AB9">
        <w:rPr>
          <w:sz w:val="22"/>
          <w:szCs w:val="22"/>
        </w:rPr>
        <w:t>ed</w:t>
      </w:r>
      <w:r w:rsidR="00836EC7" w:rsidRPr="00836EC7">
        <w:rPr>
          <w:sz w:val="22"/>
          <w:szCs w:val="22"/>
        </w:rPr>
        <w:t>.</w:t>
      </w:r>
      <w:r w:rsidR="00B61474">
        <w:rPr>
          <w:sz w:val="22"/>
          <w:szCs w:val="22"/>
        </w:rPr>
        <w:t xml:space="preserve"> </w:t>
      </w:r>
      <w:r w:rsidR="00B61474" w:rsidRPr="00B61474">
        <w:rPr>
          <w:sz w:val="22"/>
          <w:szCs w:val="22"/>
        </w:rPr>
        <w:t>The network explicitly indicates whether RLM/BFD relaxation is allowed.</w:t>
      </w:r>
    </w:p>
    <w:p w14:paraId="17351130" w14:textId="65E6443F" w:rsidR="009760F9" w:rsidRPr="00AA18EA" w:rsidRDefault="009760F9" w:rsidP="009760F9">
      <w:pPr>
        <w:jc w:val="both"/>
        <w:rPr>
          <w:rFonts w:eastAsia="SimSun"/>
          <w:b/>
          <w:kern w:val="2"/>
          <w:sz w:val="22"/>
          <w:lang w:eastAsia="zh-CN"/>
        </w:rPr>
      </w:pPr>
      <w:r w:rsidRPr="00AA18EA">
        <w:rPr>
          <w:b/>
          <w:sz w:val="22"/>
        </w:rPr>
        <w:t>Proposal 5</w:t>
      </w:r>
      <w:r w:rsidRPr="00AA18EA">
        <w:rPr>
          <w:rFonts w:hint="eastAsia"/>
          <w:b/>
          <w:sz w:val="22"/>
        </w:rPr>
        <w:t>:</w:t>
      </w:r>
      <w:r w:rsidRPr="00AA18EA">
        <w:rPr>
          <w:b/>
          <w:sz w:val="22"/>
        </w:rPr>
        <w:t xml:space="preserve"> The UE reports to the network when RLM/BFD relaxation</w:t>
      </w:r>
      <w:r w:rsidR="004F132E">
        <w:rPr>
          <w:b/>
          <w:sz w:val="22"/>
        </w:rPr>
        <w:t xml:space="preserve"> criteria </w:t>
      </w:r>
      <w:r w:rsidR="00B61474">
        <w:rPr>
          <w:b/>
          <w:sz w:val="22"/>
        </w:rPr>
        <w:t>are</w:t>
      </w:r>
      <w:r w:rsidR="004F132E">
        <w:rPr>
          <w:b/>
          <w:sz w:val="22"/>
        </w:rPr>
        <w:t xml:space="preserve"> fulfilled or exit</w:t>
      </w:r>
      <w:r w:rsidR="00546AB9">
        <w:rPr>
          <w:b/>
          <w:sz w:val="22"/>
        </w:rPr>
        <w:t>ed</w:t>
      </w:r>
      <w:r w:rsidR="004F132E">
        <w:rPr>
          <w:b/>
          <w:sz w:val="22"/>
        </w:rPr>
        <w:t>.</w:t>
      </w:r>
    </w:p>
    <w:p w14:paraId="793FBDC6" w14:textId="02C2CA51" w:rsidR="009760F9" w:rsidRPr="00AA18EA" w:rsidRDefault="009760F9" w:rsidP="009760F9">
      <w:pPr>
        <w:jc w:val="both"/>
        <w:rPr>
          <w:b/>
          <w:sz w:val="22"/>
        </w:rPr>
      </w:pPr>
      <w:r w:rsidRPr="00AA18EA">
        <w:rPr>
          <w:b/>
          <w:sz w:val="22"/>
        </w:rPr>
        <w:t>Proposal 6</w:t>
      </w:r>
      <w:r w:rsidRPr="00AA18EA">
        <w:rPr>
          <w:rFonts w:hint="eastAsia"/>
          <w:b/>
          <w:sz w:val="22"/>
        </w:rPr>
        <w:t>:</w:t>
      </w:r>
      <w:r w:rsidRPr="00AA18EA">
        <w:rPr>
          <w:b/>
          <w:sz w:val="22"/>
        </w:rPr>
        <w:t xml:space="preserve"> The network explicitly indicates whether RLM/BFD </w:t>
      </w:r>
      <w:r w:rsidR="004F132E">
        <w:rPr>
          <w:b/>
          <w:sz w:val="22"/>
        </w:rPr>
        <w:t>relaxation is allowed.</w:t>
      </w:r>
    </w:p>
    <w:p w14:paraId="1D604985" w14:textId="77777777" w:rsidR="009760F9" w:rsidRPr="00DD3957" w:rsidRDefault="009760F9" w:rsidP="00631585">
      <w:pPr>
        <w:pStyle w:val="Heading3"/>
        <w:spacing w:after="240"/>
      </w:pPr>
      <w:r w:rsidRPr="00DD3957">
        <w:t>UE capability</w:t>
      </w:r>
    </w:p>
    <w:p w14:paraId="11F13F12" w14:textId="03E199FA" w:rsidR="009760F9" w:rsidRPr="00AA18EA" w:rsidRDefault="009760F9" w:rsidP="009760F9">
      <w:pPr>
        <w:jc w:val="both"/>
        <w:rPr>
          <w:rFonts w:eastAsiaTheme="minorEastAsia"/>
          <w:sz w:val="22"/>
          <w:lang w:eastAsia="zh-CN"/>
        </w:rPr>
      </w:pPr>
      <w:r w:rsidRPr="00AA18EA">
        <w:rPr>
          <w:rFonts w:eastAsiaTheme="minorEastAsia"/>
          <w:sz w:val="22"/>
          <w:lang w:eastAsia="zh-CN"/>
        </w:rPr>
        <w:t xml:space="preserve">Based on </w:t>
      </w:r>
      <w:r w:rsidR="00831B6F">
        <w:rPr>
          <w:rFonts w:eastAsiaTheme="minorEastAsia"/>
          <w:sz w:val="22"/>
          <w:lang w:eastAsia="zh-CN"/>
        </w:rPr>
        <w:t>agreement</w:t>
      </w:r>
      <w:r w:rsidRPr="00AA18EA">
        <w:rPr>
          <w:rFonts w:eastAsiaTheme="minorEastAsia"/>
          <w:sz w:val="22"/>
          <w:lang w:eastAsia="zh-CN"/>
        </w:rPr>
        <w:t xml:space="preserve"> in last </w:t>
      </w:r>
      <w:r w:rsidR="00831B6F">
        <w:rPr>
          <w:rFonts w:eastAsiaTheme="minorEastAsia"/>
          <w:sz w:val="22"/>
          <w:lang w:eastAsia="zh-CN"/>
        </w:rPr>
        <w:t>RAN2 e-</w:t>
      </w:r>
      <w:r w:rsidRPr="00AA18EA">
        <w:rPr>
          <w:rFonts w:eastAsiaTheme="minorEastAsia"/>
          <w:sz w:val="22"/>
          <w:lang w:eastAsia="zh-CN"/>
        </w:rPr>
        <w:t xml:space="preserve">meeting: </w:t>
      </w:r>
      <w:r w:rsidRPr="00831B6F">
        <w:rPr>
          <w:rFonts w:eastAsiaTheme="minorEastAsia"/>
          <w:i/>
          <w:sz w:val="22"/>
          <w:lang w:eastAsia="zh-CN"/>
        </w:rPr>
        <w:t>R2 assumes to use AS capability procedure to report UE capability of</w:t>
      </w:r>
      <w:r w:rsidR="00831B6F" w:rsidRPr="00831B6F">
        <w:rPr>
          <w:rFonts w:eastAsiaTheme="minorEastAsia"/>
          <w:i/>
          <w:sz w:val="22"/>
          <w:lang w:eastAsia="zh-CN"/>
        </w:rPr>
        <w:t xml:space="preserve"> supporting RLM/BFD relaxation. </w:t>
      </w:r>
      <w:r w:rsidRPr="00831B6F">
        <w:rPr>
          <w:rFonts w:eastAsiaTheme="minorEastAsia"/>
          <w:i/>
          <w:sz w:val="22"/>
          <w:lang w:eastAsia="zh-CN"/>
        </w:rPr>
        <w:t>Details FFS.</w:t>
      </w:r>
      <w:r w:rsidRPr="00AA18EA">
        <w:rPr>
          <w:rFonts w:eastAsiaTheme="minorEastAsia"/>
          <w:sz w:val="22"/>
          <w:lang w:eastAsia="zh-CN"/>
        </w:rPr>
        <w:t xml:space="preserve"> One </w:t>
      </w:r>
      <w:r w:rsidR="00664444">
        <w:rPr>
          <w:rFonts w:eastAsiaTheme="minorEastAsia"/>
          <w:sz w:val="22"/>
          <w:lang w:eastAsia="zh-CN"/>
        </w:rPr>
        <w:t xml:space="preserve">UE </w:t>
      </w:r>
      <w:r w:rsidRPr="00AA18EA">
        <w:rPr>
          <w:rFonts w:eastAsiaTheme="minorEastAsia"/>
          <w:sz w:val="22"/>
          <w:lang w:eastAsia="zh-CN"/>
        </w:rPr>
        <w:t xml:space="preserve">capability </w:t>
      </w:r>
      <w:r w:rsidR="00664444">
        <w:rPr>
          <w:rFonts w:eastAsiaTheme="minorEastAsia"/>
          <w:sz w:val="22"/>
          <w:lang w:eastAsia="zh-CN"/>
        </w:rPr>
        <w:t xml:space="preserve">indicator </w:t>
      </w:r>
      <w:r w:rsidRPr="00AA18EA">
        <w:rPr>
          <w:rFonts w:eastAsiaTheme="minorEastAsia"/>
          <w:sz w:val="22"/>
          <w:lang w:eastAsia="zh-CN"/>
        </w:rPr>
        <w:t xml:space="preserve">for RLM/BFD relaxation is enough, </w:t>
      </w:r>
      <w:r w:rsidR="00664444">
        <w:rPr>
          <w:rFonts w:eastAsiaTheme="minorEastAsia"/>
          <w:sz w:val="22"/>
          <w:lang w:eastAsia="zh-CN"/>
        </w:rPr>
        <w:t xml:space="preserve">and </w:t>
      </w:r>
      <w:r w:rsidRPr="00AA18EA">
        <w:rPr>
          <w:rFonts w:eastAsiaTheme="minorEastAsia"/>
          <w:sz w:val="22"/>
          <w:lang w:eastAsia="zh-CN"/>
        </w:rPr>
        <w:t xml:space="preserve">finer granularity </w:t>
      </w:r>
      <w:r w:rsidR="00664444">
        <w:rPr>
          <w:rFonts w:eastAsiaTheme="minorEastAsia"/>
          <w:sz w:val="22"/>
          <w:lang w:eastAsia="zh-CN"/>
        </w:rPr>
        <w:t>for UE capability is not needed, e.g. separate capabilities for RLM and BFD, separate capabilities for l</w:t>
      </w:r>
      <w:r w:rsidR="00664444" w:rsidRPr="00664444">
        <w:rPr>
          <w:rFonts w:eastAsiaTheme="minorEastAsia"/>
          <w:sz w:val="22"/>
          <w:lang w:eastAsia="zh-CN"/>
        </w:rPr>
        <w:t>ow mobility criterion</w:t>
      </w:r>
      <w:r w:rsidR="00664444">
        <w:rPr>
          <w:rFonts w:eastAsiaTheme="minorEastAsia"/>
          <w:sz w:val="22"/>
          <w:lang w:eastAsia="zh-CN"/>
        </w:rPr>
        <w:t xml:space="preserve"> and g</w:t>
      </w:r>
      <w:r w:rsidR="00664444" w:rsidRPr="00664444">
        <w:rPr>
          <w:rFonts w:eastAsiaTheme="minorEastAsia"/>
          <w:sz w:val="22"/>
          <w:lang w:eastAsia="zh-CN"/>
        </w:rPr>
        <w:t>ood serving cell quality criterion</w:t>
      </w:r>
      <w:r w:rsidR="00D3591C">
        <w:rPr>
          <w:rFonts w:eastAsiaTheme="minorEastAsia"/>
          <w:sz w:val="22"/>
          <w:lang w:eastAsia="zh-CN"/>
        </w:rPr>
        <w:t>.</w:t>
      </w:r>
    </w:p>
    <w:p w14:paraId="28E83DB2" w14:textId="4C8FF4C2" w:rsidR="004D54CD" w:rsidRDefault="009760F9" w:rsidP="009760F9">
      <w:pPr>
        <w:jc w:val="both"/>
        <w:rPr>
          <w:b/>
          <w:sz w:val="22"/>
        </w:rPr>
      </w:pPr>
      <w:r w:rsidRPr="00AA18EA">
        <w:rPr>
          <w:b/>
          <w:sz w:val="22"/>
        </w:rPr>
        <w:t xml:space="preserve">Proposal 7: Introduce one capability </w:t>
      </w:r>
      <w:r w:rsidR="00664444" w:rsidRPr="00664444">
        <w:rPr>
          <w:b/>
          <w:sz w:val="22"/>
        </w:rPr>
        <w:t xml:space="preserve">indicator </w:t>
      </w:r>
      <w:r w:rsidRPr="00AA18EA">
        <w:rPr>
          <w:b/>
          <w:sz w:val="22"/>
        </w:rPr>
        <w:t>of supporting RLM/BFD relaxation, finer granularity</w:t>
      </w:r>
      <w:r w:rsidR="00664444" w:rsidRPr="00664444">
        <w:t xml:space="preserve"> </w:t>
      </w:r>
      <w:r w:rsidR="00664444" w:rsidRPr="00664444">
        <w:rPr>
          <w:b/>
          <w:sz w:val="22"/>
        </w:rPr>
        <w:t>for UE capability</w:t>
      </w:r>
      <w:r w:rsidRPr="00AA18EA">
        <w:rPr>
          <w:b/>
          <w:sz w:val="22"/>
        </w:rPr>
        <w:t xml:space="preserve"> is </w:t>
      </w:r>
      <w:r w:rsidR="00664444">
        <w:rPr>
          <w:b/>
          <w:sz w:val="22"/>
        </w:rPr>
        <w:t xml:space="preserve">not </w:t>
      </w:r>
      <w:r w:rsidRPr="00AA18EA">
        <w:rPr>
          <w:b/>
          <w:sz w:val="22"/>
        </w:rPr>
        <w:t>needed.</w:t>
      </w:r>
    </w:p>
    <w:p w14:paraId="15BF5E09" w14:textId="6F0F5D97" w:rsidR="00BF14EA" w:rsidRDefault="00BF14EA" w:rsidP="00BF14EA">
      <w:pPr>
        <w:pStyle w:val="Heading2"/>
        <w:spacing w:after="240"/>
      </w:pPr>
      <w:r w:rsidRPr="00BF14EA">
        <w:t>DCI-based power saving adaptation</w:t>
      </w:r>
    </w:p>
    <w:p w14:paraId="47916D15" w14:textId="2833371A" w:rsidR="00E3372C" w:rsidRDefault="00BF14EA" w:rsidP="00BF14EA">
      <w:pPr>
        <w:jc w:val="both"/>
        <w:rPr>
          <w:rFonts w:eastAsiaTheme="minorEastAsia"/>
          <w:sz w:val="22"/>
          <w:lang w:eastAsia="zh-CN"/>
        </w:rPr>
      </w:pPr>
      <w:r w:rsidRPr="00BF14EA">
        <w:rPr>
          <w:rFonts w:eastAsiaTheme="minorEastAsia"/>
          <w:sz w:val="22"/>
          <w:lang w:eastAsia="zh-CN"/>
        </w:rPr>
        <w:t>In RAN1, DCI-based power saving adaptation</w:t>
      </w:r>
      <w:r>
        <w:rPr>
          <w:rFonts w:eastAsiaTheme="minorEastAsia"/>
          <w:sz w:val="22"/>
          <w:lang w:eastAsia="zh-CN"/>
        </w:rPr>
        <w:t xml:space="preserve"> is discussed including </w:t>
      </w:r>
      <w:r w:rsidRPr="00BF14EA">
        <w:rPr>
          <w:rFonts w:eastAsiaTheme="minorEastAsia"/>
          <w:sz w:val="22"/>
          <w:lang w:eastAsia="zh-CN"/>
        </w:rPr>
        <w:t>PDCCH skipping</w:t>
      </w:r>
      <w:r w:rsidR="00D57F0F">
        <w:rPr>
          <w:rFonts w:eastAsiaTheme="minorEastAsia"/>
          <w:sz w:val="22"/>
          <w:lang w:eastAsia="zh-CN"/>
        </w:rPr>
        <w:t xml:space="preserve"> and </w:t>
      </w:r>
      <w:r w:rsidR="00D57F0F" w:rsidRPr="00D57F0F">
        <w:rPr>
          <w:rFonts w:eastAsiaTheme="minorEastAsia"/>
          <w:sz w:val="22"/>
          <w:lang w:eastAsia="zh-CN"/>
        </w:rPr>
        <w:t>SSSG switching</w:t>
      </w:r>
      <w:r w:rsidR="00D57F0F">
        <w:rPr>
          <w:rFonts w:eastAsiaTheme="minorEastAsia"/>
          <w:sz w:val="22"/>
          <w:lang w:eastAsia="zh-CN"/>
        </w:rPr>
        <w:t xml:space="preserve">. If a DCI indicates </w:t>
      </w:r>
      <w:r w:rsidR="00F25E43">
        <w:rPr>
          <w:rFonts w:eastAsiaTheme="minorEastAsia"/>
          <w:sz w:val="22"/>
          <w:lang w:eastAsia="zh-CN"/>
        </w:rPr>
        <w:t xml:space="preserve">that </w:t>
      </w:r>
      <w:r w:rsidR="00D57F0F" w:rsidRPr="00BF14EA">
        <w:rPr>
          <w:rFonts w:eastAsiaTheme="minorEastAsia"/>
          <w:sz w:val="22"/>
          <w:lang w:eastAsia="zh-CN"/>
        </w:rPr>
        <w:t>PDCCH skipping</w:t>
      </w:r>
      <w:r w:rsidR="00D57F0F">
        <w:rPr>
          <w:rFonts w:eastAsiaTheme="minorEastAsia"/>
          <w:sz w:val="22"/>
          <w:lang w:eastAsia="zh-CN"/>
        </w:rPr>
        <w:t xml:space="preserve"> or </w:t>
      </w:r>
      <w:r w:rsidR="00D57F0F" w:rsidRPr="00D57F0F">
        <w:rPr>
          <w:rFonts w:eastAsiaTheme="minorEastAsia"/>
          <w:sz w:val="22"/>
          <w:lang w:eastAsia="zh-CN"/>
        </w:rPr>
        <w:t>SSSG switching</w:t>
      </w:r>
      <w:r w:rsidR="00D57F0F">
        <w:rPr>
          <w:rFonts w:eastAsiaTheme="minorEastAsia"/>
          <w:sz w:val="22"/>
          <w:lang w:eastAsia="zh-CN"/>
        </w:rPr>
        <w:t xml:space="preserve"> is received, the UE does not monitor PDCCH during the </w:t>
      </w:r>
      <w:r w:rsidR="00D57F0F" w:rsidRPr="00D57F0F">
        <w:rPr>
          <w:rFonts w:eastAsiaTheme="minorEastAsia"/>
          <w:sz w:val="22"/>
          <w:lang w:eastAsia="zh-CN"/>
        </w:rPr>
        <w:t>PDCCH skipping duration</w:t>
      </w:r>
      <w:r w:rsidR="00E475A3">
        <w:rPr>
          <w:rFonts w:eastAsiaTheme="minorEastAsia"/>
          <w:sz w:val="22"/>
          <w:lang w:eastAsia="zh-CN"/>
        </w:rPr>
        <w:t xml:space="preserve"> (maximum value for </w:t>
      </w:r>
      <w:r w:rsidR="00E475A3" w:rsidRPr="00D57F0F">
        <w:rPr>
          <w:rFonts w:eastAsiaTheme="minorEastAsia"/>
          <w:sz w:val="22"/>
          <w:lang w:eastAsia="zh-CN"/>
        </w:rPr>
        <w:t>PDCCH skipping duration</w:t>
      </w:r>
      <w:r w:rsidR="00E475A3">
        <w:rPr>
          <w:rFonts w:eastAsiaTheme="minorEastAsia"/>
          <w:sz w:val="22"/>
          <w:lang w:eastAsia="zh-CN"/>
        </w:rPr>
        <w:t xml:space="preserve"> is </w:t>
      </w:r>
      <w:r w:rsidR="00E475A3" w:rsidRPr="00E475A3">
        <w:rPr>
          <w:rFonts w:eastAsiaTheme="minorEastAsia"/>
          <w:sz w:val="22"/>
          <w:lang w:eastAsia="zh-CN"/>
        </w:rPr>
        <w:t>100</w:t>
      </w:r>
      <w:r w:rsidR="00E475A3" w:rsidRPr="00E475A3">
        <w:t xml:space="preserve"> </w:t>
      </w:r>
      <w:r w:rsidR="00E475A3" w:rsidRPr="00E475A3">
        <w:rPr>
          <w:rFonts w:eastAsiaTheme="minorEastAsia"/>
          <w:sz w:val="22"/>
          <w:lang w:eastAsia="zh-CN"/>
        </w:rPr>
        <w:t>slot</w:t>
      </w:r>
      <w:r w:rsidR="00E475A3">
        <w:rPr>
          <w:rFonts w:eastAsiaTheme="minorEastAsia"/>
          <w:sz w:val="22"/>
          <w:lang w:eastAsia="zh-CN"/>
        </w:rPr>
        <w:t>s for 15</w:t>
      </w:r>
      <w:r w:rsidR="00E475A3" w:rsidRPr="00E475A3">
        <w:rPr>
          <w:rFonts w:eastAsiaTheme="minorEastAsia"/>
          <w:sz w:val="22"/>
          <w:lang w:eastAsia="zh-CN"/>
        </w:rPr>
        <w:t>kHz SCS</w:t>
      </w:r>
      <w:r w:rsidR="00E475A3">
        <w:rPr>
          <w:rFonts w:eastAsiaTheme="minorEastAsia"/>
          <w:sz w:val="22"/>
          <w:lang w:eastAsia="zh-CN"/>
        </w:rPr>
        <w:t xml:space="preserve"> and 8</w:t>
      </w:r>
      <w:r w:rsidR="00E475A3" w:rsidRPr="00E475A3">
        <w:rPr>
          <w:rFonts w:eastAsiaTheme="minorEastAsia"/>
          <w:sz w:val="22"/>
          <w:lang w:eastAsia="zh-CN"/>
        </w:rPr>
        <w:t>00</w:t>
      </w:r>
      <w:r w:rsidR="00E475A3">
        <w:rPr>
          <w:rFonts w:eastAsiaTheme="minorEastAsia"/>
          <w:sz w:val="22"/>
          <w:lang w:eastAsia="zh-CN"/>
        </w:rPr>
        <w:t xml:space="preserve"> </w:t>
      </w:r>
      <w:r w:rsidR="00E475A3" w:rsidRPr="00E475A3">
        <w:rPr>
          <w:rFonts w:eastAsiaTheme="minorEastAsia"/>
          <w:sz w:val="22"/>
          <w:lang w:eastAsia="zh-CN"/>
        </w:rPr>
        <w:t>slot</w:t>
      </w:r>
      <w:r w:rsidR="00E475A3">
        <w:rPr>
          <w:rFonts w:eastAsiaTheme="minorEastAsia"/>
          <w:sz w:val="22"/>
          <w:lang w:eastAsia="zh-CN"/>
        </w:rPr>
        <w:t>s for 120</w:t>
      </w:r>
      <w:r w:rsidR="00E475A3" w:rsidRPr="00E475A3">
        <w:rPr>
          <w:rFonts w:eastAsiaTheme="minorEastAsia"/>
          <w:sz w:val="22"/>
          <w:lang w:eastAsia="zh-CN"/>
        </w:rPr>
        <w:t>kHz SCS</w:t>
      </w:r>
      <w:r w:rsidR="00E475A3">
        <w:rPr>
          <w:rFonts w:eastAsiaTheme="minorEastAsia"/>
          <w:sz w:val="22"/>
          <w:lang w:eastAsia="zh-CN"/>
        </w:rPr>
        <w:t>)</w:t>
      </w:r>
      <w:r w:rsidR="00D57F0F">
        <w:rPr>
          <w:rFonts w:eastAsiaTheme="minorEastAsia"/>
          <w:sz w:val="22"/>
          <w:lang w:eastAsia="zh-CN"/>
        </w:rPr>
        <w:t xml:space="preserve">, or switches the </w:t>
      </w:r>
      <w:r w:rsidR="00D57F0F" w:rsidRPr="00D57F0F">
        <w:rPr>
          <w:rFonts w:eastAsiaTheme="minorEastAsia"/>
          <w:sz w:val="22"/>
          <w:lang w:eastAsia="zh-CN"/>
        </w:rPr>
        <w:t>SSSG</w:t>
      </w:r>
      <w:r w:rsidR="00D57F0F">
        <w:rPr>
          <w:rFonts w:eastAsiaTheme="minorEastAsia"/>
          <w:sz w:val="22"/>
          <w:lang w:eastAsia="zh-CN"/>
        </w:rPr>
        <w:t xml:space="preserve"> to the indicated </w:t>
      </w:r>
      <w:r w:rsidR="00D57F0F" w:rsidRPr="00D57F0F">
        <w:rPr>
          <w:rFonts w:eastAsiaTheme="minorEastAsia"/>
          <w:sz w:val="22"/>
          <w:lang w:eastAsia="zh-CN"/>
        </w:rPr>
        <w:t>SSSG</w:t>
      </w:r>
      <w:r w:rsidR="00D57F0F">
        <w:rPr>
          <w:rFonts w:eastAsiaTheme="minorEastAsia"/>
          <w:sz w:val="22"/>
          <w:lang w:eastAsia="zh-CN"/>
        </w:rPr>
        <w:t>.</w:t>
      </w:r>
    </w:p>
    <w:p w14:paraId="3B86688F" w14:textId="590106A9" w:rsidR="00BF14EA" w:rsidRPr="00BF14EA" w:rsidRDefault="00A2140D" w:rsidP="00E3372C">
      <w:pPr>
        <w:jc w:val="both"/>
        <w:rPr>
          <w:rFonts w:eastAsiaTheme="minorEastAsia"/>
          <w:sz w:val="22"/>
          <w:lang w:eastAsia="zh-CN"/>
        </w:rPr>
      </w:pPr>
      <w:r>
        <w:rPr>
          <w:rFonts w:eastAsiaTheme="minorEastAsia"/>
          <w:sz w:val="22"/>
          <w:lang w:eastAsia="zh-CN"/>
        </w:rPr>
        <w:t xml:space="preserve">The PDCCH skipping and </w:t>
      </w:r>
      <w:r w:rsidRPr="00A2140D">
        <w:rPr>
          <w:rFonts w:eastAsiaTheme="minorEastAsia"/>
          <w:sz w:val="22"/>
          <w:lang w:eastAsia="zh-CN"/>
        </w:rPr>
        <w:t>SSSG switching</w:t>
      </w:r>
      <w:r>
        <w:rPr>
          <w:rFonts w:eastAsiaTheme="minorEastAsia"/>
          <w:sz w:val="22"/>
          <w:lang w:eastAsia="zh-CN"/>
        </w:rPr>
        <w:t xml:space="preserve"> are associated with different type</w:t>
      </w:r>
      <w:r w:rsidR="00B74223">
        <w:rPr>
          <w:rFonts w:eastAsiaTheme="minorEastAsia"/>
          <w:sz w:val="22"/>
          <w:lang w:eastAsia="zh-CN"/>
        </w:rPr>
        <w:t>s</w:t>
      </w:r>
      <w:r>
        <w:rPr>
          <w:rFonts w:eastAsiaTheme="minorEastAsia"/>
          <w:sz w:val="22"/>
          <w:lang w:eastAsia="zh-CN"/>
        </w:rPr>
        <w:t xml:space="preserve"> of CSS</w:t>
      </w:r>
      <w:r w:rsidR="00B74223">
        <w:rPr>
          <w:rFonts w:eastAsiaTheme="minorEastAsia"/>
          <w:sz w:val="22"/>
          <w:lang w:eastAsia="zh-CN"/>
        </w:rPr>
        <w:t>.</w:t>
      </w:r>
      <w:r>
        <w:rPr>
          <w:rFonts w:eastAsiaTheme="minorEastAsia"/>
          <w:sz w:val="22"/>
          <w:lang w:eastAsia="zh-CN"/>
        </w:rPr>
        <w:t xml:space="preserve"> </w:t>
      </w:r>
      <w:r w:rsidR="00B74223">
        <w:rPr>
          <w:rFonts w:eastAsiaTheme="minorEastAsia"/>
          <w:sz w:val="22"/>
          <w:lang w:eastAsia="zh-CN"/>
        </w:rPr>
        <w:t>F</w:t>
      </w:r>
      <w:r>
        <w:rPr>
          <w:rFonts w:eastAsiaTheme="minorEastAsia"/>
          <w:sz w:val="22"/>
          <w:lang w:eastAsia="zh-CN"/>
        </w:rPr>
        <w:t xml:space="preserve">or example, if the PDCCH skipping indication is received, the Type3-PDCCH CSS and USS (e.g. DCI formats with </w:t>
      </w:r>
      <w:r w:rsidR="0061787C">
        <w:rPr>
          <w:rFonts w:eastAsiaTheme="minorEastAsia"/>
          <w:sz w:val="22"/>
          <w:lang w:eastAsia="zh-CN"/>
        </w:rPr>
        <w:t>C</w:t>
      </w:r>
      <w:r>
        <w:rPr>
          <w:rFonts w:eastAsiaTheme="minorEastAsia"/>
          <w:sz w:val="22"/>
          <w:lang w:eastAsia="zh-CN"/>
        </w:rPr>
        <w:t>R</w:t>
      </w:r>
      <w:r w:rsidR="0061787C">
        <w:rPr>
          <w:rFonts w:eastAsiaTheme="minorEastAsia"/>
          <w:sz w:val="22"/>
          <w:lang w:eastAsia="zh-CN"/>
        </w:rPr>
        <w:t>C</w:t>
      </w:r>
      <w:r>
        <w:rPr>
          <w:rFonts w:eastAsiaTheme="minorEastAsia"/>
          <w:sz w:val="22"/>
          <w:lang w:eastAsia="zh-CN"/>
        </w:rPr>
        <w:t xml:space="preserve"> scrambled by C-RNTI, MCS-RNTI, CS-RNTI, PS-RNTI, etc) will be skipped but Type0/Type0A/Type1/Type2-PDCCH CSS </w:t>
      </w:r>
      <w:r w:rsidR="0061787C">
        <w:rPr>
          <w:rFonts w:eastAsiaTheme="minorEastAsia"/>
          <w:sz w:val="22"/>
          <w:lang w:eastAsia="zh-CN"/>
        </w:rPr>
        <w:t xml:space="preserve">(e.g. DCI formats with CRC scrambled by SI-RNTI, RA-RNTI, MsgB-RNTI, TC-RNTI, P-RNTI, etc) are FSS; the </w:t>
      </w:r>
      <w:r w:rsidR="0061787C" w:rsidRPr="00D57F0F">
        <w:rPr>
          <w:rFonts w:eastAsiaTheme="minorEastAsia"/>
          <w:sz w:val="22"/>
          <w:lang w:eastAsia="zh-CN"/>
        </w:rPr>
        <w:t>SSSG</w:t>
      </w:r>
      <w:r w:rsidR="0061787C">
        <w:rPr>
          <w:rFonts w:eastAsiaTheme="minorEastAsia"/>
          <w:sz w:val="22"/>
          <w:lang w:eastAsia="zh-CN"/>
        </w:rPr>
        <w:t xml:space="preserve"> switching is restricted in Type3-PDCCH CSS and USS.</w:t>
      </w:r>
    </w:p>
    <w:p w14:paraId="191C45AD" w14:textId="3ABC85DA" w:rsidR="00E0665B" w:rsidRPr="00DD3957" w:rsidRDefault="00346384" w:rsidP="00BF14EA">
      <w:pPr>
        <w:pStyle w:val="Heading3"/>
        <w:spacing w:after="240"/>
      </w:pPr>
      <w:r>
        <w:t>UL events impact</w:t>
      </w:r>
      <w:r w:rsidR="00374F68">
        <w:t>ing</w:t>
      </w:r>
      <w:r>
        <w:t xml:space="preserve"> </w:t>
      </w:r>
      <w:r w:rsidR="00BF14EA" w:rsidRPr="00BF14EA">
        <w:t>DCI-based power saving adaptation</w:t>
      </w:r>
    </w:p>
    <w:p w14:paraId="4A137BEA" w14:textId="694E1B1A" w:rsidR="0064284A" w:rsidRDefault="00B74223" w:rsidP="009760F9">
      <w:pPr>
        <w:jc w:val="both"/>
        <w:rPr>
          <w:rFonts w:eastAsiaTheme="minorEastAsia"/>
          <w:sz w:val="22"/>
          <w:lang w:eastAsia="zh-CN"/>
        </w:rPr>
      </w:pPr>
      <w:r w:rsidRPr="00B74223">
        <w:rPr>
          <w:rFonts w:eastAsiaTheme="minorEastAsia"/>
          <w:sz w:val="22"/>
          <w:lang w:eastAsia="zh-CN"/>
        </w:rPr>
        <w:t>The network</w:t>
      </w:r>
      <w:r>
        <w:rPr>
          <w:rFonts w:eastAsiaTheme="minorEastAsia"/>
          <w:sz w:val="22"/>
          <w:lang w:eastAsia="zh-CN"/>
        </w:rPr>
        <w:t xml:space="preserve"> can indicate </w:t>
      </w:r>
      <w:r w:rsidRPr="00B74223">
        <w:rPr>
          <w:rFonts w:eastAsiaTheme="minorEastAsia"/>
          <w:sz w:val="22"/>
          <w:lang w:eastAsia="zh-CN"/>
        </w:rPr>
        <w:t xml:space="preserve">PDCCH skipping </w:t>
      </w:r>
      <w:r>
        <w:rPr>
          <w:rFonts w:eastAsiaTheme="minorEastAsia"/>
          <w:sz w:val="22"/>
          <w:lang w:eastAsia="zh-CN"/>
        </w:rPr>
        <w:t>or</w:t>
      </w:r>
      <w:r w:rsidRPr="00B74223">
        <w:rPr>
          <w:rFonts w:eastAsiaTheme="minorEastAsia"/>
          <w:sz w:val="22"/>
          <w:lang w:eastAsia="zh-CN"/>
        </w:rPr>
        <w:t xml:space="preserve"> SSSG switching</w:t>
      </w:r>
      <w:r>
        <w:rPr>
          <w:rFonts w:eastAsiaTheme="minorEastAsia"/>
          <w:sz w:val="22"/>
          <w:lang w:eastAsia="zh-CN"/>
        </w:rPr>
        <w:t xml:space="preserve"> to the UE if there is no DL data to be sent. However, for some </w:t>
      </w:r>
      <w:r w:rsidRPr="00B74223">
        <w:rPr>
          <w:rFonts w:eastAsiaTheme="minorEastAsia"/>
          <w:sz w:val="22"/>
          <w:lang w:eastAsia="zh-CN"/>
        </w:rPr>
        <w:t>UL events</w:t>
      </w:r>
      <w:r>
        <w:rPr>
          <w:rFonts w:eastAsiaTheme="minorEastAsia"/>
          <w:sz w:val="22"/>
          <w:lang w:eastAsia="zh-CN"/>
        </w:rPr>
        <w:t xml:space="preserve"> initiated by the UE, the </w:t>
      </w:r>
      <w:r w:rsidRPr="00B74223">
        <w:rPr>
          <w:rFonts w:eastAsiaTheme="minorEastAsia"/>
          <w:sz w:val="22"/>
          <w:lang w:eastAsia="zh-CN"/>
        </w:rPr>
        <w:t xml:space="preserve">PDCCH skipping </w:t>
      </w:r>
      <w:r>
        <w:rPr>
          <w:rFonts w:eastAsiaTheme="minorEastAsia"/>
          <w:sz w:val="22"/>
          <w:lang w:eastAsia="zh-CN"/>
        </w:rPr>
        <w:t>or</w:t>
      </w:r>
      <w:r w:rsidRPr="00B74223">
        <w:rPr>
          <w:rFonts w:eastAsiaTheme="minorEastAsia"/>
          <w:sz w:val="22"/>
          <w:lang w:eastAsia="zh-CN"/>
        </w:rPr>
        <w:t xml:space="preserve"> SSSG switching</w:t>
      </w:r>
      <w:r>
        <w:rPr>
          <w:rFonts w:eastAsiaTheme="minorEastAsia"/>
          <w:sz w:val="22"/>
          <w:lang w:eastAsia="zh-CN"/>
        </w:rPr>
        <w:t xml:space="preserve"> may impact the procedure for these UL </w:t>
      </w:r>
      <w:r w:rsidRPr="00B74223">
        <w:rPr>
          <w:rFonts w:eastAsiaTheme="minorEastAsia"/>
          <w:sz w:val="22"/>
          <w:lang w:eastAsia="zh-CN"/>
        </w:rPr>
        <w:t>events</w:t>
      </w:r>
      <w:r>
        <w:rPr>
          <w:rFonts w:eastAsiaTheme="minorEastAsia"/>
          <w:sz w:val="22"/>
          <w:lang w:eastAsia="zh-CN"/>
        </w:rPr>
        <w:t>. The following cases are considered.</w:t>
      </w:r>
    </w:p>
    <w:p w14:paraId="7472B34C" w14:textId="2502881C" w:rsidR="00B74223" w:rsidRPr="0062309B" w:rsidRDefault="00A83EC9" w:rsidP="00D45544">
      <w:pPr>
        <w:pStyle w:val="ListParagraph"/>
        <w:numPr>
          <w:ilvl w:val="0"/>
          <w:numId w:val="13"/>
        </w:numPr>
        <w:ind w:firstLineChars="0"/>
        <w:jc w:val="both"/>
        <w:rPr>
          <w:rFonts w:eastAsiaTheme="minorEastAsia"/>
          <w:sz w:val="22"/>
          <w:lang w:eastAsia="zh-CN"/>
        </w:rPr>
      </w:pPr>
      <w:r w:rsidRPr="005A5B90">
        <w:rPr>
          <w:rFonts w:eastAsiaTheme="minorEastAsia"/>
          <w:b/>
          <w:sz w:val="22"/>
          <w:lang w:eastAsia="zh-CN"/>
        </w:rPr>
        <w:t>A</w:t>
      </w:r>
      <w:r w:rsidR="00B74223" w:rsidRPr="005A5B90">
        <w:rPr>
          <w:rFonts w:eastAsiaTheme="minorEastAsia"/>
          <w:b/>
          <w:sz w:val="22"/>
          <w:lang w:eastAsia="zh-CN"/>
        </w:rPr>
        <w:t xml:space="preserve"> SR is </w:t>
      </w:r>
      <w:r w:rsidR="003549D4" w:rsidRPr="005A5B90">
        <w:rPr>
          <w:rFonts w:eastAsiaTheme="minorEastAsia"/>
          <w:b/>
          <w:sz w:val="22"/>
          <w:lang w:eastAsia="zh-CN"/>
        </w:rPr>
        <w:t xml:space="preserve">transmitted </w:t>
      </w:r>
      <w:r w:rsidR="00F25E43" w:rsidRPr="005A5B90">
        <w:rPr>
          <w:rFonts w:eastAsiaTheme="minorEastAsia"/>
          <w:b/>
          <w:sz w:val="22"/>
          <w:lang w:eastAsia="zh-CN"/>
        </w:rPr>
        <w:t xml:space="preserve">or </w:t>
      </w:r>
      <w:r w:rsidR="00B74223" w:rsidRPr="005A5B90">
        <w:rPr>
          <w:rFonts w:eastAsiaTheme="minorEastAsia"/>
          <w:b/>
          <w:sz w:val="22"/>
          <w:lang w:eastAsia="zh-CN"/>
        </w:rPr>
        <w:t>is pending</w:t>
      </w:r>
      <w:r w:rsidR="00F25E43">
        <w:rPr>
          <w:rFonts w:eastAsiaTheme="minorEastAsia"/>
          <w:sz w:val="22"/>
          <w:lang w:eastAsia="zh-CN"/>
        </w:rPr>
        <w:t xml:space="preserve"> -</w:t>
      </w:r>
      <w:r w:rsidR="00B74223" w:rsidRPr="0062309B">
        <w:rPr>
          <w:rFonts w:eastAsiaTheme="minorEastAsia"/>
          <w:sz w:val="22"/>
          <w:lang w:eastAsia="zh-CN"/>
        </w:rPr>
        <w:t xml:space="preserve"> </w:t>
      </w:r>
      <w:r w:rsidRPr="0062309B">
        <w:rPr>
          <w:rFonts w:eastAsiaTheme="minorEastAsia"/>
          <w:sz w:val="22"/>
          <w:lang w:eastAsia="zh-CN"/>
        </w:rPr>
        <w:t xml:space="preserve">If PDCCH skipping is performed or an empty/less frequent PDCCH occasions SSSG is used, the UL grant </w:t>
      </w:r>
      <w:r w:rsidR="00F25E43">
        <w:rPr>
          <w:rFonts w:eastAsiaTheme="minorEastAsia"/>
          <w:sz w:val="22"/>
          <w:lang w:eastAsia="zh-CN"/>
        </w:rPr>
        <w:t>in response</w:t>
      </w:r>
      <w:r w:rsidRPr="0062309B">
        <w:rPr>
          <w:rFonts w:eastAsiaTheme="minorEastAsia"/>
          <w:sz w:val="22"/>
          <w:lang w:eastAsia="zh-CN"/>
        </w:rPr>
        <w:t xml:space="preserve"> to the SR should be delayed, the network can only indicate the DCI scheduling </w:t>
      </w:r>
      <w:r w:rsidR="00F25E43">
        <w:rPr>
          <w:rFonts w:eastAsiaTheme="minorEastAsia"/>
          <w:sz w:val="22"/>
          <w:lang w:eastAsia="zh-CN"/>
        </w:rPr>
        <w:t xml:space="preserve">of </w:t>
      </w:r>
      <w:r w:rsidRPr="0062309B">
        <w:rPr>
          <w:rFonts w:eastAsiaTheme="minorEastAsia"/>
          <w:sz w:val="22"/>
          <w:lang w:eastAsia="zh-CN"/>
        </w:rPr>
        <w:t>the UL grant after the PDCCH monitoring is resume</w:t>
      </w:r>
      <w:r w:rsidR="00F25E43">
        <w:rPr>
          <w:rFonts w:eastAsiaTheme="minorEastAsia"/>
          <w:sz w:val="22"/>
          <w:lang w:eastAsia="zh-CN"/>
        </w:rPr>
        <w:t>d</w:t>
      </w:r>
      <w:r w:rsidRPr="0062309B">
        <w:rPr>
          <w:rFonts w:eastAsiaTheme="minorEastAsia"/>
          <w:sz w:val="22"/>
          <w:lang w:eastAsia="zh-CN"/>
        </w:rPr>
        <w:t>.</w:t>
      </w:r>
    </w:p>
    <w:p w14:paraId="321E4F63" w14:textId="1BA5EDD5" w:rsidR="00A83EC9" w:rsidRPr="0062309B" w:rsidRDefault="00952F4E" w:rsidP="00D45544">
      <w:pPr>
        <w:pStyle w:val="ListParagraph"/>
        <w:numPr>
          <w:ilvl w:val="0"/>
          <w:numId w:val="13"/>
        </w:numPr>
        <w:ind w:firstLineChars="0"/>
        <w:jc w:val="both"/>
        <w:rPr>
          <w:rFonts w:eastAsiaTheme="minorEastAsia"/>
          <w:sz w:val="22"/>
          <w:lang w:eastAsia="zh-CN"/>
        </w:rPr>
      </w:pPr>
      <w:r w:rsidRPr="005A5B90">
        <w:rPr>
          <w:rFonts w:eastAsiaTheme="minorEastAsia"/>
          <w:b/>
          <w:sz w:val="22"/>
          <w:lang w:eastAsia="zh-CN"/>
        </w:rPr>
        <w:t xml:space="preserve">A MAC PDU is transmitted on configured grant and retx timer </w:t>
      </w:r>
      <w:r w:rsidR="00981E42" w:rsidRPr="005A5B90">
        <w:rPr>
          <w:rFonts w:eastAsiaTheme="minorEastAsia"/>
          <w:b/>
          <w:sz w:val="22"/>
          <w:lang w:eastAsia="zh-CN"/>
        </w:rPr>
        <w:t xml:space="preserve">(e.g. </w:t>
      </w:r>
      <w:r w:rsidR="00981E42" w:rsidRPr="005A5B90">
        <w:rPr>
          <w:rFonts w:eastAsiaTheme="minorEastAsia"/>
          <w:b/>
          <w:i/>
          <w:sz w:val="22"/>
          <w:lang w:eastAsia="zh-CN"/>
        </w:rPr>
        <w:t>configuredGrantTimer</w:t>
      </w:r>
      <w:r w:rsidR="00981E42" w:rsidRPr="005A5B90">
        <w:rPr>
          <w:rFonts w:eastAsiaTheme="minorEastAsia"/>
          <w:b/>
          <w:sz w:val="22"/>
          <w:lang w:eastAsia="zh-CN"/>
        </w:rPr>
        <w:t xml:space="preserve">) </w:t>
      </w:r>
      <w:r w:rsidRPr="005A5B90">
        <w:rPr>
          <w:rFonts w:eastAsiaTheme="minorEastAsia"/>
          <w:b/>
          <w:sz w:val="22"/>
          <w:lang w:eastAsia="zh-CN"/>
        </w:rPr>
        <w:t>is running</w:t>
      </w:r>
      <w:r w:rsidR="00CA5916" w:rsidRPr="005A5B90">
        <w:rPr>
          <w:rFonts w:eastAsiaTheme="minorEastAsia"/>
          <w:b/>
          <w:sz w:val="22"/>
          <w:lang w:eastAsia="zh-CN"/>
        </w:rPr>
        <w:t xml:space="preserve"> </w:t>
      </w:r>
      <w:r w:rsidR="00CA5916">
        <w:rPr>
          <w:rFonts w:eastAsiaTheme="minorEastAsia"/>
          <w:sz w:val="22"/>
          <w:lang w:eastAsia="zh-CN"/>
        </w:rPr>
        <w:t>-</w:t>
      </w:r>
      <w:r w:rsidRPr="0062309B">
        <w:rPr>
          <w:rFonts w:eastAsiaTheme="minorEastAsia"/>
          <w:sz w:val="22"/>
          <w:lang w:eastAsia="zh-CN"/>
        </w:rPr>
        <w:t xml:space="preserve"> </w:t>
      </w:r>
      <w:r w:rsidR="00420A80" w:rsidRPr="0062309B">
        <w:rPr>
          <w:rFonts w:eastAsiaTheme="minorEastAsia"/>
          <w:sz w:val="22"/>
          <w:lang w:eastAsia="zh-CN"/>
        </w:rPr>
        <w:t xml:space="preserve">During the retx timer, if PDCCH monitoring is skipped or </w:t>
      </w:r>
      <w:r w:rsidR="00F25E43">
        <w:rPr>
          <w:rFonts w:eastAsiaTheme="minorEastAsia"/>
          <w:sz w:val="22"/>
          <w:lang w:eastAsia="zh-CN"/>
        </w:rPr>
        <w:t xml:space="preserve">if </w:t>
      </w:r>
      <w:r w:rsidR="00420A80" w:rsidRPr="0062309B">
        <w:rPr>
          <w:rFonts w:eastAsiaTheme="minorEastAsia"/>
          <w:sz w:val="22"/>
          <w:lang w:eastAsia="zh-CN"/>
        </w:rPr>
        <w:t>no valid PDCCH occasion exists based on the current</w:t>
      </w:r>
      <w:r w:rsidR="00F25E43">
        <w:rPr>
          <w:rFonts w:eastAsiaTheme="minorEastAsia"/>
          <w:sz w:val="22"/>
          <w:lang w:eastAsia="zh-CN"/>
        </w:rPr>
        <w:t>ly</w:t>
      </w:r>
      <w:r w:rsidR="00420A80" w:rsidRPr="0062309B">
        <w:rPr>
          <w:rFonts w:eastAsiaTheme="minorEastAsia"/>
          <w:sz w:val="22"/>
          <w:lang w:eastAsia="zh-CN"/>
        </w:rPr>
        <w:t xml:space="preserve"> used SSSG, the network cannot send the DCI </w:t>
      </w:r>
      <w:r w:rsidR="00F25E43">
        <w:rPr>
          <w:rFonts w:eastAsiaTheme="minorEastAsia"/>
          <w:sz w:val="22"/>
          <w:lang w:eastAsia="zh-CN"/>
        </w:rPr>
        <w:t xml:space="preserve">for </w:t>
      </w:r>
      <w:r w:rsidR="00420A80" w:rsidRPr="0062309B">
        <w:rPr>
          <w:rFonts w:eastAsiaTheme="minorEastAsia"/>
          <w:sz w:val="22"/>
          <w:lang w:eastAsia="zh-CN"/>
        </w:rPr>
        <w:t>scheduling the retransmission even if it intends to do so. After the retx timer expires, the UE regards the transmission on configured grant is successful but actually the transmission fails and the data is lost.</w:t>
      </w:r>
    </w:p>
    <w:p w14:paraId="7B262063" w14:textId="412A80AF" w:rsidR="00952F4E" w:rsidRPr="0062309B" w:rsidRDefault="00DF055F" w:rsidP="007F5698">
      <w:pPr>
        <w:pStyle w:val="ListParagraph"/>
        <w:numPr>
          <w:ilvl w:val="0"/>
          <w:numId w:val="13"/>
        </w:numPr>
        <w:ind w:firstLineChars="0"/>
        <w:jc w:val="both"/>
        <w:rPr>
          <w:rFonts w:eastAsiaTheme="minorEastAsia"/>
          <w:sz w:val="22"/>
          <w:lang w:eastAsia="zh-CN"/>
        </w:rPr>
      </w:pPr>
      <w:r w:rsidRPr="005A5B90">
        <w:rPr>
          <w:rFonts w:eastAsiaTheme="minorEastAsia"/>
          <w:b/>
          <w:sz w:val="22"/>
          <w:lang w:eastAsia="zh-CN"/>
        </w:rPr>
        <w:lastRenderedPageBreak/>
        <w:t>During RAR window/MsgB window/contention resolution timer</w:t>
      </w:r>
      <w:r w:rsidR="007F5698" w:rsidRPr="005A5B90">
        <w:rPr>
          <w:rFonts w:eastAsiaTheme="minorEastAsia"/>
          <w:b/>
          <w:sz w:val="22"/>
          <w:lang w:eastAsia="zh-CN"/>
        </w:rPr>
        <w:t>/duration after successful reception of a RAR for CFRA</w:t>
      </w:r>
      <w:r w:rsidR="00CA5916">
        <w:rPr>
          <w:rFonts w:eastAsiaTheme="minorEastAsia"/>
          <w:sz w:val="22"/>
          <w:lang w:eastAsia="zh-CN"/>
        </w:rPr>
        <w:t xml:space="preserve">- </w:t>
      </w:r>
      <w:r w:rsidRPr="0062309B">
        <w:rPr>
          <w:rFonts w:eastAsiaTheme="minorEastAsia"/>
          <w:sz w:val="22"/>
          <w:lang w:eastAsia="zh-CN"/>
        </w:rPr>
        <w:t xml:space="preserve">. </w:t>
      </w:r>
      <w:r w:rsidR="006716FF" w:rsidRPr="0062309B">
        <w:rPr>
          <w:rFonts w:eastAsiaTheme="minorEastAsia"/>
          <w:sz w:val="22"/>
          <w:lang w:eastAsia="zh-CN"/>
        </w:rPr>
        <w:t xml:space="preserve">During RAR window, regarding the PDCCH scrambled by RA-RNTI, </w:t>
      </w:r>
      <w:r w:rsidR="00356BE5" w:rsidRPr="0062309B">
        <w:rPr>
          <w:rFonts w:eastAsiaTheme="minorEastAsia"/>
          <w:sz w:val="22"/>
          <w:lang w:eastAsia="zh-CN"/>
        </w:rPr>
        <w:t xml:space="preserve">if Type1-PDCCH CSS is associated with PDCCH skipping, </w:t>
      </w:r>
      <w:r w:rsidR="00AE42C0" w:rsidRPr="0062309B">
        <w:rPr>
          <w:rFonts w:eastAsiaTheme="minorEastAsia"/>
          <w:sz w:val="22"/>
          <w:lang w:eastAsia="zh-CN"/>
        </w:rPr>
        <w:t>it means the PDCCH scrambled by RA-RNTI will also be skipped then the Msg2 will</w:t>
      </w:r>
      <w:r w:rsidR="00AE42C0" w:rsidRPr="0062309B">
        <w:rPr>
          <w:rFonts w:eastAsiaTheme="minorEastAsia" w:hint="eastAsia"/>
          <w:sz w:val="22"/>
          <w:lang w:eastAsia="zh-CN"/>
        </w:rPr>
        <w:t xml:space="preserve"> </w:t>
      </w:r>
      <w:r w:rsidR="00AE42C0" w:rsidRPr="0062309B">
        <w:rPr>
          <w:rFonts w:eastAsiaTheme="minorEastAsia"/>
          <w:sz w:val="22"/>
          <w:lang w:eastAsia="zh-CN"/>
        </w:rPr>
        <w:t xml:space="preserve">be lost; if Type1-PDCCH CSS is </w:t>
      </w:r>
      <w:r w:rsidR="005A5B90">
        <w:rPr>
          <w:rFonts w:eastAsiaTheme="minorEastAsia"/>
          <w:sz w:val="22"/>
          <w:lang w:eastAsia="zh-CN"/>
        </w:rPr>
        <w:t xml:space="preserve">not </w:t>
      </w:r>
      <w:r w:rsidR="00AE42C0" w:rsidRPr="0062309B">
        <w:rPr>
          <w:rFonts w:eastAsiaTheme="minorEastAsia"/>
          <w:sz w:val="22"/>
          <w:lang w:eastAsia="zh-CN"/>
        </w:rPr>
        <w:t xml:space="preserve">associated with PDCCH skipping, it means the PDCCH scrambled by RA-RNTI will always be monitored, no issue for PDCCH scrambled by RA-RNTI. So it is still depends on RAN1 discussion to see whether special handling for RAR window is needed. However, for RAR window </w:t>
      </w:r>
      <w:r w:rsidR="00AE4C80" w:rsidRPr="0062309B">
        <w:rPr>
          <w:rFonts w:eastAsiaTheme="minorEastAsia"/>
          <w:sz w:val="22"/>
          <w:lang w:eastAsia="zh-CN"/>
        </w:rPr>
        <w:t>cor</w:t>
      </w:r>
      <w:r w:rsidR="00AE42C0" w:rsidRPr="0062309B">
        <w:rPr>
          <w:rFonts w:eastAsiaTheme="minorEastAsia"/>
          <w:sz w:val="22"/>
          <w:lang w:eastAsia="zh-CN"/>
        </w:rPr>
        <w:t xml:space="preserve">responding to CFRA for BFR, MsgB window and contention resolution timer, </w:t>
      </w:r>
      <w:r w:rsidR="007F5698">
        <w:rPr>
          <w:rFonts w:eastAsiaTheme="minorEastAsia"/>
          <w:sz w:val="22"/>
          <w:lang w:eastAsia="zh-CN"/>
        </w:rPr>
        <w:t xml:space="preserve">duration after </w:t>
      </w:r>
      <w:r w:rsidR="007F5698" w:rsidRPr="007F5698">
        <w:rPr>
          <w:rFonts w:eastAsiaTheme="minorEastAsia"/>
          <w:sz w:val="22"/>
          <w:lang w:eastAsia="zh-CN"/>
        </w:rPr>
        <w:t>successful reception of a</w:t>
      </w:r>
      <w:r w:rsidR="007F5698">
        <w:rPr>
          <w:rFonts w:eastAsiaTheme="minorEastAsia"/>
          <w:sz w:val="22"/>
          <w:lang w:eastAsia="zh-CN"/>
        </w:rPr>
        <w:t xml:space="preserve"> RAR for CFRA,</w:t>
      </w:r>
      <w:r w:rsidR="007F5698" w:rsidRPr="0062309B">
        <w:rPr>
          <w:rFonts w:eastAsiaTheme="minorEastAsia"/>
          <w:sz w:val="22"/>
          <w:lang w:eastAsia="zh-CN"/>
        </w:rPr>
        <w:t xml:space="preserve"> </w:t>
      </w:r>
      <w:r w:rsidR="00AE42C0" w:rsidRPr="0062309B">
        <w:rPr>
          <w:rFonts w:eastAsiaTheme="minorEastAsia"/>
          <w:sz w:val="22"/>
          <w:lang w:eastAsia="zh-CN"/>
        </w:rPr>
        <w:t xml:space="preserve">PDCCH scrambled by </w:t>
      </w:r>
      <w:r w:rsidR="00AE4C80" w:rsidRPr="0062309B">
        <w:rPr>
          <w:rFonts w:eastAsiaTheme="minorEastAsia"/>
          <w:sz w:val="22"/>
          <w:lang w:eastAsia="zh-CN"/>
        </w:rPr>
        <w:t>C</w:t>
      </w:r>
      <w:r w:rsidR="00AE42C0" w:rsidRPr="0062309B">
        <w:rPr>
          <w:rFonts w:eastAsiaTheme="minorEastAsia"/>
          <w:sz w:val="22"/>
          <w:lang w:eastAsia="zh-CN"/>
        </w:rPr>
        <w:t>-RNTI</w:t>
      </w:r>
      <w:r w:rsidR="00CF57F6" w:rsidRPr="0062309B">
        <w:rPr>
          <w:rFonts w:eastAsiaTheme="minorEastAsia"/>
          <w:sz w:val="22"/>
          <w:lang w:eastAsia="zh-CN"/>
        </w:rPr>
        <w:t xml:space="preserve"> needs to be monitored by RRC_CONNECTED UE</w:t>
      </w:r>
      <w:r w:rsidR="00AE4C80" w:rsidRPr="0062309B">
        <w:rPr>
          <w:rFonts w:eastAsiaTheme="minorEastAsia"/>
          <w:sz w:val="22"/>
          <w:lang w:eastAsia="zh-CN"/>
        </w:rPr>
        <w:t xml:space="preserve">, </w:t>
      </w:r>
      <w:r w:rsidR="00CF57F6" w:rsidRPr="0062309B">
        <w:rPr>
          <w:rFonts w:eastAsiaTheme="minorEastAsia"/>
          <w:sz w:val="22"/>
          <w:lang w:eastAsia="zh-CN"/>
        </w:rPr>
        <w:t>but</w:t>
      </w:r>
      <w:r w:rsidR="00AE4C80" w:rsidRPr="0062309B">
        <w:rPr>
          <w:rFonts w:eastAsiaTheme="minorEastAsia"/>
          <w:sz w:val="22"/>
          <w:lang w:eastAsia="zh-CN"/>
        </w:rPr>
        <w:t xml:space="preserve"> will be skipped </w:t>
      </w:r>
      <w:r w:rsidR="00CF57F6" w:rsidRPr="0062309B">
        <w:rPr>
          <w:rFonts w:eastAsiaTheme="minorEastAsia"/>
          <w:sz w:val="22"/>
          <w:lang w:eastAsia="zh-CN"/>
        </w:rPr>
        <w:t>if PDCCH skipping or SSSG switching is indicated. Then the PDCCH scrambled by C-RNTI will be lost and the RACH procedure will be considered as not successful</w:t>
      </w:r>
      <w:r w:rsidR="007F5698">
        <w:rPr>
          <w:rFonts w:eastAsiaTheme="minorEastAsia"/>
          <w:sz w:val="22"/>
          <w:lang w:eastAsia="zh-CN"/>
        </w:rPr>
        <w:t>, or the reconfiguration message will be missed</w:t>
      </w:r>
      <w:r w:rsidR="00CF57F6" w:rsidRPr="0062309B">
        <w:rPr>
          <w:rFonts w:eastAsiaTheme="minorEastAsia"/>
          <w:sz w:val="22"/>
          <w:lang w:eastAsia="zh-CN"/>
        </w:rPr>
        <w:t>.</w:t>
      </w:r>
    </w:p>
    <w:p w14:paraId="6CED28CF" w14:textId="60118BE8" w:rsidR="00CF57F6" w:rsidRDefault="00CF57F6" w:rsidP="009760F9">
      <w:pPr>
        <w:jc w:val="both"/>
        <w:rPr>
          <w:rFonts w:eastAsiaTheme="minorEastAsia"/>
          <w:sz w:val="22"/>
          <w:lang w:eastAsia="zh-CN"/>
        </w:rPr>
      </w:pPr>
      <w:r>
        <w:rPr>
          <w:rFonts w:eastAsiaTheme="minorEastAsia"/>
          <w:sz w:val="22"/>
          <w:lang w:eastAsia="zh-CN"/>
        </w:rPr>
        <w:t xml:space="preserve">Based on the </w:t>
      </w:r>
      <w:r w:rsidRPr="00CF57F6">
        <w:rPr>
          <w:rFonts w:eastAsiaTheme="minorEastAsia"/>
          <w:sz w:val="22"/>
          <w:lang w:eastAsia="zh-CN"/>
        </w:rPr>
        <w:t>analysis</w:t>
      </w:r>
      <w:r>
        <w:rPr>
          <w:rFonts w:eastAsiaTheme="minorEastAsia"/>
          <w:sz w:val="22"/>
          <w:lang w:eastAsia="zh-CN"/>
        </w:rPr>
        <w:t xml:space="preserve"> above, the normal PDCCH monitoring should be performed to ensure the procedure for above UL </w:t>
      </w:r>
      <w:r w:rsidRPr="00B74223">
        <w:rPr>
          <w:rFonts w:eastAsiaTheme="minorEastAsia"/>
          <w:sz w:val="22"/>
          <w:lang w:eastAsia="zh-CN"/>
        </w:rPr>
        <w:t>events</w:t>
      </w:r>
      <w:r>
        <w:rPr>
          <w:rFonts w:eastAsiaTheme="minorEastAsia"/>
          <w:sz w:val="22"/>
          <w:lang w:eastAsia="zh-CN"/>
        </w:rPr>
        <w:t xml:space="preserve"> can be </w:t>
      </w:r>
      <w:r w:rsidRPr="00CF57F6">
        <w:rPr>
          <w:rFonts w:eastAsiaTheme="minorEastAsia"/>
          <w:sz w:val="22"/>
          <w:lang w:eastAsia="zh-CN"/>
        </w:rPr>
        <w:t>successful</w:t>
      </w:r>
      <w:r w:rsidR="00B1668C">
        <w:rPr>
          <w:rFonts w:eastAsiaTheme="minorEastAsia"/>
          <w:sz w:val="22"/>
          <w:lang w:eastAsia="zh-CN"/>
        </w:rPr>
        <w:t>ly</w:t>
      </w:r>
      <w:r>
        <w:rPr>
          <w:rFonts w:eastAsiaTheme="minorEastAsia"/>
          <w:sz w:val="22"/>
          <w:lang w:eastAsia="zh-CN"/>
        </w:rPr>
        <w:t xml:space="preserve"> completed.</w:t>
      </w:r>
    </w:p>
    <w:p w14:paraId="49D8FE70" w14:textId="5EF779B1" w:rsidR="00B1668C" w:rsidRPr="00B1668C" w:rsidRDefault="00B1668C" w:rsidP="009760F9">
      <w:pPr>
        <w:jc w:val="both"/>
        <w:rPr>
          <w:rFonts w:eastAsiaTheme="minorEastAsia"/>
          <w:b/>
          <w:sz w:val="22"/>
          <w:lang w:eastAsia="zh-CN"/>
        </w:rPr>
      </w:pPr>
      <w:r w:rsidRPr="00B1668C">
        <w:rPr>
          <w:rFonts w:eastAsiaTheme="minorEastAsia"/>
          <w:b/>
          <w:sz w:val="22"/>
          <w:lang w:eastAsia="zh-CN"/>
        </w:rPr>
        <w:t>Observation: PDCCH monitoring should be performed to ensure the procedure for above UL events can be successful</w:t>
      </w:r>
      <w:r>
        <w:rPr>
          <w:rFonts w:eastAsiaTheme="minorEastAsia"/>
          <w:b/>
          <w:sz w:val="22"/>
          <w:lang w:eastAsia="zh-CN"/>
        </w:rPr>
        <w:t>ly</w:t>
      </w:r>
      <w:r w:rsidRPr="00B1668C">
        <w:rPr>
          <w:rFonts w:eastAsiaTheme="minorEastAsia"/>
          <w:b/>
          <w:sz w:val="22"/>
          <w:lang w:eastAsia="zh-CN"/>
        </w:rPr>
        <w:t xml:space="preserve"> completed</w:t>
      </w:r>
      <w:r>
        <w:rPr>
          <w:rFonts w:eastAsiaTheme="minorEastAsia"/>
          <w:b/>
          <w:sz w:val="22"/>
          <w:lang w:eastAsia="zh-CN"/>
        </w:rPr>
        <w:t>.</w:t>
      </w:r>
    </w:p>
    <w:p w14:paraId="33654607" w14:textId="77777777" w:rsidR="00715CBC" w:rsidRDefault="00715CBC" w:rsidP="00715CBC">
      <w:pPr>
        <w:jc w:val="both"/>
        <w:rPr>
          <w:rFonts w:eastAsiaTheme="minorEastAsia"/>
          <w:sz w:val="22"/>
          <w:lang w:eastAsia="zh-CN"/>
        </w:rPr>
      </w:pPr>
      <w:r>
        <w:rPr>
          <w:rFonts w:eastAsiaTheme="minorEastAsia"/>
          <w:sz w:val="22"/>
          <w:lang w:eastAsia="zh-CN"/>
        </w:rPr>
        <w:t xml:space="preserve">We further discuss the impacts between </w:t>
      </w:r>
      <w:r w:rsidRPr="002D3C02">
        <w:rPr>
          <w:rFonts w:eastAsiaTheme="minorEastAsia"/>
          <w:sz w:val="22"/>
          <w:lang w:eastAsia="zh-CN"/>
        </w:rPr>
        <w:t>PDCCH skipping</w:t>
      </w:r>
      <w:r>
        <w:rPr>
          <w:rFonts w:eastAsiaTheme="minorEastAsia" w:hint="eastAsia"/>
          <w:sz w:val="22"/>
          <w:lang w:eastAsia="zh-CN"/>
        </w:rPr>
        <w:t>/</w:t>
      </w:r>
      <w:r w:rsidRPr="002D3C02">
        <w:rPr>
          <w:rFonts w:eastAsiaTheme="minorEastAsia"/>
          <w:sz w:val="22"/>
          <w:lang w:eastAsia="zh-CN"/>
        </w:rPr>
        <w:t>SSSG switching</w:t>
      </w:r>
      <w:r>
        <w:rPr>
          <w:rFonts w:eastAsiaTheme="minorEastAsia"/>
          <w:sz w:val="22"/>
          <w:lang w:eastAsia="zh-CN"/>
        </w:rPr>
        <w:t xml:space="preserve"> and above special </w:t>
      </w:r>
      <w:r w:rsidRPr="002D3C02">
        <w:rPr>
          <w:rFonts w:eastAsiaTheme="minorEastAsia"/>
          <w:sz w:val="22"/>
          <w:lang w:eastAsia="zh-CN"/>
        </w:rPr>
        <w:t>UL events</w:t>
      </w:r>
      <w:r>
        <w:rPr>
          <w:rFonts w:eastAsiaTheme="minorEastAsia"/>
          <w:sz w:val="22"/>
          <w:lang w:eastAsia="zh-CN"/>
        </w:rPr>
        <w:t>.</w:t>
      </w:r>
    </w:p>
    <w:p w14:paraId="4F3C4206" w14:textId="77777777" w:rsidR="00715CBC" w:rsidRPr="00651E57" w:rsidRDefault="00715CBC" w:rsidP="00715CBC">
      <w:pPr>
        <w:pStyle w:val="ListParagraph"/>
        <w:numPr>
          <w:ilvl w:val="0"/>
          <w:numId w:val="12"/>
        </w:numPr>
        <w:ind w:firstLineChars="0"/>
        <w:jc w:val="both"/>
        <w:rPr>
          <w:rFonts w:eastAsiaTheme="minorEastAsia"/>
          <w:sz w:val="22"/>
          <w:u w:val="single"/>
          <w:lang w:eastAsia="zh-CN"/>
        </w:rPr>
      </w:pPr>
      <w:r w:rsidRPr="00651E57">
        <w:rPr>
          <w:rFonts w:eastAsiaTheme="minorEastAsia"/>
          <w:sz w:val="22"/>
          <w:u w:val="single"/>
          <w:lang w:eastAsia="zh-CN"/>
        </w:rPr>
        <w:t>The PDCCH skipping</w:t>
      </w:r>
      <w:r w:rsidRPr="00651E57">
        <w:rPr>
          <w:rFonts w:eastAsiaTheme="minorEastAsia" w:hint="eastAsia"/>
          <w:sz w:val="22"/>
          <w:u w:val="single"/>
          <w:lang w:eastAsia="zh-CN"/>
        </w:rPr>
        <w:t>/</w:t>
      </w:r>
      <w:r w:rsidRPr="00651E57">
        <w:rPr>
          <w:rFonts w:eastAsiaTheme="minorEastAsia"/>
          <w:sz w:val="22"/>
          <w:u w:val="single"/>
          <w:lang w:eastAsia="zh-CN"/>
        </w:rPr>
        <w:t>SSSG switching is received, then special UL events happen</w:t>
      </w:r>
    </w:p>
    <w:p w14:paraId="6C39D09B" w14:textId="73F2C5A8" w:rsidR="00715CBC" w:rsidRPr="009C7590" w:rsidRDefault="009C7590" w:rsidP="00715CBC">
      <w:pPr>
        <w:jc w:val="both"/>
        <w:rPr>
          <w:rFonts w:eastAsiaTheme="minorEastAsia"/>
          <w:sz w:val="22"/>
          <w:lang w:eastAsia="zh-CN"/>
        </w:rPr>
      </w:pPr>
      <w:r>
        <w:rPr>
          <w:rFonts w:eastAsiaTheme="minorEastAsia"/>
          <w:sz w:val="22"/>
          <w:lang w:eastAsia="zh-CN"/>
        </w:rPr>
        <w:t xml:space="preserve">If the </w:t>
      </w:r>
      <w:r w:rsidRPr="009C7590">
        <w:rPr>
          <w:rFonts w:eastAsiaTheme="minorEastAsia"/>
          <w:sz w:val="22"/>
          <w:lang w:eastAsia="zh-CN"/>
        </w:rPr>
        <w:t>PDCCH skipping/SSSG switching is received</w:t>
      </w:r>
      <w:r>
        <w:rPr>
          <w:rFonts w:eastAsiaTheme="minorEastAsia"/>
          <w:sz w:val="22"/>
          <w:lang w:eastAsia="zh-CN"/>
        </w:rPr>
        <w:t xml:space="preserve"> first, the UE does not monitor PDCCH or switches to an </w:t>
      </w:r>
      <w:r w:rsidRPr="009C7590">
        <w:rPr>
          <w:rFonts w:eastAsiaTheme="minorEastAsia"/>
          <w:sz w:val="22"/>
          <w:lang w:eastAsia="zh-CN"/>
        </w:rPr>
        <w:t>empty/less frequent PDCCH occasions SSSG</w:t>
      </w:r>
      <w:r>
        <w:rPr>
          <w:rFonts w:eastAsiaTheme="minorEastAsia"/>
          <w:sz w:val="22"/>
          <w:lang w:eastAsia="zh-CN"/>
        </w:rPr>
        <w:t xml:space="preserve">. Then, if the </w:t>
      </w:r>
      <w:r w:rsidRPr="009C7590">
        <w:rPr>
          <w:rFonts w:eastAsiaTheme="minorEastAsia"/>
          <w:sz w:val="22"/>
          <w:lang w:eastAsia="zh-CN"/>
        </w:rPr>
        <w:t>special UL events happen</w:t>
      </w:r>
      <w:r>
        <w:rPr>
          <w:rFonts w:eastAsiaTheme="minorEastAsia"/>
          <w:sz w:val="22"/>
          <w:lang w:eastAsia="zh-CN"/>
        </w:rPr>
        <w:t xml:space="preserve">, </w:t>
      </w:r>
      <w:r w:rsidRPr="009C7590">
        <w:rPr>
          <w:rFonts w:eastAsiaTheme="minorEastAsia"/>
          <w:sz w:val="22"/>
          <w:lang w:eastAsia="zh-CN"/>
        </w:rPr>
        <w:t>the PDCCH skipping should be stopped</w:t>
      </w:r>
      <w:r>
        <w:rPr>
          <w:rFonts w:eastAsiaTheme="minorEastAsia"/>
          <w:sz w:val="22"/>
          <w:lang w:eastAsia="zh-CN"/>
        </w:rPr>
        <w:t xml:space="preserve"> and </w:t>
      </w:r>
      <w:r w:rsidR="00FC3A25">
        <w:rPr>
          <w:rFonts w:eastAsiaTheme="minorEastAsia"/>
          <w:sz w:val="22"/>
          <w:lang w:eastAsia="zh-CN"/>
        </w:rPr>
        <w:t xml:space="preserve">PDCCH monitoring should be </w:t>
      </w:r>
      <w:r>
        <w:rPr>
          <w:rFonts w:eastAsiaTheme="minorEastAsia"/>
          <w:sz w:val="22"/>
          <w:lang w:eastAsia="zh-CN"/>
        </w:rPr>
        <w:t xml:space="preserve">resumed, or the </w:t>
      </w:r>
      <w:r w:rsidRPr="009C7590">
        <w:rPr>
          <w:rFonts w:eastAsiaTheme="minorEastAsia"/>
          <w:sz w:val="22"/>
          <w:lang w:eastAsia="zh-CN"/>
        </w:rPr>
        <w:t>SSSG should be switched to a more frequent PDCCH occasions SSSG</w:t>
      </w:r>
      <w:r>
        <w:rPr>
          <w:rFonts w:eastAsiaTheme="minorEastAsia"/>
          <w:sz w:val="22"/>
          <w:lang w:eastAsia="zh-CN"/>
        </w:rPr>
        <w:t>.</w:t>
      </w:r>
    </w:p>
    <w:p w14:paraId="0104AFD7" w14:textId="77777777" w:rsidR="00715CBC" w:rsidRPr="00651E57" w:rsidRDefault="00715CBC" w:rsidP="00715CBC">
      <w:pPr>
        <w:pStyle w:val="ListParagraph"/>
        <w:numPr>
          <w:ilvl w:val="0"/>
          <w:numId w:val="12"/>
        </w:numPr>
        <w:ind w:firstLineChars="0"/>
        <w:jc w:val="both"/>
        <w:rPr>
          <w:rFonts w:eastAsiaTheme="minorEastAsia"/>
          <w:sz w:val="22"/>
          <w:u w:val="single"/>
          <w:lang w:eastAsia="zh-CN"/>
        </w:rPr>
      </w:pPr>
      <w:r w:rsidRPr="00651E57">
        <w:rPr>
          <w:rFonts w:eastAsiaTheme="minorEastAsia"/>
          <w:sz w:val="22"/>
          <w:u w:val="single"/>
          <w:lang w:eastAsia="zh-CN"/>
        </w:rPr>
        <w:t>The special UL events happen, then PDCCH skipping</w:t>
      </w:r>
      <w:r w:rsidRPr="00651E57">
        <w:rPr>
          <w:rFonts w:eastAsiaTheme="minorEastAsia" w:hint="eastAsia"/>
          <w:sz w:val="22"/>
          <w:u w:val="single"/>
          <w:lang w:eastAsia="zh-CN"/>
        </w:rPr>
        <w:t>/</w:t>
      </w:r>
      <w:r w:rsidRPr="00651E57">
        <w:rPr>
          <w:rFonts w:eastAsiaTheme="minorEastAsia"/>
          <w:sz w:val="22"/>
          <w:u w:val="single"/>
          <w:lang w:eastAsia="zh-CN"/>
        </w:rPr>
        <w:t>SSSG switching is received</w:t>
      </w:r>
    </w:p>
    <w:p w14:paraId="493F7B48" w14:textId="0177238F" w:rsidR="007D22C6" w:rsidRPr="00715CBC" w:rsidRDefault="00473D9E" w:rsidP="009760F9">
      <w:pPr>
        <w:jc w:val="both"/>
        <w:rPr>
          <w:rFonts w:eastAsiaTheme="minorEastAsia"/>
          <w:sz w:val="22"/>
          <w:lang w:eastAsia="zh-CN"/>
        </w:rPr>
      </w:pPr>
      <w:r>
        <w:rPr>
          <w:rFonts w:eastAsiaTheme="minorEastAsia"/>
          <w:sz w:val="22"/>
          <w:lang w:eastAsia="zh-CN"/>
        </w:rPr>
        <w:t>If the</w:t>
      </w:r>
      <w:r w:rsidRPr="00473D9E">
        <w:t xml:space="preserve"> </w:t>
      </w:r>
      <w:r w:rsidRPr="00473D9E">
        <w:rPr>
          <w:rFonts w:eastAsiaTheme="minorEastAsia"/>
          <w:sz w:val="22"/>
          <w:lang w:eastAsia="zh-CN"/>
        </w:rPr>
        <w:t xml:space="preserve">special UL events happen </w:t>
      </w:r>
      <w:r>
        <w:rPr>
          <w:rFonts w:eastAsiaTheme="minorEastAsia"/>
          <w:sz w:val="22"/>
          <w:lang w:eastAsia="zh-CN"/>
        </w:rPr>
        <w:t xml:space="preserve">first, then </w:t>
      </w:r>
      <w:r w:rsidR="007B12E4">
        <w:rPr>
          <w:rFonts w:eastAsiaTheme="minorEastAsia"/>
          <w:sz w:val="22"/>
          <w:lang w:eastAsia="zh-CN"/>
        </w:rPr>
        <w:t xml:space="preserve">the </w:t>
      </w:r>
      <w:r w:rsidRPr="00473D9E">
        <w:rPr>
          <w:rFonts w:eastAsiaTheme="minorEastAsia"/>
          <w:sz w:val="22"/>
          <w:lang w:eastAsia="zh-CN"/>
        </w:rPr>
        <w:t>PDCCH skipping</w:t>
      </w:r>
      <w:r>
        <w:rPr>
          <w:rFonts w:eastAsiaTheme="minorEastAsia"/>
          <w:sz w:val="22"/>
          <w:lang w:eastAsia="zh-CN"/>
        </w:rPr>
        <w:t xml:space="preserve"> indication is </w:t>
      </w:r>
      <w:r w:rsidRPr="00473D9E">
        <w:rPr>
          <w:rFonts w:eastAsiaTheme="minorEastAsia"/>
          <w:sz w:val="22"/>
          <w:lang w:eastAsia="zh-CN"/>
        </w:rPr>
        <w:t>received</w:t>
      </w:r>
      <w:r>
        <w:rPr>
          <w:rFonts w:eastAsiaTheme="minorEastAsia"/>
          <w:sz w:val="22"/>
          <w:lang w:eastAsia="zh-CN"/>
        </w:rPr>
        <w:t xml:space="preserve"> or </w:t>
      </w:r>
      <w:r w:rsidR="007B12E4">
        <w:rPr>
          <w:rFonts w:eastAsiaTheme="minorEastAsia"/>
          <w:sz w:val="22"/>
          <w:lang w:eastAsia="zh-CN"/>
        </w:rPr>
        <w:t xml:space="preserve">the </w:t>
      </w:r>
      <w:r w:rsidRPr="00473D9E">
        <w:rPr>
          <w:rFonts w:eastAsiaTheme="minorEastAsia"/>
          <w:sz w:val="22"/>
          <w:lang w:eastAsia="zh-CN"/>
        </w:rPr>
        <w:t>SSSG switching</w:t>
      </w:r>
      <w:r>
        <w:rPr>
          <w:rFonts w:eastAsiaTheme="minorEastAsia"/>
          <w:sz w:val="22"/>
          <w:lang w:eastAsia="zh-CN"/>
        </w:rPr>
        <w:t xml:space="preserve"> to an </w:t>
      </w:r>
      <w:r w:rsidRPr="009C7590">
        <w:rPr>
          <w:rFonts w:eastAsiaTheme="minorEastAsia"/>
          <w:sz w:val="22"/>
          <w:lang w:eastAsia="zh-CN"/>
        </w:rPr>
        <w:t>empty/less frequent PDCCH occasions SSSG</w:t>
      </w:r>
      <w:r w:rsidRPr="00473D9E">
        <w:rPr>
          <w:rFonts w:eastAsiaTheme="minorEastAsia"/>
          <w:sz w:val="22"/>
          <w:lang w:eastAsia="zh-CN"/>
        </w:rPr>
        <w:t xml:space="preserve"> </w:t>
      </w:r>
      <w:r>
        <w:rPr>
          <w:rFonts w:eastAsiaTheme="minorEastAsia"/>
          <w:sz w:val="22"/>
          <w:lang w:eastAsia="zh-CN"/>
        </w:rPr>
        <w:t xml:space="preserve">is </w:t>
      </w:r>
      <w:r w:rsidRPr="00473D9E">
        <w:rPr>
          <w:rFonts w:eastAsiaTheme="minorEastAsia"/>
          <w:sz w:val="22"/>
          <w:lang w:eastAsia="zh-CN"/>
        </w:rPr>
        <w:t>received</w:t>
      </w:r>
      <w:r>
        <w:rPr>
          <w:rFonts w:eastAsiaTheme="minorEastAsia"/>
          <w:sz w:val="22"/>
          <w:lang w:eastAsia="zh-CN"/>
        </w:rPr>
        <w:t xml:space="preserve">, considering the UL transmission may be missed or </w:t>
      </w:r>
      <w:r w:rsidR="00066435">
        <w:rPr>
          <w:rFonts w:eastAsiaTheme="minorEastAsia"/>
          <w:sz w:val="22"/>
          <w:lang w:eastAsia="zh-CN"/>
        </w:rPr>
        <w:t xml:space="preserve">has not been </w:t>
      </w:r>
      <w:r>
        <w:rPr>
          <w:rFonts w:eastAsiaTheme="minorEastAsia"/>
          <w:sz w:val="22"/>
          <w:lang w:eastAsia="zh-CN"/>
        </w:rPr>
        <w:t xml:space="preserve">successfully decoded </w:t>
      </w:r>
      <w:r w:rsidR="00066435">
        <w:rPr>
          <w:rFonts w:eastAsiaTheme="minorEastAsia"/>
          <w:sz w:val="22"/>
          <w:lang w:eastAsia="zh-CN"/>
        </w:rPr>
        <w:t xml:space="preserve">yet </w:t>
      </w:r>
      <w:r>
        <w:rPr>
          <w:rFonts w:eastAsiaTheme="minorEastAsia"/>
          <w:sz w:val="22"/>
          <w:lang w:eastAsia="zh-CN"/>
        </w:rPr>
        <w:t xml:space="preserve">by the gNB, the gNB still cannot </w:t>
      </w:r>
      <w:r w:rsidRPr="00473D9E">
        <w:rPr>
          <w:rFonts w:eastAsiaTheme="minorEastAsia"/>
          <w:sz w:val="22"/>
          <w:lang w:eastAsia="zh-CN"/>
        </w:rPr>
        <w:t>identify</w:t>
      </w:r>
      <w:r>
        <w:rPr>
          <w:rFonts w:eastAsiaTheme="minorEastAsia"/>
          <w:sz w:val="22"/>
          <w:lang w:eastAsia="zh-CN"/>
        </w:rPr>
        <w:t xml:space="preserve"> the UE having UL transmission and may send </w:t>
      </w:r>
      <w:r w:rsidRPr="00473D9E">
        <w:rPr>
          <w:rFonts w:eastAsiaTheme="minorEastAsia"/>
          <w:sz w:val="22"/>
          <w:lang w:eastAsia="zh-CN"/>
        </w:rPr>
        <w:t>PDCCH skipping/SSSG switching</w:t>
      </w:r>
      <w:r w:rsidR="00066435">
        <w:rPr>
          <w:rFonts w:eastAsiaTheme="minorEastAsia"/>
          <w:sz w:val="22"/>
          <w:lang w:eastAsia="zh-CN"/>
        </w:rPr>
        <w:t xml:space="preserve"> to this UE. The simpler and safe way is to ignore the </w:t>
      </w:r>
      <w:r w:rsidR="00066435" w:rsidRPr="00473D9E">
        <w:rPr>
          <w:rFonts w:eastAsiaTheme="minorEastAsia"/>
          <w:sz w:val="22"/>
          <w:lang w:eastAsia="zh-CN"/>
        </w:rPr>
        <w:t>PDCCH skipping</w:t>
      </w:r>
      <w:r w:rsidR="00066435">
        <w:rPr>
          <w:rFonts w:eastAsiaTheme="minorEastAsia"/>
          <w:sz w:val="22"/>
          <w:lang w:eastAsia="zh-CN"/>
        </w:rPr>
        <w:t xml:space="preserve"> indication or </w:t>
      </w:r>
      <w:r w:rsidR="007B12E4">
        <w:rPr>
          <w:rFonts w:eastAsiaTheme="minorEastAsia"/>
          <w:sz w:val="22"/>
          <w:lang w:eastAsia="zh-CN"/>
        </w:rPr>
        <w:t xml:space="preserve">the </w:t>
      </w:r>
      <w:r w:rsidR="00066435" w:rsidRPr="00473D9E">
        <w:rPr>
          <w:rFonts w:eastAsiaTheme="minorEastAsia"/>
          <w:sz w:val="22"/>
          <w:lang w:eastAsia="zh-CN"/>
        </w:rPr>
        <w:t>SSSG switching</w:t>
      </w:r>
      <w:r w:rsidR="00066435">
        <w:rPr>
          <w:rFonts w:eastAsiaTheme="minorEastAsia"/>
          <w:sz w:val="22"/>
          <w:lang w:eastAsia="zh-CN"/>
        </w:rPr>
        <w:t xml:space="preserve"> to an </w:t>
      </w:r>
      <w:r w:rsidR="00066435" w:rsidRPr="009C7590">
        <w:rPr>
          <w:rFonts w:eastAsiaTheme="minorEastAsia"/>
          <w:sz w:val="22"/>
          <w:lang w:eastAsia="zh-CN"/>
        </w:rPr>
        <w:t>empty/less frequent PDCCH occasions SSSG</w:t>
      </w:r>
      <w:r w:rsidR="007B12E4">
        <w:rPr>
          <w:rFonts w:eastAsiaTheme="minorEastAsia"/>
          <w:sz w:val="22"/>
          <w:lang w:eastAsia="zh-CN"/>
        </w:rPr>
        <w:t xml:space="preserve">, </w:t>
      </w:r>
      <w:r w:rsidR="007B12E4" w:rsidRPr="007B12E4">
        <w:rPr>
          <w:rFonts w:eastAsiaTheme="minorEastAsia"/>
          <w:sz w:val="22"/>
          <w:lang w:eastAsia="zh-CN"/>
        </w:rPr>
        <w:t>normal PDCCH monitoring</w:t>
      </w:r>
      <w:r w:rsidR="007B12E4">
        <w:rPr>
          <w:rFonts w:eastAsiaTheme="minorEastAsia"/>
          <w:sz w:val="22"/>
          <w:lang w:eastAsia="zh-CN"/>
        </w:rPr>
        <w:t xml:space="preserve"> is kept.</w:t>
      </w:r>
    </w:p>
    <w:p w14:paraId="3F57153D" w14:textId="4FB49693" w:rsidR="00346384" w:rsidRDefault="00952F4E" w:rsidP="00FD1DBF">
      <w:pPr>
        <w:spacing w:after="0"/>
        <w:jc w:val="both"/>
        <w:rPr>
          <w:b/>
          <w:sz w:val="22"/>
        </w:rPr>
      </w:pPr>
      <w:r w:rsidRPr="00AA18EA">
        <w:rPr>
          <w:b/>
          <w:sz w:val="22"/>
        </w:rPr>
        <w:t>Prop</w:t>
      </w:r>
      <w:r>
        <w:rPr>
          <w:b/>
          <w:sz w:val="22"/>
        </w:rPr>
        <w:t>osal 8</w:t>
      </w:r>
      <w:r w:rsidRPr="00AA18EA">
        <w:rPr>
          <w:b/>
          <w:sz w:val="22"/>
        </w:rPr>
        <w:t>:</w:t>
      </w:r>
      <w:r w:rsidR="00FD1DBF">
        <w:rPr>
          <w:b/>
          <w:sz w:val="22"/>
        </w:rPr>
        <w:t xml:space="preserve"> If </w:t>
      </w:r>
      <w:r w:rsidR="00496016">
        <w:rPr>
          <w:b/>
          <w:sz w:val="22"/>
        </w:rPr>
        <w:t>any of the</w:t>
      </w:r>
      <w:r w:rsidR="00FD1DBF">
        <w:rPr>
          <w:b/>
          <w:sz w:val="22"/>
        </w:rPr>
        <w:t xml:space="preserve"> following UL events happen</w:t>
      </w:r>
      <w:r w:rsidR="00496016">
        <w:rPr>
          <w:b/>
          <w:sz w:val="22"/>
        </w:rPr>
        <w:t>s</w:t>
      </w:r>
      <w:r w:rsidR="00FD1DBF">
        <w:rPr>
          <w:b/>
          <w:sz w:val="22"/>
        </w:rPr>
        <w:t xml:space="preserve">, the PDCCH skipping should be stopped/the SSSG should be switched to a </w:t>
      </w:r>
      <w:r w:rsidR="00FD1DBF" w:rsidRPr="00FD1DBF">
        <w:rPr>
          <w:b/>
          <w:sz w:val="22"/>
        </w:rPr>
        <w:t>more frequent PDCCH occasions</w:t>
      </w:r>
      <w:r w:rsidR="00FD1DBF">
        <w:rPr>
          <w:b/>
          <w:sz w:val="22"/>
        </w:rPr>
        <w:t xml:space="preserve"> SSSG</w:t>
      </w:r>
      <w:r w:rsidR="007B12E4">
        <w:rPr>
          <w:b/>
          <w:sz w:val="22"/>
        </w:rPr>
        <w:t>, or the PDCCH skipping indication/</w:t>
      </w:r>
      <w:r w:rsidR="007B12E4" w:rsidRPr="007B12E4">
        <w:rPr>
          <w:b/>
          <w:sz w:val="22"/>
        </w:rPr>
        <w:t xml:space="preserve">the SSSG switching to an empty/less frequent PDCCH occasions SSSG </w:t>
      </w:r>
      <w:r w:rsidR="007B12E4">
        <w:rPr>
          <w:b/>
          <w:sz w:val="22"/>
        </w:rPr>
        <w:t>should be ignored</w:t>
      </w:r>
      <w:r w:rsidR="00FD1DBF">
        <w:rPr>
          <w:b/>
          <w:sz w:val="22"/>
        </w:rPr>
        <w:t>.</w:t>
      </w:r>
    </w:p>
    <w:p w14:paraId="366777FD" w14:textId="3AC964B8" w:rsidR="00FD1DBF" w:rsidRPr="00FD1DBF" w:rsidRDefault="00FD1DBF" w:rsidP="00D45544">
      <w:pPr>
        <w:pStyle w:val="ListParagraph"/>
        <w:numPr>
          <w:ilvl w:val="0"/>
          <w:numId w:val="11"/>
        </w:numPr>
        <w:spacing w:after="0"/>
        <w:ind w:firstLineChars="0"/>
        <w:jc w:val="both"/>
        <w:rPr>
          <w:b/>
          <w:sz w:val="22"/>
        </w:rPr>
      </w:pPr>
      <w:r w:rsidRPr="00FD1DBF">
        <w:rPr>
          <w:b/>
          <w:sz w:val="22"/>
        </w:rPr>
        <w:t xml:space="preserve">A SR is </w:t>
      </w:r>
      <w:r w:rsidR="003549D4" w:rsidRPr="003549D4">
        <w:rPr>
          <w:b/>
          <w:sz w:val="22"/>
        </w:rPr>
        <w:t xml:space="preserve">transmitted </w:t>
      </w:r>
      <w:r w:rsidR="00FC3A25">
        <w:rPr>
          <w:b/>
          <w:sz w:val="22"/>
        </w:rPr>
        <w:t xml:space="preserve">or </w:t>
      </w:r>
      <w:r w:rsidRPr="00FD1DBF">
        <w:rPr>
          <w:b/>
          <w:sz w:val="22"/>
        </w:rPr>
        <w:t>is pending</w:t>
      </w:r>
    </w:p>
    <w:p w14:paraId="3A72FCA7" w14:textId="0ED2EB61" w:rsidR="00FD1DBF" w:rsidRPr="00FD1DBF" w:rsidRDefault="00FD1DBF" w:rsidP="00D45544">
      <w:pPr>
        <w:pStyle w:val="ListParagraph"/>
        <w:numPr>
          <w:ilvl w:val="0"/>
          <w:numId w:val="11"/>
        </w:numPr>
        <w:spacing w:after="0"/>
        <w:ind w:firstLineChars="0"/>
        <w:jc w:val="both"/>
        <w:rPr>
          <w:b/>
          <w:sz w:val="22"/>
        </w:rPr>
      </w:pPr>
      <w:r w:rsidRPr="00FD1DBF">
        <w:rPr>
          <w:b/>
          <w:sz w:val="22"/>
        </w:rPr>
        <w:t>A MAC PDU is transmitted on configured grant and retx timer is running</w:t>
      </w:r>
    </w:p>
    <w:p w14:paraId="2AE6304E" w14:textId="788B1A15" w:rsidR="005C6E57" w:rsidRPr="007F5698" w:rsidRDefault="005C6E57" w:rsidP="007F5698">
      <w:pPr>
        <w:pStyle w:val="ListParagraph"/>
        <w:numPr>
          <w:ilvl w:val="0"/>
          <w:numId w:val="11"/>
        </w:numPr>
        <w:ind w:firstLineChars="0"/>
        <w:jc w:val="both"/>
        <w:rPr>
          <w:b/>
          <w:sz w:val="22"/>
        </w:rPr>
      </w:pPr>
      <w:r w:rsidRPr="00715CBC">
        <w:rPr>
          <w:b/>
          <w:sz w:val="22"/>
        </w:rPr>
        <w:t>During RAR window/MsgB window/contention resolution timer</w:t>
      </w:r>
      <w:r w:rsidR="007F5698" w:rsidRPr="007F5698">
        <w:rPr>
          <w:rFonts w:hint="eastAsia"/>
          <w:b/>
          <w:sz w:val="22"/>
        </w:rPr>
        <w:t>/</w:t>
      </w:r>
      <w:r w:rsidR="007F5698" w:rsidRPr="007F5698">
        <w:rPr>
          <w:b/>
          <w:sz w:val="22"/>
        </w:rPr>
        <w:t>duration after successful reception of a RAR for CFRA</w:t>
      </w:r>
    </w:p>
    <w:p w14:paraId="4996BF37" w14:textId="4720C087" w:rsidR="00346384" w:rsidRDefault="00346384" w:rsidP="00346384">
      <w:pPr>
        <w:pStyle w:val="Heading3"/>
        <w:spacing w:after="240"/>
      </w:pPr>
      <w:r>
        <w:t>Modeling</w:t>
      </w:r>
    </w:p>
    <w:p w14:paraId="2064EEC8" w14:textId="6D2C5E81" w:rsidR="00016D37" w:rsidRPr="00016D37" w:rsidRDefault="00016D37" w:rsidP="00016D37">
      <w:pPr>
        <w:rPr>
          <w:rFonts w:eastAsiaTheme="minorEastAsia"/>
          <w:sz w:val="22"/>
          <w:lang w:eastAsia="zh-CN"/>
        </w:rPr>
      </w:pPr>
      <w:r w:rsidRPr="00016D37">
        <w:rPr>
          <w:rFonts w:eastAsiaTheme="minorEastAsia"/>
          <w:sz w:val="22"/>
          <w:lang w:eastAsia="zh-CN"/>
        </w:rPr>
        <w:t xml:space="preserve">Based on the discussion </w:t>
      </w:r>
      <w:r>
        <w:rPr>
          <w:rFonts w:eastAsiaTheme="minorEastAsia"/>
          <w:sz w:val="22"/>
          <w:lang w:eastAsia="zh-CN"/>
        </w:rPr>
        <w:t xml:space="preserve">for </w:t>
      </w:r>
      <w:r w:rsidRPr="0062309B">
        <w:rPr>
          <w:rFonts w:eastAsiaTheme="minorEastAsia"/>
          <w:sz w:val="22"/>
          <w:lang w:eastAsia="zh-CN"/>
        </w:rPr>
        <w:t>PDCCH skipping</w:t>
      </w:r>
      <w:r w:rsidRPr="0062309B">
        <w:rPr>
          <w:rFonts w:eastAsiaTheme="minorEastAsia" w:hint="eastAsia"/>
          <w:sz w:val="22"/>
          <w:lang w:eastAsia="zh-CN"/>
        </w:rPr>
        <w:t>/</w:t>
      </w:r>
      <w:r w:rsidRPr="0062309B">
        <w:rPr>
          <w:rFonts w:eastAsiaTheme="minorEastAsia"/>
          <w:sz w:val="22"/>
          <w:lang w:eastAsia="zh-CN"/>
        </w:rPr>
        <w:t>SSSG switching</w:t>
      </w:r>
      <w:r>
        <w:rPr>
          <w:rFonts w:eastAsiaTheme="minorEastAsia"/>
          <w:sz w:val="22"/>
          <w:lang w:eastAsia="zh-CN"/>
        </w:rPr>
        <w:t xml:space="preserve"> so far, it seems that it is only </w:t>
      </w:r>
      <w:r w:rsidRPr="00016D37">
        <w:rPr>
          <w:rFonts w:eastAsiaTheme="minorEastAsia"/>
          <w:sz w:val="22"/>
          <w:lang w:eastAsia="zh-CN"/>
        </w:rPr>
        <w:t xml:space="preserve">aware </w:t>
      </w:r>
      <w:r>
        <w:rPr>
          <w:rFonts w:eastAsiaTheme="minorEastAsia"/>
          <w:sz w:val="22"/>
          <w:lang w:eastAsia="zh-CN"/>
        </w:rPr>
        <w:t xml:space="preserve">by PHY and transparent to MAC. However, for </w:t>
      </w:r>
      <w:r w:rsidR="00CC0858">
        <w:rPr>
          <w:rFonts w:eastAsiaTheme="minorEastAsia"/>
          <w:sz w:val="22"/>
          <w:lang w:eastAsia="zh-CN"/>
        </w:rPr>
        <w:t xml:space="preserve">above </w:t>
      </w:r>
      <w:r w:rsidR="00CC0858" w:rsidRPr="00CC0858">
        <w:rPr>
          <w:rFonts w:eastAsiaTheme="minorEastAsia"/>
          <w:sz w:val="22"/>
          <w:lang w:eastAsia="zh-CN"/>
        </w:rPr>
        <w:t>UL events</w:t>
      </w:r>
      <w:r w:rsidR="00CC0858">
        <w:rPr>
          <w:rFonts w:eastAsiaTheme="minorEastAsia"/>
          <w:sz w:val="22"/>
          <w:lang w:eastAsia="zh-CN"/>
        </w:rPr>
        <w:t xml:space="preserve"> e.g. </w:t>
      </w:r>
      <w:r w:rsidR="00CC0858" w:rsidRPr="00CC0858">
        <w:rPr>
          <w:rFonts w:eastAsiaTheme="minorEastAsia"/>
          <w:sz w:val="22"/>
          <w:lang w:eastAsia="zh-CN"/>
        </w:rPr>
        <w:t>SR/</w:t>
      </w:r>
      <w:r w:rsidR="00F72E2C" w:rsidRPr="00F72E2C">
        <w:rPr>
          <w:rFonts w:eastAsiaTheme="minorEastAsia"/>
          <w:sz w:val="22"/>
          <w:lang w:eastAsia="zh-CN"/>
        </w:rPr>
        <w:t>retransmission for CG</w:t>
      </w:r>
      <w:r w:rsidR="00CC0858" w:rsidRPr="00CC0858">
        <w:rPr>
          <w:rFonts w:eastAsiaTheme="minorEastAsia"/>
          <w:sz w:val="22"/>
          <w:lang w:eastAsia="zh-CN"/>
        </w:rPr>
        <w:t>/RACH</w:t>
      </w:r>
      <w:r w:rsidR="00CC0858">
        <w:rPr>
          <w:rFonts w:eastAsiaTheme="minorEastAsia"/>
          <w:sz w:val="22"/>
          <w:lang w:eastAsia="zh-CN"/>
        </w:rPr>
        <w:t xml:space="preserve"> and related timers, these are </w:t>
      </w:r>
      <w:r w:rsidR="00FC3A25">
        <w:rPr>
          <w:rFonts w:eastAsiaTheme="minorEastAsia"/>
          <w:sz w:val="22"/>
          <w:lang w:eastAsia="zh-CN"/>
        </w:rPr>
        <w:t>procedures handled in the</w:t>
      </w:r>
      <w:r w:rsidR="00CC0858">
        <w:rPr>
          <w:rFonts w:eastAsiaTheme="minorEastAsia"/>
          <w:sz w:val="22"/>
          <w:lang w:eastAsia="zh-CN"/>
        </w:rPr>
        <w:t xml:space="preserve"> MAC</w:t>
      </w:r>
      <w:r w:rsidR="00FC3A25">
        <w:rPr>
          <w:rFonts w:eastAsiaTheme="minorEastAsia"/>
          <w:sz w:val="22"/>
          <w:lang w:eastAsia="zh-CN"/>
        </w:rPr>
        <w:t xml:space="preserve"> layer</w:t>
      </w:r>
      <w:r w:rsidR="00CC0858">
        <w:rPr>
          <w:rFonts w:eastAsiaTheme="minorEastAsia"/>
          <w:sz w:val="22"/>
          <w:lang w:eastAsia="zh-CN"/>
        </w:rPr>
        <w:t xml:space="preserve">. Thus, we would like to discuss </w:t>
      </w:r>
      <w:r w:rsidR="00B92013">
        <w:rPr>
          <w:rFonts w:eastAsiaTheme="minorEastAsia"/>
          <w:sz w:val="22"/>
          <w:lang w:eastAsia="zh-CN"/>
        </w:rPr>
        <w:t>where/</w:t>
      </w:r>
      <w:r w:rsidR="00CC0858">
        <w:rPr>
          <w:rFonts w:eastAsiaTheme="minorEastAsia"/>
          <w:sz w:val="22"/>
          <w:lang w:eastAsia="zh-CN"/>
        </w:rPr>
        <w:t xml:space="preserve">how to capture the </w:t>
      </w:r>
      <w:r w:rsidR="001315F9">
        <w:rPr>
          <w:rFonts w:eastAsiaTheme="minorEastAsia"/>
          <w:sz w:val="22"/>
          <w:lang w:eastAsia="zh-CN"/>
        </w:rPr>
        <w:t xml:space="preserve">impacts </w:t>
      </w:r>
      <w:r w:rsidR="00CC0858" w:rsidRPr="00CC0858">
        <w:rPr>
          <w:rFonts w:eastAsiaTheme="minorEastAsia"/>
          <w:sz w:val="22"/>
          <w:lang w:eastAsia="zh-CN"/>
        </w:rPr>
        <w:t>on PDCCH skipping/SSSG switching</w:t>
      </w:r>
      <w:r w:rsidR="00A44291">
        <w:rPr>
          <w:rFonts w:eastAsiaTheme="minorEastAsia"/>
          <w:sz w:val="22"/>
          <w:lang w:eastAsia="zh-CN"/>
        </w:rPr>
        <w:t>,</w:t>
      </w:r>
      <w:r w:rsidR="00CC0858" w:rsidRPr="00CC0858">
        <w:rPr>
          <w:rFonts w:eastAsiaTheme="minorEastAsia"/>
          <w:sz w:val="22"/>
          <w:lang w:eastAsia="zh-CN"/>
        </w:rPr>
        <w:t xml:space="preserve"> </w:t>
      </w:r>
      <w:r w:rsidR="001315F9">
        <w:rPr>
          <w:rFonts w:eastAsiaTheme="minorEastAsia"/>
          <w:sz w:val="22"/>
          <w:lang w:eastAsia="zh-CN"/>
        </w:rPr>
        <w:t xml:space="preserve">i.e. </w:t>
      </w:r>
      <w:r w:rsidR="001315F9" w:rsidRPr="001315F9">
        <w:rPr>
          <w:rFonts w:eastAsiaTheme="minorEastAsia"/>
          <w:sz w:val="22"/>
          <w:lang w:eastAsia="zh-CN"/>
        </w:rPr>
        <w:t>PDCCH skipping should be stopped/ignored, or the SSSG should be switched to a more frequent PDCCH occasions SSSG</w:t>
      </w:r>
      <w:r w:rsidR="00A44291">
        <w:rPr>
          <w:rFonts w:eastAsiaTheme="minorEastAsia"/>
          <w:sz w:val="22"/>
          <w:lang w:eastAsia="zh-CN"/>
        </w:rPr>
        <w:t>,</w:t>
      </w:r>
      <w:r w:rsidR="001315F9">
        <w:rPr>
          <w:rFonts w:eastAsiaTheme="minorEastAsia"/>
          <w:sz w:val="22"/>
          <w:lang w:eastAsia="zh-CN"/>
        </w:rPr>
        <w:t xml:space="preserve"> </w:t>
      </w:r>
      <w:r w:rsidR="00CC0858" w:rsidRPr="00CC0858">
        <w:rPr>
          <w:rFonts w:eastAsiaTheme="minorEastAsia"/>
          <w:sz w:val="22"/>
          <w:lang w:eastAsia="zh-CN"/>
        </w:rPr>
        <w:t xml:space="preserve">due to </w:t>
      </w:r>
      <w:r w:rsidR="00CC0858">
        <w:rPr>
          <w:rFonts w:eastAsiaTheme="minorEastAsia"/>
          <w:sz w:val="22"/>
          <w:lang w:eastAsia="zh-CN"/>
        </w:rPr>
        <w:t xml:space="preserve">above </w:t>
      </w:r>
      <w:r w:rsidR="00CC0858" w:rsidRPr="00CC0858">
        <w:rPr>
          <w:rFonts w:eastAsiaTheme="minorEastAsia"/>
          <w:sz w:val="22"/>
          <w:lang w:eastAsia="zh-CN"/>
        </w:rPr>
        <w:t>UL events</w:t>
      </w:r>
      <w:r w:rsidR="00CC0858">
        <w:rPr>
          <w:rFonts w:eastAsiaTheme="minorEastAsia"/>
          <w:sz w:val="22"/>
          <w:lang w:eastAsia="zh-CN"/>
        </w:rPr>
        <w:t xml:space="preserve"> in the </w:t>
      </w:r>
      <w:r w:rsidR="00CC0858" w:rsidRPr="00CC0858">
        <w:rPr>
          <w:rFonts w:eastAsiaTheme="minorEastAsia"/>
          <w:sz w:val="22"/>
          <w:lang w:eastAsia="zh-CN"/>
        </w:rPr>
        <w:t>specification</w:t>
      </w:r>
      <w:r w:rsidR="00CC0858">
        <w:rPr>
          <w:rFonts w:eastAsiaTheme="minorEastAsia"/>
          <w:sz w:val="22"/>
          <w:lang w:eastAsia="zh-CN"/>
        </w:rPr>
        <w:t>.</w:t>
      </w:r>
    </w:p>
    <w:p w14:paraId="0AD6A2E6" w14:textId="5A45EFB6" w:rsidR="00346384" w:rsidRPr="00651E57" w:rsidRDefault="008F10A2" w:rsidP="00D45544">
      <w:pPr>
        <w:pStyle w:val="ListParagraph"/>
        <w:numPr>
          <w:ilvl w:val="0"/>
          <w:numId w:val="14"/>
        </w:numPr>
        <w:ind w:firstLineChars="0"/>
        <w:jc w:val="both"/>
        <w:rPr>
          <w:sz w:val="22"/>
          <w:u w:val="single"/>
        </w:rPr>
      </w:pPr>
      <w:r w:rsidRPr="00651E57">
        <w:rPr>
          <w:rFonts w:eastAsiaTheme="minorEastAsia"/>
          <w:sz w:val="22"/>
          <w:u w:val="single"/>
          <w:lang w:eastAsia="zh-CN"/>
        </w:rPr>
        <w:t>Impacts on PDCCH skipping/SSSG switching captured in PHY spec</w:t>
      </w:r>
      <w:r w:rsidR="00DB13B0" w:rsidRPr="00651E57">
        <w:rPr>
          <w:rFonts w:eastAsiaTheme="minorEastAsia"/>
          <w:sz w:val="22"/>
          <w:u w:val="single"/>
          <w:lang w:eastAsia="zh-CN"/>
        </w:rPr>
        <w:t>ification</w:t>
      </w:r>
    </w:p>
    <w:p w14:paraId="782E41DE" w14:textId="77777777" w:rsidR="008F6367" w:rsidRDefault="00A44291" w:rsidP="004E6140">
      <w:pPr>
        <w:spacing w:after="0"/>
        <w:jc w:val="both"/>
        <w:rPr>
          <w:rFonts w:eastAsiaTheme="minorEastAsia"/>
          <w:sz w:val="22"/>
          <w:lang w:eastAsia="zh-CN"/>
        </w:rPr>
      </w:pPr>
      <w:r>
        <w:rPr>
          <w:rFonts w:eastAsiaTheme="minorEastAsia"/>
          <w:sz w:val="22"/>
          <w:lang w:eastAsia="zh-CN"/>
        </w:rPr>
        <w:t xml:space="preserve">In this case, it requires PHY to be able to identify the </w:t>
      </w:r>
      <w:r w:rsidRPr="00A44291">
        <w:rPr>
          <w:rFonts w:eastAsiaTheme="minorEastAsia"/>
          <w:sz w:val="22"/>
          <w:lang w:eastAsia="zh-CN"/>
        </w:rPr>
        <w:t>above UL events</w:t>
      </w:r>
      <w:r>
        <w:rPr>
          <w:rFonts w:eastAsiaTheme="minorEastAsia"/>
          <w:sz w:val="22"/>
          <w:lang w:eastAsia="zh-CN"/>
        </w:rPr>
        <w:t xml:space="preserve">, </w:t>
      </w:r>
      <w:r w:rsidR="006C2F9E">
        <w:rPr>
          <w:rFonts w:eastAsiaTheme="minorEastAsia"/>
          <w:sz w:val="22"/>
          <w:lang w:eastAsia="zh-CN"/>
        </w:rPr>
        <w:t>for example</w:t>
      </w:r>
      <w:r w:rsidR="008F6367">
        <w:rPr>
          <w:rFonts w:eastAsiaTheme="minorEastAsia" w:hint="eastAsia"/>
          <w:sz w:val="22"/>
          <w:lang w:eastAsia="zh-CN"/>
        </w:rPr>
        <w:t>:</w:t>
      </w:r>
      <w:r>
        <w:rPr>
          <w:rFonts w:eastAsiaTheme="minorEastAsia"/>
          <w:sz w:val="22"/>
          <w:lang w:eastAsia="zh-CN"/>
        </w:rPr>
        <w:t xml:space="preserve"> </w:t>
      </w:r>
    </w:p>
    <w:p w14:paraId="5685666E" w14:textId="1E31F764" w:rsidR="008F6367" w:rsidRDefault="00A44291" w:rsidP="004E6140">
      <w:pPr>
        <w:pStyle w:val="ListParagraph"/>
        <w:numPr>
          <w:ilvl w:val="0"/>
          <w:numId w:val="9"/>
        </w:numPr>
        <w:spacing w:after="0"/>
        <w:ind w:firstLineChars="0"/>
        <w:rPr>
          <w:rFonts w:eastAsiaTheme="minorEastAsia"/>
          <w:sz w:val="22"/>
          <w:lang w:eastAsia="zh-CN"/>
        </w:rPr>
      </w:pPr>
      <w:r>
        <w:rPr>
          <w:rFonts w:eastAsiaTheme="minorEastAsia"/>
          <w:sz w:val="22"/>
          <w:lang w:eastAsia="zh-CN"/>
        </w:rPr>
        <w:t>a</w:t>
      </w:r>
      <w:r w:rsidRPr="00A44291">
        <w:rPr>
          <w:rFonts w:eastAsiaTheme="minorEastAsia"/>
          <w:sz w:val="22"/>
          <w:lang w:eastAsia="zh-CN"/>
        </w:rPr>
        <w:t xml:space="preserve"> SR is sent</w:t>
      </w:r>
      <w:r w:rsidR="008F6367">
        <w:rPr>
          <w:rFonts w:eastAsiaTheme="minorEastAsia"/>
          <w:sz w:val="22"/>
          <w:lang w:eastAsia="zh-CN"/>
        </w:rPr>
        <w:t xml:space="preserve"> (PHY can know already);</w:t>
      </w:r>
    </w:p>
    <w:p w14:paraId="34B8C858" w14:textId="70D43DFF" w:rsidR="008F6367" w:rsidRDefault="00A44291" w:rsidP="004E6140">
      <w:pPr>
        <w:pStyle w:val="ListParagraph"/>
        <w:numPr>
          <w:ilvl w:val="0"/>
          <w:numId w:val="9"/>
        </w:numPr>
        <w:spacing w:after="0"/>
        <w:ind w:firstLineChars="0"/>
        <w:rPr>
          <w:rFonts w:eastAsiaTheme="minorEastAsia"/>
          <w:sz w:val="22"/>
          <w:lang w:eastAsia="zh-CN"/>
        </w:rPr>
      </w:pPr>
      <w:r>
        <w:rPr>
          <w:rFonts w:eastAsiaTheme="minorEastAsia"/>
          <w:sz w:val="22"/>
          <w:lang w:eastAsia="zh-CN"/>
        </w:rPr>
        <w:t>a</w:t>
      </w:r>
      <w:r w:rsidRPr="00A44291">
        <w:rPr>
          <w:rFonts w:eastAsiaTheme="minorEastAsia"/>
          <w:sz w:val="22"/>
          <w:lang w:eastAsia="zh-CN"/>
        </w:rPr>
        <w:t xml:space="preserve"> MAC PDU is transmitted on configured grant</w:t>
      </w:r>
      <w:r w:rsidR="001F27D3">
        <w:rPr>
          <w:rFonts w:eastAsiaTheme="minorEastAsia"/>
          <w:sz w:val="22"/>
          <w:lang w:eastAsia="zh-CN"/>
        </w:rPr>
        <w:t>;</w:t>
      </w:r>
    </w:p>
    <w:p w14:paraId="56E58434" w14:textId="424443B5" w:rsidR="008F6367" w:rsidRDefault="008F6367" w:rsidP="004E6140">
      <w:pPr>
        <w:pStyle w:val="ListParagraph"/>
        <w:numPr>
          <w:ilvl w:val="0"/>
          <w:numId w:val="9"/>
        </w:numPr>
        <w:spacing w:after="0"/>
        <w:ind w:firstLineChars="0"/>
        <w:rPr>
          <w:rFonts w:eastAsiaTheme="minorEastAsia"/>
          <w:sz w:val="22"/>
          <w:lang w:eastAsia="zh-CN"/>
        </w:rPr>
      </w:pPr>
      <w:r>
        <w:rPr>
          <w:rFonts w:eastAsiaTheme="minorEastAsia"/>
          <w:sz w:val="22"/>
          <w:lang w:eastAsia="zh-CN"/>
        </w:rPr>
        <w:lastRenderedPageBreak/>
        <w:t xml:space="preserve">a </w:t>
      </w:r>
      <w:r w:rsidR="003549D4">
        <w:rPr>
          <w:rFonts w:eastAsiaTheme="minorEastAsia"/>
          <w:sz w:val="22"/>
          <w:lang w:eastAsia="zh-CN"/>
        </w:rPr>
        <w:t xml:space="preserve">preamble is </w:t>
      </w:r>
      <w:r w:rsidR="003549D4" w:rsidRPr="00A44291">
        <w:rPr>
          <w:rFonts w:eastAsiaTheme="minorEastAsia"/>
          <w:sz w:val="22"/>
          <w:lang w:eastAsia="zh-CN"/>
        </w:rPr>
        <w:t>transmitted</w:t>
      </w:r>
      <w:r w:rsidR="003549D4">
        <w:rPr>
          <w:rFonts w:eastAsiaTheme="minorEastAsia"/>
          <w:sz w:val="22"/>
          <w:lang w:eastAsia="zh-CN"/>
        </w:rPr>
        <w:t xml:space="preserve"> (</w:t>
      </w:r>
      <w:r w:rsidR="000A43ED" w:rsidRPr="00955B47">
        <w:rPr>
          <w:rFonts w:eastAsiaTheme="minorEastAsia"/>
          <w:i/>
          <w:sz w:val="22"/>
          <w:lang w:eastAsia="zh-CN"/>
        </w:rPr>
        <w:t>ra-ResponseWindow</w:t>
      </w:r>
      <w:r w:rsidR="003549D4">
        <w:rPr>
          <w:rFonts w:eastAsiaTheme="minorEastAsia"/>
          <w:sz w:val="22"/>
          <w:lang w:eastAsia="zh-CN"/>
        </w:rPr>
        <w:t xml:space="preserve"> starts) or preamble for BFR is </w:t>
      </w:r>
      <w:r w:rsidR="003549D4" w:rsidRPr="00A44291">
        <w:rPr>
          <w:rFonts w:eastAsiaTheme="minorEastAsia"/>
          <w:sz w:val="22"/>
          <w:lang w:eastAsia="zh-CN"/>
        </w:rPr>
        <w:t>transmitted</w:t>
      </w:r>
      <w:r w:rsidR="003549D4">
        <w:rPr>
          <w:rFonts w:eastAsiaTheme="minorEastAsia"/>
          <w:sz w:val="22"/>
          <w:lang w:eastAsia="zh-CN"/>
        </w:rPr>
        <w:t xml:space="preserve"> (</w:t>
      </w:r>
      <w:r w:rsidR="000A43ED" w:rsidRPr="00955B47">
        <w:rPr>
          <w:rFonts w:eastAsiaTheme="minorEastAsia"/>
          <w:i/>
          <w:sz w:val="22"/>
          <w:lang w:eastAsia="zh-CN"/>
        </w:rPr>
        <w:t>ra-ResponseWindow</w:t>
      </w:r>
      <w:r w:rsidR="003549D4">
        <w:rPr>
          <w:rFonts w:eastAsiaTheme="minorEastAsia"/>
          <w:sz w:val="22"/>
          <w:lang w:eastAsia="zh-CN"/>
        </w:rPr>
        <w:t xml:space="preserve"> </w:t>
      </w:r>
      <w:r w:rsidR="003549D4" w:rsidRPr="0062309B">
        <w:rPr>
          <w:rFonts w:eastAsiaTheme="minorEastAsia"/>
          <w:sz w:val="22"/>
          <w:lang w:eastAsia="zh-CN"/>
        </w:rPr>
        <w:t>corresponding to CFRA for BFR</w:t>
      </w:r>
      <w:r w:rsidR="001F27D3">
        <w:rPr>
          <w:rFonts w:eastAsiaTheme="minorEastAsia"/>
          <w:sz w:val="22"/>
          <w:lang w:eastAsia="zh-CN"/>
        </w:rPr>
        <w:t xml:space="preserve"> starts);</w:t>
      </w:r>
    </w:p>
    <w:p w14:paraId="7EC95FF8" w14:textId="4FE65131" w:rsidR="008F6367" w:rsidRDefault="008F6367" w:rsidP="004E6140">
      <w:pPr>
        <w:pStyle w:val="ListParagraph"/>
        <w:numPr>
          <w:ilvl w:val="0"/>
          <w:numId w:val="9"/>
        </w:numPr>
        <w:spacing w:after="0"/>
        <w:ind w:firstLineChars="0"/>
        <w:rPr>
          <w:rFonts w:eastAsiaTheme="minorEastAsia"/>
          <w:sz w:val="22"/>
          <w:lang w:eastAsia="zh-CN"/>
        </w:rPr>
      </w:pPr>
      <w:r>
        <w:rPr>
          <w:rFonts w:eastAsiaTheme="minorEastAsia"/>
          <w:sz w:val="22"/>
          <w:lang w:eastAsia="zh-CN"/>
        </w:rPr>
        <w:t xml:space="preserve">a </w:t>
      </w:r>
      <w:r w:rsidR="000A43ED">
        <w:rPr>
          <w:rFonts w:eastAsiaTheme="minorEastAsia"/>
          <w:sz w:val="22"/>
          <w:lang w:eastAsia="zh-CN"/>
        </w:rPr>
        <w:t xml:space="preserve">preamble and </w:t>
      </w:r>
      <w:r w:rsidR="000A43ED" w:rsidRPr="000A43ED">
        <w:rPr>
          <w:rFonts w:eastAsiaTheme="minorEastAsia"/>
          <w:sz w:val="22"/>
          <w:lang w:eastAsia="zh-CN"/>
        </w:rPr>
        <w:t xml:space="preserve">associated PUSCH </w:t>
      </w:r>
      <w:r w:rsidR="000A43ED">
        <w:rPr>
          <w:rFonts w:eastAsiaTheme="minorEastAsia"/>
          <w:sz w:val="22"/>
          <w:lang w:eastAsia="zh-CN"/>
        </w:rPr>
        <w:t xml:space="preserve">are </w:t>
      </w:r>
      <w:r w:rsidR="000A43ED" w:rsidRPr="00A44291">
        <w:rPr>
          <w:rFonts w:eastAsiaTheme="minorEastAsia"/>
          <w:sz w:val="22"/>
          <w:lang w:eastAsia="zh-CN"/>
        </w:rPr>
        <w:t>transmitted</w:t>
      </w:r>
      <w:r w:rsidR="000A43ED">
        <w:rPr>
          <w:rFonts w:eastAsiaTheme="minorEastAsia"/>
          <w:sz w:val="22"/>
          <w:lang w:eastAsia="zh-CN"/>
        </w:rPr>
        <w:t xml:space="preserve"> (</w:t>
      </w:r>
      <w:r w:rsidR="000A43ED" w:rsidRPr="00955B47">
        <w:rPr>
          <w:rFonts w:eastAsiaTheme="minorEastAsia"/>
          <w:i/>
          <w:sz w:val="22"/>
          <w:lang w:eastAsia="zh-CN"/>
        </w:rPr>
        <w:t>msgB-ResponseWindow</w:t>
      </w:r>
      <w:r w:rsidR="000A43ED">
        <w:rPr>
          <w:rFonts w:eastAsiaTheme="minorEastAsia"/>
          <w:sz w:val="22"/>
          <w:lang w:eastAsia="zh-CN"/>
        </w:rPr>
        <w:t xml:space="preserve"> </w:t>
      </w:r>
      <w:r>
        <w:rPr>
          <w:rFonts w:eastAsiaTheme="minorEastAsia"/>
          <w:sz w:val="22"/>
          <w:lang w:eastAsia="zh-CN"/>
        </w:rPr>
        <w:t>starts)</w:t>
      </w:r>
      <w:r w:rsidR="001F27D3">
        <w:rPr>
          <w:rFonts w:eastAsiaTheme="minorEastAsia"/>
          <w:sz w:val="22"/>
          <w:lang w:eastAsia="zh-CN"/>
        </w:rPr>
        <w:t>;</w:t>
      </w:r>
    </w:p>
    <w:p w14:paraId="67340DF2" w14:textId="0E73AA14" w:rsidR="00346384" w:rsidRPr="00A44291" w:rsidRDefault="00CE7D20" w:rsidP="004E6140">
      <w:pPr>
        <w:pStyle w:val="ListParagraph"/>
        <w:numPr>
          <w:ilvl w:val="0"/>
          <w:numId w:val="9"/>
        </w:numPr>
        <w:ind w:firstLineChars="0"/>
        <w:rPr>
          <w:rFonts w:eastAsiaTheme="minorEastAsia"/>
          <w:sz w:val="22"/>
          <w:lang w:eastAsia="zh-CN"/>
        </w:rPr>
      </w:pPr>
      <w:r>
        <w:rPr>
          <w:rFonts w:eastAsiaTheme="minorEastAsia"/>
          <w:sz w:val="22"/>
          <w:lang w:eastAsia="zh-CN"/>
        </w:rPr>
        <w:t>a</w:t>
      </w:r>
      <w:r w:rsidRPr="00CE7D20">
        <w:rPr>
          <w:rFonts w:eastAsiaTheme="minorEastAsia"/>
          <w:sz w:val="22"/>
          <w:lang w:eastAsia="zh-CN"/>
        </w:rPr>
        <w:t xml:space="preserve"> MAC PDU is transmitted on </w:t>
      </w:r>
      <w:r w:rsidRPr="000A43ED">
        <w:rPr>
          <w:rFonts w:eastAsiaTheme="minorEastAsia"/>
          <w:sz w:val="22"/>
          <w:lang w:eastAsia="zh-CN"/>
        </w:rPr>
        <w:t xml:space="preserve">PUSCH </w:t>
      </w:r>
      <w:r>
        <w:rPr>
          <w:rFonts w:eastAsiaTheme="minorEastAsia"/>
          <w:sz w:val="22"/>
          <w:lang w:eastAsia="zh-CN"/>
        </w:rPr>
        <w:t xml:space="preserve">scheduled by </w:t>
      </w:r>
      <w:r w:rsidRPr="0062309B">
        <w:rPr>
          <w:rFonts w:eastAsiaTheme="minorEastAsia"/>
          <w:sz w:val="22"/>
          <w:lang w:eastAsia="zh-CN"/>
        </w:rPr>
        <w:t>PDCCH</w:t>
      </w:r>
      <w:r>
        <w:rPr>
          <w:rFonts w:eastAsiaTheme="minorEastAsia"/>
          <w:sz w:val="22"/>
          <w:lang w:eastAsia="zh-CN"/>
        </w:rPr>
        <w:t xml:space="preserve"> </w:t>
      </w:r>
      <w:r w:rsidRPr="0062309B">
        <w:rPr>
          <w:rFonts w:eastAsiaTheme="minorEastAsia"/>
          <w:sz w:val="22"/>
          <w:lang w:eastAsia="zh-CN"/>
        </w:rPr>
        <w:t xml:space="preserve">scrambled by </w:t>
      </w:r>
      <w:r>
        <w:rPr>
          <w:rFonts w:eastAsiaTheme="minorEastAsia"/>
          <w:sz w:val="22"/>
          <w:lang w:eastAsia="zh-CN"/>
        </w:rPr>
        <w:t>RA-RNTI (</w:t>
      </w:r>
      <w:r w:rsidRPr="00955B47">
        <w:rPr>
          <w:rFonts w:eastAsiaTheme="minorEastAsia"/>
          <w:i/>
          <w:sz w:val="22"/>
          <w:lang w:eastAsia="zh-CN"/>
        </w:rPr>
        <w:t>ra-ContentionResolutionTimer</w:t>
      </w:r>
      <w:r>
        <w:rPr>
          <w:rFonts w:eastAsiaTheme="minorEastAsia"/>
          <w:sz w:val="22"/>
          <w:lang w:eastAsia="zh-CN"/>
        </w:rPr>
        <w:t xml:space="preserve"> starts).</w:t>
      </w:r>
    </w:p>
    <w:p w14:paraId="642FBBE2" w14:textId="0F57E22F" w:rsidR="00CC0858" w:rsidRPr="003C2100" w:rsidRDefault="001C1364" w:rsidP="009760F9">
      <w:pPr>
        <w:jc w:val="both"/>
        <w:rPr>
          <w:rFonts w:eastAsiaTheme="minorEastAsia"/>
          <w:sz w:val="22"/>
          <w:lang w:eastAsia="zh-CN"/>
        </w:rPr>
      </w:pPr>
      <w:r>
        <w:rPr>
          <w:rFonts w:eastAsiaTheme="minorEastAsia"/>
          <w:sz w:val="22"/>
          <w:lang w:eastAsia="zh-CN"/>
        </w:rPr>
        <w:t xml:space="preserve">For this modeling, </w:t>
      </w:r>
      <w:r w:rsidR="0069577B" w:rsidRPr="0062309B">
        <w:rPr>
          <w:rFonts w:eastAsiaTheme="minorEastAsia"/>
          <w:sz w:val="22"/>
          <w:lang w:eastAsia="zh-CN"/>
        </w:rPr>
        <w:t>PDCCH skipping</w:t>
      </w:r>
      <w:r w:rsidR="0069577B" w:rsidRPr="0062309B">
        <w:rPr>
          <w:rFonts w:eastAsiaTheme="minorEastAsia" w:hint="eastAsia"/>
          <w:sz w:val="22"/>
          <w:lang w:eastAsia="zh-CN"/>
        </w:rPr>
        <w:t>/</w:t>
      </w:r>
      <w:r w:rsidR="0069577B" w:rsidRPr="0062309B">
        <w:rPr>
          <w:rFonts w:eastAsiaTheme="minorEastAsia"/>
          <w:sz w:val="22"/>
          <w:lang w:eastAsia="zh-CN"/>
        </w:rPr>
        <w:t>SSSG switching</w:t>
      </w:r>
      <w:r w:rsidR="0069577B">
        <w:rPr>
          <w:rFonts w:eastAsiaTheme="minorEastAsia"/>
          <w:sz w:val="22"/>
          <w:lang w:eastAsia="zh-CN"/>
        </w:rPr>
        <w:t xml:space="preserve"> is totally transparent to MAC</w:t>
      </w:r>
      <w:r w:rsidR="009F2A64">
        <w:rPr>
          <w:rFonts w:eastAsiaTheme="minorEastAsia"/>
          <w:sz w:val="22"/>
          <w:lang w:eastAsia="zh-CN"/>
        </w:rPr>
        <w:t xml:space="preserve">. Considering the case that DRX is configured, the </w:t>
      </w:r>
      <w:r w:rsidR="009F2A64" w:rsidRPr="0062309B">
        <w:rPr>
          <w:rFonts w:eastAsiaTheme="minorEastAsia"/>
          <w:sz w:val="22"/>
          <w:lang w:eastAsia="zh-CN"/>
        </w:rPr>
        <w:t>PDCCH skipping</w:t>
      </w:r>
      <w:r w:rsidR="009F2A64" w:rsidRPr="0062309B">
        <w:rPr>
          <w:rFonts w:eastAsiaTheme="minorEastAsia" w:hint="eastAsia"/>
          <w:sz w:val="22"/>
          <w:lang w:eastAsia="zh-CN"/>
        </w:rPr>
        <w:t>/</w:t>
      </w:r>
      <w:r w:rsidR="009F2A64" w:rsidRPr="0062309B">
        <w:rPr>
          <w:rFonts w:eastAsiaTheme="minorEastAsia"/>
          <w:sz w:val="22"/>
          <w:lang w:eastAsia="zh-CN"/>
        </w:rPr>
        <w:t>SSSG switching</w:t>
      </w:r>
      <w:r w:rsidR="009F2A64">
        <w:rPr>
          <w:rFonts w:eastAsiaTheme="minorEastAsia"/>
          <w:sz w:val="22"/>
          <w:lang w:eastAsia="zh-CN"/>
        </w:rPr>
        <w:t xml:space="preserve"> does not impact DRX as well, e.g. no impact on </w:t>
      </w:r>
      <w:r w:rsidR="003C2100">
        <w:rPr>
          <w:rFonts w:eastAsiaTheme="minorEastAsia"/>
          <w:sz w:val="22"/>
          <w:lang w:eastAsia="zh-CN"/>
        </w:rPr>
        <w:t>definition of DRX</w:t>
      </w:r>
      <w:r w:rsidR="003C2100" w:rsidRPr="003C2100">
        <w:t xml:space="preserve"> </w:t>
      </w:r>
      <w:r w:rsidR="003C2100" w:rsidRPr="003C2100">
        <w:rPr>
          <w:rFonts w:eastAsiaTheme="minorEastAsia"/>
          <w:sz w:val="22"/>
          <w:lang w:eastAsia="zh-CN"/>
        </w:rPr>
        <w:t>Active Time</w:t>
      </w:r>
      <w:r w:rsidR="003C2100">
        <w:rPr>
          <w:rFonts w:eastAsiaTheme="minorEastAsia"/>
          <w:sz w:val="22"/>
          <w:lang w:eastAsia="zh-CN"/>
        </w:rPr>
        <w:t xml:space="preserve"> and handling of DRX timers.</w:t>
      </w:r>
    </w:p>
    <w:p w14:paraId="66041B9E" w14:textId="4DEEDB1B" w:rsidR="008F10A2" w:rsidRPr="00651E57" w:rsidRDefault="008F10A2" w:rsidP="00D45544">
      <w:pPr>
        <w:pStyle w:val="ListParagraph"/>
        <w:numPr>
          <w:ilvl w:val="0"/>
          <w:numId w:val="14"/>
        </w:numPr>
        <w:ind w:firstLineChars="0"/>
        <w:jc w:val="both"/>
        <w:rPr>
          <w:sz w:val="22"/>
          <w:u w:val="single"/>
        </w:rPr>
      </w:pPr>
      <w:r w:rsidRPr="00651E57">
        <w:rPr>
          <w:rFonts w:eastAsiaTheme="minorEastAsia"/>
          <w:sz w:val="22"/>
          <w:u w:val="single"/>
          <w:lang w:eastAsia="zh-CN"/>
        </w:rPr>
        <w:t xml:space="preserve">Impacts on PDCCH skipping/SSSG switching captured in MAC </w:t>
      </w:r>
      <w:r w:rsidR="00DB13B0" w:rsidRPr="00651E57">
        <w:rPr>
          <w:rFonts w:eastAsiaTheme="minorEastAsia"/>
          <w:sz w:val="22"/>
          <w:u w:val="single"/>
          <w:lang w:eastAsia="zh-CN"/>
        </w:rPr>
        <w:t>specification</w:t>
      </w:r>
    </w:p>
    <w:p w14:paraId="46A46779" w14:textId="4E172690" w:rsidR="008F10A2" w:rsidRPr="003C2100" w:rsidRDefault="00A711B5" w:rsidP="009760F9">
      <w:pPr>
        <w:jc w:val="both"/>
        <w:rPr>
          <w:sz w:val="22"/>
        </w:rPr>
      </w:pPr>
      <w:r>
        <w:rPr>
          <w:rFonts w:eastAsiaTheme="minorEastAsia"/>
          <w:sz w:val="22"/>
          <w:lang w:eastAsia="zh-CN"/>
        </w:rPr>
        <w:t xml:space="preserve">In this case, </w:t>
      </w:r>
      <w:r w:rsidR="00FF0361">
        <w:rPr>
          <w:rFonts w:eastAsiaTheme="minorEastAsia"/>
          <w:sz w:val="22"/>
          <w:lang w:eastAsia="zh-CN"/>
        </w:rPr>
        <w:t xml:space="preserve">MAC needs to be aware of </w:t>
      </w:r>
      <w:r w:rsidR="00FF0361" w:rsidRPr="00FF0361">
        <w:rPr>
          <w:rFonts w:eastAsiaTheme="minorEastAsia"/>
          <w:sz w:val="22"/>
          <w:lang w:eastAsia="zh-CN"/>
        </w:rPr>
        <w:t>PDCCH skipping/SSSG switching</w:t>
      </w:r>
      <w:r w:rsidR="00FF0361">
        <w:rPr>
          <w:rFonts w:eastAsiaTheme="minorEastAsia"/>
          <w:sz w:val="22"/>
          <w:lang w:eastAsia="zh-CN"/>
        </w:rPr>
        <w:t xml:space="preserve"> and maybe also the </w:t>
      </w:r>
      <w:r w:rsidR="00FF0361" w:rsidRPr="00FF0361">
        <w:rPr>
          <w:rFonts w:eastAsiaTheme="minorEastAsia"/>
          <w:sz w:val="22"/>
          <w:lang w:eastAsia="zh-CN"/>
        </w:rPr>
        <w:t>PDCCH skipping</w:t>
      </w:r>
      <w:r w:rsidR="00FF0361">
        <w:rPr>
          <w:rFonts w:eastAsiaTheme="minorEastAsia"/>
          <w:sz w:val="22"/>
          <w:lang w:eastAsia="zh-CN"/>
        </w:rPr>
        <w:t xml:space="preserve"> duration, MAC decides whether the PHY can truly implement </w:t>
      </w:r>
      <w:r w:rsidR="00FF0361" w:rsidRPr="00FF0361">
        <w:rPr>
          <w:rFonts w:eastAsiaTheme="minorEastAsia"/>
          <w:sz w:val="22"/>
          <w:lang w:eastAsia="zh-CN"/>
        </w:rPr>
        <w:t>PDCCH skipping/SSSG switching</w:t>
      </w:r>
      <w:r w:rsidR="00FF0361">
        <w:rPr>
          <w:rFonts w:eastAsiaTheme="minorEastAsia"/>
          <w:sz w:val="22"/>
          <w:lang w:eastAsia="zh-CN"/>
        </w:rPr>
        <w:t xml:space="preserve"> considering the </w:t>
      </w:r>
      <w:r w:rsidR="00FF0361" w:rsidRPr="00A44291">
        <w:rPr>
          <w:rFonts w:eastAsiaTheme="minorEastAsia"/>
          <w:sz w:val="22"/>
          <w:lang w:eastAsia="zh-CN"/>
        </w:rPr>
        <w:t>above UL events</w:t>
      </w:r>
      <w:r w:rsidR="00FF0361">
        <w:rPr>
          <w:rFonts w:eastAsiaTheme="minorEastAsia"/>
          <w:sz w:val="22"/>
          <w:lang w:eastAsia="zh-CN"/>
        </w:rPr>
        <w:t xml:space="preserve"> and informs it to PHY.</w:t>
      </w:r>
      <w:r w:rsidR="00C5035E">
        <w:rPr>
          <w:rFonts w:eastAsiaTheme="minorEastAsia"/>
          <w:sz w:val="22"/>
          <w:lang w:eastAsia="zh-CN"/>
        </w:rPr>
        <w:t xml:space="preserve"> This is similar as the legacy implementation that whether the PHY needs to monitor PDCCH is indicated by MAC. If this is the way forward, </w:t>
      </w:r>
      <w:r w:rsidR="00C5035E" w:rsidRPr="00FF0361">
        <w:rPr>
          <w:rFonts w:eastAsiaTheme="minorEastAsia"/>
          <w:sz w:val="22"/>
          <w:lang w:eastAsia="zh-CN"/>
        </w:rPr>
        <w:t>PDCCH skipping</w:t>
      </w:r>
      <w:r w:rsidR="00C5035E">
        <w:rPr>
          <w:rFonts w:eastAsiaTheme="minorEastAsia"/>
          <w:sz w:val="22"/>
          <w:lang w:eastAsia="zh-CN"/>
        </w:rPr>
        <w:t xml:space="preserve"> needs to be described in MAC specification, e.g. using a timer to control the period for </w:t>
      </w:r>
      <w:r w:rsidR="00C5035E" w:rsidRPr="00FF0361">
        <w:rPr>
          <w:rFonts w:eastAsiaTheme="minorEastAsia"/>
          <w:sz w:val="22"/>
          <w:lang w:eastAsia="zh-CN"/>
        </w:rPr>
        <w:t>PDCCH skipping</w:t>
      </w:r>
      <w:r w:rsidR="00C5035E">
        <w:rPr>
          <w:rFonts w:eastAsiaTheme="minorEastAsia"/>
          <w:sz w:val="22"/>
          <w:lang w:eastAsia="zh-CN"/>
        </w:rPr>
        <w:t xml:space="preserve"> with the behaviour “UE does not monitor PDCCH” as usually does. </w:t>
      </w:r>
    </w:p>
    <w:p w14:paraId="5F586895" w14:textId="41A2AE48" w:rsidR="00DB13B0" w:rsidRDefault="00541F31" w:rsidP="009760F9">
      <w:pPr>
        <w:jc w:val="both"/>
        <w:rPr>
          <w:sz w:val="22"/>
        </w:rPr>
      </w:pPr>
      <w:r>
        <w:rPr>
          <w:rFonts w:eastAsiaTheme="minorEastAsia"/>
          <w:sz w:val="22"/>
          <w:lang w:eastAsia="zh-CN"/>
        </w:rPr>
        <w:t xml:space="preserve">For this modeling, considering the case that DRX is configured, the </w:t>
      </w:r>
      <w:r w:rsidRPr="0062309B">
        <w:rPr>
          <w:rFonts w:eastAsiaTheme="minorEastAsia"/>
          <w:sz w:val="22"/>
          <w:lang w:eastAsia="zh-CN"/>
        </w:rPr>
        <w:t>PDCCH skipping</w:t>
      </w:r>
      <w:r w:rsidRPr="0062309B">
        <w:rPr>
          <w:rFonts w:eastAsiaTheme="minorEastAsia" w:hint="eastAsia"/>
          <w:sz w:val="22"/>
          <w:lang w:eastAsia="zh-CN"/>
        </w:rPr>
        <w:t>/</w:t>
      </w:r>
      <w:r w:rsidRPr="0062309B">
        <w:rPr>
          <w:rFonts w:eastAsiaTheme="minorEastAsia"/>
          <w:sz w:val="22"/>
          <w:lang w:eastAsia="zh-CN"/>
        </w:rPr>
        <w:t>SSSG switching</w:t>
      </w:r>
      <w:r>
        <w:rPr>
          <w:rFonts w:eastAsiaTheme="minorEastAsia"/>
          <w:sz w:val="22"/>
          <w:lang w:eastAsia="zh-CN"/>
        </w:rPr>
        <w:t xml:space="preserve"> may impact DRX as well, </w:t>
      </w:r>
      <w:r w:rsidR="006C2F9E">
        <w:rPr>
          <w:rFonts w:eastAsiaTheme="minorEastAsia"/>
          <w:sz w:val="22"/>
          <w:lang w:eastAsia="zh-CN"/>
        </w:rPr>
        <w:t>for example,</w:t>
      </w:r>
      <w:r>
        <w:rPr>
          <w:rFonts w:eastAsiaTheme="minorEastAsia"/>
          <w:sz w:val="22"/>
          <w:lang w:eastAsia="zh-CN"/>
        </w:rPr>
        <w:t xml:space="preserve"> </w:t>
      </w:r>
      <w:r w:rsidR="006C2F9E">
        <w:rPr>
          <w:rFonts w:eastAsiaTheme="minorEastAsia"/>
          <w:sz w:val="22"/>
          <w:lang w:eastAsia="zh-CN"/>
        </w:rPr>
        <w:t>the DRX</w:t>
      </w:r>
      <w:r w:rsidR="006C2F9E" w:rsidRPr="003C2100">
        <w:t xml:space="preserve"> </w:t>
      </w:r>
      <w:r w:rsidR="006C2F9E" w:rsidRPr="003C2100">
        <w:rPr>
          <w:rFonts w:eastAsiaTheme="minorEastAsia"/>
          <w:sz w:val="22"/>
          <w:lang w:eastAsia="zh-CN"/>
        </w:rPr>
        <w:t>Active Time</w:t>
      </w:r>
      <w:r w:rsidR="006C2F9E">
        <w:rPr>
          <w:rFonts w:eastAsiaTheme="minorEastAsia"/>
          <w:sz w:val="22"/>
          <w:lang w:eastAsia="zh-CN"/>
        </w:rPr>
        <w:t xml:space="preserve"> does not include the time while the</w:t>
      </w:r>
      <w:r w:rsidR="006C2F9E" w:rsidRPr="006C2F9E">
        <w:rPr>
          <w:rFonts w:eastAsiaTheme="minorEastAsia"/>
          <w:sz w:val="22"/>
          <w:lang w:eastAsia="zh-CN"/>
        </w:rPr>
        <w:t xml:space="preserve"> timer control</w:t>
      </w:r>
      <w:r w:rsidR="006C2F9E">
        <w:rPr>
          <w:rFonts w:eastAsiaTheme="minorEastAsia"/>
          <w:sz w:val="22"/>
          <w:lang w:eastAsia="zh-CN"/>
        </w:rPr>
        <w:t>ling</w:t>
      </w:r>
      <w:r w:rsidR="006C2F9E" w:rsidRPr="006C2F9E">
        <w:rPr>
          <w:rFonts w:eastAsiaTheme="minorEastAsia"/>
          <w:sz w:val="22"/>
          <w:lang w:eastAsia="zh-CN"/>
        </w:rPr>
        <w:t xml:space="preserve"> the period for PDCCH skipping</w:t>
      </w:r>
      <w:r w:rsidR="0010554E">
        <w:rPr>
          <w:rFonts w:eastAsiaTheme="minorEastAsia"/>
          <w:sz w:val="22"/>
          <w:lang w:eastAsia="zh-CN"/>
        </w:rPr>
        <w:t xml:space="preserve"> is running. So it is </w:t>
      </w:r>
      <w:r w:rsidR="00715CBC">
        <w:rPr>
          <w:rFonts w:eastAsiaTheme="minorEastAsia"/>
          <w:sz w:val="22"/>
          <w:lang w:eastAsia="zh-CN"/>
        </w:rPr>
        <w:t xml:space="preserve">a </w:t>
      </w:r>
      <w:r w:rsidR="0010554E">
        <w:rPr>
          <w:rFonts w:eastAsiaTheme="minorEastAsia"/>
          <w:sz w:val="22"/>
          <w:lang w:eastAsia="zh-CN"/>
        </w:rPr>
        <w:t xml:space="preserve">fully consistent </w:t>
      </w:r>
      <w:r w:rsidR="00715CBC">
        <w:rPr>
          <w:rFonts w:eastAsiaTheme="minorEastAsia"/>
          <w:sz w:val="22"/>
          <w:lang w:eastAsia="zh-CN"/>
        </w:rPr>
        <w:t xml:space="preserve">behaviour </w:t>
      </w:r>
      <w:r w:rsidR="0010554E">
        <w:rPr>
          <w:rFonts w:eastAsiaTheme="minorEastAsia"/>
          <w:sz w:val="22"/>
          <w:lang w:eastAsia="zh-CN"/>
        </w:rPr>
        <w:t>that UE monitors PDCCH during DRX</w:t>
      </w:r>
      <w:r w:rsidR="0010554E" w:rsidRPr="003C2100">
        <w:t xml:space="preserve"> </w:t>
      </w:r>
      <w:r w:rsidR="0010554E" w:rsidRPr="003C2100">
        <w:rPr>
          <w:rFonts w:eastAsiaTheme="minorEastAsia"/>
          <w:sz w:val="22"/>
          <w:lang w:eastAsia="zh-CN"/>
        </w:rPr>
        <w:t>Active Time</w:t>
      </w:r>
      <w:r w:rsidR="0010554E">
        <w:rPr>
          <w:rFonts w:eastAsiaTheme="minorEastAsia"/>
          <w:sz w:val="22"/>
          <w:lang w:eastAsia="zh-CN"/>
        </w:rPr>
        <w:t>.</w:t>
      </w:r>
    </w:p>
    <w:p w14:paraId="5307E630" w14:textId="5A326DE0" w:rsidR="00346384" w:rsidRDefault="00DB13B0" w:rsidP="009760F9">
      <w:pPr>
        <w:jc w:val="both"/>
        <w:rPr>
          <w:b/>
          <w:sz w:val="22"/>
        </w:rPr>
      </w:pPr>
      <w:r w:rsidRPr="00AA18EA">
        <w:rPr>
          <w:b/>
          <w:sz w:val="22"/>
        </w:rPr>
        <w:t>Prop</w:t>
      </w:r>
      <w:r>
        <w:rPr>
          <w:b/>
          <w:sz w:val="22"/>
        </w:rPr>
        <w:t>osal 9</w:t>
      </w:r>
      <w:r w:rsidRPr="00AA18EA">
        <w:rPr>
          <w:b/>
          <w:sz w:val="22"/>
        </w:rPr>
        <w:t>:</w:t>
      </w:r>
      <w:r>
        <w:rPr>
          <w:b/>
          <w:sz w:val="22"/>
        </w:rPr>
        <w:t xml:space="preserve"> </w:t>
      </w:r>
      <w:r w:rsidR="00FC3A25">
        <w:rPr>
          <w:b/>
          <w:sz w:val="22"/>
        </w:rPr>
        <w:t>RAN 2 should</w:t>
      </w:r>
      <w:bookmarkStart w:id="4" w:name="_GoBack"/>
      <w:bookmarkEnd w:id="4"/>
      <w:r>
        <w:rPr>
          <w:b/>
          <w:sz w:val="22"/>
        </w:rPr>
        <w:t xml:space="preserve"> discuss </w:t>
      </w:r>
      <w:r w:rsidR="00541F31">
        <w:rPr>
          <w:b/>
          <w:sz w:val="22"/>
        </w:rPr>
        <w:t>where/</w:t>
      </w:r>
      <w:r>
        <w:rPr>
          <w:b/>
          <w:sz w:val="22"/>
        </w:rPr>
        <w:t>how to capture the i</w:t>
      </w:r>
      <w:r w:rsidRPr="00DB13B0">
        <w:rPr>
          <w:b/>
          <w:sz w:val="22"/>
        </w:rPr>
        <w:t>mpacts on PDCCH skipping/SSSG switching</w:t>
      </w:r>
      <w:r>
        <w:rPr>
          <w:b/>
          <w:sz w:val="22"/>
        </w:rPr>
        <w:t xml:space="preserve"> due to the </w:t>
      </w:r>
      <w:r w:rsidRPr="00DB13B0">
        <w:rPr>
          <w:b/>
          <w:sz w:val="22"/>
        </w:rPr>
        <w:t>UL events</w:t>
      </w:r>
      <w:r>
        <w:rPr>
          <w:b/>
          <w:sz w:val="22"/>
        </w:rPr>
        <w:t xml:space="preserve">, e.g. </w:t>
      </w:r>
      <w:r w:rsidRPr="00FD1DBF">
        <w:rPr>
          <w:b/>
          <w:sz w:val="22"/>
        </w:rPr>
        <w:t>SR</w:t>
      </w:r>
      <w:r>
        <w:rPr>
          <w:b/>
          <w:sz w:val="22"/>
        </w:rPr>
        <w:t>/</w:t>
      </w:r>
      <w:r w:rsidR="00F72E2C">
        <w:rPr>
          <w:b/>
          <w:sz w:val="22"/>
        </w:rPr>
        <w:t>re</w:t>
      </w:r>
      <w:r>
        <w:rPr>
          <w:b/>
          <w:sz w:val="22"/>
        </w:rPr>
        <w:t>transmission</w:t>
      </w:r>
      <w:r w:rsidRPr="00DB13B0">
        <w:rPr>
          <w:b/>
          <w:sz w:val="22"/>
        </w:rPr>
        <w:t xml:space="preserve"> </w:t>
      </w:r>
      <w:r w:rsidR="00F72E2C">
        <w:rPr>
          <w:b/>
          <w:sz w:val="22"/>
        </w:rPr>
        <w:t>for CG</w:t>
      </w:r>
      <w:r>
        <w:rPr>
          <w:b/>
          <w:sz w:val="22"/>
        </w:rPr>
        <w:t>/RACH.</w:t>
      </w:r>
    </w:p>
    <w:p w14:paraId="0852111C" w14:textId="06D29489" w:rsidR="00362730" w:rsidRPr="00362730" w:rsidRDefault="00362730" w:rsidP="009760F9">
      <w:pPr>
        <w:jc w:val="both"/>
        <w:rPr>
          <w:rFonts w:eastAsiaTheme="minorEastAsia"/>
          <w:sz w:val="22"/>
          <w:lang w:eastAsia="zh-CN"/>
        </w:rPr>
      </w:pPr>
      <w:r w:rsidRPr="00362730">
        <w:rPr>
          <w:rFonts w:eastAsiaTheme="minorEastAsia"/>
          <w:sz w:val="22"/>
          <w:lang w:eastAsia="zh-CN"/>
        </w:rPr>
        <w:t>No matter which model is supported, RAN1 should be informed and can further discuss whether there is any RAN1 specification impacts</w:t>
      </w:r>
      <w:r w:rsidRPr="00362730">
        <w:rPr>
          <w:rFonts w:eastAsiaTheme="minorEastAsia" w:hint="eastAsia"/>
          <w:sz w:val="22"/>
          <w:lang w:eastAsia="zh-CN"/>
        </w:rPr>
        <w:t>.</w:t>
      </w:r>
    </w:p>
    <w:p w14:paraId="2D98C07F" w14:textId="098A40E2" w:rsidR="00362730" w:rsidRPr="00F72E2C" w:rsidRDefault="00362730" w:rsidP="009760F9">
      <w:pPr>
        <w:jc w:val="both"/>
        <w:rPr>
          <w:sz w:val="22"/>
        </w:rPr>
      </w:pPr>
      <w:r w:rsidRPr="00AA18EA">
        <w:rPr>
          <w:b/>
          <w:sz w:val="22"/>
        </w:rPr>
        <w:t>Prop</w:t>
      </w:r>
      <w:r>
        <w:rPr>
          <w:b/>
          <w:sz w:val="22"/>
        </w:rPr>
        <w:t>osal 10</w:t>
      </w:r>
      <w:r w:rsidRPr="00AA18EA">
        <w:rPr>
          <w:b/>
          <w:sz w:val="22"/>
        </w:rPr>
        <w:t>:</w:t>
      </w:r>
      <w:r>
        <w:rPr>
          <w:b/>
          <w:sz w:val="22"/>
        </w:rPr>
        <w:t xml:space="preserve"> </w:t>
      </w:r>
      <w:r w:rsidR="00C25E16">
        <w:rPr>
          <w:b/>
          <w:sz w:val="22"/>
        </w:rPr>
        <w:t>S</w:t>
      </w:r>
      <w:r>
        <w:rPr>
          <w:b/>
          <w:sz w:val="22"/>
        </w:rPr>
        <w:t>end LS to RAN1 to inform the RAN2 conclusion.</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6411B0FA" w:rsidR="0052274E" w:rsidRDefault="00CB5BCB" w:rsidP="00D76CF5">
      <w:pPr>
        <w:jc w:val="both"/>
        <w:rPr>
          <w:rFonts w:eastAsia="SimSun"/>
          <w:sz w:val="22"/>
          <w:lang w:eastAsia="zh-CN"/>
        </w:rPr>
      </w:pPr>
      <w:bookmarkStart w:id="5" w:name="OLE_LINK3"/>
      <w:r w:rsidRPr="00AA18EA">
        <w:rPr>
          <w:rFonts w:eastAsia="SimSun" w:hint="eastAsia"/>
          <w:sz w:val="22"/>
          <w:lang w:eastAsia="zh-CN"/>
        </w:rPr>
        <w:t xml:space="preserve">In this </w:t>
      </w:r>
      <w:r w:rsidR="00836448" w:rsidRPr="00AA18EA">
        <w:rPr>
          <w:rFonts w:eastAsia="SimSun" w:hint="eastAsia"/>
          <w:sz w:val="22"/>
          <w:lang w:eastAsia="zh-CN"/>
        </w:rPr>
        <w:t>paper</w:t>
      </w:r>
      <w:r w:rsidR="0018266B" w:rsidRPr="00AA18EA">
        <w:rPr>
          <w:rFonts w:eastAsia="SimSun"/>
          <w:sz w:val="22"/>
          <w:lang w:eastAsia="zh-CN"/>
        </w:rPr>
        <w:t>,</w:t>
      </w:r>
      <w:r w:rsidR="00836448" w:rsidRPr="00AA18EA">
        <w:rPr>
          <w:rFonts w:eastAsia="SimSun" w:hint="eastAsia"/>
          <w:sz w:val="22"/>
          <w:lang w:eastAsia="zh-CN"/>
        </w:rPr>
        <w:t xml:space="preserve"> </w:t>
      </w:r>
      <w:r w:rsidRPr="00AA18EA">
        <w:rPr>
          <w:rFonts w:eastAsia="SimSun" w:hint="eastAsia"/>
          <w:sz w:val="22"/>
          <w:lang w:eastAsia="zh-CN"/>
        </w:rPr>
        <w:t xml:space="preserve">we </w:t>
      </w:r>
      <w:r w:rsidR="0018266B" w:rsidRPr="00AA18EA">
        <w:rPr>
          <w:rFonts w:eastAsia="SimSun"/>
          <w:sz w:val="22"/>
          <w:lang w:eastAsia="zh-CN"/>
        </w:rPr>
        <w:t xml:space="preserve">further </w:t>
      </w:r>
      <w:r w:rsidR="009C2322" w:rsidRPr="00AA18EA">
        <w:rPr>
          <w:rFonts w:eastAsia="SimSun"/>
          <w:sz w:val="22"/>
          <w:lang w:eastAsia="zh-CN"/>
        </w:rPr>
        <w:t xml:space="preserve">discuss </w:t>
      </w:r>
      <w:r w:rsidR="00D06F14" w:rsidRPr="00AA18EA">
        <w:rPr>
          <w:sz w:val="22"/>
          <w:lang w:eastAsia="zh-CN"/>
        </w:rPr>
        <w:t>RLM/BFD relaxation</w:t>
      </w:r>
      <w:r w:rsidR="0064284A" w:rsidRPr="0064284A">
        <w:rPr>
          <w:rFonts w:ascii="Arial" w:hAnsi="Arial" w:cs="Arial"/>
          <w:sz w:val="22"/>
        </w:rPr>
        <w:t xml:space="preserve"> </w:t>
      </w:r>
      <w:r w:rsidR="0064284A" w:rsidRPr="0064284A">
        <w:rPr>
          <w:sz w:val="22"/>
          <w:lang w:eastAsia="zh-CN"/>
        </w:rPr>
        <w:t xml:space="preserve">and </w:t>
      </w:r>
      <w:r w:rsidR="00BF14EA" w:rsidRPr="00BF14EA">
        <w:rPr>
          <w:sz w:val="22"/>
          <w:lang w:eastAsia="zh-CN"/>
        </w:rPr>
        <w:t>DCI-based power saving adaptation</w:t>
      </w:r>
      <w:r w:rsidR="002B2900" w:rsidRPr="00AA18EA">
        <w:rPr>
          <w:sz w:val="22"/>
          <w:lang w:val="x-none" w:eastAsia="zh-CN"/>
        </w:rPr>
        <w:t xml:space="preserve">. </w:t>
      </w:r>
      <w:r w:rsidR="00F835F0" w:rsidRPr="00AA18EA">
        <w:rPr>
          <w:sz w:val="22"/>
          <w:lang w:val="x-none" w:eastAsia="zh-CN"/>
        </w:rPr>
        <w:t>P</w:t>
      </w:r>
      <w:r w:rsidR="006E5663" w:rsidRPr="00AA18EA">
        <w:rPr>
          <w:rFonts w:eastAsia="SimSun"/>
          <w:sz w:val="22"/>
          <w:lang w:eastAsia="zh-CN"/>
        </w:rPr>
        <w:t>roposals</w:t>
      </w:r>
      <w:r w:rsidR="009C2322" w:rsidRPr="00AA18EA">
        <w:rPr>
          <w:rFonts w:eastAsia="SimSun"/>
          <w:sz w:val="22"/>
          <w:lang w:eastAsia="zh-CN"/>
        </w:rPr>
        <w:t xml:space="preserve"> are summarized</w:t>
      </w:r>
      <w:r w:rsidR="00470AA5" w:rsidRPr="00AA18EA">
        <w:rPr>
          <w:rFonts w:eastAsia="SimSun"/>
          <w:sz w:val="22"/>
          <w:lang w:eastAsia="zh-CN"/>
        </w:rPr>
        <w:t xml:space="preserve"> as below.</w:t>
      </w:r>
    </w:p>
    <w:p w14:paraId="5F7A8207" w14:textId="3F948049" w:rsidR="0064284A" w:rsidRPr="0064284A" w:rsidRDefault="0064284A" w:rsidP="00D76CF5">
      <w:pPr>
        <w:jc w:val="both"/>
        <w:rPr>
          <w:rFonts w:eastAsia="SimSun"/>
          <w:b/>
          <w:sz w:val="22"/>
          <w:u w:val="single"/>
          <w:lang w:eastAsia="zh-CN"/>
        </w:rPr>
      </w:pPr>
      <w:r w:rsidRPr="0064284A">
        <w:rPr>
          <w:b/>
          <w:sz w:val="22"/>
          <w:u w:val="single"/>
          <w:lang w:eastAsia="zh-CN"/>
        </w:rPr>
        <w:t>RLM/BFD relaxation</w:t>
      </w:r>
    </w:p>
    <w:bookmarkEnd w:id="5"/>
    <w:p w14:paraId="6A670F76" w14:textId="77777777" w:rsidR="0075506A" w:rsidRPr="00AA18EA" w:rsidRDefault="0075506A" w:rsidP="0075506A">
      <w:pPr>
        <w:jc w:val="both"/>
        <w:rPr>
          <w:b/>
          <w:sz w:val="22"/>
        </w:rPr>
      </w:pPr>
      <w:r w:rsidRPr="00AA18EA">
        <w:rPr>
          <w:b/>
          <w:sz w:val="22"/>
        </w:rPr>
        <w:t>Proposal 1</w:t>
      </w:r>
      <w:r w:rsidRPr="00AA18EA">
        <w:rPr>
          <w:rFonts w:hint="eastAsia"/>
          <w:b/>
          <w:sz w:val="22"/>
        </w:rPr>
        <w:t>:</w:t>
      </w:r>
      <w:r w:rsidRPr="00AA18EA">
        <w:rPr>
          <w:b/>
          <w:sz w:val="22"/>
        </w:rPr>
        <w:t xml:space="preserve"> The network optionally provides two thresholds (s-SearchDeltaP and t-SearchDeltaP) for the low mobility criterion</w:t>
      </w:r>
      <w:r w:rsidRPr="00AA18EA">
        <w:rPr>
          <w:sz w:val="22"/>
        </w:rPr>
        <w:t xml:space="preserve"> </w:t>
      </w:r>
      <w:r w:rsidRPr="00AA18EA">
        <w:rPr>
          <w:b/>
          <w:sz w:val="22"/>
        </w:rPr>
        <w:t>for RLM/BFD relaxation. RAN2 further discusses the value ranges.</w:t>
      </w:r>
    </w:p>
    <w:p w14:paraId="21BFC86F" w14:textId="77777777" w:rsidR="00EF0E5E" w:rsidRPr="00AA18EA" w:rsidRDefault="00EF0E5E" w:rsidP="00EF0E5E">
      <w:pPr>
        <w:jc w:val="both"/>
        <w:rPr>
          <w:sz w:val="22"/>
          <w:szCs w:val="22"/>
          <w:lang w:eastAsia="zh-CN"/>
        </w:rPr>
      </w:pPr>
      <w:r w:rsidRPr="00AA18EA">
        <w:rPr>
          <w:b/>
          <w:sz w:val="22"/>
          <w:szCs w:val="22"/>
        </w:rPr>
        <w:t>Proposal 2</w:t>
      </w:r>
      <w:r w:rsidRPr="00AA18EA">
        <w:rPr>
          <w:rFonts w:hint="eastAsia"/>
          <w:b/>
          <w:sz w:val="22"/>
          <w:szCs w:val="22"/>
        </w:rPr>
        <w:t>:</w:t>
      </w:r>
      <w:r w:rsidRPr="00AA18EA">
        <w:rPr>
          <w:b/>
          <w:sz w:val="22"/>
          <w:szCs w:val="22"/>
        </w:rPr>
        <w:t xml:space="preserve"> RAN2 waits for more RAN4 progress to decide whether an explicit indication </w:t>
      </w:r>
      <w:r>
        <w:rPr>
          <w:b/>
          <w:sz w:val="22"/>
          <w:szCs w:val="22"/>
        </w:rPr>
        <w:t xml:space="preserve">(in case that </w:t>
      </w:r>
      <w:r w:rsidRPr="00EF0E5E">
        <w:rPr>
          <w:b/>
          <w:sz w:val="22"/>
          <w:szCs w:val="22"/>
        </w:rPr>
        <w:t>the good serving cell quality criterion is predefined</w:t>
      </w:r>
      <w:r>
        <w:rPr>
          <w:b/>
          <w:sz w:val="22"/>
          <w:szCs w:val="22"/>
        </w:rPr>
        <w:t xml:space="preserve">) </w:t>
      </w:r>
      <w:r w:rsidRPr="00AA18EA">
        <w:rPr>
          <w:b/>
          <w:sz w:val="22"/>
          <w:szCs w:val="22"/>
        </w:rPr>
        <w:t xml:space="preserve">is introduced for network to indicate </w:t>
      </w:r>
      <w:r w:rsidRPr="00EF0E5E">
        <w:rPr>
          <w:b/>
          <w:sz w:val="22"/>
          <w:szCs w:val="22"/>
        </w:rPr>
        <w:t>whether the UE can/should evaluate this criterion</w:t>
      </w:r>
      <w:r w:rsidRPr="00AA18EA">
        <w:rPr>
          <w:b/>
          <w:sz w:val="22"/>
          <w:szCs w:val="22"/>
        </w:rPr>
        <w:t>.</w:t>
      </w:r>
    </w:p>
    <w:p w14:paraId="6C4D241D" w14:textId="77777777" w:rsidR="006742D7" w:rsidRPr="00AA18EA" w:rsidRDefault="006742D7" w:rsidP="006742D7">
      <w:pPr>
        <w:jc w:val="both"/>
        <w:rPr>
          <w:b/>
          <w:sz w:val="22"/>
        </w:rPr>
      </w:pPr>
      <w:r w:rsidRPr="00AA18EA">
        <w:rPr>
          <w:b/>
          <w:sz w:val="22"/>
        </w:rPr>
        <w:t>Proposal 3</w:t>
      </w:r>
      <w:r w:rsidRPr="00AA18EA">
        <w:rPr>
          <w:rFonts w:hint="eastAsia"/>
          <w:b/>
          <w:sz w:val="22"/>
        </w:rPr>
        <w:t>:</w:t>
      </w:r>
      <w:r w:rsidRPr="00AA18EA">
        <w:rPr>
          <w:b/>
          <w:sz w:val="22"/>
        </w:rPr>
        <w:t xml:space="preserve"> The network can enable/disable RLM and BFD relaxation criteria independently.</w:t>
      </w:r>
    </w:p>
    <w:p w14:paraId="666F6F95" w14:textId="183455E8" w:rsidR="006742D7" w:rsidRPr="00AA18EA" w:rsidRDefault="006742D7" w:rsidP="006742D7">
      <w:pPr>
        <w:jc w:val="both"/>
        <w:rPr>
          <w:b/>
          <w:sz w:val="22"/>
        </w:rPr>
      </w:pPr>
      <w:r w:rsidRPr="00AA18EA">
        <w:rPr>
          <w:b/>
          <w:sz w:val="22"/>
        </w:rPr>
        <w:t>Proposal 4</w:t>
      </w:r>
      <w:r w:rsidRPr="00AA18EA">
        <w:rPr>
          <w:rFonts w:hint="eastAsia"/>
          <w:b/>
          <w:sz w:val="22"/>
        </w:rPr>
        <w:t>:</w:t>
      </w:r>
      <w:r w:rsidRPr="00AA18EA">
        <w:rPr>
          <w:b/>
          <w:sz w:val="22"/>
        </w:rPr>
        <w:t xml:space="preserve"> RLM relaxation criterion can be enable/configured separately </w:t>
      </w:r>
      <w:r w:rsidR="00FC3A25">
        <w:rPr>
          <w:b/>
          <w:sz w:val="22"/>
        </w:rPr>
        <w:t xml:space="preserve">for </w:t>
      </w:r>
      <w:r w:rsidRPr="00AA18EA">
        <w:rPr>
          <w:b/>
          <w:sz w:val="22"/>
        </w:rPr>
        <w:t>MCG</w:t>
      </w:r>
      <w:r>
        <w:rPr>
          <w:b/>
          <w:sz w:val="22"/>
        </w:rPr>
        <w:t xml:space="preserve"> </w:t>
      </w:r>
      <w:r w:rsidRPr="00AA18EA">
        <w:rPr>
          <w:b/>
          <w:sz w:val="22"/>
        </w:rPr>
        <w:t>(PCell) and SCG</w:t>
      </w:r>
      <w:r>
        <w:rPr>
          <w:b/>
          <w:sz w:val="22"/>
        </w:rPr>
        <w:t xml:space="preserve"> </w:t>
      </w:r>
      <w:r w:rsidRPr="00AA18EA">
        <w:rPr>
          <w:b/>
          <w:sz w:val="22"/>
        </w:rPr>
        <w:t xml:space="preserve">(PSCell) in DC case. BFD relaxation criterion can be enable/configured separately </w:t>
      </w:r>
      <w:r w:rsidR="00FC3A25">
        <w:rPr>
          <w:b/>
          <w:sz w:val="22"/>
        </w:rPr>
        <w:t xml:space="preserve">for </w:t>
      </w:r>
      <w:r w:rsidRPr="00AA18EA">
        <w:rPr>
          <w:b/>
          <w:sz w:val="22"/>
        </w:rPr>
        <w:t>PCell/PSCell and SCells.</w:t>
      </w:r>
    </w:p>
    <w:p w14:paraId="53B3E0ED" w14:textId="007767CD" w:rsidR="00E473B1" w:rsidRPr="00E473B1" w:rsidRDefault="00E473B1" w:rsidP="00E473B1">
      <w:pPr>
        <w:jc w:val="both"/>
        <w:rPr>
          <w:b/>
          <w:sz w:val="22"/>
        </w:rPr>
      </w:pPr>
      <w:r w:rsidRPr="00E473B1">
        <w:rPr>
          <w:b/>
          <w:sz w:val="22"/>
        </w:rPr>
        <w:t>Proposal 5: The UE reports to the network when RLM/BFD relaxation criteria are fulfilled or exit</w:t>
      </w:r>
      <w:r w:rsidR="00FC3A25">
        <w:rPr>
          <w:b/>
          <w:sz w:val="22"/>
        </w:rPr>
        <w:t>ed</w:t>
      </w:r>
      <w:r w:rsidRPr="00E473B1">
        <w:rPr>
          <w:b/>
          <w:sz w:val="22"/>
        </w:rPr>
        <w:t>.</w:t>
      </w:r>
    </w:p>
    <w:p w14:paraId="0EC9176F" w14:textId="36C8BE2A" w:rsidR="0075506A" w:rsidRDefault="00E473B1" w:rsidP="00E473B1">
      <w:pPr>
        <w:jc w:val="both"/>
        <w:rPr>
          <w:b/>
          <w:sz w:val="22"/>
        </w:rPr>
      </w:pPr>
      <w:r w:rsidRPr="00E473B1">
        <w:rPr>
          <w:b/>
          <w:sz w:val="22"/>
        </w:rPr>
        <w:t>Proposal 6: The network explicitly indicates whether RLM/BFD relaxation is allowed.</w:t>
      </w:r>
    </w:p>
    <w:p w14:paraId="74ECB9CE" w14:textId="15DB3D59" w:rsidR="00664444" w:rsidRDefault="00664444" w:rsidP="00E473B1">
      <w:pPr>
        <w:jc w:val="both"/>
        <w:rPr>
          <w:b/>
          <w:sz w:val="22"/>
        </w:rPr>
      </w:pPr>
      <w:r w:rsidRPr="00AA18EA">
        <w:rPr>
          <w:b/>
          <w:sz w:val="22"/>
        </w:rPr>
        <w:t xml:space="preserve">Proposal 7: Introduce one capability </w:t>
      </w:r>
      <w:r w:rsidRPr="00664444">
        <w:rPr>
          <w:b/>
          <w:sz w:val="22"/>
        </w:rPr>
        <w:t xml:space="preserve">indicator </w:t>
      </w:r>
      <w:r w:rsidRPr="00AA18EA">
        <w:rPr>
          <w:b/>
          <w:sz w:val="22"/>
        </w:rPr>
        <w:t>of supporting RLM/BFD relaxation, finer granularity</w:t>
      </w:r>
      <w:r w:rsidRPr="00664444">
        <w:t xml:space="preserve"> </w:t>
      </w:r>
      <w:r w:rsidRPr="00664444">
        <w:rPr>
          <w:b/>
          <w:sz w:val="22"/>
        </w:rPr>
        <w:t>for UE capability</w:t>
      </w:r>
      <w:r w:rsidRPr="00AA18EA">
        <w:rPr>
          <w:b/>
          <w:sz w:val="22"/>
        </w:rPr>
        <w:t xml:space="preserve"> is </w:t>
      </w:r>
      <w:r>
        <w:rPr>
          <w:b/>
          <w:sz w:val="22"/>
        </w:rPr>
        <w:t xml:space="preserve">not </w:t>
      </w:r>
      <w:r w:rsidRPr="00AA18EA">
        <w:rPr>
          <w:b/>
          <w:sz w:val="22"/>
        </w:rPr>
        <w:t>needed.</w:t>
      </w:r>
    </w:p>
    <w:p w14:paraId="3F0A396D" w14:textId="33367AC2" w:rsidR="0064284A" w:rsidRPr="0064284A" w:rsidRDefault="00C94BCF" w:rsidP="00E473B1">
      <w:pPr>
        <w:jc w:val="both"/>
        <w:rPr>
          <w:b/>
          <w:sz w:val="22"/>
          <w:u w:val="single"/>
        </w:rPr>
      </w:pPr>
      <w:r w:rsidRPr="00C94BCF">
        <w:rPr>
          <w:b/>
          <w:sz w:val="22"/>
          <w:u w:val="single"/>
        </w:rPr>
        <w:t>DCI-based power saving adaptatio</w:t>
      </w:r>
      <w:r>
        <w:rPr>
          <w:b/>
          <w:sz w:val="22"/>
          <w:u w:val="single"/>
        </w:rPr>
        <w:t>n</w:t>
      </w:r>
    </w:p>
    <w:p w14:paraId="182AE11D" w14:textId="77777777" w:rsidR="00DF6D13" w:rsidRDefault="00DF6D13" w:rsidP="00DF6D13">
      <w:pPr>
        <w:spacing w:after="0"/>
        <w:jc w:val="both"/>
        <w:rPr>
          <w:b/>
          <w:sz w:val="22"/>
        </w:rPr>
      </w:pPr>
      <w:r w:rsidRPr="00AA18EA">
        <w:rPr>
          <w:b/>
          <w:sz w:val="22"/>
        </w:rPr>
        <w:lastRenderedPageBreak/>
        <w:t>Prop</w:t>
      </w:r>
      <w:r>
        <w:rPr>
          <w:b/>
          <w:sz w:val="22"/>
        </w:rPr>
        <w:t>osal 8</w:t>
      </w:r>
      <w:r w:rsidRPr="00AA18EA">
        <w:rPr>
          <w:b/>
          <w:sz w:val="22"/>
        </w:rPr>
        <w:t>:</w:t>
      </w:r>
      <w:r>
        <w:rPr>
          <w:b/>
          <w:sz w:val="22"/>
        </w:rPr>
        <w:t xml:space="preserve"> If any of the following UL events happens, the PDCCH skipping should be stopped/the SSSG should be switched to a </w:t>
      </w:r>
      <w:r w:rsidRPr="00FD1DBF">
        <w:rPr>
          <w:b/>
          <w:sz w:val="22"/>
        </w:rPr>
        <w:t>more frequent PDCCH occasions</w:t>
      </w:r>
      <w:r>
        <w:rPr>
          <w:b/>
          <w:sz w:val="22"/>
        </w:rPr>
        <w:t xml:space="preserve"> SSSG, or the PDCCH skipping indication/</w:t>
      </w:r>
      <w:r w:rsidRPr="007B12E4">
        <w:rPr>
          <w:b/>
          <w:sz w:val="22"/>
        </w:rPr>
        <w:t xml:space="preserve">the SSSG switching to an empty/less frequent PDCCH occasions SSSG </w:t>
      </w:r>
      <w:r>
        <w:rPr>
          <w:b/>
          <w:sz w:val="22"/>
        </w:rPr>
        <w:t>should be ignored.</w:t>
      </w:r>
    </w:p>
    <w:p w14:paraId="400AE5B6" w14:textId="2AD06040" w:rsidR="00DF6D13" w:rsidRPr="00FD1DBF" w:rsidRDefault="00DF6D13" w:rsidP="00DF6D13">
      <w:pPr>
        <w:pStyle w:val="ListParagraph"/>
        <w:numPr>
          <w:ilvl w:val="0"/>
          <w:numId w:val="11"/>
        </w:numPr>
        <w:spacing w:after="0"/>
        <w:ind w:firstLineChars="0"/>
        <w:jc w:val="both"/>
        <w:rPr>
          <w:b/>
          <w:sz w:val="22"/>
        </w:rPr>
      </w:pPr>
      <w:r w:rsidRPr="00FD1DBF">
        <w:rPr>
          <w:b/>
          <w:sz w:val="22"/>
        </w:rPr>
        <w:t xml:space="preserve">A SR is </w:t>
      </w:r>
      <w:r w:rsidRPr="003549D4">
        <w:rPr>
          <w:b/>
          <w:sz w:val="22"/>
        </w:rPr>
        <w:t xml:space="preserve">transmitted </w:t>
      </w:r>
      <w:r w:rsidR="00FC3A25">
        <w:rPr>
          <w:b/>
          <w:sz w:val="22"/>
        </w:rPr>
        <w:t xml:space="preserve">or </w:t>
      </w:r>
      <w:r w:rsidRPr="00FD1DBF">
        <w:rPr>
          <w:b/>
          <w:sz w:val="22"/>
        </w:rPr>
        <w:t xml:space="preserve"> is pending</w:t>
      </w:r>
    </w:p>
    <w:p w14:paraId="7D1B43BA" w14:textId="77777777" w:rsidR="00DF6D13" w:rsidRPr="00FD1DBF" w:rsidRDefault="00DF6D13" w:rsidP="00DF6D13">
      <w:pPr>
        <w:pStyle w:val="ListParagraph"/>
        <w:numPr>
          <w:ilvl w:val="0"/>
          <w:numId w:val="11"/>
        </w:numPr>
        <w:spacing w:after="0"/>
        <w:ind w:firstLineChars="0"/>
        <w:jc w:val="both"/>
        <w:rPr>
          <w:b/>
          <w:sz w:val="22"/>
        </w:rPr>
      </w:pPr>
      <w:r w:rsidRPr="00FD1DBF">
        <w:rPr>
          <w:b/>
          <w:sz w:val="22"/>
        </w:rPr>
        <w:t>A MAC PDU is transmitted on configured grant and retx timer is running</w:t>
      </w:r>
    </w:p>
    <w:p w14:paraId="5C329A2C" w14:textId="77777777" w:rsidR="00BA4FF3" w:rsidRPr="007F5698" w:rsidRDefault="00BA4FF3" w:rsidP="00BA4FF3">
      <w:pPr>
        <w:pStyle w:val="ListParagraph"/>
        <w:numPr>
          <w:ilvl w:val="0"/>
          <w:numId w:val="11"/>
        </w:numPr>
        <w:ind w:firstLineChars="0"/>
        <w:jc w:val="both"/>
        <w:rPr>
          <w:b/>
          <w:sz w:val="22"/>
        </w:rPr>
      </w:pPr>
      <w:r w:rsidRPr="00715CBC">
        <w:rPr>
          <w:b/>
          <w:sz w:val="22"/>
        </w:rPr>
        <w:t>During RAR window/MsgB window/contention resolution timer</w:t>
      </w:r>
      <w:r w:rsidRPr="007F5698">
        <w:rPr>
          <w:rFonts w:hint="eastAsia"/>
          <w:b/>
          <w:sz w:val="22"/>
        </w:rPr>
        <w:t>/</w:t>
      </w:r>
      <w:r w:rsidRPr="007F5698">
        <w:rPr>
          <w:b/>
          <w:sz w:val="22"/>
        </w:rPr>
        <w:t>duration after successful reception of a RAR for CFRA</w:t>
      </w:r>
    </w:p>
    <w:p w14:paraId="3C12C5F8" w14:textId="17094F38" w:rsidR="0064284A" w:rsidRDefault="00DF6D13" w:rsidP="00F35EBC">
      <w:pPr>
        <w:jc w:val="both"/>
        <w:rPr>
          <w:b/>
          <w:sz w:val="22"/>
        </w:rPr>
      </w:pPr>
      <w:r w:rsidRPr="00DF6D13">
        <w:rPr>
          <w:b/>
          <w:sz w:val="22"/>
        </w:rPr>
        <w:t xml:space="preserve">Proposal 9: </w:t>
      </w:r>
      <w:r w:rsidR="00FC3A25">
        <w:rPr>
          <w:b/>
          <w:sz w:val="22"/>
        </w:rPr>
        <w:t xml:space="preserve">RAN 2 should </w:t>
      </w:r>
      <w:r w:rsidRPr="00DF6D13">
        <w:rPr>
          <w:b/>
          <w:sz w:val="22"/>
        </w:rPr>
        <w:t>discuss where/how to capture the impacts on PDCCH skipping/SSSG switching due to the UL events, e.g. SR/retransmission for CG/RACH.</w:t>
      </w:r>
    </w:p>
    <w:p w14:paraId="09EB49E8" w14:textId="4E3CE201" w:rsidR="00F35EBC" w:rsidRPr="00F35EBC" w:rsidRDefault="00F35EBC" w:rsidP="00F35EBC">
      <w:pPr>
        <w:jc w:val="both"/>
        <w:rPr>
          <w:b/>
          <w:sz w:val="22"/>
        </w:rPr>
      </w:pPr>
      <w:r w:rsidRPr="00F35EBC">
        <w:rPr>
          <w:b/>
          <w:sz w:val="22"/>
        </w:rPr>
        <w:t>Proposal 10: Send LS to RAN1 to inform the RAN2 conclusion.</w:t>
      </w:r>
    </w:p>
    <w:p w14:paraId="7D377C58" w14:textId="77777777" w:rsidR="00BB7889" w:rsidRPr="007D435F" w:rsidRDefault="00BB7889" w:rsidP="00C23B88">
      <w:pPr>
        <w:pStyle w:val="Heading1"/>
        <w:rPr>
          <w:lang w:eastAsia="zh-CN"/>
        </w:rPr>
      </w:pPr>
      <w:r w:rsidRPr="007D435F">
        <w:t>References</w:t>
      </w:r>
    </w:p>
    <w:p w14:paraId="65D450C7" w14:textId="3C9BAA96" w:rsidR="000B0CD6" w:rsidRPr="00AA18EA" w:rsidRDefault="009A1232" w:rsidP="00671223">
      <w:pPr>
        <w:numPr>
          <w:ilvl w:val="0"/>
          <w:numId w:val="4"/>
        </w:numPr>
        <w:overflowPunct/>
        <w:autoSpaceDE/>
        <w:autoSpaceDN/>
        <w:adjustRightInd/>
        <w:ind w:left="426" w:hanging="426"/>
        <w:textAlignment w:val="auto"/>
        <w:rPr>
          <w:rFonts w:eastAsia="MS Mincho"/>
          <w:sz w:val="22"/>
          <w:lang w:eastAsia="ja-JP"/>
        </w:rPr>
      </w:pPr>
      <w:r w:rsidRPr="00AA18EA">
        <w:rPr>
          <w:rFonts w:eastAsia="MS Mincho"/>
          <w:sz w:val="22"/>
          <w:lang w:eastAsia="ja-JP"/>
        </w:rPr>
        <w:t>R4-2120314</w:t>
      </w:r>
      <w:r w:rsidR="00363133" w:rsidRPr="00AA18EA">
        <w:rPr>
          <w:rFonts w:eastAsia="MS Mincho"/>
          <w:sz w:val="22"/>
          <w:lang w:eastAsia="ja-JP"/>
        </w:rPr>
        <w:t xml:space="preserve">, </w:t>
      </w:r>
      <w:r w:rsidRPr="00AA18EA">
        <w:rPr>
          <w:rFonts w:eastAsia="MS Mincho"/>
          <w:sz w:val="22"/>
          <w:lang w:eastAsia="ja-JP"/>
        </w:rPr>
        <w:t>LS on further agreements on RLM and BFD relaxation for UE Power Saving enhancements</w:t>
      </w:r>
      <w:r w:rsidR="00363133" w:rsidRPr="00AA18EA">
        <w:rPr>
          <w:rFonts w:eastAsia="MS Mincho"/>
          <w:sz w:val="22"/>
          <w:lang w:eastAsia="ja-JP"/>
        </w:rPr>
        <w:t>, RAN4</w:t>
      </w:r>
      <w:r w:rsidR="007649D5" w:rsidRPr="00AA18EA">
        <w:rPr>
          <w:rFonts w:eastAsia="MS Mincho"/>
          <w:sz w:val="22"/>
          <w:lang w:eastAsia="ja-JP"/>
        </w:rPr>
        <w:t>.</w:t>
      </w:r>
    </w:p>
    <w:sectPr w:rsidR="000B0CD6" w:rsidRPr="00AA18EA"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940FA" w14:textId="77777777" w:rsidR="005824B5" w:rsidRDefault="005824B5">
      <w:r>
        <w:separator/>
      </w:r>
    </w:p>
  </w:endnote>
  <w:endnote w:type="continuationSeparator" w:id="0">
    <w:p w14:paraId="1645EE58" w14:textId="77777777" w:rsidR="005824B5" w:rsidRDefault="0058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C627C" w14:textId="77777777" w:rsidR="005824B5" w:rsidRDefault="005824B5">
      <w:r>
        <w:separator/>
      </w:r>
    </w:p>
  </w:footnote>
  <w:footnote w:type="continuationSeparator" w:id="0">
    <w:p w14:paraId="0291D61B" w14:textId="77777777" w:rsidR="005824B5" w:rsidRDefault="00582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E0E94"/>
    <w:multiLevelType w:val="hybridMultilevel"/>
    <w:tmpl w:val="0C406204"/>
    <w:lvl w:ilvl="0" w:tplc="88080380">
      <w:start w:val="1"/>
      <w:numFmt w:val="bullet"/>
      <w:lvlText w:val="•"/>
      <w:lvlJc w:val="left"/>
      <w:pPr>
        <w:tabs>
          <w:tab w:val="num" w:pos="720"/>
        </w:tabs>
        <w:ind w:left="720" w:hanging="360"/>
      </w:pPr>
      <w:rPr>
        <w:rFonts w:ascii="Arial" w:hAnsi="Arial" w:hint="default"/>
      </w:rPr>
    </w:lvl>
    <w:lvl w:ilvl="1" w:tplc="BE485CF4">
      <w:numFmt w:val="bullet"/>
      <w:lvlText w:val="&gt;"/>
      <w:lvlJc w:val="left"/>
      <w:pPr>
        <w:tabs>
          <w:tab w:val="num" w:pos="1440"/>
        </w:tabs>
        <w:ind w:left="1440" w:hanging="360"/>
      </w:pPr>
      <w:rPr>
        <w:rFonts w:ascii=".AppleSystemUIFont" w:hAnsi=".AppleSystemUIFont" w:hint="default"/>
      </w:rPr>
    </w:lvl>
    <w:lvl w:ilvl="2" w:tplc="5C5CCD0E" w:tentative="1">
      <w:start w:val="1"/>
      <w:numFmt w:val="bullet"/>
      <w:lvlText w:val="•"/>
      <w:lvlJc w:val="left"/>
      <w:pPr>
        <w:tabs>
          <w:tab w:val="num" w:pos="2160"/>
        </w:tabs>
        <w:ind w:left="2160" w:hanging="360"/>
      </w:pPr>
      <w:rPr>
        <w:rFonts w:ascii="Arial" w:hAnsi="Arial" w:hint="default"/>
      </w:rPr>
    </w:lvl>
    <w:lvl w:ilvl="3" w:tplc="480C8386" w:tentative="1">
      <w:start w:val="1"/>
      <w:numFmt w:val="bullet"/>
      <w:lvlText w:val="•"/>
      <w:lvlJc w:val="left"/>
      <w:pPr>
        <w:tabs>
          <w:tab w:val="num" w:pos="2880"/>
        </w:tabs>
        <w:ind w:left="2880" w:hanging="360"/>
      </w:pPr>
      <w:rPr>
        <w:rFonts w:ascii="Arial" w:hAnsi="Arial" w:hint="default"/>
      </w:rPr>
    </w:lvl>
    <w:lvl w:ilvl="4" w:tplc="48F65D9E" w:tentative="1">
      <w:start w:val="1"/>
      <w:numFmt w:val="bullet"/>
      <w:lvlText w:val="•"/>
      <w:lvlJc w:val="left"/>
      <w:pPr>
        <w:tabs>
          <w:tab w:val="num" w:pos="3600"/>
        </w:tabs>
        <w:ind w:left="3600" w:hanging="360"/>
      </w:pPr>
      <w:rPr>
        <w:rFonts w:ascii="Arial" w:hAnsi="Arial" w:hint="default"/>
      </w:rPr>
    </w:lvl>
    <w:lvl w:ilvl="5" w:tplc="E5FED6CC" w:tentative="1">
      <w:start w:val="1"/>
      <w:numFmt w:val="bullet"/>
      <w:lvlText w:val="•"/>
      <w:lvlJc w:val="left"/>
      <w:pPr>
        <w:tabs>
          <w:tab w:val="num" w:pos="4320"/>
        </w:tabs>
        <w:ind w:left="4320" w:hanging="360"/>
      </w:pPr>
      <w:rPr>
        <w:rFonts w:ascii="Arial" w:hAnsi="Arial" w:hint="default"/>
      </w:rPr>
    </w:lvl>
    <w:lvl w:ilvl="6" w:tplc="0BD4112C" w:tentative="1">
      <w:start w:val="1"/>
      <w:numFmt w:val="bullet"/>
      <w:lvlText w:val="•"/>
      <w:lvlJc w:val="left"/>
      <w:pPr>
        <w:tabs>
          <w:tab w:val="num" w:pos="5040"/>
        </w:tabs>
        <w:ind w:left="5040" w:hanging="360"/>
      </w:pPr>
      <w:rPr>
        <w:rFonts w:ascii="Arial" w:hAnsi="Arial" w:hint="default"/>
      </w:rPr>
    </w:lvl>
    <w:lvl w:ilvl="7" w:tplc="3FDE8FDE" w:tentative="1">
      <w:start w:val="1"/>
      <w:numFmt w:val="bullet"/>
      <w:lvlText w:val="•"/>
      <w:lvlJc w:val="left"/>
      <w:pPr>
        <w:tabs>
          <w:tab w:val="num" w:pos="5760"/>
        </w:tabs>
        <w:ind w:left="5760" w:hanging="360"/>
      </w:pPr>
      <w:rPr>
        <w:rFonts w:ascii="Arial" w:hAnsi="Arial" w:hint="default"/>
      </w:rPr>
    </w:lvl>
    <w:lvl w:ilvl="8" w:tplc="DCCC2F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074776"/>
    <w:multiLevelType w:val="hybridMultilevel"/>
    <w:tmpl w:val="615EAFF2"/>
    <w:lvl w:ilvl="0" w:tplc="D35AC92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6356E5B"/>
    <w:multiLevelType w:val="hybridMultilevel"/>
    <w:tmpl w:val="C756DC54"/>
    <w:lvl w:ilvl="0" w:tplc="D35AC92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CC267D"/>
    <w:multiLevelType w:val="hybridMultilevel"/>
    <w:tmpl w:val="64601D5A"/>
    <w:lvl w:ilvl="0" w:tplc="78A4B9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C218C"/>
    <w:multiLevelType w:val="hybridMultilevel"/>
    <w:tmpl w:val="584278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4D71DFA"/>
    <w:multiLevelType w:val="hybridMultilevel"/>
    <w:tmpl w:val="6CC405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9"/>
  </w:num>
  <w:num w:numId="4">
    <w:abstractNumId w:val="3"/>
  </w:num>
  <w:num w:numId="5">
    <w:abstractNumId w:val="7"/>
  </w:num>
  <w:num w:numId="6">
    <w:abstractNumId w:val="12"/>
  </w:num>
  <w:num w:numId="7">
    <w:abstractNumId w:val="10"/>
  </w:num>
  <w:num w:numId="8">
    <w:abstractNumId w:val="5"/>
  </w:num>
  <w:num w:numId="9">
    <w:abstractNumId w:val="4"/>
  </w:num>
  <w:num w:numId="10">
    <w:abstractNumId w:val="0"/>
  </w:num>
  <w:num w:numId="11">
    <w:abstractNumId w:val="2"/>
  </w:num>
  <w:num w:numId="12">
    <w:abstractNumId w:val="13"/>
  </w:num>
  <w:num w:numId="13">
    <w:abstractNumId w:val="8"/>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306A"/>
    <w:rsid w:val="0000329B"/>
    <w:rsid w:val="000033E2"/>
    <w:rsid w:val="0000433B"/>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3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1BF"/>
    <w:rsid w:val="0002723D"/>
    <w:rsid w:val="0002768E"/>
    <w:rsid w:val="00027929"/>
    <w:rsid w:val="00027ED0"/>
    <w:rsid w:val="000303B6"/>
    <w:rsid w:val="00030758"/>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0C2"/>
    <w:rsid w:val="0005317F"/>
    <w:rsid w:val="000533D4"/>
    <w:rsid w:val="0005366B"/>
    <w:rsid w:val="00053EC4"/>
    <w:rsid w:val="0005425A"/>
    <w:rsid w:val="000548BA"/>
    <w:rsid w:val="00054FCC"/>
    <w:rsid w:val="00055303"/>
    <w:rsid w:val="0005549A"/>
    <w:rsid w:val="00055AD9"/>
    <w:rsid w:val="00056CBD"/>
    <w:rsid w:val="00057835"/>
    <w:rsid w:val="00057E85"/>
    <w:rsid w:val="00060C50"/>
    <w:rsid w:val="0006160A"/>
    <w:rsid w:val="00061E15"/>
    <w:rsid w:val="00062143"/>
    <w:rsid w:val="00062919"/>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435"/>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CE4"/>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8"/>
    <w:rsid w:val="0009783A"/>
    <w:rsid w:val="00097A77"/>
    <w:rsid w:val="00097C02"/>
    <w:rsid w:val="00097F90"/>
    <w:rsid w:val="000A016B"/>
    <w:rsid w:val="000A023B"/>
    <w:rsid w:val="000A093D"/>
    <w:rsid w:val="000A1E7B"/>
    <w:rsid w:val="000A1F16"/>
    <w:rsid w:val="000A2529"/>
    <w:rsid w:val="000A314A"/>
    <w:rsid w:val="000A353E"/>
    <w:rsid w:val="000A3954"/>
    <w:rsid w:val="000A43ED"/>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1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6BA"/>
    <w:rsid w:val="000D2A5B"/>
    <w:rsid w:val="000D3240"/>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0D1"/>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54E"/>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1F8A"/>
    <w:rsid w:val="00112183"/>
    <w:rsid w:val="001123F2"/>
    <w:rsid w:val="001126AA"/>
    <w:rsid w:val="0011274D"/>
    <w:rsid w:val="0011282B"/>
    <w:rsid w:val="00112A48"/>
    <w:rsid w:val="00112B93"/>
    <w:rsid w:val="00112D66"/>
    <w:rsid w:val="00112DDC"/>
    <w:rsid w:val="00113AEB"/>
    <w:rsid w:val="00113E29"/>
    <w:rsid w:val="00113EB2"/>
    <w:rsid w:val="00114764"/>
    <w:rsid w:val="0011516A"/>
    <w:rsid w:val="001157D6"/>
    <w:rsid w:val="00115CC0"/>
    <w:rsid w:val="00115F70"/>
    <w:rsid w:val="00116080"/>
    <w:rsid w:val="00116BD1"/>
    <w:rsid w:val="00116EB0"/>
    <w:rsid w:val="00117964"/>
    <w:rsid w:val="0011798D"/>
    <w:rsid w:val="00120141"/>
    <w:rsid w:val="00120261"/>
    <w:rsid w:val="0012065B"/>
    <w:rsid w:val="00120AD9"/>
    <w:rsid w:val="00120BB4"/>
    <w:rsid w:val="00120BBB"/>
    <w:rsid w:val="00120DED"/>
    <w:rsid w:val="00120FD8"/>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C"/>
    <w:rsid w:val="001315F9"/>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4F58"/>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826"/>
    <w:rsid w:val="00152BC7"/>
    <w:rsid w:val="0015372A"/>
    <w:rsid w:val="00153A92"/>
    <w:rsid w:val="00153C5B"/>
    <w:rsid w:val="0015424E"/>
    <w:rsid w:val="001542B6"/>
    <w:rsid w:val="001545D8"/>
    <w:rsid w:val="0015474F"/>
    <w:rsid w:val="0015491B"/>
    <w:rsid w:val="00154B2B"/>
    <w:rsid w:val="00154D49"/>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56E"/>
    <w:rsid w:val="0016686B"/>
    <w:rsid w:val="001668D7"/>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0BFE"/>
    <w:rsid w:val="00181048"/>
    <w:rsid w:val="001815BA"/>
    <w:rsid w:val="001815F1"/>
    <w:rsid w:val="00181AD5"/>
    <w:rsid w:val="0018201A"/>
    <w:rsid w:val="001822D6"/>
    <w:rsid w:val="0018235E"/>
    <w:rsid w:val="001824D1"/>
    <w:rsid w:val="0018266B"/>
    <w:rsid w:val="00182711"/>
    <w:rsid w:val="00182D6C"/>
    <w:rsid w:val="0018314E"/>
    <w:rsid w:val="00183251"/>
    <w:rsid w:val="0018353A"/>
    <w:rsid w:val="0018366E"/>
    <w:rsid w:val="001836B6"/>
    <w:rsid w:val="00183D5D"/>
    <w:rsid w:val="001841B0"/>
    <w:rsid w:val="001842A2"/>
    <w:rsid w:val="001844B4"/>
    <w:rsid w:val="001851A2"/>
    <w:rsid w:val="00185223"/>
    <w:rsid w:val="00185240"/>
    <w:rsid w:val="001867C5"/>
    <w:rsid w:val="0018686E"/>
    <w:rsid w:val="0018689E"/>
    <w:rsid w:val="00186918"/>
    <w:rsid w:val="00186982"/>
    <w:rsid w:val="00186B7C"/>
    <w:rsid w:val="00186FED"/>
    <w:rsid w:val="001871CD"/>
    <w:rsid w:val="001871FD"/>
    <w:rsid w:val="00187373"/>
    <w:rsid w:val="0018738C"/>
    <w:rsid w:val="00187407"/>
    <w:rsid w:val="001874A3"/>
    <w:rsid w:val="001878F6"/>
    <w:rsid w:val="00187B6A"/>
    <w:rsid w:val="00187CF1"/>
    <w:rsid w:val="00187E97"/>
    <w:rsid w:val="00190321"/>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C5"/>
    <w:rsid w:val="00196CED"/>
    <w:rsid w:val="00196E8E"/>
    <w:rsid w:val="0019770A"/>
    <w:rsid w:val="0019781D"/>
    <w:rsid w:val="00197F54"/>
    <w:rsid w:val="001A0154"/>
    <w:rsid w:val="001A06AC"/>
    <w:rsid w:val="001A070B"/>
    <w:rsid w:val="001A08FF"/>
    <w:rsid w:val="001A094C"/>
    <w:rsid w:val="001A1378"/>
    <w:rsid w:val="001A17F5"/>
    <w:rsid w:val="001A183C"/>
    <w:rsid w:val="001A1A62"/>
    <w:rsid w:val="001A1A9E"/>
    <w:rsid w:val="001A2071"/>
    <w:rsid w:val="001A22AA"/>
    <w:rsid w:val="001A251E"/>
    <w:rsid w:val="001A2DDC"/>
    <w:rsid w:val="001A419C"/>
    <w:rsid w:val="001A42B2"/>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8B3"/>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1364"/>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9B2"/>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196"/>
    <w:rsid w:val="001F27B2"/>
    <w:rsid w:val="001F27D3"/>
    <w:rsid w:val="001F2864"/>
    <w:rsid w:val="001F2CA1"/>
    <w:rsid w:val="001F30BA"/>
    <w:rsid w:val="001F341A"/>
    <w:rsid w:val="001F3557"/>
    <w:rsid w:val="001F37EA"/>
    <w:rsid w:val="001F3909"/>
    <w:rsid w:val="001F39C3"/>
    <w:rsid w:val="001F3A38"/>
    <w:rsid w:val="001F3B53"/>
    <w:rsid w:val="001F43CD"/>
    <w:rsid w:val="001F4468"/>
    <w:rsid w:val="001F48E2"/>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061"/>
    <w:rsid w:val="00211125"/>
    <w:rsid w:val="002113BC"/>
    <w:rsid w:val="00211AB6"/>
    <w:rsid w:val="00212291"/>
    <w:rsid w:val="002122E4"/>
    <w:rsid w:val="00212630"/>
    <w:rsid w:val="00212DD6"/>
    <w:rsid w:val="00212F58"/>
    <w:rsid w:val="00212F72"/>
    <w:rsid w:val="0021303C"/>
    <w:rsid w:val="00213270"/>
    <w:rsid w:val="00213798"/>
    <w:rsid w:val="00213A07"/>
    <w:rsid w:val="00213F5E"/>
    <w:rsid w:val="002140D4"/>
    <w:rsid w:val="002144DC"/>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83D"/>
    <w:rsid w:val="00234E7D"/>
    <w:rsid w:val="00235100"/>
    <w:rsid w:val="002357ED"/>
    <w:rsid w:val="0023631E"/>
    <w:rsid w:val="00236A2D"/>
    <w:rsid w:val="00236BCA"/>
    <w:rsid w:val="002371A1"/>
    <w:rsid w:val="00237506"/>
    <w:rsid w:val="00237B90"/>
    <w:rsid w:val="00237C07"/>
    <w:rsid w:val="00237D86"/>
    <w:rsid w:val="00237E0F"/>
    <w:rsid w:val="0024120C"/>
    <w:rsid w:val="002415BD"/>
    <w:rsid w:val="00241962"/>
    <w:rsid w:val="002424C4"/>
    <w:rsid w:val="00243435"/>
    <w:rsid w:val="00243501"/>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6CC"/>
    <w:rsid w:val="00247B8C"/>
    <w:rsid w:val="00247DA3"/>
    <w:rsid w:val="00250986"/>
    <w:rsid w:val="002509C4"/>
    <w:rsid w:val="00250FBC"/>
    <w:rsid w:val="002512DC"/>
    <w:rsid w:val="002515E8"/>
    <w:rsid w:val="00251632"/>
    <w:rsid w:val="00251C94"/>
    <w:rsid w:val="0025252E"/>
    <w:rsid w:val="002525D7"/>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5F2"/>
    <w:rsid w:val="0025799A"/>
    <w:rsid w:val="00257F80"/>
    <w:rsid w:val="00260116"/>
    <w:rsid w:val="00260363"/>
    <w:rsid w:val="00260424"/>
    <w:rsid w:val="00260A7C"/>
    <w:rsid w:val="00260A8D"/>
    <w:rsid w:val="00260CB9"/>
    <w:rsid w:val="00261071"/>
    <w:rsid w:val="002611C2"/>
    <w:rsid w:val="0026139C"/>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3EA"/>
    <w:rsid w:val="00276913"/>
    <w:rsid w:val="0027699C"/>
    <w:rsid w:val="00276A44"/>
    <w:rsid w:val="00276B20"/>
    <w:rsid w:val="00276B63"/>
    <w:rsid w:val="00277372"/>
    <w:rsid w:val="0027740E"/>
    <w:rsid w:val="002776E6"/>
    <w:rsid w:val="00277935"/>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FC0"/>
    <w:rsid w:val="00283479"/>
    <w:rsid w:val="002834AA"/>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C50"/>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14C"/>
    <w:rsid w:val="002B148A"/>
    <w:rsid w:val="002B1651"/>
    <w:rsid w:val="002B1CE4"/>
    <w:rsid w:val="002B1F8F"/>
    <w:rsid w:val="002B2187"/>
    <w:rsid w:val="002B23E0"/>
    <w:rsid w:val="002B2455"/>
    <w:rsid w:val="002B2629"/>
    <w:rsid w:val="002B26AB"/>
    <w:rsid w:val="002B2900"/>
    <w:rsid w:val="002B2E25"/>
    <w:rsid w:val="002B397E"/>
    <w:rsid w:val="002B3E1C"/>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025"/>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772"/>
    <w:rsid w:val="002D0A69"/>
    <w:rsid w:val="002D0AC9"/>
    <w:rsid w:val="002D1139"/>
    <w:rsid w:val="002D124D"/>
    <w:rsid w:val="002D12E8"/>
    <w:rsid w:val="002D18E0"/>
    <w:rsid w:val="002D1C16"/>
    <w:rsid w:val="002D2252"/>
    <w:rsid w:val="002D225E"/>
    <w:rsid w:val="002D2567"/>
    <w:rsid w:val="002D3120"/>
    <w:rsid w:val="002D383E"/>
    <w:rsid w:val="002D397F"/>
    <w:rsid w:val="002D39A1"/>
    <w:rsid w:val="002D3C02"/>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488A"/>
    <w:rsid w:val="002E5373"/>
    <w:rsid w:val="002E597A"/>
    <w:rsid w:val="002E5FFC"/>
    <w:rsid w:val="002E675E"/>
    <w:rsid w:val="002E6824"/>
    <w:rsid w:val="002E6DB3"/>
    <w:rsid w:val="002E719D"/>
    <w:rsid w:val="002E71A0"/>
    <w:rsid w:val="002E794A"/>
    <w:rsid w:val="002E7D9C"/>
    <w:rsid w:val="002E7F0D"/>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C37"/>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748B"/>
    <w:rsid w:val="00327534"/>
    <w:rsid w:val="00330081"/>
    <w:rsid w:val="003300C3"/>
    <w:rsid w:val="003302C3"/>
    <w:rsid w:val="003304A7"/>
    <w:rsid w:val="00330A72"/>
    <w:rsid w:val="00330D9F"/>
    <w:rsid w:val="00331251"/>
    <w:rsid w:val="0033133D"/>
    <w:rsid w:val="0033148B"/>
    <w:rsid w:val="003314FE"/>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676"/>
    <w:rsid w:val="00335F1E"/>
    <w:rsid w:val="00335F81"/>
    <w:rsid w:val="003362C7"/>
    <w:rsid w:val="0033686C"/>
    <w:rsid w:val="0033703C"/>
    <w:rsid w:val="003371AB"/>
    <w:rsid w:val="003371F5"/>
    <w:rsid w:val="00337353"/>
    <w:rsid w:val="00337DDF"/>
    <w:rsid w:val="0034024B"/>
    <w:rsid w:val="003405D3"/>
    <w:rsid w:val="00340B71"/>
    <w:rsid w:val="00340EBF"/>
    <w:rsid w:val="00341ADA"/>
    <w:rsid w:val="00341BBE"/>
    <w:rsid w:val="00342436"/>
    <w:rsid w:val="003429A4"/>
    <w:rsid w:val="00342F1A"/>
    <w:rsid w:val="00342F86"/>
    <w:rsid w:val="00343043"/>
    <w:rsid w:val="003435D5"/>
    <w:rsid w:val="003440DA"/>
    <w:rsid w:val="003442B0"/>
    <w:rsid w:val="003446BA"/>
    <w:rsid w:val="0034483B"/>
    <w:rsid w:val="00345E5B"/>
    <w:rsid w:val="00345FC6"/>
    <w:rsid w:val="00345FCE"/>
    <w:rsid w:val="0034618E"/>
    <w:rsid w:val="00346314"/>
    <w:rsid w:val="00346384"/>
    <w:rsid w:val="003465C1"/>
    <w:rsid w:val="003469D4"/>
    <w:rsid w:val="00346B40"/>
    <w:rsid w:val="0034709F"/>
    <w:rsid w:val="0034723B"/>
    <w:rsid w:val="00347308"/>
    <w:rsid w:val="003475CD"/>
    <w:rsid w:val="00347818"/>
    <w:rsid w:val="003478D6"/>
    <w:rsid w:val="00347D46"/>
    <w:rsid w:val="00350185"/>
    <w:rsid w:val="00350A90"/>
    <w:rsid w:val="00350BA2"/>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9D4"/>
    <w:rsid w:val="00354C66"/>
    <w:rsid w:val="00354EA1"/>
    <w:rsid w:val="00355254"/>
    <w:rsid w:val="0035574C"/>
    <w:rsid w:val="00355A18"/>
    <w:rsid w:val="00355CA8"/>
    <w:rsid w:val="0035625A"/>
    <w:rsid w:val="003566FF"/>
    <w:rsid w:val="00356AE9"/>
    <w:rsid w:val="00356BE5"/>
    <w:rsid w:val="0035712C"/>
    <w:rsid w:val="00360089"/>
    <w:rsid w:val="003604E0"/>
    <w:rsid w:val="0036082C"/>
    <w:rsid w:val="00360CF3"/>
    <w:rsid w:val="003610D3"/>
    <w:rsid w:val="003613AF"/>
    <w:rsid w:val="00361BA2"/>
    <w:rsid w:val="00362730"/>
    <w:rsid w:val="00363133"/>
    <w:rsid w:val="00363852"/>
    <w:rsid w:val="00363A78"/>
    <w:rsid w:val="00363C34"/>
    <w:rsid w:val="00363C49"/>
    <w:rsid w:val="003645F6"/>
    <w:rsid w:val="003649C1"/>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4F68"/>
    <w:rsid w:val="00375734"/>
    <w:rsid w:val="00375D9C"/>
    <w:rsid w:val="00375DA3"/>
    <w:rsid w:val="003765D2"/>
    <w:rsid w:val="0037690E"/>
    <w:rsid w:val="00376966"/>
    <w:rsid w:val="00376B5F"/>
    <w:rsid w:val="00376ED2"/>
    <w:rsid w:val="003775A2"/>
    <w:rsid w:val="0037787C"/>
    <w:rsid w:val="003778C9"/>
    <w:rsid w:val="00377BB8"/>
    <w:rsid w:val="00380071"/>
    <w:rsid w:val="003801B4"/>
    <w:rsid w:val="003803BF"/>
    <w:rsid w:val="003803E8"/>
    <w:rsid w:val="0038043B"/>
    <w:rsid w:val="003804E5"/>
    <w:rsid w:val="0038060E"/>
    <w:rsid w:val="003806B5"/>
    <w:rsid w:val="00380BD1"/>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2DA5"/>
    <w:rsid w:val="003833AC"/>
    <w:rsid w:val="00383978"/>
    <w:rsid w:val="00384028"/>
    <w:rsid w:val="00384E8C"/>
    <w:rsid w:val="003855F1"/>
    <w:rsid w:val="003857E5"/>
    <w:rsid w:val="00385BF7"/>
    <w:rsid w:val="00385D40"/>
    <w:rsid w:val="003865CA"/>
    <w:rsid w:val="00386854"/>
    <w:rsid w:val="00386B35"/>
    <w:rsid w:val="00386D5F"/>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18EA"/>
    <w:rsid w:val="0039267B"/>
    <w:rsid w:val="00392BD8"/>
    <w:rsid w:val="00392F16"/>
    <w:rsid w:val="00393614"/>
    <w:rsid w:val="003936F2"/>
    <w:rsid w:val="00393872"/>
    <w:rsid w:val="00393873"/>
    <w:rsid w:val="0039387F"/>
    <w:rsid w:val="00393A5F"/>
    <w:rsid w:val="00393C0A"/>
    <w:rsid w:val="00394051"/>
    <w:rsid w:val="003943DD"/>
    <w:rsid w:val="00394D01"/>
    <w:rsid w:val="003950DD"/>
    <w:rsid w:val="00395C81"/>
    <w:rsid w:val="0039607A"/>
    <w:rsid w:val="00396186"/>
    <w:rsid w:val="00396255"/>
    <w:rsid w:val="003964EB"/>
    <w:rsid w:val="00396825"/>
    <w:rsid w:val="00396E15"/>
    <w:rsid w:val="003972A8"/>
    <w:rsid w:val="003973CC"/>
    <w:rsid w:val="0039777A"/>
    <w:rsid w:val="0039799B"/>
    <w:rsid w:val="003A01EC"/>
    <w:rsid w:val="003A12B0"/>
    <w:rsid w:val="003A1535"/>
    <w:rsid w:val="003A189F"/>
    <w:rsid w:val="003A1B19"/>
    <w:rsid w:val="003A1F9A"/>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BCF"/>
    <w:rsid w:val="003B0E8A"/>
    <w:rsid w:val="003B0F88"/>
    <w:rsid w:val="003B1103"/>
    <w:rsid w:val="003B1131"/>
    <w:rsid w:val="003B1193"/>
    <w:rsid w:val="003B14D3"/>
    <w:rsid w:val="003B1C9D"/>
    <w:rsid w:val="003B1EC0"/>
    <w:rsid w:val="003B1F56"/>
    <w:rsid w:val="003B2126"/>
    <w:rsid w:val="003B2249"/>
    <w:rsid w:val="003B22BE"/>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100"/>
    <w:rsid w:val="003C2545"/>
    <w:rsid w:val="003C2B47"/>
    <w:rsid w:val="003C2FAB"/>
    <w:rsid w:val="003C33BC"/>
    <w:rsid w:val="003C347A"/>
    <w:rsid w:val="003C351E"/>
    <w:rsid w:val="003C3A38"/>
    <w:rsid w:val="003C3A8B"/>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1CA6"/>
    <w:rsid w:val="003D206F"/>
    <w:rsid w:val="003D2100"/>
    <w:rsid w:val="003D2268"/>
    <w:rsid w:val="003D22F7"/>
    <w:rsid w:val="003D25F7"/>
    <w:rsid w:val="003D29B9"/>
    <w:rsid w:val="003D2BC7"/>
    <w:rsid w:val="003D2E20"/>
    <w:rsid w:val="003D2EB7"/>
    <w:rsid w:val="003D2FA1"/>
    <w:rsid w:val="003D356D"/>
    <w:rsid w:val="003D35E2"/>
    <w:rsid w:val="003D37D2"/>
    <w:rsid w:val="003D3ECF"/>
    <w:rsid w:val="003D3F2E"/>
    <w:rsid w:val="003D414F"/>
    <w:rsid w:val="003D43F8"/>
    <w:rsid w:val="003D462C"/>
    <w:rsid w:val="003D4FFC"/>
    <w:rsid w:val="003D508F"/>
    <w:rsid w:val="003D575E"/>
    <w:rsid w:val="003D5C37"/>
    <w:rsid w:val="003D60EC"/>
    <w:rsid w:val="003D6164"/>
    <w:rsid w:val="003D63E1"/>
    <w:rsid w:val="003D6447"/>
    <w:rsid w:val="003D68D3"/>
    <w:rsid w:val="003D6D1C"/>
    <w:rsid w:val="003D7757"/>
    <w:rsid w:val="003D7B63"/>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23F"/>
    <w:rsid w:val="00401621"/>
    <w:rsid w:val="00401648"/>
    <w:rsid w:val="004019EB"/>
    <w:rsid w:val="00401E1C"/>
    <w:rsid w:val="004022A7"/>
    <w:rsid w:val="0040253D"/>
    <w:rsid w:val="004027B0"/>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4A7"/>
    <w:rsid w:val="00415D8B"/>
    <w:rsid w:val="00415E08"/>
    <w:rsid w:val="004163E0"/>
    <w:rsid w:val="004165F5"/>
    <w:rsid w:val="00416B29"/>
    <w:rsid w:val="004171EC"/>
    <w:rsid w:val="00417209"/>
    <w:rsid w:val="00417345"/>
    <w:rsid w:val="00417836"/>
    <w:rsid w:val="00417B70"/>
    <w:rsid w:val="004201F9"/>
    <w:rsid w:val="00420493"/>
    <w:rsid w:val="00420A80"/>
    <w:rsid w:val="00421EB0"/>
    <w:rsid w:val="00422713"/>
    <w:rsid w:val="00422956"/>
    <w:rsid w:val="00422B31"/>
    <w:rsid w:val="004231C9"/>
    <w:rsid w:val="00423618"/>
    <w:rsid w:val="00423893"/>
    <w:rsid w:val="004239DF"/>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D3F"/>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3ED6"/>
    <w:rsid w:val="004442A4"/>
    <w:rsid w:val="004444A2"/>
    <w:rsid w:val="004444BE"/>
    <w:rsid w:val="00444DA8"/>
    <w:rsid w:val="00444E6D"/>
    <w:rsid w:val="004451EA"/>
    <w:rsid w:val="004453CF"/>
    <w:rsid w:val="00445828"/>
    <w:rsid w:val="00445B93"/>
    <w:rsid w:val="00445CEA"/>
    <w:rsid w:val="00445FB2"/>
    <w:rsid w:val="004461C3"/>
    <w:rsid w:val="0044657E"/>
    <w:rsid w:val="004471A6"/>
    <w:rsid w:val="004471CB"/>
    <w:rsid w:val="00447BDF"/>
    <w:rsid w:val="00450200"/>
    <w:rsid w:val="00450250"/>
    <w:rsid w:val="00450314"/>
    <w:rsid w:val="00450594"/>
    <w:rsid w:val="004508E8"/>
    <w:rsid w:val="00451279"/>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EA3"/>
    <w:rsid w:val="00463017"/>
    <w:rsid w:val="004639A4"/>
    <w:rsid w:val="00463D83"/>
    <w:rsid w:val="00463EC0"/>
    <w:rsid w:val="0046408D"/>
    <w:rsid w:val="004641B4"/>
    <w:rsid w:val="0046566A"/>
    <w:rsid w:val="00465AE3"/>
    <w:rsid w:val="00466012"/>
    <w:rsid w:val="00466141"/>
    <w:rsid w:val="004661E8"/>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D9E"/>
    <w:rsid w:val="00473F64"/>
    <w:rsid w:val="00474557"/>
    <w:rsid w:val="00474583"/>
    <w:rsid w:val="00474590"/>
    <w:rsid w:val="00474917"/>
    <w:rsid w:val="00474B20"/>
    <w:rsid w:val="00474B5F"/>
    <w:rsid w:val="0047518D"/>
    <w:rsid w:val="00475374"/>
    <w:rsid w:val="00475521"/>
    <w:rsid w:val="004755FA"/>
    <w:rsid w:val="00475CAD"/>
    <w:rsid w:val="00475E71"/>
    <w:rsid w:val="00475EFB"/>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C5A"/>
    <w:rsid w:val="00483F86"/>
    <w:rsid w:val="0048410E"/>
    <w:rsid w:val="004844CA"/>
    <w:rsid w:val="004851A9"/>
    <w:rsid w:val="004855C0"/>
    <w:rsid w:val="00485C7E"/>
    <w:rsid w:val="00485F39"/>
    <w:rsid w:val="004865F4"/>
    <w:rsid w:val="004866F7"/>
    <w:rsid w:val="00486982"/>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016"/>
    <w:rsid w:val="00496EC5"/>
    <w:rsid w:val="00497481"/>
    <w:rsid w:val="00497877"/>
    <w:rsid w:val="00497C82"/>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5BA"/>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58C0"/>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29A"/>
    <w:rsid w:val="004E05D3"/>
    <w:rsid w:val="004E08BC"/>
    <w:rsid w:val="004E0E63"/>
    <w:rsid w:val="004E1419"/>
    <w:rsid w:val="004E203A"/>
    <w:rsid w:val="004E20AC"/>
    <w:rsid w:val="004E23A7"/>
    <w:rsid w:val="004E2554"/>
    <w:rsid w:val="004E3501"/>
    <w:rsid w:val="004E3E66"/>
    <w:rsid w:val="004E4217"/>
    <w:rsid w:val="004E4BCF"/>
    <w:rsid w:val="004E5418"/>
    <w:rsid w:val="004E6140"/>
    <w:rsid w:val="004E690C"/>
    <w:rsid w:val="004E6AD3"/>
    <w:rsid w:val="004E6B02"/>
    <w:rsid w:val="004E6F8E"/>
    <w:rsid w:val="004E7142"/>
    <w:rsid w:val="004E76F5"/>
    <w:rsid w:val="004E7A09"/>
    <w:rsid w:val="004E7B9D"/>
    <w:rsid w:val="004E7D33"/>
    <w:rsid w:val="004E7E86"/>
    <w:rsid w:val="004F0C43"/>
    <w:rsid w:val="004F132E"/>
    <w:rsid w:val="004F1363"/>
    <w:rsid w:val="004F16E2"/>
    <w:rsid w:val="004F17E5"/>
    <w:rsid w:val="004F1DFE"/>
    <w:rsid w:val="004F21EE"/>
    <w:rsid w:val="004F3346"/>
    <w:rsid w:val="004F33AB"/>
    <w:rsid w:val="004F3459"/>
    <w:rsid w:val="004F3868"/>
    <w:rsid w:val="004F4E02"/>
    <w:rsid w:val="004F52E1"/>
    <w:rsid w:val="004F5334"/>
    <w:rsid w:val="004F6196"/>
    <w:rsid w:val="004F6373"/>
    <w:rsid w:val="004F63F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98F"/>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63E"/>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31B"/>
    <w:rsid w:val="00524DE1"/>
    <w:rsid w:val="005255ED"/>
    <w:rsid w:val="0052570C"/>
    <w:rsid w:val="005258C6"/>
    <w:rsid w:val="00525B17"/>
    <w:rsid w:val="00525BF0"/>
    <w:rsid w:val="00525C2F"/>
    <w:rsid w:val="00525EF5"/>
    <w:rsid w:val="005261E9"/>
    <w:rsid w:val="00526671"/>
    <w:rsid w:val="0052676F"/>
    <w:rsid w:val="00526CB9"/>
    <w:rsid w:val="00527774"/>
    <w:rsid w:val="005302A3"/>
    <w:rsid w:val="0053033E"/>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413"/>
    <w:rsid w:val="00541579"/>
    <w:rsid w:val="0054159F"/>
    <w:rsid w:val="005415D4"/>
    <w:rsid w:val="00541691"/>
    <w:rsid w:val="00541D35"/>
    <w:rsid w:val="00541F31"/>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28E"/>
    <w:rsid w:val="00546437"/>
    <w:rsid w:val="005468EB"/>
    <w:rsid w:val="00546AB9"/>
    <w:rsid w:val="00546B61"/>
    <w:rsid w:val="005471E1"/>
    <w:rsid w:val="00547606"/>
    <w:rsid w:val="0054769B"/>
    <w:rsid w:val="00547813"/>
    <w:rsid w:val="00547C2B"/>
    <w:rsid w:val="00547DFE"/>
    <w:rsid w:val="00550402"/>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D95"/>
    <w:rsid w:val="00565200"/>
    <w:rsid w:val="00565312"/>
    <w:rsid w:val="005656DE"/>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9B4"/>
    <w:rsid w:val="005769D7"/>
    <w:rsid w:val="00576AA5"/>
    <w:rsid w:val="00576DB3"/>
    <w:rsid w:val="005771BC"/>
    <w:rsid w:val="005772A6"/>
    <w:rsid w:val="00577F84"/>
    <w:rsid w:val="0058033C"/>
    <w:rsid w:val="00580B0D"/>
    <w:rsid w:val="00580F2D"/>
    <w:rsid w:val="00581A68"/>
    <w:rsid w:val="00581B00"/>
    <w:rsid w:val="0058229F"/>
    <w:rsid w:val="005824B5"/>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A3E"/>
    <w:rsid w:val="005A186A"/>
    <w:rsid w:val="005A19A2"/>
    <w:rsid w:val="005A1AF7"/>
    <w:rsid w:val="005A1B4F"/>
    <w:rsid w:val="005A1B64"/>
    <w:rsid w:val="005A20FE"/>
    <w:rsid w:val="005A23FB"/>
    <w:rsid w:val="005A2454"/>
    <w:rsid w:val="005A2A9B"/>
    <w:rsid w:val="005A36F9"/>
    <w:rsid w:val="005A3ADF"/>
    <w:rsid w:val="005A3CCD"/>
    <w:rsid w:val="005A5B90"/>
    <w:rsid w:val="005A64F5"/>
    <w:rsid w:val="005A6AD0"/>
    <w:rsid w:val="005A6BF4"/>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52"/>
    <w:rsid w:val="005C00BF"/>
    <w:rsid w:val="005C01D2"/>
    <w:rsid w:val="005C028B"/>
    <w:rsid w:val="005C0348"/>
    <w:rsid w:val="005C03D4"/>
    <w:rsid w:val="005C03DA"/>
    <w:rsid w:val="005C08B8"/>
    <w:rsid w:val="005C0976"/>
    <w:rsid w:val="005C0FCA"/>
    <w:rsid w:val="005C107E"/>
    <w:rsid w:val="005C170B"/>
    <w:rsid w:val="005C1947"/>
    <w:rsid w:val="005C20E6"/>
    <w:rsid w:val="005C2172"/>
    <w:rsid w:val="005C25A5"/>
    <w:rsid w:val="005C319B"/>
    <w:rsid w:val="005C32D0"/>
    <w:rsid w:val="005C340C"/>
    <w:rsid w:val="005C377F"/>
    <w:rsid w:val="005C38BD"/>
    <w:rsid w:val="005C4021"/>
    <w:rsid w:val="005C4B21"/>
    <w:rsid w:val="005C5490"/>
    <w:rsid w:val="005C63BB"/>
    <w:rsid w:val="005C66F0"/>
    <w:rsid w:val="005C6A88"/>
    <w:rsid w:val="005C6AA9"/>
    <w:rsid w:val="005C6B6B"/>
    <w:rsid w:val="005C6B9F"/>
    <w:rsid w:val="005C6E57"/>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CE1"/>
    <w:rsid w:val="005D3E5B"/>
    <w:rsid w:val="005D41E6"/>
    <w:rsid w:val="005D4B98"/>
    <w:rsid w:val="005D50F2"/>
    <w:rsid w:val="005D5123"/>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018"/>
    <w:rsid w:val="005F04DA"/>
    <w:rsid w:val="005F0514"/>
    <w:rsid w:val="005F060D"/>
    <w:rsid w:val="005F14B2"/>
    <w:rsid w:val="005F1E65"/>
    <w:rsid w:val="005F1ED2"/>
    <w:rsid w:val="005F202B"/>
    <w:rsid w:val="005F2034"/>
    <w:rsid w:val="005F26C7"/>
    <w:rsid w:val="005F2848"/>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60"/>
    <w:rsid w:val="0060020A"/>
    <w:rsid w:val="00600316"/>
    <w:rsid w:val="006010A4"/>
    <w:rsid w:val="006010EC"/>
    <w:rsid w:val="00601546"/>
    <w:rsid w:val="00601AC3"/>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80F"/>
    <w:rsid w:val="00613D72"/>
    <w:rsid w:val="00613F6B"/>
    <w:rsid w:val="00614444"/>
    <w:rsid w:val="0061448A"/>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87C"/>
    <w:rsid w:val="00617B75"/>
    <w:rsid w:val="00617BC9"/>
    <w:rsid w:val="00617FE6"/>
    <w:rsid w:val="006204A5"/>
    <w:rsid w:val="00620649"/>
    <w:rsid w:val="006208E5"/>
    <w:rsid w:val="0062093A"/>
    <w:rsid w:val="00620E17"/>
    <w:rsid w:val="0062124E"/>
    <w:rsid w:val="00621C92"/>
    <w:rsid w:val="00621FF4"/>
    <w:rsid w:val="00622234"/>
    <w:rsid w:val="00622624"/>
    <w:rsid w:val="006229C8"/>
    <w:rsid w:val="0062309B"/>
    <w:rsid w:val="0062322C"/>
    <w:rsid w:val="00623DBE"/>
    <w:rsid w:val="006244B1"/>
    <w:rsid w:val="00624600"/>
    <w:rsid w:val="006249E5"/>
    <w:rsid w:val="00624F42"/>
    <w:rsid w:val="00625374"/>
    <w:rsid w:val="00625428"/>
    <w:rsid w:val="0062545C"/>
    <w:rsid w:val="00626C0D"/>
    <w:rsid w:val="00626E16"/>
    <w:rsid w:val="00627034"/>
    <w:rsid w:val="006270AF"/>
    <w:rsid w:val="00627285"/>
    <w:rsid w:val="00627325"/>
    <w:rsid w:val="006274B4"/>
    <w:rsid w:val="0062751C"/>
    <w:rsid w:val="006276A9"/>
    <w:rsid w:val="0063008A"/>
    <w:rsid w:val="00630763"/>
    <w:rsid w:val="00630A98"/>
    <w:rsid w:val="00630E98"/>
    <w:rsid w:val="00631259"/>
    <w:rsid w:val="00631585"/>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84A"/>
    <w:rsid w:val="00642AB0"/>
    <w:rsid w:val="00642E7D"/>
    <w:rsid w:val="006437D0"/>
    <w:rsid w:val="00643F47"/>
    <w:rsid w:val="00643FC5"/>
    <w:rsid w:val="00644096"/>
    <w:rsid w:val="006443D0"/>
    <w:rsid w:val="00644684"/>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57"/>
    <w:rsid w:val="00651E94"/>
    <w:rsid w:val="006525CF"/>
    <w:rsid w:val="00653279"/>
    <w:rsid w:val="00653804"/>
    <w:rsid w:val="0065452B"/>
    <w:rsid w:val="00654584"/>
    <w:rsid w:val="006550A4"/>
    <w:rsid w:val="006551B4"/>
    <w:rsid w:val="006558E5"/>
    <w:rsid w:val="00655C54"/>
    <w:rsid w:val="00655FB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C5C"/>
    <w:rsid w:val="006630AB"/>
    <w:rsid w:val="006632B0"/>
    <w:rsid w:val="006637B3"/>
    <w:rsid w:val="00663AFE"/>
    <w:rsid w:val="00664234"/>
    <w:rsid w:val="00664444"/>
    <w:rsid w:val="00664591"/>
    <w:rsid w:val="00664901"/>
    <w:rsid w:val="006649E0"/>
    <w:rsid w:val="00664F0E"/>
    <w:rsid w:val="00664F67"/>
    <w:rsid w:val="006652D3"/>
    <w:rsid w:val="00665480"/>
    <w:rsid w:val="00665749"/>
    <w:rsid w:val="00665A87"/>
    <w:rsid w:val="00665C14"/>
    <w:rsid w:val="00666330"/>
    <w:rsid w:val="006667C6"/>
    <w:rsid w:val="00666A8C"/>
    <w:rsid w:val="00667B30"/>
    <w:rsid w:val="00667B53"/>
    <w:rsid w:val="00670735"/>
    <w:rsid w:val="00670B41"/>
    <w:rsid w:val="00670C4E"/>
    <w:rsid w:val="0067110E"/>
    <w:rsid w:val="00671223"/>
    <w:rsid w:val="00671236"/>
    <w:rsid w:val="0067157F"/>
    <w:rsid w:val="006716FF"/>
    <w:rsid w:val="0067201C"/>
    <w:rsid w:val="0067292A"/>
    <w:rsid w:val="00673145"/>
    <w:rsid w:val="00673291"/>
    <w:rsid w:val="00673988"/>
    <w:rsid w:val="00673EC0"/>
    <w:rsid w:val="006740EF"/>
    <w:rsid w:val="006742D7"/>
    <w:rsid w:val="0067451A"/>
    <w:rsid w:val="00674815"/>
    <w:rsid w:val="0067485A"/>
    <w:rsid w:val="00674BA3"/>
    <w:rsid w:val="00674F7F"/>
    <w:rsid w:val="006755C2"/>
    <w:rsid w:val="006755FF"/>
    <w:rsid w:val="0067560B"/>
    <w:rsid w:val="00675772"/>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F8"/>
    <w:rsid w:val="0068095E"/>
    <w:rsid w:val="00680BEC"/>
    <w:rsid w:val="0068132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6F9"/>
    <w:rsid w:val="00685C59"/>
    <w:rsid w:val="00685CF7"/>
    <w:rsid w:val="00685D13"/>
    <w:rsid w:val="00685F57"/>
    <w:rsid w:val="00686188"/>
    <w:rsid w:val="006862BE"/>
    <w:rsid w:val="00686FCD"/>
    <w:rsid w:val="006872EB"/>
    <w:rsid w:val="006876C7"/>
    <w:rsid w:val="00687729"/>
    <w:rsid w:val="006878F3"/>
    <w:rsid w:val="00687CAB"/>
    <w:rsid w:val="00687DBB"/>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77B"/>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A06"/>
    <w:rsid w:val="006A5C86"/>
    <w:rsid w:val="006A60DA"/>
    <w:rsid w:val="006A61F2"/>
    <w:rsid w:val="006A63F4"/>
    <w:rsid w:val="006A6B7B"/>
    <w:rsid w:val="006A6ED0"/>
    <w:rsid w:val="006A7836"/>
    <w:rsid w:val="006A7C5D"/>
    <w:rsid w:val="006B06D5"/>
    <w:rsid w:val="006B0723"/>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2F9E"/>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2AC2"/>
    <w:rsid w:val="006E3171"/>
    <w:rsid w:val="006E3403"/>
    <w:rsid w:val="006E3408"/>
    <w:rsid w:val="006E375D"/>
    <w:rsid w:val="006E3A57"/>
    <w:rsid w:val="006E412D"/>
    <w:rsid w:val="006E44A7"/>
    <w:rsid w:val="006E453B"/>
    <w:rsid w:val="006E525A"/>
    <w:rsid w:val="006E54E1"/>
    <w:rsid w:val="006E5663"/>
    <w:rsid w:val="006E57F2"/>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269"/>
    <w:rsid w:val="006F5576"/>
    <w:rsid w:val="006F5B94"/>
    <w:rsid w:val="006F61FC"/>
    <w:rsid w:val="006F65C9"/>
    <w:rsid w:val="006F73DC"/>
    <w:rsid w:val="006F7435"/>
    <w:rsid w:val="006F7835"/>
    <w:rsid w:val="007002D7"/>
    <w:rsid w:val="007006D6"/>
    <w:rsid w:val="00700D12"/>
    <w:rsid w:val="00700D3F"/>
    <w:rsid w:val="00700F67"/>
    <w:rsid w:val="00700FC3"/>
    <w:rsid w:val="00701041"/>
    <w:rsid w:val="0070128B"/>
    <w:rsid w:val="00701B91"/>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4B"/>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BC"/>
    <w:rsid w:val="00715EE1"/>
    <w:rsid w:val="00715F29"/>
    <w:rsid w:val="00716548"/>
    <w:rsid w:val="00716909"/>
    <w:rsid w:val="00716B79"/>
    <w:rsid w:val="00716CA0"/>
    <w:rsid w:val="00716D48"/>
    <w:rsid w:val="00717BCF"/>
    <w:rsid w:val="00720705"/>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78"/>
    <w:rsid w:val="007356F9"/>
    <w:rsid w:val="00735951"/>
    <w:rsid w:val="00735A8F"/>
    <w:rsid w:val="00736131"/>
    <w:rsid w:val="0073642E"/>
    <w:rsid w:val="0073647F"/>
    <w:rsid w:val="0073666D"/>
    <w:rsid w:val="00736D52"/>
    <w:rsid w:val="00736DF6"/>
    <w:rsid w:val="0073713F"/>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B03"/>
    <w:rsid w:val="00746041"/>
    <w:rsid w:val="00746A6D"/>
    <w:rsid w:val="00746FD1"/>
    <w:rsid w:val="00747D2A"/>
    <w:rsid w:val="00750299"/>
    <w:rsid w:val="007505AE"/>
    <w:rsid w:val="007505FB"/>
    <w:rsid w:val="0075063F"/>
    <w:rsid w:val="007507DC"/>
    <w:rsid w:val="00750BE6"/>
    <w:rsid w:val="00750CB5"/>
    <w:rsid w:val="00750E88"/>
    <w:rsid w:val="0075133B"/>
    <w:rsid w:val="00751627"/>
    <w:rsid w:val="00751DBC"/>
    <w:rsid w:val="00751FEE"/>
    <w:rsid w:val="00752183"/>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CB2"/>
    <w:rsid w:val="00754D52"/>
    <w:rsid w:val="00754DC9"/>
    <w:rsid w:val="00754FA9"/>
    <w:rsid w:val="0075506A"/>
    <w:rsid w:val="00755668"/>
    <w:rsid w:val="007558DC"/>
    <w:rsid w:val="00755FD3"/>
    <w:rsid w:val="0075603F"/>
    <w:rsid w:val="00756E3A"/>
    <w:rsid w:val="007572EB"/>
    <w:rsid w:val="00757365"/>
    <w:rsid w:val="00757372"/>
    <w:rsid w:val="0075795B"/>
    <w:rsid w:val="007579AC"/>
    <w:rsid w:val="007579F7"/>
    <w:rsid w:val="00757C45"/>
    <w:rsid w:val="00757EAF"/>
    <w:rsid w:val="00757F71"/>
    <w:rsid w:val="007605E9"/>
    <w:rsid w:val="00760709"/>
    <w:rsid w:val="00760932"/>
    <w:rsid w:val="007619AD"/>
    <w:rsid w:val="00761A80"/>
    <w:rsid w:val="00761AAD"/>
    <w:rsid w:val="00761C08"/>
    <w:rsid w:val="00761F36"/>
    <w:rsid w:val="0076203B"/>
    <w:rsid w:val="007626DE"/>
    <w:rsid w:val="00762E2E"/>
    <w:rsid w:val="00762E47"/>
    <w:rsid w:val="00763691"/>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B88"/>
    <w:rsid w:val="00782D39"/>
    <w:rsid w:val="00782DA9"/>
    <w:rsid w:val="00783107"/>
    <w:rsid w:val="007832CA"/>
    <w:rsid w:val="00783BA4"/>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6B2"/>
    <w:rsid w:val="00796734"/>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1F2"/>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A43"/>
    <w:rsid w:val="007A5AA9"/>
    <w:rsid w:val="007A68BF"/>
    <w:rsid w:val="007A6E31"/>
    <w:rsid w:val="007A7007"/>
    <w:rsid w:val="007A7ACB"/>
    <w:rsid w:val="007A7FC6"/>
    <w:rsid w:val="007A7FF9"/>
    <w:rsid w:val="007B0BEC"/>
    <w:rsid w:val="007B0D7E"/>
    <w:rsid w:val="007B12E4"/>
    <w:rsid w:val="007B138C"/>
    <w:rsid w:val="007B13AA"/>
    <w:rsid w:val="007B1E34"/>
    <w:rsid w:val="007B221C"/>
    <w:rsid w:val="007B2851"/>
    <w:rsid w:val="007B291C"/>
    <w:rsid w:val="007B31B0"/>
    <w:rsid w:val="007B34A4"/>
    <w:rsid w:val="007B3CF6"/>
    <w:rsid w:val="007B3E89"/>
    <w:rsid w:val="007B4E24"/>
    <w:rsid w:val="007B528E"/>
    <w:rsid w:val="007B5509"/>
    <w:rsid w:val="007B5FAE"/>
    <w:rsid w:val="007B621C"/>
    <w:rsid w:val="007B638C"/>
    <w:rsid w:val="007B64B7"/>
    <w:rsid w:val="007B6692"/>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2C6"/>
    <w:rsid w:val="007D25F5"/>
    <w:rsid w:val="007D26C1"/>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C13"/>
    <w:rsid w:val="007D5C9E"/>
    <w:rsid w:val="007D5F98"/>
    <w:rsid w:val="007D6022"/>
    <w:rsid w:val="007D6494"/>
    <w:rsid w:val="007D6903"/>
    <w:rsid w:val="007D69DB"/>
    <w:rsid w:val="007D6E1E"/>
    <w:rsid w:val="007D6E89"/>
    <w:rsid w:val="007D726E"/>
    <w:rsid w:val="007D7722"/>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245"/>
    <w:rsid w:val="007E16D9"/>
    <w:rsid w:val="007E2077"/>
    <w:rsid w:val="007E244E"/>
    <w:rsid w:val="007E28E0"/>
    <w:rsid w:val="007E28E3"/>
    <w:rsid w:val="007E2ECD"/>
    <w:rsid w:val="007E2EF9"/>
    <w:rsid w:val="007E3174"/>
    <w:rsid w:val="007E34E3"/>
    <w:rsid w:val="007E38D7"/>
    <w:rsid w:val="007E3A05"/>
    <w:rsid w:val="007E3B85"/>
    <w:rsid w:val="007E3DB5"/>
    <w:rsid w:val="007E3ED4"/>
    <w:rsid w:val="007E432B"/>
    <w:rsid w:val="007E44E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3F6D"/>
    <w:rsid w:val="007F41B6"/>
    <w:rsid w:val="007F43AF"/>
    <w:rsid w:val="007F44EB"/>
    <w:rsid w:val="007F49D7"/>
    <w:rsid w:val="007F4EC9"/>
    <w:rsid w:val="007F54DC"/>
    <w:rsid w:val="007F5698"/>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6EC"/>
    <w:rsid w:val="007F79CD"/>
    <w:rsid w:val="007F7A0F"/>
    <w:rsid w:val="007F7E98"/>
    <w:rsid w:val="007F7F8D"/>
    <w:rsid w:val="00800A62"/>
    <w:rsid w:val="00800EA8"/>
    <w:rsid w:val="00800FAC"/>
    <w:rsid w:val="008011A7"/>
    <w:rsid w:val="00801A7B"/>
    <w:rsid w:val="00801B18"/>
    <w:rsid w:val="008021B6"/>
    <w:rsid w:val="008022F5"/>
    <w:rsid w:val="0080247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07E1F"/>
    <w:rsid w:val="00810015"/>
    <w:rsid w:val="00810092"/>
    <w:rsid w:val="00810B89"/>
    <w:rsid w:val="00811546"/>
    <w:rsid w:val="00811742"/>
    <w:rsid w:val="008117C1"/>
    <w:rsid w:val="00811ACB"/>
    <w:rsid w:val="00811BDE"/>
    <w:rsid w:val="008122F5"/>
    <w:rsid w:val="00812818"/>
    <w:rsid w:val="008134ED"/>
    <w:rsid w:val="00813673"/>
    <w:rsid w:val="00813EB7"/>
    <w:rsid w:val="0081451D"/>
    <w:rsid w:val="00814776"/>
    <w:rsid w:val="008150FA"/>
    <w:rsid w:val="008154CC"/>
    <w:rsid w:val="00815F40"/>
    <w:rsid w:val="00816091"/>
    <w:rsid w:val="00816127"/>
    <w:rsid w:val="008161D3"/>
    <w:rsid w:val="00816529"/>
    <w:rsid w:val="00816B33"/>
    <w:rsid w:val="00816BA2"/>
    <w:rsid w:val="00816C3A"/>
    <w:rsid w:val="00816DCD"/>
    <w:rsid w:val="00817033"/>
    <w:rsid w:val="00817343"/>
    <w:rsid w:val="0081752D"/>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3C39"/>
    <w:rsid w:val="008241C0"/>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B6F"/>
    <w:rsid w:val="00831E21"/>
    <w:rsid w:val="00832655"/>
    <w:rsid w:val="00832BDE"/>
    <w:rsid w:val="00832CDC"/>
    <w:rsid w:val="00832ED2"/>
    <w:rsid w:val="00833693"/>
    <w:rsid w:val="00833C75"/>
    <w:rsid w:val="00833D9D"/>
    <w:rsid w:val="0083482A"/>
    <w:rsid w:val="00834A3C"/>
    <w:rsid w:val="00834C5D"/>
    <w:rsid w:val="00835106"/>
    <w:rsid w:val="00835352"/>
    <w:rsid w:val="008357C6"/>
    <w:rsid w:val="00835ACD"/>
    <w:rsid w:val="00835B57"/>
    <w:rsid w:val="00836062"/>
    <w:rsid w:val="00836448"/>
    <w:rsid w:val="00836626"/>
    <w:rsid w:val="00836B47"/>
    <w:rsid w:val="00836EC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FFE"/>
    <w:rsid w:val="008547AE"/>
    <w:rsid w:val="0085498E"/>
    <w:rsid w:val="00854BDA"/>
    <w:rsid w:val="0085500F"/>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0D9"/>
    <w:rsid w:val="00866251"/>
    <w:rsid w:val="008666D1"/>
    <w:rsid w:val="00866718"/>
    <w:rsid w:val="008667BC"/>
    <w:rsid w:val="008667E2"/>
    <w:rsid w:val="00866B4D"/>
    <w:rsid w:val="00866E96"/>
    <w:rsid w:val="0086744F"/>
    <w:rsid w:val="00867787"/>
    <w:rsid w:val="00867B68"/>
    <w:rsid w:val="00867DF5"/>
    <w:rsid w:val="008700F4"/>
    <w:rsid w:val="0087013B"/>
    <w:rsid w:val="0087083B"/>
    <w:rsid w:val="008709BA"/>
    <w:rsid w:val="00870A83"/>
    <w:rsid w:val="00870FD9"/>
    <w:rsid w:val="00871390"/>
    <w:rsid w:val="008714A1"/>
    <w:rsid w:val="008718FD"/>
    <w:rsid w:val="00871E13"/>
    <w:rsid w:val="00872029"/>
    <w:rsid w:val="00872086"/>
    <w:rsid w:val="0087220C"/>
    <w:rsid w:val="008728E8"/>
    <w:rsid w:val="00872B9D"/>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D5"/>
    <w:rsid w:val="0088053A"/>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5A"/>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09C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6D6D"/>
    <w:rsid w:val="008B7058"/>
    <w:rsid w:val="008B7087"/>
    <w:rsid w:val="008B7260"/>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C2F"/>
    <w:rsid w:val="008D0F24"/>
    <w:rsid w:val="008D1166"/>
    <w:rsid w:val="008D169B"/>
    <w:rsid w:val="008D1A41"/>
    <w:rsid w:val="008D1EBB"/>
    <w:rsid w:val="008D1FD7"/>
    <w:rsid w:val="008D2150"/>
    <w:rsid w:val="008D2938"/>
    <w:rsid w:val="008D35C3"/>
    <w:rsid w:val="008D39AE"/>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95A"/>
    <w:rsid w:val="008D7DF7"/>
    <w:rsid w:val="008E01E5"/>
    <w:rsid w:val="008E03B3"/>
    <w:rsid w:val="008E05DF"/>
    <w:rsid w:val="008E072C"/>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0A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23A"/>
    <w:rsid w:val="008F6367"/>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704"/>
    <w:rsid w:val="00905CCA"/>
    <w:rsid w:val="00906C23"/>
    <w:rsid w:val="00906E43"/>
    <w:rsid w:val="009076B5"/>
    <w:rsid w:val="009079A9"/>
    <w:rsid w:val="009112E8"/>
    <w:rsid w:val="00911369"/>
    <w:rsid w:val="00911A11"/>
    <w:rsid w:val="00911E56"/>
    <w:rsid w:val="00912326"/>
    <w:rsid w:val="00912372"/>
    <w:rsid w:val="009123C5"/>
    <w:rsid w:val="0091323D"/>
    <w:rsid w:val="0091369A"/>
    <w:rsid w:val="00913BC7"/>
    <w:rsid w:val="00913E50"/>
    <w:rsid w:val="009145CC"/>
    <w:rsid w:val="00914A35"/>
    <w:rsid w:val="00914F55"/>
    <w:rsid w:val="00915129"/>
    <w:rsid w:val="00915460"/>
    <w:rsid w:val="009156AB"/>
    <w:rsid w:val="0091586C"/>
    <w:rsid w:val="00915915"/>
    <w:rsid w:val="0091598F"/>
    <w:rsid w:val="00915CDC"/>
    <w:rsid w:val="0091600B"/>
    <w:rsid w:val="0091656F"/>
    <w:rsid w:val="00916577"/>
    <w:rsid w:val="0091665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8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0FCE"/>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D0D"/>
    <w:rsid w:val="00936D16"/>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37A6"/>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41A"/>
    <w:rsid w:val="00950D30"/>
    <w:rsid w:val="00951142"/>
    <w:rsid w:val="00951291"/>
    <w:rsid w:val="00951584"/>
    <w:rsid w:val="00951884"/>
    <w:rsid w:val="0095234C"/>
    <w:rsid w:val="009524F3"/>
    <w:rsid w:val="00952BD0"/>
    <w:rsid w:val="00952F4E"/>
    <w:rsid w:val="0095304D"/>
    <w:rsid w:val="00953096"/>
    <w:rsid w:val="00953878"/>
    <w:rsid w:val="009538B7"/>
    <w:rsid w:val="00953A7B"/>
    <w:rsid w:val="00953B90"/>
    <w:rsid w:val="00954619"/>
    <w:rsid w:val="00954F48"/>
    <w:rsid w:val="00955468"/>
    <w:rsid w:val="0095556C"/>
    <w:rsid w:val="0095572E"/>
    <w:rsid w:val="00955B47"/>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3A"/>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DCC"/>
    <w:rsid w:val="00974E2C"/>
    <w:rsid w:val="0097525C"/>
    <w:rsid w:val="009753EC"/>
    <w:rsid w:val="009760F9"/>
    <w:rsid w:val="00976479"/>
    <w:rsid w:val="00976849"/>
    <w:rsid w:val="00977015"/>
    <w:rsid w:val="00977056"/>
    <w:rsid w:val="009775F0"/>
    <w:rsid w:val="00977DDF"/>
    <w:rsid w:val="00977FD7"/>
    <w:rsid w:val="0098096A"/>
    <w:rsid w:val="00980AAB"/>
    <w:rsid w:val="009814EE"/>
    <w:rsid w:val="009816BB"/>
    <w:rsid w:val="00981E42"/>
    <w:rsid w:val="009820B9"/>
    <w:rsid w:val="009824C3"/>
    <w:rsid w:val="00982C85"/>
    <w:rsid w:val="009830D8"/>
    <w:rsid w:val="009831C4"/>
    <w:rsid w:val="00983630"/>
    <w:rsid w:val="009836CF"/>
    <w:rsid w:val="00983CB4"/>
    <w:rsid w:val="009845C3"/>
    <w:rsid w:val="009848B8"/>
    <w:rsid w:val="00984FB7"/>
    <w:rsid w:val="0098523E"/>
    <w:rsid w:val="009855BF"/>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6A4"/>
    <w:rsid w:val="0099696D"/>
    <w:rsid w:val="00996A33"/>
    <w:rsid w:val="00997041"/>
    <w:rsid w:val="009973ED"/>
    <w:rsid w:val="00997519"/>
    <w:rsid w:val="00997E8B"/>
    <w:rsid w:val="009A0322"/>
    <w:rsid w:val="009A06A5"/>
    <w:rsid w:val="009A08C9"/>
    <w:rsid w:val="009A0E1D"/>
    <w:rsid w:val="009A1219"/>
    <w:rsid w:val="009A1232"/>
    <w:rsid w:val="009A13EE"/>
    <w:rsid w:val="009A182E"/>
    <w:rsid w:val="009A1916"/>
    <w:rsid w:val="009A1E31"/>
    <w:rsid w:val="009A202C"/>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2A94"/>
    <w:rsid w:val="009B348C"/>
    <w:rsid w:val="009B354D"/>
    <w:rsid w:val="009B36B5"/>
    <w:rsid w:val="009B3B4E"/>
    <w:rsid w:val="009B4262"/>
    <w:rsid w:val="009B43B6"/>
    <w:rsid w:val="009B43EC"/>
    <w:rsid w:val="009B465D"/>
    <w:rsid w:val="009B4DAD"/>
    <w:rsid w:val="009B5606"/>
    <w:rsid w:val="009B5CEA"/>
    <w:rsid w:val="009B5E54"/>
    <w:rsid w:val="009B5FF5"/>
    <w:rsid w:val="009B6091"/>
    <w:rsid w:val="009B6233"/>
    <w:rsid w:val="009B65AA"/>
    <w:rsid w:val="009B65D0"/>
    <w:rsid w:val="009B66C7"/>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590"/>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1"/>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4D6"/>
    <w:rsid w:val="009E07C4"/>
    <w:rsid w:val="009E0E06"/>
    <w:rsid w:val="009E123E"/>
    <w:rsid w:val="009E1400"/>
    <w:rsid w:val="009E15F6"/>
    <w:rsid w:val="009E1C6C"/>
    <w:rsid w:val="009E291C"/>
    <w:rsid w:val="009E2A88"/>
    <w:rsid w:val="009E32C6"/>
    <w:rsid w:val="009E4360"/>
    <w:rsid w:val="009E45BF"/>
    <w:rsid w:val="009E4618"/>
    <w:rsid w:val="009E4C16"/>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0EC"/>
    <w:rsid w:val="009F2327"/>
    <w:rsid w:val="009F233D"/>
    <w:rsid w:val="009F2546"/>
    <w:rsid w:val="009F2759"/>
    <w:rsid w:val="009F2886"/>
    <w:rsid w:val="009F2A64"/>
    <w:rsid w:val="009F2B68"/>
    <w:rsid w:val="009F2B99"/>
    <w:rsid w:val="009F3042"/>
    <w:rsid w:val="009F313C"/>
    <w:rsid w:val="009F3227"/>
    <w:rsid w:val="009F34CE"/>
    <w:rsid w:val="009F3DB6"/>
    <w:rsid w:val="009F4015"/>
    <w:rsid w:val="009F4419"/>
    <w:rsid w:val="009F4EEB"/>
    <w:rsid w:val="009F5315"/>
    <w:rsid w:val="009F53E9"/>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C15"/>
    <w:rsid w:val="00A02E27"/>
    <w:rsid w:val="00A02FFB"/>
    <w:rsid w:val="00A0321D"/>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4E5"/>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005"/>
    <w:rsid w:val="00A17844"/>
    <w:rsid w:val="00A17B89"/>
    <w:rsid w:val="00A17D4F"/>
    <w:rsid w:val="00A20093"/>
    <w:rsid w:val="00A20760"/>
    <w:rsid w:val="00A20F43"/>
    <w:rsid w:val="00A2140D"/>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418"/>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291"/>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1B5"/>
    <w:rsid w:val="00A712E8"/>
    <w:rsid w:val="00A717CE"/>
    <w:rsid w:val="00A718FD"/>
    <w:rsid w:val="00A71D6C"/>
    <w:rsid w:val="00A7213C"/>
    <w:rsid w:val="00A724D4"/>
    <w:rsid w:val="00A7251C"/>
    <w:rsid w:val="00A72736"/>
    <w:rsid w:val="00A729EE"/>
    <w:rsid w:val="00A72AD0"/>
    <w:rsid w:val="00A72D75"/>
    <w:rsid w:val="00A72D83"/>
    <w:rsid w:val="00A731D3"/>
    <w:rsid w:val="00A73A0F"/>
    <w:rsid w:val="00A73BD8"/>
    <w:rsid w:val="00A74353"/>
    <w:rsid w:val="00A747D9"/>
    <w:rsid w:val="00A74B66"/>
    <w:rsid w:val="00A74B98"/>
    <w:rsid w:val="00A7554E"/>
    <w:rsid w:val="00A755AD"/>
    <w:rsid w:val="00A75AF6"/>
    <w:rsid w:val="00A75D3D"/>
    <w:rsid w:val="00A76109"/>
    <w:rsid w:val="00A76EE2"/>
    <w:rsid w:val="00A770FC"/>
    <w:rsid w:val="00A771F7"/>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3EC9"/>
    <w:rsid w:val="00A84DAE"/>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A2B"/>
    <w:rsid w:val="00A91AF6"/>
    <w:rsid w:val="00A92264"/>
    <w:rsid w:val="00A923E1"/>
    <w:rsid w:val="00A92AAF"/>
    <w:rsid w:val="00A92C82"/>
    <w:rsid w:val="00A92CE5"/>
    <w:rsid w:val="00A92FA9"/>
    <w:rsid w:val="00A9304C"/>
    <w:rsid w:val="00A93170"/>
    <w:rsid w:val="00A9357A"/>
    <w:rsid w:val="00A93F04"/>
    <w:rsid w:val="00A9447D"/>
    <w:rsid w:val="00A94676"/>
    <w:rsid w:val="00A948EC"/>
    <w:rsid w:val="00A94AAE"/>
    <w:rsid w:val="00A94C61"/>
    <w:rsid w:val="00A955B9"/>
    <w:rsid w:val="00A956CD"/>
    <w:rsid w:val="00A95ABF"/>
    <w:rsid w:val="00A960A6"/>
    <w:rsid w:val="00A9654E"/>
    <w:rsid w:val="00A96716"/>
    <w:rsid w:val="00A96A95"/>
    <w:rsid w:val="00A971EB"/>
    <w:rsid w:val="00A97233"/>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8EA"/>
    <w:rsid w:val="00AA1AE4"/>
    <w:rsid w:val="00AA1D63"/>
    <w:rsid w:val="00AA202C"/>
    <w:rsid w:val="00AA268D"/>
    <w:rsid w:val="00AA29E1"/>
    <w:rsid w:val="00AA2AA6"/>
    <w:rsid w:val="00AA2EDB"/>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91C"/>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6287"/>
    <w:rsid w:val="00AB62D2"/>
    <w:rsid w:val="00AB651A"/>
    <w:rsid w:val="00AB6C08"/>
    <w:rsid w:val="00AB7308"/>
    <w:rsid w:val="00AB74AB"/>
    <w:rsid w:val="00AB7CF7"/>
    <w:rsid w:val="00AB7D9B"/>
    <w:rsid w:val="00AB7FB2"/>
    <w:rsid w:val="00AC03D4"/>
    <w:rsid w:val="00AC0767"/>
    <w:rsid w:val="00AC0B51"/>
    <w:rsid w:val="00AC0CA0"/>
    <w:rsid w:val="00AC133A"/>
    <w:rsid w:val="00AC148B"/>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08D5"/>
    <w:rsid w:val="00AD16A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2D"/>
    <w:rsid w:val="00AD60A2"/>
    <w:rsid w:val="00AD6249"/>
    <w:rsid w:val="00AD6743"/>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4218"/>
    <w:rsid w:val="00AE42C0"/>
    <w:rsid w:val="00AE485F"/>
    <w:rsid w:val="00AE49ED"/>
    <w:rsid w:val="00AE4C80"/>
    <w:rsid w:val="00AE4DD8"/>
    <w:rsid w:val="00AE51E8"/>
    <w:rsid w:val="00AE5214"/>
    <w:rsid w:val="00AE526E"/>
    <w:rsid w:val="00AE530C"/>
    <w:rsid w:val="00AE566C"/>
    <w:rsid w:val="00AE56FC"/>
    <w:rsid w:val="00AE5C80"/>
    <w:rsid w:val="00AE5F98"/>
    <w:rsid w:val="00AE6668"/>
    <w:rsid w:val="00AE667D"/>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2E0B"/>
    <w:rsid w:val="00AF3579"/>
    <w:rsid w:val="00AF370E"/>
    <w:rsid w:val="00AF3927"/>
    <w:rsid w:val="00AF3C46"/>
    <w:rsid w:val="00AF3EFA"/>
    <w:rsid w:val="00AF412D"/>
    <w:rsid w:val="00AF44B1"/>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254"/>
    <w:rsid w:val="00B007A2"/>
    <w:rsid w:val="00B01301"/>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E6E"/>
    <w:rsid w:val="00B07F9F"/>
    <w:rsid w:val="00B100C4"/>
    <w:rsid w:val="00B101C9"/>
    <w:rsid w:val="00B10872"/>
    <w:rsid w:val="00B10A3C"/>
    <w:rsid w:val="00B10B65"/>
    <w:rsid w:val="00B10DCE"/>
    <w:rsid w:val="00B117F0"/>
    <w:rsid w:val="00B118B2"/>
    <w:rsid w:val="00B118F4"/>
    <w:rsid w:val="00B1243D"/>
    <w:rsid w:val="00B124EB"/>
    <w:rsid w:val="00B12AE3"/>
    <w:rsid w:val="00B13A3A"/>
    <w:rsid w:val="00B13CD4"/>
    <w:rsid w:val="00B14950"/>
    <w:rsid w:val="00B1546E"/>
    <w:rsid w:val="00B1596D"/>
    <w:rsid w:val="00B15FED"/>
    <w:rsid w:val="00B161B1"/>
    <w:rsid w:val="00B163E3"/>
    <w:rsid w:val="00B1640F"/>
    <w:rsid w:val="00B1668C"/>
    <w:rsid w:val="00B167D7"/>
    <w:rsid w:val="00B169B1"/>
    <w:rsid w:val="00B16AF2"/>
    <w:rsid w:val="00B16C68"/>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7DC"/>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7C"/>
    <w:rsid w:val="00B23CAC"/>
    <w:rsid w:val="00B24051"/>
    <w:rsid w:val="00B243D0"/>
    <w:rsid w:val="00B2472F"/>
    <w:rsid w:val="00B24D2B"/>
    <w:rsid w:val="00B256B8"/>
    <w:rsid w:val="00B25A63"/>
    <w:rsid w:val="00B25A69"/>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6A4"/>
    <w:rsid w:val="00B418E7"/>
    <w:rsid w:val="00B41B72"/>
    <w:rsid w:val="00B41D95"/>
    <w:rsid w:val="00B4222B"/>
    <w:rsid w:val="00B422E4"/>
    <w:rsid w:val="00B4257B"/>
    <w:rsid w:val="00B4270C"/>
    <w:rsid w:val="00B42715"/>
    <w:rsid w:val="00B42A00"/>
    <w:rsid w:val="00B42BEC"/>
    <w:rsid w:val="00B43516"/>
    <w:rsid w:val="00B437D3"/>
    <w:rsid w:val="00B43D6C"/>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72B6"/>
    <w:rsid w:val="00B5788D"/>
    <w:rsid w:val="00B60013"/>
    <w:rsid w:val="00B6005B"/>
    <w:rsid w:val="00B60576"/>
    <w:rsid w:val="00B60A05"/>
    <w:rsid w:val="00B60BB8"/>
    <w:rsid w:val="00B60DF6"/>
    <w:rsid w:val="00B60FA4"/>
    <w:rsid w:val="00B61474"/>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A9"/>
    <w:rsid w:val="00B722F6"/>
    <w:rsid w:val="00B722FB"/>
    <w:rsid w:val="00B72507"/>
    <w:rsid w:val="00B72A7A"/>
    <w:rsid w:val="00B72EDE"/>
    <w:rsid w:val="00B73465"/>
    <w:rsid w:val="00B73E24"/>
    <w:rsid w:val="00B73EEC"/>
    <w:rsid w:val="00B7418A"/>
    <w:rsid w:val="00B74223"/>
    <w:rsid w:val="00B74468"/>
    <w:rsid w:val="00B74CB4"/>
    <w:rsid w:val="00B74DD9"/>
    <w:rsid w:val="00B74E73"/>
    <w:rsid w:val="00B74E7B"/>
    <w:rsid w:val="00B74EE6"/>
    <w:rsid w:val="00B7516D"/>
    <w:rsid w:val="00B7527A"/>
    <w:rsid w:val="00B7545C"/>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E81"/>
    <w:rsid w:val="00B84E97"/>
    <w:rsid w:val="00B85046"/>
    <w:rsid w:val="00B85EF5"/>
    <w:rsid w:val="00B86162"/>
    <w:rsid w:val="00B86189"/>
    <w:rsid w:val="00B86F19"/>
    <w:rsid w:val="00B87720"/>
    <w:rsid w:val="00B8791F"/>
    <w:rsid w:val="00B90767"/>
    <w:rsid w:val="00B9078D"/>
    <w:rsid w:val="00B90CA5"/>
    <w:rsid w:val="00B9129A"/>
    <w:rsid w:val="00B914E0"/>
    <w:rsid w:val="00B9189D"/>
    <w:rsid w:val="00B91DDC"/>
    <w:rsid w:val="00B92013"/>
    <w:rsid w:val="00B925D4"/>
    <w:rsid w:val="00B92E86"/>
    <w:rsid w:val="00B9306B"/>
    <w:rsid w:val="00B9306E"/>
    <w:rsid w:val="00B93251"/>
    <w:rsid w:val="00B93936"/>
    <w:rsid w:val="00B93D50"/>
    <w:rsid w:val="00B93EAB"/>
    <w:rsid w:val="00B94204"/>
    <w:rsid w:val="00B9429D"/>
    <w:rsid w:val="00B94EC4"/>
    <w:rsid w:val="00B94F60"/>
    <w:rsid w:val="00B94F90"/>
    <w:rsid w:val="00B951CC"/>
    <w:rsid w:val="00B9531F"/>
    <w:rsid w:val="00B955CD"/>
    <w:rsid w:val="00B9576A"/>
    <w:rsid w:val="00B958D8"/>
    <w:rsid w:val="00B95E0B"/>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6B4"/>
    <w:rsid w:val="00BA3A95"/>
    <w:rsid w:val="00BA3B89"/>
    <w:rsid w:val="00BA3D64"/>
    <w:rsid w:val="00BA3D80"/>
    <w:rsid w:val="00BA3FDC"/>
    <w:rsid w:val="00BA4225"/>
    <w:rsid w:val="00BA431F"/>
    <w:rsid w:val="00BA4A75"/>
    <w:rsid w:val="00BA4DD6"/>
    <w:rsid w:val="00BA4FF3"/>
    <w:rsid w:val="00BA5212"/>
    <w:rsid w:val="00BA55DD"/>
    <w:rsid w:val="00BA55E7"/>
    <w:rsid w:val="00BA5627"/>
    <w:rsid w:val="00BA59B4"/>
    <w:rsid w:val="00BA5A11"/>
    <w:rsid w:val="00BA5A6D"/>
    <w:rsid w:val="00BA60DF"/>
    <w:rsid w:val="00BA60FB"/>
    <w:rsid w:val="00BA611B"/>
    <w:rsid w:val="00BA679E"/>
    <w:rsid w:val="00BA757E"/>
    <w:rsid w:val="00BA79DE"/>
    <w:rsid w:val="00BA7BCE"/>
    <w:rsid w:val="00BA7DCA"/>
    <w:rsid w:val="00BB0A30"/>
    <w:rsid w:val="00BB0ADE"/>
    <w:rsid w:val="00BB0FCA"/>
    <w:rsid w:val="00BB178C"/>
    <w:rsid w:val="00BB1B52"/>
    <w:rsid w:val="00BB1CAD"/>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4E33"/>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3EA"/>
    <w:rsid w:val="00BD0533"/>
    <w:rsid w:val="00BD0888"/>
    <w:rsid w:val="00BD0DD5"/>
    <w:rsid w:val="00BD0F11"/>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447"/>
    <w:rsid w:val="00BD47D7"/>
    <w:rsid w:val="00BD4A53"/>
    <w:rsid w:val="00BD4A87"/>
    <w:rsid w:val="00BD5213"/>
    <w:rsid w:val="00BD5215"/>
    <w:rsid w:val="00BD5250"/>
    <w:rsid w:val="00BD564E"/>
    <w:rsid w:val="00BD5790"/>
    <w:rsid w:val="00BD59BE"/>
    <w:rsid w:val="00BD5ECA"/>
    <w:rsid w:val="00BD5EE8"/>
    <w:rsid w:val="00BD6294"/>
    <w:rsid w:val="00BD63FA"/>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F51"/>
    <w:rsid w:val="00BE70CC"/>
    <w:rsid w:val="00BE721F"/>
    <w:rsid w:val="00BE73AA"/>
    <w:rsid w:val="00BE7AF6"/>
    <w:rsid w:val="00BE7F5C"/>
    <w:rsid w:val="00BF0DC7"/>
    <w:rsid w:val="00BF14EA"/>
    <w:rsid w:val="00BF1592"/>
    <w:rsid w:val="00BF18C7"/>
    <w:rsid w:val="00BF1A21"/>
    <w:rsid w:val="00BF1B4A"/>
    <w:rsid w:val="00BF2113"/>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22F"/>
    <w:rsid w:val="00BF75B7"/>
    <w:rsid w:val="00BF7DC7"/>
    <w:rsid w:val="00BF7FE9"/>
    <w:rsid w:val="00C0008A"/>
    <w:rsid w:val="00C00AE1"/>
    <w:rsid w:val="00C00D30"/>
    <w:rsid w:val="00C01491"/>
    <w:rsid w:val="00C01D45"/>
    <w:rsid w:val="00C02611"/>
    <w:rsid w:val="00C02658"/>
    <w:rsid w:val="00C02CEB"/>
    <w:rsid w:val="00C02FC2"/>
    <w:rsid w:val="00C034F2"/>
    <w:rsid w:val="00C0355C"/>
    <w:rsid w:val="00C0366D"/>
    <w:rsid w:val="00C03AB6"/>
    <w:rsid w:val="00C03D11"/>
    <w:rsid w:val="00C0431A"/>
    <w:rsid w:val="00C04435"/>
    <w:rsid w:val="00C0443F"/>
    <w:rsid w:val="00C0449E"/>
    <w:rsid w:val="00C04B37"/>
    <w:rsid w:val="00C05553"/>
    <w:rsid w:val="00C056A9"/>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5E16"/>
    <w:rsid w:val="00C26084"/>
    <w:rsid w:val="00C264F6"/>
    <w:rsid w:val="00C26F36"/>
    <w:rsid w:val="00C270F1"/>
    <w:rsid w:val="00C2755F"/>
    <w:rsid w:val="00C27BFA"/>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35E"/>
    <w:rsid w:val="00C50DD4"/>
    <w:rsid w:val="00C50F36"/>
    <w:rsid w:val="00C51773"/>
    <w:rsid w:val="00C5182F"/>
    <w:rsid w:val="00C51912"/>
    <w:rsid w:val="00C51BF4"/>
    <w:rsid w:val="00C520C5"/>
    <w:rsid w:val="00C525C7"/>
    <w:rsid w:val="00C52639"/>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BCC"/>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865"/>
    <w:rsid w:val="00C74E42"/>
    <w:rsid w:val="00C75685"/>
    <w:rsid w:val="00C75874"/>
    <w:rsid w:val="00C75BAC"/>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E82"/>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CF"/>
    <w:rsid w:val="00C94BF2"/>
    <w:rsid w:val="00C950EA"/>
    <w:rsid w:val="00C95191"/>
    <w:rsid w:val="00C9533C"/>
    <w:rsid w:val="00C95650"/>
    <w:rsid w:val="00C96864"/>
    <w:rsid w:val="00C96B30"/>
    <w:rsid w:val="00C96BEB"/>
    <w:rsid w:val="00C96C60"/>
    <w:rsid w:val="00C9779D"/>
    <w:rsid w:val="00CA0510"/>
    <w:rsid w:val="00CA06D9"/>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16"/>
    <w:rsid w:val="00CA5928"/>
    <w:rsid w:val="00CA599D"/>
    <w:rsid w:val="00CA5F1E"/>
    <w:rsid w:val="00CA60BC"/>
    <w:rsid w:val="00CA6610"/>
    <w:rsid w:val="00CA6709"/>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1F20"/>
    <w:rsid w:val="00CB216F"/>
    <w:rsid w:val="00CB2685"/>
    <w:rsid w:val="00CB2B61"/>
    <w:rsid w:val="00CB2C3B"/>
    <w:rsid w:val="00CB4905"/>
    <w:rsid w:val="00CB4B33"/>
    <w:rsid w:val="00CB5115"/>
    <w:rsid w:val="00CB5137"/>
    <w:rsid w:val="00CB5BCB"/>
    <w:rsid w:val="00CB5C9C"/>
    <w:rsid w:val="00CB679A"/>
    <w:rsid w:val="00CB688C"/>
    <w:rsid w:val="00CB6BAB"/>
    <w:rsid w:val="00CB702A"/>
    <w:rsid w:val="00CB7170"/>
    <w:rsid w:val="00CB7D59"/>
    <w:rsid w:val="00CC0511"/>
    <w:rsid w:val="00CC07C9"/>
    <w:rsid w:val="00CC0858"/>
    <w:rsid w:val="00CC0AAC"/>
    <w:rsid w:val="00CC0D98"/>
    <w:rsid w:val="00CC0FB1"/>
    <w:rsid w:val="00CC1B2D"/>
    <w:rsid w:val="00CC1CDA"/>
    <w:rsid w:val="00CC1F35"/>
    <w:rsid w:val="00CC2488"/>
    <w:rsid w:val="00CC268C"/>
    <w:rsid w:val="00CC2881"/>
    <w:rsid w:val="00CC2B36"/>
    <w:rsid w:val="00CC32E0"/>
    <w:rsid w:val="00CC332B"/>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855"/>
    <w:rsid w:val="00CD1A6C"/>
    <w:rsid w:val="00CD21A3"/>
    <w:rsid w:val="00CD231F"/>
    <w:rsid w:val="00CD262D"/>
    <w:rsid w:val="00CD2C34"/>
    <w:rsid w:val="00CD302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A5E"/>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D20"/>
    <w:rsid w:val="00CE7E86"/>
    <w:rsid w:val="00CE7F0D"/>
    <w:rsid w:val="00CE7F15"/>
    <w:rsid w:val="00CF0361"/>
    <w:rsid w:val="00CF0CC0"/>
    <w:rsid w:val="00CF1715"/>
    <w:rsid w:val="00CF2558"/>
    <w:rsid w:val="00CF259F"/>
    <w:rsid w:val="00CF28A3"/>
    <w:rsid w:val="00CF2BEC"/>
    <w:rsid w:val="00CF313F"/>
    <w:rsid w:val="00CF32EA"/>
    <w:rsid w:val="00CF387C"/>
    <w:rsid w:val="00CF3BA4"/>
    <w:rsid w:val="00CF3BB2"/>
    <w:rsid w:val="00CF3F6B"/>
    <w:rsid w:val="00CF405C"/>
    <w:rsid w:val="00CF5581"/>
    <w:rsid w:val="00CF559F"/>
    <w:rsid w:val="00CF57F6"/>
    <w:rsid w:val="00CF582F"/>
    <w:rsid w:val="00CF587C"/>
    <w:rsid w:val="00CF681C"/>
    <w:rsid w:val="00CF692C"/>
    <w:rsid w:val="00CF6ED0"/>
    <w:rsid w:val="00CF7185"/>
    <w:rsid w:val="00CF769A"/>
    <w:rsid w:val="00CF7DD7"/>
    <w:rsid w:val="00D000DE"/>
    <w:rsid w:val="00D001E1"/>
    <w:rsid w:val="00D00E05"/>
    <w:rsid w:val="00D01168"/>
    <w:rsid w:val="00D01420"/>
    <w:rsid w:val="00D01453"/>
    <w:rsid w:val="00D01584"/>
    <w:rsid w:val="00D017E5"/>
    <w:rsid w:val="00D020E1"/>
    <w:rsid w:val="00D02785"/>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14"/>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037"/>
    <w:rsid w:val="00D231ED"/>
    <w:rsid w:val="00D2336B"/>
    <w:rsid w:val="00D2372F"/>
    <w:rsid w:val="00D23AA2"/>
    <w:rsid w:val="00D23C52"/>
    <w:rsid w:val="00D23DB6"/>
    <w:rsid w:val="00D24B6F"/>
    <w:rsid w:val="00D24D6D"/>
    <w:rsid w:val="00D256D6"/>
    <w:rsid w:val="00D25CD6"/>
    <w:rsid w:val="00D25F6C"/>
    <w:rsid w:val="00D2612A"/>
    <w:rsid w:val="00D264C5"/>
    <w:rsid w:val="00D26693"/>
    <w:rsid w:val="00D26795"/>
    <w:rsid w:val="00D26A8F"/>
    <w:rsid w:val="00D26E94"/>
    <w:rsid w:val="00D26FCD"/>
    <w:rsid w:val="00D272D0"/>
    <w:rsid w:val="00D272DA"/>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EA"/>
    <w:rsid w:val="00D34377"/>
    <w:rsid w:val="00D34468"/>
    <w:rsid w:val="00D3451A"/>
    <w:rsid w:val="00D34AF5"/>
    <w:rsid w:val="00D34B59"/>
    <w:rsid w:val="00D35825"/>
    <w:rsid w:val="00D3589E"/>
    <w:rsid w:val="00D3591C"/>
    <w:rsid w:val="00D359EF"/>
    <w:rsid w:val="00D35BE5"/>
    <w:rsid w:val="00D35D6C"/>
    <w:rsid w:val="00D35EF1"/>
    <w:rsid w:val="00D360BE"/>
    <w:rsid w:val="00D36495"/>
    <w:rsid w:val="00D36BA7"/>
    <w:rsid w:val="00D36DA9"/>
    <w:rsid w:val="00D37F72"/>
    <w:rsid w:val="00D40116"/>
    <w:rsid w:val="00D402F4"/>
    <w:rsid w:val="00D40ADA"/>
    <w:rsid w:val="00D412C2"/>
    <w:rsid w:val="00D4168D"/>
    <w:rsid w:val="00D41A63"/>
    <w:rsid w:val="00D41FE7"/>
    <w:rsid w:val="00D426DC"/>
    <w:rsid w:val="00D428D2"/>
    <w:rsid w:val="00D42A0B"/>
    <w:rsid w:val="00D42A1F"/>
    <w:rsid w:val="00D42D63"/>
    <w:rsid w:val="00D43B64"/>
    <w:rsid w:val="00D44149"/>
    <w:rsid w:val="00D443C0"/>
    <w:rsid w:val="00D4476E"/>
    <w:rsid w:val="00D45544"/>
    <w:rsid w:val="00D45802"/>
    <w:rsid w:val="00D45A2E"/>
    <w:rsid w:val="00D45BEE"/>
    <w:rsid w:val="00D45C1B"/>
    <w:rsid w:val="00D461CD"/>
    <w:rsid w:val="00D46C2B"/>
    <w:rsid w:val="00D46F0A"/>
    <w:rsid w:val="00D470AC"/>
    <w:rsid w:val="00D501A1"/>
    <w:rsid w:val="00D50240"/>
    <w:rsid w:val="00D5070F"/>
    <w:rsid w:val="00D508A0"/>
    <w:rsid w:val="00D50995"/>
    <w:rsid w:val="00D50AE1"/>
    <w:rsid w:val="00D514B0"/>
    <w:rsid w:val="00D51618"/>
    <w:rsid w:val="00D51743"/>
    <w:rsid w:val="00D51D52"/>
    <w:rsid w:val="00D51DBD"/>
    <w:rsid w:val="00D51FB3"/>
    <w:rsid w:val="00D52300"/>
    <w:rsid w:val="00D536E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C0E"/>
    <w:rsid w:val="00D56E87"/>
    <w:rsid w:val="00D57325"/>
    <w:rsid w:val="00D57900"/>
    <w:rsid w:val="00D57AAC"/>
    <w:rsid w:val="00D57D5A"/>
    <w:rsid w:val="00D57F0F"/>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07D"/>
    <w:rsid w:val="00D6782A"/>
    <w:rsid w:val="00D67D3B"/>
    <w:rsid w:val="00D7003A"/>
    <w:rsid w:val="00D700A0"/>
    <w:rsid w:val="00D70917"/>
    <w:rsid w:val="00D7093A"/>
    <w:rsid w:val="00D70B1C"/>
    <w:rsid w:val="00D70C26"/>
    <w:rsid w:val="00D70FCB"/>
    <w:rsid w:val="00D7123F"/>
    <w:rsid w:val="00D713FF"/>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5FE"/>
    <w:rsid w:val="00D74A58"/>
    <w:rsid w:val="00D74B99"/>
    <w:rsid w:val="00D74CEC"/>
    <w:rsid w:val="00D74F2A"/>
    <w:rsid w:val="00D750B7"/>
    <w:rsid w:val="00D751AC"/>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1ED"/>
    <w:rsid w:val="00D82201"/>
    <w:rsid w:val="00D8230F"/>
    <w:rsid w:val="00D83D14"/>
    <w:rsid w:val="00D842A3"/>
    <w:rsid w:val="00D84CEB"/>
    <w:rsid w:val="00D84F5D"/>
    <w:rsid w:val="00D84F8B"/>
    <w:rsid w:val="00D85393"/>
    <w:rsid w:val="00D85402"/>
    <w:rsid w:val="00D85413"/>
    <w:rsid w:val="00D8542D"/>
    <w:rsid w:val="00D85730"/>
    <w:rsid w:val="00D85885"/>
    <w:rsid w:val="00D861B1"/>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680C"/>
    <w:rsid w:val="00D9745F"/>
    <w:rsid w:val="00D977A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3D01"/>
    <w:rsid w:val="00DA4101"/>
    <w:rsid w:val="00DA41DA"/>
    <w:rsid w:val="00DA4262"/>
    <w:rsid w:val="00DA42A6"/>
    <w:rsid w:val="00DA42F2"/>
    <w:rsid w:val="00DA42F4"/>
    <w:rsid w:val="00DA44D3"/>
    <w:rsid w:val="00DA48F1"/>
    <w:rsid w:val="00DA494B"/>
    <w:rsid w:val="00DA505B"/>
    <w:rsid w:val="00DA5648"/>
    <w:rsid w:val="00DA56DA"/>
    <w:rsid w:val="00DA5A6D"/>
    <w:rsid w:val="00DA5ABF"/>
    <w:rsid w:val="00DA6003"/>
    <w:rsid w:val="00DA67AD"/>
    <w:rsid w:val="00DA6E04"/>
    <w:rsid w:val="00DA714F"/>
    <w:rsid w:val="00DA75E7"/>
    <w:rsid w:val="00DA79DA"/>
    <w:rsid w:val="00DA7B6C"/>
    <w:rsid w:val="00DA7BDA"/>
    <w:rsid w:val="00DA7CEE"/>
    <w:rsid w:val="00DB03CE"/>
    <w:rsid w:val="00DB0F39"/>
    <w:rsid w:val="00DB1120"/>
    <w:rsid w:val="00DB13B0"/>
    <w:rsid w:val="00DB14C9"/>
    <w:rsid w:val="00DB1E4C"/>
    <w:rsid w:val="00DB228B"/>
    <w:rsid w:val="00DB235B"/>
    <w:rsid w:val="00DB242E"/>
    <w:rsid w:val="00DB2F2F"/>
    <w:rsid w:val="00DB2F33"/>
    <w:rsid w:val="00DB2FA0"/>
    <w:rsid w:val="00DB3073"/>
    <w:rsid w:val="00DB33B6"/>
    <w:rsid w:val="00DB3906"/>
    <w:rsid w:val="00DB3A9B"/>
    <w:rsid w:val="00DB3C4C"/>
    <w:rsid w:val="00DB444B"/>
    <w:rsid w:val="00DB4722"/>
    <w:rsid w:val="00DB4B04"/>
    <w:rsid w:val="00DB4E4F"/>
    <w:rsid w:val="00DB522C"/>
    <w:rsid w:val="00DB524A"/>
    <w:rsid w:val="00DB526A"/>
    <w:rsid w:val="00DB53A5"/>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2CB"/>
    <w:rsid w:val="00DC1623"/>
    <w:rsid w:val="00DC18F2"/>
    <w:rsid w:val="00DC20B3"/>
    <w:rsid w:val="00DC24D9"/>
    <w:rsid w:val="00DC2640"/>
    <w:rsid w:val="00DC2762"/>
    <w:rsid w:val="00DC2B37"/>
    <w:rsid w:val="00DC2CD7"/>
    <w:rsid w:val="00DC35AC"/>
    <w:rsid w:val="00DC35E5"/>
    <w:rsid w:val="00DC3B67"/>
    <w:rsid w:val="00DC3C49"/>
    <w:rsid w:val="00DC3E10"/>
    <w:rsid w:val="00DC3F87"/>
    <w:rsid w:val="00DC4256"/>
    <w:rsid w:val="00DC4926"/>
    <w:rsid w:val="00DC4B91"/>
    <w:rsid w:val="00DC4CE3"/>
    <w:rsid w:val="00DC52EB"/>
    <w:rsid w:val="00DC56EB"/>
    <w:rsid w:val="00DC58A1"/>
    <w:rsid w:val="00DC5C06"/>
    <w:rsid w:val="00DC6054"/>
    <w:rsid w:val="00DC6323"/>
    <w:rsid w:val="00DC67DA"/>
    <w:rsid w:val="00DC6E94"/>
    <w:rsid w:val="00DC714E"/>
    <w:rsid w:val="00DC71CF"/>
    <w:rsid w:val="00DC75DA"/>
    <w:rsid w:val="00DD026D"/>
    <w:rsid w:val="00DD04FC"/>
    <w:rsid w:val="00DD05C8"/>
    <w:rsid w:val="00DD0CE1"/>
    <w:rsid w:val="00DD11F4"/>
    <w:rsid w:val="00DD137F"/>
    <w:rsid w:val="00DD16A3"/>
    <w:rsid w:val="00DD1CD1"/>
    <w:rsid w:val="00DD1CD6"/>
    <w:rsid w:val="00DD1E81"/>
    <w:rsid w:val="00DD1EAE"/>
    <w:rsid w:val="00DD2202"/>
    <w:rsid w:val="00DD258E"/>
    <w:rsid w:val="00DD2864"/>
    <w:rsid w:val="00DD3168"/>
    <w:rsid w:val="00DD3255"/>
    <w:rsid w:val="00DD335F"/>
    <w:rsid w:val="00DD3957"/>
    <w:rsid w:val="00DD3A9E"/>
    <w:rsid w:val="00DD3B98"/>
    <w:rsid w:val="00DD4BFA"/>
    <w:rsid w:val="00DD4D95"/>
    <w:rsid w:val="00DD4F6D"/>
    <w:rsid w:val="00DD58F8"/>
    <w:rsid w:val="00DD6471"/>
    <w:rsid w:val="00DD663E"/>
    <w:rsid w:val="00DD6ADD"/>
    <w:rsid w:val="00DD6EA7"/>
    <w:rsid w:val="00DD7157"/>
    <w:rsid w:val="00DD7195"/>
    <w:rsid w:val="00DD756D"/>
    <w:rsid w:val="00DD7C2F"/>
    <w:rsid w:val="00DD7E22"/>
    <w:rsid w:val="00DE01A0"/>
    <w:rsid w:val="00DE04B1"/>
    <w:rsid w:val="00DE077B"/>
    <w:rsid w:val="00DE08A6"/>
    <w:rsid w:val="00DE0CE6"/>
    <w:rsid w:val="00DE0F63"/>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3A2"/>
    <w:rsid w:val="00DF055F"/>
    <w:rsid w:val="00DF0772"/>
    <w:rsid w:val="00DF089D"/>
    <w:rsid w:val="00DF0B7C"/>
    <w:rsid w:val="00DF0BB9"/>
    <w:rsid w:val="00DF0C82"/>
    <w:rsid w:val="00DF0CCA"/>
    <w:rsid w:val="00DF0E56"/>
    <w:rsid w:val="00DF122C"/>
    <w:rsid w:val="00DF28A9"/>
    <w:rsid w:val="00DF2F76"/>
    <w:rsid w:val="00DF3030"/>
    <w:rsid w:val="00DF37BA"/>
    <w:rsid w:val="00DF38FA"/>
    <w:rsid w:val="00DF3D70"/>
    <w:rsid w:val="00DF3DFB"/>
    <w:rsid w:val="00DF4613"/>
    <w:rsid w:val="00DF53DD"/>
    <w:rsid w:val="00DF53EB"/>
    <w:rsid w:val="00DF58AD"/>
    <w:rsid w:val="00DF5A58"/>
    <w:rsid w:val="00DF5E57"/>
    <w:rsid w:val="00DF66BA"/>
    <w:rsid w:val="00DF66D9"/>
    <w:rsid w:val="00DF6D13"/>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65B"/>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5B6"/>
    <w:rsid w:val="00E21AA5"/>
    <w:rsid w:val="00E21D75"/>
    <w:rsid w:val="00E22193"/>
    <w:rsid w:val="00E22227"/>
    <w:rsid w:val="00E22AC6"/>
    <w:rsid w:val="00E22B84"/>
    <w:rsid w:val="00E23C3E"/>
    <w:rsid w:val="00E24306"/>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69F"/>
    <w:rsid w:val="00E30A99"/>
    <w:rsid w:val="00E312D6"/>
    <w:rsid w:val="00E31464"/>
    <w:rsid w:val="00E3173B"/>
    <w:rsid w:val="00E31ECD"/>
    <w:rsid w:val="00E31F45"/>
    <w:rsid w:val="00E3203C"/>
    <w:rsid w:val="00E322BA"/>
    <w:rsid w:val="00E32B29"/>
    <w:rsid w:val="00E32C34"/>
    <w:rsid w:val="00E3336C"/>
    <w:rsid w:val="00E3360A"/>
    <w:rsid w:val="00E3372C"/>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E72"/>
    <w:rsid w:val="00E4020F"/>
    <w:rsid w:val="00E402A1"/>
    <w:rsid w:val="00E40549"/>
    <w:rsid w:val="00E40AA3"/>
    <w:rsid w:val="00E4247C"/>
    <w:rsid w:val="00E4248F"/>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3A"/>
    <w:rsid w:val="00E46753"/>
    <w:rsid w:val="00E4695C"/>
    <w:rsid w:val="00E46D16"/>
    <w:rsid w:val="00E46E1A"/>
    <w:rsid w:val="00E46F51"/>
    <w:rsid w:val="00E471F2"/>
    <w:rsid w:val="00E47301"/>
    <w:rsid w:val="00E473B1"/>
    <w:rsid w:val="00E475A3"/>
    <w:rsid w:val="00E4781F"/>
    <w:rsid w:val="00E47852"/>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4C4A"/>
    <w:rsid w:val="00E5550E"/>
    <w:rsid w:val="00E55B05"/>
    <w:rsid w:val="00E55C34"/>
    <w:rsid w:val="00E55D62"/>
    <w:rsid w:val="00E56255"/>
    <w:rsid w:val="00E562B6"/>
    <w:rsid w:val="00E56314"/>
    <w:rsid w:val="00E56B62"/>
    <w:rsid w:val="00E56C15"/>
    <w:rsid w:val="00E57161"/>
    <w:rsid w:val="00E57A64"/>
    <w:rsid w:val="00E57BC5"/>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569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CE0"/>
    <w:rsid w:val="00E72D0B"/>
    <w:rsid w:val="00E72FC1"/>
    <w:rsid w:val="00E731D1"/>
    <w:rsid w:val="00E73339"/>
    <w:rsid w:val="00E73464"/>
    <w:rsid w:val="00E735F1"/>
    <w:rsid w:val="00E73832"/>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CE3"/>
    <w:rsid w:val="00E76DE1"/>
    <w:rsid w:val="00E7784A"/>
    <w:rsid w:val="00E77911"/>
    <w:rsid w:val="00E779D7"/>
    <w:rsid w:val="00E77A72"/>
    <w:rsid w:val="00E80105"/>
    <w:rsid w:val="00E80135"/>
    <w:rsid w:val="00E803D9"/>
    <w:rsid w:val="00E8047E"/>
    <w:rsid w:val="00E80E60"/>
    <w:rsid w:val="00E81724"/>
    <w:rsid w:val="00E81D8D"/>
    <w:rsid w:val="00E82816"/>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18B"/>
    <w:rsid w:val="00E8628B"/>
    <w:rsid w:val="00E8639A"/>
    <w:rsid w:val="00E873CB"/>
    <w:rsid w:val="00E87B44"/>
    <w:rsid w:val="00E87C10"/>
    <w:rsid w:val="00E90341"/>
    <w:rsid w:val="00E9034B"/>
    <w:rsid w:val="00E909A1"/>
    <w:rsid w:val="00E909C7"/>
    <w:rsid w:val="00E90ADF"/>
    <w:rsid w:val="00E90E4D"/>
    <w:rsid w:val="00E910F3"/>
    <w:rsid w:val="00E91276"/>
    <w:rsid w:val="00E91502"/>
    <w:rsid w:val="00E91D3C"/>
    <w:rsid w:val="00E92178"/>
    <w:rsid w:val="00E92326"/>
    <w:rsid w:val="00E925D1"/>
    <w:rsid w:val="00E92874"/>
    <w:rsid w:val="00E92B9D"/>
    <w:rsid w:val="00E92CDD"/>
    <w:rsid w:val="00E9301B"/>
    <w:rsid w:val="00E93623"/>
    <w:rsid w:val="00E936B6"/>
    <w:rsid w:val="00E9383D"/>
    <w:rsid w:val="00E939B8"/>
    <w:rsid w:val="00E93F56"/>
    <w:rsid w:val="00E940E6"/>
    <w:rsid w:val="00E94169"/>
    <w:rsid w:val="00E942A8"/>
    <w:rsid w:val="00E943FE"/>
    <w:rsid w:val="00E94628"/>
    <w:rsid w:val="00E95127"/>
    <w:rsid w:val="00E954FD"/>
    <w:rsid w:val="00E956A3"/>
    <w:rsid w:val="00E958AA"/>
    <w:rsid w:val="00E9602E"/>
    <w:rsid w:val="00E96238"/>
    <w:rsid w:val="00E96E1B"/>
    <w:rsid w:val="00E97361"/>
    <w:rsid w:val="00E9744E"/>
    <w:rsid w:val="00E97639"/>
    <w:rsid w:val="00EA0087"/>
    <w:rsid w:val="00EA0485"/>
    <w:rsid w:val="00EA0B38"/>
    <w:rsid w:val="00EA0B61"/>
    <w:rsid w:val="00EA0CA2"/>
    <w:rsid w:val="00EA0D07"/>
    <w:rsid w:val="00EA0D3E"/>
    <w:rsid w:val="00EA1409"/>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5E42"/>
    <w:rsid w:val="00EA6343"/>
    <w:rsid w:val="00EA6BCC"/>
    <w:rsid w:val="00EA71FD"/>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2C0"/>
    <w:rsid w:val="00EB3663"/>
    <w:rsid w:val="00EB3835"/>
    <w:rsid w:val="00EB39A6"/>
    <w:rsid w:val="00EB3DEC"/>
    <w:rsid w:val="00EB58C7"/>
    <w:rsid w:val="00EB5BCC"/>
    <w:rsid w:val="00EB60CE"/>
    <w:rsid w:val="00EB621B"/>
    <w:rsid w:val="00EB643B"/>
    <w:rsid w:val="00EB699F"/>
    <w:rsid w:val="00EB6A04"/>
    <w:rsid w:val="00EB6B06"/>
    <w:rsid w:val="00EB73DA"/>
    <w:rsid w:val="00EB75E8"/>
    <w:rsid w:val="00EB7C9E"/>
    <w:rsid w:val="00EB7DCD"/>
    <w:rsid w:val="00EC058E"/>
    <w:rsid w:val="00EC07E1"/>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E8D"/>
    <w:rsid w:val="00EC66C2"/>
    <w:rsid w:val="00EC6B00"/>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AA4"/>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5B"/>
    <w:rsid w:val="00EE716D"/>
    <w:rsid w:val="00EE72E0"/>
    <w:rsid w:val="00EE7666"/>
    <w:rsid w:val="00EE78B9"/>
    <w:rsid w:val="00EE7F80"/>
    <w:rsid w:val="00EF0454"/>
    <w:rsid w:val="00EF0E5E"/>
    <w:rsid w:val="00EF1168"/>
    <w:rsid w:val="00EF13BC"/>
    <w:rsid w:val="00EF1B9B"/>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5B86"/>
    <w:rsid w:val="00EF610D"/>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2F"/>
    <w:rsid w:val="00F00D7B"/>
    <w:rsid w:val="00F0143D"/>
    <w:rsid w:val="00F01530"/>
    <w:rsid w:val="00F01F04"/>
    <w:rsid w:val="00F0208F"/>
    <w:rsid w:val="00F023E3"/>
    <w:rsid w:val="00F027FD"/>
    <w:rsid w:val="00F02BAA"/>
    <w:rsid w:val="00F033D0"/>
    <w:rsid w:val="00F03535"/>
    <w:rsid w:val="00F0372F"/>
    <w:rsid w:val="00F03918"/>
    <w:rsid w:val="00F03B76"/>
    <w:rsid w:val="00F03CAF"/>
    <w:rsid w:val="00F03D26"/>
    <w:rsid w:val="00F03FD5"/>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597"/>
    <w:rsid w:val="00F14618"/>
    <w:rsid w:val="00F1464F"/>
    <w:rsid w:val="00F1467C"/>
    <w:rsid w:val="00F14A34"/>
    <w:rsid w:val="00F15916"/>
    <w:rsid w:val="00F15ED9"/>
    <w:rsid w:val="00F16A1F"/>
    <w:rsid w:val="00F1704C"/>
    <w:rsid w:val="00F174E1"/>
    <w:rsid w:val="00F1798A"/>
    <w:rsid w:val="00F17A4D"/>
    <w:rsid w:val="00F17D3F"/>
    <w:rsid w:val="00F203E9"/>
    <w:rsid w:val="00F20732"/>
    <w:rsid w:val="00F20BDA"/>
    <w:rsid w:val="00F20C49"/>
    <w:rsid w:val="00F21018"/>
    <w:rsid w:val="00F212A1"/>
    <w:rsid w:val="00F2150E"/>
    <w:rsid w:val="00F21A4C"/>
    <w:rsid w:val="00F21C39"/>
    <w:rsid w:val="00F21D54"/>
    <w:rsid w:val="00F21D8E"/>
    <w:rsid w:val="00F21E53"/>
    <w:rsid w:val="00F21FB2"/>
    <w:rsid w:val="00F223D6"/>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5E43"/>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CB"/>
    <w:rsid w:val="00F34B44"/>
    <w:rsid w:val="00F35B1E"/>
    <w:rsid w:val="00F35BD3"/>
    <w:rsid w:val="00F35EBC"/>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B1"/>
    <w:rsid w:val="00F43CCB"/>
    <w:rsid w:val="00F441D6"/>
    <w:rsid w:val="00F44258"/>
    <w:rsid w:val="00F446FF"/>
    <w:rsid w:val="00F44881"/>
    <w:rsid w:val="00F448BA"/>
    <w:rsid w:val="00F44D57"/>
    <w:rsid w:val="00F459F3"/>
    <w:rsid w:val="00F45ACC"/>
    <w:rsid w:val="00F45B6A"/>
    <w:rsid w:val="00F45F39"/>
    <w:rsid w:val="00F4647F"/>
    <w:rsid w:val="00F46D9E"/>
    <w:rsid w:val="00F46DF4"/>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563"/>
    <w:rsid w:val="00F64E9E"/>
    <w:rsid w:val="00F6527C"/>
    <w:rsid w:val="00F65408"/>
    <w:rsid w:val="00F6561F"/>
    <w:rsid w:val="00F65790"/>
    <w:rsid w:val="00F657C5"/>
    <w:rsid w:val="00F65EC5"/>
    <w:rsid w:val="00F6627E"/>
    <w:rsid w:val="00F66992"/>
    <w:rsid w:val="00F66CB8"/>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847"/>
    <w:rsid w:val="00F72C27"/>
    <w:rsid w:val="00F72E2C"/>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AB4"/>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2DEA"/>
    <w:rsid w:val="00F83083"/>
    <w:rsid w:val="00F835F0"/>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7F"/>
    <w:rsid w:val="00F95CA4"/>
    <w:rsid w:val="00F963C9"/>
    <w:rsid w:val="00F9653D"/>
    <w:rsid w:val="00F96969"/>
    <w:rsid w:val="00F96D52"/>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245"/>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E4"/>
    <w:rsid w:val="00FC3A25"/>
    <w:rsid w:val="00FC3C34"/>
    <w:rsid w:val="00FC3CF0"/>
    <w:rsid w:val="00FC49B3"/>
    <w:rsid w:val="00FC4A63"/>
    <w:rsid w:val="00FC570E"/>
    <w:rsid w:val="00FC5B1C"/>
    <w:rsid w:val="00FC5BE7"/>
    <w:rsid w:val="00FC5D8A"/>
    <w:rsid w:val="00FC5F8C"/>
    <w:rsid w:val="00FC6068"/>
    <w:rsid w:val="00FC6194"/>
    <w:rsid w:val="00FC6F1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1DBF"/>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B9D"/>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BA4"/>
    <w:rsid w:val="00FF0203"/>
    <w:rsid w:val="00FF0361"/>
    <w:rsid w:val="00FF0714"/>
    <w:rsid w:val="00FF0991"/>
    <w:rsid w:val="00FF09FA"/>
    <w:rsid w:val="00FF0BCD"/>
    <w:rsid w:val="00FF0C84"/>
    <w:rsid w:val="00FF11B3"/>
    <w:rsid w:val="00FF11D5"/>
    <w:rsid w:val="00FF12D7"/>
    <w:rsid w:val="00FF140F"/>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unhideWhenUsed/>
    <w:qFormat/>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66975856">
      <w:bodyDiv w:val="1"/>
      <w:marLeft w:val="0"/>
      <w:marRight w:val="0"/>
      <w:marTop w:val="0"/>
      <w:marBottom w:val="0"/>
      <w:divBdr>
        <w:top w:val="none" w:sz="0" w:space="0" w:color="auto"/>
        <w:left w:val="none" w:sz="0" w:space="0" w:color="auto"/>
        <w:bottom w:val="none" w:sz="0" w:space="0" w:color="auto"/>
        <w:right w:val="none" w:sz="0" w:space="0" w:color="auto"/>
      </w:divBdr>
      <w:divsChild>
        <w:div w:id="199709605">
          <w:marLeft w:val="288"/>
          <w:marRight w:val="0"/>
          <w:marTop w:val="0"/>
          <w:marBottom w:val="120"/>
          <w:divBdr>
            <w:top w:val="none" w:sz="0" w:space="0" w:color="auto"/>
            <w:left w:val="none" w:sz="0" w:space="0" w:color="auto"/>
            <w:bottom w:val="none" w:sz="0" w:space="0" w:color="auto"/>
            <w:right w:val="none" w:sz="0" w:space="0" w:color="auto"/>
          </w:divBdr>
        </w:div>
        <w:div w:id="349376656">
          <w:marLeft w:val="288"/>
          <w:marRight w:val="0"/>
          <w:marTop w:val="0"/>
          <w:marBottom w:val="120"/>
          <w:divBdr>
            <w:top w:val="none" w:sz="0" w:space="0" w:color="auto"/>
            <w:left w:val="none" w:sz="0" w:space="0" w:color="auto"/>
            <w:bottom w:val="none" w:sz="0" w:space="0" w:color="auto"/>
            <w:right w:val="none" w:sz="0" w:space="0" w:color="auto"/>
          </w:divBdr>
        </w:div>
        <w:div w:id="724568990">
          <w:marLeft w:val="288"/>
          <w:marRight w:val="0"/>
          <w:marTop w:val="0"/>
          <w:marBottom w:val="120"/>
          <w:divBdr>
            <w:top w:val="none" w:sz="0" w:space="0" w:color="auto"/>
            <w:left w:val="none" w:sz="0" w:space="0" w:color="auto"/>
            <w:bottom w:val="none" w:sz="0" w:space="0" w:color="auto"/>
            <w:right w:val="none" w:sz="0" w:space="0" w:color="auto"/>
          </w:divBdr>
        </w:div>
        <w:div w:id="542523791">
          <w:marLeft w:val="288"/>
          <w:marRight w:val="0"/>
          <w:marTop w:val="0"/>
          <w:marBottom w:val="120"/>
          <w:divBdr>
            <w:top w:val="none" w:sz="0" w:space="0" w:color="auto"/>
            <w:left w:val="none" w:sz="0" w:space="0" w:color="auto"/>
            <w:bottom w:val="none" w:sz="0" w:space="0" w:color="auto"/>
            <w:right w:val="none" w:sz="0" w:space="0" w:color="auto"/>
          </w:divBdr>
        </w:div>
        <w:div w:id="213784198">
          <w:marLeft w:val="518"/>
          <w:marRight w:val="0"/>
          <w:marTop w:val="0"/>
          <w:marBottom w:val="120"/>
          <w:divBdr>
            <w:top w:val="none" w:sz="0" w:space="0" w:color="auto"/>
            <w:left w:val="none" w:sz="0" w:space="0" w:color="auto"/>
            <w:bottom w:val="none" w:sz="0" w:space="0" w:color="auto"/>
            <w:right w:val="none" w:sz="0" w:space="0" w:color="auto"/>
          </w:divBdr>
        </w:div>
        <w:div w:id="1418594131">
          <w:marLeft w:val="518"/>
          <w:marRight w:val="0"/>
          <w:marTop w:val="0"/>
          <w:marBottom w:val="120"/>
          <w:divBdr>
            <w:top w:val="none" w:sz="0" w:space="0" w:color="auto"/>
            <w:left w:val="none" w:sz="0" w:space="0" w:color="auto"/>
            <w:bottom w:val="none" w:sz="0" w:space="0" w:color="auto"/>
            <w:right w:val="none" w:sz="0" w:space="0" w:color="auto"/>
          </w:divBdr>
        </w:div>
        <w:div w:id="143859051">
          <w:marLeft w:val="518"/>
          <w:marRight w:val="0"/>
          <w:marTop w:val="0"/>
          <w:marBottom w:val="120"/>
          <w:divBdr>
            <w:top w:val="none" w:sz="0" w:space="0" w:color="auto"/>
            <w:left w:val="none" w:sz="0" w:space="0" w:color="auto"/>
            <w:bottom w:val="none" w:sz="0" w:space="0" w:color="auto"/>
            <w:right w:val="none" w:sz="0" w:space="0" w:color="auto"/>
          </w:divBdr>
        </w:div>
        <w:div w:id="673187625">
          <w:marLeft w:val="518"/>
          <w:marRight w:val="0"/>
          <w:marTop w:val="0"/>
          <w:marBottom w:val="120"/>
          <w:divBdr>
            <w:top w:val="none" w:sz="0" w:space="0" w:color="auto"/>
            <w:left w:val="none" w:sz="0" w:space="0" w:color="auto"/>
            <w:bottom w:val="none" w:sz="0" w:space="0" w:color="auto"/>
            <w:right w:val="none" w:sz="0" w:space="0" w:color="auto"/>
          </w:divBdr>
        </w:div>
        <w:div w:id="978534095">
          <w:marLeft w:val="288"/>
          <w:marRight w:val="0"/>
          <w:marTop w:val="0"/>
          <w:marBottom w:val="120"/>
          <w:divBdr>
            <w:top w:val="none" w:sz="0" w:space="0" w:color="auto"/>
            <w:left w:val="none" w:sz="0" w:space="0" w:color="auto"/>
            <w:bottom w:val="none" w:sz="0" w:space="0" w:color="auto"/>
            <w:right w:val="none" w:sz="0" w:space="0" w:color="auto"/>
          </w:divBdr>
        </w:div>
        <w:div w:id="24722091">
          <w:marLeft w:val="518"/>
          <w:marRight w:val="0"/>
          <w:marTop w:val="0"/>
          <w:marBottom w:val="120"/>
          <w:divBdr>
            <w:top w:val="none" w:sz="0" w:space="0" w:color="auto"/>
            <w:left w:val="none" w:sz="0" w:space="0" w:color="auto"/>
            <w:bottom w:val="none" w:sz="0" w:space="0" w:color="auto"/>
            <w:right w:val="none" w:sz="0" w:space="0" w:color="auto"/>
          </w:divBdr>
        </w:div>
        <w:div w:id="463348434">
          <w:marLeft w:val="288"/>
          <w:marRight w:val="0"/>
          <w:marTop w:val="0"/>
          <w:marBottom w:val="120"/>
          <w:divBdr>
            <w:top w:val="none" w:sz="0" w:space="0" w:color="auto"/>
            <w:left w:val="none" w:sz="0" w:space="0" w:color="auto"/>
            <w:bottom w:val="none" w:sz="0" w:space="0" w:color="auto"/>
            <w:right w:val="none" w:sz="0" w:space="0" w:color="auto"/>
          </w:divBdr>
        </w:div>
        <w:div w:id="1219122835">
          <w:marLeft w:val="288"/>
          <w:marRight w:val="0"/>
          <w:marTop w:val="0"/>
          <w:marBottom w:val="120"/>
          <w:divBdr>
            <w:top w:val="none" w:sz="0" w:space="0" w:color="auto"/>
            <w:left w:val="none" w:sz="0" w:space="0" w:color="auto"/>
            <w:bottom w:val="none" w:sz="0" w:space="0" w:color="auto"/>
            <w:right w:val="none" w:sz="0" w:space="0" w:color="auto"/>
          </w:divBdr>
        </w:div>
        <w:div w:id="1033843686">
          <w:marLeft w:val="288"/>
          <w:marRight w:val="0"/>
          <w:marTop w:val="0"/>
          <w:marBottom w:val="120"/>
          <w:divBdr>
            <w:top w:val="none" w:sz="0" w:space="0" w:color="auto"/>
            <w:left w:val="none" w:sz="0" w:space="0" w:color="auto"/>
            <w:bottom w:val="none" w:sz="0" w:space="0" w:color="auto"/>
            <w:right w:val="none" w:sz="0" w:space="0" w:color="auto"/>
          </w:divBdr>
        </w:div>
      </w:divsChild>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8E3B-91FA-4E17-B218-DC89916F4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6</Pages>
  <Words>2625</Words>
  <Characters>14965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Jagdeep Singh</cp:lastModifiedBy>
  <cp:revision>3</cp:revision>
  <cp:lastPrinted>2010-01-06T08:23:00Z</cp:lastPrinted>
  <dcterms:created xsi:type="dcterms:W3CDTF">2022-01-10T23:03:00Z</dcterms:created>
  <dcterms:modified xsi:type="dcterms:W3CDTF">2022-01-10T23:04:00Z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(3)t75tOz+sa0bGkYGYYFOirvJLBdoeH1h/AZxYqGm6UM/kpftLMYf3S5R+GPep2qjvn2cMi7IL
6PXX9SHjyJ34LgYzgeGoFU8tPDTDEDF3BqYGbS3X/Mg2Omch3uavaKeZTlljlIYHIYaaFbyJ
TeF+f0thQecbMppPoWmYVAcqktuc4Wwe7IVENXWQueYE5LAiTArOBwAKE/NExsYdLnkTPxMT
Q52Eij/Gy8LAP5PPRe</vt:lpwstr>
  </property>
  <property fmtid="{D5CDD505-2E9C-101B-9397-08002B2CF9AE}" pid="11" name="_2015_ms_pID_7253431">
    <vt:lpwstr>HJnrDKW3v18LN0AtdVDdYZ4wrKpB7mUruRW+J2cbTj4sic82chmtBP
HusSBNXlbNtwUrsRm6+MqDzNlnXQ0DAWd74B7nrp7psh/8HhDEtd31d3o+34Awahg/4KdmN+
9x2a4VuHh6OB/AEDDR1TFCQZj9aWeZ2oKyOjJ0S9KQkXPDCfrJ3nr390ZTQle1aBkCYXyPxk
rUU9qoA8+mXH/kLLuEDqRyYg+wPWnbhNYapi</vt:lpwstr>
  </property>
  <property fmtid="{D5CDD505-2E9C-101B-9397-08002B2CF9AE}" pid="12" name="_2015_ms_pID_7253432">
    <vt:lpwstr>JDUos0SM/z3w+X4Nv/XZclWueFuvXsZoT30L
vtB/ryzQXDa6hQdhXRZuDcH97hoiME2pZ9W8VPGAYuV4IRvtaSU=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1638426471</vt:lpwstr>
  </property>
</Properties>
</file>