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BodyText"/>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lastRenderedPageBreak/>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[AT116-e][049][TEI17]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8C167C" w14:paraId="24E11240" w14:textId="77777777" w:rsidTr="0052395C">
        <w:tc>
          <w:tcPr>
            <w:tcW w:w="3073" w:type="dxa"/>
            <w:vAlign w:val="bottom"/>
          </w:tcPr>
          <w:p w14:paraId="131FBA48" w14:textId="77777777" w:rsidR="0055003B" w:rsidRDefault="003C78AC">
            <w:pPr>
              <w:snapToGrid w:val="0"/>
              <w:spacing w:before="120"/>
              <w:rPr>
                <w:rFonts w:ascii="Arial" w:hAnsi="Arial" w:cs="Arial"/>
              </w:rPr>
            </w:pPr>
            <w:r>
              <w:rPr>
                <w:rFonts w:ascii="Arial" w:hAnsi="Arial" w:cs="Arial"/>
              </w:rPr>
              <w:t>R2 Chair</w:t>
            </w:r>
          </w:p>
        </w:tc>
        <w:tc>
          <w:tcPr>
            <w:tcW w:w="6443" w:type="dxa"/>
            <w:vAlign w:val="bottom"/>
          </w:tcPr>
          <w:p w14:paraId="433A0BBC" w14:textId="77777777" w:rsidR="0055003B" w:rsidRDefault="00C032BB">
            <w:pPr>
              <w:snapToGrid w:val="0"/>
              <w:spacing w:before="120"/>
              <w:rPr>
                <w:rFonts w:ascii="Arial" w:hAnsi="Arial" w:cs="Arial"/>
              </w:rPr>
            </w:pPr>
            <w:hyperlink r:id="rId12" w:history="1">
              <w:r w:rsidR="003C78AC">
                <w:rPr>
                  <w:rStyle w:val="Hyperlink"/>
                  <w:rFonts w:ascii="Arial" w:hAnsi="Arial" w:cs="Arial"/>
                </w:rPr>
                <w:t>Johan.johansson@mediatek.com</w:t>
              </w:r>
            </w:hyperlink>
          </w:p>
        </w:tc>
      </w:tr>
      <w:tr w:rsidR="0055003B" w:rsidRPr="008C167C" w14:paraId="7B9980C4" w14:textId="77777777" w:rsidTr="0052395C">
        <w:tc>
          <w:tcPr>
            <w:tcW w:w="3073" w:type="dxa"/>
            <w:vAlign w:val="bottom"/>
          </w:tcPr>
          <w:p w14:paraId="6985EAC1" w14:textId="77777777" w:rsidR="0055003B" w:rsidRDefault="003C78AC">
            <w:pPr>
              <w:snapToGrid w:val="0"/>
              <w:spacing w:before="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C032BB">
            <w:pPr>
              <w:snapToGrid w:val="0"/>
              <w:spacing w:before="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4A397F" w14:paraId="4C5D136F" w14:textId="77777777" w:rsidTr="0052395C">
        <w:tc>
          <w:tcPr>
            <w:tcW w:w="3073" w:type="dxa"/>
            <w:vAlign w:val="bottom"/>
          </w:tcPr>
          <w:p w14:paraId="4AEDCED9" w14:textId="77777777" w:rsidR="0055003B" w:rsidRDefault="003C78AC">
            <w:pPr>
              <w:snapToGrid w:val="0"/>
              <w:spacing w:before="120"/>
              <w:rPr>
                <w:rFonts w:ascii="Arial" w:hAnsi="Arial" w:cs="Arial"/>
              </w:rPr>
            </w:pPr>
            <w:r>
              <w:rPr>
                <w:rFonts w:ascii="Arial" w:hAnsi="Arial" w:cs="Arial"/>
              </w:rPr>
              <w:t>Ericsson</w:t>
            </w:r>
          </w:p>
        </w:tc>
        <w:tc>
          <w:tcPr>
            <w:tcW w:w="6443" w:type="dxa"/>
            <w:vAlign w:val="bottom"/>
          </w:tcPr>
          <w:p w14:paraId="605ABE6A" w14:textId="393A1071" w:rsidR="0055003B" w:rsidRDefault="00C032BB">
            <w:pPr>
              <w:snapToGrid w:val="0"/>
              <w:spacing w:before="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xml:space="preserve">, </w:t>
            </w:r>
            <w:hyperlink r:id="rId15" w:history="1">
              <w:r w:rsidR="0056087A" w:rsidRPr="005E1F41">
                <w:rPr>
                  <w:rStyle w:val="Hyperlink"/>
                  <w:rFonts w:ascii="Arial" w:hAnsi="Arial" w:cs="Arial"/>
                </w:rPr>
                <w:t>antonino.orsino@ericsson.com</w:t>
              </w:r>
            </w:hyperlink>
          </w:p>
          <w:p w14:paraId="20252730" w14:textId="03C41C30" w:rsidR="0056087A" w:rsidRDefault="00C032BB">
            <w:pPr>
              <w:snapToGrid w:val="0"/>
              <w:spacing w:before="120"/>
              <w:rPr>
                <w:rFonts w:ascii="Arial" w:hAnsi="Arial" w:cs="Arial"/>
              </w:rPr>
            </w:pPr>
            <w:hyperlink r:id="rId16" w:history="1">
              <w:r w:rsidR="0056087A" w:rsidRPr="005E1F41">
                <w:rPr>
                  <w:rStyle w:val="Hyperlink"/>
                  <w:rFonts w:ascii="Arial" w:hAnsi="Arial" w:cs="Arial"/>
                </w:rPr>
                <w:t>zhenhua.zou@ericsson.com</w:t>
              </w:r>
            </w:hyperlink>
          </w:p>
        </w:tc>
      </w:tr>
      <w:tr w:rsidR="0055003B" w:rsidRPr="00350687" w14:paraId="394E14B4" w14:textId="77777777" w:rsidTr="0052395C">
        <w:tc>
          <w:tcPr>
            <w:tcW w:w="3073" w:type="dxa"/>
            <w:vAlign w:val="bottom"/>
          </w:tcPr>
          <w:p w14:paraId="29BF6F9A" w14:textId="77777777" w:rsidR="0055003B" w:rsidRDefault="003C78AC">
            <w:pPr>
              <w:snapToGrid w:val="0"/>
              <w:spacing w:before="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rPr>
                <w:rFonts w:ascii="Arial" w:hAnsi="Arial" w:cs="Arial"/>
              </w:rPr>
            </w:pPr>
            <w:r>
              <w:rPr>
                <w:rFonts w:ascii="Arial" w:hAnsi="Arial" w:cs="Arial"/>
              </w:rPr>
              <w:t>florin-catalin.grec@esa.int</w:t>
            </w:r>
          </w:p>
        </w:tc>
      </w:tr>
      <w:tr w:rsidR="0055003B" w:rsidRPr="004A397F" w14:paraId="1338FD5C" w14:textId="77777777" w:rsidTr="0052395C">
        <w:tc>
          <w:tcPr>
            <w:tcW w:w="3073" w:type="dxa"/>
            <w:vAlign w:val="bottom"/>
          </w:tcPr>
          <w:p w14:paraId="037CFD15" w14:textId="77777777" w:rsidR="0055003B" w:rsidRDefault="003C78AC">
            <w:pPr>
              <w:snapToGrid w:val="0"/>
              <w:spacing w:before="120"/>
              <w:rPr>
                <w:rFonts w:ascii="Arial" w:hAnsi="Arial" w:cs="Arial"/>
              </w:rPr>
            </w:pPr>
            <w:r>
              <w:rPr>
                <w:rFonts w:ascii="Arial" w:hAnsi="Arial" w:cs="Arial"/>
                <w:lang w:val="en-US"/>
              </w:rPr>
              <w:lastRenderedPageBreak/>
              <w:t>Nokia</w:t>
            </w:r>
          </w:p>
        </w:tc>
        <w:tc>
          <w:tcPr>
            <w:tcW w:w="6443" w:type="dxa"/>
            <w:vAlign w:val="bottom"/>
          </w:tcPr>
          <w:p w14:paraId="6D05D13D" w14:textId="77777777" w:rsidR="0055003B" w:rsidRDefault="003C78AC">
            <w:pPr>
              <w:snapToGrid w:val="0"/>
              <w:spacing w:before="120"/>
              <w:rPr>
                <w:rFonts w:ascii="Arial" w:hAnsi="Arial" w:cs="Arial"/>
              </w:rPr>
            </w:pPr>
            <w:r>
              <w:rPr>
                <w:rFonts w:ascii="Arial" w:hAnsi="Arial" w:cs="Arial"/>
              </w:rPr>
              <w:t>benoist.sebire@nokia.com</w:t>
            </w:r>
          </w:p>
        </w:tc>
      </w:tr>
      <w:tr w:rsidR="0055003B" w:rsidRPr="004A397F" w14:paraId="06EA9448" w14:textId="77777777" w:rsidTr="0052395C">
        <w:tc>
          <w:tcPr>
            <w:tcW w:w="3073" w:type="dxa"/>
            <w:vAlign w:val="bottom"/>
          </w:tcPr>
          <w:p w14:paraId="0C5C70FE" w14:textId="77777777" w:rsidR="0055003B" w:rsidRDefault="003C78AC">
            <w:pPr>
              <w:snapToGrid w:val="0"/>
              <w:spacing w:before="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rPr>
                <w:rFonts w:ascii="Arial" w:hAnsi="Arial" w:cs="Arial"/>
              </w:rPr>
            </w:pPr>
            <w:r>
              <w:rPr>
                <w:rFonts w:ascii="Arial" w:hAnsi="Arial" w:cs="Arial"/>
              </w:rPr>
              <w:t>pierrebertrand@catt.cn</w:t>
            </w:r>
          </w:p>
        </w:tc>
      </w:tr>
      <w:tr w:rsidR="0055003B" w:rsidRPr="004A397F" w14:paraId="2D2DE12A" w14:textId="77777777" w:rsidTr="0052395C">
        <w:tc>
          <w:tcPr>
            <w:tcW w:w="3073" w:type="dxa"/>
          </w:tcPr>
          <w:p w14:paraId="70474719" w14:textId="77777777" w:rsidR="0055003B" w:rsidRDefault="003C78AC">
            <w:pPr>
              <w:snapToGrid w:val="0"/>
              <w:spacing w:before="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rPr>
                <w:rFonts w:ascii="Arial" w:hAnsi="Arial" w:cs="Arial"/>
              </w:rPr>
            </w:pPr>
            <w:r>
              <w:rPr>
                <w:rFonts w:ascii="Arial" w:hAnsi="Arial" w:cs="Arial"/>
              </w:rPr>
              <w:t>chenningyu@chinamobile.com</w:t>
            </w:r>
          </w:p>
        </w:tc>
      </w:tr>
      <w:tr w:rsidR="0055003B" w:rsidRPr="004A397F" w14:paraId="785E7E3E" w14:textId="77777777" w:rsidTr="0052395C">
        <w:tc>
          <w:tcPr>
            <w:tcW w:w="3073" w:type="dxa"/>
            <w:vAlign w:val="bottom"/>
          </w:tcPr>
          <w:p w14:paraId="5423D283" w14:textId="77777777" w:rsidR="0055003B" w:rsidRDefault="003C78AC">
            <w:pPr>
              <w:snapToGrid w:val="0"/>
              <w:spacing w:before="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6443" w:type="dxa"/>
            <w:vAlign w:val="bottom"/>
          </w:tcPr>
          <w:p w14:paraId="7D4FC5A6" w14:textId="77777777" w:rsidR="0055003B" w:rsidRDefault="003C78AC">
            <w:pPr>
              <w:snapToGrid w:val="0"/>
              <w:spacing w:before="120"/>
              <w:rPr>
                <w:rFonts w:ascii="Arial" w:hAnsi="Arial" w:cs="Arial"/>
              </w:rPr>
            </w:pPr>
            <w:r>
              <w:rPr>
                <w:rFonts w:ascii="Arial" w:hAnsi="Arial" w:cs="Arial" w:hint="eastAsia"/>
              </w:rPr>
              <w:t>z</w:t>
            </w:r>
            <w:r>
              <w:rPr>
                <w:rFonts w:ascii="Arial" w:hAnsi="Arial" w:cs="Arial"/>
              </w:rPr>
              <w:t>haoyang@huawei.com</w:t>
            </w:r>
          </w:p>
        </w:tc>
      </w:tr>
      <w:tr w:rsidR="0055003B" w:rsidRPr="00350687" w14:paraId="3DCF8F5F" w14:textId="77777777" w:rsidTr="0052395C">
        <w:tc>
          <w:tcPr>
            <w:tcW w:w="3073" w:type="dxa"/>
            <w:vAlign w:val="bottom"/>
          </w:tcPr>
          <w:p w14:paraId="5C1E03FD" w14:textId="77777777" w:rsidR="0055003B" w:rsidRDefault="003C78AC">
            <w:pPr>
              <w:snapToGrid w:val="0"/>
              <w:spacing w:before="120"/>
              <w:rPr>
                <w:rFonts w:ascii="Arial" w:hAnsi="Arial" w:cs="Arial"/>
              </w:rPr>
            </w:pPr>
            <w:r>
              <w:rPr>
                <w:rFonts w:ascii="Arial" w:hAnsi="Arial" w:cs="Arial" w:hint="eastAsia"/>
              </w:rPr>
              <w:t>Apple</w:t>
            </w:r>
          </w:p>
        </w:tc>
        <w:tc>
          <w:tcPr>
            <w:tcW w:w="6443" w:type="dxa"/>
            <w:vAlign w:val="bottom"/>
          </w:tcPr>
          <w:p w14:paraId="5BD252C5" w14:textId="77777777" w:rsidR="0055003B" w:rsidRDefault="00C032BB">
            <w:pPr>
              <w:snapToGrid w:val="0"/>
              <w:spacing w:before="120"/>
              <w:rPr>
                <w:rStyle w:val="Hyperlink"/>
                <w:rFonts w:ascii="Arial" w:hAnsi="Arial" w:cs="Arial"/>
              </w:rPr>
            </w:pPr>
            <w:hyperlink r:id="rId17" w:history="1">
              <w:r w:rsidR="003C78AC">
                <w:rPr>
                  <w:rStyle w:val="Hyperlink"/>
                  <w:rFonts w:ascii="Arial" w:hAnsi="Arial" w:cs="Arial"/>
                </w:rPr>
                <w:t>yuqin_chen@apple.com</w:t>
              </w:r>
            </w:hyperlink>
          </w:p>
          <w:p w14:paraId="068BD74E" w14:textId="19DE1637" w:rsidR="009D2E22" w:rsidRDefault="009D2E22">
            <w:pPr>
              <w:snapToGrid w:val="0"/>
              <w:spacing w:before="120"/>
              <w:rPr>
                <w:rFonts w:ascii="Arial" w:hAnsi="Arial" w:cs="Arial"/>
              </w:rPr>
            </w:pPr>
            <w:r>
              <w:rPr>
                <w:rStyle w:val="Hyperlink"/>
                <w:rFonts w:cs="Arial"/>
              </w:rPr>
              <w:t>rrossbach@apple.com</w:t>
            </w:r>
          </w:p>
        </w:tc>
      </w:tr>
      <w:tr w:rsidR="0055003B" w:rsidRPr="004A397F" w14:paraId="449E7279" w14:textId="77777777" w:rsidTr="0052395C">
        <w:tc>
          <w:tcPr>
            <w:tcW w:w="3073" w:type="dxa"/>
            <w:vAlign w:val="bottom"/>
          </w:tcPr>
          <w:p w14:paraId="5EBC06A7" w14:textId="77777777" w:rsidR="0055003B" w:rsidRDefault="003C78AC">
            <w:pPr>
              <w:snapToGrid w:val="0"/>
              <w:spacing w:before="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4A397F" w14:paraId="1D5FB696" w14:textId="77777777" w:rsidTr="0052395C">
        <w:tc>
          <w:tcPr>
            <w:tcW w:w="3073" w:type="dxa"/>
            <w:vAlign w:val="bottom"/>
          </w:tcPr>
          <w:p w14:paraId="0D9A7323" w14:textId="77777777" w:rsidR="0055003B" w:rsidRDefault="003C78AC">
            <w:pPr>
              <w:snapToGrid w:val="0"/>
              <w:spacing w:before="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rPr>
                <w:rFonts w:ascii="Arial" w:hAnsi="Arial" w:cs="Arial"/>
              </w:rPr>
            </w:pPr>
            <w:r>
              <w:rPr>
                <w:rFonts w:ascii="Arial" w:hAnsi="Arial" w:cs="Arial"/>
                <w:lang w:eastAsia="zh-CN"/>
              </w:rPr>
              <w:t>chris.pudney@vodafone.com</w:t>
            </w:r>
          </w:p>
        </w:tc>
      </w:tr>
      <w:tr w:rsidR="0055003B" w:rsidRPr="004A397F" w14:paraId="1A16F241" w14:textId="77777777" w:rsidTr="0052395C">
        <w:tc>
          <w:tcPr>
            <w:tcW w:w="3073" w:type="dxa"/>
            <w:vAlign w:val="bottom"/>
          </w:tcPr>
          <w:p w14:paraId="7BEC5CC0" w14:textId="77777777" w:rsidR="0055003B" w:rsidRDefault="003C78AC">
            <w:pPr>
              <w:snapToGrid w:val="0"/>
              <w:spacing w:before="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rPr>
                <w:rFonts w:ascii="Arial" w:hAnsi="Arial" w:cs="Arial"/>
              </w:rPr>
            </w:pPr>
            <w:r>
              <w:rPr>
                <w:rFonts w:ascii="Arial" w:hAnsi="Arial" w:cs="Arial"/>
                <w:lang w:eastAsia="zh-CN"/>
              </w:rPr>
              <w:t>hchoi5@lenovo.com</w:t>
            </w:r>
          </w:p>
        </w:tc>
      </w:tr>
      <w:tr w:rsidR="0055003B" w:rsidRPr="004A397F" w14:paraId="198B9520" w14:textId="77777777" w:rsidTr="0052395C">
        <w:tc>
          <w:tcPr>
            <w:tcW w:w="3073" w:type="dxa"/>
            <w:vAlign w:val="bottom"/>
          </w:tcPr>
          <w:p w14:paraId="7D58649A" w14:textId="77777777" w:rsidR="0055003B" w:rsidRDefault="003C78AC">
            <w:pPr>
              <w:snapToGrid w:val="0"/>
              <w:spacing w:before="120"/>
              <w:rPr>
                <w:rFonts w:ascii="Arial" w:hAnsi="Arial" w:cs="Arial"/>
              </w:rPr>
            </w:pPr>
            <w:r>
              <w:rPr>
                <w:rFonts w:ascii="Arial" w:hAnsi="Arial" w:cs="Arial"/>
              </w:rPr>
              <w:t>MediaTek</w:t>
            </w:r>
          </w:p>
        </w:tc>
        <w:tc>
          <w:tcPr>
            <w:tcW w:w="6443" w:type="dxa"/>
            <w:vAlign w:val="bottom"/>
          </w:tcPr>
          <w:p w14:paraId="4318629A" w14:textId="77777777" w:rsidR="0055003B" w:rsidRDefault="00C032BB">
            <w:pPr>
              <w:snapToGrid w:val="0"/>
              <w:spacing w:before="120"/>
              <w:rPr>
                <w:rFonts w:ascii="Arial" w:hAnsi="Arial" w:cs="Arial"/>
              </w:rPr>
            </w:pPr>
            <w:hyperlink r:id="rId18" w:history="1">
              <w:r w:rsidR="003C78AC">
                <w:rPr>
                  <w:rStyle w:val="Hyperlink"/>
                  <w:rFonts w:ascii="Arial" w:hAnsi="Arial" w:cs="Arial"/>
                </w:rPr>
                <w:t>chunfan.tsai@mediatek.com</w:t>
              </w:r>
            </w:hyperlink>
          </w:p>
        </w:tc>
      </w:tr>
      <w:tr w:rsidR="0055003B" w:rsidRPr="004A397F" w14:paraId="79B6AE9D" w14:textId="77777777" w:rsidTr="0052395C">
        <w:tc>
          <w:tcPr>
            <w:tcW w:w="3073" w:type="dxa"/>
            <w:vAlign w:val="bottom"/>
          </w:tcPr>
          <w:p w14:paraId="1AE4A4AD" w14:textId="77777777" w:rsidR="0055003B" w:rsidRDefault="003C78AC">
            <w:pPr>
              <w:snapToGrid w:val="0"/>
              <w:spacing w:before="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350687" w14:paraId="54A41650" w14:textId="77777777" w:rsidTr="0052395C">
        <w:tc>
          <w:tcPr>
            <w:tcW w:w="3073" w:type="dxa"/>
            <w:vAlign w:val="bottom"/>
          </w:tcPr>
          <w:p w14:paraId="7055C879" w14:textId="77777777" w:rsidR="0055003B" w:rsidRDefault="003C78AC">
            <w:pPr>
              <w:snapToGrid w:val="0"/>
              <w:spacing w:before="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rPr>
                <w:rFonts w:ascii="Arial" w:hAnsi="Arial" w:cs="Arial"/>
              </w:rPr>
            </w:pPr>
            <w:r w:rsidRPr="00457F9B">
              <w:rPr>
                <w:rFonts w:ascii="Arial" w:hAnsi="Arial" w:cs="Arial" w:hint="eastAsia"/>
                <w:lang w:eastAsia="zh-CN"/>
              </w:rPr>
              <w:t>Dong.fei@zte.com.cn</w:t>
            </w:r>
          </w:p>
        </w:tc>
      </w:tr>
      <w:tr w:rsidR="00457F9B" w:rsidRPr="004A397F" w14:paraId="172CAA67" w14:textId="77777777" w:rsidTr="0052395C">
        <w:tc>
          <w:tcPr>
            <w:tcW w:w="3073" w:type="dxa"/>
            <w:vAlign w:val="bottom"/>
          </w:tcPr>
          <w:p w14:paraId="563FA0E7" w14:textId="7E976FDE" w:rsidR="00457F9B" w:rsidRDefault="00457F9B">
            <w:pPr>
              <w:snapToGrid w:val="0"/>
              <w:spacing w:before="120"/>
              <w:rPr>
                <w:rFonts w:ascii="Arial" w:hAnsi="Arial" w:cs="Arial"/>
              </w:rPr>
            </w:pPr>
            <w:proofErr w:type="spellStart"/>
            <w:r>
              <w:rPr>
                <w:rFonts w:ascii="Arial" w:hAnsi="Arial" w:cs="Arial"/>
              </w:rPr>
              <w:t>Futurewei</w:t>
            </w:r>
            <w:proofErr w:type="spellEnd"/>
          </w:p>
        </w:tc>
        <w:tc>
          <w:tcPr>
            <w:tcW w:w="6443" w:type="dxa"/>
            <w:vAlign w:val="bottom"/>
          </w:tcPr>
          <w:p w14:paraId="620C913D" w14:textId="158F7EAF" w:rsidR="00457F9B" w:rsidRPr="00457F9B" w:rsidRDefault="00457F9B">
            <w:pPr>
              <w:snapToGrid w:val="0"/>
              <w:spacing w:before="120"/>
              <w:rPr>
                <w:rFonts w:ascii="Arial" w:hAnsi="Arial" w:cs="Arial"/>
              </w:rPr>
            </w:pPr>
            <w:r w:rsidRPr="00457F9B">
              <w:rPr>
                <w:rFonts w:ascii="Arial" w:hAnsi="Arial" w:cs="Arial"/>
              </w:rPr>
              <w:t>Hao.bi@futurewei.com</w:t>
            </w:r>
          </w:p>
        </w:tc>
      </w:tr>
      <w:tr w:rsidR="0052395C" w:rsidRPr="004A397F" w14:paraId="4F769FEF" w14:textId="77777777" w:rsidTr="0052395C">
        <w:tc>
          <w:tcPr>
            <w:tcW w:w="3073" w:type="dxa"/>
          </w:tcPr>
          <w:p w14:paraId="1F4EDB23" w14:textId="77777777" w:rsidR="0052395C" w:rsidRDefault="0052395C" w:rsidP="001F2CB2">
            <w:pPr>
              <w:snapToGrid w:val="0"/>
              <w:spacing w:before="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350687" w14:paraId="21D22575" w14:textId="77777777" w:rsidTr="0052395C">
        <w:tc>
          <w:tcPr>
            <w:tcW w:w="3073" w:type="dxa"/>
          </w:tcPr>
          <w:p w14:paraId="6E9B02DF" w14:textId="6602BD2E" w:rsidR="007658BB" w:rsidRDefault="007658BB" w:rsidP="001F2CB2">
            <w:pPr>
              <w:snapToGrid w:val="0"/>
              <w:spacing w:before="120"/>
              <w:rPr>
                <w:rFonts w:ascii="Arial" w:hAnsi="Arial" w:cs="Arial"/>
              </w:rPr>
            </w:pPr>
            <w:r>
              <w:rPr>
                <w:rFonts w:ascii="Arial" w:hAnsi="Arial" w:cs="Arial"/>
              </w:rPr>
              <w:t>China Telecom</w:t>
            </w:r>
          </w:p>
        </w:tc>
        <w:tc>
          <w:tcPr>
            <w:tcW w:w="6443" w:type="dxa"/>
          </w:tcPr>
          <w:p w14:paraId="4BCA0FEF" w14:textId="7FD76BF6" w:rsidR="007658BB" w:rsidRDefault="00C032BB" w:rsidP="001F2CB2">
            <w:pPr>
              <w:snapToGrid w:val="0"/>
              <w:spacing w:before="120"/>
              <w:rPr>
                <w:rFonts w:ascii="Arial" w:hAnsi="Arial" w:cs="Arial"/>
              </w:rPr>
            </w:pPr>
            <w:hyperlink r:id="rId19"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rPr>
                <w:rFonts w:eastAsia="Yu Mincho"/>
              </w:rPr>
            </w:pPr>
            <w:proofErr w:type="spellStart"/>
            <w:r>
              <w:rPr>
                <w:rFonts w:eastAsia="Yu Mincho" w:hint="eastAsia"/>
              </w:rPr>
              <w:t>h</w:t>
            </w:r>
            <w:r>
              <w:rPr>
                <w:rFonts w:eastAsia="Yu Mincho"/>
              </w:rPr>
              <w:t>isashi.futaki</w:t>
            </w:r>
            <w:proofErr w:type="spellEnd"/>
            <w:r>
              <w:rPr>
                <w:rFonts w:eastAsia="Yu Mincho"/>
              </w:rPr>
              <w:t xml:space="preserve"> @nec.com </w:t>
            </w:r>
          </w:p>
        </w:tc>
      </w:tr>
      <w:tr w:rsidR="00364EAC" w:rsidRPr="004A397F" w14:paraId="5A1935FD" w14:textId="77777777" w:rsidTr="0052395C">
        <w:tc>
          <w:tcPr>
            <w:tcW w:w="3073" w:type="dxa"/>
          </w:tcPr>
          <w:p w14:paraId="3B92D61E" w14:textId="2E0C6B60" w:rsidR="00364EAC" w:rsidRPr="00B01DBE" w:rsidRDefault="00B01DBE" w:rsidP="001F2CB2">
            <w:pPr>
              <w:snapToGrid w:val="0"/>
              <w:spacing w:before="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C032BB" w:rsidP="001F2CB2">
            <w:pPr>
              <w:snapToGrid w:val="0"/>
              <w:spacing w:before="120"/>
              <w:rPr>
                <w:rFonts w:eastAsia="Malgun Gothic"/>
              </w:rPr>
            </w:pPr>
            <w:hyperlink r:id="rId21"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4A397F" w14:paraId="5A963775" w14:textId="77777777" w:rsidTr="0052395C">
        <w:tc>
          <w:tcPr>
            <w:tcW w:w="3073" w:type="dxa"/>
          </w:tcPr>
          <w:p w14:paraId="17164EA7" w14:textId="37F0A156" w:rsidR="0079106A" w:rsidRDefault="0079106A" w:rsidP="001F2CB2">
            <w:pPr>
              <w:snapToGrid w:val="0"/>
              <w:spacing w:before="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rPr>
                <w:rFonts w:eastAsia="Malgun Gothic"/>
              </w:rPr>
            </w:pPr>
            <w:r>
              <w:rPr>
                <w:rFonts w:eastAsia="Malgun Gothic"/>
              </w:rPr>
              <w:t>frankwu@google.com</w:t>
            </w:r>
          </w:p>
        </w:tc>
      </w:tr>
      <w:tr w:rsidR="001F2CB2" w:rsidRPr="00350687" w14:paraId="497C703E" w14:textId="77777777" w:rsidTr="001F2CB2">
        <w:tc>
          <w:tcPr>
            <w:tcW w:w="3073" w:type="dxa"/>
          </w:tcPr>
          <w:p w14:paraId="350E282D" w14:textId="424C829F" w:rsidR="001F2CB2" w:rsidRDefault="001F2CB2" w:rsidP="001F2CB2">
            <w:pPr>
              <w:snapToGrid w:val="0"/>
              <w:spacing w:before="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rPr>
                <w:rFonts w:eastAsia="Malgun Gothic"/>
              </w:rPr>
            </w:pPr>
            <w:r>
              <w:rPr>
                <w:rFonts w:eastAsia="Malgun Gothic"/>
              </w:rPr>
              <w:t>martin.van.der.zee@ericsson.com</w:t>
            </w:r>
          </w:p>
        </w:tc>
      </w:tr>
      <w:tr w:rsidR="00E76C04" w:rsidRPr="004A397F" w14:paraId="497D2A58" w14:textId="77777777" w:rsidTr="0052395C">
        <w:tc>
          <w:tcPr>
            <w:tcW w:w="3073" w:type="dxa"/>
          </w:tcPr>
          <w:p w14:paraId="7D70BC14" w14:textId="7963A80D" w:rsidR="00E76C04" w:rsidRDefault="00E76C04" w:rsidP="00E76C04">
            <w:pPr>
              <w:snapToGrid w:val="0"/>
              <w:spacing w:before="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rPr>
                <w:rFonts w:eastAsia="Malgun Gothic"/>
              </w:rPr>
            </w:pPr>
            <w:r>
              <w:rPr>
                <w:rFonts w:eastAsia="Malgun Gothic"/>
              </w:rPr>
              <w:t>salva.diazsendra@bt.com</w:t>
            </w:r>
          </w:p>
        </w:tc>
      </w:tr>
      <w:tr w:rsidR="0046482A" w:rsidRPr="004A397F" w14:paraId="0A243CC1" w14:textId="77777777" w:rsidTr="0052395C">
        <w:tc>
          <w:tcPr>
            <w:tcW w:w="3073" w:type="dxa"/>
          </w:tcPr>
          <w:p w14:paraId="0E1AD6BA" w14:textId="51A1DD42" w:rsidR="0046482A" w:rsidRDefault="0046482A" w:rsidP="0046482A">
            <w:pPr>
              <w:snapToGrid w:val="0"/>
              <w:spacing w:before="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rPr>
                <w:rFonts w:eastAsia="Malgun Gothic"/>
              </w:rPr>
            </w:pPr>
            <w:r>
              <w:rPr>
                <w:lang w:eastAsia="zh-CN"/>
              </w:rPr>
              <w:t>gaos30@chinaunicom.cn</w:t>
            </w:r>
          </w:p>
        </w:tc>
      </w:tr>
      <w:tr w:rsidR="00FE050E" w:rsidRPr="00350687" w14:paraId="05739939" w14:textId="77777777" w:rsidTr="0052395C">
        <w:tc>
          <w:tcPr>
            <w:tcW w:w="3073" w:type="dxa"/>
          </w:tcPr>
          <w:p w14:paraId="01D31D4F" w14:textId="38A039AF" w:rsidR="00FE050E" w:rsidRDefault="00FE050E" w:rsidP="00FE050E">
            <w:pPr>
              <w:snapToGrid w:val="0"/>
              <w:spacing w:before="120"/>
              <w:rPr>
                <w:rFonts w:ascii="Arial" w:eastAsia="Malgun Gothic" w:hAnsi="Arial" w:cs="Arial"/>
              </w:rPr>
            </w:pPr>
            <w:r>
              <w:rPr>
                <w:rFonts w:ascii="Arial" w:eastAsia="Yu Mincho" w:hAnsi="Arial" w:cs="Arial" w:hint="eastAsia"/>
              </w:rPr>
              <w:t>N</w:t>
            </w:r>
            <w:r>
              <w:rPr>
                <w:rFonts w:ascii="Arial" w:eastAsia="Yu Mincho" w:hAnsi="Arial" w:cs="Arial"/>
              </w:rPr>
              <w:t>TT DOCOMO</w:t>
            </w:r>
          </w:p>
        </w:tc>
        <w:tc>
          <w:tcPr>
            <w:tcW w:w="6443" w:type="dxa"/>
          </w:tcPr>
          <w:p w14:paraId="1B1811E7" w14:textId="75D1C75C" w:rsidR="00FE050E" w:rsidRDefault="00C032BB" w:rsidP="00FE050E">
            <w:pPr>
              <w:snapToGrid w:val="0"/>
              <w:spacing w:before="120"/>
              <w:rPr>
                <w:lang w:eastAsia="zh-CN"/>
              </w:rPr>
            </w:pPr>
            <w:hyperlink r:id="rId22" w:history="1">
              <w:r w:rsidR="00FE050E" w:rsidRPr="00B81AFC">
                <w:rPr>
                  <w:rStyle w:val="Hyperlink"/>
                  <w:lang w:eastAsia="zh-CN"/>
                </w:rPr>
                <w:t>masato.taniguchi.mf@nttdocomo.com</w:t>
              </w:r>
            </w:hyperlink>
            <w:r w:rsidR="00FE050E">
              <w:rPr>
                <w:lang w:eastAsia="zh-CN"/>
              </w:rPr>
              <w:t xml:space="preserve">, </w:t>
            </w:r>
            <w:hyperlink r:id="rId23" w:history="1">
              <w:r w:rsidR="00FE050E" w:rsidRPr="00B81AFC">
                <w:rPr>
                  <w:rStyle w:val="Hyperlink"/>
                  <w:lang w:eastAsia="zh-CN"/>
                </w:rPr>
                <w:t>tianyang.min.ex@nttdocomo.com</w:t>
              </w:r>
            </w:hyperlink>
            <w:r w:rsidR="00FE050E">
              <w:rPr>
                <w:lang w:eastAsia="zh-CN"/>
              </w:rPr>
              <w:t xml:space="preserve">, </w:t>
            </w:r>
            <w:hyperlink r:id="rId24" w:history="1">
              <w:r w:rsidR="00FE050E" w:rsidRPr="00B81AFC">
                <w:rPr>
                  <w:rStyle w:val="Hyperlink"/>
                  <w:lang w:eastAsia="zh-CN"/>
                </w:rPr>
                <w:t>riki.ookawa.rp@nttdocomo.com</w:t>
              </w:r>
            </w:hyperlink>
            <w:r w:rsidR="00FE050E">
              <w:rPr>
                <w:lang w:eastAsia="zh-CN"/>
              </w:rPr>
              <w:t xml:space="preserve"> </w:t>
            </w:r>
          </w:p>
        </w:tc>
      </w:tr>
      <w:tr w:rsidR="003C59CD" w:rsidRPr="004A397F" w14:paraId="1E557B51" w14:textId="77777777" w:rsidTr="0052395C">
        <w:tc>
          <w:tcPr>
            <w:tcW w:w="3073" w:type="dxa"/>
          </w:tcPr>
          <w:p w14:paraId="5FD75FA2" w14:textId="661AB13F" w:rsidR="003C59CD" w:rsidRDefault="003C59CD" w:rsidP="00FE050E">
            <w:pPr>
              <w:snapToGrid w:val="0"/>
              <w:spacing w:before="120"/>
              <w:rPr>
                <w:rFonts w:ascii="Arial" w:eastAsia="Yu Mincho" w:hAnsi="Arial" w:cs="Arial"/>
              </w:rPr>
            </w:pPr>
            <w:r>
              <w:rPr>
                <w:rFonts w:ascii="Arial" w:eastAsia="Yu Mincho" w:hAnsi="Arial" w:cs="Arial" w:hint="eastAsia"/>
              </w:rPr>
              <w:t>R</w:t>
            </w:r>
            <w:r>
              <w:rPr>
                <w:rFonts w:ascii="Arial" w:eastAsia="Yu Mincho" w:hAnsi="Arial" w:cs="Arial"/>
              </w:rPr>
              <w:t>akuten Mobile</w:t>
            </w:r>
          </w:p>
        </w:tc>
        <w:tc>
          <w:tcPr>
            <w:tcW w:w="6443" w:type="dxa"/>
          </w:tcPr>
          <w:p w14:paraId="647CAF14" w14:textId="2955E566" w:rsidR="003C59CD" w:rsidRPr="003C59CD" w:rsidRDefault="003C59CD" w:rsidP="00FE050E">
            <w:pPr>
              <w:snapToGrid w:val="0"/>
              <w:spacing w:before="120"/>
              <w:rPr>
                <w:rFonts w:eastAsia="Yu Mincho"/>
              </w:rPr>
            </w:pPr>
            <w:r>
              <w:rPr>
                <w:rFonts w:eastAsia="Yu Mincho" w:hint="eastAsia"/>
              </w:rPr>
              <w:t>A</w:t>
            </w:r>
            <w:r>
              <w:rPr>
                <w:rFonts w:eastAsia="Yu Mincho"/>
              </w:rPr>
              <w:t>wn.muhammad@rakuten.com</w:t>
            </w:r>
          </w:p>
        </w:tc>
      </w:tr>
      <w:tr w:rsidR="00322C6A" w:rsidRPr="00350687" w14:paraId="5A44641C" w14:textId="77777777" w:rsidTr="0052395C">
        <w:tc>
          <w:tcPr>
            <w:tcW w:w="3073" w:type="dxa"/>
          </w:tcPr>
          <w:p w14:paraId="0298F070" w14:textId="45CF1906" w:rsidR="00322C6A" w:rsidRDefault="00322C6A" w:rsidP="00322C6A">
            <w:pPr>
              <w:snapToGrid w:val="0"/>
              <w:spacing w:before="120"/>
              <w:rPr>
                <w:rFonts w:ascii="Arial" w:eastAsia="Yu Mincho" w:hAnsi="Arial" w:cs="Arial"/>
              </w:rPr>
            </w:pPr>
            <w:r>
              <w:rPr>
                <w:rFonts w:ascii="Arial" w:eastAsia="Yu Mincho" w:hAnsi="Arial" w:cs="Arial" w:hint="eastAsia"/>
              </w:rPr>
              <w:t>S</w:t>
            </w:r>
            <w:r>
              <w:rPr>
                <w:rFonts w:ascii="Arial" w:eastAsia="Yu Mincho" w:hAnsi="Arial" w:cs="Arial"/>
              </w:rPr>
              <w:t>oftBank</w:t>
            </w:r>
          </w:p>
        </w:tc>
        <w:tc>
          <w:tcPr>
            <w:tcW w:w="6443" w:type="dxa"/>
          </w:tcPr>
          <w:p w14:paraId="404CB83A" w14:textId="7DD52C3B" w:rsidR="00322C6A" w:rsidRDefault="00C032BB" w:rsidP="00322C6A">
            <w:pPr>
              <w:snapToGrid w:val="0"/>
              <w:spacing w:before="120"/>
              <w:rPr>
                <w:rFonts w:eastAsia="Yu Mincho"/>
              </w:rPr>
            </w:pPr>
            <w:hyperlink r:id="rId25" w:history="1">
              <w:r w:rsidR="00413239" w:rsidRPr="00B26FEE">
                <w:rPr>
                  <w:rStyle w:val="Hyperlink"/>
                  <w:rFonts w:eastAsia="Yu Mincho" w:hint="eastAsia"/>
                </w:rPr>
                <w:t>k</w:t>
              </w:r>
              <w:r w:rsidR="00413239" w:rsidRPr="00B26FEE">
                <w:rPr>
                  <w:rStyle w:val="Hyperlink"/>
                  <w:rFonts w:eastAsia="Yu Mincho"/>
                </w:rPr>
                <w:t>atsunari.uemura@g.softbank.co.jp</w:t>
              </w:r>
            </w:hyperlink>
          </w:p>
        </w:tc>
      </w:tr>
      <w:tr w:rsidR="00413239" w:rsidRPr="00350687" w14:paraId="2EF0B7C6" w14:textId="77777777" w:rsidTr="0052395C">
        <w:tc>
          <w:tcPr>
            <w:tcW w:w="3073" w:type="dxa"/>
          </w:tcPr>
          <w:p w14:paraId="7973393D" w14:textId="7C330AD1" w:rsidR="00413239" w:rsidRDefault="00413239" w:rsidP="00322C6A">
            <w:pPr>
              <w:snapToGrid w:val="0"/>
              <w:spacing w:before="120"/>
              <w:rPr>
                <w:rFonts w:ascii="Arial" w:eastAsia="Yu Mincho" w:hAnsi="Arial" w:cs="Arial"/>
              </w:rPr>
            </w:pPr>
            <w:r>
              <w:rPr>
                <w:rFonts w:ascii="Arial" w:eastAsia="Yu Mincho" w:hAnsi="Arial" w:cs="Arial"/>
              </w:rPr>
              <w:lastRenderedPageBreak/>
              <w:t>Intel</w:t>
            </w:r>
          </w:p>
        </w:tc>
        <w:tc>
          <w:tcPr>
            <w:tcW w:w="6443" w:type="dxa"/>
          </w:tcPr>
          <w:p w14:paraId="5467D8B0" w14:textId="25B57867" w:rsidR="00413239" w:rsidRDefault="00413239" w:rsidP="00322C6A">
            <w:pPr>
              <w:snapToGrid w:val="0"/>
              <w:spacing w:before="120"/>
              <w:rPr>
                <w:rFonts w:eastAsia="Yu Mincho"/>
              </w:rPr>
            </w:pPr>
            <w:r>
              <w:rPr>
                <w:rFonts w:eastAsia="Yu Mincho"/>
              </w:rPr>
              <w:t>sudeep.k.palat@intel.com</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C032BB">
      <w:pPr>
        <w:pStyle w:val="Doc-title"/>
      </w:pPr>
      <w:hyperlink r:id="rId26" w:tooltip="D:Documents3GPPtsg_ranWG2TSGR2_116-eDocsR2-2110981.zip" w:history="1">
        <w:r w:rsidR="003C78AC">
          <w:rPr>
            <w:rStyle w:val="Hyperlink"/>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C032BB">
      <w:pPr>
        <w:pStyle w:val="Doc-title"/>
      </w:pPr>
      <w:hyperlink r:id="rId27" w:tooltip="D:Documents3GPPtsg_ranWG2TSGR2_116-eDocsR2-2109716.zip" w:history="1">
        <w:r w:rsidR="003C78AC">
          <w:rPr>
            <w:rStyle w:val="Hyperlink"/>
          </w:rPr>
          <w:t>R2-2109716</w:t>
        </w:r>
      </w:hyperlink>
      <w:r w:rsidR="003C78AC">
        <w:tab/>
        <w:t>CR to 38.331 on support of NG-based (i.e.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C032BB">
      <w:pPr>
        <w:pStyle w:val="Doc-title"/>
      </w:pPr>
      <w:hyperlink r:id="rId28" w:tooltip="D:Documents3GPPtsg_ranWG2TSGR2_116-eDocsR2-2110856.zip" w:history="1">
        <w:r w:rsidR="003C78AC">
          <w:rPr>
            <w:rStyle w:val="Hyperlink"/>
          </w:rPr>
          <w:t>R2-2110856</w:t>
        </w:r>
      </w:hyperlink>
      <w:r w:rsidR="003C78AC">
        <w:tab/>
        <w:t xml:space="preserve">On using RAN3 based solution for unsupported SCS+BW of </w:t>
      </w:r>
      <w:proofErr w:type="spellStart"/>
      <w:r w:rsidR="003C78AC">
        <w:t>neighbor</w:t>
      </w:r>
      <w:proofErr w:type="spellEnd"/>
      <w:r w:rsidR="003C78AC">
        <w:t xml:space="preserve">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 xml:space="preserve">b) RAN3 solution (proposed by Ericsson): enhance the </w:t>
            </w:r>
            <w:proofErr w:type="spellStart"/>
            <w:r>
              <w:rPr>
                <w:rFonts w:ascii="Arial" w:hAnsi="Arial" w:cs="Arial"/>
                <w:sz w:val="20"/>
                <w:szCs w:val="20"/>
              </w:rPr>
              <w:t>’cause</w:t>
            </w:r>
            <w:proofErr w:type="spellEnd"/>
            <w:r>
              <w:rPr>
                <w:rFonts w:ascii="Arial" w:hAnsi="Arial" w:cs="Arial"/>
                <w:sz w:val="20"/>
                <w:szCs w:val="20"/>
              </w:rPr>
              <w:t>’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lastRenderedPageBreak/>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w:t>
            </w:r>
            <w:proofErr w:type="spellStart"/>
            <w:r>
              <w:rPr>
                <w:rFonts w:ascii="Arial" w:hAnsi="Arial" w:cs="Arial"/>
                <w:sz w:val="20"/>
                <w:szCs w:val="20"/>
              </w:rPr>
              <w:t>gNB</w:t>
            </w:r>
            <w:proofErr w:type="spellEnd"/>
            <w:r>
              <w:rPr>
                <w:rFonts w:ascii="Arial" w:hAnsi="Arial" w:cs="Arial"/>
                <w:sz w:val="20"/>
                <w:szCs w:val="20"/>
              </w:rPr>
              <w:t xml:space="preserve"> still has no idea of the SCS/BW of the target </w:t>
            </w:r>
            <w:proofErr w:type="spellStart"/>
            <w:r>
              <w:rPr>
                <w:rFonts w:ascii="Arial" w:hAnsi="Arial" w:cs="Arial"/>
                <w:sz w:val="20"/>
                <w:szCs w:val="20"/>
              </w:rPr>
              <w:t>gNB</w:t>
            </w:r>
            <w:proofErr w:type="spellEnd"/>
            <w:r>
              <w:rPr>
                <w:rFonts w:ascii="Arial" w:hAnsi="Arial" w:cs="Arial"/>
                <w:sz w:val="20"/>
                <w:szCs w:val="20"/>
              </w:rPr>
              <w:t xml:space="preserve">.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proofErr w:type="spellStart"/>
            <w:r w:rsidRPr="0051764B">
              <w:rPr>
                <w:rFonts w:ascii="Arial" w:hAnsi="Arial" w:cs="Arial"/>
                <w:i/>
                <w:color w:val="0070C0"/>
                <w:u w:val="single"/>
              </w:rPr>
              <w:t>scs-SpecificCarrier-listUL</w:t>
            </w:r>
            <w:proofErr w:type="spellEnd"/>
            <w:r w:rsidRPr="0051764B">
              <w:rPr>
                <w:rFonts w:ascii="Arial" w:hAnsi="Arial" w:cs="Arial"/>
                <w:color w:val="0070C0"/>
                <w:u w:val="single"/>
              </w:rPr>
              <w:t xml:space="preserve"> and set it as </w:t>
            </w:r>
            <w:proofErr w:type="spellStart"/>
            <w:r w:rsidRPr="0051764B">
              <w:rPr>
                <w:rFonts w:ascii="Arial" w:hAnsi="Arial" w:cs="Arial"/>
                <w:color w:val="0070C0"/>
                <w:u w:val="single"/>
              </w:rPr>
              <w:t>scs-SpecificCarrierList</w:t>
            </w:r>
            <w:proofErr w:type="spellEnd"/>
            <w:r w:rsidRPr="0051764B">
              <w:rPr>
                <w:rFonts w:ascii="Arial" w:hAnsi="Arial" w:cs="Arial"/>
                <w:color w:val="0070C0"/>
                <w:u w:val="single"/>
              </w:rPr>
              <w:t xml:space="preserve"> obtained from </w:t>
            </w:r>
            <w:proofErr w:type="spellStart"/>
            <w:r w:rsidRPr="0051764B">
              <w:rPr>
                <w:rFonts w:ascii="Arial" w:hAnsi="Arial" w:cs="Arial"/>
                <w:color w:val="0070C0"/>
                <w:u w:val="single"/>
              </w:rPr>
              <w:t>uplinkConfigCommon</w:t>
            </w:r>
            <w:proofErr w:type="spellEnd"/>
            <w:r w:rsidRPr="0051764B">
              <w:rPr>
                <w:rFonts w:ascii="Arial" w:hAnsi="Arial" w:cs="Arial"/>
                <w:color w:val="0070C0"/>
                <w:u w:val="single"/>
              </w:rPr>
              <w:t xml:space="preserve">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lastRenderedPageBreak/>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w:t>
            </w:r>
            <w:proofErr w:type="spellStart"/>
            <w:r>
              <w:rPr>
                <w:rFonts w:ascii="Arial" w:eastAsia="Yu Mincho" w:hAnsi="Arial" w:cs="Arial"/>
              </w:rPr>
              <w:t>handver</w:t>
            </w:r>
            <w:proofErr w:type="spellEnd"/>
            <w:r>
              <w:rPr>
                <w:rFonts w:ascii="Arial" w:eastAsia="Yu Mincho" w:hAnsi="Arial" w:cs="Arial"/>
              </w:rPr>
              <w:t xml:space="preserve">. If the cell is important, then it is to be known by the network (source </w:t>
            </w:r>
            <w:proofErr w:type="spellStart"/>
            <w:r>
              <w:rPr>
                <w:rFonts w:ascii="Arial" w:eastAsia="Yu Mincho" w:hAnsi="Arial" w:cs="Arial"/>
              </w:rPr>
              <w:t>gNB</w:t>
            </w:r>
            <w:proofErr w:type="spellEnd"/>
            <w:r>
              <w:rPr>
                <w:rFonts w:ascii="Arial" w:eastAsia="Yu Mincho" w:hAnsi="Arial" w:cs="Arial"/>
              </w:rPr>
              <w:t xml:space="preserve">).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proofErr w:type="spellStart"/>
            <w:r>
              <w:rPr>
                <w:rFonts w:ascii="Arial" w:hAnsi="Arial" w:cs="Arial"/>
                <w:sz w:val="20"/>
                <w:szCs w:val="20"/>
              </w:rPr>
              <w:t>NSupport</w:t>
            </w:r>
            <w:proofErr w:type="spellEnd"/>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 xml:space="preserve">As for a solution, although the target </w:t>
            </w:r>
            <w:proofErr w:type="spellStart"/>
            <w:r>
              <w:rPr>
                <w:rFonts w:ascii="Arial" w:hAnsi="Arial" w:cs="Arial"/>
              </w:rPr>
              <w:t>gNB</w:t>
            </w:r>
            <w:proofErr w:type="spellEnd"/>
            <w:r>
              <w:rPr>
                <w:rFonts w:ascii="Arial" w:hAnsi="Arial" w:cs="Arial"/>
              </w:rPr>
              <w:t xml:space="preserve"> could validate the UE caps and refuse the handover, preventative approach would be better.</w:t>
            </w:r>
          </w:p>
        </w:tc>
      </w:tr>
      <w:tr w:rsidR="00FA39D9" w14:paraId="499895A6" w14:textId="77777777" w:rsidTr="00350687">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t>Ericsson (Pradeepa)</w:t>
            </w:r>
          </w:p>
        </w:tc>
        <w:tc>
          <w:tcPr>
            <w:tcW w:w="1973" w:type="dxa"/>
            <w:vAlign w:val="center"/>
          </w:tcPr>
          <w:p w14:paraId="5E211D6D" w14:textId="2DB1A954" w:rsidR="00FA39D9" w:rsidRDefault="00FA39D9" w:rsidP="00FA39D9">
            <w:pPr>
              <w:rPr>
                <w:rFonts w:ascii="Arial" w:hAnsi="Arial" w:cs="Arial"/>
                <w:sz w:val="20"/>
                <w:szCs w:val="20"/>
              </w:rPr>
            </w:pPr>
            <w:proofErr w:type="spellStart"/>
            <w:r>
              <w:rPr>
                <w:rFonts w:ascii="Arial" w:hAnsi="Arial" w:cs="Arial"/>
                <w:sz w:val="20"/>
                <w:szCs w:val="20"/>
              </w:rPr>
              <w:t>NSupport</w:t>
            </w:r>
            <w:proofErr w:type="spellEnd"/>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350687">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r w:rsidR="00413239" w14:paraId="36DDA60C" w14:textId="77777777" w:rsidTr="00413239">
        <w:tc>
          <w:tcPr>
            <w:tcW w:w="1853" w:type="dxa"/>
            <w:vAlign w:val="center"/>
          </w:tcPr>
          <w:p w14:paraId="431A0BB7" w14:textId="66D5A6F9" w:rsidR="00413239" w:rsidRDefault="00413239" w:rsidP="00413239">
            <w:pPr>
              <w:rPr>
                <w:rFonts w:ascii="Arial" w:hAnsi="Arial" w:cs="Arial"/>
                <w:sz w:val="20"/>
                <w:szCs w:val="20"/>
                <w:lang w:eastAsia="zh-CN"/>
              </w:rPr>
            </w:pPr>
            <w:r>
              <w:rPr>
                <w:rFonts w:ascii="Arial" w:hAnsi="Arial" w:cs="Arial"/>
                <w:sz w:val="20"/>
                <w:szCs w:val="20"/>
              </w:rPr>
              <w:t>Intel</w:t>
            </w:r>
          </w:p>
        </w:tc>
        <w:tc>
          <w:tcPr>
            <w:tcW w:w="1973" w:type="dxa"/>
            <w:vAlign w:val="center"/>
          </w:tcPr>
          <w:p w14:paraId="594037C2" w14:textId="2D7392BF" w:rsidR="00413239" w:rsidRDefault="00413239" w:rsidP="00413239">
            <w:pPr>
              <w:rPr>
                <w:rFonts w:ascii="Arial" w:hAnsi="Arial" w:cs="Arial"/>
                <w:sz w:val="20"/>
                <w:szCs w:val="20"/>
                <w:lang w:eastAsia="zh-CN"/>
              </w:rPr>
            </w:pPr>
            <w:proofErr w:type="spellStart"/>
            <w:r>
              <w:rPr>
                <w:rFonts w:ascii="Arial" w:hAnsi="Arial" w:cs="Arial"/>
                <w:sz w:val="20"/>
                <w:szCs w:val="20"/>
              </w:rPr>
              <w:t>NSupport</w:t>
            </w:r>
            <w:proofErr w:type="spellEnd"/>
          </w:p>
        </w:tc>
        <w:tc>
          <w:tcPr>
            <w:tcW w:w="5690" w:type="dxa"/>
          </w:tcPr>
          <w:p w14:paraId="0FA7E3DF" w14:textId="45D17FA1" w:rsidR="00413239" w:rsidRPr="0090624C" w:rsidRDefault="00413239" w:rsidP="00413239">
            <w:pPr>
              <w:rPr>
                <w:rFonts w:ascii="Arial" w:hAnsi="Arial" w:cs="Arial"/>
              </w:rPr>
            </w:pPr>
            <w:r>
              <w:rPr>
                <w:rFonts w:ascii="Arial" w:hAnsi="Arial" w:cs="Arial"/>
              </w:rPr>
              <w:t xml:space="preserve">As indicated in </w:t>
            </w:r>
            <w:r w:rsidRPr="00BA53F2">
              <w:rPr>
                <w:rFonts w:ascii="Arial" w:hAnsi="Arial" w:cs="Arial"/>
              </w:rPr>
              <w:t>R2-2110856</w:t>
            </w:r>
            <w:r>
              <w:rPr>
                <w:rFonts w:ascii="Arial" w:hAnsi="Arial" w:cs="Arial"/>
              </w:rPr>
              <w:t>, network based solutions are possible.  UE impacting solutions should normally only be considered where network based solutions are not possible/have strong disadvantage.</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C032BB">
      <w:pPr>
        <w:pStyle w:val="Doc-title"/>
      </w:pPr>
      <w:hyperlink r:id="rId29"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lastRenderedPageBreak/>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xml:space="preserve">, but this may be out of RAN2 scope, this issue </w:t>
            </w:r>
            <w:proofErr w:type="spellStart"/>
            <w:r>
              <w:rPr>
                <w:rFonts w:ascii="Arial" w:hAnsi="Arial" w:cs="Arial" w:hint="eastAsia"/>
                <w:sz w:val="20"/>
                <w:szCs w:val="20"/>
              </w:rPr>
              <w:t>coudl</w:t>
            </w:r>
            <w:proofErr w:type="spellEnd"/>
            <w:r>
              <w:rPr>
                <w:rFonts w:ascii="Arial" w:hAnsi="Arial" w:cs="Arial" w:hint="eastAsia"/>
                <w:sz w:val="20"/>
                <w:szCs w:val="20"/>
              </w:rPr>
              <w:t xml:space="preserve">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For SON/MDT related reporting, the UE ID is removed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 xml:space="preserve">According to current specs UE can decide its preference on location report by turn on/off GPS module, and by user consent. And </w:t>
            </w:r>
            <w:r>
              <w:rPr>
                <w:rFonts w:cs="Arial" w:hint="eastAsia"/>
                <w:sz w:val="20"/>
                <w:szCs w:val="20"/>
                <w:lang w:val="en-US" w:eastAsia="zh-CN"/>
              </w:rPr>
              <w:lastRenderedPageBreak/>
              <w:t>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 xml:space="preserve">At least, RAN2 should confirm that location information may not be provided to </w:t>
            </w:r>
            <w:proofErr w:type="spellStart"/>
            <w:r>
              <w:rPr>
                <w:rFonts w:ascii="Arial" w:hAnsi="Arial" w:cs="Arial"/>
              </w:rPr>
              <w:t>newtork</w:t>
            </w:r>
            <w:proofErr w:type="spellEnd"/>
            <w:r>
              <w:rPr>
                <w:rFonts w:ascii="Arial" w:hAnsi="Arial" w:cs="Arial"/>
              </w:rPr>
              <w:t xml:space="preserve">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proofErr w:type="spellStart"/>
            <w:r>
              <w:rPr>
                <w:rFonts w:ascii="Arial" w:hAnsi="Arial" w:cs="Arial"/>
                <w:sz w:val="20"/>
                <w:szCs w:val="20"/>
              </w:rPr>
              <w:t>Futurewei</w:t>
            </w:r>
            <w:proofErr w:type="spellEnd"/>
          </w:p>
        </w:tc>
        <w:tc>
          <w:tcPr>
            <w:tcW w:w="1269" w:type="dxa"/>
            <w:vAlign w:val="center"/>
          </w:tcPr>
          <w:p w14:paraId="27D7CB94" w14:textId="77777777" w:rsidR="0064541E" w:rsidRDefault="0064541E" w:rsidP="001F2CB2">
            <w:pPr>
              <w:jc w:val="center"/>
              <w:rPr>
                <w:rFonts w:ascii="Arial" w:hAnsi="Arial" w:cs="Arial"/>
                <w:sz w:val="20"/>
                <w:szCs w:val="20"/>
              </w:rPr>
            </w:pPr>
            <w:proofErr w:type="spellStart"/>
            <w:r w:rsidRPr="002C507C">
              <w:rPr>
                <w:rFonts w:ascii="Arial" w:hAnsi="Arial" w:cs="Arial"/>
                <w:sz w:val="20"/>
                <w:szCs w:val="20"/>
              </w:rPr>
              <w:t>NSupport</w:t>
            </w:r>
            <w:proofErr w:type="spellEnd"/>
          </w:p>
        </w:tc>
        <w:tc>
          <w:tcPr>
            <w:tcW w:w="6283" w:type="dxa"/>
          </w:tcPr>
          <w:p w14:paraId="1CA9C1A9" w14:textId="77777777" w:rsidR="0064541E" w:rsidRDefault="0064541E" w:rsidP="001F2CB2">
            <w:pPr>
              <w:rPr>
                <w:rFonts w:ascii="Arial" w:hAnsi="Arial" w:cs="Arial"/>
              </w:rPr>
            </w:pPr>
            <w:r>
              <w:rPr>
                <w:rFonts w:ascii="Arial" w:hAnsi="Arial" w:cs="Arial"/>
              </w:rPr>
              <w:t xml:space="preserve">This should be discussed in other WGs first, and RAN2 can follow up upon their progress, if needed. It looks like more straightforward to clarify the </w:t>
            </w:r>
            <w:proofErr w:type="spellStart"/>
            <w:r>
              <w:rPr>
                <w:rFonts w:ascii="Arial" w:hAnsi="Arial" w:cs="Arial"/>
              </w:rPr>
              <w:t>provacy</w:t>
            </w:r>
            <w:proofErr w:type="spellEnd"/>
            <w:r>
              <w:rPr>
                <w:rFonts w:ascii="Arial" w:hAnsi="Arial" w:cs="Arial"/>
              </w:rPr>
              <w:t xml:space="preserve">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w:t>
            </w:r>
            <w:proofErr w:type="spellStart"/>
            <w:r>
              <w:rPr>
                <w:rFonts w:ascii="Arial" w:eastAsia="MS Mincho" w:hAnsi="Arial"/>
              </w:rPr>
              <w:t>quesiton</w:t>
            </w:r>
            <w:proofErr w:type="spellEnd"/>
            <w:r>
              <w:rPr>
                <w:rFonts w:ascii="Arial" w:eastAsia="MS Mincho" w:hAnsi="Arial"/>
              </w:rPr>
              <w:t xml:space="preserve"> </w:t>
            </w:r>
            <w:r>
              <w:rPr>
                <w:rFonts w:ascii="Arial" w:eastAsia="MS Mincho" w:hAnsi="Arial"/>
                <w:lang w:val="en-US"/>
              </w:rPr>
              <w:t xml:space="preserve">user consent should be taken into account before network acquire UE location info. We agree observation4 in the paper that current user consent in 3gpp spec applies to MDT only, not to SON. So we prefer to clarify that </w:t>
            </w:r>
            <w:proofErr w:type="spellStart"/>
            <w:r>
              <w:rPr>
                <w:rFonts w:ascii="Arial" w:eastAsia="MS Mincho" w:hAnsi="Arial"/>
                <w:lang w:val="en-US"/>
              </w:rPr>
              <w:t>gNB</w:t>
            </w:r>
            <w:proofErr w:type="spellEnd"/>
            <w:r>
              <w:rPr>
                <w:rFonts w:ascii="Arial" w:eastAsia="MS Mincho" w:hAnsi="Arial"/>
                <w:lang w:val="en-US"/>
              </w:rPr>
              <w:t xml:space="preserve"> should confirm user consent through core network signaling like MDT before configuring UE to acquire location info in SON report (i.e. RLF report, </w:t>
            </w:r>
            <w:proofErr w:type="spellStart"/>
            <w:r>
              <w:rPr>
                <w:rFonts w:ascii="Arial" w:eastAsia="MS Mincho" w:hAnsi="Arial"/>
                <w:lang w:val="en-US"/>
              </w:rPr>
              <w:t>SCGFailureInfomation</w:t>
            </w:r>
            <w:proofErr w:type="spellEnd"/>
            <w:r>
              <w:rPr>
                <w:rFonts w:ascii="Arial" w:eastAsia="MS Mincho" w:hAnsi="Arial"/>
                <w:lang w:val="en-US"/>
              </w:rPr>
              <w:t>)</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lastRenderedPageBreak/>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 xml:space="preserve">UE may be required to report user location when GNSS is </w:t>
            </w:r>
            <w:proofErr w:type="spellStart"/>
            <w:r w:rsidRPr="00D4113D">
              <w:rPr>
                <w:rFonts w:ascii="Arial" w:hAnsi="Arial" w:cs="Arial"/>
              </w:rPr>
              <w:t>o</w:t>
            </w:r>
            <w:r>
              <w:rPr>
                <w:rFonts w:ascii="Arial" w:hAnsi="Arial" w:cs="Arial"/>
              </w:rPr>
              <w:t>tuned</w:t>
            </w:r>
            <w:proofErr w:type="spellEnd"/>
            <w:r>
              <w:rPr>
                <w:rFonts w:ascii="Arial" w:hAnsi="Arial" w:cs="Arial"/>
              </w:rPr>
              <w:t xml:space="preserve">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proofErr w:type="spellStart"/>
            <w:r w:rsidRPr="00D4113D">
              <w:rPr>
                <w:rFonts w:ascii="Arial" w:hAnsi="Arial" w:cs="Arial"/>
              </w:rPr>
              <w:t>prefence</w:t>
            </w:r>
            <w:proofErr w:type="spellEnd"/>
            <w:r w:rsidRPr="00D4113D">
              <w:rPr>
                <w:rFonts w:ascii="Arial" w:hAnsi="Arial" w:cs="Arial"/>
              </w:rPr>
              <w:t xml:space="preserv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Accept</w:t>
            </w:r>
            <w:proofErr w:type="spellEnd"/>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 xml:space="preserve">We are supportive to clarify that </w:t>
            </w:r>
            <w:proofErr w:type="spellStart"/>
            <w:r w:rsidRPr="00CD2EAA">
              <w:rPr>
                <w:rFonts w:ascii="Arial" w:hAnsi="Arial" w:cs="Arial"/>
                <w:szCs w:val="21"/>
                <w:lang w:val="en-US"/>
              </w:rPr>
              <w:t>gNB</w:t>
            </w:r>
            <w:proofErr w:type="spellEnd"/>
            <w:r w:rsidRPr="00CD2EAA">
              <w:rPr>
                <w:rFonts w:ascii="Arial" w:hAnsi="Arial" w:cs="Arial"/>
                <w:szCs w:val="21"/>
                <w:lang w:val="en-US"/>
              </w:rPr>
              <w:t xml:space="preserve"> should confirm user consent in SON report, just same as MDT.</w:t>
            </w:r>
          </w:p>
          <w:p w14:paraId="154FBBF1" w14:textId="2A8BB3AD"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 xml:space="preserve">In our understanding, the current 3gpp doesn’t prohibit UE to manage user consent at the UE side also. So, if there is any issue with having user consent </w:t>
            </w:r>
            <w:r w:rsidRPr="00CD2EAA">
              <w:rPr>
                <w:rFonts w:ascii="Arial" w:eastAsiaTheme="minorEastAsia" w:hAnsi="Arial" w:cs="Arial"/>
                <w:szCs w:val="21"/>
                <w:lang w:val="en-US" w:eastAsia="zh-CN"/>
              </w:rPr>
              <w:t>at</w:t>
            </w:r>
            <w:r w:rsidRPr="00CD2EAA">
              <w:rPr>
                <w:rFonts w:ascii="Arial" w:hAnsi="Arial" w:cs="Arial"/>
                <w:szCs w:val="21"/>
                <w:lang w:val="en-US"/>
              </w:rPr>
              <w:t xml:space="preserve"> both side</w:t>
            </w:r>
            <w:r w:rsidRPr="00CD2EAA">
              <w:rPr>
                <w:rFonts w:ascii="Arial" w:eastAsiaTheme="minorEastAsia" w:hAnsi="Arial" w:cs="Arial"/>
                <w:szCs w:val="21"/>
                <w:lang w:val="en-US" w:eastAsia="zh-CN"/>
              </w:rPr>
              <w:t>s,</w:t>
            </w:r>
            <w:r w:rsidRPr="00CD2EAA">
              <w:rPr>
                <w:rFonts w:ascii="Arial" w:hAnsi="Arial" w:cs="Arial"/>
                <w:szCs w:val="21"/>
                <w:lang w:val="en-US"/>
              </w:rPr>
              <w:t xml:space="preserve"> network and UE, then </w:t>
            </w:r>
            <w:r w:rsidRPr="00CD2EAA">
              <w:rPr>
                <w:rFonts w:ascii="Arial" w:eastAsiaTheme="minorEastAsia" w:hAnsi="Arial" w:cs="Arial"/>
                <w:szCs w:val="21"/>
                <w:lang w:val="en-US" w:eastAsia="zh-CN"/>
              </w:rPr>
              <w:t xml:space="preserve">we are supportive to </w:t>
            </w:r>
            <w:r w:rsidRPr="00CD2EAA">
              <w:rPr>
                <w:rFonts w:ascii="Arial" w:hAnsi="Arial" w:cs="Arial"/>
                <w:szCs w:val="21"/>
                <w:lang w:val="en-US"/>
              </w:rPr>
              <w:t>discuss the issue.</w:t>
            </w:r>
          </w:p>
          <w:p w14:paraId="2B67F5E9" w14:textId="21567F67" w:rsidR="00A13B4E" w:rsidRPr="00CD2EAA" w:rsidRDefault="00A13B4E" w:rsidP="00FA39D9">
            <w:pPr>
              <w:pStyle w:val="ListParagraph"/>
              <w:numPr>
                <w:ilvl w:val="0"/>
                <w:numId w:val="26"/>
              </w:numPr>
              <w:rPr>
                <w:rFonts w:ascii="Arial" w:hAnsi="Arial" w:cs="Arial"/>
                <w:szCs w:val="21"/>
                <w:lang w:val="en-US"/>
              </w:rPr>
            </w:pPr>
            <w:r w:rsidRPr="00CD2EAA">
              <w:rPr>
                <w:rFonts w:ascii="Arial" w:hAnsi="Arial" w:cs="Arial"/>
                <w:szCs w:val="21"/>
                <w:lang w:val="en-US"/>
              </w:rPr>
              <w:t>We don’t have any preference which WG, SA3 or RAN2 starts the discussion.</w:t>
            </w:r>
          </w:p>
        </w:tc>
      </w:tr>
      <w:tr w:rsidR="003C59CD" w14:paraId="52EF8496" w14:textId="77777777" w:rsidTr="001F2CB2">
        <w:tc>
          <w:tcPr>
            <w:tcW w:w="1964" w:type="dxa"/>
            <w:vAlign w:val="center"/>
          </w:tcPr>
          <w:p w14:paraId="59287061" w14:textId="7BEB06EA" w:rsidR="003C59CD" w:rsidRPr="00A13B4E" w:rsidRDefault="003C59CD" w:rsidP="00FA39D9">
            <w:pPr>
              <w:jc w:val="center"/>
              <w:rPr>
                <w:rFonts w:ascii="Arial" w:eastAsia="Yu Mincho" w:hAnsi="Arial" w:cs="Arial"/>
                <w:szCs w:val="21"/>
              </w:rPr>
            </w:pPr>
            <w:r>
              <w:rPr>
                <w:rFonts w:ascii="Arial" w:eastAsia="Yu Mincho" w:hAnsi="Arial" w:cs="Arial" w:hint="eastAsia"/>
                <w:szCs w:val="21"/>
              </w:rPr>
              <w:t>R</w:t>
            </w:r>
            <w:r>
              <w:rPr>
                <w:rFonts w:ascii="Arial" w:eastAsia="Yu Mincho" w:hAnsi="Arial" w:cs="Arial"/>
                <w:szCs w:val="21"/>
              </w:rPr>
              <w:t>akuten Mobile</w:t>
            </w:r>
          </w:p>
        </w:tc>
        <w:tc>
          <w:tcPr>
            <w:tcW w:w="1269" w:type="dxa"/>
            <w:vAlign w:val="center"/>
          </w:tcPr>
          <w:p w14:paraId="7F6C2C79" w14:textId="47D9E990" w:rsidR="003C59CD" w:rsidRPr="003C59CD" w:rsidRDefault="003C59CD" w:rsidP="00FA39D9">
            <w:pPr>
              <w:rPr>
                <w:rFonts w:ascii="Arial" w:eastAsia="Yu Mincho" w:hAnsi="Arial" w:cs="Arial"/>
                <w:szCs w:val="21"/>
              </w:rPr>
            </w:pPr>
            <w:r>
              <w:rPr>
                <w:rFonts w:ascii="Arial" w:eastAsia="Yu Mincho" w:hAnsi="Arial" w:cs="Arial" w:hint="eastAsia"/>
                <w:szCs w:val="21"/>
              </w:rPr>
              <w:t>S</w:t>
            </w:r>
            <w:r>
              <w:rPr>
                <w:rFonts w:ascii="Arial" w:eastAsia="Yu Mincho" w:hAnsi="Arial" w:cs="Arial"/>
                <w:szCs w:val="21"/>
              </w:rPr>
              <w:t>upport</w:t>
            </w:r>
          </w:p>
        </w:tc>
        <w:tc>
          <w:tcPr>
            <w:tcW w:w="6283" w:type="dxa"/>
          </w:tcPr>
          <w:p w14:paraId="44A66945" w14:textId="13038A0A" w:rsidR="003C59CD" w:rsidRPr="003C59CD" w:rsidRDefault="003C59CD" w:rsidP="003C59CD">
            <w:pPr>
              <w:rPr>
                <w:rFonts w:ascii="Arial" w:eastAsia="Yu Mincho" w:hAnsi="Arial" w:cs="Arial"/>
                <w:szCs w:val="21"/>
              </w:rPr>
            </w:pPr>
            <w:r>
              <w:rPr>
                <w:rFonts w:ascii="Arial" w:eastAsia="Yu Mincho" w:hAnsi="Arial" w:cs="Arial" w:hint="eastAsia"/>
                <w:szCs w:val="21"/>
              </w:rPr>
              <w:t>A</w:t>
            </w:r>
            <w:r>
              <w:rPr>
                <w:rFonts w:ascii="Arial" w:eastAsia="Yu Mincho" w:hAnsi="Arial" w:cs="Arial"/>
                <w:szCs w:val="21"/>
              </w:rPr>
              <w:t xml:space="preserve">s mentioned in the paper, there is an </w:t>
            </w:r>
            <w:r w:rsidRPr="003C59CD">
              <w:rPr>
                <w:rFonts w:ascii="Arial" w:eastAsia="Yu Mincho" w:hAnsi="Arial" w:cs="Arial"/>
                <w:szCs w:val="21"/>
              </w:rPr>
              <w:t>ambiguity</w:t>
            </w:r>
            <w:r>
              <w:rPr>
                <w:rFonts w:ascii="Arial" w:eastAsia="Yu Mincho" w:hAnsi="Arial" w:cs="Arial"/>
                <w:szCs w:val="21"/>
              </w:rPr>
              <w:t xml:space="preserve"> on getting user consent about “ the usage of location data for SON purpose“ th</w:t>
            </w:r>
            <w:r w:rsidR="00FD001C">
              <w:rPr>
                <w:rFonts w:ascii="Arial" w:eastAsia="Yu Mincho" w:hAnsi="Arial" w:cs="Arial"/>
                <w:szCs w:val="21"/>
              </w:rPr>
              <w:t>is</w:t>
            </w:r>
            <w:r>
              <w:rPr>
                <w:rFonts w:ascii="Arial" w:eastAsia="Yu Mincho" w:hAnsi="Arial" w:cs="Arial"/>
                <w:szCs w:val="21"/>
              </w:rPr>
              <w:t xml:space="preserve"> need to be clarified.</w:t>
            </w:r>
          </w:p>
          <w:p w14:paraId="70E31F90" w14:textId="05B84883" w:rsidR="00FD001C" w:rsidRDefault="003C59CD" w:rsidP="003C59CD">
            <w:pPr>
              <w:rPr>
                <w:rFonts w:ascii="Arial" w:eastAsia="Yu Mincho" w:hAnsi="Arial" w:cs="Arial"/>
                <w:szCs w:val="21"/>
              </w:rPr>
            </w:pPr>
            <w:r>
              <w:rPr>
                <w:rFonts w:ascii="Arial" w:eastAsia="Yu Mincho" w:hAnsi="Arial" w:cs="Arial" w:hint="eastAsia"/>
                <w:szCs w:val="21"/>
              </w:rPr>
              <w:t>W</w:t>
            </w:r>
            <w:r>
              <w:rPr>
                <w:rFonts w:ascii="Arial" w:eastAsia="Yu Mincho" w:hAnsi="Arial" w:cs="Arial"/>
                <w:szCs w:val="21"/>
              </w:rPr>
              <w:t>e think Apple have sufficiently answered most of the concerned raised by other companies</w:t>
            </w:r>
            <w:r w:rsidR="00FD001C">
              <w:rPr>
                <w:rFonts w:ascii="Arial" w:eastAsia="Yu Mincho" w:hAnsi="Arial" w:cs="Arial"/>
                <w:szCs w:val="21"/>
              </w:rPr>
              <w:t>.</w:t>
            </w:r>
          </w:p>
          <w:p w14:paraId="437E1D04" w14:textId="77777777" w:rsidR="003C59CD" w:rsidRDefault="003C59CD" w:rsidP="003C59CD">
            <w:pPr>
              <w:rPr>
                <w:rFonts w:ascii="Arial" w:eastAsia="Yu Mincho" w:hAnsi="Arial" w:cs="Arial"/>
                <w:szCs w:val="21"/>
              </w:rPr>
            </w:pPr>
          </w:p>
          <w:p w14:paraId="73F32C18" w14:textId="17C8983B" w:rsidR="003C59CD" w:rsidRPr="003C59CD" w:rsidRDefault="003C59CD" w:rsidP="003C59CD">
            <w:pPr>
              <w:rPr>
                <w:rFonts w:ascii="Arial" w:eastAsia="Yu Mincho" w:hAnsi="Arial" w:cs="Arial"/>
                <w:szCs w:val="21"/>
              </w:rPr>
            </w:pPr>
          </w:p>
        </w:tc>
      </w:tr>
      <w:tr w:rsidR="00322C6A" w14:paraId="646405E2" w14:textId="77777777" w:rsidTr="001F2CB2">
        <w:tc>
          <w:tcPr>
            <w:tcW w:w="1964" w:type="dxa"/>
            <w:vAlign w:val="center"/>
          </w:tcPr>
          <w:p w14:paraId="2DC6EE36" w14:textId="54AF13D7" w:rsidR="00322C6A" w:rsidRDefault="00322C6A" w:rsidP="00322C6A">
            <w:pPr>
              <w:jc w:val="center"/>
              <w:rPr>
                <w:rFonts w:ascii="Arial" w:eastAsia="Yu Mincho" w:hAnsi="Arial" w:cs="Arial"/>
                <w:szCs w:val="21"/>
              </w:rPr>
            </w:pPr>
            <w:r>
              <w:rPr>
                <w:rFonts w:ascii="Arial" w:eastAsia="Yu Mincho" w:hAnsi="Arial" w:cs="Arial" w:hint="eastAsia"/>
                <w:szCs w:val="21"/>
              </w:rPr>
              <w:lastRenderedPageBreak/>
              <w:t>S</w:t>
            </w:r>
            <w:r>
              <w:rPr>
                <w:rFonts w:ascii="Arial" w:eastAsia="Yu Mincho" w:hAnsi="Arial" w:cs="Arial"/>
                <w:szCs w:val="21"/>
              </w:rPr>
              <w:t>oftBank</w:t>
            </w:r>
          </w:p>
        </w:tc>
        <w:tc>
          <w:tcPr>
            <w:tcW w:w="1269" w:type="dxa"/>
            <w:vAlign w:val="center"/>
          </w:tcPr>
          <w:p w14:paraId="43AD5639" w14:textId="5B98FAD1" w:rsidR="00322C6A" w:rsidRDefault="00322C6A" w:rsidP="00322C6A">
            <w:pPr>
              <w:rPr>
                <w:rFonts w:ascii="Arial" w:eastAsia="Yu Mincho" w:hAnsi="Arial" w:cs="Arial"/>
                <w:szCs w:val="21"/>
              </w:rPr>
            </w:pPr>
            <w:proofErr w:type="spellStart"/>
            <w:r>
              <w:rPr>
                <w:rFonts w:ascii="Arial" w:eastAsia="Yu Mincho" w:hAnsi="Arial" w:cs="Arial"/>
                <w:szCs w:val="21"/>
              </w:rPr>
              <w:t>NSupport</w:t>
            </w:r>
            <w:proofErr w:type="spellEnd"/>
          </w:p>
        </w:tc>
        <w:tc>
          <w:tcPr>
            <w:tcW w:w="6283" w:type="dxa"/>
          </w:tcPr>
          <w:p w14:paraId="6BD1A2EB" w14:textId="28306A47" w:rsidR="00322C6A" w:rsidRDefault="00322C6A" w:rsidP="00322C6A">
            <w:pPr>
              <w:rPr>
                <w:rFonts w:ascii="Arial" w:eastAsia="Yu Mincho" w:hAnsi="Arial" w:cs="Arial"/>
                <w:szCs w:val="21"/>
              </w:rPr>
            </w:pPr>
            <w:r>
              <w:rPr>
                <w:rFonts w:ascii="Arial" w:eastAsia="Yu Mincho" w:hAnsi="Arial" w:cs="Arial"/>
                <w:szCs w:val="21"/>
              </w:rPr>
              <w:t>Agree that use</w:t>
            </w:r>
            <w:r w:rsidR="008C167C">
              <w:rPr>
                <w:rFonts w:ascii="Arial" w:eastAsia="Yu Mincho" w:hAnsi="Arial" w:cs="Arial"/>
                <w:szCs w:val="21"/>
              </w:rPr>
              <w:t>r</w:t>
            </w:r>
            <w:r>
              <w:rPr>
                <w:rFonts w:ascii="Arial" w:eastAsia="Yu Mincho" w:hAnsi="Arial" w:cs="Arial"/>
                <w:szCs w:val="21"/>
              </w:rPr>
              <w:t xml:space="preserve"> consent is only applied to MDT, and not applied to SON. We have some sympathy with the intention but it is not sure that this kind of clarification should be defined in AS/RRC layer. We </w:t>
            </w:r>
            <w:r w:rsidR="004A397F">
              <w:rPr>
                <w:rFonts w:ascii="Arial" w:eastAsia="Yu Mincho" w:hAnsi="Arial" w:cs="Arial"/>
                <w:szCs w:val="21"/>
              </w:rPr>
              <w:t>suppose</w:t>
            </w:r>
            <w:r>
              <w:rPr>
                <w:rFonts w:ascii="Arial" w:eastAsia="Yu Mincho" w:hAnsi="Arial" w:cs="Arial"/>
                <w:szCs w:val="21"/>
              </w:rPr>
              <w:t xml:space="preserve"> it could be defined in NAS layer. If the SA3 or SA5 indicates it should be handled in AS/RRC, we are OK to address this in RAN2.</w:t>
            </w:r>
          </w:p>
        </w:tc>
      </w:tr>
      <w:tr w:rsidR="00413239" w14:paraId="7C153994" w14:textId="77777777" w:rsidTr="001F2CB2">
        <w:tc>
          <w:tcPr>
            <w:tcW w:w="1964" w:type="dxa"/>
            <w:vAlign w:val="center"/>
          </w:tcPr>
          <w:p w14:paraId="3146259B" w14:textId="269A4982" w:rsidR="00413239" w:rsidRDefault="00413239" w:rsidP="00413239">
            <w:pPr>
              <w:jc w:val="center"/>
              <w:rPr>
                <w:rFonts w:ascii="Arial" w:eastAsia="Yu Mincho" w:hAnsi="Arial" w:cs="Arial"/>
                <w:szCs w:val="21"/>
              </w:rPr>
            </w:pPr>
            <w:r>
              <w:rPr>
                <w:rFonts w:ascii="Arial" w:hAnsi="Arial" w:cs="Arial"/>
                <w:sz w:val="20"/>
                <w:szCs w:val="20"/>
              </w:rPr>
              <w:t>Intel</w:t>
            </w:r>
          </w:p>
        </w:tc>
        <w:tc>
          <w:tcPr>
            <w:tcW w:w="1269" w:type="dxa"/>
            <w:vAlign w:val="center"/>
          </w:tcPr>
          <w:p w14:paraId="6B1D812D" w14:textId="0802BE32" w:rsidR="00413239" w:rsidRDefault="00413239" w:rsidP="00413239">
            <w:pPr>
              <w:rPr>
                <w:rFonts w:ascii="Arial" w:eastAsia="Yu Mincho" w:hAnsi="Arial" w:cs="Arial"/>
                <w:szCs w:val="21"/>
              </w:rPr>
            </w:pPr>
            <w:proofErr w:type="spellStart"/>
            <w:r>
              <w:rPr>
                <w:rFonts w:ascii="Arial" w:hAnsi="Arial" w:cs="Arial"/>
                <w:sz w:val="20"/>
                <w:szCs w:val="20"/>
              </w:rPr>
              <w:t>NSupport</w:t>
            </w:r>
            <w:proofErr w:type="spellEnd"/>
            <w:r>
              <w:rPr>
                <w:rFonts w:ascii="Arial" w:hAnsi="Arial" w:cs="Arial"/>
                <w:sz w:val="20"/>
                <w:szCs w:val="20"/>
              </w:rPr>
              <w:t xml:space="preserve"> (with comments)</w:t>
            </w:r>
          </w:p>
        </w:tc>
        <w:tc>
          <w:tcPr>
            <w:tcW w:w="6283" w:type="dxa"/>
          </w:tcPr>
          <w:p w14:paraId="65F17B54" w14:textId="492A5431" w:rsidR="00413239" w:rsidRDefault="00413239" w:rsidP="00413239">
            <w:pPr>
              <w:rPr>
                <w:rFonts w:ascii="Arial" w:eastAsia="Yu Mincho" w:hAnsi="Arial" w:cs="Arial"/>
                <w:szCs w:val="21"/>
              </w:rPr>
            </w:pPr>
            <w:r>
              <w:rPr>
                <w:rFonts w:ascii="Arial" w:hAnsi="Arial" w:cs="Arial"/>
              </w:rPr>
              <w:t xml:space="preserve">While we agree in principle, we are not sure if specification text in RAN2 stage 3 should be updated. We wonder if having a single statement somewhere in the general section that “availability of user location information should also consider whether it is allowed by the user” would be sufficient and </w:t>
            </w:r>
            <w:r w:rsidR="004E225F">
              <w:rPr>
                <w:rFonts w:ascii="Arial" w:hAnsi="Arial" w:cs="Arial"/>
              </w:rPr>
              <w:t xml:space="preserve">could </w:t>
            </w:r>
            <w:r>
              <w:rPr>
                <w:rFonts w:ascii="Arial" w:hAnsi="Arial" w:cs="Arial"/>
              </w:rPr>
              <w:t xml:space="preserve">address </w:t>
            </w:r>
            <w:r w:rsidR="004E225F">
              <w:rPr>
                <w:rFonts w:ascii="Arial" w:hAnsi="Arial" w:cs="Arial"/>
              </w:rPr>
              <w:t>most</w:t>
            </w:r>
            <w:r>
              <w:rPr>
                <w:rFonts w:ascii="Arial" w:hAnsi="Arial" w:cs="Arial"/>
              </w:rPr>
              <w:t xml:space="preserve"> of the concerns.</w:t>
            </w: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t>System Information Scheduling</w:t>
      </w:r>
    </w:p>
    <w:p w14:paraId="61658333" w14:textId="77777777" w:rsidR="0055003B" w:rsidRDefault="003C78AC">
      <w:pPr>
        <w:pStyle w:val="Comments"/>
      </w:pPr>
      <w:r>
        <w:t>System Information Scheduling Proposal</w:t>
      </w:r>
    </w:p>
    <w:p w14:paraId="0E671FEF" w14:textId="77777777" w:rsidR="0055003B" w:rsidRDefault="00C032BB">
      <w:pPr>
        <w:pStyle w:val="Doc-title"/>
      </w:pPr>
      <w:hyperlink r:id="rId30"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has already been provided in the following </w:t>
      </w:r>
      <w:proofErr w:type="spellStart"/>
      <w:r>
        <w:t>tdoc</w:t>
      </w:r>
      <w:proofErr w:type="spellEnd"/>
    </w:p>
    <w:p w14:paraId="43750C43" w14:textId="77777777" w:rsidR="0055003B" w:rsidRDefault="00C032BB">
      <w:pPr>
        <w:pStyle w:val="Doc-title"/>
      </w:pPr>
      <w:hyperlink r:id="rId31" w:tooltip="D:Documents3GPPtsg_ranWG2TSGR2_116-eDocsR2-2110799.zip" w:history="1">
        <w:r w:rsidR="003C78AC">
          <w:rPr>
            <w:rStyle w:val="Hyperlink"/>
          </w:rPr>
          <w:t>R2-2110799</w:t>
        </w:r>
      </w:hyperlink>
      <w:r w:rsidR="003C78AC">
        <w:tab/>
        <w:t xml:space="preserve">SIB and </w:t>
      </w:r>
      <w:proofErr w:type="spellStart"/>
      <w:r w:rsidR="003C78AC">
        <w:t>posSIB</w:t>
      </w:r>
      <w:proofErr w:type="spellEnd"/>
      <w:r w:rsidR="003C78AC">
        <w:t xml:space="preserve">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lastRenderedPageBreak/>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740" w:type="dxa"/>
            <w:vAlign w:val="center"/>
          </w:tcPr>
          <w:p w14:paraId="7851E53E" w14:textId="77777777" w:rsidR="0055003B" w:rsidRDefault="003C78AC">
            <w:pPr>
              <w:jc w:val="center"/>
              <w:rPr>
                <w:rFonts w:ascii="Arial" w:hAnsi="Arial" w:cs="Arial"/>
                <w:sz w:val="20"/>
                <w:szCs w:val="20"/>
              </w:rPr>
            </w:pPr>
            <w:proofErr w:type="spellStart"/>
            <w:r>
              <w:rPr>
                <w:rFonts w:ascii="Arial" w:hAnsi="Arial" w:cs="Arial"/>
                <w:sz w:val="20"/>
                <w:szCs w:val="20"/>
              </w:rPr>
              <w:t>NAccept</w:t>
            </w:r>
            <w:proofErr w:type="spellEnd"/>
            <w:r>
              <w:rPr>
                <w:rFonts w:ascii="Arial" w:hAnsi="Arial" w:cs="Arial"/>
                <w:sz w:val="20"/>
                <w:szCs w:val="20"/>
              </w:rPr>
              <w:t xml:space="preserve"> for Rel-16 </w:t>
            </w:r>
          </w:p>
          <w:p w14:paraId="78D46AA4"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xml:space="preserve">, which we think is a corner case. This proposal leads to a fundamental change on current SI scheduling mechanism, and also requires the UEs to adapt to such new scheduling mechanism. The network usually can use proper implementation </w:t>
            </w:r>
            <w:proofErr w:type="spellStart"/>
            <w:r>
              <w:rPr>
                <w:rFonts w:ascii="Arial" w:hAnsi="Arial" w:cs="Arial"/>
              </w:rPr>
              <w:t>scheudling</w:t>
            </w:r>
            <w:proofErr w:type="spellEnd"/>
            <w:r>
              <w:rPr>
                <w:rFonts w:ascii="Arial" w:hAnsi="Arial" w:cs="Arial"/>
              </w:rPr>
              <w:t xml:space="preserve">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 xml:space="preserve">t’s also not clear whether such cases may happen in real field and we have concern on the proposed </w:t>
            </w:r>
            <w:proofErr w:type="spellStart"/>
            <w:r>
              <w:rPr>
                <w:rFonts w:ascii="Arial" w:hAnsi="Arial" w:cs="Arial"/>
                <w:lang w:eastAsia="zh-CN"/>
              </w:rPr>
              <w:t>mechanims</w:t>
            </w:r>
            <w:proofErr w:type="spellEnd"/>
            <w:r>
              <w:rPr>
                <w:rFonts w:ascii="Arial" w:hAnsi="Arial" w:cs="Arial"/>
                <w:lang w:eastAsia="zh-CN"/>
              </w:rPr>
              <w:t xml:space="preserve"> which may have big impacts on the </w:t>
            </w:r>
            <w:proofErr w:type="spellStart"/>
            <w:r>
              <w:rPr>
                <w:rFonts w:ascii="Arial" w:hAnsi="Arial" w:cs="Arial"/>
                <w:lang w:eastAsia="zh-CN"/>
              </w:rPr>
              <w:t>Ues</w:t>
            </w:r>
            <w:proofErr w:type="spellEnd"/>
            <w:r>
              <w:rPr>
                <w:rFonts w:ascii="Arial" w:hAnsi="Arial" w:cs="Arial"/>
                <w:lang w:eastAsia="zh-CN"/>
              </w:rPr>
              <w:t>.</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proofErr w:type="spellStart"/>
            <w:r>
              <w:rPr>
                <w:rFonts w:ascii="Calibri" w:eastAsia="PMingLiU" w:hAnsi="Calibri"/>
              </w:rPr>
              <w:t>RAN2</w:t>
            </w:r>
            <w:proofErr w:type="spellEnd"/>
            <w:r>
              <w:rPr>
                <w:rFonts w:ascii="Calibri" w:eastAsia="PMingLiU" w:hAnsi="Calibri"/>
              </w:rPr>
              <w:t xml:space="preserve">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lastRenderedPageBreak/>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w:t>
            </w:r>
            <w:proofErr w:type="spellStart"/>
            <w:r>
              <w:rPr>
                <w:rFonts w:ascii="Calibri" w:eastAsia="PMingLiU" w:hAnsi="Calibri"/>
              </w:rPr>
              <w:t>suitbale</w:t>
            </w:r>
            <w:proofErr w:type="spellEnd"/>
            <w:r>
              <w:rPr>
                <w:rFonts w:ascii="Calibri" w:eastAsia="PMingLiU" w:hAnsi="Calibri"/>
              </w:rPr>
              <w:t xml:space="preserve"> minimum SI period and </w:t>
            </w:r>
            <w:proofErr w:type="spellStart"/>
            <w:r>
              <w:rPr>
                <w:rFonts w:ascii="Calibri" w:eastAsia="PMingLiU" w:hAnsi="Calibri"/>
              </w:rPr>
              <w:t>suitbale</w:t>
            </w:r>
            <w:proofErr w:type="spellEnd"/>
            <w:r>
              <w:rPr>
                <w:rFonts w:ascii="Calibri" w:eastAsia="PMingLiU" w:hAnsi="Calibri"/>
              </w:rPr>
              <w:t xml:space="preserv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 xml:space="preserve">We agree with the first proposal to discuss the justification of the problem in the operator perspective first, and if that was justified, then we suggest to start considering the change only in </w:t>
            </w:r>
            <w:proofErr w:type="spellStart"/>
            <w:r>
              <w:rPr>
                <w:rFonts w:ascii="Arial" w:eastAsia="Malgun Gothic" w:hAnsi="Arial" w:cs="Arial"/>
              </w:rPr>
              <w:t>posSI</w:t>
            </w:r>
            <w:proofErr w:type="spellEnd"/>
            <w:r>
              <w:rPr>
                <w:rFonts w:ascii="Arial" w:eastAsia="Malgun Gothic" w:hAnsi="Arial" w:cs="Arial"/>
              </w:rPr>
              <w:t xml:space="preserve"> offset modifications.</w:t>
            </w:r>
          </w:p>
        </w:tc>
      </w:tr>
      <w:tr w:rsidR="000404B3" w14:paraId="376C1E49" w14:textId="77777777" w:rsidTr="00350687">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r w:rsidR="000B6A94" w14:paraId="0BA9F7B3" w14:textId="77777777" w:rsidTr="00350687">
        <w:tc>
          <w:tcPr>
            <w:tcW w:w="1881" w:type="dxa"/>
            <w:vAlign w:val="center"/>
          </w:tcPr>
          <w:p w14:paraId="070DEA65" w14:textId="36FEE061" w:rsidR="000B6A94" w:rsidRDefault="000B6A94" w:rsidP="000404B3">
            <w:pPr>
              <w:jc w:val="center"/>
              <w:rPr>
                <w:rFonts w:ascii="Arial" w:hAnsi="Arial" w:cs="Arial"/>
                <w:lang w:val="en-US"/>
              </w:rPr>
            </w:pPr>
            <w:r>
              <w:rPr>
                <w:rFonts w:ascii="Arial" w:hAnsi="Arial" w:cs="Arial"/>
                <w:lang w:val="en-US"/>
              </w:rPr>
              <w:t>Nokia</w:t>
            </w:r>
          </w:p>
        </w:tc>
        <w:tc>
          <w:tcPr>
            <w:tcW w:w="1740" w:type="dxa"/>
            <w:vAlign w:val="center"/>
          </w:tcPr>
          <w:p w14:paraId="3BE5D146" w14:textId="5A702635" w:rsidR="000B6A94" w:rsidRDefault="000B6A94" w:rsidP="000404B3">
            <w:pPr>
              <w:jc w:val="center"/>
              <w:rPr>
                <w:rFonts w:ascii="Arial" w:hAnsi="Arial" w:cs="Arial"/>
                <w:lang w:val="en-US"/>
              </w:rPr>
            </w:pPr>
            <w:r>
              <w:rPr>
                <w:rFonts w:ascii="Arial" w:hAnsi="Arial" w:cs="Arial"/>
                <w:lang w:val="en-US"/>
              </w:rPr>
              <w:t>Unclear</w:t>
            </w:r>
          </w:p>
        </w:tc>
        <w:tc>
          <w:tcPr>
            <w:tcW w:w="5895" w:type="dxa"/>
          </w:tcPr>
          <w:p w14:paraId="7A9A4730" w14:textId="2E17C2AE" w:rsidR="000B6A94" w:rsidRPr="000B6A94" w:rsidRDefault="000B6A94" w:rsidP="000B6A94">
            <w:pPr>
              <w:rPr>
                <w:rFonts w:eastAsia="Times New Roman"/>
              </w:rPr>
            </w:pPr>
            <w:r>
              <w:rPr>
                <w:rFonts w:ascii="Arial" w:hAnsi="Arial" w:cs="Arial"/>
                <w:color w:val="000000"/>
              </w:rPr>
              <w:t xml:space="preserve">We agree with MediaTek that the scenario described in </w:t>
            </w:r>
            <w:proofErr w:type="spellStart"/>
            <w:r>
              <w:rPr>
                <w:rFonts w:ascii="Arial" w:hAnsi="Arial" w:cs="Arial"/>
                <w:color w:val="000000"/>
              </w:rPr>
              <w:t>Ercisson</w:t>
            </w:r>
            <w:proofErr w:type="spellEnd"/>
            <w:r>
              <w:rPr>
                <w:rFonts w:ascii="Arial" w:hAnsi="Arial" w:cs="Arial"/>
                <w:color w:val="000000"/>
              </w:rPr>
              <w:t xml:space="preserve"> paper is a theoretical worst case scenario. We also agree that the problem, if any, may manifest more for the positioning use case, but only if multiple RTK GNSS positioning methods are simultaneously deployed in the same network. However, we are not sure if this is a practical scenario in a real network. So, we are not sure the enhancement is required.</w:t>
            </w:r>
          </w:p>
        </w:tc>
      </w:tr>
      <w:tr w:rsidR="00322C6A" w14:paraId="1B40D32A" w14:textId="77777777" w:rsidTr="00350687">
        <w:tc>
          <w:tcPr>
            <w:tcW w:w="1881" w:type="dxa"/>
            <w:vAlign w:val="center"/>
          </w:tcPr>
          <w:p w14:paraId="638D4256" w14:textId="2707363C" w:rsidR="00322C6A" w:rsidRDefault="00322C6A" w:rsidP="00322C6A">
            <w:pPr>
              <w:jc w:val="center"/>
              <w:rPr>
                <w:rFonts w:ascii="Arial" w:hAnsi="Arial" w:cs="Arial"/>
              </w:rPr>
            </w:pPr>
            <w:r>
              <w:rPr>
                <w:rFonts w:ascii="Arial" w:eastAsia="Yu Mincho" w:hAnsi="Arial" w:cs="Arial" w:hint="eastAsia"/>
                <w:sz w:val="20"/>
                <w:szCs w:val="20"/>
              </w:rPr>
              <w:t>S</w:t>
            </w:r>
            <w:r>
              <w:rPr>
                <w:rFonts w:ascii="Arial" w:eastAsia="Yu Mincho" w:hAnsi="Arial" w:cs="Arial"/>
                <w:sz w:val="20"/>
                <w:szCs w:val="20"/>
              </w:rPr>
              <w:t>oftBank</w:t>
            </w:r>
          </w:p>
        </w:tc>
        <w:tc>
          <w:tcPr>
            <w:tcW w:w="1740" w:type="dxa"/>
            <w:vAlign w:val="center"/>
          </w:tcPr>
          <w:p w14:paraId="3D36BCB4" w14:textId="5AB85D5C" w:rsidR="00322C6A" w:rsidRDefault="00322C6A" w:rsidP="00322C6A">
            <w:pPr>
              <w:jc w:val="center"/>
              <w:rPr>
                <w:rFonts w:ascii="Arial" w:hAnsi="Arial" w:cs="Arial"/>
              </w:rPr>
            </w:pPr>
            <w:r>
              <w:rPr>
                <w:rFonts w:ascii="Arial" w:eastAsia="Yu Mincho" w:hAnsi="Arial" w:cs="Arial" w:hint="eastAsia"/>
                <w:sz w:val="20"/>
                <w:szCs w:val="20"/>
              </w:rPr>
              <w:t>S</w:t>
            </w:r>
            <w:r>
              <w:rPr>
                <w:rFonts w:ascii="Arial" w:eastAsia="Yu Mincho" w:hAnsi="Arial" w:cs="Arial"/>
                <w:sz w:val="20"/>
                <w:szCs w:val="20"/>
              </w:rPr>
              <w:t>upport</w:t>
            </w:r>
          </w:p>
        </w:tc>
        <w:tc>
          <w:tcPr>
            <w:tcW w:w="5895" w:type="dxa"/>
          </w:tcPr>
          <w:p w14:paraId="246DB523" w14:textId="77777777" w:rsidR="00322C6A" w:rsidRDefault="00322C6A" w:rsidP="00322C6A">
            <w:pPr>
              <w:rPr>
                <w:rFonts w:ascii="Arial" w:eastAsia="Yu Mincho" w:hAnsi="Arial" w:cs="Arial"/>
              </w:rPr>
            </w:pPr>
            <w:r>
              <w:rPr>
                <w:rFonts w:ascii="Arial" w:eastAsia="Yu Mincho" w:hAnsi="Arial" w:cs="Arial" w:hint="eastAsia"/>
              </w:rPr>
              <w:t>A</w:t>
            </w:r>
            <w:r>
              <w:rPr>
                <w:rFonts w:ascii="Arial" w:eastAsia="Yu Mincho" w:hAnsi="Arial" w:cs="Arial"/>
              </w:rPr>
              <w:t xml:space="preserve">gree with Ericsson’s analysis. </w:t>
            </w:r>
          </w:p>
          <w:p w14:paraId="77F20899" w14:textId="65E21A3A" w:rsidR="00322C6A" w:rsidRPr="00322C6A" w:rsidRDefault="00322C6A" w:rsidP="00322C6A">
            <w:pPr>
              <w:rPr>
                <w:rFonts w:ascii="Arial" w:eastAsia="Yu Mincho" w:hAnsi="Arial" w:cs="Arial"/>
              </w:rPr>
            </w:pPr>
            <w:r>
              <w:rPr>
                <w:rFonts w:ascii="Arial" w:eastAsia="Yu Mincho" w:hAnsi="Arial" w:cs="Arial"/>
              </w:rPr>
              <w:t>It is useful and more important for DSS operation scenario. We already see some scheduling issues in DSS frequencies for NR SI transmissions. Thus, we prefer to minimize the impact</w:t>
            </w:r>
            <w:r w:rsidRPr="00911D98">
              <w:rPr>
                <w:rFonts w:ascii="Arial" w:eastAsia="Yu Mincho" w:hAnsi="Arial" w:cs="Arial"/>
              </w:rPr>
              <w:t xml:space="preserve"> </w:t>
            </w:r>
            <w:proofErr w:type="spellStart"/>
            <w:r>
              <w:rPr>
                <w:rFonts w:ascii="Arial" w:eastAsia="Yu Mincho" w:hAnsi="Arial" w:cs="Arial"/>
              </w:rPr>
              <w:t>casued</w:t>
            </w:r>
            <w:proofErr w:type="spellEnd"/>
            <w:r>
              <w:rPr>
                <w:rFonts w:ascii="Arial" w:eastAsia="Yu Mincho" w:hAnsi="Arial" w:cs="Arial"/>
              </w:rPr>
              <w:t xml:space="preserve"> by additional NR </w:t>
            </w:r>
            <w:proofErr w:type="spellStart"/>
            <w:r>
              <w:rPr>
                <w:rFonts w:ascii="Arial" w:eastAsia="Yu Mincho" w:hAnsi="Arial" w:cs="Arial"/>
              </w:rPr>
              <w:t>posSIB</w:t>
            </w:r>
            <w:proofErr w:type="spellEnd"/>
            <w:r>
              <w:rPr>
                <w:rFonts w:ascii="Arial" w:eastAsia="Yu Mincho" w:hAnsi="Arial" w:cs="Arial"/>
              </w:rPr>
              <w:t>/SIBs.</w:t>
            </w:r>
          </w:p>
        </w:tc>
      </w:tr>
      <w:tr w:rsidR="004E225F" w14:paraId="2A192418" w14:textId="77777777" w:rsidTr="00350687">
        <w:tc>
          <w:tcPr>
            <w:tcW w:w="1881" w:type="dxa"/>
            <w:vAlign w:val="center"/>
          </w:tcPr>
          <w:p w14:paraId="31B4E362" w14:textId="4E3BD959" w:rsidR="004E225F" w:rsidRDefault="004E225F" w:rsidP="004E225F">
            <w:pPr>
              <w:jc w:val="center"/>
              <w:rPr>
                <w:rFonts w:ascii="Arial" w:eastAsia="Yu Mincho" w:hAnsi="Arial" w:cs="Arial"/>
                <w:sz w:val="20"/>
                <w:szCs w:val="20"/>
              </w:rPr>
            </w:pPr>
            <w:r>
              <w:rPr>
                <w:rFonts w:ascii="Arial" w:hAnsi="Arial" w:cs="Arial"/>
                <w:sz w:val="20"/>
                <w:szCs w:val="20"/>
                <w:lang w:val="en-US"/>
              </w:rPr>
              <w:t>Intel</w:t>
            </w:r>
          </w:p>
        </w:tc>
        <w:tc>
          <w:tcPr>
            <w:tcW w:w="1740" w:type="dxa"/>
            <w:vAlign w:val="center"/>
          </w:tcPr>
          <w:p w14:paraId="0383F475" w14:textId="690E06BE" w:rsidR="004E225F" w:rsidRDefault="004E225F" w:rsidP="004E225F">
            <w:pPr>
              <w:jc w:val="center"/>
              <w:rPr>
                <w:rFonts w:ascii="Arial" w:eastAsia="Yu Mincho" w:hAnsi="Arial" w:cs="Arial"/>
                <w:sz w:val="20"/>
                <w:szCs w:val="20"/>
              </w:rPr>
            </w:pPr>
            <w:r>
              <w:rPr>
                <w:rFonts w:ascii="Arial" w:hAnsi="Arial" w:cs="Arial"/>
                <w:sz w:val="20"/>
                <w:szCs w:val="20"/>
                <w:lang w:val="en-US"/>
              </w:rPr>
              <w:t>Unclear</w:t>
            </w:r>
          </w:p>
        </w:tc>
        <w:tc>
          <w:tcPr>
            <w:tcW w:w="5895" w:type="dxa"/>
          </w:tcPr>
          <w:p w14:paraId="7845D569" w14:textId="5A2597F0" w:rsidR="004E225F" w:rsidRDefault="004E225F" w:rsidP="004E225F">
            <w:pPr>
              <w:rPr>
                <w:rFonts w:ascii="Arial" w:eastAsia="Yu Mincho" w:hAnsi="Arial" w:cs="Arial"/>
              </w:rPr>
            </w:pPr>
            <w:r>
              <w:rPr>
                <w:rFonts w:ascii="Arial" w:hAnsi="Arial" w:cs="Arial"/>
                <w:lang w:val="en-US"/>
              </w:rPr>
              <w:t xml:space="preserve">It is still not clear if there is a real issue that cannot be addressed by implementations.  At the same time, we </w:t>
            </w:r>
            <w:r w:rsidRPr="2C8731EC">
              <w:rPr>
                <w:rFonts w:ascii="Arial" w:hAnsi="Arial" w:cs="Arial"/>
                <w:lang w:val="en-US"/>
              </w:rPr>
              <w:t>acknowledge</w:t>
            </w:r>
            <w:r>
              <w:rPr>
                <w:rFonts w:ascii="Arial" w:hAnsi="Arial" w:cs="Arial"/>
                <w:lang w:val="en-US"/>
              </w:rPr>
              <w:t xml:space="preserve"> that Rel-17 will introduce new </w:t>
            </w:r>
            <w:proofErr w:type="spellStart"/>
            <w:r>
              <w:rPr>
                <w:rFonts w:ascii="Arial" w:hAnsi="Arial" w:cs="Arial"/>
                <w:lang w:val="en-US"/>
              </w:rPr>
              <w:t>posSIBs</w:t>
            </w:r>
            <w:proofErr w:type="spellEnd"/>
            <w:r>
              <w:rPr>
                <w:rFonts w:ascii="Arial" w:hAnsi="Arial" w:cs="Arial"/>
                <w:lang w:val="en-US"/>
              </w:rPr>
              <w:t xml:space="preserve"> and this may be </w:t>
            </w:r>
            <w:r w:rsidRPr="2C8731EC">
              <w:rPr>
                <w:rFonts w:ascii="Arial" w:hAnsi="Arial" w:cs="Arial"/>
                <w:lang w:val="en-US"/>
              </w:rPr>
              <w:t>useful</w:t>
            </w:r>
            <w:r>
              <w:rPr>
                <w:rFonts w:ascii="Arial" w:hAnsi="Arial" w:cs="Arial"/>
                <w:lang w:val="en-US"/>
              </w:rPr>
              <w:t xml:space="preserve">.  </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C032BB">
      <w:pPr>
        <w:pStyle w:val="Doc-title"/>
      </w:pPr>
      <w:hyperlink r:id="rId32" w:tooltip="D:Documents3GPPtsg_ranWG2TSGR2_116-eDocsR2-2109730.zip" w:history="1">
        <w:r w:rsidR="003C78AC">
          <w:rPr>
            <w:rStyle w:val="Hyperlink"/>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73" w:type="dxa"/>
            <w:vAlign w:val="center"/>
          </w:tcPr>
          <w:p w14:paraId="003D9AE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proofErr w:type="spellStart"/>
            <w:r>
              <w:rPr>
                <w:rFonts w:ascii="Arial" w:hAnsi="Arial" w:cs="Arial"/>
                <w:sz w:val="20"/>
                <w:szCs w:val="20"/>
              </w:rPr>
              <w:t>Ns</w:t>
            </w:r>
            <w:r>
              <w:rPr>
                <w:rFonts w:ascii="Arial" w:hAnsi="Arial" w:cs="Arial" w:hint="eastAsia"/>
                <w:sz w:val="20"/>
                <w:szCs w:val="20"/>
              </w:rPr>
              <w:t>upport</w:t>
            </w:r>
            <w:proofErr w:type="spellEnd"/>
          </w:p>
        </w:tc>
        <w:tc>
          <w:tcPr>
            <w:tcW w:w="6280" w:type="dxa"/>
          </w:tcPr>
          <w:p w14:paraId="07332985" w14:textId="77777777" w:rsidR="0055003B" w:rsidRDefault="003C78AC">
            <w:pPr>
              <w:rPr>
                <w:rFonts w:ascii="Arial" w:hAnsi="Arial" w:cs="Arial"/>
              </w:rPr>
            </w:pPr>
            <w:r>
              <w:rPr>
                <w:rFonts w:ascii="Arial" w:hAnsi="Arial" w:cs="Arial"/>
              </w:rPr>
              <w:t xml:space="preserve">It’s understood in the early NR discussion, this case was brought up however, due to the complexity of the UE monitoring duration, it’s decided to use absolute time for controlling the monitoring behaviour. In general, if network configure UL </w:t>
            </w:r>
            <w:proofErr w:type="spellStart"/>
            <w:r>
              <w:rPr>
                <w:rFonts w:ascii="Arial" w:hAnsi="Arial" w:cs="Arial"/>
              </w:rPr>
              <w:t>heary</w:t>
            </w:r>
            <w:proofErr w:type="spellEnd"/>
            <w:r>
              <w:rPr>
                <w:rFonts w:ascii="Arial" w:hAnsi="Arial" w:cs="Arial"/>
              </w:rPr>
              <w:t xml:space="preserve"> frame structure, it mean more UL traffic is expected compared with DL traffic, in order to balance the power saving and the low latency requirement as pointed by this contribution, one way is that </w:t>
            </w:r>
            <w:proofErr w:type="spellStart"/>
            <w:r>
              <w:rPr>
                <w:rFonts w:ascii="Arial" w:hAnsi="Arial" w:cs="Arial"/>
              </w:rPr>
              <w:t>netowkr</w:t>
            </w:r>
            <w:proofErr w:type="spellEnd"/>
            <w:r>
              <w:rPr>
                <w:rFonts w:ascii="Arial" w:hAnsi="Arial" w:cs="Arial"/>
              </w:rPr>
              <w:t xml:space="preserve"> can configure proper configured grant while keeping the DRX related timers in a reasonable duration. Thus, we </w:t>
            </w:r>
            <w:proofErr w:type="spellStart"/>
            <w:r>
              <w:rPr>
                <w:rFonts w:ascii="Arial" w:hAnsi="Arial" w:cs="Arial"/>
              </w:rPr>
              <w:t>dont</w:t>
            </w:r>
            <w:proofErr w:type="spellEnd"/>
            <w:r>
              <w:rPr>
                <w:rFonts w:ascii="Arial" w:hAnsi="Arial" w:cs="Arial"/>
              </w:rPr>
              <w:t xml:space="preserve">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lastRenderedPageBreak/>
              <w:t>Lenovo, Motorola Mobility</w:t>
            </w:r>
          </w:p>
        </w:tc>
        <w:tc>
          <w:tcPr>
            <w:tcW w:w="1273" w:type="dxa"/>
            <w:vAlign w:val="center"/>
          </w:tcPr>
          <w:p w14:paraId="20B2F215"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SimSun" w:hAnsi="Arial" w:cs="Arial"/>
              </w:rPr>
            </w:pPr>
            <w:r>
              <w:rPr>
                <w:rFonts w:ascii="Arial" w:eastAsia="SimSun" w:hAnsi="Arial" w:cs="Arial" w:hint="eastAsia"/>
                <w:lang w:val="en-US" w:eastAsia="zh-CN"/>
              </w:rPr>
              <w:t>First of all,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 xml:space="preserve">ll try to cover at lease one DL slot for each </w:t>
            </w:r>
            <w:proofErr w:type="spellStart"/>
            <w:r>
              <w:rPr>
                <w:rFonts w:ascii="Arial" w:eastAsia="SimSun" w:hAnsi="Arial" w:cs="Arial" w:hint="eastAsia"/>
                <w:lang w:val="en-US" w:eastAsia="zh-CN"/>
              </w:rPr>
              <w:t>onduration</w:t>
            </w:r>
            <w:proofErr w:type="spellEnd"/>
            <w:r>
              <w:rPr>
                <w:rFonts w:ascii="Arial" w:eastAsia="SimSun"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w:t>
            </w:r>
            <w:proofErr w:type="spellStart"/>
            <w:r>
              <w:rPr>
                <w:rFonts w:ascii="Arial" w:hAnsi="Arial" w:cs="Arial"/>
              </w:rPr>
              <w:t>begining</w:t>
            </w:r>
            <w:proofErr w:type="spellEnd"/>
            <w:r>
              <w:rPr>
                <w:rFonts w:ascii="Arial" w:hAnsi="Arial" w:cs="Arial"/>
              </w:rPr>
              <w:t xml:space="preserve"> of NR, i.e. </w:t>
            </w:r>
            <w:proofErr w:type="spellStart"/>
            <w:r>
              <w:rPr>
                <w:rFonts w:ascii="Arial" w:hAnsi="Arial" w:cs="Arial"/>
              </w:rPr>
              <w:t>ms</w:t>
            </w:r>
            <w:proofErr w:type="spellEnd"/>
            <w:r>
              <w:rPr>
                <w:rFonts w:ascii="Arial" w:hAnsi="Arial" w:cs="Arial"/>
              </w:rPr>
              <w:t xml:space="preserve">/slot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w:t>
            </w:r>
            <w:proofErr w:type="spellStart"/>
            <w:r>
              <w:rPr>
                <w:rFonts w:ascii="Arial" w:hAnsi="Arial" w:cs="Arial"/>
              </w:rPr>
              <w:t>ms</w:t>
            </w:r>
            <w:proofErr w:type="spellEnd"/>
            <w:r>
              <w:rPr>
                <w:rFonts w:ascii="Arial" w:hAnsi="Arial" w:cs="Arial"/>
              </w:rPr>
              <w:t xml:space="preserve">/slot,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w:t>
            </w:r>
            <w:proofErr w:type="spellStart"/>
            <w:r w:rsidRPr="005F689E">
              <w:rPr>
                <w:rFonts w:ascii="Arial" w:hAnsi="Arial" w:cs="Arial"/>
              </w:rPr>
              <w:t>drx-onDurationTimer</w:t>
            </w:r>
            <w:proofErr w:type="spellEnd"/>
            <w:r w:rsidRPr="005F689E">
              <w:rPr>
                <w:rFonts w:ascii="Arial" w:hAnsi="Arial" w:cs="Arial"/>
              </w:rPr>
              <w:t xml:space="preserve">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lastRenderedPageBreak/>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35068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proofErr w:type="spellStart"/>
            <w:r>
              <w:rPr>
                <w:rFonts w:ascii="Arial" w:hAnsi="Arial" w:cs="Arial"/>
                <w:sz w:val="20"/>
                <w:szCs w:val="20"/>
              </w:rPr>
              <w:t>NSupport</w:t>
            </w:r>
            <w:proofErr w:type="spellEnd"/>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r w:rsidR="004E225F" w14:paraId="47B70CD5" w14:textId="77777777" w:rsidTr="00350687">
        <w:tc>
          <w:tcPr>
            <w:tcW w:w="1963" w:type="dxa"/>
            <w:vAlign w:val="center"/>
          </w:tcPr>
          <w:p w14:paraId="49BE5598" w14:textId="5D804603" w:rsidR="004E225F" w:rsidRDefault="004E225F" w:rsidP="004E225F">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25E6722D" w14:textId="1D0ACA97" w:rsidR="004E225F" w:rsidRDefault="004E225F" w:rsidP="004E225F">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20AD31B" w14:textId="77777777" w:rsidR="004E225F" w:rsidRDefault="004E225F" w:rsidP="004E225F">
            <w:pPr>
              <w:rPr>
                <w:rFonts w:ascii="Arial" w:hAnsi="Arial" w:cs="Arial"/>
                <w:lang w:val="en-US"/>
              </w:rPr>
            </w:pPr>
            <w:r>
              <w:rPr>
                <w:rFonts w:ascii="Arial" w:hAnsi="Arial" w:cs="Arial"/>
                <w:lang w:val="en-US"/>
              </w:rPr>
              <w:t>Agree with LG. This is discussed at the beginning of NR, and current absolute value timers are the outcome of extensive discussion. It would be difficult to revert back to LTE PDCCH subframe concept.</w:t>
            </w:r>
          </w:p>
          <w:p w14:paraId="14B6E68B" w14:textId="34517AE4" w:rsidR="004E225F" w:rsidRDefault="004E225F" w:rsidP="004E225F">
            <w:pPr>
              <w:rPr>
                <w:rFonts w:ascii="Arial" w:hAnsi="Arial" w:cs="Arial"/>
              </w:rPr>
            </w:pPr>
            <w:r>
              <w:rPr>
                <w:rFonts w:ascii="Arial" w:hAnsi="Arial" w:cs="Arial"/>
                <w:lang w:val="en-US"/>
              </w:rPr>
              <w:t xml:space="preserve">In addition, our understanding is that the potential issue only happens </w:t>
            </w:r>
            <w:r w:rsidRPr="0099258E">
              <w:rPr>
                <w:rFonts w:ascii="Arial" w:hAnsi="Arial" w:cs="Arial"/>
                <w:lang w:val="en-US"/>
              </w:rPr>
              <w:t>when DRX cycle is not a multiple of TDD periodicity</w:t>
            </w:r>
            <w:r>
              <w:rPr>
                <w:rFonts w:ascii="Arial" w:hAnsi="Arial" w:cs="Arial"/>
                <w:lang w:val="en-US"/>
              </w:rPr>
              <w:t>. As long as DRX cycle is a multiple of TDD periodicity, or DRX cycle is long enough, the potential issue of scheduling efficiency can be minimized.</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pPr>
      <w: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C032BB">
      <w:pPr>
        <w:pStyle w:val="Doc-title"/>
      </w:pPr>
      <w:hyperlink r:id="rId33" w:tooltip="D:Documents3GPPtsg_ranWG2TSGR2_116-eDocsR2-2110485.zip" w:history="1">
        <w:r w:rsidR="003C78AC">
          <w:rPr>
            <w:rStyle w:val="Hyperlink"/>
          </w:rPr>
          <w:t>R2-2110485</w:t>
        </w:r>
      </w:hyperlink>
      <w:r w:rsidR="003C78AC">
        <w:tab/>
        <w:t>EPS fallback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TableGrid"/>
        <w:tblW w:w="0" w:type="auto"/>
        <w:tblInd w:w="226" w:type="dxa"/>
        <w:tblLook w:val="04A0" w:firstRow="1" w:lastRow="0" w:firstColumn="1" w:lastColumn="0" w:noHBand="0" w:noVBand="1"/>
      </w:tblPr>
      <w:tblGrid>
        <w:gridCol w:w="1146"/>
        <w:gridCol w:w="1284"/>
        <w:gridCol w:w="6973"/>
      </w:tblGrid>
      <w:tr w:rsidR="0055003B" w14:paraId="6BF9A0AC" w14:textId="77777777" w:rsidTr="004E225F">
        <w:tc>
          <w:tcPr>
            <w:tcW w:w="1146"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84" w:type="dxa"/>
            <w:shd w:val="clear" w:color="auto" w:fill="BFBFBF" w:themeFill="background1" w:themeFillShade="BF"/>
          </w:tcPr>
          <w:p w14:paraId="787EFF5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973"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4E225F">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84"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973"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lastRenderedPageBreak/>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4E225F">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84"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973" w:type="dxa"/>
          </w:tcPr>
          <w:p w14:paraId="64A366D3" w14:textId="77777777" w:rsidR="0055003B" w:rsidRDefault="003C78AC">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6BAC8DFB" w14:textId="77777777" w:rsidR="0055003B" w:rsidRDefault="003C78AC">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So we think even for IDLE/INACTIVE UE, it still should be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4E225F">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84"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97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xml:space="preserve">, then it seems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falsely treat as EPS fallback”, as EPS fallback can only trigger by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The cause value only indicate the UE access to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for voice service,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 xml:space="preserve">The </w:t>
            </w:r>
            <w:proofErr w:type="spellStart"/>
            <w:r>
              <w:rPr>
                <w:b/>
                <w:sz w:val="20"/>
                <w:lang w:val="en-US"/>
              </w:rPr>
              <w:t>gNB</w:t>
            </w:r>
            <w:proofErr w:type="spellEnd"/>
            <w:r>
              <w:rPr>
                <w:b/>
                <w:sz w:val="20"/>
                <w:lang w:val="en-US"/>
              </w:rPr>
              <w:t xml:space="preserve">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lastRenderedPageBreak/>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4E225F">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84"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97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4E225F">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84"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697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3DBF2EC"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Does the EPS fallback indication come from </w:t>
            </w:r>
            <w:proofErr w:type="spellStart"/>
            <w:r w:rsidRPr="00CD2EAA">
              <w:rPr>
                <w:rFonts w:ascii="Arial" w:hAnsi="Arial" w:cs="Arial"/>
                <w:sz w:val="20"/>
                <w:szCs w:val="20"/>
                <w:lang w:val="en-US"/>
              </w:rPr>
              <w:t>gNB</w:t>
            </w:r>
            <w:proofErr w:type="spellEnd"/>
            <w:r w:rsidRPr="00CD2EAA">
              <w:rPr>
                <w:rFonts w:ascii="Arial" w:hAnsi="Arial" w:cs="Arial"/>
                <w:sz w:val="20"/>
                <w:szCs w:val="20"/>
                <w:lang w:val="en-US"/>
              </w:rPr>
              <w:t xml:space="preserve"> directly or from AMF? If it’s decided by AMF, CT1 and SA2 should be involved.</w:t>
            </w:r>
          </w:p>
          <w:p w14:paraId="28725A6B" w14:textId="77777777" w:rsidR="00CD2EAA" w:rsidRDefault="00CD2EAA" w:rsidP="00CD2EAA">
            <w:pPr>
              <w:rPr>
                <w:rFonts w:cs="Arial"/>
                <w:color w:val="0070C0"/>
                <w:sz w:val="20"/>
                <w:szCs w:val="20"/>
                <w:lang w:val="en-US"/>
              </w:rPr>
            </w:pPr>
            <w:r>
              <w:rPr>
                <w:rFonts w:cs="Arial"/>
                <w:color w:val="0070C0"/>
                <w:sz w:val="20"/>
                <w:szCs w:val="20"/>
                <w:lang w:val="en-US"/>
              </w:rPr>
              <w:t xml:space="preserve">[Huawei] in this solution, the decision on triggering a EPS fallback procedure is made by </w:t>
            </w:r>
            <w:proofErr w:type="spellStart"/>
            <w:r>
              <w:rPr>
                <w:rFonts w:cs="Arial"/>
                <w:color w:val="0070C0"/>
                <w:sz w:val="20"/>
                <w:szCs w:val="20"/>
                <w:lang w:val="en-US"/>
              </w:rPr>
              <w:t>gNB</w:t>
            </w:r>
            <w:proofErr w:type="spellEnd"/>
            <w:r>
              <w:rPr>
                <w:rFonts w:cs="Arial"/>
                <w:color w:val="0070C0"/>
                <w:sz w:val="20"/>
                <w:szCs w:val="20"/>
                <w:lang w:val="en-US"/>
              </w:rPr>
              <w:t xml:space="preserve"> which is exactly same as in legacy EPS fallback via HO or RRC redirection. Thus we understand there is no/minor impact on CT1 and SA2.</w:t>
            </w:r>
          </w:p>
          <w:p w14:paraId="5942D46B" w14:textId="77777777" w:rsidR="00CD2EAA" w:rsidRPr="00CD2EAA" w:rsidRDefault="00CD2EAA" w:rsidP="00CD2EAA">
            <w:pPr>
              <w:pStyle w:val="ListParagraph"/>
              <w:ind w:left="360"/>
              <w:rPr>
                <w:rFonts w:ascii="Arial" w:hAnsi="Arial" w:cs="Arial"/>
                <w:sz w:val="20"/>
                <w:szCs w:val="20"/>
                <w:lang w:val="de-DE"/>
              </w:rPr>
            </w:pPr>
          </w:p>
          <w:p w14:paraId="50ABEC40" w14:textId="0993D697"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also wonder why only MT call matters? </w:t>
            </w:r>
            <w:r w:rsidRPr="005E60BC">
              <w:rPr>
                <w:rFonts w:ascii="Arial" w:hAnsi="Arial" w:cs="Arial"/>
                <w:sz w:val="20"/>
                <w:szCs w:val="20"/>
                <w:lang w:val="en-US"/>
              </w:rPr>
              <w:t>Why not considering MO calls?</w:t>
            </w:r>
          </w:p>
          <w:p w14:paraId="2687500D" w14:textId="77777777" w:rsidR="00CD2EAA" w:rsidRDefault="00CD2EAA" w:rsidP="00CD2EAA">
            <w:pPr>
              <w:rPr>
                <w:rFonts w:cs="Arial"/>
                <w:sz w:val="20"/>
                <w:szCs w:val="20"/>
                <w:lang w:val="en-US"/>
              </w:rPr>
            </w:pPr>
            <w:r>
              <w:rPr>
                <w:rFonts w:cs="Arial"/>
                <w:color w:val="0070C0"/>
                <w:sz w:val="20"/>
                <w:szCs w:val="20"/>
                <w:lang w:val="en-US"/>
              </w:rPr>
              <w:t xml:space="preserve">[Huawei] for MT call, the </w:t>
            </w:r>
            <w:proofErr w:type="spellStart"/>
            <w:r>
              <w:rPr>
                <w:rFonts w:cs="Arial"/>
                <w:color w:val="0070C0"/>
                <w:sz w:val="20"/>
                <w:szCs w:val="20"/>
                <w:lang w:val="en-US"/>
              </w:rPr>
              <w:t>gNB</w:t>
            </w:r>
            <w:proofErr w:type="spellEnd"/>
            <w:r>
              <w:rPr>
                <w:rFonts w:cs="Arial"/>
                <w:color w:val="0070C0"/>
                <w:sz w:val="20"/>
                <w:szCs w:val="20"/>
                <w:lang w:val="en-US"/>
              </w:rPr>
              <w:t xml:space="preserve"> can receive the paging message/DL data from CN for voice service, so that </w:t>
            </w:r>
            <w:proofErr w:type="spellStart"/>
            <w:r>
              <w:rPr>
                <w:rFonts w:cs="Arial"/>
                <w:color w:val="0070C0"/>
                <w:sz w:val="20"/>
                <w:szCs w:val="20"/>
                <w:lang w:val="en-US"/>
              </w:rPr>
              <w:t>gNB</w:t>
            </w:r>
            <w:proofErr w:type="spellEnd"/>
            <w:r>
              <w:rPr>
                <w:rFonts w:cs="Arial"/>
                <w:color w:val="0070C0"/>
                <w:sz w:val="20"/>
                <w:szCs w:val="20"/>
                <w:lang w:val="en-US"/>
              </w:rPr>
              <w:t xml:space="preserve"> can make a decision on whether to trigger EPS fallback for this paged UE. However, for MO call, if the UE is in idle/inactive, the </w:t>
            </w:r>
            <w:proofErr w:type="spellStart"/>
            <w:r>
              <w:rPr>
                <w:rFonts w:cs="Arial"/>
                <w:color w:val="0070C0"/>
                <w:sz w:val="20"/>
                <w:szCs w:val="20"/>
                <w:lang w:val="en-US"/>
              </w:rPr>
              <w:t>gNB</w:t>
            </w:r>
            <w:proofErr w:type="spellEnd"/>
            <w:r>
              <w:rPr>
                <w:rFonts w:cs="Arial"/>
                <w:color w:val="0070C0"/>
                <w:sz w:val="20"/>
                <w:szCs w:val="20"/>
                <w:lang w:val="en-US"/>
              </w:rPr>
              <w:t xml:space="preserve"> is not aware of the UE/UE’s service type unless the UE accesses to network. And after </w:t>
            </w:r>
            <w:r>
              <w:rPr>
                <w:rFonts w:cs="Arial"/>
                <w:color w:val="0070C0"/>
                <w:sz w:val="20"/>
                <w:szCs w:val="20"/>
                <w:lang w:val="en-US"/>
              </w:rPr>
              <w:lastRenderedPageBreak/>
              <w:t>the UE enters connected state, the existing Rel-16 enhancements on EPS fallback can apply. There seems no other enhancements needed?</w:t>
            </w:r>
          </w:p>
          <w:p w14:paraId="0E7069B4" w14:textId="77777777" w:rsidR="00CD2EAA" w:rsidRPr="00CD2EAA" w:rsidRDefault="00CD2EAA" w:rsidP="00CD2EAA">
            <w:pPr>
              <w:rPr>
                <w:rFonts w:ascii="Arial" w:hAnsi="Arial" w:cs="Arial"/>
                <w:sz w:val="20"/>
                <w:szCs w:val="20"/>
              </w:rPr>
            </w:pPr>
          </w:p>
          <w:p w14:paraId="6E932F1C" w14:textId="5C776399"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have some concerns regarding the reliability of using paging message to indicate the EPS fallback. </w:t>
            </w:r>
            <w:r w:rsidRPr="005E60BC">
              <w:rPr>
                <w:rFonts w:ascii="Arial" w:hAnsi="Arial" w:cs="Arial"/>
                <w:sz w:val="20"/>
                <w:szCs w:val="20"/>
                <w:lang w:val="en-US"/>
              </w:rPr>
              <w:t>In legacy EPS fallback procedure, UE is already in RRC connected state thus the EPS fallback indication from NW can get to UE for sure. Using CCCH channel instead without knowing in which cell the UE actually locates, might be a big concern.</w:t>
            </w:r>
          </w:p>
          <w:p w14:paraId="457CDF2D" w14:textId="77777777" w:rsidR="00CD2EAA" w:rsidRDefault="00CD2EAA" w:rsidP="00CD2EAA">
            <w:pPr>
              <w:rPr>
                <w:rFonts w:cs="Arial"/>
                <w:sz w:val="20"/>
                <w:szCs w:val="20"/>
                <w:lang w:val="en-US"/>
              </w:rPr>
            </w:pPr>
            <w:r>
              <w:rPr>
                <w:rFonts w:cs="Arial"/>
                <w:color w:val="0070C0"/>
                <w:sz w:val="20"/>
                <w:szCs w:val="20"/>
                <w:lang w:val="en-US"/>
              </w:rPr>
              <w:t>[Huawei] Not sure what is the exact concern, we understand the indication is only to let UE trigger EPS fallback procedures quickly, and do faster selection to a cell for voice services. After getting the indication from the network, it can still use the measurements to find a suitable cell for access. This may need some early measurements extending to LTE frequencies in the NR cell.</w:t>
            </w:r>
          </w:p>
          <w:p w14:paraId="754112B3" w14:textId="77777777" w:rsidR="00CD2EAA" w:rsidRPr="00CD2EAA" w:rsidRDefault="00CD2EAA" w:rsidP="00CD2EAA">
            <w:pPr>
              <w:rPr>
                <w:rFonts w:ascii="Arial" w:hAnsi="Arial" w:cs="Arial"/>
                <w:sz w:val="20"/>
                <w:szCs w:val="20"/>
              </w:rPr>
            </w:pPr>
          </w:p>
          <w:p w14:paraId="78D5449A" w14:textId="28B5AF33"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The capacity and security of using paging message to indicate EPS fallback should also be considered.</w:t>
            </w:r>
          </w:p>
          <w:p w14:paraId="1F83398A" w14:textId="1327DD98" w:rsidR="00CD2EAA" w:rsidRPr="00CD2EAA" w:rsidRDefault="00CD2EAA" w:rsidP="00CD2EAA">
            <w:pPr>
              <w:rPr>
                <w:rFonts w:ascii="Arial" w:hAnsi="Arial" w:cs="Arial"/>
                <w:sz w:val="20"/>
                <w:szCs w:val="20"/>
              </w:rPr>
            </w:pPr>
            <w:r>
              <w:rPr>
                <w:rFonts w:cs="Arial"/>
                <w:color w:val="0070C0"/>
                <w:sz w:val="20"/>
                <w:szCs w:val="20"/>
                <w:lang w:val="en-US"/>
              </w:rPr>
              <w:t>[Huawei] One additional bit is not seen critical to the capacity. We understand SA3 has discussed this in MUSIM and there seems no problem foreseen.</w:t>
            </w:r>
          </w:p>
        </w:tc>
      </w:tr>
      <w:tr w:rsidR="0055003B" w14:paraId="29886475" w14:textId="77777777" w:rsidTr="004E225F">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84"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97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7E998F08"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w:t>
            </w:r>
            <w:proofErr w:type="spellStart"/>
            <w:r>
              <w:rPr>
                <w:rFonts w:ascii="Arial" w:hAnsi="Arial" w:cs="Arial"/>
              </w:rPr>
              <w:t>gNB</w:t>
            </w:r>
            <w:proofErr w:type="spellEnd"/>
            <w:r>
              <w:rPr>
                <w:rFonts w:ascii="Arial" w:hAnsi="Arial" w:cs="Arial"/>
              </w:rPr>
              <w:t xml:space="preserve"> to the UE, i.e., based on the paging </w:t>
            </w:r>
            <w:proofErr w:type="spellStart"/>
            <w:r>
              <w:rPr>
                <w:rFonts w:ascii="Arial" w:hAnsi="Arial" w:cs="Arial"/>
              </w:rPr>
              <w:t>mesage</w:t>
            </w:r>
            <w:proofErr w:type="spellEnd"/>
            <w:r>
              <w:rPr>
                <w:rFonts w:ascii="Arial" w:hAnsi="Arial" w:cs="Arial"/>
              </w:rPr>
              <w:t xml:space="preserve"> with voice </w:t>
            </w:r>
            <w:proofErr w:type="spellStart"/>
            <w:r>
              <w:rPr>
                <w:rFonts w:ascii="Arial" w:hAnsi="Arial" w:cs="Arial"/>
              </w:rPr>
              <w:t>indicatation</w:t>
            </w:r>
            <w:proofErr w:type="spellEnd"/>
            <w:r>
              <w:rPr>
                <w:rFonts w:ascii="Arial" w:hAnsi="Arial" w:cs="Arial"/>
              </w:rPr>
              <w:t>, the UE can perform RRC connection to E-</w:t>
            </w:r>
            <w:proofErr w:type="spellStart"/>
            <w:r>
              <w:rPr>
                <w:rFonts w:ascii="Arial" w:hAnsi="Arial" w:cs="Arial"/>
              </w:rPr>
              <w:t>Utra</w:t>
            </w:r>
            <w:proofErr w:type="spellEnd"/>
            <w:r>
              <w:rPr>
                <w:rFonts w:ascii="Arial" w:hAnsi="Arial" w:cs="Arial"/>
              </w:rPr>
              <w:t xml:space="preserve">. However, it’s not clear to us why the UE need to set the RRC establishment cause as voice when performing E-UTRA RRC establishment. </w:t>
            </w:r>
          </w:p>
          <w:p w14:paraId="6411285B" w14:textId="77777777" w:rsidR="00CD2EAA" w:rsidRDefault="00CD2EAA" w:rsidP="00CD2EAA">
            <w:pPr>
              <w:rPr>
                <w:rFonts w:cs="Arial"/>
                <w:color w:val="0070C0"/>
                <w:sz w:val="20"/>
                <w:szCs w:val="20"/>
                <w:lang w:val="en-US"/>
              </w:rPr>
            </w:pPr>
            <w:r>
              <w:rPr>
                <w:rFonts w:cs="Arial"/>
                <w:color w:val="0070C0"/>
                <w:sz w:val="20"/>
                <w:szCs w:val="20"/>
                <w:lang w:val="en-US"/>
              </w:rPr>
              <w:t xml:space="preserve">[Huawei] Yes. Our intention is mainly on the paging message. In this solution, before </w:t>
            </w:r>
            <w:proofErr w:type="spellStart"/>
            <w:r>
              <w:rPr>
                <w:rFonts w:cs="Arial"/>
                <w:color w:val="0070C0"/>
                <w:sz w:val="20"/>
                <w:szCs w:val="20"/>
                <w:lang w:val="en-US"/>
              </w:rPr>
              <w:t>gNB</w:t>
            </w:r>
            <w:proofErr w:type="spellEnd"/>
            <w:r>
              <w:rPr>
                <w:rFonts w:cs="Arial"/>
                <w:color w:val="0070C0"/>
                <w:sz w:val="20"/>
                <w:szCs w:val="20"/>
                <w:lang w:val="en-US"/>
              </w:rPr>
              <w:t xml:space="preserve"> decides to use paging to trigger an EPS fallback, it needs to know the paging is triggered by voice service. Similar mechanism in MUSIM can be reused.</w:t>
            </w:r>
          </w:p>
          <w:p w14:paraId="447A7933" w14:textId="01460E0B" w:rsidR="00CD2EAA" w:rsidRDefault="00CD2EAA" w:rsidP="00CD2EAA">
            <w:pPr>
              <w:rPr>
                <w:rFonts w:ascii="Arial" w:hAnsi="Arial" w:cs="Arial"/>
              </w:rPr>
            </w:pPr>
            <w:r>
              <w:rPr>
                <w:rFonts w:cs="Arial"/>
                <w:color w:val="0070C0"/>
                <w:sz w:val="20"/>
                <w:szCs w:val="20"/>
                <w:lang w:val="en-US"/>
              </w:rPr>
              <w:t xml:space="preserve">The setting of establishment is a relatively separate part. The intention is to let LTE </w:t>
            </w:r>
            <w:proofErr w:type="spellStart"/>
            <w:r>
              <w:rPr>
                <w:rFonts w:cs="Arial"/>
                <w:color w:val="0070C0"/>
                <w:sz w:val="20"/>
                <w:szCs w:val="20"/>
                <w:lang w:val="en-US"/>
              </w:rPr>
              <w:t>eNB</w:t>
            </w:r>
            <w:proofErr w:type="spellEnd"/>
            <w:r>
              <w:rPr>
                <w:rFonts w:cs="Arial"/>
                <w:color w:val="0070C0"/>
                <w:sz w:val="20"/>
                <w:szCs w:val="20"/>
                <w:lang w:val="en-US"/>
              </w:rPr>
              <w:t xml:space="preserve"> be aware the UE is accessing for voice. This is not only for access control, but also for specific NW implementation/handling of voice service, e.g. resource reservation, performance tracking.</w:t>
            </w:r>
          </w:p>
        </w:tc>
      </w:tr>
      <w:tr w:rsidR="0055003B" w14:paraId="32E3A5C1" w14:textId="77777777" w:rsidTr="004E225F">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84"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6973" w:type="dxa"/>
          </w:tcPr>
          <w:p w14:paraId="744F4871"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p w14:paraId="2E20943D" w14:textId="209B0772" w:rsidR="00CD2EAA" w:rsidRDefault="00CD2EAA">
            <w:pPr>
              <w:rPr>
                <w:rFonts w:ascii="Arial" w:hAnsi="Arial" w:cs="Arial"/>
              </w:rPr>
            </w:pPr>
            <w:r>
              <w:rPr>
                <w:rFonts w:cs="Arial"/>
                <w:color w:val="0070C0"/>
                <w:sz w:val="20"/>
                <w:szCs w:val="20"/>
                <w:lang w:val="en-US"/>
              </w:rPr>
              <w:t>[Huawei] in general we think this topic attracts interest from companies. What we would suggest is to keep the candidate solutions a bit open, study details further to reduce EPS fallback latency/improve reliability till next RAN2 meeting and then figure out a way forward at next RAN2 meeting.</w:t>
            </w:r>
          </w:p>
        </w:tc>
      </w:tr>
      <w:tr w:rsidR="0055003B" w14:paraId="3A220004" w14:textId="77777777" w:rsidTr="004E225F">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lastRenderedPageBreak/>
              <w:t>Lenovo, Motorola Mobility</w:t>
            </w:r>
          </w:p>
        </w:tc>
        <w:tc>
          <w:tcPr>
            <w:tcW w:w="1284"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697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220C5D3D" w14:textId="4F61AEA6" w:rsidR="00CD2EAA" w:rsidRDefault="00CD2EAA">
            <w:pPr>
              <w:rPr>
                <w:rFonts w:ascii="Arial" w:hAnsi="Arial" w:cs="Arial"/>
              </w:rPr>
            </w:pPr>
            <w:r>
              <w:rPr>
                <w:rFonts w:cs="Arial"/>
                <w:color w:val="0070C0"/>
                <w:sz w:val="20"/>
                <w:szCs w:val="20"/>
                <w:lang w:val="en-US"/>
              </w:rPr>
              <w:t>[Huawei] please see our reply to Apple.</w:t>
            </w:r>
          </w:p>
          <w:p w14:paraId="4C768696" w14:textId="77777777" w:rsidR="0055003B" w:rsidRDefault="003C78AC">
            <w:pPr>
              <w:rPr>
                <w:rFonts w:ascii="Arial" w:hAnsi="Arial" w:cs="Arial"/>
              </w:rPr>
            </w:pPr>
            <w:r>
              <w:rPr>
                <w:rFonts w:ascii="Arial" w:hAnsi="Arial" w:cs="Arial"/>
              </w:rPr>
              <w:t>Regarding the solution of setting the NR RRC establishment cause as voice (</w:t>
            </w:r>
            <w:proofErr w:type="spellStart"/>
            <w:r>
              <w:rPr>
                <w:rFonts w:ascii="Arial" w:hAnsi="Arial" w:cs="Arial"/>
              </w:rPr>
              <w:t>mo-VoiceCall</w:t>
            </w:r>
            <w:proofErr w:type="spellEnd"/>
            <w:r>
              <w:rPr>
                <w:rFonts w:ascii="Arial" w:hAnsi="Arial" w:cs="Arial"/>
              </w:rPr>
              <w:t xml:space="preserve">) instead of </w:t>
            </w:r>
            <w:proofErr w:type="spellStart"/>
            <w:r>
              <w:rPr>
                <w:rFonts w:ascii="Arial" w:hAnsi="Arial" w:cs="Arial"/>
              </w:rPr>
              <w:t>mt</w:t>
            </w:r>
            <w:proofErr w:type="spellEnd"/>
            <w:r>
              <w:rPr>
                <w:rFonts w:ascii="Arial" w:hAnsi="Arial" w:cs="Arial"/>
              </w:rPr>
              <w:t>-access, it will face the risk that the establishment request could be rejected by network.</w:t>
            </w:r>
          </w:p>
          <w:p w14:paraId="3C075AC6" w14:textId="77777777" w:rsidR="00CD2EAA" w:rsidRDefault="00CD2EAA" w:rsidP="00CD2EAA">
            <w:pPr>
              <w:rPr>
                <w:rFonts w:cs="Arial"/>
              </w:rPr>
            </w:pPr>
            <w:r>
              <w:rPr>
                <w:rFonts w:cs="Arial"/>
                <w:color w:val="0070C0"/>
                <w:sz w:val="20"/>
                <w:szCs w:val="20"/>
                <w:lang w:val="en-US"/>
              </w:rPr>
              <w:t>[Huawei] We understand the handling is as usual than regular admission control. Not sure whether anything specific to this solution?</w:t>
            </w:r>
          </w:p>
          <w:p w14:paraId="1BAC4CB4" w14:textId="77777777" w:rsidR="00CD2EAA" w:rsidRDefault="00CD2EAA">
            <w:pPr>
              <w:rPr>
                <w:rFonts w:ascii="Arial" w:hAnsi="Arial" w:cs="Arial"/>
              </w:rPr>
            </w:pPr>
          </w:p>
          <w:p w14:paraId="7FB7850B" w14:textId="77777777" w:rsidR="0055003B" w:rsidRDefault="003C78AC">
            <w:pPr>
              <w:rPr>
                <w:rFonts w:ascii="Arial" w:hAnsi="Arial" w:cs="Arial"/>
              </w:rPr>
            </w:pPr>
            <w:r>
              <w:rPr>
                <w:rFonts w:ascii="Arial" w:hAnsi="Arial" w:cs="Arial"/>
              </w:rPr>
              <w:t xml:space="preserve">For the solution of EPS fallback indication, if EPS fallback indication is proposed to be included in paging message, we need to evaluate the load of current paging </w:t>
            </w:r>
            <w:proofErr w:type="spellStart"/>
            <w:r>
              <w:rPr>
                <w:rFonts w:ascii="Arial" w:hAnsi="Arial" w:cs="Arial"/>
              </w:rPr>
              <w:t>messgae</w:t>
            </w:r>
            <w:proofErr w:type="spellEnd"/>
            <w:r>
              <w:rPr>
                <w:rFonts w:ascii="Arial" w:hAnsi="Arial" w:cs="Arial"/>
              </w:rPr>
              <w:t>. It may impact the current paging capacity.</w:t>
            </w:r>
          </w:p>
          <w:p w14:paraId="7A160746" w14:textId="3E77F866" w:rsidR="00CD2EAA" w:rsidRDefault="00CD2EAA">
            <w:pPr>
              <w:rPr>
                <w:rFonts w:ascii="Arial" w:hAnsi="Arial" w:cs="Arial"/>
              </w:rPr>
            </w:pPr>
            <w:r>
              <w:rPr>
                <w:rFonts w:cs="Arial"/>
                <w:color w:val="0070C0"/>
                <w:sz w:val="20"/>
                <w:szCs w:val="20"/>
                <w:lang w:val="en-US"/>
              </w:rPr>
              <w:t>[Huawei] please see our reply to Apple.</w:t>
            </w:r>
          </w:p>
        </w:tc>
      </w:tr>
      <w:tr w:rsidR="0055003B" w14:paraId="4A012E4E" w14:textId="77777777" w:rsidTr="004E225F">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84"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6973" w:type="dxa"/>
          </w:tcPr>
          <w:p w14:paraId="49D3EF72" w14:textId="77777777" w:rsidR="0055003B" w:rsidRDefault="003C78AC">
            <w:pPr>
              <w:rPr>
                <w:rFonts w:ascii="Arial" w:hAnsi="Arial" w:cs="Arial"/>
                <w:lang w:val="en-US"/>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40153548" w14:textId="77777777" w:rsidR="00CD2EAA" w:rsidRPr="00D90309" w:rsidRDefault="00CD2EAA" w:rsidP="00CD2EAA">
            <w:pPr>
              <w:rPr>
                <w:rFonts w:cs="Arial"/>
                <w:color w:val="0070C0"/>
                <w:sz w:val="20"/>
                <w:szCs w:val="20"/>
                <w:lang w:val="en-US"/>
              </w:rPr>
            </w:pPr>
            <w:r w:rsidRPr="00D90309">
              <w:rPr>
                <w:rFonts w:cs="Arial" w:hint="eastAsia"/>
                <w:color w:val="0070C0"/>
                <w:sz w:val="20"/>
                <w:szCs w:val="20"/>
                <w:lang w:val="en-US"/>
              </w:rPr>
              <w:t>[</w:t>
            </w:r>
            <w:r w:rsidRPr="00D90309">
              <w:rPr>
                <w:rFonts w:cs="Arial"/>
                <w:color w:val="0070C0"/>
                <w:sz w:val="20"/>
                <w:szCs w:val="20"/>
                <w:lang w:val="en-US"/>
              </w:rPr>
              <w:t xml:space="preserve">Huawei] Roughly, this solution can reduce 500ms from the total 1.2s in the MT side, </w:t>
            </w:r>
            <w:r>
              <w:rPr>
                <w:rFonts w:cs="Arial"/>
                <w:color w:val="0070C0"/>
                <w:sz w:val="20"/>
                <w:szCs w:val="20"/>
                <w:lang w:val="en-US"/>
              </w:rPr>
              <w:t xml:space="preserve">including </w:t>
            </w:r>
            <w:r w:rsidRPr="00D90309">
              <w:rPr>
                <w:rFonts w:cs="Arial"/>
                <w:color w:val="0070C0"/>
                <w:sz w:val="20"/>
                <w:szCs w:val="20"/>
                <w:lang w:val="en-US"/>
              </w:rPr>
              <w:t>NR RRC setup, service request to 5GC(including SIP procedures)</w:t>
            </w:r>
            <w:r>
              <w:rPr>
                <w:rFonts w:cs="Arial"/>
                <w:color w:val="0070C0"/>
                <w:sz w:val="20"/>
                <w:szCs w:val="20"/>
                <w:lang w:val="en-US"/>
              </w:rPr>
              <w:t xml:space="preserve"> etc.</w:t>
            </w:r>
            <w:r w:rsidRPr="00D90309">
              <w:rPr>
                <w:rFonts w:cs="Arial"/>
                <w:color w:val="0070C0"/>
                <w:sz w:val="20"/>
                <w:szCs w:val="20"/>
                <w:lang w:val="en-US"/>
              </w:rPr>
              <w:t xml:space="preserve">, </w:t>
            </w:r>
            <w:r>
              <w:rPr>
                <w:rFonts w:cs="Arial"/>
                <w:color w:val="0070C0"/>
                <w:sz w:val="20"/>
                <w:szCs w:val="20"/>
                <w:lang w:val="en-US"/>
              </w:rPr>
              <w:t xml:space="preserve">and </w:t>
            </w:r>
            <w:r w:rsidRPr="00D90309">
              <w:rPr>
                <w:rFonts w:cs="Arial"/>
                <w:color w:val="0070C0"/>
                <w:sz w:val="20"/>
                <w:szCs w:val="20"/>
                <w:lang w:val="en-US"/>
              </w:rPr>
              <w:t xml:space="preserve">HO/RRC redirection from NR(may also include </w:t>
            </w:r>
            <w:proofErr w:type="spellStart"/>
            <w:r w:rsidRPr="00D90309">
              <w:rPr>
                <w:rFonts w:cs="Arial"/>
                <w:color w:val="0070C0"/>
                <w:sz w:val="20"/>
                <w:szCs w:val="20"/>
                <w:lang w:val="en-US"/>
              </w:rPr>
              <w:t>meas</w:t>
            </w:r>
            <w:proofErr w:type="spellEnd"/>
            <w:r w:rsidRPr="00D90309">
              <w:rPr>
                <w:rFonts w:cs="Arial"/>
                <w:color w:val="0070C0"/>
                <w:sz w:val="20"/>
                <w:szCs w:val="20"/>
                <w:lang w:val="en-US"/>
              </w:rPr>
              <w:t xml:space="preserve"> confi</w:t>
            </w:r>
            <w:r>
              <w:rPr>
                <w:rFonts w:cs="Arial"/>
                <w:color w:val="0070C0"/>
                <w:sz w:val="20"/>
                <w:szCs w:val="20"/>
                <w:lang w:val="en-US"/>
              </w:rPr>
              <w:t>g and reporting) may be further omitted as well.</w:t>
            </w:r>
          </w:p>
          <w:p w14:paraId="47E53AFF" w14:textId="77777777" w:rsidR="00CD2EAA" w:rsidRDefault="00CD2EAA">
            <w:pPr>
              <w:rPr>
                <w:rFonts w:ascii="Arial" w:hAnsi="Arial" w:cs="Arial"/>
              </w:rPr>
            </w:pPr>
          </w:p>
          <w:p w14:paraId="6295C985" w14:textId="77777777" w:rsidR="0055003B" w:rsidRDefault="003C78AC">
            <w:pPr>
              <w:rPr>
                <w:rFonts w:ascii="Arial" w:hAnsi="Arial" w:cs="Arial"/>
                <w:lang w:val="en-US"/>
              </w:rPr>
            </w:pPr>
            <w:r>
              <w:rPr>
                <w:rFonts w:ascii="Arial" w:hAnsi="Arial" w:cs="Arial"/>
                <w:lang w:val="en-US"/>
              </w:rPr>
              <w:t xml:space="preserve">It is also unclear that why the UE has to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57192132" w14:textId="4AAD843F" w:rsidR="00CD2EAA" w:rsidRDefault="00CD2EAA" w:rsidP="00CD2EAA">
            <w:pPr>
              <w:rPr>
                <w:rFonts w:cs="Arial"/>
                <w:color w:val="0070C0"/>
                <w:sz w:val="20"/>
                <w:szCs w:val="20"/>
                <w:lang w:val="en-US"/>
              </w:rPr>
            </w:pPr>
            <w:r>
              <w:rPr>
                <w:rFonts w:cs="Arial"/>
                <w:color w:val="0070C0"/>
                <w:sz w:val="20"/>
                <w:szCs w:val="20"/>
                <w:lang w:val="en-US"/>
              </w:rPr>
              <w:t xml:space="preserve"> [Huawei] Setting </w:t>
            </w:r>
            <w:proofErr w:type="spellStart"/>
            <w:r>
              <w:rPr>
                <w:rFonts w:cs="Arial"/>
                <w:color w:val="0070C0"/>
                <w:sz w:val="20"/>
                <w:szCs w:val="20"/>
                <w:lang w:val="en-US"/>
              </w:rPr>
              <w:t>establishmentCause</w:t>
            </w:r>
            <w:proofErr w:type="spellEnd"/>
            <w:r>
              <w:rPr>
                <w:rFonts w:cs="Arial"/>
                <w:color w:val="0070C0"/>
                <w:sz w:val="20"/>
                <w:szCs w:val="20"/>
                <w:lang w:val="en-US"/>
              </w:rPr>
              <w:t xml:space="preserve"> as voice can be also benefit for NW implementation/handling of voice service, e.g. resource reservation, performance tracking. Usually voice call will take the priority.</w:t>
            </w:r>
          </w:p>
          <w:p w14:paraId="641507E4" w14:textId="77777777" w:rsidR="00CD2EAA" w:rsidRDefault="00CD2EAA">
            <w:pPr>
              <w:rPr>
                <w:rFonts w:ascii="Arial" w:hAnsi="Arial" w:cs="Arial"/>
              </w:rPr>
            </w:pPr>
          </w:p>
          <w:p w14:paraId="7AF08337" w14:textId="77777777" w:rsidR="00CD2EAA"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w:t>
            </w:r>
            <w:proofErr w:type="spellStart"/>
            <w:r>
              <w:rPr>
                <w:rFonts w:ascii="Arial" w:hAnsi="Arial" w:cs="Arial"/>
              </w:rPr>
              <w:t>neighbor</w:t>
            </w:r>
            <w:proofErr w:type="spellEnd"/>
            <w:r>
              <w:rPr>
                <w:rFonts w:ascii="Arial" w:hAnsi="Arial" w:cs="Arial"/>
              </w:rPr>
              <w:t xml:space="preserve"> </w:t>
            </w:r>
            <w:proofErr w:type="spellStart"/>
            <w:r>
              <w:rPr>
                <w:rFonts w:ascii="Arial" w:hAnsi="Arial" w:cs="Arial"/>
              </w:rPr>
              <w:t>frequecies</w:t>
            </w:r>
            <w:proofErr w:type="spellEnd"/>
            <w:r>
              <w:rPr>
                <w:rFonts w:ascii="Arial" w:hAnsi="Arial" w:cs="Arial"/>
              </w:rPr>
              <w:t xml:space="preserve"> before </w:t>
            </w:r>
            <w:proofErr w:type="spellStart"/>
            <w:r>
              <w:rPr>
                <w:rFonts w:ascii="Arial" w:hAnsi="Arial" w:cs="Arial"/>
              </w:rPr>
              <w:t>receving</w:t>
            </w:r>
            <w:proofErr w:type="spellEnd"/>
            <w:r>
              <w:rPr>
                <w:rFonts w:ascii="Arial" w:hAnsi="Arial" w:cs="Arial"/>
              </w:rPr>
              <w:t xml:space="preserve"> the paging? </w:t>
            </w:r>
          </w:p>
          <w:p w14:paraId="2760DCBE" w14:textId="56EA36C3" w:rsidR="0055003B" w:rsidRDefault="00CD2EAA">
            <w:pPr>
              <w:rPr>
                <w:rFonts w:ascii="Arial" w:hAnsi="Arial" w:cs="Arial"/>
              </w:rPr>
            </w:pPr>
            <w:r w:rsidRPr="00D90309">
              <w:rPr>
                <w:rFonts w:cs="Arial"/>
                <w:color w:val="0070C0"/>
                <w:sz w:val="20"/>
                <w:szCs w:val="20"/>
                <w:lang w:val="en-US"/>
              </w:rPr>
              <w:t>[Huawei] the freque</w:t>
            </w:r>
            <w:r>
              <w:rPr>
                <w:rFonts w:cs="Arial"/>
                <w:color w:val="0070C0"/>
                <w:sz w:val="20"/>
                <w:szCs w:val="20"/>
                <w:lang w:val="en-US"/>
              </w:rPr>
              <w:t>n</w:t>
            </w:r>
            <w:r w:rsidRPr="00D90309">
              <w:rPr>
                <w:rFonts w:cs="Arial"/>
                <w:color w:val="0070C0"/>
                <w:sz w:val="20"/>
                <w:szCs w:val="20"/>
                <w:lang w:val="en-US"/>
              </w:rPr>
              <w:t xml:space="preserve">cy list in SIB is </w:t>
            </w:r>
            <w:r>
              <w:rPr>
                <w:rFonts w:cs="Arial"/>
                <w:color w:val="0070C0"/>
                <w:sz w:val="20"/>
                <w:szCs w:val="20"/>
                <w:lang w:val="en-US"/>
              </w:rPr>
              <w:t>a potential optimization</w:t>
            </w:r>
            <w:r w:rsidRPr="00D90309">
              <w:rPr>
                <w:rFonts w:cs="Arial"/>
                <w:color w:val="0070C0"/>
                <w:sz w:val="20"/>
                <w:szCs w:val="20"/>
                <w:lang w:val="en-US"/>
              </w:rPr>
              <w:t>. If there are more than one LTE freque</w:t>
            </w:r>
            <w:r>
              <w:rPr>
                <w:rFonts w:cs="Arial"/>
                <w:color w:val="0070C0"/>
                <w:sz w:val="20"/>
                <w:szCs w:val="20"/>
                <w:lang w:val="en-US"/>
              </w:rPr>
              <w:t>n</w:t>
            </w:r>
            <w:r w:rsidRPr="00D90309">
              <w:rPr>
                <w:rFonts w:cs="Arial"/>
                <w:color w:val="0070C0"/>
                <w:sz w:val="20"/>
                <w:szCs w:val="20"/>
                <w:lang w:val="en-US"/>
              </w:rPr>
              <w:t>cy layers, the network may set one of them as the primary layer for voice, and the UE only needs to evaluate it after receiving paging with EPS fallback indication.</w:t>
            </w:r>
            <w:r w:rsidR="003C78AC">
              <w:rPr>
                <w:rFonts w:ascii="Arial" w:hAnsi="Arial" w:cs="Arial"/>
              </w:rPr>
              <w:t xml:space="preserve"> </w:t>
            </w:r>
          </w:p>
        </w:tc>
      </w:tr>
      <w:tr w:rsidR="0052395C" w14:paraId="2E96E08C" w14:textId="77777777" w:rsidTr="004E225F">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lastRenderedPageBreak/>
              <w:t>v</w:t>
            </w:r>
            <w:r>
              <w:rPr>
                <w:rFonts w:ascii="Arial" w:hAnsi="Arial" w:cs="Arial" w:hint="eastAsia"/>
                <w:sz w:val="20"/>
                <w:szCs w:val="20"/>
              </w:rPr>
              <w:t>ivo</w:t>
            </w:r>
          </w:p>
        </w:tc>
        <w:tc>
          <w:tcPr>
            <w:tcW w:w="1284"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6973" w:type="dxa"/>
          </w:tcPr>
          <w:p w14:paraId="6C8FF170" w14:textId="77777777" w:rsidR="0052395C" w:rsidRDefault="0052395C" w:rsidP="001F2CB2">
            <w:pPr>
              <w:rPr>
                <w:rFonts w:ascii="Arial" w:eastAsia="MS Mincho" w:hAnsi="Arial"/>
                <w:sz w:val="20"/>
                <w:lang w:eastAsia="en-GB"/>
              </w:rPr>
            </w:pPr>
            <w:r>
              <w:rPr>
                <w:rFonts w:ascii="Arial" w:eastAsia="MS Mincho" w:hAnsi="Arial"/>
                <w:sz w:val="20"/>
                <w:lang w:eastAsia="en-GB"/>
              </w:rPr>
              <w:t>There is indeed a need on</w:t>
            </w:r>
            <w:r w:rsidRPr="00E475D9">
              <w:rPr>
                <w:rFonts w:ascii="Arial" w:eastAsia="MS Mincho" w:hAnsi="Arial"/>
                <w:sz w:val="20"/>
                <w:lang w:eastAsia="en-GB"/>
              </w:rPr>
              <w:t xml:space="preserve"> </w:t>
            </w:r>
            <w:r>
              <w:rPr>
                <w:rFonts w:ascii="Arial" w:eastAsia="MS Mincho" w:hAnsi="Arial"/>
                <w:sz w:val="20"/>
                <w:lang w:eastAsia="en-GB"/>
              </w:rPr>
              <w:t xml:space="preserve">the </w:t>
            </w:r>
            <w:r w:rsidRPr="00E475D9">
              <w:rPr>
                <w:rFonts w:ascii="Arial" w:eastAsia="MS Mincho" w:hAnsi="Arial"/>
                <w:sz w:val="20"/>
                <w:lang w:eastAsia="en-GB"/>
              </w:rPr>
              <w:t>reduction for</w:t>
            </w:r>
            <w:r>
              <w:rPr>
                <w:rFonts w:ascii="Arial" w:eastAsia="MS Mincho" w:hAnsi="Arial"/>
                <w:sz w:val="20"/>
                <w:lang w:eastAsia="en-GB"/>
              </w:rPr>
              <w:t xml:space="preserve"> the </w:t>
            </w:r>
            <w:r w:rsidRPr="00E475D9">
              <w:rPr>
                <w:rFonts w:ascii="Arial" w:eastAsia="MS Mincho" w:hAnsi="Arial"/>
                <w:sz w:val="20"/>
                <w:lang w:eastAsia="en-GB"/>
              </w:rPr>
              <w:t>latency</w:t>
            </w:r>
            <w:r>
              <w:rPr>
                <w:rFonts w:ascii="Arial" w:eastAsia="MS Mincho" w:hAnsi="Arial"/>
                <w:sz w:val="20"/>
                <w:lang w:eastAsia="en-GB"/>
              </w:rPr>
              <w:t xml:space="preserve"> of</w:t>
            </w:r>
            <w:r w:rsidRPr="00E475D9">
              <w:rPr>
                <w:rFonts w:ascii="Arial" w:eastAsia="MS Mincho" w:hAnsi="Arial"/>
                <w:sz w:val="20"/>
                <w:lang w:eastAsia="en-GB"/>
              </w:rPr>
              <w:t xml:space="preserve"> EPS fallback</w:t>
            </w:r>
            <w:r>
              <w:rPr>
                <w:rFonts w:ascii="Arial" w:eastAsia="MS Mincho" w:hAnsi="Arial"/>
                <w:sz w:val="20"/>
                <w:lang w:eastAsia="en-GB"/>
              </w:rPr>
              <w:t>, we think the paging enhancement for EPS fallback could help.</w:t>
            </w:r>
          </w:p>
          <w:p w14:paraId="7FC28D17"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w:t>
            </w:r>
            <w:proofErr w:type="spellStart"/>
            <w:r>
              <w:rPr>
                <w:b/>
                <w:sz w:val="20"/>
              </w:rPr>
              <w:t>mt</w:t>
            </w:r>
            <w:proofErr w:type="spellEnd"/>
            <w:r>
              <w:rPr>
                <w:b/>
                <w:sz w:val="20"/>
              </w:rPr>
              <w:t>-access</w:t>
            </w:r>
            <w:r>
              <w:rPr>
                <w:rFonts w:ascii="Arial" w:hAnsi="Arial" w:cs="Arial"/>
              </w:rPr>
              <w:t>“, we think directing UE to perform early measurement when receives paging can save more time.</w:t>
            </w:r>
          </w:p>
          <w:p w14:paraId="692E4195" w14:textId="65AB9B12" w:rsidR="00CD2EAA" w:rsidRDefault="00CD2EAA" w:rsidP="001F2CB2">
            <w:pPr>
              <w:rPr>
                <w:rFonts w:ascii="Arial" w:hAnsi="Arial" w:cs="Arial"/>
              </w:rPr>
            </w:pPr>
            <w:r>
              <w:rPr>
                <w:rFonts w:cs="Arial"/>
                <w:color w:val="0070C0"/>
                <w:sz w:val="20"/>
                <w:szCs w:val="20"/>
                <w:lang w:val="en-US"/>
              </w:rPr>
              <w:t>[Huawei] we think this may be helpful to further reduce the latency and thus we are open to discuss the details further.</w:t>
            </w:r>
          </w:p>
        </w:tc>
      </w:tr>
      <w:tr w:rsidR="00236EBF" w14:paraId="5A3D4BAF" w14:textId="77777777" w:rsidTr="004E225F">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84"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6973" w:type="dxa"/>
          </w:tcPr>
          <w:p w14:paraId="59883A9C" w14:textId="77777777" w:rsidR="00236EBF" w:rsidRDefault="00236EBF" w:rsidP="001F2CB2">
            <w:pPr>
              <w:rPr>
                <w:rFonts w:ascii="Arial" w:hAnsi="Arial" w:cs="Arial"/>
              </w:rPr>
            </w:pPr>
            <w:r>
              <w:rPr>
                <w:rFonts w:ascii="Arial" w:hAnsi="Arial" w:cs="Arial"/>
              </w:rPr>
              <w:t xml:space="preserve">To reduce the EPS fallback delay is important for both the network and the UE. We support to have some enhancement on this issue to make better </w:t>
            </w:r>
            <w:proofErr w:type="spellStart"/>
            <w:r>
              <w:rPr>
                <w:rFonts w:ascii="Arial" w:hAnsi="Arial" w:cs="Arial"/>
              </w:rPr>
              <w:t>uesr</w:t>
            </w:r>
            <w:proofErr w:type="spellEnd"/>
            <w:r>
              <w:rPr>
                <w:rFonts w:ascii="Arial" w:hAnsi="Arial" w:cs="Arial"/>
              </w:rPr>
              <w:t xml:space="preserve"> </w:t>
            </w:r>
            <w:proofErr w:type="spellStart"/>
            <w:r>
              <w:rPr>
                <w:rFonts w:ascii="Arial" w:hAnsi="Arial" w:cs="Arial"/>
              </w:rPr>
              <w:t>exprience</w:t>
            </w:r>
            <w:proofErr w:type="spellEnd"/>
            <w:r>
              <w:rPr>
                <w:rFonts w:ascii="Arial" w:hAnsi="Arial" w:cs="Arial"/>
              </w:rPr>
              <w:t>. We think t</w:t>
            </w:r>
            <w:r>
              <w:rPr>
                <w:rFonts w:ascii="Arial" w:hAnsi="Arial" w:cs="Arial"/>
                <w:sz w:val="20"/>
                <w:szCs w:val="20"/>
                <w:lang w:val="en-US"/>
              </w:rPr>
              <w:t>his solution is efficient without too much spec impact.</w:t>
            </w:r>
          </w:p>
        </w:tc>
      </w:tr>
      <w:tr w:rsidR="007D6076" w14:paraId="031DB71A" w14:textId="77777777" w:rsidTr="004E225F">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84" w:type="dxa"/>
            <w:vAlign w:val="center"/>
          </w:tcPr>
          <w:p w14:paraId="21033FC2" w14:textId="71CB1BD4" w:rsidR="007D6076" w:rsidRDefault="007D6076" w:rsidP="007D6076">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6973" w:type="dxa"/>
          </w:tcPr>
          <w:p w14:paraId="14B1C6A0" w14:textId="17F785E9" w:rsidR="007D6076" w:rsidRDefault="007D6076" w:rsidP="007D6076">
            <w:pPr>
              <w:rPr>
                <w:rFonts w:ascii="Arial" w:eastAsia="MS Mincho" w:hAnsi="Arial"/>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4E225F">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84"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6973" w:type="dxa"/>
            <w:hideMark/>
          </w:tcPr>
          <w:p w14:paraId="30966BBE" w14:textId="35E776FF" w:rsidR="00B01DBE" w:rsidRDefault="00B01DBE">
            <w:pPr>
              <w:rPr>
                <w:rFonts w:ascii="Arial" w:eastAsia="MS Mincho" w:hAnsi="Arial"/>
                <w:lang w:eastAsia="en-GB"/>
              </w:rPr>
            </w:pPr>
            <w:r>
              <w:rPr>
                <w:rFonts w:ascii="Arial" w:eastAsia="MS Mincho" w:hAnsi="Arial"/>
                <w:lang w:eastAsia="en-GB"/>
              </w:rPr>
              <w:t>We support to discuss how to reduce the EPS fall back latency in case that UE is paged in RRC_IDLE/INACTIVE.</w:t>
            </w:r>
          </w:p>
        </w:tc>
      </w:tr>
      <w:tr w:rsidR="007D6076" w14:paraId="2D697B8C" w14:textId="77777777" w:rsidTr="004E225F">
        <w:tc>
          <w:tcPr>
            <w:tcW w:w="1146"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84"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6973" w:type="dxa"/>
          </w:tcPr>
          <w:p w14:paraId="241DCAAD" w14:textId="77777777" w:rsidR="007D6076" w:rsidRDefault="00EF36D9" w:rsidP="007D6076">
            <w:pPr>
              <w:rPr>
                <w:rFonts w:ascii="Arial" w:hAnsi="Arial" w:cs="Arial"/>
              </w:rPr>
            </w:pPr>
            <w:r>
              <w:rPr>
                <w:rFonts w:ascii="Arial" w:hAnsi="Arial" w:cs="Arial"/>
              </w:rPr>
              <w:t>We share the motivation to shorten the latency of EPS fallback, but we wonder if the paging message in the proposal should be integrity-protected.</w:t>
            </w:r>
          </w:p>
          <w:p w14:paraId="7712F5B8" w14:textId="25F5228B" w:rsidR="00CD2EAA" w:rsidRDefault="00CD2EAA" w:rsidP="007D6076">
            <w:pPr>
              <w:rPr>
                <w:rFonts w:ascii="Arial" w:eastAsia="Yu Mincho" w:hAnsi="Arial" w:cs="Arial"/>
              </w:rPr>
            </w:pPr>
            <w:r>
              <w:rPr>
                <w:rFonts w:cs="Arial"/>
                <w:color w:val="0070C0"/>
                <w:sz w:val="20"/>
                <w:szCs w:val="20"/>
                <w:lang w:val="en-US"/>
              </w:rPr>
              <w:t>[Huawei] please see our reply to Apple.</w:t>
            </w:r>
          </w:p>
        </w:tc>
      </w:tr>
      <w:tr w:rsidR="00D973A5" w14:paraId="72211103" w14:textId="77777777" w:rsidTr="004E225F">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 xml:space="preserve">LG </w:t>
            </w:r>
            <w:proofErr w:type="spellStart"/>
            <w:r>
              <w:rPr>
                <w:rFonts w:ascii="Arial" w:eastAsia="Malgun Gothic" w:hAnsi="Arial" w:cs="Arial" w:hint="eastAsia"/>
                <w:szCs w:val="20"/>
              </w:rPr>
              <w:t>Uplus</w:t>
            </w:r>
            <w:proofErr w:type="spellEnd"/>
          </w:p>
        </w:tc>
        <w:tc>
          <w:tcPr>
            <w:tcW w:w="1284"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697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4E225F">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84"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6973" w:type="dxa"/>
          </w:tcPr>
          <w:p w14:paraId="565ED669" w14:textId="77777777" w:rsidR="001203DE" w:rsidRDefault="001203DE" w:rsidP="001203DE">
            <w:pPr>
              <w:rPr>
                <w:rFonts w:ascii="Arial" w:eastAsia="Yu Mincho" w:hAnsi="Arial" w:cs="Arial"/>
              </w:rPr>
            </w:pPr>
            <w:r>
              <w:rPr>
                <w:rFonts w:ascii="Arial" w:eastAsia="Yu Mincho" w:hAnsi="Arial" w:cs="Arial"/>
              </w:rPr>
              <w:t>It is unclear how this solution works, the benefits it will bring and the UE behaviour in non-updated cells which can coexist with update ones in the same TA.</w:t>
            </w:r>
          </w:p>
          <w:p w14:paraId="285FE538" w14:textId="3D4DD155" w:rsidR="00CD2EAA" w:rsidRPr="00841DCA" w:rsidRDefault="00CD2EAA" w:rsidP="00CD2EAA">
            <w:pPr>
              <w:rPr>
                <w:rFonts w:ascii="Arial" w:eastAsia="Malgun Gothic" w:hAnsi="Arial" w:cs="Arial"/>
              </w:rPr>
            </w:pPr>
            <w:r>
              <w:rPr>
                <w:rFonts w:cs="Arial"/>
                <w:color w:val="0070C0"/>
                <w:sz w:val="20"/>
                <w:szCs w:val="20"/>
                <w:lang w:val="en-US"/>
              </w:rPr>
              <w:t xml:space="preserve">[Huawei] we understand in the non-updated cells the </w:t>
            </w:r>
            <w:proofErr w:type="spellStart"/>
            <w:r>
              <w:rPr>
                <w:rFonts w:cs="Arial"/>
                <w:color w:val="0070C0"/>
                <w:sz w:val="20"/>
                <w:szCs w:val="20"/>
                <w:lang w:val="en-US"/>
              </w:rPr>
              <w:t>gNB</w:t>
            </w:r>
            <w:proofErr w:type="spellEnd"/>
            <w:r>
              <w:rPr>
                <w:rFonts w:cs="Arial"/>
                <w:color w:val="0070C0"/>
                <w:sz w:val="20"/>
                <w:szCs w:val="20"/>
                <w:lang w:val="en-US"/>
              </w:rPr>
              <w:t xml:space="preserve"> pages UE in legacy way, while updated </w:t>
            </w:r>
            <w:proofErr w:type="spellStart"/>
            <w:r>
              <w:rPr>
                <w:rFonts w:cs="Arial"/>
                <w:color w:val="0070C0"/>
                <w:sz w:val="20"/>
                <w:szCs w:val="20"/>
                <w:lang w:val="en-US"/>
              </w:rPr>
              <w:t>gNB</w:t>
            </w:r>
            <w:proofErr w:type="spellEnd"/>
            <w:r>
              <w:rPr>
                <w:rFonts w:cs="Arial"/>
                <w:color w:val="0070C0"/>
                <w:sz w:val="20"/>
                <w:szCs w:val="20"/>
                <w:lang w:val="en-US"/>
              </w:rPr>
              <w:t xml:space="preserve"> can decides whether to add EPS fallback indication in paging message. It seems no other specific handling is needed.</w:t>
            </w:r>
          </w:p>
        </w:tc>
      </w:tr>
      <w:tr w:rsidR="00FA39D9" w14:paraId="6D031948" w14:textId="77777777" w:rsidTr="004E225F">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84" w:type="dxa"/>
            <w:vAlign w:val="center"/>
          </w:tcPr>
          <w:p w14:paraId="2E45A8F5" w14:textId="495653ED" w:rsidR="00FA39D9" w:rsidRDefault="00FA39D9" w:rsidP="00FA39D9">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697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 xml:space="preserve">Our concern with this solution is that it is similar to a blind handover. </w:t>
            </w:r>
            <w:proofErr w:type="spellStart"/>
            <w:r w:rsidRPr="006E1B37">
              <w:rPr>
                <w:rFonts w:ascii="Arial" w:hAnsi="Arial" w:cs="Arial"/>
                <w:sz w:val="20"/>
                <w:szCs w:val="20"/>
              </w:rPr>
              <w:t>gNB</w:t>
            </w:r>
            <w:proofErr w:type="spellEnd"/>
            <w:r w:rsidRPr="006E1B37">
              <w:rPr>
                <w:rFonts w:ascii="Arial" w:hAnsi="Arial" w:cs="Arial"/>
                <w:sz w:val="20"/>
                <w:szCs w:val="20"/>
              </w:rPr>
              <w:t xml:space="preserve">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3FD776DD" w14:textId="77777777" w:rsidR="00FA39D9" w:rsidRDefault="00FA39D9" w:rsidP="00FA39D9">
            <w:pPr>
              <w:rPr>
                <w:rFonts w:ascii="Arial" w:hAnsi="Arial" w:cs="Arial"/>
                <w:sz w:val="20"/>
                <w:szCs w:val="20"/>
              </w:rPr>
            </w:pPr>
            <w:r w:rsidRPr="006E1B37">
              <w:rPr>
                <w:rFonts w:ascii="Arial" w:hAnsi="Arial" w:cs="Arial"/>
                <w:sz w:val="20"/>
                <w:szCs w:val="20"/>
              </w:rPr>
              <w:t xml:space="preserve">For this reason we prefer the early measurement based solution for LTE fallback (and load distribution) presented in </w:t>
            </w:r>
            <w:hyperlink r:id="rId34" w:history="1">
              <w:r w:rsidRPr="006E1B37">
                <w:rPr>
                  <w:rStyle w:val="Hyperlink"/>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p w14:paraId="416F7C5F" w14:textId="47F7D826" w:rsidR="00CD2EAA" w:rsidRDefault="00CD2EAA" w:rsidP="00FA39D9">
            <w:pPr>
              <w:rPr>
                <w:rFonts w:ascii="Arial" w:eastAsia="Yu Mincho" w:hAnsi="Arial" w:cs="Arial"/>
              </w:rPr>
            </w:pPr>
            <w:r>
              <w:rPr>
                <w:rFonts w:cs="Arial"/>
                <w:color w:val="0070C0"/>
                <w:sz w:val="20"/>
                <w:szCs w:val="20"/>
                <w:lang w:val="en-US"/>
              </w:rPr>
              <w:t xml:space="preserve">[Huawei] we understand this solution and EMR based solution are not </w:t>
            </w:r>
            <w:r w:rsidRPr="009A5042">
              <w:rPr>
                <w:rFonts w:cs="Arial"/>
                <w:color w:val="0070C0"/>
                <w:sz w:val="20"/>
                <w:szCs w:val="20"/>
                <w:lang w:val="en-US"/>
              </w:rPr>
              <w:t>contradictory</w:t>
            </w:r>
            <w:r>
              <w:rPr>
                <w:rFonts w:cs="Arial"/>
                <w:color w:val="0070C0"/>
                <w:sz w:val="20"/>
                <w:szCs w:val="20"/>
                <w:lang w:val="en-US"/>
              </w:rPr>
              <w:t>, but could be complementary to each other. The network can decide whether/which one to use based on NW deployment.</w:t>
            </w:r>
          </w:p>
        </w:tc>
      </w:tr>
      <w:tr w:rsidR="00C54913" w14:paraId="122D717D" w14:textId="77777777" w:rsidTr="004E225F">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lastRenderedPageBreak/>
              <w:t>C</w:t>
            </w:r>
            <w:r>
              <w:rPr>
                <w:rFonts w:ascii="Arial" w:hAnsi="Arial" w:cs="Arial"/>
                <w:sz w:val="20"/>
                <w:szCs w:val="20"/>
                <w:lang w:eastAsia="zh-CN"/>
              </w:rPr>
              <w:t>hina Unicom</w:t>
            </w:r>
          </w:p>
        </w:tc>
        <w:tc>
          <w:tcPr>
            <w:tcW w:w="1284"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6973"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 xml:space="preserve">e think it’s very beneficial for the network. Besides, we think the UE experience can be improved by this solution with less </w:t>
            </w:r>
            <w:proofErr w:type="spellStart"/>
            <w:r>
              <w:rPr>
                <w:rFonts w:ascii="Arial" w:hAnsi="Arial" w:cs="Arial"/>
                <w:sz w:val="20"/>
                <w:szCs w:val="20"/>
                <w:lang w:eastAsia="zh-CN"/>
              </w:rPr>
              <w:t>spect</w:t>
            </w:r>
            <w:proofErr w:type="spellEnd"/>
            <w:r>
              <w:rPr>
                <w:rFonts w:ascii="Arial" w:hAnsi="Arial" w:cs="Arial"/>
                <w:sz w:val="20"/>
                <w:szCs w:val="20"/>
                <w:lang w:eastAsia="zh-CN"/>
              </w:rPr>
              <w:t xml:space="preserve"> impacts.</w:t>
            </w:r>
          </w:p>
        </w:tc>
      </w:tr>
      <w:tr w:rsidR="00A76E2A" w14:paraId="023419DC" w14:textId="77777777" w:rsidTr="004E225F">
        <w:tc>
          <w:tcPr>
            <w:tcW w:w="1146" w:type="dxa"/>
            <w:vAlign w:val="center"/>
          </w:tcPr>
          <w:p w14:paraId="6701336F" w14:textId="13AC5DB8"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84" w:type="dxa"/>
            <w:vAlign w:val="center"/>
          </w:tcPr>
          <w:p w14:paraId="341F28DA" w14:textId="77777777" w:rsidR="00A76E2A" w:rsidRPr="00544E64" w:rsidRDefault="00A76E2A" w:rsidP="00FA39D9">
            <w:pPr>
              <w:jc w:val="center"/>
              <w:rPr>
                <w:rFonts w:ascii="Arial" w:hAnsi="Arial" w:cs="Arial"/>
                <w:szCs w:val="21"/>
                <w:lang w:eastAsia="zh-CN"/>
              </w:rPr>
            </w:pPr>
          </w:p>
        </w:tc>
        <w:tc>
          <w:tcPr>
            <w:tcW w:w="6973" w:type="dxa"/>
          </w:tcPr>
          <w:p w14:paraId="2A6F12E1" w14:textId="081E110D" w:rsidR="00A76E2A" w:rsidRPr="00544E64" w:rsidRDefault="00A76E2A" w:rsidP="00A76E2A">
            <w:pPr>
              <w:rPr>
                <w:rFonts w:ascii="Arial" w:eastAsia="Yu Mincho"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r w:rsidR="001D4A2E" w14:paraId="60CE68FF" w14:textId="77777777" w:rsidTr="004E225F">
        <w:tc>
          <w:tcPr>
            <w:tcW w:w="1146" w:type="dxa"/>
            <w:vAlign w:val="center"/>
          </w:tcPr>
          <w:p w14:paraId="5355EC41" w14:textId="75043273" w:rsidR="001D4A2E" w:rsidRPr="00544E64" w:rsidRDefault="001D4A2E" w:rsidP="001D4A2E">
            <w:pPr>
              <w:jc w:val="center"/>
              <w:rPr>
                <w:rFonts w:ascii="Arial" w:eastAsia="Yu Mincho" w:hAnsi="Arial" w:cs="Arial"/>
                <w:szCs w:val="21"/>
              </w:rPr>
            </w:pPr>
            <w:r>
              <w:rPr>
                <w:rFonts w:ascii="Arial" w:eastAsia="Yu Mincho" w:hAnsi="Arial" w:cs="Arial"/>
                <w:szCs w:val="21"/>
              </w:rPr>
              <w:t>ZTE</w:t>
            </w:r>
          </w:p>
        </w:tc>
        <w:tc>
          <w:tcPr>
            <w:tcW w:w="1284" w:type="dxa"/>
            <w:vAlign w:val="center"/>
          </w:tcPr>
          <w:p w14:paraId="225550AF" w14:textId="182BDC23" w:rsidR="001D4A2E" w:rsidRPr="00544E64" w:rsidRDefault="001D4A2E" w:rsidP="00944E9A">
            <w:pPr>
              <w:jc w:val="center"/>
              <w:rPr>
                <w:rFonts w:ascii="Arial" w:hAnsi="Arial" w:cs="Arial"/>
                <w:szCs w:val="21"/>
              </w:rPr>
            </w:pPr>
            <w:r w:rsidRPr="0073620C">
              <w:rPr>
                <w:rFonts w:ascii="Arial" w:hAnsi="Arial" w:cs="Arial"/>
                <w:sz w:val="20"/>
                <w:szCs w:val="21"/>
              </w:rPr>
              <w:t>Support</w:t>
            </w:r>
            <w:r>
              <w:rPr>
                <w:rFonts w:ascii="Arial" w:hAnsi="Arial" w:cs="Arial"/>
                <w:sz w:val="20"/>
                <w:szCs w:val="21"/>
              </w:rPr>
              <w:t>,</w:t>
            </w:r>
            <w:r w:rsidRPr="0073620C">
              <w:rPr>
                <w:rFonts w:ascii="Arial" w:hAnsi="Arial" w:cs="Arial"/>
                <w:sz w:val="20"/>
                <w:szCs w:val="21"/>
              </w:rPr>
              <w:t xml:space="preserve"> but </w:t>
            </w:r>
            <w:r>
              <w:rPr>
                <w:rFonts w:ascii="Arial" w:hAnsi="Arial" w:cs="Arial"/>
                <w:sz w:val="20"/>
                <w:szCs w:val="21"/>
              </w:rPr>
              <w:t xml:space="preserve">with </w:t>
            </w:r>
            <w:r w:rsidR="00944E9A">
              <w:rPr>
                <w:rFonts w:ascii="Arial" w:hAnsi="Arial" w:cs="Arial"/>
                <w:sz w:val="20"/>
                <w:szCs w:val="21"/>
              </w:rPr>
              <w:t>modification</w:t>
            </w:r>
          </w:p>
        </w:tc>
        <w:tc>
          <w:tcPr>
            <w:tcW w:w="6973" w:type="dxa"/>
          </w:tcPr>
          <w:p w14:paraId="366AB65C" w14:textId="77777777" w:rsidR="001D4A2E" w:rsidRDefault="001D4A2E" w:rsidP="001D4A2E">
            <w:pPr>
              <w:rPr>
                <w:rFonts w:ascii="Arial" w:hAnsi="Arial" w:cs="Arial"/>
                <w:sz w:val="20"/>
                <w:szCs w:val="21"/>
              </w:rPr>
            </w:pPr>
            <w:r w:rsidRPr="0073620C">
              <w:rPr>
                <w:rFonts w:ascii="Arial" w:hAnsi="Arial" w:cs="Arial"/>
                <w:sz w:val="20"/>
                <w:szCs w:val="21"/>
              </w:rPr>
              <w:t>We</w:t>
            </w:r>
            <w:r>
              <w:rPr>
                <w:rFonts w:ascii="Arial" w:hAnsi="Arial" w:cs="Arial"/>
                <w:sz w:val="20"/>
                <w:szCs w:val="21"/>
              </w:rPr>
              <w:t xml:space="preserve"> understanding the “voice“ indication will be added in Paging under MUSIM WI. </w:t>
            </w:r>
          </w:p>
          <w:p w14:paraId="3E04FF99" w14:textId="14033E93" w:rsidR="001D4A2E" w:rsidRPr="00544E64" w:rsidRDefault="001D4A2E" w:rsidP="00784AF8">
            <w:pPr>
              <w:rPr>
                <w:rFonts w:ascii="Arial" w:hAnsi="Arial" w:cs="Arial"/>
                <w:szCs w:val="21"/>
              </w:rPr>
            </w:pPr>
            <w:r>
              <w:rPr>
                <w:rFonts w:ascii="Arial" w:hAnsi="Arial" w:cs="Arial"/>
                <w:sz w:val="20"/>
                <w:szCs w:val="21"/>
              </w:rPr>
              <w:t xml:space="preserve">For EPS fallback indication in paging message, we think this works only in specific scenarios, like </w:t>
            </w:r>
            <w:proofErr w:type="spellStart"/>
            <w:r>
              <w:rPr>
                <w:rFonts w:ascii="Arial" w:hAnsi="Arial" w:cs="Arial"/>
                <w:sz w:val="20"/>
                <w:szCs w:val="21"/>
              </w:rPr>
              <w:t>gNB</w:t>
            </w:r>
            <w:proofErr w:type="spellEnd"/>
            <w:r>
              <w:rPr>
                <w:rFonts w:ascii="Arial" w:hAnsi="Arial" w:cs="Arial"/>
                <w:sz w:val="20"/>
                <w:szCs w:val="21"/>
              </w:rPr>
              <w:t xml:space="preserve"> does not support </w:t>
            </w:r>
            <w:proofErr w:type="spellStart"/>
            <w:r>
              <w:rPr>
                <w:rFonts w:ascii="Arial" w:hAnsi="Arial" w:cs="Arial"/>
                <w:sz w:val="20"/>
                <w:szCs w:val="21"/>
              </w:rPr>
              <w:t>VoNR</w:t>
            </w:r>
            <w:proofErr w:type="spellEnd"/>
            <w:r>
              <w:rPr>
                <w:rFonts w:ascii="Arial" w:hAnsi="Arial" w:cs="Arial"/>
                <w:sz w:val="20"/>
                <w:szCs w:val="21"/>
              </w:rPr>
              <w:t xml:space="preserve">, otherwise, it is </w:t>
            </w:r>
            <w:r w:rsidR="00784AF8">
              <w:rPr>
                <w:rFonts w:ascii="Arial" w:hAnsi="Arial" w:cs="Arial"/>
                <w:sz w:val="20"/>
                <w:szCs w:val="21"/>
              </w:rPr>
              <w:t>hard</w:t>
            </w:r>
            <w:r>
              <w:rPr>
                <w:rFonts w:ascii="Arial" w:hAnsi="Arial" w:cs="Arial"/>
                <w:sz w:val="20"/>
                <w:szCs w:val="21"/>
              </w:rPr>
              <w:t xml:space="preserve"> for </w:t>
            </w:r>
            <w:proofErr w:type="spellStart"/>
            <w:r>
              <w:rPr>
                <w:rFonts w:ascii="Arial" w:hAnsi="Arial" w:cs="Arial"/>
                <w:sz w:val="20"/>
                <w:szCs w:val="21"/>
              </w:rPr>
              <w:t>gNB</w:t>
            </w:r>
            <w:proofErr w:type="spellEnd"/>
            <w:r>
              <w:rPr>
                <w:rFonts w:ascii="Arial" w:hAnsi="Arial" w:cs="Arial"/>
                <w:sz w:val="20"/>
                <w:szCs w:val="21"/>
              </w:rPr>
              <w:t xml:space="preserve"> to determine whether EPS fallback is </w:t>
            </w:r>
            <w:r w:rsidR="00784AF8">
              <w:rPr>
                <w:rFonts w:ascii="Arial" w:hAnsi="Arial" w:cs="Arial"/>
                <w:sz w:val="20"/>
                <w:szCs w:val="21"/>
              </w:rPr>
              <w:t>needed or not</w:t>
            </w:r>
            <w:r>
              <w:rPr>
                <w:rFonts w:ascii="Arial" w:hAnsi="Arial" w:cs="Arial"/>
                <w:sz w:val="20"/>
                <w:szCs w:val="21"/>
              </w:rPr>
              <w:t xml:space="preserve"> when sending Paging message. So instead of </w:t>
            </w:r>
            <w:r w:rsidR="00784AF8">
              <w:rPr>
                <w:rFonts w:ascii="Arial" w:hAnsi="Arial" w:cs="Arial"/>
                <w:sz w:val="20"/>
                <w:szCs w:val="21"/>
              </w:rPr>
              <w:t>adding</w:t>
            </w:r>
            <w:r>
              <w:rPr>
                <w:rFonts w:ascii="Arial" w:hAnsi="Arial" w:cs="Arial"/>
                <w:sz w:val="20"/>
                <w:szCs w:val="21"/>
              </w:rPr>
              <w:t xml:space="preserve"> indication in Paging message, </w:t>
            </w:r>
            <w:r w:rsidR="00784AF8">
              <w:rPr>
                <w:rFonts w:ascii="Arial" w:hAnsi="Arial" w:cs="Arial"/>
                <w:sz w:val="20"/>
                <w:szCs w:val="21"/>
              </w:rPr>
              <w:t xml:space="preserve">we think </w:t>
            </w:r>
            <w:r>
              <w:rPr>
                <w:rFonts w:ascii="Arial" w:hAnsi="Arial" w:cs="Arial"/>
                <w:sz w:val="20"/>
                <w:szCs w:val="21"/>
              </w:rPr>
              <w:t>such “network capability“ can be included in system information</w:t>
            </w:r>
            <w:r w:rsidR="00784AF8">
              <w:rPr>
                <w:rFonts w:ascii="Arial" w:hAnsi="Arial" w:cs="Arial"/>
                <w:sz w:val="20"/>
                <w:szCs w:val="21"/>
              </w:rPr>
              <w:t>(SIB1), like “</w:t>
            </w:r>
            <w:proofErr w:type="spellStart"/>
            <w:r w:rsidR="00784AF8">
              <w:rPr>
                <w:rFonts w:ascii="Arial" w:hAnsi="Arial" w:cs="Arial"/>
                <w:sz w:val="20"/>
                <w:szCs w:val="21"/>
              </w:rPr>
              <w:t>V</w:t>
            </w:r>
            <w:r w:rsidR="00784AF8">
              <w:rPr>
                <w:rFonts w:ascii="Arial" w:hAnsi="Arial" w:cs="Arial" w:hint="eastAsia"/>
                <w:sz w:val="20"/>
                <w:szCs w:val="21"/>
                <w:lang w:eastAsia="zh-CN"/>
              </w:rPr>
              <w:t>oNR</w:t>
            </w:r>
            <w:proofErr w:type="spellEnd"/>
            <w:r w:rsidR="00784AF8">
              <w:rPr>
                <w:rFonts w:ascii="Arial" w:hAnsi="Arial" w:cs="Arial"/>
                <w:sz w:val="20"/>
                <w:szCs w:val="21"/>
                <w:lang w:eastAsia="zh-CN"/>
              </w:rPr>
              <w:t xml:space="preserve"> capable indicator</w:t>
            </w:r>
            <w:r w:rsidR="00784AF8">
              <w:rPr>
                <w:rFonts w:ascii="Arial" w:hAnsi="Arial" w:cs="Arial"/>
                <w:sz w:val="20"/>
                <w:szCs w:val="21"/>
              </w:rPr>
              <w:t>”</w:t>
            </w:r>
            <w:r>
              <w:rPr>
                <w:rFonts w:ascii="Arial" w:hAnsi="Arial" w:cs="Arial"/>
                <w:sz w:val="20"/>
                <w:szCs w:val="21"/>
              </w:rPr>
              <w:t xml:space="preserve">. </w:t>
            </w:r>
            <w:r w:rsidR="00784AF8">
              <w:rPr>
                <w:rFonts w:ascii="Arial" w:hAnsi="Arial" w:cs="Arial"/>
                <w:sz w:val="20"/>
                <w:szCs w:val="21"/>
              </w:rPr>
              <w:t xml:space="preserve">And network can set the indicator when there is over-lapping LTE coverage. </w:t>
            </w:r>
            <w:r>
              <w:rPr>
                <w:rFonts w:ascii="Arial" w:hAnsi="Arial" w:cs="Arial"/>
                <w:sz w:val="20"/>
                <w:szCs w:val="21"/>
              </w:rPr>
              <w:t xml:space="preserve">   </w:t>
            </w:r>
          </w:p>
        </w:tc>
      </w:tr>
      <w:tr w:rsidR="004E225F" w14:paraId="5A6DFB84" w14:textId="77777777" w:rsidTr="004E225F">
        <w:tc>
          <w:tcPr>
            <w:tcW w:w="1146" w:type="dxa"/>
            <w:vAlign w:val="center"/>
          </w:tcPr>
          <w:p w14:paraId="233EFDD7" w14:textId="1B898B18" w:rsidR="004E225F" w:rsidRDefault="004E225F" w:rsidP="004E225F">
            <w:pPr>
              <w:jc w:val="center"/>
              <w:rPr>
                <w:rFonts w:ascii="Arial" w:eastAsia="Yu Mincho" w:hAnsi="Arial" w:cs="Arial"/>
                <w:szCs w:val="21"/>
              </w:rPr>
            </w:pPr>
            <w:r>
              <w:rPr>
                <w:rFonts w:ascii="Arial" w:hAnsi="Arial" w:cs="Arial"/>
                <w:sz w:val="20"/>
                <w:szCs w:val="20"/>
              </w:rPr>
              <w:t>Intel</w:t>
            </w:r>
          </w:p>
        </w:tc>
        <w:tc>
          <w:tcPr>
            <w:tcW w:w="1284" w:type="dxa"/>
            <w:vAlign w:val="center"/>
          </w:tcPr>
          <w:p w14:paraId="429CD422" w14:textId="06A9CB59" w:rsidR="004E225F" w:rsidRPr="0073620C" w:rsidRDefault="004E225F" w:rsidP="004E225F">
            <w:pPr>
              <w:jc w:val="center"/>
              <w:rPr>
                <w:rFonts w:ascii="Arial" w:hAnsi="Arial" w:cs="Arial"/>
                <w:sz w:val="20"/>
                <w:szCs w:val="21"/>
              </w:rPr>
            </w:pPr>
            <w:r>
              <w:rPr>
                <w:rFonts w:ascii="Arial" w:hAnsi="Arial" w:cs="Arial"/>
                <w:sz w:val="20"/>
                <w:szCs w:val="20"/>
              </w:rPr>
              <w:t>Unclear</w:t>
            </w:r>
          </w:p>
        </w:tc>
        <w:tc>
          <w:tcPr>
            <w:tcW w:w="6973" w:type="dxa"/>
          </w:tcPr>
          <w:p w14:paraId="6F1E8294" w14:textId="77777777" w:rsidR="00E85339" w:rsidRDefault="00E85339" w:rsidP="004E225F">
            <w:pPr>
              <w:rPr>
                <w:rFonts w:ascii="Arial" w:hAnsi="Arial" w:cs="Arial"/>
              </w:rPr>
            </w:pPr>
            <w:r>
              <w:rPr>
                <w:rFonts w:ascii="Arial" w:hAnsi="Arial" w:cs="Arial"/>
              </w:rPr>
              <w:t>Regarding:</w:t>
            </w:r>
          </w:p>
          <w:p w14:paraId="726D28A6" w14:textId="60BD5BFE" w:rsidR="00E85339" w:rsidRDefault="00E85339" w:rsidP="004E225F">
            <w:pPr>
              <w:rPr>
                <w:rFonts w:ascii="Arial" w:hAnsi="Arial" w:cs="Arial"/>
              </w:rPr>
            </w:pPr>
            <w:r w:rsidRPr="00563E11">
              <w:rPr>
                <w:b/>
                <w:sz w:val="20"/>
                <w:lang w:eastAsia="ja-JP"/>
              </w:rPr>
              <w:t xml:space="preserve">The </w:t>
            </w:r>
            <w:proofErr w:type="spellStart"/>
            <w:r w:rsidRPr="00563E11">
              <w:rPr>
                <w:b/>
                <w:sz w:val="20"/>
                <w:lang w:eastAsia="ja-JP"/>
              </w:rPr>
              <w:t>gNB</w:t>
            </w:r>
            <w:proofErr w:type="spellEnd"/>
            <w:r w:rsidRPr="00563E11">
              <w:rPr>
                <w:b/>
                <w:sz w:val="20"/>
                <w:lang w:eastAsia="ja-JP"/>
              </w:rPr>
              <w:t xml:space="preserve"> can include EPS fallback indication in paging message, the UE selects an E-UTRA cell to establish the RRC connection</w:t>
            </w:r>
            <w:r>
              <w:rPr>
                <w:b/>
                <w:sz w:val="20"/>
                <w:lang w:eastAsia="ja-JP"/>
              </w:rPr>
              <w:t xml:space="preserve">, and </w:t>
            </w:r>
            <w:r w:rsidRPr="00563E11">
              <w:rPr>
                <w:b/>
                <w:sz w:val="20"/>
                <w:lang w:eastAsia="ja-JP"/>
              </w:rPr>
              <w:t xml:space="preserve">sets the </w:t>
            </w:r>
            <w:r>
              <w:rPr>
                <w:b/>
                <w:sz w:val="20"/>
                <w:lang w:eastAsia="ja-JP"/>
              </w:rPr>
              <w:t>E-UTRA</w:t>
            </w:r>
            <w:r w:rsidRPr="00563E11">
              <w:rPr>
                <w:b/>
                <w:sz w:val="20"/>
                <w:lang w:eastAsia="ja-JP"/>
              </w:rPr>
              <w:t xml:space="preserve"> RRC establishment cause as voice</w:t>
            </w:r>
            <w:r>
              <w:rPr>
                <w:b/>
                <w:sz w:val="20"/>
                <w:lang w:eastAsia="ja-JP"/>
              </w:rPr>
              <w:t>.</w:t>
            </w:r>
          </w:p>
          <w:p w14:paraId="5D03D4E9" w14:textId="008466EC" w:rsidR="004E225F" w:rsidRDefault="004E225F" w:rsidP="004E225F">
            <w:pPr>
              <w:rPr>
                <w:rFonts w:ascii="Arial" w:hAnsi="Arial" w:cs="Arial"/>
              </w:rPr>
            </w:pPr>
            <w:r>
              <w:rPr>
                <w:rFonts w:ascii="Arial" w:hAnsi="Arial" w:cs="Arial"/>
              </w:rPr>
              <w:t xml:space="preserve">The security aspect needs further discussion as the Paging message without security can be sent by false base station that can effectively redirect the UE to an LTE network </w:t>
            </w:r>
            <w:r w:rsidRPr="2C8731EC">
              <w:rPr>
                <w:rFonts w:ascii="Arial" w:hAnsi="Arial" w:cs="Arial"/>
              </w:rPr>
              <w:t>which</w:t>
            </w:r>
            <w:r>
              <w:rPr>
                <w:rFonts w:ascii="Arial" w:hAnsi="Arial" w:cs="Arial"/>
              </w:rPr>
              <w:t xml:space="preserve"> could be a compromised network</w:t>
            </w:r>
            <w:r w:rsidR="00E716C7">
              <w:rPr>
                <w:rFonts w:ascii="Arial" w:hAnsi="Arial" w:cs="Arial"/>
              </w:rPr>
              <w:t xml:space="preserve"> (the issue is not about the cause value itself)</w:t>
            </w:r>
            <w:r>
              <w:rPr>
                <w:rFonts w:ascii="Arial" w:hAnsi="Arial" w:cs="Arial"/>
              </w:rPr>
              <w:t>.  In NR, we have normally prevented this kind of security risks by requiring security activation first.</w:t>
            </w:r>
          </w:p>
          <w:p w14:paraId="1582EA94" w14:textId="770BE3FB" w:rsidR="004E225F" w:rsidRPr="0073620C" w:rsidRDefault="004E225F" w:rsidP="004E225F">
            <w:pPr>
              <w:rPr>
                <w:rFonts w:ascii="Arial" w:hAnsi="Arial" w:cs="Arial"/>
                <w:sz w:val="20"/>
                <w:szCs w:val="21"/>
              </w:rPr>
            </w:pPr>
            <w:r>
              <w:rPr>
                <w:rFonts w:ascii="Arial" w:hAnsi="Arial" w:cs="Arial"/>
              </w:rPr>
              <w:t xml:space="preserve">Access cause </w:t>
            </w:r>
            <w:proofErr w:type="spellStart"/>
            <w:r>
              <w:rPr>
                <w:rFonts w:ascii="Arial" w:hAnsi="Arial" w:cs="Arial"/>
              </w:rPr>
              <w:t>mt</w:t>
            </w:r>
            <w:proofErr w:type="spellEnd"/>
            <w:r>
              <w:rPr>
                <w:rFonts w:ascii="Arial" w:hAnsi="Arial" w:cs="Arial"/>
              </w:rPr>
              <w:t xml:space="preserve">-access normally implies that network will accept the access request (as the UE would not sent the Paging message if it cannot accept the call). The consequences of changing that to </w:t>
            </w:r>
            <w:proofErr w:type="spellStart"/>
            <w:r>
              <w:rPr>
                <w:rFonts w:ascii="Arial" w:hAnsi="Arial" w:cs="Arial"/>
              </w:rPr>
              <w:t>mo</w:t>
            </w:r>
            <w:proofErr w:type="spellEnd"/>
            <w:r>
              <w:rPr>
                <w:rFonts w:ascii="Arial" w:hAnsi="Arial" w:cs="Arial"/>
              </w:rPr>
              <w:t xml:space="preserve">-voice </w:t>
            </w:r>
            <w:r w:rsidRPr="2C8731EC">
              <w:rPr>
                <w:rFonts w:ascii="Arial" w:hAnsi="Arial" w:cs="Arial"/>
              </w:rPr>
              <w:t xml:space="preserve">on access control </w:t>
            </w:r>
            <w:r>
              <w:rPr>
                <w:rFonts w:ascii="Arial" w:hAnsi="Arial" w:cs="Arial"/>
              </w:rPr>
              <w:t xml:space="preserve">also needs to better understood.  </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C032BB">
      <w:pPr>
        <w:pStyle w:val="Doc-title"/>
      </w:pPr>
      <w:hyperlink r:id="rId35"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273"/>
        <w:gridCol w:w="6716"/>
      </w:tblGrid>
      <w:tr w:rsidR="0055003B" w14:paraId="1B80642B" w14:textId="77777777" w:rsidTr="00E85339">
        <w:tc>
          <w:tcPr>
            <w:tcW w:w="1527"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CECD9B1"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716"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E85339">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716"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w:t>
            </w:r>
            <w:r>
              <w:rPr>
                <w:rFonts w:ascii="Arial" w:hAnsi="Arial" w:cs="Arial"/>
                <w:sz w:val="20"/>
                <w:szCs w:val="20"/>
                <w:lang w:val="en-US"/>
              </w:rPr>
              <w:lastRenderedPageBreak/>
              <w:t>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 xml:space="preserve">Lastly, for false detection case, the UE ignores the received grant for the skipped transmission. So, we don’t agree with the view that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will have problem with soft combining issue or the UE may use this wrong grant for UCI multiplexing.</w:t>
            </w:r>
          </w:p>
        </w:tc>
      </w:tr>
      <w:tr w:rsidR="0055003B" w14:paraId="680C5DB5" w14:textId="77777777" w:rsidTr="00E85339">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716"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E85339">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20C8A72E"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716"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E85339">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716" w:type="dxa"/>
          </w:tcPr>
          <w:p w14:paraId="749A3D4B" w14:textId="77777777" w:rsidR="0055003B" w:rsidRDefault="0055003B">
            <w:pPr>
              <w:rPr>
                <w:rFonts w:ascii="Arial" w:hAnsi="Arial" w:cs="Arial"/>
                <w:sz w:val="20"/>
                <w:szCs w:val="20"/>
              </w:rPr>
            </w:pPr>
          </w:p>
        </w:tc>
      </w:tr>
      <w:tr w:rsidR="0055003B" w14:paraId="2632EA2F" w14:textId="77777777" w:rsidTr="00E85339">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73" w:type="dxa"/>
            <w:vAlign w:val="center"/>
          </w:tcPr>
          <w:p w14:paraId="69F0515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716"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E85339">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BA502BB"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716" w:type="dxa"/>
          </w:tcPr>
          <w:p w14:paraId="546688EA" w14:textId="77777777" w:rsidR="0055003B" w:rsidRDefault="003C78AC">
            <w:pPr>
              <w:rPr>
                <w:rFonts w:ascii="Arial" w:hAnsi="Arial" w:cs="Arial"/>
              </w:rPr>
            </w:pPr>
            <w:proofErr w:type="spellStart"/>
            <w:r>
              <w:rPr>
                <w:rFonts w:ascii="Arial" w:hAnsi="Arial" w:cs="Arial"/>
              </w:rPr>
              <w:t>Currenlty</w:t>
            </w:r>
            <w:proofErr w:type="spellEnd"/>
            <w:r>
              <w:rPr>
                <w:rFonts w:ascii="Arial" w:hAnsi="Arial" w:cs="Arial"/>
              </w:rPr>
              <w:t xml:space="preserve"> the UL skipping is already supported by RRC configuration, it’s not clear why we need MAC CE based UL skipping control. </w:t>
            </w:r>
          </w:p>
        </w:tc>
      </w:tr>
      <w:tr w:rsidR="0055003B" w14:paraId="0EA68AEB" w14:textId="77777777" w:rsidTr="00E85339">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273" w:type="dxa"/>
            <w:vAlign w:val="center"/>
          </w:tcPr>
          <w:p w14:paraId="44706ED8"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716"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w:t>
            </w:r>
            <w:proofErr w:type="spellStart"/>
            <w:r>
              <w:rPr>
                <w:rFonts w:ascii="Arial" w:hAnsi="Arial" w:cs="Arial"/>
                <w:lang w:val="en-US"/>
              </w:rPr>
              <w:t>gNB</w:t>
            </w:r>
            <w:proofErr w:type="spellEnd"/>
            <w:r>
              <w:rPr>
                <w:rFonts w:ascii="Arial" w:hAnsi="Arial" w:cs="Arial"/>
                <w:lang w:val="en-US"/>
              </w:rPr>
              <w:t xml:space="preserve">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 xml:space="preserve">However, the solution seems to address a corner case. A false negative (or misdetection) of a TB transmitted by UE is not necessarily related with UL skipping. A false positive detection of an UL transmission is an error at the </w:t>
            </w:r>
            <w:proofErr w:type="spellStart"/>
            <w:r>
              <w:rPr>
                <w:rFonts w:ascii="Arial" w:hAnsi="Arial" w:cs="Arial"/>
                <w:lang w:val="en-US"/>
              </w:rPr>
              <w:t>gNB</w:t>
            </w:r>
            <w:proofErr w:type="spellEnd"/>
            <w:r>
              <w:rPr>
                <w:rFonts w:ascii="Arial" w:hAnsi="Arial" w:cs="Arial"/>
                <w:lang w:val="en-US"/>
              </w:rPr>
              <w:t xml:space="preserve">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 xml:space="preserve">Moreover, we are not convinced proposal 1 is essential. The problem mitigated here is rather minor. It was discussed in last R2 meeting that the </w:t>
            </w:r>
            <w:proofErr w:type="spellStart"/>
            <w:r>
              <w:rPr>
                <w:rFonts w:ascii="Arial" w:hAnsi="Arial" w:cs="Arial"/>
                <w:lang w:val="en-US"/>
              </w:rPr>
              <w:t>gNB</w:t>
            </w:r>
            <w:proofErr w:type="spellEnd"/>
            <w:r>
              <w:rPr>
                <w:rFonts w:ascii="Arial" w:hAnsi="Arial" w:cs="Arial"/>
                <w:lang w:val="en-US"/>
              </w:rPr>
              <w:t xml:space="preserve">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lastRenderedPageBreak/>
              <w:t>In summary, the change agreed in the last RAN2 meeting (e.g., the RRC change to consider the REPETITION_NUMBER per the MAC spec) is sufficient in our view.</w:t>
            </w:r>
          </w:p>
        </w:tc>
      </w:tr>
      <w:tr w:rsidR="0055003B" w14:paraId="27DB9E2D" w14:textId="77777777" w:rsidTr="00E85339">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lastRenderedPageBreak/>
              <w:t>MediaTek</w:t>
            </w:r>
          </w:p>
        </w:tc>
        <w:tc>
          <w:tcPr>
            <w:tcW w:w="1273"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716"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w:t>
            </w:r>
            <w:proofErr w:type="spellStart"/>
            <w:r>
              <w:rPr>
                <w:rFonts w:ascii="Arial" w:hAnsi="Arial" w:cs="Arial"/>
                <w:lang w:val="en-US"/>
              </w:rPr>
              <w:t>gNB</w:t>
            </w:r>
            <w:proofErr w:type="spellEnd"/>
            <w:r>
              <w:rPr>
                <w:rFonts w:ascii="Arial" w:hAnsi="Arial" w:cs="Arial"/>
                <w:lang w:val="en-US"/>
              </w:rPr>
              <w:t xml:space="preserve">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E85339">
        <w:tc>
          <w:tcPr>
            <w:tcW w:w="1527"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61BAF9F"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716"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E85339">
        <w:tc>
          <w:tcPr>
            <w:tcW w:w="1527"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273"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716"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w:t>
            </w:r>
            <w:proofErr w:type="spellStart"/>
            <w:r>
              <w:rPr>
                <w:rFonts w:ascii="Arial" w:hAnsi="Arial" w:cs="Arial"/>
              </w:rPr>
              <w:t>swtich</w:t>
            </w:r>
            <w:proofErr w:type="spellEnd"/>
            <w:r>
              <w:rPr>
                <w:rFonts w:ascii="Arial" w:hAnsi="Arial" w:cs="Arial"/>
              </w:rPr>
              <w:t xml:space="preserve"> off the function. Although RRC configuration based switching on/off is supported in rel-16, it is slow which may take 10~100ms. Therefore, we believe it should be enhanced with a faster </w:t>
            </w:r>
            <w:proofErr w:type="spellStart"/>
            <w:r>
              <w:rPr>
                <w:rFonts w:ascii="Arial" w:hAnsi="Arial" w:cs="Arial"/>
              </w:rPr>
              <w:t>mehtod</w:t>
            </w:r>
            <w:proofErr w:type="spellEnd"/>
            <w:r>
              <w:rPr>
                <w:rFonts w:ascii="Arial" w:hAnsi="Arial" w:cs="Arial"/>
              </w:rPr>
              <w:t xml:space="preserve"> e.g. MAC CE or DCI.</w:t>
            </w:r>
          </w:p>
        </w:tc>
      </w:tr>
      <w:tr w:rsidR="0052395C" w14:paraId="5E756F90" w14:textId="77777777" w:rsidTr="00E85339">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3906C66F"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716"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w:t>
            </w:r>
            <w:proofErr w:type="spellStart"/>
            <w:r>
              <w:rPr>
                <w:rFonts w:ascii="Arial" w:hAnsi="Arial" w:cs="Arial"/>
              </w:rPr>
              <w:t>very</w:t>
            </w:r>
            <w:proofErr w:type="spellEnd"/>
            <w:r>
              <w:rPr>
                <w:rFonts w:ascii="Arial" w:hAnsi="Arial" w:cs="Arial"/>
              </w:rPr>
              <w:t xml:space="preserve">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lang w:eastAsia="en-GB"/>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lang w:eastAsia="en-GB"/>
              </w:rPr>
              <w:lastRenderedPageBreak/>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E85339">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73"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716"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 xml:space="preserve">t is not sure how much this is critical. Is there any problem found in the field? The solution does not seem to solve the issue (at least </w:t>
            </w:r>
            <w:proofErr w:type="spellStart"/>
            <w:r>
              <w:rPr>
                <w:rFonts w:ascii="Arial" w:eastAsia="Yu Mincho" w:hAnsi="Arial" w:cs="Arial"/>
              </w:rPr>
              <w:t>obervation</w:t>
            </w:r>
            <w:proofErr w:type="spellEnd"/>
            <w:r>
              <w:rPr>
                <w:rFonts w:ascii="Arial" w:eastAsia="Yu Mincho" w:hAnsi="Arial" w:cs="Arial"/>
              </w:rPr>
              <w:t xml:space="preserve"> 1 which should be the main motivation).</w:t>
            </w:r>
          </w:p>
        </w:tc>
      </w:tr>
      <w:tr w:rsidR="00B01DBE" w14:paraId="2F4992DA" w14:textId="77777777" w:rsidTr="00E85339">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F7CF1C0"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716" w:type="dxa"/>
            <w:hideMark/>
          </w:tcPr>
          <w:p w14:paraId="57533C9F" w14:textId="77777777" w:rsidR="00B01DBE" w:rsidRDefault="00B01DBE">
            <w:pPr>
              <w:rPr>
                <w:rFonts w:ascii="Arial" w:hAnsi="Arial" w:cs="Arial"/>
              </w:rPr>
            </w:pPr>
            <w:r>
              <w:rPr>
                <w:rFonts w:ascii="Arial" w:eastAsia="Malgun Gothic" w:hAnsi="Arial" w:cs="Arial"/>
              </w:rPr>
              <w:t xml:space="preserve">We prefer RRC configuration based UL skipping to increase the </w:t>
            </w:r>
            <w:proofErr w:type="spellStart"/>
            <w:r>
              <w:rPr>
                <w:rFonts w:ascii="Arial" w:eastAsia="Malgun Gothic" w:hAnsi="Arial" w:cs="Arial"/>
              </w:rPr>
              <w:t>reliabiility</w:t>
            </w:r>
            <w:proofErr w:type="spellEnd"/>
            <w:r>
              <w:rPr>
                <w:rFonts w:ascii="Arial" w:eastAsia="Malgun Gothic" w:hAnsi="Arial" w:cs="Arial"/>
              </w:rPr>
              <w:t xml:space="preserve"> of network operations. L2 </w:t>
            </w:r>
            <w:proofErr w:type="spellStart"/>
            <w:r>
              <w:rPr>
                <w:rFonts w:ascii="Arial" w:eastAsia="Malgun Gothic" w:hAnsi="Arial" w:cs="Arial"/>
              </w:rPr>
              <w:t>signaling</w:t>
            </w:r>
            <w:proofErr w:type="spellEnd"/>
            <w:r>
              <w:rPr>
                <w:rFonts w:ascii="Arial" w:eastAsia="Malgun Gothic" w:hAnsi="Arial" w:cs="Arial"/>
              </w:rPr>
              <w:t xml:space="preserve"> does not guarantee the successful transmission, and we do not think more dynamic control is needed.</w:t>
            </w:r>
          </w:p>
        </w:tc>
      </w:tr>
      <w:tr w:rsidR="00AB24AA" w14:paraId="42AE6C96" w14:textId="77777777" w:rsidTr="00E85339">
        <w:tc>
          <w:tcPr>
            <w:tcW w:w="1527" w:type="dxa"/>
            <w:vAlign w:val="center"/>
          </w:tcPr>
          <w:p w14:paraId="76CA2969" w14:textId="5B6331F5" w:rsidR="00AB24AA" w:rsidRPr="00B01DBE" w:rsidRDefault="00AB24AA" w:rsidP="00AB24AA">
            <w:pPr>
              <w:jc w:val="center"/>
              <w:rPr>
                <w:rFonts w:ascii="Arial" w:eastAsia="Yu Mincho" w:hAnsi="Arial" w:cs="Arial"/>
                <w:sz w:val="20"/>
                <w:szCs w:val="20"/>
                <w:lang w:val="en-US"/>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Zou)</w:t>
            </w:r>
          </w:p>
        </w:tc>
        <w:tc>
          <w:tcPr>
            <w:tcW w:w="1273" w:type="dxa"/>
            <w:vAlign w:val="center"/>
          </w:tcPr>
          <w:p w14:paraId="44A39668" w14:textId="07806A96" w:rsidR="00AB24AA" w:rsidRDefault="00AB24AA" w:rsidP="00AB24AA">
            <w:pPr>
              <w:jc w:val="center"/>
              <w:rPr>
                <w:rFonts w:ascii="Arial" w:eastAsia="Yu Mincho" w:hAnsi="Arial" w:cs="Arial"/>
                <w:sz w:val="20"/>
                <w:szCs w:val="20"/>
              </w:rPr>
            </w:pPr>
            <w:r>
              <w:rPr>
                <w:rFonts w:ascii="Arial" w:hAnsi="Arial" w:cs="Arial"/>
                <w:sz w:val="20"/>
                <w:szCs w:val="20"/>
              </w:rPr>
              <w:t>Support (Proponent)</w:t>
            </w:r>
          </w:p>
        </w:tc>
        <w:tc>
          <w:tcPr>
            <w:tcW w:w="6716"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 xml:space="preserve">On the false detection (UK skips transmission but </w:t>
            </w:r>
            <w:proofErr w:type="spellStart"/>
            <w:r w:rsidRPr="00F33893">
              <w:rPr>
                <w:rFonts w:ascii="Arial" w:hAnsi="Arial" w:cs="Arial"/>
                <w:lang w:val="en-US"/>
              </w:rPr>
              <w:t>gNB</w:t>
            </w:r>
            <w:proofErr w:type="spellEnd"/>
            <w:r w:rsidRPr="00F33893">
              <w:rPr>
                <w:rFonts w:ascii="Arial" w:hAnsi="Arial" w:cs="Arial"/>
                <w:lang w:val="en-US"/>
              </w:rPr>
              <w:t xml:space="preserve"> detects UL transmission), </w:t>
            </w:r>
            <w:proofErr w:type="spellStart"/>
            <w:r w:rsidRPr="00F33893">
              <w:rPr>
                <w:rFonts w:ascii="Arial" w:hAnsi="Arial" w:cs="Arial"/>
                <w:lang w:val="en-US"/>
              </w:rPr>
              <w:t>gNB</w:t>
            </w:r>
            <w:proofErr w:type="spellEnd"/>
            <w:r w:rsidRPr="00F33893">
              <w:rPr>
                <w:rFonts w:ascii="Arial" w:hAnsi="Arial" w:cs="Arial"/>
                <w:lang w:val="en-US"/>
              </w:rPr>
              <w:t xml:space="preserve"> would send a re-</w:t>
            </w:r>
            <w:proofErr w:type="spellStart"/>
            <w:r w:rsidRPr="00F33893">
              <w:rPr>
                <w:rFonts w:ascii="Arial" w:hAnsi="Arial" w:cs="Arial"/>
                <w:lang w:val="en-US"/>
              </w:rPr>
              <w:t>tx</w:t>
            </w:r>
            <w:proofErr w:type="spellEnd"/>
            <w:r w:rsidRPr="00F33893">
              <w:rPr>
                <w:rFonts w:ascii="Arial" w:hAnsi="Arial" w:cs="Arial"/>
                <w:lang w:val="en-US"/>
              </w:rPr>
              <w:t xml:space="preserve"> grant</w:t>
            </w:r>
          </w:p>
          <w:p w14:paraId="6EB51349"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w:t>
            </w:r>
            <w:proofErr w:type="spellStart"/>
            <w:r w:rsidRPr="00F33893">
              <w:rPr>
                <w:rFonts w:ascii="Arial" w:eastAsiaTheme="minorEastAsia" w:hAnsi="Arial" w:cs="Arial"/>
                <w:lang w:val="en-US"/>
              </w:rPr>
              <w:t>gNB</w:t>
            </w:r>
            <w:proofErr w:type="spellEnd"/>
            <w:r w:rsidRPr="00F33893">
              <w:rPr>
                <w:rFonts w:ascii="Arial" w:eastAsiaTheme="minorEastAsia" w:hAnsi="Arial" w:cs="Arial"/>
                <w:lang w:val="en-US"/>
              </w:rPr>
              <w:t xml:space="preserve"> has to soft combine noise with an actual transmission. </w:t>
            </w:r>
          </w:p>
          <w:p w14:paraId="33B1D8EC"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 xml:space="preserve">@vivo. The problem is not only mis-detection, but also false detection. A reasonable detection threshold requires a sufficiently good SINR value and it might not be true always and so the network needs to turn-off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w:t>
            </w:r>
            <w:proofErr w:type="spellStart"/>
            <w:r>
              <w:rPr>
                <w:rFonts w:ascii="Arial" w:hAnsi="Arial" w:cs="Arial"/>
                <w:lang w:val="en-US"/>
              </w:rPr>
              <w:t>signalling</w:t>
            </w:r>
            <w:proofErr w:type="spellEnd"/>
            <w:r>
              <w:rPr>
                <w:rFonts w:ascii="Arial" w:hAnsi="Arial" w:cs="Arial"/>
                <w:lang w:val="en-US"/>
              </w:rPr>
              <w:t xml:space="preserve">, which can be slow and so the proposal is to enable a faster control in MAC/DCI.  </w:t>
            </w:r>
          </w:p>
          <w:p w14:paraId="52CDF7F6" w14:textId="7B4AA1D6" w:rsidR="00AB24AA" w:rsidRDefault="00AB24AA" w:rsidP="00AB24AA">
            <w:pPr>
              <w:rPr>
                <w:rFonts w:ascii="Arial" w:eastAsia="Yu Mincho" w:hAnsi="Arial" w:cs="Arial"/>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w:t>
            </w:r>
            <w:r>
              <w:rPr>
                <w:rFonts w:ascii="Arial" w:hAnsi="Arial" w:cs="Arial"/>
                <w:lang w:val="en-US"/>
              </w:rPr>
              <w:lastRenderedPageBreak/>
              <w:t xml:space="preserve">even if the current SINR value is good just in case within the 100 milliseconds, the SINR would drop to a not-OK level. </w:t>
            </w:r>
          </w:p>
        </w:tc>
      </w:tr>
      <w:tr w:rsidR="00350687" w14:paraId="034F5508" w14:textId="77777777" w:rsidTr="00E85339">
        <w:tc>
          <w:tcPr>
            <w:tcW w:w="1527" w:type="dxa"/>
            <w:vAlign w:val="center"/>
          </w:tcPr>
          <w:p w14:paraId="1830A6C4" w14:textId="12CBFD3F" w:rsidR="00350687" w:rsidRDefault="00350687" w:rsidP="00AB24AA">
            <w:pPr>
              <w:jc w:val="center"/>
              <w:rPr>
                <w:rFonts w:ascii="Arial" w:hAnsi="Arial" w:cs="Arial"/>
                <w:sz w:val="20"/>
                <w:szCs w:val="20"/>
              </w:rPr>
            </w:pPr>
            <w:r>
              <w:rPr>
                <w:rFonts w:ascii="Arial" w:hAnsi="Arial" w:cs="Arial"/>
                <w:sz w:val="20"/>
                <w:szCs w:val="20"/>
              </w:rPr>
              <w:lastRenderedPageBreak/>
              <w:t>Verizon</w:t>
            </w:r>
          </w:p>
        </w:tc>
        <w:tc>
          <w:tcPr>
            <w:tcW w:w="1273" w:type="dxa"/>
            <w:vAlign w:val="center"/>
          </w:tcPr>
          <w:p w14:paraId="1D7A5E5C" w14:textId="5A397F36" w:rsidR="00350687" w:rsidRDefault="00350687" w:rsidP="00350687">
            <w:pPr>
              <w:jc w:val="center"/>
              <w:rPr>
                <w:rFonts w:ascii="Arial" w:hAnsi="Arial" w:cs="Arial"/>
                <w:sz w:val="20"/>
                <w:szCs w:val="20"/>
              </w:rPr>
            </w:pPr>
            <w:r>
              <w:rPr>
                <w:rFonts w:ascii="Arial" w:hAnsi="Arial" w:cs="Arial"/>
                <w:sz w:val="20"/>
                <w:szCs w:val="20"/>
              </w:rPr>
              <w:t xml:space="preserve">Support </w:t>
            </w:r>
          </w:p>
        </w:tc>
        <w:tc>
          <w:tcPr>
            <w:tcW w:w="6716" w:type="dxa"/>
          </w:tcPr>
          <w:p w14:paraId="58FD9C8F" w14:textId="77777777" w:rsidR="00350687" w:rsidRDefault="00350687" w:rsidP="00AB24AA">
            <w:pPr>
              <w:rPr>
                <w:rFonts w:ascii="Arial" w:hAnsi="Arial" w:cs="Arial"/>
                <w:sz w:val="20"/>
                <w:szCs w:val="20"/>
              </w:rPr>
            </w:pPr>
            <w:r>
              <w:rPr>
                <w:rFonts w:ascii="Arial" w:hAnsi="Arial" w:cs="Arial"/>
                <w:sz w:val="20"/>
                <w:szCs w:val="20"/>
              </w:rPr>
              <w:t>Proponent</w:t>
            </w:r>
          </w:p>
          <w:p w14:paraId="7A82B464" w14:textId="3C7A27E3" w:rsidR="00350687" w:rsidRPr="00F33893" w:rsidRDefault="006B0B88" w:rsidP="006B0B88">
            <w:pPr>
              <w:rPr>
                <w:rFonts w:ascii="Arial" w:hAnsi="Arial" w:cs="Arial"/>
              </w:rPr>
            </w:pPr>
            <w:r>
              <w:rPr>
                <w:rFonts w:ascii="Arial" w:hAnsi="Arial" w:cs="Arial"/>
                <w:sz w:val="20"/>
                <w:szCs w:val="20"/>
              </w:rPr>
              <w:t>This gives NW ability to learn to use the feature along with the deployment.</w:t>
            </w:r>
          </w:p>
        </w:tc>
      </w:tr>
      <w:tr w:rsidR="00E85339" w14:paraId="7889B5D3" w14:textId="77777777" w:rsidTr="00E85339">
        <w:tc>
          <w:tcPr>
            <w:tcW w:w="1527" w:type="dxa"/>
            <w:vAlign w:val="center"/>
          </w:tcPr>
          <w:p w14:paraId="29C0C2D1" w14:textId="0F437E6A" w:rsidR="00E85339" w:rsidRDefault="00E85339" w:rsidP="00E85339">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62FE8791" w14:textId="2B556E1E" w:rsidR="00E85339" w:rsidRDefault="00E85339" w:rsidP="00E85339">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716" w:type="dxa"/>
          </w:tcPr>
          <w:p w14:paraId="59A3B5FE" w14:textId="076E44ED" w:rsidR="00E85339" w:rsidRDefault="00E85339" w:rsidP="00E85339">
            <w:pPr>
              <w:rPr>
                <w:rFonts w:ascii="Arial" w:hAnsi="Arial" w:cs="Arial"/>
                <w:sz w:val="20"/>
                <w:szCs w:val="20"/>
              </w:rPr>
            </w:pPr>
            <w:r w:rsidRPr="003A7FF6">
              <w:rPr>
                <w:rFonts w:ascii="Arial" w:hAnsi="Arial" w:cs="Arial"/>
                <w:lang w:val="en-US"/>
              </w:rPr>
              <w:t>RRC reconfiguration (as in existing specification) is sufficient to handle the low SINR issue discussed in the contribution.</w:t>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C032BB">
      <w:pPr>
        <w:pStyle w:val="Doc-title"/>
      </w:pPr>
      <w:hyperlink r:id="rId38" w:tooltip="D:Documents3GPPtsg_ranWG2TSGR2_116-eDocsR2-2110836.zip" w:history="1">
        <w:r w:rsidR="003C78AC">
          <w:rPr>
            <w:rStyle w:val="Hyperlink"/>
          </w:rPr>
          <w:t>R2-2110836</w:t>
        </w:r>
      </w:hyperlink>
      <w:r w:rsidR="003C78AC">
        <w:tab/>
        <w:t xml:space="preserve">Periodic SRS in </w:t>
      </w:r>
      <w:proofErr w:type="spellStart"/>
      <w:r w:rsidR="003C78AC">
        <w:t>SCell</w:t>
      </w:r>
      <w:proofErr w:type="spellEnd"/>
      <w:r w:rsidR="003C78AC">
        <w:t xml:space="preserve">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TableGrid"/>
        <w:tblW w:w="0" w:type="auto"/>
        <w:tblInd w:w="226" w:type="dxa"/>
        <w:tblLook w:val="04A0" w:firstRow="1" w:lastRow="0" w:firstColumn="1" w:lastColumn="0" w:noHBand="0" w:noVBand="1"/>
      </w:tblPr>
      <w:tblGrid>
        <w:gridCol w:w="1944"/>
        <w:gridCol w:w="1273"/>
        <w:gridCol w:w="6186"/>
      </w:tblGrid>
      <w:tr w:rsidR="0055003B" w14:paraId="3F11BCB9" w14:textId="77777777" w:rsidTr="008036E0">
        <w:tc>
          <w:tcPr>
            <w:tcW w:w="1944"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186"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8036E0">
        <w:tc>
          <w:tcPr>
            <w:tcW w:w="1944"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186"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8036E0">
        <w:tc>
          <w:tcPr>
            <w:tcW w:w="1944"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186" w:type="dxa"/>
          </w:tcPr>
          <w:p w14:paraId="52A0B129" w14:textId="77777777" w:rsidR="0055003B" w:rsidRDefault="0055003B">
            <w:pPr>
              <w:rPr>
                <w:rFonts w:ascii="Arial" w:hAnsi="Arial" w:cs="Arial"/>
                <w:sz w:val="20"/>
                <w:szCs w:val="20"/>
              </w:rPr>
            </w:pPr>
          </w:p>
        </w:tc>
      </w:tr>
      <w:tr w:rsidR="0055003B" w14:paraId="1D57693F" w14:textId="77777777" w:rsidTr="008036E0">
        <w:tc>
          <w:tcPr>
            <w:tcW w:w="1944"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186"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 xml:space="preserve">If RAN2 wants to support it in R17 TEI. RAN1 should be involved first. I also think it is RAN1 scop to decide </w:t>
            </w:r>
            <w:proofErr w:type="spellStart"/>
            <w:r>
              <w:rPr>
                <w:rFonts w:ascii="Arial" w:hAnsi="Arial" w:cs="Arial"/>
              </w:rPr>
              <w:t>whehter</w:t>
            </w:r>
            <w:proofErr w:type="spellEnd"/>
            <w:r>
              <w:rPr>
                <w:rFonts w:ascii="Arial" w:hAnsi="Arial" w:cs="Arial"/>
              </w:rPr>
              <w:t xml:space="preserve"> to support it or not.</w:t>
            </w:r>
          </w:p>
        </w:tc>
      </w:tr>
      <w:tr w:rsidR="0055003B" w14:paraId="54921344" w14:textId="77777777" w:rsidTr="008036E0">
        <w:tc>
          <w:tcPr>
            <w:tcW w:w="1944"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186"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8036E0">
        <w:tc>
          <w:tcPr>
            <w:tcW w:w="1944"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186" w:type="dxa"/>
          </w:tcPr>
          <w:p w14:paraId="138D5B5B" w14:textId="77777777" w:rsidR="0055003B" w:rsidRDefault="003C78AC">
            <w:pPr>
              <w:rPr>
                <w:rFonts w:ascii="Arial" w:hAnsi="Arial" w:cs="Arial"/>
                <w:sz w:val="20"/>
                <w:szCs w:val="20"/>
              </w:rPr>
            </w:pPr>
            <w:r>
              <w:rPr>
                <w:rFonts w:ascii="Arial" w:hAnsi="Arial" w:cs="Arial"/>
                <w:sz w:val="20"/>
                <w:szCs w:val="20"/>
                <w:lang w:val="en-US"/>
              </w:rPr>
              <w:t xml:space="preserve">This is one of controversial issue in R16 and R2 decided not to support this due to no consensus. We see some benefit to have SRS in dormant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does not think the gain is high enough to re-discuss this again. If simple solution could be introduced, we are acceptable to this.</w:t>
            </w:r>
          </w:p>
        </w:tc>
      </w:tr>
      <w:tr w:rsidR="004D0F3B" w14:paraId="6FE7A057" w14:textId="77777777" w:rsidTr="008036E0">
        <w:tc>
          <w:tcPr>
            <w:tcW w:w="1944" w:type="dxa"/>
          </w:tcPr>
          <w:p w14:paraId="783D4374" w14:textId="2CF80F64" w:rsidR="004D0F3B" w:rsidRDefault="004D0F3B" w:rsidP="004D0F3B">
            <w:pPr>
              <w:rPr>
                <w:rFonts w:ascii="Arial" w:hAnsi="Arial" w:cs="Arial"/>
                <w:sz w:val="20"/>
                <w:szCs w:val="20"/>
              </w:rPr>
            </w:pPr>
            <w:proofErr w:type="spellStart"/>
            <w:r>
              <w:rPr>
                <w:rFonts w:ascii="Arial" w:hAnsi="Arial" w:cs="Arial"/>
                <w:sz w:val="20"/>
                <w:szCs w:val="20"/>
              </w:rPr>
              <w:t>Futurewei</w:t>
            </w:r>
            <w:proofErr w:type="spellEnd"/>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186"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8036E0">
        <w:tc>
          <w:tcPr>
            <w:tcW w:w="1944"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186"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 xml:space="preserve">o strong view but we assume the main impact is in RAN1, although </w:t>
            </w:r>
            <w:proofErr w:type="spellStart"/>
            <w:r>
              <w:rPr>
                <w:rFonts w:ascii="Arial" w:eastAsia="Yu Mincho" w:hAnsi="Arial" w:cs="Arial"/>
              </w:rPr>
              <w:t>signaling</w:t>
            </w:r>
            <w:proofErr w:type="spellEnd"/>
            <w:r>
              <w:rPr>
                <w:rFonts w:ascii="Arial" w:eastAsia="Yu Mincho" w:hAnsi="Arial" w:cs="Arial"/>
              </w:rPr>
              <w:t xml:space="preserve"> should support in RAN2.</w:t>
            </w:r>
          </w:p>
        </w:tc>
      </w:tr>
      <w:tr w:rsidR="00B01DBE" w14:paraId="1BDE0BBC" w14:textId="77777777" w:rsidTr="008036E0">
        <w:tc>
          <w:tcPr>
            <w:tcW w:w="1944"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186"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8036E0">
        <w:tc>
          <w:tcPr>
            <w:tcW w:w="1944"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186"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 xml:space="preserve">before, but not agreed based on UE power consumption concerns. Even if RAN1 did not see issues to support SRS with long periodicity (&gt;100ms) for dormant </w:t>
            </w:r>
            <w:proofErr w:type="spellStart"/>
            <w:r>
              <w:rPr>
                <w:rFonts w:ascii="Arial" w:hAnsi="Arial" w:cs="Arial"/>
                <w:sz w:val="20"/>
                <w:szCs w:val="20"/>
              </w:rPr>
              <w:t>SCell</w:t>
            </w:r>
            <w:proofErr w:type="spellEnd"/>
            <w:r>
              <w:rPr>
                <w:rFonts w:ascii="Arial" w:hAnsi="Arial" w:cs="Arial"/>
                <w:sz w:val="20"/>
                <w:szCs w:val="20"/>
              </w:rPr>
              <w:t>, it is perhaps a bit unclear how large the gains would be, compared to the increase in UE power consumption, thus we are a bit neutral to having this.</w:t>
            </w:r>
          </w:p>
        </w:tc>
      </w:tr>
      <w:tr w:rsidR="001D4A2E" w14:paraId="20BACFA3" w14:textId="77777777" w:rsidTr="008036E0">
        <w:tc>
          <w:tcPr>
            <w:tcW w:w="1944" w:type="dxa"/>
            <w:vAlign w:val="center"/>
          </w:tcPr>
          <w:p w14:paraId="7B3A5EF6" w14:textId="476182F0" w:rsidR="001D4A2E" w:rsidRDefault="001D4A2E" w:rsidP="001D4A2E">
            <w:pPr>
              <w:rPr>
                <w:rFonts w:ascii="Arial" w:hAnsi="Arial" w:cs="Arial"/>
                <w:sz w:val="20"/>
                <w:szCs w:val="20"/>
              </w:rPr>
            </w:pPr>
            <w:r>
              <w:rPr>
                <w:rFonts w:ascii="Arial" w:hAnsi="Arial" w:cs="Arial"/>
                <w:sz w:val="20"/>
                <w:szCs w:val="20"/>
              </w:rPr>
              <w:t>ZTE</w:t>
            </w:r>
          </w:p>
        </w:tc>
        <w:tc>
          <w:tcPr>
            <w:tcW w:w="1273" w:type="dxa"/>
            <w:vAlign w:val="center"/>
          </w:tcPr>
          <w:p w14:paraId="02E90017" w14:textId="77777777" w:rsidR="001D4A2E" w:rsidRDefault="001D4A2E" w:rsidP="001D4A2E">
            <w:pPr>
              <w:rPr>
                <w:rFonts w:ascii="Arial" w:hAnsi="Arial" w:cs="Arial"/>
                <w:sz w:val="20"/>
                <w:szCs w:val="20"/>
              </w:rPr>
            </w:pPr>
            <w:r>
              <w:rPr>
                <w:rFonts w:ascii="Arial" w:hAnsi="Arial" w:cs="Arial"/>
                <w:sz w:val="20"/>
                <w:szCs w:val="20"/>
              </w:rPr>
              <w:t>Support</w:t>
            </w:r>
          </w:p>
          <w:p w14:paraId="0959ECDF" w14:textId="3FB53019" w:rsidR="001D4A2E" w:rsidRDefault="001D4A2E" w:rsidP="001D4A2E">
            <w:pPr>
              <w:rPr>
                <w:rFonts w:ascii="Arial" w:hAnsi="Arial" w:cs="Arial"/>
                <w:sz w:val="20"/>
                <w:szCs w:val="20"/>
              </w:rPr>
            </w:pPr>
            <w:r>
              <w:rPr>
                <w:rFonts w:ascii="Arial" w:hAnsi="Arial" w:cs="Arial"/>
                <w:sz w:val="20"/>
                <w:szCs w:val="20"/>
              </w:rPr>
              <w:t>(proponent)</w:t>
            </w:r>
          </w:p>
        </w:tc>
        <w:tc>
          <w:tcPr>
            <w:tcW w:w="6186" w:type="dxa"/>
          </w:tcPr>
          <w:p w14:paraId="2502FC56" w14:textId="77777777" w:rsidR="001D4A2E" w:rsidRDefault="001D4A2E" w:rsidP="001D4A2E">
            <w:pPr>
              <w:rPr>
                <w:rFonts w:ascii="Arial" w:hAnsi="Arial" w:cs="Arial"/>
                <w:sz w:val="20"/>
                <w:szCs w:val="20"/>
              </w:rPr>
            </w:pPr>
            <w:r>
              <w:rPr>
                <w:rFonts w:ascii="Arial" w:hAnsi="Arial" w:cs="Arial"/>
                <w:sz w:val="20"/>
                <w:szCs w:val="20"/>
              </w:rPr>
              <w:t xml:space="preserve">Supporting SRS transmission can help network to estimate UL channel when </w:t>
            </w:r>
            <w:proofErr w:type="spellStart"/>
            <w:r>
              <w:rPr>
                <w:rFonts w:ascii="Arial" w:hAnsi="Arial" w:cs="Arial"/>
                <w:sz w:val="20"/>
                <w:szCs w:val="20"/>
              </w:rPr>
              <w:t>Scell</w:t>
            </w:r>
            <w:proofErr w:type="spellEnd"/>
            <w:r>
              <w:rPr>
                <w:rFonts w:ascii="Arial" w:hAnsi="Arial" w:cs="Arial"/>
                <w:sz w:val="20"/>
                <w:szCs w:val="20"/>
              </w:rPr>
              <w:t xml:space="preserve"> is in dormant BWP. So that network can schedule UE quickly when transits from </w:t>
            </w:r>
            <w:proofErr w:type="spellStart"/>
            <w:r>
              <w:rPr>
                <w:rFonts w:ascii="Arial" w:hAnsi="Arial" w:cs="Arial"/>
                <w:sz w:val="20"/>
                <w:szCs w:val="20"/>
              </w:rPr>
              <w:t>Scell</w:t>
            </w:r>
            <w:proofErr w:type="spellEnd"/>
            <w:r>
              <w:rPr>
                <w:rFonts w:ascii="Arial" w:hAnsi="Arial" w:cs="Arial"/>
                <w:sz w:val="20"/>
                <w:szCs w:val="20"/>
              </w:rPr>
              <w:t xml:space="preserve"> dormancy to normal BWP. During R16, companies did discussed this, and RAN1 also confirms the benefit if UE can transmit periodic SRS with long periodicity, however, due to lack of time it was not </w:t>
            </w:r>
            <w:r>
              <w:rPr>
                <w:rFonts w:ascii="Arial" w:hAnsi="Arial" w:cs="Arial" w:hint="eastAsia"/>
                <w:sz w:val="20"/>
                <w:szCs w:val="20"/>
                <w:lang w:eastAsia="zh-CN"/>
              </w:rPr>
              <w:t>supported</w:t>
            </w:r>
            <w:r>
              <w:rPr>
                <w:rFonts w:ascii="Arial" w:hAnsi="Arial" w:cs="Arial"/>
                <w:sz w:val="20"/>
                <w:szCs w:val="20"/>
                <w:lang w:eastAsia="zh-CN"/>
              </w:rPr>
              <w:t xml:space="preserve"> </w:t>
            </w:r>
            <w:r>
              <w:rPr>
                <w:rFonts w:ascii="Arial" w:hAnsi="Arial" w:cs="Arial"/>
                <w:sz w:val="20"/>
                <w:szCs w:val="20"/>
              </w:rPr>
              <w:t xml:space="preserve">in R16. </w:t>
            </w:r>
          </w:p>
          <w:p w14:paraId="59E0D0E5" w14:textId="7FF4B29B" w:rsidR="001D4A2E" w:rsidRPr="006E1B37" w:rsidRDefault="001D4A2E" w:rsidP="001D4A2E">
            <w:pPr>
              <w:rPr>
                <w:rFonts w:ascii="Arial" w:hAnsi="Arial" w:cs="Arial"/>
                <w:sz w:val="20"/>
                <w:szCs w:val="20"/>
              </w:rPr>
            </w:pPr>
            <w:r>
              <w:rPr>
                <w:rFonts w:ascii="Arial" w:hAnsi="Arial" w:cs="Arial"/>
                <w:sz w:val="20"/>
                <w:szCs w:val="20"/>
              </w:rPr>
              <w:t>In our view, with long periodicity(&gt;100ms), UE’</w:t>
            </w:r>
            <w:r>
              <w:rPr>
                <w:rFonts w:ascii="Arial" w:hAnsi="Arial" w:cs="Arial" w:hint="eastAsia"/>
                <w:sz w:val="20"/>
                <w:szCs w:val="20"/>
                <w:lang w:eastAsia="zh-CN"/>
              </w:rPr>
              <w:t>s</w:t>
            </w:r>
            <w:r>
              <w:rPr>
                <w:rFonts w:ascii="Arial" w:hAnsi="Arial" w:cs="Arial"/>
                <w:sz w:val="20"/>
                <w:szCs w:val="20"/>
                <w:lang w:eastAsia="zh-CN"/>
              </w:rPr>
              <w:t xml:space="preserve"> </w:t>
            </w:r>
            <w:r>
              <w:rPr>
                <w:rFonts w:ascii="Arial" w:hAnsi="Arial" w:cs="Arial"/>
                <w:sz w:val="20"/>
                <w:szCs w:val="20"/>
              </w:rPr>
              <w:t xml:space="preserve">power consumption won‘t increase much, and </w:t>
            </w:r>
            <w:proofErr w:type="spellStart"/>
            <w:r>
              <w:rPr>
                <w:rFonts w:ascii="Arial" w:hAnsi="Arial" w:cs="Arial"/>
                <w:sz w:val="20"/>
                <w:szCs w:val="20"/>
              </w:rPr>
              <w:t>Scell</w:t>
            </w:r>
            <w:proofErr w:type="spellEnd"/>
            <w:r>
              <w:rPr>
                <w:rFonts w:ascii="Arial" w:hAnsi="Arial" w:cs="Arial"/>
                <w:sz w:val="20"/>
                <w:szCs w:val="20"/>
              </w:rPr>
              <w:t xml:space="preserve"> activation delay can be reduced. So we support this in Rel-17, and RAN2 specification change is minimal. </w:t>
            </w: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C032BB">
      <w:pPr>
        <w:pStyle w:val="Doc-title"/>
      </w:pPr>
      <w:hyperlink r:id="rId39"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1D2DD49C" w14:textId="77777777" w:rsidTr="008036E0">
        <w:tc>
          <w:tcPr>
            <w:tcW w:w="1963"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0B505508"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8036E0">
        <w:tc>
          <w:tcPr>
            <w:tcW w:w="1963" w:type="dxa"/>
          </w:tcPr>
          <w:p w14:paraId="024224D1" w14:textId="77777777" w:rsidR="0055003B" w:rsidRDefault="0055003B">
            <w:pPr>
              <w:rPr>
                <w:rFonts w:ascii="Arial" w:hAnsi="Arial" w:cs="Arial"/>
                <w:sz w:val="20"/>
                <w:szCs w:val="20"/>
              </w:rPr>
            </w:pPr>
          </w:p>
        </w:tc>
        <w:tc>
          <w:tcPr>
            <w:tcW w:w="1273"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8036E0">
        <w:tc>
          <w:tcPr>
            <w:tcW w:w="1963"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8036E0">
        <w:tc>
          <w:tcPr>
            <w:tcW w:w="1963"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6BED65DA"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0"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8036E0">
        <w:tc>
          <w:tcPr>
            <w:tcW w:w="1963"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73" w:type="dxa"/>
            <w:vAlign w:val="center"/>
          </w:tcPr>
          <w:p w14:paraId="64F98B5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w:t>
            </w:r>
            <w:r>
              <w:rPr>
                <w:rFonts w:ascii="Arial" w:hAnsi="Arial" w:cs="Arial"/>
              </w:rPr>
              <w:lastRenderedPageBreak/>
              <w:t xml:space="preserve">in case it thinks SR-RA is not needed. It seems to be sufficient and a bit unclear to us why new mechanism is needed. </w:t>
            </w:r>
          </w:p>
        </w:tc>
      </w:tr>
      <w:tr w:rsidR="0055003B" w14:paraId="238B45CA" w14:textId="77777777" w:rsidTr="008036E0">
        <w:tc>
          <w:tcPr>
            <w:tcW w:w="1963"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7C4BDC60"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w:t>
            </w:r>
            <w:proofErr w:type="spellStart"/>
            <w:r>
              <w:rPr>
                <w:rFonts w:ascii="Arial" w:hAnsi="Arial" w:cs="Arial"/>
              </w:rPr>
              <w:t>reacheable</w:t>
            </w:r>
            <w:proofErr w:type="spellEnd"/>
            <w:r>
              <w:rPr>
                <w:rFonts w:ascii="Arial" w:hAnsi="Arial" w:cs="Arial"/>
              </w:rPr>
              <w:t xml:space="preserve"> if the beam turns to the UE in FR2. In this case, by requesting </w:t>
            </w:r>
            <w:proofErr w:type="spellStart"/>
            <w:r>
              <w:rPr>
                <w:rFonts w:ascii="Arial" w:hAnsi="Arial" w:cs="Arial"/>
              </w:rPr>
              <w:t>aperiodical</w:t>
            </w:r>
            <w:proofErr w:type="spellEnd"/>
            <w:r>
              <w:rPr>
                <w:rFonts w:ascii="Arial" w:hAnsi="Arial" w:cs="Arial"/>
              </w:rPr>
              <w:t xml:space="preserve">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 xml:space="preserve">owever, we think this is not always the case, because UE should be supposed to work with DRX in order for power </w:t>
            </w:r>
            <w:proofErr w:type="spellStart"/>
            <w:r>
              <w:rPr>
                <w:rFonts w:ascii="Arial" w:hAnsi="Arial" w:cs="Arial"/>
              </w:rPr>
              <w:t>saivng</w:t>
            </w:r>
            <w:proofErr w:type="spellEnd"/>
            <w:r>
              <w:rPr>
                <w:rFonts w:ascii="Arial" w:hAnsi="Arial" w:cs="Arial"/>
              </w:rPr>
              <w:t>, in this case, UE is not always reachable in the case when UE is not in Active Time. Then, SR can be used to trigger the UE entering into the Active Time when UL data is available. Thus the statement in the contribution „</w:t>
            </w:r>
            <w:r>
              <w:t xml:space="preserve">This means that the </w:t>
            </w:r>
            <w:proofErr w:type="spellStart"/>
            <w:r>
              <w:t>gNB</w:t>
            </w:r>
            <w:proofErr w:type="spellEnd"/>
            <w:r>
              <w:t xml:space="preserve"> can receive UL data from the UE without interruption when the </w:t>
            </w:r>
            <w:proofErr w:type="spellStart"/>
            <w:r>
              <w:t>gNB</w:t>
            </w:r>
            <w:proofErr w:type="spellEnd"/>
            <w:r>
              <w:t xml:space="preserve"> requires BSRs frequently enough. In such an operation, scheduling requests can be stopped by configuring in RRC</w:t>
            </w:r>
            <w:r>
              <w:rPr>
                <w:rFonts w:ascii="Arial" w:hAnsi="Arial" w:cs="Arial"/>
              </w:rPr>
              <w:t xml:space="preserve">“ seems not </w:t>
            </w:r>
            <w:proofErr w:type="spellStart"/>
            <w:r>
              <w:rPr>
                <w:rFonts w:ascii="Arial" w:hAnsi="Arial" w:cs="Arial"/>
              </w:rPr>
              <w:t>alwasy</w:t>
            </w:r>
            <w:proofErr w:type="spellEnd"/>
            <w:r>
              <w:rPr>
                <w:rFonts w:ascii="Arial" w:hAnsi="Arial" w:cs="Arial"/>
              </w:rPr>
              <w:t xml:space="preserve"> work especially considering the DRX configuration.</w:t>
            </w:r>
          </w:p>
        </w:tc>
      </w:tr>
      <w:tr w:rsidR="0055003B" w14:paraId="1C2CDD28" w14:textId="77777777" w:rsidTr="008036E0">
        <w:tc>
          <w:tcPr>
            <w:tcW w:w="1963"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12902FD1"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8036E0">
        <w:tc>
          <w:tcPr>
            <w:tcW w:w="1963"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5D29D96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8036E0">
        <w:tc>
          <w:tcPr>
            <w:tcW w:w="1963"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BC2FE9E" w14:textId="77777777" w:rsidR="0052395C" w:rsidRDefault="0052395C" w:rsidP="001F2CB2">
            <w:pPr>
              <w:jc w:val="center"/>
              <w:rPr>
                <w:rFonts w:ascii="Arial" w:hAnsi="Arial" w:cs="Arial"/>
                <w:sz w:val="20"/>
                <w:szCs w:val="20"/>
              </w:rPr>
            </w:pPr>
            <w:proofErr w:type="spellStart"/>
            <w:r>
              <w:rPr>
                <w:rFonts w:ascii="Arial" w:hAnsi="Arial" w:cs="Arial"/>
                <w:sz w:val="20"/>
                <w:szCs w:val="20"/>
              </w:rPr>
              <w:t>NSuport</w:t>
            </w:r>
            <w:proofErr w:type="spellEnd"/>
          </w:p>
        </w:tc>
        <w:tc>
          <w:tcPr>
            <w:tcW w:w="6280"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 xml:space="preserve">However, it could be that the </w:t>
            </w:r>
            <w:proofErr w:type="spellStart"/>
            <w:r w:rsidRPr="00F56461">
              <w:rPr>
                <w:rFonts w:eastAsia="SimSun"/>
                <w:color w:val="7030A0"/>
                <w:lang w:val="en-US"/>
              </w:rPr>
              <w:t>gNB</w:t>
            </w:r>
            <w:proofErr w:type="spellEnd"/>
            <w:r w:rsidRPr="00F56461">
              <w:rPr>
                <w:rFonts w:eastAsia="SimSun"/>
                <w:color w:val="7030A0"/>
                <w:lang w:val="en-US"/>
              </w:rPr>
              <w:t xml:space="preserve">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w:t>
            </w:r>
            <w:proofErr w:type="spellStart"/>
            <w:r w:rsidRPr="00F56461">
              <w:rPr>
                <w:rFonts w:eastAsia="SimSun"/>
                <w:color w:val="7030A0"/>
                <w:lang w:val="en-US"/>
              </w:rPr>
              <w:t>gNB</w:t>
            </w:r>
            <w:proofErr w:type="spellEnd"/>
            <w:r w:rsidRPr="00F56461">
              <w:rPr>
                <w:rFonts w:eastAsia="SimSun"/>
                <w:color w:val="7030A0"/>
                <w:lang w:val="en-US"/>
              </w:rPr>
              <w:t xml:space="preserve">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8036E0">
        <w:tc>
          <w:tcPr>
            <w:tcW w:w="1963"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41191902" w14:textId="1B4A1B42" w:rsidR="007D6076" w:rsidRDefault="007D6076" w:rsidP="007D6076">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7AE13019" w14:textId="0504840E" w:rsidR="007D6076" w:rsidRDefault="007D6076" w:rsidP="007D6076">
            <w:pPr>
              <w:pStyle w:val="Doc-text2"/>
              <w:ind w:left="0" w:firstLine="0"/>
              <w:rPr>
                <w:rFonts w:eastAsia="SimSun"/>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8036E0">
        <w:tc>
          <w:tcPr>
            <w:tcW w:w="1963"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6FEE987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8036E0">
        <w:tc>
          <w:tcPr>
            <w:tcW w:w="1963"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73" w:type="dxa"/>
            <w:vAlign w:val="center"/>
          </w:tcPr>
          <w:p w14:paraId="19275B98" w14:textId="5DA367D1" w:rsidR="00971DBE" w:rsidRDefault="00971DBE" w:rsidP="00971DBE">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6280"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 xml:space="preserve">Some value in the motivation, but we think there are existing mechanisms to prevent SR (and the triggering) such as Mask </w:t>
            </w:r>
            <w:proofErr w:type="spellStart"/>
            <w:r w:rsidRPr="0046482A">
              <w:rPr>
                <w:rFonts w:cs="Arial"/>
                <w:lang w:val="en-US"/>
              </w:rPr>
              <w:t>etc</w:t>
            </w:r>
            <w:proofErr w:type="spellEnd"/>
            <w:r w:rsidRPr="0046482A">
              <w:rPr>
                <w:rFonts w:cs="Arial"/>
                <w:lang w:val="en-US"/>
              </w:rPr>
              <w:t xml:space="preserve"> that may be enough.</w:t>
            </w:r>
          </w:p>
        </w:tc>
      </w:tr>
      <w:tr w:rsidR="00FE050E" w14:paraId="4D922BFD" w14:textId="77777777" w:rsidTr="008036E0">
        <w:tc>
          <w:tcPr>
            <w:tcW w:w="1963" w:type="dxa"/>
            <w:vAlign w:val="center"/>
          </w:tcPr>
          <w:p w14:paraId="7A503A69" w14:textId="122B6115" w:rsidR="00FE050E" w:rsidRDefault="00FE050E" w:rsidP="00FE050E">
            <w:pPr>
              <w:jc w:val="center"/>
              <w:rPr>
                <w:rFonts w:ascii="Arial" w:hAnsi="Arial" w:cs="Arial"/>
                <w:sz w:val="20"/>
                <w:szCs w:val="20"/>
              </w:rPr>
            </w:pPr>
            <w:r>
              <w:rPr>
                <w:rFonts w:ascii="Arial" w:eastAsia="Yu Mincho" w:hAnsi="Arial" w:cs="Arial" w:hint="eastAsia"/>
                <w:sz w:val="20"/>
                <w:szCs w:val="20"/>
              </w:rPr>
              <w:t>D</w:t>
            </w:r>
            <w:r>
              <w:rPr>
                <w:rFonts w:ascii="Arial" w:eastAsia="Yu Mincho" w:hAnsi="Arial" w:cs="Arial"/>
                <w:sz w:val="20"/>
                <w:szCs w:val="20"/>
              </w:rPr>
              <w:t>OCOMO</w:t>
            </w:r>
          </w:p>
        </w:tc>
        <w:tc>
          <w:tcPr>
            <w:tcW w:w="1273" w:type="dxa"/>
            <w:vAlign w:val="center"/>
          </w:tcPr>
          <w:p w14:paraId="253827A4" w14:textId="77777777" w:rsidR="00FE050E" w:rsidRDefault="00FE050E" w:rsidP="00FE050E">
            <w:pPr>
              <w:jc w:val="cente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p w14:paraId="72DDC893" w14:textId="76557D37" w:rsidR="00FE050E" w:rsidRDefault="00FE050E" w:rsidP="00FE050E">
            <w:pPr>
              <w:jc w:val="center"/>
              <w:rPr>
                <w:rFonts w:ascii="Arial" w:hAnsi="Arial" w:cs="Arial"/>
                <w:sz w:val="20"/>
                <w:szCs w:val="20"/>
              </w:rPr>
            </w:pPr>
            <w:r>
              <w:rPr>
                <w:rFonts w:ascii="Arial" w:eastAsia="Yu Mincho" w:hAnsi="Arial" w:cs="Arial"/>
                <w:sz w:val="20"/>
                <w:szCs w:val="20"/>
              </w:rPr>
              <w:t>(Proponent)</w:t>
            </w:r>
          </w:p>
        </w:tc>
        <w:tc>
          <w:tcPr>
            <w:tcW w:w="6280" w:type="dxa"/>
          </w:tcPr>
          <w:p w14:paraId="48B1A17D"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618D11A6"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7BEAF3F4" w14:textId="77777777" w:rsidR="00FE050E" w:rsidRDefault="00FE050E" w:rsidP="00FE050E">
            <w:pPr>
              <w:pStyle w:val="Doc-text2"/>
              <w:ind w:left="0" w:firstLine="0"/>
              <w:rPr>
                <w:rFonts w:cs="Arial"/>
                <w:lang w:val="en-US"/>
              </w:rPr>
            </w:pPr>
            <w:proofErr w:type="spellStart"/>
            <w:r w:rsidRPr="00DC7F2A">
              <w:rPr>
                <w:rFonts w:cs="Arial"/>
                <w:i/>
                <w:lang w:val="en-US"/>
              </w:rPr>
              <w:lastRenderedPageBreak/>
              <w:t>logicalChannelSR</w:t>
            </w:r>
            <w:proofErr w:type="spellEnd"/>
            <w:r w:rsidRPr="00DC7F2A">
              <w:rPr>
                <w:rFonts w:cs="Arial"/>
                <w:i/>
                <w:lang w:val="en-US"/>
              </w:rPr>
              <w:t>-Mask</w:t>
            </w:r>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4164A81D" w14:textId="7F9DD1FF" w:rsidR="00FE050E" w:rsidRPr="0046482A" w:rsidRDefault="00FE050E" w:rsidP="00FE050E">
            <w:pPr>
              <w:pStyle w:val="Doc-text2"/>
              <w:ind w:left="0" w:firstLine="0"/>
              <w:rPr>
                <w:rFonts w:cs="Arial"/>
                <w:lang w:val="en-US"/>
              </w:rPr>
            </w:pPr>
            <w:r w:rsidRPr="00DC7F2A">
              <w:rPr>
                <w:rFonts w:cs="Arial"/>
                <w:lang w:val="en-US"/>
              </w:rPr>
              <w:t xml:space="preserve">Unnecessary PDCCH allocated just for requiring possible BSR - No, allocation of PUSCH for BSR is only done when the </w:t>
            </w:r>
            <w:proofErr w:type="spellStart"/>
            <w:r w:rsidRPr="00DC7F2A">
              <w:rPr>
                <w:rFonts w:cs="Arial"/>
                <w:lang w:val="en-US"/>
              </w:rPr>
              <w:t>gNB</w:t>
            </w:r>
            <w:proofErr w:type="spellEnd"/>
            <w:r w:rsidRPr="00DC7F2A">
              <w:rPr>
                <w:rFonts w:cs="Arial"/>
                <w:lang w:val="en-US"/>
              </w:rPr>
              <w:t xml:space="preserve"> instructs aperiodic CSI reporting to the UE via PDCCH. We do not mean the </w:t>
            </w:r>
            <w:proofErr w:type="spellStart"/>
            <w:r w:rsidRPr="00DC7F2A">
              <w:rPr>
                <w:rFonts w:cs="Arial"/>
                <w:lang w:val="en-US"/>
              </w:rPr>
              <w:t>gNB</w:t>
            </w:r>
            <w:proofErr w:type="spellEnd"/>
            <w:r w:rsidRPr="00DC7F2A">
              <w:rPr>
                <w:rFonts w:cs="Arial"/>
                <w:lang w:val="en-US"/>
              </w:rPr>
              <w:t xml:space="preserve"> transmits additional PDCCH just for allocating PUSCH for BSR.</w:t>
            </w:r>
          </w:p>
        </w:tc>
      </w:tr>
      <w:tr w:rsidR="008036E0" w14:paraId="62CE1BAE" w14:textId="77777777" w:rsidTr="008036E0">
        <w:tc>
          <w:tcPr>
            <w:tcW w:w="1963" w:type="dxa"/>
            <w:vAlign w:val="center"/>
          </w:tcPr>
          <w:p w14:paraId="51B6F41B" w14:textId="2D219600" w:rsidR="008036E0" w:rsidRDefault="008036E0" w:rsidP="008036E0">
            <w:pPr>
              <w:jc w:val="center"/>
              <w:rPr>
                <w:rFonts w:ascii="Arial" w:eastAsia="Yu Mincho" w:hAnsi="Arial" w:cs="Arial"/>
                <w:sz w:val="20"/>
                <w:szCs w:val="20"/>
              </w:rPr>
            </w:pPr>
            <w:r>
              <w:rPr>
                <w:rFonts w:ascii="Arial" w:hAnsi="Arial" w:cs="Arial"/>
                <w:sz w:val="20"/>
                <w:szCs w:val="20"/>
              </w:rPr>
              <w:lastRenderedPageBreak/>
              <w:t>Intel</w:t>
            </w:r>
          </w:p>
        </w:tc>
        <w:tc>
          <w:tcPr>
            <w:tcW w:w="1273" w:type="dxa"/>
            <w:vAlign w:val="center"/>
          </w:tcPr>
          <w:p w14:paraId="72BF9BED" w14:textId="7C8454B0" w:rsidR="008036E0" w:rsidRDefault="008036E0" w:rsidP="008036E0">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6280" w:type="dxa"/>
          </w:tcPr>
          <w:p w14:paraId="3BCDD76C" w14:textId="7BB1EA35" w:rsidR="008036E0" w:rsidRPr="00DC7F2A" w:rsidRDefault="008036E0" w:rsidP="008036E0">
            <w:pPr>
              <w:pStyle w:val="Doc-text2"/>
              <w:ind w:left="0" w:firstLine="0"/>
              <w:rPr>
                <w:rFonts w:cs="Arial"/>
                <w:lang w:val="en-US"/>
              </w:rPr>
            </w:pPr>
            <w:r>
              <w:t xml:space="preserve">Although we understand the intention to save PRACH procedure/SR resource, it is not clear whether it is more resource-efficient to relay on the triggering of aperiodic CSI reporting. It would depend on how frequently CSI reporting is actually required </w:t>
            </w:r>
            <w:r w:rsidRPr="008036E0">
              <w:t>which is RAN1 scope</w:t>
            </w:r>
            <w:r>
              <w:t>.  </w:t>
            </w:r>
            <w:r w:rsidRPr="008036E0">
              <w:t xml:space="preserve">If proponents really want to enhance, </w:t>
            </w:r>
            <w:r>
              <w:t>it might be good to look at whether the existing mechanism can be applicable e.g. BSR is not triggered for certain logical channels</w:t>
            </w: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39E339E2" w:rsidR="0055003B" w:rsidRDefault="00C032BB">
      <w:pPr>
        <w:pStyle w:val="Doc-title"/>
      </w:pPr>
      <w:hyperlink r:id="rId40" w:tooltip="D:Documents3GPPtsg_ranWG2TSGR2_116-eDocsR2-2110055.zip" w:history="1">
        <w:r w:rsidR="003C78AC">
          <w:rPr>
            <w:rStyle w:val="Hyperlink"/>
          </w:rPr>
          <w:t>R2-2110055</w:t>
        </w:r>
      </w:hyperlink>
      <w:r w:rsidR="003C78AC">
        <w:tab/>
      </w:r>
      <w:proofErr w:type="spellStart"/>
      <w:r w:rsidR="003C78AC">
        <w:t>Discu</w:t>
      </w:r>
      <w:proofErr w:type="spellEnd"/>
      <w:r w:rsidR="00944E9A">
        <w:t xml:space="preserve"> </w:t>
      </w:r>
      <w:proofErr w:type="spellStart"/>
      <w:r w:rsidR="003C78AC">
        <w:t>ssion</w:t>
      </w:r>
      <w:proofErr w:type="spellEnd"/>
      <w:r w:rsidR="003C78AC">
        <w:t xml:space="preserve"> on Fast RLF recovery</w:t>
      </w:r>
      <w:r w:rsidR="003C78AC">
        <w:tab/>
        <w:t>Apple, Verizon</w:t>
      </w:r>
      <w:r w:rsidR="003C78AC">
        <w:tab/>
        <w:t>discussion</w:t>
      </w:r>
      <w:r w:rsidR="003C78AC">
        <w:tab/>
        <w:t>Rel-17</w:t>
      </w:r>
      <w:r w:rsidR="003C78AC">
        <w:tab/>
        <w:t>TEI17</w:t>
      </w:r>
    </w:p>
    <w:p w14:paraId="1471092B" w14:textId="77777777" w:rsidR="0055003B" w:rsidRDefault="00C032BB">
      <w:pPr>
        <w:pStyle w:val="Doc-title"/>
      </w:pPr>
      <w:hyperlink r:id="rId41"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C032BB">
      <w:pPr>
        <w:pStyle w:val="BodyText"/>
        <w:rPr>
          <w:b/>
        </w:rPr>
      </w:pPr>
      <w:hyperlink r:id="rId42"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really essential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 xml:space="preserve">A further doubt that we have is that, sometime, the RLF may be due to a reconfiguration error and thus restoring the previous configuration it will bring yet to another RLF (in this case the proposed solutions do not help at all). On top of this, when a UE </w:t>
            </w:r>
            <w:r>
              <w:rPr>
                <w:rFonts w:ascii="Arial" w:hAnsi="Arial" w:cs="Arial"/>
                <w:sz w:val="20"/>
                <w:szCs w:val="20"/>
                <w:lang w:val="en-US"/>
              </w:rPr>
              <w:lastRenderedPageBreak/>
              <w:t>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supported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proofErr w:type="spellStart"/>
            <w:r>
              <w:rPr>
                <w:rFonts w:ascii="Arial" w:hAnsi="Arial" w:cs="Arial" w:hint="eastAsia"/>
                <w:i/>
              </w:rPr>
              <w:t>RRCReconfiguaration</w:t>
            </w:r>
            <w:proofErr w:type="spellEnd"/>
            <w:r>
              <w:rPr>
                <w:rFonts w:ascii="Arial" w:hAnsi="Arial" w:cs="Arial" w:hint="eastAsia"/>
              </w:rPr>
              <w:t xml:space="preserve"> message. In this case, the previous configurations </w:t>
            </w:r>
            <w:proofErr w:type="spellStart"/>
            <w:r>
              <w:rPr>
                <w:rFonts w:ascii="Arial" w:hAnsi="Arial" w:cs="Arial" w:hint="eastAsia"/>
              </w:rPr>
              <w:t>cann</w:t>
            </w:r>
            <w:r>
              <w:rPr>
                <w:rFonts w:ascii="Arial" w:hAnsi="Arial" w:cs="Arial"/>
              </w:rPr>
              <w:t>’</w:t>
            </w:r>
            <w:r>
              <w:rPr>
                <w:rFonts w:ascii="Arial" w:hAnsi="Arial" w:cs="Arial" w:hint="eastAsia"/>
              </w:rPr>
              <w:t>t</w:t>
            </w:r>
            <w:proofErr w:type="spellEnd"/>
            <w:r>
              <w:rPr>
                <w:rFonts w:ascii="Arial" w:hAnsi="Arial" w:cs="Arial" w:hint="eastAsia"/>
              </w:rPr>
              <w:t xml:space="preserve">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42222EE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 xml:space="preserve">We think it is quite frequent that UE will select the same </w:t>
            </w:r>
            <w:proofErr w:type="spellStart"/>
            <w:r>
              <w:rPr>
                <w:rFonts w:ascii="Arial" w:hAnsi="Arial" w:cs="Arial"/>
                <w:szCs w:val="21"/>
              </w:rPr>
              <w:t>PCell</w:t>
            </w:r>
            <w:proofErr w:type="spellEnd"/>
            <w:r>
              <w:rPr>
                <w:rFonts w:ascii="Arial" w:hAnsi="Arial" w:cs="Arial"/>
                <w:szCs w:val="21"/>
              </w:rPr>
              <w:t xml:space="preserve"> (which is the serving cell before the failure) during RRC Establishment procedure triggered by RLF or HOF. In this case, it is reasonable to allow UE to continue to use its prior configuration w/o let NW to reconfigure the UE. This can help reduce the </w:t>
            </w:r>
            <w:proofErr w:type="spellStart"/>
            <w:r>
              <w:rPr>
                <w:rFonts w:ascii="Arial" w:hAnsi="Arial" w:cs="Arial"/>
                <w:szCs w:val="21"/>
              </w:rPr>
              <w:t>signaligng</w:t>
            </w:r>
            <w:proofErr w:type="spellEnd"/>
            <w:r>
              <w:rPr>
                <w:rFonts w:ascii="Arial" w:hAnsi="Arial" w:cs="Arial"/>
                <w:szCs w:val="21"/>
              </w:rPr>
              <w:t xml:space="preserve"> overhead and latency of the recovery. We have presented two options to address this problem, one is to extend the CHO </w:t>
            </w:r>
            <w:proofErr w:type="spellStart"/>
            <w:r>
              <w:rPr>
                <w:rFonts w:ascii="Arial" w:hAnsi="Arial" w:cs="Arial"/>
                <w:szCs w:val="21"/>
              </w:rPr>
              <w:t>configuratuon</w:t>
            </w:r>
            <w:proofErr w:type="spellEnd"/>
            <w:r>
              <w:rPr>
                <w:rFonts w:ascii="Arial" w:hAnsi="Arial" w:cs="Arial"/>
                <w:szCs w:val="21"/>
              </w:rPr>
              <w:t xml:space="preserve"> to cover the source cell. The other is to adopt a procedure </w:t>
            </w:r>
            <w:proofErr w:type="spellStart"/>
            <w:r>
              <w:rPr>
                <w:rFonts w:ascii="Arial" w:hAnsi="Arial" w:cs="Arial"/>
                <w:szCs w:val="21"/>
              </w:rPr>
              <w:t>simialr</w:t>
            </w:r>
            <w:proofErr w:type="spellEnd"/>
            <w:r>
              <w:rPr>
                <w:rFonts w:ascii="Arial" w:hAnsi="Arial" w:cs="Arial"/>
                <w:szCs w:val="21"/>
              </w:rPr>
              <w:t xml:space="preserve"> to RRC resumption when the select cell is the same prior </w:t>
            </w:r>
            <w:proofErr w:type="spellStart"/>
            <w:r>
              <w:rPr>
                <w:rFonts w:ascii="Arial" w:hAnsi="Arial" w:cs="Arial"/>
                <w:szCs w:val="21"/>
              </w:rPr>
              <w:t>PCell</w:t>
            </w:r>
            <w:proofErr w:type="spellEnd"/>
            <w:r>
              <w:rPr>
                <w:rFonts w:ascii="Arial" w:hAnsi="Arial" w:cs="Arial"/>
                <w:szCs w:val="21"/>
              </w:rPr>
              <w:t>.</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 xml:space="preserve">Actually, we already have some enhanced solutions to speed up the recovery </w:t>
            </w:r>
            <w:proofErr w:type="spellStart"/>
            <w:r>
              <w:rPr>
                <w:rFonts w:ascii="Arial" w:hAnsi="Arial" w:cs="Arial"/>
              </w:rPr>
              <w:t>e.g</w:t>
            </w:r>
            <w:proofErr w:type="spellEnd"/>
            <w:r>
              <w:rPr>
                <w:rFonts w:ascii="Arial" w:hAnsi="Arial" w:cs="Arial"/>
              </w:rPr>
              <w:t xml:space="preserve">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73E3837" w14:textId="77777777" w:rsidR="0055003B" w:rsidRDefault="003C78AC">
            <w:pPr>
              <w:rPr>
                <w:rFonts w:ascii="Arial" w:hAnsi="Arial" w:cs="Arial"/>
              </w:rPr>
            </w:pPr>
            <w:r>
              <w:rPr>
                <w:rFonts w:ascii="Arial" w:hAnsi="Arial" w:cs="Arial"/>
              </w:rPr>
              <w:t xml:space="preserve">We understand that the proposal is to optimize the case that re-establish to the previous serving cell. We are not sure this is common scenario. As RLF should already be low possibility </w:t>
            </w:r>
            <w:r>
              <w:rPr>
                <w:rFonts w:ascii="Arial" w:hAnsi="Arial" w:cs="Arial"/>
              </w:rPr>
              <w:lastRenderedPageBreak/>
              <w:t>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lastRenderedPageBreak/>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28"/>
        <w:gridCol w:w="1250"/>
        <w:gridCol w:w="7038"/>
      </w:tblGrid>
      <w:tr w:rsidR="00D109FA" w14:paraId="2824C22D" w14:textId="77777777" w:rsidTr="00AD6525">
        <w:tc>
          <w:tcPr>
            <w:tcW w:w="1228" w:type="dxa"/>
          </w:tcPr>
          <w:p w14:paraId="33134E05" w14:textId="77777777" w:rsidR="00D109FA" w:rsidRDefault="00D109FA" w:rsidP="001F2CB2">
            <w:pPr>
              <w:rPr>
                <w:rFonts w:ascii="Arial" w:hAnsi="Arial" w:cs="Arial"/>
                <w:sz w:val="20"/>
                <w:szCs w:val="20"/>
              </w:rPr>
            </w:pPr>
            <w:proofErr w:type="spellStart"/>
            <w:r>
              <w:rPr>
                <w:rFonts w:ascii="Arial" w:hAnsi="Arial" w:cs="Arial"/>
                <w:sz w:val="20"/>
                <w:szCs w:val="20"/>
              </w:rPr>
              <w:t>Futurewei</w:t>
            </w:r>
            <w:proofErr w:type="spellEnd"/>
          </w:p>
        </w:tc>
        <w:tc>
          <w:tcPr>
            <w:tcW w:w="1250" w:type="dxa"/>
          </w:tcPr>
          <w:p w14:paraId="06A4DAD4" w14:textId="77777777" w:rsidR="00D109FA" w:rsidRDefault="00D109FA" w:rsidP="001F2CB2">
            <w:pPr>
              <w:rPr>
                <w:rFonts w:ascii="Arial" w:hAnsi="Arial" w:cs="Arial"/>
                <w:sz w:val="20"/>
                <w:szCs w:val="20"/>
              </w:rPr>
            </w:pPr>
            <w:proofErr w:type="spellStart"/>
            <w:r w:rsidRPr="00493041">
              <w:rPr>
                <w:rFonts w:ascii="Arial" w:hAnsi="Arial" w:cs="Arial"/>
                <w:sz w:val="20"/>
                <w:szCs w:val="20"/>
              </w:rPr>
              <w:t>NSupport</w:t>
            </w:r>
            <w:proofErr w:type="spellEnd"/>
          </w:p>
        </w:tc>
        <w:tc>
          <w:tcPr>
            <w:tcW w:w="7038" w:type="dxa"/>
          </w:tcPr>
          <w:p w14:paraId="7D6BB5A7" w14:textId="77777777" w:rsidR="00D109FA" w:rsidRDefault="00D109FA" w:rsidP="001F2CB2">
            <w:pPr>
              <w:rPr>
                <w:rFonts w:ascii="Arial" w:hAnsi="Arial" w:cs="Arial"/>
              </w:rPr>
            </w:pPr>
            <w:r>
              <w:rPr>
                <w:rFonts w:ascii="Arial" w:hAnsi="Arial" w:cs="Arial"/>
              </w:rPr>
              <w:t xml:space="preserve">It is an </w:t>
            </w:r>
            <w:proofErr w:type="spellStart"/>
            <w:r>
              <w:rPr>
                <w:rFonts w:ascii="Arial" w:hAnsi="Arial" w:cs="Arial"/>
              </w:rPr>
              <w:t>optimizaiton</w:t>
            </w:r>
            <w:proofErr w:type="spellEnd"/>
            <w:r>
              <w:rPr>
                <w:rFonts w:ascii="Arial" w:hAnsi="Arial" w:cs="Arial"/>
              </w:rPr>
              <w:t xml:space="preserve"> useful only for an unlikely scenario, and the specs impact don’t look very straightforward.</w:t>
            </w:r>
          </w:p>
        </w:tc>
      </w:tr>
      <w:tr w:rsidR="0052395C" w:rsidRPr="00907B7C" w14:paraId="642159BD" w14:textId="77777777" w:rsidTr="00AD6525">
        <w:tc>
          <w:tcPr>
            <w:tcW w:w="1228"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50" w:type="dxa"/>
          </w:tcPr>
          <w:p w14:paraId="61399E9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7038"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 xml:space="preserve">1. The probability that UE selects the same </w:t>
            </w:r>
            <w:proofErr w:type="spellStart"/>
            <w:r w:rsidRPr="00671E00">
              <w:rPr>
                <w:rFonts w:ascii="Arial" w:eastAsia="MS Mincho" w:hAnsi="Arial"/>
                <w:sz w:val="20"/>
                <w:szCs w:val="20"/>
                <w:lang w:eastAsia="en-GB"/>
              </w:rPr>
              <w:t>PCell</w:t>
            </w:r>
            <w:proofErr w:type="spellEnd"/>
            <w:r w:rsidRPr="00671E00">
              <w:rPr>
                <w:rFonts w:ascii="Arial" w:eastAsia="MS Mincho" w:hAnsi="Arial"/>
                <w:sz w:val="20"/>
                <w:szCs w:val="20"/>
                <w:lang w:eastAsia="en-GB"/>
              </w:rPr>
              <w:t xml:space="preserve">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 xml:space="preserve">with low probability for UE to select the same </w:t>
            </w:r>
            <w:proofErr w:type="spellStart"/>
            <w:r w:rsidRPr="00E475D9">
              <w:rPr>
                <w:rFonts w:ascii="Arial" w:eastAsia="MS Mincho" w:hAnsi="Arial"/>
                <w:color w:val="FF0000"/>
                <w:sz w:val="20"/>
                <w:szCs w:val="20"/>
                <w:lang w:eastAsia="en-GB"/>
              </w:rPr>
              <w:t>PCell</w:t>
            </w:r>
            <w:proofErr w:type="spellEnd"/>
            <w:r w:rsidRPr="00E475D9">
              <w:rPr>
                <w:rFonts w:ascii="Arial" w:eastAsia="MS Mincho" w:hAnsi="Arial"/>
                <w:color w:val="FF0000"/>
                <w:sz w:val="20"/>
                <w:szCs w:val="20"/>
                <w:lang w:eastAsia="en-GB"/>
              </w:rPr>
              <w:t xml:space="preserve">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We think the RACH and </w:t>
            </w:r>
            <w:proofErr w:type="spellStart"/>
            <w:r w:rsidRPr="00671E00">
              <w:rPr>
                <w:rFonts w:ascii="Arial" w:hAnsi="Arial" w:cs="Arial"/>
                <w:sz w:val="20"/>
                <w:szCs w:val="20"/>
              </w:rPr>
              <w:t>RRCReconfigurtionComplete</w:t>
            </w:r>
            <w:proofErr w:type="spellEnd"/>
            <w:r w:rsidRPr="00671E00">
              <w:rPr>
                <w:rFonts w:ascii="Arial" w:hAnsi="Arial" w:cs="Arial"/>
                <w:sz w:val="20"/>
                <w:szCs w:val="20"/>
              </w:rPr>
              <w:t xml:space="preserve"> may not be needed if the network does not detect UE’s RLF, considering the time for the network to detect UE’s RLF is longer than that of UE. So, if UE selects the same </w:t>
            </w:r>
            <w:proofErr w:type="spellStart"/>
            <w:r w:rsidRPr="00671E00">
              <w:rPr>
                <w:rFonts w:ascii="Arial" w:hAnsi="Arial" w:cs="Arial"/>
                <w:sz w:val="20"/>
                <w:szCs w:val="20"/>
              </w:rPr>
              <w:t>PCell</w:t>
            </w:r>
            <w:proofErr w:type="spellEnd"/>
            <w:r w:rsidRPr="00671E00">
              <w:rPr>
                <w:rFonts w:ascii="Arial" w:hAnsi="Arial" w:cs="Arial"/>
                <w:sz w:val="20"/>
                <w:szCs w:val="20"/>
              </w:rPr>
              <w:t xml:space="preserve">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The RRC Reestablishment procedure is similar to the RRC resume procedure. According to the previous meeting and spec, for the </w:t>
            </w:r>
            <w:proofErr w:type="spellStart"/>
            <w:r w:rsidRPr="00671E00">
              <w:rPr>
                <w:rFonts w:ascii="Arial" w:hAnsi="Arial" w:cs="Arial"/>
                <w:sz w:val="20"/>
                <w:szCs w:val="20"/>
              </w:rPr>
              <w:t>RRCReestablishement</w:t>
            </w:r>
            <w:proofErr w:type="spellEnd"/>
            <w:r w:rsidRPr="00671E00">
              <w:rPr>
                <w:rFonts w:ascii="Arial" w:hAnsi="Arial" w:cs="Arial"/>
                <w:sz w:val="20"/>
                <w:szCs w:val="20"/>
              </w:rPr>
              <w:t xml:space="preserve"> procedure, UE can only resume SRB2 and all DRBs after receiving the </w:t>
            </w:r>
            <w:proofErr w:type="spellStart"/>
            <w:r w:rsidRPr="00671E00">
              <w:rPr>
                <w:rFonts w:ascii="Arial" w:hAnsi="Arial" w:cs="Arial"/>
                <w:sz w:val="20"/>
                <w:szCs w:val="20"/>
              </w:rPr>
              <w:t>RRCReconfiguration</w:t>
            </w:r>
            <w:proofErr w:type="spellEnd"/>
            <w:r w:rsidRPr="00671E00">
              <w:rPr>
                <w:rFonts w:ascii="Arial" w:hAnsi="Arial" w:cs="Arial"/>
                <w:sz w:val="20"/>
                <w:szCs w:val="20"/>
              </w:rPr>
              <w:t xml:space="preserve"> message rather than the </w:t>
            </w:r>
            <w:proofErr w:type="spellStart"/>
            <w:r w:rsidRPr="00671E00">
              <w:rPr>
                <w:rFonts w:ascii="Arial" w:hAnsi="Arial" w:cs="Arial"/>
                <w:sz w:val="20"/>
                <w:szCs w:val="20"/>
              </w:rPr>
              <w:t>RRCReestablisment</w:t>
            </w:r>
            <w:proofErr w:type="spellEnd"/>
            <w:r w:rsidRPr="00671E00">
              <w:rPr>
                <w:rFonts w:ascii="Arial" w:hAnsi="Arial" w:cs="Arial"/>
                <w:sz w:val="20"/>
                <w:szCs w:val="20"/>
              </w:rPr>
              <w:t xml:space="preserve">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AD6525">
        <w:tc>
          <w:tcPr>
            <w:tcW w:w="1228"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50" w:type="dxa"/>
            <w:vAlign w:val="center"/>
          </w:tcPr>
          <w:p w14:paraId="44BBD549" w14:textId="227387EC" w:rsidR="007D6076" w:rsidRDefault="007D6076" w:rsidP="007D6076">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7038"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 xml:space="preserve">o strong view, but if this is only within the same </w:t>
            </w:r>
            <w:proofErr w:type="spellStart"/>
            <w:r>
              <w:rPr>
                <w:rFonts w:ascii="Arial" w:eastAsia="Yu Mincho" w:hAnsi="Arial" w:cs="Arial"/>
              </w:rPr>
              <w:t>PCell</w:t>
            </w:r>
            <w:proofErr w:type="spellEnd"/>
            <w:r>
              <w:rPr>
                <w:rFonts w:ascii="Arial" w:eastAsia="Yu Mincho" w:hAnsi="Arial" w:cs="Arial"/>
              </w:rPr>
              <w:t>, then may be acceptable. Firstly would like to check this point.</w:t>
            </w:r>
          </w:p>
        </w:tc>
      </w:tr>
      <w:tr w:rsidR="00B01DBE" w14:paraId="74B98AF5" w14:textId="77777777" w:rsidTr="00AD6525">
        <w:tc>
          <w:tcPr>
            <w:tcW w:w="1228"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50" w:type="dxa"/>
            <w:hideMark/>
          </w:tcPr>
          <w:p w14:paraId="5E3570C2" w14:textId="77777777" w:rsidR="00B01DBE" w:rsidRDefault="00B01DBE">
            <w:pPr>
              <w:jc w:val="center"/>
              <w:rPr>
                <w:rFonts w:eastAsia="Malgun Gothic"/>
                <w:szCs w:val="20"/>
              </w:rPr>
            </w:pPr>
            <w:proofErr w:type="spellStart"/>
            <w:r>
              <w:rPr>
                <w:rFonts w:eastAsia="Malgun Gothic"/>
                <w:szCs w:val="20"/>
              </w:rPr>
              <w:t>NSupport</w:t>
            </w:r>
            <w:proofErr w:type="spellEnd"/>
          </w:p>
        </w:tc>
        <w:tc>
          <w:tcPr>
            <w:tcW w:w="7038"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w:t>
            </w:r>
            <w:proofErr w:type="spellStart"/>
            <w:r>
              <w:rPr>
                <w:rFonts w:ascii="Arial" w:eastAsia="MS Mincho" w:hAnsi="Arial"/>
                <w:szCs w:val="20"/>
                <w:lang w:eastAsia="en-GB"/>
              </w:rPr>
              <w:t>behavior</w:t>
            </w:r>
            <w:proofErr w:type="spellEnd"/>
            <w:r>
              <w:rPr>
                <w:rFonts w:ascii="Arial" w:eastAsia="MS Mincho" w:hAnsi="Arial"/>
                <w:szCs w:val="20"/>
                <w:lang w:eastAsia="en-GB"/>
              </w:rPr>
              <w:t xml:space="preserve"> only for the specified scenario in this </w:t>
            </w:r>
            <w:proofErr w:type="spellStart"/>
            <w:r>
              <w:rPr>
                <w:rFonts w:ascii="Arial" w:eastAsia="MS Mincho" w:hAnsi="Arial"/>
                <w:szCs w:val="20"/>
                <w:lang w:eastAsia="en-GB"/>
              </w:rPr>
              <w:t>Tdoc</w:t>
            </w:r>
            <w:proofErr w:type="spellEnd"/>
            <w:r>
              <w:rPr>
                <w:rFonts w:ascii="Arial" w:eastAsia="MS Mincho" w:hAnsi="Arial"/>
                <w:szCs w:val="20"/>
                <w:lang w:eastAsia="en-GB"/>
              </w:rPr>
              <w:t xml:space="preserve">.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 xml:space="preserve">Moreover, we wonder if the current spec prohibits the case that current </w:t>
            </w:r>
            <w:proofErr w:type="spellStart"/>
            <w:r>
              <w:rPr>
                <w:rFonts w:ascii="Arial" w:eastAsia="MS Mincho" w:hAnsi="Arial"/>
                <w:szCs w:val="20"/>
                <w:lang w:eastAsia="en-GB"/>
              </w:rPr>
              <w:t>Pcell</w:t>
            </w:r>
            <w:proofErr w:type="spellEnd"/>
            <w:r>
              <w:rPr>
                <w:rFonts w:ascii="Arial" w:eastAsia="MS Mincho" w:hAnsi="Arial"/>
                <w:szCs w:val="20"/>
                <w:lang w:eastAsia="en-GB"/>
              </w:rPr>
              <w:t xml:space="preserve"> can be given as candidate target cell. If this is allowed, the UE can use CHO recovery scheme for the failed cell further without proposed spec modification.</w:t>
            </w:r>
          </w:p>
        </w:tc>
      </w:tr>
      <w:tr w:rsidR="0079106A" w:rsidRPr="00907B7C" w14:paraId="437F0503" w14:textId="77777777" w:rsidTr="00AD6525">
        <w:tc>
          <w:tcPr>
            <w:tcW w:w="1228"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250" w:type="dxa"/>
          </w:tcPr>
          <w:p w14:paraId="737DD6B9" w14:textId="446A09D4" w:rsidR="0079106A" w:rsidRDefault="0079106A" w:rsidP="0079106A">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7038" w:type="dxa"/>
          </w:tcPr>
          <w:p w14:paraId="3DA379A8" w14:textId="3307F025" w:rsidR="0079106A" w:rsidRDefault="0079106A" w:rsidP="0079106A">
            <w:pPr>
              <w:rPr>
                <w:rFonts w:ascii="Arial" w:eastAsia="Yu Mincho" w:hAnsi="Arial" w:cs="Arial"/>
              </w:rPr>
            </w:pPr>
            <w:r>
              <w:rPr>
                <w:rFonts w:ascii="Arial" w:hAnsi="Arial" w:cs="Arial"/>
              </w:rPr>
              <w:t xml:space="preserve">We understand this proposal addresses the radio link failure scenario only. However, it also complicates the UE implementation because the UE has different handlings for the radio link failure scenario and other scenarios </w:t>
            </w:r>
            <w:proofErr w:type="spellStart"/>
            <w:r>
              <w:rPr>
                <w:rFonts w:ascii="Arial" w:hAnsi="Arial" w:cs="Arial"/>
              </w:rPr>
              <w:t>triggerring</w:t>
            </w:r>
            <w:proofErr w:type="spellEnd"/>
            <w:r>
              <w:rPr>
                <w:rFonts w:ascii="Arial" w:hAnsi="Arial" w:cs="Arial"/>
              </w:rPr>
              <w:t xml:space="preserve"> the RRC re-establishment. In addition, the user does not perceive the time saved by the proposal. We don’t see a need to optimize it.</w:t>
            </w:r>
          </w:p>
        </w:tc>
      </w:tr>
      <w:tr w:rsidR="006B0B88" w:rsidRPr="00907B7C" w14:paraId="2E1B42B5" w14:textId="77777777" w:rsidTr="00AD6525">
        <w:tc>
          <w:tcPr>
            <w:tcW w:w="1228" w:type="dxa"/>
          </w:tcPr>
          <w:p w14:paraId="48477886" w14:textId="629D6928" w:rsidR="006B0B88" w:rsidRDefault="006B0B88" w:rsidP="0079106A">
            <w:pPr>
              <w:jc w:val="center"/>
              <w:rPr>
                <w:rFonts w:ascii="Arial" w:hAnsi="Arial" w:cs="Arial"/>
                <w:sz w:val="20"/>
                <w:szCs w:val="20"/>
              </w:rPr>
            </w:pPr>
            <w:r>
              <w:rPr>
                <w:rFonts w:ascii="Arial" w:hAnsi="Arial" w:cs="Arial"/>
                <w:sz w:val="20"/>
                <w:szCs w:val="20"/>
              </w:rPr>
              <w:lastRenderedPageBreak/>
              <w:t>Verizon</w:t>
            </w:r>
          </w:p>
        </w:tc>
        <w:tc>
          <w:tcPr>
            <w:tcW w:w="1250" w:type="dxa"/>
          </w:tcPr>
          <w:p w14:paraId="78E784DE" w14:textId="62BF457D" w:rsidR="006B0B88" w:rsidRDefault="006B0B88" w:rsidP="0079106A">
            <w:pPr>
              <w:jc w:val="center"/>
              <w:rPr>
                <w:rFonts w:ascii="Arial" w:hAnsi="Arial" w:cs="Arial"/>
                <w:sz w:val="20"/>
                <w:szCs w:val="20"/>
              </w:rPr>
            </w:pPr>
            <w:r>
              <w:rPr>
                <w:rFonts w:ascii="Arial" w:hAnsi="Arial" w:cs="Arial"/>
                <w:sz w:val="20"/>
                <w:szCs w:val="20"/>
              </w:rPr>
              <w:t>Support (proponent)</w:t>
            </w:r>
          </w:p>
        </w:tc>
        <w:tc>
          <w:tcPr>
            <w:tcW w:w="7038" w:type="dxa"/>
          </w:tcPr>
          <w:p w14:paraId="64E130D5" w14:textId="62E82CF7" w:rsidR="006B0B88" w:rsidRDefault="006B0B88" w:rsidP="006B0B88">
            <w:pPr>
              <w:rPr>
                <w:rFonts w:ascii="Arial" w:hAnsi="Arial" w:cs="Arial"/>
              </w:rPr>
            </w:pPr>
            <w:r>
              <w:rPr>
                <w:rFonts w:ascii="Arial" w:hAnsi="Arial" w:cs="Arial"/>
              </w:rPr>
              <w:t xml:space="preserve">RLF is always a very problematic issue that we always try to improve up on. We liked fast RLF in the past in LTE days but it wasn’t as successful as we hoped, Now we see reducing </w:t>
            </w:r>
            <w:proofErr w:type="spellStart"/>
            <w:r>
              <w:rPr>
                <w:rFonts w:ascii="Arial" w:hAnsi="Arial" w:cs="Arial"/>
              </w:rPr>
              <w:t>signaling</w:t>
            </w:r>
            <w:proofErr w:type="spellEnd"/>
            <w:r>
              <w:rPr>
                <w:rFonts w:ascii="Arial" w:hAnsi="Arial" w:cs="Arial"/>
              </w:rPr>
              <w:t xml:space="preserve"> is an alternative to reducing measurement. However, we are open minded to technology </w:t>
            </w:r>
            <w:proofErr w:type="spellStart"/>
            <w:r>
              <w:rPr>
                <w:rFonts w:ascii="Arial" w:hAnsi="Arial" w:cs="Arial"/>
              </w:rPr>
              <w:t>feasiblity</w:t>
            </w:r>
            <w:proofErr w:type="spellEnd"/>
            <w:r>
              <w:rPr>
                <w:rFonts w:ascii="Arial" w:hAnsi="Arial" w:cs="Arial"/>
              </w:rPr>
              <w:t xml:space="preserve"> and to all candidate solutions. We trust 3gpp to reach a right conclusion and we will follow it. </w:t>
            </w:r>
          </w:p>
        </w:tc>
      </w:tr>
      <w:tr w:rsidR="00AD6525" w:rsidRPr="00907B7C" w14:paraId="40F11BBA" w14:textId="77777777" w:rsidTr="00AD6525">
        <w:tc>
          <w:tcPr>
            <w:tcW w:w="1228" w:type="dxa"/>
            <w:vAlign w:val="center"/>
          </w:tcPr>
          <w:p w14:paraId="5C955996" w14:textId="08DCE457" w:rsidR="00AD6525" w:rsidRDefault="00AD6525" w:rsidP="00AD6525">
            <w:pPr>
              <w:jc w:val="center"/>
              <w:rPr>
                <w:rFonts w:ascii="Arial" w:hAnsi="Arial" w:cs="Arial"/>
                <w:sz w:val="20"/>
                <w:szCs w:val="20"/>
              </w:rPr>
            </w:pPr>
            <w:r>
              <w:rPr>
                <w:rFonts w:ascii="Arial" w:hAnsi="Arial" w:cs="Arial"/>
                <w:sz w:val="20"/>
                <w:szCs w:val="20"/>
              </w:rPr>
              <w:t>Intel</w:t>
            </w:r>
          </w:p>
        </w:tc>
        <w:tc>
          <w:tcPr>
            <w:tcW w:w="1250" w:type="dxa"/>
            <w:vAlign w:val="center"/>
          </w:tcPr>
          <w:p w14:paraId="689AB622" w14:textId="1D309D26" w:rsidR="00AD6525" w:rsidRDefault="00AD6525" w:rsidP="00AD6525">
            <w:pPr>
              <w:jc w:val="center"/>
              <w:rPr>
                <w:rFonts w:ascii="Arial" w:hAnsi="Arial" w:cs="Arial"/>
                <w:sz w:val="20"/>
                <w:szCs w:val="20"/>
              </w:rPr>
            </w:pPr>
            <w:r>
              <w:rPr>
                <w:rFonts w:ascii="Arial" w:hAnsi="Arial" w:cs="Arial"/>
                <w:sz w:val="20"/>
                <w:szCs w:val="20"/>
              </w:rPr>
              <w:t>Unclear</w:t>
            </w:r>
          </w:p>
        </w:tc>
        <w:tc>
          <w:tcPr>
            <w:tcW w:w="7038" w:type="dxa"/>
          </w:tcPr>
          <w:p w14:paraId="6D096F7A" w14:textId="77777777" w:rsidR="00AD6525" w:rsidRDefault="00AD6525" w:rsidP="00AD6525">
            <w:pPr>
              <w:rPr>
                <w:rFonts w:ascii="Arial" w:hAnsi="Arial" w:cs="Arial"/>
              </w:rPr>
            </w:pPr>
            <w:r>
              <w:rPr>
                <w:rFonts w:ascii="Arial" w:hAnsi="Arial" w:cs="Arial"/>
              </w:rPr>
              <w:t xml:space="preserve">The primary benefit of this seems to be to avoid the release of the configuration of the </w:t>
            </w:r>
            <w:proofErr w:type="spellStart"/>
            <w:r>
              <w:rPr>
                <w:rFonts w:ascii="Arial" w:hAnsi="Arial" w:cs="Arial"/>
              </w:rPr>
              <w:t>PSCell</w:t>
            </w:r>
            <w:proofErr w:type="spellEnd"/>
            <w:r>
              <w:rPr>
                <w:rFonts w:ascii="Arial" w:hAnsi="Arial" w:cs="Arial"/>
              </w:rPr>
              <w:t xml:space="preserve"> during re-establishment. This solution is only valid in the same cell. The targeted scenario </w:t>
            </w:r>
            <w:r w:rsidRPr="2C8731EC">
              <w:rPr>
                <w:rFonts w:ascii="Arial" w:hAnsi="Arial" w:cs="Arial"/>
              </w:rPr>
              <w:t xml:space="preserve">seems to be when the </w:t>
            </w:r>
            <w:r>
              <w:rPr>
                <w:rFonts w:ascii="Arial" w:hAnsi="Arial" w:cs="Arial"/>
              </w:rPr>
              <w:t xml:space="preserve">UE is </w:t>
            </w:r>
            <w:r w:rsidRPr="2C8731EC">
              <w:rPr>
                <w:rFonts w:ascii="Arial" w:hAnsi="Arial" w:cs="Arial"/>
              </w:rPr>
              <w:t xml:space="preserve">in </w:t>
            </w:r>
            <w:r>
              <w:rPr>
                <w:rFonts w:ascii="Arial" w:hAnsi="Arial" w:cs="Arial"/>
              </w:rPr>
              <w:t xml:space="preserve">out of coverage </w:t>
            </w:r>
            <w:r w:rsidRPr="2C8731EC">
              <w:rPr>
                <w:rFonts w:ascii="Arial" w:hAnsi="Arial" w:cs="Arial"/>
              </w:rPr>
              <w:t xml:space="preserve">for extended period of time </w:t>
            </w:r>
            <w:r>
              <w:rPr>
                <w:rFonts w:ascii="Arial" w:hAnsi="Arial" w:cs="Arial"/>
              </w:rPr>
              <w:t xml:space="preserve">in the same cell such as “in a lift” scenario. </w:t>
            </w:r>
          </w:p>
          <w:p w14:paraId="1E068FC3" w14:textId="77777777" w:rsidR="00AD6525" w:rsidRDefault="00AD6525" w:rsidP="00AD6525">
            <w:pPr>
              <w:rPr>
                <w:rFonts w:ascii="Arial" w:hAnsi="Arial" w:cs="Arial"/>
              </w:rPr>
            </w:pPr>
            <w:r>
              <w:rPr>
                <w:rFonts w:ascii="Arial" w:hAnsi="Arial" w:cs="Arial"/>
              </w:rPr>
              <w:t xml:space="preserve">For handling same cell extended out of coverage, it </w:t>
            </w:r>
            <w:r w:rsidRPr="2C8731EC">
              <w:rPr>
                <w:rFonts w:ascii="Arial" w:hAnsi="Arial" w:cs="Arial"/>
              </w:rPr>
              <w:t>could</w:t>
            </w:r>
            <w:r>
              <w:rPr>
                <w:rFonts w:ascii="Arial" w:hAnsi="Arial" w:cs="Arial"/>
              </w:rPr>
              <w:t xml:space="preserve"> be sufficient to use long T310.  The potential issue of long T310 is that if the UE was having RLF due to HO failure, UE is forced to stay in the same cell but this limitation was overcome by the use of T312.  So it is possible to use a short T312 for HO failure case and long T310 for the in-cell out- of-coverage case. With this, UE will not declare RLF for the “in a lift” scenario and hence not release the </w:t>
            </w:r>
            <w:proofErr w:type="spellStart"/>
            <w:r>
              <w:rPr>
                <w:rFonts w:ascii="Arial" w:hAnsi="Arial" w:cs="Arial"/>
              </w:rPr>
              <w:t>PSCell</w:t>
            </w:r>
            <w:proofErr w:type="spellEnd"/>
            <w:r>
              <w:rPr>
                <w:rFonts w:ascii="Arial" w:hAnsi="Arial" w:cs="Arial"/>
              </w:rPr>
              <w:t xml:space="preserve"> configuration.</w:t>
            </w:r>
          </w:p>
          <w:p w14:paraId="124A216D" w14:textId="7CC5E9CD" w:rsidR="00AD6525" w:rsidRDefault="00AD6525" w:rsidP="00AD6525">
            <w:pPr>
              <w:rPr>
                <w:rFonts w:ascii="Arial" w:hAnsi="Arial" w:cs="Arial"/>
              </w:rPr>
            </w:pPr>
            <w:r>
              <w:rPr>
                <w:rFonts w:ascii="Arial" w:hAnsi="Arial" w:cs="Arial"/>
              </w:rPr>
              <w:t>The benefit of this proposal against such configuration options should be discussed.</w:t>
            </w:r>
          </w:p>
        </w:tc>
      </w:tr>
    </w:tbl>
    <w:p w14:paraId="5D8FEFDC" w14:textId="77777777" w:rsidR="0055003B"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C032BB">
      <w:pPr>
        <w:pStyle w:val="Doc-title"/>
      </w:pPr>
      <w:hyperlink r:id="rId43" w:tooltip="D:Documents3GPPtsg_ranWG2TSGR2_116-eDocsR2-2109773.zip" w:history="1">
        <w:r w:rsidR="003C78AC">
          <w:rPr>
            <w:rStyle w:val="Hyperlink"/>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417E3B2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D82717D" w14:textId="77777777" w:rsidR="0055003B" w:rsidRDefault="003C78AC">
            <w:pPr>
              <w:rPr>
                <w:rFonts w:ascii="Arial" w:hAnsi="Arial" w:cs="Arial"/>
              </w:rPr>
            </w:pPr>
            <w:r>
              <w:rPr>
                <w:rFonts w:ascii="Arial" w:hAnsi="Arial" w:cs="Arial"/>
              </w:rPr>
              <w:t xml:space="preserve">It might be good if proponents provide some quantitative analysis on the gains </w:t>
            </w:r>
            <w:proofErr w:type="spellStart"/>
            <w:r>
              <w:rPr>
                <w:rFonts w:ascii="Arial" w:hAnsi="Arial" w:cs="Arial"/>
              </w:rPr>
              <w:t>wrt</w:t>
            </w:r>
            <w:proofErr w:type="spellEnd"/>
            <w:r>
              <w:rPr>
                <w:rFonts w:ascii="Arial" w:hAnsi="Arial" w:cs="Arial"/>
              </w:rPr>
              <w:t xml:space="preserve">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69" w:type="dxa"/>
          </w:tcPr>
          <w:p w14:paraId="2581941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proofErr w:type="spellStart"/>
            <w:r>
              <w:rPr>
                <w:rFonts w:ascii="Arial" w:hAnsi="Arial" w:cs="Arial"/>
                <w:sz w:val="20"/>
                <w:szCs w:val="20"/>
              </w:rPr>
              <w:t>Futurewei</w:t>
            </w:r>
            <w:proofErr w:type="spellEnd"/>
          </w:p>
        </w:tc>
        <w:tc>
          <w:tcPr>
            <w:tcW w:w="1269" w:type="dxa"/>
          </w:tcPr>
          <w:p w14:paraId="546D5CA8" w14:textId="77777777" w:rsidR="00221FEB" w:rsidRDefault="00221FEB" w:rsidP="001F2CB2">
            <w:pPr>
              <w:rPr>
                <w:rFonts w:ascii="Arial" w:hAnsi="Arial" w:cs="Arial"/>
                <w:sz w:val="20"/>
                <w:szCs w:val="20"/>
              </w:rPr>
            </w:pPr>
            <w:proofErr w:type="spellStart"/>
            <w:r w:rsidRPr="008826C3">
              <w:rPr>
                <w:rFonts w:ascii="Arial" w:hAnsi="Arial" w:cs="Arial"/>
                <w:sz w:val="20"/>
                <w:szCs w:val="20"/>
              </w:rPr>
              <w:t>NSupport</w:t>
            </w:r>
            <w:proofErr w:type="spellEnd"/>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597415DF" w14:textId="77777777" w:rsidR="00B01DBE" w:rsidRDefault="00B01DBE">
            <w:pPr>
              <w:rPr>
                <w:rFonts w:ascii="Arial" w:hAnsi="Arial" w:cs="Arial"/>
              </w:rPr>
            </w:pPr>
            <w:r>
              <w:rPr>
                <w:rFonts w:ascii="Arial" w:eastAsia="Malgun Gothic" w:hAnsi="Arial" w:cs="Arial"/>
              </w:rPr>
              <w:t xml:space="preserve">In order to modify </w:t>
            </w:r>
            <w:proofErr w:type="spellStart"/>
            <w:r>
              <w:rPr>
                <w:rFonts w:ascii="Arial" w:eastAsia="Malgun Gothic" w:hAnsi="Arial" w:cs="Arial"/>
              </w:rPr>
              <w:t>SIntraSearchP</w:t>
            </w:r>
            <w:proofErr w:type="spellEnd"/>
            <w:r>
              <w:rPr>
                <w:rFonts w:ascii="Arial" w:eastAsia="Malgun Gothic" w:hAnsi="Arial" w:cs="Arial"/>
              </w:rPr>
              <w:t xml:space="preserve"> and </w:t>
            </w:r>
            <w:proofErr w:type="spellStart"/>
            <w:r>
              <w:rPr>
                <w:rFonts w:ascii="Arial" w:eastAsia="Malgun Gothic" w:hAnsi="Arial" w:cs="Arial"/>
              </w:rPr>
              <w:t>SnonIntraSearchP</w:t>
            </w:r>
            <w:proofErr w:type="spellEnd"/>
            <w:r>
              <w:rPr>
                <w:rFonts w:ascii="Arial" w:eastAsia="Malgun Gothic" w:hAnsi="Arial" w:cs="Arial"/>
              </w:rPr>
              <w:t xml:space="preserve">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proofErr w:type="spellStart"/>
            <w:r>
              <w:rPr>
                <w:rFonts w:ascii="Arial" w:hAnsi="Arial" w:cs="Arial"/>
                <w:sz w:val="20"/>
                <w:szCs w:val="20"/>
              </w:rPr>
              <w:t>NSupport</w:t>
            </w:r>
            <w:proofErr w:type="spellEnd"/>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r w:rsidR="00AD6525" w14:paraId="76E71E6C" w14:textId="77777777" w:rsidTr="00B01DBE">
        <w:tc>
          <w:tcPr>
            <w:tcW w:w="1964" w:type="dxa"/>
            <w:vAlign w:val="center"/>
          </w:tcPr>
          <w:p w14:paraId="1608BA60" w14:textId="002E3394" w:rsidR="00AD6525" w:rsidRDefault="00AD6525" w:rsidP="00AD6525">
            <w:pPr>
              <w:rPr>
                <w:rFonts w:ascii="Arial" w:hAnsi="Arial" w:cs="Arial"/>
                <w:sz w:val="20"/>
                <w:szCs w:val="20"/>
              </w:rPr>
            </w:pPr>
            <w:r>
              <w:rPr>
                <w:rFonts w:ascii="Arial" w:hAnsi="Arial" w:cs="Arial"/>
                <w:sz w:val="20"/>
                <w:szCs w:val="20"/>
              </w:rPr>
              <w:t>Intel</w:t>
            </w:r>
          </w:p>
        </w:tc>
        <w:tc>
          <w:tcPr>
            <w:tcW w:w="1269" w:type="dxa"/>
            <w:vAlign w:val="center"/>
          </w:tcPr>
          <w:p w14:paraId="67E2A3A1" w14:textId="077D64F3" w:rsidR="00AD6525" w:rsidRDefault="00AD6525" w:rsidP="00AD6525">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CAC3E83" w14:textId="709669E2" w:rsidR="00AD6525" w:rsidRDefault="00AD6525" w:rsidP="00AD6525">
            <w:pPr>
              <w:rPr>
                <w:rFonts w:ascii="Arial" w:hAnsi="Arial" w:cs="Arial"/>
                <w:sz w:val="20"/>
                <w:szCs w:val="20"/>
              </w:rPr>
            </w:pPr>
            <w:r>
              <w:rPr>
                <w:rFonts w:ascii="Arial" w:hAnsi="Arial" w:cs="Arial"/>
              </w:rPr>
              <w:t>We understand the intention of the proposal. However, the justification of the gain needs further study.</w:t>
            </w: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C032BB">
      <w:pPr>
        <w:pStyle w:val="Doc-title"/>
      </w:pPr>
      <w:hyperlink r:id="rId44"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 xml:space="preserve">Enhance RMTC-Config to allow RSSI measurements to be contained in </w:t>
      </w:r>
      <w:proofErr w:type="spellStart"/>
      <w:r>
        <w:rPr>
          <w:lang w:val="en-US"/>
        </w:rPr>
        <w:t>gNB</w:t>
      </w:r>
      <w:proofErr w:type="spellEnd"/>
      <w:r>
        <w:rPr>
          <w:lang w:val="en-US"/>
        </w:rPr>
        <w:t xml:space="preserve">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 xml:space="preserve">every Nth </w:t>
            </w:r>
            <w:proofErr w:type="spellStart"/>
            <w:r>
              <w:rPr>
                <w:rFonts w:ascii="Arial" w:hAnsi="Arial" w:cs="Arial"/>
              </w:rPr>
              <w:t>gNB</w:t>
            </w:r>
            <w:proofErr w:type="spellEnd"/>
            <w:r>
              <w:rPr>
                <w:rFonts w:ascii="Arial" w:hAnsi="Arial" w:cs="Arial"/>
              </w:rPr>
              <w:t xml:space="preserve"> FFP</w:t>
            </w:r>
            <w:r>
              <w:rPr>
                <w:rFonts w:ascii="Arial" w:hAnsi="Arial" w:cs="Arial" w:hint="eastAsia"/>
              </w:rPr>
              <w:t xml:space="preserve">, the benefits </w:t>
            </w:r>
            <w:proofErr w:type="spellStart"/>
            <w:r>
              <w:rPr>
                <w:rFonts w:ascii="Arial" w:hAnsi="Arial" w:cs="Arial" w:hint="eastAsia"/>
              </w:rPr>
              <w:t>shoudl</w:t>
            </w:r>
            <w:proofErr w:type="spellEnd"/>
            <w:r>
              <w:rPr>
                <w:rFonts w:ascii="Arial" w:hAnsi="Arial" w:cs="Arial" w:hint="eastAsia"/>
              </w:rPr>
              <w:t xml:space="preserve">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 xml:space="preserve">Huawei, </w:t>
            </w:r>
            <w:proofErr w:type="spellStart"/>
            <w:r>
              <w:rPr>
                <w:rFonts w:ascii="Arial" w:hAnsi="Arial" w:cs="Arial" w:hint="eastAsia"/>
                <w:sz w:val="20"/>
                <w:szCs w:val="20"/>
              </w:rPr>
              <w:t>HiSilicon</w:t>
            </w:r>
            <w:proofErr w:type="spellEnd"/>
          </w:p>
        </w:tc>
        <w:tc>
          <w:tcPr>
            <w:tcW w:w="1269" w:type="dxa"/>
            <w:vAlign w:val="center"/>
          </w:tcPr>
          <w:p w14:paraId="2F991124"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r>
              <w:rPr>
                <w:rFonts w:ascii="Arial" w:hAnsi="Arial" w:cs="Arial"/>
                <w:sz w:val="20"/>
                <w:szCs w:val="20"/>
              </w:rPr>
              <w:t xml:space="preserve">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lastRenderedPageBreak/>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eastAsia="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 xml:space="preserve">would it be possible to use RSRQ by network implementation to derive RSSI? e.g., use SSB based RSRQ but indicate the RSSI symbol locations, and then use RSRP divided by RSRQ network may still get rough RSSI during certain symbol level period (not exactly the LBT BW). It’s not so </w:t>
            </w:r>
            <w:proofErr w:type="spellStart"/>
            <w:r>
              <w:rPr>
                <w:rFonts w:ascii="Helvetica" w:hAnsi="Helvetica"/>
                <w:color w:val="000000"/>
                <w:szCs w:val="21"/>
              </w:rPr>
              <w:t>starightforward</w:t>
            </w:r>
            <w:proofErr w:type="spellEnd"/>
            <w:r>
              <w:rPr>
                <w:rFonts w:ascii="Helvetica" w:hAnsi="Helvetica"/>
                <w:color w:val="000000"/>
                <w:szCs w:val="21"/>
              </w:rPr>
              <w:t xml:space="preserve">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roofErr w:type="spellEnd"/>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3" w:type="dxa"/>
            <w:hideMark/>
          </w:tcPr>
          <w:p w14:paraId="7BABB089" w14:textId="77777777" w:rsidR="00B01DBE" w:rsidRDefault="00B01DBE">
            <w:r>
              <w:rPr>
                <w:rFonts w:ascii="Arial" w:eastAsia="Malgun Gothic" w:hAnsi="Arial" w:cs="Arial"/>
              </w:rPr>
              <w:t xml:space="preserve">Although the first proposal makes some sense, we </w:t>
            </w:r>
            <w:proofErr w:type="spellStart"/>
            <w:r>
              <w:rPr>
                <w:rFonts w:ascii="Arial" w:eastAsia="Malgun Gothic" w:hAnsi="Arial" w:cs="Arial"/>
              </w:rPr>
              <w:t>beilieve</w:t>
            </w:r>
            <w:proofErr w:type="spellEnd"/>
            <w:r>
              <w:rPr>
                <w:rFonts w:ascii="Arial" w:eastAsia="Malgun Gothic" w:hAnsi="Arial" w:cs="Arial"/>
              </w:rPr>
              <w:t xml:space="preserve"> that the existing RMTC-config already covers the </w:t>
            </w:r>
            <w:proofErr w:type="spellStart"/>
            <w:r>
              <w:rPr>
                <w:rFonts w:ascii="Arial" w:eastAsia="Malgun Gothic" w:hAnsi="Arial" w:cs="Arial"/>
              </w:rPr>
              <w:t>scneario</w:t>
            </w:r>
            <w:proofErr w:type="spellEnd"/>
            <w:r>
              <w:rPr>
                <w:rFonts w:ascii="Arial" w:eastAsia="Malgun Gothic" w:hAnsi="Arial" w:cs="Arial"/>
              </w:rPr>
              <w:t xml:space="preserve"> (mostly). For the second issue, we understand that RAN2 already discussed and concluded that allocation of 16 HARQ processes from the UE side is not an issue (as in Rel-15 and Rel-16).</w:t>
            </w:r>
          </w:p>
        </w:tc>
      </w:tr>
      <w:tr w:rsidR="001B0EFF" w14:paraId="32813FAE" w14:textId="77777777" w:rsidTr="00B01DBE">
        <w:tc>
          <w:tcPr>
            <w:tcW w:w="1964" w:type="dxa"/>
            <w:vAlign w:val="center"/>
          </w:tcPr>
          <w:p w14:paraId="21104D44" w14:textId="2FBFEC4C"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t>Ericsson</w:t>
            </w:r>
          </w:p>
        </w:tc>
        <w:tc>
          <w:tcPr>
            <w:tcW w:w="1269" w:type="dxa"/>
            <w:vAlign w:val="center"/>
          </w:tcPr>
          <w:p w14:paraId="0970FA2E" w14:textId="70D8F9BF" w:rsidR="001B0EFF" w:rsidRDefault="001B0EFF" w:rsidP="001B0EFF">
            <w:pPr>
              <w:jc w:val="center"/>
              <w:rPr>
                <w:rFonts w:ascii="Arial" w:eastAsia="Yu Mincho" w:hAnsi="Arial" w:cs="Arial"/>
                <w:sz w:val="20"/>
                <w:szCs w:val="20"/>
              </w:rPr>
            </w:pPr>
            <w:proofErr w:type="spellStart"/>
            <w:r>
              <w:rPr>
                <w:rFonts w:ascii="Arial" w:eastAsia="Yu Mincho" w:hAnsi="Arial" w:cs="Arial"/>
                <w:sz w:val="20"/>
                <w:szCs w:val="20"/>
              </w:rPr>
              <w:t>NSupport</w:t>
            </w:r>
            <w:proofErr w:type="spellEnd"/>
          </w:p>
        </w:tc>
        <w:tc>
          <w:tcPr>
            <w:tcW w:w="6283" w:type="dxa"/>
          </w:tcPr>
          <w:p w14:paraId="4EF201EE" w14:textId="77777777" w:rsidR="001B0EFF" w:rsidRDefault="001B0EFF" w:rsidP="001B0EFF">
            <w:pPr>
              <w:rPr>
                <w:rFonts w:ascii="Arial" w:eastAsia="Yu Mincho" w:hAnsi="Arial" w:cs="Arial"/>
              </w:rPr>
            </w:pPr>
            <w:r>
              <w:rPr>
                <w:rFonts w:ascii="Arial" w:eastAsia="Yu Mincho"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Yu Mincho" w:hAnsi="Arial" w:cs="Arial"/>
              </w:rPr>
            </w:pPr>
            <w:r>
              <w:rPr>
                <w:rFonts w:ascii="Arial" w:eastAsia="Yu Mincho" w:hAnsi="Arial" w:cs="Arial"/>
              </w:rPr>
              <w:t>For HARQ, we do not see a need to increase granularity, further this is affected by the extension to 32 HARQ process introduced in NR NTN WI.</w:t>
            </w: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C032BB">
      <w:pPr>
        <w:pStyle w:val="Doc-title"/>
      </w:pPr>
      <w:hyperlink r:id="rId45" w:tooltip="D:Documents3GPPtsg_ranWG2TSGR2_116-eDocsR2-2109474.zip" w:history="1">
        <w:r w:rsidR="003C78AC">
          <w:rPr>
            <w:rStyle w:val="Hyperlink"/>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lastRenderedPageBreak/>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BD09163"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B666C05" w14:textId="77777777" w:rsidR="0055003B" w:rsidRDefault="003C78AC">
            <w:pPr>
              <w:rPr>
                <w:rFonts w:ascii="Arial" w:hAnsi="Arial" w:cs="Arial"/>
                <w:sz w:val="20"/>
                <w:szCs w:val="20"/>
              </w:rPr>
            </w:pPr>
            <w:r>
              <w:rPr>
                <w:rFonts w:ascii="Arial" w:hAnsi="Arial" w:cs="Arial"/>
              </w:rPr>
              <w:t xml:space="preserve">We understand this is an enhancement for UAI configuration to reduce one more </w:t>
            </w:r>
            <w:proofErr w:type="spellStart"/>
            <w:r>
              <w:rPr>
                <w:rFonts w:ascii="Arial" w:hAnsi="Arial" w:cs="Arial"/>
              </w:rPr>
              <w:t>RRCReconfiguration</w:t>
            </w:r>
            <w:proofErr w:type="spellEnd"/>
            <w:r>
              <w:rPr>
                <w:rFonts w:ascii="Arial" w:hAnsi="Arial" w:cs="Arial"/>
              </w:rPr>
              <w:t xml:space="preserve"> message. But we are not sure if it really reduces the </w:t>
            </w:r>
            <w:proofErr w:type="spellStart"/>
            <w:r>
              <w:rPr>
                <w:rFonts w:ascii="Arial" w:hAnsi="Arial" w:cs="Arial"/>
              </w:rPr>
              <w:t>signaling</w:t>
            </w:r>
            <w:proofErr w:type="spellEnd"/>
            <w:r>
              <w:rPr>
                <w:rFonts w:ascii="Arial" w:hAnsi="Arial" w:cs="Arial"/>
              </w:rPr>
              <w:t xml:space="preserve"> overhead, the NW may still need to send </w:t>
            </w:r>
            <w:proofErr w:type="spellStart"/>
            <w:r>
              <w:rPr>
                <w:rFonts w:ascii="Arial" w:hAnsi="Arial" w:cs="Arial"/>
              </w:rPr>
              <w:t>RRCReconfiguration</w:t>
            </w:r>
            <w:proofErr w:type="spellEnd"/>
            <w:r>
              <w:rPr>
                <w:rFonts w:ascii="Arial" w:hAnsi="Arial" w:cs="Arial"/>
              </w:rPr>
              <w:t xml:space="preserve">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proofErr w:type="spellStart"/>
            <w:r>
              <w:rPr>
                <w:rFonts w:ascii="Arial" w:hAnsi="Arial" w:cs="Arial"/>
                <w:i/>
              </w:rPr>
              <w:t>OtherConfig</w:t>
            </w:r>
            <w:proofErr w:type="spellEnd"/>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proofErr w:type="spellStart"/>
            <w:r>
              <w:rPr>
                <w:rFonts w:ascii="Arial" w:hAnsi="Arial" w:cs="Arial"/>
                <w:sz w:val="20"/>
                <w:szCs w:val="20"/>
              </w:rPr>
              <w:t>Futurewei</w:t>
            </w:r>
            <w:proofErr w:type="spellEnd"/>
          </w:p>
        </w:tc>
        <w:tc>
          <w:tcPr>
            <w:tcW w:w="1269" w:type="dxa"/>
          </w:tcPr>
          <w:p w14:paraId="5B7E370E" w14:textId="77777777" w:rsidR="00E322D9" w:rsidRDefault="00E322D9" w:rsidP="001F2CB2">
            <w:pPr>
              <w:rPr>
                <w:rFonts w:ascii="Arial" w:hAnsi="Arial" w:cs="Arial"/>
                <w:sz w:val="20"/>
                <w:szCs w:val="20"/>
              </w:rPr>
            </w:pPr>
            <w:proofErr w:type="spellStart"/>
            <w:r w:rsidRPr="006924C9">
              <w:rPr>
                <w:rFonts w:ascii="Arial" w:hAnsi="Arial" w:cs="Arial"/>
                <w:sz w:val="20"/>
                <w:szCs w:val="20"/>
              </w:rPr>
              <w:t>NSupport</w:t>
            </w:r>
            <w:proofErr w:type="spellEnd"/>
          </w:p>
        </w:tc>
        <w:tc>
          <w:tcPr>
            <w:tcW w:w="6283" w:type="dxa"/>
          </w:tcPr>
          <w:p w14:paraId="1412EFE0" w14:textId="77777777" w:rsidR="00E322D9" w:rsidRDefault="00E322D9" w:rsidP="001F2CB2">
            <w:pPr>
              <w:rPr>
                <w:rFonts w:ascii="Arial" w:hAnsi="Arial" w:cs="Arial"/>
              </w:rPr>
            </w:pPr>
            <w:r>
              <w:rPr>
                <w:rFonts w:ascii="Arial" w:hAnsi="Arial" w:cs="Arial"/>
              </w:rPr>
              <w:t xml:space="preserve">This seems a very minor </w:t>
            </w:r>
            <w:proofErr w:type="spellStart"/>
            <w:r>
              <w:rPr>
                <w:rFonts w:ascii="Arial" w:hAnsi="Arial" w:cs="Arial"/>
              </w:rPr>
              <w:t>optimzation</w:t>
            </w:r>
            <w:proofErr w:type="spellEnd"/>
            <w:r>
              <w:rPr>
                <w:rFonts w:ascii="Arial" w:hAnsi="Arial" w:cs="Arial"/>
              </w:rPr>
              <w:t>,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626D203D" w14:textId="77777777" w:rsidR="00B01DBE" w:rsidRDefault="00B01DBE">
            <w:pPr>
              <w:rPr>
                <w:rFonts w:ascii="Arial" w:hAnsi="Arial" w:cs="Arial"/>
              </w:rPr>
            </w:pPr>
            <w:r>
              <w:rPr>
                <w:rFonts w:ascii="Arial" w:eastAsia="Malgun Gothic" w:hAnsi="Arial" w:cs="Arial"/>
              </w:rPr>
              <w:t xml:space="preserve">The proposal to include </w:t>
            </w:r>
            <w:proofErr w:type="spellStart"/>
            <w:r>
              <w:rPr>
                <w:rFonts w:ascii="Arial" w:eastAsia="Malgun Gothic" w:hAnsi="Arial" w:cs="Arial"/>
              </w:rPr>
              <w:t>otherConfig</w:t>
            </w:r>
            <w:proofErr w:type="spellEnd"/>
            <w:r>
              <w:rPr>
                <w:rFonts w:ascii="Arial" w:eastAsia="Malgun Gothic" w:hAnsi="Arial" w:cs="Arial"/>
              </w:rPr>
              <w:t xml:space="preserve"> IE in </w:t>
            </w:r>
            <w:proofErr w:type="spellStart"/>
            <w:r>
              <w:rPr>
                <w:rFonts w:ascii="Arial" w:eastAsia="Malgun Gothic" w:hAnsi="Arial" w:cs="Arial"/>
              </w:rPr>
              <w:t>RRCResume</w:t>
            </w:r>
            <w:proofErr w:type="spellEnd"/>
            <w:r>
              <w:rPr>
                <w:rFonts w:ascii="Arial" w:eastAsia="Malgun Gothic" w:hAnsi="Arial" w:cs="Arial"/>
              </w:rPr>
              <w:t xml:space="preserve"> </w:t>
            </w:r>
            <w:proofErr w:type="spellStart"/>
            <w:r>
              <w:rPr>
                <w:rFonts w:ascii="Arial" w:eastAsia="Malgun Gothic" w:hAnsi="Arial" w:cs="Arial"/>
              </w:rPr>
              <w:t>msg</w:t>
            </w:r>
            <w:proofErr w:type="spellEnd"/>
            <w:r>
              <w:rPr>
                <w:rFonts w:ascii="Arial" w:eastAsia="Malgun Gothic" w:hAnsi="Arial" w:cs="Arial"/>
              </w:rPr>
              <w:t xml:space="preserve"> is not a necessary modification.</w:t>
            </w:r>
          </w:p>
        </w:tc>
      </w:tr>
      <w:tr w:rsidR="00AD6525" w14:paraId="13E141ED" w14:textId="77777777" w:rsidTr="00B01DBE">
        <w:tc>
          <w:tcPr>
            <w:tcW w:w="1964" w:type="dxa"/>
            <w:vAlign w:val="center"/>
          </w:tcPr>
          <w:p w14:paraId="44804513" w14:textId="6522E2A7" w:rsidR="00AD6525" w:rsidRPr="00B01DBE" w:rsidRDefault="00AD6525" w:rsidP="00AD6525">
            <w:pPr>
              <w:rPr>
                <w:rFonts w:ascii="Arial" w:eastAsia="Yu Mincho" w:hAnsi="Arial" w:cs="Arial"/>
                <w:sz w:val="20"/>
                <w:szCs w:val="20"/>
                <w:lang w:val="en-US"/>
              </w:rPr>
            </w:pPr>
            <w:r>
              <w:rPr>
                <w:rFonts w:ascii="Arial" w:hAnsi="Arial" w:cs="Arial"/>
                <w:sz w:val="20"/>
                <w:szCs w:val="20"/>
              </w:rPr>
              <w:t>Intel</w:t>
            </w:r>
          </w:p>
        </w:tc>
        <w:tc>
          <w:tcPr>
            <w:tcW w:w="1269" w:type="dxa"/>
            <w:vAlign w:val="center"/>
          </w:tcPr>
          <w:p w14:paraId="07E6B98E" w14:textId="065E120A" w:rsidR="00AD6525" w:rsidRDefault="00AD6525" w:rsidP="00AD6525">
            <w:pPr>
              <w:rPr>
                <w:rFonts w:ascii="Arial" w:eastAsia="Yu Mincho" w:hAnsi="Arial" w:cs="Arial"/>
                <w:sz w:val="20"/>
                <w:szCs w:val="20"/>
              </w:rPr>
            </w:pPr>
            <w:proofErr w:type="spellStart"/>
            <w:r>
              <w:rPr>
                <w:rFonts w:ascii="Arial" w:hAnsi="Arial" w:cs="Arial"/>
                <w:sz w:val="20"/>
                <w:szCs w:val="20"/>
              </w:rPr>
              <w:t>NSupport</w:t>
            </w:r>
            <w:proofErr w:type="spellEnd"/>
          </w:p>
        </w:tc>
        <w:tc>
          <w:tcPr>
            <w:tcW w:w="6283" w:type="dxa"/>
          </w:tcPr>
          <w:p w14:paraId="39693349" w14:textId="61E6B64A" w:rsidR="00AD6525" w:rsidRDefault="00AD6525" w:rsidP="00AD6525">
            <w:pPr>
              <w:rPr>
                <w:rFonts w:ascii="Arial" w:eastAsia="Yu Mincho" w:hAnsi="Arial" w:cs="Arial"/>
              </w:rPr>
            </w:pPr>
            <w:r>
              <w:rPr>
                <w:rFonts w:ascii="Arial" w:hAnsi="Arial" w:cs="Arial"/>
              </w:rPr>
              <w:t>The proposal of including UAI configuration in Resume is a simple change and could be useful.  However, implementations may already have used 2 message based solution, and this small optimisation can then be seen as a second optional implementation. Then the benefit may not be worth it for implementations to consider this.</w:t>
            </w: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C032BB">
      <w:pPr>
        <w:pStyle w:val="Doc-title"/>
        <w:rPr>
          <w:rStyle w:val="Hyperlink"/>
        </w:rPr>
      </w:pPr>
      <w:hyperlink r:id="rId46"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835"/>
        <w:gridCol w:w="1806"/>
        <w:gridCol w:w="5875"/>
      </w:tblGrid>
      <w:tr w:rsidR="0055003B" w14:paraId="7A22BA20" w14:textId="77777777" w:rsidTr="00AD6525">
        <w:tc>
          <w:tcPr>
            <w:tcW w:w="1835"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806"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75"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AD6525">
        <w:tc>
          <w:tcPr>
            <w:tcW w:w="1835"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806"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5875"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w:t>
            </w:r>
            <w:r>
              <w:rPr>
                <w:rFonts w:ascii="Arial" w:hAnsi="Arial" w:cs="Arial"/>
                <w:sz w:val="20"/>
                <w:szCs w:val="20"/>
                <w:lang w:val="en-US"/>
              </w:rPr>
              <w:lastRenderedPageBreak/>
              <w:t xml:space="preserve">BSR=0 in this case so that the network does not provide more UL grant until the UE requests so.  </w:t>
            </w:r>
          </w:p>
        </w:tc>
      </w:tr>
      <w:tr w:rsidR="0055003B" w14:paraId="0F17E0DF" w14:textId="77777777" w:rsidTr="00AD6525">
        <w:tc>
          <w:tcPr>
            <w:tcW w:w="1835" w:type="dxa"/>
          </w:tcPr>
          <w:p w14:paraId="4AD99035"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806"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5875"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required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AD6525">
        <w:tc>
          <w:tcPr>
            <w:tcW w:w="1835"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806"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5875"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r>
              <w:rPr>
                <w:rFonts w:ascii="Arial" w:eastAsia="Malgun Gothic" w:hAnsi="Arial" w:cs="Arial"/>
                <w:i/>
                <w:lang w:val="en-US"/>
              </w:rPr>
              <w:t>enhancedSkipUplinkTxConfigured</w:t>
            </w:r>
            <w:proofErr w:type="spell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So the issue raised by LG in R2-2111170 should be addressed first.</w:t>
            </w:r>
          </w:p>
        </w:tc>
      </w:tr>
      <w:tr w:rsidR="0055003B" w14:paraId="0E09CB28" w14:textId="77777777" w:rsidTr="00AD6525">
        <w:tc>
          <w:tcPr>
            <w:tcW w:w="1835"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 xml:space="preserve">Huawei, </w:t>
            </w:r>
            <w:proofErr w:type="spellStart"/>
            <w:r>
              <w:rPr>
                <w:rFonts w:ascii="Arial" w:hAnsi="Arial" w:cs="Arial" w:hint="eastAsia"/>
                <w:sz w:val="20"/>
                <w:szCs w:val="20"/>
              </w:rPr>
              <w:t>HiSilicon</w:t>
            </w:r>
            <w:proofErr w:type="spellEnd"/>
          </w:p>
        </w:tc>
        <w:tc>
          <w:tcPr>
            <w:tcW w:w="1806" w:type="dxa"/>
            <w:vAlign w:val="center"/>
          </w:tcPr>
          <w:p w14:paraId="1A49387B"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/unclear</w:t>
            </w:r>
          </w:p>
        </w:tc>
        <w:tc>
          <w:tcPr>
            <w:tcW w:w="5875"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AD6525">
        <w:tc>
          <w:tcPr>
            <w:tcW w:w="1835"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06"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5875"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7"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AD6525">
        <w:tc>
          <w:tcPr>
            <w:tcW w:w="1835"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806" w:type="dxa"/>
          </w:tcPr>
          <w:p w14:paraId="2CE1C159"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5875"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xml:space="preserve">”: We think the need should not arise since due to QoS negotiation and information available at </w:t>
            </w:r>
            <w:proofErr w:type="spellStart"/>
            <w:r>
              <w:rPr>
                <w:rFonts w:ascii="Arial" w:hAnsi="Arial" w:cs="Arial"/>
                <w:lang w:val="en-US"/>
              </w:rPr>
              <w:t>gNB</w:t>
            </w:r>
            <w:proofErr w:type="spellEnd"/>
            <w:r>
              <w:rPr>
                <w:rFonts w:ascii="Arial" w:hAnsi="Arial" w:cs="Arial"/>
                <w:lang w:val="en-US"/>
              </w:rPr>
              <w:t xml:space="preserve">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to reduce power consumption when UE has no UL data to transmit“</w:t>
            </w:r>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w:t>
            </w:r>
            <w:proofErr w:type="spellStart"/>
            <w:r>
              <w:rPr>
                <w:rFonts w:ascii="Arial" w:hAnsi="Arial" w:cs="Arial"/>
                <w:lang w:val="en-US"/>
              </w:rPr>
              <w:t>gNB</w:t>
            </w:r>
            <w:proofErr w:type="spellEnd"/>
            <w:r>
              <w:rPr>
                <w:rFonts w:ascii="Arial" w:hAnsi="Arial" w:cs="Arial"/>
                <w:lang w:val="en-US"/>
              </w:rPr>
              <w:t xml:space="preserve"> may also ask for e.g.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AD6525">
        <w:tc>
          <w:tcPr>
            <w:tcW w:w="1835"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806"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5875"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AD6525">
        <w:tc>
          <w:tcPr>
            <w:tcW w:w="1835"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806" w:type="dxa"/>
          </w:tcPr>
          <w:p w14:paraId="52E0169A"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5875"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the UL grant for a UE when there is no any SR/BSR received, in our understanding , NW always schedule UL grant according to the SR or BSR. Assuming </w:t>
            </w:r>
            <w:proofErr w:type="spellStart"/>
            <w:r>
              <w:rPr>
                <w:rFonts w:ascii="Arial" w:eastAsia="SimSun" w:hAnsi="Arial" w:cs="Arial" w:hint="eastAsia"/>
                <w:bCs/>
                <w:lang w:val="en-US" w:eastAsia="zh-CN"/>
              </w:rPr>
              <w:t>NW</w:t>
            </w:r>
            <w:r>
              <w:rPr>
                <w:rFonts w:ascii="Arial" w:eastAsia="SimSun" w:hAnsi="Arial" w:cs="Arial"/>
                <w:bCs/>
                <w:lang w:val="en-US" w:eastAsia="zh-CN"/>
              </w:rPr>
              <w:t>’</w:t>
            </w:r>
            <w:r>
              <w:rPr>
                <w:rFonts w:ascii="Arial" w:eastAsia="SimSun" w:hAnsi="Arial" w:cs="Arial" w:hint="eastAsia"/>
                <w:bCs/>
                <w:lang w:val="en-US" w:eastAsia="zh-CN"/>
              </w:rPr>
              <w:t>d</w:t>
            </w:r>
            <w:proofErr w:type="spellEnd"/>
            <w:r>
              <w:rPr>
                <w:rFonts w:ascii="Arial" w:eastAsia="SimSun"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spellStart"/>
            <w:r>
              <w:rPr>
                <w:rFonts w:ascii="Arial" w:eastAsia="SimSun" w:hAnsi="Arial" w:cs="Arial" w:hint="eastAsia"/>
                <w:bCs/>
                <w:lang w:val="en-US" w:eastAsia="zh-CN"/>
              </w:rPr>
              <w:t>lenovo</w:t>
            </w:r>
            <w:proofErr w:type="spellEnd"/>
            <w:r>
              <w:rPr>
                <w:rFonts w:ascii="Arial" w:eastAsia="SimSun" w:hAnsi="Arial" w:cs="Arial" w:hint="eastAsia"/>
                <w:bCs/>
                <w:lang w:val="en-US" w:eastAsia="zh-CN"/>
              </w:rPr>
              <w:t xml:space="preserve">, the </w:t>
            </w:r>
            <w:proofErr w:type="spellStart"/>
            <w:r>
              <w:rPr>
                <w:rFonts w:ascii="Arial" w:eastAsia="SimSun" w:hAnsi="Arial" w:cs="Arial" w:hint="eastAsia"/>
                <w:bCs/>
                <w:lang w:val="en-US" w:eastAsia="zh-CN"/>
              </w:rPr>
              <w:t>drx-inactivityTimer</w:t>
            </w:r>
            <w:proofErr w:type="spellEnd"/>
            <w:r>
              <w:rPr>
                <w:rFonts w:ascii="Arial" w:eastAsia="SimSun" w:hAnsi="Arial" w:cs="Arial" w:hint="eastAsia"/>
                <w:bCs/>
                <w:lang w:val="en-US" w:eastAsia="zh-CN"/>
              </w:rPr>
              <w:t xml:space="preserve"> is not only used for burst coming data but also for UE to receive the DL transmission.</w:t>
            </w:r>
          </w:p>
        </w:tc>
      </w:tr>
      <w:tr w:rsidR="0052395C" w14:paraId="3FF1FF92" w14:textId="77777777" w:rsidTr="00AD6525">
        <w:tc>
          <w:tcPr>
            <w:tcW w:w="1835"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806" w:type="dxa"/>
          </w:tcPr>
          <w:p w14:paraId="1A69D726"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5875"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 xml:space="preserve">ncrease the risk of DRX misalignment between UE and </w:t>
            </w:r>
            <w:proofErr w:type="spellStart"/>
            <w:r w:rsidRPr="00A20C82">
              <w:rPr>
                <w:rFonts w:ascii="Arial" w:eastAsia="MS Mincho" w:hAnsi="Arial" w:cs="Arial"/>
              </w:rPr>
              <w:t>gNB</w:t>
            </w:r>
            <w:proofErr w:type="spellEnd"/>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AD6525">
        <w:tc>
          <w:tcPr>
            <w:tcW w:w="1835"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06"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5875"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AD6525">
        <w:tc>
          <w:tcPr>
            <w:tcW w:w="1835"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806" w:type="dxa"/>
            <w:hideMark/>
          </w:tcPr>
          <w:p w14:paraId="3393E521"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5875"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 xml:space="preserve">Regarding P2-4, we still think that it is not needed as discussed in Rel-16. Since network already knows the UE </w:t>
            </w:r>
            <w:proofErr w:type="spellStart"/>
            <w:r>
              <w:rPr>
                <w:rFonts w:ascii="Arial" w:eastAsia="Malgun Gothic" w:hAnsi="Arial" w:cs="Arial"/>
              </w:rPr>
              <w:t>behavior</w:t>
            </w:r>
            <w:proofErr w:type="spellEnd"/>
            <w:r>
              <w:rPr>
                <w:rFonts w:ascii="Arial" w:eastAsia="Malgun Gothic" w:hAnsi="Arial" w:cs="Arial"/>
              </w:rPr>
              <w:t xml:space="preserve"> from the specification, (sensible) network should refrain providing such unsolicited UL grants if it configures DRX to the UE.</w:t>
            </w:r>
          </w:p>
        </w:tc>
      </w:tr>
      <w:tr w:rsidR="00F32FF8" w14:paraId="3B55DAF9" w14:textId="77777777" w:rsidTr="00AD6525">
        <w:tc>
          <w:tcPr>
            <w:tcW w:w="1835" w:type="dxa"/>
            <w:vAlign w:val="center"/>
          </w:tcPr>
          <w:p w14:paraId="35AF3F92" w14:textId="2A44F8A1" w:rsidR="00F32FF8" w:rsidRPr="00A71E23" w:rsidRDefault="00C87E6A" w:rsidP="00F32FF8">
            <w:pPr>
              <w:jc w:val="center"/>
              <w:rPr>
                <w:rFonts w:ascii="Arial" w:eastAsia="Yu Mincho" w:hAnsi="Arial" w:cs="Arial"/>
                <w:sz w:val="20"/>
                <w:szCs w:val="20"/>
                <w:lang w:val="en-US"/>
              </w:rPr>
            </w:pPr>
            <w:r w:rsidRPr="00A71E23">
              <w:rPr>
                <w:rFonts w:ascii="Arial" w:eastAsia="Yu Mincho" w:hAnsi="Arial" w:cs="Arial"/>
                <w:sz w:val="20"/>
                <w:szCs w:val="20"/>
                <w:lang w:val="en-US"/>
              </w:rPr>
              <w:t>Ericsson</w:t>
            </w:r>
            <w:r w:rsidR="0041019F">
              <w:rPr>
                <w:rFonts w:ascii="Arial" w:eastAsia="Yu Mincho" w:hAnsi="Arial" w:cs="Arial"/>
                <w:sz w:val="20"/>
                <w:szCs w:val="20"/>
                <w:lang w:val="en-US"/>
              </w:rPr>
              <w:t xml:space="preserve"> (</w:t>
            </w:r>
            <w:proofErr w:type="spellStart"/>
            <w:r w:rsidR="0041019F">
              <w:rPr>
                <w:rFonts w:ascii="Arial" w:eastAsia="Yu Mincho" w:hAnsi="Arial" w:cs="Arial"/>
                <w:sz w:val="20"/>
                <w:szCs w:val="20"/>
                <w:lang w:val="en-US"/>
              </w:rPr>
              <w:t>Zhenhua</w:t>
            </w:r>
            <w:proofErr w:type="spellEnd"/>
            <w:r w:rsidR="0041019F">
              <w:rPr>
                <w:rFonts w:ascii="Arial" w:eastAsia="Yu Mincho" w:hAnsi="Arial" w:cs="Arial"/>
                <w:sz w:val="20"/>
                <w:szCs w:val="20"/>
                <w:lang w:val="en-US"/>
              </w:rPr>
              <w:t xml:space="preserve"> Zou)</w:t>
            </w:r>
          </w:p>
        </w:tc>
        <w:tc>
          <w:tcPr>
            <w:tcW w:w="1806" w:type="dxa"/>
            <w:vAlign w:val="center"/>
          </w:tcPr>
          <w:p w14:paraId="1F26817C" w14:textId="45D1F499" w:rsidR="00F32FF8" w:rsidRPr="00A71E23" w:rsidRDefault="00C87E6A" w:rsidP="00C87E6A">
            <w:pPr>
              <w:rPr>
                <w:rFonts w:ascii="Arial" w:eastAsia="Yu Mincho" w:hAnsi="Arial" w:cs="Arial"/>
                <w:sz w:val="20"/>
                <w:szCs w:val="20"/>
              </w:rPr>
            </w:pPr>
            <w:proofErr w:type="spellStart"/>
            <w:r w:rsidRPr="00A71E23">
              <w:rPr>
                <w:rFonts w:ascii="Arial" w:eastAsia="Yu Mincho" w:hAnsi="Arial" w:cs="Arial"/>
                <w:sz w:val="20"/>
                <w:szCs w:val="20"/>
              </w:rPr>
              <w:t>NSupport</w:t>
            </w:r>
            <w:proofErr w:type="spellEnd"/>
            <w:r w:rsidRPr="00A71E23">
              <w:rPr>
                <w:rFonts w:ascii="Arial" w:eastAsia="Yu Mincho" w:hAnsi="Arial" w:cs="Arial"/>
                <w:sz w:val="20"/>
                <w:szCs w:val="20"/>
              </w:rPr>
              <w:t>/Unclear</w:t>
            </w:r>
          </w:p>
        </w:tc>
        <w:tc>
          <w:tcPr>
            <w:tcW w:w="5875" w:type="dxa"/>
          </w:tcPr>
          <w:p w14:paraId="4E276548" w14:textId="77777777" w:rsidR="00F32FF8" w:rsidRDefault="00A71E23" w:rsidP="00F32FF8">
            <w:pPr>
              <w:rPr>
                <w:rFonts w:ascii="Arial" w:eastAsia="Yu Mincho" w:hAnsi="Arial" w:cs="Arial"/>
                <w:sz w:val="20"/>
                <w:szCs w:val="20"/>
              </w:rPr>
            </w:pPr>
            <w:r w:rsidRPr="00A71E23">
              <w:rPr>
                <w:rFonts w:ascii="Arial" w:eastAsia="Yu Mincho" w:hAnsi="Arial" w:cs="Arial"/>
                <w:sz w:val="20"/>
                <w:szCs w:val="20"/>
              </w:rPr>
              <w:t>On P1, if the UE wants low latency it can request the corresponding QCI when setting up the bearer. Low latency is a QoS thing and not something which should be negotiated in RRC.</w:t>
            </w:r>
          </w:p>
          <w:p w14:paraId="2342236D" w14:textId="1082D1EE" w:rsidR="00A71E23" w:rsidRPr="00A71E23" w:rsidRDefault="00A71E23" w:rsidP="00F32FF8">
            <w:pPr>
              <w:rPr>
                <w:rFonts w:ascii="Arial" w:eastAsia="Yu Mincho" w:hAnsi="Arial" w:cs="Arial"/>
                <w:sz w:val="20"/>
                <w:szCs w:val="20"/>
              </w:rPr>
            </w:pPr>
            <w:r>
              <w:rPr>
                <w:rFonts w:ascii="Arial" w:eastAsia="Yu Mincho" w:hAnsi="Arial" w:cs="Arial"/>
                <w:sz w:val="20"/>
                <w:szCs w:val="20"/>
              </w:rPr>
              <w:t xml:space="preserve">On P2-P4, </w:t>
            </w:r>
            <w:r w:rsidR="00F576FC">
              <w:rPr>
                <w:rFonts w:ascii="Arial" w:eastAsia="Yu Mincho" w:hAnsi="Arial" w:cs="Arial"/>
                <w:sz w:val="20"/>
                <w:szCs w:val="20"/>
              </w:rPr>
              <w:t xml:space="preserve">we have a question on </w:t>
            </w:r>
            <w:r w:rsidR="00F576FC" w:rsidRPr="00F576FC">
              <w:rPr>
                <w:rFonts w:ascii="Arial" w:eastAsia="Yu Mincho" w:hAnsi="Arial" w:cs="Arial"/>
                <w:sz w:val="20"/>
                <w:szCs w:val="20"/>
              </w:rPr>
              <w:t>what the expected power saving</w:t>
            </w:r>
            <w:r w:rsidR="00F576FC">
              <w:rPr>
                <w:rFonts w:ascii="Arial" w:eastAsia="Yu Mincho" w:hAnsi="Arial" w:cs="Arial"/>
                <w:sz w:val="20"/>
                <w:szCs w:val="20"/>
              </w:rPr>
              <w:t xml:space="preserve"> would be.</w:t>
            </w:r>
          </w:p>
        </w:tc>
      </w:tr>
      <w:tr w:rsidR="00F34F38" w14:paraId="2246E1FC" w14:textId="77777777" w:rsidTr="00AD6525">
        <w:tc>
          <w:tcPr>
            <w:tcW w:w="1835" w:type="dxa"/>
            <w:vAlign w:val="center"/>
          </w:tcPr>
          <w:p w14:paraId="37EABFBF" w14:textId="1E9F4E04" w:rsidR="00F34F38" w:rsidRPr="00A71E23" w:rsidRDefault="00F34F38" w:rsidP="00F32FF8">
            <w:pPr>
              <w:jc w:val="center"/>
              <w:rPr>
                <w:rFonts w:ascii="Arial" w:eastAsia="Yu Mincho" w:hAnsi="Arial" w:cs="Arial"/>
                <w:sz w:val="20"/>
                <w:szCs w:val="20"/>
                <w:lang w:val="en-US"/>
              </w:rPr>
            </w:pPr>
            <w:r>
              <w:rPr>
                <w:rFonts w:ascii="Arial" w:eastAsia="Yu Mincho" w:hAnsi="Arial" w:cs="Arial"/>
                <w:sz w:val="20"/>
                <w:szCs w:val="20"/>
                <w:lang w:val="en-US"/>
              </w:rPr>
              <w:t>MediaTek</w:t>
            </w:r>
          </w:p>
        </w:tc>
        <w:tc>
          <w:tcPr>
            <w:tcW w:w="1806" w:type="dxa"/>
            <w:vAlign w:val="center"/>
          </w:tcPr>
          <w:p w14:paraId="43CAE61E" w14:textId="28CC9170" w:rsidR="00F34F38" w:rsidRPr="00A71E23" w:rsidRDefault="00F34F38" w:rsidP="00C87E6A">
            <w:pPr>
              <w:rPr>
                <w:rFonts w:ascii="Arial" w:eastAsia="Yu Mincho" w:hAnsi="Arial" w:cs="Arial"/>
                <w:sz w:val="20"/>
                <w:szCs w:val="20"/>
              </w:rPr>
            </w:pPr>
            <w:r>
              <w:rPr>
                <w:rFonts w:ascii="Arial" w:eastAsia="Yu Mincho" w:hAnsi="Arial" w:cs="Arial"/>
                <w:sz w:val="20"/>
                <w:szCs w:val="20"/>
              </w:rPr>
              <w:t>Support (proponent)</w:t>
            </w:r>
          </w:p>
        </w:tc>
        <w:tc>
          <w:tcPr>
            <w:tcW w:w="5875" w:type="dxa"/>
          </w:tcPr>
          <w:p w14:paraId="7EF370FE" w14:textId="77777777" w:rsidR="00F34F38" w:rsidRDefault="00F34F38" w:rsidP="00F32FF8">
            <w:pPr>
              <w:rPr>
                <w:rFonts w:ascii="Arial" w:eastAsia="Yu Mincho" w:hAnsi="Arial" w:cs="Arial"/>
                <w:sz w:val="20"/>
                <w:szCs w:val="20"/>
              </w:rPr>
            </w:pPr>
            <w:r>
              <w:rPr>
                <w:rFonts w:ascii="Arial" w:eastAsia="Yu Mincho" w:hAnsi="Arial" w:cs="Arial"/>
                <w:sz w:val="20"/>
                <w:szCs w:val="20"/>
              </w:rPr>
              <w:t>Please see some responses to the comments above:</w:t>
            </w:r>
          </w:p>
          <w:p w14:paraId="3D8BA114" w14:textId="2A73FED5" w:rsidR="00F34F38" w:rsidRPr="00F34F38" w:rsidRDefault="00F34F38" w:rsidP="00F34F38">
            <w:pPr>
              <w:rPr>
                <w:rFonts w:ascii="Arial" w:eastAsia="Yu Mincho" w:hAnsi="Arial" w:cs="Arial"/>
                <w:i/>
                <w:sz w:val="20"/>
                <w:szCs w:val="20"/>
              </w:rPr>
            </w:pPr>
            <w:r w:rsidRPr="00F34F38">
              <w:rPr>
                <w:rFonts w:ascii="Arial" w:eastAsia="Yu Mincho" w:hAnsi="Arial" w:cs="Arial"/>
                <w:i/>
                <w:sz w:val="20"/>
                <w:szCs w:val="20"/>
              </w:rPr>
              <w:lastRenderedPageBreak/>
              <w:t xml:space="preserve">Why are </w:t>
            </w:r>
            <w:r w:rsidR="001D7F6F">
              <w:rPr>
                <w:rFonts w:ascii="Arial" w:eastAsia="Yu Mincho" w:hAnsi="Arial" w:cs="Arial"/>
                <w:i/>
                <w:sz w:val="20"/>
                <w:szCs w:val="20"/>
              </w:rPr>
              <w:t xml:space="preserve">pre-scheduled </w:t>
            </w:r>
            <w:r w:rsidRPr="00F34F38">
              <w:rPr>
                <w:rFonts w:ascii="Arial" w:eastAsia="Yu Mincho" w:hAnsi="Arial" w:cs="Arial"/>
                <w:i/>
                <w:sz w:val="20"/>
                <w:szCs w:val="20"/>
              </w:rPr>
              <w:t>grants provided</w:t>
            </w:r>
            <w:r w:rsidR="001D7F6F">
              <w:rPr>
                <w:rFonts w:ascii="Arial" w:eastAsia="Yu Mincho" w:hAnsi="Arial" w:cs="Arial"/>
                <w:i/>
                <w:sz w:val="20"/>
                <w:szCs w:val="20"/>
              </w:rPr>
              <w:t>, and is it commonly used</w:t>
            </w:r>
            <w:r w:rsidRPr="00F34F38">
              <w:rPr>
                <w:rFonts w:ascii="Arial" w:eastAsia="Yu Mincho" w:hAnsi="Arial" w:cs="Arial"/>
                <w:i/>
                <w:sz w:val="20"/>
                <w:szCs w:val="20"/>
              </w:rPr>
              <w:t xml:space="preserve"> (LG, Nokia</w:t>
            </w:r>
            <w:r w:rsidR="001D7F6F">
              <w:rPr>
                <w:rFonts w:ascii="Arial" w:eastAsia="Yu Mincho" w:hAnsi="Arial" w:cs="Arial"/>
                <w:i/>
                <w:sz w:val="20"/>
                <w:szCs w:val="20"/>
              </w:rPr>
              <w:t>, Oppo, ZTE</w:t>
            </w:r>
            <w:r w:rsidR="001010DD">
              <w:rPr>
                <w:rFonts w:ascii="Arial" w:eastAsia="Yu Mincho" w:hAnsi="Arial" w:cs="Arial"/>
                <w:i/>
                <w:sz w:val="20"/>
                <w:szCs w:val="20"/>
              </w:rPr>
              <w:t>, Samsung</w:t>
            </w:r>
            <w:r w:rsidRPr="00F34F38">
              <w:rPr>
                <w:rFonts w:ascii="Arial" w:eastAsia="Yu Mincho" w:hAnsi="Arial" w:cs="Arial"/>
                <w:i/>
                <w:sz w:val="20"/>
                <w:szCs w:val="20"/>
              </w:rPr>
              <w:t>)?</w:t>
            </w:r>
          </w:p>
          <w:p w14:paraId="6C03C4A9" w14:textId="77777777" w:rsidR="00F34F38" w:rsidRDefault="00F34F38" w:rsidP="00F34F38">
            <w:pPr>
              <w:rPr>
                <w:rFonts w:ascii="Arial" w:eastAsia="Yu Mincho" w:hAnsi="Arial" w:cs="Arial"/>
                <w:sz w:val="20"/>
                <w:szCs w:val="20"/>
              </w:rPr>
            </w:pPr>
            <w:r>
              <w:rPr>
                <w:rFonts w:ascii="Arial" w:eastAsia="Yu Mincho" w:hAnsi="Arial" w:cs="Arial"/>
                <w:sz w:val="20"/>
                <w:szCs w:val="20"/>
              </w:rPr>
              <w:t xml:space="preserve">The specs have been written with the assumption of a reactive </w:t>
            </w:r>
            <w:proofErr w:type="spellStart"/>
            <w:r>
              <w:rPr>
                <w:rFonts w:ascii="Arial" w:eastAsia="Yu Mincho" w:hAnsi="Arial" w:cs="Arial"/>
                <w:sz w:val="20"/>
                <w:szCs w:val="20"/>
              </w:rPr>
              <w:t>gNB</w:t>
            </w:r>
            <w:proofErr w:type="spellEnd"/>
            <w:r>
              <w:rPr>
                <w:rFonts w:ascii="Arial" w:eastAsia="Yu Mincho" w:hAnsi="Arial" w:cs="Arial"/>
                <w:sz w:val="20"/>
                <w:szCs w:val="20"/>
              </w:rPr>
              <w:t xml:space="preserve"> behaviour </w:t>
            </w:r>
            <w:proofErr w:type="spellStart"/>
            <w:r>
              <w:rPr>
                <w:rFonts w:ascii="Arial" w:eastAsia="Yu Mincho" w:hAnsi="Arial" w:cs="Arial"/>
                <w:sz w:val="20"/>
                <w:szCs w:val="20"/>
              </w:rPr>
              <w:t>wrt</w:t>
            </w:r>
            <w:proofErr w:type="spellEnd"/>
            <w:r>
              <w:rPr>
                <w:rFonts w:ascii="Arial" w:eastAsia="Yu Mincho" w:hAnsi="Arial" w:cs="Arial"/>
                <w:sz w:val="20"/>
                <w:szCs w:val="20"/>
              </w:rPr>
              <w:t xml:space="preserve"> UL grants. However, this is not necessarily the behaviour we see in the field deployments today. Very often, proactively pre-scheduled UL grants are used in place of reactive SR/BSR based UL grants, to work alongside latency sensitive services such as gaming. We want to ensure that the specifications also take such deployments into account. </w:t>
            </w:r>
          </w:p>
          <w:p w14:paraId="0113F91E" w14:textId="4BA0BAAE" w:rsidR="00F34F38" w:rsidRPr="00F34F38" w:rsidRDefault="00F34F38" w:rsidP="00F34F38">
            <w:pPr>
              <w:rPr>
                <w:rFonts w:ascii="Arial" w:eastAsia="Yu Mincho" w:hAnsi="Arial" w:cs="Arial"/>
                <w:i/>
                <w:sz w:val="20"/>
                <w:szCs w:val="20"/>
              </w:rPr>
            </w:pPr>
            <w:r w:rsidRPr="00F34F38">
              <w:rPr>
                <w:rFonts w:ascii="Arial" w:eastAsia="Yu Mincho" w:hAnsi="Arial" w:cs="Arial"/>
                <w:i/>
                <w:sz w:val="20"/>
                <w:szCs w:val="20"/>
              </w:rPr>
              <w:t xml:space="preserve">Is this mandatory for </w:t>
            </w:r>
            <w:proofErr w:type="spellStart"/>
            <w:r w:rsidRPr="00F34F38">
              <w:rPr>
                <w:rFonts w:ascii="Arial" w:eastAsia="Yu Mincho" w:hAnsi="Arial" w:cs="Arial"/>
                <w:i/>
                <w:sz w:val="20"/>
                <w:szCs w:val="20"/>
              </w:rPr>
              <w:t>gNBs</w:t>
            </w:r>
            <w:proofErr w:type="spellEnd"/>
            <w:r w:rsidRPr="00F34F38">
              <w:rPr>
                <w:rFonts w:ascii="Arial" w:eastAsia="Yu Mincho" w:hAnsi="Arial" w:cs="Arial"/>
                <w:i/>
                <w:sz w:val="20"/>
                <w:szCs w:val="20"/>
              </w:rPr>
              <w:t>, or is it configurable (Nokia)?</w:t>
            </w:r>
            <w:r w:rsidR="001010DD">
              <w:rPr>
                <w:rFonts w:ascii="Arial" w:eastAsia="Yu Mincho" w:hAnsi="Arial" w:cs="Arial"/>
                <w:i/>
                <w:sz w:val="20"/>
                <w:szCs w:val="20"/>
              </w:rPr>
              <w:t xml:space="preserve"> Does this affect legacy behaviour (NEC)?</w:t>
            </w:r>
          </w:p>
          <w:p w14:paraId="54CAAB6A" w14:textId="247849DC" w:rsidR="00F34F38" w:rsidRDefault="00F34F38" w:rsidP="00F34F38">
            <w:pPr>
              <w:rPr>
                <w:rFonts w:ascii="Arial" w:eastAsia="Yu Mincho" w:hAnsi="Arial" w:cs="Arial"/>
                <w:sz w:val="20"/>
                <w:szCs w:val="20"/>
              </w:rPr>
            </w:pPr>
            <w:r>
              <w:rPr>
                <w:rFonts w:ascii="Arial" w:eastAsia="Yu Mincho" w:hAnsi="Arial" w:cs="Arial"/>
                <w:sz w:val="20"/>
                <w:szCs w:val="20"/>
              </w:rPr>
              <w:t xml:space="preserve">This should definitely be configurable for </w:t>
            </w:r>
            <w:proofErr w:type="spellStart"/>
            <w:r>
              <w:rPr>
                <w:rFonts w:ascii="Arial" w:eastAsia="Yu Mincho" w:hAnsi="Arial" w:cs="Arial"/>
                <w:sz w:val="20"/>
                <w:szCs w:val="20"/>
              </w:rPr>
              <w:t>gNBs</w:t>
            </w:r>
            <w:proofErr w:type="spellEnd"/>
            <w:r>
              <w:rPr>
                <w:rFonts w:ascii="Arial" w:eastAsia="Yu Mincho" w:hAnsi="Arial" w:cs="Arial"/>
                <w:sz w:val="20"/>
                <w:szCs w:val="20"/>
              </w:rPr>
              <w:t>. We just want to ensure that deployments that currently rely on pre-scheduling have a means to operate in a power efficient way.</w:t>
            </w:r>
            <w:r w:rsidR="001010DD">
              <w:rPr>
                <w:rFonts w:ascii="Arial" w:eastAsia="Yu Mincho" w:hAnsi="Arial" w:cs="Arial"/>
                <w:sz w:val="20"/>
                <w:szCs w:val="20"/>
              </w:rPr>
              <w:t xml:space="preserve"> This does not force a </w:t>
            </w:r>
            <w:proofErr w:type="spellStart"/>
            <w:r w:rsidR="001010DD">
              <w:rPr>
                <w:rFonts w:ascii="Arial" w:eastAsia="Yu Mincho" w:hAnsi="Arial" w:cs="Arial"/>
                <w:sz w:val="20"/>
                <w:szCs w:val="20"/>
              </w:rPr>
              <w:t>gNB</w:t>
            </w:r>
            <w:proofErr w:type="spellEnd"/>
            <w:r w:rsidR="001010DD">
              <w:rPr>
                <w:rFonts w:ascii="Arial" w:eastAsia="Yu Mincho" w:hAnsi="Arial" w:cs="Arial"/>
                <w:sz w:val="20"/>
                <w:szCs w:val="20"/>
              </w:rPr>
              <w:t xml:space="preserve"> or UE to change, as it would be a new configurable feature.</w:t>
            </w:r>
          </w:p>
          <w:p w14:paraId="6C6D6C22" w14:textId="0FA50382" w:rsidR="001D7F6F" w:rsidRPr="001D7F6F" w:rsidRDefault="001D7F6F" w:rsidP="00F34F38">
            <w:pPr>
              <w:rPr>
                <w:rFonts w:ascii="Arial" w:eastAsia="Yu Mincho" w:hAnsi="Arial" w:cs="Arial"/>
                <w:i/>
                <w:sz w:val="20"/>
                <w:szCs w:val="20"/>
              </w:rPr>
            </w:pPr>
            <w:r w:rsidRPr="001D7F6F">
              <w:rPr>
                <w:rFonts w:ascii="Arial" w:eastAsia="Yu Mincho" w:hAnsi="Arial" w:cs="Arial"/>
                <w:i/>
                <w:sz w:val="20"/>
                <w:szCs w:val="20"/>
              </w:rPr>
              <w:t>Dependency of CGT (CATT)</w:t>
            </w:r>
          </w:p>
          <w:p w14:paraId="1AE9E295" w14:textId="05A9F4E5" w:rsidR="001D7F6F" w:rsidRDefault="001D7F6F" w:rsidP="00F34F38">
            <w:pPr>
              <w:rPr>
                <w:rFonts w:ascii="Arial" w:eastAsia="Yu Mincho" w:hAnsi="Arial" w:cs="Arial"/>
                <w:sz w:val="20"/>
                <w:szCs w:val="20"/>
              </w:rPr>
            </w:pPr>
            <w:r>
              <w:rPr>
                <w:rFonts w:ascii="Arial" w:eastAsia="Yu Mincho" w:hAnsi="Arial" w:cs="Arial"/>
                <w:sz w:val="20"/>
                <w:szCs w:val="20"/>
              </w:rPr>
              <w:t xml:space="preserve">We are addressing a dynamic UL grant for new transmissions in this paper. Retransmission grants for CG is not the </w:t>
            </w:r>
            <w:proofErr w:type="spellStart"/>
            <w:r>
              <w:rPr>
                <w:rFonts w:ascii="Arial" w:eastAsia="Yu Mincho" w:hAnsi="Arial" w:cs="Arial"/>
                <w:sz w:val="20"/>
                <w:szCs w:val="20"/>
              </w:rPr>
              <w:t>usecase</w:t>
            </w:r>
            <w:proofErr w:type="spellEnd"/>
            <w:r>
              <w:rPr>
                <w:rFonts w:ascii="Arial" w:eastAsia="Yu Mincho" w:hAnsi="Arial" w:cs="Arial"/>
                <w:sz w:val="20"/>
                <w:szCs w:val="20"/>
              </w:rPr>
              <w:t xml:space="preserve"> we’re trying to address.</w:t>
            </w:r>
          </w:p>
          <w:p w14:paraId="60BC08CF" w14:textId="27CAEFDE" w:rsidR="00F34F38" w:rsidRPr="001D7F6F" w:rsidRDefault="001D7F6F" w:rsidP="00F34F38">
            <w:pPr>
              <w:rPr>
                <w:rFonts w:ascii="Arial" w:eastAsia="Yu Mincho" w:hAnsi="Arial" w:cs="Arial"/>
                <w:i/>
                <w:sz w:val="20"/>
                <w:szCs w:val="20"/>
              </w:rPr>
            </w:pPr>
            <w:r w:rsidRPr="001D7F6F">
              <w:rPr>
                <w:rFonts w:ascii="Arial" w:eastAsia="Yu Mincho" w:hAnsi="Arial" w:cs="Arial"/>
                <w:i/>
                <w:sz w:val="20"/>
                <w:szCs w:val="20"/>
              </w:rPr>
              <w:t>Dependency on DL data or CSI reports (Lenovo</w:t>
            </w:r>
            <w:r>
              <w:rPr>
                <w:rFonts w:ascii="Arial" w:eastAsia="Yu Mincho" w:hAnsi="Arial" w:cs="Arial"/>
                <w:i/>
                <w:sz w:val="20"/>
                <w:szCs w:val="20"/>
              </w:rPr>
              <w:t>, ZTE</w:t>
            </w:r>
            <w:r w:rsidRPr="001D7F6F">
              <w:rPr>
                <w:rFonts w:ascii="Arial" w:eastAsia="Yu Mincho" w:hAnsi="Arial" w:cs="Arial"/>
                <w:i/>
                <w:sz w:val="20"/>
                <w:szCs w:val="20"/>
              </w:rPr>
              <w:t>)</w:t>
            </w:r>
          </w:p>
          <w:p w14:paraId="15284F21" w14:textId="77777777" w:rsidR="001D7F6F" w:rsidRDefault="001D7F6F" w:rsidP="001010DD">
            <w:pPr>
              <w:rPr>
                <w:rFonts w:ascii="Arial" w:eastAsia="Yu Mincho" w:hAnsi="Arial" w:cs="Arial"/>
                <w:sz w:val="20"/>
                <w:szCs w:val="20"/>
              </w:rPr>
            </w:pPr>
            <w:r>
              <w:rPr>
                <w:rFonts w:ascii="Arial" w:eastAsia="Yu Mincho" w:hAnsi="Arial" w:cs="Arial"/>
                <w:sz w:val="20"/>
                <w:szCs w:val="20"/>
              </w:rPr>
              <w:t xml:space="preserve">DL data based DRX triggers are unchanged here. This is only related to UL grant behaviour. </w:t>
            </w:r>
            <w:r w:rsidR="001010DD">
              <w:rPr>
                <w:rFonts w:ascii="Arial" w:eastAsia="Yu Mincho" w:hAnsi="Arial" w:cs="Arial"/>
                <w:sz w:val="20"/>
                <w:szCs w:val="20"/>
              </w:rPr>
              <w:t>W</w:t>
            </w:r>
            <w:r>
              <w:rPr>
                <w:rFonts w:ascii="Arial" w:eastAsia="Yu Mincho" w:hAnsi="Arial" w:cs="Arial"/>
                <w:sz w:val="20"/>
                <w:szCs w:val="20"/>
              </w:rPr>
              <w:t>e are open to solutions that ensure that a CSI report can go through.</w:t>
            </w:r>
          </w:p>
          <w:p w14:paraId="39DAADC1" w14:textId="1486477A" w:rsidR="001010DD" w:rsidRPr="00DD42DA" w:rsidRDefault="001010DD" w:rsidP="001010DD">
            <w:pPr>
              <w:rPr>
                <w:rFonts w:ascii="Arial" w:eastAsia="Yu Mincho" w:hAnsi="Arial" w:cs="Arial"/>
                <w:i/>
                <w:sz w:val="20"/>
                <w:szCs w:val="20"/>
              </w:rPr>
            </w:pPr>
            <w:r w:rsidRPr="00DD42DA">
              <w:rPr>
                <w:rFonts w:ascii="Arial" w:eastAsia="Yu Mincho" w:hAnsi="Arial" w:cs="Arial"/>
                <w:i/>
                <w:sz w:val="20"/>
                <w:szCs w:val="20"/>
              </w:rPr>
              <w:t>Expected power savings (Ericsson)</w:t>
            </w:r>
          </w:p>
          <w:p w14:paraId="59EADDAB" w14:textId="785DD989" w:rsidR="001010DD" w:rsidRPr="00F34F38" w:rsidRDefault="00DD42DA" w:rsidP="00DD42DA">
            <w:pPr>
              <w:rPr>
                <w:rFonts w:ascii="Arial" w:eastAsia="Yu Mincho" w:hAnsi="Arial" w:cs="Arial"/>
                <w:sz w:val="20"/>
                <w:szCs w:val="20"/>
              </w:rPr>
            </w:pPr>
            <w:r>
              <w:rPr>
                <w:rFonts w:ascii="Arial" w:eastAsia="Yu Mincho" w:hAnsi="Arial" w:cs="Arial"/>
                <w:sz w:val="20"/>
                <w:szCs w:val="20"/>
              </w:rPr>
              <w:t>The power savings are significant when shorter DRX cycles are in use. Shorter DRX cycles are used often as they work well with popular end-user scenarios such as gaming.</w:t>
            </w:r>
          </w:p>
        </w:tc>
      </w:tr>
      <w:tr w:rsidR="00AD6525" w14:paraId="3666BE4D" w14:textId="77777777" w:rsidTr="00AD6525">
        <w:tc>
          <w:tcPr>
            <w:tcW w:w="1835" w:type="dxa"/>
            <w:vAlign w:val="center"/>
          </w:tcPr>
          <w:p w14:paraId="14583380" w14:textId="2CB35F4E" w:rsidR="00AD6525" w:rsidRPr="00A71E23" w:rsidRDefault="00AD6525" w:rsidP="00AD6525">
            <w:pPr>
              <w:jc w:val="center"/>
              <w:rPr>
                <w:rFonts w:ascii="Arial" w:eastAsia="Yu Mincho" w:hAnsi="Arial" w:cs="Arial"/>
                <w:sz w:val="20"/>
                <w:szCs w:val="20"/>
                <w:lang w:val="en-US"/>
              </w:rPr>
            </w:pPr>
            <w:r>
              <w:rPr>
                <w:rFonts w:ascii="Arial" w:hAnsi="Arial" w:cs="Arial"/>
                <w:sz w:val="20"/>
                <w:szCs w:val="20"/>
                <w:lang w:val="en-US"/>
              </w:rPr>
              <w:lastRenderedPageBreak/>
              <w:t>Intel</w:t>
            </w:r>
          </w:p>
        </w:tc>
        <w:tc>
          <w:tcPr>
            <w:tcW w:w="1806" w:type="dxa"/>
            <w:vAlign w:val="center"/>
          </w:tcPr>
          <w:p w14:paraId="16BC7CC2" w14:textId="785BFCC3" w:rsidR="00AD6525" w:rsidRPr="00A71E23" w:rsidRDefault="00AD6525" w:rsidP="00AD6525">
            <w:pPr>
              <w:rPr>
                <w:rFonts w:ascii="Arial" w:eastAsia="Yu Mincho" w:hAnsi="Arial" w:cs="Arial"/>
                <w:sz w:val="20"/>
                <w:szCs w:val="20"/>
              </w:rPr>
            </w:pPr>
            <w:proofErr w:type="spellStart"/>
            <w:r>
              <w:rPr>
                <w:rFonts w:ascii="Arial" w:hAnsi="Arial" w:cs="Arial"/>
                <w:sz w:val="20"/>
                <w:szCs w:val="20"/>
                <w:lang w:val="en-US"/>
              </w:rPr>
              <w:t>NSupport</w:t>
            </w:r>
            <w:proofErr w:type="spellEnd"/>
          </w:p>
        </w:tc>
        <w:tc>
          <w:tcPr>
            <w:tcW w:w="5875" w:type="dxa"/>
          </w:tcPr>
          <w:p w14:paraId="580AEE59" w14:textId="7BFCC557" w:rsidR="00AD6525" w:rsidRPr="00A71E23" w:rsidRDefault="00AD6525" w:rsidP="00AD6525">
            <w:pPr>
              <w:rPr>
                <w:rFonts w:ascii="Arial" w:eastAsia="Yu Mincho" w:hAnsi="Arial" w:cs="Arial"/>
                <w:sz w:val="20"/>
                <w:szCs w:val="20"/>
              </w:rPr>
            </w:pPr>
            <w:r>
              <w:rPr>
                <w:rFonts w:ascii="Arial" w:eastAsia="Malgun Gothic" w:hAnsi="Arial" w:cs="Arial"/>
                <w:lang w:val="en-US"/>
              </w:rPr>
              <w:t xml:space="preserve">Regarding assistance information for pre-scheduling,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is aware of the QoS requirements (including latency) of all QoS flows established. </w:t>
            </w:r>
            <w:r>
              <w:rPr>
                <w:rFonts w:ascii="Arial" w:eastAsia="Malgun Gothic" w:hAnsi="Arial" w:cs="Arial"/>
                <w:lang w:val="en-US"/>
              </w:rPr>
              <w:t xml:space="preserve">Therefore </w:t>
            </w:r>
            <w:r w:rsidRPr="00EE2DCC">
              <w:rPr>
                <w:rFonts w:ascii="Arial" w:eastAsia="Malgun Gothic" w:hAnsi="Arial" w:cs="Arial"/>
                <w:lang w:val="en-US"/>
              </w:rPr>
              <w:t xml:space="preserve">it can be left to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whether it turn on/off prescheduling e.g. based on QoS or any existing overheating indication.</w:t>
            </w:r>
            <w:r>
              <w:rPr>
                <w:rFonts w:ascii="Arial" w:eastAsia="Malgun Gothic" w:hAnsi="Arial" w:cs="Arial"/>
                <w:lang w:val="en-US"/>
              </w:rPr>
              <w:t xml:space="preserve"> In addition, it is not sure about the </w:t>
            </w:r>
            <w:r w:rsidRPr="00EE2DCC">
              <w:rPr>
                <w:rFonts w:ascii="Arial" w:eastAsia="Malgun Gothic" w:hAnsi="Arial" w:cs="Arial"/>
                <w:lang w:val="en-US"/>
              </w:rPr>
              <w:t xml:space="preserve">power saving </w:t>
            </w:r>
            <w:r>
              <w:rPr>
                <w:rFonts w:ascii="Arial" w:eastAsia="Malgun Gothic" w:hAnsi="Arial" w:cs="Arial"/>
                <w:lang w:val="en-US"/>
              </w:rPr>
              <w:t>gain in</w:t>
            </w:r>
            <w:r w:rsidRPr="00EE2DCC">
              <w:rPr>
                <w:rFonts w:ascii="Arial" w:eastAsia="Malgun Gothic" w:hAnsi="Arial" w:cs="Arial"/>
                <w:lang w:val="en-US"/>
              </w:rPr>
              <w:t xml:space="preserve"> turning off pre-scheduling compared to</w:t>
            </w:r>
            <w:r>
              <w:rPr>
                <w:rFonts w:ascii="Arial" w:eastAsia="Malgun Gothic" w:hAnsi="Arial" w:cs="Arial"/>
                <w:lang w:val="en-US"/>
              </w:rPr>
              <w:t xml:space="preserve"> existing overheating indications to</w:t>
            </w:r>
            <w:r w:rsidRPr="00EE2DCC">
              <w:rPr>
                <w:rFonts w:ascii="Arial" w:eastAsia="Malgun Gothic" w:hAnsi="Arial" w:cs="Arial"/>
                <w:lang w:val="en-US"/>
              </w:rPr>
              <w:t xml:space="preserve"> reduc</w:t>
            </w:r>
            <w:r>
              <w:rPr>
                <w:rFonts w:ascii="Arial" w:eastAsia="Malgun Gothic" w:hAnsi="Arial" w:cs="Arial"/>
                <w:lang w:val="en-US"/>
              </w:rPr>
              <w:t>e</w:t>
            </w:r>
            <w:r w:rsidRPr="00EE2DCC">
              <w:rPr>
                <w:rFonts w:ascii="Arial" w:eastAsia="Malgun Gothic" w:hAnsi="Arial" w:cs="Arial"/>
                <w:lang w:val="en-US"/>
              </w:rPr>
              <w:t xml:space="preserve"> CC, BW, MIMO layer </w:t>
            </w:r>
            <w:r>
              <w:rPr>
                <w:rFonts w:ascii="Arial" w:eastAsia="Malgun Gothic" w:hAnsi="Arial" w:cs="Arial"/>
                <w:lang w:val="en-US"/>
              </w:rPr>
              <w:t>etc.</w:t>
            </w:r>
            <w:r w:rsidRPr="00EE2DCC">
              <w:rPr>
                <w:rFonts w:ascii="Arial" w:eastAsia="Malgun Gothic" w:hAnsi="Arial" w:cs="Arial"/>
                <w:lang w:val="en-US"/>
              </w:rPr>
              <w:t xml:space="preserve"> </w:t>
            </w:r>
            <w:r w:rsidRPr="00EE2DCC">
              <w:rPr>
                <w:rFonts w:ascii="Arial" w:eastAsia="Malgun Gothic" w:hAnsi="Arial" w:cs="Arial"/>
                <w:lang w:val="en-US"/>
              </w:rPr>
              <w:br/>
            </w:r>
            <w:r w:rsidRPr="00EE2DCC">
              <w:rPr>
                <w:rFonts w:ascii="Arial" w:eastAsia="Malgun Gothic" w:hAnsi="Arial" w:cs="Arial"/>
                <w:lang w:val="en-US"/>
              </w:rPr>
              <w:br/>
            </w:r>
            <w:r w:rsidRPr="00EE2DCC">
              <w:rPr>
                <w:rFonts w:ascii="Arial" w:eastAsia="Malgun Gothic" w:hAnsi="Arial" w:cs="Arial"/>
                <w:lang w:val="en-US"/>
              </w:rPr>
              <w:br/>
              <w:t xml:space="preserve">Regarding DRX inactivity timer enhancement, it was proposed in Rel-16 and was not agreed. It is an optimization and may have some issues. The potential DRX state misalignment between UE and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is in the ambiguity period between supposed UE Tx time and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detection time, since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does not know whether UE starts </w:t>
            </w:r>
            <w:proofErr w:type="spellStart"/>
            <w:r w:rsidRPr="00EE2DCC">
              <w:rPr>
                <w:rFonts w:ascii="Arial" w:eastAsia="Malgun Gothic" w:hAnsi="Arial" w:cs="Arial"/>
                <w:lang w:val="en-US"/>
              </w:rPr>
              <w:t>drx-InactivityTimer</w:t>
            </w:r>
            <w:proofErr w:type="spellEnd"/>
            <w:r w:rsidRPr="00EE2DCC">
              <w:rPr>
                <w:rFonts w:ascii="Arial" w:eastAsia="Malgun Gothic" w:hAnsi="Arial" w:cs="Arial"/>
                <w:lang w:val="en-US"/>
              </w:rPr>
              <w:t xml:space="preserve"> until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detects whether a transmission is performed or not. </w:t>
            </w: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C032BB">
      <w:pPr>
        <w:pStyle w:val="Doc-title"/>
      </w:pPr>
      <w:hyperlink r:id="rId48"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4BC6FFCB" w14:textId="77777777" w:rsidR="0055003B" w:rsidRDefault="003C78AC">
            <w:pPr>
              <w:rPr>
                <w:rFonts w:ascii="Arial" w:hAnsi="Arial" w:cs="Arial"/>
                <w:sz w:val="20"/>
                <w:szCs w:val="20"/>
                <w:lang w:val="en-US"/>
              </w:rPr>
            </w:pPr>
            <w:r>
              <w:rPr>
                <w:rFonts w:ascii="Arial" w:hAnsi="Arial" w:cs="Arial"/>
                <w:sz w:val="20"/>
                <w:szCs w:val="20"/>
                <w:lang w:val="en-US"/>
              </w:rPr>
              <w:t>Is it RAN1-led or RAN2-led?</w:t>
            </w:r>
          </w:p>
          <w:p w14:paraId="3B0E6474" w14:textId="76E6874F" w:rsidR="0093234F" w:rsidRPr="0040156A" w:rsidRDefault="005E60BC" w:rsidP="0040156A">
            <w:pPr>
              <w:rPr>
                <w:rFonts w:ascii="Arial" w:hAnsi="Arial" w:cs="Arial"/>
                <w:color w:val="0070C0"/>
              </w:rPr>
            </w:pPr>
            <w:r w:rsidRPr="0031183E">
              <w:rPr>
                <w:rFonts w:ascii="Arial" w:hAnsi="Arial" w:cs="Arial"/>
                <w:color w:val="0070C0"/>
              </w:rPr>
              <w:t>[CATT] The point of discussing this in RAN2 is that the HPID allocation procedure (UE-selected or time-based) is a RAN2 procedure, which seems to be the contention point</w:t>
            </w:r>
            <w:r w:rsidR="0040156A">
              <w:rPr>
                <w:rFonts w:ascii="Arial" w:hAnsi="Arial" w:cs="Arial"/>
                <w:color w:val="0070C0"/>
              </w:rPr>
              <w:t xml:space="preserve"> as it makes the multi-TB usage different (but still advantageous) from that in NR-U</w:t>
            </w:r>
            <w:r w:rsidRPr="0031183E">
              <w:rPr>
                <w:rFonts w:ascii="Arial" w:hAnsi="Arial" w:cs="Arial"/>
                <w:color w:val="0070C0"/>
              </w:rPr>
              <w:t>.</w:t>
            </w:r>
            <w:r>
              <w:rPr>
                <w:rFonts w:ascii="Arial" w:hAnsi="Arial" w:cs="Arial"/>
                <w:color w:val="0070C0"/>
              </w:rPr>
              <w:t xml:space="preserve"> Since there is no technical issue in MAC from using multi-TB feature when CGRT is not configured (which is already possible since CGRT is no longer mandatory in shared spectrum in R17), we can make this decision in RAN2 and tell RAN1 about it.</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 xml:space="preserve">In unlicensed band, we understand the reason to introduce multi-TB CG is to increase the transmission opportunity when the UE occupies the channel, however, it’s not clear the </w:t>
            </w:r>
            <w:r>
              <w:rPr>
                <w:rFonts w:ascii="Arial" w:hAnsi="Arial" w:cs="Arial"/>
              </w:rPr>
              <w:lastRenderedPageBreak/>
              <w:t>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1355EDD0"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6A887FF4" w14:textId="77777777" w:rsidR="0055003B" w:rsidRDefault="003C78AC">
            <w:pPr>
              <w:rPr>
                <w:rFonts w:ascii="Arial" w:hAnsi="Arial" w:cs="Arial"/>
                <w:lang w:val="en-US"/>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licensed bands has no additional specification impact.</w:t>
            </w:r>
          </w:p>
          <w:p w14:paraId="6290F6EA" w14:textId="11A1AE4D" w:rsidR="00115090" w:rsidRDefault="00115090">
            <w:pPr>
              <w:rPr>
                <w:rFonts w:ascii="Arial" w:hAnsi="Arial" w:cs="Arial"/>
              </w:rPr>
            </w:pPr>
            <w:r w:rsidRPr="00BA5EA2">
              <w:rPr>
                <w:rFonts w:ascii="Arial" w:hAnsi="Arial" w:cs="Arial"/>
                <w:color w:val="0070C0"/>
                <w:lang w:val="en-US"/>
              </w:rPr>
              <w:t>[CATT] We haven’t identified any so far.</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54C3627E" w14:textId="77777777" w:rsidR="0055003B" w:rsidRDefault="003C78AC">
            <w:pPr>
              <w:rPr>
                <w:rFonts w:ascii="Arial" w:hAnsi="Arial" w:cs="Arial"/>
                <w:lang w:val="en-US"/>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p w14:paraId="7F53F611" w14:textId="66A66B7D" w:rsidR="00C60302" w:rsidRDefault="00C60302">
            <w:pPr>
              <w:rPr>
                <w:rFonts w:ascii="Arial" w:hAnsi="Arial" w:cs="Arial"/>
              </w:rPr>
            </w:pPr>
            <w:r w:rsidRPr="0089156A">
              <w:rPr>
                <w:rFonts w:ascii="Arial" w:hAnsi="Arial" w:cs="Arial"/>
                <w:color w:val="0070C0"/>
                <w:lang w:val="en-US"/>
              </w:rPr>
              <w:t>[CATT] The repetition scheme is designed to address the reliability of the transmission and although a repetition can start on any CGO of the bundle, it will keep repe</w:t>
            </w:r>
            <w:r>
              <w:rPr>
                <w:rFonts w:ascii="Arial" w:hAnsi="Arial" w:cs="Arial"/>
                <w:color w:val="0070C0"/>
                <w:lang w:val="en-US"/>
              </w:rPr>
              <w:t>a</w:t>
            </w:r>
            <w:r w:rsidRPr="0089156A">
              <w:rPr>
                <w:rFonts w:ascii="Arial" w:hAnsi="Arial" w:cs="Arial"/>
                <w:color w:val="0070C0"/>
                <w:lang w:val="en-US"/>
              </w:rPr>
              <w:t>ting on other CGOs of the bundle. This is not what we want to address with traffic jitter, that is, such traffic may n</w:t>
            </w:r>
            <w:r>
              <w:rPr>
                <w:rFonts w:ascii="Arial" w:hAnsi="Arial" w:cs="Arial"/>
                <w:color w:val="0070C0"/>
                <w:lang w:val="en-US"/>
              </w:rPr>
              <w:t>ot</w:t>
            </w:r>
            <w:r w:rsidRPr="0089156A">
              <w:rPr>
                <w:rFonts w:ascii="Arial" w:hAnsi="Arial" w:cs="Arial"/>
                <w:color w:val="0070C0"/>
                <w:lang w:val="en-US"/>
              </w:rPr>
              <w:t xml:space="preserve"> require to be repeated to increase its reliability. The point of the multi-TB feature precisely is that the CGOs are independent of each other and can nicely address the jitter without a need to repeat transmitting the TB</w:t>
            </w:r>
            <w:r>
              <w:rPr>
                <w:rFonts w:ascii="Arial" w:hAnsi="Arial" w:cs="Arial"/>
                <w:color w:val="0070C0"/>
                <w:lang w:val="en-US"/>
              </w:rPr>
              <w:t xml:space="preserve"> across CGOs (although multi-TB with repetition is also possible)</w:t>
            </w:r>
            <w:r>
              <w:rPr>
                <w:rFonts w:ascii="Arial" w:hAnsi="Arial" w:cs="Arial"/>
                <w:lang w:val="en-US"/>
              </w:rPr>
              <w:t xml:space="preserve">. </w:t>
            </w:r>
            <w:r w:rsidRPr="0089156A">
              <w:rPr>
                <w:rFonts w:ascii="Arial" w:hAnsi="Arial" w:cs="Arial"/>
                <w:color w:val="0070C0"/>
                <w:lang w:val="en-US"/>
              </w:rPr>
              <w:t>And that’s a low hanging fruit without specification impact</w:t>
            </w:r>
            <w:r>
              <w:rPr>
                <w:rFonts w:ascii="Arial" w:hAnsi="Arial" w:cs="Arial"/>
                <w:color w:val="0070C0"/>
                <w:lang w:val="en-US"/>
              </w:rPr>
              <w:t xml:space="preserve"> (except capability extension)</w:t>
            </w:r>
            <w:r w:rsidRPr="0089156A">
              <w:rPr>
                <w:rFonts w:ascii="Arial" w:hAnsi="Arial" w:cs="Arial"/>
                <w:color w:val="0070C0"/>
                <w:lang w:val="en-US"/>
              </w:rPr>
              <w:t>.</w:t>
            </w:r>
            <w:r>
              <w:rPr>
                <w:rFonts w:ascii="Arial" w:hAnsi="Arial" w:cs="Arial"/>
                <w:lang w:val="en-US"/>
              </w:rPr>
              <w:t xml:space="preserve">  </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61C0367C" w14:textId="77777777" w:rsidR="0055003B" w:rsidRDefault="003C78AC">
            <w:pPr>
              <w:rPr>
                <w:rFonts w:ascii="Arial" w:eastAsia="SimSun" w:hAnsi="Arial" w:cs="Arial"/>
                <w:lang w:val="en-US" w:eastAsia="zh-CN"/>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p w14:paraId="3F9AAB73" w14:textId="25F7235E" w:rsidR="00CE4618" w:rsidRDefault="00CE4618">
            <w:pPr>
              <w:rPr>
                <w:rFonts w:ascii="Arial" w:eastAsia="SimSun" w:hAnsi="Arial" w:cs="Arial"/>
              </w:rPr>
            </w:pPr>
            <w:r w:rsidRPr="00941BAA">
              <w:rPr>
                <w:rFonts w:ascii="Arial" w:eastAsia="SimSun" w:hAnsi="Arial" w:cs="Arial"/>
                <w:color w:val="0070C0"/>
                <w:lang w:val="en-US" w:eastAsia="zh-CN"/>
              </w:rPr>
              <w:t>[CATT] We agree that, at the moment, the only way to address jitter is to configure multiple CG configurations offset from ea</w:t>
            </w:r>
            <w:r>
              <w:rPr>
                <w:rFonts w:ascii="Arial" w:eastAsia="SimSun" w:hAnsi="Arial" w:cs="Arial"/>
                <w:color w:val="0070C0"/>
                <w:lang w:val="en-US" w:eastAsia="zh-CN"/>
              </w:rPr>
              <w:t>c</w:t>
            </w:r>
            <w:r w:rsidRPr="00941BAA">
              <w:rPr>
                <w:rFonts w:ascii="Arial" w:eastAsia="SimSun" w:hAnsi="Arial" w:cs="Arial"/>
                <w:color w:val="0070C0"/>
                <w:lang w:val="en-US" w:eastAsia="zh-CN"/>
              </w:rPr>
              <w:t>h other, but that requires spending as many CG configurations as offsets, which is not efficient considering the limited number of CG configurations.</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tcPr>
          <w:p w14:paraId="27FA1DF1" w14:textId="3627D6A0" w:rsidR="00DE30B8" w:rsidRDefault="00DE30B8" w:rsidP="00DE30B8">
            <w:pPr>
              <w:rPr>
                <w:rFonts w:ascii="Arial" w:eastAsia="SimSun" w:hAnsi="Arial" w:cs="Arial"/>
                <w:sz w:val="20"/>
                <w:szCs w:val="20"/>
              </w:rPr>
            </w:pPr>
            <w:proofErr w:type="spellStart"/>
            <w:r w:rsidRPr="006856A6">
              <w:rPr>
                <w:rFonts w:ascii="Arial" w:hAnsi="Arial" w:cs="Arial"/>
                <w:sz w:val="20"/>
                <w:szCs w:val="20"/>
              </w:rPr>
              <w:t>NSupport</w:t>
            </w:r>
            <w:proofErr w:type="spellEnd"/>
          </w:p>
        </w:tc>
        <w:tc>
          <w:tcPr>
            <w:tcW w:w="6280" w:type="dxa"/>
          </w:tcPr>
          <w:p w14:paraId="79DCAB61" w14:textId="77777777" w:rsidR="00B37FD3" w:rsidRDefault="00DE30B8" w:rsidP="00DE30B8">
            <w:pPr>
              <w:rPr>
                <w:rFonts w:ascii="Arial" w:hAnsi="Arial" w:cs="Arial"/>
              </w:rPr>
            </w:pPr>
            <w:r>
              <w:rPr>
                <w:rFonts w:ascii="Arial" w:hAnsi="Arial" w:cs="Arial"/>
              </w:rPr>
              <w:t>Should this be discussed in RAN1 first?</w:t>
            </w:r>
          </w:p>
          <w:p w14:paraId="415B633E" w14:textId="36AC98B1" w:rsidR="0093234F" w:rsidRPr="0093234F" w:rsidRDefault="0093234F" w:rsidP="00DE30B8">
            <w:pPr>
              <w:rPr>
                <w:rFonts w:ascii="Arial" w:hAnsi="Arial" w:cs="Arial"/>
              </w:rPr>
            </w:pPr>
            <w:r>
              <w:rPr>
                <w:rFonts w:ascii="Arial" w:hAnsi="Arial" w:cs="Arial"/>
              </w:rPr>
              <w:t xml:space="preserve">[CATT] See </w:t>
            </w:r>
            <w:proofErr w:type="spellStart"/>
            <w:r>
              <w:rPr>
                <w:rFonts w:ascii="Arial" w:hAnsi="Arial" w:cs="Arial"/>
              </w:rPr>
              <w:t>asnwer</w:t>
            </w:r>
            <w:proofErr w:type="spellEnd"/>
            <w:r>
              <w:rPr>
                <w:rFonts w:ascii="Arial" w:hAnsi="Arial" w:cs="Arial"/>
              </w:rPr>
              <w:t xml:space="preserve"> to Huawei</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 xml:space="preserve">ctually there is no strong motivation to apply this in </w:t>
            </w:r>
            <w:proofErr w:type="spellStart"/>
            <w:r>
              <w:rPr>
                <w:rFonts w:ascii="Arial" w:eastAsia="Yu Mincho" w:hAnsi="Arial" w:cs="Arial"/>
              </w:rPr>
              <w:t>lincensed</w:t>
            </w:r>
            <w:proofErr w:type="spellEnd"/>
            <w:r>
              <w:rPr>
                <w:rFonts w:ascii="Arial" w:eastAsia="Yu Mincho" w:hAnsi="Arial" w:cs="Arial"/>
              </w:rPr>
              <w:t xml:space="preserve">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273" w:type="dxa"/>
            <w:hideMark/>
          </w:tcPr>
          <w:p w14:paraId="4D42178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7F768D0F" w14:textId="77777777" w:rsidR="00B01DBE" w:rsidRDefault="00B01DBE">
            <w:pPr>
              <w:rPr>
                <w:rFonts w:ascii="Arial" w:eastAsia="Malgun Gothic" w:hAnsi="Arial" w:cs="Arial"/>
              </w:rPr>
            </w:pPr>
            <w:r>
              <w:rPr>
                <w:rFonts w:ascii="Arial" w:eastAsia="Malgun Gothic" w:hAnsi="Arial" w:cs="Arial"/>
              </w:rPr>
              <w:t xml:space="preserve">We do not see a strong motivation of Multi-TB CGs for </w:t>
            </w:r>
            <w:proofErr w:type="spellStart"/>
            <w:r>
              <w:rPr>
                <w:rFonts w:ascii="Arial" w:eastAsia="Malgun Gothic" w:hAnsi="Arial" w:cs="Arial"/>
              </w:rPr>
              <w:t>lincensed</w:t>
            </w:r>
            <w:proofErr w:type="spellEnd"/>
            <w:r>
              <w:rPr>
                <w:rFonts w:ascii="Arial" w:eastAsia="Malgun Gothic" w:hAnsi="Arial" w:cs="Arial"/>
              </w:rPr>
              <w:t xml:space="preserve"> band. In the licensed band, multiple CG configurations can be used.</w:t>
            </w:r>
          </w:p>
          <w:p w14:paraId="7B8DFC5F" w14:textId="020E75CF" w:rsidR="00580124" w:rsidRDefault="00580124">
            <w:pPr>
              <w:rPr>
                <w:noProof/>
                <w:color w:val="7030A0"/>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29CEA78B" w14:textId="77777777" w:rsidR="00971DBE" w:rsidRDefault="00971DBE" w:rsidP="00971DBE">
            <w:pPr>
              <w:rPr>
                <w:rFonts w:ascii="Arial" w:hAnsi="Arial" w:cs="Arial"/>
                <w:lang w:val="en-US"/>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p w14:paraId="6B0C4644" w14:textId="77FE5848" w:rsidR="00FE21D2" w:rsidRDefault="00FE21D2" w:rsidP="00971DBE">
            <w:pPr>
              <w:rPr>
                <w:rFonts w:ascii="Arial" w:eastAsia="Yu Mincho" w:hAnsi="Arial" w:cs="Arial"/>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r w:rsidR="0014035B" w14:paraId="646A22D5" w14:textId="77777777" w:rsidTr="00B01DBE">
        <w:tc>
          <w:tcPr>
            <w:tcW w:w="1963" w:type="dxa"/>
            <w:vAlign w:val="center"/>
          </w:tcPr>
          <w:p w14:paraId="5DD85987" w14:textId="22CE5FE1" w:rsidR="0014035B" w:rsidRDefault="0014035B" w:rsidP="0014035B">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4FEF8442" w14:textId="62410464" w:rsidR="0014035B" w:rsidRDefault="0014035B" w:rsidP="0014035B">
            <w:pPr>
              <w:jc w:val="center"/>
              <w:rPr>
                <w:rFonts w:ascii="Arial" w:hAnsi="Arial" w:cs="Arial"/>
                <w:sz w:val="20"/>
                <w:szCs w:val="20"/>
              </w:rPr>
            </w:pPr>
            <w:r>
              <w:rPr>
                <w:rFonts w:ascii="Arial" w:hAnsi="Arial" w:cs="Arial"/>
                <w:sz w:val="20"/>
                <w:szCs w:val="20"/>
                <w:lang w:val="en-US"/>
              </w:rPr>
              <w:t>unclear</w:t>
            </w:r>
          </w:p>
        </w:tc>
        <w:tc>
          <w:tcPr>
            <w:tcW w:w="6280" w:type="dxa"/>
          </w:tcPr>
          <w:p w14:paraId="32B1A740" w14:textId="73525F5E" w:rsidR="0014035B" w:rsidRDefault="0014035B" w:rsidP="0014035B">
            <w:pPr>
              <w:rPr>
                <w:rFonts w:ascii="Arial" w:hAnsi="Arial" w:cs="Arial"/>
                <w:lang w:val="en-US"/>
              </w:rPr>
            </w:pPr>
            <w:r>
              <w:rPr>
                <w:rFonts w:ascii="Arial" w:hAnsi="Arial"/>
              </w:rPr>
              <w:t>We understand the motivation, and we are open to discuss and better understand what implication/spec impact this may have, and whether any RAN1 work is needed.</w:t>
            </w: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t>Pending empty PDUs</w:t>
      </w:r>
    </w:p>
    <w:p w14:paraId="3735C180" w14:textId="77777777" w:rsidR="0055003B" w:rsidRDefault="00C032BB">
      <w:pPr>
        <w:pStyle w:val="Doc-title"/>
      </w:pPr>
      <w:hyperlink r:id="rId49"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7D651D2D" w14:textId="77777777" w:rsidR="0055003B" w:rsidRDefault="003C78AC">
            <w:pPr>
              <w:rPr>
                <w:rFonts w:ascii="Arial" w:hAnsi="Arial" w:cs="Arial"/>
              </w:rPr>
            </w:pPr>
            <w:r>
              <w:rPr>
                <w:rFonts w:ascii="Arial" w:hAnsi="Arial" w:cs="Arial"/>
              </w:rPr>
              <w:t xml:space="preserve">So the scenario described in the contribution is that when UCI </w:t>
            </w:r>
            <w:proofErr w:type="spellStart"/>
            <w:r>
              <w:rPr>
                <w:rFonts w:ascii="Arial" w:hAnsi="Arial" w:cs="Arial"/>
              </w:rPr>
              <w:t>mutlipexing</w:t>
            </w:r>
            <w:proofErr w:type="spellEnd"/>
            <w:r>
              <w:rPr>
                <w:rFonts w:ascii="Arial" w:hAnsi="Arial" w:cs="Arial"/>
              </w:rPr>
              <w:t xml:space="preserve"> is performed due to overlapping between PUSCH and PUCCH, the UE may transmit the MAC PDU multiplexed with UCI in the PUSCH even if the MAC PDU is empty. Then, </w:t>
            </w:r>
            <w:r>
              <w:rPr>
                <w:rFonts w:ascii="Arial" w:hAnsi="Arial" w:cs="Arial"/>
              </w:rPr>
              <w:lastRenderedPageBreak/>
              <w:t xml:space="preserve">it’s not </w:t>
            </w:r>
            <w:proofErr w:type="spellStart"/>
            <w:r>
              <w:rPr>
                <w:rFonts w:ascii="Arial" w:hAnsi="Arial" w:cs="Arial"/>
              </w:rPr>
              <w:t>necesasry</w:t>
            </w:r>
            <w:proofErr w:type="spellEnd"/>
            <w:r>
              <w:rPr>
                <w:rFonts w:ascii="Arial" w:hAnsi="Arial" w:cs="Arial"/>
              </w:rPr>
              <w:t xml:space="preserve"> to perform retransmission due to the empty MAC PDU. We think keeping the MAC PDU in the buffer does not </w:t>
            </w:r>
            <w:proofErr w:type="spellStart"/>
            <w:r>
              <w:rPr>
                <w:rFonts w:ascii="Arial" w:hAnsi="Arial" w:cs="Arial"/>
              </w:rPr>
              <w:t>casue</w:t>
            </w:r>
            <w:proofErr w:type="spellEnd"/>
            <w:r>
              <w:rPr>
                <w:rFonts w:ascii="Arial" w:hAnsi="Arial" w:cs="Arial"/>
              </w:rPr>
              <w:t xml:space="preserv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 xml:space="preserve">don’t think it is an </w:t>
            </w:r>
            <w:proofErr w:type="spellStart"/>
            <w:r>
              <w:rPr>
                <w:rFonts w:ascii="Arial" w:hAnsi="Arial" w:cs="Arial"/>
              </w:rPr>
              <w:t>critial</w:t>
            </w:r>
            <w:proofErr w:type="spellEnd"/>
            <w:r>
              <w:rPr>
                <w:rFonts w:ascii="Arial" w:hAnsi="Arial" w:cs="Arial"/>
              </w:rPr>
              <w:t xml:space="preserve">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0737333E" w14:textId="77777777" w:rsidR="0055003B" w:rsidRDefault="003C78AC">
            <w:pPr>
              <w:rPr>
                <w:rFonts w:ascii="Arial" w:hAnsi="Arial" w:cs="Arial"/>
                <w:lang w:val="en-US"/>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p w14:paraId="404DD37A" w14:textId="6BB5873F" w:rsidR="00F13CC5" w:rsidRDefault="00F13CC5">
            <w:pPr>
              <w:rPr>
                <w:rFonts w:ascii="Arial" w:hAnsi="Arial" w:cs="Arial"/>
              </w:rPr>
            </w:pPr>
            <w:r w:rsidRPr="00BA3AC3">
              <w:rPr>
                <w:bCs/>
                <w:color w:val="0070C0"/>
              </w:rPr>
              <w:t xml:space="preserve">[CATT] We have a different understanding: when receiving the </w:t>
            </w:r>
            <w:proofErr w:type="spellStart"/>
            <w:r w:rsidRPr="00BA3AC3">
              <w:rPr>
                <w:bCs/>
                <w:color w:val="0070C0"/>
              </w:rPr>
              <w:t>retansmission</w:t>
            </w:r>
            <w:proofErr w:type="spellEnd"/>
            <w:r w:rsidRPr="00BA3AC3">
              <w:rPr>
                <w:bCs/>
                <w:color w:val="0070C0"/>
              </w:rPr>
              <w:t xml:space="preserve"> grant, the UE ignores it if the HARQ buffer of the identified HARQ process is empty. So the UE will not use this grant to transmit </w:t>
            </w:r>
            <w:r>
              <w:rPr>
                <w:bCs/>
                <w:color w:val="0070C0"/>
              </w:rPr>
              <w:t xml:space="preserve">new </w:t>
            </w:r>
            <w:r w:rsidRPr="00BA3AC3">
              <w:rPr>
                <w:bCs/>
                <w:color w:val="0070C0"/>
              </w:rPr>
              <w:t xml:space="preserve">data. On its side, </w:t>
            </w:r>
            <w:proofErr w:type="spellStart"/>
            <w:r w:rsidRPr="00BA3AC3">
              <w:rPr>
                <w:bCs/>
                <w:color w:val="0070C0"/>
              </w:rPr>
              <w:t>gNB</w:t>
            </w:r>
            <w:proofErr w:type="spellEnd"/>
            <w:r w:rsidRPr="00BA3AC3">
              <w:rPr>
                <w:bCs/>
                <w:color w:val="0070C0"/>
              </w:rPr>
              <w:t xml:space="preserve"> performs DTX detection and understand</w:t>
            </w:r>
            <w:r>
              <w:rPr>
                <w:bCs/>
                <w:color w:val="0070C0"/>
              </w:rPr>
              <w:t>s</w:t>
            </w:r>
            <w:r w:rsidRPr="00BA3AC3">
              <w:rPr>
                <w:bCs/>
                <w:color w:val="0070C0"/>
              </w:rPr>
              <w:t xml:space="preserve"> no data was transmitted on this UL grant.</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r>
              <w:rPr>
                <w:rFonts w:ascii="Arial" w:eastAsia="SimSun"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w:t>
            </w:r>
            <w:proofErr w:type="spellStart"/>
            <w:r>
              <w:rPr>
                <w:rFonts w:ascii="Arial" w:eastAsia="SimSun" w:hAnsi="Arial" w:cs="Arial" w:hint="eastAsia"/>
                <w:lang w:val="en-US" w:eastAsia="zh-CN"/>
              </w:rPr>
              <w:t>e.g</w:t>
            </w:r>
            <w:proofErr w:type="spellEnd"/>
            <w:r>
              <w:rPr>
                <w:rFonts w:ascii="Arial" w:eastAsia="SimSun"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0" w:type="dxa"/>
          </w:tcPr>
          <w:p w14:paraId="2153AFEF" w14:textId="77777777" w:rsidR="0052395C" w:rsidRDefault="0052395C" w:rsidP="001F2CB2">
            <w:pPr>
              <w:rPr>
                <w:color w:val="7030A0"/>
              </w:rPr>
            </w:pPr>
            <w:r>
              <w:rPr>
                <w:color w:val="7030A0"/>
              </w:rPr>
              <w:t xml:space="preserve">Although the MAC PDU carries pure pending bits, the </w:t>
            </w:r>
            <w:proofErr w:type="spellStart"/>
            <w:r>
              <w:rPr>
                <w:color w:val="7030A0"/>
              </w:rPr>
              <w:t>gNB</w:t>
            </w:r>
            <w:proofErr w:type="spellEnd"/>
            <w:r>
              <w:rPr>
                <w:color w:val="7030A0"/>
              </w:rPr>
              <w:t xml:space="preserve"> does not know whether there are data carried by the PUSCH. If the </w:t>
            </w:r>
            <w:proofErr w:type="spellStart"/>
            <w:r>
              <w:rPr>
                <w:color w:val="7030A0"/>
              </w:rPr>
              <w:t>gNB</w:t>
            </w:r>
            <w:proofErr w:type="spellEnd"/>
            <w:r>
              <w:rPr>
                <w:color w:val="7030A0"/>
              </w:rPr>
              <w:t xml:space="preserve"> has not decoded the PUSCH correctly, it is natural that the </w:t>
            </w:r>
            <w:proofErr w:type="spellStart"/>
            <w:r>
              <w:rPr>
                <w:color w:val="7030A0"/>
              </w:rPr>
              <w:t>gNB</w:t>
            </w:r>
            <w:proofErr w:type="spellEnd"/>
            <w:r>
              <w:rPr>
                <w:color w:val="7030A0"/>
              </w:rPr>
              <w:t xml:space="preserve"> shall schedule the corresponding retransmissions. If the UE flushes the HARQ buffer, the retransmission procedure cannot continue and the </w:t>
            </w:r>
            <w:proofErr w:type="spellStart"/>
            <w:r>
              <w:rPr>
                <w:color w:val="7030A0"/>
              </w:rPr>
              <w:t>gNB</w:t>
            </w:r>
            <w:proofErr w:type="spellEnd"/>
            <w:r>
              <w:rPr>
                <w:color w:val="7030A0"/>
              </w:rPr>
              <w:t xml:space="preserve"> will continue schedule further </w:t>
            </w:r>
            <w:proofErr w:type="spellStart"/>
            <w:r>
              <w:rPr>
                <w:color w:val="7030A0"/>
              </w:rPr>
              <w:t>retransmisions</w:t>
            </w:r>
            <w:proofErr w:type="spellEnd"/>
            <w:r>
              <w:rPr>
                <w:color w:val="7030A0"/>
              </w:rPr>
              <w:t xml:space="preserve">, which </w:t>
            </w:r>
            <w:r>
              <w:rPr>
                <w:color w:val="7030A0"/>
              </w:rPr>
              <w:lastRenderedPageBreak/>
              <w:t xml:space="preserve">consumes more resources, and cause negative link adaptation </w:t>
            </w:r>
            <w:proofErr w:type="spellStart"/>
            <w:r>
              <w:rPr>
                <w:color w:val="7030A0"/>
              </w:rPr>
              <w:t>behaviors</w:t>
            </w:r>
            <w:proofErr w:type="spellEnd"/>
            <w:r>
              <w:rPr>
                <w:color w:val="7030A0"/>
              </w:rPr>
              <w:t xml:space="preserve"> in </w:t>
            </w:r>
            <w:proofErr w:type="spellStart"/>
            <w:r>
              <w:rPr>
                <w:color w:val="7030A0"/>
              </w:rPr>
              <w:t>gNB</w:t>
            </w:r>
            <w:proofErr w:type="spellEnd"/>
            <w:r>
              <w:rPr>
                <w:color w:val="7030A0"/>
              </w:rPr>
              <w:t>.</w:t>
            </w:r>
          </w:p>
          <w:p w14:paraId="54CE50DD" w14:textId="3E95DF0F" w:rsidR="00F4480D" w:rsidRDefault="00F4480D" w:rsidP="00F16DE2">
            <w:pPr>
              <w:rPr>
                <w:rFonts w:ascii="Arial" w:hAnsi="Arial" w:cs="Arial"/>
              </w:rPr>
            </w:pPr>
            <w:r w:rsidRPr="00BA3AC3">
              <w:rPr>
                <w:bCs/>
                <w:color w:val="0070C0"/>
              </w:rPr>
              <w:t xml:space="preserve">[CATT] </w:t>
            </w:r>
            <w:proofErr w:type="spellStart"/>
            <w:r w:rsidRPr="00BA3AC3">
              <w:rPr>
                <w:bCs/>
                <w:color w:val="0070C0"/>
              </w:rPr>
              <w:t>gNB</w:t>
            </w:r>
            <w:proofErr w:type="spellEnd"/>
            <w:r w:rsidRPr="00BA3AC3">
              <w:rPr>
                <w:bCs/>
                <w:color w:val="0070C0"/>
              </w:rPr>
              <w:t xml:space="preserve"> performs DTX detection </w:t>
            </w:r>
            <w:r>
              <w:rPr>
                <w:bCs/>
                <w:color w:val="0070C0"/>
              </w:rPr>
              <w:t xml:space="preserve">on the UL transmission associated with the retransmission grant </w:t>
            </w:r>
            <w:r w:rsidRPr="00BA3AC3">
              <w:rPr>
                <w:bCs/>
                <w:color w:val="0070C0"/>
              </w:rPr>
              <w:t>and understand</w:t>
            </w:r>
            <w:r>
              <w:rPr>
                <w:bCs/>
                <w:color w:val="0070C0"/>
              </w:rPr>
              <w:t>s</w:t>
            </w:r>
            <w:r w:rsidRPr="00BA3AC3">
              <w:rPr>
                <w:bCs/>
                <w:color w:val="0070C0"/>
              </w:rPr>
              <w:t xml:space="preserve"> no data was transmitted on this UL grant.</w:t>
            </w:r>
            <w:r>
              <w:rPr>
                <w:bCs/>
                <w:color w:val="0070C0"/>
              </w:rPr>
              <w:t xml:space="preserve"> </w:t>
            </w:r>
            <w:proofErr w:type="spellStart"/>
            <w:r w:rsidR="00F16DE2">
              <w:rPr>
                <w:bCs/>
                <w:color w:val="0070C0"/>
              </w:rPr>
              <w:t>gNB</w:t>
            </w:r>
            <w:proofErr w:type="spellEnd"/>
            <w:r w:rsidR="00F16DE2">
              <w:rPr>
                <w:bCs/>
                <w:color w:val="0070C0"/>
              </w:rPr>
              <w:t xml:space="preserve"> </w:t>
            </w:r>
            <w:r>
              <w:rPr>
                <w:bCs/>
                <w:color w:val="0070C0"/>
              </w:rPr>
              <w:t xml:space="preserve">DTX detection is of normal use in </w:t>
            </w:r>
            <w:r w:rsidR="00F16DE2">
              <w:rPr>
                <w:bCs/>
                <w:color w:val="0070C0"/>
              </w:rPr>
              <w:t>NR</w:t>
            </w:r>
            <w:r>
              <w:rPr>
                <w:bCs/>
                <w:color w:val="0070C0"/>
              </w:rPr>
              <w:t xml:space="preserve"> since R15 with UL skipping for both CG and DG. </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273" w:type="dxa"/>
            <w:hideMark/>
          </w:tcPr>
          <w:p w14:paraId="423F5D8C"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350687">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425D3181" w14:textId="77777777" w:rsidR="00971DBE" w:rsidRDefault="00971DBE" w:rsidP="00971DBE">
            <w:pPr>
              <w:rPr>
                <w:bCs/>
              </w:rPr>
            </w:pPr>
            <w:r w:rsidRPr="00E85B11">
              <w:rPr>
                <w:u w:val="single"/>
              </w:rPr>
              <w:t>The solution does not work.</w:t>
            </w:r>
            <w:r>
              <w:rPr>
                <w:bCs/>
              </w:rPr>
              <w:t xml:space="preserve"> The </w:t>
            </w:r>
            <w:proofErr w:type="spellStart"/>
            <w:r>
              <w:rPr>
                <w:bCs/>
              </w:rPr>
              <w:t>gNB</w:t>
            </w:r>
            <w:proofErr w:type="spellEnd"/>
            <w:r>
              <w:rPr>
                <w:bCs/>
              </w:rPr>
              <w:t xml:space="preserve"> may detect the UL transmission but cannot successfully decode it. The </w:t>
            </w:r>
            <w:proofErr w:type="spellStart"/>
            <w:r>
              <w:rPr>
                <w:bCs/>
              </w:rPr>
              <w:t>gNB</w:t>
            </w:r>
            <w:proofErr w:type="spellEnd"/>
            <w:r>
              <w:rPr>
                <w:bCs/>
              </w:rPr>
              <w:t xml:space="preserve"> then sends a retransmission grant and performs HARQ buffer soft combine, expecting a retransmission of a previous data. By the proposal, the UE transmits a new data and so the new data would not be decodable since it would soft-combine with the previous transmission.</w:t>
            </w:r>
          </w:p>
          <w:p w14:paraId="3EE29DCC" w14:textId="14603CD7" w:rsidR="000C064F" w:rsidRDefault="00F13CC5" w:rsidP="00971DBE">
            <w:pPr>
              <w:rPr>
                <w:rFonts w:ascii="Arial" w:eastAsia="Malgun Gothic" w:hAnsi="Arial" w:cs="Arial"/>
              </w:rPr>
            </w:pPr>
            <w:r w:rsidRPr="00F13CC5">
              <w:rPr>
                <w:rFonts w:ascii="Arial" w:eastAsia="Malgun Gothic" w:hAnsi="Arial" w:cs="Arial"/>
                <w:color w:val="0070C0"/>
              </w:rPr>
              <w:t>[CATT] See answer to MediaTek</w:t>
            </w:r>
          </w:p>
        </w:tc>
      </w:tr>
      <w:tr w:rsidR="0014035B" w14:paraId="6FCDF426" w14:textId="77777777" w:rsidTr="00674E97">
        <w:tc>
          <w:tcPr>
            <w:tcW w:w="1963" w:type="dxa"/>
          </w:tcPr>
          <w:p w14:paraId="074EA820" w14:textId="2B708D87" w:rsidR="0014035B" w:rsidRDefault="0014035B" w:rsidP="0014035B">
            <w:pPr>
              <w:jc w:val="center"/>
              <w:rPr>
                <w:rFonts w:ascii="Arial" w:hAnsi="Arial" w:cs="Arial"/>
                <w:sz w:val="20"/>
                <w:szCs w:val="20"/>
              </w:rPr>
            </w:pPr>
            <w:r>
              <w:rPr>
                <w:rFonts w:ascii="Arial" w:hAnsi="Arial" w:cs="Arial"/>
                <w:sz w:val="20"/>
                <w:szCs w:val="20"/>
              </w:rPr>
              <w:t>Intel</w:t>
            </w:r>
          </w:p>
        </w:tc>
        <w:tc>
          <w:tcPr>
            <w:tcW w:w="1273" w:type="dxa"/>
          </w:tcPr>
          <w:p w14:paraId="6F947989" w14:textId="17F24DA9" w:rsidR="0014035B" w:rsidRDefault="0014035B" w:rsidP="0014035B">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2E077987" w14:textId="459A0929" w:rsidR="0014035B" w:rsidRPr="008B08C1" w:rsidRDefault="0014035B" w:rsidP="0014035B">
            <w:pPr>
              <w:pStyle w:val="ReviewText"/>
              <w:ind w:left="0"/>
              <w:rPr>
                <w:bCs/>
              </w:rPr>
            </w:pPr>
            <w:r>
              <w:rPr>
                <w:rFonts w:cs="Arial"/>
                <w:sz w:val="20"/>
                <w:szCs w:val="20"/>
              </w:rPr>
              <w:t xml:space="preserve">Our understanding is that the proposal is an optimization for aperiodic traffic. If </w:t>
            </w:r>
            <w:proofErr w:type="spellStart"/>
            <w:r>
              <w:rPr>
                <w:rFonts w:cs="Arial"/>
                <w:sz w:val="20"/>
                <w:szCs w:val="20"/>
              </w:rPr>
              <w:t>traffice</w:t>
            </w:r>
            <w:proofErr w:type="spellEnd"/>
            <w:r>
              <w:rPr>
                <w:rFonts w:cs="Arial"/>
                <w:sz w:val="20"/>
                <w:szCs w:val="20"/>
              </w:rPr>
              <w:t xml:space="preserve"> is periodic, anyway empty MAC PDU is not generated for the CG in the first place. For aperiodic traffic, typically latency requirement is not </w:t>
            </w:r>
            <w:proofErr w:type="spellStart"/>
            <w:r>
              <w:rPr>
                <w:rFonts w:cs="Arial"/>
                <w:sz w:val="20"/>
                <w:szCs w:val="20"/>
              </w:rPr>
              <w:t>extrememly</w:t>
            </w:r>
            <w:proofErr w:type="spellEnd"/>
            <w:r>
              <w:rPr>
                <w:rFonts w:cs="Arial"/>
                <w:sz w:val="20"/>
                <w:szCs w:val="20"/>
              </w:rPr>
              <w:t xml:space="preserve"> tight. In addition,  the deprioritized MAC PDU might be served by dynamic grant so that it won’t block the new data. In summary, we think it is an optimization and not essential to support, just as in Rel-16.   </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C032BB">
      <w:pPr>
        <w:pStyle w:val="Doc-title"/>
      </w:pPr>
      <w:hyperlink r:id="rId50" w:tooltip="D:Documents3GPPtsg_ranWG2TSGR2_116-eDocsR2-2109851.zip" w:history="1">
        <w:r w:rsidR="003C78AC">
          <w:rPr>
            <w:rStyle w:val="Hyperlink"/>
          </w:rPr>
          <w:t>R2-2109851</w:t>
        </w:r>
      </w:hyperlink>
      <w:r w:rsidR="003C78AC">
        <w:tab/>
        <w:t>Adaptation of QoS Flow to DRB Mapping for MDBV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B0E6E50" w14:textId="77777777" w:rsidR="0055003B" w:rsidRDefault="003C78AC">
            <w:pPr>
              <w:rPr>
                <w:rFonts w:ascii="Arial" w:hAnsi="Arial" w:cs="Arial"/>
                <w:sz w:val="20"/>
                <w:szCs w:val="20"/>
              </w:rPr>
            </w:pPr>
            <w:r>
              <w:rPr>
                <w:rFonts w:ascii="Arial" w:hAnsi="Arial" w:cs="Arial"/>
              </w:rPr>
              <w:t xml:space="preserve">Dynamic flow to DRB mapping (switching) depending on whether MDBV is met/not met. It is unclear which entity </w:t>
            </w:r>
            <w:r>
              <w:rPr>
                <w:rFonts w:ascii="Arial" w:hAnsi="Arial" w:cs="Arial"/>
              </w:rPr>
              <w:lastRenderedPageBreak/>
              <w:t>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w:t>
            </w:r>
            <w:proofErr w:type="spellStart"/>
            <w:r>
              <w:rPr>
                <w:rFonts w:ascii="Arial" w:hAnsi="Arial" w:cs="Arial"/>
              </w:rPr>
              <w:t>signled</w:t>
            </w:r>
            <w:proofErr w:type="spellEnd"/>
            <w:r>
              <w:rPr>
                <w:rFonts w:ascii="Arial" w:hAnsi="Arial" w:cs="Arial"/>
              </w:rPr>
              <w:t xml:space="preserve"> 5QI will only be transmitted to </w:t>
            </w:r>
            <w:proofErr w:type="spellStart"/>
            <w:r>
              <w:rPr>
                <w:rFonts w:ascii="Arial" w:hAnsi="Arial" w:cs="Arial"/>
              </w:rPr>
              <w:t>gNB</w:t>
            </w:r>
            <w:proofErr w:type="spellEnd"/>
            <w:r>
              <w:rPr>
                <w:rFonts w:ascii="Arial" w:hAnsi="Arial" w:cs="Arial"/>
              </w:rPr>
              <w:t xml:space="preserve">, UE may not be aware of the related QoS parameters </w:t>
            </w:r>
            <w:proofErr w:type="spellStart"/>
            <w:r>
              <w:rPr>
                <w:rFonts w:ascii="Arial" w:hAnsi="Arial" w:cs="Arial"/>
              </w:rPr>
              <w:t>inlcuding</w:t>
            </w:r>
            <w:proofErr w:type="spellEnd"/>
            <w:r>
              <w:rPr>
                <w:rFonts w:ascii="Arial" w:hAnsi="Arial" w:cs="Arial"/>
              </w:rPr>
              <w:t xml:space="preserve">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 xml:space="preserve">@Nokia, Apple, MediaTek – MAC/LCP based schemes to enforce MDBV were discussed in Rel-16, yet there were concerns on their </w:t>
            </w:r>
            <w:proofErr w:type="spellStart"/>
            <w:r>
              <w:rPr>
                <w:rFonts w:ascii="Arial" w:hAnsi="Arial" w:cs="Arial"/>
                <w:sz w:val="20"/>
                <w:szCs w:val="20"/>
              </w:rPr>
              <w:t>efficay</w:t>
            </w:r>
            <w:proofErr w:type="spellEnd"/>
            <w:r>
              <w:rPr>
                <w:rFonts w:ascii="Arial" w:hAnsi="Arial" w:cs="Arial"/>
                <w:sz w:val="20"/>
                <w:szCs w:val="20"/>
              </w:rPr>
              <w:t xml:space="preserve"> as follows –</w:t>
            </w:r>
          </w:p>
          <w:p w14:paraId="6BE6981C"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 xml:space="preserve">@Oppo – the QoS flow to DRB mapping/switching is configured by </w:t>
            </w:r>
            <w:proofErr w:type="spellStart"/>
            <w:r>
              <w:rPr>
                <w:rFonts w:ascii="Arial" w:hAnsi="Arial" w:cs="Arial"/>
                <w:sz w:val="20"/>
                <w:szCs w:val="20"/>
              </w:rPr>
              <w:t>gNB</w:t>
            </w:r>
            <w:proofErr w:type="spellEnd"/>
            <w:r>
              <w:rPr>
                <w:rFonts w:ascii="Arial" w:hAnsi="Arial" w:cs="Arial"/>
                <w:sz w:val="20"/>
                <w:szCs w:val="20"/>
              </w:rPr>
              <w:t xml:space="preserve">, and </w:t>
            </w:r>
            <w:proofErr w:type="spellStart"/>
            <w:r>
              <w:rPr>
                <w:rFonts w:ascii="Arial" w:hAnsi="Arial" w:cs="Arial"/>
                <w:sz w:val="20"/>
                <w:szCs w:val="20"/>
              </w:rPr>
              <w:t>gNB</w:t>
            </w:r>
            <w:proofErr w:type="spellEnd"/>
            <w:r>
              <w:rPr>
                <w:rFonts w:ascii="Arial" w:hAnsi="Arial" w:cs="Arial"/>
                <w:sz w:val="20"/>
                <w:szCs w:val="20"/>
              </w:rPr>
              <w:t xml:space="preserve">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lastRenderedPageBreak/>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350687">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(e.g. like buffering) and possibly other locations with also data volume estimation per mapped flow. If a QoS flow has burstiness so that it “violates” MDBV then it should rather have it’s own DRB rather than have complex combined “switched” DRBs.</w:t>
            </w:r>
          </w:p>
        </w:tc>
      </w:tr>
      <w:tr w:rsidR="0014035B" w14:paraId="1ECFEE73" w14:textId="77777777" w:rsidTr="00350687">
        <w:tc>
          <w:tcPr>
            <w:tcW w:w="1963" w:type="dxa"/>
            <w:vAlign w:val="center"/>
          </w:tcPr>
          <w:p w14:paraId="7AFAE39D" w14:textId="3C086CCA" w:rsidR="0014035B" w:rsidRDefault="0014035B" w:rsidP="0014035B">
            <w:pPr>
              <w:jc w:val="center"/>
              <w:rPr>
                <w:rFonts w:ascii="Arial" w:hAnsi="Arial" w:cs="Arial"/>
                <w:sz w:val="20"/>
                <w:szCs w:val="20"/>
              </w:rPr>
            </w:pPr>
            <w:r>
              <w:rPr>
                <w:rFonts w:ascii="Arial" w:hAnsi="Arial" w:cs="Arial"/>
                <w:sz w:val="20"/>
                <w:szCs w:val="20"/>
              </w:rPr>
              <w:t>Intel</w:t>
            </w:r>
          </w:p>
        </w:tc>
        <w:tc>
          <w:tcPr>
            <w:tcW w:w="1273" w:type="dxa"/>
            <w:vAlign w:val="center"/>
          </w:tcPr>
          <w:p w14:paraId="05FAF15B" w14:textId="2A426890" w:rsidR="0014035B" w:rsidRDefault="0014035B" w:rsidP="0014035B">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709D228" w14:textId="50B2145C" w:rsidR="0014035B" w:rsidRPr="0046482A" w:rsidRDefault="0014035B" w:rsidP="0014035B">
            <w:pPr>
              <w:pStyle w:val="Doc-text2"/>
              <w:ind w:left="0" w:firstLine="0"/>
              <w:rPr>
                <w:rFonts w:cs="Arial"/>
                <w:lang w:val="en-US"/>
              </w:rPr>
            </w:pPr>
            <w:r>
              <w:rPr>
                <w:rFonts w:cs="Arial"/>
                <w:sz w:val="20"/>
                <w:szCs w:val="20"/>
              </w:rPr>
              <w:t>It is difficult</w:t>
            </w:r>
            <w:r w:rsidRPr="00C45BDE">
              <w:rPr>
                <w:rFonts w:cs="Arial"/>
                <w:sz w:val="20"/>
                <w:szCs w:val="20"/>
              </w:rPr>
              <w:t xml:space="preserve"> to guarantee in order delivery </w:t>
            </w:r>
            <w:r>
              <w:rPr>
                <w:rFonts w:cs="Arial"/>
                <w:sz w:val="20"/>
                <w:szCs w:val="20"/>
              </w:rPr>
              <w:t>of</w:t>
            </w:r>
            <w:r w:rsidRPr="00C45BDE">
              <w:rPr>
                <w:rFonts w:cs="Arial"/>
                <w:sz w:val="20"/>
                <w:szCs w:val="20"/>
              </w:rPr>
              <w:t xml:space="preserve"> one QoS flow which is mapped to multiple </w:t>
            </w:r>
            <w:r>
              <w:rPr>
                <w:rFonts w:cs="Arial"/>
                <w:sz w:val="20"/>
                <w:szCs w:val="20"/>
              </w:rPr>
              <w:t>DRBs</w:t>
            </w:r>
            <w:r w:rsidRPr="00C45BDE">
              <w:rPr>
                <w:rFonts w:cs="Arial"/>
                <w:sz w:val="20"/>
                <w:szCs w:val="20"/>
              </w:rPr>
              <w:t xml:space="preserve"> given that reordering is performed per DRB</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Activation/Deactivation of QoS Flow to DRB Mapping for SMBR Enforcement</w:t>
      </w:r>
    </w:p>
    <w:p w14:paraId="3224B478" w14:textId="77777777" w:rsidR="0055003B" w:rsidRDefault="00C032BB">
      <w:pPr>
        <w:pStyle w:val="Doc-title"/>
      </w:pPr>
      <w:hyperlink r:id="rId51" w:tooltip="D:Documents3GPPtsg_ranWG2TSGR2_116-eDocsR2-2109852.zip" w:history="1">
        <w:r w:rsidR="003C78AC">
          <w:rPr>
            <w:rStyle w:val="Hyperlink"/>
          </w:rPr>
          <w:t>R2-2109852</w:t>
        </w:r>
      </w:hyperlink>
      <w:r w:rsidR="003C78AC">
        <w:tab/>
        <w:t>Activation/Deactivation of QoS Flow to DRB Mapping for SMBR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881"/>
        <w:gridCol w:w="1740"/>
        <w:gridCol w:w="5895"/>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 xml:space="preserve">If any bit rate enforcement enhancement is needed for SMBR, it should take place in the </w:t>
            </w:r>
            <w:proofErr w:type="spellStart"/>
            <w:r>
              <w:rPr>
                <w:rFonts w:ascii="Arial" w:hAnsi="Arial" w:cs="Arial"/>
                <w:sz w:val="20"/>
                <w:szCs w:val="20"/>
                <w:lang w:val="en-US"/>
              </w:rPr>
              <w:t>gNB</w:t>
            </w:r>
            <w:proofErr w:type="spellEnd"/>
            <w:r>
              <w:rPr>
                <w:rFonts w:ascii="Arial" w:hAnsi="Arial" w:cs="Arial"/>
                <w:sz w:val="20"/>
                <w:szCs w:val="20"/>
                <w:lang w:val="en-US"/>
              </w:rPr>
              <w:t xml:space="preserve">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1CF40C58" w14:textId="77777777" w:rsidR="0055003B" w:rsidRDefault="003C78AC">
            <w:pPr>
              <w:rPr>
                <w:rFonts w:ascii="Arial" w:hAnsi="Arial" w:cs="Arial"/>
              </w:rPr>
            </w:pPr>
            <w:r>
              <w:rPr>
                <w:rFonts w:ascii="Arial" w:hAnsi="Arial" w:cs="Arial"/>
              </w:rPr>
              <w:t xml:space="preserve">There was a discussion on whether UE related enhancement is needed for SMBR in the slicing session, and finally, it is ruled out, since most companies thought it is sufficient to rely on </w:t>
            </w:r>
            <w:proofErr w:type="spellStart"/>
            <w:r>
              <w:rPr>
                <w:rFonts w:ascii="Arial" w:hAnsi="Arial" w:cs="Arial"/>
              </w:rPr>
              <w:t>gNB</w:t>
            </w:r>
            <w:proofErr w:type="spellEnd"/>
            <w:r>
              <w:rPr>
                <w:rFonts w:ascii="Arial" w:hAnsi="Arial" w:cs="Arial"/>
              </w:rPr>
              <w:t xml:space="preserve">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4CE8387F"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proofErr w:type="spellStart"/>
            <w:r>
              <w:rPr>
                <w:rFonts w:ascii="Arial" w:hAnsi="Arial" w:cs="Arial"/>
                <w:sz w:val="20"/>
                <w:szCs w:val="20"/>
              </w:rPr>
              <w:t>NAccept</w:t>
            </w:r>
            <w:proofErr w:type="spellEnd"/>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E4F3BE2" w14:textId="77777777" w:rsidR="0055003B" w:rsidRDefault="003C78AC">
            <w:pPr>
              <w:rPr>
                <w:rFonts w:ascii="Arial" w:eastAsia="SimSun" w:hAnsi="Arial" w:cs="Arial"/>
              </w:rPr>
            </w:pP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 xml:space="preserve">here seems previous discussions on this issue in RAN slicing session, and finally no </w:t>
            </w:r>
            <w:proofErr w:type="spellStart"/>
            <w:r>
              <w:rPr>
                <w:rFonts w:ascii="Arial" w:hAnsi="Arial" w:cs="Arial"/>
              </w:rPr>
              <w:t>enhancment</w:t>
            </w:r>
            <w:proofErr w:type="spellEnd"/>
            <w:r>
              <w:rPr>
                <w:rFonts w:ascii="Arial" w:hAnsi="Arial" w:cs="Arial"/>
              </w:rPr>
              <w:t xml:space="preserve">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6280" w:type="dxa"/>
          </w:tcPr>
          <w:p w14:paraId="5CB3D6F6" w14:textId="67FE93E2" w:rsidR="00971DBE" w:rsidRDefault="00971DBE" w:rsidP="00971DBE">
            <w:pPr>
              <w:rPr>
                <w:rFonts w:ascii="Arial" w:eastAsia="Yu Mincho"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r w:rsidR="0014035B" w14:paraId="3D3C6F76" w14:textId="77777777" w:rsidTr="00B01DBE">
        <w:tc>
          <w:tcPr>
            <w:tcW w:w="1963" w:type="dxa"/>
            <w:vAlign w:val="center"/>
          </w:tcPr>
          <w:p w14:paraId="58FDB34F" w14:textId="5F776C0F" w:rsidR="0014035B" w:rsidRDefault="0014035B" w:rsidP="0014035B">
            <w:pPr>
              <w:jc w:val="center"/>
              <w:rPr>
                <w:rFonts w:ascii="Arial" w:hAnsi="Arial" w:cs="Arial"/>
                <w:sz w:val="20"/>
                <w:szCs w:val="20"/>
              </w:rPr>
            </w:pPr>
            <w:r>
              <w:rPr>
                <w:rFonts w:ascii="Arial" w:hAnsi="Arial" w:cs="Arial"/>
                <w:sz w:val="20"/>
                <w:szCs w:val="20"/>
              </w:rPr>
              <w:t>Intel</w:t>
            </w:r>
          </w:p>
        </w:tc>
        <w:tc>
          <w:tcPr>
            <w:tcW w:w="1273" w:type="dxa"/>
            <w:vAlign w:val="center"/>
          </w:tcPr>
          <w:p w14:paraId="17D4B811" w14:textId="037954B1" w:rsidR="0014035B" w:rsidRDefault="0014035B" w:rsidP="0014035B">
            <w:pPr>
              <w:jc w:val="cente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/unclear</w:t>
            </w:r>
          </w:p>
        </w:tc>
        <w:tc>
          <w:tcPr>
            <w:tcW w:w="6280" w:type="dxa"/>
          </w:tcPr>
          <w:p w14:paraId="60B2CA96" w14:textId="77777777" w:rsidR="0014035B" w:rsidRDefault="0014035B" w:rsidP="0014035B">
            <w:pPr>
              <w:rPr>
                <w:rFonts w:ascii="Arial" w:hAnsi="Arial" w:cs="Arial"/>
              </w:rPr>
            </w:pPr>
            <w:r>
              <w:rPr>
                <w:rFonts w:ascii="Arial" w:hAnsi="Arial" w:cs="Arial"/>
              </w:rPr>
              <w:t xml:space="preserve">There is no CR provided with it and the full impact is unclear.  </w:t>
            </w:r>
          </w:p>
          <w:p w14:paraId="56A619E6" w14:textId="4612D6DA" w:rsidR="0014035B" w:rsidRDefault="0014035B" w:rsidP="0014035B">
            <w:r>
              <w:rPr>
                <w:rFonts w:ascii="Arial" w:hAnsi="Arial" w:cs="Arial"/>
              </w:rPr>
              <w:t>While this can provide another means of SMBR enforcement in the UE, the benefit over existing mechanism of using UL grant and logical channel restriction is not clear/</w:t>
            </w:r>
            <w:proofErr w:type="spellStart"/>
            <w:r>
              <w:rPr>
                <w:rFonts w:ascii="Arial" w:hAnsi="Arial" w:cs="Arial"/>
              </w:rPr>
              <w:t>signficant</w:t>
            </w:r>
            <w:proofErr w:type="spellEnd"/>
            <w:r>
              <w:rPr>
                <w:rFonts w:ascii="Arial" w:hAnsi="Arial" w:cs="Arial"/>
              </w:rPr>
              <w:t>.  Normally, the application itself should follow the SMBR and this kind of enforcement should be an exception where the UE application violates this.  Hence the existing mechanism seems sufficient</w:t>
            </w:r>
            <w:r w:rsidRPr="2C8731EC">
              <w:rPr>
                <w:rFonts w:ascii="Arial" w:hAnsi="Arial" w:cs="Arial"/>
              </w:rPr>
              <w:t xml:space="preserve"> without this enhancement.  </w:t>
            </w: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C032BB">
      <w:pPr>
        <w:pStyle w:val="Doc-title"/>
      </w:pPr>
      <w:hyperlink r:id="rId52"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C032BB">
      <w:pPr>
        <w:pStyle w:val="Doc-title"/>
      </w:pPr>
      <w:hyperlink r:id="rId53"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w:t>
            </w:r>
            <w:proofErr w:type="spellStart"/>
            <w:r>
              <w:rPr>
                <w:rFonts w:ascii="Arial" w:hAnsi="Arial" w:cs="Arial" w:hint="eastAsia"/>
                <w:sz w:val="20"/>
                <w:szCs w:val="20"/>
                <w:lang w:val="en-US"/>
              </w:rPr>
              <w:t>gNB</w:t>
            </w:r>
            <w:proofErr w:type="spellEnd"/>
            <w:r>
              <w:rPr>
                <w:rFonts w:ascii="Arial" w:hAnsi="Arial" w:cs="Arial" w:hint="eastAsia"/>
                <w:sz w:val="20"/>
                <w:szCs w:val="20"/>
                <w:lang w:val="en-US"/>
              </w:rPr>
              <w:t xml:space="preserve">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w:t>
            </w:r>
            <w:proofErr w:type="spellStart"/>
            <w:r>
              <w:rPr>
                <w:rFonts w:ascii="Arial" w:hAnsi="Arial" w:cs="Arial"/>
              </w:rPr>
              <w:t>ReTx</w:t>
            </w:r>
            <w:proofErr w:type="spellEnd"/>
            <w:r>
              <w:rPr>
                <w:rFonts w:ascii="Arial" w:hAnsi="Arial" w:cs="Arial"/>
              </w:rPr>
              <w:t xml:space="preserve">,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 xml:space="preserve">2) even if the UE ignores the dynamic </w:t>
            </w:r>
            <w:proofErr w:type="spellStart"/>
            <w:r>
              <w:rPr>
                <w:rFonts w:ascii="Arial" w:hAnsi="Arial" w:cs="Arial"/>
              </w:rPr>
              <w:t>ReTx</w:t>
            </w:r>
            <w:proofErr w:type="spellEnd"/>
            <w:r>
              <w:rPr>
                <w:rFonts w:ascii="Arial" w:hAnsi="Arial" w:cs="Arial"/>
              </w:rPr>
              <w:t>,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 xml:space="preserve">So we think we can indeed align the CGT </w:t>
            </w:r>
            <w:proofErr w:type="spellStart"/>
            <w:r>
              <w:rPr>
                <w:rFonts w:ascii="Arial" w:hAnsi="Arial" w:cs="Arial"/>
              </w:rPr>
              <w:t>behavior</w:t>
            </w:r>
            <w:proofErr w:type="spellEnd"/>
            <w:r>
              <w:rPr>
                <w:rFonts w:ascii="Arial" w:hAnsi="Arial" w:cs="Arial"/>
              </w:rPr>
              <w:t xml:space="preserve">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 xml:space="preserve">Huawei, </w:t>
            </w:r>
            <w:proofErr w:type="spellStart"/>
            <w:r>
              <w:rPr>
                <w:rFonts w:ascii="Arial" w:hAnsi="Arial" w:cs="Arial" w:hint="eastAsia"/>
                <w:sz w:val="20"/>
                <w:szCs w:val="20"/>
              </w:rPr>
              <w:t>HiSilicon</w:t>
            </w:r>
            <w:proofErr w:type="spellEnd"/>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273" w:type="dxa"/>
            <w:hideMark/>
          </w:tcPr>
          <w:p w14:paraId="5D9B52A3" w14:textId="77777777" w:rsidR="00B01DBE" w:rsidRDefault="00B01DBE">
            <w:pPr>
              <w:jc w:val="center"/>
              <w:rPr>
                <w:rFonts w:ascii="Arial" w:hAnsi="Arial" w:cs="Arial"/>
                <w:szCs w:val="20"/>
              </w:rPr>
            </w:pPr>
            <w:proofErr w:type="spellStart"/>
            <w:r>
              <w:rPr>
                <w:sz w:val="20"/>
                <w:szCs w:val="20"/>
              </w:rPr>
              <w:t>NAccept</w:t>
            </w:r>
            <w:proofErr w:type="spellEnd"/>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w:t>
            </w:r>
            <w:proofErr w:type="spellStart"/>
            <w:r>
              <w:rPr>
                <w:rFonts w:ascii="Arial" w:eastAsia="Malgun Gothic" w:hAnsi="Arial" w:cs="Arial"/>
              </w:rPr>
              <w:t>compatiblity</w:t>
            </w:r>
            <w:proofErr w:type="spellEnd"/>
            <w:r>
              <w:rPr>
                <w:rFonts w:ascii="Arial" w:eastAsia="Malgun Gothic" w:hAnsi="Arial" w:cs="Arial"/>
              </w:rPr>
              <w:t xml:space="preserve"> issue, since Rel-16 </w:t>
            </w:r>
            <w:proofErr w:type="spellStart"/>
            <w:r>
              <w:rPr>
                <w:rFonts w:ascii="Arial" w:eastAsia="Malgun Gothic" w:hAnsi="Arial" w:cs="Arial"/>
              </w:rPr>
              <w:t>gNB</w:t>
            </w:r>
            <w:proofErr w:type="spellEnd"/>
            <w:r>
              <w:rPr>
                <w:rFonts w:ascii="Arial" w:eastAsia="Malgun Gothic" w:hAnsi="Arial" w:cs="Arial"/>
              </w:rPr>
              <w:t xml:space="preserve"> does not understand the proposed </w:t>
            </w:r>
            <w:proofErr w:type="spellStart"/>
            <w:r>
              <w:rPr>
                <w:rFonts w:ascii="Arial" w:eastAsia="Malgun Gothic" w:hAnsi="Arial" w:cs="Arial"/>
              </w:rPr>
              <w:t>behaivor</w:t>
            </w:r>
            <w:proofErr w:type="spellEnd"/>
            <w:r>
              <w:rPr>
                <w:rFonts w:ascii="Arial" w:eastAsia="Malgun Gothic" w:hAnsi="Arial" w:cs="Arial"/>
              </w:rPr>
              <w:t>.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xml:space="preserve">- If a dynamic grant assignment starts the timer, the running CGT does not harm. Since the HPI is reserved by the dynamic grant, </w:t>
            </w:r>
            <w:proofErr w:type="spellStart"/>
            <w:r>
              <w:rPr>
                <w:rFonts w:ascii="Arial" w:eastAsia="Malgun Gothic" w:hAnsi="Arial" w:cs="Arial"/>
              </w:rPr>
              <w:t>gNB</w:t>
            </w:r>
            <w:proofErr w:type="spellEnd"/>
            <w:r>
              <w:rPr>
                <w:rFonts w:ascii="Arial" w:eastAsia="Malgun Gothic" w:hAnsi="Arial" w:cs="Arial"/>
              </w:rPr>
              <w:t xml:space="preserve">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xml:space="preserve">- If a retransmission by CS-RNTI starts the timer, it is very clear that </w:t>
            </w:r>
            <w:proofErr w:type="spellStart"/>
            <w:r>
              <w:rPr>
                <w:rFonts w:ascii="Arial" w:eastAsia="Malgun Gothic" w:hAnsi="Arial" w:cs="Arial"/>
              </w:rPr>
              <w:t>gNB</w:t>
            </w:r>
            <w:proofErr w:type="spellEnd"/>
            <w:r>
              <w:rPr>
                <w:rFonts w:ascii="Arial" w:eastAsia="Malgun Gothic" w:hAnsi="Arial" w:cs="Arial"/>
              </w:rPr>
              <w:t xml:space="preserve"> understands there was a transmission in the original CG occasion. In this case, UE shall not stop the timer, which will give more confusion at the </w:t>
            </w:r>
            <w:proofErr w:type="spellStart"/>
            <w:r>
              <w:rPr>
                <w:rFonts w:ascii="Arial" w:eastAsia="Malgun Gothic" w:hAnsi="Arial" w:cs="Arial"/>
              </w:rPr>
              <w:t>gNB</w:t>
            </w:r>
            <w:proofErr w:type="spellEnd"/>
            <w:r>
              <w:rPr>
                <w:rFonts w:ascii="Arial" w:eastAsia="Malgun Gothic" w:hAnsi="Arial" w:cs="Arial"/>
              </w:rPr>
              <w:t xml:space="preserve"> side.</w:t>
            </w:r>
          </w:p>
          <w:p w14:paraId="2A37891D" w14:textId="77777777" w:rsidR="00B01DBE" w:rsidRDefault="00B01DBE">
            <w:pPr>
              <w:rPr>
                <w:rFonts w:ascii="Arial" w:hAnsi="Arial" w:cs="Arial"/>
              </w:rPr>
            </w:pPr>
            <w:r>
              <w:rPr>
                <w:rFonts w:ascii="Arial" w:eastAsia="Malgun Gothic" w:hAnsi="Arial" w:cs="Arial"/>
              </w:rPr>
              <w:t xml:space="preserve">In short, considering gain and pain, this CR is not </w:t>
            </w:r>
            <w:proofErr w:type="spellStart"/>
            <w:r>
              <w:rPr>
                <w:rFonts w:ascii="Arial" w:eastAsia="Malgun Gothic" w:hAnsi="Arial" w:cs="Arial"/>
              </w:rPr>
              <w:t>nessary</w:t>
            </w:r>
            <w:proofErr w:type="spellEnd"/>
            <w:r>
              <w:rPr>
                <w:rFonts w:ascii="Arial" w:eastAsia="Malgun Gothic" w:hAnsi="Arial" w:cs="Arial"/>
              </w:rPr>
              <w:t>.</w:t>
            </w:r>
          </w:p>
        </w:tc>
      </w:tr>
      <w:tr w:rsidR="00971DBE" w14:paraId="263B1CA3" w14:textId="77777777" w:rsidTr="00350687">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t>Ericsson (</w:t>
            </w:r>
            <w:proofErr w:type="spellStart"/>
            <w:r>
              <w:rPr>
                <w:rFonts w:ascii="Arial" w:hAnsi="Arial" w:cs="Arial"/>
                <w:sz w:val="20"/>
                <w:szCs w:val="20"/>
              </w:rPr>
              <w:t>Zhenhua</w:t>
            </w:r>
            <w:proofErr w:type="spellEnd"/>
            <w:r>
              <w:rPr>
                <w:rFonts w:ascii="Arial" w:hAnsi="Arial" w:cs="Arial"/>
                <w:sz w:val="20"/>
                <w:szCs w:val="20"/>
              </w:rPr>
              <w:t xml:space="preserve">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r w:rsidR="0014035B" w14:paraId="67D08601" w14:textId="77777777" w:rsidTr="00350687">
        <w:tc>
          <w:tcPr>
            <w:tcW w:w="1963" w:type="dxa"/>
            <w:vAlign w:val="center"/>
          </w:tcPr>
          <w:p w14:paraId="06C47B3E" w14:textId="40A479BA" w:rsidR="0014035B" w:rsidRDefault="0014035B" w:rsidP="0014035B">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3AB89B18" w14:textId="00DEABDE" w:rsidR="0014035B" w:rsidRDefault="0014035B" w:rsidP="0014035B">
            <w:pPr>
              <w:jc w:val="center"/>
              <w:rPr>
                <w:rFonts w:ascii="Arial" w:hAnsi="Arial" w:cs="Arial"/>
                <w:sz w:val="20"/>
                <w:szCs w:val="20"/>
              </w:rPr>
            </w:pPr>
            <w:r>
              <w:rPr>
                <w:rFonts w:ascii="Arial" w:hAnsi="Arial" w:cs="Arial"/>
                <w:sz w:val="20"/>
                <w:szCs w:val="20"/>
                <w:lang w:val="en-US"/>
              </w:rPr>
              <w:t>unclear</w:t>
            </w:r>
          </w:p>
        </w:tc>
        <w:tc>
          <w:tcPr>
            <w:tcW w:w="6280" w:type="dxa"/>
          </w:tcPr>
          <w:p w14:paraId="5722A994" w14:textId="79740836" w:rsidR="0014035B" w:rsidRPr="00E437E7" w:rsidRDefault="0014035B" w:rsidP="0014035B">
            <w:pPr>
              <w:rPr>
                <w:rFonts w:cs="Arial"/>
                <w:i/>
                <w:iCs/>
                <w:sz w:val="20"/>
                <w:szCs w:val="20"/>
                <w:lang w:val="en-US"/>
              </w:rPr>
            </w:pPr>
            <w:r w:rsidRPr="0014035B">
              <w:rPr>
                <w:rFonts w:ascii="Arial" w:hAnsi="Arial" w:cs="Arial"/>
                <w:sz w:val="20"/>
                <w:szCs w:val="20"/>
                <w:lang w:val="en-US"/>
              </w:rPr>
              <w:t>Seems not critical issues to address. Those skipped CGs typically don't have tight latency requirements.</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pPr>
      <w:r>
        <w:t>Added after kick-off</w:t>
      </w:r>
    </w:p>
    <w:p w14:paraId="29544460" w14:textId="77777777" w:rsidR="0055003B" w:rsidRDefault="003C78AC">
      <w:pPr>
        <w:pStyle w:val="Heading3"/>
      </w:pPr>
      <w:r>
        <w:t>Secondary DRX</w:t>
      </w:r>
    </w:p>
    <w:p w14:paraId="20CFF0DE" w14:textId="77777777" w:rsidR="0055003B" w:rsidRDefault="003C78AC">
      <w:pPr>
        <w:pStyle w:val="Comments"/>
      </w:pPr>
      <w:r>
        <w:t>Added 2021-11-04 1430 UTC in v04</w:t>
      </w:r>
    </w:p>
    <w:p w14:paraId="64582DE4" w14:textId="2C136268" w:rsidR="0055003B" w:rsidRDefault="00C032BB">
      <w:pPr>
        <w:pStyle w:val="Doc-title"/>
      </w:pPr>
      <w:hyperlink r:id="rId54" w:history="1">
        <w:r w:rsidR="001F2CB2" w:rsidRPr="00125A4D">
          <w:rPr>
            <w:rStyle w:val="Hyperlink"/>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rPr>
      </w:pPr>
      <w:ins w:id="2" w:author="Ericsson Martin" w:date="2021-11-08T07:01:00Z">
        <w:r w:rsidRPr="00711038">
          <w:rPr>
            <w:b/>
            <w:bCs/>
          </w:rPr>
          <w:t>Proposal 1</w:t>
        </w:r>
        <w:r>
          <w:t xml:space="preserve">: Start </w:t>
        </w:r>
        <w:proofErr w:type="spellStart"/>
        <w:r w:rsidRPr="00D76E03">
          <w:rPr>
            <w:i/>
            <w:iCs/>
          </w:rPr>
          <w:t>drx-inactivityTimer</w:t>
        </w:r>
        <w:proofErr w:type="spellEnd"/>
        <w:r>
          <w:t xml:space="preserve"> of the secondary DRX group when an </w:t>
        </w:r>
        <w:proofErr w:type="spellStart"/>
        <w:r>
          <w:t>SCell</w:t>
        </w:r>
        <w:proofErr w:type="spellEnd"/>
        <w:r>
          <w:t xml:space="preserve">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proofErr w:type="spellStart"/>
        <w:r w:rsidRPr="0046482A">
          <w:rPr>
            <w:i/>
            <w:iCs/>
            <w:lang w:val="en-US"/>
          </w:rPr>
          <w:t>preferredDRX-InactivityTimer</w:t>
        </w:r>
        <w:proofErr w:type="spellEnd"/>
        <w:r w:rsidRPr="0046482A">
          <w:rPr>
            <w:lang w:val="en-US"/>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w:t>
            </w:r>
            <w:proofErr w:type="spellStart"/>
            <w:r>
              <w:rPr>
                <w:rFonts w:ascii="Arial" w:hAnsi="Arial" w:cs="Arial"/>
                <w:sz w:val="20"/>
                <w:szCs w:val="20"/>
                <w:lang w:val="en-US"/>
              </w:rPr>
              <w:t>gNB</w:t>
            </w:r>
            <w:proofErr w:type="spellEnd"/>
            <w:r>
              <w:rPr>
                <w:rFonts w:ascii="Arial" w:hAnsi="Arial" w:cs="Arial"/>
                <w:sz w:val="20"/>
                <w:szCs w:val="20"/>
                <w:lang w:val="en-US"/>
              </w:rPr>
              <w:t xml:space="preserve">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lastRenderedPageBreak/>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instead of putting the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Since the </w:t>
            </w:r>
            <w:proofErr w:type="spellStart"/>
            <w:r>
              <w:rPr>
                <w:rFonts w:ascii="Arial" w:eastAsia="SimSun" w:hAnsi="Arial" w:cs="Arial" w:hint="eastAsia"/>
                <w:sz w:val="20"/>
                <w:szCs w:val="20"/>
                <w:lang w:val="en-US" w:eastAsia="zh-CN"/>
              </w:rPr>
              <w:t>drx-inactivityTimer</w:t>
            </w:r>
            <w:proofErr w:type="spellEnd"/>
            <w:r>
              <w:rPr>
                <w:rFonts w:ascii="Arial" w:eastAsia="SimSun" w:hAnsi="Arial" w:cs="Arial" w:hint="eastAsia"/>
                <w:sz w:val="20"/>
                <w:szCs w:val="20"/>
                <w:lang w:val="en-US" w:eastAsia="zh-CN"/>
              </w:rPr>
              <w:t xml:space="preserve"> for FR1 serving cell is still running, we do not see any urgency to start the </w:t>
            </w:r>
            <w:proofErr w:type="spellStart"/>
            <w:r>
              <w:rPr>
                <w:rFonts w:ascii="Arial" w:eastAsia="SimSun" w:hAnsi="Arial" w:cs="Arial" w:hint="eastAsia"/>
                <w:sz w:val="20"/>
                <w:szCs w:val="20"/>
                <w:lang w:val="en-US" w:eastAsia="zh-CN"/>
              </w:rPr>
              <w:t>drx-inactiveTimer</w:t>
            </w:r>
            <w:proofErr w:type="spellEnd"/>
            <w:r>
              <w:rPr>
                <w:rFonts w:ascii="Arial" w:eastAsia="SimSun"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w:t>
            </w:r>
            <w:proofErr w:type="spellStart"/>
            <w:r>
              <w:rPr>
                <w:rFonts w:ascii="Arial" w:eastAsia="SimSun" w:hAnsi="Arial" w:cs="Arial" w:hint="eastAsia"/>
                <w:sz w:val="20"/>
                <w:szCs w:val="20"/>
                <w:lang w:val="en-US" w:eastAsia="zh-CN"/>
              </w:rPr>
              <w:t>i.e</w:t>
            </w:r>
            <w:proofErr w:type="spellEnd"/>
            <w:r>
              <w:rPr>
                <w:rFonts w:ascii="Arial" w:eastAsia="SimSun" w:hAnsi="Arial" w:cs="Arial" w:hint="eastAsia"/>
                <w:sz w:val="20"/>
                <w:szCs w:val="20"/>
                <w:lang w:val="en-US" w:eastAsia="zh-CN"/>
              </w:rPr>
              <w:t xml:space="preserv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w:t>
            </w:r>
            <w:proofErr w:type="spellStart"/>
            <w:r>
              <w:rPr>
                <w:rFonts w:ascii="Arial" w:eastAsia="SimSun" w:hAnsi="Arial" w:cs="Arial" w:hint="eastAsia"/>
                <w:sz w:val="20"/>
                <w:szCs w:val="20"/>
                <w:lang w:val="en-US" w:eastAsia="zh-CN"/>
              </w:rPr>
              <w:t>drx-inacitiveTimer</w:t>
            </w:r>
            <w:proofErr w:type="spellEnd"/>
            <w:r>
              <w:rPr>
                <w:rFonts w:ascii="Arial" w:eastAsia="SimSun" w:hAnsi="Arial" w:cs="Arial" w:hint="eastAsia"/>
                <w:sz w:val="20"/>
                <w:szCs w:val="20"/>
                <w:lang w:val="en-US" w:eastAsia="zh-CN"/>
              </w:rPr>
              <w:t xml:space="preserve"> for FR2 DRX group based on the one of main DRX group, no more assistance information is needed.</w:t>
            </w:r>
          </w:p>
        </w:tc>
      </w:tr>
      <w:tr w:rsidR="007B0359" w14:paraId="5A96601B" w14:textId="77777777" w:rsidTr="00350687">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w:t>
            </w:r>
            <w:proofErr w:type="spellStart"/>
            <w:r>
              <w:rPr>
                <w:rFonts w:ascii="Arial" w:eastAsia="SimSun" w:hAnsi="Arial" w:cs="Arial"/>
                <w:sz w:val="20"/>
                <w:szCs w:val="20"/>
                <w:lang w:val="en-US" w:eastAsia="zh-CN"/>
              </w:rPr>
              <w:t>SCell</w:t>
            </w:r>
            <w:proofErr w:type="spellEnd"/>
            <w:r>
              <w:rPr>
                <w:rFonts w:ascii="Arial" w:eastAsia="SimSun" w:hAnsi="Arial" w:cs="Arial"/>
                <w:sz w:val="20"/>
                <w:szCs w:val="20"/>
                <w:lang w:val="en-US" w:eastAsia="zh-CN"/>
              </w:rPr>
              <w:t xml:space="preserve"> activation MAC CE in deactivated and activated state to restart </w:t>
            </w:r>
            <w:proofErr w:type="spellStart"/>
            <w:r w:rsidRPr="007B2F77">
              <w:rPr>
                <w:i/>
                <w:lang w:eastAsia="ko-KR"/>
              </w:rPr>
              <w:lastRenderedPageBreak/>
              <w:t>sCellDeactivationTimer</w:t>
            </w:r>
            <w:proofErr w:type="spellEnd"/>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484A1EE3"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lastRenderedPageBreak/>
              <w:t>Verizon</w:t>
            </w:r>
          </w:p>
        </w:tc>
        <w:tc>
          <w:tcPr>
            <w:tcW w:w="1269" w:type="dxa"/>
          </w:tcPr>
          <w:p w14:paraId="02804C63" w14:textId="0DB82A6B"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Support</w:t>
            </w:r>
          </w:p>
        </w:tc>
        <w:tc>
          <w:tcPr>
            <w:tcW w:w="6283" w:type="dxa"/>
          </w:tcPr>
          <w:p w14:paraId="079F30D1" w14:textId="77777777"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(proponent)</w:t>
            </w:r>
          </w:p>
          <w:p w14:paraId="0EFF26A5" w14:textId="62C94C5A" w:rsidR="006B0B88" w:rsidRDefault="006B0B88" w:rsidP="006B0B88">
            <w:pPr>
              <w:rPr>
                <w:rFonts w:ascii="Arial" w:eastAsia="SimSun" w:hAnsi="Arial" w:cs="Arial"/>
                <w:sz w:val="20"/>
                <w:szCs w:val="20"/>
                <w:lang w:val="en-US" w:eastAsia="zh-CN"/>
              </w:rPr>
            </w:pPr>
            <w:r>
              <w:rPr>
                <w:rFonts w:ascii="Arial" w:eastAsia="SimSun" w:hAnsi="Arial" w:cs="Arial"/>
                <w:sz w:val="20"/>
                <w:szCs w:val="20"/>
                <w:lang w:val="en-US" w:eastAsia="zh-CN"/>
              </w:rPr>
              <w:t xml:space="preserve">We found FR2 </w:t>
            </w:r>
            <w:proofErr w:type="spellStart"/>
            <w:r>
              <w:rPr>
                <w:rFonts w:ascii="Arial" w:eastAsia="SimSun" w:hAnsi="Arial" w:cs="Arial"/>
                <w:sz w:val="20"/>
                <w:szCs w:val="20"/>
                <w:lang w:val="en-US" w:eastAsia="zh-CN"/>
              </w:rPr>
              <w:t>Scells</w:t>
            </w:r>
            <w:proofErr w:type="spellEnd"/>
            <w:r>
              <w:rPr>
                <w:rFonts w:ascii="Arial" w:eastAsia="SimSun" w:hAnsi="Arial" w:cs="Arial"/>
                <w:sz w:val="20"/>
                <w:szCs w:val="20"/>
                <w:lang w:val="en-US" w:eastAsia="zh-CN"/>
              </w:rPr>
              <w:t xml:space="preserve"> behave quite differently – both in terms of traffic and its association with the FR1 </w:t>
            </w:r>
            <w:proofErr w:type="spellStart"/>
            <w:r>
              <w:rPr>
                <w:rFonts w:ascii="Arial" w:eastAsia="SimSun" w:hAnsi="Arial" w:cs="Arial"/>
                <w:sz w:val="20"/>
                <w:szCs w:val="20"/>
                <w:lang w:val="en-US" w:eastAsia="zh-CN"/>
              </w:rPr>
              <w:t>PCell</w:t>
            </w:r>
            <w:proofErr w:type="spellEnd"/>
            <w:r>
              <w:rPr>
                <w:rFonts w:ascii="Arial" w:eastAsia="SimSun" w:hAnsi="Arial" w:cs="Arial"/>
                <w:sz w:val="20"/>
                <w:szCs w:val="20"/>
                <w:lang w:val="en-US" w:eastAsia="zh-CN"/>
              </w:rPr>
              <w:t>. Having a more flexible 2</w:t>
            </w:r>
            <w:r w:rsidRPr="006B0B88">
              <w:rPr>
                <w:rFonts w:ascii="Arial" w:eastAsia="SimSun" w:hAnsi="Arial" w:cs="Arial"/>
                <w:sz w:val="20"/>
                <w:szCs w:val="20"/>
                <w:vertAlign w:val="superscript"/>
                <w:lang w:val="en-US" w:eastAsia="zh-CN"/>
              </w:rPr>
              <w:t>nd</w:t>
            </w:r>
            <w:r>
              <w:rPr>
                <w:rFonts w:ascii="Arial" w:eastAsia="SimSun" w:hAnsi="Arial" w:cs="Arial"/>
                <w:sz w:val="20"/>
                <w:szCs w:val="20"/>
                <w:lang w:val="en-US" w:eastAsia="zh-CN"/>
              </w:rPr>
              <w:t xml:space="preserve"> DRX is very desirable. Also we think since similar proposal has been floating around for a long time, some obvious implications likely have been taken in early product considerations, so we think it is the right time to take this step now.</w:t>
            </w:r>
          </w:p>
        </w:tc>
      </w:tr>
      <w:tr w:rsidR="003D2A2F" w14:paraId="268E554D" w14:textId="77777777" w:rsidTr="00224FE3">
        <w:tc>
          <w:tcPr>
            <w:tcW w:w="1964" w:type="dxa"/>
            <w:vAlign w:val="center"/>
          </w:tcPr>
          <w:p w14:paraId="648931AA" w14:textId="6EB595B4" w:rsidR="003D2A2F" w:rsidRDefault="003D2A2F" w:rsidP="003D2A2F">
            <w:pPr>
              <w:rPr>
                <w:rFonts w:ascii="Arial" w:eastAsia="SimSun" w:hAnsi="Arial" w:cs="Arial"/>
                <w:sz w:val="20"/>
                <w:szCs w:val="20"/>
                <w:lang w:val="en-US" w:eastAsia="zh-CN"/>
              </w:rPr>
            </w:pPr>
            <w:r>
              <w:rPr>
                <w:rFonts w:ascii="Arial" w:eastAsia="Malgun Gothic" w:hAnsi="Arial" w:cs="Arial"/>
                <w:sz w:val="20"/>
                <w:szCs w:val="20"/>
              </w:rPr>
              <w:t>Intel</w:t>
            </w:r>
          </w:p>
        </w:tc>
        <w:tc>
          <w:tcPr>
            <w:tcW w:w="1269" w:type="dxa"/>
            <w:vAlign w:val="center"/>
          </w:tcPr>
          <w:p w14:paraId="7E434622" w14:textId="473D186B" w:rsidR="003D2A2F" w:rsidRDefault="003D2A2F" w:rsidP="003D2A2F">
            <w:pPr>
              <w:rPr>
                <w:rFonts w:ascii="Arial" w:eastAsia="SimSun" w:hAnsi="Arial" w:cs="Arial"/>
                <w:sz w:val="20"/>
                <w:szCs w:val="20"/>
                <w:lang w:val="en-US" w:eastAsia="zh-CN"/>
              </w:rPr>
            </w:pPr>
            <w:r>
              <w:rPr>
                <w:rFonts w:ascii="Arial" w:eastAsia="Malgun Gothic" w:hAnsi="Arial" w:cs="Arial"/>
                <w:sz w:val="20"/>
                <w:szCs w:val="20"/>
              </w:rPr>
              <w:t>Support</w:t>
            </w:r>
          </w:p>
        </w:tc>
        <w:tc>
          <w:tcPr>
            <w:tcW w:w="6283" w:type="dxa"/>
          </w:tcPr>
          <w:p w14:paraId="75E67E75" w14:textId="77777777" w:rsidR="003D2A2F" w:rsidRDefault="003D2A2F" w:rsidP="003D2A2F">
            <w:pPr>
              <w:rPr>
                <w:rFonts w:ascii="Arial" w:eastAsia="SimSun" w:hAnsi="Arial" w:cs="Arial"/>
                <w:sz w:val="20"/>
                <w:szCs w:val="20"/>
                <w:lang w:val="en-US" w:eastAsia="zh-CN"/>
              </w:rPr>
            </w:pPr>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C032BB" w:rsidP="00A374BC">
      <w:pPr>
        <w:pStyle w:val="Doc-title"/>
      </w:pPr>
      <w:hyperlink r:id="rId55"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C032BB" w:rsidP="00A374BC">
      <w:pPr>
        <w:pStyle w:val="Doc-title"/>
      </w:pPr>
      <w:hyperlink r:id="rId56"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Topic should be discussed in RAN3 first.</w:t>
            </w:r>
          </w:p>
          <w:p w14:paraId="01A7401D" w14:textId="1F3F3096" w:rsidR="00D17705" w:rsidRDefault="00D17705" w:rsidP="001F2CB2">
            <w:pPr>
              <w:rPr>
                <w:rFonts w:ascii="Arial" w:hAnsi="Arial" w:cs="Arial"/>
                <w:sz w:val="20"/>
                <w:szCs w:val="20"/>
              </w:rPr>
            </w:pPr>
            <w:r w:rsidRPr="00D17705">
              <w:rPr>
                <w:rFonts w:ascii="Arial" w:hAnsi="Arial" w:cs="Arial"/>
                <w:sz w:val="20"/>
                <w:szCs w:val="20"/>
              </w:rPr>
              <w:t xml:space="preserve">For emergency call the AC2 is used. So, if </w:t>
            </w:r>
            <w:proofErr w:type="spellStart"/>
            <w:r w:rsidRPr="00D17705">
              <w:rPr>
                <w:rFonts w:ascii="Arial" w:hAnsi="Arial" w:cs="Arial"/>
                <w:sz w:val="20"/>
                <w:szCs w:val="20"/>
              </w:rPr>
              <w:t>gNB</w:t>
            </w:r>
            <w:proofErr w:type="spellEnd"/>
            <w:r w:rsidRPr="00D17705">
              <w:rPr>
                <w:rFonts w:ascii="Arial" w:hAnsi="Arial" w:cs="Arial"/>
                <w:sz w:val="20"/>
                <w:szCs w:val="20"/>
              </w:rPr>
              <w:t xml:space="preserve">-DU is overloaded wouldn’t it send an indication to </w:t>
            </w:r>
            <w:proofErr w:type="spellStart"/>
            <w:r w:rsidRPr="00D17705">
              <w:rPr>
                <w:rFonts w:ascii="Arial" w:hAnsi="Arial" w:cs="Arial"/>
                <w:sz w:val="20"/>
                <w:szCs w:val="20"/>
              </w:rPr>
              <w:t>gNB</w:t>
            </w:r>
            <w:proofErr w:type="spellEnd"/>
            <w:r w:rsidRPr="00D17705">
              <w:rPr>
                <w:rFonts w:ascii="Arial" w:hAnsi="Arial" w:cs="Arial"/>
                <w:sz w:val="20"/>
                <w:szCs w:val="20"/>
              </w:rPr>
              <w:t xml:space="preserve">-CU so that it would configure UAC barring parameters </w:t>
            </w:r>
            <w:r>
              <w:rPr>
                <w:rFonts w:ascii="Arial" w:hAnsi="Arial" w:cs="Arial"/>
                <w:sz w:val="20"/>
                <w:szCs w:val="20"/>
              </w:rPr>
              <w:t xml:space="preserve">for the other ACs </w:t>
            </w:r>
            <w:r w:rsidRPr="00D17705">
              <w:rPr>
                <w:rFonts w:ascii="Arial" w:hAnsi="Arial" w:cs="Arial"/>
                <w:sz w:val="20"/>
                <w:szCs w:val="20"/>
              </w:rPr>
              <w:t>accordingly?</w:t>
            </w:r>
          </w:p>
          <w:p w14:paraId="7F7E0236" w14:textId="7A0DD6E1" w:rsidR="00D17705" w:rsidRDefault="00D17705" w:rsidP="001F2CB2">
            <w:pPr>
              <w:rPr>
                <w:rFonts w:ascii="Arial" w:hAnsi="Arial" w:cs="Arial"/>
                <w:sz w:val="20"/>
                <w:szCs w:val="20"/>
              </w:rPr>
            </w:pPr>
            <w:r w:rsidRPr="00D17705">
              <w:rPr>
                <w:rFonts w:ascii="Arial" w:hAnsi="Arial" w:cs="Arial"/>
                <w:sz w:val="20"/>
                <w:szCs w:val="20"/>
              </w:rPr>
              <w:t>For AI1 (MPS) the RACH access can be already prioritized</w:t>
            </w:r>
            <w:r>
              <w:rPr>
                <w:rFonts w:ascii="Arial" w:hAnsi="Arial" w:cs="Arial"/>
                <w:sz w:val="20"/>
                <w:szCs w:val="20"/>
              </w:rPr>
              <w:t xml:space="preserve"> by setting the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w:t>
            </w:r>
            <w:proofErr w:type="spellStart"/>
            <w:r w:rsidRPr="00D17705">
              <w:rPr>
                <w:rFonts w:ascii="Arial" w:hAnsi="Arial" w:cs="Arial"/>
                <w:sz w:val="20"/>
                <w:szCs w:val="20"/>
              </w:rPr>
              <w:t>ConfigCommon</w:t>
            </w:r>
            <w:proofErr w:type="spellEnd"/>
            <w:r>
              <w:rPr>
                <w:rFonts w:ascii="Arial" w:hAnsi="Arial" w:cs="Arial"/>
                <w:sz w:val="20"/>
                <w:szCs w:val="20"/>
              </w:rPr>
              <w:t>. We wonder why dedicated RACH resources for MPS are needed.</w:t>
            </w:r>
          </w:p>
        </w:tc>
      </w:tr>
      <w:tr w:rsidR="00A374BC" w14:paraId="023211EB" w14:textId="77777777" w:rsidTr="001F2CB2">
        <w:tc>
          <w:tcPr>
            <w:tcW w:w="1964" w:type="dxa"/>
          </w:tcPr>
          <w:p w14:paraId="34D9BDE5" w14:textId="0BE0077D" w:rsidR="00A374BC" w:rsidRDefault="00CD2EAA" w:rsidP="001F2CB2">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 xml:space="preserve">uawei, </w:t>
            </w:r>
            <w:proofErr w:type="spellStart"/>
            <w:r>
              <w:rPr>
                <w:rFonts w:ascii="Arial" w:hAnsi="Arial" w:cs="Arial"/>
                <w:sz w:val="20"/>
                <w:szCs w:val="20"/>
                <w:lang w:eastAsia="zh-CN"/>
              </w:rPr>
              <w:t>HiSilicon</w:t>
            </w:r>
            <w:proofErr w:type="spellEnd"/>
          </w:p>
        </w:tc>
        <w:tc>
          <w:tcPr>
            <w:tcW w:w="1269" w:type="dxa"/>
          </w:tcPr>
          <w:p w14:paraId="2056BD2E" w14:textId="6036CA2D" w:rsidR="00A374BC" w:rsidRDefault="00CD2EAA" w:rsidP="001F2CB2">
            <w:pPr>
              <w:rPr>
                <w:rFonts w:ascii="Arial" w:hAnsi="Arial" w:cs="Arial"/>
                <w:sz w:val="20"/>
                <w:szCs w:val="20"/>
                <w:lang w:eastAsia="zh-CN"/>
              </w:rPr>
            </w:pPr>
            <w:r>
              <w:rPr>
                <w:rFonts w:ascii="Arial" w:hAnsi="Arial" w:cs="Arial"/>
                <w:sz w:val="20"/>
                <w:szCs w:val="20"/>
                <w:lang w:eastAsia="zh-CN"/>
              </w:rPr>
              <w:t>Not a RAN2-led TEI</w:t>
            </w:r>
          </w:p>
        </w:tc>
        <w:tc>
          <w:tcPr>
            <w:tcW w:w="6283" w:type="dxa"/>
          </w:tcPr>
          <w:p w14:paraId="4C9EC681" w14:textId="13A9FA36" w:rsidR="00A374BC" w:rsidRDefault="00CD2EAA" w:rsidP="001F2CB2">
            <w:pPr>
              <w:rPr>
                <w:rFonts w:ascii="Arial" w:hAnsi="Arial" w:cs="Arial"/>
                <w:sz w:val="20"/>
                <w:szCs w:val="20"/>
                <w:lang w:eastAsia="zh-CN"/>
              </w:rPr>
            </w:pPr>
            <w:r>
              <w:rPr>
                <w:rFonts w:ascii="Arial" w:hAnsi="Arial" w:cs="Arial"/>
                <w:sz w:val="20"/>
                <w:szCs w:val="20"/>
                <w:lang w:eastAsia="zh-CN"/>
              </w:rPr>
              <w:t>This seems a RAN3-led topic and need to be first discussed in RAN3.</w:t>
            </w:r>
          </w:p>
        </w:tc>
      </w:tr>
      <w:tr w:rsidR="00A374BC" w14:paraId="2E437CE4" w14:textId="77777777" w:rsidTr="001F2CB2">
        <w:tc>
          <w:tcPr>
            <w:tcW w:w="1964" w:type="dxa"/>
          </w:tcPr>
          <w:p w14:paraId="55E609AF" w14:textId="35714E2D" w:rsidR="00A374BC" w:rsidRDefault="003D2A2F" w:rsidP="001F2CB2">
            <w:pPr>
              <w:rPr>
                <w:rFonts w:ascii="Arial" w:hAnsi="Arial" w:cs="Arial"/>
                <w:sz w:val="20"/>
                <w:szCs w:val="20"/>
              </w:rPr>
            </w:pPr>
            <w:r>
              <w:rPr>
                <w:rFonts w:ascii="Arial" w:hAnsi="Arial" w:cs="Arial"/>
                <w:sz w:val="20"/>
                <w:szCs w:val="20"/>
              </w:rPr>
              <w:t>Intel</w:t>
            </w:r>
          </w:p>
        </w:tc>
        <w:tc>
          <w:tcPr>
            <w:tcW w:w="1269" w:type="dxa"/>
          </w:tcPr>
          <w:p w14:paraId="750E69F2" w14:textId="6AB56099" w:rsidR="00A374BC" w:rsidRDefault="003D2A2F" w:rsidP="001F2CB2">
            <w:pPr>
              <w:rPr>
                <w:rFonts w:ascii="Arial" w:hAnsi="Arial" w:cs="Arial"/>
                <w:sz w:val="20"/>
                <w:szCs w:val="20"/>
              </w:rPr>
            </w:pPr>
            <w:r>
              <w:rPr>
                <w:rFonts w:ascii="Arial" w:hAnsi="Arial" w:cs="Arial"/>
                <w:sz w:val="20"/>
                <w:szCs w:val="20"/>
              </w:rPr>
              <w:t>Unclear</w:t>
            </w:r>
          </w:p>
        </w:tc>
        <w:tc>
          <w:tcPr>
            <w:tcW w:w="6283" w:type="dxa"/>
          </w:tcPr>
          <w:p w14:paraId="45A66020" w14:textId="77777777" w:rsidR="00A374BC" w:rsidRDefault="0029378D" w:rsidP="001F2CB2">
            <w:pPr>
              <w:rPr>
                <w:rFonts w:ascii="Arial" w:hAnsi="Arial" w:cs="Arial"/>
                <w:sz w:val="20"/>
                <w:szCs w:val="20"/>
              </w:rPr>
            </w:pPr>
            <w:r>
              <w:rPr>
                <w:rFonts w:ascii="Arial" w:hAnsi="Arial" w:cs="Arial"/>
                <w:sz w:val="20"/>
                <w:szCs w:val="20"/>
              </w:rPr>
              <w:t xml:space="preserve">As we understand, the proposal in the updated document seems to be to provide </w:t>
            </w:r>
            <w:r w:rsidR="00770DF2">
              <w:rPr>
                <w:rFonts w:ascii="Arial" w:hAnsi="Arial" w:cs="Arial"/>
                <w:sz w:val="20"/>
                <w:szCs w:val="20"/>
              </w:rPr>
              <w:t xml:space="preserve">resources for RACH.  </w:t>
            </w:r>
            <w:r>
              <w:rPr>
                <w:rFonts w:ascii="Arial" w:hAnsi="Arial" w:cs="Arial"/>
                <w:sz w:val="20"/>
                <w:szCs w:val="20"/>
              </w:rPr>
              <w:t xml:space="preserve">We already have mechanisms </w:t>
            </w:r>
            <w:r>
              <w:rPr>
                <w:rFonts w:ascii="Arial" w:hAnsi="Arial" w:cs="Arial"/>
                <w:sz w:val="20"/>
                <w:szCs w:val="20"/>
              </w:rPr>
              <w:lastRenderedPageBreak/>
              <w:t xml:space="preserve">to provide initial RACH resources for high priority service using Access class barring.  </w:t>
            </w:r>
          </w:p>
          <w:p w14:paraId="450364EC" w14:textId="238F5ADC" w:rsidR="00770DF2" w:rsidRDefault="00770DF2" w:rsidP="001F2CB2">
            <w:pPr>
              <w:rPr>
                <w:rFonts w:ascii="Arial" w:hAnsi="Arial" w:cs="Arial"/>
                <w:sz w:val="20"/>
                <w:szCs w:val="20"/>
              </w:rPr>
            </w:pPr>
            <w:r>
              <w:rPr>
                <w:rFonts w:ascii="Arial" w:hAnsi="Arial" w:cs="Arial"/>
                <w:sz w:val="20"/>
                <w:szCs w:val="20"/>
              </w:rPr>
              <w:t xml:space="preserve">Then, the relationship with CU-DU seems unclear in the document.  </w:t>
            </w:r>
            <w:proofErr w:type="spellStart"/>
            <w:r>
              <w:rPr>
                <w:rFonts w:ascii="Arial" w:hAnsi="Arial" w:cs="Arial"/>
                <w:sz w:val="20"/>
                <w:szCs w:val="20"/>
              </w:rPr>
              <w:t>Msg</w:t>
            </w:r>
            <w:proofErr w:type="spellEnd"/>
            <w:r>
              <w:rPr>
                <w:rFonts w:ascii="Arial" w:hAnsi="Arial" w:cs="Arial"/>
                <w:sz w:val="20"/>
                <w:szCs w:val="20"/>
              </w:rPr>
              <w:t xml:space="preserve"> 3 can be processed by the DU before contacting the CU.  In any case, this aspect should be discussed in RAN3.</w:t>
            </w: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pPr>
      <w: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C032BB" w:rsidP="00A374BC">
      <w:pPr>
        <w:pStyle w:val="Doc-title"/>
      </w:pPr>
      <w:hyperlink r:id="rId57"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5D44BA" w14:paraId="34912E18" w14:textId="77777777" w:rsidTr="001F2CB2">
        <w:tc>
          <w:tcPr>
            <w:tcW w:w="1964" w:type="dxa"/>
          </w:tcPr>
          <w:p w14:paraId="5E42FE49" w14:textId="610DB1A3" w:rsidR="005D44BA" w:rsidRDefault="005D44BA" w:rsidP="005D44BA">
            <w:pPr>
              <w:rPr>
                <w:rFonts w:ascii="Arial" w:hAnsi="Arial" w:cs="Arial"/>
                <w:sz w:val="20"/>
                <w:szCs w:val="20"/>
              </w:rPr>
            </w:pPr>
            <w:r>
              <w:rPr>
                <w:rFonts w:ascii="Arial" w:hAnsi="Arial" w:cs="Arial"/>
                <w:sz w:val="20"/>
                <w:szCs w:val="20"/>
              </w:rPr>
              <w:t>Nokia</w:t>
            </w:r>
          </w:p>
        </w:tc>
        <w:tc>
          <w:tcPr>
            <w:tcW w:w="1269" w:type="dxa"/>
          </w:tcPr>
          <w:p w14:paraId="4B223094" w14:textId="6564B3E5" w:rsidR="005D44BA" w:rsidRDefault="005D44BA" w:rsidP="005D44BA">
            <w:pPr>
              <w:rPr>
                <w:rFonts w:ascii="Arial" w:hAnsi="Arial" w:cs="Arial"/>
                <w:sz w:val="20"/>
                <w:szCs w:val="20"/>
              </w:rPr>
            </w:pPr>
            <w:r>
              <w:rPr>
                <w:rFonts w:ascii="Arial" w:hAnsi="Arial" w:cs="Arial"/>
                <w:sz w:val="20"/>
                <w:szCs w:val="20"/>
              </w:rPr>
              <w:t>Support</w:t>
            </w:r>
          </w:p>
        </w:tc>
        <w:tc>
          <w:tcPr>
            <w:tcW w:w="6283" w:type="dxa"/>
          </w:tcPr>
          <w:p w14:paraId="79AE737B" w14:textId="6C64AA68" w:rsidR="005D44BA" w:rsidRDefault="005D44BA" w:rsidP="005D44BA">
            <w:pPr>
              <w:rPr>
                <w:rFonts w:ascii="Arial" w:hAnsi="Arial" w:cs="Arial"/>
                <w:sz w:val="20"/>
                <w:szCs w:val="20"/>
              </w:rPr>
            </w:pPr>
            <w:r>
              <w:rPr>
                <w:rFonts w:ascii="Arial" w:hAnsi="Arial" w:cs="Arial"/>
                <w:sz w:val="20"/>
                <w:szCs w:val="20"/>
              </w:rPr>
              <w:t>Naturally this should be checked with SA3 first. Note that this targets very high bit rate with more than one PDCP PDU in a TB.</w:t>
            </w:r>
          </w:p>
        </w:tc>
      </w:tr>
      <w:tr w:rsidR="005D44BA" w14:paraId="3F6473DA" w14:textId="77777777" w:rsidTr="001F2CB2">
        <w:tc>
          <w:tcPr>
            <w:tcW w:w="1964" w:type="dxa"/>
          </w:tcPr>
          <w:p w14:paraId="40A224A9" w14:textId="6D98D5A4" w:rsidR="005D44BA" w:rsidRDefault="00CD2EAA" w:rsidP="005D44BA">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 xml:space="preserve">uawei, </w:t>
            </w:r>
            <w:proofErr w:type="spellStart"/>
            <w:r>
              <w:rPr>
                <w:rFonts w:ascii="Arial" w:hAnsi="Arial" w:cs="Arial"/>
                <w:sz w:val="20"/>
                <w:szCs w:val="20"/>
                <w:lang w:eastAsia="zh-CN"/>
              </w:rPr>
              <w:t>HiSilicon</w:t>
            </w:r>
            <w:proofErr w:type="spellEnd"/>
          </w:p>
        </w:tc>
        <w:tc>
          <w:tcPr>
            <w:tcW w:w="1269" w:type="dxa"/>
          </w:tcPr>
          <w:p w14:paraId="27654E59" w14:textId="255ADB48" w:rsidR="005D44BA" w:rsidRDefault="00CD2EAA" w:rsidP="005D44BA">
            <w:pPr>
              <w:rPr>
                <w:rFonts w:ascii="Arial" w:hAnsi="Arial" w:cs="Arial"/>
                <w:sz w:val="20"/>
                <w:szCs w:val="20"/>
                <w:lang w:eastAsia="zh-CN"/>
              </w:rPr>
            </w:pPr>
            <w:proofErr w:type="spellStart"/>
            <w:r>
              <w:rPr>
                <w:rFonts w:ascii="Arial" w:hAnsi="Arial" w:cs="Arial" w:hint="eastAsia"/>
                <w:sz w:val="20"/>
                <w:szCs w:val="20"/>
                <w:lang w:eastAsia="zh-CN"/>
              </w:rPr>
              <w:t>N</w:t>
            </w:r>
            <w:r>
              <w:rPr>
                <w:rFonts w:ascii="Arial" w:hAnsi="Arial" w:cs="Arial"/>
                <w:sz w:val="20"/>
                <w:szCs w:val="20"/>
                <w:lang w:eastAsia="zh-CN"/>
              </w:rPr>
              <w:t>Support</w:t>
            </w:r>
            <w:proofErr w:type="spellEnd"/>
          </w:p>
        </w:tc>
        <w:tc>
          <w:tcPr>
            <w:tcW w:w="6283" w:type="dxa"/>
          </w:tcPr>
          <w:p w14:paraId="747B75D5" w14:textId="5EE75AEC" w:rsidR="005D44BA" w:rsidRDefault="00CD2EAA" w:rsidP="00CD2EA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 whether this is consistent with the intention to mandate UE supporting UPIP at any rate in Rel-16. We understand such relaxed requirements should be first discussed in SA3.</w:t>
            </w:r>
          </w:p>
        </w:tc>
      </w:tr>
      <w:tr w:rsidR="005D44BA" w14:paraId="21128236" w14:textId="77777777" w:rsidTr="001F2CB2">
        <w:tc>
          <w:tcPr>
            <w:tcW w:w="1964" w:type="dxa"/>
          </w:tcPr>
          <w:p w14:paraId="0BBD3542" w14:textId="1E6E2B76" w:rsidR="005D44BA" w:rsidRDefault="00FB7532" w:rsidP="005D44BA">
            <w:pPr>
              <w:rPr>
                <w:rFonts w:ascii="Arial" w:hAnsi="Arial" w:cs="Arial"/>
                <w:sz w:val="20"/>
                <w:szCs w:val="20"/>
              </w:rPr>
            </w:pPr>
            <w:r>
              <w:rPr>
                <w:rFonts w:ascii="Arial" w:hAnsi="Arial" w:cs="Arial"/>
                <w:sz w:val="20"/>
                <w:szCs w:val="20"/>
              </w:rPr>
              <w:t>Apple</w:t>
            </w:r>
          </w:p>
        </w:tc>
        <w:tc>
          <w:tcPr>
            <w:tcW w:w="1269" w:type="dxa"/>
          </w:tcPr>
          <w:p w14:paraId="74B0EE41" w14:textId="2EA2C643" w:rsidR="005D44BA" w:rsidRDefault="00FB7532" w:rsidP="005D44BA">
            <w:pPr>
              <w:rPr>
                <w:rFonts w:ascii="Arial" w:hAnsi="Arial" w:cs="Arial"/>
                <w:sz w:val="20"/>
                <w:szCs w:val="20"/>
              </w:rPr>
            </w:pPr>
            <w:proofErr w:type="spellStart"/>
            <w:r>
              <w:rPr>
                <w:rFonts w:ascii="Arial" w:hAnsi="Arial" w:cs="Arial"/>
                <w:sz w:val="20"/>
                <w:szCs w:val="20"/>
              </w:rPr>
              <w:t>NAccept</w:t>
            </w:r>
            <w:proofErr w:type="spellEnd"/>
          </w:p>
        </w:tc>
        <w:tc>
          <w:tcPr>
            <w:tcW w:w="6283" w:type="dxa"/>
          </w:tcPr>
          <w:p w14:paraId="6581FD79" w14:textId="77777777" w:rsidR="00474F61" w:rsidRDefault="00474F61" w:rsidP="00474F61">
            <w:pPr>
              <w:rPr>
                <w:rFonts w:ascii="Arial" w:hAnsi="Arial" w:cs="Arial"/>
                <w:sz w:val="20"/>
                <w:szCs w:val="20"/>
              </w:rPr>
            </w:pPr>
            <w:r w:rsidRPr="00474F61">
              <w:rPr>
                <w:rFonts w:ascii="Arial" w:hAnsi="Arial" w:cs="Arial"/>
                <w:sz w:val="20"/>
                <w:szCs w:val="20"/>
              </w:rPr>
              <w:t xml:space="preserve">This </w:t>
            </w:r>
            <w:r>
              <w:rPr>
                <w:rFonts w:ascii="Arial" w:hAnsi="Arial" w:cs="Arial"/>
                <w:sz w:val="20"/>
                <w:szCs w:val="20"/>
              </w:rPr>
              <w:t xml:space="preserve">looks a bit </w:t>
            </w:r>
            <w:r w:rsidRPr="00474F61">
              <w:rPr>
                <w:rFonts w:ascii="Arial" w:hAnsi="Arial" w:cs="Arial"/>
                <w:sz w:val="20"/>
                <w:szCs w:val="20"/>
              </w:rPr>
              <w:t>complicated. We do not want a tight link between MAC and PDCP.</w:t>
            </w:r>
            <w:r>
              <w:rPr>
                <w:rFonts w:ascii="Arial" w:hAnsi="Arial" w:cs="Arial"/>
                <w:sz w:val="20"/>
                <w:szCs w:val="20"/>
              </w:rPr>
              <w:t xml:space="preserve"> </w:t>
            </w:r>
          </w:p>
          <w:p w14:paraId="7D984B7E" w14:textId="569518A8" w:rsidR="00474F61" w:rsidRDefault="00474F61" w:rsidP="00474F61">
            <w:pPr>
              <w:rPr>
                <w:rFonts w:ascii="Arial" w:hAnsi="Arial" w:cs="Arial"/>
                <w:sz w:val="20"/>
                <w:szCs w:val="20"/>
              </w:rPr>
            </w:pPr>
          </w:p>
          <w:p w14:paraId="30DFD6D9" w14:textId="3CACCDC2" w:rsidR="00474F61" w:rsidRDefault="00474F61" w:rsidP="00474F61">
            <w:pPr>
              <w:rPr>
                <w:rFonts w:ascii="Arial" w:hAnsi="Arial" w:cs="Arial"/>
                <w:sz w:val="20"/>
                <w:szCs w:val="20"/>
              </w:rPr>
            </w:pPr>
            <w:r>
              <w:rPr>
                <w:rFonts w:ascii="Arial" w:hAnsi="Arial" w:cs="Arial"/>
                <w:sz w:val="20"/>
                <w:szCs w:val="20"/>
              </w:rPr>
              <w:t>Questions</w:t>
            </w:r>
          </w:p>
          <w:p w14:paraId="6302FD08" w14:textId="2812BA2A" w:rsidR="005D44BA"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 xml:space="preserve">Based on which policy should the UE decide which SDUs to integrity protect and which ones not? </w:t>
            </w:r>
          </w:p>
          <w:p w14:paraId="62CF5409" w14:textId="55E00F24" w:rsidR="00474F61"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What is meant by the same sender? UE, App, IP layer, DRB, etc? Which layer identifies the sender?</w:t>
            </w:r>
          </w:p>
          <w:p w14:paraId="629ADA26" w14:textId="76B2F62A" w:rsidR="00474F61" w:rsidRPr="00921347" w:rsidRDefault="00474F61" w:rsidP="00474F61">
            <w:pPr>
              <w:pStyle w:val="ListParagraph"/>
              <w:numPr>
                <w:ilvl w:val="0"/>
                <w:numId w:val="29"/>
              </w:numPr>
              <w:rPr>
                <w:rFonts w:ascii="Arial" w:hAnsi="Arial" w:cs="Arial"/>
                <w:sz w:val="20"/>
                <w:szCs w:val="20"/>
                <w:lang w:val="en-GB"/>
              </w:rPr>
            </w:pPr>
            <w:r w:rsidRPr="00921347">
              <w:rPr>
                <w:rFonts w:ascii="Arial" w:hAnsi="Arial" w:cs="Arial"/>
                <w:sz w:val="20"/>
                <w:szCs w:val="20"/>
                <w:lang w:val="en-GB"/>
              </w:rPr>
              <w:lastRenderedPageBreak/>
              <w:t>And how can the receiver identify all packets are from the same sender? (The same TB may carry PDUs from different senders, and the receiver may not know.)</w:t>
            </w:r>
          </w:p>
          <w:p w14:paraId="69AFC9C8" w14:textId="30AFAE94" w:rsidR="00474F61" w:rsidRPr="00921347" w:rsidRDefault="00474F61" w:rsidP="00921347">
            <w:pPr>
              <w:pStyle w:val="ListParagraph"/>
              <w:numPr>
                <w:ilvl w:val="0"/>
                <w:numId w:val="29"/>
              </w:numPr>
              <w:rPr>
                <w:rFonts w:ascii="Arial" w:hAnsi="Arial" w:cs="Arial"/>
                <w:sz w:val="20"/>
                <w:szCs w:val="20"/>
                <w:lang w:val="en-GB"/>
              </w:rPr>
            </w:pPr>
            <w:r w:rsidRPr="00921347">
              <w:rPr>
                <w:rFonts w:ascii="Arial" w:hAnsi="Arial" w:cs="Arial"/>
                <w:sz w:val="20"/>
                <w:szCs w:val="20"/>
                <w:lang w:val="en-GB"/>
              </w:rPr>
              <w:t xml:space="preserve">We don’t understand what is meant by “it is enough for one PDCP SDU to be </w:t>
            </w:r>
            <w:proofErr w:type="spellStart"/>
            <w:r w:rsidRPr="00921347">
              <w:rPr>
                <w:rFonts w:ascii="Arial" w:hAnsi="Arial" w:cs="Arial"/>
                <w:sz w:val="20"/>
                <w:szCs w:val="20"/>
                <w:lang w:val="en-GB"/>
              </w:rPr>
              <w:t>IPed</w:t>
            </w:r>
            <w:proofErr w:type="spellEnd"/>
            <w:r w:rsidRPr="00921347">
              <w:rPr>
                <w:rFonts w:ascii="Arial" w:hAnsi="Arial" w:cs="Arial"/>
                <w:sz w:val="20"/>
                <w:szCs w:val="20"/>
                <w:lang w:val="en-GB"/>
              </w:rPr>
              <w:t xml:space="preserve"> in a TB for integrity protection to cover the whole content of the TB”</w:t>
            </w:r>
          </w:p>
          <w:p w14:paraId="17DCDFAA" w14:textId="77777777" w:rsidR="00474F61" w:rsidRPr="00474F61" w:rsidRDefault="00474F61" w:rsidP="00474F61">
            <w:pPr>
              <w:rPr>
                <w:rFonts w:ascii="Arial" w:hAnsi="Arial" w:cs="Arial"/>
                <w:sz w:val="20"/>
                <w:szCs w:val="20"/>
              </w:rPr>
            </w:pPr>
          </w:p>
          <w:p w14:paraId="0F7D46B7" w14:textId="429BCD5B" w:rsidR="00474F61" w:rsidRPr="00474F61" w:rsidRDefault="00474F61" w:rsidP="00474F61">
            <w:pPr>
              <w:rPr>
                <w:rFonts w:ascii="Arial" w:hAnsi="Arial" w:cs="Arial"/>
                <w:sz w:val="20"/>
                <w:szCs w:val="20"/>
              </w:rPr>
            </w:pPr>
            <w:r>
              <w:rPr>
                <w:rFonts w:ascii="Arial" w:hAnsi="Arial" w:cs="Arial"/>
                <w:sz w:val="20"/>
                <w:szCs w:val="20"/>
              </w:rPr>
              <w:t xml:space="preserve">Does this </w:t>
            </w:r>
            <w:r w:rsidRPr="00474F61">
              <w:rPr>
                <w:rFonts w:ascii="Arial" w:hAnsi="Arial" w:cs="Arial"/>
                <w:sz w:val="20"/>
                <w:szCs w:val="20"/>
              </w:rPr>
              <w:t>mean</w:t>
            </w:r>
          </w:p>
          <w:p w14:paraId="540E98AC" w14:textId="46646C69" w:rsidR="00474F61" w:rsidRPr="00474F61" w:rsidRDefault="00474F61" w:rsidP="00474F61">
            <w:pPr>
              <w:ind w:left="567"/>
              <w:rPr>
                <w:rFonts w:ascii="Arial" w:hAnsi="Arial" w:cs="Arial"/>
                <w:sz w:val="20"/>
                <w:szCs w:val="20"/>
              </w:rPr>
            </w:pPr>
            <w:r w:rsidRPr="00474F61">
              <w:rPr>
                <w:rFonts w:ascii="Arial" w:hAnsi="Arial" w:cs="Arial"/>
                <w:sz w:val="20"/>
                <w:szCs w:val="20"/>
              </w:rPr>
              <w:t>a</w:t>
            </w:r>
            <w:r>
              <w:rPr>
                <w:rFonts w:ascii="Arial" w:hAnsi="Arial" w:cs="Arial"/>
                <w:sz w:val="20"/>
                <w:szCs w:val="20"/>
              </w:rPr>
              <w:t xml:space="preserve">) </w:t>
            </w:r>
            <w:r w:rsidRPr="00474F61">
              <w:rPr>
                <w:rFonts w:ascii="Arial" w:hAnsi="Arial" w:cs="Arial"/>
                <w:sz w:val="20"/>
                <w:szCs w:val="20"/>
              </w:rPr>
              <w:t xml:space="preserve">One of the PDCP SDUs in every TB is </w:t>
            </w:r>
            <w:proofErr w:type="spellStart"/>
            <w:r w:rsidRPr="00474F61">
              <w:rPr>
                <w:rFonts w:ascii="Arial" w:hAnsi="Arial" w:cs="Arial"/>
                <w:sz w:val="20"/>
                <w:szCs w:val="20"/>
              </w:rPr>
              <w:t>IPed</w:t>
            </w:r>
            <w:proofErr w:type="spellEnd"/>
            <w:r>
              <w:rPr>
                <w:rFonts w:ascii="Arial" w:hAnsi="Arial" w:cs="Arial"/>
                <w:sz w:val="20"/>
                <w:szCs w:val="20"/>
              </w:rPr>
              <w:t>?</w:t>
            </w:r>
          </w:p>
          <w:p w14:paraId="4F03CF2E" w14:textId="159FE47E" w:rsidR="00474F61" w:rsidRPr="00474F61" w:rsidRDefault="00474F61" w:rsidP="00474F61">
            <w:pPr>
              <w:ind w:left="567"/>
              <w:rPr>
                <w:rFonts w:ascii="Arial" w:hAnsi="Arial" w:cs="Arial"/>
                <w:sz w:val="20"/>
                <w:szCs w:val="20"/>
              </w:rPr>
            </w:pPr>
            <w:r w:rsidRPr="00474F61">
              <w:rPr>
                <w:rFonts w:ascii="Arial" w:hAnsi="Arial" w:cs="Arial"/>
                <w:sz w:val="20"/>
                <w:szCs w:val="20"/>
              </w:rPr>
              <w:t>b</w:t>
            </w:r>
            <w:r>
              <w:rPr>
                <w:rFonts w:ascii="Arial" w:hAnsi="Arial" w:cs="Arial"/>
                <w:sz w:val="20"/>
                <w:szCs w:val="20"/>
              </w:rPr>
              <w:t>)</w:t>
            </w:r>
            <w:r w:rsidRPr="00474F61">
              <w:rPr>
                <w:rFonts w:ascii="Arial" w:hAnsi="Arial" w:cs="Arial"/>
                <w:sz w:val="20"/>
                <w:szCs w:val="20"/>
              </w:rPr>
              <w:t xml:space="preserve"> One PDCP PDU in the TB contains the IP calculated over all the PDCP SDUs in the TB</w:t>
            </w:r>
            <w:r>
              <w:rPr>
                <w:rFonts w:ascii="Arial" w:hAnsi="Arial" w:cs="Arial"/>
                <w:sz w:val="20"/>
                <w:szCs w:val="20"/>
              </w:rPr>
              <w:t>?</w:t>
            </w:r>
          </w:p>
          <w:p w14:paraId="6030099A" w14:textId="77777777" w:rsidR="00474F61" w:rsidRPr="00474F61" w:rsidRDefault="00474F61" w:rsidP="00474F61">
            <w:pPr>
              <w:rPr>
                <w:rFonts w:ascii="Arial" w:hAnsi="Arial" w:cs="Arial"/>
                <w:sz w:val="20"/>
                <w:szCs w:val="20"/>
              </w:rPr>
            </w:pPr>
          </w:p>
          <w:p w14:paraId="2DED3662" w14:textId="782497DA" w:rsidR="00474F61" w:rsidRPr="00474F61" w:rsidRDefault="00474F61" w:rsidP="00474F61">
            <w:pPr>
              <w:rPr>
                <w:rFonts w:ascii="Arial" w:hAnsi="Arial" w:cs="Arial"/>
                <w:sz w:val="20"/>
                <w:szCs w:val="20"/>
              </w:rPr>
            </w:pPr>
            <w:r w:rsidRPr="00474F61">
              <w:rPr>
                <w:rFonts w:ascii="Arial" w:hAnsi="Arial" w:cs="Arial"/>
                <w:sz w:val="20"/>
                <w:szCs w:val="20"/>
              </w:rPr>
              <w:t xml:space="preserve">If (a), </w:t>
            </w:r>
            <w:r>
              <w:rPr>
                <w:rFonts w:ascii="Arial" w:hAnsi="Arial" w:cs="Arial"/>
                <w:sz w:val="20"/>
                <w:szCs w:val="20"/>
              </w:rPr>
              <w:t xml:space="preserve">then this proposal </w:t>
            </w:r>
            <w:r w:rsidRPr="00474F61">
              <w:rPr>
                <w:rFonts w:ascii="Arial" w:hAnsi="Arial" w:cs="Arial"/>
                <w:sz w:val="20"/>
                <w:szCs w:val="20"/>
                <w:lang w:val="en-US"/>
              </w:rPr>
              <w:t xml:space="preserve">defeats the purpose of introducing UPIP, </w:t>
            </w:r>
            <w:r>
              <w:rPr>
                <w:rFonts w:ascii="Arial" w:hAnsi="Arial" w:cs="Arial"/>
                <w:sz w:val="20"/>
                <w:szCs w:val="20"/>
                <w:lang w:val="en-US"/>
              </w:rPr>
              <w:t xml:space="preserve">as it </w:t>
            </w:r>
            <w:r w:rsidRPr="00474F61">
              <w:rPr>
                <w:rFonts w:ascii="Arial" w:hAnsi="Arial" w:cs="Arial"/>
                <w:sz w:val="20"/>
                <w:szCs w:val="20"/>
                <w:lang w:val="en-US"/>
              </w:rPr>
              <w:t xml:space="preserve">leaves the other packets susceptible to the attacks that required </w:t>
            </w:r>
            <w:r w:rsidR="00921347">
              <w:rPr>
                <w:rFonts w:ascii="Arial" w:hAnsi="Arial" w:cs="Arial"/>
                <w:sz w:val="20"/>
                <w:szCs w:val="20"/>
                <w:lang w:val="en-US"/>
              </w:rPr>
              <w:t xml:space="preserve">the </w:t>
            </w:r>
            <w:r w:rsidRPr="00474F61">
              <w:rPr>
                <w:rFonts w:ascii="Arial" w:hAnsi="Arial" w:cs="Arial"/>
                <w:sz w:val="20"/>
                <w:szCs w:val="20"/>
                <w:lang w:val="en-US"/>
              </w:rPr>
              <w:t>addition of UPIP</w:t>
            </w:r>
            <w:r>
              <w:rPr>
                <w:rFonts w:ascii="Arial" w:hAnsi="Arial" w:cs="Arial"/>
                <w:sz w:val="20"/>
                <w:szCs w:val="20"/>
                <w:lang w:val="en-US"/>
              </w:rPr>
              <w:t xml:space="preserve">, it </w:t>
            </w:r>
            <w:r w:rsidRPr="00474F61">
              <w:rPr>
                <w:rFonts w:ascii="Arial" w:hAnsi="Arial" w:cs="Arial"/>
                <w:sz w:val="20"/>
                <w:szCs w:val="20"/>
              </w:rPr>
              <w:t>goes against the intent of GSMA</w:t>
            </w:r>
            <w:r>
              <w:rPr>
                <w:rFonts w:ascii="Arial" w:hAnsi="Arial" w:cs="Arial"/>
                <w:sz w:val="20"/>
                <w:szCs w:val="20"/>
              </w:rPr>
              <w:t xml:space="preserve">. </w:t>
            </w:r>
          </w:p>
          <w:p w14:paraId="004C147D" w14:textId="77777777" w:rsidR="00474F61" w:rsidRPr="00474F61" w:rsidRDefault="00474F61" w:rsidP="00474F61">
            <w:pPr>
              <w:rPr>
                <w:rFonts w:ascii="Arial" w:hAnsi="Arial" w:cs="Arial"/>
                <w:sz w:val="20"/>
                <w:szCs w:val="20"/>
              </w:rPr>
            </w:pPr>
          </w:p>
          <w:p w14:paraId="5BB52531" w14:textId="32483E4A" w:rsidR="00474F61" w:rsidRDefault="00474F61" w:rsidP="00474F61">
            <w:pPr>
              <w:rPr>
                <w:rFonts w:ascii="Arial" w:hAnsi="Arial" w:cs="Arial"/>
                <w:sz w:val="20"/>
                <w:szCs w:val="20"/>
              </w:rPr>
            </w:pPr>
            <w:r w:rsidRPr="00474F61">
              <w:rPr>
                <w:rFonts w:ascii="Arial" w:hAnsi="Arial" w:cs="Arial"/>
                <w:sz w:val="20"/>
                <w:szCs w:val="20"/>
              </w:rPr>
              <w:t>If (b), then it seems to complicate UE implementation considerably since at the PDCP layer we cannot predict which PDU will end up in which TB.</w:t>
            </w:r>
          </w:p>
          <w:p w14:paraId="7E5166C6" w14:textId="77777777" w:rsidR="00474F61" w:rsidRDefault="00474F61" w:rsidP="00474F61">
            <w:pPr>
              <w:rPr>
                <w:rFonts w:ascii="Arial" w:hAnsi="Arial" w:cs="Arial"/>
                <w:sz w:val="20"/>
                <w:szCs w:val="20"/>
                <w:lang w:val="en-US"/>
              </w:rPr>
            </w:pPr>
          </w:p>
          <w:p w14:paraId="42B1262E" w14:textId="3B4E90CB" w:rsidR="00474F61" w:rsidRPr="00474F61" w:rsidRDefault="00474F61" w:rsidP="00474F61">
            <w:pPr>
              <w:rPr>
                <w:rFonts w:ascii="Arial" w:hAnsi="Arial" w:cs="Arial"/>
                <w:sz w:val="20"/>
                <w:szCs w:val="20"/>
              </w:rPr>
            </w:pPr>
            <w:r>
              <w:rPr>
                <w:rFonts w:ascii="Arial" w:hAnsi="Arial" w:cs="Arial"/>
                <w:sz w:val="20"/>
                <w:szCs w:val="20"/>
                <w:lang w:val="en-US"/>
              </w:rPr>
              <w:t xml:space="preserve">It </w:t>
            </w:r>
            <w:r w:rsidRPr="00474F61">
              <w:rPr>
                <w:rFonts w:ascii="Arial" w:hAnsi="Arial" w:cs="Arial"/>
                <w:sz w:val="20"/>
                <w:szCs w:val="20"/>
                <w:lang w:val="en-US"/>
              </w:rPr>
              <w:t xml:space="preserve">looks like the introduction of such a scheme would require </w:t>
            </w:r>
            <w:r>
              <w:rPr>
                <w:rFonts w:ascii="Arial" w:hAnsi="Arial" w:cs="Arial"/>
                <w:sz w:val="20"/>
                <w:szCs w:val="20"/>
                <w:lang w:val="en-US"/>
              </w:rPr>
              <w:t xml:space="preserve">changes to the </w:t>
            </w:r>
            <w:r w:rsidRPr="00474F61">
              <w:rPr>
                <w:rFonts w:ascii="Arial" w:hAnsi="Arial" w:cs="Arial"/>
                <w:sz w:val="20"/>
                <w:szCs w:val="20"/>
                <w:lang w:val="en-US"/>
              </w:rPr>
              <w:t xml:space="preserve">PDCP header to indicate </w:t>
            </w:r>
            <w:r w:rsidR="00921347">
              <w:rPr>
                <w:rFonts w:ascii="Arial" w:hAnsi="Arial" w:cs="Arial"/>
                <w:sz w:val="20"/>
                <w:szCs w:val="20"/>
                <w:lang w:val="en-US"/>
              </w:rPr>
              <w:t xml:space="preserve">if </w:t>
            </w:r>
            <w:r w:rsidRPr="00474F61">
              <w:rPr>
                <w:rFonts w:ascii="Arial" w:hAnsi="Arial" w:cs="Arial"/>
                <w:sz w:val="20"/>
                <w:szCs w:val="20"/>
                <w:lang w:val="en-US"/>
              </w:rPr>
              <w:t>the PDU is IP protected</w:t>
            </w:r>
            <w:r>
              <w:rPr>
                <w:rFonts w:ascii="Arial" w:hAnsi="Arial" w:cs="Arial"/>
                <w:sz w:val="20"/>
                <w:szCs w:val="20"/>
                <w:lang w:val="en-US"/>
              </w:rPr>
              <w:t xml:space="preserve">. </w:t>
            </w:r>
          </w:p>
        </w:tc>
      </w:tr>
      <w:tr w:rsidR="005D44BA" w14:paraId="1471AFE5" w14:textId="77777777" w:rsidTr="001F2CB2">
        <w:tc>
          <w:tcPr>
            <w:tcW w:w="1964" w:type="dxa"/>
          </w:tcPr>
          <w:p w14:paraId="5E1A20BD" w14:textId="024540B3" w:rsidR="005D44BA" w:rsidRDefault="00816438" w:rsidP="005D44BA">
            <w:pPr>
              <w:rPr>
                <w:rFonts w:ascii="Arial" w:eastAsia="SimSun" w:hAnsi="Arial" w:cs="Arial"/>
                <w:sz w:val="20"/>
                <w:szCs w:val="20"/>
              </w:rPr>
            </w:pPr>
            <w:r>
              <w:rPr>
                <w:rFonts w:ascii="Arial" w:eastAsia="SimSun" w:hAnsi="Arial" w:cs="Arial"/>
                <w:sz w:val="20"/>
                <w:szCs w:val="20"/>
              </w:rPr>
              <w:lastRenderedPageBreak/>
              <w:t>Intel</w:t>
            </w:r>
          </w:p>
        </w:tc>
        <w:tc>
          <w:tcPr>
            <w:tcW w:w="1269" w:type="dxa"/>
          </w:tcPr>
          <w:p w14:paraId="2B66EBAC" w14:textId="76C1B404" w:rsidR="005D44BA" w:rsidRDefault="00816438" w:rsidP="005D44BA">
            <w:pPr>
              <w:rPr>
                <w:rFonts w:ascii="Arial" w:eastAsia="SimSun" w:hAnsi="Arial" w:cs="Arial"/>
                <w:sz w:val="20"/>
                <w:szCs w:val="20"/>
              </w:rPr>
            </w:pPr>
            <w:proofErr w:type="spellStart"/>
            <w:r>
              <w:rPr>
                <w:rFonts w:ascii="Arial" w:eastAsia="SimSun" w:hAnsi="Arial" w:cs="Arial"/>
                <w:sz w:val="20"/>
                <w:szCs w:val="20"/>
              </w:rPr>
              <w:t>NSupport</w:t>
            </w:r>
            <w:proofErr w:type="spellEnd"/>
            <w:r>
              <w:rPr>
                <w:rFonts w:ascii="Arial" w:eastAsia="SimSun" w:hAnsi="Arial" w:cs="Arial"/>
                <w:sz w:val="20"/>
                <w:szCs w:val="20"/>
              </w:rPr>
              <w:t>/ unclear</w:t>
            </w:r>
          </w:p>
        </w:tc>
        <w:tc>
          <w:tcPr>
            <w:tcW w:w="6283" w:type="dxa"/>
          </w:tcPr>
          <w:p w14:paraId="34EB6421" w14:textId="77777777" w:rsidR="005D44BA" w:rsidRDefault="00816438" w:rsidP="005D44BA">
            <w:pPr>
              <w:rPr>
                <w:rFonts w:ascii="Arial" w:eastAsia="SimSun" w:hAnsi="Arial" w:cs="Arial"/>
                <w:sz w:val="20"/>
                <w:szCs w:val="20"/>
              </w:rPr>
            </w:pPr>
            <w:r>
              <w:rPr>
                <w:rFonts w:ascii="Arial" w:eastAsia="SimSun" w:hAnsi="Arial" w:cs="Arial"/>
                <w:sz w:val="20"/>
                <w:szCs w:val="20"/>
              </w:rPr>
              <w:t>Firstly, RAN2 recently agreed to support UPIP at the full data rate supported by the UE.  The benefit and motivation of this is then unclear – UE still has to capable of supporting IP at full rate and cannot depend on this configuration.  It might reduce network processing but that is not a good enough reason to reduce security.</w:t>
            </w:r>
          </w:p>
          <w:p w14:paraId="3FEC61A7" w14:textId="77777777" w:rsidR="00816438" w:rsidRDefault="00816438" w:rsidP="005D44BA">
            <w:pPr>
              <w:rPr>
                <w:rFonts w:ascii="Arial" w:eastAsia="SimSun" w:hAnsi="Arial" w:cs="Arial"/>
                <w:sz w:val="20"/>
                <w:szCs w:val="20"/>
              </w:rPr>
            </w:pPr>
            <w:r>
              <w:rPr>
                <w:rFonts w:ascii="Arial" w:eastAsia="SimSun" w:hAnsi="Arial" w:cs="Arial"/>
                <w:sz w:val="20"/>
                <w:szCs w:val="20"/>
              </w:rPr>
              <w:t xml:space="preserve">Further, the suggestion that it is sufficient to only IP one PDCP PDU in a TB is unclear.  In theory, a man in the middle attack can manipulate any of the PDCP PDUs and </w:t>
            </w:r>
            <w:proofErr w:type="spellStart"/>
            <w:r w:rsidR="007F0E36">
              <w:rPr>
                <w:rFonts w:ascii="Arial" w:eastAsia="SimSun" w:hAnsi="Arial" w:cs="Arial"/>
                <w:sz w:val="20"/>
                <w:szCs w:val="20"/>
              </w:rPr>
              <w:t>IPing</w:t>
            </w:r>
            <w:proofErr w:type="spellEnd"/>
            <w:r w:rsidR="007F0E36">
              <w:rPr>
                <w:rFonts w:ascii="Arial" w:eastAsia="SimSun" w:hAnsi="Arial" w:cs="Arial"/>
                <w:sz w:val="20"/>
                <w:szCs w:val="20"/>
              </w:rPr>
              <w:t xml:space="preserve"> just one PDU cannot provide sufficient protection.</w:t>
            </w:r>
          </w:p>
          <w:p w14:paraId="266BE660" w14:textId="4E4B8B25" w:rsidR="007F0E36" w:rsidRDefault="007F0E36" w:rsidP="005D44BA">
            <w:pPr>
              <w:rPr>
                <w:rFonts w:ascii="Arial" w:eastAsia="SimSun" w:hAnsi="Arial" w:cs="Arial"/>
                <w:sz w:val="20"/>
                <w:szCs w:val="20"/>
              </w:rPr>
            </w:pPr>
            <w:r>
              <w:rPr>
                <w:rFonts w:ascii="Arial" w:eastAsia="SimSun" w:hAnsi="Arial" w:cs="Arial"/>
                <w:sz w:val="20"/>
                <w:szCs w:val="20"/>
              </w:rPr>
              <w:t>In terms of implementation, it also seems a bit complex in terms of MAC and PDCP interaction.  One possible implementation</w:t>
            </w:r>
            <w:r w:rsidR="009C246E">
              <w:rPr>
                <w:rFonts w:ascii="Arial" w:eastAsia="SimSun" w:hAnsi="Arial" w:cs="Arial"/>
                <w:sz w:val="20"/>
                <w:szCs w:val="20"/>
              </w:rPr>
              <w:t xml:space="preserve"> model</w:t>
            </w:r>
            <w:r>
              <w:rPr>
                <w:rFonts w:ascii="Arial" w:eastAsia="SimSun" w:hAnsi="Arial" w:cs="Arial"/>
                <w:sz w:val="20"/>
                <w:szCs w:val="20"/>
              </w:rPr>
              <w:t xml:space="preserve"> </w:t>
            </w:r>
            <w:r w:rsidR="00D17762">
              <w:rPr>
                <w:rFonts w:ascii="Arial" w:eastAsia="SimSun" w:hAnsi="Arial" w:cs="Arial"/>
                <w:sz w:val="20"/>
                <w:szCs w:val="20"/>
              </w:rPr>
              <w:t xml:space="preserve">to avoid this </w:t>
            </w:r>
            <w:r>
              <w:rPr>
                <w:rFonts w:ascii="Arial" w:eastAsia="SimSun" w:hAnsi="Arial" w:cs="Arial"/>
                <w:sz w:val="20"/>
                <w:szCs w:val="20"/>
              </w:rPr>
              <w:t xml:space="preserve">could be to have both the </w:t>
            </w:r>
            <w:proofErr w:type="spellStart"/>
            <w:r>
              <w:rPr>
                <w:rFonts w:ascii="Arial" w:eastAsia="SimSun" w:hAnsi="Arial" w:cs="Arial"/>
                <w:sz w:val="20"/>
                <w:szCs w:val="20"/>
              </w:rPr>
              <w:t>IPed</w:t>
            </w:r>
            <w:proofErr w:type="spellEnd"/>
            <w:r>
              <w:rPr>
                <w:rFonts w:ascii="Arial" w:eastAsia="SimSun" w:hAnsi="Arial" w:cs="Arial"/>
                <w:sz w:val="20"/>
                <w:szCs w:val="20"/>
              </w:rPr>
              <w:t xml:space="preserve"> and non-</w:t>
            </w:r>
            <w:proofErr w:type="spellStart"/>
            <w:r>
              <w:rPr>
                <w:rFonts w:ascii="Arial" w:eastAsia="SimSun" w:hAnsi="Arial" w:cs="Arial"/>
                <w:sz w:val="20"/>
                <w:szCs w:val="20"/>
              </w:rPr>
              <w:t>IPed</w:t>
            </w:r>
            <w:proofErr w:type="spellEnd"/>
            <w:r>
              <w:rPr>
                <w:rFonts w:ascii="Arial" w:eastAsia="SimSun" w:hAnsi="Arial" w:cs="Arial"/>
                <w:sz w:val="20"/>
                <w:szCs w:val="20"/>
              </w:rPr>
              <w:t xml:space="preserve"> packets PDUs in the MAC layer to pick which ones to include in the TB but even this is quite complex considering also </w:t>
            </w:r>
            <w:r w:rsidR="002738E3">
              <w:rPr>
                <w:rFonts w:ascii="Arial" w:eastAsia="SimSun" w:hAnsi="Arial" w:cs="Arial"/>
                <w:sz w:val="20"/>
                <w:szCs w:val="20"/>
              </w:rPr>
              <w:t xml:space="preserve">RLC handling.  </w:t>
            </w:r>
          </w:p>
        </w:tc>
      </w:tr>
      <w:tr w:rsidR="005D44BA" w14:paraId="2F3D4101" w14:textId="77777777" w:rsidTr="001F2CB2">
        <w:tc>
          <w:tcPr>
            <w:tcW w:w="1964" w:type="dxa"/>
          </w:tcPr>
          <w:p w14:paraId="68758E73" w14:textId="77777777" w:rsidR="005D44BA" w:rsidRDefault="005D44BA" w:rsidP="005D44BA">
            <w:pPr>
              <w:rPr>
                <w:rFonts w:ascii="Arial" w:eastAsia="SimSun" w:hAnsi="Arial" w:cs="Arial"/>
                <w:sz w:val="20"/>
                <w:szCs w:val="20"/>
              </w:rPr>
            </w:pPr>
          </w:p>
        </w:tc>
        <w:tc>
          <w:tcPr>
            <w:tcW w:w="1269" w:type="dxa"/>
          </w:tcPr>
          <w:p w14:paraId="00E6BCB4" w14:textId="77777777" w:rsidR="005D44BA" w:rsidRDefault="005D44BA" w:rsidP="005D44BA">
            <w:pPr>
              <w:rPr>
                <w:rFonts w:ascii="Arial" w:eastAsia="SimSun" w:hAnsi="Arial" w:cs="Arial"/>
                <w:sz w:val="20"/>
                <w:szCs w:val="20"/>
              </w:rPr>
            </w:pPr>
          </w:p>
        </w:tc>
        <w:tc>
          <w:tcPr>
            <w:tcW w:w="6283" w:type="dxa"/>
          </w:tcPr>
          <w:p w14:paraId="2EE20096" w14:textId="77777777" w:rsidR="005D44BA" w:rsidRDefault="005D44BA" w:rsidP="005D44BA">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lastRenderedPageBreak/>
        <w:t xml:space="preserve"> </w:t>
      </w:r>
    </w:p>
    <w:p w14:paraId="1838D8C4" w14:textId="77777777" w:rsidR="0055003B" w:rsidRDefault="0055003B">
      <w:pPr>
        <w:pStyle w:val="BodyText"/>
      </w:pPr>
      <w:bookmarkStart w:id="4" w:name="_In-sequence_SDU_delivery"/>
      <w:bookmarkEnd w:id="4"/>
    </w:p>
    <w:sectPr w:rsidR="0055003B">
      <w:headerReference w:type="even" r:id="rId58"/>
      <w:headerReference w:type="default" r:id="rId59"/>
      <w:footerReference w:type="even" r:id="rId60"/>
      <w:footerReference w:type="default" r:id="rId61"/>
      <w:headerReference w:type="first" r:id="rId62"/>
      <w:footerReference w:type="first" r:id="rId6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24439" w14:textId="77777777" w:rsidR="00C032BB" w:rsidRDefault="00C032BB">
      <w:r>
        <w:separator/>
      </w:r>
    </w:p>
  </w:endnote>
  <w:endnote w:type="continuationSeparator" w:id="0">
    <w:p w14:paraId="5E233B25" w14:textId="77777777" w:rsidR="00C032BB" w:rsidRDefault="00C0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7B275" w14:textId="77777777" w:rsidR="009C246E" w:rsidRDefault="009C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352C4" w14:textId="4BF1CA98" w:rsidR="00413239" w:rsidRDefault="0041323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64225" w14:textId="77777777" w:rsidR="009C246E" w:rsidRDefault="009C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2AB86" w14:textId="77777777" w:rsidR="00C032BB" w:rsidRDefault="00C032BB">
      <w:r>
        <w:separator/>
      </w:r>
    </w:p>
  </w:footnote>
  <w:footnote w:type="continuationSeparator" w:id="0">
    <w:p w14:paraId="277D040B" w14:textId="77777777" w:rsidR="00C032BB" w:rsidRDefault="00C03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6141" w14:textId="77777777" w:rsidR="00413239" w:rsidRDefault="0041323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D0E7" w14:textId="77777777" w:rsidR="009C246E" w:rsidRDefault="009C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36B09" w14:textId="77777777" w:rsidR="009C246E" w:rsidRDefault="009C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3ED0F03"/>
    <w:multiLevelType w:val="multilevel"/>
    <w:tmpl w:val="AA5E6B6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020D70"/>
    <w:multiLevelType w:val="hybridMultilevel"/>
    <w:tmpl w:val="971A2702"/>
    <w:lvl w:ilvl="0" w:tplc="7EF4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947B4E"/>
    <w:multiLevelType w:val="multilevel"/>
    <w:tmpl w:val="7BE0A83A"/>
    <w:lvl w:ilvl="0">
      <w:start w:val="1"/>
      <w:numFmt w:val="decimal"/>
      <w:pStyle w:val="3GPP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AB61D77"/>
    <w:multiLevelType w:val="multilevel"/>
    <w:tmpl w:val="774651B2"/>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7B5854"/>
    <w:multiLevelType w:val="hybridMultilevel"/>
    <w:tmpl w:val="8A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7"/>
  </w:num>
  <w:num w:numId="2">
    <w:abstractNumId w:val="13"/>
  </w:num>
  <w:num w:numId="3">
    <w:abstractNumId w:val="6"/>
  </w:num>
  <w:num w:numId="4">
    <w:abstractNumId w:val="12"/>
  </w:num>
  <w:num w:numId="5">
    <w:abstractNumId w:val="11"/>
  </w:num>
  <w:num w:numId="6">
    <w:abstractNumId w:val="22"/>
  </w:num>
  <w:num w:numId="7">
    <w:abstractNumId w:val="1"/>
  </w:num>
  <w:num w:numId="8">
    <w:abstractNumId w:val="31"/>
  </w:num>
  <w:num w:numId="9">
    <w:abstractNumId w:val="17"/>
  </w:num>
  <w:num w:numId="10">
    <w:abstractNumId w:val="14"/>
  </w:num>
  <w:num w:numId="11">
    <w:abstractNumId w:val="19"/>
  </w:num>
  <w:num w:numId="12">
    <w:abstractNumId w:val="20"/>
  </w:num>
  <w:num w:numId="13">
    <w:abstractNumId w:val="29"/>
  </w:num>
  <w:num w:numId="14">
    <w:abstractNumId w:val="28"/>
  </w:num>
  <w:num w:numId="15">
    <w:abstractNumId w:val="18"/>
  </w:num>
  <w:num w:numId="16">
    <w:abstractNumId w:val="16"/>
  </w:num>
  <w:num w:numId="17">
    <w:abstractNumId w:val="3"/>
  </w:num>
  <w:num w:numId="18">
    <w:abstractNumId w:val="9"/>
  </w:num>
  <w:num w:numId="19">
    <w:abstractNumId w:val="8"/>
  </w:num>
  <w:num w:numId="20">
    <w:abstractNumId w:val="26"/>
  </w:num>
  <w:num w:numId="21">
    <w:abstractNumId w:val="5"/>
  </w:num>
  <w:num w:numId="22">
    <w:abstractNumId w:val="24"/>
  </w:num>
  <w:num w:numId="23">
    <w:abstractNumId w:val="0"/>
  </w:num>
  <w:num w:numId="24">
    <w:abstractNumId w:val="15"/>
  </w:num>
  <w:num w:numId="25">
    <w:abstractNumId w:val="10"/>
  </w:num>
  <w:num w:numId="26">
    <w:abstractNumId w:val="4"/>
  </w:num>
  <w:num w:numId="27">
    <w:abstractNumId w:val="2"/>
  </w:num>
  <w:num w:numId="28">
    <w:abstractNumId w:val="21"/>
  </w:num>
  <w:num w:numId="29">
    <w:abstractNumId w:val="30"/>
  </w:num>
  <w:num w:numId="30">
    <w:abstractNumId w:val="7"/>
  </w:num>
  <w:num w:numId="31">
    <w:abstractNumId w:val="23"/>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3D0E"/>
    <w:rsid w:val="0009510F"/>
    <w:rsid w:val="00096DB9"/>
    <w:rsid w:val="000A1B7B"/>
    <w:rsid w:val="000A481D"/>
    <w:rsid w:val="000A56F2"/>
    <w:rsid w:val="000A5F81"/>
    <w:rsid w:val="000B2719"/>
    <w:rsid w:val="000B3A8F"/>
    <w:rsid w:val="000B4AB9"/>
    <w:rsid w:val="000B58C3"/>
    <w:rsid w:val="000B5BD0"/>
    <w:rsid w:val="000B61E9"/>
    <w:rsid w:val="000B6A94"/>
    <w:rsid w:val="000C064F"/>
    <w:rsid w:val="000C165A"/>
    <w:rsid w:val="000C2E19"/>
    <w:rsid w:val="000D0D07"/>
    <w:rsid w:val="000D4797"/>
    <w:rsid w:val="000E0527"/>
    <w:rsid w:val="000E1E92"/>
    <w:rsid w:val="000E7C9D"/>
    <w:rsid w:val="000F06D6"/>
    <w:rsid w:val="000F0EB1"/>
    <w:rsid w:val="000F1106"/>
    <w:rsid w:val="000F312C"/>
    <w:rsid w:val="000F320B"/>
    <w:rsid w:val="000F3BE9"/>
    <w:rsid w:val="000F3F6C"/>
    <w:rsid w:val="000F5758"/>
    <w:rsid w:val="000F6DF3"/>
    <w:rsid w:val="000F71DE"/>
    <w:rsid w:val="001005FF"/>
    <w:rsid w:val="001010DD"/>
    <w:rsid w:val="001062FB"/>
    <w:rsid w:val="001063E6"/>
    <w:rsid w:val="00113643"/>
    <w:rsid w:val="00113CF4"/>
    <w:rsid w:val="0011460F"/>
    <w:rsid w:val="00115090"/>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035B"/>
    <w:rsid w:val="00140502"/>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4A2E"/>
    <w:rsid w:val="001D51BA"/>
    <w:rsid w:val="001D53E7"/>
    <w:rsid w:val="001D6342"/>
    <w:rsid w:val="001D6D53"/>
    <w:rsid w:val="001D7F6F"/>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19"/>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38E3"/>
    <w:rsid w:val="002748A2"/>
    <w:rsid w:val="002768D3"/>
    <w:rsid w:val="002774DC"/>
    <w:rsid w:val="00277F95"/>
    <w:rsid w:val="002805F5"/>
    <w:rsid w:val="00280751"/>
    <w:rsid w:val="0028280A"/>
    <w:rsid w:val="00286ACD"/>
    <w:rsid w:val="00287838"/>
    <w:rsid w:val="002907B5"/>
    <w:rsid w:val="00292EB7"/>
    <w:rsid w:val="0029378D"/>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2F433E"/>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6A"/>
    <w:rsid w:val="00322C9F"/>
    <w:rsid w:val="00324D23"/>
    <w:rsid w:val="00325F03"/>
    <w:rsid w:val="003270CD"/>
    <w:rsid w:val="00331751"/>
    <w:rsid w:val="00334579"/>
    <w:rsid w:val="00335858"/>
    <w:rsid w:val="00336BDA"/>
    <w:rsid w:val="003376BD"/>
    <w:rsid w:val="00342185"/>
    <w:rsid w:val="00342BD7"/>
    <w:rsid w:val="00346DB5"/>
    <w:rsid w:val="003477B1"/>
    <w:rsid w:val="00350687"/>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59CD"/>
    <w:rsid w:val="003C7806"/>
    <w:rsid w:val="003C78AC"/>
    <w:rsid w:val="003D109F"/>
    <w:rsid w:val="003D2478"/>
    <w:rsid w:val="003D2A2F"/>
    <w:rsid w:val="003D3C45"/>
    <w:rsid w:val="003D5B1F"/>
    <w:rsid w:val="003E10AA"/>
    <w:rsid w:val="003E15FA"/>
    <w:rsid w:val="003E2356"/>
    <w:rsid w:val="003E55E4"/>
    <w:rsid w:val="003E74E3"/>
    <w:rsid w:val="003F05C7"/>
    <w:rsid w:val="003F2CD4"/>
    <w:rsid w:val="003F6BBE"/>
    <w:rsid w:val="004000E8"/>
    <w:rsid w:val="004005E3"/>
    <w:rsid w:val="00401331"/>
    <w:rsid w:val="0040156A"/>
    <w:rsid w:val="00402E2B"/>
    <w:rsid w:val="0040512B"/>
    <w:rsid w:val="00405ABE"/>
    <w:rsid w:val="00405CA5"/>
    <w:rsid w:val="00407CD3"/>
    <w:rsid w:val="00410134"/>
    <w:rsid w:val="0041019F"/>
    <w:rsid w:val="00410B72"/>
    <w:rsid w:val="00410F18"/>
    <w:rsid w:val="00411902"/>
    <w:rsid w:val="0041263E"/>
    <w:rsid w:val="00413239"/>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4F61"/>
    <w:rsid w:val="0047556B"/>
    <w:rsid w:val="00477768"/>
    <w:rsid w:val="00492BC5"/>
    <w:rsid w:val="004964F1"/>
    <w:rsid w:val="004A16BC"/>
    <w:rsid w:val="004A2B94"/>
    <w:rsid w:val="004A397F"/>
    <w:rsid w:val="004B296A"/>
    <w:rsid w:val="004B6F6A"/>
    <w:rsid w:val="004B7C0C"/>
    <w:rsid w:val="004C3898"/>
    <w:rsid w:val="004C64C3"/>
    <w:rsid w:val="004D0F3B"/>
    <w:rsid w:val="004D2826"/>
    <w:rsid w:val="004D36B1"/>
    <w:rsid w:val="004D7EBD"/>
    <w:rsid w:val="004E18AF"/>
    <w:rsid w:val="004E225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087A"/>
    <w:rsid w:val="0056107E"/>
    <w:rsid w:val="0056121F"/>
    <w:rsid w:val="005636E5"/>
    <w:rsid w:val="00572505"/>
    <w:rsid w:val="005741B7"/>
    <w:rsid w:val="00580124"/>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D44BA"/>
    <w:rsid w:val="005E1D4E"/>
    <w:rsid w:val="005E385F"/>
    <w:rsid w:val="005E517D"/>
    <w:rsid w:val="005E5B81"/>
    <w:rsid w:val="005E60BC"/>
    <w:rsid w:val="005F2CB1"/>
    <w:rsid w:val="005F3025"/>
    <w:rsid w:val="005F618C"/>
    <w:rsid w:val="005F70BD"/>
    <w:rsid w:val="0060283C"/>
    <w:rsid w:val="006038A0"/>
    <w:rsid w:val="00604A75"/>
    <w:rsid w:val="00604F14"/>
    <w:rsid w:val="00605776"/>
    <w:rsid w:val="00611B83"/>
    <w:rsid w:val="00613257"/>
    <w:rsid w:val="00614569"/>
    <w:rsid w:val="00616B02"/>
    <w:rsid w:val="00617BF2"/>
    <w:rsid w:val="00617F63"/>
    <w:rsid w:val="00620A71"/>
    <w:rsid w:val="00620D80"/>
    <w:rsid w:val="006231A1"/>
    <w:rsid w:val="006234A6"/>
    <w:rsid w:val="00630001"/>
    <w:rsid w:val="006311B3"/>
    <w:rsid w:val="0063284C"/>
    <w:rsid w:val="00633AF3"/>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0B88"/>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0DF2"/>
    <w:rsid w:val="007729A2"/>
    <w:rsid w:val="0077318A"/>
    <w:rsid w:val="0077328C"/>
    <w:rsid w:val="00773EF0"/>
    <w:rsid w:val="007755F2"/>
    <w:rsid w:val="00776971"/>
    <w:rsid w:val="00780A80"/>
    <w:rsid w:val="0078177E"/>
    <w:rsid w:val="0078304C"/>
    <w:rsid w:val="00783673"/>
    <w:rsid w:val="00784AF8"/>
    <w:rsid w:val="00785490"/>
    <w:rsid w:val="0079106A"/>
    <w:rsid w:val="007925EA"/>
    <w:rsid w:val="00793CD8"/>
    <w:rsid w:val="00795C92"/>
    <w:rsid w:val="00796231"/>
    <w:rsid w:val="007A1CB3"/>
    <w:rsid w:val="007A306F"/>
    <w:rsid w:val="007A43A6"/>
    <w:rsid w:val="007A58A6"/>
    <w:rsid w:val="007B0359"/>
    <w:rsid w:val="007B1B43"/>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7F0E36"/>
    <w:rsid w:val="00801617"/>
    <w:rsid w:val="00801C34"/>
    <w:rsid w:val="00802E33"/>
    <w:rsid w:val="008036E0"/>
    <w:rsid w:val="00803FAE"/>
    <w:rsid w:val="0080605F"/>
    <w:rsid w:val="00807786"/>
    <w:rsid w:val="00811FCB"/>
    <w:rsid w:val="008158D6"/>
    <w:rsid w:val="00816438"/>
    <w:rsid w:val="00817196"/>
    <w:rsid w:val="00821CB8"/>
    <w:rsid w:val="0082219F"/>
    <w:rsid w:val="008235DB"/>
    <w:rsid w:val="00824AB4"/>
    <w:rsid w:val="00825C42"/>
    <w:rsid w:val="00825D25"/>
    <w:rsid w:val="00827D6F"/>
    <w:rsid w:val="0083340C"/>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24C"/>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2ED1"/>
    <w:rsid w:val="008B3828"/>
    <w:rsid w:val="008B51A0"/>
    <w:rsid w:val="008B592A"/>
    <w:rsid w:val="008B6279"/>
    <w:rsid w:val="008B7B5C"/>
    <w:rsid w:val="008C0C99"/>
    <w:rsid w:val="008C167C"/>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1347"/>
    <w:rsid w:val="00922010"/>
    <w:rsid w:val="00931BD9"/>
    <w:rsid w:val="0093234F"/>
    <w:rsid w:val="009368F3"/>
    <w:rsid w:val="00937BCF"/>
    <w:rsid w:val="00941636"/>
    <w:rsid w:val="00943742"/>
    <w:rsid w:val="00944077"/>
    <w:rsid w:val="00944E9A"/>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246E"/>
    <w:rsid w:val="009C30F2"/>
    <w:rsid w:val="009C403E"/>
    <w:rsid w:val="009C4AAD"/>
    <w:rsid w:val="009D2E22"/>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775"/>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37F9"/>
    <w:rsid w:val="00A84BC3"/>
    <w:rsid w:val="00A92879"/>
    <w:rsid w:val="00A9442A"/>
    <w:rsid w:val="00A945D6"/>
    <w:rsid w:val="00A96FEE"/>
    <w:rsid w:val="00AA016F"/>
    <w:rsid w:val="00AA1ED6"/>
    <w:rsid w:val="00AA32E6"/>
    <w:rsid w:val="00AA51D6"/>
    <w:rsid w:val="00AA75AE"/>
    <w:rsid w:val="00AB0BC8"/>
    <w:rsid w:val="00AB11CA"/>
    <w:rsid w:val="00AB14D9"/>
    <w:rsid w:val="00AB1961"/>
    <w:rsid w:val="00AB24AA"/>
    <w:rsid w:val="00AB4AB8"/>
    <w:rsid w:val="00AB655E"/>
    <w:rsid w:val="00AC007F"/>
    <w:rsid w:val="00AC0607"/>
    <w:rsid w:val="00AC2ECD"/>
    <w:rsid w:val="00AC3119"/>
    <w:rsid w:val="00AC49FB"/>
    <w:rsid w:val="00AC5A10"/>
    <w:rsid w:val="00AD0AA3"/>
    <w:rsid w:val="00AD3F94"/>
    <w:rsid w:val="00AD4A5A"/>
    <w:rsid w:val="00AD6525"/>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37FD3"/>
    <w:rsid w:val="00B40445"/>
    <w:rsid w:val="00B409E0"/>
    <w:rsid w:val="00B40ECE"/>
    <w:rsid w:val="00B41888"/>
    <w:rsid w:val="00B44416"/>
    <w:rsid w:val="00B45A52"/>
    <w:rsid w:val="00B46175"/>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32BB"/>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302"/>
    <w:rsid w:val="00C60783"/>
    <w:rsid w:val="00C610C0"/>
    <w:rsid w:val="00C615D9"/>
    <w:rsid w:val="00C63EAF"/>
    <w:rsid w:val="00C64672"/>
    <w:rsid w:val="00C67690"/>
    <w:rsid w:val="00C70697"/>
    <w:rsid w:val="00C72093"/>
    <w:rsid w:val="00C72EF4"/>
    <w:rsid w:val="00C744FE"/>
    <w:rsid w:val="00C75D2F"/>
    <w:rsid w:val="00C7611F"/>
    <w:rsid w:val="00C767BE"/>
    <w:rsid w:val="00C76AF2"/>
    <w:rsid w:val="00C76E3C"/>
    <w:rsid w:val="00C81568"/>
    <w:rsid w:val="00C816CE"/>
    <w:rsid w:val="00C86B27"/>
    <w:rsid w:val="00C87E6A"/>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AA"/>
    <w:rsid w:val="00CD2ED1"/>
    <w:rsid w:val="00CD337B"/>
    <w:rsid w:val="00CD4BFC"/>
    <w:rsid w:val="00CD4D17"/>
    <w:rsid w:val="00CE0424"/>
    <w:rsid w:val="00CE3F3E"/>
    <w:rsid w:val="00CE4618"/>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17762"/>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6D18"/>
    <w:rsid w:val="00DC7D99"/>
    <w:rsid w:val="00DD2874"/>
    <w:rsid w:val="00DD3DB9"/>
    <w:rsid w:val="00DD42DA"/>
    <w:rsid w:val="00DD6F51"/>
    <w:rsid w:val="00DE221C"/>
    <w:rsid w:val="00DE30B8"/>
    <w:rsid w:val="00DE5608"/>
    <w:rsid w:val="00DE58D0"/>
    <w:rsid w:val="00DE654F"/>
    <w:rsid w:val="00DE7C70"/>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16C7"/>
    <w:rsid w:val="00E72EFC"/>
    <w:rsid w:val="00E758EC"/>
    <w:rsid w:val="00E76A73"/>
    <w:rsid w:val="00E76C04"/>
    <w:rsid w:val="00E76F4B"/>
    <w:rsid w:val="00E8234C"/>
    <w:rsid w:val="00E83AA9"/>
    <w:rsid w:val="00E8533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3CC5"/>
    <w:rsid w:val="00F15627"/>
    <w:rsid w:val="00F15FA5"/>
    <w:rsid w:val="00F16DE2"/>
    <w:rsid w:val="00F209B7"/>
    <w:rsid w:val="00F20F5C"/>
    <w:rsid w:val="00F22EE1"/>
    <w:rsid w:val="00F2376F"/>
    <w:rsid w:val="00F243D8"/>
    <w:rsid w:val="00F24B9E"/>
    <w:rsid w:val="00F24CF0"/>
    <w:rsid w:val="00F2536E"/>
    <w:rsid w:val="00F30828"/>
    <w:rsid w:val="00F313D6"/>
    <w:rsid w:val="00F32FF8"/>
    <w:rsid w:val="00F336F2"/>
    <w:rsid w:val="00F34F38"/>
    <w:rsid w:val="00F40F0C"/>
    <w:rsid w:val="00F427F8"/>
    <w:rsid w:val="00F4480D"/>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B7532"/>
    <w:rsid w:val="00FC410E"/>
    <w:rsid w:val="00FC7429"/>
    <w:rsid w:val="00FD001C"/>
    <w:rsid w:val="00FD07F6"/>
    <w:rsid w:val="00FD1EC8"/>
    <w:rsid w:val="00FD47ED"/>
    <w:rsid w:val="00FD74DB"/>
    <w:rsid w:val="00FD7660"/>
    <w:rsid w:val="00FE01BC"/>
    <w:rsid w:val="00FE050E"/>
    <w:rsid w:val="00FE0655"/>
    <w:rsid w:val="00FE21D2"/>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0C949D8D-80FC-4A68-8C78-C8EA8241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46E"/>
    <w:rPr>
      <w:rFonts w:asciiTheme="minorHAnsi" w:eastAsiaTheme="minorHAnsi" w:hAnsiTheme="minorHAnsi" w:cstheme="minorBidi"/>
      <w:sz w:val="22"/>
      <w:szCs w:val="22"/>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autoRedefine/>
    <w:qFormat/>
    <w:rsid w:val="00AB1961"/>
    <w:pPr>
      <w:keepNext/>
      <w:numPr>
        <w:numId w:val="32"/>
      </w:numPr>
      <w:spacing w:before="240"/>
      <w:outlineLvl w:val="0"/>
    </w:pPr>
    <w:rPr>
      <w:rFonts w:ascii="Arial" w:hAnsi="Arial" w:cs="Arial"/>
      <w:b/>
      <w:bCs/>
      <w:kern w:val="32"/>
      <w:sz w:val="52"/>
      <w:szCs w:val="32"/>
    </w:rPr>
  </w:style>
  <w:style w:type="paragraph" w:styleId="Heading2">
    <w:name w:val="heading 2"/>
    <w:aliases w:val="H2,h2,Head2A,2,UNDERRUBRIK 1-2,DO NOT USE_h2,h21,H2 Char,h2 Char,Header 2,Header2,22,heading2,2nd level,H21,H22,H23,H24,H25,R2,E2,†berschrift 2,õberschrift 2,插图,Heading 2 3GPP,제목 2,heading 2"/>
    <w:basedOn w:val="Normal"/>
    <w:next w:val="Normal"/>
    <w:link w:val="Heading2Char1"/>
    <w:qFormat/>
    <w:rsid w:val="00AB1961"/>
    <w:pPr>
      <w:keepNext/>
      <w:numPr>
        <w:ilvl w:val="1"/>
        <w:numId w:val="32"/>
      </w:numPr>
      <w:spacing w:before="240" w:after="60"/>
      <w:outlineLvl w:val="1"/>
    </w:pPr>
    <w:rPr>
      <w:rFonts w:cs="Arial"/>
      <w:b/>
      <w:bCs/>
      <w:i/>
      <w:iCs/>
      <w:sz w:val="40"/>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autoRedefine/>
    <w:qFormat/>
    <w:rsid w:val="00AB1961"/>
    <w:pPr>
      <w:keepNext/>
      <w:numPr>
        <w:ilvl w:val="2"/>
        <w:numId w:val="31"/>
      </w:numPr>
      <w:tabs>
        <w:tab w:val="num" w:pos="862"/>
      </w:tabs>
      <w:spacing w:before="240"/>
      <w:outlineLvl w:val="2"/>
    </w:pPr>
    <w:rPr>
      <w:rFonts w:ascii="Arial" w:hAnsi="Arial" w:cs="Arial"/>
      <w:b/>
      <w:bCs/>
      <w:sz w:val="30"/>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AB1961"/>
    <w:pPr>
      <w:numPr>
        <w:ilvl w:val="0"/>
        <w:numId w:val="0"/>
      </w:numPr>
      <w:tabs>
        <w:tab w:val="num" w:pos="1574"/>
        <w:tab w:val="num" w:pos="2880"/>
      </w:tabs>
      <w:spacing w:before="120"/>
      <w:ind w:left="864" w:hanging="864"/>
      <w:outlineLvl w:val="3"/>
    </w:pPr>
    <w:rPr>
      <w:i/>
      <w:color w:val="0070C0"/>
      <w:sz w:val="22"/>
    </w:rPr>
  </w:style>
  <w:style w:type="paragraph" w:styleId="Heading5">
    <w:name w:val="heading 5"/>
    <w:basedOn w:val="Heading4"/>
    <w:next w:val="Normal"/>
    <w:link w:val="Heading5Char"/>
    <w:qFormat/>
    <w:rsid w:val="000B6A94"/>
    <w:pPr>
      <w:ind w:left="1701" w:hanging="1701"/>
      <w:outlineLvl w:val="4"/>
    </w:pPr>
  </w:style>
  <w:style w:type="paragraph" w:styleId="Heading6">
    <w:name w:val="heading 6"/>
    <w:basedOn w:val="H6"/>
    <w:next w:val="Normal"/>
    <w:link w:val="Heading6Char"/>
    <w:qFormat/>
    <w:rsid w:val="000B6A94"/>
    <w:pPr>
      <w:outlineLvl w:val="5"/>
    </w:pPr>
  </w:style>
  <w:style w:type="paragraph" w:styleId="Heading7">
    <w:name w:val="heading 7"/>
    <w:basedOn w:val="H6"/>
    <w:next w:val="Normal"/>
    <w:link w:val="Heading7Char"/>
    <w:qFormat/>
    <w:rsid w:val="000B6A94"/>
    <w:pPr>
      <w:outlineLvl w:val="6"/>
    </w:pPr>
  </w:style>
  <w:style w:type="paragraph" w:styleId="Heading8">
    <w:name w:val="heading 8"/>
    <w:basedOn w:val="Heading1"/>
    <w:next w:val="Normal"/>
    <w:link w:val="Heading8Char"/>
    <w:qFormat/>
    <w:rsid w:val="000B6A94"/>
    <w:pPr>
      <w:ind w:left="0" w:firstLine="0"/>
      <w:outlineLvl w:val="7"/>
    </w:pPr>
  </w:style>
  <w:style w:type="paragraph" w:styleId="Heading9">
    <w:name w:val="heading 9"/>
    <w:basedOn w:val="Heading8"/>
    <w:next w:val="Normal"/>
    <w:link w:val="Heading9Char"/>
    <w:qFormat/>
    <w:rsid w:val="000B6A94"/>
    <w:pPr>
      <w:outlineLvl w:val="8"/>
    </w:pPr>
  </w:style>
  <w:style w:type="character" w:default="1" w:styleId="DefaultParagraphFont">
    <w:name w:val="Default Paragraph Font"/>
    <w:uiPriority w:val="1"/>
    <w:semiHidden/>
    <w:unhideWhenUsed/>
    <w:rsid w:val="009C24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246E"/>
  </w:style>
  <w:style w:type="paragraph" w:customStyle="1" w:styleId="H6">
    <w:name w:val="H6"/>
    <w:basedOn w:val="Heading5"/>
    <w:next w:val="Normal"/>
    <w:rsid w:val="000B6A94"/>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rsid w:val="000B6A94"/>
    <w:pPr>
      <w:ind w:left="2268" w:hanging="2268"/>
    </w:pPr>
  </w:style>
  <w:style w:type="paragraph" w:styleId="TOC6">
    <w:name w:val="toc 6"/>
    <w:basedOn w:val="TOC5"/>
    <w:next w:val="Normal"/>
    <w:rsid w:val="000B6A94"/>
    <w:pPr>
      <w:ind w:left="1985" w:hanging="1985"/>
    </w:pPr>
  </w:style>
  <w:style w:type="paragraph" w:styleId="TOC5">
    <w:name w:val="toc 5"/>
    <w:basedOn w:val="TOC4"/>
    <w:rsid w:val="000B6A94"/>
    <w:pPr>
      <w:ind w:left="1701" w:hanging="1701"/>
    </w:pPr>
  </w:style>
  <w:style w:type="paragraph" w:styleId="TOC4">
    <w:name w:val="toc 4"/>
    <w:basedOn w:val="TOC3"/>
    <w:rsid w:val="000B6A94"/>
    <w:pPr>
      <w:ind w:left="1418" w:hanging="1418"/>
    </w:pPr>
  </w:style>
  <w:style w:type="paragraph" w:styleId="TOC3">
    <w:name w:val="toc 3"/>
    <w:basedOn w:val="TOC2"/>
    <w:rsid w:val="000B6A94"/>
    <w:pPr>
      <w:ind w:left="1134" w:hanging="1134"/>
    </w:pPr>
  </w:style>
  <w:style w:type="paragraph" w:styleId="TOC2">
    <w:name w:val="toc 2"/>
    <w:basedOn w:val="TOC1"/>
    <w:rsid w:val="000B6A94"/>
    <w:pPr>
      <w:keepNext w:val="0"/>
      <w:spacing w:before="0"/>
      <w:ind w:left="851" w:hanging="851"/>
    </w:pPr>
    <w:rPr>
      <w:sz w:val="20"/>
    </w:rPr>
  </w:style>
  <w:style w:type="paragraph" w:styleId="TOC1">
    <w:name w:val="toc 1"/>
    <w:rsid w:val="000B6A94"/>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0B6A94"/>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0B6A94"/>
    <w:pPr>
      <w:jc w:val="center"/>
    </w:pPr>
    <w:rPr>
      <w:i/>
    </w:rPr>
  </w:style>
  <w:style w:type="paragraph" w:styleId="Header">
    <w:name w:val="header"/>
    <w:aliases w:val="header odd"/>
    <w:link w:val="HeaderChar"/>
    <w:rsid w:val="000B6A94"/>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0B6A94"/>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rsid w:val="000B6A94"/>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0B6A94"/>
    <w:pPr>
      <w:keepLines/>
      <w:tabs>
        <w:tab w:val="center" w:pos="4536"/>
        <w:tab w:val="right" w:pos="9072"/>
      </w:tabs>
    </w:pPr>
    <w:rPr>
      <w:noProof/>
    </w:rPr>
  </w:style>
  <w:style w:type="paragraph" w:customStyle="1" w:styleId="EditorsNote">
    <w:name w:val="Editor's Note"/>
    <w:basedOn w:val="NO"/>
    <w:link w:val="EditorsNoteChar"/>
    <w:rsid w:val="000B6A94"/>
    <w:rPr>
      <w:color w:val="FF0000"/>
    </w:rPr>
  </w:style>
  <w:style w:type="paragraph" w:customStyle="1" w:styleId="NO">
    <w:name w:val="NO"/>
    <w:basedOn w:val="Normal"/>
    <w:link w:val="NOChar"/>
    <w:rsid w:val="000B6A94"/>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uiPriority w:val="9"/>
    <w:rsid w:val="00AB1961"/>
    <w:rPr>
      <w:rFonts w:asciiTheme="majorHAnsi" w:eastAsiaTheme="majorEastAsia" w:hAnsiTheme="majorHAnsi" w:cstheme="majorBidi"/>
      <w:color w:val="2F5496" w:themeColor="accent1" w:themeShade="BF"/>
      <w:sz w:val="32"/>
      <w:szCs w:val="32"/>
    </w:rPr>
  </w:style>
  <w:style w:type="paragraph" w:customStyle="1" w:styleId="B1">
    <w:name w:val="B1"/>
    <w:basedOn w:val="Normal"/>
    <w:link w:val="B1Char1"/>
    <w:rsid w:val="000B6A94"/>
    <w:pPr>
      <w:ind w:left="568" w:hanging="284"/>
    </w:pPr>
  </w:style>
  <w:style w:type="paragraph" w:customStyle="1" w:styleId="B2">
    <w:name w:val="B2"/>
    <w:basedOn w:val="Normal"/>
    <w:link w:val="B2Char"/>
    <w:rsid w:val="000B6A94"/>
    <w:pPr>
      <w:ind w:left="851" w:hanging="284"/>
    </w:pPr>
  </w:style>
  <w:style w:type="paragraph" w:customStyle="1" w:styleId="B3">
    <w:name w:val="B3"/>
    <w:basedOn w:val="Normal"/>
    <w:link w:val="B3Char2"/>
    <w:rsid w:val="000B6A94"/>
    <w:pPr>
      <w:ind w:left="1135" w:hanging="284"/>
    </w:pPr>
  </w:style>
  <w:style w:type="paragraph" w:customStyle="1" w:styleId="B4">
    <w:name w:val="B4"/>
    <w:basedOn w:val="Normal"/>
    <w:link w:val="B4Char"/>
    <w:rsid w:val="000B6A94"/>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0B6A94"/>
    <w:pPr>
      <w:ind w:left="1702" w:hanging="284"/>
    </w:pPr>
  </w:style>
  <w:style w:type="paragraph" w:customStyle="1" w:styleId="EX">
    <w:name w:val="EX"/>
    <w:basedOn w:val="Normal"/>
    <w:rsid w:val="000B6A94"/>
    <w:pPr>
      <w:keepLines/>
      <w:ind w:left="1702" w:hanging="1418"/>
    </w:pPr>
  </w:style>
  <w:style w:type="paragraph" w:customStyle="1" w:styleId="EW">
    <w:name w:val="EW"/>
    <w:basedOn w:val="EX"/>
    <w:rsid w:val="000B6A94"/>
  </w:style>
  <w:style w:type="paragraph" w:customStyle="1" w:styleId="TAL">
    <w:name w:val="TAL"/>
    <w:basedOn w:val="Normal"/>
    <w:link w:val="TALCar"/>
    <w:rsid w:val="000B6A94"/>
    <w:pPr>
      <w:keepNext/>
      <w:keepLines/>
    </w:pPr>
    <w:rPr>
      <w:rFonts w:ascii="Arial" w:hAnsi="Arial"/>
      <w:sz w:val="18"/>
    </w:rPr>
  </w:style>
  <w:style w:type="paragraph" w:customStyle="1" w:styleId="TAC">
    <w:name w:val="TAC"/>
    <w:basedOn w:val="TAL"/>
    <w:rsid w:val="000B6A94"/>
    <w:pPr>
      <w:jc w:val="center"/>
    </w:pPr>
  </w:style>
  <w:style w:type="paragraph" w:customStyle="1" w:styleId="TAH">
    <w:name w:val="TAH"/>
    <w:basedOn w:val="TAC"/>
    <w:link w:val="TAHCar"/>
    <w:rsid w:val="000B6A94"/>
    <w:rPr>
      <w:b/>
    </w:rPr>
  </w:style>
  <w:style w:type="paragraph" w:customStyle="1" w:styleId="TAN">
    <w:name w:val="TAN"/>
    <w:basedOn w:val="TAL"/>
    <w:rsid w:val="000B6A94"/>
    <w:pPr>
      <w:ind w:left="851" w:hanging="851"/>
    </w:pPr>
  </w:style>
  <w:style w:type="paragraph" w:customStyle="1" w:styleId="TAR">
    <w:name w:val="TAR"/>
    <w:basedOn w:val="TAL"/>
    <w:rsid w:val="000B6A94"/>
    <w:pPr>
      <w:jc w:val="right"/>
    </w:pPr>
  </w:style>
  <w:style w:type="paragraph" w:customStyle="1" w:styleId="TH">
    <w:name w:val="TH"/>
    <w:basedOn w:val="Normal"/>
    <w:link w:val="THChar"/>
    <w:rsid w:val="000B6A94"/>
    <w:pPr>
      <w:keepNext/>
      <w:keepLines/>
      <w:spacing w:before="60"/>
      <w:jc w:val="center"/>
    </w:pPr>
    <w:rPr>
      <w:rFonts w:ascii="Arial" w:hAnsi="Arial"/>
      <w:b/>
    </w:rPr>
  </w:style>
  <w:style w:type="paragraph" w:customStyle="1" w:styleId="TF">
    <w:name w:val="TF"/>
    <w:basedOn w:val="TH"/>
    <w:link w:val="TFChar"/>
    <w:rsid w:val="000B6A94"/>
    <w:pPr>
      <w:keepNext w:val="0"/>
      <w:spacing w:before="0" w:after="240"/>
    </w:pPr>
  </w:style>
  <w:style w:type="paragraph" w:customStyle="1" w:styleId="TT">
    <w:name w:val="TT"/>
    <w:basedOn w:val="Heading1"/>
    <w:next w:val="Normal"/>
    <w:rsid w:val="000B6A94"/>
    <w:pPr>
      <w:outlineLvl w:val="9"/>
    </w:pPr>
  </w:style>
  <w:style w:type="paragraph" w:customStyle="1" w:styleId="ZA">
    <w:name w:val="ZA"/>
    <w:rsid w:val="000B6A94"/>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0B6A94"/>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0B6A94"/>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0B6A94"/>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0B6A94"/>
  </w:style>
  <w:style w:type="paragraph" w:customStyle="1" w:styleId="ZH">
    <w:name w:val="ZH"/>
    <w:rsid w:val="000B6A94"/>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0B6A94"/>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0B6A94"/>
    <w:pPr>
      <w:framePr w:hRule="auto" w:wrap="notBeside" w:y="852"/>
    </w:pPr>
    <w:rPr>
      <w:i w:val="0"/>
      <w:sz w:val="40"/>
    </w:rPr>
  </w:style>
  <w:style w:type="paragraph" w:customStyle="1" w:styleId="ZU">
    <w:name w:val="ZU"/>
    <w:rsid w:val="000B6A94"/>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0B6A94"/>
    <w:pPr>
      <w:framePr w:wrap="notBeside" w:y="16161"/>
    </w:pPr>
  </w:style>
  <w:style w:type="paragraph" w:customStyle="1" w:styleId="FP">
    <w:name w:val="FP"/>
    <w:basedOn w:val="Normal"/>
    <w:rsid w:val="000B6A94"/>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0B6A94"/>
    <w:pPr>
      <w:spacing w:after="120" w:line="240" w:lineRule="auto"/>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aliases w:val="header odd Char"/>
    <w:basedOn w:val="DefaultParagraphFont"/>
    <w:link w:val="Header"/>
    <w:rsid w:val="000B6A94"/>
    <w:rPr>
      <w:rFonts w:ascii="Arial" w:eastAsiaTheme="minorEastAsia" w:hAnsi="Arial"/>
      <w:b/>
      <w:noProof/>
      <w:sz w:val="18"/>
      <w:lang w:val="en-GB" w:eastAsia="ja-JP"/>
    </w:rPr>
  </w:style>
  <w:style w:type="character" w:customStyle="1" w:styleId="FooterChar">
    <w:name w:val="Footer Char"/>
    <w:basedOn w:val="DefaultParagraphFont"/>
    <w:link w:val="Footer"/>
    <w:rsid w:val="000B6A94"/>
    <w:rPr>
      <w:rFonts w:ascii="Arial" w:eastAsiaTheme="minorEastAsia" w:hAnsi="Arial"/>
      <w:b/>
      <w:i/>
      <w:noProof/>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0B6A94"/>
    <w:rPr>
      <w:i/>
      <w:color w:val="0000FF"/>
    </w:rPr>
  </w:style>
  <w:style w:type="character" w:customStyle="1" w:styleId="Heading2Char">
    <w:name w:val="Heading 2 Char"/>
    <w:basedOn w:val="DefaultParagraphFont"/>
    <w:uiPriority w:val="9"/>
    <w:rsid w:val="00AB1961"/>
    <w:rPr>
      <w:rFonts w:ascii="Times New Roman" w:eastAsiaTheme="majorEastAsia" w:hAnsi="Times New Roman" w:cstheme="majorBidi"/>
      <w:color w:val="538135" w:themeColor="accent6" w:themeShade="BF"/>
      <w:sz w:val="26"/>
      <w:szCs w:val="26"/>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link w:val="Heading3"/>
    <w:rsid w:val="00AB1961"/>
    <w:rPr>
      <w:rFonts w:ascii="Arial" w:eastAsiaTheme="minorEastAsia" w:hAnsi="Arial" w:cs="Arial"/>
      <w:b/>
      <w:bCs/>
      <w:sz w:val="3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B1961"/>
    <w:rPr>
      <w:rFonts w:ascii="Arial" w:eastAsiaTheme="minorEastAsia" w:hAnsi="Arial" w:cs="Arial"/>
      <w:b/>
      <w:bCs/>
      <w:i/>
      <w:color w:val="0070C0"/>
      <w:sz w:val="22"/>
      <w:szCs w:val="26"/>
      <w:lang w:eastAsia="en-US"/>
    </w:rPr>
  </w:style>
  <w:style w:type="character" w:customStyle="1" w:styleId="Heading5Char">
    <w:name w:val="Heading 5 Char"/>
    <w:basedOn w:val="DefaultParagraphFont"/>
    <w:link w:val="Heading5"/>
    <w:rsid w:val="000B6A94"/>
    <w:rPr>
      <w:rFonts w:ascii="Arial" w:eastAsiaTheme="minorEastAsia" w:hAnsi="Arial"/>
      <w:sz w:val="22"/>
      <w:lang w:val="en-GB" w:eastAsia="ja-JP"/>
    </w:rPr>
  </w:style>
  <w:style w:type="character" w:customStyle="1" w:styleId="Heading6Char">
    <w:name w:val="Heading 6 Char"/>
    <w:basedOn w:val="DefaultParagraphFont"/>
    <w:link w:val="Heading6"/>
    <w:rsid w:val="000B6A94"/>
    <w:rPr>
      <w:rFonts w:ascii="Arial" w:eastAsiaTheme="minorEastAsia" w:hAnsi="Arial"/>
      <w:lang w:val="en-GB" w:eastAsia="ja-JP"/>
    </w:rPr>
  </w:style>
  <w:style w:type="character" w:customStyle="1" w:styleId="Heading7Char">
    <w:name w:val="Heading 7 Char"/>
    <w:basedOn w:val="DefaultParagraphFont"/>
    <w:link w:val="Heading7"/>
    <w:rsid w:val="000B6A94"/>
    <w:rPr>
      <w:rFonts w:ascii="Arial" w:eastAsiaTheme="minorEastAsia" w:hAnsi="Arial"/>
      <w:lang w:val="en-GB" w:eastAsia="ja-JP"/>
    </w:rPr>
  </w:style>
  <w:style w:type="character" w:customStyle="1" w:styleId="Heading8Char">
    <w:name w:val="Heading 8 Char"/>
    <w:basedOn w:val="DefaultParagraphFont"/>
    <w:link w:val="Heading8"/>
    <w:rsid w:val="000B6A94"/>
    <w:rPr>
      <w:rFonts w:ascii="Arial" w:eastAsiaTheme="minorEastAsia" w:hAnsi="Arial"/>
      <w:sz w:val="36"/>
      <w:lang w:val="en-GB" w:eastAsia="ja-JP"/>
    </w:rPr>
  </w:style>
  <w:style w:type="character" w:customStyle="1" w:styleId="Heading9Char">
    <w:name w:val="Heading 9 Char"/>
    <w:basedOn w:val="DefaultParagraphFont"/>
    <w:link w:val="Heading9"/>
    <w:rsid w:val="000B6A94"/>
    <w:rPr>
      <w:rFonts w:ascii="Arial" w:eastAsiaTheme="minorEastAsia" w:hAnsi="Arial"/>
      <w:sz w:val="36"/>
      <w:lang w:val="en-GB" w:eastAsia="ja-JP"/>
    </w:rPr>
  </w:style>
  <w:style w:type="paragraph" w:customStyle="1" w:styleId="LD">
    <w:name w:val="LD"/>
    <w:rsid w:val="000B6A94"/>
    <w:pPr>
      <w:keepNext/>
      <w:keepLines/>
      <w:spacing w:after="0" w:line="180" w:lineRule="exact"/>
    </w:pPr>
    <w:rPr>
      <w:rFonts w:ascii="Courier New" w:eastAsiaTheme="minorEastAsia" w:hAnsi="Courier New"/>
      <w:noProof/>
      <w:lang w:val="en-GB" w:eastAsia="ja-JP"/>
    </w:rPr>
  </w:style>
  <w:style w:type="paragraph" w:styleId="ListParagraph">
    <w:name w:val="List Paragraph"/>
    <w:basedOn w:val="Normal"/>
    <w:link w:val="ListParagraphChar"/>
    <w:uiPriority w:val="34"/>
    <w:qFormat/>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0B6A94"/>
    <w:pPr>
      <w:keepNext/>
    </w:pPr>
    <w:rPr>
      <w:rFonts w:ascii="Arial" w:hAnsi="Arial"/>
      <w:sz w:val="18"/>
    </w:rPr>
  </w:style>
  <w:style w:type="paragraph" w:customStyle="1" w:styleId="NW">
    <w:name w:val="NW"/>
    <w:basedOn w:val="NO"/>
    <w:rsid w:val="000B6A94"/>
  </w:style>
  <w:style w:type="paragraph" w:customStyle="1" w:styleId="PL">
    <w:name w:val="PL"/>
    <w:link w:val="PLChar"/>
    <w:rsid w:val="000B6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0B6A94"/>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sid w:val="000B6A94"/>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rsid w:val="000B6A94"/>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sid w:val="00971DBE"/>
    <w:rPr>
      <w:rFonts w:ascii="Arial" w:eastAsia="Times New Roman" w:hAnsi="Arial"/>
      <w:lang w:val="en-GB"/>
    </w:rPr>
  </w:style>
  <w:style w:type="character" w:customStyle="1" w:styleId="UnresolvedMention5">
    <w:name w:val="Unresolved Mention5"/>
    <w:basedOn w:val="DefaultParagraphFont"/>
    <w:uiPriority w:val="99"/>
    <w:semiHidden/>
    <w:unhideWhenUsed/>
    <w:rsid w:val="0056087A"/>
    <w:rPr>
      <w:color w:val="605E5C"/>
      <w:shd w:val="clear" w:color="auto" w:fill="E1DFDD"/>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locked/>
    <w:rsid w:val="00AB1961"/>
    <w:rPr>
      <w:rFonts w:ascii="Arial" w:eastAsiaTheme="minorEastAsia" w:hAnsi="Arial" w:cs="Arial"/>
      <w:b/>
      <w:bCs/>
      <w:kern w:val="32"/>
      <w:sz w:val="52"/>
      <w:szCs w:val="32"/>
      <w:lang w:eastAsia="en-US"/>
    </w:rPr>
  </w:style>
  <w:style w:type="paragraph" w:customStyle="1" w:styleId="3GPPHeading1">
    <w:name w:val="3GPP Heading 1"/>
    <w:basedOn w:val="Heading1"/>
    <w:link w:val="3GPPHeading1Char"/>
    <w:autoRedefine/>
    <w:qFormat/>
    <w:rsid w:val="00AB1961"/>
    <w:pPr>
      <w:numPr>
        <w:numId w:val="31"/>
      </w:numPr>
      <w:tabs>
        <w:tab w:val="num" w:pos="426"/>
        <w:tab w:val="num" w:pos="574"/>
      </w:tabs>
      <w:spacing w:before="360" w:after="240"/>
      <w:ind w:left="432"/>
    </w:pPr>
    <w:rPr>
      <w:rFonts w:eastAsia="MS Mincho" w:cstheme="minorBidi"/>
      <w:bCs w:val="0"/>
      <w:sz w:val="48"/>
      <w:lang w:val="x-none" w:eastAsia="x-none"/>
    </w:rPr>
  </w:style>
  <w:style w:type="character" w:customStyle="1" w:styleId="3GPPHeading1Char">
    <w:name w:val="3GPP Heading 1 Char"/>
    <w:link w:val="3GPPHeading1"/>
    <w:rsid w:val="00AB1961"/>
    <w:rPr>
      <w:rFonts w:ascii="Arial" w:eastAsia="MS Mincho" w:hAnsi="Arial" w:cstheme="minorBidi"/>
      <w:b/>
      <w:kern w:val="32"/>
      <w:sz w:val="48"/>
      <w:szCs w:val="32"/>
      <w:lang w:val="x-none" w:eastAsia="x-none"/>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AB1961"/>
    <w:rPr>
      <w:rFonts w:asciiTheme="minorHAnsi" w:eastAsiaTheme="minorEastAsia" w:hAnsiTheme="minorHAnsi" w:cs="Arial"/>
      <w:b/>
      <w:bCs/>
      <w:i/>
      <w:iCs/>
      <w:sz w:val="40"/>
      <w:szCs w:val="28"/>
      <w:lang w:eastAsia="en-US"/>
    </w:rPr>
  </w:style>
  <w:style w:type="paragraph" w:customStyle="1" w:styleId="Obs-prop">
    <w:name w:val="Obs-prop"/>
    <w:basedOn w:val="Normal"/>
    <w:next w:val="Normal"/>
    <w:qFormat/>
    <w:rsid w:val="009C246E"/>
    <w:rPr>
      <w:b/>
      <w:bCs/>
    </w:rPr>
  </w:style>
  <w:style w:type="character" w:styleId="UnresolvedMention">
    <w:name w:val="Unresolved Mention"/>
    <w:basedOn w:val="DefaultParagraphFont"/>
    <w:uiPriority w:val="99"/>
    <w:semiHidden/>
    <w:unhideWhenUsed/>
    <w:rsid w:val="00413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97898596">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TSGR2_116-e\Docs\R2-2110981.zip" TargetMode="External"/><Relationship Id="rId21" Type="http://schemas.openxmlformats.org/officeDocument/2006/relationships/hyperlink" Target="mailto:bh14.jung@samsung.com" TargetMode="External"/><Relationship Id="rId34" Type="http://schemas.openxmlformats.org/officeDocument/2006/relationships/hyperlink" Target="http://www.3gpp.org/ftp/tsg_ran/WG2_RL2//TSGR2_116-e/Docs//R2-2111091.zip" TargetMode="External"/><Relationship Id="rId42" Type="http://schemas.openxmlformats.org/officeDocument/2006/relationships/hyperlink" Target="file:///D:\Documents\3GPP\tsg_ran\WG2\TSGR2_116-e\Docs\R2-2110057.zip" TargetMode="External"/><Relationship Id="rId47" Type="http://schemas.openxmlformats.org/officeDocument/2006/relationships/hyperlink" Target="javascript:;" TargetMode="External"/><Relationship Id="rId50" Type="http://schemas.openxmlformats.org/officeDocument/2006/relationships/hyperlink" Target="file:///D:\Documents\3GPP\tsg_ran\WG2\TSGR2_116-e\Docs\R2-2109851.zip" TargetMode="External"/><Relationship Id="rId55" Type="http://schemas.openxmlformats.org/officeDocument/2006/relationships/hyperlink" Target="file:///D:\Documents\3GPP\tsg_ran\WG2\TSGR2_116-e\Docs\R2-2111193.zip" TargetMode="External"/><Relationship Id="rId63"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file:///D:\Documents\3GPP\tsg_ran\WG2\TSGR2_116-e\Docs\R2-2110047.zip" TargetMode="External"/><Relationship Id="rId11" Type="http://schemas.openxmlformats.org/officeDocument/2006/relationships/endnotes" Target="endnotes.xml"/><Relationship Id="rId24" Type="http://schemas.openxmlformats.org/officeDocument/2006/relationships/hyperlink" Target="mailto:riki.ookawa.rp@nttdocomo.com" TargetMode="External"/><Relationship Id="rId32" Type="http://schemas.openxmlformats.org/officeDocument/2006/relationships/hyperlink" Target="file:///D:\Documents\3GPP\tsg_ran\WG2\TSGR2_116-e\Docs\R2-2109730.zip" TargetMode="External"/><Relationship Id="rId37" Type="http://schemas.openxmlformats.org/officeDocument/2006/relationships/image" Target="media/image2.emf"/><Relationship Id="rId40" Type="http://schemas.openxmlformats.org/officeDocument/2006/relationships/hyperlink" Target="file:///D:\Documents\3GPP\tsg_ran\WG2\TSGR2_116-e\Docs\R2-2110055.zip" TargetMode="External"/><Relationship Id="rId45" Type="http://schemas.openxmlformats.org/officeDocument/2006/relationships/hyperlink" Target="file:///D:\Documents\3GPP\tsg_ran\WG2\TSGR2_116-e\Docs\R2-2109474.zip" TargetMode="External"/><Relationship Id="rId53" Type="http://schemas.openxmlformats.org/officeDocument/2006/relationships/hyperlink" Target="file:///D:\Documents\3GPP\tsg_ran\WG2\TSGR2_116-e\Docs\R2-2111172.zip" TargetMode="External"/><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hyperlink" Target="mailto:liujiaxiang6@chinatelecom.cn" TargetMode="External"/><Relationship Id="rId14" Type="http://schemas.openxmlformats.org/officeDocument/2006/relationships/hyperlink" Target="mailto:Ritesh.shreevastav@ericsson.com" TargetMode="External"/><Relationship Id="rId22" Type="http://schemas.openxmlformats.org/officeDocument/2006/relationships/hyperlink" Target="mailto:masato.taniguchi.mf@nttdocomo.com" TargetMode="External"/><Relationship Id="rId27" Type="http://schemas.openxmlformats.org/officeDocument/2006/relationships/hyperlink" Target="file:///D:\Documents\3GPP\tsg_ran\WG2\TSGR2_116-e\Docs\R2-2109716.zip" TargetMode="External"/><Relationship Id="rId30" Type="http://schemas.openxmlformats.org/officeDocument/2006/relationships/hyperlink" Target="file:///D:\Documents\3GPP\tsg_ran\WG2\TSGR2_116-e\Docs\R2-2111248.zip" TargetMode="External"/><Relationship Id="rId35" Type="http://schemas.openxmlformats.org/officeDocument/2006/relationships/hyperlink" Target="file:///D:\Documents\3GPP\tsg_ran\WG2\TSGR2_116-e\Docs\R2-2110198.zip" TargetMode="External"/><Relationship Id="rId43" Type="http://schemas.openxmlformats.org/officeDocument/2006/relationships/hyperlink" Target="file:///D:\Documents\3GPP\tsg_ran\WG2\TSGR2_116-e\Docs\R2-2109773.zip" TargetMode="External"/><Relationship Id="rId48" Type="http://schemas.openxmlformats.org/officeDocument/2006/relationships/hyperlink" Target="file:///D:\Documents\3GPP\tsg_ran\WG2\TSGR2_116-e\Docs\R2-2109652.zip" TargetMode="External"/><Relationship Id="rId56" Type="http://schemas.openxmlformats.org/officeDocument/2006/relationships/hyperlink" Target="file:///D:\Documents\3GPP\tsg_ran\WG2\TSGR2_116-e\Docs\R2-2111269.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D:\Documents\3GPP\tsg_ran\WG2\TSGR2_116-e\Docs\R2-2109852.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mailto:katsunari.uemura@g.softbank.co.jp" TargetMode="External"/><Relationship Id="rId33" Type="http://schemas.openxmlformats.org/officeDocument/2006/relationships/hyperlink" Target="file:///D:\Documents\3GPP\tsg_ran\WG2\TSGR2_116-e\Docs\R2-2110485.zip" TargetMode="External"/><Relationship Id="rId38" Type="http://schemas.openxmlformats.org/officeDocument/2006/relationships/hyperlink" Target="file:///D:\Documents\3GPP\tsg_ran\WG2\TSGR2_116-e\Docs\R2-2110836.zip" TargetMode="External"/><Relationship Id="rId46" Type="http://schemas.openxmlformats.org/officeDocument/2006/relationships/hyperlink" Target="file:///D:\Documents\3GPP\tsg_ran\WG2\TSGR2_116-e\Docs\R2-2110759.zip" TargetMode="External"/><Relationship Id="rId59" Type="http://schemas.openxmlformats.org/officeDocument/2006/relationships/header" Target="header2.xml"/><Relationship Id="rId20" Type="http://schemas.openxmlformats.org/officeDocument/2006/relationships/hyperlink" Target="mailto:linp@chinatelecom.cn" TargetMode="External"/><Relationship Id="rId41" Type="http://schemas.openxmlformats.org/officeDocument/2006/relationships/hyperlink" Target="file:///D:\Documents\3GPP\tsg_ran\WG2\TSGR2_116-e\Docs\R2-2110056.zip" TargetMode="External"/><Relationship Id="rId54" Type="http://schemas.openxmlformats.org/officeDocument/2006/relationships/hyperlink" Target="https://www.3gpp.org/ftp/tsg_ran/WG2_RL2/TSGR2_116-e/Inbox/R2-2111460.zip"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ntonino.orsino@ericsson.com" TargetMode="External"/><Relationship Id="rId23" Type="http://schemas.openxmlformats.org/officeDocument/2006/relationships/hyperlink" Target="mailto:tianyang.min.ex@nttdocomo.com" TargetMode="External"/><Relationship Id="rId28" Type="http://schemas.openxmlformats.org/officeDocument/2006/relationships/hyperlink" Target="file:///D:\Documents\3GPP\tsg_ran\WG2\TSGR2_116-e\Docs\R2-2110856.zip" TargetMode="External"/><Relationship Id="rId36" Type="http://schemas.openxmlformats.org/officeDocument/2006/relationships/image" Target="media/image1.emf"/><Relationship Id="rId49" Type="http://schemas.openxmlformats.org/officeDocument/2006/relationships/hyperlink" Target="file:///D:\Documents\3GPP\tsg_ran\WG2\TSGR2_116-e\Docs\R2-2109651.zip" TargetMode="External"/><Relationship Id="rId57" Type="http://schemas.openxmlformats.org/officeDocument/2006/relationships/hyperlink" Target="file:///D:\Documents\3GPP\tsg_ran\WG2\TSGR2_116-e\Docs\R2-2109951.zip" TargetMode="External"/><Relationship Id="rId10" Type="http://schemas.openxmlformats.org/officeDocument/2006/relationships/footnotes" Target="footnotes.xml"/><Relationship Id="rId31" Type="http://schemas.openxmlformats.org/officeDocument/2006/relationships/hyperlink" Target="file:///D:\Documents\3GPP\tsg_ran\WG2\TSGR2_116-e\Docs\R2-2110799.zip" TargetMode="External"/><Relationship Id="rId44" Type="http://schemas.openxmlformats.org/officeDocument/2006/relationships/hyperlink" Target="file:///D:\Documents\3GPP\tsg_ran\WG2\TSGR2_116-e\Docs\R2-2110558.zip" TargetMode="External"/><Relationship Id="rId52" Type="http://schemas.openxmlformats.org/officeDocument/2006/relationships/hyperlink" Target="file:///D:\Documents\3GPP\tsg_ran\WG2\TSGR2_116-e\Docs\R2-2111170.zip" TargetMode="External"/><Relationship Id="rId60" Type="http://schemas.openxmlformats.org/officeDocument/2006/relationships/footer" Target="footer1.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39" Type="http://schemas.openxmlformats.org/officeDocument/2006/relationships/hyperlink" Target="file:///D:\Documents\3GPP\tsg_ran\WG2\TSGR2_116-e\Docs\R2-21111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392A6-3B6F-499D-9159-D1DF11299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4E9CB9D-1010-4D76-B216-47A17A906CBC}">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18305</Words>
  <Characters>104343</Characters>
  <Application>Microsoft Office Word</Application>
  <DocSecurity>0</DocSecurity>
  <Lines>869</Lines>
  <Paragraphs>244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Intel (Sudeep)</cp:lastModifiedBy>
  <cp:revision>4</cp:revision>
  <cp:lastPrinted>2008-01-31T07:09:00Z</cp:lastPrinted>
  <dcterms:created xsi:type="dcterms:W3CDTF">2021-11-08T22:22:00Z</dcterms:created>
  <dcterms:modified xsi:type="dcterms:W3CDTF">2021-11-08T22:25:00Z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2015_ms_pID_7253432">
    <vt:lpwstr>7A==</vt:lpwstr>
  </property>
  <property fmtid="{D5CDD505-2E9C-101B-9397-08002B2CF9AE}" pid="8" name="MSIP_Label_17da11e7-ad83-4459-98c6-12a88e2eac78_Enabled">
    <vt:lpwstr>true</vt:lpwstr>
  </property>
  <property fmtid="{D5CDD505-2E9C-101B-9397-08002B2CF9AE}" pid="9" name="MSIP_Label_17da11e7-ad83-4459-98c6-12a88e2eac78_SetDate">
    <vt:lpwstr>2021-11-05T10:43:32Z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65fb3c51-cd7a-440d-9bce-01aca365770a</vt:lpwstr>
  </property>
  <property fmtid="{D5CDD505-2E9C-101B-9397-08002B2CF9AE}" pid="14" name="MSIP_Label_17da11e7-ad83-4459-98c6-12a88e2eac78_ContentBits">
    <vt:lpwstr>0</vt:lpwstr>
  </property>
  <property fmtid="{D5CDD505-2E9C-101B-9397-08002B2CF9AE}" pid="15" name="CWM36e58b7d775e480bab9ffdca01b758ae">
    <vt:lpwstr>CWMIfi8GWyzG/sdklFvYLdxp6JpuPBsTvV2QyI3vIeeKb0rsIarBxgsuJSs92ZYK1c/hxWKTIlWeW63G5Qq48hCjg==</vt:lpwstr>
  </property>
  <property fmtid="{D5CDD505-2E9C-101B-9397-08002B2CF9AE}" pid="16" name="MSIP_Label_55818d02-8d25-4bb9-b27c-e4db64670887_Enabled">
    <vt:lpwstr>true</vt:lpwstr>
  </property>
  <property fmtid="{D5CDD505-2E9C-101B-9397-08002B2CF9AE}" pid="17" name="MSIP_Label_55818d02-8d25-4bb9-b27c-e4db64670887_SetDate">
    <vt:lpwstr>2021-11-08T06:16:10Z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1d3354a7-114b-496b-aa8a-1aec6d7669bd</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1636339723</vt:lpwstr>
  </property>
</Properties>
</file>