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9B8978" w14:textId="77777777" w:rsidR="00C70A09" w:rsidRDefault="00C70A09" w:rsidP="002D3222">
      <w:pPr>
        <w:pStyle w:val="Header"/>
        <w:rPr>
          <w:lang w:val="en-GB"/>
        </w:rPr>
      </w:pPr>
    </w:p>
    <w:p w14:paraId="4771DFC2" w14:textId="07B05975" w:rsidR="002D3222" w:rsidRPr="00AE3A2C" w:rsidRDefault="001409AF" w:rsidP="002D3222">
      <w:pPr>
        <w:pStyle w:val="Header"/>
        <w:rPr>
          <w:lang w:val="en-GB"/>
        </w:rPr>
      </w:pPr>
      <w:r w:rsidRPr="00AE3A2C">
        <w:rPr>
          <w:lang w:val="en-GB"/>
        </w:rPr>
        <w:t>3GPP TSG-RAN WG2 Meeting #</w:t>
      </w:r>
      <w:r w:rsidR="00284559">
        <w:rPr>
          <w:lang w:val="en-GB"/>
        </w:rPr>
        <w:t>1</w:t>
      </w:r>
      <w:r w:rsidR="002F793E">
        <w:rPr>
          <w:lang w:val="en-GB"/>
        </w:rPr>
        <w:t>14</w:t>
      </w:r>
      <w:r w:rsidR="00284559">
        <w:rPr>
          <w:lang w:val="en-GB"/>
        </w:rPr>
        <w:t xml:space="preserve"> electronic</w:t>
      </w:r>
      <w:r w:rsidR="00C370B8" w:rsidRPr="00AE3A2C">
        <w:rPr>
          <w:lang w:val="en-GB"/>
        </w:rPr>
        <w:tab/>
      </w:r>
      <w:r w:rsidR="003C50DC" w:rsidRPr="002B65A2">
        <w:rPr>
          <w:highlight w:val="yellow"/>
          <w:lang w:val="en-GB"/>
        </w:rPr>
        <w:t>R2-</w:t>
      </w:r>
      <w:r w:rsidR="003D0C7E" w:rsidRPr="002B65A2">
        <w:rPr>
          <w:highlight w:val="yellow"/>
          <w:lang w:val="en-GB"/>
        </w:rPr>
        <w:t>2</w:t>
      </w:r>
      <w:r w:rsidR="00914FBC" w:rsidRPr="002B65A2">
        <w:rPr>
          <w:highlight w:val="yellow"/>
          <w:lang w:val="en-GB"/>
        </w:rPr>
        <w:t>1</w:t>
      </w:r>
      <w:r w:rsidR="001B6746" w:rsidRPr="002B65A2">
        <w:rPr>
          <w:highlight w:val="yellow"/>
          <w:lang w:val="en-GB"/>
        </w:rPr>
        <w:t>0</w:t>
      </w:r>
      <w:r w:rsidR="002F793E" w:rsidRPr="002B65A2">
        <w:rPr>
          <w:highlight w:val="yellow"/>
          <w:lang w:val="en-GB"/>
        </w:rPr>
        <w:t>6</w:t>
      </w:r>
      <w:r w:rsidR="001B6746" w:rsidRPr="002B65A2">
        <w:rPr>
          <w:highlight w:val="yellow"/>
          <w:lang w:val="en-GB"/>
        </w:rPr>
        <w:t>4</w:t>
      </w:r>
      <w:r w:rsidR="002F793E" w:rsidRPr="002B65A2">
        <w:rPr>
          <w:highlight w:val="yellow"/>
          <w:lang w:val="en-GB"/>
        </w:rPr>
        <w:t>7</w:t>
      </w:r>
      <w:r w:rsidR="001B6746" w:rsidRPr="002B65A2">
        <w:rPr>
          <w:highlight w:val="yellow"/>
          <w:lang w:val="en-GB"/>
        </w:rPr>
        <w:t>2</w:t>
      </w:r>
      <w:r w:rsidR="002F793E" w:rsidRPr="002F793E">
        <w:rPr>
          <w:rFonts w:cs="Arial"/>
          <w:color w:val="000000"/>
          <w:sz w:val="16"/>
          <w:szCs w:val="16"/>
          <w:shd w:val="clear" w:color="auto" w:fill="FFFFFF"/>
        </w:rPr>
        <w:t xml:space="preserve"> </w:t>
      </w:r>
    </w:p>
    <w:p w14:paraId="5C429F58" w14:textId="2379F28E" w:rsidR="00C70A09" w:rsidRPr="00C70A09" w:rsidRDefault="000747F0" w:rsidP="00C70A09">
      <w:pPr>
        <w:pStyle w:val="Header"/>
        <w:rPr>
          <w:lang w:val="en-GB"/>
        </w:rPr>
      </w:pPr>
      <w:bookmarkStart w:id="0" w:name="_Toc198546512"/>
      <w:r>
        <w:rPr>
          <w:lang w:val="en-GB"/>
        </w:rPr>
        <w:t>Online</w:t>
      </w:r>
      <w:r w:rsidR="00C70A09" w:rsidRPr="00C70A09">
        <w:rPr>
          <w:lang w:val="en-GB"/>
        </w:rPr>
        <w:t xml:space="preserve">, </w:t>
      </w:r>
      <w:r w:rsidR="002F793E">
        <w:rPr>
          <w:lang w:val="en-GB"/>
        </w:rPr>
        <w:t>May</w:t>
      </w:r>
      <w:r w:rsidR="002F793E">
        <w:t xml:space="preserve"> 19</w:t>
      </w:r>
      <w:r w:rsidR="003D0C7E">
        <w:t xml:space="preserve">th </w:t>
      </w:r>
      <w:r w:rsidR="00914FBC">
        <w:t>-</w:t>
      </w:r>
      <w:r w:rsidR="002F793E">
        <w:t xml:space="preserve"> 27</w:t>
      </w:r>
      <w:r w:rsidR="001B6746">
        <w:t>th</w:t>
      </w:r>
      <w:r w:rsidR="003D0C7E">
        <w:t>, 2021</w:t>
      </w:r>
    </w:p>
    <w:p w14:paraId="04A428B8" w14:textId="77777777" w:rsidR="004A4F2F" w:rsidRPr="00731C2C" w:rsidRDefault="004A4F2F" w:rsidP="004A4F2F">
      <w:pPr>
        <w:pStyle w:val="Header"/>
        <w:rPr>
          <w:lang w:val="en-GB"/>
        </w:rPr>
      </w:pPr>
    </w:p>
    <w:p w14:paraId="28BAC1A9" w14:textId="4FF0FEC0" w:rsidR="004A4F2F" w:rsidRPr="001A574D" w:rsidRDefault="004A4F2F" w:rsidP="004A4F2F">
      <w:pPr>
        <w:tabs>
          <w:tab w:val="left" w:pos="1985"/>
        </w:tabs>
        <w:spacing w:after="120"/>
        <w:rPr>
          <w:rFonts w:ascii="Arial" w:hAnsi="Arial" w:cs="Arial"/>
          <w:b/>
          <w:bCs/>
          <w:szCs w:val="20"/>
        </w:rPr>
      </w:pPr>
      <w:r w:rsidRPr="001A574D">
        <w:rPr>
          <w:rFonts w:ascii="Arial" w:hAnsi="Arial" w:cs="Arial"/>
          <w:b/>
          <w:bCs/>
          <w:szCs w:val="20"/>
        </w:rPr>
        <w:t>Agenda item:</w:t>
      </w:r>
      <w:r w:rsidRPr="001A574D">
        <w:rPr>
          <w:rFonts w:ascii="Arial" w:hAnsi="Arial" w:cs="Arial"/>
          <w:b/>
          <w:bCs/>
          <w:szCs w:val="20"/>
        </w:rPr>
        <w:tab/>
      </w:r>
      <w:r w:rsidR="00261DF3">
        <w:rPr>
          <w:rFonts w:ascii="Arial" w:hAnsi="Arial" w:cs="Arial"/>
          <w:b/>
          <w:bCs/>
          <w:szCs w:val="20"/>
        </w:rPr>
        <w:t>10.2</w:t>
      </w:r>
    </w:p>
    <w:p w14:paraId="1FA42752" w14:textId="631367A2" w:rsidR="004A4F2F" w:rsidRPr="001A574D" w:rsidRDefault="004A4F2F" w:rsidP="004A4F2F">
      <w:pPr>
        <w:tabs>
          <w:tab w:val="left" w:pos="1985"/>
        </w:tabs>
        <w:spacing w:after="120"/>
        <w:rPr>
          <w:rFonts w:ascii="Arial" w:hAnsi="Arial" w:cs="Arial"/>
          <w:b/>
          <w:bCs/>
          <w:szCs w:val="20"/>
        </w:rPr>
      </w:pPr>
      <w:r w:rsidRPr="001A574D">
        <w:rPr>
          <w:rFonts w:ascii="Arial" w:hAnsi="Arial" w:cs="Arial"/>
          <w:b/>
          <w:bCs/>
          <w:szCs w:val="20"/>
        </w:rPr>
        <w:t xml:space="preserve">Source: </w:t>
      </w:r>
      <w:r w:rsidRPr="001A574D">
        <w:rPr>
          <w:rFonts w:ascii="Arial" w:hAnsi="Arial" w:cs="Arial"/>
          <w:b/>
          <w:bCs/>
          <w:szCs w:val="20"/>
        </w:rPr>
        <w:tab/>
      </w:r>
      <w:r w:rsidR="00113C6B" w:rsidRPr="001A574D">
        <w:rPr>
          <w:rFonts w:ascii="Arial" w:hAnsi="Arial" w:cs="Arial"/>
          <w:b/>
          <w:bCs/>
          <w:szCs w:val="20"/>
        </w:rPr>
        <w:t>Vice C</w:t>
      </w:r>
      <w:r w:rsidRPr="001A574D">
        <w:rPr>
          <w:rFonts w:ascii="Arial" w:hAnsi="Arial" w:cs="Arial"/>
          <w:b/>
          <w:bCs/>
          <w:szCs w:val="20"/>
        </w:rPr>
        <w:t>hairman (ZTE Corporation)</w:t>
      </w:r>
    </w:p>
    <w:p w14:paraId="77852DBB" w14:textId="0B4823E1" w:rsidR="004A4F2F" w:rsidRPr="001A574D" w:rsidRDefault="004A4F2F" w:rsidP="000747F0">
      <w:pPr>
        <w:tabs>
          <w:tab w:val="left" w:pos="1985"/>
        </w:tabs>
        <w:spacing w:after="120"/>
        <w:ind w:left="1980" w:hanging="1980"/>
        <w:rPr>
          <w:rFonts w:ascii="Arial" w:hAnsi="Arial" w:cs="Arial"/>
          <w:b/>
          <w:bCs/>
          <w:szCs w:val="20"/>
        </w:rPr>
      </w:pPr>
      <w:r w:rsidRPr="001A574D">
        <w:rPr>
          <w:rFonts w:ascii="Arial" w:hAnsi="Arial" w:cs="Arial"/>
          <w:b/>
          <w:bCs/>
          <w:szCs w:val="20"/>
        </w:rPr>
        <w:t>Title:</w:t>
      </w:r>
      <w:r w:rsidRPr="001A574D">
        <w:rPr>
          <w:rFonts w:ascii="Arial" w:hAnsi="Arial" w:cs="Arial"/>
          <w:b/>
          <w:bCs/>
          <w:szCs w:val="20"/>
        </w:rPr>
        <w:tab/>
        <w:t xml:space="preserve">Report from </w:t>
      </w:r>
      <w:r w:rsidR="002B5D3E" w:rsidRPr="001A574D">
        <w:rPr>
          <w:rFonts w:ascii="Arial" w:hAnsi="Arial" w:cs="Arial"/>
          <w:b/>
          <w:bCs/>
          <w:szCs w:val="20"/>
        </w:rPr>
        <w:t xml:space="preserve">Break-out </w:t>
      </w:r>
      <w:r w:rsidRPr="001A574D">
        <w:rPr>
          <w:rFonts w:ascii="Arial" w:hAnsi="Arial" w:cs="Arial"/>
          <w:b/>
          <w:bCs/>
          <w:szCs w:val="20"/>
        </w:rPr>
        <w:t xml:space="preserve">session on </w:t>
      </w:r>
      <w:r w:rsidR="000747F0">
        <w:rPr>
          <w:rFonts w:ascii="Arial" w:hAnsi="Arial" w:cs="Arial"/>
          <w:b/>
          <w:bCs/>
          <w:szCs w:val="20"/>
        </w:rPr>
        <w:t>R17 NTN and REDCAP</w:t>
      </w:r>
      <w:r w:rsidRPr="001A574D">
        <w:rPr>
          <w:rFonts w:ascii="Arial" w:hAnsi="Arial" w:cs="Arial"/>
          <w:b/>
          <w:bCs/>
          <w:szCs w:val="20"/>
        </w:rPr>
        <w:t xml:space="preserve"> </w:t>
      </w:r>
    </w:p>
    <w:p w14:paraId="4B3860EF" w14:textId="77777777" w:rsidR="004A4F2F" w:rsidRPr="001A574D" w:rsidRDefault="004A4F2F" w:rsidP="004A4F2F">
      <w:pPr>
        <w:tabs>
          <w:tab w:val="left" w:pos="1985"/>
        </w:tabs>
        <w:spacing w:after="120"/>
        <w:rPr>
          <w:rFonts w:ascii="Arial" w:hAnsi="Arial" w:cs="Arial"/>
          <w:b/>
          <w:bCs/>
          <w:szCs w:val="20"/>
        </w:rPr>
      </w:pPr>
      <w:r w:rsidRPr="001A574D">
        <w:rPr>
          <w:rFonts w:ascii="Arial" w:hAnsi="Arial" w:cs="Arial"/>
          <w:b/>
          <w:bCs/>
          <w:szCs w:val="20"/>
        </w:rPr>
        <w:t>Document for:</w:t>
      </w:r>
      <w:r w:rsidRPr="001A574D">
        <w:rPr>
          <w:rFonts w:ascii="Arial" w:hAnsi="Arial" w:cs="Arial"/>
          <w:b/>
          <w:bCs/>
          <w:szCs w:val="20"/>
        </w:rPr>
        <w:tab/>
        <w:t>Approval</w:t>
      </w:r>
    </w:p>
    <w:p w14:paraId="3BCF8507" w14:textId="77777777" w:rsidR="004A4F2F" w:rsidRDefault="004A4F2F" w:rsidP="00E824D5">
      <w:pPr>
        <w:pStyle w:val="Header"/>
        <w:rPr>
          <w:lang w:val="en-GB"/>
        </w:rPr>
      </w:pPr>
    </w:p>
    <w:p w14:paraId="46A40798" w14:textId="6B63844F" w:rsidR="00431BFB" w:rsidRPr="00D46999" w:rsidRDefault="007F48DB" w:rsidP="00D46999">
      <w:pPr>
        <w:pStyle w:val="BoldComments"/>
      </w:pPr>
      <w:r>
        <w:t>General</w:t>
      </w:r>
    </w:p>
    <w:p w14:paraId="061CE353" w14:textId="44FAFB0D" w:rsidR="00431BFB" w:rsidRDefault="00431BFB" w:rsidP="00431BFB">
      <w:pPr>
        <w:pStyle w:val="Comments"/>
        <w:rPr>
          <w:i w:val="0"/>
        </w:rPr>
      </w:pPr>
      <w:r w:rsidRPr="007F48DB">
        <w:rPr>
          <w:i w:val="0"/>
        </w:rPr>
        <w:t>Recording of voice or video at meetings is not used in 3GPP. This applies also to this e-Meeting. At this e-Meeting, no specific actions are taken to prevent the recording of web conferences. Companies that have concerns related to recordings, if any, may express those by email in the main meet</w:t>
      </w:r>
      <w:r w:rsidR="000747F0">
        <w:rPr>
          <w:i w:val="0"/>
        </w:rPr>
        <w:t>ing organizational thread [AT11</w:t>
      </w:r>
      <w:r w:rsidR="002F793E">
        <w:rPr>
          <w:i w:val="0"/>
        </w:rPr>
        <w:t>4</w:t>
      </w:r>
      <w:r w:rsidR="000F5809">
        <w:rPr>
          <w:i w:val="0"/>
        </w:rPr>
        <w:t>-</w:t>
      </w:r>
      <w:r w:rsidRPr="007F48DB">
        <w:rPr>
          <w:i w:val="0"/>
        </w:rPr>
        <w:t>e][000]</w:t>
      </w:r>
    </w:p>
    <w:p w14:paraId="6A8BAD73" w14:textId="0BEC252D" w:rsidR="009C124B" w:rsidRPr="007E0145" w:rsidRDefault="00683E83" w:rsidP="007E0145">
      <w:pPr>
        <w:pStyle w:val="BoldComments"/>
      </w:pPr>
      <w:r>
        <w:t>Organizational</w:t>
      </w:r>
    </w:p>
    <w:p w14:paraId="7B20EDE2" w14:textId="25D8C681" w:rsidR="00683E83" w:rsidRPr="00683E83" w:rsidRDefault="00683E83" w:rsidP="001970BD">
      <w:pPr>
        <w:pStyle w:val="Comments"/>
        <w:numPr>
          <w:ilvl w:val="0"/>
          <w:numId w:val="9"/>
        </w:numPr>
        <w:rPr>
          <w:i w:val="0"/>
        </w:rPr>
      </w:pPr>
      <w:r w:rsidRPr="00683E83">
        <w:rPr>
          <w:i w:val="0"/>
        </w:rPr>
        <w:t>All organization emails and notes will be shared over the following email discussion throughout the meeting:</w:t>
      </w:r>
    </w:p>
    <w:p w14:paraId="3952E120" w14:textId="77777777" w:rsidR="00683E83" w:rsidRDefault="00683E83" w:rsidP="00683E83"/>
    <w:p w14:paraId="3B93635D" w14:textId="621D5317" w:rsidR="00683E83" w:rsidRPr="00730875" w:rsidRDefault="002F793E" w:rsidP="00683E83">
      <w:pPr>
        <w:pStyle w:val="EmailDiscussion"/>
        <w:rPr>
          <w:rFonts w:eastAsia="Times New Roman"/>
          <w:b w:val="0"/>
          <w:szCs w:val="20"/>
        </w:rPr>
      </w:pPr>
      <w:r>
        <w:t>[AT114</w:t>
      </w:r>
      <w:r w:rsidR="00D45E8A">
        <w:t>-</w:t>
      </w:r>
      <w:r w:rsidR="00683E83">
        <w:t xml:space="preserve">e][100] </w:t>
      </w:r>
      <w:r w:rsidR="00730875">
        <w:rPr>
          <w:rStyle w:val="Strong"/>
          <w:b/>
          <w:color w:val="000000"/>
          <w:sz w:val="21"/>
          <w:szCs w:val="21"/>
          <w:shd w:val="clear" w:color="auto" w:fill="FFFFFF"/>
        </w:rPr>
        <w:t>Or</w:t>
      </w:r>
      <w:r w:rsidR="00730875" w:rsidRPr="00730875">
        <w:rPr>
          <w:rStyle w:val="Strong"/>
          <w:b/>
          <w:color w:val="000000"/>
          <w:sz w:val="21"/>
          <w:szCs w:val="21"/>
          <w:shd w:val="clear" w:color="auto" w:fill="FFFFFF"/>
        </w:rPr>
        <w:t xml:space="preserve">ganizational - </w:t>
      </w:r>
      <w:r w:rsidR="001B6746">
        <w:rPr>
          <w:rStyle w:val="Strong"/>
          <w:b/>
          <w:color w:val="000000"/>
          <w:sz w:val="21"/>
          <w:szCs w:val="21"/>
          <w:shd w:val="clear" w:color="auto" w:fill="FFFFFF"/>
        </w:rPr>
        <w:t>NTN &amp;</w:t>
      </w:r>
      <w:r w:rsidR="00730875" w:rsidRPr="00730875">
        <w:rPr>
          <w:rStyle w:val="Strong"/>
          <w:b/>
          <w:color w:val="000000"/>
          <w:sz w:val="21"/>
          <w:szCs w:val="21"/>
          <w:shd w:val="clear" w:color="auto" w:fill="FFFFFF"/>
        </w:rPr>
        <w:t xml:space="preserve"> REDCAP session (RAN2 VC)</w:t>
      </w:r>
    </w:p>
    <w:p w14:paraId="2057BF5A" w14:textId="77777777" w:rsidR="00683E83" w:rsidRDefault="00683E83" w:rsidP="00683E83">
      <w:pPr>
        <w:pStyle w:val="EmailDiscussion2"/>
        <w:ind w:left="1619" w:firstLine="0"/>
      </w:pPr>
      <w:r>
        <w:t xml:space="preserve">Scope:  </w:t>
      </w:r>
    </w:p>
    <w:p w14:paraId="6154ADFE" w14:textId="7A2E61DE" w:rsidR="00683E83" w:rsidRDefault="00683E83" w:rsidP="00683E83">
      <w:pPr>
        <w:pStyle w:val="EmailDiscussion2"/>
        <w:numPr>
          <w:ilvl w:val="2"/>
          <w:numId w:val="4"/>
        </w:numPr>
        <w:tabs>
          <w:tab w:val="clear" w:pos="2160"/>
        </w:tabs>
      </w:pPr>
      <w:r>
        <w:t xml:space="preserve">Share plans for the meeting and list of ongoing email discussions for the sessions related to </w:t>
      </w:r>
      <w:r w:rsidR="000747F0">
        <w:rPr>
          <w:rFonts w:cs="Arial"/>
          <w:bCs/>
          <w:szCs w:val="20"/>
        </w:rPr>
        <w:t>NTN and REDCAP</w:t>
      </w:r>
    </w:p>
    <w:p w14:paraId="08A3E25C" w14:textId="77777777" w:rsidR="00683E83" w:rsidRDefault="00683E83" w:rsidP="00683E83">
      <w:pPr>
        <w:pStyle w:val="EmailDiscussion2"/>
        <w:numPr>
          <w:ilvl w:val="2"/>
          <w:numId w:val="4"/>
        </w:numPr>
        <w:tabs>
          <w:tab w:val="clear" w:pos="2160"/>
        </w:tabs>
      </w:pPr>
      <w:r>
        <w:t xml:space="preserve">Share meetings notes and agreements for review and endorsement </w:t>
      </w:r>
    </w:p>
    <w:p w14:paraId="122FAB48" w14:textId="77777777" w:rsidR="00683E83" w:rsidRDefault="00683E83" w:rsidP="00683E83"/>
    <w:p w14:paraId="49B3D6B1" w14:textId="1E852E0A" w:rsidR="000B2E06" w:rsidRDefault="00683E83" w:rsidP="000B2E06">
      <w:pPr>
        <w:pStyle w:val="BoldComments"/>
        <w:spacing w:after="360"/>
      </w:pPr>
      <w:r>
        <w:t>Schedule/Plan</w:t>
      </w:r>
    </w:p>
    <w:tbl>
      <w:tblPr>
        <w:tblW w:w="111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3300"/>
      </w:tblGrid>
      <w:tr w:rsidR="00225558" w:rsidRPr="00536434" w14:paraId="6878FF79" w14:textId="77777777" w:rsidTr="00E94172">
        <w:tc>
          <w:tcPr>
            <w:tcW w:w="1237" w:type="dxa"/>
            <w:tcBorders>
              <w:top w:val="single" w:sz="4" w:space="0" w:color="auto"/>
              <w:left w:val="single" w:sz="4" w:space="0" w:color="auto"/>
              <w:bottom w:val="single" w:sz="4" w:space="0" w:color="auto"/>
              <w:right w:val="single" w:sz="4" w:space="0" w:color="auto"/>
            </w:tcBorders>
            <w:hideMark/>
          </w:tcPr>
          <w:p w14:paraId="3E06DD3F" w14:textId="77777777" w:rsidR="00225558" w:rsidRPr="00536434" w:rsidRDefault="00225558" w:rsidP="00E94172">
            <w:pPr>
              <w:tabs>
                <w:tab w:val="left" w:pos="720"/>
                <w:tab w:val="left" w:pos="1622"/>
              </w:tabs>
              <w:spacing w:before="20" w:after="20"/>
              <w:rPr>
                <w:rFonts w:ascii="Arial" w:hAnsi="Arial" w:cs="Arial"/>
                <w:b/>
                <w:sz w:val="16"/>
                <w:szCs w:val="16"/>
              </w:rPr>
            </w:pPr>
            <w:r w:rsidRPr="00536434">
              <w:rPr>
                <w:rFonts w:ascii="Arial" w:hAnsi="Arial" w:cs="Arial"/>
                <w:b/>
                <w:sz w:val="16"/>
                <w:szCs w:val="16"/>
              </w:rPr>
              <w:t>Time Zone</w:t>
            </w:r>
            <w:r w:rsidRPr="00536434">
              <w:rPr>
                <w:rFonts w:ascii="Arial" w:hAnsi="Arial" w:cs="Arial"/>
                <w:b/>
                <w:sz w:val="16"/>
                <w:szCs w:val="16"/>
              </w:rPr>
              <w:br/>
              <w:t>UTC</w:t>
            </w:r>
          </w:p>
        </w:tc>
        <w:tc>
          <w:tcPr>
            <w:tcW w:w="3300" w:type="dxa"/>
            <w:tcBorders>
              <w:top w:val="single" w:sz="4" w:space="0" w:color="auto"/>
              <w:left w:val="single" w:sz="4" w:space="0" w:color="auto"/>
              <w:bottom w:val="single" w:sz="4" w:space="0" w:color="auto"/>
              <w:right w:val="single" w:sz="4" w:space="0" w:color="auto"/>
            </w:tcBorders>
            <w:hideMark/>
          </w:tcPr>
          <w:p w14:paraId="286298AC" w14:textId="77777777" w:rsidR="00225558" w:rsidRPr="00536434" w:rsidRDefault="00225558" w:rsidP="00E94172">
            <w:pPr>
              <w:tabs>
                <w:tab w:val="left" w:pos="720"/>
                <w:tab w:val="left" w:pos="1622"/>
              </w:tabs>
              <w:spacing w:before="20" w:after="20"/>
              <w:jc w:val="center"/>
              <w:rPr>
                <w:rFonts w:ascii="Arial" w:hAnsi="Arial" w:cs="Arial"/>
                <w:b/>
                <w:sz w:val="16"/>
                <w:szCs w:val="16"/>
              </w:rPr>
            </w:pPr>
            <w:r w:rsidRPr="00536434">
              <w:rPr>
                <w:rFonts w:ascii="Arial" w:hAnsi="Arial" w:cs="Arial"/>
                <w:b/>
                <w:sz w:val="16"/>
                <w:szCs w:val="16"/>
              </w:rPr>
              <w:t>Web Conference R2 - Main</w:t>
            </w:r>
          </w:p>
          <w:p w14:paraId="6987CFB4" w14:textId="77777777" w:rsidR="00225558" w:rsidRPr="00536434" w:rsidRDefault="00225558" w:rsidP="00E94172">
            <w:pPr>
              <w:tabs>
                <w:tab w:val="left" w:pos="720"/>
                <w:tab w:val="left" w:pos="1622"/>
              </w:tabs>
              <w:spacing w:before="20" w:after="20"/>
              <w:jc w:val="center"/>
              <w:rPr>
                <w:rFonts w:ascii="Arial" w:hAnsi="Arial"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1A3828B3" w14:textId="77777777" w:rsidR="00225558" w:rsidRPr="00536434" w:rsidRDefault="00225558" w:rsidP="00E94172">
            <w:pPr>
              <w:tabs>
                <w:tab w:val="left" w:pos="720"/>
                <w:tab w:val="left" w:pos="1622"/>
              </w:tabs>
              <w:spacing w:before="20" w:after="20"/>
              <w:jc w:val="center"/>
              <w:rPr>
                <w:rFonts w:ascii="Arial" w:hAnsi="Arial" w:cs="Arial"/>
                <w:b/>
                <w:sz w:val="16"/>
                <w:szCs w:val="16"/>
              </w:rPr>
            </w:pPr>
            <w:r w:rsidRPr="00536434">
              <w:rPr>
                <w:rFonts w:ascii="Arial" w:hAnsi="Arial" w:cs="Arial"/>
                <w:b/>
                <w:sz w:val="16"/>
                <w:szCs w:val="16"/>
              </w:rPr>
              <w:t>Web Conference R2 - BO1</w:t>
            </w:r>
          </w:p>
          <w:p w14:paraId="777E1B9D" w14:textId="77777777" w:rsidR="00225558" w:rsidRPr="00536434" w:rsidRDefault="00225558" w:rsidP="00E94172">
            <w:pPr>
              <w:tabs>
                <w:tab w:val="left" w:pos="720"/>
                <w:tab w:val="left" w:pos="1622"/>
              </w:tabs>
              <w:spacing w:before="20" w:after="20"/>
              <w:jc w:val="center"/>
              <w:rPr>
                <w:rFonts w:ascii="Arial" w:hAnsi="Arial" w:cs="Arial"/>
                <w:b/>
                <w:sz w:val="16"/>
                <w:szCs w:val="16"/>
              </w:rPr>
            </w:pPr>
          </w:p>
        </w:tc>
        <w:tc>
          <w:tcPr>
            <w:tcW w:w="3300" w:type="dxa"/>
            <w:tcBorders>
              <w:top w:val="single" w:sz="4" w:space="0" w:color="auto"/>
              <w:left w:val="single" w:sz="4" w:space="0" w:color="auto"/>
              <w:bottom w:val="single" w:sz="4" w:space="0" w:color="auto"/>
              <w:right w:val="single" w:sz="4" w:space="0" w:color="auto"/>
            </w:tcBorders>
          </w:tcPr>
          <w:p w14:paraId="3BF645E7" w14:textId="77777777" w:rsidR="00225558" w:rsidRPr="00536434" w:rsidRDefault="00225558" w:rsidP="00E94172">
            <w:pPr>
              <w:tabs>
                <w:tab w:val="left" w:pos="720"/>
                <w:tab w:val="left" w:pos="1622"/>
              </w:tabs>
              <w:spacing w:before="20" w:after="20"/>
              <w:jc w:val="center"/>
              <w:rPr>
                <w:rFonts w:ascii="Arial" w:hAnsi="Arial" w:cs="Arial"/>
                <w:b/>
                <w:sz w:val="16"/>
                <w:szCs w:val="16"/>
              </w:rPr>
            </w:pPr>
            <w:r w:rsidRPr="00536434">
              <w:rPr>
                <w:rFonts w:ascii="Arial" w:hAnsi="Arial" w:cs="Arial"/>
                <w:b/>
                <w:sz w:val="16"/>
                <w:szCs w:val="16"/>
              </w:rPr>
              <w:t>Web Conference R2 - BO2</w:t>
            </w:r>
          </w:p>
          <w:p w14:paraId="71E49019" w14:textId="77777777" w:rsidR="00225558" w:rsidRPr="00536434" w:rsidRDefault="00225558" w:rsidP="00E94172">
            <w:pPr>
              <w:tabs>
                <w:tab w:val="left" w:pos="720"/>
                <w:tab w:val="left" w:pos="1622"/>
              </w:tabs>
              <w:spacing w:before="20" w:after="20"/>
              <w:jc w:val="center"/>
              <w:rPr>
                <w:rFonts w:ascii="Arial" w:hAnsi="Arial" w:cs="Arial"/>
                <w:b/>
                <w:sz w:val="16"/>
                <w:szCs w:val="16"/>
              </w:rPr>
            </w:pPr>
          </w:p>
        </w:tc>
      </w:tr>
      <w:tr w:rsidR="00225558" w:rsidRPr="00536434" w14:paraId="2D982B43" w14:textId="77777777" w:rsidTr="00E94172">
        <w:tc>
          <w:tcPr>
            <w:tcW w:w="11137" w:type="dxa"/>
            <w:gridSpan w:val="4"/>
            <w:tcBorders>
              <w:top w:val="single" w:sz="4" w:space="0" w:color="auto"/>
              <w:left w:val="single" w:sz="4" w:space="0" w:color="auto"/>
              <w:bottom w:val="single" w:sz="4" w:space="0" w:color="auto"/>
              <w:right w:val="single" w:sz="4" w:space="0" w:color="auto"/>
            </w:tcBorders>
            <w:shd w:val="clear" w:color="auto" w:fill="7F7F7F"/>
          </w:tcPr>
          <w:p w14:paraId="04EDB07C" w14:textId="77777777" w:rsidR="00225558" w:rsidRPr="00536434" w:rsidRDefault="00225558" w:rsidP="00E94172">
            <w:pPr>
              <w:tabs>
                <w:tab w:val="left" w:pos="720"/>
                <w:tab w:val="left" w:pos="1622"/>
              </w:tabs>
              <w:spacing w:before="20" w:after="20"/>
              <w:rPr>
                <w:rFonts w:ascii="Arial" w:hAnsi="Arial" w:cs="Arial"/>
                <w:sz w:val="16"/>
                <w:szCs w:val="16"/>
              </w:rPr>
            </w:pPr>
            <w:r w:rsidRPr="00536434">
              <w:rPr>
                <w:rFonts w:ascii="Arial" w:hAnsi="Arial" w:cs="Arial"/>
                <w:b/>
                <w:sz w:val="16"/>
                <w:szCs w:val="16"/>
              </w:rPr>
              <w:t>Wednesday May 19</w:t>
            </w:r>
          </w:p>
        </w:tc>
      </w:tr>
      <w:tr w:rsidR="00225558" w:rsidRPr="00445345" w14:paraId="59E291FE" w14:textId="77777777" w:rsidTr="00E94172">
        <w:tc>
          <w:tcPr>
            <w:tcW w:w="1237" w:type="dxa"/>
            <w:tcBorders>
              <w:left w:val="single" w:sz="4" w:space="0" w:color="auto"/>
              <w:bottom w:val="single" w:sz="4" w:space="0" w:color="auto"/>
              <w:right w:val="single" w:sz="4" w:space="0" w:color="auto"/>
            </w:tcBorders>
          </w:tcPr>
          <w:p w14:paraId="41C0753E" w14:textId="77777777" w:rsidR="00225558" w:rsidRPr="00536434" w:rsidRDefault="00225558" w:rsidP="00E94172">
            <w:pPr>
              <w:tabs>
                <w:tab w:val="left" w:pos="720"/>
                <w:tab w:val="left" w:pos="1622"/>
              </w:tabs>
              <w:spacing w:before="20" w:after="20"/>
              <w:rPr>
                <w:rFonts w:ascii="Arial" w:hAnsi="Arial" w:cs="Arial"/>
                <w:sz w:val="16"/>
                <w:szCs w:val="16"/>
              </w:rPr>
            </w:pPr>
            <w:r w:rsidRPr="00536434">
              <w:rPr>
                <w:rFonts w:ascii="Arial" w:hAnsi="Arial" w:cs="Arial"/>
                <w:sz w:val="16"/>
                <w:szCs w:val="16"/>
              </w:rPr>
              <w:t>12:15-13:05</w:t>
            </w:r>
          </w:p>
        </w:tc>
        <w:tc>
          <w:tcPr>
            <w:tcW w:w="3300" w:type="dxa"/>
            <w:tcBorders>
              <w:left w:val="single" w:sz="4" w:space="0" w:color="auto"/>
              <w:right w:val="single" w:sz="4" w:space="0" w:color="auto"/>
            </w:tcBorders>
          </w:tcPr>
          <w:p w14:paraId="0F5EA571" w14:textId="77777777" w:rsidR="00225558" w:rsidRPr="00536434" w:rsidRDefault="00225558" w:rsidP="00E94172">
            <w:pPr>
              <w:tabs>
                <w:tab w:val="left" w:pos="720"/>
                <w:tab w:val="left" w:pos="1622"/>
              </w:tabs>
              <w:spacing w:before="20" w:after="20"/>
              <w:rPr>
                <w:rFonts w:ascii="Arial" w:hAnsi="Arial" w:cs="Arial"/>
                <w:sz w:val="16"/>
                <w:szCs w:val="16"/>
              </w:rPr>
            </w:pPr>
            <w:r w:rsidRPr="00536434">
              <w:rPr>
                <w:rFonts w:ascii="Arial" w:hAnsi="Arial" w:cs="Arial"/>
                <w:sz w:val="16"/>
                <w:szCs w:val="16"/>
              </w:rPr>
              <w:t>NR17 eMIMO (Johan)</w:t>
            </w:r>
          </w:p>
        </w:tc>
        <w:tc>
          <w:tcPr>
            <w:tcW w:w="3300" w:type="dxa"/>
            <w:tcBorders>
              <w:left w:val="single" w:sz="4" w:space="0" w:color="auto"/>
              <w:right w:val="single" w:sz="4" w:space="0" w:color="auto"/>
            </w:tcBorders>
            <w:shd w:val="clear" w:color="auto" w:fill="auto"/>
          </w:tcPr>
          <w:p w14:paraId="3CFD9254" w14:textId="77777777" w:rsidR="00225558" w:rsidRPr="00536434" w:rsidRDefault="00225558" w:rsidP="00E94172">
            <w:pPr>
              <w:tabs>
                <w:tab w:val="left" w:pos="720"/>
                <w:tab w:val="left" w:pos="1622"/>
              </w:tabs>
              <w:spacing w:before="20" w:after="20"/>
              <w:rPr>
                <w:rFonts w:ascii="Arial" w:hAnsi="Arial" w:cs="Arial"/>
                <w:sz w:val="16"/>
                <w:szCs w:val="16"/>
              </w:rPr>
            </w:pPr>
            <w:r w:rsidRPr="00536434">
              <w:rPr>
                <w:rFonts w:ascii="Arial" w:hAnsi="Arial" w:cs="Arial"/>
                <w:sz w:val="16"/>
                <w:szCs w:val="16"/>
              </w:rPr>
              <w:t>NR16 Pos (Nathan)</w:t>
            </w:r>
          </w:p>
        </w:tc>
        <w:tc>
          <w:tcPr>
            <w:tcW w:w="3300" w:type="dxa"/>
            <w:tcBorders>
              <w:left w:val="single" w:sz="4" w:space="0" w:color="auto"/>
              <w:right w:val="single" w:sz="4" w:space="0" w:color="auto"/>
            </w:tcBorders>
            <w:shd w:val="clear" w:color="auto" w:fill="auto"/>
          </w:tcPr>
          <w:p w14:paraId="66E375C8" w14:textId="77777777" w:rsidR="00225558" w:rsidRPr="00536434" w:rsidRDefault="00225558" w:rsidP="00536434">
            <w:pPr>
              <w:tabs>
                <w:tab w:val="left" w:pos="720"/>
                <w:tab w:val="left" w:pos="1622"/>
              </w:tabs>
              <w:spacing w:before="20" w:after="20"/>
              <w:rPr>
                <w:rFonts w:ascii="Arial" w:eastAsia="MS Mincho" w:hAnsi="Arial" w:cs="Arial"/>
                <w:b/>
                <w:color w:val="0070C0"/>
                <w:sz w:val="16"/>
                <w:szCs w:val="16"/>
                <w:lang w:eastAsia="en-GB"/>
              </w:rPr>
            </w:pPr>
            <w:r w:rsidRPr="00536434">
              <w:rPr>
                <w:rFonts w:ascii="Arial" w:eastAsia="MS Mincho" w:hAnsi="Arial" w:cs="Arial"/>
                <w:b/>
                <w:color w:val="0070C0"/>
                <w:sz w:val="16"/>
                <w:szCs w:val="16"/>
                <w:lang w:eastAsia="en-GB"/>
              </w:rPr>
              <w:t>NR17 NTN (Sergio)</w:t>
            </w:r>
          </w:p>
          <w:p w14:paraId="6312C855" w14:textId="57AE3638" w:rsidR="00536434" w:rsidRPr="002E0E07" w:rsidRDefault="00536434" w:rsidP="00536434">
            <w:pPr>
              <w:tabs>
                <w:tab w:val="left" w:pos="720"/>
                <w:tab w:val="left" w:pos="1622"/>
              </w:tabs>
              <w:spacing w:before="20" w:after="20"/>
              <w:rPr>
                <w:rFonts w:ascii="Arial" w:eastAsia="MS Mincho" w:hAnsi="Arial" w:cs="Arial"/>
                <w:b/>
                <w:color w:val="0070C0"/>
                <w:sz w:val="16"/>
                <w:szCs w:val="16"/>
                <w:lang w:eastAsia="en-GB"/>
              </w:rPr>
            </w:pPr>
            <w:r w:rsidRPr="002E0E07">
              <w:rPr>
                <w:rFonts w:ascii="Arial" w:eastAsia="MS Mincho" w:hAnsi="Arial" w:cs="Arial"/>
                <w:b/>
                <w:color w:val="0070C0"/>
                <w:sz w:val="16"/>
                <w:szCs w:val="16"/>
                <w:lang w:eastAsia="en-GB"/>
              </w:rPr>
              <w:t xml:space="preserve">[8.10.1] </w:t>
            </w:r>
          </w:p>
          <w:p w14:paraId="629C41CA" w14:textId="77777777" w:rsidR="00536434" w:rsidRPr="002E0E07" w:rsidRDefault="00536434" w:rsidP="00536434">
            <w:pPr>
              <w:tabs>
                <w:tab w:val="left" w:pos="720"/>
                <w:tab w:val="left" w:pos="1622"/>
              </w:tabs>
              <w:spacing w:before="20" w:after="20"/>
              <w:rPr>
                <w:rFonts w:ascii="Arial" w:eastAsia="MS Mincho" w:hAnsi="Arial" w:cs="Arial"/>
                <w:b/>
                <w:color w:val="0070C0"/>
                <w:sz w:val="16"/>
                <w:szCs w:val="16"/>
                <w:lang w:eastAsia="en-GB"/>
              </w:rPr>
            </w:pPr>
            <w:r w:rsidRPr="002E0E07">
              <w:rPr>
                <w:rFonts w:ascii="Arial" w:eastAsia="MS Mincho" w:hAnsi="Arial" w:cs="Arial"/>
                <w:b/>
                <w:color w:val="0070C0"/>
                <w:sz w:val="16"/>
                <w:szCs w:val="16"/>
                <w:lang w:eastAsia="en-GB"/>
              </w:rPr>
              <w:t xml:space="preserve">[8.10.2.1] </w:t>
            </w:r>
          </w:p>
          <w:p w14:paraId="2D1B0D82" w14:textId="559F3482" w:rsidR="00536434" w:rsidRDefault="00536434" w:rsidP="00536434">
            <w:pPr>
              <w:tabs>
                <w:tab w:val="left" w:pos="720"/>
                <w:tab w:val="left" w:pos="1622"/>
              </w:tabs>
              <w:spacing w:before="20" w:after="20"/>
              <w:rPr>
                <w:rFonts w:ascii="Arial" w:eastAsia="MS Mincho" w:hAnsi="Arial" w:cs="Arial"/>
                <w:b/>
                <w:color w:val="0070C0"/>
                <w:sz w:val="16"/>
                <w:szCs w:val="16"/>
                <w:lang w:eastAsia="en-GB"/>
              </w:rPr>
            </w:pPr>
            <w:r w:rsidRPr="002E0E07">
              <w:rPr>
                <w:rFonts w:ascii="Arial" w:eastAsia="MS Mincho" w:hAnsi="Arial" w:cs="Arial"/>
                <w:b/>
                <w:color w:val="0070C0"/>
                <w:sz w:val="16"/>
                <w:szCs w:val="16"/>
                <w:lang w:eastAsia="en-GB"/>
              </w:rPr>
              <w:t>[8.10.2.2]</w:t>
            </w:r>
          </w:p>
          <w:p w14:paraId="7A1BD1F2" w14:textId="2BEC7D9A" w:rsidR="00445345" w:rsidRPr="00445345" w:rsidRDefault="00445345" w:rsidP="00536434">
            <w:pPr>
              <w:tabs>
                <w:tab w:val="left" w:pos="720"/>
                <w:tab w:val="left" w:pos="1622"/>
              </w:tabs>
              <w:spacing w:before="20" w:after="20"/>
              <w:rPr>
                <w:rFonts w:ascii="Arial" w:eastAsia="MS Mincho" w:hAnsi="Arial" w:cs="Arial"/>
                <w:b/>
                <w:color w:val="0070C0"/>
                <w:sz w:val="16"/>
                <w:szCs w:val="16"/>
                <w:lang w:val="it-IT" w:eastAsia="en-GB"/>
              </w:rPr>
            </w:pPr>
            <w:r>
              <w:rPr>
                <w:rFonts w:ascii="Arial" w:eastAsia="MS Mincho" w:hAnsi="Arial" w:cs="Arial"/>
                <w:b/>
                <w:color w:val="0070C0"/>
                <w:sz w:val="16"/>
                <w:szCs w:val="16"/>
                <w:lang w:val="it-IT" w:eastAsia="en-GB"/>
              </w:rPr>
              <w:t xml:space="preserve">- [Pre114-e][103] </w:t>
            </w:r>
            <w:r w:rsidRPr="00445345">
              <w:rPr>
                <w:rFonts w:ascii="Arial" w:eastAsia="MS Mincho" w:hAnsi="Arial" w:cs="Arial"/>
                <w:b/>
                <w:color w:val="0070C0"/>
                <w:sz w:val="16"/>
                <w:szCs w:val="16"/>
                <w:lang w:val="it-IT" w:eastAsia="en-GB"/>
              </w:rPr>
              <w:t>Summary</w:t>
            </w:r>
          </w:p>
          <w:p w14:paraId="3F2A6E9F" w14:textId="00D8B93B" w:rsidR="00225558" w:rsidRPr="00445345" w:rsidRDefault="00536434" w:rsidP="00445345">
            <w:pPr>
              <w:tabs>
                <w:tab w:val="left" w:pos="720"/>
                <w:tab w:val="left" w:pos="1622"/>
              </w:tabs>
              <w:spacing w:before="20" w:after="20"/>
              <w:rPr>
                <w:rFonts w:ascii="Arial" w:eastAsia="MS Mincho" w:hAnsi="Arial" w:cs="Arial"/>
                <w:b/>
                <w:color w:val="0070C0"/>
                <w:sz w:val="16"/>
                <w:szCs w:val="16"/>
                <w:lang w:val="it-IT" w:eastAsia="en-GB"/>
              </w:rPr>
            </w:pPr>
            <w:r w:rsidRPr="00445345">
              <w:rPr>
                <w:rFonts w:ascii="Arial" w:eastAsia="MS Mincho" w:hAnsi="Arial" w:cs="Arial"/>
                <w:b/>
                <w:color w:val="0070C0"/>
                <w:sz w:val="16"/>
                <w:szCs w:val="16"/>
                <w:lang w:val="it-IT" w:eastAsia="en-GB"/>
              </w:rPr>
              <w:t xml:space="preserve">[8.10.2.3] </w:t>
            </w:r>
          </w:p>
        </w:tc>
      </w:tr>
      <w:tr w:rsidR="00225558" w:rsidRPr="00536434" w14:paraId="39A0621C" w14:textId="77777777" w:rsidTr="00E94172">
        <w:tc>
          <w:tcPr>
            <w:tcW w:w="1237" w:type="dxa"/>
            <w:tcBorders>
              <w:left w:val="single" w:sz="4" w:space="0" w:color="auto"/>
              <w:bottom w:val="single" w:sz="4" w:space="0" w:color="auto"/>
              <w:right w:val="single" w:sz="4" w:space="0" w:color="auto"/>
            </w:tcBorders>
          </w:tcPr>
          <w:p w14:paraId="64079B02" w14:textId="77777777" w:rsidR="00225558" w:rsidRPr="00536434" w:rsidRDefault="00225558" w:rsidP="00E94172">
            <w:pPr>
              <w:tabs>
                <w:tab w:val="left" w:pos="720"/>
                <w:tab w:val="left" w:pos="1622"/>
              </w:tabs>
              <w:spacing w:before="20" w:after="20"/>
              <w:rPr>
                <w:rFonts w:ascii="Arial" w:hAnsi="Arial" w:cs="Arial"/>
                <w:sz w:val="16"/>
                <w:szCs w:val="16"/>
              </w:rPr>
            </w:pPr>
            <w:r w:rsidRPr="00536434">
              <w:rPr>
                <w:rFonts w:ascii="Arial" w:hAnsi="Arial" w:cs="Arial"/>
                <w:sz w:val="16"/>
                <w:szCs w:val="16"/>
              </w:rPr>
              <w:t>13:05-14:25</w:t>
            </w:r>
          </w:p>
        </w:tc>
        <w:tc>
          <w:tcPr>
            <w:tcW w:w="3300" w:type="dxa"/>
            <w:tcBorders>
              <w:left w:val="single" w:sz="4" w:space="0" w:color="auto"/>
              <w:right w:val="single" w:sz="4" w:space="0" w:color="auto"/>
            </w:tcBorders>
          </w:tcPr>
          <w:p w14:paraId="12D27E7C" w14:textId="77777777" w:rsidR="00225558" w:rsidRPr="00536434" w:rsidRDefault="00225558" w:rsidP="00E94172">
            <w:pPr>
              <w:tabs>
                <w:tab w:val="left" w:pos="720"/>
                <w:tab w:val="left" w:pos="1622"/>
              </w:tabs>
              <w:spacing w:before="20" w:after="20"/>
              <w:rPr>
                <w:rFonts w:ascii="Arial" w:hAnsi="Arial" w:cs="Arial"/>
                <w:sz w:val="16"/>
                <w:szCs w:val="16"/>
              </w:rPr>
            </w:pPr>
            <w:r w:rsidRPr="00536434">
              <w:rPr>
                <w:rFonts w:ascii="Arial" w:hAnsi="Arial" w:cs="Arial"/>
                <w:sz w:val="16"/>
                <w:szCs w:val="16"/>
              </w:rPr>
              <w:t>NR15 NR16 NR17 Main session early items (Johan)</w:t>
            </w:r>
          </w:p>
        </w:tc>
        <w:tc>
          <w:tcPr>
            <w:tcW w:w="3300" w:type="dxa"/>
            <w:tcBorders>
              <w:left w:val="single" w:sz="4" w:space="0" w:color="auto"/>
              <w:right w:val="single" w:sz="4" w:space="0" w:color="auto"/>
            </w:tcBorders>
            <w:shd w:val="clear" w:color="auto" w:fill="auto"/>
          </w:tcPr>
          <w:p w14:paraId="304B1DF6" w14:textId="77777777" w:rsidR="00225558" w:rsidRPr="00536434" w:rsidRDefault="00225558" w:rsidP="00E94172">
            <w:pPr>
              <w:tabs>
                <w:tab w:val="left" w:pos="720"/>
                <w:tab w:val="left" w:pos="1622"/>
              </w:tabs>
              <w:spacing w:before="20" w:after="20"/>
              <w:rPr>
                <w:rFonts w:ascii="Arial" w:hAnsi="Arial" w:cs="Arial"/>
                <w:sz w:val="16"/>
                <w:szCs w:val="16"/>
              </w:rPr>
            </w:pPr>
            <w:r w:rsidRPr="00536434">
              <w:rPr>
                <w:rFonts w:ascii="Arial" w:hAnsi="Arial" w:cs="Arial"/>
                <w:sz w:val="16"/>
                <w:szCs w:val="16"/>
              </w:rPr>
              <w:t>NR17 SL Relay (Nathan)</w:t>
            </w:r>
          </w:p>
          <w:p w14:paraId="4CC921B6" w14:textId="77777777" w:rsidR="00225558" w:rsidRPr="00536434" w:rsidRDefault="00225558" w:rsidP="00E94172">
            <w:pPr>
              <w:tabs>
                <w:tab w:val="left" w:pos="720"/>
                <w:tab w:val="left" w:pos="1622"/>
              </w:tabs>
              <w:spacing w:before="20" w:after="20"/>
              <w:rPr>
                <w:rFonts w:ascii="Arial" w:hAnsi="Arial" w:cs="Arial"/>
                <w:sz w:val="16"/>
                <w:szCs w:val="16"/>
              </w:rPr>
            </w:pPr>
          </w:p>
        </w:tc>
        <w:tc>
          <w:tcPr>
            <w:tcW w:w="3300" w:type="dxa"/>
            <w:tcBorders>
              <w:left w:val="single" w:sz="4" w:space="0" w:color="auto"/>
              <w:right w:val="single" w:sz="4" w:space="0" w:color="auto"/>
            </w:tcBorders>
            <w:shd w:val="clear" w:color="auto" w:fill="auto"/>
          </w:tcPr>
          <w:p w14:paraId="5B1F178F" w14:textId="77777777" w:rsidR="00225558" w:rsidRDefault="00225558" w:rsidP="00E94172">
            <w:pPr>
              <w:tabs>
                <w:tab w:val="left" w:pos="720"/>
                <w:tab w:val="left" w:pos="1622"/>
              </w:tabs>
              <w:spacing w:before="20" w:after="20"/>
              <w:rPr>
                <w:rFonts w:ascii="Arial" w:eastAsia="MS Mincho" w:hAnsi="Arial" w:cs="Arial"/>
                <w:b/>
                <w:color w:val="0070C0"/>
                <w:sz w:val="16"/>
                <w:szCs w:val="16"/>
                <w:lang w:eastAsia="en-GB"/>
              </w:rPr>
            </w:pPr>
            <w:r w:rsidRPr="00536434">
              <w:rPr>
                <w:rFonts w:ascii="Arial" w:eastAsia="MS Mincho" w:hAnsi="Arial" w:cs="Arial"/>
                <w:b/>
                <w:color w:val="0070C0"/>
                <w:sz w:val="16"/>
                <w:szCs w:val="16"/>
                <w:lang w:eastAsia="en-GB"/>
              </w:rPr>
              <w:t>NR17 NTN (Sergio)</w:t>
            </w:r>
          </w:p>
          <w:p w14:paraId="3F2C300A" w14:textId="709D41D2" w:rsidR="00445345" w:rsidRPr="002E0E07" w:rsidRDefault="00445345" w:rsidP="00445345">
            <w:pPr>
              <w:tabs>
                <w:tab w:val="left" w:pos="720"/>
                <w:tab w:val="left" w:pos="1622"/>
              </w:tabs>
              <w:spacing w:before="20" w:after="20"/>
              <w:rPr>
                <w:rFonts w:ascii="Arial" w:eastAsia="MS Mincho" w:hAnsi="Arial" w:cs="Arial"/>
                <w:b/>
                <w:color w:val="0070C0"/>
                <w:sz w:val="16"/>
                <w:szCs w:val="16"/>
                <w:lang w:eastAsia="en-GB"/>
              </w:rPr>
            </w:pPr>
            <w:r>
              <w:rPr>
                <w:rFonts w:ascii="Arial" w:eastAsia="MS Mincho" w:hAnsi="Arial" w:cs="Arial"/>
                <w:b/>
                <w:color w:val="0070C0"/>
                <w:sz w:val="16"/>
                <w:szCs w:val="16"/>
                <w:lang w:eastAsia="en-GB"/>
              </w:rPr>
              <w:t>[8.10.3.1]</w:t>
            </w:r>
            <w:r w:rsidRPr="002E0E07">
              <w:rPr>
                <w:rFonts w:ascii="Arial" w:eastAsia="MS Mincho" w:hAnsi="Arial" w:cs="Arial"/>
                <w:b/>
                <w:color w:val="0070C0"/>
                <w:sz w:val="16"/>
                <w:szCs w:val="16"/>
                <w:lang w:eastAsia="en-GB"/>
              </w:rPr>
              <w:t xml:space="preserve"> </w:t>
            </w:r>
          </w:p>
          <w:p w14:paraId="72DB59FE" w14:textId="77777777" w:rsidR="00445345" w:rsidRDefault="00445345" w:rsidP="00445345">
            <w:pPr>
              <w:tabs>
                <w:tab w:val="left" w:pos="720"/>
                <w:tab w:val="left" w:pos="1622"/>
              </w:tabs>
              <w:spacing w:before="20" w:after="20"/>
              <w:rPr>
                <w:rFonts w:ascii="Arial" w:eastAsia="MS Mincho" w:hAnsi="Arial" w:cs="Arial"/>
                <w:b/>
                <w:color w:val="0070C0"/>
                <w:sz w:val="16"/>
                <w:szCs w:val="16"/>
                <w:lang w:eastAsia="en-GB"/>
              </w:rPr>
            </w:pPr>
            <w:r>
              <w:rPr>
                <w:rFonts w:ascii="Arial" w:eastAsia="MS Mincho" w:hAnsi="Arial" w:cs="Arial"/>
                <w:b/>
                <w:color w:val="0070C0"/>
                <w:sz w:val="16"/>
                <w:szCs w:val="16"/>
                <w:lang w:eastAsia="en-GB"/>
              </w:rPr>
              <w:t>[8.10.3.2</w:t>
            </w:r>
            <w:r w:rsidRPr="002E0E07">
              <w:rPr>
                <w:rFonts w:ascii="Arial" w:eastAsia="MS Mincho" w:hAnsi="Arial" w:cs="Arial"/>
                <w:b/>
                <w:color w:val="0070C0"/>
                <w:sz w:val="16"/>
                <w:szCs w:val="16"/>
                <w:lang w:eastAsia="en-GB"/>
              </w:rPr>
              <w:t>]</w:t>
            </w:r>
          </w:p>
          <w:p w14:paraId="1D3BBE3C" w14:textId="5F363CC0" w:rsidR="00445345" w:rsidRPr="002E0E07" w:rsidRDefault="00445345" w:rsidP="00445345">
            <w:pPr>
              <w:tabs>
                <w:tab w:val="left" w:pos="720"/>
                <w:tab w:val="left" w:pos="1622"/>
              </w:tabs>
              <w:spacing w:before="20" w:after="20"/>
              <w:rPr>
                <w:rFonts w:ascii="Arial" w:eastAsia="MS Mincho" w:hAnsi="Arial" w:cs="Arial"/>
                <w:b/>
                <w:color w:val="0070C0"/>
                <w:sz w:val="16"/>
                <w:szCs w:val="16"/>
                <w:lang w:eastAsia="en-GB"/>
              </w:rPr>
            </w:pPr>
            <w:r>
              <w:rPr>
                <w:rFonts w:ascii="Arial" w:eastAsia="MS Mincho" w:hAnsi="Arial" w:cs="Arial"/>
                <w:b/>
                <w:color w:val="0070C0"/>
                <w:sz w:val="16"/>
                <w:szCs w:val="16"/>
                <w:lang w:eastAsia="en-GB"/>
              </w:rPr>
              <w:t>- [Post113bis-e][101] Summary</w:t>
            </w:r>
          </w:p>
          <w:p w14:paraId="17FDCC08" w14:textId="54CC251C" w:rsidR="00445345" w:rsidRDefault="00445345" w:rsidP="00445345">
            <w:pPr>
              <w:tabs>
                <w:tab w:val="left" w:pos="720"/>
                <w:tab w:val="left" w:pos="1622"/>
              </w:tabs>
              <w:spacing w:before="20" w:after="20"/>
              <w:rPr>
                <w:rFonts w:ascii="Arial" w:eastAsia="MS Mincho" w:hAnsi="Arial" w:cs="Arial"/>
                <w:b/>
                <w:color w:val="0070C0"/>
                <w:sz w:val="16"/>
                <w:szCs w:val="16"/>
                <w:lang w:eastAsia="en-GB"/>
              </w:rPr>
            </w:pPr>
            <w:r>
              <w:rPr>
                <w:rFonts w:ascii="Arial" w:eastAsia="MS Mincho" w:hAnsi="Arial" w:cs="Arial"/>
                <w:b/>
                <w:color w:val="0070C0"/>
                <w:sz w:val="16"/>
                <w:szCs w:val="16"/>
                <w:lang w:eastAsia="en-GB"/>
              </w:rPr>
              <w:t>[8.10.3.3</w:t>
            </w:r>
            <w:r w:rsidRPr="002E0E07">
              <w:rPr>
                <w:rFonts w:ascii="Arial" w:eastAsia="MS Mincho" w:hAnsi="Arial" w:cs="Arial"/>
                <w:b/>
                <w:color w:val="0070C0"/>
                <w:sz w:val="16"/>
                <w:szCs w:val="16"/>
                <w:lang w:eastAsia="en-GB"/>
              </w:rPr>
              <w:t>]</w:t>
            </w:r>
          </w:p>
          <w:p w14:paraId="7E890646" w14:textId="213852E8" w:rsidR="00445345" w:rsidRPr="00445345" w:rsidRDefault="00445345" w:rsidP="00445345">
            <w:pPr>
              <w:tabs>
                <w:tab w:val="left" w:pos="720"/>
                <w:tab w:val="left" w:pos="1622"/>
              </w:tabs>
              <w:spacing w:before="20" w:after="20"/>
              <w:rPr>
                <w:rFonts w:ascii="Arial" w:eastAsia="MS Mincho" w:hAnsi="Arial" w:cs="Arial"/>
                <w:b/>
                <w:color w:val="0070C0"/>
                <w:sz w:val="16"/>
                <w:szCs w:val="16"/>
                <w:lang w:eastAsia="en-GB"/>
              </w:rPr>
            </w:pPr>
            <w:r>
              <w:rPr>
                <w:rFonts w:ascii="Arial" w:eastAsia="MS Mincho" w:hAnsi="Arial" w:cs="Arial"/>
                <w:b/>
                <w:color w:val="0070C0"/>
                <w:sz w:val="16"/>
                <w:szCs w:val="16"/>
                <w:lang w:eastAsia="en-GB"/>
              </w:rPr>
              <w:t>- [Pre114-e][104]</w:t>
            </w:r>
            <w:r w:rsidRPr="00445345">
              <w:rPr>
                <w:rFonts w:ascii="Arial" w:eastAsia="MS Mincho" w:hAnsi="Arial" w:cs="Arial"/>
                <w:b/>
                <w:color w:val="0070C0"/>
                <w:sz w:val="16"/>
                <w:szCs w:val="16"/>
                <w:lang w:eastAsia="en-GB"/>
              </w:rPr>
              <w:t xml:space="preserve"> Summary</w:t>
            </w:r>
          </w:p>
          <w:p w14:paraId="52D7BDFD" w14:textId="0BED3A4E" w:rsidR="00225558" w:rsidRPr="00536434" w:rsidRDefault="00445345" w:rsidP="00E94172">
            <w:pPr>
              <w:tabs>
                <w:tab w:val="left" w:pos="720"/>
                <w:tab w:val="left" w:pos="1622"/>
              </w:tabs>
              <w:spacing w:before="20" w:after="20"/>
              <w:rPr>
                <w:rFonts w:ascii="Arial" w:eastAsia="MS Mincho" w:hAnsi="Arial" w:cs="Arial"/>
                <w:b/>
                <w:color w:val="0070C0"/>
                <w:sz w:val="16"/>
                <w:szCs w:val="16"/>
                <w:lang w:eastAsia="en-GB"/>
              </w:rPr>
            </w:pPr>
            <w:r>
              <w:rPr>
                <w:rFonts w:ascii="Arial" w:eastAsia="MS Mincho" w:hAnsi="Arial" w:cs="Arial"/>
                <w:b/>
                <w:color w:val="0070C0"/>
                <w:sz w:val="16"/>
                <w:szCs w:val="16"/>
                <w:lang w:eastAsia="en-GB"/>
              </w:rPr>
              <w:t>[8.10.3.4</w:t>
            </w:r>
            <w:r w:rsidRPr="00445345">
              <w:rPr>
                <w:rFonts w:ascii="Arial" w:eastAsia="MS Mincho" w:hAnsi="Arial" w:cs="Arial"/>
                <w:b/>
                <w:color w:val="0070C0"/>
                <w:sz w:val="16"/>
                <w:szCs w:val="16"/>
                <w:lang w:eastAsia="en-GB"/>
              </w:rPr>
              <w:t>]</w:t>
            </w:r>
          </w:p>
        </w:tc>
      </w:tr>
      <w:tr w:rsidR="00225558" w:rsidRPr="00536434" w14:paraId="165BCE2C" w14:textId="77777777" w:rsidTr="00E94172">
        <w:tc>
          <w:tcPr>
            <w:tcW w:w="1237" w:type="dxa"/>
            <w:tcBorders>
              <w:left w:val="single" w:sz="4" w:space="0" w:color="auto"/>
              <w:bottom w:val="single" w:sz="4" w:space="0" w:color="auto"/>
              <w:right w:val="single" w:sz="4" w:space="0" w:color="auto"/>
            </w:tcBorders>
          </w:tcPr>
          <w:p w14:paraId="58E0A5C9" w14:textId="77777777" w:rsidR="00225558" w:rsidRPr="00536434" w:rsidRDefault="00225558" w:rsidP="00E94172">
            <w:pPr>
              <w:tabs>
                <w:tab w:val="left" w:pos="720"/>
                <w:tab w:val="left" w:pos="1622"/>
              </w:tabs>
              <w:spacing w:before="20" w:after="20"/>
              <w:rPr>
                <w:rFonts w:ascii="Arial" w:hAnsi="Arial" w:cs="Arial"/>
                <w:sz w:val="16"/>
                <w:szCs w:val="16"/>
              </w:rPr>
            </w:pPr>
            <w:r w:rsidRPr="00536434">
              <w:rPr>
                <w:rFonts w:ascii="Arial" w:hAnsi="Arial" w:cs="Arial"/>
                <w:sz w:val="16"/>
                <w:szCs w:val="16"/>
              </w:rPr>
              <w:t>14:25-15:45</w:t>
            </w:r>
          </w:p>
        </w:tc>
        <w:tc>
          <w:tcPr>
            <w:tcW w:w="3300" w:type="dxa"/>
            <w:tcBorders>
              <w:left w:val="single" w:sz="4" w:space="0" w:color="auto"/>
              <w:right w:val="single" w:sz="4" w:space="0" w:color="auto"/>
            </w:tcBorders>
            <w:shd w:val="clear" w:color="auto" w:fill="auto"/>
          </w:tcPr>
          <w:p w14:paraId="3D44F326" w14:textId="77777777" w:rsidR="00225558" w:rsidRPr="00536434" w:rsidRDefault="00225558" w:rsidP="00E94172">
            <w:pPr>
              <w:tabs>
                <w:tab w:val="left" w:pos="720"/>
                <w:tab w:val="left" w:pos="1622"/>
              </w:tabs>
              <w:spacing w:before="20" w:after="20"/>
              <w:rPr>
                <w:rFonts w:ascii="Arial" w:hAnsi="Arial" w:cs="Arial"/>
                <w:sz w:val="16"/>
                <w:szCs w:val="16"/>
              </w:rPr>
            </w:pPr>
            <w:r w:rsidRPr="00536434">
              <w:rPr>
                <w:rFonts w:ascii="Arial" w:hAnsi="Arial" w:cs="Arial"/>
                <w:sz w:val="16"/>
                <w:szCs w:val="16"/>
              </w:rPr>
              <w:t>NR17 Multicast (Johan)</w:t>
            </w:r>
          </w:p>
        </w:tc>
        <w:tc>
          <w:tcPr>
            <w:tcW w:w="3300" w:type="dxa"/>
            <w:tcBorders>
              <w:left w:val="single" w:sz="4" w:space="0" w:color="auto"/>
              <w:right w:val="single" w:sz="4" w:space="0" w:color="auto"/>
            </w:tcBorders>
            <w:shd w:val="clear" w:color="auto" w:fill="auto"/>
          </w:tcPr>
          <w:p w14:paraId="1930DE8F" w14:textId="77777777" w:rsidR="00225558" w:rsidRPr="00445345" w:rsidRDefault="00225558" w:rsidP="00E94172">
            <w:pPr>
              <w:tabs>
                <w:tab w:val="left" w:pos="720"/>
                <w:tab w:val="left" w:pos="1622"/>
              </w:tabs>
              <w:spacing w:before="20" w:after="20"/>
              <w:rPr>
                <w:rFonts w:ascii="Arial" w:hAnsi="Arial" w:cs="Arial"/>
                <w:sz w:val="16"/>
                <w:szCs w:val="16"/>
              </w:rPr>
            </w:pPr>
            <w:r w:rsidRPr="00445345">
              <w:rPr>
                <w:rFonts w:ascii="Arial" w:hAnsi="Arial" w:cs="Arial"/>
                <w:sz w:val="16"/>
                <w:szCs w:val="16"/>
              </w:rPr>
              <w:t>NR16 DCCA (Tero)</w:t>
            </w:r>
          </w:p>
          <w:p w14:paraId="02D6E10E" w14:textId="77777777" w:rsidR="00225558" w:rsidRPr="00445345" w:rsidRDefault="00225558" w:rsidP="00E94172">
            <w:pPr>
              <w:tabs>
                <w:tab w:val="left" w:pos="720"/>
                <w:tab w:val="left" w:pos="1622"/>
              </w:tabs>
              <w:spacing w:before="20" w:after="20"/>
              <w:rPr>
                <w:rFonts w:ascii="Arial" w:hAnsi="Arial" w:cs="Arial"/>
                <w:sz w:val="16"/>
                <w:szCs w:val="16"/>
              </w:rPr>
            </w:pPr>
            <w:r w:rsidRPr="00445345">
              <w:rPr>
                <w:rFonts w:ascii="Arial" w:hAnsi="Arial" w:cs="Arial"/>
                <w:sz w:val="16"/>
                <w:szCs w:val="16"/>
              </w:rPr>
              <w:t>NRLTE16 MOB (Tero)</w:t>
            </w:r>
          </w:p>
          <w:p w14:paraId="0884860B" w14:textId="77777777" w:rsidR="00225558" w:rsidRPr="00536434" w:rsidRDefault="00225558" w:rsidP="00E94172">
            <w:pPr>
              <w:tabs>
                <w:tab w:val="left" w:pos="720"/>
                <w:tab w:val="left" w:pos="1622"/>
              </w:tabs>
              <w:spacing w:before="20" w:after="20"/>
              <w:rPr>
                <w:rFonts w:ascii="Arial" w:hAnsi="Arial" w:cs="Arial"/>
                <w:sz w:val="16"/>
                <w:szCs w:val="16"/>
              </w:rPr>
            </w:pPr>
            <w:r w:rsidRPr="00536434">
              <w:rPr>
                <w:rFonts w:ascii="Arial" w:hAnsi="Arial" w:cs="Arial"/>
                <w:sz w:val="16"/>
                <w:szCs w:val="16"/>
              </w:rPr>
              <w:t>LTE16e (Tero)</w:t>
            </w:r>
          </w:p>
        </w:tc>
        <w:tc>
          <w:tcPr>
            <w:tcW w:w="3300" w:type="dxa"/>
            <w:tcBorders>
              <w:left w:val="single" w:sz="4" w:space="0" w:color="auto"/>
              <w:right w:val="single" w:sz="4" w:space="0" w:color="auto"/>
            </w:tcBorders>
            <w:shd w:val="clear" w:color="auto" w:fill="auto"/>
          </w:tcPr>
          <w:p w14:paraId="5F171110" w14:textId="77777777" w:rsidR="00225558" w:rsidRPr="00536434" w:rsidRDefault="00225558" w:rsidP="00E94172">
            <w:pPr>
              <w:rPr>
                <w:rFonts w:ascii="Arial" w:hAnsi="Arial" w:cs="Arial"/>
                <w:sz w:val="16"/>
                <w:szCs w:val="16"/>
              </w:rPr>
            </w:pPr>
            <w:r w:rsidRPr="00536434">
              <w:rPr>
                <w:rFonts w:ascii="Arial" w:hAnsi="Arial" w:cs="Arial"/>
                <w:sz w:val="16"/>
                <w:szCs w:val="16"/>
              </w:rPr>
              <w:t>LTE17 IoT (Brian)</w:t>
            </w:r>
          </w:p>
          <w:p w14:paraId="12F68512" w14:textId="77777777" w:rsidR="00225558" w:rsidRPr="00536434" w:rsidRDefault="00225558" w:rsidP="00E94172">
            <w:pPr>
              <w:tabs>
                <w:tab w:val="left" w:pos="720"/>
                <w:tab w:val="left" w:pos="1622"/>
              </w:tabs>
              <w:spacing w:before="20" w:after="20"/>
              <w:rPr>
                <w:rFonts w:ascii="Arial" w:hAnsi="Arial" w:cs="Arial"/>
                <w:sz w:val="16"/>
                <w:szCs w:val="16"/>
              </w:rPr>
            </w:pPr>
          </w:p>
        </w:tc>
      </w:tr>
      <w:tr w:rsidR="00225558" w:rsidRPr="00536434" w14:paraId="54EF033A" w14:textId="77777777" w:rsidTr="00E94172">
        <w:tc>
          <w:tcPr>
            <w:tcW w:w="11137" w:type="dxa"/>
            <w:gridSpan w:val="4"/>
            <w:tcBorders>
              <w:top w:val="single" w:sz="4" w:space="0" w:color="auto"/>
              <w:left w:val="single" w:sz="4" w:space="0" w:color="auto"/>
              <w:bottom w:val="single" w:sz="4" w:space="0" w:color="auto"/>
              <w:right w:val="single" w:sz="4" w:space="0" w:color="auto"/>
            </w:tcBorders>
            <w:shd w:val="clear" w:color="auto" w:fill="7F7F7F"/>
          </w:tcPr>
          <w:p w14:paraId="5B011E29" w14:textId="77777777" w:rsidR="00225558" w:rsidRPr="00536434" w:rsidRDefault="00225558" w:rsidP="00E94172">
            <w:pPr>
              <w:tabs>
                <w:tab w:val="left" w:pos="18"/>
                <w:tab w:val="left" w:pos="1622"/>
              </w:tabs>
              <w:spacing w:before="20" w:after="20"/>
              <w:ind w:left="18"/>
              <w:rPr>
                <w:rFonts w:ascii="Arial" w:hAnsi="Arial" w:cs="Arial"/>
                <w:sz w:val="16"/>
                <w:szCs w:val="16"/>
              </w:rPr>
            </w:pPr>
            <w:r w:rsidRPr="00536434">
              <w:rPr>
                <w:rFonts w:ascii="Arial" w:hAnsi="Arial" w:cs="Arial"/>
                <w:b/>
                <w:sz w:val="16"/>
                <w:szCs w:val="16"/>
              </w:rPr>
              <w:t>Thursday May 20</w:t>
            </w:r>
          </w:p>
        </w:tc>
      </w:tr>
      <w:tr w:rsidR="00225558" w:rsidRPr="00536434" w14:paraId="5A0AE088" w14:textId="77777777" w:rsidTr="00E94172">
        <w:tc>
          <w:tcPr>
            <w:tcW w:w="1237" w:type="dxa"/>
            <w:tcBorders>
              <w:top w:val="single" w:sz="4" w:space="0" w:color="auto"/>
              <w:left w:val="single" w:sz="4" w:space="0" w:color="auto"/>
              <w:right w:val="single" w:sz="4" w:space="0" w:color="auto"/>
            </w:tcBorders>
            <w:shd w:val="clear" w:color="auto" w:fill="auto"/>
          </w:tcPr>
          <w:p w14:paraId="705BBD55" w14:textId="77777777" w:rsidR="00225558" w:rsidRPr="00536434" w:rsidRDefault="00225558" w:rsidP="00E94172">
            <w:pPr>
              <w:rPr>
                <w:rFonts w:ascii="Arial" w:hAnsi="Arial" w:cs="Arial"/>
                <w:sz w:val="16"/>
                <w:szCs w:val="16"/>
              </w:rPr>
            </w:pPr>
            <w:r w:rsidRPr="00536434">
              <w:rPr>
                <w:rFonts w:ascii="Arial" w:hAnsi="Arial" w:cs="Arial"/>
                <w:sz w:val="16"/>
                <w:szCs w:val="16"/>
              </w:rPr>
              <w:t>12:15-13:05</w:t>
            </w:r>
          </w:p>
        </w:tc>
        <w:tc>
          <w:tcPr>
            <w:tcW w:w="3300" w:type="dxa"/>
            <w:tcBorders>
              <w:top w:val="single" w:sz="4" w:space="0" w:color="auto"/>
              <w:left w:val="single" w:sz="4" w:space="0" w:color="auto"/>
              <w:right w:val="single" w:sz="4" w:space="0" w:color="auto"/>
            </w:tcBorders>
            <w:shd w:val="clear" w:color="auto" w:fill="auto"/>
          </w:tcPr>
          <w:p w14:paraId="0A7B49FD" w14:textId="77777777" w:rsidR="00225558" w:rsidRPr="00536434" w:rsidRDefault="00225558" w:rsidP="00E94172">
            <w:pPr>
              <w:tabs>
                <w:tab w:val="left" w:pos="720"/>
                <w:tab w:val="left" w:pos="1622"/>
              </w:tabs>
              <w:spacing w:before="20" w:after="20"/>
              <w:rPr>
                <w:rFonts w:ascii="Arial" w:hAnsi="Arial" w:cs="Arial"/>
                <w:sz w:val="16"/>
                <w:szCs w:val="16"/>
                <w:lang w:val="it-IT"/>
              </w:rPr>
            </w:pPr>
            <w:r w:rsidRPr="00536434">
              <w:rPr>
                <w:rFonts w:ascii="Arial" w:hAnsi="Arial" w:cs="Arial"/>
                <w:sz w:val="16"/>
                <w:szCs w:val="16"/>
                <w:lang w:val="it-IT"/>
              </w:rPr>
              <w:t>NR17 IoT NTN SI (Johan)</w:t>
            </w:r>
          </w:p>
        </w:tc>
        <w:tc>
          <w:tcPr>
            <w:tcW w:w="3300" w:type="dxa"/>
            <w:vMerge w:val="restart"/>
            <w:tcBorders>
              <w:top w:val="single" w:sz="4" w:space="0" w:color="auto"/>
              <w:left w:val="single" w:sz="4" w:space="0" w:color="auto"/>
              <w:right w:val="single" w:sz="4" w:space="0" w:color="auto"/>
            </w:tcBorders>
            <w:shd w:val="clear" w:color="auto" w:fill="auto"/>
          </w:tcPr>
          <w:p w14:paraId="36D215CD" w14:textId="77777777" w:rsidR="00225558" w:rsidRPr="00536434" w:rsidRDefault="00225558" w:rsidP="00E94172">
            <w:pPr>
              <w:spacing w:before="20" w:after="20"/>
              <w:rPr>
                <w:rFonts w:ascii="Arial" w:eastAsiaTheme="minorEastAsia" w:hAnsi="Arial" w:cs="Arial"/>
                <w:sz w:val="16"/>
                <w:szCs w:val="16"/>
                <w:lang w:eastAsia="zh-TW"/>
              </w:rPr>
            </w:pPr>
            <w:r w:rsidRPr="00536434">
              <w:rPr>
                <w:rFonts w:ascii="Arial" w:hAnsi="Arial" w:cs="Arial"/>
                <w:sz w:val="16"/>
                <w:szCs w:val="16"/>
              </w:rPr>
              <w:t>12:15 – 13:25 NR17 eURLLC (Diana)</w:t>
            </w:r>
          </w:p>
          <w:p w14:paraId="349B175D" w14:textId="77777777" w:rsidR="00225558" w:rsidRPr="00536434" w:rsidRDefault="00225558" w:rsidP="00E94172">
            <w:pPr>
              <w:tabs>
                <w:tab w:val="left" w:pos="720"/>
                <w:tab w:val="left" w:pos="1622"/>
              </w:tabs>
              <w:spacing w:before="20" w:after="20"/>
              <w:rPr>
                <w:rFonts w:ascii="Arial" w:hAnsi="Arial" w:cs="Arial"/>
                <w:sz w:val="16"/>
                <w:szCs w:val="16"/>
              </w:rPr>
            </w:pPr>
            <w:r w:rsidRPr="00536434">
              <w:rPr>
                <w:rFonts w:ascii="Arial" w:hAnsi="Arial" w:cs="Arial"/>
                <w:sz w:val="16"/>
                <w:szCs w:val="16"/>
              </w:rPr>
              <w:t>13:25-14:25 NR17 Small Data Enh (Diana)</w:t>
            </w:r>
          </w:p>
          <w:p w14:paraId="3CDC25F9" w14:textId="77777777" w:rsidR="00225558" w:rsidRPr="00536434" w:rsidRDefault="00225558" w:rsidP="00E94172">
            <w:pPr>
              <w:tabs>
                <w:tab w:val="left" w:pos="720"/>
                <w:tab w:val="left" w:pos="1622"/>
              </w:tabs>
              <w:spacing w:before="20" w:after="20"/>
              <w:rPr>
                <w:rFonts w:ascii="Arial" w:hAnsi="Arial" w:cs="Arial"/>
                <w:sz w:val="16"/>
                <w:szCs w:val="16"/>
              </w:rPr>
            </w:pPr>
          </w:p>
        </w:tc>
        <w:tc>
          <w:tcPr>
            <w:tcW w:w="3300" w:type="dxa"/>
            <w:tcBorders>
              <w:top w:val="single" w:sz="4" w:space="0" w:color="auto"/>
              <w:left w:val="single" w:sz="4" w:space="0" w:color="auto"/>
              <w:right w:val="single" w:sz="4" w:space="0" w:color="auto"/>
            </w:tcBorders>
          </w:tcPr>
          <w:p w14:paraId="64A99D78" w14:textId="77777777" w:rsidR="00225558" w:rsidRPr="00536434" w:rsidRDefault="00225558" w:rsidP="00E94172">
            <w:pPr>
              <w:tabs>
                <w:tab w:val="left" w:pos="720"/>
                <w:tab w:val="left" w:pos="1622"/>
              </w:tabs>
              <w:spacing w:before="20" w:after="20"/>
              <w:rPr>
                <w:rFonts w:ascii="Arial" w:hAnsi="Arial" w:cs="Arial"/>
                <w:sz w:val="16"/>
                <w:szCs w:val="16"/>
              </w:rPr>
            </w:pPr>
            <w:r w:rsidRPr="00536434">
              <w:rPr>
                <w:rFonts w:ascii="Arial" w:hAnsi="Arial" w:cs="Arial"/>
                <w:sz w:val="16"/>
                <w:szCs w:val="16"/>
              </w:rPr>
              <w:t>NR17 RAN Slicing (Tero)</w:t>
            </w:r>
          </w:p>
        </w:tc>
      </w:tr>
      <w:tr w:rsidR="00225558" w:rsidRPr="00536434" w14:paraId="52506EE0" w14:textId="77777777" w:rsidTr="00E94172">
        <w:tc>
          <w:tcPr>
            <w:tcW w:w="1237" w:type="dxa"/>
            <w:tcBorders>
              <w:top w:val="single" w:sz="4" w:space="0" w:color="auto"/>
              <w:left w:val="single" w:sz="4" w:space="0" w:color="auto"/>
              <w:right w:val="single" w:sz="4" w:space="0" w:color="auto"/>
            </w:tcBorders>
            <w:shd w:val="clear" w:color="auto" w:fill="auto"/>
          </w:tcPr>
          <w:p w14:paraId="6E54965F" w14:textId="77777777" w:rsidR="00225558" w:rsidRPr="00536434" w:rsidRDefault="00225558" w:rsidP="00E94172">
            <w:pPr>
              <w:rPr>
                <w:rFonts w:ascii="Arial" w:hAnsi="Arial" w:cs="Arial"/>
                <w:sz w:val="16"/>
                <w:szCs w:val="16"/>
              </w:rPr>
            </w:pPr>
            <w:r w:rsidRPr="00536434">
              <w:rPr>
                <w:rFonts w:ascii="Arial" w:hAnsi="Arial" w:cs="Arial"/>
                <w:sz w:val="16"/>
                <w:szCs w:val="16"/>
              </w:rPr>
              <w:t>13:05-14:25</w:t>
            </w:r>
          </w:p>
        </w:tc>
        <w:tc>
          <w:tcPr>
            <w:tcW w:w="3300" w:type="dxa"/>
            <w:tcBorders>
              <w:left w:val="single" w:sz="4" w:space="0" w:color="auto"/>
              <w:right w:val="single" w:sz="4" w:space="0" w:color="auto"/>
            </w:tcBorders>
            <w:shd w:val="clear" w:color="auto" w:fill="auto"/>
          </w:tcPr>
          <w:p w14:paraId="3E19B9F7" w14:textId="77777777" w:rsidR="00225558" w:rsidRPr="00536434" w:rsidRDefault="00225558" w:rsidP="00E94172">
            <w:pPr>
              <w:shd w:val="clear" w:color="auto" w:fill="FFFFFF"/>
              <w:spacing w:after="20"/>
              <w:rPr>
                <w:rFonts w:ascii="Arial" w:eastAsia="PMingLiU" w:hAnsi="Arial" w:cs="Arial"/>
                <w:color w:val="000000"/>
                <w:sz w:val="16"/>
              </w:rPr>
            </w:pPr>
            <w:r w:rsidRPr="00536434">
              <w:rPr>
                <w:rFonts w:ascii="Arial" w:eastAsia="PMingLiU" w:hAnsi="Arial" w:cs="Arial"/>
                <w:color w:val="000000"/>
                <w:sz w:val="16"/>
              </w:rPr>
              <w:t xml:space="preserve">NR17 eIAB </w:t>
            </w:r>
          </w:p>
          <w:p w14:paraId="7C001184" w14:textId="77777777" w:rsidR="00225558" w:rsidRPr="00536434" w:rsidRDefault="00225558" w:rsidP="00E94172">
            <w:pPr>
              <w:tabs>
                <w:tab w:val="left" w:pos="720"/>
                <w:tab w:val="left" w:pos="1622"/>
              </w:tabs>
              <w:spacing w:before="20" w:after="20"/>
              <w:rPr>
                <w:rFonts w:ascii="Arial" w:hAnsi="Arial" w:cs="Arial"/>
                <w:sz w:val="16"/>
                <w:szCs w:val="16"/>
              </w:rPr>
            </w:pPr>
          </w:p>
        </w:tc>
        <w:tc>
          <w:tcPr>
            <w:tcW w:w="3300" w:type="dxa"/>
            <w:vMerge/>
            <w:tcBorders>
              <w:left w:val="single" w:sz="4" w:space="0" w:color="auto"/>
              <w:right w:val="single" w:sz="4" w:space="0" w:color="auto"/>
            </w:tcBorders>
            <w:shd w:val="clear" w:color="auto" w:fill="auto"/>
          </w:tcPr>
          <w:p w14:paraId="29ACFE86" w14:textId="77777777" w:rsidR="00225558" w:rsidRPr="00536434" w:rsidRDefault="00225558" w:rsidP="00E94172">
            <w:pPr>
              <w:tabs>
                <w:tab w:val="left" w:pos="720"/>
                <w:tab w:val="left" w:pos="1622"/>
              </w:tabs>
              <w:spacing w:before="20" w:after="20"/>
              <w:rPr>
                <w:rFonts w:ascii="Arial" w:hAnsi="Arial" w:cs="Arial"/>
                <w:sz w:val="16"/>
                <w:szCs w:val="16"/>
              </w:rPr>
            </w:pPr>
          </w:p>
        </w:tc>
        <w:tc>
          <w:tcPr>
            <w:tcW w:w="3300" w:type="dxa"/>
            <w:tcBorders>
              <w:left w:val="single" w:sz="4" w:space="0" w:color="auto"/>
              <w:right w:val="single" w:sz="4" w:space="0" w:color="auto"/>
            </w:tcBorders>
          </w:tcPr>
          <w:p w14:paraId="6CAD2109" w14:textId="77777777" w:rsidR="00225558" w:rsidRPr="00536434" w:rsidRDefault="00225558" w:rsidP="00E94172">
            <w:pPr>
              <w:tabs>
                <w:tab w:val="left" w:pos="720"/>
                <w:tab w:val="left" w:pos="1622"/>
              </w:tabs>
              <w:spacing w:before="20" w:after="20"/>
              <w:rPr>
                <w:rFonts w:ascii="Arial" w:hAnsi="Arial" w:cs="Arial"/>
                <w:sz w:val="16"/>
                <w:szCs w:val="16"/>
              </w:rPr>
            </w:pPr>
            <w:r w:rsidRPr="00536434">
              <w:rPr>
                <w:rFonts w:ascii="Arial" w:hAnsi="Arial" w:cs="Arial"/>
                <w:sz w:val="16"/>
                <w:szCs w:val="16"/>
              </w:rPr>
              <w:t xml:space="preserve">NR17 Multi-SIM (Tero), </w:t>
            </w:r>
            <w:r w:rsidRPr="00536434">
              <w:rPr>
                <w:rFonts w:ascii="Arial" w:hAnsi="Arial" w:cs="Arial"/>
                <w:i/>
                <w:sz w:val="16"/>
                <w:szCs w:val="16"/>
              </w:rPr>
              <w:t>end early</w:t>
            </w:r>
          </w:p>
          <w:p w14:paraId="48D9459D" w14:textId="77777777" w:rsidR="00225558" w:rsidRPr="00536434" w:rsidRDefault="00225558" w:rsidP="00E94172">
            <w:pPr>
              <w:tabs>
                <w:tab w:val="left" w:pos="720"/>
                <w:tab w:val="left" w:pos="1622"/>
              </w:tabs>
              <w:spacing w:before="20" w:after="20"/>
              <w:rPr>
                <w:rFonts w:ascii="Arial" w:hAnsi="Arial" w:cs="Arial"/>
                <w:sz w:val="16"/>
                <w:szCs w:val="16"/>
              </w:rPr>
            </w:pPr>
            <w:r w:rsidRPr="00536434">
              <w:rPr>
                <w:rFonts w:ascii="Arial" w:hAnsi="Arial" w:cs="Arial"/>
                <w:sz w:val="16"/>
                <w:szCs w:val="16"/>
              </w:rPr>
              <w:t>NR17 SL enh (Kyeongin)</w:t>
            </w:r>
          </w:p>
        </w:tc>
      </w:tr>
      <w:tr w:rsidR="00225558" w:rsidRPr="00536434" w14:paraId="0A04B6E3" w14:textId="77777777" w:rsidTr="00E94172">
        <w:tc>
          <w:tcPr>
            <w:tcW w:w="1237" w:type="dxa"/>
            <w:tcBorders>
              <w:top w:val="single" w:sz="4" w:space="0" w:color="auto"/>
              <w:left w:val="single" w:sz="4" w:space="0" w:color="auto"/>
              <w:right w:val="single" w:sz="4" w:space="0" w:color="auto"/>
            </w:tcBorders>
            <w:shd w:val="clear" w:color="auto" w:fill="auto"/>
          </w:tcPr>
          <w:p w14:paraId="72BA7538" w14:textId="77777777" w:rsidR="00225558" w:rsidRPr="00536434" w:rsidRDefault="00225558" w:rsidP="00E94172">
            <w:pPr>
              <w:rPr>
                <w:rFonts w:ascii="Arial" w:hAnsi="Arial" w:cs="Arial"/>
                <w:sz w:val="16"/>
                <w:szCs w:val="16"/>
              </w:rPr>
            </w:pPr>
            <w:r w:rsidRPr="00536434">
              <w:rPr>
                <w:rFonts w:ascii="Arial" w:hAnsi="Arial" w:cs="Arial"/>
                <w:sz w:val="16"/>
                <w:szCs w:val="16"/>
              </w:rPr>
              <w:t>14:25-15:45</w:t>
            </w:r>
          </w:p>
        </w:tc>
        <w:tc>
          <w:tcPr>
            <w:tcW w:w="3300" w:type="dxa"/>
            <w:tcBorders>
              <w:left w:val="single" w:sz="4" w:space="0" w:color="auto"/>
              <w:right w:val="single" w:sz="4" w:space="0" w:color="auto"/>
            </w:tcBorders>
            <w:shd w:val="clear" w:color="auto" w:fill="auto"/>
          </w:tcPr>
          <w:p w14:paraId="762FCA1F" w14:textId="77777777" w:rsidR="00225558" w:rsidRPr="00536434" w:rsidRDefault="00225558" w:rsidP="00E94172">
            <w:pPr>
              <w:tabs>
                <w:tab w:val="left" w:pos="720"/>
                <w:tab w:val="left" w:pos="1622"/>
              </w:tabs>
              <w:spacing w:before="20" w:after="20"/>
              <w:rPr>
                <w:rFonts w:ascii="Arial" w:hAnsi="Arial" w:cs="Arial"/>
                <w:sz w:val="16"/>
                <w:szCs w:val="16"/>
              </w:rPr>
            </w:pPr>
            <w:r w:rsidRPr="00536434">
              <w:rPr>
                <w:rFonts w:ascii="Arial" w:hAnsi="Arial" w:cs="Arial"/>
                <w:sz w:val="16"/>
                <w:szCs w:val="16"/>
              </w:rPr>
              <w:t>R17 Other (Johan)</w:t>
            </w:r>
          </w:p>
        </w:tc>
        <w:tc>
          <w:tcPr>
            <w:tcW w:w="3300" w:type="dxa"/>
            <w:tcBorders>
              <w:left w:val="single" w:sz="4" w:space="0" w:color="auto"/>
              <w:right w:val="single" w:sz="4" w:space="0" w:color="auto"/>
            </w:tcBorders>
            <w:shd w:val="clear" w:color="auto" w:fill="auto"/>
          </w:tcPr>
          <w:p w14:paraId="4940C7E3" w14:textId="77777777" w:rsidR="00225558" w:rsidRPr="00536434" w:rsidRDefault="00225558" w:rsidP="00536434">
            <w:pPr>
              <w:tabs>
                <w:tab w:val="left" w:pos="720"/>
                <w:tab w:val="left" w:pos="1622"/>
              </w:tabs>
              <w:spacing w:before="20" w:after="20"/>
              <w:rPr>
                <w:rFonts w:ascii="Arial" w:eastAsia="MS Mincho" w:hAnsi="Arial" w:cs="Arial"/>
                <w:b/>
                <w:color w:val="0070C0"/>
                <w:sz w:val="16"/>
                <w:szCs w:val="16"/>
                <w:lang w:eastAsia="en-GB"/>
              </w:rPr>
            </w:pPr>
            <w:r w:rsidRPr="00536434">
              <w:rPr>
                <w:rFonts w:ascii="Arial" w:eastAsia="MS Mincho" w:hAnsi="Arial" w:cs="Arial"/>
                <w:b/>
                <w:color w:val="0070C0"/>
                <w:sz w:val="16"/>
                <w:szCs w:val="16"/>
                <w:lang w:eastAsia="en-GB"/>
              </w:rPr>
              <w:t>NR17 RedCap (Sergio)</w:t>
            </w:r>
          </w:p>
          <w:p w14:paraId="4C969DB7" w14:textId="77777777" w:rsidR="00445345" w:rsidRDefault="00445345" w:rsidP="00445345">
            <w:pPr>
              <w:tabs>
                <w:tab w:val="left" w:pos="720"/>
                <w:tab w:val="left" w:pos="1622"/>
              </w:tabs>
              <w:spacing w:before="20" w:after="20"/>
              <w:rPr>
                <w:rFonts w:ascii="Arial" w:eastAsia="MS Mincho" w:hAnsi="Arial" w:cs="Arial"/>
                <w:b/>
                <w:color w:val="0070C0"/>
                <w:sz w:val="16"/>
                <w:szCs w:val="16"/>
                <w:lang w:eastAsia="en-GB"/>
              </w:rPr>
            </w:pPr>
            <w:r>
              <w:rPr>
                <w:rFonts w:ascii="Arial" w:eastAsia="MS Mincho" w:hAnsi="Arial" w:cs="Arial"/>
                <w:b/>
                <w:color w:val="0070C0"/>
                <w:sz w:val="16"/>
                <w:szCs w:val="16"/>
                <w:lang w:eastAsia="en-GB"/>
              </w:rPr>
              <w:t>[8.12</w:t>
            </w:r>
            <w:r>
              <w:rPr>
                <w:rFonts w:ascii="Arial" w:eastAsia="MS Mincho" w:hAnsi="Arial" w:cs="Arial"/>
                <w:b/>
                <w:color w:val="0070C0"/>
                <w:sz w:val="16"/>
                <w:szCs w:val="16"/>
                <w:lang w:eastAsia="en-GB"/>
              </w:rPr>
              <w:t>.1]</w:t>
            </w:r>
          </w:p>
          <w:p w14:paraId="5E60CAE3" w14:textId="77777777" w:rsidR="00445345" w:rsidRDefault="00445345" w:rsidP="00445345">
            <w:pPr>
              <w:tabs>
                <w:tab w:val="left" w:pos="720"/>
                <w:tab w:val="left" w:pos="1622"/>
              </w:tabs>
              <w:spacing w:before="20" w:after="20"/>
              <w:rPr>
                <w:rFonts w:ascii="Arial" w:eastAsia="MS Mincho" w:hAnsi="Arial" w:cs="Arial"/>
                <w:b/>
                <w:color w:val="0070C0"/>
                <w:sz w:val="16"/>
                <w:szCs w:val="16"/>
                <w:lang w:eastAsia="en-GB"/>
              </w:rPr>
            </w:pPr>
            <w:r>
              <w:rPr>
                <w:rFonts w:ascii="Arial" w:eastAsia="MS Mincho" w:hAnsi="Arial" w:cs="Arial"/>
                <w:b/>
                <w:color w:val="0070C0"/>
                <w:sz w:val="16"/>
                <w:szCs w:val="16"/>
                <w:lang w:eastAsia="en-GB"/>
              </w:rPr>
              <w:t>[8.12.2.1]</w:t>
            </w:r>
          </w:p>
          <w:p w14:paraId="0EFCF3A7" w14:textId="1FE95490" w:rsidR="00445345" w:rsidRPr="00445345" w:rsidRDefault="00445345" w:rsidP="00445345">
            <w:pPr>
              <w:tabs>
                <w:tab w:val="left" w:pos="720"/>
                <w:tab w:val="left" w:pos="1622"/>
              </w:tabs>
              <w:spacing w:before="20" w:after="20"/>
              <w:rPr>
                <w:rFonts w:ascii="Arial" w:eastAsia="MS Mincho" w:hAnsi="Arial" w:cs="Arial"/>
                <w:b/>
                <w:color w:val="0070C0"/>
                <w:sz w:val="16"/>
                <w:szCs w:val="16"/>
                <w:lang w:eastAsia="en-GB"/>
              </w:rPr>
            </w:pPr>
            <w:r>
              <w:rPr>
                <w:rFonts w:ascii="Arial" w:eastAsia="MS Mincho" w:hAnsi="Arial" w:cs="Arial"/>
                <w:b/>
                <w:color w:val="0070C0"/>
                <w:sz w:val="16"/>
                <w:szCs w:val="16"/>
                <w:lang w:eastAsia="en-GB"/>
              </w:rPr>
              <w:t xml:space="preserve">- </w:t>
            </w:r>
            <w:r>
              <w:rPr>
                <w:rFonts w:ascii="Arial" w:eastAsia="MS Mincho" w:hAnsi="Arial" w:cs="Arial"/>
                <w:b/>
                <w:color w:val="0070C0"/>
                <w:sz w:val="16"/>
                <w:szCs w:val="16"/>
                <w:lang w:eastAsia="en-GB"/>
              </w:rPr>
              <w:t>[Pre114-e][105</w:t>
            </w:r>
            <w:r w:rsidRPr="00445345">
              <w:rPr>
                <w:rFonts w:ascii="Arial" w:eastAsia="MS Mincho" w:hAnsi="Arial" w:cs="Arial"/>
                <w:b/>
                <w:color w:val="0070C0"/>
                <w:sz w:val="16"/>
                <w:szCs w:val="16"/>
                <w:lang w:eastAsia="en-GB"/>
              </w:rPr>
              <w:t>] Summary</w:t>
            </w:r>
          </w:p>
          <w:p w14:paraId="13CFE72E" w14:textId="6305C854" w:rsidR="00445345" w:rsidRDefault="00445345" w:rsidP="00445345">
            <w:pPr>
              <w:tabs>
                <w:tab w:val="left" w:pos="720"/>
                <w:tab w:val="left" w:pos="1622"/>
              </w:tabs>
              <w:spacing w:before="20" w:after="20"/>
              <w:rPr>
                <w:rFonts w:ascii="Arial" w:eastAsia="MS Mincho" w:hAnsi="Arial" w:cs="Arial"/>
                <w:b/>
                <w:color w:val="0070C0"/>
                <w:sz w:val="16"/>
                <w:szCs w:val="16"/>
                <w:lang w:eastAsia="en-GB"/>
              </w:rPr>
            </w:pPr>
            <w:r>
              <w:rPr>
                <w:rFonts w:ascii="Arial" w:eastAsia="MS Mincho" w:hAnsi="Arial" w:cs="Arial"/>
                <w:b/>
                <w:color w:val="0070C0"/>
                <w:sz w:val="16"/>
                <w:szCs w:val="16"/>
                <w:lang w:eastAsia="en-GB"/>
              </w:rPr>
              <w:t>[8.12.2.</w:t>
            </w:r>
            <w:r>
              <w:rPr>
                <w:rFonts w:ascii="Arial" w:eastAsia="MS Mincho" w:hAnsi="Arial" w:cs="Arial"/>
                <w:b/>
                <w:color w:val="0070C0"/>
                <w:sz w:val="16"/>
                <w:szCs w:val="16"/>
                <w:lang w:eastAsia="en-GB"/>
              </w:rPr>
              <w:t>2</w:t>
            </w:r>
            <w:r>
              <w:rPr>
                <w:rFonts w:ascii="Arial" w:eastAsia="MS Mincho" w:hAnsi="Arial" w:cs="Arial"/>
                <w:b/>
                <w:color w:val="0070C0"/>
                <w:sz w:val="16"/>
                <w:szCs w:val="16"/>
                <w:lang w:eastAsia="en-GB"/>
              </w:rPr>
              <w:t>]</w:t>
            </w:r>
          </w:p>
          <w:p w14:paraId="1DEB2AEB" w14:textId="77BA41CB" w:rsidR="00445345" w:rsidRPr="002E0E07" w:rsidRDefault="00445345" w:rsidP="00445345">
            <w:pPr>
              <w:tabs>
                <w:tab w:val="left" w:pos="720"/>
                <w:tab w:val="left" w:pos="1622"/>
              </w:tabs>
              <w:spacing w:before="20" w:after="20"/>
              <w:rPr>
                <w:rFonts w:ascii="Arial" w:eastAsia="MS Mincho" w:hAnsi="Arial" w:cs="Arial"/>
                <w:b/>
                <w:color w:val="0070C0"/>
                <w:sz w:val="16"/>
                <w:szCs w:val="16"/>
                <w:lang w:eastAsia="en-GB"/>
              </w:rPr>
            </w:pPr>
            <w:r>
              <w:rPr>
                <w:rFonts w:ascii="Arial" w:eastAsia="MS Mincho" w:hAnsi="Arial" w:cs="Arial"/>
                <w:b/>
                <w:color w:val="0070C0"/>
                <w:sz w:val="16"/>
                <w:szCs w:val="16"/>
                <w:lang w:eastAsia="en-GB"/>
              </w:rPr>
              <w:t xml:space="preserve">- </w:t>
            </w:r>
            <w:r>
              <w:rPr>
                <w:rFonts w:ascii="Arial" w:eastAsia="MS Mincho" w:hAnsi="Arial" w:cs="Arial"/>
                <w:b/>
                <w:color w:val="0070C0"/>
                <w:sz w:val="16"/>
                <w:szCs w:val="16"/>
                <w:lang w:eastAsia="en-GB"/>
              </w:rPr>
              <w:t>[Pre114-e][106</w:t>
            </w:r>
            <w:r w:rsidRPr="00445345">
              <w:rPr>
                <w:rFonts w:ascii="Arial" w:eastAsia="MS Mincho" w:hAnsi="Arial" w:cs="Arial"/>
                <w:b/>
                <w:color w:val="0070C0"/>
                <w:sz w:val="16"/>
                <w:szCs w:val="16"/>
                <w:lang w:eastAsia="en-GB"/>
              </w:rPr>
              <w:t>] Summary</w:t>
            </w:r>
          </w:p>
          <w:p w14:paraId="61DA4413" w14:textId="5BDCF1AF" w:rsidR="00445345" w:rsidRDefault="00445345" w:rsidP="00445345">
            <w:pPr>
              <w:tabs>
                <w:tab w:val="left" w:pos="720"/>
                <w:tab w:val="left" w:pos="1622"/>
              </w:tabs>
              <w:spacing w:before="20" w:after="20"/>
              <w:rPr>
                <w:rFonts w:ascii="Arial" w:eastAsia="MS Mincho" w:hAnsi="Arial" w:cs="Arial"/>
                <w:b/>
                <w:color w:val="0070C0"/>
                <w:sz w:val="16"/>
                <w:szCs w:val="16"/>
                <w:lang w:eastAsia="en-GB"/>
              </w:rPr>
            </w:pPr>
            <w:r>
              <w:rPr>
                <w:rFonts w:ascii="Arial" w:eastAsia="MS Mincho" w:hAnsi="Arial" w:cs="Arial"/>
                <w:b/>
                <w:color w:val="0070C0"/>
                <w:sz w:val="16"/>
                <w:szCs w:val="16"/>
                <w:lang w:eastAsia="en-GB"/>
              </w:rPr>
              <w:t>[8.12</w:t>
            </w:r>
            <w:r>
              <w:rPr>
                <w:rFonts w:ascii="Arial" w:eastAsia="MS Mincho" w:hAnsi="Arial" w:cs="Arial"/>
                <w:b/>
                <w:color w:val="0070C0"/>
                <w:sz w:val="16"/>
                <w:szCs w:val="16"/>
                <w:lang w:eastAsia="en-GB"/>
              </w:rPr>
              <w:t>.3.</w:t>
            </w:r>
            <w:r>
              <w:rPr>
                <w:rFonts w:ascii="Arial" w:eastAsia="MS Mincho" w:hAnsi="Arial" w:cs="Arial"/>
                <w:b/>
                <w:color w:val="0070C0"/>
                <w:sz w:val="16"/>
                <w:szCs w:val="16"/>
                <w:lang w:eastAsia="en-GB"/>
              </w:rPr>
              <w:t>1</w:t>
            </w:r>
            <w:r w:rsidRPr="002E0E07">
              <w:rPr>
                <w:rFonts w:ascii="Arial" w:eastAsia="MS Mincho" w:hAnsi="Arial" w:cs="Arial"/>
                <w:b/>
                <w:color w:val="0070C0"/>
                <w:sz w:val="16"/>
                <w:szCs w:val="16"/>
                <w:lang w:eastAsia="en-GB"/>
              </w:rPr>
              <w:t>]</w:t>
            </w:r>
          </w:p>
          <w:p w14:paraId="5691A59F" w14:textId="2091219F" w:rsidR="00445345" w:rsidRDefault="00445345" w:rsidP="00445345">
            <w:pPr>
              <w:tabs>
                <w:tab w:val="left" w:pos="720"/>
                <w:tab w:val="left" w:pos="1622"/>
              </w:tabs>
              <w:spacing w:before="20" w:after="20"/>
              <w:rPr>
                <w:rFonts w:ascii="Arial" w:eastAsia="MS Mincho" w:hAnsi="Arial" w:cs="Arial"/>
                <w:b/>
                <w:color w:val="0070C0"/>
                <w:sz w:val="16"/>
                <w:szCs w:val="16"/>
                <w:lang w:eastAsia="en-GB"/>
              </w:rPr>
            </w:pPr>
            <w:r>
              <w:rPr>
                <w:rFonts w:ascii="Arial" w:eastAsia="MS Mincho" w:hAnsi="Arial" w:cs="Arial"/>
                <w:b/>
                <w:color w:val="0070C0"/>
                <w:sz w:val="16"/>
                <w:szCs w:val="16"/>
                <w:lang w:eastAsia="en-GB"/>
              </w:rPr>
              <w:lastRenderedPageBreak/>
              <w:t>[8.12.3.2]</w:t>
            </w:r>
          </w:p>
          <w:p w14:paraId="2269ECF1" w14:textId="7AC38489" w:rsidR="00536434" w:rsidRPr="00445345" w:rsidRDefault="00445345" w:rsidP="00445345">
            <w:pPr>
              <w:tabs>
                <w:tab w:val="left" w:pos="720"/>
                <w:tab w:val="left" w:pos="1622"/>
              </w:tabs>
              <w:spacing w:before="20" w:after="20"/>
              <w:rPr>
                <w:rFonts w:ascii="Arial" w:eastAsia="MS Mincho" w:hAnsi="Arial" w:cs="Arial"/>
                <w:b/>
                <w:color w:val="0070C0"/>
                <w:sz w:val="16"/>
                <w:szCs w:val="16"/>
                <w:lang w:eastAsia="en-GB"/>
              </w:rPr>
            </w:pPr>
            <w:r>
              <w:rPr>
                <w:rFonts w:ascii="Arial" w:eastAsia="MS Mincho" w:hAnsi="Arial" w:cs="Arial"/>
                <w:b/>
                <w:color w:val="0070C0"/>
                <w:sz w:val="16"/>
                <w:szCs w:val="16"/>
                <w:lang w:eastAsia="en-GB"/>
              </w:rPr>
              <w:t>- [Post</w:t>
            </w:r>
            <w:r w:rsidRPr="00445345">
              <w:rPr>
                <w:rFonts w:ascii="Arial" w:eastAsia="MS Mincho" w:hAnsi="Arial" w:cs="Arial"/>
                <w:b/>
                <w:color w:val="0070C0"/>
                <w:sz w:val="16"/>
                <w:szCs w:val="16"/>
                <w:lang w:eastAsia="en-GB"/>
              </w:rPr>
              <w:t>113bis-e][10</w:t>
            </w:r>
            <w:r>
              <w:rPr>
                <w:rFonts w:ascii="Arial" w:eastAsia="MS Mincho" w:hAnsi="Arial" w:cs="Arial"/>
                <w:b/>
                <w:color w:val="0070C0"/>
                <w:sz w:val="16"/>
                <w:szCs w:val="16"/>
                <w:lang w:eastAsia="en-GB"/>
              </w:rPr>
              <w:t>2</w:t>
            </w:r>
            <w:r w:rsidRPr="00445345">
              <w:rPr>
                <w:rFonts w:ascii="Arial" w:eastAsia="MS Mincho" w:hAnsi="Arial" w:cs="Arial"/>
                <w:b/>
                <w:color w:val="0070C0"/>
                <w:sz w:val="16"/>
                <w:szCs w:val="16"/>
                <w:lang w:eastAsia="en-GB"/>
              </w:rPr>
              <w:t>]</w:t>
            </w:r>
            <w:r>
              <w:rPr>
                <w:rFonts w:ascii="Arial" w:eastAsia="MS Mincho" w:hAnsi="Arial" w:cs="Arial"/>
                <w:b/>
                <w:color w:val="0070C0"/>
                <w:sz w:val="16"/>
                <w:szCs w:val="16"/>
                <w:lang w:eastAsia="en-GB"/>
              </w:rPr>
              <w:t xml:space="preserve"> </w:t>
            </w:r>
            <w:r w:rsidRPr="00445345">
              <w:rPr>
                <w:rFonts w:ascii="Arial" w:eastAsia="MS Mincho" w:hAnsi="Arial" w:cs="Arial"/>
                <w:b/>
                <w:color w:val="0070C0"/>
                <w:sz w:val="16"/>
                <w:szCs w:val="16"/>
                <w:lang w:eastAsia="en-GB"/>
              </w:rPr>
              <w:t>Summary</w:t>
            </w:r>
          </w:p>
        </w:tc>
        <w:tc>
          <w:tcPr>
            <w:tcW w:w="3300" w:type="dxa"/>
            <w:tcBorders>
              <w:left w:val="single" w:sz="4" w:space="0" w:color="auto"/>
              <w:right w:val="single" w:sz="4" w:space="0" w:color="auto"/>
            </w:tcBorders>
          </w:tcPr>
          <w:p w14:paraId="54B39FC2" w14:textId="77777777" w:rsidR="00225558" w:rsidRPr="00536434" w:rsidRDefault="00225558" w:rsidP="00E94172">
            <w:pPr>
              <w:rPr>
                <w:rFonts w:ascii="Arial" w:hAnsi="Arial" w:cs="Arial"/>
                <w:sz w:val="16"/>
                <w:szCs w:val="16"/>
              </w:rPr>
            </w:pPr>
            <w:r w:rsidRPr="00536434">
              <w:rPr>
                <w:rFonts w:ascii="Arial" w:hAnsi="Arial" w:cs="Arial"/>
                <w:sz w:val="16"/>
                <w:szCs w:val="16"/>
              </w:rPr>
              <w:lastRenderedPageBreak/>
              <w:t>NR17 SL enh (Kyeongin)</w:t>
            </w:r>
          </w:p>
        </w:tc>
      </w:tr>
      <w:tr w:rsidR="00225558" w:rsidRPr="00536434" w14:paraId="0D27C76F" w14:textId="77777777" w:rsidTr="00E94172">
        <w:tc>
          <w:tcPr>
            <w:tcW w:w="11137" w:type="dxa"/>
            <w:gridSpan w:val="4"/>
            <w:tcBorders>
              <w:top w:val="single" w:sz="4" w:space="0" w:color="auto"/>
              <w:left w:val="single" w:sz="4" w:space="0" w:color="auto"/>
              <w:bottom w:val="single" w:sz="4" w:space="0" w:color="auto"/>
              <w:right w:val="single" w:sz="4" w:space="0" w:color="auto"/>
            </w:tcBorders>
            <w:shd w:val="clear" w:color="auto" w:fill="7F7F7F"/>
          </w:tcPr>
          <w:p w14:paraId="71E8DB08" w14:textId="2C8BAABE" w:rsidR="00225558" w:rsidRPr="00536434" w:rsidRDefault="00225558" w:rsidP="00E94172">
            <w:pPr>
              <w:tabs>
                <w:tab w:val="left" w:pos="720"/>
                <w:tab w:val="left" w:pos="1622"/>
              </w:tabs>
              <w:spacing w:before="20" w:after="20"/>
              <w:rPr>
                <w:rFonts w:ascii="Arial" w:hAnsi="Arial" w:cs="Arial"/>
                <w:sz w:val="16"/>
                <w:szCs w:val="16"/>
              </w:rPr>
            </w:pPr>
            <w:r w:rsidRPr="00536434">
              <w:rPr>
                <w:rFonts w:ascii="Arial" w:hAnsi="Arial" w:cs="Arial"/>
                <w:b/>
                <w:sz w:val="16"/>
                <w:szCs w:val="16"/>
              </w:rPr>
              <w:t>Friday May 21</w:t>
            </w:r>
          </w:p>
        </w:tc>
      </w:tr>
      <w:tr w:rsidR="00225558" w:rsidRPr="00536434" w14:paraId="7E1364E4" w14:textId="77777777" w:rsidTr="00E94172">
        <w:tc>
          <w:tcPr>
            <w:tcW w:w="1237" w:type="dxa"/>
            <w:tcBorders>
              <w:top w:val="single" w:sz="4" w:space="0" w:color="auto"/>
              <w:left w:val="single" w:sz="4" w:space="0" w:color="auto"/>
              <w:bottom w:val="single" w:sz="4" w:space="0" w:color="auto"/>
              <w:right w:val="single" w:sz="4" w:space="0" w:color="auto"/>
            </w:tcBorders>
          </w:tcPr>
          <w:p w14:paraId="4A1A94D0" w14:textId="77777777" w:rsidR="00225558" w:rsidRPr="00536434" w:rsidRDefault="00225558" w:rsidP="00E94172">
            <w:pPr>
              <w:tabs>
                <w:tab w:val="left" w:pos="720"/>
                <w:tab w:val="left" w:pos="1622"/>
              </w:tabs>
              <w:spacing w:before="20" w:after="20"/>
              <w:rPr>
                <w:rFonts w:ascii="Arial" w:hAnsi="Arial" w:cs="Arial"/>
                <w:sz w:val="16"/>
                <w:szCs w:val="16"/>
              </w:rPr>
            </w:pPr>
            <w:r w:rsidRPr="00536434">
              <w:rPr>
                <w:rFonts w:ascii="Arial" w:hAnsi="Arial" w:cs="Arial"/>
                <w:sz w:val="16"/>
                <w:szCs w:val="16"/>
              </w:rPr>
              <w:t>04:00-05:00</w:t>
            </w:r>
          </w:p>
        </w:tc>
        <w:tc>
          <w:tcPr>
            <w:tcW w:w="3300" w:type="dxa"/>
            <w:tcBorders>
              <w:left w:val="single" w:sz="4" w:space="0" w:color="auto"/>
              <w:right w:val="single" w:sz="4" w:space="0" w:color="auto"/>
            </w:tcBorders>
          </w:tcPr>
          <w:p w14:paraId="78CBBED5" w14:textId="77777777" w:rsidR="00225558" w:rsidRPr="00536434" w:rsidRDefault="00225558" w:rsidP="00E94172">
            <w:pPr>
              <w:tabs>
                <w:tab w:val="left" w:pos="720"/>
                <w:tab w:val="left" w:pos="1622"/>
              </w:tabs>
              <w:spacing w:before="20" w:after="20"/>
              <w:rPr>
                <w:rFonts w:ascii="Arial" w:hAnsi="Arial" w:cs="Arial"/>
                <w:sz w:val="16"/>
                <w:szCs w:val="16"/>
              </w:rPr>
            </w:pPr>
            <w:r w:rsidRPr="00536434">
              <w:rPr>
                <w:rFonts w:ascii="Arial" w:hAnsi="Arial" w:cs="Arial"/>
                <w:sz w:val="16"/>
                <w:szCs w:val="16"/>
              </w:rPr>
              <w:t>NR17 Multicast (Johan)</w:t>
            </w:r>
          </w:p>
          <w:p w14:paraId="3B64F853" w14:textId="77777777" w:rsidR="00225558" w:rsidRPr="00536434" w:rsidRDefault="00225558" w:rsidP="00E94172">
            <w:pPr>
              <w:tabs>
                <w:tab w:val="left" w:pos="720"/>
                <w:tab w:val="left" w:pos="1622"/>
              </w:tabs>
              <w:spacing w:before="20" w:after="20"/>
              <w:rPr>
                <w:rFonts w:ascii="Arial" w:hAnsi="Arial" w:cs="Arial"/>
                <w:sz w:val="16"/>
                <w:szCs w:val="16"/>
              </w:rPr>
            </w:pPr>
          </w:p>
        </w:tc>
        <w:tc>
          <w:tcPr>
            <w:tcW w:w="3300" w:type="dxa"/>
            <w:tcBorders>
              <w:left w:val="single" w:sz="4" w:space="0" w:color="auto"/>
              <w:right w:val="single" w:sz="4" w:space="0" w:color="auto"/>
            </w:tcBorders>
            <w:shd w:val="clear" w:color="auto" w:fill="auto"/>
          </w:tcPr>
          <w:p w14:paraId="2B97673D" w14:textId="77777777" w:rsidR="00225558" w:rsidRPr="00536434" w:rsidRDefault="00225558" w:rsidP="00E94172">
            <w:pPr>
              <w:tabs>
                <w:tab w:val="left" w:pos="720"/>
                <w:tab w:val="left" w:pos="1622"/>
              </w:tabs>
              <w:spacing w:before="20" w:after="20"/>
              <w:rPr>
                <w:rFonts w:ascii="Arial" w:hAnsi="Arial" w:cs="Arial"/>
                <w:sz w:val="16"/>
                <w:szCs w:val="16"/>
              </w:rPr>
            </w:pPr>
            <w:r w:rsidRPr="00536434">
              <w:rPr>
                <w:rFonts w:ascii="Arial" w:hAnsi="Arial" w:cs="Arial"/>
                <w:sz w:val="16"/>
                <w:szCs w:val="16"/>
              </w:rPr>
              <w:t>NR17 SONMDT (HuNan)</w:t>
            </w:r>
          </w:p>
          <w:p w14:paraId="6A6055E4" w14:textId="77777777" w:rsidR="00225558" w:rsidRPr="00536434" w:rsidRDefault="00225558" w:rsidP="00E94172">
            <w:pPr>
              <w:tabs>
                <w:tab w:val="left" w:pos="720"/>
                <w:tab w:val="left" w:pos="1622"/>
              </w:tabs>
              <w:spacing w:before="20" w:after="20"/>
              <w:rPr>
                <w:rFonts w:ascii="Arial" w:hAnsi="Arial" w:cs="Arial"/>
                <w:sz w:val="16"/>
                <w:szCs w:val="16"/>
              </w:rPr>
            </w:pPr>
          </w:p>
        </w:tc>
        <w:tc>
          <w:tcPr>
            <w:tcW w:w="3300" w:type="dxa"/>
            <w:tcBorders>
              <w:left w:val="single" w:sz="4" w:space="0" w:color="auto"/>
              <w:right w:val="single" w:sz="4" w:space="0" w:color="auto"/>
            </w:tcBorders>
          </w:tcPr>
          <w:p w14:paraId="0CCBF7A7" w14:textId="77777777" w:rsidR="00225558" w:rsidRPr="00536434" w:rsidRDefault="00225558" w:rsidP="00E94172">
            <w:pPr>
              <w:tabs>
                <w:tab w:val="left" w:pos="720"/>
                <w:tab w:val="left" w:pos="1622"/>
              </w:tabs>
              <w:spacing w:before="20" w:after="20"/>
              <w:rPr>
                <w:rFonts w:ascii="Arial" w:hAnsi="Arial" w:cs="Arial"/>
                <w:sz w:val="16"/>
                <w:szCs w:val="16"/>
              </w:rPr>
            </w:pPr>
            <w:r w:rsidRPr="00536434">
              <w:rPr>
                <w:rFonts w:ascii="Arial" w:hAnsi="Arial" w:cs="Arial"/>
                <w:sz w:val="16"/>
                <w:szCs w:val="16"/>
              </w:rPr>
              <w:t>NR17 Pos (Nathan)</w:t>
            </w:r>
          </w:p>
          <w:p w14:paraId="07E883C2" w14:textId="77777777" w:rsidR="00225558" w:rsidRPr="00536434" w:rsidRDefault="00225558" w:rsidP="00E94172">
            <w:pPr>
              <w:tabs>
                <w:tab w:val="left" w:pos="720"/>
                <w:tab w:val="left" w:pos="1622"/>
              </w:tabs>
              <w:spacing w:before="20" w:after="20"/>
              <w:rPr>
                <w:rFonts w:ascii="Arial" w:hAnsi="Arial" w:cs="Arial"/>
                <w:sz w:val="16"/>
                <w:szCs w:val="16"/>
              </w:rPr>
            </w:pPr>
          </w:p>
        </w:tc>
      </w:tr>
    </w:tbl>
    <w:p w14:paraId="4912809B" w14:textId="77777777" w:rsidR="00225558" w:rsidRPr="00536434" w:rsidRDefault="00225558" w:rsidP="00225558">
      <w:pPr>
        <w:rPr>
          <w:rFonts w:ascii="Arial" w:hAnsi="Arial" w:cs="Arial"/>
        </w:rPr>
      </w:pPr>
    </w:p>
    <w:p w14:paraId="65DC84DC" w14:textId="77777777" w:rsidR="00225558" w:rsidRPr="00536434" w:rsidRDefault="00225558" w:rsidP="00225558">
      <w:pPr>
        <w:rPr>
          <w:rFonts w:ascii="Arial" w:hAnsi="Arial" w:cs="Arial"/>
        </w:rPr>
      </w:pPr>
    </w:p>
    <w:tbl>
      <w:tblPr>
        <w:tblW w:w="111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3300"/>
      </w:tblGrid>
      <w:tr w:rsidR="00225558" w:rsidRPr="00536434" w14:paraId="4BF2E191" w14:textId="77777777" w:rsidTr="00E94172">
        <w:tc>
          <w:tcPr>
            <w:tcW w:w="1237" w:type="dxa"/>
            <w:tcBorders>
              <w:top w:val="single" w:sz="4" w:space="0" w:color="auto"/>
              <w:left w:val="single" w:sz="4" w:space="0" w:color="auto"/>
              <w:bottom w:val="single" w:sz="4" w:space="0" w:color="auto"/>
              <w:right w:val="single" w:sz="4" w:space="0" w:color="auto"/>
            </w:tcBorders>
            <w:hideMark/>
          </w:tcPr>
          <w:p w14:paraId="57E1E1DC" w14:textId="77777777" w:rsidR="00225558" w:rsidRPr="00536434" w:rsidRDefault="00225558" w:rsidP="00E94172">
            <w:pPr>
              <w:tabs>
                <w:tab w:val="left" w:pos="720"/>
                <w:tab w:val="left" w:pos="1622"/>
              </w:tabs>
              <w:spacing w:before="20" w:after="20"/>
              <w:rPr>
                <w:rFonts w:ascii="Arial" w:hAnsi="Arial" w:cs="Arial"/>
                <w:b/>
                <w:i/>
                <w:sz w:val="16"/>
                <w:szCs w:val="16"/>
              </w:rPr>
            </w:pPr>
            <w:r w:rsidRPr="00536434">
              <w:rPr>
                <w:rFonts w:ascii="Arial" w:hAnsi="Arial" w:cs="Arial"/>
                <w:b/>
                <w:sz w:val="16"/>
                <w:szCs w:val="16"/>
              </w:rPr>
              <w:t>Time Zone</w:t>
            </w:r>
            <w:r w:rsidRPr="00536434">
              <w:rPr>
                <w:rFonts w:ascii="Arial" w:hAnsi="Arial" w:cs="Arial"/>
                <w:b/>
                <w:sz w:val="16"/>
                <w:szCs w:val="16"/>
              </w:rPr>
              <w:br/>
              <w:t>UTC</w:t>
            </w:r>
          </w:p>
        </w:tc>
        <w:tc>
          <w:tcPr>
            <w:tcW w:w="3300" w:type="dxa"/>
            <w:tcBorders>
              <w:top w:val="single" w:sz="4" w:space="0" w:color="auto"/>
              <w:left w:val="single" w:sz="4" w:space="0" w:color="auto"/>
              <w:bottom w:val="single" w:sz="4" w:space="0" w:color="auto"/>
              <w:right w:val="single" w:sz="4" w:space="0" w:color="auto"/>
            </w:tcBorders>
            <w:hideMark/>
          </w:tcPr>
          <w:p w14:paraId="0FA28B05" w14:textId="77777777" w:rsidR="00225558" w:rsidRPr="00536434" w:rsidRDefault="00225558" w:rsidP="00E94172">
            <w:pPr>
              <w:tabs>
                <w:tab w:val="left" w:pos="720"/>
                <w:tab w:val="left" w:pos="1622"/>
              </w:tabs>
              <w:spacing w:before="20" w:after="20"/>
              <w:jc w:val="center"/>
              <w:rPr>
                <w:rFonts w:ascii="Arial" w:hAnsi="Arial" w:cs="Arial"/>
                <w:b/>
                <w:sz w:val="16"/>
                <w:szCs w:val="16"/>
              </w:rPr>
            </w:pPr>
            <w:r w:rsidRPr="00536434">
              <w:rPr>
                <w:rFonts w:ascii="Arial" w:hAnsi="Arial" w:cs="Arial"/>
                <w:b/>
                <w:sz w:val="16"/>
                <w:szCs w:val="16"/>
              </w:rPr>
              <w:t>Web Conference R2 - Main</w:t>
            </w:r>
          </w:p>
          <w:p w14:paraId="69BBE6FA" w14:textId="77777777" w:rsidR="00225558" w:rsidRPr="00536434" w:rsidRDefault="00225558" w:rsidP="00E94172">
            <w:pPr>
              <w:tabs>
                <w:tab w:val="left" w:pos="720"/>
                <w:tab w:val="left" w:pos="1622"/>
              </w:tabs>
              <w:spacing w:before="20" w:after="20"/>
              <w:jc w:val="center"/>
              <w:rPr>
                <w:rFonts w:ascii="Arial" w:hAnsi="Arial"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6898EC72" w14:textId="77777777" w:rsidR="00225558" w:rsidRPr="00536434" w:rsidRDefault="00225558" w:rsidP="00E94172">
            <w:pPr>
              <w:tabs>
                <w:tab w:val="left" w:pos="720"/>
                <w:tab w:val="left" w:pos="1622"/>
              </w:tabs>
              <w:spacing w:before="20" w:after="20"/>
              <w:jc w:val="center"/>
              <w:rPr>
                <w:rFonts w:ascii="Arial" w:hAnsi="Arial" w:cs="Arial"/>
                <w:b/>
                <w:sz w:val="16"/>
                <w:szCs w:val="16"/>
              </w:rPr>
            </w:pPr>
            <w:r w:rsidRPr="00536434">
              <w:rPr>
                <w:rFonts w:ascii="Arial" w:hAnsi="Arial" w:cs="Arial"/>
                <w:b/>
                <w:sz w:val="16"/>
                <w:szCs w:val="16"/>
              </w:rPr>
              <w:t>Web Conference R2 - BO1</w:t>
            </w:r>
          </w:p>
          <w:p w14:paraId="4DB3B345" w14:textId="77777777" w:rsidR="00225558" w:rsidRPr="00536434" w:rsidRDefault="00225558" w:rsidP="00E94172">
            <w:pPr>
              <w:tabs>
                <w:tab w:val="left" w:pos="720"/>
                <w:tab w:val="left" w:pos="1622"/>
              </w:tabs>
              <w:spacing w:before="20" w:after="20"/>
              <w:jc w:val="center"/>
              <w:rPr>
                <w:rFonts w:ascii="Arial" w:hAnsi="Arial" w:cs="Arial"/>
                <w:b/>
                <w:sz w:val="16"/>
                <w:szCs w:val="16"/>
              </w:rPr>
            </w:pPr>
          </w:p>
        </w:tc>
        <w:tc>
          <w:tcPr>
            <w:tcW w:w="3300" w:type="dxa"/>
            <w:tcBorders>
              <w:top w:val="single" w:sz="4" w:space="0" w:color="auto"/>
              <w:left w:val="single" w:sz="4" w:space="0" w:color="auto"/>
              <w:bottom w:val="single" w:sz="4" w:space="0" w:color="auto"/>
              <w:right w:val="single" w:sz="4" w:space="0" w:color="auto"/>
            </w:tcBorders>
          </w:tcPr>
          <w:p w14:paraId="01F14074" w14:textId="77777777" w:rsidR="00225558" w:rsidRPr="00536434" w:rsidRDefault="00225558" w:rsidP="00E94172">
            <w:pPr>
              <w:tabs>
                <w:tab w:val="left" w:pos="720"/>
                <w:tab w:val="left" w:pos="1622"/>
              </w:tabs>
              <w:spacing w:before="20" w:after="20"/>
              <w:jc w:val="center"/>
              <w:rPr>
                <w:rFonts w:ascii="Arial" w:hAnsi="Arial" w:cs="Arial"/>
                <w:b/>
                <w:sz w:val="16"/>
                <w:szCs w:val="16"/>
              </w:rPr>
            </w:pPr>
            <w:r w:rsidRPr="00536434">
              <w:rPr>
                <w:rFonts w:ascii="Arial" w:hAnsi="Arial" w:cs="Arial"/>
                <w:b/>
                <w:sz w:val="16"/>
                <w:szCs w:val="16"/>
              </w:rPr>
              <w:t>Web Conference R2 - BO2</w:t>
            </w:r>
          </w:p>
          <w:p w14:paraId="1F424236" w14:textId="77777777" w:rsidR="00225558" w:rsidRPr="00536434" w:rsidRDefault="00225558" w:rsidP="00E94172">
            <w:pPr>
              <w:tabs>
                <w:tab w:val="left" w:pos="720"/>
                <w:tab w:val="left" w:pos="1622"/>
              </w:tabs>
              <w:spacing w:before="20" w:after="20"/>
              <w:jc w:val="center"/>
              <w:rPr>
                <w:rFonts w:ascii="Arial" w:hAnsi="Arial" w:cs="Arial"/>
                <w:b/>
                <w:sz w:val="16"/>
                <w:szCs w:val="16"/>
              </w:rPr>
            </w:pPr>
          </w:p>
        </w:tc>
      </w:tr>
      <w:tr w:rsidR="00225558" w:rsidRPr="00536434" w14:paraId="6BD3AB77" w14:textId="77777777" w:rsidTr="00E94172">
        <w:tc>
          <w:tcPr>
            <w:tcW w:w="11137" w:type="dxa"/>
            <w:gridSpan w:val="4"/>
            <w:tcBorders>
              <w:top w:val="single" w:sz="4" w:space="0" w:color="auto"/>
              <w:left w:val="single" w:sz="4" w:space="0" w:color="auto"/>
              <w:bottom w:val="single" w:sz="4" w:space="0" w:color="auto"/>
              <w:right w:val="single" w:sz="4" w:space="0" w:color="auto"/>
            </w:tcBorders>
            <w:shd w:val="clear" w:color="auto" w:fill="7F7F7F"/>
          </w:tcPr>
          <w:p w14:paraId="3FC46140" w14:textId="77777777" w:rsidR="00225558" w:rsidRPr="00536434" w:rsidRDefault="00225558" w:rsidP="00E94172">
            <w:pPr>
              <w:tabs>
                <w:tab w:val="left" w:pos="720"/>
                <w:tab w:val="left" w:pos="1622"/>
              </w:tabs>
              <w:spacing w:before="20" w:after="20"/>
              <w:rPr>
                <w:rFonts w:ascii="Arial" w:hAnsi="Arial" w:cs="Arial"/>
                <w:sz w:val="16"/>
                <w:szCs w:val="16"/>
              </w:rPr>
            </w:pPr>
            <w:r w:rsidRPr="00536434">
              <w:rPr>
                <w:rFonts w:ascii="Arial" w:hAnsi="Arial" w:cs="Arial"/>
                <w:b/>
                <w:sz w:val="16"/>
                <w:szCs w:val="16"/>
              </w:rPr>
              <w:t>Monday May 24</w:t>
            </w:r>
          </w:p>
        </w:tc>
      </w:tr>
      <w:tr w:rsidR="00225558" w:rsidRPr="00536434" w14:paraId="6C202ED9" w14:textId="77777777" w:rsidTr="00E94172">
        <w:trPr>
          <w:trHeight w:val="1043"/>
        </w:trPr>
        <w:tc>
          <w:tcPr>
            <w:tcW w:w="1237" w:type="dxa"/>
            <w:tcBorders>
              <w:top w:val="single" w:sz="4" w:space="0" w:color="auto"/>
              <w:left w:val="single" w:sz="4" w:space="0" w:color="auto"/>
              <w:bottom w:val="single" w:sz="4" w:space="0" w:color="auto"/>
              <w:right w:val="single" w:sz="4" w:space="0" w:color="auto"/>
            </w:tcBorders>
          </w:tcPr>
          <w:p w14:paraId="3265DE8E" w14:textId="77777777" w:rsidR="00225558" w:rsidRPr="00536434" w:rsidRDefault="00225558" w:rsidP="00E94172">
            <w:pPr>
              <w:tabs>
                <w:tab w:val="left" w:pos="720"/>
                <w:tab w:val="left" w:pos="1622"/>
              </w:tabs>
              <w:spacing w:before="20" w:after="20"/>
              <w:rPr>
                <w:rFonts w:ascii="Arial" w:hAnsi="Arial" w:cs="Arial"/>
                <w:sz w:val="16"/>
                <w:szCs w:val="16"/>
              </w:rPr>
            </w:pPr>
            <w:r w:rsidRPr="00536434">
              <w:rPr>
                <w:rFonts w:ascii="Arial" w:hAnsi="Arial" w:cs="Arial"/>
                <w:sz w:val="16"/>
                <w:szCs w:val="16"/>
              </w:rPr>
              <w:t>12:15-13:05</w:t>
            </w:r>
          </w:p>
        </w:tc>
        <w:tc>
          <w:tcPr>
            <w:tcW w:w="3300" w:type="dxa"/>
            <w:tcBorders>
              <w:top w:val="single" w:sz="4" w:space="0" w:color="auto"/>
              <w:left w:val="single" w:sz="4" w:space="0" w:color="auto"/>
              <w:right w:val="single" w:sz="4" w:space="0" w:color="auto"/>
            </w:tcBorders>
          </w:tcPr>
          <w:p w14:paraId="0917BDD6" w14:textId="77777777" w:rsidR="00225558" w:rsidRPr="00536434" w:rsidRDefault="00225558" w:rsidP="00E94172">
            <w:pPr>
              <w:rPr>
                <w:rFonts w:ascii="Arial" w:hAnsi="Arial" w:cs="Arial"/>
                <w:sz w:val="16"/>
                <w:szCs w:val="16"/>
              </w:rPr>
            </w:pPr>
            <w:r w:rsidRPr="00536434">
              <w:rPr>
                <w:rFonts w:ascii="Arial" w:hAnsi="Arial" w:cs="Arial"/>
                <w:sz w:val="16"/>
                <w:szCs w:val="16"/>
              </w:rPr>
              <w:t>NR17 QoE (Johan)</w:t>
            </w:r>
          </w:p>
        </w:tc>
        <w:tc>
          <w:tcPr>
            <w:tcW w:w="3300" w:type="dxa"/>
            <w:tcBorders>
              <w:top w:val="single" w:sz="4" w:space="0" w:color="auto"/>
              <w:left w:val="single" w:sz="4" w:space="0" w:color="auto"/>
              <w:bottom w:val="single" w:sz="4" w:space="0" w:color="auto"/>
              <w:right w:val="single" w:sz="4" w:space="0" w:color="auto"/>
            </w:tcBorders>
            <w:shd w:val="clear" w:color="auto" w:fill="auto"/>
          </w:tcPr>
          <w:p w14:paraId="6EDA82D2" w14:textId="77777777" w:rsidR="00225558" w:rsidRPr="00536434" w:rsidRDefault="00225558" w:rsidP="00E94172">
            <w:pPr>
              <w:rPr>
                <w:rFonts w:ascii="Arial" w:hAnsi="Arial" w:cs="Arial"/>
                <w:sz w:val="16"/>
                <w:szCs w:val="16"/>
              </w:rPr>
            </w:pPr>
            <w:r w:rsidRPr="00536434">
              <w:rPr>
                <w:rFonts w:ascii="Arial" w:hAnsi="Arial" w:cs="Arial"/>
                <w:sz w:val="16"/>
                <w:szCs w:val="16"/>
              </w:rPr>
              <w:t>NR17 DCCA (Tero)</w:t>
            </w:r>
          </w:p>
        </w:tc>
        <w:tc>
          <w:tcPr>
            <w:tcW w:w="3300" w:type="dxa"/>
            <w:tcBorders>
              <w:top w:val="single" w:sz="4" w:space="0" w:color="auto"/>
              <w:left w:val="single" w:sz="4" w:space="0" w:color="auto"/>
              <w:bottom w:val="single" w:sz="4" w:space="0" w:color="auto"/>
              <w:right w:val="single" w:sz="4" w:space="0" w:color="auto"/>
            </w:tcBorders>
            <w:shd w:val="clear" w:color="auto" w:fill="auto"/>
          </w:tcPr>
          <w:p w14:paraId="4FD9A873" w14:textId="77777777" w:rsidR="00225558" w:rsidRPr="00536434" w:rsidRDefault="00225558" w:rsidP="00E94172">
            <w:pPr>
              <w:tabs>
                <w:tab w:val="left" w:pos="720"/>
                <w:tab w:val="left" w:pos="1622"/>
              </w:tabs>
              <w:spacing w:before="20" w:after="20"/>
              <w:rPr>
                <w:rFonts w:ascii="Arial" w:hAnsi="Arial" w:cs="Arial"/>
                <w:sz w:val="16"/>
                <w:szCs w:val="16"/>
              </w:rPr>
            </w:pPr>
            <w:r w:rsidRPr="00536434">
              <w:rPr>
                <w:rFonts w:ascii="Arial" w:hAnsi="Arial" w:cs="Arial"/>
                <w:sz w:val="16"/>
                <w:szCs w:val="16"/>
              </w:rPr>
              <w:t>NR16 V2X (Kyeongin)</w:t>
            </w:r>
          </w:p>
        </w:tc>
      </w:tr>
      <w:tr w:rsidR="00225558" w:rsidRPr="00536434" w14:paraId="589F2A4A" w14:textId="77777777" w:rsidTr="00E94172">
        <w:tc>
          <w:tcPr>
            <w:tcW w:w="1237" w:type="dxa"/>
            <w:tcBorders>
              <w:left w:val="single" w:sz="4" w:space="0" w:color="auto"/>
              <w:bottom w:val="single" w:sz="4" w:space="0" w:color="auto"/>
              <w:right w:val="single" w:sz="4" w:space="0" w:color="auto"/>
            </w:tcBorders>
          </w:tcPr>
          <w:p w14:paraId="29B22A54" w14:textId="77777777" w:rsidR="00225558" w:rsidRPr="00536434" w:rsidRDefault="00225558" w:rsidP="00E94172">
            <w:pPr>
              <w:tabs>
                <w:tab w:val="left" w:pos="720"/>
                <w:tab w:val="left" w:pos="1622"/>
              </w:tabs>
              <w:spacing w:before="20" w:after="20"/>
              <w:rPr>
                <w:rFonts w:ascii="Arial" w:hAnsi="Arial" w:cs="Arial"/>
                <w:sz w:val="16"/>
                <w:szCs w:val="16"/>
              </w:rPr>
            </w:pPr>
            <w:r w:rsidRPr="00536434">
              <w:rPr>
                <w:rFonts w:ascii="Arial" w:hAnsi="Arial" w:cs="Arial"/>
                <w:sz w:val="16"/>
                <w:szCs w:val="16"/>
              </w:rPr>
              <w:t>13:05-14:25</w:t>
            </w:r>
          </w:p>
        </w:tc>
        <w:tc>
          <w:tcPr>
            <w:tcW w:w="3300" w:type="dxa"/>
            <w:tcBorders>
              <w:left w:val="single" w:sz="4" w:space="0" w:color="auto"/>
              <w:right w:val="single" w:sz="4" w:space="0" w:color="auto"/>
            </w:tcBorders>
          </w:tcPr>
          <w:p w14:paraId="330E96C8" w14:textId="77777777" w:rsidR="00225558" w:rsidRPr="00536434" w:rsidRDefault="00225558" w:rsidP="00E94172">
            <w:pPr>
              <w:rPr>
                <w:rFonts w:ascii="Arial" w:hAnsi="Arial" w:cs="Arial"/>
                <w:sz w:val="16"/>
                <w:szCs w:val="16"/>
              </w:rPr>
            </w:pPr>
            <w:r w:rsidRPr="00536434">
              <w:rPr>
                <w:rFonts w:ascii="Arial" w:hAnsi="Arial" w:cs="Arial"/>
                <w:sz w:val="16"/>
                <w:szCs w:val="16"/>
              </w:rPr>
              <w:t>R17 Other Cont.(Johan) if needed</w:t>
            </w:r>
          </w:p>
        </w:tc>
        <w:tc>
          <w:tcPr>
            <w:tcW w:w="3300" w:type="dxa"/>
            <w:tcBorders>
              <w:left w:val="single" w:sz="4" w:space="0" w:color="auto"/>
              <w:right w:val="single" w:sz="4" w:space="0" w:color="auto"/>
            </w:tcBorders>
            <w:shd w:val="clear" w:color="auto" w:fill="auto"/>
          </w:tcPr>
          <w:p w14:paraId="51BB4E52" w14:textId="77777777" w:rsidR="00225558" w:rsidRPr="00536434" w:rsidRDefault="00225558" w:rsidP="00E94172">
            <w:pPr>
              <w:shd w:val="clear" w:color="auto" w:fill="FFFFFF"/>
              <w:spacing w:after="20"/>
              <w:rPr>
                <w:rFonts w:ascii="Arial" w:hAnsi="Arial" w:cs="Arial"/>
                <w:sz w:val="16"/>
                <w:szCs w:val="16"/>
                <w:lang w:val="it-IT"/>
              </w:rPr>
            </w:pPr>
            <w:r w:rsidRPr="00536434">
              <w:rPr>
                <w:rFonts w:ascii="Arial" w:hAnsi="Arial" w:cs="Arial"/>
                <w:sz w:val="16"/>
                <w:szCs w:val="16"/>
                <w:lang w:val="it-IT"/>
              </w:rPr>
              <w:t>LTE17 (Tero)</w:t>
            </w:r>
          </w:p>
          <w:p w14:paraId="19B88D90" w14:textId="77777777" w:rsidR="00225558" w:rsidRPr="00536434" w:rsidRDefault="00225558" w:rsidP="00E94172">
            <w:pPr>
              <w:tabs>
                <w:tab w:val="left" w:pos="720"/>
                <w:tab w:val="left" w:pos="1622"/>
              </w:tabs>
              <w:spacing w:before="20" w:after="20"/>
              <w:rPr>
                <w:rFonts w:ascii="Arial" w:hAnsi="Arial" w:cs="Arial"/>
                <w:sz w:val="16"/>
                <w:szCs w:val="16"/>
                <w:lang w:val="it-IT"/>
              </w:rPr>
            </w:pPr>
            <w:r w:rsidRPr="00536434">
              <w:rPr>
                <w:rFonts w:ascii="Arial" w:hAnsi="Arial" w:cs="Arial"/>
                <w:sz w:val="16"/>
                <w:szCs w:val="16"/>
                <w:lang w:val="it-IT"/>
              </w:rPr>
              <w:t>NR16 DCCA (Tero)</w:t>
            </w:r>
          </w:p>
          <w:p w14:paraId="581B84C2" w14:textId="77777777" w:rsidR="00225558" w:rsidRPr="00536434" w:rsidRDefault="00225558" w:rsidP="00E94172">
            <w:pPr>
              <w:tabs>
                <w:tab w:val="left" w:pos="720"/>
                <w:tab w:val="left" w:pos="1622"/>
              </w:tabs>
              <w:spacing w:before="20" w:after="20"/>
              <w:rPr>
                <w:rFonts w:ascii="Arial" w:hAnsi="Arial" w:cs="Arial"/>
                <w:sz w:val="16"/>
                <w:szCs w:val="16"/>
              </w:rPr>
            </w:pPr>
            <w:r w:rsidRPr="00536434">
              <w:rPr>
                <w:rFonts w:ascii="Arial" w:hAnsi="Arial" w:cs="Arial"/>
                <w:sz w:val="16"/>
                <w:szCs w:val="16"/>
              </w:rPr>
              <w:t>NRLTE16 MOB (Tero)</w:t>
            </w:r>
          </w:p>
        </w:tc>
        <w:tc>
          <w:tcPr>
            <w:tcW w:w="3300" w:type="dxa"/>
            <w:tcBorders>
              <w:left w:val="single" w:sz="4" w:space="0" w:color="auto"/>
              <w:right w:val="single" w:sz="4" w:space="0" w:color="auto"/>
            </w:tcBorders>
            <w:shd w:val="clear" w:color="auto" w:fill="auto"/>
          </w:tcPr>
          <w:p w14:paraId="32C0F034" w14:textId="77777777" w:rsidR="00225558" w:rsidRPr="00536434" w:rsidRDefault="00225558" w:rsidP="00E94172">
            <w:pPr>
              <w:tabs>
                <w:tab w:val="left" w:pos="720"/>
                <w:tab w:val="left" w:pos="1622"/>
              </w:tabs>
              <w:spacing w:before="20" w:after="20"/>
              <w:rPr>
                <w:rFonts w:ascii="Arial" w:hAnsi="Arial" w:cs="Arial"/>
                <w:sz w:val="16"/>
                <w:szCs w:val="16"/>
              </w:rPr>
            </w:pPr>
            <w:r w:rsidRPr="00536434">
              <w:rPr>
                <w:rFonts w:ascii="Arial" w:hAnsi="Arial" w:cs="Arial"/>
                <w:sz w:val="16"/>
                <w:szCs w:val="16"/>
              </w:rPr>
              <w:t>NR16 V2X (Kyeongin)</w:t>
            </w:r>
          </w:p>
          <w:p w14:paraId="2ECBB9AF" w14:textId="77777777" w:rsidR="00225558" w:rsidRPr="00536434" w:rsidRDefault="00225558" w:rsidP="00E94172">
            <w:pPr>
              <w:shd w:val="clear" w:color="auto" w:fill="FFFFFF"/>
              <w:spacing w:after="20"/>
              <w:rPr>
                <w:rFonts w:ascii="Arial" w:eastAsia="PMingLiU" w:hAnsi="Arial" w:cs="Arial"/>
                <w:color w:val="000000"/>
                <w:sz w:val="16"/>
                <w:szCs w:val="16"/>
              </w:rPr>
            </w:pPr>
          </w:p>
        </w:tc>
      </w:tr>
      <w:tr w:rsidR="00225558" w:rsidRPr="00536434" w14:paraId="0EEFDA7B" w14:textId="77777777" w:rsidTr="00E94172">
        <w:tc>
          <w:tcPr>
            <w:tcW w:w="1237" w:type="dxa"/>
            <w:tcBorders>
              <w:left w:val="single" w:sz="4" w:space="0" w:color="auto"/>
              <w:bottom w:val="single" w:sz="4" w:space="0" w:color="auto"/>
              <w:right w:val="single" w:sz="4" w:space="0" w:color="auto"/>
            </w:tcBorders>
          </w:tcPr>
          <w:p w14:paraId="6D26502B" w14:textId="77777777" w:rsidR="00225558" w:rsidRPr="00536434" w:rsidRDefault="00225558" w:rsidP="00E94172">
            <w:pPr>
              <w:tabs>
                <w:tab w:val="left" w:pos="720"/>
                <w:tab w:val="left" w:pos="1622"/>
              </w:tabs>
              <w:spacing w:before="20" w:after="20"/>
              <w:rPr>
                <w:rFonts w:ascii="Arial" w:hAnsi="Arial" w:cs="Arial"/>
                <w:sz w:val="16"/>
                <w:szCs w:val="16"/>
              </w:rPr>
            </w:pPr>
            <w:r w:rsidRPr="00536434">
              <w:rPr>
                <w:rFonts w:ascii="Arial" w:hAnsi="Arial" w:cs="Arial"/>
                <w:sz w:val="16"/>
                <w:szCs w:val="16"/>
              </w:rPr>
              <w:t>14:25-15:45</w:t>
            </w:r>
          </w:p>
        </w:tc>
        <w:tc>
          <w:tcPr>
            <w:tcW w:w="3300" w:type="dxa"/>
            <w:tcBorders>
              <w:left w:val="single" w:sz="4" w:space="0" w:color="auto"/>
              <w:right w:val="single" w:sz="4" w:space="0" w:color="auto"/>
            </w:tcBorders>
          </w:tcPr>
          <w:p w14:paraId="71DE620D" w14:textId="77777777" w:rsidR="00225558" w:rsidRPr="00536434" w:rsidRDefault="00225558" w:rsidP="00E94172">
            <w:pPr>
              <w:tabs>
                <w:tab w:val="left" w:pos="720"/>
                <w:tab w:val="left" w:pos="1622"/>
              </w:tabs>
              <w:spacing w:before="20" w:after="20"/>
              <w:rPr>
                <w:rFonts w:ascii="Arial" w:hAnsi="Arial" w:cs="Arial"/>
                <w:sz w:val="16"/>
                <w:szCs w:val="16"/>
              </w:rPr>
            </w:pPr>
            <w:r w:rsidRPr="00536434">
              <w:rPr>
                <w:rFonts w:ascii="Arial" w:hAnsi="Arial" w:cs="Arial"/>
                <w:sz w:val="16"/>
                <w:szCs w:val="16"/>
              </w:rPr>
              <w:t>R15 R16 (Johan)</w:t>
            </w:r>
          </w:p>
          <w:p w14:paraId="7B64843B" w14:textId="77777777" w:rsidR="00225558" w:rsidRPr="00536434" w:rsidRDefault="00225558" w:rsidP="00E94172">
            <w:pPr>
              <w:tabs>
                <w:tab w:val="left" w:pos="720"/>
                <w:tab w:val="left" w:pos="1622"/>
              </w:tabs>
              <w:spacing w:before="20" w:after="20"/>
              <w:rPr>
                <w:rFonts w:ascii="Arial" w:hAnsi="Arial" w:cs="Arial"/>
                <w:sz w:val="16"/>
                <w:szCs w:val="16"/>
              </w:rPr>
            </w:pPr>
          </w:p>
        </w:tc>
        <w:tc>
          <w:tcPr>
            <w:tcW w:w="3300" w:type="dxa"/>
            <w:tcBorders>
              <w:left w:val="single" w:sz="4" w:space="0" w:color="auto"/>
              <w:right w:val="single" w:sz="4" w:space="0" w:color="auto"/>
            </w:tcBorders>
            <w:shd w:val="clear" w:color="auto" w:fill="auto"/>
          </w:tcPr>
          <w:p w14:paraId="5A31C0D8" w14:textId="77777777" w:rsidR="00225558" w:rsidRPr="00536434" w:rsidRDefault="00225558" w:rsidP="00536434">
            <w:pPr>
              <w:tabs>
                <w:tab w:val="left" w:pos="720"/>
                <w:tab w:val="left" w:pos="1622"/>
              </w:tabs>
              <w:spacing w:before="20" w:after="20"/>
              <w:rPr>
                <w:rFonts w:ascii="Arial" w:eastAsia="MS Mincho" w:hAnsi="Arial" w:cs="Arial"/>
                <w:b/>
                <w:color w:val="0070C0"/>
                <w:sz w:val="16"/>
                <w:szCs w:val="16"/>
                <w:lang w:eastAsia="en-GB"/>
              </w:rPr>
            </w:pPr>
            <w:r w:rsidRPr="00536434">
              <w:rPr>
                <w:rFonts w:ascii="Arial" w:eastAsia="MS Mincho" w:hAnsi="Arial" w:cs="Arial"/>
                <w:b/>
                <w:color w:val="0070C0"/>
                <w:sz w:val="16"/>
                <w:szCs w:val="16"/>
                <w:lang w:eastAsia="en-GB"/>
              </w:rPr>
              <w:t>CB Sergio</w:t>
            </w:r>
          </w:p>
          <w:p w14:paraId="41C01096" w14:textId="77777777" w:rsidR="00225558" w:rsidRPr="00536434" w:rsidRDefault="00225558" w:rsidP="00E94172">
            <w:pPr>
              <w:tabs>
                <w:tab w:val="left" w:pos="720"/>
                <w:tab w:val="left" w:pos="1622"/>
              </w:tabs>
              <w:spacing w:before="20" w:after="20"/>
              <w:rPr>
                <w:rFonts w:ascii="Arial" w:hAnsi="Arial" w:cs="Arial"/>
                <w:sz w:val="16"/>
                <w:szCs w:val="16"/>
              </w:rPr>
            </w:pPr>
          </w:p>
        </w:tc>
        <w:tc>
          <w:tcPr>
            <w:tcW w:w="3300" w:type="dxa"/>
            <w:tcBorders>
              <w:left w:val="single" w:sz="4" w:space="0" w:color="auto"/>
              <w:right w:val="single" w:sz="4" w:space="0" w:color="auto"/>
            </w:tcBorders>
            <w:shd w:val="clear" w:color="auto" w:fill="auto"/>
          </w:tcPr>
          <w:p w14:paraId="00491679" w14:textId="77777777" w:rsidR="00225558" w:rsidRPr="00536434" w:rsidRDefault="00225558" w:rsidP="00E94172">
            <w:pPr>
              <w:rPr>
                <w:rFonts w:ascii="Arial" w:hAnsi="Arial" w:cs="Arial"/>
                <w:sz w:val="16"/>
                <w:szCs w:val="16"/>
              </w:rPr>
            </w:pPr>
            <w:r w:rsidRPr="00536434">
              <w:rPr>
                <w:rFonts w:ascii="Arial" w:hAnsi="Arial" w:cs="Arial"/>
                <w:sz w:val="16"/>
                <w:szCs w:val="16"/>
              </w:rPr>
              <w:t>NR17 Pos (Nathan)</w:t>
            </w:r>
          </w:p>
        </w:tc>
      </w:tr>
      <w:tr w:rsidR="00225558" w:rsidRPr="00536434" w14:paraId="07E6721F" w14:textId="77777777" w:rsidTr="00E94172">
        <w:tc>
          <w:tcPr>
            <w:tcW w:w="11137" w:type="dxa"/>
            <w:gridSpan w:val="4"/>
            <w:tcBorders>
              <w:top w:val="single" w:sz="4" w:space="0" w:color="auto"/>
              <w:left w:val="single" w:sz="4" w:space="0" w:color="auto"/>
              <w:bottom w:val="single" w:sz="4" w:space="0" w:color="auto"/>
              <w:right w:val="single" w:sz="4" w:space="0" w:color="auto"/>
            </w:tcBorders>
            <w:shd w:val="clear" w:color="auto" w:fill="7F7F7F"/>
          </w:tcPr>
          <w:p w14:paraId="229D4ED8" w14:textId="77777777" w:rsidR="00225558" w:rsidRPr="00536434" w:rsidRDefault="00225558" w:rsidP="00E94172">
            <w:pPr>
              <w:tabs>
                <w:tab w:val="left" w:pos="18"/>
                <w:tab w:val="left" w:pos="1622"/>
              </w:tabs>
              <w:spacing w:before="20" w:after="20"/>
              <w:ind w:left="18"/>
              <w:rPr>
                <w:rFonts w:ascii="Arial" w:hAnsi="Arial" w:cs="Arial"/>
                <w:sz w:val="16"/>
                <w:szCs w:val="16"/>
              </w:rPr>
            </w:pPr>
            <w:r w:rsidRPr="00536434">
              <w:rPr>
                <w:rFonts w:ascii="Arial" w:hAnsi="Arial" w:cs="Arial"/>
                <w:b/>
                <w:sz w:val="16"/>
                <w:szCs w:val="16"/>
              </w:rPr>
              <w:t>Tuesday May 25</w:t>
            </w:r>
          </w:p>
        </w:tc>
      </w:tr>
      <w:tr w:rsidR="00225558" w:rsidRPr="00536434" w14:paraId="14DC4493" w14:textId="77777777" w:rsidTr="00E94172">
        <w:tc>
          <w:tcPr>
            <w:tcW w:w="1237" w:type="dxa"/>
            <w:tcBorders>
              <w:top w:val="single" w:sz="4" w:space="0" w:color="auto"/>
              <w:left w:val="single" w:sz="4" w:space="0" w:color="auto"/>
              <w:right w:val="single" w:sz="4" w:space="0" w:color="auto"/>
            </w:tcBorders>
            <w:shd w:val="clear" w:color="auto" w:fill="auto"/>
          </w:tcPr>
          <w:p w14:paraId="2EB4B70D" w14:textId="77777777" w:rsidR="00225558" w:rsidRPr="00536434" w:rsidRDefault="00225558" w:rsidP="00E94172">
            <w:pPr>
              <w:rPr>
                <w:rFonts w:ascii="Arial" w:hAnsi="Arial" w:cs="Arial"/>
                <w:sz w:val="16"/>
                <w:szCs w:val="16"/>
              </w:rPr>
            </w:pPr>
            <w:r w:rsidRPr="00536434">
              <w:rPr>
                <w:rFonts w:ascii="Arial" w:hAnsi="Arial" w:cs="Arial"/>
                <w:sz w:val="16"/>
                <w:szCs w:val="16"/>
              </w:rPr>
              <w:t>12:15-13:05</w:t>
            </w:r>
          </w:p>
        </w:tc>
        <w:tc>
          <w:tcPr>
            <w:tcW w:w="3300" w:type="dxa"/>
            <w:tcBorders>
              <w:top w:val="single" w:sz="4" w:space="0" w:color="auto"/>
              <w:left w:val="single" w:sz="4" w:space="0" w:color="auto"/>
              <w:right w:val="single" w:sz="4" w:space="0" w:color="auto"/>
            </w:tcBorders>
            <w:shd w:val="clear" w:color="auto" w:fill="auto"/>
          </w:tcPr>
          <w:p w14:paraId="65DF3281" w14:textId="77777777" w:rsidR="00225558" w:rsidRPr="00536434" w:rsidRDefault="00225558" w:rsidP="00E94172">
            <w:pPr>
              <w:tabs>
                <w:tab w:val="left" w:pos="720"/>
                <w:tab w:val="left" w:pos="1622"/>
              </w:tabs>
              <w:spacing w:before="20" w:after="20"/>
              <w:rPr>
                <w:rFonts w:ascii="Arial" w:eastAsia="PMingLiU" w:hAnsi="Arial" w:cs="Arial"/>
                <w:color w:val="000000"/>
              </w:rPr>
            </w:pPr>
            <w:r w:rsidRPr="00536434">
              <w:rPr>
                <w:rFonts w:ascii="Arial" w:hAnsi="Arial" w:cs="Arial"/>
                <w:sz w:val="16"/>
                <w:szCs w:val="16"/>
              </w:rPr>
              <w:t>CB Johan (IoT NTN if needed)</w:t>
            </w:r>
          </w:p>
        </w:tc>
        <w:tc>
          <w:tcPr>
            <w:tcW w:w="3300" w:type="dxa"/>
            <w:tcBorders>
              <w:top w:val="single" w:sz="4" w:space="0" w:color="auto"/>
              <w:left w:val="single" w:sz="4" w:space="0" w:color="auto"/>
              <w:right w:val="single" w:sz="4" w:space="0" w:color="auto"/>
            </w:tcBorders>
            <w:shd w:val="clear" w:color="auto" w:fill="auto"/>
          </w:tcPr>
          <w:p w14:paraId="3EA17553" w14:textId="77777777" w:rsidR="00225558" w:rsidRPr="00536434" w:rsidRDefault="00225558" w:rsidP="00E94172">
            <w:pPr>
              <w:rPr>
                <w:rFonts w:ascii="Arial" w:hAnsi="Arial" w:cs="Arial"/>
                <w:sz w:val="16"/>
                <w:szCs w:val="16"/>
              </w:rPr>
            </w:pPr>
            <w:r w:rsidRPr="00536434">
              <w:rPr>
                <w:rFonts w:ascii="Arial" w:hAnsi="Arial" w:cs="Arial"/>
                <w:sz w:val="16"/>
                <w:szCs w:val="16"/>
              </w:rPr>
              <w:t>NR16 SONMDT (HuNan)</w:t>
            </w:r>
          </w:p>
          <w:p w14:paraId="531ED1A9" w14:textId="77777777" w:rsidR="00225558" w:rsidRPr="00536434" w:rsidRDefault="00225558" w:rsidP="00E94172">
            <w:pPr>
              <w:tabs>
                <w:tab w:val="left" w:pos="720"/>
                <w:tab w:val="left" w:pos="1622"/>
              </w:tabs>
              <w:spacing w:before="20" w:after="20"/>
              <w:rPr>
                <w:rFonts w:ascii="Arial" w:hAnsi="Arial" w:cs="Arial"/>
                <w:sz w:val="16"/>
                <w:szCs w:val="16"/>
              </w:rPr>
            </w:pPr>
          </w:p>
        </w:tc>
        <w:tc>
          <w:tcPr>
            <w:tcW w:w="3300" w:type="dxa"/>
            <w:tcBorders>
              <w:top w:val="single" w:sz="4" w:space="0" w:color="auto"/>
              <w:left w:val="single" w:sz="4" w:space="0" w:color="auto"/>
              <w:right w:val="single" w:sz="4" w:space="0" w:color="auto"/>
            </w:tcBorders>
          </w:tcPr>
          <w:p w14:paraId="605E186F" w14:textId="77777777" w:rsidR="00225558" w:rsidRPr="00536434" w:rsidRDefault="00225558" w:rsidP="00E94172">
            <w:pPr>
              <w:shd w:val="clear" w:color="auto" w:fill="FFFFFF"/>
              <w:spacing w:after="20"/>
              <w:rPr>
                <w:rFonts w:ascii="Arial" w:hAnsi="Arial" w:cs="Arial"/>
                <w:sz w:val="16"/>
                <w:szCs w:val="16"/>
              </w:rPr>
            </w:pPr>
            <w:r w:rsidRPr="00536434">
              <w:rPr>
                <w:rFonts w:ascii="Arial" w:hAnsi="Arial" w:cs="Arial"/>
                <w:sz w:val="16"/>
                <w:szCs w:val="16"/>
              </w:rPr>
              <w:t>CB Kyeongin</w:t>
            </w:r>
          </w:p>
        </w:tc>
      </w:tr>
      <w:tr w:rsidR="00225558" w:rsidRPr="00536434" w14:paraId="56E6E266" w14:textId="77777777" w:rsidTr="00E94172">
        <w:trPr>
          <w:trHeight w:val="818"/>
        </w:trPr>
        <w:tc>
          <w:tcPr>
            <w:tcW w:w="1237" w:type="dxa"/>
            <w:tcBorders>
              <w:top w:val="single" w:sz="4" w:space="0" w:color="auto"/>
              <w:left w:val="single" w:sz="4" w:space="0" w:color="auto"/>
              <w:bottom w:val="single" w:sz="4" w:space="0" w:color="auto"/>
              <w:right w:val="single" w:sz="4" w:space="0" w:color="auto"/>
            </w:tcBorders>
            <w:shd w:val="clear" w:color="auto" w:fill="auto"/>
          </w:tcPr>
          <w:p w14:paraId="613F849B" w14:textId="77777777" w:rsidR="00225558" w:rsidRPr="00536434" w:rsidRDefault="00225558" w:rsidP="00E94172">
            <w:pPr>
              <w:rPr>
                <w:rFonts w:ascii="Arial" w:hAnsi="Arial" w:cs="Arial"/>
                <w:sz w:val="16"/>
                <w:szCs w:val="16"/>
              </w:rPr>
            </w:pPr>
            <w:r w:rsidRPr="00536434">
              <w:rPr>
                <w:rFonts w:ascii="Arial" w:hAnsi="Arial" w:cs="Arial"/>
                <w:sz w:val="16"/>
                <w:szCs w:val="16"/>
              </w:rPr>
              <w:t>13:05-14:25</w:t>
            </w:r>
          </w:p>
        </w:tc>
        <w:tc>
          <w:tcPr>
            <w:tcW w:w="3300" w:type="dxa"/>
            <w:tcBorders>
              <w:left w:val="single" w:sz="4" w:space="0" w:color="auto"/>
              <w:right w:val="single" w:sz="4" w:space="0" w:color="auto"/>
            </w:tcBorders>
            <w:shd w:val="clear" w:color="auto" w:fill="auto"/>
          </w:tcPr>
          <w:p w14:paraId="5CCF19E7" w14:textId="77777777" w:rsidR="00225558" w:rsidRPr="00536434" w:rsidRDefault="00225558" w:rsidP="00E94172">
            <w:pPr>
              <w:tabs>
                <w:tab w:val="left" w:pos="720"/>
                <w:tab w:val="left" w:pos="1622"/>
              </w:tabs>
              <w:spacing w:before="20" w:after="20"/>
              <w:rPr>
                <w:rFonts w:ascii="Arial" w:hAnsi="Arial" w:cs="Arial"/>
                <w:sz w:val="16"/>
                <w:szCs w:val="16"/>
              </w:rPr>
            </w:pPr>
            <w:r w:rsidRPr="00536434">
              <w:rPr>
                <w:rFonts w:ascii="Arial" w:hAnsi="Arial" w:cs="Arial"/>
                <w:sz w:val="16"/>
                <w:szCs w:val="16"/>
              </w:rPr>
              <w:t>NR17 eNPN (Johan)</w:t>
            </w:r>
          </w:p>
          <w:p w14:paraId="1021ACD4" w14:textId="77777777" w:rsidR="00225558" w:rsidRPr="00536434" w:rsidRDefault="00225558" w:rsidP="00E94172">
            <w:pPr>
              <w:rPr>
                <w:rFonts w:ascii="Arial" w:hAnsi="Arial" w:cs="Arial"/>
                <w:sz w:val="16"/>
                <w:szCs w:val="16"/>
              </w:rPr>
            </w:pPr>
            <w:r w:rsidRPr="00536434">
              <w:rPr>
                <w:rFonts w:ascii="Arial" w:hAnsi="Arial" w:cs="Arial"/>
                <w:sz w:val="16"/>
                <w:szCs w:val="16"/>
              </w:rPr>
              <w:t>CB Johan</w:t>
            </w:r>
          </w:p>
          <w:p w14:paraId="76F008CB" w14:textId="77777777" w:rsidR="00225558" w:rsidRPr="00536434" w:rsidRDefault="00225558" w:rsidP="00E94172">
            <w:pPr>
              <w:tabs>
                <w:tab w:val="left" w:pos="720"/>
                <w:tab w:val="left" w:pos="1622"/>
              </w:tabs>
              <w:spacing w:before="20" w:after="20"/>
              <w:rPr>
                <w:rFonts w:ascii="Arial" w:hAnsi="Arial" w:cs="Arial"/>
                <w:sz w:val="16"/>
                <w:szCs w:val="16"/>
              </w:rPr>
            </w:pPr>
          </w:p>
        </w:tc>
        <w:tc>
          <w:tcPr>
            <w:tcW w:w="3300" w:type="dxa"/>
            <w:tcBorders>
              <w:left w:val="single" w:sz="4" w:space="0" w:color="auto"/>
              <w:bottom w:val="single" w:sz="4" w:space="0" w:color="auto"/>
              <w:right w:val="single" w:sz="4" w:space="0" w:color="auto"/>
            </w:tcBorders>
            <w:shd w:val="clear" w:color="auto" w:fill="auto"/>
          </w:tcPr>
          <w:p w14:paraId="718E5465" w14:textId="77777777" w:rsidR="00225558" w:rsidRPr="00536434" w:rsidRDefault="00225558" w:rsidP="00E94172">
            <w:pPr>
              <w:tabs>
                <w:tab w:val="left" w:pos="720"/>
                <w:tab w:val="left" w:pos="1622"/>
              </w:tabs>
              <w:spacing w:before="20" w:after="20"/>
              <w:rPr>
                <w:rFonts w:ascii="Arial" w:hAnsi="Arial" w:cs="Arial"/>
                <w:sz w:val="16"/>
                <w:szCs w:val="16"/>
              </w:rPr>
            </w:pPr>
            <w:r w:rsidRPr="00536434">
              <w:rPr>
                <w:rFonts w:ascii="Arial" w:hAnsi="Arial" w:cs="Arial"/>
                <w:sz w:val="16"/>
                <w:szCs w:val="16"/>
              </w:rPr>
              <w:t>NR17 Pos (Nathan)</w:t>
            </w:r>
          </w:p>
          <w:p w14:paraId="7C48A23F" w14:textId="77777777" w:rsidR="00225558" w:rsidRPr="00536434" w:rsidRDefault="00225558" w:rsidP="00E94172">
            <w:pPr>
              <w:tabs>
                <w:tab w:val="left" w:pos="720"/>
                <w:tab w:val="left" w:pos="1622"/>
              </w:tabs>
              <w:spacing w:before="20" w:after="20"/>
              <w:rPr>
                <w:rFonts w:ascii="Arial" w:hAnsi="Arial" w:cs="Arial"/>
                <w:sz w:val="16"/>
                <w:szCs w:val="16"/>
              </w:rPr>
            </w:pPr>
            <w:r w:rsidRPr="00536434">
              <w:rPr>
                <w:rFonts w:ascii="Arial" w:hAnsi="Arial" w:cs="Arial"/>
                <w:sz w:val="16"/>
                <w:szCs w:val="16"/>
              </w:rPr>
              <w:t>CB Nathan</w:t>
            </w:r>
          </w:p>
        </w:tc>
        <w:tc>
          <w:tcPr>
            <w:tcW w:w="3300" w:type="dxa"/>
            <w:tcBorders>
              <w:left w:val="single" w:sz="4" w:space="0" w:color="auto"/>
              <w:bottom w:val="single" w:sz="4" w:space="0" w:color="auto"/>
              <w:right w:val="single" w:sz="4" w:space="0" w:color="auto"/>
            </w:tcBorders>
          </w:tcPr>
          <w:p w14:paraId="098538F6" w14:textId="77777777" w:rsidR="00225558" w:rsidRPr="00536434" w:rsidRDefault="00225558" w:rsidP="00E94172">
            <w:pPr>
              <w:shd w:val="clear" w:color="auto" w:fill="FFFFFF"/>
              <w:spacing w:after="20"/>
              <w:rPr>
                <w:rFonts w:ascii="Arial" w:eastAsia="PMingLiU" w:hAnsi="Arial" w:cs="Arial"/>
                <w:color w:val="000000"/>
                <w:sz w:val="16"/>
                <w:szCs w:val="16"/>
              </w:rPr>
            </w:pPr>
            <w:r w:rsidRPr="00536434">
              <w:rPr>
                <w:rFonts w:ascii="Arial" w:hAnsi="Arial" w:cs="Arial"/>
                <w:sz w:val="16"/>
                <w:szCs w:val="16"/>
              </w:rPr>
              <w:t>LTE16e IoT (Brian, Emre)</w:t>
            </w:r>
          </w:p>
        </w:tc>
      </w:tr>
      <w:tr w:rsidR="00225558" w:rsidRPr="00536434" w14:paraId="1ADEF4C9" w14:textId="77777777" w:rsidTr="00E94172">
        <w:trPr>
          <w:trHeight w:val="818"/>
        </w:trPr>
        <w:tc>
          <w:tcPr>
            <w:tcW w:w="1237" w:type="dxa"/>
            <w:tcBorders>
              <w:top w:val="single" w:sz="4" w:space="0" w:color="auto"/>
              <w:left w:val="single" w:sz="4" w:space="0" w:color="auto"/>
              <w:bottom w:val="single" w:sz="4" w:space="0" w:color="auto"/>
              <w:right w:val="single" w:sz="4" w:space="0" w:color="auto"/>
            </w:tcBorders>
            <w:shd w:val="clear" w:color="auto" w:fill="auto"/>
          </w:tcPr>
          <w:p w14:paraId="72884343" w14:textId="77777777" w:rsidR="00225558" w:rsidRPr="00536434" w:rsidRDefault="00225558" w:rsidP="00E94172">
            <w:pPr>
              <w:rPr>
                <w:rFonts w:ascii="Arial" w:hAnsi="Arial" w:cs="Arial"/>
                <w:sz w:val="16"/>
                <w:szCs w:val="16"/>
              </w:rPr>
            </w:pPr>
            <w:r w:rsidRPr="00536434">
              <w:rPr>
                <w:rFonts w:ascii="Arial" w:hAnsi="Arial" w:cs="Arial"/>
                <w:sz w:val="16"/>
                <w:szCs w:val="16"/>
              </w:rPr>
              <w:t>14:25-15:45</w:t>
            </w:r>
          </w:p>
        </w:tc>
        <w:tc>
          <w:tcPr>
            <w:tcW w:w="3300" w:type="dxa"/>
            <w:tcBorders>
              <w:left w:val="single" w:sz="4" w:space="0" w:color="auto"/>
              <w:right w:val="single" w:sz="4" w:space="0" w:color="auto"/>
            </w:tcBorders>
            <w:shd w:val="clear" w:color="auto" w:fill="auto"/>
          </w:tcPr>
          <w:p w14:paraId="708943DE" w14:textId="77777777" w:rsidR="00225558" w:rsidRPr="00536434" w:rsidRDefault="00225558" w:rsidP="00E94172">
            <w:pPr>
              <w:tabs>
                <w:tab w:val="left" w:pos="720"/>
                <w:tab w:val="left" w:pos="1622"/>
              </w:tabs>
              <w:spacing w:before="20" w:after="20"/>
              <w:rPr>
                <w:rFonts w:ascii="Arial" w:eastAsia="PMingLiU" w:hAnsi="Arial" w:cs="Arial"/>
                <w:color w:val="000000"/>
                <w:sz w:val="16"/>
              </w:rPr>
            </w:pPr>
            <w:r w:rsidRPr="00536434">
              <w:rPr>
                <w:rFonts w:ascii="Arial" w:eastAsia="PMingLiU" w:hAnsi="Arial" w:cs="Arial"/>
                <w:color w:val="000000"/>
                <w:sz w:val="16"/>
              </w:rPr>
              <w:t>CB Johan</w:t>
            </w:r>
          </w:p>
        </w:tc>
        <w:tc>
          <w:tcPr>
            <w:tcW w:w="3300" w:type="dxa"/>
            <w:tcBorders>
              <w:left w:val="single" w:sz="4" w:space="0" w:color="auto"/>
              <w:bottom w:val="single" w:sz="4" w:space="0" w:color="auto"/>
              <w:right w:val="single" w:sz="4" w:space="0" w:color="auto"/>
            </w:tcBorders>
            <w:shd w:val="clear" w:color="auto" w:fill="auto"/>
          </w:tcPr>
          <w:p w14:paraId="5CFD9674" w14:textId="77777777" w:rsidR="00225558" w:rsidRPr="00536434" w:rsidRDefault="00225558" w:rsidP="00E94172">
            <w:pPr>
              <w:tabs>
                <w:tab w:val="left" w:pos="720"/>
                <w:tab w:val="left" w:pos="1622"/>
              </w:tabs>
              <w:spacing w:before="20" w:after="20"/>
              <w:rPr>
                <w:rFonts w:ascii="Arial" w:hAnsi="Arial" w:cs="Arial"/>
                <w:sz w:val="16"/>
                <w:szCs w:val="16"/>
              </w:rPr>
            </w:pPr>
            <w:r w:rsidRPr="00536434">
              <w:rPr>
                <w:rFonts w:ascii="Arial" w:hAnsi="Arial" w:cs="Arial"/>
                <w:sz w:val="16"/>
                <w:szCs w:val="16"/>
              </w:rPr>
              <w:t>CB Diana</w:t>
            </w:r>
          </w:p>
        </w:tc>
        <w:tc>
          <w:tcPr>
            <w:tcW w:w="3300" w:type="dxa"/>
            <w:tcBorders>
              <w:left w:val="single" w:sz="4" w:space="0" w:color="auto"/>
              <w:bottom w:val="single" w:sz="4" w:space="0" w:color="auto"/>
              <w:right w:val="single" w:sz="4" w:space="0" w:color="auto"/>
            </w:tcBorders>
          </w:tcPr>
          <w:p w14:paraId="0781D542" w14:textId="77777777" w:rsidR="00225558" w:rsidRPr="00536434" w:rsidRDefault="00225558" w:rsidP="00E94172">
            <w:pPr>
              <w:shd w:val="clear" w:color="auto" w:fill="FFFFFF"/>
              <w:spacing w:after="20"/>
              <w:rPr>
                <w:rFonts w:ascii="Arial" w:eastAsia="PMingLiU" w:hAnsi="Arial" w:cs="Arial"/>
                <w:color w:val="000000"/>
                <w:sz w:val="16"/>
                <w:szCs w:val="16"/>
              </w:rPr>
            </w:pPr>
            <w:r w:rsidRPr="00536434">
              <w:rPr>
                <w:rFonts w:ascii="Arial" w:eastAsia="PMingLiU" w:hAnsi="Arial" w:cs="Arial"/>
                <w:color w:val="000000"/>
                <w:sz w:val="16"/>
                <w:szCs w:val="16"/>
              </w:rPr>
              <w:t>CB Brian Emre</w:t>
            </w:r>
          </w:p>
        </w:tc>
      </w:tr>
      <w:tr w:rsidR="00225558" w:rsidRPr="00536434" w14:paraId="1364FF50" w14:textId="77777777" w:rsidTr="00E94172">
        <w:tc>
          <w:tcPr>
            <w:tcW w:w="11137" w:type="dxa"/>
            <w:gridSpan w:val="4"/>
            <w:tcBorders>
              <w:top w:val="single" w:sz="4" w:space="0" w:color="auto"/>
              <w:left w:val="single" w:sz="4" w:space="0" w:color="auto"/>
              <w:bottom w:val="single" w:sz="4" w:space="0" w:color="auto"/>
              <w:right w:val="single" w:sz="4" w:space="0" w:color="auto"/>
            </w:tcBorders>
            <w:shd w:val="clear" w:color="auto" w:fill="7F7F7F"/>
          </w:tcPr>
          <w:p w14:paraId="76617225" w14:textId="77777777" w:rsidR="00225558" w:rsidRPr="00536434" w:rsidRDefault="00225558" w:rsidP="00E94172">
            <w:pPr>
              <w:tabs>
                <w:tab w:val="left" w:pos="18"/>
                <w:tab w:val="left" w:pos="1622"/>
              </w:tabs>
              <w:spacing w:before="20" w:after="20"/>
              <w:ind w:left="18"/>
              <w:rPr>
                <w:rFonts w:ascii="Arial" w:hAnsi="Arial" w:cs="Arial"/>
                <w:sz w:val="16"/>
                <w:szCs w:val="16"/>
              </w:rPr>
            </w:pPr>
            <w:r w:rsidRPr="00536434">
              <w:rPr>
                <w:rFonts w:ascii="Arial" w:hAnsi="Arial" w:cs="Arial"/>
                <w:b/>
                <w:sz w:val="16"/>
                <w:szCs w:val="16"/>
              </w:rPr>
              <w:t>Wednesday May 26</w:t>
            </w:r>
          </w:p>
        </w:tc>
      </w:tr>
      <w:tr w:rsidR="00225558" w:rsidRPr="00536434" w14:paraId="4CE641B0" w14:textId="77777777" w:rsidTr="00E94172">
        <w:tc>
          <w:tcPr>
            <w:tcW w:w="1237" w:type="dxa"/>
            <w:tcBorders>
              <w:top w:val="single" w:sz="4" w:space="0" w:color="auto"/>
              <w:left w:val="single" w:sz="4" w:space="0" w:color="auto"/>
              <w:right w:val="single" w:sz="4" w:space="0" w:color="auto"/>
            </w:tcBorders>
            <w:shd w:val="clear" w:color="auto" w:fill="auto"/>
          </w:tcPr>
          <w:p w14:paraId="24A35BEF" w14:textId="77777777" w:rsidR="00225558" w:rsidRPr="00536434" w:rsidRDefault="00225558" w:rsidP="00E94172">
            <w:pPr>
              <w:rPr>
                <w:rFonts w:ascii="Arial" w:hAnsi="Arial" w:cs="Arial"/>
                <w:sz w:val="16"/>
                <w:szCs w:val="16"/>
              </w:rPr>
            </w:pPr>
            <w:r w:rsidRPr="00536434">
              <w:rPr>
                <w:rFonts w:ascii="Arial" w:hAnsi="Arial" w:cs="Arial"/>
                <w:sz w:val="16"/>
                <w:szCs w:val="16"/>
              </w:rPr>
              <w:t>04:00-05:00</w:t>
            </w:r>
          </w:p>
        </w:tc>
        <w:tc>
          <w:tcPr>
            <w:tcW w:w="3300" w:type="dxa"/>
            <w:tcBorders>
              <w:top w:val="single" w:sz="4" w:space="0" w:color="auto"/>
              <w:left w:val="single" w:sz="4" w:space="0" w:color="auto"/>
              <w:right w:val="single" w:sz="4" w:space="0" w:color="auto"/>
            </w:tcBorders>
            <w:shd w:val="clear" w:color="auto" w:fill="auto"/>
          </w:tcPr>
          <w:p w14:paraId="2A0A9852" w14:textId="77777777" w:rsidR="00225558" w:rsidRPr="00536434" w:rsidRDefault="00225558" w:rsidP="00E94172">
            <w:pPr>
              <w:shd w:val="clear" w:color="auto" w:fill="FFFFFF"/>
              <w:spacing w:after="20"/>
              <w:rPr>
                <w:rFonts w:ascii="Arial" w:eastAsia="PMingLiU" w:hAnsi="Arial" w:cs="Arial"/>
                <w:color w:val="000000"/>
              </w:rPr>
            </w:pPr>
            <w:r w:rsidRPr="00536434">
              <w:rPr>
                <w:rFonts w:ascii="Arial" w:eastAsia="PMingLiU" w:hAnsi="Arial" w:cs="Arial"/>
                <w:color w:val="000000"/>
                <w:sz w:val="16"/>
              </w:rPr>
              <w:t>CB TBD</w:t>
            </w:r>
          </w:p>
        </w:tc>
        <w:tc>
          <w:tcPr>
            <w:tcW w:w="3300" w:type="dxa"/>
            <w:tcBorders>
              <w:top w:val="single" w:sz="4" w:space="0" w:color="auto"/>
              <w:left w:val="single" w:sz="4" w:space="0" w:color="auto"/>
              <w:right w:val="single" w:sz="4" w:space="0" w:color="auto"/>
            </w:tcBorders>
            <w:shd w:val="clear" w:color="auto" w:fill="auto"/>
          </w:tcPr>
          <w:p w14:paraId="738259FA" w14:textId="77777777" w:rsidR="00225558" w:rsidRPr="00536434" w:rsidRDefault="00225558" w:rsidP="00536434">
            <w:pPr>
              <w:tabs>
                <w:tab w:val="left" w:pos="720"/>
                <w:tab w:val="left" w:pos="1622"/>
              </w:tabs>
              <w:spacing w:before="20" w:after="20"/>
              <w:rPr>
                <w:rFonts w:ascii="Arial" w:hAnsi="Arial" w:cs="Arial"/>
                <w:sz w:val="16"/>
                <w:szCs w:val="16"/>
              </w:rPr>
            </w:pPr>
            <w:r w:rsidRPr="00536434">
              <w:rPr>
                <w:rFonts w:ascii="Arial" w:eastAsia="MS Mincho" w:hAnsi="Arial" w:cs="Arial"/>
                <w:b/>
                <w:color w:val="0070C0"/>
                <w:sz w:val="16"/>
                <w:szCs w:val="16"/>
                <w:lang w:eastAsia="en-GB"/>
              </w:rPr>
              <w:t>CB Sergio</w:t>
            </w:r>
          </w:p>
        </w:tc>
        <w:tc>
          <w:tcPr>
            <w:tcW w:w="3300" w:type="dxa"/>
            <w:tcBorders>
              <w:top w:val="single" w:sz="4" w:space="0" w:color="auto"/>
              <w:left w:val="single" w:sz="4" w:space="0" w:color="auto"/>
              <w:right w:val="single" w:sz="4" w:space="0" w:color="auto"/>
            </w:tcBorders>
          </w:tcPr>
          <w:p w14:paraId="6AC2C401" w14:textId="77777777" w:rsidR="00225558" w:rsidRPr="00536434" w:rsidRDefault="00225558" w:rsidP="00E94172">
            <w:pPr>
              <w:shd w:val="clear" w:color="auto" w:fill="FFFFFF"/>
              <w:spacing w:after="20"/>
              <w:rPr>
                <w:rFonts w:ascii="Arial" w:hAnsi="Arial" w:cs="Arial"/>
                <w:sz w:val="16"/>
                <w:szCs w:val="16"/>
              </w:rPr>
            </w:pPr>
            <w:r w:rsidRPr="00536434">
              <w:rPr>
                <w:rFonts w:ascii="Arial" w:hAnsi="Arial" w:cs="Arial"/>
                <w:sz w:val="16"/>
                <w:szCs w:val="16"/>
              </w:rPr>
              <w:t>CB Kyeongin</w:t>
            </w:r>
          </w:p>
        </w:tc>
      </w:tr>
      <w:tr w:rsidR="00225558" w:rsidRPr="00536434" w14:paraId="2B6C6206" w14:textId="77777777" w:rsidTr="00E94172">
        <w:tc>
          <w:tcPr>
            <w:tcW w:w="11137" w:type="dxa"/>
            <w:gridSpan w:val="4"/>
            <w:tcBorders>
              <w:top w:val="single" w:sz="4" w:space="0" w:color="auto"/>
              <w:left w:val="single" w:sz="4" w:space="0" w:color="auto"/>
              <w:bottom w:val="single" w:sz="4" w:space="0" w:color="auto"/>
              <w:right w:val="single" w:sz="4" w:space="0" w:color="auto"/>
            </w:tcBorders>
            <w:shd w:val="clear" w:color="auto" w:fill="7F7F7F"/>
          </w:tcPr>
          <w:p w14:paraId="3872E949" w14:textId="77777777" w:rsidR="00225558" w:rsidRPr="00536434" w:rsidRDefault="00225558" w:rsidP="00E94172">
            <w:pPr>
              <w:tabs>
                <w:tab w:val="left" w:pos="18"/>
                <w:tab w:val="left" w:pos="1622"/>
              </w:tabs>
              <w:spacing w:before="20" w:after="20"/>
              <w:ind w:left="18"/>
              <w:rPr>
                <w:rFonts w:ascii="Arial" w:hAnsi="Arial" w:cs="Arial"/>
                <w:sz w:val="16"/>
                <w:szCs w:val="16"/>
              </w:rPr>
            </w:pPr>
            <w:r w:rsidRPr="00536434">
              <w:rPr>
                <w:rFonts w:ascii="Arial" w:hAnsi="Arial" w:cs="Arial"/>
                <w:b/>
                <w:sz w:val="16"/>
                <w:szCs w:val="16"/>
              </w:rPr>
              <w:t>Thursday May 27</w:t>
            </w:r>
          </w:p>
        </w:tc>
      </w:tr>
      <w:tr w:rsidR="00225558" w:rsidRPr="00536434" w14:paraId="563A81B8" w14:textId="77777777" w:rsidTr="00E94172">
        <w:tc>
          <w:tcPr>
            <w:tcW w:w="1237" w:type="dxa"/>
            <w:tcBorders>
              <w:top w:val="single" w:sz="4" w:space="0" w:color="auto"/>
              <w:left w:val="single" w:sz="4" w:space="0" w:color="auto"/>
              <w:right w:val="single" w:sz="4" w:space="0" w:color="auto"/>
            </w:tcBorders>
            <w:shd w:val="clear" w:color="auto" w:fill="auto"/>
          </w:tcPr>
          <w:p w14:paraId="77F9451C" w14:textId="77777777" w:rsidR="00225558" w:rsidRPr="00536434" w:rsidRDefault="00225558" w:rsidP="00E94172">
            <w:pPr>
              <w:rPr>
                <w:rFonts w:ascii="Arial" w:hAnsi="Arial" w:cs="Arial"/>
                <w:sz w:val="16"/>
                <w:szCs w:val="16"/>
              </w:rPr>
            </w:pPr>
            <w:r w:rsidRPr="00536434">
              <w:rPr>
                <w:rFonts w:ascii="Arial" w:hAnsi="Arial" w:cs="Arial"/>
                <w:sz w:val="16"/>
                <w:szCs w:val="16"/>
              </w:rPr>
              <w:t>04:00-05:00</w:t>
            </w:r>
          </w:p>
        </w:tc>
        <w:tc>
          <w:tcPr>
            <w:tcW w:w="3300" w:type="dxa"/>
            <w:tcBorders>
              <w:top w:val="single" w:sz="4" w:space="0" w:color="auto"/>
              <w:left w:val="single" w:sz="4" w:space="0" w:color="auto"/>
              <w:right w:val="single" w:sz="4" w:space="0" w:color="auto"/>
            </w:tcBorders>
            <w:shd w:val="clear" w:color="auto" w:fill="auto"/>
          </w:tcPr>
          <w:p w14:paraId="30DD4792" w14:textId="77777777" w:rsidR="00225558" w:rsidRPr="00536434" w:rsidRDefault="00225558" w:rsidP="00E94172">
            <w:pPr>
              <w:shd w:val="clear" w:color="auto" w:fill="FFFFFF"/>
              <w:spacing w:after="20"/>
              <w:rPr>
                <w:rFonts w:ascii="Arial" w:eastAsia="PMingLiU" w:hAnsi="Arial" w:cs="Arial"/>
                <w:color w:val="000000"/>
              </w:rPr>
            </w:pPr>
            <w:r w:rsidRPr="00536434">
              <w:rPr>
                <w:rFonts w:ascii="Arial" w:eastAsia="PMingLiU" w:hAnsi="Arial" w:cs="Arial"/>
                <w:color w:val="000000"/>
                <w:sz w:val="16"/>
              </w:rPr>
              <w:t xml:space="preserve">CB Johan </w:t>
            </w:r>
          </w:p>
        </w:tc>
        <w:tc>
          <w:tcPr>
            <w:tcW w:w="3300" w:type="dxa"/>
            <w:tcBorders>
              <w:top w:val="single" w:sz="4" w:space="0" w:color="auto"/>
              <w:left w:val="single" w:sz="4" w:space="0" w:color="auto"/>
              <w:right w:val="single" w:sz="4" w:space="0" w:color="auto"/>
            </w:tcBorders>
            <w:shd w:val="clear" w:color="auto" w:fill="auto"/>
          </w:tcPr>
          <w:p w14:paraId="340F8461" w14:textId="77777777" w:rsidR="00225558" w:rsidRPr="00536434" w:rsidRDefault="00225558" w:rsidP="00E94172">
            <w:pPr>
              <w:tabs>
                <w:tab w:val="left" w:pos="720"/>
                <w:tab w:val="left" w:pos="1622"/>
              </w:tabs>
              <w:spacing w:before="20" w:after="20"/>
              <w:rPr>
                <w:rFonts w:ascii="Arial" w:hAnsi="Arial" w:cs="Arial"/>
                <w:sz w:val="16"/>
                <w:szCs w:val="16"/>
              </w:rPr>
            </w:pPr>
            <w:r w:rsidRPr="00536434">
              <w:rPr>
                <w:rFonts w:ascii="Arial" w:hAnsi="Arial" w:cs="Arial"/>
                <w:sz w:val="16"/>
                <w:szCs w:val="16"/>
              </w:rPr>
              <w:t>CB Tero</w:t>
            </w:r>
          </w:p>
        </w:tc>
        <w:tc>
          <w:tcPr>
            <w:tcW w:w="3300" w:type="dxa"/>
            <w:tcBorders>
              <w:top w:val="single" w:sz="4" w:space="0" w:color="auto"/>
              <w:left w:val="single" w:sz="4" w:space="0" w:color="auto"/>
              <w:right w:val="single" w:sz="4" w:space="0" w:color="auto"/>
            </w:tcBorders>
          </w:tcPr>
          <w:p w14:paraId="52565CFF" w14:textId="77777777" w:rsidR="00225558" w:rsidRPr="00536434" w:rsidRDefault="00225558" w:rsidP="00E94172">
            <w:pPr>
              <w:shd w:val="clear" w:color="auto" w:fill="FFFFFF"/>
              <w:spacing w:after="20"/>
              <w:rPr>
                <w:rFonts w:ascii="Arial" w:hAnsi="Arial" w:cs="Arial"/>
                <w:sz w:val="16"/>
                <w:szCs w:val="16"/>
              </w:rPr>
            </w:pPr>
            <w:r w:rsidRPr="00536434">
              <w:rPr>
                <w:rFonts w:ascii="Arial" w:eastAsia="PMingLiU" w:hAnsi="Arial" w:cs="Arial"/>
                <w:color w:val="000000"/>
                <w:sz w:val="16"/>
                <w:szCs w:val="16"/>
              </w:rPr>
              <w:t>CB Nathan</w:t>
            </w:r>
          </w:p>
        </w:tc>
      </w:tr>
    </w:tbl>
    <w:p w14:paraId="0AB6F383" w14:textId="2238DCBB" w:rsidR="00683E83" w:rsidRPr="00683E83" w:rsidRDefault="00683E83" w:rsidP="00683E83">
      <w:pPr>
        <w:pStyle w:val="BoldComments"/>
      </w:pPr>
      <w:r w:rsidRPr="00683E83">
        <w:t>Li</w:t>
      </w:r>
      <w:r>
        <w:t xml:space="preserve">st </w:t>
      </w:r>
      <w:r w:rsidR="0090749A">
        <w:t xml:space="preserve">and status </w:t>
      </w:r>
      <w:r>
        <w:t>of offline email discussions</w:t>
      </w:r>
    </w:p>
    <w:p w14:paraId="41B779F5" w14:textId="59FF53AB" w:rsidR="00683E83" w:rsidRDefault="00683E83" w:rsidP="0090749A">
      <w:pPr>
        <w:pStyle w:val="Comments"/>
      </w:pPr>
      <w:r w:rsidRPr="0090749A">
        <w:t xml:space="preserve">NOTE:  </w:t>
      </w:r>
      <w:r w:rsidR="0090749A" w:rsidRPr="0090749A">
        <w:t xml:space="preserve">No offline email discussions will be kicked off before </w:t>
      </w:r>
      <w:r w:rsidR="002F793E">
        <w:t>Wednes</w:t>
      </w:r>
      <w:r w:rsidRPr="0090749A">
        <w:t xml:space="preserve">day </w:t>
      </w:r>
      <w:r w:rsidR="002F793E">
        <w:t>May</w:t>
      </w:r>
      <w:r w:rsidR="0090749A" w:rsidRPr="0090749A">
        <w:t xml:space="preserve"> </w:t>
      </w:r>
      <w:r w:rsidR="002F793E">
        <w:t>19</w:t>
      </w:r>
      <w:r w:rsidR="00205E08">
        <w:t>th</w:t>
      </w:r>
      <w:r w:rsidR="00853019">
        <w:t>, 07</w:t>
      </w:r>
      <w:r w:rsidR="0090749A" w:rsidRPr="0090749A">
        <w:t xml:space="preserve">:00 </w:t>
      </w:r>
      <w:r w:rsidR="00853019">
        <w:t>UTC</w:t>
      </w:r>
    </w:p>
    <w:p w14:paraId="515DC99D" w14:textId="77777777" w:rsidR="00354151" w:rsidRDefault="00354151" w:rsidP="00D86961">
      <w:pPr>
        <w:pStyle w:val="Doc-title"/>
        <w:ind w:left="0" w:firstLine="0"/>
      </w:pPr>
      <w:bookmarkStart w:id="1" w:name="_Toc198546600"/>
      <w:bookmarkEnd w:id="0"/>
    </w:p>
    <w:p w14:paraId="0A21CF85" w14:textId="780BD3CB" w:rsidR="00E642CC" w:rsidRDefault="00E7792F" w:rsidP="00E642CC">
      <w:pPr>
        <w:pStyle w:val="EmailDiscussion"/>
      </w:pPr>
      <w:r>
        <w:t>[AT114-e][105][RedCap</w:t>
      </w:r>
      <w:r w:rsidR="00E642CC">
        <w:t xml:space="preserve">] </w:t>
      </w:r>
      <w:r w:rsidR="00536434" w:rsidRPr="008556C5">
        <w:t xml:space="preserve">Definition of RedCap UE and reduced capabilities </w:t>
      </w:r>
      <w:r w:rsidR="00E642CC">
        <w:t>(</w:t>
      </w:r>
      <w:r>
        <w:t>Intel</w:t>
      </w:r>
      <w:r w:rsidR="00E642CC">
        <w:t>)</w:t>
      </w:r>
    </w:p>
    <w:p w14:paraId="2E9575FA" w14:textId="10CCE05E" w:rsidR="00A778E9" w:rsidRDefault="00E7792F" w:rsidP="00A778E9">
      <w:pPr>
        <w:pStyle w:val="EmailDiscussion2"/>
        <w:ind w:left="1619" w:firstLine="0"/>
      </w:pPr>
      <w:r>
        <w:t>Initial</w:t>
      </w:r>
      <w:r w:rsidR="00A778E9">
        <w:t xml:space="preserve"> scope: Discuss </w:t>
      </w:r>
      <w:r>
        <w:t>the</w:t>
      </w:r>
      <w:r w:rsidR="00A778E9">
        <w:t xml:space="preserve"> proposals from </w:t>
      </w:r>
      <w:hyperlink r:id="rId8" w:tooltip="C:Data3GPPExtractsR2-2106462_Summary AI 8.12.2.1 v01.docx" w:history="1">
        <w:r w:rsidRPr="00977DDE">
          <w:rPr>
            <w:rStyle w:val="Hyperlink"/>
          </w:rPr>
          <w:t>R2-2106462</w:t>
        </w:r>
      </w:hyperlink>
    </w:p>
    <w:p w14:paraId="36DBC931" w14:textId="2461A641" w:rsidR="00A778E9" w:rsidRDefault="00E7792F" w:rsidP="00A778E9">
      <w:pPr>
        <w:pStyle w:val="EmailDiscussion2"/>
        <w:ind w:left="1619" w:firstLine="0"/>
      </w:pPr>
      <w:r>
        <w:t>Initial</w:t>
      </w:r>
      <w:r w:rsidR="00A778E9">
        <w:t xml:space="preserve"> intended outcome: Summary of the offline discussion with e.g.:</w:t>
      </w:r>
    </w:p>
    <w:p w14:paraId="28C240AF" w14:textId="77777777" w:rsidR="00A778E9" w:rsidRDefault="00A778E9" w:rsidP="00A778E9">
      <w:pPr>
        <w:pStyle w:val="EmailDiscussion2"/>
        <w:numPr>
          <w:ilvl w:val="2"/>
          <w:numId w:val="8"/>
        </w:numPr>
        <w:ind w:left="1980"/>
      </w:pPr>
      <w:r>
        <w:t>List of proposals for agreement (if any)</w:t>
      </w:r>
    </w:p>
    <w:p w14:paraId="3F3831EC" w14:textId="77777777" w:rsidR="00A778E9" w:rsidRDefault="00A778E9" w:rsidP="00A778E9">
      <w:pPr>
        <w:pStyle w:val="EmailDiscussion2"/>
        <w:numPr>
          <w:ilvl w:val="2"/>
          <w:numId w:val="8"/>
        </w:numPr>
        <w:ind w:left="1980"/>
      </w:pPr>
      <w:r>
        <w:t>List of proposals that require online discussions</w:t>
      </w:r>
    </w:p>
    <w:p w14:paraId="69DFF4FC" w14:textId="77777777" w:rsidR="00A778E9" w:rsidRDefault="00A778E9" w:rsidP="00A778E9">
      <w:pPr>
        <w:pStyle w:val="EmailDiscussion2"/>
        <w:numPr>
          <w:ilvl w:val="2"/>
          <w:numId w:val="8"/>
        </w:numPr>
        <w:ind w:left="1980"/>
      </w:pPr>
      <w:r>
        <w:t>List of proposals that should not be pursued (if any)</w:t>
      </w:r>
    </w:p>
    <w:p w14:paraId="4FC667F9" w14:textId="2A6C20CF" w:rsidR="00A778E9" w:rsidRDefault="00E7792F" w:rsidP="00A778E9">
      <w:pPr>
        <w:pStyle w:val="EmailDiscussion2"/>
        <w:ind w:left="1619" w:firstLine="0"/>
      </w:pPr>
      <w:r>
        <w:t>Initial</w:t>
      </w:r>
      <w:r w:rsidR="00A778E9">
        <w:t xml:space="preserve"> deadline (for companies' feedback): </w:t>
      </w:r>
      <w:r>
        <w:t>Thursday 2021-05-20 07</w:t>
      </w:r>
      <w:r w:rsidR="00396576">
        <w:t>:00</w:t>
      </w:r>
      <w:r w:rsidR="00396576" w:rsidRPr="001B6746">
        <w:t xml:space="preserve"> UTC</w:t>
      </w:r>
    </w:p>
    <w:p w14:paraId="098FA20A" w14:textId="1249CAFE" w:rsidR="00A778E9" w:rsidRDefault="00E7792F" w:rsidP="00A778E9">
      <w:pPr>
        <w:pStyle w:val="EmailDiscussion2"/>
        <w:ind w:left="1619" w:firstLine="0"/>
      </w:pPr>
      <w:r>
        <w:t xml:space="preserve">Initial </w:t>
      </w:r>
      <w:r w:rsidR="00A778E9">
        <w:t xml:space="preserve">deadline (for </w:t>
      </w:r>
      <w:r w:rsidR="00A778E9">
        <w:rPr>
          <w:rStyle w:val="Doc-text2Char"/>
        </w:rPr>
        <w:t xml:space="preserve">rapporteur's summary in </w:t>
      </w:r>
      <w:r w:rsidR="00A778E9" w:rsidRPr="00E7792F">
        <w:rPr>
          <w:rStyle w:val="Hyperlink"/>
          <w:highlight w:val="yellow"/>
        </w:rPr>
        <w:t>R2-210</w:t>
      </w:r>
      <w:r w:rsidRPr="00E7792F">
        <w:rPr>
          <w:rStyle w:val="Hyperlink"/>
          <w:highlight w:val="yellow"/>
        </w:rPr>
        <w:t>6521</w:t>
      </w:r>
      <w:r w:rsidR="00A778E9">
        <w:rPr>
          <w:rStyle w:val="Doc-text2Char"/>
        </w:rPr>
        <w:t xml:space="preserve">): </w:t>
      </w:r>
      <w:r>
        <w:t xml:space="preserve">Thursday 2021-05-20 </w:t>
      </w:r>
      <w:r>
        <w:t>09</w:t>
      </w:r>
      <w:r>
        <w:t>:00</w:t>
      </w:r>
      <w:r w:rsidRPr="001B6746">
        <w:t xml:space="preserve"> UTC</w:t>
      </w:r>
    </w:p>
    <w:p w14:paraId="38203141" w14:textId="77777777" w:rsidR="002F793E" w:rsidRDefault="002F793E" w:rsidP="002F793E">
      <w:pPr>
        <w:pStyle w:val="EmailDiscussion2"/>
        <w:ind w:left="1619" w:firstLine="0"/>
        <w:rPr>
          <w:color w:val="FF0000"/>
        </w:rPr>
      </w:pPr>
      <w:r>
        <w:t xml:space="preserve">Status: </w:t>
      </w:r>
      <w:r>
        <w:rPr>
          <w:color w:val="FF0000"/>
        </w:rPr>
        <w:t>Not yet started</w:t>
      </w:r>
    </w:p>
    <w:p w14:paraId="7D448F02" w14:textId="77777777" w:rsidR="00E642CC" w:rsidRDefault="00E642CC" w:rsidP="00AD172B">
      <w:pPr>
        <w:pStyle w:val="Doc-text2"/>
      </w:pPr>
    </w:p>
    <w:p w14:paraId="089FA3C5" w14:textId="7B9B1129" w:rsidR="00E7792F" w:rsidRDefault="00E7792F" w:rsidP="00E7792F">
      <w:pPr>
        <w:pStyle w:val="EmailDiscussion"/>
      </w:pPr>
      <w:r>
        <w:t>[AT114-e][10</w:t>
      </w:r>
      <w:r>
        <w:t>6</w:t>
      </w:r>
      <w:r>
        <w:t>][RedCap</w:t>
      </w:r>
      <w:r w:rsidR="00536434">
        <w:t>] Identification and access restrictions</w:t>
      </w:r>
      <w:r>
        <w:t xml:space="preserve"> (</w:t>
      </w:r>
      <w:r>
        <w:t>Huawei</w:t>
      </w:r>
      <w:r>
        <w:t>)</w:t>
      </w:r>
    </w:p>
    <w:p w14:paraId="1BB4B284" w14:textId="1930D390" w:rsidR="00536434" w:rsidRDefault="00536434" w:rsidP="00536434">
      <w:pPr>
        <w:pStyle w:val="EmailDiscussion2"/>
        <w:ind w:left="1619" w:firstLine="0"/>
      </w:pPr>
      <w:r>
        <w:t xml:space="preserve">Initial scope: Discuss the proposals from </w:t>
      </w:r>
      <w:hyperlink r:id="rId9" w:tooltip="C:Data3GPPExtractsR2-2106487 Summary 8.12.2.2 - Identification and access restrictions (Huawei)_v3.doc" w:history="1">
        <w:r w:rsidRPr="003B4A0E">
          <w:rPr>
            <w:rStyle w:val="Hyperlink"/>
            <w:shd w:val="clear" w:color="auto" w:fill="FFFFFF"/>
          </w:rPr>
          <w:t>R2-2106487</w:t>
        </w:r>
      </w:hyperlink>
      <w:r>
        <w:rPr>
          <w:shd w:val="clear" w:color="auto" w:fill="FFFFFF"/>
        </w:rPr>
        <w:tab/>
      </w:r>
    </w:p>
    <w:p w14:paraId="7E3133E3" w14:textId="77777777" w:rsidR="00536434" w:rsidRDefault="00536434" w:rsidP="00536434">
      <w:pPr>
        <w:pStyle w:val="EmailDiscussion2"/>
        <w:ind w:left="1619" w:firstLine="0"/>
      </w:pPr>
      <w:r>
        <w:t>Initial intended outcome: Summary of the offline discussion with e.g.:</w:t>
      </w:r>
    </w:p>
    <w:p w14:paraId="40A085AC" w14:textId="77777777" w:rsidR="00536434" w:rsidRDefault="00536434" w:rsidP="00536434">
      <w:pPr>
        <w:pStyle w:val="EmailDiscussion2"/>
        <w:numPr>
          <w:ilvl w:val="2"/>
          <w:numId w:val="8"/>
        </w:numPr>
        <w:ind w:left="1980"/>
      </w:pPr>
      <w:r>
        <w:t>List of proposals for agreement (if any)</w:t>
      </w:r>
    </w:p>
    <w:p w14:paraId="6934FB36" w14:textId="77777777" w:rsidR="00536434" w:rsidRDefault="00536434" w:rsidP="00536434">
      <w:pPr>
        <w:pStyle w:val="EmailDiscussion2"/>
        <w:numPr>
          <w:ilvl w:val="2"/>
          <w:numId w:val="8"/>
        </w:numPr>
        <w:ind w:left="1980"/>
      </w:pPr>
      <w:r>
        <w:t>List of proposals that require online discussions</w:t>
      </w:r>
    </w:p>
    <w:p w14:paraId="30963DC1" w14:textId="77777777" w:rsidR="00536434" w:rsidRDefault="00536434" w:rsidP="00536434">
      <w:pPr>
        <w:pStyle w:val="EmailDiscussion2"/>
        <w:numPr>
          <w:ilvl w:val="2"/>
          <w:numId w:val="8"/>
        </w:numPr>
        <w:ind w:left="1980"/>
      </w:pPr>
      <w:r>
        <w:t>List of proposals that should not be pursued (if any)</w:t>
      </w:r>
    </w:p>
    <w:p w14:paraId="0ECBE79D" w14:textId="77777777" w:rsidR="00536434" w:rsidRDefault="00536434" w:rsidP="00536434">
      <w:pPr>
        <w:pStyle w:val="EmailDiscussion2"/>
        <w:ind w:left="1619" w:firstLine="0"/>
      </w:pPr>
      <w:r>
        <w:t>Initial deadline (for companies' feedback): Thursday 2021-05-20 07:00</w:t>
      </w:r>
      <w:r w:rsidRPr="001B6746">
        <w:t xml:space="preserve"> UTC</w:t>
      </w:r>
    </w:p>
    <w:p w14:paraId="3F8124FD" w14:textId="7A55C010" w:rsidR="00536434" w:rsidRDefault="00536434" w:rsidP="00536434">
      <w:pPr>
        <w:pStyle w:val="EmailDiscussion2"/>
        <w:ind w:left="1619" w:firstLine="0"/>
      </w:pPr>
      <w:r>
        <w:t xml:space="preserve">Initial deadline (for </w:t>
      </w:r>
      <w:r>
        <w:rPr>
          <w:rStyle w:val="Doc-text2Char"/>
        </w:rPr>
        <w:t xml:space="preserve">rapporteur's summary in </w:t>
      </w:r>
      <w:r w:rsidRPr="00E7792F">
        <w:rPr>
          <w:rStyle w:val="Hyperlink"/>
          <w:highlight w:val="yellow"/>
        </w:rPr>
        <w:t>R2-21065</w:t>
      </w:r>
      <w:r>
        <w:rPr>
          <w:rStyle w:val="Hyperlink"/>
          <w:highlight w:val="yellow"/>
        </w:rPr>
        <w:t>2</w:t>
      </w:r>
      <w:r w:rsidRPr="00E7792F">
        <w:rPr>
          <w:rStyle w:val="Hyperlink"/>
          <w:highlight w:val="yellow"/>
        </w:rPr>
        <w:t>2</w:t>
      </w:r>
      <w:r>
        <w:rPr>
          <w:rStyle w:val="Doc-text2Char"/>
        </w:rPr>
        <w:t xml:space="preserve">): </w:t>
      </w:r>
      <w:r>
        <w:t>Thursday 2021-05-20 09:00</w:t>
      </w:r>
      <w:r w:rsidRPr="001B6746">
        <w:t xml:space="preserve"> UTC</w:t>
      </w:r>
    </w:p>
    <w:p w14:paraId="460E5791" w14:textId="77777777" w:rsidR="002F793E" w:rsidRDefault="002F793E" w:rsidP="002F793E">
      <w:pPr>
        <w:pStyle w:val="EmailDiscussion2"/>
        <w:ind w:left="1619" w:firstLine="0"/>
        <w:rPr>
          <w:color w:val="FF0000"/>
        </w:rPr>
      </w:pPr>
      <w:r>
        <w:t xml:space="preserve">Status: </w:t>
      </w:r>
      <w:r>
        <w:rPr>
          <w:color w:val="FF0000"/>
        </w:rPr>
        <w:t>Not yet started</w:t>
      </w:r>
    </w:p>
    <w:p w14:paraId="6C5CC229" w14:textId="77777777" w:rsidR="00E642CC" w:rsidRDefault="00E642CC" w:rsidP="00AD172B">
      <w:pPr>
        <w:pStyle w:val="Doc-text2"/>
      </w:pPr>
    </w:p>
    <w:p w14:paraId="5088DF97" w14:textId="77777777" w:rsidR="00E642CC" w:rsidRDefault="00E642CC" w:rsidP="00AD172B">
      <w:pPr>
        <w:pStyle w:val="Doc-text2"/>
      </w:pPr>
    </w:p>
    <w:p w14:paraId="00B0ED95" w14:textId="77777777" w:rsidR="0081729E" w:rsidRPr="000D255B" w:rsidRDefault="0081729E" w:rsidP="0081729E">
      <w:pPr>
        <w:pStyle w:val="Heading2"/>
      </w:pPr>
      <w:r w:rsidRPr="000D255B">
        <w:t>8.10</w:t>
      </w:r>
      <w:r w:rsidRPr="000D255B">
        <w:tab/>
        <w:t>NR Non-Terrestrial Networks (NTN)</w:t>
      </w:r>
    </w:p>
    <w:p w14:paraId="1E970C87" w14:textId="0D0F3D2B" w:rsidR="0081729E" w:rsidRPr="000D255B" w:rsidRDefault="0081729E" w:rsidP="0081729E">
      <w:pPr>
        <w:pStyle w:val="Comments"/>
      </w:pPr>
      <w:r w:rsidRPr="000D255B">
        <w:lastRenderedPageBreak/>
        <w:t xml:space="preserve">(NR_NTN_solutions-Core; leading WG: RAN2; REL-17; WID: </w:t>
      </w:r>
      <w:hyperlink r:id="rId10" w:tooltip="C:Data3GPParchiveRANRAN#91TdocsRP-210908.zip" w:history="1">
        <w:r w:rsidRPr="002B65A2">
          <w:rPr>
            <w:rStyle w:val="Hyperlink"/>
          </w:rPr>
          <w:t>RP-210908</w:t>
        </w:r>
      </w:hyperlink>
      <w:r w:rsidRPr="000D255B">
        <w:t xml:space="preserve">) </w:t>
      </w:r>
    </w:p>
    <w:p w14:paraId="23C84EA5" w14:textId="77777777" w:rsidR="0081729E" w:rsidRPr="000D255B" w:rsidRDefault="0081729E" w:rsidP="0081729E">
      <w:pPr>
        <w:pStyle w:val="Comments"/>
      </w:pPr>
      <w:r w:rsidRPr="000D255B">
        <w:t>Time budget: 1.5 TU</w:t>
      </w:r>
    </w:p>
    <w:p w14:paraId="567DC660" w14:textId="77777777" w:rsidR="0081729E" w:rsidRPr="000D255B" w:rsidRDefault="0081729E" w:rsidP="0081729E">
      <w:pPr>
        <w:pStyle w:val="Comments"/>
      </w:pPr>
      <w:r w:rsidRPr="000D255B">
        <w:t>Tdoc Limitation: 5 tdocs</w:t>
      </w:r>
    </w:p>
    <w:p w14:paraId="32303C70" w14:textId="77777777" w:rsidR="0081729E" w:rsidRPr="000D255B" w:rsidRDefault="0081729E" w:rsidP="0081729E">
      <w:pPr>
        <w:pStyle w:val="Comments"/>
      </w:pPr>
      <w:r w:rsidRPr="000D255B">
        <w:t>Email max expectation: 5 threads</w:t>
      </w:r>
    </w:p>
    <w:p w14:paraId="7F8B5187" w14:textId="77777777" w:rsidR="0081729E" w:rsidRDefault="0081729E" w:rsidP="0081729E">
      <w:pPr>
        <w:pStyle w:val="Doc-title"/>
      </w:pPr>
    </w:p>
    <w:p w14:paraId="502EEC42" w14:textId="77777777" w:rsidR="0081729E" w:rsidRPr="000D255B" w:rsidRDefault="0081729E" w:rsidP="0081729E">
      <w:pPr>
        <w:pStyle w:val="Heading3"/>
      </w:pPr>
      <w:r w:rsidRPr="000D255B">
        <w:t>8.10.1</w:t>
      </w:r>
      <w:r w:rsidRPr="000D255B">
        <w:tab/>
        <w:t>Organizational</w:t>
      </w:r>
    </w:p>
    <w:p w14:paraId="332A7DA3" w14:textId="77777777" w:rsidR="0081729E" w:rsidRPr="000D255B" w:rsidRDefault="0081729E" w:rsidP="0081729E">
      <w:pPr>
        <w:pStyle w:val="Comments"/>
      </w:pPr>
      <w:r w:rsidRPr="000D255B">
        <w:t>LSs, rapporteur inputs and other organizational documents. Rapporteur inputs and other pre-assigned documents in this AI do not count towards the tdoc limitation.</w:t>
      </w:r>
    </w:p>
    <w:p w14:paraId="1F6B20FB" w14:textId="77777777" w:rsidR="00486452" w:rsidRDefault="00486452" w:rsidP="0081729E">
      <w:pPr>
        <w:pStyle w:val="Doc-title"/>
      </w:pPr>
    </w:p>
    <w:p w14:paraId="0AB8D92A" w14:textId="47DB577E" w:rsidR="00486452" w:rsidRDefault="00486452" w:rsidP="00486452">
      <w:pPr>
        <w:pStyle w:val="Comments"/>
      </w:pPr>
      <w:r>
        <w:t>incoming LSs</w:t>
      </w:r>
    </w:p>
    <w:p w14:paraId="0022B202" w14:textId="3CD9F114" w:rsidR="0081729E" w:rsidRDefault="002B65A2" w:rsidP="0081729E">
      <w:pPr>
        <w:pStyle w:val="Doc-title"/>
      </w:pPr>
      <w:hyperlink r:id="rId11" w:tooltip="C:Data3GPPExtractsR2-2104703_C1-212539.doc" w:history="1">
        <w:r w:rsidR="0081729E" w:rsidRPr="002B65A2">
          <w:rPr>
            <w:rStyle w:val="Hyperlink"/>
          </w:rPr>
          <w:t>R2-210</w:t>
        </w:r>
        <w:r w:rsidR="0081729E" w:rsidRPr="002B65A2">
          <w:rPr>
            <w:rStyle w:val="Hyperlink"/>
          </w:rPr>
          <w:t>4</w:t>
        </w:r>
        <w:r w:rsidR="0081729E" w:rsidRPr="002B65A2">
          <w:rPr>
            <w:rStyle w:val="Hyperlink"/>
          </w:rPr>
          <w:t>703</w:t>
        </w:r>
      </w:hyperlink>
      <w:r w:rsidR="0081729E">
        <w:tab/>
        <w:t>LS to ITU-T on extraterritorial use of MCC+MNC for satellite networks (C1-212539; contact: Qualcomm)</w:t>
      </w:r>
      <w:r w:rsidR="0081729E">
        <w:tab/>
        <w:t>CT1</w:t>
      </w:r>
      <w:r w:rsidR="0081729E">
        <w:tab/>
        <w:t>LS in</w:t>
      </w:r>
      <w:r w:rsidR="0081729E">
        <w:tab/>
        <w:t>Rel-17</w:t>
      </w:r>
      <w:r w:rsidR="0081729E">
        <w:tab/>
        <w:t>5GSAT_ARCH-CT</w:t>
      </w:r>
      <w:r w:rsidR="0081729E">
        <w:tab/>
        <w:t>To:ITU-T SG 2</w:t>
      </w:r>
      <w:r w:rsidR="0081729E">
        <w:tab/>
        <w:t>Cc:CT, SA, SA1, SA2, RAN2, SA3LI</w:t>
      </w:r>
    </w:p>
    <w:p w14:paraId="01E3B8A1" w14:textId="4E4489AF" w:rsidR="00486452" w:rsidRDefault="00486452" w:rsidP="005909C8">
      <w:pPr>
        <w:pStyle w:val="Doc-text2"/>
        <w:numPr>
          <w:ilvl w:val="0"/>
          <w:numId w:val="12"/>
        </w:numPr>
      </w:pPr>
      <w:r>
        <w:t>Noted (no action for RAN2)</w:t>
      </w:r>
    </w:p>
    <w:p w14:paraId="75EC0894" w14:textId="77777777" w:rsidR="00486452" w:rsidRDefault="00486452" w:rsidP="00486452">
      <w:pPr>
        <w:pStyle w:val="Comments"/>
      </w:pPr>
    </w:p>
    <w:p w14:paraId="4F102499" w14:textId="77777777" w:rsidR="00486452" w:rsidRDefault="00486452" w:rsidP="00486452">
      <w:pPr>
        <w:pStyle w:val="Comments"/>
      </w:pPr>
      <w:r>
        <w:t>Workplan</w:t>
      </w:r>
    </w:p>
    <w:p w14:paraId="106D6032" w14:textId="3958D188" w:rsidR="00486452" w:rsidRDefault="00486452" w:rsidP="00486452">
      <w:pPr>
        <w:pStyle w:val="Doc-title"/>
      </w:pPr>
      <w:hyperlink r:id="rId12" w:tooltip="C:Data3GPPExtractsR2-2104963-Rel17 NR-NTN workplan updated v28.docx" w:history="1">
        <w:r w:rsidRPr="002B65A2">
          <w:rPr>
            <w:rStyle w:val="Hyperlink"/>
          </w:rPr>
          <w:t>R2-2104963</w:t>
        </w:r>
      </w:hyperlink>
      <w:r>
        <w:tab/>
        <w:t>NR-NTN-solutions work plan</w:t>
      </w:r>
      <w:r>
        <w:tab/>
        <w:t>THALES</w:t>
      </w:r>
      <w:r>
        <w:tab/>
        <w:t>Work Plan</w:t>
      </w:r>
      <w:r>
        <w:tab/>
        <w:t>Rel-17</w:t>
      </w:r>
      <w:r>
        <w:tab/>
        <w:t>NR_NTN_solutions</w:t>
      </w:r>
    </w:p>
    <w:p w14:paraId="25C4F811" w14:textId="77777777" w:rsidR="00486452" w:rsidRDefault="00486452" w:rsidP="00486452">
      <w:pPr>
        <w:pStyle w:val="Comments"/>
      </w:pPr>
    </w:p>
    <w:p w14:paraId="42FE4C43" w14:textId="30C085CD" w:rsidR="00486452" w:rsidRPr="00486452" w:rsidRDefault="00486452" w:rsidP="00486452">
      <w:pPr>
        <w:pStyle w:val="Comments"/>
      </w:pPr>
      <w:r>
        <w:t>running CRs</w:t>
      </w:r>
    </w:p>
    <w:p w14:paraId="38B972E4" w14:textId="5BC8C2E4" w:rsidR="0081729E" w:rsidRDefault="002B65A2" w:rsidP="0081729E">
      <w:pPr>
        <w:pStyle w:val="Doc-title"/>
      </w:pPr>
      <w:hyperlink r:id="rId13" w:tooltip="C:Data3GPPExtractsR2-2104962_Stg 2 Running CR_38.300_NR-NTN_v15.docx" w:history="1">
        <w:r w:rsidR="0081729E" w:rsidRPr="002B65A2">
          <w:rPr>
            <w:rStyle w:val="Hyperlink"/>
          </w:rPr>
          <w:t>R2-2104962</w:t>
        </w:r>
      </w:hyperlink>
      <w:r w:rsidR="0081729E">
        <w:tab/>
        <w:t>NTN Stage2 running CR 38.300</w:t>
      </w:r>
      <w:r w:rsidR="0081729E">
        <w:tab/>
        <w:t>THALES</w:t>
      </w:r>
      <w:r w:rsidR="0081729E">
        <w:tab/>
        <w:t>draftCR</w:t>
      </w:r>
      <w:r w:rsidR="0081729E">
        <w:tab/>
        <w:t>Rel-17</w:t>
      </w:r>
      <w:r w:rsidR="0081729E">
        <w:tab/>
        <w:t>38.300</w:t>
      </w:r>
      <w:r w:rsidR="0081729E">
        <w:tab/>
        <w:t>16.5.0</w:t>
      </w:r>
      <w:r w:rsidR="0081729E">
        <w:tab/>
        <w:t>NR_NTN_solutions</w:t>
      </w:r>
      <w:r w:rsidR="0081729E">
        <w:tab/>
      </w:r>
      <w:hyperlink r:id="rId14" w:tooltip="C:Data3GPParchiveRAN2RAN2#113TdocsR2-2102049.zip" w:history="1">
        <w:r w:rsidR="0081729E" w:rsidRPr="002B65A2">
          <w:rPr>
            <w:rStyle w:val="Hyperlink"/>
          </w:rPr>
          <w:t>R2-2102049</w:t>
        </w:r>
      </w:hyperlink>
    </w:p>
    <w:p w14:paraId="73592BB4" w14:textId="77777777" w:rsidR="00486452" w:rsidRDefault="00486452" w:rsidP="00486452">
      <w:pPr>
        <w:pStyle w:val="Doc-title"/>
      </w:pPr>
      <w:hyperlink r:id="rId15" w:tooltip="C:Data3GPPExtractsR2-2104806_Stage-3 running 304 CR for NTN.docx" w:history="1">
        <w:r w:rsidRPr="002B65A2">
          <w:rPr>
            <w:rStyle w:val="Hyperlink"/>
          </w:rPr>
          <w:t>R2-2104806</w:t>
        </w:r>
      </w:hyperlink>
      <w:r>
        <w:tab/>
        <w:t>Stage-3 running 304 CR for NTN</w:t>
      </w:r>
      <w:r>
        <w:tab/>
        <w:t>ZTE corporation, Sanechips</w:t>
      </w:r>
      <w:r>
        <w:tab/>
        <w:t>draftCR</w:t>
      </w:r>
      <w:r>
        <w:tab/>
        <w:t>Rel-17</w:t>
      </w:r>
      <w:r>
        <w:tab/>
        <w:t>38.304</w:t>
      </w:r>
      <w:r>
        <w:tab/>
        <w:t>16.4.0</w:t>
      </w:r>
      <w:r>
        <w:tab/>
        <w:t>NR_NTN_solutions-Core</w:t>
      </w:r>
    </w:p>
    <w:p w14:paraId="76DF448F" w14:textId="1D50E778" w:rsidR="0081729E" w:rsidRDefault="002B65A2" w:rsidP="0081729E">
      <w:pPr>
        <w:pStyle w:val="Doc-title"/>
      </w:pPr>
      <w:hyperlink r:id="rId16" w:tooltip="C:Data3GPPExtracts38331_runningCR_R2-2105953_Stage3 NTN.docx" w:history="1">
        <w:r w:rsidR="0081729E" w:rsidRPr="002B65A2">
          <w:rPr>
            <w:rStyle w:val="Hyperlink"/>
          </w:rPr>
          <w:t>R2-2105953</w:t>
        </w:r>
      </w:hyperlink>
      <w:r w:rsidR="0081729E">
        <w:tab/>
        <w:t>Stage-3 running RRC CR for NTN Rel-17</w:t>
      </w:r>
      <w:r w:rsidR="0081729E">
        <w:tab/>
        <w:t>Ericsson</w:t>
      </w:r>
      <w:r w:rsidR="0081729E">
        <w:tab/>
        <w:t>draftCR</w:t>
      </w:r>
      <w:r w:rsidR="0081729E">
        <w:tab/>
        <w:t>Rel-16</w:t>
      </w:r>
      <w:r w:rsidR="0081729E">
        <w:tab/>
        <w:t>38.331</w:t>
      </w:r>
      <w:r w:rsidR="0081729E">
        <w:tab/>
        <w:t>16.4.1</w:t>
      </w:r>
      <w:r w:rsidR="0081729E">
        <w:tab/>
        <w:t>NR_NTN_solutions-Core</w:t>
      </w:r>
    </w:p>
    <w:p w14:paraId="6E560766" w14:textId="42E3E6BB" w:rsidR="0081729E" w:rsidRDefault="002B65A2" w:rsidP="0081729E">
      <w:pPr>
        <w:pStyle w:val="Doc-title"/>
      </w:pPr>
      <w:hyperlink r:id="rId17" w:tooltip="C:Data3GPPExtractsR2-2106049 (R17 NTN WI AI 8.10.1) NTN 38.321 running CR.docx" w:history="1">
        <w:r w:rsidR="0081729E" w:rsidRPr="002B65A2">
          <w:rPr>
            <w:rStyle w:val="Hyperlink"/>
          </w:rPr>
          <w:t>R2-2106049</w:t>
        </w:r>
      </w:hyperlink>
      <w:r w:rsidR="0081729E">
        <w:tab/>
        <w:t>Stage 3 NTN running CR for 38.321 - RAN2#114</w:t>
      </w:r>
      <w:r w:rsidR="0081729E">
        <w:tab/>
        <w:t>InterDigital</w:t>
      </w:r>
      <w:r w:rsidR="0081729E">
        <w:tab/>
        <w:t>discussion</w:t>
      </w:r>
      <w:r w:rsidR="0081729E">
        <w:tab/>
        <w:t>Rel-17</w:t>
      </w:r>
      <w:r w:rsidR="0081729E">
        <w:tab/>
        <w:t>NR_NTN_solutions-Core</w:t>
      </w:r>
      <w:r w:rsidR="0081729E">
        <w:tab/>
        <w:t>Late</w:t>
      </w:r>
    </w:p>
    <w:p w14:paraId="04993D59" w14:textId="77777777" w:rsidR="0081729E" w:rsidRDefault="0081729E" w:rsidP="0081729E">
      <w:pPr>
        <w:pStyle w:val="Doc-title"/>
      </w:pPr>
    </w:p>
    <w:p w14:paraId="05D339B4" w14:textId="77777777" w:rsidR="0081729E" w:rsidRPr="0099317D" w:rsidRDefault="0081729E" w:rsidP="0081729E">
      <w:pPr>
        <w:pStyle w:val="Doc-text2"/>
      </w:pPr>
    </w:p>
    <w:p w14:paraId="135974FA" w14:textId="77777777" w:rsidR="0081729E" w:rsidRPr="000D255B" w:rsidRDefault="0081729E" w:rsidP="0081729E">
      <w:pPr>
        <w:pStyle w:val="Heading3"/>
      </w:pPr>
      <w:r w:rsidRPr="000D255B">
        <w:t>8.10.2</w:t>
      </w:r>
      <w:r w:rsidRPr="000D255B">
        <w:tab/>
        <w:t>User Plane</w:t>
      </w:r>
    </w:p>
    <w:p w14:paraId="3708C44C" w14:textId="2C6A6A62" w:rsidR="0081729E" w:rsidRDefault="002B65A2" w:rsidP="0081729E">
      <w:pPr>
        <w:pStyle w:val="Doc-title"/>
      </w:pPr>
      <w:hyperlink r:id="rId18" w:tooltip="C:Data3GPPExtractsR2-2106048 (R17 NTN WI AI 8.10.2) MAC Open Issues.docx" w:history="1">
        <w:r w:rsidR="0081729E" w:rsidRPr="002B65A2">
          <w:rPr>
            <w:rStyle w:val="Hyperlink"/>
          </w:rPr>
          <w:t>R2-2106048</w:t>
        </w:r>
      </w:hyperlink>
      <w:r w:rsidR="0081729E">
        <w:tab/>
        <w:t>MAC open issues in NTN - RAN2#114</w:t>
      </w:r>
      <w:r w:rsidR="0081729E">
        <w:tab/>
        <w:t>InterDigital</w:t>
      </w:r>
      <w:r w:rsidR="0081729E">
        <w:tab/>
        <w:t>discussion</w:t>
      </w:r>
      <w:r w:rsidR="0081729E">
        <w:tab/>
        <w:t>Rel-17</w:t>
      </w:r>
      <w:r w:rsidR="0081729E">
        <w:tab/>
        <w:t>NR_NTN_solutions-Core</w:t>
      </w:r>
    </w:p>
    <w:p w14:paraId="665F78A4" w14:textId="77777777" w:rsidR="0081729E" w:rsidRDefault="0081729E" w:rsidP="0081729E">
      <w:pPr>
        <w:pStyle w:val="Doc-title"/>
      </w:pPr>
    </w:p>
    <w:p w14:paraId="77A40E08" w14:textId="77777777" w:rsidR="0081729E" w:rsidRPr="0099317D" w:rsidRDefault="0081729E" w:rsidP="0081729E">
      <w:pPr>
        <w:pStyle w:val="Doc-text2"/>
      </w:pPr>
    </w:p>
    <w:p w14:paraId="6BBB3CAB" w14:textId="77777777" w:rsidR="0081729E" w:rsidRPr="000D255B" w:rsidRDefault="0081729E" w:rsidP="0081729E">
      <w:pPr>
        <w:pStyle w:val="Heading4"/>
      </w:pPr>
      <w:r w:rsidRPr="000D255B">
        <w:t>8.10.2.1</w:t>
      </w:r>
      <w:r w:rsidRPr="000D255B">
        <w:tab/>
        <w:t>RACH aspects</w:t>
      </w:r>
    </w:p>
    <w:p w14:paraId="09135E64" w14:textId="77777777" w:rsidR="0081729E" w:rsidRPr="000D255B" w:rsidRDefault="0081729E" w:rsidP="0081729E">
      <w:pPr>
        <w:pStyle w:val="Comments"/>
      </w:pPr>
      <w:r w:rsidRPr="000D255B">
        <w:t xml:space="preserve">This agenda item </w:t>
      </w:r>
      <w:r>
        <w:t xml:space="preserve">will </w:t>
      </w:r>
      <w:r w:rsidRPr="000D255B">
        <w:t>be deprioritized during this meeting.</w:t>
      </w:r>
      <w:r>
        <w:t xml:space="preserve"> The only discussion will be on resolving the first FFS (and in case the last) in: "</w:t>
      </w:r>
      <w:r w:rsidRPr="00C40D82">
        <w:t>[Post113bis-e][000]</w:t>
      </w:r>
      <w:r>
        <w:t>:</w:t>
      </w:r>
      <w:r w:rsidRPr="00C40D82">
        <w:t xml:space="preserve"> It is FFS whether the UE reports the UE specific TA pre-compensation at the RACH procedure (MSG3 or MSG5) using a MAC CE. Actual content is FFS and also depends on further RAN1 input. Configurability is FFS</w:t>
      </w:r>
      <w:r>
        <w:t>"</w:t>
      </w:r>
    </w:p>
    <w:p w14:paraId="27CF5ED0" w14:textId="77777777" w:rsidR="00B97F58" w:rsidRDefault="00B97F58" w:rsidP="00B97F58">
      <w:pPr>
        <w:pStyle w:val="Doc-title"/>
      </w:pPr>
      <w:hyperlink r:id="rId19" w:tooltip="C:Data3GPPExtractsR2-2106362  Discussion on TA Report - V3.doc" w:history="1">
        <w:r w:rsidRPr="002B65A2">
          <w:rPr>
            <w:rStyle w:val="Hyperlink"/>
          </w:rPr>
          <w:t>R2-2</w:t>
        </w:r>
        <w:r w:rsidRPr="002B65A2">
          <w:rPr>
            <w:rStyle w:val="Hyperlink"/>
          </w:rPr>
          <w:t>1</w:t>
        </w:r>
        <w:r w:rsidRPr="002B65A2">
          <w:rPr>
            <w:rStyle w:val="Hyperlink"/>
          </w:rPr>
          <w:t>06362</w:t>
        </w:r>
      </w:hyperlink>
      <w:r>
        <w:tab/>
        <w:t>Discussion On TA report</w:t>
      </w:r>
      <w:r>
        <w:tab/>
        <w:t>Xiaomi, Saumsung, Qualcomm Incorporated, Asia Pacific Telecom, Huawei, HiSilicon, OPPO, Lenovo, Motorola Mobility</w:t>
      </w:r>
      <w:r>
        <w:tab/>
        <w:t>discussion</w:t>
      </w:r>
      <w:r>
        <w:tab/>
        <w:t>Rel-17</w:t>
      </w:r>
    </w:p>
    <w:p w14:paraId="6104E707" w14:textId="1C71AEA3" w:rsidR="00B97F58" w:rsidRDefault="00B97F58" w:rsidP="00B97F58">
      <w:pPr>
        <w:pStyle w:val="Comments"/>
      </w:pPr>
      <w:r w:rsidRPr="00B97F58">
        <w:t>Proposal 1</w:t>
      </w:r>
      <w:r w:rsidRPr="00B97F58">
        <w:tab/>
        <w:t>The UE reports the UE specific TA pre-compensation during RACH procedure in MsgA and, Msg3/ Msg5 using MAC CE</w:t>
      </w:r>
    </w:p>
    <w:p w14:paraId="3A22971A" w14:textId="77777777" w:rsidR="00B97F58" w:rsidRDefault="00B97F58" w:rsidP="00B97F58">
      <w:pPr>
        <w:pStyle w:val="Comments"/>
      </w:pPr>
    </w:p>
    <w:p w14:paraId="70BDBDAD" w14:textId="77777777" w:rsidR="00B97F58" w:rsidRDefault="00B97F58" w:rsidP="00B97F58">
      <w:pPr>
        <w:pStyle w:val="Doc-title"/>
      </w:pPr>
      <w:hyperlink r:id="rId20" w:tooltip="C:Data3GPPExtractsR2-2106090 - Reporting information about UE specific TA pre-compensation.docx" w:history="1">
        <w:r w:rsidRPr="002B65A2">
          <w:rPr>
            <w:rStyle w:val="Hyperlink"/>
          </w:rPr>
          <w:t>R2-21</w:t>
        </w:r>
        <w:r w:rsidRPr="002B65A2">
          <w:rPr>
            <w:rStyle w:val="Hyperlink"/>
          </w:rPr>
          <w:t>0</w:t>
        </w:r>
        <w:r w:rsidRPr="002B65A2">
          <w:rPr>
            <w:rStyle w:val="Hyperlink"/>
          </w:rPr>
          <w:t>6090</w:t>
        </w:r>
      </w:hyperlink>
      <w:r>
        <w:tab/>
        <w:t>Reporting information about UE specific TA pre-compensation</w:t>
      </w:r>
      <w:r>
        <w:tab/>
        <w:t>Ericsson. Apple</w:t>
      </w:r>
      <w:r>
        <w:tab/>
        <w:t>discussion</w:t>
      </w:r>
      <w:r>
        <w:tab/>
        <w:t>Rel-17</w:t>
      </w:r>
      <w:r>
        <w:tab/>
        <w:t>NR_NTN_solutions-Core</w:t>
      </w:r>
    </w:p>
    <w:p w14:paraId="01739B4E" w14:textId="77777777" w:rsidR="007E03EA" w:rsidRDefault="007E03EA" w:rsidP="007E03EA">
      <w:pPr>
        <w:pStyle w:val="Comments"/>
      </w:pPr>
      <w:r>
        <w:t>Observation 1</w:t>
      </w:r>
      <w:r>
        <w:tab/>
        <w:t>Koffset affects both UL and DL scheduling.</w:t>
      </w:r>
    </w:p>
    <w:p w14:paraId="4B19B7AF" w14:textId="77777777" w:rsidR="007E03EA" w:rsidRDefault="007E03EA" w:rsidP="007E03EA">
      <w:pPr>
        <w:pStyle w:val="Comments"/>
      </w:pPr>
      <w:r>
        <w:t>Observation 2</w:t>
      </w:r>
      <w:r>
        <w:tab/>
        <w:t>For UL where a UE is not experiencing the maximum propagation RTT, the UE reporting the TA/position enables the gNB to adapt Koffset+k2 to match the TA and decrease the delay for all dynamic UL grants and the UL HARQ RTT.</w:t>
      </w:r>
    </w:p>
    <w:p w14:paraId="34A87ED5" w14:textId="77777777" w:rsidR="007E03EA" w:rsidRDefault="007E03EA" w:rsidP="007E03EA">
      <w:pPr>
        <w:pStyle w:val="Comments"/>
      </w:pPr>
      <w:r>
        <w:t>Observation 3</w:t>
      </w:r>
      <w:r>
        <w:tab/>
        <w:t>For DL where a UE is not experiencing the maximum propagation RTT, the UE reporting the TA/position enables the gNB to adapt Koffset+k1 to match the TA and decrease the DL HARQ RTT when DL HARQ feedback is enabled.</w:t>
      </w:r>
    </w:p>
    <w:p w14:paraId="3F16708B" w14:textId="77777777" w:rsidR="007E03EA" w:rsidRDefault="007E03EA" w:rsidP="007E03EA">
      <w:pPr>
        <w:pStyle w:val="Comments"/>
      </w:pPr>
      <w:r>
        <w:t>Observation 4</w:t>
      </w:r>
      <w:r>
        <w:tab/>
        <w:t>A UE may experience different UL delay and UL/DL HARQ RTT as the satellite moves.</w:t>
      </w:r>
    </w:p>
    <w:p w14:paraId="5AE8630E" w14:textId="77777777" w:rsidR="007E03EA" w:rsidRDefault="007E03EA" w:rsidP="007E03EA">
      <w:pPr>
        <w:pStyle w:val="Comments"/>
      </w:pPr>
      <w:r>
        <w:t>Observation 5</w:t>
      </w:r>
      <w:r>
        <w:tab/>
        <w:t>Only UEs not experiencing the maximum propagation RTT have a potential gain from adapting Koffset.</w:t>
      </w:r>
    </w:p>
    <w:p w14:paraId="202CF2C5" w14:textId="77777777" w:rsidR="007E03EA" w:rsidRDefault="007E03EA" w:rsidP="007E03EA">
      <w:pPr>
        <w:pStyle w:val="Comments"/>
      </w:pPr>
      <w:r>
        <w:lastRenderedPageBreak/>
        <w:t>Observation 6</w:t>
      </w:r>
      <w:r>
        <w:tab/>
        <w:t>To minimize the UL scheduling delay and the UL/DL HARQ RTT in a GEO cell with 1 ms slots, up to 21 different Koffset values are needed and up to 7 different Koffset values in a LEO cell. For Higher SCSs the number of Koffset values needed will be even larger.</w:t>
      </w:r>
    </w:p>
    <w:p w14:paraId="776A2B82" w14:textId="77777777" w:rsidR="007E03EA" w:rsidRDefault="007E03EA" w:rsidP="007E03EA">
      <w:pPr>
        <w:pStyle w:val="Comments"/>
      </w:pPr>
      <w:r>
        <w:t>Observation 7</w:t>
      </w:r>
      <w:r>
        <w:tab/>
        <w:t>Not all UEs in a cell and not all cells of a satellite will have a gain by adapting Koffset compared to all UEs in a cell using the same Koffset.</w:t>
      </w:r>
    </w:p>
    <w:p w14:paraId="3F14000E" w14:textId="77777777" w:rsidR="007E03EA" w:rsidRDefault="007E03EA" w:rsidP="007E03EA">
      <w:pPr>
        <w:pStyle w:val="Comments"/>
      </w:pPr>
      <w:r>
        <w:t>Observation 8</w:t>
      </w:r>
      <w:r>
        <w:tab/>
        <w:t>The UE reported TA can be used to accurately estimate the UE position.</w:t>
      </w:r>
    </w:p>
    <w:p w14:paraId="7D52ED3A" w14:textId="77777777" w:rsidR="007E03EA" w:rsidRDefault="007E03EA" w:rsidP="007E03EA">
      <w:pPr>
        <w:pStyle w:val="Comments"/>
      </w:pPr>
      <w:r>
        <w:t>Observation 9</w:t>
      </w:r>
      <w:r>
        <w:tab/>
        <w:t>Reporting TA and TA drift will give faster estimation of UE position.</w:t>
      </w:r>
    </w:p>
    <w:p w14:paraId="7163C998" w14:textId="77777777" w:rsidR="007E03EA" w:rsidRDefault="007E03EA" w:rsidP="007E03EA">
      <w:pPr>
        <w:pStyle w:val="Comments"/>
      </w:pPr>
      <w:r>
        <w:t>Observation 10</w:t>
      </w:r>
      <w:r>
        <w:tab/>
        <w:t>Reporting TA or UE position in a MAC CE will enable any entity to estimate the UE position.</w:t>
      </w:r>
    </w:p>
    <w:p w14:paraId="1C39D26B" w14:textId="77777777" w:rsidR="007E03EA" w:rsidRDefault="007E03EA" w:rsidP="007E03EA">
      <w:pPr>
        <w:pStyle w:val="Comments"/>
      </w:pPr>
      <w:r>
        <w:t>Proposal 1</w:t>
      </w:r>
      <w:r>
        <w:tab/>
        <w:t>If the UE shall report during random access, then the UE reporting of information about UE specific TA pre-compensation uses MAC CE signalling.</w:t>
      </w:r>
    </w:p>
    <w:p w14:paraId="714A12A2" w14:textId="77777777" w:rsidR="007E03EA" w:rsidRDefault="007E03EA" w:rsidP="007E03EA">
      <w:pPr>
        <w:pStyle w:val="Comments"/>
      </w:pPr>
      <w:r>
        <w:t>Proposal 2</w:t>
      </w:r>
      <w:r>
        <w:tab/>
        <w:t>If the UE shall report after random access, then the UE reporting of information about UE specific TA pre-compensation uses RRC signalling after security has been activated.</w:t>
      </w:r>
    </w:p>
    <w:p w14:paraId="41B9C0CB" w14:textId="77777777" w:rsidR="007E03EA" w:rsidRDefault="007E03EA" w:rsidP="007E03EA">
      <w:pPr>
        <w:pStyle w:val="Comments"/>
      </w:pPr>
      <w:r>
        <w:t>Observation 11</w:t>
      </w:r>
      <w:r>
        <w:tab/>
        <w:t>With the UE position and the satellite ephemeris, the gNB can predict TA variations with less signalling than the UE reporting TA or TA+TA drift.</w:t>
      </w:r>
    </w:p>
    <w:p w14:paraId="0E2613FA" w14:textId="77777777" w:rsidR="007E03EA" w:rsidRDefault="007E03EA" w:rsidP="007E03EA">
      <w:pPr>
        <w:pStyle w:val="Comments"/>
      </w:pPr>
      <w:r>
        <w:t>Observation 12</w:t>
      </w:r>
      <w:r>
        <w:tab/>
        <w:t>If MAC CE is used for Koffset signalling there will be a delay, of about one HARQ RTT plus 3 slots, before a new Koffset takes effect.</w:t>
      </w:r>
    </w:p>
    <w:p w14:paraId="65D90455" w14:textId="77777777" w:rsidR="007E03EA" w:rsidRDefault="007E03EA" w:rsidP="007E03EA">
      <w:pPr>
        <w:pStyle w:val="Comments"/>
      </w:pPr>
      <w:r>
        <w:t>Observation 13</w:t>
      </w:r>
      <w:r>
        <w:tab/>
        <w:t>If RRC is used for Koffset signalling there will be a delay, longer than if MAC CE is used, before a new Koffset takes effect.</w:t>
      </w:r>
    </w:p>
    <w:p w14:paraId="518818A7" w14:textId="77777777" w:rsidR="007E03EA" w:rsidRDefault="007E03EA" w:rsidP="007E03EA">
      <w:pPr>
        <w:pStyle w:val="Comments"/>
      </w:pPr>
      <w:r>
        <w:t>Observation 14</w:t>
      </w:r>
      <w:r>
        <w:tab/>
        <w:t>In connected mode, for cases where the UE has very little data to transmit or receive, the UE may finish the transmission/reception before an updated Koffset takes effect.</w:t>
      </w:r>
    </w:p>
    <w:p w14:paraId="6D26AE75" w14:textId="77777777" w:rsidR="007E03EA" w:rsidRDefault="007E03EA" w:rsidP="007E03EA">
      <w:pPr>
        <w:pStyle w:val="Comments"/>
      </w:pPr>
      <w:r>
        <w:t>Observation 15</w:t>
      </w:r>
      <w:r>
        <w:tab/>
        <w:t>For both Msg3 and Msg5, coverage is an issue. Adding to the TB size may require increased frequency resources, and for Msg5 to increased delay as the gNB may need to segment the transmission.</w:t>
      </w:r>
    </w:p>
    <w:p w14:paraId="7FFFBF01" w14:textId="77777777" w:rsidR="007E03EA" w:rsidRDefault="007E03EA" w:rsidP="007E03EA">
      <w:pPr>
        <w:pStyle w:val="Comments"/>
      </w:pPr>
      <w:r>
        <w:t>Proposal 3</w:t>
      </w:r>
      <w:r>
        <w:tab/>
        <w:t>The UE shall not report information about UE specific TA pre-compensation during random access.</w:t>
      </w:r>
    </w:p>
    <w:p w14:paraId="114F76FD" w14:textId="77777777" w:rsidR="007E03EA" w:rsidRDefault="007E03EA" w:rsidP="007E03EA">
      <w:pPr>
        <w:pStyle w:val="Comments"/>
      </w:pPr>
      <w:r>
        <w:t>Observation 16</w:t>
      </w:r>
      <w:r>
        <w:tab/>
        <w:t>With earth moving cells, each cell can broadcast a Koffset that will not need to be changed.</w:t>
      </w:r>
    </w:p>
    <w:p w14:paraId="3094717F" w14:textId="77777777" w:rsidR="007E03EA" w:rsidRDefault="007E03EA" w:rsidP="007E03EA">
      <w:pPr>
        <w:pStyle w:val="Comments"/>
      </w:pPr>
      <w:r>
        <w:t>Observation 17</w:t>
      </w:r>
      <w:r>
        <w:tab/>
        <w:t>With earth fixed cells, the maximum propagation RTT in the cell and the differential delay within the cell will change when the satellite moves.</w:t>
      </w:r>
    </w:p>
    <w:p w14:paraId="49D2E7B5" w14:textId="77777777" w:rsidR="007E03EA" w:rsidRDefault="007E03EA" w:rsidP="007E03EA">
      <w:pPr>
        <w:pStyle w:val="Comments"/>
      </w:pPr>
      <w:r>
        <w:t>Observation 18</w:t>
      </w:r>
      <w:r>
        <w:tab/>
        <w:t>With earth fixed cells, updating the broadcasted Koffset is difficult as gNB may not know when each UE reads the system information, or it causes increased signalling and UE power consumption.</w:t>
      </w:r>
    </w:p>
    <w:p w14:paraId="3B0FEB0A" w14:textId="77777777" w:rsidR="007E03EA" w:rsidRDefault="007E03EA" w:rsidP="007E03EA">
      <w:pPr>
        <w:pStyle w:val="Comments"/>
      </w:pPr>
      <w:r>
        <w:t>Observation 19</w:t>
      </w:r>
      <w:r>
        <w:tab/>
        <w:t>With earth fixed cells, the Koffset broadcasted in a cell can match the maximum propagation RTT that will be experienced by any UE in the cell during the total time that the satellite coverage the cell.</w:t>
      </w:r>
    </w:p>
    <w:p w14:paraId="6CB8A1C4" w14:textId="77777777" w:rsidR="007E03EA" w:rsidRDefault="007E03EA" w:rsidP="007E03EA">
      <w:pPr>
        <w:pStyle w:val="Comments"/>
      </w:pPr>
      <w:r>
        <w:t>Observation 20</w:t>
      </w:r>
      <w:r>
        <w:tab/>
        <w:t>The network impact from handling UE specific Koffset will lead to spectral efficiency loss and lower QoS fulfilment.</w:t>
      </w:r>
    </w:p>
    <w:p w14:paraId="0222D2D2" w14:textId="77777777" w:rsidR="007E03EA" w:rsidRDefault="007E03EA" w:rsidP="007E03EA">
      <w:pPr>
        <w:pStyle w:val="Comments"/>
      </w:pPr>
      <w:r>
        <w:t>Proposal 4</w:t>
      </w:r>
      <w:r>
        <w:tab/>
        <w:t>The UE shall not report information about UE specific TA pre-compensation to the gNB.</w:t>
      </w:r>
    </w:p>
    <w:p w14:paraId="0CFE6416" w14:textId="77777777" w:rsidR="007E03EA" w:rsidRDefault="007E03EA" w:rsidP="007E03EA">
      <w:pPr>
        <w:pStyle w:val="Comments"/>
      </w:pPr>
      <w:r>
        <w:t>Proposal 5</w:t>
      </w:r>
      <w:r>
        <w:tab/>
        <w:t>If Proposal 4 is not agreed, then the UE reporting of information about UE specific TA pre-compensation shall be under network control.</w:t>
      </w:r>
    </w:p>
    <w:p w14:paraId="141FECE2" w14:textId="1CCAD4E6" w:rsidR="00B97F58" w:rsidRDefault="007E03EA" w:rsidP="007E03EA">
      <w:pPr>
        <w:pStyle w:val="Comments"/>
      </w:pPr>
      <w:r>
        <w:t>Proposal 6</w:t>
      </w:r>
      <w:r>
        <w:tab/>
        <w:t>If Proposal 4 nor Proposal 3 is agreed, then reporting TA during random access shall be unde</w:t>
      </w:r>
      <w:r>
        <w:t>r network control.</w:t>
      </w:r>
    </w:p>
    <w:p w14:paraId="11186A96" w14:textId="77777777" w:rsidR="00B97F58" w:rsidRPr="00B97F58" w:rsidRDefault="00B97F58" w:rsidP="00B97F58">
      <w:pPr>
        <w:pStyle w:val="Doc-text2"/>
      </w:pPr>
    </w:p>
    <w:p w14:paraId="4718D5F4" w14:textId="562ABBC4" w:rsidR="0081729E" w:rsidRDefault="002B65A2" w:rsidP="0081729E">
      <w:pPr>
        <w:pStyle w:val="Doc-title"/>
      </w:pPr>
      <w:hyperlink r:id="rId21" w:tooltip="C:Data3GPPExtractsR2-2104812 - Discussion on RACH in NTN.doc" w:history="1">
        <w:r w:rsidR="0081729E" w:rsidRPr="002B65A2">
          <w:rPr>
            <w:rStyle w:val="Hyperlink"/>
          </w:rPr>
          <w:t>R2-2104812</w:t>
        </w:r>
      </w:hyperlink>
      <w:r w:rsidR="0081729E">
        <w:tab/>
        <w:t>Discussion on RACH in NTN</w:t>
      </w:r>
      <w:r w:rsidR="0081729E">
        <w:tab/>
        <w:t>OPPO</w:t>
      </w:r>
      <w:r w:rsidR="0081729E">
        <w:tab/>
        <w:t>discussion</w:t>
      </w:r>
      <w:r w:rsidR="0081729E">
        <w:tab/>
        <w:t>Rel-17</w:t>
      </w:r>
      <w:r w:rsidR="0081729E">
        <w:tab/>
        <w:t>NR_NTN_solutions-Core</w:t>
      </w:r>
    </w:p>
    <w:p w14:paraId="1ED4D140" w14:textId="7867880F" w:rsidR="0081729E" w:rsidRDefault="002B65A2" w:rsidP="0081729E">
      <w:pPr>
        <w:pStyle w:val="Doc-title"/>
      </w:pPr>
      <w:hyperlink r:id="rId22" w:tooltip="C:Data3GPPExtracts._R2-2104966 Discussion on UE-specific TA report_final.docx" w:history="1">
        <w:r w:rsidR="0081729E" w:rsidRPr="002B65A2">
          <w:rPr>
            <w:rStyle w:val="Hyperlink"/>
          </w:rPr>
          <w:t>R2-2104966</w:t>
        </w:r>
      </w:hyperlink>
      <w:r w:rsidR="0081729E">
        <w:tab/>
        <w:t>Discussion on UE-specific TA report</w:t>
      </w:r>
      <w:r w:rsidR="0081729E">
        <w:tab/>
        <w:t>Asia Pacific Telecom, FGI</w:t>
      </w:r>
      <w:r w:rsidR="0081729E">
        <w:tab/>
        <w:t>discussion</w:t>
      </w:r>
    </w:p>
    <w:p w14:paraId="656C5565" w14:textId="4653CE23" w:rsidR="0081729E" w:rsidRDefault="002B65A2" w:rsidP="0081729E">
      <w:pPr>
        <w:pStyle w:val="Doc-title"/>
      </w:pPr>
      <w:hyperlink r:id="rId23" w:tooltip="C:Data3GPPExtracts._R2-2105118 On reporting UE specific TA pre-compensation during RACH in NTN.docx" w:history="1">
        <w:r w:rsidR="0081729E" w:rsidRPr="002B65A2">
          <w:rPr>
            <w:rStyle w:val="Hyperlink"/>
          </w:rPr>
          <w:t>R2-2105118</w:t>
        </w:r>
      </w:hyperlink>
      <w:r w:rsidR="0081729E">
        <w:tab/>
        <w:t>On reporting UE specific TA pre-compensation during RACH in NTN</w:t>
      </w:r>
      <w:r w:rsidR="0081729E">
        <w:tab/>
        <w:t>Apple</w:t>
      </w:r>
      <w:r w:rsidR="0081729E">
        <w:tab/>
        <w:t>discussion</w:t>
      </w:r>
      <w:r w:rsidR="0081729E">
        <w:tab/>
        <w:t>Rel-17</w:t>
      </w:r>
      <w:r w:rsidR="0081729E">
        <w:tab/>
        <w:t>NR_NTN_solutions-Core</w:t>
      </w:r>
    </w:p>
    <w:p w14:paraId="0814F908" w14:textId="1E6E44CF" w:rsidR="0081729E" w:rsidRDefault="002B65A2" w:rsidP="0081729E">
      <w:pPr>
        <w:pStyle w:val="Doc-title"/>
      </w:pPr>
      <w:hyperlink r:id="rId24" w:tooltip="C:Data3GPPExtractsR2-2105199 Discussion of RACH in NTN.doc" w:history="1">
        <w:r w:rsidR="0081729E" w:rsidRPr="002B65A2">
          <w:rPr>
            <w:rStyle w:val="Hyperlink"/>
          </w:rPr>
          <w:t>R2-2105199</w:t>
        </w:r>
      </w:hyperlink>
      <w:r w:rsidR="0081729E">
        <w:tab/>
        <w:t>Discussion of RACH in NTN</w:t>
      </w:r>
      <w:r w:rsidR="0081729E">
        <w:tab/>
        <w:t>China Telecommunication</w:t>
      </w:r>
      <w:r w:rsidR="0081729E">
        <w:tab/>
        <w:t>discussion</w:t>
      </w:r>
      <w:r w:rsidR="0081729E">
        <w:tab/>
        <w:t>Rel-17</w:t>
      </w:r>
      <w:r w:rsidR="0081729E">
        <w:tab/>
        <w:t>NR_NTN_solutions-Core</w:t>
      </w:r>
    </w:p>
    <w:p w14:paraId="27A26C9E" w14:textId="530603D4" w:rsidR="0081729E" w:rsidRDefault="002B65A2" w:rsidP="0081729E">
      <w:pPr>
        <w:pStyle w:val="Doc-title"/>
      </w:pPr>
      <w:hyperlink r:id="rId25" w:tooltip="C:Data3GPPExtractsR2-2105381 Discussion on LCH-based RA type selection.docx" w:history="1">
        <w:r w:rsidR="0081729E" w:rsidRPr="002B65A2">
          <w:rPr>
            <w:rStyle w:val="Hyperlink"/>
          </w:rPr>
          <w:t>R2-2105381</w:t>
        </w:r>
      </w:hyperlink>
      <w:r w:rsidR="0081729E">
        <w:tab/>
        <w:t>Discussion on LCH-based RA type selection</w:t>
      </w:r>
      <w:r w:rsidR="0081729E">
        <w:tab/>
        <w:t>ASUSTeK</w:t>
      </w:r>
      <w:r w:rsidR="0081729E">
        <w:tab/>
        <w:t>discussion</w:t>
      </w:r>
      <w:r w:rsidR="0081729E">
        <w:tab/>
        <w:t>Rel-17</w:t>
      </w:r>
      <w:r w:rsidR="0081729E">
        <w:tab/>
        <w:t>NR_NTN_solutions-Core</w:t>
      </w:r>
    </w:p>
    <w:p w14:paraId="1D2DB288" w14:textId="71220B7E" w:rsidR="0081729E" w:rsidRDefault="002B65A2" w:rsidP="0081729E">
      <w:pPr>
        <w:pStyle w:val="Doc-title"/>
      </w:pPr>
      <w:hyperlink r:id="rId26" w:tooltip="C:Data3GPPExtractsR2-2105382 BSR over 2-step RA.doc" w:history="1">
        <w:r w:rsidR="0081729E" w:rsidRPr="002B65A2">
          <w:rPr>
            <w:rStyle w:val="Hyperlink"/>
          </w:rPr>
          <w:t>R2-2105382</w:t>
        </w:r>
      </w:hyperlink>
      <w:r w:rsidR="0081729E">
        <w:tab/>
        <w:t>BSR over 2-step RA</w:t>
      </w:r>
      <w:r w:rsidR="0081729E">
        <w:tab/>
        <w:t>ASUSTeK</w:t>
      </w:r>
      <w:r w:rsidR="0081729E">
        <w:tab/>
        <w:t>discussion</w:t>
      </w:r>
      <w:r w:rsidR="0081729E">
        <w:tab/>
        <w:t>Rel-17</w:t>
      </w:r>
      <w:r w:rsidR="0081729E">
        <w:tab/>
        <w:t>NR_NTN_solutions-Core</w:t>
      </w:r>
    </w:p>
    <w:p w14:paraId="7D26C9AB" w14:textId="17C3C1E4" w:rsidR="0081729E" w:rsidRDefault="002B65A2" w:rsidP="0081729E">
      <w:pPr>
        <w:pStyle w:val="Doc-title"/>
      </w:pPr>
      <w:hyperlink r:id="rId27" w:tooltip="C:Data3GPPExtractsR2-2105412 On RACH Aspects for NTN.docx" w:history="1">
        <w:r w:rsidR="0081729E" w:rsidRPr="002B65A2">
          <w:rPr>
            <w:rStyle w:val="Hyperlink"/>
          </w:rPr>
          <w:t>R2-2105412</w:t>
        </w:r>
      </w:hyperlink>
      <w:r w:rsidR="0081729E">
        <w:tab/>
        <w:t>On RACH aspects for NTN</w:t>
      </w:r>
      <w:r w:rsidR="0081729E">
        <w:tab/>
        <w:t>Nokia, Nokia Shanghai Bell</w:t>
      </w:r>
      <w:r w:rsidR="0081729E">
        <w:tab/>
        <w:t>discussion</w:t>
      </w:r>
      <w:r w:rsidR="0081729E">
        <w:tab/>
        <w:t>Rel-17</w:t>
      </w:r>
      <w:r w:rsidR="0081729E">
        <w:tab/>
        <w:t>NR_NTN_solutions-Core</w:t>
      </w:r>
    </w:p>
    <w:p w14:paraId="5413A326" w14:textId="566DDCBD" w:rsidR="0081729E" w:rsidRDefault="002B65A2" w:rsidP="0081729E">
      <w:pPr>
        <w:pStyle w:val="Doc-title"/>
      </w:pPr>
      <w:hyperlink r:id="rId28" w:tooltip="C:Data3GPPExtractsR2-2105817 Considerations on new criteria for RA type selection (Revision of R2-2103407).docx" w:history="1">
        <w:r w:rsidR="0081729E" w:rsidRPr="002B65A2">
          <w:rPr>
            <w:rStyle w:val="Hyperlink"/>
          </w:rPr>
          <w:t>R2-2105817</w:t>
        </w:r>
      </w:hyperlink>
      <w:r w:rsidR="0081729E">
        <w:tab/>
        <w:t>Considerations on new criteria for RA type selection</w:t>
      </w:r>
      <w:r w:rsidR="0081729E">
        <w:tab/>
        <w:t>Lenovo, Motorola Mobility</w:t>
      </w:r>
      <w:r w:rsidR="0081729E">
        <w:tab/>
        <w:t>discussion</w:t>
      </w:r>
      <w:r w:rsidR="0081729E">
        <w:tab/>
        <w:t>Rel-17</w:t>
      </w:r>
    </w:p>
    <w:p w14:paraId="1066D6BA" w14:textId="28605FDA" w:rsidR="0081729E" w:rsidRDefault="002B65A2" w:rsidP="0081729E">
      <w:pPr>
        <w:pStyle w:val="Doc-title"/>
      </w:pPr>
      <w:hyperlink r:id="rId29" w:tooltip="C:Data3GPPExtractsR2-2106015_NTN Remaining RACH issues.docx" w:history="1">
        <w:r w:rsidR="0081729E" w:rsidRPr="002B65A2">
          <w:rPr>
            <w:rStyle w:val="Hyperlink"/>
          </w:rPr>
          <w:t>R2-2106015</w:t>
        </w:r>
      </w:hyperlink>
      <w:r w:rsidR="0081729E">
        <w:tab/>
        <w:t>NTN Remaining RACH issues</w:t>
      </w:r>
      <w:r w:rsidR="0081729E">
        <w:tab/>
        <w:t>NEC Telecom MODUS Ltd.</w:t>
      </w:r>
      <w:r w:rsidR="0081729E">
        <w:tab/>
        <w:t>discussion</w:t>
      </w:r>
    </w:p>
    <w:p w14:paraId="78090C1F" w14:textId="0963266C" w:rsidR="0081729E" w:rsidRDefault="002B65A2" w:rsidP="0081729E">
      <w:pPr>
        <w:pStyle w:val="Doc-title"/>
      </w:pPr>
      <w:hyperlink r:id="rId30" w:tooltip="C:Data3GPPExtractsR2-2106197_Discussion on RACH and TA report aspects.docx" w:history="1">
        <w:r w:rsidR="0081729E" w:rsidRPr="002B65A2">
          <w:rPr>
            <w:rStyle w:val="Hyperlink"/>
          </w:rPr>
          <w:t>R2-2106197</w:t>
        </w:r>
      </w:hyperlink>
      <w:r w:rsidR="0081729E">
        <w:tab/>
        <w:t>Discussion on RACH and TA report aspects</w:t>
      </w:r>
      <w:r w:rsidR="0081729E">
        <w:tab/>
        <w:t>LG Electronics Inc.</w:t>
      </w:r>
      <w:r w:rsidR="0081729E">
        <w:tab/>
        <w:t>discussion</w:t>
      </w:r>
      <w:r w:rsidR="0081729E">
        <w:tab/>
        <w:t>NR_NTN_solutions-Core</w:t>
      </w:r>
    </w:p>
    <w:p w14:paraId="6C0B114B" w14:textId="4794D540" w:rsidR="0081729E" w:rsidRDefault="002B65A2" w:rsidP="0081729E">
      <w:pPr>
        <w:pStyle w:val="Doc-title"/>
      </w:pPr>
      <w:hyperlink r:id="rId31" w:tooltip="C:Data3GPPExtractsR2-2106385 NTN MAC enhancements.docx" w:history="1">
        <w:r w:rsidR="0081729E" w:rsidRPr="002B65A2">
          <w:rPr>
            <w:rStyle w:val="Hyperlink"/>
          </w:rPr>
          <w:t>R2-2106385</w:t>
        </w:r>
      </w:hyperlink>
      <w:r w:rsidR="0081729E">
        <w:tab/>
        <w:t>NTN MAC enhancements</w:t>
      </w:r>
      <w:r w:rsidR="0081729E">
        <w:tab/>
        <w:t>Convida Wireless</w:t>
      </w:r>
      <w:r w:rsidR="0081729E">
        <w:tab/>
        <w:t>discussion</w:t>
      </w:r>
    </w:p>
    <w:p w14:paraId="7FA35EAE" w14:textId="77777777" w:rsidR="0081729E" w:rsidRDefault="0081729E" w:rsidP="0081729E">
      <w:pPr>
        <w:pStyle w:val="Doc-title"/>
      </w:pPr>
    </w:p>
    <w:p w14:paraId="397443E7" w14:textId="77777777" w:rsidR="0081729E" w:rsidRPr="0099317D" w:rsidRDefault="0081729E" w:rsidP="0081729E">
      <w:pPr>
        <w:pStyle w:val="Doc-text2"/>
      </w:pPr>
    </w:p>
    <w:p w14:paraId="3C5DD726" w14:textId="77777777" w:rsidR="0081729E" w:rsidRPr="000D255B" w:rsidRDefault="0081729E" w:rsidP="0081729E">
      <w:pPr>
        <w:pStyle w:val="Heading4"/>
      </w:pPr>
      <w:r w:rsidRPr="000D255B">
        <w:lastRenderedPageBreak/>
        <w:t>8.10.2.2</w:t>
      </w:r>
      <w:r w:rsidRPr="000D255B">
        <w:tab/>
        <w:t>Other MAC aspects</w:t>
      </w:r>
    </w:p>
    <w:p w14:paraId="7713ABA9" w14:textId="77777777" w:rsidR="0081729E" w:rsidRDefault="0081729E" w:rsidP="0081729E">
      <w:pPr>
        <w:pStyle w:val="Comments"/>
      </w:pPr>
      <w:r>
        <w:t>The discussion will focus on possible different behaviours per UL HARQ process, including possible LCP restrictions.</w:t>
      </w:r>
    </w:p>
    <w:p w14:paraId="0C587D73" w14:textId="77777777" w:rsidR="009C2930" w:rsidRDefault="009C2930" w:rsidP="0081729E">
      <w:pPr>
        <w:pStyle w:val="Doc-title"/>
      </w:pPr>
    </w:p>
    <w:p w14:paraId="320226F4" w14:textId="3C1F9693" w:rsidR="009C2930" w:rsidRPr="009C2930" w:rsidRDefault="009C2930" w:rsidP="009C2930">
      <w:pPr>
        <w:pStyle w:val="Doc-title"/>
      </w:pPr>
      <w:hyperlink r:id="rId32" w:tooltip="C:Data3GPPRAN2InboxR2-2106488.zip" w:history="1">
        <w:r w:rsidRPr="009C2930">
          <w:rPr>
            <w:rStyle w:val="Hyperlink"/>
            <w:shd w:val="clear" w:color="auto" w:fill="FFFFFF"/>
          </w:rPr>
          <w:t>R2-</w:t>
        </w:r>
        <w:r w:rsidRPr="009C2930">
          <w:rPr>
            <w:rStyle w:val="Hyperlink"/>
            <w:shd w:val="clear" w:color="auto" w:fill="FFFFFF"/>
          </w:rPr>
          <w:t>2</w:t>
        </w:r>
        <w:r w:rsidRPr="009C2930">
          <w:rPr>
            <w:rStyle w:val="Hyperlink"/>
            <w:shd w:val="clear" w:color="auto" w:fill="FFFFFF"/>
          </w:rPr>
          <w:t>106488</w:t>
        </w:r>
      </w:hyperlink>
      <w:r>
        <w:rPr>
          <w:shd w:val="clear" w:color="auto" w:fill="FFFFFF"/>
        </w:rPr>
        <w:tab/>
      </w:r>
      <w:r w:rsidRPr="001D7EB2">
        <w:rPr>
          <w:sz w:val="22"/>
          <w:szCs w:val="22"/>
        </w:rPr>
        <w:t>[Pre114-e][103][NTN] Summary 8.10.2.2 - Other MAC aspects</w:t>
      </w:r>
      <w:r>
        <w:rPr>
          <w:sz w:val="22"/>
          <w:szCs w:val="22"/>
        </w:rPr>
        <w:tab/>
        <w:t>InterDigital</w:t>
      </w:r>
      <w:r>
        <w:rPr>
          <w:sz w:val="22"/>
          <w:szCs w:val="22"/>
        </w:rPr>
        <w:tab/>
      </w:r>
      <w:r>
        <w:t>discussion</w:t>
      </w:r>
      <w:r>
        <w:tab/>
        <w:t>Rel-17</w:t>
      </w:r>
      <w:r>
        <w:tab/>
        <w:t>NR_NTN_solutions-Core</w:t>
      </w:r>
    </w:p>
    <w:p w14:paraId="52663C7E" w14:textId="77777777" w:rsidR="00C322CF" w:rsidRDefault="00C322CF" w:rsidP="00C322CF">
      <w:pPr>
        <w:pStyle w:val="Comments"/>
      </w:pPr>
      <w:r>
        <w:t>Proposal 1:</w:t>
      </w:r>
      <w:r>
        <w:tab/>
        <w:t>The following configurations are supported for drx-HARQ-RTT-TimerUL in NTN per HARQ process: 1) Timer length is extended by offset; 2) Timer set to zero; and 3) Timer disabled (i.e. not started).</w:t>
      </w:r>
    </w:p>
    <w:p w14:paraId="372B98EC" w14:textId="77777777" w:rsidR="00C322CF" w:rsidRDefault="00C322CF" w:rsidP="00C322CF">
      <w:pPr>
        <w:pStyle w:val="Comments"/>
      </w:pPr>
      <w:r>
        <w:t>Proposal 2:</w:t>
      </w:r>
      <w:r>
        <w:tab/>
        <w:t>RAN2 working assumption: offset for drx-HARQ-RTT-TimerUL is equal to UE-gNB RTT (if RAN1 decides something that requires to change this we can revisit it as in DL).</w:t>
      </w:r>
    </w:p>
    <w:p w14:paraId="1E9665D6" w14:textId="77777777" w:rsidR="00C322CF" w:rsidRDefault="00C322CF" w:rsidP="00C322CF">
      <w:pPr>
        <w:pStyle w:val="Comments"/>
      </w:pPr>
      <w:r>
        <w:t>Proposal 3:</w:t>
      </w:r>
      <w:r>
        <w:tab/>
        <w:t>RAN2 to discuss whether value of drx-HARQ-RTT-TimerUL is connected to UL HARQ retransmission scheme (e.g. as in DL for HARQ feedback enabled/disabled).</w:t>
      </w:r>
    </w:p>
    <w:p w14:paraId="0ACD7CE4" w14:textId="77777777" w:rsidR="00C322CF" w:rsidRDefault="00C322CF" w:rsidP="00C322CF">
      <w:pPr>
        <w:pStyle w:val="Comments"/>
      </w:pPr>
      <w:r>
        <w:t>Proposal 4:</w:t>
      </w:r>
      <w:r>
        <w:tab/>
        <w:t>Which drx-HARQ-RTT-TimerUL value is applied for each HARQ process is up to network implementation (e.g. to support NW scheduling strategy to avoid HARQ stalling).</w:t>
      </w:r>
    </w:p>
    <w:p w14:paraId="083CE882" w14:textId="77777777" w:rsidR="00C322CF" w:rsidRDefault="00C322CF" w:rsidP="00C322CF">
      <w:pPr>
        <w:pStyle w:val="Comments"/>
      </w:pPr>
      <w:r>
        <w:t>Proposal 5:</w:t>
      </w:r>
      <w:r>
        <w:tab/>
        <w:t>RAN2 to discuss whether indication of HARQ retransmission scheme is: 1) via semi-static RRC configuration; 2) determined implicitly, e.g. via current HARQ RTT Timer behaviour; 3) via DCI; or 4) not needed.</w:t>
      </w:r>
    </w:p>
    <w:p w14:paraId="23B0871D" w14:textId="77777777" w:rsidR="00C322CF" w:rsidRDefault="00C322CF" w:rsidP="00C322CF">
      <w:pPr>
        <w:pStyle w:val="Comments"/>
      </w:pPr>
      <w:r>
        <w:t>Proposal 6:</w:t>
      </w:r>
      <w:r>
        <w:tab/>
        <w:t>If RAN2 agrees to indication of HARQ retransmission scheme, granularity of indication is per HARQ process</w:t>
      </w:r>
    </w:p>
    <w:p w14:paraId="463C2CBD" w14:textId="77777777" w:rsidR="00C322CF" w:rsidRDefault="00C322CF" w:rsidP="00C322CF">
      <w:pPr>
        <w:pStyle w:val="Comments"/>
      </w:pPr>
      <w:r>
        <w:t>Proposal 7:</w:t>
      </w:r>
      <w:r>
        <w:tab/>
        <w:t xml:space="preserve">No new CG-specific LCP restriction is introduced for NTN. </w:t>
      </w:r>
    </w:p>
    <w:p w14:paraId="0D8D3A43" w14:textId="77777777" w:rsidR="00C322CF" w:rsidRDefault="00C322CF" w:rsidP="00C322CF">
      <w:pPr>
        <w:pStyle w:val="Comments"/>
      </w:pPr>
      <w:r>
        <w:t>Proposal 8:</w:t>
      </w:r>
      <w:r>
        <w:tab/>
        <w:t>Discuss the following options for LCP in NTN:</w:t>
      </w:r>
    </w:p>
    <w:p w14:paraId="7E00C985" w14:textId="77777777" w:rsidR="00C322CF" w:rsidRDefault="00C322CF" w:rsidP="00C322CF">
      <w:pPr>
        <w:pStyle w:val="Comments"/>
      </w:pPr>
      <w:r>
        <w:t>1.</w:t>
      </w:r>
      <w:r>
        <w:tab/>
        <w:t>allowedPHY-PriorityIndex is re-used;</w:t>
      </w:r>
    </w:p>
    <w:p w14:paraId="7F3FE175" w14:textId="77777777" w:rsidR="00C322CF" w:rsidRDefault="00C322CF" w:rsidP="00C322CF">
      <w:pPr>
        <w:pStyle w:val="Comments"/>
      </w:pPr>
      <w:r>
        <w:t>2.</w:t>
      </w:r>
      <w:r>
        <w:tab/>
        <w:t>allowedPHY-PriorityIndex is re-used and extended;</w:t>
      </w:r>
    </w:p>
    <w:p w14:paraId="50B9464E" w14:textId="77777777" w:rsidR="00C322CF" w:rsidRDefault="00C322CF" w:rsidP="00C322CF">
      <w:pPr>
        <w:pStyle w:val="Comments"/>
      </w:pPr>
      <w:r>
        <w:t>3.</w:t>
      </w:r>
      <w:r>
        <w:tab/>
        <w:t>A new LCP restriction is introduced to map LCH to one or more HARQ process(es). HARQ processes can be classified as having retransmission  “enabled” or “disabled”;</w:t>
      </w:r>
    </w:p>
    <w:p w14:paraId="6ECB0177" w14:textId="77777777" w:rsidR="00C322CF" w:rsidRDefault="00C322CF" w:rsidP="00C322CF">
      <w:pPr>
        <w:pStyle w:val="Comments"/>
      </w:pPr>
      <w:r>
        <w:t>4.</w:t>
      </w:r>
      <w:r>
        <w:tab/>
        <w:t>A new LCP restriction is introduced to map LCH to one or more HARQ process(es). HARQ processes can be classified as having retransmission  “enabled based on PUSCH decoding result”,  “enabled based on blind retransmission” or “disabled”.</w:t>
      </w:r>
    </w:p>
    <w:p w14:paraId="7D0417FB" w14:textId="77777777" w:rsidR="00C322CF" w:rsidRDefault="00C322CF" w:rsidP="00C322CF">
      <w:pPr>
        <w:pStyle w:val="Comments"/>
      </w:pPr>
      <w:r>
        <w:t>5.</w:t>
      </w:r>
      <w:r>
        <w:tab/>
        <w:t>A new LCP restriction is introduced to map LCH to one or more HARQ process(es) . And NW can still configure UE with one or more transmission schemes for each HARQ process based on it's implementation.</w:t>
      </w:r>
    </w:p>
    <w:p w14:paraId="39D16AFC" w14:textId="2118EBCD" w:rsidR="009C2930" w:rsidRDefault="00C322CF" w:rsidP="00C322CF">
      <w:pPr>
        <w:pStyle w:val="Comments"/>
      </w:pPr>
      <w:r>
        <w:t>Proposal 9:</w:t>
      </w:r>
      <w:r>
        <w:tab/>
        <w:t>RAN2 to discuss if new LCP restriction also applies to MAC CEs.</w:t>
      </w:r>
    </w:p>
    <w:p w14:paraId="541AD570" w14:textId="77777777" w:rsidR="00C322CF" w:rsidRPr="00C322CF" w:rsidRDefault="00C322CF" w:rsidP="00C322CF">
      <w:pPr>
        <w:pStyle w:val="Doc-text2"/>
      </w:pPr>
    </w:p>
    <w:p w14:paraId="48AD70F3" w14:textId="3D008EF4" w:rsidR="0081729E" w:rsidRDefault="002B65A2" w:rsidP="0081729E">
      <w:pPr>
        <w:pStyle w:val="Doc-title"/>
      </w:pPr>
      <w:hyperlink r:id="rId33" w:tooltip="C:Data3GPPExtractsR2-2104813 - Discussion on UL HARQ operation in NTN.doc" w:history="1">
        <w:r w:rsidR="0081729E" w:rsidRPr="002B65A2">
          <w:rPr>
            <w:rStyle w:val="Hyperlink"/>
          </w:rPr>
          <w:t>R2-2104813</w:t>
        </w:r>
      </w:hyperlink>
      <w:r w:rsidR="0081729E">
        <w:tab/>
        <w:t>Discussion on UL HARQ operation in NTN</w:t>
      </w:r>
      <w:r w:rsidR="0081729E">
        <w:tab/>
        <w:t>OPPO</w:t>
      </w:r>
      <w:r w:rsidR="0081729E">
        <w:tab/>
        <w:t>discussion</w:t>
      </w:r>
      <w:r w:rsidR="0081729E">
        <w:tab/>
        <w:t>Rel-17</w:t>
      </w:r>
      <w:r w:rsidR="0081729E">
        <w:tab/>
        <w:t>NR_NTN_solutions-Core</w:t>
      </w:r>
    </w:p>
    <w:p w14:paraId="40D2EC2D" w14:textId="68C4E5F2" w:rsidR="0081729E" w:rsidRDefault="002B65A2" w:rsidP="0081729E">
      <w:pPr>
        <w:pStyle w:val="Doc-title"/>
      </w:pPr>
      <w:hyperlink r:id="rId34" w:tooltip="C:Data3GPPExtractsR2-2104850-about HARQ for NTN.docx" w:history="1">
        <w:r w:rsidR="0081729E" w:rsidRPr="002B65A2">
          <w:rPr>
            <w:rStyle w:val="Hyperlink"/>
          </w:rPr>
          <w:t>R2-2104850</w:t>
        </w:r>
      </w:hyperlink>
      <w:r w:rsidR="0081729E">
        <w:tab/>
        <w:t>About HARQ for NTN</w:t>
      </w:r>
      <w:r w:rsidR="0081729E">
        <w:tab/>
        <w:t>THALES</w:t>
      </w:r>
      <w:r w:rsidR="0081729E">
        <w:tab/>
        <w:t>discussion</w:t>
      </w:r>
      <w:r w:rsidR="0081729E">
        <w:tab/>
        <w:t>Rel-17</w:t>
      </w:r>
    </w:p>
    <w:p w14:paraId="76BB4247" w14:textId="78C2B341" w:rsidR="0081729E" w:rsidRDefault="002B65A2" w:rsidP="0081729E">
      <w:pPr>
        <w:pStyle w:val="Doc-title"/>
      </w:pPr>
      <w:hyperlink r:id="rId35" w:tooltip="C:Data3GPPExtractsR2-2104851 Discussion on HARQ Aspects and UL Scheduling Enhancement in NTN.docx" w:history="1">
        <w:r w:rsidR="0081729E" w:rsidRPr="002B65A2">
          <w:rPr>
            <w:rStyle w:val="Hyperlink"/>
          </w:rPr>
          <w:t>R2-2104851</w:t>
        </w:r>
      </w:hyperlink>
      <w:r w:rsidR="0081729E">
        <w:tab/>
        <w:t>Discussion on HARQ Aspects and UL Scheduling Enhancement in NTN</w:t>
      </w:r>
      <w:r w:rsidR="0081729E">
        <w:tab/>
        <w:t>CATT</w:t>
      </w:r>
      <w:r w:rsidR="0081729E">
        <w:tab/>
        <w:t>discussion</w:t>
      </w:r>
      <w:r w:rsidR="0081729E">
        <w:tab/>
        <w:t>Rel-17</w:t>
      </w:r>
      <w:r w:rsidR="0081729E">
        <w:tab/>
        <w:t>NR_NTN_solutions-Core</w:t>
      </w:r>
    </w:p>
    <w:p w14:paraId="08EA8606" w14:textId="131D015A" w:rsidR="0081729E" w:rsidRDefault="002B65A2" w:rsidP="0081729E">
      <w:pPr>
        <w:pStyle w:val="Doc-title"/>
      </w:pPr>
      <w:hyperlink r:id="rId36" w:tooltip="C:Data3GPPExtracts._R2-2104967 HARQ retransmission schemes in NTN_final.docx" w:history="1">
        <w:r w:rsidR="0081729E" w:rsidRPr="002B65A2">
          <w:rPr>
            <w:rStyle w:val="Hyperlink"/>
          </w:rPr>
          <w:t>R2-2104967</w:t>
        </w:r>
      </w:hyperlink>
      <w:r w:rsidR="0081729E">
        <w:tab/>
        <w:t>HARQ retransmission schemes in NTN</w:t>
      </w:r>
      <w:r w:rsidR="0081729E">
        <w:tab/>
        <w:t>Asia Pacific Telecom, FGI</w:t>
      </w:r>
      <w:r w:rsidR="0081729E">
        <w:tab/>
        <w:t>discussion</w:t>
      </w:r>
    </w:p>
    <w:p w14:paraId="28243AC5" w14:textId="171D2408" w:rsidR="0081729E" w:rsidRDefault="002B65A2" w:rsidP="0081729E">
      <w:pPr>
        <w:pStyle w:val="Doc-title"/>
      </w:pPr>
      <w:hyperlink r:id="rId37" w:tooltip="C:Data3GPPExtracts._R2-2105119 Other MAC Aspects of NR NTN.docx" w:history="1">
        <w:r w:rsidR="0081729E" w:rsidRPr="002B65A2">
          <w:rPr>
            <w:rStyle w:val="Hyperlink"/>
          </w:rPr>
          <w:t>R2-2105119</w:t>
        </w:r>
      </w:hyperlink>
      <w:r w:rsidR="0081729E">
        <w:tab/>
        <w:t>Other MAC aspects for NR NTN</w:t>
      </w:r>
      <w:r w:rsidR="0081729E">
        <w:tab/>
        <w:t>Apple</w:t>
      </w:r>
      <w:r w:rsidR="0081729E">
        <w:tab/>
        <w:t>discussion</w:t>
      </w:r>
      <w:r w:rsidR="0081729E">
        <w:tab/>
        <w:t>Rel-17</w:t>
      </w:r>
      <w:r w:rsidR="0081729E">
        <w:tab/>
        <w:t>NR_NTN_solutions-Core</w:t>
      </w:r>
    </w:p>
    <w:p w14:paraId="10EF5FF3" w14:textId="5B9C08C7" w:rsidR="0081729E" w:rsidRDefault="002B65A2" w:rsidP="0081729E">
      <w:pPr>
        <w:pStyle w:val="Doc-title"/>
      </w:pPr>
      <w:hyperlink r:id="rId38" w:tooltip="C:Data3GPPExtractsR2-2105249 Round trip delay offset for configured grant timer.docx" w:history="1">
        <w:r w:rsidR="0081729E" w:rsidRPr="002B65A2">
          <w:rPr>
            <w:rStyle w:val="Hyperlink"/>
          </w:rPr>
          <w:t>R2-2105249</w:t>
        </w:r>
      </w:hyperlink>
      <w:r w:rsidR="0081729E">
        <w:tab/>
        <w:t>Round trip delay offset for configured grant timers</w:t>
      </w:r>
      <w:r w:rsidR="0081729E">
        <w:tab/>
        <w:t>MediaTek Inc.</w:t>
      </w:r>
      <w:r w:rsidR="0081729E">
        <w:tab/>
        <w:t>discussion</w:t>
      </w:r>
      <w:r w:rsidR="0081729E">
        <w:tab/>
      </w:r>
      <w:hyperlink r:id="rId39" w:tooltip="C:Data3GPParchiveRAN2RAN2#113bisTdocsR2-2102823.zip" w:history="1">
        <w:r w:rsidR="0081729E" w:rsidRPr="002B65A2">
          <w:rPr>
            <w:rStyle w:val="Hyperlink"/>
          </w:rPr>
          <w:t>R2-2102823</w:t>
        </w:r>
      </w:hyperlink>
    </w:p>
    <w:p w14:paraId="4A40B296" w14:textId="50414CC8" w:rsidR="0081729E" w:rsidRDefault="002B65A2" w:rsidP="0081729E">
      <w:pPr>
        <w:pStyle w:val="Doc-title"/>
      </w:pPr>
      <w:hyperlink r:id="rId40" w:tooltip="C:Data3GPPExtractsR2-2105250 On Disabling uplink HARQ retransmission and Associated LCP Impacts_v1.docx" w:history="1">
        <w:r w:rsidR="0081729E" w:rsidRPr="002B65A2">
          <w:rPr>
            <w:rStyle w:val="Hyperlink"/>
          </w:rPr>
          <w:t>R2-2105250</w:t>
        </w:r>
      </w:hyperlink>
      <w:r w:rsidR="0081729E">
        <w:tab/>
        <w:t>On disabling uplink HARQ retransmission and associated LCP impacts</w:t>
      </w:r>
      <w:r w:rsidR="0081729E">
        <w:tab/>
        <w:t>MediaTek Inc.</w:t>
      </w:r>
      <w:r w:rsidR="0081729E">
        <w:tab/>
        <w:t>discussion</w:t>
      </w:r>
      <w:r w:rsidR="0081729E">
        <w:tab/>
      </w:r>
      <w:hyperlink r:id="rId41" w:tooltip="C:Data3GPParchiveRAN2RAN2#113bisTdocsR2-2102824.zip" w:history="1">
        <w:r w:rsidR="0081729E" w:rsidRPr="002B65A2">
          <w:rPr>
            <w:rStyle w:val="Hyperlink"/>
          </w:rPr>
          <w:t>R2-2102824</w:t>
        </w:r>
      </w:hyperlink>
    </w:p>
    <w:p w14:paraId="2F0FFF02" w14:textId="6ED88C37" w:rsidR="0081729E" w:rsidRDefault="002B65A2" w:rsidP="0081729E">
      <w:pPr>
        <w:pStyle w:val="Doc-title"/>
      </w:pPr>
      <w:hyperlink r:id="rId42" w:tooltip="C:Data3GPPExtractsR2-2105413 On LCP and DRX impact for NTN.docx" w:history="1">
        <w:r w:rsidR="0081729E" w:rsidRPr="002B65A2">
          <w:rPr>
            <w:rStyle w:val="Hyperlink"/>
          </w:rPr>
          <w:t>R2-2105413</w:t>
        </w:r>
      </w:hyperlink>
      <w:r w:rsidR="0081729E">
        <w:tab/>
        <w:t>On LCP and DRX impact for NTN</w:t>
      </w:r>
      <w:r w:rsidR="0081729E">
        <w:tab/>
        <w:t>Nokia, Nokia Shanghai Bell</w:t>
      </w:r>
      <w:r w:rsidR="0081729E">
        <w:tab/>
        <w:t>discussion</w:t>
      </w:r>
      <w:r w:rsidR="0081729E">
        <w:tab/>
        <w:t>Rel-17</w:t>
      </w:r>
      <w:r w:rsidR="0081729E">
        <w:tab/>
        <w:t>NR_NTN_solutions-Core</w:t>
      </w:r>
    </w:p>
    <w:p w14:paraId="13B6B364" w14:textId="0D539F8C" w:rsidR="0081729E" w:rsidRDefault="002B65A2" w:rsidP="0081729E">
      <w:pPr>
        <w:pStyle w:val="Doc-title"/>
      </w:pPr>
      <w:hyperlink r:id="rId43" w:tooltip="C:Data3GPPExtractsR2-2105414 Discussion on UL scheduling enhancements for NTN.docx" w:history="1">
        <w:r w:rsidR="0081729E" w:rsidRPr="002B65A2">
          <w:rPr>
            <w:rStyle w:val="Hyperlink"/>
          </w:rPr>
          <w:t>R2-2105414</w:t>
        </w:r>
      </w:hyperlink>
      <w:r w:rsidR="0081729E">
        <w:tab/>
        <w:t>Discussion on UL scheduling enhancements for NTN</w:t>
      </w:r>
      <w:r w:rsidR="0081729E">
        <w:tab/>
        <w:t>Nokia, Nokia Shanghai Bell</w:t>
      </w:r>
      <w:r w:rsidR="0081729E">
        <w:tab/>
        <w:t>discussion</w:t>
      </w:r>
      <w:r w:rsidR="0081729E">
        <w:tab/>
        <w:t>Rel-17</w:t>
      </w:r>
      <w:r w:rsidR="0081729E">
        <w:tab/>
        <w:t>NR_NTN_solutions-Core</w:t>
      </w:r>
      <w:r w:rsidR="0081729E">
        <w:tab/>
      </w:r>
      <w:hyperlink r:id="rId44" w:tooltip="C:Data3GPParchiveRAN2RAN2#113bisTdocsR2-2103232.zip" w:history="1">
        <w:r w:rsidR="0081729E" w:rsidRPr="002B65A2">
          <w:rPr>
            <w:rStyle w:val="Hyperlink"/>
          </w:rPr>
          <w:t>R2-2103232</w:t>
        </w:r>
      </w:hyperlink>
    </w:p>
    <w:p w14:paraId="630CB7A0" w14:textId="4E898001" w:rsidR="0081729E" w:rsidRDefault="002B65A2" w:rsidP="0081729E">
      <w:pPr>
        <w:pStyle w:val="Doc-title"/>
      </w:pPr>
      <w:hyperlink r:id="rId45" w:tooltip="C:Data3GPPExtractsR2-2105431 LCP in UL HARQ.doc" w:history="1">
        <w:r w:rsidR="0081729E" w:rsidRPr="002B65A2">
          <w:rPr>
            <w:rStyle w:val="Hyperlink"/>
          </w:rPr>
          <w:t>R2-2105431</w:t>
        </w:r>
      </w:hyperlink>
      <w:r w:rsidR="0081729E">
        <w:tab/>
        <w:t>LCP restriction for an UL HARQ process</w:t>
      </w:r>
      <w:r w:rsidR="0081729E">
        <w:tab/>
        <w:t>Qualcomm Incorporated, Xiaomi, Huawei, HiSilicon, Samsung</w:t>
      </w:r>
      <w:r w:rsidR="0081729E">
        <w:tab/>
        <w:t>discussion</w:t>
      </w:r>
      <w:r w:rsidR="0081729E">
        <w:tab/>
        <w:t>Rel-17</w:t>
      </w:r>
      <w:r w:rsidR="0081729E">
        <w:tab/>
        <w:t>NR_NTN_solutions-Core</w:t>
      </w:r>
    </w:p>
    <w:p w14:paraId="79ED6D15" w14:textId="20BC557E" w:rsidR="0081729E" w:rsidRDefault="0081729E" w:rsidP="0081729E">
      <w:pPr>
        <w:pStyle w:val="Doc-title"/>
      </w:pPr>
      <w:r w:rsidRPr="002B65A2">
        <w:t>R2-2105488</w:t>
      </w:r>
      <w:r>
        <w:tab/>
        <w:t xml:space="preserve">DRX impact of disabling HARQ feedback </w:t>
      </w:r>
      <w:r>
        <w:tab/>
        <w:t>PANASONIC R&amp;D Center Germany</w:t>
      </w:r>
      <w:r>
        <w:tab/>
        <w:t>discussion</w:t>
      </w:r>
      <w:r>
        <w:tab/>
      </w:r>
      <w:hyperlink r:id="rId46" w:tooltip="C:Data3GPParchiveRAN2RAN2#113bisTdocsR2-2103446.zip" w:history="1">
        <w:r w:rsidRPr="002B65A2">
          <w:rPr>
            <w:rStyle w:val="Hyperlink"/>
          </w:rPr>
          <w:t>R2-2103446</w:t>
        </w:r>
      </w:hyperlink>
      <w:r>
        <w:tab/>
        <w:t>Withdrawn</w:t>
      </w:r>
    </w:p>
    <w:p w14:paraId="247EB76A" w14:textId="7F073094" w:rsidR="0081729E" w:rsidRDefault="0081729E" w:rsidP="0081729E">
      <w:pPr>
        <w:pStyle w:val="Doc-title"/>
      </w:pPr>
      <w:r w:rsidRPr="002B65A2">
        <w:t>R2-2105489</w:t>
      </w:r>
      <w:r>
        <w:tab/>
        <w:t xml:space="preserve">DRX impact of disabling HARQ feedback </w:t>
      </w:r>
      <w:r>
        <w:tab/>
        <w:t>PANASONIC R&amp;D Center Germany</w:t>
      </w:r>
      <w:r>
        <w:tab/>
        <w:t>discussion</w:t>
      </w:r>
      <w:r>
        <w:tab/>
      </w:r>
      <w:hyperlink r:id="rId47" w:tooltip="C:Data3GPParchiveRAN2RAN2#113bisTdocsR2-2103446.zip" w:history="1">
        <w:r w:rsidRPr="002B65A2">
          <w:rPr>
            <w:rStyle w:val="Hyperlink"/>
          </w:rPr>
          <w:t>R2-2103446</w:t>
        </w:r>
      </w:hyperlink>
      <w:r>
        <w:tab/>
        <w:t>Withdrawn</w:t>
      </w:r>
    </w:p>
    <w:p w14:paraId="2C4F2FDB" w14:textId="07CB42E3" w:rsidR="0081729E" w:rsidRDefault="002B65A2" w:rsidP="0081729E">
      <w:pPr>
        <w:pStyle w:val="Doc-title"/>
      </w:pPr>
      <w:hyperlink r:id="rId48" w:tooltip="C:Data3GPPExtractsR2-2105490 DRX impact of disabling HARQ feedback.docx" w:history="1">
        <w:r w:rsidR="0081729E" w:rsidRPr="002B65A2">
          <w:rPr>
            <w:rStyle w:val="Hyperlink"/>
          </w:rPr>
          <w:t>R2-2105490</w:t>
        </w:r>
      </w:hyperlink>
      <w:r w:rsidR="0081729E">
        <w:tab/>
        <w:t xml:space="preserve">DRX impact of disabling HARQ feedback </w:t>
      </w:r>
      <w:r w:rsidR="0081729E">
        <w:tab/>
        <w:t>PANASONIC R&amp;D Center Germany</w:t>
      </w:r>
      <w:r w:rsidR="0081729E">
        <w:tab/>
        <w:t>discussion</w:t>
      </w:r>
      <w:r w:rsidR="0081729E">
        <w:tab/>
      </w:r>
      <w:hyperlink r:id="rId49" w:tooltip="C:Data3GPParchiveRAN2RAN2#113bisTdocsR2-2103446.zip" w:history="1">
        <w:r w:rsidR="0081729E" w:rsidRPr="002B65A2">
          <w:rPr>
            <w:rStyle w:val="Hyperlink"/>
          </w:rPr>
          <w:t>R2-2103446</w:t>
        </w:r>
      </w:hyperlink>
    </w:p>
    <w:p w14:paraId="74EBAFEF" w14:textId="200D1AC4" w:rsidR="0081729E" w:rsidRDefault="002B65A2" w:rsidP="0081729E">
      <w:pPr>
        <w:pStyle w:val="Doc-title"/>
      </w:pPr>
      <w:hyperlink r:id="rId50" w:tooltip="C:Data3GPPExtractsR2-2105498 Discussion on Co-existence issue of BSR over CG and BSR over 2-step RACH.docx" w:history="1">
        <w:r w:rsidR="0081729E" w:rsidRPr="002B65A2">
          <w:rPr>
            <w:rStyle w:val="Hyperlink"/>
          </w:rPr>
          <w:t>R2-2105498</w:t>
        </w:r>
      </w:hyperlink>
      <w:r w:rsidR="0081729E">
        <w:tab/>
        <w:t>Co-existence issue of BSR over CG and BSR over 2-step RACH</w:t>
      </w:r>
      <w:r w:rsidR="0081729E">
        <w:tab/>
        <w:t>PANASONIC R&amp;D Center Germany</w:t>
      </w:r>
      <w:r w:rsidR="0081729E">
        <w:tab/>
        <w:t>discussion</w:t>
      </w:r>
      <w:r w:rsidR="0081729E">
        <w:tab/>
      </w:r>
      <w:hyperlink r:id="rId51" w:tooltip="C:Data3GPParchiveRAN2RAN2#113bisTdocsR2-2103445.zip" w:history="1">
        <w:r w:rsidR="0081729E" w:rsidRPr="002B65A2">
          <w:rPr>
            <w:rStyle w:val="Hyperlink"/>
          </w:rPr>
          <w:t>R2-2103445</w:t>
        </w:r>
      </w:hyperlink>
    </w:p>
    <w:p w14:paraId="10C959B1" w14:textId="1936D426" w:rsidR="0081729E" w:rsidRDefault="002B65A2" w:rsidP="0081729E">
      <w:pPr>
        <w:pStyle w:val="Doc-title"/>
      </w:pPr>
      <w:hyperlink r:id="rId52" w:tooltip="C:Data3GPPExtractsR2-2105528 LCP enhancement for NTN.doc" w:history="1">
        <w:r w:rsidR="0081729E" w:rsidRPr="002B65A2">
          <w:rPr>
            <w:rStyle w:val="Hyperlink"/>
          </w:rPr>
          <w:t>R2-2105528</w:t>
        </w:r>
      </w:hyperlink>
      <w:r w:rsidR="0081729E">
        <w:tab/>
        <w:t>LCP enhancement for NTN</w:t>
      </w:r>
      <w:r w:rsidR="0081729E">
        <w:tab/>
        <w:t>Spreadtrum Communications</w:t>
      </w:r>
      <w:r w:rsidR="0081729E">
        <w:tab/>
        <w:t>discussion</w:t>
      </w:r>
      <w:r w:rsidR="0081729E">
        <w:tab/>
        <w:t>Rel-17</w:t>
      </w:r>
      <w:r w:rsidR="0081729E">
        <w:tab/>
        <w:t>NR_NTN_solutions-Core</w:t>
      </w:r>
    </w:p>
    <w:p w14:paraId="17828424" w14:textId="626DDDF5" w:rsidR="0081729E" w:rsidRDefault="002B65A2" w:rsidP="0081729E">
      <w:pPr>
        <w:pStyle w:val="Doc-title"/>
      </w:pPr>
      <w:hyperlink r:id="rId53" w:tooltip="C:Data3GPPExtractsR2-2105529 Discussion on extending of SR-prohibitTimer.doc" w:history="1">
        <w:r w:rsidR="0081729E" w:rsidRPr="002B65A2">
          <w:rPr>
            <w:rStyle w:val="Hyperlink"/>
          </w:rPr>
          <w:t>R2-2105529</w:t>
        </w:r>
      </w:hyperlink>
      <w:r w:rsidR="0081729E">
        <w:tab/>
        <w:t>Discussion on extending of SR-prohibitTimer</w:t>
      </w:r>
      <w:r w:rsidR="0081729E">
        <w:tab/>
        <w:t>Spreadtrum Communications</w:t>
      </w:r>
      <w:r w:rsidR="0081729E">
        <w:tab/>
        <w:t>discussion</w:t>
      </w:r>
      <w:r w:rsidR="0081729E">
        <w:tab/>
        <w:t>Rel-17</w:t>
      </w:r>
      <w:r w:rsidR="0081729E">
        <w:tab/>
        <w:t>NR_NTN_solutions-Core</w:t>
      </w:r>
    </w:p>
    <w:p w14:paraId="05140C55" w14:textId="7D269831" w:rsidR="0081729E" w:rsidRDefault="002B65A2" w:rsidP="0081729E">
      <w:pPr>
        <w:pStyle w:val="Doc-title"/>
      </w:pPr>
      <w:hyperlink r:id="rId54" w:tooltip="C:Data3GPPExtractsR2-2105612 Discussion on remaining MAC issues in NTN.DOC" w:history="1">
        <w:r w:rsidR="0081729E" w:rsidRPr="002B65A2">
          <w:rPr>
            <w:rStyle w:val="Hyperlink"/>
          </w:rPr>
          <w:t>R2-2105612</w:t>
        </w:r>
      </w:hyperlink>
      <w:r w:rsidR="0081729E">
        <w:tab/>
        <w:t>Discussion on remaining MAC issues in NTN</w:t>
      </w:r>
      <w:r w:rsidR="0081729E">
        <w:tab/>
        <w:t>Huawei, HiSilicon</w:t>
      </w:r>
      <w:r w:rsidR="0081729E">
        <w:tab/>
        <w:t>discussion</w:t>
      </w:r>
      <w:r w:rsidR="0081729E">
        <w:tab/>
        <w:t>Rel-17</w:t>
      </w:r>
      <w:r w:rsidR="0081729E">
        <w:tab/>
        <w:t>NR_NTN_solutions-Core</w:t>
      </w:r>
    </w:p>
    <w:p w14:paraId="6D29D5A5" w14:textId="2EAD957A" w:rsidR="0081729E" w:rsidRDefault="002B65A2" w:rsidP="0081729E">
      <w:pPr>
        <w:pStyle w:val="Doc-title"/>
      </w:pPr>
      <w:hyperlink r:id="rId55" w:tooltip="C:Data3GPPExtractsR2-2105698.doc" w:history="1">
        <w:r w:rsidR="0081729E" w:rsidRPr="002B65A2">
          <w:rPr>
            <w:rStyle w:val="Hyperlink"/>
          </w:rPr>
          <w:t>R2-2105698</w:t>
        </w:r>
      </w:hyperlink>
      <w:r w:rsidR="0081729E">
        <w:tab/>
        <w:t>Other MAC enhancements in NTN</w:t>
      </w:r>
      <w:r w:rsidR="0081729E">
        <w:tab/>
        <w:t>Sony</w:t>
      </w:r>
      <w:r w:rsidR="0081729E">
        <w:tab/>
        <w:t>discussion</w:t>
      </w:r>
      <w:r w:rsidR="0081729E">
        <w:tab/>
        <w:t>Rel-17</w:t>
      </w:r>
      <w:r w:rsidR="0081729E">
        <w:tab/>
        <w:t>NR_NTN_solutions-Core</w:t>
      </w:r>
    </w:p>
    <w:p w14:paraId="78F600B1" w14:textId="3BCF4025" w:rsidR="0081729E" w:rsidRDefault="002B65A2" w:rsidP="0081729E">
      <w:pPr>
        <w:pStyle w:val="Doc-title"/>
      </w:pPr>
      <w:hyperlink r:id="rId56" w:tooltip="C:Data3GPPExtractsR2-2105836 Consideration on LCP in NTN.doc" w:history="1">
        <w:r w:rsidR="0081729E" w:rsidRPr="002B65A2">
          <w:rPr>
            <w:rStyle w:val="Hyperlink"/>
          </w:rPr>
          <w:t>R2-2105836</w:t>
        </w:r>
      </w:hyperlink>
      <w:r w:rsidR="0081729E">
        <w:tab/>
        <w:t>Considerations on LCP in NTN</w:t>
      </w:r>
      <w:r w:rsidR="0081729E">
        <w:tab/>
        <w:t>ZTE Corporation, Sanechips</w:t>
      </w:r>
      <w:r w:rsidR="0081729E">
        <w:tab/>
        <w:t>discussion</w:t>
      </w:r>
      <w:r w:rsidR="0081729E">
        <w:tab/>
        <w:t>Rel-17</w:t>
      </w:r>
    </w:p>
    <w:p w14:paraId="108579EB" w14:textId="42A16D95" w:rsidR="0081729E" w:rsidRDefault="002B65A2" w:rsidP="0081729E">
      <w:pPr>
        <w:pStyle w:val="Doc-title"/>
      </w:pPr>
      <w:hyperlink r:id="rId57" w:tooltip="C:Data3GPPExtractsR2-2106047 (R17 NTN WI AI 8.10.2.2) UL HARQ RTT Timer.docx" w:history="1">
        <w:r w:rsidR="0081729E" w:rsidRPr="002B65A2">
          <w:rPr>
            <w:rStyle w:val="Hyperlink"/>
          </w:rPr>
          <w:t>R2-2106047</w:t>
        </w:r>
      </w:hyperlink>
      <w:r w:rsidR="0081729E">
        <w:tab/>
        <w:t>UL HARQ RTT timer in NTN</w:t>
      </w:r>
      <w:r w:rsidR="0081729E">
        <w:tab/>
        <w:t>InterDigital, MediaTek, Samsung</w:t>
      </w:r>
      <w:r w:rsidR="0081729E">
        <w:tab/>
        <w:t>discussion</w:t>
      </w:r>
      <w:r w:rsidR="0081729E">
        <w:tab/>
        <w:t>Rel-17</w:t>
      </w:r>
      <w:r w:rsidR="0081729E">
        <w:tab/>
        <w:t>NR_NTN_solutions-Core</w:t>
      </w:r>
    </w:p>
    <w:p w14:paraId="6BA2EA56" w14:textId="507B8A14" w:rsidR="0081729E" w:rsidRPr="004F4DEE" w:rsidRDefault="0081729E" w:rsidP="005909C8">
      <w:pPr>
        <w:pStyle w:val="Doc-text2"/>
        <w:numPr>
          <w:ilvl w:val="0"/>
          <w:numId w:val="11"/>
        </w:numPr>
      </w:pPr>
      <w:r>
        <w:t xml:space="preserve">Revised in </w:t>
      </w:r>
      <w:hyperlink r:id="rId58" w:tooltip="C:Data3GPPExtractsR2-2106444 (R17 NTN WI AI 8.10.2.2) UL HARQ RTT Timer.docx" w:history="1">
        <w:r w:rsidRPr="002B65A2">
          <w:rPr>
            <w:rStyle w:val="Hyperlink"/>
          </w:rPr>
          <w:t>R2-2106444</w:t>
        </w:r>
      </w:hyperlink>
    </w:p>
    <w:p w14:paraId="6404C765" w14:textId="7ACFCDDC" w:rsidR="0081729E" w:rsidRDefault="002B65A2" w:rsidP="0081729E">
      <w:pPr>
        <w:pStyle w:val="Doc-title"/>
      </w:pPr>
      <w:hyperlink r:id="rId59" w:tooltip="C:Data3GPPExtractsR2-2106444 (R17 NTN WI AI 8.10.2.2) UL HARQ RTT Timer.docx" w:history="1">
        <w:r w:rsidR="0081729E" w:rsidRPr="002B65A2">
          <w:rPr>
            <w:rStyle w:val="Hyperlink"/>
          </w:rPr>
          <w:t>R2-2106444</w:t>
        </w:r>
      </w:hyperlink>
      <w:r w:rsidR="0081729E">
        <w:tab/>
        <w:t>UL HARQ RTT timer in NTN</w:t>
      </w:r>
      <w:r w:rsidR="0081729E">
        <w:tab/>
        <w:t>InterDigital, MediaTek, Samsung, ZTE</w:t>
      </w:r>
      <w:r w:rsidR="0081729E">
        <w:tab/>
        <w:t>discussion</w:t>
      </w:r>
      <w:r w:rsidR="0081729E">
        <w:tab/>
        <w:t>Rel-17</w:t>
      </w:r>
      <w:r w:rsidR="0081729E">
        <w:tab/>
        <w:t>NR_NTN_solutions-Core</w:t>
      </w:r>
    </w:p>
    <w:p w14:paraId="26626C19" w14:textId="18AFD11F" w:rsidR="0081729E" w:rsidRDefault="002B65A2" w:rsidP="0081729E">
      <w:pPr>
        <w:pStyle w:val="Doc-title"/>
      </w:pPr>
      <w:hyperlink r:id="rId60" w:tooltip="C:Data3GPPExtractsR2-2106068_For8.10.2.2_HARQStalling_RNTI_ULScheduling_LCP_UL_HARQ_Behaviors_Samsung.doc" w:history="1">
        <w:r w:rsidR="0081729E" w:rsidRPr="002B65A2">
          <w:rPr>
            <w:rStyle w:val="Hyperlink"/>
          </w:rPr>
          <w:t>R2-2106068</w:t>
        </w:r>
      </w:hyperlink>
      <w:r w:rsidR="0081729E">
        <w:tab/>
        <w:t xml:space="preserve">Remaining Issues on HARQ Stalling, RNTI Capacity, UL Scheduling, LCP, and UL HARQ Behaviors for an NTN  </w:t>
      </w:r>
      <w:r w:rsidR="0081729E">
        <w:tab/>
        <w:t>Samsung Research America</w:t>
      </w:r>
      <w:r w:rsidR="0081729E">
        <w:tab/>
        <w:t>discussion</w:t>
      </w:r>
    </w:p>
    <w:p w14:paraId="28D9BEF8" w14:textId="6A740A3E" w:rsidR="0081729E" w:rsidRDefault="002B65A2" w:rsidP="0081729E">
      <w:pPr>
        <w:pStyle w:val="Doc-title"/>
      </w:pPr>
      <w:hyperlink r:id="rId61" w:tooltip="C:Data3GPPExtractsR2-2106089 - On DRX LCP timing HARQ SR BSR and CG and SPS.docx" w:history="1">
        <w:r w:rsidR="0081729E" w:rsidRPr="002B65A2">
          <w:rPr>
            <w:rStyle w:val="Hyperlink"/>
          </w:rPr>
          <w:t>R2-2106089</w:t>
        </w:r>
      </w:hyperlink>
      <w:r w:rsidR="0081729E">
        <w:tab/>
        <w:t>On DRX, LCP, timing, HARQ, SR/BSR, and CG and SPS</w:t>
      </w:r>
      <w:r w:rsidR="0081729E">
        <w:tab/>
        <w:t>Ericsson</w:t>
      </w:r>
      <w:r w:rsidR="0081729E">
        <w:tab/>
        <w:t>discussion</w:t>
      </w:r>
      <w:r w:rsidR="0081729E">
        <w:tab/>
        <w:t>Rel-17</w:t>
      </w:r>
      <w:r w:rsidR="0081729E">
        <w:tab/>
        <w:t>NR_NTN_solutions-Core</w:t>
      </w:r>
    </w:p>
    <w:p w14:paraId="447FF94C" w14:textId="6933DCF5" w:rsidR="0081729E" w:rsidRDefault="002B65A2" w:rsidP="0081729E">
      <w:pPr>
        <w:pStyle w:val="Doc-title"/>
      </w:pPr>
      <w:hyperlink r:id="rId62" w:tooltip="C:Data3GPPExtractsR2-2106201_Discussion on other MAC aspects_r1.DOCX" w:history="1">
        <w:r w:rsidR="0081729E" w:rsidRPr="002B65A2">
          <w:rPr>
            <w:rStyle w:val="Hyperlink"/>
          </w:rPr>
          <w:t>R2-2106201</w:t>
        </w:r>
      </w:hyperlink>
      <w:r w:rsidR="0081729E">
        <w:tab/>
        <w:t>Discussion on other MAC aspects</w:t>
      </w:r>
      <w:r w:rsidR="0081729E">
        <w:tab/>
        <w:t>LG Electronics Inc.</w:t>
      </w:r>
      <w:r w:rsidR="0081729E">
        <w:tab/>
        <w:t>discussion</w:t>
      </w:r>
      <w:r w:rsidR="0081729E">
        <w:tab/>
        <w:t>NR_NTN_solutions-Core</w:t>
      </w:r>
    </w:p>
    <w:p w14:paraId="7C8BC434" w14:textId="31DF7FA2" w:rsidR="0081729E" w:rsidRDefault="002B65A2" w:rsidP="0081729E">
      <w:pPr>
        <w:pStyle w:val="Doc-title"/>
      </w:pPr>
      <w:hyperlink r:id="rId63" w:tooltip="C:Data3GPPExtractsR2-2106245 Left Issues for HARQ operation in NTN.docx" w:history="1">
        <w:r w:rsidR="0081729E" w:rsidRPr="002B65A2">
          <w:rPr>
            <w:rStyle w:val="Hyperlink"/>
          </w:rPr>
          <w:t>R2-2106245</w:t>
        </w:r>
      </w:hyperlink>
      <w:r w:rsidR="0081729E">
        <w:tab/>
        <w:t>Left Issues for HARQ operation in NTN</w:t>
      </w:r>
      <w:r w:rsidR="0081729E">
        <w:tab/>
        <w:t>CMCC</w:t>
      </w:r>
      <w:r w:rsidR="0081729E">
        <w:tab/>
        <w:t>discussion</w:t>
      </w:r>
      <w:r w:rsidR="0081729E">
        <w:tab/>
        <w:t>Rel-17</w:t>
      </w:r>
      <w:r w:rsidR="0081729E">
        <w:tab/>
        <w:t>NR_NTN_solutions-Core</w:t>
      </w:r>
    </w:p>
    <w:p w14:paraId="18F2F8CD" w14:textId="77777777" w:rsidR="0081729E" w:rsidRDefault="0081729E" w:rsidP="0081729E">
      <w:pPr>
        <w:pStyle w:val="Doc-title"/>
      </w:pPr>
    </w:p>
    <w:p w14:paraId="3C3F9854" w14:textId="77777777" w:rsidR="0081729E" w:rsidRPr="0099317D" w:rsidRDefault="0081729E" w:rsidP="0081729E">
      <w:pPr>
        <w:pStyle w:val="Doc-text2"/>
      </w:pPr>
    </w:p>
    <w:p w14:paraId="6EC3AFC5" w14:textId="77777777" w:rsidR="0081729E" w:rsidRPr="000D255B" w:rsidRDefault="0081729E" w:rsidP="0081729E">
      <w:pPr>
        <w:pStyle w:val="Heading4"/>
      </w:pPr>
      <w:r w:rsidRPr="000D255B">
        <w:t>8.10.2.3</w:t>
      </w:r>
      <w:r w:rsidRPr="000D255B">
        <w:tab/>
        <w:t xml:space="preserve">RLC and PDCP aspects </w:t>
      </w:r>
    </w:p>
    <w:p w14:paraId="643B0FED" w14:textId="77777777" w:rsidR="0081729E" w:rsidRPr="000D255B" w:rsidRDefault="0081729E" w:rsidP="0081729E">
      <w:pPr>
        <w:pStyle w:val="Comments"/>
      </w:pPr>
      <w:r>
        <w:t xml:space="preserve">Including discussion on the SA2 </w:t>
      </w:r>
      <w:r w:rsidRPr="00657136">
        <w:t xml:space="preserve">LS </w:t>
      </w:r>
      <w:bookmarkStart w:id="2" w:name="_Hlk29222915"/>
      <w:r w:rsidRPr="00657136">
        <w:t>on PDB for new 5QI</w:t>
      </w:r>
      <w:bookmarkEnd w:id="2"/>
      <w:r>
        <w:t>.</w:t>
      </w:r>
    </w:p>
    <w:p w14:paraId="75DDF3B3" w14:textId="77777777" w:rsidR="00A8244A" w:rsidRDefault="00A8244A" w:rsidP="0081729E">
      <w:pPr>
        <w:pStyle w:val="Doc-title"/>
      </w:pPr>
    </w:p>
    <w:p w14:paraId="43C6296F" w14:textId="77777777" w:rsidR="00A8244A" w:rsidRPr="00A8244A" w:rsidRDefault="00A8244A" w:rsidP="00A8244A">
      <w:pPr>
        <w:pStyle w:val="Comments"/>
      </w:pPr>
      <w:r>
        <w:t>Incoming LS (moved here from 8.10.1)</w:t>
      </w:r>
    </w:p>
    <w:p w14:paraId="4BE00579" w14:textId="77777777" w:rsidR="00A8244A" w:rsidRDefault="00A8244A" w:rsidP="00A8244A">
      <w:pPr>
        <w:pStyle w:val="Doc-title"/>
      </w:pPr>
      <w:hyperlink r:id="rId64" w:tooltip="C:Data3GPPExtractsR2-2104731_S2-2103552.doc" w:history="1">
        <w:r w:rsidRPr="002B65A2">
          <w:rPr>
            <w:rStyle w:val="Hyperlink"/>
          </w:rPr>
          <w:t>R2-21</w:t>
        </w:r>
        <w:r w:rsidRPr="002B65A2">
          <w:rPr>
            <w:rStyle w:val="Hyperlink"/>
          </w:rPr>
          <w:t>0</w:t>
        </w:r>
        <w:r w:rsidRPr="002B65A2">
          <w:rPr>
            <w:rStyle w:val="Hyperlink"/>
          </w:rPr>
          <w:t>4731</w:t>
        </w:r>
      </w:hyperlink>
      <w:r>
        <w:tab/>
        <w:t>LS on PDB for new 5QI (S2-2103552; contact: Ericsson)</w:t>
      </w:r>
      <w:r>
        <w:tab/>
        <w:t>SA2</w:t>
      </w:r>
      <w:r>
        <w:tab/>
        <w:t>LS in</w:t>
      </w:r>
      <w:r>
        <w:tab/>
        <w:t>Rel-17</w:t>
      </w:r>
      <w:r>
        <w:tab/>
        <w:t>5GSAT_ARCH</w:t>
      </w:r>
      <w:r>
        <w:tab/>
        <w:t>To:RAN1, RAN2</w:t>
      </w:r>
      <w:r>
        <w:tab/>
        <w:t>Cc:RAN3</w:t>
      </w:r>
    </w:p>
    <w:p w14:paraId="6C3ED8A2" w14:textId="77777777" w:rsidR="00A8244A" w:rsidRPr="00486452" w:rsidRDefault="00A8244A" w:rsidP="005909C8">
      <w:pPr>
        <w:pStyle w:val="Doc-text2"/>
        <w:numPr>
          <w:ilvl w:val="0"/>
          <w:numId w:val="12"/>
        </w:numPr>
      </w:pPr>
      <w:r>
        <w:t>Noted (already seen at RAN2#113bis-e)</w:t>
      </w:r>
    </w:p>
    <w:p w14:paraId="4209AB59" w14:textId="77777777" w:rsidR="00A8244A" w:rsidRDefault="00A8244A" w:rsidP="00A8244A">
      <w:pPr>
        <w:pStyle w:val="Comments"/>
      </w:pPr>
    </w:p>
    <w:p w14:paraId="07FF4FC6" w14:textId="77777777" w:rsidR="00A8244A" w:rsidRDefault="00A8244A" w:rsidP="00A8244A">
      <w:pPr>
        <w:pStyle w:val="Comments"/>
      </w:pPr>
      <w:r>
        <w:t>Draft reply LSs</w:t>
      </w:r>
    </w:p>
    <w:p w14:paraId="68A41B9F" w14:textId="77777777" w:rsidR="00A8244A" w:rsidRDefault="00A8244A" w:rsidP="00A8244A">
      <w:pPr>
        <w:pStyle w:val="Doc-title"/>
      </w:pPr>
      <w:hyperlink r:id="rId65" w:tooltip="C:Data3GPPExtractsR2-2106091 - DRAFT Reply LS on PDB for new 5QI.docx" w:history="1">
        <w:r w:rsidRPr="002B65A2">
          <w:rPr>
            <w:rStyle w:val="Hyperlink"/>
          </w:rPr>
          <w:t>R2-21</w:t>
        </w:r>
        <w:r w:rsidRPr="002B65A2">
          <w:rPr>
            <w:rStyle w:val="Hyperlink"/>
          </w:rPr>
          <w:t>0</w:t>
        </w:r>
        <w:r w:rsidRPr="002B65A2">
          <w:rPr>
            <w:rStyle w:val="Hyperlink"/>
          </w:rPr>
          <w:t>6091</w:t>
        </w:r>
      </w:hyperlink>
      <w:r>
        <w:tab/>
        <w:t>DRAFT Reply LS on PDB for new 5QI</w:t>
      </w:r>
      <w:r>
        <w:tab/>
        <w:t>Ericsson</w:t>
      </w:r>
      <w:r>
        <w:tab/>
        <w:t>LS out</w:t>
      </w:r>
      <w:r>
        <w:tab/>
        <w:t>Rel-17</w:t>
      </w:r>
      <w:r>
        <w:tab/>
        <w:t>5GSAT_ARCH, NR_NTN_solutions-Core</w:t>
      </w:r>
      <w:r>
        <w:tab/>
        <w:t>To:SA2</w:t>
      </w:r>
      <w:r>
        <w:tab/>
        <w:t>Cc:RAN1, RAN3</w:t>
      </w:r>
    </w:p>
    <w:p w14:paraId="2957D3C3" w14:textId="77777777" w:rsidR="00795E16" w:rsidRDefault="00795E16" w:rsidP="00795E16">
      <w:pPr>
        <w:pStyle w:val="Comments"/>
      </w:pPr>
      <w:r>
        <w:t>Draft reply LS text:</w:t>
      </w:r>
    </w:p>
    <w:p w14:paraId="28E5CF43" w14:textId="71BD3B0B" w:rsidR="00795E16" w:rsidRDefault="00795E16" w:rsidP="00795E16">
      <w:pPr>
        <w:pStyle w:val="Comments"/>
      </w:pPr>
      <w:r>
        <w:t>"</w:t>
      </w:r>
      <w:r>
        <w:t>RAN2 would like to thank SA2 for sending their LS on PDB for new 5QI.</w:t>
      </w:r>
    </w:p>
    <w:p w14:paraId="0F3FD43B" w14:textId="0F3A72BA" w:rsidR="00795E16" w:rsidRDefault="00795E16" w:rsidP="00795E16">
      <w:pPr>
        <w:pStyle w:val="Comments"/>
      </w:pPr>
      <w:r>
        <w:t>According to TR 38.821, the max round trip delay (propagation delay only) for GEO satellite access with transparent payload is 541.46 ms. Thus, the AN PDB of 812 ms is about 1.5 RTT of the maximum round trip delay. 1.5 RTT can only cover one transmission with HARQ acknowledgement, it will not be poss</w:t>
      </w:r>
      <w:r>
        <w:t xml:space="preserve">ible with RLC retransmissions. </w:t>
      </w:r>
    </w:p>
    <w:p w14:paraId="5EDB01E0" w14:textId="038F137B" w:rsidR="00A8244A" w:rsidRDefault="00795E16" w:rsidP="00795E16">
      <w:pPr>
        <w:pStyle w:val="Comments"/>
      </w:pPr>
      <w:r>
        <w:t>Further the PER of 10-6 while meeting a PDB of about 1.5 RTT will be challenging and may require excess resources and thus lead to low spectral efficiency.</w:t>
      </w:r>
      <w:r>
        <w:t>"</w:t>
      </w:r>
    </w:p>
    <w:p w14:paraId="50500836" w14:textId="77777777" w:rsidR="00795E16" w:rsidRDefault="00795E16" w:rsidP="00795E16">
      <w:pPr>
        <w:pStyle w:val="Comments"/>
      </w:pPr>
    </w:p>
    <w:p w14:paraId="48DEDE93" w14:textId="2444933A" w:rsidR="0081729E" w:rsidRDefault="002B65A2" w:rsidP="0081729E">
      <w:pPr>
        <w:pStyle w:val="Doc-title"/>
      </w:pPr>
      <w:hyperlink r:id="rId66" w:tooltip="C:Data3GPPExtractsR2-2104814 PDB for new 5QI.doc" w:history="1">
        <w:r w:rsidR="0081729E" w:rsidRPr="002B65A2">
          <w:rPr>
            <w:rStyle w:val="Hyperlink"/>
          </w:rPr>
          <w:t>R2-2104814</w:t>
        </w:r>
      </w:hyperlink>
      <w:r w:rsidR="0081729E">
        <w:tab/>
        <w:t>Discussion on PDB for new 5QI</w:t>
      </w:r>
      <w:r w:rsidR="0081729E">
        <w:tab/>
        <w:t>OPPO</w:t>
      </w:r>
      <w:r w:rsidR="0081729E">
        <w:tab/>
        <w:t>discussion</w:t>
      </w:r>
      <w:r w:rsidR="0081729E">
        <w:tab/>
        <w:t>Rel-17</w:t>
      </w:r>
      <w:r w:rsidR="0081729E">
        <w:tab/>
        <w:t>NR_NTN_solutions-Core</w:t>
      </w:r>
    </w:p>
    <w:p w14:paraId="6206A530" w14:textId="77777777" w:rsidR="00795E16" w:rsidRDefault="00795E16" w:rsidP="00795E16">
      <w:pPr>
        <w:pStyle w:val="Comments"/>
      </w:pPr>
      <w:r>
        <w:t>Proposal 1</w:t>
      </w:r>
      <w:r>
        <w:tab/>
        <w:t>Send reply LS to SA2 and ask SA2 to consider the following two options for the new 5QI:</w:t>
      </w:r>
    </w:p>
    <w:p w14:paraId="33FC165A" w14:textId="77777777" w:rsidR="00795E16" w:rsidRDefault="00795E16" w:rsidP="00795E16">
      <w:pPr>
        <w:pStyle w:val="Comments"/>
      </w:pPr>
      <w:r>
        <w:t>Option 1: Increasing the AN-PDB to accommodate more re-transmissions while keeping the PER target of 10-6 unchanged;</w:t>
      </w:r>
    </w:p>
    <w:p w14:paraId="3C8EDC1B" w14:textId="68F25475" w:rsidR="00795E16" w:rsidRDefault="00795E16" w:rsidP="00795E16">
      <w:pPr>
        <w:pStyle w:val="Comments"/>
      </w:pPr>
      <w:r>
        <w:t>Option 2: Loosening the PER target while keeping the AN-PDB of 812ms unchanged.</w:t>
      </w:r>
    </w:p>
    <w:p w14:paraId="4F9ED2B2" w14:textId="77777777" w:rsidR="00795E16" w:rsidRPr="00795E16" w:rsidRDefault="00795E16" w:rsidP="00795E16">
      <w:pPr>
        <w:pStyle w:val="Doc-text2"/>
      </w:pPr>
    </w:p>
    <w:p w14:paraId="0918C8DA" w14:textId="77777777" w:rsidR="00795E16" w:rsidRDefault="00795E16" w:rsidP="00795E16">
      <w:pPr>
        <w:pStyle w:val="Doc-title"/>
      </w:pPr>
      <w:hyperlink r:id="rId67" w:tooltip="C:Data3GPPExtractsR2-2106016_RLC and PDCP timers extension.docx" w:history="1">
        <w:r w:rsidRPr="002B65A2">
          <w:rPr>
            <w:rStyle w:val="Hyperlink"/>
          </w:rPr>
          <w:t>R2-2</w:t>
        </w:r>
        <w:r w:rsidRPr="002B65A2">
          <w:rPr>
            <w:rStyle w:val="Hyperlink"/>
          </w:rPr>
          <w:t>1</w:t>
        </w:r>
        <w:r w:rsidRPr="002B65A2">
          <w:rPr>
            <w:rStyle w:val="Hyperlink"/>
          </w:rPr>
          <w:t>06016</w:t>
        </w:r>
      </w:hyperlink>
      <w:r>
        <w:tab/>
        <w:t>RLC and PDCP timers extension</w:t>
      </w:r>
      <w:r>
        <w:tab/>
        <w:t>NEC Telecom MODUS Ltd.</w:t>
      </w:r>
      <w:r>
        <w:tab/>
        <w:t>discussion</w:t>
      </w:r>
    </w:p>
    <w:p w14:paraId="035721C2" w14:textId="214F1249" w:rsidR="00795E16" w:rsidRDefault="00795E16" w:rsidP="00795E16">
      <w:pPr>
        <w:pStyle w:val="Comments"/>
      </w:pPr>
      <w:r>
        <w:t>Regarding RLC t-Reassembly timer</w:t>
      </w:r>
    </w:p>
    <w:p w14:paraId="40B6CC52" w14:textId="77777777" w:rsidR="00795E16" w:rsidRDefault="00795E16" w:rsidP="00795E16">
      <w:pPr>
        <w:pStyle w:val="Comments"/>
      </w:pPr>
      <w:r>
        <w:t>Proposal 1: Introduce a new t-ReassemblyExt-r17 IE, which is optional present for NTN network scenario.</w:t>
      </w:r>
    </w:p>
    <w:p w14:paraId="3FC92C26" w14:textId="77777777" w:rsidR="00795E16" w:rsidRDefault="00795E16" w:rsidP="00795E16">
      <w:pPr>
        <w:pStyle w:val="Comments"/>
      </w:pPr>
      <w:r>
        <w:t>Observation 1: For GEO case, HARQ retransmission based on HARQ feedback is likely disabled and hence 1 or 2 retransmissions can be assumed just to determine the maximum timer value.</w:t>
      </w:r>
    </w:p>
    <w:p w14:paraId="23AF76C9" w14:textId="77777777" w:rsidR="00795E16" w:rsidRDefault="00795E16" w:rsidP="00795E16">
      <w:pPr>
        <w:pStyle w:val="Comments"/>
      </w:pPr>
      <w:r>
        <w:t xml:space="preserve">Observation 2: it is better to support smaller granularity for gNB implementation to consider various processing delay and various RTD due to e.g., UE position. </w:t>
      </w:r>
    </w:p>
    <w:p w14:paraId="1D6CD3B7" w14:textId="77777777" w:rsidR="00795E16" w:rsidRDefault="00795E16" w:rsidP="00795E16">
      <w:pPr>
        <w:pStyle w:val="Comments"/>
      </w:pPr>
      <w:r>
        <w:t xml:space="preserve">Observation 3: To sum up the value of legacy t-Reassembly and new t-ReassemblyExt-r17 if present can increase the granularity and reduce the number of added values. </w:t>
      </w:r>
    </w:p>
    <w:p w14:paraId="7302CD06" w14:textId="77777777" w:rsidR="00795E16" w:rsidRDefault="00795E16" w:rsidP="00795E16">
      <w:pPr>
        <w:pStyle w:val="Comments"/>
      </w:pPr>
      <w:r>
        <w:t xml:space="preserve">Proposal 2: The new IE t-ReassemblyExt-r17 could include these values {ms210, ms420, ms630, ms840, ms1050, ms1260, ms1470, spare}, and if it presents, UE applies the sum of legacy t-Reassembly and new t-ReassemblyExt-r17 if present. </w:t>
      </w:r>
    </w:p>
    <w:p w14:paraId="4D804C33" w14:textId="77777777" w:rsidR="00795E16" w:rsidRDefault="00795E16" w:rsidP="00795E16">
      <w:pPr>
        <w:pStyle w:val="Comments"/>
      </w:pPr>
    </w:p>
    <w:p w14:paraId="4DF82575" w14:textId="77777777" w:rsidR="00795E16" w:rsidRDefault="00795E16" w:rsidP="00795E16">
      <w:pPr>
        <w:pStyle w:val="Comments"/>
      </w:pPr>
      <w:r>
        <w:t>Regarding PDCP discardTimer:</w:t>
      </w:r>
    </w:p>
    <w:p w14:paraId="43C1C6AE" w14:textId="77777777" w:rsidR="00795E16" w:rsidRDefault="00795E16" w:rsidP="00795E16">
      <w:pPr>
        <w:pStyle w:val="Comments"/>
      </w:pPr>
      <w:r>
        <w:t xml:space="preserve">Proposal 3: Introduce a new discardTimerExt-r17 IE with a new value ms2000 and several spare bits for future extension. </w:t>
      </w:r>
    </w:p>
    <w:p w14:paraId="7BEFDE7E" w14:textId="77777777" w:rsidR="00795E16" w:rsidRDefault="00795E16" w:rsidP="00795E16">
      <w:pPr>
        <w:pStyle w:val="Comments"/>
      </w:pPr>
    </w:p>
    <w:p w14:paraId="3C378D72" w14:textId="77777777" w:rsidR="00795E16" w:rsidRDefault="00795E16" w:rsidP="00795E16">
      <w:pPr>
        <w:pStyle w:val="Comments"/>
      </w:pPr>
      <w:r>
        <w:t>Regarding PDCP t-Reordering timer:</w:t>
      </w:r>
    </w:p>
    <w:p w14:paraId="3A3A2A0D" w14:textId="77777777" w:rsidR="00795E16" w:rsidRDefault="00795E16" w:rsidP="00795E16">
      <w:pPr>
        <w:pStyle w:val="Comments"/>
      </w:pPr>
      <w:r>
        <w:t xml:space="preserve">Observation 4: we do not see strong need to extend the PDCP t-Reordering timer. If necessary, one or more spare bits of existing t-Reordering IE can be used to add several possible values up to 4400ms </w:t>
      </w:r>
    </w:p>
    <w:p w14:paraId="2B8C556F" w14:textId="646C142E" w:rsidR="00795E16" w:rsidRDefault="00795E16" w:rsidP="00795E16">
      <w:pPr>
        <w:pStyle w:val="Comments"/>
      </w:pPr>
      <w:r>
        <w:lastRenderedPageBreak/>
        <w:t xml:space="preserve">Proposal 4:  RAN2 consider not to extend PDCP t-Reordering timer or use several spare bits in legacy IE to add several greater values up to 4400ms.  </w:t>
      </w:r>
    </w:p>
    <w:p w14:paraId="41B648EF" w14:textId="77777777" w:rsidR="00795E16" w:rsidRDefault="00795E16" w:rsidP="0081729E">
      <w:pPr>
        <w:pStyle w:val="Doc-title"/>
      </w:pPr>
    </w:p>
    <w:p w14:paraId="290D8153" w14:textId="6B605A67" w:rsidR="0081729E" w:rsidRDefault="002B65A2" w:rsidP="0081729E">
      <w:pPr>
        <w:pStyle w:val="Doc-title"/>
      </w:pPr>
      <w:hyperlink r:id="rId68" w:tooltip="C:Data3GPPExtractsR2-2105837 Considerations on RLC and PDCP aspects.doc" w:history="1">
        <w:r w:rsidR="0081729E" w:rsidRPr="002B65A2">
          <w:rPr>
            <w:rStyle w:val="Hyperlink"/>
          </w:rPr>
          <w:t>R2-2105837</w:t>
        </w:r>
      </w:hyperlink>
      <w:r w:rsidR="0081729E">
        <w:tab/>
        <w:t>Considerations on RLC/PDCP aspects</w:t>
      </w:r>
      <w:r w:rsidR="0081729E">
        <w:tab/>
        <w:t>ZTE Corporation, Sanechips</w:t>
      </w:r>
      <w:r w:rsidR="0081729E">
        <w:tab/>
        <w:t>discussion</w:t>
      </w:r>
      <w:r w:rsidR="0081729E">
        <w:tab/>
        <w:t>Rel-17</w:t>
      </w:r>
    </w:p>
    <w:p w14:paraId="23D3D531" w14:textId="58BD645C" w:rsidR="0081729E" w:rsidRDefault="002B65A2" w:rsidP="0081729E">
      <w:pPr>
        <w:pStyle w:val="Doc-title"/>
      </w:pPr>
      <w:hyperlink r:id="rId69" w:tooltip="C:Data3GPPExtractsR2-2106055_On RLC t-Reassembly for NTN.docx" w:history="1">
        <w:r w:rsidR="0081729E" w:rsidRPr="002B65A2">
          <w:rPr>
            <w:rStyle w:val="Hyperlink"/>
          </w:rPr>
          <w:t>R2-2106055</w:t>
        </w:r>
      </w:hyperlink>
      <w:r w:rsidR="0081729E">
        <w:tab/>
        <w:t>On RLC t-Reassembly for NTN</w:t>
      </w:r>
      <w:r w:rsidR="0081729E">
        <w:tab/>
        <w:t>Sequans Communications</w:t>
      </w:r>
      <w:r w:rsidR="0081729E">
        <w:tab/>
        <w:t>discussion</w:t>
      </w:r>
      <w:r w:rsidR="0081729E">
        <w:tab/>
        <w:t>Rel-17</w:t>
      </w:r>
      <w:r w:rsidR="0081729E">
        <w:tab/>
        <w:t>NR_NTN_solutions-Core</w:t>
      </w:r>
      <w:r w:rsidR="0081729E">
        <w:tab/>
      </w:r>
      <w:hyperlink r:id="rId70" w:tooltip="C:Data3GPParchiveRAN2RAN2#113bisTdocsR2-2103964.zip" w:history="1">
        <w:r w:rsidR="0081729E" w:rsidRPr="002B65A2">
          <w:rPr>
            <w:rStyle w:val="Hyperlink"/>
          </w:rPr>
          <w:t>R2-2103964</w:t>
        </w:r>
      </w:hyperlink>
    </w:p>
    <w:p w14:paraId="10A68FCC" w14:textId="507D2A54" w:rsidR="0081729E" w:rsidRDefault="002B65A2" w:rsidP="0081729E">
      <w:pPr>
        <w:pStyle w:val="Doc-title"/>
      </w:pPr>
      <w:hyperlink r:id="rId71" w:tooltip="C:Data3GPPExtractsR2-2106088 - On RLC and PDCP for NTNs.docx" w:history="1">
        <w:r w:rsidR="0081729E" w:rsidRPr="002B65A2">
          <w:rPr>
            <w:rStyle w:val="Hyperlink"/>
          </w:rPr>
          <w:t>R2-2106088</w:t>
        </w:r>
      </w:hyperlink>
      <w:r w:rsidR="0081729E">
        <w:tab/>
        <w:t>On RLC and PDCP for NTNs</w:t>
      </w:r>
      <w:r w:rsidR="0081729E">
        <w:tab/>
        <w:t>Ericsson</w:t>
      </w:r>
      <w:r w:rsidR="0081729E">
        <w:tab/>
        <w:t>discussion</w:t>
      </w:r>
      <w:r w:rsidR="0081729E">
        <w:tab/>
        <w:t>Rel-17</w:t>
      </w:r>
      <w:r w:rsidR="0081729E">
        <w:tab/>
        <w:t>NR_NTN_solutions-Core</w:t>
      </w:r>
    </w:p>
    <w:p w14:paraId="60E7342A" w14:textId="77777777" w:rsidR="0081729E" w:rsidRDefault="0081729E" w:rsidP="0081729E">
      <w:pPr>
        <w:pStyle w:val="Doc-title"/>
      </w:pPr>
    </w:p>
    <w:p w14:paraId="20C90BCC" w14:textId="77777777" w:rsidR="0081729E" w:rsidRPr="0099317D" w:rsidRDefault="0081729E" w:rsidP="0081729E">
      <w:pPr>
        <w:pStyle w:val="Doc-text2"/>
      </w:pPr>
    </w:p>
    <w:p w14:paraId="5BD65119" w14:textId="77777777" w:rsidR="0081729E" w:rsidRPr="000D255B" w:rsidRDefault="0081729E" w:rsidP="0081729E">
      <w:pPr>
        <w:pStyle w:val="Heading3"/>
      </w:pPr>
      <w:r w:rsidRPr="000D255B">
        <w:t>8.10.3</w:t>
      </w:r>
      <w:r w:rsidRPr="000D255B">
        <w:tab/>
        <w:t xml:space="preserve">Control Plane </w:t>
      </w:r>
    </w:p>
    <w:p w14:paraId="47F20A91" w14:textId="77777777" w:rsidR="0081729E" w:rsidRPr="000D255B" w:rsidRDefault="0081729E" w:rsidP="0081729E">
      <w:pPr>
        <w:pStyle w:val="Heading4"/>
      </w:pPr>
      <w:r w:rsidRPr="000D255B">
        <w:t>8.10.3.1</w:t>
      </w:r>
      <w:r w:rsidRPr="000D255B">
        <w:tab/>
        <w:t>Earth fixed/moving beams related issues</w:t>
      </w:r>
    </w:p>
    <w:p w14:paraId="2B8C3864" w14:textId="77777777" w:rsidR="0081729E" w:rsidRPr="000D255B" w:rsidRDefault="0081729E" w:rsidP="0081729E">
      <w:pPr>
        <w:pStyle w:val="Comments"/>
      </w:pPr>
      <w:r w:rsidRPr="000D255B">
        <w:t>Including TAC update aspects</w:t>
      </w:r>
    </w:p>
    <w:p w14:paraId="60523784" w14:textId="77777777" w:rsidR="00F64607" w:rsidRDefault="00F64607" w:rsidP="0081729E">
      <w:pPr>
        <w:pStyle w:val="Doc-title"/>
      </w:pPr>
    </w:p>
    <w:p w14:paraId="2A5BD1A7" w14:textId="77777777" w:rsidR="00F64607" w:rsidRDefault="00F64607" w:rsidP="00F64607">
      <w:pPr>
        <w:pStyle w:val="Doc-title"/>
      </w:pPr>
      <w:hyperlink r:id="rId72" w:tooltip="C:Data3GPPExtractsR2-2105432 TAC update.doc" w:history="1">
        <w:r w:rsidRPr="002B65A2">
          <w:rPr>
            <w:rStyle w:val="Hyperlink"/>
          </w:rPr>
          <w:t>R2</w:t>
        </w:r>
        <w:r w:rsidRPr="002B65A2">
          <w:rPr>
            <w:rStyle w:val="Hyperlink"/>
          </w:rPr>
          <w:t>-</w:t>
        </w:r>
        <w:r w:rsidRPr="002B65A2">
          <w:rPr>
            <w:rStyle w:val="Hyperlink"/>
          </w:rPr>
          <w:t>2105432</w:t>
        </w:r>
      </w:hyperlink>
      <w:r>
        <w:tab/>
        <w:t>Hard and soft TAC update timing</w:t>
      </w:r>
      <w:r>
        <w:tab/>
        <w:t>Qualcomm Incorporated</w:t>
      </w:r>
      <w:r>
        <w:tab/>
        <w:t>discussion</w:t>
      </w:r>
      <w:r>
        <w:tab/>
        <w:t>Rel-17</w:t>
      </w:r>
      <w:r>
        <w:tab/>
        <w:t>NR_NTN_solutions-Core</w:t>
      </w:r>
    </w:p>
    <w:p w14:paraId="1A9F9DFC" w14:textId="77777777" w:rsidR="00F64607" w:rsidRDefault="00F64607" w:rsidP="00F64607">
      <w:pPr>
        <w:pStyle w:val="Comments"/>
      </w:pPr>
      <w:r>
        <w:t>Observation 1.</w:t>
      </w:r>
      <w:r>
        <w:tab/>
        <w:t>SI update procedure to notify UE of the change in TAC is very inefficient. The SI change notification should not be triggered just for the purpose of updating TAC.</w:t>
      </w:r>
    </w:p>
    <w:p w14:paraId="787C8F74" w14:textId="77777777" w:rsidR="00F64607" w:rsidRDefault="00F64607" w:rsidP="00F64607">
      <w:pPr>
        <w:pStyle w:val="Comments"/>
      </w:pPr>
      <w:r>
        <w:t>Observation 2.</w:t>
      </w:r>
      <w:r>
        <w:tab/>
        <w:t>In SIB, time for the next TAC update can be broadcast. Based on time information, UE will read SIB and get updated on TAC.</w:t>
      </w:r>
    </w:p>
    <w:p w14:paraId="5D985D35" w14:textId="77777777" w:rsidR="00F64607" w:rsidRDefault="00F64607" w:rsidP="00F64607">
      <w:pPr>
        <w:pStyle w:val="Comments"/>
      </w:pPr>
      <w:r>
        <w:t>Observation 3.</w:t>
      </w:r>
      <w:r>
        <w:tab/>
        <w:t>In soft TAC update, next update time nextUpdateTime-r17 can be broadcast per cell or per TAC so that UE becomes aware when cell is going to stop broadcasting old TAC(s).</w:t>
      </w:r>
    </w:p>
    <w:p w14:paraId="393CB510" w14:textId="77777777" w:rsidR="00F64607" w:rsidRDefault="00F64607" w:rsidP="00F64607">
      <w:pPr>
        <w:pStyle w:val="Comments"/>
      </w:pPr>
      <w:r>
        <w:t>Observation 4.</w:t>
      </w:r>
      <w:r>
        <w:tab/>
        <w:t>Additional 8 bits signalling in a SIB to indicate next TAC update time should be more efficient than paging all UEs during a SI modification period.</w:t>
      </w:r>
    </w:p>
    <w:p w14:paraId="68FAF57C" w14:textId="77777777" w:rsidR="00F64607" w:rsidRDefault="00F64607" w:rsidP="00F64607">
      <w:pPr>
        <w:pStyle w:val="Comments"/>
      </w:pPr>
      <w:r>
        <w:t>Proposal 1</w:t>
      </w:r>
      <w:r>
        <w:tab/>
        <w:t>To reduce signalling overhead due to TAC update in SIB, a reference time is specified (e.g., SFN = 0) and length of remaining time for the next TAC update is signalled in SIB.</w:t>
      </w:r>
    </w:p>
    <w:p w14:paraId="7EA88B9B" w14:textId="77777777" w:rsidR="00F64607" w:rsidRDefault="00F64607" w:rsidP="00F64607">
      <w:pPr>
        <w:pStyle w:val="Comments"/>
      </w:pPr>
      <w:r>
        <w:t>Proposal 2</w:t>
      </w:r>
      <w:r>
        <w:tab/>
        <w:t>The remaining time information is provided in terms of number of remaining SFN wrap arounds plus number of remaining SI modification periods.</w:t>
      </w:r>
    </w:p>
    <w:p w14:paraId="2300B94A" w14:textId="77777777" w:rsidR="00F64607" w:rsidRDefault="00F64607" w:rsidP="00F64607">
      <w:pPr>
        <w:pStyle w:val="Comments"/>
      </w:pPr>
      <w:r>
        <w:t>Proposal 3</w:t>
      </w:r>
      <w:r>
        <w:tab/>
        <w:t>Define a default remaining time if remaining time information is not signalled in SIB.</w:t>
      </w:r>
    </w:p>
    <w:p w14:paraId="6DD108A6" w14:textId="77777777" w:rsidR="00F64607" w:rsidRDefault="00F64607" w:rsidP="00F64607">
      <w:pPr>
        <w:pStyle w:val="Comments"/>
      </w:pPr>
      <w:r>
        <w:t>Proposal 4</w:t>
      </w:r>
      <w:r>
        <w:tab/>
        <w:t>RAN2 discuss whether to signal the remaining time per TAC or per cell and whether to signal in SIB1 or NTN specific SIB.</w:t>
      </w:r>
    </w:p>
    <w:p w14:paraId="3C5BE6F9" w14:textId="77777777" w:rsidR="00F64607" w:rsidRPr="00F64607" w:rsidRDefault="00F64607" w:rsidP="00F64607">
      <w:pPr>
        <w:pStyle w:val="Doc-text2"/>
      </w:pPr>
    </w:p>
    <w:p w14:paraId="0C5101E9" w14:textId="77777777" w:rsidR="00F64607" w:rsidRDefault="00F64607" w:rsidP="00F64607">
      <w:pPr>
        <w:pStyle w:val="Doc-title"/>
      </w:pPr>
      <w:hyperlink r:id="rId73" w:tooltip="C:Data3GPPExtractsR2-2105611 Discussion on remaining issues on soft TAU.DOC" w:history="1">
        <w:r w:rsidRPr="002B65A2">
          <w:rPr>
            <w:rStyle w:val="Hyperlink"/>
          </w:rPr>
          <w:t>R2-2</w:t>
        </w:r>
        <w:r w:rsidRPr="002B65A2">
          <w:rPr>
            <w:rStyle w:val="Hyperlink"/>
          </w:rPr>
          <w:t>1</w:t>
        </w:r>
        <w:r w:rsidRPr="002B65A2">
          <w:rPr>
            <w:rStyle w:val="Hyperlink"/>
          </w:rPr>
          <w:t>05611</w:t>
        </w:r>
      </w:hyperlink>
      <w:r>
        <w:tab/>
        <w:t>Discussion on remaining issues on soft TAU</w:t>
      </w:r>
      <w:r>
        <w:tab/>
        <w:t>Huawei, HiSilicon</w:t>
      </w:r>
      <w:r>
        <w:tab/>
        <w:t>discussion</w:t>
      </w:r>
      <w:r>
        <w:tab/>
        <w:t>Rel-17</w:t>
      </w:r>
      <w:r>
        <w:tab/>
        <w:t>NR_NTN_solutions-Core</w:t>
      </w:r>
    </w:p>
    <w:p w14:paraId="769E5493" w14:textId="77777777" w:rsidR="0090192D" w:rsidRDefault="0090192D" w:rsidP="0090192D">
      <w:pPr>
        <w:pStyle w:val="Comments"/>
      </w:pPr>
      <w:r>
        <w:t>Observation 1: Paging frequency caused by TAC change in SI depends on TAC list planning, cell size and moving speed of LEO satellite.</w:t>
      </w:r>
    </w:p>
    <w:p w14:paraId="331F7773" w14:textId="77777777" w:rsidR="0090192D" w:rsidRDefault="0090192D" w:rsidP="0090192D">
      <w:pPr>
        <w:pStyle w:val="Comments"/>
      </w:pPr>
      <w:r>
        <w:t>Observation 2: in order to avoid unreachable UEs, network can continue broadcasting some TACs which are not covered by current cell.</w:t>
      </w:r>
    </w:p>
    <w:p w14:paraId="59364DEB" w14:textId="77777777" w:rsidR="0090192D" w:rsidRDefault="0090192D" w:rsidP="0090192D">
      <w:pPr>
        <w:pStyle w:val="Comments"/>
      </w:pPr>
      <w:r>
        <w:t>Observation 3: it will lead to large signalling overhead to provide valid timer related to each TAC.</w:t>
      </w:r>
    </w:p>
    <w:p w14:paraId="135813BB" w14:textId="77777777" w:rsidR="0090192D" w:rsidRDefault="0090192D" w:rsidP="0090192D">
      <w:pPr>
        <w:pStyle w:val="Comments"/>
      </w:pPr>
      <w:r>
        <w:t>Observation 4: UE cannot determine which TAC should be reported to NAS only by TAC valid timer.</w:t>
      </w:r>
    </w:p>
    <w:p w14:paraId="34F99ADE" w14:textId="77777777" w:rsidR="0090192D" w:rsidRDefault="0090192D" w:rsidP="0090192D">
      <w:pPr>
        <w:pStyle w:val="Comments"/>
      </w:pPr>
      <w:r>
        <w:t>And we propose:</w:t>
      </w:r>
    </w:p>
    <w:p w14:paraId="4D289EAB" w14:textId="66B6F762" w:rsidR="00F64607" w:rsidRDefault="0090192D" w:rsidP="0090192D">
      <w:pPr>
        <w:pStyle w:val="Comments"/>
      </w:pPr>
      <w:r>
        <w:t>Proposal 1: short message is used as legacy when network stops broadcasting a TAC in NTN.</w:t>
      </w:r>
    </w:p>
    <w:p w14:paraId="143D6869" w14:textId="77777777" w:rsidR="0090192D" w:rsidRDefault="0090192D" w:rsidP="0090192D">
      <w:pPr>
        <w:pStyle w:val="Doc-text2"/>
      </w:pPr>
    </w:p>
    <w:p w14:paraId="09FC3BC9" w14:textId="77777777" w:rsidR="00C83C65" w:rsidRDefault="00C83C65" w:rsidP="00C83C65">
      <w:pPr>
        <w:pStyle w:val="Doc-title"/>
      </w:pPr>
      <w:hyperlink r:id="rId74" w:tooltip="C:Data3GPPExtractsR2-2105610 Discussion on decoupled cell ID.doc" w:history="1">
        <w:r w:rsidRPr="002B65A2">
          <w:rPr>
            <w:rStyle w:val="Hyperlink"/>
          </w:rPr>
          <w:t>R2-2105610</w:t>
        </w:r>
      </w:hyperlink>
      <w:r>
        <w:tab/>
        <w:t>Discussion on decoupled cell ID</w:t>
      </w:r>
      <w:r>
        <w:tab/>
        <w:t>Huawei, HiSilicon</w:t>
      </w:r>
      <w:r>
        <w:tab/>
        <w:t>discussion</w:t>
      </w:r>
      <w:r>
        <w:tab/>
        <w:t>Rel-17</w:t>
      </w:r>
      <w:r>
        <w:tab/>
        <w:t>NR_NTN_solutions-Core</w:t>
      </w:r>
    </w:p>
    <w:p w14:paraId="0A90DCF6" w14:textId="3EB6399D" w:rsidR="00C83C65" w:rsidRDefault="00C83C65" w:rsidP="00C83C65">
      <w:pPr>
        <w:pStyle w:val="Comments"/>
      </w:pPr>
      <w:r w:rsidRPr="00C83C65">
        <w:t>Proposal 1: RAN2 to discuss whether to apply V2X-like zone ID to enable approach b).</w:t>
      </w:r>
    </w:p>
    <w:p w14:paraId="727982D6" w14:textId="77777777" w:rsidR="00C83C65" w:rsidRPr="00C83C65" w:rsidRDefault="00C83C65" w:rsidP="0090192D">
      <w:pPr>
        <w:pStyle w:val="Doc-text2"/>
        <w:rPr>
          <w:lang w:val="en-US"/>
        </w:rPr>
      </w:pPr>
    </w:p>
    <w:p w14:paraId="3D5C1464" w14:textId="0AD6B4A7" w:rsidR="0081729E" w:rsidRDefault="002B65A2" w:rsidP="0081729E">
      <w:pPr>
        <w:pStyle w:val="Doc-title"/>
      </w:pPr>
      <w:hyperlink r:id="rId75" w:tooltip="C:Data3GPPExtractsR2-2104826.docx" w:history="1">
        <w:r w:rsidR="0081729E" w:rsidRPr="002B65A2">
          <w:rPr>
            <w:rStyle w:val="Hyperlink"/>
          </w:rPr>
          <w:t>R2-2104826</w:t>
        </w:r>
      </w:hyperlink>
      <w:r w:rsidR="0081729E">
        <w:tab/>
        <w:t xml:space="preserve">Signalling Solution for Feeder Link Switching of NTN </w:t>
      </w:r>
      <w:r w:rsidR="0081729E">
        <w:tab/>
        <w:t>VODAFONE Group Plc</w:t>
      </w:r>
      <w:r w:rsidR="0081729E">
        <w:tab/>
        <w:t>discussion</w:t>
      </w:r>
    </w:p>
    <w:p w14:paraId="108725C9" w14:textId="6DE93134" w:rsidR="0081729E" w:rsidRDefault="002B65A2" w:rsidP="0081729E">
      <w:pPr>
        <w:pStyle w:val="Doc-title"/>
      </w:pPr>
      <w:hyperlink r:id="rId76" w:tooltip="C:Data3GPPExtractsR2-2104852 Discussion on TAC update.docx" w:history="1">
        <w:r w:rsidR="0081729E" w:rsidRPr="002B65A2">
          <w:rPr>
            <w:rStyle w:val="Hyperlink"/>
          </w:rPr>
          <w:t>R2-2104852</w:t>
        </w:r>
      </w:hyperlink>
      <w:r w:rsidR="0081729E">
        <w:tab/>
        <w:t>Discussion on TAC update in NTN</w:t>
      </w:r>
      <w:r w:rsidR="0081729E">
        <w:tab/>
        <w:t>CATT</w:t>
      </w:r>
      <w:r w:rsidR="0081729E">
        <w:tab/>
        <w:t>discussion</w:t>
      </w:r>
      <w:r w:rsidR="0081729E">
        <w:tab/>
        <w:t>Rel-17</w:t>
      </w:r>
      <w:r w:rsidR="0081729E">
        <w:tab/>
        <w:t>NR_NTN_solutions-Core</w:t>
      </w:r>
    </w:p>
    <w:p w14:paraId="2BC14140" w14:textId="3A83F6E4" w:rsidR="0081729E" w:rsidRDefault="002B65A2" w:rsidP="0081729E">
      <w:pPr>
        <w:pStyle w:val="Doc-title"/>
      </w:pPr>
      <w:hyperlink r:id="rId77" w:tooltip="C:Data3GPPExtracts._R2-2105117 Satellite Cell ID Mapping to Earth Fixed Locations.docx" w:history="1">
        <w:r w:rsidR="0081729E" w:rsidRPr="002B65A2">
          <w:rPr>
            <w:rStyle w:val="Hyperlink"/>
          </w:rPr>
          <w:t>R2-2105117</w:t>
        </w:r>
      </w:hyperlink>
      <w:r w:rsidR="0081729E">
        <w:tab/>
        <w:t>Satellite cell ID mapping to earth fixed locations for efficient cell selection and cell reselection in NTN</w:t>
      </w:r>
      <w:r w:rsidR="0081729E">
        <w:tab/>
        <w:t>Apple</w:t>
      </w:r>
      <w:r w:rsidR="0081729E">
        <w:tab/>
        <w:t>discussion</w:t>
      </w:r>
      <w:r w:rsidR="0081729E">
        <w:tab/>
        <w:t>Rel-17</w:t>
      </w:r>
      <w:r w:rsidR="0081729E">
        <w:tab/>
        <w:t>NR_NTN_solutions-Core</w:t>
      </w:r>
    </w:p>
    <w:p w14:paraId="2FF0F4B1" w14:textId="4ADF3393" w:rsidR="0081729E" w:rsidRDefault="002B65A2" w:rsidP="0081729E">
      <w:pPr>
        <w:pStyle w:val="Doc-title"/>
      </w:pPr>
      <w:hyperlink r:id="rId78" w:tooltip="C:Data3GPPExtractsR2-2105252_TAU_NR-NTN_v3.0.DOCX" w:history="1">
        <w:r w:rsidR="0081729E" w:rsidRPr="002B65A2">
          <w:rPr>
            <w:rStyle w:val="Hyperlink"/>
          </w:rPr>
          <w:t>R2-2105252</w:t>
        </w:r>
      </w:hyperlink>
      <w:r w:rsidR="0081729E">
        <w:tab/>
        <w:t>On Soft-switch based Tracking Area Updates in NR-NTN</w:t>
      </w:r>
      <w:r w:rsidR="0081729E">
        <w:tab/>
        <w:t>MediaTek Inc.</w:t>
      </w:r>
      <w:r w:rsidR="0081729E">
        <w:tab/>
        <w:t>discussion</w:t>
      </w:r>
      <w:r w:rsidR="0081729E">
        <w:tab/>
      </w:r>
      <w:hyperlink r:id="rId79" w:tooltip="C:Data3GPParchiveRAN2RAN2#113bisTdocsR2-2102826.zip" w:history="1">
        <w:r w:rsidR="0081729E" w:rsidRPr="002B65A2">
          <w:rPr>
            <w:rStyle w:val="Hyperlink"/>
          </w:rPr>
          <w:t>R2-2102826</w:t>
        </w:r>
      </w:hyperlink>
    </w:p>
    <w:p w14:paraId="606A5EFF" w14:textId="160784BF" w:rsidR="0081729E" w:rsidRDefault="002B65A2" w:rsidP="0081729E">
      <w:pPr>
        <w:pStyle w:val="Doc-title"/>
      </w:pPr>
      <w:hyperlink r:id="rId80" w:tooltip="C:Data3GPPExtractsR2-2105530 Discussion on TAC updating in NTN.doc" w:history="1">
        <w:r w:rsidR="0081729E" w:rsidRPr="002B65A2">
          <w:rPr>
            <w:rStyle w:val="Hyperlink"/>
          </w:rPr>
          <w:t>R2-2105530</w:t>
        </w:r>
      </w:hyperlink>
      <w:r w:rsidR="0081729E">
        <w:tab/>
        <w:t>Discussion on TAC updating in NTN</w:t>
      </w:r>
      <w:r w:rsidR="0081729E">
        <w:tab/>
        <w:t>Spreadtrum Communications</w:t>
      </w:r>
      <w:r w:rsidR="0081729E">
        <w:tab/>
        <w:t>discussion</w:t>
      </w:r>
      <w:r w:rsidR="0081729E">
        <w:tab/>
        <w:t>Rel-17</w:t>
      </w:r>
      <w:r w:rsidR="0081729E">
        <w:tab/>
        <w:t>NR_NTN_solutions-Core</w:t>
      </w:r>
    </w:p>
    <w:p w14:paraId="6BCB454F" w14:textId="56F33B7F" w:rsidR="0081729E" w:rsidRDefault="002B65A2" w:rsidP="0081729E">
      <w:pPr>
        <w:pStyle w:val="Doc-title"/>
      </w:pPr>
      <w:hyperlink r:id="rId81" w:tooltip="C:Data3GPPExtractsR2-2105571 Discussion on TAC aspects for NTN.doc" w:history="1">
        <w:r w:rsidR="0081729E" w:rsidRPr="002B65A2">
          <w:rPr>
            <w:rStyle w:val="Hyperlink"/>
          </w:rPr>
          <w:t>R2-2105571</w:t>
        </w:r>
      </w:hyperlink>
      <w:r w:rsidR="0081729E">
        <w:tab/>
        <w:t>Discussion on TAC aspects for NTN</w:t>
      </w:r>
      <w:r w:rsidR="0081729E">
        <w:tab/>
        <w:t>Beijing Xiaomi Electronics</w:t>
      </w:r>
      <w:r w:rsidR="0081729E">
        <w:tab/>
        <w:t>discussion</w:t>
      </w:r>
    </w:p>
    <w:p w14:paraId="5F48A434" w14:textId="101FDB08" w:rsidR="0081729E" w:rsidRDefault="002B65A2" w:rsidP="0081729E">
      <w:pPr>
        <w:pStyle w:val="Doc-title"/>
      </w:pPr>
      <w:hyperlink r:id="rId82" w:tooltip="C:Data3GPPExtractsR2-2106069_For8.10.3.1_VTA_SamsungAppleRakutenMobile.doc" w:history="1">
        <w:r w:rsidR="0081729E" w:rsidRPr="002B65A2">
          <w:rPr>
            <w:rStyle w:val="Hyperlink"/>
          </w:rPr>
          <w:t>R2-2106069</w:t>
        </w:r>
      </w:hyperlink>
      <w:r w:rsidR="0081729E">
        <w:tab/>
        <w:t xml:space="preserve">Tracking Area Management using Virtual Tracking Areas in an NTN  </w:t>
      </w:r>
      <w:r w:rsidR="0081729E">
        <w:tab/>
        <w:t>Samsung Research America, Apple, Rakuten Mobile</w:t>
      </w:r>
      <w:r w:rsidR="0081729E">
        <w:tab/>
        <w:t>discussion</w:t>
      </w:r>
    </w:p>
    <w:p w14:paraId="00D0513C" w14:textId="1DEBC01C" w:rsidR="0081729E" w:rsidRDefault="002B65A2" w:rsidP="0081729E">
      <w:pPr>
        <w:pStyle w:val="Doc-title"/>
      </w:pPr>
      <w:hyperlink r:id="rId83" w:tooltip="C:Data3GPPExtractsR2-2106070_For8.10.3.1_SoftTACUpdate_Samsung.doc" w:history="1">
        <w:r w:rsidR="0081729E" w:rsidRPr="002B65A2">
          <w:rPr>
            <w:rStyle w:val="Hyperlink"/>
          </w:rPr>
          <w:t>R2-2106070</w:t>
        </w:r>
      </w:hyperlink>
      <w:r w:rsidR="0081729E">
        <w:tab/>
        <w:t>Enhancements for the Soft TAC Update for Earth-moving Beams in an NTN</w:t>
      </w:r>
      <w:r w:rsidR="0081729E">
        <w:tab/>
        <w:t>Samsung Research America</w:t>
      </w:r>
      <w:r w:rsidR="0081729E">
        <w:tab/>
        <w:t>discussion</w:t>
      </w:r>
    </w:p>
    <w:p w14:paraId="52C92551" w14:textId="77777777" w:rsidR="0081729E" w:rsidRDefault="0081729E" w:rsidP="0081729E">
      <w:pPr>
        <w:pStyle w:val="Doc-title"/>
      </w:pPr>
    </w:p>
    <w:p w14:paraId="09A968F3" w14:textId="77777777" w:rsidR="0081729E" w:rsidRPr="0099317D" w:rsidRDefault="0081729E" w:rsidP="0081729E">
      <w:pPr>
        <w:pStyle w:val="Doc-text2"/>
      </w:pPr>
    </w:p>
    <w:p w14:paraId="432BED05" w14:textId="77777777" w:rsidR="0081729E" w:rsidRPr="000D255B" w:rsidRDefault="0081729E" w:rsidP="0081729E">
      <w:pPr>
        <w:pStyle w:val="Heading4"/>
      </w:pPr>
      <w:r w:rsidRPr="000D255B">
        <w:t>8.10.3.2</w:t>
      </w:r>
      <w:r w:rsidRPr="000D255B">
        <w:tab/>
        <w:t>Idle/Inactive mode</w:t>
      </w:r>
    </w:p>
    <w:p w14:paraId="0730C23F" w14:textId="77777777" w:rsidR="0081729E" w:rsidRPr="000D255B" w:rsidRDefault="0081729E" w:rsidP="0081729E">
      <w:pPr>
        <w:pStyle w:val="Comments"/>
      </w:pPr>
      <w:r w:rsidRPr="000D255B">
        <w:t>Idle/inactive mode specific issues.</w:t>
      </w:r>
    </w:p>
    <w:p w14:paraId="74988DCD" w14:textId="77777777" w:rsidR="0081729E" w:rsidRPr="000D255B" w:rsidRDefault="0081729E" w:rsidP="0081729E">
      <w:pPr>
        <w:pStyle w:val="Comments"/>
      </w:pPr>
      <w:r w:rsidRPr="000D255B">
        <w:t>Includin</w:t>
      </w:r>
      <w:r>
        <w:t>g the outcome of [POST113bis-e][101</w:t>
      </w:r>
      <w:r w:rsidRPr="000D255B">
        <w:t xml:space="preserve">][NTN] </w:t>
      </w:r>
      <w:r>
        <w:t>cell reselection</w:t>
      </w:r>
      <w:r w:rsidRPr="000D255B">
        <w:t xml:space="preserve"> (</w:t>
      </w:r>
      <w:r>
        <w:t>ZTE</w:t>
      </w:r>
      <w:r w:rsidRPr="000D255B">
        <w:t>). No company inputs expected on aspects covered by [POST113</w:t>
      </w:r>
      <w:r>
        <w:t>bis-e][101</w:t>
      </w:r>
      <w:r w:rsidRPr="000D255B">
        <w:t>]</w:t>
      </w:r>
      <w:r>
        <w:t>. It's possible to contribute on other aspects, but the discussion will likely be depriorited during this meeting.</w:t>
      </w:r>
    </w:p>
    <w:p w14:paraId="1B84E40A" w14:textId="54C2261F" w:rsidR="0081729E" w:rsidRDefault="002B65A2" w:rsidP="0081729E">
      <w:pPr>
        <w:pStyle w:val="Doc-title"/>
      </w:pPr>
      <w:hyperlink r:id="rId84" w:tooltip="C:Data3GPPExtractsR2-2104805_Report of [POST113bis-e][101][NTN] cell reselection.docx" w:history="1">
        <w:r w:rsidR="0081729E" w:rsidRPr="002B65A2">
          <w:rPr>
            <w:rStyle w:val="Hyperlink"/>
          </w:rPr>
          <w:t>R2-210</w:t>
        </w:r>
        <w:r w:rsidR="0081729E" w:rsidRPr="002B65A2">
          <w:rPr>
            <w:rStyle w:val="Hyperlink"/>
          </w:rPr>
          <w:t>4</w:t>
        </w:r>
        <w:r w:rsidR="0081729E" w:rsidRPr="002B65A2">
          <w:rPr>
            <w:rStyle w:val="Hyperlink"/>
          </w:rPr>
          <w:t>805</w:t>
        </w:r>
      </w:hyperlink>
      <w:r w:rsidR="0081729E">
        <w:tab/>
        <w:t>Report of [POST113bis-e][101][NTN] cell reselection</w:t>
      </w:r>
      <w:r w:rsidR="0081729E">
        <w:tab/>
        <w:t>ZTE corporation, Sanechips</w:t>
      </w:r>
      <w:r w:rsidR="0081729E">
        <w:tab/>
        <w:t>discussion</w:t>
      </w:r>
      <w:r w:rsidR="0081729E">
        <w:tab/>
        <w:t>Rel-17</w:t>
      </w:r>
      <w:r w:rsidR="0081729E">
        <w:tab/>
        <w:t>NR_NTN_solutions-Core</w:t>
      </w:r>
    </w:p>
    <w:p w14:paraId="3F0C59E1" w14:textId="77777777" w:rsidR="00291881" w:rsidRDefault="00291881" w:rsidP="00291881">
      <w:pPr>
        <w:pStyle w:val="Comments"/>
      </w:pPr>
      <w:r>
        <w:t>Timing info assisted cell reselection</w:t>
      </w:r>
    </w:p>
    <w:p w14:paraId="57E0EB85" w14:textId="77777777" w:rsidR="00291881" w:rsidRDefault="00291881" w:rsidP="00291881">
      <w:pPr>
        <w:pStyle w:val="Comments"/>
      </w:pPr>
      <w:r>
        <w:t>Proposal 1: [20/23] The timing information on when a cell is going to stop serving the area is needed to assist cell reselection in NTN for earth fixed scenario.</w:t>
      </w:r>
    </w:p>
    <w:p w14:paraId="6AB844E6" w14:textId="77777777" w:rsidR="00291881" w:rsidRDefault="00291881" w:rsidP="00291881">
      <w:pPr>
        <w:pStyle w:val="Comments"/>
      </w:pPr>
      <w:r>
        <w:t>Proposal 2: [17/23] The timing information on when a cell is going to stop serving the area is used to decide when to perform measurement on neighbor cells.</w:t>
      </w:r>
    </w:p>
    <w:p w14:paraId="3A3827DD" w14:textId="77777777" w:rsidR="00291881" w:rsidRDefault="00291881" w:rsidP="00291881">
      <w:pPr>
        <w:pStyle w:val="Comments"/>
      </w:pPr>
      <w:r>
        <w:t>Proposal 3: [21/23] The timing information on when a cell is going to stop serving the area for earth fixed scenario is broadcast to UE via system information.</w:t>
      </w:r>
    </w:p>
    <w:p w14:paraId="175E09E0" w14:textId="77777777" w:rsidR="00291881" w:rsidRDefault="00291881" w:rsidP="00291881">
      <w:pPr>
        <w:pStyle w:val="Comments"/>
      </w:pPr>
      <w:r>
        <w:t>Ephemeris/Location assisted cell reselection</w:t>
      </w:r>
    </w:p>
    <w:p w14:paraId="0DAD9FE2" w14:textId="77777777" w:rsidR="00291881" w:rsidRDefault="00291881" w:rsidP="00291881">
      <w:pPr>
        <w:pStyle w:val="Comments"/>
      </w:pPr>
      <w:r>
        <w:t>Proposal 4: [13/23] Location assisted cell reselection should be introduced in NTN.</w:t>
      </w:r>
    </w:p>
    <w:p w14:paraId="0D416D02" w14:textId="725F56E4" w:rsidR="00291881" w:rsidRDefault="00291881" w:rsidP="00291881">
      <w:pPr>
        <w:pStyle w:val="Comments"/>
      </w:pPr>
      <w:r>
        <w:t>Proposal 5: [11/21] In location assisted cell reselection in NTN, the distance between the UE and the reference location of the cell (serving cell and/or neighbor cell) should be considered.</w:t>
      </w:r>
    </w:p>
    <w:p w14:paraId="21FF9948" w14:textId="77777777" w:rsidR="00291881" w:rsidRPr="00291881" w:rsidRDefault="00291881" w:rsidP="00291881">
      <w:pPr>
        <w:pStyle w:val="Doc-text2"/>
      </w:pPr>
    </w:p>
    <w:p w14:paraId="542D2321" w14:textId="6BF0A7CF" w:rsidR="0081729E" w:rsidRDefault="002B65A2" w:rsidP="0081729E">
      <w:pPr>
        <w:pStyle w:val="Doc-title"/>
      </w:pPr>
      <w:hyperlink r:id="rId85" w:tooltip="C:Data3GPPExtractsR2-2104815 NTN Idle inactive mode procedures.doc" w:history="1">
        <w:r w:rsidR="0081729E" w:rsidRPr="002B65A2">
          <w:rPr>
            <w:rStyle w:val="Hyperlink"/>
          </w:rPr>
          <w:t>R2-2104815</w:t>
        </w:r>
      </w:hyperlink>
      <w:r w:rsidR="0081729E">
        <w:tab/>
        <w:t>Discussion on idle/inactive mode procedures in NTN</w:t>
      </w:r>
      <w:r w:rsidR="0081729E">
        <w:tab/>
        <w:t>OPPO</w:t>
      </w:r>
      <w:r w:rsidR="0081729E">
        <w:tab/>
        <w:t>discussion</w:t>
      </w:r>
      <w:r w:rsidR="0081729E">
        <w:tab/>
        <w:t>Rel-17</w:t>
      </w:r>
      <w:r w:rsidR="0081729E">
        <w:tab/>
        <w:t>NR_NTN_solutions-Core</w:t>
      </w:r>
    </w:p>
    <w:p w14:paraId="4404B75F" w14:textId="1B112990" w:rsidR="00F935B3" w:rsidRDefault="002B65A2" w:rsidP="00F935B3">
      <w:pPr>
        <w:pStyle w:val="Doc-title"/>
      </w:pPr>
      <w:hyperlink r:id="rId86" w:tooltip="C:Data3GPPExtractsR2-2104857_Leftover issues on IDLE and inactive mode.docx" w:history="1">
        <w:r w:rsidR="0081729E" w:rsidRPr="002B65A2">
          <w:rPr>
            <w:rStyle w:val="Hyperlink"/>
          </w:rPr>
          <w:t>R2-2104857</w:t>
        </w:r>
      </w:hyperlink>
      <w:r w:rsidR="0081729E">
        <w:tab/>
        <w:t>Leftover issues on IDLE and inactive mode</w:t>
      </w:r>
      <w:r w:rsidR="0081729E">
        <w:tab/>
        <w:t>CATT</w:t>
      </w:r>
      <w:r w:rsidR="0081729E">
        <w:tab/>
        <w:t>discussi</w:t>
      </w:r>
      <w:r w:rsidR="00F935B3">
        <w:t>on</w:t>
      </w:r>
      <w:r w:rsidR="00F935B3">
        <w:tab/>
        <w:t>Rel-17</w:t>
      </w:r>
      <w:r w:rsidR="00F935B3">
        <w:tab/>
        <w:t>NR_NTN_solutions-Core</w:t>
      </w:r>
    </w:p>
    <w:p w14:paraId="203180F8" w14:textId="0D10482B" w:rsidR="0081729E" w:rsidRDefault="002B65A2" w:rsidP="0081729E">
      <w:pPr>
        <w:pStyle w:val="Doc-title"/>
      </w:pPr>
      <w:hyperlink r:id="rId87" w:tooltip="C:Data3GPPExtractsR2-2105251_Cell-Reselection_NR-NTN_v3.0.docx" w:history="1">
        <w:r w:rsidR="0081729E" w:rsidRPr="002B65A2">
          <w:rPr>
            <w:rStyle w:val="Hyperlink"/>
          </w:rPr>
          <w:t>R2-2105251</w:t>
        </w:r>
      </w:hyperlink>
      <w:r w:rsidR="0081729E">
        <w:tab/>
        <w:t>On Cell-Reselection in NR-NTN</w:t>
      </w:r>
      <w:r w:rsidR="0081729E">
        <w:tab/>
        <w:t>MediaTek Inc.</w:t>
      </w:r>
      <w:r w:rsidR="0081729E">
        <w:tab/>
        <w:t>discussion</w:t>
      </w:r>
      <w:r w:rsidR="0081729E">
        <w:tab/>
      </w:r>
      <w:hyperlink r:id="rId88" w:tooltip="C:Data3GPParchiveRAN2RAN2#113bisTdocsR2-2102825.zip" w:history="1">
        <w:r w:rsidR="0081729E" w:rsidRPr="002B65A2">
          <w:rPr>
            <w:rStyle w:val="Hyperlink"/>
          </w:rPr>
          <w:t>R2-2102825</w:t>
        </w:r>
      </w:hyperlink>
    </w:p>
    <w:p w14:paraId="262D6AFC" w14:textId="6AC62AB3" w:rsidR="0081729E" w:rsidRDefault="002B65A2" w:rsidP="0081729E">
      <w:pPr>
        <w:pStyle w:val="Doc-title"/>
      </w:pPr>
      <w:hyperlink r:id="rId89" w:tooltip="C:Data3GPPExtractsR2-2105487 Discussion on IDLE issues.doc" w:history="1">
        <w:r w:rsidR="0081729E" w:rsidRPr="002B65A2">
          <w:rPr>
            <w:rStyle w:val="Hyperlink"/>
          </w:rPr>
          <w:t>R2-2105487</w:t>
        </w:r>
      </w:hyperlink>
      <w:r w:rsidR="0081729E">
        <w:tab/>
        <w:t>Discussion on IDLE issues</w:t>
      </w:r>
      <w:r w:rsidR="0081729E">
        <w:tab/>
        <w:t>Xiaomi communications</w:t>
      </w:r>
      <w:r w:rsidR="0081729E">
        <w:tab/>
        <w:t>discussion</w:t>
      </w:r>
    </w:p>
    <w:p w14:paraId="376E0490" w14:textId="6FEE81F7" w:rsidR="0081729E" w:rsidRDefault="002B65A2" w:rsidP="0081729E">
      <w:pPr>
        <w:pStyle w:val="Doc-title"/>
      </w:pPr>
      <w:hyperlink r:id="rId90" w:tooltip="C:Data3GPPExtractsR2-2105531 Issue on cell selection and reselection in NTN.doc" w:history="1">
        <w:r w:rsidR="0081729E" w:rsidRPr="002B65A2">
          <w:rPr>
            <w:rStyle w:val="Hyperlink"/>
          </w:rPr>
          <w:t>R2-2105531</w:t>
        </w:r>
      </w:hyperlink>
      <w:r w:rsidR="0081729E">
        <w:tab/>
        <w:t>Issue on cell selection and reselection in NTN</w:t>
      </w:r>
      <w:r w:rsidR="0081729E">
        <w:tab/>
        <w:t>Spreadtrum Communications</w:t>
      </w:r>
      <w:r w:rsidR="0081729E">
        <w:tab/>
        <w:t>discussion</w:t>
      </w:r>
      <w:r w:rsidR="0081729E">
        <w:tab/>
        <w:t>Rel-17</w:t>
      </w:r>
      <w:r w:rsidR="0081729E">
        <w:tab/>
        <w:t>NR_NTN_solutions-Core</w:t>
      </w:r>
    </w:p>
    <w:p w14:paraId="12B1D8F0" w14:textId="5341E0BC" w:rsidR="0081729E" w:rsidRDefault="002B65A2" w:rsidP="0081729E">
      <w:pPr>
        <w:pStyle w:val="Doc-title"/>
      </w:pPr>
      <w:hyperlink r:id="rId91" w:tooltip="C:Data3GPPExtractsR2-2105699.doc" w:history="1">
        <w:r w:rsidR="0081729E" w:rsidRPr="002B65A2">
          <w:rPr>
            <w:rStyle w:val="Hyperlink"/>
          </w:rPr>
          <w:t>R2-2105699</w:t>
        </w:r>
      </w:hyperlink>
      <w:r w:rsidR="0081729E">
        <w:tab/>
        <w:t>Idle mode enhancement in NTN</w:t>
      </w:r>
      <w:r w:rsidR="0081729E">
        <w:tab/>
        <w:t>Sony</w:t>
      </w:r>
      <w:r w:rsidR="0081729E">
        <w:tab/>
        <w:t>discussion</w:t>
      </w:r>
      <w:r w:rsidR="0081729E">
        <w:tab/>
        <w:t>Rel-17</w:t>
      </w:r>
      <w:r w:rsidR="0081729E">
        <w:tab/>
        <w:t>NR_NTN_solutions-Core</w:t>
      </w:r>
    </w:p>
    <w:p w14:paraId="4BDC33BF" w14:textId="2209F76F" w:rsidR="0081729E" w:rsidRDefault="002B65A2" w:rsidP="0081729E">
      <w:pPr>
        <w:pStyle w:val="Doc-title"/>
      </w:pPr>
      <w:hyperlink r:id="rId92" w:tooltip="C:Data3GPPExtractsR2-2105786 Cell reselection based on time and location condition.doc" w:history="1">
        <w:r w:rsidR="0081729E" w:rsidRPr="002B65A2">
          <w:rPr>
            <w:rStyle w:val="Hyperlink"/>
          </w:rPr>
          <w:t>R2-2105786</w:t>
        </w:r>
      </w:hyperlink>
      <w:r w:rsidR="0081729E">
        <w:tab/>
        <w:t>Cell reselection based on time and location condition</w:t>
      </w:r>
      <w:r w:rsidR="0081729E">
        <w:tab/>
        <w:t>LG Electronics Inc.</w:t>
      </w:r>
      <w:r w:rsidR="0081729E">
        <w:tab/>
        <w:t>discussion</w:t>
      </w:r>
      <w:r w:rsidR="0081729E">
        <w:tab/>
        <w:t>Rel-17</w:t>
      </w:r>
      <w:r w:rsidR="0081729E">
        <w:tab/>
        <w:t>NR_NTN_solutions-Core</w:t>
      </w:r>
    </w:p>
    <w:p w14:paraId="59BA07F1" w14:textId="090AE2DD" w:rsidR="0081729E" w:rsidRDefault="002B65A2" w:rsidP="0081729E">
      <w:pPr>
        <w:pStyle w:val="Doc-title"/>
      </w:pPr>
      <w:hyperlink r:id="rId93" w:tooltip="C:Data3GPPExtractsR2-2105818 Considerations on ephemeris provision for NTN.docx" w:history="1">
        <w:r w:rsidR="0081729E" w:rsidRPr="002B65A2">
          <w:rPr>
            <w:rStyle w:val="Hyperlink"/>
          </w:rPr>
          <w:t>R2-2105818</w:t>
        </w:r>
      </w:hyperlink>
      <w:r w:rsidR="0081729E">
        <w:tab/>
        <w:t>Considerations on ephemeris provision for NTN</w:t>
      </w:r>
      <w:r w:rsidR="0081729E">
        <w:tab/>
        <w:t>Lenovo, Motorola Mobility</w:t>
      </w:r>
      <w:r w:rsidR="0081729E">
        <w:tab/>
        <w:t>discussion</w:t>
      </w:r>
      <w:r w:rsidR="0081729E">
        <w:tab/>
        <w:t>Rel-17</w:t>
      </w:r>
    </w:p>
    <w:p w14:paraId="50CF956C" w14:textId="2747B3C5" w:rsidR="0081729E" w:rsidRDefault="002B65A2" w:rsidP="0081729E">
      <w:pPr>
        <w:pStyle w:val="Doc-title"/>
      </w:pPr>
      <w:hyperlink r:id="rId94" w:tooltip="C:Data3GPPExtractsR2-2106171.docx" w:history="1">
        <w:r w:rsidR="0081729E" w:rsidRPr="002B65A2">
          <w:rPr>
            <w:rStyle w:val="Hyperlink"/>
          </w:rPr>
          <w:t>R2-2106171</w:t>
        </w:r>
      </w:hyperlink>
      <w:r w:rsidR="0081729E">
        <w:tab/>
        <w:t>NTN Idle/Inactive mode cell re-selection</w:t>
      </w:r>
      <w:r w:rsidR="0081729E">
        <w:tab/>
        <w:t>ITL</w:t>
      </w:r>
      <w:r w:rsidR="0081729E">
        <w:tab/>
        <w:t>discussion</w:t>
      </w:r>
      <w:r w:rsidR="0081729E">
        <w:tab/>
        <w:t>Rel-17</w:t>
      </w:r>
    </w:p>
    <w:p w14:paraId="46A42727" w14:textId="47186AC9" w:rsidR="0081729E" w:rsidRDefault="002B65A2" w:rsidP="0081729E">
      <w:pPr>
        <w:pStyle w:val="Doc-title"/>
      </w:pPr>
      <w:hyperlink r:id="rId95" w:tooltip="C:Data3GPPExtractsR2-2106231 Discussion on GNSS tracking for cell (re)selection and ephemeris division&amp;provision .docx" w:history="1">
        <w:r w:rsidR="0081729E" w:rsidRPr="002B65A2">
          <w:rPr>
            <w:rStyle w:val="Hyperlink"/>
          </w:rPr>
          <w:t>R2-2106231</w:t>
        </w:r>
      </w:hyperlink>
      <w:r w:rsidR="0081729E">
        <w:tab/>
        <w:t>Discussion on GNSS tracking for cell (re)selection and ephemeris division&amp;provision</w:t>
      </w:r>
      <w:r w:rsidR="0081729E">
        <w:tab/>
        <w:t>CMCC</w:t>
      </w:r>
      <w:r w:rsidR="0081729E">
        <w:tab/>
        <w:t>discussion</w:t>
      </w:r>
      <w:r w:rsidR="0081729E">
        <w:tab/>
        <w:t>Rel-17</w:t>
      </w:r>
      <w:r w:rsidR="0081729E">
        <w:tab/>
        <w:t>NR_NTN_solutions-Core</w:t>
      </w:r>
    </w:p>
    <w:p w14:paraId="227ED19F" w14:textId="4C98602E" w:rsidR="0081729E" w:rsidRDefault="002B65A2" w:rsidP="0081729E">
      <w:pPr>
        <w:pStyle w:val="Doc-title"/>
      </w:pPr>
      <w:hyperlink r:id="rId96" w:tooltip="C:Data3GPPExtractsR2-2106387 NTN Indication.docx" w:history="1">
        <w:r w:rsidR="0081729E" w:rsidRPr="002B65A2">
          <w:rPr>
            <w:rStyle w:val="Hyperlink"/>
          </w:rPr>
          <w:t>R2-2106387</w:t>
        </w:r>
      </w:hyperlink>
      <w:r w:rsidR="0081729E">
        <w:tab/>
        <w:t xml:space="preserve">NTN type and scenario indication </w:t>
      </w:r>
      <w:r w:rsidR="0081729E">
        <w:tab/>
        <w:t>Convida Wireless</w:t>
      </w:r>
      <w:r w:rsidR="0081729E">
        <w:tab/>
        <w:t>discussion</w:t>
      </w:r>
    </w:p>
    <w:p w14:paraId="763C7B0E" w14:textId="651D1121" w:rsidR="0081729E" w:rsidRDefault="002B65A2" w:rsidP="0081729E">
      <w:pPr>
        <w:pStyle w:val="Doc-title"/>
      </w:pPr>
      <w:hyperlink r:id="rId97" w:tooltip="C:Data3GPPExtractsR2-2106392 NTN cell (re)selection enhancements.docx" w:history="1">
        <w:r w:rsidR="0081729E" w:rsidRPr="002B65A2">
          <w:rPr>
            <w:rStyle w:val="Hyperlink"/>
          </w:rPr>
          <w:t>R2-2106392</w:t>
        </w:r>
      </w:hyperlink>
      <w:r w:rsidR="0081729E">
        <w:tab/>
        <w:t>NTN Cell (re)selection enhancements</w:t>
      </w:r>
      <w:r w:rsidR="0081729E">
        <w:tab/>
        <w:t>Convida Wireless</w:t>
      </w:r>
      <w:r w:rsidR="0081729E">
        <w:tab/>
        <w:t>discussion</w:t>
      </w:r>
    </w:p>
    <w:p w14:paraId="0949AE11" w14:textId="77777777" w:rsidR="0081729E" w:rsidRDefault="0081729E" w:rsidP="0081729E">
      <w:pPr>
        <w:pStyle w:val="Doc-title"/>
      </w:pPr>
    </w:p>
    <w:p w14:paraId="5C6BF926" w14:textId="35420717" w:rsidR="00F935B3" w:rsidRPr="00F935B3" w:rsidRDefault="00F935B3" w:rsidP="00F935B3">
      <w:pPr>
        <w:pStyle w:val="Comments"/>
      </w:pPr>
      <w:r>
        <w:t>moved here from 8.10.2</w:t>
      </w:r>
    </w:p>
    <w:p w14:paraId="1871AFA5" w14:textId="4116C07E" w:rsidR="00F935B3" w:rsidRDefault="00F935B3" w:rsidP="00F935B3">
      <w:pPr>
        <w:pStyle w:val="Doc-title"/>
      </w:pPr>
      <w:hyperlink r:id="rId98" w:tooltip="C:Data3GPPRAN2DocsR2-2105116.zip" w:history="1">
        <w:r w:rsidRPr="00F935B3">
          <w:rPr>
            <w:rStyle w:val="Hyperlink"/>
          </w:rPr>
          <w:t>R2-2</w:t>
        </w:r>
        <w:r w:rsidRPr="00F935B3">
          <w:rPr>
            <w:rStyle w:val="Hyperlink"/>
          </w:rPr>
          <w:t>1</w:t>
        </w:r>
        <w:r w:rsidRPr="00F935B3">
          <w:rPr>
            <w:rStyle w:val="Hyperlink"/>
          </w:rPr>
          <w:t>05116</w:t>
        </w:r>
      </w:hyperlink>
      <w:r>
        <w:tab/>
        <w:t>Way forward for NTN Ephemeris Discussions for pre-compensation, idle mode and connected mode procedures</w:t>
      </w:r>
      <w:r>
        <w:tab/>
        <w:t>Apple</w:t>
      </w:r>
      <w:r>
        <w:tab/>
        <w:t>discussion</w:t>
      </w:r>
      <w:r>
        <w:tab/>
        <w:t>Rel-17</w:t>
      </w:r>
      <w:r>
        <w:tab/>
        <w:t>NR_NTN_solutions-Core</w:t>
      </w:r>
    </w:p>
    <w:p w14:paraId="7C74498F" w14:textId="77777777" w:rsidR="00F935B3" w:rsidRPr="00F935B3" w:rsidRDefault="00F935B3" w:rsidP="00F935B3">
      <w:pPr>
        <w:pStyle w:val="Doc-text2"/>
      </w:pPr>
    </w:p>
    <w:p w14:paraId="6AA77DE4" w14:textId="77777777" w:rsidR="0081729E" w:rsidRPr="0099317D" w:rsidRDefault="0081729E" w:rsidP="0081729E">
      <w:pPr>
        <w:pStyle w:val="Doc-text2"/>
      </w:pPr>
    </w:p>
    <w:p w14:paraId="36958B1D" w14:textId="77777777" w:rsidR="0081729E" w:rsidRPr="000D255B" w:rsidRDefault="0081729E" w:rsidP="0081729E">
      <w:pPr>
        <w:pStyle w:val="Heading4"/>
      </w:pPr>
      <w:r w:rsidRPr="000D255B">
        <w:t>8.10.3.3</w:t>
      </w:r>
      <w:r w:rsidRPr="000D255B">
        <w:tab/>
        <w:t xml:space="preserve">Connected mode </w:t>
      </w:r>
    </w:p>
    <w:p w14:paraId="2206B7F8" w14:textId="77777777" w:rsidR="0081729E" w:rsidRDefault="0081729E" w:rsidP="0081729E">
      <w:pPr>
        <w:pStyle w:val="Comments"/>
      </w:pPr>
      <w:r w:rsidRPr="000D255B">
        <w:t xml:space="preserve">Connected mode specific issues. </w:t>
      </w:r>
    </w:p>
    <w:p w14:paraId="0231B9C5" w14:textId="77777777" w:rsidR="00E94172" w:rsidRDefault="00E94172" w:rsidP="0081729E">
      <w:pPr>
        <w:pStyle w:val="Comments"/>
      </w:pPr>
    </w:p>
    <w:p w14:paraId="48B0602E" w14:textId="3718B802" w:rsidR="00E94172" w:rsidRDefault="00E94172" w:rsidP="00E94172">
      <w:pPr>
        <w:pStyle w:val="Doc-title"/>
      </w:pPr>
      <w:hyperlink r:id="rId99" w:tooltip="C:Data3GPPExtractsR2-2106489  [Pre114-e][104][NTN] Summary 8.10.3.3 - CHO and service continuity (Ericsson).docx" w:history="1">
        <w:r w:rsidRPr="00E94172">
          <w:rPr>
            <w:rStyle w:val="Hyperlink"/>
            <w:shd w:val="clear" w:color="auto" w:fill="FFFFFF"/>
          </w:rPr>
          <w:t>R2-2106</w:t>
        </w:r>
        <w:r w:rsidRPr="00E94172">
          <w:rPr>
            <w:rStyle w:val="Hyperlink"/>
            <w:shd w:val="clear" w:color="auto" w:fill="FFFFFF"/>
          </w:rPr>
          <w:t>4</w:t>
        </w:r>
        <w:r w:rsidRPr="00E94172">
          <w:rPr>
            <w:rStyle w:val="Hyperlink"/>
            <w:shd w:val="clear" w:color="auto" w:fill="FFFFFF"/>
          </w:rPr>
          <w:t>89</w:t>
        </w:r>
      </w:hyperlink>
      <w:r>
        <w:rPr>
          <w:shd w:val="clear" w:color="auto" w:fill="FFFFFF"/>
        </w:rPr>
        <w:tab/>
      </w:r>
      <w:r>
        <w:t>Feature summary for 8.10.3.3 - CHO and service continuity</w:t>
      </w:r>
      <w:r>
        <w:tab/>
        <w:t>Ericsson</w:t>
      </w:r>
      <w:r>
        <w:tab/>
        <w:t>discussion</w:t>
      </w:r>
      <w:r>
        <w:tab/>
        <w:t>Rel-17</w:t>
      </w:r>
      <w:r>
        <w:tab/>
        <w:t>NR_NTN_solutions-Core</w:t>
      </w:r>
    </w:p>
    <w:p w14:paraId="0BFD6C85" w14:textId="77777777" w:rsidR="009E26C6" w:rsidRDefault="009E26C6" w:rsidP="00736BDF">
      <w:pPr>
        <w:pStyle w:val="Comments"/>
      </w:pPr>
      <w:r>
        <w:t>Proposal 1 Discuss whether shape of CHO trigger area is</w:t>
      </w:r>
    </w:p>
    <w:p w14:paraId="1438E0DE" w14:textId="77777777" w:rsidR="009E26C6" w:rsidRDefault="009E26C6" w:rsidP="00736BDF">
      <w:pPr>
        <w:pStyle w:val="Comments"/>
      </w:pPr>
      <w:r>
        <w:lastRenderedPageBreak/>
        <w:t>a. Circle/ellipse with serving cell related reference point</w:t>
      </w:r>
    </w:p>
    <w:p w14:paraId="6517611D" w14:textId="77777777" w:rsidR="009E26C6" w:rsidRDefault="009E26C6" w:rsidP="00736BDF">
      <w:pPr>
        <w:pStyle w:val="Comments"/>
      </w:pPr>
      <w:r>
        <w:t>b. Circle/ellipse with candidate cell related reference point</w:t>
      </w:r>
    </w:p>
    <w:p w14:paraId="4CF585C7" w14:textId="77777777" w:rsidR="009E26C6" w:rsidRDefault="009E26C6" w:rsidP="00736BDF">
      <w:pPr>
        <w:pStyle w:val="Comments"/>
      </w:pPr>
      <w:r>
        <w:t>c. Polygon</w:t>
      </w:r>
    </w:p>
    <w:p w14:paraId="021A00E2" w14:textId="77777777" w:rsidR="009E26C6" w:rsidRDefault="009E26C6" w:rsidP="00736BDF">
      <w:pPr>
        <w:pStyle w:val="Comments"/>
      </w:pPr>
      <w:r>
        <w:t>d. Either as per configuration.</w:t>
      </w:r>
    </w:p>
    <w:p w14:paraId="3D9C7009" w14:textId="77777777" w:rsidR="009E26C6" w:rsidRDefault="009E26C6" w:rsidP="00736BDF">
      <w:pPr>
        <w:pStyle w:val="Comments"/>
      </w:pPr>
      <w:bookmarkStart w:id="3" w:name="_GoBack"/>
      <w:bookmarkEnd w:id="3"/>
      <w:r>
        <w:t>Proposal 2 Discuss whether RRM location reporting event is defined as CHO event or UE ’s reference location could be considered, as a configurable option or as an alternative(only one is supprted )</w:t>
      </w:r>
    </w:p>
    <w:p w14:paraId="78B161F4" w14:textId="77777777" w:rsidR="009E26C6" w:rsidRDefault="009E26C6" w:rsidP="00736BDF">
      <w:pPr>
        <w:pStyle w:val="Comments"/>
      </w:pPr>
      <w:r>
        <w:t>Proposal 3 Discuss whether the reference location is</w:t>
      </w:r>
    </w:p>
    <w:p w14:paraId="4807C9DF" w14:textId="77777777" w:rsidR="009E26C6" w:rsidRDefault="009E26C6" w:rsidP="00736BDF">
      <w:pPr>
        <w:pStyle w:val="Comments"/>
      </w:pPr>
      <w:r>
        <w:t>a. Center of a cell</w:t>
      </w:r>
    </w:p>
    <w:p w14:paraId="6DD85024" w14:textId="77777777" w:rsidR="009E26C6" w:rsidRDefault="009E26C6" w:rsidP="00736BDF">
      <w:pPr>
        <w:pStyle w:val="Comments"/>
      </w:pPr>
      <w:r>
        <w:t>b. Center of a beam or beams</w:t>
      </w:r>
    </w:p>
    <w:p w14:paraId="4DED3A01" w14:textId="77777777" w:rsidR="009E26C6" w:rsidRDefault="009E26C6" w:rsidP="00736BDF">
      <w:pPr>
        <w:pStyle w:val="Comments"/>
      </w:pPr>
      <w:r>
        <w:t>Proposal 4 Discuss whether measurement reports can be configured to be piggybacked when location based event triggers</w:t>
      </w:r>
    </w:p>
    <w:p w14:paraId="7532CE73" w14:textId="77777777" w:rsidR="009E26C6" w:rsidRDefault="009E26C6" w:rsidP="00736BDF">
      <w:pPr>
        <w:pStyle w:val="Comments"/>
      </w:pPr>
      <w:r>
        <w:t>Proposal 5 Discuss the format of the location report</w:t>
      </w:r>
    </w:p>
    <w:p w14:paraId="3927005F" w14:textId="77777777" w:rsidR="009E26C6" w:rsidRDefault="009E26C6" w:rsidP="00736BDF">
      <w:pPr>
        <w:pStyle w:val="Comments"/>
      </w:pPr>
      <w:r>
        <w:t>a. Follow the existing format for location information</w:t>
      </w:r>
    </w:p>
    <w:p w14:paraId="28461A40" w14:textId="77777777" w:rsidR="009E26C6" w:rsidRDefault="009E26C6" w:rsidP="00736BDF">
      <w:pPr>
        <w:pStyle w:val="Comments"/>
      </w:pPr>
      <w:r>
        <w:t>b. Discuss if a less granular and lighter location information suitable for NTN is defined.</w:t>
      </w:r>
    </w:p>
    <w:p w14:paraId="2469C5A5" w14:textId="77777777" w:rsidR="009E26C6" w:rsidRDefault="009E26C6" w:rsidP="00736BDF">
      <w:pPr>
        <w:pStyle w:val="Comments"/>
      </w:pPr>
      <w:r>
        <w:t>Proposal 6 RAN2 to discuss whether periodic or request/response type of location reporting should be supported for NTN .</w:t>
      </w:r>
    </w:p>
    <w:p w14:paraId="30B045E7" w14:textId="77777777" w:rsidR="009E26C6" w:rsidRDefault="009E26C6" w:rsidP="00736BDF">
      <w:pPr>
        <w:pStyle w:val="Comments"/>
      </w:pPr>
      <w:r>
        <w:t>Proposal 7 RAN2 to discuss how the time based CHO should work and what is the relevant information UE needs for efficient operation.</w:t>
      </w:r>
    </w:p>
    <w:p w14:paraId="5E9A5575" w14:textId="77777777" w:rsidR="009E26C6" w:rsidRDefault="009E26C6" w:rsidP="00736BDF">
      <w:pPr>
        <w:pStyle w:val="Comments"/>
      </w:pPr>
      <w:r>
        <w:t>Proposal 8 RAN2 to discuss how to address the issue of RACH congestion in a target cell.</w:t>
      </w:r>
    </w:p>
    <w:p w14:paraId="1ECAA889" w14:textId="77777777" w:rsidR="009E26C6" w:rsidRDefault="009E26C6" w:rsidP="00736BDF">
      <w:pPr>
        <w:pStyle w:val="Comments"/>
      </w:pPr>
      <w:r>
        <w:t>Proposal 9 RAN2 to discuss whether information related to when candidate target cell becomes available is a timer, UTC, or a time range.</w:t>
      </w:r>
    </w:p>
    <w:p w14:paraId="5601A509" w14:textId="77777777" w:rsidR="009E26C6" w:rsidRDefault="009E26C6" w:rsidP="00736BDF">
      <w:pPr>
        <w:pStyle w:val="Comments"/>
      </w:pPr>
      <w:r>
        <w:t>Proposal 10 RAN2 to understand joint configuration of location and RSRP as well as time and RSRP triggers are supported.</w:t>
      </w:r>
    </w:p>
    <w:p w14:paraId="18253DF6" w14:textId="77777777" w:rsidR="009E26C6" w:rsidRDefault="009E26C6" w:rsidP="00736BDF">
      <w:pPr>
        <w:pStyle w:val="Comments"/>
      </w:pPr>
      <w:r>
        <w:t>Proposal 11 RAN2 to discuss whether RAN2 allows the options that the network configures location or time CHO trigger without measurement trigger.</w:t>
      </w:r>
    </w:p>
    <w:p w14:paraId="67C6CB39" w14:textId="77777777" w:rsidR="009E26C6" w:rsidRDefault="009E26C6" w:rsidP="00736BDF">
      <w:pPr>
        <w:pStyle w:val="Comments"/>
      </w:pPr>
      <w:r>
        <w:t>Proposal 12 RAN2 not to consider further joint location and timer based trigger</w:t>
      </w:r>
    </w:p>
    <w:p w14:paraId="5808E61A" w14:textId="77777777" w:rsidR="009E26C6" w:rsidRDefault="009E26C6" w:rsidP="00736BDF">
      <w:pPr>
        <w:pStyle w:val="Comments"/>
      </w:pPr>
      <w:r>
        <w:t>Proposal 13 RAN2 to discuss whether it is feasible that UE keeps part of another gNB/cell configuration after accessing the target cell.</w:t>
      </w:r>
    </w:p>
    <w:p w14:paraId="371B1DA6" w14:textId="77777777" w:rsidR="009E26C6" w:rsidRDefault="009E26C6" w:rsidP="00736BDF">
      <w:pPr>
        <w:pStyle w:val="Comments"/>
      </w:pPr>
      <w:r>
        <w:t>Proposal 14 RAN2 to discuss how to enhance the efficiency of the potential need to concatenate HOs in NTN . E.g. by UE not to discard filtered measurements after successful HO.</w:t>
      </w:r>
    </w:p>
    <w:p w14:paraId="7D40D22C" w14:textId="77777777" w:rsidR="009E26C6" w:rsidRDefault="009E26C6" w:rsidP="00736BDF">
      <w:pPr>
        <w:pStyle w:val="Comments"/>
      </w:pPr>
      <w:r>
        <w:t>Proposal 15 RAN2 to discuss whether there is a need to optimize signalling overhead for HO/CHO .</w:t>
      </w:r>
    </w:p>
    <w:p w14:paraId="4F275A54" w14:textId="77777777" w:rsidR="009E26C6" w:rsidRDefault="009E26C6" w:rsidP="00736BDF">
      <w:pPr>
        <w:pStyle w:val="Comments"/>
      </w:pPr>
    </w:p>
    <w:p w14:paraId="371C265D" w14:textId="77777777" w:rsidR="009E26C6" w:rsidRDefault="009E26C6" w:rsidP="00736BDF">
      <w:pPr>
        <w:pStyle w:val="Comments"/>
      </w:pPr>
      <w:r>
        <w:t>Proposal 16 NTN capable UE shall support NTN -TN mobility</w:t>
      </w:r>
    </w:p>
    <w:p w14:paraId="565635DB" w14:textId="77777777" w:rsidR="009E26C6" w:rsidRDefault="009E26C6" w:rsidP="00736BDF">
      <w:pPr>
        <w:pStyle w:val="Comments"/>
      </w:pPr>
      <w:r>
        <w:t>Proposal 17 No limitations are specified for NTN -TN mobility thus same trigger conditions can be used within NTN and NTN -NT mobility</w:t>
      </w:r>
    </w:p>
    <w:p w14:paraId="3B6A3C4A" w14:textId="77777777" w:rsidR="009E26C6" w:rsidRDefault="009E26C6" w:rsidP="00736BDF">
      <w:pPr>
        <w:pStyle w:val="Comments"/>
      </w:pPr>
      <w:r>
        <w:t>Proposal 18 NTN UE prioritises TN over NTN</w:t>
      </w:r>
    </w:p>
    <w:p w14:paraId="0453CAFF" w14:textId="060A2B2F" w:rsidR="002C34E9" w:rsidRDefault="009E26C6" w:rsidP="00736BDF">
      <w:pPr>
        <w:pStyle w:val="Comments"/>
      </w:pPr>
      <w:r>
        <w:t>Proposal 19 Discuss whether and what kind of idle mode enhanacements are needed in order to realise the TN priorization</w:t>
      </w:r>
    </w:p>
    <w:p w14:paraId="204A48F8" w14:textId="77777777" w:rsidR="009E26C6" w:rsidRPr="009E26C6" w:rsidRDefault="009E26C6" w:rsidP="009E26C6">
      <w:pPr>
        <w:pStyle w:val="Doc-text2"/>
      </w:pPr>
    </w:p>
    <w:p w14:paraId="1D9F4260" w14:textId="01C21706" w:rsidR="002C34E9" w:rsidRPr="002C34E9" w:rsidRDefault="002C34E9" w:rsidP="002C34E9">
      <w:pPr>
        <w:pStyle w:val="Comments"/>
      </w:pPr>
      <w:r>
        <w:t>CHO related aspects</w:t>
      </w:r>
    </w:p>
    <w:p w14:paraId="76CC762A" w14:textId="7B90ED50" w:rsidR="0081729E" w:rsidRDefault="002B65A2" w:rsidP="0081729E">
      <w:pPr>
        <w:pStyle w:val="Doc-title"/>
      </w:pPr>
      <w:hyperlink r:id="rId100" w:tooltip="C:Data3GPPExtractsR2-2104816 NTN connected mode mobility.doc" w:history="1">
        <w:r w:rsidR="0081729E" w:rsidRPr="002B65A2">
          <w:rPr>
            <w:rStyle w:val="Hyperlink"/>
          </w:rPr>
          <w:t>R2-2104816</w:t>
        </w:r>
      </w:hyperlink>
      <w:r w:rsidR="0081729E">
        <w:tab/>
        <w:t>Discussion on mobility management for connected mode UE in NTN</w:t>
      </w:r>
      <w:r w:rsidR="0081729E">
        <w:tab/>
        <w:t>OPPO</w:t>
      </w:r>
      <w:r w:rsidR="0081729E">
        <w:tab/>
        <w:t>discussion</w:t>
      </w:r>
      <w:r w:rsidR="0081729E">
        <w:tab/>
        <w:t>Rel-17</w:t>
      </w:r>
      <w:r w:rsidR="0081729E">
        <w:tab/>
        <w:t>NR_NTN_solutions-Core</w:t>
      </w:r>
    </w:p>
    <w:p w14:paraId="1CDE17A1" w14:textId="48328240" w:rsidR="0081729E" w:rsidRDefault="002B65A2" w:rsidP="0081729E">
      <w:pPr>
        <w:pStyle w:val="Doc-title"/>
      </w:pPr>
      <w:hyperlink r:id="rId101" w:tooltip="C:Data3GPPExtractsR2-2104853 Discussion on connected mode in NTN.docx" w:history="1">
        <w:r w:rsidR="0081729E" w:rsidRPr="002B65A2">
          <w:rPr>
            <w:rStyle w:val="Hyperlink"/>
          </w:rPr>
          <w:t>R2-2104853</w:t>
        </w:r>
      </w:hyperlink>
      <w:r w:rsidR="0081729E">
        <w:tab/>
        <w:t>Discussion on connected mode in NTN</w:t>
      </w:r>
      <w:r w:rsidR="0081729E">
        <w:tab/>
        <w:t>CATT</w:t>
      </w:r>
      <w:r w:rsidR="0081729E">
        <w:tab/>
        <w:t>discussion</w:t>
      </w:r>
      <w:r w:rsidR="0081729E">
        <w:tab/>
        <w:t>Rel-17</w:t>
      </w:r>
      <w:r w:rsidR="0081729E">
        <w:tab/>
        <w:t>NR_NTN_solutions-Core</w:t>
      </w:r>
    </w:p>
    <w:p w14:paraId="0F3D4466" w14:textId="3FC45310" w:rsidR="0081729E" w:rsidRDefault="002B65A2" w:rsidP="0081729E">
      <w:pPr>
        <w:pStyle w:val="Doc-title"/>
      </w:pPr>
      <w:hyperlink r:id="rId102" w:tooltip="C:Data3GPPExtractsR2-2104999 Further thoughts on connected mode mobility in NTN.docx" w:history="1">
        <w:r w:rsidR="0081729E" w:rsidRPr="002B65A2">
          <w:rPr>
            <w:rStyle w:val="Hyperlink"/>
          </w:rPr>
          <w:t>R2-2104999</w:t>
        </w:r>
      </w:hyperlink>
      <w:r w:rsidR="0081729E">
        <w:tab/>
        <w:t>Further thoughts on connected mode mobility in NTN</w:t>
      </w:r>
      <w:r w:rsidR="0081729E">
        <w:tab/>
        <w:t>Nokia, Nokia Shanghai Bell</w:t>
      </w:r>
      <w:r w:rsidR="0081729E">
        <w:tab/>
        <w:t>discussion</w:t>
      </w:r>
      <w:r w:rsidR="0081729E">
        <w:tab/>
        <w:t>Rel-17</w:t>
      </w:r>
      <w:r w:rsidR="0081729E">
        <w:tab/>
        <w:t>NR_NTN_solutions-Core</w:t>
      </w:r>
    </w:p>
    <w:p w14:paraId="67E6B86A" w14:textId="24D31749" w:rsidR="0081729E" w:rsidRDefault="002B65A2" w:rsidP="0081729E">
      <w:pPr>
        <w:pStyle w:val="Doc-title"/>
      </w:pPr>
      <w:hyperlink r:id="rId103" w:tooltip="C:Data3GPPExtracts._R2-2105120 On Connected Mode Issues for NR NTN.docx" w:history="1">
        <w:r w:rsidR="0081729E" w:rsidRPr="002B65A2">
          <w:rPr>
            <w:rStyle w:val="Hyperlink"/>
          </w:rPr>
          <w:t>R2-2105120</w:t>
        </w:r>
      </w:hyperlink>
      <w:r w:rsidR="0081729E">
        <w:tab/>
        <w:t>On connected mode issues for NR NTN</w:t>
      </w:r>
      <w:r w:rsidR="0081729E">
        <w:tab/>
        <w:t>Apple</w:t>
      </w:r>
      <w:r w:rsidR="0081729E">
        <w:tab/>
        <w:t>discussion</w:t>
      </w:r>
      <w:r w:rsidR="0081729E">
        <w:tab/>
        <w:t>Rel-17</w:t>
      </w:r>
      <w:r w:rsidR="0081729E">
        <w:tab/>
        <w:t>NR_NTN_solutions-Core</w:t>
      </w:r>
    </w:p>
    <w:p w14:paraId="6C9E92EA" w14:textId="17548AF3" w:rsidR="0081729E" w:rsidRDefault="002B65A2" w:rsidP="0081729E">
      <w:pPr>
        <w:pStyle w:val="Doc-title"/>
      </w:pPr>
      <w:hyperlink r:id="rId104" w:tooltip="C:Data3GPPExtractsR2-2105383 Location-based measurement report.doc" w:history="1">
        <w:r w:rsidR="0081729E" w:rsidRPr="002B65A2">
          <w:rPr>
            <w:rStyle w:val="Hyperlink"/>
          </w:rPr>
          <w:t>R2-2</w:t>
        </w:r>
        <w:r w:rsidR="0081729E" w:rsidRPr="002B65A2">
          <w:rPr>
            <w:rStyle w:val="Hyperlink"/>
          </w:rPr>
          <w:t>1</w:t>
        </w:r>
        <w:r w:rsidR="0081729E" w:rsidRPr="002B65A2">
          <w:rPr>
            <w:rStyle w:val="Hyperlink"/>
          </w:rPr>
          <w:t>05383</w:t>
        </w:r>
      </w:hyperlink>
      <w:r w:rsidR="0081729E">
        <w:tab/>
        <w:t>Location-based measurement report</w:t>
      </w:r>
      <w:r w:rsidR="0081729E">
        <w:tab/>
        <w:t>ASUSTeK</w:t>
      </w:r>
      <w:r w:rsidR="0081729E">
        <w:tab/>
        <w:t>discussion</w:t>
      </w:r>
      <w:r w:rsidR="0081729E">
        <w:tab/>
        <w:t>Rel-17</w:t>
      </w:r>
      <w:r w:rsidR="0081729E">
        <w:tab/>
        <w:t>NR_NTN_solutions-Core</w:t>
      </w:r>
    </w:p>
    <w:p w14:paraId="1A76FA8B" w14:textId="7FCE5D57" w:rsidR="0081729E" w:rsidRDefault="002B65A2" w:rsidP="0081729E">
      <w:pPr>
        <w:pStyle w:val="Doc-title"/>
      </w:pPr>
      <w:hyperlink r:id="rId105" w:tooltip="C:Data3GPPExtractsR2-2105384 Discussion on measurement event triggering in NTN.docx" w:history="1">
        <w:r w:rsidR="0081729E" w:rsidRPr="002B65A2">
          <w:rPr>
            <w:rStyle w:val="Hyperlink"/>
          </w:rPr>
          <w:t>R2-210</w:t>
        </w:r>
        <w:r w:rsidR="0081729E" w:rsidRPr="002B65A2">
          <w:rPr>
            <w:rStyle w:val="Hyperlink"/>
          </w:rPr>
          <w:t>5</w:t>
        </w:r>
        <w:r w:rsidR="0081729E" w:rsidRPr="002B65A2">
          <w:rPr>
            <w:rStyle w:val="Hyperlink"/>
          </w:rPr>
          <w:t>384</w:t>
        </w:r>
      </w:hyperlink>
      <w:r w:rsidR="0081729E">
        <w:tab/>
        <w:t>Discussion on measurement event triggering in NTN</w:t>
      </w:r>
      <w:r w:rsidR="0081729E">
        <w:tab/>
        <w:t>ASUSTeK</w:t>
      </w:r>
      <w:r w:rsidR="0081729E">
        <w:tab/>
        <w:t>discussion</w:t>
      </w:r>
      <w:r w:rsidR="0081729E">
        <w:tab/>
        <w:t>Rel-17</w:t>
      </w:r>
      <w:r w:rsidR="0081729E">
        <w:tab/>
        <w:t>NR_NTN_solutions-Core</w:t>
      </w:r>
    </w:p>
    <w:p w14:paraId="17D04FD1" w14:textId="76516E8E" w:rsidR="0081729E" w:rsidRDefault="002B65A2" w:rsidP="0081729E">
      <w:pPr>
        <w:pStyle w:val="Doc-title"/>
      </w:pPr>
      <w:hyperlink r:id="rId106" w:tooltip="C:Data3GPPExtractsR2-2105433 CHO.doc" w:history="1">
        <w:r w:rsidR="0081729E" w:rsidRPr="002B65A2">
          <w:rPr>
            <w:rStyle w:val="Hyperlink"/>
          </w:rPr>
          <w:t>R2-2105433</w:t>
        </w:r>
      </w:hyperlink>
      <w:r w:rsidR="0081729E">
        <w:tab/>
        <w:t>Open issues in CHO</w:t>
      </w:r>
      <w:r w:rsidR="0081729E">
        <w:tab/>
        <w:t>Qualcomm Incorporated</w:t>
      </w:r>
      <w:r w:rsidR="0081729E">
        <w:tab/>
        <w:t>discussion</w:t>
      </w:r>
      <w:r w:rsidR="0081729E">
        <w:tab/>
        <w:t>Rel-17</w:t>
      </w:r>
      <w:r w:rsidR="0081729E">
        <w:tab/>
        <w:t>NR_NTN_solutions-Core</w:t>
      </w:r>
    </w:p>
    <w:p w14:paraId="72A1C31A" w14:textId="3FAB5145" w:rsidR="0081729E" w:rsidRDefault="002B65A2" w:rsidP="0081729E">
      <w:pPr>
        <w:pStyle w:val="Doc-title"/>
      </w:pPr>
      <w:hyperlink r:id="rId107" w:tooltip="C:Data3GPPExtractsR2-2105460 Discussion on connected mode aspects for NTN.docx" w:history="1">
        <w:r w:rsidR="0081729E" w:rsidRPr="002B65A2">
          <w:rPr>
            <w:rStyle w:val="Hyperlink"/>
          </w:rPr>
          <w:t>R2-2105460</w:t>
        </w:r>
      </w:hyperlink>
      <w:r w:rsidR="0081729E">
        <w:tab/>
        <w:t>Discussion on connected mode aspects for NTN</w:t>
      </w:r>
      <w:r w:rsidR="0081729E">
        <w:tab/>
        <w:t>Xiaomi Communications</w:t>
      </w:r>
      <w:r w:rsidR="0081729E">
        <w:tab/>
        <w:t>discussion</w:t>
      </w:r>
    </w:p>
    <w:p w14:paraId="42C6B228" w14:textId="6FFC3C9F" w:rsidR="0081729E" w:rsidRDefault="002B65A2" w:rsidP="0081729E">
      <w:pPr>
        <w:pStyle w:val="Doc-title"/>
      </w:pPr>
      <w:hyperlink r:id="rId108" w:tooltip="C:Data3GPPExtractsR2-2105613 Discussion on remaining issues for CHO in NTN.doc" w:history="1">
        <w:r w:rsidR="0081729E" w:rsidRPr="002B65A2">
          <w:rPr>
            <w:rStyle w:val="Hyperlink"/>
          </w:rPr>
          <w:t>R2-2105613</w:t>
        </w:r>
      </w:hyperlink>
      <w:r w:rsidR="0081729E">
        <w:tab/>
        <w:t>Discussion on remaining issues for CHO in NTN</w:t>
      </w:r>
      <w:r w:rsidR="0081729E">
        <w:tab/>
        <w:t>Huawei, HiSilicon</w:t>
      </w:r>
      <w:r w:rsidR="0081729E">
        <w:tab/>
        <w:t>discussion</w:t>
      </w:r>
      <w:r w:rsidR="0081729E">
        <w:tab/>
        <w:t>Rel-17</w:t>
      </w:r>
      <w:r w:rsidR="0081729E">
        <w:tab/>
        <w:t>NR_NTN_solutions-Core</w:t>
      </w:r>
    </w:p>
    <w:p w14:paraId="2C803064" w14:textId="462E7B7E" w:rsidR="0081729E" w:rsidRDefault="002B65A2" w:rsidP="0081729E">
      <w:pPr>
        <w:pStyle w:val="Doc-title"/>
      </w:pPr>
      <w:hyperlink r:id="rId109" w:tooltip="C:Data3GPPExtractsR2-2105700.docx" w:history="1">
        <w:r w:rsidR="0081729E" w:rsidRPr="002B65A2">
          <w:rPr>
            <w:rStyle w:val="Hyperlink"/>
          </w:rPr>
          <w:t>R2-2105700</w:t>
        </w:r>
      </w:hyperlink>
      <w:r w:rsidR="0081729E">
        <w:tab/>
        <w:t>Signaling storm during HOs and Timer based trigger details</w:t>
      </w:r>
      <w:r w:rsidR="0081729E">
        <w:tab/>
        <w:t>Sony</w:t>
      </w:r>
      <w:r w:rsidR="0081729E">
        <w:tab/>
        <w:t>discussion</w:t>
      </w:r>
      <w:r w:rsidR="0081729E">
        <w:tab/>
        <w:t>Rel-17</w:t>
      </w:r>
      <w:r w:rsidR="0081729E">
        <w:tab/>
        <w:t>NR_NTN_solutions-Core</w:t>
      </w:r>
    </w:p>
    <w:p w14:paraId="6F6AC326" w14:textId="033DB226" w:rsidR="0081729E" w:rsidRDefault="002B65A2" w:rsidP="0081729E">
      <w:pPr>
        <w:pStyle w:val="Doc-title"/>
      </w:pPr>
      <w:hyperlink r:id="rId110" w:tooltip="C:Data3GPPExtractsR2-2105787 Further considerations on NTN CHO.DOC" w:history="1">
        <w:r w:rsidR="0081729E" w:rsidRPr="002B65A2">
          <w:rPr>
            <w:rStyle w:val="Hyperlink"/>
          </w:rPr>
          <w:t>R2-2105787</w:t>
        </w:r>
      </w:hyperlink>
      <w:r w:rsidR="0081729E">
        <w:tab/>
        <w:t>Further considerations on NTN CHO</w:t>
      </w:r>
      <w:r w:rsidR="0081729E">
        <w:tab/>
        <w:t>LG Electronics Inc.</w:t>
      </w:r>
      <w:r w:rsidR="0081729E">
        <w:tab/>
        <w:t>discussion</w:t>
      </w:r>
      <w:r w:rsidR="0081729E">
        <w:tab/>
        <w:t>Rel-17</w:t>
      </w:r>
      <w:r w:rsidR="0081729E">
        <w:tab/>
        <w:t>NR_NTN_solutions-Core</w:t>
      </w:r>
    </w:p>
    <w:p w14:paraId="7FF9EFE3" w14:textId="522FD983" w:rsidR="0081729E" w:rsidRDefault="002B65A2" w:rsidP="0081729E">
      <w:pPr>
        <w:pStyle w:val="Doc-title"/>
      </w:pPr>
      <w:hyperlink r:id="rId111" w:tooltip="C:Data3GPPExtractsR2-2105820 NTN specific CHO trigger condition v1.1.doc" w:history="1">
        <w:r w:rsidR="0081729E" w:rsidRPr="002B65A2">
          <w:rPr>
            <w:rStyle w:val="Hyperlink"/>
          </w:rPr>
          <w:t>R2-2105820</w:t>
        </w:r>
      </w:hyperlink>
      <w:r w:rsidR="0081729E">
        <w:tab/>
        <w:t>NTN specific CHO trigger condition</w:t>
      </w:r>
      <w:r w:rsidR="0081729E">
        <w:tab/>
        <w:t>Lenovo, Motorola Mobility</w:t>
      </w:r>
      <w:r w:rsidR="0081729E">
        <w:tab/>
        <w:t>discussion</w:t>
      </w:r>
      <w:r w:rsidR="0081729E">
        <w:tab/>
        <w:t>Rel-17</w:t>
      </w:r>
    </w:p>
    <w:p w14:paraId="3274C3E3" w14:textId="7E651831" w:rsidR="0081729E" w:rsidRDefault="002B65A2" w:rsidP="0081729E">
      <w:pPr>
        <w:pStyle w:val="Doc-title"/>
      </w:pPr>
      <w:hyperlink r:id="rId112" w:tooltip="C:Data3GPPExtractsR2-2105923_Further consideration on CHO in NTN.docx" w:history="1">
        <w:r w:rsidR="0081729E" w:rsidRPr="002B65A2">
          <w:rPr>
            <w:rStyle w:val="Hyperlink"/>
          </w:rPr>
          <w:t>R2-2105923</w:t>
        </w:r>
      </w:hyperlink>
      <w:r w:rsidR="0081729E">
        <w:tab/>
        <w:t>Further consideration on CHO in NTN</w:t>
      </w:r>
      <w:r w:rsidR="0081729E">
        <w:tab/>
        <w:t>ZTE corporation, Sanechips</w:t>
      </w:r>
      <w:r w:rsidR="0081729E">
        <w:tab/>
        <w:t>discussion</w:t>
      </w:r>
      <w:r w:rsidR="0081729E">
        <w:tab/>
        <w:t>Rel-17</w:t>
      </w:r>
      <w:r w:rsidR="0081729E">
        <w:tab/>
        <w:t>NR_NTN_solutions-Core</w:t>
      </w:r>
    </w:p>
    <w:p w14:paraId="448BAF03" w14:textId="36B63520" w:rsidR="0081729E" w:rsidRDefault="002B65A2" w:rsidP="0081729E">
      <w:pPr>
        <w:pStyle w:val="Doc-title"/>
      </w:pPr>
      <w:hyperlink r:id="rId113" w:tooltip="C:Data3GPPExtractsR2-2105936 Connected mode aspects for NTN.docx" w:history="1">
        <w:r w:rsidR="0081729E" w:rsidRPr="002B65A2">
          <w:rPr>
            <w:rStyle w:val="Hyperlink"/>
          </w:rPr>
          <w:t>R2-2105936</w:t>
        </w:r>
      </w:hyperlink>
      <w:r w:rsidR="0081729E">
        <w:tab/>
        <w:t>Connected mode aspects for NTN</w:t>
      </w:r>
      <w:r w:rsidR="0081729E">
        <w:tab/>
        <w:t>Ericsson</w:t>
      </w:r>
      <w:r w:rsidR="0081729E">
        <w:tab/>
        <w:t>discussion</w:t>
      </w:r>
      <w:r w:rsidR="0081729E">
        <w:tab/>
        <w:t>NR_NTN_solutions-Core</w:t>
      </w:r>
    </w:p>
    <w:p w14:paraId="3DC5CDDF" w14:textId="23D1113A" w:rsidR="0081729E" w:rsidRDefault="002B65A2" w:rsidP="0081729E">
      <w:pPr>
        <w:pStyle w:val="Doc-title"/>
      </w:pPr>
      <w:hyperlink r:id="rId114" w:tooltip="C:Data3GPPExtractsR2-2106024_ Further discussion on CHO in NTN.docx" w:history="1">
        <w:r w:rsidR="0081729E" w:rsidRPr="002B65A2">
          <w:rPr>
            <w:rStyle w:val="Hyperlink"/>
          </w:rPr>
          <w:t>R2-2106024</w:t>
        </w:r>
      </w:hyperlink>
      <w:r w:rsidR="0081729E">
        <w:tab/>
        <w:t>Further discussion on CHO in NTN</w:t>
      </w:r>
      <w:r w:rsidR="0081729E">
        <w:tab/>
        <w:t>NEC Telecom MODUS Ltd.</w:t>
      </w:r>
      <w:r w:rsidR="0081729E">
        <w:tab/>
        <w:t>discussion</w:t>
      </w:r>
    </w:p>
    <w:p w14:paraId="6877BE4C" w14:textId="07B6EAF7" w:rsidR="0081729E" w:rsidRDefault="002B65A2" w:rsidP="0081729E">
      <w:pPr>
        <w:pStyle w:val="Doc-title"/>
      </w:pPr>
      <w:hyperlink r:id="rId115" w:tooltip="C:Data3GPPExtractsR2-2106045 (R17 NTN WI AI 8.10.3.3) Location-based CHO.docx" w:history="1">
        <w:r w:rsidR="0081729E" w:rsidRPr="002B65A2">
          <w:rPr>
            <w:rStyle w:val="Hyperlink"/>
          </w:rPr>
          <w:t>R2-2106045</w:t>
        </w:r>
      </w:hyperlink>
      <w:r w:rsidR="0081729E">
        <w:tab/>
        <w:t>Location-based CHO in NTN</w:t>
      </w:r>
      <w:r w:rsidR="0081729E">
        <w:tab/>
        <w:t>InterDigital</w:t>
      </w:r>
      <w:r w:rsidR="0081729E">
        <w:tab/>
        <w:t>discussion</w:t>
      </w:r>
      <w:r w:rsidR="0081729E">
        <w:tab/>
        <w:t>Rel-17</w:t>
      </w:r>
      <w:r w:rsidR="0081729E">
        <w:tab/>
        <w:t>NR_NTN_solutions-Core</w:t>
      </w:r>
    </w:p>
    <w:p w14:paraId="54CC6517" w14:textId="0182500A" w:rsidR="0081729E" w:rsidRDefault="002B65A2" w:rsidP="0081729E">
      <w:pPr>
        <w:pStyle w:val="Doc-title"/>
      </w:pPr>
      <w:hyperlink r:id="rId116" w:tooltip="C:Data3GPPExtractsR2-2106046 (R17 NTN WI AI 8.10.3.3) Time-based CHO.docx" w:history="1">
        <w:r w:rsidR="0081729E" w:rsidRPr="002B65A2">
          <w:rPr>
            <w:rStyle w:val="Hyperlink"/>
          </w:rPr>
          <w:t>R2-2106046</w:t>
        </w:r>
      </w:hyperlink>
      <w:r w:rsidR="0081729E">
        <w:tab/>
        <w:t>Time-based CHO for soft feeder-link switch</w:t>
      </w:r>
      <w:r w:rsidR="0081729E">
        <w:tab/>
        <w:t>InterDigital</w:t>
      </w:r>
      <w:r w:rsidR="0081729E">
        <w:tab/>
        <w:t>discussion</w:t>
      </w:r>
      <w:r w:rsidR="0081729E">
        <w:tab/>
        <w:t>Rel-17</w:t>
      </w:r>
      <w:r w:rsidR="0081729E">
        <w:tab/>
        <w:t>NR_NTN_solutions-Core</w:t>
      </w:r>
    </w:p>
    <w:p w14:paraId="15FA78A9" w14:textId="77777777" w:rsidR="00E04096" w:rsidRDefault="00E04096" w:rsidP="0081729E">
      <w:pPr>
        <w:pStyle w:val="Doc-title"/>
      </w:pPr>
    </w:p>
    <w:p w14:paraId="6DAF0A6F" w14:textId="6F303D42" w:rsidR="00E04096" w:rsidRPr="00E04096" w:rsidRDefault="00E04096" w:rsidP="00E04096">
      <w:pPr>
        <w:pStyle w:val="Comments"/>
      </w:pPr>
      <w:r>
        <w:t>Service continuity</w:t>
      </w:r>
    </w:p>
    <w:p w14:paraId="6211D91C" w14:textId="77777777" w:rsidR="00E04096" w:rsidRDefault="00E04096" w:rsidP="00E04096">
      <w:pPr>
        <w:pStyle w:val="Doc-title"/>
      </w:pPr>
      <w:hyperlink r:id="rId117" w:tooltip="C:Data3GPPExtractsR2-2105006  - A resubmission of R2-2103976 and R2-2101298 on Service Continuity between NTN and TN.docx" w:history="1">
        <w:r w:rsidRPr="002B65A2">
          <w:rPr>
            <w:rStyle w:val="Hyperlink"/>
          </w:rPr>
          <w:t>R2-2105006</w:t>
        </w:r>
      </w:hyperlink>
      <w:r>
        <w:tab/>
        <w:t>Service continuity between NTN and TN</w:t>
      </w:r>
      <w:r>
        <w:tab/>
        <w:t>Hughes/EchoStar, Thales, BT Plc, Turkcell, Vodafone, ESA, Inmarsat</w:t>
      </w:r>
      <w:r>
        <w:tab/>
        <w:t>discussion</w:t>
      </w:r>
      <w:r>
        <w:tab/>
        <w:t>Rel-17</w:t>
      </w:r>
    </w:p>
    <w:p w14:paraId="1B37CF56" w14:textId="77777777" w:rsidR="00E04096" w:rsidRDefault="00E04096" w:rsidP="00E04096">
      <w:pPr>
        <w:pStyle w:val="Doc-title"/>
      </w:pPr>
      <w:hyperlink r:id="rId118" w:tooltip="C:Data3GPPExtractsR2-2105253 - Mobility for TN-NTN scenarios.docx" w:history="1">
        <w:r w:rsidRPr="002B65A2">
          <w:rPr>
            <w:rStyle w:val="Hyperlink"/>
          </w:rPr>
          <w:t>R2-2105253</w:t>
        </w:r>
      </w:hyperlink>
      <w:r>
        <w:tab/>
        <w:t>Mobility for NTN-TN scenarios</w:t>
      </w:r>
      <w:r>
        <w:tab/>
        <w:t>MediaTek Inc.</w:t>
      </w:r>
      <w:r>
        <w:tab/>
        <w:t>discussion</w:t>
      </w:r>
      <w:r>
        <w:tab/>
      </w:r>
      <w:hyperlink r:id="rId119" w:tooltip="C:Data3GPParchiveRAN2RAN2#113bisTdocsR2-2102827.zip" w:history="1">
        <w:r w:rsidRPr="002B65A2">
          <w:rPr>
            <w:rStyle w:val="Hyperlink"/>
          </w:rPr>
          <w:t>R2-2102827</w:t>
        </w:r>
      </w:hyperlink>
    </w:p>
    <w:p w14:paraId="2955DDC8" w14:textId="77777777" w:rsidR="00E04096" w:rsidRDefault="00E04096" w:rsidP="00E04096">
      <w:pPr>
        <w:pStyle w:val="Doc-title"/>
      </w:pPr>
      <w:hyperlink r:id="rId120" w:tooltip="C:Data3GPPExtractsR2-2105614 Discussion on Service continuity between NTN and TN.doc" w:history="1">
        <w:r w:rsidRPr="002B65A2">
          <w:rPr>
            <w:rStyle w:val="Hyperlink"/>
          </w:rPr>
          <w:t>R2-2105614</w:t>
        </w:r>
      </w:hyperlink>
      <w:r>
        <w:tab/>
        <w:t>Discussion on service continuity between NTN and TN</w:t>
      </w:r>
      <w:r>
        <w:tab/>
        <w:t>Huawei, HiSilicon</w:t>
      </w:r>
      <w:r>
        <w:tab/>
        <w:t>discussion</w:t>
      </w:r>
      <w:r>
        <w:tab/>
        <w:t>Rel-17</w:t>
      </w:r>
      <w:r>
        <w:tab/>
        <w:t>NR_NTN_solutions-Core</w:t>
      </w:r>
    </w:p>
    <w:p w14:paraId="0D1C0520" w14:textId="77777777" w:rsidR="00E04096" w:rsidRDefault="00E04096" w:rsidP="00E04096">
      <w:pPr>
        <w:pStyle w:val="Doc-title"/>
      </w:pPr>
      <w:hyperlink r:id="rId121" w:tooltip="C:Data3GPPExtractsR2-2106234 Discussion on NTN-TN mobility .docx" w:history="1">
        <w:r w:rsidRPr="002B65A2">
          <w:rPr>
            <w:rStyle w:val="Hyperlink"/>
          </w:rPr>
          <w:t>R2-2106234</w:t>
        </w:r>
      </w:hyperlink>
      <w:r>
        <w:tab/>
        <w:t>Discussion on NTN-TN mobility</w:t>
      </w:r>
      <w:r>
        <w:tab/>
        <w:t>CMCC</w:t>
      </w:r>
      <w:r>
        <w:tab/>
        <w:t>discussion</w:t>
      </w:r>
      <w:r>
        <w:tab/>
        <w:t>Rel-17</w:t>
      </w:r>
      <w:r>
        <w:tab/>
        <w:t>NR_NTN_solutions-Core</w:t>
      </w:r>
    </w:p>
    <w:p w14:paraId="660255A9" w14:textId="77777777" w:rsidR="00E04096" w:rsidRDefault="00E04096" w:rsidP="00E04096">
      <w:pPr>
        <w:pStyle w:val="Doc-text2"/>
      </w:pPr>
    </w:p>
    <w:p w14:paraId="029D27F0" w14:textId="693425D9" w:rsidR="00E04096" w:rsidRPr="00E04096" w:rsidRDefault="00E04096" w:rsidP="00E04096">
      <w:pPr>
        <w:pStyle w:val="Comments"/>
      </w:pPr>
      <w:r>
        <w:t>SMTC and gaps</w:t>
      </w:r>
    </w:p>
    <w:p w14:paraId="52FFCD37" w14:textId="0C568F9E" w:rsidR="00E04096" w:rsidRDefault="00E04096" w:rsidP="00E04096">
      <w:pPr>
        <w:pStyle w:val="Doc-title"/>
      </w:pPr>
      <w:hyperlink r:id="rId122" w:tooltip="C:Data3GPPExtractsR2-2105000 Further views on SMTC configurations for NTN.docx" w:history="1">
        <w:r w:rsidRPr="002B65A2">
          <w:rPr>
            <w:rStyle w:val="Hyperlink"/>
          </w:rPr>
          <w:t>R2-2105000</w:t>
        </w:r>
      </w:hyperlink>
      <w:r>
        <w:tab/>
        <w:t>Further views on SMTC configurations for NTN</w:t>
      </w:r>
      <w:r>
        <w:tab/>
        <w:t>Nokia, Nokia Shanghai Bell</w:t>
      </w:r>
      <w:r>
        <w:tab/>
        <w:t>discussion</w:t>
      </w:r>
      <w:r>
        <w:tab/>
        <w:t>Rel-17</w:t>
      </w:r>
      <w:r>
        <w:tab/>
        <w:t>NR_NTN_solutions-Core</w:t>
      </w:r>
    </w:p>
    <w:p w14:paraId="5DBA198B" w14:textId="77777777" w:rsidR="00E04096" w:rsidRDefault="00E04096" w:rsidP="00E04096">
      <w:pPr>
        <w:pStyle w:val="Doc-title"/>
      </w:pPr>
      <w:hyperlink r:id="rId123" w:tooltip="C:Data3GPPExtractsR2-2105389 Method for SMTC and GAP measurement.doc" w:history="1">
        <w:r w:rsidRPr="002B65A2">
          <w:rPr>
            <w:rStyle w:val="Hyperlink"/>
          </w:rPr>
          <w:t>R2-2105389</w:t>
        </w:r>
      </w:hyperlink>
      <w:r>
        <w:tab/>
        <w:t>Discussion on UE feedback based SMTC and GAPS measurement configuration</w:t>
      </w:r>
      <w:r>
        <w:tab/>
        <w:t>Rakuten Mobile, Inc</w:t>
      </w:r>
      <w:r>
        <w:tab/>
        <w:t>discussion</w:t>
      </w:r>
      <w:r>
        <w:tab/>
        <w:t>Rel-17</w:t>
      </w:r>
    </w:p>
    <w:p w14:paraId="00374E76" w14:textId="77777777" w:rsidR="00E04096" w:rsidRDefault="00E04096" w:rsidP="00E04096">
      <w:pPr>
        <w:pStyle w:val="Doc-title"/>
      </w:pPr>
      <w:hyperlink r:id="rId124" w:tooltip="C:Data3GPPExtractsR2-2105434 SMTC and MG.doc" w:history="1">
        <w:r w:rsidRPr="002B65A2">
          <w:rPr>
            <w:rStyle w:val="Hyperlink"/>
          </w:rPr>
          <w:t>R2-2105434</w:t>
        </w:r>
      </w:hyperlink>
      <w:r>
        <w:tab/>
        <w:t>SMTC and MG enhancements</w:t>
      </w:r>
      <w:r>
        <w:tab/>
        <w:t>Qualcomm Incorporated</w:t>
      </w:r>
      <w:r>
        <w:tab/>
        <w:t>discussion</w:t>
      </w:r>
      <w:r>
        <w:tab/>
        <w:t>Rel-17</w:t>
      </w:r>
      <w:r>
        <w:tab/>
        <w:t>NR_NTN_solutions-Core</w:t>
      </w:r>
    </w:p>
    <w:p w14:paraId="0F487601" w14:textId="77777777" w:rsidR="00E04096" w:rsidRDefault="00E04096" w:rsidP="00E04096">
      <w:pPr>
        <w:pStyle w:val="Doc-title"/>
      </w:pPr>
      <w:hyperlink r:id="rId125" w:tooltip="C:Data3GPPExtractsR2-2105702.docx" w:history="1">
        <w:r w:rsidRPr="002B65A2">
          <w:rPr>
            <w:rStyle w:val="Hyperlink"/>
          </w:rPr>
          <w:t>R2-2105702</w:t>
        </w:r>
      </w:hyperlink>
      <w:r>
        <w:tab/>
        <w:t>SMTC enhancement in NTN</w:t>
      </w:r>
      <w:r>
        <w:tab/>
        <w:t>Sony</w:t>
      </w:r>
      <w:r>
        <w:tab/>
        <w:t>discussion</w:t>
      </w:r>
      <w:r>
        <w:tab/>
        <w:t>Rel-17</w:t>
      </w:r>
      <w:r>
        <w:tab/>
        <w:t>NR_NTN_solutions-Core</w:t>
      </w:r>
    </w:p>
    <w:p w14:paraId="5FC00866" w14:textId="77777777" w:rsidR="00E04096" w:rsidRDefault="00E04096" w:rsidP="00E04096">
      <w:pPr>
        <w:pStyle w:val="Doc-title"/>
      </w:pPr>
      <w:hyperlink r:id="rId126" w:tooltip="C:Data3GPPExtractsR2-2105819 UE assistance for measurement gap and SMTC configuration in NTN.docx" w:history="1">
        <w:r w:rsidRPr="002B65A2">
          <w:rPr>
            <w:rStyle w:val="Hyperlink"/>
          </w:rPr>
          <w:t>R2-2105819</w:t>
        </w:r>
      </w:hyperlink>
      <w:r>
        <w:tab/>
        <w:t>UE assistance for measurement gap and SMTC configuration in NTN</w:t>
      </w:r>
      <w:r>
        <w:tab/>
        <w:t>Lenovo, Motorola Mobility</w:t>
      </w:r>
      <w:r>
        <w:tab/>
        <w:t>discussion</w:t>
      </w:r>
      <w:r>
        <w:tab/>
        <w:t>Rel-17</w:t>
      </w:r>
    </w:p>
    <w:p w14:paraId="44C97917" w14:textId="109CE2A2" w:rsidR="00E04096" w:rsidRPr="00E04096" w:rsidRDefault="00E04096" w:rsidP="00E04096">
      <w:pPr>
        <w:pStyle w:val="Doc-title"/>
      </w:pPr>
      <w:hyperlink r:id="rId127" w:tooltip="C:Data3GPPExtractsR2-2106232 SMTC and measurement Gap configuration for NTN .docx" w:history="1">
        <w:r w:rsidRPr="002B65A2">
          <w:rPr>
            <w:rStyle w:val="Hyperlink"/>
          </w:rPr>
          <w:t>R2-2106232</w:t>
        </w:r>
      </w:hyperlink>
      <w:r>
        <w:tab/>
        <w:t>SMTC and measurement Gap configuration for NTN</w:t>
      </w:r>
      <w:r>
        <w:tab/>
        <w:t>CMCC</w:t>
      </w:r>
      <w:r>
        <w:tab/>
        <w:t>discussion</w:t>
      </w:r>
      <w:r>
        <w:tab/>
        <w:t>Rel-17</w:t>
      </w:r>
      <w:r>
        <w:tab/>
        <w:t>NR_NTN_solutions-Core</w:t>
      </w:r>
    </w:p>
    <w:p w14:paraId="66843376" w14:textId="02501FEA" w:rsidR="0081729E" w:rsidRDefault="002B65A2" w:rsidP="0081729E">
      <w:pPr>
        <w:pStyle w:val="Doc-title"/>
      </w:pPr>
      <w:hyperlink r:id="rId128" w:tooltip="C:Data3GPPExtractsR2-2106347 Measurement window enhancements for NTN cell.doc" w:history="1">
        <w:r w:rsidR="0081729E" w:rsidRPr="002B65A2">
          <w:rPr>
            <w:rStyle w:val="Hyperlink"/>
          </w:rPr>
          <w:t>R2-2106347</w:t>
        </w:r>
      </w:hyperlink>
      <w:r w:rsidR="0081729E">
        <w:tab/>
        <w:t>Measurement window enhancements for NTN cell</w:t>
      </w:r>
      <w:r w:rsidR="0081729E">
        <w:tab/>
        <w:t>LG Electronics Inc.</w:t>
      </w:r>
      <w:r w:rsidR="0081729E">
        <w:tab/>
        <w:t>discussion</w:t>
      </w:r>
      <w:r w:rsidR="0081729E">
        <w:tab/>
        <w:t>Rel-17</w:t>
      </w:r>
      <w:r w:rsidR="0081729E">
        <w:tab/>
        <w:t>NR_NTN_solutions-Core</w:t>
      </w:r>
    </w:p>
    <w:p w14:paraId="78B713D3" w14:textId="07D0F6C5" w:rsidR="0081729E" w:rsidRDefault="002B65A2" w:rsidP="0081729E">
      <w:pPr>
        <w:pStyle w:val="Doc-title"/>
      </w:pPr>
      <w:hyperlink r:id="rId129" w:tooltip="C:Data3GPPExtractsR2-2106386 SMTC and MG configuration for NTN.docx" w:history="1">
        <w:r w:rsidR="0081729E" w:rsidRPr="002B65A2">
          <w:rPr>
            <w:rStyle w:val="Hyperlink"/>
          </w:rPr>
          <w:t>R2-2106386</w:t>
        </w:r>
      </w:hyperlink>
      <w:r w:rsidR="0081729E">
        <w:tab/>
        <w:t>SMTC and MG configuration for NTN</w:t>
      </w:r>
      <w:r w:rsidR="0081729E">
        <w:tab/>
        <w:t>Convida Wireless</w:t>
      </w:r>
      <w:r w:rsidR="0081729E">
        <w:tab/>
        <w:t>discussion</w:t>
      </w:r>
    </w:p>
    <w:p w14:paraId="68DCA7EA" w14:textId="77777777" w:rsidR="00E04096" w:rsidRDefault="00E04096" w:rsidP="00E04096">
      <w:pPr>
        <w:pStyle w:val="Doc-text2"/>
      </w:pPr>
    </w:p>
    <w:p w14:paraId="3C174F4E" w14:textId="654A29D8" w:rsidR="00E04096" w:rsidRDefault="00E04096" w:rsidP="00E04096">
      <w:pPr>
        <w:pStyle w:val="Comments"/>
      </w:pPr>
      <w:r>
        <w:t>Misc</w:t>
      </w:r>
    </w:p>
    <w:p w14:paraId="57C54AC1" w14:textId="74A6677D" w:rsidR="001D7039" w:rsidRDefault="001D7039" w:rsidP="001D7039">
      <w:pPr>
        <w:pStyle w:val="Doc-title"/>
      </w:pPr>
      <w:hyperlink r:id="rId130" w:tooltip="C:Data3GPPExtractsR2-2105701.doc" w:history="1">
        <w:r w:rsidRPr="002B65A2">
          <w:rPr>
            <w:rStyle w:val="Hyperlink"/>
          </w:rPr>
          <w:t>R2-2105701</w:t>
        </w:r>
      </w:hyperlink>
      <w:r>
        <w:tab/>
        <w:t>Cell coverage spillage over multiple countries issue in NTN</w:t>
      </w:r>
      <w:r>
        <w:tab/>
        <w:t>Sony</w:t>
      </w:r>
      <w:r>
        <w:tab/>
        <w:t>discussion</w:t>
      </w:r>
      <w:r>
        <w:tab/>
        <w:t>Rel-17</w:t>
      </w:r>
      <w:r>
        <w:tab/>
        <w:t>NR_NTN_solutions-Core</w:t>
      </w:r>
    </w:p>
    <w:p w14:paraId="71F4A84C" w14:textId="0197EACC" w:rsidR="00E04096" w:rsidRDefault="00E04096" w:rsidP="00E04096">
      <w:pPr>
        <w:pStyle w:val="Doc-title"/>
      </w:pPr>
      <w:hyperlink r:id="rId131" w:tooltip="C:Data3GPPExtractsR2-2106071_For8.10.3.3_HandoverEnhancements_Samsung.doc" w:history="1">
        <w:r w:rsidRPr="002B65A2">
          <w:rPr>
            <w:rStyle w:val="Hyperlink"/>
          </w:rPr>
          <w:t>R2-2106071</w:t>
        </w:r>
      </w:hyperlink>
      <w:r>
        <w:tab/>
        <w:t>Handover Enhancements and Power-saving Neighbor Search for an NTN</w:t>
      </w:r>
      <w:r>
        <w:tab/>
        <w:t>Samsung Research America</w:t>
      </w:r>
      <w:r>
        <w:tab/>
        <w:t>discussion</w:t>
      </w:r>
    </w:p>
    <w:p w14:paraId="4062A64B" w14:textId="409C016B" w:rsidR="00E04096" w:rsidRPr="00E04096" w:rsidRDefault="00E04096" w:rsidP="00E04096">
      <w:pPr>
        <w:pStyle w:val="Doc-title"/>
      </w:pPr>
      <w:hyperlink r:id="rId132" w:tooltip="C:Data3GPPExtractsR2-2106233 Signaling issues resolution for connected mobility .docx" w:history="1">
        <w:r w:rsidRPr="002B65A2">
          <w:rPr>
            <w:rStyle w:val="Hyperlink"/>
          </w:rPr>
          <w:t>R2-2106233</w:t>
        </w:r>
      </w:hyperlink>
      <w:r>
        <w:tab/>
        <w:t>Signaling issues resolution for connected mobility</w:t>
      </w:r>
      <w:r>
        <w:tab/>
        <w:t>CMCC</w:t>
      </w:r>
      <w:r>
        <w:tab/>
        <w:t>discussion</w:t>
      </w:r>
      <w:r>
        <w:tab/>
        <w:t>Rel-17</w:t>
      </w:r>
      <w:r>
        <w:tab/>
        <w:t>NR_NTN_solutions-Core</w:t>
      </w:r>
    </w:p>
    <w:p w14:paraId="22807D51" w14:textId="199F31D7" w:rsidR="0081729E" w:rsidRDefault="002B65A2" w:rsidP="0081729E">
      <w:pPr>
        <w:pStyle w:val="Doc-title"/>
      </w:pPr>
      <w:hyperlink r:id="rId133" w:tooltip="C:Data3GPPExtractsR2-2106388 NTN ANR enhancements.docx" w:history="1">
        <w:r w:rsidR="0081729E" w:rsidRPr="002B65A2">
          <w:rPr>
            <w:rStyle w:val="Hyperlink"/>
          </w:rPr>
          <w:t>R2-2106388</w:t>
        </w:r>
      </w:hyperlink>
      <w:r w:rsidR="0081729E">
        <w:tab/>
        <w:t>NTN ANR enhancements</w:t>
      </w:r>
      <w:r w:rsidR="0081729E">
        <w:tab/>
        <w:t>Convida Wireless</w:t>
      </w:r>
      <w:r w:rsidR="0081729E">
        <w:tab/>
        <w:t>discussion</w:t>
      </w:r>
    </w:p>
    <w:p w14:paraId="3654430D" w14:textId="77777777" w:rsidR="0081729E" w:rsidRDefault="0081729E" w:rsidP="0081729E">
      <w:pPr>
        <w:pStyle w:val="Doc-title"/>
      </w:pPr>
    </w:p>
    <w:p w14:paraId="599D0D28" w14:textId="77777777" w:rsidR="0081729E" w:rsidRPr="0099317D" w:rsidRDefault="0081729E" w:rsidP="0081729E">
      <w:pPr>
        <w:pStyle w:val="Doc-text2"/>
      </w:pPr>
    </w:p>
    <w:p w14:paraId="790EA3A6" w14:textId="77777777" w:rsidR="0081729E" w:rsidRPr="000D255B" w:rsidRDefault="0081729E" w:rsidP="0081729E">
      <w:pPr>
        <w:pStyle w:val="Heading4"/>
      </w:pPr>
      <w:r w:rsidRPr="000D255B">
        <w:t>8.10.3.4</w:t>
      </w:r>
      <w:r w:rsidRPr="000D255B">
        <w:tab/>
        <w:t>LCS aspects</w:t>
      </w:r>
    </w:p>
    <w:p w14:paraId="41A91BA1" w14:textId="77777777" w:rsidR="0081729E" w:rsidRDefault="0081729E" w:rsidP="0081729E">
      <w:pPr>
        <w:pStyle w:val="Comments"/>
      </w:pPr>
      <w:r w:rsidRPr="000D255B">
        <w:t>Potential issues associated to the use of the existing Location Services (LCS) application protocols to locate UE in the context of NTN.</w:t>
      </w:r>
    </w:p>
    <w:p w14:paraId="0F95C0F0" w14:textId="77777777" w:rsidR="0081729E" w:rsidRPr="000D255B" w:rsidRDefault="0081729E" w:rsidP="0081729E">
      <w:pPr>
        <w:pStyle w:val="Comments"/>
      </w:pPr>
      <w:r>
        <w:t xml:space="preserve">Including discussion on reply </w:t>
      </w:r>
      <w:r w:rsidRPr="00D35ABB">
        <w:t>LS</w:t>
      </w:r>
      <w:r>
        <w:t>s</w:t>
      </w:r>
      <w:r w:rsidRPr="00D320C2">
        <w:t xml:space="preserve"> </w:t>
      </w:r>
      <w:r>
        <w:t xml:space="preserve">on </w:t>
      </w:r>
      <w:r w:rsidRPr="00D320C2">
        <w:t>UE location aspects in NTN</w:t>
      </w:r>
      <w:r>
        <w:t>.</w:t>
      </w:r>
    </w:p>
    <w:p w14:paraId="5FAAA914" w14:textId="77777777" w:rsidR="00A8244A" w:rsidRDefault="00A8244A" w:rsidP="0081729E">
      <w:pPr>
        <w:pStyle w:val="Doc-title"/>
      </w:pPr>
    </w:p>
    <w:p w14:paraId="45CDA767" w14:textId="1E62320D" w:rsidR="00A8244A" w:rsidRPr="00A8244A" w:rsidRDefault="00A8244A" w:rsidP="00A8244A">
      <w:pPr>
        <w:pStyle w:val="Comments"/>
      </w:pPr>
      <w:r>
        <w:t>Incoming LS (moved here from 8.10.1)</w:t>
      </w:r>
    </w:p>
    <w:p w14:paraId="01F6A7FF" w14:textId="77777777" w:rsidR="00A8244A" w:rsidRDefault="00A8244A" w:rsidP="00A8244A">
      <w:pPr>
        <w:pStyle w:val="Doc-title"/>
      </w:pPr>
      <w:hyperlink r:id="rId134" w:tooltip="C:Data3GPPExtractsR2-2104730_S2-2103550.docx" w:history="1">
        <w:r w:rsidRPr="002B65A2">
          <w:rPr>
            <w:rStyle w:val="Hyperlink"/>
          </w:rPr>
          <w:t>R2-2</w:t>
        </w:r>
        <w:r w:rsidRPr="002B65A2">
          <w:rPr>
            <w:rStyle w:val="Hyperlink"/>
          </w:rPr>
          <w:t>1</w:t>
        </w:r>
        <w:r w:rsidRPr="002B65A2">
          <w:rPr>
            <w:rStyle w:val="Hyperlink"/>
          </w:rPr>
          <w:t>04730</w:t>
        </w:r>
      </w:hyperlink>
      <w:r>
        <w:tab/>
        <w:t>Reply to LS on UE location aspects in NTN (S2-2103550; contact: Thales)</w:t>
      </w:r>
      <w:r>
        <w:tab/>
        <w:t>SA2</w:t>
      </w:r>
      <w:r>
        <w:tab/>
        <w:t>LS in</w:t>
      </w:r>
      <w:r>
        <w:tab/>
        <w:t>Rel-17</w:t>
      </w:r>
      <w:r>
        <w:tab/>
        <w:t>5GSAT_ARCH</w:t>
      </w:r>
      <w:r>
        <w:tab/>
        <w:t>To:RAN2</w:t>
      </w:r>
      <w:r>
        <w:tab/>
        <w:t>Cc:SA3-LI, RAN3, SA3, CT1</w:t>
      </w:r>
    </w:p>
    <w:p w14:paraId="31256093" w14:textId="77777777" w:rsidR="00A8244A" w:rsidRDefault="00A8244A" w:rsidP="0081729E">
      <w:pPr>
        <w:pStyle w:val="Doc-title"/>
      </w:pPr>
    </w:p>
    <w:p w14:paraId="7F177BAB" w14:textId="5ADE6584" w:rsidR="0081729E" w:rsidRDefault="002B65A2" w:rsidP="0081729E">
      <w:pPr>
        <w:pStyle w:val="Doc-title"/>
      </w:pPr>
      <w:hyperlink r:id="rId135" w:tooltip="C:Data3GPPExtractsR2-2104854 Discussion on reply LSs on UE location aspects in NTN.docx" w:history="1">
        <w:r w:rsidR="0081729E" w:rsidRPr="002B65A2">
          <w:rPr>
            <w:rStyle w:val="Hyperlink"/>
          </w:rPr>
          <w:t>R2-2</w:t>
        </w:r>
        <w:r w:rsidR="0081729E" w:rsidRPr="002B65A2">
          <w:rPr>
            <w:rStyle w:val="Hyperlink"/>
          </w:rPr>
          <w:t>1</w:t>
        </w:r>
        <w:r w:rsidR="0081729E" w:rsidRPr="002B65A2">
          <w:rPr>
            <w:rStyle w:val="Hyperlink"/>
          </w:rPr>
          <w:t>04854</w:t>
        </w:r>
      </w:hyperlink>
      <w:r w:rsidR="0081729E">
        <w:tab/>
        <w:t>Discussion on reply LSs on UE location aspects in NTN</w:t>
      </w:r>
      <w:r w:rsidR="0081729E">
        <w:tab/>
        <w:t>CATT</w:t>
      </w:r>
      <w:r w:rsidR="0081729E">
        <w:tab/>
        <w:t>discussion</w:t>
      </w:r>
      <w:r w:rsidR="0081729E">
        <w:tab/>
        <w:t>Rel-17</w:t>
      </w:r>
      <w:r w:rsidR="0081729E">
        <w:tab/>
        <w:t>NR_NTN_solutions-Core</w:t>
      </w:r>
    </w:p>
    <w:p w14:paraId="4EE141E7" w14:textId="77777777" w:rsidR="003821C8" w:rsidRDefault="003821C8" w:rsidP="003821C8">
      <w:pPr>
        <w:pStyle w:val="Comments"/>
      </w:pPr>
      <w:r>
        <w:t>Observation 1: any solution based on UE-generated location information for network selection purposes without verification by network is not trusted according to SA3LI.</w:t>
      </w:r>
    </w:p>
    <w:p w14:paraId="32AA0CAA" w14:textId="77777777" w:rsidR="003821C8" w:rsidRDefault="003821C8" w:rsidP="003821C8">
      <w:pPr>
        <w:pStyle w:val="Comments"/>
      </w:pPr>
      <w:r>
        <w:lastRenderedPageBreak/>
        <w:t xml:space="preserve">Observation 2: Open issue 1: How to ensure that the UE is using a correct core network of the country in which the UE is physically located should be faced by netwrok in Rel-17 NTN. </w:t>
      </w:r>
    </w:p>
    <w:p w14:paraId="40B4B61E" w14:textId="77777777" w:rsidR="003821C8" w:rsidRDefault="003821C8" w:rsidP="003821C8">
      <w:pPr>
        <w:pStyle w:val="Comments"/>
      </w:pPr>
      <w:r>
        <w:t xml:space="preserve">Observation 3: It is feasible that network(LMF) is able to verify UE’s location by UE’s report of GNSS-SignalMeasurementInformation via existing LPP protocol. </w:t>
      </w:r>
    </w:p>
    <w:p w14:paraId="6FBB6700" w14:textId="77777777" w:rsidR="003821C8" w:rsidRDefault="003821C8" w:rsidP="003821C8">
      <w:pPr>
        <w:pStyle w:val="Comments"/>
      </w:pPr>
      <w:r>
        <w:t>Proposal 1: RAN2 to discuss if there is open issue in RAN2: how to ensure that the UE is using a correct core network of the country in which the UE is physically located should be faced by netwrok in Rel-17 NTN.</w:t>
      </w:r>
    </w:p>
    <w:p w14:paraId="036B5D7F" w14:textId="77777777" w:rsidR="003821C8" w:rsidRDefault="003821C8" w:rsidP="003821C8">
      <w:pPr>
        <w:pStyle w:val="Comments"/>
      </w:pPr>
      <w:r>
        <w:t>Proposal 2: AMF may initiate UE location procedure as specified in TS 23.273 to get the sufficient accuracy of UE location from LMF after finishing the registration procedure in NTN Rel-17 as SA3LI reply LS specified.</w:t>
      </w:r>
    </w:p>
    <w:p w14:paraId="48EE733B" w14:textId="77777777" w:rsidR="003821C8" w:rsidRDefault="003821C8" w:rsidP="003821C8">
      <w:pPr>
        <w:pStyle w:val="Comments"/>
      </w:pPr>
      <w:r>
        <w:t>Observation 4: Open issue 2: The requirement from SA2 on NG-RAN providing an accurate CGI to 5GC after UE has entered CONNECTED state is not feasible in NG-RAN because the UE’s geographical area info reported from UE should be verified by network at first according to the reply LS SA3-LI.</w:t>
      </w:r>
    </w:p>
    <w:p w14:paraId="7EC76AB5" w14:textId="77777777" w:rsidR="003821C8" w:rsidRDefault="003821C8" w:rsidP="003821C8">
      <w:pPr>
        <w:pStyle w:val="Comments"/>
      </w:pPr>
      <w:r>
        <w:t>Proposal 3: RAN2 to discuss if there is open issue 2: The requirement from SA2 on NG-RAN providing an accurate CGI to 5GC after UE has entered CONNECTED state is not feasible in NG-RAN because the UE’s geographical area info reported from UE should be verified by network at first according to the reply LS SA3-LI.</w:t>
      </w:r>
    </w:p>
    <w:p w14:paraId="43559E82" w14:textId="77777777" w:rsidR="003821C8" w:rsidRDefault="003821C8" w:rsidP="003821C8">
      <w:pPr>
        <w:pStyle w:val="Comments"/>
      </w:pPr>
      <w:r>
        <w:t>Proposal 4: If AMF wants any UE’s location info for an emergency services call in CONNECTED mode, the best way is invocation of LCS procedures via LMF, instead of asking for the accurate CGI from NG-RAN.</w:t>
      </w:r>
    </w:p>
    <w:p w14:paraId="46AECBB3" w14:textId="77777777" w:rsidR="003821C8" w:rsidRDefault="003821C8" w:rsidP="003821C8">
      <w:pPr>
        <w:pStyle w:val="Comments"/>
      </w:pPr>
      <w:r>
        <w:t>Proposal 5: RAN2 to disccus if we send an LS to SA3/SA3LI to further check:</w:t>
      </w:r>
    </w:p>
    <w:p w14:paraId="3AC97023" w14:textId="77777777" w:rsidR="003821C8" w:rsidRDefault="003821C8" w:rsidP="003821C8">
      <w:pPr>
        <w:pStyle w:val="Comments"/>
      </w:pPr>
      <w:r>
        <w:t>1.</w:t>
      </w:r>
      <w:r>
        <w:tab/>
        <w:t>If NG-RAN is permitted to retrieve the UE’s location info from LMF which is verified by LMF and what the granularity is;</w:t>
      </w:r>
    </w:p>
    <w:p w14:paraId="5CDFCDF3" w14:textId="77777777" w:rsidR="003821C8" w:rsidRDefault="003821C8" w:rsidP="003821C8">
      <w:pPr>
        <w:pStyle w:val="Comments"/>
      </w:pPr>
      <w:r>
        <w:t>2.</w:t>
      </w:r>
      <w:r>
        <w:tab/>
        <w:t xml:space="preserve">If NG-RAN is permitted to retrieve the UE’s location info directly from UE which is UE-negnerated location info, but not for network selection purpose, and what the granularity is. </w:t>
      </w:r>
    </w:p>
    <w:p w14:paraId="10ECB7F3" w14:textId="77777777" w:rsidR="003821C8" w:rsidRDefault="003821C8" w:rsidP="003821C8">
      <w:pPr>
        <w:pStyle w:val="Comments"/>
      </w:pPr>
      <w:r>
        <w:t>Proposal 5bis: RAN2 to disccus if we send an reply LS to SA2 on the accurate CGI requirement.</w:t>
      </w:r>
    </w:p>
    <w:p w14:paraId="6459A27E" w14:textId="77777777" w:rsidR="003821C8" w:rsidRDefault="003821C8" w:rsidP="003821C8">
      <w:pPr>
        <w:pStyle w:val="Comments"/>
      </w:pPr>
      <w:r>
        <w:t>Observation 5: A-GNSS method including UE-based and UE-assisted, LMF-based meets the LCS request in NTN because of the outdoor coverage.</w:t>
      </w:r>
    </w:p>
    <w:p w14:paraId="7B80581F" w14:textId="5DBBA4F9" w:rsidR="00CA6EB5" w:rsidRDefault="003821C8" w:rsidP="003821C8">
      <w:pPr>
        <w:pStyle w:val="Comments"/>
      </w:pPr>
      <w:r>
        <w:t>Proposal 6: RAN2 to discuss A-GNSS is the mandatory positioning method in NTN. And other RAT-Dependent positioning methods should be postponed in NTN Rel-17.</w:t>
      </w:r>
    </w:p>
    <w:p w14:paraId="6B17B9BA" w14:textId="77777777" w:rsidR="003821C8" w:rsidRPr="00CA6EB5" w:rsidRDefault="003821C8" w:rsidP="003821C8">
      <w:pPr>
        <w:pStyle w:val="Doc-text2"/>
      </w:pPr>
    </w:p>
    <w:p w14:paraId="42F05013" w14:textId="2782F8AF" w:rsidR="0081729E" w:rsidRDefault="002B65A2" w:rsidP="0081729E">
      <w:pPr>
        <w:pStyle w:val="Doc-title"/>
      </w:pPr>
      <w:hyperlink r:id="rId136" w:tooltip="C:Data3GPPExtractsR2-2105435 UE positioning.docx" w:history="1">
        <w:r w:rsidR="0081729E" w:rsidRPr="002B65A2">
          <w:rPr>
            <w:rStyle w:val="Hyperlink"/>
          </w:rPr>
          <w:t>R2-2105435</w:t>
        </w:r>
      </w:hyperlink>
      <w:r w:rsidR="0081729E">
        <w:tab/>
        <w:t>UE positioning methods for NTN</w:t>
      </w:r>
      <w:r w:rsidR="0081729E">
        <w:tab/>
        <w:t>Qualcomm Incorporated</w:t>
      </w:r>
      <w:r w:rsidR="0081729E">
        <w:tab/>
        <w:t>discussion</w:t>
      </w:r>
      <w:r w:rsidR="0081729E">
        <w:tab/>
        <w:t>Rel-17</w:t>
      </w:r>
      <w:r w:rsidR="0081729E">
        <w:tab/>
        <w:t>NR_NTN_solutions-Core</w:t>
      </w:r>
    </w:p>
    <w:p w14:paraId="183CB39C" w14:textId="0BB40093" w:rsidR="0081729E" w:rsidRDefault="002B65A2" w:rsidP="0081729E">
      <w:pPr>
        <w:pStyle w:val="Doc-title"/>
      </w:pPr>
      <w:hyperlink r:id="rId137" w:tooltip="C:Data3GPPExtractsR2-2105558 Discussion on location service for NTN.doc" w:history="1">
        <w:r w:rsidR="0081729E" w:rsidRPr="002B65A2">
          <w:rPr>
            <w:rStyle w:val="Hyperlink"/>
          </w:rPr>
          <w:t>R2-2105558</w:t>
        </w:r>
      </w:hyperlink>
      <w:r w:rsidR="0081729E">
        <w:tab/>
        <w:t>Discussion on location service for NTN</w:t>
      </w:r>
      <w:r w:rsidR="0081729E">
        <w:tab/>
        <w:t>Xiaomi</w:t>
      </w:r>
      <w:r w:rsidR="0081729E">
        <w:tab/>
        <w:t>discussion</w:t>
      </w:r>
    </w:p>
    <w:p w14:paraId="6BC31ED1" w14:textId="57066FA8" w:rsidR="0081729E" w:rsidRDefault="002B65A2" w:rsidP="0081729E">
      <w:pPr>
        <w:pStyle w:val="Doc-title"/>
      </w:pPr>
      <w:hyperlink r:id="rId138" w:tooltip="C:Data3GPPExtractsR2-2105924_Understanding on the UE location aspects in NTN.docx" w:history="1">
        <w:r w:rsidR="0081729E" w:rsidRPr="002B65A2">
          <w:rPr>
            <w:rStyle w:val="Hyperlink"/>
          </w:rPr>
          <w:t>R2-2105924</w:t>
        </w:r>
      </w:hyperlink>
      <w:r w:rsidR="0081729E">
        <w:tab/>
        <w:t>Understanding on the UE location aspects in NTN</w:t>
      </w:r>
      <w:r w:rsidR="0081729E">
        <w:tab/>
        <w:t>ZTE corporation, Sanechips</w:t>
      </w:r>
      <w:r w:rsidR="0081729E">
        <w:tab/>
        <w:t>discussion</w:t>
      </w:r>
      <w:r w:rsidR="0081729E">
        <w:tab/>
        <w:t>Rel-17</w:t>
      </w:r>
      <w:r w:rsidR="0081729E">
        <w:tab/>
        <w:t>NR_NTN_solutions-Core</w:t>
      </w:r>
    </w:p>
    <w:p w14:paraId="37822C24" w14:textId="038ADB68" w:rsidR="0081729E" w:rsidRDefault="002B65A2" w:rsidP="0081729E">
      <w:pPr>
        <w:pStyle w:val="Doc-title"/>
      </w:pPr>
      <w:hyperlink r:id="rId139" w:tooltip="C:Data3GPPExtractsR2-2105935 Discussion on LS response onNTN location.docx" w:history="1">
        <w:r w:rsidR="0081729E" w:rsidRPr="002B65A2">
          <w:rPr>
            <w:rStyle w:val="Hyperlink"/>
          </w:rPr>
          <w:t>R2-2105935</w:t>
        </w:r>
      </w:hyperlink>
      <w:r w:rsidR="0081729E">
        <w:tab/>
        <w:t>NTN location reporting aspects</w:t>
      </w:r>
      <w:r w:rsidR="0081729E">
        <w:tab/>
        <w:t>Ericsson</w:t>
      </w:r>
      <w:r w:rsidR="0081729E">
        <w:tab/>
        <w:t>discussion</w:t>
      </w:r>
      <w:r w:rsidR="0081729E">
        <w:tab/>
        <w:t>NR_NTN_solutions-Core</w:t>
      </w:r>
    </w:p>
    <w:p w14:paraId="17E4306E" w14:textId="40B30267" w:rsidR="0081729E" w:rsidRDefault="002B65A2" w:rsidP="0081729E">
      <w:pPr>
        <w:pStyle w:val="Doc-title"/>
      </w:pPr>
      <w:hyperlink r:id="rId140" w:tooltip="C:Data3GPPExtractsR2-2106072_For8.10.3.4_AreaManagement_SamsungThales.doc" w:history="1">
        <w:r w:rsidR="0081729E" w:rsidRPr="002B65A2">
          <w:rPr>
            <w:rStyle w:val="Hyperlink"/>
          </w:rPr>
          <w:t>R2-2106072</w:t>
        </w:r>
      </w:hyperlink>
      <w:r w:rsidR="0081729E">
        <w:tab/>
        <w:t xml:space="preserve">Area Management in an NTN  </w:t>
      </w:r>
      <w:r w:rsidR="0081729E">
        <w:tab/>
        <w:t>Samsung Research America and Thales</w:t>
      </w:r>
      <w:r w:rsidR="0081729E">
        <w:tab/>
        <w:t>discussion</w:t>
      </w:r>
    </w:p>
    <w:p w14:paraId="17CED03A" w14:textId="77777777" w:rsidR="00150B61" w:rsidRDefault="00150B61" w:rsidP="00150B61">
      <w:pPr>
        <w:pStyle w:val="Doc-text2"/>
      </w:pPr>
    </w:p>
    <w:p w14:paraId="29EA2D12" w14:textId="77777777" w:rsidR="00225558" w:rsidRDefault="00225558" w:rsidP="00150B61">
      <w:pPr>
        <w:pStyle w:val="Doc-text2"/>
      </w:pPr>
    </w:p>
    <w:p w14:paraId="0922A29D" w14:textId="77777777" w:rsidR="00225558" w:rsidRPr="000D255B" w:rsidRDefault="00225558" w:rsidP="00225558">
      <w:pPr>
        <w:pStyle w:val="Heading2"/>
      </w:pPr>
      <w:r w:rsidRPr="000D255B">
        <w:t>8.12</w:t>
      </w:r>
      <w:r w:rsidRPr="000D255B">
        <w:tab/>
        <w:t xml:space="preserve">Reduced Capability </w:t>
      </w:r>
    </w:p>
    <w:p w14:paraId="10C50E5F" w14:textId="4600EBD1" w:rsidR="00225558" w:rsidRPr="000D255B" w:rsidRDefault="00225558" w:rsidP="00225558">
      <w:pPr>
        <w:pStyle w:val="Comments"/>
      </w:pPr>
      <w:r w:rsidRPr="000D255B">
        <w:t xml:space="preserve">(NR_redcap-Core; leading WG: RAN1; REL-17; WID: </w:t>
      </w:r>
      <w:hyperlink r:id="rId141" w:tooltip="C:Data3GPParchiveRANRAN#91TdocsRP-210918.zip" w:history="1">
        <w:r w:rsidRPr="002B65A2">
          <w:rPr>
            <w:rStyle w:val="Hyperlink"/>
          </w:rPr>
          <w:t>RP-210918</w:t>
        </w:r>
      </w:hyperlink>
      <w:r w:rsidRPr="000D255B">
        <w:t>)</w:t>
      </w:r>
    </w:p>
    <w:p w14:paraId="72C501DD" w14:textId="77777777" w:rsidR="00225558" w:rsidRPr="000D255B" w:rsidRDefault="00225558" w:rsidP="00225558">
      <w:pPr>
        <w:pStyle w:val="Comments"/>
      </w:pPr>
      <w:r w:rsidRPr="000D255B">
        <w:t xml:space="preserve">Time budget: </w:t>
      </w:r>
      <w:r>
        <w:t>1</w:t>
      </w:r>
      <w:r w:rsidRPr="000D255B">
        <w:t xml:space="preserve"> TU</w:t>
      </w:r>
    </w:p>
    <w:p w14:paraId="0AE573B3" w14:textId="77777777" w:rsidR="00225558" w:rsidRPr="000D255B" w:rsidRDefault="00225558" w:rsidP="00225558">
      <w:pPr>
        <w:pStyle w:val="Comments"/>
      </w:pPr>
      <w:r w:rsidRPr="000D255B">
        <w:t xml:space="preserve">Tdoc Limitation: </w:t>
      </w:r>
      <w:r>
        <w:t>4</w:t>
      </w:r>
      <w:r w:rsidRPr="000D255B">
        <w:t xml:space="preserve"> tdocs</w:t>
      </w:r>
    </w:p>
    <w:p w14:paraId="1F94499C" w14:textId="77777777" w:rsidR="00225558" w:rsidRPr="000D255B" w:rsidRDefault="00225558" w:rsidP="00225558">
      <w:pPr>
        <w:pStyle w:val="Comments"/>
      </w:pPr>
      <w:r w:rsidRPr="000D255B">
        <w:t xml:space="preserve">Email max expectation: </w:t>
      </w:r>
      <w:r>
        <w:t>4</w:t>
      </w:r>
      <w:r w:rsidRPr="000D255B">
        <w:t xml:space="preserve"> threads</w:t>
      </w:r>
    </w:p>
    <w:p w14:paraId="16D8A643" w14:textId="77777777" w:rsidR="00225558" w:rsidRPr="000D255B" w:rsidRDefault="00225558" w:rsidP="00225558">
      <w:pPr>
        <w:pStyle w:val="Heading3"/>
      </w:pPr>
      <w:r w:rsidRPr="000D255B">
        <w:t>8.12.1   Organizational</w:t>
      </w:r>
    </w:p>
    <w:p w14:paraId="106F21D9" w14:textId="77777777" w:rsidR="00225558" w:rsidRPr="000D255B" w:rsidRDefault="00225558" w:rsidP="00225558">
      <w:pPr>
        <w:pStyle w:val="Comments"/>
      </w:pPr>
      <w:r w:rsidRPr="000D255B">
        <w:t>LSs, rapporteur inputs and other organizational documents. Rapporteur inputs and other pre-assigned documents in this AI do not count towards the tdoc limitation.</w:t>
      </w:r>
    </w:p>
    <w:p w14:paraId="12723C94" w14:textId="3FA704F5" w:rsidR="00225558" w:rsidRDefault="002B65A2" w:rsidP="00225558">
      <w:pPr>
        <w:pStyle w:val="Doc-title"/>
      </w:pPr>
      <w:hyperlink r:id="rId142" w:tooltip="C:Data3GPPExtractsR2-2104702_C1-212395.doc" w:history="1">
        <w:r w:rsidR="00225558" w:rsidRPr="002B65A2">
          <w:rPr>
            <w:rStyle w:val="Hyperlink"/>
          </w:rPr>
          <w:t>R2-2104702</w:t>
        </w:r>
      </w:hyperlink>
      <w:r w:rsidR="00225558">
        <w:tab/>
        <w:t>Reply LS on Unified Access Control (UAC) for RedCap (C1-212395; contact: vivo)</w:t>
      </w:r>
      <w:r w:rsidR="00225558">
        <w:tab/>
        <w:t>CT1</w:t>
      </w:r>
      <w:r w:rsidR="00225558">
        <w:tab/>
        <w:t>LS in</w:t>
      </w:r>
      <w:r w:rsidR="00225558">
        <w:tab/>
        <w:t>Rel-17</w:t>
      </w:r>
      <w:r w:rsidR="00225558">
        <w:tab/>
        <w:t>NR_redcap-Core</w:t>
      </w:r>
      <w:r w:rsidR="00225558">
        <w:tab/>
        <w:t>To:RAN, RAN2</w:t>
      </w:r>
      <w:r w:rsidR="00225558">
        <w:tab/>
        <w:t>Cc:SA1</w:t>
      </w:r>
    </w:p>
    <w:p w14:paraId="438ABCD4" w14:textId="3295D796" w:rsidR="00225558" w:rsidRDefault="002B65A2" w:rsidP="00225558">
      <w:pPr>
        <w:pStyle w:val="Doc-title"/>
      </w:pPr>
      <w:hyperlink r:id="rId143" w:tooltip="C:Data3GPPExtractsR2-2105233 Revised WI work plan for RedCap.docx" w:history="1">
        <w:r w:rsidR="00225558" w:rsidRPr="002B65A2">
          <w:rPr>
            <w:rStyle w:val="Hyperlink"/>
          </w:rPr>
          <w:t>R2-2105233</w:t>
        </w:r>
      </w:hyperlink>
      <w:r w:rsidR="00225558">
        <w:tab/>
        <w:t>Revised WI work plan for RedCap</w:t>
      </w:r>
      <w:r w:rsidR="00225558">
        <w:tab/>
        <w:t>Ericsson</w:t>
      </w:r>
      <w:r w:rsidR="00225558">
        <w:tab/>
        <w:t>discussion</w:t>
      </w:r>
      <w:r w:rsidR="00225558">
        <w:tab/>
        <w:t>NR_redcap-Core</w:t>
      </w:r>
    </w:p>
    <w:p w14:paraId="3C7ADA4C" w14:textId="77777777" w:rsidR="00225558" w:rsidRDefault="00225558" w:rsidP="00225558">
      <w:pPr>
        <w:pStyle w:val="Doc-title"/>
      </w:pPr>
    </w:p>
    <w:p w14:paraId="501561D0" w14:textId="77777777" w:rsidR="00225558" w:rsidRPr="0099317D" w:rsidRDefault="00225558" w:rsidP="00225558">
      <w:pPr>
        <w:pStyle w:val="Doc-text2"/>
      </w:pPr>
    </w:p>
    <w:p w14:paraId="5F5637FC" w14:textId="77777777" w:rsidR="00225558" w:rsidRPr="000D255B" w:rsidRDefault="00225558" w:rsidP="00225558">
      <w:pPr>
        <w:pStyle w:val="Heading3"/>
      </w:pPr>
      <w:r w:rsidRPr="000D255B">
        <w:t>8.12.2   Framework for reduced capabilities</w:t>
      </w:r>
    </w:p>
    <w:p w14:paraId="09AEAD12" w14:textId="77777777" w:rsidR="00225558" w:rsidRPr="000D255B" w:rsidRDefault="00225558" w:rsidP="00225558">
      <w:pPr>
        <w:pStyle w:val="Comments"/>
      </w:pPr>
      <w:r>
        <w:t>No contribution is expected to this agenda item but directly to the sub-agenda items.</w:t>
      </w:r>
    </w:p>
    <w:p w14:paraId="0D323BF2" w14:textId="77777777" w:rsidR="00225558" w:rsidRDefault="00225558" w:rsidP="00225558">
      <w:pPr>
        <w:pStyle w:val="Heading4"/>
      </w:pPr>
      <w:r w:rsidRPr="000D255B">
        <w:t>8.12.2.1 Definition of RedCap UE type and reduced capabilities</w:t>
      </w:r>
    </w:p>
    <w:p w14:paraId="5B32736D" w14:textId="77777777" w:rsidR="00225558" w:rsidRPr="00AB677B" w:rsidRDefault="00225558" w:rsidP="00225558">
      <w:pPr>
        <w:pStyle w:val="Comments"/>
      </w:pPr>
      <w:r w:rsidRPr="00AB677B">
        <w:t xml:space="preserve">Definition of one RedCap UE type and related UE capability </w:t>
      </w:r>
      <w:r>
        <w:t>design.</w:t>
      </w:r>
    </w:p>
    <w:p w14:paraId="3983057F" w14:textId="77777777" w:rsidR="00225558" w:rsidRDefault="00225558" w:rsidP="00225558">
      <w:pPr>
        <w:pStyle w:val="Comments"/>
      </w:pPr>
      <w:r w:rsidRPr="00AB677B">
        <w:t>How to constrain the use of RedCap capabilities onl</w:t>
      </w:r>
      <w:r>
        <w:t>y for RedCap UEs</w:t>
      </w:r>
      <w:r w:rsidRPr="00AB677B">
        <w:t xml:space="preserve"> and prevent RedCap UEs from using capabilities not intended for RedCap UEs</w:t>
      </w:r>
      <w:r>
        <w:t>.</w:t>
      </w:r>
      <w:r w:rsidRPr="00AB677B">
        <w:t xml:space="preserve"> </w:t>
      </w:r>
    </w:p>
    <w:p w14:paraId="00458499" w14:textId="133871C4" w:rsidR="002B65A2" w:rsidRDefault="00977DDE" w:rsidP="002B65A2">
      <w:pPr>
        <w:pStyle w:val="Doc-title"/>
      </w:pPr>
      <w:hyperlink r:id="rId144" w:tooltip="C:Data3GPPExtractsR2-2106462_Summary AI 8.12.2.1 v01.docx" w:history="1">
        <w:r w:rsidR="002B65A2" w:rsidRPr="00977DDE">
          <w:rPr>
            <w:rStyle w:val="Hyperlink"/>
          </w:rPr>
          <w:t>R2-2106462</w:t>
        </w:r>
      </w:hyperlink>
      <w:r w:rsidR="002B65A2">
        <w:tab/>
      </w:r>
      <w:r w:rsidR="002B65A2" w:rsidRPr="008556C5">
        <w:t>Summary 8.12.2.1 - Definition of RedCap UE and reduced capabilities (Intel)</w:t>
      </w:r>
      <w:r w:rsidR="002B65A2">
        <w:tab/>
        <w:t>Intel</w:t>
      </w:r>
      <w:r w:rsidR="002B65A2">
        <w:tab/>
        <w:t>discussion</w:t>
      </w:r>
      <w:r w:rsidR="002B65A2">
        <w:tab/>
        <w:t>Rel-17</w:t>
      </w:r>
      <w:r w:rsidR="002B65A2">
        <w:tab/>
        <w:t>NR_redcap-Core</w:t>
      </w:r>
    </w:p>
    <w:p w14:paraId="05FC89BF" w14:textId="77777777" w:rsidR="002B65A2" w:rsidRDefault="002B65A2" w:rsidP="00225558">
      <w:pPr>
        <w:pStyle w:val="Doc-title"/>
      </w:pPr>
    </w:p>
    <w:p w14:paraId="7276BE5D" w14:textId="459B7875" w:rsidR="00225558" w:rsidRDefault="002B65A2" w:rsidP="00225558">
      <w:pPr>
        <w:pStyle w:val="Doc-title"/>
      </w:pPr>
      <w:hyperlink r:id="rId145" w:tooltip="C:Data3GPPExtractsR2-2104774_Definition and constrained use of RedCap UEs.docx" w:history="1">
        <w:r w:rsidR="00225558" w:rsidRPr="002B65A2">
          <w:rPr>
            <w:rStyle w:val="Hyperlink"/>
          </w:rPr>
          <w:t>R2-2104774</w:t>
        </w:r>
      </w:hyperlink>
      <w:r w:rsidR="00225558">
        <w:tab/>
        <w:t>Definition and constrained use of RedCap UEs</w:t>
      </w:r>
      <w:r w:rsidR="00225558">
        <w:tab/>
        <w:t>Qualcomm Incorporated</w:t>
      </w:r>
      <w:r w:rsidR="00225558">
        <w:tab/>
        <w:t>discussion</w:t>
      </w:r>
      <w:r w:rsidR="00225558">
        <w:tab/>
        <w:t>Rel-17</w:t>
      </w:r>
      <w:r w:rsidR="00225558">
        <w:tab/>
        <w:t>FS_NR_redcap</w:t>
      </w:r>
    </w:p>
    <w:p w14:paraId="5071DED5" w14:textId="4B88CE3C" w:rsidR="00225558" w:rsidRDefault="002B65A2" w:rsidP="00225558">
      <w:pPr>
        <w:pStyle w:val="Doc-title"/>
      </w:pPr>
      <w:hyperlink r:id="rId146" w:tooltip="C:Data3GPPExtractsR2-2104808 constraining of RedCap.doc" w:history="1">
        <w:r w:rsidR="00225558" w:rsidRPr="002B65A2">
          <w:rPr>
            <w:rStyle w:val="Hyperlink"/>
          </w:rPr>
          <w:t>R2-2104808</w:t>
        </w:r>
      </w:hyperlink>
      <w:r w:rsidR="00225558">
        <w:tab/>
        <w:t>Discussion on constraining of reduced capabilities</w:t>
      </w:r>
      <w:r w:rsidR="00225558">
        <w:tab/>
        <w:t>OPPO</w:t>
      </w:r>
      <w:r w:rsidR="00225558">
        <w:tab/>
        <w:t>discussion</w:t>
      </w:r>
      <w:r w:rsidR="00225558">
        <w:tab/>
        <w:t>Rel-17</w:t>
      </w:r>
      <w:r w:rsidR="00225558">
        <w:tab/>
        <w:t>NR_redcap-Core</w:t>
      </w:r>
    </w:p>
    <w:p w14:paraId="3B7E84B2" w14:textId="043BDCF6" w:rsidR="00225558" w:rsidRDefault="002B65A2" w:rsidP="00225558">
      <w:pPr>
        <w:pStyle w:val="Doc-title"/>
      </w:pPr>
      <w:hyperlink r:id="rId147" w:tooltip="C:Data3GPPExtractsR2-2104910_UE type definition and constraining for RedCap UEs.doc" w:history="1">
        <w:r w:rsidR="00225558" w:rsidRPr="002B65A2">
          <w:rPr>
            <w:rStyle w:val="Hyperlink"/>
          </w:rPr>
          <w:t>R2-2104910</w:t>
        </w:r>
      </w:hyperlink>
      <w:r w:rsidR="00225558">
        <w:tab/>
        <w:t>UE type definition and constraining for RedCap UEs</w:t>
      </w:r>
      <w:r w:rsidR="00225558">
        <w:tab/>
        <w:t>vivo, Guangdong Genius</w:t>
      </w:r>
      <w:r w:rsidR="00225558">
        <w:tab/>
        <w:t>discussion</w:t>
      </w:r>
      <w:r w:rsidR="00225558">
        <w:tab/>
        <w:t>Rel-17</w:t>
      </w:r>
      <w:r w:rsidR="00225558">
        <w:tab/>
        <w:t>FS_NR_redcap</w:t>
      </w:r>
    </w:p>
    <w:p w14:paraId="7FB5690B" w14:textId="3BF06FBD" w:rsidR="00225558" w:rsidRDefault="002B65A2" w:rsidP="00225558">
      <w:pPr>
        <w:pStyle w:val="Doc-title"/>
      </w:pPr>
      <w:hyperlink r:id="rId148" w:tooltip="C:Data3GPPExtractsR2-2104927 RedCap UE capability and constraining of reduced capabilities.docx" w:history="1">
        <w:r w:rsidR="00225558" w:rsidRPr="002B65A2">
          <w:rPr>
            <w:rStyle w:val="Hyperlink"/>
          </w:rPr>
          <w:t>R2-2104927</w:t>
        </w:r>
      </w:hyperlink>
      <w:r w:rsidR="00225558">
        <w:tab/>
        <w:t>RedCap UE capability and constraining of reduced capabilities</w:t>
      </w:r>
      <w:r w:rsidR="00225558">
        <w:tab/>
        <w:t>Intel Corporation</w:t>
      </w:r>
      <w:r w:rsidR="00225558">
        <w:tab/>
        <w:t>discussion</w:t>
      </w:r>
      <w:r w:rsidR="00225558">
        <w:tab/>
        <w:t>Rel-17</w:t>
      </w:r>
      <w:r w:rsidR="00225558">
        <w:tab/>
        <w:t>NR_redcap</w:t>
      </w:r>
    </w:p>
    <w:p w14:paraId="6D8BB6AA" w14:textId="72BFE005" w:rsidR="00225558" w:rsidRDefault="002B65A2" w:rsidP="00225558">
      <w:pPr>
        <w:pStyle w:val="Doc-title"/>
      </w:pPr>
      <w:hyperlink r:id="rId149" w:tooltip="C:Data3GPPExtracts._R2-2105136-redcap-basic-capability.docx" w:history="1">
        <w:r w:rsidR="00225558" w:rsidRPr="002B65A2">
          <w:rPr>
            <w:rStyle w:val="Hyperlink"/>
          </w:rPr>
          <w:t>R2-2105136</w:t>
        </w:r>
      </w:hyperlink>
      <w:r w:rsidR="00225558">
        <w:tab/>
        <w:t>Resolution on some basic mandatory capabilities for RedCap UEs for faster product development</w:t>
      </w:r>
      <w:r w:rsidR="00225558">
        <w:tab/>
        <w:t>Apple Inc</w:t>
      </w:r>
      <w:r w:rsidR="00225558">
        <w:tab/>
        <w:t>discussion</w:t>
      </w:r>
      <w:r w:rsidR="00225558">
        <w:tab/>
        <w:t>Rel-17</w:t>
      </w:r>
      <w:r w:rsidR="00225558">
        <w:tab/>
        <w:t>NR_redcap-Core</w:t>
      </w:r>
    </w:p>
    <w:p w14:paraId="23EB98B6" w14:textId="4CC2C08E" w:rsidR="00225558" w:rsidRDefault="002B65A2" w:rsidP="00225558">
      <w:pPr>
        <w:pStyle w:val="Doc-title"/>
      </w:pPr>
      <w:hyperlink r:id="rId150" w:tooltip="C:Data3GPPExtractsR2-2105160 Define and Constrain Reduced Capability for RedCap.docx" w:history="1">
        <w:r w:rsidR="00225558" w:rsidRPr="002B65A2">
          <w:rPr>
            <w:rStyle w:val="Hyperlink"/>
          </w:rPr>
          <w:t>R2-2105160</w:t>
        </w:r>
      </w:hyperlink>
      <w:r w:rsidR="00225558">
        <w:tab/>
        <w:t>Define and Constrain Reduced Capability for RedCap</w:t>
      </w:r>
      <w:r w:rsidR="00225558">
        <w:tab/>
        <w:t>ZTE Corporation, Sanechips</w:t>
      </w:r>
      <w:r w:rsidR="00225558">
        <w:tab/>
        <w:t>discussion</w:t>
      </w:r>
      <w:r w:rsidR="00225558">
        <w:tab/>
        <w:t>Rel-17</w:t>
      </w:r>
      <w:r w:rsidR="00225558">
        <w:tab/>
        <w:t>NR_redcap-Core</w:t>
      </w:r>
    </w:p>
    <w:p w14:paraId="204E48D3" w14:textId="4E0FB176" w:rsidR="00225558" w:rsidRDefault="002B65A2" w:rsidP="00225558">
      <w:pPr>
        <w:pStyle w:val="Doc-title"/>
      </w:pPr>
      <w:hyperlink r:id="rId151" w:tooltip="C:Data3GPPExtractsR2-2105234 - Definition of RedCap UEs.docx" w:history="1">
        <w:r w:rsidR="00225558" w:rsidRPr="002B65A2">
          <w:rPr>
            <w:rStyle w:val="Hyperlink"/>
          </w:rPr>
          <w:t>R2-2105234</w:t>
        </w:r>
      </w:hyperlink>
      <w:r w:rsidR="00225558">
        <w:tab/>
        <w:t>Definition of RedCap UE and first look on capability signaling</w:t>
      </w:r>
      <w:r w:rsidR="00225558">
        <w:tab/>
        <w:t>Ericsson</w:t>
      </w:r>
      <w:r w:rsidR="00225558">
        <w:tab/>
        <w:t>discussion</w:t>
      </w:r>
      <w:r w:rsidR="00225558">
        <w:tab/>
        <w:t>NR_redcap-Core</w:t>
      </w:r>
    </w:p>
    <w:p w14:paraId="764C7DCC" w14:textId="53A5DD1F" w:rsidR="00225558" w:rsidRDefault="002B65A2" w:rsidP="00225558">
      <w:pPr>
        <w:pStyle w:val="Doc-title"/>
      </w:pPr>
      <w:hyperlink r:id="rId152" w:tooltip="C:Data3GPPExtractsR2-2105319.doc" w:history="1">
        <w:r w:rsidR="00225558" w:rsidRPr="002B65A2">
          <w:rPr>
            <w:rStyle w:val="Hyperlink"/>
          </w:rPr>
          <w:t>R2-2105319</w:t>
        </w:r>
      </w:hyperlink>
      <w:r w:rsidR="00225558">
        <w:tab/>
        <w:t>On Redcap UE capabilities and type</w:t>
      </w:r>
      <w:r w:rsidR="00225558">
        <w:tab/>
        <w:t>CATT</w:t>
      </w:r>
      <w:r w:rsidR="00225558">
        <w:tab/>
        <w:t>discussion</w:t>
      </w:r>
      <w:r w:rsidR="00225558">
        <w:tab/>
        <w:t>Rel-17</w:t>
      </w:r>
      <w:r w:rsidR="00225558">
        <w:tab/>
        <w:t>NR_redcap-Core</w:t>
      </w:r>
    </w:p>
    <w:p w14:paraId="6F82EF52" w14:textId="0A9819EA" w:rsidR="00225558" w:rsidRDefault="002B65A2" w:rsidP="00225558">
      <w:pPr>
        <w:pStyle w:val="Doc-title"/>
      </w:pPr>
      <w:hyperlink r:id="rId153" w:tooltip="C:Data3GPPExtractsR2-2105471.docx" w:history="1">
        <w:r w:rsidR="00225558" w:rsidRPr="002B65A2">
          <w:rPr>
            <w:rStyle w:val="Hyperlink"/>
          </w:rPr>
          <w:t>R2-2105471</w:t>
        </w:r>
      </w:hyperlink>
      <w:r w:rsidR="00225558">
        <w:tab/>
        <w:t>Capability for RedCap UEs and its early indication</w:t>
      </w:r>
      <w:r w:rsidR="00225558">
        <w:tab/>
        <w:t>Samsung</w:t>
      </w:r>
      <w:r w:rsidR="00225558">
        <w:tab/>
        <w:t>discussion</w:t>
      </w:r>
      <w:r w:rsidR="00225558">
        <w:tab/>
        <w:t>Rel-17</w:t>
      </w:r>
      <w:r w:rsidR="00225558">
        <w:tab/>
        <w:t>FS_NR_redcap</w:t>
      </w:r>
    </w:p>
    <w:p w14:paraId="0D241281" w14:textId="082BEAC7" w:rsidR="00225558" w:rsidRDefault="002B65A2" w:rsidP="00225558">
      <w:pPr>
        <w:pStyle w:val="Doc-title"/>
      </w:pPr>
      <w:hyperlink r:id="rId154" w:tooltip="C:Data3GPPExtractsR2-2105539 Discussion on L2 buffer size reduction for Redcap UE-updated2.doc" w:history="1">
        <w:r w:rsidR="00225558" w:rsidRPr="002B65A2">
          <w:rPr>
            <w:rStyle w:val="Hyperlink"/>
          </w:rPr>
          <w:t>R2-2105539</w:t>
        </w:r>
      </w:hyperlink>
      <w:r w:rsidR="00225558">
        <w:tab/>
        <w:t>Discussion on L2 buffer size reduction for Redcap UE</w:t>
      </w:r>
      <w:r w:rsidR="00225558">
        <w:tab/>
        <w:t>Spreadtrum Communications</w:t>
      </w:r>
      <w:r w:rsidR="00225558">
        <w:tab/>
        <w:t>discussion</w:t>
      </w:r>
      <w:r w:rsidR="00225558">
        <w:tab/>
        <w:t>Rel-17</w:t>
      </w:r>
      <w:r w:rsidR="00225558">
        <w:tab/>
        <w:t>NR_redcap-Core</w:t>
      </w:r>
    </w:p>
    <w:p w14:paraId="3BE6A020" w14:textId="119B9DC9" w:rsidR="00225558" w:rsidRDefault="002B65A2" w:rsidP="00225558">
      <w:pPr>
        <w:pStyle w:val="Doc-title"/>
      </w:pPr>
      <w:hyperlink r:id="rId155" w:tooltip="C:Data3GPPExtractsR2-2105634 Definition of RedCap UE type and reduced capabilities.doc" w:history="1">
        <w:r w:rsidR="00225558" w:rsidRPr="002B65A2">
          <w:rPr>
            <w:rStyle w:val="Hyperlink"/>
          </w:rPr>
          <w:t>R2-2105634</w:t>
        </w:r>
      </w:hyperlink>
      <w:r w:rsidR="00225558">
        <w:tab/>
        <w:t>Definition of RedCap UE type and reduced capabilities</w:t>
      </w:r>
      <w:r w:rsidR="00225558">
        <w:tab/>
        <w:t>Huawei, HiSilicon</w:t>
      </w:r>
      <w:r w:rsidR="00225558">
        <w:tab/>
        <w:t>discussion</w:t>
      </w:r>
      <w:r w:rsidR="00225558">
        <w:tab/>
        <w:t>Rel-17</w:t>
      </w:r>
      <w:r w:rsidR="00225558">
        <w:tab/>
        <w:t>NR_redcap-Core</w:t>
      </w:r>
    </w:p>
    <w:p w14:paraId="1999CD7C" w14:textId="4E02BD22" w:rsidR="00225558" w:rsidRDefault="002B65A2" w:rsidP="00225558">
      <w:pPr>
        <w:pStyle w:val="Doc-title"/>
      </w:pPr>
      <w:hyperlink r:id="rId156" w:tooltip="C:Data3GPPExtractsR2-2105882 How to prevent RedCap UEs from using capabilities not intended for RedCap UE.docx" w:history="1">
        <w:r w:rsidR="00225558" w:rsidRPr="002B65A2">
          <w:rPr>
            <w:rStyle w:val="Hyperlink"/>
          </w:rPr>
          <w:t>R2-2105882</w:t>
        </w:r>
      </w:hyperlink>
      <w:r w:rsidR="00225558">
        <w:tab/>
        <w:t>How to prevent RedCap UEs from using capabilities not intended for RedCap Ues</w:t>
      </w:r>
      <w:r w:rsidR="00225558">
        <w:tab/>
        <w:t>LG Electronics UK</w:t>
      </w:r>
      <w:r w:rsidR="00225558">
        <w:tab/>
        <w:t>discussion</w:t>
      </w:r>
      <w:r w:rsidR="00225558">
        <w:tab/>
        <w:t>Rel-17</w:t>
      </w:r>
    </w:p>
    <w:p w14:paraId="3C6CCA11" w14:textId="7BC17782" w:rsidR="00225558" w:rsidRDefault="002B65A2" w:rsidP="00225558">
      <w:pPr>
        <w:pStyle w:val="Doc-title"/>
      </w:pPr>
      <w:hyperlink r:id="rId157" w:tooltip="C:Data3GPPExtractsR2-2105910 On REDCAP UE capabilities.docx" w:history="1">
        <w:r w:rsidR="00225558" w:rsidRPr="002B65A2">
          <w:rPr>
            <w:rStyle w:val="Hyperlink"/>
          </w:rPr>
          <w:t>R2-2105910</w:t>
        </w:r>
      </w:hyperlink>
      <w:r w:rsidR="00225558">
        <w:tab/>
        <w:t>On RedCap UE capabilities</w:t>
      </w:r>
      <w:r w:rsidR="00225558">
        <w:tab/>
        <w:t>Nokia, Nokia Shanghai Bell</w:t>
      </w:r>
      <w:r w:rsidR="00225558">
        <w:tab/>
        <w:t>discussion</w:t>
      </w:r>
      <w:r w:rsidR="00225558">
        <w:tab/>
        <w:t>Rel-17</w:t>
      </w:r>
      <w:r w:rsidR="00225558">
        <w:tab/>
        <w:t>NR_redcap-Core</w:t>
      </w:r>
    </w:p>
    <w:p w14:paraId="3490B49C" w14:textId="5E6FD122" w:rsidR="00225558" w:rsidRDefault="002B65A2" w:rsidP="00225558">
      <w:pPr>
        <w:pStyle w:val="Doc-title"/>
      </w:pPr>
      <w:hyperlink r:id="rId158" w:tooltip="C:Data3GPPExtractsR2-2106053 (R17 RedCap WI AI 8.12.2.1) Constrained capabilities.docx" w:history="1">
        <w:r w:rsidR="00225558" w:rsidRPr="002B65A2">
          <w:rPr>
            <w:rStyle w:val="Hyperlink"/>
          </w:rPr>
          <w:t>R2-2106053</w:t>
        </w:r>
      </w:hyperlink>
      <w:r w:rsidR="00225558">
        <w:tab/>
        <w:t>Constraint of RedCap UE to intended use cases</w:t>
      </w:r>
      <w:r w:rsidR="00225558">
        <w:tab/>
        <w:t>InterDigital</w:t>
      </w:r>
      <w:r w:rsidR="00225558">
        <w:tab/>
        <w:t>discussion</w:t>
      </w:r>
      <w:r w:rsidR="00225558">
        <w:tab/>
        <w:t>Rel-17</w:t>
      </w:r>
      <w:r w:rsidR="00225558">
        <w:tab/>
        <w:t>NR_redcap-Core</w:t>
      </w:r>
    </w:p>
    <w:p w14:paraId="2E6D949F" w14:textId="77777777" w:rsidR="00225558" w:rsidRDefault="00225558" w:rsidP="00225558">
      <w:pPr>
        <w:pStyle w:val="Doc-title"/>
      </w:pPr>
      <w:r w:rsidRPr="002B65A2">
        <w:t>R2-2106098</w:t>
      </w:r>
      <w:r>
        <w:tab/>
        <w:t>RedCap UE capability and constraining of reduced capabilities</w:t>
      </w:r>
      <w:r>
        <w:tab/>
        <w:t>Intel Corporation</w:t>
      </w:r>
      <w:r>
        <w:tab/>
        <w:t>discussion</w:t>
      </w:r>
      <w:r>
        <w:tab/>
        <w:t>Rel-17</w:t>
      </w:r>
      <w:r>
        <w:tab/>
        <w:t>NR_redcap</w:t>
      </w:r>
      <w:r>
        <w:tab/>
        <w:t>Withdrawn</w:t>
      </w:r>
    </w:p>
    <w:p w14:paraId="3CEB6A55" w14:textId="5917215C" w:rsidR="00225558" w:rsidRDefault="002B65A2" w:rsidP="00225558">
      <w:pPr>
        <w:pStyle w:val="Doc-title"/>
      </w:pPr>
      <w:hyperlink r:id="rId159" w:tooltip="C:Data3GPPExtractsR2-2106230.docx" w:history="1">
        <w:r w:rsidR="00225558" w:rsidRPr="002B65A2">
          <w:rPr>
            <w:rStyle w:val="Hyperlink"/>
          </w:rPr>
          <w:t>R2-2106230</w:t>
        </w:r>
      </w:hyperlink>
      <w:r w:rsidR="00225558">
        <w:tab/>
        <w:t>Discussion on the definition and constraining of reduced capabilities</w:t>
      </w:r>
      <w:r w:rsidR="00225558">
        <w:tab/>
        <w:t>CMCC</w:t>
      </w:r>
      <w:r w:rsidR="00225558">
        <w:tab/>
        <w:t>discussion</w:t>
      </w:r>
      <w:r w:rsidR="00225558">
        <w:tab/>
        <w:t>Rel-17</w:t>
      </w:r>
      <w:r w:rsidR="00225558">
        <w:tab/>
        <w:t>NR_redcap</w:t>
      </w:r>
    </w:p>
    <w:p w14:paraId="2E5B1F2A" w14:textId="031734D1" w:rsidR="00225558" w:rsidRDefault="002B65A2" w:rsidP="00225558">
      <w:pPr>
        <w:pStyle w:val="Doc-title"/>
      </w:pPr>
      <w:hyperlink r:id="rId160" w:tooltip="C:Data3GPPExtractsR2-2106276 The capability and the constrain of RedCap UE.docx" w:history="1">
        <w:r w:rsidR="00225558" w:rsidRPr="002B65A2">
          <w:rPr>
            <w:rStyle w:val="Hyperlink"/>
          </w:rPr>
          <w:t>R2-2106276</w:t>
        </w:r>
      </w:hyperlink>
      <w:r w:rsidR="00225558">
        <w:tab/>
        <w:t>The capability and the constrain of RedCap UE</w:t>
      </w:r>
      <w:r w:rsidR="00225558">
        <w:tab/>
        <w:t>China Telecommunications</w:t>
      </w:r>
      <w:r w:rsidR="00225558">
        <w:tab/>
        <w:t>discussion</w:t>
      </w:r>
    </w:p>
    <w:p w14:paraId="118A5FF1" w14:textId="77777777" w:rsidR="00225558" w:rsidRPr="0099317D" w:rsidRDefault="00225558" w:rsidP="00225558">
      <w:pPr>
        <w:pStyle w:val="Doc-text2"/>
      </w:pPr>
    </w:p>
    <w:p w14:paraId="048F68B6" w14:textId="77777777" w:rsidR="00225558" w:rsidRPr="000D255B" w:rsidRDefault="00225558" w:rsidP="00225558">
      <w:pPr>
        <w:pStyle w:val="Heading4"/>
      </w:pPr>
      <w:r w:rsidRPr="000D255B">
        <w:t>8.12.2.2 Identification, access and camping restrictions</w:t>
      </w:r>
    </w:p>
    <w:p w14:paraId="0CB0BE86" w14:textId="77777777" w:rsidR="00225558" w:rsidRDefault="00225558" w:rsidP="00225558">
      <w:pPr>
        <w:pStyle w:val="Comments"/>
      </w:pPr>
      <w:r>
        <w:rPr>
          <w:lang w:val="en-US"/>
        </w:rPr>
        <w:t xml:space="preserve">Early identification of </w:t>
      </w:r>
      <w:r w:rsidRPr="00474DBB">
        <w:rPr>
          <w:lang w:val="en-US"/>
        </w:rPr>
        <w:t>RedCap UE</w:t>
      </w:r>
      <w:r>
        <w:rPr>
          <w:lang w:val="en-US"/>
        </w:rPr>
        <w:t>s (e.g. msg1/msgA vs msg3)</w:t>
      </w:r>
      <w:r>
        <w:t>.</w:t>
      </w:r>
    </w:p>
    <w:p w14:paraId="7389DB31" w14:textId="77777777" w:rsidR="00225558" w:rsidRDefault="00225558" w:rsidP="00225558">
      <w:pPr>
        <w:pStyle w:val="Comments"/>
        <w:rPr>
          <w:rFonts w:eastAsia="SimSun"/>
          <w:bCs/>
          <w:lang w:val="en-US" w:eastAsia="ja-JP"/>
        </w:rPr>
      </w:pPr>
      <w:r>
        <w:rPr>
          <w:rFonts w:eastAsia="SimSun"/>
          <w:bCs/>
          <w:lang w:val="en-US" w:eastAsia="ja-JP"/>
        </w:rPr>
        <w:t>System information indication for camping restrictions.</w:t>
      </w:r>
    </w:p>
    <w:p w14:paraId="7E56D293" w14:textId="77777777" w:rsidR="003B4A0E" w:rsidRDefault="003B4A0E" w:rsidP="00225558">
      <w:pPr>
        <w:pStyle w:val="Comments"/>
        <w:rPr>
          <w:rFonts w:eastAsia="SimSun"/>
          <w:bCs/>
          <w:lang w:val="en-US" w:eastAsia="ja-JP"/>
        </w:rPr>
      </w:pPr>
    </w:p>
    <w:p w14:paraId="63D943AB" w14:textId="5AF48E69" w:rsidR="003B4A0E" w:rsidRPr="003B4A0E" w:rsidRDefault="003B4A0E" w:rsidP="003B4A0E">
      <w:pPr>
        <w:pStyle w:val="Doc-title"/>
      </w:pPr>
      <w:hyperlink r:id="rId161" w:tooltip="C:Data3GPPExtractsR2-2106487 Summary 8.12.2.2 - Identification and access restrictions (Huawei)_v3.doc" w:history="1">
        <w:r w:rsidRPr="003B4A0E">
          <w:rPr>
            <w:rStyle w:val="Hyperlink"/>
            <w:shd w:val="clear" w:color="auto" w:fill="FFFFFF"/>
          </w:rPr>
          <w:t>R2-21</w:t>
        </w:r>
        <w:r w:rsidRPr="003B4A0E">
          <w:rPr>
            <w:rStyle w:val="Hyperlink"/>
            <w:shd w:val="clear" w:color="auto" w:fill="FFFFFF"/>
          </w:rPr>
          <w:t>0</w:t>
        </w:r>
        <w:r w:rsidRPr="003B4A0E">
          <w:rPr>
            <w:rStyle w:val="Hyperlink"/>
            <w:shd w:val="clear" w:color="auto" w:fill="FFFFFF"/>
          </w:rPr>
          <w:t>6487</w:t>
        </w:r>
      </w:hyperlink>
      <w:r>
        <w:rPr>
          <w:shd w:val="clear" w:color="auto" w:fill="FFFFFF"/>
        </w:rPr>
        <w:tab/>
      </w:r>
      <w:r w:rsidRPr="003B4A0E">
        <w:t>[Pre114-e][106][RedCap] Summary 8.12.2.2 - Identification and access restrictions (Huawei)</w:t>
      </w:r>
      <w:r>
        <w:tab/>
      </w:r>
      <w:r>
        <w:tab/>
        <w:t>Huawei</w:t>
      </w:r>
      <w:r>
        <w:tab/>
      </w:r>
      <w:r>
        <w:t>discussion</w:t>
      </w:r>
      <w:r>
        <w:tab/>
        <w:t>Rel-17</w:t>
      </w:r>
      <w:r>
        <w:tab/>
        <w:t>FS_NR_redcap</w:t>
      </w:r>
    </w:p>
    <w:p w14:paraId="2105D11D" w14:textId="77777777" w:rsidR="003B4A0E" w:rsidRPr="000D255B" w:rsidRDefault="003B4A0E" w:rsidP="00225558">
      <w:pPr>
        <w:pStyle w:val="Comments"/>
      </w:pPr>
    </w:p>
    <w:p w14:paraId="0AAACFB4" w14:textId="2F4732E5" w:rsidR="00225558" w:rsidRDefault="002B65A2" w:rsidP="00225558">
      <w:pPr>
        <w:pStyle w:val="Doc-title"/>
      </w:pPr>
      <w:hyperlink r:id="rId162" w:tooltip="C:Data3GPPExtractsR2-2104775_Access and camping restriction for RedCap UEs.docx" w:history="1">
        <w:r w:rsidR="00225558" w:rsidRPr="002B65A2">
          <w:rPr>
            <w:rStyle w:val="Hyperlink"/>
          </w:rPr>
          <w:t>R2-2104775</w:t>
        </w:r>
      </w:hyperlink>
      <w:r w:rsidR="00225558">
        <w:tab/>
        <w:t>Access and camping restrictions for RedCap UEs</w:t>
      </w:r>
      <w:r w:rsidR="00225558">
        <w:tab/>
        <w:t>Qualcomm Incorporated</w:t>
      </w:r>
      <w:r w:rsidR="00225558">
        <w:tab/>
        <w:t>discussion</w:t>
      </w:r>
      <w:r w:rsidR="00225558">
        <w:tab/>
        <w:t>Rel-17</w:t>
      </w:r>
      <w:r w:rsidR="00225558">
        <w:tab/>
        <w:t>FS_NR_redcap</w:t>
      </w:r>
    </w:p>
    <w:p w14:paraId="55EEEB41" w14:textId="339DDD70" w:rsidR="00225558" w:rsidRDefault="002B65A2" w:rsidP="00225558">
      <w:pPr>
        <w:pStyle w:val="Doc-title"/>
      </w:pPr>
      <w:hyperlink r:id="rId163" w:tooltip="C:Data3GPPExtractsR2-2104777.docx" w:history="1">
        <w:r w:rsidR="00225558" w:rsidRPr="002B65A2">
          <w:rPr>
            <w:rStyle w:val="Hyperlink"/>
          </w:rPr>
          <w:t>R2-2104777</w:t>
        </w:r>
      </w:hyperlink>
      <w:r w:rsidR="00225558">
        <w:tab/>
        <w:t>Discussion on early identification and SI indication</w:t>
      </w:r>
      <w:r w:rsidR="00225558">
        <w:tab/>
        <w:t>CAICT</w:t>
      </w:r>
      <w:r w:rsidR="00225558">
        <w:tab/>
        <w:t>discussion</w:t>
      </w:r>
      <w:r w:rsidR="00225558">
        <w:tab/>
        <w:t>Rel-17</w:t>
      </w:r>
    </w:p>
    <w:p w14:paraId="49C405AA" w14:textId="46B39345" w:rsidR="00225558" w:rsidRDefault="002B65A2" w:rsidP="00225558">
      <w:pPr>
        <w:pStyle w:val="Doc-title"/>
      </w:pPr>
      <w:hyperlink r:id="rId164" w:tooltip="C:Data3GPPExtractsR2-2104790.docx" w:history="1">
        <w:r w:rsidR="00225558" w:rsidRPr="002B65A2">
          <w:rPr>
            <w:rStyle w:val="Hyperlink"/>
          </w:rPr>
          <w:t>R2-2104790</w:t>
        </w:r>
      </w:hyperlink>
      <w:r w:rsidR="00225558">
        <w:tab/>
        <w:t>NR-REDCAP identification and SI indication</w:t>
      </w:r>
      <w:r w:rsidR="00225558">
        <w:tab/>
        <w:t>THALES</w:t>
      </w:r>
      <w:r w:rsidR="00225558">
        <w:tab/>
        <w:t>discussion</w:t>
      </w:r>
    </w:p>
    <w:p w14:paraId="001A1790" w14:textId="78A684DD" w:rsidR="00225558" w:rsidRDefault="002B65A2" w:rsidP="00225558">
      <w:pPr>
        <w:pStyle w:val="Doc-title"/>
      </w:pPr>
      <w:hyperlink r:id="rId165" w:tooltip="C:Data3GPPExtractsR2-2104809 RedCap access control.doc" w:history="1">
        <w:r w:rsidR="00225558" w:rsidRPr="002B65A2">
          <w:rPr>
            <w:rStyle w:val="Hyperlink"/>
          </w:rPr>
          <w:t>R2-2104809</w:t>
        </w:r>
      </w:hyperlink>
      <w:r w:rsidR="00225558">
        <w:tab/>
        <w:t>Discussion on RedCap UE’s access control</w:t>
      </w:r>
      <w:r w:rsidR="00225558">
        <w:tab/>
        <w:t>OPPO</w:t>
      </w:r>
      <w:r w:rsidR="00225558">
        <w:tab/>
        <w:t>discussion</w:t>
      </w:r>
      <w:r w:rsidR="00225558">
        <w:tab/>
        <w:t>Rel-17</w:t>
      </w:r>
      <w:r w:rsidR="00225558">
        <w:tab/>
        <w:t>NR_redcap-Core</w:t>
      </w:r>
    </w:p>
    <w:p w14:paraId="0406A9C3" w14:textId="28995739" w:rsidR="00225558" w:rsidRDefault="002B65A2" w:rsidP="00225558">
      <w:pPr>
        <w:pStyle w:val="Doc-title"/>
      </w:pPr>
      <w:hyperlink r:id="rId166" w:tooltip="C:Data3GPPExtractsR2-2104911_Identification and access restrictions for RedCap UEs.docx" w:history="1">
        <w:r w:rsidR="00225558" w:rsidRPr="002B65A2">
          <w:rPr>
            <w:rStyle w:val="Hyperlink"/>
          </w:rPr>
          <w:t>R2-2104911</w:t>
        </w:r>
      </w:hyperlink>
      <w:r w:rsidR="00225558">
        <w:tab/>
        <w:t>Identification and access restrictions for RedCap UEs</w:t>
      </w:r>
      <w:r w:rsidR="00225558">
        <w:tab/>
        <w:t>vivo, Guangdong Genius</w:t>
      </w:r>
      <w:r w:rsidR="00225558">
        <w:tab/>
        <w:t>discussion</w:t>
      </w:r>
      <w:r w:rsidR="00225558">
        <w:tab/>
        <w:t>Rel-17</w:t>
      </w:r>
      <w:r w:rsidR="00225558">
        <w:tab/>
        <w:t>FS_NR_redcap</w:t>
      </w:r>
      <w:r w:rsidR="00225558">
        <w:tab/>
      </w:r>
      <w:hyperlink r:id="rId167" w:tooltip="C:Data3GPParchiveRAN2RAN2#113bisTdocsR2-2102859.zip" w:history="1">
        <w:r w:rsidR="00225558" w:rsidRPr="002B65A2">
          <w:rPr>
            <w:rStyle w:val="Hyperlink"/>
          </w:rPr>
          <w:t>R2-2102859</w:t>
        </w:r>
      </w:hyperlink>
    </w:p>
    <w:p w14:paraId="0EAB4508" w14:textId="00D4B08E" w:rsidR="00225558" w:rsidRDefault="002B65A2" w:rsidP="00225558">
      <w:pPr>
        <w:pStyle w:val="Doc-title"/>
      </w:pPr>
      <w:hyperlink r:id="rId168" w:tooltip="C:Data3GPPExtractsR2-2104928 Early identification and camping restrictions  for RedCap UE.docx" w:history="1">
        <w:r w:rsidR="00225558" w:rsidRPr="002B65A2">
          <w:rPr>
            <w:rStyle w:val="Hyperlink"/>
          </w:rPr>
          <w:t>R2-2104928</w:t>
        </w:r>
      </w:hyperlink>
      <w:r w:rsidR="00225558">
        <w:tab/>
        <w:t>Early identification and camping restrictions  for RedCap UE</w:t>
      </w:r>
      <w:r w:rsidR="00225558">
        <w:tab/>
        <w:t>Intel Corporation</w:t>
      </w:r>
      <w:r w:rsidR="00225558">
        <w:tab/>
        <w:t>discussion</w:t>
      </w:r>
      <w:r w:rsidR="00225558">
        <w:tab/>
        <w:t>Rel-17</w:t>
      </w:r>
      <w:r w:rsidR="00225558">
        <w:tab/>
        <w:t>NR_redcap</w:t>
      </w:r>
    </w:p>
    <w:p w14:paraId="5B8405AE" w14:textId="29EFA649" w:rsidR="00225558" w:rsidRDefault="002B65A2" w:rsidP="00225558">
      <w:pPr>
        <w:pStyle w:val="Doc-title"/>
      </w:pPr>
      <w:hyperlink r:id="rId169" w:tooltip="C:Data3GPPExtractsR2-2105014 RedCap_2.docx" w:history="1">
        <w:r w:rsidR="00225558" w:rsidRPr="002B65A2">
          <w:rPr>
            <w:rStyle w:val="Hyperlink"/>
          </w:rPr>
          <w:t>R2-2105014</w:t>
        </w:r>
      </w:hyperlink>
      <w:r w:rsidR="00225558">
        <w:tab/>
        <w:t>Methods for barring and for capability reporting</w:t>
      </w:r>
      <w:r w:rsidR="00225558">
        <w:tab/>
        <w:t>Sierra Wireless, S.A.</w:t>
      </w:r>
      <w:r w:rsidR="00225558">
        <w:tab/>
        <w:t>discussion</w:t>
      </w:r>
    </w:p>
    <w:p w14:paraId="72DAB997" w14:textId="45FC7695" w:rsidR="00225558" w:rsidRDefault="002B65A2" w:rsidP="00225558">
      <w:pPr>
        <w:pStyle w:val="Doc-title"/>
      </w:pPr>
      <w:hyperlink r:id="rId170" w:tooltip="C:Data3GPPExtractsR2-2105071 Discussion on UAC for Redcap devices.doc" w:history="1">
        <w:r w:rsidR="00225558" w:rsidRPr="002B65A2">
          <w:rPr>
            <w:rStyle w:val="Hyperlink"/>
          </w:rPr>
          <w:t>R2-2105071</w:t>
        </w:r>
      </w:hyperlink>
      <w:r w:rsidR="00225558">
        <w:tab/>
        <w:t>Discussion on UAC for Redcap devices</w:t>
      </w:r>
      <w:r w:rsidR="00225558">
        <w:tab/>
        <w:t>Xiaomi Communications</w:t>
      </w:r>
      <w:r w:rsidR="00225558">
        <w:tab/>
        <w:t>discussion</w:t>
      </w:r>
    </w:p>
    <w:p w14:paraId="4C0EC20D" w14:textId="27E026A0" w:rsidR="00225558" w:rsidRDefault="002B65A2" w:rsidP="00225558">
      <w:pPr>
        <w:pStyle w:val="Doc-title"/>
      </w:pPr>
      <w:hyperlink r:id="rId171" w:tooltip="C:Data3GPPExtractsR2-2105072 Discussion on Identification and UE access restrictions for Redcap devices.doc" w:history="1">
        <w:r w:rsidR="00225558" w:rsidRPr="002B65A2">
          <w:rPr>
            <w:rStyle w:val="Hyperlink"/>
          </w:rPr>
          <w:t>R2-2105072</w:t>
        </w:r>
      </w:hyperlink>
      <w:r w:rsidR="00225558">
        <w:tab/>
        <w:t>Discussion on Identification and UE access restrictions for Redcap devices</w:t>
      </w:r>
      <w:r w:rsidR="00225558">
        <w:tab/>
        <w:t>Xiaomi Communications</w:t>
      </w:r>
      <w:r w:rsidR="00225558">
        <w:tab/>
        <w:t>discussion</w:t>
      </w:r>
    </w:p>
    <w:p w14:paraId="6D3751A6" w14:textId="15C4AD5D" w:rsidR="00225558" w:rsidRDefault="002B65A2" w:rsidP="00225558">
      <w:pPr>
        <w:pStyle w:val="Doc-title"/>
      </w:pPr>
      <w:hyperlink r:id="rId172" w:tooltip="C:Data3GPPExtracts._R2-2105137-Cell-Access.docx" w:history="1">
        <w:r w:rsidR="00225558" w:rsidRPr="002B65A2">
          <w:rPr>
            <w:rStyle w:val="Hyperlink"/>
          </w:rPr>
          <w:t>R2-2105137</w:t>
        </w:r>
      </w:hyperlink>
      <w:r w:rsidR="00225558">
        <w:tab/>
        <w:t>Power-saving aspects from cell access and camping of RedCap UEs</w:t>
      </w:r>
      <w:r w:rsidR="00225558">
        <w:tab/>
        <w:t>Apple Inc</w:t>
      </w:r>
      <w:r w:rsidR="00225558">
        <w:tab/>
        <w:t>discussion</w:t>
      </w:r>
      <w:r w:rsidR="00225558">
        <w:tab/>
        <w:t>Rel-17</w:t>
      </w:r>
      <w:r w:rsidR="00225558">
        <w:tab/>
        <w:t>NR_redcap-Core</w:t>
      </w:r>
    </w:p>
    <w:p w14:paraId="7E4440D7" w14:textId="068A2002" w:rsidR="00225558" w:rsidRDefault="002B65A2" w:rsidP="00225558">
      <w:pPr>
        <w:pStyle w:val="Doc-title"/>
      </w:pPr>
      <w:hyperlink r:id="rId173" w:tooltip="C:Data3GPPExtractsR2-2105161 Identification and Access Restriction for RedCap.docx" w:history="1">
        <w:r w:rsidR="00225558" w:rsidRPr="002B65A2">
          <w:rPr>
            <w:rStyle w:val="Hyperlink"/>
          </w:rPr>
          <w:t>R2-2105161</w:t>
        </w:r>
      </w:hyperlink>
      <w:r w:rsidR="00225558">
        <w:tab/>
        <w:t>Identification and Access Restriction for RedCap</w:t>
      </w:r>
      <w:r w:rsidR="00225558">
        <w:tab/>
        <w:t>ZTE Corporation, Sanechips</w:t>
      </w:r>
      <w:r w:rsidR="00225558">
        <w:tab/>
        <w:t>discussion</w:t>
      </w:r>
      <w:r w:rsidR="00225558">
        <w:tab/>
        <w:t>Rel-17</w:t>
      </w:r>
      <w:r w:rsidR="00225558">
        <w:tab/>
        <w:t>NR_redcap-Core</w:t>
      </w:r>
    </w:p>
    <w:p w14:paraId="1B787BE8" w14:textId="1BED9A5E" w:rsidR="00225558" w:rsidRDefault="002B65A2" w:rsidP="00225558">
      <w:pPr>
        <w:pStyle w:val="Doc-title"/>
      </w:pPr>
      <w:hyperlink r:id="rId174" w:tooltip="C:Data3GPPExtractsR2-2105235 -Early indication and access restriction for RedCap UEs.docx" w:history="1">
        <w:r w:rsidR="00225558" w:rsidRPr="002B65A2">
          <w:rPr>
            <w:rStyle w:val="Hyperlink"/>
          </w:rPr>
          <w:t>R2-2105235</w:t>
        </w:r>
      </w:hyperlink>
      <w:r w:rsidR="00225558">
        <w:tab/>
        <w:t>Early indication &amp; access restriction for RedCap UEs</w:t>
      </w:r>
      <w:r w:rsidR="00225558">
        <w:tab/>
        <w:t>Ericsson</w:t>
      </w:r>
      <w:r w:rsidR="00225558">
        <w:tab/>
        <w:t>discussion</w:t>
      </w:r>
      <w:r w:rsidR="00225558">
        <w:tab/>
        <w:t>NR_redcap-Core</w:t>
      </w:r>
    </w:p>
    <w:p w14:paraId="78363A3C" w14:textId="0437B468" w:rsidR="00225558" w:rsidRDefault="002B65A2" w:rsidP="00225558">
      <w:pPr>
        <w:pStyle w:val="Doc-title"/>
      </w:pPr>
      <w:hyperlink r:id="rId175" w:tooltip="C:Data3GPPExtractsR2-2105320.doc" w:history="1">
        <w:r w:rsidR="00225558" w:rsidRPr="002B65A2">
          <w:rPr>
            <w:rStyle w:val="Hyperlink"/>
          </w:rPr>
          <w:t>R2-2105320</w:t>
        </w:r>
      </w:hyperlink>
      <w:r w:rsidR="00225558">
        <w:tab/>
        <w:t>Early Identification and camping restrictions for Redcap UEs</w:t>
      </w:r>
      <w:r w:rsidR="00225558">
        <w:tab/>
        <w:t>CATT</w:t>
      </w:r>
      <w:r w:rsidR="00225558">
        <w:tab/>
        <w:t>discussion</w:t>
      </w:r>
      <w:r w:rsidR="00225558">
        <w:tab/>
        <w:t>Rel-17</w:t>
      </w:r>
      <w:r w:rsidR="00225558">
        <w:tab/>
        <w:t>NR_redcap-Core</w:t>
      </w:r>
    </w:p>
    <w:p w14:paraId="53651086" w14:textId="6F6CF1D8" w:rsidR="00225558" w:rsidRDefault="002B65A2" w:rsidP="00225558">
      <w:pPr>
        <w:pStyle w:val="Doc-title"/>
      </w:pPr>
      <w:hyperlink r:id="rId176" w:tooltip="C:Data3GPPExtractsR2-2105399 Camping restrictions of RedCap UE.doc" w:history="1">
        <w:r w:rsidR="00225558" w:rsidRPr="002B65A2">
          <w:rPr>
            <w:rStyle w:val="Hyperlink"/>
          </w:rPr>
          <w:t>R2-2105399</w:t>
        </w:r>
      </w:hyperlink>
      <w:r w:rsidR="00225558">
        <w:tab/>
        <w:t>Camping restrictions of RedCap UE</w:t>
      </w:r>
      <w:r w:rsidR="00225558">
        <w:tab/>
        <w:t>Fujitsu</w:t>
      </w:r>
      <w:r w:rsidR="00225558">
        <w:tab/>
        <w:t>discussion</w:t>
      </w:r>
      <w:r w:rsidR="00225558">
        <w:tab/>
        <w:t>Rel-17</w:t>
      </w:r>
      <w:r w:rsidR="00225558">
        <w:tab/>
        <w:t>NR_redcap-Core</w:t>
      </w:r>
    </w:p>
    <w:p w14:paraId="6737C0EA" w14:textId="29AAFA10" w:rsidR="00225558" w:rsidRDefault="002B65A2" w:rsidP="00225558">
      <w:pPr>
        <w:pStyle w:val="Doc-title"/>
      </w:pPr>
      <w:hyperlink r:id="rId177" w:tooltip="C:Data3GPPExtractsR2-2105443.docx" w:history="1">
        <w:r w:rsidR="00225558" w:rsidRPr="002B65A2">
          <w:rPr>
            <w:rStyle w:val="Hyperlink"/>
          </w:rPr>
          <w:t>R2-2105443</w:t>
        </w:r>
      </w:hyperlink>
      <w:r w:rsidR="00225558">
        <w:tab/>
        <w:t>Camping restriction and cell selection criterion</w:t>
      </w:r>
      <w:r w:rsidR="00225558">
        <w:tab/>
        <w:t>DENSO CORPORATION</w:t>
      </w:r>
      <w:r w:rsidR="00225558">
        <w:tab/>
        <w:t>discussion</w:t>
      </w:r>
      <w:r w:rsidR="00225558">
        <w:tab/>
        <w:t>Rel-17</w:t>
      </w:r>
      <w:r w:rsidR="00225558">
        <w:tab/>
        <w:t>NR_redcap-Core</w:t>
      </w:r>
      <w:r w:rsidR="00225558">
        <w:tab/>
      </w:r>
      <w:hyperlink r:id="rId178" w:tooltip="C:Data3GPParchiveRAN2RAN2#113bisTdocsR2-2102947.zip" w:history="1">
        <w:r w:rsidR="00225558" w:rsidRPr="002B65A2">
          <w:rPr>
            <w:rStyle w:val="Hyperlink"/>
          </w:rPr>
          <w:t>R2-2102947</w:t>
        </w:r>
      </w:hyperlink>
    </w:p>
    <w:p w14:paraId="60F0C1D9" w14:textId="18572E89" w:rsidR="00225558" w:rsidRDefault="002B65A2" w:rsidP="00225558">
      <w:pPr>
        <w:pStyle w:val="Doc-title"/>
      </w:pPr>
      <w:hyperlink r:id="rId179" w:tooltip="C:Data3GPPExtractsR2-2105472.docx" w:history="1">
        <w:r w:rsidR="00225558" w:rsidRPr="002B65A2">
          <w:rPr>
            <w:rStyle w:val="Hyperlink"/>
          </w:rPr>
          <w:t>R2-2105472</w:t>
        </w:r>
      </w:hyperlink>
      <w:r w:rsidR="00225558">
        <w:tab/>
        <w:t>Access control for RedCap UEs</w:t>
      </w:r>
      <w:r w:rsidR="00225558">
        <w:tab/>
        <w:t>Samsung</w:t>
      </w:r>
      <w:r w:rsidR="00225558">
        <w:tab/>
        <w:t>discussion</w:t>
      </w:r>
      <w:r w:rsidR="00225558">
        <w:tab/>
        <w:t>Rel-17</w:t>
      </w:r>
      <w:r w:rsidR="00225558">
        <w:tab/>
        <w:t>FS_NR_redcap</w:t>
      </w:r>
    </w:p>
    <w:p w14:paraId="0F4990CE" w14:textId="6A642314" w:rsidR="00225558" w:rsidRDefault="002B65A2" w:rsidP="00225558">
      <w:pPr>
        <w:pStyle w:val="Doc-title"/>
      </w:pPr>
      <w:hyperlink r:id="rId180" w:tooltip="C:Data3GPPExtractsR2-2105540 Discussion on early indication design for RedCap UE.docx" w:history="1">
        <w:r w:rsidR="00225558" w:rsidRPr="002B65A2">
          <w:rPr>
            <w:rStyle w:val="Hyperlink"/>
          </w:rPr>
          <w:t>R2-2105540</w:t>
        </w:r>
      </w:hyperlink>
      <w:r w:rsidR="00225558">
        <w:tab/>
        <w:t>Discussion on early indication design for Redcap UE</w:t>
      </w:r>
      <w:r w:rsidR="00225558">
        <w:tab/>
        <w:t>Spreadtrum Communications</w:t>
      </w:r>
      <w:r w:rsidR="00225558">
        <w:tab/>
        <w:t>discussion</w:t>
      </w:r>
      <w:r w:rsidR="00225558">
        <w:tab/>
        <w:t>Rel-17</w:t>
      </w:r>
      <w:r w:rsidR="00225558">
        <w:tab/>
        <w:t>NR_redcap-Core</w:t>
      </w:r>
    </w:p>
    <w:p w14:paraId="1444E2B0" w14:textId="71F9B8EC" w:rsidR="00225558" w:rsidRDefault="002B65A2" w:rsidP="00225558">
      <w:pPr>
        <w:pStyle w:val="Doc-title"/>
      </w:pPr>
      <w:hyperlink r:id="rId181" w:tooltip="C:Data3GPPExtractsR2-2105635 Identification and access restriction of RedCap UE-v2.docx" w:history="1">
        <w:r w:rsidR="00225558" w:rsidRPr="002B65A2">
          <w:rPr>
            <w:rStyle w:val="Hyperlink"/>
          </w:rPr>
          <w:t>R2-2105635</w:t>
        </w:r>
      </w:hyperlink>
      <w:r w:rsidR="00225558">
        <w:tab/>
        <w:t>Identification and access restriction of RedCap UE</w:t>
      </w:r>
      <w:r w:rsidR="00225558">
        <w:tab/>
        <w:t>Huawei, HiSilicon</w:t>
      </w:r>
      <w:r w:rsidR="00225558">
        <w:tab/>
        <w:t>discussion</w:t>
      </w:r>
      <w:r w:rsidR="00225558">
        <w:tab/>
        <w:t>Rel-17</w:t>
      </w:r>
      <w:r w:rsidR="00225558">
        <w:tab/>
        <w:t>NR_redcap-Core</w:t>
      </w:r>
    </w:p>
    <w:p w14:paraId="31B94817" w14:textId="61FE37F9" w:rsidR="00225558" w:rsidRDefault="002B65A2" w:rsidP="00225558">
      <w:pPr>
        <w:pStyle w:val="Doc-title"/>
      </w:pPr>
      <w:hyperlink r:id="rId182" w:tooltip="C:Data3GPPExtractsR2-2105793_early ind.docx" w:history="1">
        <w:r w:rsidR="00225558" w:rsidRPr="002B65A2">
          <w:rPr>
            <w:rStyle w:val="Hyperlink"/>
          </w:rPr>
          <w:t>R2-2105793</w:t>
        </w:r>
      </w:hyperlink>
      <w:r w:rsidR="00225558">
        <w:tab/>
        <w:t>Early identification and SI indication</w:t>
      </w:r>
      <w:r w:rsidR="00225558">
        <w:tab/>
        <w:t>NEC</w:t>
      </w:r>
      <w:r w:rsidR="00225558">
        <w:tab/>
        <w:t>discussion</w:t>
      </w:r>
      <w:r w:rsidR="00225558">
        <w:tab/>
        <w:t>Rel-17</w:t>
      </w:r>
      <w:r w:rsidR="00225558">
        <w:tab/>
        <w:t>NR_redcap-Core</w:t>
      </w:r>
      <w:r w:rsidR="00225558">
        <w:tab/>
      </w:r>
      <w:hyperlink r:id="rId183" w:tooltip="C:Data3GPParchiveRAN2RAN2#113bisTdocsR2-2103506.zip" w:history="1">
        <w:r w:rsidR="00225558" w:rsidRPr="002B65A2">
          <w:rPr>
            <w:rStyle w:val="Hyperlink"/>
          </w:rPr>
          <w:t>R2-2103506</w:t>
        </w:r>
      </w:hyperlink>
    </w:p>
    <w:p w14:paraId="2C0F5F24" w14:textId="63A66AF0" w:rsidR="00225558" w:rsidRDefault="002B65A2" w:rsidP="00225558">
      <w:pPr>
        <w:pStyle w:val="Doc-title"/>
      </w:pPr>
      <w:hyperlink r:id="rId184" w:tooltip="C:Data3GPPExtractsR2-2105814.docx" w:history="1">
        <w:r w:rsidR="00225558" w:rsidRPr="002B65A2">
          <w:rPr>
            <w:rStyle w:val="Hyperlink"/>
          </w:rPr>
          <w:t>R2-2105814</w:t>
        </w:r>
      </w:hyperlink>
      <w:r w:rsidR="00225558">
        <w:tab/>
        <w:t>Cell barring for REDCAP UEs</w:t>
      </w:r>
      <w:r w:rsidR="00225558">
        <w:tab/>
        <w:t>Lenovo, Motorola Mobility</w:t>
      </w:r>
      <w:r w:rsidR="00225558">
        <w:tab/>
        <w:t>discussion</w:t>
      </w:r>
      <w:r w:rsidR="00225558">
        <w:tab/>
        <w:t>Rel-17</w:t>
      </w:r>
    </w:p>
    <w:p w14:paraId="64C1B82D" w14:textId="6E2D0BAD" w:rsidR="00225558" w:rsidRDefault="002B65A2" w:rsidP="00225558">
      <w:pPr>
        <w:pStyle w:val="Doc-title"/>
      </w:pPr>
      <w:hyperlink r:id="rId185" w:tooltip="C:Data3GPPExtractsR2-2105879 Access for REDCAP UE.docx" w:history="1">
        <w:r w:rsidR="00225558" w:rsidRPr="002B65A2">
          <w:rPr>
            <w:rStyle w:val="Hyperlink"/>
          </w:rPr>
          <w:t>R2-2105879</w:t>
        </w:r>
      </w:hyperlink>
      <w:r w:rsidR="00225558">
        <w:tab/>
        <w:t>Access for REDCAP UE</w:t>
      </w:r>
      <w:r w:rsidR="00225558">
        <w:tab/>
        <w:t>Nokia, Nokia Shanghai Bell</w:t>
      </w:r>
      <w:r w:rsidR="00225558">
        <w:tab/>
        <w:t>discussion</w:t>
      </w:r>
      <w:r w:rsidR="00225558">
        <w:tab/>
        <w:t>Rel-17</w:t>
      </w:r>
      <w:r w:rsidR="00225558">
        <w:tab/>
        <w:t>NR_redcap-Core</w:t>
      </w:r>
    </w:p>
    <w:p w14:paraId="76C376DA" w14:textId="73FEF242" w:rsidR="00225558" w:rsidRDefault="002B65A2" w:rsidP="00225558">
      <w:pPr>
        <w:pStyle w:val="Doc-title"/>
      </w:pPr>
      <w:hyperlink r:id="rId186" w:tooltip="C:Data3GPPExtractsR2-2105883 Identification and access restrictions of RedCap UEs.docx" w:history="1">
        <w:r w:rsidR="00225558" w:rsidRPr="002B65A2">
          <w:rPr>
            <w:rStyle w:val="Hyperlink"/>
          </w:rPr>
          <w:t>R2-2105883</w:t>
        </w:r>
      </w:hyperlink>
      <w:r w:rsidR="00225558">
        <w:tab/>
        <w:t>Identification and access restrictions of RedCap Ues</w:t>
      </w:r>
      <w:r w:rsidR="00225558">
        <w:tab/>
        <w:t>LG Electronics UK</w:t>
      </w:r>
      <w:r w:rsidR="00225558">
        <w:tab/>
        <w:t>discussion</w:t>
      </w:r>
      <w:r w:rsidR="00225558">
        <w:tab/>
        <w:t>Rel-17</w:t>
      </w:r>
    </w:p>
    <w:p w14:paraId="43B38799" w14:textId="5464B89D" w:rsidR="00225558" w:rsidRDefault="002B65A2" w:rsidP="00225558">
      <w:pPr>
        <w:pStyle w:val="Doc-title"/>
      </w:pPr>
      <w:hyperlink r:id="rId187" w:tooltip="C:Data3GPPExtractsR2-2105957 Discussion on access and camping restrictions for RedCap UEs.docx" w:history="1">
        <w:r w:rsidR="00225558" w:rsidRPr="002B65A2">
          <w:rPr>
            <w:rStyle w:val="Hyperlink"/>
          </w:rPr>
          <w:t>R2-2105957</w:t>
        </w:r>
      </w:hyperlink>
      <w:r w:rsidR="00225558">
        <w:tab/>
        <w:t>Discussion on access and camping restrictions for RedCap UEs</w:t>
      </w:r>
      <w:r w:rsidR="00225558">
        <w:tab/>
        <w:t>Futurewei Technologies</w:t>
      </w:r>
      <w:r w:rsidR="00225558">
        <w:tab/>
        <w:t>discussion</w:t>
      </w:r>
      <w:r w:rsidR="00225558">
        <w:tab/>
        <w:t>Rel-17</w:t>
      </w:r>
      <w:r w:rsidR="00225558">
        <w:tab/>
        <w:t>NR_redcap-Core</w:t>
      </w:r>
    </w:p>
    <w:p w14:paraId="5965E2E7" w14:textId="27B14AF1" w:rsidR="00225558" w:rsidRDefault="002B65A2" w:rsidP="00225558">
      <w:pPr>
        <w:pStyle w:val="Doc-title"/>
      </w:pPr>
      <w:hyperlink r:id="rId188" w:tooltip="C:Data3GPPExtractsR2-2106052 (R17 RedCap WI AI 8.12.2.2) Identification and Restriction of RedCap UE.docx" w:history="1">
        <w:r w:rsidR="00225558" w:rsidRPr="002B65A2">
          <w:rPr>
            <w:rStyle w:val="Hyperlink"/>
          </w:rPr>
          <w:t>R2-2106052</w:t>
        </w:r>
      </w:hyperlink>
      <w:r w:rsidR="00225558">
        <w:tab/>
        <w:t>Identification and restriction of RedCap UE</w:t>
      </w:r>
      <w:r w:rsidR="00225558">
        <w:tab/>
        <w:t>InterDigital</w:t>
      </w:r>
      <w:r w:rsidR="00225558">
        <w:tab/>
        <w:t>discussion</w:t>
      </w:r>
      <w:r w:rsidR="00225558">
        <w:tab/>
        <w:t>Rel-17</w:t>
      </w:r>
      <w:r w:rsidR="00225558">
        <w:tab/>
        <w:t>NR_redcap-Core</w:t>
      </w:r>
      <w:r w:rsidR="00225558">
        <w:tab/>
      </w:r>
      <w:hyperlink r:id="rId189" w:tooltip="C:Data3GPParchiveRAN2RAN2#113bisTdocsR2-2103973.zip" w:history="1">
        <w:r w:rsidR="00225558" w:rsidRPr="002B65A2">
          <w:rPr>
            <w:rStyle w:val="Hyperlink"/>
          </w:rPr>
          <w:t>R2-2103973</w:t>
        </w:r>
      </w:hyperlink>
    </w:p>
    <w:p w14:paraId="34BEAE75" w14:textId="77777777" w:rsidR="00225558" w:rsidRDefault="00225558" w:rsidP="00225558">
      <w:pPr>
        <w:pStyle w:val="Doc-title"/>
      </w:pPr>
      <w:r w:rsidRPr="002B65A2">
        <w:t>R2-2106099</w:t>
      </w:r>
      <w:r>
        <w:tab/>
        <w:t>Early identification and camping restrictions  for RedCap UE</w:t>
      </w:r>
      <w:r>
        <w:tab/>
        <w:t>Intel Corporation</w:t>
      </w:r>
      <w:r>
        <w:tab/>
        <w:t>discussion</w:t>
      </w:r>
      <w:r>
        <w:tab/>
        <w:t>Rel-17</w:t>
      </w:r>
      <w:r>
        <w:tab/>
        <w:t>NR_redcap</w:t>
      </w:r>
      <w:r>
        <w:tab/>
        <w:t>Withdrawn</w:t>
      </w:r>
    </w:p>
    <w:p w14:paraId="12377F9F" w14:textId="6493C964" w:rsidR="00225558" w:rsidRDefault="002B65A2" w:rsidP="00225558">
      <w:pPr>
        <w:pStyle w:val="Doc-title"/>
      </w:pPr>
      <w:hyperlink r:id="rId190" w:tooltip="C:Data3GPPExtractsR2-2106243.docx" w:history="1">
        <w:r w:rsidR="00225558" w:rsidRPr="002B65A2">
          <w:rPr>
            <w:rStyle w:val="Hyperlink"/>
          </w:rPr>
          <w:t>R2-2106243</w:t>
        </w:r>
      </w:hyperlink>
      <w:r w:rsidR="00225558">
        <w:tab/>
        <w:t>Access control for RedCap UEs</w:t>
      </w:r>
      <w:r w:rsidR="00225558">
        <w:tab/>
        <w:t>cmcc</w:t>
      </w:r>
      <w:r w:rsidR="00225558">
        <w:tab/>
        <w:t>discussion</w:t>
      </w:r>
      <w:r w:rsidR="00225558">
        <w:tab/>
        <w:t>Rel-17</w:t>
      </w:r>
      <w:r w:rsidR="00225558">
        <w:tab/>
        <w:t>NR_redcap-Core</w:t>
      </w:r>
    </w:p>
    <w:p w14:paraId="7627A451" w14:textId="255E3C95" w:rsidR="00225558" w:rsidRDefault="002B65A2" w:rsidP="00225558">
      <w:pPr>
        <w:pStyle w:val="Doc-title"/>
      </w:pPr>
      <w:hyperlink r:id="rId191" w:tooltip="C:Data3GPPExtractsR2-2106244.docx" w:history="1">
        <w:r w:rsidR="00225558" w:rsidRPr="002B65A2">
          <w:rPr>
            <w:rStyle w:val="Hyperlink"/>
          </w:rPr>
          <w:t>R2-2106244</w:t>
        </w:r>
      </w:hyperlink>
      <w:r w:rsidR="00225558">
        <w:tab/>
        <w:t>Discussion on early identification</w:t>
      </w:r>
      <w:r w:rsidR="00225558">
        <w:tab/>
        <w:t>cmcc</w:t>
      </w:r>
      <w:r w:rsidR="00225558">
        <w:tab/>
        <w:t>discussion</w:t>
      </w:r>
      <w:r w:rsidR="00225558">
        <w:tab/>
        <w:t>Rel-17</w:t>
      </w:r>
      <w:r w:rsidR="00225558">
        <w:tab/>
        <w:t>NR_redcap-Core</w:t>
      </w:r>
    </w:p>
    <w:p w14:paraId="69D7A20C" w14:textId="6FF6DCD8" w:rsidR="00225558" w:rsidRDefault="002B65A2" w:rsidP="00225558">
      <w:pPr>
        <w:pStyle w:val="Doc-title"/>
      </w:pPr>
      <w:hyperlink r:id="rId192" w:tooltip="C:Data3GPPExtractsR2-2106274 Early identification and camping restrictions of RedCap UE.docx" w:history="1">
        <w:r w:rsidR="00225558" w:rsidRPr="002B65A2">
          <w:rPr>
            <w:rStyle w:val="Hyperlink"/>
          </w:rPr>
          <w:t>R2-2106274</w:t>
        </w:r>
      </w:hyperlink>
      <w:r w:rsidR="00225558">
        <w:tab/>
        <w:t>Early identification and camping restrictions of RedCap UE</w:t>
      </w:r>
      <w:r w:rsidR="00225558">
        <w:tab/>
        <w:t>China Telecommunications</w:t>
      </w:r>
      <w:r w:rsidR="00225558">
        <w:tab/>
        <w:t>discussion</w:t>
      </w:r>
    </w:p>
    <w:p w14:paraId="1070927C" w14:textId="77777777" w:rsidR="00225558" w:rsidRDefault="00225558" w:rsidP="00225558">
      <w:pPr>
        <w:pStyle w:val="Doc-title"/>
      </w:pPr>
    </w:p>
    <w:p w14:paraId="49B056A5" w14:textId="77777777" w:rsidR="00225558" w:rsidRPr="0099317D" w:rsidRDefault="00225558" w:rsidP="00225558">
      <w:pPr>
        <w:pStyle w:val="Doc-text2"/>
      </w:pPr>
    </w:p>
    <w:p w14:paraId="0CF8C93E" w14:textId="77777777" w:rsidR="00225558" w:rsidRDefault="00225558" w:rsidP="00225558">
      <w:pPr>
        <w:pStyle w:val="Heading3"/>
      </w:pPr>
      <w:r w:rsidRPr="000D255B">
        <w:t>8.12.3</w:t>
      </w:r>
      <w:r>
        <w:tab/>
      </w:r>
      <w:r w:rsidRPr="000D255B">
        <w:t>UE power saving and battery lifetime enhancement</w:t>
      </w:r>
    </w:p>
    <w:p w14:paraId="3F4D0612" w14:textId="77777777" w:rsidR="00225558" w:rsidRPr="00F643FA" w:rsidRDefault="00225558" w:rsidP="00225558">
      <w:pPr>
        <w:pStyle w:val="Comments"/>
      </w:pPr>
      <w:r>
        <w:t>No contribution is expected to this agenda item but directly to the sub-agenda items.</w:t>
      </w:r>
    </w:p>
    <w:p w14:paraId="08EEC360" w14:textId="77777777" w:rsidR="00225558" w:rsidRPr="000D255B" w:rsidRDefault="00225558" w:rsidP="00225558">
      <w:pPr>
        <w:pStyle w:val="Heading4"/>
      </w:pPr>
      <w:r w:rsidRPr="000D255B">
        <w:t>8.12.3.1</w:t>
      </w:r>
      <w:r>
        <w:tab/>
      </w:r>
      <w:r w:rsidRPr="000D255B">
        <w:t>eDRX cycles</w:t>
      </w:r>
    </w:p>
    <w:p w14:paraId="4AC9DD64" w14:textId="77777777" w:rsidR="00225558" w:rsidRDefault="00225558" w:rsidP="00225558">
      <w:pPr>
        <w:pStyle w:val="Comments"/>
      </w:pPr>
      <w:r w:rsidRPr="000D255B">
        <w:t>Specification of extended DRX enhancements for RRC Inactive and Idle, according to the WI objectives</w:t>
      </w:r>
    </w:p>
    <w:p w14:paraId="3D3F22EA" w14:textId="77777777" w:rsidR="00225558" w:rsidRDefault="00225558" w:rsidP="00225558">
      <w:pPr>
        <w:pStyle w:val="Comments"/>
      </w:pPr>
      <w:r w:rsidRPr="000D255B">
        <w:t>This agenda item may</w:t>
      </w:r>
      <w:r>
        <w:t xml:space="preserve"> </w:t>
      </w:r>
      <w:r w:rsidRPr="000D255B">
        <w:t>be deprioritized during this meeting.</w:t>
      </w:r>
      <w:r>
        <w:t xml:space="preserve"> Company contributions are possible but, if there will be time, the discussion will likely focus only on:</w:t>
      </w:r>
    </w:p>
    <w:p w14:paraId="3A2B3FD4" w14:textId="77777777" w:rsidR="00225558" w:rsidRDefault="00225558" w:rsidP="005909C8">
      <w:pPr>
        <w:pStyle w:val="Comments"/>
        <w:numPr>
          <w:ilvl w:val="0"/>
          <w:numId w:val="10"/>
        </w:numPr>
      </w:pPr>
      <w:r>
        <w:t>Resolving the FFS in: "At least for eDRX cycle, the configurations of the eDRX for RRC_IDLE and RRC_INACTIVE can be different (FFS for PTW, e.g. length and starting point, when eDRX cycles are longer than 10.24s)"</w:t>
      </w:r>
    </w:p>
    <w:p w14:paraId="283C732C" w14:textId="77777777" w:rsidR="00225558" w:rsidRPr="000D255B" w:rsidRDefault="00225558" w:rsidP="005909C8">
      <w:pPr>
        <w:pStyle w:val="Comments"/>
        <w:numPr>
          <w:ilvl w:val="0"/>
          <w:numId w:val="10"/>
        </w:numPr>
      </w:pPr>
      <w:r>
        <w:t>Discussing the minimum value allowed for the eDRX cycle</w:t>
      </w:r>
    </w:p>
    <w:p w14:paraId="043234B4" w14:textId="77777777" w:rsidR="00F43C2E" w:rsidRDefault="00F43C2E" w:rsidP="00225558">
      <w:pPr>
        <w:pStyle w:val="Doc-title"/>
      </w:pPr>
    </w:p>
    <w:p w14:paraId="18AEB49D" w14:textId="77777777" w:rsidR="00F43C2E" w:rsidRDefault="00F43C2E" w:rsidP="00F43C2E">
      <w:pPr>
        <w:pStyle w:val="Doc-title"/>
      </w:pPr>
      <w:hyperlink r:id="rId193" w:tooltip="C:Data3GPPExtractsR2-2105236 - PTW and min eDRX cycle.docx" w:history="1">
        <w:r w:rsidRPr="002B65A2">
          <w:rPr>
            <w:rStyle w:val="Hyperlink"/>
          </w:rPr>
          <w:t>R2-2105236</w:t>
        </w:r>
      </w:hyperlink>
      <w:r>
        <w:tab/>
        <w:t>PTW configuration and minimum cycle length for eDRX</w:t>
      </w:r>
      <w:r>
        <w:tab/>
        <w:t>Ericsson</w:t>
      </w:r>
      <w:r>
        <w:tab/>
        <w:t>discussion</w:t>
      </w:r>
      <w:r>
        <w:tab/>
        <w:t>NR_redcap-Core</w:t>
      </w:r>
    </w:p>
    <w:p w14:paraId="151CA314" w14:textId="7AEB5064" w:rsidR="00F43C2E" w:rsidRDefault="00F43C2E" w:rsidP="00F43C2E">
      <w:pPr>
        <w:pStyle w:val="Doc-title"/>
      </w:pPr>
      <w:hyperlink r:id="rId194" w:tooltip="C:Data3GPPExtractsR2-2105321.doc" w:history="1">
        <w:r w:rsidRPr="002B65A2">
          <w:rPr>
            <w:rStyle w:val="Hyperlink"/>
          </w:rPr>
          <w:t>R2-2105</w:t>
        </w:r>
        <w:r w:rsidRPr="002B65A2">
          <w:rPr>
            <w:rStyle w:val="Hyperlink"/>
          </w:rPr>
          <w:t>3</w:t>
        </w:r>
        <w:r w:rsidRPr="002B65A2">
          <w:rPr>
            <w:rStyle w:val="Hyperlink"/>
          </w:rPr>
          <w:t>21</w:t>
        </w:r>
      </w:hyperlink>
      <w:r>
        <w:tab/>
        <w:t>Discussion on eDRX for NR RRC Inactive and Idle</w:t>
      </w:r>
      <w:r>
        <w:tab/>
        <w:t>CATT</w:t>
      </w:r>
      <w:r>
        <w:tab/>
        <w:t>discussion</w:t>
      </w:r>
      <w:r>
        <w:tab/>
        <w:t>Rel-17</w:t>
      </w:r>
      <w:r>
        <w:tab/>
        <w:t>NR_redcap-Core</w:t>
      </w:r>
    </w:p>
    <w:p w14:paraId="43403B03" w14:textId="77777777" w:rsidR="00F43C2E" w:rsidRDefault="00F43C2E" w:rsidP="00F43C2E">
      <w:pPr>
        <w:pStyle w:val="Doc-title"/>
      </w:pPr>
      <w:hyperlink r:id="rId195" w:tooltip="C:Data3GPPRAN2DocsR2-2105135.zip" w:history="1">
        <w:r w:rsidRPr="00F43C2E">
          <w:rPr>
            <w:rStyle w:val="Hyperlink"/>
          </w:rPr>
          <w:t>R</w:t>
        </w:r>
        <w:r w:rsidRPr="00F43C2E">
          <w:rPr>
            <w:rStyle w:val="Hyperlink"/>
          </w:rPr>
          <w:t>2</w:t>
        </w:r>
        <w:r w:rsidRPr="00F43C2E">
          <w:rPr>
            <w:rStyle w:val="Hyperlink"/>
          </w:rPr>
          <w:t>-2</w:t>
        </w:r>
        <w:r w:rsidRPr="00F43C2E">
          <w:rPr>
            <w:rStyle w:val="Hyperlink"/>
          </w:rPr>
          <w:t>1</w:t>
        </w:r>
        <w:r w:rsidRPr="00F43C2E">
          <w:rPr>
            <w:rStyle w:val="Hyperlink"/>
          </w:rPr>
          <w:t>05135</w:t>
        </w:r>
      </w:hyperlink>
      <w:r>
        <w:tab/>
        <w:t>RedCap UE power-saving with 2.56 DRX cycle</w:t>
      </w:r>
      <w:r>
        <w:tab/>
        <w:t>Apple Inc, FaceBook Inc, MediaTek Inc</w:t>
      </w:r>
      <w:r>
        <w:tab/>
        <w:t>discussion</w:t>
      </w:r>
      <w:r>
        <w:tab/>
        <w:t>Rel-17</w:t>
      </w:r>
      <w:r>
        <w:tab/>
        <w:t>NR_redcap-Core</w:t>
      </w:r>
      <w:r>
        <w:tab/>
      </w:r>
      <w:hyperlink r:id="rId196" w:tooltip="C:Data3GPParchiveRAN2RAN2#113bisTdocsR2-2103887.zip" w:history="1">
        <w:r w:rsidRPr="002B65A2">
          <w:rPr>
            <w:rStyle w:val="Hyperlink"/>
          </w:rPr>
          <w:t>R2-2103887</w:t>
        </w:r>
      </w:hyperlink>
    </w:p>
    <w:p w14:paraId="776A475A" w14:textId="77777777" w:rsidR="00F43C2E" w:rsidRPr="00F43C2E" w:rsidRDefault="00F43C2E" w:rsidP="00F43C2E">
      <w:pPr>
        <w:pStyle w:val="Doc-text2"/>
        <w:ind w:left="0" w:firstLine="0"/>
      </w:pPr>
    </w:p>
    <w:p w14:paraId="321B1994" w14:textId="6A420AA3" w:rsidR="00225558" w:rsidRDefault="002B65A2" w:rsidP="00225558">
      <w:pPr>
        <w:pStyle w:val="Doc-title"/>
      </w:pPr>
      <w:hyperlink r:id="rId197" w:tooltip="C:Data3GPPExtractsR2-2104810 - Discussion on eDRX for RedCap UEs.doc" w:history="1">
        <w:r w:rsidR="00225558" w:rsidRPr="002B65A2">
          <w:rPr>
            <w:rStyle w:val="Hyperlink"/>
          </w:rPr>
          <w:t>R2-2104810</w:t>
        </w:r>
      </w:hyperlink>
      <w:r w:rsidR="00225558">
        <w:tab/>
        <w:t>Discussion on eDRX  for RedCap UEs</w:t>
      </w:r>
      <w:r w:rsidR="00225558">
        <w:tab/>
        <w:t>OPPO</w:t>
      </w:r>
      <w:r w:rsidR="00225558">
        <w:tab/>
        <w:t>discussion</w:t>
      </w:r>
      <w:r w:rsidR="00225558">
        <w:tab/>
        <w:t>Rel-17</w:t>
      </w:r>
      <w:r w:rsidR="00225558">
        <w:tab/>
        <w:t>NR_redcap-Core</w:t>
      </w:r>
    </w:p>
    <w:p w14:paraId="54B11E41" w14:textId="073CED25" w:rsidR="00225558" w:rsidRDefault="002B65A2" w:rsidP="00225558">
      <w:pPr>
        <w:pStyle w:val="Doc-title"/>
      </w:pPr>
      <w:hyperlink r:id="rId198" w:tooltip="C:Data3GPPExtractsR2-2104912_Discussions on eDRX for RedCap UEs.doc" w:history="1">
        <w:r w:rsidR="00225558" w:rsidRPr="002B65A2">
          <w:rPr>
            <w:rStyle w:val="Hyperlink"/>
          </w:rPr>
          <w:t>R2-2104912</w:t>
        </w:r>
      </w:hyperlink>
      <w:r w:rsidR="00225558">
        <w:tab/>
        <w:t>Discussion on eDRX  for RedCap UEs</w:t>
      </w:r>
      <w:r w:rsidR="00225558">
        <w:tab/>
        <w:t>vivo, Guangdong Genius</w:t>
      </w:r>
      <w:r w:rsidR="00225558">
        <w:tab/>
        <w:t>discussion</w:t>
      </w:r>
      <w:r w:rsidR="00225558">
        <w:tab/>
        <w:t>Rel-17</w:t>
      </w:r>
      <w:r w:rsidR="00225558">
        <w:tab/>
        <w:t>FS_NR_redcap</w:t>
      </w:r>
    </w:p>
    <w:p w14:paraId="29E27523" w14:textId="6D41A903" w:rsidR="00225558" w:rsidRDefault="002B65A2" w:rsidP="00225558">
      <w:pPr>
        <w:pStyle w:val="Doc-title"/>
      </w:pPr>
      <w:hyperlink r:id="rId199" w:tooltip="C:Data3GPPExtractsR2-2104929_NR-eDRX_Intel.docx" w:history="1">
        <w:r w:rsidR="00225558" w:rsidRPr="002B65A2">
          <w:rPr>
            <w:rStyle w:val="Hyperlink"/>
          </w:rPr>
          <w:t>R2-2104929</w:t>
        </w:r>
      </w:hyperlink>
      <w:r w:rsidR="00225558">
        <w:tab/>
        <w:t>Leftover issues for eDRX</w:t>
      </w:r>
      <w:r w:rsidR="00225558">
        <w:tab/>
        <w:t>Intel Corporation</w:t>
      </w:r>
      <w:r w:rsidR="00225558">
        <w:tab/>
        <w:t>discussion</w:t>
      </w:r>
      <w:r w:rsidR="00225558">
        <w:tab/>
        <w:t>Rel-17</w:t>
      </w:r>
      <w:r w:rsidR="00225558">
        <w:tab/>
        <w:t>NR_redcap</w:t>
      </w:r>
    </w:p>
    <w:p w14:paraId="6FB48B2A" w14:textId="7EDC6565" w:rsidR="00225558" w:rsidRDefault="002B65A2" w:rsidP="00225558">
      <w:pPr>
        <w:pStyle w:val="Doc-title"/>
      </w:pPr>
      <w:hyperlink r:id="rId200" w:tooltip="C:Data3GPPExtractsR2-2105070 Discussion on e-DRX for Redcap Devices.doc" w:history="1">
        <w:r w:rsidR="00225558" w:rsidRPr="002B65A2">
          <w:rPr>
            <w:rStyle w:val="Hyperlink"/>
          </w:rPr>
          <w:t>R2-2105070</w:t>
        </w:r>
      </w:hyperlink>
      <w:r w:rsidR="00225558">
        <w:tab/>
        <w:t>Discussion on e-DRX for Redcap Devices</w:t>
      </w:r>
      <w:r w:rsidR="00225558">
        <w:tab/>
        <w:t>Xiaomi Communications</w:t>
      </w:r>
      <w:r w:rsidR="00225558">
        <w:tab/>
        <w:t>discussion</w:t>
      </w:r>
    </w:p>
    <w:p w14:paraId="02218883" w14:textId="44D4D811" w:rsidR="00225558" w:rsidRDefault="002B65A2" w:rsidP="00225558">
      <w:pPr>
        <w:pStyle w:val="Doc-title"/>
      </w:pPr>
      <w:hyperlink r:id="rId201" w:tooltip="C:Data3GPPExtractsR2-2105162 On eDRX for RedCap.docx" w:history="1">
        <w:r w:rsidR="00225558" w:rsidRPr="002B65A2">
          <w:rPr>
            <w:rStyle w:val="Hyperlink"/>
          </w:rPr>
          <w:t>R2-2105162</w:t>
        </w:r>
      </w:hyperlink>
      <w:r w:rsidR="00225558">
        <w:tab/>
        <w:t>On eDRX for RedCap</w:t>
      </w:r>
      <w:r w:rsidR="00225558">
        <w:tab/>
        <w:t>ZTE Corporation, Sanechips</w:t>
      </w:r>
      <w:r w:rsidR="00225558">
        <w:tab/>
        <w:t>discussion</w:t>
      </w:r>
      <w:r w:rsidR="00225558">
        <w:tab/>
        <w:t>Rel-17</w:t>
      </w:r>
      <w:r w:rsidR="00225558">
        <w:tab/>
        <w:t>NR_redcap-Core</w:t>
      </w:r>
    </w:p>
    <w:p w14:paraId="7D0358BA" w14:textId="7A78816E" w:rsidR="00225558" w:rsidRDefault="002B65A2" w:rsidP="00225558">
      <w:pPr>
        <w:pStyle w:val="Doc-title"/>
      </w:pPr>
      <w:hyperlink r:id="rId202" w:tooltip="C:Data3GPPExtractsR2-2105464.docx" w:history="1">
        <w:r w:rsidR="00225558" w:rsidRPr="002B65A2">
          <w:rPr>
            <w:rStyle w:val="Hyperlink"/>
          </w:rPr>
          <w:t>R2-2105464</w:t>
        </w:r>
      </w:hyperlink>
      <w:r w:rsidR="00225558">
        <w:tab/>
        <w:t>Open issues on eDRX cycles</w:t>
      </w:r>
      <w:r w:rsidR="00225558">
        <w:tab/>
        <w:t>DENSO CORPORATION</w:t>
      </w:r>
      <w:r w:rsidR="00225558">
        <w:tab/>
        <w:t>discussion</w:t>
      </w:r>
      <w:r w:rsidR="00225558">
        <w:tab/>
        <w:t>Rel-17</w:t>
      </w:r>
      <w:r w:rsidR="00225558">
        <w:tab/>
        <w:t>NR_redcap-Core</w:t>
      </w:r>
    </w:p>
    <w:p w14:paraId="046FC0B3" w14:textId="05EDED0D" w:rsidR="00225558" w:rsidRDefault="002B65A2" w:rsidP="00225558">
      <w:pPr>
        <w:pStyle w:val="Doc-title"/>
      </w:pPr>
      <w:hyperlink r:id="rId203" w:tooltip="C:Data3GPPExtractsR2-2105636 eDRX for RedCap UE-v4.docx" w:history="1">
        <w:r w:rsidR="00225558" w:rsidRPr="002B65A2">
          <w:rPr>
            <w:rStyle w:val="Hyperlink"/>
          </w:rPr>
          <w:t>R2-2105636</w:t>
        </w:r>
      </w:hyperlink>
      <w:r w:rsidR="00225558">
        <w:tab/>
        <w:t>eDRX for RedCap UE</w:t>
      </w:r>
      <w:r w:rsidR="00225558">
        <w:tab/>
        <w:t>Huawei, HiSilicon</w:t>
      </w:r>
      <w:r w:rsidR="00225558">
        <w:tab/>
        <w:t>discussion</w:t>
      </w:r>
      <w:r w:rsidR="00225558">
        <w:tab/>
        <w:t>Rel-17</w:t>
      </w:r>
      <w:r w:rsidR="00225558">
        <w:tab/>
        <w:t>NR_redcap-Core</w:t>
      </w:r>
    </w:p>
    <w:p w14:paraId="4E404082" w14:textId="113579D0" w:rsidR="00225558" w:rsidRDefault="002B65A2" w:rsidP="00225558">
      <w:pPr>
        <w:pStyle w:val="Doc-title"/>
      </w:pPr>
      <w:hyperlink r:id="rId204" w:tooltip="C:Data3GPPExtractsR2-2105671 Remaining issues for eDRX.docx" w:history="1">
        <w:r w:rsidR="00225558" w:rsidRPr="002B65A2">
          <w:rPr>
            <w:rStyle w:val="Hyperlink"/>
          </w:rPr>
          <w:t>R2-2105671</w:t>
        </w:r>
      </w:hyperlink>
      <w:r w:rsidR="00225558">
        <w:tab/>
        <w:t>Remaining issues for eDRX</w:t>
      </w:r>
      <w:r w:rsidR="00225558">
        <w:tab/>
        <w:t>MediaTek Inc.</w:t>
      </w:r>
      <w:r w:rsidR="00225558">
        <w:tab/>
        <w:t>discussion</w:t>
      </w:r>
      <w:r w:rsidR="00225558">
        <w:tab/>
        <w:t>Rel-17</w:t>
      </w:r>
      <w:r w:rsidR="00225558">
        <w:tab/>
        <w:t>NR_redcap-Core</w:t>
      </w:r>
      <w:r w:rsidR="00225558">
        <w:tab/>
      </w:r>
      <w:hyperlink r:id="rId205" w:tooltip="C:Data3GPParchiveRAN2RAN2#113bisTdocsR2-2103783.zip" w:history="1">
        <w:r w:rsidR="00225558" w:rsidRPr="002B65A2">
          <w:rPr>
            <w:rStyle w:val="Hyperlink"/>
          </w:rPr>
          <w:t>R2-2103783</w:t>
        </w:r>
      </w:hyperlink>
    </w:p>
    <w:p w14:paraId="11F79EE2" w14:textId="5F6E7364" w:rsidR="00225558" w:rsidRDefault="002B65A2" w:rsidP="00225558">
      <w:pPr>
        <w:pStyle w:val="Doc-title"/>
      </w:pPr>
      <w:hyperlink r:id="rId206" w:tooltip="C:Data3GPPExtractsR2-2105813.docx" w:history="1">
        <w:r w:rsidR="00225558" w:rsidRPr="002B65A2">
          <w:rPr>
            <w:rStyle w:val="Hyperlink"/>
          </w:rPr>
          <w:t>R2-2105813</w:t>
        </w:r>
      </w:hyperlink>
      <w:r w:rsidR="00225558">
        <w:tab/>
        <w:t>Consideration on eDRX for RedCap UE</w:t>
      </w:r>
      <w:r w:rsidR="00225558">
        <w:tab/>
        <w:t>Lenovo, Motorola Mobility</w:t>
      </w:r>
      <w:r w:rsidR="00225558">
        <w:tab/>
        <w:t>discussion</w:t>
      </w:r>
      <w:r w:rsidR="00225558">
        <w:tab/>
        <w:t>Rel-17</w:t>
      </w:r>
    </w:p>
    <w:p w14:paraId="63970DE7" w14:textId="5DFAD662" w:rsidR="00225558" w:rsidRDefault="002B65A2" w:rsidP="00225558">
      <w:pPr>
        <w:pStyle w:val="Doc-title"/>
      </w:pPr>
      <w:hyperlink r:id="rId207" w:tooltip="C:Data3GPPExtractsR2-2105869 eDRX for REDCAP.docx" w:history="1">
        <w:r w:rsidR="00225558" w:rsidRPr="002B65A2">
          <w:rPr>
            <w:rStyle w:val="Hyperlink"/>
          </w:rPr>
          <w:t>R2-2105869</w:t>
        </w:r>
      </w:hyperlink>
      <w:r w:rsidR="00225558">
        <w:tab/>
        <w:t>eDRX for REDCAP</w:t>
      </w:r>
      <w:r w:rsidR="00225558">
        <w:tab/>
        <w:t>Nokia, Nokia Shanghai Bell</w:t>
      </w:r>
      <w:r w:rsidR="00225558">
        <w:tab/>
        <w:t>discussion</w:t>
      </w:r>
      <w:r w:rsidR="00225558">
        <w:tab/>
        <w:t>Rel-17</w:t>
      </w:r>
      <w:r w:rsidR="00225558">
        <w:tab/>
        <w:t>NR_redcap-Core</w:t>
      </w:r>
    </w:p>
    <w:p w14:paraId="34FD53E6" w14:textId="0938CF58" w:rsidR="00225558" w:rsidRDefault="002B65A2" w:rsidP="00225558">
      <w:pPr>
        <w:pStyle w:val="Doc-title"/>
      </w:pPr>
      <w:hyperlink r:id="rId208" w:tooltip="C:Data3GPPExtractsR2-2105881 Support for eDRXs for RRC Inactive and Idle.docx" w:history="1">
        <w:r w:rsidR="00225558" w:rsidRPr="002B65A2">
          <w:rPr>
            <w:rStyle w:val="Hyperlink"/>
          </w:rPr>
          <w:t>R2-2105881</w:t>
        </w:r>
      </w:hyperlink>
      <w:r w:rsidR="00225558">
        <w:tab/>
        <w:t>Support for eDRXs for RRC Inactive and Idle</w:t>
      </w:r>
      <w:r w:rsidR="00225558">
        <w:tab/>
        <w:t>LG Electronics UK</w:t>
      </w:r>
      <w:r w:rsidR="00225558">
        <w:tab/>
        <w:t>discussion</w:t>
      </w:r>
      <w:r w:rsidR="00225558">
        <w:tab/>
        <w:t>Rel-17</w:t>
      </w:r>
    </w:p>
    <w:p w14:paraId="7588777E" w14:textId="77777777" w:rsidR="00225558" w:rsidRDefault="00225558" w:rsidP="00225558">
      <w:pPr>
        <w:pStyle w:val="Doc-title"/>
      </w:pPr>
      <w:r w:rsidRPr="002B65A2">
        <w:t>R2-2106100</w:t>
      </w:r>
      <w:r>
        <w:tab/>
        <w:t>Leftover issues for eDRX</w:t>
      </w:r>
      <w:r>
        <w:tab/>
        <w:t>Intel Corporation</w:t>
      </w:r>
      <w:r>
        <w:tab/>
        <w:t>discussion</w:t>
      </w:r>
      <w:r>
        <w:tab/>
        <w:t>Rel-17</w:t>
      </w:r>
      <w:r>
        <w:tab/>
        <w:t>NR_redcap</w:t>
      </w:r>
      <w:r>
        <w:tab/>
        <w:t>Withdrawn</w:t>
      </w:r>
    </w:p>
    <w:p w14:paraId="0F5D0DEB" w14:textId="77777777" w:rsidR="00225558" w:rsidRDefault="00225558" w:rsidP="00225558">
      <w:pPr>
        <w:pStyle w:val="Doc-title"/>
      </w:pPr>
    </w:p>
    <w:p w14:paraId="7FEBAEA2" w14:textId="77777777" w:rsidR="00225558" w:rsidRPr="0099317D" w:rsidRDefault="00225558" w:rsidP="00225558">
      <w:pPr>
        <w:pStyle w:val="Doc-text2"/>
      </w:pPr>
    </w:p>
    <w:p w14:paraId="0F977AE2" w14:textId="77777777" w:rsidR="00225558" w:rsidRPr="000D255B" w:rsidRDefault="00225558" w:rsidP="00225558">
      <w:pPr>
        <w:pStyle w:val="Heading4"/>
      </w:pPr>
      <w:r w:rsidRPr="000D255B">
        <w:t>8.12.3.2</w:t>
      </w:r>
      <w:r>
        <w:tab/>
      </w:r>
      <w:r w:rsidRPr="000D255B">
        <w:t>RRM relaxations</w:t>
      </w:r>
    </w:p>
    <w:p w14:paraId="4151F7A9" w14:textId="77777777" w:rsidR="00225558" w:rsidRDefault="00225558" w:rsidP="00225558">
      <w:pPr>
        <w:pStyle w:val="Comments"/>
      </w:pPr>
      <w:r>
        <w:t>Continue the i</w:t>
      </w:r>
      <w:r w:rsidRPr="000D255B">
        <w:t xml:space="preserve">nvestigation of RRM measurement relaxation criteria for neighbouring cells, </w:t>
      </w:r>
      <w:r>
        <w:t>with the intention to provide recommendation for a WID update for the RRM relaxations objective.</w:t>
      </w:r>
    </w:p>
    <w:p w14:paraId="0096D3C8" w14:textId="77777777" w:rsidR="00225558" w:rsidRPr="000D255B" w:rsidRDefault="00225558" w:rsidP="00225558">
      <w:pPr>
        <w:pStyle w:val="Comments"/>
      </w:pPr>
      <w:r w:rsidRPr="000D255B">
        <w:t>Includin</w:t>
      </w:r>
      <w:r>
        <w:t>g the outcome of [POST113bis-e][102][RedCap] RRM relaxations (Qualcomm)</w:t>
      </w:r>
      <w:r w:rsidRPr="000D255B">
        <w:t>. No company inputs expected on aspects covered by [POST113</w:t>
      </w:r>
      <w:r>
        <w:t>bis-e][102</w:t>
      </w:r>
      <w:r w:rsidRPr="000D255B">
        <w:t>]</w:t>
      </w:r>
      <w:r>
        <w:t xml:space="preserve">. Company contributions should focus on the measurement-based R17 stationarity criterion and the related </w:t>
      </w:r>
      <w:r w:rsidRPr="00AC5725">
        <w:t>not-at-cell-edge criterion</w:t>
      </w:r>
      <w:r>
        <w:t>.</w:t>
      </w:r>
    </w:p>
    <w:p w14:paraId="35475AC7" w14:textId="77777777" w:rsidR="00225558" w:rsidRPr="000D255B" w:rsidRDefault="00225558" w:rsidP="00225558">
      <w:pPr>
        <w:pStyle w:val="Comments"/>
      </w:pPr>
    </w:p>
    <w:p w14:paraId="6CCF3114" w14:textId="77777777" w:rsidR="00472AB2" w:rsidRDefault="00472AB2" w:rsidP="00472AB2">
      <w:pPr>
        <w:pStyle w:val="Doc-title"/>
      </w:pPr>
      <w:hyperlink r:id="rId209" w:tooltip="C:Data3GPPExtractsR2-2105418_Summary of [Post103bis-e][102][REDCAP] RRM relaxations (Qualcomm).docx" w:history="1">
        <w:r w:rsidRPr="002B65A2">
          <w:rPr>
            <w:rStyle w:val="Hyperlink"/>
          </w:rPr>
          <w:t>R2-2105418</w:t>
        </w:r>
      </w:hyperlink>
      <w:r>
        <w:tab/>
        <w:t>Summary of [Post103bis-e][102][REDCAP] RRM relaxations (Qualcomm)</w:t>
      </w:r>
      <w:r>
        <w:tab/>
        <w:t>Qualcomm Wireless GmbH</w:t>
      </w:r>
      <w:r>
        <w:tab/>
        <w:t>discussion</w:t>
      </w:r>
      <w:r>
        <w:tab/>
        <w:t>Rel-17</w:t>
      </w:r>
    </w:p>
    <w:p w14:paraId="3C28303C" w14:textId="77777777" w:rsidR="00472AB2" w:rsidRDefault="00472AB2" w:rsidP="00225558">
      <w:pPr>
        <w:pStyle w:val="Doc-title"/>
      </w:pPr>
    </w:p>
    <w:p w14:paraId="1CE7E0C8" w14:textId="3078161F" w:rsidR="0094411D" w:rsidRDefault="0094411D" w:rsidP="00F43C2E">
      <w:pPr>
        <w:pStyle w:val="Doc-title"/>
      </w:pPr>
      <w:hyperlink r:id="rId210" w:tooltip="C:Data3GPPExtractsR2-2105637 RRM measurement relaxation for RedCap UE-V3.doc" w:history="1">
        <w:r w:rsidRPr="002B65A2">
          <w:rPr>
            <w:rStyle w:val="Hyperlink"/>
          </w:rPr>
          <w:t>R2-2105637</w:t>
        </w:r>
      </w:hyperlink>
      <w:r>
        <w:tab/>
        <w:t>RRM measurement relaxation for RedCap UE</w:t>
      </w:r>
      <w:r>
        <w:tab/>
        <w:t>Huawei, HiSilicon</w:t>
      </w:r>
      <w:r>
        <w:tab/>
        <w:t>discussion</w:t>
      </w:r>
      <w:r>
        <w:tab/>
        <w:t>Rel-17</w:t>
      </w:r>
      <w:r>
        <w:tab/>
        <w:t>NR_redcap-Core</w:t>
      </w:r>
    </w:p>
    <w:p w14:paraId="48ABEA62" w14:textId="77777777" w:rsidR="0094411D" w:rsidRDefault="0094411D" w:rsidP="0094411D">
      <w:pPr>
        <w:pStyle w:val="Doc-title"/>
      </w:pPr>
      <w:hyperlink r:id="rId211" w:tooltip="C:Data3GPPExtractsR2-2106403.doc" w:history="1">
        <w:r w:rsidRPr="002B65A2">
          <w:rPr>
            <w:rStyle w:val="Hyperlink"/>
          </w:rPr>
          <w:t>R2-2106403</w:t>
        </w:r>
      </w:hyperlink>
      <w:r>
        <w:tab/>
        <w:t>RRM relaxation criteria in RRC_Idle/Inactive</w:t>
      </w:r>
      <w:r>
        <w:tab/>
        <w:t>Samsung</w:t>
      </w:r>
      <w:r>
        <w:tab/>
        <w:t>discussion</w:t>
      </w:r>
      <w:r>
        <w:tab/>
        <w:t>Rel-17</w:t>
      </w:r>
    </w:p>
    <w:p w14:paraId="561571A5" w14:textId="77777777" w:rsidR="0094411D" w:rsidRPr="0094411D" w:rsidRDefault="0094411D" w:rsidP="0094411D">
      <w:pPr>
        <w:pStyle w:val="Doc-text2"/>
      </w:pPr>
    </w:p>
    <w:p w14:paraId="0D7243D6" w14:textId="644AA375" w:rsidR="00225558" w:rsidRDefault="002B65A2" w:rsidP="00225558">
      <w:pPr>
        <w:pStyle w:val="Doc-title"/>
      </w:pPr>
      <w:hyperlink r:id="rId212" w:tooltip="C:Data3GPPExtractsR2-2104776_RRM measurement relaxations for stationary UEs.docx" w:history="1">
        <w:r w:rsidR="00225558" w:rsidRPr="002B65A2">
          <w:rPr>
            <w:rStyle w:val="Hyperlink"/>
          </w:rPr>
          <w:t>R2-2104776</w:t>
        </w:r>
      </w:hyperlink>
      <w:r w:rsidR="00225558">
        <w:tab/>
        <w:t>RRM measurement relaxations for stationary UEs</w:t>
      </w:r>
      <w:r w:rsidR="00225558">
        <w:tab/>
        <w:t>Qualcomm Incorporated</w:t>
      </w:r>
      <w:r w:rsidR="00225558">
        <w:tab/>
        <w:t>discussion</w:t>
      </w:r>
      <w:r w:rsidR="00225558">
        <w:tab/>
        <w:t>Rel-17</w:t>
      </w:r>
      <w:r w:rsidR="00225558">
        <w:tab/>
        <w:t>FS_NR_redcap</w:t>
      </w:r>
    </w:p>
    <w:p w14:paraId="73A128EA" w14:textId="51F2ADC6" w:rsidR="00225558" w:rsidRDefault="002B65A2" w:rsidP="00225558">
      <w:pPr>
        <w:pStyle w:val="Doc-title"/>
      </w:pPr>
      <w:hyperlink r:id="rId213" w:tooltip="C:Data3GPPExtractsR2-2104811 - Discussion on RRM relax  for RedCap UEs.doc" w:history="1">
        <w:r w:rsidR="00225558" w:rsidRPr="002B65A2">
          <w:rPr>
            <w:rStyle w:val="Hyperlink"/>
          </w:rPr>
          <w:t>R2-2104811</w:t>
        </w:r>
      </w:hyperlink>
      <w:r w:rsidR="00225558">
        <w:tab/>
        <w:t>Discussion on RRM relax  for RedCap UEs</w:t>
      </w:r>
      <w:r w:rsidR="00225558">
        <w:tab/>
        <w:t>OPPO</w:t>
      </w:r>
      <w:r w:rsidR="00225558">
        <w:tab/>
        <w:t>discussion</w:t>
      </w:r>
      <w:r w:rsidR="00225558">
        <w:tab/>
        <w:t>Rel-17</w:t>
      </w:r>
      <w:r w:rsidR="00225558">
        <w:tab/>
        <w:t>NR_redcap-Core</w:t>
      </w:r>
    </w:p>
    <w:p w14:paraId="08AB9C19" w14:textId="1844F312" w:rsidR="00225558" w:rsidRDefault="002B65A2" w:rsidP="00225558">
      <w:pPr>
        <w:pStyle w:val="Doc-title"/>
      </w:pPr>
      <w:hyperlink r:id="rId214" w:tooltip="C:Data3GPPExtractsR2-2104913_RRM Relaxation for Neighboring Cells in Connected State.docx" w:history="1">
        <w:r w:rsidR="00225558" w:rsidRPr="002B65A2">
          <w:rPr>
            <w:rStyle w:val="Hyperlink"/>
          </w:rPr>
          <w:t>R2-2104913</w:t>
        </w:r>
      </w:hyperlink>
      <w:r w:rsidR="00225558">
        <w:tab/>
        <w:t>RRM relaxation for neighboring cell for RedCap UEs</w:t>
      </w:r>
      <w:r w:rsidR="00225558">
        <w:tab/>
        <w:t>vivo, Guangdong Genius</w:t>
      </w:r>
      <w:r w:rsidR="00225558">
        <w:tab/>
        <w:t>discussion</w:t>
      </w:r>
      <w:r w:rsidR="00225558">
        <w:tab/>
        <w:t>Rel-17</w:t>
      </w:r>
      <w:r w:rsidR="00225558">
        <w:tab/>
        <w:t>FS_NR_redcap</w:t>
      </w:r>
    </w:p>
    <w:p w14:paraId="3A902959" w14:textId="3F24C5C3" w:rsidR="00225558" w:rsidRDefault="002B65A2" w:rsidP="00225558">
      <w:pPr>
        <w:pStyle w:val="Doc-title"/>
      </w:pPr>
      <w:hyperlink r:id="rId215" w:tooltip="C:Data3GPPExtractsR2-2104926 RRM measurement relaxation criteria for RedCap devices.docx" w:history="1">
        <w:r w:rsidR="00225558" w:rsidRPr="002B65A2">
          <w:rPr>
            <w:rStyle w:val="Hyperlink"/>
          </w:rPr>
          <w:t>R2-2104926</w:t>
        </w:r>
      </w:hyperlink>
      <w:r w:rsidR="00225558">
        <w:tab/>
        <w:t>RRM measurement relaxation criteria for RedCap devices</w:t>
      </w:r>
      <w:r w:rsidR="00225558">
        <w:tab/>
        <w:t>Intel Corporation</w:t>
      </w:r>
      <w:r w:rsidR="00225558">
        <w:tab/>
        <w:t>discussion</w:t>
      </w:r>
      <w:r w:rsidR="00225558">
        <w:tab/>
        <w:t>Rel-17</w:t>
      </w:r>
      <w:r w:rsidR="00225558">
        <w:tab/>
        <w:t>NR_redcap</w:t>
      </w:r>
      <w:r w:rsidR="00225558">
        <w:tab/>
      </w:r>
      <w:hyperlink r:id="rId216" w:tooltip="C:Data3GPParchiveRAN2RAN2#113bisTdocsR2-2102853.zip" w:history="1">
        <w:r w:rsidR="00225558" w:rsidRPr="002B65A2">
          <w:rPr>
            <w:rStyle w:val="Hyperlink"/>
          </w:rPr>
          <w:t>R2-2102853</w:t>
        </w:r>
      </w:hyperlink>
    </w:p>
    <w:p w14:paraId="478F12FF" w14:textId="1C79B958" w:rsidR="00225558" w:rsidRDefault="002B65A2" w:rsidP="00225558">
      <w:pPr>
        <w:pStyle w:val="Doc-title"/>
      </w:pPr>
      <w:hyperlink r:id="rId217" w:tooltip="C:Data3GPPExtracts._R2-2105138-RRM-confined-mob.docx" w:history="1">
        <w:r w:rsidR="00225558" w:rsidRPr="002B65A2">
          <w:rPr>
            <w:rStyle w:val="Hyperlink"/>
          </w:rPr>
          <w:t>R2-2105138</w:t>
        </w:r>
      </w:hyperlink>
      <w:r w:rsidR="00225558">
        <w:tab/>
        <w:t>Confined Mobility impact on RRM Relaxation</w:t>
      </w:r>
      <w:r w:rsidR="00225558">
        <w:tab/>
        <w:t>Apple Inc</w:t>
      </w:r>
      <w:r w:rsidR="00225558">
        <w:tab/>
        <w:t>discussion</w:t>
      </w:r>
      <w:r w:rsidR="00225558">
        <w:tab/>
        <w:t>Rel-17</w:t>
      </w:r>
      <w:r w:rsidR="00225558">
        <w:tab/>
        <w:t>NR_redcap-Core</w:t>
      </w:r>
    </w:p>
    <w:p w14:paraId="56D8AE68" w14:textId="5D121CD5" w:rsidR="00225558" w:rsidRDefault="002B65A2" w:rsidP="00225558">
      <w:pPr>
        <w:pStyle w:val="Doc-title"/>
      </w:pPr>
      <w:hyperlink r:id="rId218" w:tooltip="C:Data3GPPExtractsR2-2105159 RRM relaxation for RedCap UE.docx" w:history="1">
        <w:r w:rsidR="00225558" w:rsidRPr="002B65A2">
          <w:rPr>
            <w:rStyle w:val="Hyperlink"/>
          </w:rPr>
          <w:t>R2-2105159</w:t>
        </w:r>
      </w:hyperlink>
      <w:r w:rsidR="00225558">
        <w:tab/>
        <w:t>RRM relaxation for RedCap UEs</w:t>
      </w:r>
      <w:r w:rsidR="00225558">
        <w:tab/>
        <w:t>ZTE Corporation, Sanechips</w:t>
      </w:r>
      <w:r w:rsidR="00225558">
        <w:tab/>
        <w:t>discussion</w:t>
      </w:r>
      <w:r w:rsidR="00225558">
        <w:tab/>
        <w:t>Rel-17</w:t>
      </w:r>
      <w:r w:rsidR="00225558">
        <w:tab/>
        <w:t>NR_redcap-Core</w:t>
      </w:r>
    </w:p>
    <w:p w14:paraId="51A7A997" w14:textId="4780663C" w:rsidR="00225558" w:rsidRDefault="002B65A2" w:rsidP="00225558">
      <w:pPr>
        <w:pStyle w:val="Doc-title"/>
      </w:pPr>
      <w:hyperlink r:id="rId219" w:tooltip="C:Data3GPPExtractsR2-2105229_RRM relaxation enhancement for RedCap UE.docx" w:history="1">
        <w:r w:rsidR="00225558" w:rsidRPr="002B65A2">
          <w:rPr>
            <w:rStyle w:val="Hyperlink"/>
          </w:rPr>
          <w:t>R2-2105229</w:t>
        </w:r>
      </w:hyperlink>
      <w:r w:rsidR="00225558">
        <w:tab/>
        <w:t>RRM Relaxation for RedCap UE</w:t>
      </w:r>
      <w:r w:rsidR="00225558">
        <w:tab/>
        <w:t>NTT DOCOMO INC.</w:t>
      </w:r>
      <w:r w:rsidR="00225558">
        <w:tab/>
        <w:t>discussion</w:t>
      </w:r>
    </w:p>
    <w:p w14:paraId="2821EF95" w14:textId="77777777" w:rsidR="00225558" w:rsidRDefault="00225558" w:rsidP="00225558">
      <w:pPr>
        <w:pStyle w:val="Doc-title"/>
      </w:pPr>
      <w:r w:rsidRPr="002B65A2">
        <w:t>R2-2105237</w:t>
      </w:r>
      <w:r>
        <w:tab/>
        <w:t>Triggering conditions for Rel-17 RRM relaxation</w:t>
      </w:r>
      <w:r>
        <w:tab/>
        <w:t>Ericsson</w:t>
      </w:r>
      <w:r>
        <w:tab/>
        <w:t>discussion</w:t>
      </w:r>
      <w:r>
        <w:tab/>
        <w:t>NR_redcap-Core</w:t>
      </w:r>
      <w:r>
        <w:tab/>
        <w:t>Withdrawn</w:t>
      </w:r>
    </w:p>
    <w:p w14:paraId="38F0E5EB" w14:textId="6C288B22" w:rsidR="00225558" w:rsidRDefault="002B65A2" w:rsidP="00225558">
      <w:pPr>
        <w:pStyle w:val="Doc-title"/>
      </w:pPr>
      <w:hyperlink r:id="rId220" w:tooltip="C:Data3GPPExtractsR2-2105246 - RRM relaxation.docx" w:history="1">
        <w:r w:rsidR="00225558" w:rsidRPr="002B65A2">
          <w:rPr>
            <w:rStyle w:val="Hyperlink"/>
          </w:rPr>
          <w:t>R2-2105246</w:t>
        </w:r>
      </w:hyperlink>
      <w:r w:rsidR="00225558">
        <w:tab/>
        <w:t>RRM Relaxation</w:t>
      </w:r>
      <w:r w:rsidR="00225558">
        <w:tab/>
        <w:t>Ericsson</w:t>
      </w:r>
      <w:r w:rsidR="00225558">
        <w:tab/>
        <w:t>discussion</w:t>
      </w:r>
      <w:r w:rsidR="00225558">
        <w:tab/>
        <w:t>Rel-17</w:t>
      </w:r>
      <w:r w:rsidR="00225558">
        <w:tab/>
        <w:t>NR_redcap-Core</w:t>
      </w:r>
    </w:p>
    <w:p w14:paraId="0CB14A75" w14:textId="297A7AE3" w:rsidR="00225558" w:rsidRDefault="002B65A2" w:rsidP="00225558">
      <w:pPr>
        <w:pStyle w:val="Doc-title"/>
      </w:pPr>
      <w:hyperlink r:id="rId221" w:tooltip="C:Data3GPPExtractsR2-2105296 Discussion on RRM relaxations for RedCap UE.docx" w:history="1">
        <w:r w:rsidR="00225558" w:rsidRPr="002B65A2">
          <w:rPr>
            <w:rStyle w:val="Hyperlink"/>
          </w:rPr>
          <w:t>R2-2105296</w:t>
        </w:r>
      </w:hyperlink>
      <w:r w:rsidR="00225558">
        <w:tab/>
        <w:t>Discussion on RRM relaxations for RedCap UE</w:t>
      </w:r>
      <w:r w:rsidR="00225558">
        <w:tab/>
        <w:t>Xiaomi Communications</w:t>
      </w:r>
      <w:r w:rsidR="00225558">
        <w:tab/>
        <w:t>discussion</w:t>
      </w:r>
      <w:r w:rsidR="00225558">
        <w:tab/>
        <w:t>Rel-17</w:t>
      </w:r>
      <w:r w:rsidR="00225558">
        <w:tab/>
        <w:t>NR_redcap</w:t>
      </w:r>
    </w:p>
    <w:p w14:paraId="016EE740" w14:textId="1DDF4F3B" w:rsidR="00225558" w:rsidRDefault="002B65A2" w:rsidP="00225558">
      <w:pPr>
        <w:pStyle w:val="Doc-title"/>
      </w:pPr>
      <w:hyperlink r:id="rId222" w:tooltip="C:Data3GPPExtractsR2-2105521 RRM relaxation in RRC_CONNECTED for RedCap UEs.doc" w:history="1">
        <w:r w:rsidR="00225558" w:rsidRPr="002B65A2">
          <w:rPr>
            <w:rStyle w:val="Hyperlink"/>
          </w:rPr>
          <w:t>R2-2105521</w:t>
        </w:r>
      </w:hyperlink>
      <w:r w:rsidR="00225558">
        <w:tab/>
        <w:t>RRM relaxation in RRC_CONNECTED for RedCap UEs</w:t>
      </w:r>
      <w:r w:rsidR="00225558">
        <w:tab/>
        <w:t>SHARP Corporation</w:t>
      </w:r>
      <w:r w:rsidR="00225558">
        <w:tab/>
        <w:t>discussion</w:t>
      </w:r>
      <w:r w:rsidR="00225558">
        <w:tab/>
      </w:r>
      <w:hyperlink r:id="rId223" w:tooltip="C:Data3GPParchiveRAN2RAN2#113bisTdocsR2-2103206.zip" w:history="1">
        <w:r w:rsidR="00225558" w:rsidRPr="002B65A2">
          <w:rPr>
            <w:rStyle w:val="Hyperlink"/>
          </w:rPr>
          <w:t>R2-2103206</w:t>
        </w:r>
      </w:hyperlink>
    </w:p>
    <w:p w14:paraId="198BA161" w14:textId="7A2D3B74" w:rsidR="00225558" w:rsidRDefault="002B65A2" w:rsidP="00225558">
      <w:pPr>
        <w:pStyle w:val="Doc-title"/>
      </w:pPr>
      <w:hyperlink r:id="rId224" w:tooltip="C:Data3GPPExtractsR2-2105705_RedcapRRM.docx" w:history="1">
        <w:r w:rsidR="00225558" w:rsidRPr="002B65A2">
          <w:rPr>
            <w:rStyle w:val="Hyperlink"/>
          </w:rPr>
          <w:t>R2-2105705</w:t>
        </w:r>
      </w:hyperlink>
      <w:r w:rsidR="00225558">
        <w:tab/>
        <w:t>Redcap relaxed measurements and number of beams</w:t>
      </w:r>
      <w:r w:rsidR="00225558">
        <w:tab/>
        <w:t>Sony</w:t>
      </w:r>
      <w:r w:rsidR="00225558">
        <w:tab/>
        <w:t>discussion</w:t>
      </w:r>
      <w:r w:rsidR="00225558">
        <w:tab/>
        <w:t>Rel-17</w:t>
      </w:r>
      <w:r w:rsidR="00225558">
        <w:tab/>
        <w:t>NR_redcap-Core</w:t>
      </w:r>
    </w:p>
    <w:p w14:paraId="1CBAB436" w14:textId="71A4B1D8" w:rsidR="00225558" w:rsidRDefault="002B65A2" w:rsidP="00225558">
      <w:pPr>
        <w:pStyle w:val="Doc-title"/>
      </w:pPr>
      <w:hyperlink r:id="rId225" w:tooltip="C:Data3GPPExtractsR2-2105706_RedCap_Stationary_Final.docx" w:history="1">
        <w:r w:rsidR="00225558" w:rsidRPr="002B65A2">
          <w:rPr>
            <w:rStyle w:val="Hyperlink"/>
          </w:rPr>
          <w:t>R2-2105706</w:t>
        </w:r>
      </w:hyperlink>
      <w:r w:rsidR="00225558">
        <w:tab/>
        <w:t>RedCap Relaxed measurements, stationary definition</w:t>
      </w:r>
      <w:r w:rsidR="00225558">
        <w:tab/>
        <w:t>Sony</w:t>
      </w:r>
      <w:r w:rsidR="00225558">
        <w:tab/>
        <w:t>discussion</w:t>
      </w:r>
      <w:r w:rsidR="00225558">
        <w:tab/>
        <w:t>Rel-17</w:t>
      </w:r>
      <w:r w:rsidR="00225558">
        <w:tab/>
        <w:t>NR_redcap-Core</w:t>
      </w:r>
    </w:p>
    <w:p w14:paraId="41A02CA8" w14:textId="3F33FC36" w:rsidR="00225558" w:rsidRDefault="002B65A2" w:rsidP="00225558">
      <w:pPr>
        <w:pStyle w:val="Doc-title"/>
      </w:pPr>
      <w:hyperlink r:id="rId226" w:tooltip="C:Data3GPPExtractsR2-2105788 RRM relaxation for stationary RedCap UEs.DOC" w:history="1">
        <w:r w:rsidR="00225558" w:rsidRPr="002B65A2">
          <w:rPr>
            <w:rStyle w:val="Hyperlink"/>
          </w:rPr>
          <w:t>R2-2105788</w:t>
        </w:r>
      </w:hyperlink>
      <w:r w:rsidR="00225558">
        <w:tab/>
        <w:t>RRM relaxation for stationary RedCap Ues</w:t>
      </w:r>
      <w:r w:rsidR="00225558">
        <w:tab/>
        <w:t>LG Electronics Inc.</w:t>
      </w:r>
      <w:r w:rsidR="00225558">
        <w:tab/>
        <w:t>discussion</w:t>
      </w:r>
      <w:r w:rsidR="00225558">
        <w:tab/>
        <w:t>Rel-17</w:t>
      </w:r>
      <w:r w:rsidR="00225558">
        <w:tab/>
        <w:t>NR_redcap-Core</w:t>
      </w:r>
    </w:p>
    <w:p w14:paraId="38DE1198" w14:textId="1EC280D7" w:rsidR="00225558" w:rsidRDefault="002B65A2" w:rsidP="00225558">
      <w:pPr>
        <w:pStyle w:val="Doc-title"/>
      </w:pPr>
      <w:hyperlink r:id="rId227" w:tooltip="C:Data3GPPExtractsR2-2105812.docx" w:history="1">
        <w:r w:rsidR="00225558" w:rsidRPr="002B65A2">
          <w:rPr>
            <w:rStyle w:val="Hyperlink"/>
          </w:rPr>
          <w:t>R2-2105812</w:t>
        </w:r>
      </w:hyperlink>
      <w:r w:rsidR="00225558">
        <w:tab/>
        <w:t>RRM relaxation for stationary UE with reduced capability</w:t>
      </w:r>
      <w:r w:rsidR="00225558">
        <w:tab/>
        <w:t>Lenovo, Motorola Mobility</w:t>
      </w:r>
      <w:r w:rsidR="00225558">
        <w:tab/>
        <w:t>discussion</w:t>
      </w:r>
      <w:r w:rsidR="00225558">
        <w:tab/>
        <w:t>Rel-17</w:t>
      </w:r>
    </w:p>
    <w:p w14:paraId="3A55CD3C" w14:textId="72D8DFB0" w:rsidR="00225558" w:rsidRDefault="002B65A2" w:rsidP="00225558">
      <w:pPr>
        <w:pStyle w:val="Doc-title"/>
      </w:pPr>
      <w:hyperlink r:id="rId228" w:tooltip="C:Data3GPPExtractsR2-2105909 On RRM relaxation for REDCAP UE.docx" w:history="1">
        <w:r w:rsidR="00225558" w:rsidRPr="002B65A2">
          <w:rPr>
            <w:rStyle w:val="Hyperlink"/>
          </w:rPr>
          <w:t>R2-2105909</w:t>
        </w:r>
      </w:hyperlink>
      <w:r w:rsidR="00225558">
        <w:tab/>
        <w:t>On RRM relaxations for REDCAP</w:t>
      </w:r>
      <w:r w:rsidR="00225558">
        <w:tab/>
        <w:t>Nokia, Nokia Shanghai Bell</w:t>
      </w:r>
      <w:r w:rsidR="00225558">
        <w:tab/>
        <w:t>discussion</w:t>
      </w:r>
      <w:r w:rsidR="00225558">
        <w:tab/>
        <w:t>Rel-17</w:t>
      </w:r>
      <w:r w:rsidR="00225558">
        <w:tab/>
        <w:t>NR_redcap-Core</w:t>
      </w:r>
    </w:p>
    <w:p w14:paraId="08AF488C" w14:textId="056C4310" w:rsidR="00225558" w:rsidRDefault="002B65A2" w:rsidP="00225558">
      <w:pPr>
        <w:pStyle w:val="Doc-title"/>
      </w:pPr>
      <w:hyperlink r:id="rId229" w:tooltip="C:Data3GPPExtractsR2-2105959 Discussion on R17 stationarity criterion and not-at-cell-edge criterion for RedCap UEs.docx" w:history="1">
        <w:r w:rsidR="00225558" w:rsidRPr="002B65A2">
          <w:rPr>
            <w:rStyle w:val="Hyperlink"/>
          </w:rPr>
          <w:t>R2-2105959</w:t>
        </w:r>
      </w:hyperlink>
      <w:r w:rsidR="00225558">
        <w:tab/>
        <w:t>Discussion on R17 stationarity criterion and not-at-cell-edge criterion for RedCap UEs</w:t>
      </w:r>
      <w:r w:rsidR="00225558">
        <w:tab/>
        <w:t>Futurewei Technologies</w:t>
      </w:r>
      <w:r w:rsidR="00225558">
        <w:tab/>
        <w:t>discussion</w:t>
      </w:r>
      <w:r w:rsidR="00225558">
        <w:tab/>
        <w:t>Rel-17</w:t>
      </w:r>
      <w:r w:rsidR="00225558">
        <w:tab/>
        <w:t>NR_redcap-Core</w:t>
      </w:r>
    </w:p>
    <w:p w14:paraId="477EDCDB" w14:textId="70DDCCB5" w:rsidR="00225558" w:rsidRDefault="00225558" w:rsidP="00225558">
      <w:pPr>
        <w:pStyle w:val="Doc-title"/>
      </w:pPr>
      <w:r w:rsidRPr="002B65A2">
        <w:t>R2-2106097</w:t>
      </w:r>
      <w:r>
        <w:tab/>
        <w:t>RRM measurement relaxation criteria for RedCap devices</w:t>
      </w:r>
      <w:r>
        <w:tab/>
        <w:t>Intel Corporation</w:t>
      </w:r>
      <w:r>
        <w:tab/>
        <w:t>discussion</w:t>
      </w:r>
      <w:r>
        <w:tab/>
        <w:t>Rel-17</w:t>
      </w:r>
      <w:r>
        <w:tab/>
        <w:t>NR_redcap</w:t>
      </w:r>
      <w:r>
        <w:tab/>
      </w:r>
      <w:hyperlink r:id="rId230" w:tooltip="C:Data3GPParchiveRAN2RAN2#113bisTdocsR2-2102853.zip" w:history="1">
        <w:r w:rsidRPr="002B65A2">
          <w:rPr>
            <w:rStyle w:val="Hyperlink"/>
          </w:rPr>
          <w:t>R2-2102853</w:t>
        </w:r>
      </w:hyperlink>
      <w:r>
        <w:tab/>
        <w:t>Withdrawn</w:t>
      </w:r>
    </w:p>
    <w:p w14:paraId="68EB87A9" w14:textId="27B34D3E" w:rsidR="00225558" w:rsidRDefault="002B65A2" w:rsidP="00225558">
      <w:pPr>
        <w:pStyle w:val="Doc-title"/>
      </w:pPr>
      <w:hyperlink r:id="rId231" w:tooltip="C:Data3GPPExtractsR2-2106229.docx" w:history="1">
        <w:r w:rsidR="00225558" w:rsidRPr="002B65A2">
          <w:rPr>
            <w:rStyle w:val="Hyperlink"/>
          </w:rPr>
          <w:t>R2-2106229</w:t>
        </w:r>
      </w:hyperlink>
      <w:r w:rsidR="00225558">
        <w:tab/>
        <w:t>Discussion on the RRM relaxation for RedCap Ues</w:t>
      </w:r>
      <w:r w:rsidR="00225558">
        <w:tab/>
        <w:t>CMCC</w:t>
      </w:r>
      <w:r w:rsidR="00225558">
        <w:tab/>
        <w:t>discussion</w:t>
      </w:r>
      <w:r w:rsidR="00225558">
        <w:tab/>
        <w:t>Rel-17</w:t>
      </w:r>
      <w:r w:rsidR="00225558">
        <w:tab/>
        <w:t>NR_redcap</w:t>
      </w:r>
    </w:p>
    <w:p w14:paraId="2EC050E3" w14:textId="4CEBBA88" w:rsidR="00225558" w:rsidRDefault="002B65A2" w:rsidP="00225558">
      <w:pPr>
        <w:pStyle w:val="Doc-title"/>
      </w:pPr>
      <w:hyperlink r:id="rId232" w:tooltip="C:Data3GPPExtractsR2-2106272 RRM relaxation of RedCap UE.docx" w:history="1">
        <w:r w:rsidR="00225558" w:rsidRPr="002B65A2">
          <w:rPr>
            <w:rStyle w:val="Hyperlink"/>
          </w:rPr>
          <w:t>R2-2106272</w:t>
        </w:r>
      </w:hyperlink>
      <w:r w:rsidR="00225558">
        <w:tab/>
        <w:t>RRM relaxation of RedCap UE</w:t>
      </w:r>
      <w:r w:rsidR="00225558">
        <w:tab/>
        <w:t>China Telecommunications</w:t>
      </w:r>
      <w:r w:rsidR="00225558">
        <w:tab/>
        <w:t>discussion</w:t>
      </w:r>
    </w:p>
    <w:p w14:paraId="4D871603" w14:textId="28CBC898" w:rsidR="00225558" w:rsidRDefault="002B65A2" w:rsidP="00225558">
      <w:pPr>
        <w:pStyle w:val="Doc-title"/>
      </w:pPr>
      <w:hyperlink r:id="rId233" w:tooltip="C:Data3GPPExtractsR2-2106404.doc" w:history="1">
        <w:r w:rsidR="00225558" w:rsidRPr="002B65A2">
          <w:rPr>
            <w:rStyle w:val="Hyperlink"/>
          </w:rPr>
          <w:t>R2-2106404</w:t>
        </w:r>
      </w:hyperlink>
      <w:r w:rsidR="00225558">
        <w:tab/>
        <w:t>RRM relaxation criteria in RRC_Connected</w:t>
      </w:r>
      <w:r w:rsidR="00225558">
        <w:tab/>
        <w:t>Samsung</w:t>
      </w:r>
      <w:r w:rsidR="00225558">
        <w:tab/>
        <w:t>discussion</w:t>
      </w:r>
      <w:r w:rsidR="00225558">
        <w:tab/>
        <w:t>Rel-17</w:t>
      </w:r>
    </w:p>
    <w:p w14:paraId="5264477B" w14:textId="77777777" w:rsidR="00225558" w:rsidRDefault="00225558" w:rsidP="00225558">
      <w:pPr>
        <w:pStyle w:val="Doc-title"/>
      </w:pPr>
    </w:p>
    <w:p w14:paraId="32BC9EBE" w14:textId="77777777" w:rsidR="00225558" w:rsidRPr="00225558" w:rsidRDefault="00225558" w:rsidP="00225558">
      <w:pPr>
        <w:pStyle w:val="Doc-title"/>
        <w:ind w:left="0" w:firstLine="0"/>
      </w:pPr>
    </w:p>
    <w:p w14:paraId="676624A3" w14:textId="77777777" w:rsidR="007F7ADB" w:rsidRPr="00314AEF" w:rsidRDefault="007F7ADB" w:rsidP="007F7ADB">
      <w:pPr>
        <w:pStyle w:val="Heading2"/>
        <w:rPr>
          <w:sz w:val="36"/>
        </w:rPr>
      </w:pPr>
      <w:r>
        <w:rPr>
          <w:sz w:val="36"/>
        </w:rPr>
        <w:t>Summary</w:t>
      </w:r>
    </w:p>
    <w:bookmarkEnd w:id="1"/>
    <w:p w14:paraId="13BB9689" w14:textId="77777777" w:rsidR="00C6256D" w:rsidRDefault="00C6256D" w:rsidP="005A2846">
      <w:pPr>
        <w:pStyle w:val="Doc-text2"/>
        <w:ind w:left="0" w:firstLine="0"/>
      </w:pPr>
    </w:p>
    <w:p w14:paraId="48EAF634" w14:textId="77777777" w:rsidR="005A2846" w:rsidRDefault="005A2846" w:rsidP="005A2846">
      <w:pPr>
        <w:pStyle w:val="Doc-text2"/>
        <w:ind w:left="0" w:firstLine="0"/>
      </w:pPr>
      <w:r>
        <w:t>Agreed CRs</w:t>
      </w:r>
    </w:p>
    <w:p w14:paraId="08629356" w14:textId="77777777" w:rsidR="00A4541A" w:rsidRDefault="00A4541A" w:rsidP="005A2846">
      <w:pPr>
        <w:pStyle w:val="Doc-text2"/>
        <w:ind w:left="0" w:firstLine="0"/>
      </w:pPr>
    </w:p>
    <w:p w14:paraId="78AF51E1" w14:textId="1F203900" w:rsidR="00A4541A" w:rsidRPr="00A4541A" w:rsidRDefault="00225558" w:rsidP="00A4541A">
      <w:pPr>
        <w:pStyle w:val="Comments"/>
      </w:pPr>
      <w:r>
        <w:t>TBD</w:t>
      </w:r>
    </w:p>
    <w:p w14:paraId="54B9288F" w14:textId="77777777" w:rsidR="005A2846" w:rsidRDefault="005A2846" w:rsidP="005A2846">
      <w:pPr>
        <w:pStyle w:val="Doc-text2"/>
        <w:ind w:left="0" w:firstLine="0"/>
      </w:pPr>
    </w:p>
    <w:p w14:paraId="5E55D449" w14:textId="1214ACCB" w:rsidR="005A2846" w:rsidRDefault="00FE6C12" w:rsidP="005A2846">
      <w:pPr>
        <w:pStyle w:val="Doc-text2"/>
        <w:ind w:left="0" w:firstLine="0"/>
      </w:pPr>
      <w:r>
        <w:t>Approve</w:t>
      </w:r>
      <w:r w:rsidR="005A2846">
        <w:t>d LSs out</w:t>
      </w:r>
    </w:p>
    <w:p w14:paraId="23D129AD" w14:textId="77777777" w:rsidR="00950E61" w:rsidRDefault="00950E61" w:rsidP="00950E61">
      <w:pPr>
        <w:pStyle w:val="Comments"/>
      </w:pPr>
    </w:p>
    <w:p w14:paraId="4B78ACED" w14:textId="12E67F8A" w:rsidR="00A4541A" w:rsidRDefault="00225558" w:rsidP="00950E61">
      <w:pPr>
        <w:pStyle w:val="Comments"/>
      </w:pPr>
      <w:r>
        <w:t>TBD</w:t>
      </w:r>
    </w:p>
    <w:p w14:paraId="56C62E66" w14:textId="77777777" w:rsidR="005A2846" w:rsidRPr="0068537F" w:rsidRDefault="005A2846" w:rsidP="00950E61">
      <w:pPr>
        <w:pStyle w:val="Doc-text2"/>
        <w:ind w:left="0" w:firstLine="0"/>
      </w:pPr>
    </w:p>
    <w:p w14:paraId="0BEEE8B5" w14:textId="67E43D2C" w:rsidR="005A2846" w:rsidRDefault="00CA6881" w:rsidP="005A2846">
      <w:pPr>
        <w:pStyle w:val="Doc-title"/>
      </w:pPr>
      <w:r>
        <w:t>[POST1</w:t>
      </w:r>
      <w:r w:rsidR="00225558">
        <w:t>14</w:t>
      </w:r>
      <w:r>
        <w:t xml:space="preserve">-e] </w:t>
      </w:r>
      <w:r w:rsidR="005A2846">
        <w:t xml:space="preserve">Email discussions </w:t>
      </w:r>
    </w:p>
    <w:p w14:paraId="16466914" w14:textId="77777777" w:rsidR="00EE0348" w:rsidRDefault="00EE0348" w:rsidP="00EE0348">
      <w:pPr>
        <w:pStyle w:val="Doc-text2"/>
      </w:pPr>
    </w:p>
    <w:p w14:paraId="7053A2A2" w14:textId="7914F5E7" w:rsidR="00EE0348" w:rsidRDefault="007B15D9" w:rsidP="007B15D9">
      <w:pPr>
        <w:pStyle w:val="Comments"/>
      </w:pPr>
      <w:r>
        <w:t>Short</w:t>
      </w:r>
    </w:p>
    <w:p w14:paraId="3A0B9F18" w14:textId="77777777" w:rsidR="00225558" w:rsidRDefault="00225558" w:rsidP="007B15D9">
      <w:pPr>
        <w:pStyle w:val="Comments"/>
      </w:pPr>
    </w:p>
    <w:p w14:paraId="6AE33AF3" w14:textId="2A597750" w:rsidR="00225558" w:rsidRPr="00EE0348" w:rsidRDefault="00225558" w:rsidP="007B15D9">
      <w:pPr>
        <w:pStyle w:val="Comments"/>
      </w:pPr>
      <w:r>
        <w:t>TBD</w:t>
      </w:r>
    </w:p>
    <w:p w14:paraId="384D003F" w14:textId="77777777" w:rsidR="007B15D9" w:rsidRDefault="007B15D9" w:rsidP="00A4541A">
      <w:pPr>
        <w:pStyle w:val="Comments"/>
      </w:pPr>
    </w:p>
    <w:p w14:paraId="5E2AC7D8" w14:textId="169A4B72" w:rsidR="007B15D9" w:rsidRDefault="007B15D9" w:rsidP="00A4541A">
      <w:pPr>
        <w:pStyle w:val="Comments"/>
      </w:pPr>
      <w:r>
        <w:t>Long</w:t>
      </w:r>
    </w:p>
    <w:p w14:paraId="4542F56E" w14:textId="77777777" w:rsidR="00225558" w:rsidRDefault="00225558" w:rsidP="00A4541A">
      <w:pPr>
        <w:pStyle w:val="Comments"/>
      </w:pPr>
    </w:p>
    <w:p w14:paraId="34CE4DBC" w14:textId="6988F7CA" w:rsidR="00225558" w:rsidRDefault="00225558" w:rsidP="00A4541A">
      <w:pPr>
        <w:pStyle w:val="Comments"/>
      </w:pPr>
      <w:r>
        <w:t>TBD</w:t>
      </w:r>
    </w:p>
    <w:p w14:paraId="1B9D2937" w14:textId="77777777" w:rsidR="00A4541A" w:rsidRDefault="00A4541A" w:rsidP="00A4541A">
      <w:pPr>
        <w:pStyle w:val="Comments"/>
      </w:pPr>
    </w:p>
    <w:sectPr w:rsidR="00A4541A" w:rsidSect="006D4187">
      <w:footerReference w:type="default" r:id="rId234"/>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0245B8" w14:textId="77777777" w:rsidR="005909C8" w:rsidRDefault="005909C8">
      <w:r>
        <w:separator/>
      </w:r>
    </w:p>
    <w:p w14:paraId="373966C1" w14:textId="77777777" w:rsidR="005909C8" w:rsidRDefault="005909C8"/>
  </w:endnote>
  <w:endnote w:type="continuationSeparator" w:id="0">
    <w:p w14:paraId="0428DBBD" w14:textId="77777777" w:rsidR="005909C8" w:rsidRDefault="005909C8">
      <w:r>
        <w:continuationSeparator/>
      </w:r>
    </w:p>
    <w:p w14:paraId="2E8289F9" w14:textId="77777777" w:rsidR="005909C8" w:rsidRDefault="005909C8"/>
  </w:endnote>
  <w:endnote w:type="continuationNotice" w:id="1">
    <w:p w14:paraId="0797DAA6" w14:textId="77777777" w:rsidR="005909C8" w:rsidRDefault="005909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EAA5B" w14:textId="77777777" w:rsidR="00E94172" w:rsidRDefault="00E94172"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E91CBB">
      <w:rPr>
        <w:rStyle w:val="PageNumber"/>
        <w:noProof/>
      </w:rPr>
      <w:t>15</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E91CBB">
      <w:rPr>
        <w:rStyle w:val="PageNumber"/>
        <w:noProof/>
      </w:rPr>
      <w:t>15</w:t>
    </w:r>
    <w:r>
      <w:rPr>
        <w:rStyle w:val="PageNumber"/>
      </w:rPr>
      <w:fldChar w:fldCharType="end"/>
    </w:r>
  </w:p>
  <w:p w14:paraId="365A3263" w14:textId="77777777" w:rsidR="00E94172" w:rsidRDefault="00E9417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4BCF70" w14:textId="77777777" w:rsidR="005909C8" w:rsidRDefault="005909C8">
      <w:r>
        <w:separator/>
      </w:r>
    </w:p>
    <w:p w14:paraId="7A61EFAC" w14:textId="77777777" w:rsidR="005909C8" w:rsidRDefault="005909C8"/>
  </w:footnote>
  <w:footnote w:type="continuationSeparator" w:id="0">
    <w:p w14:paraId="70013AC9" w14:textId="77777777" w:rsidR="005909C8" w:rsidRDefault="005909C8">
      <w:r>
        <w:continuationSeparator/>
      </w:r>
    </w:p>
    <w:p w14:paraId="7A3915DF" w14:textId="77777777" w:rsidR="005909C8" w:rsidRDefault="005909C8"/>
  </w:footnote>
  <w:footnote w:type="continuationNotice" w:id="1">
    <w:p w14:paraId="223B0D5B" w14:textId="77777777" w:rsidR="005909C8" w:rsidRDefault="005909C8"/>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CBD3968"/>
    <w:multiLevelType w:val="hybridMultilevel"/>
    <w:tmpl w:val="3894CE5E"/>
    <w:lvl w:ilvl="0" w:tplc="60424D92">
      <w:start w:val="8"/>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B514653"/>
    <w:multiLevelType w:val="hybridMultilevel"/>
    <w:tmpl w:val="ED208C22"/>
    <w:lvl w:ilvl="0" w:tplc="FBD4A094">
      <w:start w:val="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578D72A9"/>
    <w:multiLevelType w:val="hybridMultilevel"/>
    <w:tmpl w:val="A9327520"/>
    <w:lvl w:ilvl="0" w:tplc="7240759E">
      <w:start w:val="8"/>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9" w15:restartNumberingAfterBreak="0">
    <w:nsid w:val="6286082B"/>
    <w:multiLevelType w:val="hybridMultilevel"/>
    <w:tmpl w:val="F0847C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1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2"/>
  </w:num>
  <w:num w:numId="3">
    <w:abstractNumId w:val="11"/>
  </w:num>
  <w:num w:numId="4">
    <w:abstractNumId w:val="6"/>
  </w:num>
  <w:num w:numId="5">
    <w:abstractNumId w:val="0"/>
  </w:num>
  <w:num w:numId="6">
    <w:abstractNumId w:val="7"/>
  </w:num>
  <w:num w:numId="7">
    <w:abstractNumId w:val="3"/>
  </w:num>
  <w:num w:numId="8">
    <w:abstractNumId w:val="5"/>
  </w:num>
  <w:num w:numId="9">
    <w:abstractNumId w:val="9"/>
  </w:num>
  <w:num w:numId="10">
    <w:abstractNumId w:val="4"/>
  </w:num>
  <w:num w:numId="11">
    <w:abstractNumId w:val="1"/>
  </w:num>
  <w:num w:numId="12">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40"/>
  <w:removeDateAndTime/>
  <w:doNotDisplayPageBoundarie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131078" w:nlCheck="1" w:checkStyle="1"/>
  <w:activeWritingStyle w:appName="MSWord" w:lang="fr-FR" w:vendorID="64" w:dllVersion="131078" w:nlCheck="1" w:checkStyle="1"/>
  <w:activeWritingStyle w:appName="MSWord" w:lang="en-US" w:vendorID="64" w:dllVersion="131078" w:nlCheck="1" w:checkStyle="1"/>
  <w:activeWritingStyle w:appName="MSWord" w:lang="it-IT" w:vendorID="64" w:dllVersion="131078"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avedOfflineDiscCount" w:val="115"/>
    <w:docVar w:name="SavedOfflineDiscCountTime" w:val="2/25/2020 12:22:51 AM"/>
  </w:docVars>
  <w:rsids>
    <w:rsidRoot w:val="00BA0F75"/>
    <w:rsid w:val="00000026"/>
    <w:rsid w:val="00000058"/>
    <w:rsid w:val="000000A5"/>
    <w:rsid w:val="000001C2"/>
    <w:rsid w:val="000001D1"/>
    <w:rsid w:val="0000027F"/>
    <w:rsid w:val="00000293"/>
    <w:rsid w:val="000002C3"/>
    <w:rsid w:val="000002C8"/>
    <w:rsid w:val="000002FC"/>
    <w:rsid w:val="00000328"/>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E2F"/>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5F"/>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0B"/>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7"/>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66"/>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C7"/>
    <w:rsid w:val="00006AEF"/>
    <w:rsid w:val="00006BDD"/>
    <w:rsid w:val="00006C14"/>
    <w:rsid w:val="00006C39"/>
    <w:rsid w:val="00006C5B"/>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2F"/>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0C"/>
    <w:rsid w:val="00011C6B"/>
    <w:rsid w:val="00011C7F"/>
    <w:rsid w:val="00011D95"/>
    <w:rsid w:val="00011DD9"/>
    <w:rsid w:val="00011E16"/>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E82"/>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27"/>
    <w:rsid w:val="0002204A"/>
    <w:rsid w:val="000221D1"/>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27"/>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59"/>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B48"/>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03"/>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6DA"/>
    <w:rsid w:val="00032777"/>
    <w:rsid w:val="00032865"/>
    <w:rsid w:val="0003289D"/>
    <w:rsid w:val="0003291C"/>
    <w:rsid w:val="000329C8"/>
    <w:rsid w:val="000329F2"/>
    <w:rsid w:val="000329F7"/>
    <w:rsid w:val="00032B7C"/>
    <w:rsid w:val="00032BCB"/>
    <w:rsid w:val="00032CCC"/>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7D"/>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34"/>
    <w:rsid w:val="000355E6"/>
    <w:rsid w:val="00035632"/>
    <w:rsid w:val="00035654"/>
    <w:rsid w:val="0003575C"/>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DC8"/>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E1B"/>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05"/>
    <w:rsid w:val="00046233"/>
    <w:rsid w:val="00046398"/>
    <w:rsid w:val="0004646B"/>
    <w:rsid w:val="000464AD"/>
    <w:rsid w:val="0004651D"/>
    <w:rsid w:val="00046529"/>
    <w:rsid w:val="00046565"/>
    <w:rsid w:val="000465DD"/>
    <w:rsid w:val="0004661D"/>
    <w:rsid w:val="00046624"/>
    <w:rsid w:val="00046646"/>
    <w:rsid w:val="0004674D"/>
    <w:rsid w:val="00046813"/>
    <w:rsid w:val="00046900"/>
    <w:rsid w:val="0004690D"/>
    <w:rsid w:val="00046919"/>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66F"/>
    <w:rsid w:val="00047798"/>
    <w:rsid w:val="000477B1"/>
    <w:rsid w:val="000477F6"/>
    <w:rsid w:val="00047822"/>
    <w:rsid w:val="000478BD"/>
    <w:rsid w:val="000479B6"/>
    <w:rsid w:val="00047A01"/>
    <w:rsid w:val="00047A8F"/>
    <w:rsid w:val="00047B4B"/>
    <w:rsid w:val="00047B90"/>
    <w:rsid w:val="00047BA5"/>
    <w:rsid w:val="00047C8D"/>
    <w:rsid w:val="00047D7E"/>
    <w:rsid w:val="00047D80"/>
    <w:rsid w:val="00047D9D"/>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88"/>
    <w:rsid w:val="000515F0"/>
    <w:rsid w:val="000517F6"/>
    <w:rsid w:val="00051941"/>
    <w:rsid w:val="00051981"/>
    <w:rsid w:val="000519F4"/>
    <w:rsid w:val="00051A12"/>
    <w:rsid w:val="00051AAC"/>
    <w:rsid w:val="00051B55"/>
    <w:rsid w:val="00051C36"/>
    <w:rsid w:val="00051C6A"/>
    <w:rsid w:val="00051CB1"/>
    <w:rsid w:val="00051CF2"/>
    <w:rsid w:val="00051D19"/>
    <w:rsid w:val="00051D5D"/>
    <w:rsid w:val="00051E48"/>
    <w:rsid w:val="00051F62"/>
    <w:rsid w:val="00051FB2"/>
    <w:rsid w:val="000521E5"/>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30"/>
    <w:rsid w:val="00053179"/>
    <w:rsid w:val="00053189"/>
    <w:rsid w:val="0005318F"/>
    <w:rsid w:val="0005326D"/>
    <w:rsid w:val="00053379"/>
    <w:rsid w:val="0005341B"/>
    <w:rsid w:val="00053446"/>
    <w:rsid w:val="00053462"/>
    <w:rsid w:val="00053519"/>
    <w:rsid w:val="0005354D"/>
    <w:rsid w:val="000535A9"/>
    <w:rsid w:val="0005360A"/>
    <w:rsid w:val="000536B4"/>
    <w:rsid w:val="000536FE"/>
    <w:rsid w:val="00053750"/>
    <w:rsid w:val="000537AA"/>
    <w:rsid w:val="000538C2"/>
    <w:rsid w:val="0005390D"/>
    <w:rsid w:val="000539D7"/>
    <w:rsid w:val="00053AF2"/>
    <w:rsid w:val="00053B4C"/>
    <w:rsid w:val="00053C1A"/>
    <w:rsid w:val="00053CBF"/>
    <w:rsid w:val="00053CF1"/>
    <w:rsid w:val="00053E4F"/>
    <w:rsid w:val="00053E58"/>
    <w:rsid w:val="00053E66"/>
    <w:rsid w:val="00053E6B"/>
    <w:rsid w:val="00053E9D"/>
    <w:rsid w:val="00053FAA"/>
    <w:rsid w:val="0005406E"/>
    <w:rsid w:val="000540BB"/>
    <w:rsid w:val="000540BE"/>
    <w:rsid w:val="00054175"/>
    <w:rsid w:val="000541AA"/>
    <w:rsid w:val="000541C7"/>
    <w:rsid w:val="000541F3"/>
    <w:rsid w:val="00054284"/>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356"/>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7B5"/>
    <w:rsid w:val="00056820"/>
    <w:rsid w:val="00056844"/>
    <w:rsid w:val="0005688F"/>
    <w:rsid w:val="000568EC"/>
    <w:rsid w:val="00056943"/>
    <w:rsid w:val="000569AC"/>
    <w:rsid w:val="000569E7"/>
    <w:rsid w:val="000569EA"/>
    <w:rsid w:val="00056A0C"/>
    <w:rsid w:val="00056ABA"/>
    <w:rsid w:val="00056AC6"/>
    <w:rsid w:val="00056B0E"/>
    <w:rsid w:val="00056B26"/>
    <w:rsid w:val="00056CE6"/>
    <w:rsid w:val="00056CF0"/>
    <w:rsid w:val="00056D23"/>
    <w:rsid w:val="00056D46"/>
    <w:rsid w:val="00056D60"/>
    <w:rsid w:val="00056D8F"/>
    <w:rsid w:val="00056F88"/>
    <w:rsid w:val="0005705A"/>
    <w:rsid w:val="00057092"/>
    <w:rsid w:val="00057094"/>
    <w:rsid w:val="00057161"/>
    <w:rsid w:val="00057260"/>
    <w:rsid w:val="00057270"/>
    <w:rsid w:val="0005727B"/>
    <w:rsid w:val="000572E9"/>
    <w:rsid w:val="00057310"/>
    <w:rsid w:val="00057357"/>
    <w:rsid w:val="0005745A"/>
    <w:rsid w:val="0005763F"/>
    <w:rsid w:val="000576AA"/>
    <w:rsid w:val="000576B7"/>
    <w:rsid w:val="00057716"/>
    <w:rsid w:val="00057732"/>
    <w:rsid w:val="000577CC"/>
    <w:rsid w:val="000577F6"/>
    <w:rsid w:val="00057832"/>
    <w:rsid w:val="00057911"/>
    <w:rsid w:val="000579EE"/>
    <w:rsid w:val="00057A32"/>
    <w:rsid w:val="00057A75"/>
    <w:rsid w:val="00057AE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ED2"/>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1"/>
    <w:rsid w:val="00062F67"/>
    <w:rsid w:val="00062F87"/>
    <w:rsid w:val="00063031"/>
    <w:rsid w:val="00063099"/>
    <w:rsid w:val="000630FA"/>
    <w:rsid w:val="00063126"/>
    <w:rsid w:val="00063177"/>
    <w:rsid w:val="000631F1"/>
    <w:rsid w:val="0006323D"/>
    <w:rsid w:val="0006324B"/>
    <w:rsid w:val="00063257"/>
    <w:rsid w:val="000632A8"/>
    <w:rsid w:val="000632FD"/>
    <w:rsid w:val="00063312"/>
    <w:rsid w:val="00063393"/>
    <w:rsid w:val="000633C6"/>
    <w:rsid w:val="00063454"/>
    <w:rsid w:val="0006353D"/>
    <w:rsid w:val="0006357D"/>
    <w:rsid w:val="000635B4"/>
    <w:rsid w:val="000635DB"/>
    <w:rsid w:val="00063616"/>
    <w:rsid w:val="0006362D"/>
    <w:rsid w:val="000636E3"/>
    <w:rsid w:val="0006381A"/>
    <w:rsid w:val="0006384B"/>
    <w:rsid w:val="000639C5"/>
    <w:rsid w:val="000639FF"/>
    <w:rsid w:val="00063A28"/>
    <w:rsid w:val="00063A77"/>
    <w:rsid w:val="00063AB0"/>
    <w:rsid w:val="00063AC4"/>
    <w:rsid w:val="00063B70"/>
    <w:rsid w:val="00063BDD"/>
    <w:rsid w:val="00063C20"/>
    <w:rsid w:val="00063C6E"/>
    <w:rsid w:val="00063CAB"/>
    <w:rsid w:val="00063D23"/>
    <w:rsid w:val="00063D84"/>
    <w:rsid w:val="00063D85"/>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6F9"/>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886"/>
    <w:rsid w:val="000669D1"/>
    <w:rsid w:val="00066B5C"/>
    <w:rsid w:val="00066D3F"/>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7E9"/>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E9E"/>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56"/>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7F0"/>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CE"/>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CC2"/>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7C5"/>
    <w:rsid w:val="000828A9"/>
    <w:rsid w:val="000828CF"/>
    <w:rsid w:val="000828E5"/>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68F"/>
    <w:rsid w:val="000837A7"/>
    <w:rsid w:val="00083911"/>
    <w:rsid w:val="00083A12"/>
    <w:rsid w:val="00083A91"/>
    <w:rsid w:val="00083AB4"/>
    <w:rsid w:val="00083C12"/>
    <w:rsid w:val="00083D6D"/>
    <w:rsid w:val="00083D76"/>
    <w:rsid w:val="00083DE8"/>
    <w:rsid w:val="00083EAD"/>
    <w:rsid w:val="00083F91"/>
    <w:rsid w:val="00084260"/>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54"/>
    <w:rsid w:val="00086269"/>
    <w:rsid w:val="000862A9"/>
    <w:rsid w:val="000862FF"/>
    <w:rsid w:val="0008635D"/>
    <w:rsid w:val="00086369"/>
    <w:rsid w:val="000863FB"/>
    <w:rsid w:val="000864B0"/>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01"/>
    <w:rsid w:val="00087524"/>
    <w:rsid w:val="00087531"/>
    <w:rsid w:val="00087544"/>
    <w:rsid w:val="0008756A"/>
    <w:rsid w:val="0008761D"/>
    <w:rsid w:val="00087714"/>
    <w:rsid w:val="00087726"/>
    <w:rsid w:val="0008781E"/>
    <w:rsid w:val="0008782D"/>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AF5"/>
    <w:rsid w:val="00090B85"/>
    <w:rsid w:val="00090BF5"/>
    <w:rsid w:val="00090C34"/>
    <w:rsid w:val="00090C39"/>
    <w:rsid w:val="00090D11"/>
    <w:rsid w:val="00090D53"/>
    <w:rsid w:val="00090DE0"/>
    <w:rsid w:val="00090E3F"/>
    <w:rsid w:val="00090EAA"/>
    <w:rsid w:val="00090FFB"/>
    <w:rsid w:val="00091030"/>
    <w:rsid w:val="00091082"/>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F8"/>
    <w:rsid w:val="00093247"/>
    <w:rsid w:val="00093258"/>
    <w:rsid w:val="0009325F"/>
    <w:rsid w:val="000932F6"/>
    <w:rsid w:val="00093391"/>
    <w:rsid w:val="000933E9"/>
    <w:rsid w:val="00093633"/>
    <w:rsid w:val="000936F2"/>
    <w:rsid w:val="00093897"/>
    <w:rsid w:val="000938AF"/>
    <w:rsid w:val="000938BC"/>
    <w:rsid w:val="00093924"/>
    <w:rsid w:val="0009393A"/>
    <w:rsid w:val="00093984"/>
    <w:rsid w:val="00093B8B"/>
    <w:rsid w:val="00093C3C"/>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9E7"/>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79"/>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6F6B"/>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4A"/>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D7A"/>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7F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81F"/>
    <w:rsid w:val="000A6841"/>
    <w:rsid w:val="000A689C"/>
    <w:rsid w:val="000A68FD"/>
    <w:rsid w:val="000A68FF"/>
    <w:rsid w:val="000A6A76"/>
    <w:rsid w:val="000A6AE1"/>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9E4"/>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4"/>
    <w:rsid w:val="000B2D5A"/>
    <w:rsid w:val="000B2D87"/>
    <w:rsid w:val="000B2D93"/>
    <w:rsid w:val="000B2E06"/>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00"/>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0F"/>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E5F"/>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0FD5"/>
    <w:rsid w:val="000C101E"/>
    <w:rsid w:val="000C10F5"/>
    <w:rsid w:val="000C1127"/>
    <w:rsid w:val="000C12D4"/>
    <w:rsid w:val="000C1362"/>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40"/>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69D"/>
    <w:rsid w:val="000C4723"/>
    <w:rsid w:val="000C4784"/>
    <w:rsid w:val="000C4830"/>
    <w:rsid w:val="000C491C"/>
    <w:rsid w:val="000C498A"/>
    <w:rsid w:val="000C4A15"/>
    <w:rsid w:val="000C4A1B"/>
    <w:rsid w:val="000C4A68"/>
    <w:rsid w:val="000C4B40"/>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14"/>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9A"/>
    <w:rsid w:val="000C62CD"/>
    <w:rsid w:val="000C62FE"/>
    <w:rsid w:val="000C6389"/>
    <w:rsid w:val="000C63A3"/>
    <w:rsid w:val="000C658A"/>
    <w:rsid w:val="000C65F1"/>
    <w:rsid w:val="000C6655"/>
    <w:rsid w:val="000C6658"/>
    <w:rsid w:val="000C6831"/>
    <w:rsid w:val="000C68DB"/>
    <w:rsid w:val="000C69AE"/>
    <w:rsid w:val="000C69EC"/>
    <w:rsid w:val="000C6B02"/>
    <w:rsid w:val="000C6B49"/>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A5"/>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8"/>
    <w:rsid w:val="000D185D"/>
    <w:rsid w:val="000D1883"/>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44"/>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91"/>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E2A"/>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28"/>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02"/>
    <w:rsid w:val="000D7550"/>
    <w:rsid w:val="000D7558"/>
    <w:rsid w:val="000D75DF"/>
    <w:rsid w:val="000D76C6"/>
    <w:rsid w:val="000D774E"/>
    <w:rsid w:val="000D7754"/>
    <w:rsid w:val="000D7777"/>
    <w:rsid w:val="000D778A"/>
    <w:rsid w:val="000D7800"/>
    <w:rsid w:val="000D7803"/>
    <w:rsid w:val="000D7838"/>
    <w:rsid w:val="000D78A1"/>
    <w:rsid w:val="000D78C4"/>
    <w:rsid w:val="000D7951"/>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514"/>
    <w:rsid w:val="000E06E8"/>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8F"/>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17"/>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188"/>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46"/>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A44"/>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72"/>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00"/>
    <w:rsid w:val="000F2057"/>
    <w:rsid w:val="000F20CA"/>
    <w:rsid w:val="000F20CB"/>
    <w:rsid w:val="000F2134"/>
    <w:rsid w:val="000F216F"/>
    <w:rsid w:val="000F2193"/>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EE3"/>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72"/>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09"/>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B9"/>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ABC"/>
    <w:rsid w:val="000F7B75"/>
    <w:rsid w:val="000F7DEF"/>
    <w:rsid w:val="000F7E69"/>
    <w:rsid w:val="000F7E7C"/>
    <w:rsid w:val="000F7FC1"/>
    <w:rsid w:val="000F7FC8"/>
    <w:rsid w:val="000F7FCD"/>
    <w:rsid w:val="001000B3"/>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47D"/>
    <w:rsid w:val="0010148E"/>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5"/>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0C"/>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591"/>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D35"/>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1C"/>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6B"/>
    <w:rsid w:val="00113CEE"/>
    <w:rsid w:val="00113CF8"/>
    <w:rsid w:val="00113D24"/>
    <w:rsid w:val="00113D25"/>
    <w:rsid w:val="00113DE9"/>
    <w:rsid w:val="00113E53"/>
    <w:rsid w:val="00113E75"/>
    <w:rsid w:val="00113EFF"/>
    <w:rsid w:val="00113F69"/>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33"/>
    <w:rsid w:val="00114B98"/>
    <w:rsid w:val="00114B99"/>
    <w:rsid w:val="00114C52"/>
    <w:rsid w:val="00114CDD"/>
    <w:rsid w:val="00114D17"/>
    <w:rsid w:val="00114D78"/>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52"/>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9C"/>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0B5"/>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38"/>
    <w:rsid w:val="001233BE"/>
    <w:rsid w:val="001233F9"/>
    <w:rsid w:val="00123432"/>
    <w:rsid w:val="00123457"/>
    <w:rsid w:val="0012349F"/>
    <w:rsid w:val="001234F4"/>
    <w:rsid w:val="0012354C"/>
    <w:rsid w:val="00123567"/>
    <w:rsid w:val="0012356B"/>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91"/>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95C"/>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3"/>
    <w:rsid w:val="001269D4"/>
    <w:rsid w:val="00126A42"/>
    <w:rsid w:val="00126A6A"/>
    <w:rsid w:val="00126AD8"/>
    <w:rsid w:val="00126B41"/>
    <w:rsid w:val="00126C2D"/>
    <w:rsid w:val="00126D31"/>
    <w:rsid w:val="00126DE9"/>
    <w:rsid w:val="00126E00"/>
    <w:rsid w:val="00126E83"/>
    <w:rsid w:val="00126EA0"/>
    <w:rsid w:val="00126F1B"/>
    <w:rsid w:val="00126F22"/>
    <w:rsid w:val="00127023"/>
    <w:rsid w:val="00127073"/>
    <w:rsid w:val="0012708A"/>
    <w:rsid w:val="00127123"/>
    <w:rsid w:val="0012714F"/>
    <w:rsid w:val="001272DF"/>
    <w:rsid w:val="00127442"/>
    <w:rsid w:val="001275D5"/>
    <w:rsid w:val="00127623"/>
    <w:rsid w:val="00127661"/>
    <w:rsid w:val="001276D4"/>
    <w:rsid w:val="001276F3"/>
    <w:rsid w:val="00127814"/>
    <w:rsid w:val="00127877"/>
    <w:rsid w:val="00127905"/>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C7"/>
    <w:rsid w:val="00130FF8"/>
    <w:rsid w:val="00130FF9"/>
    <w:rsid w:val="001310AF"/>
    <w:rsid w:val="001310B8"/>
    <w:rsid w:val="00131164"/>
    <w:rsid w:val="001311B6"/>
    <w:rsid w:val="001311C7"/>
    <w:rsid w:val="00131293"/>
    <w:rsid w:val="001312C6"/>
    <w:rsid w:val="001312D7"/>
    <w:rsid w:val="00131326"/>
    <w:rsid w:val="00131382"/>
    <w:rsid w:val="00131398"/>
    <w:rsid w:val="001313A2"/>
    <w:rsid w:val="001313F9"/>
    <w:rsid w:val="00131407"/>
    <w:rsid w:val="0013149F"/>
    <w:rsid w:val="001314BF"/>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DDD"/>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95"/>
    <w:rsid w:val="001347B8"/>
    <w:rsid w:val="00134A4E"/>
    <w:rsid w:val="00134A9A"/>
    <w:rsid w:val="00134B65"/>
    <w:rsid w:val="00134D44"/>
    <w:rsid w:val="00134D7D"/>
    <w:rsid w:val="00134DF6"/>
    <w:rsid w:val="00134E83"/>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3B"/>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23"/>
    <w:rsid w:val="001425B1"/>
    <w:rsid w:val="001425FC"/>
    <w:rsid w:val="001426C8"/>
    <w:rsid w:val="00142770"/>
    <w:rsid w:val="001427A3"/>
    <w:rsid w:val="00142856"/>
    <w:rsid w:val="00142918"/>
    <w:rsid w:val="00142B29"/>
    <w:rsid w:val="00142BAF"/>
    <w:rsid w:val="00142BF7"/>
    <w:rsid w:val="00142C0A"/>
    <w:rsid w:val="00142CF1"/>
    <w:rsid w:val="00142D4D"/>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5A"/>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24B"/>
    <w:rsid w:val="001442B2"/>
    <w:rsid w:val="001442F0"/>
    <w:rsid w:val="00144317"/>
    <w:rsid w:val="00144324"/>
    <w:rsid w:val="00144363"/>
    <w:rsid w:val="001443BE"/>
    <w:rsid w:val="00144526"/>
    <w:rsid w:val="00144548"/>
    <w:rsid w:val="001445E4"/>
    <w:rsid w:val="00144668"/>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0D"/>
    <w:rsid w:val="00144FAC"/>
    <w:rsid w:val="00145020"/>
    <w:rsid w:val="001450CC"/>
    <w:rsid w:val="00145109"/>
    <w:rsid w:val="00145191"/>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B61"/>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9B0"/>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5E"/>
    <w:rsid w:val="00153BB5"/>
    <w:rsid w:val="00153C54"/>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765"/>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1C8"/>
    <w:rsid w:val="00155282"/>
    <w:rsid w:val="0015528F"/>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9B"/>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AC"/>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5DA"/>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0DA"/>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7"/>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4E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5"/>
    <w:rsid w:val="00166E56"/>
    <w:rsid w:val="00166F0C"/>
    <w:rsid w:val="00166F21"/>
    <w:rsid w:val="00166F80"/>
    <w:rsid w:val="00167033"/>
    <w:rsid w:val="001670FD"/>
    <w:rsid w:val="00167159"/>
    <w:rsid w:val="00167237"/>
    <w:rsid w:val="00167270"/>
    <w:rsid w:val="00167397"/>
    <w:rsid w:val="0016739A"/>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8CB"/>
    <w:rsid w:val="001729DC"/>
    <w:rsid w:val="00172A4E"/>
    <w:rsid w:val="00172A9A"/>
    <w:rsid w:val="00172BDF"/>
    <w:rsid w:val="00172D4C"/>
    <w:rsid w:val="00172E80"/>
    <w:rsid w:val="00172F5B"/>
    <w:rsid w:val="00172FC6"/>
    <w:rsid w:val="0017307D"/>
    <w:rsid w:val="001730B0"/>
    <w:rsid w:val="001730B7"/>
    <w:rsid w:val="0017319B"/>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A8"/>
    <w:rsid w:val="00173CFA"/>
    <w:rsid w:val="00173D33"/>
    <w:rsid w:val="00173D3D"/>
    <w:rsid w:val="00173D51"/>
    <w:rsid w:val="00173D99"/>
    <w:rsid w:val="00173E58"/>
    <w:rsid w:val="00173EA6"/>
    <w:rsid w:val="00173F16"/>
    <w:rsid w:val="00174000"/>
    <w:rsid w:val="00174031"/>
    <w:rsid w:val="0017414C"/>
    <w:rsid w:val="0017415E"/>
    <w:rsid w:val="00174215"/>
    <w:rsid w:val="001742CD"/>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E3"/>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64"/>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98"/>
    <w:rsid w:val="00176ABC"/>
    <w:rsid w:val="00176B4B"/>
    <w:rsid w:val="00176B63"/>
    <w:rsid w:val="00176B85"/>
    <w:rsid w:val="00176BC0"/>
    <w:rsid w:val="00176BFE"/>
    <w:rsid w:val="00176D63"/>
    <w:rsid w:val="00176D7A"/>
    <w:rsid w:val="00176D93"/>
    <w:rsid w:val="00176DA4"/>
    <w:rsid w:val="00176EA6"/>
    <w:rsid w:val="00176EC9"/>
    <w:rsid w:val="00176F59"/>
    <w:rsid w:val="00176F97"/>
    <w:rsid w:val="00177070"/>
    <w:rsid w:val="0017711D"/>
    <w:rsid w:val="0017716D"/>
    <w:rsid w:val="00177182"/>
    <w:rsid w:val="0017723E"/>
    <w:rsid w:val="0017729C"/>
    <w:rsid w:val="00177425"/>
    <w:rsid w:val="00177428"/>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66"/>
    <w:rsid w:val="00180E86"/>
    <w:rsid w:val="00180EAA"/>
    <w:rsid w:val="0018111D"/>
    <w:rsid w:val="0018122F"/>
    <w:rsid w:val="00181233"/>
    <w:rsid w:val="0018129B"/>
    <w:rsid w:val="0018132A"/>
    <w:rsid w:val="0018136C"/>
    <w:rsid w:val="0018144A"/>
    <w:rsid w:val="00181530"/>
    <w:rsid w:val="0018159C"/>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0A9"/>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CFF"/>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31F"/>
    <w:rsid w:val="001834D1"/>
    <w:rsid w:val="00183505"/>
    <w:rsid w:val="0018355A"/>
    <w:rsid w:val="0018369C"/>
    <w:rsid w:val="001837D2"/>
    <w:rsid w:val="001837E3"/>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B19"/>
    <w:rsid w:val="00185B25"/>
    <w:rsid w:val="00185BC3"/>
    <w:rsid w:val="00185D0B"/>
    <w:rsid w:val="00185D58"/>
    <w:rsid w:val="00185DF5"/>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2C"/>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CA7"/>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4F0"/>
    <w:rsid w:val="00194583"/>
    <w:rsid w:val="00194605"/>
    <w:rsid w:val="001946C3"/>
    <w:rsid w:val="001946DA"/>
    <w:rsid w:val="001946F0"/>
    <w:rsid w:val="001946F4"/>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007"/>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0BD"/>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12C"/>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28"/>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6F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4D"/>
    <w:rsid w:val="001A578A"/>
    <w:rsid w:val="001A583A"/>
    <w:rsid w:val="001A5858"/>
    <w:rsid w:val="001A58CE"/>
    <w:rsid w:val="001A58E0"/>
    <w:rsid w:val="001A5939"/>
    <w:rsid w:val="001A5A2B"/>
    <w:rsid w:val="001A5A7F"/>
    <w:rsid w:val="001A5ABE"/>
    <w:rsid w:val="001A5CE9"/>
    <w:rsid w:val="001A5D13"/>
    <w:rsid w:val="001A5DA5"/>
    <w:rsid w:val="001A5F2F"/>
    <w:rsid w:val="001A5F51"/>
    <w:rsid w:val="001A5F6F"/>
    <w:rsid w:val="001A60AC"/>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54"/>
    <w:rsid w:val="001A7DE8"/>
    <w:rsid w:val="001A7E05"/>
    <w:rsid w:val="001A7EA6"/>
    <w:rsid w:val="001A7F89"/>
    <w:rsid w:val="001B00F7"/>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87"/>
    <w:rsid w:val="001B148D"/>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67C"/>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43"/>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026"/>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46"/>
    <w:rsid w:val="001B6790"/>
    <w:rsid w:val="001B687B"/>
    <w:rsid w:val="001B696D"/>
    <w:rsid w:val="001B69AA"/>
    <w:rsid w:val="001B69E6"/>
    <w:rsid w:val="001B69E9"/>
    <w:rsid w:val="001B6A0E"/>
    <w:rsid w:val="001B6AB2"/>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F9"/>
    <w:rsid w:val="001B7D89"/>
    <w:rsid w:val="001B7EA6"/>
    <w:rsid w:val="001B7EFB"/>
    <w:rsid w:val="001B7F41"/>
    <w:rsid w:val="001B7F90"/>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BEC"/>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73"/>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59D"/>
    <w:rsid w:val="001C35A8"/>
    <w:rsid w:val="001C3605"/>
    <w:rsid w:val="001C3706"/>
    <w:rsid w:val="001C374D"/>
    <w:rsid w:val="001C3788"/>
    <w:rsid w:val="001C3855"/>
    <w:rsid w:val="001C394A"/>
    <w:rsid w:val="001C3957"/>
    <w:rsid w:val="001C3982"/>
    <w:rsid w:val="001C39D7"/>
    <w:rsid w:val="001C3A0D"/>
    <w:rsid w:val="001C3A37"/>
    <w:rsid w:val="001C3A3F"/>
    <w:rsid w:val="001C3AAF"/>
    <w:rsid w:val="001C3B7E"/>
    <w:rsid w:val="001C3C6E"/>
    <w:rsid w:val="001C3C8C"/>
    <w:rsid w:val="001C3CCD"/>
    <w:rsid w:val="001C3D73"/>
    <w:rsid w:val="001C3DA4"/>
    <w:rsid w:val="001C3E3D"/>
    <w:rsid w:val="001C3F2B"/>
    <w:rsid w:val="001C3F37"/>
    <w:rsid w:val="001C3F71"/>
    <w:rsid w:val="001C3F91"/>
    <w:rsid w:val="001C3FB0"/>
    <w:rsid w:val="001C3FD9"/>
    <w:rsid w:val="001C3FF4"/>
    <w:rsid w:val="001C41AC"/>
    <w:rsid w:val="001C41C9"/>
    <w:rsid w:val="001C4282"/>
    <w:rsid w:val="001C4290"/>
    <w:rsid w:val="001C4298"/>
    <w:rsid w:val="001C4316"/>
    <w:rsid w:val="001C435B"/>
    <w:rsid w:val="001C43BD"/>
    <w:rsid w:val="001C4546"/>
    <w:rsid w:val="001C4605"/>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A2"/>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0D"/>
    <w:rsid w:val="001C6B1E"/>
    <w:rsid w:val="001C6BD0"/>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2D"/>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2FE"/>
    <w:rsid w:val="001D1351"/>
    <w:rsid w:val="001D13C2"/>
    <w:rsid w:val="001D13ED"/>
    <w:rsid w:val="001D147F"/>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E4A"/>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6D1"/>
    <w:rsid w:val="001D2719"/>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5D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8E"/>
    <w:rsid w:val="001D6FB4"/>
    <w:rsid w:val="001D702D"/>
    <w:rsid w:val="001D7039"/>
    <w:rsid w:val="001D7061"/>
    <w:rsid w:val="001D71AE"/>
    <w:rsid w:val="001D720B"/>
    <w:rsid w:val="001D72ED"/>
    <w:rsid w:val="001D72F4"/>
    <w:rsid w:val="001D72FC"/>
    <w:rsid w:val="001D7325"/>
    <w:rsid w:val="001D73EE"/>
    <w:rsid w:val="001D7464"/>
    <w:rsid w:val="001D746F"/>
    <w:rsid w:val="001D7498"/>
    <w:rsid w:val="001D7499"/>
    <w:rsid w:val="001D7577"/>
    <w:rsid w:val="001D75D2"/>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50"/>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EB0"/>
    <w:rsid w:val="001E1F06"/>
    <w:rsid w:val="001E206F"/>
    <w:rsid w:val="001E20AB"/>
    <w:rsid w:val="001E2143"/>
    <w:rsid w:val="001E216E"/>
    <w:rsid w:val="001E21B7"/>
    <w:rsid w:val="001E229F"/>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6"/>
    <w:rsid w:val="001E2CB7"/>
    <w:rsid w:val="001E2E00"/>
    <w:rsid w:val="001E2E39"/>
    <w:rsid w:val="001E2E3C"/>
    <w:rsid w:val="001E2FAE"/>
    <w:rsid w:val="001E2FE5"/>
    <w:rsid w:val="001E308A"/>
    <w:rsid w:val="001E30FB"/>
    <w:rsid w:val="001E3194"/>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5F39"/>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2F5"/>
    <w:rsid w:val="001F0398"/>
    <w:rsid w:val="001F03CE"/>
    <w:rsid w:val="001F0479"/>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540"/>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4E"/>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85"/>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9FC"/>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AAD"/>
    <w:rsid w:val="00201BAC"/>
    <w:rsid w:val="00201D1A"/>
    <w:rsid w:val="00201DDB"/>
    <w:rsid w:val="00201F02"/>
    <w:rsid w:val="0020215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84E"/>
    <w:rsid w:val="0020390A"/>
    <w:rsid w:val="002039A0"/>
    <w:rsid w:val="00203B93"/>
    <w:rsid w:val="00203D1F"/>
    <w:rsid w:val="00203E13"/>
    <w:rsid w:val="00203E3E"/>
    <w:rsid w:val="00203EB6"/>
    <w:rsid w:val="00203F07"/>
    <w:rsid w:val="00203F0D"/>
    <w:rsid w:val="00203F6B"/>
    <w:rsid w:val="0020400E"/>
    <w:rsid w:val="002040AB"/>
    <w:rsid w:val="002040FC"/>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59"/>
    <w:rsid w:val="00205C6E"/>
    <w:rsid w:val="00205C93"/>
    <w:rsid w:val="00205D8E"/>
    <w:rsid w:val="00205E08"/>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7A"/>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37"/>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6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5D2"/>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5F94"/>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2A"/>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3B6"/>
    <w:rsid w:val="00224404"/>
    <w:rsid w:val="0022445A"/>
    <w:rsid w:val="00224568"/>
    <w:rsid w:val="00224693"/>
    <w:rsid w:val="002247F3"/>
    <w:rsid w:val="002248A5"/>
    <w:rsid w:val="00224900"/>
    <w:rsid w:val="00224908"/>
    <w:rsid w:val="00224913"/>
    <w:rsid w:val="00224AEE"/>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558"/>
    <w:rsid w:val="0022560B"/>
    <w:rsid w:val="0022569E"/>
    <w:rsid w:val="002256DA"/>
    <w:rsid w:val="002256FC"/>
    <w:rsid w:val="0022573E"/>
    <w:rsid w:val="0022588A"/>
    <w:rsid w:val="0022599F"/>
    <w:rsid w:val="002259F8"/>
    <w:rsid w:val="00225A35"/>
    <w:rsid w:val="00225C50"/>
    <w:rsid w:val="00225DA3"/>
    <w:rsid w:val="00225DBA"/>
    <w:rsid w:val="00225DE4"/>
    <w:rsid w:val="00225DEE"/>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79"/>
    <w:rsid w:val="002266A7"/>
    <w:rsid w:val="002266CE"/>
    <w:rsid w:val="002266DA"/>
    <w:rsid w:val="00226703"/>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3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992"/>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FD"/>
    <w:rsid w:val="00232162"/>
    <w:rsid w:val="002322A6"/>
    <w:rsid w:val="0023237B"/>
    <w:rsid w:val="002323F0"/>
    <w:rsid w:val="00232406"/>
    <w:rsid w:val="0023241D"/>
    <w:rsid w:val="0023243D"/>
    <w:rsid w:val="00232499"/>
    <w:rsid w:val="002324FD"/>
    <w:rsid w:val="00232571"/>
    <w:rsid w:val="002325DE"/>
    <w:rsid w:val="002328A8"/>
    <w:rsid w:val="002328DE"/>
    <w:rsid w:val="00232911"/>
    <w:rsid w:val="002329B8"/>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0FA"/>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3D"/>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91"/>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7E1"/>
    <w:rsid w:val="00240A99"/>
    <w:rsid w:val="00240B30"/>
    <w:rsid w:val="00240BA0"/>
    <w:rsid w:val="00240BDA"/>
    <w:rsid w:val="00240CE8"/>
    <w:rsid w:val="00240D13"/>
    <w:rsid w:val="00240D87"/>
    <w:rsid w:val="00240D91"/>
    <w:rsid w:val="00240E46"/>
    <w:rsid w:val="00240E97"/>
    <w:rsid w:val="00240EDB"/>
    <w:rsid w:val="00240EEB"/>
    <w:rsid w:val="00240F0E"/>
    <w:rsid w:val="00240FB2"/>
    <w:rsid w:val="00240FD9"/>
    <w:rsid w:val="00241042"/>
    <w:rsid w:val="0024121E"/>
    <w:rsid w:val="0024123C"/>
    <w:rsid w:val="0024123D"/>
    <w:rsid w:val="0024129F"/>
    <w:rsid w:val="00241432"/>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37C"/>
    <w:rsid w:val="002434E0"/>
    <w:rsid w:val="00243611"/>
    <w:rsid w:val="002437B6"/>
    <w:rsid w:val="00243926"/>
    <w:rsid w:val="002439DA"/>
    <w:rsid w:val="00243A3F"/>
    <w:rsid w:val="00243AD3"/>
    <w:rsid w:val="00243BBD"/>
    <w:rsid w:val="00243BC8"/>
    <w:rsid w:val="00243BF5"/>
    <w:rsid w:val="00243CF9"/>
    <w:rsid w:val="00243D2D"/>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D"/>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DD2"/>
    <w:rsid w:val="00244E64"/>
    <w:rsid w:val="002451B7"/>
    <w:rsid w:val="002451E9"/>
    <w:rsid w:val="002451F1"/>
    <w:rsid w:val="002452E6"/>
    <w:rsid w:val="00245499"/>
    <w:rsid w:val="002455A1"/>
    <w:rsid w:val="002455BA"/>
    <w:rsid w:val="00245756"/>
    <w:rsid w:val="002457AD"/>
    <w:rsid w:val="00245889"/>
    <w:rsid w:val="002458E2"/>
    <w:rsid w:val="0024592E"/>
    <w:rsid w:val="00245A5B"/>
    <w:rsid w:val="00245BCA"/>
    <w:rsid w:val="00245BF7"/>
    <w:rsid w:val="00245C53"/>
    <w:rsid w:val="00245FB2"/>
    <w:rsid w:val="00246079"/>
    <w:rsid w:val="002460AE"/>
    <w:rsid w:val="00246191"/>
    <w:rsid w:val="002461E1"/>
    <w:rsid w:val="00246307"/>
    <w:rsid w:val="00246429"/>
    <w:rsid w:val="0024651C"/>
    <w:rsid w:val="00246634"/>
    <w:rsid w:val="00246682"/>
    <w:rsid w:val="002466D5"/>
    <w:rsid w:val="002466EF"/>
    <w:rsid w:val="002468C9"/>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332"/>
    <w:rsid w:val="00247435"/>
    <w:rsid w:val="00247467"/>
    <w:rsid w:val="0024755B"/>
    <w:rsid w:val="0024757B"/>
    <w:rsid w:val="002475F1"/>
    <w:rsid w:val="0024774F"/>
    <w:rsid w:val="0024775C"/>
    <w:rsid w:val="002477AA"/>
    <w:rsid w:val="002478DB"/>
    <w:rsid w:val="002478EA"/>
    <w:rsid w:val="00247929"/>
    <w:rsid w:val="00247A8C"/>
    <w:rsid w:val="00247BD0"/>
    <w:rsid w:val="00247BFA"/>
    <w:rsid w:val="00247C1E"/>
    <w:rsid w:val="00247D26"/>
    <w:rsid w:val="00247E13"/>
    <w:rsid w:val="00247E7D"/>
    <w:rsid w:val="00247E8E"/>
    <w:rsid w:val="00247ECE"/>
    <w:rsid w:val="00247EF0"/>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56"/>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25"/>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42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23"/>
    <w:rsid w:val="00254962"/>
    <w:rsid w:val="00254976"/>
    <w:rsid w:val="002549FD"/>
    <w:rsid w:val="00254ABC"/>
    <w:rsid w:val="00254C44"/>
    <w:rsid w:val="00254D76"/>
    <w:rsid w:val="00254E26"/>
    <w:rsid w:val="00254F11"/>
    <w:rsid w:val="00254F51"/>
    <w:rsid w:val="00255059"/>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3A"/>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6FA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DF3"/>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45"/>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28"/>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8F2"/>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8"/>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45"/>
    <w:rsid w:val="00270679"/>
    <w:rsid w:val="002706B7"/>
    <w:rsid w:val="0027075F"/>
    <w:rsid w:val="0027077B"/>
    <w:rsid w:val="00270837"/>
    <w:rsid w:val="0027086B"/>
    <w:rsid w:val="002708CF"/>
    <w:rsid w:val="0027098F"/>
    <w:rsid w:val="00270A2C"/>
    <w:rsid w:val="00270A32"/>
    <w:rsid w:val="00270B08"/>
    <w:rsid w:val="00270B43"/>
    <w:rsid w:val="00270B44"/>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EC7"/>
    <w:rsid w:val="00273F24"/>
    <w:rsid w:val="00273FAF"/>
    <w:rsid w:val="00273FC4"/>
    <w:rsid w:val="0027407B"/>
    <w:rsid w:val="002741E6"/>
    <w:rsid w:val="002742A8"/>
    <w:rsid w:val="002742E5"/>
    <w:rsid w:val="00274320"/>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A0"/>
    <w:rsid w:val="00275EC8"/>
    <w:rsid w:val="00275ED9"/>
    <w:rsid w:val="00275F01"/>
    <w:rsid w:val="00276034"/>
    <w:rsid w:val="00276086"/>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19"/>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4C"/>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6D6"/>
    <w:rsid w:val="00280744"/>
    <w:rsid w:val="00280787"/>
    <w:rsid w:val="0028082D"/>
    <w:rsid w:val="00280848"/>
    <w:rsid w:val="0028094C"/>
    <w:rsid w:val="0028099B"/>
    <w:rsid w:val="00280AB7"/>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5F6"/>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5C"/>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59"/>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8E"/>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CD"/>
    <w:rsid w:val="002864D8"/>
    <w:rsid w:val="00286553"/>
    <w:rsid w:val="002865E5"/>
    <w:rsid w:val="00286617"/>
    <w:rsid w:val="002866CF"/>
    <w:rsid w:val="002867E2"/>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590"/>
    <w:rsid w:val="0029160A"/>
    <w:rsid w:val="002916AA"/>
    <w:rsid w:val="002916F5"/>
    <w:rsid w:val="0029179A"/>
    <w:rsid w:val="00291850"/>
    <w:rsid w:val="00291881"/>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3A7"/>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4F"/>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2B"/>
    <w:rsid w:val="002A0AFE"/>
    <w:rsid w:val="002A0B57"/>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08"/>
    <w:rsid w:val="002A1C62"/>
    <w:rsid w:val="002A1CC3"/>
    <w:rsid w:val="002A1D59"/>
    <w:rsid w:val="002A1EAD"/>
    <w:rsid w:val="002A1EC4"/>
    <w:rsid w:val="002A1F3F"/>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12"/>
    <w:rsid w:val="002A3350"/>
    <w:rsid w:val="002A3365"/>
    <w:rsid w:val="002A3376"/>
    <w:rsid w:val="002A345B"/>
    <w:rsid w:val="002A347B"/>
    <w:rsid w:val="002A34C3"/>
    <w:rsid w:val="002A34FD"/>
    <w:rsid w:val="002A3501"/>
    <w:rsid w:val="002A3589"/>
    <w:rsid w:val="002A36A1"/>
    <w:rsid w:val="002A36A5"/>
    <w:rsid w:val="002A3771"/>
    <w:rsid w:val="002A37C6"/>
    <w:rsid w:val="002A3823"/>
    <w:rsid w:val="002A38EA"/>
    <w:rsid w:val="002A3991"/>
    <w:rsid w:val="002A39CB"/>
    <w:rsid w:val="002A39DC"/>
    <w:rsid w:val="002A3B24"/>
    <w:rsid w:val="002A3B4C"/>
    <w:rsid w:val="002A3C09"/>
    <w:rsid w:val="002A3C1B"/>
    <w:rsid w:val="002A3D47"/>
    <w:rsid w:val="002A3D4E"/>
    <w:rsid w:val="002A3EA5"/>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9B5"/>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85"/>
    <w:rsid w:val="002A61EC"/>
    <w:rsid w:val="002A62AC"/>
    <w:rsid w:val="002A6312"/>
    <w:rsid w:val="002A6359"/>
    <w:rsid w:val="002A635E"/>
    <w:rsid w:val="002A6419"/>
    <w:rsid w:val="002A64F4"/>
    <w:rsid w:val="002A6577"/>
    <w:rsid w:val="002A667E"/>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A6"/>
    <w:rsid w:val="002A7DF6"/>
    <w:rsid w:val="002B00F7"/>
    <w:rsid w:val="002B0141"/>
    <w:rsid w:val="002B023A"/>
    <w:rsid w:val="002B02EF"/>
    <w:rsid w:val="002B0343"/>
    <w:rsid w:val="002B04EA"/>
    <w:rsid w:val="002B05F3"/>
    <w:rsid w:val="002B0630"/>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ED0"/>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3EB"/>
    <w:rsid w:val="002B3566"/>
    <w:rsid w:val="002B3593"/>
    <w:rsid w:val="002B359E"/>
    <w:rsid w:val="002B3650"/>
    <w:rsid w:val="002B3679"/>
    <w:rsid w:val="002B374E"/>
    <w:rsid w:val="002B37F2"/>
    <w:rsid w:val="002B3883"/>
    <w:rsid w:val="002B388F"/>
    <w:rsid w:val="002B3897"/>
    <w:rsid w:val="002B38B8"/>
    <w:rsid w:val="002B390E"/>
    <w:rsid w:val="002B3960"/>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AF"/>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D3E"/>
    <w:rsid w:val="002B5E0D"/>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5A2"/>
    <w:rsid w:val="002B6647"/>
    <w:rsid w:val="002B6683"/>
    <w:rsid w:val="002B6739"/>
    <w:rsid w:val="002B6860"/>
    <w:rsid w:val="002B6A2E"/>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55"/>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38"/>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4A"/>
    <w:rsid w:val="002C33B7"/>
    <w:rsid w:val="002C33BB"/>
    <w:rsid w:val="002C34E9"/>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0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77"/>
    <w:rsid w:val="002C4FA7"/>
    <w:rsid w:val="002C4FB9"/>
    <w:rsid w:val="002C502B"/>
    <w:rsid w:val="002C5193"/>
    <w:rsid w:val="002C51E2"/>
    <w:rsid w:val="002C52DE"/>
    <w:rsid w:val="002C531E"/>
    <w:rsid w:val="002C53F9"/>
    <w:rsid w:val="002C541D"/>
    <w:rsid w:val="002C5587"/>
    <w:rsid w:val="002C55F8"/>
    <w:rsid w:val="002C5680"/>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3E"/>
    <w:rsid w:val="002D05D8"/>
    <w:rsid w:val="002D0726"/>
    <w:rsid w:val="002D0760"/>
    <w:rsid w:val="002D0786"/>
    <w:rsid w:val="002D07A6"/>
    <w:rsid w:val="002D0922"/>
    <w:rsid w:val="002D0939"/>
    <w:rsid w:val="002D09F8"/>
    <w:rsid w:val="002D0A4C"/>
    <w:rsid w:val="002D0B88"/>
    <w:rsid w:val="002D0C2A"/>
    <w:rsid w:val="002D0C51"/>
    <w:rsid w:val="002D0C5E"/>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31"/>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2"/>
    <w:rsid w:val="002D4608"/>
    <w:rsid w:val="002D4669"/>
    <w:rsid w:val="002D46E8"/>
    <w:rsid w:val="002D4730"/>
    <w:rsid w:val="002D47E9"/>
    <w:rsid w:val="002D4846"/>
    <w:rsid w:val="002D4869"/>
    <w:rsid w:val="002D487E"/>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63D"/>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7"/>
    <w:rsid w:val="002D793A"/>
    <w:rsid w:val="002D798D"/>
    <w:rsid w:val="002D79A4"/>
    <w:rsid w:val="002D7B3E"/>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1F"/>
    <w:rsid w:val="002E0C47"/>
    <w:rsid w:val="002E0C70"/>
    <w:rsid w:val="002E0C90"/>
    <w:rsid w:val="002E0CD6"/>
    <w:rsid w:val="002E0D03"/>
    <w:rsid w:val="002E0D49"/>
    <w:rsid w:val="002E0D86"/>
    <w:rsid w:val="002E0D9D"/>
    <w:rsid w:val="002E0DB1"/>
    <w:rsid w:val="002E0DCF"/>
    <w:rsid w:val="002E0E07"/>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5E"/>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40"/>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2E"/>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13"/>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3"/>
    <w:rsid w:val="002E569A"/>
    <w:rsid w:val="002E595E"/>
    <w:rsid w:val="002E5A11"/>
    <w:rsid w:val="002E5ADE"/>
    <w:rsid w:val="002E5C5E"/>
    <w:rsid w:val="002E5CB7"/>
    <w:rsid w:val="002E5CC7"/>
    <w:rsid w:val="002E5CE4"/>
    <w:rsid w:val="002E5D63"/>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79F"/>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0FE9"/>
    <w:rsid w:val="002F101F"/>
    <w:rsid w:val="002F1257"/>
    <w:rsid w:val="002F127B"/>
    <w:rsid w:val="002F12B0"/>
    <w:rsid w:val="002F133C"/>
    <w:rsid w:val="002F137A"/>
    <w:rsid w:val="002F13AD"/>
    <w:rsid w:val="002F13E1"/>
    <w:rsid w:val="002F141A"/>
    <w:rsid w:val="002F1488"/>
    <w:rsid w:val="002F1532"/>
    <w:rsid w:val="002F15AE"/>
    <w:rsid w:val="002F15B9"/>
    <w:rsid w:val="002F1646"/>
    <w:rsid w:val="002F1670"/>
    <w:rsid w:val="002F16A1"/>
    <w:rsid w:val="002F16AA"/>
    <w:rsid w:val="002F16B1"/>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1AD"/>
    <w:rsid w:val="002F325B"/>
    <w:rsid w:val="002F3297"/>
    <w:rsid w:val="002F3432"/>
    <w:rsid w:val="002F3525"/>
    <w:rsid w:val="002F3554"/>
    <w:rsid w:val="002F357E"/>
    <w:rsid w:val="002F358D"/>
    <w:rsid w:val="002F35A1"/>
    <w:rsid w:val="002F3679"/>
    <w:rsid w:val="002F36B7"/>
    <w:rsid w:val="002F36C4"/>
    <w:rsid w:val="002F3759"/>
    <w:rsid w:val="002F38DC"/>
    <w:rsid w:val="002F38F4"/>
    <w:rsid w:val="002F3909"/>
    <w:rsid w:val="002F3B79"/>
    <w:rsid w:val="002F3BB4"/>
    <w:rsid w:val="002F3C0A"/>
    <w:rsid w:val="002F3C3B"/>
    <w:rsid w:val="002F3CCD"/>
    <w:rsid w:val="002F3D77"/>
    <w:rsid w:val="002F3E1B"/>
    <w:rsid w:val="002F3EDA"/>
    <w:rsid w:val="002F3F95"/>
    <w:rsid w:val="002F4047"/>
    <w:rsid w:val="002F4096"/>
    <w:rsid w:val="002F409F"/>
    <w:rsid w:val="002F4112"/>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6C"/>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7F"/>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3E"/>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AE5"/>
    <w:rsid w:val="00300C70"/>
    <w:rsid w:val="00300D81"/>
    <w:rsid w:val="00300E4D"/>
    <w:rsid w:val="00300ECC"/>
    <w:rsid w:val="00300F24"/>
    <w:rsid w:val="00300F53"/>
    <w:rsid w:val="00300F71"/>
    <w:rsid w:val="00300FE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2F"/>
    <w:rsid w:val="00303276"/>
    <w:rsid w:val="00303278"/>
    <w:rsid w:val="003034C3"/>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6F"/>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8D"/>
    <w:rsid w:val="003052C5"/>
    <w:rsid w:val="00305343"/>
    <w:rsid w:val="0030545D"/>
    <w:rsid w:val="003054D2"/>
    <w:rsid w:val="00305512"/>
    <w:rsid w:val="00305517"/>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847"/>
    <w:rsid w:val="003079E5"/>
    <w:rsid w:val="003079ED"/>
    <w:rsid w:val="00307A1C"/>
    <w:rsid w:val="00307A45"/>
    <w:rsid w:val="00307A9D"/>
    <w:rsid w:val="00307AC1"/>
    <w:rsid w:val="00307ADB"/>
    <w:rsid w:val="00307ADD"/>
    <w:rsid w:val="00307B31"/>
    <w:rsid w:val="00307B94"/>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8"/>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92"/>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DC1"/>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ABF"/>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2F9C"/>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8D"/>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CF6"/>
    <w:rsid w:val="00324E02"/>
    <w:rsid w:val="00324E26"/>
    <w:rsid w:val="00324EAA"/>
    <w:rsid w:val="00324F3E"/>
    <w:rsid w:val="003250D7"/>
    <w:rsid w:val="003250F8"/>
    <w:rsid w:val="00325171"/>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7D5"/>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B9"/>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90"/>
    <w:rsid w:val="003303CD"/>
    <w:rsid w:val="003303FA"/>
    <w:rsid w:val="003304E2"/>
    <w:rsid w:val="0033051D"/>
    <w:rsid w:val="00330533"/>
    <w:rsid w:val="0033061C"/>
    <w:rsid w:val="0033063B"/>
    <w:rsid w:val="0033064E"/>
    <w:rsid w:val="00330680"/>
    <w:rsid w:val="003306B5"/>
    <w:rsid w:val="0033076E"/>
    <w:rsid w:val="0033085A"/>
    <w:rsid w:val="00330901"/>
    <w:rsid w:val="00330957"/>
    <w:rsid w:val="00330A21"/>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12"/>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C1"/>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196"/>
    <w:rsid w:val="00335274"/>
    <w:rsid w:val="003352CA"/>
    <w:rsid w:val="00335340"/>
    <w:rsid w:val="00335373"/>
    <w:rsid w:val="0033558B"/>
    <w:rsid w:val="00335598"/>
    <w:rsid w:val="003355D4"/>
    <w:rsid w:val="0033565D"/>
    <w:rsid w:val="00335661"/>
    <w:rsid w:val="003356A4"/>
    <w:rsid w:val="00335738"/>
    <w:rsid w:val="0033576E"/>
    <w:rsid w:val="00335774"/>
    <w:rsid w:val="003357DB"/>
    <w:rsid w:val="00335827"/>
    <w:rsid w:val="00335896"/>
    <w:rsid w:val="003358EE"/>
    <w:rsid w:val="00335908"/>
    <w:rsid w:val="0033595C"/>
    <w:rsid w:val="00335972"/>
    <w:rsid w:val="00335BCB"/>
    <w:rsid w:val="00335BE3"/>
    <w:rsid w:val="00335C3A"/>
    <w:rsid w:val="00335C63"/>
    <w:rsid w:val="00335D2A"/>
    <w:rsid w:val="00335DF9"/>
    <w:rsid w:val="00335E2F"/>
    <w:rsid w:val="00335EF5"/>
    <w:rsid w:val="00335F2E"/>
    <w:rsid w:val="00335F33"/>
    <w:rsid w:val="00335F8E"/>
    <w:rsid w:val="00335FCF"/>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00"/>
    <w:rsid w:val="00336945"/>
    <w:rsid w:val="00336A84"/>
    <w:rsid w:val="00336C77"/>
    <w:rsid w:val="00336D30"/>
    <w:rsid w:val="00336D31"/>
    <w:rsid w:val="00336D40"/>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EE5"/>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5A"/>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6C"/>
    <w:rsid w:val="00343A3A"/>
    <w:rsid w:val="00343B1B"/>
    <w:rsid w:val="00343CC8"/>
    <w:rsid w:val="00343D79"/>
    <w:rsid w:val="00343E2F"/>
    <w:rsid w:val="00343EA4"/>
    <w:rsid w:val="003441E0"/>
    <w:rsid w:val="00344211"/>
    <w:rsid w:val="00344246"/>
    <w:rsid w:val="0034429A"/>
    <w:rsid w:val="003442D0"/>
    <w:rsid w:val="0034440E"/>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1E"/>
    <w:rsid w:val="0034585C"/>
    <w:rsid w:val="0034594E"/>
    <w:rsid w:val="003459A2"/>
    <w:rsid w:val="003459C6"/>
    <w:rsid w:val="00345AF4"/>
    <w:rsid w:val="00345B52"/>
    <w:rsid w:val="00345BB2"/>
    <w:rsid w:val="00345BD4"/>
    <w:rsid w:val="00345C19"/>
    <w:rsid w:val="00345C79"/>
    <w:rsid w:val="00345D0A"/>
    <w:rsid w:val="00345D50"/>
    <w:rsid w:val="00345E08"/>
    <w:rsid w:val="00345E29"/>
    <w:rsid w:val="00345E84"/>
    <w:rsid w:val="00345F9A"/>
    <w:rsid w:val="003460FC"/>
    <w:rsid w:val="00346115"/>
    <w:rsid w:val="0034613B"/>
    <w:rsid w:val="003461AD"/>
    <w:rsid w:val="003461C4"/>
    <w:rsid w:val="00346230"/>
    <w:rsid w:val="00346384"/>
    <w:rsid w:val="0034651C"/>
    <w:rsid w:val="00346545"/>
    <w:rsid w:val="003465CB"/>
    <w:rsid w:val="00346611"/>
    <w:rsid w:val="0034664D"/>
    <w:rsid w:val="003466E0"/>
    <w:rsid w:val="00346753"/>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CB"/>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9B"/>
    <w:rsid w:val="00350CF1"/>
    <w:rsid w:val="00350D1D"/>
    <w:rsid w:val="00350D68"/>
    <w:rsid w:val="00350E20"/>
    <w:rsid w:val="00350E42"/>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12"/>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151"/>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B8"/>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DD4"/>
    <w:rsid w:val="00355EC6"/>
    <w:rsid w:val="00355F4E"/>
    <w:rsid w:val="00355F58"/>
    <w:rsid w:val="003560CC"/>
    <w:rsid w:val="00356143"/>
    <w:rsid w:val="003561B1"/>
    <w:rsid w:val="00356233"/>
    <w:rsid w:val="00356243"/>
    <w:rsid w:val="00356343"/>
    <w:rsid w:val="003563B9"/>
    <w:rsid w:val="003563D8"/>
    <w:rsid w:val="003563F8"/>
    <w:rsid w:val="003564C7"/>
    <w:rsid w:val="00356528"/>
    <w:rsid w:val="00356548"/>
    <w:rsid w:val="0035659C"/>
    <w:rsid w:val="003565D9"/>
    <w:rsid w:val="00356613"/>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09"/>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1A9"/>
    <w:rsid w:val="00357323"/>
    <w:rsid w:val="0035745F"/>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28"/>
    <w:rsid w:val="003627C7"/>
    <w:rsid w:val="003628F2"/>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0B"/>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06F"/>
    <w:rsid w:val="00370149"/>
    <w:rsid w:val="00370194"/>
    <w:rsid w:val="0037034A"/>
    <w:rsid w:val="003703FE"/>
    <w:rsid w:val="003705F7"/>
    <w:rsid w:val="00370693"/>
    <w:rsid w:val="00370741"/>
    <w:rsid w:val="0037076F"/>
    <w:rsid w:val="00370862"/>
    <w:rsid w:val="0037093F"/>
    <w:rsid w:val="00370973"/>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616"/>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9EA"/>
    <w:rsid w:val="00372A26"/>
    <w:rsid w:val="00372AB9"/>
    <w:rsid w:val="00372B21"/>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306"/>
    <w:rsid w:val="00374468"/>
    <w:rsid w:val="00374493"/>
    <w:rsid w:val="003744F5"/>
    <w:rsid w:val="00374508"/>
    <w:rsid w:val="00374864"/>
    <w:rsid w:val="00374939"/>
    <w:rsid w:val="003749BC"/>
    <w:rsid w:val="00374A09"/>
    <w:rsid w:val="00374AA7"/>
    <w:rsid w:val="00374AB1"/>
    <w:rsid w:val="00374AB6"/>
    <w:rsid w:val="00374AFC"/>
    <w:rsid w:val="00374BC8"/>
    <w:rsid w:val="00374BE9"/>
    <w:rsid w:val="00374C10"/>
    <w:rsid w:val="00374CD7"/>
    <w:rsid w:val="00374CDC"/>
    <w:rsid w:val="00374CEF"/>
    <w:rsid w:val="00374DF2"/>
    <w:rsid w:val="00374ED3"/>
    <w:rsid w:val="00374FA1"/>
    <w:rsid w:val="0037501E"/>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3EE"/>
    <w:rsid w:val="00376438"/>
    <w:rsid w:val="0037643A"/>
    <w:rsid w:val="003764B7"/>
    <w:rsid w:val="00376517"/>
    <w:rsid w:val="00376581"/>
    <w:rsid w:val="003765F4"/>
    <w:rsid w:val="0037665A"/>
    <w:rsid w:val="00376661"/>
    <w:rsid w:val="00376692"/>
    <w:rsid w:val="003766F1"/>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6ECA"/>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9EA"/>
    <w:rsid w:val="00377AA1"/>
    <w:rsid w:val="00377AA4"/>
    <w:rsid w:val="00377AAC"/>
    <w:rsid w:val="00377ABF"/>
    <w:rsid w:val="00377B82"/>
    <w:rsid w:val="00377C0B"/>
    <w:rsid w:val="00377DB2"/>
    <w:rsid w:val="00377E1A"/>
    <w:rsid w:val="00377EAF"/>
    <w:rsid w:val="00377EE6"/>
    <w:rsid w:val="00377F21"/>
    <w:rsid w:val="00377F4E"/>
    <w:rsid w:val="00377FCC"/>
    <w:rsid w:val="00377FEB"/>
    <w:rsid w:val="0038002B"/>
    <w:rsid w:val="003800D3"/>
    <w:rsid w:val="00380105"/>
    <w:rsid w:val="0038016F"/>
    <w:rsid w:val="0038017D"/>
    <w:rsid w:val="00380181"/>
    <w:rsid w:val="003801EF"/>
    <w:rsid w:val="00380240"/>
    <w:rsid w:val="003802FC"/>
    <w:rsid w:val="00380317"/>
    <w:rsid w:val="00380369"/>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66"/>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6B"/>
    <w:rsid w:val="003821C7"/>
    <w:rsid w:val="003821C8"/>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71"/>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93"/>
    <w:rsid w:val="003849E8"/>
    <w:rsid w:val="00384A2C"/>
    <w:rsid w:val="00384AFE"/>
    <w:rsid w:val="00384B59"/>
    <w:rsid w:val="00384CE4"/>
    <w:rsid w:val="00384E6E"/>
    <w:rsid w:val="00384E87"/>
    <w:rsid w:val="00384EEC"/>
    <w:rsid w:val="0038510A"/>
    <w:rsid w:val="0038512C"/>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A"/>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5F2"/>
    <w:rsid w:val="00387607"/>
    <w:rsid w:val="0038761C"/>
    <w:rsid w:val="003876C3"/>
    <w:rsid w:val="00387752"/>
    <w:rsid w:val="003877C4"/>
    <w:rsid w:val="003877E5"/>
    <w:rsid w:val="00387844"/>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64F"/>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54"/>
    <w:rsid w:val="00392279"/>
    <w:rsid w:val="0039237C"/>
    <w:rsid w:val="00392455"/>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3B"/>
    <w:rsid w:val="00395446"/>
    <w:rsid w:val="00395465"/>
    <w:rsid w:val="003954BE"/>
    <w:rsid w:val="003954C5"/>
    <w:rsid w:val="00395555"/>
    <w:rsid w:val="003955C4"/>
    <w:rsid w:val="0039561C"/>
    <w:rsid w:val="003956E3"/>
    <w:rsid w:val="003956F6"/>
    <w:rsid w:val="003957AF"/>
    <w:rsid w:val="003957C1"/>
    <w:rsid w:val="00395887"/>
    <w:rsid w:val="0039591F"/>
    <w:rsid w:val="003959AE"/>
    <w:rsid w:val="00395A0D"/>
    <w:rsid w:val="00395A54"/>
    <w:rsid w:val="00395B94"/>
    <w:rsid w:val="00395BEC"/>
    <w:rsid w:val="00395C9F"/>
    <w:rsid w:val="00395D2A"/>
    <w:rsid w:val="00395E24"/>
    <w:rsid w:val="00396012"/>
    <w:rsid w:val="00396203"/>
    <w:rsid w:val="003962EA"/>
    <w:rsid w:val="003962FA"/>
    <w:rsid w:val="003963A5"/>
    <w:rsid w:val="003963F7"/>
    <w:rsid w:val="003964FA"/>
    <w:rsid w:val="0039651D"/>
    <w:rsid w:val="00396566"/>
    <w:rsid w:val="00396571"/>
    <w:rsid w:val="00396576"/>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BDA"/>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D68"/>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EE4"/>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3B"/>
    <w:rsid w:val="003A3BE6"/>
    <w:rsid w:val="003A3CBD"/>
    <w:rsid w:val="003A3E2E"/>
    <w:rsid w:val="003A3E6B"/>
    <w:rsid w:val="003A3EFE"/>
    <w:rsid w:val="003A3F31"/>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B1"/>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1D"/>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1"/>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9CE"/>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53E"/>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2C"/>
    <w:rsid w:val="003B29CA"/>
    <w:rsid w:val="003B2A4D"/>
    <w:rsid w:val="003B2AB3"/>
    <w:rsid w:val="003B2BB1"/>
    <w:rsid w:val="003B2C44"/>
    <w:rsid w:val="003B2CC4"/>
    <w:rsid w:val="003B2CDD"/>
    <w:rsid w:val="003B2E78"/>
    <w:rsid w:val="003B2E9C"/>
    <w:rsid w:val="003B2F3D"/>
    <w:rsid w:val="003B2F63"/>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B8"/>
    <w:rsid w:val="003B37F9"/>
    <w:rsid w:val="003B38BA"/>
    <w:rsid w:val="003B38C5"/>
    <w:rsid w:val="003B38DF"/>
    <w:rsid w:val="003B3A2D"/>
    <w:rsid w:val="003B3A9C"/>
    <w:rsid w:val="003B3B90"/>
    <w:rsid w:val="003B3CB9"/>
    <w:rsid w:val="003B3D8C"/>
    <w:rsid w:val="003B3F72"/>
    <w:rsid w:val="003B3F7B"/>
    <w:rsid w:val="003B3FF7"/>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0E"/>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980"/>
    <w:rsid w:val="003B69B3"/>
    <w:rsid w:val="003B6A19"/>
    <w:rsid w:val="003B6AD3"/>
    <w:rsid w:val="003B6B67"/>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65"/>
    <w:rsid w:val="003B78E9"/>
    <w:rsid w:val="003B78EB"/>
    <w:rsid w:val="003B7918"/>
    <w:rsid w:val="003B7BFF"/>
    <w:rsid w:val="003B7C65"/>
    <w:rsid w:val="003B7C89"/>
    <w:rsid w:val="003B7D2B"/>
    <w:rsid w:val="003B7D35"/>
    <w:rsid w:val="003B7D99"/>
    <w:rsid w:val="003B7E08"/>
    <w:rsid w:val="003B7E13"/>
    <w:rsid w:val="003B7E2D"/>
    <w:rsid w:val="003B7E7E"/>
    <w:rsid w:val="003B7EE2"/>
    <w:rsid w:val="003B7F33"/>
    <w:rsid w:val="003B7F69"/>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40"/>
    <w:rsid w:val="003C5061"/>
    <w:rsid w:val="003C5082"/>
    <w:rsid w:val="003C508A"/>
    <w:rsid w:val="003C50DC"/>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14"/>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78"/>
    <w:rsid w:val="003D01CC"/>
    <w:rsid w:val="003D01D0"/>
    <w:rsid w:val="003D01D1"/>
    <w:rsid w:val="003D01DE"/>
    <w:rsid w:val="003D01F6"/>
    <w:rsid w:val="003D0254"/>
    <w:rsid w:val="003D0558"/>
    <w:rsid w:val="003D061B"/>
    <w:rsid w:val="003D065B"/>
    <w:rsid w:val="003D0672"/>
    <w:rsid w:val="003D06B8"/>
    <w:rsid w:val="003D0709"/>
    <w:rsid w:val="003D0835"/>
    <w:rsid w:val="003D08C2"/>
    <w:rsid w:val="003D0912"/>
    <w:rsid w:val="003D09C1"/>
    <w:rsid w:val="003D0A92"/>
    <w:rsid w:val="003D0A9D"/>
    <w:rsid w:val="003D0AE2"/>
    <w:rsid w:val="003D0B3C"/>
    <w:rsid w:val="003D0C7E"/>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4AD"/>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D26"/>
    <w:rsid w:val="003D6DE9"/>
    <w:rsid w:val="003D6E3C"/>
    <w:rsid w:val="003D6E5A"/>
    <w:rsid w:val="003D6EB7"/>
    <w:rsid w:val="003D6EE2"/>
    <w:rsid w:val="003D6FCB"/>
    <w:rsid w:val="003D7016"/>
    <w:rsid w:val="003D7155"/>
    <w:rsid w:val="003D716C"/>
    <w:rsid w:val="003D71AA"/>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0A"/>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52A"/>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D55"/>
    <w:rsid w:val="003E1E34"/>
    <w:rsid w:val="003E1E4D"/>
    <w:rsid w:val="003E1F3B"/>
    <w:rsid w:val="003E20A9"/>
    <w:rsid w:val="003E2142"/>
    <w:rsid w:val="003E217A"/>
    <w:rsid w:val="003E2333"/>
    <w:rsid w:val="003E23B8"/>
    <w:rsid w:val="003E24CB"/>
    <w:rsid w:val="003E250D"/>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5F0"/>
    <w:rsid w:val="003E4682"/>
    <w:rsid w:val="003E4731"/>
    <w:rsid w:val="003E47B4"/>
    <w:rsid w:val="003E4823"/>
    <w:rsid w:val="003E4996"/>
    <w:rsid w:val="003E49DE"/>
    <w:rsid w:val="003E4A03"/>
    <w:rsid w:val="003E4B03"/>
    <w:rsid w:val="003E4B91"/>
    <w:rsid w:val="003E4BE9"/>
    <w:rsid w:val="003E4C21"/>
    <w:rsid w:val="003E4C24"/>
    <w:rsid w:val="003E4C48"/>
    <w:rsid w:val="003E4D14"/>
    <w:rsid w:val="003E4D7B"/>
    <w:rsid w:val="003E4D7E"/>
    <w:rsid w:val="003E4DEB"/>
    <w:rsid w:val="003E4E1A"/>
    <w:rsid w:val="003E4E8E"/>
    <w:rsid w:val="003E4E9C"/>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977"/>
    <w:rsid w:val="003E5A06"/>
    <w:rsid w:val="003E5A82"/>
    <w:rsid w:val="003E5C24"/>
    <w:rsid w:val="003E5C78"/>
    <w:rsid w:val="003E5C9C"/>
    <w:rsid w:val="003E5D15"/>
    <w:rsid w:val="003E5D16"/>
    <w:rsid w:val="003E5D17"/>
    <w:rsid w:val="003E5DEE"/>
    <w:rsid w:val="003E5E27"/>
    <w:rsid w:val="003E5F08"/>
    <w:rsid w:val="003E5F98"/>
    <w:rsid w:val="003E5FC6"/>
    <w:rsid w:val="003E5FE0"/>
    <w:rsid w:val="003E605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93"/>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CCE"/>
    <w:rsid w:val="003F2D3A"/>
    <w:rsid w:val="003F2DDE"/>
    <w:rsid w:val="003F2DE4"/>
    <w:rsid w:val="003F2EB0"/>
    <w:rsid w:val="003F2F48"/>
    <w:rsid w:val="003F306D"/>
    <w:rsid w:val="003F30EE"/>
    <w:rsid w:val="003F3153"/>
    <w:rsid w:val="003F317F"/>
    <w:rsid w:val="003F31EA"/>
    <w:rsid w:val="003F31F8"/>
    <w:rsid w:val="003F3265"/>
    <w:rsid w:val="003F33AC"/>
    <w:rsid w:val="003F3417"/>
    <w:rsid w:val="003F3440"/>
    <w:rsid w:val="003F3441"/>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CD5"/>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37D"/>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CE"/>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AF7"/>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7EC"/>
    <w:rsid w:val="00401910"/>
    <w:rsid w:val="00401932"/>
    <w:rsid w:val="0040194F"/>
    <w:rsid w:val="004019A7"/>
    <w:rsid w:val="00401A6F"/>
    <w:rsid w:val="00401B32"/>
    <w:rsid w:val="00401BD2"/>
    <w:rsid w:val="00401C0B"/>
    <w:rsid w:val="00401C46"/>
    <w:rsid w:val="00401CF2"/>
    <w:rsid w:val="00401D56"/>
    <w:rsid w:val="00401DF4"/>
    <w:rsid w:val="00401E5C"/>
    <w:rsid w:val="00401E95"/>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0D"/>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04"/>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1B"/>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6E"/>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10"/>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4C"/>
    <w:rsid w:val="004151F5"/>
    <w:rsid w:val="004151F9"/>
    <w:rsid w:val="00415208"/>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A5F"/>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6F"/>
    <w:rsid w:val="00425297"/>
    <w:rsid w:val="0042532F"/>
    <w:rsid w:val="004254A4"/>
    <w:rsid w:val="0042555D"/>
    <w:rsid w:val="00425619"/>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490"/>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BFB"/>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24"/>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DA0"/>
    <w:rsid w:val="00435EC2"/>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00"/>
    <w:rsid w:val="004372B2"/>
    <w:rsid w:val="004372C1"/>
    <w:rsid w:val="00437338"/>
    <w:rsid w:val="00437556"/>
    <w:rsid w:val="00437609"/>
    <w:rsid w:val="004376A6"/>
    <w:rsid w:val="004376AC"/>
    <w:rsid w:val="004376FE"/>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71B"/>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2E5"/>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AF1"/>
    <w:rsid w:val="00444C0A"/>
    <w:rsid w:val="00444CFD"/>
    <w:rsid w:val="00444D4D"/>
    <w:rsid w:val="00444D85"/>
    <w:rsid w:val="00444EAD"/>
    <w:rsid w:val="00444FE9"/>
    <w:rsid w:val="00445044"/>
    <w:rsid w:val="00445258"/>
    <w:rsid w:val="00445294"/>
    <w:rsid w:val="0044530A"/>
    <w:rsid w:val="00445345"/>
    <w:rsid w:val="0044538B"/>
    <w:rsid w:val="004453ED"/>
    <w:rsid w:val="0044568D"/>
    <w:rsid w:val="00445721"/>
    <w:rsid w:val="004457E6"/>
    <w:rsid w:val="004457F7"/>
    <w:rsid w:val="004458C0"/>
    <w:rsid w:val="0044598A"/>
    <w:rsid w:val="004459BF"/>
    <w:rsid w:val="004459DC"/>
    <w:rsid w:val="004459FC"/>
    <w:rsid w:val="00445A45"/>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29"/>
    <w:rsid w:val="004467BD"/>
    <w:rsid w:val="004467D3"/>
    <w:rsid w:val="004467FA"/>
    <w:rsid w:val="0044685E"/>
    <w:rsid w:val="00446880"/>
    <w:rsid w:val="004468FC"/>
    <w:rsid w:val="0044691C"/>
    <w:rsid w:val="00446A3A"/>
    <w:rsid w:val="00446AEB"/>
    <w:rsid w:val="00446B0E"/>
    <w:rsid w:val="00446B92"/>
    <w:rsid w:val="00446C3B"/>
    <w:rsid w:val="00446C4E"/>
    <w:rsid w:val="00446C82"/>
    <w:rsid w:val="00446C98"/>
    <w:rsid w:val="00446CDE"/>
    <w:rsid w:val="00446DBA"/>
    <w:rsid w:val="00446DCC"/>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15"/>
    <w:rsid w:val="0044789A"/>
    <w:rsid w:val="0044789D"/>
    <w:rsid w:val="004478AD"/>
    <w:rsid w:val="0044795B"/>
    <w:rsid w:val="00447A87"/>
    <w:rsid w:val="00447A97"/>
    <w:rsid w:val="00447AA9"/>
    <w:rsid w:val="00447BAC"/>
    <w:rsid w:val="00447BCA"/>
    <w:rsid w:val="00447BFC"/>
    <w:rsid w:val="00447C20"/>
    <w:rsid w:val="00447DCC"/>
    <w:rsid w:val="00447E49"/>
    <w:rsid w:val="00447EFB"/>
    <w:rsid w:val="00447F6C"/>
    <w:rsid w:val="00450081"/>
    <w:rsid w:val="0045008A"/>
    <w:rsid w:val="004500BC"/>
    <w:rsid w:val="0045028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B3"/>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13"/>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7DA"/>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D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C6"/>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3B"/>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86"/>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B6A"/>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B5"/>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5A"/>
    <w:rsid w:val="0046619C"/>
    <w:rsid w:val="004661E2"/>
    <w:rsid w:val="00466263"/>
    <w:rsid w:val="0046648F"/>
    <w:rsid w:val="004664AE"/>
    <w:rsid w:val="00466552"/>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E87"/>
    <w:rsid w:val="00466FBE"/>
    <w:rsid w:val="0046716F"/>
    <w:rsid w:val="00467180"/>
    <w:rsid w:val="004671A9"/>
    <w:rsid w:val="0046722E"/>
    <w:rsid w:val="0046722F"/>
    <w:rsid w:val="004672B0"/>
    <w:rsid w:val="004673CF"/>
    <w:rsid w:val="004673D3"/>
    <w:rsid w:val="00467401"/>
    <w:rsid w:val="004674A4"/>
    <w:rsid w:val="004674C9"/>
    <w:rsid w:val="004674DC"/>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8DA"/>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AB2"/>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07"/>
    <w:rsid w:val="00473130"/>
    <w:rsid w:val="00473137"/>
    <w:rsid w:val="004731C8"/>
    <w:rsid w:val="004731F2"/>
    <w:rsid w:val="00473244"/>
    <w:rsid w:val="00473255"/>
    <w:rsid w:val="0047340E"/>
    <w:rsid w:val="00473464"/>
    <w:rsid w:val="004734CE"/>
    <w:rsid w:val="0047354C"/>
    <w:rsid w:val="00473597"/>
    <w:rsid w:val="0047360E"/>
    <w:rsid w:val="00473616"/>
    <w:rsid w:val="00473792"/>
    <w:rsid w:val="004737DC"/>
    <w:rsid w:val="004737E9"/>
    <w:rsid w:val="004738D1"/>
    <w:rsid w:val="004738F6"/>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76"/>
    <w:rsid w:val="00474994"/>
    <w:rsid w:val="00474A10"/>
    <w:rsid w:val="00474AAB"/>
    <w:rsid w:val="00474AD1"/>
    <w:rsid w:val="00474BB0"/>
    <w:rsid w:val="00474CA0"/>
    <w:rsid w:val="00474E23"/>
    <w:rsid w:val="00474E81"/>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7E"/>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6F"/>
    <w:rsid w:val="00476578"/>
    <w:rsid w:val="0047658D"/>
    <w:rsid w:val="00476604"/>
    <w:rsid w:val="00476764"/>
    <w:rsid w:val="004767A5"/>
    <w:rsid w:val="004768B6"/>
    <w:rsid w:val="004768D8"/>
    <w:rsid w:val="00476A2A"/>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5ED"/>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22D"/>
    <w:rsid w:val="0048232B"/>
    <w:rsid w:val="0048233B"/>
    <w:rsid w:val="0048237F"/>
    <w:rsid w:val="004823C1"/>
    <w:rsid w:val="00482429"/>
    <w:rsid w:val="0048257A"/>
    <w:rsid w:val="0048257B"/>
    <w:rsid w:val="00482650"/>
    <w:rsid w:val="0048267B"/>
    <w:rsid w:val="0048275E"/>
    <w:rsid w:val="0048279E"/>
    <w:rsid w:val="004828DE"/>
    <w:rsid w:val="004828F2"/>
    <w:rsid w:val="00482905"/>
    <w:rsid w:val="0048296A"/>
    <w:rsid w:val="004829AB"/>
    <w:rsid w:val="00482B9C"/>
    <w:rsid w:val="00482BF2"/>
    <w:rsid w:val="00482CA9"/>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3A5"/>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AF9"/>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70"/>
    <w:rsid w:val="004857B7"/>
    <w:rsid w:val="0048585E"/>
    <w:rsid w:val="0048588C"/>
    <w:rsid w:val="00485B22"/>
    <w:rsid w:val="00485B3C"/>
    <w:rsid w:val="00485B96"/>
    <w:rsid w:val="00485C33"/>
    <w:rsid w:val="00485D30"/>
    <w:rsid w:val="00485D51"/>
    <w:rsid w:val="00485DB2"/>
    <w:rsid w:val="00485EF8"/>
    <w:rsid w:val="00486075"/>
    <w:rsid w:val="004860BC"/>
    <w:rsid w:val="0048624B"/>
    <w:rsid w:val="00486257"/>
    <w:rsid w:val="00486263"/>
    <w:rsid w:val="004862C3"/>
    <w:rsid w:val="0048635E"/>
    <w:rsid w:val="0048638A"/>
    <w:rsid w:val="004863AC"/>
    <w:rsid w:val="004863B3"/>
    <w:rsid w:val="004863B9"/>
    <w:rsid w:val="004863CC"/>
    <w:rsid w:val="00486452"/>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39"/>
    <w:rsid w:val="00486DEE"/>
    <w:rsid w:val="00486DFA"/>
    <w:rsid w:val="00486EE5"/>
    <w:rsid w:val="00486F11"/>
    <w:rsid w:val="00487071"/>
    <w:rsid w:val="004872D0"/>
    <w:rsid w:val="00487307"/>
    <w:rsid w:val="00487355"/>
    <w:rsid w:val="00487365"/>
    <w:rsid w:val="0048741B"/>
    <w:rsid w:val="004874A9"/>
    <w:rsid w:val="004874B8"/>
    <w:rsid w:val="0048750D"/>
    <w:rsid w:val="00487552"/>
    <w:rsid w:val="00487771"/>
    <w:rsid w:val="004877EC"/>
    <w:rsid w:val="0048782F"/>
    <w:rsid w:val="00487847"/>
    <w:rsid w:val="00487889"/>
    <w:rsid w:val="0048798D"/>
    <w:rsid w:val="00487A13"/>
    <w:rsid w:val="00487A2B"/>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B67"/>
    <w:rsid w:val="00491C45"/>
    <w:rsid w:val="00491CAD"/>
    <w:rsid w:val="00491CFA"/>
    <w:rsid w:val="00491D21"/>
    <w:rsid w:val="00491D95"/>
    <w:rsid w:val="00491E1B"/>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7E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B0"/>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6FF8"/>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3B"/>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729"/>
    <w:rsid w:val="004A188B"/>
    <w:rsid w:val="004A18D7"/>
    <w:rsid w:val="004A18F6"/>
    <w:rsid w:val="004A19A7"/>
    <w:rsid w:val="004A19C0"/>
    <w:rsid w:val="004A19EB"/>
    <w:rsid w:val="004A1A0C"/>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21"/>
    <w:rsid w:val="004A35B4"/>
    <w:rsid w:val="004A35C4"/>
    <w:rsid w:val="004A3695"/>
    <w:rsid w:val="004A3818"/>
    <w:rsid w:val="004A384C"/>
    <w:rsid w:val="004A3889"/>
    <w:rsid w:val="004A392E"/>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2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3B"/>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75"/>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9FB"/>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9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34"/>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9E"/>
    <w:rsid w:val="004B55D1"/>
    <w:rsid w:val="004B561F"/>
    <w:rsid w:val="004B56AB"/>
    <w:rsid w:val="004B5786"/>
    <w:rsid w:val="004B5799"/>
    <w:rsid w:val="004B57B1"/>
    <w:rsid w:val="004B585C"/>
    <w:rsid w:val="004B5885"/>
    <w:rsid w:val="004B5890"/>
    <w:rsid w:val="004B58F4"/>
    <w:rsid w:val="004B5946"/>
    <w:rsid w:val="004B59DF"/>
    <w:rsid w:val="004B5A5F"/>
    <w:rsid w:val="004B5AD4"/>
    <w:rsid w:val="004B5BD6"/>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C"/>
    <w:rsid w:val="004B7C7D"/>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8E4"/>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2B"/>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0C"/>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56"/>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ED0"/>
    <w:rsid w:val="004C5F87"/>
    <w:rsid w:val="004C6031"/>
    <w:rsid w:val="004C60C4"/>
    <w:rsid w:val="004C61AD"/>
    <w:rsid w:val="004C61C4"/>
    <w:rsid w:val="004C61EE"/>
    <w:rsid w:val="004C6273"/>
    <w:rsid w:val="004C640A"/>
    <w:rsid w:val="004C6464"/>
    <w:rsid w:val="004C649B"/>
    <w:rsid w:val="004C64F0"/>
    <w:rsid w:val="004C6578"/>
    <w:rsid w:val="004C660E"/>
    <w:rsid w:val="004C6682"/>
    <w:rsid w:val="004C66C2"/>
    <w:rsid w:val="004C66EA"/>
    <w:rsid w:val="004C6712"/>
    <w:rsid w:val="004C672E"/>
    <w:rsid w:val="004C68D2"/>
    <w:rsid w:val="004C6920"/>
    <w:rsid w:val="004C6A5B"/>
    <w:rsid w:val="004C6AAF"/>
    <w:rsid w:val="004C6AB4"/>
    <w:rsid w:val="004C6AFD"/>
    <w:rsid w:val="004C6C5F"/>
    <w:rsid w:val="004C6DB5"/>
    <w:rsid w:val="004C6E3D"/>
    <w:rsid w:val="004C6F03"/>
    <w:rsid w:val="004C6F7B"/>
    <w:rsid w:val="004C6F9E"/>
    <w:rsid w:val="004C700C"/>
    <w:rsid w:val="004C7134"/>
    <w:rsid w:val="004C71A3"/>
    <w:rsid w:val="004C71EA"/>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73"/>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A35"/>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A7"/>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C3"/>
    <w:rsid w:val="004D70D1"/>
    <w:rsid w:val="004D7113"/>
    <w:rsid w:val="004D7128"/>
    <w:rsid w:val="004D722C"/>
    <w:rsid w:val="004D7246"/>
    <w:rsid w:val="004D72A3"/>
    <w:rsid w:val="004D73AA"/>
    <w:rsid w:val="004D7426"/>
    <w:rsid w:val="004D759C"/>
    <w:rsid w:val="004D79F1"/>
    <w:rsid w:val="004D7A27"/>
    <w:rsid w:val="004D7ABD"/>
    <w:rsid w:val="004D7AD4"/>
    <w:rsid w:val="004D7AE5"/>
    <w:rsid w:val="004D7B05"/>
    <w:rsid w:val="004D7BAB"/>
    <w:rsid w:val="004D7C0B"/>
    <w:rsid w:val="004D7C2D"/>
    <w:rsid w:val="004D7C33"/>
    <w:rsid w:val="004D7CF6"/>
    <w:rsid w:val="004D7EC1"/>
    <w:rsid w:val="004D7F7C"/>
    <w:rsid w:val="004D7FA9"/>
    <w:rsid w:val="004D7FAB"/>
    <w:rsid w:val="004E0043"/>
    <w:rsid w:val="004E0061"/>
    <w:rsid w:val="004E0090"/>
    <w:rsid w:val="004E00FF"/>
    <w:rsid w:val="004E01AF"/>
    <w:rsid w:val="004E01B6"/>
    <w:rsid w:val="004E02DF"/>
    <w:rsid w:val="004E02E6"/>
    <w:rsid w:val="004E0395"/>
    <w:rsid w:val="004E0407"/>
    <w:rsid w:val="004E04AC"/>
    <w:rsid w:val="004E04ED"/>
    <w:rsid w:val="004E0665"/>
    <w:rsid w:val="004E0674"/>
    <w:rsid w:val="004E06D9"/>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20"/>
    <w:rsid w:val="004E2126"/>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AF3"/>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62"/>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C27"/>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79F"/>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A49"/>
    <w:rsid w:val="004F2C0B"/>
    <w:rsid w:val="004F2D26"/>
    <w:rsid w:val="004F2D6F"/>
    <w:rsid w:val="004F2D75"/>
    <w:rsid w:val="004F2DFC"/>
    <w:rsid w:val="004F2F3B"/>
    <w:rsid w:val="004F2F73"/>
    <w:rsid w:val="004F2FC6"/>
    <w:rsid w:val="004F3005"/>
    <w:rsid w:val="004F31F3"/>
    <w:rsid w:val="004F32D0"/>
    <w:rsid w:val="004F3371"/>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0C"/>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ED3"/>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1D8"/>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BE"/>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D1F"/>
    <w:rsid w:val="00501E08"/>
    <w:rsid w:val="00501E0B"/>
    <w:rsid w:val="00501F1B"/>
    <w:rsid w:val="00501F27"/>
    <w:rsid w:val="00501FAD"/>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70"/>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1A"/>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42B"/>
    <w:rsid w:val="0050650F"/>
    <w:rsid w:val="005065E8"/>
    <w:rsid w:val="005065F5"/>
    <w:rsid w:val="00506638"/>
    <w:rsid w:val="0050675F"/>
    <w:rsid w:val="00506761"/>
    <w:rsid w:val="005067A4"/>
    <w:rsid w:val="005067C1"/>
    <w:rsid w:val="00506895"/>
    <w:rsid w:val="0050691C"/>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0B1"/>
    <w:rsid w:val="00507239"/>
    <w:rsid w:val="005072E3"/>
    <w:rsid w:val="0050740F"/>
    <w:rsid w:val="00507415"/>
    <w:rsid w:val="0050769B"/>
    <w:rsid w:val="005076DF"/>
    <w:rsid w:val="005076FE"/>
    <w:rsid w:val="00507770"/>
    <w:rsid w:val="005077F8"/>
    <w:rsid w:val="00507892"/>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C2"/>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27"/>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39C"/>
    <w:rsid w:val="00516430"/>
    <w:rsid w:val="0051643C"/>
    <w:rsid w:val="00516441"/>
    <w:rsid w:val="0051653D"/>
    <w:rsid w:val="0051654F"/>
    <w:rsid w:val="005165B6"/>
    <w:rsid w:val="005165EF"/>
    <w:rsid w:val="005166C1"/>
    <w:rsid w:val="005166CE"/>
    <w:rsid w:val="00516707"/>
    <w:rsid w:val="0051672E"/>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2DD"/>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C9"/>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35"/>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6E"/>
    <w:rsid w:val="00525E97"/>
    <w:rsid w:val="00525F54"/>
    <w:rsid w:val="00525F58"/>
    <w:rsid w:val="00526033"/>
    <w:rsid w:val="0052603C"/>
    <w:rsid w:val="00526061"/>
    <w:rsid w:val="005261D6"/>
    <w:rsid w:val="0052637A"/>
    <w:rsid w:val="005263D7"/>
    <w:rsid w:val="005265B1"/>
    <w:rsid w:val="00526643"/>
    <w:rsid w:val="0052664A"/>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6FE9"/>
    <w:rsid w:val="0052702C"/>
    <w:rsid w:val="00527127"/>
    <w:rsid w:val="00527177"/>
    <w:rsid w:val="005271F6"/>
    <w:rsid w:val="005271F7"/>
    <w:rsid w:val="0052729B"/>
    <w:rsid w:val="005272AA"/>
    <w:rsid w:val="005272EC"/>
    <w:rsid w:val="0052736E"/>
    <w:rsid w:val="005273E7"/>
    <w:rsid w:val="005273EC"/>
    <w:rsid w:val="005274F0"/>
    <w:rsid w:val="0052754E"/>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09"/>
    <w:rsid w:val="00530B1C"/>
    <w:rsid w:val="00530BD3"/>
    <w:rsid w:val="00530BF4"/>
    <w:rsid w:val="00530C2D"/>
    <w:rsid w:val="00530C76"/>
    <w:rsid w:val="00530DEB"/>
    <w:rsid w:val="00530F39"/>
    <w:rsid w:val="00530FE3"/>
    <w:rsid w:val="005310F2"/>
    <w:rsid w:val="00531108"/>
    <w:rsid w:val="00531136"/>
    <w:rsid w:val="00531316"/>
    <w:rsid w:val="005313DC"/>
    <w:rsid w:val="005313F4"/>
    <w:rsid w:val="005313F5"/>
    <w:rsid w:val="005314EF"/>
    <w:rsid w:val="00531588"/>
    <w:rsid w:val="005315F2"/>
    <w:rsid w:val="0053169F"/>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99"/>
    <w:rsid w:val="005333B7"/>
    <w:rsid w:val="005333D9"/>
    <w:rsid w:val="005333DD"/>
    <w:rsid w:val="00533426"/>
    <w:rsid w:val="0053354E"/>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3A"/>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34"/>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D3E"/>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7DD"/>
    <w:rsid w:val="00541831"/>
    <w:rsid w:val="00541832"/>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B3"/>
    <w:rsid w:val="005423C0"/>
    <w:rsid w:val="005423D9"/>
    <w:rsid w:val="005423F8"/>
    <w:rsid w:val="00542415"/>
    <w:rsid w:val="00542514"/>
    <w:rsid w:val="0054259B"/>
    <w:rsid w:val="005425BF"/>
    <w:rsid w:val="005425DF"/>
    <w:rsid w:val="0054268B"/>
    <w:rsid w:val="005426CE"/>
    <w:rsid w:val="00542705"/>
    <w:rsid w:val="00542722"/>
    <w:rsid w:val="0054274E"/>
    <w:rsid w:val="0054275A"/>
    <w:rsid w:val="005427B2"/>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9F1"/>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BC0"/>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6FA"/>
    <w:rsid w:val="00547726"/>
    <w:rsid w:val="00547735"/>
    <w:rsid w:val="0054777D"/>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25"/>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26"/>
    <w:rsid w:val="00551A5A"/>
    <w:rsid w:val="00551A68"/>
    <w:rsid w:val="00551AE5"/>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AB3"/>
    <w:rsid w:val="00552B18"/>
    <w:rsid w:val="00552B27"/>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70"/>
    <w:rsid w:val="00554FE5"/>
    <w:rsid w:val="00555042"/>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1DE"/>
    <w:rsid w:val="00556227"/>
    <w:rsid w:val="0055623F"/>
    <w:rsid w:val="00556245"/>
    <w:rsid w:val="005562FC"/>
    <w:rsid w:val="00556303"/>
    <w:rsid w:val="00556339"/>
    <w:rsid w:val="005563E3"/>
    <w:rsid w:val="0055643A"/>
    <w:rsid w:val="00556532"/>
    <w:rsid w:val="005565A7"/>
    <w:rsid w:val="005565EB"/>
    <w:rsid w:val="005567F1"/>
    <w:rsid w:val="00556862"/>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D1"/>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3FA"/>
    <w:rsid w:val="005615F8"/>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515"/>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0E3"/>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99"/>
    <w:rsid w:val="00566EBC"/>
    <w:rsid w:val="00566ED8"/>
    <w:rsid w:val="00566EF7"/>
    <w:rsid w:val="00566F14"/>
    <w:rsid w:val="00566F3F"/>
    <w:rsid w:val="00566F78"/>
    <w:rsid w:val="00566F9A"/>
    <w:rsid w:val="00567083"/>
    <w:rsid w:val="00567107"/>
    <w:rsid w:val="0056711B"/>
    <w:rsid w:val="00567127"/>
    <w:rsid w:val="00567258"/>
    <w:rsid w:val="00567393"/>
    <w:rsid w:val="005673F8"/>
    <w:rsid w:val="0056740A"/>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72"/>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2D"/>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6C6"/>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93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5F7F"/>
    <w:rsid w:val="0057602D"/>
    <w:rsid w:val="005760B7"/>
    <w:rsid w:val="005761CF"/>
    <w:rsid w:val="00576268"/>
    <w:rsid w:val="005762C4"/>
    <w:rsid w:val="00576382"/>
    <w:rsid w:val="0057640B"/>
    <w:rsid w:val="005764D9"/>
    <w:rsid w:val="00576773"/>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89"/>
    <w:rsid w:val="0058089D"/>
    <w:rsid w:val="005808A8"/>
    <w:rsid w:val="005808B5"/>
    <w:rsid w:val="00580930"/>
    <w:rsid w:val="00580953"/>
    <w:rsid w:val="0058095E"/>
    <w:rsid w:val="0058096C"/>
    <w:rsid w:val="00580AD3"/>
    <w:rsid w:val="00580B75"/>
    <w:rsid w:val="00580BA9"/>
    <w:rsid w:val="00580BAC"/>
    <w:rsid w:val="00580CC3"/>
    <w:rsid w:val="00580D54"/>
    <w:rsid w:val="00580D7A"/>
    <w:rsid w:val="00580D9A"/>
    <w:rsid w:val="00580E62"/>
    <w:rsid w:val="00580E7A"/>
    <w:rsid w:val="00580EA6"/>
    <w:rsid w:val="00580EDC"/>
    <w:rsid w:val="00580F74"/>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8C"/>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66E"/>
    <w:rsid w:val="005907D9"/>
    <w:rsid w:val="005907F6"/>
    <w:rsid w:val="0059085F"/>
    <w:rsid w:val="0059088F"/>
    <w:rsid w:val="005908A6"/>
    <w:rsid w:val="005908D0"/>
    <w:rsid w:val="00590970"/>
    <w:rsid w:val="005909C8"/>
    <w:rsid w:val="005909D3"/>
    <w:rsid w:val="00590A9B"/>
    <w:rsid w:val="00590B20"/>
    <w:rsid w:val="00590B41"/>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0F"/>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19"/>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44D"/>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0D1"/>
    <w:rsid w:val="005A01EE"/>
    <w:rsid w:val="005A03D0"/>
    <w:rsid w:val="005A040D"/>
    <w:rsid w:val="005A045B"/>
    <w:rsid w:val="005A048E"/>
    <w:rsid w:val="005A04D7"/>
    <w:rsid w:val="005A057B"/>
    <w:rsid w:val="005A0586"/>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0F75"/>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4CA"/>
    <w:rsid w:val="005A2647"/>
    <w:rsid w:val="005A276F"/>
    <w:rsid w:val="005A2846"/>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B16"/>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0C"/>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9"/>
    <w:rsid w:val="005A5E4E"/>
    <w:rsid w:val="005A5EA8"/>
    <w:rsid w:val="005A5FCF"/>
    <w:rsid w:val="005A5FDF"/>
    <w:rsid w:val="005A6090"/>
    <w:rsid w:val="005A60F5"/>
    <w:rsid w:val="005A61FD"/>
    <w:rsid w:val="005A6399"/>
    <w:rsid w:val="005A63DA"/>
    <w:rsid w:val="005A6431"/>
    <w:rsid w:val="005A6469"/>
    <w:rsid w:val="005A647A"/>
    <w:rsid w:val="005A65ED"/>
    <w:rsid w:val="005A6830"/>
    <w:rsid w:val="005A6834"/>
    <w:rsid w:val="005A68AA"/>
    <w:rsid w:val="005A691F"/>
    <w:rsid w:val="005A6946"/>
    <w:rsid w:val="005A6B23"/>
    <w:rsid w:val="005A6B40"/>
    <w:rsid w:val="005A6BCD"/>
    <w:rsid w:val="005A6BF6"/>
    <w:rsid w:val="005A6CC1"/>
    <w:rsid w:val="005A6D49"/>
    <w:rsid w:val="005A6E0D"/>
    <w:rsid w:val="005A6E7D"/>
    <w:rsid w:val="005A6F02"/>
    <w:rsid w:val="005A6F1F"/>
    <w:rsid w:val="005A6F69"/>
    <w:rsid w:val="005A6FF1"/>
    <w:rsid w:val="005A7105"/>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677"/>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BBA"/>
    <w:rsid w:val="005B0C1F"/>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2D"/>
    <w:rsid w:val="005B146C"/>
    <w:rsid w:val="005B15F9"/>
    <w:rsid w:val="005B1659"/>
    <w:rsid w:val="005B166A"/>
    <w:rsid w:val="005B1758"/>
    <w:rsid w:val="005B17E5"/>
    <w:rsid w:val="005B17E6"/>
    <w:rsid w:val="005B17F9"/>
    <w:rsid w:val="005B1817"/>
    <w:rsid w:val="005B1867"/>
    <w:rsid w:val="005B18C5"/>
    <w:rsid w:val="005B18ED"/>
    <w:rsid w:val="005B1A1C"/>
    <w:rsid w:val="005B1A46"/>
    <w:rsid w:val="005B1A68"/>
    <w:rsid w:val="005B1AB1"/>
    <w:rsid w:val="005B1C39"/>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AA4"/>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3F81"/>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5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0C"/>
    <w:rsid w:val="005C513D"/>
    <w:rsid w:val="005C5166"/>
    <w:rsid w:val="005C531E"/>
    <w:rsid w:val="005C5395"/>
    <w:rsid w:val="005C5540"/>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14"/>
    <w:rsid w:val="005C74ED"/>
    <w:rsid w:val="005C7503"/>
    <w:rsid w:val="005C7590"/>
    <w:rsid w:val="005C7758"/>
    <w:rsid w:val="005C77AA"/>
    <w:rsid w:val="005C77DF"/>
    <w:rsid w:val="005C7805"/>
    <w:rsid w:val="005C7938"/>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D03"/>
    <w:rsid w:val="005D0D75"/>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1F6"/>
    <w:rsid w:val="005D2240"/>
    <w:rsid w:val="005D22BA"/>
    <w:rsid w:val="005D2321"/>
    <w:rsid w:val="005D234C"/>
    <w:rsid w:val="005D2358"/>
    <w:rsid w:val="005D2500"/>
    <w:rsid w:val="005D2545"/>
    <w:rsid w:val="005D25A8"/>
    <w:rsid w:val="005D25A9"/>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CA3"/>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7D3"/>
    <w:rsid w:val="005D4800"/>
    <w:rsid w:val="005D4801"/>
    <w:rsid w:val="005D485C"/>
    <w:rsid w:val="005D48B1"/>
    <w:rsid w:val="005D48F4"/>
    <w:rsid w:val="005D4A26"/>
    <w:rsid w:val="005D4A30"/>
    <w:rsid w:val="005D4A5E"/>
    <w:rsid w:val="005D4B9A"/>
    <w:rsid w:val="005D4C7C"/>
    <w:rsid w:val="005D4CAE"/>
    <w:rsid w:val="005D4CF9"/>
    <w:rsid w:val="005D4D0E"/>
    <w:rsid w:val="005D4DBA"/>
    <w:rsid w:val="005D4E93"/>
    <w:rsid w:val="005D4E99"/>
    <w:rsid w:val="005D4EC1"/>
    <w:rsid w:val="005D4F13"/>
    <w:rsid w:val="005D4F95"/>
    <w:rsid w:val="005D50F1"/>
    <w:rsid w:val="005D5259"/>
    <w:rsid w:val="005D526F"/>
    <w:rsid w:val="005D52A1"/>
    <w:rsid w:val="005D52E1"/>
    <w:rsid w:val="005D52FC"/>
    <w:rsid w:val="005D531D"/>
    <w:rsid w:val="005D5693"/>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777"/>
    <w:rsid w:val="005D78C5"/>
    <w:rsid w:val="005D791D"/>
    <w:rsid w:val="005D7951"/>
    <w:rsid w:val="005D79D0"/>
    <w:rsid w:val="005D79DC"/>
    <w:rsid w:val="005D7A2F"/>
    <w:rsid w:val="005D7A73"/>
    <w:rsid w:val="005D7AB3"/>
    <w:rsid w:val="005D7B97"/>
    <w:rsid w:val="005D7C20"/>
    <w:rsid w:val="005D7D13"/>
    <w:rsid w:val="005D7E03"/>
    <w:rsid w:val="005D7EB5"/>
    <w:rsid w:val="005D7EC5"/>
    <w:rsid w:val="005E0119"/>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1E"/>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2F"/>
    <w:rsid w:val="005E3530"/>
    <w:rsid w:val="005E35A9"/>
    <w:rsid w:val="005E36B1"/>
    <w:rsid w:val="005E3747"/>
    <w:rsid w:val="005E37E7"/>
    <w:rsid w:val="005E387B"/>
    <w:rsid w:val="005E38B1"/>
    <w:rsid w:val="005E38B5"/>
    <w:rsid w:val="005E39F4"/>
    <w:rsid w:val="005E3C44"/>
    <w:rsid w:val="005E40BF"/>
    <w:rsid w:val="005E40CF"/>
    <w:rsid w:val="005E421A"/>
    <w:rsid w:val="005E42B9"/>
    <w:rsid w:val="005E4349"/>
    <w:rsid w:val="005E4446"/>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AFA"/>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88"/>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17"/>
    <w:rsid w:val="005E7C5D"/>
    <w:rsid w:val="005E7EDE"/>
    <w:rsid w:val="005E7EF4"/>
    <w:rsid w:val="005E7FE0"/>
    <w:rsid w:val="005F00E9"/>
    <w:rsid w:val="005F00F4"/>
    <w:rsid w:val="005F0180"/>
    <w:rsid w:val="005F019F"/>
    <w:rsid w:val="005F01AE"/>
    <w:rsid w:val="005F051B"/>
    <w:rsid w:val="005F0548"/>
    <w:rsid w:val="005F0650"/>
    <w:rsid w:val="005F069F"/>
    <w:rsid w:val="005F06A1"/>
    <w:rsid w:val="005F070B"/>
    <w:rsid w:val="005F0764"/>
    <w:rsid w:val="005F07A4"/>
    <w:rsid w:val="005F07AA"/>
    <w:rsid w:val="005F0887"/>
    <w:rsid w:val="005F090C"/>
    <w:rsid w:val="005F092D"/>
    <w:rsid w:val="005F0957"/>
    <w:rsid w:val="005F0A92"/>
    <w:rsid w:val="005F0AC8"/>
    <w:rsid w:val="005F0D70"/>
    <w:rsid w:val="005F0EB8"/>
    <w:rsid w:val="005F0F0B"/>
    <w:rsid w:val="005F0F53"/>
    <w:rsid w:val="005F0F83"/>
    <w:rsid w:val="005F0FCA"/>
    <w:rsid w:val="005F10B8"/>
    <w:rsid w:val="005F10E6"/>
    <w:rsid w:val="005F1122"/>
    <w:rsid w:val="005F1157"/>
    <w:rsid w:val="005F116E"/>
    <w:rsid w:val="005F1180"/>
    <w:rsid w:val="005F1199"/>
    <w:rsid w:val="005F11B1"/>
    <w:rsid w:val="005F1229"/>
    <w:rsid w:val="005F123C"/>
    <w:rsid w:val="005F1270"/>
    <w:rsid w:val="005F133A"/>
    <w:rsid w:val="005F1426"/>
    <w:rsid w:val="005F148D"/>
    <w:rsid w:val="005F14BA"/>
    <w:rsid w:val="005F14E5"/>
    <w:rsid w:val="005F14F6"/>
    <w:rsid w:val="005F14F9"/>
    <w:rsid w:val="005F1885"/>
    <w:rsid w:val="005F1939"/>
    <w:rsid w:val="005F19BD"/>
    <w:rsid w:val="005F1A28"/>
    <w:rsid w:val="005F1A3E"/>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94"/>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9F"/>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25"/>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681"/>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0F"/>
    <w:rsid w:val="005F5817"/>
    <w:rsid w:val="005F5838"/>
    <w:rsid w:val="005F586B"/>
    <w:rsid w:val="005F5A8C"/>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9E"/>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C1"/>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229"/>
    <w:rsid w:val="00601329"/>
    <w:rsid w:val="0060139D"/>
    <w:rsid w:val="00601447"/>
    <w:rsid w:val="006014FB"/>
    <w:rsid w:val="006015A1"/>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C8"/>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CFA"/>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99"/>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BF8"/>
    <w:rsid w:val="00613C32"/>
    <w:rsid w:val="00613CB1"/>
    <w:rsid w:val="00613CFA"/>
    <w:rsid w:val="00613D91"/>
    <w:rsid w:val="00613E70"/>
    <w:rsid w:val="00613EEC"/>
    <w:rsid w:val="00613F36"/>
    <w:rsid w:val="00613F7A"/>
    <w:rsid w:val="00613FC2"/>
    <w:rsid w:val="006140CF"/>
    <w:rsid w:val="00614137"/>
    <w:rsid w:val="00614211"/>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CF2"/>
    <w:rsid w:val="00615DE0"/>
    <w:rsid w:val="00615F3D"/>
    <w:rsid w:val="00615F71"/>
    <w:rsid w:val="0061602A"/>
    <w:rsid w:val="0061609C"/>
    <w:rsid w:val="0061610B"/>
    <w:rsid w:val="00616126"/>
    <w:rsid w:val="0061615A"/>
    <w:rsid w:val="006161A8"/>
    <w:rsid w:val="006161CD"/>
    <w:rsid w:val="00616244"/>
    <w:rsid w:val="006162AA"/>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A6"/>
    <w:rsid w:val="00616ADE"/>
    <w:rsid w:val="00616BEE"/>
    <w:rsid w:val="00616D03"/>
    <w:rsid w:val="00616D07"/>
    <w:rsid w:val="00616D26"/>
    <w:rsid w:val="00616DB7"/>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E44"/>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6B"/>
    <w:rsid w:val="00621674"/>
    <w:rsid w:val="00621765"/>
    <w:rsid w:val="006218CE"/>
    <w:rsid w:val="00621A33"/>
    <w:rsid w:val="00621B8A"/>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844"/>
    <w:rsid w:val="0062293B"/>
    <w:rsid w:val="00622950"/>
    <w:rsid w:val="0062297F"/>
    <w:rsid w:val="0062298D"/>
    <w:rsid w:val="006229AB"/>
    <w:rsid w:val="00622A45"/>
    <w:rsid w:val="00622AB2"/>
    <w:rsid w:val="00622B2C"/>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761"/>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C4"/>
    <w:rsid w:val="00625EDF"/>
    <w:rsid w:val="00625F16"/>
    <w:rsid w:val="0062604E"/>
    <w:rsid w:val="00626072"/>
    <w:rsid w:val="006260B7"/>
    <w:rsid w:val="00626154"/>
    <w:rsid w:val="0062619F"/>
    <w:rsid w:val="00626280"/>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5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A98"/>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2E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11"/>
    <w:rsid w:val="00635067"/>
    <w:rsid w:val="006351B0"/>
    <w:rsid w:val="006351D1"/>
    <w:rsid w:val="0063521A"/>
    <w:rsid w:val="00635310"/>
    <w:rsid w:val="00635328"/>
    <w:rsid w:val="0063532E"/>
    <w:rsid w:val="00635343"/>
    <w:rsid w:val="00635361"/>
    <w:rsid w:val="00635390"/>
    <w:rsid w:val="00635418"/>
    <w:rsid w:val="0063548D"/>
    <w:rsid w:val="00635521"/>
    <w:rsid w:val="0063554B"/>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753"/>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5DE"/>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88D"/>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87"/>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6B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6C"/>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884"/>
    <w:rsid w:val="00654A95"/>
    <w:rsid w:val="00654B6D"/>
    <w:rsid w:val="00654C2F"/>
    <w:rsid w:val="00654C50"/>
    <w:rsid w:val="00654C7D"/>
    <w:rsid w:val="00654DA1"/>
    <w:rsid w:val="00654DFB"/>
    <w:rsid w:val="00654EE3"/>
    <w:rsid w:val="00654EEB"/>
    <w:rsid w:val="00654F46"/>
    <w:rsid w:val="00655003"/>
    <w:rsid w:val="00655038"/>
    <w:rsid w:val="00655052"/>
    <w:rsid w:val="006550A8"/>
    <w:rsid w:val="006550BB"/>
    <w:rsid w:val="006550C8"/>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64F"/>
    <w:rsid w:val="0065679C"/>
    <w:rsid w:val="00656811"/>
    <w:rsid w:val="00656894"/>
    <w:rsid w:val="006568A0"/>
    <w:rsid w:val="0065695E"/>
    <w:rsid w:val="006569BB"/>
    <w:rsid w:val="006569D7"/>
    <w:rsid w:val="00656B2D"/>
    <w:rsid w:val="00656C01"/>
    <w:rsid w:val="00656C37"/>
    <w:rsid w:val="00656C4F"/>
    <w:rsid w:val="00656CC7"/>
    <w:rsid w:val="00656E4F"/>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50"/>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80"/>
    <w:rsid w:val="006628A9"/>
    <w:rsid w:val="006628C2"/>
    <w:rsid w:val="00662958"/>
    <w:rsid w:val="0066298B"/>
    <w:rsid w:val="00662A09"/>
    <w:rsid w:val="00662A6B"/>
    <w:rsid w:val="00662B49"/>
    <w:rsid w:val="00662BCE"/>
    <w:rsid w:val="00662C5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0C"/>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3E"/>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4B"/>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C7A"/>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DC"/>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9B"/>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69"/>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13"/>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79"/>
    <w:rsid w:val="00682D91"/>
    <w:rsid w:val="00682DC9"/>
    <w:rsid w:val="00682DEE"/>
    <w:rsid w:val="00682E23"/>
    <w:rsid w:val="00682E41"/>
    <w:rsid w:val="00682E9E"/>
    <w:rsid w:val="00682EBC"/>
    <w:rsid w:val="0068302D"/>
    <w:rsid w:val="00683073"/>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83"/>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884"/>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CEC"/>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44"/>
    <w:rsid w:val="0069146C"/>
    <w:rsid w:val="006914C5"/>
    <w:rsid w:val="006914D2"/>
    <w:rsid w:val="00691563"/>
    <w:rsid w:val="006915CF"/>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B"/>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078"/>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61"/>
    <w:rsid w:val="00695AC3"/>
    <w:rsid w:val="00695B35"/>
    <w:rsid w:val="00695BDB"/>
    <w:rsid w:val="00695C59"/>
    <w:rsid w:val="00695C66"/>
    <w:rsid w:val="00695CD5"/>
    <w:rsid w:val="00695DB9"/>
    <w:rsid w:val="00695DC6"/>
    <w:rsid w:val="00695E6E"/>
    <w:rsid w:val="00695EC5"/>
    <w:rsid w:val="00695ECD"/>
    <w:rsid w:val="006961B0"/>
    <w:rsid w:val="0069641E"/>
    <w:rsid w:val="00696521"/>
    <w:rsid w:val="00696559"/>
    <w:rsid w:val="00696685"/>
    <w:rsid w:val="00696743"/>
    <w:rsid w:val="006967ED"/>
    <w:rsid w:val="006968F5"/>
    <w:rsid w:val="0069693A"/>
    <w:rsid w:val="0069699E"/>
    <w:rsid w:val="006969A8"/>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D56"/>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129"/>
    <w:rsid w:val="006A2210"/>
    <w:rsid w:val="006A22BF"/>
    <w:rsid w:val="006A2356"/>
    <w:rsid w:val="006A2399"/>
    <w:rsid w:val="006A2435"/>
    <w:rsid w:val="006A26AC"/>
    <w:rsid w:val="006A27EA"/>
    <w:rsid w:val="006A28DB"/>
    <w:rsid w:val="006A29D4"/>
    <w:rsid w:val="006A2B4E"/>
    <w:rsid w:val="006A2B83"/>
    <w:rsid w:val="006A2BA2"/>
    <w:rsid w:val="006A2C1A"/>
    <w:rsid w:val="006A2C94"/>
    <w:rsid w:val="006A2C9E"/>
    <w:rsid w:val="006A2CEA"/>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66"/>
    <w:rsid w:val="006A3880"/>
    <w:rsid w:val="006A390D"/>
    <w:rsid w:val="006A390E"/>
    <w:rsid w:val="006A391B"/>
    <w:rsid w:val="006A39E7"/>
    <w:rsid w:val="006A3A99"/>
    <w:rsid w:val="006A3AE3"/>
    <w:rsid w:val="006A3B6C"/>
    <w:rsid w:val="006A3B77"/>
    <w:rsid w:val="006A3B8F"/>
    <w:rsid w:val="006A3CA6"/>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E1"/>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16"/>
    <w:rsid w:val="006A6635"/>
    <w:rsid w:val="006A66B0"/>
    <w:rsid w:val="006A66BF"/>
    <w:rsid w:val="006A66CE"/>
    <w:rsid w:val="006A673F"/>
    <w:rsid w:val="006A6785"/>
    <w:rsid w:val="006A679E"/>
    <w:rsid w:val="006A67BB"/>
    <w:rsid w:val="006A69A0"/>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3FD"/>
    <w:rsid w:val="006B0416"/>
    <w:rsid w:val="006B0466"/>
    <w:rsid w:val="006B0634"/>
    <w:rsid w:val="006B0722"/>
    <w:rsid w:val="006B075C"/>
    <w:rsid w:val="006B075F"/>
    <w:rsid w:val="006B0768"/>
    <w:rsid w:val="006B0772"/>
    <w:rsid w:val="006B07AA"/>
    <w:rsid w:val="006B087F"/>
    <w:rsid w:val="006B09BB"/>
    <w:rsid w:val="006B0A42"/>
    <w:rsid w:val="006B0AD8"/>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2B9"/>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3D9"/>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61"/>
    <w:rsid w:val="006B42B2"/>
    <w:rsid w:val="006B42D9"/>
    <w:rsid w:val="006B438E"/>
    <w:rsid w:val="006B44CE"/>
    <w:rsid w:val="006B4527"/>
    <w:rsid w:val="006B452D"/>
    <w:rsid w:val="006B4572"/>
    <w:rsid w:val="006B45DE"/>
    <w:rsid w:val="006B469F"/>
    <w:rsid w:val="006B46E8"/>
    <w:rsid w:val="006B47C8"/>
    <w:rsid w:val="006B4829"/>
    <w:rsid w:val="006B48AF"/>
    <w:rsid w:val="006B48F0"/>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2F8"/>
    <w:rsid w:val="006B532F"/>
    <w:rsid w:val="006B533E"/>
    <w:rsid w:val="006B5368"/>
    <w:rsid w:val="006B5443"/>
    <w:rsid w:val="006B5498"/>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CDE"/>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4D"/>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1EF"/>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5B"/>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6E"/>
    <w:rsid w:val="006D01CE"/>
    <w:rsid w:val="006D0205"/>
    <w:rsid w:val="006D02BD"/>
    <w:rsid w:val="006D03A3"/>
    <w:rsid w:val="006D03D3"/>
    <w:rsid w:val="006D03FF"/>
    <w:rsid w:val="006D043D"/>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0E1"/>
    <w:rsid w:val="006D11E4"/>
    <w:rsid w:val="006D1244"/>
    <w:rsid w:val="006D124A"/>
    <w:rsid w:val="006D1323"/>
    <w:rsid w:val="006D133B"/>
    <w:rsid w:val="006D1526"/>
    <w:rsid w:val="006D1568"/>
    <w:rsid w:val="006D15E7"/>
    <w:rsid w:val="006D175D"/>
    <w:rsid w:val="006D17BF"/>
    <w:rsid w:val="006D184B"/>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6C6"/>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9A"/>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D9C"/>
    <w:rsid w:val="006D4E8A"/>
    <w:rsid w:val="006D4F66"/>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B"/>
    <w:rsid w:val="006D6C9D"/>
    <w:rsid w:val="006D6D22"/>
    <w:rsid w:val="006D6D9E"/>
    <w:rsid w:val="006D6E8D"/>
    <w:rsid w:val="006D6EA9"/>
    <w:rsid w:val="006D6EE0"/>
    <w:rsid w:val="006D70AD"/>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83"/>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15"/>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57"/>
    <w:rsid w:val="006E2176"/>
    <w:rsid w:val="006E2207"/>
    <w:rsid w:val="006E22ED"/>
    <w:rsid w:val="006E2306"/>
    <w:rsid w:val="006E23D2"/>
    <w:rsid w:val="006E240A"/>
    <w:rsid w:val="006E2486"/>
    <w:rsid w:val="006E24A1"/>
    <w:rsid w:val="006E251B"/>
    <w:rsid w:val="006E2576"/>
    <w:rsid w:val="006E257B"/>
    <w:rsid w:val="006E25BC"/>
    <w:rsid w:val="006E25C3"/>
    <w:rsid w:val="006E25D5"/>
    <w:rsid w:val="006E2612"/>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7D4"/>
    <w:rsid w:val="006E393D"/>
    <w:rsid w:val="006E39DF"/>
    <w:rsid w:val="006E3AD0"/>
    <w:rsid w:val="006E3C74"/>
    <w:rsid w:val="006E3C7F"/>
    <w:rsid w:val="006E3CD3"/>
    <w:rsid w:val="006E3D96"/>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AB"/>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0E"/>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258"/>
    <w:rsid w:val="006F3362"/>
    <w:rsid w:val="006F3407"/>
    <w:rsid w:val="006F3777"/>
    <w:rsid w:val="006F38FF"/>
    <w:rsid w:val="006F3961"/>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A37"/>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2E"/>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1B1"/>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EF3"/>
    <w:rsid w:val="006F7FB8"/>
    <w:rsid w:val="00700009"/>
    <w:rsid w:val="007000FB"/>
    <w:rsid w:val="00700115"/>
    <w:rsid w:val="00700126"/>
    <w:rsid w:val="007001B0"/>
    <w:rsid w:val="007002E0"/>
    <w:rsid w:val="007003B6"/>
    <w:rsid w:val="007004E5"/>
    <w:rsid w:val="00700511"/>
    <w:rsid w:val="00700528"/>
    <w:rsid w:val="0070056C"/>
    <w:rsid w:val="0070057C"/>
    <w:rsid w:val="007005AA"/>
    <w:rsid w:val="007006DE"/>
    <w:rsid w:val="007006F6"/>
    <w:rsid w:val="007007BE"/>
    <w:rsid w:val="007007E1"/>
    <w:rsid w:val="007007EA"/>
    <w:rsid w:val="00700820"/>
    <w:rsid w:val="00700A64"/>
    <w:rsid w:val="00700BC9"/>
    <w:rsid w:val="00700C01"/>
    <w:rsid w:val="00700C0B"/>
    <w:rsid w:val="00700DB2"/>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83D"/>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2EB"/>
    <w:rsid w:val="0070232A"/>
    <w:rsid w:val="00702377"/>
    <w:rsid w:val="0070240F"/>
    <w:rsid w:val="00702584"/>
    <w:rsid w:val="007025CF"/>
    <w:rsid w:val="007025D9"/>
    <w:rsid w:val="00702628"/>
    <w:rsid w:val="007026CE"/>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7EC"/>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00"/>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823"/>
    <w:rsid w:val="00712871"/>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A3"/>
    <w:rsid w:val="007138C4"/>
    <w:rsid w:val="007138E0"/>
    <w:rsid w:val="00713A07"/>
    <w:rsid w:val="00713AD5"/>
    <w:rsid w:val="00713B35"/>
    <w:rsid w:val="00713B4A"/>
    <w:rsid w:val="00713B99"/>
    <w:rsid w:val="00713C1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556"/>
    <w:rsid w:val="007146FD"/>
    <w:rsid w:val="007147EB"/>
    <w:rsid w:val="0071481E"/>
    <w:rsid w:val="00714892"/>
    <w:rsid w:val="0071491C"/>
    <w:rsid w:val="00714A82"/>
    <w:rsid w:val="00714AAF"/>
    <w:rsid w:val="00714AD0"/>
    <w:rsid w:val="00714C54"/>
    <w:rsid w:val="00714C6D"/>
    <w:rsid w:val="00714CB8"/>
    <w:rsid w:val="00714F48"/>
    <w:rsid w:val="00714F98"/>
    <w:rsid w:val="007150C3"/>
    <w:rsid w:val="00715134"/>
    <w:rsid w:val="0071519D"/>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ADD"/>
    <w:rsid w:val="00717B8C"/>
    <w:rsid w:val="00717BFF"/>
    <w:rsid w:val="00717C26"/>
    <w:rsid w:val="00717C95"/>
    <w:rsid w:val="00717CAE"/>
    <w:rsid w:val="00717D17"/>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0FEE"/>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3"/>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61"/>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6AF"/>
    <w:rsid w:val="0072379B"/>
    <w:rsid w:val="00723806"/>
    <w:rsid w:val="00723820"/>
    <w:rsid w:val="007238FB"/>
    <w:rsid w:val="007239C1"/>
    <w:rsid w:val="00723A7F"/>
    <w:rsid w:val="00723B46"/>
    <w:rsid w:val="00723BC8"/>
    <w:rsid w:val="00723C24"/>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50A"/>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B54"/>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75"/>
    <w:rsid w:val="007308C7"/>
    <w:rsid w:val="0073090B"/>
    <w:rsid w:val="00730928"/>
    <w:rsid w:val="00730965"/>
    <w:rsid w:val="00730998"/>
    <w:rsid w:val="007309FE"/>
    <w:rsid w:val="00730B44"/>
    <w:rsid w:val="00730B82"/>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B"/>
    <w:rsid w:val="00731C2C"/>
    <w:rsid w:val="00731CA3"/>
    <w:rsid w:val="00731D07"/>
    <w:rsid w:val="00731E02"/>
    <w:rsid w:val="00731E2F"/>
    <w:rsid w:val="00731E94"/>
    <w:rsid w:val="0073201D"/>
    <w:rsid w:val="007320B3"/>
    <w:rsid w:val="0073218E"/>
    <w:rsid w:val="007321E0"/>
    <w:rsid w:val="007321E6"/>
    <w:rsid w:val="00732317"/>
    <w:rsid w:val="00732363"/>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21"/>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CBA"/>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DCE"/>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BDF"/>
    <w:rsid w:val="00736C5A"/>
    <w:rsid w:val="00736E46"/>
    <w:rsid w:val="00736EC1"/>
    <w:rsid w:val="00736EE6"/>
    <w:rsid w:val="00737024"/>
    <w:rsid w:val="007370C9"/>
    <w:rsid w:val="007370EB"/>
    <w:rsid w:val="007371C1"/>
    <w:rsid w:val="007371C2"/>
    <w:rsid w:val="007371EA"/>
    <w:rsid w:val="007372E5"/>
    <w:rsid w:val="007372EA"/>
    <w:rsid w:val="0073738C"/>
    <w:rsid w:val="0073739D"/>
    <w:rsid w:val="00737504"/>
    <w:rsid w:val="00737567"/>
    <w:rsid w:val="00737576"/>
    <w:rsid w:val="007376EB"/>
    <w:rsid w:val="00737794"/>
    <w:rsid w:val="007377A3"/>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96"/>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8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19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5FA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BEA"/>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4"/>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AFC"/>
    <w:rsid w:val="00751BBD"/>
    <w:rsid w:val="00751BBF"/>
    <w:rsid w:val="00751C17"/>
    <w:rsid w:val="00751D19"/>
    <w:rsid w:val="00751D62"/>
    <w:rsid w:val="00751DB7"/>
    <w:rsid w:val="00751DF2"/>
    <w:rsid w:val="00751E43"/>
    <w:rsid w:val="00751E54"/>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5A"/>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478"/>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9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B9E"/>
    <w:rsid w:val="00756C46"/>
    <w:rsid w:val="00756C82"/>
    <w:rsid w:val="00756CEB"/>
    <w:rsid w:val="00756D90"/>
    <w:rsid w:val="00756DDF"/>
    <w:rsid w:val="00756E0A"/>
    <w:rsid w:val="00756EEC"/>
    <w:rsid w:val="00756F49"/>
    <w:rsid w:val="007570A5"/>
    <w:rsid w:val="007570C4"/>
    <w:rsid w:val="007570CA"/>
    <w:rsid w:val="007570DB"/>
    <w:rsid w:val="00757364"/>
    <w:rsid w:val="007573EE"/>
    <w:rsid w:val="00757424"/>
    <w:rsid w:val="0075744E"/>
    <w:rsid w:val="007574F3"/>
    <w:rsid w:val="007575EE"/>
    <w:rsid w:val="0075763A"/>
    <w:rsid w:val="007576AD"/>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16"/>
    <w:rsid w:val="00760246"/>
    <w:rsid w:val="007602C6"/>
    <w:rsid w:val="0076056D"/>
    <w:rsid w:val="007605CF"/>
    <w:rsid w:val="007606A1"/>
    <w:rsid w:val="007606AE"/>
    <w:rsid w:val="007606ED"/>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88"/>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0F6"/>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09"/>
    <w:rsid w:val="0076644C"/>
    <w:rsid w:val="00766462"/>
    <w:rsid w:val="00766522"/>
    <w:rsid w:val="007665C1"/>
    <w:rsid w:val="007665EC"/>
    <w:rsid w:val="00766678"/>
    <w:rsid w:val="007666BB"/>
    <w:rsid w:val="0076673B"/>
    <w:rsid w:val="007667BB"/>
    <w:rsid w:val="007667F1"/>
    <w:rsid w:val="0076681D"/>
    <w:rsid w:val="00766AD3"/>
    <w:rsid w:val="00766ADA"/>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CFC"/>
    <w:rsid w:val="00770E00"/>
    <w:rsid w:val="00770E26"/>
    <w:rsid w:val="00770E46"/>
    <w:rsid w:val="00771026"/>
    <w:rsid w:val="0077104B"/>
    <w:rsid w:val="0077113B"/>
    <w:rsid w:val="00771193"/>
    <w:rsid w:val="00771247"/>
    <w:rsid w:val="00771254"/>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D0A"/>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A1"/>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482"/>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BF"/>
    <w:rsid w:val="007809D8"/>
    <w:rsid w:val="00780A57"/>
    <w:rsid w:val="00780A87"/>
    <w:rsid w:val="00780A88"/>
    <w:rsid w:val="00780A99"/>
    <w:rsid w:val="00780B0F"/>
    <w:rsid w:val="00780B4A"/>
    <w:rsid w:val="00780B5A"/>
    <w:rsid w:val="00780B6A"/>
    <w:rsid w:val="00780B86"/>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1F09"/>
    <w:rsid w:val="0078208C"/>
    <w:rsid w:val="007820C4"/>
    <w:rsid w:val="007821BF"/>
    <w:rsid w:val="0078233F"/>
    <w:rsid w:val="0078242D"/>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1DC"/>
    <w:rsid w:val="00784294"/>
    <w:rsid w:val="007842B5"/>
    <w:rsid w:val="007842C6"/>
    <w:rsid w:val="0078434E"/>
    <w:rsid w:val="0078437A"/>
    <w:rsid w:val="0078439D"/>
    <w:rsid w:val="00784510"/>
    <w:rsid w:val="0078456E"/>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C1B"/>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3D"/>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12"/>
    <w:rsid w:val="007873AC"/>
    <w:rsid w:val="00787591"/>
    <w:rsid w:val="00787634"/>
    <w:rsid w:val="00787700"/>
    <w:rsid w:val="00787797"/>
    <w:rsid w:val="007877A1"/>
    <w:rsid w:val="007877D3"/>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7E6"/>
    <w:rsid w:val="00790895"/>
    <w:rsid w:val="00790993"/>
    <w:rsid w:val="00790A9B"/>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AD"/>
    <w:rsid w:val="00791BC2"/>
    <w:rsid w:val="00791BCD"/>
    <w:rsid w:val="00791BD9"/>
    <w:rsid w:val="00791BF5"/>
    <w:rsid w:val="00791C94"/>
    <w:rsid w:val="00791D1E"/>
    <w:rsid w:val="00791D4C"/>
    <w:rsid w:val="00791F4B"/>
    <w:rsid w:val="00791FD2"/>
    <w:rsid w:val="00792059"/>
    <w:rsid w:val="00792162"/>
    <w:rsid w:val="007921E0"/>
    <w:rsid w:val="00792202"/>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0F"/>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3F3"/>
    <w:rsid w:val="0079341E"/>
    <w:rsid w:val="00793477"/>
    <w:rsid w:val="00793573"/>
    <w:rsid w:val="007935CF"/>
    <w:rsid w:val="00793692"/>
    <w:rsid w:val="007936C0"/>
    <w:rsid w:val="007937FF"/>
    <w:rsid w:val="0079382A"/>
    <w:rsid w:val="00793B6F"/>
    <w:rsid w:val="00793BA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4C0"/>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C1F"/>
    <w:rsid w:val="00795DFA"/>
    <w:rsid w:val="00795E12"/>
    <w:rsid w:val="00795E16"/>
    <w:rsid w:val="00795E9F"/>
    <w:rsid w:val="00795F30"/>
    <w:rsid w:val="00796037"/>
    <w:rsid w:val="007960F3"/>
    <w:rsid w:val="0079613F"/>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9E1"/>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45"/>
    <w:rsid w:val="007A0755"/>
    <w:rsid w:val="007A075D"/>
    <w:rsid w:val="007A078A"/>
    <w:rsid w:val="007A07A6"/>
    <w:rsid w:val="007A0851"/>
    <w:rsid w:val="007A08F4"/>
    <w:rsid w:val="007A0995"/>
    <w:rsid w:val="007A0B2C"/>
    <w:rsid w:val="007A0DF0"/>
    <w:rsid w:val="007A0E8F"/>
    <w:rsid w:val="007A0E94"/>
    <w:rsid w:val="007A0F1F"/>
    <w:rsid w:val="007A0FE6"/>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495"/>
    <w:rsid w:val="007A25B0"/>
    <w:rsid w:val="007A25DE"/>
    <w:rsid w:val="007A262B"/>
    <w:rsid w:val="007A262C"/>
    <w:rsid w:val="007A27A2"/>
    <w:rsid w:val="007A27DE"/>
    <w:rsid w:val="007A2852"/>
    <w:rsid w:val="007A28D2"/>
    <w:rsid w:val="007A2936"/>
    <w:rsid w:val="007A2953"/>
    <w:rsid w:val="007A2999"/>
    <w:rsid w:val="007A29FF"/>
    <w:rsid w:val="007A2B5E"/>
    <w:rsid w:val="007A2BFC"/>
    <w:rsid w:val="007A2DEF"/>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0B"/>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1A"/>
    <w:rsid w:val="007A6FB6"/>
    <w:rsid w:val="007A6FFC"/>
    <w:rsid w:val="007A7056"/>
    <w:rsid w:val="007A7254"/>
    <w:rsid w:val="007A72D0"/>
    <w:rsid w:val="007A74AA"/>
    <w:rsid w:val="007A74C3"/>
    <w:rsid w:val="007A74C5"/>
    <w:rsid w:val="007A74F5"/>
    <w:rsid w:val="007A7509"/>
    <w:rsid w:val="007A756F"/>
    <w:rsid w:val="007A7570"/>
    <w:rsid w:val="007A7612"/>
    <w:rsid w:val="007A7664"/>
    <w:rsid w:val="007A76BF"/>
    <w:rsid w:val="007A7700"/>
    <w:rsid w:val="007A7703"/>
    <w:rsid w:val="007A780F"/>
    <w:rsid w:val="007A78A9"/>
    <w:rsid w:val="007A78CE"/>
    <w:rsid w:val="007A79BB"/>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2"/>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D9"/>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8B"/>
    <w:rsid w:val="007B1E94"/>
    <w:rsid w:val="007B1EC1"/>
    <w:rsid w:val="007B1ED3"/>
    <w:rsid w:val="007B1EEA"/>
    <w:rsid w:val="007B1FFB"/>
    <w:rsid w:val="007B2081"/>
    <w:rsid w:val="007B20B6"/>
    <w:rsid w:val="007B224C"/>
    <w:rsid w:val="007B228E"/>
    <w:rsid w:val="007B22EB"/>
    <w:rsid w:val="007B2354"/>
    <w:rsid w:val="007B2356"/>
    <w:rsid w:val="007B23EC"/>
    <w:rsid w:val="007B23F7"/>
    <w:rsid w:val="007B2454"/>
    <w:rsid w:val="007B2488"/>
    <w:rsid w:val="007B24AF"/>
    <w:rsid w:val="007B24DD"/>
    <w:rsid w:val="007B250E"/>
    <w:rsid w:val="007B2677"/>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42"/>
    <w:rsid w:val="007B3376"/>
    <w:rsid w:val="007B338B"/>
    <w:rsid w:val="007B3393"/>
    <w:rsid w:val="007B34DD"/>
    <w:rsid w:val="007B37F0"/>
    <w:rsid w:val="007B3955"/>
    <w:rsid w:val="007B395B"/>
    <w:rsid w:val="007B39EF"/>
    <w:rsid w:val="007B3BE5"/>
    <w:rsid w:val="007B3C0A"/>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89F"/>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6FF"/>
    <w:rsid w:val="007B572E"/>
    <w:rsid w:val="007B5754"/>
    <w:rsid w:val="007B57AA"/>
    <w:rsid w:val="007B583C"/>
    <w:rsid w:val="007B58B6"/>
    <w:rsid w:val="007B58E1"/>
    <w:rsid w:val="007B597D"/>
    <w:rsid w:val="007B5AF4"/>
    <w:rsid w:val="007B5B42"/>
    <w:rsid w:val="007B5C1C"/>
    <w:rsid w:val="007B5CF6"/>
    <w:rsid w:val="007B5D8E"/>
    <w:rsid w:val="007B5E4C"/>
    <w:rsid w:val="007B5E6F"/>
    <w:rsid w:val="007B5FA9"/>
    <w:rsid w:val="007B6055"/>
    <w:rsid w:val="007B6069"/>
    <w:rsid w:val="007B608B"/>
    <w:rsid w:val="007B60FA"/>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8"/>
    <w:rsid w:val="007C0ABF"/>
    <w:rsid w:val="007C0B08"/>
    <w:rsid w:val="007C0B41"/>
    <w:rsid w:val="007C0C56"/>
    <w:rsid w:val="007C0C70"/>
    <w:rsid w:val="007C0D70"/>
    <w:rsid w:val="007C0F36"/>
    <w:rsid w:val="007C0F97"/>
    <w:rsid w:val="007C11BC"/>
    <w:rsid w:val="007C11C1"/>
    <w:rsid w:val="007C11E7"/>
    <w:rsid w:val="007C11E8"/>
    <w:rsid w:val="007C1232"/>
    <w:rsid w:val="007C1278"/>
    <w:rsid w:val="007C1433"/>
    <w:rsid w:val="007C14C9"/>
    <w:rsid w:val="007C14E8"/>
    <w:rsid w:val="007C14F3"/>
    <w:rsid w:val="007C157A"/>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C99"/>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4C9"/>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A"/>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06"/>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B48"/>
    <w:rsid w:val="007D0C79"/>
    <w:rsid w:val="007D0CE5"/>
    <w:rsid w:val="007D0DCB"/>
    <w:rsid w:val="007D0E89"/>
    <w:rsid w:val="007D0E9D"/>
    <w:rsid w:val="007D0EC4"/>
    <w:rsid w:val="007D0FCC"/>
    <w:rsid w:val="007D0FFE"/>
    <w:rsid w:val="007D1060"/>
    <w:rsid w:val="007D11B6"/>
    <w:rsid w:val="007D1466"/>
    <w:rsid w:val="007D146E"/>
    <w:rsid w:val="007D148F"/>
    <w:rsid w:val="007D14A1"/>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7C"/>
    <w:rsid w:val="007D41F0"/>
    <w:rsid w:val="007D421F"/>
    <w:rsid w:val="007D425F"/>
    <w:rsid w:val="007D42A9"/>
    <w:rsid w:val="007D42D5"/>
    <w:rsid w:val="007D42FE"/>
    <w:rsid w:val="007D4305"/>
    <w:rsid w:val="007D4349"/>
    <w:rsid w:val="007D43AE"/>
    <w:rsid w:val="007D451C"/>
    <w:rsid w:val="007D4596"/>
    <w:rsid w:val="007D46D1"/>
    <w:rsid w:val="007D46FC"/>
    <w:rsid w:val="007D4708"/>
    <w:rsid w:val="007D4786"/>
    <w:rsid w:val="007D47C8"/>
    <w:rsid w:val="007D489A"/>
    <w:rsid w:val="007D48A9"/>
    <w:rsid w:val="007D495B"/>
    <w:rsid w:val="007D498E"/>
    <w:rsid w:val="007D4A23"/>
    <w:rsid w:val="007D4A91"/>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706"/>
    <w:rsid w:val="007D788A"/>
    <w:rsid w:val="007D793B"/>
    <w:rsid w:val="007D7958"/>
    <w:rsid w:val="007D79FA"/>
    <w:rsid w:val="007D7ABF"/>
    <w:rsid w:val="007D7CD9"/>
    <w:rsid w:val="007D7DB4"/>
    <w:rsid w:val="007D7EC8"/>
    <w:rsid w:val="007D7F97"/>
    <w:rsid w:val="007E0006"/>
    <w:rsid w:val="007E004C"/>
    <w:rsid w:val="007E00B4"/>
    <w:rsid w:val="007E0145"/>
    <w:rsid w:val="007E015C"/>
    <w:rsid w:val="007E0166"/>
    <w:rsid w:val="007E021D"/>
    <w:rsid w:val="007E024B"/>
    <w:rsid w:val="007E0298"/>
    <w:rsid w:val="007E0307"/>
    <w:rsid w:val="007E0331"/>
    <w:rsid w:val="007E03EA"/>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B7D"/>
    <w:rsid w:val="007E1D1A"/>
    <w:rsid w:val="007E1D61"/>
    <w:rsid w:val="007E1E3E"/>
    <w:rsid w:val="007E1F40"/>
    <w:rsid w:val="007E1F6B"/>
    <w:rsid w:val="007E1FB6"/>
    <w:rsid w:val="007E2009"/>
    <w:rsid w:val="007E21F0"/>
    <w:rsid w:val="007E2223"/>
    <w:rsid w:val="007E2251"/>
    <w:rsid w:val="007E22CC"/>
    <w:rsid w:val="007E22F4"/>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BB6"/>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4D"/>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AC"/>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6"/>
    <w:rsid w:val="007E7F18"/>
    <w:rsid w:val="007E7F2A"/>
    <w:rsid w:val="007E7F39"/>
    <w:rsid w:val="007E7F5D"/>
    <w:rsid w:val="007E7F96"/>
    <w:rsid w:val="007E7FC0"/>
    <w:rsid w:val="007F0054"/>
    <w:rsid w:val="007F00A4"/>
    <w:rsid w:val="007F01DD"/>
    <w:rsid w:val="007F02F2"/>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33"/>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98"/>
    <w:rsid w:val="007F1CAE"/>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42"/>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B8"/>
    <w:rsid w:val="007F40CF"/>
    <w:rsid w:val="007F419C"/>
    <w:rsid w:val="007F41BE"/>
    <w:rsid w:val="007F4220"/>
    <w:rsid w:val="007F423E"/>
    <w:rsid w:val="007F427C"/>
    <w:rsid w:val="007F4388"/>
    <w:rsid w:val="007F43B1"/>
    <w:rsid w:val="007F43ED"/>
    <w:rsid w:val="007F4419"/>
    <w:rsid w:val="007F4425"/>
    <w:rsid w:val="007F4461"/>
    <w:rsid w:val="007F4474"/>
    <w:rsid w:val="007F44A2"/>
    <w:rsid w:val="007F44BC"/>
    <w:rsid w:val="007F4508"/>
    <w:rsid w:val="007F460C"/>
    <w:rsid w:val="007F4682"/>
    <w:rsid w:val="007F46AB"/>
    <w:rsid w:val="007F4708"/>
    <w:rsid w:val="007F48DB"/>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ADB"/>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2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520"/>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DE9"/>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1EB"/>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97"/>
    <w:rsid w:val="00812FD0"/>
    <w:rsid w:val="00812FEA"/>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7F"/>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7B"/>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1B6"/>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52"/>
    <w:rsid w:val="008162BF"/>
    <w:rsid w:val="008162DA"/>
    <w:rsid w:val="00816323"/>
    <w:rsid w:val="00816331"/>
    <w:rsid w:val="00816476"/>
    <w:rsid w:val="0081654D"/>
    <w:rsid w:val="008165D8"/>
    <w:rsid w:val="008166E6"/>
    <w:rsid w:val="0081670E"/>
    <w:rsid w:val="008167E3"/>
    <w:rsid w:val="00816809"/>
    <w:rsid w:val="00816870"/>
    <w:rsid w:val="008168A7"/>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29E"/>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C7"/>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51"/>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0E"/>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9B1"/>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7B"/>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20"/>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66"/>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810"/>
    <w:rsid w:val="00833992"/>
    <w:rsid w:val="00833A11"/>
    <w:rsid w:val="00833A20"/>
    <w:rsid w:val="00833A40"/>
    <w:rsid w:val="00833ABA"/>
    <w:rsid w:val="00833AF5"/>
    <w:rsid w:val="00833B5E"/>
    <w:rsid w:val="00833B74"/>
    <w:rsid w:val="00833BA1"/>
    <w:rsid w:val="00833BC6"/>
    <w:rsid w:val="00833CE0"/>
    <w:rsid w:val="00833D14"/>
    <w:rsid w:val="00833E0D"/>
    <w:rsid w:val="00833EAE"/>
    <w:rsid w:val="00833EF3"/>
    <w:rsid w:val="00833FA7"/>
    <w:rsid w:val="00833FCA"/>
    <w:rsid w:val="00834108"/>
    <w:rsid w:val="00834120"/>
    <w:rsid w:val="00834146"/>
    <w:rsid w:val="0083425D"/>
    <w:rsid w:val="008342C4"/>
    <w:rsid w:val="008342E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07"/>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EAC"/>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5EC"/>
    <w:rsid w:val="00837608"/>
    <w:rsid w:val="00837624"/>
    <w:rsid w:val="00837709"/>
    <w:rsid w:val="008377C6"/>
    <w:rsid w:val="0083785C"/>
    <w:rsid w:val="00837877"/>
    <w:rsid w:val="0083787E"/>
    <w:rsid w:val="0083790F"/>
    <w:rsid w:val="00837AA1"/>
    <w:rsid w:val="00837AD6"/>
    <w:rsid w:val="00837AE5"/>
    <w:rsid w:val="00837AF7"/>
    <w:rsid w:val="00837BC6"/>
    <w:rsid w:val="00837BE8"/>
    <w:rsid w:val="00837D33"/>
    <w:rsid w:val="00837D7D"/>
    <w:rsid w:val="00837D84"/>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1E"/>
    <w:rsid w:val="00842AC6"/>
    <w:rsid w:val="00842B02"/>
    <w:rsid w:val="00842B91"/>
    <w:rsid w:val="00842BD1"/>
    <w:rsid w:val="00842CD9"/>
    <w:rsid w:val="00842E0F"/>
    <w:rsid w:val="00842E1D"/>
    <w:rsid w:val="00842EB5"/>
    <w:rsid w:val="00842EBC"/>
    <w:rsid w:val="00842F3E"/>
    <w:rsid w:val="00842F61"/>
    <w:rsid w:val="00842FF2"/>
    <w:rsid w:val="00842FF5"/>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571"/>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08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1B"/>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4D7"/>
    <w:rsid w:val="0084760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EC"/>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6D"/>
    <w:rsid w:val="008529A2"/>
    <w:rsid w:val="008529D0"/>
    <w:rsid w:val="00852A2A"/>
    <w:rsid w:val="00852ABA"/>
    <w:rsid w:val="00852AC8"/>
    <w:rsid w:val="00852B06"/>
    <w:rsid w:val="00852B10"/>
    <w:rsid w:val="00852B1F"/>
    <w:rsid w:val="00852B30"/>
    <w:rsid w:val="00852C6F"/>
    <w:rsid w:val="00852D17"/>
    <w:rsid w:val="00852E2C"/>
    <w:rsid w:val="00852E75"/>
    <w:rsid w:val="00852F56"/>
    <w:rsid w:val="00852F7E"/>
    <w:rsid w:val="00852FAC"/>
    <w:rsid w:val="00853019"/>
    <w:rsid w:val="00853071"/>
    <w:rsid w:val="00853091"/>
    <w:rsid w:val="008530CC"/>
    <w:rsid w:val="0085310F"/>
    <w:rsid w:val="00853259"/>
    <w:rsid w:val="00853422"/>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B6"/>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02"/>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81D"/>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2C"/>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4E0"/>
    <w:rsid w:val="008625A0"/>
    <w:rsid w:val="0086264F"/>
    <w:rsid w:val="00862651"/>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192"/>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8CF"/>
    <w:rsid w:val="0087093B"/>
    <w:rsid w:val="00870A2A"/>
    <w:rsid w:val="00870AB5"/>
    <w:rsid w:val="00870AC8"/>
    <w:rsid w:val="00870AD4"/>
    <w:rsid w:val="00870B3D"/>
    <w:rsid w:val="00870BC1"/>
    <w:rsid w:val="00870C01"/>
    <w:rsid w:val="00870C66"/>
    <w:rsid w:val="00870D50"/>
    <w:rsid w:val="00870DF7"/>
    <w:rsid w:val="00870F0C"/>
    <w:rsid w:val="00871061"/>
    <w:rsid w:val="0087110A"/>
    <w:rsid w:val="008712C7"/>
    <w:rsid w:val="008712D5"/>
    <w:rsid w:val="008712F1"/>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412"/>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65"/>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3DB"/>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7DF"/>
    <w:rsid w:val="00881818"/>
    <w:rsid w:val="008818C7"/>
    <w:rsid w:val="0088195D"/>
    <w:rsid w:val="008819C6"/>
    <w:rsid w:val="008819EB"/>
    <w:rsid w:val="00881ACB"/>
    <w:rsid w:val="00881B8B"/>
    <w:rsid w:val="00881C67"/>
    <w:rsid w:val="00881D6E"/>
    <w:rsid w:val="00881DB3"/>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38B"/>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A87"/>
    <w:rsid w:val="00884BA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2A"/>
    <w:rsid w:val="00887843"/>
    <w:rsid w:val="008878F7"/>
    <w:rsid w:val="00887984"/>
    <w:rsid w:val="0088798E"/>
    <w:rsid w:val="008879E7"/>
    <w:rsid w:val="008879F5"/>
    <w:rsid w:val="00887A44"/>
    <w:rsid w:val="00887A55"/>
    <w:rsid w:val="00887A89"/>
    <w:rsid w:val="00887B96"/>
    <w:rsid w:val="00887BDC"/>
    <w:rsid w:val="00887CF9"/>
    <w:rsid w:val="00887D3B"/>
    <w:rsid w:val="00887E10"/>
    <w:rsid w:val="00887E96"/>
    <w:rsid w:val="00887ED9"/>
    <w:rsid w:val="00887F5F"/>
    <w:rsid w:val="0089006F"/>
    <w:rsid w:val="0089030F"/>
    <w:rsid w:val="008903C9"/>
    <w:rsid w:val="00890492"/>
    <w:rsid w:val="008904E1"/>
    <w:rsid w:val="0089060D"/>
    <w:rsid w:val="0089060E"/>
    <w:rsid w:val="008906E5"/>
    <w:rsid w:val="008906E8"/>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09"/>
    <w:rsid w:val="00891985"/>
    <w:rsid w:val="00891A04"/>
    <w:rsid w:val="00891A1F"/>
    <w:rsid w:val="00891A4E"/>
    <w:rsid w:val="00891A86"/>
    <w:rsid w:val="00891B62"/>
    <w:rsid w:val="00891B78"/>
    <w:rsid w:val="00891BAC"/>
    <w:rsid w:val="00891BD1"/>
    <w:rsid w:val="00891BF5"/>
    <w:rsid w:val="00891D68"/>
    <w:rsid w:val="00891DB5"/>
    <w:rsid w:val="00891E70"/>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BF"/>
    <w:rsid w:val="008929C3"/>
    <w:rsid w:val="008929C9"/>
    <w:rsid w:val="00892AE3"/>
    <w:rsid w:val="00892AFC"/>
    <w:rsid w:val="00892B0B"/>
    <w:rsid w:val="00892B3D"/>
    <w:rsid w:val="00892B41"/>
    <w:rsid w:val="00892B50"/>
    <w:rsid w:val="00892B5F"/>
    <w:rsid w:val="00892BA1"/>
    <w:rsid w:val="00892BAD"/>
    <w:rsid w:val="00892CE6"/>
    <w:rsid w:val="00892DDD"/>
    <w:rsid w:val="00892E41"/>
    <w:rsid w:val="00892E73"/>
    <w:rsid w:val="00892EF7"/>
    <w:rsid w:val="00892FFA"/>
    <w:rsid w:val="00893112"/>
    <w:rsid w:val="0089311B"/>
    <w:rsid w:val="008931AE"/>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CF"/>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3FA"/>
    <w:rsid w:val="008954E3"/>
    <w:rsid w:val="0089552F"/>
    <w:rsid w:val="00895574"/>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3"/>
    <w:rsid w:val="0089649F"/>
    <w:rsid w:val="0089651B"/>
    <w:rsid w:val="008965B2"/>
    <w:rsid w:val="0089666A"/>
    <w:rsid w:val="00896716"/>
    <w:rsid w:val="0089675C"/>
    <w:rsid w:val="008967A4"/>
    <w:rsid w:val="008967A7"/>
    <w:rsid w:val="008967D6"/>
    <w:rsid w:val="008968B9"/>
    <w:rsid w:val="0089691E"/>
    <w:rsid w:val="00896939"/>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BC"/>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76"/>
    <w:rsid w:val="008A1D90"/>
    <w:rsid w:val="008A1E2E"/>
    <w:rsid w:val="008A1E3C"/>
    <w:rsid w:val="008A1EB0"/>
    <w:rsid w:val="008A1F04"/>
    <w:rsid w:val="008A1F13"/>
    <w:rsid w:val="008A1F56"/>
    <w:rsid w:val="008A1FCE"/>
    <w:rsid w:val="008A2030"/>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2A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4"/>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9CC"/>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64"/>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19E"/>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0F"/>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A7"/>
    <w:rsid w:val="008B37FD"/>
    <w:rsid w:val="008B381F"/>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CF"/>
    <w:rsid w:val="008B4B72"/>
    <w:rsid w:val="008B4CE9"/>
    <w:rsid w:val="008B4F62"/>
    <w:rsid w:val="008B4FCD"/>
    <w:rsid w:val="008B5021"/>
    <w:rsid w:val="008B50AD"/>
    <w:rsid w:val="008B50B2"/>
    <w:rsid w:val="008B520F"/>
    <w:rsid w:val="008B5272"/>
    <w:rsid w:val="008B52B9"/>
    <w:rsid w:val="008B53B8"/>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89"/>
    <w:rsid w:val="008B68A3"/>
    <w:rsid w:val="008B69AA"/>
    <w:rsid w:val="008B6A1B"/>
    <w:rsid w:val="008B6BF6"/>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71"/>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2E2"/>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CF"/>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BD6"/>
    <w:rsid w:val="008C3C2F"/>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3"/>
    <w:rsid w:val="008C56DE"/>
    <w:rsid w:val="008C5738"/>
    <w:rsid w:val="008C595E"/>
    <w:rsid w:val="008C5ADB"/>
    <w:rsid w:val="008C5AF5"/>
    <w:rsid w:val="008C5C88"/>
    <w:rsid w:val="008C5D4F"/>
    <w:rsid w:val="008C5EE5"/>
    <w:rsid w:val="008C5F8C"/>
    <w:rsid w:val="008C6090"/>
    <w:rsid w:val="008C60E0"/>
    <w:rsid w:val="008C60E4"/>
    <w:rsid w:val="008C6114"/>
    <w:rsid w:val="008C616C"/>
    <w:rsid w:val="008C619D"/>
    <w:rsid w:val="008C61AF"/>
    <w:rsid w:val="008C61E4"/>
    <w:rsid w:val="008C61FB"/>
    <w:rsid w:val="008C622B"/>
    <w:rsid w:val="008C6247"/>
    <w:rsid w:val="008C626C"/>
    <w:rsid w:val="008C649D"/>
    <w:rsid w:val="008C6581"/>
    <w:rsid w:val="008C65E9"/>
    <w:rsid w:val="008C661B"/>
    <w:rsid w:val="008C67B3"/>
    <w:rsid w:val="008C6943"/>
    <w:rsid w:val="008C6A45"/>
    <w:rsid w:val="008C6A58"/>
    <w:rsid w:val="008C6B35"/>
    <w:rsid w:val="008C6B60"/>
    <w:rsid w:val="008C6B65"/>
    <w:rsid w:val="008C6C21"/>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CB8"/>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ECE"/>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377"/>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1B9"/>
    <w:rsid w:val="008E1306"/>
    <w:rsid w:val="008E1336"/>
    <w:rsid w:val="008E1427"/>
    <w:rsid w:val="008E1428"/>
    <w:rsid w:val="008E1551"/>
    <w:rsid w:val="008E1602"/>
    <w:rsid w:val="008E16E5"/>
    <w:rsid w:val="008E16E7"/>
    <w:rsid w:val="008E175C"/>
    <w:rsid w:val="008E17D6"/>
    <w:rsid w:val="008E1840"/>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06"/>
    <w:rsid w:val="008E429A"/>
    <w:rsid w:val="008E4320"/>
    <w:rsid w:val="008E44AD"/>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15"/>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EB2"/>
    <w:rsid w:val="008E6F3A"/>
    <w:rsid w:val="008E6FA1"/>
    <w:rsid w:val="008E7002"/>
    <w:rsid w:val="008E7013"/>
    <w:rsid w:val="008E702E"/>
    <w:rsid w:val="008E71A0"/>
    <w:rsid w:val="008E732A"/>
    <w:rsid w:val="008E7359"/>
    <w:rsid w:val="008E736C"/>
    <w:rsid w:val="008E737A"/>
    <w:rsid w:val="008E7390"/>
    <w:rsid w:val="008E73F3"/>
    <w:rsid w:val="008E755C"/>
    <w:rsid w:val="008E7598"/>
    <w:rsid w:val="008E7691"/>
    <w:rsid w:val="008E76A5"/>
    <w:rsid w:val="008E7703"/>
    <w:rsid w:val="008E773F"/>
    <w:rsid w:val="008E778E"/>
    <w:rsid w:val="008E7876"/>
    <w:rsid w:val="008E795B"/>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482"/>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1C"/>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10"/>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09"/>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01"/>
    <w:rsid w:val="008F7D39"/>
    <w:rsid w:val="008F7DB3"/>
    <w:rsid w:val="008F7E1A"/>
    <w:rsid w:val="008F7EF9"/>
    <w:rsid w:val="008F7F75"/>
    <w:rsid w:val="008F7F8C"/>
    <w:rsid w:val="009000EE"/>
    <w:rsid w:val="00900345"/>
    <w:rsid w:val="00900363"/>
    <w:rsid w:val="00900487"/>
    <w:rsid w:val="00900508"/>
    <w:rsid w:val="009005A0"/>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2D"/>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A95"/>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2E"/>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49A"/>
    <w:rsid w:val="0090752A"/>
    <w:rsid w:val="00907535"/>
    <w:rsid w:val="0090761B"/>
    <w:rsid w:val="00907639"/>
    <w:rsid w:val="00907652"/>
    <w:rsid w:val="009077B9"/>
    <w:rsid w:val="00907913"/>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30"/>
    <w:rsid w:val="00914F5A"/>
    <w:rsid w:val="00914FAE"/>
    <w:rsid w:val="00914FBC"/>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6E70"/>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C9"/>
    <w:rsid w:val="00917BD0"/>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394"/>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5DF"/>
    <w:rsid w:val="0092563F"/>
    <w:rsid w:val="00925676"/>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35"/>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18"/>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5DC"/>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1F"/>
    <w:rsid w:val="00931BF8"/>
    <w:rsid w:val="00931C38"/>
    <w:rsid w:val="00931C50"/>
    <w:rsid w:val="00931C6E"/>
    <w:rsid w:val="00931C98"/>
    <w:rsid w:val="00931CFA"/>
    <w:rsid w:val="00931CFE"/>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068"/>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0E"/>
    <w:rsid w:val="009354D7"/>
    <w:rsid w:val="00935559"/>
    <w:rsid w:val="009355A6"/>
    <w:rsid w:val="009355BA"/>
    <w:rsid w:val="009355BD"/>
    <w:rsid w:val="0093565F"/>
    <w:rsid w:val="009357D1"/>
    <w:rsid w:val="009357DB"/>
    <w:rsid w:val="00935923"/>
    <w:rsid w:val="00935978"/>
    <w:rsid w:val="009359BF"/>
    <w:rsid w:val="00935AD3"/>
    <w:rsid w:val="00935B4E"/>
    <w:rsid w:val="00935B6E"/>
    <w:rsid w:val="00935BA4"/>
    <w:rsid w:val="00935C08"/>
    <w:rsid w:val="00935C1E"/>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71"/>
    <w:rsid w:val="00937C92"/>
    <w:rsid w:val="00937D40"/>
    <w:rsid w:val="00937DEA"/>
    <w:rsid w:val="00937E1F"/>
    <w:rsid w:val="00937E65"/>
    <w:rsid w:val="00937EA2"/>
    <w:rsid w:val="00937F1A"/>
    <w:rsid w:val="00937F35"/>
    <w:rsid w:val="00940015"/>
    <w:rsid w:val="00940090"/>
    <w:rsid w:val="0094012A"/>
    <w:rsid w:val="0094012E"/>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25"/>
    <w:rsid w:val="00941F33"/>
    <w:rsid w:val="00941F70"/>
    <w:rsid w:val="00941FE2"/>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1D"/>
    <w:rsid w:val="00944143"/>
    <w:rsid w:val="009441DB"/>
    <w:rsid w:val="0094420C"/>
    <w:rsid w:val="00944279"/>
    <w:rsid w:val="0094429E"/>
    <w:rsid w:val="00944599"/>
    <w:rsid w:val="009445E5"/>
    <w:rsid w:val="0094474D"/>
    <w:rsid w:val="009447E3"/>
    <w:rsid w:val="009449CD"/>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C6"/>
    <w:rsid w:val="009453EA"/>
    <w:rsid w:val="0094550A"/>
    <w:rsid w:val="009455D0"/>
    <w:rsid w:val="0094560F"/>
    <w:rsid w:val="00945732"/>
    <w:rsid w:val="00945755"/>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0E8"/>
    <w:rsid w:val="0094618B"/>
    <w:rsid w:val="0094624E"/>
    <w:rsid w:val="00946577"/>
    <w:rsid w:val="009465EE"/>
    <w:rsid w:val="0094667E"/>
    <w:rsid w:val="009466A6"/>
    <w:rsid w:val="009467BA"/>
    <w:rsid w:val="00946832"/>
    <w:rsid w:val="0094693C"/>
    <w:rsid w:val="0094696E"/>
    <w:rsid w:val="0094699A"/>
    <w:rsid w:val="009469A8"/>
    <w:rsid w:val="00946A43"/>
    <w:rsid w:val="00946A53"/>
    <w:rsid w:val="00946B4D"/>
    <w:rsid w:val="00946B8C"/>
    <w:rsid w:val="00946D5C"/>
    <w:rsid w:val="00946D82"/>
    <w:rsid w:val="00946E1D"/>
    <w:rsid w:val="00946E59"/>
    <w:rsid w:val="00946EC6"/>
    <w:rsid w:val="00946F08"/>
    <w:rsid w:val="00946F52"/>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46"/>
    <w:rsid w:val="009508B9"/>
    <w:rsid w:val="009508FA"/>
    <w:rsid w:val="00950906"/>
    <w:rsid w:val="0095091B"/>
    <w:rsid w:val="00950A32"/>
    <w:rsid w:val="00950BD2"/>
    <w:rsid w:val="00950C29"/>
    <w:rsid w:val="00950CA1"/>
    <w:rsid w:val="00950D0E"/>
    <w:rsid w:val="00950D1F"/>
    <w:rsid w:val="00950D64"/>
    <w:rsid w:val="00950DBE"/>
    <w:rsid w:val="00950DD9"/>
    <w:rsid w:val="00950E34"/>
    <w:rsid w:val="00950E3C"/>
    <w:rsid w:val="00950E57"/>
    <w:rsid w:val="00950E61"/>
    <w:rsid w:val="00950E6A"/>
    <w:rsid w:val="00950ED9"/>
    <w:rsid w:val="00950F61"/>
    <w:rsid w:val="00951011"/>
    <w:rsid w:val="00951019"/>
    <w:rsid w:val="0095102F"/>
    <w:rsid w:val="0095103C"/>
    <w:rsid w:val="00951093"/>
    <w:rsid w:val="009510EA"/>
    <w:rsid w:val="00951127"/>
    <w:rsid w:val="009511B9"/>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88"/>
    <w:rsid w:val="009526E6"/>
    <w:rsid w:val="009526F0"/>
    <w:rsid w:val="00952731"/>
    <w:rsid w:val="0095276F"/>
    <w:rsid w:val="009527DC"/>
    <w:rsid w:val="00952864"/>
    <w:rsid w:val="0095289C"/>
    <w:rsid w:val="00952953"/>
    <w:rsid w:val="00952970"/>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41"/>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3D1"/>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7EA"/>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84"/>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1"/>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757"/>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67FE3"/>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9D"/>
    <w:rsid w:val="009712B2"/>
    <w:rsid w:val="009713E2"/>
    <w:rsid w:val="00971443"/>
    <w:rsid w:val="00971499"/>
    <w:rsid w:val="00971541"/>
    <w:rsid w:val="00971550"/>
    <w:rsid w:val="00971572"/>
    <w:rsid w:val="0097158D"/>
    <w:rsid w:val="0097163C"/>
    <w:rsid w:val="00971643"/>
    <w:rsid w:val="00971741"/>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A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10"/>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C"/>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DDE"/>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71"/>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4F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DDE"/>
    <w:rsid w:val="00984E9D"/>
    <w:rsid w:val="00984EBB"/>
    <w:rsid w:val="00985046"/>
    <w:rsid w:val="009850FC"/>
    <w:rsid w:val="0098521F"/>
    <w:rsid w:val="009852AA"/>
    <w:rsid w:val="00985302"/>
    <w:rsid w:val="00985312"/>
    <w:rsid w:val="0098537B"/>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8D"/>
    <w:rsid w:val="0098639A"/>
    <w:rsid w:val="00986421"/>
    <w:rsid w:val="0098642F"/>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54"/>
    <w:rsid w:val="00987DC6"/>
    <w:rsid w:val="00987E50"/>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1FBA"/>
    <w:rsid w:val="00992001"/>
    <w:rsid w:val="0099200B"/>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8D3"/>
    <w:rsid w:val="00993994"/>
    <w:rsid w:val="00993A26"/>
    <w:rsid w:val="00993A4B"/>
    <w:rsid w:val="00993AEB"/>
    <w:rsid w:val="00993B66"/>
    <w:rsid w:val="00993C0A"/>
    <w:rsid w:val="00993CD8"/>
    <w:rsid w:val="00993D11"/>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1"/>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2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7F"/>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324"/>
    <w:rsid w:val="009A03F0"/>
    <w:rsid w:val="009A03F2"/>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CAF"/>
    <w:rsid w:val="009A0D19"/>
    <w:rsid w:val="009A0DAB"/>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98"/>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79"/>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6F5E"/>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23"/>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07"/>
    <w:rsid w:val="009B1E8E"/>
    <w:rsid w:val="009B1F77"/>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3BF"/>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7"/>
    <w:rsid w:val="009B4F5B"/>
    <w:rsid w:val="009B4F69"/>
    <w:rsid w:val="009B4FB3"/>
    <w:rsid w:val="009B5002"/>
    <w:rsid w:val="009B514D"/>
    <w:rsid w:val="009B5244"/>
    <w:rsid w:val="009B5266"/>
    <w:rsid w:val="009B52DE"/>
    <w:rsid w:val="009B535F"/>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22"/>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CB"/>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4B"/>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30"/>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8CC"/>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10"/>
    <w:rsid w:val="009C50E9"/>
    <w:rsid w:val="009C516D"/>
    <w:rsid w:val="009C51BD"/>
    <w:rsid w:val="009C5262"/>
    <w:rsid w:val="009C52A3"/>
    <w:rsid w:val="009C5341"/>
    <w:rsid w:val="009C5391"/>
    <w:rsid w:val="009C53BB"/>
    <w:rsid w:val="009C5507"/>
    <w:rsid w:val="009C558B"/>
    <w:rsid w:val="009C5704"/>
    <w:rsid w:val="009C571B"/>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24"/>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E81"/>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CE7"/>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09"/>
    <w:rsid w:val="009D4830"/>
    <w:rsid w:val="009D491A"/>
    <w:rsid w:val="009D4934"/>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6"/>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A9"/>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6C6"/>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C7"/>
    <w:rsid w:val="009E36DB"/>
    <w:rsid w:val="009E36E7"/>
    <w:rsid w:val="009E3889"/>
    <w:rsid w:val="009E3A19"/>
    <w:rsid w:val="009E3A6C"/>
    <w:rsid w:val="009E3A9F"/>
    <w:rsid w:val="009E3B74"/>
    <w:rsid w:val="009E3BA1"/>
    <w:rsid w:val="009E3BD7"/>
    <w:rsid w:val="009E3C41"/>
    <w:rsid w:val="009E3CFB"/>
    <w:rsid w:val="009E3DDD"/>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04"/>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65D"/>
    <w:rsid w:val="009E6755"/>
    <w:rsid w:val="009E6780"/>
    <w:rsid w:val="009E678F"/>
    <w:rsid w:val="009E6795"/>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C7"/>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6E2"/>
    <w:rsid w:val="009F0836"/>
    <w:rsid w:val="009F08E0"/>
    <w:rsid w:val="009F0912"/>
    <w:rsid w:val="009F0932"/>
    <w:rsid w:val="009F0960"/>
    <w:rsid w:val="009F0962"/>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39"/>
    <w:rsid w:val="009F1970"/>
    <w:rsid w:val="009F19E4"/>
    <w:rsid w:val="009F1A3C"/>
    <w:rsid w:val="009F1A69"/>
    <w:rsid w:val="009F1ACE"/>
    <w:rsid w:val="009F1C87"/>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95"/>
    <w:rsid w:val="009F35F3"/>
    <w:rsid w:val="009F3601"/>
    <w:rsid w:val="009F37D2"/>
    <w:rsid w:val="009F38C7"/>
    <w:rsid w:val="009F3902"/>
    <w:rsid w:val="009F3A26"/>
    <w:rsid w:val="009F3BAA"/>
    <w:rsid w:val="009F3CE2"/>
    <w:rsid w:val="009F3CF8"/>
    <w:rsid w:val="009F3D84"/>
    <w:rsid w:val="009F3E0D"/>
    <w:rsid w:val="009F3EB1"/>
    <w:rsid w:val="009F3F50"/>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EC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0F5"/>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462"/>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0AB"/>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9C"/>
    <w:rsid w:val="00A05AAD"/>
    <w:rsid w:val="00A05B3B"/>
    <w:rsid w:val="00A05B78"/>
    <w:rsid w:val="00A05B7F"/>
    <w:rsid w:val="00A05C43"/>
    <w:rsid w:val="00A05C58"/>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6FC9"/>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50"/>
    <w:rsid w:val="00A10723"/>
    <w:rsid w:val="00A107B2"/>
    <w:rsid w:val="00A107F4"/>
    <w:rsid w:val="00A108DB"/>
    <w:rsid w:val="00A108F8"/>
    <w:rsid w:val="00A10923"/>
    <w:rsid w:val="00A10999"/>
    <w:rsid w:val="00A109CF"/>
    <w:rsid w:val="00A10A01"/>
    <w:rsid w:val="00A10A77"/>
    <w:rsid w:val="00A10AC6"/>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8FC"/>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299"/>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60"/>
    <w:rsid w:val="00A14A96"/>
    <w:rsid w:val="00A14B04"/>
    <w:rsid w:val="00A14B65"/>
    <w:rsid w:val="00A14B95"/>
    <w:rsid w:val="00A14C12"/>
    <w:rsid w:val="00A14D5E"/>
    <w:rsid w:val="00A14D76"/>
    <w:rsid w:val="00A14DB2"/>
    <w:rsid w:val="00A14DE3"/>
    <w:rsid w:val="00A14E6A"/>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9E6"/>
    <w:rsid w:val="00A15A73"/>
    <w:rsid w:val="00A15ACC"/>
    <w:rsid w:val="00A15B00"/>
    <w:rsid w:val="00A15B23"/>
    <w:rsid w:val="00A15BDE"/>
    <w:rsid w:val="00A15C38"/>
    <w:rsid w:val="00A15C79"/>
    <w:rsid w:val="00A15CED"/>
    <w:rsid w:val="00A15CF5"/>
    <w:rsid w:val="00A15D05"/>
    <w:rsid w:val="00A15D2F"/>
    <w:rsid w:val="00A15E17"/>
    <w:rsid w:val="00A16014"/>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23"/>
    <w:rsid w:val="00A16AF4"/>
    <w:rsid w:val="00A16BC0"/>
    <w:rsid w:val="00A16BC9"/>
    <w:rsid w:val="00A16C90"/>
    <w:rsid w:val="00A16D87"/>
    <w:rsid w:val="00A16DB5"/>
    <w:rsid w:val="00A16E11"/>
    <w:rsid w:val="00A16E4C"/>
    <w:rsid w:val="00A16EBD"/>
    <w:rsid w:val="00A16F6C"/>
    <w:rsid w:val="00A1700F"/>
    <w:rsid w:val="00A170DA"/>
    <w:rsid w:val="00A1729F"/>
    <w:rsid w:val="00A172F4"/>
    <w:rsid w:val="00A17332"/>
    <w:rsid w:val="00A17402"/>
    <w:rsid w:val="00A17437"/>
    <w:rsid w:val="00A17543"/>
    <w:rsid w:val="00A17557"/>
    <w:rsid w:val="00A1761B"/>
    <w:rsid w:val="00A17651"/>
    <w:rsid w:val="00A1765A"/>
    <w:rsid w:val="00A1766C"/>
    <w:rsid w:val="00A17695"/>
    <w:rsid w:val="00A176B5"/>
    <w:rsid w:val="00A176BA"/>
    <w:rsid w:val="00A176CC"/>
    <w:rsid w:val="00A176ED"/>
    <w:rsid w:val="00A177B8"/>
    <w:rsid w:val="00A1780D"/>
    <w:rsid w:val="00A178E6"/>
    <w:rsid w:val="00A179AA"/>
    <w:rsid w:val="00A17A14"/>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39F"/>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AC4"/>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D91"/>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4"/>
    <w:rsid w:val="00A2411F"/>
    <w:rsid w:val="00A241A5"/>
    <w:rsid w:val="00A24202"/>
    <w:rsid w:val="00A24287"/>
    <w:rsid w:val="00A242E2"/>
    <w:rsid w:val="00A2431E"/>
    <w:rsid w:val="00A24374"/>
    <w:rsid w:val="00A24426"/>
    <w:rsid w:val="00A244B4"/>
    <w:rsid w:val="00A24516"/>
    <w:rsid w:val="00A2453C"/>
    <w:rsid w:val="00A24594"/>
    <w:rsid w:val="00A245BE"/>
    <w:rsid w:val="00A245EC"/>
    <w:rsid w:val="00A2462A"/>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5FF"/>
    <w:rsid w:val="00A267AD"/>
    <w:rsid w:val="00A267C8"/>
    <w:rsid w:val="00A267CC"/>
    <w:rsid w:val="00A26815"/>
    <w:rsid w:val="00A268CC"/>
    <w:rsid w:val="00A26986"/>
    <w:rsid w:val="00A26B10"/>
    <w:rsid w:val="00A26B32"/>
    <w:rsid w:val="00A26CDC"/>
    <w:rsid w:val="00A26DE9"/>
    <w:rsid w:val="00A26EB2"/>
    <w:rsid w:val="00A26EFD"/>
    <w:rsid w:val="00A26F6C"/>
    <w:rsid w:val="00A27010"/>
    <w:rsid w:val="00A27031"/>
    <w:rsid w:val="00A270DF"/>
    <w:rsid w:val="00A2714E"/>
    <w:rsid w:val="00A2715F"/>
    <w:rsid w:val="00A271CD"/>
    <w:rsid w:val="00A271FB"/>
    <w:rsid w:val="00A2727D"/>
    <w:rsid w:val="00A272E1"/>
    <w:rsid w:val="00A272EA"/>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9C2"/>
    <w:rsid w:val="00A27A26"/>
    <w:rsid w:val="00A27A59"/>
    <w:rsid w:val="00A27C80"/>
    <w:rsid w:val="00A27CC3"/>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DBF"/>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2E"/>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0F2"/>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DB"/>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A8"/>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D89"/>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9F"/>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1A"/>
    <w:rsid w:val="00A45473"/>
    <w:rsid w:val="00A454D8"/>
    <w:rsid w:val="00A454E2"/>
    <w:rsid w:val="00A454FB"/>
    <w:rsid w:val="00A4552D"/>
    <w:rsid w:val="00A4558C"/>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51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E7A"/>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47FDF"/>
    <w:rsid w:val="00A50008"/>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25"/>
    <w:rsid w:val="00A53652"/>
    <w:rsid w:val="00A53667"/>
    <w:rsid w:val="00A5393F"/>
    <w:rsid w:val="00A539CF"/>
    <w:rsid w:val="00A53AA2"/>
    <w:rsid w:val="00A53BAE"/>
    <w:rsid w:val="00A53C13"/>
    <w:rsid w:val="00A53D66"/>
    <w:rsid w:val="00A53D9D"/>
    <w:rsid w:val="00A53EB0"/>
    <w:rsid w:val="00A53F3F"/>
    <w:rsid w:val="00A53F51"/>
    <w:rsid w:val="00A53FD2"/>
    <w:rsid w:val="00A5402A"/>
    <w:rsid w:val="00A54048"/>
    <w:rsid w:val="00A540C4"/>
    <w:rsid w:val="00A540E9"/>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1C"/>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96"/>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DDA"/>
    <w:rsid w:val="00A57E54"/>
    <w:rsid w:val="00A60032"/>
    <w:rsid w:val="00A6014F"/>
    <w:rsid w:val="00A601E3"/>
    <w:rsid w:val="00A603E9"/>
    <w:rsid w:val="00A60429"/>
    <w:rsid w:val="00A6044A"/>
    <w:rsid w:val="00A604AD"/>
    <w:rsid w:val="00A604CF"/>
    <w:rsid w:val="00A60503"/>
    <w:rsid w:val="00A60585"/>
    <w:rsid w:val="00A60728"/>
    <w:rsid w:val="00A607A3"/>
    <w:rsid w:val="00A6087B"/>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3B"/>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6C"/>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AB"/>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10"/>
    <w:rsid w:val="00A64D35"/>
    <w:rsid w:val="00A64DD2"/>
    <w:rsid w:val="00A64E95"/>
    <w:rsid w:val="00A65073"/>
    <w:rsid w:val="00A650E4"/>
    <w:rsid w:val="00A651BB"/>
    <w:rsid w:val="00A651E0"/>
    <w:rsid w:val="00A65287"/>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167"/>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3"/>
    <w:rsid w:val="00A673F5"/>
    <w:rsid w:val="00A674BA"/>
    <w:rsid w:val="00A674DF"/>
    <w:rsid w:val="00A67506"/>
    <w:rsid w:val="00A6750F"/>
    <w:rsid w:val="00A675A4"/>
    <w:rsid w:val="00A67605"/>
    <w:rsid w:val="00A67646"/>
    <w:rsid w:val="00A6764E"/>
    <w:rsid w:val="00A67655"/>
    <w:rsid w:val="00A6766D"/>
    <w:rsid w:val="00A6768C"/>
    <w:rsid w:val="00A67697"/>
    <w:rsid w:val="00A67708"/>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97"/>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1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A3F"/>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A69"/>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3F"/>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7B6"/>
    <w:rsid w:val="00A7786F"/>
    <w:rsid w:val="00A7789B"/>
    <w:rsid w:val="00A778E9"/>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75"/>
    <w:rsid w:val="00A81ED1"/>
    <w:rsid w:val="00A81F3A"/>
    <w:rsid w:val="00A81F56"/>
    <w:rsid w:val="00A81F73"/>
    <w:rsid w:val="00A81F89"/>
    <w:rsid w:val="00A8203D"/>
    <w:rsid w:val="00A820C3"/>
    <w:rsid w:val="00A8215F"/>
    <w:rsid w:val="00A821C0"/>
    <w:rsid w:val="00A821F5"/>
    <w:rsid w:val="00A82298"/>
    <w:rsid w:val="00A82322"/>
    <w:rsid w:val="00A82417"/>
    <w:rsid w:val="00A8244A"/>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66"/>
    <w:rsid w:val="00A82BBA"/>
    <w:rsid w:val="00A82CE1"/>
    <w:rsid w:val="00A82CF3"/>
    <w:rsid w:val="00A82D23"/>
    <w:rsid w:val="00A82D59"/>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A3"/>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A5"/>
    <w:rsid w:val="00A849F9"/>
    <w:rsid w:val="00A84A49"/>
    <w:rsid w:val="00A84AA7"/>
    <w:rsid w:val="00A84AEF"/>
    <w:rsid w:val="00A84B62"/>
    <w:rsid w:val="00A84BA2"/>
    <w:rsid w:val="00A84BF3"/>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77"/>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35"/>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8F7"/>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7A"/>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C99"/>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1D"/>
    <w:rsid w:val="00A946C0"/>
    <w:rsid w:val="00A947CB"/>
    <w:rsid w:val="00A94873"/>
    <w:rsid w:val="00A94903"/>
    <w:rsid w:val="00A94A7C"/>
    <w:rsid w:val="00A94AA9"/>
    <w:rsid w:val="00A94B0A"/>
    <w:rsid w:val="00A94C1A"/>
    <w:rsid w:val="00A94D3C"/>
    <w:rsid w:val="00A94E26"/>
    <w:rsid w:val="00A94E52"/>
    <w:rsid w:val="00A94E97"/>
    <w:rsid w:val="00A94EB9"/>
    <w:rsid w:val="00A950B1"/>
    <w:rsid w:val="00A95262"/>
    <w:rsid w:val="00A952EC"/>
    <w:rsid w:val="00A95353"/>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94"/>
    <w:rsid w:val="00A97AB2"/>
    <w:rsid w:val="00A97AC6"/>
    <w:rsid w:val="00A97BB5"/>
    <w:rsid w:val="00A97BC8"/>
    <w:rsid w:val="00A97BD2"/>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CC9"/>
    <w:rsid w:val="00AA0D90"/>
    <w:rsid w:val="00AA0E18"/>
    <w:rsid w:val="00AA0E2A"/>
    <w:rsid w:val="00AA1051"/>
    <w:rsid w:val="00AA10EA"/>
    <w:rsid w:val="00AA1129"/>
    <w:rsid w:val="00AA1237"/>
    <w:rsid w:val="00AA1243"/>
    <w:rsid w:val="00AA1382"/>
    <w:rsid w:val="00AA138F"/>
    <w:rsid w:val="00AA13AA"/>
    <w:rsid w:val="00AA141D"/>
    <w:rsid w:val="00AA148D"/>
    <w:rsid w:val="00AA153D"/>
    <w:rsid w:val="00AA1594"/>
    <w:rsid w:val="00AA165B"/>
    <w:rsid w:val="00AA1726"/>
    <w:rsid w:val="00AA1728"/>
    <w:rsid w:val="00AA19A7"/>
    <w:rsid w:val="00AA19B0"/>
    <w:rsid w:val="00AA19FE"/>
    <w:rsid w:val="00AA1A33"/>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53"/>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01"/>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D9A"/>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47"/>
    <w:rsid w:val="00AB6CEE"/>
    <w:rsid w:val="00AB6DED"/>
    <w:rsid w:val="00AB6E0E"/>
    <w:rsid w:val="00AB6E15"/>
    <w:rsid w:val="00AB6F12"/>
    <w:rsid w:val="00AB6F1C"/>
    <w:rsid w:val="00AB6F76"/>
    <w:rsid w:val="00AB6FA4"/>
    <w:rsid w:val="00AB6FCC"/>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9F"/>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38"/>
    <w:rsid w:val="00AC0FFC"/>
    <w:rsid w:val="00AC1023"/>
    <w:rsid w:val="00AC1032"/>
    <w:rsid w:val="00AC1043"/>
    <w:rsid w:val="00AC10D7"/>
    <w:rsid w:val="00AC1114"/>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7F8"/>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4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62"/>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14"/>
    <w:rsid w:val="00AC4CA1"/>
    <w:rsid w:val="00AC4D12"/>
    <w:rsid w:val="00AC4DC2"/>
    <w:rsid w:val="00AC4ED9"/>
    <w:rsid w:val="00AC508D"/>
    <w:rsid w:val="00AC51FC"/>
    <w:rsid w:val="00AC527B"/>
    <w:rsid w:val="00AC5384"/>
    <w:rsid w:val="00AC53EC"/>
    <w:rsid w:val="00AC53EF"/>
    <w:rsid w:val="00AC5410"/>
    <w:rsid w:val="00AC5633"/>
    <w:rsid w:val="00AC5644"/>
    <w:rsid w:val="00AC5682"/>
    <w:rsid w:val="00AC5725"/>
    <w:rsid w:val="00AC58F1"/>
    <w:rsid w:val="00AC5941"/>
    <w:rsid w:val="00AC59C5"/>
    <w:rsid w:val="00AC5B3E"/>
    <w:rsid w:val="00AC5BCD"/>
    <w:rsid w:val="00AC5C45"/>
    <w:rsid w:val="00AC5D17"/>
    <w:rsid w:val="00AC5D98"/>
    <w:rsid w:val="00AC5DA1"/>
    <w:rsid w:val="00AC5DC1"/>
    <w:rsid w:val="00AC5E74"/>
    <w:rsid w:val="00AC5E86"/>
    <w:rsid w:val="00AC5F02"/>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C1"/>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9D"/>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BD"/>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2B"/>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26"/>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ABD"/>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76"/>
    <w:rsid w:val="00AD60E9"/>
    <w:rsid w:val="00AD6130"/>
    <w:rsid w:val="00AD61C7"/>
    <w:rsid w:val="00AD61D6"/>
    <w:rsid w:val="00AD6252"/>
    <w:rsid w:val="00AD62FD"/>
    <w:rsid w:val="00AD6379"/>
    <w:rsid w:val="00AD63AA"/>
    <w:rsid w:val="00AD63E6"/>
    <w:rsid w:val="00AD64A1"/>
    <w:rsid w:val="00AD6557"/>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A51"/>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7F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ED2"/>
    <w:rsid w:val="00AE2F4B"/>
    <w:rsid w:val="00AE2F55"/>
    <w:rsid w:val="00AE2F57"/>
    <w:rsid w:val="00AE2F61"/>
    <w:rsid w:val="00AE2F7A"/>
    <w:rsid w:val="00AE2FA4"/>
    <w:rsid w:val="00AE2FC6"/>
    <w:rsid w:val="00AE3049"/>
    <w:rsid w:val="00AE3055"/>
    <w:rsid w:val="00AE306C"/>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1C"/>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A9D"/>
    <w:rsid w:val="00AE7D72"/>
    <w:rsid w:val="00AE7E36"/>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9B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1D"/>
    <w:rsid w:val="00AF2254"/>
    <w:rsid w:val="00AF22B4"/>
    <w:rsid w:val="00AF240A"/>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87"/>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00"/>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9DE"/>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A0"/>
    <w:rsid w:val="00AF73C1"/>
    <w:rsid w:val="00AF74B5"/>
    <w:rsid w:val="00AF75DD"/>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0E"/>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308"/>
    <w:rsid w:val="00B013B4"/>
    <w:rsid w:val="00B013E3"/>
    <w:rsid w:val="00B0147E"/>
    <w:rsid w:val="00B0148A"/>
    <w:rsid w:val="00B014D9"/>
    <w:rsid w:val="00B0152B"/>
    <w:rsid w:val="00B01534"/>
    <w:rsid w:val="00B01584"/>
    <w:rsid w:val="00B015C3"/>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09F"/>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D10"/>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B19"/>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58"/>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D9A"/>
    <w:rsid w:val="00B12E2E"/>
    <w:rsid w:val="00B12E3A"/>
    <w:rsid w:val="00B12E80"/>
    <w:rsid w:val="00B12EED"/>
    <w:rsid w:val="00B12F0E"/>
    <w:rsid w:val="00B12FB3"/>
    <w:rsid w:val="00B12FBA"/>
    <w:rsid w:val="00B13017"/>
    <w:rsid w:val="00B130AE"/>
    <w:rsid w:val="00B13124"/>
    <w:rsid w:val="00B13127"/>
    <w:rsid w:val="00B13137"/>
    <w:rsid w:val="00B131CB"/>
    <w:rsid w:val="00B13246"/>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3EC"/>
    <w:rsid w:val="00B15466"/>
    <w:rsid w:val="00B154DE"/>
    <w:rsid w:val="00B154E0"/>
    <w:rsid w:val="00B15576"/>
    <w:rsid w:val="00B155BA"/>
    <w:rsid w:val="00B15638"/>
    <w:rsid w:val="00B156C9"/>
    <w:rsid w:val="00B157E6"/>
    <w:rsid w:val="00B15878"/>
    <w:rsid w:val="00B158A2"/>
    <w:rsid w:val="00B158EB"/>
    <w:rsid w:val="00B1590E"/>
    <w:rsid w:val="00B15A5C"/>
    <w:rsid w:val="00B15B19"/>
    <w:rsid w:val="00B15BA5"/>
    <w:rsid w:val="00B15C16"/>
    <w:rsid w:val="00B15CEC"/>
    <w:rsid w:val="00B1601A"/>
    <w:rsid w:val="00B16062"/>
    <w:rsid w:val="00B160F0"/>
    <w:rsid w:val="00B1617E"/>
    <w:rsid w:val="00B161CC"/>
    <w:rsid w:val="00B162E9"/>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C1"/>
    <w:rsid w:val="00B170D0"/>
    <w:rsid w:val="00B17108"/>
    <w:rsid w:val="00B17136"/>
    <w:rsid w:val="00B1713B"/>
    <w:rsid w:val="00B17160"/>
    <w:rsid w:val="00B17171"/>
    <w:rsid w:val="00B1719B"/>
    <w:rsid w:val="00B171D2"/>
    <w:rsid w:val="00B17230"/>
    <w:rsid w:val="00B17287"/>
    <w:rsid w:val="00B1728A"/>
    <w:rsid w:val="00B172BE"/>
    <w:rsid w:val="00B173DA"/>
    <w:rsid w:val="00B17574"/>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FD1"/>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0D2"/>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BA6"/>
    <w:rsid w:val="00B21C50"/>
    <w:rsid w:val="00B21C7D"/>
    <w:rsid w:val="00B21CED"/>
    <w:rsid w:val="00B21D52"/>
    <w:rsid w:val="00B21E5C"/>
    <w:rsid w:val="00B21E75"/>
    <w:rsid w:val="00B21EE3"/>
    <w:rsid w:val="00B21FF1"/>
    <w:rsid w:val="00B22093"/>
    <w:rsid w:val="00B2212D"/>
    <w:rsid w:val="00B22172"/>
    <w:rsid w:val="00B221F9"/>
    <w:rsid w:val="00B22282"/>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2FB4"/>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5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5F"/>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28A"/>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AB"/>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29"/>
    <w:rsid w:val="00B31F2D"/>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5E"/>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18A"/>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B51"/>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6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048"/>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25"/>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493"/>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5B3"/>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2E2"/>
    <w:rsid w:val="00B51322"/>
    <w:rsid w:val="00B51403"/>
    <w:rsid w:val="00B51495"/>
    <w:rsid w:val="00B514FB"/>
    <w:rsid w:val="00B51599"/>
    <w:rsid w:val="00B51737"/>
    <w:rsid w:val="00B51804"/>
    <w:rsid w:val="00B5180A"/>
    <w:rsid w:val="00B5181B"/>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18"/>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9FD"/>
    <w:rsid w:val="00B54A7A"/>
    <w:rsid w:val="00B54B41"/>
    <w:rsid w:val="00B54B58"/>
    <w:rsid w:val="00B54C25"/>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05"/>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3C"/>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4DB"/>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B73"/>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941"/>
    <w:rsid w:val="00B64A15"/>
    <w:rsid w:val="00B64AF9"/>
    <w:rsid w:val="00B64BED"/>
    <w:rsid w:val="00B64C11"/>
    <w:rsid w:val="00B64C12"/>
    <w:rsid w:val="00B64CC3"/>
    <w:rsid w:val="00B64CDF"/>
    <w:rsid w:val="00B64D21"/>
    <w:rsid w:val="00B64D5C"/>
    <w:rsid w:val="00B64DE8"/>
    <w:rsid w:val="00B64EAA"/>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8E"/>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0CA"/>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CE9"/>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7A"/>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7C"/>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A1F"/>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5FC"/>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04"/>
    <w:rsid w:val="00B8257A"/>
    <w:rsid w:val="00B826C7"/>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EA"/>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6FF"/>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C0"/>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A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00"/>
    <w:rsid w:val="00B90D93"/>
    <w:rsid w:val="00B90DDB"/>
    <w:rsid w:val="00B90DE3"/>
    <w:rsid w:val="00B90EA7"/>
    <w:rsid w:val="00B90FA1"/>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6C"/>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7"/>
    <w:rsid w:val="00B9507E"/>
    <w:rsid w:val="00B95149"/>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EF"/>
    <w:rsid w:val="00B957FF"/>
    <w:rsid w:val="00B958A9"/>
    <w:rsid w:val="00B958F7"/>
    <w:rsid w:val="00B95978"/>
    <w:rsid w:val="00B95A48"/>
    <w:rsid w:val="00B95A93"/>
    <w:rsid w:val="00B95ADB"/>
    <w:rsid w:val="00B95AE0"/>
    <w:rsid w:val="00B95AFA"/>
    <w:rsid w:val="00B95BD8"/>
    <w:rsid w:val="00B95C24"/>
    <w:rsid w:val="00B95C88"/>
    <w:rsid w:val="00B95D54"/>
    <w:rsid w:val="00B95D67"/>
    <w:rsid w:val="00B95FFE"/>
    <w:rsid w:val="00B9610D"/>
    <w:rsid w:val="00B96132"/>
    <w:rsid w:val="00B9613A"/>
    <w:rsid w:val="00B962A9"/>
    <w:rsid w:val="00B96387"/>
    <w:rsid w:val="00B9654C"/>
    <w:rsid w:val="00B965D2"/>
    <w:rsid w:val="00B965E3"/>
    <w:rsid w:val="00B966F1"/>
    <w:rsid w:val="00B96799"/>
    <w:rsid w:val="00B967AC"/>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BFD"/>
    <w:rsid w:val="00B97C02"/>
    <w:rsid w:val="00B97C38"/>
    <w:rsid w:val="00B97C97"/>
    <w:rsid w:val="00B97CEE"/>
    <w:rsid w:val="00B97D6E"/>
    <w:rsid w:val="00B97D92"/>
    <w:rsid w:val="00B97DCD"/>
    <w:rsid w:val="00B97EB8"/>
    <w:rsid w:val="00B97F16"/>
    <w:rsid w:val="00B97F1A"/>
    <w:rsid w:val="00B97F58"/>
    <w:rsid w:val="00B97F7B"/>
    <w:rsid w:val="00BA00C8"/>
    <w:rsid w:val="00BA01FC"/>
    <w:rsid w:val="00BA0432"/>
    <w:rsid w:val="00BA04C5"/>
    <w:rsid w:val="00BA0529"/>
    <w:rsid w:val="00BA053D"/>
    <w:rsid w:val="00BA05D7"/>
    <w:rsid w:val="00BA06E2"/>
    <w:rsid w:val="00BA0779"/>
    <w:rsid w:val="00BA0781"/>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0A"/>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7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6D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A"/>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98B"/>
    <w:rsid w:val="00BB1AC4"/>
    <w:rsid w:val="00BB1B31"/>
    <w:rsid w:val="00BB1B81"/>
    <w:rsid w:val="00BB1B9C"/>
    <w:rsid w:val="00BB1BC7"/>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3FF"/>
    <w:rsid w:val="00BB4421"/>
    <w:rsid w:val="00BB4446"/>
    <w:rsid w:val="00BB445F"/>
    <w:rsid w:val="00BB4473"/>
    <w:rsid w:val="00BB448F"/>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8CE"/>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699"/>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7F"/>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2EE"/>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5B"/>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546"/>
    <w:rsid w:val="00BC35CF"/>
    <w:rsid w:val="00BC361A"/>
    <w:rsid w:val="00BC37A3"/>
    <w:rsid w:val="00BC37BE"/>
    <w:rsid w:val="00BC380A"/>
    <w:rsid w:val="00BC3815"/>
    <w:rsid w:val="00BC3818"/>
    <w:rsid w:val="00BC3862"/>
    <w:rsid w:val="00BC3891"/>
    <w:rsid w:val="00BC38A5"/>
    <w:rsid w:val="00BC38B4"/>
    <w:rsid w:val="00BC3906"/>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44"/>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BD4"/>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85B"/>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03"/>
    <w:rsid w:val="00BD1E16"/>
    <w:rsid w:val="00BD1F13"/>
    <w:rsid w:val="00BD1F2D"/>
    <w:rsid w:val="00BD216B"/>
    <w:rsid w:val="00BD217C"/>
    <w:rsid w:val="00BD21BC"/>
    <w:rsid w:val="00BD2273"/>
    <w:rsid w:val="00BD246C"/>
    <w:rsid w:val="00BD24B0"/>
    <w:rsid w:val="00BD26B9"/>
    <w:rsid w:val="00BD26C6"/>
    <w:rsid w:val="00BD27BC"/>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8DE"/>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59B"/>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0A"/>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362"/>
    <w:rsid w:val="00BE14C7"/>
    <w:rsid w:val="00BE14D4"/>
    <w:rsid w:val="00BE1527"/>
    <w:rsid w:val="00BE154B"/>
    <w:rsid w:val="00BE15F5"/>
    <w:rsid w:val="00BE17E8"/>
    <w:rsid w:val="00BE1817"/>
    <w:rsid w:val="00BE18A0"/>
    <w:rsid w:val="00BE18B4"/>
    <w:rsid w:val="00BE18CB"/>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38"/>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5C"/>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3"/>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78"/>
    <w:rsid w:val="00BF1FBD"/>
    <w:rsid w:val="00BF2036"/>
    <w:rsid w:val="00BF209C"/>
    <w:rsid w:val="00BF212E"/>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C8"/>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59"/>
    <w:rsid w:val="00BF7599"/>
    <w:rsid w:val="00BF7632"/>
    <w:rsid w:val="00BF7811"/>
    <w:rsid w:val="00BF7885"/>
    <w:rsid w:val="00BF78D0"/>
    <w:rsid w:val="00BF7916"/>
    <w:rsid w:val="00BF79D0"/>
    <w:rsid w:val="00BF79FC"/>
    <w:rsid w:val="00BF7AA4"/>
    <w:rsid w:val="00BF7B00"/>
    <w:rsid w:val="00BF7B18"/>
    <w:rsid w:val="00BF7B62"/>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1E"/>
    <w:rsid w:val="00C00C92"/>
    <w:rsid w:val="00C00CE0"/>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5E0"/>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73"/>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84"/>
    <w:rsid w:val="00C07DAF"/>
    <w:rsid w:val="00C07E43"/>
    <w:rsid w:val="00C07EB4"/>
    <w:rsid w:val="00C07F29"/>
    <w:rsid w:val="00C07F96"/>
    <w:rsid w:val="00C1001C"/>
    <w:rsid w:val="00C100D5"/>
    <w:rsid w:val="00C1020C"/>
    <w:rsid w:val="00C1027F"/>
    <w:rsid w:val="00C102B9"/>
    <w:rsid w:val="00C1039F"/>
    <w:rsid w:val="00C103A4"/>
    <w:rsid w:val="00C10410"/>
    <w:rsid w:val="00C104DE"/>
    <w:rsid w:val="00C10504"/>
    <w:rsid w:val="00C106D0"/>
    <w:rsid w:val="00C10A07"/>
    <w:rsid w:val="00C10A49"/>
    <w:rsid w:val="00C10B08"/>
    <w:rsid w:val="00C10C16"/>
    <w:rsid w:val="00C10D5A"/>
    <w:rsid w:val="00C10D77"/>
    <w:rsid w:val="00C10D90"/>
    <w:rsid w:val="00C10E7B"/>
    <w:rsid w:val="00C10E97"/>
    <w:rsid w:val="00C10F7C"/>
    <w:rsid w:val="00C10FBA"/>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D6A"/>
    <w:rsid w:val="00C11E03"/>
    <w:rsid w:val="00C11E54"/>
    <w:rsid w:val="00C11F9B"/>
    <w:rsid w:val="00C12017"/>
    <w:rsid w:val="00C120A6"/>
    <w:rsid w:val="00C120DF"/>
    <w:rsid w:val="00C1213D"/>
    <w:rsid w:val="00C1215B"/>
    <w:rsid w:val="00C12215"/>
    <w:rsid w:val="00C12237"/>
    <w:rsid w:val="00C12252"/>
    <w:rsid w:val="00C122F8"/>
    <w:rsid w:val="00C12578"/>
    <w:rsid w:val="00C1257F"/>
    <w:rsid w:val="00C1285A"/>
    <w:rsid w:val="00C1287E"/>
    <w:rsid w:val="00C12888"/>
    <w:rsid w:val="00C128C8"/>
    <w:rsid w:val="00C128CA"/>
    <w:rsid w:val="00C12959"/>
    <w:rsid w:val="00C129B2"/>
    <w:rsid w:val="00C129CB"/>
    <w:rsid w:val="00C129D6"/>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4E"/>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3E"/>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6B"/>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72"/>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8C"/>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C8"/>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7A"/>
    <w:rsid w:val="00C23891"/>
    <w:rsid w:val="00C238C5"/>
    <w:rsid w:val="00C23924"/>
    <w:rsid w:val="00C239D7"/>
    <w:rsid w:val="00C239D9"/>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11B"/>
    <w:rsid w:val="00C2414F"/>
    <w:rsid w:val="00C24265"/>
    <w:rsid w:val="00C24311"/>
    <w:rsid w:val="00C2431A"/>
    <w:rsid w:val="00C2432B"/>
    <w:rsid w:val="00C2438C"/>
    <w:rsid w:val="00C243A8"/>
    <w:rsid w:val="00C24404"/>
    <w:rsid w:val="00C24480"/>
    <w:rsid w:val="00C24490"/>
    <w:rsid w:val="00C244A8"/>
    <w:rsid w:val="00C24539"/>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AD8"/>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44"/>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AC6"/>
    <w:rsid w:val="00C27AC9"/>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C8D"/>
    <w:rsid w:val="00C31D17"/>
    <w:rsid w:val="00C31E6D"/>
    <w:rsid w:val="00C31EAA"/>
    <w:rsid w:val="00C31ED6"/>
    <w:rsid w:val="00C31F5C"/>
    <w:rsid w:val="00C3202E"/>
    <w:rsid w:val="00C3213E"/>
    <w:rsid w:val="00C321C7"/>
    <w:rsid w:val="00C321D9"/>
    <w:rsid w:val="00C32207"/>
    <w:rsid w:val="00C322CA"/>
    <w:rsid w:val="00C322CF"/>
    <w:rsid w:val="00C323FA"/>
    <w:rsid w:val="00C323FC"/>
    <w:rsid w:val="00C32419"/>
    <w:rsid w:val="00C324A8"/>
    <w:rsid w:val="00C325A3"/>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5B"/>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4FCE"/>
    <w:rsid w:val="00C3508B"/>
    <w:rsid w:val="00C351A0"/>
    <w:rsid w:val="00C351A2"/>
    <w:rsid w:val="00C351C2"/>
    <w:rsid w:val="00C351E7"/>
    <w:rsid w:val="00C3521B"/>
    <w:rsid w:val="00C3522C"/>
    <w:rsid w:val="00C352E9"/>
    <w:rsid w:val="00C35376"/>
    <w:rsid w:val="00C35436"/>
    <w:rsid w:val="00C354C7"/>
    <w:rsid w:val="00C35517"/>
    <w:rsid w:val="00C355A4"/>
    <w:rsid w:val="00C355E4"/>
    <w:rsid w:val="00C35614"/>
    <w:rsid w:val="00C35678"/>
    <w:rsid w:val="00C356DA"/>
    <w:rsid w:val="00C356F8"/>
    <w:rsid w:val="00C35722"/>
    <w:rsid w:val="00C35746"/>
    <w:rsid w:val="00C3577A"/>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5"/>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78A"/>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44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9A8"/>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1BC"/>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E"/>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6D7"/>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01"/>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78"/>
    <w:rsid w:val="00C51680"/>
    <w:rsid w:val="00C5168E"/>
    <w:rsid w:val="00C516E2"/>
    <w:rsid w:val="00C51720"/>
    <w:rsid w:val="00C51727"/>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12"/>
    <w:rsid w:val="00C524BC"/>
    <w:rsid w:val="00C52509"/>
    <w:rsid w:val="00C5254B"/>
    <w:rsid w:val="00C5258E"/>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AD6"/>
    <w:rsid w:val="00C54BDE"/>
    <w:rsid w:val="00C54C1E"/>
    <w:rsid w:val="00C54CCD"/>
    <w:rsid w:val="00C54CDE"/>
    <w:rsid w:val="00C54D57"/>
    <w:rsid w:val="00C54D8B"/>
    <w:rsid w:val="00C54E9C"/>
    <w:rsid w:val="00C54EB5"/>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3A"/>
    <w:rsid w:val="00C57264"/>
    <w:rsid w:val="00C57278"/>
    <w:rsid w:val="00C572A6"/>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29"/>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1DF"/>
    <w:rsid w:val="00C6133D"/>
    <w:rsid w:val="00C6139C"/>
    <w:rsid w:val="00C61420"/>
    <w:rsid w:val="00C61469"/>
    <w:rsid w:val="00C615F3"/>
    <w:rsid w:val="00C61624"/>
    <w:rsid w:val="00C617E3"/>
    <w:rsid w:val="00C61811"/>
    <w:rsid w:val="00C6187F"/>
    <w:rsid w:val="00C618DF"/>
    <w:rsid w:val="00C61AB2"/>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1C"/>
    <w:rsid w:val="00C6256D"/>
    <w:rsid w:val="00C625A0"/>
    <w:rsid w:val="00C62612"/>
    <w:rsid w:val="00C6261A"/>
    <w:rsid w:val="00C62663"/>
    <w:rsid w:val="00C6266A"/>
    <w:rsid w:val="00C62726"/>
    <w:rsid w:val="00C6273C"/>
    <w:rsid w:val="00C62798"/>
    <w:rsid w:val="00C6279E"/>
    <w:rsid w:val="00C62B3B"/>
    <w:rsid w:val="00C62B7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417"/>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9EC"/>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1EE"/>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09"/>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0F"/>
    <w:rsid w:val="00C7291B"/>
    <w:rsid w:val="00C72ABB"/>
    <w:rsid w:val="00C72B60"/>
    <w:rsid w:val="00C72C94"/>
    <w:rsid w:val="00C72D9B"/>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17"/>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C4"/>
    <w:rsid w:val="00C744FB"/>
    <w:rsid w:val="00C74563"/>
    <w:rsid w:val="00C745A5"/>
    <w:rsid w:val="00C745E0"/>
    <w:rsid w:val="00C7465D"/>
    <w:rsid w:val="00C74723"/>
    <w:rsid w:val="00C74825"/>
    <w:rsid w:val="00C74828"/>
    <w:rsid w:val="00C7482E"/>
    <w:rsid w:val="00C74875"/>
    <w:rsid w:val="00C74917"/>
    <w:rsid w:val="00C74A11"/>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66"/>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B9"/>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72"/>
    <w:rsid w:val="00C773DC"/>
    <w:rsid w:val="00C77652"/>
    <w:rsid w:val="00C77663"/>
    <w:rsid w:val="00C77675"/>
    <w:rsid w:val="00C77676"/>
    <w:rsid w:val="00C77686"/>
    <w:rsid w:val="00C776A4"/>
    <w:rsid w:val="00C77744"/>
    <w:rsid w:val="00C77756"/>
    <w:rsid w:val="00C777D5"/>
    <w:rsid w:val="00C777F6"/>
    <w:rsid w:val="00C7785E"/>
    <w:rsid w:val="00C7790F"/>
    <w:rsid w:val="00C77924"/>
    <w:rsid w:val="00C779E5"/>
    <w:rsid w:val="00C77C42"/>
    <w:rsid w:val="00C77CE6"/>
    <w:rsid w:val="00C77DFF"/>
    <w:rsid w:val="00C77F3E"/>
    <w:rsid w:val="00C800E1"/>
    <w:rsid w:val="00C8012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CF0"/>
    <w:rsid w:val="00C80D61"/>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57E"/>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9EF"/>
    <w:rsid w:val="00C83A52"/>
    <w:rsid w:val="00C83B10"/>
    <w:rsid w:val="00C83B7B"/>
    <w:rsid w:val="00C83C65"/>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57"/>
    <w:rsid w:val="00C858ED"/>
    <w:rsid w:val="00C8593D"/>
    <w:rsid w:val="00C859E7"/>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0AC"/>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1"/>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6D"/>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85"/>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1AF"/>
    <w:rsid w:val="00C9421B"/>
    <w:rsid w:val="00C942D3"/>
    <w:rsid w:val="00C94315"/>
    <w:rsid w:val="00C94318"/>
    <w:rsid w:val="00C943A4"/>
    <w:rsid w:val="00C9443F"/>
    <w:rsid w:val="00C9445F"/>
    <w:rsid w:val="00C94474"/>
    <w:rsid w:val="00C94589"/>
    <w:rsid w:val="00C94663"/>
    <w:rsid w:val="00C947C6"/>
    <w:rsid w:val="00C947D2"/>
    <w:rsid w:val="00C9480F"/>
    <w:rsid w:val="00C94817"/>
    <w:rsid w:val="00C94836"/>
    <w:rsid w:val="00C94853"/>
    <w:rsid w:val="00C94923"/>
    <w:rsid w:val="00C94931"/>
    <w:rsid w:val="00C949AA"/>
    <w:rsid w:val="00C949B0"/>
    <w:rsid w:val="00C94AEC"/>
    <w:rsid w:val="00C94B0A"/>
    <w:rsid w:val="00C94B80"/>
    <w:rsid w:val="00C94C2C"/>
    <w:rsid w:val="00C94CC9"/>
    <w:rsid w:val="00C94CD3"/>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5A1"/>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6CD"/>
    <w:rsid w:val="00C96701"/>
    <w:rsid w:val="00C96740"/>
    <w:rsid w:val="00C9675F"/>
    <w:rsid w:val="00C9681A"/>
    <w:rsid w:val="00C9683F"/>
    <w:rsid w:val="00C96866"/>
    <w:rsid w:val="00C9687F"/>
    <w:rsid w:val="00C96961"/>
    <w:rsid w:val="00C969B3"/>
    <w:rsid w:val="00C96A7F"/>
    <w:rsid w:val="00C96A93"/>
    <w:rsid w:val="00C96A95"/>
    <w:rsid w:val="00C96AA4"/>
    <w:rsid w:val="00C96AEC"/>
    <w:rsid w:val="00C96B8A"/>
    <w:rsid w:val="00C96C90"/>
    <w:rsid w:val="00C96D59"/>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55"/>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87"/>
    <w:rsid w:val="00CA0DE0"/>
    <w:rsid w:val="00CA0E53"/>
    <w:rsid w:val="00CA0EDB"/>
    <w:rsid w:val="00CA0F4B"/>
    <w:rsid w:val="00CA0FA0"/>
    <w:rsid w:val="00CA0FA1"/>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C5"/>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D1"/>
    <w:rsid w:val="00CA3FB4"/>
    <w:rsid w:val="00CA400B"/>
    <w:rsid w:val="00CA415E"/>
    <w:rsid w:val="00CA4289"/>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7B"/>
    <w:rsid w:val="00CA4A85"/>
    <w:rsid w:val="00CA4AFA"/>
    <w:rsid w:val="00CA4B61"/>
    <w:rsid w:val="00CA4BA4"/>
    <w:rsid w:val="00CA4BDF"/>
    <w:rsid w:val="00CA4CB8"/>
    <w:rsid w:val="00CA4D2B"/>
    <w:rsid w:val="00CA4DAB"/>
    <w:rsid w:val="00CA4DD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65"/>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23A"/>
    <w:rsid w:val="00CA6336"/>
    <w:rsid w:val="00CA633B"/>
    <w:rsid w:val="00CA636A"/>
    <w:rsid w:val="00CA641D"/>
    <w:rsid w:val="00CA6424"/>
    <w:rsid w:val="00CA642D"/>
    <w:rsid w:val="00CA648F"/>
    <w:rsid w:val="00CA64A6"/>
    <w:rsid w:val="00CA6521"/>
    <w:rsid w:val="00CA657E"/>
    <w:rsid w:val="00CA6590"/>
    <w:rsid w:val="00CA66B7"/>
    <w:rsid w:val="00CA67EA"/>
    <w:rsid w:val="00CA6881"/>
    <w:rsid w:val="00CA6958"/>
    <w:rsid w:val="00CA69CE"/>
    <w:rsid w:val="00CA6B88"/>
    <w:rsid w:val="00CA6C21"/>
    <w:rsid w:val="00CA6E1D"/>
    <w:rsid w:val="00CA6E57"/>
    <w:rsid w:val="00CA6EB5"/>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D32"/>
    <w:rsid w:val="00CA7E11"/>
    <w:rsid w:val="00CA7FE1"/>
    <w:rsid w:val="00CB0002"/>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8C"/>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BA"/>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6B"/>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3D6"/>
    <w:rsid w:val="00CC34E3"/>
    <w:rsid w:val="00CC3581"/>
    <w:rsid w:val="00CC359B"/>
    <w:rsid w:val="00CC3722"/>
    <w:rsid w:val="00CC373E"/>
    <w:rsid w:val="00CC3743"/>
    <w:rsid w:val="00CC37B2"/>
    <w:rsid w:val="00CC386F"/>
    <w:rsid w:val="00CC38A0"/>
    <w:rsid w:val="00CC394D"/>
    <w:rsid w:val="00CC3A45"/>
    <w:rsid w:val="00CC3B28"/>
    <w:rsid w:val="00CC3B49"/>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3C"/>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01"/>
    <w:rsid w:val="00CC647C"/>
    <w:rsid w:val="00CC64AE"/>
    <w:rsid w:val="00CC6539"/>
    <w:rsid w:val="00CC65A7"/>
    <w:rsid w:val="00CC664F"/>
    <w:rsid w:val="00CC6680"/>
    <w:rsid w:val="00CC6723"/>
    <w:rsid w:val="00CC6761"/>
    <w:rsid w:val="00CC686F"/>
    <w:rsid w:val="00CC68E4"/>
    <w:rsid w:val="00CC6916"/>
    <w:rsid w:val="00CC6940"/>
    <w:rsid w:val="00CC69C8"/>
    <w:rsid w:val="00CC6A08"/>
    <w:rsid w:val="00CC6A4A"/>
    <w:rsid w:val="00CC6A4D"/>
    <w:rsid w:val="00CC6A57"/>
    <w:rsid w:val="00CC6ACA"/>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4E"/>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82"/>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3D"/>
    <w:rsid w:val="00CD2351"/>
    <w:rsid w:val="00CD235C"/>
    <w:rsid w:val="00CD2381"/>
    <w:rsid w:val="00CD238B"/>
    <w:rsid w:val="00CD2454"/>
    <w:rsid w:val="00CD250B"/>
    <w:rsid w:val="00CD259C"/>
    <w:rsid w:val="00CD266C"/>
    <w:rsid w:val="00CD2727"/>
    <w:rsid w:val="00CD2778"/>
    <w:rsid w:val="00CD286A"/>
    <w:rsid w:val="00CD2BEE"/>
    <w:rsid w:val="00CD2C14"/>
    <w:rsid w:val="00CD2CC2"/>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64"/>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B5A"/>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7D"/>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0D0"/>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39"/>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AF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C1E"/>
    <w:rsid w:val="00CE1D1A"/>
    <w:rsid w:val="00CE1D56"/>
    <w:rsid w:val="00CE1D6D"/>
    <w:rsid w:val="00CE1DC2"/>
    <w:rsid w:val="00CE1E01"/>
    <w:rsid w:val="00CE1E4A"/>
    <w:rsid w:val="00CE1EAE"/>
    <w:rsid w:val="00CE1F3D"/>
    <w:rsid w:val="00CE1F57"/>
    <w:rsid w:val="00CE1FA2"/>
    <w:rsid w:val="00CE2127"/>
    <w:rsid w:val="00CE21BD"/>
    <w:rsid w:val="00CE21ED"/>
    <w:rsid w:val="00CE220B"/>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9D4"/>
    <w:rsid w:val="00CE3A9D"/>
    <w:rsid w:val="00CE3B42"/>
    <w:rsid w:val="00CE3BF4"/>
    <w:rsid w:val="00CE3C02"/>
    <w:rsid w:val="00CE3D98"/>
    <w:rsid w:val="00CE3E94"/>
    <w:rsid w:val="00CE3F7F"/>
    <w:rsid w:val="00CE3FFD"/>
    <w:rsid w:val="00CE4026"/>
    <w:rsid w:val="00CE41DC"/>
    <w:rsid w:val="00CE429D"/>
    <w:rsid w:val="00CE42B0"/>
    <w:rsid w:val="00CE42DC"/>
    <w:rsid w:val="00CE433D"/>
    <w:rsid w:val="00CE4428"/>
    <w:rsid w:val="00CE4458"/>
    <w:rsid w:val="00CE4474"/>
    <w:rsid w:val="00CE44FB"/>
    <w:rsid w:val="00CE451E"/>
    <w:rsid w:val="00CE4541"/>
    <w:rsid w:val="00CE456E"/>
    <w:rsid w:val="00CE45A3"/>
    <w:rsid w:val="00CE45CF"/>
    <w:rsid w:val="00CE4616"/>
    <w:rsid w:val="00CE46D8"/>
    <w:rsid w:val="00CE471A"/>
    <w:rsid w:val="00CE4817"/>
    <w:rsid w:val="00CE4828"/>
    <w:rsid w:val="00CE4849"/>
    <w:rsid w:val="00CE48CE"/>
    <w:rsid w:val="00CE4905"/>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4D"/>
    <w:rsid w:val="00CE4E72"/>
    <w:rsid w:val="00CE4F9C"/>
    <w:rsid w:val="00CE504F"/>
    <w:rsid w:val="00CE5115"/>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65"/>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99E"/>
    <w:rsid w:val="00CF3A0D"/>
    <w:rsid w:val="00CF3A85"/>
    <w:rsid w:val="00CF3AAD"/>
    <w:rsid w:val="00CF3B4C"/>
    <w:rsid w:val="00CF3BC3"/>
    <w:rsid w:val="00CF3BD2"/>
    <w:rsid w:val="00CF3BE5"/>
    <w:rsid w:val="00CF3C61"/>
    <w:rsid w:val="00CF3CDE"/>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45F"/>
    <w:rsid w:val="00CF55C7"/>
    <w:rsid w:val="00CF55E4"/>
    <w:rsid w:val="00CF56AA"/>
    <w:rsid w:val="00CF56F2"/>
    <w:rsid w:val="00CF5804"/>
    <w:rsid w:val="00CF584F"/>
    <w:rsid w:val="00CF587E"/>
    <w:rsid w:val="00CF58AD"/>
    <w:rsid w:val="00CF5906"/>
    <w:rsid w:val="00CF590E"/>
    <w:rsid w:val="00CF59A0"/>
    <w:rsid w:val="00CF5A26"/>
    <w:rsid w:val="00CF5B65"/>
    <w:rsid w:val="00CF5C10"/>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0C5"/>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9B9"/>
    <w:rsid w:val="00CF6A1D"/>
    <w:rsid w:val="00CF6A9D"/>
    <w:rsid w:val="00CF6ADF"/>
    <w:rsid w:val="00CF6BAC"/>
    <w:rsid w:val="00CF6BC3"/>
    <w:rsid w:val="00CF6C4C"/>
    <w:rsid w:val="00CF6DC9"/>
    <w:rsid w:val="00CF6E03"/>
    <w:rsid w:val="00CF6E95"/>
    <w:rsid w:val="00CF70D3"/>
    <w:rsid w:val="00CF719E"/>
    <w:rsid w:val="00CF71E3"/>
    <w:rsid w:val="00CF7277"/>
    <w:rsid w:val="00CF7302"/>
    <w:rsid w:val="00CF730D"/>
    <w:rsid w:val="00CF73A1"/>
    <w:rsid w:val="00CF7580"/>
    <w:rsid w:val="00CF75FB"/>
    <w:rsid w:val="00CF766A"/>
    <w:rsid w:val="00CF76AF"/>
    <w:rsid w:val="00CF7871"/>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7A9"/>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EE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499"/>
    <w:rsid w:val="00D11552"/>
    <w:rsid w:val="00D1165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BFE"/>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AAC"/>
    <w:rsid w:val="00D12BDC"/>
    <w:rsid w:val="00D12BDF"/>
    <w:rsid w:val="00D12E42"/>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6D0"/>
    <w:rsid w:val="00D13762"/>
    <w:rsid w:val="00D137E8"/>
    <w:rsid w:val="00D13842"/>
    <w:rsid w:val="00D13881"/>
    <w:rsid w:val="00D138D3"/>
    <w:rsid w:val="00D13925"/>
    <w:rsid w:val="00D13989"/>
    <w:rsid w:val="00D13A6D"/>
    <w:rsid w:val="00D13AB6"/>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B88"/>
    <w:rsid w:val="00D14CED"/>
    <w:rsid w:val="00D14D69"/>
    <w:rsid w:val="00D14E26"/>
    <w:rsid w:val="00D14E3C"/>
    <w:rsid w:val="00D14E41"/>
    <w:rsid w:val="00D14E7D"/>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76"/>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0EB"/>
    <w:rsid w:val="00D1615F"/>
    <w:rsid w:val="00D162C3"/>
    <w:rsid w:val="00D16401"/>
    <w:rsid w:val="00D164CE"/>
    <w:rsid w:val="00D16584"/>
    <w:rsid w:val="00D165AB"/>
    <w:rsid w:val="00D1660E"/>
    <w:rsid w:val="00D166B9"/>
    <w:rsid w:val="00D16727"/>
    <w:rsid w:val="00D16784"/>
    <w:rsid w:val="00D167F7"/>
    <w:rsid w:val="00D169E2"/>
    <w:rsid w:val="00D16A02"/>
    <w:rsid w:val="00D16B9E"/>
    <w:rsid w:val="00D16BC6"/>
    <w:rsid w:val="00D16C07"/>
    <w:rsid w:val="00D16CB3"/>
    <w:rsid w:val="00D16CF3"/>
    <w:rsid w:val="00D16D31"/>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0D"/>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34"/>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39"/>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04"/>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6A"/>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15"/>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5F16"/>
    <w:rsid w:val="00D26014"/>
    <w:rsid w:val="00D26070"/>
    <w:rsid w:val="00D261E3"/>
    <w:rsid w:val="00D2625A"/>
    <w:rsid w:val="00D26270"/>
    <w:rsid w:val="00D262E7"/>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63"/>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27FE8"/>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0C2"/>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C1"/>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4F"/>
    <w:rsid w:val="00D3617D"/>
    <w:rsid w:val="00D3643C"/>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AFE"/>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DA7"/>
    <w:rsid w:val="00D37F60"/>
    <w:rsid w:val="00D37F71"/>
    <w:rsid w:val="00D37F80"/>
    <w:rsid w:val="00D37F94"/>
    <w:rsid w:val="00D40095"/>
    <w:rsid w:val="00D4022A"/>
    <w:rsid w:val="00D4036C"/>
    <w:rsid w:val="00D403F7"/>
    <w:rsid w:val="00D404AE"/>
    <w:rsid w:val="00D404B5"/>
    <w:rsid w:val="00D40644"/>
    <w:rsid w:val="00D40682"/>
    <w:rsid w:val="00D406CF"/>
    <w:rsid w:val="00D40745"/>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1F6"/>
    <w:rsid w:val="00D41216"/>
    <w:rsid w:val="00D412E5"/>
    <w:rsid w:val="00D4132B"/>
    <w:rsid w:val="00D4135F"/>
    <w:rsid w:val="00D4137C"/>
    <w:rsid w:val="00D4138E"/>
    <w:rsid w:val="00D413CA"/>
    <w:rsid w:val="00D4140A"/>
    <w:rsid w:val="00D414EC"/>
    <w:rsid w:val="00D4152D"/>
    <w:rsid w:val="00D415B2"/>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AF"/>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16"/>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DE2"/>
    <w:rsid w:val="00D45E8A"/>
    <w:rsid w:val="00D45EC7"/>
    <w:rsid w:val="00D45F1D"/>
    <w:rsid w:val="00D45F5C"/>
    <w:rsid w:val="00D45F69"/>
    <w:rsid w:val="00D45FBE"/>
    <w:rsid w:val="00D45FDC"/>
    <w:rsid w:val="00D46076"/>
    <w:rsid w:val="00D460A8"/>
    <w:rsid w:val="00D460DA"/>
    <w:rsid w:val="00D46180"/>
    <w:rsid w:val="00D462C9"/>
    <w:rsid w:val="00D46319"/>
    <w:rsid w:val="00D463DA"/>
    <w:rsid w:val="00D46419"/>
    <w:rsid w:val="00D46501"/>
    <w:rsid w:val="00D4655E"/>
    <w:rsid w:val="00D4666E"/>
    <w:rsid w:val="00D46677"/>
    <w:rsid w:val="00D4668A"/>
    <w:rsid w:val="00D466AE"/>
    <w:rsid w:val="00D467CE"/>
    <w:rsid w:val="00D46966"/>
    <w:rsid w:val="00D46999"/>
    <w:rsid w:val="00D469A5"/>
    <w:rsid w:val="00D469B3"/>
    <w:rsid w:val="00D46A74"/>
    <w:rsid w:val="00D46B49"/>
    <w:rsid w:val="00D46B5F"/>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CD2"/>
    <w:rsid w:val="00D47D81"/>
    <w:rsid w:val="00D47E31"/>
    <w:rsid w:val="00D47E7E"/>
    <w:rsid w:val="00D47EC3"/>
    <w:rsid w:val="00D47F2C"/>
    <w:rsid w:val="00D47F4A"/>
    <w:rsid w:val="00D47F68"/>
    <w:rsid w:val="00D47FBE"/>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0A4"/>
    <w:rsid w:val="00D51101"/>
    <w:rsid w:val="00D51128"/>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47"/>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B"/>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DFA"/>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61"/>
    <w:rsid w:val="00D60BEE"/>
    <w:rsid w:val="00D60D00"/>
    <w:rsid w:val="00D60D6B"/>
    <w:rsid w:val="00D60E36"/>
    <w:rsid w:val="00D60EA7"/>
    <w:rsid w:val="00D60EB0"/>
    <w:rsid w:val="00D60F31"/>
    <w:rsid w:val="00D61222"/>
    <w:rsid w:val="00D612F2"/>
    <w:rsid w:val="00D6151E"/>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3F8"/>
    <w:rsid w:val="00D62597"/>
    <w:rsid w:val="00D625C2"/>
    <w:rsid w:val="00D6265D"/>
    <w:rsid w:val="00D62663"/>
    <w:rsid w:val="00D62752"/>
    <w:rsid w:val="00D62844"/>
    <w:rsid w:val="00D62871"/>
    <w:rsid w:val="00D62875"/>
    <w:rsid w:val="00D6290E"/>
    <w:rsid w:val="00D62940"/>
    <w:rsid w:val="00D62995"/>
    <w:rsid w:val="00D62C28"/>
    <w:rsid w:val="00D62C59"/>
    <w:rsid w:val="00D62C66"/>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290"/>
    <w:rsid w:val="00D653AF"/>
    <w:rsid w:val="00D653BE"/>
    <w:rsid w:val="00D654FF"/>
    <w:rsid w:val="00D6555E"/>
    <w:rsid w:val="00D6557C"/>
    <w:rsid w:val="00D655F8"/>
    <w:rsid w:val="00D6560F"/>
    <w:rsid w:val="00D6567C"/>
    <w:rsid w:val="00D656BD"/>
    <w:rsid w:val="00D656E4"/>
    <w:rsid w:val="00D6574C"/>
    <w:rsid w:val="00D657D4"/>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751"/>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50"/>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4AF"/>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8CD"/>
    <w:rsid w:val="00D7291C"/>
    <w:rsid w:val="00D729EA"/>
    <w:rsid w:val="00D72A72"/>
    <w:rsid w:val="00D72A76"/>
    <w:rsid w:val="00D72BC7"/>
    <w:rsid w:val="00D72C44"/>
    <w:rsid w:val="00D72CCA"/>
    <w:rsid w:val="00D72D95"/>
    <w:rsid w:val="00D72EF3"/>
    <w:rsid w:val="00D72F27"/>
    <w:rsid w:val="00D72FA9"/>
    <w:rsid w:val="00D730BE"/>
    <w:rsid w:val="00D73102"/>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47"/>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DFC"/>
    <w:rsid w:val="00D81F7C"/>
    <w:rsid w:val="00D81FE0"/>
    <w:rsid w:val="00D82142"/>
    <w:rsid w:val="00D821C4"/>
    <w:rsid w:val="00D8238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289"/>
    <w:rsid w:val="00D85322"/>
    <w:rsid w:val="00D8546A"/>
    <w:rsid w:val="00D854A5"/>
    <w:rsid w:val="00D854EB"/>
    <w:rsid w:val="00D854F2"/>
    <w:rsid w:val="00D855D1"/>
    <w:rsid w:val="00D855E9"/>
    <w:rsid w:val="00D855EE"/>
    <w:rsid w:val="00D8560B"/>
    <w:rsid w:val="00D8574F"/>
    <w:rsid w:val="00D85796"/>
    <w:rsid w:val="00D8579B"/>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61"/>
    <w:rsid w:val="00D869B1"/>
    <w:rsid w:val="00D869EA"/>
    <w:rsid w:val="00D86A03"/>
    <w:rsid w:val="00D86A70"/>
    <w:rsid w:val="00D86C5D"/>
    <w:rsid w:val="00D86CD5"/>
    <w:rsid w:val="00D86DC6"/>
    <w:rsid w:val="00D86E8E"/>
    <w:rsid w:val="00D86F75"/>
    <w:rsid w:val="00D86FC7"/>
    <w:rsid w:val="00D86FDF"/>
    <w:rsid w:val="00D87004"/>
    <w:rsid w:val="00D87029"/>
    <w:rsid w:val="00D870FB"/>
    <w:rsid w:val="00D8717F"/>
    <w:rsid w:val="00D8718E"/>
    <w:rsid w:val="00D871A6"/>
    <w:rsid w:val="00D871C1"/>
    <w:rsid w:val="00D87375"/>
    <w:rsid w:val="00D87386"/>
    <w:rsid w:val="00D8750F"/>
    <w:rsid w:val="00D87617"/>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17"/>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ADC"/>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1EA"/>
    <w:rsid w:val="00D942E3"/>
    <w:rsid w:val="00D942FD"/>
    <w:rsid w:val="00D94458"/>
    <w:rsid w:val="00D944E4"/>
    <w:rsid w:val="00D944F9"/>
    <w:rsid w:val="00D94507"/>
    <w:rsid w:val="00D94515"/>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59"/>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0C"/>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5B"/>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9E6"/>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4D"/>
    <w:rsid w:val="00DA27E3"/>
    <w:rsid w:val="00DA27EC"/>
    <w:rsid w:val="00DA28D2"/>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963"/>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2A"/>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EDD"/>
    <w:rsid w:val="00DA7FBF"/>
    <w:rsid w:val="00DA7FCF"/>
    <w:rsid w:val="00DB0038"/>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DD"/>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63"/>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27"/>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254"/>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7A"/>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0D"/>
    <w:rsid w:val="00DB6612"/>
    <w:rsid w:val="00DB6644"/>
    <w:rsid w:val="00DB6765"/>
    <w:rsid w:val="00DB67A7"/>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285"/>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13"/>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6F"/>
    <w:rsid w:val="00DC4A99"/>
    <w:rsid w:val="00DC4B31"/>
    <w:rsid w:val="00DC4BEB"/>
    <w:rsid w:val="00DC4BF6"/>
    <w:rsid w:val="00DC4D9E"/>
    <w:rsid w:val="00DC4DBE"/>
    <w:rsid w:val="00DC4E71"/>
    <w:rsid w:val="00DC4F27"/>
    <w:rsid w:val="00DC4F63"/>
    <w:rsid w:val="00DC4FB6"/>
    <w:rsid w:val="00DC4FB8"/>
    <w:rsid w:val="00DC50F5"/>
    <w:rsid w:val="00DC5105"/>
    <w:rsid w:val="00DC5197"/>
    <w:rsid w:val="00DC51D6"/>
    <w:rsid w:val="00DC5408"/>
    <w:rsid w:val="00DC54CC"/>
    <w:rsid w:val="00DC555D"/>
    <w:rsid w:val="00DC5609"/>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EED"/>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4F"/>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2EF"/>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49"/>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C2"/>
    <w:rsid w:val="00DD70F3"/>
    <w:rsid w:val="00DD70F4"/>
    <w:rsid w:val="00DD725A"/>
    <w:rsid w:val="00DD728F"/>
    <w:rsid w:val="00DD72CA"/>
    <w:rsid w:val="00DD7388"/>
    <w:rsid w:val="00DD7399"/>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3F"/>
    <w:rsid w:val="00DE1868"/>
    <w:rsid w:val="00DE191D"/>
    <w:rsid w:val="00DE1965"/>
    <w:rsid w:val="00DE19AC"/>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32"/>
    <w:rsid w:val="00DE2E74"/>
    <w:rsid w:val="00DE2EEC"/>
    <w:rsid w:val="00DE2F8D"/>
    <w:rsid w:val="00DE2FC6"/>
    <w:rsid w:val="00DE30CA"/>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2F2"/>
    <w:rsid w:val="00DE5385"/>
    <w:rsid w:val="00DE5388"/>
    <w:rsid w:val="00DE5430"/>
    <w:rsid w:val="00DE543B"/>
    <w:rsid w:val="00DE54E9"/>
    <w:rsid w:val="00DE5522"/>
    <w:rsid w:val="00DE5529"/>
    <w:rsid w:val="00DE564F"/>
    <w:rsid w:val="00DE5652"/>
    <w:rsid w:val="00DE5701"/>
    <w:rsid w:val="00DE5803"/>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50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97"/>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5"/>
    <w:rsid w:val="00DF462C"/>
    <w:rsid w:val="00DF4637"/>
    <w:rsid w:val="00DF46C5"/>
    <w:rsid w:val="00DF4777"/>
    <w:rsid w:val="00DF48F5"/>
    <w:rsid w:val="00DF4916"/>
    <w:rsid w:val="00DF4A14"/>
    <w:rsid w:val="00DF4A15"/>
    <w:rsid w:val="00DF4A82"/>
    <w:rsid w:val="00DF4AB4"/>
    <w:rsid w:val="00DF4C3E"/>
    <w:rsid w:val="00DF4C6F"/>
    <w:rsid w:val="00DF4D35"/>
    <w:rsid w:val="00DF4D68"/>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2D4"/>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4E"/>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772"/>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65"/>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64"/>
    <w:rsid w:val="00E04096"/>
    <w:rsid w:val="00E040D8"/>
    <w:rsid w:val="00E0413A"/>
    <w:rsid w:val="00E04263"/>
    <w:rsid w:val="00E04290"/>
    <w:rsid w:val="00E0429E"/>
    <w:rsid w:val="00E042AC"/>
    <w:rsid w:val="00E042D2"/>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C5"/>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16B"/>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A8"/>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1DE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7E"/>
    <w:rsid w:val="00E12FF9"/>
    <w:rsid w:val="00E130FB"/>
    <w:rsid w:val="00E13167"/>
    <w:rsid w:val="00E1332B"/>
    <w:rsid w:val="00E133CB"/>
    <w:rsid w:val="00E13428"/>
    <w:rsid w:val="00E1347A"/>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91"/>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8A"/>
    <w:rsid w:val="00E1779D"/>
    <w:rsid w:val="00E1789B"/>
    <w:rsid w:val="00E178F1"/>
    <w:rsid w:val="00E179B6"/>
    <w:rsid w:val="00E17A15"/>
    <w:rsid w:val="00E17A79"/>
    <w:rsid w:val="00E17AEE"/>
    <w:rsid w:val="00E17AF7"/>
    <w:rsid w:val="00E17BDE"/>
    <w:rsid w:val="00E17C28"/>
    <w:rsid w:val="00E17C4E"/>
    <w:rsid w:val="00E17D13"/>
    <w:rsid w:val="00E17D36"/>
    <w:rsid w:val="00E17D8B"/>
    <w:rsid w:val="00E17DAC"/>
    <w:rsid w:val="00E17DC7"/>
    <w:rsid w:val="00E17E15"/>
    <w:rsid w:val="00E17E55"/>
    <w:rsid w:val="00E17E96"/>
    <w:rsid w:val="00E17F13"/>
    <w:rsid w:val="00E17F30"/>
    <w:rsid w:val="00E17F50"/>
    <w:rsid w:val="00E17F5C"/>
    <w:rsid w:val="00E20105"/>
    <w:rsid w:val="00E2012A"/>
    <w:rsid w:val="00E201EC"/>
    <w:rsid w:val="00E20368"/>
    <w:rsid w:val="00E20493"/>
    <w:rsid w:val="00E2053B"/>
    <w:rsid w:val="00E20557"/>
    <w:rsid w:val="00E20586"/>
    <w:rsid w:val="00E205EF"/>
    <w:rsid w:val="00E205F1"/>
    <w:rsid w:val="00E205FD"/>
    <w:rsid w:val="00E20692"/>
    <w:rsid w:val="00E2071F"/>
    <w:rsid w:val="00E20742"/>
    <w:rsid w:val="00E2086C"/>
    <w:rsid w:val="00E20975"/>
    <w:rsid w:val="00E2098C"/>
    <w:rsid w:val="00E20A07"/>
    <w:rsid w:val="00E20A0F"/>
    <w:rsid w:val="00E20A81"/>
    <w:rsid w:val="00E20AB6"/>
    <w:rsid w:val="00E20ABD"/>
    <w:rsid w:val="00E20ABF"/>
    <w:rsid w:val="00E20AE2"/>
    <w:rsid w:val="00E20B52"/>
    <w:rsid w:val="00E20B6D"/>
    <w:rsid w:val="00E20B70"/>
    <w:rsid w:val="00E20D3C"/>
    <w:rsid w:val="00E20D42"/>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B5"/>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96"/>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11"/>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1C"/>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BD"/>
    <w:rsid w:val="00E314C4"/>
    <w:rsid w:val="00E314C6"/>
    <w:rsid w:val="00E314C9"/>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0A"/>
    <w:rsid w:val="00E33B3B"/>
    <w:rsid w:val="00E33B51"/>
    <w:rsid w:val="00E33D03"/>
    <w:rsid w:val="00E33D7F"/>
    <w:rsid w:val="00E33E1E"/>
    <w:rsid w:val="00E33F53"/>
    <w:rsid w:val="00E33F77"/>
    <w:rsid w:val="00E340B7"/>
    <w:rsid w:val="00E3418D"/>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70"/>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5E"/>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9E"/>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6B"/>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3E"/>
    <w:rsid w:val="00E42D4E"/>
    <w:rsid w:val="00E42FFE"/>
    <w:rsid w:val="00E43081"/>
    <w:rsid w:val="00E4309C"/>
    <w:rsid w:val="00E430EA"/>
    <w:rsid w:val="00E43131"/>
    <w:rsid w:val="00E43275"/>
    <w:rsid w:val="00E432EB"/>
    <w:rsid w:val="00E433A7"/>
    <w:rsid w:val="00E433B9"/>
    <w:rsid w:val="00E434A2"/>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A9"/>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45"/>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782"/>
    <w:rsid w:val="00E457BB"/>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EC4"/>
    <w:rsid w:val="00E50F4B"/>
    <w:rsid w:val="00E5103B"/>
    <w:rsid w:val="00E51043"/>
    <w:rsid w:val="00E510E1"/>
    <w:rsid w:val="00E51264"/>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B3A"/>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A7"/>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EDD"/>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22"/>
    <w:rsid w:val="00E56550"/>
    <w:rsid w:val="00E565B2"/>
    <w:rsid w:val="00E56681"/>
    <w:rsid w:val="00E567A1"/>
    <w:rsid w:val="00E56862"/>
    <w:rsid w:val="00E5688F"/>
    <w:rsid w:val="00E56893"/>
    <w:rsid w:val="00E568C5"/>
    <w:rsid w:val="00E5696F"/>
    <w:rsid w:val="00E5698D"/>
    <w:rsid w:val="00E56A39"/>
    <w:rsid w:val="00E56A75"/>
    <w:rsid w:val="00E56A86"/>
    <w:rsid w:val="00E56B19"/>
    <w:rsid w:val="00E56B73"/>
    <w:rsid w:val="00E56C74"/>
    <w:rsid w:val="00E56D27"/>
    <w:rsid w:val="00E56D67"/>
    <w:rsid w:val="00E56D9E"/>
    <w:rsid w:val="00E56DAE"/>
    <w:rsid w:val="00E56DD4"/>
    <w:rsid w:val="00E56DF3"/>
    <w:rsid w:val="00E56E4D"/>
    <w:rsid w:val="00E56F05"/>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2B"/>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37"/>
    <w:rsid w:val="00E60B4A"/>
    <w:rsid w:val="00E60C66"/>
    <w:rsid w:val="00E60CAA"/>
    <w:rsid w:val="00E60CD0"/>
    <w:rsid w:val="00E60D36"/>
    <w:rsid w:val="00E60D6C"/>
    <w:rsid w:val="00E60D77"/>
    <w:rsid w:val="00E6102E"/>
    <w:rsid w:val="00E61043"/>
    <w:rsid w:val="00E611D2"/>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10"/>
    <w:rsid w:val="00E62136"/>
    <w:rsid w:val="00E62234"/>
    <w:rsid w:val="00E62271"/>
    <w:rsid w:val="00E6229C"/>
    <w:rsid w:val="00E62377"/>
    <w:rsid w:val="00E6238A"/>
    <w:rsid w:val="00E6240F"/>
    <w:rsid w:val="00E62434"/>
    <w:rsid w:val="00E624BD"/>
    <w:rsid w:val="00E6257F"/>
    <w:rsid w:val="00E62619"/>
    <w:rsid w:val="00E6262E"/>
    <w:rsid w:val="00E62638"/>
    <w:rsid w:val="00E62669"/>
    <w:rsid w:val="00E6266B"/>
    <w:rsid w:val="00E626D8"/>
    <w:rsid w:val="00E62715"/>
    <w:rsid w:val="00E627DE"/>
    <w:rsid w:val="00E628CF"/>
    <w:rsid w:val="00E62938"/>
    <w:rsid w:val="00E62943"/>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2CC"/>
    <w:rsid w:val="00E6437C"/>
    <w:rsid w:val="00E643B1"/>
    <w:rsid w:val="00E64431"/>
    <w:rsid w:val="00E64482"/>
    <w:rsid w:val="00E64502"/>
    <w:rsid w:val="00E6450E"/>
    <w:rsid w:val="00E64530"/>
    <w:rsid w:val="00E6453C"/>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67FAE"/>
    <w:rsid w:val="00E7008F"/>
    <w:rsid w:val="00E70192"/>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50"/>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93"/>
    <w:rsid w:val="00E735B4"/>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A5"/>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79"/>
    <w:rsid w:val="00E774EA"/>
    <w:rsid w:val="00E77547"/>
    <w:rsid w:val="00E77593"/>
    <w:rsid w:val="00E775A8"/>
    <w:rsid w:val="00E7767D"/>
    <w:rsid w:val="00E776FE"/>
    <w:rsid w:val="00E77787"/>
    <w:rsid w:val="00E7778C"/>
    <w:rsid w:val="00E77793"/>
    <w:rsid w:val="00E77832"/>
    <w:rsid w:val="00E77879"/>
    <w:rsid w:val="00E778A7"/>
    <w:rsid w:val="00E7792F"/>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48D"/>
    <w:rsid w:val="00E8153E"/>
    <w:rsid w:val="00E8157F"/>
    <w:rsid w:val="00E815A7"/>
    <w:rsid w:val="00E816C0"/>
    <w:rsid w:val="00E8185B"/>
    <w:rsid w:val="00E8188F"/>
    <w:rsid w:val="00E818EC"/>
    <w:rsid w:val="00E8199B"/>
    <w:rsid w:val="00E819FD"/>
    <w:rsid w:val="00E81B40"/>
    <w:rsid w:val="00E81BC1"/>
    <w:rsid w:val="00E81C39"/>
    <w:rsid w:val="00E81C3C"/>
    <w:rsid w:val="00E81CDA"/>
    <w:rsid w:val="00E81CDF"/>
    <w:rsid w:val="00E81D69"/>
    <w:rsid w:val="00E81D95"/>
    <w:rsid w:val="00E81F1A"/>
    <w:rsid w:val="00E81F2A"/>
    <w:rsid w:val="00E81F46"/>
    <w:rsid w:val="00E81F93"/>
    <w:rsid w:val="00E81FF2"/>
    <w:rsid w:val="00E820D4"/>
    <w:rsid w:val="00E820F0"/>
    <w:rsid w:val="00E823FC"/>
    <w:rsid w:val="00E82414"/>
    <w:rsid w:val="00E82428"/>
    <w:rsid w:val="00E824D5"/>
    <w:rsid w:val="00E8264E"/>
    <w:rsid w:val="00E8278C"/>
    <w:rsid w:val="00E827A4"/>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9F1"/>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A9"/>
    <w:rsid w:val="00E840BB"/>
    <w:rsid w:val="00E840C5"/>
    <w:rsid w:val="00E840E5"/>
    <w:rsid w:val="00E8410B"/>
    <w:rsid w:val="00E84146"/>
    <w:rsid w:val="00E841AE"/>
    <w:rsid w:val="00E841C5"/>
    <w:rsid w:val="00E842B8"/>
    <w:rsid w:val="00E84439"/>
    <w:rsid w:val="00E84458"/>
    <w:rsid w:val="00E84534"/>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9A"/>
    <w:rsid w:val="00E875DD"/>
    <w:rsid w:val="00E8765A"/>
    <w:rsid w:val="00E87661"/>
    <w:rsid w:val="00E876E0"/>
    <w:rsid w:val="00E877E4"/>
    <w:rsid w:val="00E878A1"/>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1FD"/>
    <w:rsid w:val="00E9028C"/>
    <w:rsid w:val="00E902B3"/>
    <w:rsid w:val="00E90351"/>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6C"/>
    <w:rsid w:val="00E91CBB"/>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52"/>
    <w:rsid w:val="00E93068"/>
    <w:rsid w:val="00E930CF"/>
    <w:rsid w:val="00E930F1"/>
    <w:rsid w:val="00E930F4"/>
    <w:rsid w:val="00E93150"/>
    <w:rsid w:val="00E93182"/>
    <w:rsid w:val="00E93255"/>
    <w:rsid w:val="00E9337E"/>
    <w:rsid w:val="00E93523"/>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B13"/>
    <w:rsid w:val="00E93C26"/>
    <w:rsid w:val="00E93C93"/>
    <w:rsid w:val="00E93D0E"/>
    <w:rsid w:val="00E93D3A"/>
    <w:rsid w:val="00E93D8E"/>
    <w:rsid w:val="00E93D9A"/>
    <w:rsid w:val="00E93DD3"/>
    <w:rsid w:val="00E93E3F"/>
    <w:rsid w:val="00E93ED1"/>
    <w:rsid w:val="00E93F9D"/>
    <w:rsid w:val="00E94122"/>
    <w:rsid w:val="00E94172"/>
    <w:rsid w:val="00E941AE"/>
    <w:rsid w:val="00E9432A"/>
    <w:rsid w:val="00E94354"/>
    <w:rsid w:val="00E943AE"/>
    <w:rsid w:val="00E945B7"/>
    <w:rsid w:val="00E945F6"/>
    <w:rsid w:val="00E94720"/>
    <w:rsid w:val="00E947E8"/>
    <w:rsid w:val="00E947EE"/>
    <w:rsid w:val="00E94843"/>
    <w:rsid w:val="00E948E6"/>
    <w:rsid w:val="00E949C0"/>
    <w:rsid w:val="00E949E0"/>
    <w:rsid w:val="00E94AA9"/>
    <w:rsid w:val="00E94ACF"/>
    <w:rsid w:val="00E94B54"/>
    <w:rsid w:val="00E94BC6"/>
    <w:rsid w:val="00E94CF4"/>
    <w:rsid w:val="00E94E02"/>
    <w:rsid w:val="00E94E1D"/>
    <w:rsid w:val="00E94EF2"/>
    <w:rsid w:val="00E94F01"/>
    <w:rsid w:val="00E94F10"/>
    <w:rsid w:val="00E94FB4"/>
    <w:rsid w:val="00E94FE8"/>
    <w:rsid w:val="00E94FFD"/>
    <w:rsid w:val="00E9506A"/>
    <w:rsid w:val="00E95081"/>
    <w:rsid w:val="00E950CA"/>
    <w:rsid w:val="00E95116"/>
    <w:rsid w:val="00E95128"/>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9BC"/>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4"/>
    <w:rsid w:val="00E9709E"/>
    <w:rsid w:val="00E970CB"/>
    <w:rsid w:val="00E970D2"/>
    <w:rsid w:val="00E97297"/>
    <w:rsid w:val="00E973C5"/>
    <w:rsid w:val="00E973D4"/>
    <w:rsid w:val="00E973D8"/>
    <w:rsid w:val="00E974C2"/>
    <w:rsid w:val="00E9752C"/>
    <w:rsid w:val="00E975A0"/>
    <w:rsid w:val="00E975C7"/>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80"/>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2C1"/>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9ED"/>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36"/>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C6"/>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66"/>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556"/>
    <w:rsid w:val="00EB15A5"/>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190"/>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EE5"/>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9F1"/>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4BF"/>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6F7"/>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7E"/>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214"/>
    <w:rsid w:val="00EC52CF"/>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1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3C"/>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1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AC1"/>
    <w:rsid w:val="00ED4C55"/>
    <w:rsid w:val="00ED4CE3"/>
    <w:rsid w:val="00ED4D08"/>
    <w:rsid w:val="00ED4D6B"/>
    <w:rsid w:val="00ED4D6D"/>
    <w:rsid w:val="00ED4D82"/>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9F"/>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348"/>
    <w:rsid w:val="00EE04E0"/>
    <w:rsid w:val="00EE0520"/>
    <w:rsid w:val="00EE053C"/>
    <w:rsid w:val="00EE0632"/>
    <w:rsid w:val="00EE0652"/>
    <w:rsid w:val="00EE0694"/>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AE4"/>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4A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2"/>
    <w:rsid w:val="00EE45BA"/>
    <w:rsid w:val="00EE45BC"/>
    <w:rsid w:val="00EE460C"/>
    <w:rsid w:val="00EE46FB"/>
    <w:rsid w:val="00EE478D"/>
    <w:rsid w:val="00EE4816"/>
    <w:rsid w:val="00EE4859"/>
    <w:rsid w:val="00EE48B2"/>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1FE"/>
    <w:rsid w:val="00EE621A"/>
    <w:rsid w:val="00EE621E"/>
    <w:rsid w:val="00EE6220"/>
    <w:rsid w:val="00EE622B"/>
    <w:rsid w:val="00EE6268"/>
    <w:rsid w:val="00EE6295"/>
    <w:rsid w:val="00EE63CF"/>
    <w:rsid w:val="00EE655B"/>
    <w:rsid w:val="00EE65C9"/>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45"/>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CB"/>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74"/>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E96"/>
    <w:rsid w:val="00EF5F45"/>
    <w:rsid w:val="00EF60EE"/>
    <w:rsid w:val="00EF6105"/>
    <w:rsid w:val="00EF6193"/>
    <w:rsid w:val="00EF62A9"/>
    <w:rsid w:val="00EF633A"/>
    <w:rsid w:val="00EF6341"/>
    <w:rsid w:val="00EF635B"/>
    <w:rsid w:val="00EF63A0"/>
    <w:rsid w:val="00EF6597"/>
    <w:rsid w:val="00EF6614"/>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24"/>
    <w:rsid w:val="00EF6D73"/>
    <w:rsid w:val="00EF6EAD"/>
    <w:rsid w:val="00EF6FDD"/>
    <w:rsid w:val="00EF70BB"/>
    <w:rsid w:val="00EF70C4"/>
    <w:rsid w:val="00EF7116"/>
    <w:rsid w:val="00EF71E6"/>
    <w:rsid w:val="00EF720D"/>
    <w:rsid w:val="00EF721C"/>
    <w:rsid w:val="00EF72E6"/>
    <w:rsid w:val="00EF741B"/>
    <w:rsid w:val="00EF74EC"/>
    <w:rsid w:val="00EF7567"/>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57"/>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90"/>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0D8"/>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0"/>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7F"/>
    <w:rsid w:val="00F113CF"/>
    <w:rsid w:val="00F114B4"/>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43"/>
    <w:rsid w:val="00F129A2"/>
    <w:rsid w:val="00F129F3"/>
    <w:rsid w:val="00F12B99"/>
    <w:rsid w:val="00F12C0E"/>
    <w:rsid w:val="00F12C16"/>
    <w:rsid w:val="00F12C53"/>
    <w:rsid w:val="00F12CD2"/>
    <w:rsid w:val="00F12D8C"/>
    <w:rsid w:val="00F12E15"/>
    <w:rsid w:val="00F12E66"/>
    <w:rsid w:val="00F12E8B"/>
    <w:rsid w:val="00F12F1A"/>
    <w:rsid w:val="00F12F7D"/>
    <w:rsid w:val="00F12FA7"/>
    <w:rsid w:val="00F1310F"/>
    <w:rsid w:val="00F13189"/>
    <w:rsid w:val="00F1321E"/>
    <w:rsid w:val="00F132D0"/>
    <w:rsid w:val="00F132D8"/>
    <w:rsid w:val="00F132F8"/>
    <w:rsid w:val="00F13314"/>
    <w:rsid w:val="00F133D7"/>
    <w:rsid w:val="00F13401"/>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0C"/>
    <w:rsid w:val="00F14B3F"/>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9B"/>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7D"/>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9CD"/>
    <w:rsid w:val="00F21AE2"/>
    <w:rsid w:val="00F21B33"/>
    <w:rsid w:val="00F21BFC"/>
    <w:rsid w:val="00F21CF8"/>
    <w:rsid w:val="00F21D37"/>
    <w:rsid w:val="00F21EC6"/>
    <w:rsid w:val="00F21F05"/>
    <w:rsid w:val="00F2202D"/>
    <w:rsid w:val="00F220CF"/>
    <w:rsid w:val="00F2215E"/>
    <w:rsid w:val="00F22220"/>
    <w:rsid w:val="00F22250"/>
    <w:rsid w:val="00F22376"/>
    <w:rsid w:val="00F223B5"/>
    <w:rsid w:val="00F223BB"/>
    <w:rsid w:val="00F224A4"/>
    <w:rsid w:val="00F2253E"/>
    <w:rsid w:val="00F2261F"/>
    <w:rsid w:val="00F22658"/>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2FF9"/>
    <w:rsid w:val="00F23022"/>
    <w:rsid w:val="00F230C9"/>
    <w:rsid w:val="00F230FC"/>
    <w:rsid w:val="00F23119"/>
    <w:rsid w:val="00F23143"/>
    <w:rsid w:val="00F23189"/>
    <w:rsid w:val="00F231F6"/>
    <w:rsid w:val="00F23225"/>
    <w:rsid w:val="00F2328C"/>
    <w:rsid w:val="00F23377"/>
    <w:rsid w:val="00F2337C"/>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51"/>
    <w:rsid w:val="00F24A60"/>
    <w:rsid w:val="00F24ACE"/>
    <w:rsid w:val="00F24B76"/>
    <w:rsid w:val="00F24BA6"/>
    <w:rsid w:val="00F24D24"/>
    <w:rsid w:val="00F24F7A"/>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9A"/>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DEE"/>
    <w:rsid w:val="00F26E3B"/>
    <w:rsid w:val="00F26E5F"/>
    <w:rsid w:val="00F26F89"/>
    <w:rsid w:val="00F270C7"/>
    <w:rsid w:val="00F2725F"/>
    <w:rsid w:val="00F272A2"/>
    <w:rsid w:val="00F2738F"/>
    <w:rsid w:val="00F274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1DF"/>
    <w:rsid w:val="00F3030F"/>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332"/>
    <w:rsid w:val="00F3341D"/>
    <w:rsid w:val="00F3349D"/>
    <w:rsid w:val="00F33564"/>
    <w:rsid w:val="00F336D5"/>
    <w:rsid w:val="00F33706"/>
    <w:rsid w:val="00F33738"/>
    <w:rsid w:val="00F337EF"/>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B"/>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7E"/>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300"/>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398"/>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F"/>
    <w:rsid w:val="00F437BB"/>
    <w:rsid w:val="00F437F3"/>
    <w:rsid w:val="00F4381E"/>
    <w:rsid w:val="00F439AC"/>
    <w:rsid w:val="00F43A77"/>
    <w:rsid w:val="00F43A89"/>
    <w:rsid w:val="00F43AB5"/>
    <w:rsid w:val="00F43AB9"/>
    <w:rsid w:val="00F43B7F"/>
    <w:rsid w:val="00F43BF8"/>
    <w:rsid w:val="00F43C1E"/>
    <w:rsid w:val="00F43C2E"/>
    <w:rsid w:val="00F43D13"/>
    <w:rsid w:val="00F43E1E"/>
    <w:rsid w:val="00F43E50"/>
    <w:rsid w:val="00F43F28"/>
    <w:rsid w:val="00F44055"/>
    <w:rsid w:val="00F4422B"/>
    <w:rsid w:val="00F44270"/>
    <w:rsid w:val="00F442F6"/>
    <w:rsid w:val="00F4434F"/>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97"/>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A4E"/>
    <w:rsid w:val="00F46B03"/>
    <w:rsid w:val="00F46B09"/>
    <w:rsid w:val="00F46B3F"/>
    <w:rsid w:val="00F46B51"/>
    <w:rsid w:val="00F46BAD"/>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7A6"/>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8B5"/>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2E"/>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A9A"/>
    <w:rsid w:val="00F56B0D"/>
    <w:rsid w:val="00F56B8B"/>
    <w:rsid w:val="00F56B99"/>
    <w:rsid w:val="00F56C05"/>
    <w:rsid w:val="00F56C6E"/>
    <w:rsid w:val="00F56D12"/>
    <w:rsid w:val="00F56D66"/>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9F"/>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8A"/>
    <w:rsid w:val="00F645FB"/>
    <w:rsid w:val="00F64606"/>
    <w:rsid w:val="00F64607"/>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28D"/>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28C"/>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15"/>
    <w:rsid w:val="00F70418"/>
    <w:rsid w:val="00F70459"/>
    <w:rsid w:val="00F70481"/>
    <w:rsid w:val="00F7069F"/>
    <w:rsid w:val="00F706D9"/>
    <w:rsid w:val="00F7074A"/>
    <w:rsid w:val="00F70781"/>
    <w:rsid w:val="00F70786"/>
    <w:rsid w:val="00F707E7"/>
    <w:rsid w:val="00F70991"/>
    <w:rsid w:val="00F709DD"/>
    <w:rsid w:val="00F70A29"/>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5AF"/>
    <w:rsid w:val="00F71735"/>
    <w:rsid w:val="00F71740"/>
    <w:rsid w:val="00F71776"/>
    <w:rsid w:val="00F718F2"/>
    <w:rsid w:val="00F719FE"/>
    <w:rsid w:val="00F71A53"/>
    <w:rsid w:val="00F71A7F"/>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0BA"/>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31"/>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77EC0"/>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04"/>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DC"/>
    <w:rsid w:val="00F817FE"/>
    <w:rsid w:val="00F818D9"/>
    <w:rsid w:val="00F818F3"/>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C6"/>
    <w:rsid w:val="00F826DF"/>
    <w:rsid w:val="00F8274E"/>
    <w:rsid w:val="00F82767"/>
    <w:rsid w:val="00F82808"/>
    <w:rsid w:val="00F8281E"/>
    <w:rsid w:val="00F82879"/>
    <w:rsid w:val="00F829FA"/>
    <w:rsid w:val="00F82A13"/>
    <w:rsid w:val="00F82A24"/>
    <w:rsid w:val="00F82A56"/>
    <w:rsid w:val="00F82A86"/>
    <w:rsid w:val="00F82B04"/>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28"/>
    <w:rsid w:val="00F8388B"/>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E77"/>
    <w:rsid w:val="00F86F15"/>
    <w:rsid w:val="00F86F4E"/>
    <w:rsid w:val="00F86F98"/>
    <w:rsid w:val="00F8709D"/>
    <w:rsid w:val="00F870B6"/>
    <w:rsid w:val="00F870CD"/>
    <w:rsid w:val="00F870ED"/>
    <w:rsid w:val="00F87150"/>
    <w:rsid w:val="00F871FA"/>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22"/>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79D"/>
    <w:rsid w:val="00F908FD"/>
    <w:rsid w:val="00F9095C"/>
    <w:rsid w:val="00F90985"/>
    <w:rsid w:val="00F90A24"/>
    <w:rsid w:val="00F90A71"/>
    <w:rsid w:val="00F90A92"/>
    <w:rsid w:val="00F90B1F"/>
    <w:rsid w:val="00F90B23"/>
    <w:rsid w:val="00F90BAF"/>
    <w:rsid w:val="00F90BB7"/>
    <w:rsid w:val="00F90C49"/>
    <w:rsid w:val="00F90CE8"/>
    <w:rsid w:val="00F90D2F"/>
    <w:rsid w:val="00F90DA5"/>
    <w:rsid w:val="00F90F94"/>
    <w:rsid w:val="00F9106D"/>
    <w:rsid w:val="00F910D9"/>
    <w:rsid w:val="00F91283"/>
    <w:rsid w:val="00F91299"/>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9ED"/>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B3"/>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1C"/>
    <w:rsid w:val="00F9423F"/>
    <w:rsid w:val="00F94323"/>
    <w:rsid w:val="00F943CD"/>
    <w:rsid w:val="00F943F9"/>
    <w:rsid w:val="00F94583"/>
    <w:rsid w:val="00F946BA"/>
    <w:rsid w:val="00F9470F"/>
    <w:rsid w:val="00F9475C"/>
    <w:rsid w:val="00F94965"/>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78B"/>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10"/>
    <w:rsid w:val="00FA0D39"/>
    <w:rsid w:val="00FA0E77"/>
    <w:rsid w:val="00FA0EB8"/>
    <w:rsid w:val="00FA0FE0"/>
    <w:rsid w:val="00FA10B6"/>
    <w:rsid w:val="00FA10EC"/>
    <w:rsid w:val="00FA110E"/>
    <w:rsid w:val="00FA1146"/>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09"/>
    <w:rsid w:val="00FA1E22"/>
    <w:rsid w:val="00FA1ECE"/>
    <w:rsid w:val="00FA1F0E"/>
    <w:rsid w:val="00FA1F47"/>
    <w:rsid w:val="00FA2015"/>
    <w:rsid w:val="00FA20D3"/>
    <w:rsid w:val="00FA20ED"/>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30"/>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37D"/>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6"/>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52"/>
    <w:rsid w:val="00FA7784"/>
    <w:rsid w:val="00FA7798"/>
    <w:rsid w:val="00FA7864"/>
    <w:rsid w:val="00FA7965"/>
    <w:rsid w:val="00FA796C"/>
    <w:rsid w:val="00FA7A22"/>
    <w:rsid w:val="00FA7A5A"/>
    <w:rsid w:val="00FA7A90"/>
    <w:rsid w:val="00FA7A93"/>
    <w:rsid w:val="00FA7B69"/>
    <w:rsid w:val="00FA7B9E"/>
    <w:rsid w:val="00FA7C00"/>
    <w:rsid w:val="00FA7C33"/>
    <w:rsid w:val="00FA7CFE"/>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E9E"/>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CA1"/>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88"/>
    <w:rsid w:val="00FB6ED4"/>
    <w:rsid w:val="00FB6F39"/>
    <w:rsid w:val="00FB7007"/>
    <w:rsid w:val="00FB706C"/>
    <w:rsid w:val="00FB70E6"/>
    <w:rsid w:val="00FB7111"/>
    <w:rsid w:val="00FB7199"/>
    <w:rsid w:val="00FB72D9"/>
    <w:rsid w:val="00FB7384"/>
    <w:rsid w:val="00FB73E8"/>
    <w:rsid w:val="00FB7412"/>
    <w:rsid w:val="00FB7547"/>
    <w:rsid w:val="00FB76A2"/>
    <w:rsid w:val="00FB776B"/>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B7FE6"/>
    <w:rsid w:val="00FC004A"/>
    <w:rsid w:val="00FC0101"/>
    <w:rsid w:val="00FC0132"/>
    <w:rsid w:val="00FC019A"/>
    <w:rsid w:val="00FC0208"/>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28"/>
    <w:rsid w:val="00FC0DED"/>
    <w:rsid w:val="00FC0DFF"/>
    <w:rsid w:val="00FC0E97"/>
    <w:rsid w:val="00FC0F03"/>
    <w:rsid w:val="00FC0F90"/>
    <w:rsid w:val="00FC0FAD"/>
    <w:rsid w:val="00FC10C7"/>
    <w:rsid w:val="00FC1154"/>
    <w:rsid w:val="00FC1166"/>
    <w:rsid w:val="00FC1179"/>
    <w:rsid w:val="00FC117E"/>
    <w:rsid w:val="00FC1198"/>
    <w:rsid w:val="00FC11DD"/>
    <w:rsid w:val="00FC137C"/>
    <w:rsid w:val="00FC13C3"/>
    <w:rsid w:val="00FC14F2"/>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37A"/>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03"/>
    <w:rsid w:val="00FC4746"/>
    <w:rsid w:val="00FC47C9"/>
    <w:rsid w:val="00FC48D6"/>
    <w:rsid w:val="00FC4992"/>
    <w:rsid w:val="00FC4A6E"/>
    <w:rsid w:val="00FC4A75"/>
    <w:rsid w:val="00FC4A89"/>
    <w:rsid w:val="00FC4AD5"/>
    <w:rsid w:val="00FC4BAB"/>
    <w:rsid w:val="00FC4C5D"/>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12"/>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8F7"/>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761"/>
    <w:rsid w:val="00FC7819"/>
    <w:rsid w:val="00FC79F9"/>
    <w:rsid w:val="00FC7A57"/>
    <w:rsid w:val="00FC7AB6"/>
    <w:rsid w:val="00FC7AC5"/>
    <w:rsid w:val="00FC7ADF"/>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04A"/>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14"/>
    <w:rsid w:val="00FD2021"/>
    <w:rsid w:val="00FD2144"/>
    <w:rsid w:val="00FD21C0"/>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2D6"/>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A16"/>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5DF"/>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6C"/>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5B"/>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6A2"/>
    <w:rsid w:val="00FE36D7"/>
    <w:rsid w:val="00FE37C9"/>
    <w:rsid w:val="00FE382E"/>
    <w:rsid w:val="00FE3831"/>
    <w:rsid w:val="00FE38C2"/>
    <w:rsid w:val="00FE3963"/>
    <w:rsid w:val="00FE3981"/>
    <w:rsid w:val="00FE39F1"/>
    <w:rsid w:val="00FE3A42"/>
    <w:rsid w:val="00FE3A4E"/>
    <w:rsid w:val="00FE3AAE"/>
    <w:rsid w:val="00FE3ABD"/>
    <w:rsid w:val="00FE3AFE"/>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37"/>
    <w:rsid w:val="00FE4D4A"/>
    <w:rsid w:val="00FE4D63"/>
    <w:rsid w:val="00FE4DB8"/>
    <w:rsid w:val="00FE4E35"/>
    <w:rsid w:val="00FE4E71"/>
    <w:rsid w:val="00FE4ED3"/>
    <w:rsid w:val="00FE4EED"/>
    <w:rsid w:val="00FE4F9A"/>
    <w:rsid w:val="00FE5187"/>
    <w:rsid w:val="00FE541D"/>
    <w:rsid w:val="00FE5428"/>
    <w:rsid w:val="00FE54E3"/>
    <w:rsid w:val="00FE56C4"/>
    <w:rsid w:val="00FE56F3"/>
    <w:rsid w:val="00FE577B"/>
    <w:rsid w:val="00FE5785"/>
    <w:rsid w:val="00FE581C"/>
    <w:rsid w:val="00FE585F"/>
    <w:rsid w:val="00FE5880"/>
    <w:rsid w:val="00FE5946"/>
    <w:rsid w:val="00FE5A10"/>
    <w:rsid w:val="00FE5B52"/>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12"/>
    <w:rsid w:val="00FE6CC5"/>
    <w:rsid w:val="00FE6DAA"/>
    <w:rsid w:val="00FE6EC3"/>
    <w:rsid w:val="00FE6F22"/>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0F3"/>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1F8D"/>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C7"/>
    <w:rsid w:val="00FF28DE"/>
    <w:rsid w:val="00FF2902"/>
    <w:rsid w:val="00FF29B7"/>
    <w:rsid w:val="00FF2BB5"/>
    <w:rsid w:val="00FF2C22"/>
    <w:rsid w:val="00FF2C55"/>
    <w:rsid w:val="00FF2C6A"/>
    <w:rsid w:val="00FF2CB2"/>
    <w:rsid w:val="00FF2DC6"/>
    <w:rsid w:val="00FF2E04"/>
    <w:rsid w:val="00FF2F5E"/>
    <w:rsid w:val="00FF2F8F"/>
    <w:rsid w:val="00FF2FA0"/>
    <w:rsid w:val="00FF2FDA"/>
    <w:rsid w:val="00FF3045"/>
    <w:rsid w:val="00FF3159"/>
    <w:rsid w:val="00FF32A9"/>
    <w:rsid w:val="00FF3325"/>
    <w:rsid w:val="00FF3333"/>
    <w:rsid w:val="00FF33A6"/>
    <w:rsid w:val="00FF34BF"/>
    <w:rsid w:val="00FF3505"/>
    <w:rsid w:val="00FF3583"/>
    <w:rsid w:val="00FF358D"/>
    <w:rsid w:val="00FF3640"/>
    <w:rsid w:val="00FF365A"/>
    <w:rsid w:val="00FF3765"/>
    <w:rsid w:val="00FF376C"/>
    <w:rsid w:val="00FF3801"/>
    <w:rsid w:val="00FF3907"/>
    <w:rsid w:val="00FF39AE"/>
    <w:rsid w:val="00FF39B2"/>
    <w:rsid w:val="00FF39D3"/>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C1"/>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2D"/>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23B3D9"/>
  <w15:docId w15:val="{9F625827-A4A8-46C0-919D-55F5328A9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5345"/>
    <w:rPr>
      <w:rFonts w:eastAsia="Times New Roman"/>
      <w:sz w:val="24"/>
      <w:szCs w:val="24"/>
      <w:lang w:val="en-US" w:eastAsia="en-US"/>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rFonts w:ascii="Arial" w:eastAsia="MS Mincho" w:hAnsi="Arial"/>
      <w:b/>
      <w:bCs/>
      <w:kern w:val="32"/>
      <w:sz w:val="32"/>
      <w:szCs w:val="32"/>
      <w:lang w:val="en-GB" w:eastAsia="en-GB"/>
    </w:rPr>
  </w:style>
  <w:style w:type="paragraph" w:styleId="Heading2">
    <w:name w:val="heading 2"/>
    <w:aliases w:val="H2,h2,Head2A,2,UNDERRUBRIK 1-2,DO NOT USE_h2,h21,标题 2"/>
    <w:basedOn w:val="Normal"/>
    <w:next w:val="Doc-title"/>
    <w:link w:val="Heading2Char"/>
    <w:qFormat/>
    <w:rsid w:val="007144FA"/>
    <w:pPr>
      <w:widowControl w:val="0"/>
      <w:tabs>
        <w:tab w:val="left" w:pos="720"/>
      </w:tabs>
      <w:spacing w:before="240" w:after="60"/>
      <w:ind w:left="720" w:hanging="720"/>
      <w:outlineLvl w:val="1"/>
    </w:pPr>
    <w:rPr>
      <w:rFonts w:ascii="Arial" w:eastAsia="MS Mincho" w:hAnsi="Arial" w:cs="Arial"/>
      <w:b/>
      <w:bCs/>
      <w:iCs/>
      <w:sz w:val="28"/>
      <w:szCs w:val="28"/>
      <w:lang w:val="en-GB" w:eastAsia="en-GB"/>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ascii="Arial" w:eastAsia="MS Mincho" w:hAnsi="Arial" w:cs="Arial"/>
      <w:bCs/>
      <w:sz w:val="26"/>
      <w:szCs w:val="26"/>
      <w:lang w:val="en-GB" w:eastAsia="en-GB"/>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ascii="Arial" w:eastAsia="MS Mincho" w:hAnsi="Arial" w:cs="Arial"/>
      <w:b/>
      <w:sz w:val="20"/>
      <w:szCs w:val="22"/>
      <w:lang w:val="en-GB"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Head2A Char,2 Char1,UNDERRUBRIK 1-2 Char,DO NOT USE_h2 Char,h21 Char,标题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rFonts w:ascii="Arial" w:eastAsia="MS Mincho" w:hAnsi="Arial"/>
      <w:noProof/>
      <w:sz w:val="20"/>
      <w:lang w:val="en-GB" w:eastAsia="en-GB"/>
    </w:rPr>
  </w:style>
  <w:style w:type="paragraph" w:customStyle="1" w:styleId="Doc-text2">
    <w:name w:val="Doc-text2"/>
    <w:basedOn w:val="Normal"/>
    <w:link w:val="Doc-text2Char"/>
    <w:qFormat/>
    <w:rsid w:val="00B75416"/>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pPr>
      <w:spacing w:before="40"/>
    </w:pPr>
    <w:rPr>
      <w:rFonts w:ascii="Arial" w:eastAsia="MS Mincho" w:hAnsi="Arial"/>
      <w:sz w:val="20"/>
      <w:lang w:val="en-GB" w:eastAsia="en-GB"/>
    </w:rPr>
  </w:style>
  <w:style w:type="paragraph" w:styleId="TOC2">
    <w:name w:val="toc 2"/>
    <w:basedOn w:val="Normal"/>
    <w:next w:val="Normal"/>
    <w:autoRedefine/>
    <w:uiPriority w:val="39"/>
    <w:rsid w:val="00BA6D82"/>
    <w:pPr>
      <w:spacing w:before="40"/>
      <w:ind w:left="200"/>
    </w:pPr>
    <w:rPr>
      <w:rFonts w:ascii="Arial" w:eastAsia="MS Mincho" w:hAnsi="Arial"/>
      <w:sz w:val="20"/>
      <w:lang w:val="en-GB" w:eastAsia="en-GB"/>
    </w:rPr>
  </w:style>
  <w:style w:type="paragraph" w:styleId="TOC3">
    <w:name w:val="toc 3"/>
    <w:basedOn w:val="Normal"/>
    <w:next w:val="Normal"/>
    <w:autoRedefine/>
    <w:semiHidden/>
    <w:rsid w:val="00BA6D82"/>
    <w:pPr>
      <w:numPr>
        <w:numId w:val="1"/>
      </w:numPr>
    </w:pPr>
  </w:style>
  <w:style w:type="paragraph" w:customStyle="1" w:styleId="Comments">
    <w:name w:val="Comments"/>
    <w:basedOn w:val="Normal"/>
    <w:link w:val="CommentsChar"/>
    <w:qFormat/>
    <w:rsid w:val="0024078C"/>
    <w:pPr>
      <w:spacing w:before="40"/>
    </w:pPr>
    <w:rPr>
      <w:rFonts w:ascii="Arial" w:eastAsia="MS Mincho" w:hAnsi="Arial"/>
      <w:i/>
      <w:noProof/>
      <w:sz w:val="18"/>
      <w:lang w:val="en-GB" w:eastAsia="en-GB"/>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rsid w:val="0074284E"/>
    <w:pPr>
      <w:widowControl w:val="0"/>
      <w:tabs>
        <w:tab w:val="left" w:pos="1701"/>
        <w:tab w:val="right" w:pos="9923"/>
      </w:tabs>
      <w:spacing w:before="120"/>
    </w:pPr>
    <w:rPr>
      <w:rFonts w:ascii="Arial" w:eastAsia="MS Mincho" w:hAnsi="Arial"/>
      <w:b/>
      <w:lang w:val="de-DE" w:eastAsia="en-GB"/>
    </w:rPr>
  </w:style>
  <w:style w:type="paragraph" w:styleId="Footer">
    <w:name w:val="footer"/>
    <w:basedOn w:val="Normal"/>
    <w:link w:val="FooterChar"/>
    <w:uiPriority w:val="99"/>
    <w:rsid w:val="003D7A26"/>
    <w:pPr>
      <w:tabs>
        <w:tab w:val="center" w:pos="4153"/>
        <w:tab w:val="right" w:pos="8306"/>
      </w:tabs>
      <w:spacing w:before="40"/>
    </w:pPr>
    <w:rPr>
      <w:rFonts w:ascii="Arial" w:eastAsia="MS Mincho" w:hAnsi="Arial"/>
      <w:sz w:val="20"/>
      <w:lang w:val="en-GB" w:eastAsia="en-GB"/>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spacing w:before="40"/>
      <w:ind w:left="283" w:hanging="283"/>
    </w:pPr>
    <w:rPr>
      <w:rFonts w:ascii="Arial" w:eastAsia="MS Mincho" w:hAnsi="Arial"/>
      <w:sz w:val="20"/>
      <w:lang w:val="en-GB" w:eastAsia="en-GB"/>
    </w:rPr>
  </w:style>
  <w:style w:type="character" w:styleId="Emphasis">
    <w:name w:val="Emphasis"/>
    <w:uiPriority w:val="20"/>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pPr>
      <w:spacing w:before="40"/>
    </w:pPr>
    <w:rPr>
      <w:rFonts w:ascii="Consolas" w:eastAsia="Calibri" w:hAnsi="Consolas"/>
      <w:sz w:val="21"/>
      <w:szCs w:val="21"/>
      <w:lang w:val="en-GB"/>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eastAsia="Calibri"/>
      <w:lang w:val="en-GB" w:eastAsia="en-GB"/>
    </w:rPr>
  </w:style>
  <w:style w:type="paragraph" w:customStyle="1" w:styleId="Agreement">
    <w:name w:val="Agreement"/>
    <w:basedOn w:val="Normal"/>
    <w:next w:val="Doc-text2"/>
    <w:rsid w:val="00045124"/>
    <w:pPr>
      <w:numPr>
        <w:numId w:val="3"/>
      </w:numPr>
      <w:spacing w:before="60"/>
    </w:pPr>
    <w:rPr>
      <w:rFonts w:ascii="Arial" w:eastAsia="MS Mincho" w:hAnsi="Arial"/>
      <w:b/>
      <w:sz w:val="20"/>
      <w:lang w:val="en-GB" w:eastAsia="en-GB"/>
    </w:rPr>
  </w:style>
  <w:style w:type="paragraph" w:customStyle="1" w:styleId="ComeBack">
    <w:name w:val="ComeBack"/>
    <w:basedOn w:val="Doc-text2"/>
    <w:next w:val="Doc-text2"/>
    <w:link w:val="ComeBackCharChar"/>
    <w:rsid w:val="0052702C"/>
    <w:pPr>
      <w:numPr>
        <w:numId w:val="2"/>
      </w:numPr>
      <w:tabs>
        <w:tab w:val="clear" w:pos="1622"/>
      </w:tabs>
    </w:pPr>
  </w:style>
  <w:style w:type="paragraph" w:customStyle="1" w:styleId="EmailDiscussion">
    <w:name w:val="EmailDiscussion"/>
    <w:basedOn w:val="Normal"/>
    <w:next w:val="EmailDiscussion2"/>
    <w:link w:val="EmailDiscussionChar"/>
    <w:qFormat/>
    <w:rsid w:val="002C2635"/>
    <w:pPr>
      <w:numPr>
        <w:numId w:val="4"/>
      </w:numPr>
      <w:spacing w:before="40"/>
    </w:pPr>
    <w:rPr>
      <w:rFonts w:ascii="Arial" w:eastAsia="MS Mincho" w:hAnsi="Arial"/>
      <w:b/>
      <w:sz w:val="20"/>
      <w:lang w:val="en-GB" w:eastAsia="en-GB"/>
    </w:rPr>
  </w:style>
  <w:style w:type="paragraph" w:styleId="TableofFigures">
    <w:name w:val="table of figures"/>
    <w:basedOn w:val="Normal"/>
    <w:next w:val="Normal"/>
    <w:uiPriority w:val="99"/>
    <w:rsid w:val="00A76443"/>
    <w:pPr>
      <w:tabs>
        <w:tab w:val="left" w:pos="811"/>
      </w:tabs>
      <w:spacing w:before="60"/>
      <w:ind w:left="811" w:hanging="811"/>
    </w:pPr>
    <w:rPr>
      <w:rFonts w:ascii="Arial" w:eastAsia="MS Mincho" w:hAnsi="Arial"/>
      <w:sz w:val="20"/>
      <w:lang w:val="en-GB" w:eastAsia="en-GB"/>
    </w:rPr>
  </w:style>
  <w:style w:type="character" w:styleId="CommentReference">
    <w:name w:val="annotation reference"/>
    <w:semiHidden/>
    <w:qFormat/>
    <w:rsid w:val="00B8116E"/>
    <w:rPr>
      <w:sz w:val="16"/>
      <w:szCs w:val="16"/>
    </w:rPr>
  </w:style>
  <w:style w:type="paragraph" w:styleId="CommentText">
    <w:name w:val="annotation text"/>
    <w:basedOn w:val="Normal"/>
    <w:link w:val="CommentTextChar"/>
    <w:uiPriority w:val="99"/>
    <w:semiHidden/>
    <w:rsid w:val="00B8116E"/>
    <w:pPr>
      <w:spacing w:before="40"/>
    </w:pPr>
    <w:rPr>
      <w:rFonts w:ascii="Arial" w:eastAsia="MS Mincho" w:hAnsi="Arial"/>
      <w:sz w:val="20"/>
      <w:szCs w:val="20"/>
      <w:lang w:val="en-GB" w:eastAsia="en-GB"/>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before="40" w:after="120"/>
    </w:pPr>
    <w:rPr>
      <w:rFonts w:ascii="Arial" w:eastAsia="MS Mincho" w:hAnsi="Arial"/>
      <w:sz w:val="20"/>
      <w:lang w:val="en-GB" w:eastAsia="en-GB"/>
    </w:r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rFonts w:ascii="Arial" w:eastAsia="MS Mincho" w:hAnsi="Arial"/>
      <w:b/>
      <w:noProof/>
      <w:sz w:val="20"/>
      <w:lang w:val="en-GB" w:eastAsia="en-GB"/>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5"/>
      </w:numPr>
      <w:spacing w:before="40"/>
    </w:pPr>
    <w:rPr>
      <w:rFonts w:ascii="Arial" w:eastAsia="MS Mincho" w:hAnsi="Arial"/>
      <w:sz w:val="20"/>
      <w:lang w:val="en-GB" w:eastAsia="en-GB"/>
    </w:r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
    <w:link w:val="B1Char1"/>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spacing w:before="40"/>
      <w:ind w:left="566" w:hanging="283"/>
      <w:contextualSpacing/>
    </w:pPr>
    <w:rPr>
      <w:rFonts w:ascii="Arial" w:eastAsia="MS Mincho" w:hAnsi="Arial"/>
      <w:sz w:val="20"/>
      <w:lang w:val="en-GB" w:eastAsia="en-GB"/>
    </w:rPr>
  </w:style>
  <w:style w:type="paragraph" w:styleId="List3">
    <w:name w:val="List 3"/>
    <w:basedOn w:val="Normal"/>
    <w:rsid w:val="004F589C"/>
    <w:pPr>
      <w:spacing w:before="40"/>
      <w:ind w:left="849" w:hanging="283"/>
      <w:contextualSpacing/>
    </w:pPr>
    <w:rPr>
      <w:rFonts w:ascii="Arial" w:eastAsia="MS Mincho" w:hAnsi="Arial"/>
      <w:sz w:val="20"/>
      <w:lang w:val="en-GB" w:eastAsia="en-GB"/>
    </w:r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6"/>
      </w:numPr>
      <w:tabs>
        <w:tab w:val="left" w:pos="1259"/>
        <w:tab w:val="left" w:pos="1622"/>
      </w:tabs>
      <w:ind w:left="1627" w:hanging="697"/>
    </w:pPr>
  </w:style>
  <w:style w:type="character" w:customStyle="1" w:styleId="HeaderChar">
    <w:name w:val="Header Char"/>
    <w:link w:val="Header"/>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ascii="Arial" w:eastAsia="Batang" w:hAnsi="Arial"/>
      <w:b/>
      <w:color w:val="0000FF"/>
      <w:kern w:val="2"/>
      <w:sz w:val="20"/>
      <w:szCs w:val="20"/>
      <w:lang w:val="en-GB"/>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after="180"/>
      <w:ind w:left="1135" w:hanging="284"/>
    </w:pPr>
    <w:rPr>
      <w:sz w:val="20"/>
      <w:szCs w:val="20"/>
      <w:lang w:val="en-GB" w:eastAsia="en-GB"/>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basedOn w:val="Normal"/>
    <w:uiPriority w:val="34"/>
    <w:qFormat/>
    <w:rsid w:val="00410433"/>
    <w:pPr>
      <w:ind w:left="720"/>
    </w:pPr>
    <w:rPr>
      <w:rFonts w:ascii="Calibri" w:eastAsia="Calibri" w:hAnsi="Calibri"/>
      <w:sz w:val="22"/>
      <w:szCs w:val="22"/>
      <w:lang w:val="en-GB" w:eastAsia="en-GB"/>
    </w:rPr>
  </w:style>
  <w:style w:type="paragraph" w:customStyle="1" w:styleId="TAL">
    <w:name w:val="TAL"/>
    <w:basedOn w:val="Normal"/>
    <w:link w:val="TALChar"/>
    <w:qFormat/>
    <w:rsid w:val="003567DB"/>
    <w:pPr>
      <w:keepNext/>
      <w:keepLines/>
    </w:pPr>
    <w:rPr>
      <w:rFonts w:ascii="Arial" w:eastAsia="Malgun Gothic" w:hAnsi="Arial"/>
      <w:sz w:val="18"/>
      <w:szCs w:val="20"/>
      <w:lang w:val="en-GB"/>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ind w:left="1622" w:hanging="363"/>
    </w:pPr>
    <w:rPr>
      <w:rFonts w:ascii="Arial" w:eastAsia="MS Mincho" w:hAnsi="Arial"/>
      <w:color w:val="C00000"/>
      <w:sz w:val="18"/>
      <w:lang w:val="en-GB" w:eastAsia="en-GB"/>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ind w:left="1622" w:hanging="363"/>
    </w:pPr>
    <w:rPr>
      <w:rFonts w:ascii="Arial" w:eastAsia="MS Mincho" w:hAnsi="Arial"/>
      <w:i/>
      <w:sz w:val="20"/>
      <w:lang w:val="en-GB" w:eastAsia="en-GB"/>
    </w:rPr>
  </w:style>
  <w:style w:type="paragraph" w:customStyle="1" w:styleId="Review-comment3">
    <w:name w:val="Review-comment3"/>
    <w:basedOn w:val="Normal"/>
    <w:qFormat/>
    <w:rsid w:val="00A62587"/>
    <w:pPr>
      <w:tabs>
        <w:tab w:val="left" w:pos="1622"/>
      </w:tabs>
      <w:ind w:left="1622" w:hanging="363"/>
    </w:pPr>
    <w:rPr>
      <w:rFonts w:ascii="Arial" w:eastAsia="MS Mincho" w:hAnsi="Arial"/>
      <w:color w:val="2E74B5"/>
      <w:sz w:val="18"/>
      <w:lang w:val="en-GB" w:eastAsia="en-GB"/>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ind w:left="1622" w:hanging="363"/>
    </w:pPr>
    <w:rPr>
      <w:rFonts w:ascii="Arial" w:eastAsia="MS Mincho" w:hAnsi="Arial"/>
      <w:color w:val="00B0F0"/>
      <w:sz w:val="18"/>
      <w:lang w:val="en-GB" w:eastAsia="en-GB"/>
    </w:rPr>
  </w:style>
  <w:style w:type="character" w:customStyle="1" w:styleId="CommentTextChar">
    <w:name w:val="Comment Text Char"/>
    <w:basedOn w:val="DefaultParagraphFont"/>
    <w:link w:val="CommentText"/>
    <w:uiPriority w:val="99"/>
    <w:semiHidden/>
    <w:rsid w:val="002E0C47"/>
    <w:rPr>
      <w:rFonts w:ascii="Arial" w:eastAsia="MS Mincho" w:hAnsi="Arial"/>
    </w:rPr>
  </w:style>
  <w:style w:type="character" w:customStyle="1" w:styleId="apple-converted-space">
    <w:name w:val="apple-converted-space"/>
    <w:basedOn w:val="DefaultParagraphFont"/>
    <w:rsid w:val="004B5BD6"/>
  </w:style>
  <w:style w:type="character" w:styleId="Strong">
    <w:name w:val="Strong"/>
    <w:basedOn w:val="DefaultParagraphFont"/>
    <w:uiPriority w:val="22"/>
    <w:qFormat/>
    <w:rsid w:val="003250F8"/>
    <w:rPr>
      <w:b/>
      <w:bCs/>
    </w:rPr>
  </w:style>
  <w:style w:type="paragraph" w:customStyle="1" w:styleId="Proposal">
    <w:name w:val="Proposal"/>
    <w:basedOn w:val="BodyText"/>
    <w:rsid w:val="00B44493"/>
    <w:pPr>
      <w:numPr>
        <w:numId w:val="7"/>
      </w:numPr>
      <w:tabs>
        <w:tab w:val="clear" w:pos="1304"/>
        <w:tab w:val="left" w:pos="1701"/>
      </w:tabs>
      <w:spacing w:before="120" w:line="259" w:lineRule="auto"/>
      <w:ind w:left="1701" w:hanging="1701"/>
    </w:pPr>
    <w:rPr>
      <w:rFonts w:asciiTheme="minorHAnsi" w:eastAsiaTheme="minorHAnsi" w:hAnsiTheme="minorHAnsi" w:cstheme="minorBidi"/>
      <w:b/>
      <w:bCs/>
      <w:sz w:val="22"/>
      <w:szCs w:val="22"/>
      <w:lang w:val="en-US" w:eastAsia="en-US"/>
    </w:rPr>
  </w:style>
  <w:style w:type="paragraph" w:customStyle="1" w:styleId="doc-title0">
    <w:name w:val="doc-title0"/>
    <w:basedOn w:val="Normal"/>
    <w:rsid w:val="001A36F4"/>
    <w:pPr>
      <w:spacing w:before="100" w:beforeAutospacing="1" w:after="100" w:afterAutospacing="1"/>
    </w:pPr>
  </w:style>
  <w:style w:type="paragraph" w:customStyle="1" w:styleId="3GPPHeader">
    <w:name w:val="3GPP_Header"/>
    <w:basedOn w:val="BodyText"/>
    <w:rsid w:val="00F9421C"/>
    <w:pPr>
      <w:tabs>
        <w:tab w:val="left" w:pos="1701"/>
        <w:tab w:val="right" w:pos="9639"/>
      </w:tabs>
      <w:spacing w:before="0" w:after="240"/>
      <w:jc w:val="both"/>
    </w:pPr>
    <w:rPr>
      <w:rFonts w:eastAsiaTheme="minorEastAsia" w:cstheme="minorBidi"/>
      <w:b/>
      <w:sz w:val="24"/>
      <w:szCs w:val="22"/>
      <w:lang w:eastAsia="zh-CN"/>
    </w:rPr>
  </w:style>
  <w:style w:type="paragraph" w:customStyle="1" w:styleId="Source">
    <w:name w:val="Source"/>
    <w:basedOn w:val="Normal"/>
    <w:rsid w:val="00950E61"/>
    <w:pPr>
      <w:spacing w:after="60"/>
      <w:ind w:left="1985" w:hanging="1985"/>
    </w:pPr>
    <w:rPr>
      <w:rFonts w:ascii="Arial" w:eastAsiaTheme="minorEastAsia" w:hAnsi="Arial" w:cs="Arial"/>
      <w:b/>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44571652">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0247686">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2816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5748188">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19727628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75186039">
      <w:bodyDiv w:val="1"/>
      <w:marLeft w:val="0"/>
      <w:marRight w:val="0"/>
      <w:marTop w:val="0"/>
      <w:marBottom w:val="0"/>
      <w:divBdr>
        <w:top w:val="none" w:sz="0" w:space="0" w:color="auto"/>
        <w:left w:val="none" w:sz="0" w:space="0" w:color="auto"/>
        <w:bottom w:val="none" w:sz="0" w:space="0" w:color="auto"/>
        <w:right w:val="none" w:sz="0" w:space="0" w:color="auto"/>
      </w:divBdr>
    </w:div>
    <w:div w:id="277419455">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77365126">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71026443">
      <w:bodyDiv w:val="1"/>
      <w:marLeft w:val="0"/>
      <w:marRight w:val="0"/>
      <w:marTop w:val="0"/>
      <w:marBottom w:val="0"/>
      <w:divBdr>
        <w:top w:val="none" w:sz="0" w:space="0" w:color="auto"/>
        <w:left w:val="none" w:sz="0" w:space="0" w:color="auto"/>
        <w:bottom w:val="none" w:sz="0" w:space="0" w:color="auto"/>
        <w:right w:val="none" w:sz="0" w:space="0" w:color="auto"/>
      </w:divBdr>
    </w:div>
    <w:div w:id="506096305">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3903498">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3215678">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04404749">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89515888">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99957202">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324539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0694957">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2826748">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23212270">
      <w:bodyDiv w:val="1"/>
      <w:marLeft w:val="0"/>
      <w:marRight w:val="0"/>
      <w:marTop w:val="0"/>
      <w:marBottom w:val="0"/>
      <w:divBdr>
        <w:top w:val="none" w:sz="0" w:space="0" w:color="auto"/>
        <w:left w:val="none" w:sz="0" w:space="0" w:color="auto"/>
        <w:bottom w:val="none" w:sz="0" w:space="0" w:color="auto"/>
        <w:right w:val="none" w:sz="0" w:space="0" w:color="auto"/>
      </w:divBdr>
    </w:div>
    <w:div w:id="1443767001">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1122257">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38700072">
      <w:bodyDiv w:val="1"/>
      <w:marLeft w:val="0"/>
      <w:marRight w:val="0"/>
      <w:marTop w:val="0"/>
      <w:marBottom w:val="0"/>
      <w:divBdr>
        <w:top w:val="none" w:sz="0" w:space="0" w:color="auto"/>
        <w:left w:val="none" w:sz="0" w:space="0" w:color="auto"/>
        <w:bottom w:val="none" w:sz="0" w:space="0" w:color="auto"/>
        <w:right w:val="none" w:sz="0" w:space="0" w:color="auto"/>
      </w:divBdr>
    </w:div>
    <w:div w:id="1743218212">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1506300">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92879695">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4701181">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097822481">
      <w:bodyDiv w:val="1"/>
      <w:marLeft w:val="0"/>
      <w:marRight w:val="0"/>
      <w:marTop w:val="0"/>
      <w:marBottom w:val="0"/>
      <w:divBdr>
        <w:top w:val="none" w:sz="0" w:space="0" w:color="auto"/>
        <w:left w:val="none" w:sz="0" w:space="0" w:color="auto"/>
        <w:bottom w:val="none" w:sz="0" w:space="0" w:color="auto"/>
        <w:right w:val="none" w:sz="0" w:space="0" w:color="auto"/>
      </w:divBdr>
    </w:div>
    <w:div w:id="2110812426">
      <w:bodyDiv w:val="1"/>
      <w:marLeft w:val="0"/>
      <w:marRight w:val="0"/>
      <w:marTop w:val="0"/>
      <w:marBottom w:val="0"/>
      <w:divBdr>
        <w:top w:val="none" w:sz="0" w:space="0" w:color="auto"/>
        <w:left w:val="none" w:sz="0" w:space="0" w:color="auto"/>
        <w:bottom w:val="none" w:sz="0" w:space="0" w:color="auto"/>
        <w:right w:val="none" w:sz="0" w:space="0" w:color="auto"/>
      </w:divBdr>
    </w:div>
    <w:div w:id="2113816495">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Data\3GPP\Extracts\R2-2105006%20%20-%20A%20resubmission%20of%20R2-2103976%20and%20R2-2101298%20on%20Service%20Continuity%20between%20NTN%20and%20TN.docx" TargetMode="External"/><Relationship Id="rId21" Type="http://schemas.openxmlformats.org/officeDocument/2006/relationships/hyperlink" Target="file:///C:\Data\3GPP\Extracts\R2-2104812%20-%20Discussion%20on%20RACH%20in%20NTN.doc" TargetMode="External"/><Relationship Id="rId42" Type="http://schemas.openxmlformats.org/officeDocument/2006/relationships/hyperlink" Target="file:///C:\Data\3GPP\Extracts\R2-2105413%20On%20LCP%20and%20DRX%20impact%20for%20NTN.docx" TargetMode="External"/><Relationship Id="rId63" Type="http://schemas.openxmlformats.org/officeDocument/2006/relationships/hyperlink" Target="file:///C:\Data\3GPP\Extracts\R2-2106245%20Left%20Issues%20for%20HARQ%20operation%20in%20NTN.docx" TargetMode="External"/><Relationship Id="rId84" Type="http://schemas.openxmlformats.org/officeDocument/2006/relationships/hyperlink" Target="file:///C:\Data\3GPP\Extracts\R2-2104805_Report%20of%20%5bPOST113bis-e%5d%5b101%5d%5bNTN%5d%20cell%20reselection.docx" TargetMode="External"/><Relationship Id="rId138" Type="http://schemas.openxmlformats.org/officeDocument/2006/relationships/hyperlink" Target="file:///C:\Data\3GPP\Extracts\R2-2105924_Understanding%20on%20the%20UE%20location%20aspects%20in%20NTN.docx" TargetMode="External"/><Relationship Id="rId159" Type="http://schemas.openxmlformats.org/officeDocument/2006/relationships/hyperlink" Target="file:///C:\Data\3GPP\Extracts\R2-2106230.docx" TargetMode="External"/><Relationship Id="rId170" Type="http://schemas.openxmlformats.org/officeDocument/2006/relationships/hyperlink" Target="file:///C:\Data\3GPP\Extracts\R2-2105071%20Discussion%20on%20UAC%20for%20Redcap%20devices.doc" TargetMode="External"/><Relationship Id="rId191" Type="http://schemas.openxmlformats.org/officeDocument/2006/relationships/hyperlink" Target="file:///C:\Data\3GPP\Extracts\R2-2106244.docx" TargetMode="External"/><Relationship Id="rId205" Type="http://schemas.openxmlformats.org/officeDocument/2006/relationships/hyperlink" Target="file:///C:\Data\3GPP\archive\RAN2\RAN2%23113bis\Tdocs\R2-2103783.zip" TargetMode="External"/><Relationship Id="rId226" Type="http://schemas.openxmlformats.org/officeDocument/2006/relationships/hyperlink" Target="file:///C:\Data\3GPP\Extracts\R2-2105788%20RRM%20relaxation%20for%20stationary%20RedCap%20UEs.DOC" TargetMode="External"/><Relationship Id="rId107" Type="http://schemas.openxmlformats.org/officeDocument/2006/relationships/hyperlink" Target="file:///C:\Data\3GPP\Extracts\R2-2105460%20Discussion%20on%20connected%20mode%20aspects%20for%20NTN.docx" TargetMode="External"/><Relationship Id="rId11" Type="http://schemas.openxmlformats.org/officeDocument/2006/relationships/hyperlink" Target="file:///C:\Data\3GPP\Extracts\R2-2104703_C1-212539.doc" TargetMode="External"/><Relationship Id="rId32" Type="http://schemas.openxmlformats.org/officeDocument/2006/relationships/hyperlink" Target="file:///C:\Data\3GPP\RAN2\Inbox\R2-2106488.zip" TargetMode="External"/><Relationship Id="rId53" Type="http://schemas.openxmlformats.org/officeDocument/2006/relationships/hyperlink" Target="file:///C:\Data\3GPP\Extracts\R2-2105529%20Discussion%20on%20extending%20of%20SR-prohibitTimer.doc" TargetMode="External"/><Relationship Id="rId74" Type="http://schemas.openxmlformats.org/officeDocument/2006/relationships/hyperlink" Target="file:///C:\Data\3GPP\Extracts\R2-2105610%20Discussion%20on%20decoupled%20cell%20ID.doc" TargetMode="External"/><Relationship Id="rId128" Type="http://schemas.openxmlformats.org/officeDocument/2006/relationships/hyperlink" Target="file:///C:\Data\3GPP\Extracts\R2-2106347%20Measurement%20window%20enhancements%20for%20NTN%20cell.doc" TargetMode="External"/><Relationship Id="rId149" Type="http://schemas.openxmlformats.org/officeDocument/2006/relationships/hyperlink" Target="file:///C:\Data\3GPP\Extracts\._R2-2105136-redcap-basic-capability.docx" TargetMode="External"/><Relationship Id="rId5" Type="http://schemas.openxmlformats.org/officeDocument/2006/relationships/webSettings" Target="webSettings.xml"/><Relationship Id="rId95" Type="http://schemas.openxmlformats.org/officeDocument/2006/relationships/hyperlink" Target="file:///C:\Data\3GPP\Extracts\R2-2106231%20Discussion%20on%20GNSS%20tracking%20for%20cell%20(re)selection%20and%20ephemeris%20division&amp;provision%20.docx" TargetMode="External"/><Relationship Id="rId160" Type="http://schemas.openxmlformats.org/officeDocument/2006/relationships/hyperlink" Target="file:///C:\Data\3GPP\Extracts\R2-2106276%20The%20capability%20and%20the%20constrain%20of%20RedCap%20UE.docx" TargetMode="External"/><Relationship Id="rId181" Type="http://schemas.openxmlformats.org/officeDocument/2006/relationships/hyperlink" Target="file:///C:\Data\3GPP\Extracts\R2-2105635%20Identification%20and%20access%20restriction%20of%20RedCap%20UE-v2.docx" TargetMode="External"/><Relationship Id="rId216" Type="http://schemas.openxmlformats.org/officeDocument/2006/relationships/hyperlink" Target="file:///C:\Data\3GPP\archive\RAN2\RAN2%23113bis\Tdocs\R2-2102853.zip" TargetMode="External"/><Relationship Id="rId22" Type="http://schemas.openxmlformats.org/officeDocument/2006/relationships/hyperlink" Target="file:///C:\Data\3GPP\Extracts\._R2-2104966%20Discussion%20on%20UE-specific%20TA%20report_final.docx" TargetMode="External"/><Relationship Id="rId43" Type="http://schemas.openxmlformats.org/officeDocument/2006/relationships/hyperlink" Target="file:///C:\Data\3GPP\Extracts\R2-2105414%20Discussion%20on%20UL%20scheduling%20enhancements%20for%20NTN.docx" TargetMode="External"/><Relationship Id="rId64" Type="http://schemas.openxmlformats.org/officeDocument/2006/relationships/hyperlink" Target="file:///C:\Data\3GPP\Extracts\R2-2104731_S2-2103552.doc" TargetMode="External"/><Relationship Id="rId118" Type="http://schemas.openxmlformats.org/officeDocument/2006/relationships/hyperlink" Target="file:///C:\Data\3GPP\Extracts\R2-2105253%20-%20Mobility%20for%20TN-NTN%20scenarios.docx" TargetMode="External"/><Relationship Id="rId139" Type="http://schemas.openxmlformats.org/officeDocument/2006/relationships/hyperlink" Target="file:///C:\Data\3GPP\Extracts\R2-2105935%20Discussion%20on%20LS%20response%20onNTN%20location.docx" TargetMode="External"/><Relationship Id="rId85" Type="http://schemas.openxmlformats.org/officeDocument/2006/relationships/hyperlink" Target="file:///C:\Data\3GPP\Extracts\R2-2104815%20NTN%20Idle%20inactive%20mode%20procedures.doc" TargetMode="External"/><Relationship Id="rId150" Type="http://schemas.openxmlformats.org/officeDocument/2006/relationships/hyperlink" Target="file:///C:\Data\3GPP\Extracts\R2-2105160%20Define%20and%20Constrain%20Reduced%20Capability%20for%20RedCap.docx" TargetMode="External"/><Relationship Id="rId171" Type="http://schemas.openxmlformats.org/officeDocument/2006/relationships/hyperlink" Target="file:///C:\Data\3GPP\Extracts\R2-2105072%20Discussion%20on%20Identification%20and%20UE%20access%20restrictions%20for%20Redcap%20devices.doc" TargetMode="External"/><Relationship Id="rId192" Type="http://schemas.openxmlformats.org/officeDocument/2006/relationships/hyperlink" Target="file:///C:\Data\3GPP\Extracts\R2-2106274%20Early%20identification%20and%20camping%20restrictions%20of%20RedCap%20UE.docx" TargetMode="External"/><Relationship Id="rId206" Type="http://schemas.openxmlformats.org/officeDocument/2006/relationships/hyperlink" Target="file:///C:\Data\3GPP\Extracts\R2-2105813.docx" TargetMode="External"/><Relationship Id="rId227" Type="http://schemas.openxmlformats.org/officeDocument/2006/relationships/hyperlink" Target="file:///C:\Data\3GPP\Extracts\R2-2105812.docx" TargetMode="External"/><Relationship Id="rId12" Type="http://schemas.openxmlformats.org/officeDocument/2006/relationships/hyperlink" Target="file:///C:\Data\3GPP\Extracts\R2-2104963-Rel17%20NR-NTN%20workplan%20updated%20v28.docx" TargetMode="External"/><Relationship Id="rId33" Type="http://schemas.openxmlformats.org/officeDocument/2006/relationships/hyperlink" Target="file:///C:\Data\3GPP\Extracts\R2-2104813%20-%20Discussion%20on%20UL%20HARQ%20operation%20in%20NTN.doc" TargetMode="External"/><Relationship Id="rId108" Type="http://schemas.openxmlformats.org/officeDocument/2006/relationships/hyperlink" Target="file:///C:\Data\3GPP\Extracts\R2-2105613%20Discussion%20on%20remaining%20issues%20for%20CHO%20in%20NTN.doc" TargetMode="External"/><Relationship Id="rId129" Type="http://schemas.openxmlformats.org/officeDocument/2006/relationships/hyperlink" Target="file:///C:\Data\3GPP\Extracts\R2-2106386%20SMTC%20and%20MG%20configuration%20for%20NTN.docx" TargetMode="External"/><Relationship Id="rId54" Type="http://schemas.openxmlformats.org/officeDocument/2006/relationships/hyperlink" Target="file:///C:\Data\3GPP\Extracts\R2-2105612%20Discussion%20on%20remaining%20MAC%20issues%20in%20NTN.DOC" TargetMode="External"/><Relationship Id="rId75" Type="http://schemas.openxmlformats.org/officeDocument/2006/relationships/hyperlink" Target="file:///C:\Data\3GPP\Extracts\R2-2104826.docx" TargetMode="External"/><Relationship Id="rId96" Type="http://schemas.openxmlformats.org/officeDocument/2006/relationships/hyperlink" Target="file:///C:\Data\3GPP\Extracts\R2-2106387%20NTN%20Indication.docx" TargetMode="External"/><Relationship Id="rId140" Type="http://schemas.openxmlformats.org/officeDocument/2006/relationships/hyperlink" Target="file:///C:\Data\3GPP\Extracts\R2-2106072_For8.10.3.4_AreaManagement_SamsungThales.doc" TargetMode="External"/><Relationship Id="rId161" Type="http://schemas.openxmlformats.org/officeDocument/2006/relationships/hyperlink" Target="file:///C:\Data\3GPP\Extracts\R2-2106487%20Summary%208.12.2.2%20-%20Identification%20and%20access%20restrictions%20(Huawei)_v3.doc" TargetMode="External"/><Relationship Id="rId182" Type="http://schemas.openxmlformats.org/officeDocument/2006/relationships/hyperlink" Target="file:///C:\Data\3GPP\Extracts\R2-2105793_early%20ind.docx" TargetMode="External"/><Relationship Id="rId217" Type="http://schemas.openxmlformats.org/officeDocument/2006/relationships/hyperlink" Target="file:///C:\Data\3GPP\Extracts\._R2-2105138-RRM-confined-mob.docx" TargetMode="External"/><Relationship Id="rId6" Type="http://schemas.openxmlformats.org/officeDocument/2006/relationships/footnotes" Target="footnotes.xml"/><Relationship Id="rId23" Type="http://schemas.openxmlformats.org/officeDocument/2006/relationships/hyperlink" Target="file:///C:\Data\3GPP\Extracts\._R2-2105118%20On%20reporting%20UE%20specific%20TA%20pre-compensation%20during%20RACH%20in%20NTN.docx" TargetMode="External"/><Relationship Id="rId119" Type="http://schemas.openxmlformats.org/officeDocument/2006/relationships/hyperlink" Target="file:///C:\Data\3GPP\archive\RAN2\RAN2%23113bis\Tdocs\R2-2102827.zip" TargetMode="External"/><Relationship Id="rId44" Type="http://schemas.openxmlformats.org/officeDocument/2006/relationships/hyperlink" Target="file:///C:\Data\3GPP\archive\RAN2\RAN2%23113bis\Tdocs\R2-2103232.zip" TargetMode="External"/><Relationship Id="rId65" Type="http://schemas.openxmlformats.org/officeDocument/2006/relationships/hyperlink" Target="file:///C:\Data\3GPP\Extracts\R2-2106091%20-%20DRAFT%20Reply%20LS%20on%20PDB%20for%20new%205QI.docx" TargetMode="External"/><Relationship Id="rId86" Type="http://schemas.openxmlformats.org/officeDocument/2006/relationships/hyperlink" Target="file:///C:\Data\3GPP\Extracts\R2-2104857_Leftover%20issues%20on%20IDLE%20and%20inactive%20mode.docx" TargetMode="External"/><Relationship Id="rId130" Type="http://schemas.openxmlformats.org/officeDocument/2006/relationships/hyperlink" Target="file:///C:\Data\3GPP\Extracts\R2-2105701.doc" TargetMode="External"/><Relationship Id="rId151" Type="http://schemas.openxmlformats.org/officeDocument/2006/relationships/hyperlink" Target="file:///C:\Data\3GPP\Extracts\R2-2105234%20-%20Definition%20of%20RedCap%20UEs.docx" TargetMode="External"/><Relationship Id="rId172" Type="http://schemas.openxmlformats.org/officeDocument/2006/relationships/hyperlink" Target="file:///C:\Data\3GPP\Extracts\._R2-2105137-Cell-Access.docx" TargetMode="External"/><Relationship Id="rId193" Type="http://schemas.openxmlformats.org/officeDocument/2006/relationships/hyperlink" Target="file:///C:\Data\3GPP\Extracts\R2-2105236%20-%20PTW%20and%20min%20eDRX%20cycle.docx" TargetMode="External"/><Relationship Id="rId207" Type="http://schemas.openxmlformats.org/officeDocument/2006/relationships/hyperlink" Target="file:///C:\Data\3GPP\Extracts\R2-2105869%20eDRX%20for%20REDCAP.docx" TargetMode="External"/><Relationship Id="rId228" Type="http://schemas.openxmlformats.org/officeDocument/2006/relationships/hyperlink" Target="file:///C:\Data\3GPP\Extracts\R2-2105909%20On%20RRM%20relaxation%20for%20REDCAP%20UE.docx" TargetMode="External"/><Relationship Id="rId13" Type="http://schemas.openxmlformats.org/officeDocument/2006/relationships/hyperlink" Target="file:///C:\Data\3GPP\Extracts\R2-2104962_Stg%202%20Running%20CR_38.300_NR-NTN_v15.docx" TargetMode="External"/><Relationship Id="rId109" Type="http://schemas.openxmlformats.org/officeDocument/2006/relationships/hyperlink" Target="file:///C:\Data\3GPP\Extracts\R2-2105700.docx" TargetMode="External"/><Relationship Id="rId34" Type="http://schemas.openxmlformats.org/officeDocument/2006/relationships/hyperlink" Target="file:///C:\Data\3GPP\Extracts\R2-2104850-about%20HARQ%20for%20NTN.docx" TargetMode="External"/><Relationship Id="rId55" Type="http://schemas.openxmlformats.org/officeDocument/2006/relationships/hyperlink" Target="file:///C:\Data\3GPP\Extracts\R2-2105698.doc" TargetMode="External"/><Relationship Id="rId76" Type="http://schemas.openxmlformats.org/officeDocument/2006/relationships/hyperlink" Target="file:///C:\Data\3GPP\Extracts\R2-2104852%20Discussion%20on%20TAC%20update.docx" TargetMode="External"/><Relationship Id="rId97" Type="http://schemas.openxmlformats.org/officeDocument/2006/relationships/hyperlink" Target="file:///C:\Data\3GPP\Extracts\R2-2106392%20NTN%20cell%20(re)selection%20enhancements.docx" TargetMode="External"/><Relationship Id="rId120" Type="http://schemas.openxmlformats.org/officeDocument/2006/relationships/hyperlink" Target="file:///C:\Data\3GPP\Extracts\R2-2105614%20Discussion%20on%20Service%20continuity%20between%20NTN%20and%20TN.doc" TargetMode="External"/><Relationship Id="rId141" Type="http://schemas.openxmlformats.org/officeDocument/2006/relationships/hyperlink" Target="file:///C:\Data\3GPP\archive\RAN\RAN%2391\Tdocs\RP-210918.zip" TargetMode="External"/><Relationship Id="rId7" Type="http://schemas.openxmlformats.org/officeDocument/2006/relationships/endnotes" Target="endnotes.xml"/><Relationship Id="rId162" Type="http://schemas.openxmlformats.org/officeDocument/2006/relationships/hyperlink" Target="file:///C:\Data\3GPP\Extracts\R2-2104775_Access%20and%20camping%20restriction%20for%20RedCap%20UEs.docx" TargetMode="External"/><Relationship Id="rId183" Type="http://schemas.openxmlformats.org/officeDocument/2006/relationships/hyperlink" Target="file:///C:\Data\3GPP\archive\RAN2\RAN2%23113bis\Tdocs\R2-2103506.zip" TargetMode="External"/><Relationship Id="rId218" Type="http://schemas.openxmlformats.org/officeDocument/2006/relationships/hyperlink" Target="file:///C:\Data\3GPP\Extracts\R2-2105159%20RRM%20relaxation%20for%20RedCap%20UE.docx" TargetMode="External"/><Relationship Id="rId24" Type="http://schemas.openxmlformats.org/officeDocument/2006/relationships/hyperlink" Target="file:///C:\Data\3GPP\Extracts\R2-2105199%20Discussion%20of%20RACH%20in%20NTN.doc" TargetMode="External"/><Relationship Id="rId45" Type="http://schemas.openxmlformats.org/officeDocument/2006/relationships/hyperlink" Target="file:///C:\Data\3GPP\Extracts\R2-2105431%20LCP%20in%20UL%20HARQ.doc" TargetMode="External"/><Relationship Id="rId66" Type="http://schemas.openxmlformats.org/officeDocument/2006/relationships/hyperlink" Target="file:///C:\Data\3GPP\Extracts\R2-2104814%20PDB%20for%20new%205QI.doc" TargetMode="External"/><Relationship Id="rId87" Type="http://schemas.openxmlformats.org/officeDocument/2006/relationships/hyperlink" Target="file:///C:\Data\3GPP\Extracts\R2-2105251_Cell-Reselection_NR-NTN_v3.0.docx" TargetMode="External"/><Relationship Id="rId110" Type="http://schemas.openxmlformats.org/officeDocument/2006/relationships/hyperlink" Target="file:///C:\Data\3GPP\Extracts\R2-2105787%20Further%20considerations%20on%20NTN%20CHO.DOC" TargetMode="External"/><Relationship Id="rId131" Type="http://schemas.openxmlformats.org/officeDocument/2006/relationships/hyperlink" Target="file:///C:\Data\3GPP\Extracts\R2-2106071_For8.10.3.3_HandoverEnhancements_Samsung.doc" TargetMode="External"/><Relationship Id="rId152" Type="http://schemas.openxmlformats.org/officeDocument/2006/relationships/hyperlink" Target="file:///C:\Data\3GPP\Extracts\R2-2105319.doc" TargetMode="External"/><Relationship Id="rId173" Type="http://schemas.openxmlformats.org/officeDocument/2006/relationships/hyperlink" Target="file:///C:\Data\3GPP\Extracts\R2-2105161%20Identification%20and%20Access%20Restriction%20for%20RedCap.docx" TargetMode="External"/><Relationship Id="rId194" Type="http://schemas.openxmlformats.org/officeDocument/2006/relationships/hyperlink" Target="file:///C:\Data\3GPP\Extracts\R2-2105321.doc" TargetMode="External"/><Relationship Id="rId208" Type="http://schemas.openxmlformats.org/officeDocument/2006/relationships/hyperlink" Target="file:///C:\Data\3GPP\Extracts\R2-2105881%20Support%20for%20eDRXs%20for%20RRC%20Inactive%20and%20Idle.docx" TargetMode="External"/><Relationship Id="rId229" Type="http://schemas.openxmlformats.org/officeDocument/2006/relationships/hyperlink" Target="file:///C:\Data\3GPP\Extracts\R2-2105959%20Discussion%20on%20R17%20stationarity%20criterion%20and%20not-at-cell-edge%20criterion%20for%20RedCap%20UEs.docx" TargetMode="External"/><Relationship Id="rId14" Type="http://schemas.openxmlformats.org/officeDocument/2006/relationships/hyperlink" Target="file:///C:\Data\3GPP\archive\RAN2\RAN2%23113\Tdocs\R2-2102049.zip" TargetMode="External"/><Relationship Id="rId35" Type="http://schemas.openxmlformats.org/officeDocument/2006/relationships/hyperlink" Target="file:///C:\Data\3GPP\Extracts\R2-2104851%20Discussion%20on%20HARQ%20Aspects%20and%20UL%20Scheduling%20Enhancement%20in%20NTN.docx" TargetMode="External"/><Relationship Id="rId56" Type="http://schemas.openxmlformats.org/officeDocument/2006/relationships/hyperlink" Target="file:///C:\Data\3GPP\Extracts\R2-2105836%20Consideration%20on%20LCP%20in%20NTN.doc" TargetMode="External"/><Relationship Id="rId77" Type="http://schemas.openxmlformats.org/officeDocument/2006/relationships/hyperlink" Target="file:///C:\Data\3GPP\Extracts\._R2-2105117%20Satellite%20Cell%20ID%20Mapping%20to%20Earth%20Fixed%20Locations.docx" TargetMode="External"/><Relationship Id="rId100" Type="http://schemas.openxmlformats.org/officeDocument/2006/relationships/hyperlink" Target="file:///C:\Data\3GPP\Extracts\R2-2104816%20NTN%20connected%20mode%20mobility.doc" TargetMode="External"/><Relationship Id="rId8" Type="http://schemas.openxmlformats.org/officeDocument/2006/relationships/hyperlink" Target="file:///C:\Data\3GPP\Extracts\R2-2106462_Summary%20AI%208.12.2.1%20v01.docx" TargetMode="External"/><Relationship Id="rId98" Type="http://schemas.openxmlformats.org/officeDocument/2006/relationships/hyperlink" Target="file:///C:\Data\3GPP\RAN2\Docs\R2-2105116.zip" TargetMode="External"/><Relationship Id="rId121" Type="http://schemas.openxmlformats.org/officeDocument/2006/relationships/hyperlink" Target="file:///C:\Data\3GPP\Extracts\R2-2106234%20Discussion%20on%20NTN-TN%20mobility%20.docx" TargetMode="External"/><Relationship Id="rId142" Type="http://schemas.openxmlformats.org/officeDocument/2006/relationships/hyperlink" Target="file:///C:\Data\3GPP\Extracts\R2-2104702_C1-212395.doc" TargetMode="External"/><Relationship Id="rId163" Type="http://schemas.openxmlformats.org/officeDocument/2006/relationships/hyperlink" Target="file:///C:\Data\3GPP\Extracts\R2-2104777.docx" TargetMode="External"/><Relationship Id="rId184" Type="http://schemas.openxmlformats.org/officeDocument/2006/relationships/hyperlink" Target="file:///C:\Data\3GPP\Extracts\R2-2105814.docx" TargetMode="External"/><Relationship Id="rId219" Type="http://schemas.openxmlformats.org/officeDocument/2006/relationships/hyperlink" Target="file:///C:\Data\3GPP\Extracts\R2-2105229_RRM%20relaxation%20enhancement%20for%20RedCap%20UE.docx" TargetMode="External"/><Relationship Id="rId230" Type="http://schemas.openxmlformats.org/officeDocument/2006/relationships/hyperlink" Target="file:///C:\Data\3GPP\archive\RAN2\RAN2%23113bis\Tdocs\R2-2102853.zip" TargetMode="External"/><Relationship Id="rId25" Type="http://schemas.openxmlformats.org/officeDocument/2006/relationships/hyperlink" Target="file:///C:\Data\3GPP\Extracts\R2-2105381%20Discussion%20on%20LCH-based%20RA%20type%20selection.docx" TargetMode="External"/><Relationship Id="rId46" Type="http://schemas.openxmlformats.org/officeDocument/2006/relationships/hyperlink" Target="file:///C:\Data\3GPP\archive\RAN2\RAN2%23113bis\Tdocs\R2-2103446.zip" TargetMode="External"/><Relationship Id="rId67" Type="http://schemas.openxmlformats.org/officeDocument/2006/relationships/hyperlink" Target="file:///C:\Data\3GPP\Extracts\R2-2106016_RLC%20and%20PDCP%20timers%20extension.docx" TargetMode="External"/><Relationship Id="rId20" Type="http://schemas.openxmlformats.org/officeDocument/2006/relationships/hyperlink" Target="file:///C:\Data\3GPP\Extracts\R2-2106090%20-%20Reporting%20information%20about%20UE%20specific%20TA%20pre-compensation.docx" TargetMode="External"/><Relationship Id="rId41" Type="http://schemas.openxmlformats.org/officeDocument/2006/relationships/hyperlink" Target="file:///C:\Data\3GPP\archive\RAN2\RAN2%23113bis\Tdocs\R2-2102824.zip" TargetMode="External"/><Relationship Id="rId62" Type="http://schemas.openxmlformats.org/officeDocument/2006/relationships/hyperlink" Target="file:///C:\Data\3GPP\Extracts\R2-2106201_Discussion%20on%20other%20MAC%20aspects_r1.DOCX" TargetMode="External"/><Relationship Id="rId83" Type="http://schemas.openxmlformats.org/officeDocument/2006/relationships/hyperlink" Target="file:///C:\Data\3GPP\Extracts\R2-2106070_For8.10.3.1_SoftTACUpdate_Samsung.doc" TargetMode="External"/><Relationship Id="rId88" Type="http://schemas.openxmlformats.org/officeDocument/2006/relationships/hyperlink" Target="file:///C:\Data\3GPP\archive\RAN2\RAN2%23113bis\Tdocs\R2-2102825.zip" TargetMode="External"/><Relationship Id="rId111" Type="http://schemas.openxmlformats.org/officeDocument/2006/relationships/hyperlink" Target="file:///C:\Data\3GPP\Extracts\R2-2105820%20NTN%20specific%20CHO%20trigger%20condition%20v1.1.doc" TargetMode="External"/><Relationship Id="rId132" Type="http://schemas.openxmlformats.org/officeDocument/2006/relationships/hyperlink" Target="file:///C:\Data\3GPP\Extracts\R2-2106233%20Signaling%20issues%20resolution%20for%20connected%20mobility%20.docx" TargetMode="External"/><Relationship Id="rId153" Type="http://schemas.openxmlformats.org/officeDocument/2006/relationships/hyperlink" Target="file:///C:\Data\3GPP\Extracts\R2-2105471.docx" TargetMode="External"/><Relationship Id="rId174" Type="http://schemas.openxmlformats.org/officeDocument/2006/relationships/hyperlink" Target="file:///C:\Data\3GPP\Extracts\R2-2105235%20-Early%20indication%20and%20access%20restriction%20for%20RedCap%20UEs.docx" TargetMode="External"/><Relationship Id="rId179" Type="http://schemas.openxmlformats.org/officeDocument/2006/relationships/hyperlink" Target="file:///C:\Data\3GPP\Extracts\R2-2105472.docx" TargetMode="External"/><Relationship Id="rId195" Type="http://schemas.openxmlformats.org/officeDocument/2006/relationships/hyperlink" Target="file:///C:\Data\3GPP\RAN2\Docs\R2-2105135.zip" TargetMode="External"/><Relationship Id="rId209" Type="http://schemas.openxmlformats.org/officeDocument/2006/relationships/hyperlink" Target="file:///C:\Data\3GPP\Extracts\R2-2105418_Summary%20of%20%5bPost103bis-e%5d%5b102%5d%5bREDCAP%5d%20RRM%20relaxations%20(Qualcomm).docx" TargetMode="External"/><Relationship Id="rId190" Type="http://schemas.openxmlformats.org/officeDocument/2006/relationships/hyperlink" Target="file:///C:\Data\3GPP\Extracts\R2-2106243.docx" TargetMode="External"/><Relationship Id="rId204" Type="http://schemas.openxmlformats.org/officeDocument/2006/relationships/hyperlink" Target="file:///C:\Data\3GPP\Extracts\R2-2105671%20Remaining%20issues%20for%20eDRX.docx" TargetMode="External"/><Relationship Id="rId220" Type="http://schemas.openxmlformats.org/officeDocument/2006/relationships/hyperlink" Target="file:///C:\Data\3GPP\Extracts\R2-2105246%20-%20RRM%20relaxation.docx" TargetMode="External"/><Relationship Id="rId225" Type="http://schemas.openxmlformats.org/officeDocument/2006/relationships/hyperlink" Target="file:///C:\Data\3GPP\Extracts\R2-2105706_RedCap_Stationary_Final.docx" TargetMode="External"/><Relationship Id="rId15" Type="http://schemas.openxmlformats.org/officeDocument/2006/relationships/hyperlink" Target="file:///C:\Data\3GPP\Extracts\R2-2104806_Stage-3%20running%20304%20CR%20for%20NTN.docx" TargetMode="External"/><Relationship Id="rId36" Type="http://schemas.openxmlformats.org/officeDocument/2006/relationships/hyperlink" Target="file:///C:\Data\3GPP\Extracts\._R2-2104967%20HARQ%20retransmission%20schemes%20in%20NTN_final.docx" TargetMode="External"/><Relationship Id="rId57" Type="http://schemas.openxmlformats.org/officeDocument/2006/relationships/hyperlink" Target="file:///C:\Data\3GPP\Extracts\R2-2106047%20(R17%20NTN%20WI%20AI%208.10.2.2)%20UL%20HARQ%20RTT%20Timer.docx" TargetMode="External"/><Relationship Id="rId106" Type="http://schemas.openxmlformats.org/officeDocument/2006/relationships/hyperlink" Target="file:///C:\Data\3GPP\Extracts\R2-2105433%20CHO.doc" TargetMode="External"/><Relationship Id="rId127" Type="http://schemas.openxmlformats.org/officeDocument/2006/relationships/hyperlink" Target="file:///C:\Data\3GPP\Extracts\R2-2106232%20SMTC%20and%20measurement%20Gap%20configuration%20for%20NTN%20.docx" TargetMode="External"/><Relationship Id="rId10" Type="http://schemas.openxmlformats.org/officeDocument/2006/relationships/hyperlink" Target="file:///C:\Data\3GPP\archive\RAN\RAN%2391\Tdocs\RP-210908.zip" TargetMode="External"/><Relationship Id="rId31" Type="http://schemas.openxmlformats.org/officeDocument/2006/relationships/hyperlink" Target="file:///C:\Data\3GPP\Extracts\R2-2106385%20NTN%20MAC%20enhancements.docx" TargetMode="External"/><Relationship Id="rId52" Type="http://schemas.openxmlformats.org/officeDocument/2006/relationships/hyperlink" Target="file:///C:\Data\3GPP\Extracts\R2-2105528%20LCP%20enhancement%20for%20NTN.doc" TargetMode="External"/><Relationship Id="rId73" Type="http://schemas.openxmlformats.org/officeDocument/2006/relationships/hyperlink" Target="file:///C:\Data\3GPP\Extracts\R2-2105611%20Discussion%20on%20remaining%20issues%20on%20soft%20TAU.DOC" TargetMode="External"/><Relationship Id="rId78" Type="http://schemas.openxmlformats.org/officeDocument/2006/relationships/hyperlink" Target="file:///C:\Data\3GPP\Extracts\R2-2105252_TAU_NR-NTN_v3.0.DOCX" TargetMode="External"/><Relationship Id="rId94" Type="http://schemas.openxmlformats.org/officeDocument/2006/relationships/hyperlink" Target="file:///C:\Data\3GPP\Extracts\R2-2106171.docx" TargetMode="External"/><Relationship Id="rId99" Type="http://schemas.openxmlformats.org/officeDocument/2006/relationships/hyperlink" Target="file:///C:\Data\3GPP\Extracts\R2-2106489%20%20%5bPre114-e%5d%5b104%5d%5bNTN%5d%20Summary%208.10.3.3%20-%20CHO%20and%20service%20continuity%20(Ericsson).docx" TargetMode="External"/><Relationship Id="rId101" Type="http://schemas.openxmlformats.org/officeDocument/2006/relationships/hyperlink" Target="file:///C:\Data\3GPP\Extracts\R2-2104853%20Discussion%20on%20connected%20mode%20in%20NTN.docx" TargetMode="External"/><Relationship Id="rId122" Type="http://schemas.openxmlformats.org/officeDocument/2006/relationships/hyperlink" Target="file:///C:\Data\3GPP\Extracts\R2-2105000%20Further%20views%20on%20SMTC%20configurations%20for%20NTN.docx" TargetMode="External"/><Relationship Id="rId143" Type="http://schemas.openxmlformats.org/officeDocument/2006/relationships/hyperlink" Target="file:///C:\Data\3GPP\Extracts\R2-2105233%20Revised%20WI%20work%20plan%20for%20RedCap.docx" TargetMode="External"/><Relationship Id="rId148" Type="http://schemas.openxmlformats.org/officeDocument/2006/relationships/hyperlink" Target="file:///C:\Data\3GPP\Extracts\R2-2104927%20RedCap%20UE%20capability%20and%20constraining%20of%20reduced%20capabilities.docx" TargetMode="External"/><Relationship Id="rId164" Type="http://schemas.openxmlformats.org/officeDocument/2006/relationships/hyperlink" Target="file:///C:\Data\3GPP\Extracts\R2-2104790.docx" TargetMode="External"/><Relationship Id="rId169" Type="http://schemas.openxmlformats.org/officeDocument/2006/relationships/hyperlink" Target="file:///C:\Data\3GPP\Extracts\R2-2105014%20RedCap_2.docx" TargetMode="External"/><Relationship Id="rId185" Type="http://schemas.openxmlformats.org/officeDocument/2006/relationships/hyperlink" Target="file:///C:\Data\3GPP\Extracts\R2-2105879%20Access%20for%20REDCAP%20UE.docx" TargetMode="External"/><Relationship Id="rId4" Type="http://schemas.openxmlformats.org/officeDocument/2006/relationships/settings" Target="settings.xml"/><Relationship Id="rId9" Type="http://schemas.openxmlformats.org/officeDocument/2006/relationships/hyperlink" Target="file:///C:\Data\3GPP\Extracts\R2-2106487%20Summary%208.12.2.2%20-%20Identification%20and%20access%20restrictions%20(Huawei)_v3.doc" TargetMode="External"/><Relationship Id="rId180" Type="http://schemas.openxmlformats.org/officeDocument/2006/relationships/hyperlink" Target="file:///C:\Data\3GPP\Extracts\R2-2105540%20Discussion%20on%20early%20indication%20design%20for%20RedCap%20UE.docx" TargetMode="External"/><Relationship Id="rId210" Type="http://schemas.openxmlformats.org/officeDocument/2006/relationships/hyperlink" Target="file:///C:\Data\3GPP\Extracts\R2-2105637%20RRM%20measurement%20relaxation%20for%20RedCap%20UE-V3.doc" TargetMode="External"/><Relationship Id="rId215" Type="http://schemas.openxmlformats.org/officeDocument/2006/relationships/hyperlink" Target="file:///C:\Data\3GPP\Extracts\R2-2104926%20RRM%20measurement%20relaxation%20criteria%20for%20RedCap%20devices.docx" TargetMode="External"/><Relationship Id="rId236" Type="http://schemas.openxmlformats.org/officeDocument/2006/relationships/theme" Target="theme/theme1.xml"/><Relationship Id="rId26" Type="http://schemas.openxmlformats.org/officeDocument/2006/relationships/hyperlink" Target="file:///C:\Data\3GPP\Extracts\R2-2105382%20BSR%20over%202-step%20RA.doc" TargetMode="External"/><Relationship Id="rId231" Type="http://schemas.openxmlformats.org/officeDocument/2006/relationships/hyperlink" Target="file:///C:\Data\3GPP\Extracts\R2-2106229.docx" TargetMode="External"/><Relationship Id="rId47" Type="http://schemas.openxmlformats.org/officeDocument/2006/relationships/hyperlink" Target="file:///C:\Data\3GPP\archive\RAN2\RAN2%23113bis\Tdocs\R2-2103446.zip" TargetMode="External"/><Relationship Id="rId68" Type="http://schemas.openxmlformats.org/officeDocument/2006/relationships/hyperlink" Target="file:///C:\Data\3GPP\Extracts\R2-2105837%20Considerations%20on%20RLC%20and%20PDCP%20aspects.doc" TargetMode="External"/><Relationship Id="rId89" Type="http://schemas.openxmlformats.org/officeDocument/2006/relationships/hyperlink" Target="file:///C:\Data\3GPP\Extracts\R2-2105487%20Discussion%20on%20IDLE%20issues.doc" TargetMode="External"/><Relationship Id="rId112" Type="http://schemas.openxmlformats.org/officeDocument/2006/relationships/hyperlink" Target="file:///C:\Data\3GPP\Extracts\R2-2105923_Further%20consideration%20on%20CHO%20in%20NTN.docx" TargetMode="External"/><Relationship Id="rId133" Type="http://schemas.openxmlformats.org/officeDocument/2006/relationships/hyperlink" Target="file:///C:\Data\3GPP\Extracts\R2-2106388%20NTN%20ANR%20enhancements.docx" TargetMode="External"/><Relationship Id="rId154" Type="http://schemas.openxmlformats.org/officeDocument/2006/relationships/hyperlink" Target="file:///C:\Data\3GPP\Extracts\R2-2105539%20Discussion%20on%20L2%20buffer%20size%20reduction%20for%20Redcap%20UE-updated2.doc" TargetMode="External"/><Relationship Id="rId175" Type="http://schemas.openxmlformats.org/officeDocument/2006/relationships/hyperlink" Target="file:///C:\Data\3GPP\Extracts\R2-2105320.doc" TargetMode="External"/><Relationship Id="rId196" Type="http://schemas.openxmlformats.org/officeDocument/2006/relationships/hyperlink" Target="file:///C:\Data\3GPP\archive\RAN2\RAN2%23113bis\Tdocs\R2-2103887.zip" TargetMode="External"/><Relationship Id="rId200" Type="http://schemas.openxmlformats.org/officeDocument/2006/relationships/hyperlink" Target="file:///C:\Data\3GPP\Extracts\R2-2105070%20Discussion%20on%20e-DRX%20for%20Redcap%20Devices.doc" TargetMode="External"/><Relationship Id="rId16" Type="http://schemas.openxmlformats.org/officeDocument/2006/relationships/hyperlink" Target="file:///C:\Data\3GPP\Extracts\38331_runningCR_R2-2105953_Stage3%20NTN.docx" TargetMode="External"/><Relationship Id="rId221" Type="http://schemas.openxmlformats.org/officeDocument/2006/relationships/hyperlink" Target="file:///C:\Data\3GPP\Extracts\R2-2105296%20Discussion%20on%20RRM%20relaxations%20for%20RedCap%20UE.docx" TargetMode="External"/><Relationship Id="rId37" Type="http://schemas.openxmlformats.org/officeDocument/2006/relationships/hyperlink" Target="file:///C:\Data\3GPP\Extracts\._R2-2105119%20Other%20MAC%20Aspects%20of%20NR%20NTN.docx" TargetMode="External"/><Relationship Id="rId58" Type="http://schemas.openxmlformats.org/officeDocument/2006/relationships/hyperlink" Target="file:///C:\Data\3GPP\Extracts\R2-2106444%20(R17%20NTN%20WI%20AI%208.10.2.2)%20UL%20HARQ%20RTT%20Timer.docx" TargetMode="External"/><Relationship Id="rId79" Type="http://schemas.openxmlformats.org/officeDocument/2006/relationships/hyperlink" Target="file:///C:\Data\3GPP\archive\RAN2\RAN2%23113bis\Tdocs\R2-2102826.zip" TargetMode="External"/><Relationship Id="rId102" Type="http://schemas.openxmlformats.org/officeDocument/2006/relationships/hyperlink" Target="file:///C:\Data\3GPP\Extracts\R2-2104999%20Further%20thoughts%20on%20connected%20mode%20mobility%20in%20NTN.docx" TargetMode="External"/><Relationship Id="rId123" Type="http://schemas.openxmlformats.org/officeDocument/2006/relationships/hyperlink" Target="file:///C:\Data\3GPP\Extracts\R2-2105389%20Method%20for%20SMTC%20and%20GAP%20measurement.doc" TargetMode="External"/><Relationship Id="rId144" Type="http://schemas.openxmlformats.org/officeDocument/2006/relationships/hyperlink" Target="file:///C:\Data\3GPP\Extracts\R2-2106462_Summary%20AI%208.12.2.1%20v01.docx" TargetMode="External"/><Relationship Id="rId90" Type="http://schemas.openxmlformats.org/officeDocument/2006/relationships/hyperlink" Target="file:///C:\Data\3GPP\Extracts\R2-2105531%20Issue%20on%20cell%20selection%20and%20reselection%20in%20NTN.doc" TargetMode="External"/><Relationship Id="rId165" Type="http://schemas.openxmlformats.org/officeDocument/2006/relationships/hyperlink" Target="file:///C:\Data\3GPP\Extracts\R2-2104809%20RedCap%20access%20control.doc" TargetMode="External"/><Relationship Id="rId186" Type="http://schemas.openxmlformats.org/officeDocument/2006/relationships/hyperlink" Target="file:///C:\Data\3GPP\Extracts\R2-2105883%20Identification%20and%20access%20restrictions%20of%20RedCap%20UEs.docx" TargetMode="External"/><Relationship Id="rId211" Type="http://schemas.openxmlformats.org/officeDocument/2006/relationships/hyperlink" Target="file:///C:\Data\3GPP\Extracts\R2-2106403.doc" TargetMode="External"/><Relationship Id="rId232" Type="http://schemas.openxmlformats.org/officeDocument/2006/relationships/hyperlink" Target="file:///C:\Data\3GPP\Extracts\R2-2106272%20RRM%20relaxation%20of%20RedCap%20UE.docx" TargetMode="External"/><Relationship Id="rId27" Type="http://schemas.openxmlformats.org/officeDocument/2006/relationships/hyperlink" Target="file:///C:\Data\3GPP\Extracts\R2-2105412%20On%20RACH%20Aspects%20for%20NTN.docx" TargetMode="External"/><Relationship Id="rId48" Type="http://schemas.openxmlformats.org/officeDocument/2006/relationships/hyperlink" Target="file:///C:\Data\3GPP\Extracts\R2-2105490%20DRX%20impact%20of%20disabling%20HARQ%20feedback.docx" TargetMode="External"/><Relationship Id="rId69" Type="http://schemas.openxmlformats.org/officeDocument/2006/relationships/hyperlink" Target="file:///C:\Data\3GPP\Extracts\R2-2106055_On%20RLC%20t-Reassembly%20for%20NTN.docx" TargetMode="External"/><Relationship Id="rId113" Type="http://schemas.openxmlformats.org/officeDocument/2006/relationships/hyperlink" Target="file:///C:\Data\3GPP\Extracts\R2-2105936%20Connected%20mode%20aspects%20for%20NTN.docx" TargetMode="External"/><Relationship Id="rId134" Type="http://schemas.openxmlformats.org/officeDocument/2006/relationships/hyperlink" Target="file:///C:\Data\3GPP\Extracts\R2-2104730_S2-2103550.docx" TargetMode="External"/><Relationship Id="rId80" Type="http://schemas.openxmlformats.org/officeDocument/2006/relationships/hyperlink" Target="file:///C:\Data\3GPP\Extracts\R2-2105530%20Discussion%20on%20TAC%20updating%20in%20NTN.doc" TargetMode="External"/><Relationship Id="rId155" Type="http://schemas.openxmlformats.org/officeDocument/2006/relationships/hyperlink" Target="file:///C:\Data\3GPP\Extracts\R2-2105634%20Definition%20of%20RedCap%20UE%20type%20and%20reduced%20capabilities.doc" TargetMode="External"/><Relationship Id="rId176" Type="http://schemas.openxmlformats.org/officeDocument/2006/relationships/hyperlink" Target="file:///C:\Data\3GPP\Extracts\R2-2105399%20Camping%20restrictions%20of%20RedCap%20UE.doc" TargetMode="External"/><Relationship Id="rId197" Type="http://schemas.openxmlformats.org/officeDocument/2006/relationships/hyperlink" Target="file:///C:\Data\3GPP\Extracts\R2-2104810%20-%20Discussion%20on%20eDRX%20for%20RedCap%20UEs.doc" TargetMode="External"/><Relationship Id="rId201" Type="http://schemas.openxmlformats.org/officeDocument/2006/relationships/hyperlink" Target="file:///C:\Data\3GPP\Extracts\R2-2105162%20On%20eDRX%20for%20RedCap.docx" TargetMode="External"/><Relationship Id="rId222" Type="http://schemas.openxmlformats.org/officeDocument/2006/relationships/hyperlink" Target="file:///C:\Data\3GPP\Extracts\R2-2105521%20RRM%20relaxation%20in%20RRC_CONNECTED%20for%20RedCap%20UEs.doc" TargetMode="External"/><Relationship Id="rId17" Type="http://schemas.openxmlformats.org/officeDocument/2006/relationships/hyperlink" Target="file:///C:\Data\3GPP\Extracts\R2-2106049%20(R17%20NTN%20WI%20AI%208.10.1)%20NTN%2038.321%20running%20CR.docx" TargetMode="External"/><Relationship Id="rId38" Type="http://schemas.openxmlformats.org/officeDocument/2006/relationships/hyperlink" Target="file:///C:\Data\3GPP\Extracts\R2-2105249%20Round%20trip%20delay%20offset%20for%20configured%20grant%20timer.docx" TargetMode="External"/><Relationship Id="rId59" Type="http://schemas.openxmlformats.org/officeDocument/2006/relationships/hyperlink" Target="file:///C:\Data\3GPP\Extracts\R2-2106444%20(R17%20NTN%20WI%20AI%208.10.2.2)%20UL%20HARQ%20RTT%20Timer.docx" TargetMode="External"/><Relationship Id="rId103" Type="http://schemas.openxmlformats.org/officeDocument/2006/relationships/hyperlink" Target="file:///C:\Data\3GPP\Extracts\._R2-2105120%20On%20Connected%20Mode%20Issues%20for%20NR%20NTN.docx" TargetMode="External"/><Relationship Id="rId124" Type="http://schemas.openxmlformats.org/officeDocument/2006/relationships/hyperlink" Target="file:///C:\Data\3GPP\Extracts\R2-2105434%20SMTC%20and%20MG.doc" TargetMode="External"/><Relationship Id="rId70" Type="http://schemas.openxmlformats.org/officeDocument/2006/relationships/hyperlink" Target="file:///C:\Data\3GPP\archive\RAN2\RAN2%23113bis\Tdocs\R2-2103964.zip" TargetMode="External"/><Relationship Id="rId91" Type="http://schemas.openxmlformats.org/officeDocument/2006/relationships/hyperlink" Target="file:///C:\Data\3GPP\Extracts\R2-2105699.doc" TargetMode="External"/><Relationship Id="rId145" Type="http://schemas.openxmlformats.org/officeDocument/2006/relationships/hyperlink" Target="file:///C:\Data\3GPP\Extracts\R2-2104774_Definition%20and%20constrained%20use%20of%20RedCap%20UEs.docx" TargetMode="External"/><Relationship Id="rId166" Type="http://schemas.openxmlformats.org/officeDocument/2006/relationships/hyperlink" Target="file:///C:\Data\3GPP\Extracts\R2-2104911_Identification%20and%20access%20restrictions%20for%20RedCap%20UEs.docx" TargetMode="External"/><Relationship Id="rId187" Type="http://schemas.openxmlformats.org/officeDocument/2006/relationships/hyperlink" Target="file:///C:\Data\3GPP\Extracts\R2-2105957%20Discussion%20on%20access%20and%20camping%20restrictions%20for%20RedCap%20UEs.docx" TargetMode="External"/><Relationship Id="rId1" Type="http://schemas.openxmlformats.org/officeDocument/2006/relationships/customXml" Target="../customXml/item1.xml"/><Relationship Id="rId212" Type="http://schemas.openxmlformats.org/officeDocument/2006/relationships/hyperlink" Target="file:///C:\Data\3GPP\Extracts\R2-2104776_RRM%20measurement%20relaxations%20for%20stationary%20UEs.docx" TargetMode="External"/><Relationship Id="rId233" Type="http://schemas.openxmlformats.org/officeDocument/2006/relationships/hyperlink" Target="file:///C:\Data\3GPP\Extracts\R2-2106404.doc" TargetMode="External"/><Relationship Id="rId28" Type="http://schemas.openxmlformats.org/officeDocument/2006/relationships/hyperlink" Target="file:///C:\Data\3GPP\Extracts\R2-2105817%20Considerations%20on%20new%20criteria%20for%20RA%20type%20selection%20(Revision%20of%20R2-2103407).docx" TargetMode="External"/><Relationship Id="rId49" Type="http://schemas.openxmlformats.org/officeDocument/2006/relationships/hyperlink" Target="file:///C:\Data\3GPP\archive\RAN2\RAN2%23113bis\Tdocs\R2-2103446.zip" TargetMode="External"/><Relationship Id="rId114" Type="http://schemas.openxmlformats.org/officeDocument/2006/relationships/hyperlink" Target="file:///C:\Data\3GPP\Extracts\R2-2106024_%20Further%20discussion%20on%20CHO%20in%20NTN.docx" TargetMode="External"/><Relationship Id="rId60" Type="http://schemas.openxmlformats.org/officeDocument/2006/relationships/hyperlink" Target="file:///C:\Data\3GPP\Extracts\R2-2106068_For8.10.2.2_HARQStalling_RNTI_ULScheduling_LCP_UL_HARQ_Behaviors_Samsung.doc" TargetMode="External"/><Relationship Id="rId81" Type="http://schemas.openxmlformats.org/officeDocument/2006/relationships/hyperlink" Target="file:///C:\Data\3GPP\Extracts\R2-2105571%20Discussion%20on%20TAC%20aspects%20for%20NTN.doc" TargetMode="External"/><Relationship Id="rId135" Type="http://schemas.openxmlformats.org/officeDocument/2006/relationships/hyperlink" Target="file:///C:\Data\3GPP\Extracts\R2-2104854%20Discussion%20on%20reply%20LSs%20on%20UE%20location%20aspects%20in%20NTN.docx" TargetMode="External"/><Relationship Id="rId156" Type="http://schemas.openxmlformats.org/officeDocument/2006/relationships/hyperlink" Target="file:///C:\Data\3GPP\Extracts\R2-2105882%20How%20to%20prevent%20RedCap%20UEs%20from%20using%20capabilities%20not%20intended%20for%20RedCap%20UE.docx" TargetMode="External"/><Relationship Id="rId177" Type="http://schemas.openxmlformats.org/officeDocument/2006/relationships/hyperlink" Target="file:///C:\Data\3GPP\Extracts\R2-2105443.docx" TargetMode="External"/><Relationship Id="rId198" Type="http://schemas.openxmlformats.org/officeDocument/2006/relationships/hyperlink" Target="file:///C:\Data\3GPP\Extracts\R2-2104912_Discussions%20on%20eDRX%20for%20RedCap%20UEs.doc" TargetMode="External"/><Relationship Id="rId202" Type="http://schemas.openxmlformats.org/officeDocument/2006/relationships/hyperlink" Target="file:///C:\Data\3GPP\Extracts\R2-2105464.docx" TargetMode="External"/><Relationship Id="rId223" Type="http://schemas.openxmlformats.org/officeDocument/2006/relationships/hyperlink" Target="file:///C:\Data\3GPP\archive\RAN2\RAN2%23113bis\Tdocs\R2-2103206.zip" TargetMode="External"/><Relationship Id="rId18" Type="http://schemas.openxmlformats.org/officeDocument/2006/relationships/hyperlink" Target="file:///C:\Data\3GPP\Extracts\R2-2106048%20(R17%20NTN%20WI%20AI%208.10.2)%20MAC%20Open%20Issues.docx" TargetMode="External"/><Relationship Id="rId39" Type="http://schemas.openxmlformats.org/officeDocument/2006/relationships/hyperlink" Target="file:///C:\Data\3GPP\archive\RAN2\RAN2%23113bis\Tdocs\R2-2102823.zip" TargetMode="External"/><Relationship Id="rId50" Type="http://schemas.openxmlformats.org/officeDocument/2006/relationships/hyperlink" Target="file:///C:\Data\3GPP\Extracts\R2-2105498%20Discussion%20on%20Co-existence%20issue%20of%20BSR%20over%20CG%20and%20BSR%20over%202-step%20RACH.docx" TargetMode="External"/><Relationship Id="rId104" Type="http://schemas.openxmlformats.org/officeDocument/2006/relationships/hyperlink" Target="file:///C:\Data\3GPP\Extracts\R2-2105383%20Location-based%20measurement%20report.doc" TargetMode="External"/><Relationship Id="rId125" Type="http://schemas.openxmlformats.org/officeDocument/2006/relationships/hyperlink" Target="file:///C:\Data\3GPP\Extracts\R2-2105702.docx" TargetMode="External"/><Relationship Id="rId146" Type="http://schemas.openxmlformats.org/officeDocument/2006/relationships/hyperlink" Target="file:///C:\Data\3GPP\Extracts\R2-2104808%20constraining%20of%20RedCap.doc" TargetMode="External"/><Relationship Id="rId167" Type="http://schemas.openxmlformats.org/officeDocument/2006/relationships/hyperlink" Target="file:///C:\Data\3GPP\archive\RAN2\RAN2%23113bis\Tdocs\R2-2102859.zip" TargetMode="External"/><Relationship Id="rId188" Type="http://schemas.openxmlformats.org/officeDocument/2006/relationships/hyperlink" Target="file:///C:\Data\3GPP\Extracts\R2-2106052%20(R17%20RedCap%20WI%20AI%208.12.2.2)%20Identification%20and%20Restriction%20of%20RedCap%20UE.docx" TargetMode="External"/><Relationship Id="rId71" Type="http://schemas.openxmlformats.org/officeDocument/2006/relationships/hyperlink" Target="file:///C:\Data\3GPP\Extracts\R2-2106088%20-%20On%20RLC%20and%20PDCP%20for%20NTNs.docx" TargetMode="External"/><Relationship Id="rId92" Type="http://schemas.openxmlformats.org/officeDocument/2006/relationships/hyperlink" Target="file:///C:\Data\3GPP\Extracts\R2-2105786%20Cell%20reselection%20based%20on%20time%20and%20location%20condition.doc" TargetMode="External"/><Relationship Id="rId213" Type="http://schemas.openxmlformats.org/officeDocument/2006/relationships/hyperlink" Target="file:///C:\Data\3GPP\Extracts\R2-2104811%20-%20Discussion%20on%20RRM%20relax%20%20for%20RedCap%20UEs.doc" TargetMode="External"/><Relationship Id="rId234" Type="http://schemas.openxmlformats.org/officeDocument/2006/relationships/footer" Target="footer1.xml"/><Relationship Id="rId2" Type="http://schemas.openxmlformats.org/officeDocument/2006/relationships/numbering" Target="numbering.xml"/><Relationship Id="rId29" Type="http://schemas.openxmlformats.org/officeDocument/2006/relationships/hyperlink" Target="file:///C:\Data\3GPP\Extracts\R2-2106015_NTN%20Remaining%20RACH%20issues.docx" TargetMode="External"/><Relationship Id="rId40" Type="http://schemas.openxmlformats.org/officeDocument/2006/relationships/hyperlink" Target="file:///C:\Data\3GPP\Extracts\R2-2105250%20On%20Disabling%20uplink%20HARQ%20retransmission%20and%20Associated%20LCP%20Impacts_v1.docx" TargetMode="External"/><Relationship Id="rId115" Type="http://schemas.openxmlformats.org/officeDocument/2006/relationships/hyperlink" Target="file:///C:\Data\3GPP\Extracts\R2-2106045%20(R17%20NTN%20WI%20AI%208.10.3.3)%20Location-based%20CHO.docx" TargetMode="External"/><Relationship Id="rId136" Type="http://schemas.openxmlformats.org/officeDocument/2006/relationships/hyperlink" Target="file:///C:\Data\3GPP\Extracts\R2-2105435%20UE%20positioning.docx" TargetMode="External"/><Relationship Id="rId157" Type="http://schemas.openxmlformats.org/officeDocument/2006/relationships/hyperlink" Target="file:///C:\Data\3GPP\Extracts\R2-2105910%20On%20REDCAP%20UE%20capabilities.docx" TargetMode="External"/><Relationship Id="rId178" Type="http://schemas.openxmlformats.org/officeDocument/2006/relationships/hyperlink" Target="file:///C:\Data\3GPP\archive\RAN2\RAN2%23113bis\Tdocs\R2-2102947.zip" TargetMode="External"/><Relationship Id="rId61" Type="http://schemas.openxmlformats.org/officeDocument/2006/relationships/hyperlink" Target="file:///C:\Data\3GPP\Extracts\R2-2106089%20-%20On%20DRX%20LCP%20timing%20HARQ%20SR%20BSR%20and%20CG%20and%20SPS.docx" TargetMode="External"/><Relationship Id="rId82" Type="http://schemas.openxmlformats.org/officeDocument/2006/relationships/hyperlink" Target="file:///C:\Data\3GPP\Extracts\R2-2106069_For8.10.3.1_VTA_SamsungAppleRakutenMobile.doc" TargetMode="External"/><Relationship Id="rId199" Type="http://schemas.openxmlformats.org/officeDocument/2006/relationships/hyperlink" Target="file:///C:\Data\3GPP\Extracts\R2-2104929_NR-eDRX_Intel.docx" TargetMode="External"/><Relationship Id="rId203" Type="http://schemas.openxmlformats.org/officeDocument/2006/relationships/hyperlink" Target="file:///C:\Data\3GPP\Extracts\R2-2105636%20eDRX%20for%20RedCap%20UE-v4.docx" TargetMode="External"/><Relationship Id="rId19" Type="http://schemas.openxmlformats.org/officeDocument/2006/relationships/hyperlink" Target="file:///C:\Data\3GPP\Extracts\R2-2106362%20%20Discussion%20on%20TA%20Report%20-%20V3.doc" TargetMode="External"/><Relationship Id="rId224" Type="http://schemas.openxmlformats.org/officeDocument/2006/relationships/hyperlink" Target="file:///C:\Data\3GPP\Extracts\R2-2105705_RedcapRRM.docx" TargetMode="External"/><Relationship Id="rId30" Type="http://schemas.openxmlformats.org/officeDocument/2006/relationships/hyperlink" Target="file:///C:\Data\3GPP\Extracts\R2-2106197_Discussion%20on%20RACH%20and%20TA%20report%20aspects.docx" TargetMode="External"/><Relationship Id="rId105" Type="http://schemas.openxmlformats.org/officeDocument/2006/relationships/hyperlink" Target="file:///C:\Data\3GPP\Extracts\R2-2105384%20Discussion%20on%20measurement%20event%20triggering%20in%20NTN.docx" TargetMode="External"/><Relationship Id="rId126" Type="http://schemas.openxmlformats.org/officeDocument/2006/relationships/hyperlink" Target="file:///C:\Data\3GPP\Extracts\R2-2105819%20UE%20assistance%20for%20measurement%20gap%20and%20SMTC%20configuration%20in%20NTN.docx" TargetMode="External"/><Relationship Id="rId147" Type="http://schemas.openxmlformats.org/officeDocument/2006/relationships/hyperlink" Target="file:///C:\Data\3GPP\Extracts\R2-2104910_UE%20type%20definition%20and%20constraining%20for%20RedCap%20UEs.doc" TargetMode="External"/><Relationship Id="rId168" Type="http://schemas.openxmlformats.org/officeDocument/2006/relationships/hyperlink" Target="file:///C:\Data\3GPP\Extracts\R2-2104928%20Early%20identification%20and%20camping%20restrictions%20%20for%20RedCap%20UE.docx" TargetMode="External"/><Relationship Id="rId51" Type="http://schemas.openxmlformats.org/officeDocument/2006/relationships/hyperlink" Target="file:///C:\Data\3GPP\archive\RAN2\RAN2%23113bis\Tdocs\R2-2103445.zip" TargetMode="External"/><Relationship Id="rId72" Type="http://schemas.openxmlformats.org/officeDocument/2006/relationships/hyperlink" Target="file:///C:\Data\3GPP\Extracts\R2-2105432%20TAC%20update.doc" TargetMode="External"/><Relationship Id="rId93" Type="http://schemas.openxmlformats.org/officeDocument/2006/relationships/hyperlink" Target="file:///C:\Data\3GPP\Extracts\R2-2105818%20Considerations%20on%20ephemeris%20provision%20for%20NTN.docx" TargetMode="External"/><Relationship Id="rId189" Type="http://schemas.openxmlformats.org/officeDocument/2006/relationships/hyperlink" Target="file:///C:\Data\3GPP\archive\RAN2\RAN2%23113bis\Tdocs\R2-2103973.zip" TargetMode="External"/><Relationship Id="rId3" Type="http://schemas.openxmlformats.org/officeDocument/2006/relationships/styles" Target="styles.xml"/><Relationship Id="rId214" Type="http://schemas.openxmlformats.org/officeDocument/2006/relationships/hyperlink" Target="file:///C:\Data\3GPP\Extracts\R2-2104913_RRM%20Relaxation%20for%20Neighboring%20Cells%20in%20Connected%20State.docx" TargetMode="External"/><Relationship Id="rId235" Type="http://schemas.openxmlformats.org/officeDocument/2006/relationships/fontTable" Target="fontTable.xml"/><Relationship Id="rId116" Type="http://schemas.openxmlformats.org/officeDocument/2006/relationships/hyperlink" Target="file:///C:\Data\3GPP\Extracts\R2-2106046%20(R17%20NTN%20WI%20AI%208.10.3.3)%20Time-based%20CHO.docx" TargetMode="External"/><Relationship Id="rId137" Type="http://schemas.openxmlformats.org/officeDocument/2006/relationships/hyperlink" Target="file:///C:\Data\3GPP\Extracts\R2-2105558%20Discussion%20on%20location%20service%20for%20NTN.doc" TargetMode="External"/><Relationship Id="rId158" Type="http://schemas.openxmlformats.org/officeDocument/2006/relationships/hyperlink" Target="file:///C:\Data\3GPP\Extracts\R2-2106053%20(R17%20RedCap%20WI%20AI%208.12.2.1)%20Constrained%20capabilities.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362E1B-0D19-45F4-ABC7-9135A93EF7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12462</Words>
  <Characters>71037</Characters>
  <Application>Microsoft Office Word</Application>
  <DocSecurity>0</DocSecurity>
  <Lines>591</Lines>
  <Paragraphs>166</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83333</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ZTE2</cp:lastModifiedBy>
  <cp:revision>2</cp:revision>
  <cp:lastPrinted>2019-04-30T11:04:00Z</cp:lastPrinted>
  <dcterms:created xsi:type="dcterms:W3CDTF">2021-05-19T06:14:00Z</dcterms:created>
  <dcterms:modified xsi:type="dcterms:W3CDTF">2021-05-19T06:14:00Z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1569313598</vt:lpwstr>
  </property>
</Properties>
</file>