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04AC1" w14:textId="62D02B53" w:rsidR="00147DBC" w:rsidRPr="00147DBC" w:rsidRDefault="00C258AD" w:rsidP="00147DBC">
      <w:pPr>
        <w:pStyle w:val="Header"/>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3GPP TSG-RAN WG2 Meeting #109bis</w:t>
      </w:r>
      <w:r w:rsidR="00147DBC" w:rsidRPr="00147DBC">
        <w:rPr>
          <w:rFonts w:asciiTheme="minorHAnsi" w:hAnsiTheme="minorHAnsi" w:cstheme="minorHAnsi"/>
          <w:bCs/>
          <w:sz w:val="24"/>
          <w:szCs w:val="24"/>
          <w:lang w:eastAsia="ja-JP"/>
        </w:rPr>
        <w:tab/>
      </w:r>
      <w:r w:rsidR="00563920" w:rsidRPr="00563920">
        <w:rPr>
          <w:rFonts w:asciiTheme="minorHAnsi" w:hAnsiTheme="minorHAnsi" w:cstheme="minorHAnsi"/>
          <w:bCs/>
          <w:sz w:val="24"/>
          <w:szCs w:val="24"/>
          <w:lang w:eastAsia="ja-JP"/>
        </w:rPr>
        <w:t>R2-</w:t>
      </w:r>
      <w:r w:rsidR="00D817A8">
        <w:rPr>
          <w:rFonts w:asciiTheme="minorHAnsi" w:hAnsiTheme="minorHAnsi" w:cstheme="minorHAnsi"/>
          <w:bCs/>
          <w:sz w:val="24"/>
          <w:szCs w:val="24"/>
          <w:lang w:eastAsia="ja-JP"/>
        </w:rPr>
        <w:t>200xxxx</w:t>
      </w:r>
    </w:p>
    <w:p w14:paraId="7DBE2493" w14:textId="671B0144" w:rsidR="0047408E" w:rsidRPr="00A46F7B" w:rsidRDefault="00C258AD" w:rsidP="00147DBC">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r>
        <w:rPr>
          <w:rFonts w:asciiTheme="minorHAnsi" w:hAnsiTheme="minorHAnsi" w:cstheme="minorHAnsi"/>
          <w:bCs/>
          <w:sz w:val="24"/>
          <w:szCs w:val="24"/>
          <w:lang w:eastAsia="ja-JP"/>
        </w:rPr>
        <w:t>Online</w:t>
      </w:r>
      <w:r w:rsidR="00147DBC" w:rsidRPr="00147DBC">
        <w:rPr>
          <w:rFonts w:asciiTheme="minorHAnsi" w:hAnsiTheme="minorHAnsi" w:cstheme="minorHAnsi"/>
          <w:bCs/>
          <w:sz w:val="24"/>
          <w:szCs w:val="24"/>
          <w:lang w:eastAsia="ja-JP"/>
        </w:rPr>
        <w:t>,</w:t>
      </w:r>
      <w:r w:rsidR="00147DBC">
        <w:rPr>
          <w:rFonts w:asciiTheme="minorHAnsi" w:hAnsiTheme="minorHAnsi" w:cstheme="minorHAnsi"/>
          <w:bCs/>
          <w:sz w:val="24"/>
          <w:szCs w:val="24"/>
          <w:lang w:eastAsia="ja-JP"/>
        </w:rPr>
        <w:t xml:space="preserve"> </w:t>
      </w:r>
      <w:r w:rsidR="00D817A8">
        <w:rPr>
          <w:rFonts w:asciiTheme="minorHAnsi" w:hAnsiTheme="minorHAnsi" w:cstheme="minorHAnsi"/>
          <w:bCs/>
          <w:sz w:val="24"/>
          <w:szCs w:val="24"/>
          <w:lang w:eastAsia="ja-JP"/>
        </w:rPr>
        <w:t>April 2020</w:t>
      </w:r>
    </w:p>
    <w:p w14:paraId="50557283" w14:textId="77777777" w:rsidR="00651804" w:rsidRPr="00A46F7B" w:rsidRDefault="00651804" w:rsidP="00651804">
      <w:pPr>
        <w:pStyle w:val="Header"/>
        <w:tabs>
          <w:tab w:val="right" w:pos="9639"/>
        </w:tabs>
        <w:overflowPunct w:val="0"/>
        <w:autoSpaceDE w:val="0"/>
        <w:autoSpaceDN w:val="0"/>
        <w:adjustRightInd w:val="0"/>
        <w:textAlignment w:val="baseline"/>
        <w:rPr>
          <w:rFonts w:asciiTheme="minorHAnsi" w:hAnsiTheme="minorHAnsi" w:cstheme="minorHAnsi"/>
          <w:b w:val="0"/>
          <w:bCs/>
          <w:sz w:val="24"/>
          <w:szCs w:val="24"/>
          <w:lang w:eastAsia="ja-JP"/>
        </w:rPr>
      </w:pPr>
    </w:p>
    <w:p w14:paraId="028E2559" w14:textId="76195235" w:rsidR="0047408E" w:rsidRPr="00737EB2" w:rsidRDefault="0047408E" w:rsidP="0047408E">
      <w:pPr>
        <w:pStyle w:val="CRCoverPage"/>
        <w:ind w:left="1988" w:hanging="1988"/>
        <w:rPr>
          <w:rFonts w:asciiTheme="minorHAnsi" w:hAnsiTheme="minorHAnsi" w:cstheme="minorHAnsi"/>
          <w:b/>
          <w:noProof/>
          <w:color w:val="000000" w:themeColor="text1"/>
          <w:sz w:val="24"/>
        </w:rPr>
      </w:pPr>
      <w:r w:rsidRPr="00FF789D">
        <w:rPr>
          <w:rFonts w:asciiTheme="minorHAnsi" w:hAnsiTheme="minorHAnsi" w:cstheme="minorHAnsi"/>
          <w:b/>
          <w:noProof/>
          <w:color w:val="000000" w:themeColor="text1"/>
          <w:sz w:val="24"/>
        </w:rPr>
        <w:t>Agenda Item:</w:t>
      </w:r>
      <w:r w:rsidRPr="00FF789D">
        <w:rPr>
          <w:rFonts w:asciiTheme="minorHAnsi" w:hAnsiTheme="minorHAnsi" w:cstheme="minorHAnsi"/>
          <w:b/>
          <w:noProof/>
          <w:color w:val="000000" w:themeColor="text1"/>
          <w:sz w:val="24"/>
        </w:rPr>
        <w:tab/>
      </w:r>
      <w:r w:rsidR="004A2103">
        <w:rPr>
          <w:rFonts w:asciiTheme="minorHAnsi" w:hAnsiTheme="minorHAnsi" w:cstheme="minorHAnsi"/>
          <w:b/>
          <w:noProof/>
          <w:color w:val="000000" w:themeColor="text1"/>
          <w:sz w:val="24"/>
        </w:rPr>
        <w:t>6</w:t>
      </w:r>
      <w:r w:rsidR="003638D9">
        <w:rPr>
          <w:rFonts w:asciiTheme="minorHAnsi" w:hAnsiTheme="minorHAnsi" w:cstheme="minorHAnsi"/>
          <w:b/>
          <w:noProof/>
          <w:color w:val="000000" w:themeColor="text1"/>
          <w:sz w:val="24"/>
        </w:rPr>
        <w:t>.11.1</w:t>
      </w:r>
    </w:p>
    <w:p w14:paraId="223B8A3F" w14:textId="26F9A888"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Sou</w:t>
      </w:r>
      <w:r w:rsidR="007E2D15" w:rsidRPr="00A46F7B">
        <w:rPr>
          <w:rFonts w:asciiTheme="minorHAnsi" w:hAnsiTheme="minorHAnsi" w:cstheme="minorHAnsi"/>
          <w:b/>
          <w:noProof/>
          <w:sz w:val="24"/>
        </w:rPr>
        <w:t>r</w:t>
      </w:r>
      <w:r w:rsidRPr="00A46F7B">
        <w:rPr>
          <w:rFonts w:asciiTheme="minorHAnsi" w:hAnsiTheme="minorHAnsi" w:cstheme="minorHAnsi"/>
          <w:b/>
          <w:noProof/>
          <w:sz w:val="24"/>
        </w:rPr>
        <w:t>ce:</w:t>
      </w:r>
      <w:r w:rsidRPr="00A46F7B">
        <w:rPr>
          <w:rFonts w:asciiTheme="minorHAnsi" w:hAnsiTheme="minorHAnsi" w:cstheme="minorHAnsi"/>
          <w:b/>
          <w:noProof/>
          <w:sz w:val="24"/>
        </w:rPr>
        <w:tab/>
        <w:t>MediaTek Inc.</w:t>
      </w:r>
      <w:r w:rsidR="003638D9">
        <w:rPr>
          <w:rFonts w:asciiTheme="minorHAnsi" w:hAnsiTheme="minorHAnsi" w:cstheme="minorHAnsi"/>
          <w:b/>
          <w:noProof/>
          <w:sz w:val="24"/>
        </w:rPr>
        <w:t xml:space="preserve"> (rapporteur)</w:t>
      </w:r>
    </w:p>
    <w:p w14:paraId="61334E3B" w14:textId="5CA2E5FF" w:rsidR="0047408E" w:rsidRPr="00A46F7B" w:rsidRDefault="0047408E" w:rsidP="0047408E">
      <w:pPr>
        <w:pStyle w:val="CRCoverPage"/>
        <w:ind w:left="1988" w:hanging="1988"/>
        <w:rPr>
          <w:rFonts w:asciiTheme="minorHAnsi" w:hAnsiTheme="minorHAnsi" w:cstheme="minorHAnsi"/>
          <w:b/>
          <w:noProof/>
          <w:color w:val="000000" w:themeColor="text1"/>
          <w:sz w:val="24"/>
        </w:rPr>
      </w:pPr>
      <w:bookmarkStart w:id="0" w:name="OLE_LINK1"/>
      <w:bookmarkStart w:id="1" w:name="OLE_LINK2"/>
      <w:r w:rsidRPr="00A46F7B">
        <w:rPr>
          <w:rFonts w:asciiTheme="minorHAnsi" w:hAnsiTheme="minorHAnsi" w:cstheme="minorHAnsi"/>
          <w:b/>
          <w:noProof/>
          <w:color w:val="000000" w:themeColor="text1"/>
          <w:sz w:val="24"/>
        </w:rPr>
        <w:t>Title:</w:t>
      </w:r>
      <w:r w:rsidRPr="00A46F7B">
        <w:rPr>
          <w:rFonts w:asciiTheme="minorHAnsi" w:hAnsiTheme="minorHAnsi" w:cstheme="minorHAnsi"/>
          <w:b/>
          <w:noProof/>
          <w:color w:val="000000" w:themeColor="text1"/>
          <w:sz w:val="24"/>
        </w:rPr>
        <w:tab/>
      </w:r>
      <w:r w:rsidR="003638D9">
        <w:rPr>
          <w:rFonts w:asciiTheme="minorHAnsi" w:hAnsiTheme="minorHAnsi" w:cstheme="minorHAnsi"/>
          <w:b/>
          <w:noProof/>
          <w:color w:val="000000" w:themeColor="text1"/>
          <w:sz w:val="24"/>
        </w:rPr>
        <w:t xml:space="preserve">Open issues related to the </w:t>
      </w:r>
      <w:r w:rsidR="002D5F23">
        <w:rPr>
          <w:rFonts w:asciiTheme="minorHAnsi" w:hAnsiTheme="minorHAnsi" w:cstheme="minorHAnsi"/>
          <w:b/>
          <w:noProof/>
          <w:color w:val="000000" w:themeColor="text1"/>
          <w:sz w:val="24"/>
        </w:rPr>
        <w:t>RRC</w:t>
      </w:r>
      <w:r w:rsidR="003638D9">
        <w:rPr>
          <w:rFonts w:asciiTheme="minorHAnsi" w:hAnsiTheme="minorHAnsi" w:cstheme="minorHAnsi"/>
          <w:b/>
          <w:noProof/>
          <w:color w:val="000000" w:themeColor="text1"/>
          <w:sz w:val="24"/>
        </w:rPr>
        <w:t xml:space="preserve"> </w:t>
      </w:r>
      <w:r w:rsidR="002D5F23">
        <w:rPr>
          <w:rFonts w:asciiTheme="minorHAnsi" w:hAnsiTheme="minorHAnsi" w:cstheme="minorHAnsi"/>
          <w:b/>
          <w:noProof/>
          <w:color w:val="000000" w:themeColor="text1"/>
          <w:sz w:val="24"/>
        </w:rPr>
        <w:t>spec</w:t>
      </w:r>
    </w:p>
    <w:p w14:paraId="084D18E2" w14:textId="77777777"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Document for:</w:t>
      </w:r>
      <w:r w:rsidRPr="00A46F7B">
        <w:rPr>
          <w:rFonts w:asciiTheme="minorHAnsi" w:hAnsiTheme="minorHAnsi" w:cstheme="minorHAnsi"/>
          <w:b/>
          <w:noProof/>
          <w:sz w:val="24"/>
        </w:rPr>
        <w:tab/>
        <w:t>Discussion and decision</w:t>
      </w:r>
      <w:bookmarkEnd w:id="0"/>
      <w:bookmarkEnd w:id="1"/>
    </w:p>
    <w:p w14:paraId="10C05BB7" w14:textId="77777777" w:rsidR="0047408E" w:rsidRPr="00A46F7B" w:rsidRDefault="0047408E" w:rsidP="0047408E">
      <w:pPr>
        <w:pStyle w:val="Heading1"/>
        <w:rPr>
          <w:rFonts w:asciiTheme="minorHAnsi" w:hAnsiTheme="minorHAnsi" w:cstheme="minorHAnsi"/>
          <w:lang w:val="en-US" w:eastAsia="ko-KR"/>
        </w:rPr>
      </w:pPr>
      <w:r w:rsidRPr="00A46F7B">
        <w:rPr>
          <w:rFonts w:asciiTheme="minorHAnsi" w:hAnsiTheme="minorHAnsi" w:cstheme="minorHAnsi"/>
          <w:lang w:val="en-US" w:eastAsia="ko-KR"/>
        </w:rPr>
        <w:t>1 Introduction</w:t>
      </w:r>
    </w:p>
    <w:p w14:paraId="397B438B" w14:textId="7F02F263" w:rsidR="003F1AF2" w:rsidRPr="003F1AF2" w:rsidRDefault="003638D9" w:rsidP="003F1AF2">
      <w:pPr>
        <w:rPr>
          <w:rFonts w:asciiTheme="minorHAnsi" w:hAnsiTheme="minorHAnsi" w:cstheme="minorHAnsi"/>
        </w:rPr>
      </w:pPr>
      <w:r>
        <w:rPr>
          <w:rFonts w:asciiTheme="minorHAnsi" w:hAnsiTheme="minorHAnsi" w:cstheme="minorHAnsi"/>
          <w:noProof/>
          <w:lang w:eastAsia="en-GB"/>
        </w:rPr>
        <w:t xml:space="preserve">This document captures open issues </w:t>
      </w:r>
      <w:r w:rsidR="00D817A8">
        <w:rPr>
          <w:rFonts w:asciiTheme="minorHAnsi" w:hAnsiTheme="minorHAnsi" w:cstheme="minorHAnsi"/>
          <w:noProof/>
          <w:lang w:eastAsia="en-GB"/>
        </w:rPr>
        <w:t xml:space="preserve">related to </w:t>
      </w:r>
      <w:r>
        <w:rPr>
          <w:rFonts w:asciiTheme="minorHAnsi" w:hAnsiTheme="minorHAnsi" w:cstheme="minorHAnsi"/>
          <w:noProof/>
          <w:lang w:eastAsia="en-GB"/>
        </w:rPr>
        <w:t>the running RRC CR for power savings.</w:t>
      </w:r>
    </w:p>
    <w:p w14:paraId="51863501" w14:textId="269F4456" w:rsidR="00FC6B21" w:rsidRDefault="00640F44" w:rsidP="00BE1F92">
      <w:pPr>
        <w:pStyle w:val="Heading1"/>
        <w:rPr>
          <w:rFonts w:asciiTheme="minorHAnsi" w:hAnsiTheme="minorHAnsi" w:cstheme="minorHAnsi"/>
        </w:rPr>
      </w:pPr>
      <w:r w:rsidRPr="00A46F7B">
        <w:rPr>
          <w:rFonts w:asciiTheme="minorHAnsi" w:hAnsiTheme="minorHAnsi" w:cstheme="minorHAnsi"/>
        </w:rPr>
        <w:t xml:space="preserve">2 </w:t>
      </w:r>
      <w:r w:rsidR="0086781B" w:rsidRPr="00A46F7B">
        <w:rPr>
          <w:rFonts w:asciiTheme="minorHAnsi" w:hAnsiTheme="minorHAnsi" w:cstheme="minorHAnsi"/>
        </w:rPr>
        <w:t>Discussion</w:t>
      </w:r>
    </w:p>
    <w:p w14:paraId="61EE9964" w14:textId="697981FA" w:rsidR="007F0B8A" w:rsidRDefault="007F0B8A" w:rsidP="00AE79E9">
      <w:pPr>
        <w:rPr>
          <w:rFonts w:asciiTheme="minorHAnsi" w:hAnsiTheme="minorHAnsi" w:cstheme="minorHAnsi"/>
          <w:lang w:val="en-US"/>
        </w:rPr>
      </w:pPr>
      <w:r>
        <w:rPr>
          <w:rFonts w:asciiTheme="minorHAnsi" w:hAnsiTheme="minorHAnsi" w:cstheme="minorHAnsi"/>
          <w:lang w:val="en-US"/>
        </w:rPr>
        <w:t>The following open issues have been identified for resolution:</w:t>
      </w:r>
    </w:p>
    <w:p w14:paraId="3D61191D" w14:textId="43144C04" w:rsidR="00670E96" w:rsidRPr="007F0B8A" w:rsidRDefault="00D817A8" w:rsidP="00D817A8">
      <w:pPr>
        <w:pStyle w:val="ListParagraph"/>
        <w:numPr>
          <w:ilvl w:val="0"/>
          <w:numId w:val="12"/>
        </w:numPr>
        <w:rPr>
          <w:rFonts w:asciiTheme="minorHAnsi" w:hAnsiTheme="minorHAnsi" w:cstheme="minorHAnsi"/>
          <w:lang w:val="en-US"/>
        </w:rPr>
      </w:pPr>
      <w:r w:rsidRPr="00D817A8">
        <w:rPr>
          <w:rFonts w:asciiTheme="minorHAnsi" w:hAnsiTheme="minorHAnsi" w:cstheme="minorHAnsi"/>
          <w:lang w:val="en-US"/>
        </w:rPr>
        <w:t>It is FFS if the UE can indicate an aggregated bandwidth preference for a frequency range, even if it is not configured with serving cells on that frequency range.</w:t>
      </w:r>
    </w:p>
    <w:p w14:paraId="7DAE794B" w14:textId="7294691F" w:rsidR="00A45757" w:rsidRDefault="00A45757" w:rsidP="00A45757">
      <w:pPr>
        <w:pStyle w:val="ListParagraph"/>
        <w:numPr>
          <w:ilvl w:val="0"/>
          <w:numId w:val="12"/>
        </w:numPr>
        <w:rPr>
          <w:rFonts w:asciiTheme="minorHAnsi" w:hAnsiTheme="minorHAnsi" w:cstheme="minorHAnsi"/>
        </w:rPr>
      </w:pPr>
      <w:r w:rsidRPr="00A45757">
        <w:rPr>
          <w:rFonts w:asciiTheme="minorHAnsi" w:hAnsiTheme="minorHAnsi" w:cstheme="minorHAnsi"/>
        </w:rPr>
        <w:t>It is FFS if the flags ps-TransmitPeriodicL1-RSRP and ps-TransmitPeriodicCSI are defined per cell group or per CSI configuration.</w:t>
      </w:r>
    </w:p>
    <w:p w14:paraId="3BCDC1E0" w14:textId="3F387189" w:rsidR="00250986" w:rsidRDefault="00250986" w:rsidP="00250986">
      <w:pPr>
        <w:pStyle w:val="ListParagraph"/>
        <w:numPr>
          <w:ilvl w:val="0"/>
          <w:numId w:val="12"/>
        </w:numPr>
        <w:rPr>
          <w:rFonts w:asciiTheme="minorHAnsi" w:hAnsiTheme="minorHAnsi" w:cstheme="minorHAnsi"/>
        </w:rPr>
      </w:pPr>
      <w:r w:rsidRPr="00250986">
        <w:rPr>
          <w:rFonts w:asciiTheme="minorHAnsi" w:hAnsiTheme="minorHAnsi" w:cstheme="minorHAnsi"/>
        </w:rPr>
        <w:t>The structure of the release preference IE needs further discussion</w:t>
      </w:r>
      <w:r w:rsidR="00C258AD">
        <w:rPr>
          <w:rFonts w:asciiTheme="minorHAnsi" w:hAnsiTheme="minorHAnsi" w:cstheme="minorHAnsi"/>
        </w:rPr>
        <w:t xml:space="preserve"> (following which, the procedure text will need to be updated)</w:t>
      </w:r>
      <w:r w:rsidRPr="00250986">
        <w:rPr>
          <w:rFonts w:asciiTheme="minorHAnsi" w:hAnsiTheme="minorHAnsi" w:cstheme="minorHAnsi"/>
        </w:rPr>
        <w:t>.</w:t>
      </w:r>
    </w:p>
    <w:p w14:paraId="32DCC238" w14:textId="679B6DF7" w:rsidR="00250986" w:rsidRDefault="00250986" w:rsidP="00250986">
      <w:pPr>
        <w:pStyle w:val="ListParagraph"/>
        <w:numPr>
          <w:ilvl w:val="0"/>
          <w:numId w:val="12"/>
        </w:numPr>
        <w:rPr>
          <w:rFonts w:asciiTheme="minorHAnsi" w:hAnsiTheme="minorHAnsi" w:cstheme="minorHAnsi"/>
        </w:rPr>
      </w:pPr>
      <w:r w:rsidRPr="00250986">
        <w:rPr>
          <w:rFonts w:asciiTheme="minorHAnsi" w:hAnsiTheme="minorHAnsi" w:cstheme="minorHAnsi"/>
        </w:rPr>
        <w:t>How to interpret a field that is omitted in DRX and K0/K2 assistance needs further discussion.</w:t>
      </w:r>
    </w:p>
    <w:p w14:paraId="120C800C" w14:textId="07E8DD3F" w:rsidR="00C258AD" w:rsidRDefault="00C258AD" w:rsidP="00C258AD">
      <w:pPr>
        <w:pStyle w:val="ListParagraph"/>
        <w:numPr>
          <w:ilvl w:val="0"/>
          <w:numId w:val="12"/>
        </w:numPr>
        <w:rPr>
          <w:rFonts w:asciiTheme="minorHAnsi" w:hAnsiTheme="minorHAnsi" w:cstheme="minorHAnsi"/>
        </w:rPr>
      </w:pPr>
      <w:r>
        <w:rPr>
          <w:rFonts w:asciiTheme="minorHAnsi" w:hAnsiTheme="minorHAnsi" w:cstheme="minorHAnsi"/>
        </w:rPr>
        <w:t>If and how to capture agreement: ‘</w:t>
      </w:r>
      <w:r w:rsidRPr="00C258AD">
        <w:rPr>
          <w:rFonts w:asciiTheme="minorHAnsi" w:hAnsiTheme="minorHAnsi" w:cstheme="minorHAnsi"/>
        </w:rPr>
        <w:t>UE implicitly can indicate a preference for NR SCG release by indicating zero number of carriers or zero aggregated maximum bandwidth in both FR1 and FR2</w:t>
      </w:r>
      <w:r>
        <w:rPr>
          <w:rFonts w:asciiTheme="minorHAnsi" w:hAnsiTheme="minorHAnsi" w:cstheme="minorHAnsi"/>
        </w:rPr>
        <w:t>’</w:t>
      </w:r>
      <w:r w:rsidR="002D5F23">
        <w:rPr>
          <w:rFonts w:asciiTheme="minorHAnsi" w:hAnsiTheme="minorHAnsi" w:cstheme="minorHAnsi"/>
        </w:rPr>
        <w:t>. This is already captured in 37.340</w:t>
      </w:r>
    </w:p>
    <w:p w14:paraId="3FEE433B" w14:textId="6C9E69FF" w:rsidR="00BA24AA" w:rsidRDefault="00BA24AA" w:rsidP="00C258AD">
      <w:pPr>
        <w:pStyle w:val="ListParagraph"/>
        <w:numPr>
          <w:ilvl w:val="0"/>
          <w:numId w:val="12"/>
        </w:numPr>
        <w:rPr>
          <w:rFonts w:asciiTheme="minorHAnsi" w:hAnsiTheme="minorHAnsi" w:cstheme="minorHAnsi"/>
        </w:rPr>
      </w:pPr>
      <w:r>
        <w:rPr>
          <w:rFonts w:asciiTheme="minorHAnsi" w:hAnsiTheme="minorHAnsi" w:cstheme="minorHAnsi"/>
        </w:rPr>
        <w:t>MR-DC signalling of UAI needs to be captured</w:t>
      </w:r>
    </w:p>
    <w:p w14:paraId="17E5A2BE" w14:textId="245BD59E" w:rsidR="00C258AD" w:rsidRDefault="007C276E" w:rsidP="007C276E">
      <w:pPr>
        <w:rPr>
          <w:rFonts w:asciiTheme="minorHAnsi" w:hAnsiTheme="minorHAnsi" w:cstheme="minorHAnsi"/>
        </w:rPr>
      </w:pPr>
      <w:r>
        <w:rPr>
          <w:rFonts w:asciiTheme="minorHAnsi" w:hAnsiTheme="minorHAnsi" w:cstheme="minorHAnsi"/>
        </w:rPr>
        <w:t>The following points were raised for future discussion:</w:t>
      </w:r>
    </w:p>
    <w:p w14:paraId="2FF9FC96" w14:textId="132D3ECC" w:rsidR="007C276E" w:rsidRDefault="007C276E" w:rsidP="002D5F23">
      <w:pPr>
        <w:pStyle w:val="ListParagraph"/>
        <w:numPr>
          <w:ilvl w:val="0"/>
          <w:numId w:val="14"/>
        </w:numPr>
        <w:rPr>
          <w:rFonts w:asciiTheme="minorHAnsi" w:hAnsiTheme="minorHAnsi" w:cstheme="minorHAnsi"/>
        </w:rPr>
      </w:pPr>
      <w:r>
        <w:rPr>
          <w:rFonts w:asciiTheme="minorHAnsi" w:hAnsiTheme="minorHAnsi" w:cstheme="minorHAnsi"/>
        </w:rPr>
        <w:t xml:space="preserve">The range of values for </w:t>
      </w:r>
      <w:r w:rsidR="002D5F23" w:rsidRPr="002D5F23">
        <w:rPr>
          <w:rFonts w:asciiTheme="minorHAnsi" w:hAnsiTheme="minorHAnsi" w:cstheme="minorHAnsi"/>
        </w:rPr>
        <w:t xml:space="preserve">t-SearchDeltaP </w:t>
      </w:r>
      <w:r w:rsidR="002D5F23">
        <w:rPr>
          <w:rFonts w:asciiTheme="minorHAnsi" w:hAnsiTheme="minorHAnsi" w:cstheme="minorHAnsi"/>
        </w:rPr>
        <w:t>(new values may be needed)</w:t>
      </w:r>
    </w:p>
    <w:p w14:paraId="0B7C5DEE" w14:textId="517F3CAE" w:rsidR="002D5F23" w:rsidRDefault="002D5F23" w:rsidP="002D5F23">
      <w:pPr>
        <w:pStyle w:val="ListParagraph"/>
        <w:numPr>
          <w:ilvl w:val="0"/>
          <w:numId w:val="14"/>
        </w:numPr>
        <w:rPr>
          <w:rFonts w:asciiTheme="minorHAnsi" w:hAnsiTheme="minorHAnsi" w:cstheme="minorHAnsi"/>
        </w:rPr>
      </w:pPr>
      <w:r>
        <w:rPr>
          <w:rFonts w:asciiTheme="minorHAnsi" w:hAnsiTheme="minorHAnsi" w:cstheme="minorHAnsi"/>
        </w:rPr>
        <w:t xml:space="preserve">Encoding enhancements to </w:t>
      </w:r>
      <w:r w:rsidRPr="002D5F23">
        <w:rPr>
          <w:rFonts w:asciiTheme="minorHAnsi" w:hAnsiTheme="minorHAnsi" w:cstheme="minorHAnsi"/>
        </w:rPr>
        <w:t>relaxedMeasCondition</w:t>
      </w:r>
    </w:p>
    <w:p w14:paraId="1947B741" w14:textId="60DBDAF8" w:rsidR="002D5F23" w:rsidRDefault="002D5F23" w:rsidP="002D5F23">
      <w:pPr>
        <w:pStyle w:val="ListParagraph"/>
        <w:numPr>
          <w:ilvl w:val="0"/>
          <w:numId w:val="14"/>
        </w:numPr>
        <w:rPr>
          <w:rFonts w:asciiTheme="minorHAnsi" w:hAnsiTheme="minorHAnsi" w:cstheme="minorHAnsi"/>
        </w:rPr>
      </w:pPr>
      <w:r>
        <w:rPr>
          <w:rFonts w:asciiTheme="minorHAnsi" w:hAnsiTheme="minorHAnsi" w:cstheme="minorHAnsi"/>
        </w:rPr>
        <w:t xml:space="preserve">If and whether default values are needed for </w:t>
      </w:r>
      <w:r w:rsidRPr="002D5F23">
        <w:rPr>
          <w:rFonts w:asciiTheme="minorHAnsi" w:hAnsiTheme="minorHAnsi" w:cstheme="minorHAnsi"/>
        </w:rPr>
        <w:t>s-SearchThresholdP</w:t>
      </w:r>
      <w:r>
        <w:rPr>
          <w:rFonts w:asciiTheme="minorHAnsi" w:hAnsiTheme="minorHAnsi" w:cstheme="minorHAnsi"/>
        </w:rPr>
        <w:t xml:space="preserve">/Q and whether </w:t>
      </w:r>
      <w:r w:rsidRPr="002D5F23">
        <w:rPr>
          <w:rFonts w:asciiTheme="minorHAnsi" w:hAnsiTheme="minorHAnsi" w:cstheme="minorHAnsi"/>
        </w:rPr>
        <w:t>s-SearchThresholdP</w:t>
      </w:r>
      <w:r>
        <w:rPr>
          <w:rFonts w:asciiTheme="minorHAnsi" w:hAnsiTheme="minorHAnsi" w:cstheme="minorHAnsi"/>
        </w:rPr>
        <w:t xml:space="preserve"> can be optional or not</w:t>
      </w:r>
    </w:p>
    <w:p w14:paraId="36CC90CD" w14:textId="1161B661" w:rsidR="002D5F23" w:rsidRPr="007C276E" w:rsidRDefault="00BA24AA" w:rsidP="002D5F23">
      <w:pPr>
        <w:pStyle w:val="ListParagraph"/>
        <w:numPr>
          <w:ilvl w:val="0"/>
          <w:numId w:val="14"/>
        </w:numPr>
        <w:rPr>
          <w:rFonts w:asciiTheme="minorHAnsi" w:hAnsiTheme="minorHAnsi" w:cstheme="minorHAnsi"/>
        </w:rPr>
      </w:pPr>
      <w:r>
        <w:rPr>
          <w:rFonts w:asciiTheme="minorHAnsi" w:hAnsiTheme="minorHAnsi" w:cstheme="minorHAnsi"/>
        </w:rPr>
        <w:t>Cell edge criteria nomenclature</w:t>
      </w:r>
    </w:p>
    <w:p w14:paraId="6C302B1F" w14:textId="77777777" w:rsidR="00D76DB5" w:rsidRPr="00A46F7B" w:rsidRDefault="00D76DB5" w:rsidP="00D76DB5">
      <w:pPr>
        <w:pStyle w:val="Heading1"/>
        <w:rPr>
          <w:rFonts w:asciiTheme="minorHAnsi" w:hAnsiTheme="minorHAnsi" w:cstheme="minorHAnsi"/>
        </w:rPr>
      </w:pPr>
      <w:r w:rsidRPr="00A46F7B">
        <w:rPr>
          <w:rFonts w:asciiTheme="minorHAnsi" w:hAnsiTheme="minorHAnsi" w:cstheme="minorHAnsi"/>
        </w:rPr>
        <w:t>3 Conclusion</w:t>
      </w:r>
    </w:p>
    <w:p w14:paraId="5E5EC0AA" w14:textId="56BB38BF" w:rsidR="007F0B8A" w:rsidRPr="00A46F7B" w:rsidRDefault="00726D7E" w:rsidP="00871FD8">
      <w:pPr>
        <w:rPr>
          <w:rFonts w:asciiTheme="minorHAnsi" w:hAnsiTheme="minorHAnsi" w:cstheme="minorHAnsi"/>
          <w:lang w:val="en-US"/>
        </w:rPr>
      </w:pPr>
      <w:r>
        <w:rPr>
          <w:rFonts w:asciiTheme="minorHAnsi" w:hAnsiTheme="minorHAnsi" w:cstheme="minorHAnsi"/>
          <w:lang w:val="en-US"/>
        </w:rPr>
        <w:t>Lorem ipsum</w:t>
      </w:r>
      <w:bookmarkStart w:id="2" w:name="_GoBack"/>
      <w:bookmarkEnd w:id="2"/>
    </w:p>
    <w:sectPr w:rsidR="007F0B8A" w:rsidRPr="00A46F7B" w:rsidSect="0047408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EC3CF" w14:textId="77777777" w:rsidR="00B11756" w:rsidRDefault="00B11756" w:rsidP="00BD754F">
      <w:pPr>
        <w:spacing w:after="0"/>
      </w:pPr>
      <w:r>
        <w:separator/>
      </w:r>
    </w:p>
  </w:endnote>
  <w:endnote w:type="continuationSeparator" w:id="0">
    <w:p w14:paraId="4E1EDF28" w14:textId="77777777" w:rsidR="00B11756" w:rsidRDefault="00B11756" w:rsidP="00BD7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0AA3E" w14:textId="77777777" w:rsidR="000B703D" w:rsidRDefault="000B7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E9D1D" w14:textId="77777777" w:rsidR="000B703D" w:rsidRDefault="000B70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2301" w14:textId="77777777" w:rsidR="000B703D" w:rsidRDefault="000B7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D2431" w14:textId="77777777" w:rsidR="00B11756" w:rsidRDefault="00B11756" w:rsidP="00BD754F">
      <w:pPr>
        <w:spacing w:after="0"/>
      </w:pPr>
      <w:r>
        <w:separator/>
      </w:r>
    </w:p>
  </w:footnote>
  <w:footnote w:type="continuationSeparator" w:id="0">
    <w:p w14:paraId="46727CAA" w14:textId="77777777" w:rsidR="00B11756" w:rsidRDefault="00B11756" w:rsidP="00BD75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069F8" w14:textId="77777777" w:rsidR="000B703D" w:rsidRDefault="000B70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91FFB" w14:textId="77777777" w:rsidR="000B703D" w:rsidRDefault="000B70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1CBD8" w14:textId="77777777" w:rsidR="000B703D" w:rsidRDefault="000B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6F58"/>
    <w:multiLevelType w:val="hybridMultilevel"/>
    <w:tmpl w:val="A6D83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32C52"/>
    <w:multiLevelType w:val="multilevel"/>
    <w:tmpl w:val="63CAAB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C17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C03635"/>
    <w:multiLevelType w:val="hybridMultilevel"/>
    <w:tmpl w:val="3ABA3E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B161E"/>
    <w:multiLevelType w:val="hybridMultilevel"/>
    <w:tmpl w:val="4850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1695B"/>
    <w:multiLevelType w:val="hybridMultilevel"/>
    <w:tmpl w:val="F67EE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223D8D"/>
    <w:multiLevelType w:val="hybridMultilevel"/>
    <w:tmpl w:val="3690C0D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220706"/>
    <w:multiLevelType w:val="multilevel"/>
    <w:tmpl w:val="5D3C3A7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7947F9B"/>
    <w:multiLevelType w:val="hybridMultilevel"/>
    <w:tmpl w:val="5CD60988"/>
    <w:lvl w:ilvl="0" w:tplc="E786AAA4">
      <w:start w:val="1"/>
      <w:numFmt w:val="decimal"/>
      <w:lvlText w:val="[%1]."/>
      <w:lvlJc w:val="left"/>
      <w:pPr>
        <w:ind w:left="720"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9154BD"/>
    <w:multiLevelType w:val="hybridMultilevel"/>
    <w:tmpl w:val="2474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F1832"/>
    <w:multiLevelType w:val="hybridMultilevel"/>
    <w:tmpl w:val="BCD01740"/>
    <w:lvl w:ilvl="0" w:tplc="F93E75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1D25AB"/>
    <w:multiLevelType w:val="hybridMultilevel"/>
    <w:tmpl w:val="BB507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7"/>
  </w:num>
  <w:num w:numId="5">
    <w:abstractNumId w:val="0"/>
  </w:num>
  <w:num w:numId="6">
    <w:abstractNumId w:val="4"/>
  </w:num>
  <w:num w:numId="7">
    <w:abstractNumId w:val="6"/>
  </w:num>
  <w:num w:numId="8">
    <w:abstractNumId w:val="8"/>
  </w:num>
  <w:num w:numId="9">
    <w:abstractNumId w:val="1"/>
  </w:num>
  <w:num w:numId="10">
    <w:abstractNumId w:val="1"/>
    <w:lvlOverride w:ilvl="0"/>
    <w:lvlOverride w:ilvl="1">
      <w:startOverride w:val="1"/>
    </w:lvlOverride>
  </w:num>
  <w:num w:numId="11">
    <w:abstractNumId w:val="10"/>
  </w:num>
  <w:num w:numId="12">
    <w:abstractNumId w:val="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E"/>
    <w:rsid w:val="000167BD"/>
    <w:rsid w:val="00017536"/>
    <w:rsid w:val="00017F1A"/>
    <w:rsid w:val="00021FF2"/>
    <w:rsid w:val="00027D44"/>
    <w:rsid w:val="00034A55"/>
    <w:rsid w:val="0003711E"/>
    <w:rsid w:val="00040214"/>
    <w:rsid w:val="00061268"/>
    <w:rsid w:val="00063E48"/>
    <w:rsid w:val="00067EBD"/>
    <w:rsid w:val="00073BD0"/>
    <w:rsid w:val="0007445C"/>
    <w:rsid w:val="000744D5"/>
    <w:rsid w:val="00096CB4"/>
    <w:rsid w:val="000B3E45"/>
    <w:rsid w:val="000B5126"/>
    <w:rsid w:val="000B703D"/>
    <w:rsid w:val="000D48A1"/>
    <w:rsid w:val="000F04A7"/>
    <w:rsid w:val="000F22A0"/>
    <w:rsid w:val="0011454C"/>
    <w:rsid w:val="001442CE"/>
    <w:rsid w:val="00147CBE"/>
    <w:rsid w:val="00147DBC"/>
    <w:rsid w:val="001551CE"/>
    <w:rsid w:val="001648D7"/>
    <w:rsid w:val="00171F69"/>
    <w:rsid w:val="001727E1"/>
    <w:rsid w:val="0017542E"/>
    <w:rsid w:val="001802B7"/>
    <w:rsid w:val="001975BE"/>
    <w:rsid w:val="001A42CF"/>
    <w:rsid w:val="001A762C"/>
    <w:rsid w:val="001B069C"/>
    <w:rsid w:val="001B4B48"/>
    <w:rsid w:val="001C112D"/>
    <w:rsid w:val="001C3DB6"/>
    <w:rsid w:val="001C5B23"/>
    <w:rsid w:val="001C7509"/>
    <w:rsid w:val="001D3B2A"/>
    <w:rsid w:val="001D5642"/>
    <w:rsid w:val="001F0640"/>
    <w:rsid w:val="001F0AD8"/>
    <w:rsid w:val="001F22FC"/>
    <w:rsid w:val="001F28CB"/>
    <w:rsid w:val="001F597C"/>
    <w:rsid w:val="00206216"/>
    <w:rsid w:val="00206599"/>
    <w:rsid w:val="00207B78"/>
    <w:rsid w:val="00210C7E"/>
    <w:rsid w:val="00220AC9"/>
    <w:rsid w:val="00223EBF"/>
    <w:rsid w:val="00231F18"/>
    <w:rsid w:val="0023488E"/>
    <w:rsid w:val="002363C1"/>
    <w:rsid w:val="002412BD"/>
    <w:rsid w:val="002435FA"/>
    <w:rsid w:val="00243644"/>
    <w:rsid w:val="00243CD0"/>
    <w:rsid w:val="00246E6A"/>
    <w:rsid w:val="0025073B"/>
    <w:rsid w:val="00250986"/>
    <w:rsid w:val="00261A7C"/>
    <w:rsid w:val="00263F04"/>
    <w:rsid w:val="002642C8"/>
    <w:rsid w:val="00265008"/>
    <w:rsid w:val="00267834"/>
    <w:rsid w:val="00267DD4"/>
    <w:rsid w:val="00267FBD"/>
    <w:rsid w:val="00277CDC"/>
    <w:rsid w:val="00287735"/>
    <w:rsid w:val="00291158"/>
    <w:rsid w:val="002A03AA"/>
    <w:rsid w:val="002A525D"/>
    <w:rsid w:val="002A72A9"/>
    <w:rsid w:val="002B38C7"/>
    <w:rsid w:val="002B5FCD"/>
    <w:rsid w:val="002B68BF"/>
    <w:rsid w:val="002C0E53"/>
    <w:rsid w:val="002C182C"/>
    <w:rsid w:val="002D3235"/>
    <w:rsid w:val="002D3A8C"/>
    <w:rsid w:val="002D540C"/>
    <w:rsid w:val="002D5F23"/>
    <w:rsid w:val="002D6F0B"/>
    <w:rsid w:val="002E10B0"/>
    <w:rsid w:val="002E2BEB"/>
    <w:rsid w:val="002F3AC2"/>
    <w:rsid w:val="002F3ACA"/>
    <w:rsid w:val="002F4323"/>
    <w:rsid w:val="002F6977"/>
    <w:rsid w:val="002F7720"/>
    <w:rsid w:val="00313F22"/>
    <w:rsid w:val="0031695B"/>
    <w:rsid w:val="00334508"/>
    <w:rsid w:val="00334EFE"/>
    <w:rsid w:val="00344D3B"/>
    <w:rsid w:val="0035160C"/>
    <w:rsid w:val="003573DD"/>
    <w:rsid w:val="003638D9"/>
    <w:rsid w:val="00373C0E"/>
    <w:rsid w:val="00373EAC"/>
    <w:rsid w:val="003838DB"/>
    <w:rsid w:val="003860A4"/>
    <w:rsid w:val="00386C13"/>
    <w:rsid w:val="003A4144"/>
    <w:rsid w:val="003A5814"/>
    <w:rsid w:val="003B0AC9"/>
    <w:rsid w:val="003B17B6"/>
    <w:rsid w:val="003C36F1"/>
    <w:rsid w:val="003C7032"/>
    <w:rsid w:val="003D3091"/>
    <w:rsid w:val="003D333C"/>
    <w:rsid w:val="003E23EB"/>
    <w:rsid w:val="003E6BA7"/>
    <w:rsid w:val="003E6E67"/>
    <w:rsid w:val="003F0559"/>
    <w:rsid w:val="003F1AF2"/>
    <w:rsid w:val="003F4ED1"/>
    <w:rsid w:val="003F539B"/>
    <w:rsid w:val="0040026B"/>
    <w:rsid w:val="00400B63"/>
    <w:rsid w:val="004075D0"/>
    <w:rsid w:val="00412DE1"/>
    <w:rsid w:val="00413F07"/>
    <w:rsid w:val="00415CB4"/>
    <w:rsid w:val="00416F62"/>
    <w:rsid w:val="00431D67"/>
    <w:rsid w:val="004328F9"/>
    <w:rsid w:val="00443F0A"/>
    <w:rsid w:val="00445CB0"/>
    <w:rsid w:val="00450560"/>
    <w:rsid w:val="0045068E"/>
    <w:rsid w:val="0045180A"/>
    <w:rsid w:val="00461D52"/>
    <w:rsid w:val="00463A80"/>
    <w:rsid w:val="00466CBF"/>
    <w:rsid w:val="00472CCA"/>
    <w:rsid w:val="0047408E"/>
    <w:rsid w:val="0047458C"/>
    <w:rsid w:val="00481490"/>
    <w:rsid w:val="004854D7"/>
    <w:rsid w:val="004A009E"/>
    <w:rsid w:val="004A2103"/>
    <w:rsid w:val="004B2F85"/>
    <w:rsid w:val="004B663A"/>
    <w:rsid w:val="004C1256"/>
    <w:rsid w:val="004C3798"/>
    <w:rsid w:val="004C7B1D"/>
    <w:rsid w:val="004D6809"/>
    <w:rsid w:val="004D687B"/>
    <w:rsid w:val="004D6E25"/>
    <w:rsid w:val="004E1438"/>
    <w:rsid w:val="004E262D"/>
    <w:rsid w:val="004E6364"/>
    <w:rsid w:val="004E672C"/>
    <w:rsid w:val="004F2912"/>
    <w:rsid w:val="004F38CD"/>
    <w:rsid w:val="00503237"/>
    <w:rsid w:val="00504A12"/>
    <w:rsid w:val="00514055"/>
    <w:rsid w:val="00524C2C"/>
    <w:rsid w:val="005258BC"/>
    <w:rsid w:val="00540846"/>
    <w:rsid w:val="005409E8"/>
    <w:rsid w:val="00555187"/>
    <w:rsid w:val="005579AF"/>
    <w:rsid w:val="00562B47"/>
    <w:rsid w:val="00563920"/>
    <w:rsid w:val="0056433B"/>
    <w:rsid w:val="00564880"/>
    <w:rsid w:val="00570D31"/>
    <w:rsid w:val="00580CBE"/>
    <w:rsid w:val="005865AA"/>
    <w:rsid w:val="0059047A"/>
    <w:rsid w:val="0059312A"/>
    <w:rsid w:val="005941F7"/>
    <w:rsid w:val="00597DAB"/>
    <w:rsid w:val="005A07DA"/>
    <w:rsid w:val="005A2724"/>
    <w:rsid w:val="005B7B23"/>
    <w:rsid w:val="005C347B"/>
    <w:rsid w:val="005C3630"/>
    <w:rsid w:val="005C7941"/>
    <w:rsid w:val="005D0C62"/>
    <w:rsid w:val="005D1070"/>
    <w:rsid w:val="005D779C"/>
    <w:rsid w:val="005F18FA"/>
    <w:rsid w:val="005F1DCD"/>
    <w:rsid w:val="00601AC4"/>
    <w:rsid w:val="00602A81"/>
    <w:rsid w:val="006057BD"/>
    <w:rsid w:val="00606104"/>
    <w:rsid w:val="00611832"/>
    <w:rsid w:val="00625D29"/>
    <w:rsid w:val="00634671"/>
    <w:rsid w:val="00635AF3"/>
    <w:rsid w:val="006408DA"/>
    <w:rsid w:val="00640F44"/>
    <w:rsid w:val="00641C22"/>
    <w:rsid w:val="00644E45"/>
    <w:rsid w:val="00651590"/>
    <w:rsid w:val="00651804"/>
    <w:rsid w:val="00653B5D"/>
    <w:rsid w:val="00654884"/>
    <w:rsid w:val="006564DC"/>
    <w:rsid w:val="006614B9"/>
    <w:rsid w:val="00670E96"/>
    <w:rsid w:val="006778EC"/>
    <w:rsid w:val="00677BCF"/>
    <w:rsid w:val="006820F9"/>
    <w:rsid w:val="00684597"/>
    <w:rsid w:val="006875AC"/>
    <w:rsid w:val="00687EE5"/>
    <w:rsid w:val="00695C73"/>
    <w:rsid w:val="006A0F98"/>
    <w:rsid w:val="006A2E2D"/>
    <w:rsid w:val="006A7469"/>
    <w:rsid w:val="006D4046"/>
    <w:rsid w:val="006D539E"/>
    <w:rsid w:val="006E17DD"/>
    <w:rsid w:val="006E6BF2"/>
    <w:rsid w:val="006F0BD6"/>
    <w:rsid w:val="00700F9C"/>
    <w:rsid w:val="0070524B"/>
    <w:rsid w:val="00707E70"/>
    <w:rsid w:val="00714CF2"/>
    <w:rsid w:val="00720513"/>
    <w:rsid w:val="00721E40"/>
    <w:rsid w:val="00723122"/>
    <w:rsid w:val="00726D7E"/>
    <w:rsid w:val="00730A72"/>
    <w:rsid w:val="00731848"/>
    <w:rsid w:val="00737EB2"/>
    <w:rsid w:val="00741090"/>
    <w:rsid w:val="00743A83"/>
    <w:rsid w:val="00743C33"/>
    <w:rsid w:val="00744BF1"/>
    <w:rsid w:val="00753587"/>
    <w:rsid w:val="00756132"/>
    <w:rsid w:val="007674AD"/>
    <w:rsid w:val="00767657"/>
    <w:rsid w:val="0077005B"/>
    <w:rsid w:val="00780ADA"/>
    <w:rsid w:val="00791095"/>
    <w:rsid w:val="00791E3E"/>
    <w:rsid w:val="007948C6"/>
    <w:rsid w:val="00795359"/>
    <w:rsid w:val="00797C85"/>
    <w:rsid w:val="007A4395"/>
    <w:rsid w:val="007A5F86"/>
    <w:rsid w:val="007A7041"/>
    <w:rsid w:val="007A7A36"/>
    <w:rsid w:val="007B3807"/>
    <w:rsid w:val="007B39AE"/>
    <w:rsid w:val="007C276E"/>
    <w:rsid w:val="007C3C07"/>
    <w:rsid w:val="007D5FF8"/>
    <w:rsid w:val="007E14F8"/>
    <w:rsid w:val="007E2D15"/>
    <w:rsid w:val="007E3849"/>
    <w:rsid w:val="007E6B32"/>
    <w:rsid w:val="007E6EE0"/>
    <w:rsid w:val="007F0B8A"/>
    <w:rsid w:val="007F4BDC"/>
    <w:rsid w:val="007F4FEF"/>
    <w:rsid w:val="00815A39"/>
    <w:rsid w:val="00817D0D"/>
    <w:rsid w:val="00837869"/>
    <w:rsid w:val="00861F44"/>
    <w:rsid w:val="008656BD"/>
    <w:rsid w:val="0086781B"/>
    <w:rsid w:val="00871FD8"/>
    <w:rsid w:val="008721AA"/>
    <w:rsid w:val="008744A0"/>
    <w:rsid w:val="0087752B"/>
    <w:rsid w:val="008809BE"/>
    <w:rsid w:val="00880A53"/>
    <w:rsid w:val="00883035"/>
    <w:rsid w:val="00895EE9"/>
    <w:rsid w:val="008A6BD0"/>
    <w:rsid w:val="008A7343"/>
    <w:rsid w:val="008B4FCB"/>
    <w:rsid w:val="008B60CD"/>
    <w:rsid w:val="008B64FC"/>
    <w:rsid w:val="008B6554"/>
    <w:rsid w:val="008C60E8"/>
    <w:rsid w:val="008E137B"/>
    <w:rsid w:val="008E1B4E"/>
    <w:rsid w:val="008E30B8"/>
    <w:rsid w:val="008E7B6C"/>
    <w:rsid w:val="008F0B63"/>
    <w:rsid w:val="008F7516"/>
    <w:rsid w:val="009032E2"/>
    <w:rsid w:val="00903757"/>
    <w:rsid w:val="009120D5"/>
    <w:rsid w:val="00913FF1"/>
    <w:rsid w:val="009166A1"/>
    <w:rsid w:val="009330C4"/>
    <w:rsid w:val="0093546C"/>
    <w:rsid w:val="00937C10"/>
    <w:rsid w:val="00942019"/>
    <w:rsid w:val="00945330"/>
    <w:rsid w:val="009552E7"/>
    <w:rsid w:val="009553E9"/>
    <w:rsid w:val="009565CF"/>
    <w:rsid w:val="00956BA5"/>
    <w:rsid w:val="00957265"/>
    <w:rsid w:val="0096139F"/>
    <w:rsid w:val="00962953"/>
    <w:rsid w:val="009669C3"/>
    <w:rsid w:val="009700CD"/>
    <w:rsid w:val="0097019D"/>
    <w:rsid w:val="00981953"/>
    <w:rsid w:val="00982D94"/>
    <w:rsid w:val="00984BCB"/>
    <w:rsid w:val="009872D2"/>
    <w:rsid w:val="0099718B"/>
    <w:rsid w:val="009A31F1"/>
    <w:rsid w:val="009B4D8B"/>
    <w:rsid w:val="009B556A"/>
    <w:rsid w:val="009B5CCF"/>
    <w:rsid w:val="009C1089"/>
    <w:rsid w:val="009C126C"/>
    <w:rsid w:val="009C1DB5"/>
    <w:rsid w:val="009C4143"/>
    <w:rsid w:val="009C647D"/>
    <w:rsid w:val="009D22A5"/>
    <w:rsid w:val="009D42C7"/>
    <w:rsid w:val="009D5D48"/>
    <w:rsid w:val="009E04F6"/>
    <w:rsid w:val="009E1E8E"/>
    <w:rsid w:val="009F0BDF"/>
    <w:rsid w:val="00A145F9"/>
    <w:rsid w:val="00A15049"/>
    <w:rsid w:val="00A22032"/>
    <w:rsid w:val="00A2283B"/>
    <w:rsid w:val="00A24B3F"/>
    <w:rsid w:val="00A37075"/>
    <w:rsid w:val="00A45757"/>
    <w:rsid w:val="00A46F7B"/>
    <w:rsid w:val="00A50093"/>
    <w:rsid w:val="00A627A4"/>
    <w:rsid w:val="00A7072E"/>
    <w:rsid w:val="00A9229A"/>
    <w:rsid w:val="00A96547"/>
    <w:rsid w:val="00AA1CFE"/>
    <w:rsid w:val="00AB0DB8"/>
    <w:rsid w:val="00AB268E"/>
    <w:rsid w:val="00AD083C"/>
    <w:rsid w:val="00AD0B88"/>
    <w:rsid w:val="00AD0E3E"/>
    <w:rsid w:val="00AD1BC9"/>
    <w:rsid w:val="00AD4053"/>
    <w:rsid w:val="00AD67D9"/>
    <w:rsid w:val="00AE2885"/>
    <w:rsid w:val="00AE3E59"/>
    <w:rsid w:val="00AE6E03"/>
    <w:rsid w:val="00AE79E9"/>
    <w:rsid w:val="00AF193E"/>
    <w:rsid w:val="00AF61A8"/>
    <w:rsid w:val="00AF72B2"/>
    <w:rsid w:val="00B03D80"/>
    <w:rsid w:val="00B05E62"/>
    <w:rsid w:val="00B0660E"/>
    <w:rsid w:val="00B11756"/>
    <w:rsid w:val="00B12683"/>
    <w:rsid w:val="00B156AB"/>
    <w:rsid w:val="00B20301"/>
    <w:rsid w:val="00B23664"/>
    <w:rsid w:val="00B33AF8"/>
    <w:rsid w:val="00B33F24"/>
    <w:rsid w:val="00B37B29"/>
    <w:rsid w:val="00B402E5"/>
    <w:rsid w:val="00B423D5"/>
    <w:rsid w:val="00B42EC5"/>
    <w:rsid w:val="00B43550"/>
    <w:rsid w:val="00B43FED"/>
    <w:rsid w:val="00B47679"/>
    <w:rsid w:val="00B47AFE"/>
    <w:rsid w:val="00B47CC1"/>
    <w:rsid w:val="00B50A46"/>
    <w:rsid w:val="00B52F0A"/>
    <w:rsid w:val="00B53EEF"/>
    <w:rsid w:val="00B6047E"/>
    <w:rsid w:val="00B735BD"/>
    <w:rsid w:val="00B739AD"/>
    <w:rsid w:val="00B93227"/>
    <w:rsid w:val="00B94FDE"/>
    <w:rsid w:val="00B95298"/>
    <w:rsid w:val="00BA24AA"/>
    <w:rsid w:val="00BB5161"/>
    <w:rsid w:val="00BC3E08"/>
    <w:rsid w:val="00BD0735"/>
    <w:rsid w:val="00BD4324"/>
    <w:rsid w:val="00BD47DB"/>
    <w:rsid w:val="00BD754F"/>
    <w:rsid w:val="00BE175A"/>
    <w:rsid w:val="00BE1F92"/>
    <w:rsid w:val="00BE275C"/>
    <w:rsid w:val="00BE36D1"/>
    <w:rsid w:val="00BE5DBC"/>
    <w:rsid w:val="00BE698E"/>
    <w:rsid w:val="00BE7E4F"/>
    <w:rsid w:val="00BF1317"/>
    <w:rsid w:val="00BF2175"/>
    <w:rsid w:val="00C01DC2"/>
    <w:rsid w:val="00C05723"/>
    <w:rsid w:val="00C1177C"/>
    <w:rsid w:val="00C117F2"/>
    <w:rsid w:val="00C1340E"/>
    <w:rsid w:val="00C174DC"/>
    <w:rsid w:val="00C1762E"/>
    <w:rsid w:val="00C25697"/>
    <w:rsid w:val="00C258AD"/>
    <w:rsid w:val="00C2779B"/>
    <w:rsid w:val="00C34C5F"/>
    <w:rsid w:val="00C368EF"/>
    <w:rsid w:val="00C40CF0"/>
    <w:rsid w:val="00C41B4C"/>
    <w:rsid w:val="00C42233"/>
    <w:rsid w:val="00C43EC0"/>
    <w:rsid w:val="00C55149"/>
    <w:rsid w:val="00C62FA1"/>
    <w:rsid w:val="00C66FCB"/>
    <w:rsid w:val="00C755E8"/>
    <w:rsid w:val="00C76B0D"/>
    <w:rsid w:val="00C80864"/>
    <w:rsid w:val="00C907FC"/>
    <w:rsid w:val="00C922FD"/>
    <w:rsid w:val="00CA13AA"/>
    <w:rsid w:val="00CA23A9"/>
    <w:rsid w:val="00CA54EB"/>
    <w:rsid w:val="00CA603C"/>
    <w:rsid w:val="00CB24CA"/>
    <w:rsid w:val="00CB2AC9"/>
    <w:rsid w:val="00CB3302"/>
    <w:rsid w:val="00CB3FAA"/>
    <w:rsid w:val="00CC008F"/>
    <w:rsid w:val="00CC04CD"/>
    <w:rsid w:val="00CC0681"/>
    <w:rsid w:val="00CC13C7"/>
    <w:rsid w:val="00CD137E"/>
    <w:rsid w:val="00CD750B"/>
    <w:rsid w:val="00CE0ED6"/>
    <w:rsid w:val="00CE29BA"/>
    <w:rsid w:val="00CF1543"/>
    <w:rsid w:val="00CF18F0"/>
    <w:rsid w:val="00CF2F9D"/>
    <w:rsid w:val="00CF6350"/>
    <w:rsid w:val="00D10B23"/>
    <w:rsid w:val="00D137C2"/>
    <w:rsid w:val="00D21288"/>
    <w:rsid w:val="00D22B5A"/>
    <w:rsid w:val="00D25729"/>
    <w:rsid w:val="00D30BBD"/>
    <w:rsid w:val="00D3239A"/>
    <w:rsid w:val="00D33585"/>
    <w:rsid w:val="00D367C2"/>
    <w:rsid w:val="00D441D8"/>
    <w:rsid w:val="00D4714B"/>
    <w:rsid w:val="00D47317"/>
    <w:rsid w:val="00D5151D"/>
    <w:rsid w:val="00D52A0A"/>
    <w:rsid w:val="00D616B1"/>
    <w:rsid w:val="00D62DF4"/>
    <w:rsid w:val="00D643B5"/>
    <w:rsid w:val="00D72A99"/>
    <w:rsid w:val="00D73DFC"/>
    <w:rsid w:val="00D7438E"/>
    <w:rsid w:val="00D76DB5"/>
    <w:rsid w:val="00D7782D"/>
    <w:rsid w:val="00D817A8"/>
    <w:rsid w:val="00D825E4"/>
    <w:rsid w:val="00D96888"/>
    <w:rsid w:val="00DA7BF7"/>
    <w:rsid w:val="00DB2D20"/>
    <w:rsid w:val="00DB4CB1"/>
    <w:rsid w:val="00DB6C02"/>
    <w:rsid w:val="00DC3428"/>
    <w:rsid w:val="00DD161C"/>
    <w:rsid w:val="00DD71F7"/>
    <w:rsid w:val="00DE1181"/>
    <w:rsid w:val="00DE5256"/>
    <w:rsid w:val="00DE57A2"/>
    <w:rsid w:val="00DE5B3B"/>
    <w:rsid w:val="00DF0232"/>
    <w:rsid w:val="00DF3708"/>
    <w:rsid w:val="00DF4DDF"/>
    <w:rsid w:val="00E022D4"/>
    <w:rsid w:val="00E102EB"/>
    <w:rsid w:val="00E1510C"/>
    <w:rsid w:val="00E15B57"/>
    <w:rsid w:val="00E17E8A"/>
    <w:rsid w:val="00E27B9C"/>
    <w:rsid w:val="00E27E21"/>
    <w:rsid w:val="00E339E4"/>
    <w:rsid w:val="00E357E9"/>
    <w:rsid w:val="00E40E49"/>
    <w:rsid w:val="00E41402"/>
    <w:rsid w:val="00E41597"/>
    <w:rsid w:val="00E47109"/>
    <w:rsid w:val="00E536EC"/>
    <w:rsid w:val="00E5520C"/>
    <w:rsid w:val="00E60828"/>
    <w:rsid w:val="00E62570"/>
    <w:rsid w:val="00E626CC"/>
    <w:rsid w:val="00E67D10"/>
    <w:rsid w:val="00E74F6B"/>
    <w:rsid w:val="00E818AD"/>
    <w:rsid w:val="00E966F1"/>
    <w:rsid w:val="00EA1F40"/>
    <w:rsid w:val="00EA273D"/>
    <w:rsid w:val="00EA5996"/>
    <w:rsid w:val="00EB46FE"/>
    <w:rsid w:val="00EC2989"/>
    <w:rsid w:val="00EC62F2"/>
    <w:rsid w:val="00EC7323"/>
    <w:rsid w:val="00EC73FC"/>
    <w:rsid w:val="00ED08E1"/>
    <w:rsid w:val="00ED1211"/>
    <w:rsid w:val="00ED155E"/>
    <w:rsid w:val="00ED6C87"/>
    <w:rsid w:val="00EE2AB6"/>
    <w:rsid w:val="00EF225B"/>
    <w:rsid w:val="00EF6F49"/>
    <w:rsid w:val="00F00E57"/>
    <w:rsid w:val="00F0502E"/>
    <w:rsid w:val="00F1022B"/>
    <w:rsid w:val="00F1645D"/>
    <w:rsid w:val="00F173C0"/>
    <w:rsid w:val="00F25525"/>
    <w:rsid w:val="00F340AF"/>
    <w:rsid w:val="00F426A6"/>
    <w:rsid w:val="00F44F74"/>
    <w:rsid w:val="00F51FD5"/>
    <w:rsid w:val="00F61B3B"/>
    <w:rsid w:val="00F64FB4"/>
    <w:rsid w:val="00F8665F"/>
    <w:rsid w:val="00F866B0"/>
    <w:rsid w:val="00F90434"/>
    <w:rsid w:val="00F970BB"/>
    <w:rsid w:val="00FA6F39"/>
    <w:rsid w:val="00FB049C"/>
    <w:rsid w:val="00FB2096"/>
    <w:rsid w:val="00FC3B6B"/>
    <w:rsid w:val="00FC6B21"/>
    <w:rsid w:val="00FD3B56"/>
    <w:rsid w:val="00FE18EE"/>
    <w:rsid w:val="00FE6334"/>
    <w:rsid w:val="00FF53F8"/>
    <w:rsid w:val="00FF590F"/>
    <w:rsid w:val="00FF7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05B"/>
    <w:pPr>
      <w:overflowPunct w:val="0"/>
      <w:autoSpaceDE w:val="0"/>
      <w:autoSpaceDN w:val="0"/>
      <w:adjustRightInd w:val="0"/>
      <w:spacing w:after="180"/>
      <w:jc w:val="both"/>
      <w:textAlignment w:val="baseline"/>
    </w:pPr>
    <w:rPr>
      <w:rFonts w:ascii="Arial" w:hAnsi="Arial"/>
    </w:rPr>
  </w:style>
  <w:style w:type="paragraph" w:styleId="Heading1">
    <w:name w:val="heading 1"/>
    <w:next w:val="Normal"/>
    <w:link w:val="Heading1Char"/>
    <w:qFormat/>
    <w:rsid w:val="004740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7408E"/>
    <w:pPr>
      <w:pBdr>
        <w:top w:val="none" w:sz="0" w:space="0" w:color="auto"/>
      </w:pBdr>
      <w:spacing w:before="180"/>
      <w:outlineLvl w:val="1"/>
    </w:pPr>
    <w:rPr>
      <w:sz w:val="32"/>
    </w:rPr>
  </w:style>
  <w:style w:type="paragraph" w:styleId="Heading3">
    <w:name w:val="heading 3"/>
    <w:basedOn w:val="Heading2"/>
    <w:next w:val="Normal"/>
    <w:link w:val="Heading3Char"/>
    <w:qFormat/>
    <w:rsid w:val="0047408E"/>
    <w:pPr>
      <w:spacing w:before="120"/>
      <w:outlineLvl w:val="2"/>
    </w:pPr>
    <w:rPr>
      <w:sz w:val="28"/>
    </w:rPr>
  </w:style>
  <w:style w:type="paragraph" w:styleId="Heading4">
    <w:name w:val="heading 4"/>
    <w:basedOn w:val="Heading3"/>
    <w:next w:val="Normal"/>
    <w:link w:val="Heading4Char"/>
    <w:qFormat/>
    <w:rsid w:val="0047408E"/>
    <w:pPr>
      <w:ind w:left="1418" w:hanging="1418"/>
      <w:outlineLvl w:val="3"/>
    </w:pPr>
    <w:rPr>
      <w:sz w:val="24"/>
    </w:rPr>
  </w:style>
  <w:style w:type="paragraph" w:styleId="Heading5">
    <w:name w:val="heading 5"/>
    <w:basedOn w:val="Heading4"/>
    <w:next w:val="Normal"/>
    <w:link w:val="Heading5Char"/>
    <w:qFormat/>
    <w:rsid w:val="0047408E"/>
    <w:pPr>
      <w:ind w:left="1701" w:hanging="1701"/>
      <w:outlineLvl w:val="4"/>
    </w:pPr>
    <w:rPr>
      <w:sz w:val="22"/>
    </w:rPr>
  </w:style>
  <w:style w:type="paragraph" w:styleId="Heading6">
    <w:name w:val="heading 6"/>
    <w:basedOn w:val="Normal"/>
    <w:next w:val="Normal"/>
    <w:link w:val="Heading6Char"/>
    <w:qFormat/>
    <w:rsid w:val="0047408E"/>
    <w:pPr>
      <w:keepNext/>
      <w:keepLines/>
      <w:spacing w:before="120"/>
      <w:ind w:left="1985" w:hanging="1985"/>
      <w:outlineLvl w:val="5"/>
    </w:pPr>
  </w:style>
  <w:style w:type="paragraph" w:styleId="Heading7">
    <w:name w:val="heading 7"/>
    <w:basedOn w:val="Normal"/>
    <w:next w:val="Normal"/>
    <w:link w:val="Heading7Char"/>
    <w:qFormat/>
    <w:rsid w:val="0047408E"/>
    <w:pPr>
      <w:keepNext/>
      <w:keepLines/>
      <w:spacing w:before="120"/>
      <w:ind w:left="1985" w:hanging="1985"/>
      <w:outlineLvl w:val="6"/>
    </w:pPr>
  </w:style>
  <w:style w:type="paragraph" w:styleId="Heading8">
    <w:name w:val="heading 8"/>
    <w:basedOn w:val="Heading1"/>
    <w:next w:val="Normal"/>
    <w:link w:val="Heading8Char"/>
    <w:qFormat/>
    <w:rsid w:val="0047408E"/>
    <w:pPr>
      <w:ind w:left="0" w:firstLine="0"/>
      <w:outlineLvl w:val="7"/>
    </w:pPr>
  </w:style>
  <w:style w:type="paragraph" w:styleId="Heading9">
    <w:name w:val="heading 9"/>
    <w:basedOn w:val="Heading8"/>
    <w:next w:val="Normal"/>
    <w:link w:val="Heading9Char"/>
    <w:qFormat/>
    <w:rsid w:val="004740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08E"/>
    <w:rPr>
      <w:rFonts w:ascii="Arial" w:hAnsi="Arial"/>
      <w:sz w:val="36"/>
    </w:rPr>
  </w:style>
  <w:style w:type="character" w:customStyle="1" w:styleId="Heading2Char">
    <w:name w:val="Heading 2 Char"/>
    <w:basedOn w:val="DefaultParagraphFont"/>
    <w:link w:val="Heading2"/>
    <w:rsid w:val="0047408E"/>
    <w:rPr>
      <w:rFonts w:ascii="Arial" w:hAnsi="Arial"/>
      <w:sz w:val="32"/>
    </w:rPr>
  </w:style>
  <w:style w:type="character" w:customStyle="1" w:styleId="Heading3Char">
    <w:name w:val="Heading 3 Char"/>
    <w:basedOn w:val="DefaultParagraphFont"/>
    <w:link w:val="Heading3"/>
    <w:rsid w:val="0047408E"/>
    <w:rPr>
      <w:rFonts w:ascii="Arial" w:hAnsi="Arial"/>
      <w:sz w:val="28"/>
    </w:rPr>
  </w:style>
  <w:style w:type="character" w:customStyle="1" w:styleId="Heading4Char">
    <w:name w:val="Heading 4 Char"/>
    <w:basedOn w:val="DefaultParagraphFont"/>
    <w:link w:val="Heading4"/>
    <w:rsid w:val="0047408E"/>
    <w:rPr>
      <w:rFonts w:ascii="Arial" w:hAnsi="Arial"/>
      <w:sz w:val="24"/>
    </w:rPr>
  </w:style>
  <w:style w:type="character" w:customStyle="1" w:styleId="Heading5Char">
    <w:name w:val="Heading 5 Char"/>
    <w:basedOn w:val="DefaultParagraphFont"/>
    <w:link w:val="Heading5"/>
    <w:rsid w:val="0047408E"/>
    <w:rPr>
      <w:rFonts w:ascii="Arial" w:hAnsi="Arial"/>
      <w:sz w:val="22"/>
    </w:rPr>
  </w:style>
  <w:style w:type="character" w:customStyle="1" w:styleId="Heading6Char">
    <w:name w:val="Heading 6 Char"/>
    <w:basedOn w:val="DefaultParagraphFont"/>
    <w:link w:val="Heading6"/>
    <w:rsid w:val="0047408E"/>
    <w:rPr>
      <w:rFonts w:ascii="Arial" w:hAnsi="Arial"/>
    </w:rPr>
  </w:style>
  <w:style w:type="character" w:customStyle="1" w:styleId="Heading7Char">
    <w:name w:val="Heading 7 Char"/>
    <w:basedOn w:val="DefaultParagraphFont"/>
    <w:link w:val="Heading7"/>
    <w:rsid w:val="0047408E"/>
    <w:rPr>
      <w:rFonts w:ascii="Arial" w:hAnsi="Arial"/>
    </w:rPr>
  </w:style>
  <w:style w:type="character" w:customStyle="1" w:styleId="Heading8Char">
    <w:name w:val="Heading 8 Char"/>
    <w:basedOn w:val="DefaultParagraphFont"/>
    <w:link w:val="Heading8"/>
    <w:rsid w:val="0047408E"/>
    <w:rPr>
      <w:rFonts w:ascii="Arial" w:hAnsi="Arial"/>
      <w:sz w:val="36"/>
    </w:rPr>
  </w:style>
  <w:style w:type="character" w:customStyle="1" w:styleId="Heading9Char">
    <w:name w:val="Heading 9 Char"/>
    <w:basedOn w:val="DefaultParagraphFont"/>
    <w:link w:val="Heading9"/>
    <w:rsid w:val="0047408E"/>
    <w:rPr>
      <w:rFonts w:ascii="Arial" w:hAnsi="Arial"/>
      <w:sz w:val="36"/>
    </w:rPr>
  </w:style>
  <w:style w:type="paragraph" w:styleId="Caption">
    <w:name w:val="caption"/>
    <w:basedOn w:val="Normal"/>
    <w:next w:val="Normal"/>
    <w:uiPriority w:val="35"/>
    <w:qFormat/>
    <w:rsid w:val="0047408E"/>
    <w:pPr>
      <w:spacing w:before="120" w:after="120"/>
    </w:pPr>
    <w:rPr>
      <w:b/>
    </w:rPr>
  </w:style>
  <w:style w:type="paragraph" w:styleId="Header">
    <w:name w:val="header"/>
    <w:aliases w:val="header odd"/>
    <w:link w:val="HeaderChar"/>
    <w:rsid w:val="0047408E"/>
    <w:pPr>
      <w:widowControl w:val="0"/>
    </w:pPr>
    <w:rPr>
      <w:rFonts w:ascii="Arial" w:hAnsi="Arial"/>
      <w:b/>
      <w:noProof/>
      <w:sz w:val="18"/>
    </w:rPr>
  </w:style>
  <w:style w:type="character" w:customStyle="1" w:styleId="HeaderChar">
    <w:name w:val="Header Char"/>
    <w:aliases w:val="header odd Char"/>
    <w:basedOn w:val="DefaultParagraphFont"/>
    <w:link w:val="Header"/>
    <w:rsid w:val="0047408E"/>
    <w:rPr>
      <w:rFonts w:ascii="Arial" w:hAnsi="Arial"/>
      <w:b/>
      <w:noProof/>
      <w:sz w:val="18"/>
    </w:rPr>
  </w:style>
  <w:style w:type="paragraph" w:customStyle="1" w:styleId="CRCoverPage">
    <w:name w:val="CR Cover Page"/>
    <w:rsid w:val="0047408E"/>
    <w:pPr>
      <w:spacing w:after="120"/>
    </w:pPr>
    <w:rPr>
      <w:rFonts w:ascii="Arial" w:hAnsi="Arial"/>
    </w:rPr>
  </w:style>
  <w:style w:type="character" w:styleId="CommentReference">
    <w:name w:val="annotation reference"/>
    <w:semiHidden/>
    <w:rsid w:val="0047408E"/>
    <w:rPr>
      <w:sz w:val="16"/>
    </w:rPr>
  </w:style>
  <w:style w:type="paragraph" w:styleId="CommentText">
    <w:name w:val="annotation text"/>
    <w:basedOn w:val="Normal"/>
    <w:link w:val="CommentTextChar"/>
    <w:semiHidden/>
    <w:rsid w:val="0047408E"/>
    <w:rPr>
      <w:lang w:val="en-US"/>
    </w:rPr>
  </w:style>
  <w:style w:type="character" w:customStyle="1" w:styleId="CommentTextChar">
    <w:name w:val="Comment Text Char"/>
    <w:basedOn w:val="DefaultParagraphFont"/>
    <w:link w:val="CommentText"/>
    <w:semiHidden/>
    <w:rsid w:val="0047408E"/>
    <w:rPr>
      <w:lang w:val="en-US"/>
    </w:rPr>
  </w:style>
  <w:style w:type="paragraph" w:styleId="BalloonText">
    <w:name w:val="Balloon Text"/>
    <w:basedOn w:val="Normal"/>
    <w:link w:val="BalloonTextChar"/>
    <w:uiPriority w:val="99"/>
    <w:semiHidden/>
    <w:unhideWhenUsed/>
    <w:rsid w:val="004740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8E"/>
    <w:rPr>
      <w:rFonts w:ascii="Segoe UI" w:hAnsi="Segoe UI" w:cs="Segoe UI"/>
      <w:sz w:val="18"/>
      <w:szCs w:val="18"/>
    </w:rPr>
  </w:style>
  <w:style w:type="paragraph" w:styleId="ListParagraph">
    <w:name w:val="List Paragraph"/>
    <w:aliases w:val="- Bullets,?? ??,?????,????,Lista1,列出段落,中等深浅网格 1 - 着色 21,列表段落"/>
    <w:basedOn w:val="Normal"/>
    <w:link w:val="ListParagraphChar"/>
    <w:uiPriority w:val="34"/>
    <w:qFormat/>
    <w:rsid w:val="00700F9C"/>
    <w:pPr>
      <w:ind w:left="720"/>
      <w:contextualSpacing/>
    </w:pPr>
  </w:style>
  <w:style w:type="paragraph" w:styleId="Footer">
    <w:name w:val="footer"/>
    <w:basedOn w:val="Normal"/>
    <w:link w:val="FooterChar"/>
    <w:uiPriority w:val="99"/>
    <w:unhideWhenUsed/>
    <w:rsid w:val="00BD754F"/>
    <w:pPr>
      <w:tabs>
        <w:tab w:val="center" w:pos="4513"/>
        <w:tab w:val="right" w:pos="9026"/>
      </w:tabs>
      <w:spacing w:after="0"/>
    </w:pPr>
  </w:style>
  <w:style w:type="character" w:customStyle="1" w:styleId="FooterChar">
    <w:name w:val="Footer Char"/>
    <w:basedOn w:val="DefaultParagraphFont"/>
    <w:link w:val="Footer"/>
    <w:uiPriority w:val="99"/>
    <w:rsid w:val="00BD754F"/>
    <w:rPr>
      <w:rFonts w:ascii="Arial" w:hAnsi="Arial"/>
    </w:rPr>
  </w:style>
  <w:style w:type="paragraph" w:styleId="DocumentMap">
    <w:name w:val="Document Map"/>
    <w:basedOn w:val="Normal"/>
    <w:link w:val="DocumentMapChar"/>
    <w:uiPriority w:val="99"/>
    <w:semiHidden/>
    <w:unhideWhenUsed/>
    <w:rsid w:val="00B739A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39A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258BC"/>
    <w:rPr>
      <w:b/>
      <w:bCs/>
      <w:lang w:val="en-GB"/>
    </w:rPr>
  </w:style>
  <w:style w:type="character" w:customStyle="1" w:styleId="CommentSubjectChar">
    <w:name w:val="Comment Subject Char"/>
    <w:basedOn w:val="CommentTextChar"/>
    <w:link w:val="CommentSubject"/>
    <w:uiPriority w:val="99"/>
    <w:semiHidden/>
    <w:rsid w:val="005258BC"/>
    <w:rPr>
      <w:rFonts w:ascii="Arial" w:hAnsi="Arial"/>
      <w:b/>
      <w:bCs/>
      <w:lang w:val="en-US"/>
    </w:rPr>
  </w:style>
  <w:style w:type="character" w:styleId="PlaceholderText">
    <w:name w:val="Placeholder Text"/>
    <w:basedOn w:val="DefaultParagraphFont"/>
    <w:uiPriority w:val="99"/>
    <w:semiHidden/>
    <w:rsid w:val="00BE36D1"/>
    <w:rPr>
      <w:color w:val="808080"/>
    </w:rPr>
  </w:style>
  <w:style w:type="character" w:customStyle="1" w:styleId="ListParagraphChar">
    <w:name w:val="List Paragraph Char"/>
    <w:aliases w:val="- Bullets Char,?? ?? Char,????? Char,???? Char,Lista1 Char,列出段落 Char,中等深浅网格 1 - 着色 21 Char,列表段落 Char"/>
    <w:link w:val="ListParagraph"/>
    <w:uiPriority w:val="34"/>
    <w:qFormat/>
    <w:locked/>
    <w:rsid w:val="00E41597"/>
    <w:rPr>
      <w:rFonts w:ascii="Arial" w:hAnsi="Arial"/>
    </w:rPr>
  </w:style>
  <w:style w:type="paragraph" w:customStyle="1" w:styleId="Comments">
    <w:name w:val="Comments"/>
    <w:basedOn w:val="Normal"/>
    <w:link w:val="CommentsChar"/>
    <w:qFormat/>
    <w:rsid w:val="008B6554"/>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8B6554"/>
    <w:rPr>
      <w:rFonts w:ascii="Arial" w:eastAsia="MS Mincho" w:hAnsi="Arial"/>
      <w:i/>
      <w:sz w:val="18"/>
      <w:szCs w:val="24"/>
      <w:lang w:eastAsia="en-GB"/>
    </w:rPr>
  </w:style>
  <w:style w:type="table" w:styleId="GridTable5Dark-Accent3">
    <w:name w:val="Grid Table 5 Dark Accent 3"/>
    <w:basedOn w:val="TableNormal"/>
    <w:uiPriority w:val="50"/>
    <w:rsid w:val="008B65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rsid w:val="008B6554"/>
    <w:pPr>
      <w:keepNext/>
      <w:keepLines/>
      <w:spacing w:after="0"/>
      <w:jc w:val="center"/>
    </w:pPr>
    <w:rPr>
      <w:b/>
      <w:sz w:val="18"/>
      <w:lang w:eastAsia="ja-JP"/>
    </w:rPr>
  </w:style>
  <w:style w:type="paragraph" w:customStyle="1" w:styleId="TAL">
    <w:name w:val="TAL"/>
    <w:basedOn w:val="Normal"/>
    <w:link w:val="TALChar"/>
    <w:rsid w:val="008B6554"/>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sid w:val="008B6554"/>
    <w:rPr>
      <w:rFonts w:ascii="Arial" w:hAnsi="Arial"/>
      <w:b/>
      <w:sz w:val="18"/>
      <w:lang w:eastAsia="ja-JP"/>
    </w:rPr>
  </w:style>
  <w:style w:type="character" w:customStyle="1" w:styleId="TALChar">
    <w:name w:val="TAL Char"/>
    <w:link w:val="TAL"/>
    <w:qFormat/>
    <w:locked/>
    <w:rsid w:val="008B6554"/>
    <w:rPr>
      <w:rFonts w:ascii="Arial" w:eastAsia="SimSun" w:hAnsi="Arial"/>
      <w:sz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EC73FC"/>
    <w:pPr>
      <w:overflowPunct/>
      <w:autoSpaceDE/>
      <w:autoSpaceDN/>
      <w:adjustRightInd/>
      <w:spacing w:after="120"/>
      <w:textAlignment w:val="auto"/>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C73FC"/>
    <w:rPr>
      <w:rFonts w:ascii="Times" w:eastAsia="Batang" w:hAnsi="Times"/>
      <w:szCs w:val="24"/>
    </w:rPr>
  </w:style>
  <w:style w:type="paragraph" w:customStyle="1" w:styleId="B1">
    <w:name w:val="B1"/>
    <w:basedOn w:val="Normal"/>
    <w:link w:val="B1Char"/>
    <w:qFormat/>
    <w:rsid w:val="009330C4"/>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rsid w:val="009330C4"/>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rsid w:val="009330C4"/>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rsid w:val="009330C4"/>
    <w:rPr>
      <w:rFonts w:eastAsia="Malgun Gothic"/>
    </w:rPr>
  </w:style>
  <w:style w:type="character" w:customStyle="1" w:styleId="B2Char">
    <w:name w:val="B2 Char"/>
    <w:link w:val="B2"/>
    <w:rsid w:val="009330C4"/>
    <w:rPr>
      <w:rFonts w:eastAsia="Malgun Gothic"/>
    </w:rPr>
  </w:style>
  <w:style w:type="character" w:customStyle="1" w:styleId="B3Char">
    <w:name w:val="B3 Char"/>
    <w:link w:val="B3"/>
    <w:rsid w:val="009330C4"/>
    <w:rPr>
      <w:rFonts w:eastAsia="Malgun Gothic"/>
    </w:rPr>
  </w:style>
  <w:style w:type="character" w:customStyle="1" w:styleId="B10">
    <w:name w:val="B1 (文字)"/>
    <w:locked/>
    <w:rsid w:val="00D4714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417">
      <w:bodyDiv w:val="1"/>
      <w:marLeft w:val="0"/>
      <w:marRight w:val="0"/>
      <w:marTop w:val="0"/>
      <w:marBottom w:val="0"/>
      <w:divBdr>
        <w:top w:val="none" w:sz="0" w:space="0" w:color="auto"/>
        <w:left w:val="none" w:sz="0" w:space="0" w:color="auto"/>
        <w:bottom w:val="none" w:sz="0" w:space="0" w:color="auto"/>
        <w:right w:val="none" w:sz="0" w:space="0" w:color="auto"/>
      </w:divBdr>
    </w:div>
    <w:div w:id="7216082">
      <w:bodyDiv w:val="1"/>
      <w:marLeft w:val="0"/>
      <w:marRight w:val="0"/>
      <w:marTop w:val="0"/>
      <w:marBottom w:val="0"/>
      <w:divBdr>
        <w:top w:val="none" w:sz="0" w:space="0" w:color="auto"/>
        <w:left w:val="none" w:sz="0" w:space="0" w:color="auto"/>
        <w:bottom w:val="none" w:sz="0" w:space="0" w:color="auto"/>
        <w:right w:val="none" w:sz="0" w:space="0" w:color="auto"/>
      </w:divBdr>
    </w:div>
    <w:div w:id="474378197">
      <w:bodyDiv w:val="1"/>
      <w:marLeft w:val="0"/>
      <w:marRight w:val="0"/>
      <w:marTop w:val="0"/>
      <w:marBottom w:val="0"/>
      <w:divBdr>
        <w:top w:val="none" w:sz="0" w:space="0" w:color="auto"/>
        <w:left w:val="none" w:sz="0" w:space="0" w:color="auto"/>
        <w:bottom w:val="none" w:sz="0" w:space="0" w:color="auto"/>
        <w:right w:val="none" w:sz="0" w:space="0" w:color="auto"/>
      </w:divBdr>
    </w:div>
    <w:div w:id="589508936">
      <w:bodyDiv w:val="1"/>
      <w:marLeft w:val="0"/>
      <w:marRight w:val="0"/>
      <w:marTop w:val="0"/>
      <w:marBottom w:val="0"/>
      <w:divBdr>
        <w:top w:val="none" w:sz="0" w:space="0" w:color="auto"/>
        <w:left w:val="none" w:sz="0" w:space="0" w:color="auto"/>
        <w:bottom w:val="none" w:sz="0" w:space="0" w:color="auto"/>
        <w:right w:val="none" w:sz="0" w:space="0" w:color="auto"/>
      </w:divBdr>
      <w:divsChild>
        <w:div w:id="65036499">
          <w:marLeft w:val="0"/>
          <w:marRight w:val="0"/>
          <w:marTop w:val="0"/>
          <w:marBottom w:val="0"/>
          <w:divBdr>
            <w:top w:val="none" w:sz="0" w:space="0" w:color="auto"/>
            <w:left w:val="none" w:sz="0" w:space="0" w:color="auto"/>
            <w:bottom w:val="none" w:sz="0" w:space="0" w:color="auto"/>
            <w:right w:val="none" w:sz="0" w:space="0" w:color="auto"/>
          </w:divBdr>
        </w:div>
      </w:divsChild>
    </w:div>
    <w:div w:id="698167514">
      <w:bodyDiv w:val="1"/>
      <w:marLeft w:val="0"/>
      <w:marRight w:val="0"/>
      <w:marTop w:val="0"/>
      <w:marBottom w:val="0"/>
      <w:divBdr>
        <w:top w:val="none" w:sz="0" w:space="0" w:color="auto"/>
        <w:left w:val="none" w:sz="0" w:space="0" w:color="auto"/>
        <w:bottom w:val="none" w:sz="0" w:space="0" w:color="auto"/>
        <w:right w:val="none" w:sz="0" w:space="0" w:color="auto"/>
      </w:divBdr>
    </w:div>
    <w:div w:id="822041974">
      <w:bodyDiv w:val="1"/>
      <w:marLeft w:val="0"/>
      <w:marRight w:val="0"/>
      <w:marTop w:val="0"/>
      <w:marBottom w:val="0"/>
      <w:divBdr>
        <w:top w:val="none" w:sz="0" w:space="0" w:color="auto"/>
        <w:left w:val="none" w:sz="0" w:space="0" w:color="auto"/>
        <w:bottom w:val="none" w:sz="0" w:space="0" w:color="auto"/>
        <w:right w:val="none" w:sz="0" w:space="0" w:color="auto"/>
      </w:divBdr>
    </w:div>
    <w:div w:id="927808211">
      <w:bodyDiv w:val="1"/>
      <w:marLeft w:val="0"/>
      <w:marRight w:val="0"/>
      <w:marTop w:val="0"/>
      <w:marBottom w:val="0"/>
      <w:divBdr>
        <w:top w:val="none" w:sz="0" w:space="0" w:color="auto"/>
        <w:left w:val="none" w:sz="0" w:space="0" w:color="auto"/>
        <w:bottom w:val="none" w:sz="0" w:space="0" w:color="auto"/>
        <w:right w:val="none" w:sz="0" w:space="0" w:color="auto"/>
      </w:divBdr>
    </w:div>
    <w:div w:id="1189639591">
      <w:bodyDiv w:val="1"/>
      <w:marLeft w:val="0"/>
      <w:marRight w:val="0"/>
      <w:marTop w:val="0"/>
      <w:marBottom w:val="0"/>
      <w:divBdr>
        <w:top w:val="none" w:sz="0" w:space="0" w:color="auto"/>
        <w:left w:val="none" w:sz="0" w:space="0" w:color="auto"/>
        <w:bottom w:val="none" w:sz="0" w:space="0" w:color="auto"/>
        <w:right w:val="none" w:sz="0" w:space="0" w:color="auto"/>
      </w:divBdr>
    </w:div>
    <w:div w:id="1279606256">
      <w:bodyDiv w:val="1"/>
      <w:marLeft w:val="0"/>
      <w:marRight w:val="0"/>
      <w:marTop w:val="0"/>
      <w:marBottom w:val="0"/>
      <w:divBdr>
        <w:top w:val="none" w:sz="0" w:space="0" w:color="auto"/>
        <w:left w:val="none" w:sz="0" w:space="0" w:color="auto"/>
        <w:bottom w:val="none" w:sz="0" w:space="0" w:color="auto"/>
        <w:right w:val="none" w:sz="0" w:space="0" w:color="auto"/>
      </w:divBdr>
    </w:div>
    <w:div w:id="1419516825">
      <w:bodyDiv w:val="1"/>
      <w:marLeft w:val="0"/>
      <w:marRight w:val="0"/>
      <w:marTop w:val="0"/>
      <w:marBottom w:val="0"/>
      <w:divBdr>
        <w:top w:val="none" w:sz="0" w:space="0" w:color="auto"/>
        <w:left w:val="none" w:sz="0" w:space="0" w:color="auto"/>
        <w:bottom w:val="none" w:sz="0" w:space="0" w:color="auto"/>
        <w:right w:val="none" w:sz="0" w:space="0" w:color="auto"/>
      </w:divBdr>
    </w:div>
    <w:div w:id="1640265757">
      <w:bodyDiv w:val="1"/>
      <w:marLeft w:val="0"/>
      <w:marRight w:val="0"/>
      <w:marTop w:val="0"/>
      <w:marBottom w:val="0"/>
      <w:divBdr>
        <w:top w:val="none" w:sz="0" w:space="0" w:color="auto"/>
        <w:left w:val="none" w:sz="0" w:space="0" w:color="auto"/>
        <w:bottom w:val="none" w:sz="0" w:space="0" w:color="auto"/>
        <w:right w:val="none" w:sz="0" w:space="0" w:color="auto"/>
      </w:divBdr>
    </w:div>
    <w:div w:id="1822697625">
      <w:bodyDiv w:val="1"/>
      <w:marLeft w:val="0"/>
      <w:marRight w:val="0"/>
      <w:marTop w:val="0"/>
      <w:marBottom w:val="0"/>
      <w:divBdr>
        <w:top w:val="none" w:sz="0" w:space="0" w:color="auto"/>
        <w:left w:val="none" w:sz="0" w:space="0" w:color="auto"/>
        <w:bottom w:val="none" w:sz="0" w:space="0" w:color="auto"/>
        <w:right w:val="none" w:sz="0" w:space="0" w:color="auto"/>
      </w:divBdr>
    </w:div>
    <w:div w:id="19645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698A6-742B-431B-A2C8-3D151D6F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2019-08-01T14:42:00Z</dcterms:created>
  <dcterms:modified xsi:type="dcterms:W3CDTF">2020-03-09T11:29:00Z</dcterms:modified>
</cp:coreProperties>
</file>