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page2"/>
    <w:p w14:paraId="37039CA9" w14:textId="5AD9DD39" w:rsidR="005D734B" w:rsidRPr="005D734B" w:rsidRDefault="00BB09DB" w:rsidP="005D734B">
      <w:pPr>
        <w:pStyle w:val="CRCoverPage"/>
        <w:tabs>
          <w:tab w:val="right" w:pos="8640"/>
        </w:tabs>
        <w:rPr>
          <w:b/>
          <w:sz w:val="24"/>
        </w:rPr>
      </w:pPr>
      <w:r>
        <w:rPr>
          <w:noProof/>
          <w:lang w:val="en-US" w:eastAsia="zh-CN"/>
        </w:rPr>
        <mc:AlternateContent>
          <mc:Choice Requires="wps">
            <w:drawing>
              <wp:anchor distT="0" distB="0" distL="114300" distR="114300" simplePos="0" relativeHeight="251658242" behindDoc="0" locked="1" layoutInCell="1" allowOverlap="1" wp14:anchorId="47D4D052" wp14:editId="4A48AEC2">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A1395"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9ED+Ye4FAACDGQAADgAAAAAAAAAAAAAAAAAuAgAAZHJzL2Uyb0RvYy54bWxQSwEC&#10;LQAUAAYACAAAACEACNszb9YAAAD/AAAADwAAAAAAAAAAAAAAAABICAAAZHJzL2Rvd25yZXYueG1s&#10;UEsFBgAAAAAEAAQA8wAAAEs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b/>
          <w:sz w:val="24"/>
        </w:rPr>
        <w:t>3GPP TSG-RAN WG2 Meeting #109</w:t>
      </w:r>
      <w:r w:rsidR="005D734B">
        <w:rPr>
          <w:b/>
          <w:sz w:val="24"/>
        </w:rPr>
        <w:t>-e</w:t>
      </w:r>
      <w:r>
        <w:rPr>
          <w:b/>
          <w:sz w:val="24"/>
        </w:rPr>
        <w:t xml:space="preserve">   </w:t>
      </w:r>
      <w:r>
        <w:rPr>
          <w:b/>
          <w:sz w:val="24"/>
        </w:rPr>
        <w:tab/>
        <w:t xml:space="preserve">     </w:t>
      </w:r>
      <w:r w:rsidR="005D734B">
        <w:rPr>
          <w:b/>
          <w:sz w:val="24"/>
        </w:rPr>
        <w:t xml:space="preserve"> </w:t>
      </w:r>
      <w:r>
        <w:rPr>
          <w:b/>
          <w:sz w:val="24"/>
        </w:rPr>
        <w:t xml:space="preserve"> </w:t>
      </w:r>
      <w:r w:rsidRPr="005E2026">
        <w:rPr>
          <w:b/>
          <w:sz w:val="24"/>
        </w:rPr>
        <w:t>R2-</w:t>
      </w:r>
      <w:r w:rsidR="005D734B" w:rsidRPr="005D734B">
        <w:rPr>
          <w:b/>
          <w:sz w:val="24"/>
        </w:rPr>
        <w:t>2000741</w:t>
      </w:r>
      <w:r>
        <w:rPr>
          <w:b/>
          <w:sz w:val="24"/>
        </w:rPr>
        <w:t xml:space="preserve">                                               </w:t>
      </w:r>
      <w:r w:rsidR="005D734B" w:rsidRPr="005D734B">
        <w:rPr>
          <w:rFonts w:cs="Arial"/>
          <w:b/>
          <w:bCs/>
          <w:noProof/>
          <w:sz w:val="24"/>
          <w:szCs w:val="24"/>
          <w:lang w:val="en-US"/>
        </w:rPr>
        <w:t>Online, February 24</w:t>
      </w:r>
      <w:r w:rsidR="005D734B" w:rsidRPr="005D734B">
        <w:rPr>
          <w:rFonts w:cs="Arial"/>
          <w:b/>
          <w:bCs/>
          <w:noProof/>
          <w:sz w:val="24"/>
          <w:szCs w:val="24"/>
          <w:vertAlign w:val="superscript"/>
          <w:lang w:val="en-US"/>
        </w:rPr>
        <w:t>th</w:t>
      </w:r>
      <w:r w:rsidR="005D734B" w:rsidRPr="005D734B">
        <w:rPr>
          <w:rFonts w:cs="Arial"/>
          <w:b/>
          <w:bCs/>
          <w:noProof/>
          <w:sz w:val="24"/>
          <w:szCs w:val="24"/>
          <w:lang w:val="en-US"/>
        </w:rPr>
        <w:t>– March 6</w:t>
      </w:r>
      <w:r w:rsidR="005D734B" w:rsidRPr="005D734B">
        <w:rPr>
          <w:rFonts w:cs="Arial"/>
          <w:b/>
          <w:bCs/>
          <w:noProof/>
          <w:sz w:val="24"/>
          <w:szCs w:val="24"/>
          <w:vertAlign w:val="superscript"/>
          <w:lang w:val="en-US"/>
        </w:rPr>
        <w:t>th</w:t>
      </w:r>
      <w:r w:rsidR="005D734B" w:rsidRPr="005D734B">
        <w:rPr>
          <w:rFonts w:cs="Arial"/>
          <w:b/>
          <w:bCs/>
          <w:noProof/>
          <w:sz w:val="24"/>
          <w:szCs w:val="24"/>
          <w:lang w:val="en-US"/>
        </w:rPr>
        <w:t xml:space="preserve"> 2020</w:t>
      </w:r>
    </w:p>
    <w:p w14:paraId="256904EE" w14:textId="3530C41F" w:rsidR="003C4107" w:rsidRDefault="00452EAB" w:rsidP="00CC07C8">
      <w:pPr>
        <w:pStyle w:val="CRCoverPage"/>
        <w:tabs>
          <w:tab w:val="right" w:pos="8640"/>
        </w:tabs>
        <w:jc w:val="both"/>
        <w:rPr>
          <w:rFonts w:cs="Arial"/>
          <w:b/>
          <w:bCs/>
          <w:sz w:val="24"/>
          <w:szCs w:val="28"/>
          <w:lang w:val="pt-PT"/>
        </w:rPr>
      </w:pPr>
      <w:r>
        <w:rPr>
          <w:b/>
          <w:bCs/>
          <w:i/>
          <w:noProof/>
          <w:color w:val="0070C0"/>
          <w:lang w:val="en-US" w:eastAsia="zh-CN"/>
        </w:rPr>
        <mc:AlternateContent>
          <mc:Choice Requires="wps">
            <w:drawing>
              <wp:anchor distT="0" distB="0" distL="114300" distR="114300" simplePos="0" relativeHeight="251658240" behindDoc="0" locked="1" layoutInCell="1" allowOverlap="1" wp14:anchorId="67D729E8" wp14:editId="05D61A8E">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646E9"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C4107" w14:paraId="10656E6B" w14:textId="77777777">
        <w:trPr>
          <w:trHeight w:val="70"/>
        </w:trPr>
        <w:tc>
          <w:tcPr>
            <w:tcW w:w="9641" w:type="dxa"/>
            <w:gridSpan w:val="9"/>
            <w:tcBorders>
              <w:top w:val="single" w:sz="4" w:space="0" w:color="auto"/>
              <w:left w:val="single" w:sz="4" w:space="0" w:color="auto"/>
              <w:right w:val="single" w:sz="4" w:space="0" w:color="auto"/>
            </w:tcBorders>
          </w:tcPr>
          <w:p w14:paraId="48EEE8CA" w14:textId="5DCFFEAA" w:rsidR="003C4107" w:rsidRDefault="00452EAB">
            <w:pPr>
              <w:pStyle w:val="CRCoverPage"/>
              <w:spacing w:after="0"/>
              <w:jc w:val="right"/>
              <w:rPr>
                <w:i/>
              </w:rPr>
            </w:pPr>
            <w:r>
              <w:rPr>
                <w:i/>
                <w:noProof/>
                <w:color w:val="0070C0"/>
                <w:lang w:val="en-US" w:eastAsia="zh-CN"/>
              </w:rPr>
              <mc:AlternateContent>
                <mc:Choice Requires="wps">
                  <w:drawing>
                    <wp:anchor distT="0" distB="0" distL="114300" distR="114300" simplePos="0" relativeHeight="251658241" behindDoc="0" locked="1" layoutInCell="1" allowOverlap="1" wp14:anchorId="446F97E0" wp14:editId="2A7ECECB">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90DC0"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Acd3pv6gUAAIMZAAAOAAAAAAAAAAAAAAAAAC4CAABkcnMvZTJvRG9jLnhtbFBLAQItABQA&#10;BgAIAAAAIQAI2zNv1gAAAP8AAAAPAAAAAAAAAAAAAAAAAEQIAABkcnMvZG93bnJldi54bWxQSwUG&#10;AAAAAAQABADzAAAARwk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54073D">
              <w:rPr>
                <w:i/>
                <w:sz w:val="14"/>
              </w:rPr>
              <w:t>CR-Form-v11.4</w:t>
            </w:r>
          </w:p>
        </w:tc>
      </w:tr>
      <w:tr w:rsidR="003C4107" w14:paraId="0D966323" w14:textId="77777777">
        <w:tc>
          <w:tcPr>
            <w:tcW w:w="9641" w:type="dxa"/>
            <w:gridSpan w:val="9"/>
            <w:tcBorders>
              <w:left w:val="single" w:sz="4" w:space="0" w:color="auto"/>
              <w:right w:val="single" w:sz="4" w:space="0" w:color="auto"/>
            </w:tcBorders>
          </w:tcPr>
          <w:p w14:paraId="1E49BAF7" w14:textId="77777777" w:rsidR="003C4107" w:rsidRDefault="0054073D">
            <w:pPr>
              <w:pStyle w:val="CRCoverPage"/>
              <w:spacing w:after="0"/>
              <w:jc w:val="center"/>
            </w:pPr>
            <w:r>
              <w:rPr>
                <w:b/>
                <w:sz w:val="32"/>
              </w:rPr>
              <w:t>CHANGE REQUEST</w:t>
            </w:r>
          </w:p>
        </w:tc>
      </w:tr>
      <w:tr w:rsidR="003C4107" w14:paraId="279646A9" w14:textId="77777777">
        <w:tc>
          <w:tcPr>
            <w:tcW w:w="9641" w:type="dxa"/>
            <w:gridSpan w:val="9"/>
            <w:tcBorders>
              <w:left w:val="single" w:sz="4" w:space="0" w:color="auto"/>
              <w:right w:val="single" w:sz="4" w:space="0" w:color="auto"/>
            </w:tcBorders>
          </w:tcPr>
          <w:p w14:paraId="5D65DB2D" w14:textId="77777777" w:rsidR="003C4107" w:rsidRDefault="003C4107">
            <w:pPr>
              <w:pStyle w:val="CRCoverPage"/>
              <w:spacing w:after="0"/>
              <w:rPr>
                <w:sz w:val="8"/>
                <w:szCs w:val="8"/>
              </w:rPr>
            </w:pPr>
          </w:p>
        </w:tc>
      </w:tr>
      <w:tr w:rsidR="003C4107" w14:paraId="0529F442" w14:textId="77777777">
        <w:tc>
          <w:tcPr>
            <w:tcW w:w="142" w:type="dxa"/>
            <w:tcBorders>
              <w:left w:val="single" w:sz="4" w:space="0" w:color="auto"/>
            </w:tcBorders>
          </w:tcPr>
          <w:p w14:paraId="4B2177CB" w14:textId="77777777" w:rsidR="003C4107" w:rsidRDefault="003C4107">
            <w:pPr>
              <w:pStyle w:val="CRCoverPage"/>
              <w:spacing w:after="0"/>
              <w:jc w:val="right"/>
            </w:pPr>
          </w:p>
        </w:tc>
        <w:tc>
          <w:tcPr>
            <w:tcW w:w="1559" w:type="dxa"/>
            <w:shd w:val="pct30" w:color="FFFF00" w:fill="auto"/>
          </w:tcPr>
          <w:p w14:paraId="5DFD7BA3" w14:textId="77777777" w:rsidR="003C4107" w:rsidRDefault="0054073D">
            <w:pPr>
              <w:pStyle w:val="CRCoverPage"/>
              <w:spacing w:after="0"/>
              <w:jc w:val="right"/>
              <w:rPr>
                <w:b/>
                <w:sz w:val="28"/>
              </w:rPr>
            </w:pPr>
            <w:r>
              <w:rPr>
                <w:b/>
                <w:sz w:val="28"/>
              </w:rPr>
              <w:t>38.331</w:t>
            </w:r>
          </w:p>
        </w:tc>
        <w:tc>
          <w:tcPr>
            <w:tcW w:w="709" w:type="dxa"/>
          </w:tcPr>
          <w:p w14:paraId="607D14B3" w14:textId="77777777" w:rsidR="003C4107" w:rsidRDefault="0054073D">
            <w:pPr>
              <w:pStyle w:val="CRCoverPage"/>
              <w:spacing w:after="0"/>
              <w:jc w:val="center"/>
            </w:pPr>
            <w:r>
              <w:rPr>
                <w:b/>
                <w:sz w:val="28"/>
              </w:rPr>
              <w:t>CR</w:t>
            </w:r>
          </w:p>
        </w:tc>
        <w:tc>
          <w:tcPr>
            <w:tcW w:w="1276" w:type="dxa"/>
            <w:shd w:val="pct30" w:color="FFFF00" w:fill="auto"/>
          </w:tcPr>
          <w:p w14:paraId="398FF3DD" w14:textId="77777777" w:rsidR="003C4107" w:rsidRDefault="0054073D">
            <w:pPr>
              <w:pStyle w:val="CRCoverPage"/>
              <w:spacing w:after="0"/>
            </w:pPr>
            <w:r>
              <w:rPr>
                <w:b/>
                <w:sz w:val="28"/>
              </w:rPr>
              <w:t xml:space="preserve">   </w:t>
            </w:r>
          </w:p>
        </w:tc>
        <w:tc>
          <w:tcPr>
            <w:tcW w:w="709" w:type="dxa"/>
          </w:tcPr>
          <w:p w14:paraId="628B4125" w14:textId="77777777" w:rsidR="003C4107" w:rsidRDefault="0054073D">
            <w:pPr>
              <w:pStyle w:val="CRCoverPage"/>
              <w:tabs>
                <w:tab w:val="right" w:pos="625"/>
              </w:tabs>
              <w:spacing w:after="0"/>
              <w:jc w:val="center"/>
            </w:pPr>
            <w:r>
              <w:rPr>
                <w:b/>
                <w:bCs/>
                <w:sz w:val="28"/>
              </w:rPr>
              <w:t>rev</w:t>
            </w:r>
          </w:p>
        </w:tc>
        <w:tc>
          <w:tcPr>
            <w:tcW w:w="992" w:type="dxa"/>
            <w:shd w:val="pct30" w:color="FFFF00" w:fill="auto"/>
          </w:tcPr>
          <w:p w14:paraId="134F1CCF" w14:textId="77777777" w:rsidR="003C4107" w:rsidRDefault="003C4107">
            <w:pPr>
              <w:pStyle w:val="CRCoverPage"/>
              <w:spacing w:after="0"/>
              <w:jc w:val="center"/>
              <w:rPr>
                <w:b/>
              </w:rPr>
            </w:pPr>
          </w:p>
        </w:tc>
        <w:tc>
          <w:tcPr>
            <w:tcW w:w="2410" w:type="dxa"/>
          </w:tcPr>
          <w:p w14:paraId="5D10E80C" w14:textId="77777777" w:rsidR="003C4107" w:rsidRDefault="0054073D">
            <w:pPr>
              <w:pStyle w:val="CRCoverPage"/>
              <w:tabs>
                <w:tab w:val="right" w:pos="1825"/>
              </w:tabs>
              <w:spacing w:after="0"/>
              <w:jc w:val="center"/>
            </w:pPr>
            <w:r>
              <w:rPr>
                <w:b/>
                <w:sz w:val="28"/>
                <w:szCs w:val="28"/>
              </w:rPr>
              <w:t>Current version:</w:t>
            </w:r>
          </w:p>
        </w:tc>
        <w:tc>
          <w:tcPr>
            <w:tcW w:w="1701" w:type="dxa"/>
            <w:shd w:val="pct30" w:color="FFFF00" w:fill="auto"/>
          </w:tcPr>
          <w:p w14:paraId="6CA2ECB3" w14:textId="600366F2" w:rsidR="003C4107" w:rsidRDefault="0054073D">
            <w:pPr>
              <w:pStyle w:val="CRCoverPage"/>
              <w:spacing w:after="0"/>
              <w:jc w:val="center"/>
              <w:rPr>
                <w:sz w:val="28"/>
              </w:rPr>
            </w:pPr>
            <w:r>
              <w:rPr>
                <w:b/>
                <w:sz w:val="28"/>
              </w:rPr>
              <w:t>15.</w:t>
            </w:r>
            <w:r w:rsidR="002737B6">
              <w:rPr>
                <w:b/>
                <w:sz w:val="28"/>
              </w:rPr>
              <w:t>8</w:t>
            </w:r>
            <w:r>
              <w:rPr>
                <w:b/>
                <w:sz w:val="28"/>
              </w:rPr>
              <w:t>.0</w:t>
            </w:r>
          </w:p>
        </w:tc>
        <w:tc>
          <w:tcPr>
            <w:tcW w:w="143" w:type="dxa"/>
            <w:tcBorders>
              <w:right w:val="single" w:sz="4" w:space="0" w:color="auto"/>
            </w:tcBorders>
          </w:tcPr>
          <w:p w14:paraId="415F6EC9" w14:textId="77777777" w:rsidR="003C4107" w:rsidRDefault="003C4107">
            <w:pPr>
              <w:pStyle w:val="CRCoverPage"/>
              <w:spacing w:after="0"/>
            </w:pPr>
          </w:p>
        </w:tc>
      </w:tr>
      <w:tr w:rsidR="003C4107" w14:paraId="5F0B4BBC" w14:textId="77777777">
        <w:tc>
          <w:tcPr>
            <w:tcW w:w="9641" w:type="dxa"/>
            <w:gridSpan w:val="9"/>
            <w:tcBorders>
              <w:left w:val="single" w:sz="4" w:space="0" w:color="auto"/>
              <w:right w:val="single" w:sz="4" w:space="0" w:color="auto"/>
            </w:tcBorders>
          </w:tcPr>
          <w:p w14:paraId="358C3649" w14:textId="77777777" w:rsidR="003C4107" w:rsidRDefault="003C4107">
            <w:pPr>
              <w:pStyle w:val="CRCoverPage"/>
              <w:spacing w:after="0"/>
            </w:pPr>
          </w:p>
        </w:tc>
      </w:tr>
      <w:tr w:rsidR="003C4107" w14:paraId="7D6766DF" w14:textId="77777777">
        <w:trPr>
          <w:trHeight w:val="70"/>
        </w:trPr>
        <w:tc>
          <w:tcPr>
            <w:tcW w:w="9641" w:type="dxa"/>
            <w:gridSpan w:val="9"/>
            <w:tcBorders>
              <w:top w:val="single" w:sz="4" w:space="0" w:color="auto"/>
            </w:tcBorders>
          </w:tcPr>
          <w:p w14:paraId="4F65547F" w14:textId="77777777" w:rsidR="003C4107" w:rsidRDefault="0054073D">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3C4107" w14:paraId="45202700" w14:textId="77777777">
        <w:tc>
          <w:tcPr>
            <w:tcW w:w="9641" w:type="dxa"/>
            <w:gridSpan w:val="9"/>
          </w:tcPr>
          <w:p w14:paraId="02E277F2" w14:textId="77777777" w:rsidR="003C4107" w:rsidRDefault="003C4107">
            <w:pPr>
              <w:pStyle w:val="CRCoverPage"/>
              <w:spacing w:after="0"/>
              <w:rPr>
                <w:sz w:val="8"/>
                <w:szCs w:val="8"/>
              </w:rPr>
            </w:pPr>
          </w:p>
        </w:tc>
      </w:tr>
    </w:tbl>
    <w:p w14:paraId="7D850BA8" w14:textId="77777777" w:rsidR="003C4107" w:rsidRDefault="003C410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C4107" w14:paraId="559F4C58" w14:textId="77777777">
        <w:tc>
          <w:tcPr>
            <w:tcW w:w="2835" w:type="dxa"/>
          </w:tcPr>
          <w:p w14:paraId="741D2902" w14:textId="77777777" w:rsidR="003C4107" w:rsidRDefault="0054073D">
            <w:pPr>
              <w:pStyle w:val="CRCoverPage"/>
              <w:tabs>
                <w:tab w:val="right" w:pos="2751"/>
              </w:tabs>
              <w:spacing w:after="0"/>
              <w:rPr>
                <w:b/>
                <w:i/>
              </w:rPr>
            </w:pPr>
            <w:r>
              <w:rPr>
                <w:b/>
                <w:i/>
              </w:rPr>
              <w:t>Proposed change affects:</w:t>
            </w:r>
          </w:p>
        </w:tc>
        <w:tc>
          <w:tcPr>
            <w:tcW w:w="1418" w:type="dxa"/>
          </w:tcPr>
          <w:p w14:paraId="1DBB3108" w14:textId="77777777" w:rsidR="003C4107" w:rsidRDefault="0054073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54CAC3" w14:textId="77777777" w:rsidR="003C4107" w:rsidRDefault="003C4107">
            <w:pPr>
              <w:pStyle w:val="CRCoverPage"/>
              <w:spacing w:after="0"/>
              <w:jc w:val="center"/>
              <w:rPr>
                <w:b/>
                <w:caps/>
              </w:rPr>
            </w:pPr>
          </w:p>
        </w:tc>
        <w:tc>
          <w:tcPr>
            <w:tcW w:w="709" w:type="dxa"/>
            <w:tcBorders>
              <w:left w:val="single" w:sz="4" w:space="0" w:color="auto"/>
            </w:tcBorders>
          </w:tcPr>
          <w:p w14:paraId="1CF35FED" w14:textId="77777777" w:rsidR="003C4107" w:rsidRDefault="0054073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B3CCB5" w14:textId="77777777" w:rsidR="003C4107" w:rsidRDefault="003C4107">
            <w:pPr>
              <w:pStyle w:val="CRCoverPage"/>
              <w:spacing w:after="0"/>
              <w:jc w:val="center"/>
              <w:rPr>
                <w:b/>
                <w:caps/>
              </w:rPr>
            </w:pPr>
          </w:p>
        </w:tc>
        <w:tc>
          <w:tcPr>
            <w:tcW w:w="2126" w:type="dxa"/>
          </w:tcPr>
          <w:p w14:paraId="6FC10BC6" w14:textId="77777777" w:rsidR="003C4107" w:rsidRDefault="0054073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EDAAD5" w14:textId="77777777" w:rsidR="003C4107" w:rsidRDefault="0054073D">
            <w:pPr>
              <w:pStyle w:val="CRCoverPage"/>
              <w:spacing w:after="0"/>
              <w:jc w:val="center"/>
              <w:rPr>
                <w:b/>
                <w:caps/>
              </w:rPr>
            </w:pPr>
            <w:r>
              <w:rPr>
                <w:b/>
                <w:caps/>
              </w:rPr>
              <w:t>X</w:t>
            </w:r>
          </w:p>
        </w:tc>
        <w:tc>
          <w:tcPr>
            <w:tcW w:w="1418" w:type="dxa"/>
            <w:tcBorders>
              <w:left w:val="nil"/>
            </w:tcBorders>
          </w:tcPr>
          <w:p w14:paraId="47BF899E" w14:textId="77777777" w:rsidR="003C4107" w:rsidRDefault="0054073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0F3CE1" w14:textId="77777777" w:rsidR="003C4107" w:rsidRDefault="0054073D">
            <w:pPr>
              <w:pStyle w:val="CRCoverPage"/>
              <w:spacing w:after="0"/>
              <w:jc w:val="center"/>
              <w:rPr>
                <w:b/>
                <w:bCs/>
                <w:caps/>
              </w:rPr>
            </w:pPr>
            <w:r>
              <w:rPr>
                <w:b/>
                <w:bCs/>
                <w:caps/>
              </w:rPr>
              <w:t>X</w:t>
            </w:r>
          </w:p>
        </w:tc>
      </w:tr>
    </w:tbl>
    <w:p w14:paraId="5B40A62E" w14:textId="77777777" w:rsidR="003C4107" w:rsidRDefault="003C410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C4107" w14:paraId="1DD1A0DB" w14:textId="77777777">
        <w:tc>
          <w:tcPr>
            <w:tcW w:w="9640" w:type="dxa"/>
            <w:gridSpan w:val="11"/>
          </w:tcPr>
          <w:p w14:paraId="5A342739" w14:textId="77777777" w:rsidR="003C4107" w:rsidRDefault="003C4107">
            <w:pPr>
              <w:pStyle w:val="CRCoverPage"/>
              <w:spacing w:after="0"/>
              <w:rPr>
                <w:sz w:val="8"/>
                <w:szCs w:val="8"/>
              </w:rPr>
            </w:pPr>
          </w:p>
        </w:tc>
      </w:tr>
      <w:tr w:rsidR="003C4107" w14:paraId="7DAAC82C" w14:textId="77777777">
        <w:tc>
          <w:tcPr>
            <w:tcW w:w="1843" w:type="dxa"/>
            <w:tcBorders>
              <w:top w:val="single" w:sz="4" w:space="0" w:color="auto"/>
              <w:left w:val="single" w:sz="4" w:space="0" w:color="auto"/>
            </w:tcBorders>
          </w:tcPr>
          <w:p w14:paraId="0E14C1A9" w14:textId="77777777" w:rsidR="003C4107" w:rsidRDefault="0054073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D562A8A" w14:textId="30BC1662" w:rsidR="003C4107" w:rsidRDefault="0054073D">
            <w:pPr>
              <w:pStyle w:val="CRCoverPage"/>
              <w:spacing w:after="0"/>
              <w:ind w:left="100"/>
            </w:pPr>
            <w:r>
              <w:t>Running CR to 38.331 on Integrated Access and Backhaul for NR</w:t>
            </w:r>
          </w:p>
        </w:tc>
      </w:tr>
      <w:tr w:rsidR="003C4107" w14:paraId="0D66F057" w14:textId="77777777">
        <w:tc>
          <w:tcPr>
            <w:tcW w:w="1843" w:type="dxa"/>
            <w:tcBorders>
              <w:left w:val="single" w:sz="4" w:space="0" w:color="auto"/>
            </w:tcBorders>
          </w:tcPr>
          <w:p w14:paraId="1BCE2A3C" w14:textId="77777777" w:rsidR="003C4107" w:rsidRDefault="003C4107">
            <w:pPr>
              <w:pStyle w:val="CRCoverPage"/>
              <w:spacing w:after="0"/>
              <w:rPr>
                <w:b/>
                <w:i/>
                <w:sz w:val="8"/>
                <w:szCs w:val="8"/>
              </w:rPr>
            </w:pPr>
          </w:p>
        </w:tc>
        <w:tc>
          <w:tcPr>
            <w:tcW w:w="7797" w:type="dxa"/>
            <w:gridSpan w:val="10"/>
            <w:tcBorders>
              <w:right w:val="single" w:sz="4" w:space="0" w:color="auto"/>
            </w:tcBorders>
          </w:tcPr>
          <w:p w14:paraId="4F370927" w14:textId="77777777" w:rsidR="003C4107" w:rsidRDefault="003C4107">
            <w:pPr>
              <w:pStyle w:val="CRCoverPage"/>
              <w:spacing w:after="0"/>
              <w:rPr>
                <w:sz w:val="8"/>
                <w:szCs w:val="8"/>
              </w:rPr>
            </w:pPr>
          </w:p>
        </w:tc>
      </w:tr>
      <w:tr w:rsidR="003C4107" w14:paraId="1347BC99" w14:textId="77777777">
        <w:tc>
          <w:tcPr>
            <w:tcW w:w="1843" w:type="dxa"/>
            <w:tcBorders>
              <w:left w:val="single" w:sz="4" w:space="0" w:color="auto"/>
            </w:tcBorders>
          </w:tcPr>
          <w:p w14:paraId="411F04E9" w14:textId="77777777" w:rsidR="003C4107" w:rsidRDefault="0054073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E0C272C" w14:textId="77777777" w:rsidR="003C4107" w:rsidRDefault="0054073D">
            <w:pPr>
              <w:pStyle w:val="CRCoverPage"/>
              <w:spacing w:after="0"/>
              <w:ind w:left="100"/>
            </w:pPr>
            <w:r>
              <w:t>Ericsson</w:t>
            </w:r>
          </w:p>
        </w:tc>
      </w:tr>
      <w:tr w:rsidR="003C4107" w14:paraId="4565F9B2" w14:textId="77777777">
        <w:tc>
          <w:tcPr>
            <w:tcW w:w="1843" w:type="dxa"/>
            <w:tcBorders>
              <w:left w:val="single" w:sz="4" w:space="0" w:color="auto"/>
            </w:tcBorders>
          </w:tcPr>
          <w:p w14:paraId="421AE57D" w14:textId="77777777" w:rsidR="003C4107" w:rsidRDefault="0054073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E2D72F" w14:textId="77777777" w:rsidR="003C4107" w:rsidRDefault="0054073D">
            <w:pPr>
              <w:pStyle w:val="CRCoverPage"/>
              <w:spacing w:after="0"/>
              <w:ind w:left="100"/>
            </w:pPr>
            <w:r>
              <w:t>R2</w:t>
            </w:r>
          </w:p>
        </w:tc>
      </w:tr>
      <w:tr w:rsidR="003C4107" w14:paraId="353A0A7E" w14:textId="77777777">
        <w:tc>
          <w:tcPr>
            <w:tcW w:w="1843" w:type="dxa"/>
            <w:tcBorders>
              <w:left w:val="single" w:sz="4" w:space="0" w:color="auto"/>
            </w:tcBorders>
          </w:tcPr>
          <w:p w14:paraId="7428F069" w14:textId="77777777" w:rsidR="003C4107" w:rsidRDefault="003C4107">
            <w:pPr>
              <w:pStyle w:val="CRCoverPage"/>
              <w:spacing w:after="0"/>
              <w:rPr>
                <w:b/>
                <w:i/>
                <w:sz w:val="8"/>
                <w:szCs w:val="8"/>
              </w:rPr>
            </w:pPr>
          </w:p>
        </w:tc>
        <w:tc>
          <w:tcPr>
            <w:tcW w:w="7797" w:type="dxa"/>
            <w:gridSpan w:val="10"/>
            <w:tcBorders>
              <w:right w:val="single" w:sz="4" w:space="0" w:color="auto"/>
            </w:tcBorders>
          </w:tcPr>
          <w:p w14:paraId="619BE8AC" w14:textId="77777777" w:rsidR="003C4107" w:rsidRDefault="003C4107">
            <w:pPr>
              <w:pStyle w:val="CRCoverPage"/>
              <w:spacing w:after="0"/>
              <w:rPr>
                <w:sz w:val="8"/>
                <w:szCs w:val="8"/>
              </w:rPr>
            </w:pPr>
          </w:p>
        </w:tc>
      </w:tr>
      <w:tr w:rsidR="003C4107" w14:paraId="7F536EC8" w14:textId="77777777">
        <w:tc>
          <w:tcPr>
            <w:tcW w:w="1843" w:type="dxa"/>
            <w:tcBorders>
              <w:left w:val="single" w:sz="4" w:space="0" w:color="auto"/>
            </w:tcBorders>
          </w:tcPr>
          <w:p w14:paraId="0EB14EDB" w14:textId="77777777" w:rsidR="003C4107" w:rsidRDefault="0054073D">
            <w:pPr>
              <w:pStyle w:val="CRCoverPage"/>
              <w:tabs>
                <w:tab w:val="right" w:pos="1759"/>
              </w:tabs>
              <w:spacing w:after="0"/>
              <w:rPr>
                <w:b/>
                <w:i/>
              </w:rPr>
            </w:pPr>
            <w:r>
              <w:rPr>
                <w:b/>
                <w:i/>
              </w:rPr>
              <w:t>Work item code:</w:t>
            </w:r>
          </w:p>
        </w:tc>
        <w:tc>
          <w:tcPr>
            <w:tcW w:w="3686" w:type="dxa"/>
            <w:gridSpan w:val="5"/>
            <w:shd w:val="pct30" w:color="FFFF00" w:fill="auto"/>
          </w:tcPr>
          <w:p w14:paraId="432ADB2F" w14:textId="77777777" w:rsidR="003C4107" w:rsidRDefault="0054073D">
            <w:pPr>
              <w:pStyle w:val="CRCoverPage"/>
              <w:spacing w:after="0"/>
              <w:ind w:left="100"/>
            </w:pPr>
            <w:r>
              <w:t>NR_IAB Core</w:t>
            </w:r>
          </w:p>
        </w:tc>
        <w:tc>
          <w:tcPr>
            <w:tcW w:w="567" w:type="dxa"/>
            <w:tcBorders>
              <w:left w:val="nil"/>
            </w:tcBorders>
          </w:tcPr>
          <w:p w14:paraId="5E2779AE" w14:textId="77777777" w:rsidR="003C4107" w:rsidRPr="0029100A" w:rsidRDefault="003C4107">
            <w:pPr>
              <w:pStyle w:val="CRCoverPage"/>
              <w:spacing w:after="0"/>
              <w:ind w:right="100"/>
            </w:pPr>
          </w:p>
        </w:tc>
        <w:tc>
          <w:tcPr>
            <w:tcW w:w="1417" w:type="dxa"/>
            <w:gridSpan w:val="3"/>
            <w:tcBorders>
              <w:left w:val="nil"/>
            </w:tcBorders>
          </w:tcPr>
          <w:p w14:paraId="2B73FFB9" w14:textId="77777777" w:rsidR="003C4107" w:rsidRPr="0029100A" w:rsidRDefault="0054073D">
            <w:pPr>
              <w:pStyle w:val="CRCoverPage"/>
              <w:spacing w:after="0"/>
              <w:jc w:val="right"/>
            </w:pPr>
            <w:r w:rsidRPr="0029100A">
              <w:rPr>
                <w:b/>
                <w:i/>
              </w:rPr>
              <w:t>Date:</w:t>
            </w:r>
          </w:p>
        </w:tc>
        <w:tc>
          <w:tcPr>
            <w:tcW w:w="2127" w:type="dxa"/>
            <w:tcBorders>
              <w:right w:val="single" w:sz="4" w:space="0" w:color="auto"/>
            </w:tcBorders>
            <w:shd w:val="pct30" w:color="FFFF00" w:fill="auto"/>
          </w:tcPr>
          <w:p w14:paraId="1C262B2F" w14:textId="7E9661A0" w:rsidR="003C4107" w:rsidRPr="0029100A" w:rsidRDefault="0054073D">
            <w:pPr>
              <w:pStyle w:val="CRCoverPage"/>
              <w:spacing w:after="0"/>
            </w:pPr>
            <w:r w:rsidRPr="0029100A">
              <w:t>20</w:t>
            </w:r>
            <w:r w:rsidR="00CB1A08">
              <w:t>20</w:t>
            </w:r>
            <w:r w:rsidRPr="0029100A">
              <w:t>-</w:t>
            </w:r>
            <w:r w:rsidR="00CB1A08">
              <w:t>02</w:t>
            </w:r>
            <w:r w:rsidR="0029100A" w:rsidRPr="0029100A">
              <w:t>-</w:t>
            </w:r>
            <w:r w:rsidR="00CB1A08">
              <w:t>1</w:t>
            </w:r>
            <w:r w:rsidR="008438E6">
              <w:t>3</w:t>
            </w:r>
            <w:bookmarkStart w:id="2" w:name="_GoBack"/>
            <w:bookmarkEnd w:id="2"/>
          </w:p>
        </w:tc>
      </w:tr>
      <w:tr w:rsidR="003C4107" w14:paraId="3E6C3252" w14:textId="77777777">
        <w:tc>
          <w:tcPr>
            <w:tcW w:w="1843" w:type="dxa"/>
            <w:tcBorders>
              <w:left w:val="single" w:sz="4" w:space="0" w:color="auto"/>
            </w:tcBorders>
          </w:tcPr>
          <w:p w14:paraId="3ECDDE26" w14:textId="77777777" w:rsidR="003C4107" w:rsidRDefault="003C4107">
            <w:pPr>
              <w:pStyle w:val="CRCoverPage"/>
              <w:spacing w:after="0"/>
              <w:rPr>
                <w:b/>
                <w:i/>
                <w:sz w:val="8"/>
                <w:szCs w:val="8"/>
              </w:rPr>
            </w:pPr>
          </w:p>
        </w:tc>
        <w:tc>
          <w:tcPr>
            <w:tcW w:w="1986" w:type="dxa"/>
            <w:gridSpan w:val="4"/>
          </w:tcPr>
          <w:p w14:paraId="7AD03C6E" w14:textId="77777777" w:rsidR="003C4107" w:rsidRDefault="003C4107">
            <w:pPr>
              <w:pStyle w:val="CRCoverPage"/>
              <w:spacing w:after="0"/>
              <w:rPr>
                <w:sz w:val="8"/>
                <w:szCs w:val="8"/>
              </w:rPr>
            </w:pPr>
          </w:p>
        </w:tc>
        <w:tc>
          <w:tcPr>
            <w:tcW w:w="2267" w:type="dxa"/>
            <w:gridSpan w:val="2"/>
          </w:tcPr>
          <w:p w14:paraId="21AB45FE" w14:textId="77777777" w:rsidR="003C4107" w:rsidRDefault="003C4107">
            <w:pPr>
              <w:pStyle w:val="CRCoverPage"/>
              <w:spacing w:after="0"/>
              <w:rPr>
                <w:sz w:val="8"/>
                <w:szCs w:val="8"/>
              </w:rPr>
            </w:pPr>
          </w:p>
        </w:tc>
        <w:tc>
          <w:tcPr>
            <w:tcW w:w="1417" w:type="dxa"/>
            <w:gridSpan w:val="3"/>
          </w:tcPr>
          <w:p w14:paraId="42A8E8D5" w14:textId="77777777" w:rsidR="003C4107" w:rsidRDefault="003C4107">
            <w:pPr>
              <w:pStyle w:val="CRCoverPage"/>
              <w:spacing w:after="0"/>
              <w:rPr>
                <w:sz w:val="8"/>
                <w:szCs w:val="8"/>
              </w:rPr>
            </w:pPr>
          </w:p>
        </w:tc>
        <w:tc>
          <w:tcPr>
            <w:tcW w:w="2127" w:type="dxa"/>
            <w:tcBorders>
              <w:right w:val="single" w:sz="4" w:space="0" w:color="auto"/>
            </w:tcBorders>
          </w:tcPr>
          <w:p w14:paraId="64F8F8C3" w14:textId="77777777" w:rsidR="003C4107" w:rsidRDefault="003C4107">
            <w:pPr>
              <w:pStyle w:val="CRCoverPage"/>
              <w:spacing w:after="0"/>
              <w:rPr>
                <w:sz w:val="8"/>
                <w:szCs w:val="8"/>
              </w:rPr>
            </w:pPr>
          </w:p>
        </w:tc>
      </w:tr>
      <w:tr w:rsidR="003C4107" w14:paraId="05BB22FF" w14:textId="77777777">
        <w:trPr>
          <w:cantSplit/>
        </w:trPr>
        <w:tc>
          <w:tcPr>
            <w:tcW w:w="1843" w:type="dxa"/>
            <w:tcBorders>
              <w:left w:val="single" w:sz="4" w:space="0" w:color="auto"/>
            </w:tcBorders>
          </w:tcPr>
          <w:p w14:paraId="57D359B1" w14:textId="77777777" w:rsidR="003C4107" w:rsidRDefault="0054073D">
            <w:pPr>
              <w:pStyle w:val="CRCoverPage"/>
              <w:tabs>
                <w:tab w:val="right" w:pos="1759"/>
              </w:tabs>
              <w:spacing w:after="0"/>
              <w:rPr>
                <w:b/>
                <w:i/>
              </w:rPr>
            </w:pPr>
            <w:r>
              <w:rPr>
                <w:b/>
                <w:i/>
              </w:rPr>
              <w:t>Category:</w:t>
            </w:r>
          </w:p>
        </w:tc>
        <w:tc>
          <w:tcPr>
            <w:tcW w:w="851" w:type="dxa"/>
            <w:shd w:val="pct30" w:color="FFFF00" w:fill="auto"/>
          </w:tcPr>
          <w:p w14:paraId="6224B656" w14:textId="77777777" w:rsidR="003C4107" w:rsidRDefault="0054073D">
            <w:pPr>
              <w:pStyle w:val="CRCoverPage"/>
              <w:spacing w:after="0"/>
              <w:ind w:right="-609"/>
              <w:rPr>
                <w:b/>
              </w:rPr>
            </w:pPr>
            <w:r>
              <w:rPr>
                <w:b/>
              </w:rPr>
              <w:t xml:space="preserve"> B</w:t>
            </w:r>
          </w:p>
        </w:tc>
        <w:tc>
          <w:tcPr>
            <w:tcW w:w="3402" w:type="dxa"/>
            <w:gridSpan w:val="5"/>
            <w:tcBorders>
              <w:left w:val="nil"/>
            </w:tcBorders>
          </w:tcPr>
          <w:p w14:paraId="3573F5AF" w14:textId="77777777" w:rsidR="003C4107" w:rsidRDefault="003C4107">
            <w:pPr>
              <w:pStyle w:val="CRCoverPage"/>
              <w:spacing w:after="0"/>
            </w:pPr>
          </w:p>
        </w:tc>
        <w:tc>
          <w:tcPr>
            <w:tcW w:w="1417" w:type="dxa"/>
            <w:gridSpan w:val="3"/>
            <w:tcBorders>
              <w:left w:val="nil"/>
            </w:tcBorders>
          </w:tcPr>
          <w:p w14:paraId="3CA4F864" w14:textId="77777777" w:rsidR="003C4107" w:rsidRDefault="0054073D">
            <w:pPr>
              <w:pStyle w:val="CRCoverPage"/>
              <w:spacing w:after="0"/>
              <w:jc w:val="right"/>
              <w:rPr>
                <w:b/>
                <w:i/>
              </w:rPr>
            </w:pPr>
            <w:r>
              <w:rPr>
                <w:b/>
                <w:i/>
              </w:rPr>
              <w:t>Release:</w:t>
            </w:r>
          </w:p>
        </w:tc>
        <w:tc>
          <w:tcPr>
            <w:tcW w:w="2127" w:type="dxa"/>
            <w:tcBorders>
              <w:right w:val="single" w:sz="4" w:space="0" w:color="auto"/>
            </w:tcBorders>
            <w:shd w:val="pct30" w:color="FFFF00" w:fill="auto"/>
          </w:tcPr>
          <w:p w14:paraId="1FD9E88D" w14:textId="77777777" w:rsidR="003C4107" w:rsidRDefault="003F5F11">
            <w:pPr>
              <w:pStyle w:val="CRCoverPage"/>
              <w:spacing w:after="0"/>
              <w:ind w:left="100"/>
            </w:pPr>
            <w:r>
              <w:fldChar w:fldCharType="begin"/>
            </w:r>
            <w:r w:rsidR="0054073D">
              <w:instrText xml:space="preserve"> DOCPROPERTY  Release  \* MERGEFORMAT </w:instrText>
            </w:r>
            <w:r>
              <w:fldChar w:fldCharType="end"/>
            </w:r>
            <w:r w:rsidR="0054073D">
              <w:t xml:space="preserve"> Rel-16</w:t>
            </w:r>
          </w:p>
        </w:tc>
      </w:tr>
      <w:tr w:rsidR="003C4107" w14:paraId="392758C0" w14:textId="77777777">
        <w:tc>
          <w:tcPr>
            <w:tcW w:w="1843" w:type="dxa"/>
            <w:tcBorders>
              <w:left w:val="single" w:sz="4" w:space="0" w:color="auto"/>
              <w:bottom w:val="single" w:sz="4" w:space="0" w:color="auto"/>
            </w:tcBorders>
          </w:tcPr>
          <w:p w14:paraId="773A45D5" w14:textId="77777777" w:rsidR="003C4107" w:rsidRDefault="003C4107">
            <w:pPr>
              <w:pStyle w:val="CRCoverPage"/>
              <w:spacing w:after="0"/>
              <w:rPr>
                <w:b/>
                <w:i/>
              </w:rPr>
            </w:pPr>
          </w:p>
        </w:tc>
        <w:tc>
          <w:tcPr>
            <w:tcW w:w="4677" w:type="dxa"/>
            <w:gridSpan w:val="8"/>
            <w:tcBorders>
              <w:bottom w:val="single" w:sz="4" w:space="0" w:color="auto"/>
            </w:tcBorders>
          </w:tcPr>
          <w:p w14:paraId="1195FB3C" w14:textId="77777777" w:rsidR="003C4107" w:rsidRDefault="0054073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1D3F434" w14:textId="77777777" w:rsidR="003C4107" w:rsidRDefault="0054073D">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4C4CB3" w14:textId="77777777" w:rsidR="003C4107" w:rsidRDefault="0054073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3C4107" w14:paraId="4551ECD0" w14:textId="77777777">
        <w:tc>
          <w:tcPr>
            <w:tcW w:w="1843" w:type="dxa"/>
          </w:tcPr>
          <w:p w14:paraId="3584A2FB" w14:textId="77777777" w:rsidR="003C4107" w:rsidRDefault="003C4107">
            <w:pPr>
              <w:pStyle w:val="CRCoverPage"/>
              <w:spacing w:after="0"/>
              <w:rPr>
                <w:b/>
                <w:i/>
                <w:sz w:val="8"/>
                <w:szCs w:val="8"/>
              </w:rPr>
            </w:pPr>
          </w:p>
        </w:tc>
        <w:tc>
          <w:tcPr>
            <w:tcW w:w="7797" w:type="dxa"/>
            <w:gridSpan w:val="10"/>
          </w:tcPr>
          <w:p w14:paraId="3C6D39DF" w14:textId="77777777" w:rsidR="003C4107" w:rsidRDefault="003C4107">
            <w:pPr>
              <w:pStyle w:val="CRCoverPage"/>
              <w:spacing w:after="0"/>
              <w:rPr>
                <w:sz w:val="8"/>
                <w:szCs w:val="8"/>
              </w:rPr>
            </w:pPr>
          </w:p>
        </w:tc>
      </w:tr>
      <w:tr w:rsidR="003C4107" w14:paraId="24C8E9A7" w14:textId="77777777">
        <w:tc>
          <w:tcPr>
            <w:tcW w:w="2694" w:type="dxa"/>
            <w:gridSpan w:val="2"/>
            <w:tcBorders>
              <w:top w:val="single" w:sz="4" w:space="0" w:color="auto"/>
              <w:left w:val="single" w:sz="4" w:space="0" w:color="auto"/>
            </w:tcBorders>
          </w:tcPr>
          <w:p w14:paraId="72F6C85E" w14:textId="77777777" w:rsidR="003C4107" w:rsidRDefault="0054073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071B211" w14:textId="77777777" w:rsidR="003C4107" w:rsidRDefault="0054073D">
            <w:pPr>
              <w:pStyle w:val="CRCoverPage"/>
              <w:spacing w:after="0"/>
              <w:ind w:left="100"/>
            </w:pPr>
            <w:r>
              <w:t>Add the support for IAB.</w:t>
            </w:r>
          </w:p>
        </w:tc>
      </w:tr>
      <w:tr w:rsidR="003C4107" w14:paraId="6F02800C" w14:textId="77777777">
        <w:tc>
          <w:tcPr>
            <w:tcW w:w="2694" w:type="dxa"/>
            <w:gridSpan w:val="2"/>
            <w:tcBorders>
              <w:left w:val="single" w:sz="4" w:space="0" w:color="auto"/>
            </w:tcBorders>
          </w:tcPr>
          <w:p w14:paraId="4AB87D57"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22AD5780" w14:textId="77777777" w:rsidR="003C4107" w:rsidRDefault="003C4107">
            <w:pPr>
              <w:pStyle w:val="CRCoverPage"/>
              <w:spacing w:after="0"/>
              <w:rPr>
                <w:sz w:val="8"/>
                <w:szCs w:val="8"/>
              </w:rPr>
            </w:pPr>
          </w:p>
        </w:tc>
      </w:tr>
      <w:tr w:rsidR="003C4107" w14:paraId="5544FEC9" w14:textId="77777777">
        <w:tc>
          <w:tcPr>
            <w:tcW w:w="2694" w:type="dxa"/>
            <w:gridSpan w:val="2"/>
            <w:tcBorders>
              <w:left w:val="single" w:sz="4" w:space="0" w:color="auto"/>
            </w:tcBorders>
          </w:tcPr>
          <w:p w14:paraId="4DF72F30" w14:textId="77777777" w:rsidR="003C4107" w:rsidRDefault="0054073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EDA34C2" w14:textId="77777777" w:rsidR="003C4107" w:rsidRDefault="0054073D">
            <w:pPr>
              <w:pStyle w:val="CRCoverPage"/>
              <w:numPr>
                <w:ilvl w:val="0"/>
                <w:numId w:val="1"/>
              </w:numPr>
              <w:spacing w:after="0"/>
            </w:pPr>
            <w:r>
              <w:t>Clarified the scope of the specification to include IAB nodes</w:t>
            </w:r>
          </w:p>
          <w:p w14:paraId="3426B4AB" w14:textId="5572C01C" w:rsidR="003C4107" w:rsidRDefault="0054073D">
            <w:pPr>
              <w:pStyle w:val="CRCoverPage"/>
              <w:numPr>
                <w:ilvl w:val="0"/>
                <w:numId w:val="1"/>
              </w:numPr>
              <w:spacing w:after="0"/>
            </w:pPr>
            <w:r>
              <w:t>Added refernce to the BAP specification</w:t>
            </w:r>
          </w:p>
          <w:p w14:paraId="4BEDD4D2" w14:textId="449E73BD" w:rsidR="003C4107" w:rsidRDefault="0054073D">
            <w:pPr>
              <w:pStyle w:val="CRCoverPage"/>
              <w:numPr>
                <w:ilvl w:val="0"/>
                <w:numId w:val="1"/>
              </w:numPr>
              <w:spacing w:after="0"/>
            </w:pPr>
            <w:r>
              <w:t>Added defintions for BH RLC channel</w:t>
            </w:r>
          </w:p>
          <w:p w14:paraId="7E0A47D0" w14:textId="77777777" w:rsidR="003C4107" w:rsidRDefault="0054073D">
            <w:pPr>
              <w:pStyle w:val="CRCoverPage"/>
              <w:numPr>
                <w:ilvl w:val="0"/>
                <w:numId w:val="1"/>
              </w:numPr>
              <w:spacing w:after="0"/>
            </w:pPr>
            <w:r>
              <w:t>Defined some abbreviations (BAP, BH, IAB)</w:t>
            </w:r>
          </w:p>
          <w:p w14:paraId="6B71FA5C" w14:textId="77777777" w:rsidR="003C4107" w:rsidRDefault="0054073D">
            <w:pPr>
              <w:pStyle w:val="CRCoverPage"/>
              <w:numPr>
                <w:ilvl w:val="0"/>
                <w:numId w:val="1"/>
              </w:numPr>
              <w:spacing w:after="0"/>
            </w:pPr>
            <w:r>
              <w:t>Clarified that the function of RRC includes configuring BAP and BH RLC channels</w:t>
            </w:r>
          </w:p>
          <w:p w14:paraId="0E9E88BF" w14:textId="77777777" w:rsidR="003C4107" w:rsidRDefault="0054073D">
            <w:pPr>
              <w:pStyle w:val="CRCoverPage"/>
              <w:numPr>
                <w:ilvl w:val="0"/>
                <w:numId w:val="1"/>
              </w:numPr>
              <w:spacing w:after="0"/>
            </w:pPr>
            <w:r>
              <w:t>Added signaling and procedural support for including an IAB node indication during RRC setup procedure.</w:t>
            </w:r>
          </w:p>
          <w:p w14:paraId="72F0BB76" w14:textId="77777777" w:rsidR="003C4107" w:rsidRDefault="0054073D">
            <w:pPr>
              <w:pStyle w:val="CRCoverPage"/>
              <w:numPr>
                <w:ilvl w:val="0"/>
                <w:numId w:val="1"/>
              </w:numPr>
              <w:spacing w:after="0"/>
            </w:pPr>
            <w:r>
              <w:t>Added signaling and procedural support for establishing, configuring and releasing the BAP entity.</w:t>
            </w:r>
          </w:p>
          <w:p w14:paraId="185480ED" w14:textId="422E6BC7" w:rsidR="003C4107" w:rsidRDefault="0054073D">
            <w:pPr>
              <w:pStyle w:val="CRCoverPage"/>
              <w:numPr>
                <w:ilvl w:val="0"/>
                <w:numId w:val="1"/>
              </w:numPr>
              <w:spacing w:after="0"/>
            </w:pPr>
            <w:r>
              <w:t>Added signaling and procedur</w:t>
            </w:r>
            <w:r w:rsidR="001A4680">
              <w:t>al</w:t>
            </w:r>
            <w:r>
              <w:t xml:space="preserve"> support for establishing, modifying and releases BH RLC channels.</w:t>
            </w:r>
          </w:p>
          <w:p w14:paraId="7CE2BCAA" w14:textId="77777777" w:rsidR="003C4107" w:rsidRDefault="0054073D">
            <w:pPr>
              <w:pStyle w:val="CRCoverPage"/>
              <w:numPr>
                <w:ilvl w:val="0"/>
                <w:numId w:val="1"/>
              </w:numPr>
              <w:spacing w:after="0"/>
            </w:pPr>
            <w:r>
              <w:t>Added an indication in SIB1 (</w:t>
            </w:r>
            <w:r>
              <w:rPr>
                <w:rFonts w:eastAsia="SimSun"/>
                <w:i/>
              </w:rPr>
              <w:t>CellAccessRelatedInfo)</w:t>
            </w:r>
            <w:r>
              <w:rPr>
                <w:rFonts w:eastAsia="SimSun"/>
              </w:rPr>
              <w:t xml:space="preserve"> to indicate if the cell supports IAB nodes (according to RAN3 agreement: </w:t>
            </w:r>
            <w:bookmarkStart w:id="4" w:name="_Hlk23168418"/>
            <w:r>
              <w:rPr>
                <w:rFonts w:eastAsia="SimSun"/>
              </w:rPr>
              <w:t>R2-1912037</w:t>
            </w:r>
            <w:bookmarkEnd w:id="4"/>
            <w:r>
              <w:rPr>
                <w:rFonts w:eastAsia="SimSun"/>
              </w:rPr>
              <w:t>)</w:t>
            </w:r>
          </w:p>
          <w:p w14:paraId="60D3861E" w14:textId="77777777" w:rsidR="001A4680" w:rsidRPr="001A4680" w:rsidRDefault="0054073D">
            <w:pPr>
              <w:pStyle w:val="CRCoverPage"/>
              <w:numPr>
                <w:ilvl w:val="0"/>
                <w:numId w:val="1"/>
              </w:numPr>
              <w:spacing w:after="0"/>
            </w:pPr>
            <w:r>
              <w:rPr>
                <w:rFonts w:eastAsia="SimSun"/>
              </w:rPr>
              <w:t>Added that an IAB node considers that RLF has been detected upon the reception of BH RLF failure indication from BAP</w:t>
            </w:r>
          </w:p>
          <w:p w14:paraId="216CCB48" w14:textId="735F1419" w:rsidR="003C4107" w:rsidRPr="001A4680" w:rsidRDefault="001A4680">
            <w:pPr>
              <w:pStyle w:val="CRCoverPage"/>
              <w:numPr>
                <w:ilvl w:val="0"/>
                <w:numId w:val="1"/>
              </w:numPr>
              <w:spacing w:after="0"/>
            </w:pPr>
            <w:r>
              <w:rPr>
                <w:rFonts w:eastAsia="SimSun"/>
              </w:rPr>
              <w:t>Added FFS regarding the handling of BAP enity during transition to IDLE and INACTIVE states.</w:t>
            </w:r>
            <w:r w:rsidR="0054073D">
              <w:rPr>
                <w:rFonts w:eastAsia="SimSun"/>
              </w:rPr>
              <w:t xml:space="preserve"> </w:t>
            </w:r>
          </w:p>
          <w:p w14:paraId="578176EE" w14:textId="77777777" w:rsidR="003C4107" w:rsidRDefault="001A4680" w:rsidP="001A4680">
            <w:pPr>
              <w:pStyle w:val="CRCoverPage"/>
              <w:numPr>
                <w:ilvl w:val="0"/>
                <w:numId w:val="1"/>
              </w:numPr>
              <w:spacing w:after="0"/>
            </w:pPr>
            <w:r>
              <w:rPr>
                <w:rFonts w:eastAsia="SimSun"/>
              </w:rPr>
              <w:t>Added procedural support for triggerring MCG/SCG RLF recovery mechanisms based on the reception of BH RLF indication from a parent IAB node.</w:t>
            </w:r>
          </w:p>
          <w:p w14:paraId="54BC4236" w14:textId="3B58C4C4" w:rsidR="001A4680" w:rsidRDefault="001A4680" w:rsidP="001A4680">
            <w:pPr>
              <w:pStyle w:val="CRCoverPage"/>
              <w:spacing w:after="0"/>
              <w:ind w:left="460"/>
            </w:pPr>
          </w:p>
        </w:tc>
      </w:tr>
      <w:tr w:rsidR="003C4107" w14:paraId="38D11133" w14:textId="77777777">
        <w:tc>
          <w:tcPr>
            <w:tcW w:w="2694" w:type="dxa"/>
            <w:gridSpan w:val="2"/>
            <w:tcBorders>
              <w:left w:val="single" w:sz="4" w:space="0" w:color="auto"/>
            </w:tcBorders>
          </w:tcPr>
          <w:p w14:paraId="52EF57CF"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43088487" w14:textId="77777777" w:rsidR="003C4107" w:rsidRDefault="003C4107">
            <w:pPr>
              <w:pStyle w:val="CRCoverPage"/>
              <w:spacing w:after="0"/>
              <w:rPr>
                <w:sz w:val="8"/>
                <w:szCs w:val="8"/>
              </w:rPr>
            </w:pPr>
          </w:p>
        </w:tc>
      </w:tr>
      <w:tr w:rsidR="003C4107" w14:paraId="198FBE86" w14:textId="77777777">
        <w:tc>
          <w:tcPr>
            <w:tcW w:w="2694" w:type="dxa"/>
            <w:gridSpan w:val="2"/>
            <w:tcBorders>
              <w:left w:val="single" w:sz="4" w:space="0" w:color="auto"/>
              <w:bottom w:val="single" w:sz="4" w:space="0" w:color="auto"/>
            </w:tcBorders>
          </w:tcPr>
          <w:p w14:paraId="478DA96B" w14:textId="77777777" w:rsidR="003C4107" w:rsidRDefault="0054073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A94A2F" w14:textId="77777777" w:rsidR="003C4107" w:rsidRDefault="0054073D">
            <w:pPr>
              <w:pStyle w:val="CRCoverPage"/>
              <w:spacing w:after="0"/>
              <w:ind w:left="100"/>
            </w:pPr>
            <w:r>
              <w:t>Rel-16 will not support IAB.</w:t>
            </w:r>
          </w:p>
        </w:tc>
      </w:tr>
      <w:tr w:rsidR="003C4107" w14:paraId="22DDD776" w14:textId="77777777">
        <w:tc>
          <w:tcPr>
            <w:tcW w:w="2694" w:type="dxa"/>
            <w:gridSpan w:val="2"/>
          </w:tcPr>
          <w:p w14:paraId="3A8CDF2A" w14:textId="77777777" w:rsidR="003C4107" w:rsidRDefault="003C4107">
            <w:pPr>
              <w:pStyle w:val="CRCoverPage"/>
              <w:spacing w:after="0"/>
              <w:rPr>
                <w:b/>
                <w:i/>
                <w:sz w:val="8"/>
                <w:szCs w:val="8"/>
              </w:rPr>
            </w:pPr>
          </w:p>
        </w:tc>
        <w:tc>
          <w:tcPr>
            <w:tcW w:w="6946" w:type="dxa"/>
            <w:gridSpan w:val="9"/>
          </w:tcPr>
          <w:p w14:paraId="495A28D9" w14:textId="77777777" w:rsidR="003C4107" w:rsidRDefault="003C4107">
            <w:pPr>
              <w:pStyle w:val="CRCoverPage"/>
              <w:spacing w:after="0"/>
              <w:rPr>
                <w:sz w:val="8"/>
                <w:szCs w:val="8"/>
              </w:rPr>
            </w:pPr>
          </w:p>
        </w:tc>
      </w:tr>
      <w:tr w:rsidR="003C4107" w14:paraId="6FCD1A66" w14:textId="77777777">
        <w:tc>
          <w:tcPr>
            <w:tcW w:w="2694" w:type="dxa"/>
            <w:gridSpan w:val="2"/>
            <w:tcBorders>
              <w:top w:val="single" w:sz="4" w:space="0" w:color="auto"/>
              <w:left w:val="single" w:sz="4" w:space="0" w:color="auto"/>
            </w:tcBorders>
          </w:tcPr>
          <w:p w14:paraId="339FA069" w14:textId="77777777" w:rsidR="003C4107" w:rsidRDefault="0054073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DD9AE1F" w14:textId="77777777" w:rsidR="003C4107" w:rsidRDefault="0054073D">
            <w:pPr>
              <w:pStyle w:val="CRCoverPage"/>
              <w:spacing w:after="0"/>
              <w:ind w:left="100"/>
            </w:pPr>
            <w:r>
              <w:t>1. Scope</w:t>
            </w:r>
          </w:p>
          <w:p w14:paraId="72F983CC" w14:textId="77777777" w:rsidR="003C4107" w:rsidRDefault="0054073D">
            <w:pPr>
              <w:pStyle w:val="CRCoverPage"/>
              <w:spacing w:after="0"/>
              <w:ind w:left="100"/>
            </w:pPr>
            <w:r>
              <w:t>2. References</w:t>
            </w:r>
          </w:p>
          <w:p w14:paraId="69420D36" w14:textId="77777777" w:rsidR="003C4107" w:rsidRDefault="0054073D">
            <w:pPr>
              <w:pStyle w:val="CRCoverPage"/>
              <w:spacing w:after="0"/>
              <w:ind w:left="100"/>
            </w:pPr>
            <w:r>
              <w:t>3.1 Definitions</w:t>
            </w:r>
          </w:p>
          <w:p w14:paraId="2601C43C" w14:textId="77777777" w:rsidR="003C4107" w:rsidRDefault="0054073D">
            <w:pPr>
              <w:pStyle w:val="CRCoverPage"/>
              <w:spacing w:after="0"/>
              <w:ind w:left="100"/>
            </w:pPr>
            <w:r>
              <w:lastRenderedPageBreak/>
              <w:t>3.2 Abbreviations</w:t>
            </w:r>
          </w:p>
          <w:p w14:paraId="2CD1EFB0" w14:textId="77777777" w:rsidR="003C4107" w:rsidRDefault="0054073D">
            <w:pPr>
              <w:pStyle w:val="CRCoverPage"/>
              <w:spacing w:after="0"/>
              <w:ind w:left="100"/>
            </w:pPr>
            <w:r>
              <w:t>4.4 Functions</w:t>
            </w:r>
          </w:p>
          <w:p w14:paraId="0CE50E21" w14:textId="77777777" w:rsidR="003C4107" w:rsidRDefault="0054073D">
            <w:pPr>
              <w:pStyle w:val="CRCoverPage"/>
              <w:spacing w:after="0"/>
              <w:ind w:left="100"/>
            </w:pPr>
            <w:r>
              <w:t>5.3.3.4 Reception of the RRCSetup by the UE</w:t>
            </w:r>
          </w:p>
          <w:p w14:paraId="343E4F64" w14:textId="77777777" w:rsidR="00117889" w:rsidRDefault="00117889" w:rsidP="00117889">
            <w:pPr>
              <w:pStyle w:val="CRCoverPage"/>
              <w:spacing w:after="0"/>
              <w:ind w:left="100"/>
            </w:pPr>
            <w:r>
              <w:t>5.3.5.3 Reception of an RRCReconfiguration by the UE</w:t>
            </w:r>
          </w:p>
          <w:p w14:paraId="3C86F227" w14:textId="77777777" w:rsidR="003C4107" w:rsidRDefault="0054073D">
            <w:pPr>
              <w:pStyle w:val="CRCoverPage"/>
              <w:spacing w:after="0"/>
              <w:ind w:left="100"/>
            </w:pPr>
            <w:r>
              <w:t>5.3.5.5 Cell Group Configuration</w:t>
            </w:r>
          </w:p>
          <w:p w14:paraId="20049724" w14:textId="77777777" w:rsidR="003C4107" w:rsidRDefault="0054073D">
            <w:pPr>
              <w:pStyle w:val="CRCoverPage"/>
              <w:spacing w:after="0"/>
              <w:ind w:left="100"/>
            </w:pPr>
            <w:r>
              <w:t>5.3.5.x BAP configuration</w:t>
            </w:r>
          </w:p>
          <w:p w14:paraId="6B26F2CD" w14:textId="77777777" w:rsidR="003C4107" w:rsidRDefault="0054073D">
            <w:pPr>
              <w:pStyle w:val="CRCoverPage"/>
              <w:spacing w:after="0"/>
              <w:ind w:left="100"/>
            </w:pPr>
            <w:r>
              <w:t>5.3.10.3 Detection of radio link failure</w:t>
            </w:r>
          </w:p>
          <w:p w14:paraId="503DA18D" w14:textId="77777777" w:rsidR="003C4107" w:rsidRDefault="0054073D">
            <w:pPr>
              <w:pStyle w:val="CRCoverPage"/>
              <w:spacing w:after="0"/>
              <w:ind w:left="100"/>
            </w:pPr>
            <w:r>
              <w:t>5.3.11 UE actions upon going to RRC_IDLE</w:t>
            </w:r>
          </w:p>
          <w:p w14:paraId="676B7A75" w14:textId="3FD57561" w:rsidR="003C4107" w:rsidRDefault="0054073D">
            <w:pPr>
              <w:pStyle w:val="CRCoverPage"/>
              <w:spacing w:after="0"/>
              <w:ind w:left="100"/>
            </w:pPr>
            <w:r>
              <w:t>6.2.2. Message defintions (RRCReconfiguration, RRCSetupComplete)</w:t>
            </w:r>
          </w:p>
          <w:p w14:paraId="2145CB59" w14:textId="62DAEAB0" w:rsidR="003C4107" w:rsidRDefault="0054073D">
            <w:pPr>
              <w:pStyle w:val="CRCoverPage"/>
              <w:spacing w:after="0"/>
              <w:ind w:left="100"/>
            </w:pPr>
            <w:r>
              <w:t>6.3.2 Radio resource control information elements (</w:t>
            </w:r>
            <w:r w:rsidR="001A4680">
              <w:t xml:space="preserve">BH-RLCChannelConfig, </w:t>
            </w:r>
            <w:r>
              <w:t>CellAccessRelatedInfo</w:t>
            </w:r>
            <w:r w:rsidR="001A4680">
              <w:t>, CellGroupConfig</w:t>
            </w:r>
            <w:r>
              <w:t>)</w:t>
            </w:r>
          </w:p>
          <w:p w14:paraId="040DA1DA" w14:textId="4E69E702" w:rsidR="007F708A" w:rsidRDefault="0022229D">
            <w:pPr>
              <w:pStyle w:val="CRCoverPage"/>
              <w:spacing w:after="0"/>
              <w:ind w:left="100"/>
            </w:pPr>
            <w:r>
              <w:t>6.4 RRC</w:t>
            </w:r>
            <w:r w:rsidR="00554796">
              <w:t xml:space="preserve"> multipl</w:t>
            </w:r>
            <w:r w:rsidR="00AD5F17">
              <w:t>icity and type constraint values</w:t>
            </w:r>
          </w:p>
          <w:p w14:paraId="0D96DDF1" w14:textId="77777777" w:rsidR="003C4107" w:rsidRDefault="003C4107">
            <w:pPr>
              <w:pStyle w:val="CRCoverPage"/>
              <w:spacing w:after="0"/>
              <w:ind w:left="100"/>
            </w:pPr>
          </w:p>
        </w:tc>
      </w:tr>
      <w:tr w:rsidR="003C4107" w14:paraId="19C9A6A0" w14:textId="77777777">
        <w:tc>
          <w:tcPr>
            <w:tcW w:w="2694" w:type="dxa"/>
            <w:gridSpan w:val="2"/>
            <w:tcBorders>
              <w:left w:val="single" w:sz="4" w:space="0" w:color="auto"/>
            </w:tcBorders>
          </w:tcPr>
          <w:p w14:paraId="2A7AAF92"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3FAE38E6" w14:textId="77777777" w:rsidR="003C4107" w:rsidRDefault="003C4107">
            <w:pPr>
              <w:pStyle w:val="CRCoverPage"/>
              <w:spacing w:after="0"/>
              <w:rPr>
                <w:sz w:val="8"/>
                <w:szCs w:val="8"/>
              </w:rPr>
            </w:pPr>
          </w:p>
        </w:tc>
      </w:tr>
      <w:tr w:rsidR="003C4107" w14:paraId="3D9FDD65" w14:textId="77777777">
        <w:tc>
          <w:tcPr>
            <w:tcW w:w="2694" w:type="dxa"/>
            <w:gridSpan w:val="2"/>
            <w:tcBorders>
              <w:left w:val="single" w:sz="4" w:space="0" w:color="auto"/>
            </w:tcBorders>
          </w:tcPr>
          <w:p w14:paraId="6809FE25" w14:textId="77777777" w:rsidR="003C4107" w:rsidRDefault="003C410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267D038" w14:textId="77777777" w:rsidR="003C4107" w:rsidRDefault="0054073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ABDB12" w14:textId="77777777" w:rsidR="003C4107" w:rsidRDefault="0054073D">
            <w:pPr>
              <w:pStyle w:val="CRCoverPage"/>
              <w:spacing w:after="0"/>
              <w:jc w:val="center"/>
              <w:rPr>
                <w:b/>
                <w:caps/>
              </w:rPr>
            </w:pPr>
            <w:r>
              <w:rPr>
                <w:b/>
                <w:caps/>
              </w:rPr>
              <w:t>N</w:t>
            </w:r>
          </w:p>
        </w:tc>
        <w:tc>
          <w:tcPr>
            <w:tcW w:w="2977" w:type="dxa"/>
            <w:gridSpan w:val="4"/>
          </w:tcPr>
          <w:p w14:paraId="33001C81" w14:textId="77777777" w:rsidR="003C4107" w:rsidRDefault="003C4107">
            <w:pPr>
              <w:pStyle w:val="CRCoverPage"/>
              <w:tabs>
                <w:tab w:val="right" w:pos="2893"/>
              </w:tabs>
              <w:spacing w:after="0"/>
            </w:pPr>
          </w:p>
        </w:tc>
        <w:tc>
          <w:tcPr>
            <w:tcW w:w="3401" w:type="dxa"/>
            <w:gridSpan w:val="3"/>
            <w:tcBorders>
              <w:right w:val="single" w:sz="4" w:space="0" w:color="auto"/>
            </w:tcBorders>
            <w:shd w:val="clear" w:color="FFFF00" w:fill="auto"/>
          </w:tcPr>
          <w:p w14:paraId="265247F9" w14:textId="77777777" w:rsidR="003C4107" w:rsidRDefault="003C4107">
            <w:pPr>
              <w:pStyle w:val="CRCoverPage"/>
              <w:spacing w:after="0"/>
              <w:ind w:left="99"/>
            </w:pPr>
          </w:p>
        </w:tc>
      </w:tr>
      <w:tr w:rsidR="003C4107" w14:paraId="49604B78" w14:textId="77777777">
        <w:tc>
          <w:tcPr>
            <w:tcW w:w="2694" w:type="dxa"/>
            <w:gridSpan w:val="2"/>
            <w:tcBorders>
              <w:left w:val="single" w:sz="4" w:space="0" w:color="auto"/>
            </w:tcBorders>
          </w:tcPr>
          <w:p w14:paraId="38FD3F89" w14:textId="77777777" w:rsidR="003C4107" w:rsidRDefault="0054073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67B4E6C"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7C7567" w14:textId="77777777" w:rsidR="003C4107" w:rsidRDefault="0054073D">
            <w:pPr>
              <w:pStyle w:val="CRCoverPage"/>
              <w:spacing w:after="0"/>
              <w:jc w:val="center"/>
              <w:rPr>
                <w:b/>
                <w:caps/>
              </w:rPr>
            </w:pPr>
            <w:r>
              <w:rPr>
                <w:b/>
                <w:caps/>
              </w:rPr>
              <w:t>X</w:t>
            </w:r>
          </w:p>
        </w:tc>
        <w:tc>
          <w:tcPr>
            <w:tcW w:w="2977" w:type="dxa"/>
            <w:gridSpan w:val="4"/>
          </w:tcPr>
          <w:p w14:paraId="78B0C708" w14:textId="77777777" w:rsidR="003C4107" w:rsidRDefault="0054073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0D07D36" w14:textId="27A8E45C" w:rsidR="003C4107" w:rsidRDefault="0054073D">
            <w:pPr>
              <w:pStyle w:val="CRCoverPage"/>
              <w:spacing w:after="0"/>
              <w:ind w:left="99"/>
            </w:pPr>
            <w:r>
              <w:t xml:space="preserve">TS/TR ... CR </w:t>
            </w:r>
            <w:r w:rsidR="000125C6" w:rsidRPr="000125C6">
              <w:rPr>
                <w:b/>
                <w:bCs/>
                <w:highlight w:val="yellow"/>
              </w:rPr>
              <w:t>(TBD)</w:t>
            </w:r>
          </w:p>
        </w:tc>
      </w:tr>
      <w:tr w:rsidR="003C4107" w14:paraId="324DE5C9" w14:textId="77777777">
        <w:tc>
          <w:tcPr>
            <w:tcW w:w="2694" w:type="dxa"/>
            <w:gridSpan w:val="2"/>
            <w:tcBorders>
              <w:left w:val="single" w:sz="4" w:space="0" w:color="auto"/>
            </w:tcBorders>
          </w:tcPr>
          <w:p w14:paraId="0E3C260B" w14:textId="77777777" w:rsidR="003C4107" w:rsidRDefault="0054073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48C399B"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ABF56" w14:textId="77777777" w:rsidR="003C4107" w:rsidRDefault="0054073D">
            <w:pPr>
              <w:pStyle w:val="CRCoverPage"/>
              <w:spacing w:after="0"/>
              <w:jc w:val="center"/>
              <w:rPr>
                <w:b/>
                <w:caps/>
              </w:rPr>
            </w:pPr>
            <w:r>
              <w:rPr>
                <w:b/>
                <w:caps/>
              </w:rPr>
              <w:t>X</w:t>
            </w:r>
          </w:p>
        </w:tc>
        <w:tc>
          <w:tcPr>
            <w:tcW w:w="2977" w:type="dxa"/>
            <w:gridSpan w:val="4"/>
          </w:tcPr>
          <w:p w14:paraId="1FDAF96C" w14:textId="77777777" w:rsidR="003C4107" w:rsidRDefault="0054073D">
            <w:pPr>
              <w:pStyle w:val="CRCoverPage"/>
              <w:spacing w:after="0"/>
            </w:pPr>
            <w:r>
              <w:t xml:space="preserve"> Test specifications</w:t>
            </w:r>
          </w:p>
        </w:tc>
        <w:tc>
          <w:tcPr>
            <w:tcW w:w="3401" w:type="dxa"/>
            <w:gridSpan w:val="3"/>
            <w:tcBorders>
              <w:right w:val="single" w:sz="4" w:space="0" w:color="auto"/>
            </w:tcBorders>
            <w:shd w:val="pct30" w:color="FFFF00" w:fill="auto"/>
          </w:tcPr>
          <w:p w14:paraId="2E9F5A09" w14:textId="77777777" w:rsidR="003C4107" w:rsidRDefault="0054073D">
            <w:pPr>
              <w:pStyle w:val="CRCoverPage"/>
              <w:spacing w:after="0"/>
              <w:ind w:left="99"/>
            </w:pPr>
            <w:r>
              <w:t xml:space="preserve">TS/TR ... CR ... </w:t>
            </w:r>
          </w:p>
        </w:tc>
      </w:tr>
      <w:tr w:rsidR="003C4107" w14:paraId="117A4985" w14:textId="77777777">
        <w:tc>
          <w:tcPr>
            <w:tcW w:w="2694" w:type="dxa"/>
            <w:gridSpan w:val="2"/>
            <w:tcBorders>
              <w:left w:val="single" w:sz="4" w:space="0" w:color="auto"/>
            </w:tcBorders>
          </w:tcPr>
          <w:p w14:paraId="717513AD" w14:textId="77777777" w:rsidR="003C4107" w:rsidRDefault="0054073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380D4E0"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3671E" w14:textId="77777777" w:rsidR="003C4107" w:rsidRDefault="0054073D">
            <w:pPr>
              <w:pStyle w:val="CRCoverPage"/>
              <w:spacing w:after="0"/>
              <w:jc w:val="center"/>
              <w:rPr>
                <w:b/>
                <w:caps/>
              </w:rPr>
            </w:pPr>
            <w:r>
              <w:rPr>
                <w:b/>
                <w:caps/>
              </w:rPr>
              <w:t>X</w:t>
            </w:r>
          </w:p>
        </w:tc>
        <w:tc>
          <w:tcPr>
            <w:tcW w:w="2977" w:type="dxa"/>
            <w:gridSpan w:val="4"/>
          </w:tcPr>
          <w:p w14:paraId="1647F09F" w14:textId="77777777" w:rsidR="003C4107" w:rsidRDefault="0054073D">
            <w:pPr>
              <w:pStyle w:val="CRCoverPage"/>
              <w:spacing w:after="0"/>
            </w:pPr>
            <w:r>
              <w:t xml:space="preserve"> O&amp;M Specifications</w:t>
            </w:r>
          </w:p>
        </w:tc>
        <w:tc>
          <w:tcPr>
            <w:tcW w:w="3401" w:type="dxa"/>
            <w:gridSpan w:val="3"/>
            <w:tcBorders>
              <w:right w:val="single" w:sz="4" w:space="0" w:color="auto"/>
            </w:tcBorders>
            <w:shd w:val="pct30" w:color="FFFF00" w:fill="auto"/>
          </w:tcPr>
          <w:p w14:paraId="60E6CE04" w14:textId="77777777" w:rsidR="003C4107" w:rsidRDefault="0054073D">
            <w:pPr>
              <w:pStyle w:val="CRCoverPage"/>
              <w:spacing w:after="0"/>
              <w:ind w:left="99"/>
            </w:pPr>
            <w:r>
              <w:t xml:space="preserve">TS/TR ... CR ... </w:t>
            </w:r>
          </w:p>
        </w:tc>
      </w:tr>
      <w:tr w:rsidR="003C4107" w14:paraId="2D8932AD" w14:textId="77777777">
        <w:tc>
          <w:tcPr>
            <w:tcW w:w="2694" w:type="dxa"/>
            <w:gridSpan w:val="2"/>
            <w:tcBorders>
              <w:left w:val="single" w:sz="4" w:space="0" w:color="auto"/>
            </w:tcBorders>
          </w:tcPr>
          <w:p w14:paraId="1B633388" w14:textId="77777777" w:rsidR="003C4107" w:rsidRDefault="003C4107">
            <w:pPr>
              <w:pStyle w:val="CRCoverPage"/>
              <w:spacing w:after="0"/>
              <w:rPr>
                <w:b/>
                <w:i/>
              </w:rPr>
            </w:pPr>
          </w:p>
        </w:tc>
        <w:tc>
          <w:tcPr>
            <w:tcW w:w="6946" w:type="dxa"/>
            <w:gridSpan w:val="9"/>
            <w:tcBorders>
              <w:right w:val="single" w:sz="4" w:space="0" w:color="auto"/>
            </w:tcBorders>
          </w:tcPr>
          <w:p w14:paraId="47BCB56F" w14:textId="77777777" w:rsidR="003C4107" w:rsidRDefault="003C4107">
            <w:pPr>
              <w:pStyle w:val="CRCoverPage"/>
              <w:spacing w:after="0"/>
            </w:pPr>
          </w:p>
        </w:tc>
      </w:tr>
      <w:tr w:rsidR="003C4107" w14:paraId="05866109" w14:textId="77777777">
        <w:tc>
          <w:tcPr>
            <w:tcW w:w="2694" w:type="dxa"/>
            <w:gridSpan w:val="2"/>
            <w:tcBorders>
              <w:left w:val="single" w:sz="4" w:space="0" w:color="auto"/>
              <w:bottom w:val="single" w:sz="4" w:space="0" w:color="auto"/>
            </w:tcBorders>
          </w:tcPr>
          <w:p w14:paraId="0369D80A" w14:textId="77777777" w:rsidR="003C4107" w:rsidRDefault="0054073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91AC29" w14:textId="77777777" w:rsidR="003C4107" w:rsidRDefault="003C4107">
            <w:pPr>
              <w:pStyle w:val="CRCoverPage"/>
              <w:spacing w:after="0"/>
              <w:ind w:left="100"/>
            </w:pPr>
          </w:p>
        </w:tc>
      </w:tr>
    </w:tbl>
    <w:p w14:paraId="0F455C55" w14:textId="77777777" w:rsidR="003C4107" w:rsidRDefault="003C4107">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C4107" w14:paraId="327F96B1" w14:textId="77777777">
        <w:tc>
          <w:tcPr>
            <w:tcW w:w="2694" w:type="dxa"/>
            <w:tcBorders>
              <w:top w:val="single" w:sz="4" w:space="0" w:color="auto"/>
              <w:left w:val="single" w:sz="4" w:space="0" w:color="auto"/>
              <w:bottom w:val="single" w:sz="4" w:space="0" w:color="auto"/>
            </w:tcBorders>
          </w:tcPr>
          <w:p w14:paraId="72F3D5FC" w14:textId="77777777" w:rsidR="003C4107" w:rsidRDefault="0054073D">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F650BBA" w14:textId="77777777" w:rsidR="003C4107" w:rsidRDefault="003C4107">
            <w:pPr>
              <w:pStyle w:val="CRCoverPage"/>
              <w:spacing w:after="40"/>
            </w:pPr>
          </w:p>
        </w:tc>
      </w:tr>
    </w:tbl>
    <w:p w14:paraId="63C4E003" w14:textId="77777777" w:rsidR="003C4107" w:rsidRDefault="003C4107">
      <w:pPr>
        <w:spacing w:after="0"/>
        <w:sectPr w:rsidR="003C4107">
          <w:headerReference w:type="even" r:id="rId15"/>
          <w:footnotePr>
            <w:numRestart w:val="eachSect"/>
          </w:footnotePr>
          <w:pgSz w:w="11907" w:h="16840"/>
          <w:pgMar w:top="1418" w:right="1134" w:bottom="1134" w:left="1134" w:header="680" w:footer="567" w:gutter="0"/>
          <w:cols w:space="720"/>
        </w:sectPr>
      </w:pPr>
    </w:p>
    <w:p w14:paraId="12D2B985" w14:textId="77777777" w:rsidR="003C4107" w:rsidRDefault="0054073D">
      <w:pPr>
        <w:pStyle w:val="Note-Boxed"/>
        <w:jc w:val="center"/>
        <w:rPr>
          <w:rFonts w:ascii="Times New Roman" w:hAnsi="Times New Roman" w:cs="Times New Roman"/>
          <w:lang w:val="en-US"/>
        </w:rPr>
      </w:pPr>
      <w:bookmarkStart w:id="5" w:name="_Toc524434278"/>
      <w:bookmarkStart w:id="6"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bookmarkEnd w:id="5"/>
    <w:bookmarkEnd w:id="6"/>
    <w:p w14:paraId="3923E268" w14:textId="77777777" w:rsidR="003C4107" w:rsidRDefault="003C4107">
      <w:pPr>
        <w:pStyle w:val="FP"/>
        <w:framePr w:h="3057" w:hRule="exact" w:wrap="notBeside" w:vAnchor="page" w:hAnchor="margin" w:y="12605"/>
        <w:rPr>
          <w:sz w:val="18"/>
        </w:rPr>
      </w:pPr>
    </w:p>
    <w:p w14:paraId="30B18760" w14:textId="77777777" w:rsidR="003C4107" w:rsidRDefault="0054073D">
      <w:pPr>
        <w:pStyle w:val="Heading1"/>
        <w:rPr>
          <w:rFonts w:eastAsia="MS Mincho"/>
        </w:rPr>
      </w:pPr>
      <w:bookmarkStart w:id="7" w:name="_Toc12717926"/>
      <w:bookmarkEnd w:id="0"/>
      <w:r>
        <w:rPr>
          <w:rFonts w:eastAsia="MS Mincho"/>
        </w:rPr>
        <w:t>1</w:t>
      </w:r>
      <w:r>
        <w:rPr>
          <w:rFonts w:eastAsia="MS Mincho"/>
        </w:rPr>
        <w:tab/>
        <w:t>Scope</w:t>
      </w:r>
      <w:bookmarkEnd w:id="7"/>
    </w:p>
    <w:p w14:paraId="25A32E51" w14:textId="77777777" w:rsidR="003C4107" w:rsidRDefault="0054073D">
      <w:pPr>
        <w:rPr>
          <w:rFonts w:eastAsia="MS Mincho"/>
        </w:rPr>
      </w:pPr>
      <w:r>
        <w:t>The present document specifies the Radio Resource Control protocol for the radio interface between UE and NG-RAN.</w:t>
      </w:r>
    </w:p>
    <w:p w14:paraId="003494FF" w14:textId="77777777" w:rsidR="003C4107" w:rsidRDefault="0054073D">
      <w:r>
        <w:t>The scope of the present document also includes:</w:t>
      </w:r>
    </w:p>
    <w:p w14:paraId="7C44BD9F" w14:textId="77777777" w:rsidR="003C4107" w:rsidRDefault="0054073D">
      <w:pPr>
        <w:pStyle w:val="B1"/>
        <w:rPr>
          <w:lang w:val="en-GB"/>
        </w:rPr>
      </w:pPr>
      <w:r>
        <w:rPr>
          <w:lang w:val="en-GB"/>
        </w:rPr>
        <w:t>-</w:t>
      </w:r>
      <w:r>
        <w:rPr>
          <w:lang w:val="en-GB"/>
        </w:rPr>
        <w:tab/>
        <w:t>the radio related information transported in a transparent container between source gNB and target gNB upon inter gNB handover;</w:t>
      </w:r>
    </w:p>
    <w:p w14:paraId="742B656F" w14:textId="77777777" w:rsidR="003C4107" w:rsidRDefault="0054073D">
      <w:pPr>
        <w:pStyle w:val="B1"/>
        <w:rPr>
          <w:lang w:val="en-GB"/>
        </w:rPr>
      </w:pPr>
      <w:r>
        <w:rPr>
          <w:lang w:val="en-GB"/>
        </w:rPr>
        <w:t>-</w:t>
      </w:r>
      <w:r>
        <w:rPr>
          <w:lang w:val="en-GB"/>
        </w:rPr>
        <w:tab/>
        <w:t>the radio related information transported in a transparent container between a source or target gNB and another system upon inter RAT handover.</w:t>
      </w:r>
    </w:p>
    <w:p w14:paraId="3FDF5879" w14:textId="77777777" w:rsidR="003C4107" w:rsidRDefault="0054073D">
      <w:pPr>
        <w:pStyle w:val="B1"/>
        <w:rPr>
          <w:lang w:val="en-GB"/>
        </w:rPr>
      </w:pPr>
      <w:r>
        <w:rPr>
          <w:lang w:val="en-GB"/>
        </w:rPr>
        <w:t>-</w:t>
      </w:r>
      <w:r>
        <w:rPr>
          <w:lang w:val="en-GB"/>
        </w:rPr>
        <w:tab/>
        <w:t>the radio related information transported in a transparent container between a source eNB and target gNB during E-UTRA-NR Dual Connectivity.</w:t>
      </w:r>
    </w:p>
    <w:p w14:paraId="7651EB40" w14:textId="77777777" w:rsidR="003C4107" w:rsidRDefault="0054073D">
      <w:pPr>
        <w:overflowPunct/>
        <w:autoSpaceDE/>
        <w:autoSpaceDN/>
        <w:adjustRightInd/>
        <w:spacing w:after="0"/>
        <w:textAlignment w:val="auto"/>
        <w:rPr>
          <w:ins w:id="8" w:author="Ericsson" w:date="2019-09-20T14:32:00Z"/>
          <w:rFonts w:eastAsia="Batang"/>
          <w:sz w:val="24"/>
          <w:szCs w:val="24"/>
          <w:lang w:val="en-US" w:eastAsia="en-US"/>
        </w:rPr>
      </w:pPr>
      <w:ins w:id="9" w:author="Ericsson" w:date="2019-09-20T14:32:00Z">
        <w:r>
          <w:t xml:space="preserve">The RRC protocol is also used to configure the radio interface between </w:t>
        </w:r>
      </w:ins>
      <w:ins w:id="10" w:author="Ericsson" w:date="2019-09-20T14:34:00Z">
        <w:r>
          <w:t xml:space="preserve">an </w:t>
        </w:r>
      </w:ins>
      <w:ins w:id="11" w:author="Ericsson" w:date="2019-09-20T14:32:00Z">
        <w:r>
          <w:t xml:space="preserve">IAB node and </w:t>
        </w:r>
      </w:ins>
      <w:ins w:id="12" w:author="Ericsson" w:date="2019-09-20T14:34:00Z">
        <w:r>
          <w:t xml:space="preserve">its parent </w:t>
        </w:r>
      </w:ins>
      <w:ins w:id="13" w:author="Ericsson" w:date="2019-09-20T14:32:00Z">
        <w:r>
          <w:t>node</w:t>
        </w:r>
      </w:ins>
      <w:ins w:id="14" w:author="Ericsson" w:date="2019-09-20T14:35:00Z">
        <w:r>
          <w:t xml:space="preserve"> [2]</w:t>
        </w:r>
      </w:ins>
      <w:ins w:id="15" w:author="Ericsson" w:date="2019-09-20T14:32:00Z">
        <w:r>
          <w:t>.</w:t>
        </w:r>
      </w:ins>
    </w:p>
    <w:p w14:paraId="3FBAF986" w14:textId="77777777" w:rsidR="003C4107" w:rsidRDefault="003C4107"/>
    <w:p w14:paraId="03036C84" w14:textId="77777777" w:rsidR="003C4107" w:rsidRDefault="0054073D">
      <w:pPr>
        <w:pStyle w:val="Heading1"/>
        <w:rPr>
          <w:rFonts w:eastAsia="MS Mincho"/>
        </w:rPr>
      </w:pPr>
      <w:bookmarkStart w:id="16" w:name="_Toc12717927"/>
      <w:r>
        <w:rPr>
          <w:rFonts w:eastAsia="MS Mincho"/>
        </w:rPr>
        <w:t>2</w:t>
      </w:r>
      <w:r>
        <w:rPr>
          <w:rFonts w:eastAsia="MS Mincho"/>
        </w:rPr>
        <w:tab/>
        <w:t>References</w:t>
      </w:r>
      <w:bookmarkEnd w:id="16"/>
    </w:p>
    <w:p w14:paraId="3566A778" w14:textId="77777777" w:rsidR="003C4107" w:rsidRDefault="0054073D">
      <w:r>
        <w:t>The following documents contain provisions which, through reference in this text, constitute provisions of the present document.</w:t>
      </w:r>
    </w:p>
    <w:p w14:paraId="3E33842F" w14:textId="77777777" w:rsidR="003C4107" w:rsidRDefault="0054073D">
      <w:pPr>
        <w:pStyle w:val="B1"/>
        <w:rPr>
          <w:lang w:val="en-GB"/>
        </w:rPr>
      </w:pPr>
      <w:r>
        <w:rPr>
          <w:lang w:val="en-GB"/>
        </w:rPr>
        <w:t>-</w:t>
      </w:r>
      <w:r>
        <w:rPr>
          <w:lang w:val="en-GB"/>
        </w:rPr>
        <w:tab/>
        <w:t>References are either specific (identified by date of publication, edition number, version number, etc.) or non</w:t>
      </w:r>
      <w:r>
        <w:rPr>
          <w:lang w:val="en-GB"/>
        </w:rPr>
        <w:noBreakHyphen/>
        <w:t>specific.</w:t>
      </w:r>
    </w:p>
    <w:p w14:paraId="5962C488" w14:textId="77777777" w:rsidR="003C4107" w:rsidRDefault="0054073D">
      <w:pPr>
        <w:pStyle w:val="B1"/>
        <w:rPr>
          <w:lang w:val="en-GB"/>
        </w:rPr>
      </w:pPr>
      <w:r>
        <w:rPr>
          <w:lang w:val="en-GB"/>
        </w:rPr>
        <w:t>-</w:t>
      </w:r>
      <w:r>
        <w:rPr>
          <w:lang w:val="en-GB"/>
        </w:rPr>
        <w:tab/>
        <w:t>For a specific reference, subsequent revisions do not apply.</w:t>
      </w:r>
    </w:p>
    <w:p w14:paraId="3D1A7DDB" w14:textId="77777777" w:rsidR="003C4107" w:rsidRDefault="0054073D">
      <w:pPr>
        <w:pStyle w:val="B1"/>
        <w:rPr>
          <w:lang w:val="en-GB"/>
        </w:rPr>
      </w:pPr>
      <w:r>
        <w:rPr>
          <w:lang w:val="en-GB"/>
        </w:rPr>
        <w:t>-</w:t>
      </w:r>
      <w:r>
        <w:rPr>
          <w:lang w:val="en-GB"/>
        </w:rPr>
        <w:tab/>
        <w:t>For a non-specific reference, the latest version applies. In the case of a reference to a 3GPP document (including a GSM document), a non-specific reference implicitly refers to the latest version of that document</w:t>
      </w:r>
      <w:r>
        <w:rPr>
          <w:i/>
          <w:lang w:val="en-GB"/>
        </w:rPr>
        <w:t xml:space="preserve"> in the same Release as the present document</w:t>
      </w:r>
      <w:r>
        <w:rPr>
          <w:lang w:val="en-GB"/>
        </w:rPr>
        <w:t>.</w:t>
      </w:r>
    </w:p>
    <w:p w14:paraId="3C5B1C57" w14:textId="77777777" w:rsidR="003C4107" w:rsidRDefault="003C4107"/>
    <w:p w14:paraId="0E5B1105" w14:textId="77777777" w:rsidR="003C4107" w:rsidRDefault="0054073D">
      <w:pPr>
        <w:pStyle w:val="EX"/>
      </w:pPr>
      <w:r>
        <w:t>[1]</w:t>
      </w:r>
      <w:r>
        <w:tab/>
        <w:t>3GPP TR 21.905: "Vocabulary for 3GPP Specifications".</w:t>
      </w:r>
    </w:p>
    <w:p w14:paraId="56A8B75E" w14:textId="77777777" w:rsidR="003C4107" w:rsidRDefault="0054073D">
      <w:pPr>
        <w:pStyle w:val="EX"/>
      </w:pPr>
      <w:r>
        <w:lastRenderedPageBreak/>
        <w:t>[2]</w:t>
      </w:r>
      <w:r>
        <w:tab/>
        <w:t>3GPP TS 38.300: "NR; Overall description; Stage 2".</w:t>
      </w:r>
    </w:p>
    <w:p w14:paraId="218F8716" w14:textId="77777777" w:rsidR="003C4107" w:rsidRDefault="0054073D">
      <w:pPr>
        <w:pStyle w:val="EX"/>
      </w:pPr>
      <w:r>
        <w:t>[3]</w:t>
      </w:r>
      <w:r>
        <w:tab/>
        <w:t>3GPP TS 38.321: "NR; Medium Access Control (MAC); Protocol specification".</w:t>
      </w:r>
    </w:p>
    <w:p w14:paraId="1A3E2D16" w14:textId="77777777" w:rsidR="003C4107" w:rsidRDefault="0054073D">
      <w:pPr>
        <w:pStyle w:val="EX"/>
      </w:pPr>
      <w:r>
        <w:t>[4]</w:t>
      </w:r>
      <w:r>
        <w:tab/>
        <w:t>3GPP TS 38.322: "NR; Radio Link Control (RLC) protocol specification".</w:t>
      </w:r>
    </w:p>
    <w:p w14:paraId="5E547384" w14:textId="77777777" w:rsidR="003C4107" w:rsidRDefault="0054073D">
      <w:pPr>
        <w:pStyle w:val="EX"/>
      </w:pPr>
      <w:r>
        <w:t>[5]</w:t>
      </w:r>
      <w:r>
        <w:tab/>
        <w:t>3GPP TS 38.323: "NR; Packet Data Convergence Protocol (PDCP) protocol specification".</w:t>
      </w:r>
    </w:p>
    <w:p w14:paraId="68E07694" w14:textId="77777777" w:rsidR="003C4107" w:rsidRDefault="0054073D">
      <w:pPr>
        <w:pStyle w:val="EX"/>
      </w:pPr>
      <w:r>
        <w:t>[6]</w:t>
      </w:r>
      <w:r>
        <w:tab/>
        <w:t>ITU-T Recommendation X.680 (08/2015) "Information Technology – Abstract Syntax Notation One (ASN.1): Specification of basic notation" (Same as the ISO/IEC International Standard 8824-1).</w:t>
      </w:r>
    </w:p>
    <w:p w14:paraId="0631EDA0" w14:textId="77777777" w:rsidR="003C4107" w:rsidRDefault="0054073D">
      <w:pPr>
        <w:pStyle w:val="EX"/>
      </w:pPr>
      <w:r>
        <w:t>[7]</w:t>
      </w:r>
      <w:r>
        <w:tab/>
        <w:t>ITU-T Recommendation X.681 (08/2015) "Information Technology – Abstract Syntax Notation One (ASN.1): Information object specification" (Same as the ISO/IEC International Standard 8824-2).</w:t>
      </w:r>
    </w:p>
    <w:p w14:paraId="4475CF25" w14:textId="77777777" w:rsidR="003C4107" w:rsidRDefault="0054073D">
      <w:pPr>
        <w:pStyle w:val="EX"/>
      </w:pPr>
      <w:r>
        <w:t>[8]</w:t>
      </w:r>
      <w:r>
        <w:tab/>
        <w:t>ITU-T Recommendation X.691 (08/2015) "Information technology – ASN.1 encoding rules: Specification of Packed Encoding Rules (PER)" (Same as the ISO/IEC International Standard 8825-2).</w:t>
      </w:r>
    </w:p>
    <w:p w14:paraId="769884DF" w14:textId="77777777" w:rsidR="003C4107" w:rsidRDefault="0054073D">
      <w:pPr>
        <w:pStyle w:val="EX"/>
      </w:pPr>
      <w:r>
        <w:t>[9]</w:t>
      </w:r>
      <w:r>
        <w:tab/>
        <w:t>3GPP TS 38.215: "NR; Physical layer measurements".</w:t>
      </w:r>
    </w:p>
    <w:p w14:paraId="542E5553" w14:textId="77777777" w:rsidR="003C4107" w:rsidRDefault="0054073D">
      <w:pPr>
        <w:pStyle w:val="EX"/>
      </w:pPr>
      <w:r>
        <w:t>[10]</w:t>
      </w:r>
      <w:r>
        <w:tab/>
        <w:t>3GPP TS 36.331: "Evolved Universal Terrestrial Radio Access (E-UTRA) Radio Resource Control (RRC); Protocol Specification".</w:t>
      </w:r>
    </w:p>
    <w:p w14:paraId="108C23CD" w14:textId="77777777" w:rsidR="003C4107" w:rsidRDefault="0054073D">
      <w:pPr>
        <w:pStyle w:val="EX"/>
      </w:pPr>
      <w:r>
        <w:t>[11]</w:t>
      </w:r>
      <w:r>
        <w:tab/>
        <w:t>3GPP TS 33.501: "Security Architecture and Procedures for 5G System".</w:t>
      </w:r>
    </w:p>
    <w:p w14:paraId="6B46305C" w14:textId="77777777" w:rsidR="003C4107" w:rsidRDefault="0054073D">
      <w:pPr>
        <w:pStyle w:val="EX"/>
      </w:pPr>
      <w:r>
        <w:t>[12]</w:t>
      </w:r>
      <w:r>
        <w:tab/>
        <w:t>3GPP TS 38.104: "NR; Base Station (BS) radio transmission and reception".</w:t>
      </w:r>
    </w:p>
    <w:p w14:paraId="7EBA1ECC" w14:textId="77777777" w:rsidR="003C4107" w:rsidRDefault="0054073D">
      <w:pPr>
        <w:pStyle w:val="EX"/>
      </w:pPr>
      <w:r>
        <w:t>[13]</w:t>
      </w:r>
      <w:r>
        <w:tab/>
        <w:t>3GPP TS 38.213: "NR; Physical layer procedures for control".</w:t>
      </w:r>
    </w:p>
    <w:p w14:paraId="453C6F2C" w14:textId="77777777" w:rsidR="003C4107" w:rsidRDefault="0054073D">
      <w:pPr>
        <w:pStyle w:val="EX"/>
      </w:pPr>
      <w:r>
        <w:t>[14]</w:t>
      </w:r>
      <w:r>
        <w:tab/>
        <w:t>3GPP TS 38.133: "NR; Requirements for support of radio resource management".</w:t>
      </w:r>
    </w:p>
    <w:p w14:paraId="3A81B696" w14:textId="77777777" w:rsidR="003C4107" w:rsidRDefault="0054073D">
      <w:pPr>
        <w:pStyle w:val="EX"/>
      </w:pPr>
      <w:r>
        <w:t>[15]</w:t>
      </w:r>
      <w:r>
        <w:tab/>
        <w:t>3GPP TS 38.101-1: "NR; User Equipment (UE) radio transmission and reception; Part 1: Range 1 Standalone".</w:t>
      </w:r>
    </w:p>
    <w:p w14:paraId="1D467CE6" w14:textId="77777777" w:rsidR="003C4107" w:rsidRDefault="0054073D">
      <w:pPr>
        <w:pStyle w:val="EX"/>
      </w:pPr>
      <w:r>
        <w:t>[16]</w:t>
      </w:r>
      <w:r>
        <w:tab/>
        <w:t>3GPP TS 38.211: "NR; Physical channels and modulation".</w:t>
      </w:r>
    </w:p>
    <w:p w14:paraId="34324651" w14:textId="77777777" w:rsidR="003C4107" w:rsidRDefault="0054073D">
      <w:pPr>
        <w:pStyle w:val="EX"/>
      </w:pPr>
      <w:r>
        <w:t>[17]</w:t>
      </w:r>
      <w:r>
        <w:tab/>
        <w:t>3GPP TS 38.212: "NR; Multiplexing and channel coding".</w:t>
      </w:r>
    </w:p>
    <w:p w14:paraId="07C06533" w14:textId="77777777" w:rsidR="003C4107" w:rsidRDefault="0054073D">
      <w:pPr>
        <w:pStyle w:val="EX"/>
      </w:pPr>
      <w:r>
        <w:t>[18]</w:t>
      </w:r>
      <w:r>
        <w:tab/>
        <w:t>ITU-T Recommendation X.683 (08/2015) "Information Technology – Abstract Syntax Notation One (ASN.1): Parameterization of ASN.1 specifications" (Same as the ISO/IEC International Standard 8824-4).</w:t>
      </w:r>
    </w:p>
    <w:p w14:paraId="7AF70BD9" w14:textId="77777777" w:rsidR="003C4107" w:rsidRDefault="0054073D">
      <w:pPr>
        <w:pStyle w:val="EX"/>
      </w:pPr>
      <w:r>
        <w:t>[19]</w:t>
      </w:r>
      <w:r>
        <w:tab/>
        <w:t>3GPP TS 38.214: "NR; Physical layer procedures for data".</w:t>
      </w:r>
    </w:p>
    <w:p w14:paraId="728E781E" w14:textId="77777777" w:rsidR="003C4107" w:rsidRDefault="0054073D">
      <w:pPr>
        <w:pStyle w:val="EX"/>
      </w:pPr>
      <w:r>
        <w:t>[20]</w:t>
      </w:r>
      <w:r>
        <w:tab/>
        <w:t>3GPP TS 38.304: "NR; User Equipment (UE) procedures in Idle mode and RRC Inactive state".</w:t>
      </w:r>
    </w:p>
    <w:p w14:paraId="5EA31381" w14:textId="77777777" w:rsidR="003C4107" w:rsidRDefault="0054073D">
      <w:pPr>
        <w:pStyle w:val="EX"/>
      </w:pPr>
      <w:r>
        <w:t>[21]</w:t>
      </w:r>
      <w:r>
        <w:tab/>
        <w:t>3GPP TS 23.003: "Numbering, addressing and identification".</w:t>
      </w:r>
    </w:p>
    <w:p w14:paraId="31301867" w14:textId="77777777" w:rsidR="003C4107" w:rsidRDefault="0054073D">
      <w:pPr>
        <w:pStyle w:val="EX"/>
      </w:pPr>
      <w:r>
        <w:lastRenderedPageBreak/>
        <w:t>[22]</w:t>
      </w:r>
      <w:r>
        <w:tab/>
        <w:t>3GPP TS 36.101: "E-UTRA; User Equipment (UE) radio transmission and reception".</w:t>
      </w:r>
    </w:p>
    <w:p w14:paraId="1D24E769" w14:textId="77777777" w:rsidR="003C4107" w:rsidRDefault="0054073D">
      <w:pPr>
        <w:pStyle w:val="EX"/>
      </w:pPr>
      <w:r>
        <w:t>[23]</w:t>
      </w:r>
      <w:r>
        <w:tab/>
        <w:t>3GPP TS 24.501: "Non-Access-Stratum (NAS) protocol for 5G System (5GS); Stage 3".</w:t>
      </w:r>
    </w:p>
    <w:p w14:paraId="2BCE5F44" w14:textId="77777777" w:rsidR="003C4107" w:rsidRDefault="0054073D">
      <w:pPr>
        <w:pStyle w:val="EX"/>
      </w:pPr>
      <w:r>
        <w:t>[24]</w:t>
      </w:r>
      <w:r>
        <w:tab/>
        <w:t>3GPP TS 37.324: "Service Data Adaptation Protocol (SDAP) specification".</w:t>
      </w:r>
    </w:p>
    <w:p w14:paraId="27298F6B" w14:textId="77777777" w:rsidR="003C4107" w:rsidRDefault="0054073D">
      <w:pPr>
        <w:pStyle w:val="EX"/>
      </w:pPr>
      <w:r>
        <w:t>[25]</w:t>
      </w:r>
      <w:r>
        <w:tab/>
        <w:t>3GPP TS 22.261: "Service requirements for the 5G System".</w:t>
      </w:r>
    </w:p>
    <w:p w14:paraId="006FBBF0" w14:textId="77777777" w:rsidR="003C4107" w:rsidRDefault="0054073D">
      <w:pPr>
        <w:pStyle w:val="EX"/>
      </w:pPr>
      <w:r>
        <w:t>[26]</w:t>
      </w:r>
      <w:r>
        <w:tab/>
        <w:t>3GPP TS 38.306: "User Equipment (UE) radio access capabilities".</w:t>
      </w:r>
    </w:p>
    <w:p w14:paraId="5989A547" w14:textId="77777777" w:rsidR="003C4107" w:rsidRDefault="0054073D">
      <w:pPr>
        <w:pStyle w:val="EX"/>
      </w:pPr>
      <w:r>
        <w:t>[27]</w:t>
      </w:r>
      <w:r>
        <w:tab/>
        <w:t>3GPP TS 36.304: "E-UTRA; User Equipment (UE) procedures in idle mode".</w:t>
      </w:r>
    </w:p>
    <w:p w14:paraId="10966C63" w14:textId="77777777" w:rsidR="003C4107" w:rsidRDefault="0054073D">
      <w:pPr>
        <w:pStyle w:val="EX"/>
      </w:pPr>
      <w:r>
        <w:t>[28]</w:t>
      </w:r>
      <w:r>
        <w:tab/>
        <w:t>ATIS 0700041: "WEA 3.0: Device-Based Geo-Fencing".</w:t>
      </w:r>
    </w:p>
    <w:p w14:paraId="75C8DDDD" w14:textId="77777777" w:rsidR="003C4107" w:rsidRDefault="0054073D">
      <w:pPr>
        <w:pStyle w:val="EX"/>
      </w:pPr>
      <w:r>
        <w:t>[29]</w:t>
      </w:r>
      <w:r>
        <w:tab/>
        <w:t>3GPP TS 23.041: "Technical realization of Cell Broadcast Service (CBS)".</w:t>
      </w:r>
    </w:p>
    <w:p w14:paraId="35F46790" w14:textId="77777777" w:rsidR="003C4107" w:rsidRDefault="0054073D">
      <w:pPr>
        <w:pStyle w:val="EX"/>
      </w:pPr>
      <w:r>
        <w:t>[30]</w:t>
      </w:r>
      <w:r>
        <w:tab/>
        <w:t>3GPP TS 33.401: "3GPP System Architecture Evolution (SAE); Security architecture".</w:t>
      </w:r>
    </w:p>
    <w:p w14:paraId="7C35D7F3" w14:textId="77777777" w:rsidR="003C4107" w:rsidRDefault="0054073D">
      <w:pPr>
        <w:pStyle w:val="EX"/>
      </w:pPr>
      <w:r>
        <w:t>[31]</w:t>
      </w:r>
      <w:r>
        <w:tab/>
        <w:t>3GPP TS 36.211: "E-UTRA; Physical channels and modulation".</w:t>
      </w:r>
    </w:p>
    <w:p w14:paraId="38AA80E9" w14:textId="77777777" w:rsidR="003C4107" w:rsidRDefault="0054073D">
      <w:pPr>
        <w:pStyle w:val="EX"/>
      </w:pPr>
      <w:r>
        <w:t>[32]</w:t>
      </w:r>
      <w:r>
        <w:tab/>
        <w:t>3GPP TS 23.501: "System Architecture for the 5G System; Stage 2".</w:t>
      </w:r>
    </w:p>
    <w:p w14:paraId="00203966" w14:textId="77777777" w:rsidR="003C4107" w:rsidRDefault="0054073D">
      <w:pPr>
        <w:pStyle w:val="EX"/>
      </w:pPr>
      <w:r>
        <w:t>[33]</w:t>
      </w:r>
      <w:r>
        <w:tab/>
        <w:t>3GPP TS 36.104:"E-UTRA; Base Station (BS) radio transmission and reception".</w:t>
      </w:r>
    </w:p>
    <w:p w14:paraId="6F46ADDB" w14:textId="77777777" w:rsidR="003C4107" w:rsidRDefault="0054073D">
      <w:pPr>
        <w:pStyle w:val="EX"/>
      </w:pPr>
      <w:r>
        <w:t>[34]</w:t>
      </w:r>
      <w:r>
        <w:tab/>
        <w:t>3GPP TS 38.101-3 "NR; User Equipment (UE) radio transmission and reception; Part 3: Range 1 and Range 2 Interworking operation with other radios".</w:t>
      </w:r>
    </w:p>
    <w:p w14:paraId="0588A66C" w14:textId="77777777" w:rsidR="003C4107" w:rsidRDefault="0054073D">
      <w:pPr>
        <w:pStyle w:val="EX"/>
      </w:pPr>
      <w:r>
        <w:t>[35]</w:t>
      </w:r>
      <w:r>
        <w:tab/>
        <w:t>3GPP TS 38.423: "NG-RAN, Xn application protocol (XnAP)".</w:t>
      </w:r>
    </w:p>
    <w:p w14:paraId="66652279" w14:textId="77777777" w:rsidR="003C4107" w:rsidRDefault="0054073D">
      <w:pPr>
        <w:pStyle w:val="EX"/>
        <w:rPr>
          <w:rFonts w:eastAsia="SimSun"/>
          <w:lang w:eastAsia="zh-CN"/>
        </w:rPr>
      </w:pPr>
      <w:r>
        <w:t>[36]</w:t>
      </w:r>
      <w:r>
        <w:tab/>
      </w:r>
      <w:r>
        <w:rPr>
          <w:rFonts w:eastAsia="SimSun"/>
          <w:lang w:eastAsia="zh-CN"/>
        </w:rPr>
        <w:t>3GPP TS 38.473: "NG-RAN; F1 application protocol (F1AP)".</w:t>
      </w:r>
    </w:p>
    <w:p w14:paraId="50E8605C" w14:textId="77777777" w:rsidR="003C4107" w:rsidRDefault="0054073D">
      <w:pPr>
        <w:pStyle w:val="EX"/>
      </w:pPr>
      <w:r>
        <w:t>[37]</w:t>
      </w:r>
      <w:r>
        <w:tab/>
        <w:t>3GPP TS 36.423: "E-UTRA; X2 application protocol (X2AP)".</w:t>
      </w:r>
    </w:p>
    <w:p w14:paraId="7DC5928B" w14:textId="77777777" w:rsidR="003C4107" w:rsidRDefault="0054073D">
      <w:pPr>
        <w:pStyle w:val="EX"/>
      </w:pPr>
      <w:r>
        <w:t>[38]</w:t>
      </w:r>
      <w:r>
        <w:tab/>
        <w:t>3GPP TS 24.008: "Mobile radio interface layer 3 specification; Core network protocols; Stage 3".</w:t>
      </w:r>
    </w:p>
    <w:p w14:paraId="1F93D8A2" w14:textId="77777777" w:rsidR="003C4107" w:rsidRDefault="0054073D">
      <w:pPr>
        <w:pStyle w:val="EX"/>
      </w:pPr>
      <w:r>
        <w:t>[39]</w:t>
      </w:r>
      <w:r>
        <w:tab/>
        <w:t>3GPP TS 38.101-2 "NR; User Equipment (UE) radio transmission and reception; Part 2: Range 2 Standalone".</w:t>
      </w:r>
    </w:p>
    <w:p w14:paraId="05EA7554" w14:textId="77777777" w:rsidR="003C4107" w:rsidRDefault="0054073D">
      <w:pPr>
        <w:pStyle w:val="EX"/>
      </w:pPr>
      <w:r>
        <w:t>[40]</w:t>
      </w:r>
      <w:r>
        <w:tab/>
        <w:t>3GPP TS 36.133:"E-UTRA; Requirements for support of radio resource management".</w:t>
      </w:r>
    </w:p>
    <w:p w14:paraId="0EA3CD05" w14:textId="77777777" w:rsidR="003C4107" w:rsidRDefault="0054073D">
      <w:pPr>
        <w:pStyle w:val="EX"/>
        <w:rPr>
          <w:ins w:id="17" w:author="Ericsson" w:date="2019-09-18T10:22:00Z"/>
        </w:rPr>
      </w:pPr>
      <w:r>
        <w:t>[41]</w:t>
      </w:r>
      <w:r>
        <w:tab/>
        <w:t>3GPP TS 37.340: "E-UTRA and NR; Multi-connectivity; Stage 2".</w:t>
      </w:r>
    </w:p>
    <w:p w14:paraId="3CFCE074" w14:textId="77777777" w:rsidR="003C4107" w:rsidRDefault="0054073D">
      <w:pPr>
        <w:pStyle w:val="EX"/>
      </w:pPr>
      <w:ins w:id="18" w:author="Ericsson" w:date="2019-09-18T10:22:00Z">
        <w:r>
          <w:t>[</w:t>
        </w:r>
      </w:ins>
      <w:ins w:id="19" w:author="Ericsson" w:date="2019-09-20T14:39:00Z">
        <w:r>
          <w:rPr>
            <w:highlight w:val="yellow"/>
          </w:rPr>
          <w:t>X</w:t>
        </w:r>
      </w:ins>
      <w:ins w:id="20" w:author="Ericsson" w:date="2019-09-18T10:22:00Z">
        <w:r>
          <w:t>]</w:t>
        </w:r>
        <w:r>
          <w:tab/>
          <w:t xml:space="preserve">3GPP TS </w:t>
        </w:r>
      </w:ins>
      <w:ins w:id="21" w:author="Ericsson" w:date="2019-09-18T10:23:00Z">
        <w:r>
          <w:t>38</w:t>
        </w:r>
      </w:ins>
      <w:ins w:id="22" w:author="Ericsson" w:date="2019-09-18T10:22:00Z">
        <w:r>
          <w:t>.</w:t>
        </w:r>
      </w:ins>
      <w:ins w:id="23" w:author="Ericsson" w:date="2019-09-18T10:23:00Z">
        <w:r>
          <w:t>340</w:t>
        </w:r>
      </w:ins>
      <w:ins w:id="24" w:author="Ericsson" w:date="2019-09-18T10:22:00Z">
        <w:r>
          <w:t>: “</w:t>
        </w:r>
      </w:ins>
      <w:ins w:id="25" w:author="Ericsson" w:date="2019-09-18T10:23:00Z">
        <w:r>
          <w:t>Backhaul Adaptation Protocol (BAP) specification”</w:t>
        </w:r>
      </w:ins>
      <w:r>
        <w:t>.</w:t>
      </w:r>
    </w:p>
    <w:p w14:paraId="4C3B9F5A" w14:textId="77777777" w:rsidR="003C4107" w:rsidRDefault="0054073D">
      <w:pPr>
        <w:pStyle w:val="Heading1"/>
        <w:rPr>
          <w:rFonts w:eastAsia="MS Mincho"/>
        </w:rPr>
      </w:pPr>
      <w:bookmarkStart w:id="26" w:name="_Toc12717928"/>
      <w:r>
        <w:rPr>
          <w:rFonts w:eastAsia="MS Mincho"/>
        </w:rPr>
        <w:lastRenderedPageBreak/>
        <w:t>3</w:t>
      </w:r>
      <w:r>
        <w:rPr>
          <w:rFonts w:eastAsia="MS Mincho"/>
        </w:rPr>
        <w:tab/>
        <w:t>Definitions, symbols and abbreviations</w:t>
      </w:r>
      <w:bookmarkEnd w:id="26"/>
    </w:p>
    <w:p w14:paraId="265D180A" w14:textId="77777777" w:rsidR="003C4107" w:rsidRDefault="0054073D">
      <w:pPr>
        <w:pStyle w:val="Heading2"/>
        <w:rPr>
          <w:rFonts w:eastAsia="MS Mincho"/>
          <w:lang w:val="en-GB"/>
        </w:rPr>
      </w:pPr>
      <w:bookmarkStart w:id="27" w:name="_Toc12717929"/>
      <w:r>
        <w:rPr>
          <w:rFonts w:eastAsia="MS Mincho"/>
          <w:lang w:val="en-GB"/>
        </w:rPr>
        <w:t>3.1</w:t>
      </w:r>
      <w:r>
        <w:rPr>
          <w:rFonts w:eastAsia="MS Mincho"/>
          <w:lang w:val="en-GB"/>
        </w:rPr>
        <w:tab/>
        <w:t>Definitions</w:t>
      </w:r>
      <w:bookmarkEnd w:id="27"/>
    </w:p>
    <w:p w14:paraId="5C6FF107" w14:textId="77777777" w:rsidR="003C4107" w:rsidRDefault="0054073D">
      <w:pPr>
        <w:rPr>
          <w:ins w:id="28" w:author="Ericsson" w:date="2019-10-01T16:00:00Z"/>
        </w:rPr>
      </w:pPr>
      <w:r>
        <w:t>For the purposes of the present document, the terms and definitions given in TR 21.905 [1] and the following apply. A term defined in the present document takes precedence over the definition of the same term, if any, in TR 21.905 [1].</w:t>
      </w:r>
    </w:p>
    <w:p w14:paraId="4D7E78A0" w14:textId="488FAA09" w:rsidR="003C4107" w:rsidRDefault="0054073D">
      <w:pPr>
        <w:rPr>
          <w:rFonts w:eastAsia="MS Mincho"/>
        </w:rPr>
      </w:pPr>
      <w:ins w:id="29" w:author="Ericsson" w:date="2019-10-01T16:00:00Z">
        <w:r>
          <w:rPr>
            <w:b/>
          </w:rPr>
          <w:t>BH RLC channel:</w:t>
        </w:r>
        <w:r>
          <w:t xml:space="preserve"> </w:t>
        </w:r>
      </w:ins>
      <w:ins w:id="30" w:author="Ericsson" w:date="2019-10-01T16:01:00Z">
        <w:r>
          <w:t>The BH RLC channel consisting of an RLC and logical channel</w:t>
        </w:r>
      </w:ins>
      <w:ins w:id="31" w:author="Ericsson" w:date="2019-11-04T14:36:00Z">
        <w:r w:rsidR="00BE2D18">
          <w:t xml:space="preserve"> of an IAB node</w:t>
        </w:r>
      </w:ins>
      <w:ins w:id="32" w:author="Ericsson" w:date="2019-10-01T16:01:00Z">
        <w:r>
          <w:t>.</w:t>
        </w:r>
      </w:ins>
    </w:p>
    <w:p w14:paraId="07E67F39" w14:textId="77777777" w:rsidR="003C4107" w:rsidRDefault="0054073D">
      <w:r>
        <w:rPr>
          <w:b/>
        </w:rPr>
        <w:t>CEIL:</w:t>
      </w:r>
      <w:r>
        <w:t xml:space="preserve"> Mathematical function used to 'round up' i.e. to the nearest integer having a higher or equal value.</w:t>
      </w:r>
    </w:p>
    <w:p w14:paraId="30AB732B" w14:textId="77777777" w:rsidR="003C4107" w:rsidRDefault="0054073D">
      <w:r>
        <w:rPr>
          <w:b/>
        </w:rPr>
        <w:t>Dedicated signalling:</w:t>
      </w:r>
      <w:r>
        <w:t xml:space="preserve"> Signalling sent on DCCH logical channel between the network and a single UE.</w:t>
      </w:r>
    </w:p>
    <w:p w14:paraId="3C6DFAB5" w14:textId="77777777" w:rsidR="003C4107" w:rsidRDefault="0054073D">
      <w:r>
        <w:rPr>
          <w:b/>
        </w:rPr>
        <w:t>Field:</w:t>
      </w:r>
      <w:r>
        <w:t xml:space="preserve"> The individual contents of an information element are referred to as fields.</w:t>
      </w:r>
    </w:p>
    <w:p w14:paraId="6237D389" w14:textId="77777777" w:rsidR="003C4107" w:rsidRDefault="0054073D">
      <w:r>
        <w:rPr>
          <w:b/>
        </w:rPr>
        <w:t>FLOOR:</w:t>
      </w:r>
      <w:r>
        <w:t xml:space="preserve"> Mathematical function used to 'round down' i.e. to the nearest integer having a lower or equal value.</w:t>
      </w:r>
    </w:p>
    <w:p w14:paraId="12BB0A2F" w14:textId="77777777" w:rsidR="003C4107" w:rsidRDefault="0054073D">
      <w:pPr>
        <w:rPr>
          <w:ins w:id="33" w:author="Ericsson" w:date="2019-10-01T15:35:00Z"/>
        </w:rPr>
      </w:pPr>
      <w:r>
        <w:rPr>
          <w:b/>
        </w:rPr>
        <w:t>Information element:</w:t>
      </w:r>
      <w:r>
        <w:t xml:space="preserve"> A structural element containing single or multiple fields is referred as information element.</w:t>
      </w:r>
    </w:p>
    <w:p w14:paraId="24342B10" w14:textId="77777777" w:rsidR="003C4107" w:rsidRDefault="0054073D">
      <w:r>
        <w:rPr>
          <w:b/>
        </w:rPr>
        <w:t>Primary Cell</w:t>
      </w:r>
      <w:r>
        <w:t>: The MCG cell, operating on the primary frequency, in which the UE either performs the initial connection establishment procedure or initiates the connection re-establishment procedure.</w:t>
      </w:r>
    </w:p>
    <w:p w14:paraId="0064DAE9" w14:textId="77777777" w:rsidR="003C4107" w:rsidRDefault="0054073D">
      <w:pPr>
        <w:rPr>
          <w:lang w:eastAsia="en-US"/>
        </w:rPr>
      </w:pPr>
      <w:r>
        <w:rPr>
          <w:b/>
        </w:rPr>
        <w:t>Primary SCG Cell</w:t>
      </w:r>
      <w:r>
        <w:t>: For dual connectivity operation, the SCG cell in which the UE performs random access when performing the Reconfiguration with Sync procedure.</w:t>
      </w:r>
    </w:p>
    <w:p w14:paraId="382EC4CF" w14:textId="77777777" w:rsidR="003C4107" w:rsidRDefault="0054073D">
      <w:pPr>
        <w:rPr>
          <w:lang w:eastAsia="en-US"/>
        </w:rPr>
      </w:pPr>
      <w:r>
        <w:rPr>
          <w:b/>
        </w:rPr>
        <w:t>Primary Timing Advance Group</w:t>
      </w:r>
      <w:r>
        <w:t>: Timing Advance Group containing the SpCell.</w:t>
      </w:r>
    </w:p>
    <w:p w14:paraId="7540FA76" w14:textId="77777777" w:rsidR="003C4107" w:rsidRDefault="0054073D">
      <w:pPr>
        <w:rPr>
          <w:b/>
        </w:rPr>
      </w:pPr>
      <w:r>
        <w:rPr>
          <w:b/>
        </w:rPr>
        <w:t>PUCCH SCell:</w:t>
      </w:r>
      <w:r>
        <w:t xml:space="preserve"> An SCell configured with PUCCH.</w:t>
      </w:r>
    </w:p>
    <w:p w14:paraId="58D5711C" w14:textId="77777777" w:rsidR="003C4107" w:rsidRDefault="0054073D">
      <w:r>
        <w:rPr>
          <w:b/>
        </w:rPr>
        <w:t xml:space="preserve">RLC bearer configuration: </w:t>
      </w:r>
      <w:r>
        <w:t>The lower layer part of the radio bearer configuration comprising the RLC and logical channel configurations.</w:t>
      </w:r>
    </w:p>
    <w:p w14:paraId="0F611CE9" w14:textId="77777777" w:rsidR="003C4107" w:rsidRDefault="0054073D">
      <w:r>
        <w:rPr>
          <w:b/>
        </w:rPr>
        <w:t>Secondary Cell</w:t>
      </w:r>
      <w:r>
        <w:t>: For a UE configured with CA, a cell providing additional radio resources on top of Special Cell.</w:t>
      </w:r>
    </w:p>
    <w:p w14:paraId="1B9ED30A" w14:textId="77777777" w:rsidR="003C4107" w:rsidRDefault="0054073D">
      <w:r>
        <w:rPr>
          <w:b/>
        </w:rPr>
        <w:t>Secondary Cell Group</w:t>
      </w:r>
      <w:r>
        <w:t>: For a UE configured with dual connectivity, the subset of serving cells comprising of the PSCell and zero or more secondary cells.</w:t>
      </w:r>
    </w:p>
    <w:p w14:paraId="3712E98B" w14:textId="77777777" w:rsidR="003C4107" w:rsidRDefault="0054073D">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B965B33" w14:textId="77777777" w:rsidR="003C4107" w:rsidRDefault="0054073D">
      <w:r>
        <w:rPr>
          <w:b/>
        </w:rPr>
        <w:t>Special Cell:</w:t>
      </w:r>
      <w:r>
        <w:t xml:space="preserve"> For Dual Connectivity operation the term Special Cell refers to the PCell of the MCG or the PSCell of the SCG, otherwise the term Special Cell refers to the PCell.</w:t>
      </w:r>
    </w:p>
    <w:p w14:paraId="0235AE57" w14:textId="77777777" w:rsidR="003C4107" w:rsidRDefault="0054073D">
      <w:r>
        <w:rPr>
          <w:b/>
        </w:rPr>
        <w:t>Split SRB</w:t>
      </w:r>
      <w:r>
        <w:t>: In MR-DC, an SRB that supports transmission via MCG and SCG as well as duplication of RRC PDUs as defined in TS 37.340 [41].</w:t>
      </w:r>
    </w:p>
    <w:p w14:paraId="606DE7FD" w14:textId="77777777" w:rsidR="003C4107" w:rsidRDefault="0054073D">
      <w:r>
        <w:rPr>
          <w:b/>
        </w:rPr>
        <w:t>SSB Frequency</w:t>
      </w:r>
      <w:r>
        <w:t>: Frequency referring to the position of resource element RE=#0 (subcarrier #0) of resource block RB#10 of the SS block.</w:t>
      </w:r>
    </w:p>
    <w:p w14:paraId="7369D171" w14:textId="77777777" w:rsidR="003C4107" w:rsidRDefault="0054073D">
      <w:pPr>
        <w:rPr>
          <w:rFonts w:eastAsia="MS Mincho"/>
        </w:rPr>
      </w:pPr>
      <w:r>
        <w:rPr>
          <w:rFonts w:eastAsia="MS Mincho"/>
          <w:b/>
        </w:rPr>
        <w:lastRenderedPageBreak/>
        <w:t>UE Inactive AS Context</w:t>
      </w:r>
      <w:r>
        <w:rPr>
          <w:rFonts w:eastAsia="MS Mincho"/>
        </w:rPr>
        <w:t>: UE Inactive AS Context is stored when the connection is suspended and restored when the connection is resumed. It includes information as defined in clause 5.3.8.3.</w:t>
      </w:r>
    </w:p>
    <w:p w14:paraId="3D94C88C" w14:textId="77777777" w:rsidR="003C4107" w:rsidRDefault="0054073D">
      <w:pPr>
        <w:pStyle w:val="Heading2"/>
        <w:rPr>
          <w:rFonts w:eastAsia="MS Mincho"/>
          <w:lang w:val="en-GB"/>
        </w:rPr>
      </w:pPr>
      <w:bookmarkStart w:id="34" w:name="_Toc12717930"/>
      <w:r>
        <w:rPr>
          <w:rFonts w:eastAsia="MS Mincho"/>
          <w:lang w:val="en-GB"/>
        </w:rPr>
        <w:t>3.2</w:t>
      </w:r>
      <w:r>
        <w:rPr>
          <w:rFonts w:eastAsia="MS Mincho"/>
          <w:lang w:val="en-GB"/>
        </w:rPr>
        <w:tab/>
        <w:t>Abbreviations</w:t>
      </w:r>
      <w:bookmarkEnd w:id="34"/>
    </w:p>
    <w:p w14:paraId="0FDE7D4D" w14:textId="77777777" w:rsidR="003C4107" w:rsidRDefault="0054073D">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6579AFAA" w14:textId="77777777" w:rsidR="003C4107" w:rsidRDefault="0054073D">
      <w:pPr>
        <w:pStyle w:val="EW"/>
      </w:pPr>
      <w:r>
        <w:t>5GC</w:t>
      </w:r>
      <w:r>
        <w:tab/>
        <w:t>5G Core Network</w:t>
      </w:r>
    </w:p>
    <w:p w14:paraId="0854EB8C" w14:textId="77777777" w:rsidR="003C4107" w:rsidRDefault="0054073D">
      <w:pPr>
        <w:pStyle w:val="EW"/>
      </w:pPr>
      <w:r>
        <w:t>ACK</w:t>
      </w:r>
      <w:r>
        <w:tab/>
        <w:t>Acknowledgement</w:t>
      </w:r>
    </w:p>
    <w:p w14:paraId="3CDD04B8" w14:textId="77777777" w:rsidR="003C4107" w:rsidRDefault="0054073D">
      <w:pPr>
        <w:pStyle w:val="EW"/>
      </w:pPr>
      <w:r>
        <w:t>AM</w:t>
      </w:r>
      <w:r>
        <w:tab/>
        <w:t>Acknowledged Mode</w:t>
      </w:r>
    </w:p>
    <w:p w14:paraId="060ADCCA" w14:textId="77777777" w:rsidR="003C4107" w:rsidRDefault="0054073D">
      <w:pPr>
        <w:pStyle w:val="EW"/>
      </w:pPr>
      <w:r>
        <w:t>ARQ</w:t>
      </w:r>
      <w:r>
        <w:tab/>
        <w:t>Automatic Repeat Request</w:t>
      </w:r>
    </w:p>
    <w:p w14:paraId="69C4F1F8" w14:textId="77777777" w:rsidR="003C4107" w:rsidRDefault="0054073D">
      <w:pPr>
        <w:pStyle w:val="EW"/>
      </w:pPr>
      <w:r>
        <w:t>AS</w:t>
      </w:r>
      <w:r>
        <w:tab/>
        <w:t>Access Stratum</w:t>
      </w:r>
    </w:p>
    <w:p w14:paraId="4383A6F6" w14:textId="77777777" w:rsidR="003C4107" w:rsidRDefault="0054073D">
      <w:pPr>
        <w:pStyle w:val="EW"/>
      </w:pPr>
      <w:r>
        <w:t>ASN.1</w:t>
      </w:r>
      <w:r>
        <w:tab/>
        <w:t>Abstract Syntax Notation One</w:t>
      </w:r>
    </w:p>
    <w:p w14:paraId="2CA90C7A" w14:textId="77777777" w:rsidR="003C4107" w:rsidRDefault="0054073D">
      <w:pPr>
        <w:pStyle w:val="EW"/>
        <w:rPr>
          <w:ins w:id="35" w:author="Ericsson" w:date="2019-09-19T09:33:00Z"/>
        </w:rPr>
      </w:pPr>
      <w:ins w:id="36" w:author="Ericsson" w:date="2019-09-19T09:33:00Z">
        <w:r>
          <w:t>BAP</w:t>
        </w:r>
        <w:r>
          <w:tab/>
          <w:t>Backhaul Adaptation Protocol</w:t>
        </w:r>
      </w:ins>
    </w:p>
    <w:p w14:paraId="6C506761" w14:textId="77777777" w:rsidR="003C4107" w:rsidRDefault="0054073D">
      <w:pPr>
        <w:pStyle w:val="EW"/>
      </w:pPr>
      <w:ins w:id="37" w:author="Ericsson" w:date="2019-09-19T09:34:00Z">
        <w:r>
          <w:t>BH</w:t>
        </w:r>
        <w:r>
          <w:tab/>
          <w:t>Backhaul</w:t>
        </w:r>
      </w:ins>
    </w:p>
    <w:p w14:paraId="639AE3E1" w14:textId="77777777" w:rsidR="003C4107" w:rsidRDefault="0054073D">
      <w:pPr>
        <w:pStyle w:val="EW"/>
      </w:pPr>
      <w:r>
        <w:t>BLER</w:t>
      </w:r>
      <w:r>
        <w:tab/>
        <w:t>Block Error Rate</w:t>
      </w:r>
    </w:p>
    <w:p w14:paraId="48252174" w14:textId="77777777" w:rsidR="003C4107" w:rsidRDefault="0054073D">
      <w:pPr>
        <w:pStyle w:val="EW"/>
      </w:pPr>
      <w:r>
        <w:t>BWP</w:t>
      </w:r>
      <w:r>
        <w:tab/>
        <w:t>Bandwidth Part</w:t>
      </w:r>
    </w:p>
    <w:p w14:paraId="53813C80" w14:textId="77777777" w:rsidR="003C4107" w:rsidRDefault="0054073D">
      <w:pPr>
        <w:pStyle w:val="EW"/>
      </w:pPr>
      <w:r>
        <w:t>CA</w:t>
      </w:r>
      <w:r>
        <w:tab/>
        <w:t>Carrier Aggregation</w:t>
      </w:r>
    </w:p>
    <w:p w14:paraId="1FFAE0C8" w14:textId="77777777" w:rsidR="003C4107" w:rsidRDefault="0054073D">
      <w:pPr>
        <w:pStyle w:val="EW"/>
      </w:pPr>
      <w:r>
        <w:t>CCCH</w:t>
      </w:r>
      <w:r>
        <w:tab/>
        <w:t>Common Control Channel</w:t>
      </w:r>
    </w:p>
    <w:p w14:paraId="768E09CE" w14:textId="77777777" w:rsidR="003C4107" w:rsidRDefault="0054073D">
      <w:pPr>
        <w:pStyle w:val="EW"/>
      </w:pPr>
      <w:r>
        <w:t>CG</w:t>
      </w:r>
      <w:r>
        <w:tab/>
        <w:t>Cell Group</w:t>
      </w:r>
    </w:p>
    <w:p w14:paraId="421B2A08" w14:textId="77777777" w:rsidR="003C4107" w:rsidRDefault="0054073D">
      <w:pPr>
        <w:pStyle w:val="EW"/>
      </w:pPr>
      <w:r>
        <w:t>CMAS</w:t>
      </w:r>
      <w:r>
        <w:tab/>
        <w:t>Commercial Mobile Alert Service</w:t>
      </w:r>
    </w:p>
    <w:p w14:paraId="27285B09" w14:textId="77777777" w:rsidR="003C4107" w:rsidRDefault="0054073D">
      <w:pPr>
        <w:pStyle w:val="EW"/>
      </w:pPr>
      <w:r>
        <w:t>CP</w:t>
      </w:r>
      <w:r>
        <w:tab/>
        <w:t>Control Plane</w:t>
      </w:r>
    </w:p>
    <w:p w14:paraId="523931D9" w14:textId="77777777" w:rsidR="003C4107" w:rsidRDefault="0054073D">
      <w:pPr>
        <w:pStyle w:val="EW"/>
      </w:pPr>
      <w:r>
        <w:t>C-RNTI</w:t>
      </w:r>
      <w:r>
        <w:tab/>
        <w:t>Cell RNTI</w:t>
      </w:r>
    </w:p>
    <w:p w14:paraId="773A39E8" w14:textId="77777777" w:rsidR="003C4107" w:rsidRDefault="0054073D">
      <w:pPr>
        <w:pStyle w:val="EW"/>
      </w:pPr>
      <w:r>
        <w:t>CSI</w:t>
      </w:r>
      <w:r>
        <w:tab/>
        <w:t>Channel State Information</w:t>
      </w:r>
    </w:p>
    <w:p w14:paraId="0FCC5E96" w14:textId="77777777" w:rsidR="003C4107" w:rsidRDefault="0054073D">
      <w:pPr>
        <w:pStyle w:val="EW"/>
      </w:pPr>
      <w:r>
        <w:t>DC</w:t>
      </w:r>
      <w:r>
        <w:tab/>
        <w:t>Dual Connectivity</w:t>
      </w:r>
    </w:p>
    <w:p w14:paraId="2E556A26" w14:textId="77777777" w:rsidR="003C4107" w:rsidRDefault="0054073D">
      <w:pPr>
        <w:pStyle w:val="EW"/>
      </w:pPr>
      <w:r>
        <w:t>DCCH</w:t>
      </w:r>
      <w:r>
        <w:tab/>
        <w:t>Dedicated Control Channel</w:t>
      </w:r>
    </w:p>
    <w:p w14:paraId="1DD5FC7D" w14:textId="77777777" w:rsidR="003C4107" w:rsidRDefault="0054073D">
      <w:pPr>
        <w:pStyle w:val="EW"/>
      </w:pPr>
      <w:r>
        <w:t>DCI</w:t>
      </w:r>
      <w:r>
        <w:tab/>
        <w:t>Downlink Control Information</w:t>
      </w:r>
    </w:p>
    <w:p w14:paraId="3544023B" w14:textId="77777777" w:rsidR="003C4107" w:rsidRDefault="0054073D">
      <w:pPr>
        <w:pStyle w:val="EW"/>
      </w:pPr>
      <w:r>
        <w:t>DL</w:t>
      </w:r>
      <w:r>
        <w:tab/>
        <w:t>Downlink</w:t>
      </w:r>
    </w:p>
    <w:p w14:paraId="0D165B77" w14:textId="77777777" w:rsidR="003C4107" w:rsidRDefault="0054073D">
      <w:pPr>
        <w:pStyle w:val="EW"/>
      </w:pPr>
      <w:r>
        <w:t>DL-SCH</w:t>
      </w:r>
      <w:r>
        <w:tab/>
        <w:t>Downlink Shared Channel</w:t>
      </w:r>
    </w:p>
    <w:p w14:paraId="2DBFA964" w14:textId="77777777" w:rsidR="003C4107" w:rsidRDefault="0054073D">
      <w:pPr>
        <w:pStyle w:val="EW"/>
      </w:pPr>
      <w:r>
        <w:t>DM-RS</w:t>
      </w:r>
      <w:r>
        <w:tab/>
        <w:t>Demodulation Reference Signal</w:t>
      </w:r>
    </w:p>
    <w:p w14:paraId="2CD22DE8" w14:textId="77777777" w:rsidR="003C4107" w:rsidRDefault="0054073D">
      <w:pPr>
        <w:pStyle w:val="EW"/>
      </w:pPr>
      <w:r>
        <w:t>DRB</w:t>
      </w:r>
      <w:r>
        <w:tab/>
        <w:t>(user) Data Radio Bearer</w:t>
      </w:r>
    </w:p>
    <w:p w14:paraId="1637E930" w14:textId="77777777" w:rsidR="003C4107" w:rsidRDefault="0054073D">
      <w:pPr>
        <w:pStyle w:val="EW"/>
      </w:pPr>
      <w:r>
        <w:t>DRX</w:t>
      </w:r>
      <w:r>
        <w:tab/>
        <w:t>Discontinuous Reception</w:t>
      </w:r>
    </w:p>
    <w:p w14:paraId="79F989FC" w14:textId="77777777" w:rsidR="003C4107" w:rsidRDefault="0054073D">
      <w:pPr>
        <w:pStyle w:val="EW"/>
      </w:pPr>
      <w:r>
        <w:t>DTCH</w:t>
      </w:r>
      <w:r>
        <w:tab/>
        <w:t>Dedicated Traffic Channel</w:t>
      </w:r>
    </w:p>
    <w:p w14:paraId="752F878C" w14:textId="77777777" w:rsidR="003C4107" w:rsidRDefault="0054073D">
      <w:pPr>
        <w:pStyle w:val="EW"/>
      </w:pPr>
      <w:r>
        <w:t>EN-DC</w:t>
      </w:r>
      <w:r>
        <w:tab/>
        <w:t>E-UTRA NR Dual Connectivity with E-UTRA connected to EPC</w:t>
      </w:r>
    </w:p>
    <w:p w14:paraId="3B700191" w14:textId="77777777" w:rsidR="003C4107" w:rsidRDefault="0054073D">
      <w:pPr>
        <w:pStyle w:val="EW"/>
      </w:pPr>
      <w:r>
        <w:t>EPC</w:t>
      </w:r>
      <w:r>
        <w:tab/>
        <w:t>Evolved Packet Core</w:t>
      </w:r>
    </w:p>
    <w:p w14:paraId="52F8ED51" w14:textId="77777777" w:rsidR="003C4107" w:rsidRDefault="0054073D">
      <w:pPr>
        <w:pStyle w:val="EW"/>
      </w:pPr>
      <w:r>
        <w:t>EPS</w:t>
      </w:r>
      <w:r>
        <w:tab/>
        <w:t>Evolved Packet System</w:t>
      </w:r>
    </w:p>
    <w:p w14:paraId="32B52DDE" w14:textId="77777777" w:rsidR="003C4107" w:rsidRDefault="0054073D">
      <w:pPr>
        <w:pStyle w:val="EW"/>
      </w:pPr>
      <w:r>
        <w:t>ETWS</w:t>
      </w:r>
      <w:r>
        <w:tab/>
        <w:t>Earthquake and Tsunami Warning System</w:t>
      </w:r>
    </w:p>
    <w:p w14:paraId="6BAD77A3" w14:textId="77777777" w:rsidR="003C4107" w:rsidRDefault="0054073D">
      <w:pPr>
        <w:pStyle w:val="EW"/>
      </w:pPr>
      <w:r>
        <w:t>E-UTRA</w:t>
      </w:r>
      <w:r>
        <w:tab/>
        <w:t>Evolved Universal Terrestrial Radio Access</w:t>
      </w:r>
    </w:p>
    <w:p w14:paraId="78D387D2" w14:textId="77777777" w:rsidR="003C4107" w:rsidRDefault="0054073D">
      <w:pPr>
        <w:pStyle w:val="EW"/>
      </w:pPr>
      <w:r>
        <w:t>E-UTRA/5GC</w:t>
      </w:r>
      <w:r>
        <w:tab/>
        <w:t>E-UTRA connected to 5GC</w:t>
      </w:r>
    </w:p>
    <w:p w14:paraId="660E7ACC" w14:textId="77777777" w:rsidR="003C4107" w:rsidRDefault="0054073D">
      <w:pPr>
        <w:pStyle w:val="EW"/>
      </w:pPr>
      <w:r>
        <w:lastRenderedPageBreak/>
        <w:t>E-UTRA/EPC</w:t>
      </w:r>
      <w:r>
        <w:tab/>
        <w:t>E-UTRA connected to EPC</w:t>
      </w:r>
    </w:p>
    <w:p w14:paraId="5489D985" w14:textId="77777777" w:rsidR="003C4107" w:rsidRDefault="0054073D">
      <w:pPr>
        <w:pStyle w:val="EW"/>
      </w:pPr>
      <w:r>
        <w:t>E-UTRAN</w:t>
      </w:r>
      <w:r>
        <w:tab/>
        <w:t>Evolved Universal Terrestrial Radio Access Network</w:t>
      </w:r>
    </w:p>
    <w:p w14:paraId="476AB55B" w14:textId="77777777" w:rsidR="003C4107" w:rsidRDefault="0054073D">
      <w:pPr>
        <w:pStyle w:val="EW"/>
      </w:pPr>
      <w:r>
        <w:t>FDD</w:t>
      </w:r>
      <w:r>
        <w:tab/>
        <w:t>Frequency Division Duplex</w:t>
      </w:r>
    </w:p>
    <w:p w14:paraId="63BC4F6E" w14:textId="77777777" w:rsidR="003C4107" w:rsidRDefault="0054073D">
      <w:pPr>
        <w:pStyle w:val="EW"/>
      </w:pPr>
      <w:r>
        <w:t>FFS</w:t>
      </w:r>
      <w:r>
        <w:tab/>
        <w:t>For Further Study</w:t>
      </w:r>
    </w:p>
    <w:p w14:paraId="4A4013F7" w14:textId="77777777" w:rsidR="003C4107" w:rsidRDefault="0054073D">
      <w:pPr>
        <w:pStyle w:val="EW"/>
      </w:pPr>
      <w:r>
        <w:t>GERAN</w:t>
      </w:r>
      <w:r>
        <w:tab/>
        <w:t>GSM/EDGE Radio Access Network</w:t>
      </w:r>
    </w:p>
    <w:p w14:paraId="174ABEE1" w14:textId="77777777" w:rsidR="003C4107" w:rsidRDefault="0054073D">
      <w:pPr>
        <w:pStyle w:val="EW"/>
      </w:pPr>
      <w:r>
        <w:rPr>
          <w:rFonts w:eastAsia="PMingLiU"/>
        </w:rPr>
        <w:t>GNSS</w:t>
      </w:r>
      <w:r>
        <w:tab/>
      </w:r>
      <w:r>
        <w:rPr>
          <w:rFonts w:eastAsia="PMingLiU"/>
        </w:rPr>
        <w:t>Global Navigation Satellite System</w:t>
      </w:r>
    </w:p>
    <w:p w14:paraId="2989708B" w14:textId="77777777" w:rsidR="003C4107" w:rsidRDefault="0054073D">
      <w:pPr>
        <w:pStyle w:val="EW"/>
      </w:pPr>
      <w:r>
        <w:t>GSM</w:t>
      </w:r>
      <w:r>
        <w:tab/>
        <w:t>Global System for Mobile Communications</w:t>
      </w:r>
    </w:p>
    <w:p w14:paraId="18AF3DD2" w14:textId="77777777" w:rsidR="003C4107" w:rsidRDefault="0054073D">
      <w:pPr>
        <w:pStyle w:val="EW"/>
        <w:rPr>
          <w:ins w:id="38" w:author="Ericsson" w:date="2019-09-19T09:35:00Z"/>
        </w:rPr>
      </w:pPr>
      <w:r>
        <w:t>HARQ</w:t>
      </w:r>
      <w:r>
        <w:tab/>
        <w:t>Hybrid Automatic Repeat Request</w:t>
      </w:r>
    </w:p>
    <w:p w14:paraId="15E3530B" w14:textId="26B49D73" w:rsidR="003C4107" w:rsidRDefault="0054073D">
      <w:pPr>
        <w:pStyle w:val="EW"/>
        <w:rPr>
          <w:ins w:id="39" w:author="Ericsson" w:date="2020-01-22T12:34:00Z"/>
        </w:rPr>
      </w:pPr>
      <w:ins w:id="40" w:author="Ericsson" w:date="2019-09-19T09:35:00Z">
        <w:r>
          <w:t>IAB</w:t>
        </w:r>
        <w:r>
          <w:tab/>
          <w:t>Integrated Access and Backhaul</w:t>
        </w:r>
      </w:ins>
    </w:p>
    <w:p w14:paraId="4CC6DC1F" w14:textId="006956E3" w:rsidR="009911E7" w:rsidRPr="00395894" w:rsidRDefault="00A60F1E">
      <w:pPr>
        <w:pStyle w:val="EW"/>
        <w:rPr>
          <w:ins w:id="41" w:author="Ericsson" w:date="2020-01-17T09:25:00Z"/>
          <w:lang w:val="en-US"/>
        </w:rPr>
      </w:pPr>
      <w:ins w:id="42" w:author="Ericsson" w:date="2020-01-22T12:34:00Z">
        <w:r w:rsidRPr="00395894">
          <w:rPr>
            <w:lang w:val="en-US"/>
          </w:rPr>
          <w:t>IAB-DU</w:t>
        </w:r>
        <w:r w:rsidR="00AE265F" w:rsidRPr="00395894">
          <w:rPr>
            <w:lang w:val="en-US"/>
          </w:rPr>
          <w:t xml:space="preserve">         </w:t>
        </w:r>
      </w:ins>
      <w:ins w:id="43" w:author="Ericsson" w:date="2020-01-22T12:35:00Z">
        <w:r w:rsidR="00AE265F" w:rsidRPr="00395894">
          <w:rPr>
            <w:lang w:val="en-US"/>
          </w:rPr>
          <w:t>IAB</w:t>
        </w:r>
        <w:r w:rsidR="006C10C9" w:rsidRPr="00395894">
          <w:rPr>
            <w:lang w:val="en-US"/>
          </w:rPr>
          <w:t>-</w:t>
        </w:r>
        <w:r w:rsidR="00AE265F" w:rsidRPr="00395894">
          <w:rPr>
            <w:lang w:val="en-US"/>
          </w:rPr>
          <w:t>node</w:t>
        </w:r>
        <w:r w:rsidR="006C10C9" w:rsidRPr="00395894">
          <w:rPr>
            <w:lang w:val="en-US"/>
          </w:rPr>
          <w:t xml:space="preserve"> DU</w:t>
        </w:r>
      </w:ins>
    </w:p>
    <w:p w14:paraId="7A090058" w14:textId="4CC7453A" w:rsidR="007E55D8" w:rsidRDefault="007E55D8">
      <w:pPr>
        <w:pStyle w:val="EW"/>
      </w:pPr>
      <w:ins w:id="44" w:author="Ericsson" w:date="2020-01-17T09:25:00Z">
        <w:r>
          <w:t>IAB-MT</w:t>
        </w:r>
        <w:r>
          <w:tab/>
        </w:r>
      </w:ins>
      <w:ins w:id="45" w:author="Ericsson" w:date="2020-01-17T09:27:00Z">
        <w:r w:rsidR="00554957" w:rsidRPr="004B6EB3">
          <w:t>IAB-node function that terminates the Uu interface to the parent node using the procedures and behaviours specified for UEs unless stated otherwise</w:t>
        </w:r>
      </w:ins>
    </w:p>
    <w:p w14:paraId="4CF597D9" w14:textId="77777777" w:rsidR="003C4107" w:rsidRDefault="0054073D">
      <w:pPr>
        <w:pStyle w:val="EW"/>
      </w:pPr>
      <w:r>
        <w:t>IE</w:t>
      </w:r>
      <w:r>
        <w:tab/>
        <w:t>Information element</w:t>
      </w:r>
    </w:p>
    <w:p w14:paraId="04CF4B48" w14:textId="77777777" w:rsidR="003C4107" w:rsidRDefault="0054073D">
      <w:pPr>
        <w:pStyle w:val="EW"/>
      </w:pPr>
      <w:r>
        <w:t>IMSI</w:t>
      </w:r>
      <w:r>
        <w:tab/>
        <w:t>International Mobile Subscriber Identity</w:t>
      </w:r>
    </w:p>
    <w:p w14:paraId="1F87CEC4" w14:textId="77777777" w:rsidR="003C4107" w:rsidRDefault="0054073D">
      <w:pPr>
        <w:pStyle w:val="EW"/>
      </w:pPr>
      <w:r>
        <w:t>kB</w:t>
      </w:r>
      <w:r>
        <w:tab/>
        <w:t>Kilobyte (1000 bytes)</w:t>
      </w:r>
    </w:p>
    <w:p w14:paraId="3814053A" w14:textId="77777777" w:rsidR="003C4107" w:rsidRDefault="0054073D">
      <w:pPr>
        <w:pStyle w:val="EW"/>
      </w:pPr>
      <w:r>
        <w:t>L1</w:t>
      </w:r>
      <w:r>
        <w:tab/>
        <w:t>Layer 1</w:t>
      </w:r>
    </w:p>
    <w:p w14:paraId="73195B9B" w14:textId="77777777" w:rsidR="003C4107" w:rsidRDefault="0054073D">
      <w:pPr>
        <w:pStyle w:val="EW"/>
      </w:pPr>
      <w:r>
        <w:t>L2</w:t>
      </w:r>
      <w:r>
        <w:tab/>
        <w:t>Layer 2</w:t>
      </w:r>
    </w:p>
    <w:p w14:paraId="2EDC4BD6" w14:textId="77777777" w:rsidR="003C4107" w:rsidRDefault="0054073D">
      <w:pPr>
        <w:pStyle w:val="EW"/>
      </w:pPr>
      <w:r>
        <w:t>L3</w:t>
      </w:r>
      <w:r>
        <w:tab/>
        <w:t>Layer 3</w:t>
      </w:r>
    </w:p>
    <w:p w14:paraId="54561467" w14:textId="77777777" w:rsidR="003C4107" w:rsidRDefault="0054073D">
      <w:pPr>
        <w:pStyle w:val="EW"/>
      </w:pPr>
      <w:r>
        <w:t>MAC</w:t>
      </w:r>
      <w:r>
        <w:tab/>
        <w:t>Medium Access Control</w:t>
      </w:r>
    </w:p>
    <w:p w14:paraId="05598E16" w14:textId="77777777" w:rsidR="003C4107" w:rsidRDefault="0054073D">
      <w:pPr>
        <w:pStyle w:val="EW"/>
      </w:pPr>
      <w:r>
        <w:t>MCG</w:t>
      </w:r>
      <w:r>
        <w:tab/>
        <w:t>Master Cell Group</w:t>
      </w:r>
    </w:p>
    <w:p w14:paraId="57AC8D3A" w14:textId="77777777" w:rsidR="003C4107" w:rsidRDefault="0054073D">
      <w:pPr>
        <w:pStyle w:val="EW"/>
      </w:pPr>
      <w:r>
        <w:t>MIB</w:t>
      </w:r>
      <w:r>
        <w:tab/>
        <w:t>Master Information Block</w:t>
      </w:r>
    </w:p>
    <w:p w14:paraId="11B2BC7F" w14:textId="77777777" w:rsidR="003C4107" w:rsidRDefault="0054073D">
      <w:pPr>
        <w:pStyle w:val="EW"/>
      </w:pPr>
      <w:r>
        <w:t>MR-DC</w:t>
      </w:r>
      <w:r>
        <w:tab/>
        <w:t>Multi-Radio Dual Connectivity</w:t>
      </w:r>
    </w:p>
    <w:p w14:paraId="10F6001F" w14:textId="77777777" w:rsidR="003C4107" w:rsidRDefault="0054073D">
      <w:pPr>
        <w:pStyle w:val="EW"/>
      </w:pPr>
      <w:r>
        <w:t>N/A</w:t>
      </w:r>
      <w:r>
        <w:tab/>
        <w:t>Not Applicable</w:t>
      </w:r>
    </w:p>
    <w:p w14:paraId="486F70A4" w14:textId="77777777" w:rsidR="003C4107" w:rsidRDefault="0054073D">
      <w:pPr>
        <w:pStyle w:val="EW"/>
      </w:pPr>
      <w:r>
        <w:t>NE-DC</w:t>
      </w:r>
      <w:r>
        <w:tab/>
        <w:t>NR E-UTRA Dual Connectivity</w:t>
      </w:r>
    </w:p>
    <w:p w14:paraId="76411313" w14:textId="77777777" w:rsidR="003C4107" w:rsidRDefault="0054073D">
      <w:pPr>
        <w:pStyle w:val="EW"/>
        <w:rPr>
          <w:lang w:eastAsia="zh-CN"/>
        </w:rPr>
      </w:pPr>
      <w:r>
        <w:t>(NG)EN-DC</w:t>
      </w:r>
      <w:r>
        <w:tab/>
        <w:t>E-UTRA NR Dual Connectivity (covering E-UTRA connected to EPC or 5GC)</w:t>
      </w:r>
    </w:p>
    <w:p w14:paraId="3985B564" w14:textId="77777777" w:rsidR="003C4107" w:rsidRDefault="0054073D">
      <w:pPr>
        <w:pStyle w:val="EW"/>
      </w:pPr>
      <w:r>
        <w:t>NGEN-DC</w:t>
      </w:r>
      <w:r>
        <w:tab/>
        <w:t>E-UTRA NR Dual Connectivity with E-UTRA connected to 5GC</w:t>
      </w:r>
    </w:p>
    <w:p w14:paraId="598C8FF9" w14:textId="77777777" w:rsidR="003C4107" w:rsidRDefault="0054073D">
      <w:pPr>
        <w:pStyle w:val="EW"/>
        <w:rPr>
          <w:lang w:eastAsia="zh-CN"/>
        </w:rPr>
      </w:pPr>
      <w:r>
        <w:t>NR-DC</w:t>
      </w:r>
      <w:r>
        <w:tab/>
        <w:t>NR-NR Dual Connectivity</w:t>
      </w:r>
    </w:p>
    <w:p w14:paraId="007C2AB6" w14:textId="77777777" w:rsidR="003C4107" w:rsidRDefault="0054073D">
      <w:pPr>
        <w:pStyle w:val="EW"/>
      </w:pPr>
      <w:r>
        <w:t>NR/5GC</w:t>
      </w:r>
      <w:r>
        <w:tab/>
        <w:t>NR connected to 5GC</w:t>
      </w:r>
    </w:p>
    <w:p w14:paraId="367F4722" w14:textId="77777777" w:rsidR="003C4107" w:rsidRDefault="0054073D">
      <w:pPr>
        <w:pStyle w:val="EW"/>
      </w:pPr>
      <w:r>
        <w:t>PCell</w:t>
      </w:r>
      <w:r>
        <w:tab/>
        <w:t>Primary Cell</w:t>
      </w:r>
    </w:p>
    <w:p w14:paraId="4BD8B3FA" w14:textId="77777777" w:rsidR="003C4107" w:rsidRDefault="0054073D">
      <w:pPr>
        <w:pStyle w:val="EW"/>
      </w:pPr>
      <w:r>
        <w:t>PDCP</w:t>
      </w:r>
      <w:r>
        <w:tab/>
        <w:t>Packet Data Convergence Protocol</w:t>
      </w:r>
    </w:p>
    <w:p w14:paraId="537D4DD8" w14:textId="77777777" w:rsidR="003C4107" w:rsidRDefault="0054073D">
      <w:pPr>
        <w:pStyle w:val="EW"/>
      </w:pPr>
      <w:r>
        <w:t>PDU</w:t>
      </w:r>
      <w:r>
        <w:tab/>
        <w:t>Protocol Data Unit</w:t>
      </w:r>
    </w:p>
    <w:p w14:paraId="09203103" w14:textId="77777777" w:rsidR="003C4107" w:rsidRDefault="0054073D">
      <w:pPr>
        <w:pStyle w:val="EW"/>
      </w:pPr>
      <w:r>
        <w:t>PLMN</w:t>
      </w:r>
      <w:r>
        <w:tab/>
        <w:t>Public Land Mobile Network</w:t>
      </w:r>
    </w:p>
    <w:p w14:paraId="3304F5E4" w14:textId="77777777" w:rsidR="003C4107" w:rsidRDefault="0054073D">
      <w:pPr>
        <w:pStyle w:val="EW"/>
      </w:pPr>
      <w:r>
        <w:t>PSCell</w:t>
      </w:r>
      <w:r>
        <w:tab/>
        <w:t>Primary SCG Cell</w:t>
      </w:r>
    </w:p>
    <w:p w14:paraId="6059EF56" w14:textId="77777777" w:rsidR="003C4107" w:rsidRDefault="0054073D">
      <w:pPr>
        <w:pStyle w:val="EW"/>
      </w:pPr>
      <w:r>
        <w:t>PWS</w:t>
      </w:r>
      <w:r>
        <w:tab/>
        <w:t>Public Warning System</w:t>
      </w:r>
    </w:p>
    <w:p w14:paraId="753FA954" w14:textId="77777777" w:rsidR="003C4107" w:rsidRDefault="0054073D">
      <w:pPr>
        <w:pStyle w:val="EW"/>
      </w:pPr>
      <w:r>
        <w:t>QoS</w:t>
      </w:r>
      <w:r>
        <w:tab/>
        <w:t>Quality of Service</w:t>
      </w:r>
    </w:p>
    <w:p w14:paraId="264FFBB8" w14:textId="77777777" w:rsidR="003C4107" w:rsidRDefault="0054073D">
      <w:pPr>
        <w:pStyle w:val="EW"/>
      </w:pPr>
      <w:r>
        <w:t>RAN</w:t>
      </w:r>
      <w:r>
        <w:tab/>
        <w:t>Radio Access Network</w:t>
      </w:r>
    </w:p>
    <w:p w14:paraId="65789397" w14:textId="77777777" w:rsidR="003C4107" w:rsidRDefault="0054073D">
      <w:pPr>
        <w:pStyle w:val="EW"/>
      </w:pPr>
      <w:r>
        <w:t>RAT</w:t>
      </w:r>
      <w:r>
        <w:tab/>
        <w:t>Radio Access Technology</w:t>
      </w:r>
    </w:p>
    <w:p w14:paraId="5DC2E836" w14:textId="77777777" w:rsidR="003C4107" w:rsidRDefault="0054073D">
      <w:pPr>
        <w:pStyle w:val="EW"/>
      </w:pPr>
      <w:r>
        <w:t>RLC</w:t>
      </w:r>
      <w:r>
        <w:tab/>
        <w:t>Radio Link Control</w:t>
      </w:r>
    </w:p>
    <w:p w14:paraId="19535016" w14:textId="77777777" w:rsidR="003C4107" w:rsidRDefault="0054073D">
      <w:pPr>
        <w:pStyle w:val="EW"/>
      </w:pPr>
      <w:r>
        <w:t>RNA</w:t>
      </w:r>
      <w:r>
        <w:tab/>
        <w:t>RAN-based Notification Area</w:t>
      </w:r>
    </w:p>
    <w:p w14:paraId="2C34281F" w14:textId="77777777" w:rsidR="003C4107" w:rsidRDefault="0054073D">
      <w:pPr>
        <w:pStyle w:val="EW"/>
      </w:pPr>
      <w:r>
        <w:t>RNTI</w:t>
      </w:r>
      <w:r>
        <w:tab/>
        <w:t>Radio Network Temporary Identifier</w:t>
      </w:r>
    </w:p>
    <w:p w14:paraId="67F3F5B7" w14:textId="77777777" w:rsidR="003C4107" w:rsidRDefault="0054073D">
      <w:pPr>
        <w:pStyle w:val="EW"/>
      </w:pPr>
      <w:r>
        <w:t>ROHC</w:t>
      </w:r>
      <w:r>
        <w:tab/>
        <w:t>Robust Header Compression</w:t>
      </w:r>
    </w:p>
    <w:p w14:paraId="15266020" w14:textId="77777777" w:rsidR="003C4107" w:rsidRDefault="0054073D">
      <w:pPr>
        <w:pStyle w:val="EW"/>
      </w:pPr>
      <w:r>
        <w:lastRenderedPageBreak/>
        <w:t>RRC</w:t>
      </w:r>
      <w:r>
        <w:tab/>
        <w:t>Radio Resource Control</w:t>
      </w:r>
    </w:p>
    <w:p w14:paraId="7C425BA7" w14:textId="77777777" w:rsidR="003C4107" w:rsidRDefault="0054073D">
      <w:pPr>
        <w:pStyle w:val="EW"/>
      </w:pPr>
      <w:r>
        <w:t>RS</w:t>
      </w:r>
      <w:r>
        <w:tab/>
        <w:t>Reference Signal</w:t>
      </w:r>
    </w:p>
    <w:p w14:paraId="18C30012" w14:textId="77777777" w:rsidR="003C4107" w:rsidRDefault="0054073D">
      <w:pPr>
        <w:pStyle w:val="EW"/>
      </w:pPr>
      <w:r>
        <w:t>SCell</w:t>
      </w:r>
      <w:r>
        <w:tab/>
        <w:t>Secondary Cell</w:t>
      </w:r>
    </w:p>
    <w:p w14:paraId="0BE66352" w14:textId="77777777" w:rsidR="003C4107" w:rsidRDefault="0054073D">
      <w:pPr>
        <w:pStyle w:val="EW"/>
      </w:pPr>
      <w:r>
        <w:t>SCG</w:t>
      </w:r>
      <w:r>
        <w:tab/>
        <w:t>Secondary Cell Group</w:t>
      </w:r>
    </w:p>
    <w:p w14:paraId="207CFDC8" w14:textId="77777777" w:rsidR="003C4107" w:rsidRDefault="0054073D">
      <w:pPr>
        <w:pStyle w:val="EW"/>
      </w:pPr>
      <w:r>
        <w:t>SFN</w:t>
      </w:r>
      <w:r>
        <w:tab/>
        <w:t>System Frame Number</w:t>
      </w:r>
    </w:p>
    <w:p w14:paraId="7620B5F3" w14:textId="77777777" w:rsidR="003C4107" w:rsidRDefault="0054073D">
      <w:pPr>
        <w:pStyle w:val="EW"/>
      </w:pPr>
      <w:r>
        <w:t>SFTD</w:t>
      </w:r>
      <w:r>
        <w:tab/>
        <w:t>SFN and Frame Timing Difference</w:t>
      </w:r>
    </w:p>
    <w:p w14:paraId="5FF11261" w14:textId="77777777" w:rsidR="003C4107" w:rsidRDefault="0054073D">
      <w:pPr>
        <w:pStyle w:val="EW"/>
        <w:rPr>
          <w:lang w:val="sv-SE"/>
        </w:rPr>
      </w:pPr>
      <w:r>
        <w:rPr>
          <w:lang w:val="sv-SE"/>
        </w:rPr>
        <w:t>SI</w:t>
      </w:r>
      <w:r>
        <w:rPr>
          <w:lang w:val="sv-SE"/>
        </w:rPr>
        <w:tab/>
        <w:t>System Information</w:t>
      </w:r>
    </w:p>
    <w:p w14:paraId="3E5AEAAE" w14:textId="77777777" w:rsidR="003C4107" w:rsidRDefault="0054073D">
      <w:pPr>
        <w:pStyle w:val="EW"/>
        <w:rPr>
          <w:lang w:val="sv-SE"/>
        </w:rPr>
      </w:pPr>
      <w:r>
        <w:rPr>
          <w:lang w:val="sv-SE"/>
        </w:rPr>
        <w:t>SIB</w:t>
      </w:r>
      <w:r>
        <w:rPr>
          <w:lang w:val="sv-SE"/>
        </w:rPr>
        <w:tab/>
        <w:t>System Information Block</w:t>
      </w:r>
    </w:p>
    <w:p w14:paraId="40E9EE13" w14:textId="77777777" w:rsidR="003C4107" w:rsidRDefault="0054073D">
      <w:pPr>
        <w:pStyle w:val="EW"/>
      </w:pPr>
      <w:r>
        <w:t>SpCell</w:t>
      </w:r>
      <w:r>
        <w:tab/>
        <w:t>Special Cell</w:t>
      </w:r>
    </w:p>
    <w:p w14:paraId="695F3913" w14:textId="77777777" w:rsidR="003C4107" w:rsidRDefault="0054073D">
      <w:pPr>
        <w:pStyle w:val="EW"/>
      </w:pPr>
      <w:r>
        <w:t>SRB</w:t>
      </w:r>
      <w:r>
        <w:tab/>
        <w:t>Signalling Radio Bearer</w:t>
      </w:r>
    </w:p>
    <w:p w14:paraId="051D7682" w14:textId="77777777" w:rsidR="003C4107" w:rsidRDefault="0054073D">
      <w:pPr>
        <w:pStyle w:val="EW"/>
      </w:pPr>
      <w:r>
        <w:t>SSB</w:t>
      </w:r>
      <w:r>
        <w:tab/>
        <w:t>Synchronization Signal Block</w:t>
      </w:r>
    </w:p>
    <w:p w14:paraId="5657FC38" w14:textId="77777777" w:rsidR="003C4107" w:rsidRDefault="0054073D">
      <w:pPr>
        <w:pStyle w:val="EW"/>
      </w:pPr>
      <w:r>
        <w:t>TAG</w:t>
      </w:r>
      <w:r>
        <w:tab/>
        <w:t>Timing Advance Group</w:t>
      </w:r>
    </w:p>
    <w:p w14:paraId="0873C385" w14:textId="77777777" w:rsidR="003C4107" w:rsidRDefault="0054073D">
      <w:pPr>
        <w:pStyle w:val="EW"/>
      </w:pPr>
      <w:r>
        <w:t>TDD</w:t>
      </w:r>
      <w:r>
        <w:tab/>
        <w:t>Time Division Duplex</w:t>
      </w:r>
    </w:p>
    <w:p w14:paraId="5C206A41" w14:textId="77777777" w:rsidR="003C4107" w:rsidRDefault="0054073D">
      <w:pPr>
        <w:pStyle w:val="EW"/>
      </w:pPr>
      <w:r>
        <w:t>TM</w:t>
      </w:r>
      <w:r>
        <w:tab/>
        <w:t>Transparent Mode</w:t>
      </w:r>
    </w:p>
    <w:p w14:paraId="62992E81" w14:textId="77777777" w:rsidR="003C4107" w:rsidRDefault="0054073D">
      <w:pPr>
        <w:pStyle w:val="EW"/>
      </w:pPr>
      <w:r>
        <w:t>UE</w:t>
      </w:r>
      <w:r>
        <w:tab/>
        <w:t>User Equipment</w:t>
      </w:r>
    </w:p>
    <w:p w14:paraId="299A0479" w14:textId="77777777" w:rsidR="003C4107" w:rsidRDefault="0054073D">
      <w:pPr>
        <w:pStyle w:val="EW"/>
      </w:pPr>
      <w:r>
        <w:t>UL</w:t>
      </w:r>
      <w:r>
        <w:tab/>
        <w:t>Uplink</w:t>
      </w:r>
    </w:p>
    <w:p w14:paraId="14AA683B" w14:textId="77777777" w:rsidR="003C4107" w:rsidRDefault="0054073D">
      <w:pPr>
        <w:pStyle w:val="EW"/>
      </w:pPr>
      <w:r>
        <w:t>UM</w:t>
      </w:r>
      <w:r>
        <w:tab/>
        <w:t>Unacknowledged Mode</w:t>
      </w:r>
    </w:p>
    <w:p w14:paraId="686D63D7" w14:textId="77777777" w:rsidR="003C4107" w:rsidRDefault="0054073D">
      <w:pPr>
        <w:pStyle w:val="EW"/>
      </w:pPr>
      <w:r>
        <w:t>UP</w:t>
      </w:r>
      <w:r>
        <w:tab/>
        <w:t>User Plane</w:t>
      </w:r>
    </w:p>
    <w:p w14:paraId="479C2917" w14:textId="77777777" w:rsidR="003C4107" w:rsidRDefault="003C4107">
      <w:pPr>
        <w:pStyle w:val="EW"/>
      </w:pPr>
    </w:p>
    <w:p w14:paraId="4CE1261B" w14:textId="77777777" w:rsidR="003C4107" w:rsidRDefault="0054073D">
      <w:r>
        <w:t>In the ASN.1, lower case may be used for some (parts) of the above abbreviations e.g. c-RNTI.</w:t>
      </w:r>
    </w:p>
    <w:p w14:paraId="747FAFF9" w14:textId="77777777" w:rsidR="003C4107" w:rsidRDefault="0054073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18EDF50" w14:textId="77777777" w:rsidR="003C4107" w:rsidRDefault="0054073D">
      <w:pPr>
        <w:pStyle w:val="Heading1"/>
        <w:rPr>
          <w:rFonts w:eastAsia="MS Mincho"/>
        </w:rPr>
      </w:pPr>
      <w:bookmarkStart w:id="46" w:name="_Toc12717939"/>
      <w:r>
        <w:rPr>
          <w:rFonts w:eastAsia="MS Mincho"/>
        </w:rPr>
        <w:t>4</w:t>
      </w:r>
      <w:r>
        <w:rPr>
          <w:rFonts w:eastAsia="MS Mincho"/>
        </w:rPr>
        <w:tab/>
        <w:t>Functions</w:t>
      </w:r>
    </w:p>
    <w:p w14:paraId="4119E3A4" w14:textId="77777777" w:rsidR="003C4107" w:rsidRDefault="0054073D">
      <w:pPr>
        <w:pStyle w:val="Heading2"/>
        <w:rPr>
          <w:rFonts w:eastAsia="MS Mincho"/>
          <w:lang w:val="en-GB"/>
        </w:rPr>
      </w:pPr>
      <w:r>
        <w:rPr>
          <w:rFonts w:eastAsia="MS Mincho"/>
          <w:lang w:val="en-GB"/>
        </w:rPr>
        <w:t>4.4</w:t>
      </w:r>
      <w:r>
        <w:rPr>
          <w:rFonts w:eastAsia="MS Mincho"/>
          <w:lang w:val="en-GB"/>
        </w:rPr>
        <w:tab/>
        <w:t>Functions</w:t>
      </w:r>
      <w:bookmarkEnd w:id="46"/>
    </w:p>
    <w:p w14:paraId="193EF3C8" w14:textId="77777777" w:rsidR="003C4107" w:rsidRDefault="0054073D">
      <w:pPr>
        <w:keepNext/>
        <w:rPr>
          <w:rFonts w:eastAsia="MS Mincho"/>
        </w:rPr>
      </w:pPr>
      <w:r>
        <w:t>The RRC protocol includes the following main functions:</w:t>
      </w:r>
    </w:p>
    <w:p w14:paraId="1F1AF409" w14:textId="77777777" w:rsidR="003C4107" w:rsidRDefault="0054073D">
      <w:pPr>
        <w:pStyle w:val="B1"/>
        <w:rPr>
          <w:lang w:val="en-GB"/>
        </w:rPr>
      </w:pPr>
      <w:r>
        <w:rPr>
          <w:lang w:val="en-GB"/>
        </w:rPr>
        <w:t>-</w:t>
      </w:r>
      <w:r>
        <w:rPr>
          <w:lang w:val="en-GB"/>
        </w:rPr>
        <w:tab/>
        <w:t>Broadcast of system information:</w:t>
      </w:r>
    </w:p>
    <w:p w14:paraId="6810AF78" w14:textId="77777777" w:rsidR="003C4107" w:rsidRDefault="0054073D">
      <w:pPr>
        <w:pStyle w:val="B2"/>
        <w:rPr>
          <w:lang w:val="en-GB"/>
        </w:rPr>
      </w:pPr>
      <w:r>
        <w:rPr>
          <w:lang w:val="en-GB"/>
        </w:rPr>
        <w:t>-</w:t>
      </w:r>
      <w:r>
        <w:rPr>
          <w:lang w:val="en-GB"/>
        </w:rPr>
        <w:tab/>
        <w:t>Including NAS common information;</w:t>
      </w:r>
    </w:p>
    <w:p w14:paraId="63288341" w14:textId="77777777" w:rsidR="003C4107" w:rsidRDefault="0054073D">
      <w:pPr>
        <w:pStyle w:val="B2"/>
        <w:rPr>
          <w:lang w:val="en-GB"/>
        </w:rPr>
      </w:pPr>
      <w:r>
        <w:rPr>
          <w:lang w:val="en-GB"/>
        </w:rPr>
        <w:t>-</w:t>
      </w:r>
      <w:r>
        <w:rPr>
          <w:lang w:val="en-GB"/>
        </w:rPr>
        <w:tab/>
        <w:t>Information applicable for UEs in RRC_IDLE and RRC_INACTIVE (e.g. cell (re-)selection parameters, neighbouring cell information) and information (also) applicable for UEs in RRC_CONNECTED (e.g. common channel configuration information);</w:t>
      </w:r>
    </w:p>
    <w:p w14:paraId="24404DB3" w14:textId="77777777" w:rsidR="003C4107" w:rsidRDefault="0054073D">
      <w:pPr>
        <w:pStyle w:val="B2"/>
        <w:rPr>
          <w:lang w:val="en-GB"/>
        </w:rPr>
      </w:pPr>
      <w:r>
        <w:rPr>
          <w:lang w:val="en-GB"/>
        </w:rPr>
        <w:t>-</w:t>
      </w:r>
      <w:r>
        <w:rPr>
          <w:lang w:val="en-GB"/>
        </w:rPr>
        <w:tab/>
        <w:t>Including ETWS notification, CMAS notification.</w:t>
      </w:r>
    </w:p>
    <w:p w14:paraId="51F193E2" w14:textId="77777777" w:rsidR="003C4107" w:rsidRDefault="0054073D">
      <w:pPr>
        <w:pStyle w:val="B1"/>
        <w:rPr>
          <w:lang w:val="en-GB"/>
        </w:rPr>
      </w:pPr>
      <w:r>
        <w:rPr>
          <w:lang w:val="en-GB"/>
        </w:rPr>
        <w:t>-</w:t>
      </w:r>
      <w:r>
        <w:rPr>
          <w:lang w:val="en-GB"/>
        </w:rPr>
        <w:tab/>
        <w:t>RRC connection control:</w:t>
      </w:r>
    </w:p>
    <w:p w14:paraId="3BC3265C" w14:textId="77777777" w:rsidR="003C4107" w:rsidRDefault="0054073D">
      <w:pPr>
        <w:pStyle w:val="B2"/>
        <w:rPr>
          <w:lang w:val="en-GB"/>
        </w:rPr>
      </w:pPr>
      <w:r>
        <w:rPr>
          <w:lang w:val="en-GB"/>
        </w:rPr>
        <w:lastRenderedPageBreak/>
        <w:t>-</w:t>
      </w:r>
      <w:r>
        <w:rPr>
          <w:lang w:val="en-GB"/>
        </w:rPr>
        <w:tab/>
        <w:t>Paging;</w:t>
      </w:r>
    </w:p>
    <w:p w14:paraId="48A3686B" w14:textId="77777777" w:rsidR="003C4107" w:rsidRDefault="0054073D">
      <w:pPr>
        <w:pStyle w:val="B2"/>
        <w:rPr>
          <w:lang w:val="en-GB"/>
        </w:rPr>
      </w:pPr>
      <w:r>
        <w:rPr>
          <w:lang w:val="en-GB"/>
        </w:rPr>
        <w:t>-</w:t>
      </w:r>
      <w:r>
        <w:rPr>
          <w:lang w:val="en-GB"/>
        </w:rPr>
        <w:tab/>
        <w:t>Establishment/modification/suspension/resumption/release of RRC connection, including e.g. assignment/modification of UE identity (C-RNTI, fullI-RNTI, etc.), establishment/modification/suspension/resumption/release of SRBs (except for SRB0</w:t>
      </w:r>
      <w:r>
        <w:rPr>
          <w:rFonts w:eastAsia="SimSun"/>
          <w:lang w:val="en-GB"/>
        </w:rPr>
        <w:t>);</w:t>
      </w:r>
    </w:p>
    <w:p w14:paraId="3FE9B846" w14:textId="77777777" w:rsidR="003C4107" w:rsidRDefault="0054073D">
      <w:pPr>
        <w:pStyle w:val="B2"/>
        <w:rPr>
          <w:lang w:val="en-GB"/>
        </w:rPr>
      </w:pPr>
      <w:r>
        <w:rPr>
          <w:lang w:val="en-GB"/>
        </w:rPr>
        <w:t>-</w:t>
      </w:r>
      <w:r>
        <w:rPr>
          <w:lang w:val="en-GB"/>
        </w:rPr>
        <w:tab/>
        <w:t>Access barring;</w:t>
      </w:r>
    </w:p>
    <w:p w14:paraId="044F2263" w14:textId="77777777" w:rsidR="003C4107" w:rsidRDefault="0054073D">
      <w:pPr>
        <w:pStyle w:val="B2"/>
        <w:rPr>
          <w:lang w:val="en-GB"/>
        </w:rPr>
      </w:pPr>
      <w:r>
        <w:rPr>
          <w:lang w:val="en-GB"/>
        </w:rPr>
        <w:t>-</w:t>
      </w:r>
      <w:r>
        <w:rPr>
          <w:lang w:val="en-GB"/>
        </w:rPr>
        <w:tab/>
        <w:t>Initial AS security activation, i.e. initial configuration of AS integrity protection (SRBs, DRBs) and AS ciphering (SRBs, DRBs);</w:t>
      </w:r>
    </w:p>
    <w:p w14:paraId="6AE6D1FB" w14:textId="77777777" w:rsidR="003C4107" w:rsidRDefault="0054073D">
      <w:pPr>
        <w:pStyle w:val="B2"/>
        <w:rPr>
          <w:lang w:val="en-GB"/>
        </w:rPr>
      </w:pPr>
      <w:r>
        <w:rPr>
          <w:lang w:val="en-GB"/>
        </w:rPr>
        <w:t>-</w:t>
      </w:r>
      <w:r>
        <w:rPr>
          <w:lang w:val="en-GB"/>
        </w:rPr>
        <w:tab/>
        <w:t>RRC connection mobility including e.g. intra-frequency and inter-frequency handover, associated AS security handling, i.e. key/algorithm change, specification of RRC context information transferred between network nodes;</w:t>
      </w:r>
    </w:p>
    <w:p w14:paraId="341275DB" w14:textId="77777777" w:rsidR="003C4107" w:rsidRDefault="0054073D">
      <w:pPr>
        <w:pStyle w:val="B2"/>
        <w:rPr>
          <w:lang w:val="en-GB"/>
        </w:rPr>
      </w:pPr>
      <w:r>
        <w:rPr>
          <w:lang w:val="en-GB"/>
        </w:rPr>
        <w:t>-</w:t>
      </w:r>
      <w:r>
        <w:rPr>
          <w:lang w:val="en-GB"/>
        </w:rPr>
        <w:tab/>
        <w:t>Establishment/modification/suspension/resumption/release of RBs carrying user data (DRBs);</w:t>
      </w:r>
    </w:p>
    <w:p w14:paraId="43402D26" w14:textId="77777777" w:rsidR="003C4107" w:rsidRDefault="0054073D">
      <w:pPr>
        <w:pStyle w:val="B2"/>
        <w:rPr>
          <w:lang w:val="en-GB"/>
        </w:rPr>
      </w:pPr>
      <w:r>
        <w:rPr>
          <w:lang w:val="en-GB"/>
        </w:rPr>
        <w:t>-</w:t>
      </w:r>
      <w:r>
        <w:rPr>
          <w:lang w:val="en-GB"/>
        </w:rPr>
        <w:tab/>
        <w:t>Radio configuration control including e.g. assignment/modification of ARQ configuration, HARQ configuration, DRX configuration;</w:t>
      </w:r>
    </w:p>
    <w:p w14:paraId="1010D570" w14:textId="77777777" w:rsidR="003C4107" w:rsidRDefault="0054073D">
      <w:pPr>
        <w:pStyle w:val="B2"/>
        <w:rPr>
          <w:lang w:val="en-GB"/>
        </w:rPr>
      </w:pPr>
      <w:r>
        <w:rPr>
          <w:lang w:val="en-GB"/>
        </w:rPr>
        <w:t>-</w:t>
      </w:r>
      <w:r>
        <w:rPr>
          <w:lang w:val="en-GB"/>
        </w:rPr>
        <w:tab/>
        <w:t>In case of DC, cell management including e.g. change of PSCell, addition/modification/release of SCG cell(s);</w:t>
      </w:r>
    </w:p>
    <w:p w14:paraId="70D8D9DD" w14:textId="77777777" w:rsidR="003C4107" w:rsidRDefault="0054073D">
      <w:pPr>
        <w:pStyle w:val="B2"/>
        <w:rPr>
          <w:lang w:val="en-GB"/>
        </w:rPr>
      </w:pPr>
      <w:r>
        <w:rPr>
          <w:lang w:val="en-GB"/>
        </w:rPr>
        <w:t>-</w:t>
      </w:r>
      <w:r>
        <w:rPr>
          <w:lang w:val="en-GB"/>
        </w:rPr>
        <w:tab/>
        <w:t>In case of CA, cell management including e.g. addition/modification/release of SCell(s);</w:t>
      </w:r>
    </w:p>
    <w:p w14:paraId="4A2AEB9F" w14:textId="77777777" w:rsidR="003C4107" w:rsidRDefault="0054073D">
      <w:pPr>
        <w:pStyle w:val="B2"/>
        <w:rPr>
          <w:lang w:val="en-GB"/>
        </w:rPr>
      </w:pPr>
      <w:r>
        <w:rPr>
          <w:lang w:val="en-GB"/>
        </w:rPr>
        <w:t>-</w:t>
      </w:r>
      <w:r>
        <w:rPr>
          <w:lang w:val="en-GB"/>
        </w:rPr>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p>
    <w:p w14:paraId="6B9E01CF" w14:textId="77777777" w:rsidR="003C4107" w:rsidRDefault="0054073D">
      <w:pPr>
        <w:pStyle w:val="B2"/>
        <w:rPr>
          <w:lang w:val="en-GB"/>
        </w:rPr>
      </w:pPr>
      <w:r>
        <w:rPr>
          <w:lang w:val="en-GB"/>
        </w:rPr>
        <w:t>-</w:t>
      </w:r>
      <w:r>
        <w:rPr>
          <w:lang w:val="en-GB"/>
        </w:rPr>
        <w:tab/>
        <w:t>Recovery from radio link failure.</w:t>
      </w:r>
    </w:p>
    <w:p w14:paraId="27B8543E" w14:textId="77777777" w:rsidR="003C4107" w:rsidRDefault="0054073D">
      <w:pPr>
        <w:pStyle w:val="B1"/>
        <w:rPr>
          <w:lang w:val="en-GB"/>
        </w:rPr>
      </w:pPr>
      <w:r>
        <w:rPr>
          <w:lang w:val="en-GB"/>
        </w:rPr>
        <w:t>-</w:t>
      </w:r>
      <w:r>
        <w:rPr>
          <w:lang w:val="en-GB"/>
        </w:rPr>
        <w:tab/>
        <w:t>Inter-RAT mobility including e.g. AS security activation, transfer of RRC context information;</w:t>
      </w:r>
    </w:p>
    <w:p w14:paraId="658493AE" w14:textId="77777777" w:rsidR="003C4107" w:rsidRDefault="0054073D">
      <w:pPr>
        <w:pStyle w:val="B1"/>
        <w:rPr>
          <w:lang w:val="en-GB"/>
        </w:rPr>
      </w:pPr>
      <w:r>
        <w:rPr>
          <w:lang w:val="en-GB"/>
        </w:rPr>
        <w:t>-</w:t>
      </w:r>
      <w:r>
        <w:rPr>
          <w:lang w:val="en-GB"/>
        </w:rPr>
        <w:tab/>
        <w:t>Measurement configuration and reporting:</w:t>
      </w:r>
    </w:p>
    <w:p w14:paraId="2A226D27" w14:textId="77777777" w:rsidR="003C4107" w:rsidRDefault="0054073D">
      <w:pPr>
        <w:pStyle w:val="B2"/>
        <w:rPr>
          <w:lang w:val="en-GB"/>
        </w:rPr>
      </w:pPr>
      <w:r>
        <w:rPr>
          <w:lang w:val="en-GB"/>
        </w:rPr>
        <w:t>-</w:t>
      </w:r>
      <w:r>
        <w:rPr>
          <w:lang w:val="en-GB"/>
        </w:rPr>
        <w:tab/>
        <w:t>Establishment/modification/release of measurement configuration (e.g. intra-frequency, inter-frequency and inter- RAT measurements);</w:t>
      </w:r>
    </w:p>
    <w:p w14:paraId="05C23D13" w14:textId="77777777" w:rsidR="003C4107" w:rsidRDefault="0054073D">
      <w:pPr>
        <w:pStyle w:val="B2"/>
        <w:rPr>
          <w:lang w:val="en-GB"/>
        </w:rPr>
      </w:pPr>
      <w:r>
        <w:rPr>
          <w:lang w:val="en-GB"/>
        </w:rPr>
        <w:t>-</w:t>
      </w:r>
      <w:r>
        <w:rPr>
          <w:lang w:val="en-GB"/>
        </w:rPr>
        <w:tab/>
        <w:t>Setup and release of measurement gaps;</w:t>
      </w:r>
    </w:p>
    <w:p w14:paraId="07ADB575" w14:textId="77777777" w:rsidR="003C4107" w:rsidRDefault="0054073D">
      <w:pPr>
        <w:pStyle w:val="B2"/>
        <w:rPr>
          <w:lang w:val="en-GB"/>
        </w:rPr>
      </w:pPr>
      <w:r>
        <w:rPr>
          <w:lang w:val="en-GB"/>
        </w:rPr>
        <w:t>-</w:t>
      </w:r>
      <w:r>
        <w:rPr>
          <w:lang w:val="en-GB"/>
        </w:rPr>
        <w:tab/>
        <w:t>Measurement reporting.</w:t>
      </w:r>
    </w:p>
    <w:p w14:paraId="2E16FBC8" w14:textId="216DE091" w:rsidR="003C4107" w:rsidRDefault="0054073D">
      <w:pPr>
        <w:pStyle w:val="B1"/>
        <w:rPr>
          <w:ins w:id="47" w:author="Ericsson" w:date="2019-09-20T14:43:00Z"/>
          <w:lang w:val="en-GB"/>
        </w:rPr>
      </w:pPr>
      <w:ins w:id="48" w:author="Ericsson" w:date="2019-09-20T14:43:00Z">
        <w:r>
          <w:rPr>
            <w:lang w:val="en-GB"/>
          </w:rPr>
          <w:t>-</w:t>
        </w:r>
        <w:r>
          <w:rPr>
            <w:lang w:val="en-GB"/>
          </w:rPr>
          <w:tab/>
          <w:t>Configuration of BAP</w:t>
        </w:r>
      </w:ins>
      <w:ins w:id="49" w:author="Ericsson (After_Merged)" w:date="2020-02-06T11:12:00Z">
        <w:r w:rsidR="006559C3">
          <w:rPr>
            <w:lang w:val="en-GB"/>
          </w:rPr>
          <w:t xml:space="preserve"> entity at the IAB-MT</w:t>
        </w:r>
      </w:ins>
      <w:ins w:id="50" w:author="Ericsson" w:date="2019-09-20T14:43:00Z">
        <w:r>
          <w:rPr>
            <w:lang w:val="en-GB"/>
          </w:rPr>
          <w:t xml:space="preserve"> [</w:t>
        </w:r>
        <w:r>
          <w:rPr>
            <w:highlight w:val="yellow"/>
            <w:lang w:val="en-GB"/>
          </w:rPr>
          <w:t>X</w:t>
        </w:r>
        <w:r>
          <w:rPr>
            <w:lang w:val="en-GB"/>
          </w:rPr>
          <w:t xml:space="preserve">] and BH RLC channels for </w:t>
        </w:r>
      </w:ins>
      <w:ins w:id="51" w:author="Ericsson (After_Merged)" w:date="2020-02-06T11:12:00Z">
        <w:r w:rsidR="006559C3">
          <w:rPr>
            <w:lang w:val="en-GB"/>
          </w:rPr>
          <w:t xml:space="preserve">the support of </w:t>
        </w:r>
      </w:ins>
      <w:ins w:id="52" w:author="Ericsson" w:date="2019-09-20T14:43:00Z">
        <w:r>
          <w:rPr>
            <w:lang w:val="en-GB"/>
          </w:rPr>
          <w:t>IAB</w:t>
        </w:r>
      </w:ins>
      <w:ins w:id="53" w:author="Ericsson" w:date="2019-11-04T13:45:00Z">
        <w:r w:rsidR="00721E15">
          <w:rPr>
            <w:lang w:val="en-GB"/>
          </w:rPr>
          <w:t>-</w:t>
        </w:r>
      </w:ins>
      <w:ins w:id="54" w:author="Ericsson" w:date="2019-09-20T14:43:00Z">
        <w:r>
          <w:rPr>
            <w:lang w:val="en-GB"/>
          </w:rPr>
          <w:t>nodes.</w:t>
        </w:r>
      </w:ins>
    </w:p>
    <w:p w14:paraId="42C5FCED" w14:textId="77777777" w:rsidR="003C4107" w:rsidRDefault="0054073D">
      <w:pPr>
        <w:pStyle w:val="B1"/>
        <w:rPr>
          <w:ins w:id="55" w:author="Ericsson" w:date="2019-09-18T10:27:00Z"/>
          <w:lang w:val="en-GB"/>
        </w:rPr>
      </w:pPr>
      <w:r>
        <w:rPr>
          <w:lang w:val="en-GB"/>
        </w:rPr>
        <w:t>-</w:t>
      </w:r>
      <w:r>
        <w:rPr>
          <w:lang w:val="en-GB"/>
        </w:rPr>
        <w:tab/>
        <w:t>Other functions including e.g. generic protocol error handling, transfer of dedicated NAS information, transfer of UE radio access capability information.</w:t>
      </w:r>
    </w:p>
    <w:p w14:paraId="4084DEB3" w14:textId="77777777" w:rsidR="003C4107" w:rsidRDefault="003C4107">
      <w:pPr>
        <w:pStyle w:val="B1"/>
        <w:rPr>
          <w:lang w:val="en-GB"/>
        </w:rPr>
      </w:pPr>
    </w:p>
    <w:p w14:paraId="44604142" w14:textId="77777777" w:rsidR="003C4107" w:rsidRDefault="0054073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BB45EB6" w14:textId="77777777" w:rsidR="003C4107" w:rsidRDefault="003C4107">
      <w:pPr>
        <w:pStyle w:val="B4"/>
        <w:rPr>
          <w:lang w:val="en-GB"/>
        </w:rPr>
      </w:pPr>
    </w:p>
    <w:p w14:paraId="11A24EE0" w14:textId="4207C9AA" w:rsidR="003C4107" w:rsidRDefault="0054073D">
      <w:pPr>
        <w:pStyle w:val="Heading1"/>
        <w:rPr>
          <w:rFonts w:eastAsia="MS Mincho"/>
        </w:rPr>
      </w:pPr>
      <w:bookmarkStart w:id="56" w:name="_Toc12717940"/>
      <w:bookmarkStart w:id="57" w:name="_Toc12717981"/>
      <w:r>
        <w:rPr>
          <w:rFonts w:eastAsia="MS Mincho"/>
        </w:rPr>
        <w:lastRenderedPageBreak/>
        <w:t>5</w:t>
      </w:r>
      <w:r>
        <w:rPr>
          <w:rFonts w:eastAsia="MS Mincho"/>
        </w:rPr>
        <w:tab/>
        <w:t>Procedures</w:t>
      </w:r>
      <w:bookmarkEnd w:id="56"/>
    </w:p>
    <w:p w14:paraId="257478A4" w14:textId="77777777" w:rsidR="00FD5860" w:rsidRPr="00325D1F" w:rsidRDefault="00FD5860" w:rsidP="00FD5860">
      <w:pPr>
        <w:pStyle w:val="Heading2"/>
        <w:rPr>
          <w:rFonts w:eastAsia="MS Mincho"/>
          <w:lang w:val="en-GB"/>
        </w:rPr>
      </w:pPr>
      <w:bookmarkStart w:id="58" w:name="_Toc20425652"/>
      <w:bookmarkStart w:id="59" w:name="_Toc29321048"/>
      <w:r w:rsidRPr="00325D1F">
        <w:rPr>
          <w:rFonts w:eastAsia="MS Mincho"/>
          <w:lang w:val="en-GB"/>
        </w:rPr>
        <w:t>5.2</w:t>
      </w:r>
      <w:r w:rsidRPr="00325D1F">
        <w:rPr>
          <w:rFonts w:eastAsia="MS Mincho"/>
          <w:lang w:val="en-GB"/>
        </w:rPr>
        <w:tab/>
        <w:t>System information</w:t>
      </w:r>
      <w:bookmarkEnd w:id="58"/>
      <w:bookmarkEnd w:id="59"/>
    </w:p>
    <w:p w14:paraId="39382612" w14:textId="77777777" w:rsidR="001269EE" w:rsidRPr="00325D1F" w:rsidRDefault="001269EE" w:rsidP="001269EE">
      <w:pPr>
        <w:pStyle w:val="Heading4"/>
        <w:rPr>
          <w:rFonts w:eastAsia="MS Mincho"/>
          <w:lang w:val="en-GB"/>
        </w:rPr>
      </w:pPr>
      <w:bookmarkStart w:id="60" w:name="_Toc20425664"/>
      <w:bookmarkStart w:id="61" w:name="_Toc29321060"/>
      <w:r w:rsidRPr="00325D1F">
        <w:rPr>
          <w:rFonts w:eastAsia="MS Mincho"/>
          <w:lang w:val="en-GB"/>
        </w:rPr>
        <w:t>5.2.2.4</w:t>
      </w:r>
      <w:r w:rsidRPr="00325D1F">
        <w:rPr>
          <w:rFonts w:eastAsia="MS Mincho"/>
          <w:lang w:val="en-GB"/>
        </w:rPr>
        <w:tab/>
        <w:t xml:space="preserve">Actions upon receipt of </w:t>
      </w:r>
      <w:r w:rsidRPr="00325D1F">
        <w:rPr>
          <w:rFonts w:eastAsia="SimSun"/>
          <w:lang w:val="en-GB"/>
        </w:rPr>
        <w:t>System Information</w:t>
      </w:r>
      <w:bookmarkEnd w:id="60"/>
      <w:bookmarkEnd w:id="61"/>
    </w:p>
    <w:p w14:paraId="68328C61" w14:textId="77777777" w:rsidR="001269EE" w:rsidRPr="00325D1F" w:rsidRDefault="001269EE" w:rsidP="001269EE">
      <w:pPr>
        <w:pStyle w:val="Heading5"/>
        <w:rPr>
          <w:rFonts w:eastAsia="MS Mincho"/>
          <w:lang w:val="en-GB"/>
        </w:rPr>
      </w:pPr>
      <w:bookmarkStart w:id="62" w:name="_Toc20425666"/>
      <w:bookmarkStart w:id="63" w:name="_Toc29321062"/>
      <w:r w:rsidRPr="00325D1F">
        <w:rPr>
          <w:rFonts w:eastAsia="MS Mincho"/>
          <w:lang w:val="en-GB"/>
        </w:rPr>
        <w:t>5.2.2.4.2</w:t>
      </w:r>
      <w:r w:rsidRPr="00325D1F">
        <w:rPr>
          <w:rFonts w:eastAsia="MS Mincho"/>
          <w:lang w:val="en-GB"/>
        </w:rPr>
        <w:tab/>
        <w:t xml:space="preserve">Actions upon reception of the </w:t>
      </w:r>
      <w:r w:rsidRPr="00325D1F">
        <w:rPr>
          <w:rFonts w:eastAsia="MS Mincho"/>
          <w:i/>
          <w:lang w:val="en-GB"/>
        </w:rPr>
        <w:t>SIB1</w:t>
      </w:r>
      <w:bookmarkEnd w:id="62"/>
      <w:bookmarkEnd w:id="63"/>
    </w:p>
    <w:p w14:paraId="764058DA" w14:textId="77777777" w:rsidR="001269EE" w:rsidRPr="00325D1F" w:rsidRDefault="001269EE" w:rsidP="001269EE">
      <w:pPr>
        <w:rPr>
          <w:rFonts w:eastAsia="MS Mincho"/>
        </w:rPr>
      </w:pPr>
      <w:r w:rsidRPr="00325D1F">
        <w:t xml:space="preserve">Upon receiving the </w:t>
      </w:r>
      <w:r w:rsidRPr="00325D1F">
        <w:rPr>
          <w:i/>
        </w:rPr>
        <w:t>SIB1</w:t>
      </w:r>
      <w:r w:rsidRPr="00325D1F">
        <w:t xml:space="preserve"> the UE shall:</w:t>
      </w:r>
    </w:p>
    <w:p w14:paraId="1D9D8774" w14:textId="77777777" w:rsidR="001269EE" w:rsidRPr="00325D1F" w:rsidRDefault="001269EE" w:rsidP="001269EE">
      <w:pPr>
        <w:pStyle w:val="B1"/>
        <w:rPr>
          <w:lang w:val="en-GB"/>
        </w:rPr>
      </w:pPr>
      <w:r w:rsidRPr="00325D1F">
        <w:rPr>
          <w:lang w:val="en-GB"/>
        </w:rPr>
        <w:t>1&gt;</w:t>
      </w:r>
      <w:r w:rsidRPr="00325D1F">
        <w:rPr>
          <w:lang w:val="en-GB"/>
        </w:rPr>
        <w:tab/>
        <w:t xml:space="preserve">store the acquired </w:t>
      </w:r>
      <w:r w:rsidRPr="00325D1F">
        <w:rPr>
          <w:i/>
          <w:lang w:val="en-GB"/>
        </w:rPr>
        <w:t>SIB1</w:t>
      </w:r>
      <w:r w:rsidRPr="00325D1F">
        <w:rPr>
          <w:lang w:val="en-GB"/>
        </w:rPr>
        <w:t>;</w:t>
      </w:r>
    </w:p>
    <w:p w14:paraId="3F62221E" w14:textId="77777777" w:rsidR="001269EE" w:rsidRPr="00325D1F" w:rsidRDefault="001269EE" w:rsidP="001269EE">
      <w:pPr>
        <w:pStyle w:val="B1"/>
        <w:rPr>
          <w:lang w:val="en-GB"/>
        </w:rPr>
      </w:pPr>
      <w:r w:rsidRPr="00325D1F">
        <w:rPr>
          <w:lang w:val="en-GB"/>
        </w:rPr>
        <w:t>1&gt;</w:t>
      </w:r>
      <w:r w:rsidRPr="00325D1F">
        <w:rPr>
          <w:lang w:val="en-GB"/>
        </w:rPr>
        <w:tab/>
        <w:t xml:space="preserve">if the </w:t>
      </w:r>
      <w:r w:rsidRPr="00325D1F">
        <w:rPr>
          <w:i/>
          <w:lang w:val="en-GB"/>
        </w:rPr>
        <w:t>cellAccessRelatedInfo</w:t>
      </w:r>
      <w:r w:rsidRPr="00325D1F">
        <w:rPr>
          <w:lang w:val="en-GB"/>
        </w:rPr>
        <w:t xml:space="preserve"> contains an entry with the </w:t>
      </w:r>
      <w:r w:rsidRPr="00325D1F">
        <w:rPr>
          <w:i/>
          <w:lang w:val="en-GB"/>
        </w:rPr>
        <w:t>PLMN-Identity</w:t>
      </w:r>
      <w:r w:rsidRPr="00325D1F">
        <w:rPr>
          <w:lang w:val="en-GB"/>
        </w:rPr>
        <w:t xml:space="preserve"> of the selected PLMN:</w:t>
      </w:r>
    </w:p>
    <w:p w14:paraId="32C39C7C" w14:textId="77777777" w:rsidR="001269EE" w:rsidRPr="00325D1F" w:rsidRDefault="001269EE" w:rsidP="001269EE">
      <w:pPr>
        <w:pStyle w:val="B2"/>
        <w:rPr>
          <w:lang w:val="en-GB"/>
        </w:rPr>
      </w:pPr>
      <w:r w:rsidRPr="00325D1F">
        <w:rPr>
          <w:lang w:val="en-GB"/>
        </w:rPr>
        <w:t>2&gt;</w:t>
      </w:r>
      <w:r w:rsidRPr="00325D1F">
        <w:rPr>
          <w:lang w:val="en-GB"/>
        </w:rPr>
        <w:tab/>
        <w:t xml:space="preserve">in the remainder of the procedures use </w:t>
      </w:r>
      <w:r w:rsidRPr="00325D1F">
        <w:rPr>
          <w:i/>
          <w:lang w:val="en-GB"/>
        </w:rPr>
        <w:t>plmn-IdentityList</w:t>
      </w:r>
      <w:r w:rsidRPr="00325D1F">
        <w:rPr>
          <w:lang w:val="en-GB"/>
        </w:rPr>
        <w:t xml:space="preserve">, </w:t>
      </w:r>
      <w:r w:rsidRPr="00325D1F">
        <w:rPr>
          <w:i/>
          <w:lang w:val="en-GB"/>
        </w:rPr>
        <w:t>trackingAreaCode</w:t>
      </w:r>
      <w:r w:rsidRPr="00325D1F">
        <w:rPr>
          <w:lang w:val="en-GB"/>
        </w:rPr>
        <w:t xml:space="preserve">, and </w:t>
      </w:r>
      <w:r w:rsidRPr="00325D1F">
        <w:rPr>
          <w:i/>
          <w:lang w:val="en-GB"/>
        </w:rPr>
        <w:t>cellIdentity</w:t>
      </w:r>
      <w:r w:rsidRPr="00325D1F">
        <w:rPr>
          <w:lang w:val="en-GB"/>
        </w:rPr>
        <w:t xml:space="preserve"> for the cell as received in the corresponding </w:t>
      </w:r>
      <w:r w:rsidRPr="00325D1F">
        <w:rPr>
          <w:i/>
          <w:lang w:val="en-GB"/>
        </w:rPr>
        <w:t>PLMN-IdentityInfo</w:t>
      </w:r>
      <w:r w:rsidRPr="00325D1F">
        <w:rPr>
          <w:lang w:val="en-GB"/>
        </w:rPr>
        <w:t xml:space="preserve"> containing the selected PLMN;</w:t>
      </w:r>
    </w:p>
    <w:p w14:paraId="155714BF" w14:textId="77777777" w:rsidR="001269EE" w:rsidRPr="00325D1F" w:rsidRDefault="001269EE" w:rsidP="001269EE">
      <w:pPr>
        <w:pStyle w:val="B1"/>
        <w:rPr>
          <w:lang w:val="en-GB"/>
        </w:rPr>
      </w:pPr>
      <w:r w:rsidRPr="00325D1F">
        <w:rPr>
          <w:lang w:val="en-GB"/>
        </w:rPr>
        <w:t>1&gt;</w:t>
      </w:r>
      <w:r w:rsidRPr="00325D1F">
        <w:rPr>
          <w:lang w:val="en-GB"/>
        </w:rPr>
        <w:tab/>
        <w:t>if in RRC_CONNECTED while T311 is not running:</w:t>
      </w:r>
    </w:p>
    <w:p w14:paraId="48C392BE" w14:textId="77777777" w:rsidR="001269EE" w:rsidRPr="00325D1F" w:rsidRDefault="001269EE" w:rsidP="001269EE">
      <w:pPr>
        <w:pStyle w:val="B2"/>
        <w:rPr>
          <w:lang w:val="en-GB"/>
        </w:rPr>
      </w:pPr>
      <w:r w:rsidRPr="00325D1F">
        <w:rPr>
          <w:lang w:val="en-GB"/>
        </w:rPr>
        <w:t>2&gt;</w:t>
      </w:r>
      <w:r w:rsidRPr="00325D1F">
        <w:rPr>
          <w:lang w:val="en-GB"/>
        </w:rPr>
        <w:tab/>
        <w:t xml:space="preserve">disregard the </w:t>
      </w:r>
      <w:r w:rsidRPr="00325D1F">
        <w:rPr>
          <w:i/>
          <w:lang w:val="en-GB"/>
        </w:rPr>
        <w:t>frequencyBandList</w:t>
      </w:r>
      <w:r w:rsidRPr="00325D1F">
        <w:rPr>
          <w:lang w:val="en-GB"/>
        </w:rPr>
        <w:t>, if received, while in RRC_CONNECTED;</w:t>
      </w:r>
    </w:p>
    <w:p w14:paraId="11E15513" w14:textId="77777777" w:rsidR="001269EE" w:rsidRPr="00325D1F" w:rsidRDefault="001269EE" w:rsidP="001269EE">
      <w:pPr>
        <w:pStyle w:val="B2"/>
        <w:rPr>
          <w:lang w:val="en-GB"/>
        </w:rPr>
      </w:pPr>
      <w:r w:rsidRPr="00325D1F">
        <w:rPr>
          <w:lang w:val="en-GB"/>
        </w:rPr>
        <w:t>2&gt;</w:t>
      </w:r>
      <w:r w:rsidRPr="00325D1F">
        <w:rPr>
          <w:lang w:val="en-GB"/>
        </w:rPr>
        <w:tab/>
        <w:t xml:space="preserve">forward the </w:t>
      </w:r>
      <w:r w:rsidRPr="00325D1F">
        <w:rPr>
          <w:i/>
          <w:lang w:val="en-GB"/>
        </w:rPr>
        <w:t>cellIdentity</w:t>
      </w:r>
      <w:r w:rsidRPr="00325D1F">
        <w:rPr>
          <w:lang w:val="en-GB"/>
        </w:rPr>
        <w:t xml:space="preserve"> to upper layers;</w:t>
      </w:r>
    </w:p>
    <w:p w14:paraId="0C896969" w14:textId="77777777" w:rsidR="001269EE" w:rsidRPr="00325D1F" w:rsidRDefault="001269EE" w:rsidP="001269EE">
      <w:pPr>
        <w:pStyle w:val="B2"/>
        <w:rPr>
          <w:lang w:val="en-GB"/>
        </w:rPr>
      </w:pPr>
      <w:r w:rsidRPr="00325D1F">
        <w:rPr>
          <w:lang w:val="en-GB"/>
        </w:rPr>
        <w:t>2&gt;</w:t>
      </w:r>
      <w:r w:rsidRPr="00325D1F">
        <w:rPr>
          <w:lang w:val="en-GB"/>
        </w:rPr>
        <w:tab/>
        <w:t xml:space="preserve">forward the </w:t>
      </w:r>
      <w:r w:rsidRPr="00325D1F">
        <w:rPr>
          <w:i/>
          <w:lang w:val="en-GB"/>
        </w:rPr>
        <w:t>trackingAreaCode</w:t>
      </w:r>
      <w:r w:rsidRPr="00325D1F">
        <w:rPr>
          <w:lang w:val="en-GB"/>
        </w:rPr>
        <w:t xml:space="preserve"> to upper layers;</w:t>
      </w:r>
    </w:p>
    <w:p w14:paraId="0E9D9AC5" w14:textId="77777777" w:rsidR="001269EE" w:rsidRPr="00325D1F" w:rsidRDefault="001269EE" w:rsidP="001269EE">
      <w:pPr>
        <w:pStyle w:val="B2"/>
        <w:rPr>
          <w:lang w:val="en-GB"/>
        </w:rPr>
      </w:pPr>
      <w:r w:rsidRPr="00325D1F">
        <w:rPr>
          <w:lang w:val="en-GB"/>
        </w:rPr>
        <w:t>2&gt;</w:t>
      </w:r>
      <w:r w:rsidRPr="00325D1F">
        <w:rPr>
          <w:lang w:val="en-GB"/>
        </w:rPr>
        <w:tab/>
        <w:t xml:space="preserve">apply the configuration included in the </w:t>
      </w:r>
      <w:r w:rsidRPr="00325D1F">
        <w:rPr>
          <w:i/>
          <w:lang w:val="en-GB"/>
        </w:rPr>
        <w:t>servingCellConfigCommon</w:t>
      </w:r>
      <w:r w:rsidRPr="00325D1F">
        <w:rPr>
          <w:lang w:val="en-GB"/>
        </w:rPr>
        <w:t>;</w:t>
      </w:r>
    </w:p>
    <w:p w14:paraId="4F471ED4" w14:textId="77777777" w:rsidR="001269EE" w:rsidRPr="00325D1F" w:rsidRDefault="001269EE" w:rsidP="001269EE">
      <w:pPr>
        <w:pStyle w:val="B1"/>
        <w:rPr>
          <w:lang w:val="en-GB"/>
        </w:rPr>
      </w:pPr>
      <w:r w:rsidRPr="00325D1F">
        <w:rPr>
          <w:lang w:val="en-GB"/>
        </w:rPr>
        <w:t>1&gt;</w:t>
      </w:r>
      <w:r w:rsidRPr="00325D1F">
        <w:rPr>
          <w:lang w:val="en-GB"/>
        </w:rPr>
        <w:tab/>
        <w:t>else:</w:t>
      </w:r>
    </w:p>
    <w:p w14:paraId="76768BBF" w14:textId="77777777" w:rsidR="001269EE" w:rsidRPr="00325D1F" w:rsidRDefault="001269EE" w:rsidP="001269EE">
      <w:pPr>
        <w:pStyle w:val="B2"/>
        <w:rPr>
          <w:lang w:val="en-GB"/>
        </w:rPr>
      </w:pPr>
      <w:r w:rsidRPr="00325D1F">
        <w:rPr>
          <w:lang w:val="en-GB"/>
        </w:rPr>
        <w:t>2&gt;</w:t>
      </w:r>
      <w:r w:rsidRPr="00325D1F">
        <w:rPr>
          <w:lang w:val="en-GB"/>
        </w:rPr>
        <w:tab/>
        <w:t xml:space="preserve">if the UE supports one or more of the frequency bands indicated in the </w:t>
      </w:r>
      <w:r w:rsidRPr="00325D1F">
        <w:rPr>
          <w:i/>
          <w:lang w:val="en-GB"/>
        </w:rPr>
        <w:t xml:space="preserve">frequencyBandList </w:t>
      </w:r>
      <w:r w:rsidRPr="00325D1F">
        <w:rPr>
          <w:lang w:val="en-GB"/>
        </w:rPr>
        <w:t xml:space="preserve">for downlink for TDD, or one or more of the frequency bands indicated in the </w:t>
      </w:r>
      <w:r w:rsidRPr="00325D1F">
        <w:rPr>
          <w:i/>
          <w:lang w:val="en-GB"/>
        </w:rPr>
        <w:t>frequencyBandList</w:t>
      </w:r>
      <w:r w:rsidRPr="00325D1F">
        <w:rPr>
          <w:lang w:val="en-GB"/>
        </w:rPr>
        <w:t xml:space="preserve"> for uplink for FDD, and they are not downlink only bands, and</w:t>
      </w:r>
    </w:p>
    <w:p w14:paraId="3CDC0B55" w14:textId="77777777" w:rsidR="001269EE" w:rsidRPr="00325D1F" w:rsidRDefault="001269EE" w:rsidP="001269EE">
      <w:pPr>
        <w:pStyle w:val="B2"/>
        <w:rPr>
          <w:lang w:val="en-GB"/>
        </w:rPr>
      </w:pPr>
      <w:r w:rsidRPr="00325D1F">
        <w:rPr>
          <w:lang w:val="en-GB"/>
        </w:rPr>
        <w:t>2&gt;</w:t>
      </w:r>
      <w:r w:rsidRPr="00325D1F">
        <w:rPr>
          <w:lang w:val="en-GB"/>
        </w:rPr>
        <w:tab/>
        <w:t xml:space="preserve">if the UE supports at least one </w:t>
      </w:r>
      <w:r w:rsidRPr="00325D1F">
        <w:rPr>
          <w:i/>
          <w:lang w:val="en-GB"/>
        </w:rPr>
        <w:t>additionalSpectrumEmission</w:t>
      </w:r>
      <w:r w:rsidRPr="00325D1F">
        <w:rPr>
          <w:lang w:val="en-GB"/>
        </w:rPr>
        <w:t xml:space="preserve"> in the </w:t>
      </w:r>
      <w:r w:rsidRPr="00325D1F">
        <w:rPr>
          <w:i/>
          <w:lang w:val="en-GB"/>
        </w:rPr>
        <w:t>NR-NS-PmaxList</w:t>
      </w:r>
      <w:r w:rsidRPr="00325D1F">
        <w:rPr>
          <w:lang w:val="en-GB"/>
        </w:rPr>
        <w:t xml:space="preserve"> for a supported band in the downlink for TDD, or a supported band in uplink for FDD, and</w:t>
      </w:r>
    </w:p>
    <w:p w14:paraId="60AB99EA" w14:textId="77777777" w:rsidR="001269EE" w:rsidRPr="00325D1F" w:rsidRDefault="001269EE" w:rsidP="001269EE">
      <w:pPr>
        <w:pStyle w:val="B2"/>
        <w:spacing w:after="0"/>
        <w:rPr>
          <w:lang w:val="en-GB"/>
        </w:rPr>
      </w:pPr>
      <w:r w:rsidRPr="00325D1F">
        <w:rPr>
          <w:lang w:val="en-GB"/>
        </w:rPr>
        <w:t>2&gt;</w:t>
      </w:r>
      <w:r w:rsidRPr="00325D1F">
        <w:rPr>
          <w:lang w:val="en-GB"/>
        </w:rPr>
        <w:tab/>
        <w:t>if the UE supports an uplink channel bandwidth with a maximum transmission bandwidth configuration (see TS 38.101-1 [15] and TS 38.101-2 [39]) which</w:t>
      </w:r>
    </w:p>
    <w:p w14:paraId="323C7E46" w14:textId="77777777" w:rsidR="001269EE" w:rsidRPr="00325D1F" w:rsidRDefault="001269EE" w:rsidP="001269EE">
      <w:pPr>
        <w:pStyle w:val="B3"/>
        <w:spacing w:after="0"/>
        <w:rPr>
          <w:lang w:val="en-GB"/>
        </w:rPr>
      </w:pPr>
      <w:r w:rsidRPr="00325D1F">
        <w:rPr>
          <w:lang w:val="en-GB"/>
        </w:rPr>
        <w:t>-</w:t>
      </w:r>
      <w:r w:rsidRPr="00325D1F">
        <w:rPr>
          <w:lang w:val="en-GB"/>
        </w:rPr>
        <w:tab/>
        <w:t xml:space="preserve">is smaller than or equal to the </w:t>
      </w:r>
      <w:r w:rsidRPr="00325D1F">
        <w:rPr>
          <w:i/>
          <w:lang w:val="en-GB"/>
        </w:rPr>
        <w:t>carrierBandwidth</w:t>
      </w:r>
      <w:r w:rsidRPr="00325D1F">
        <w:rPr>
          <w:lang w:val="en-GB"/>
        </w:rPr>
        <w:t xml:space="preserve"> (indicated in </w:t>
      </w:r>
      <w:r w:rsidRPr="00325D1F">
        <w:rPr>
          <w:i/>
          <w:lang w:val="en-GB"/>
        </w:rPr>
        <w:t>uplinkConfigCommon</w:t>
      </w:r>
      <w:r w:rsidRPr="00325D1F">
        <w:rPr>
          <w:lang w:val="en-GB"/>
        </w:rPr>
        <w:t xml:space="preserve"> for the SCS of the initial uplink BWP), and which</w:t>
      </w:r>
    </w:p>
    <w:p w14:paraId="55C51C38" w14:textId="77777777" w:rsidR="001269EE" w:rsidRPr="00325D1F" w:rsidRDefault="001269EE" w:rsidP="001269EE">
      <w:pPr>
        <w:pStyle w:val="B3"/>
        <w:rPr>
          <w:lang w:val="en-GB"/>
        </w:rPr>
      </w:pPr>
      <w:r w:rsidRPr="00325D1F">
        <w:rPr>
          <w:lang w:val="en-GB"/>
        </w:rPr>
        <w:t>-</w:t>
      </w:r>
      <w:r w:rsidRPr="00325D1F">
        <w:rPr>
          <w:lang w:val="en-GB"/>
        </w:rPr>
        <w:tab/>
        <w:t>is wider than or equal to the bandwidth of the initial uplink BWP, and</w:t>
      </w:r>
    </w:p>
    <w:p w14:paraId="05D8738D" w14:textId="77777777" w:rsidR="001269EE" w:rsidRPr="00325D1F" w:rsidRDefault="001269EE" w:rsidP="001269EE">
      <w:pPr>
        <w:pStyle w:val="B2"/>
        <w:spacing w:after="0"/>
        <w:rPr>
          <w:lang w:val="en-GB"/>
        </w:rPr>
      </w:pPr>
      <w:r w:rsidRPr="00325D1F">
        <w:rPr>
          <w:lang w:val="en-GB"/>
        </w:rPr>
        <w:t>2&gt;</w:t>
      </w:r>
      <w:r w:rsidRPr="00325D1F">
        <w:rPr>
          <w:lang w:val="en-GB"/>
        </w:rPr>
        <w:tab/>
        <w:t>if the UE supports a downlink channel bandwidth with a maximum transmission bandwidth configuration (see TS 38.101-1 [15] and TS 38.101-2 [39]) which</w:t>
      </w:r>
    </w:p>
    <w:p w14:paraId="5BD5AE94" w14:textId="77777777" w:rsidR="001269EE" w:rsidRPr="00325D1F" w:rsidRDefault="001269EE" w:rsidP="001269EE">
      <w:pPr>
        <w:pStyle w:val="B3"/>
        <w:spacing w:after="0"/>
        <w:rPr>
          <w:lang w:val="en-GB"/>
        </w:rPr>
      </w:pPr>
      <w:r w:rsidRPr="00325D1F">
        <w:rPr>
          <w:lang w:val="en-GB"/>
        </w:rPr>
        <w:t>-</w:t>
      </w:r>
      <w:r w:rsidRPr="00325D1F">
        <w:rPr>
          <w:lang w:val="en-GB"/>
        </w:rPr>
        <w:tab/>
        <w:t xml:space="preserve">is smaller than or equal to the </w:t>
      </w:r>
      <w:r w:rsidRPr="00325D1F">
        <w:rPr>
          <w:i/>
          <w:lang w:val="en-GB"/>
        </w:rPr>
        <w:t>carrierBandwidth</w:t>
      </w:r>
      <w:r w:rsidRPr="00325D1F">
        <w:rPr>
          <w:lang w:val="en-GB"/>
        </w:rPr>
        <w:t xml:space="preserve"> (indicated in </w:t>
      </w:r>
      <w:r w:rsidRPr="00325D1F">
        <w:rPr>
          <w:i/>
          <w:lang w:val="en-GB"/>
        </w:rPr>
        <w:t>downlinkConfigCommon</w:t>
      </w:r>
      <w:r w:rsidRPr="00325D1F">
        <w:rPr>
          <w:lang w:val="en-GB"/>
        </w:rPr>
        <w:t xml:space="preserve"> for the SCS of the initial downlink BWP), and which</w:t>
      </w:r>
    </w:p>
    <w:p w14:paraId="2F97531C" w14:textId="77777777" w:rsidR="001269EE" w:rsidRPr="00325D1F" w:rsidRDefault="001269EE" w:rsidP="001269EE">
      <w:pPr>
        <w:pStyle w:val="B3"/>
        <w:rPr>
          <w:lang w:val="en-GB"/>
        </w:rPr>
      </w:pPr>
      <w:r w:rsidRPr="00325D1F">
        <w:rPr>
          <w:lang w:val="en-GB"/>
        </w:rPr>
        <w:t>-</w:t>
      </w:r>
      <w:r w:rsidRPr="00325D1F">
        <w:rPr>
          <w:lang w:val="en-GB"/>
        </w:rPr>
        <w:tab/>
        <w:t>is wider than or equal to the bandwidth of the initial downlink BWP:</w:t>
      </w:r>
    </w:p>
    <w:p w14:paraId="5B5C2FDD" w14:textId="77777777" w:rsidR="001269EE" w:rsidRPr="00325D1F" w:rsidRDefault="001269EE" w:rsidP="001269EE">
      <w:pPr>
        <w:pStyle w:val="B3"/>
        <w:spacing w:after="0"/>
        <w:rPr>
          <w:lang w:val="en-GB"/>
        </w:rPr>
      </w:pPr>
      <w:r w:rsidRPr="00325D1F">
        <w:rPr>
          <w:lang w:val="en-GB"/>
        </w:rPr>
        <w:lastRenderedPageBreak/>
        <w:t>3&gt;</w:t>
      </w:r>
      <w:r w:rsidRPr="00325D1F">
        <w:rPr>
          <w:lang w:val="en-GB"/>
        </w:rPr>
        <w:tab/>
        <w:t>apply a supported uplink channel bandwidth with a maximum transmission bandwidth which</w:t>
      </w:r>
    </w:p>
    <w:p w14:paraId="7AA51131" w14:textId="77777777" w:rsidR="001269EE" w:rsidRPr="00325D1F" w:rsidRDefault="001269EE" w:rsidP="001269EE">
      <w:pPr>
        <w:pStyle w:val="B4"/>
        <w:spacing w:after="0"/>
        <w:rPr>
          <w:lang w:val="en-GB"/>
        </w:rPr>
      </w:pPr>
      <w:r w:rsidRPr="00325D1F">
        <w:rPr>
          <w:lang w:val="en-GB"/>
        </w:rPr>
        <w:t>-</w:t>
      </w:r>
      <w:r w:rsidRPr="00325D1F">
        <w:rPr>
          <w:lang w:val="en-GB"/>
        </w:rPr>
        <w:tab/>
        <w:t xml:space="preserve">is contained within the </w:t>
      </w:r>
      <w:r w:rsidRPr="00325D1F">
        <w:rPr>
          <w:i/>
          <w:lang w:val="en-GB"/>
        </w:rPr>
        <w:t>carrierBandwidth</w:t>
      </w:r>
      <w:r w:rsidRPr="00325D1F">
        <w:rPr>
          <w:lang w:val="en-GB"/>
        </w:rPr>
        <w:t xml:space="preserve"> indicated in </w:t>
      </w:r>
      <w:r w:rsidRPr="00325D1F">
        <w:rPr>
          <w:i/>
          <w:lang w:val="en-GB"/>
        </w:rPr>
        <w:t>uplinkConfigCommon</w:t>
      </w:r>
      <w:r w:rsidRPr="00325D1F">
        <w:rPr>
          <w:lang w:val="en-GB"/>
        </w:rPr>
        <w:t xml:space="preserve"> for the SCS of the initial uplink BWP, and which</w:t>
      </w:r>
    </w:p>
    <w:p w14:paraId="299171D3" w14:textId="77777777" w:rsidR="001269EE" w:rsidRPr="00325D1F" w:rsidRDefault="001269EE" w:rsidP="001269EE">
      <w:pPr>
        <w:pStyle w:val="B4"/>
        <w:rPr>
          <w:lang w:val="en-GB"/>
        </w:rPr>
      </w:pPr>
      <w:r w:rsidRPr="00325D1F">
        <w:rPr>
          <w:lang w:val="en-GB"/>
        </w:rPr>
        <w:t>-</w:t>
      </w:r>
      <w:r w:rsidRPr="00325D1F">
        <w:rPr>
          <w:lang w:val="en-GB"/>
        </w:rPr>
        <w:tab/>
        <w:t>is wider than or equal to the bandwidth of the initial BWP for the uplink;</w:t>
      </w:r>
    </w:p>
    <w:p w14:paraId="4BC86A38" w14:textId="77777777" w:rsidR="001269EE" w:rsidRPr="00325D1F" w:rsidRDefault="001269EE" w:rsidP="001269EE">
      <w:pPr>
        <w:pStyle w:val="B3"/>
        <w:spacing w:after="0"/>
        <w:rPr>
          <w:lang w:val="en-GB"/>
        </w:rPr>
      </w:pPr>
      <w:r w:rsidRPr="00325D1F">
        <w:rPr>
          <w:lang w:val="en-GB"/>
        </w:rPr>
        <w:t>3&gt;</w:t>
      </w:r>
      <w:r w:rsidRPr="00325D1F">
        <w:rPr>
          <w:lang w:val="en-GB"/>
        </w:rPr>
        <w:tab/>
        <w:t>apply a supported downlink channel bandwidth with a maximum transmission bandwidth which</w:t>
      </w:r>
    </w:p>
    <w:p w14:paraId="629FB385" w14:textId="77777777" w:rsidR="001269EE" w:rsidRPr="00325D1F" w:rsidRDefault="001269EE" w:rsidP="001269EE">
      <w:pPr>
        <w:pStyle w:val="B4"/>
        <w:spacing w:after="0"/>
        <w:rPr>
          <w:lang w:val="en-GB"/>
        </w:rPr>
      </w:pPr>
      <w:r w:rsidRPr="00325D1F">
        <w:rPr>
          <w:lang w:val="en-GB"/>
        </w:rPr>
        <w:t>-</w:t>
      </w:r>
      <w:r w:rsidRPr="00325D1F">
        <w:rPr>
          <w:lang w:val="en-GB"/>
        </w:rPr>
        <w:tab/>
        <w:t xml:space="preserve">is contained within the </w:t>
      </w:r>
      <w:r w:rsidRPr="00325D1F">
        <w:rPr>
          <w:i/>
          <w:lang w:val="en-GB"/>
        </w:rPr>
        <w:t>carrierBandwidth</w:t>
      </w:r>
      <w:r w:rsidRPr="00325D1F">
        <w:rPr>
          <w:lang w:val="en-GB"/>
        </w:rPr>
        <w:t xml:space="preserve"> indicated in </w:t>
      </w:r>
      <w:r w:rsidRPr="00325D1F">
        <w:rPr>
          <w:i/>
          <w:lang w:val="en-GB"/>
        </w:rPr>
        <w:t>downlinkConfigCommon</w:t>
      </w:r>
      <w:r w:rsidRPr="00325D1F">
        <w:rPr>
          <w:lang w:val="en-GB"/>
        </w:rPr>
        <w:t xml:space="preserve"> for the SCS of the initial downlink BWP, and which</w:t>
      </w:r>
    </w:p>
    <w:p w14:paraId="23B6D29B" w14:textId="77777777" w:rsidR="001269EE" w:rsidRPr="00325D1F" w:rsidRDefault="001269EE" w:rsidP="001269EE">
      <w:pPr>
        <w:pStyle w:val="B4"/>
        <w:rPr>
          <w:lang w:val="en-GB"/>
        </w:rPr>
      </w:pPr>
      <w:r w:rsidRPr="00325D1F">
        <w:rPr>
          <w:lang w:val="en-GB"/>
        </w:rPr>
        <w:t>-</w:t>
      </w:r>
      <w:r w:rsidRPr="00325D1F">
        <w:rPr>
          <w:lang w:val="en-GB"/>
        </w:rPr>
        <w:tab/>
        <w:t>is wider than or equal to the bandwidth of the initial BWP for the downlink;</w:t>
      </w:r>
    </w:p>
    <w:p w14:paraId="37BA3D41" w14:textId="77777777" w:rsidR="001269EE" w:rsidRPr="00325D1F" w:rsidRDefault="001269EE" w:rsidP="001269EE">
      <w:pPr>
        <w:pStyle w:val="B3"/>
        <w:rPr>
          <w:lang w:val="en-GB"/>
        </w:rPr>
      </w:pPr>
      <w:r w:rsidRPr="00325D1F">
        <w:rPr>
          <w:lang w:val="en-GB"/>
        </w:rPr>
        <w:t>3&gt;</w:t>
      </w:r>
      <w:r w:rsidRPr="00325D1F">
        <w:rPr>
          <w:lang w:val="en-GB"/>
        </w:rPr>
        <w:tab/>
        <w:t xml:space="preserve">select the first frequency band in the </w:t>
      </w:r>
      <w:r w:rsidRPr="00325D1F">
        <w:rPr>
          <w:i/>
          <w:lang w:val="en-GB"/>
        </w:rPr>
        <w:t>frequencyBandList</w:t>
      </w:r>
      <w:r w:rsidRPr="00325D1F">
        <w:rPr>
          <w:lang w:val="en-GB"/>
        </w:rPr>
        <w:t xml:space="preserve">, for FDD from </w:t>
      </w:r>
      <w:r w:rsidRPr="00325D1F">
        <w:rPr>
          <w:i/>
          <w:iCs/>
          <w:lang w:val="en-GB"/>
        </w:rPr>
        <w:t>frequencyBandList</w:t>
      </w:r>
      <w:r w:rsidRPr="00325D1F">
        <w:rPr>
          <w:lang w:val="en-GB"/>
        </w:rPr>
        <w:t xml:space="preserve"> for uplink, or for TDD from </w:t>
      </w:r>
      <w:r w:rsidRPr="00325D1F">
        <w:rPr>
          <w:i/>
          <w:iCs/>
          <w:lang w:val="en-GB"/>
        </w:rPr>
        <w:t xml:space="preserve">frequencyBandList </w:t>
      </w:r>
      <w:r w:rsidRPr="00325D1F">
        <w:rPr>
          <w:lang w:val="en-GB"/>
        </w:rPr>
        <w:t>for downlink,</w:t>
      </w:r>
      <w:r w:rsidRPr="00325D1F">
        <w:rPr>
          <w:i/>
          <w:lang w:val="en-GB"/>
        </w:rPr>
        <w:t xml:space="preserve"> </w:t>
      </w:r>
      <w:r w:rsidRPr="00325D1F">
        <w:rPr>
          <w:lang w:val="en-GB"/>
        </w:rPr>
        <w:t xml:space="preserve">which the UE supports and for which the UE supports at least one of the </w:t>
      </w:r>
      <w:r w:rsidRPr="00325D1F">
        <w:rPr>
          <w:i/>
          <w:lang w:val="en-GB"/>
        </w:rPr>
        <w:t>additionalSpectrumEmission</w:t>
      </w:r>
      <w:r w:rsidRPr="00325D1F">
        <w:rPr>
          <w:lang w:val="en-GB"/>
        </w:rPr>
        <w:t xml:space="preserve"> values in</w:t>
      </w:r>
      <w:r w:rsidRPr="00325D1F">
        <w:rPr>
          <w:i/>
          <w:lang w:val="en-GB"/>
        </w:rPr>
        <w:t xml:space="preserve"> nr-NS-PmaxList</w:t>
      </w:r>
      <w:r w:rsidRPr="00325D1F">
        <w:rPr>
          <w:lang w:val="en-GB"/>
        </w:rPr>
        <w:t>, if present;</w:t>
      </w:r>
    </w:p>
    <w:p w14:paraId="7ECCC23F" w14:textId="77777777" w:rsidR="001269EE" w:rsidRPr="00325D1F" w:rsidRDefault="001269EE" w:rsidP="001269EE">
      <w:pPr>
        <w:pStyle w:val="B3"/>
        <w:rPr>
          <w:lang w:val="en-GB"/>
        </w:rPr>
      </w:pPr>
      <w:r w:rsidRPr="00325D1F">
        <w:rPr>
          <w:lang w:val="en-GB"/>
        </w:rPr>
        <w:t>3&gt;</w:t>
      </w:r>
      <w:r w:rsidRPr="00325D1F">
        <w:rPr>
          <w:lang w:val="en-GB"/>
        </w:rPr>
        <w:tab/>
        <w:t xml:space="preserve">forward the </w:t>
      </w:r>
      <w:r w:rsidRPr="00325D1F">
        <w:rPr>
          <w:i/>
          <w:lang w:val="en-GB"/>
        </w:rPr>
        <w:t>cellIdentity</w:t>
      </w:r>
      <w:r w:rsidRPr="00325D1F">
        <w:rPr>
          <w:lang w:val="en-GB"/>
        </w:rPr>
        <w:t xml:space="preserve"> to upper layers;</w:t>
      </w:r>
    </w:p>
    <w:p w14:paraId="1044F0B6" w14:textId="77777777" w:rsidR="001269EE" w:rsidRPr="00325D1F" w:rsidRDefault="001269EE" w:rsidP="001269EE">
      <w:pPr>
        <w:pStyle w:val="B3"/>
        <w:rPr>
          <w:lang w:val="en-GB"/>
        </w:rPr>
      </w:pPr>
      <w:r w:rsidRPr="00325D1F">
        <w:rPr>
          <w:lang w:val="en-GB"/>
        </w:rPr>
        <w:t>3&gt;</w:t>
      </w:r>
      <w:r w:rsidRPr="00325D1F">
        <w:rPr>
          <w:lang w:val="en-GB"/>
        </w:rPr>
        <w:tab/>
        <w:t xml:space="preserve">if </w:t>
      </w:r>
      <w:r w:rsidRPr="00325D1F">
        <w:rPr>
          <w:i/>
          <w:lang w:val="en-GB"/>
        </w:rPr>
        <w:t>trackingAreaCode</w:t>
      </w:r>
      <w:r w:rsidRPr="00325D1F">
        <w:rPr>
          <w:lang w:val="en-GB"/>
        </w:rPr>
        <w:t xml:space="preserve"> is not provided for the selected PLMN nor the registered PLMN nor PLMN of the equivalent PLMN list:</w:t>
      </w:r>
    </w:p>
    <w:p w14:paraId="3FD3397A" w14:textId="77777777" w:rsidR="001269EE" w:rsidRPr="00325D1F" w:rsidRDefault="001269EE" w:rsidP="001269EE">
      <w:pPr>
        <w:pStyle w:val="B4"/>
        <w:rPr>
          <w:lang w:val="en-GB"/>
        </w:rPr>
      </w:pPr>
      <w:r w:rsidRPr="00325D1F">
        <w:rPr>
          <w:lang w:val="en-GB"/>
        </w:rPr>
        <w:t>4&gt;</w:t>
      </w:r>
      <w:r w:rsidRPr="00325D1F">
        <w:rPr>
          <w:lang w:val="en-GB"/>
        </w:rPr>
        <w:tab/>
        <w:t>consider the cell as barred in accordance with TS 38.304 [20];</w:t>
      </w:r>
    </w:p>
    <w:p w14:paraId="2550E27A" w14:textId="77777777" w:rsidR="001269EE" w:rsidRPr="00325D1F" w:rsidRDefault="001269EE" w:rsidP="001269EE">
      <w:pPr>
        <w:pStyle w:val="B4"/>
        <w:rPr>
          <w:lang w:val="en-GB"/>
        </w:rPr>
      </w:pPr>
      <w:r w:rsidRPr="00325D1F">
        <w:rPr>
          <w:lang w:val="en-GB"/>
        </w:rPr>
        <w:t>4&gt;</w:t>
      </w:r>
      <w:r w:rsidRPr="00325D1F">
        <w:rPr>
          <w:lang w:val="en-GB"/>
        </w:rPr>
        <w:tab/>
        <w:t xml:space="preserve">if </w:t>
      </w:r>
      <w:r w:rsidRPr="00325D1F">
        <w:rPr>
          <w:i/>
          <w:lang w:val="en-GB"/>
        </w:rPr>
        <w:t>intraFreqReselection</w:t>
      </w:r>
      <w:r w:rsidRPr="00325D1F">
        <w:rPr>
          <w:lang w:val="en-GB"/>
        </w:rPr>
        <w:t xml:space="preserve"> is set to notAllowed:</w:t>
      </w:r>
    </w:p>
    <w:p w14:paraId="2B0D1E0A" w14:textId="77777777" w:rsidR="001269EE" w:rsidRPr="00325D1F" w:rsidRDefault="001269EE" w:rsidP="001269EE">
      <w:pPr>
        <w:pStyle w:val="B5"/>
        <w:rPr>
          <w:lang w:val="en-GB"/>
        </w:rPr>
      </w:pPr>
      <w:r w:rsidRPr="00325D1F">
        <w:rPr>
          <w:lang w:val="en-GB"/>
        </w:rPr>
        <w:t>5&gt;</w:t>
      </w:r>
      <w:r w:rsidRPr="00325D1F">
        <w:rPr>
          <w:lang w:val="en-GB"/>
        </w:rPr>
        <w:tab/>
        <w:t>consider cell re-selection to other cells on the same frequency as the barred cell as not allowed, as specified in TS 38.304 [20];</w:t>
      </w:r>
    </w:p>
    <w:p w14:paraId="3146368E" w14:textId="77777777" w:rsidR="001269EE" w:rsidRPr="00325D1F" w:rsidRDefault="001269EE" w:rsidP="001269EE">
      <w:pPr>
        <w:pStyle w:val="B4"/>
        <w:rPr>
          <w:lang w:val="en-GB"/>
        </w:rPr>
      </w:pPr>
      <w:r w:rsidRPr="00325D1F">
        <w:rPr>
          <w:lang w:val="en-GB"/>
        </w:rPr>
        <w:t>4&gt;</w:t>
      </w:r>
      <w:r w:rsidRPr="00325D1F">
        <w:rPr>
          <w:lang w:val="en-GB"/>
        </w:rPr>
        <w:tab/>
        <w:t>else:</w:t>
      </w:r>
    </w:p>
    <w:p w14:paraId="6DA7C604" w14:textId="77777777" w:rsidR="001269EE" w:rsidRPr="00325D1F" w:rsidRDefault="001269EE" w:rsidP="001269EE">
      <w:pPr>
        <w:pStyle w:val="B5"/>
        <w:rPr>
          <w:lang w:val="en-GB"/>
        </w:rPr>
      </w:pPr>
      <w:r w:rsidRPr="00325D1F">
        <w:rPr>
          <w:lang w:val="en-GB"/>
        </w:rPr>
        <w:t>5&gt;</w:t>
      </w:r>
      <w:r w:rsidRPr="00325D1F">
        <w:rPr>
          <w:lang w:val="en-GB"/>
        </w:rPr>
        <w:tab/>
        <w:t>consider cell re-selection to other cells on the same frequency as the barred cell as allowed, as specified in TS 38.304 [20];</w:t>
      </w:r>
    </w:p>
    <w:p w14:paraId="58647EE3" w14:textId="77777777" w:rsidR="001269EE" w:rsidRPr="00325D1F" w:rsidRDefault="001269EE" w:rsidP="001269EE">
      <w:pPr>
        <w:pStyle w:val="B3"/>
        <w:rPr>
          <w:lang w:val="en-GB"/>
        </w:rPr>
      </w:pPr>
      <w:r w:rsidRPr="00325D1F">
        <w:rPr>
          <w:lang w:val="en-GB"/>
        </w:rPr>
        <w:t>3&gt;</w:t>
      </w:r>
      <w:r w:rsidRPr="00325D1F">
        <w:rPr>
          <w:lang w:val="en-GB"/>
        </w:rPr>
        <w:tab/>
        <w:t>else:</w:t>
      </w:r>
    </w:p>
    <w:p w14:paraId="2264B8FC" w14:textId="77777777" w:rsidR="001269EE" w:rsidRPr="00325D1F" w:rsidRDefault="001269EE" w:rsidP="001269EE">
      <w:pPr>
        <w:pStyle w:val="B4"/>
        <w:rPr>
          <w:lang w:val="en-GB"/>
        </w:rPr>
      </w:pPr>
      <w:r w:rsidRPr="00325D1F">
        <w:rPr>
          <w:lang w:val="en-GB"/>
        </w:rPr>
        <w:t>4&gt;</w:t>
      </w:r>
      <w:r w:rsidRPr="00325D1F">
        <w:rPr>
          <w:lang w:val="en-GB"/>
        </w:rPr>
        <w:tab/>
        <w:t xml:space="preserve">forward the </w:t>
      </w:r>
      <w:r w:rsidRPr="00325D1F">
        <w:rPr>
          <w:i/>
          <w:lang w:val="en-GB"/>
        </w:rPr>
        <w:t>trackingAreaCode</w:t>
      </w:r>
      <w:r w:rsidRPr="00325D1F">
        <w:rPr>
          <w:lang w:val="en-GB"/>
        </w:rPr>
        <w:t xml:space="preserve"> to upper layers;</w:t>
      </w:r>
    </w:p>
    <w:p w14:paraId="0D197251" w14:textId="77777777" w:rsidR="001269EE" w:rsidRPr="00325D1F" w:rsidRDefault="001269EE" w:rsidP="001269EE">
      <w:pPr>
        <w:pStyle w:val="B3"/>
        <w:rPr>
          <w:lang w:val="en-GB"/>
        </w:rPr>
      </w:pPr>
      <w:r w:rsidRPr="00325D1F">
        <w:rPr>
          <w:lang w:val="en-GB"/>
        </w:rPr>
        <w:t>3&gt;</w:t>
      </w:r>
      <w:r w:rsidRPr="00325D1F">
        <w:rPr>
          <w:lang w:val="en-GB"/>
        </w:rPr>
        <w:tab/>
        <w:t>forward the PLMN identity to upper layers;</w:t>
      </w:r>
    </w:p>
    <w:p w14:paraId="24434DF1" w14:textId="77777777" w:rsidR="001269EE" w:rsidRPr="00325D1F" w:rsidRDefault="001269EE" w:rsidP="001269EE">
      <w:pPr>
        <w:pStyle w:val="B3"/>
        <w:rPr>
          <w:lang w:val="en-GB"/>
        </w:rPr>
      </w:pPr>
      <w:r w:rsidRPr="00325D1F">
        <w:rPr>
          <w:lang w:val="en-GB"/>
        </w:rPr>
        <w:t>3&gt;</w:t>
      </w:r>
      <w:r w:rsidRPr="00325D1F">
        <w:rPr>
          <w:lang w:val="en-GB"/>
        </w:rPr>
        <w:tab/>
        <w:t>if in RRC_INACTIVE and the forwarded information does not trigger message transmission by upper layers:</w:t>
      </w:r>
    </w:p>
    <w:p w14:paraId="4511D916" w14:textId="77777777" w:rsidR="001269EE" w:rsidRPr="00325D1F" w:rsidRDefault="001269EE" w:rsidP="001269EE">
      <w:pPr>
        <w:pStyle w:val="B4"/>
        <w:rPr>
          <w:lang w:val="en-GB"/>
        </w:rPr>
      </w:pPr>
      <w:r w:rsidRPr="00325D1F">
        <w:rPr>
          <w:lang w:val="en-GB"/>
        </w:rPr>
        <w:t>4&gt;</w:t>
      </w:r>
      <w:r w:rsidRPr="00325D1F">
        <w:rPr>
          <w:lang w:val="en-GB"/>
        </w:rPr>
        <w:tab/>
        <w:t xml:space="preserve">if the serving cell does not belong to the configured </w:t>
      </w:r>
      <w:r w:rsidRPr="00325D1F">
        <w:rPr>
          <w:i/>
          <w:lang w:val="en-GB"/>
        </w:rPr>
        <w:t>ran-NotificationAreaInfo</w:t>
      </w:r>
      <w:r w:rsidRPr="00325D1F">
        <w:rPr>
          <w:lang w:val="en-GB"/>
        </w:rPr>
        <w:t>:</w:t>
      </w:r>
    </w:p>
    <w:p w14:paraId="58C20638" w14:textId="77777777" w:rsidR="001269EE" w:rsidRPr="00325D1F" w:rsidRDefault="001269EE" w:rsidP="001269EE">
      <w:pPr>
        <w:pStyle w:val="B5"/>
        <w:rPr>
          <w:lang w:val="en-GB"/>
        </w:rPr>
      </w:pPr>
      <w:r w:rsidRPr="00325D1F">
        <w:rPr>
          <w:lang w:val="en-GB"/>
        </w:rPr>
        <w:t>5&gt;</w:t>
      </w:r>
      <w:r w:rsidRPr="00325D1F">
        <w:rPr>
          <w:lang w:val="en-GB"/>
        </w:rPr>
        <w:tab/>
        <w:t>initiate an RNA update as specified in 5.3.13.8;</w:t>
      </w:r>
    </w:p>
    <w:p w14:paraId="26757B65" w14:textId="77777777" w:rsidR="001269EE" w:rsidRPr="00325D1F" w:rsidRDefault="001269EE" w:rsidP="001269EE">
      <w:pPr>
        <w:pStyle w:val="B3"/>
        <w:rPr>
          <w:lang w:val="en-GB"/>
        </w:rPr>
      </w:pPr>
      <w:r w:rsidRPr="00325D1F">
        <w:rPr>
          <w:lang w:val="en-GB"/>
        </w:rPr>
        <w:t>3&gt;</w:t>
      </w:r>
      <w:r w:rsidRPr="00325D1F">
        <w:rPr>
          <w:lang w:val="en-GB"/>
        </w:rPr>
        <w:tab/>
        <w:t xml:space="preserve">forward the </w:t>
      </w:r>
      <w:r w:rsidRPr="00325D1F">
        <w:rPr>
          <w:i/>
          <w:lang w:val="en-GB"/>
        </w:rPr>
        <w:t>ims-EmergencySupport</w:t>
      </w:r>
      <w:r w:rsidRPr="00325D1F">
        <w:rPr>
          <w:lang w:val="en-GB"/>
        </w:rPr>
        <w:t xml:space="preserve"> to upper layers, if present;</w:t>
      </w:r>
    </w:p>
    <w:p w14:paraId="040B9E7F" w14:textId="77777777" w:rsidR="001269EE" w:rsidRPr="00325D1F" w:rsidRDefault="001269EE" w:rsidP="001269EE">
      <w:pPr>
        <w:pStyle w:val="B3"/>
        <w:rPr>
          <w:lang w:val="en-GB"/>
        </w:rPr>
      </w:pPr>
      <w:r w:rsidRPr="00325D1F">
        <w:rPr>
          <w:lang w:val="en-GB"/>
        </w:rPr>
        <w:t>3&gt;</w:t>
      </w:r>
      <w:r w:rsidRPr="00325D1F">
        <w:rPr>
          <w:lang w:val="en-GB"/>
        </w:rPr>
        <w:tab/>
        <w:t xml:space="preserve">forward the </w:t>
      </w:r>
      <w:r w:rsidRPr="00325D1F">
        <w:rPr>
          <w:i/>
          <w:lang w:val="en-GB"/>
        </w:rPr>
        <w:t xml:space="preserve">uac-AccessCategory1-SelectionAssistanceInfo </w:t>
      </w:r>
      <w:r w:rsidRPr="00325D1F">
        <w:rPr>
          <w:lang w:val="en-GB"/>
        </w:rPr>
        <w:t>to upper layers, if present;</w:t>
      </w:r>
    </w:p>
    <w:p w14:paraId="4CCC2895" w14:textId="77777777" w:rsidR="001269EE" w:rsidRPr="00325D1F" w:rsidRDefault="001269EE" w:rsidP="001269EE">
      <w:pPr>
        <w:pStyle w:val="B3"/>
        <w:rPr>
          <w:lang w:val="en-GB"/>
        </w:rPr>
      </w:pPr>
      <w:r w:rsidRPr="00325D1F">
        <w:rPr>
          <w:lang w:val="en-GB"/>
        </w:rPr>
        <w:t>3&gt;</w:t>
      </w:r>
      <w:r w:rsidRPr="00325D1F">
        <w:rPr>
          <w:lang w:val="en-GB"/>
        </w:rPr>
        <w:tab/>
        <w:t xml:space="preserve">apply the configuration included in the </w:t>
      </w:r>
      <w:r w:rsidRPr="00325D1F">
        <w:rPr>
          <w:i/>
          <w:lang w:val="en-GB"/>
        </w:rPr>
        <w:t>servingCellConfigCommon</w:t>
      </w:r>
      <w:r w:rsidRPr="00325D1F">
        <w:rPr>
          <w:lang w:val="en-GB"/>
        </w:rPr>
        <w:t>;</w:t>
      </w:r>
    </w:p>
    <w:p w14:paraId="4F3DA9AE" w14:textId="77777777" w:rsidR="001269EE" w:rsidRPr="00325D1F" w:rsidRDefault="001269EE" w:rsidP="001269EE">
      <w:pPr>
        <w:pStyle w:val="B3"/>
        <w:rPr>
          <w:lang w:val="en-GB"/>
        </w:rPr>
      </w:pPr>
      <w:r w:rsidRPr="00325D1F">
        <w:rPr>
          <w:lang w:val="en-GB"/>
        </w:rPr>
        <w:t>3&gt;</w:t>
      </w:r>
      <w:r w:rsidRPr="00325D1F">
        <w:rPr>
          <w:lang w:val="en-GB"/>
        </w:rPr>
        <w:tab/>
        <w:t>apply the specified PCCH configuration defined in 9.1.1.3;</w:t>
      </w:r>
    </w:p>
    <w:p w14:paraId="0BA351FB" w14:textId="77777777" w:rsidR="001269EE" w:rsidRPr="00325D1F" w:rsidRDefault="001269EE" w:rsidP="001269EE">
      <w:pPr>
        <w:pStyle w:val="B3"/>
        <w:rPr>
          <w:lang w:val="en-GB"/>
        </w:rPr>
      </w:pPr>
      <w:r w:rsidRPr="00325D1F">
        <w:rPr>
          <w:lang w:val="en-GB"/>
        </w:rPr>
        <w:lastRenderedPageBreak/>
        <w:t>3&gt;</w:t>
      </w:r>
      <w:r w:rsidRPr="00325D1F">
        <w:rPr>
          <w:lang w:val="en-GB"/>
        </w:rPr>
        <w:tab/>
        <w:t xml:space="preserve">if the UE has a stored valid version of a SIB, in accordance with sub-clause 5.2.2.2.1, that the UE </w:t>
      </w:r>
      <w:r w:rsidRPr="00325D1F">
        <w:rPr>
          <w:rFonts w:eastAsia="MS Mincho"/>
          <w:lang w:val="en-GB"/>
        </w:rPr>
        <w:t>requires to operate within the cell</w:t>
      </w:r>
      <w:r w:rsidRPr="00325D1F">
        <w:rPr>
          <w:lang w:val="en-GB"/>
        </w:rPr>
        <w:t xml:space="preserve"> in accordance with sub-clause 5.2.2.1:</w:t>
      </w:r>
    </w:p>
    <w:p w14:paraId="138CAE87" w14:textId="77777777" w:rsidR="001269EE" w:rsidRPr="00325D1F" w:rsidRDefault="001269EE" w:rsidP="001269EE">
      <w:pPr>
        <w:pStyle w:val="B4"/>
        <w:rPr>
          <w:lang w:val="en-GB"/>
        </w:rPr>
      </w:pPr>
      <w:r w:rsidRPr="00325D1F">
        <w:rPr>
          <w:lang w:val="en-GB"/>
        </w:rPr>
        <w:t>4&gt;</w:t>
      </w:r>
      <w:r w:rsidRPr="00325D1F">
        <w:rPr>
          <w:lang w:val="en-GB"/>
        </w:rPr>
        <w:tab/>
        <w:t>use the stored version of the required SIB;</w:t>
      </w:r>
    </w:p>
    <w:p w14:paraId="17102831" w14:textId="77777777" w:rsidR="001269EE" w:rsidRPr="00325D1F" w:rsidRDefault="001269EE" w:rsidP="001269EE">
      <w:pPr>
        <w:pStyle w:val="B3"/>
        <w:rPr>
          <w:lang w:val="en-GB"/>
        </w:rPr>
      </w:pPr>
      <w:r w:rsidRPr="00325D1F">
        <w:rPr>
          <w:lang w:val="en-GB"/>
        </w:rPr>
        <w:t>3&gt;</w:t>
      </w:r>
      <w:r w:rsidRPr="00325D1F">
        <w:rPr>
          <w:lang w:val="en-GB"/>
        </w:rPr>
        <w:tab/>
        <w:t>if the UE has not stored a valid version of a SIB, in accordance with sub-clause 5.2.2.2.1, of one or several required SIB(s), in accordance with sub-clause 5.2.2.1:</w:t>
      </w:r>
    </w:p>
    <w:p w14:paraId="61E2ADA6" w14:textId="77777777" w:rsidR="001269EE" w:rsidRPr="00325D1F" w:rsidRDefault="001269EE" w:rsidP="001269EE">
      <w:pPr>
        <w:pStyle w:val="B4"/>
        <w:rPr>
          <w:i/>
          <w:lang w:val="en-GB"/>
        </w:rPr>
      </w:pPr>
      <w:r w:rsidRPr="00325D1F">
        <w:rPr>
          <w:lang w:val="en-GB"/>
        </w:rPr>
        <w:t>4&gt;</w:t>
      </w:r>
      <w:r w:rsidRPr="00325D1F">
        <w:rPr>
          <w:lang w:val="en-GB"/>
        </w:rPr>
        <w:tab/>
        <w:t xml:space="preserve">for the SI message(s) that, according to the </w:t>
      </w:r>
      <w:r w:rsidRPr="00325D1F">
        <w:rPr>
          <w:i/>
          <w:lang w:val="en-GB"/>
        </w:rPr>
        <w:t>si-SchedulingInfo</w:t>
      </w:r>
      <w:r w:rsidRPr="00325D1F">
        <w:rPr>
          <w:lang w:val="en-GB"/>
        </w:rPr>
        <w:t xml:space="preserve">, contain at least one required SIB and for which </w:t>
      </w:r>
      <w:r w:rsidRPr="00325D1F">
        <w:rPr>
          <w:i/>
          <w:lang w:val="en-GB"/>
        </w:rPr>
        <w:t>si-BroadcastStatus</w:t>
      </w:r>
      <w:r w:rsidRPr="00325D1F">
        <w:rPr>
          <w:lang w:val="en-GB"/>
        </w:rPr>
        <w:t xml:space="preserve"> is set to broadcasting:</w:t>
      </w:r>
    </w:p>
    <w:p w14:paraId="502CAEF1" w14:textId="77777777" w:rsidR="001269EE" w:rsidRPr="00325D1F" w:rsidRDefault="001269EE" w:rsidP="001269EE">
      <w:pPr>
        <w:pStyle w:val="B5"/>
        <w:rPr>
          <w:lang w:val="en-GB"/>
        </w:rPr>
      </w:pPr>
      <w:r w:rsidRPr="00325D1F">
        <w:rPr>
          <w:lang w:val="en-GB"/>
        </w:rPr>
        <w:t>5&gt;</w:t>
      </w:r>
      <w:r w:rsidRPr="00325D1F">
        <w:rPr>
          <w:lang w:val="en-GB"/>
        </w:rPr>
        <w:tab/>
        <w:t>acquire the SI message(s) as defined in sub-clause 5.2.2.3.2;</w:t>
      </w:r>
    </w:p>
    <w:p w14:paraId="5D403422" w14:textId="77777777" w:rsidR="001269EE" w:rsidRPr="00325D1F" w:rsidRDefault="001269EE" w:rsidP="001269EE">
      <w:pPr>
        <w:pStyle w:val="B4"/>
        <w:rPr>
          <w:lang w:val="en-GB"/>
        </w:rPr>
      </w:pPr>
      <w:r w:rsidRPr="00325D1F">
        <w:rPr>
          <w:lang w:val="en-GB"/>
        </w:rPr>
        <w:t>4&gt;</w:t>
      </w:r>
      <w:r w:rsidRPr="00325D1F">
        <w:rPr>
          <w:lang w:val="en-GB"/>
        </w:rPr>
        <w:tab/>
        <w:t xml:space="preserve">for the SI message(s) that, according to the </w:t>
      </w:r>
      <w:r w:rsidRPr="00325D1F">
        <w:rPr>
          <w:i/>
          <w:lang w:val="en-GB"/>
        </w:rPr>
        <w:t>si-SchedulingInfo</w:t>
      </w:r>
      <w:r w:rsidRPr="00325D1F">
        <w:rPr>
          <w:lang w:val="en-GB"/>
        </w:rPr>
        <w:t xml:space="preserve">, contain at least one required SIB and for which </w:t>
      </w:r>
      <w:r w:rsidRPr="00325D1F">
        <w:rPr>
          <w:i/>
          <w:lang w:val="en-GB"/>
        </w:rPr>
        <w:t>si-BroadcastStatus</w:t>
      </w:r>
      <w:r w:rsidRPr="00325D1F">
        <w:rPr>
          <w:lang w:val="en-GB"/>
        </w:rPr>
        <w:t xml:space="preserve"> is set to </w:t>
      </w:r>
      <w:r w:rsidRPr="00325D1F">
        <w:rPr>
          <w:i/>
          <w:lang w:val="en-GB"/>
        </w:rPr>
        <w:t>notBroadcasting</w:t>
      </w:r>
      <w:r w:rsidRPr="00325D1F">
        <w:rPr>
          <w:lang w:val="en-GB"/>
        </w:rPr>
        <w:t>:</w:t>
      </w:r>
    </w:p>
    <w:p w14:paraId="031CDB5D" w14:textId="77777777" w:rsidR="001269EE" w:rsidRPr="00325D1F" w:rsidRDefault="001269EE" w:rsidP="001269EE">
      <w:pPr>
        <w:pStyle w:val="B5"/>
        <w:rPr>
          <w:lang w:val="en-GB"/>
        </w:rPr>
      </w:pPr>
      <w:r w:rsidRPr="00325D1F">
        <w:rPr>
          <w:lang w:val="en-GB"/>
        </w:rPr>
        <w:t>5&gt;</w:t>
      </w:r>
      <w:r w:rsidRPr="00325D1F">
        <w:rPr>
          <w:lang w:val="en-GB"/>
        </w:rPr>
        <w:tab/>
        <w:t>trigger a request to acquire the SI message(s) as defined in sub-clause 5.2.2.3.3;</w:t>
      </w:r>
    </w:p>
    <w:p w14:paraId="05183E8E" w14:textId="77777777" w:rsidR="001269EE" w:rsidRPr="00325D1F" w:rsidRDefault="001269EE" w:rsidP="001269EE">
      <w:pPr>
        <w:pStyle w:val="B3"/>
        <w:rPr>
          <w:lang w:val="en-GB"/>
        </w:rPr>
      </w:pPr>
      <w:r w:rsidRPr="00325D1F">
        <w:rPr>
          <w:lang w:val="en-GB"/>
        </w:rPr>
        <w:t>3&gt;</w:t>
      </w:r>
      <w:r w:rsidRPr="00325D1F">
        <w:rPr>
          <w:lang w:val="en-GB"/>
        </w:rPr>
        <w:tab/>
        <w:t xml:space="preserve">apply the first listed </w:t>
      </w:r>
      <w:r w:rsidRPr="00325D1F">
        <w:rPr>
          <w:i/>
          <w:lang w:val="en-GB"/>
        </w:rPr>
        <w:t>additionalSpectrumEmission</w:t>
      </w:r>
      <w:r w:rsidRPr="00325D1F">
        <w:rPr>
          <w:lang w:val="en-GB"/>
        </w:rPr>
        <w:t xml:space="preserve"> which it supports among the values included in </w:t>
      </w:r>
      <w:r w:rsidRPr="00325D1F">
        <w:rPr>
          <w:i/>
          <w:lang w:val="en-GB"/>
        </w:rPr>
        <w:t>NR-NS-PmaxList</w:t>
      </w:r>
      <w:r w:rsidRPr="00325D1F">
        <w:rPr>
          <w:lang w:val="en-GB"/>
        </w:rPr>
        <w:t xml:space="preserve"> within</w:t>
      </w:r>
      <w:r w:rsidRPr="00325D1F">
        <w:rPr>
          <w:i/>
          <w:lang w:val="en-GB"/>
        </w:rPr>
        <w:t xml:space="preserve"> frequencyBandList</w:t>
      </w:r>
      <w:r w:rsidRPr="00325D1F">
        <w:rPr>
          <w:lang w:val="en-GB"/>
        </w:rPr>
        <w:t xml:space="preserve"> in </w:t>
      </w:r>
      <w:r w:rsidRPr="00325D1F">
        <w:rPr>
          <w:i/>
          <w:lang w:val="en-GB"/>
        </w:rPr>
        <w:t>uplinkConfigCommon</w:t>
      </w:r>
      <w:r w:rsidRPr="00325D1F">
        <w:rPr>
          <w:lang w:val="en-GB"/>
        </w:rPr>
        <w:t xml:space="preserve"> for FDD or in </w:t>
      </w:r>
      <w:r w:rsidRPr="00325D1F">
        <w:rPr>
          <w:i/>
          <w:lang w:val="en-GB"/>
        </w:rPr>
        <w:t>downlinkConfigCommon</w:t>
      </w:r>
      <w:r w:rsidRPr="00325D1F">
        <w:rPr>
          <w:lang w:val="en-GB"/>
        </w:rPr>
        <w:t xml:space="preserve"> for TDD;</w:t>
      </w:r>
    </w:p>
    <w:p w14:paraId="0E2470CF" w14:textId="77777777" w:rsidR="001269EE" w:rsidRPr="00325D1F" w:rsidRDefault="001269EE" w:rsidP="001269EE">
      <w:pPr>
        <w:pStyle w:val="B3"/>
        <w:rPr>
          <w:lang w:val="en-GB"/>
        </w:rPr>
      </w:pPr>
      <w:r w:rsidRPr="00325D1F">
        <w:rPr>
          <w:lang w:val="en-GB"/>
        </w:rPr>
        <w:t>3&gt;</w:t>
      </w:r>
      <w:r w:rsidRPr="00325D1F">
        <w:rPr>
          <w:lang w:val="en-GB"/>
        </w:rPr>
        <w:tab/>
        <w:t xml:space="preserve">if the </w:t>
      </w:r>
      <w:r w:rsidRPr="00325D1F">
        <w:rPr>
          <w:i/>
          <w:lang w:val="en-GB"/>
        </w:rPr>
        <w:t>additionalPmax</w:t>
      </w:r>
      <w:r w:rsidRPr="00325D1F">
        <w:rPr>
          <w:lang w:val="en-GB"/>
        </w:rPr>
        <w:t xml:space="preserve"> is present in the same entry of the selected </w:t>
      </w:r>
      <w:r w:rsidRPr="00325D1F">
        <w:rPr>
          <w:i/>
          <w:lang w:val="en-GB"/>
        </w:rPr>
        <w:t>additionalSpectrumEmission</w:t>
      </w:r>
      <w:r w:rsidRPr="00325D1F">
        <w:rPr>
          <w:lang w:val="en-GB"/>
        </w:rPr>
        <w:t xml:space="preserve"> within </w:t>
      </w:r>
      <w:r w:rsidRPr="00325D1F">
        <w:rPr>
          <w:i/>
          <w:lang w:val="en-GB"/>
        </w:rPr>
        <w:t>NR-NS-PmaxList</w:t>
      </w:r>
      <w:r w:rsidRPr="00325D1F">
        <w:rPr>
          <w:lang w:val="en-GB"/>
        </w:rPr>
        <w:t>:</w:t>
      </w:r>
    </w:p>
    <w:p w14:paraId="2708678B" w14:textId="77777777" w:rsidR="001269EE" w:rsidRPr="00325D1F" w:rsidRDefault="001269EE" w:rsidP="001269EE">
      <w:pPr>
        <w:pStyle w:val="B4"/>
        <w:rPr>
          <w:lang w:val="en-GB"/>
        </w:rPr>
      </w:pPr>
      <w:r w:rsidRPr="00325D1F">
        <w:rPr>
          <w:lang w:val="en-GB"/>
        </w:rPr>
        <w:t>4&gt;</w:t>
      </w:r>
      <w:r w:rsidRPr="00325D1F">
        <w:rPr>
          <w:lang w:val="en-GB"/>
        </w:rPr>
        <w:tab/>
        <w:t xml:space="preserve">apply the </w:t>
      </w:r>
      <w:r w:rsidRPr="00325D1F">
        <w:rPr>
          <w:i/>
          <w:lang w:val="en-GB"/>
        </w:rPr>
        <w:t>additionalPmax</w:t>
      </w:r>
      <w:r w:rsidRPr="00325D1F">
        <w:rPr>
          <w:lang w:val="en-GB"/>
        </w:rPr>
        <w:t xml:space="preserve"> for UL;</w:t>
      </w:r>
    </w:p>
    <w:p w14:paraId="08790C7D" w14:textId="77777777" w:rsidR="001269EE" w:rsidRPr="00325D1F" w:rsidRDefault="001269EE" w:rsidP="001269EE">
      <w:pPr>
        <w:pStyle w:val="B3"/>
        <w:rPr>
          <w:lang w:val="en-GB"/>
        </w:rPr>
      </w:pPr>
      <w:r w:rsidRPr="00325D1F">
        <w:rPr>
          <w:lang w:val="en-GB"/>
        </w:rPr>
        <w:t>3&gt;</w:t>
      </w:r>
      <w:r w:rsidRPr="00325D1F">
        <w:rPr>
          <w:lang w:val="en-GB"/>
        </w:rPr>
        <w:tab/>
        <w:t>else:</w:t>
      </w:r>
    </w:p>
    <w:p w14:paraId="26E0D018" w14:textId="77777777" w:rsidR="001269EE" w:rsidRPr="00325D1F" w:rsidRDefault="001269EE" w:rsidP="001269EE">
      <w:pPr>
        <w:pStyle w:val="B4"/>
        <w:rPr>
          <w:lang w:val="en-GB"/>
        </w:rPr>
      </w:pPr>
      <w:r w:rsidRPr="00325D1F">
        <w:rPr>
          <w:lang w:val="en-GB"/>
        </w:rPr>
        <w:t>4&gt;</w:t>
      </w:r>
      <w:r w:rsidRPr="00325D1F">
        <w:rPr>
          <w:lang w:val="en-GB"/>
        </w:rPr>
        <w:tab/>
        <w:t xml:space="preserve">apply the </w:t>
      </w:r>
      <w:r w:rsidRPr="00325D1F">
        <w:rPr>
          <w:i/>
          <w:lang w:val="en-GB"/>
        </w:rPr>
        <w:t>p-Max</w:t>
      </w:r>
      <w:r w:rsidRPr="00325D1F">
        <w:rPr>
          <w:lang w:val="en-GB"/>
        </w:rPr>
        <w:t xml:space="preserve"> in </w:t>
      </w:r>
      <w:r w:rsidRPr="00325D1F">
        <w:rPr>
          <w:i/>
          <w:lang w:val="en-GB"/>
        </w:rPr>
        <w:t>uplinkConfigCommon</w:t>
      </w:r>
      <w:r w:rsidRPr="00325D1F">
        <w:rPr>
          <w:lang w:val="en-GB"/>
        </w:rPr>
        <w:t xml:space="preserve"> for UL;</w:t>
      </w:r>
    </w:p>
    <w:p w14:paraId="199BFF27" w14:textId="77777777" w:rsidR="001269EE" w:rsidRPr="00325D1F" w:rsidRDefault="001269EE" w:rsidP="001269EE">
      <w:pPr>
        <w:pStyle w:val="B3"/>
        <w:rPr>
          <w:lang w:val="en-GB"/>
        </w:rPr>
      </w:pPr>
      <w:r w:rsidRPr="00325D1F">
        <w:rPr>
          <w:lang w:val="en-GB"/>
        </w:rPr>
        <w:t>3&gt;</w:t>
      </w:r>
      <w:r w:rsidRPr="00325D1F">
        <w:rPr>
          <w:lang w:val="en-GB"/>
        </w:rPr>
        <w:tab/>
        <w:t xml:space="preserve">if </w:t>
      </w:r>
      <w:r w:rsidRPr="00325D1F">
        <w:rPr>
          <w:i/>
          <w:lang w:val="en-GB"/>
        </w:rPr>
        <w:t>supplementaryUplink</w:t>
      </w:r>
      <w:r w:rsidRPr="00325D1F">
        <w:rPr>
          <w:lang w:val="en-GB"/>
        </w:rPr>
        <w:t xml:space="preserve"> is present in </w:t>
      </w:r>
      <w:r w:rsidRPr="00325D1F">
        <w:rPr>
          <w:i/>
          <w:lang w:val="en-GB"/>
        </w:rPr>
        <w:t>servingCellConfigCommon</w:t>
      </w:r>
      <w:r w:rsidRPr="00325D1F">
        <w:rPr>
          <w:lang w:val="en-GB"/>
        </w:rPr>
        <w:t>; and</w:t>
      </w:r>
    </w:p>
    <w:p w14:paraId="10982F82" w14:textId="77777777" w:rsidR="001269EE" w:rsidRPr="00325D1F" w:rsidRDefault="001269EE" w:rsidP="001269EE">
      <w:pPr>
        <w:pStyle w:val="B3"/>
        <w:rPr>
          <w:lang w:val="en-GB"/>
        </w:rPr>
      </w:pPr>
      <w:r w:rsidRPr="00325D1F">
        <w:rPr>
          <w:lang w:val="en-GB"/>
        </w:rPr>
        <w:t>3&gt;</w:t>
      </w:r>
      <w:r w:rsidRPr="00325D1F">
        <w:rPr>
          <w:lang w:val="en-GB"/>
        </w:rPr>
        <w:tab/>
        <w:t xml:space="preserve">if the UE supports one or more of the frequency bands indicated in the </w:t>
      </w:r>
      <w:r w:rsidRPr="00325D1F">
        <w:rPr>
          <w:i/>
          <w:lang w:val="en-GB"/>
        </w:rPr>
        <w:t>frequencyBandList</w:t>
      </w:r>
      <w:r w:rsidRPr="00325D1F">
        <w:rPr>
          <w:lang w:val="en-GB"/>
        </w:rPr>
        <w:t xml:space="preserve"> of supplementary uplink; and</w:t>
      </w:r>
    </w:p>
    <w:p w14:paraId="39635020" w14:textId="77777777" w:rsidR="001269EE" w:rsidRPr="00325D1F" w:rsidRDefault="001269EE" w:rsidP="001269EE">
      <w:pPr>
        <w:pStyle w:val="B3"/>
        <w:rPr>
          <w:lang w:val="en-GB"/>
        </w:rPr>
      </w:pPr>
      <w:r w:rsidRPr="00325D1F">
        <w:rPr>
          <w:lang w:val="en-GB"/>
        </w:rPr>
        <w:t>3&gt;</w:t>
      </w:r>
      <w:r w:rsidRPr="00325D1F">
        <w:rPr>
          <w:lang w:val="en-GB"/>
        </w:rPr>
        <w:tab/>
        <w:t xml:space="preserve">if the UE supports at least one </w:t>
      </w:r>
      <w:r w:rsidRPr="00325D1F">
        <w:rPr>
          <w:i/>
          <w:lang w:val="en-GB"/>
        </w:rPr>
        <w:t>additionalSpectrumEmission</w:t>
      </w:r>
      <w:r w:rsidRPr="00325D1F">
        <w:rPr>
          <w:lang w:val="en-GB"/>
        </w:rPr>
        <w:t xml:space="preserve"> in the </w:t>
      </w:r>
      <w:r w:rsidRPr="00325D1F">
        <w:rPr>
          <w:i/>
          <w:lang w:val="en-GB"/>
        </w:rPr>
        <w:t>NR-NS-PmaxList</w:t>
      </w:r>
      <w:r w:rsidRPr="00325D1F">
        <w:rPr>
          <w:lang w:val="en-GB"/>
        </w:rPr>
        <w:t xml:space="preserve"> for a supported supplementary uplink band; and</w:t>
      </w:r>
    </w:p>
    <w:p w14:paraId="3205BF2B" w14:textId="77777777" w:rsidR="001269EE" w:rsidRPr="00325D1F" w:rsidRDefault="001269EE" w:rsidP="001269EE">
      <w:pPr>
        <w:pStyle w:val="B3"/>
        <w:spacing w:after="0"/>
        <w:rPr>
          <w:lang w:val="en-GB"/>
        </w:rPr>
      </w:pPr>
      <w:r w:rsidRPr="00325D1F">
        <w:rPr>
          <w:lang w:val="en-GB"/>
        </w:rPr>
        <w:t>3&gt;</w:t>
      </w:r>
      <w:r w:rsidRPr="00325D1F">
        <w:rPr>
          <w:lang w:val="en-GB"/>
        </w:rPr>
        <w:tab/>
        <w:t>if the UE supports an uplink channel bandwidth with a maximum transmission bandwith configuration (see TS 38.101-1 [15] and TS 38.101-2 [39]) which</w:t>
      </w:r>
    </w:p>
    <w:p w14:paraId="2183A732" w14:textId="77777777" w:rsidR="001269EE" w:rsidRPr="00325D1F" w:rsidRDefault="001269EE" w:rsidP="001269EE">
      <w:pPr>
        <w:pStyle w:val="B4"/>
        <w:spacing w:after="0"/>
        <w:rPr>
          <w:lang w:val="en-GB"/>
        </w:rPr>
      </w:pPr>
      <w:r w:rsidRPr="00325D1F">
        <w:rPr>
          <w:lang w:val="en-GB"/>
        </w:rPr>
        <w:t>-</w:t>
      </w:r>
      <w:r w:rsidRPr="00325D1F">
        <w:rPr>
          <w:lang w:val="en-GB"/>
        </w:rPr>
        <w:tab/>
        <w:t>is smaller than or equal to the carrierBandwidth (indicated in supplementaryUplink for the SCS of the initial uplink BWP), and which</w:t>
      </w:r>
    </w:p>
    <w:p w14:paraId="52B1E315" w14:textId="77777777" w:rsidR="001269EE" w:rsidRPr="00325D1F" w:rsidRDefault="001269EE" w:rsidP="001269EE">
      <w:pPr>
        <w:pStyle w:val="B4"/>
        <w:rPr>
          <w:lang w:val="en-GB"/>
        </w:rPr>
      </w:pPr>
      <w:r w:rsidRPr="00325D1F">
        <w:rPr>
          <w:lang w:val="en-GB"/>
        </w:rPr>
        <w:t>-</w:t>
      </w:r>
      <w:r w:rsidRPr="00325D1F">
        <w:rPr>
          <w:lang w:val="en-GB"/>
        </w:rPr>
        <w:tab/>
        <w:t>is wider than or equal to the bandwidth of the initial uplink BWP of the SUL:</w:t>
      </w:r>
    </w:p>
    <w:p w14:paraId="0D618622" w14:textId="77777777" w:rsidR="001269EE" w:rsidRPr="00325D1F" w:rsidRDefault="001269EE" w:rsidP="001269EE">
      <w:pPr>
        <w:pStyle w:val="B4"/>
        <w:rPr>
          <w:lang w:val="en-GB"/>
        </w:rPr>
      </w:pPr>
      <w:r w:rsidRPr="00325D1F">
        <w:rPr>
          <w:lang w:val="en-GB"/>
        </w:rPr>
        <w:t>4&gt;</w:t>
      </w:r>
      <w:r w:rsidRPr="00325D1F">
        <w:rPr>
          <w:lang w:val="en-GB"/>
        </w:rPr>
        <w:tab/>
        <w:t>consider supplementary uplink as configured in the serving cell;</w:t>
      </w:r>
    </w:p>
    <w:p w14:paraId="7163703C" w14:textId="77777777" w:rsidR="001269EE" w:rsidRPr="00325D1F" w:rsidRDefault="001269EE" w:rsidP="001269EE">
      <w:pPr>
        <w:pStyle w:val="B4"/>
        <w:rPr>
          <w:lang w:val="en-GB"/>
        </w:rPr>
      </w:pPr>
      <w:r w:rsidRPr="00325D1F">
        <w:rPr>
          <w:lang w:val="en-GB"/>
        </w:rPr>
        <w:t>4&gt;</w:t>
      </w:r>
      <w:r w:rsidRPr="00325D1F">
        <w:rPr>
          <w:lang w:val="en-GB"/>
        </w:rPr>
        <w:tab/>
        <w:t xml:space="preserve">select the first frequency band in the </w:t>
      </w:r>
      <w:r w:rsidRPr="00325D1F">
        <w:rPr>
          <w:i/>
          <w:lang w:val="en-GB"/>
        </w:rPr>
        <w:t xml:space="preserve">frequencyBandList </w:t>
      </w:r>
      <w:r w:rsidRPr="00325D1F">
        <w:rPr>
          <w:lang w:val="en-GB"/>
        </w:rPr>
        <w:t xml:space="preserve">of supplementary uplink which the UE supports and for which the UE supports at least one of the </w:t>
      </w:r>
      <w:r w:rsidRPr="00325D1F">
        <w:rPr>
          <w:i/>
          <w:lang w:val="en-GB"/>
        </w:rPr>
        <w:t>additionalSpectrumEmission</w:t>
      </w:r>
      <w:r w:rsidRPr="00325D1F">
        <w:rPr>
          <w:lang w:val="en-GB"/>
        </w:rPr>
        <w:t xml:space="preserve"> values in</w:t>
      </w:r>
      <w:r w:rsidRPr="00325D1F">
        <w:rPr>
          <w:i/>
          <w:lang w:val="en-GB"/>
        </w:rPr>
        <w:t xml:space="preserve"> nr-NS-PmaxList</w:t>
      </w:r>
      <w:r w:rsidRPr="00325D1F">
        <w:rPr>
          <w:lang w:val="en-GB"/>
        </w:rPr>
        <w:t>, if present;</w:t>
      </w:r>
    </w:p>
    <w:p w14:paraId="0ED59C3F" w14:textId="77777777" w:rsidR="001269EE" w:rsidRPr="00325D1F" w:rsidRDefault="001269EE" w:rsidP="001269EE">
      <w:pPr>
        <w:pStyle w:val="B4"/>
        <w:spacing w:after="0"/>
        <w:rPr>
          <w:lang w:val="en-GB"/>
        </w:rPr>
      </w:pPr>
      <w:r w:rsidRPr="00325D1F">
        <w:rPr>
          <w:lang w:val="en-GB"/>
        </w:rPr>
        <w:t>4&gt;</w:t>
      </w:r>
      <w:r w:rsidRPr="00325D1F">
        <w:rPr>
          <w:lang w:val="en-GB"/>
        </w:rPr>
        <w:tab/>
        <w:t>apply a supported supplementary uplink channel bandwidth with a maximum transmission bandwidth which</w:t>
      </w:r>
    </w:p>
    <w:p w14:paraId="33D7C679" w14:textId="77777777" w:rsidR="001269EE" w:rsidRPr="00325D1F" w:rsidRDefault="001269EE" w:rsidP="001269EE">
      <w:pPr>
        <w:pStyle w:val="B5"/>
        <w:spacing w:after="0"/>
        <w:rPr>
          <w:lang w:val="en-GB"/>
        </w:rPr>
      </w:pPr>
      <w:r w:rsidRPr="00325D1F">
        <w:rPr>
          <w:lang w:val="en-GB"/>
        </w:rPr>
        <w:t>-</w:t>
      </w:r>
      <w:r w:rsidRPr="00325D1F">
        <w:rPr>
          <w:lang w:val="en-GB"/>
        </w:rPr>
        <w:tab/>
        <w:t>is contained withn the carrierBandwidth (indicated in supplementaryUplink for the SCS of the initial uplink BWP), and which</w:t>
      </w:r>
    </w:p>
    <w:p w14:paraId="77E5E286" w14:textId="77777777" w:rsidR="001269EE" w:rsidRPr="00325D1F" w:rsidRDefault="001269EE" w:rsidP="001269EE">
      <w:pPr>
        <w:pStyle w:val="B5"/>
        <w:rPr>
          <w:lang w:val="en-GB"/>
        </w:rPr>
      </w:pPr>
      <w:r w:rsidRPr="00325D1F">
        <w:rPr>
          <w:lang w:val="en-GB"/>
        </w:rPr>
        <w:t>-</w:t>
      </w:r>
      <w:r w:rsidRPr="00325D1F">
        <w:rPr>
          <w:lang w:val="en-GB"/>
        </w:rPr>
        <w:tab/>
        <w:t>is wider than or equal to the bandwidth of the initial BWP of the SUL;</w:t>
      </w:r>
    </w:p>
    <w:p w14:paraId="49303553" w14:textId="77777777" w:rsidR="001269EE" w:rsidRPr="00325D1F" w:rsidRDefault="001269EE" w:rsidP="001269EE">
      <w:pPr>
        <w:pStyle w:val="B4"/>
        <w:rPr>
          <w:lang w:val="en-GB"/>
        </w:rPr>
      </w:pPr>
      <w:r w:rsidRPr="00325D1F">
        <w:rPr>
          <w:lang w:val="en-GB"/>
        </w:rPr>
        <w:lastRenderedPageBreak/>
        <w:t>4&gt;</w:t>
      </w:r>
      <w:r w:rsidRPr="00325D1F">
        <w:rPr>
          <w:lang w:val="en-GB"/>
        </w:rPr>
        <w:tab/>
        <w:t xml:space="preserve">apply the first listed </w:t>
      </w:r>
      <w:r w:rsidRPr="00325D1F">
        <w:rPr>
          <w:i/>
          <w:lang w:val="en-GB"/>
        </w:rPr>
        <w:t>additionalSpectrumEmission</w:t>
      </w:r>
      <w:r w:rsidRPr="00325D1F">
        <w:rPr>
          <w:lang w:val="en-GB"/>
        </w:rPr>
        <w:t xml:space="preserve"> which it supports among the values included in </w:t>
      </w:r>
      <w:r w:rsidRPr="00325D1F">
        <w:rPr>
          <w:i/>
          <w:lang w:val="en-GB"/>
        </w:rPr>
        <w:t>NR-NS-PmaxList</w:t>
      </w:r>
      <w:r w:rsidRPr="00325D1F">
        <w:rPr>
          <w:lang w:val="en-GB"/>
        </w:rPr>
        <w:t xml:space="preserve"> within </w:t>
      </w:r>
      <w:r w:rsidRPr="00325D1F">
        <w:rPr>
          <w:i/>
          <w:lang w:val="en-GB"/>
        </w:rPr>
        <w:t>frequencyBandList</w:t>
      </w:r>
      <w:r w:rsidRPr="00325D1F">
        <w:rPr>
          <w:lang w:val="en-GB"/>
        </w:rPr>
        <w:t xml:space="preserve"> for the </w:t>
      </w:r>
      <w:r w:rsidRPr="00325D1F">
        <w:rPr>
          <w:i/>
          <w:lang w:val="en-GB"/>
        </w:rPr>
        <w:t>supplementaryUplink</w:t>
      </w:r>
      <w:r w:rsidRPr="00325D1F">
        <w:rPr>
          <w:lang w:val="en-GB"/>
        </w:rPr>
        <w:t>;</w:t>
      </w:r>
    </w:p>
    <w:p w14:paraId="597A9ABA" w14:textId="77777777" w:rsidR="001269EE" w:rsidRPr="00325D1F" w:rsidRDefault="001269EE" w:rsidP="001269EE">
      <w:pPr>
        <w:pStyle w:val="B4"/>
        <w:rPr>
          <w:lang w:val="en-GB"/>
        </w:rPr>
      </w:pPr>
      <w:r w:rsidRPr="00325D1F">
        <w:rPr>
          <w:lang w:val="en-GB"/>
        </w:rPr>
        <w:t>4&gt;</w:t>
      </w:r>
      <w:r w:rsidRPr="00325D1F">
        <w:rPr>
          <w:lang w:val="en-GB"/>
        </w:rPr>
        <w:tab/>
        <w:t xml:space="preserve">if the </w:t>
      </w:r>
      <w:r w:rsidRPr="00325D1F">
        <w:rPr>
          <w:i/>
          <w:lang w:val="en-GB"/>
        </w:rPr>
        <w:t>additionalPmax</w:t>
      </w:r>
      <w:r w:rsidRPr="00325D1F">
        <w:rPr>
          <w:lang w:val="en-GB"/>
        </w:rPr>
        <w:t xml:space="preserve"> is present in the same entry of the selected </w:t>
      </w:r>
      <w:r w:rsidRPr="00325D1F">
        <w:rPr>
          <w:i/>
          <w:lang w:val="en-GB"/>
        </w:rPr>
        <w:t>additionalSpectrumEmission</w:t>
      </w:r>
      <w:r w:rsidRPr="00325D1F">
        <w:rPr>
          <w:lang w:val="en-GB"/>
        </w:rPr>
        <w:t xml:space="preserve"> within </w:t>
      </w:r>
      <w:r w:rsidRPr="00325D1F">
        <w:rPr>
          <w:i/>
          <w:lang w:val="en-GB"/>
        </w:rPr>
        <w:t>NR-NS-PmaxList</w:t>
      </w:r>
      <w:r w:rsidRPr="00325D1F">
        <w:rPr>
          <w:lang w:val="en-GB"/>
        </w:rPr>
        <w:t xml:space="preserve"> for the </w:t>
      </w:r>
      <w:r w:rsidRPr="00325D1F">
        <w:rPr>
          <w:i/>
          <w:lang w:val="en-GB"/>
        </w:rPr>
        <w:t>supplementaryUplink</w:t>
      </w:r>
      <w:r w:rsidRPr="00325D1F">
        <w:rPr>
          <w:lang w:val="en-GB"/>
        </w:rPr>
        <w:t>:</w:t>
      </w:r>
    </w:p>
    <w:p w14:paraId="4F8EA8C9" w14:textId="77777777" w:rsidR="001269EE" w:rsidRPr="00325D1F" w:rsidRDefault="001269EE" w:rsidP="001269EE">
      <w:pPr>
        <w:pStyle w:val="B5"/>
        <w:rPr>
          <w:lang w:val="en-GB"/>
        </w:rPr>
      </w:pPr>
      <w:r w:rsidRPr="00325D1F">
        <w:rPr>
          <w:lang w:val="en-GB"/>
        </w:rPr>
        <w:t>5&gt;</w:t>
      </w:r>
      <w:r w:rsidRPr="00325D1F">
        <w:rPr>
          <w:lang w:val="en-GB"/>
        </w:rPr>
        <w:tab/>
        <w:t xml:space="preserve">apply the </w:t>
      </w:r>
      <w:r w:rsidRPr="00325D1F">
        <w:rPr>
          <w:i/>
          <w:lang w:val="en-GB"/>
        </w:rPr>
        <w:t>additionalPmax</w:t>
      </w:r>
      <w:r w:rsidRPr="00325D1F">
        <w:rPr>
          <w:lang w:val="en-GB"/>
        </w:rPr>
        <w:t xml:space="preserve"> in </w:t>
      </w:r>
      <w:r w:rsidRPr="00325D1F">
        <w:rPr>
          <w:i/>
          <w:lang w:val="en-GB"/>
        </w:rPr>
        <w:t>supplementaryUplink</w:t>
      </w:r>
      <w:r w:rsidRPr="00325D1F">
        <w:rPr>
          <w:lang w:val="en-GB"/>
        </w:rPr>
        <w:t xml:space="preserve"> for SUL;</w:t>
      </w:r>
    </w:p>
    <w:p w14:paraId="2EEE1158" w14:textId="77777777" w:rsidR="001269EE" w:rsidRPr="00325D1F" w:rsidRDefault="001269EE" w:rsidP="001269EE">
      <w:pPr>
        <w:pStyle w:val="B4"/>
        <w:rPr>
          <w:lang w:val="en-GB"/>
        </w:rPr>
      </w:pPr>
      <w:r w:rsidRPr="00325D1F">
        <w:rPr>
          <w:lang w:val="en-GB"/>
        </w:rPr>
        <w:t>4&gt;</w:t>
      </w:r>
      <w:r w:rsidRPr="00325D1F">
        <w:rPr>
          <w:lang w:val="en-GB"/>
        </w:rPr>
        <w:tab/>
        <w:t>else:</w:t>
      </w:r>
    </w:p>
    <w:p w14:paraId="7E1C2D23" w14:textId="5ACA264A" w:rsidR="001269EE" w:rsidRDefault="001269EE" w:rsidP="001269EE">
      <w:pPr>
        <w:pStyle w:val="B5"/>
        <w:rPr>
          <w:ins w:id="64" w:author="Ericsson (After_Merged)" w:date="2020-01-28T10:56:00Z"/>
          <w:lang w:val="en-GB"/>
        </w:rPr>
      </w:pPr>
      <w:r w:rsidRPr="00325D1F">
        <w:rPr>
          <w:lang w:val="en-GB"/>
        </w:rPr>
        <w:t>5&gt;</w:t>
      </w:r>
      <w:r w:rsidRPr="00325D1F">
        <w:rPr>
          <w:lang w:val="en-GB"/>
        </w:rPr>
        <w:tab/>
        <w:t xml:space="preserve">apply the </w:t>
      </w:r>
      <w:r w:rsidRPr="00325D1F">
        <w:rPr>
          <w:i/>
          <w:lang w:val="en-GB"/>
        </w:rPr>
        <w:t>p-Max</w:t>
      </w:r>
      <w:r w:rsidRPr="00325D1F">
        <w:rPr>
          <w:lang w:val="en-GB"/>
        </w:rPr>
        <w:t xml:space="preserve"> in </w:t>
      </w:r>
      <w:r w:rsidRPr="00325D1F">
        <w:rPr>
          <w:i/>
          <w:lang w:val="en-GB"/>
        </w:rPr>
        <w:t>supplementaryUplink</w:t>
      </w:r>
      <w:r w:rsidRPr="00325D1F">
        <w:rPr>
          <w:lang w:val="en-GB"/>
        </w:rPr>
        <w:t xml:space="preserve"> for SUL;</w:t>
      </w:r>
    </w:p>
    <w:p w14:paraId="58C0631F" w14:textId="2226DC7D" w:rsidR="005C42AD" w:rsidRPr="00325D1F" w:rsidRDefault="005C42AD" w:rsidP="005C42AD">
      <w:pPr>
        <w:pStyle w:val="B3"/>
        <w:rPr>
          <w:ins w:id="65" w:author="Ericsson (After_Merged)" w:date="2020-01-28T10:56:00Z"/>
          <w:lang w:val="en-GB"/>
        </w:rPr>
      </w:pPr>
      <w:ins w:id="66" w:author="Ericsson (After_Merged)" w:date="2020-01-28T10:56:00Z">
        <w:r w:rsidRPr="00325D1F">
          <w:rPr>
            <w:lang w:val="en-GB"/>
          </w:rPr>
          <w:t>3&gt;</w:t>
        </w:r>
        <w:r w:rsidRPr="00325D1F">
          <w:rPr>
            <w:lang w:val="en-GB"/>
          </w:rPr>
          <w:tab/>
          <w:t xml:space="preserve">if </w:t>
        </w:r>
        <w:r>
          <w:rPr>
            <w:lang w:val="en-GB"/>
          </w:rPr>
          <w:t>iab-Support is not provided for the selected PLMN nor the registered PLMN nor PLMN of the equivalent PLMN list</w:t>
        </w:r>
        <w:r w:rsidRPr="00325D1F">
          <w:rPr>
            <w:lang w:val="en-GB"/>
          </w:rPr>
          <w:t>:</w:t>
        </w:r>
      </w:ins>
    </w:p>
    <w:p w14:paraId="182BC5FE" w14:textId="00956361" w:rsidR="005C42AD" w:rsidRPr="00325D1F" w:rsidRDefault="005C42AD" w:rsidP="007918DD">
      <w:pPr>
        <w:pStyle w:val="B4"/>
        <w:rPr>
          <w:lang w:val="en-GB"/>
        </w:rPr>
      </w:pPr>
      <w:ins w:id="67" w:author="Ericsson (After_Merged)" w:date="2020-01-28T10:56:00Z">
        <w:r w:rsidRPr="00325D1F">
          <w:rPr>
            <w:lang w:val="en-GB"/>
          </w:rPr>
          <w:t>4&gt;</w:t>
        </w:r>
        <w:r w:rsidRPr="00325D1F">
          <w:rPr>
            <w:lang w:val="en-GB"/>
          </w:rPr>
          <w:tab/>
        </w:r>
        <w:r w:rsidR="009D7B9C">
          <w:rPr>
            <w:lang w:val="en-GB"/>
          </w:rPr>
          <w:t>consider the cell as barred for IAB-MT in accordance with TS 38.304 [20]</w:t>
        </w:r>
        <w:r w:rsidR="009D7B9C" w:rsidRPr="00325D1F">
          <w:rPr>
            <w:lang w:val="en-GB"/>
          </w:rPr>
          <w:t>;</w:t>
        </w:r>
      </w:ins>
    </w:p>
    <w:p w14:paraId="19FCA58F" w14:textId="77777777" w:rsidR="001269EE" w:rsidRPr="00325D1F" w:rsidRDefault="001269EE" w:rsidP="001269EE">
      <w:pPr>
        <w:pStyle w:val="B2"/>
        <w:rPr>
          <w:lang w:val="en-GB"/>
        </w:rPr>
      </w:pPr>
      <w:r w:rsidRPr="00325D1F">
        <w:rPr>
          <w:lang w:val="en-GB"/>
        </w:rPr>
        <w:t>2&gt;</w:t>
      </w:r>
      <w:r w:rsidRPr="00325D1F">
        <w:rPr>
          <w:lang w:val="en-GB"/>
        </w:rPr>
        <w:tab/>
        <w:t>else:</w:t>
      </w:r>
    </w:p>
    <w:p w14:paraId="0C680C96" w14:textId="77777777" w:rsidR="001269EE" w:rsidRPr="00325D1F" w:rsidRDefault="001269EE" w:rsidP="001269EE">
      <w:pPr>
        <w:pStyle w:val="B3"/>
        <w:rPr>
          <w:lang w:val="en-GB"/>
        </w:rPr>
      </w:pPr>
      <w:r w:rsidRPr="00325D1F">
        <w:rPr>
          <w:lang w:val="en-GB"/>
        </w:rPr>
        <w:t>3&gt;</w:t>
      </w:r>
      <w:r w:rsidRPr="00325D1F">
        <w:rPr>
          <w:lang w:val="en-GB"/>
        </w:rPr>
        <w:tab/>
        <w:t>consider the cell as barred in accordance with TS 38.304 [20]; and</w:t>
      </w:r>
    </w:p>
    <w:p w14:paraId="0EB77B5C" w14:textId="77777777" w:rsidR="001269EE" w:rsidRPr="00325D1F" w:rsidRDefault="001269EE" w:rsidP="001269EE">
      <w:pPr>
        <w:pStyle w:val="B3"/>
        <w:rPr>
          <w:lang w:val="en-GB"/>
        </w:rPr>
      </w:pPr>
      <w:r w:rsidRPr="00325D1F">
        <w:rPr>
          <w:lang w:val="en-GB"/>
        </w:rPr>
        <w:t>3&gt;</w:t>
      </w:r>
      <w:r w:rsidRPr="00325D1F">
        <w:rPr>
          <w:lang w:val="en-GB"/>
        </w:rPr>
        <w:tab/>
        <w:t xml:space="preserve">perform barring as if </w:t>
      </w:r>
      <w:r w:rsidRPr="00325D1F">
        <w:rPr>
          <w:i/>
          <w:lang w:val="en-GB"/>
        </w:rPr>
        <w:t>intraFreqReselection</w:t>
      </w:r>
      <w:r w:rsidRPr="00325D1F">
        <w:rPr>
          <w:lang w:val="en-GB"/>
        </w:rPr>
        <w:t xml:space="preserve"> is set to </w:t>
      </w:r>
      <w:r w:rsidRPr="00325D1F">
        <w:rPr>
          <w:i/>
          <w:lang w:val="en-GB"/>
        </w:rPr>
        <w:t>notAllowed</w:t>
      </w:r>
      <w:r w:rsidRPr="00325D1F">
        <w:rPr>
          <w:lang w:val="en-GB"/>
        </w:rPr>
        <w:t>;</w:t>
      </w:r>
    </w:p>
    <w:p w14:paraId="3FD0652F" w14:textId="77777777" w:rsidR="00FD5860" w:rsidRPr="00FD5860" w:rsidRDefault="00FD5860" w:rsidP="00FD5860">
      <w:pPr>
        <w:rPr>
          <w:rFonts w:eastAsia="MS Mincho"/>
          <w:lang w:eastAsia="en-GB"/>
        </w:rPr>
      </w:pPr>
    </w:p>
    <w:p w14:paraId="6D31F247" w14:textId="77777777" w:rsidR="00BE4B34" w:rsidRDefault="00BE4B34" w:rsidP="00BE4B34">
      <w:pPr>
        <w:pStyle w:val="B1"/>
        <w:rPr>
          <w:lang w:val="en-GB"/>
        </w:rPr>
      </w:pPr>
    </w:p>
    <w:p w14:paraId="30286FBA" w14:textId="77777777" w:rsidR="00BE4B34" w:rsidRDefault="00BE4B34" w:rsidP="00BE4B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387760E" w14:textId="77777777" w:rsidR="004C1842" w:rsidRPr="004C1842" w:rsidRDefault="004C1842" w:rsidP="004C1842">
      <w:pPr>
        <w:rPr>
          <w:rFonts w:eastAsia="MS Mincho"/>
          <w:lang w:eastAsia="en-GB"/>
        </w:rPr>
      </w:pPr>
    </w:p>
    <w:p w14:paraId="1AB8AA4A" w14:textId="77777777" w:rsidR="003C4107" w:rsidRDefault="0054073D">
      <w:pPr>
        <w:pStyle w:val="Heading2"/>
        <w:rPr>
          <w:rFonts w:eastAsia="MS Mincho"/>
          <w:lang w:val="en-GB"/>
        </w:rPr>
      </w:pPr>
      <w:bookmarkStart w:id="68" w:name="_Toc12717969"/>
      <w:r>
        <w:rPr>
          <w:rFonts w:eastAsia="MS Mincho"/>
          <w:lang w:val="en-GB"/>
        </w:rPr>
        <w:t>5.3</w:t>
      </w:r>
      <w:r>
        <w:rPr>
          <w:rFonts w:eastAsia="MS Mincho"/>
          <w:lang w:val="en-GB"/>
        </w:rPr>
        <w:tab/>
        <w:t>Connection control</w:t>
      </w:r>
      <w:bookmarkEnd w:id="68"/>
    </w:p>
    <w:p w14:paraId="3969943A" w14:textId="77777777" w:rsidR="003C4107" w:rsidRDefault="0054073D">
      <w:pPr>
        <w:pStyle w:val="Heading3"/>
        <w:rPr>
          <w:rFonts w:eastAsia="MS Mincho"/>
          <w:lang w:val="en-GB"/>
        </w:rPr>
      </w:pPr>
      <w:bookmarkStart w:id="69" w:name="_Toc12717977"/>
      <w:r>
        <w:rPr>
          <w:rFonts w:eastAsia="MS Mincho"/>
          <w:lang w:val="en-GB"/>
        </w:rPr>
        <w:t>5.3.3</w:t>
      </w:r>
      <w:r>
        <w:rPr>
          <w:rFonts w:eastAsia="MS Mincho"/>
          <w:lang w:val="en-GB"/>
        </w:rPr>
        <w:tab/>
        <w:t>RRC connection establishment</w:t>
      </w:r>
      <w:bookmarkEnd w:id="69"/>
    </w:p>
    <w:p w14:paraId="22684984" w14:textId="77777777" w:rsidR="003C4107" w:rsidRDefault="0054073D">
      <w:pPr>
        <w:pStyle w:val="Heading4"/>
        <w:rPr>
          <w:lang w:val="en-GB"/>
        </w:rPr>
      </w:pPr>
      <w:r>
        <w:rPr>
          <w:lang w:val="en-GB"/>
        </w:rPr>
        <w:t>5.3.3.4</w:t>
      </w:r>
      <w:r>
        <w:rPr>
          <w:lang w:val="en-GB"/>
        </w:rPr>
        <w:tab/>
        <w:t xml:space="preserve">Reception of the </w:t>
      </w:r>
      <w:r>
        <w:rPr>
          <w:i/>
          <w:lang w:val="en-GB"/>
        </w:rPr>
        <w:t>RRCSetup</w:t>
      </w:r>
      <w:r>
        <w:rPr>
          <w:lang w:val="en-GB"/>
        </w:rPr>
        <w:t xml:space="preserve"> by the UE</w:t>
      </w:r>
      <w:bookmarkEnd w:id="57"/>
    </w:p>
    <w:p w14:paraId="15D91BA1" w14:textId="77777777" w:rsidR="003C4107" w:rsidRDefault="0054073D">
      <w:r>
        <w:t xml:space="preserve">The UE shall perform the following actions upon reception of the </w:t>
      </w:r>
      <w:r>
        <w:rPr>
          <w:i/>
        </w:rPr>
        <w:t>RRCSetup</w:t>
      </w:r>
      <w:r>
        <w:t>:</w:t>
      </w:r>
    </w:p>
    <w:p w14:paraId="4505BEB0" w14:textId="77777777" w:rsidR="003C4107" w:rsidRDefault="0054073D">
      <w:pPr>
        <w:pStyle w:val="B1"/>
        <w:rPr>
          <w:lang w:val="en-GB"/>
        </w:rPr>
      </w:pPr>
      <w:r>
        <w:rPr>
          <w:rFonts w:eastAsia="Batang"/>
          <w:lang w:val="en-GB"/>
        </w:rPr>
        <w:t>1&gt;</w:t>
      </w:r>
      <w:r>
        <w:rPr>
          <w:rFonts w:eastAsia="Batang"/>
          <w:lang w:val="en-GB"/>
        </w:rPr>
        <w:tab/>
      </w:r>
      <w:r>
        <w:rPr>
          <w:lang w:val="en-GB"/>
        </w:rPr>
        <w:t xml:space="preserve">if the </w:t>
      </w:r>
      <w:r>
        <w:rPr>
          <w:i/>
          <w:lang w:val="en-GB"/>
        </w:rPr>
        <w:t>RRCSetup</w:t>
      </w:r>
      <w:r>
        <w:rPr>
          <w:lang w:val="en-GB"/>
        </w:rPr>
        <w:t xml:space="preserve"> is received in response to an </w:t>
      </w:r>
      <w:r>
        <w:rPr>
          <w:i/>
          <w:lang w:val="en-GB"/>
        </w:rPr>
        <w:t>RRCReestablishmentRequest</w:t>
      </w:r>
      <w:r>
        <w:rPr>
          <w:lang w:val="en-GB"/>
        </w:rPr>
        <w:t>; or</w:t>
      </w:r>
    </w:p>
    <w:p w14:paraId="08713F8E" w14:textId="77777777" w:rsidR="003C4107" w:rsidRDefault="0054073D">
      <w:pPr>
        <w:pStyle w:val="B1"/>
        <w:rPr>
          <w:lang w:val="en-GB"/>
        </w:rPr>
      </w:pPr>
      <w:r>
        <w:rPr>
          <w:rFonts w:eastAsia="Batang"/>
          <w:lang w:val="en-GB"/>
        </w:rPr>
        <w:t>1&gt;</w:t>
      </w:r>
      <w:r>
        <w:rPr>
          <w:rFonts w:eastAsia="Batang"/>
          <w:lang w:val="en-GB"/>
        </w:rPr>
        <w:tab/>
      </w:r>
      <w:r>
        <w:rPr>
          <w:lang w:val="en-GB"/>
        </w:rPr>
        <w:t xml:space="preserve">if the </w:t>
      </w:r>
      <w:r>
        <w:rPr>
          <w:i/>
          <w:lang w:val="en-GB"/>
        </w:rPr>
        <w:t>RRCSetup</w:t>
      </w:r>
      <w:r>
        <w:rPr>
          <w:lang w:val="en-GB"/>
        </w:rPr>
        <w:t xml:space="preserve"> is received in response to an </w:t>
      </w:r>
      <w:r>
        <w:rPr>
          <w:i/>
          <w:lang w:val="en-GB"/>
        </w:rPr>
        <w:t>RRCResumeRequest</w:t>
      </w:r>
      <w:r>
        <w:rPr>
          <w:lang w:val="en-GB"/>
        </w:rPr>
        <w:t xml:space="preserve"> or </w:t>
      </w:r>
      <w:r>
        <w:rPr>
          <w:i/>
          <w:lang w:val="en-GB"/>
        </w:rPr>
        <w:t>RRCResumeRequest1</w:t>
      </w:r>
      <w:r>
        <w:rPr>
          <w:lang w:val="en-GB"/>
        </w:rPr>
        <w:t>:</w:t>
      </w:r>
    </w:p>
    <w:p w14:paraId="7B9FE759" w14:textId="77777777" w:rsidR="003C4107" w:rsidRDefault="0054073D">
      <w:pPr>
        <w:pStyle w:val="B2"/>
        <w:rPr>
          <w:lang w:val="en-GB"/>
        </w:rPr>
      </w:pPr>
      <w:r>
        <w:rPr>
          <w:rFonts w:eastAsia="Batang"/>
          <w:lang w:val="en-GB"/>
        </w:rPr>
        <w:t>2&gt;</w:t>
      </w:r>
      <w:r>
        <w:rPr>
          <w:rFonts w:eastAsia="Batang"/>
          <w:lang w:val="en-GB"/>
        </w:rPr>
        <w:tab/>
      </w:r>
      <w:r>
        <w:rPr>
          <w:lang w:val="en-GB"/>
        </w:rPr>
        <w:t xml:space="preserve">discard any stored UE Inactive AS context and </w:t>
      </w:r>
      <w:r>
        <w:rPr>
          <w:i/>
          <w:lang w:val="en-GB"/>
        </w:rPr>
        <w:t>suspendConfig</w:t>
      </w:r>
      <w:r>
        <w:rPr>
          <w:lang w:val="en-GB"/>
        </w:rPr>
        <w:t>;</w:t>
      </w:r>
    </w:p>
    <w:p w14:paraId="407B4D73" w14:textId="77777777" w:rsidR="003C4107" w:rsidRDefault="0054073D">
      <w:pPr>
        <w:pStyle w:val="B2"/>
        <w:rPr>
          <w:lang w:val="en-GB"/>
        </w:rPr>
      </w:pPr>
      <w:r>
        <w:rPr>
          <w:lang w:val="en-GB"/>
        </w:rPr>
        <w:lastRenderedPageBreak/>
        <w:t>2&gt;</w:t>
      </w:r>
      <w:r>
        <w:rPr>
          <w:lang w:val="en-GB"/>
        </w:rPr>
        <w:tab/>
        <w:t>discard any current AS security context including the K</w:t>
      </w:r>
      <w:r>
        <w:rPr>
          <w:vertAlign w:val="subscript"/>
          <w:lang w:val="en-GB"/>
        </w:rPr>
        <w:t>RRCenc</w:t>
      </w:r>
      <w:r>
        <w:rPr>
          <w:lang w:val="en-GB"/>
        </w:rPr>
        <w:t xml:space="preserve"> key, the K</w:t>
      </w:r>
      <w:r>
        <w:rPr>
          <w:vertAlign w:val="subscript"/>
          <w:lang w:val="en-GB"/>
        </w:rPr>
        <w:t>RRCint</w:t>
      </w:r>
      <w:r>
        <w:rPr>
          <w:lang w:val="en-GB"/>
        </w:rPr>
        <w:t xml:space="preserve"> key, the K</w:t>
      </w:r>
      <w:r>
        <w:rPr>
          <w:vertAlign w:val="subscript"/>
          <w:lang w:val="en-GB"/>
        </w:rPr>
        <w:t>UPint</w:t>
      </w:r>
      <w:r>
        <w:rPr>
          <w:lang w:val="en-GB"/>
        </w:rPr>
        <w:t xml:space="preserve"> key and the K</w:t>
      </w:r>
      <w:r>
        <w:rPr>
          <w:vertAlign w:val="subscript"/>
          <w:lang w:val="en-GB"/>
        </w:rPr>
        <w:t>UPenc</w:t>
      </w:r>
      <w:r>
        <w:rPr>
          <w:lang w:val="en-GB"/>
        </w:rPr>
        <w:t xml:space="preserve"> key;</w:t>
      </w:r>
    </w:p>
    <w:p w14:paraId="55570207" w14:textId="77777777" w:rsidR="003C4107" w:rsidRDefault="0054073D">
      <w:pPr>
        <w:pStyle w:val="B2"/>
        <w:rPr>
          <w:lang w:val="en-GB"/>
        </w:rPr>
      </w:pPr>
      <w:r>
        <w:rPr>
          <w:lang w:val="en-GB"/>
        </w:rPr>
        <w:t>2&gt;</w:t>
      </w:r>
      <w:r>
        <w:rPr>
          <w:lang w:val="en-GB"/>
        </w:rPr>
        <w:tab/>
        <w:t>release radio resources for all established RBs except SRB0, including release of the RLC entities, of the associated PDCP entities and of SDAP;</w:t>
      </w:r>
    </w:p>
    <w:p w14:paraId="05F5AACD" w14:textId="77777777" w:rsidR="003C4107" w:rsidRDefault="0054073D">
      <w:pPr>
        <w:pStyle w:val="B2"/>
        <w:rPr>
          <w:lang w:val="en-GB"/>
        </w:rPr>
      </w:pPr>
      <w:r>
        <w:rPr>
          <w:lang w:val="en-GB"/>
        </w:rPr>
        <w:t>2&gt;</w:t>
      </w:r>
      <w:r>
        <w:rPr>
          <w:lang w:val="en-GB"/>
        </w:rPr>
        <w:tab/>
        <w:t>release the RRC configuration except for the default L1 parameter values, default MAC Cell Group configuration and CCCH configuration;</w:t>
      </w:r>
    </w:p>
    <w:p w14:paraId="3CA62F4C" w14:textId="77777777" w:rsidR="003C4107" w:rsidRDefault="0054073D">
      <w:pPr>
        <w:pStyle w:val="B2"/>
        <w:rPr>
          <w:lang w:val="en-GB"/>
        </w:rPr>
      </w:pPr>
      <w:r>
        <w:rPr>
          <w:lang w:val="en-GB"/>
        </w:rPr>
        <w:t>2&gt;</w:t>
      </w:r>
      <w:r>
        <w:rPr>
          <w:lang w:val="en-GB"/>
        </w:rPr>
        <w:tab/>
        <w:t>indicate to upper layers fallback of the RRC connection;</w:t>
      </w:r>
    </w:p>
    <w:p w14:paraId="4E71529F" w14:textId="77777777" w:rsidR="003C4107" w:rsidRDefault="0054073D">
      <w:pPr>
        <w:pStyle w:val="B2"/>
        <w:rPr>
          <w:lang w:val="en-GB"/>
        </w:rPr>
      </w:pPr>
      <w:r>
        <w:rPr>
          <w:lang w:val="en-GB"/>
        </w:rPr>
        <w:t>2&gt;</w:t>
      </w:r>
      <w:r>
        <w:rPr>
          <w:lang w:val="en-GB"/>
        </w:rPr>
        <w:tab/>
        <w:t>stop timer T380, if running;</w:t>
      </w:r>
    </w:p>
    <w:p w14:paraId="6C7B79B2" w14:textId="77777777" w:rsidR="003C4107" w:rsidRDefault="0054073D">
      <w:pPr>
        <w:pStyle w:val="B1"/>
        <w:rPr>
          <w:rFonts w:eastAsia="Batang"/>
          <w:lang w:val="en-GB"/>
        </w:rPr>
      </w:pPr>
      <w:r>
        <w:rPr>
          <w:rFonts w:eastAsia="Batang"/>
          <w:lang w:val="en-GB"/>
        </w:rPr>
        <w:t>1&gt;</w:t>
      </w:r>
      <w:r>
        <w:rPr>
          <w:rFonts w:eastAsia="Batang"/>
          <w:lang w:val="en-GB"/>
        </w:rPr>
        <w:tab/>
        <w:t xml:space="preserve">perform the cell group configuration procedure in accordance with the received </w:t>
      </w:r>
      <w:r>
        <w:rPr>
          <w:rFonts w:eastAsia="Batang"/>
          <w:i/>
          <w:lang w:val="en-GB"/>
        </w:rPr>
        <w:t>masterCellGroup</w:t>
      </w:r>
      <w:r>
        <w:rPr>
          <w:rFonts w:eastAsia="Batang"/>
          <w:lang w:val="en-GB"/>
        </w:rPr>
        <w:t xml:space="preserve"> and as specified in 5.3.5.5;</w:t>
      </w:r>
    </w:p>
    <w:p w14:paraId="57F89CFF" w14:textId="77777777" w:rsidR="003C4107" w:rsidRDefault="0054073D">
      <w:pPr>
        <w:pStyle w:val="B1"/>
        <w:rPr>
          <w:rFonts w:eastAsia="Batang"/>
          <w:lang w:val="en-GB"/>
        </w:rPr>
      </w:pPr>
      <w:r>
        <w:rPr>
          <w:rFonts w:eastAsia="Batang"/>
          <w:lang w:val="en-GB"/>
        </w:rPr>
        <w:t>1&gt;</w:t>
      </w:r>
      <w:r>
        <w:rPr>
          <w:rFonts w:eastAsia="Batang"/>
          <w:lang w:val="en-GB"/>
        </w:rPr>
        <w:tab/>
        <w:t xml:space="preserve">perform the radio bearer configuration procedure in accordance with the received </w:t>
      </w:r>
      <w:r>
        <w:rPr>
          <w:rFonts w:eastAsia="Batang"/>
          <w:i/>
          <w:lang w:val="en-GB"/>
        </w:rPr>
        <w:t>radioBearerConfig</w:t>
      </w:r>
      <w:r>
        <w:rPr>
          <w:rFonts w:eastAsia="Batang"/>
          <w:lang w:val="en-GB"/>
        </w:rPr>
        <w:t xml:space="preserve"> and as specified in 5.3.5.6;</w:t>
      </w:r>
    </w:p>
    <w:p w14:paraId="77ABBBE0" w14:textId="77777777" w:rsidR="003C4107" w:rsidRDefault="0054073D">
      <w:pPr>
        <w:pStyle w:val="B1"/>
        <w:rPr>
          <w:lang w:val="en-GB"/>
        </w:rPr>
      </w:pPr>
      <w:r>
        <w:rPr>
          <w:lang w:val="en-GB"/>
        </w:rPr>
        <w:t>1&gt;</w:t>
      </w:r>
      <w:r>
        <w:rPr>
          <w:lang w:val="en-GB"/>
        </w:rPr>
        <w:tab/>
        <w:t xml:space="preserve">if stored, discard the cell reselection priority information provided by the </w:t>
      </w:r>
      <w:r>
        <w:rPr>
          <w:i/>
          <w:lang w:val="en-GB"/>
        </w:rPr>
        <w:t>cellReselectionPriorities</w:t>
      </w:r>
      <w:r>
        <w:rPr>
          <w:lang w:val="en-GB"/>
        </w:rPr>
        <w:t xml:space="preserve"> or inherited from another RAT;</w:t>
      </w:r>
    </w:p>
    <w:p w14:paraId="12536708" w14:textId="77777777" w:rsidR="003C4107" w:rsidRDefault="0054073D">
      <w:pPr>
        <w:pStyle w:val="B1"/>
        <w:rPr>
          <w:lang w:val="en-GB"/>
        </w:rPr>
      </w:pPr>
      <w:r>
        <w:rPr>
          <w:lang w:val="en-GB"/>
        </w:rPr>
        <w:t>1&gt;</w:t>
      </w:r>
      <w:r>
        <w:rPr>
          <w:lang w:val="en-GB"/>
        </w:rPr>
        <w:tab/>
        <w:t>stop timer T300, T301 or T319 if running;</w:t>
      </w:r>
    </w:p>
    <w:p w14:paraId="24A44BB0" w14:textId="77777777" w:rsidR="003C4107" w:rsidRDefault="0054073D">
      <w:pPr>
        <w:pStyle w:val="B1"/>
        <w:rPr>
          <w:lang w:val="en-GB"/>
        </w:rPr>
      </w:pPr>
      <w:r>
        <w:rPr>
          <w:lang w:val="en-GB"/>
        </w:rPr>
        <w:t>1&gt;</w:t>
      </w:r>
      <w:r>
        <w:rPr>
          <w:lang w:val="en-GB"/>
        </w:rPr>
        <w:tab/>
        <w:t>if T390 is running:</w:t>
      </w:r>
    </w:p>
    <w:p w14:paraId="4DF8781A" w14:textId="77777777" w:rsidR="003C4107" w:rsidRDefault="0054073D">
      <w:pPr>
        <w:pStyle w:val="B2"/>
        <w:rPr>
          <w:lang w:val="en-GB"/>
        </w:rPr>
      </w:pPr>
      <w:r>
        <w:rPr>
          <w:lang w:val="en-GB"/>
        </w:rPr>
        <w:t>2&gt;</w:t>
      </w:r>
      <w:r>
        <w:rPr>
          <w:lang w:val="en-GB"/>
        </w:rPr>
        <w:tab/>
        <w:t>stop timer T390 for all access categories;</w:t>
      </w:r>
    </w:p>
    <w:p w14:paraId="50245D21" w14:textId="77777777" w:rsidR="003C4107" w:rsidRDefault="0054073D">
      <w:pPr>
        <w:pStyle w:val="B2"/>
        <w:rPr>
          <w:lang w:val="en-GB"/>
        </w:rPr>
      </w:pPr>
      <w:r>
        <w:rPr>
          <w:lang w:val="en-GB"/>
        </w:rPr>
        <w:t>2&gt;</w:t>
      </w:r>
      <w:r>
        <w:rPr>
          <w:lang w:val="en-GB"/>
        </w:rPr>
        <w:tab/>
        <w:t>perform the actions as specified in 5.3.14.4;</w:t>
      </w:r>
    </w:p>
    <w:p w14:paraId="1E15931B" w14:textId="77777777" w:rsidR="003C4107" w:rsidRDefault="0054073D">
      <w:pPr>
        <w:pStyle w:val="B1"/>
        <w:rPr>
          <w:lang w:val="en-GB"/>
        </w:rPr>
      </w:pPr>
      <w:r>
        <w:rPr>
          <w:lang w:val="en-GB"/>
        </w:rPr>
        <w:t>1&gt;</w:t>
      </w:r>
      <w:r>
        <w:rPr>
          <w:lang w:val="en-GB"/>
        </w:rPr>
        <w:tab/>
        <w:t>if T302 is running:</w:t>
      </w:r>
    </w:p>
    <w:p w14:paraId="3CB93DAA" w14:textId="77777777" w:rsidR="003C4107" w:rsidRDefault="0054073D">
      <w:pPr>
        <w:pStyle w:val="B2"/>
        <w:rPr>
          <w:lang w:val="en-GB"/>
        </w:rPr>
      </w:pPr>
      <w:r>
        <w:rPr>
          <w:lang w:val="en-GB"/>
        </w:rPr>
        <w:t>2&gt;</w:t>
      </w:r>
      <w:r>
        <w:rPr>
          <w:lang w:val="en-GB"/>
        </w:rPr>
        <w:tab/>
        <w:t>stop timer T302;</w:t>
      </w:r>
    </w:p>
    <w:p w14:paraId="297F67D8" w14:textId="77777777" w:rsidR="003C4107" w:rsidRDefault="0054073D">
      <w:pPr>
        <w:pStyle w:val="B2"/>
        <w:rPr>
          <w:lang w:val="en-GB"/>
        </w:rPr>
      </w:pPr>
      <w:r>
        <w:rPr>
          <w:lang w:val="en-GB"/>
        </w:rPr>
        <w:t>2&gt;</w:t>
      </w:r>
      <w:r>
        <w:rPr>
          <w:lang w:val="en-GB"/>
        </w:rPr>
        <w:tab/>
        <w:t>perform the actions as specified in 5.3.14.4;</w:t>
      </w:r>
    </w:p>
    <w:p w14:paraId="17BF8F14" w14:textId="77777777" w:rsidR="003C4107" w:rsidRDefault="0054073D">
      <w:pPr>
        <w:pStyle w:val="B1"/>
        <w:rPr>
          <w:lang w:val="en-GB"/>
        </w:rPr>
      </w:pPr>
      <w:r>
        <w:rPr>
          <w:lang w:val="en-GB"/>
        </w:rPr>
        <w:t>1&gt;</w:t>
      </w:r>
      <w:r>
        <w:rPr>
          <w:lang w:val="en-GB"/>
        </w:rPr>
        <w:tab/>
        <w:t>stop timer T320, if running;</w:t>
      </w:r>
    </w:p>
    <w:p w14:paraId="2AE0C24A" w14:textId="77777777" w:rsidR="003C4107" w:rsidRDefault="0054073D">
      <w:pPr>
        <w:pStyle w:val="B1"/>
        <w:rPr>
          <w:lang w:val="en-GB"/>
        </w:rPr>
      </w:pPr>
      <w:r>
        <w:rPr>
          <w:lang w:val="en-GB"/>
        </w:rPr>
        <w:t>1&gt;</w:t>
      </w:r>
      <w:r>
        <w:rPr>
          <w:lang w:val="en-GB"/>
        </w:rPr>
        <w:tab/>
        <w:t xml:space="preserve">if the </w:t>
      </w:r>
      <w:r>
        <w:rPr>
          <w:i/>
          <w:lang w:val="en-GB"/>
        </w:rPr>
        <w:t>RRCSetup</w:t>
      </w:r>
      <w:r>
        <w:rPr>
          <w:lang w:val="en-GB"/>
        </w:rPr>
        <w:t xml:space="preserve"> is received in response to an </w:t>
      </w:r>
      <w:r>
        <w:rPr>
          <w:i/>
          <w:lang w:val="en-GB"/>
        </w:rPr>
        <w:t>RRCResumeRequest</w:t>
      </w:r>
      <w:r>
        <w:rPr>
          <w:lang w:val="en-GB"/>
        </w:rPr>
        <w:t>,</w:t>
      </w:r>
      <w:r>
        <w:rPr>
          <w:i/>
          <w:lang w:val="en-GB"/>
        </w:rPr>
        <w:t xml:space="preserve"> RRCResumeRequest1</w:t>
      </w:r>
      <w:r>
        <w:rPr>
          <w:lang w:val="en-GB"/>
        </w:rPr>
        <w:t xml:space="preserve"> or </w:t>
      </w:r>
      <w:r>
        <w:rPr>
          <w:i/>
          <w:lang w:val="en-GB"/>
        </w:rPr>
        <w:t>RRCSetupRequest</w:t>
      </w:r>
      <w:r>
        <w:rPr>
          <w:lang w:val="en-GB"/>
        </w:rPr>
        <w:t>:</w:t>
      </w:r>
    </w:p>
    <w:p w14:paraId="0B8A6A6D" w14:textId="77777777" w:rsidR="003C4107" w:rsidRDefault="0054073D">
      <w:pPr>
        <w:pStyle w:val="B2"/>
        <w:rPr>
          <w:lang w:val="en-GB"/>
        </w:rPr>
      </w:pPr>
      <w:r>
        <w:rPr>
          <w:lang w:val="en-GB"/>
        </w:rPr>
        <w:t>2&gt;</w:t>
      </w:r>
      <w:r>
        <w:rPr>
          <w:lang w:val="en-GB"/>
        </w:rPr>
        <w:tab/>
        <w:t>enter RRC_CONNECTED;</w:t>
      </w:r>
    </w:p>
    <w:p w14:paraId="58218D65" w14:textId="77777777" w:rsidR="003C4107" w:rsidRDefault="0054073D">
      <w:pPr>
        <w:pStyle w:val="B2"/>
        <w:rPr>
          <w:lang w:val="en-GB"/>
        </w:rPr>
      </w:pPr>
      <w:r>
        <w:rPr>
          <w:lang w:val="en-GB"/>
        </w:rPr>
        <w:t>2&gt;</w:t>
      </w:r>
      <w:r>
        <w:rPr>
          <w:lang w:val="en-GB"/>
        </w:rPr>
        <w:tab/>
        <w:t>stop the cell re-selection procedure;</w:t>
      </w:r>
    </w:p>
    <w:p w14:paraId="1A3A4591" w14:textId="77777777" w:rsidR="003C4107" w:rsidRDefault="0054073D">
      <w:pPr>
        <w:pStyle w:val="B1"/>
        <w:rPr>
          <w:lang w:val="en-GB"/>
        </w:rPr>
      </w:pPr>
      <w:r>
        <w:rPr>
          <w:lang w:val="en-GB"/>
        </w:rPr>
        <w:t>1&gt;</w:t>
      </w:r>
      <w:r>
        <w:rPr>
          <w:lang w:val="en-GB"/>
        </w:rPr>
        <w:tab/>
        <w:t>consider the current cell to be the PCell;</w:t>
      </w:r>
    </w:p>
    <w:p w14:paraId="488B9867" w14:textId="77777777" w:rsidR="003C4107" w:rsidRDefault="0054073D">
      <w:pPr>
        <w:pStyle w:val="B1"/>
        <w:rPr>
          <w:lang w:val="en-GB"/>
        </w:rPr>
      </w:pPr>
      <w:r>
        <w:rPr>
          <w:lang w:val="en-GB"/>
        </w:rPr>
        <w:t>1&gt;</w:t>
      </w:r>
      <w:r>
        <w:rPr>
          <w:lang w:val="en-GB"/>
        </w:rPr>
        <w:tab/>
        <w:t xml:space="preserve">set the content of </w:t>
      </w:r>
      <w:r>
        <w:rPr>
          <w:i/>
          <w:lang w:val="en-GB"/>
        </w:rPr>
        <w:t>RRCSetupComplete</w:t>
      </w:r>
      <w:r>
        <w:rPr>
          <w:lang w:val="en-GB"/>
        </w:rPr>
        <w:t xml:space="preserve"> message as follows:</w:t>
      </w:r>
    </w:p>
    <w:p w14:paraId="2E628142" w14:textId="77777777" w:rsidR="003C4107" w:rsidRDefault="0054073D">
      <w:pPr>
        <w:pStyle w:val="B2"/>
        <w:rPr>
          <w:lang w:val="en-GB"/>
        </w:rPr>
      </w:pPr>
      <w:r>
        <w:rPr>
          <w:lang w:val="en-GB"/>
        </w:rPr>
        <w:t>2&gt;</w:t>
      </w:r>
      <w:r>
        <w:rPr>
          <w:lang w:val="en-GB"/>
        </w:rPr>
        <w:tab/>
        <w:t>if upper layers provide a 5G-S-TMSI:</w:t>
      </w:r>
    </w:p>
    <w:p w14:paraId="140592A7" w14:textId="77777777" w:rsidR="003C4107" w:rsidRDefault="0054073D">
      <w:pPr>
        <w:pStyle w:val="B3"/>
        <w:rPr>
          <w:lang w:val="en-GB"/>
        </w:rPr>
      </w:pPr>
      <w:r>
        <w:rPr>
          <w:lang w:val="en-GB"/>
        </w:rPr>
        <w:t>3&gt;</w:t>
      </w:r>
      <w:r>
        <w:rPr>
          <w:lang w:val="en-GB"/>
        </w:rPr>
        <w:tab/>
        <w:t xml:space="preserve">if the </w:t>
      </w:r>
      <w:r>
        <w:rPr>
          <w:i/>
          <w:lang w:val="en-GB"/>
        </w:rPr>
        <w:t>RRCSetup</w:t>
      </w:r>
      <w:r>
        <w:rPr>
          <w:lang w:val="en-GB"/>
        </w:rPr>
        <w:t xml:space="preserve"> is received in response to an </w:t>
      </w:r>
      <w:r>
        <w:rPr>
          <w:i/>
          <w:lang w:val="en-GB"/>
        </w:rPr>
        <w:t>RRCSetupRequest</w:t>
      </w:r>
      <w:r>
        <w:rPr>
          <w:lang w:val="en-GB"/>
        </w:rPr>
        <w:t>:</w:t>
      </w:r>
    </w:p>
    <w:p w14:paraId="34D7C3B2" w14:textId="77777777" w:rsidR="003C4107" w:rsidRDefault="0054073D">
      <w:pPr>
        <w:pStyle w:val="B4"/>
        <w:rPr>
          <w:lang w:val="en-GB"/>
        </w:rPr>
      </w:pPr>
      <w:r>
        <w:rPr>
          <w:lang w:val="en-GB"/>
        </w:rPr>
        <w:lastRenderedPageBreak/>
        <w:t>4&gt;</w:t>
      </w:r>
      <w:r>
        <w:rPr>
          <w:lang w:val="en-GB"/>
        </w:rPr>
        <w:tab/>
        <w:t xml:space="preserve">set the </w:t>
      </w:r>
      <w:r>
        <w:rPr>
          <w:i/>
          <w:lang w:val="en-GB"/>
        </w:rPr>
        <w:t>ng-5G-S-TMSI-Value</w:t>
      </w:r>
      <w:r>
        <w:rPr>
          <w:lang w:val="en-GB"/>
        </w:rPr>
        <w:t xml:space="preserve"> to </w:t>
      </w:r>
      <w:r>
        <w:rPr>
          <w:i/>
          <w:lang w:val="en-GB"/>
        </w:rPr>
        <w:t>ng-5G-S-TMSI-Part2</w:t>
      </w:r>
      <w:r>
        <w:rPr>
          <w:lang w:val="en-GB"/>
        </w:rPr>
        <w:t>;</w:t>
      </w:r>
    </w:p>
    <w:p w14:paraId="547B51E3" w14:textId="77777777" w:rsidR="003C4107" w:rsidRDefault="0054073D">
      <w:pPr>
        <w:pStyle w:val="B3"/>
        <w:rPr>
          <w:lang w:val="en-GB"/>
        </w:rPr>
      </w:pPr>
      <w:r>
        <w:rPr>
          <w:lang w:val="en-GB"/>
        </w:rPr>
        <w:t>3&gt;</w:t>
      </w:r>
      <w:r>
        <w:rPr>
          <w:lang w:val="en-GB"/>
        </w:rPr>
        <w:tab/>
        <w:t>else:</w:t>
      </w:r>
    </w:p>
    <w:p w14:paraId="1A016395" w14:textId="77777777" w:rsidR="003C4107" w:rsidRDefault="0054073D">
      <w:pPr>
        <w:pStyle w:val="B4"/>
        <w:rPr>
          <w:lang w:val="en-GB"/>
        </w:rPr>
      </w:pPr>
      <w:r>
        <w:rPr>
          <w:lang w:val="en-GB"/>
        </w:rPr>
        <w:t>4&gt;</w:t>
      </w:r>
      <w:r>
        <w:rPr>
          <w:lang w:val="en-GB"/>
        </w:rPr>
        <w:tab/>
        <w:t xml:space="preserve">set the </w:t>
      </w:r>
      <w:r>
        <w:rPr>
          <w:i/>
          <w:lang w:val="en-GB"/>
        </w:rPr>
        <w:t xml:space="preserve">ng-5G-S-TMSI-Value </w:t>
      </w:r>
      <w:r>
        <w:rPr>
          <w:lang w:val="en-GB"/>
        </w:rPr>
        <w:t xml:space="preserve">to </w:t>
      </w:r>
      <w:r>
        <w:rPr>
          <w:i/>
          <w:lang w:val="en-GB"/>
        </w:rPr>
        <w:t>ng-5G-S-TMSI</w:t>
      </w:r>
      <w:r>
        <w:rPr>
          <w:lang w:val="en-GB"/>
        </w:rPr>
        <w:t>;</w:t>
      </w:r>
    </w:p>
    <w:p w14:paraId="4256171B" w14:textId="77777777" w:rsidR="003C4107" w:rsidRDefault="0054073D">
      <w:pPr>
        <w:pStyle w:val="B2"/>
        <w:rPr>
          <w:lang w:val="en-GB"/>
        </w:rPr>
      </w:pPr>
      <w:r>
        <w:rPr>
          <w:lang w:val="en-GB"/>
        </w:rPr>
        <w:t>2&gt;</w:t>
      </w:r>
      <w:r>
        <w:rPr>
          <w:lang w:val="en-GB"/>
        </w:rPr>
        <w:tab/>
        <w:t xml:space="preserve">set the </w:t>
      </w:r>
      <w:r>
        <w:rPr>
          <w:i/>
          <w:lang w:val="en-GB"/>
        </w:rPr>
        <w:t>selectedPLMN-Identity</w:t>
      </w:r>
      <w:r>
        <w:rPr>
          <w:lang w:val="en-GB"/>
        </w:rPr>
        <w:t xml:space="preserve"> to the PLMN selected by upper layers (TS 24.501 [23]) from the PLMN(s) included in the </w:t>
      </w:r>
      <w:r>
        <w:rPr>
          <w:i/>
          <w:lang w:val="en-GB"/>
        </w:rPr>
        <w:t>plmn-IdentityList</w:t>
      </w:r>
      <w:r>
        <w:rPr>
          <w:lang w:val="en-GB"/>
        </w:rPr>
        <w:t xml:space="preserve"> in </w:t>
      </w:r>
      <w:r>
        <w:rPr>
          <w:i/>
          <w:lang w:val="en-GB"/>
        </w:rPr>
        <w:t>SIB1</w:t>
      </w:r>
      <w:r>
        <w:rPr>
          <w:lang w:val="en-GB"/>
        </w:rPr>
        <w:t>;</w:t>
      </w:r>
    </w:p>
    <w:p w14:paraId="7BC147B0" w14:textId="77777777" w:rsidR="003C4107" w:rsidRDefault="0054073D">
      <w:pPr>
        <w:pStyle w:val="B2"/>
        <w:rPr>
          <w:lang w:val="en-GB"/>
        </w:rPr>
      </w:pPr>
      <w:r>
        <w:rPr>
          <w:lang w:val="en-GB"/>
        </w:rPr>
        <w:t>2&gt;</w:t>
      </w:r>
      <w:r>
        <w:rPr>
          <w:lang w:val="en-GB"/>
        </w:rPr>
        <w:tab/>
        <w:t>if upper layers provide the 'Registered AMF':</w:t>
      </w:r>
    </w:p>
    <w:p w14:paraId="40E825D2" w14:textId="77777777" w:rsidR="003C4107" w:rsidRDefault="0054073D">
      <w:pPr>
        <w:pStyle w:val="B3"/>
        <w:rPr>
          <w:lang w:val="en-GB"/>
        </w:rPr>
      </w:pPr>
      <w:r>
        <w:rPr>
          <w:lang w:val="en-GB"/>
        </w:rPr>
        <w:t>3&gt;</w:t>
      </w:r>
      <w:r>
        <w:rPr>
          <w:lang w:val="en-GB"/>
        </w:rPr>
        <w:tab/>
        <w:t xml:space="preserve">include and set the </w:t>
      </w:r>
      <w:r>
        <w:rPr>
          <w:i/>
          <w:lang w:val="en-GB"/>
        </w:rPr>
        <w:t>registeredAMF</w:t>
      </w:r>
      <w:r>
        <w:rPr>
          <w:lang w:val="en-GB"/>
        </w:rPr>
        <w:t xml:space="preserve"> as follows:</w:t>
      </w:r>
    </w:p>
    <w:p w14:paraId="24FFBEEF" w14:textId="77777777" w:rsidR="003C4107" w:rsidRDefault="0054073D">
      <w:pPr>
        <w:pStyle w:val="B4"/>
        <w:rPr>
          <w:lang w:val="en-GB"/>
        </w:rPr>
      </w:pPr>
      <w:r>
        <w:rPr>
          <w:lang w:val="en-GB"/>
        </w:rPr>
        <w:t>4&gt;</w:t>
      </w:r>
      <w:r>
        <w:rPr>
          <w:lang w:val="en-GB"/>
        </w:rPr>
        <w:tab/>
        <w:t>if the PLMN identity of the 'Registered AMF' is different from the PLMN selected by the upper layers:</w:t>
      </w:r>
    </w:p>
    <w:p w14:paraId="024CA1E8" w14:textId="77777777" w:rsidR="003C4107" w:rsidRDefault="0054073D">
      <w:pPr>
        <w:pStyle w:val="B5"/>
        <w:rPr>
          <w:lang w:val="en-GB"/>
        </w:rPr>
      </w:pPr>
      <w:r>
        <w:rPr>
          <w:lang w:val="en-GB"/>
        </w:rPr>
        <w:t>5&gt;</w:t>
      </w:r>
      <w:r>
        <w:rPr>
          <w:lang w:val="en-GB"/>
        </w:rPr>
        <w:tab/>
        <w:t xml:space="preserve">include the </w:t>
      </w:r>
      <w:r>
        <w:rPr>
          <w:i/>
          <w:lang w:val="en-GB"/>
        </w:rPr>
        <w:t>plmnIdentity</w:t>
      </w:r>
      <w:r>
        <w:rPr>
          <w:lang w:val="en-GB"/>
        </w:rPr>
        <w:t xml:space="preserve"> in the </w:t>
      </w:r>
      <w:r>
        <w:rPr>
          <w:i/>
          <w:lang w:val="en-GB"/>
        </w:rPr>
        <w:t>registeredAMF</w:t>
      </w:r>
      <w:r>
        <w:rPr>
          <w:lang w:val="en-GB"/>
        </w:rPr>
        <w:t xml:space="preserve"> and set it to the value of the PLMN identity in the 'Registered AMF' received from upper layers;</w:t>
      </w:r>
    </w:p>
    <w:p w14:paraId="50EBF4E8" w14:textId="77777777" w:rsidR="003C4107" w:rsidRDefault="0054073D">
      <w:pPr>
        <w:pStyle w:val="B4"/>
        <w:rPr>
          <w:lang w:val="en-GB"/>
        </w:rPr>
      </w:pPr>
      <w:r>
        <w:rPr>
          <w:lang w:val="en-GB"/>
        </w:rPr>
        <w:t>4&gt;</w:t>
      </w:r>
      <w:r>
        <w:rPr>
          <w:lang w:val="en-GB"/>
        </w:rPr>
        <w:tab/>
        <w:t xml:space="preserve">set the </w:t>
      </w:r>
      <w:r>
        <w:rPr>
          <w:i/>
          <w:lang w:val="en-GB"/>
        </w:rPr>
        <w:t>amf-Identifier</w:t>
      </w:r>
      <w:r>
        <w:rPr>
          <w:lang w:val="en-GB"/>
        </w:rPr>
        <w:t xml:space="preserve"> to the value received from upper layers;</w:t>
      </w:r>
    </w:p>
    <w:p w14:paraId="071F47E5" w14:textId="77777777" w:rsidR="003C4107" w:rsidRDefault="0054073D">
      <w:pPr>
        <w:pStyle w:val="B3"/>
        <w:rPr>
          <w:lang w:val="en-GB"/>
        </w:rPr>
      </w:pPr>
      <w:r>
        <w:rPr>
          <w:lang w:val="en-GB"/>
        </w:rPr>
        <w:t>3&gt;</w:t>
      </w:r>
      <w:r>
        <w:rPr>
          <w:lang w:val="en-GB"/>
        </w:rPr>
        <w:tab/>
        <w:t xml:space="preserve">include and set the </w:t>
      </w:r>
      <w:r>
        <w:rPr>
          <w:i/>
          <w:lang w:val="en-GB"/>
        </w:rPr>
        <w:t>guami-Type</w:t>
      </w:r>
      <w:r>
        <w:rPr>
          <w:lang w:val="en-GB"/>
        </w:rPr>
        <w:t xml:space="preserve"> to the value provided by the upper layers;</w:t>
      </w:r>
    </w:p>
    <w:p w14:paraId="5615DDFA" w14:textId="77777777" w:rsidR="003C4107" w:rsidRDefault="0054073D">
      <w:pPr>
        <w:pStyle w:val="B2"/>
        <w:rPr>
          <w:lang w:val="en-GB"/>
        </w:rPr>
      </w:pPr>
      <w:r>
        <w:rPr>
          <w:lang w:val="en-GB"/>
        </w:rPr>
        <w:t>2&gt;</w:t>
      </w:r>
      <w:r>
        <w:rPr>
          <w:lang w:val="en-GB"/>
        </w:rPr>
        <w:tab/>
        <w:t>if upper layers provide one or more S-NSSAI (see TS 23.003 [21]):</w:t>
      </w:r>
    </w:p>
    <w:p w14:paraId="1FF1AC18" w14:textId="77777777" w:rsidR="003C4107" w:rsidRDefault="0054073D">
      <w:pPr>
        <w:pStyle w:val="B3"/>
        <w:rPr>
          <w:lang w:val="en-GB"/>
        </w:rPr>
      </w:pPr>
      <w:r>
        <w:rPr>
          <w:lang w:val="en-GB"/>
        </w:rPr>
        <w:t>3&gt;</w:t>
      </w:r>
      <w:r>
        <w:rPr>
          <w:lang w:val="en-GB"/>
        </w:rPr>
        <w:tab/>
        <w:t xml:space="preserve">include the </w:t>
      </w:r>
      <w:r>
        <w:rPr>
          <w:i/>
          <w:lang w:val="en-GB"/>
        </w:rPr>
        <w:t>s-NSSAI-List</w:t>
      </w:r>
      <w:r>
        <w:rPr>
          <w:lang w:val="en-GB"/>
        </w:rPr>
        <w:t xml:space="preserve"> and set the content to the values provided by the upper layers;</w:t>
      </w:r>
    </w:p>
    <w:p w14:paraId="1563DA41" w14:textId="77777777" w:rsidR="003C4107" w:rsidRDefault="0054073D">
      <w:pPr>
        <w:pStyle w:val="B2"/>
        <w:rPr>
          <w:ins w:id="70" w:author="Ericsson" w:date="2019-10-01T15:24:00Z"/>
          <w:lang w:val="en-GB"/>
        </w:rPr>
      </w:pPr>
      <w:r>
        <w:rPr>
          <w:lang w:val="en-GB"/>
        </w:rPr>
        <w:t>2&gt;</w:t>
      </w:r>
      <w:r>
        <w:rPr>
          <w:lang w:val="en-GB"/>
        </w:rPr>
        <w:tab/>
        <w:t xml:space="preserve">set the </w:t>
      </w:r>
      <w:r>
        <w:rPr>
          <w:i/>
          <w:lang w:val="en-GB"/>
        </w:rPr>
        <w:t>dedicatedNAS-Message</w:t>
      </w:r>
      <w:r>
        <w:rPr>
          <w:lang w:val="en-GB"/>
        </w:rPr>
        <w:t xml:space="preserve"> to include the information received from upper layers;</w:t>
      </w:r>
    </w:p>
    <w:p w14:paraId="74E806DC" w14:textId="77777777" w:rsidR="00A07022" w:rsidRDefault="0054073D">
      <w:pPr>
        <w:pStyle w:val="B2"/>
        <w:rPr>
          <w:ins w:id="71" w:author="Ericsson" w:date="2019-11-06T16:43:00Z"/>
          <w:lang w:val="en-GB"/>
        </w:rPr>
      </w:pPr>
      <w:ins w:id="72" w:author="Ericsson" w:date="2019-10-01T15:24:00Z">
        <w:r>
          <w:rPr>
            <w:lang w:val="en-GB"/>
          </w:rPr>
          <w:t xml:space="preserve">2&gt; </w:t>
        </w:r>
      </w:ins>
      <w:ins w:id="73" w:author="Ericsson" w:date="2019-10-01T15:34:00Z">
        <w:r>
          <w:rPr>
            <w:lang w:val="en-GB"/>
          </w:rPr>
          <w:t>if connecting as an IAB</w:t>
        </w:r>
      </w:ins>
      <w:ins w:id="74" w:author="Ericsson" w:date="2019-10-01T15:45:00Z">
        <w:r>
          <w:rPr>
            <w:lang w:val="en-GB"/>
          </w:rPr>
          <w:t>-</w:t>
        </w:r>
      </w:ins>
      <w:ins w:id="75" w:author="Ericsson" w:date="2019-10-01T15:34:00Z">
        <w:r>
          <w:rPr>
            <w:lang w:val="en-GB"/>
          </w:rPr>
          <w:t>node</w:t>
        </w:r>
      </w:ins>
      <w:ins w:id="76" w:author="Ericsson" w:date="2019-11-06T16:43:00Z">
        <w:r w:rsidR="00A07022">
          <w:rPr>
            <w:lang w:val="en-GB"/>
          </w:rPr>
          <w:t>:</w:t>
        </w:r>
      </w:ins>
    </w:p>
    <w:p w14:paraId="32B8B8AB" w14:textId="644D95CA" w:rsidR="003C4107" w:rsidRDefault="00A07022" w:rsidP="009C43EF">
      <w:pPr>
        <w:pStyle w:val="B3"/>
        <w:rPr>
          <w:ins w:id="77" w:author="Ericsson" w:date="2019-09-18T11:01:00Z"/>
        </w:rPr>
      </w:pPr>
      <w:ins w:id="78" w:author="Ericsson" w:date="2019-11-06T16:43:00Z">
        <w:r>
          <w:rPr>
            <w:lang w:val="sv-SE"/>
          </w:rPr>
          <w:t xml:space="preserve">3&gt; </w:t>
        </w:r>
      </w:ins>
      <w:ins w:id="79" w:author="Ericsson" w:date="2019-10-01T15:25:00Z">
        <w:r w:rsidR="0054073D">
          <w:t>include</w:t>
        </w:r>
      </w:ins>
      <w:ins w:id="80" w:author="Ericsson" w:date="2020-01-16T15:19:00Z">
        <w:r w:rsidR="001E3153">
          <w:rPr>
            <w:lang w:val="sv-SE"/>
          </w:rPr>
          <w:t xml:space="preserve"> the</w:t>
        </w:r>
      </w:ins>
      <w:ins w:id="81" w:author="Ericsson" w:date="2019-10-01T15:25:00Z">
        <w:r w:rsidR="0054073D">
          <w:t xml:space="preserve"> </w:t>
        </w:r>
        <w:r w:rsidR="0054073D" w:rsidRPr="009C43EF">
          <w:rPr>
            <w:i/>
          </w:rPr>
          <w:t>iab-NodeIndication</w:t>
        </w:r>
        <w:r w:rsidR="0054073D">
          <w:t>;</w:t>
        </w:r>
      </w:ins>
    </w:p>
    <w:p w14:paraId="739155C7" w14:textId="77777777" w:rsidR="003C4107" w:rsidRDefault="003C4107">
      <w:pPr>
        <w:pStyle w:val="EditorsNote"/>
        <w:rPr>
          <w:del w:id="82" w:author="Ericsson" w:date="2019-10-01T15:26:00Z"/>
          <w:lang w:val="en-US"/>
        </w:rPr>
      </w:pPr>
    </w:p>
    <w:p w14:paraId="2994B572" w14:textId="77777777" w:rsidR="003C4107" w:rsidRDefault="0054073D">
      <w:pPr>
        <w:pStyle w:val="B1"/>
        <w:rPr>
          <w:lang w:val="en-GB"/>
        </w:rPr>
      </w:pPr>
      <w:r>
        <w:rPr>
          <w:lang w:val="en-GB"/>
        </w:rPr>
        <w:t>1&gt;</w:t>
      </w:r>
      <w:r>
        <w:rPr>
          <w:lang w:val="en-GB"/>
        </w:rPr>
        <w:tab/>
        <w:t xml:space="preserve">submit the </w:t>
      </w:r>
      <w:r>
        <w:rPr>
          <w:i/>
          <w:lang w:val="en-GB"/>
        </w:rPr>
        <w:t>RRCSetupComplete</w:t>
      </w:r>
      <w:r>
        <w:rPr>
          <w:lang w:val="en-GB"/>
        </w:rPr>
        <w:t xml:space="preserve"> message to lower layers for transmission, upon which the procedure ends</w:t>
      </w:r>
    </w:p>
    <w:p w14:paraId="49019D85" w14:textId="77777777" w:rsidR="003C4107" w:rsidRDefault="0054073D">
      <w:pPr>
        <w:pStyle w:val="Note-Boxed"/>
        <w:jc w:val="center"/>
        <w:rPr>
          <w:rFonts w:ascii="Times New Roman" w:hAnsi="Times New Roman" w:cs="Times New Roman"/>
          <w:lang w:val="en-US"/>
        </w:rPr>
      </w:pPr>
      <w:bookmarkStart w:id="83" w:name="_Toc1271798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A6D6C10" w14:textId="77777777" w:rsidR="0029100A" w:rsidRPr="0096519C" w:rsidRDefault="0029100A" w:rsidP="0029100A">
      <w:pPr>
        <w:pStyle w:val="Heading3"/>
        <w:rPr>
          <w:rFonts w:eastAsia="MS Mincho"/>
          <w:lang w:val="en-GB"/>
        </w:rPr>
      </w:pPr>
      <w:bookmarkStart w:id="84" w:name="_Toc20425739"/>
      <w:bookmarkStart w:id="85" w:name="_Toc20425742"/>
      <w:bookmarkStart w:id="86" w:name="_Toc12717990"/>
      <w:bookmarkStart w:id="87" w:name="_Toc12717993"/>
      <w:bookmarkStart w:id="88" w:name="_Toc12717994"/>
      <w:bookmarkEnd w:id="83"/>
      <w:r w:rsidRPr="0096519C">
        <w:rPr>
          <w:rFonts w:eastAsia="MS Mincho"/>
          <w:lang w:val="en-GB"/>
        </w:rPr>
        <w:t>5.3.8</w:t>
      </w:r>
      <w:r w:rsidRPr="0096519C">
        <w:rPr>
          <w:rFonts w:eastAsia="MS Mincho"/>
          <w:lang w:val="en-GB"/>
        </w:rPr>
        <w:tab/>
        <w:t>RRC connection release</w:t>
      </w:r>
      <w:bookmarkEnd w:id="84"/>
    </w:p>
    <w:p w14:paraId="039756EA" w14:textId="5EA27D44" w:rsidR="0029100A" w:rsidRPr="0096519C" w:rsidRDefault="0029100A" w:rsidP="0029100A">
      <w:pPr>
        <w:pStyle w:val="Heading4"/>
        <w:rPr>
          <w:lang w:val="en-GB"/>
        </w:rPr>
      </w:pPr>
      <w:r w:rsidRPr="0096519C">
        <w:rPr>
          <w:lang w:val="en-GB"/>
        </w:rPr>
        <w:t>5.3.8.3</w:t>
      </w:r>
      <w:r w:rsidRPr="0096519C">
        <w:rPr>
          <w:lang w:val="en-GB"/>
        </w:rPr>
        <w:tab/>
        <w:t xml:space="preserve">Reception of the </w:t>
      </w:r>
      <w:r w:rsidRPr="0096519C">
        <w:rPr>
          <w:i/>
          <w:lang w:val="en-GB"/>
        </w:rPr>
        <w:t>RRCRelease</w:t>
      </w:r>
      <w:r w:rsidRPr="0096519C">
        <w:rPr>
          <w:lang w:val="en-GB"/>
        </w:rPr>
        <w:t xml:space="preserve"> by the UE</w:t>
      </w:r>
      <w:bookmarkEnd w:id="85"/>
    </w:p>
    <w:p w14:paraId="5FEDF213" w14:textId="77777777" w:rsidR="0029100A" w:rsidRPr="0096519C" w:rsidRDefault="0029100A" w:rsidP="0029100A">
      <w:r w:rsidRPr="0096519C">
        <w:t>The UE shall:</w:t>
      </w:r>
    </w:p>
    <w:p w14:paraId="466C9D0A" w14:textId="77777777" w:rsidR="0029100A" w:rsidRPr="0096519C" w:rsidRDefault="0029100A" w:rsidP="0029100A">
      <w:pPr>
        <w:pStyle w:val="B1"/>
        <w:rPr>
          <w:lang w:val="en-GB"/>
        </w:rPr>
      </w:pPr>
      <w:r w:rsidRPr="0096519C">
        <w:rPr>
          <w:lang w:val="en-GB"/>
        </w:rPr>
        <w:t>1&gt;</w:t>
      </w:r>
      <w:r w:rsidRPr="0096519C">
        <w:rPr>
          <w:lang w:val="en-GB"/>
        </w:rPr>
        <w:tab/>
        <w:t xml:space="preserve">delay the following actions defined in this sub-clause 60 ms from the moment the </w:t>
      </w:r>
      <w:r w:rsidRPr="0096519C">
        <w:rPr>
          <w:i/>
          <w:lang w:val="en-GB"/>
        </w:rPr>
        <w:t>RRCRelease</w:t>
      </w:r>
      <w:r w:rsidRPr="0096519C">
        <w:rPr>
          <w:lang w:val="en-GB"/>
        </w:rPr>
        <w:t xml:space="preserve"> message was received or optionally when lower layers indicate that the receipt of the </w:t>
      </w:r>
      <w:r w:rsidRPr="0096519C">
        <w:rPr>
          <w:i/>
          <w:lang w:val="en-GB"/>
        </w:rPr>
        <w:t>RRCRelease</w:t>
      </w:r>
      <w:r w:rsidRPr="0096519C">
        <w:rPr>
          <w:lang w:val="en-GB"/>
        </w:rPr>
        <w:t xml:space="preserve"> message has been successfully acknowledged, whichever is earlier;</w:t>
      </w:r>
    </w:p>
    <w:p w14:paraId="4FD1762D" w14:textId="77777777" w:rsidR="0029100A" w:rsidRPr="0096519C" w:rsidRDefault="0029100A" w:rsidP="0029100A">
      <w:pPr>
        <w:pStyle w:val="B1"/>
        <w:rPr>
          <w:lang w:val="en-GB"/>
        </w:rPr>
      </w:pPr>
      <w:r w:rsidRPr="0096519C">
        <w:rPr>
          <w:lang w:val="en-GB"/>
        </w:rPr>
        <w:lastRenderedPageBreak/>
        <w:t>1&gt;</w:t>
      </w:r>
      <w:r w:rsidRPr="0096519C">
        <w:rPr>
          <w:lang w:val="en-GB"/>
        </w:rPr>
        <w:tab/>
        <w:t>stop timer T380, if running;</w:t>
      </w:r>
    </w:p>
    <w:p w14:paraId="31AF8B9E" w14:textId="77777777" w:rsidR="0029100A" w:rsidRPr="0096519C" w:rsidRDefault="0029100A" w:rsidP="0029100A">
      <w:pPr>
        <w:pStyle w:val="B1"/>
        <w:rPr>
          <w:lang w:val="en-GB"/>
        </w:rPr>
      </w:pPr>
      <w:r w:rsidRPr="0096519C">
        <w:rPr>
          <w:lang w:val="en-GB"/>
        </w:rPr>
        <w:t>1&gt;</w:t>
      </w:r>
      <w:r w:rsidRPr="0096519C">
        <w:rPr>
          <w:lang w:val="en-GB"/>
        </w:rPr>
        <w:tab/>
        <w:t>stop timer T320, if running;</w:t>
      </w:r>
    </w:p>
    <w:p w14:paraId="368BFC1F" w14:textId="77777777" w:rsidR="0029100A" w:rsidRPr="0096519C" w:rsidRDefault="0029100A" w:rsidP="0029100A">
      <w:pPr>
        <w:pStyle w:val="B1"/>
        <w:rPr>
          <w:lang w:val="en-GB"/>
        </w:rPr>
      </w:pPr>
      <w:r w:rsidRPr="0096519C">
        <w:rPr>
          <w:lang w:val="en-GB"/>
        </w:rPr>
        <w:t>1&gt;</w:t>
      </w:r>
      <w:r w:rsidRPr="0096519C">
        <w:rPr>
          <w:lang w:val="en-GB"/>
        </w:rPr>
        <w:tab/>
        <w:t>if the</w:t>
      </w:r>
      <w:r w:rsidRPr="0096519C">
        <w:rPr>
          <w:i/>
          <w:lang w:val="en-GB"/>
        </w:rPr>
        <w:t xml:space="preserve"> </w:t>
      </w:r>
      <w:r w:rsidRPr="0096519C">
        <w:rPr>
          <w:lang w:val="en-GB"/>
        </w:rPr>
        <w:t>AS security is not activated:</w:t>
      </w:r>
    </w:p>
    <w:p w14:paraId="3354154B" w14:textId="77777777" w:rsidR="0029100A" w:rsidRPr="0096519C" w:rsidRDefault="0029100A" w:rsidP="0029100A">
      <w:pPr>
        <w:pStyle w:val="B2"/>
        <w:rPr>
          <w:lang w:val="en-GB"/>
        </w:rPr>
      </w:pPr>
      <w:r w:rsidRPr="0096519C">
        <w:rPr>
          <w:lang w:val="en-GB"/>
        </w:rPr>
        <w:t>2&gt;</w:t>
      </w:r>
      <w:r w:rsidRPr="0096519C">
        <w:rPr>
          <w:lang w:val="en-GB"/>
        </w:rPr>
        <w:tab/>
        <w:t xml:space="preserve">ignore any field included in </w:t>
      </w:r>
      <w:r w:rsidRPr="0096519C">
        <w:rPr>
          <w:i/>
          <w:lang w:val="en-GB"/>
        </w:rPr>
        <w:t xml:space="preserve">RRCRelease </w:t>
      </w:r>
      <w:r w:rsidRPr="0096519C">
        <w:rPr>
          <w:lang w:val="en-GB"/>
        </w:rPr>
        <w:t xml:space="preserve">message except </w:t>
      </w:r>
      <w:r w:rsidRPr="0096519C">
        <w:rPr>
          <w:i/>
          <w:lang w:val="en-GB"/>
        </w:rPr>
        <w:t>waitTime</w:t>
      </w:r>
      <w:r w:rsidRPr="0096519C">
        <w:rPr>
          <w:lang w:val="en-GB"/>
        </w:rPr>
        <w:t>;</w:t>
      </w:r>
    </w:p>
    <w:p w14:paraId="3BC1A488" w14:textId="77777777" w:rsidR="0029100A" w:rsidRPr="0096519C" w:rsidRDefault="0029100A" w:rsidP="0029100A">
      <w:pPr>
        <w:pStyle w:val="B2"/>
        <w:rPr>
          <w:lang w:val="en-GB"/>
        </w:rPr>
      </w:pPr>
      <w:r w:rsidRPr="0096519C">
        <w:rPr>
          <w:lang w:val="en-GB"/>
        </w:rPr>
        <w:t>2&gt;</w:t>
      </w:r>
      <w:r w:rsidRPr="0096519C">
        <w:rPr>
          <w:lang w:val="en-GB"/>
        </w:rPr>
        <w:tab/>
        <w:t>perform the actions upon going to RRC_IDLE as specified in 5.3.11 with the release cause 'other' upon which the procedure ends;</w:t>
      </w:r>
    </w:p>
    <w:p w14:paraId="0ED1B76C" w14:textId="77777777" w:rsidR="0029100A" w:rsidRPr="0096519C" w:rsidRDefault="0029100A" w:rsidP="0029100A">
      <w:pPr>
        <w:pStyle w:val="B1"/>
        <w:rPr>
          <w:lang w:val="en-GB"/>
        </w:rPr>
      </w:pPr>
      <w:r w:rsidRPr="0096519C">
        <w:rPr>
          <w:lang w:val="en-GB"/>
        </w:rPr>
        <w:t>1&gt;</w:t>
      </w:r>
      <w:r w:rsidRPr="0096519C">
        <w:rPr>
          <w:lang w:val="en-GB"/>
        </w:rPr>
        <w:tab/>
        <w:t xml:space="preserve">if the </w:t>
      </w:r>
      <w:r w:rsidRPr="0096519C">
        <w:rPr>
          <w:i/>
          <w:lang w:val="en-GB"/>
        </w:rPr>
        <w:t>RRCRelease</w:t>
      </w:r>
      <w:r w:rsidRPr="0096519C">
        <w:rPr>
          <w:lang w:val="en-GB"/>
        </w:rPr>
        <w:t xml:space="preserve"> message includes </w:t>
      </w:r>
      <w:r w:rsidRPr="0096519C">
        <w:rPr>
          <w:i/>
          <w:lang w:val="en-GB"/>
        </w:rPr>
        <w:t>redirectedCarrierInfo</w:t>
      </w:r>
      <w:r w:rsidRPr="0096519C">
        <w:rPr>
          <w:lang w:val="en-GB"/>
        </w:rPr>
        <w:t xml:space="preserve"> indicating redirection to </w:t>
      </w:r>
      <w:r w:rsidRPr="0096519C">
        <w:rPr>
          <w:i/>
          <w:lang w:val="en-GB"/>
        </w:rPr>
        <w:t>eutra</w:t>
      </w:r>
      <w:r w:rsidRPr="0096519C">
        <w:rPr>
          <w:lang w:val="en-GB"/>
        </w:rPr>
        <w:t>:</w:t>
      </w:r>
    </w:p>
    <w:p w14:paraId="1E765EB0" w14:textId="77777777" w:rsidR="0029100A" w:rsidRPr="0096519C" w:rsidRDefault="0029100A" w:rsidP="0029100A">
      <w:pPr>
        <w:pStyle w:val="B2"/>
        <w:rPr>
          <w:lang w:val="en-GB"/>
        </w:rPr>
      </w:pPr>
      <w:r w:rsidRPr="0096519C">
        <w:rPr>
          <w:lang w:val="en-GB"/>
        </w:rPr>
        <w:t>2&gt;</w:t>
      </w:r>
      <w:r w:rsidRPr="0096519C">
        <w:rPr>
          <w:lang w:val="en-GB"/>
        </w:rPr>
        <w:tab/>
        <w:t xml:space="preserve">if </w:t>
      </w:r>
      <w:r w:rsidRPr="0096519C">
        <w:rPr>
          <w:i/>
          <w:lang w:val="en-GB"/>
        </w:rPr>
        <w:t>cnType</w:t>
      </w:r>
      <w:r w:rsidRPr="0096519C">
        <w:rPr>
          <w:lang w:val="en-GB"/>
        </w:rPr>
        <w:t xml:space="preserve"> is included:</w:t>
      </w:r>
    </w:p>
    <w:p w14:paraId="3E1B3F1C" w14:textId="77777777" w:rsidR="0029100A" w:rsidRPr="0096519C" w:rsidRDefault="0029100A" w:rsidP="0029100A">
      <w:pPr>
        <w:pStyle w:val="B3"/>
        <w:rPr>
          <w:lang w:val="en-GB"/>
        </w:rPr>
      </w:pPr>
      <w:r w:rsidRPr="0096519C">
        <w:rPr>
          <w:lang w:val="en-GB"/>
        </w:rPr>
        <w:t>3&gt;</w:t>
      </w:r>
      <w:r w:rsidRPr="0096519C">
        <w:rPr>
          <w:lang w:val="en-GB"/>
        </w:rPr>
        <w:tab/>
        <w:t xml:space="preserve">after the cell selection, indicate the available CN Type(s) and the received </w:t>
      </w:r>
      <w:r w:rsidRPr="0096519C">
        <w:rPr>
          <w:i/>
          <w:lang w:val="en-GB"/>
        </w:rPr>
        <w:t>cnType</w:t>
      </w:r>
      <w:r w:rsidRPr="0096519C">
        <w:rPr>
          <w:lang w:val="en-GB"/>
        </w:rPr>
        <w:t xml:space="preserve"> to upper layers;</w:t>
      </w:r>
    </w:p>
    <w:p w14:paraId="3650DF5A" w14:textId="77777777" w:rsidR="0029100A" w:rsidRPr="0096519C" w:rsidRDefault="0029100A" w:rsidP="0029100A">
      <w:pPr>
        <w:pStyle w:val="NO"/>
        <w:rPr>
          <w:lang w:val="en-GB"/>
        </w:rPr>
      </w:pPr>
      <w:r w:rsidRPr="0096519C">
        <w:rPr>
          <w:lang w:val="en-GB"/>
        </w:rPr>
        <w:t>NOTE:</w:t>
      </w:r>
      <w:r w:rsidRPr="0096519C">
        <w:rPr>
          <w:lang w:val="en-GB"/>
        </w:rPr>
        <w:tab/>
        <w:t xml:space="preserve">Handling the case if the E-UTRA cell selected after the redirection does not support the core network type specified by the </w:t>
      </w:r>
      <w:r w:rsidRPr="0096519C">
        <w:rPr>
          <w:i/>
          <w:lang w:val="en-GB"/>
        </w:rPr>
        <w:t>cnType,</w:t>
      </w:r>
      <w:r w:rsidRPr="0096519C">
        <w:rPr>
          <w:lang w:val="en-GB"/>
        </w:rPr>
        <w:t xml:space="preserve"> is up to UE implementation.</w:t>
      </w:r>
    </w:p>
    <w:p w14:paraId="579552CA" w14:textId="77777777" w:rsidR="0029100A" w:rsidRPr="0096519C" w:rsidRDefault="0029100A" w:rsidP="0029100A">
      <w:pPr>
        <w:pStyle w:val="B1"/>
        <w:rPr>
          <w:lang w:val="en-GB"/>
        </w:rPr>
      </w:pPr>
      <w:r w:rsidRPr="0096519C">
        <w:rPr>
          <w:lang w:val="en-GB"/>
        </w:rPr>
        <w:t>1&gt;</w:t>
      </w:r>
      <w:r w:rsidRPr="0096519C">
        <w:rPr>
          <w:lang w:val="en-GB"/>
        </w:rPr>
        <w:tab/>
        <w:t xml:space="preserve">if the </w:t>
      </w:r>
      <w:r w:rsidRPr="0096519C">
        <w:rPr>
          <w:i/>
          <w:lang w:val="en-GB"/>
        </w:rPr>
        <w:t>RRCRelease</w:t>
      </w:r>
      <w:r w:rsidRPr="0096519C">
        <w:rPr>
          <w:lang w:val="en-GB"/>
        </w:rPr>
        <w:t xml:space="preserve"> message includes the </w:t>
      </w:r>
      <w:r w:rsidRPr="0096519C">
        <w:rPr>
          <w:i/>
          <w:lang w:val="en-GB"/>
        </w:rPr>
        <w:t>cellReselectionPriorities</w:t>
      </w:r>
      <w:r w:rsidRPr="0096519C">
        <w:rPr>
          <w:lang w:val="en-GB"/>
        </w:rPr>
        <w:t>:</w:t>
      </w:r>
    </w:p>
    <w:p w14:paraId="1695FA15" w14:textId="77777777" w:rsidR="0029100A" w:rsidRPr="0096519C" w:rsidRDefault="0029100A" w:rsidP="0029100A">
      <w:pPr>
        <w:pStyle w:val="B2"/>
        <w:rPr>
          <w:lang w:val="en-GB"/>
        </w:rPr>
      </w:pPr>
      <w:r w:rsidRPr="0096519C">
        <w:rPr>
          <w:lang w:val="en-GB"/>
        </w:rPr>
        <w:t>2&gt;</w:t>
      </w:r>
      <w:r w:rsidRPr="0096519C">
        <w:rPr>
          <w:lang w:val="en-GB"/>
        </w:rPr>
        <w:tab/>
        <w:t xml:space="preserve">store the cell reselection priority information provided by the </w:t>
      </w:r>
      <w:r w:rsidRPr="0096519C">
        <w:rPr>
          <w:i/>
          <w:lang w:val="en-GB"/>
        </w:rPr>
        <w:t>cellReselectionPriorities</w:t>
      </w:r>
      <w:r w:rsidRPr="0096519C">
        <w:rPr>
          <w:lang w:val="en-GB"/>
        </w:rPr>
        <w:t>;</w:t>
      </w:r>
    </w:p>
    <w:p w14:paraId="12A7C449" w14:textId="77777777" w:rsidR="0029100A" w:rsidRPr="0096519C" w:rsidRDefault="0029100A" w:rsidP="0029100A">
      <w:pPr>
        <w:pStyle w:val="B2"/>
        <w:rPr>
          <w:lang w:val="en-GB"/>
        </w:rPr>
      </w:pPr>
      <w:r w:rsidRPr="0096519C">
        <w:rPr>
          <w:lang w:val="en-GB"/>
        </w:rPr>
        <w:t>2&gt;</w:t>
      </w:r>
      <w:r w:rsidRPr="0096519C">
        <w:rPr>
          <w:lang w:val="en-GB"/>
        </w:rPr>
        <w:tab/>
        <w:t xml:space="preserve">if the </w:t>
      </w:r>
      <w:r w:rsidRPr="0096519C">
        <w:rPr>
          <w:i/>
          <w:lang w:val="en-GB"/>
        </w:rPr>
        <w:t>t320</w:t>
      </w:r>
      <w:r w:rsidRPr="0096519C">
        <w:rPr>
          <w:lang w:val="en-GB"/>
        </w:rPr>
        <w:t xml:space="preserve"> is included:</w:t>
      </w:r>
    </w:p>
    <w:p w14:paraId="4921D107" w14:textId="77777777" w:rsidR="0029100A" w:rsidRPr="0096519C" w:rsidRDefault="0029100A" w:rsidP="0029100A">
      <w:pPr>
        <w:pStyle w:val="B3"/>
        <w:rPr>
          <w:lang w:val="en-GB"/>
        </w:rPr>
      </w:pPr>
      <w:r w:rsidRPr="0096519C">
        <w:rPr>
          <w:lang w:val="en-GB"/>
        </w:rPr>
        <w:t>3&gt;</w:t>
      </w:r>
      <w:r w:rsidRPr="0096519C">
        <w:rPr>
          <w:lang w:val="en-GB"/>
        </w:rPr>
        <w:tab/>
        <w:t xml:space="preserve">start timer T320, with the timer value set according to the value of </w:t>
      </w:r>
      <w:r w:rsidRPr="0096519C">
        <w:rPr>
          <w:i/>
          <w:lang w:val="en-GB"/>
        </w:rPr>
        <w:t>t320</w:t>
      </w:r>
      <w:r w:rsidRPr="0096519C">
        <w:rPr>
          <w:lang w:val="en-GB"/>
        </w:rPr>
        <w:t>;</w:t>
      </w:r>
    </w:p>
    <w:p w14:paraId="315CCF56" w14:textId="77777777" w:rsidR="0029100A" w:rsidRPr="0096519C" w:rsidRDefault="0029100A" w:rsidP="0029100A">
      <w:pPr>
        <w:pStyle w:val="B1"/>
        <w:rPr>
          <w:lang w:val="en-GB"/>
        </w:rPr>
      </w:pPr>
      <w:r w:rsidRPr="0096519C">
        <w:rPr>
          <w:lang w:val="en-GB"/>
        </w:rPr>
        <w:t>1&gt;</w:t>
      </w:r>
      <w:r w:rsidRPr="0096519C">
        <w:rPr>
          <w:lang w:val="en-GB"/>
        </w:rPr>
        <w:tab/>
        <w:t>else:</w:t>
      </w:r>
    </w:p>
    <w:p w14:paraId="508AEF42" w14:textId="77777777" w:rsidR="0029100A" w:rsidRPr="0096519C" w:rsidRDefault="0029100A" w:rsidP="0029100A">
      <w:pPr>
        <w:pStyle w:val="B2"/>
        <w:rPr>
          <w:lang w:val="en-GB"/>
        </w:rPr>
      </w:pPr>
      <w:r w:rsidRPr="0096519C">
        <w:rPr>
          <w:lang w:val="en-GB"/>
        </w:rPr>
        <w:t>2&gt;</w:t>
      </w:r>
      <w:r w:rsidRPr="0096519C">
        <w:rPr>
          <w:lang w:val="en-GB"/>
        </w:rPr>
        <w:tab/>
        <w:t>apply the cell reselection priority information broadcast in the system information;</w:t>
      </w:r>
    </w:p>
    <w:p w14:paraId="7D0988B8" w14:textId="77777777" w:rsidR="0029100A" w:rsidRPr="0096519C" w:rsidRDefault="0029100A" w:rsidP="0029100A">
      <w:pPr>
        <w:pStyle w:val="B1"/>
        <w:rPr>
          <w:lang w:val="en-GB"/>
        </w:rPr>
      </w:pPr>
      <w:r w:rsidRPr="0096519C">
        <w:rPr>
          <w:lang w:val="en-GB"/>
        </w:rPr>
        <w:t>1&gt;</w:t>
      </w:r>
      <w:r w:rsidRPr="0096519C">
        <w:rPr>
          <w:lang w:val="en-GB"/>
        </w:rPr>
        <w:tab/>
        <w:t xml:space="preserve">if </w:t>
      </w:r>
      <w:r w:rsidRPr="0096519C">
        <w:rPr>
          <w:i/>
          <w:iCs/>
          <w:lang w:val="en-GB"/>
        </w:rPr>
        <w:t>deprioritisationReq</w:t>
      </w:r>
      <w:r w:rsidRPr="0096519C">
        <w:rPr>
          <w:lang w:val="en-GB"/>
        </w:rPr>
        <w:t xml:space="preserve"> is included:</w:t>
      </w:r>
    </w:p>
    <w:p w14:paraId="71CF0190" w14:textId="77777777" w:rsidR="0029100A" w:rsidRPr="0096519C" w:rsidRDefault="0029100A" w:rsidP="0029100A">
      <w:pPr>
        <w:pStyle w:val="B2"/>
        <w:rPr>
          <w:lang w:val="en-GB"/>
        </w:rPr>
      </w:pPr>
      <w:r w:rsidRPr="0096519C">
        <w:rPr>
          <w:lang w:val="en-GB"/>
        </w:rPr>
        <w:t>2&gt;</w:t>
      </w:r>
      <w:r w:rsidRPr="0096519C">
        <w:rPr>
          <w:lang w:val="en-GB"/>
        </w:rPr>
        <w:tab/>
        <w:t xml:space="preserve">start or restart timer T325 with the timer value set to the </w:t>
      </w:r>
      <w:r w:rsidRPr="0096519C">
        <w:rPr>
          <w:i/>
          <w:iCs/>
          <w:lang w:val="en-GB"/>
        </w:rPr>
        <w:t>deprioritisationTimer</w:t>
      </w:r>
      <w:r w:rsidRPr="0096519C">
        <w:rPr>
          <w:lang w:val="en-GB"/>
        </w:rPr>
        <w:t xml:space="preserve"> signalled;</w:t>
      </w:r>
    </w:p>
    <w:p w14:paraId="2D7BE1EE" w14:textId="77777777" w:rsidR="0029100A" w:rsidRPr="0096519C" w:rsidRDefault="0029100A" w:rsidP="0029100A">
      <w:pPr>
        <w:pStyle w:val="B2"/>
        <w:rPr>
          <w:lang w:val="en-GB"/>
        </w:rPr>
      </w:pPr>
      <w:r w:rsidRPr="0096519C">
        <w:rPr>
          <w:lang w:val="en-GB"/>
        </w:rPr>
        <w:t>2&gt;</w:t>
      </w:r>
      <w:r w:rsidRPr="0096519C">
        <w:rPr>
          <w:lang w:val="en-GB"/>
        </w:rPr>
        <w:tab/>
        <w:t>store the</w:t>
      </w:r>
      <w:r w:rsidRPr="0096519C">
        <w:rPr>
          <w:i/>
          <w:iCs/>
          <w:lang w:val="en-GB"/>
        </w:rPr>
        <w:t xml:space="preserve"> deprioritisationReq</w:t>
      </w:r>
      <w:r w:rsidRPr="0096519C">
        <w:rPr>
          <w:lang w:val="en-GB"/>
        </w:rPr>
        <w:t xml:space="preserve"> until T325 expiry;</w:t>
      </w:r>
    </w:p>
    <w:p w14:paraId="0497419B" w14:textId="77777777" w:rsidR="0029100A" w:rsidRPr="0096519C" w:rsidRDefault="0029100A" w:rsidP="0029100A">
      <w:pPr>
        <w:pStyle w:val="B1"/>
        <w:rPr>
          <w:lang w:val="en-GB"/>
        </w:rPr>
      </w:pPr>
      <w:r w:rsidRPr="0096519C">
        <w:rPr>
          <w:lang w:val="en-GB"/>
        </w:rPr>
        <w:t>1&gt;</w:t>
      </w:r>
      <w:r w:rsidRPr="0096519C">
        <w:rPr>
          <w:lang w:val="en-GB"/>
        </w:rPr>
        <w:tab/>
        <w:t xml:space="preserve">if the </w:t>
      </w:r>
      <w:r w:rsidRPr="0096519C">
        <w:rPr>
          <w:i/>
          <w:lang w:val="en-GB"/>
        </w:rPr>
        <w:t>RRCRelease</w:t>
      </w:r>
      <w:r w:rsidRPr="0096519C">
        <w:rPr>
          <w:lang w:val="en-GB"/>
        </w:rPr>
        <w:t xml:space="preserve"> includes </w:t>
      </w:r>
      <w:r w:rsidRPr="0096519C">
        <w:rPr>
          <w:i/>
          <w:lang w:val="en-GB"/>
        </w:rPr>
        <w:t>suspendConfig</w:t>
      </w:r>
      <w:r w:rsidRPr="0096519C">
        <w:rPr>
          <w:lang w:val="en-GB"/>
        </w:rPr>
        <w:t>:</w:t>
      </w:r>
    </w:p>
    <w:p w14:paraId="39BC7821" w14:textId="77777777" w:rsidR="0029100A" w:rsidRPr="0096519C" w:rsidRDefault="0029100A" w:rsidP="0029100A">
      <w:pPr>
        <w:pStyle w:val="B2"/>
        <w:rPr>
          <w:lang w:val="en-GB"/>
        </w:rPr>
      </w:pPr>
      <w:r w:rsidRPr="0096519C">
        <w:rPr>
          <w:lang w:val="en-GB"/>
        </w:rPr>
        <w:t>2&gt;</w:t>
      </w:r>
      <w:r w:rsidRPr="0096519C">
        <w:rPr>
          <w:lang w:val="en-GB"/>
        </w:rPr>
        <w:tab/>
        <w:t xml:space="preserve">apply the received </w:t>
      </w:r>
      <w:r w:rsidRPr="0096519C">
        <w:rPr>
          <w:i/>
          <w:lang w:val="en-GB"/>
        </w:rPr>
        <w:t>suspendConfig</w:t>
      </w:r>
      <w:r w:rsidRPr="0096519C">
        <w:rPr>
          <w:lang w:val="en-GB"/>
        </w:rPr>
        <w:t>;</w:t>
      </w:r>
    </w:p>
    <w:p w14:paraId="0E5952E6" w14:textId="77777777" w:rsidR="0029100A" w:rsidRPr="0096519C" w:rsidRDefault="0029100A" w:rsidP="0029100A">
      <w:pPr>
        <w:pStyle w:val="B2"/>
        <w:rPr>
          <w:lang w:val="en-GB"/>
        </w:rPr>
      </w:pPr>
      <w:r w:rsidRPr="0096519C">
        <w:rPr>
          <w:lang w:val="en-GB"/>
        </w:rPr>
        <w:t>2&gt;</w:t>
      </w:r>
      <w:r w:rsidRPr="0096519C">
        <w:rPr>
          <w:lang w:val="en-GB"/>
        </w:rPr>
        <w:tab/>
        <w:t>reset MAC and release the default MAC Cell Group configuration, if any;</w:t>
      </w:r>
    </w:p>
    <w:p w14:paraId="13CDEAEB" w14:textId="77777777" w:rsidR="0029100A" w:rsidRPr="0096519C" w:rsidRDefault="0029100A" w:rsidP="0029100A">
      <w:pPr>
        <w:pStyle w:val="B2"/>
        <w:rPr>
          <w:lang w:val="en-GB"/>
        </w:rPr>
      </w:pPr>
      <w:r w:rsidRPr="0096519C">
        <w:rPr>
          <w:lang w:val="en-GB"/>
        </w:rPr>
        <w:t>2&gt;</w:t>
      </w:r>
      <w:r w:rsidRPr="0096519C">
        <w:rPr>
          <w:lang w:val="en-GB"/>
        </w:rPr>
        <w:tab/>
        <w:t>re-establish RLC entities for SRB1;</w:t>
      </w:r>
    </w:p>
    <w:p w14:paraId="5DB9F709" w14:textId="77777777" w:rsidR="0029100A" w:rsidRPr="0096519C" w:rsidRDefault="0029100A" w:rsidP="0029100A">
      <w:pPr>
        <w:pStyle w:val="B2"/>
        <w:rPr>
          <w:lang w:val="en-GB"/>
        </w:rPr>
      </w:pPr>
      <w:r w:rsidRPr="0096519C">
        <w:rPr>
          <w:lang w:val="en-GB"/>
        </w:rPr>
        <w:t>2&gt;</w:t>
      </w:r>
      <w:r w:rsidRPr="0096519C">
        <w:rPr>
          <w:lang w:val="en-GB"/>
        </w:rPr>
        <w:tab/>
        <w:t xml:space="preserve">if the </w:t>
      </w:r>
      <w:r w:rsidRPr="0096519C">
        <w:rPr>
          <w:i/>
          <w:lang w:val="en-GB"/>
        </w:rPr>
        <w:t>RRCRelease</w:t>
      </w:r>
      <w:r w:rsidRPr="0096519C">
        <w:rPr>
          <w:lang w:val="en-GB"/>
        </w:rPr>
        <w:t xml:space="preserve"> message with </w:t>
      </w:r>
      <w:r w:rsidRPr="0096519C">
        <w:rPr>
          <w:i/>
          <w:lang w:val="en-GB"/>
        </w:rPr>
        <w:t>suspendConfig</w:t>
      </w:r>
      <w:r w:rsidRPr="0096519C">
        <w:rPr>
          <w:lang w:val="en-GB"/>
        </w:rPr>
        <w:t xml:space="preserve"> was received in response to an </w:t>
      </w:r>
      <w:r w:rsidRPr="0096519C">
        <w:rPr>
          <w:i/>
          <w:lang w:val="en-GB"/>
        </w:rPr>
        <w:t xml:space="preserve">RRCResumeRequest </w:t>
      </w:r>
      <w:r w:rsidRPr="0096519C">
        <w:rPr>
          <w:lang w:val="en-GB"/>
        </w:rPr>
        <w:t xml:space="preserve">or an </w:t>
      </w:r>
      <w:r w:rsidRPr="0096519C">
        <w:rPr>
          <w:i/>
          <w:lang w:val="en-GB"/>
        </w:rPr>
        <w:t>RRCResumeRequest1</w:t>
      </w:r>
      <w:r w:rsidRPr="0096519C">
        <w:rPr>
          <w:lang w:val="en-GB"/>
        </w:rPr>
        <w:t>:</w:t>
      </w:r>
    </w:p>
    <w:p w14:paraId="424700EA" w14:textId="77777777" w:rsidR="0029100A" w:rsidRPr="0096519C" w:rsidRDefault="0029100A" w:rsidP="0029100A">
      <w:pPr>
        <w:pStyle w:val="B3"/>
        <w:rPr>
          <w:lang w:val="en-GB"/>
        </w:rPr>
      </w:pPr>
      <w:r w:rsidRPr="0096519C">
        <w:rPr>
          <w:lang w:val="en-GB"/>
        </w:rPr>
        <w:lastRenderedPageBreak/>
        <w:t>3&gt;</w:t>
      </w:r>
      <w:r w:rsidRPr="0096519C">
        <w:rPr>
          <w:lang w:val="en-GB"/>
        </w:rPr>
        <w:tab/>
        <w:t>stop the timer T319 if running;</w:t>
      </w:r>
    </w:p>
    <w:p w14:paraId="38FAF962" w14:textId="77777777" w:rsidR="0029100A" w:rsidRPr="0096519C" w:rsidRDefault="0029100A" w:rsidP="0029100A">
      <w:pPr>
        <w:pStyle w:val="B3"/>
        <w:rPr>
          <w:lang w:val="en-GB"/>
        </w:rPr>
      </w:pPr>
      <w:r w:rsidRPr="0096519C">
        <w:rPr>
          <w:lang w:val="en-GB"/>
        </w:rPr>
        <w:t>3&gt;</w:t>
      </w:r>
      <w:r w:rsidRPr="0096519C">
        <w:rPr>
          <w:lang w:val="en-GB"/>
        </w:rPr>
        <w:tab/>
        <w:t>in the stored UE Inactive AS context:</w:t>
      </w:r>
    </w:p>
    <w:p w14:paraId="0F3DFF6B" w14:textId="77777777" w:rsidR="0029100A" w:rsidRPr="0096519C" w:rsidRDefault="0029100A" w:rsidP="0029100A">
      <w:pPr>
        <w:pStyle w:val="B4"/>
        <w:rPr>
          <w:lang w:val="en-GB"/>
        </w:rPr>
      </w:pPr>
      <w:r w:rsidRPr="0096519C">
        <w:rPr>
          <w:lang w:val="en-GB"/>
        </w:rPr>
        <w:t>4&gt;</w:t>
      </w:r>
      <w:r w:rsidRPr="0096519C">
        <w:rPr>
          <w:lang w:val="en-GB"/>
        </w:rPr>
        <w:tab/>
        <w:t>replace the K</w:t>
      </w:r>
      <w:r w:rsidRPr="0096519C">
        <w:rPr>
          <w:vertAlign w:val="subscript"/>
          <w:lang w:val="en-GB"/>
        </w:rPr>
        <w:t>gNB</w:t>
      </w:r>
      <w:r w:rsidRPr="0096519C">
        <w:rPr>
          <w:lang w:val="en-GB"/>
        </w:rPr>
        <w:t xml:space="preserve"> and K</w:t>
      </w:r>
      <w:r w:rsidRPr="0096519C">
        <w:rPr>
          <w:vertAlign w:val="subscript"/>
          <w:lang w:val="en-GB"/>
        </w:rPr>
        <w:t>RRCint</w:t>
      </w:r>
      <w:r w:rsidRPr="0096519C">
        <w:rPr>
          <w:lang w:val="en-GB"/>
        </w:rPr>
        <w:t xml:space="preserve"> keys with the current K</w:t>
      </w:r>
      <w:r w:rsidRPr="0096519C">
        <w:rPr>
          <w:vertAlign w:val="subscript"/>
          <w:lang w:val="en-GB"/>
        </w:rPr>
        <w:t>gNB</w:t>
      </w:r>
      <w:r w:rsidRPr="0096519C">
        <w:rPr>
          <w:lang w:val="en-GB"/>
        </w:rPr>
        <w:t xml:space="preserve"> and K</w:t>
      </w:r>
      <w:r w:rsidRPr="0096519C">
        <w:rPr>
          <w:vertAlign w:val="subscript"/>
          <w:lang w:val="en-GB"/>
        </w:rPr>
        <w:t>RRCint</w:t>
      </w:r>
      <w:r w:rsidRPr="0096519C">
        <w:rPr>
          <w:lang w:val="en-GB"/>
        </w:rPr>
        <w:t xml:space="preserve"> keys;</w:t>
      </w:r>
    </w:p>
    <w:p w14:paraId="587C650A" w14:textId="77777777" w:rsidR="0029100A" w:rsidRPr="0096519C" w:rsidRDefault="0029100A" w:rsidP="0029100A">
      <w:pPr>
        <w:pStyle w:val="B4"/>
        <w:rPr>
          <w:lang w:val="en-GB"/>
        </w:rPr>
      </w:pPr>
      <w:r w:rsidRPr="0096519C">
        <w:rPr>
          <w:lang w:val="en-GB"/>
        </w:rPr>
        <w:t>4&gt;</w:t>
      </w:r>
      <w:r w:rsidRPr="0096519C">
        <w:rPr>
          <w:lang w:val="en-GB"/>
        </w:rPr>
        <w:tab/>
        <w:t xml:space="preserve">replace the C-RNTI with the temporary C-RNTI in the cell the UE has received the </w:t>
      </w:r>
      <w:r w:rsidRPr="0096519C">
        <w:rPr>
          <w:i/>
          <w:lang w:val="en-GB"/>
        </w:rPr>
        <w:t>RRCRelease</w:t>
      </w:r>
      <w:r w:rsidRPr="0096519C">
        <w:rPr>
          <w:lang w:val="en-GB"/>
        </w:rPr>
        <w:t xml:space="preserve"> message;</w:t>
      </w:r>
    </w:p>
    <w:p w14:paraId="373D212D" w14:textId="77777777" w:rsidR="0029100A" w:rsidRPr="0096519C" w:rsidRDefault="0029100A" w:rsidP="0029100A">
      <w:pPr>
        <w:pStyle w:val="B4"/>
        <w:rPr>
          <w:lang w:val="en-GB"/>
        </w:rPr>
      </w:pPr>
      <w:r w:rsidRPr="0096519C">
        <w:rPr>
          <w:lang w:val="en-GB"/>
        </w:rPr>
        <w:t>4&gt;</w:t>
      </w:r>
      <w:r w:rsidRPr="0096519C">
        <w:rPr>
          <w:lang w:val="en-GB"/>
        </w:rPr>
        <w:tab/>
        <w:t xml:space="preserve">replace the </w:t>
      </w:r>
      <w:r w:rsidRPr="0096519C">
        <w:rPr>
          <w:i/>
          <w:lang w:val="en-GB"/>
        </w:rPr>
        <w:t>cellIdentity</w:t>
      </w:r>
      <w:r w:rsidRPr="0096519C">
        <w:rPr>
          <w:lang w:val="en-GB"/>
        </w:rPr>
        <w:t xml:space="preserve"> with the </w:t>
      </w:r>
      <w:r w:rsidRPr="0096519C">
        <w:rPr>
          <w:i/>
          <w:lang w:val="en-GB"/>
        </w:rPr>
        <w:t>cellIdentity</w:t>
      </w:r>
      <w:r w:rsidRPr="0096519C">
        <w:rPr>
          <w:lang w:val="en-GB"/>
        </w:rPr>
        <w:t xml:space="preserve"> of the cell the UE has received the </w:t>
      </w:r>
      <w:r w:rsidRPr="0096519C">
        <w:rPr>
          <w:i/>
          <w:lang w:val="en-GB"/>
        </w:rPr>
        <w:t>RRCRelease</w:t>
      </w:r>
      <w:r w:rsidRPr="0096519C">
        <w:rPr>
          <w:lang w:val="en-GB"/>
        </w:rPr>
        <w:t xml:space="preserve"> message;</w:t>
      </w:r>
    </w:p>
    <w:p w14:paraId="3F2E8E72" w14:textId="77777777" w:rsidR="0029100A" w:rsidRPr="0096519C" w:rsidRDefault="0029100A" w:rsidP="0029100A">
      <w:pPr>
        <w:pStyle w:val="B4"/>
        <w:rPr>
          <w:lang w:val="en-GB"/>
        </w:rPr>
      </w:pPr>
      <w:r w:rsidRPr="0096519C">
        <w:rPr>
          <w:lang w:val="en-GB"/>
        </w:rPr>
        <w:t>4&gt;</w:t>
      </w:r>
      <w:r w:rsidRPr="0096519C">
        <w:rPr>
          <w:lang w:val="en-GB"/>
        </w:rPr>
        <w:tab/>
        <w:t>replace the physical cell identity</w:t>
      </w:r>
      <w:r w:rsidRPr="0096519C">
        <w:rPr>
          <w:i/>
          <w:lang w:val="en-GB"/>
        </w:rPr>
        <w:t xml:space="preserve"> </w:t>
      </w:r>
      <w:r w:rsidRPr="0096519C">
        <w:rPr>
          <w:lang w:val="en-GB"/>
        </w:rPr>
        <w:t xml:space="preserve">with the physical cell identity of the cell the UE has received the </w:t>
      </w:r>
      <w:r w:rsidRPr="0096519C">
        <w:rPr>
          <w:i/>
          <w:lang w:val="en-GB"/>
        </w:rPr>
        <w:t>RRCRelease</w:t>
      </w:r>
      <w:r w:rsidRPr="0096519C">
        <w:rPr>
          <w:lang w:val="en-GB"/>
        </w:rPr>
        <w:t xml:space="preserve"> message;</w:t>
      </w:r>
    </w:p>
    <w:p w14:paraId="781B6FBF" w14:textId="77777777" w:rsidR="0029100A" w:rsidRPr="0096519C" w:rsidRDefault="0029100A" w:rsidP="0029100A">
      <w:pPr>
        <w:pStyle w:val="B2"/>
        <w:rPr>
          <w:lang w:val="en-GB"/>
        </w:rPr>
      </w:pPr>
      <w:r w:rsidRPr="0096519C">
        <w:rPr>
          <w:lang w:val="en-GB"/>
        </w:rPr>
        <w:t>2&gt;</w:t>
      </w:r>
      <w:r w:rsidRPr="0096519C">
        <w:rPr>
          <w:lang w:val="en-GB"/>
        </w:rPr>
        <w:tab/>
        <w:t>else:</w:t>
      </w:r>
    </w:p>
    <w:p w14:paraId="4F9AE567" w14:textId="77777777" w:rsidR="0029100A" w:rsidRPr="0096519C" w:rsidRDefault="0029100A" w:rsidP="0029100A">
      <w:pPr>
        <w:pStyle w:val="B3"/>
        <w:rPr>
          <w:lang w:val="en-GB"/>
        </w:rPr>
      </w:pPr>
      <w:r w:rsidRPr="0096519C">
        <w:rPr>
          <w:lang w:val="en-GB"/>
        </w:rPr>
        <w:t>3&gt;</w:t>
      </w:r>
      <w:r w:rsidRPr="0096519C">
        <w:rPr>
          <w:lang w:val="en-GB"/>
        </w:rPr>
        <w:tab/>
        <w:t>store in the UE Inactive AS Context the current K</w:t>
      </w:r>
      <w:r w:rsidRPr="0096519C">
        <w:rPr>
          <w:vertAlign w:val="subscript"/>
          <w:lang w:val="en-GB"/>
        </w:rPr>
        <w:t>gNB</w:t>
      </w:r>
      <w:r w:rsidRPr="0096519C">
        <w:rPr>
          <w:lang w:val="en-GB"/>
        </w:rPr>
        <w:t xml:space="preserve"> and K</w:t>
      </w:r>
      <w:r w:rsidRPr="0096519C">
        <w:rPr>
          <w:vertAlign w:val="subscript"/>
          <w:lang w:val="en-GB"/>
        </w:rPr>
        <w:t xml:space="preserve">RRCint </w:t>
      </w:r>
      <w:r w:rsidRPr="0096519C">
        <w:rPr>
          <w:lang w:val="en-GB"/>
        </w:rPr>
        <w:t xml:space="preserve">keys, the ROHC state, the C-RNTI used in the source PCell, the </w:t>
      </w:r>
      <w:r w:rsidRPr="0096519C">
        <w:rPr>
          <w:i/>
          <w:lang w:val="en-GB"/>
        </w:rPr>
        <w:t>cellIdentity</w:t>
      </w:r>
      <w:r w:rsidRPr="0096519C">
        <w:rPr>
          <w:lang w:val="en-GB"/>
        </w:rPr>
        <w:t xml:space="preserve"> and the physical cell identity of the source PCell, and all other parameters configured except for the ones within </w:t>
      </w:r>
      <w:r w:rsidRPr="0096519C">
        <w:rPr>
          <w:i/>
          <w:lang w:val="en-GB"/>
        </w:rPr>
        <w:t>ReconfigurationWithSync</w:t>
      </w:r>
      <w:r w:rsidRPr="0096519C">
        <w:rPr>
          <w:lang w:val="en-GB"/>
        </w:rPr>
        <w:t xml:space="preserve"> and </w:t>
      </w:r>
      <w:r w:rsidRPr="0096519C">
        <w:rPr>
          <w:i/>
          <w:lang w:val="en-GB"/>
        </w:rPr>
        <w:t>servingCellConfigCommonSIB</w:t>
      </w:r>
      <w:r w:rsidRPr="0096519C">
        <w:rPr>
          <w:lang w:val="en-GB"/>
        </w:rPr>
        <w:t>;</w:t>
      </w:r>
    </w:p>
    <w:p w14:paraId="045F735E" w14:textId="77777777" w:rsidR="0029100A" w:rsidRPr="0096519C" w:rsidRDefault="0029100A" w:rsidP="0029100A">
      <w:pPr>
        <w:pStyle w:val="B2"/>
        <w:rPr>
          <w:lang w:val="en-GB"/>
        </w:rPr>
      </w:pPr>
      <w:r w:rsidRPr="0096519C">
        <w:rPr>
          <w:lang w:val="en-GB"/>
        </w:rPr>
        <w:t>2&gt;</w:t>
      </w:r>
      <w:r w:rsidRPr="0096519C">
        <w:rPr>
          <w:lang w:val="en-GB"/>
        </w:rPr>
        <w:tab/>
        <w:t>suspend all SRB(s) and DRB(s), except SRB0;</w:t>
      </w:r>
    </w:p>
    <w:p w14:paraId="5CD9938C" w14:textId="77777777" w:rsidR="0029100A" w:rsidRPr="0096519C" w:rsidRDefault="0029100A" w:rsidP="0029100A">
      <w:pPr>
        <w:pStyle w:val="B2"/>
        <w:rPr>
          <w:lang w:val="en-GB"/>
        </w:rPr>
      </w:pPr>
      <w:r w:rsidRPr="0096519C">
        <w:rPr>
          <w:lang w:val="en-GB"/>
        </w:rPr>
        <w:t>2&gt;</w:t>
      </w:r>
      <w:r w:rsidRPr="0096519C">
        <w:rPr>
          <w:lang w:val="en-GB"/>
        </w:rPr>
        <w:tab/>
        <w:t>indicate PDCP suspend to lower layers of all DRBs;</w:t>
      </w:r>
    </w:p>
    <w:p w14:paraId="21FE36C1" w14:textId="77777777" w:rsidR="0029100A" w:rsidRPr="0096519C" w:rsidRDefault="0029100A" w:rsidP="0029100A">
      <w:pPr>
        <w:pStyle w:val="B2"/>
        <w:rPr>
          <w:lang w:val="en-GB"/>
        </w:rPr>
      </w:pPr>
      <w:r w:rsidRPr="0096519C">
        <w:rPr>
          <w:lang w:val="en-GB"/>
        </w:rPr>
        <w:t>2&gt;</w:t>
      </w:r>
      <w:r w:rsidRPr="0096519C">
        <w:rPr>
          <w:lang w:val="en-GB"/>
        </w:rPr>
        <w:tab/>
        <w:t xml:space="preserve">if the </w:t>
      </w:r>
      <w:r w:rsidRPr="0096519C">
        <w:rPr>
          <w:i/>
          <w:lang w:val="en-GB"/>
        </w:rPr>
        <w:t>t380</w:t>
      </w:r>
      <w:r w:rsidRPr="0096519C">
        <w:rPr>
          <w:lang w:val="en-GB"/>
        </w:rPr>
        <w:t xml:space="preserve"> is included:</w:t>
      </w:r>
    </w:p>
    <w:p w14:paraId="30875C3C" w14:textId="77777777" w:rsidR="0029100A" w:rsidRPr="0096519C" w:rsidRDefault="0029100A" w:rsidP="0029100A">
      <w:pPr>
        <w:pStyle w:val="B3"/>
        <w:rPr>
          <w:lang w:val="en-GB"/>
        </w:rPr>
      </w:pPr>
      <w:r w:rsidRPr="0096519C">
        <w:rPr>
          <w:lang w:val="en-GB"/>
        </w:rPr>
        <w:t>3&gt;</w:t>
      </w:r>
      <w:r w:rsidRPr="0096519C">
        <w:rPr>
          <w:lang w:val="en-GB"/>
        </w:rPr>
        <w:tab/>
        <w:t>start timer T380, with the timer value set to</w:t>
      </w:r>
      <w:r w:rsidRPr="0096519C">
        <w:rPr>
          <w:i/>
          <w:lang w:val="en-GB"/>
        </w:rPr>
        <w:t xml:space="preserve"> t380</w:t>
      </w:r>
      <w:r w:rsidRPr="0096519C">
        <w:rPr>
          <w:lang w:val="en-GB"/>
        </w:rPr>
        <w:t>;</w:t>
      </w:r>
    </w:p>
    <w:p w14:paraId="53EA46A2" w14:textId="77777777" w:rsidR="0029100A" w:rsidRPr="0096519C" w:rsidRDefault="0029100A" w:rsidP="0029100A">
      <w:pPr>
        <w:pStyle w:val="B2"/>
        <w:rPr>
          <w:lang w:val="en-GB"/>
        </w:rPr>
      </w:pPr>
      <w:r w:rsidRPr="0096519C">
        <w:rPr>
          <w:lang w:val="en-GB"/>
        </w:rPr>
        <w:t>2&gt;</w:t>
      </w:r>
      <w:r w:rsidRPr="0096519C">
        <w:rPr>
          <w:lang w:val="en-GB"/>
        </w:rPr>
        <w:tab/>
        <w:t xml:space="preserve">if the </w:t>
      </w:r>
      <w:r w:rsidRPr="0096519C">
        <w:rPr>
          <w:i/>
          <w:lang w:val="en-GB"/>
        </w:rPr>
        <w:t>RRCRelease</w:t>
      </w:r>
      <w:r w:rsidRPr="0096519C">
        <w:rPr>
          <w:lang w:val="en-GB"/>
        </w:rPr>
        <w:t xml:space="preserve"> message is including the </w:t>
      </w:r>
      <w:r w:rsidRPr="0096519C">
        <w:rPr>
          <w:i/>
          <w:lang w:val="en-GB"/>
        </w:rPr>
        <w:t>waitTime</w:t>
      </w:r>
      <w:r w:rsidRPr="0096519C">
        <w:rPr>
          <w:lang w:val="en-GB"/>
        </w:rPr>
        <w:t>:</w:t>
      </w:r>
    </w:p>
    <w:p w14:paraId="5DA490B6" w14:textId="77777777" w:rsidR="0029100A" w:rsidRPr="0096519C" w:rsidRDefault="0029100A" w:rsidP="0029100A">
      <w:pPr>
        <w:pStyle w:val="B3"/>
        <w:rPr>
          <w:lang w:val="en-GB"/>
        </w:rPr>
      </w:pPr>
      <w:r w:rsidRPr="0096519C">
        <w:rPr>
          <w:lang w:val="en-GB"/>
        </w:rPr>
        <w:t>3&gt;</w:t>
      </w:r>
      <w:r w:rsidRPr="0096519C">
        <w:rPr>
          <w:lang w:val="en-GB"/>
        </w:rPr>
        <w:tab/>
        <w:t xml:space="preserve">start timer T302 with the value set to the </w:t>
      </w:r>
      <w:r w:rsidRPr="0096519C">
        <w:rPr>
          <w:i/>
          <w:lang w:val="en-GB"/>
        </w:rPr>
        <w:t>waitTime</w:t>
      </w:r>
      <w:r w:rsidRPr="0096519C">
        <w:rPr>
          <w:lang w:val="en-GB"/>
        </w:rPr>
        <w:t>;</w:t>
      </w:r>
    </w:p>
    <w:p w14:paraId="0D508A7C" w14:textId="77777777" w:rsidR="0029100A" w:rsidRPr="0096519C" w:rsidRDefault="0029100A" w:rsidP="0029100A">
      <w:pPr>
        <w:pStyle w:val="B3"/>
        <w:rPr>
          <w:lang w:val="en-GB"/>
        </w:rPr>
      </w:pPr>
      <w:r w:rsidRPr="0096519C">
        <w:rPr>
          <w:lang w:val="en-GB"/>
        </w:rPr>
        <w:t>3&gt;</w:t>
      </w:r>
      <w:r w:rsidRPr="0096519C">
        <w:rPr>
          <w:lang w:val="en-GB"/>
        </w:rPr>
        <w:tab/>
        <w:t>inform upper layers that access barring is applicable for all access categories except categories '0' and '2';</w:t>
      </w:r>
    </w:p>
    <w:p w14:paraId="65DD6DE4" w14:textId="77777777" w:rsidR="0029100A" w:rsidRPr="0096519C" w:rsidRDefault="0029100A" w:rsidP="0029100A">
      <w:pPr>
        <w:pStyle w:val="B2"/>
        <w:rPr>
          <w:lang w:val="en-GB"/>
        </w:rPr>
      </w:pPr>
      <w:r w:rsidRPr="0096519C">
        <w:rPr>
          <w:lang w:val="en-GB"/>
        </w:rPr>
        <w:t>2&gt;</w:t>
      </w:r>
      <w:r w:rsidRPr="0096519C">
        <w:rPr>
          <w:lang w:val="en-GB"/>
        </w:rPr>
        <w:tab/>
        <w:t>if T390 is running:</w:t>
      </w:r>
    </w:p>
    <w:p w14:paraId="7ACDC287" w14:textId="77777777" w:rsidR="0029100A" w:rsidRPr="0096519C" w:rsidRDefault="0029100A" w:rsidP="0029100A">
      <w:pPr>
        <w:pStyle w:val="B3"/>
        <w:rPr>
          <w:lang w:val="en-GB"/>
        </w:rPr>
      </w:pPr>
      <w:r w:rsidRPr="0096519C">
        <w:rPr>
          <w:lang w:val="en-GB"/>
        </w:rPr>
        <w:t>3&gt;</w:t>
      </w:r>
      <w:r w:rsidRPr="0096519C">
        <w:rPr>
          <w:lang w:val="en-GB"/>
        </w:rPr>
        <w:tab/>
        <w:t>stop timer T390 for all access categories;</w:t>
      </w:r>
    </w:p>
    <w:p w14:paraId="42ACBB2A" w14:textId="77777777" w:rsidR="0029100A" w:rsidRPr="0096519C" w:rsidRDefault="0029100A" w:rsidP="0029100A">
      <w:pPr>
        <w:pStyle w:val="B3"/>
        <w:rPr>
          <w:lang w:val="en-GB"/>
        </w:rPr>
      </w:pPr>
      <w:r w:rsidRPr="0096519C">
        <w:rPr>
          <w:lang w:val="en-GB"/>
        </w:rPr>
        <w:t>3&gt;</w:t>
      </w:r>
      <w:r w:rsidRPr="0096519C">
        <w:rPr>
          <w:lang w:val="en-GB"/>
        </w:rPr>
        <w:tab/>
        <w:t>perform the actions as specified in 5.3.14.4;</w:t>
      </w:r>
    </w:p>
    <w:p w14:paraId="7795197D" w14:textId="77777777" w:rsidR="0029100A" w:rsidRPr="0096519C" w:rsidRDefault="0029100A" w:rsidP="0029100A">
      <w:pPr>
        <w:pStyle w:val="B2"/>
        <w:rPr>
          <w:lang w:val="en-GB"/>
        </w:rPr>
      </w:pPr>
      <w:r w:rsidRPr="0096519C">
        <w:rPr>
          <w:lang w:val="en-GB"/>
        </w:rPr>
        <w:t>2&gt;</w:t>
      </w:r>
      <w:r w:rsidRPr="0096519C">
        <w:rPr>
          <w:lang w:val="en-GB"/>
        </w:rPr>
        <w:tab/>
        <w:t>indicate the suspension of the RRC connection to upper layers;</w:t>
      </w:r>
    </w:p>
    <w:p w14:paraId="2DFFCB72" w14:textId="6258FA08" w:rsidR="0029100A" w:rsidRDefault="0029100A" w:rsidP="0029100A">
      <w:pPr>
        <w:pStyle w:val="B2"/>
        <w:rPr>
          <w:ins w:id="89" w:author="Ericsson" w:date="2019-11-06T16:34:00Z"/>
          <w:lang w:val="en-GB"/>
        </w:rPr>
      </w:pPr>
      <w:r w:rsidRPr="0096519C">
        <w:rPr>
          <w:lang w:val="en-GB"/>
        </w:rPr>
        <w:t>2&gt;</w:t>
      </w:r>
      <w:r w:rsidRPr="0096519C">
        <w:rPr>
          <w:lang w:val="en-GB"/>
        </w:rPr>
        <w:tab/>
        <w:t>enter RRC_INACTIVE and perform cell selection as specified in TS 38.304 [20];</w:t>
      </w:r>
    </w:p>
    <w:p w14:paraId="0979DBD1" w14:textId="112EC021" w:rsidR="00150FFD" w:rsidDel="00D83153" w:rsidRDefault="00150FFD" w:rsidP="00150FFD">
      <w:pPr>
        <w:pStyle w:val="EditorsNote"/>
        <w:rPr>
          <w:ins w:id="90" w:author="Ericsson" w:date="2019-11-06T16:34:00Z"/>
          <w:del w:id="91" w:author="Ericsson (After_Merged)" w:date="2020-02-05T16:57:00Z"/>
          <w:lang w:val="en-US"/>
        </w:rPr>
      </w:pPr>
      <w:ins w:id="92" w:author="Ericsson" w:date="2019-11-06T16:34:00Z">
        <w:del w:id="93" w:author="Ericsson (After_Merged)" w:date="2020-02-05T16:57:00Z">
          <w:r w:rsidDel="00D83153">
            <w:rPr>
              <w:lang w:val="en-US"/>
            </w:rPr>
            <w:delText>Editor’s note: It is FFS if IAB node supports INACTIVE mode and if so, if there is a need for the BAP entity to be released/suspended on transition to INACTIVE mode.</w:delText>
          </w:r>
        </w:del>
      </w:ins>
    </w:p>
    <w:p w14:paraId="0A7CE1BF" w14:textId="7FE29E66" w:rsidR="00150FFD" w:rsidRPr="009C43EF" w:rsidDel="00150FFD" w:rsidRDefault="00150FFD" w:rsidP="0029100A">
      <w:pPr>
        <w:pStyle w:val="B2"/>
        <w:rPr>
          <w:del w:id="94" w:author="Ericsson" w:date="2019-11-06T16:34:00Z"/>
          <w:lang w:val="en-US"/>
        </w:rPr>
      </w:pPr>
    </w:p>
    <w:p w14:paraId="492C91C8" w14:textId="77777777" w:rsidR="0029100A" w:rsidRPr="0096519C" w:rsidRDefault="0029100A" w:rsidP="0029100A">
      <w:pPr>
        <w:pStyle w:val="B1"/>
        <w:rPr>
          <w:lang w:val="en-GB"/>
        </w:rPr>
      </w:pPr>
      <w:r w:rsidRPr="0096519C">
        <w:rPr>
          <w:lang w:val="en-GB"/>
        </w:rPr>
        <w:lastRenderedPageBreak/>
        <w:t>1&gt;</w:t>
      </w:r>
      <w:r w:rsidRPr="0096519C">
        <w:rPr>
          <w:lang w:val="en-GB"/>
        </w:rPr>
        <w:tab/>
        <w:t>else</w:t>
      </w:r>
    </w:p>
    <w:p w14:paraId="4DE1766E" w14:textId="77777777" w:rsidR="0029100A" w:rsidRPr="0096519C" w:rsidRDefault="0029100A" w:rsidP="0029100A">
      <w:pPr>
        <w:pStyle w:val="B2"/>
        <w:rPr>
          <w:lang w:val="en-GB"/>
        </w:rPr>
      </w:pPr>
      <w:r w:rsidRPr="0096519C">
        <w:rPr>
          <w:lang w:val="en-GB"/>
        </w:rPr>
        <w:t>2&gt;</w:t>
      </w:r>
      <w:r w:rsidRPr="0096519C">
        <w:rPr>
          <w:lang w:val="en-GB"/>
        </w:rPr>
        <w:tab/>
        <w:t>perform the actions upon going to RRC_IDLE as specified in 5.3.11, with the release cause 'other'.</w:t>
      </w:r>
    </w:p>
    <w:p w14:paraId="2CCACF70" w14:textId="77777777" w:rsidR="0029100A" w:rsidRDefault="0029100A" w:rsidP="0029100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04DF9D" w14:textId="56CC35F6" w:rsidR="003C4107" w:rsidRDefault="0054073D">
      <w:pPr>
        <w:pStyle w:val="Heading3"/>
        <w:rPr>
          <w:rFonts w:eastAsia="MS Mincho"/>
          <w:lang w:val="en-GB"/>
        </w:rPr>
      </w:pPr>
      <w:r>
        <w:rPr>
          <w:rFonts w:eastAsia="MS Mincho"/>
          <w:lang w:val="en-GB"/>
        </w:rPr>
        <w:t>5.3.5</w:t>
      </w:r>
      <w:r>
        <w:rPr>
          <w:rFonts w:eastAsia="MS Mincho"/>
          <w:lang w:val="en-GB"/>
        </w:rPr>
        <w:tab/>
        <w:t>RRC reconfiguration</w:t>
      </w:r>
      <w:bookmarkEnd w:id="86"/>
    </w:p>
    <w:p w14:paraId="7C03843D" w14:textId="77777777" w:rsidR="003C4107" w:rsidRDefault="0054073D">
      <w:pPr>
        <w:pStyle w:val="Heading4"/>
        <w:rPr>
          <w:rFonts w:eastAsia="MS Mincho"/>
          <w:lang w:val="en-GB"/>
        </w:rPr>
      </w:pPr>
      <w:r>
        <w:rPr>
          <w:rFonts w:eastAsia="MS Mincho"/>
          <w:lang w:val="en-GB"/>
        </w:rPr>
        <w:t>5.3.5.3</w:t>
      </w:r>
      <w:r>
        <w:rPr>
          <w:rFonts w:eastAsia="MS Mincho"/>
          <w:lang w:val="en-GB"/>
        </w:rPr>
        <w:tab/>
        <w:t xml:space="preserve">Reception of an </w:t>
      </w:r>
      <w:r>
        <w:rPr>
          <w:rFonts w:eastAsia="MS Mincho"/>
          <w:i/>
          <w:lang w:val="en-GB"/>
        </w:rPr>
        <w:t>RRCReconfiguration</w:t>
      </w:r>
      <w:r>
        <w:rPr>
          <w:rFonts w:eastAsia="MS Mincho"/>
          <w:lang w:val="en-GB"/>
        </w:rPr>
        <w:t xml:space="preserve"> by the UE</w:t>
      </w:r>
      <w:bookmarkEnd w:id="87"/>
    </w:p>
    <w:p w14:paraId="2DF5222E" w14:textId="77777777" w:rsidR="003C4107" w:rsidRDefault="0054073D">
      <w:r>
        <w:t xml:space="preserve">The UE shall perform the following actions upon reception of the </w:t>
      </w:r>
      <w:r>
        <w:rPr>
          <w:i/>
        </w:rPr>
        <w:t>RRCReconfiguration</w:t>
      </w:r>
      <w:r>
        <w:t>:</w:t>
      </w:r>
    </w:p>
    <w:p w14:paraId="302D08AB" w14:textId="77777777" w:rsidR="003C4107" w:rsidRDefault="0054073D">
      <w:pPr>
        <w:pStyle w:val="B1"/>
        <w:rPr>
          <w:lang w:val="en-GB"/>
        </w:rPr>
      </w:pPr>
      <w:r>
        <w:rPr>
          <w:lang w:val="en-GB"/>
        </w:rPr>
        <w:t>1&gt;</w:t>
      </w:r>
      <w:r>
        <w:rPr>
          <w:lang w:val="en-GB"/>
        </w:rPr>
        <w:tab/>
        <w:t xml:space="preserve">if the </w:t>
      </w:r>
      <w:r>
        <w:rPr>
          <w:i/>
          <w:lang w:val="en-GB"/>
        </w:rPr>
        <w:t>RRCReconfiguration</w:t>
      </w:r>
      <w:r>
        <w:rPr>
          <w:lang w:val="en-GB"/>
        </w:rPr>
        <w:t xml:space="preserve"> is received via other RAT (i.e., inter-RAT handover to NR):</w:t>
      </w:r>
    </w:p>
    <w:p w14:paraId="4AB24650" w14:textId="77777777" w:rsidR="003C4107" w:rsidRDefault="0054073D">
      <w:pPr>
        <w:pStyle w:val="B2"/>
        <w:rPr>
          <w:lang w:val="en-GB"/>
        </w:rPr>
      </w:pPr>
      <w:r>
        <w:rPr>
          <w:rFonts w:eastAsia="MS Mincho"/>
          <w:lang w:val="en-GB"/>
        </w:rPr>
        <w:t>2&gt;</w:t>
      </w:r>
      <w:r>
        <w:rPr>
          <w:rFonts w:eastAsia="MS Mincho"/>
          <w:lang w:val="en-GB"/>
        </w:rPr>
        <w:tab/>
        <w:t>i</w:t>
      </w:r>
      <w:r>
        <w:rPr>
          <w:lang w:val="en-GB"/>
        </w:rPr>
        <w:t xml:space="preserve">f the </w:t>
      </w:r>
      <w:r>
        <w:rPr>
          <w:rFonts w:eastAsia="MS Mincho"/>
          <w:i/>
          <w:lang w:val="en-GB"/>
        </w:rPr>
        <w:t xml:space="preserve">RRCReconfiguration </w:t>
      </w:r>
      <w:r>
        <w:rPr>
          <w:rFonts w:eastAsia="MS Mincho"/>
          <w:lang w:val="en-GB"/>
        </w:rPr>
        <w:t xml:space="preserve">does not include the </w:t>
      </w:r>
      <w:r>
        <w:rPr>
          <w:i/>
          <w:lang w:val="en-GB"/>
        </w:rPr>
        <w:t xml:space="preserve">fullConfig </w:t>
      </w:r>
      <w:r>
        <w:rPr>
          <w:lang w:val="en-GB"/>
        </w:rPr>
        <w:t>and the UE is connected to 5GC (i.e., delta signalling during intra 5GC handover):</w:t>
      </w:r>
    </w:p>
    <w:p w14:paraId="34403BC3" w14:textId="77777777" w:rsidR="003C4107" w:rsidRDefault="0054073D">
      <w:pPr>
        <w:pStyle w:val="B3"/>
        <w:rPr>
          <w:lang w:val="en-GB"/>
        </w:rPr>
      </w:pPr>
      <w:r>
        <w:rPr>
          <w:lang w:val="en-GB"/>
        </w:rPr>
        <w:t>3&gt;</w:t>
      </w:r>
      <w:r>
        <w:rPr>
          <w:lang w:val="en-GB"/>
        </w:rPr>
        <w:tab/>
        <w:t xml:space="preserve">re-use the source RAT SDAP and PDCP configurations if available (i.e., current SDAP/PDCP configurations for all RBs from source E-UTRA RAT prior to the reception of the inter-RAT HO </w:t>
      </w:r>
      <w:r>
        <w:rPr>
          <w:i/>
          <w:lang w:val="en-GB"/>
        </w:rPr>
        <w:t>RRCReconfiguration</w:t>
      </w:r>
      <w:r>
        <w:rPr>
          <w:lang w:val="en-GB"/>
        </w:rPr>
        <w:t xml:space="preserve"> message);</w:t>
      </w:r>
    </w:p>
    <w:p w14:paraId="1F41735F" w14:textId="77777777" w:rsidR="003C4107" w:rsidRDefault="0054073D">
      <w:pPr>
        <w:pStyle w:val="B1"/>
        <w:rPr>
          <w:lang w:val="en-GB"/>
        </w:rPr>
      </w:pPr>
      <w:r>
        <w:rPr>
          <w:lang w:val="en-GB"/>
        </w:rPr>
        <w:t>1&gt;</w:t>
      </w:r>
      <w:r>
        <w:rPr>
          <w:lang w:val="en-GB"/>
        </w:rPr>
        <w:tab/>
        <w:t>else:</w:t>
      </w:r>
    </w:p>
    <w:p w14:paraId="2CF3BA96" w14:textId="77777777" w:rsidR="003C4107" w:rsidRDefault="0054073D">
      <w:pPr>
        <w:pStyle w:val="B2"/>
        <w:rPr>
          <w:lang w:val="en-GB"/>
        </w:rPr>
      </w:pPr>
      <w:r>
        <w:rPr>
          <w:lang w:val="en-GB"/>
        </w:rPr>
        <w:t>2&gt;</w:t>
      </w:r>
      <w:r>
        <w:rPr>
          <w:lang w:val="en-GB"/>
        </w:rPr>
        <w:tab/>
        <w:t>if the RRCReconfiguration includes the fullConfig:</w:t>
      </w:r>
    </w:p>
    <w:p w14:paraId="1D49D360" w14:textId="77777777" w:rsidR="003C4107" w:rsidRDefault="0054073D">
      <w:pPr>
        <w:pStyle w:val="B3"/>
        <w:rPr>
          <w:lang w:val="en-GB"/>
        </w:rPr>
      </w:pPr>
      <w:r>
        <w:rPr>
          <w:lang w:val="en-GB"/>
        </w:rPr>
        <w:t>3&gt;</w:t>
      </w:r>
      <w:r>
        <w:rPr>
          <w:lang w:val="en-GB"/>
        </w:rPr>
        <w:tab/>
        <w:t>perform the full configuration procedure as specified in 5.3.5.11;</w:t>
      </w:r>
    </w:p>
    <w:p w14:paraId="343EDD45" w14:textId="77777777" w:rsidR="003C4107" w:rsidRDefault="0054073D">
      <w:pPr>
        <w:pStyle w:val="B1"/>
        <w:rPr>
          <w:rFonts w:eastAsia="Batang"/>
          <w:lang w:val="en-GB" w:eastAsia="en-US"/>
        </w:rPr>
      </w:pPr>
      <w:r>
        <w:rPr>
          <w:rFonts w:eastAsia="Batang"/>
          <w:lang w:val="en-GB" w:eastAsia="en-US"/>
        </w:rPr>
        <w:t>1&gt;</w:t>
      </w:r>
      <w:r>
        <w:rPr>
          <w:rFonts w:eastAsia="Batang"/>
          <w:lang w:val="en-GB" w:eastAsia="en-US"/>
        </w:rPr>
        <w:tab/>
        <w:t xml:space="preserve">if the </w:t>
      </w:r>
      <w:r>
        <w:rPr>
          <w:i/>
          <w:lang w:val="en-GB"/>
        </w:rPr>
        <w:t>RRCReconfiguration</w:t>
      </w:r>
      <w:r>
        <w:rPr>
          <w:lang w:val="en-GB"/>
        </w:rPr>
        <w:t xml:space="preserve"> </w:t>
      </w:r>
      <w:r>
        <w:rPr>
          <w:rFonts w:eastAsia="Batang"/>
          <w:lang w:val="en-GB" w:eastAsia="en-US"/>
        </w:rPr>
        <w:t xml:space="preserve">includes the </w:t>
      </w:r>
      <w:r>
        <w:rPr>
          <w:rFonts w:eastAsia="Batang"/>
          <w:i/>
          <w:lang w:val="en-GB" w:eastAsia="en-US"/>
        </w:rPr>
        <w:t>masterCellGroup</w:t>
      </w:r>
      <w:r>
        <w:rPr>
          <w:rFonts w:eastAsia="Batang"/>
          <w:lang w:val="en-GB" w:eastAsia="en-US"/>
        </w:rPr>
        <w:t>:</w:t>
      </w:r>
    </w:p>
    <w:p w14:paraId="6ABB8046" w14:textId="77777777" w:rsidR="003C4107" w:rsidRDefault="0054073D">
      <w:pPr>
        <w:pStyle w:val="B2"/>
        <w:rPr>
          <w:rFonts w:eastAsia="Batang"/>
          <w:lang w:val="en-GB"/>
        </w:rPr>
      </w:pPr>
      <w:r>
        <w:rPr>
          <w:rFonts w:eastAsia="Batang"/>
          <w:lang w:val="en-GB"/>
        </w:rPr>
        <w:t>2&gt;</w:t>
      </w:r>
      <w:r>
        <w:rPr>
          <w:rFonts w:eastAsia="Batang"/>
          <w:lang w:val="en-GB"/>
        </w:rPr>
        <w:tab/>
        <w:t xml:space="preserve">perform the cell group configuration for the received </w:t>
      </w:r>
      <w:r>
        <w:rPr>
          <w:rFonts w:eastAsia="Batang"/>
          <w:i/>
          <w:lang w:val="en-GB"/>
        </w:rPr>
        <w:t>masterCellGroup</w:t>
      </w:r>
      <w:r>
        <w:rPr>
          <w:rFonts w:eastAsia="Batang"/>
          <w:lang w:val="en-GB"/>
        </w:rPr>
        <w:t xml:space="preserve"> according to 5.3.5.5;</w:t>
      </w:r>
    </w:p>
    <w:p w14:paraId="3634DFF6" w14:textId="77777777" w:rsidR="003C4107" w:rsidRDefault="0054073D">
      <w:pPr>
        <w:pStyle w:val="B1"/>
        <w:rPr>
          <w:rFonts w:eastAsia="Batang"/>
          <w:lang w:val="en-GB" w:eastAsia="en-US"/>
        </w:rPr>
      </w:pPr>
      <w:r>
        <w:rPr>
          <w:rFonts w:eastAsia="Batang"/>
          <w:lang w:val="en-GB"/>
        </w:rPr>
        <w:t>1&gt;</w:t>
      </w:r>
      <w:r>
        <w:rPr>
          <w:rFonts w:eastAsia="Batang"/>
          <w:lang w:val="en-GB"/>
        </w:rPr>
        <w:tab/>
        <w:t xml:space="preserve">if the </w:t>
      </w:r>
      <w:r>
        <w:rPr>
          <w:i/>
          <w:lang w:val="en-GB"/>
        </w:rPr>
        <w:t>RRCReconfiguration</w:t>
      </w:r>
      <w:r>
        <w:rPr>
          <w:lang w:val="en-GB"/>
        </w:rPr>
        <w:t xml:space="preserve"> </w:t>
      </w:r>
      <w:r>
        <w:rPr>
          <w:rFonts w:eastAsia="Batang"/>
          <w:lang w:val="en-GB" w:eastAsia="en-US"/>
        </w:rPr>
        <w:t xml:space="preserve">includes the </w:t>
      </w:r>
      <w:r>
        <w:rPr>
          <w:rFonts w:eastAsia="Batang"/>
          <w:i/>
          <w:lang w:val="en-GB" w:eastAsia="en-US"/>
        </w:rPr>
        <w:t>masterKeyUpdate</w:t>
      </w:r>
      <w:r>
        <w:rPr>
          <w:rFonts w:eastAsia="Batang"/>
          <w:lang w:val="en-GB" w:eastAsia="en-US"/>
        </w:rPr>
        <w:t>:</w:t>
      </w:r>
    </w:p>
    <w:p w14:paraId="2580B4BD" w14:textId="77777777" w:rsidR="003C4107" w:rsidRDefault="0054073D">
      <w:pPr>
        <w:pStyle w:val="B2"/>
        <w:rPr>
          <w:rFonts w:eastAsia="Batang"/>
          <w:lang w:val="en-GB"/>
        </w:rPr>
      </w:pPr>
      <w:r>
        <w:rPr>
          <w:rFonts w:eastAsia="Batang"/>
          <w:lang w:val="en-GB"/>
        </w:rPr>
        <w:t>2&gt;</w:t>
      </w:r>
      <w:r>
        <w:rPr>
          <w:rFonts w:eastAsia="Batang"/>
          <w:lang w:val="en-GB"/>
        </w:rPr>
        <w:tab/>
        <w:t xml:space="preserve">perform </w:t>
      </w:r>
      <w:r>
        <w:rPr>
          <w:lang w:val="en-GB"/>
        </w:rPr>
        <w:t xml:space="preserve">AS </w:t>
      </w:r>
      <w:r>
        <w:rPr>
          <w:rFonts w:eastAsia="Batang"/>
          <w:lang w:val="en-GB"/>
        </w:rPr>
        <w:t>security key update procedure as specified in 5.3.5.7;</w:t>
      </w:r>
    </w:p>
    <w:p w14:paraId="55A27E5E" w14:textId="77777777" w:rsidR="003C4107" w:rsidRDefault="0054073D">
      <w:pPr>
        <w:pStyle w:val="B1"/>
        <w:rPr>
          <w:rFonts w:eastAsia="Batang"/>
          <w:lang w:val="en-GB" w:eastAsia="en-US"/>
        </w:rPr>
      </w:pPr>
      <w:r>
        <w:rPr>
          <w:rFonts w:eastAsia="Batang"/>
          <w:lang w:val="en-GB" w:eastAsia="en-US"/>
        </w:rPr>
        <w:t>1&gt;</w:t>
      </w:r>
      <w:r>
        <w:rPr>
          <w:rFonts w:eastAsia="Batang"/>
          <w:lang w:val="en-GB" w:eastAsia="en-US"/>
        </w:rPr>
        <w:tab/>
        <w:t xml:space="preserve">if the </w:t>
      </w:r>
      <w:r>
        <w:rPr>
          <w:rFonts w:eastAsia="Batang"/>
          <w:i/>
          <w:lang w:val="en-GB" w:eastAsia="en-US"/>
        </w:rPr>
        <w:t>RRCReconfiguration</w:t>
      </w:r>
      <w:r>
        <w:rPr>
          <w:rFonts w:eastAsia="Batang"/>
          <w:lang w:val="en-GB" w:eastAsia="en-US"/>
        </w:rPr>
        <w:t xml:space="preserve"> includes the </w:t>
      </w:r>
      <w:r>
        <w:rPr>
          <w:rFonts w:eastAsia="Batang"/>
          <w:i/>
          <w:lang w:val="en-GB" w:eastAsia="en-US"/>
        </w:rPr>
        <w:t>sk-Counter</w:t>
      </w:r>
      <w:r>
        <w:rPr>
          <w:rFonts w:eastAsia="Batang"/>
          <w:lang w:val="en-GB" w:eastAsia="en-US"/>
        </w:rPr>
        <w:t>:</w:t>
      </w:r>
    </w:p>
    <w:p w14:paraId="55D6AF78" w14:textId="77777777" w:rsidR="003C4107" w:rsidRDefault="0054073D">
      <w:pPr>
        <w:pStyle w:val="B2"/>
        <w:rPr>
          <w:rFonts w:eastAsia="Batang"/>
          <w:lang w:val="en-GB"/>
        </w:rPr>
      </w:pPr>
      <w:r>
        <w:rPr>
          <w:rFonts w:eastAsia="Batang"/>
          <w:lang w:val="en-GB"/>
        </w:rPr>
        <w:t>2&gt;</w:t>
      </w:r>
      <w:r>
        <w:rPr>
          <w:rFonts w:eastAsia="Batang"/>
          <w:lang w:val="en-GB"/>
        </w:rPr>
        <w:tab/>
        <w:t>perform security key update procedure as specified in 5.3.5.7;</w:t>
      </w:r>
    </w:p>
    <w:p w14:paraId="281667D6" w14:textId="77777777" w:rsidR="003C4107" w:rsidRDefault="0054073D">
      <w:pPr>
        <w:pStyle w:val="B1"/>
        <w:rPr>
          <w:lang w:val="en-GB"/>
        </w:rPr>
      </w:pPr>
      <w:r>
        <w:rPr>
          <w:lang w:val="en-GB"/>
        </w:rPr>
        <w:t>1&gt;</w:t>
      </w:r>
      <w:r>
        <w:rPr>
          <w:lang w:val="en-GB"/>
        </w:rPr>
        <w:tab/>
        <w:t xml:space="preserve">if the </w:t>
      </w:r>
      <w:r>
        <w:rPr>
          <w:i/>
          <w:lang w:val="en-GB"/>
        </w:rPr>
        <w:t>RRCReconfiguration</w:t>
      </w:r>
      <w:r>
        <w:rPr>
          <w:lang w:val="en-GB"/>
        </w:rPr>
        <w:t xml:space="preserve"> includes the </w:t>
      </w:r>
      <w:r>
        <w:rPr>
          <w:i/>
          <w:lang w:val="en-GB"/>
        </w:rPr>
        <w:t>secondaryCellGroup</w:t>
      </w:r>
      <w:r>
        <w:rPr>
          <w:lang w:val="en-GB"/>
        </w:rPr>
        <w:t>:</w:t>
      </w:r>
    </w:p>
    <w:p w14:paraId="7E9A3D07" w14:textId="77777777" w:rsidR="003C4107" w:rsidRDefault="0054073D">
      <w:pPr>
        <w:pStyle w:val="B2"/>
        <w:rPr>
          <w:lang w:val="en-GB"/>
        </w:rPr>
      </w:pPr>
      <w:r>
        <w:rPr>
          <w:lang w:val="en-GB"/>
        </w:rPr>
        <w:t>2&gt;</w:t>
      </w:r>
      <w:r>
        <w:rPr>
          <w:lang w:val="en-GB"/>
        </w:rPr>
        <w:tab/>
        <w:t xml:space="preserve">perform the cell group configuration for the SCG according to 5.3.5.5; </w:t>
      </w:r>
    </w:p>
    <w:p w14:paraId="7E242FE6" w14:textId="77777777" w:rsidR="003C4107" w:rsidRDefault="0054073D">
      <w:pPr>
        <w:pStyle w:val="B1"/>
        <w:rPr>
          <w:i/>
          <w:lang w:val="en-GB"/>
        </w:rPr>
      </w:pPr>
      <w:r>
        <w:rPr>
          <w:lang w:val="en-GB"/>
        </w:rPr>
        <w:t>1&gt;</w:t>
      </w:r>
      <w:r>
        <w:rPr>
          <w:lang w:val="en-GB"/>
        </w:rPr>
        <w:tab/>
        <w:t xml:space="preserve">if the </w:t>
      </w:r>
      <w:r>
        <w:rPr>
          <w:i/>
          <w:lang w:val="en-GB"/>
        </w:rPr>
        <w:t>RRCReconfiguration</w:t>
      </w:r>
      <w:r>
        <w:rPr>
          <w:lang w:val="en-GB"/>
        </w:rPr>
        <w:t xml:space="preserve"> includes the </w:t>
      </w:r>
      <w:r>
        <w:rPr>
          <w:i/>
          <w:lang w:val="en-GB"/>
        </w:rPr>
        <w:t>mrdc-SecondaryCellGroupConfig:</w:t>
      </w:r>
    </w:p>
    <w:p w14:paraId="4D4E7C38" w14:textId="77777777" w:rsidR="003C4107" w:rsidRDefault="0054073D">
      <w:pPr>
        <w:pStyle w:val="B2"/>
        <w:rPr>
          <w:rFonts w:eastAsia="Batang"/>
          <w:lang w:val="en-GB"/>
        </w:rPr>
      </w:pPr>
      <w:r>
        <w:rPr>
          <w:rFonts w:eastAsia="Batang"/>
          <w:lang w:val="en-GB"/>
        </w:rPr>
        <w:t>2&gt;</w:t>
      </w:r>
      <w:r>
        <w:rPr>
          <w:rFonts w:eastAsia="Batang"/>
          <w:lang w:val="en-GB"/>
        </w:rPr>
        <w:tab/>
        <w:t xml:space="preserve">if the </w:t>
      </w:r>
      <w:r>
        <w:rPr>
          <w:rFonts w:eastAsia="Batang"/>
          <w:i/>
          <w:lang w:val="en-GB"/>
        </w:rPr>
        <w:t>mrdc-SecondaryCellGroupConfig</w:t>
      </w:r>
      <w:r>
        <w:rPr>
          <w:rFonts w:eastAsia="Batang"/>
          <w:lang w:val="en-GB"/>
        </w:rPr>
        <w:t xml:space="preserve"> is set to </w:t>
      </w:r>
      <w:r>
        <w:rPr>
          <w:rFonts w:eastAsia="Batang"/>
          <w:i/>
          <w:lang w:val="en-GB"/>
        </w:rPr>
        <w:t>setup</w:t>
      </w:r>
      <w:r>
        <w:rPr>
          <w:rFonts w:eastAsia="Batang"/>
          <w:lang w:val="en-GB"/>
        </w:rPr>
        <w:t>:</w:t>
      </w:r>
    </w:p>
    <w:p w14:paraId="57005F50" w14:textId="77777777" w:rsidR="003C4107" w:rsidRDefault="0054073D">
      <w:pPr>
        <w:pStyle w:val="B3"/>
        <w:rPr>
          <w:rFonts w:eastAsia="Batang"/>
          <w:lang w:val="en-GB"/>
        </w:rPr>
      </w:pPr>
      <w:r>
        <w:rPr>
          <w:rFonts w:eastAsia="Batang"/>
          <w:lang w:val="en-GB"/>
        </w:rPr>
        <w:lastRenderedPageBreak/>
        <w:t>3&gt;</w:t>
      </w:r>
      <w:r>
        <w:rPr>
          <w:rFonts w:eastAsia="Batang"/>
          <w:lang w:val="en-GB"/>
        </w:rPr>
        <w:tab/>
        <w:t xml:space="preserve">if the </w:t>
      </w:r>
      <w:r>
        <w:rPr>
          <w:rFonts w:eastAsia="Batang"/>
          <w:i/>
          <w:lang w:val="en-GB"/>
        </w:rPr>
        <w:t>mrdc-SecondaryCellGroupConfig</w:t>
      </w:r>
      <w:r>
        <w:rPr>
          <w:rFonts w:eastAsia="Batang"/>
          <w:lang w:val="en-GB"/>
        </w:rPr>
        <w:t xml:space="preserve"> includes </w:t>
      </w:r>
      <w:r>
        <w:rPr>
          <w:rFonts w:eastAsia="Batang"/>
          <w:i/>
          <w:lang w:val="en-GB"/>
        </w:rPr>
        <w:t>mrdc-ReleaseAndAdd</w:t>
      </w:r>
      <w:r>
        <w:rPr>
          <w:rFonts w:eastAsia="Batang"/>
          <w:lang w:val="en-GB"/>
        </w:rPr>
        <w:t>:</w:t>
      </w:r>
    </w:p>
    <w:p w14:paraId="44555A47" w14:textId="77777777" w:rsidR="003C4107" w:rsidRDefault="0054073D">
      <w:pPr>
        <w:pStyle w:val="B4"/>
        <w:rPr>
          <w:rFonts w:eastAsia="Batang"/>
          <w:lang w:val="en-GB"/>
        </w:rPr>
      </w:pPr>
      <w:r>
        <w:rPr>
          <w:rFonts w:eastAsia="Batang"/>
          <w:lang w:val="en-GB"/>
        </w:rPr>
        <w:t>4&gt;</w:t>
      </w:r>
      <w:r>
        <w:rPr>
          <w:rFonts w:eastAsia="Batang"/>
          <w:lang w:val="en-GB"/>
        </w:rPr>
        <w:tab/>
        <w:t>perform MR-DC release as specified in section 5.3.5.10;</w:t>
      </w:r>
    </w:p>
    <w:p w14:paraId="197523F2" w14:textId="77777777" w:rsidR="003C4107" w:rsidRDefault="0054073D">
      <w:pPr>
        <w:pStyle w:val="B3"/>
        <w:rPr>
          <w:rFonts w:eastAsia="Batang"/>
          <w:lang w:val="en-GB" w:eastAsia="en-US"/>
        </w:rPr>
      </w:pPr>
      <w:r>
        <w:rPr>
          <w:lang w:val="en-GB"/>
        </w:rPr>
        <w:t>3&gt;</w:t>
      </w:r>
      <w:r>
        <w:rPr>
          <w:lang w:val="en-GB"/>
        </w:rPr>
        <w:tab/>
        <w:t xml:space="preserve">if the received </w:t>
      </w:r>
      <w:r>
        <w:rPr>
          <w:i/>
          <w:lang w:val="en-GB"/>
        </w:rPr>
        <w:t>mrdc-SecondaryCellGroup</w:t>
      </w:r>
      <w:r>
        <w:rPr>
          <w:lang w:val="en-GB"/>
        </w:rPr>
        <w:t xml:space="preserve"> is set to </w:t>
      </w:r>
      <w:r>
        <w:rPr>
          <w:i/>
          <w:lang w:val="en-GB"/>
        </w:rPr>
        <w:t>nr-SCG</w:t>
      </w:r>
      <w:r>
        <w:rPr>
          <w:lang w:val="en-GB"/>
        </w:rPr>
        <w:t>:</w:t>
      </w:r>
    </w:p>
    <w:p w14:paraId="3DF0BFB3" w14:textId="77777777" w:rsidR="003C4107" w:rsidRDefault="0054073D">
      <w:pPr>
        <w:pStyle w:val="B4"/>
        <w:rPr>
          <w:lang w:val="en-GB"/>
        </w:rPr>
      </w:pPr>
      <w:r>
        <w:rPr>
          <w:rFonts w:eastAsia="Batang"/>
          <w:lang w:val="en-GB"/>
        </w:rPr>
        <w:t>4&gt;</w:t>
      </w:r>
      <w:r>
        <w:rPr>
          <w:rFonts w:eastAsia="Batang"/>
          <w:lang w:val="en-GB"/>
        </w:rPr>
        <w:tab/>
        <w:t xml:space="preserve">perform the RRC reconfiguration according to 5.3.5.3 for the </w:t>
      </w:r>
      <w:r>
        <w:rPr>
          <w:rFonts w:eastAsia="Batang"/>
          <w:i/>
          <w:lang w:val="en-GB"/>
        </w:rPr>
        <w:t>RRCReconfiguration</w:t>
      </w:r>
      <w:r>
        <w:rPr>
          <w:rFonts w:eastAsia="Batang"/>
          <w:lang w:val="en-GB"/>
        </w:rPr>
        <w:t xml:space="preserve"> message included in </w:t>
      </w:r>
      <w:r>
        <w:rPr>
          <w:rFonts w:eastAsia="Batang"/>
          <w:i/>
          <w:lang w:val="en-GB"/>
        </w:rPr>
        <w:t>nr-SCG</w:t>
      </w:r>
      <w:r>
        <w:rPr>
          <w:rFonts w:eastAsia="Batang"/>
          <w:lang w:val="en-GB"/>
        </w:rPr>
        <w:t>;</w:t>
      </w:r>
    </w:p>
    <w:p w14:paraId="57F70620" w14:textId="77777777" w:rsidR="003C4107" w:rsidRDefault="0054073D">
      <w:pPr>
        <w:pStyle w:val="B3"/>
        <w:rPr>
          <w:rFonts w:eastAsia="Batang"/>
          <w:lang w:val="en-GB" w:eastAsia="en-US"/>
        </w:rPr>
      </w:pPr>
      <w:r>
        <w:rPr>
          <w:lang w:val="en-GB"/>
        </w:rPr>
        <w:t>3&gt;</w:t>
      </w:r>
      <w:r>
        <w:rPr>
          <w:lang w:val="en-GB"/>
        </w:rPr>
        <w:tab/>
        <w:t xml:space="preserve">if the received </w:t>
      </w:r>
      <w:r>
        <w:rPr>
          <w:i/>
          <w:lang w:val="en-GB"/>
        </w:rPr>
        <w:t>mrdc-SecondaryCellGroup</w:t>
      </w:r>
      <w:r>
        <w:rPr>
          <w:lang w:val="en-GB"/>
        </w:rPr>
        <w:t xml:space="preserve"> is set to </w:t>
      </w:r>
      <w:r>
        <w:rPr>
          <w:i/>
          <w:lang w:val="en-GB"/>
        </w:rPr>
        <w:t>eutra-SCG</w:t>
      </w:r>
      <w:r>
        <w:rPr>
          <w:lang w:val="en-GB"/>
        </w:rPr>
        <w:t>:</w:t>
      </w:r>
    </w:p>
    <w:p w14:paraId="3AB2DA22" w14:textId="77777777" w:rsidR="003C4107" w:rsidRDefault="0054073D">
      <w:pPr>
        <w:pStyle w:val="B4"/>
        <w:rPr>
          <w:rFonts w:eastAsia="Batang"/>
          <w:lang w:val="en-GB"/>
        </w:rPr>
      </w:pPr>
      <w:r>
        <w:rPr>
          <w:rFonts w:eastAsia="Batang"/>
          <w:lang w:val="en-GB"/>
        </w:rPr>
        <w:t>4&gt;</w:t>
      </w:r>
      <w:r>
        <w:rPr>
          <w:rFonts w:eastAsia="Batang"/>
          <w:lang w:val="en-GB"/>
        </w:rPr>
        <w:tab/>
        <w:t xml:space="preserve">perform the RRC connection reconfiguration as specified in TS 36.331 [10], clause 5.3.5.3 for the </w:t>
      </w:r>
      <w:r>
        <w:rPr>
          <w:rFonts w:eastAsia="Batang"/>
          <w:i/>
          <w:lang w:val="en-GB"/>
        </w:rPr>
        <w:t>RRCConnectionReconfiguration</w:t>
      </w:r>
      <w:r>
        <w:rPr>
          <w:rFonts w:eastAsia="Batang"/>
          <w:lang w:val="en-GB"/>
        </w:rPr>
        <w:t xml:space="preserve"> message included in </w:t>
      </w:r>
      <w:r>
        <w:rPr>
          <w:rFonts w:eastAsia="Batang"/>
          <w:i/>
          <w:lang w:val="en-GB"/>
        </w:rPr>
        <w:t>eutra-SCG</w:t>
      </w:r>
      <w:r>
        <w:rPr>
          <w:rFonts w:eastAsia="Batang"/>
          <w:lang w:val="en-GB"/>
        </w:rPr>
        <w:t>;</w:t>
      </w:r>
    </w:p>
    <w:p w14:paraId="7A672264" w14:textId="77777777" w:rsidR="003C4107" w:rsidRDefault="0054073D">
      <w:pPr>
        <w:pStyle w:val="B2"/>
        <w:rPr>
          <w:rFonts w:eastAsia="Batang"/>
          <w:lang w:val="en-GB"/>
        </w:rPr>
      </w:pPr>
      <w:r>
        <w:rPr>
          <w:rFonts w:eastAsia="Batang"/>
          <w:lang w:val="en-GB"/>
        </w:rPr>
        <w:t>2&gt;</w:t>
      </w:r>
      <w:r>
        <w:rPr>
          <w:rFonts w:eastAsia="Batang"/>
          <w:lang w:val="en-GB"/>
        </w:rPr>
        <w:tab/>
        <w:t>else (</w:t>
      </w:r>
      <w:r>
        <w:rPr>
          <w:rFonts w:eastAsia="Batang"/>
          <w:i/>
          <w:lang w:val="en-GB"/>
        </w:rPr>
        <w:t>mrdc-SecondaryCellGroupConfig</w:t>
      </w:r>
      <w:r>
        <w:rPr>
          <w:rFonts w:eastAsia="Batang"/>
          <w:lang w:val="en-GB"/>
        </w:rPr>
        <w:t xml:space="preserve"> is set to </w:t>
      </w:r>
      <w:r>
        <w:rPr>
          <w:rFonts w:eastAsia="Batang"/>
          <w:i/>
          <w:lang w:val="en-GB"/>
        </w:rPr>
        <w:t>release</w:t>
      </w:r>
      <w:r>
        <w:rPr>
          <w:rFonts w:eastAsia="Batang"/>
          <w:lang w:val="en-GB"/>
        </w:rPr>
        <w:t>):</w:t>
      </w:r>
    </w:p>
    <w:p w14:paraId="619F4093" w14:textId="77777777" w:rsidR="003C4107" w:rsidRDefault="0054073D">
      <w:pPr>
        <w:pStyle w:val="B3"/>
        <w:rPr>
          <w:rFonts w:eastAsia="Batang"/>
          <w:lang w:val="en-GB"/>
        </w:rPr>
      </w:pPr>
      <w:r>
        <w:rPr>
          <w:rFonts w:eastAsia="Batang"/>
          <w:lang w:val="en-GB"/>
        </w:rPr>
        <w:t>3&gt;</w:t>
      </w:r>
      <w:r>
        <w:rPr>
          <w:rFonts w:eastAsia="Batang"/>
          <w:lang w:val="en-GB"/>
        </w:rPr>
        <w:tab/>
        <w:t>perform MR-DC release as specified in section 5.3.5.10;</w:t>
      </w:r>
    </w:p>
    <w:p w14:paraId="357D371F" w14:textId="77777777" w:rsidR="003C4107" w:rsidRDefault="0054073D">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radioBearerConfig</w:t>
      </w:r>
      <w:r>
        <w:rPr>
          <w:lang w:val="en-GB"/>
        </w:rPr>
        <w:t>:</w:t>
      </w:r>
    </w:p>
    <w:p w14:paraId="1FB8736F" w14:textId="77777777" w:rsidR="003C4107" w:rsidRDefault="0054073D">
      <w:pPr>
        <w:pStyle w:val="B2"/>
        <w:rPr>
          <w:lang w:val="en-GB"/>
        </w:rPr>
      </w:pPr>
      <w:r>
        <w:rPr>
          <w:lang w:val="en-GB"/>
        </w:rPr>
        <w:t>2&gt;</w:t>
      </w:r>
      <w:r>
        <w:rPr>
          <w:lang w:val="en-GB"/>
        </w:rPr>
        <w:tab/>
        <w:t>perform the radio bearer configuration according to 5.3.5.6;</w:t>
      </w:r>
    </w:p>
    <w:p w14:paraId="023134A2" w14:textId="77777777" w:rsidR="003C4107" w:rsidRDefault="0054073D">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radioBearerConfig2</w:t>
      </w:r>
      <w:r>
        <w:rPr>
          <w:lang w:val="en-GB"/>
        </w:rPr>
        <w:t>:</w:t>
      </w:r>
    </w:p>
    <w:p w14:paraId="34BCCD05" w14:textId="77777777" w:rsidR="003C4107" w:rsidRDefault="0054073D">
      <w:pPr>
        <w:pStyle w:val="B2"/>
        <w:rPr>
          <w:lang w:val="en-GB"/>
        </w:rPr>
      </w:pPr>
      <w:r>
        <w:rPr>
          <w:lang w:val="en-GB"/>
        </w:rPr>
        <w:t>2&gt;</w:t>
      </w:r>
      <w:r>
        <w:rPr>
          <w:lang w:val="en-GB"/>
        </w:rPr>
        <w:tab/>
        <w:t>perform the radio bearer configuration according to 5.3.5.6;</w:t>
      </w:r>
    </w:p>
    <w:p w14:paraId="4A120C10" w14:textId="77777777" w:rsidR="003C4107" w:rsidRDefault="0054073D">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measConfig</w:t>
      </w:r>
      <w:r>
        <w:rPr>
          <w:lang w:val="en-GB"/>
        </w:rPr>
        <w:t>:</w:t>
      </w:r>
    </w:p>
    <w:p w14:paraId="3165AB17" w14:textId="77777777" w:rsidR="003C4107" w:rsidRDefault="0054073D">
      <w:pPr>
        <w:pStyle w:val="B2"/>
        <w:rPr>
          <w:lang w:val="en-GB"/>
        </w:rPr>
      </w:pPr>
      <w:r>
        <w:rPr>
          <w:lang w:val="en-GB"/>
        </w:rPr>
        <w:t>2&gt;</w:t>
      </w:r>
      <w:r>
        <w:rPr>
          <w:lang w:val="en-GB"/>
        </w:rPr>
        <w:tab/>
        <w:t>perform the measurement configuration procedure as specified in 5.5.2;</w:t>
      </w:r>
    </w:p>
    <w:p w14:paraId="24614CB3" w14:textId="77777777" w:rsidR="003C4107" w:rsidRDefault="0054073D">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dedicatedNAS-MessageList</w:t>
      </w:r>
      <w:r>
        <w:rPr>
          <w:lang w:val="en-GB"/>
        </w:rPr>
        <w:t>:</w:t>
      </w:r>
    </w:p>
    <w:p w14:paraId="43C84379" w14:textId="77777777" w:rsidR="003C4107" w:rsidRDefault="0054073D">
      <w:pPr>
        <w:pStyle w:val="B2"/>
        <w:rPr>
          <w:lang w:val="en-GB"/>
        </w:rPr>
      </w:pPr>
      <w:r>
        <w:rPr>
          <w:lang w:val="en-GB"/>
        </w:rPr>
        <w:t>2&gt;</w:t>
      </w:r>
      <w:r>
        <w:rPr>
          <w:lang w:val="en-GB"/>
        </w:rPr>
        <w:tab/>
        <w:t xml:space="preserve">forward each element of the </w:t>
      </w:r>
      <w:r>
        <w:rPr>
          <w:i/>
          <w:lang w:val="en-GB"/>
        </w:rPr>
        <w:t>dedicatedNAS-MessageList</w:t>
      </w:r>
      <w:r>
        <w:rPr>
          <w:lang w:val="en-GB"/>
        </w:rPr>
        <w:t xml:space="preserve"> to upper layers in the same order as listed;</w:t>
      </w:r>
    </w:p>
    <w:p w14:paraId="74D147A1" w14:textId="77777777" w:rsidR="003C4107" w:rsidRDefault="0054073D">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dedicatedSIB1-Delivery</w:t>
      </w:r>
      <w:r>
        <w:rPr>
          <w:lang w:val="en-GB"/>
        </w:rPr>
        <w:t>:</w:t>
      </w:r>
    </w:p>
    <w:p w14:paraId="1BB5E10E" w14:textId="77777777" w:rsidR="003C4107" w:rsidRDefault="0054073D">
      <w:pPr>
        <w:pStyle w:val="B2"/>
        <w:rPr>
          <w:lang w:val="en-GB"/>
        </w:rPr>
      </w:pPr>
      <w:r>
        <w:rPr>
          <w:lang w:val="en-GB"/>
        </w:rPr>
        <w:t>2&gt;</w:t>
      </w:r>
      <w:r>
        <w:rPr>
          <w:lang w:val="en-GB"/>
        </w:rPr>
        <w:tab/>
        <w:t xml:space="preserve">perform the action upon reception of </w:t>
      </w:r>
      <w:r>
        <w:rPr>
          <w:i/>
          <w:lang w:val="en-GB"/>
        </w:rPr>
        <w:t>SIB1</w:t>
      </w:r>
      <w:r>
        <w:rPr>
          <w:lang w:val="en-GB"/>
        </w:rPr>
        <w:t xml:space="preserve"> as specified in 5.2.2.4.2;</w:t>
      </w:r>
    </w:p>
    <w:p w14:paraId="2B87896A" w14:textId="77777777" w:rsidR="003C4107" w:rsidRDefault="0054073D">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dedicatedSystemInformationDelivery</w:t>
      </w:r>
      <w:r>
        <w:rPr>
          <w:lang w:val="en-GB"/>
        </w:rPr>
        <w:t>:</w:t>
      </w:r>
    </w:p>
    <w:p w14:paraId="09AF6B3F" w14:textId="77777777" w:rsidR="003C4107" w:rsidRDefault="0054073D">
      <w:pPr>
        <w:pStyle w:val="B2"/>
        <w:rPr>
          <w:lang w:val="en-GB"/>
        </w:rPr>
      </w:pPr>
      <w:r>
        <w:rPr>
          <w:lang w:val="en-GB"/>
        </w:rPr>
        <w:t>2&gt;</w:t>
      </w:r>
      <w:r>
        <w:rPr>
          <w:lang w:val="en-GB"/>
        </w:rPr>
        <w:tab/>
        <w:t>perform the action upon reception of System Information as specified in 5.2.2.4;</w:t>
      </w:r>
    </w:p>
    <w:p w14:paraId="29B20B28" w14:textId="77777777" w:rsidR="003C4107" w:rsidRDefault="0054073D">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otherConfig</w:t>
      </w:r>
      <w:r>
        <w:rPr>
          <w:lang w:val="en-GB"/>
        </w:rPr>
        <w:t>:</w:t>
      </w:r>
    </w:p>
    <w:p w14:paraId="2E62CB02" w14:textId="77777777" w:rsidR="003C4107" w:rsidRDefault="0054073D">
      <w:pPr>
        <w:pStyle w:val="B2"/>
        <w:rPr>
          <w:ins w:id="95" w:author="Ericsson" w:date="2019-09-18T12:51:00Z"/>
          <w:lang w:val="en-GB"/>
        </w:rPr>
      </w:pPr>
      <w:r>
        <w:rPr>
          <w:lang w:val="en-GB"/>
        </w:rPr>
        <w:t>2&gt;</w:t>
      </w:r>
      <w:r>
        <w:rPr>
          <w:lang w:val="en-GB"/>
        </w:rPr>
        <w:tab/>
        <w:t>perform the other configuration procedure as specified in 5.3.5.9;</w:t>
      </w:r>
    </w:p>
    <w:p w14:paraId="1F12DE86" w14:textId="77777777" w:rsidR="003C4107" w:rsidRDefault="0054073D">
      <w:pPr>
        <w:pStyle w:val="B1"/>
        <w:rPr>
          <w:ins w:id="96" w:author="Ericsson" w:date="2019-09-18T12:51:00Z"/>
          <w:lang w:val="en-GB"/>
        </w:rPr>
      </w:pPr>
      <w:ins w:id="97" w:author="Ericsson" w:date="2019-09-18T12:51:00Z">
        <w:r>
          <w:rPr>
            <w:lang w:val="en-GB"/>
          </w:rPr>
          <w:lastRenderedPageBreak/>
          <w:t>1&gt;</w:t>
        </w:r>
        <w:r>
          <w:rPr>
            <w:lang w:val="en-GB"/>
          </w:rPr>
          <w:tab/>
          <w:t xml:space="preserve">if the </w:t>
        </w:r>
        <w:r>
          <w:rPr>
            <w:i/>
            <w:lang w:val="en-GB"/>
          </w:rPr>
          <w:t>RRCReconfiguration</w:t>
        </w:r>
        <w:r>
          <w:rPr>
            <w:lang w:val="en-GB"/>
          </w:rPr>
          <w:t xml:space="preserve"> message includes the </w:t>
        </w:r>
        <w:r>
          <w:rPr>
            <w:i/>
            <w:lang w:val="en-GB"/>
          </w:rPr>
          <w:t>b</w:t>
        </w:r>
      </w:ins>
      <w:ins w:id="98" w:author="Ericsson" w:date="2019-09-18T12:52:00Z">
        <w:r>
          <w:rPr>
            <w:i/>
            <w:lang w:val="en-GB"/>
          </w:rPr>
          <w:t>ap</w:t>
        </w:r>
      </w:ins>
      <w:ins w:id="99" w:author="Ericsson" w:date="2019-09-20T10:40:00Z">
        <w:r>
          <w:rPr>
            <w:i/>
            <w:lang w:val="en-GB"/>
          </w:rPr>
          <w:t>-</w:t>
        </w:r>
      </w:ins>
      <w:ins w:id="100" w:author="Ericsson" w:date="2019-09-18T12:52:00Z">
        <w:r>
          <w:rPr>
            <w:i/>
            <w:lang w:val="en-GB"/>
          </w:rPr>
          <w:t>Config</w:t>
        </w:r>
      </w:ins>
      <w:ins w:id="101" w:author="Ericsson" w:date="2019-09-18T12:51:00Z">
        <w:r>
          <w:rPr>
            <w:lang w:val="en-GB"/>
          </w:rPr>
          <w:t>:</w:t>
        </w:r>
      </w:ins>
    </w:p>
    <w:p w14:paraId="31EF8981" w14:textId="77777777" w:rsidR="003C4107" w:rsidRDefault="0054073D">
      <w:pPr>
        <w:pStyle w:val="B2"/>
        <w:rPr>
          <w:lang w:val="en-GB"/>
        </w:rPr>
      </w:pPr>
      <w:ins w:id="102" w:author="Ericsson" w:date="2019-09-18T12:51:00Z">
        <w:r>
          <w:rPr>
            <w:lang w:val="en-GB"/>
          </w:rPr>
          <w:t>2&gt;</w:t>
        </w:r>
        <w:r>
          <w:rPr>
            <w:lang w:val="en-GB"/>
          </w:rPr>
          <w:tab/>
          <w:t xml:space="preserve">perform the </w:t>
        </w:r>
      </w:ins>
      <w:ins w:id="103" w:author="Ericsson" w:date="2019-09-20T14:44:00Z">
        <w:r>
          <w:rPr>
            <w:lang w:val="en-GB"/>
          </w:rPr>
          <w:t>BAP</w:t>
        </w:r>
      </w:ins>
      <w:ins w:id="104" w:author="Ericsson" w:date="2019-09-18T12:51:00Z">
        <w:r>
          <w:rPr>
            <w:lang w:val="en-GB"/>
          </w:rPr>
          <w:t xml:space="preserve"> configuration procedure as specified in 5.3.5.</w:t>
        </w:r>
      </w:ins>
      <w:ins w:id="105" w:author="Ericsson" w:date="2019-09-18T12:52:00Z">
        <w:r>
          <w:rPr>
            <w:highlight w:val="yellow"/>
            <w:lang w:val="en-GB"/>
          </w:rPr>
          <w:t>X</w:t>
        </w:r>
      </w:ins>
      <w:ins w:id="106" w:author="Ericsson" w:date="2019-09-18T12:51:00Z">
        <w:r>
          <w:rPr>
            <w:lang w:val="en-GB"/>
          </w:rPr>
          <w:t>;</w:t>
        </w:r>
      </w:ins>
    </w:p>
    <w:p w14:paraId="4D7AF700" w14:textId="77777777" w:rsidR="003C4107" w:rsidRDefault="0054073D">
      <w:pPr>
        <w:pStyle w:val="B1"/>
        <w:rPr>
          <w:lang w:val="en-GB"/>
        </w:rPr>
      </w:pPr>
      <w:r>
        <w:rPr>
          <w:lang w:val="en-GB"/>
        </w:rPr>
        <w:t>1&gt;</w:t>
      </w:r>
      <w:r>
        <w:rPr>
          <w:lang w:val="en-GB"/>
        </w:rPr>
        <w:tab/>
        <w:t xml:space="preserve">set the content of </w:t>
      </w:r>
      <w:r>
        <w:rPr>
          <w:i/>
          <w:lang w:val="en-GB"/>
        </w:rPr>
        <w:t>RRCReconfigurationComplete</w:t>
      </w:r>
      <w:r>
        <w:rPr>
          <w:lang w:val="en-GB"/>
        </w:rPr>
        <w:t xml:space="preserve"> message as follows:</w:t>
      </w:r>
    </w:p>
    <w:p w14:paraId="01628C60" w14:textId="77777777" w:rsidR="003C4107" w:rsidRDefault="0054073D">
      <w:pPr>
        <w:pStyle w:val="B2"/>
        <w:rPr>
          <w:lang w:val="en-GB"/>
        </w:rPr>
      </w:pPr>
      <w:r>
        <w:rPr>
          <w:lang w:val="en-GB"/>
        </w:rPr>
        <w:t>2&gt;</w:t>
      </w:r>
      <w:r>
        <w:rPr>
          <w:lang w:val="en-GB"/>
        </w:rPr>
        <w:tab/>
        <w:t xml:space="preserve">if the </w:t>
      </w:r>
      <w:r>
        <w:rPr>
          <w:i/>
          <w:lang w:val="en-GB"/>
        </w:rPr>
        <w:t>RRCReconfiguration</w:t>
      </w:r>
      <w:r>
        <w:rPr>
          <w:lang w:val="en-GB"/>
        </w:rPr>
        <w:t xml:space="preserve"> includes the </w:t>
      </w:r>
      <w:r>
        <w:rPr>
          <w:i/>
          <w:lang w:val="en-GB"/>
        </w:rPr>
        <w:t>masterCellGroup</w:t>
      </w:r>
      <w:r>
        <w:rPr>
          <w:lang w:val="en-GB"/>
        </w:rPr>
        <w:t xml:space="preserve"> containing the </w:t>
      </w:r>
      <w:r>
        <w:rPr>
          <w:i/>
          <w:lang w:val="en-GB"/>
        </w:rPr>
        <w:t>reportUplinkTxDirectCurrent</w:t>
      </w:r>
      <w:r>
        <w:rPr>
          <w:lang w:val="en-GB"/>
        </w:rPr>
        <w:t>; or</w:t>
      </w:r>
    </w:p>
    <w:p w14:paraId="3CAFFC64" w14:textId="77777777" w:rsidR="003C4107" w:rsidRDefault="0054073D">
      <w:pPr>
        <w:pStyle w:val="B2"/>
        <w:rPr>
          <w:lang w:val="en-GB"/>
        </w:rPr>
      </w:pPr>
      <w:r>
        <w:rPr>
          <w:lang w:val="en-GB"/>
        </w:rPr>
        <w:t>2&gt;</w:t>
      </w:r>
      <w:r>
        <w:rPr>
          <w:lang w:val="en-GB"/>
        </w:rPr>
        <w:tab/>
        <w:t xml:space="preserve">if the </w:t>
      </w:r>
      <w:r>
        <w:rPr>
          <w:i/>
          <w:lang w:val="en-GB"/>
        </w:rPr>
        <w:t>RRCReconfiguration</w:t>
      </w:r>
      <w:r>
        <w:rPr>
          <w:lang w:val="en-GB"/>
        </w:rPr>
        <w:t xml:space="preserve"> includes the </w:t>
      </w:r>
      <w:r>
        <w:rPr>
          <w:i/>
          <w:lang w:val="en-GB"/>
        </w:rPr>
        <w:t>secondaryCellGroup</w:t>
      </w:r>
      <w:r>
        <w:rPr>
          <w:lang w:val="en-GB"/>
        </w:rPr>
        <w:t xml:space="preserve"> containing the </w:t>
      </w:r>
      <w:r>
        <w:rPr>
          <w:i/>
          <w:lang w:val="en-GB"/>
        </w:rPr>
        <w:t>reportUplinkTxDirectCurrent</w:t>
      </w:r>
      <w:r>
        <w:rPr>
          <w:lang w:val="en-GB"/>
        </w:rPr>
        <w:t>:</w:t>
      </w:r>
    </w:p>
    <w:p w14:paraId="4672670A" w14:textId="77777777" w:rsidR="003C4107" w:rsidRDefault="0054073D">
      <w:pPr>
        <w:pStyle w:val="B3"/>
        <w:rPr>
          <w:lang w:val="en-GB"/>
        </w:rPr>
      </w:pPr>
      <w:r>
        <w:rPr>
          <w:lang w:val="en-GB"/>
        </w:rPr>
        <w:t>3&gt;</w:t>
      </w:r>
      <w:r>
        <w:rPr>
          <w:lang w:val="en-GB"/>
        </w:rPr>
        <w:tab/>
        <w:t xml:space="preserve">include the </w:t>
      </w:r>
      <w:r>
        <w:rPr>
          <w:i/>
          <w:lang w:val="en-GB"/>
        </w:rPr>
        <w:t xml:space="preserve">uplinkTxDirectCurrentList </w:t>
      </w:r>
      <w:r>
        <w:rPr>
          <w:lang w:val="en-GB"/>
        </w:rPr>
        <w:t>for each serving cell with UL;</w:t>
      </w:r>
    </w:p>
    <w:p w14:paraId="2DE7C05A" w14:textId="77777777" w:rsidR="003C4107" w:rsidRDefault="0054073D">
      <w:pPr>
        <w:pStyle w:val="B3"/>
        <w:rPr>
          <w:lang w:val="en-GB"/>
        </w:rPr>
      </w:pPr>
      <w:r>
        <w:rPr>
          <w:lang w:val="en-GB"/>
        </w:rPr>
        <w:t>3&gt;</w:t>
      </w:r>
      <w:r>
        <w:rPr>
          <w:lang w:val="en-GB"/>
        </w:rPr>
        <w:tab/>
        <w:t>if UE is configured with SUL carrier:</w:t>
      </w:r>
    </w:p>
    <w:p w14:paraId="2ECB0EBE" w14:textId="77777777" w:rsidR="003C4107" w:rsidRDefault="0054073D">
      <w:pPr>
        <w:pStyle w:val="B4"/>
        <w:rPr>
          <w:lang w:val="en-GB"/>
        </w:rPr>
      </w:pPr>
      <w:r>
        <w:rPr>
          <w:lang w:val="en-GB"/>
        </w:rPr>
        <w:t>4&gt;</w:t>
      </w:r>
      <w:r>
        <w:rPr>
          <w:lang w:val="en-GB"/>
        </w:rPr>
        <w:tab/>
        <w:t xml:space="preserve">include </w:t>
      </w:r>
      <w:r>
        <w:rPr>
          <w:i/>
          <w:lang w:val="en-GB"/>
        </w:rPr>
        <w:t>uplinkDirectCurrentBWP-SUL</w:t>
      </w:r>
      <w:r>
        <w:rPr>
          <w:lang w:val="en-GB"/>
        </w:rPr>
        <w:t xml:space="preserve"> for each serving cell with SUL within the </w:t>
      </w:r>
      <w:r>
        <w:rPr>
          <w:i/>
          <w:lang w:val="en-GB"/>
        </w:rPr>
        <w:t>uplinkTxDirectCurrentList</w:t>
      </w:r>
      <w:r>
        <w:rPr>
          <w:lang w:val="en-GB"/>
        </w:rPr>
        <w:t>;</w:t>
      </w:r>
    </w:p>
    <w:p w14:paraId="3F0164E4" w14:textId="77777777" w:rsidR="003C4107" w:rsidRDefault="0054073D">
      <w:pPr>
        <w:pStyle w:val="B2"/>
        <w:rPr>
          <w:lang w:val="en-GB"/>
        </w:rPr>
      </w:pPr>
      <w:r>
        <w:rPr>
          <w:lang w:val="en-GB"/>
        </w:rPr>
        <w:t>2&gt;</w:t>
      </w:r>
      <w:r>
        <w:rPr>
          <w:lang w:val="en-GB"/>
        </w:rPr>
        <w:tab/>
        <w:t xml:space="preserve">if the received </w:t>
      </w:r>
      <w:r>
        <w:rPr>
          <w:i/>
          <w:lang w:val="en-GB"/>
        </w:rPr>
        <w:t>RRCReconfiguration</w:t>
      </w:r>
      <w:r>
        <w:rPr>
          <w:lang w:val="en-GB"/>
        </w:rPr>
        <w:t xml:space="preserve"> message includes the </w:t>
      </w:r>
      <w:r>
        <w:rPr>
          <w:i/>
          <w:lang w:val="en-GB"/>
        </w:rPr>
        <w:t>mrdc-SecondaryCellGroupConfig</w:t>
      </w:r>
      <w:r>
        <w:rPr>
          <w:lang w:val="en-GB"/>
        </w:rPr>
        <w:t xml:space="preserve"> with </w:t>
      </w:r>
      <w:r>
        <w:rPr>
          <w:i/>
          <w:iCs/>
          <w:lang w:val="en-GB"/>
        </w:rPr>
        <w:t>mrdc-SecondaryCellGroup</w:t>
      </w:r>
      <w:r>
        <w:rPr>
          <w:lang w:val="en-GB"/>
        </w:rPr>
        <w:t xml:space="preserve"> set to </w:t>
      </w:r>
      <w:r>
        <w:rPr>
          <w:i/>
          <w:lang w:val="en-GB"/>
        </w:rPr>
        <w:t>eutra-SCG</w:t>
      </w:r>
      <w:r>
        <w:rPr>
          <w:lang w:val="en-GB"/>
        </w:rPr>
        <w:t>:</w:t>
      </w:r>
    </w:p>
    <w:p w14:paraId="33885ED0" w14:textId="77777777" w:rsidR="003C4107" w:rsidRDefault="0054073D">
      <w:pPr>
        <w:pStyle w:val="B3"/>
        <w:rPr>
          <w:lang w:val="en-GB"/>
        </w:rPr>
      </w:pPr>
      <w:r>
        <w:rPr>
          <w:lang w:val="en-GB"/>
        </w:rPr>
        <w:t>3&gt;</w:t>
      </w:r>
      <w:r>
        <w:rPr>
          <w:lang w:val="en-GB"/>
        </w:rPr>
        <w:tab/>
        <w:t xml:space="preserve">include </w:t>
      </w:r>
      <w:r>
        <w:rPr>
          <w:i/>
          <w:lang w:val="en-GB"/>
        </w:rPr>
        <w:t>eutra-SCG-Response</w:t>
      </w:r>
      <w:r>
        <w:rPr>
          <w:lang w:val="en-GB"/>
        </w:rPr>
        <w:t xml:space="preserve"> within</w:t>
      </w:r>
      <w:r>
        <w:rPr>
          <w:i/>
          <w:lang w:val="en-GB"/>
        </w:rPr>
        <w:t xml:space="preserve"> scg-Response</w:t>
      </w:r>
      <w:r>
        <w:rPr>
          <w:lang w:val="en-GB"/>
        </w:rPr>
        <w:t xml:space="preserve"> in accordance with TS 36.331 [10] clause 5.3.5.3;</w:t>
      </w:r>
    </w:p>
    <w:p w14:paraId="11AA1F31" w14:textId="77777777" w:rsidR="003C4107" w:rsidRDefault="0054073D">
      <w:pPr>
        <w:pStyle w:val="B2"/>
        <w:rPr>
          <w:lang w:val="en-GB"/>
        </w:rPr>
      </w:pPr>
      <w:r>
        <w:rPr>
          <w:lang w:val="en-GB"/>
        </w:rPr>
        <w:t xml:space="preserve">2&gt; if the received </w:t>
      </w:r>
      <w:r>
        <w:rPr>
          <w:i/>
          <w:lang w:val="en-GB"/>
        </w:rPr>
        <w:t>RRCReconfiguration</w:t>
      </w:r>
      <w:r>
        <w:rPr>
          <w:lang w:val="en-GB"/>
        </w:rPr>
        <w:t xml:space="preserve"> message includes the </w:t>
      </w:r>
      <w:r>
        <w:rPr>
          <w:i/>
          <w:lang w:val="en-GB"/>
        </w:rPr>
        <w:t>mrdc-SecondaryCellGroupConfig</w:t>
      </w:r>
      <w:r>
        <w:rPr>
          <w:lang w:val="en-GB"/>
        </w:rPr>
        <w:t xml:space="preserve"> with </w:t>
      </w:r>
      <w:r>
        <w:rPr>
          <w:i/>
          <w:iCs/>
          <w:lang w:val="en-GB"/>
        </w:rPr>
        <w:t>mrdc-SecondaryCellGroup</w:t>
      </w:r>
      <w:r>
        <w:rPr>
          <w:lang w:val="en-GB"/>
        </w:rPr>
        <w:t xml:space="preserve"> set to </w:t>
      </w:r>
      <w:r>
        <w:rPr>
          <w:i/>
          <w:lang w:val="en-GB"/>
        </w:rPr>
        <w:t>nr-SCG</w:t>
      </w:r>
      <w:r>
        <w:rPr>
          <w:lang w:val="en-GB"/>
        </w:rPr>
        <w:t>:</w:t>
      </w:r>
    </w:p>
    <w:p w14:paraId="467B552B" w14:textId="77777777" w:rsidR="003C4107" w:rsidRDefault="0054073D">
      <w:pPr>
        <w:pStyle w:val="B3"/>
        <w:rPr>
          <w:lang w:val="en-GB"/>
        </w:rPr>
      </w:pPr>
      <w:r>
        <w:rPr>
          <w:lang w:val="en-GB"/>
        </w:rPr>
        <w:t>3&gt;</w:t>
      </w:r>
      <w:r>
        <w:rPr>
          <w:lang w:val="en-GB"/>
        </w:rPr>
        <w:tab/>
        <w:t xml:space="preserve">include </w:t>
      </w:r>
      <w:r>
        <w:rPr>
          <w:i/>
          <w:lang w:val="en-GB"/>
        </w:rPr>
        <w:t>nr-SCG-Response</w:t>
      </w:r>
      <w:r>
        <w:rPr>
          <w:lang w:val="en-GB"/>
        </w:rPr>
        <w:t xml:space="preserve"> within </w:t>
      </w:r>
      <w:r>
        <w:rPr>
          <w:i/>
          <w:lang w:val="en-GB"/>
        </w:rPr>
        <w:t>scg-Response</w:t>
      </w:r>
      <w:r>
        <w:rPr>
          <w:lang w:val="en-GB"/>
        </w:rPr>
        <w:t>;</w:t>
      </w:r>
    </w:p>
    <w:p w14:paraId="047F3F92" w14:textId="77777777" w:rsidR="003C4107" w:rsidRDefault="0054073D">
      <w:pPr>
        <w:pStyle w:val="B1"/>
        <w:rPr>
          <w:lang w:val="en-GB"/>
        </w:rPr>
      </w:pPr>
      <w:r>
        <w:rPr>
          <w:lang w:val="en-GB"/>
        </w:rPr>
        <w:t>1&gt;</w:t>
      </w:r>
      <w:r>
        <w:rPr>
          <w:lang w:val="en-GB"/>
        </w:rPr>
        <w:tab/>
        <w:t xml:space="preserve">if the UE is configured with E-UTRA </w:t>
      </w:r>
      <w:r>
        <w:rPr>
          <w:i/>
          <w:lang w:val="en-GB"/>
        </w:rPr>
        <w:t>nr-SecondaryCellGroupConfig</w:t>
      </w:r>
      <w:r>
        <w:rPr>
          <w:lang w:val="en-GB"/>
        </w:rPr>
        <w:t xml:space="preserve"> (MCG is E-UTRA):</w:t>
      </w:r>
    </w:p>
    <w:p w14:paraId="20B67B90" w14:textId="77777777" w:rsidR="003C4107" w:rsidRDefault="0054073D">
      <w:pPr>
        <w:pStyle w:val="B2"/>
        <w:rPr>
          <w:lang w:val="en-GB"/>
        </w:rPr>
      </w:pPr>
      <w:r>
        <w:rPr>
          <w:lang w:val="en-GB"/>
        </w:rPr>
        <w:t>2&gt;</w:t>
      </w:r>
      <w:r>
        <w:rPr>
          <w:lang w:val="en-GB"/>
        </w:rPr>
        <w:tab/>
        <w:t xml:space="preserve">if </w:t>
      </w:r>
      <w:r>
        <w:rPr>
          <w:i/>
          <w:lang w:val="en-GB"/>
        </w:rPr>
        <w:t>RRCReconfiguration</w:t>
      </w:r>
      <w:r>
        <w:rPr>
          <w:lang w:val="en-GB"/>
        </w:rPr>
        <w:t xml:space="preserve"> was received via SRB1:</w:t>
      </w:r>
    </w:p>
    <w:p w14:paraId="13AF0DA5" w14:textId="77777777" w:rsidR="003C4107" w:rsidRDefault="0054073D">
      <w:pPr>
        <w:pStyle w:val="B3"/>
        <w:rPr>
          <w:lang w:val="en-GB"/>
        </w:rPr>
      </w:pPr>
      <w:r>
        <w:rPr>
          <w:lang w:val="en-GB"/>
        </w:rPr>
        <w:t>3&gt;</w:t>
      </w:r>
      <w:r>
        <w:rPr>
          <w:lang w:val="en-GB"/>
        </w:rPr>
        <w:tab/>
        <w:t xml:space="preserve">submit the </w:t>
      </w:r>
      <w:r>
        <w:rPr>
          <w:i/>
          <w:lang w:val="en-GB"/>
        </w:rPr>
        <w:t>RRCReconfigurationComplete</w:t>
      </w:r>
      <w:r>
        <w:rPr>
          <w:lang w:val="en-GB"/>
        </w:rPr>
        <w:t xml:space="preserve"> via the E-UTRA MCG embedded in E-UTRA RRC message </w:t>
      </w:r>
      <w:r>
        <w:rPr>
          <w:i/>
          <w:lang w:val="en-GB"/>
        </w:rPr>
        <w:t>RRCConnectionReconfigurationComplete</w:t>
      </w:r>
      <w:r>
        <w:rPr>
          <w:lang w:val="en-GB"/>
        </w:rPr>
        <w:t xml:space="preserve"> as specified in TS 36.331 [10];</w:t>
      </w:r>
    </w:p>
    <w:p w14:paraId="3DAB2D9C" w14:textId="77777777" w:rsidR="003C4107" w:rsidRDefault="0054073D">
      <w:pPr>
        <w:pStyle w:val="B3"/>
        <w:rPr>
          <w:lang w:val="en-GB"/>
        </w:rPr>
      </w:pPr>
      <w:r>
        <w:rPr>
          <w:lang w:val="en-GB"/>
        </w:rPr>
        <w:t>3&gt;</w:t>
      </w:r>
      <w:r>
        <w:rPr>
          <w:lang w:val="en-GB"/>
        </w:rPr>
        <w:tab/>
        <w:t xml:space="preserve">if </w:t>
      </w:r>
      <w:r>
        <w:rPr>
          <w:i/>
          <w:lang w:val="en-GB"/>
        </w:rPr>
        <w:t>reconfigurationWithSync</w:t>
      </w:r>
      <w:r>
        <w:rPr>
          <w:lang w:val="en-GB"/>
        </w:rPr>
        <w:t xml:space="preserve"> was included in </w:t>
      </w:r>
      <w:r>
        <w:rPr>
          <w:i/>
          <w:lang w:val="en-GB"/>
        </w:rPr>
        <w:t>spCellConfig</w:t>
      </w:r>
      <w:r>
        <w:rPr>
          <w:lang w:val="en-GB"/>
        </w:rPr>
        <w:t xml:space="preserve"> of an SCG:</w:t>
      </w:r>
    </w:p>
    <w:p w14:paraId="6B019C20" w14:textId="77777777" w:rsidR="003C4107" w:rsidRDefault="0054073D">
      <w:pPr>
        <w:pStyle w:val="B4"/>
        <w:rPr>
          <w:lang w:val="en-GB"/>
        </w:rPr>
      </w:pPr>
      <w:r>
        <w:rPr>
          <w:lang w:val="en-GB"/>
        </w:rPr>
        <w:t>4&gt;</w:t>
      </w:r>
      <w:r>
        <w:rPr>
          <w:lang w:val="en-GB"/>
        </w:rPr>
        <w:tab/>
        <w:t>initiate the Random Access procedure on the SpCell, as specified in TS 38.321 [3];</w:t>
      </w:r>
    </w:p>
    <w:p w14:paraId="37CF6B64" w14:textId="77777777" w:rsidR="003C4107" w:rsidRDefault="0054073D">
      <w:pPr>
        <w:pStyle w:val="B3"/>
        <w:rPr>
          <w:lang w:val="en-GB"/>
        </w:rPr>
      </w:pPr>
      <w:r>
        <w:rPr>
          <w:lang w:val="en-GB"/>
        </w:rPr>
        <w:t>3&gt;</w:t>
      </w:r>
      <w:r>
        <w:rPr>
          <w:lang w:val="en-GB"/>
        </w:rPr>
        <w:tab/>
        <w:t>else:</w:t>
      </w:r>
    </w:p>
    <w:p w14:paraId="2B57A73B" w14:textId="77777777" w:rsidR="003C4107" w:rsidRDefault="0054073D">
      <w:pPr>
        <w:pStyle w:val="B4"/>
        <w:rPr>
          <w:lang w:val="en-GB"/>
        </w:rPr>
      </w:pPr>
      <w:r>
        <w:rPr>
          <w:lang w:val="en-GB"/>
        </w:rPr>
        <w:t>4&gt;</w:t>
      </w:r>
      <w:r>
        <w:rPr>
          <w:lang w:val="en-GB"/>
        </w:rPr>
        <w:tab/>
        <w:t>the procedure ends;</w:t>
      </w:r>
    </w:p>
    <w:p w14:paraId="5CB75C59" w14:textId="77777777" w:rsidR="003C4107" w:rsidRDefault="0054073D">
      <w:pPr>
        <w:pStyle w:val="NO"/>
        <w:rPr>
          <w:lang w:val="en-GB"/>
        </w:rPr>
      </w:pPr>
      <w:r>
        <w:rPr>
          <w:lang w:val="en-GB"/>
        </w:rPr>
        <w:t>NOTE 1:</w:t>
      </w:r>
      <w:r>
        <w:rPr>
          <w:lang w:val="en-GB"/>
        </w:rPr>
        <w:tab/>
        <w:t xml:space="preserve">The order the UE sends the </w:t>
      </w:r>
      <w:r>
        <w:rPr>
          <w:i/>
          <w:iCs/>
          <w:lang w:val="en-GB"/>
        </w:rPr>
        <w:t>RRCConnectionReconfigurationComplete</w:t>
      </w:r>
      <w:r>
        <w:rPr>
          <w:lang w:val="en-GB"/>
        </w:rPr>
        <w:t xml:space="preserve"> message and performs the Random Access procedure towards the SCG is left to UE implementation.</w:t>
      </w:r>
    </w:p>
    <w:p w14:paraId="015E9AFA" w14:textId="77777777" w:rsidR="003C4107" w:rsidRDefault="0054073D">
      <w:pPr>
        <w:pStyle w:val="B2"/>
        <w:rPr>
          <w:lang w:val="en-GB"/>
        </w:rPr>
      </w:pPr>
      <w:r>
        <w:rPr>
          <w:lang w:val="en-GB"/>
        </w:rPr>
        <w:t>2&gt;</w:t>
      </w:r>
      <w:r>
        <w:rPr>
          <w:lang w:val="en-GB"/>
        </w:rPr>
        <w:tab/>
        <w:t>else (</w:t>
      </w:r>
      <w:r>
        <w:rPr>
          <w:i/>
          <w:lang w:val="en-GB"/>
        </w:rPr>
        <w:t>RRCReconfiguration</w:t>
      </w:r>
      <w:r>
        <w:rPr>
          <w:lang w:val="en-GB"/>
        </w:rPr>
        <w:t xml:space="preserve"> was received via SRB3):</w:t>
      </w:r>
    </w:p>
    <w:p w14:paraId="256C17BA" w14:textId="77777777" w:rsidR="003C4107" w:rsidRDefault="0054073D">
      <w:pPr>
        <w:pStyle w:val="B3"/>
        <w:rPr>
          <w:lang w:val="en-GB"/>
        </w:rPr>
      </w:pPr>
      <w:r>
        <w:rPr>
          <w:lang w:val="en-GB"/>
        </w:rPr>
        <w:t>3&gt;</w:t>
      </w:r>
      <w:r>
        <w:rPr>
          <w:lang w:val="en-GB"/>
        </w:rPr>
        <w:tab/>
        <w:t xml:space="preserve">submit the </w:t>
      </w:r>
      <w:r>
        <w:rPr>
          <w:i/>
          <w:lang w:val="en-GB"/>
        </w:rPr>
        <w:t>RRCReconfigurationComplete</w:t>
      </w:r>
      <w:r>
        <w:rPr>
          <w:lang w:val="en-GB"/>
        </w:rPr>
        <w:t xml:space="preserve"> message via SRB3 to lower layers for transmission using the new configuration;</w:t>
      </w:r>
    </w:p>
    <w:p w14:paraId="3ED7092C" w14:textId="77777777" w:rsidR="003C4107" w:rsidRDefault="0054073D">
      <w:pPr>
        <w:pStyle w:val="NO"/>
        <w:rPr>
          <w:lang w:val="en-GB"/>
        </w:rPr>
      </w:pPr>
      <w:r>
        <w:rPr>
          <w:lang w:val="en-GB"/>
        </w:rPr>
        <w:lastRenderedPageBreak/>
        <w:t>NOTE 2:</w:t>
      </w:r>
      <w:r>
        <w:rPr>
          <w:lang w:val="en-GB"/>
        </w:rPr>
        <w:tab/>
        <w:t xml:space="preserve">In (NG)EN-DC and NR-DC, in the case </w:t>
      </w:r>
      <w:r>
        <w:rPr>
          <w:i/>
          <w:lang w:val="en-GB"/>
        </w:rPr>
        <w:t>RRCReconfiguration</w:t>
      </w:r>
      <w:r>
        <w:rPr>
          <w:lang w:val="en-GB"/>
        </w:rPr>
        <w:t xml:space="preserve"> is received via SRB1, the random access is triggered by RRC layer itself as there is not necessarily other UL transmission. In the case </w:t>
      </w:r>
      <w:r>
        <w:rPr>
          <w:i/>
          <w:lang w:val="en-GB"/>
        </w:rPr>
        <w:t>RRCReconfiguration</w:t>
      </w:r>
      <w:r>
        <w:rPr>
          <w:lang w:val="en-GB"/>
        </w:rPr>
        <w:t xml:space="preserve"> is received via SRB3, the random access is triggered by the MAC layer due to arrival of </w:t>
      </w:r>
      <w:r>
        <w:rPr>
          <w:i/>
          <w:lang w:val="en-GB"/>
        </w:rPr>
        <w:t>RRCReconfigurationComplete</w:t>
      </w:r>
      <w:r>
        <w:rPr>
          <w:lang w:val="en-GB"/>
        </w:rPr>
        <w:t>.</w:t>
      </w:r>
    </w:p>
    <w:p w14:paraId="5A87B0B7" w14:textId="77777777" w:rsidR="003C4107" w:rsidRDefault="0054073D">
      <w:pPr>
        <w:pStyle w:val="B1"/>
        <w:rPr>
          <w:lang w:val="en-GB"/>
        </w:rPr>
      </w:pPr>
      <w:r>
        <w:rPr>
          <w:lang w:val="en-GB"/>
        </w:rPr>
        <w:t>1&gt;</w:t>
      </w:r>
      <w:r>
        <w:rPr>
          <w:lang w:val="en-GB"/>
        </w:rPr>
        <w:tab/>
        <w:t xml:space="preserve">else if </w:t>
      </w:r>
      <w:r>
        <w:rPr>
          <w:i/>
          <w:lang w:val="en-GB"/>
        </w:rPr>
        <w:t>RRCReconfiguration</w:t>
      </w:r>
      <w:r>
        <w:rPr>
          <w:lang w:val="en-GB"/>
        </w:rPr>
        <w:t xml:space="preserve"> message was received within the </w:t>
      </w:r>
      <w:r>
        <w:rPr>
          <w:i/>
          <w:iCs/>
          <w:lang w:val="en-GB"/>
        </w:rPr>
        <w:t>nr-SCG</w:t>
      </w:r>
      <w:r>
        <w:rPr>
          <w:lang w:val="en-GB"/>
        </w:rPr>
        <w:t xml:space="preserve"> within </w:t>
      </w:r>
      <w:r>
        <w:rPr>
          <w:i/>
          <w:iCs/>
          <w:lang w:val="en-GB"/>
        </w:rPr>
        <w:t>mrdc-SecondaryCellGroup</w:t>
      </w:r>
      <w:r>
        <w:rPr>
          <w:lang w:val="en-GB"/>
        </w:rPr>
        <w:t xml:space="preserve"> (NR SCG RRC Reconfiguration):</w:t>
      </w:r>
    </w:p>
    <w:p w14:paraId="229348D4" w14:textId="77777777" w:rsidR="003C4107" w:rsidRDefault="0054073D">
      <w:pPr>
        <w:pStyle w:val="B2"/>
        <w:rPr>
          <w:lang w:val="en-GB"/>
        </w:rPr>
      </w:pPr>
      <w:r>
        <w:rPr>
          <w:lang w:val="en-GB"/>
        </w:rPr>
        <w:t>2&gt;</w:t>
      </w:r>
      <w:r>
        <w:rPr>
          <w:lang w:val="en-GB"/>
        </w:rPr>
        <w:tab/>
        <w:t xml:space="preserve">if </w:t>
      </w:r>
      <w:r>
        <w:rPr>
          <w:i/>
          <w:lang w:val="en-GB"/>
        </w:rPr>
        <w:t>reconfigurationWithSync</w:t>
      </w:r>
      <w:r>
        <w:rPr>
          <w:lang w:val="en-GB"/>
        </w:rPr>
        <w:t xml:space="preserve"> was included in </w:t>
      </w:r>
      <w:r>
        <w:rPr>
          <w:i/>
          <w:lang w:val="en-GB"/>
        </w:rPr>
        <w:t>spCellConfig</w:t>
      </w:r>
      <w:r>
        <w:rPr>
          <w:lang w:val="en-GB"/>
        </w:rPr>
        <w:t xml:space="preserve"> in </w:t>
      </w:r>
      <w:r>
        <w:rPr>
          <w:i/>
          <w:lang w:val="en-GB"/>
        </w:rPr>
        <w:t>nr-SCG</w:t>
      </w:r>
      <w:r>
        <w:rPr>
          <w:lang w:val="en-GB"/>
        </w:rPr>
        <w:t>:</w:t>
      </w:r>
    </w:p>
    <w:p w14:paraId="075DB985" w14:textId="77777777" w:rsidR="003C4107" w:rsidRDefault="0054073D">
      <w:pPr>
        <w:pStyle w:val="B3"/>
        <w:rPr>
          <w:lang w:val="en-GB"/>
        </w:rPr>
      </w:pPr>
      <w:r>
        <w:rPr>
          <w:lang w:val="en-GB"/>
        </w:rPr>
        <w:t>3&gt;</w:t>
      </w:r>
      <w:r>
        <w:rPr>
          <w:lang w:val="en-GB"/>
        </w:rPr>
        <w:tab/>
        <w:t>initiate the Random Access procedure on the PSCell, as specified in TS 38.321 [3];</w:t>
      </w:r>
    </w:p>
    <w:p w14:paraId="31A2E840" w14:textId="77777777" w:rsidR="003C4107" w:rsidRDefault="0054073D">
      <w:pPr>
        <w:pStyle w:val="B2"/>
        <w:rPr>
          <w:lang w:val="en-GB"/>
        </w:rPr>
      </w:pPr>
      <w:r>
        <w:rPr>
          <w:lang w:val="en-GB"/>
        </w:rPr>
        <w:t>2&gt;</w:t>
      </w:r>
      <w:r>
        <w:rPr>
          <w:lang w:val="en-GB"/>
        </w:rPr>
        <w:tab/>
        <w:t>else</w:t>
      </w:r>
    </w:p>
    <w:p w14:paraId="51B4BD49" w14:textId="77777777" w:rsidR="003C4107" w:rsidRDefault="0054073D">
      <w:pPr>
        <w:pStyle w:val="B3"/>
        <w:rPr>
          <w:lang w:val="en-GB"/>
        </w:rPr>
      </w:pPr>
      <w:r>
        <w:rPr>
          <w:lang w:val="en-GB"/>
        </w:rPr>
        <w:t>3&gt;</w:t>
      </w:r>
      <w:r>
        <w:rPr>
          <w:lang w:val="en-GB"/>
        </w:rPr>
        <w:tab/>
        <w:t>the procedure ends;</w:t>
      </w:r>
    </w:p>
    <w:p w14:paraId="1DCE71CA" w14:textId="77777777" w:rsidR="003C4107" w:rsidRDefault="0054073D">
      <w:pPr>
        <w:pStyle w:val="B1"/>
        <w:rPr>
          <w:lang w:val="en-GB"/>
        </w:rPr>
      </w:pPr>
      <w:r>
        <w:rPr>
          <w:lang w:val="en-GB"/>
        </w:rPr>
        <w:t>1&gt;</w:t>
      </w:r>
      <w:r>
        <w:rPr>
          <w:lang w:val="en-GB"/>
        </w:rPr>
        <w:tab/>
        <w:t>else if RRCReconfiguration was received via SRB3:</w:t>
      </w:r>
    </w:p>
    <w:p w14:paraId="13F004D0" w14:textId="77777777" w:rsidR="003C4107" w:rsidRDefault="0054073D">
      <w:pPr>
        <w:pStyle w:val="B2"/>
        <w:rPr>
          <w:lang w:val="en-GB"/>
        </w:rPr>
      </w:pPr>
      <w:r>
        <w:rPr>
          <w:lang w:val="en-GB"/>
        </w:rPr>
        <w:t>2&gt;</w:t>
      </w:r>
      <w:r>
        <w:rPr>
          <w:lang w:val="en-GB"/>
        </w:rPr>
        <w:tab/>
        <w:t xml:space="preserve">submit the </w:t>
      </w:r>
      <w:r>
        <w:rPr>
          <w:i/>
          <w:lang w:val="en-GB"/>
        </w:rPr>
        <w:t>RRCReconfigurationComplete</w:t>
      </w:r>
      <w:r>
        <w:rPr>
          <w:lang w:val="en-GB"/>
        </w:rPr>
        <w:t xml:space="preserve"> message via SRB3 to lower layers for transmission using the new configuration;</w:t>
      </w:r>
    </w:p>
    <w:p w14:paraId="79F55C67" w14:textId="77777777" w:rsidR="003C4107" w:rsidRDefault="0054073D">
      <w:pPr>
        <w:pStyle w:val="B1"/>
        <w:rPr>
          <w:lang w:val="en-GB"/>
        </w:rPr>
      </w:pPr>
      <w:r>
        <w:rPr>
          <w:lang w:val="en-GB"/>
        </w:rPr>
        <w:t>1&gt;</w:t>
      </w:r>
      <w:r>
        <w:rPr>
          <w:lang w:val="en-GB"/>
        </w:rPr>
        <w:tab/>
        <w:t>else</w:t>
      </w:r>
      <w:r>
        <w:rPr>
          <w:i/>
          <w:lang w:val="en-GB"/>
        </w:rPr>
        <w:t xml:space="preserve"> </w:t>
      </w:r>
      <w:r>
        <w:rPr>
          <w:iCs/>
          <w:lang w:val="en-GB"/>
        </w:rPr>
        <w:t>(MCG RRCReconfiguration)</w:t>
      </w:r>
      <w:r>
        <w:rPr>
          <w:lang w:val="en-GB"/>
        </w:rPr>
        <w:t>:</w:t>
      </w:r>
    </w:p>
    <w:p w14:paraId="54E6C823" w14:textId="77777777" w:rsidR="003C4107" w:rsidRDefault="0054073D">
      <w:pPr>
        <w:pStyle w:val="B2"/>
        <w:rPr>
          <w:lang w:val="en-GB"/>
        </w:rPr>
      </w:pPr>
      <w:r>
        <w:rPr>
          <w:lang w:val="en-GB"/>
        </w:rPr>
        <w:t>2&gt;</w:t>
      </w:r>
      <w:r>
        <w:rPr>
          <w:lang w:val="en-GB"/>
        </w:rPr>
        <w:tab/>
        <w:t xml:space="preserve">submit the </w:t>
      </w:r>
      <w:r>
        <w:rPr>
          <w:i/>
          <w:lang w:val="en-GB"/>
        </w:rPr>
        <w:t>RRCReconfigurationComplete</w:t>
      </w:r>
      <w:r>
        <w:rPr>
          <w:lang w:val="en-GB"/>
        </w:rPr>
        <w:t xml:space="preserve"> message via SRB1 to lower layers for transmission using the new configuration;</w:t>
      </w:r>
    </w:p>
    <w:p w14:paraId="3498D622" w14:textId="77777777" w:rsidR="003C4107" w:rsidRDefault="0054073D">
      <w:pPr>
        <w:pStyle w:val="B2"/>
        <w:rPr>
          <w:lang w:val="en-GB"/>
        </w:rPr>
      </w:pPr>
      <w:r>
        <w:rPr>
          <w:lang w:val="en-GB"/>
        </w:rPr>
        <w:t>2&gt;</w:t>
      </w:r>
      <w:r>
        <w:rPr>
          <w:lang w:val="en-GB"/>
        </w:rPr>
        <w:tab/>
        <w:t xml:space="preserve">if this is the first </w:t>
      </w:r>
      <w:r>
        <w:rPr>
          <w:i/>
          <w:lang w:val="en-GB"/>
        </w:rPr>
        <w:t>RRCReconfiguration</w:t>
      </w:r>
      <w:r>
        <w:rPr>
          <w:lang w:val="en-GB"/>
        </w:rPr>
        <w:t xml:space="preserve"> message after successful completion of the RRC re-establishment procedure:</w:t>
      </w:r>
    </w:p>
    <w:p w14:paraId="665BB403" w14:textId="77777777" w:rsidR="003C4107" w:rsidRDefault="0054073D">
      <w:pPr>
        <w:pStyle w:val="B3"/>
        <w:rPr>
          <w:lang w:val="en-GB"/>
        </w:rPr>
      </w:pPr>
      <w:r>
        <w:rPr>
          <w:lang w:val="en-GB"/>
        </w:rPr>
        <w:t>3&gt;</w:t>
      </w:r>
      <w:r>
        <w:rPr>
          <w:lang w:val="en-GB"/>
        </w:rPr>
        <w:tab/>
        <w:t>resume SRB2 and DRBs that are suspended;</w:t>
      </w:r>
    </w:p>
    <w:p w14:paraId="6715B2E0" w14:textId="77777777" w:rsidR="003C4107" w:rsidRDefault="0054073D">
      <w:pPr>
        <w:pStyle w:val="B1"/>
        <w:rPr>
          <w:lang w:val="en-GB"/>
        </w:rPr>
      </w:pPr>
      <w:r>
        <w:rPr>
          <w:lang w:val="en-GB"/>
        </w:rPr>
        <w:t>1&gt;</w:t>
      </w:r>
      <w:r>
        <w:rPr>
          <w:lang w:val="en-GB"/>
        </w:rPr>
        <w:tab/>
        <w:t xml:space="preserve">if </w:t>
      </w:r>
      <w:r>
        <w:rPr>
          <w:i/>
          <w:lang w:val="en-GB"/>
        </w:rPr>
        <w:t>reconfigurationWithSync</w:t>
      </w:r>
      <w:r>
        <w:rPr>
          <w:lang w:val="en-GB"/>
        </w:rPr>
        <w:t xml:space="preserve"> was included in </w:t>
      </w:r>
      <w:r>
        <w:rPr>
          <w:i/>
          <w:lang w:val="en-GB"/>
        </w:rPr>
        <w:t>spCellConfig</w:t>
      </w:r>
      <w:r>
        <w:rPr>
          <w:lang w:val="en-GB"/>
        </w:rPr>
        <w:t xml:space="preserve"> of an MCG or SCG, and when MAC of an NR cell group successfully completes a Random Access procedure triggered above;</w:t>
      </w:r>
    </w:p>
    <w:p w14:paraId="467C28C5" w14:textId="77777777" w:rsidR="003C4107" w:rsidRDefault="0054073D">
      <w:pPr>
        <w:pStyle w:val="B2"/>
        <w:rPr>
          <w:lang w:val="en-GB"/>
        </w:rPr>
      </w:pPr>
      <w:r>
        <w:rPr>
          <w:lang w:val="en-GB"/>
        </w:rPr>
        <w:t>2&gt;</w:t>
      </w:r>
      <w:r>
        <w:rPr>
          <w:lang w:val="en-GB"/>
        </w:rPr>
        <w:tab/>
        <w:t>stop timer T304 for that cell group;</w:t>
      </w:r>
    </w:p>
    <w:p w14:paraId="2434EEE6" w14:textId="77777777" w:rsidR="003C4107" w:rsidRDefault="0054073D">
      <w:pPr>
        <w:pStyle w:val="B2"/>
        <w:rPr>
          <w:lang w:val="en-GB"/>
        </w:rPr>
      </w:pPr>
      <w:r>
        <w:rPr>
          <w:lang w:val="en-GB"/>
        </w:rPr>
        <w:t>2&gt;</w:t>
      </w:r>
      <w:r>
        <w:rPr>
          <w:lang w:val="en-GB"/>
        </w:rPr>
        <w:tab/>
        <w:t>apply the parts of the CQI reporting configuration, the scheduling request configuration and the sounding RS configuration that do not require the UE to know the SFN of the respective target SpCell, if any;</w:t>
      </w:r>
    </w:p>
    <w:p w14:paraId="1DBDC586" w14:textId="77777777" w:rsidR="003C4107" w:rsidRDefault="0054073D">
      <w:pPr>
        <w:pStyle w:val="B2"/>
        <w:rPr>
          <w:lang w:val="en-GB"/>
        </w:rPr>
      </w:pPr>
      <w:r>
        <w:rPr>
          <w:lang w:val="en-GB"/>
        </w:rPr>
        <w:t>2&gt;</w:t>
      </w:r>
      <w:r>
        <w:rPr>
          <w:lang w:val="en-GB"/>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44F6299" w14:textId="77777777" w:rsidR="003C4107" w:rsidRDefault="0054073D">
      <w:pPr>
        <w:pStyle w:val="B2"/>
        <w:rPr>
          <w:lang w:val="en-GB"/>
        </w:rPr>
      </w:pPr>
      <w:r>
        <w:rPr>
          <w:lang w:val="en-GB"/>
        </w:rPr>
        <w:t>2&gt;</w:t>
      </w:r>
      <w:r>
        <w:rPr>
          <w:lang w:val="en-GB"/>
        </w:rPr>
        <w:tab/>
        <w:t xml:space="preserve">if the </w:t>
      </w:r>
      <w:r>
        <w:rPr>
          <w:i/>
          <w:lang w:val="en-GB"/>
        </w:rPr>
        <w:t>reconfigurationWithSync</w:t>
      </w:r>
      <w:r>
        <w:rPr>
          <w:lang w:val="en-GB"/>
        </w:rPr>
        <w:t xml:space="preserve"> was included in </w:t>
      </w:r>
      <w:r>
        <w:rPr>
          <w:i/>
          <w:lang w:val="en-GB"/>
        </w:rPr>
        <w:t>spCellConfig</w:t>
      </w:r>
      <w:r>
        <w:rPr>
          <w:lang w:val="en-GB"/>
        </w:rPr>
        <w:t xml:space="preserve"> of an MCG:</w:t>
      </w:r>
    </w:p>
    <w:p w14:paraId="448654E8" w14:textId="77777777" w:rsidR="003C4107" w:rsidRDefault="0054073D">
      <w:pPr>
        <w:pStyle w:val="B3"/>
        <w:rPr>
          <w:lang w:val="en-GB"/>
        </w:rPr>
      </w:pPr>
      <w:r>
        <w:rPr>
          <w:lang w:val="en-GB"/>
        </w:rPr>
        <w:t>3&gt;</w:t>
      </w:r>
      <w:r>
        <w:rPr>
          <w:lang w:val="en-GB"/>
        </w:rPr>
        <w:tab/>
        <w:t>if T390 is running:</w:t>
      </w:r>
    </w:p>
    <w:p w14:paraId="70743380" w14:textId="77777777" w:rsidR="003C4107" w:rsidRDefault="0054073D">
      <w:pPr>
        <w:pStyle w:val="B4"/>
        <w:rPr>
          <w:lang w:val="en-GB"/>
        </w:rPr>
      </w:pPr>
      <w:r>
        <w:rPr>
          <w:lang w:val="en-GB"/>
        </w:rPr>
        <w:t>4&gt;</w:t>
      </w:r>
      <w:r>
        <w:rPr>
          <w:lang w:val="en-GB"/>
        </w:rPr>
        <w:tab/>
        <w:t>stop timer T390 for all access categories;</w:t>
      </w:r>
    </w:p>
    <w:p w14:paraId="34E8B2EE" w14:textId="77777777" w:rsidR="003C4107" w:rsidRDefault="0054073D">
      <w:pPr>
        <w:pStyle w:val="B4"/>
        <w:rPr>
          <w:lang w:val="en-GB"/>
        </w:rPr>
      </w:pPr>
      <w:r>
        <w:rPr>
          <w:lang w:val="en-GB"/>
        </w:rPr>
        <w:t>4&gt;</w:t>
      </w:r>
      <w:r>
        <w:rPr>
          <w:lang w:val="en-GB"/>
        </w:rPr>
        <w:tab/>
        <w:t>perform the actions as specified in 5.3.14.4.</w:t>
      </w:r>
    </w:p>
    <w:p w14:paraId="5E2530FF" w14:textId="77777777" w:rsidR="003C4107" w:rsidRDefault="0054073D">
      <w:pPr>
        <w:pStyle w:val="B3"/>
        <w:rPr>
          <w:lang w:val="en-GB"/>
        </w:rPr>
      </w:pPr>
      <w:r>
        <w:rPr>
          <w:lang w:val="en-GB"/>
        </w:rPr>
        <w:lastRenderedPageBreak/>
        <w:t>3&gt;</w:t>
      </w:r>
      <w:r>
        <w:rPr>
          <w:lang w:val="en-GB"/>
        </w:rPr>
        <w:tab/>
        <w:t xml:space="preserve">if </w:t>
      </w:r>
      <w:r>
        <w:rPr>
          <w:i/>
          <w:lang w:val="en-GB"/>
        </w:rPr>
        <w:t>RRCReconfiguration</w:t>
      </w:r>
      <w:r>
        <w:rPr>
          <w:lang w:val="en-GB"/>
        </w:rPr>
        <w:t xml:space="preserve"> does not include </w:t>
      </w:r>
      <w:r>
        <w:rPr>
          <w:i/>
          <w:lang w:val="en-GB"/>
        </w:rPr>
        <w:t>dedicatedSIB1-Delivery</w:t>
      </w:r>
      <w:r>
        <w:rPr>
          <w:lang w:val="en-GB"/>
        </w:rPr>
        <w:t xml:space="preserve"> and</w:t>
      </w:r>
    </w:p>
    <w:p w14:paraId="53D58CFD" w14:textId="77777777" w:rsidR="003C4107" w:rsidRDefault="0054073D">
      <w:pPr>
        <w:pStyle w:val="B3"/>
        <w:rPr>
          <w:lang w:val="en-GB"/>
        </w:rPr>
      </w:pPr>
      <w:r>
        <w:rPr>
          <w:lang w:val="en-GB"/>
        </w:rPr>
        <w:t>3&gt;</w:t>
      </w:r>
      <w:r>
        <w:rPr>
          <w:lang w:val="en-GB"/>
        </w:rPr>
        <w:tab/>
        <w:t xml:space="preserve">if the active downlink BWP, which is indicated by the </w:t>
      </w:r>
      <w:r>
        <w:rPr>
          <w:i/>
          <w:lang w:val="en-GB"/>
        </w:rPr>
        <w:t>firstActiveDownlinkBWP-Id</w:t>
      </w:r>
      <w:r>
        <w:rPr>
          <w:lang w:val="en-GB"/>
        </w:rPr>
        <w:t xml:space="preserve"> for the target SpCell of the MCG, has a common search space configured by </w:t>
      </w:r>
      <w:r>
        <w:rPr>
          <w:i/>
          <w:lang w:val="en-GB"/>
        </w:rPr>
        <w:t>searchSpaceSIB1</w:t>
      </w:r>
      <w:r>
        <w:rPr>
          <w:lang w:val="en-GB"/>
        </w:rPr>
        <w:t>:</w:t>
      </w:r>
    </w:p>
    <w:p w14:paraId="428EA465" w14:textId="77777777" w:rsidR="003C4107" w:rsidRDefault="0054073D">
      <w:pPr>
        <w:pStyle w:val="B4"/>
        <w:rPr>
          <w:lang w:val="en-GB"/>
        </w:rPr>
      </w:pPr>
      <w:r>
        <w:rPr>
          <w:lang w:val="en-GB"/>
        </w:rPr>
        <w:t>4&gt;</w:t>
      </w:r>
      <w:r>
        <w:rPr>
          <w:lang w:val="en-GB"/>
        </w:rPr>
        <w:tab/>
        <w:t xml:space="preserve">acquire the </w:t>
      </w:r>
      <w:r>
        <w:rPr>
          <w:i/>
          <w:lang w:val="en-GB"/>
        </w:rPr>
        <w:t>SIB1</w:t>
      </w:r>
      <w:r>
        <w:rPr>
          <w:lang w:val="en-GB"/>
        </w:rPr>
        <w:t>, which is scheduled as specified in TS 38.213 [13], of the target SpCell of the MCG;</w:t>
      </w:r>
    </w:p>
    <w:p w14:paraId="75459267" w14:textId="77777777" w:rsidR="003C4107" w:rsidRDefault="0054073D">
      <w:pPr>
        <w:pStyle w:val="B4"/>
        <w:rPr>
          <w:lang w:val="en-GB"/>
        </w:rPr>
      </w:pPr>
      <w:r>
        <w:rPr>
          <w:lang w:val="en-GB"/>
        </w:rPr>
        <w:t>4&gt;</w:t>
      </w:r>
      <w:r>
        <w:rPr>
          <w:lang w:val="en-GB"/>
        </w:rPr>
        <w:tab/>
        <w:t xml:space="preserve">upon acquiring </w:t>
      </w:r>
      <w:r>
        <w:rPr>
          <w:i/>
          <w:lang w:val="en-GB"/>
        </w:rPr>
        <w:t>SIB1</w:t>
      </w:r>
      <w:r>
        <w:rPr>
          <w:lang w:val="en-GB"/>
        </w:rPr>
        <w:t>, perform the actions specified in clause 5.2.2.4.2;</w:t>
      </w:r>
    </w:p>
    <w:p w14:paraId="090E5FD9" w14:textId="77777777" w:rsidR="003C4107" w:rsidRDefault="0054073D">
      <w:pPr>
        <w:pStyle w:val="B2"/>
        <w:rPr>
          <w:lang w:val="en-GB"/>
        </w:rPr>
      </w:pPr>
      <w:r>
        <w:rPr>
          <w:lang w:val="en-GB"/>
        </w:rPr>
        <w:t>2&gt;</w:t>
      </w:r>
      <w:r>
        <w:rPr>
          <w:lang w:val="en-GB"/>
        </w:rPr>
        <w:tab/>
        <w:t>the procedure ends.</w:t>
      </w:r>
    </w:p>
    <w:p w14:paraId="077FC700" w14:textId="77777777" w:rsidR="003C4107" w:rsidRDefault="0054073D">
      <w:pPr>
        <w:pStyle w:val="NO"/>
        <w:rPr>
          <w:lang w:val="en-GB"/>
        </w:rPr>
      </w:pPr>
      <w:r>
        <w:rPr>
          <w:lang w:val="en-GB"/>
        </w:rPr>
        <w:t>NOTE 3:</w:t>
      </w:r>
      <w:r>
        <w:rPr>
          <w:lang w:val="en-GB"/>
        </w:rPr>
        <w:tab/>
        <w:t xml:space="preserve">The UE is only required to acquire broadcasted </w:t>
      </w:r>
      <w:r>
        <w:rPr>
          <w:i/>
          <w:iCs/>
          <w:lang w:val="en-GB"/>
        </w:rPr>
        <w:t>SIB1</w:t>
      </w:r>
      <w:r>
        <w:rPr>
          <w:lang w:val="en-GB"/>
        </w:rPr>
        <w:t xml:space="preserve"> if the UE can acquire it without disrupting unicast data reception, i.e. the broadcast and unicast beams are quasi co-located.</w:t>
      </w:r>
    </w:p>
    <w:p w14:paraId="4C020332" w14:textId="77777777" w:rsidR="003C4107" w:rsidRDefault="003C4107">
      <w:pPr>
        <w:pStyle w:val="NO"/>
        <w:rPr>
          <w:lang w:val="en-GB"/>
        </w:rPr>
      </w:pPr>
    </w:p>
    <w:p w14:paraId="044177D9" w14:textId="77777777" w:rsidR="003C4107" w:rsidRDefault="0054073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9F7BC6" w14:textId="77777777" w:rsidR="003C4107" w:rsidRDefault="003C4107">
      <w:pPr>
        <w:pStyle w:val="NO"/>
        <w:ind w:left="0" w:firstLine="0"/>
        <w:rPr>
          <w:lang w:val="en-GB"/>
        </w:rPr>
      </w:pPr>
    </w:p>
    <w:p w14:paraId="275C40C2" w14:textId="77777777" w:rsidR="003C4107" w:rsidRDefault="0054073D">
      <w:pPr>
        <w:pStyle w:val="Heading4"/>
        <w:rPr>
          <w:rFonts w:eastAsia="MS Mincho"/>
          <w:lang w:val="en-GB"/>
        </w:rPr>
      </w:pPr>
      <w:r>
        <w:rPr>
          <w:rFonts w:eastAsia="MS Mincho"/>
          <w:lang w:val="en-GB"/>
        </w:rPr>
        <w:t>5.3.5.5</w:t>
      </w:r>
      <w:r>
        <w:rPr>
          <w:rFonts w:eastAsia="MS Mincho"/>
          <w:lang w:val="en-GB"/>
        </w:rPr>
        <w:tab/>
        <w:t>Cell Group configuration</w:t>
      </w:r>
    </w:p>
    <w:p w14:paraId="192D268C" w14:textId="77777777" w:rsidR="003C4107" w:rsidRDefault="0054073D">
      <w:pPr>
        <w:pStyle w:val="Heading5"/>
        <w:rPr>
          <w:rFonts w:eastAsia="MS Mincho"/>
          <w:lang w:val="en-GB"/>
        </w:rPr>
      </w:pPr>
      <w:bookmarkStart w:id="107" w:name="_Toc12717996"/>
      <w:r>
        <w:rPr>
          <w:rFonts w:eastAsia="MS Mincho"/>
          <w:lang w:val="en-GB"/>
        </w:rPr>
        <w:t>5.3.5.5.1</w:t>
      </w:r>
      <w:r>
        <w:rPr>
          <w:rFonts w:eastAsia="MS Mincho"/>
          <w:lang w:val="en-GB"/>
        </w:rPr>
        <w:tab/>
        <w:t>General</w:t>
      </w:r>
      <w:bookmarkEnd w:id="107"/>
    </w:p>
    <w:p w14:paraId="742C9B0E" w14:textId="77777777" w:rsidR="003C4107" w:rsidRDefault="0054073D">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6E454BE3" w14:textId="77777777" w:rsidR="003C4107" w:rsidRDefault="0054073D">
      <w:r>
        <w:t xml:space="preserve">The UE performs the following actions based on a received </w:t>
      </w:r>
      <w:r>
        <w:rPr>
          <w:i/>
        </w:rPr>
        <w:t>CellGroupConfig</w:t>
      </w:r>
      <w:r>
        <w:t xml:space="preserve"> IE:</w:t>
      </w:r>
    </w:p>
    <w:p w14:paraId="737D4191" w14:textId="77777777" w:rsidR="003C4107" w:rsidRDefault="0054073D">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spCellConfig</w:t>
      </w:r>
      <w:r>
        <w:rPr>
          <w:lang w:val="en-GB"/>
        </w:rPr>
        <w:t xml:space="preserve"> with </w:t>
      </w:r>
      <w:r>
        <w:rPr>
          <w:i/>
          <w:lang w:val="en-GB"/>
        </w:rPr>
        <w:t>reconfigurationWithSync</w:t>
      </w:r>
      <w:r>
        <w:rPr>
          <w:lang w:val="en-GB"/>
        </w:rPr>
        <w:t>:</w:t>
      </w:r>
    </w:p>
    <w:p w14:paraId="27494C7E" w14:textId="77777777" w:rsidR="003C4107" w:rsidRDefault="0054073D">
      <w:pPr>
        <w:pStyle w:val="B2"/>
        <w:rPr>
          <w:lang w:val="en-GB"/>
        </w:rPr>
      </w:pPr>
      <w:r>
        <w:rPr>
          <w:lang w:val="en-GB"/>
        </w:rPr>
        <w:t>2&gt;</w:t>
      </w:r>
      <w:r>
        <w:rPr>
          <w:lang w:val="en-GB"/>
        </w:rPr>
        <w:tab/>
        <w:t>perform Reconfiguration with sync according to 5.3.5.5.2;</w:t>
      </w:r>
    </w:p>
    <w:p w14:paraId="42083825" w14:textId="77777777" w:rsidR="003C4107" w:rsidRDefault="0054073D">
      <w:pPr>
        <w:pStyle w:val="B2"/>
        <w:rPr>
          <w:lang w:val="en-GB"/>
        </w:rPr>
      </w:pPr>
      <w:r>
        <w:rPr>
          <w:lang w:val="en-GB"/>
        </w:rPr>
        <w:t>2&gt;</w:t>
      </w:r>
      <w:r>
        <w:rPr>
          <w:lang w:val="en-GB"/>
        </w:rPr>
        <w:tab/>
        <w:t>resume all suspended radio bearers and resume SCG transmission for all radio bearers, if suspended;</w:t>
      </w:r>
    </w:p>
    <w:p w14:paraId="505EAA06" w14:textId="77777777" w:rsidR="003C4107" w:rsidRDefault="0054073D">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rlc-BearerToReleaseList</w:t>
      </w:r>
      <w:r>
        <w:rPr>
          <w:lang w:val="en-GB"/>
        </w:rPr>
        <w:t>:</w:t>
      </w:r>
    </w:p>
    <w:p w14:paraId="5AAD8610" w14:textId="77777777" w:rsidR="003C4107" w:rsidRDefault="0054073D">
      <w:pPr>
        <w:pStyle w:val="B2"/>
        <w:rPr>
          <w:lang w:val="en-GB"/>
        </w:rPr>
      </w:pPr>
      <w:r>
        <w:rPr>
          <w:lang w:val="en-GB"/>
        </w:rPr>
        <w:t>2&gt;</w:t>
      </w:r>
      <w:r>
        <w:rPr>
          <w:lang w:val="en-GB"/>
        </w:rPr>
        <w:tab/>
        <w:t>perform RLC bearer release as specified in 5.3.5.5.3;</w:t>
      </w:r>
    </w:p>
    <w:p w14:paraId="4DFD0481" w14:textId="77777777" w:rsidR="003C4107" w:rsidRDefault="0054073D">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rlc-BearerToAddModList</w:t>
      </w:r>
      <w:r>
        <w:rPr>
          <w:lang w:val="en-GB"/>
        </w:rPr>
        <w:t>:</w:t>
      </w:r>
    </w:p>
    <w:p w14:paraId="7EA2A9E4" w14:textId="77777777" w:rsidR="003C4107" w:rsidRDefault="0054073D">
      <w:pPr>
        <w:pStyle w:val="B2"/>
        <w:rPr>
          <w:lang w:val="en-GB"/>
        </w:rPr>
      </w:pPr>
      <w:r>
        <w:rPr>
          <w:lang w:val="en-GB"/>
        </w:rPr>
        <w:t>2&gt;</w:t>
      </w:r>
      <w:r>
        <w:rPr>
          <w:lang w:val="en-GB"/>
        </w:rPr>
        <w:tab/>
        <w:t>perform the RLC bearer addition/modification as specified in 5.3.5.5.4;</w:t>
      </w:r>
    </w:p>
    <w:p w14:paraId="415C98A6" w14:textId="77777777" w:rsidR="003C4107" w:rsidRDefault="0054073D">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mac-CellGroupConfig</w:t>
      </w:r>
      <w:r>
        <w:rPr>
          <w:lang w:val="en-GB"/>
        </w:rPr>
        <w:t>:</w:t>
      </w:r>
    </w:p>
    <w:p w14:paraId="1858E5DC" w14:textId="77777777" w:rsidR="003C4107" w:rsidRDefault="0054073D">
      <w:pPr>
        <w:pStyle w:val="B2"/>
        <w:rPr>
          <w:lang w:val="en-GB"/>
        </w:rPr>
      </w:pPr>
      <w:r>
        <w:rPr>
          <w:lang w:val="en-GB"/>
        </w:rPr>
        <w:lastRenderedPageBreak/>
        <w:t>2&gt;</w:t>
      </w:r>
      <w:r>
        <w:rPr>
          <w:lang w:val="en-GB"/>
        </w:rPr>
        <w:tab/>
        <w:t>configure the MAC entity of this cell group as specified in 5.3.5.5.5;</w:t>
      </w:r>
    </w:p>
    <w:p w14:paraId="2576DC53" w14:textId="77777777" w:rsidR="003C4107" w:rsidRDefault="0054073D">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sCellToReleaseList</w:t>
      </w:r>
      <w:r>
        <w:rPr>
          <w:lang w:val="en-GB"/>
        </w:rPr>
        <w:t>:</w:t>
      </w:r>
    </w:p>
    <w:p w14:paraId="5BEF26DB" w14:textId="77777777" w:rsidR="003C4107" w:rsidRDefault="0054073D">
      <w:pPr>
        <w:pStyle w:val="B2"/>
        <w:rPr>
          <w:lang w:val="en-GB"/>
        </w:rPr>
      </w:pPr>
      <w:r>
        <w:rPr>
          <w:lang w:val="en-GB"/>
        </w:rPr>
        <w:t>2&gt;</w:t>
      </w:r>
      <w:r>
        <w:rPr>
          <w:lang w:val="en-GB"/>
        </w:rPr>
        <w:tab/>
        <w:t>perform SCell release as specified in 5.3.5.5.8;</w:t>
      </w:r>
    </w:p>
    <w:p w14:paraId="00B27D13" w14:textId="77777777" w:rsidR="003C4107" w:rsidRDefault="0054073D">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spCellConfig</w:t>
      </w:r>
      <w:r>
        <w:rPr>
          <w:lang w:val="en-GB"/>
        </w:rPr>
        <w:t>:</w:t>
      </w:r>
    </w:p>
    <w:p w14:paraId="5A74E963" w14:textId="77777777" w:rsidR="003C4107" w:rsidRDefault="0054073D">
      <w:pPr>
        <w:pStyle w:val="B2"/>
        <w:rPr>
          <w:lang w:val="en-GB"/>
        </w:rPr>
      </w:pPr>
      <w:r>
        <w:rPr>
          <w:lang w:val="en-GB"/>
        </w:rPr>
        <w:t>2&gt;</w:t>
      </w:r>
      <w:r>
        <w:rPr>
          <w:lang w:val="en-GB"/>
        </w:rPr>
        <w:tab/>
        <w:t>configure the SpCell as specified in 5.3.5.5.7;</w:t>
      </w:r>
    </w:p>
    <w:p w14:paraId="522A709A" w14:textId="77777777" w:rsidR="003C4107" w:rsidRDefault="0054073D">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sCellToAddModList</w:t>
      </w:r>
      <w:r>
        <w:rPr>
          <w:lang w:val="en-GB"/>
        </w:rPr>
        <w:t>:</w:t>
      </w:r>
    </w:p>
    <w:p w14:paraId="412EAFFE" w14:textId="77777777" w:rsidR="003C4107" w:rsidRDefault="0054073D">
      <w:pPr>
        <w:pStyle w:val="B2"/>
        <w:rPr>
          <w:lang w:val="en-GB"/>
        </w:rPr>
      </w:pPr>
      <w:r>
        <w:rPr>
          <w:lang w:val="en-GB"/>
        </w:rPr>
        <w:t>2&gt;</w:t>
      </w:r>
      <w:r>
        <w:rPr>
          <w:lang w:val="en-GB"/>
        </w:rPr>
        <w:tab/>
        <w:t>perform SCell addition/modification as specified in 5.3.5.5.9.</w:t>
      </w:r>
    </w:p>
    <w:p w14:paraId="37227A44" w14:textId="58DB9720" w:rsidR="003C4107" w:rsidRDefault="0054073D">
      <w:pPr>
        <w:pStyle w:val="B1"/>
        <w:rPr>
          <w:ins w:id="108" w:author="Ericsson" w:date="2019-10-01T16:17:00Z"/>
          <w:lang w:val="en-GB"/>
        </w:rPr>
      </w:pPr>
      <w:ins w:id="109" w:author="Ericsson" w:date="2019-10-01T16:17:00Z">
        <w:r>
          <w:rPr>
            <w:lang w:val="en-GB"/>
          </w:rPr>
          <w:t>1&gt;</w:t>
        </w:r>
        <w:r>
          <w:rPr>
            <w:lang w:val="en-GB"/>
          </w:rPr>
          <w:tab/>
          <w:t xml:space="preserve">if the </w:t>
        </w:r>
        <w:r>
          <w:rPr>
            <w:i/>
            <w:lang w:val="en-GB"/>
          </w:rPr>
          <w:t>CellGroupConfig</w:t>
        </w:r>
        <w:r>
          <w:rPr>
            <w:lang w:val="en-GB"/>
          </w:rPr>
          <w:t xml:space="preserve"> contains the</w:t>
        </w:r>
      </w:ins>
      <w:bookmarkStart w:id="110" w:name="_Hlk23770945"/>
      <w:ins w:id="111" w:author="Ericsson" w:date="2020-01-21T12:57:00Z">
        <w:r w:rsidR="002F232D">
          <w:rPr>
            <w:lang w:val="en-GB"/>
          </w:rPr>
          <w:t xml:space="preserve"> </w:t>
        </w:r>
        <w:r w:rsidR="002F232D">
          <w:rPr>
            <w:i/>
            <w:lang w:val="en-GB"/>
          </w:rPr>
          <w:t>bh-</w:t>
        </w:r>
        <w:r w:rsidR="002F232D" w:rsidRPr="00995774">
          <w:rPr>
            <w:i/>
            <w:lang w:val="en-GB"/>
          </w:rPr>
          <w:t>RLC-</w:t>
        </w:r>
      </w:ins>
      <w:bookmarkEnd w:id="110"/>
      <w:ins w:id="112" w:author="Ericsson" w:date="2020-01-21T12:58:00Z">
        <w:r w:rsidR="00673F52" w:rsidDel="00995774">
          <w:rPr>
            <w:i/>
            <w:lang w:val="en-GB"/>
          </w:rPr>
          <w:t>ChannelToReleaseList</w:t>
        </w:r>
        <w:r w:rsidR="00673F52" w:rsidDel="00995774">
          <w:rPr>
            <w:lang w:val="en-GB"/>
          </w:rPr>
          <w:t>:</w:t>
        </w:r>
      </w:ins>
    </w:p>
    <w:p w14:paraId="40B9581F" w14:textId="77777777" w:rsidR="003C4107" w:rsidRDefault="0054073D">
      <w:pPr>
        <w:pStyle w:val="B2"/>
        <w:rPr>
          <w:ins w:id="113" w:author="Ericsson" w:date="2019-10-01T16:17:00Z"/>
          <w:lang w:val="en-GB"/>
        </w:rPr>
      </w:pPr>
      <w:ins w:id="114" w:author="Ericsson" w:date="2019-10-01T16:17:00Z">
        <w:r>
          <w:rPr>
            <w:lang w:val="en-GB"/>
          </w:rPr>
          <w:t>2&gt;</w:t>
        </w:r>
        <w:r>
          <w:rPr>
            <w:lang w:val="en-GB"/>
          </w:rPr>
          <w:tab/>
          <w:t>perform BH RLC channel release as specified in 5.3.5.5.</w:t>
        </w:r>
      </w:ins>
      <w:ins w:id="115" w:author="Ericsson" w:date="2019-10-01T16:18:00Z">
        <w:r>
          <w:rPr>
            <w:highlight w:val="yellow"/>
            <w:lang w:val="en-GB"/>
          </w:rPr>
          <w:t>X</w:t>
        </w:r>
      </w:ins>
      <w:ins w:id="116" w:author="Ericsson" w:date="2019-10-01T16:17:00Z">
        <w:r>
          <w:rPr>
            <w:lang w:val="en-GB"/>
          </w:rPr>
          <w:t>;</w:t>
        </w:r>
      </w:ins>
    </w:p>
    <w:p w14:paraId="217679CD" w14:textId="5730921F" w:rsidR="003C4107" w:rsidRDefault="0054073D">
      <w:pPr>
        <w:pStyle w:val="B1"/>
        <w:rPr>
          <w:ins w:id="117" w:author="Ericsson" w:date="2019-10-01T16:17:00Z"/>
          <w:lang w:val="en-GB"/>
        </w:rPr>
      </w:pPr>
      <w:ins w:id="118" w:author="Ericsson" w:date="2019-10-01T16:17:00Z">
        <w:r>
          <w:rPr>
            <w:lang w:val="en-GB"/>
          </w:rPr>
          <w:t>1&gt;</w:t>
        </w:r>
        <w:r>
          <w:rPr>
            <w:lang w:val="en-GB"/>
          </w:rPr>
          <w:tab/>
          <w:t xml:space="preserve">if the </w:t>
        </w:r>
        <w:r>
          <w:rPr>
            <w:i/>
            <w:lang w:val="en-GB"/>
          </w:rPr>
          <w:t>CellGroupConfig</w:t>
        </w:r>
        <w:r>
          <w:rPr>
            <w:lang w:val="en-GB"/>
          </w:rPr>
          <w:t xml:space="preserve"> contains the</w:t>
        </w:r>
      </w:ins>
      <w:ins w:id="119" w:author="Ericsson" w:date="2020-01-21T12:57:00Z">
        <w:r w:rsidR="00673F52">
          <w:rPr>
            <w:lang w:val="en-GB"/>
          </w:rPr>
          <w:t xml:space="preserve"> </w:t>
        </w:r>
        <w:r w:rsidR="00673F52">
          <w:rPr>
            <w:i/>
            <w:lang w:val="en-GB"/>
          </w:rPr>
          <w:t>bh-</w:t>
        </w:r>
        <w:r w:rsidR="00673F52" w:rsidRPr="00995774">
          <w:rPr>
            <w:i/>
            <w:lang w:val="en-GB"/>
          </w:rPr>
          <w:t>RLC-</w:t>
        </w:r>
        <w:r w:rsidR="00673F52" w:rsidDel="00995774">
          <w:rPr>
            <w:i/>
            <w:lang w:val="en-GB"/>
          </w:rPr>
          <w:t>ChannelTo</w:t>
        </w:r>
      </w:ins>
      <w:ins w:id="120" w:author="Ericsson" w:date="2020-01-21T12:58:00Z">
        <w:r w:rsidR="00673F52">
          <w:rPr>
            <w:i/>
            <w:lang w:val="en-GB"/>
          </w:rPr>
          <w:t>AddMod</w:t>
        </w:r>
      </w:ins>
      <w:ins w:id="121" w:author="Ericsson" w:date="2020-01-21T12:57:00Z">
        <w:r w:rsidR="00673F52" w:rsidDel="00995774">
          <w:rPr>
            <w:i/>
            <w:lang w:val="en-GB"/>
          </w:rPr>
          <w:t>List</w:t>
        </w:r>
      </w:ins>
      <w:ins w:id="122" w:author="Ericsson" w:date="2019-10-01T16:17:00Z">
        <w:r>
          <w:rPr>
            <w:lang w:val="en-GB"/>
          </w:rPr>
          <w:t>:</w:t>
        </w:r>
      </w:ins>
    </w:p>
    <w:p w14:paraId="592B6D76" w14:textId="7AC1802D" w:rsidR="003C4107" w:rsidRDefault="0054073D">
      <w:pPr>
        <w:pStyle w:val="B2"/>
        <w:rPr>
          <w:ins w:id="123" w:author="Ericsson" w:date="2019-10-01T16:17:00Z"/>
          <w:lang w:val="en-GB"/>
        </w:rPr>
      </w:pPr>
      <w:ins w:id="124" w:author="Ericsson" w:date="2019-10-01T16:17:00Z">
        <w:r>
          <w:rPr>
            <w:lang w:val="en-GB"/>
          </w:rPr>
          <w:t>2&gt;</w:t>
        </w:r>
        <w:r>
          <w:rPr>
            <w:lang w:val="en-GB"/>
          </w:rPr>
          <w:tab/>
          <w:t xml:space="preserve">perform the </w:t>
        </w:r>
      </w:ins>
      <w:ins w:id="125" w:author="Ericsson" w:date="2020-01-21T11:22:00Z">
        <w:r w:rsidR="00A5683E">
          <w:rPr>
            <w:lang w:val="en-GB"/>
          </w:rPr>
          <w:t xml:space="preserve">BH </w:t>
        </w:r>
      </w:ins>
      <w:ins w:id="126" w:author="Ericsson" w:date="2019-10-01T16:17:00Z">
        <w:r>
          <w:rPr>
            <w:lang w:val="en-GB"/>
          </w:rPr>
          <w:t xml:space="preserve">RLC </w:t>
        </w:r>
      </w:ins>
      <w:ins w:id="127" w:author="Ericsson" w:date="2019-11-04T14:02:00Z">
        <w:r w:rsidR="00230115">
          <w:rPr>
            <w:lang w:val="en-GB"/>
          </w:rPr>
          <w:t>channel</w:t>
        </w:r>
      </w:ins>
      <w:ins w:id="128" w:author="Ericsson" w:date="2019-10-01T16:17:00Z">
        <w:r>
          <w:rPr>
            <w:lang w:val="en-GB"/>
          </w:rPr>
          <w:t xml:space="preserve"> addition/modification as specified in 5.3.5.5.</w:t>
        </w:r>
      </w:ins>
      <w:ins w:id="129" w:author="Ericsson" w:date="2019-10-01T16:18:00Z">
        <w:r>
          <w:rPr>
            <w:highlight w:val="yellow"/>
            <w:lang w:val="en-GB"/>
          </w:rPr>
          <w:t>Y</w:t>
        </w:r>
      </w:ins>
      <w:ins w:id="130" w:author="Ericsson" w:date="2019-10-01T16:17:00Z">
        <w:r>
          <w:rPr>
            <w:lang w:val="en-GB"/>
          </w:rPr>
          <w:t>;</w:t>
        </w:r>
      </w:ins>
    </w:p>
    <w:p w14:paraId="72132659" w14:textId="77777777" w:rsidR="003C4107" w:rsidRDefault="003C4107">
      <w:pPr>
        <w:pStyle w:val="NO"/>
        <w:rPr>
          <w:lang w:val="en-GB"/>
        </w:rPr>
      </w:pPr>
    </w:p>
    <w:bookmarkEnd w:id="88"/>
    <w:p w14:paraId="63B32668" w14:textId="77777777" w:rsidR="003C4107" w:rsidRDefault="0054073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AD54A35" w14:textId="08473526" w:rsidR="003C4107" w:rsidRDefault="0054073D">
      <w:pPr>
        <w:pStyle w:val="Heading4"/>
        <w:rPr>
          <w:ins w:id="131" w:author="Ericsson" w:date="2019-09-18T12:54:00Z"/>
          <w:lang w:val="en-GB"/>
        </w:rPr>
      </w:pPr>
      <w:bookmarkStart w:id="132" w:name="_Toc12717995"/>
      <w:ins w:id="133" w:author="Ericsson" w:date="2019-09-18T12:53:00Z">
        <w:r>
          <w:rPr>
            <w:lang w:val="en-GB"/>
          </w:rPr>
          <w:t>5.3.5.</w:t>
        </w:r>
        <w:r>
          <w:rPr>
            <w:highlight w:val="yellow"/>
            <w:lang w:val="en-GB"/>
          </w:rPr>
          <w:t>X</w:t>
        </w:r>
      </w:ins>
      <w:ins w:id="134" w:author="Ericsson" w:date="2019-09-18T12:54:00Z">
        <w:r>
          <w:rPr>
            <w:lang w:val="en-GB"/>
          </w:rPr>
          <w:tab/>
          <w:t>BAP configuration</w:t>
        </w:r>
      </w:ins>
    </w:p>
    <w:p w14:paraId="138CB8B6" w14:textId="1AB75097" w:rsidR="003C4107" w:rsidRDefault="0054073D">
      <w:pPr>
        <w:rPr>
          <w:ins w:id="135" w:author="Ericsson" w:date="2019-09-18T12:54:00Z"/>
          <w:lang w:eastAsia="zh-CN"/>
        </w:rPr>
      </w:pPr>
      <w:ins w:id="136" w:author="Ericsson" w:date="2019-09-18T12:54:00Z">
        <w:r>
          <w:rPr>
            <w:lang w:eastAsia="zh-CN"/>
          </w:rPr>
          <w:t>The IAB</w:t>
        </w:r>
      </w:ins>
      <w:ins w:id="137" w:author="Ericsson" w:date="2019-10-01T15:53:00Z">
        <w:r>
          <w:rPr>
            <w:lang w:eastAsia="zh-CN"/>
          </w:rPr>
          <w:t>-</w:t>
        </w:r>
      </w:ins>
      <w:ins w:id="138" w:author="Ericsson (After_Merged)" w:date="2020-02-06T09:53:00Z">
        <w:r w:rsidR="0023115B">
          <w:rPr>
            <w:lang w:eastAsia="zh-CN"/>
          </w:rPr>
          <w:t>MT</w:t>
        </w:r>
      </w:ins>
      <w:ins w:id="139" w:author="Ericsson" w:date="2019-09-18T12:54:00Z">
        <w:del w:id="140" w:author="Ericsson (After_Merged)" w:date="2020-02-06T09:53:00Z">
          <w:r w:rsidDel="0023115B">
            <w:rPr>
              <w:lang w:eastAsia="zh-CN"/>
            </w:rPr>
            <w:delText>node</w:delText>
          </w:r>
        </w:del>
        <w:r>
          <w:rPr>
            <w:lang w:eastAsia="zh-CN"/>
          </w:rPr>
          <w:t xml:space="preserve"> shall:</w:t>
        </w:r>
      </w:ins>
    </w:p>
    <w:p w14:paraId="7EB57FAF" w14:textId="37FD4C7E" w:rsidR="003905FE" w:rsidRDefault="0054073D">
      <w:pPr>
        <w:pStyle w:val="B1"/>
        <w:rPr>
          <w:ins w:id="141" w:author="Ericsson (After_Merged)" w:date="2020-02-12T18:22:00Z"/>
          <w:lang w:val="en-US"/>
        </w:rPr>
      </w:pPr>
      <w:ins w:id="142" w:author="Ericsson" w:date="2019-09-23T14:57:00Z">
        <w:r>
          <w:rPr>
            <w:lang w:val="en-US"/>
          </w:rPr>
          <w:t xml:space="preserve">1&gt; </w:t>
        </w:r>
      </w:ins>
      <w:ins w:id="143" w:author="Ericsson (After_Merged)" w:date="2020-02-12T18:22:00Z">
        <w:r w:rsidR="00881109">
          <w:rPr>
            <w:lang w:val="en-US"/>
          </w:rPr>
          <w:t xml:space="preserve">if the </w:t>
        </w:r>
        <w:r w:rsidR="00881109" w:rsidRPr="000149B7">
          <w:rPr>
            <w:i/>
            <w:iCs/>
            <w:lang w:val="en-US"/>
          </w:rPr>
          <w:t xml:space="preserve">bap-config </w:t>
        </w:r>
        <w:r w:rsidR="00881109">
          <w:rPr>
            <w:lang w:val="en-US"/>
          </w:rPr>
          <w:t xml:space="preserve">is set to </w:t>
        </w:r>
        <w:r w:rsidR="00881109" w:rsidRPr="000149B7">
          <w:rPr>
            <w:i/>
            <w:iCs/>
            <w:lang w:val="en-US"/>
          </w:rPr>
          <w:t>setup</w:t>
        </w:r>
        <w:r w:rsidR="000149B7">
          <w:rPr>
            <w:lang w:val="en-US"/>
          </w:rPr>
          <w:t>:</w:t>
        </w:r>
      </w:ins>
    </w:p>
    <w:p w14:paraId="1896CF7F" w14:textId="4BFCD0AF" w:rsidR="003C4107" w:rsidRDefault="003905FE" w:rsidP="00C571B6">
      <w:pPr>
        <w:pStyle w:val="B1"/>
        <w:ind w:hanging="1"/>
        <w:rPr>
          <w:ins w:id="144" w:author="Ericsson" w:date="2019-09-23T14:58:00Z"/>
          <w:lang w:val="en-US"/>
        </w:rPr>
      </w:pPr>
      <w:ins w:id="145" w:author="Ericsson (After_Merged)" w:date="2020-02-12T18:22:00Z">
        <w:r>
          <w:rPr>
            <w:lang w:val="en-US"/>
          </w:rPr>
          <w:t>2&gt;</w:t>
        </w:r>
        <w:r w:rsidR="00881109">
          <w:rPr>
            <w:lang w:val="en-US"/>
          </w:rPr>
          <w:t xml:space="preserve"> </w:t>
        </w:r>
      </w:ins>
      <w:ins w:id="146" w:author="Ericsson" w:date="2019-09-23T14:57:00Z">
        <w:r w:rsidR="0054073D">
          <w:rPr>
            <w:lang w:val="en-US"/>
          </w:rPr>
          <w:t>if no BAP entity is estab</w:t>
        </w:r>
      </w:ins>
      <w:ins w:id="147" w:author="Ericsson" w:date="2019-09-23T14:58:00Z">
        <w:r w:rsidR="0054073D">
          <w:rPr>
            <w:lang w:val="en-US"/>
          </w:rPr>
          <w:t>lished</w:t>
        </w:r>
      </w:ins>
      <w:ins w:id="148" w:author="Ericsson (After_Merged)" w:date="2020-02-06T09:51:00Z">
        <w:r w:rsidR="00D92D7C">
          <w:rPr>
            <w:lang w:val="en-US"/>
          </w:rPr>
          <w:t xml:space="preserve"> a</w:t>
        </w:r>
      </w:ins>
      <w:ins w:id="149" w:author="Ericsson (After_Merged)" w:date="2020-02-06T09:52:00Z">
        <w:r w:rsidR="00D92D7C">
          <w:rPr>
            <w:lang w:val="en-US"/>
          </w:rPr>
          <w:t>t the IAB-MT</w:t>
        </w:r>
      </w:ins>
      <w:ins w:id="150" w:author="Ericsson" w:date="2019-09-23T14:58:00Z">
        <w:r w:rsidR="0054073D">
          <w:rPr>
            <w:lang w:val="en-US"/>
          </w:rPr>
          <w:t>:</w:t>
        </w:r>
      </w:ins>
    </w:p>
    <w:p w14:paraId="6CA30982" w14:textId="31EC0E1E" w:rsidR="003C4107" w:rsidRPr="0074128C" w:rsidRDefault="005918A4" w:rsidP="00C571B6">
      <w:pPr>
        <w:pStyle w:val="B2"/>
        <w:ind w:firstLine="0"/>
        <w:rPr>
          <w:ins w:id="151" w:author="Ericsson" w:date="2019-09-23T14:57:00Z"/>
          <w:lang w:val="en-US"/>
        </w:rPr>
      </w:pPr>
      <w:ins w:id="152" w:author="Ericsson (After_Merged)" w:date="2020-02-12T18:23:00Z">
        <w:r>
          <w:rPr>
            <w:lang w:val="en-US"/>
          </w:rPr>
          <w:t>3</w:t>
        </w:r>
      </w:ins>
      <w:ins w:id="153" w:author="Ericsson" w:date="2019-09-23T14:58:00Z">
        <w:del w:id="154" w:author="Ericsson (After_Merged)" w:date="2020-02-12T18:23:00Z">
          <w:r w:rsidR="0054073D" w:rsidRPr="0074128C" w:rsidDel="005918A4">
            <w:rPr>
              <w:lang w:val="en-US"/>
            </w:rPr>
            <w:delText>2</w:delText>
          </w:r>
        </w:del>
        <w:r w:rsidR="0054073D" w:rsidRPr="0074128C">
          <w:rPr>
            <w:lang w:val="en-US"/>
          </w:rPr>
          <w:t>&gt; establish a BAP entity</w:t>
        </w:r>
      </w:ins>
      <w:ins w:id="155" w:author="Ericsson" w:date="2019-10-02T12:20:00Z">
        <w:r w:rsidR="0054073D" w:rsidRPr="0074128C">
          <w:rPr>
            <w:lang w:val="en-US"/>
          </w:rPr>
          <w:t xml:space="preserve"> </w:t>
        </w:r>
      </w:ins>
      <w:ins w:id="156" w:author="Ericsson (After_Merged)" w:date="2020-02-06T09:52:00Z">
        <w:r w:rsidR="00D92D7C">
          <w:rPr>
            <w:lang w:val="en-US"/>
          </w:rPr>
          <w:t xml:space="preserve">at the IAB-MT </w:t>
        </w:r>
      </w:ins>
      <w:ins w:id="157" w:author="Ericsson" w:date="2019-10-02T12:20:00Z">
        <w:r w:rsidR="0054073D" w:rsidRPr="0074128C">
          <w:rPr>
            <w:lang w:val="en-US"/>
          </w:rPr>
          <w:t xml:space="preserve">as </w:t>
        </w:r>
      </w:ins>
      <w:ins w:id="158" w:author="Ericsson" w:date="2019-10-02T12:21:00Z">
        <w:r w:rsidR="0054073D">
          <w:rPr>
            <w:lang w:val="en-GB"/>
          </w:rPr>
          <w:t>specified in [x]</w:t>
        </w:r>
      </w:ins>
      <w:ins w:id="159" w:author="Ericsson" w:date="2019-09-23T14:58:00Z">
        <w:r w:rsidR="0054073D" w:rsidRPr="0074128C">
          <w:rPr>
            <w:lang w:val="en-US"/>
          </w:rPr>
          <w:t>;</w:t>
        </w:r>
      </w:ins>
    </w:p>
    <w:p w14:paraId="1781FDE2" w14:textId="568B3F83" w:rsidR="0071363E" w:rsidRDefault="005918A4" w:rsidP="00C571B6">
      <w:pPr>
        <w:pStyle w:val="B1"/>
        <w:ind w:firstLine="0"/>
        <w:rPr>
          <w:ins w:id="160" w:author="Ericsson" w:date="2020-01-03T11:11:00Z"/>
          <w:lang w:val="en-US"/>
        </w:rPr>
      </w:pPr>
      <w:ins w:id="161" w:author="Ericsson (After_Merged)" w:date="2020-02-12T18:24:00Z">
        <w:r>
          <w:rPr>
            <w:lang w:val="en-US"/>
          </w:rPr>
          <w:t>2</w:t>
        </w:r>
      </w:ins>
      <w:ins w:id="162" w:author="Ericsson" w:date="2019-09-18T12:54:00Z">
        <w:del w:id="163" w:author="Ericsson (After_Merged)" w:date="2020-02-12T18:24:00Z">
          <w:r w:rsidR="003F5F11" w:rsidRPr="0074128C" w:rsidDel="005918A4">
            <w:rPr>
              <w:lang w:val="en-US"/>
            </w:rPr>
            <w:delText>1</w:delText>
          </w:r>
        </w:del>
        <w:r w:rsidR="003F5F11" w:rsidRPr="0074128C">
          <w:rPr>
            <w:lang w:val="en-US"/>
          </w:rPr>
          <w:t>&gt;</w:t>
        </w:r>
      </w:ins>
      <w:ins w:id="164" w:author="Ericsson" w:date="2020-01-03T11:12:00Z">
        <w:r w:rsidR="002142CD" w:rsidRPr="00320E4B">
          <w:rPr>
            <w:lang w:val="en-US"/>
          </w:rPr>
          <w:t xml:space="preserve"> </w:t>
        </w:r>
      </w:ins>
      <w:ins w:id="165" w:author="Ericsson" w:date="2019-11-06T16:26:00Z">
        <w:r w:rsidR="0029100A">
          <w:rPr>
            <w:lang w:val="en-US"/>
          </w:rPr>
          <w:t xml:space="preserve">if </w:t>
        </w:r>
        <w:r w:rsidR="0029100A" w:rsidRPr="00507A15">
          <w:rPr>
            <w:i/>
            <w:iCs/>
            <w:lang w:val="en-US"/>
          </w:rPr>
          <w:t>bap-Address</w:t>
        </w:r>
        <w:r w:rsidR="0029100A">
          <w:rPr>
            <w:lang w:val="en-US"/>
          </w:rPr>
          <w:t xml:space="preserve"> is included:</w:t>
        </w:r>
      </w:ins>
    </w:p>
    <w:p w14:paraId="5F09D119" w14:textId="6A5B0F2D" w:rsidR="00621649" w:rsidRPr="0074128C" w:rsidRDefault="00387B46" w:rsidP="00C571B6">
      <w:pPr>
        <w:pStyle w:val="B2"/>
        <w:ind w:left="568" w:firstLine="284"/>
        <w:rPr>
          <w:ins w:id="166" w:author="Ericsson (After_Merged)" w:date="2020-02-05T17:05:00Z"/>
          <w:lang w:val="en-US"/>
        </w:rPr>
      </w:pPr>
      <w:ins w:id="167" w:author="Ericsson (After_Merged)" w:date="2020-02-12T18:24:00Z">
        <w:r>
          <w:rPr>
            <w:lang w:val="en-US"/>
          </w:rPr>
          <w:t>3</w:t>
        </w:r>
      </w:ins>
      <w:ins w:id="168" w:author="Ericsson" w:date="2019-11-06T16:26:00Z">
        <w:del w:id="169" w:author="Ericsson (After_Merged)" w:date="2020-02-12T18:24:00Z">
          <w:r w:rsidR="0029100A" w:rsidRPr="0074128C" w:rsidDel="00387B46">
            <w:rPr>
              <w:lang w:val="en-US"/>
            </w:rPr>
            <w:delText>2</w:delText>
          </w:r>
        </w:del>
        <w:r w:rsidR="0029100A" w:rsidRPr="0074128C">
          <w:rPr>
            <w:lang w:val="en-US"/>
          </w:rPr>
          <w:t>&gt;</w:t>
        </w:r>
      </w:ins>
      <w:ins w:id="170" w:author="Ericsson" w:date="2020-01-03T11:11:00Z">
        <w:r w:rsidR="002142CD" w:rsidRPr="00320E4B">
          <w:rPr>
            <w:lang w:val="en-US"/>
          </w:rPr>
          <w:t xml:space="preserve"> </w:t>
        </w:r>
      </w:ins>
      <w:ins w:id="171" w:author="Ericsson" w:date="2019-09-18T12:55:00Z">
        <w:r w:rsidR="003F5F11" w:rsidRPr="0074128C">
          <w:rPr>
            <w:lang w:val="en-US"/>
          </w:rPr>
          <w:t xml:space="preserve">configure </w:t>
        </w:r>
      </w:ins>
      <w:ins w:id="172" w:author="Ericsson" w:date="2019-11-04T14:03:00Z">
        <w:r w:rsidR="00230115" w:rsidRPr="0074128C">
          <w:rPr>
            <w:lang w:val="en-US"/>
          </w:rPr>
          <w:t xml:space="preserve">the </w:t>
        </w:r>
      </w:ins>
      <w:ins w:id="173" w:author="Ericsson" w:date="2019-09-18T12:55:00Z">
        <w:r w:rsidR="003F5F11" w:rsidRPr="0074128C">
          <w:rPr>
            <w:lang w:val="en-US"/>
          </w:rPr>
          <w:t xml:space="preserve">BAP </w:t>
        </w:r>
      </w:ins>
      <w:ins w:id="174" w:author="Ericsson" w:date="2019-11-04T14:03:00Z">
        <w:r w:rsidR="00230115" w:rsidRPr="0074128C">
          <w:rPr>
            <w:lang w:val="en-US"/>
          </w:rPr>
          <w:t xml:space="preserve">entity </w:t>
        </w:r>
      </w:ins>
      <w:ins w:id="175" w:author="Ericsson (After_Merged)" w:date="2020-02-06T10:29:00Z">
        <w:r w:rsidR="00B069F2">
          <w:rPr>
            <w:lang w:val="en-US"/>
          </w:rPr>
          <w:t xml:space="preserve">at the IAB-MT </w:t>
        </w:r>
      </w:ins>
      <w:ins w:id="176" w:author="Ericsson" w:date="2019-09-18T12:55:00Z">
        <w:r w:rsidR="003F5F11" w:rsidRPr="0074128C">
          <w:rPr>
            <w:lang w:val="en-US"/>
          </w:rPr>
          <w:t xml:space="preserve">to use the </w:t>
        </w:r>
        <w:r w:rsidR="003F5F11" w:rsidRPr="0074128C">
          <w:rPr>
            <w:i/>
            <w:lang w:val="en-US"/>
          </w:rPr>
          <w:t>bap</w:t>
        </w:r>
      </w:ins>
      <w:ins w:id="177" w:author="Ericsson" w:date="2019-09-20T10:37:00Z">
        <w:r w:rsidR="003F5F11" w:rsidRPr="0074128C">
          <w:rPr>
            <w:i/>
            <w:lang w:val="en-US"/>
          </w:rPr>
          <w:t>-</w:t>
        </w:r>
      </w:ins>
      <w:ins w:id="178" w:author="Ericsson" w:date="2019-09-18T12:55:00Z">
        <w:r w:rsidR="003F5F11" w:rsidRPr="0074128C">
          <w:rPr>
            <w:i/>
            <w:lang w:val="en-US"/>
          </w:rPr>
          <w:t>Address</w:t>
        </w:r>
        <w:r w:rsidR="003F5F11" w:rsidRPr="0074128C">
          <w:rPr>
            <w:lang w:val="en-US"/>
          </w:rPr>
          <w:t xml:space="preserve"> </w:t>
        </w:r>
      </w:ins>
      <w:ins w:id="179" w:author="Ericsson" w:date="2019-09-18T12:54:00Z">
        <w:r w:rsidR="003F5F11" w:rsidRPr="0074128C">
          <w:rPr>
            <w:lang w:val="en-US"/>
          </w:rPr>
          <w:t>as</w:t>
        </w:r>
      </w:ins>
      <w:ins w:id="180" w:author="Ericsson (After_Merged)" w:date="2020-02-06T09:53:00Z">
        <w:r w:rsidR="0023115B">
          <w:rPr>
            <w:lang w:val="en-US"/>
          </w:rPr>
          <w:t xml:space="preserve"> this node’s BAP address</w:t>
        </w:r>
      </w:ins>
      <w:ins w:id="181" w:author="Ericsson (After_Merged)" w:date="2020-02-12T18:30:00Z">
        <w:r w:rsidR="001B2C4C">
          <w:rPr>
            <w:lang w:val="en-US"/>
          </w:rPr>
          <w:t>;</w:t>
        </w:r>
      </w:ins>
    </w:p>
    <w:p w14:paraId="28CD4DF8" w14:textId="64E03FE0" w:rsidR="003C4107" w:rsidRDefault="0054073D" w:rsidP="00C571B6">
      <w:pPr>
        <w:pStyle w:val="B1"/>
        <w:ind w:firstLine="0"/>
        <w:rPr>
          <w:ins w:id="182" w:author="Ericsson" w:date="2019-10-01T15:52:00Z"/>
          <w:lang w:val="en-US"/>
        </w:rPr>
      </w:pPr>
      <w:ins w:id="183" w:author="Ericsson" w:date="2019-10-01T15:49:00Z">
        <w:del w:id="184" w:author="Ericsson (After_Merged)" w:date="2020-02-12T18:25:00Z">
          <w:r w:rsidDel="0034794E">
            <w:rPr>
              <w:lang w:val="en-US"/>
            </w:rPr>
            <w:delText>1</w:delText>
          </w:r>
        </w:del>
      </w:ins>
      <w:ins w:id="185" w:author="Ericsson (After_Merged)" w:date="2020-02-12T18:25:00Z">
        <w:r w:rsidR="0034794E">
          <w:rPr>
            <w:lang w:val="en-US"/>
          </w:rPr>
          <w:t>2</w:t>
        </w:r>
      </w:ins>
      <w:ins w:id="186" w:author="Ericsson" w:date="2019-10-01T15:49:00Z">
        <w:r>
          <w:rPr>
            <w:lang w:val="en-US"/>
          </w:rPr>
          <w:t xml:space="preserve">&gt; </w:t>
        </w:r>
      </w:ins>
      <w:ins w:id="187" w:author="Ericsson" w:date="2019-10-01T15:51:00Z">
        <w:r>
          <w:rPr>
            <w:lang w:val="en-US"/>
          </w:rPr>
          <w:t xml:space="preserve">if </w:t>
        </w:r>
      </w:ins>
      <w:ins w:id="188" w:author="Ericsson" w:date="2020-01-21T14:45:00Z">
        <w:r w:rsidR="00AB3C91">
          <w:rPr>
            <w:i/>
            <w:lang w:val="en-US"/>
          </w:rPr>
          <w:t>default</w:t>
        </w:r>
        <w:r w:rsidR="007E3487">
          <w:rPr>
            <w:i/>
            <w:lang w:val="en-US"/>
          </w:rPr>
          <w:t>UL</w:t>
        </w:r>
        <w:r w:rsidR="003B0E11">
          <w:rPr>
            <w:i/>
            <w:lang w:val="en-US"/>
          </w:rPr>
          <w:t>-</w:t>
        </w:r>
      </w:ins>
      <w:ins w:id="189" w:author="Ericsson (After_Merged)" w:date="2020-01-28T11:12:00Z">
        <w:r w:rsidR="00CD0025">
          <w:rPr>
            <w:i/>
            <w:lang w:val="en-US"/>
          </w:rPr>
          <w:t>BAPr</w:t>
        </w:r>
      </w:ins>
      <w:ins w:id="190" w:author="Ericsson" w:date="2019-10-01T15:51:00Z">
        <w:del w:id="191" w:author="Ericsson (After_Merged)" w:date="2020-01-28T11:12:00Z">
          <w:r w:rsidDel="00CD0025">
            <w:rPr>
              <w:i/>
              <w:lang w:val="en-US"/>
            </w:rPr>
            <w:delText>R</w:delText>
          </w:r>
        </w:del>
      </w:ins>
      <w:ins w:id="192" w:author="Ericsson" w:date="2019-10-01T15:50:00Z">
        <w:r>
          <w:rPr>
            <w:i/>
            <w:lang w:val="en-US"/>
          </w:rPr>
          <w:t>outing</w:t>
        </w:r>
      </w:ins>
      <w:ins w:id="193" w:author="Ericsson" w:date="2020-01-21T14:45:00Z">
        <w:r w:rsidR="00497C1D">
          <w:rPr>
            <w:i/>
            <w:lang w:val="en-US"/>
          </w:rPr>
          <w:t>ID</w:t>
        </w:r>
      </w:ins>
      <w:ins w:id="194" w:author="Ericsson" w:date="2019-10-01T15:50:00Z">
        <w:r>
          <w:rPr>
            <w:lang w:val="en-US"/>
          </w:rPr>
          <w:t xml:space="preserve"> is </w:t>
        </w:r>
      </w:ins>
      <w:ins w:id="195" w:author="Ericsson" w:date="2019-10-01T15:51:00Z">
        <w:r>
          <w:rPr>
            <w:lang w:val="en-US"/>
          </w:rPr>
          <w:t>included:</w:t>
        </w:r>
      </w:ins>
    </w:p>
    <w:p w14:paraId="6734E554" w14:textId="157783CC" w:rsidR="003C4107" w:rsidRDefault="0054073D" w:rsidP="0034794E">
      <w:pPr>
        <w:pStyle w:val="B1"/>
        <w:ind w:firstLine="284"/>
        <w:rPr>
          <w:ins w:id="196" w:author="Ericsson (After_Merged)" w:date="2020-02-12T18:28:00Z"/>
          <w:lang w:val="en-US"/>
        </w:rPr>
      </w:pPr>
      <w:ins w:id="197" w:author="Ericsson" w:date="2019-10-01T15:52:00Z">
        <w:del w:id="198" w:author="Ericsson (After_Merged)" w:date="2020-02-12T18:25:00Z">
          <w:r w:rsidDel="0034794E">
            <w:rPr>
              <w:lang w:val="en-US"/>
            </w:rPr>
            <w:delText>2</w:delText>
          </w:r>
        </w:del>
      </w:ins>
      <w:ins w:id="199" w:author="Ericsson (After_Merged)" w:date="2020-02-12T18:25:00Z">
        <w:r w:rsidR="0034794E">
          <w:rPr>
            <w:lang w:val="en-US"/>
          </w:rPr>
          <w:t>3</w:t>
        </w:r>
      </w:ins>
      <w:ins w:id="200" w:author="Ericsson" w:date="2019-10-01T15:52:00Z">
        <w:r>
          <w:rPr>
            <w:lang w:val="en-US"/>
          </w:rPr>
          <w:t xml:space="preserve">&gt; </w:t>
        </w:r>
        <w:r w:rsidRPr="008E440A">
          <w:rPr>
            <w:lang w:val="en-US"/>
          </w:rPr>
          <w:t xml:space="preserve">configure </w:t>
        </w:r>
      </w:ins>
      <w:ins w:id="201" w:author="Ericsson" w:date="2019-11-04T14:03:00Z">
        <w:r w:rsidR="00230115" w:rsidRPr="008E440A">
          <w:rPr>
            <w:lang w:val="en-US"/>
          </w:rPr>
          <w:t xml:space="preserve">the </w:t>
        </w:r>
      </w:ins>
      <w:ins w:id="202" w:author="Ericsson" w:date="2019-10-01T15:52:00Z">
        <w:r w:rsidRPr="008E440A">
          <w:rPr>
            <w:lang w:val="en-US"/>
          </w:rPr>
          <w:t xml:space="preserve">BAP </w:t>
        </w:r>
      </w:ins>
      <w:ins w:id="203" w:author="Ericsson" w:date="2019-11-04T14:03:00Z">
        <w:r w:rsidR="00230115" w:rsidRPr="008E440A">
          <w:rPr>
            <w:lang w:val="en-US"/>
          </w:rPr>
          <w:t xml:space="preserve">entity </w:t>
        </w:r>
      </w:ins>
      <w:ins w:id="204" w:author="Ericsson (After_Merged)" w:date="2020-02-06T10:29:00Z">
        <w:r w:rsidR="00B069F2">
          <w:rPr>
            <w:lang w:val="en-US"/>
          </w:rPr>
          <w:t>at the IA</w:t>
        </w:r>
      </w:ins>
      <w:ins w:id="205" w:author="Ericsson (After_Merged)" w:date="2020-02-06T10:30:00Z">
        <w:r w:rsidR="00B069F2">
          <w:rPr>
            <w:lang w:val="en-US"/>
          </w:rPr>
          <w:t xml:space="preserve">B-MT </w:t>
        </w:r>
      </w:ins>
      <w:ins w:id="206" w:author="Ericsson" w:date="2019-10-01T15:52:00Z">
        <w:r w:rsidRPr="008E440A">
          <w:rPr>
            <w:lang w:val="en-US"/>
          </w:rPr>
          <w:t>to</w:t>
        </w:r>
      </w:ins>
      <w:ins w:id="207" w:author="Ericsson" w:date="2019-10-01T15:54:00Z">
        <w:r w:rsidRPr="008E440A">
          <w:rPr>
            <w:lang w:val="en-US"/>
          </w:rPr>
          <w:t xml:space="preserve"> ap</w:t>
        </w:r>
      </w:ins>
      <w:ins w:id="208" w:author="Ericsson" w:date="2019-10-01T15:55:00Z">
        <w:r w:rsidRPr="008E440A">
          <w:rPr>
            <w:lang w:val="en-US"/>
          </w:rPr>
          <w:t xml:space="preserve">ply the </w:t>
        </w:r>
      </w:ins>
      <w:ins w:id="209" w:author="Ericsson" w:date="2020-01-21T14:47:00Z">
        <w:r w:rsidR="00FA0C03">
          <w:rPr>
            <w:lang w:val="en-US"/>
          </w:rPr>
          <w:t xml:space="preserve">default </w:t>
        </w:r>
      </w:ins>
      <w:ins w:id="210" w:author="Ericsson" w:date="2019-10-01T15:55:00Z">
        <w:r w:rsidRPr="008E440A">
          <w:rPr>
            <w:lang w:val="en-US"/>
          </w:rPr>
          <w:t xml:space="preserve">UL </w:t>
        </w:r>
      </w:ins>
      <w:ins w:id="211" w:author="Ericsson (After_Merged)" w:date="2020-01-28T11:15:00Z">
        <w:r w:rsidR="00C8377E">
          <w:rPr>
            <w:lang w:val="en-US"/>
          </w:rPr>
          <w:t xml:space="preserve">BAP </w:t>
        </w:r>
      </w:ins>
      <w:ins w:id="212" w:author="Ericsson" w:date="2019-10-01T15:55:00Z">
        <w:r w:rsidRPr="008E440A">
          <w:rPr>
            <w:lang w:val="en-US"/>
          </w:rPr>
          <w:t>routing</w:t>
        </w:r>
      </w:ins>
      <w:ins w:id="213" w:author="Ericsson (After_Merged)" w:date="2020-01-28T11:15:00Z">
        <w:r w:rsidR="004E778F">
          <w:rPr>
            <w:lang w:val="en-US"/>
          </w:rPr>
          <w:t xml:space="preserve"> ID</w:t>
        </w:r>
      </w:ins>
      <w:ins w:id="214" w:author="Ericsson" w:date="2019-10-01T15:55:00Z">
        <w:r w:rsidRPr="008E440A">
          <w:rPr>
            <w:lang w:val="en-US"/>
          </w:rPr>
          <w:t xml:space="preserve"> according to the configuration</w:t>
        </w:r>
      </w:ins>
      <w:ins w:id="215" w:author="Ericsson (After_Merged)" w:date="2020-02-12T18:30:00Z">
        <w:r w:rsidR="009036DF">
          <w:rPr>
            <w:lang w:val="en-US"/>
          </w:rPr>
          <w:t>;</w:t>
        </w:r>
      </w:ins>
      <w:ins w:id="216" w:author="Ericsson" w:date="2019-10-01T15:55:00Z">
        <w:del w:id="217" w:author="Ericsson (After_Merged)" w:date="2020-02-12T18:30:00Z">
          <w:r w:rsidRPr="008E440A" w:rsidDel="009036DF">
            <w:rPr>
              <w:lang w:val="en-US"/>
            </w:rPr>
            <w:delText>.</w:delText>
          </w:r>
        </w:del>
      </w:ins>
    </w:p>
    <w:p w14:paraId="5690A368" w14:textId="653BAAB8" w:rsidR="003131F5" w:rsidDel="00825B43" w:rsidRDefault="007768AB" w:rsidP="007768AB">
      <w:pPr>
        <w:pStyle w:val="EditorsNote"/>
        <w:rPr>
          <w:del w:id="218" w:author="Ericsson (After_Merged)" w:date="2020-01-28T11:15:00Z"/>
          <w:lang w:val="en-US"/>
        </w:rPr>
      </w:pPr>
      <w:bookmarkStart w:id="219" w:name="_Hlk23771105"/>
      <w:ins w:id="220" w:author="Ericsson" w:date="2019-11-04T14:13:00Z">
        <w:del w:id="221" w:author="Ericsson (After_Merged)" w:date="2020-01-28T11:15:00Z">
          <w:r w:rsidDel="004747DE">
            <w:rPr>
              <w:lang w:val="en-US"/>
            </w:rPr>
            <w:lastRenderedPageBreak/>
            <w:delText>Editor’s note: It is FFS if the Routing</w:delText>
          </w:r>
        </w:del>
      </w:ins>
      <w:ins w:id="222" w:author="Ericsson" w:date="2019-11-04T14:14:00Z">
        <w:del w:id="223" w:author="Ericsson (After_Merged)" w:date="2020-01-28T11:15:00Z">
          <w:r w:rsidDel="004747DE">
            <w:rPr>
              <w:lang w:val="en-US"/>
            </w:rPr>
            <w:delText xml:space="preserve"> configuration also incl</w:delText>
          </w:r>
          <w:r w:rsidR="003131F5" w:rsidDel="004747DE">
            <w:rPr>
              <w:lang w:val="en-US"/>
            </w:rPr>
            <w:delText>udes the UL addressing information.</w:delText>
          </w:r>
        </w:del>
      </w:ins>
    </w:p>
    <w:p w14:paraId="705BBE5F" w14:textId="416484DA" w:rsidR="007768AB" w:rsidDel="0023115B" w:rsidRDefault="003131F5" w:rsidP="003131F5">
      <w:pPr>
        <w:pStyle w:val="EditorsNote"/>
        <w:rPr>
          <w:ins w:id="224" w:author="Ericsson" w:date="2019-11-04T14:13:00Z"/>
          <w:del w:id="225" w:author="Ericsson (After_Merged)" w:date="2020-02-06T09:55:00Z"/>
          <w:lang w:val="en-US"/>
        </w:rPr>
      </w:pPr>
      <w:ins w:id="226" w:author="Ericsson" w:date="2019-11-04T14:14:00Z">
        <w:del w:id="227" w:author="Ericsson (After_Merged)" w:date="2020-02-06T09:55:00Z">
          <w:r w:rsidDel="0023115B">
            <w:rPr>
              <w:lang w:val="en-US"/>
            </w:rPr>
            <w:delText xml:space="preserve">Editor’s note: It is FFS if an explicit </w:delText>
          </w:r>
        </w:del>
      </w:ins>
      <w:ins w:id="228" w:author="Ericsson" w:date="2019-11-06T16:26:00Z">
        <w:del w:id="229" w:author="Ericsson (After_Merged)" w:date="2020-02-06T09:55:00Z">
          <w:r w:rsidR="0029100A" w:rsidDel="0023115B">
            <w:rPr>
              <w:lang w:val="en-US"/>
            </w:rPr>
            <w:delText xml:space="preserve">UL </w:delText>
          </w:r>
        </w:del>
      </w:ins>
      <w:ins w:id="230" w:author="Ericsson" w:date="2019-11-04T14:14:00Z">
        <w:del w:id="231" w:author="Ericsson (After_Merged)" w:date="2020-02-06T09:55:00Z">
          <w:r w:rsidDel="0023115B">
            <w:rPr>
              <w:lang w:val="en-US"/>
            </w:rPr>
            <w:delText>routing configuration is needed for non</w:delText>
          </w:r>
        </w:del>
      </w:ins>
      <w:ins w:id="232" w:author="Ericsson" w:date="2019-11-04T14:43:00Z">
        <w:del w:id="233" w:author="Ericsson (After_Merged)" w:date="2020-02-06T09:55:00Z">
          <w:r w:rsidR="00BE2D18" w:rsidDel="0023115B">
            <w:rPr>
              <w:lang w:val="en-US"/>
            </w:rPr>
            <w:delText>-</w:delText>
          </w:r>
        </w:del>
      </w:ins>
      <w:ins w:id="234" w:author="Ericsson" w:date="2019-11-04T14:14:00Z">
        <w:del w:id="235" w:author="Ericsson (After_Merged)" w:date="2020-02-06T09:55:00Z">
          <w:r w:rsidDel="0023115B">
            <w:rPr>
              <w:lang w:val="en-US"/>
            </w:rPr>
            <w:delText>DC case.</w:delText>
          </w:r>
        </w:del>
      </w:ins>
    </w:p>
    <w:bookmarkEnd w:id="219"/>
    <w:p w14:paraId="5DE7348C" w14:textId="0B6D46C7" w:rsidR="003C4107" w:rsidRDefault="0054073D" w:rsidP="00C571B6">
      <w:pPr>
        <w:pStyle w:val="B1"/>
        <w:ind w:firstLine="0"/>
        <w:rPr>
          <w:ins w:id="236" w:author="Ericsson" w:date="2019-10-02T12:39:00Z"/>
          <w:lang w:val="en-US"/>
        </w:rPr>
      </w:pPr>
      <w:ins w:id="237" w:author="Ericsson" w:date="2019-10-02T12:39:00Z">
        <w:del w:id="238" w:author="Ericsson (After_Merged)" w:date="2020-02-12T18:26:00Z">
          <w:r w:rsidDel="000C2B36">
            <w:rPr>
              <w:lang w:val="en-US"/>
            </w:rPr>
            <w:delText>1</w:delText>
          </w:r>
        </w:del>
      </w:ins>
      <w:ins w:id="239" w:author="Ericsson (After_Merged)" w:date="2020-02-12T18:26:00Z">
        <w:r w:rsidR="000C2B36">
          <w:rPr>
            <w:lang w:val="en-US"/>
          </w:rPr>
          <w:t>2</w:t>
        </w:r>
      </w:ins>
      <w:ins w:id="240" w:author="Ericsson" w:date="2020-01-21T11:24:00Z">
        <w:r w:rsidR="00E576CC" w:rsidRPr="00E576CC">
          <w:rPr>
            <w:lang w:val="en-US" w:eastAsia="ja-JP"/>
          </w:rPr>
          <w:t xml:space="preserve">&gt; if </w:t>
        </w:r>
      </w:ins>
      <w:ins w:id="241" w:author="Ericsson" w:date="2020-01-21T14:46:00Z">
        <w:r w:rsidR="00C71363">
          <w:rPr>
            <w:i/>
            <w:lang w:val="en-US" w:eastAsia="ja-JP"/>
          </w:rPr>
          <w:t>default</w:t>
        </w:r>
        <w:r w:rsidR="000553D6">
          <w:rPr>
            <w:i/>
            <w:lang w:val="en-US" w:eastAsia="ja-JP"/>
          </w:rPr>
          <w:t>UL-</w:t>
        </w:r>
        <w:r w:rsidR="00C47D06">
          <w:rPr>
            <w:i/>
            <w:lang w:val="en-US" w:eastAsia="ja-JP"/>
          </w:rPr>
          <w:t>BH-</w:t>
        </w:r>
        <w:r w:rsidR="007C2CEC">
          <w:rPr>
            <w:i/>
            <w:lang w:val="en-US" w:eastAsia="ja-JP"/>
          </w:rPr>
          <w:t>RL</w:t>
        </w:r>
        <w:r w:rsidR="00FC0306">
          <w:rPr>
            <w:i/>
            <w:lang w:val="en-US" w:eastAsia="ja-JP"/>
          </w:rPr>
          <w:t>C-Channel</w:t>
        </w:r>
      </w:ins>
      <w:ins w:id="242" w:author="Ericsson" w:date="2020-01-21T11:24:00Z">
        <w:r w:rsidR="00E576CC" w:rsidRPr="00E576CC">
          <w:rPr>
            <w:lang w:val="en-US" w:eastAsia="ja-JP"/>
          </w:rPr>
          <w:t xml:space="preserve"> is included</w:t>
        </w:r>
      </w:ins>
    </w:p>
    <w:p w14:paraId="09D7B555" w14:textId="1AEE655D" w:rsidR="003C4107" w:rsidRDefault="0054073D" w:rsidP="00452C0A">
      <w:pPr>
        <w:pStyle w:val="B1"/>
        <w:ind w:firstLine="284"/>
        <w:rPr>
          <w:lang w:val="en-US"/>
        </w:rPr>
      </w:pPr>
      <w:ins w:id="243" w:author="Ericsson" w:date="2019-10-02T12:39:00Z">
        <w:del w:id="244" w:author="Ericsson (After_Merged)" w:date="2020-02-12T18:27:00Z">
          <w:r w:rsidDel="00452C0A">
            <w:rPr>
              <w:lang w:val="en-US"/>
            </w:rPr>
            <w:delText>2</w:delText>
          </w:r>
        </w:del>
      </w:ins>
      <w:ins w:id="245" w:author="Ericsson (After_Merged)" w:date="2020-02-12T18:27:00Z">
        <w:r w:rsidR="00452C0A">
          <w:rPr>
            <w:lang w:val="en-US"/>
          </w:rPr>
          <w:t>3</w:t>
        </w:r>
      </w:ins>
      <w:ins w:id="246" w:author="Ericsson" w:date="2019-10-02T12:39:00Z">
        <w:r>
          <w:rPr>
            <w:lang w:val="en-US"/>
          </w:rPr>
          <w:t xml:space="preserve">&gt; configure </w:t>
        </w:r>
      </w:ins>
      <w:ins w:id="247" w:author="Ericsson" w:date="2020-01-21T14:48:00Z">
        <w:r w:rsidR="00880AAA">
          <w:rPr>
            <w:lang w:val="en-US"/>
          </w:rPr>
          <w:t xml:space="preserve">the </w:t>
        </w:r>
      </w:ins>
      <w:ins w:id="248" w:author="Ericsson" w:date="2019-10-02T12:39:00Z">
        <w:r>
          <w:rPr>
            <w:lang w:val="en-US"/>
          </w:rPr>
          <w:t xml:space="preserve">BAP </w:t>
        </w:r>
      </w:ins>
      <w:ins w:id="249" w:author="Ericsson" w:date="2020-01-21T14:48:00Z">
        <w:r w:rsidR="00880AAA">
          <w:rPr>
            <w:lang w:val="en-US"/>
          </w:rPr>
          <w:t xml:space="preserve">entity </w:t>
        </w:r>
      </w:ins>
      <w:ins w:id="250" w:author="Ericsson (After_Merged)" w:date="2020-02-06T10:30:00Z">
        <w:r w:rsidR="00B069F2">
          <w:rPr>
            <w:lang w:val="en-US"/>
          </w:rPr>
          <w:t xml:space="preserve">at the IAB-MT </w:t>
        </w:r>
      </w:ins>
      <w:ins w:id="251" w:author="Ericsson" w:date="2019-10-02T12:39:00Z">
        <w:r>
          <w:rPr>
            <w:lang w:val="en-US"/>
          </w:rPr>
          <w:t xml:space="preserve">to apply the </w:t>
        </w:r>
      </w:ins>
      <w:ins w:id="252" w:author="Ericsson" w:date="2020-01-21T14:49:00Z">
        <w:r w:rsidR="008C592F">
          <w:rPr>
            <w:lang w:val="en-US"/>
          </w:rPr>
          <w:t xml:space="preserve">default </w:t>
        </w:r>
      </w:ins>
      <w:ins w:id="253" w:author="Ericsson" w:date="2019-10-02T12:39:00Z">
        <w:r>
          <w:rPr>
            <w:lang w:val="en-US"/>
          </w:rPr>
          <w:t>UL</w:t>
        </w:r>
      </w:ins>
      <w:ins w:id="254" w:author="Ericsson" w:date="2020-01-21T14:51:00Z">
        <w:r w:rsidR="00375E9F">
          <w:rPr>
            <w:lang w:val="en-US"/>
          </w:rPr>
          <w:t xml:space="preserve"> </w:t>
        </w:r>
      </w:ins>
      <w:ins w:id="255" w:author="Ericsson" w:date="2020-01-21T14:49:00Z">
        <w:r w:rsidR="00395C6F" w:rsidRPr="00375E9F">
          <w:rPr>
            <w:i/>
            <w:lang w:val="en-US"/>
          </w:rPr>
          <w:t>bh</w:t>
        </w:r>
        <w:r w:rsidR="00987409" w:rsidRPr="00375E9F">
          <w:rPr>
            <w:i/>
            <w:lang w:val="en-US"/>
          </w:rPr>
          <w:t>-R</w:t>
        </w:r>
        <w:r w:rsidR="00B37A0D" w:rsidRPr="00375E9F">
          <w:rPr>
            <w:i/>
            <w:lang w:val="en-US"/>
          </w:rPr>
          <w:t>LC-</w:t>
        </w:r>
      </w:ins>
      <w:ins w:id="256" w:author="Ericsson" w:date="2020-01-21T14:50:00Z">
        <w:r w:rsidR="00BF5A2B" w:rsidRPr="00375E9F">
          <w:rPr>
            <w:i/>
            <w:lang w:val="en-US"/>
          </w:rPr>
          <w:t>C</w:t>
        </w:r>
      </w:ins>
      <w:ins w:id="257" w:author="Ericsson" w:date="2020-01-21T14:49:00Z">
        <w:r w:rsidR="00B37A0D" w:rsidRPr="00375E9F">
          <w:rPr>
            <w:i/>
            <w:lang w:val="en-US"/>
          </w:rPr>
          <w:t>hanne</w:t>
        </w:r>
        <w:r w:rsidR="00FC1CF4" w:rsidRPr="00375E9F">
          <w:rPr>
            <w:i/>
            <w:lang w:val="en-US"/>
          </w:rPr>
          <w:t>l</w:t>
        </w:r>
      </w:ins>
      <w:ins w:id="258" w:author="Ericsson" w:date="2019-10-02T12:39:00Z">
        <w:r>
          <w:rPr>
            <w:lang w:val="en-US"/>
          </w:rPr>
          <w:t xml:space="preserve"> according to the configuration</w:t>
        </w:r>
      </w:ins>
      <w:r w:rsidR="009036DF">
        <w:rPr>
          <w:lang w:val="en-US"/>
        </w:rPr>
        <w:t>;</w:t>
      </w:r>
    </w:p>
    <w:p w14:paraId="4EB168CE" w14:textId="77777777" w:rsidR="009036DF" w:rsidRDefault="009036DF" w:rsidP="009036DF">
      <w:pPr>
        <w:pStyle w:val="B1"/>
        <w:rPr>
          <w:ins w:id="259" w:author="Ericsson (After_Merged)" w:date="2020-02-12T18:28:00Z"/>
          <w:lang w:val="en-US"/>
        </w:rPr>
      </w:pPr>
      <w:ins w:id="260" w:author="Ericsson (After_Merged)" w:date="2020-02-12T18:28:00Z">
        <w:r>
          <w:rPr>
            <w:lang w:val="en-US"/>
          </w:rPr>
          <w:t xml:space="preserve">1&gt; if the </w:t>
        </w:r>
        <w:r w:rsidRPr="000149B7">
          <w:rPr>
            <w:i/>
            <w:iCs/>
            <w:lang w:val="en-US"/>
          </w:rPr>
          <w:t xml:space="preserve">bap-config </w:t>
        </w:r>
        <w:r>
          <w:rPr>
            <w:lang w:val="en-US"/>
          </w:rPr>
          <w:t xml:space="preserve">is set to </w:t>
        </w:r>
      </w:ins>
      <w:ins w:id="261" w:author="Ericsson (After_Merged)" w:date="2020-02-12T18:29:00Z">
        <w:r>
          <w:rPr>
            <w:i/>
            <w:iCs/>
            <w:lang w:val="en-US"/>
          </w:rPr>
          <w:t>release</w:t>
        </w:r>
      </w:ins>
      <w:ins w:id="262" w:author="Ericsson (After_Merged)" w:date="2020-02-12T18:28:00Z">
        <w:r>
          <w:rPr>
            <w:lang w:val="en-US"/>
          </w:rPr>
          <w:t>:</w:t>
        </w:r>
      </w:ins>
    </w:p>
    <w:p w14:paraId="46B34F9E" w14:textId="0CB3A791" w:rsidR="009036DF" w:rsidRDefault="009036DF" w:rsidP="009036DF">
      <w:pPr>
        <w:pStyle w:val="B1"/>
        <w:ind w:hanging="1"/>
        <w:rPr>
          <w:ins w:id="263" w:author="Ericsson" w:date="2019-10-02T12:39:00Z"/>
          <w:lang w:val="en-US"/>
        </w:rPr>
      </w:pPr>
      <w:ins w:id="264" w:author="Ericsson (After_Merged)" w:date="2020-02-12T18:28:00Z">
        <w:r>
          <w:rPr>
            <w:lang w:val="en-US"/>
          </w:rPr>
          <w:t xml:space="preserve">2&gt; </w:t>
        </w:r>
      </w:ins>
      <w:ins w:id="265" w:author="Ericsson (After_Merged)" w:date="2020-02-12T18:29:00Z">
        <w:r>
          <w:rPr>
            <w:lang w:val="en-US"/>
          </w:rPr>
          <w:t>release the BAP entity</w:t>
        </w:r>
      </w:ins>
      <w:ins w:id="266" w:author="Ericsson (After_Merged)" w:date="2020-02-12T18:28:00Z">
        <w:r>
          <w:rPr>
            <w:lang w:val="en-US"/>
          </w:rPr>
          <w:t xml:space="preserve"> at the IAB-MT</w:t>
        </w:r>
      </w:ins>
      <w:r>
        <w:rPr>
          <w:lang w:val="en-US"/>
        </w:rPr>
        <w:t>.</w:t>
      </w:r>
    </w:p>
    <w:p w14:paraId="025C423C" w14:textId="76C79F15" w:rsidR="003C4107" w:rsidRPr="006C7981" w:rsidRDefault="0054073D" w:rsidP="006C7981">
      <w:pPr>
        <w:pStyle w:val="EditorsNote"/>
        <w:rPr>
          <w:ins w:id="267" w:author="Ericsson" w:date="2019-09-18T12:53:00Z"/>
          <w:lang w:val="en-US"/>
        </w:rPr>
      </w:pPr>
      <w:bookmarkStart w:id="268" w:name="_Toc12718045"/>
      <w:ins w:id="269" w:author="Ericsson" w:date="2019-09-24T11:31:00Z">
        <w:r>
          <w:rPr>
            <w:lang w:val="en-US"/>
          </w:rPr>
          <w:t>Editor’s note: It is FFS if other information should be included in the BAP configuration.</w:t>
        </w:r>
      </w:ins>
    </w:p>
    <w:p w14:paraId="2865A3EE" w14:textId="77777777" w:rsidR="003C4107" w:rsidRDefault="0054073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4EBAC7" w14:textId="77777777" w:rsidR="003C4107" w:rsidRDefault="0054073D">
      <w:pPr>
        <w:pStyle w:val="Heading5"/>
        <w:rPr>
          <w:ins w:id="270" w:author="Ericsson" w:date="2019-10-01T16:04:00Z"/>
          <w:rFonts w:eastAsia="MS Mincho"/>
          <w:lang w:val="en-GB" w:eastAsia="ja-JP"/>
        </w:rPr>
      </w:pPr>
      <w:bookmarkStart w:id="271" w:name="_Toc12717998"/>
      <w:ins w:id="272" w:author="Ericsson" w:date="2019-10-01T16:04:00Z">
        <w:r>
          <w:rPr>
            <w:lang w:val="en-GB"/>
          </w:rPr>
          <w:t>5.3.5.5.</w:t>
        </w:r>
      </w:ins>
      <w:ins w:id="273" w:author="Ericsson" w:date="2019-10-01T16:06:00Z">
        <w:r>
          <w:rPr>
            <w:lang w:val="en-GB"/>
          </w:rPr>
          <w:t>X</w:t>
        </w:r>
      </w:ins>
      <w:ins w:id="274" w:author="Ericsson" w:date="2019-10-01T16:04:00Z">
        <w:r>
          <w:rPr>
            <w:lang w:val="en-GB"/>
          </w:rPr>
          <w:tab/>
        </w:r>
      </w:ins>
      <w:ins w:id="275" w:author="Ericsson" w:date="2019-10-01T16:06:00Z">
        <w:r>
          <w:rPr>
            <w:lang w:val="en-GB"/>
          </w:rPr>
          <w:t>BH RLC channel</w:t>
        </w:r>
      </w:ins>
      <w:ins w:id="276" w:author="Ericsson" w:date="2019-10-01T16:04:00Z">
        <w:r>
          <w:rPr>
            <w:lang w:val="en-GB"/>
          </w:rPr>
          <w:t xml:space="preserve"> release</w:t>
        </w:r>
      </w:ins>
    </w:p>
    <w:p w14:paraId="0D60428E" w14:textId="77777777" w:rsidR="003C4107" w:rsidRDefault="0054073D">
      <w:pPr>
        <w:rPr>
          <w:ins w:id="277" w:author="Ericsson" w:date="2019-10-01T16:04:00Z"/>
          <w:rFonts w:eastAsia="MS Mincho"/>
        </w:rPr>
      </w:pPr>
      <w:ins w:id="278" w:author="Ericsson" w:date="2019-10-01T16:04:00Z">
        <w:r>
          <w:t>The IAB-node shall:</w:t>
        </w:r>
      </w:ins>
    </w:p>
    <w:p w14:paraId="40E60865" w14:textId="03142A56" w:rsidR="003C4107" w:rsidRDefault="0054073D">
      <w:pPr>
        <w:pStyle w:val="B1"/>
        <w:rPr>
          <w:ins w:id="279" w:author="Ericsson" w:date="2019-10-01T16:04:00Z"/>
          <w:lang w:val="en-GB"/>
        </w:rPr>
      </w:pPr>
      <w:ins w:id="280" w:author="Ericsson" w:date="2019-10-01T16:04:00Z">
        <w:r>
          <w:rPr>
            <w:lang w:val="en-GB"/>
          </w:rPr>
          <w:t>1&gt;</w:t>
        </w:r>
        <w:r>
          <w:rPr>
            <w:lang w:val="en-GB"/>
          </w:rPr>
          <w:tab/>
          <w:t xml:space="preserve">for each </w:t>
        </w:r>
      </w:ins>
      <w:ins w:id="281" w:author="Ericsson" w:date="2020-01-20T15:24:00Z">
        <w:r w:rsidR="00887C26" w:rsidRPr="00887C26">
          <w:rPr>
            <w:i/>
            <w:lang w:val="en-GB"/>
          </w:rPr>
          <w:t>BH-LogicalChannelIdentity</w:t>
        </w:r>
        <w:r w:rsidR="00887C26" w:rsidRPr="00887C26" w:rsidDel="00887C26">
          <w:rPr>
            <w:i/>
            <w:lang w:val="en-GB"/>
          </w:rPr>
          <w:t xml:space="preserve"> </w:t>
        </w:r>
      </w:ins>
      <w:ins w:id="282" w:author="Ericsson" w:date="2019-10-01T16:04:00Z">
        <w:r>
          <w:rPr>
            <w:lang w:val="en-GB"/>
          </w:rPr>
          <w:t xml:space="preserve">value included in the </w:t>
        </w:r>
        <w:r w:rsidR="00995774">
          <w:rPr>
            <w:i/>
            <w:lang w:val="en-GB"/>
          </w:rPr>
          <w:t>bh-</w:t>
        </w:r>
        <w:r w:rsidR="00995774" w:rsidRPr="00995774">
          <w:rPr>
            <w:i/>
            <w:lang w:val="en-GB"/>
          </w:rPr>
          <w:t>RLC</w:t>
        </w:r>
      </w:ins>
      <w:ins w:id="283" w:author="Ericsson" w:date="2019-10-02T14:05:00Z">
        <w:r w:rsidR="00995774" w:rsidRPr="00995774">
          <w:rPr>
            <w:i/>
            <w:lang w:val="en-GB"/>
          </w:rPr>
          <w:t>-</w:t>
        </w:r>
      </w:ins>
      <w:ins w:id="284" w:author="Ericsson" w:date="2019-10-01T16:04:00Z">
        <w:r w:rsidDel="00995774">
          <w:rPr>
            <w:i/>
            <w:lang w:val="en-GB"/>
          </w:rPr>
          <w:t>Chann</w:t>
        </w:r>
      </w:ins>
      <w:ins w:id="285" w:author="Ericsson" w:date="2019-10-01T16:05:00Z">
        <w:r w:rsidDel="00995774">
          <w:rPr>
            <w:i/>
            <w:lang w:val="en-GB"/>
          </w:rPr>
          <w:t>el</w:t>
        </w:r>
      </w:ins>
      <w:ins w:id="286" w:author="Ericsson" w:date="2019-10-01T16:04:00Z">
        <w:r w:rsidDel="00995774">
          <w:rPr>
            <w:i/>
            <w:lang w:val="en-GB"/>
          </w:rPr>
          <w:t>ToReleaseList</w:t>
        </w:r>
        <w:r w:rsidDel="00995774">
          <w:rPr>
            <w:lang w:val="en-GB"/>
          </w:rPr>
          <w:t xml:space="preserve"> </w:t>
        </w:r>
        <w:r>
          <w:rPr>
            <w:lang w:val="en-GB"/>
          </w:rPr>
          <w:t xml:space="preserve">that is part of the current </w:t>
        </w:r>
      </w:ins>
      <w:ins w:id="287" w:author="Ericsson" w:date="2019-10-01T16:05:00Z">
        <w:r>
          <w:rPr>
            <w:lang w:val="en-GB"/>
          </w:rPr>
          <w:t>IAB-node</w:t>
        </w:r>
      </w:ins>
      <w:ins w:id="288" w:author="Ericsson" w:date="2019-10-01T16:04:00Z">
        <w:r>
          <w:rPr>
            <w:lang w:val="en-GB"/>
          </w:rPr>
          <w:t xml:space="preserve"> configuration within the same cell group (LCH release); or</w:t>
        </w:r>
      </w:ins>
    </w:p>
    <w:p w14:paraId="53DCD71E" w14:textId="0E16BA1C" w:rsidR="003C4107" w:rsidRDefault="0054073D">
      <w:pPr>
        <w:pStyle w:val="B1"/>
        <w:rPr>
          <w:ins w:id="289" w:author="Ericsson" w:date="2019-10-01T16:04:00Z"/>
          <w:lang w:val="en-GB"/>
        </w:rPr>
      </w:pPr>
      <w:ins w:id="290" w:author="Ericsson" w:date="2019-10-01T16:04:00Z">
        <w:r>
          <w:rPr>
            <w:lang w:val="en-GB"/>
          </w:rPr>
          <w:t>1&gt;</w:t>
        </w:r>
        <w:r>
          <w:rPr>
            <w:lang w:val="en-GB"/>
          </w:rPr>
          <w:tab/>
          <w:t xml:space="preserve">for each </w:t>
        </w:r>
      </w:ins>
      <w:ins w:id="291" w:author="Ericsson" w:date="2020-01-20T15:25:00Z">
        <w:r w:rsidR="000E2AAD" w:rsidRPr="000E2AAD">
          <w:rPr>
            <w:i/>
            <w:lang w:val="en-GB"/>
          </w:rPr>
          <w:t>BH-LogicalChannelIdentity</w:t>
        </w:r>
      </w:ins>
      <w:ins w:id="292" w:author="Ericsson" w:date="2019-10-01T16:04:00Z">
        <w:r w:rsidRPr="000E2AAD">
          <w:rPr>
            <w:i/>
            <w:lang w:val="en-GB"/>
          </w:rPr>
          <w:t xml:space="preserve"> </w:t>
        </w:r>
        <w:r>
          <w:rPr>
            <w:lang w:val="en-GB"/>
          </w:rPr>
          <w:t>value that is to be released as the result of an SCG release according to 5.3.5.4:</w:t>
        </w:r>
      </w:ins>
    </w:p>
    <w:p w14:paraId="5A357E3A" w14:textId="77777777" w:rsidR="003C4107" w:rsidRDefault="0054073D">
      <w:pPr>
        <w:pStyle w:val="B2"/>
        <w:rPr>
          <w:ins w:id="293" w:author="Ericsson" w:date="2019-10-01T16:04:00Z"/>
          <w:lang w:val="en-GB"/>
        </w:rPr>
      </w:pPr>
      <w:ins w:id="294" w:author="Ericsson" w:date="2019-10-01T16:04:00Z">
        <w:r>
          <w:rPr>
            <w:lang w:val="en-GB"/>
          </w:rPr>
          <w:t>2&gt;</w:t>
        </w:r>
        <w:r>
          <w:rPr>
            <w:lang w:val="en-GB"/>
          </w:rPr>
          <w:tab/>
          <w:t>release the RLC entity or entities as specified in TS 38.322 [4], clause 5.1.3;</w:t>
        </w:r>
      </w:ins>
    </w:p>
    <w:p w14:paraId="5138593A" w14:textId="77777777" w:rsidR="003C4107" w:rsidRDefault="0054073D">
      <w:pPr>
        <w:pStyle w:val="B2"/>
        <w:rPr>
          <w:ins w:id="295" w:author="Ericsson" w:date="2019-10-01T16:04:00Z"/>
          <w:lang w:val="en-GB"/>
        </w:rPr>
      </w:pPr>
      <w:ins w:id="296" w:author="Ericsson" w:date="2019-10-01T16:04:00Z">
        <w:r>
          <w:rPr>
            <w:lang w:val="en-GB"/>
          </w:rPr>
          <w:t>2&gt;</w:t>
        </w:r>
        <w:r>
          <w:rPr>
            <w:lang w:val="en-GB"/>
          </w:rPr>
          <w:tab/>
          <w:t>release the corresponding logical channel.</w:t>
        </w:r>
      </w:ins>
    </w:p>
    <w:bookmarkEnd w:id="271"/>
    <w:p w14:paraId="79C3DDF5" w14:textId="77777777" w:rsidR="003C4107" w:rsidRDefault="003C4107">
      <w:pPr>
        <w:pStyle w:val="B2"/>
        <w:rPr>
          <w:lang w:val="en-GB"/>
        </w:rPr>
      </w:pPr>
    </w:p>
    <w:p w14:paraId="6A2702AD" w14:textId="77777777" w:rsidR="003C4107" w:rsidRDefault="0054073D">
      <w:pPr>
        <w:pStyle w:val="Heading5"/>
        <w:rPr>
          <w:ins w:id="297" w:author="Ericsson" w:date="2019-10-01T16:08:00Z"/>
          <w:rFonts w:eastAsia="MS Mincho"/>
          <w:lang w:val="en-GB"/>
        </w:rPr>
      </w:pPr>
      <w:bookmarkStart w:id="298" w:name="_Toc12717999"/>
      <w:ins w:id="299" w:author="Ericsson" w:date="2019-10-01T16:08:00Z">
        <w:r>
          <w:rPr>
            <w:rFonts w:eastAsia="MS Mincho"/>
            <w:lang w:val="en-GB"/>
          </w:rPr>
          <w:t>5.3.5.5.Y</w:t>
        </w:r>
        <w:r>
          <w:rPr>
            <w:rFonts w:eastAsia="MS Mincho"/>
            <w:lang w:val="en-GB"/>
          </w:rPr>
          <w:tab/>
          <w:t>BH RLC channel addition/modification</w:t>
        </w:r>
        <w:bookmarkEnd w:id="298"/>
      </w:ins>
    </w:p>
    <w:p w14:paraId="759E9EA8" w14:textId="03D9D21E" w:rsidR="003C4107" w:rsidRDefault="0054073D">
      <w:pPr>
        <w:rPr>
          <w:ins w:id="300" w:author="Ericsson" w:date="2019-10-01T16:08:00Z"/>
          <w:rFonts w:eastAsia="MS Mincho"/>
        </w:rPr>
      </w:pPr>
      <w:ins w:id="301" w:author="Ericsson" w:date="2019-10-01T16:08:00Z">
        <w:r>
          <w:t xml:space="preserve">For each </w:t>
        </w:r>
        <w:r>
          <w:rPr>
            <w:i/>
          </w:rPr>
          <w:t>BH-RLC</w:t>
        </w:r>
      </w:ins>
      <w:ins w:id="302" w:author="Ericsson" w:date="2020-01-20T15:27:00Z">
        <w:r w:rsidR="00B75FCA">
          <w:rPr>
            <w:i/>
          </w:rPr>
          <w:t>-</w:t>
        </w:r>
      </w:ins>
      <w:ins w:id="303" w:author="Ericsson" w:date="2019-10-01T16:09:00Z">
        <w:r>
          <w:rPr>
            <w:i/>
          </w:rPr>
          <w:t>Channel</w:t>
        </w:r>
      </w:ins>
      <w:ins w:id="304" w:author="Ericsson" w:date="2019-10-01T16:08:00Z">
        <w:r>
          <w:rPr>
            <w:i/>
          </w:rPr>
          <w:t>Config</w:t>
        </w:r>
        <w:r>
          <w:t xml:space="preserve"> received in </w:t>
        </w:r>
        <w:r>
          <w:rPr>
            <w:lang w:eastAsia="zh-CN"/>
          </w:rPr>
          <w:t>the</w:t>
        </w:r>
        <w:r>
          <w:t xml:space="preserve"> </w:t>
        </w:r>
      </w:ins>
      <w:ins w:id="305" w:author="Ericsson" w:date="2019-10-01T16:09:00Z">
        <w:r w:rsidR="00995774" w:rsidRPr="008629E3">
          <w:rPr>
            <w:i/>
          </w:rPr>
          <w:t>bh-RLC</w:t>
        </w:r>
      </w:ins>
      <w:ins w:id="306" w:author="Ericsson" w:date="2019-10-02T14:06:00Z">
        <w:r w:rsidR="00995774" w:rsidRPr="008629E3">
          <w:rPr>
            <w:i/>
          </w:rPr>
          <w:t>-</w:t>
        </w:r>
      </w:ins>
      <w:ins w:id="307" w:author="Ericsson" w:date="2019-10-01T16:09:00Z">
        <w:r w:rsidDel="00995774">
          <w:rPr>
            <w:i/>
          </w:rPr>
          <w:t>Channel</w:t>
        </w:r>
      </w:ins>
      <w:ins w:id="308" w:author="Ericsson" w:date="2019-10-01T16:08:00Z">
        <w:r w:rsidDel="00995774">
          <w:rPr>
            <w:i/>
          </w:rPr>
          <w:t>ToAddModList</w:t>
        </w:r>
        <w:r>
          <w:t xml:space="preserve"> IE the </w:t>
        </w:r>
      </w:ins>
      <w:ins w:id="309" w:author="Ericsson" w:date="2019-10-01T16:09:00Z">
        <w:r>
          <w:t>IAB-node</w:t>
        </w:r>
      </w:ins>
      <w:ins w:id="310" w:author="Ericsson" w:date="2019-10-01T16:08:00Z">
        <w:r>
          <w:t xml:space="preserve"> shall:</w:t>
        </w:r>
      </w:ins>
    </w:p>
    <w:p w14:paraId="61397DE1" w14:textId="6AD24164" w:rsidR="003C4107" w:rsidRDefault="0054073D">
      <w:pPr>
        <w:pStyle w:val="B1"/>
        <w:rPr>
          <w:ins w:id="311" w:author="Ericsson" w:date="2019-10-01T16:08:00Z"/>
          <w:lang w:val="en-GB"/>
        </w:rPr>
      </w:pPr>
      <w:ins w:id="312" w:author="Ericsson" w:date="2019-10-01T16:08:00Z">
        <w:r>
          <w:rPr>
            <w:lang w:val="en-GB"/>
          </w:rPr>
          <w:t>1&gt;</w:t>
        </w:r>
        <w:r>
          <w:rPr>
            <w:lang w:val="en-GB"/>
          </w:rPr>
          <w:tab/>
          <w:t xml:space="preserve">if the current configuration contains a </w:t>
        </w:r>
      </w:ins>
      <w:ins w:id="313" w:author="Ericsson" w:date="2019-10-01T16:10:00Z">
        <w:r>
          <w:rPr>
            <w:lang w:val="en-GB"/>
          </w:rPr>
          <w:t>BH</w:t>
        </w:r>
      </w:ins>
      <w:ins w:id="314" w:author="Ericsson" w:date="2019-10-01T16:08:00Z">
        <w:r>
          <w:rPr>
            <w:lang w:val="en-GB"/>
          </w:rPr>
          <w:t xml:space="preserve"> </w:t>
        </w:r>
      </w:ins>
      <w:ins w:id="315" w:author="Ericsson" w:date="2019-10-01T16:11:00Z">
        <w:r>
          <w:rPr>
            <w:lang w:val="en-GB"/>
          </w:rPr>
          <w:t xml:space="preserve">RLC Channel </w:t>
        </w:r>
      </w:ins>
      <w:ins w:id="316" w:author="Ericsson" w:date="2019-10-01T16:08:00Z">
        <w:r>
          <w:rPr>
            <w:lang w:val="en-GB"/>
          </w:rPr>
          <w:t xml:space="preserve">with the received </w:t>
        </w:r>
      </w:ins>
      <w:ins w:id="317" w:author="Ericsson" w:date="2020-01-21T13:00:00Z">
        <w:r w:rsidR="00C5406A" w:rsidRPr="004F7217">
          <w:rPr>
            <w:i/>
            <w:lang w:val="en-GB"/>
          </w:rPr>
          <w:t>bh-LogicalChannelIdentity</w:t>
        </w:r>
        <w:r w:rsidR="00C5406A">
          <w:rPr>
            <w:i/>
            <w:lang w:val="en-GB"/>
          </w:rPr>
          <w:t xml:space="preserve"> </w:t>
        </w:r>
      </w:ins>
      <w:ins w:id="318" w:author="Ericsson" w:date="2019-10-01T16:08:00Z">
        <w:r>
          <w:rPr>
            <w:lang w:val="en-GB"/>
          </w:rPr>
          <w:t>within the same cell group:</w:t>
        </w:r>
      </w:ins>
    </w:p>
    <w:p w14:paraId="759EFB79" w14:textId="77777777" w:rsidR="003C4107" w:rsidRDefault="0054073D">
      <w:pPr>
        <w:pStyle w:val="B2"/>
        <w:rPr>
          <w:ins w:id="319" w:author="Ericsson" w:date="2019-10-01T16:08:00Z"/>
          <w:lang w:val="en-GB"/>
        </w:rPr>
      </w:pPr>
      <w:ins w:id="320" w:author="Ericsson" w:date="2019-10-01T16:08:00Z">
        <w:r>
          <w:rPr>
            <w:lang w:val="en-GB"/>
          </w:rPr>
          <w:t>2&gt;</w:t>
        </w:r>
        <w:r>
          <w:rPr>
            <w:lang w:val="en-GB"/>
          </w:rPr>
          <w:tab/>
          <w:t xml:space="preserve">if </w:t>
        </w:r>
        <w:r>
          <w:rPr>
            <w:i/>
            <w:lang w:val="en-GB"/>
          </w:rPr>
          <w:t>reestablishRLC</w:t>
        </w:r>
        <w:r>
          <w:rPr>
            <w:lang w:val="en-GB"/>
          </w:rPr>
          <w:t xml:space="preserve"> is received:</w:t>
        </w:r>
      </w:ins>
    </w:p>
    <w:p w14:paraId="6F224FE2" w14:textId="77777777" w:rsidR="003C4107" w:rsidRDefault="0054073D">
      <w:pPr>
        <w:pStyle w:val="B3"/>
        <w:rPr>
          <w:ins w:id="321" w:author="Ericsson" w:date="2019-10-01T16:08:00Z"/>
          <w:lang w:val="en-GB"/>
        </w:rPr>
      </w:pPr>
      <w:ins w:id="322" w:author="Ericsson" w:date="2019-10-01T16:08:00Z">
        <w:r>
          <w:rPr>
            <w:lang w:val="en-GB"/>
          </w:rPr>
          <w:t>3&gt;</w:t>
        </w:r>
        <w:r>
          <w:rPr>
            <w:lang w:val="en-GB"/>
          </w:rPr>
          <w:tab/>
          <w:t>re-establish the RLC entity as specified in TS 38.322 [4];</w:t>
        </w:r>
      </w:ins>
    </w:p>
    <w:p w14:paraId="125F85EB" w14:textId="77777777" w:rsidR="003C4107" w:rsidRDefault="0054073D">
      <w:pPr>
        <w:pStyle w:val="B2"/>
        <w:rPr>
          <w:ins w:id="323" w:author="Ericsson" w:date="2019-10-01T16:08:00Z"/>
          <w:lang w:val="en-GB"/>
        </w:rPr>
      </w:pPr>
      <w:ins w:id="324" w:author="Ericsson" w:date="2019-10-01T16:08:00Z">
        <w:r>
          <w:rPr>
            <w:lang w:val="en-GB"/>
          </w:rPr>
          <w:t>2&gt;</w:t>
        </w:r>
        <w:r>
          <w:rPr>
            <w:lang w:val="en-GB"/>
          </w:rPr>
          <w:tab/>
          <w:t xml:space="preserve">reconfigure the RLC entity or entities in accordance with the received </w:t>
        </w:r>
        <w:r>
          <w:rPr>
            <w:i/>
            <w:lang w:val="en-GB"/>
          </w:rPr>
          <w:t>rlc-Config</w:t>
        </w:r>
        <w:r>
          <w:rPr>
            <w:lang w:val="en-GB"/>
          </w:rPr>
          <w:t>;</w:t>
        </w:r>
      </w:ins>
    </w:p>
    <w:p w14:paraId="75A142BD" w14:textId="77777777" w:rsidR="003C4107" w:rsidRDefault="0054073D">
      <w:pPr>
        <w:pStyle w:val="B2"/>
        <w:rPr>
          <w:ins w:id="325" w:author="Ericsson" w:date="2019-10-01T16:08:00Z"/>
          <w:lang w:val="en-GB"/>
        </w:rPr>
      </w:pPr>
      <w:ins w:id="326" w:author="Ericsson" w:date="2019-10-01T16:08:00Z">
        <w:r>
          <w:rPr>
            <w:lang w:val="en-GB"/>
          </w:rPr>
          <w:t>2&gt;</w:t>
        </w:r>
        <w:r>
          <w:rPr>
            <w:lang w:val="en-GB"/>
          </w:rPr>
          <w:tab/>
          <w:t xml:space="preserve">reconfigure the logical channel in accordance with the received </w:t>
        </w:r>
        <w:r>
          <w:rPr>
            <w:i/>
            <w:lang w:val="en-GB"/>
          </w:rPr>
          <w:t>mac-LogicalChannelConfig</w:t>
        </w:r>
        <w:r>
          <w:rPr>
            <w:lang w:val="en-GB"/>
          </w:rPr>
          <w:t>;</w:t>
        </w:r>
      </w:ins>
    </w:p>
    <w:p w14:paraId="468A399B" w14:textId="59D8B671" w:rsidR="003C4107" w:rsidRDefault="0054073D">
      <w:pPr>
        <w:pStyle w:val="B1"/>
        <w:rPr>
          <w:ins w:id="327" w:author="Ericsson" w:date="2019-10-01T16:08:00Z"/>
          <w:lang w:val="en-GB"/>
        </w:rPr>
      </w:pPr>
      <w:ins w:id="328" w:author="Ericsson" w:date="2019-10-01T16:08:00Z">
        <w:r>
          <w:rPr>
            <w:lang w:val="en-GB"/>
          </w:rPr>
          <w:lastRenderedPageBreak/>
          <w:t>1&gt;</w:t>
        </w:r>
        <w:r>
          <w:rPr>
            <w:lang w:val="en-GB"/>
          </w:rPr>
          <w:tab/>
          <w:t xml:space="preserve">else (a logical channel with the given </w:t>
        </w:r>
      </w:ins>
      <w:ins w:id="329" w:author="Ericsson" w:date="2020-01-20T15:21:00Z">
        <w:r w:rsidR="00820859" w:rsidRPr="00791156">
          <w:rPr>
            <w:i/>
          </w:rPr>
          <w:t>bh-LogicalChannelIdentity</w:t>
        </w:r>
      </w:ins>
      <w:r w:rsidR="0059012A">
        <w:rPr>
          <w:i/>
          <w:lang w:val="en-GB"/>
        </w:rPr>
        <w:t xml:space="preserve"> </w:t>
      </w:r>
      <w:ins w:id="330" w:author="Ericsson" w:date="2019-10-01T16:08:00Z">
        <w:r>
          <w:rPr>
            <w:lang w:val="en-GB"/>
          </w:rPr>
          <w:t>was not configured before within the same cell group):</w:t>
        </w:r>
      </w:ins>
    </w:p>
    <w:p w14:paraId="3FD0CD58" w14:textId="77777777" w:rsidR="003C4107" w:rsidRDefault="0054073D">
      <w:pPr>
        <w:pStyle w:val="B2"/>
        <w:rPr>
          <w:ins w:id="331" w:author="Ericsson" w:date="2019-10-01T16:08:00Z"/>
          <w:lang w:val="en-GB"/>
        </w:rPr>
      </w:pPr>
      <w:ins w:id="332" w:author="Ericsson" w:date="2019-10-01T16:08:00Z">
        <w:r>
          <w:rPr>
            <w:lang w:val="en-GB"/>
          </w:rPr>
          <w:t>2&gt;</w:t>
        </w:r>
        <w:r>
          <w:rPr>
            <w:lang w:val="en-GB"/>
          </w:rPr>
          <w:tab/>
        </w:r>
      </w:ins>
      <w:ins w:id="333" w:author="Ericsson" w:date="2019-10-01T16:12:00Z">
        <w:r>
          <w:rPr>
            <w:lang w:val="en-GB"/>
          </w:rPr>
          <w:t xml:space="preserve">establish an RLC entity in accordance with the received </w:t>
        </w:r>
        <w:r>
          <w:rPr>
            <w:i/>
            <w:lang w:val="en-GB"/>
          </w:rPr>
          <w:t>rlc-Config</w:t>
        </w:r>
        <w:r>
          <w:rPr>
            <w:lang w:val="en-GB"/>
          </w:rPr>
          <w:t>;</w:t>
        </w:r>
      </w:ins>
    </w:p>
    <w:p w14:paraId="4862813C" w14:textId="77777777" w:rsidR="003C4107" w:rsidRDefault="0054073D">
      <w:pPr>
        <w:pStyle w:val="B2"/>
        <w:rPr>
          <w:ins w:id="334" w:author="Ericsson" w:date="2019-10-01T16:08:00Z"/>
          <w:lang w:val="en-GB"/>
        </w:rPr>
      </w:pPr>
      <w:ins w:id="335" w:author="Ericsson" w:date="2019-10-01T16:08:00Z">
        <w:r>
          <w:rPr>
            <w:lang w:val="en-GB"/>
          </w:rPr>
          <w:t>2&gt;</w:t>
        </w:r>
        <w:r>
          <w:rPr>
            <w:lang w:val="en-GB"/>
          </w:rPr>
          <w:tab/>
        </w:r>
      </w:ins>
      <w:ins w:id="336" w:author="Ericsson" w:date="2019-10-01T16:13:00Z">
        <w:r>
          <w:rPr>
            <w:lang w:val="en-GB"/>
          </w:rPr>
          <w:t xml:space="preserve">configure this MAC entity with a logical channel in accordance to the received </w:t>
        </w:r>
        <w:r>
          <w:rPr>
            <w:i/>
            <w:lang w:val="en-GB"/>
          </w:rPr>
          <w:t>mac-LogicalChannelConfig</w:t>
        </w:r>
        <w:r>
          <w:rPr>
            <w:lang w:val="en-GB"/>
          </w:rPr>
          <w:t>;</w:t>
        </w:r>
      </w:ins>
    </w:p>
    <w:p w14:paraId="0604B397" w14:textId="77777777" w:rsidR="003C4107" w:rsidRDefault="003C4107">
      <w:pPr>
        <w:pStyle w:val="B2"/>
        <w:rPr>
          <w:lang w:val="en-GB"/>
        </w:rPr>
      </w:pPr>
    </w:p>
    <w:p w14:paraId="7D6A64B2" w14:textId="77777777" w:rsidR="003C4107" w:rsidRDefault="0054073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5A5ED62" w14:textId="77777777" w:rsidR="003C4107" w:rsidRDefault="0054073D">
      <w:pPr>
        <w:pStyle w:val="Heading3"/>
        <w:rPr>
          <w:rFonts w:eastAsia="MS Mincho"/>
          <w:lang w:val="en-GB"/>
        </w:rPr>
      </w:pPr>
      <w:bookmarkStart w:id="337" w:name="_Toc20425748"/>
      <w:r>
        <w:rPr>
          <w:lang w:val="en-GB"/>
        </w:rPr>
        <w:t>5.3.10</w:t>
      </w:r>
      <w:r>
        <w:rPr>
          <w:lang w:val="en-GB"/>
        </w:rPr>
        <w:tab/>
        <w:t>Radio link failure related actions</w:t>
      </w:r>
      <w:bookmarkEnd w:id="337"/>
    </w:p>
    <w:p w14:paraId="7990B804" w14:textId="77777777" w:rsidR="003C4107" w:rsidRDefault="0054073D">
      <w:pPr>
        <w:pStyle w:val="Heading4"/>
        <w:rPr>
          <w:rFonts w:eastAsia="MS Mincho"/>
          <w:lang w:val="en-GB"/>
        </w:rPr>
      </w:pPr>
      <w:bookmarkStart w:id="338" w:name="_Toc20425751"/>
      <w:r>
        <w:rPr>
          <w:lang w:val="en-GB"/>
        </w:rPr>
        <w:t>5.3.10.3</w:t>
      </w:r>
      <w:r>
        <w:rPr>
          <w:lang w:val="en-GB"/>
        </w:rPr>
        <w:tab/>
        <w:t>Detection of radio link failure</w:t>
      </w:r>
      <w:bookmarkEnd w:id="338"/>
    </w:p>
    <w:p w14:paraId="3FF0758D" w14:textId="77777777" w:rsidR="003C4107" w:rsidRDefault="0054073D">
      <w:pPr>
        <w:rPr>
          <w:rFonts w:eastAsia="MS Mincho"/>
        </w:rPr>
      </w:pPr>
      <w:r>
        <w:t>The UE shall:</w:t>
      </w:r>
    </w:p>
    <w:p w14:paraId="06DA850F" w14:textId="77777777" w:rsidR="003C4107" w:rsidRDefault="0054073D">
      <w:pPr>
        <w:pStyle w:val="B1"/>
        <w:rPr>
          <w:lang w:val="en-GB"/>
        </w:rPr>
      </w:pPr>
      <w:r>
        <w:rPr>
          <w:lang w:val="en-GB"/>
        </w:rPr>
        <w:t>1&gt;</w:t>
      </w:r>
      <w:r>
        <w:rPr>
          <w:lang w:val="en-GB"/>
        </w:rPr>
        <w:tab/>
        <w:t>upon T310 expiry in PCell; or</w:t>
      </w:r>
    </w:p>
    <w:p w14:paraId="082F33F8" w14:textId="77777777" w:rsidR="003C4107" w:rsidRDefault="0054073D">
      <w:pPr>
        <w:pStyle w:val="B1"/>
        <w:rPr>
          <w:lang w:val="en-GB"/>
        </w:rPr>
      </w:pPr>
      <w:r>
        <w:rPr>
          <w:lang w:val="en-GB"/>
        </w:rPr>
        <w:t>1&gt;</w:t>
      </w:r>
      <w:r>
        <w:rPr>
          <w:lang w:val="en-GB"/>
        </w:rPr>
        <w:tab/>
        <w:t>upon random access problem indication from MCG MAC while neither T300, T301, T304, T311 nor T319 are running; or</w:t>
      </w:r>
    </w:p>
    <w:p w14:paraId="3E0FA781" w14:textId="4439C7E1" w:rsidR="00A07022" w:rsidRDefault="0054073D" w:rsidP="003131F5">
      <w:pPr>
        <w:pStyle w:val="B1"/>
        <w:rPr>
          <w:ins w:id="339" w:author="Ericsson" w:date="2019-11-06T16:42:00Z"/>
          <w:lang w:val="en-GB"/>
        </w:rPr>
      </w:pPr>
      <w:r>
        <w:rPr>
          <w:lang w:val="en-GB"/>
        </w:rPr>
        <w:t>1&gt;</w:t>
      </w:r>
      <w:r>
        <w:rPr>
          <w:lang w:val="en-GB"/>
        </w:rPr>
        <w:tab/>
        <w:t>upon indication from MCG RLC that the maximum number of retransmissions has been reached</w:t>
      </w:r>
      <w:r w:rsidR="0029100A">
        <w:rPr>
          <w:lang w:val="en-GB"/>
        </w:rPr>
        <w:t>;</w:t>
      </w:r>
      <w:ins w:id="340" w:author="Ericsson" w:date="2019-11-06T16:27:00Z">
        <w:r w:rsidR="0029100A">
          <w:rPr>
            <w:lang w:val="en-GB"/>
          </w:rPr>
          <w:t xml:space="preserve"> or</w:t>
        </w:r>
      </w:ins>
    </w:p>
    <w:p w14:paraId="3653C03F" w14:textId="19D92F28" w:rsidR="003C4107" w:rsidRDefault="0029100A" w:rsidP="003131F5">
      <w:pPr>
        <w:pStyle w:val="B1"/>
        <w:rPr>
          <w:lang w:val="en-GB"/>
        </w:rPr>
      </w:pPr>
      <w:ins w:id="341" w:author="Ericsson" w:date="2019-11-06T16:27:00Z">
        <w:r>
          <w:rPr>
            <w:lang w:val="en-GB"/>
          </w:rPr>
          <w:t>1&gt; if connected as an IAB-node, upon BH RLF indication</w:t>
        </w:r>
      </w:ins>
      <w:ins w:id="342" w:author="Ericsson (After_Merged)" w:date="2020-02-06T09:59:00Z">
        <w:r w:rsidR="0023115B">
          <w:rPr>
            <w:lang w:val="en-GB"/>
          </w:rPr>
          <w:t xml:space="preserve"> received on BAP</w:t>
        </w:r>
      </w:ins>
      <w:ins w:id="343" w:author="Ericsson (After_Merged)" w:date="2020-02-06T10:00:00Z">
        <w:r w:rsidR="0023115B">
          <w:rPr>
            <w:lang w:val="en-GB"/>
          </w:rPr>
          <w:t xml:space="preserve"> entity</w:t>
        </w:r>
      </w:ins>
      <w:ins w:id="344" w:author="Ericsson" w:date="2019-11-06T16:27:00Z">
        <w:r>
          <w:rPr>
            <w:lang w:val="en-GB"/>
          </w:rPr>
          <w:t xml:space="preserve"> from the </w:t>
        </w:r>
      </w:ins>
      <w:ins w:id="345" w:author="Ericsson (After_Merged)" w:date="2020-02-06T10:01:00Z">
        <w:r w:rsidR="0023115B">
          <w:rPr>
            <w:lang w:val="en-GB"/>
          </w:rPr>
          <w:t>MCG</w:t>
        </w:r>
      </w:ins>
      <w:ins w:id="346" w:author="Ericsson" w:date="2019-11-06T16:28:00Z">
        <w:r>
          <w:rPr>
            <w:lang w:val="en-GB"/>
          </w:rPr>
          <w:t>:</w:t>
        </w:r>
      </w:ins>
      <w:r w:rsidR="0054073D">
        <w:rPr>
          <w:lang w:val="en-GB"/>
        </w:rPr>
        <w:t xml:space="preserve"> </w:t>
      </w:r>
    </w:p>
    <w:p w14:paraId="4602FC0A" w14:textId="77777777" w:rsidR="003C4107" w:rsidRDefault="0054073D">
      <w:pPr>
        <w:pStyle w:val="B2"/>
        <w:rPr>
          <w:lang w:val="en-GB"/>
        </w:rPr>
      </w:pPr>
      <w:r>
        <w:rPr>
          <w:lang w:val="en-GB"/>
        </w:rPr>
        <w:t>2&gt;</w:t>
      </w:r>
      <w:r>
        <w:rPr>
          <w:lang w:val="en-GB"/>
        </w:rPr>
        <w:tab/>
        <w:t xml:space="preserve">if the indication is from MCG RLC and CA duplication is configured and activated, and for the corresponding logical channel </w:t>
      </w:r>
      <w:r>
        <w:rPr>
          <w:i/>
          <w:lang w:val="en-GB"/>
        </w:rPr>
        <w:t>allowedServingCells</w:t>
      </w:r>
      <w:r>
        <w:rPr>
          <w:lang w:val="en-GB"/>
        </w:rPr>
        <w:t xml:space="preserve"> only includes SCell(s):</w:t>
      </w:r>
    </w:p>
    <w:p w14:paraId="7B8BEC96" w14:textId="77777777" w:rsidR="003C4107" w:rsidRDefault="0054073D">
      <w:pPr>
        <w:pStyle w:val="B3"/>
        <w:rPr>
          <w:lang w:val="en-GB"/>
        </w:rPr>
      </w:pPr>
      <w:r>
        <w:rPr>
          <w:lang w:val="en-GB"/>
        </w:rPr>
        <w:t>3&gt;</w:t>
      </w:r>
      <w:r>
        <w:rPr>
          <w:lang w:val="en-GB"/>
        </w:rPr>
        <w:tab/>
        <w:t>initiate the failure information procedure as specified in 5.7.5 to report RLC failure.</w:t>
      </w:r>
    </w:p>
    <w:p w14:paraId="42003858" w14:textId="77777777" w:rsidR="003C4107" w:rsidRDefault="0054073D">
      <w:pPr>
        <w:pStyle w:val="B2"/>
        <w:rPr>
          <w:lang w:val="en-GB"/>
        </w:rPr>
      </w:pPr>
      <w:r>
        <w:rPr>
          <w:lang w:val="en-GB"/>
        </w:rPr>
        <w:t>2&gt;</w:t>
      </w:r>
      <w:r>
        <w:rPr>
          <w:lang w:val="en-GB"/>
        </w:rPr>
        <w:tab/>
        <w:t>else:</w:t>
      </w:r>
    </w:p>
    <w:p w14:paraId="1D7E5991" w14:textId="77777777" w:rsidR="003C4107" w:rsidRDefault="0054073D">
      <w:pPr>
        <w:pStyle w:val="B3"/>
        <w:rPr>
          <w:lang w:val="en-GB"/>
        </w:rPr>
      </w:pPr>
      <w:r>
        <w:rPr>
          <w:lang w:val="en-GB"/>
        </w:rPr>
        <w:t>3&gt;</w:t>
      </w:r>
      <w:r>
        <w:rPr>
          <w:lang w:val="en-GB"/>
        </w:rPr>
        <w:tab/>
        <w:t>consider radio link failure to be detected for the MCG i.e. RLF;</w:t>
      </w:r>
    </w:p>
    <w:p w14:paraId="133EE21A" w14:textId="77777777" w:rsidR="003C4107" w:rsidRDefault="0054073D">
      <w:pPr>
        <w:pStyle w:val="B3"/>
        <w:rPr>
          <w:lang w:val="en-GB"/>
        </w:rPr>
      </w:pPr>
      <w:r>
        <w:rPr>
          <w:lang w:val="en-GB"/>
        </w:rPr>
        <w:t>3&gt;</w:t>
      </w:r>
      <w:r>
        <w:rPr>
          <w:lang w:val="en-GB"/>
        </w:rPr>
        <w:tab/>
        <w:t>if AS security has not been activated:</w:t>
      </w:r>
    </w:p>
    <w:p w14:paraId="6E74AB6D" w14:textId="2647F4F4" w:rsidR="003C4107" w:rsidRDefault="0054073D" w:rsidP="0029100A">
      <w:pPr>
        <w:pStyle w:val="B4"/>
        <w:rPr>
          <w:lang w:val="en-GB"/>
        </w:rPr>
      </w:pPr>
      <w:r>
        <w:rPr>
          <w:lang w:val="en-GB"/>
        </w:rPr>
        <w:t>4&gt;</w:t>
      </w:r>
      <w:r>
        <w:rPr>
          <w:lang w:val="en-GB"/>
        </w:rPr>
        <w:tab/>
        <w:t xml:space="preserve">perform </w:t>
      </w:r>
      <w:r w:rsidRPr="00286362">
        <w:rPr>
          <w:lang w:val="en-US"/>
        </w:rPr>
        <w:t>the</w:t>
      </w:r>
      <w:r>
        <w:rPr>
          <w:lang w:val="en-GB"/>
        </w:rPr>
        <w:t xml:space="preserve"> actions upon going to RRC_IDLE as specified in 5.3.11, with release cause 'other';</w:t>
      </w:r>
    </w:p>
    <w:p w14:paraId="0CE16658" w14:textId="67A0F9B8" w:rsidR="003C4107" w:rsidRDefault="0054073D">
      <w:pPr>
        <w:pStyle w:val="B3"/>
        <w:rPr>
          <w:lang w:val="en-GB"/>
        </w:rPr>
      </w:pPr>
      <w:bookmarkStart w:id="347" w:name="_Hlk23771230"/>
      <w:bookmarkStart w:id="348" w:name="_Hlk23771248"/>
      <w:r>
        <w:rPr>
          <w:lang w:val="en-GB"/>
        </w:rPr>
        <w:t>3&gt;</w:t>
      </w:r>
      <w:r>
        <w:rPr>
          <w:lang w:val="en-GB"/>
        </w:rPr>
        <w:tab/>
        <w:t>else if AS security has been activated but SRB2 and at least one DRB have not been setup:</w:t>
      </w:r>
    </w:p>
    <w:bookmarkEnd w:id="347"/>
    <w:p w14:paraId="3E1FE741" w14:textId="57B5A50F" w:rsidR="003C4107" w:rsidRDefault="0054073D">
      <w:pPr>
        <w:pStyle w:val="B4"/>
        <w:rPr>
          <w:lang w:val="en-GB"/>
        </w:rPr>
      </w:pPr>
      <w:r>
        <w:rPr>
          <w:lang w:val="en-GB"/>
        </w:rPr>
        <w:t>4&gt;</w:t>
      </w:r>
      <w:r>
        <w:rPr>
          <w:lang w:val="en-GB"/>
        </w:rPr>
        <w:tab/>
        <w:t>perform the actions upon going to RRC_IDLE as specified in 5.3.11, with release cause 'RRC connection failure';</w:t>
      </w:r>
    </w:p>
    <w:p w14:paraId="505A9164" w14:textId="69F7F08A" w:rsidR="0029100A" w:rsidRPr="00286362" w:rsidRDefault="0029100A" w:rsidP="0029100A">
      <w:pPr>
        <w:pStyle w:val="B4"/>
        <w:rPr>
          <w:ins w:id="349" w:author="Ericsson" w:date="2019-09-24T11:31:00Z"/>
          <w:lang w:val="en-US"/>
        </w:rPr>
      </w:pPr>
      <w:ins w:id="350" w:author="Ericsson" w:date="2019-09-24T11:31:00Z">
        <w:r w:rsidRPr="00286362">
          <w:rPr>
            <w:lang w:val="en-US"/>
          </w:rPr>
          <w:t xml:space="preserve">Editor’s note: FFS if </w:t>
        </w:r>
      </w:ins>
      <w:ins w:id="351" w:author="Ericsson" w:date="2019-11-06T16:28:00Z">
        <w:r w:rsidRPr="0029100A">
          <w:rPr>
            <w:lang w:val="en-US"/>
          </w:rPr>
          <w:t xml:space="preserve">the </w:t>
        </w:r>
        <w:r>
          <w:rPr>
            <w:lang w:val="en-US"/>
          </w:rPr>
          <w:t>check for SRB2 activation and the setup of one DRB is applicable to IAB nodes.</w:t>
        </w:r>
      </w:ins>
    </w:p>
    <w:bookmarkEnd w:id="348"/>
    <w:p w14:paraId="68F785AC" w14:textId="77777777" w:rsidR="003C4107" w:rsidRDefault="0054073D">
      <w:pPr>
        <w:pStyle w:val="B3"/>
        <w:rPr>
          <w:lang w:val="en-GB"/>
        </w:rPr>
      </w:pPr>
      <w:r>
        <w:rPr>
          <w:lang w:val="en-GB"/>
        </w:rPr>
        <w:t>3&gt;</w:t>
      </w:r>
      <w:r>
        <w:rPr>
          <w:lang w:val="en-GB"/>
        </w:rPr>
        <w:tab/>
        <w:t>else:</w:t>
      </w:r>
    </w:p>
    <w:p w14:paraId="7AD00840" w14:textId="77777777" w:rsidR="003C4107" w:rsidRDefault="0054073D">
      <w:pPr>
        <w:pStyle w:val="B4"/>
        <w:rPr>
          <w:lang w:val="en-GB"/>
        </w:rPr>
      </w:pPr>
      <w:r>
        <w:rPr>
          <w:lang w:val="en-GB"/>
        </w:rPr>
        <w:lastRenderedPageBreak/>
        <w:t>4&gt;</w:t>
      </w:r>
      <w:r>
        <w:rPr>
          <w:lang w:val="en-GB"/>
        </w:rPr>
        <w:tab/>
        <w:t>initiate the connection re-establishment procedure as specified in 5.3.7.</w:t>
      </w:r>
    </w:p>
    <w:p w14:paraId="19D96741" w14:textId="77777777" w:rsidR="003C4107" w:rsidRDefault="0054073D">
      <w:r>
        <w:t>The UE shall:</w:t>
      </w:r>
    </w:p>
    <w:p w14:paraId="445AE096" w14:textId="77777777" w:rsidR="003C4107" w:rsidRDefault="0054073D">
      <w:pPr>
        <w:pStyle w:val="B1"/>
        <w:rPr>
          <w:lang w:val="en-GB"/>
        </w:rPr>
      </w:pPr>
      <w:r>
        <w:rPr>
          <w:lang w:val="en-GB"/>
        </w:rPr>
        <w:t>1&gt;</w:t>
      </w:r>
      <w:r>
        <w:rPr>
          <w:lang w:val="en-GB"/>
        </w:rPr>
        <w:tab/>
        <w:t>upon T310 expiry in PSCell; or</w:t>
      </w:r>
    </w:p>
    <w:p w14:paraId="6D66A844" w14:textId="77777777" w:rsidR="003C4107" w:rsidRDefault="0054073D">
      <w:pPr>
        <w:pStyle w:val="B1"/>
        <w:rPr>
          <w:lang w:val="en-GB"/>
        </w:rPr>
      </w:pPr>
      <w:r>
        <w:rPr>
          <w:lang w:val="en-GB"/>
        </w:rPr>
        <w:t>1&gt;</w:t>
      </w:r>
      <w:r>
        <w:rPr>
          <w:lang w:val="en-GB"/>
        </w:rPr>
        <w:tab/>
        <w:t>upon random access problem indication from SCG MAC; or</w:t>
      </w:r>
    </w:p>
    <w:p w14:paraId="0374B3D5" w14:textId="77777777" w:rsidR="00A07022" w:rsidRDefault="0054073D" w:rsidP="0029100A">
      <w:pPr>
        <w:pStyle w:val="B1"/>
        <w:rPr>
          <w:ins w:id="352" w:author="Ericsson" w:date="2019-11-06T16:44:00Z"/>
          <w:lang w:val="en-US"/>
        </w:rPr>
      </w:pPr>
      <w:r w:rsidRPr="00286362">
        <w:rPr>
          <w:lang w:val="en-US"/>
        </w:rPr>
        <w:t>1&gt;</w:t>
      </w:r>
      <w:r w:rsidRPr="00286362">
        <w:rPr>
          <w:lang w:val="en-US"/>
        </w:rPr>
        <w:tab/>
        <w:t>upon indication from SCG RLC that the maximum number of retransmissions has been reached</w:t>
      </w:r>
      <w:ins w:id="353" w:author="Ericsson" w:date="2019-11-06T16:29:00Z">
        <w:r w:rsidR="0029100A" w:rsidRPr="0029100A">
          <w:rPr>
            <w:lang w:val="en-US"/>
          </w:rPr>
          <w:t>;</w:t>
        </w:r>
      </w:ins>
      <w:del w:id="354" w:author="Ericsson" w:date="2019-11-06T16:29:00Z">
        <w:r w:rsidRPr="00286362" w:rsidDel="0029100A">
          <w:rPr>
            <w:lang w:val="en-US"/>
          </w:rPr>
          <w:delText>:</w:delText>
        </w:r>
      </w:del>
      <w:ins w:id="355" w:author="Ericsson" w:date="2019-11-04T14:24:00Z">
        <w:r w:rsidR="003131F5" w:rsidRPr="0086427B">
          <w:rPr>
            <w:lang w:val="en-US"/>
          </w:rPr>
          <w:t xml:space="preserve"> or</w:t>
        </w:r>
      </w:ins>
    </w:p>
    <w:p w14:paraId="015D34DC" w14:textId="6CF9680D" w:rsidR="0029100A" w:rsidRDefault="0029100A" w:rsidP="0029100A">
      <w:pPr>
        <w:pStyle w:val="B1"/>
        <w:rPr>
          <w:ins w:id="356" w:author="Ericsson" w:date="2019-11-06T16:29:00Z"/>
          <w:lang w:val="en-GB"/>
        </w:rPr>
      </w:pPr>
      <w:ins w:id="357" w:author="Ericsson" w:date="2019-11-06T16:29:00Z">
        <w:r>
          <w:rPr>
            <w:lang w:val="en-GB"/>
          </w:rPr>
          <w:t xml:space="preserve">1&gt; if connected as an IAB-node, upon </w:t>
        </w:r>
        <w:del w:id="358" w:author="Ericsson (After_Merged)" w:date="2020-02-06T10:02:00Z">
          <w:r w:rsidDel="0023115B">
            <w:rPr>
              <w:lang w:val="en-GB"/>
            </w:rPr>
            <w:delText>SCG</w:delText>
          </w:r>
        </w:del>
        <w:r>
          <w:rPr>
            <w:lang w:val="en-GB"/>
          </w:rPr>
          <w:t xml:space="preserve"> BH RLF failure indication</w:t>
        </w:r>
      </w:ins>
      <w:ins w:id="359" w:author="Ericsson (After_Merged)" w:date="2020-02-06T10:02:00Z">
        <w:r w:rsidR="0023115B">
          <w:rPr>
            <w:lang w:val="en-GB"/>
          </w:rPr>
          <w:t xml:space="preserve"> received on</w:t>
        </w:r>
      </w:ins>
      <w:ins w:id="360" w:author="QC-7" w:date="2020-02-04T13:10:00Z">
        <w:r w:rsidR="00B2538F">
          <w:rPr>
            <w:lang w:val="en-GB"/>
          </w:rPr>
          <w:t xml:space="preserve"> </w:t>
        </w:r>
      </w:ins>
      <w:ins w:id="361" w:author="Ericsson" w:date="2019-11-06T16:29:00Z">
        <w:del w:id="362" w:author="Ericsson (After_Merged)" w:date="2020-02-06T10:05:00Z">
          <w:r w:rsidDel="0023115B">
            <w:rPr>
              <w:lang w:val="en-GB"/>
            </w:rPr>
            <w:delText xml:space="preserve">from the </w:delText>
          </w:r>
        </w:del>
      </w:ins>
      <w:ins w:id="363" w:author="Ericsson" w:date="2020-01-21T11:26:00Z">
        <w:r w:rsidR="004C6184" w:rsidRPr="004C6184">
          <w:rPr>
            <w:lang w:val="en-GB" w:eastAsia="ja-JP"/>
          </w:rPr>
          <w:t>BAP</w:t>
        </w:r>
      </w:ins>
      <w:r w:rsidR="0023115B">
        <w:rPr>
          <w:lang w:val="en-GB" w:eastAsia="ja-JP"/>
        </w:rPr>
        <w:t xml:space="preserve"> </w:t>
      </w:r>
      <w:ins w:id="364" w:author="Ericsson (After_Merged)" w:date="2020-02-06T10:05:00Z">
        <w:r w:rsidR="0023115B">
          <w:rPr>
            <w:lang w:val="en-GB" w:eastAsia="ja-JP"/>
          </w:rPr>
          <w:t>sublayer from the SCG</w:t>
        </w:r>
      </w:ins>
      <w:ins w:id="365" w:author="Ericsson" w:date="2019-11-06T16:29:00Z">
        <w:r>
          <w:rPr>
            <w:lang w:val="en-GB"/>
          </w:rPr>
          <w:t xml:space="preserve">: </w:t>
        </w:r>
      </w:ins>
    </w:p>
    <w:p w14:paraId="4124987C" w14:textId="5DCBB913" w:rsidR="003C4107" w:rsidRPr="00286362" w:rsidRDefault="0054073D" w:rsidP="0086427B">
      <w:pPr>
        <w:pStyle w:val="B2"/>
        <w:rPr>
          <w:lang w:val="en-US"/>
        </w:rPr>
      </w:pPr>
      <w:r w:rsidRPr="00286362">
        <w:rPr>
          <w:lang w:val="en-US"/>
        </w:rPr>
        <w:t>2&gt;</w:t>
      </w:r>
      <w:r w:rsidRPr="00286362">
        <w:rPr>
          <w:lang w:val="en-US"/>
        </w:rPr>
        <w:tab/>
        <w:t xml:space="preserve">if the indication is from SCG RLC and CA duplication is configured and activated; and for the corresponding logical channel </w:t>
      </w:r>
      <w:r w:rsidRPr="00286362">
        <w:rPr>
          <w:i/>
          <w:lang w:val="en-US"/>
        </w:rPr>
        <w:t>allowedServingCells</w:t>
      </w:r>
      <w:r w:rsidRPr="00286362">
        <w:rPr>
          <w:lang w:val="en-US"/>
        </w:rPr>
        <w:t xml:space="preserve"> only includes SCell(s):</w:t>
      </w:r>
    </w:p>
    <w:p w14:paraId="33FAB293" w14:textId="77777777" w:rsidR="003C4107" w:rsidRDefault="0054073D">
      <w:pPr>
        <w:pStyle w:val="B3"/>
        <w:rPr>
          <w:lang w:val="en-GB"/>
        </w:rPr>
      </w:pPr>
      <w:r>
        <w:rPr>
          <w:lang w:val="en-GB"/>
        </w:rPr>
        <w:t>3&gt;</w:t>
      </w:r>
      <w:r>
        <w:rPr>
          <w:lang w:val="en-GB"/>
        </w:rPr>
        <w:tab/>
        <w:t>initiate the failure information procedure as specified in 5.7.5 to report RLC failure.</w:t>
      </w:r>
    </w:p>
    <w:p w14:paraId="33A18FF7" w14:textId="77777777" w:rsidR="003C4107" w:rsidRDefault="0054073D">
      <w:pPr>
        <w:pStyle w:val="B2"/>
        <w:rPr>
          <w:lang w:val="en-GB"/>
        </w:rPr>
      </w:pPr>
      <w:r>
        <w:rPr>
          <w:lang w:val="en-GB"/>
        </w:rPr>
        <w:t>2&gt;</w:t>
      </w:r>
      <w:r>
        <w:rPr>
          <w:lang w:val="en-GB"/>
        </w:rPr>
        <w:tab/>
        <w:t>else:</w:t>
      </w:r>
    </w:p>
    <w:p w14:paraId="581CB30C" w14:textId="77777777" w:rsidR="003C4107" w:rsidRDefault="0054073D">
      <w:pPr>
        <w:pStyle w:val="B3"/>
        <w:rPr>
          <w:lang w:val="en-GB"/>
        </w:rPr>
      </w:pPr>
      <w:r>
        <w:rPr>
          <w:lang w:val="en-GB"/>
        </w:rPr>
        <w:t>3&gt;</w:t>
      </w:r>
      <w:r>
        <w:rPr>
          <w:lang w:val="en-GB"/>
        </w:rPr>
        <w:tab/>
        <w:t>consider radio link failure to be detected for the SCG, i.e. SCG RLF;</w:t>
      </w:r>
    </w:p>
    <w:p w14:paraId="600DB5AA" w14:textId="77777777" w:rsidR="003C4107" w:rsidRDefault="0054073D">
      <w:pPr>
        <w:pStyle w:val="B3"/>
        <w:rPr>
          <w:lang w:val="en-GB"/>
        </w:rPr>
      </w:pPr>
      <w:r>
        <w:rPr>
          <w:lang w:val="en-GB"/>
        </w:rPr>
        <w:t>3&gt;</w:t>
      </w:r>
      <w:r>
        <w:rPr>
          <w:lang w:val="en-GB"/>
        </w:rPr>
        <w:tab/>
        <w:t>initiate the SCG failure information procedure as specified in 5.7.3 to report SCG radio link failure.</w:t>
      </w:r>
    </w:p>
    <w:p w14:paraId="08FF2097" w14:textId="4BCBE7B5" w:rsidR="003C4107" w:rsidDel="0029100A" w:rsidRDefault="003C4107">
      <w:pPr>
        <w:pStyle w:val="Heading3"/>
        <w:rPr>
          <w:del w:id="366" w:author="Ericsson" w:date="2019-11-06T16:30:00Z"/>
          <w:rFonts w:eastAsia="MS Mincho"/>
          <w:lang w:val="en-GB"/>
        </w:rPr>
      </w:pPr>
    </w:p>
    <w:p w14:paraId="3E91EE90" w14:textId="77777777" w:rsidR="003C4107" w:rsidRDefault="0054073D">
      <w:pPr>
        <w:pStyle w:val="Heading3"/>
        <w:rPr>
          <w:rFonts w:eastAsia="MS Mincho"/>
          <w:lang w:val="en-GB"/>
        </w:rPr>
      </w:pPr>
      <w:r>
        <w:rPr>
          <w:rFonts w:eastAsia="MS Mincho"/>
          <w:lang w:val="en-GB"/>
        </w:rPr>
        <w:t>5.3.11</w:t>
      </w:r>
      <w:r>
        <w:rPr>
          <w:rFonts w:eastAsia="MS Mincho"/>
          <w:lang w:val="en-GB"/>
        </w:rPr>
        <w:tab/>
        <w:t>UE actions upon going to RRC_IDLE</w:t>
      </w:r>
      <w:bookmarkEnd w:id="268"/>
    </w:p>
    <w:p w14:paraId="7F79DC81" w14:textId="77777777" w:rsidR="003C4107" w:rsidRDefault="0054073D">
      <w:r>
        <w:t>The UE shall:</w:t>
      </w:r>
    </w:p>
    <w:p w14:paraId="010D4B09" w14:textId="77777777" w:rsidR="003C4107" w:rsidRDefault="0054073D">
      <w:pPr>
        <w:pStyle w:val="B1"/>
        <w:rPr>
          <w:lang w:val="en-GB"/>
        </w:rPr>
      </w:pPr>
      <w:r>
        <w:rPr>
          <w:lang w:val="en-GB"/>
        </w:rPr>
        <w:t>1&gt;</w:t>
      </w:r>
      <w:r>
        <w:rPr>
          <w:lang w:val="en-GB"/>
        </w:rPr>
        <w:tab/>
        <w:t>reset MAC;</w:t>
      </w:r>
    </w:p>
    <w:p w14:paraId="760449A5" w14:textId="77777777" w:rsidR="003C4107" w:rsidRDefault="0054073D">
      <w:pPr>
        <w:pStyle w:val="B1"/>
        <w:rPr>
          <w:lang w:val="en-GB"/>
        </w:rPr>
      </w:pPr>
      <w:r>
        <w:rPr>
          <w:lang w:val="en-GB"/>
        </w:rPr>
        <w:t>1&gt;</w:t>
      </w:r>
      <w:r>
        <w:rPr>
          <w:lang w:val="en-GB"/>
        </w:rPr>
        <w:tab/>
        <w:t xml:space="preserve">if going to RRC_IDLE was triggered by reception of the </w:t>
      </w:r>
      <w:r>
        <w:rPr>
          <w:i/>
          <w:lang w:val="en-GB"/>
        </w:rPr>
        <w:t>RRCRelease</w:t>
      </w:r>
      <w:r>
        <w:rPr>
          <w:lang w:val="en-GB"/>
        </w:rPr>
        <w:t xml:space="preserve"> message including a </w:t>
      </w:r>
      <w:r>
        <w:rPr>
          <w:i/>
          <w:lang w:val="en-GB"/>
        </w:rPr>
        <w:t>waitTime</w:t>
      </w:r>
      <w:r>
        <w:rPr>
          <w:lang w:val="en-GB"/>
        </w:rPr>
        <w:t>:</w:t>
      </w:r>
    </w:p>
    <w:p w14:paraId="1D8A33AF" w14:textId="77777777" w:rsidR="003C4107" w:rsidRDefault="0054073D">
      <w:pPr>
        <w:pStyle w:val="B2"/>
        <w:rPr>
          <w:lang w:val="en-GB"/>
        </w:rPr>
      </w:pPr>
      <w:r>
        <w:rPr>
          <w:lang w:val="en-GB"/>
        </w:rPr>
        <w:t>2&gt;</w:t>
      </w:r>
      <w:r>
        <w:rPr>
          <w:lang w:val="en-GB"/>
        </w:rPr>
        <w:tab/>
        <w:t>if T302 is running:</w:t>
      </w:r>
    </w:p>
    <w:p w14:paraId="59ED7F70" w14:textId="77777777" w:rsidR="003C4107" w:rsidRDefault="0054073D">
      <w:pPr>
        <w:pStyle w:val="B3"/>
        <w:rPr>
          <w:lang w:val="en-GB"/>
        </w:rPr>
      </w:pPr>
      <w:r>
        <w:rPr>
          <w:lang w:val="en-GB"/>
        </w:rPr>
        <w:t>3&gt;</w:t>
      </w:r>
      <w:r>
        <w:rPr>
          <w:lang w:val="en-GB"/>
        </w:rPr>
        <w:tab/>
        <w:t>stop timer T302;</w:t>
      </w:r>
    </w:p>
    <w:p w14:paraId="073ED4BE" w14:textId="77777777" w:rsidR="003C4107" w:rsidRDefault="0054073D">
      <w:pPr>
        <w:pStyle w:val="B2"/>
        <w:rPr>
          <w:lang w:val="en-GB"/>
        </w:rPr>
      </w:pPr>
      <w:r>
        <w:rPr>
          <w:lang w:val="en-GB"/>
        </w:rPr>
        <w:t>2&gt;</w:t>
      </w:r>
      <w:r>
        <w:rPr>
          <w:lang w:val="en-GB"/>
        </w:rPr>
        <w:tab/>
        <w:t xml:space="preserve">start timer T302 with the value set to the </w:t>
      </w:r>
      <w:r>
        <w:rPr>
          <w:i/>
          <w:lang w:val="en-GB"/>
        </w:rPr>
        <w:t>waitTime</w:t>
      </w:r>
      <w:r>
        <w:rPr>
          <w:lang w:val="en-GB"/>
        </w:rPr>
        <w:t>;</w:t>
      </w:r>
    </w:p>
    <w:p w14:paraId="10742377" w14:textId="77777777" w:rsidR="003C4107" w:rsidRDefault="0054073D">
      <w:pPr>
        <w:pStyle w:val="B2"/>
        <w:rPr>
          <w:lang w:val="en-GB"/>
        </w:rPr>
      </w:pPr>
      <w:r>
        <w:rPr>
          <w:lang w:val="en-GB"/>
        </w:rPr>
        <w:t>2&gt;</w:t>
      </w:r>
      <w:r>
        <w:rPr>
          <w:lang w:val="en-GB"/>
        </w:rPr>
        <w:tab/>
        <w:t>inform upper layers that access barring is applicable for all access categories except categories '0' and '2'.</w:t>
      </w:r>
    </w:p>
    <w:p w14:paraId="528146AC" w14:textId="77777777" w:rsidR="003C4107" w:rsidRDefault="0054073D">
      <w:pPr>
        <w:pStyle w:val="B1"/>
        <w:rPr>
          <w:lang w:val="en-GB"/>
        </w:rPr>
      </w:pPr>
      <w:r>
        <w:rPr>
          <w:lang w:val="en-GB"/>
        </w:rPr>
        <w:t>1&gt;</w:t>
      </w:r>
      <w:r>
        <w:rPr>
          <w:lang w:val="en-GB"/>
        </w:rPr>
        <w:tab/>
        <w:t>else:</w:t>
      </w:r>
    </w:p>
    <w:p w14:paraId="44812866" w14:textId="77777777" w:rsidR="003C4107" w:rsidRDefault="0054073D">
      <w:pPr>
        <w:pStyle w:val="B2"/>
        <w:rPr>
          <w:lang w:val="en-GB"/>
        </w:rPr>
      </w:pPr>
      <w:r>
        <w:rPr>
          <w:lang w:val="en-GB"/>
        </w:rPr>
        <w:t>2&gt;</w:t>
      </w:r>
      <w:r>
        <w:rPr>
          <w:lang w:val="en-GB"/>
        </w:rPr>
        <w:tab/>
        <w:t>if T302 is running:</w:t>
      </w:r>
    </w:p>
    <w:p w14:paraId="29F7AAD2" w14:textId="77777777" w:rsidR="003C4107" w:rsidRDefault="0054073D">
      <w:pPr>
        <w:pStyle w:val="B3"/>
        <w:rPr>
          <w:lang w:val="en-GB"/>
        </w:rPr>
      </w:pPr>
      <w:r>
        <w:rPr>
          <w:lang w:val="en-GB"/>
        </w:rPr>
        <w:lastRenderedPageBreak/>
        <w:t>3&gt;</w:t>
      </w:r>
      <w:r>
        <w:rPr>
          <w:lang w:val="en-GB"/>
        </w:rPr>
        <w:tab/>
        <w:t>stop timer T302;</w:t>
      </w:r>
    </w:p>
    <w:p w14:paraId="1D6104FF" w14:textId="77777777" w:rsidR="003C4107" w:rsidRDefault="0054073D">
      <w:pPr>
        <w:pStyle w:val="B3"/>
        <w:rPr>
          <w:lang w:val="en-GB"/>
        </w:rPr>
      </w:pPr>
      <w:r>
        <w:rPr>
          <w:lang w:val="en-GB"/>
        </w:rPr>
        <w:t>3&gt;</w:t>
      </w:r>
      <w:r>
        <w:rPr>
          <w:lang w:val="en-GB"/>
        </w:rPr>
        <w:tab/>
        <w:t>perform the actions as specified in 5.3.14.4;</w:t>
      </w:r>
    </w:p>
    <w:p w14:paraId="2E0961C9" w14:textId="77777777" w:rsidR="003C4107" w:rsidRDefault="0054073D">
      <w:pPr>
        <w:pStyle w:val="B1"/>
        <w:rPr>
          <w:lang w:val="en-GB"/>
        </w:rPr>
      </w:pPr>
      <w:r>
        <w:rPr>
          <w:lang w:val="en-GB"/>
        </w:rPr>
        <w:t>1&gt;</w:t>
      </w:r>
      <w:r>
        <w:rPr>
          <w:lang w:val="en-GB"/>
        </w:rPr>
        <w:tab/>
        <w:t>if T390 is running:</w:t>
      </w:r>
    </w:p>
    <w:p w14:paraId="38F929DF" w14:textId="77777777" w:rsidR="003C4107" w:rsidRDefault="0054073D">
      <w:pPr>
        <w:pStyle w:val="B2"/>
        <w:rPr>
          <w:lang w:val="en-GB"/>
        </w:rPr>
      </w:pPr>
      <w:r>
        <w:rPr>
          <w:lang w:val="en-GB"/>
        </w:rPr>
        <w:t>2&gt;</w:t>
      </w:r>
      <w:r>
        <w:rPr>
          <w:lang w:val="en-GB"/>
        </w:rPr>
        <w:tab/>
        <w:t>stop timer T390 for all access categories;</w:t>
      </w:r>
    </w:p>
    <w:p w14:paraId="49C81F49" w14:textId="77777777" w:rsidR="003C4107" w:rsidRDefault="0054073D">
      <w:pPr>
        <w:pStyle w:val="B2"/>
        <w:rPr>
          <w:lang w:val="en-GB"/>
        </w:rPr>
      </w:pPr>
      <w:r>
        <w:rPr>
          <w:lang w:val="en-GB"/>
        </w:rPr>
        <w:t>2&gt;</w:t>
      </w:r>
      <w:r>
        <w:rPr>
          <w:lang w:val="en-GB"/>
        </w:rPr>
        <w:tab/>
        <w:t>perform the actions as specified in 5.3.14.4;</w:t>
      </w:r>
    </w:p>
    <w:p w14:paraId="1D65141B" w14:textId="77777777" w:rsidR="003C4107" w:rsidRDefault="0054073D">
      <w:pPr>
        <w:pStyle w:val="B1"/>
        <w:rPr>
          <w:lang w:val="en-GB"/>
        </w:rPr>
      </w:pPr>
      <w:r>
        <w:rPr>
          <w:lang w:val="en-GB"/>
        </w:rPr>
        <w:t>1&gt;</w:t>
      </w:r>
      <w:r>
        <w:rPr>
          <w:lang w:val="en-GB"/>
        </w:rPr>
        <w:tab/>
        <w:t>if the UE is leaving RRC_INACTIVE:</w:t>
      </w:r>
    </w:p>
    <w:p w14:paraId="49C10874" w14:textId="77777777" w:rsidR="003C4107" w:rsidRDefault="0054073D">
      <w:pPr>
        <w:pStyle w:val="B2"/>
        <w:rPr>
          <w:lang w:val="en-GB"/>
        </w:rPr>
      </w:pPr>
      <w:r>
        <w:rPr>
          <w:lang w:val="en-GB"/>
        </w:rPr>
        <w:t>2&gt;</w:t>
      </w:r>
      <w:r>
        <w:rPr>
          <w:lang w:val="en-GB"/>
        </w:rPr>
        <w:tab/>
        <w:t xml:space="preserve">if going to RRC_IDLE was not triggered by reception of the </w:t>
      </w:r>
      <w:r>
        <w:rPr>
          <w:i/>
          <w:lang w:val="en-GB"/>
        </w:rPr>
        <w:t>RRCRelease message</w:t>
      </w:r>
      <w:r>
        <w:rPr>
          <w:lang w:val="en-GB"/>
        </w:rPr>
        <w:t>:</w:t>
      </w:r>
    </w:p>
    <w:p w14:paraId="0D6E3045" w14:textId="77777777" w:rsidR="003C4107" w:rsidRDefault="0054073D">
      <w:pPr>
        <w:pStyle w:val="B3"/>
        <w:rPr>
          <w:lang w:val="en-GB"/>
        </w:rPr>
      </w:pPr>
      <w:r>
        <w:rPr>
          <w:lang w:val="en-GB"/>
        </w:rPr>
        <w:t>3&gt;</w:t>
      </w:r>
      <w:r>
        <w:rPr>
          <w:lang w:val="en-GB"/>
        </w:rPr>
        <w:tab/>
        <w:t xml:space="preserve">if stored, discard the cell reselection priority information provided by the </w:t>
      </w:r>
      <w:r>
        <w:rPr>
          <w:i/>
          <w:lang w:val="en-GB"/>
        </w:rPr>
        <w:t>cellReselectionPriorities</w:t>
      </w:r>
      <w:r>
        <w:rPr>
          <w:lang w:val="en-GB"/>
        </w:rPr>
        <w:t>;</w:t>
      </w:r>
    </w:p>
    <w:p w14:paraId="573E90A5" w14:textId="77777777" w:rsidR="003C4107" w:rsidRDefault="0054073D">
      <w:pPr>
        <w:pStyle w:val="B3"/>
        <w:rPr>
          <w:lang w:val="en-GB"/>
        </w:rPr>
      </w:pPr>
      <w:r>
        <w:rPr>
          <w:lang w:val="en-GB"/>
        </w:rPr>
        <w:t>3&gt;</w:t>
      </w:r>
      <w:r>
        <w:rPr>
          <w:lang w:val="en-GB"/>
        </w:rPr>
        <w:tab/>
        <w:t>stop the timer T320, if running;</w:t>
      </w:r>
    </w:p>
    <w:p w14:paraId="163FF205" w14:textId="77777777" w:rsidR="003C4107" w:rsidRDefault="0054073D">
      <w:pPr>
        <w:pStyle w:val="B1"/>
        <w:rPr>
          <w:lang w:val="en-GB"/>
        </w:rPr>
      </w:pPr>
      <w:r>
        <w:rPr>
          <w:lang w:val="en-GB"/>
        </w:rPr>
        <w:t>1&gt;</w:t>
      </w:r>
      <w:r>
        <w:rPr>
          <w:lang w:val="en-GB"/>
        </w:rPr>
        <w:tab/>
        <w:t>stop all timers that are running except T302, T320 and T325;</w:t>
      </w:r>
    </w:p>
    <w:p w14:paraId="2E3468C2" w14:textId="77777777" w:rsidR="003C4107" w:rsidRDefault="0054073D">
      <w:pPr>
        <w:pStyle w:val="B1"/>
        <w:rPr>
          <w:lang w:val="en-GB"/>
        </w:rPr>
      </w:pPr>
      <w:r>
        <w:rPr>
          <w:lang w:val="en-GB"/>
        </w:rPr>
        <w:t>1&gt;</w:t>
      </w:r>
      <w:r>
        <w:rPr>
          <w:lang w:val="en-GB"/>
        </w:rPr>
        <w:tab/>
        <w:t>discard the UE Inactive AS context, if any;</w:t>
      </w:r>
    </w:p>
    <w:p w14:paraId="2BA3A422" w14:textId="77777777" w:rsidR="003C4107" w:rsidRDefault="0054073D">
      <w:pPr>
        <w:pStyle w:val="B1"/>
        <w:rPr>
          <w:lang w:val="en-GB"/>
        </w:rPr>
      </w:pPr>
      <w:r>
        <w:rPr>
          <w:lang w:val="en-GB"/>
        </w:rPr>
        <w:t>1&gt;</w:t>
      </w:r>
      <w:r>
        <w:rPr>
          <w:lang w:val="en-GB"/>
        </w:rPr>
        <w:tab/>
        <w:t xml:space="preserve">release the </w:t>
      </w:r>
      <w:r>
        <w:rPr>
          <w:i/>
          <w:lang w:val="en-GB"/>
        </w:rPr>
        <w:t>suspendConfig</w:t>
      </w:r>
      <w:r>
        <w:rPr>
          <w:lang w:val="en-GB"/>
        </w:rPr>
        <w:t>, if configured;</w:t>
      </w:r>
    </w:p>
    <w:p w14:paraId="3FDC7508" w14:textId="77777777" w:rsidR="003C4107" w:rsidRDefault="0054073D">
      <w:pPr>
        <w:pStyle w:val="B1"/>
        <w:rPr>
          <w:lang w:val="en-GB"/>
        </w:rPr>
      </w:pPr>
      <w:r>
        <w:rPr>
          <w:lang w:val="en-GB"/>
        </w:rPr>
        <w:t>1&gt;</w:t>
      </w:r>
      <w:r>
        <w:rPr>
          <w:lang w:val="en-GB"/>
        </w:rPr>
        <w:tab/>
        <w:t xml:space="preserve">set the variable </w:t>
      </w:r>
      <w:r>
        <w:rPr>
          <w:i/>
          <w:lang w:val="en-GB"/>
        </w:rPr>
        <w:t>pendingRnaUpdate</w:t>
      </w:r>
      <w:r>
        <w:rPr>
          <w:lang w:val="en-GB"/>
        </w:rPr>
        <w:t xml:space="preserve"> to </w:t>
      </w:r>
      <w:r>
        <w:rPr>
          <w:i/>
          <w:lang w:val="en-GB"/>
        </w:rPr>
        <w:t>false</w:t>
      </w:r>
      <w:r>
        <w:rPr>
          <w:lang w:val="en-GB"/>
        </w:rPr>
        <w:t xml:space="preserve">, if that is set to </w:t>
      </w:r>
      <w:r>
        <w:rPr>
          <w:i/>
          <w:lang w:val="en-GB"/>
        </w:rPr>
        <w:t>true</w:t>
      </w:r>
      <w:r>
        <w:rPr>
          <w:lang w:val="en-GB"/>
        </w:rPr>
        <w:t>;</w:t>
      </w:r>
    </w:p>
    <w:p w14:paraId="07829518" w14:textId="77777777" w:rsidR="003C4107" w:rsidRDefault="0054073D">
      <w:pPr>
        <w:pStyle w:val="B1"/>
        <w:rPr>
          <w:lang w:val="en-GB"/>
        </w:rPr>
      </w:pPr>
      <w:r>
        <w:rPr>
          <w:lang w:val="en-GB"/>
        </w:rPr>
        <w:t>1&gt;</w:t>
      </w:r>
      <w:r>
        <w:rPr>
          <w:lang w:val="en-GB"/>
        </w:rPr>
        <w:tab/>
        <w:t>discard the K</w:t>
      </w:r>
      <w:r>
        <w:rPr>
          <w:vertAlign w:val="subscript"/>
          <w:lang w:val="en-GB"/>
        </w:rPr>
        <w:t>gNB</w:t>
      </w:r>
      <w:r>
        <w:rPr>
          <w:lang w:val="en-GB"/>
        </w:rPr>
        <w:t xml:space="preserve"> key, the S-K</w:t>
      </w:r>
      <w:r>
        <w:rPr>
          <w:vertAlign w:val="subscript"/>
          <w:lang w:val="en-GB"/>
        </w:rPr>
        <w:t>gNB</w:t>
      </w:r>
      <w:r>
        <w:rPr>
          <w:lang w:val="en-GB"/>
        </w:rPr>
        <w:t xml:space="preserve"> key, the S-K</w:t>
      </w:r>
      <w:r>
        <w:rPr>
          <w:vertAlign w:val="subscript"/>
          <w:lang w:val="en-GB"/>
        </w:rPr>
        <w:t>eNB</w:t>
      </w:r>
      <w:r>
        <w:rPr>
          <w:lang w:val="en-GB"/>
        </w:rPr>
        <w:t xml:space="preserve"> key, the K</w:t>
      </w:r>
      <w:r>
        <w:rPr>
          <w:vertAlign w:val="subscript"/>
          <w:lang w:val="en-GB"/>
        </w:rPr>
        <w:t>RRCenc</w:t>
      </w:r>
      <w:r>
        <w:rPr>
          <w:lang w:val="en-GB"/>
        </w:rPr>
        <w:t xml:space="preserve"> key, the K</w:t>
      </w:r>
      <w:r>
        <w:rPr>
          <w:vertAlign w:val="subscript"/>
          <w:lang w:val="en-GB"/>
        </w:rPr>
        <w:t>RRCint</w:t>
      </w:r>
      <w:r>
        <w:rPr>
          <w:lang w:val="en-GB"/>
        </w:rPr>
        <w:t xml:space="preserve"> key, the K</w:t>
      </w:r>
      <w:r>
        <w:rPr>
          <w:vertAlign w:val="subscript"/>
          <w:lang w:val="en-GB"/>
        </w:rPr>
        <w:t>UPint</w:t>
      </w:r>
      <w:r>
        <w:rPr>
          <w:lang w:val="en-GB"/>
        </w:rPr>
        <w:t xml:space="preserve"> key and the K</w:t>
      </w:r>
      <w:r>
        <w:rPr>
          <w:vertAlign w:val="subscript"/>
          <w:lang w:val="en-GB"/>
        </w:rPr>
        <w:t>UPenc</w:t>
      </w:r>
      <w:r>
        <w:rPr>
          <w:lang w:val="en-GB"/>
        </w:rPr>
        <w:t xml:space="preserve"> key, if any;</w:t>
      </w:r>
    </w:p>
    <w:p w14:paraId="379E5D63" w14:textId="77777777" w:rsidR="003C4107" w:rsidRDefault="0054073D">
      <w:pPr>
        <w:pStyle w:val="B1"/>
        <w:rPr>
          <w:ins w:id="367" w:author="Ericsson" w:date="2019-09-23T14:56:00Z"/>
          <w:lang w:val="en-GB"/>
        </w:rPr>
      </w:pPr>
      <w:r>
        <w:rPr>
          <w:lang w:val="en-GB"/>
        </w:rPr>
        <w:t>1&gt;</w:t>
      </w:r>
      <w:r>
        <w:rPr>
          <w:lang w:val="en-GB"/>
        </w:rPr>
        <w:tab/>
        <w:t>release all radio resources, including release of the RLC entity, the MAC configuration and the associated PDCP entity and SDAP for all established RBs;</w:t>
      </w:r>
    </w:p>
    <w:p w14:paraId="43DF9260" w14:textId="7CD58F3C" w:rsidR="007768AB" w:rsidRDefault="007768AB" w:rsidP="007768AB">
      <w:pPr>
        <w:pStyle w:val="EditorsNote"/>
        <w:rPr>
          <w:ins w:id="368" w:author="Ericsson" w:date="2019-11-04T14:05:00Z"/>
          <w:lang w:val="en-US"/>
        </w:rPr>
      </w:pPr>
      <w:ins w:id="369" w:author="Ericsson" w:date="2019-11-04T14:05:00Z">
        <w:r>
          <w:rPr>
            <w:lang w:val="en-US"/>
          </w:rPr>
          <w:t xml:space="preserve">Editor’s note: FFS </w:t>
        </w:r>
      </w:ins>
      <w:ins w:id="370" w:author="Ericsson" w:date="2019-11-04T14:06:00Z">
        <w:r>
          <w:rPr>
            <w:lang w:val="en-US"/>
          </w:rPr>
          <w:t xml:space="preserve">if there is a need for </w:t>
        </w:r>
      </w:ins>
      <w:ins w:id="371" w:author="Ericsson" w:date="2019-11-04T14:05:00Z">
        <w:r>
          <w:rPr>
            <w:lang w:val="en-US"/>
          </w:rPr>
          <w:t xml:space="preserve">the BAP entity </w:t>
        </w:r>
      </w:ins>
      <w:ins w:id="372" w:author="Ericsson (After_Merged)" w:date="2020-02-06T10:31:00Z">
        <w:r w:rsidR="00B069F2">
          <w:rPr>
            <w:lang w:val="en-US"/>
          </w:rPr>
          <w:t xml:space="preserve">at the IAB-MT </w:t>
        </w:r>
      </w:ins>
      <w:ins w:id="373" w:author="Ericsson" w:date="2019-11-04T14:06:00Z">
        <w:r>
          <w:rPr>
            <w:lang w:val="en-US"/>
          </w:rPr>
          <w:t>to be released on transition to I</w:t>
        </w:r>
      </w:ins>
      <w:ins w:id="374" w:author="Ericsson" w:date="2019-11-06T16:34:00Z">
        <w:r w:rsidR="00150FFD">
          <w:rPr>
            <w:lang w:val="en-US"/>
          </w:rPr>
          <w:t xml:space="preserve">DLE </w:t>
        </w:r>
      </w:ins>
      <w:ins w:id="375" w:author="Ericsson" w:date="2019-11-04T14:06:00Z">
        <w:r>
          <w:rPr>
            <w:lang w:val="en-US"/>
          </w:rPr>
          <w:t>mode</w:t>
        </w:r>
      </w:ins>
      <w:ins w:id="376" w:author="Ericsson" w:date="2019-11-04T14:05:00Z">
        <w:r>
          <w:rPr>
            <w:lang w:val="en-US"/>
          </w:rPr>
          <w:t>.</w:t>
        </w:r>
      </w:ins>
    </w:p>
    <w:p w14:paraId="5171641F" w14:textId="0AE3510E" w:rsidR="003C4107" w:rsidRPr="009F3EA3" w:rsidDel="007768AB" w:rsidRDefault="003C4107">
      <w:pPr>
        <w:pStyle w:val="B1"/>
        <w:rPr>
          <w:del w:id="377" w:author="Ericsson" w:date="2019-11-04T14:06:00Z"/>
          <w:lang w:val="en-US"/>
        </w:rPr>
      </w:pPr>
    </w:p>
    <w:p w14:paraId="061AEC35" w14:textId="77777777" w:rsidR="003C4107" w:rsidRDefault="0054073D">
      <w:pPr>
        <w:pStyle w:val="B1"/>
        <w:rPr>
          <w:lang w:val="en-GB"/>
        </w:rPr>
      </w:pPr>
      <w:r>
        <w:rPr>
          <w:lang w:val="en-GB"/>
        </w:rPr>
        <w:t>1&gt;</w:t>
      </w:r>
      <w:r>
        <w:rPr>
          <w:lang w:val="en-GB"/>
        </w:rPr>
        <w:tab/>
        <w:t>indicate the release of the RRC connection to upper layers together with the release cause;</w:t>
      </w:r>
    </w:p>
    <w:p w14:paraId="51E452CB" w14:textId="77777777" w:rsidR="003C4107" w:rsidRDefault="0054073D">
      <w:pPr>
        <w:pStyle w:val="B1"/>
        <w:rPr>
          <w:lang w:val="en-GB"/>
        </w:rPr>
      </w:pPr>
      <w:r>
        <w:rPr>
          <w:lang w:val="en-GB"/>
        </w:rPr>
        <w:t>1&gt;</w:t>
      </w:r>
      <w:r>
        <w:rPr>
          <w:lang w:val="en-GB"/>
        </w:rPr>
        <w:tab/>
        <w:t>enter RRC_IDLE and perform cell selection as specified in TS 38.304 [20], except if going to RRC_IDLE was triggered by inter-RAT cell reselection while the UE is in RRC_INACTIVE or when selecting an inter-RAT cell while T311 was running;</w:t>
      </w:r>
    </w:p>
    <w:p w14:paraId="3F490FA9" w14:textId="77777777" w:rsidR="003C4107" w:rsidRDefault="003C4107">
      <w:pPr>
        <w:pStyle w:val="EditorsNote"/>
        <w:rPr>
          <w:lang w:val="en-GB"/>
        </w:rPr>
      </w:pPr>
    </w:p>
    <w:bookmarkEnd w:id="132"/>
    <w:p w14:paraId="70EA9F08" w14:textId="77777777" w:rsidR="003C4107" w:rsidRDefault="0054073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3E3F189" w14:textId="77777777" w:rsidR="003C4107" w:rsidRDefault="0054073D">
      <w:pPr>
        <w:pStyle w:val="Heading1"/>
      </w:pPr>
      <w:bookmarkStart w:id="378" w:name="_Toc12718157"/>
      <w:r>
        <w:lastRenderedPageBreak/>
        <w:t>6</w:t>
      </w:r>
      <w:r>
        <w:tab/>
        <w:t>Protocol data units, formats and parameters (ASN.1)</w:t>
      </w:r>
      <w:bookmarkEnd w:id="378"/>
    </w:p>
    <w:p w14:paraId="0AB609E3" w14:textId="77777777" w:rsidR="003C4107" w:rsidRDefault="0054073D">
      <w:pPr>
        <w:pStyle w:val="Heading3"/>
        <w:rPr>
          <w:lang w:val="en-GB"/>
        </w:rPr>
      </w:pPr>
      <w:bookmarkStart w:id="379" w:name="_Toc12718173"/>
      <w:bookmarkStart w:id="380" w:name="_Toc12718186"/>
      <w:r>
        <w:rPr>
          <w:lang w:val="en-GB"/>
        </w:rPr>
        <w:t>6.2.2</w:t>
      </w:r>
      <w:r>
        <w:rPr>
          <w:lang w:val="en-GB"/>
        </w:rPr>
        <w:tab/>
        <w:t>Message definitions</w:t>
      </w:r>
      <w:bookmarkEnd w:id="379"/>
    </w:p>
    <w:p w14:paraId="04A5F959" w14:textId="77777777" w:rsidR="003C4107" w:rsidRDefault="0054073D">
      <w:pPr>
        <w:pStyle w:val="Heading4"/>
        <w:rPr>
          <w:lang w:val="en-GB"/>
        </w:rPr>
      </w:pPr>
      <w:r>
        <w:rPr>
          <w:lang w:val="en-GB"/>
        </w:rPr>
        <w:t>–</w:t>
      </w:r>
      <w:r>
        <w:rPr>
          <w:lang w:val="en-GB"/>
        </w:rPr>
        <w:tab/>
      </w:r>
      <w:r>
        <w:rPr>
          <w:i/>
          <w:lang w:val="en-GB"/>
        </w:rPr>
        <w:t>RRCReconfiguration</w:t>
      </w:r>
      <w:bookmarkEnd w:id="380"/>
    </w:p>
    <w:p w14:paraId="6E5B816E" w14:textId="77777777" w:rsidR="003C4107" w:rsidRDefault="0054073D">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7813858" w14:textId="77777777" w:rsidR="003C4107" w:rsidRDefault="0054073D">
      <w:pPr>
        <w:pStyle w:val="B1"/>
        <w:rPr>
          <w:lang w:val="en-GB"/>
        </w:rPr>
      </w:pPr>
      <w:r>
        <w:rPr>
          <w:lang w:val="en-GB"/>
        </w:rPr>
        <w:t>Signalling radio bearer: SRB1 or SRB3</w:t>
      </w:r>
    </w:p>
    <w:p w14:paraId="435B6AA6" w14:textId="77777777" w:rsidR="003C4107" w:rsidRDefault="0054073D">
      <w:pPr>
        <w:pStyle w:val="B1"/>
        <w:rPr>
          <w:lang w:val="en-GB"/>
        </w:rPr>
      </w:pPr>
      <w:r>
        <w:rPr>
          <w:lang w:val="en-GB"/>
        </w:rPr>
        <w:t>RLC-SAP: AM</w:t>
      </w:r>
    </w:p>
    <w:p w14:paraId="2517449D" w14:textId="77777777" w:rsidR="003C4107" w:rsidRDefault="0054073D">
      <w:pPr>
        <w:pStyle w:val="B1"/>
        <w:rPr>
          <w:lang w:val="en-GB"/>
        </w:rPr>
      </w:pPr>
      <w:r>
        <w:rPr>
          <w:lang w:val="en-GB"/>
        </w:rPr>
        <w:t>Logical channel: DCCH</w:t>
      </w:r>
    </w:p>
    <w:p w14:paraId="08AFFA81" w14:textId="77777777" w:rsidR="003C4107" w:rsidRDefault="0054073D">
      <w:pPr>
        <w:pStyle w:val="B1"/>
        <w:rPr>
          <w:lang w:val="en-GB"/>
        </w:rPr>
      </w:pPr>
      <w:r>
        <w:rPr>
          <w:lang w:val="en-GB"/>
        </w:rPr>
        <w:t>Direction: Network to UE</w:t>
      </w:r>
    </w:p>
    <w:p w14:paraId="6229D491" w14:textId="77777777" w:rsidR="003C4107" w:rsidRDefault="0054073D">
      <w:pPr>
        <w:pStyle w:val="TH"/>
        <w:rPr>
          <w:bCs/>
          <w:i/>
          <w:iCs/>
          <w:lang w:val="en-GB"/>
        </w:rPr>
      </w:pPr>
      <w:r>
        <w:rPr>
          <w:bCs/>
          <w:i/>
          <w:iCs/>
          <w:lang w:val="en-GB"/>
        </w:rPr>
        <w:t>RRCReconfiguration message</w:t>
      </w:r>
    </w:p>
    <w:p w14:paraId="79CCB73B" w14:textId="77777777" w:rsidR="003C4107" w:rsidRDefault="0054073D">
      <w:pPr>
        <w:pStyle w:val="PL"/>
      </w:pPr>
      <w:r>
        <w:t>-- ASN1START</w:t>
      </w:r>
    </w:p>
    <w:p w14:paraId="3D9E5C9A" w14:textId="77777777" w:rsidR="003C4107" w:rsidRDefault="0054073D">
      <w:pPr>
        <w:pStyle w:val="PL"/>
      </w:pPr>
      <w:r>
        <w:t>-- TAG-RRCRECONFIGURATION-START</w:t>
      </w:r>
    </w:p>
    <w:p w14:paraId="7F5357AF" w14:textId="77777777" w:rsidR="003C4107" w:rsidRDefault="003C4107">
      <w:pPr>
        <w:pStyle w:val="PL"/>
      </w:pPr>
    </w:p>
    <w:p w14:paraId="3B57C950" w14:textId="77777777" w:rsidR="003C4107" w:rsidRDefault="0054073D">
      <w:pPr>
        <w:pStyle w:val="PL"/>
      </w:pPr>
      <w:r>
        <w:t>RRCReconfiguration ::=              SEQUENCE {</w:t>
      </w:r>
    </w:p>
    <w:p w14:paraId="31D2DBE7" w14:textId="77777777" w:rsidR="003C4107" w:rsidRDefault="0054073D">
      <w:pPr>
        <w:pStyle w:val="PL"/>
      </w:pPr>
      <w:r>
        <w:t xml:space="preserve">    rrc-TransactionIdentifier           RRC-TransactionIdentifier,</w:t>
      </w:r>
    </w:p>
    <w:p w14:paraId="014AFE98" w14:textId="77777777" w:rsidR="003C4107" w:rsidRDefault="0054073D">
      <w:pPr>
        <w:pStyle w:val="PL"/>
      </w:pPr>
      <w:r>
        <w:t xml:space="preserve">    criticalExtensions                  CHOICE {</w:t>
      </w:r>
    </w:p>
    <w:p w14:paraId="3515C03F" w14:textId="77777777" w:rsidR="003C4107" w:rsidRDefault="0054073D">
      <w:pPr>
        <w:pStyle w:val="PL"/>
      </w:pPr>
      <w:r>
        <w:t xml:space="preserve">        rrcReconfiguration                  RRCReconfiguration-IEs,</w:t>
      </w:r>
    </w:p>
    <w:p w14:paraId="1E7CFF1E" w14:textId="77777777" w:rsidR="003C4107" w:rsidRDefault="0054073D">
      <w:pPr>
        <w:pStyle w:val="PL"/>
      </w:pPr>
      <w:r>
        <w:t xml:space="preserve">        criticalExtensionsFuture            SEQUENCE {}</w:t>
      </w:r>
    </w:p>
    <w:p w14:paraId="3C53D2CA" w14:textId="77777777" w:rsidR="003C4107" w:rsidRDefault="0054073D">
      <w:pPr>
        <w:pStyle w:val="PL"/>
      </w:pPr>
      <w:r>
        <w:t xml:space="preserve">    }</w:t>
      </w:r>
    </w:p>
    <w:p w14:paraId="76CA6A01" w14:textId="77777777" w:rsidR="003C4107" w:rsidRDefault="0054073D">
      <w:pPr>
        <w:pStyle w:val="PL"/>
      </w:pPr>
      <w:r>
        <w:t>}</w:t>
      </w:r>
    </w:p>
    <w:p w14:paraId="4E51AFFC" w14:textId="77777777" w:rsidR="003C4107" w:rsidRDefault="003C4107">
      <w:pPr>
        <w:pStyle w:val="PL"/>
      </w:pPr>
    </w:p>
    <w:p w14:paraId="2ED927B2" w14:textId="77777777" w:rsidR="003C4107" w:rsidRDefault="0054073D">
      <w:pPr>
        <w:pStyle w:val="PL"/>
      </w:pPr>
      <w:r>
        <w:t>RRCReconfiguration-IEs ::=          SEQUENCE {</w:t>
      </w:r>
    </w:p>
    <w:p w14:paraId="5BD4A6A3" w14:textId="77777777" w:rsidR="003C4107" w:rsidRDefault="0054073D">
      <w:pPr>
        <w:pStyle w:val="PL"/>
      </w:pPr>
      <w:r>
        <w:t xml:space="preserve">    radioBearerConfig                       RadioBearerConfig                                                      OPTIONAL, -- Need M</w:t>
      </w:r>
    </w:p>
    <w:p w14:paraId="0809A64B" w14:textId="77777777" w:rsidR="003C4107" w:rsidRDefault="0054073D">
      <w:pPr>
        <w:pStyle w:val="PL"/>
      </w:pPr>
      <w:r>
        <w:t xml:space="preserve">    secondaryCellGroup                      OCTET STRING (CONTAINING CellGroupConfig)                              OPTIONAL, -- Need M</w:t>
      </w:r>
    </w:p>
    <w:p w14:paraId="753D2E03" w14:textId="77777777" w:rsidR="003C4107" w:rsidRDefault="0054073D">
      <w:pPr>
        <w:pStyle w:val="PL"/>
      </w:pPr>
      <w:r>
        <w:t xml:space="preserve">    measConfig                              MeasConfig                                                             OPTIONAL, -- Need M</w:t>
      </w:r>
    </w:p>
    <w:p w14:paraId="471B0DB8" w14:textId="77777777" w:rsidR="003C4107" w:rsidRDefault="0054073D">
      <w:pPr>
        <w:pStyle w:val="PL"/>
      </w:pPr>
      <w:r>
        <w:t xml:space="preserve">    lateNonCriticalExtension                OCTET STRING                                                           OPTIONAL,</w:t>
      </w:r>
    </w:p>
    <w:p w14:paraId="73EA2395" w14:textId="77777777" w:rsidR="003C4107" w:rsidRDefault="0054073D">
      <w:pPr>
        <w:pStyle w:val="PL"/>
      </w:pPr>
      <w:r>
        <w:t xml:space="preserve">    nonCriticalExtension                    RRCReconfiguration-v1530-IEs                                           OPTIONAL</w:t>
      </w:r>
    </w:p>
    <w:p w14:paraId="7863FFDD" w14:textId="77777777" w:rsidR="003C4107" w:rsidRDefault="0054073D">
      <w:pPr>
        <w:pStyle w:val="PL"/>
      </w:pPr>
      <w:r>
        <w:t>}</w:t>
      </w:r>
    </w:p>
    <w:p w14:paraId="2F5BC17D" w14:textId="77777777" w:rsidR="003C4107" w:rsidRDefault="003C4107">
      <w:pPr>
        <w:pStyle w:val="PL"/>
      </w:pPr>
    </w:p>
    <w:p w14:paraId="6E1AAA28" w14:textId="77777777" w:rsidR="003C4107" w:rsidRDefault="0054073D">
      <w:pPr>
        <w:pStyle w:val="PL"/>
      </w:pPr>
      <w:r>
        <w:t>RRCReconfiguration-v1530-IEs ::=            SEQUENCE {</w:t>
      </w:r>
    </w:p>
    <w:p w14:paraId="0FFEA0E4" w14:textId="77777777" w:rsidR="003C4107" w:rsidRDefault="0054073D">
      <w:pPr>
        <w:pStyle w:val="PL"/>
      </w:pPr>
      <w:r>
        <w:t xml:space="preserve">    masterCellGroup                         OCTET STRING (CONTAINING CellGroupConfig)                              OPTIONAL, -- Need M</w:t>
      </w:r>
    </w:p>
    <w:p w14:paraId="366F1515" w14:textId="77777777" w:rsidR="003C4107" w:rsidRDefault="0054073D">
      <w:pPr>
        <w:pStyle w:val="PL"/>
      </w:pPr>
      <w:r>
        <w:t xml:space="preserve">    fullConfig                              ENUMERATED {true}                                                      OPTIONAL, -- Cond FullConfig</w:t>
      </w:r>
    </w:p>
    <w:p w14:paraId="5E88A0B1" w14:textId="77777777" w:rsidR="003C4107" w:rsidRDefault="0054073D">
      <w:pPr>
        <w:pStyle w:val="PL"/>
      </w:pPr>
      <w:r>
        <w:t xml:space="preserve">    dedicatedNAS-MessageList                SEQUENCE (SIZE(1..maxDRB)) OF DedicatedNAS-Message                     OPTIONAL, -- Cond nonHO</w:t>
      </w:r>
    </w:p>
    <w:p w14:paraId="3A898CE1" w14:textId="77777777" w:rsidR="003C4107" w:rsidRDefault="0054073D">
      <w:pPr>
        <w:pStyle w:val="PL"/>
      </w:pPr>
      <w:r>
        <w:t xml:space="preserve">    masterKeyUpdate                         MasterKeyUpdate                                                        OPTIONAL, -- Cond MasterKeyChange</w:t>
      </w:r>
    </w:p>
    <w:p w14:paraId="49EE60C4" w14:textId="77777777" w:rsidR="003C4107" w:rsidRDefault="0054073D">
      <w:pPr>
        <w:pStyle w:val="PL"/>
      </w:pPr>
      <w:r>
        <w:t xml:space="preserve">    dedicatedSIB1-Delivery                  OCTET STRING (CONTAINING SIB1)                                         OPTIONAL, -- Need N</w:t>
      </w:r>
    </w:p>
    <w:p w14:paraId="59030E8D" w14:textId="77777777" w:rsidR="003C4107" w:rsidRDefault="0054073D">
      <w:pPr>
        <w:pStyle w:val="PL"/>
      </w:pPr>
      <w:r>
        <w:t xml:space="preserve">    dedicatedSystemInformationDelivery      OCTET STRING (CONTAINING SystemInformation)                            OPTIONAL, -- Need N</w:t>
      </w:r>
    </w:p>
    <w:p w14:paraId="65521EC6" w14:textId="77777777" w:rsidR="003C4107" w:rsidRDefault="0054073D">
      <w:pPr>
        <w:pStyle w:val="PL"/>
      </w:pPr>
      <w:r>
        <w:t xml:space="preserve">    otherConfig                             OtherConfig                                                            OPTIONAL, -- Need M</w:t>
      </w:r>
    </w:p>
    <w:p w14:paraId="1A736CD2" w14:textId="77777777" w:rsidR="003C4107" w:rsidRDefault="0054073D">
      <w:pPr>
        <w:pStyle w:val="PL"/>
      </w:pPr>
      <w:r>
        <w:lastRenderedPageBreak/>
        <w:t xml:space="preserve">    nonCriticalExtension                    RRCReconfiguration-v1540-IEs                                           OPTIONAL</w:t>
      </w:r>
    </w:p>
    <w:p w14:paraId="5922746D" w14:textId="77777777" w:rsidR="003C4107" w:rsidRDefault="0054073D">
      <w:pPr>
        <w:pStyle w:val="PL"/>
      </w:pPr>
      <w:r>
        <w:t>}</w:t>
      </w:r>
    </w:p>
    <w:p w14:paraId="19D96606" w14:textId="77777777" w:rsidR="003C4107" w:rsidRDefault="003C4107">
      <w:pPr>
        <w:pStyle w:val="PL"/>
      </w:pPr>
    </w:p>
    <w:p w14:paraId="442BA149" w14:textId="77777777" w:rsidR="003C4107" w:rsidRDefault="0054073D">
      <w:pPr>
        <w:pStyle w:val="PL"/>
      </w:pPr>
      <w:r>
        <w:t>RRCReconfiguration-v1540-IEs ::=        SEQUENCE {</w:t>
      </w:r>
    </w:p>
    <w:p w14:paraId="58D754B2" w14:textId="77777777" w:rsidR="003C4107" w:rsidRDefault="0054073D">
      <w:pPr>
        <w:pStyle w:val="PL"/>
      </w:pPr>
      <w:r>
        <w:t xml:space="preserve">    otherConfig-v1540                       OtherConfig-v1540                      OPTIONAL, -- Need M</w:t>
      </w:r>
    </w:p>
    <w:p w14:paraId="57D90F13" w14:textId="77777777" w:rsidR="003C4107" w:rsidRDefault="0054073D">
      <w:pPr>
        <w:pStyle w:val="PL"/>
      </w:pPr>
      <w:r>
        <w:t xml:space="preserve">    nonCriticalExtension                    RRCReconfiguration-v1560-IEs           OPTIONAL</w:t>
      </w:r>
    </w:p>
    <w:p w14:paraId="3D2420A6" w14:textId="77777777" w:rsidR="003C4107" w:rsidRDefault="0054073D">
      <w:pPr>
        <w:pStyle w:val="PL"/>
      </w:pPr>
      <w:r>
        <w:t>}</w:t>
      </w:r>
    </w:p>
    <w:p w14:paraId="2E05447E" w14:textId="77777777" w:rsidR="003C4107" w:rsidRDefault="003C4107">
      <w:pPr>
        <w:pStyle w:val="PL"/>
      </w:pPr>
    </w:p>
    <w:p w14:paraId="1B21547E" w14:textId="77777777" w:rsidR="003C4107" w:rsidRDefault="0054073D">
      <w:pPr>
        <w:pStyle w:val="PL"/>
      </w:pPr>
      <w:r>
        <w:t>RRCReconfiguration-v1560-IEs ::=            SEQUENCE {</w:t>
      </w:r>
    </w:p>
    <w:p w14:paraId="68B31A85" w14:textId="77777777" w:rsidR="003C4107" w:rsidRDefault="0054073D">
      <w:pPr>
        <w:pStyle w:val="PL"/>
      </w:pPr>
      <w:r>
        <w:t xml:space="preserve">    mrdc-SecondaryCellGroupConfig               SetupRelease { MRDC-SecondaryCellGroupConfig }                    OPTIONAL,   -- Need M</w:t>
      </w:r>
    </w:p>
    <w:p w14:paraId="3A0D5BB9" w14:textId="77777777" w:rsidR="003C4107" w:rsidRDefault="0054073D">
      <w:pPr>
        <w:pStyle w:val="PL"/>
      </w:pPr>
      <w:r>
        <w:t xml:space="preserve">    radioBearerConfig2                          OCTET STRING (CONTAINING RadioBearerConfig)                       OPTIONAL,   -- Need M</w:t>
      </w:r>
    </w:p>
    <w:p w14:paraId="2D84A844" w14:textId="77777777" w:rsidR="003C4107" w:rsidRDefault="0054073D">
      <w:pPr>
        <w:pStyle w:val="PL"/>
      </w:pPr>
      <w:r>
        <w:t xml:space="preserve">    sk-Counter                                  SK-Counter                                                        OPTIONAL,   -- Need N</w:t>
      </w:r>
    </w:p>
    <w:p w14:paraId="55380D4C" w14:textId="4CE80B98" w:rsidR="003C4107" w:rsidRDefault="0054073D">
      <w:pPr>
        <w:pStyle w:val="PL"/>
      </w:pPr>
      <w:r>
        <w:t xml:space="preserve">    nonCriticalExtension                        </w:t>
      </w:r>
      <w:ins w:id="381" w:author="Ericsson" w:date="2019-09-18T16:54:00Z">
        <w:r>
          <w:t>RRCReconfiguration-v</w:t>
        </w:r>
      </w:ins>
      <w:ins w:id="382" w:author="Ericsson" w:date="2019-09-20T10:30:00Z">
        <w:r>
          <w:t>1</w:t>
        </w:r>
      </w:ins>
      <w:ins w:id="383" w:author="Ericsson" w:date="2019-09-20T10:31:00Z">
        <w:r>
          <w:t>6</w:t>
        </w:r>
      </w:ins>
      <w:ins w:id="384" w:author="Ericsson" w:date="2019-09-20T10:30:00Z">
        <w:r>
          <w:t>xy</w:t>
        </w:r>
      </w:ins>
      <w:del w:id="385" w:author="Ericsson" w:date="2019-09-18T16:54:00Z">
        <w:r>
          <w:delText>SEQUENCE {}</w:delText>
        </w:r>
      </w:del>
      <w:r>
        <w:t xml:space="preserve">                               OPTIONAL</w:t>
      </w:r>
    </w:p>
    <w:p w14:paraId="6262F938" w14:textId="77777777" w:rsidR="003C4107" w:rsidRDefault="0054073D">
      <w:pPr>
        <w:pStyle w:val="PL"/>
        <w:rPr>
          <w:ins w:id="386" w:author="Ericsson" w:date="2019-09-18T16:53:00Z"/>
        </w:rPr>
      </w:pPr>
      <w:r>
        <w:t>}</w:t>
      </w:r>
    </w:p>
    <w:p w14:paraId="09FFC6AB" w14:textId="77777777" w:rsidR="003C4107" w:rsidRDefault="003C4107">
      <w:pPr>
        <w:pStyle w:val="PL"/>
        <w:rPr>
          <w:ins w:id="387" w:author="Ericsson" w:date="2019-09-18T16:53:00Z"/>
        </w:rPr>
      </w:pPr>
    </w:p>
    <w:p w14:paraId="3475421F" w14:textId="38BDCDF1" w:rsidR="003C4107" w:rsidRDefault="0054073D">
      <w:pPr>
        <w:pStyle w:val="PL"/>
        <w:rPr>
          <w:ins w:id="388" w:author="Ericsson" w:date="2019-09-18T16:54:00Z"/>
        </w:rPr>
      </w:pPr>
      <w:ins w:id="389" w:author="Ericsson" w:date="2019-09-18T16:54:00Z">
        <w:r>
          <w:t>RRCReconfiguration-v1</w:t>
        </w:r>
      </w:ins>
      <w:ins w:id="390" w:author="Ericsson" w:date="2019-09-20T10:31:00Z">
        <w:r>
          <w:t>6</w:t>
        </w:r>
      </w:ins>
      <w:ins w:id="391" w:author="Ericsson" w:date="2019-09-20T10:32:00Z">
        <w:r>
          <w:t>x</w:t>
        </w:r>
      </w:ins>
      <w:ins w:id="392" w:author="Ericsson" w:date="2019-10-02T14:06:00Z">
        <w:r>
          <w:t>y</w:t>
        </w:r>
      </w:ins>
      <w:ins w:id="393" w:author="Ericsson" w:date="2019-09-18T16:54:00Z">
        <w:r>
          <w:t xml:space="preserve"> ::=            SEQUENCE {</w:t>
        </w:r>
      </w:ins>
    </w:p>
    <w:p w14:paraId="11767B5A" w14:textId="161F7604" w:rsidR="003C4107" w:rsidRDefault="0054073D">
      <w:pPr>
        <w:pStyle w:val="PL"/>
        <w:rPr>
          <w:ins w:id="394" w:author="Ericsson" w:date="2019-09-18T16:54:00Z"/>
        </w:rPr>
      </w:pPr>
      <w:ins w:id="395" w:author="Ericsson" w:date="2019-09-18T16:54:00Z">
        <w:r>
          <w:t xml:space="preserve">    </w:t>
        </w:r>
      </w:ins>
      <w:ins w:id="396" w:author="Ericsson" w:date="2019-11-06T16:45:00Z">
        <w:r w:rsidR="00A07022">
          <w:t>b</w:t>
        </w:r>
      </w:ins>
      <w:ins w:id="397" w:author="Ericsson" w:date="2019-09-18T16:54:00Z">
        <w:r>
          <w:t>a</w:t>
        </w:r>
      </w:ins>
      <w:ins w:id="398" w:author="Ericsson" w:date="2019-09-18T16:55:00Z">
        <w:r>
          <w:t>p</w:t>
        </w:r>
      </w:ins>
      <w:ins w:id="399" w:author="Ericsson" w:date="2019-11-06T16:38:00Z">
        <w:r w:rsidR="00A07022">
          <w:t>-</w:t>
        </w:r>
      </w:ins>
      <w:ins w:id="400" w:author="Ericsson" w:date="2019-09-18T16:54:00Z">
        <w:r>
          <w:t>Config</w:t>
        </w:r>
      </w:ins>
      <w:ins w:id="401" w:author="Ericsson" w:date="2019-09-20T10:33:00Z">
        <w:r>
          <w:t>-r16</w:t>
        </w:r>
      </w:ins>
      <w:ins w:id="402" w:author="Ericsson" w:date="2019-09-18T16:54:00Z">
        <w:r>
          <w:t xml:space="preserve">                              </w:t>
        </w:r>
      </w:ins>
      <w:ins w:id="403" w:author="Ericsson" w:date="2020-01-10T14:17:00Z">
        <w:r w:rsidR="00D22D01">
          <w:t xml:space="preserve">SetupRelease { </w:t>
        </w:r>
      </w:ins>
      <w:ins w:id="404" w:author="Ericsson" w:date="2019-09-20T10:33:00Z">
        <w:r>
          <w:t>BAP-</w:t>
        </w:r>
      </w:ins>
      <w:ins w:id="405" w:author="Ericsson" w:date="2019-09-18T16:55:00Z">
        <w:r>
          <w:t>Config</w:t>
        </w:r>
      </w:ins>
      <w:ins w:id="406" w:author="Ericsson" w:date="2019-09-20T10:35:00Z">
        <w:r>
          <w:t>-r16</w:t>
        </w:r>
      </w:ins>
      <w:ins w:id="407" w:author="Ericsson" w:date="2020-01-10T14:17:00Z">
        <w:r w:rsidR="00D22D01">
          <w:t xml:space="preserve"> } </w:t>
        </w:r>
      </w:ins>
      <w:ins w:id="408" w:author="Ericsson" w:date="2019-09-18T16:55:00Z">
        <w:r>
          <w:t xml:space="preserve">               </w:t>
        </w:r>
      </w:ins>
      <w:ins w:id="409" w:author="Ericsson" w:date="2019-09-18T16:54:00Z">
        <w:r>
          <w:t xml:space="preserve">                   OPTIONAL,   -- Need M</w:t>
        </w:r>
      </w:ins>
    </w:p>
    <w:p w14:paraId="0966E83E" w14:textId="77777777" w:rsidR="003C4107" w:rsidRDefault="0054073D">
      <w:pPr>
        <w:pStyle w:val="PL"/>
        <w:rPr>
          <w:ins w:id="410" w:author="Ericsson" w:date="2019-09-18T16:54:00Z"/>
        </w:rPr>
      </w:pPr>
      <w:ins w:id="411" w:author="Ericsson" w:date="2019-09-18T16:54:00Z">
        <w:r>
          <w:t xml:space="preserve">    nonCriticalExtension                        SEQUENCE {}                                                       OPTIONAL</w:t>
        </w:r>
      </w:ins>
    </w:p>
    <w:p w14:paraId="4BE83D02" w14:textId="77777777" w:rsidR="003C4107" w:rsidRDefault="0054073D">
      <w:pPr>
        <w:pStyle w:val="PL"/>
        <w:rPr>
          <w:ins w:id="412" w:author="Ericsson" w:date="2019-09-18T16:54:00Z"/>
        </w:rPr>
      </w:pPr>
      <w:ins w:id="413" w:author="Ericsson" w:date="2019-09-18T16:54:00Z">
        <w:r>
          <w:t>}</w:t>
        </w:r>
      </w:ins>
    </w:p>
    <w:p w14:paraId="27794F31" w14:textId="77777777" w:rsidR="003C4107" w:rsidRDefault="003C4107">
      <w:pPr>
        <w:pStyle w:val="PL"/>
      </w:pPr>
    </w:p>
    <w:p w14:paraId="73DFDFFE" w14:textId="77777777" w:rsidR="003C4107" w:rsidRDefault="003C4107">
      <w:pPr>
        <w:pStyle w:val="PL"/>
        <w:rPr>
          <w:ins w:id="414" w:author="Ericsson" w:date="2019-09-18T16:55:00Z"/>
        </w:rPr>
      </w:pPr>
    </w:p>
    <w:p w14:paraId="6EA10144" w14:textId="7DA344A7" w:rsidR="003C4107" w:rsidRDefault="0054073D">
      <w:pPr>
        <w:pStyle w:val="PL"/>
        <w:rPr>
          <w:ins w:id="415" w:author="Ericsson" w:date="2019-09-18T16:56:00Z"/>
        </w:rPr>
      </w:pPr>
      <w:ins w:id="416" w:author="Ericsson" w:date="2019-09-20T10:34:00Z">
        <w:r>
          <w:t>B</w:t>
        </w:r>
      </w:ins>
      <w:ins w:id="417" w:author="Ericsson" w:date="2019-10-02T14:07:00Z">
        <w:r>
          <w:t>AP-</w:t>
        </w:r>
      </w:ins>
      <w:ins w:id="418" w:author="Ericsson" w:date="2019-09-20T10:35:00Z">
        <w:r>
          <w:t>C</w:t>
        </w:r>
      </w:ins>
      <w:ins w:id="419" w:author="Ericsson" w:date="2019-09-18T16:55:00Z">
        <w:r>
          <w:t>onfig</w:t>
        </w:r>
      </w:ins>
      <w:ins w:id="420" w:author="Ericsson" w:date="2019-09-20T10:33:00Z">
        <w:r>
          <w:t>-r16</w:t>
        </w:r>
      </w:ins>
      <w:ins w:id="421" w:author="Ericsson" w:date="2019-09-18T16:55:00Z">
        <w:r>
          <w:t xml:space="preserve"> ::=   </w:t>
        </w:r>
      </w:ins>
      <w:ins w:id="422" w:author="Ericsson" w:date="2019-09-20T10:35:00Z">
        <w:r>
          <w:t xml:space="preserve">   </w:t>
        </w:r>
      </w:ins>
      <w:ins w:id="423" w:author="Ericsson" w:date="2019-09-18T16:55:00Z">
        <w:r>
          <w:t xml:space="preserve">                    </w:t>
        </w:r>
      </w:ins>
      <w:ins w:id="424" w:author="Ericsson" w:date="2019-09-18T16:56:00Z">
        <w:r>
          <w:t>SEQUENCE {</w:t>
        </w:r>
      </w:ins>
    </w:p>
    <w:p w14:paraId="31BA806B" w14:textId="58B2CF9B" w:rsidR="003C4107" w:rsidRDefault="0054073D">
      <w:pPr>
        <w:pStyle w:val="PL"/>
        <w:rPr>
          <w:ins w:id="425" w:author="Ericsson" w:date="2020-01-21T14:07:00Z"/>
          <w:lang w:val="en-US"/>
        </w:rPr>
      </w:pPr>
      <w:ins w:id="426" w:author="Ericsson" w:date="2019-09-18T16:56:00Z">
        <w:r>
          <w:t xml:space="preserve">    </w:t>
        </w:r>
      </w:ins>
      <w:ins w:id="427" w:author="Ericsson" w:date="2019-10-02T14:07:00Z">
        <w:r>
          <w:t>b</w:t>
        </w:r>
      </w:ins>
      <w:ins w:id="428" w:author="Ericsson" w:date="2019-09-18T16:56:00Z">
        <w:r>
          <w:t>ap</w:t>
        </w:r>
      </w:ins>
      <w:ins w:id="429" w:author="Ericsson" w:date="2019-10-02T14:07:00Z">
        <w:r>
          <w:t>-</w:t>
        </w:r>
      </w:ins>
      <w:ins w:id="430" w:author="Ericsson" w:date="2019-09-18T16:56:00Z">
        <w:r>
          <w:t>Address</w:t>
        </w:r>
      </w:ins>
      <w:ins w:id="431" w:author="Ericsson" w:date="2019-09-20T10:34:00Z">
        <w:r>
          <w:t>-r16</w:t>
        </w:r>
      </w:ins>
      <w:ins w:id="432" w:author="Ericsson" w:date="2019-09-18T16:56:00Z">
        <w:r>
          <w:t xml:space="preserve">                        </w:t>
        </w:r>
      </w:ins>
      <w:ins w:id="433" w:author="Ericsson" w:date="2020-01-21T14:43:00Z">
        <w:r w:rsidR="0025539C">
          <w:t xml:space="preserve">   </w:t>
        </w:r>
      </w:ins>
      <w:ins w:id="434" w:author="Ericsson" w:date="2019-09-18T16:56:00Z">
        <w:r>
          <w:t xml:space="preserve"> </w:t>
        </w:r>
      </w:ins>
      <w:ins w:id="435" w:author="Ericsson" w:date="2020-01-03T12:29:00Z">
        <w:r w:rsidR="00166F1D" w:rsidRPr="00C85A36">
          <w:rPr>
            <w:color w:val="993366"/>
          </w:rPr>
          <w:t>BIT</w:t>
        </w:r>
        <w:r w:rsidR="00166F1D" w:rsidRPr="00C85A36">
          <w:t xml:space="preserve"> </w:t>
        </w:r>
        <w:r w:rsidR="00166F1D" w:rsidRPr="00C85A36">
          <w:rPr>
            <w:color w:val="993366"/>
          </w:rPr>
          <w:t>STRING</w:t>
        </w:r>
        <w:r w:rsidR="00166F1D" w:rsidRPr="00C85A36">
          <w:t xml:space="preserve"> (</w:t>
        </w:r>
        <w:r w:rsidR="00166F1D" w:rsidRPr="00C85A36">
          <w:rPr>
            <w:color w:val="993366"/>
          </w:rPr>
          <w:t>SIZE</w:t>
        </w:r>
        <w:r w:rsidR="00166F1D" w:rsidRPr="00C85A36">
          <w:t xml:space="preserve"> (10))</w:t>
        </w:r>
      </w:ins>
      <w:ins w:id="436" w:author="Ericsson" w:date="2019-09-18T16:56:00Z">
        <w:del w:id="437" w:author="Ericsson (After_Merged)" w:date="2020-02-12T18:35:00Z">
          <w:r w:rsidR="00BE0A84" w:rsidDel="005964BA">
            <w:delText xml:space="preserve">           </w:delText>
          </w:r>
        </w:del>
      </w:ins>
      <w:ins w:id="438" w:author="Ericsson" w:date="2019-09-18T16:55:00Z">
        <w:del w:id="439" w:author="Ericsson (After_Merged)" w:date="2020-02-12T18:35:00Z">
          <w:r w:rsidR="00BE0A84" w:rsidDel="005964BA">
            <w:delText xml:space="preserve">               </w:delText>
          </w:r>
        </w:del>
      </w:ins>
      <w:ins w:id="440" w:author="Ericsson" w:date="2019-09-18T16:56:00Z">
        <w:del w:id="441" w:author="Ericsson (After_Merged)" w:date="2020-02-12T18:35:00Z">
          <w:r w:rsidR="00BE0A84" w:rsidDel="005964BA">
            <w:delText xml:space="preserve">    </w:delText>
          </w:r>
        </w:del>
        <w:del w:id="442" w:author="Ericsson (After_Merged)" w:date="2020-02-05T17:24:00Z">
          <w:r w:rsidR="00BE0A84" w:rsidDel="00025924">
            <w:delText xml:space="preserve">        </w:delText>
          </w:r>
        </w:del>
      </w:ins>
      <w:ins w:id="443" w:author="Ericsson" w:date="2019-11-06T16:39:00Z">
        <w:del w:id="444" w:author="Ericsson (After_Merged)" w:date="2020-02-12T18:35:00Z">
          <w:r w:rsidR="00A07022" w:rsidDel="005964BA">
            <w:rPr>
              <w:lang w:val="en-US"/>
            </w:rPr>
            <w:delText>OPTIONAL</w:delText>
          </w:r>
        </w:del>
      </w:ins>
      <w:ins w:id="445" w:author="Ericsson" w:date="2019-09-18T16:57:00Z">
        <w:del w:id="446" w:author="Ericsson (After_Merged)" w:date="2020-02-12T18:35:00Z">
          <w:r w:rsidDel="005964BA">
            <w:rPr>
              <w:lang w:val="en-US"/>
            </w:rPr>
            <w:delText>,</w:delText>
          </w:r>
        </w:del>
      </w:ins>
      <w:ins w:id="447" w:author="Ericsson" w:date="2020-01-10T10:02:00Z">
        <w:del w:id="448" w:author="Ericsson (After_Merged)" w:date="2020-02-12T18:35:00Z">
          <w:r w:rsidR="004E50DA" w:rsidDel="005964BA">
            <w:rPr>
              <w:lang w:val="en-US"/>
            </w:rPr>
            <w:delText xml:space="preserve">   -- Need M</w:delText>
          </w:r>
        </w:del>
      </w:ins>
    </w:p>
    <w:p w14:paraId="18C983B6" w14:textId="6C80BBF2" w:rsidR="00083153" w:rsidRDefault="00083153">
      <w:pPr>
        <w:pStyle w:val="PL"/>
        <w:rPr>
          <w:ins w:id="449" w:author="Ericsson" w:date="2020-01-21T14:11:00Z"/>
          <w:lang w:val="en-US"/>
        </w:rPr>
      </w:pPr>
      <w:ins w:id="450" w:author="Ericsson" w:date="2020-01-21T14:07:00Z">
        <w:r>
          <w:rPr>
            <w:lang w:val="en-US"/>
          </w:rPr>
          <w:t xml:space="preserve">    default</w:t>
        </w:r>
      </w:ins>
      <w:ins w:id="451" w:author="Ericsson" w:date="2020-01-21T14:38:00Z">
        <w:r w:rsidR="00392FA9">
          <w:rPr>
            <w:lang w:val="en-US"/>
          </w:rPr>
          <w:t>UL-</w:t>
        </w:r>
      </w:ins>
      <w:ins w:id="452" w:author="Ericsson (After_Merged)" w:date="2020-01-28T11:13:00Z">
        <w:r w:rsidR="00696BBB">
          <w:rPr>
            <w:lang w:val="en-US"/>
          </w:rPr>
          <w:t>BAPr</w:t>
        </w:r>
      </w:ins>
      <w:ins w:id="453" w:author="Ericsson" w:date="2020-01-21T14:07:00Z">
        <w:del w:id="454" w:author="Ericsson (After_Merged)" w:date="2020-01-28T11:13:00Z">
          <w:r w:rsidR="004050D0" w:rsidDel="00696BBB">
            <w:rPr>
              <w:lang w:val="en-US"/>
            </w:rPr>
            <w:delText>R</w:delText>
          </w:r>
        </w:del>
        <w:r w:rsidR="004050D0">
          <w:rPr>
            <w:lang w:val="en-US"/>
          </w:rPr>
          <w:t>outingID</w:t>
        </w:r>
      </w:ins>
      <w:ins w:id="455" w:author="Ericsson" w:date="2020-01-21T14:08:00Z">
        <w:r w:rsidR="00753CC7">
          <w:rPr>
            <w:lang w:val="en-US"/>
          </w:rPr>
          <w:t xml:space="preserve">                    </w:t>
        </w:r>
      </w:ins>
      <w:ins w:id="456" w:author="Ericsson (After_Merged)" w:date="2020-02-05T17:23:00Z">
        <w:r w:rsidR="00025924">
          <w:rPr>
            <w:lang w:val="en-US"/>
          </w:rPr>
          <w:t xml:space="preserve"> </w:t>
        </w:r>
      </w:ins>
      <w:ins w:id="457" w:author="Ericsson" w:date="2020-01-21T14:08:00Z">
        <w:del w:id="458" w:author="Ericsson (After_Merged)" w:date="2020-02-05T17:23:00Z">
          <w:r w:rsidR="00753CC7" w:rsidRPr="00C85A36" w:rsidDel="00025924">
            <w:rPr>
              <w:color w:val="993366"/>
            </w:rPr>
            <w:delText>BIT</w:delText>
          </w:r>
          <w:r w:rsidR="00753CC7" w:rsidRPr="00C85A36" w:rsidDel="00025924">
            <w:delText xml:space="preserve"> </w:delText>
          </w:r>
          <w:r w:rsidR="00753CC7" w:rsidRPr="00C85A36" w:rsidDel="00025924">
            <w:rPr>
              <w:color w:val="993366"/>
            </w:rPr>
            <w:delText>STRING</w:delText>
          </w:r>
          <w:r w:rsidR="00753CC7" w:rsidRPr="00C85A36" w:rsidDel="00025924">
            <w:delText xml:space="preserve"> (</w:delText>
          </w:r>
          <w:r w:rsidR="00753CC7" w:rsidRPr="00C85A36" w:rsidDel="00025924">
            <w:rPr>
              <w:color w:val="993366"/>
            </w:rPr>
            <w:delText>SIZE</w:delText>
          </w:r>
          <w:r w:rsidR="00753CC7" w:rsidRPr="00C85A36" w:rsidDel="00025924">
            <w:delText xml:space="preserve"> (</w:delText>
          </w:r>
          <w:r w:rsidR="00753CC7" w:rsidDel="00025924">
            <w:delText>2</w:delText>
          </w:r>
          <w:r w:rsidR="00753CC7" w:rsidRPr="00C85A36" w:rsidDel="00025924">
            <w:delText>0))</w:delText>
          </w:r>
        </w:del>
      </w:ins>
      <w:ins w:id="459" w:author="Ericsson (After_Merged)" w:date="2020-02-05T17:23:00Z">
        <w:r w:rsidR="00025924">
          <w:rPr>
            <w:color w:val="993366"/>
          </w:rPr>
          <w:t>BAP-Routing-ID</w:t>
        </w:r>
      </w:ins>
      <w:ins w:id="460" w:author="Ericsson" w:date="2020-01-21T14:08:00Z">
        <w:r w:rsidR="00753CC7">
          <w:t xml:space="preserve">                                      </w:t>
        </w:r>
        <w:r w:rsidR="00753CC7">
          <w:rPr>
            <w:lang w:val="en-US"/>
          </w:rPr>
          <w:t xml:space="preserve">OPTIONAL,   -- Need </w:t>
        </w:r>
        <w:del w:id="461" w:author="Ericsson (After_Merged)" w:date="2020-02-06T09:44:00Z">
          <w:r w:rsidR="00753CC7" w:rsidDel="00D92D7C">
            <w:rPr>
              <w:lang w:val="en-US"/>
            </w:rPr>
            <w:delText>M</w:delText>
          </w:r>
        </w:del>
      </w:ins>
      <w:ins w:id="462" w:author="Ericsson (After_Merged)" w:date="2020-02-06T10:06:00Z">
        <w:r w:rsidR="0023115B" w:rsidRPr="0023115B">
          <w:rPr>
            <w:highlight w:val="yellow"/>
            <w:lang w:val="en-US"/>
          </w:rPr>
          <w:t>FFS</w:t>
        </w:r>
      </w:ins>
    </w:p>
    <w:p w14:paraId="6822CBFE" w14:textId="249B9BCA" w:rsidR="00FE537D" w:rsidRPr="003E5F94" w:rsidRDefault="0007414F">
      <w:pPr>
        <w:pStyle w:val="PL"/>
        <w:rPr>
          <w:ins w:id="463" w:author="Ericsson" w:date="2020-01-21T14:10:00Z"/>
        </w:rPr>
      </w:pPr>
      <w:ins w:id="464" w:author="Ericsson" w:date="2020-01-21T14:11:00Z">
        <w:r w:rsidRPr="008B22E6">
          <w:rPr>
            <w:lang w:val="en-US"/>
          </w:rPr>
          <w:t xml:space="preserve">    default</w:t>
        </w:r>
      </w:ins>
      <w:ins w:id="465" w:author="Ericsson" w:date="2020-01-21T14:38:00Z">
        <w:r w:rsidR="00392FA9">
          <w:rPr>
            <w:lang w:val="en-US"/>
          </w:rPr>
          <w:t>UL-</w:t>
        </w:r>
      </w:ins>
      <w:ins w:id="466" w:author="Ericsson" w:date="2020-01-21T14:11:00Z">
        <w:r w:rsidR="00046B24" w:rsidRPr="008B22E6">
          <w:rPr>
            <w:lang w:val="en-US"/>
          </w:rPr>
          <w:t>BH-R</w:t>
        </w:r>
        <w:r w:rsidR="00FC760F" w:rsidRPr="003E5F94">
          <w:rPr>
            <w:lang w:val="en-US"/>
          </w:rPr>
          <w:t>LC-C</w:t>
        </w:r>
      </w:ins>
      <w:ins w:id="467" w:author="Ericsson" w:date="2020-01-21T14:12:00Z">
        <w:r w:rsidR="00FC760F" w:rsidRPr="003E5F94">
          <w:rPr>
            <w:lang w:val="en-US"/>
          </w:rPr>
          <w:t>hanne</w:t>
        </w:r>
        <w:r w:rsidR="00605941" w:rsidRPr="003E5F94">
          <w:rPr>
            <w:lang w:val="en-US"/>
          </w:rPr>
          <w:t>l</w:t>
        </w:r>
        <w:r w:rsidR="008B22E6" w:rsidRPr="003E5F94">
          <w:rPr>
            <w:lang w:val="en-US"/>
          </w:rPr>
          <w:t xml:space="preserve">                   </w:t>
        </w:r>
      </w:ins>
      <w:ins w:id="468" w:author="Ericsson" w:date="2020-01-21T14:14:00Z">
        <w:r w:rsidR="00070B3B" w:rsidRPr="0096519C">
          <w:rPr>
            <w:color w:val="993366"/>
          </w:rPr>
          <w:t>INTEGER</w:t>
        </w:r>
        <w:r w:rsidR="00070B3B" w:rsidRPr="0096519C">
          <w:t xml:space="preserve"> (1..</w:t>
        </w:r>
        <w:r w:rsidR="00070B3B">
          <w:t>maxLC-ID-</w:t>
        </w:r>
      </w:ins>
      <w:ins w:id="469" w:author="Ericsson" w:date="2020-01-21T17:38:00Z">
        <w:r w:rsidR="00580A7E">
          <w:t>Iab</w:t>
        </w:r>
      </w:ins>
      <w:ins w:id="470" w:author="Ericsson" w:date="2020-01-21T14:14:00Z">
        <w:r w:rsidR="00070B3B" w:rsidRPr="0096519C">
          <w:t>)</w:t>
        </w:r>
      </w:ins>
      <w:ins w:id="471" w:author="Ericsson" w:date="2020-01-21T14:12:00Z">
        <w:r w:rsidR="008B22E6">
          <w:t xml:space="preserve">                           </w:t>
        </w:r>
        <w:del w:id="472" w:author="Ericsson (After_Merged)" w:date="2020-02-05T17:24:00Z">
          <w:r w:rsidR="008B22E6" w:rsidDel="00025924">
            <w:delText xml:space="preserve">        </w:delText>
          </w:r>
        </w:del>
        <w:r w:rsidR="008B22E6">
          <w:rPr>
            <w:lang w:val="en-US"/>
          </w:rPr>
          <w:t>OPTIONAL,   -- Need M</w:t>
        </w:r>
        <w:r w:rsidR="008B22E6" w:rsidRPr="003E5F94">
          <w:rPr>
            <w:lang w:val="en-US"/>
          </w:rPr>
          <w:t xml:space="preserve">  </w:t>
        </w:r>
      </w:ins>
    </w:p>
    <w:p w14:paraId="13EF62F7" w14:textId="4580CD2D" w:rsidR="003C4107" w:rsidRDefault="008C2634">
      <w:pPr>
        <w:pStyle w:val="PL"/>
        <w:rPr>
          <w:ins w:id="473" w:author="Ericsson" w:date="2019-09-18T16:56:00Z"/>
        </w:rPr>
      </w:pPr>
      <w:ins w:id="474" w:author="Ericsson" w:date="2020-01-21T14:15:00Z">
        <w:r>
          <w:t xml:space="preserve">    </w:t>
        </w:r>
      </w:ins>
      <w:ins w:id="475" w:author="Ericsson" w:date="2019-09-18T16:57:00Z">
        <w:r w:rsidR="0054073D">
          <w:t>...</w:t>
        </w:r>
      </w:ins>
    </w:p>
    <w:p w14:paraId="61B460DE" w14:textId="77777777" w:rsidR="003C4107" w:rsidRDefault="0054073D">
      <w:pPr>
        <w:pStyle w:val="PL"/>
        <w:rPr>
          <w:ins w:id="476" w:author="Ericsson" w:date="2019-09-18T16:55:00Z"/>
        </w:rPr>
      </w:pPr>
      <w:ins w:id="477" w:author="Ericsson" w:date="2019-09-18T16:56:00Z">
        <w:r>
          <w:t>}</w:t>
        </w:r>
      </w:ins>
    </w:p>
    <w:p w14:paraId="5FF50066" w14:textId="77777777" w:rsidR="003C4107" w:rsidRDefault="003C4107">
      <w:pPr>
        <w:pStyle w:val="PL"/>
      </w:pPr>
    </w:p>
    <w:p w14:paraId="551D1FD2" w14:textId="77777777" w:rsidR="003C4107" w:rsidRDefault="0054073D">
      <w:pPr>
        <w:pStyle w:val="PL"/>
      </w:pPr>
      <w:r>
        <w:t>MRDC-SecondaryCellGroupConfig ::=       SEQUENCE {</w:t>
      </w:r>
    </w:p>
    <w:p w14:paraId="595AA22A" w14:textId="77777777" w:rsidR="003C4107" w:rsidRDefault="0054073D">
      <w:pPr>
        <w:pStyle w:val="PL"/>
      </w:pPr>
      <w:r>
        <w:t xml:space="preserve">    mrdc-ReleaseAndAdd                  ENUMERATED {true}                                                         OPTIONAL,   -- Need N</w:t>
      </w:r>
    </w:p>
    <w:p w14:paraId="050C0E29" w14:textId="77777777" w:rsidR="003C4107" w:rsidRDefault="0054073D">
      <w:pPr>
        <w:pStyle w:val="PL"/>
      </w:pPr>
      <w:r>
        <w:t xml:space="preserve">    mrdc-SecondaryCellGroup             CHOICE {</w:t>
      </w:r>
    </w:p>
    <w:p w14:paraId="3A87F9C3" w14:textId="77777777" w:rsidR="003C4107" w:rsidRDefault="0054073D">
      <w:pPr>
        <w:pStyle w:val="PL"/>
      </w:pPr>
      <w:r>
        <w:t xml:space="preserve">        nr-SCG                              OCTET STRING  (CONTAINING RRCReconfiguration), </w:t>
      </w:r>
    </w:p>
    <w:p w14:paraId="0D857088" w14:textId="77777777" w:rsidR="003C4107" w:rsidRDefault="0054073D">
      <w:pPr>
        <w:pStyle w:val="PL"/>
      </w:pPr>
      <w:r>
        <w:t xml:space="preserve">        eutra-SCG                           OCTET STRING</w:t>
      </w:r>
    </w:p>
    <w:p w14:paraId="533AB7D8" w14:textId="77777777" w:rsidR="003C4107" w:rsidRDefault="0054073D">
      <w:pPr>
        <w:pStyle w:val="PL"/>
      </w:pPr>
      <w:r>
        <w:t xml:space="preserve">    }</w:t>
      </w:r>
    </w:p>
    <w:p w14:paraId="0EABBA48" w14:textId="77777777" w:rsidR="003C4107" w:rsidRDefault="0054073D">
      <w:pPr>
        <w:pStyle w:val="PL"/>
      </w:pPr>
      <w:r>
        <w:t>}</w:t>
      </w:r>
    </w:p>
    <w:p w14:paraId="6D160357" w14:textId="77777777" w:rsidR="003C4107" w:rsidRDefault="003C4107">
      <w:pPr>
        <w:pStyle w:val="PL"/>
      </w:pPr>
    </w:p>
    <w:p w14:paraId="008B20BD" w14:textId="77777777" w:rsidR="003C4107" w:rsidRDefault="0054073D">
      <w:pPr>
        <w:pStyle w:val="PL"/>
      </w:pPr>
      <w:r>
        <w:t>MasterKeyUpdate ::=                 SEQUENCE {</w:t>
      </w:r>
    </w:p>
    <w:p w14:paraId="74739726" w14:textId="77777777" w:rsidR="003C4107" w:rsidRDefault="0054073D">
      <w:pPr>
        <w:pStyle w:val="PL"/>
      </w:pPr>
      <w:r>
        <w:t xml:space="preserve">    keySetChangeIndicator           BOOLEAN,</w:t>
      </w:r>
    </w:p>
    <w:p w14:paraId="117A7842" w14:textId="77777777" w:rsidR="003C4107" w:rsidRDefault="0054073D">
      <w:pPr>
        <w:pStyle w:val="PL"/>
      </w:pPr>
      <w:r>
        <w:t xml:space="preserve">    nextHopChainingCount            NextHopChainingCount,</w:t>
      </w:r>
    </w:p>
    <w:p w14:paraId="226426C3" w14:textId="77777777" w:rsidR="003C4107" w:rsidRDefault="0054073D">
      <w:pPr>
        <w:pStyle w:val="PL"/>
      </w:pPr>
      <w:r>
        <w:t xml:space="preserve">    nas-Container                   OCTET STRING                                                     OPTIONAL,    -- Cond securityNASC</w:t>
      </w:r>
    </w:p>
    <w:p w14:paraId="772FD5D0" w14:textId="77777777" w:rsidR="003C4107" w:rsidRDefault="0054073D">
      <w:pPr>
        <w:pStyle w:val="PL"/>
      </w:pPr>
      <w:r>
        <w:t xml:space="preserve">    ...</w:t>
      </w:r>
    </w:p>
    <w:p w14:paraId="012A77A4" w14:textId="77777777" w:rsidR="003C4107" w:rsidRDefault="0054073D">
      <w:pPr>
        <w:pStyle w:val="PL"/>
      </w:pPr>
      <w:r>
        <w:t>}</w:t>
      </w:r>
    </w:p>
    <w:p w14:paraId="553C716B" w14:textId="77777777" w:rsidR="003C4107" w:rsidRDefault="003C4107">
      <w:pPr>
        <w:pStyle w:val="PL"/>
      </w:pPr>
    </w:p>
    <w:p w14:paraId="0AD80179" w14:textId="77777777" w:rsidR="003C4107" w:rsidRDefault="0054073D">
      <w:pPr>
        <w:pStyle w:val="PL"/>
      </w:pPr>
      <w:r>
        <w:t>-- TAG-RRCRECONFIGURATION-STOP</w:t>
      </w:r>
    </w:p>
    <w:p w14:paraId="1BBD379B" w14:textId="77777777" w:rsidR="003C4107" w:rsidRDefault="0054073D">
      <w:pPr>
        <w:pStyle w:val="PL"/>
      </w:pPr>
      <w:r>
        <w:t>-- ASN1STOP</w:t>
      </w:r>
    </w:p>
    <w:p w14:paraId="450AF513" w14:textId="77777777" w:rsidR="003C4107" w:rsidRDefault="003C41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C4107" w14:paraId="59548DC2" w14:textId="77777777">
        <w:tc>
          <w:tcPr>
            <w:tcW w:w="14173" w:type="dxa"/>
            <w:tcBorders>
              <w:top w:val="single" w:sz="4" w:space="0" w:color="auto"/>
              <w:left w:val="single" w:sz="4" w:space="0" w:color="auto"/>
              <w:bottom w:val="single" w:sz="4" w:space="0" w:color="auto"/>
              <w:right w:val="single" w:sz="4" w:space="0" w:color="auto"/>
            </w:tcBorders>
          </w:tcPr>
          <w:p w14:paraId="5068A37B" w14:textId="77777777" w:rsidR="003C4107" w:rsidRDefault="0054073D">
            <w:pPr>
              <w:pStyle w:val="TAH"/>
              <w:rPr>
                <w:szCs w:val="22"/>
                <w:lang w:val="en-GB" w:eastAsia="ja-JP"/>
              </w:rPr>
            </w:pPr>
            <w:r>
              <w:rPr>
                <w:i/>
                <w:szCs w:val="22"/>
                <w:lang w:val="en-GB" w:eastAsia="ja-JP"/>
              </w:rPr>
              <w:lastRenderedPageBreak/>
              <w:t xml:space="preserve">RRCReconfiguration-IEs </w:t>
            </w:r>
            <w:r>
              <w:rPr>
                <w:szCs w:val="22"/>
                <w:lang w:val="en-GB" w:eastAsia="ja-JP"/>
              </w:rPr>
              <w:t>field descriptions</w:t>
            </w:r>
          </w:p>
        </w:tc>
      </w:tr>
      <w:tr w:rsidR="003C4107" w14:paraId="6E89EFBE" w14:textId="77777777">
        <w:trPr>
          <w:ins w:id="478" w:author="Ericsson" w:date="2019-09-18T16:58:00Z"/>
        </w:trPr>
        <w:tc>
          <w:tcPr>
            <w:tcW w:w="14173" w:type="dxa"/>
            <w:tcBorders>
              <w:top w:val="single" w:sz="4" w:space="0" w:color="auto"/>
              <w:left w:val="single" w:sz="4" w:space="0" w:color="auto"/>
              <w:bottom w:val="single" w:sz="4" w:space="0" w:color="auto"/>
              <w:right w:val="single" w:sz="4" w:space="0" w:color="auto"/>
            </w:tcBorders>
          </w:tcPr>
          <w:p w14:paraId="1BCF30C8" w14:textId="171AFC6F" w:rsidR="003C4107" w:rsidRDefault="0054073D">
            <w:pPr>
              <w:pStyle w:val="TAL"/>
              <w:rPr>
                <w:ins w:id="479" w:author="Ericsson" w:date="2019-10-02T14:09:00Z"/>
                <w:b/>
                <w:bCs/>
                <w:i/>
                <w:lang w:val="en-GB" w:eastAsia="en-GB"/>
              </w:rPr>
            </w:pPr>
            <w:ins w:id="480" w:author="Ericsson" w:date="2019-10-02T14:09:00Z">
              <w:r>
                <w:rPr>
                  <w:b/>
                  <w:bCs/>
                  <w:i/>
                  <w:lang w:val="en-GB" w:eastAsia="en-GB"/>
                </w:rPr>
                <w:t>bap-Config</w:t>
              </w:r>
            </w:ins>
            <w:ins w:id="481" w:author="Ericsson" w:date="2020-01-10T14:01:00Z">
              <w:r w:rsidR="00DA3C62">
                <w:rPr>
                  <w:b/>
                  <w:bCs/>
                  <w:i/>
                  <w:lang w:val="en-GB" w:eastAsia="en-GB"/>
                </w:rPr>
                <w:t>-r16</w:t>
              </w:r>
            </w:ins>
          </w:p>
          <w:p w14:paraId="768F324F" w14:textId="16D945F4" w:rsidR="003C4107" w:rsidRDefault="0054073D">
            <w:pPr>
              <w:pStyle w:val="TAL"/>
              <w:rPr>
                <w:ins w:id="482" w:author="Ericsson" w:date="2019-09-18T16:58:00Z"/>
                <w:szCs w:val="22"/>
                <w:lang w:val="en-GB" w:eastAsia="ja-JP"/>
              </w:rPr>
            </w:pPr>
            <w:ins w:id="483" w:author="Ericsson" w:date="2019-09-18T16:59:00Z">
              <w:r>
                <w:rPr>
                  <w:szCs w:val="22"/>
                  <w:lang w:val="en-GB" w:eastAsia="ja-JP"/>
                </w:rPr>
                <w:t xml:space="preserve">This field is used to configure </w:t>
              </w:r>
            </w:ins>
            <w:ins w:id="484" w:author="Ericsson" w:date="2019-10-02T14:11:00Z">
              <w:del w:id="485" w:author="Ericsson (After_Merged)" w:date="2020-01-28T11:23:00Z">
                <w:r w:rsidDel="00B730C4">
                  <w:rPr>
                    <w:szCs w:val="22"/>
                    <w:lang w:val="en-GB" w:eastAsia="ja-JP"/>
                  </w:rPr>
                  <w:delText>a</w:delText>
                </w:r>
              </w:del>
            </w:ins>
            <w:ins w:id="486" w:author="Ericsson (After_Merged)" w:date="2020-01-28T11:23:00Z">
              <w:r w:rsidR="00B730C4">
                <w:rPr>
                  <w:szCs w:val="22"/>
                  <w:lang w:val="en-GB" w:eastAsia="ja-JP"/>
                </w:rPr>
                <w:t>the</w:t>
              </w:r>
            </w:ins>
            <w:ins w:id="487" w:author="Ericsson" w:date="2019-09-18T16:59:00Z">
              <w:r>
                <w:rPr>
                  <w:szCs w:val="22"/>
                  <w:lang w:val="en-GB" w:eastAsia="ja-JP"/>
                </w:rPr>
                <w:t xml:space="preserve"> BAP </w:t>
              </w:r>
            </w:ins>
            <w:ins w:id="488" w:author="Ericsson" w:date="2019-10-02T14:09:00Z">
              <w:r>
                <w:rPr>
                  <w:szCs w:val="22"/>
                  <w:lang w:val="en-GB" w:eastAsia="ja-JP"/>
                </w:rPr>
                <w:t>entity</w:t>
              </w:r>
            </w:ins>
            <w:ins w:id="489" w:author="Ericsson (After_Merged)" w:date="2020-02-06T10:31:00Z">
              <w:r w:rsidR="00B069F2">
                <w:rPr>
                  <w:szCs w:val="22"/>
                  <w:lang w:val="en-GB" w:eastAsia="ja-JP"/>
                </w:rPr>
                <w:t xml:space="preserve"> at the IAB-MT</w:t>
              </w:r>
            </w:ins>
            <w:ins w:id="490" w:author="Ericsson" w:date="2019-09-18T16:59:00Z">
              <w:r>
                <w:rPr>
                  <w:szCs w:val="22"/>
                  <w:lang w:val="en-GB" w:eastAsia="ja-JP"/>
                </w:rPr>
                <w:t xml:space="preserve"> [</w:t>
              </w:r>
            </w:ins>
            <w:ins w:id="491" w:author="Ericsson" w:date="2019-10-02T14:09:00Z">
              <w:r>
                <w:rPr>
                  <w:szCs w:val="22"/>
                  <w:lang w:val="en-GB" w:eastAsia="ja-JP"/>
                </w:rPr>
                <w:t>x</w:t>
              </w:r>
            </w:ins>
            <w:ins w:id="492" w:author="Ericsson" w:date="2019-09-18T16:59:00Z">
              <w:r>
                <w:rPr>
                  <w:szCs w:val="22"/>
                  <w:lang w:val="en-GB" w:eastAsia="ja-JP"/>
                </w:rPr>
                <w:t>]. It is only used for IAB nodes.</w:t>
              </w:r>
            </w:ins>
          </w:p>
        </w:tc>
      </w:tr>
      <w:tr w:rsidR="003C4107" w14:paraId="4B44AD54" w14:textId="77777777">
        <w:trPr>
          <w:ins w:id="493" w:author="Ericsson" w:date="2019-10-02T14:10:00Z"/>
        </w:trPr>
        <w:tc>
          <w:tcPr>
            <w:tcW w:w="14173" w:type="dxa"/>
            <w:tcBorders>
              <w:top w:val="single" w:sz="4" w:space="0" w:color="auto"/>
              <w:left w:val="single" w:sz="4" w:space="0" w:color="auto"/>
              <w:bottom w:val="single" w:sz="4" w:space="0" w:color="auto"/>
              <w:right w:val="single" w:sz="4" w:space="0" w:color="auto"/>
            </w:tcBorders>
          </w:tcPr>
          <w:p w14:paraId="3CBF2D5B" w14:textId="62DE6195" w:rsidR="003C4107" w:rsidRDefault="0054073D">
            <w:pPr>
              <w:pStyle w:val="TAL"/>
              <w:rPr>
                <w:ins w:id="494" w:author="Ericsson" w:date="2019-10-02T14:10:00Z"/>
                <w:b/>
                <w:bCs/>
                <w:i/>
                <w:lang w:val="en-GB" w:eastAsia="en-GB"/>
              </w:rPr>
            </w:pPr>
            <w:ins w:id="495" w:author="Ericsson" w:date="2019-10-02T14:10:00Z">
              <w:r>
                <w:rPr>
                  <w:b/>
                  <w:bCs/>
                  <w:i/>
                  <w:lang w:val="en-GB" w:eastAsia="en-GB"/>
                </w:rPr>
                <w:t>bap-Address</w:t>
              </w:r>
            </w:ins>
            <w:ins w:id="496" w:author="Ericsson" w:date="2020-01-10T14:01:00Z">
              <w:r w:rsidR="00DA3C62">
                <w:rPr>
                  <w:b/>
                  <w:bCs/>
                  <w:i/>
                  <w:lang w:val="en-GB" w:eastAsia="en-GB"/>
                </w:rPr>
                <w:t>-r16</w:t>
              </w:r>
            </w:ins>
          </w:p>
          <w:p w14:paraId="0D3BD41A" w14:textId="77777777" w:rsidR="003C4107" w:rsidRDefault="0054073D">
            <w:pPr>
              <w:pStyle w:val="TAL"/>
              <w:rPr>
                <w:ins w:id="497" w:author="Ericsson" w:date="2019-10-02T14:10:00Z"/>
                <w:b/>
                <w:bCs/>
                <w:i/>
                <w:lang w:val="en-GB" w:eastAsia="en-GB"/>
              </w:rPr>
            </w:pPr>
            <w:ins w:id="498" w:author="Ericsson" w:date="2019-10-02T14:10:00Z">
              <w:r>
                <w:rPr>
                  <w:szCs w:val="22"/>
                  <w:lang w:val="en-GB" w:eastAsia="ja-JP"/>
                </w:rPr>
                <w:t xml:space="preserve">Indicates the </w:t>
              </w:r>
            </w:ins>
            <w:ins w:id="499" w:author="Ericsson" w:date="2019-10-02T14:11:00Z">
              <w:r>
                <w:rPr>
                  <w:szCs w:val="22"/>
                  <w:lang w:val="en-GB" w:eastAsia="ja-JP"/>
                </w:rPr>
                <w:t>BAP address of an IAB node</w:t>
              </w:r>
            </w:ins>
            <w:ins w:id="500" w:author="Ericsson" w:date="2019-10-02T14:10:00Z">
              <w:r>
                <w:rPr>
                  <w:szCs w:val="22"/>
                  <w:lang w:val="en-GB" w:eastAsia="ja-JP"/>
                </w:rPr>
                <w:t xml:space="preserve">. </w:t>
              </w:r>
            </w:ins>
          </w:p>
        </w:tc>
      </w:tr>
      <w:tr w:rsidR="003C4107" w14:paraId="21E9489E" w14:textId="77777777">
        <w:tc>
          <w:tcPr>
            <w:tcW w:w="14173" w:type="dxa"/>
            <w:tcBorders>
              <w:top w:val="single" w:sz="4" w:space="0" w:color="auto"/>
              <w:left w:val="single" w:sz="4" w:space="0" w:color="auto"/>
              <w:bottom w:val="single" w:sz="4" w:space="0" w:color="auto"/>
              <w:right w:val="single" w:sz="4" w:space="0" w:color="auto"/>
            </w:tcBorders>
          </w:tcPr>
          <w:p w14:paraId="24BA5F16" w14:textId="77777777" w:rsidR="003C4107" w:rsidRDefault="0054073D">
            <w:pPr>
              <w:pStyle w:val="TAL"/>
              <w:rPr>
                <w:b/>
                <w:bCs/>
                <w:i/>
                <w:lang w:val="en-GB" w:eastAsia="en-GB"/>
              </w:rPr>
            </w:pPr>
            <w:r>
              <w:rPr>
                <w:b/>
                <w:bCs/>
                <w:i/>
                <w:lang w:val="en-GB" w:eastAsia="en-GB"/>
              </w:rPr>
              <w:t>dedicatedNAS-MessageList</w:t>
            </w:r>
          </w:p>
          <w:p w14:paraId="1CDE943A" w14:textId="77777777" w:rsidR="003C4107" w:rsidRDefault="0054073D">
            <w:pPr>
              <w:pStyle w:val="TAL"/>
              <w:rPr>
                <w:bCs/>
                <w:lang w:val="en-GB" w:eastAsia="en-GB"/>
              </w:rPr>
            </w:pPr>
            <w:r>
              <w:rPr>
                <w:bCs/>
                <w:lang w:val="en-GB" w:eastAsia="en-GB"/>
              </w:rPr>
              <w:t xml:space="preserve">This field is used to transfer UE specific NAS layer information between the network and the UE. The RRC layer is transparent for each PDU in the list. </w:t>
            </w:r>
          </w:p>
        </w:tc>
      </w:tr>
      <w:tr w:rsidR="003C4107" w14:paraId="26627D1F" w14:textId="77777777">
        <w:tc>
          <w:tcPr>
            <w:tcW w:w="14173" w:type="dxa"/>
            <w:tcBorders>
              <w:top w:val="single" w:sz="4" w:space="0" w:color="auto"/>
              <w:left w:val="single" w:sz="4" w:space="0" w:color="auto"/>
              <w:bottom w:val="single" w:sz="4" w:space="0" w:color="auto"/>
              <w:right w:val="single" w:sz="4" w:space="0" w:color="auto"/>
            </w:tcBorders>
          </w:tcPr>
          <w:p w14:paraId="0D939D2F" w14:textId="77777777" w:rsidR="003C4107" w:rsidRDefault="0054073D">
            <w:pPr>
              <w:pStyle w:val="TAL"/>
              <w:rPr>
                <w:b/>
                <w:i/>
                <w:lang w:val="en-GB" w:eastAsia="en-GB"/>
              </w:rPr>
            </w:pPr>
            <w:r>
              <w:rPr>
                <w:b/>
                <w:i/>
                <w:lang w:val="en-GB" w:eastAsia="en-GB"/>
              </w:rPr>
              <w:t>dedicatedSIB1-Delivery</w:t>
            </w:r>
          </w:p>
          <w:p w14:paraId="7301C7FF" w14:textId="77777777" w:rsidR="003C4107" w:rsidRDefault="0054073D">
            <w:pPr>
              <w:pStyle w:val="TAL"/>
              <w:rPr>
                <w:lang w:val="en-GB" w:eastAsia="en-GB"/>
              </w:rPr>
            </w:pPr>
            <w:r>
              <w:rPr>
                <w:lang w:val="en-GB" w:eastAsia="en-GB"/>
              </w:rPr>
              <w:t xml:space="preserve">This field is used to transfer </w:t>
            </w:r>
            <w:r>
              <w:rPr>
                <w:i/>
                <w:lang w:val="en-GB"/>
              </w:rPr>
              <w:t>SIB1</w:t>
            </w:r>
            <w:r>
              <w:rPr>
                <w:lang w:val="en-GB" w:eastAsia="en-GB"/>
              </w:rPr>
              <w:t xml:space="preserve"> to the UE.</w:t>
            </w:r>
            <w:r>
              <w:rPr>
                <w:lang w:val="en-GB"/>
              </w:rPr>
              <w:t xml:space="preserve"> </w:t>
            </w:r>
            <w:r>
              <w:rPr>
                <w:lang w:val="en-GB" w:eastAsia="en-GB"/>
              </w:rPr>
              <w:t xml:space="preserve">The field has the same values as the corresponding configuration in </w:t>
            </w:r>
            <w:r>
              <w:rPr>
                <w:i/>
                <w:lang w:val="en-GB" w:eastAsia="en-GB"/>
              </w:rPr>
              <w:t>servingCellConfigCommon</w:t>
            </w:r>
            <w:r>
              <w:rPr>
                <w:lang w:val="en-GB" w:eastAsia="en-GB"/>
              </w:rPr>
              <w:t>.</w:t>
            </w:r>
          </w:p>
        </w:tc>
      </w:tr>
      <w:tr w:rsidR="003C4107" w14:paraId="53F70006" w14:textId="77777777">
        <w:tc>
          <w:tcPr>
            <w:tcW w:w="14173" w:type="dxa"/>
            <w:tcBorders>
              <w:top w:val="single" w:sz="4" w:space="0" w:color="auto"/>
              <w:left w:val="single" w:sz="4" w:space="0" w:color="auto"/>
              <w:bottom w:val="single" w:sz="4" w:space="0" w:color="auto"/>
              <w:right w:val="single" w:sz="4" w:space="0" w:color="auto"/>
            </w:tcBorders>
          </w:tcPr>
          <w:p w14:paraId="2B66CEED" w14:textId="77777777" w:rsidR="003C4107" w:rsidRDefault="0054073D">
            <w:pPr>
              <w:pStyle w:val="TAL"/>
              <w:rPr>
                <w:b/>
                <w:i/>
                <w:lang w:val="en-GB" w:eastAsia="en-GB"/>
              </w:rPr>
            </w:pPr>
            <w:r>
              <w:rPr>
                <w:b/>
                <w:i/>
                <w:lang w:val="en-GB" w:eastAsia="en-GB"/>
              </w:rPr>
              <w:t>dedicatedSystemInformationDelivery</w:t>
            </w:r>
          </w:p>
          <w:p w14:paraId="221D2A93" w14:textId="77777777" w:rsidR="003C4107" w:rsidRDefault="0054073D">
            <w:pPr>
              <w:pStyle w:val="TAL"/>
              <w:rPr>
                <w:lang w:val="en-GB" w:eastAsia="en-GB"/>
              </w:rPr>
            </w:pPr>
            <w:r>
              <w:rPr>
                <w:lang w:val="en-GB" w:eastAsia="en-GB"/>
              </w:rPr>
              <w:t xml:space="preserve">This field is used to transfer </w:t>
            </w:r>
            <w:r>
              <w:rPr>
                <w:i/>
                <w:lang w:val="en-GB"/>
              </w:rPr>
              <w:t>SIB6</w:t>
            </w:r>
            <w:r>
              <w:rPr>
                <w:lang w:val="en-GB" w:eastAsia="en-GB"/>
              </w:rPr>
              <w:t xml:space="preserve">, </w:t>
            </w:r>
            <w:r>
              <w:rPr>
                <w:i/>
                <w:lang w:val="en-GB"/>
              </w:rPr>
              <w:t>SIB7</w:t>
            </w:r>
            <w:r>
              <w:rPr>
                <w:lang w:val="en-GB" w:eastAsia="en-GB"/>
              </w:rPr>
              <w:t xml:space="preserve">, </w:t>
            </w:r>
            <w:r>
              <w:rPr>
                <w:i/>
                <w:lang w:val="en-GB"/>
              </w:rPr>
              <w:t>SIB8</w:t>
            </w:r>
            <w:r>
              <w:rPr>
                <w:lang w:val="en-GB" w:eastAsia="en-GB"/>
              </w:rPr>
              <w:t xml:space="preserve"> to the UE.</w:t>
            </w:r>
          </w:p>
        </w:tc>
      </w:tr>
      <w:tr w:rsidR="00D7608A" w14:paraId="0F78131F" w14:textId="77777777">
        <w:trPr>
          <w:ins w:id="501" w:author="Ericsson" w:date="2020-01-21T14:29:00Z"/>
        </w:trPr>
        <w:tc>
          <w:tcPr>
            <w:tcW w:w="14173" w:type="dxa"/>
            <w:tcBorders>
              <w:top w:val="single" w:sz="4" w:space="0" w:color="auto"/>
              <w:left w:val="single" w:sz="4" w:space="0" w:color="auto"/>
              <w:bottom w:val="single" w:sz="4" w:space="0" w:color="auto"/>
              <w:right w:val="single" w:sz="4" w:space="0" w:color="auto"/>
            </w:tcBorders>
          </w:tcPr>
          <w:p w14:paraId="2A064666" w14:textId="5A7A22DC" w:rsidR="00D7608A" w:rsidRDefault="00E7541C" w:rsidP="00D7608A">
            <w:pPr>
              <w:pStyle w:val="TAL"/>
              <w:rPr>
                <w:ins w:id="502" w:author="Ericsson" w:date="2020-01-21T14:30:00Z"/>
                <w:b/>
                <w:bCs/>
                <w:i/>
                <w:lang w:val="en-GB" w:eastAsia="en-GB"/>
              </w:rPr>
            </w:pPr>
            <w:ins w:id="503" w:author="Ericsson" w:date="2020-01-21T14:30:00Z">
              <w:r>
                <w:rPr>
                  <w:b/>
                  <w:bCs/>
                  <w:i/>
                  <w:lang w:val="en-GB" w:eastAsia="en-GB"/>
                </w:rPr>
                <w:t>D</w:t>
              </w:r>
              <w:r w:rsidR="00D7608A">
                <w:rPr>
                  <w:b/>
                  <w:bCs/>
                  <w:i/>
                  <w:lang w:val="en-GB" w:eastAsia="en-GB"/>
                </w:rPr>
                <w:t>e</w:t>
              </w:r>
              <w:r w:rsidR="00507DB4">
                <w:rPr>
                  <w:b/>
                  <w:bCs/>
                  <w:i/>
                  <w:lang w:val="en-GB" w:eastAsia="en-GB"/>
                </w:rPr>
                <w:t>fault</w:t>
              </w:r>
            </w:ins>
            <w:ins w:id="504" w:author="Ericsson" w:date="2020-01-21T14:37:00Z">
              <w:r w:rsidR="00AE1E37">
                <w:rPr>
                  <w:b/>
                  <w:bCs/>
                  <w:i/>
                  <w:lang w:val="en-GB" w:eastAsia="en-GB"/>
                </w:rPr>
                <w:t>U</w:t>
              </w:r>
            </w:ins>
            <w:ins w:id="505" w:author="Ericsson" w:date="2020-01-21T14:38:00Z">
              <w:r>
                <w:rPr>
                  <w:b/>
                  <w:bCs/>
                  <w:i/>
                  <w:lang w:val="en-GB" w:eastAsia="en-GB"/>
                </w:rPr>
                <w:t>L-</w:t>
              </w:r>
            </w:ins>
            <w:ins w:id="506" w:author="Ericsson (After_Merged)" w:date="2020-02-06T09:46:00Z">
              <w:r w:rsidR="00D92D7C">
                <w:rPr>
                  <w:b/>
                  <w:bCs/>
                  <w:i/>
                  <w:lang w:val="en-GB" w:eastAsia="en-GB"/>
                </w:rPr>
                <w:t>BAPr</w:t>
              </w:r>
            </w:ins>
            <w:ins w:id="507" w:author="Ericsson" w:date="2020-01-21T14:30:00Z">
              <w:del w:id="508" w:author="Ericsson (After_Merged)" w:date="2020-02-06T09:46:00Z">
                <w:r w:rsidR="00507DB4" w:rsidDel="00D92D7C">
                  <w:rPr>
                    <w:b/>
                    <w:bCs/>
                    <w:i/>
                    <w:lang w:val="en-GB" w:eastAsia="en-GB"/>
                  </w:rPr>
                  <w:delText>R</w:delText>
                </w:r>
              </w:del>
              <w:r w:rsidR="00507DB4">
                <w:rPr>
                  <w:b/>
                  <w:bCs/>
                  <w:i/>
                  <w:lang w:val="en-GB" w:eastAsia="en-GB"/>
                </w:rPr>
                <w:t>outin</w:t>
              </w:r>
              <w:r w:rsidR="00FC16B8">
                <w:rPr>
                  <w:b/>
                  <w:bCs/>
                  <w:i/>
                  <w:lang w:val="en-GB" w:eastAsia="en-GB"/>
                </w:rPr>
                <w:t>gID</w:t>
              </w:r>
            </w:ins>
          </w:p>
          <w:p w14:paraId="78E8A111" w14:textId="6D1E54DA" w:rsidR="00D7608A" w:rsidRDefault="00D7608A" w:rsidP="00D7608A">
            <w:pPr>
              <w:pStyle w:val="TAL"/>
              <w:rPr>
                <w:ins w:id="509" w:author="Ericsson" w:date="2020-01-21T14:29:00Z"/>
                <w:b/>
                <w:i/>
                <w:lang w:val="en-GB" w:eastAsia="en-GB"/>
              </w:rPr>
            </w:pPr>
            <w:ins w:id="510" w:author="Ericsson" w:date="2020-01-21T14:30:00Z">
              <w:r>
                <w:rPr>
                  <w:szCs w:val="22"/>
                  <w:lang w:val="en-GB" w:eastAsia="ja-JP"/>
                </w:rPr>
                <w:t xml:space="preserve">This field is used to configure </w:t>
              </w:r>
              <w:del w:id="511" w:author="Ericsson (After_Merged)" w:date="2020-02-06T09:49:00Z">
                <w:r w:rsidDel="00D92D7C">
                  <w:rPr>
                    <w:szCs w:val="22"/>
                    <w:lang w:val="en-GB" w:eastAsia="ja-JP"/>
                  </w:rPr>
                  <w:delText>a</w:delText>
                </w:r>
              </w:del>
            </w:ins>
            <w:ins w:id="512" w:author="Ericsson (After_Merged)" w:date="2020-02-06T09:49:00Z">
              <w:r w:rsidR="00D92D7C">
                <w:rPr>
                  <w:szCs w:val="22"/>
                  <w:lang w:val="en-GB" w:eastAsia="ja-JP"/>
                </w:rPr>
                <w:t xml:space="preserve">the </w:t>
              </w:r>
            </w:ins>
            <w:ins w:id="513" w:author="Ericsson" w:date="2020-01-21T14:30:00Z">
              <w:r>
                <w:rPr>
                  <w:szCs w:val="22"/>
                  <w:lang w:val="en-GB" w:eastAsia="ja-JP"/>
                </w:rPr>
                <w:t xml:space="preserve">BAP entity </w:t>
              </w:r>
            </w:ins>
            <w:ins w:id="514" w:author="Ericsson (After_Merged)" w:date="2020-02-06T10:32:00Z">
              <w:r w:rsidR="00B069F2">
                <w:rPr>
                  <w:szCs w:val="22"/>
                  <w:lang w:val="en-GB" w:eastAsia="ja-JP"/>
                </w:rPr>
                <w:t xml:space="preserve">at the IAB-MT </w:t>
              </w:r>
            </w:ins>
            <w:ins w:id="515" w:author="Ericsson" w:date="2020-01-21T14:30:00Z">
              <w:r>
                <w:rPr>
                  <w:szCs w:val="22"/>
                  <w:lang w:val="en-GB" w:eastAsia="ja-JP"/>
                </w:rPr>
                <w:t>[x]. It is only use</w:t>
              </w:r>
            </w:ins>
            <w:ins w:id="516" w:author="Ericsson" w:date="2020-01-21T14:35:00Z">
              <w:r w:rsidR="002B222D">
                <w:rPr>
                  <w:szCs w:val="22"/>
                  <w:lang w:val="en-GB" w:eastAsia="ja-JP"/>
                </w:rPr>
                <w:t xml:space="preserve">d for IAB nodes </w:t>
              </w:r>
            </w:ins>
            <w:ins w:id="517" w:author="Ericsson" w:date="2020-01-21T14:34:00Z">
              <w:r w:rsidR="000C5149">
                <w:rPr>
                  <w:szCs w:val="22"/>
                  <w:lang w:val="en-GB" w:eastAsia="ja-JP"/>
                </w:rPr>
                <w:t xml:space="preserve">to configure the default </w:t>
              </w:r>
            </w:ins>
            <w:ins w:id="518" w:author="Ericsson" w:date="2020-01-21T14:37:00Z">
              <w:r w:rsidR="00AE1E37">
                <w:rPr>
                  <w:szCs w:val="22"/>
                  <w:lang w:val="en-GB" w:eastAsia="ja-JP"/>
                </w:rPr>
                <w:t xml:space="preserve">uplink </w:t>
              </w:r>
            </w:ins>
            <w:ins w:id="519" w:author="Ericsson" w:date="2020-01-21T14:34:00Z">
              <w:r w:rsidR="0036618B">
                <w:rPr>
                  <w:szCs w:val="22"/>
                  <w:lang w:val="en-GB" w:eastAsia="ja-JP"/>
                </w:rPr>
                <w:t>Routing</w:t>
              </w:r>
              <w:r w:rsidR="002B3DB3">
                <w:rPr>
                  <w:szCs w:val="22"/>
                  <w:lang w:val="en-GB" w:eastAsia="ja-JP"/>
                </w:rPr>
                <w:t xml:space="preserve"> ID</w:t>
              </w:r>
            </w:ins>
            <w:ins w:id="520" w:author="Ericsson" w:date="2020-01-21T14:30:00Z">
              <w:r>
                <w:rPr>
                  <w:szCs w:val="22"/>
                  <w:lang w:val="en-GB" w:eastAsia="ja-JP"/>
                </w:rPr>
                <w:t>.</w:t>
              </w:r>
            </w:ins>
          </w:p>
        </w:tc>
      </w:tr>
      <w:tr w:rsidR="00C57A95" w14:paraId="515F26F8" w14:textId="77777777">
        <w:trPr>
          <w:ins w:id="521" w:author="Ericsson" w:date="2020-01-21T14:31:00Z"/>
        </w:trPr>
        <w:tc>
          <w:tcPr>
            <w:tcW w:w="14173" w:type="dxa"/>
            <w:tcBorders>
              <w:top w:val="single" w:sz="4" w:space="0" w:color="auto"/>
              <w:left w:val="single" w:sz="4" w:space="0" w:color="auto"/>
              <w:bottom w:val="single" w:sz="4" w:space="0" w:color="auto"/>
              <w:right w:val="single" w:sz="4" w:space="0" w:color="auto"/>
            </w:tcBorders>
          </w:tcPr>
          <w:p w14:paraId="600A6EDE" w14:textId="3411B585" w:rsidR="00892D23" w:rsidRDefault="00860D39" w:rsidP="00892D23">
            <w:pPr>
              <w:pStyle w:val="TAL"/>
              <w:rPr>
                <w:ins w:id="522" w:author="Ericsson" w:date="2020-01-21T14:32:00Z"/>
                <w:b/>
                <w:bCs/>
                <w:i/>
                <w:lang w:val="en-GB" w:eastAsia="en-GB"/>
              </w:rPr>
            </w:pPr>
            <w:ins w:id="523" w:author="Ericsson" w:date="2020-01-21T14:32:00Z">
              <w:r>
                <w:rPr>
                  <w:b/>
                  <w:bCs/>
                  <w:i/>
                  <w:lang w:val="en-GB" w:eastAsia="en-GB"/>
                </w:rPr>
                <w:t>D</w:t>
              </w:r>
              <w:r w:rsidR="00892D23">
                <w:rPr>
                  <w:b/>
                  <w:bCs/>
                  <w:i/>
                  <w:lang w:val="en-GB" w:eastAsia="en-GB"/>
                </w:rPr>
                <w:t>efault</w:t>
              </w:r>
            </w:ins>
            <w:ins w:id="524" w:author="Ericsson" w:date="2020-01-21T14:37:00Z">
              <w:r w:rsidR="00AE1E37">
                <w:rPr>
                  <w:b/>
                  <w:bCs/>
                  <w:i/>
                  <w:lang w:val="en-GB" w:eastAsia="en-GB"/>
                </w:rPr>
                <w:t>UL</w:t>
              </w:r>
            </w:ins>
            <w:ins w:id="525" w:author="Ericsson" w:date="2020-01-21T14:38:00Z">
              <w:r w:rsidR="00E7541C">
                <w:rPr>
                  <w:b/>
                  <w:bCs/>
                  <w:i/>
                  <w:lang w:val="en-GB" w:eastAsia="en-GB"/>
                </w:rPr>
                <w:t>-</w:t>
              </w:r>
            </w:ins>
            <w:ins w:id="526" w:author="Ericsson" w:date="2020-01-21T14:32:00Z">
              <w:r w:rsidR="00CC059D">
                <w:rPr>
                  <w:b/>
                  <w:bCs/>
                  <w:i/>
                  <w:lang w:val="en-GB" w:eastAsia="en-GB"/>
                </w:rPr>
                <w:t>BH</w:t>
              </w:r>
              <w:r>
                <w:rPr>
                  <w:b/>
                  <w:bCs/>
                  <w:i/>
                  <w:lang w:val="en-GB" w:eastAsia="en-GB"/>
                </w:rPr>
                <w:t>-RLC-Channel</w:t>
              </w:r>
            </w:ins>
          </w:p>
          <w:p w14:paraId="60630261" w14:textId="55920729" w:rsidR="00C57A95" w:rsidRDefault="00892D23" w:rsidP="00892D23">
            <w:pPr>
              <w:pStyle w:val="TAL"/>
              <w:rPr>
                <w:ins w:id="527" w:author="Ericsson" w:date="2020-01-21T14:31:00Z"/>
                <w:b/>
                <w:bCs/>
                <w:i/>
                <w:lang w:val="en-GB" w:eastAsia="en-GB"/>
              </w:rPr>
            </w:pPr>
            <w:ins w:id="528" w:author="Ericsson" w:date="2020-01-21T14:32:00Z">
              <w:r>
                <w:rPr>
                  <w:szCs w:val="22"/>
                  <w:lang w:val="en-GB" w:eastAsia="ja-JP"/>
                </w:rPr>
                <w:t xml:space="preserve">This field is used to configure </w:t>
              </w:r>
              <w:del w:id="529" w:author="Ericsson (After_Merged)" w:date="2020-02-06T09:49:00Z">
                <w:r w:rsidDel="00D92D7C">
                  <w:rPr>
                    <w:szCs w:val="22"/>
                    <w:lang w:val="en-GB" w:eastAsia="ja-JP"/>
                  </w:rPr>
                  <w:delText>a</w:delText>
                </w:r>
              </w:del>
            </w:ins>
            <w:ins w:id="530" w:author="Ericsson (After_Merged)" w:date="2020-02-06T09:49:00Z">
              <w:r w:rsidR="00D92D7C">
                <w:rPr>
                  <w:szCs w:val="22"/>
                  <w:lang w:val="en-GB" w:eastAsia="ja-JP"/>
                </w:rPr>
                <w:t xml:space="preserve">the </w:t>
              </w:r>
            </w:ins>
            <w:ins w:id="531" w:author="Ericsson" w:date="2020-01-21T14:32:00Z">
              <w:r>
                <w:rPr>
                  <w:szCs w:val="22"/>
                  <w:lang w:val="en-GB" w:eastAsia="ja-JP"/>
                </w:rPr>
                <w:t xml:space="preserve">BAP entity </w:t>
              </w:r>
            </w:ins>
            <w:ins w:id="532" w:author="Ericsson (After_Merged)" w:date="2020-02-06T10:32:00Z">
              <w:r w:rsidR="00B069F2">
                <w:rPr>
                  <w:szCs w:val="22"/>
                  <w:lang w:val="en-GB" w:eastAsia="ja-JP"/>
                </w:rPr>
                <w:t xml:space="preserve">at the IAB-MT </w:t>
              </w:r>
            </w:ins>
            <w:ins w:id="533" w:author="Ericsson" w:date="2020-01-21T14:32:00Z">
              <w:r>
                <w:rPr>
                  <w:szCs w:val="22"/>
                  <w:lang w:val="en-GB" w:eastAsia="ja-JP"/>
                </w:rPr>
                <w:t>[x]. It is only used for IAB nodes</w:t>
              </w:r>
            </w:ins>
            <w:ins w:id="534" w:author="Ericsson" w:date="2020-01-21T14:36:00Z">
              <w:r w:rsidR="001B327F">
                <w:rPr>
                  <w:szCs w:val="22"/>
                  <w:lang w:val="en-GB" w:eastAsia="ja-JP"/>
                </w:rPr>
                <w:t xml:space="preserve"> to configure the default</w:t>
              </w:r>
            </w:ins>
            <w:ins w:id="535" w:author="Ericsson" w:date="2020-01-21T14:37:00Z">
              <w:r w:rsidR="00AE1E37">
                <w:rPr>
                  <w:szCs w:val="22"/>
                  <w:lang w:val="en-GB" w:eastAsia="ja-JP"/>
                </w:rPr>
                <w:t xml:space="preserve"> uplink</w:t>
              </w:r>
            </w:ins>
            <w:ins w:id="536" w:author="Ericsson" w:date="2020-01-21T14:40:00Z">
              <w:r w:rsidR="00DF2331">
                <w:rPr>
                  <w:szCs w:val="22"/>
                  <w:lang w:val="en-GB" w:eastAsia="ja-JP"/>
                </w:rPr>
                <w:t xml:space="preserve"> </w:t>
              </w:r>
              <w:r w:rsidR="00DF2331" w:rsidRPr="00871FEE">
                <w:rPr>
                  <w:i/>
                </w:rPr>
                <w:t>bh-RLC-Channel</w:t>
              </w:r>
            </w:ins>
            <w:ins w:id="537" w:author="Ericsson" w:date="2020-01-21T14:41:00Z">
              <w:r w:rsidR="00871FEE">
                <w:rPr>
                  <w:szCs w:val="22"/>
                  <w:lang w:val="en-GB" w:eastAsia="ja-JP"/>
                </w:rPr>
                <w:t>.</w:t>
              </w:r>
            </w:ins>
          </w:p>
        </w:tc>
      </w:tr>
      <w:tr w:rsidR="003C4107" w14:paraId="73881C82" w14:textId="77777777">
        <w:tc>
          <w:tcPr>
            <w:tcW w:w="14173" w:type="dxa"/>
            <w:tcBorders>
              <w:top w:val="single" w:sz="4" w:space="0" w:color="auto"/>
              <w:left w:val="single" w:sz="4" w:space="0" w:color="auto"/>
              <w:bottom w:val="single" w:sz="4" w:space="0" w:color="auto"/>
              <w:right w:val="single" w:sz="4" w:space="0" w:color="auto"/>
            </w:tcBorders>
          </w:tcPr>
          <w:p w14:paraId="45C8CFFA" w14:textId="77777777" w:rsidR="003C4107" w:rsidRDefault="0054073D">
            <w:pPr>
              <w:pStyle w:val="TAL"/>
              <w:rPr>
                <w:b/>
                <w:bCs/>
                <w:i/>
                <w:lang w:val="en-GB" w:eastAsia="en-GB"/>
              </w:rPr>
            </w:pPr>
            <w:r>
              <w:rPr>
                <w:b/>
                <w:bCs/>
                <w:i/>
                <w:lang w:val="en-GB" w:eastAsia="en-GB"/>
              </w:rPr>
              <w:t>fullConfig</w:t>
            </w:r>
          </w:p>
          <w:p w14:paraId="43DF95F1" w14:textId="77777777" w:rsidR="003C4107" w:rsidRDefault="0054073D">
            <w:pPr>
              <w:pStyle w:val="TAL"/>
              <w:rPr>
                <w:b/>
                <w:i/>
                <w:szCs w:val="22"/>
                <w:lang w:val="en-GB" w:eastAsia="ja-JP"/>
              </w:rPr>
            </w:pPr>
            <w:r>
              <w:rPr>
                <w:bCs/>
                <w:lang w:val="en-GB" w:eastAsia="en-GB"/>
              </w:rPr>
              <w:t xml:space="preserve">Indicates that the full configuration option is applicable for the </w:t>
            </w:r>
            <w:r>
              <w:rPr>
                <w:i/>
                <w:szCs w:val="22"/>
                <w:lang w:val="en-GB" w:eastAsia="ja-JP"/>
              </w:rPr>
              <w:t>RRCReconfiguration</w:t>
            </w:r>
            <w:r>
              <w:rPr>
                <w:bCs/>
                <w:lang w:val="en-GB" w:eastAsia="en-GB"/>
              </w:rPr>
              <w:t xml:space="preserve"> message for intra-system intra-RAT HO. For inter-RAT HO from E-UTRA to NR, </w:t>
            </w:r>
            <w:r>
              <w:rPr>
                <w:bCs/>
                <w:i/>
                <w:lang w:val="en-GB" w:eastAsia="en-GB"/>
              </w:rPr>
              <w:t>fullConfig</w:t>
            </w:r>
            <w:r>
              <w:rPr>
                <w:bCs/>
                <w:lang w:val="en-GB" w:eastAsia="en-GB"/>
              </w:rPr>
              <w:t xml:space="preserve"> indicates whether or not delta signalling of SDAP/PDCP from source RAT is applicable.</w:t>
            </w:r>
          </w:p>
        </w:tc>
      </w:tr>
      <w:tr w:rsidR="003C4107" w14:paraId="6AB7F093" w14:textId="77777777">
        <w:tc>
          <w:tcPr>
            <w:tcW w:w="14173" w:type="dxa"/>
            <w:tcBorders>
              <w:top w:val="single" w:sz="4" w:space="0" w:color="auto"/>
              <w:left w:val="single" w:sz="4" w:space="0" w:color="auto"/>
              <w:bottom w:val="single" w:sz="4" w:space="0" w:color="auto"/>
              <w:right w:val="single" w:sz="4" w:space="0" w:color="auto"/>
            </w:tcBorders>
          </w:tcPr>
          <w:p w14:paraId="47BA9EE3" w14:textId="77777777" w:rsidR="003C4107" w:rsidRDefault="0054073D">
            <w:pPr>
              <w:pStyle w:val="TAL"/>
              <w:rPr>
                <w:b/>
                <w:i/>
                <w:lang w:val="en-GB" w:eastAsia="en-GB"/>
              </w:rPr>
            </w:pPr>
            <w:r>
              <w:rPr>
                <w:b/>
                <w:i/>
                <w:lang w:val="en-GB" w:eastAsia="en-GB"/>
              </w:rPr>
              <w:t>keySetChangeIndicator</w:t>
            </w:r>
          </w:p>
          <w:p w14:paraId="5D6E4773" w14:textId="77777777" w:rsidR="003C4107" w:rsidRDefault="0054073D">
            <w:pPr>
              <w:pStyle w:val="TAL"/>
              <w:rPr>
                <w:b/>
                <w:bCs/>
                <w:i/>
                <w:lang w:val="en-GB" w:eastAsia="en-GB"/>
              </w:rPr>
            </w:pPr>
            <w:r>
              <w:rPr>
                <w:bCs/>
                <w:lang w:val="en-GB" w:eastAsia="en-GB"/>
              </w:rPr>
              <w:t>Indicates whether UE shall derive a new K</w:t>
            </w:r>
            <w:r>
              <w:rPr>
                <w:bCs/>
                <w:vertAlign w:val="subscript"/>
                <w:lang w:val="en-GB" w:eastAsia="en-GB"/>
              </w:rPr>
              <w:t>gNB</w:t>
            </w:r>
            <w:r>
              <w:rPr>
                <w:bCs/>
                <w:lang w:val="en-GB" w:eastAsia="en-GB"/>
              </w:rPr>
              <w:t xml:space="preserve">. If </w:t>
            </w:r>
            <w:r>
              <w:rPr>
                <w:bCs/>
                <w:i/>
                <w:lang w:val="en-GB" w:eastAsia="en-GB"/>
              </w:rPr>
              <w:t>reconfigurationWithSync</w:t>
            </w:r>
            <w:r>
              <w:rPr>
                <w:bCs/>
                <w:lang w:val="en-GB" w:eastAsia="en-GB"/>
              </w:rPr>
              <w:t xml:space="preserve"> is included, value </w:t>
            </w:r>
            <w:r>
              <w:rPr>
                <w:bCs/>
                <w:i/>
                <w:lang w:val="en-GB" w:eastAsia="en-GB"/>
              </w:rPr>
              <w:t>true</w:t>
            </w:r>
            <w:r>
              <w:rPr>
                <w:bCs/>
                <w:lang w:val="en-GB" w:eastAsia="en-GB"/>
              </w:rPr>
              <w:t xml:space="preserve"> indicates that a K</w:t>
            </w:r>
            <w:r>
              <w:rPr>
                <w:bCs/>
                <w:vertAlign w:val="subscript"/>
                <w:lang w:val="en-GB" w:eastAsia="en-GB"/>
              </w:rPr>
              <w:t>gNB</w:t>
            </w:r>
            <w:r>
              <w:rPr>
                <w:bCs/>
                <w:lang w:val="en-GB" w:eastAsia="en-GB"/>
              </w:rPr>
              <w:t xml:space="preserve"> key is derived from a K</w:t>
            </w:r>
            <w:r>
              <w:rPr>
                <w:bCs/>
                <w:vertAlign w:val="subscript"/>
                <w:lang w:val="en-GB" w:eastAsia="en-GB"/>
              </w:rPr>
              <w:t>AMF</w:t>
            </w:r>
            <w:r>
              <w:rPr>
                <w:bCs/>
                <w:lang w:val="en-GB" w:eastAsia="en-GB"/>
              </w:rPr>
              <w:t xml:space="preserve"> key taken into use through the latest successful NAS SMC procedure, </w:t>
            </w:r>
            <w:r>
              <w:rPr>
                <w:rFonts w:eastAsia="SimSun"/>
                <w:bCs/>
                <w:lang w:val="en-GB"/>
              </w:rPr>
              <w:t>or</w:t>
            </w:r>
            <w:r>
              <w:rPr>
                <w:lang w:val="en-GB" w:eastAsia="ja-JP"/>
              </w:rPr>
              <w:t xml:space="preserve"> N2 handover procedure with K</w:t>
            </w:r>
            <w:r>
              <w:rPr>
                <w:vertAlign w:val="subscript"/>
                <w:lang w:val="en-GB" w:eastAsia="ja-JP"/>
              </w:rPr>
              <w:t>AMF</w:t>
            </w:r>
            <w:r>
              <w:rPr>
                <w:lang w:val="en-GB" w:eastAsia="ja-JP"/>
              </w:rPr>
              <w:t xml:space="preserve"> change,</w:t>
            </w:r>
            <w:r>
              <w:rPr>
                <w:bCs/>
                <w:lang w:val="en-GB" w:eastAsia="en-GB"/>
              </w:rPr>
              <w:t xml:space="preserve"> as described in TS 33.501 [11] for K</w:t>
            </w:r>
            <w:r>
              <w:rPr>
                <w:bCs/>
                <w:vertAlign w:val="subscript"/>
                <w:lang w:val="en-GB" w:eastAsia="en-GB"/>
              </w:rPr>
              <w:t>gNB</w:t>
            </w:r>
            <w:r>
              <w:rPr>
                <w:bCs/>
                <w:lang w:val="en-GB" w:eastAsia="en-GB"/>
              </w:rPr>
              <w:t xml:space="preserve"> re-keying. Value </w:t>
            </w:r>
            <w:r>
              <w:rPr>
                <w:bCs/>
                <w:i/>
                <w:lang w:val="en-GB" w:eastAsia="en-GB"/>
              </w:rPr>
              <w:t>false</w:t>
            </w:r>
            <w:r>
              <w:rPr>
                <w:bCs/>
                <w:lang w:val="en-GB" w:eastAsia="en-GB"/>
              </w:rPr>
              <w:t xml:space="preserve"> indicates that the new K</w:t>
            </w:r>
            <w:r>
              <w:rPr>
                <w:bCs/>
                <w:vertAlign w:val="subscript"/>
                <w:lang w:val="en-GB" w:eastAsia="en-GB"/>
              </w:rPr>
              <w:t>gNB</w:t>
            </w:r>
            <w:r>
              <w:rPr>
                <w:bCs/>
                <w:lang w:val="en-GB" w:eastAsia="en-GB"/>
              </w:rPr>
              <w:t xml:space="preserve"> key is obtained from the current K</w:t>
            </w:r>
            <w:r>
              <w:rPr>
                <w:bCs/>
                <w:vertAlign w:val="subscript"/>
                <w:lang w:val="en-GB" w:eastAsia="en-GB"/>
              </w:rPr>
              <w:t>gNB</w:t>
            </w:r>
            <w:r>
              <w:rPr>
                <w:bCs/>
                <w:lang w:val="en-GB" w:eastAsia="en-GB"/>
              </w:rPr>
              <w:t xml:space="preserve"> key or from the NH as described in TS 33.501 [11].</w:t>
            </w:r>
          </w:p>
        </w:tc>
      </w:tr>
      <w:tr w:rsidR="003C4107" w14:paraId="5BF8C9E0" w14:textId="77777777">
        <w:tc>
          <w:tcPr>
            <w:tcW w:w="14173" w:type="dxa"/>
            <w:tcBorders>
              <w:top w:val="single" w:sz="4" w:space="0" w:color="auto"/>
              <w:left w:val="single" w:sz="4" w:space="0" w:color="auto"/>
              <w:bottom w:val="single" w:sz="4" w:space="0" w:color="auto"/>
              <w:right w:val="single" w:sz="4" w:space="0" w:color="auto"/>
            </w:tcBorders>
          </w:tcPr>
          <w:p w14:paraId="2D952386" w14:textId="77777777" w:rsidR="003C4107" w:rsidRDefault="0054073D">
            <w:pPr>
              <w:pStyle w:val="TAL"/>
              <w:rPr>
                <w:szCs w:val="22"/>
                <w:lang w:val="en-GB" w:eastAsia="ja-JP"/>
              </w:rPr>
            </w:pPr>
            <w:r>
              <w:rPr>
                <w:b/>
                <w:i/>
                <w:szCs w:val="22"/>
                <w:lang w:val="en-GB" w:eastAsia="ja-JP"/>
              </w:rPr>
              <w:t>masterCellGroup</w:t>
            </w:r>
          </w:p>
          <w:p w14:paraId="4D80A9A4" w14:textId="77777777" w:rsidR="003C4107" w:rsidRDefault="0054073D">
            <w:pPr>
              <w:pStyle w:val="TAL"/>
              <w:rPr>
                <w:b/>
                <w:i/>
                <w:szCs w:val="22"/>
                <w:lang w:val="en-GB" w:eastAsia="ja-JP"/>
              </w:rPr>
            </w:pPr>
            <w:r>
              <w:rPr>
                <w:szCs w:val="22"/>
                <w:lang w:val="en-GB" w:eastAsia="ja-JP"/>
              </w:rPr>
              <w:t>Configuration of master cell group.</w:t>
            </w:r>
          </w:p>
        </w:tc>
      </w:tr>
      <w:tr w:rsidR="003C4107" w14:paraId="00A238A7" w14:textId="77777777">
        <w:tc>
          <w:tcPr>
            <w:tcW w:w="14173" w:type="dxa"/>
            <w:tcBorders>
              <w:top w:val="single" w:sz="4" w:space="0" w:color="auto"/>
              <w:left w:val="single" w:sz="4" w:space="0" w:color="auto"/>
              <w:bottom w:val="single" w:sz="4" w:space="0" w:color="auto"/>
              <w:right w:val="single" w:sz="4" w:space="0" w:color="auto"/>
            </w:tcBorders>
          </w:tcPr>
          <w:p w14:paraId="72657349" w14:textId="77777777" w:rsidR="003C4107" w:rsidRDefault="0054073D">
            <w:pPr>
              <w:pStyle w:val="TAL"/>
              <w:rPr>
                <w:b/>
                <w:i/>
                <w:szCs w:val="22"/>
                <w:lang w:val="en-GB" w:eastAsia="ja-JP"/>
              </w:rPr>
            </w:pPr>
            <w:r>
              <w:rPr>
                <w:b/>
                <w:i/>
                <w:szCs w:val="22"/>
                <w:lang w:val="en-GB" w:eastAsia="ja-JP"/>
              </w:rPr>
              <w:t>mrdc-ReleaseAndAdd</w:t>
            </w:r>
          </w:p>
          <w:p w14:paraId="39049A5A" w14:textId="77777777" w:rsidR="003C4107" w:rsidRDefault="0054073D">
            <w:pPr>
              <w:pStyle w:val="TAL"/>
              <w:rPr>
                <w:szCs w:val="22"/>
                <w:lang w:val="en-GB" w:eastAsia="ja-JP"/>
              </w:rPr>
            </w:pPr>
            <w:r>
              <w:rPr>
                <w:szCs w:val="22"/>
                <w:lang w:val="en-GB" w:eastAsia="ja-JP"/>
              </w:rPr>
              <w:t>This field indicates that the current SCG configuration is released and a new SCG is added at the same time.</w:t>
            </w:r>
          </w:p>
        </w:tc>
      </w:tr>
      <w:tr w:rsidR="003C4107" w14:paraId="22261789" w14:textId="77777777">
        <w:tc>
          <w:tcPr>
            <w:tcW w:w="14173" w:type="dxa"/>
            <w:tcBorders>
              <w:top w:val="single" w:sz="4" w:space="0" w:color="auto"/>
              <w:left w:val="single" w:sz="4" w:space="0" w:color="auto"/>
              <w:bottom w:val="single" w:sz="4" w:space="0" w:color="auto"/>
              <w:right w:val="single" w:sz="4" w:space="0" w:color="auto"/>
            </w:tcBorders>
          </w:tcPr>
          <w:p w14:paraId="6A641CDB" w14:textId="77777777" w:rsidR="003C4107" w:rsidRDefault="0054073D">
            <w:pPr>
              <w:pStyle w:val="TAL"/>
              <w:rPr>
                <w:b/>
                <w:bCs/>
                <w:i/>
                <w:lang w:val="en-GB" w:eastAsia="en-GB"/>
              </w:rPr>
            </w:pPr>
            <w:r>
              <w:rPr>
                <w:b/>
                <w:bCs/>
                <w:i/>
                <w:lang w:val="en-GB" w:eastAsia="en-GB"/>
              </w:rPr>
              <w:t>mrdc-SecondaryCellGroup</w:t>
            </w:r>
          </w:p>
          <w:p w14:paraId="1DB3F4A0" w14:textId="77777777" w:rsidR="003C4107" w:rsidRDefault="0054073D">
            <w:pPr>
              <w:pStyle w:val="TAL"/>
              <w:rPr>
                <w:lang w:val="en-GB"/>
              </w:rPr>
            </w:pPr>
            <w:r>
              <w:rPr>
                <w:bCs/>
                <w:lang w:val="en-GB" w:eastAsia="en-GB"/>
              </w:rPr>
              <w:t>Includes an RRC message for SCG configuration in NR-DC or NE-DC.</w:t>
            </w:r>
            <w:r>
              <w:rPr>
                <w:bCs/>
                <w:lang w:val="en-GB" w:eastAsia="en-GB"/>
              </w:rPr>
              <w:br/>
            </w:r>
            <w:r>
              <w:rPr>
                <w:lang w:val="en-GB"/>
              </w:rPr>
              <w:t xml:space="preserve">For NR-DC (nr-SCG), </w:t>
            </w:r>
            <w:r>
              <w:rPr>
                <w:i/>
                <w:lang w:val="en-GB"/>
              </w:rPr>
              <w:t>mrdc-SecondaryCellGroup</w:t>
            </w:r>
            <w:r>
              <w:rPr>
                <w:lang w:val="en-GB"/>
              </w:rPr>
              <w:t xml:space="preserve"> contains </w:t>
            </w:r>
            <w:r>
              <w:rPr>
                <w:bCs/>
                <w:lang w:val="en-GB" w:eastAsia="en-GB"/>
              </w:rPr>
              <w:t xml:space="preserve">the </w:t>
            </w:r>
            <w:r>
              <w:rPr>
                <w:bCs/>
                <w:i/>
                <w:lang w:val="en-GB" w:eastAsia="en-GB"/>
              </w:rPr>
              <w:t>RRCReconfiguration</w:t>
            </w:r>
            <w:r>
              <w:rPr>
                <w:bCs/>
                <w:lang w:val="en-GB" w:eastAsia="en-GB"/>
              </w:rPr>
              <w:t xml:space="preserve"> message as generated (entirely) by SN gNB.</w:t>
            </w:r>
            <w:r>
              <w:rPr>
                <w:lang w:val="en-GB"/>
              </w:rPr>
              <w:t xml:space="preserve"> In this version of the specification, the RRC message can only include fields </w:t>
            </w:r>
            <w:r>
              <w:rPr>
                <w:i/>
                <w:lang w:val="en-GB"/>
              </w:rPr>
              <w:t>secondaryCellGroup</w:t>
            </w:r>
            <w:r>
              <w:rPr>
                <w:lang w:val="en-GB"/>
              </w:rPr>
              <w:t xml:space="preserve"> and </w:t>
            </w:r>
            <w:r>
              <w:rPr>
                <w:i/>
                <w:lang w:val="en-GB"/>
              </w:rPr>
              <w:t>measConfig</w:t>
            </w:r>
            <w:r>
              <w:rPr>
                <w:lang w:val="en-GB"/>
              </w:rPr>
              <w:t>.</w:t>
            </w:r>
          </w:p>
          <w:p w14:paraId="1BBC4EC2" w14:textId="77777777" w:rsidR="003C4107" w:rsidRDefault="0054073D">
            <w:pPr>
              <w:pStyle w:val="TAL"/>
              <w:rPr>
                <w:bCs/>
                <w:lang w:val="en-GB" w:eastAsia="en-GB"/>
              </w:rPr>
            </w:pPr>
            <w:r>
              <w:rPr>
                <w:lang w:val="en-GB"/>
              </w:rPr>
              <w:t xml:space="preserve">For NE-DC (eutra-SCG), </w:t>
            </w:r>
            <w:r>
              <w:rPr>
                <w:i/>
                <w:lang w:val="en-GB"/>
              </w:rPr>
              <w:t>mrdc-SecondaryCellGroup</w:t>
            </w:r>
            <w:r>
              <w:rPr>
                <w:bCs/>
                <w:lang w:val="en-GB" w:eastAsia="en-GB"/>
              </w:rPr>
              <w:t xml:space="preserve"> includes the E-UTRA </w:t>
            </w:r>
            <w:r>
              <w:rPr>
                <w:bCs/>
                <w:i/>
                <w:lang w:val="en-GB" w:eastAsia="en-GB"/>
              </w:rPr>
              <w:t>RRCConnectionReconfiguration</w:t>
            </w:r>
            <w:r>
              <w:rPr>
                <w:bCs/>
                <w:lang w:val="en-GB" w:eastAsia="en-GB"/>
              </w:rPr>
              <w:t xml:space="preserve"> message as specified in TS 36.331 [10].</w:t>
            </w:r>
            <w:r>
              <w:rPr>
                <w:lang w:val="en-GB"/>
              </w:rPr>
              <w:t xml:space="preserve"> In this version of the specification, the E-UTRA RRC message can only include the field </w:t>
            </w:r>
            <w:r>
              <w:rPr>
                <w:i/>
                <w:lang w:val="en-GB"/>
              </w:rPr>
              <w:t>scg-Configuration</w:t>
            </w:r>
            <w:r>
              <w:rPr>
                <w:bCs/>
                <w:kern w:val="2"/>
                <w:lang w:val="en-GB"/>
              </w:rPr>
              <w:t>.</w:t>
            </w:r>
          </w:p>
        </w:tc>
      </w:tr>
      <w:tr w:rsidR="003C4107" w14:paraId="7E47EB66" w14:textId="77777777">
        <w:tc>
          <w:tcPr>
            <w:tcW w:w="14173" w:type="dxa"/>
            <w:tcBorders>
              <w:top w:val="single" w:sz="4" w:space="0" w:color="auto"/>
              <w:left w:val="single" w:sz="4" w:space="0" w:color="auto"/>
              <w:bottom w:val="single" w:sz="4" w:space="0" w:color="auto"/>
              <w:right w:val="single" w:sz="4" w:space="0" w:color="auto"/>
            </w:tcBorders>
          </w:tcPr>
          <w:p w14:paraId="2A6198F2" w14:textId="77777777" w:rsidR="003C4107" w:rsidRDefault="0054073D">
            <w:pPr>
              <w:pStyle w:val="TAL"/>
              <w:rPr>
                <w:b/>
                <w:bCs/>
                <w:i/>
                <w:lang w:val="en-GB" w:eastAsia="en-GB"/>
              </w:rPr>
            </w:pPr>
            <w:r>
              <w:rPr>
                <w:b/>
                <w:bCs/>
                <w:i/>
                <w:lang w:val="en-GB" w:eastAsia="en-GB"/>
              </w:rPr>
              <w:t>nas-Container</w:t>
            </w:r>
          </w:p>
          <w:p w14:paraId="7D353BE6" w14:textId="77777777" w:rsidR="003C4107" w:rsidRDefault="0054073D">
            <w:pPr>
              <w:pStyle w:val="TAL"/>
              <w:rPr>
                <w:b/>
                <w:i/>
                <w:szCs w:val="22"/>
                <w:lang w:val="en-GB" w:eastAsia="ja-JP"/>
              </w:rPr>
            </w:pPr>
            <w:r>
              <w:rPr>
                <w:bCs/>
                <w:lang w:val="en-GB" w:eastAsia="en-GB"/>
              </w:rPr>
              <w:t xml:space="preserve">This field is used to </w:t>
            </w:r>
            <w:r>
              <w:rPr>
                <w:lang w:val="en-GB" w:eastAsia="en-GB"/>
              </w:rPr>
              <w:t>transfer</w:t>
            </w:r>
            <w:r>
              <w:rPr>
                <w:iCs/>
                <w:lang w:val="en-GB" w:eastAsia="en-GB"/>
              </w:rPr>
              <w:t xml:space="preserve"> UE specific NAS layer information between the network and the UE. The RRC layer is transparent for this field, although it affects activation of AS  security</w:t>
            </w:r>
            <w:r>
              <w:rPr>
                <w:bCs/>
                <w:lang w:val="en-GB" w:eastAsia="en-GB"/>
              </w:rPr>
              <w:t xml:space="preserve"> after inter-system handover to NR. The content is defined in TS 24.501 [23].</w:t>
            </w:r>
          </w:p>
        </w:tc>
      </w:tr>
      <w:tr w:rsidR="003C4107" w14:paraId="7E8703B8" w14:textId="77777777">
        <w:tc>
          <w:tcPr>
            <w:tcW w:w="14173" w:type="dxa"/>
            <w:tcBorders>
              <w:top w:val="single" w:sz="4" w:space="0" w:color="auto"/>
              <w:left w:val="single" w:sz="4" w:space="0" w:color="auto"/>
              <w:bottom w:val="single" w:sz="4" w:space="0" w:color="auto"/>
              <w:right w:val="single" w:sz="4" w:space="0" w:color="auto"/>
            </w:tcBorders>
          </w:tcPr>
          <w:p w14:paraId="281EAA35" w14:textId="77777777" w:rsidR="003C4107" w:rsidRDefault="0054073D">
            <w:pPr>
              <w:pStyle w:val="TAL"/>
              <w:rPr>
                <w:b/>
                <w:i/>
                <w:lang w:val="en-GB" w:eastAsia="en-GB"/>
              </w:rPr>
            </w:pPr>
            <w:r>
              <w:rPr>
                <w:b/>
                <w:i/>
                <w:lang w:val="en-GB" w:eastAsia="en-GB"/>
              </w:rPr>
              <w:t>nextHopChainingCount</w:t>
            </w:r>
          </w:p>
          <w:p w14:paraId="3B747A5D" w14:textId="77777777" w:rsidR="003C4107" w:rsidRDefault="0054073D">
            <w:pPr>
              <w:pStyle w:val="TAL"/>
              <w:rPr>
                <w:b/>
                <w:i/>
                <w:szCs w:val="22"/>
                <w:lang w:val="en-GB" w:eastAsia="ja-JP"/>
              </w:rPr>
            </w:pPr>
            <w:r>
              <w:rPr>
                <w:bCs/>
                <w:lang w:val="en-GB" w:eastAsia="en-GB"/>
              </w:rPr>
              <w:t>Parameter NCC: See TS 33.501 [11]</w:t>
            </w:r>
          </w:p>
        </w:tc>
      </w:tr>
      <w:tr w:rsidR="003C4107" w14:paraId="0530B4EB" w14:textId="77777777">
        <w:tc>
          <w:tcPr>
            <w:tcW w:w="14173" w:type="dxa"/>
            <w:tcBorders>
              <w:top w:val="single" w:sz="4" w:space="0" w:color="auto"/>
              <w:left w:val="single" w:sz="4" w:space="0" w:color="auto"/>
              <w:bottom w:val="single" w:sz="4" w:space="0" w:color="auto"/>
              <w:right w:val="single" w:sz="4" w:space="0" w:color="auto"/>
            </w:tcBorders>
          </w:tcPr>
          <w:p w14:paraId="1CA6A40E" w14:textId="77777777" w:rsidR="003C4107" w:rsidRDefault="0054073D">
            <w:pPr>
              <w:pStyle w:val="TAL"/>
              <w:rPr>
                <w:b/>
                <w:bCs/>
                <w:i/>
                <w:lang w:val="en-GB" w:eastAsia="en-GB"/>
              </w:rPr>
            </w:pPr>
            <w:r>
              <w:rPr>
                <w:b/>
                <w:bCs/>
                <w:i/>
                <w:lang w:val="en-GB" w:eastAsia="en-GB"/>
              </w:rPr>
              <w:t>otherConfig</w:t>
            </w:r>
          </w:p>
          <w:p w14:paraId="3FF06A74" w14:textId="77777777" w:rsidR="003C4107" w:rsidRDefault="0054073D">
            <w:pPr>
              <w:pStyle w:val="TAL"/>
              <w:rPr>
                <w:bCs/>
                <w:lang w:val="en-GB" w:eastAsia="en-GB"/>
              </w:rPr>
            </w:pPr>
            <w:r>
              <w:rPr>
                <w:bCs/>
                <w:lang w:val="en-GB" w:eastAsia="en-GB"/>
              </w:rPr>
              <w:t>Contains configuration related to other configurations.</w:t>
            </w:r>
          </w:p>
        </w:tc>
      </w:tr>
      <w:tr w:rsidR="003C4107" w14:paraId="4F5C20F8" w14:textId="77777777">
        <w:tc>
          <w:tcPr>
            <w:tcW w:w="14173" w:type="dxa"/>
            <w:tcBorders>
              <w:top w:val="single" w:sz="4" w:space="0" w:color="auto"/>
              <w:left w:val="single" w:sz="4" w:space="0" w:color="auto"/>
              <w:bottom w:val="single" w:sz="4" w:space="0" w:color="auto"/>
              <w:right w:val="single" w:sz="4" w:space="0" w:color="auto"/>
            </w:tcBorders>
          </w:tcPr>
          <w:p w14:paraId="38994781" w14:textId="77777777" w:rsidR="003C4107" w:rsidRDefault="0054073D">
            <w:pPr>
              <w:pStyle w:val="TAL"/>
              <w:rPr>
                <w:szCs w:val="22"/>
                <w:lang w:val="en-GB" w:eastAsia="ja-JP"/>
              </w:rPr>
            </w:pPr>
            <w:r>
              <w:rPr>
                <w:b/>
                <w:i/>
                <w:szCs w:val="22"/>
                <w:lang w:val="en-GB" w:eastAsia="ja-JP"/>
              </w:rPr>
              <w:t>radioBearerConfig</w:t>
            </w:r>
          </w:p>
          <w:p w14:paraId="6B58F92D" w14:textId="77777777" w:rsidR="003C4107" w:rsidRDefault="0054073D">
            <w:pPr>
              <w:pStyle w:val="TAL"/>
              <w:rPr>
                <w:szCs w:val="22"/>
                <w:lang w:val="en-GB" w:eastAsia="ja-JP"/>
              </w:rPr>
            </w:pPr>
            <w:r>
              <w:rPr>
                <w:szCs w:val="22"/>
                <w:lang w:val="en-GB" w:eastAsia="ja-JP"/>
              </w:rPr>
              <w:t xml:space="preserve">Configuration of Radio Bearers (DRBs, SRBs) including SDAP/PDCP. In EN-DC this field may only be present if the </w:t>
            </w:r>
            <w:r>
              <w:rPr>
                <w:i/>
                <w:lang w:val="en-GB"/>
              </w:rPr>
              <w:t>RRCReconfiguration</w:t>
            </w:r>
            <w:r>
              <w:rPr>
                <w:szCs w:val="22"/>
                <w:lang w:val="en-GB" w:eastAsia="ja-JP"/>
              </w:rPr>
              <w:t xml:space="preserve"> is transmitted over SRB3.</w:t>
            </w:r>
          </w:p>
        </w:tc>
      </w:tr>
      <w:tr w:rsidR="003C4107" w14:paraId="40D01CF5" w14:textId="77777777">
        <w:tc>
          <w:tcPr>
            <w:tcW w:w="14173" w:type="dxa"/>
            <w:tcBorders>
              <w:top w:val="single" w:sz="4" w:space="0" w:color="auto"/>
              <w:left w:val="single" w:sz="4" w:space="0" w:color="auto"/>
              <w:bottom w:val="single" w:sz="4" w:space="0" w:color="auto"/>
              <w:right w:val="single" w:sz="4" w:space="0" w:color="auto"/>
            </w:tcBorders>
          </w:tcPr>
          <w:p w14:paraId="1C699A0B" w14:textId="77777777" w:rsidR="003C4107" w:rsidRDefault="0054073D">
            <w:pPr>
              <w:pStyle w:val="TAL"/>
              <w:rPr>
                <w:b/>
                <w:i/>
                <w:szCs w:val="22"/>
                <w:lang w:val="en-GB" w:eastAsia="ja-JP"/>
              </w:rPr>
            </w:pPr>
            <w:r>
              <w:rPr>
                <w:b/>
                <w:i/>
                <w:szCs w:val="22"/>
                <w:lang w:val="en-GB" w:eastAsia="ja-JP"/>
              </w:rPr>
              <w:t>radioBearerConfig2</w:t>
            </w:r>
          </w:p>
          <w:p w14:paraId="1A476A92" w14:textId="77777777" w:rsidR="003C4107" w:rsidRDefault="0054073D">
            <w:pPr>
              <w:pStyle w:val="TAL"/>
              <w:rPr>
                <w:szCs w:val="22"/>
                <w:lang w:val="en-GB" w:eastAsia="ja-JP"/>
              </w:rPr>
            </w:pPr>
            <w:r>
              <w:rPr>
                <w:szCs w:val="22"/>
                <w:lang w:val="en-GB" w:eastAsia="ja-JP"/>
              </w:rPr>
              <w:t>Configuration of Radio Bearers (DRBs, SRBs) including SDAP/PDCP. This field can only be used if the UE supports NR-DC or NE-DC.</w:t>
            </w:r>
          </w:p>
        </w:tc>
      </w:tr>
      <w:tr w:rsidR="003C4107" w14:paraId="0643BD9F" w14:textId="77777777">
        <w:tc>
          <w:tcPr>
            <w:tcW w:w="14173" w:type="dxa"/>
            <w:tcBorders>
              <w:top w:val="single" w:sz="4" w:space="0" w:color="auto"/>
              <w:left w:val="single" w:sz="4" w:space="0" w:color="auto"/>
              <w:bottom w:val="single" w:sz="4" w:space="0" w:color="auto"/>
              <w:right w:val="single" w:sz="4" w:space="0" w:color="auto"/>
            </w:tcBorders>
          </w:tcPr>
          <w:p w14:paraId="0AF3CC82" w14:textId="77777777" w:rsidR="003C4107" w:rsidRDefault="0054073D">
            <w:pPr>
              <w:pStyle w:val="TAL"/>
              <w:rPr>
                <w:szCs w:val="22"/>
                <w:lang w:val="en-GB" w:eastAsia="ja-JP"/>
              </w:rPr>
            </w:pPr>
            <w:r>
              <w:rPr>
                <w:b/>
                <w:i/>
                <w:szCs w:val="22"/>
                <w:lang w:val="en-GB" w:eastAsia="ja-JP"/>
              </w:rPr>
              <w:lastRenderedPageBreak/>
              <w:t>secondaryCellGroup</w:t>
            </w:r>
          </w:p>
          <w:p w14:paraId="45F9411D" w14:textId="77777777" w:rsidR="003C4107" w:rsidRDefault="0054073D">
            <w:pPr>
              <w:pStyle w:val="TAL"/>
              <w:rPr>
                <w:szCs w:val="22"/>
                <w:lang w:val="en-GB" w:eastAsia="ja-JP"/>
              </w:rPr>
            </w:pPr>
            <w:r>
              <w:rPr>
                <w:szCs w:val="22"/>
                <w:lang w:val="en-GB" w:eastAsia="ja-JP"/>
              </w:rPr>
              <w:t>Configuration of secondary cell group ((NG)EN-DC or NR-DC).</w:t>
            </w:r>
            <w:r>
              <w:rPr>
                <w:rFonts w:ascii="Times New Roman" w:hAnsi="Times New Roman"/>
                <w:lang w:val="en-GB" w:eastAsia="ja-JP"/>
              </w:rPr>
              <w:t xml:space="preserve"> </w:t>
            </w:r>
            <w:r>
              <w:rPr>
                <w:lang w:val="en-GB"/>
              </w:rPr>
              <w:t xml:space="preserve">This field is absent when the </w:t>
            </w:r>
            <w:r>
              <w:rPr>
                <w:i/>
                <w:lang w:val="en-GB"/>
              </w:rPr>
              <w:t>RRCReconfiguration</w:t>
            </w:r>
            <w:r>
              <w:rPr>
                <w:lang w:val="en-GB"/>
              </w:rPr>
              <w:t xml:space="preserve"> message is directly transmitted via MCG SRB1 and not within </w:t>
            </w:r>
            <w:r>
              <w:rPr>
                <w:i/>
                <w:iCs/>
                <w:lang w:val="en-GB"/>
              </w:rPr>
              <w:t>mrdc-secondaryCellGroup</w:t>
            </w:r>
            <w:r>
              <w:rPr>
                <w:lang w:val="en-GB"/>
              </w:rPr>
              <w:t>.</w:t>
            </w:r>
          </w:p>
        </w:tc>
      </w:tr>
      <w:tr w:rsidR="003C4107" w14:paraId="4DFD086B" w14:textId="77777777">
        <w:tc>
          <w:tcPr>
            <w:tcW w:w="14173" w:type="dxa"/>
            <w:tcBorders>
              <w:top w:val="single" w:sz="4" w:space="0" w:color="auto"/>
              <w:left w:val="single" w:sz="4" w:space="0" w:color="auto"/>
              <w:bottom w:val="single" w:sz="4" w:space="0" w:color="auto"/>
              <w:right w:val="single" w:sz="4" w:space="0" w:color="auto"/>
            </w:tcBorders>
          </w:tcPr>
          <w:p w14:paraId="6FCE2632" w14:textId="77777777" w:rsidR="003C4107" w:rsidRDefault="0054073D">
            <w:pPr>
              <w:pStyle w:val="TAL"/>
              <w:rPr>
                <w:b/>
                <w:i/>
                <w:szCs w:val="22"/>
                <w:lang w:val="en-GB" w:eastAsia="ja-JP"/>
              </w:rPr>
            </w:pPr>
            <w:r>
              <w:rPr>
                <w:b/>
                <w:i/>
                <w:szCs w:val="22"/>
                <w:lang w:val="en-GB" w:eastAsia="ja-JP"/>
              </w:rPr>
              <w:t>sk-Counter</w:t>
            </w:r>
          </w:p>
          <w:p w14:paraId="529C3729" w14:textId="77777777" w:rsidR="003C4107" w:rsidRDefault="0054073D">
            <w:pPr>
              <w:pStyle w:val="TAL"/>
              <w:rPr>
                <w:szCs w:val="22"/>
                <w:lang w:val="en-GB" w:eastAsia="ja-JP"/>
              </w:rPr>
            </w:pPr>
            <w:r>
              <w:rPr>
                <w:szCs w:val="22"/>
                <w:lang w:val="en-GB" w:eastAsia="ja-JP"/>
              </w:rPr>
              <w:t>A counter used upon initial configuration of S-K</w:t>
            </w:r>
            <w:r>
              <w:rPr>
                <w:szCs w:val="22"/>
                <w:vertAlign w:val="subscript"/>
                <w:lang w:val="en-GB" w:eastAsia="ja-JP"/>
              </w:rPr>
              <w:t>gNB</w:t>
            </w:r>
            <w:r>
              <w:rPr>
                <w:szCs w:val="22"/>
                <w:lang w:val="en-GB" w:eastAsia="ja-JP"/>
              </w:rPr>
              <w:t xml:space="preserve"> or S-K</w:t>
            </w:r>
            <w:r>
              <w:rPr>
                <w:szCs w:val="22"/>
                <w:vertAlign w:val="subscript"/>
                <w:lang w:val="en-GB" w:eastAsia="ja-JP"/>
              </w:rPr>
              <w:t>eNB</w:t>
            </w:r>
            <w:r>
              <w:rPr>
                <w:szCs w:val="22"/>
                <w:lang w:val="en-GB" w:eastAsia="ja-JP"/>
              </w:rPr>
              <w:t>, as well as upon refresh of S-K</w:t>
            </w:r>
            <w:r>
              <w:rPr>
                <w:szCs w:val="22"/>
                <w:vertAlign w:val="subscript"/>
                <w:lang w:val="en-GB" w:eastAsia="ja-JP"/>
              </w:rPr>
              <w:t>gNB</w:t>
            </w:r>
            <w:r>
              <w:rPr>
                <w:szCs w:val="22"/>
                <w:lang w:val="en-GB" w:eastAsia="ja-JP"/>
              </w:rPr>
              <w:t xml:space="preserve"> or S-K</w:t>
            </w:r>
            <w:r>
              <w:rPr>
                <w:szCs w:val="22"/>
                <w:vertAlign w:val="subscript"/>
                <w:lang w:val="en-GB" w:eastAsia="ja-JP"/>
              </w:rPr>
              <w:t>eNB</w:t>
            </w:r>
            <w:r>
              <w:rPr>
                <w:szCs w:val="22"/>
                <w:lang w:val="en-GB" w:eastAsia="ja-JP"/>
              </w:rPr>
              <w:t xml:space="preserve">. This field is always included upon initial configuration of an NR SCG or upon configuration of the first RB with </w:t>
            </w:r>
            <w:r>
              <w:rPr>
                <w:i/>
                <w:iCs/>
                <w:szCs w:val="22"/>
                <w:lang w:val="en-GB" w:eastAsia="ja-JP"/>
              </w:rPr>
              <w:t>keyToUse</w:t>
            </w:r>
            <w:r>
              <w:rPr>
                <w:szCs w:val="22"/>
                <w:lang w:val="en-GB" w:eastAsia="ja-JP"/>
              </w:rPr>
              <w:t xml:space="preserve"> set to </w:t>
            </w:r>
            <w:r>
              <w:rPr>
                <w:i/>
                <w:iCs/>
                <w:szCs w:val="22"/>
                <w:lang w:val="en-GB" w:eastAsia="ja-JP"/>
              </w:rPr>
              <w:t>secondary</w:t>
            </w:r>
            <w:r>
              <w:rPr>
                <w:szCs w:val="22"/>
                <w:lang w:val="en-GB" w:eastAsia="ja-JP"/>
              </w:rPr>
              <w:t xml:space="preserve">. This field is absent if there is neither any NR SCG nor any RB with </w:t>
            </w:r>
            <w:r>
              <w:rPr>
                <w:i/>
                <w:iCs/>
                <w:szCs w:val="22"/>
                <w:lang w:val="en-GB" w:eastAsia="ja-JP"/>
              </w:rPr>
              <w:t>keyToUse</w:t>
            </w:r>
            <w:r>
              <w:rPr>
                <w:szCs w:val="22"/>
                <w:lang w:val="en-GB" w:eastAsia="ja-JP"/>
              </w:rPr>
              <w:t xml:space="preserve"> set to </w:t>
            </w:r>
            <w:r>
              <w:rPr>
                <w:i/>
                <w:iCs/>
                <w:szCs w:val="22"/>
                <w:lang w:val="en-GB" w:eastAsia="ja-JP"/>
              </w:rPr>
              <w:t>secondary</w:t>
            </w:r>
            <w:r>
              <w:rPr>
                <w:szCs w:val="22"/>
                <w:lang w:val="en-GB" w:eastAsia="ja-JP"/>
              </w:rPr>
              <w:t>.</w:t>
            </w:r>
          </w:p>
        </w:tc>
      </w:tr>
    </w:tbl>
    <w:p w14:paraId="4962EA20" w14:textId="77777777" w:rsidR="003C4107" w:rsidRDefault="003C41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3C4107" w14:paraId="7472FF25" w14:textId="77777777">
        <w:tc>
          <w:tcPr>
            <w:tcW w:w="4027" w:type="dxa"/>
          </w:tcPr>
          <w:p w14:paraId="72BCA6F0" w14:textId="77777777" w:rsidR="003C4107" w:rsidRDefault="0054073D">
            <w:pPr>
              <w:pStyle w:val="TAH"/>
              <w:rPr>
                <w:szCs w:val="22"/>
                <w:lang w:val="en-GB" w:eastAsia="ja-JP"/>
              </w:rPr>
            </w:pPr>
            <w:r>
              <w:rPr>
                <w:szCs w:val="22"/>
                <w:lang w:val="en-GB" w:eastAsia="ja-JP"/>
              </w:rPr>
              <w:t>Conditional Presence</w:t>
            </w:r>
          </w:p>
        </w:tc>
        <w:tc>
          <w:tcPr>
            <w:tcW w:w="10146" w:type="dxa"/>
          </w:tcPr>
          <w:p w14:paraId="4A5D32CF" w14:textId="77777777" w:rsidR="003C4107" w:rsidRDefault="0054073D">
            <w:pPr>
              <w:pStyle w:val="TAH"/>
              <w:rPr>
                <w:szCs w:val="22"/>
                <w:lang w:val="en-GB" w:eastAsia="ja-JP"/>
              </w:rPr>
            </w:pPr>
            <w:r>
              <w:rPr>
                <w:szCs w:val="22"/>
                <w:lang w:val="en-GB" w:eastAsia="ja-JP"/>
              </w:rPr>
              <w:t>Explanation</w:t>
            </w:r>
          </w:p>
        </w:tc>
      </w:tr>
      <w:tr w:rsidR="003C4107" w14:paraId="33669DD9" w14:textId="77777777">
        <w:tc>
          <w:tcPr>
            <w:tcW w:w="4027" w:type="dxa"/>
          </w:tcPr>
          <w:p w14:paraId="7AB3275F" w14:textId="77777777" w:rsidR="003C4107" w:rsidRDefault="0054073D">
            <w:pPr>
              <w:pStyle w:val="TAL"/>
              <w:rPr>
                <w:i/>
                <w:szCs w:val="22"/>
                <w:lang w:val="en-GB" w:eastAsia="ja-JP"/>
              </w:rPr>
            </w:pPr>
            <w:r>
              <w:rPr>
                <w:i/>
                <w:szCs w:val="22"/>
                <w:lang w:val="en-GB" w:eastAsia="ja-JP"/>
              </w:rPr>
              <w:t>nonHO</w:t>
            </w:r>
          </w:p>
        </w:tc>
        <w:tc>
          <w:tcPr>
            <w:tcW w:w="10146" w:type="dxa"/>
          </w:tcPr>
          <w:p w14:paraId="45FA6E4F" w14:textId="77777777" w:rsidR="003C4107" w:rsidRDefault="0054073D">
            <w:pPr>
              <w:pStyle w:val="TAL"/>
              <w:rPr>
                <w:szCs w:val="22"/>
                <w:lang w:val="en-GB" w:eastAsia="ja-JP"/>
              </w:rPr>
            </w:pPr>
            <w:r>
              <w:rPr>
                <w:szCs w:val="22"/>
                <w:lang w:val="en-GB" w:eastAsia="en-GB"/>
              </w:rPr>
              <w:t>The field is absent in case of reconfiguration with sync within NR or to NR; otherwise it is optionally present, need N.</w:t>
            </w:r>
          </w:p>
        </w:tc>
      </w:tr>
      <w:tr w:rsidR="003C4107" w14:paraId="4673F4C7" w14:textId="77777777">
        <w:tc>
          <w:tcPr>
            <w:tcW w:w="4027" w:type="dxa"/>
          </w:tcPr>
          <w:p w14:paraId="02C25CCF" w14:textId="77777777" w:rsidR="003C4107" w:rsidRDefault="0054073D">
            <w:pPr>
              <w:pStyle w:val="TAL"/>
              <w:rPr>
                <w:i/>
                <w:szCs w:val="22"/>
                <w:lang w:val="en-GB" w:eastAsia="ja-JP"/>
              </w:rPr>
            </w:pPr>
            <w:r>
              <w:rPr>
                <w:i/>
                <w:szCs w:val="22"/>
                <w:lang w:val="en-GB" w:eastAsia="ja-JP"/>
              </w:rPr>
              <w:t>securityNASC</w:t>
            </w:r>
          </w:p>
        </w:tc>
        <w:tc>
          <w:tcPr>
            <w:tcW w:w="10146" w:type="dxa"/>
          </w:tcPr>
          <w:p w14:paraId="756F35E8" w14:textId="77777777" w:rsidR="003C4107" w:rsidRDefault="0054073D">
            <w:pPr>
              <w:pStyle w:val="TAL"/>
              <w:rPr>
                <w:szCs w:val="22"/>
                <w:lang w:val="en-GB" w:eastAsia="ja-JP"/>
              </w:rPr>
            </w:pPr>
            <w:r>
              <w:rPr>
                <w:szCs w:val="22"/>
                <w:lang w:val="en-GB" w:eastAsia="en-GB"/>
              </w:rPr>
              <w:t>This field is mandatory present in case of inter system handover. Otherwise the field is optionally present, need N.</w:t>
            </w:r>
          </w:p>
        </w:tc>
      </w:tr>
      <w:tr w:rsidR="003C4107" w14:paraId="7D2BC020" w14:textId="77777777">
        <w:tc>
          <w:tcPr>
            <w:tcW w:w="4027" w:type="dxa"/>
          </w:tcPr>
          <w:p w14:paraId="69824BA2" w14:textId="77777777" w:rsidR="003C4107" w:rsidRDefault="0054073D">
            <w:pPr>
              <w:pStyle w:val="TAL"/>
              <w:rPr>
                <w:i/>
                <w:szCs w:val="22"/>
                <w:lang w:val="en-GB" w:eastAsia="ja-JP"/>
              </w:rPr>
            </w:pPr>
            <w:r>
              <w:rPr>
                <w:i/>
                <w:szCs w:val="22"/>
                <w:lang w:val="en-GB" w:eastAsia="ja-JP"/>
              </w:rPr>
              <w:t>MasterKeyChange</w:t>
            </w:r>
          </w:p>
        </w:tc>
        <w:tc>
          <w:tcPr>
            <w:tcW w:w="10146" w:type="dxa"/>
          </w:tcPr>
          <w:p w14:paraId="469C81C8" w14:textId="77777777" w:rsidR="003C4107" w:rsidRDefault="0054073D">
            <w:pPr>
              <w:pStyle w:val="TAL"/>
              <w:rPr>
                <w:szCs w:val="22"/>
                <w:lang w:val="en-GB" w:eastAsia="ja-JP"/>
              </w:rPr>
            </w:pPr>
            <w:r>
              <w:rPr>
                <w:szCs w:val="22"/>
                <w:lang w:val="en-GB" w:eastAsia="en-GB"/>
              </w:rPr>
              <w:t xml:space="preserve">This field is mandatory present in case </w:t>
            </w:r>
            <w:r>
              <w:rPr>
                <w:i/>
                <w:szCs w:val="22"/>
                <w:lang w:val="en-GB" w:eastAsia="en-GB"/>
              </w:rPr>
              <w:t>masterCellGroup</w:t>
            </w:r>
            <w:r>
              <w:rPr>
                <w:szCs w:val="22"/>
                <w:lang w:val="en-GB" w:eastAsia="en-GB"/>
              </w:rPr>
              <w:t xml:space="preserve"> includes </w:t>
            </w:r>
            <w:r>
              <w:rPr>
                <w:i/>
                <w:szCs w:val="22"/>
                <w:lang w:val="en-GB" w:eastAsia="en-GB"/>
              </w:rPr>
              <w:t>ReconfigurationWithSync</w:t>
            </w:r>
            <w:r>
              <w:rPr>
                <w:szCs w:val="22"/>
                <w:lang w:val="en-GB" w:eastAsia="en-GB"/>
              </w:rPr>
              <w:t xml:space="preserve"> and </w:t>
            </w:r>
            <w:r>
              <w:rPr>
                <w:i/>
                <w:szCs w:val="22"/>
                <w:lang w:val="en-GB" w:eastAsia="en-GB"/>
              </w:rPr>
              <w:t>RadioBearerConfig</w:t>
            </w:r>
            <w:r>
              <w:rPr>
                <w:szCs w:val="22"/>
                <w:lang w:val="en-GB" w:eastAsia="en-GB"/>
              </w:rPr>
              <w:t xml:space="preserve"> includes </w:t>
            </w:r>
            <w:r>
              <w:rPr>
                <w:i/>
                <w:szCs w:val="22"/>
                <w:lang w:val="en-GB" w:eastAsia="en-GB"/>
              </w:rPr>
              <w:t>SecurityConfig</w:t>
            </w:r>
            <w:r>
              <w:rPr>
                <w:szCs w:val="22"/>
                <w:lang w:val="en-GB" w:eastAsia="en-GB"/>
              </w:rPr>
              <w:t xml:space="preserve"> with </w:t>
            </w:r>
            <w:r>
              <w:rPr>
                <w:i/>
                <w:szCs w:val="22"/>
                <w:lang w:val="en-GB" w:eastAsia="en-GB"/>
              </w:rPr>
              <w:t>SecurityAlgorithmConfig</w:t>
            </w:r>
            <w:r>
              <w:rPr>
                <w:szCs w:val="22"/>
                <w:lang w:val="en-GB" w:eastAsia="en-GB"/>
              </w:rPr>
              <w:t xml:space="preserve">, indicating a change of the </w:t>
            </w:r>
            <w:r>
              <w:rPr>
                <w:lang w:val="en-GB"/>
              </w:rPr>
              <w:t xml:space="preserve">AS </w:t>
            </w:r>
            <w:r>
              <w:rPr>
                <w:szCs w:val="22"/>
                <w:lang w:val="en-GB" w:eastAsia="en-GB"/>
              </w:rPr>
              <w:t xml:space="preserve">security algorithms associated to the master key. If </w:t>
            </w:r>
            <w:r>
              <w:rPr>
                <w:i/>
                <w:szCs w:val="22"/>
                <w:lang w:val="en-GB" w:eastAsia="en-GB"/>
              </w:rPr>
              <w:t>ReconfigurationWithSync</w:t>
            </w:r>
            <w:r>
              <w:rPr>
                <w:szCs w:val="22"/>
                <w:lang w:val="en-GB" w:eastAsia="en-GB"/>
              </w:rPr>
              <w:t xml:space="preserve"> is included for other cases, this field is optionally present, need N. Otherwise the field is absent.</w:t>
            </w:r>
          </w:p>
        </w:tc>
      </w:tr>
      <w:tr w:rsidR="003C4107" w14:paraId="5EFD6E18" w14:textId="77777777">
        <w:tc>
          <w:tcPr>
            <w:tcW w:w="4027" w:type="dxa"/>
          </w:tcPr>
          <w:p w14:paraId="1276901A" w14:textId="77777777" w:rsidR="003C4107" w:rsidRDefault="0054073D">
            <w:pPr>
              <w:pStyle w:val="TAL"/>
              <w:rPr>
                <w:i/>
                <w:szCs w:val="22"/>
                <w:lang w:val="en-GB" w:eastAsia="ja-JP"/>
              </w:rPr>
            </w:pPr>
            <w:r>
              <w:rPr>
                <w:i/>
                <w:szCs w:val="22"/>
                <w:lang w:val="en-GB" w:eastAsia="ja-JP"/>
              </w:rPr>
              <w:t>FullConfig</w:t>
            </w:r>
          </w:p>
        </w:tc>
        <w:tc>
          <w:tcPr>
            <w:tcW w:w="10146" w:type="dxa"/>
          </w:tcPr>
          <w:p w14:paraId="6982EE50" w14:textId="77777777" w:rsidR="003C4107" w:rsidRDefault="0054073D">
            <w:pPr>
              <w:pStyle w:val="TAL"/>
              <w:rPr>
                <w:szCs w:val="22"/>
                <w:lang w:val="en-GB" w:eastAsia="ja-JP"/>
              </w:rPr>
            </w:pPr>
            <w:r>
              <w:rPr>
                <w:szCs w:val="22"/>
                <w:lang w:val="en-GB" w:eastAsia="ja-JP"/>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val="en-GB" w:eastAsia="en-GB"/>
              </w:rPr>
              <w:t>absent</w:t>
            </w:r>
            <w:r>
              <w:rPr>
                <w:szCs w:val="22"/>
                <w:lang w:val="en-GB" w:eastAsia="ja-JP"/>
              </w:rPr>
              <w:t xml:space="preserve"> otherwise.</w:t>
            </w:r>
          </w:p>
        </w:tc>
      </w:tr>
    </w:tbl>
    <w:p w14:paraId="23AEB6D0" w14:textId="77777777" w:rsidR="003C4107" w:rsidRDefault="003C4107" w:rsidP="008870D6">
      <w:pPr>
        <w:pStyle w:val="EditorsNote"/>
        <w:ind w:left="0" w:firstLine="0"/>
        <w:rPr>
          <w:ins w:id="538" w:author="Ericsson" w:date="2019-09-18T12:53:00Z"/>
          <w:lang w:val="en-GB"/>
        </w:rPr>
      </w:pPr>
    </w:p>
    <w:p w14:paraId="00A7FDF1" w14:textId="77777777" w:rsidR="003C4107" w:rsidRDefault="0054073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7C5B8C1" w14:textId="77777777" w:rsidR="003C4107" w:rsidRDefault="0054073D">
      <w:pPr>
        <w:pStyle w:val="Heading4"/>
        <w:rPr>
          <w:lang w:val="en-GB"/>
        </w:rPr>
      </w:pPr>
      <w:bookmarkStart w:id="539" w:name="_Toc12718195"/>
      <w:bookmarkStart w:id="540" w:name="_Toc20425929"/>
      <w:bookmarkStart w:id="541" w:name="_Toc12718377"/>
      <w:r>
        <w:rPr>
          <w:lang w:val="en-GB"/>
        </w:rPr>
        <w:t>–</w:t>
      </w:r>
      <w:r>
        <w:rPr>
          <w:lang w:val="en-GB"/>
        </w:rPr>
        <w:tab/>
      </w:r>
      <w:r>
        <w:rPr>
          <w:i/>
          <w:lang w:val="en-GB"/>
        </w:rPr>
        <w:t>RRCSetupComplete</w:t>
      </w:r>
      <w:bookmarkEnd w:id="539"/>
    </w:p>
    <w:p w14:paraId="074D926B" w14:textId="77777777" w:rsidR="003C4107" w:rsidRDefault="0054073D">
      <w:r>
        <w:t xml:space="preserve">The </w:t>
      </w:r>
      <w:r>
        <w:rPr>
          <w:i/>
        </w:rPr>
        <w:t>RRCSetupComplete</w:t>
      </w:r>
      <w:r>
        <w:t xml:space="preserve"> message is used to confirm the successful completion of an RRC connection establishment.</w:t>
      </w:r>
    </w:p>
    <w:p w14:paraId="45F6CAB1" w14:textId="77777777" w:rsidR="003C4107" w:rsidRDefault="0054073D">
      <w:pPr>
        <w:pStyle w:val="B1"/>
        <w:rPr>
          <w:lang w:val="en-GB"/>
        </w:rPr>
      </w:pPr>
      <w:r>
        <w:rPr>
          <w:lang w:val="en-GB"/>
        </w:rPr>
        <w:t>Signalling radio bearer: SRB1</w:t>
      </w:r>
    </w:p>
    <w:p w14:paraId="27CACE81" w14:textId="77777777" w:rsidR="003C4107" w:rsidRDefault="0054073D">
      <w:pPr>
        <w:pStyle w:val="B1"/>
        <w:rPr>
          <w:lang w:val="en-GB"/>
        </w:rPr>
      </w:pPr>
      <w:r>
        <w:rPr>
          <w:lang w:val="en-GB"/>
        </w:rPr>
        <w:t>RLC-SAP: AM</w:t>
      </w:r>
    </w:p>
    <w:p w14:paraId="2A60FB6A" w14:textId="77777777" w:rsidR="003C4107" w:rsidRDefault="0054073D">
      <w:pPr>
        <w:pStyle w:val="B1"/>
        <w:rPr>
          <w:lang w:val="en-GB"/>
        </w:rPr>
      </w:pPr>
      <w:r>
        <w:rPr>
          <w:lang w:val="en-GB"/>
        </w:rPr>
        <w:t>Logical channel: DCCH</w:t>
      </w:r>
    </w:p>
    <w:p w14:paraId="6599CF19" w14:textId="77777777" w:rsidR="003C4107" w:rsidRDefault="0054073D">
      <w:pPr>
        <w:pStyle w:val="B1"/>
        <w:rPr>
          <w:lang w:val="en-GB"/>
        </w:rPr>
      </w:pPr>
      <w:r>
        <w:rPr>
          <w:lang w:val="en-GB"/>
        </w:rPr>
        <w:t>Direction: UE to Network</w:t>
      </w:r>
    </w:p>
    <w:p w14:paraId="58AAD7C2" w14:textId="77777777" w:rsidR="003C4107" w:rsidRDefault="0054073D">
      <w:pPr>
        <w:pStyle w:val="TH"/>
        <w:rPr>
          <w:lang w:val="en-GB"/>
        </w:rPr>
      </w:pPr>
      <w:r>
        <w:rPr>
          <w:i/>
          <w:lang w:val="en-GB"/>
        </w:rPr>
        <w:t>RRCSetupComplete</w:t>
      </w:r>
      <w:r>
        <w:rPr>
          <w:lang w:val="en-GB"/>
        </w:rPr>
        <w:t xml:space="preserve"> message</w:t>
      </w:r>
    </w:p>
    <w:p w14:paraId="2D2419F9" w14:textId="77777777" w:rsidR="003C4107" w:rsidRDefault="0054073D">
      <w:pPr>
        <w:pStyle w:val="PL"/>
      </w:pPr>
      <w:r>
        <w:t>-- ASN1START</w:t>
      </w:r>
    </w:p>
    <w:p w14:paraId="5D053FE5" w14:textId="77777777" w:rsidR="003C4107" w:rsidRDefault="0054073D">
      <w:pPr>
        <w:pStyle w:val="PL"/>
      </w:pPr>
      <w:r>
        <w:t>-- TAG-RRCSETUPCOMPLETE-START</w:t>
      </w:r>
    </w:p>
    <w:p w14:paraId="2D711740" w14:textId="77777777" w:rsidR="003C4107" w:rsidRDefault="003C4107">
      <w:pPr>
        <w:pStyle w:val="PL"/>
      </w:pPr>
    </w:p>
    <w:p w14:paraId="6695AAAB" w14:textId="77777777" w:rsidR="003C4107" w:rsidRDefault="0054073D">
      <w:pPr>
        <w:pStyle w:val="PL"/>
      </w:pPr>
      <w:r>
        <w:t>RRCSetupComplete ::=                SEQUENCE {</w:t>
      </w:r>
    </w:p>
    <w:p w14:paraId="16C159B6" w14:textId="77777777" w:rsidR="003C4107" w:rsidRDefault="0054073D">
      <w:pPr>
        <w:pStyle w:val="PL"/>
      </w:pPr>
      <w:r>
        <w:t xml:space="preserve">    rrc-TransactionIdentifier           RRC-TransactionIdentifier,</w:t>
      </w:r>
    </w:p>
    <w:p w14:paraId="129B4AB3" w14:textId="77777777" w:rsidR="003C4107" w:rsidRDefault="0054073D">
      <w:pPr>
        <w:pStyle w:val="PL"/>
      </w:pPr>
      <w:r>
        <w:t xml:space="preserve">    criticalExtensions                  CHOICE {</w:t>
      </w:r>
    </w:p>
    <w:p w14:paraId="6A8D759D" w14:textId="77777777" w:rsidR="003C4107" w:rsidRDefault="0054073D">
      <w:pPr>
        <w:pStyle w:val="PL"/>
      </w:pPr>
      <w:r>
        <w:t xml:space="preserve">        rrcSetupComplete                    RRCSetupComplete-IEs,</w:t>
      </w:r>
    </w:p>
    <w:p w14:paraId="4FE5F7E7" w14:textId="77777777" w:rsidR="003C4107" w:rsidRDefault="0054073D">
      <w:pPr>
        <w:pStyle w:val="PL"/>
      </w:pPr>
      <w:r>
        <w:t xml:space="preserve">        criticalExtensionsFuture            SEQUENCE {}</w:t>
      </w:r>
    </w:p>
    <w:p w14:paraId="44643A06" w14:textId="77777777" w:rsidR="003C4107" w:rsidRDefault="0054073D">
      <w:pPr>
        <w:pStyle w:val="PL"/>
      </w:pPr>
      <w:r>
        <w:t xml:space="preserve">    }</w:t>
      </w:r>
    </w:p>
    <w:p w14:paraId="5412E19A" w14:textId="77777777" w:rsidR="003C4107" w:rsidRDefault="0054073D">
      <w:pPr>
        <w:pStyle w:val="PL"/>
      </w:pPr>
      <w:r>
        <w:t>}</w:t>
      </w:r>
    </w:p>
    <w:p w14:paraId="7365C096" w14:textId="77777777" w:rsidR="003C4107" w:rsidRDefault="003C4107">
      <w:pPr>
        <w:pStyle w:val="PL"/>
      </w:pPr>
    </w:p>
    <w:p w14:paraId="219A2D0F" w14:textId="77777777" w:rsidR="003C4107" w:rsidRDefault="0054073D">
      <w:pPr>
        <w:pStyle w:val="PL"/>
      </w:pPr>
      <w:r>
        <w:t>RRCSetupComplete-IEs ::=            SEQUENCE {</w:t>
      </w:r>
    </w:p>
    <w:p w14:paraId="32BF67F3" w14:textId="77777777" w:rsidR="003C4107" w:rsidRDefault="0054073D">
      <w:pPr>
        <w:pStyle w:val="PL"/>
      </w:pPr>
      <w:r>
        <w:t xml:space="preserve">    selectedPLMN-Identity               INTEGER (1..maxPLMN),</w:t>
      </w:r>
    </w:p>
    <w:p w14:paraId="7403A466" w14:textId="77777777" w:rsidR="003C4107" w:rsidRDefault="0054073D">
      <w:pPr>
        <w:pStyle w:val="PL"/>
      </w:pPr>
      <w:r>
        <w:t xml:space="preserve">    registeredAMF                       RegisteredAMF                                   OPTIONAL,</w:t>
      </w:r>
    </w:p>
    <w:p w14:paraId="4AC6D610" w14:textId="77777777" w:rsidR="003C4107" w:rsidRDefault="0054073D">
      <w:pPr>
        <w:pStyle w:val="PL"/>
      </w:pPr>
      <w:r>
        <w:t xml:space="preserve">    guami-Type                          ENUMERATED {native, mapped}                     OPTIONAL,</w:t>
      </w:r>
    </w:p>
    <w:p w14:paraId="490F0B23" w14:textId="77777777" w:rsidR="003C4107" w:rsidRDefault="0054073D">
      <w:pPr>
        <w:pStyle w:val="PL"/>
      </w:pPr>
      <w:r>
        <w:t xml:space="preserve">    s-NSSAI-List                        SEQUENCE (SIZE (1..maxNrofS-NSSAI)) OF S-NSSAI  OPTIONAL,</w:t>
      </w:r>
    </w:p>
    <w:p w14:paraId="612B2A0F" w14:textId="77777777" w:rsidR="003C4107" w:rsidRDefault="0054073D">
      <w:pPr>
        <w:pStyle w:val="PL"/>
      </w:pPr>
      <w:r>
        <w:t xml:space="preserve">    dedicatedNAS-Message                DedicatedNAS-Message,</w:t>
      </w:r>
    </w:p>
    <w:p w14:paraId="4FF97450" w14:textId="77777777" w:rsidR="003C4107" w:rsidRDefault="0054073D">
      <w:pPr>
        <w:pStyle w:val="PL"/>
      </w:pPr>
      <w:r>
        <w:t xml:space="preserve">    ng-5G-S-TMSI-Value                  CHOICE {</w:t>
      </w:r>
    </w:p>
    <w:p w14:paraId="2FF00C5C" w14:textId="77777777" w:rsidR="003C4107" w:rsidRDefault="0054073D">
      <w:pPr>
        <w:pStyle w:val="PL"/>
      </w:pPr>
      <w:r>
        <w:t xml:space="preserve">        ng-5G-S-TMSI                        NG-5G-S-TMSI,</w:t>
      </w:r>
    </w:p>
    <w:p w14:paraId="27170375" w14:textId="77777777" w:rsidR="003C4107" w:rsidRDefault="0054073D">
      <w:pPr>
        <w:pStyle w:val="PL"/>
      </w:pPr>
      <w:r>
        <w:t xml:space="preserve">        ng-5G-S-TMSI-Part2                  BIT STRING (SIZE (9))</w:t>
      </w:r>
    </w:p>
    <w:p w14:paraId="38EC77C5" w14:textId="77777777" w:rsidR="003C4107" w:rsidRDefault="0054073D">
      <w:pPr>
        <w:pStyle w:val="PL"/>
      </w:pPr>
      <w:r>
        <w:t xml:space="preserve">    }                                                                                   OPTIONAL,</w:t>
      </w:r>
    </w:p>
    <w:p w14:paraId="62BB995B" w14:textId="77777777" w:rsidR="003C4107" w:rsidRDefault="0054073D">
      <w:pPr>
        <w:pStyle w:val="PL"/>
      </w:pPr>
      <w:r>
        <w:t xml:space="preserve">    lateNonCriticalExtension            OCTET STRING                                    OPTIONAL,</w:t>
      </w:r>
    </w:p>
    <w:p w14:paraId="51F71B43" w14:textId="77777777" w:rsidR="003C4107" w:rsidRDefault="0054073D">
      <w:pPr>
        <w:pStyle w:val="PL"/>
      </w:pPr>
      <w:r>
        <w:t xml:space="preserve">    nonCriticalExtension                </w:t>
      </w:r>
      <w:ins w:id="542" w:author="Ericsson" w:date="2019-10-01T16:41:00Z">
        <w:r>
          <w:t>RR</w:t>
        </w:r>
      </w:ins>
      <w:ins w:id="543" w:author="Ericsson" w:date="2019-10-01T16:42:00Z">
        <w:r>
          <w:t>CSetupComplete</w:t>
        </w:r>
      </w:ins>
      <w:ins w:id="544" w:author="Ericsson" w:date="2019-10-01T16:41:00Z">
        <w:r>
          <w:t>-v16xy</w:t>
        </w:r>
      </w:ins>
      <w:del w:id="545" w:author="Ericsson" w:date="2019-10-01T16:41:00Z">
        <w:r>
          <w:delText xml:space="preserve">SEQUENCE{} </w:delText>
        </w:r>
      </w:del>
      <w:r>
        <w:t xml:space="preserve"> </w:t>
      </w:r>
      <w:ins w:id="546" w:author="Ericsson" w:date="2019-10-01T16:42:00Z">
        <w:r>
          <w:t xml:space="preserve">  </w:t>
        </w:r>
      </w:ins>
      <w:r>
        <w:t xml:space="preserve">            </w:t>
      </w:r>
      <w:ins w:id="547" w:author="Ericsson" w:date="2019-10-01T16:41:00Z">
        <w:r>
          <w:t xml:space="preserve">  </w:t>
        </w:r>
      </w:ins>
      <w:del w:id="548" w:author="Ericsson" w:date="2019-10-01T16:41:00Z">
        <w:r>
          <w:delText xml:space="preserve">               </w:delText>
        </w:r>
      </w:del>
      <w:r>
        <w:t xml:space="preserve">         OPTIONAL</w:t>
      </w:r>
    </w:p>
    <w:p w14:paraId="0FDDC610" w14:textId="77777777" w:rsidR="003C4107" w:rsidRDefault="0054073D">
      <w:pPr>
        <w:pStyle w:val="PL"/>
        <w:rPr>
          <w:ins w:id="549" w:author="Ericsson" w:date="2019-10-01T16:42:00Z"/>
        </w:rPr>
      </w:pPr>
      <w:r>
        <w:t>}</w:t>
      </w:r>
    </w:p>
    <w:p w14:paraId="4A041CCB" w14:textId="77777777" w:rsidR="003C4107" w:rsidRDefault="003C4107">
      <w:pPr>
        <w:pStyle w:val="PL"/>
        <w:rPr>
          <w:ins w:id="550" w:author="Ericsson" w:date="2019-10-01T16:42:00Z"/>
        </w:rPr>
      </w:pPr>
    </w:p>
    <w:p w14:paraId="1AD16E71" w14:textId="3CBDF9D2" w:rsidR="003C4107" w:rsidRDefault="0054073D">
      <w:pPr>
        <w:pStyle w:val="PL"/>
        <w:rPr>
          <w:ins w:id="551" w:author="Ericsson" w:date="2019-10-01T16:42:00Z"/>
        </w:rPr>
      </w:pPr>
      <w:ins w:id="552" w:author="Ericsson" w:date="2019-10-01T16:42:00Z">
        <w:r>
          <w:t>RRC</w:t>
        </w:r>
      </w:ins>
      <w:ins w:id="553" w:author="Ericsson" w:date="2019-10-02T14:18:00Z">
        <w:r>
          <w:t>SetupComplete</w:t>
        </w:r>
      </w:ins>
      <w:ins w:id="554" w:author="Ericsson" w:date="2019-10-01T16:42:00Z">
        <w:r>
          <w:t>-v16xy ::=        SEQUENCE {</w:t>
        </w:r>
      </w:ins>
    </w:p>
    <w:p w14:paraId="6F869E98" w14:textId="77777777" w:rsidR="003C4107" w:rsidRDefault="0054073D">
      <w:pPr>
        <w:pStyle w:val="PL"/>
        <w:rPr>
          <w:ins w:id="555" w:author="Ericsson" w:date="2019-10-01T16:46:00Z"/>
        </w:rPr>
      </w:pPr>
      <w:ins w:id="556" w:author="Ericsson" w:date="2019-10-01T16:42:00Z">
        <w:r>
          <w:t xml:space="preserve">    </w:t>
        </w:r>
      </w:ins>
      <w:ins w:id="557" w:author="Ericsson" w:date="2019-10-01T16:43:00Z">
        <w:r>
          <w:t xml:space="preserve">iab-NodeIndication                  ENUMERATED </w:t>
        </w:r>
      </w:ins>
      <w:ins w:id="558" w:author="Ericsson" w:date="2019-10-01T16:44:00Z">
        <w:r>
          <w:t xml:space="preserve">{true}                               </w:t>
        </w:r>
      </w:ins>
      <w:ins w:id="559" w:author="Ericsson" w:date="2019-10-01T16:46:00Z">
        <w:r>
          <w:t>OPTIONAL,</w:t>
        </w:r>
      </w:ins>
    </w:p>
    <w:p w14:paraId="1A7F1A3E" w14:textId="77777777" w:rsidR="003C4107" w:rsidRDefault="0054073D">
      <w:pPr>
        <w:pStyle w:val="PL"/>
        <w:rPr>
          <w:ins w:id="560" w:author="Ericsson" w:date="2019-10-01T16:42:00Z"/>
        </w:rPr>
      </w:pPr>
      <w:ins w:id="561" w:author="Ericsson" w:date="2019-10-01T16:47:00Z">
        <w:r>
          <w:t xml:space="preserve">    nonCriticalExtension                SEQUENCE{}                                      OPTIONAL</w:t>
        </w:r>
      </w:ins>
    </w:p>
    <w:p w14:paraId="191E7B17" w14:textId="77777777" w:rsidR="003C4107" w:rsidRDefault="0054073D">
      <w:pPr>
        <w:pStyle w:val="PL"/>
      </w:pPr>
      <w:ins w:id="562" w:author="Ericsson" w:date="2019-10-01T16:42:00Z">
        <w:r>
          <w:t>}</w:t>
        </w:r>
      </w:ins>
    </w:p>
    <w:p w14:paraId="4164EE88" w14:textId="77777777" w:rsidR="003C4107" w:rsidRDefault="003C4107">
      <w:pPr>
        <w:pStyle w:val="PL"/>
      </w:pPr>
    </w:p>
    <w:p w14:paraId="581FB4B1" w14:textId="77777777" w:rsidR="003C4107" w:rsidRDefault="0054073D">
      <w:pPr>
        <w:pStyle w:val="PL"/>
      </w:pPr>
      <w:r>
        <w:t>RegisteredAMF ::=                   SEQUENCE {</w:t>
      </w:r>
    </w:p>
    <w:p w14:paraId="5363C99C" w14:textId="77777777" w:rsidR="003C4107" w:rsidRDefault="0054073D">
      <w:pPr>
        <w:pStyle w:val="PL"/>
      </w:pPr>
      <w:r>
        <w:t xml:space="preserve">    plmn-Identity                       PLMN-Identity                                   OPTIONAL,</w:t>
      </w:r>
    </w:p>
    <w:p w14:paraId="363A414F" w14:textId="77777777" w:rsidR="003C4107" w:rsidRDefault="0054073D">
      <w:pPr>
        <w:pStyle w:val="PL"/>
      </w:pPr>
      <w:r>
        <w:t xml:space="preserve">    amf-Identifier                      AMF-Identifier</w:t>
      </w:r>
    </w:p>
    <w:p w14:paraId="73E85328" w14:textId="77777777" w:rsidR="003C4107" w:rsidRDefault="0054073D">
      <w:pPr>
        <w:pStyle w:val="PL"/>
      </w:pPr>
      <w:r>
        <w:t>}</w:t>
      </w:r>
    </w:p>
    <w:p w14:paraId="32CB0F1B" w14:textId="77777777" w:rsidR="003C4107" w:rsidRDefault="003C4107">
      <w:pPr>
        <w:pStyle w:val="PL"/>
      </w:pPr>
    </w:p>
    <w:p w14:paraId="330F561A" w14:textId="77777777" w:rsidR="003C4107" w:rsidRDefault="0054073D">
      <w:pPr>
        <w:pStyle w:val="PL"/>
      </w:pPr>
      <w:r>
        <w:t>-- TAG-RRCSETUPCOMPLETE-STOP</w:t>
      </w:r>
    </w:p>
    <w:p w14:paraId="6E66EE5F" w14:textId="77777777" w:rsidR="003C4107" w:rsidRDefault="0054073D">
      <w:pPr>
        <w:pStyle w:val="PL"/>
      </w:pPr>
      <w:r>
        <w:t>-- ASN1STOP</w:t>
      </w:r>
    </w:p>
    <w:p w14:paraId="7DD3A4EC" w14:textId="77777777" w:rsidR="003C4107" w:rsidRDefault="003C41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C4107" w14:paraId="12ECBDA0" w14:textId="77777777">
        <w:tc>
          <w:tcPr>
            <w:tcW w:w="14173" w:type="dxa"/>
          </w:tcPr>
          <w:p w14:paraId="3B6B0006" w14:textId="77777777" w:rsidR="003C4107" w:rsidRDefault="0054073D">
            <w:pPr>
              <w:pStyle w:val="TAH"/>
              <w:rPr>
                <w:szCs w:val="22"/>
                <w:lang w:val="en-GB" w:eastAsia="ja-JP"/>
              </w:rPr>
            </w:pPr>
            <w:r>
              <w:rPr>
                <w:i/>
                <w:szCs w:val="22"/>
                <w:lang w:val="en-GB" w:eastAsia="ja-JP"/>
              </w:rPr>
              <w:t xml:space="preserve">RRCSetupComplete-IEs </w:t>
            </w:r>
            <w:r>
              <w:rPr>
                <w:szCs w:val="22"/>
                <w:lang w:val="en-GB" w:eastAsia="ja-JP"/>
              </w:rPr>
              <w:t>field descriptions</w:t>
            </w:r>
          </w:p>
        </w:tc>
      </w:tr>
      <w:tr w:rsidR="003C4107" w14:paraId="4165DD36" w14:textId="77777777">
        <w:tc>
          <w:tcPr>
            <w:tcW w:w="14173" w:type="dxa"/>
          </w:tcPr>
          <w:p w14:paraId="1F3355A1" w14:textId="77777777" w:rsidR="003C4107" w:rsidRDefault="0054073D">
            <w:pPr>
              <w:pStyle w:val="TAL"/>
              <w:rPr>
                <w:b/>
                <w:i/>
                <w:lang w:val="en-GB" w:eastAsia="ja-JP"/>
              </w:rPr>
            </w:pPr>
            <w:r>
              <w:rPr>
                <w:b/>
                <w:i/>
                <w:lang w:val="en-GB" w:eastAsia="ja-JP"/>
              </w:rPr>
              <w:t>guami-Type</w:t>
            </w:r>
          </w:p>
          <w:p w14:paraId="0F68C54D" w14:textId="77777777" w:rsidR="003C4107" w:rsidRDefault="0054073D">
            <w:pPr>
              <w:pStyle w:val="TAL"/>
              <w:rPr>
                <w:lang w:val="en-GB" w:eastAsia="ja-JP"/>
              </w:rPr>
            </w:pPr>
            <w:r>
              <w:rPr>
                <w:lang w:val="en-GB" w:eastAsia="ja-JP"/>
              </w:rPr>
              <w:t>This field is used to indicate whether the GUAMI included is native (derived from native 5G-GUTI) or mapped (from EPS, derived from EPS GUTI) as specified in TS 24.501 [23].</w:t>
            </w:r>
          </w:p>
        </w:tc>
      </w:tr>
      <w:tr w:rsidR="003C4107" w14:paraId="3CF6D3F1" w14:textId="77777777">
        <w:trPr>
          <w:ins w:id="563" w:author="Ericsson" w:date="2019-10-01T16:48:00Z"/>
        </w:trPr>
        <w:tc>
          <w:tcPr>
            <w:tcW w:w="14173" w:type="dxa"/>
          </w:tcPr>
          <w:p w14:paraId="7BE429F8" w14:textId="77777777" w:rsidR="003C4107" w:rsidRPr="00507A15" w:rsidRDefault="003F5F11">
            <w:pPr>
              <w:pStyle w:val="TAL"/>
              <w:rPr>
                <w:ins w:id="564" w:author="Ericsson" w:date="2019-10-01T16:48:00Z"/>
                <w:b/>
                <w:i/>
                <w:lang w:val="en-US"/>
              </w:rPr>
            </w:pPr>
            <w:ins w:id="565" w:author="Ericsson" w:date="2019-10-01T16:48:00Z">
              <w:r w:rsidRPr="00507A15">
                <w:rPr>
                  <w:b/>
                  <w:i/>
                  <w:lang w:val="en-US"/>
                </w:rPr>
                <w:t>iab-NodeIndication</w:t>
              </w:r>
            </w:ins>
          </w:p>
          <w:p w14:paraId="7B2B08A0" w14:textId="77777777" w:rsidR="003C4107" w:rsidRDefault="003F5F11">
            <w:pPr>
              <w:pStyle w:val="TAL"/>
              <w:rPr>
                <w:ins w:id="566" w:author="Ericsson" w:date="2019-10-01T16:48:00Z"/>
                <w:lang w:val="en-US" w:eastAsia="ja-JP"/>
              </w:rPr>
            </w:pPr>
            <w:ins w:id="567" w:author="Ericsson" w:date="2019-10-01T16:48:00Z">
              <w:r w:rsidRPr="00507A15">
                <w:rPr>
                  <w:lang w:val="en-US"/>
                </w:rPr>
                <w:t>T</w:t>
              </w:r>
            </w:ins>
            <w:ins w:id="568" w:author="Ericsson" w:date="2019-10-01T16:49:00Z">
              <w:r w:rsidRPr="00507A15">
                <w:rPr>
                  <w:lang w:val="en-US"/>
                </w:rPr>
                <w:t xml:space="preserve">his field is </w:t>
              </w:r>
              <w:r w:rsidR="0054073D">
                <w:rPr>
                  <w:lang w:val="en-US"/>
                </w:rPr>
                <w:t xml:space="preserve">used to indicate that </w:t>
              </w:r>
            </w:ins>
            <w:ins w:id="569" w:author="Ericsson" w:date="2019-10-02T14:17:00Z">
              <w:r w:rsidR="0054073D">
                <w:rPr>
                  <w:lang w:val="en-US"/>
                </w:rPr>
                <w:t xml:space="preserve">the </w:t>
              </w:r>
            </w:ins>
            <w:ins w:id="570" w:author="Ericsson" w:date="2019-10-02T14:18:00Z">
              <w:r w:rsidR="0054073D">
                <w:rPr>
                  <w:lang w:val="en-US"/>
                </w:rPr>
                <w:t>connection is</w:t>
              </w:r>
            </w:ins>
            <w:ins w:id="571" w:author="Ericsson" w:date="2019-10-02T14:17:00Z">
              <w:r w:rsidR="0054073D">
                <w:rPr>
                  <w:lang w:val="en-US"/>
                </w:rPr>
                <w:t xml:space="preserve"> being </w:t>
              </w:r>
            </w:ins>
            <w:ins w:id="572" w:author="Ericsson" w:date="2019-10-02T14:18:00Z">
              <w:r w:rsidR="0054073D">
                <w:rPr>
                  <w:lang w:val="en-US"/>
                </w:rPr>
                <w:t xml:space="preserve">established </w:t>
              </w:r>
            </w:ins>
            <w:ins w:id="573" w:author="Ericsson" w:date="2019-10-02T14:17:00Z">
              <w:r w:rsidR="0054073D">
                <w:rPr>
                  <w:lang w:val="en-US"/>
                </w:rPr>
                <w:t xml:space="preserve">by </w:t>
              </w:r>
            </w:ins>
            <w:ins w:id="574" w:author="Ericsson" w:date="2019-10-01T16:49:00Z">
              <w:r w:rsidR="0054073D">
                <w:rPr>
                  <w:lang w:val="en-US"/>
                </w:rPr>
                <w:t>an IAB-node [2].</w:t>
              </w:r>
            </w:ins>
          </w:p>
        </w:tc>
      </w:tr>
      <w:tr w:rsidR="003C4107" w14:paraId="58178A33" w14:textId="77777777">
        <w:tc>
          <w:tcPr>
            <w:tcW w:w="14173" w:type="dxa"/>
          </w:tcPr>
          <w:p w14:paraId="642D9B17" w14:textId="77777777" w:rsidR="003C4107" w:rsidRDefault="0054073D">
            <w:pPr>
              <w:pStyle w:val="TAL"/>
              <w:rPr>
                <w:szCs w:val="22"/>
                <w:lang w:val="en-GB" w:eastAsia="ja-JP"/>
              </w:rPr>
            </w:pPr>
            <w:r>
              <w:rPr>
                <w:b/>
                <w:i/>
                <w:szCs w:val="22"/>
                <w:lang w:val="en-GB" w:eastAsia="ja-JP"/>
              </w:rPr>
              <w:t>ng-5G-S-TMSI-Part2</w:t>
            </w:r>
          </w:p>
          <w:p w14:paraId="44A3B9B1" w14:textId="77777777" w:rsidR="003C4107" w:rsidRDefault="0054073D">
            <w:pPr>
              <w:pStyle w:val="TAL"/>
              <w:rPr>
                <w:szCs w:val="22"/>
                <w:lang w:val="en-GB" w:eastAsia="ja-JP"/>
              </w:rPr>
            </w:pPr>
            <w:r>
              <w:rPr>
                <w:szCs w:val="22"/>
                <w:lang w:val="en-GB" w:eastAsia="ja-JP"/>
              </w:rPr>
              <w:t>The leftmost 9 bits of 5G-S-TMSI.</w:t>
            </w:r>
          </w:p>
        </w:tc>
      </w:tr>
      <w:tr w:rsidR="003C4107" w14:paraId="364D87B3" w14:textId="77777777">
        <w:tc>
          <w:tcPr>
            <w:tcW w:w="14173" w:type="dxa"/>
          </w:tcPr>
          <w:p w14:paraId="1A1DAAA2" w14:textId="77777777" w:rsidR="003C4107" w:rsidRDefault="0054073D">
            <w:pPr>
              <w:pStyle w:val="TAL"/>
              <w:rPr>
                <w:szCs w:val="22"/>
                <w:lang w:val="en-GB" w:eastAsia="ja-JP"/>
              </w:rPr>
            </w:pPr>
            <w:r>
              <w:rPr>
                <w:b/>
                <w:i/>
                <w:szCs w:val="22"/>
                <w:lang w:val="en-GB" w:eastAsia="ja-JP"/>
              </w:rPr>
              <w:t>registeredAMF</w:t>
            </w:r>
          </w:p>
          <w:p w14:paraId="7F27D619" w14:textId="77777777" w:rsidR="003C4107" w:rsidRDefault="0054073D">
            <w:pPr>
              <w:pStyle w:val="TAL"/>
              <w:rPr>
                <w:szCs w:val="22"/>
                <w:lang w:val="en-GB" w:eastAsia="ja-JP"/>
              </w:rPr>
            </w:pPr>
            <w:r>
              <w:rPr>
                <w:szCs w:val="22"/>
                <w:lang w:val="en-GB" w:eastAsia="ja-JP"/>
              </w:rPr>
              <w:t>This field is used to transfer the GUAMI of the AMF where the UE is registered, as provided by upper layers, see TS 23.003 [21].</w:t>
            </w:r>
          </w:p>
        </w:tc>
      </w:tr>
      <w:tr w:rsidR="003C4107" w14:paraId="45B915FE" w14:textId="77777777">
        <w:tc>
          <w:tcPr>
            <w:tcW w:w="14173" w:type="dxa"/>
          </w:tcPr>
          <w:p w14:paraId="575BB95D" w14:textId="77777777" w:rsidR="003C4107" w:rsidRDefault="0054073D">
            <w:pPr>
              <w:pStyle w:val="TAL"/>
              <w:rPr>
                <w:b/>
                <w:i/>
                <w:szCs w:val="22"/>
                <w:lang w:val="en-GB" w:eastAsia="ja-JP"/>
              </w:rPr>
            </w:pPr>
            <w:r>
              <w:rPr>
                <w:b/>
                <w:i/>
                <w:szCs w:val="22"/>
                <w:lang w:val="en-GB" w:eastAsia="ja-JP"/>
              </w:rPr>
              <w:t>selectedPLMN-Identity</w:t>
            </w:r>
          </w:p>
          <w:p w14:paraId="74E30EBB" w14:textId="77777777" w:rsidR="003C4107" w:rsidRDefault="0054073D">
            <w:pPr>
              <w:pStyle w:val="TAL"/>
              <w:rPr>
                <w:szCs w:val="22"/>
                <w:lang w:val="en-GB" w:eastAsia="ja-JP"/>
              </w:rPr>
            </w:pPr>
            <w:r>
              <w:rPr>
                <w:szCs w:val="22"/>
                <w:lang w:val="en-GB" w:eastAsia="ja-JP"/>
              </w:rPr>
              <w:t xml:space="preserve">Index of the PLMN selected by the UE from the </w:t>
            </w:r>
            <w:r>
              <w:rPr>
                <w:i/>
                <w:szCs w:val="22"/>
                <w:lang w:val="en-GB" w:eastAsia="ja-JP"/>
              </w:rPr>
              <w:t>plmn-IdentityList</w:t>
            </w:r>
            <w:r>
              <w:rPr>
                <w:szCs w:val="22"/>
                <w:lang w:val="en-GB" w:eastAsia="ja-JP"/>
              </w:rPr>
              <w:t xml:space="preserve"> fields included in SIB1.</w:t>
            </w:r>
          </w:p>
        </w:tc>
      </w:tr>
      <w:bookmarkEnd w:id="540"/>
    </w:tbl>
    <w:p w14:paraId="04376E2F" w14:textId="77777777" w:rsidR="0034544E" w:rsidRDefault="0034544E" w:rsidP="00B76060">
      <w:pPr>
        <w:pStyle w:val="EditorsNote"/>
        <w:ind w:left="0" w:firstLine="0"/>
        <w:rPr>
          <w:ins w:id="575" w:author="Ericsson" w:date="2019-09-18T12:53:00Z"/>
          <w:lang w:val="en-GB"/>
        </w:rPr>
      </w:pPr>
    </w:p>
    <w:p w14:paraId="5D8ABC91" w14:textId="77777777" w:rsidR="0034544E" w:rsidRDefault="0034544E" w:rsidP="00657764">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EB8688C" w14:textId="0D6F84C1" w:rsidR="0034544E" w:rsidRDefault="0034544E" w:rsidP="007D29AB">
      <w:pPr>
        <w:pStyle w:val="Heading3"/>
        <w:rPr>
          <w:ins w:id="576" w:author="Ericsson" w:date="2020-01-06T14:22:00Z"/>
          <w:lang w:val="en-GB"/>
        </w:rPr>
      </w:pPr>
      <w:r>
        <w:rPr>
          <w:lang w:val="en-GB"/>
        </w:rPr>
        <w:lastRenderedPageBreak/>
        <w:t>6.3.2</w:t>
      </w:r>
      <w:r>
        <w:rPr>
          <w:lang w:val="en-GB"/>
        </w:rPr>
        <w:tab/>
        <w:t>Radio resource control information elements</w:t>
      </w:r>
    </w:p>
    <w:p w14:paraId="479F207B" w14:textId="139B5458" w:rsidR="007778A4" w:rsidRPr="0096519C" w:rsidRDefault="007778A4" w:rsidP="007778A4">
      <w:pPr>
        <w:pStyle w:val="Heading4"/>
        <w:rPr>
          <w:lang w:val="en-GB"/>
        </w:rPr>
      </w:pPr>
      <w:r w:rsidRPr="0096519C">
        <w:rPr>
          <w:lang w:val="en-GB"/>
        </w:rPr>
        <w:t>–</w:t>
      </w:r>
      <w:r w:rsidRPr="0096519C">
        <w:rPr>
          <w:lang w:val="en-GB"/>
        </w:rPr>
        <w:tab/>
      </w:r>
      <w:ins w:id="577" w:author="Ericsson" w:date="2020-01-07T19:10:00Z">
        <w:r w:rsidR="00FD3E9F">
          <w:rPr>
            <w:lang w:val="en-GB"/>
          </w:rPr>
          <w:t>AvailabilityCom</w:t>
        </w:r>
      </w:ins>
      <w:ins w:id="578" w:author="Ericsson" w:date="2020-01-07T19:11:00Z">
        <w:r w:rsidR="00FD3E9F">
          <w:rPr>
            <w:lang w:val="en-GB"/>
          </w:rPr>
          <w:t>binationsPerCell</w:t>
        </w:r>
      </w:ins>
    </w:p>
    <w:p w14:paraId="266F4BB5" w14:textId="7E2AF980" w:rsidR="00312DCC" w:rsidRPr="00312DCC" w:rsidRDefault="00312DCC" w:rsidP="00312DCC">
      <w:pPr>
        <w:rPr>
          <w:ins w:id="579" w:author="Ericsson" w:date="2020-01-07T17:13:00Z"/>
        </w:rPr>
      </w:pPr>
      <w:ins w:id="580" w:author="Ericsson" w:date="2020-01-07T17:13:00Z">
        <w:r w:rsidRPr="00312DCC">
          <w:t xml:space="preserve">The IE </w:t>
        </w:r>
        <w:r w:rsidRPr="00312DCC">
          <w:rPr>
            <w:i/>
          </w:rPr>
          <w:t>AvailabiltyCombinationsPerCell</w:t>
        </w:r>
        <w:r w:rsidRPr="00312DCC">
          <w:t xml:space="preserve"> is used to configure the AvailabiltyCombinations applicable for </w:t>
        </w:r>
      </w:ins>
      <w:ins w:id="581" w:author="Ericsson" w:date="2020-01-13T12:18:00Z">
        <w:r w:rsidR="009B470F">
          <w:t>a</w:t>
        </w:r>
      </w:ins>
      <w:ins w:id="582" w:author="Ericsson" w:date="2020-01-07T17:13:00Z">
        <w:r w:rsidRPr="00312DCC">
          <w:t xml:space="preserve"> serving cell </w:t>
        </w:r>
      </w:ins>
      <w:ins w:id="583" w:author="Ericsson" w:date="2020-01-13T12:18:00Z">
        <w:r w:rsidR="009B470F">
          <w:t xml:space="preserve">of the IAB-node DU </w:t>
        </w:r>
      </w:ins>
      <w:ins w:id="584" w:author="Ericsson" w:date="2020-01-07T17:13:00Z">
        <w:r w:rsidRPr="00312DCC">
          <w:t>(see TS 38.213 [</w:t>
        </w:r>
      </w:ins>
      <w:ins w:id="585" w:author="Ericsson" w:date="2020-01-09T14:57:00Z">
        <w:r w:rsidR="00AC24B3">
          <w:t>13</w:t>
        </w:r>
      </w:ins>
      <w:ins w:id="586" w:author="Ericsson" w:date="2020-01-07T17:13:00Z">
        <w:r w:rsidRPr="00312DCC">
          <w:t xml:space="preserve">], clause </w:t>
        </w:r>
      </w:ins>
      <w:ins w:id="587" w:author="Ericsson" w:date="2020-01-09T14:57:00Z">
        <w:r w:rsidR="00AC24B3">
          <w:t>14</w:t>
        </w:r>
      </w:ins>
      <w:ins w:id="588" w:author="Ericsson" w:date="2020-01-07T17:13:00Z">
        <w:r w:rsidRPr="00312DCC">
          <w:t>).</w:t>
        </w:r>
      </w:ins>
    </w:p>
    <w:p w14:paraId="16B831A1" w14:textId="5F869738" w:rsidR="00312DCC" w:rsidRPr="00312DCC" w:rsidRDefault="00312DCC" w:rsidP="00312DCC">
      <w:pPr>
        <w:keepNext/>
        <w:keepLines/>
        <w:spacing w:before="60"/>
        <w:jc w:val="center"/>
        <w:rPr>
          <w:ins w:id="589" w:author="Ericsson" w:date="2020-01-07T17:13:00Z"/>
          <w:rFonts w:ascii="Arial" w:hAnsi="Arial"/>
          <w:b/>
          <w:lang w:eastAsia="zh-CN"/>
        </w:rPr>
      </w:pPr>
      <w:ins w:id="590" w:author="Ericsson" w:date="2020-01-07T17:13:00Z">
        <w:r w:rsidRPr="00312DCC">
          <w:rPr>
            <w:rFonts w:ascii="Arial" w:hAnsi="Arial"/>
            <w:b/>
            <w:i/>
            <w:lang w:eastAsia="zh-CN"/>
          </w:rPr>
          <w:t>AvailabilityCombinationsPerCell</w:t>
        </w:r>
        <w:r w:rsidRPr="00312DCC">
          <w:rPr>
            <w:rFonts w:ascii="Arial" w:hAnsi="Arial"/>
            <w:b/>
            <w:lang w:eastAsia="zh-CN"/>
          </w:rPr>
          <w:t xml:space="preserve"> information element</w:t>
        </w:r>
      </w:ins>
    </w:p>
    <w:p w14:paraId="33549CEB" w14:textId="77777777" w:rsidR="00312DCC" w:rsidRPr="00312DCC"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1" w:author="Ericsson" w:date="2020-01-07T17:13:00Z"/>
          <w:rFonts w:ascii="Courier New" w:hAnsi="Courier New"/>
          <w:color w:val="808080"/>
          <w:sz w:val="16"/>
          <w:lang w:eastAsia="en-GB"/>
        </w:rPr>
      </w:pPr>
      <w:ins w:id="592" w:author="Ericsson" w:date="2020-01-07T17:13:00Z">
        <w:r w:rsidRPr="00312DCC">
          <w:rPr>
            <w:rFonts w:ascii="Courier New" w:hAnsi="Courier New"/>
            <w:color w:val="808080"/>
            <w:sz w:val="16"/>
            <w:lang w:eastAsia="en-GB"/>
          </w:rPr>
          <w:t>-- ASN1START</w:t>
        </w:r>
      </w:ins>
    </w:p>
    <w:p w14:paraId="5014BC63" w14:textId="58C44716" w:rsidR="00312DCC" w:rsidRPr="00312DCC"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3" w:author="Ericsson" w:date="2020-01-07T17:13:00Z"/>
          <w:rFonts w:ascii="Courier New" w:hAnsi="Courier New"/>
          <w:color w:val="808080"/>
          <w:sz w:val="16"/>
          <w:lang w:eastAsia="en-GB"/>
        </w:rPr>
      </w:pPr>
      <w:ins w:id="594" w:author="Ericsson" w:date="2020-01-07T17:13:00Z">
        <w:r w:rsidRPr="00312DCC">
          <w:rPr>
            <w:rFonts w:ascii="Courier New" w:hAnsi="Courier New"/>
            <w:color w:val="808080"/>
            <w:sz w:val="16"/>
            <w:lang w:eastAsia="en-GB"/>
          </w:rPr>
          <w:t>-- TAG-AVAILABILITYCOMBINATIONSPERCELL-START</w:t>
        </w:r>
      </w:ins>
    </w:p>
    <w:p w14:paraId="468BF3B6" w14:textId="77777777" w:rsidR="00312DCC" w:rsidRPr="00312DCC"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5" w:author="Ericsson" w:date="2020-01-07T17:13:00Z"/>
          <w:rFonts w:ascii="Courier New" w:hAnsi="Courier New"/>
          <w:sz w:val="16"/>
          <w:lang w:eastAsia="en-GB"/>
        </w:rPr>
      </w:pPr>
    </w:p>
    <w:p w14:paraId="02116D7B" w14:textId="292AED1A" w:rsidR="00312DCC" w:rsidRPr="00312DCC"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6" w:author="Ericsson" w:date="2020-01-07T17:13:00Z"/>
          <w:rFonts w:ascii="Courier New" w:hAnsi="Courier New"/>
          <w:sz w:val="16"/>
          <w:lang w:eastAsia="en-GB"/>
        </w:rPr>
      </w:pPr>
      <w:ins w:id="597" w:author="Ericsson" w:date="2020-01-07T17:13:00Z">
        <w:r w:rsidRPr="00312DCC">
          <w:rPr>
            <w:rFonts w:ascii="Courier New" w:hAnsi="Courier New"/>
            <w:sz w:val="16"/>
            <w:lang w:eastAsia="en-GB"/>
          </w:rPr>
          <w:t>AvailabilityCombinationsPerCell</w:t>
        </w:r>
      </w:ins>
      <w:ins w:id="598" w:author="Ericsson" w:date="2020-01-14T16:40:00Z">
        <w:r w:rsidR="002868D5">
          <w:rPr>
            <w:rFonts w:ascii="Courier New" w:hAnsi="Courier New"/>
            <w:sz w:val="16"/>
            <w:lang w:eastAsia="en-GB"/>
          </w:rPr>
          <w:t>-r16</w:t>
        </w:r>
      </w:ins>
      <w:ins w:id="599" w:author="Ericsson" w:date="2020-01-07T17:13:00Z">
        <w:r w:rsidRPr="00312DCC">
          <w:rPr>
            <w:rFonts w:ascii="Courier New" w:hAnsi="Courier New"/>
            <w:sz w:val="16"/>
            <w:lang w:eastAsia="en-GB"/>
          </w:rPr>
          <w:t xml:space="preserve"> ::=   </w:t>
        </w:r>
        <w:r w:rsidRPr="00312DCC">
          <w:rPr>
            <w:rFonts w:ascii="Courier New" w:hAnsi="Courier New"/>
            <w:color w:val="993366"/>
            <w:sz w:val="16"/>
            <w:lang w:eastAsia="en-GB"/>
          </w:rPr>
          <w:t>SEQUENCE</w:t>
        </w:r>
        <w:r w:rsidRPr="00312DCC">
          <w:rPr>
            <w:rFonts w:ascii="Courier New" w:hAnsi="Courier New"/>
            <w:sz w:val="16"/>
            <w:lang w:eastAsia="en-GB"/>
          </w:rPr>
          <w:t xml:space="preserve"> {</w:t>
        </w:r>
      </w:ins>
    </w:p>
    <w:p w14:paraId="71A1AB6C" w14:textId="081D0558" w:rsidR="00312DCC" w:rsidRPr="00075442"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0" w:author="Ericsson" w:date="2020-01-07T17:38:00Z"/>
          <w:rFonts w:ascii="Courier New" w:hAnsi="Courier New"/>
          <w:sz w:val="16"/>
          <w:lang w:eastAsia="en-GB"/>
        </w:rPr>
      </w:pPr>
      <w:ins w:id="601" w:author="Ericsson" w:date="2020-01-07T17:13:00Z">
        <w:r w:rsidRPr="00312DCC">
          <w:rPr>
            <w:rFonts w:ascii="Courier New" w:hAnsi="Courier New"/>
            <w:sz w:val="16"/>
            <w:lang w:eastAsia="en-GB"/>
          </w:rPr>
          <w:t xml:space="preserve">    </w:t>
        </w:r>
        <w:r w:rsidRPr="00075442">
          <w:rPr>
            <w:rFonts w:ascii="Courier New" w:hAnsi="Courier New"/>
            <w:sz w:val="16"/>
            <w:lang w:eastAsia="en-GB"/>
          </w:rPr>
          <w:t>iab</w:t>
        </w:r>
      </w:ins>
      <w:ins w:id="602" w:author="Ericsson" w:date="2020-01-07T19:12:00Z">
        <w:r w:rsidR="00EC2425" w:rsidRPr="00075442">
          <w:rPr>
            <w:rFonts w:ascii="Courier New" w:hAnsi="Courier New"/>
            <w:sz w:val="16"/>
            <w:lang w:eastAsia="en-GB"/>
          </w:rPr>
          <w:t>D</w:t>
        </w:r>
      </w:ins>
      <w:ins w:id="603" w:author="Ericsson" w:date="2020-01-07T17:13:00Z">
        <w:r w:rsidRPr="00075442">
          <w:rPr>
            <w:rFonts w:ascii="Courier New" w:hAnsi="Courier New"/>
            <w:sz w:val="16"/>
            <w:lang w:eastAsia="en-GB"/>
          </w:rPr>
          <w:t>uCellId-AI                      IAB-DU-CellID-AI</w:t>
        </w:r>
      </w:ins>
      <w:ins w:id="604" w:author="Ericsson" w:date="2020-01-07T17:39:00Z">
        <w:r w:rsidR="00D90A3D" w:rsidRPr="00075442">
          <w:rPr>
            <w:rFonts w:ascii="Courier New" w:hAnsi="Courier New"/>
            <w:sz w:val="16"/>
            <w:lang w:eastAsia="en-GB"/>
          </w:rPr>
          <w:t>,</w:t>
        </w:r>
      </w:ins>
    </w:p>
    <w:p w14:paraId="41FC8B3F" w14:textId="7813E78D" w:rsidR="007A6935" w:rsidRPr="00075442" w:rsidRDefault="007A6935"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5" w:author="Ericsson" w:date="2020-01-07T17:13:00Z"/>
          <w:rFonts w:ascii="Courier New" w:hAnsi="Courier New"/>
          <w:color w:val="808080"/>
          <w:sz w:val="16"/>
          <w:lang w:eastAsia="en-GB"/>
        </w:rPr>
      </w:pPr>
      <w:ins w:id="606" w:author="Ericsson" w:date="2020-01-07T17:38:00Z">
        <w:r w:rsidRPr="00075442">
          <w:rPr>
            <w:rFonts w:ascii="Courier New" w:hAnsi="Courier New"/>
            <w:sz w:val="16"/>
            <w:lang w:eastAsia="en-GB"/>
          </w:rPr>
          <w:t xml:space="preserve">    positionInDCI-AI                    </w:t>
        </w:r>
        <w:r w:rsidRPr="00075442">
          <w:rPr>
            <w:rFonts w:ascii="Courier New" w:hAnsi="Courier New"/>
            <w:color w:val="993366"/>
            <w:sz w:val="16"/>
            <w:lang w:eastAsia="en-GB"/>
          </w:rPr>
          <w:t>INTEGER</w:t>
        </w:r>
        <w:r w:rsidRPr="00075442">
          <w:rPr>
            <w:rFonts w:ascii="Courier New" w:hAnsi="Courier New"/>
            <w:sz w:val="16"/>
            <w:lang w:eastAsia="en-GB"/>
          </w:rPr>
          <w:t xml:space="preserve">(0..maxAI-DCI-PayloadSize-1)                           </w:t>
        </w:r>
        <w:r w:rsidRPr="00075442">
          <w:rPr>
            <w:rFonts w:ascii="Courier New" w:hAnsi="Courier New"/>
            <w:color w:val="993366"/>
            <w:sz w:val="16"/>
            <w:lang w:eastAsia="en-GB"/>
          </w:rPr>
          <w:t>OPTIONAL</w:t>
        </w:r>
        <w:r w:rsidRPr="00075442">
          <w:rPr>
            <w:rFonts w:ascii="Courier New" w:hAnsi="Courier New"/>
            <w:sz w:val="16"/>
            <w:lang w:eastAsia="en-GB"/>
          </w:rPr>
          <w:t xml:space="preserve">, </w:t>
        </w:r>
        <w:r w:rsidRPr="00075442">
          <w:rPr>
            <w:rFonts w:ascii="Courier New" w:hAnsi="Courier New"/>
            <w:color w:val="808080"/>
            <w:sz w:val="16"/>
            <w:lang w:eastAsia="en-GB"/>
          </w:rPr>
          <w:t xml:space="preserve">-- Need </w:t>
        </w:r>
      </w:ins>
      <w:ins w:id="607" w:author="Ericsson" w:date="2020-01-09T11:21:00Z">
        <w:r w:rsidR="002D2ABD" w:rsidRPr="00075442">
          <w:rPr>
            <w:rFonts w:ascii="Courier New" w:hAnsi="Courier New"/>
            <w:color w:val="808080"/>
            <w:sz w:val="16"/>
            <w:lang w:eastAsia="en-GB"/>
          </w:rPr>
          <w:t>FFS</w:t>
        </w:r>
      </w:ins>
      <w:ins w:id="608" w:author="Ericsson" w:date="2020-01-13T13:32:00Z">
        <w:r w:rsidR="002806C9">
          <w:rPr>
            <w:rFonts w:ascii="Courier New" w:hAnsi="Courier New"/>
            <w:color w:val="808080"/>
            <w:sz w:val="16"/>
            <w:lang w:eastAsia="en-GB"/>
          </w:rPr>
          <w:t xml:space="preserve"> (M)</w:t>
        </w:r>
      </w:ins>
    </w:p>
    <w:p w14:paraId="623A40BA" w14:textId="46C14B20" w:rsidR="00312DCC" w:rsidRPr="00075442"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9" w:author="Ericsson" w:date="2020-01-07T17:13:00Z"/>
          <w:rFonts w:ascii="Courier New" w:hAnsi="Courier New"/>
          <w:sz w:val="16"/>
          <w:lang w:eastAsia="en-GB"/>
        </w:rPr>
      </w:pPr>
      <w:ins w:id="610" w:author="Ericsson" w:date="2020-01-07T17:13:00Z">
        <w:r w:rsidRPr="00075442">
          <w:rPr>
            <w:rFonts w:ascii="Courier New" w:hAnsi="Courier New"/>
            <w:sz w:val="16"/>
            <w:lang w:eastAsia="en-GB"/>
          </w:rPr>
          <w:t xml:space="preserve">    availabilityCombinations            </w:t>
        </w:r>
        <w:r w:rsidRPr="00075442">
          <w:rPr>
            <w:rFonts w:ascii="Courier New" w:hAnsi="Courier New"/>
            <w:color w:val="993366"/>
            <w:sz w:val="16"/>
            <w:lang w:eastAsia="en-GB"/>
          </w:rPr>
          <w:t>SEQUENCE</w:t>
        </w:r>
        <w:r w:rsidRPr="00075442">
          <w:rPr>
            <w:rFonts w:ascii="Courier New" w:hAnsi="Courier New"/>
            <w:sz w:val="16"/>
            <w:lang w:eastAsia="en-GB"/>
          </w:rPr>
          <w:t xml:space="preserve"> (</w:t>
        </w:r>
        <w:r w:rsidRPr="00075442">
          <w:rPr>
            <w:rFonts w:ascii="Courier New" w:hAnsi="Courier New"/>
            <w:color w:val="993366"/>
            <w:sz w:val="16"/>
            <w:lang w:eastAsia="en-GB"/>
          </w:rPr>
          <w:t>SIZE</w:t>
        </w:r>
        <w:r w:rsidRPr="00075442">
          <w:rPr>
            <w:rFonts w:ascii="Courier New" w:hAnsi="Courier New"/>
            <w:sz w:val="16"/>
            <w:lang w:eastAsia="en-GB"/>
          </w:rPr>
          <w:t xml:space="preserve"> (1..maxNrofAvailabilityCombinationsPerSet))</w:t>
        </w:r>
        <w:r w:rsidRPr="00075442">
          <w:rPr>
            <w:rFonts w:ascii="Courier New" w:hAnsi="Courier New"/>
            <w:color w:val="993366"/>
            <w:sz w:val="16"/>
            <w:lang w:eastAsia="en-GB"/>
          </w:rPr>
          <w:t xml:space="preserve"> OF</w:t>
        </w:r>
        <w:r w:rsidRPr="00075442">
          <w:rPr>
            <w:rFonts w:ascii="Courier New" w:hAnsi="Courier New"/>
            <w:sz w:val="16"/>
            <w:lang w:eastAsia="en-GB"/>
          </w:rPr>
          <w:t xml:space="preserve"> AvailibilityCombination</w:t>
        </w:r>
      </w:ins>
      <w:ins w:id="611" w:author="Ericsson" w:date="2020-01-27T17:48:00Z">
        <w:r w:rsidR="003A6A69">
          <w:rPr>
            <w:rFonts w:ascii="Courier New" w:hAnsi="Courier New"/>
            <w:sz w:val="16"/>
            <w:lang w:eastAsia="en-GB"/>
          </w:rPr>
          <w:t>-r16</w:t>
        </w:r>
      </w:ins>
      <w:ins w:id="612" w:author="Ericsson" w:date="2020-01-07T17:40:00Z">
        <w:r w:rsidR="000851D7" w:rsidRPr="00075442">
          <w:rPr>
            <w:rFonts w:ascii="Courier New" w:hAnsi="Courier New"/>
            <w:sz w:val="16"/>
            <w:lang w:eastAsia="en-GB"/>
          </w:rPr>
          <w:t>,</w:t>
        </w:r>
      </w:ins>
    </w:p>
    <w:p w14:paraId="663478FC" w14:textId="77777777" w:rsidR="00312DCC" w:rsidRPr="00075442"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3" w:author="Ericsson" w:date="2020-01-07T17:13:00Z"/>
          <w:rFonts w:ascii="Courier New" w:hAnsi="Courier New"/>
          <w:sz w:val="16"/>
          <w:lang w:eastAsia="en-GB"/>
        </w:rPr>
      </w:pPr>
      <w:ins w:id="614" w:author="Ericsson" w:date="2020-01-07T17:13:00Z">
        <w:r w:rsidRPr="00075442">
          <w:rPr>
            <w:rFonts w:ascii="Courier New" w:hAnsi="Courier New"/>
            <w:sz w:val="16"/>
            <w:lang w:eastAsia="en-GB"/>
          </w:rPr>
          <w:t xml:space="preserve">    ...</w:t>
        </w:r>
      </w:ins>
    </w:p>
    <w:p w14:paraId="06125529" w14:textId="77777777" w:rsidR="00312DCC" w:rsidRPr="00075442"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5" w:author="Ericsson" w:date="2020-01-07T17:13:00Z"/>
          <w:rFonts w:ascii="Courier New" w:hAnsi="Courier New"/>
          <w:sz w:val="16"/>
          <w:lang w:eastAsia="en-GB"/>
        </w:rPr>
      </w:pPr>
      <w:ins w:id="616" w:author="Ericsson" w:date="2020-01-07T17:13:00Z">
        <w:r w:rsidRPr="00075442">
          <w:rPr>
            <w:rFonts w:ascii="Courier New" w:hAnsi="Courier New"/>
            <w:sz w:val="16"/>
            <w:lang w:eastAsia="en-GB"/>
          </w:rPr>
          <w:t>}</w:t>
        </w:r>
      </w:ins>
    </w:p>
    <w:p w14:paraId="0859B1CE" w14:textId="0401ADCE" w:rsidR="00312DCC"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7" w:author="Ericsson" w:date="2020-01-13T13:44:00Z"/>
          <w:rFonts w:ascii="Courier New" w:hAnsi="Courier New"/>
          <w:sz w:val="16"/>
          <w:lang w:eastAsia="en-GB"/>
        </w:rPr>
      </w:pPr>
      <w:ins w:id="618" w:author="Ericsson" w:date="2020-01-07T17:13:00Z">
        <w:r w:rsidRPr="00075442">
          <w:rPr>
            <w:rFonts w:ascii="Courier New" w:hAnsi="Courier New"/>
            <w:sz w:val="16"/>
            <w:lang w:eastAsia="en-GB"/>
          </w:rPr>
          <w:t>AvailabilityCombination</w:t>
        </w:r>
      </w:ins>
      <w:ins w:id="619" w:author="Ericsson" w:date="2020-01-14T16:45:00Z">
        <w:r w:rsidR="001E2F2B">
          <w:rPr>
            <w:rFonts w:ascii="Courier New" w:hAnsi="Courier New"/>
            <w:sz w:val="16"/>
            <w:lang w:eastAsia="en-GB"/>
          </w:rPr>
          <w:t>-r16</w:t>
        </w:r>
      </w:ins>
      <w:ins w:id="620" w:author="Ericsson" w:date="2020-01-07T17:13:00Z">
        <w:r w:rsidRPr="00075442">
          <w:rPr>
            <w:rFonts w:ascii="Courier New" w:hAnsi="Courier New"/>
            <w:sz w:val="16"/>
            <w:lang w:eastAsia="en-GB"/>
          </w:rPr>
          <w:t xml:space="preserve"> ::=           </w:t>
        </w:r>
        <w:r w:rsidRPr="00075442">
          <w:rPr>
            <w:rFonts w:ascii="Courier New" w:hAnsi="Courier New"/>
            <w:color w:val="993366"/>
            <w:sz w:val="16"/>
            <w:lang w:eastAsia="en-GB"/>
          </w:rPr>
          <w:t>SEQUENCE</w:t>
        </w:r>
        <w:r w:rsidRPr="00075442">
          <w:rPr>
            <w:rFonts w:ascii="Courier New" w:hAnsi="Courier New"/>
            <w:sz w:val="16"/>
            <w:lang w:eastAsia="en-GB"/>
          </w:rPr>
          <w:t xml:space="preserve"> {</w:t>
        </w:r>
      </w:ins>
    </w:p>
    <w:p w14:paraId="7FB9B579" w14:textId="7F275B29" w:rsidR="00E774F8" w:rsidRPr="00075442" w:rsidRDefault="00B71FC6"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1" w:author="Ericsson" w:date="2020-01-07T17:13:00Z"/>
          <w:rFonts w:ascii="Courier New" w:hAnsi="Courier New"/>
          <w:sz w:val="16"/>
          <w:lang w:eastAsia="en-GB"/>
        </w:rPr>
      </w:pPr>
      <w:ins w:id="622" w:author="Ericsson" w:date="2020-01-13T13:45:00Z">
        <w:r>
          <w:rPr>
            <w:rFonts w:ascii="Courier New" w:hAnsi="Courier New"/>
            <w:sz w:val="16"/>
            <w:lang w:eastAsia="en-GB"/>
          </w:rPr>
          <w:t xml:space="preserve">    </w:t>
        </w:r>
      </w:ins>
      <w:ins w:id="623" w:author="Ericsson" w:date="2020-01-13T13:44:00Z">
        <w:r w:rsidR="00E774F8" w:rsidRPr="00075442">
          <w:rPr>
            <w:rFonts w:ascii="Courier New" w:hAnsi="Courier New"/>
            <w:sz w:val="16"/>
            <w:lang w:eastAsia="en-GB"/>
          </w:rPr>
          <w:t>avail</w:t>
        </w:r>
        <w:r w:rsidR="00E774F8">
          <w:rPr>
            <w:rFonts w:ascii="Courier New" w:hAnsi="Courier New"/>
            <w:sz w:val="16"/>
            <w:lang w:eastAsia="en-GB"/>
          </w:rPr>
          <w:t>a</w:t>
        </w:r>
        <w:r w:rsidR="00E774F8" w:rsidRPr="00075442">
          <w:rPr>
            <w:rFonts w:ascii="Courier New" w:hAnsi="Courier New"/>
            <w:sz w:val="16"/>
            <w:lang w:eastAsia="en-GB"/>
          </w:rPr>
          <w:t>bilityCombinationId             AvailabilityCombinationId</w:t>
        </w:r>
        <w:r w:rsidR="00E774F8">
          <w:rPr>
            <w:rFonts w:ascii="Courier New" w:hAnsi="Courier New"/>
            <w:sz w:val="16"/>
            <w:lang w:eastAsia="en-GB"/>
          </w:rPr>
          <w:t>,</w:t>
        </w:r>
      </w:ins>
    </w:p>
    <w:p w14:paraId="73E29F9A" w14:textId="52452C37" w:rsidR="00AD5AEB" w:rsidRPr="00075442"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4" w:author="Ericsson" w:date="2020-01-07T17:13:00Z"/>
          <w:rFonts w:ascii="Courier New" w:hAnsi="Courier New"/>
          <w:sz w:val="16"/>
          <w:lang w:eastAsia="en-GB"/>
        </w:rPr>
      </w:pPr>
      <w:ins w:id="625" w:author="Ericsson" w:date="2020-01-07T17:13:00Z">
        <w:r w:rsidRPr="00075442">
          <w:rPr>
            <w:rFonts w:ascii="Courier New" w:hAnsi="Courier New"/>
            <w:sz w:val="16"/>
            <w:lang w:eastAsia="en-GB"/>
          </w:rPr>
          <w:t xml:space="preserve">    resourceAvailability                </w:t>
        </w:r>
      </w:ins>
      <w:ins w:id="626" w:author="Ericsson" w:date="2020-01-13T13:42:00Z">
        <w:r w:rsidR="001C396B" w:rsidRPr="001C396B">
          <w:rPr>
            <w:rFonts w:ascii="Courier New" w:hAnsi="Courier New"/>
            <w:sz w:val="16"/>
            <w:lang w:eastAsia="en-GB"/>
          </w:rPr>
          <w:t xml:space="preserve">SEQUENCE </w:t>
        </w:r>
      </w:ins>
      <w:ins w:id="627" w:author="Ericsson" w:date="2020-01-13T13:44:00Z">
        <w:r w:rsidR="003F300C">
          <w:rPr>
            <w:rFonts w:ascii="Courier New" w:hAnsi="Courier New"/>
            <w:sz w:val="16"/>
            <w:lang w:eastAsia="en-GB"/>
          </w:rPr>
          <w:t>(</w:t>
        </w:r>
      </w:ins>
      <w:ins w:id="628" w:author="Ericsson" w:date="2020-01-13T13:42:00Z">
        <w:r w:rsidR="001C396B" w:rsidRPr="001C396B">
          <w:rPr>
            <w:rFonts w:ascii="Courier New" w:hAnsi="Courier New"/>
            <w:sz w:val="16"/>
            <w:lang w:eastAsia="en-GB"/>
          </w:rPr>
          <w:t>SIZE (1..maxNrofResourceAvailabilityPerCombination)</w:t>
        </w:r>
      </w:ins>
      <w:ins w:id="629" w:author="Ericsson" w:date="2020-01-13T13:44:00Z">
        <w:r w:rsidR="00E774F8">
          <w:rPr>
            <w:rFonts w:ascii="Courier New" w:hAnsi="Courier New"/>
            <w:sz w:val="16"/>
            <w:lang w:eastAsia="en-GB"/>
          </w:rPr>
          <w:t>)</w:t>
        </w:r>
      </w:ins>
      <w:ins w:id="630" w:author="Ericsson" w:date="2020-01-13T13:42:00Z">
        <w:r w:rsidR="001C396B" w:rsidRPr="001C396B">
          <w:rPr>
            <w:rFonts w:ascii="Courier New" w:hAnsi="Courier New"/>
            <w:sz w:val="16"/>
            <w:lang w:eastAsia="en-GB"/>
          </w:rPr>
          <w:t xml:space="preserve"> </w:t>
        </w:r>
      </w:ins>
      <w:ins w:id="631" w:author="Ericsson" w:date="2020-01-14T12:05:00Z">
        <w:r w:rsidR="00BB3281">
          <w:rPr>
            <w:rFonts w:ascii="Courier New" w:hAnsi="Courier New"/>
            <w:sz w:val="16"/>
            <w:lang w:eastAsia="en-GB"/>
          </w:rPr>
          <w:t>OF</w:t>
        </w:r>
      </w:ins>
      <w:ins w:id="632" w:author="Ericsson" w:date="2020-01-13T13:42:00Z">
        <w:r w:rsidR="001C396B" w:rsidRPr="001C396B">
          <w:rPr>
            <w:rFonts w:ascii="Courier New" w:hAnsi="Courier New"/>
            <w:sz w:val="16"/>
            <w:lang w:eastAsia="en-GB"/>
          </w:rPr>
          <w:t xml:space="preserve"> INTEGER (0..7</w:t>
        </w:r>
      </w:ins>
      <w:ins w:id="633" w:author="Ericsson" w:date="2020-01-13T13:45:00Z">
        <w:r w:rsidR="00B71FC6">
          <w:rPr>
            <w:rFonts w:ascii="Courier New" w:hAnsi="Courier New"/>
            <w:sz w:val="16"/>
            <w:lang w:eastAsia="en-GB"/>
          </w:rPr>
          <w:t>)</w:t>
        </w:r>
      </w:ins>
    </w:p>
    <w:p w14:paraId="08F16DFB" w14:textId="77777777" w:rsidR="00312DCC" w:rsidRPr="00075442"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4" w:author="Ericsson" w:date="2020-01-07T17:13:00Z"/>
          <w:rFonts w:ascii="Courier New" w:hAnsi="Courier New"/>
          <w:sz w:val="16"/>
          <w:lang w:eastAsia="en-GB"/>
        </w:rPr>
      </w:pPr>
      <w:ins w:id="635" w:author="Ericsson" w:date="2020-01-07T17:13:00Z">
        <w:r w:rsidRPr="00075442">
          <w:rPr>
            <w:rFonts w:ascii="Courier New" w:hAnsi="Courier New"/>
            <w:sz w:val="16"/>
            <w:lang w:eastAsia="en-GB"/>
          </w:rPr>
          <w:t>}</w:t>
        </w:r>
      </w:ins>
    </w:p>
    <w:p w14:paraId="1CA3A8A1" w14:textId="52538A05" w:rsidR="000435F7" w:rsidRPr="00075442" w:rsidRDefault="000435F7"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6" w:author="Ericsson" w:date="2020-01-07T19:17:00Z"/>
          <w:rFonts w:ascii="Courier New" w:hAnsi="Courier New"/>
          <w:sz w:val="16"/>
          <w:lang w:val="en-US" w:eastAsia="en-GB"/>
        </w:rPr>
      </w:pPr>
      <w:ins w:id="637" w:author="Ericsson" w:date="2020-01-07T19:17:00Z">
        <w:r w:rsidRPr="00075442">
          <w:rPr>
            <w:rFonts w:ascii="Courier New" w:hAnsi="Courier New"/>
            <w:sz w:val="16"/>
            <w:lang w:val="en-US" w:eastAsia="en-GB"/>
          </w:rPr>
          <w:t>IAB-DU-CellID-AI ::</w:t>
        </w:r>
      </w:ins>
      <w:ins w:id="638" w:author="Ericsson" w:date="2020-01-07T19:18:00Z">
        <w:r w:rsidR="00ED625B" w:rsidRPr="00075442">
          <w:rPr>
            <w:rFonts w:ascii="Courier New" w:hAnsi="Courier New"/>
            <w:sz w:val="16"/>
            <w:lang w:val="en-US" w:eastAsia="en-GB"/>
          </w:rPr>
          <w:t>=</w:t>
        </w:r>
        <w:r w:rsidR="002C1D36" w:rsidRPr="00075442">
          <w:rPr>
            <w:rFonts w:ascii="Courier New" w:hAnsi="Courier New"/>
            <w:sz w:val="16"/>
            <w:lang w:val="en-US" w:eastAsia="en-GB"/>
          </w:rPr>
          <w:t xml:space="preserve"> </w:t>
        </w:r>
        <w:r w:rsidR="008812FC" w:rsidRPr="00075442">
          <w:rPr>
            <w:rFonts w:ascii="Courier New" w:hAnsi="Courier New"/>
            <w:sz w:val="16"/>
            <w:lang w:val="en-US" w:eastAsia="en-GB"/>
          </w:rPr>
          <w:t xml:space="preserve">               </w:t>
        </w:r>
      </w:ins>
      <w:ins w:id="639" w:author="Ericsson" w:date="2020-01-20T17:14:00Z">
        <w:r w:rsidR="00FC2C0A">
          <w:rPr>
            <w:rFonts w:ascii="Courier New" w:hAnsi="Courier New"/>
            <w:sz w:val="16"/>
            <w:lang w:val="en-US" w:eastAsia="en-GB"/>
          </w:rPr>
          <w:t>CellIdentity,</w:t>
        </w:r>
      </w:ins>
    </w:p>
    <w:p w14:paraId="3114E5FD" w14:textId="4C3EB49C" w:rsidR="00312DCC" w:rsidRPr="00312DCC"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0" w:author="Ericsson" w:date="2020-01-07T17:13:00Z"/>
          <w:rFonts w:ascii="Courier New" w:hAnsi="Courier New"/>
          <w:sz w:val="16"/>
          <w:lang w:eastAsia="en-GB"/>
        </w:rPr>
      </w:pPr>
      <w:ins w:id="641" w:author="Ericsson" w:date="2020-01-07T17:13:00Z">
        <w:r w:rsidRPr="00075442">
          <w:rPr>
            <w:rFonts w:ascii="Courier New" w:hAnsi="Courier New"/>
            <w:sz w:val="16"/>
            <w:lang w:eastAsia="en-GB"/>
          </w:rPr>
          <w:t xml:space="preserve">AvailabilityCombinationId ::=       </w:t>
        </w:r>
        <w:r w:rsidRPr="00075442">
          <w:rPr>
            <w:rFonts w:ascii="Courier New" w:hAnsi="Courier New"/>
            <w:color w:val="993366"/>
            <w:sz w:val="16"/>
            <w:lang w:eastAsia="en-GB"/>
          </w:rPr>
          <w:t>INTEGER</w:t>
        </w:r>
        <w:r w:rsidRPr="00075442">
          <w:rPr>
            <w:rFonts w:ascii="Courier New" w:hAnsi="Courier New"/>
            <w:sz w:val="16"/>
            <w:lang w:eastAsia="en-GB"/>
          </w:rPr>
          <w:t xml:space="preserve"> (0..maxNrofAvailabilityCombinationsPerSet-1)</w:t>
        </w:r>
      </w:ins>
    </w:p>
    <w:p w14:paraId="09C7F068" w14:textId="77777777" w:rsidR="00312DCC" w:rsidRPr="00312DCC"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2" w:author="Ericsson" w:date="2020-01-07T17:13:00Z"/>
          <w:rFonts w:ascii="Courier New" w:hAnsi="Courier New"/>
          <w:sz w:val="16"/>
          <w:lang w:eastAsia="en-GB"/>
        </w:rPr>
      </w:pPr>
    </w:p>
    <w:p w14:paraId="565E82EC" w14:textId="4D4E8D90" w:rsidR="00312DCC" w:rsidRPr="00312DCC"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3" w:author="Ericsson" w:date="2020-01-07T17:13:00Z"/>
          <w:rFonts w:ascii="Courier New" w:hAnsi="Courier New"/>
          <w:color w:val="808080"/>
          <w:sz w:val="16"/>
          <w:lang w:eastAsia="en-GB"/>
        </w:rPr>
      </w:pPr>
      <w:ins w:id="644" w:author="Ericsson" w:date="2020-01-07T17:13:00Z">
        <w:r w:rsidRPr="00312DCC">
          <w:rPr>
            <w:rFonts w:ascii="Courier New" w:hAnsi="Courier New"/>
            <w:color w:val="808080"/>
            <w:sz w:val="16"/>
            <w:lang w:eastAsia="en-GB"/>
          </w:rPr>
          <w:t>-- TAG-AVAILABILITYCOMBINATIONSPERCELL-STOP</w:t>
        </w:r>
      </w:ins>
    </w:p>
    <w:p w14:paraId="02D179F8" w14:textId="77777777" w:rsidR="00312DCC" w:rsidRPr="00312DCC"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5" w:author="Ericsson" w:date="2020-01-07T17:13:00Z"/>
          <w:rFonts w:ascii="Courier New" w:hAnsi="Courier New"/>
          <w:color w:val="808080"/>
          <w:sz w:val="16"/>
          <w:lang w:eastAsia="en-GB"/>
        </w:rPr>
      </w:pPr>
      <w:ins w:id="646" w:author="Ericsson" w:date="2020-01-07T17:13:00Z">
        <w:r w:rsidRPr="00312DCC">
          <w:rPr>
            <w:rFonts w:ascii="Courier New" w:hAnsi="Courier New"/>
            <w:color w:val="808080"/>
            <w:sz w:val="16"/>
            <w:lang w:eastAsia="en-GB"/>
          </w:rPr>
          <w:t>-- ASN1STOP</w:t>
        </w:r>
      </w:ins>
    </w:p>
    <w:p w14:paraId="079B940D" w14:textId="77777777" w:rsidR="00312DCC" w:rsidRPr="00312DCC" w:rsidRDefault="00312DCC" w:rsidP="00312DCC">
      <w:pPr>
        <w:rPr>
          <w:ins w:id="647" w:author="Ericsson" w:date="2020-01-07T17:1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2DCC" w:rsidRPr="00312DCC" w14:paraId="5FB4DE55" w14:textId="77777777" w:rsidTr="00E46C50">
        <w:trPr>
          <w:ins w:id="648" w:author="Ericsson" w:date="2020-01-07T17:13:00Z"/>
        </w:trPr>
        <w:tc>
          <w:tcPr>
            <w:tcW w:w="14173" w:type="dxa"/>
            <w:tcBorders>
              <w:top w:val="single" w:sz="4" w:space="0" w:color="auto"/>
              <w:left w:val="single" w:sz="4" w:space="0" w:color="auto"/>
              <w:bottom w:val="single" w:sz="4" w:space="0" w:color="auto"/>
              <w:right w:val="single" w:sz="4" w:space="0" w:color="auto"/>
            </w:tcBorders>
            <w:hideMark/>
          </w:tcPr>
          <w:p w14:paraId="768B792E" w14:textId="37D42B10" w:rsidR="00312DCC" w:rsidRPr="00B4762A" w:rsidRDefault="00312DCC" w:rsidP="00312DCC">
            <w:pPr>
              <w:keepNext/>
              <w:keepLines/>
              <w:spacing w:after="0"/>
              <w:jc w:val="center"/>
              <w:rPr>
                <w:ins w:id="649" w:author="Ericsson" w:date="2020-01-07T17:13:00Z"/>
                <w:rFonts w:ascii="Arial" w:hAnsi="Arial"/>
                <w:b/>
                <w:sz w:val="18"/>
                <w:szCs w:val="22"/>
              </w:rPr>
            </w:pPr>
            <w:ins w:id="650" w:author="Ericsson" w:date="2020-01-07T17:13:00Z">
              <w:r w:rsidRPr="00B4762A">
                <w:rPr>
                  <w:rFonts w:ascii="Arial" w:hAnsi="Arial"/>
                  <w:b/>
                  <w:i/>
                  <w:sz w:val="18"/>
                  <w:szCs w:val="22"/>
                </w:rPr>
                <w:t>AvailabilityCombination</w:t>
              </w:r>
            </w:ins>
            <w:ins w:id="651" w:author="Ericsson" w:date="2020-01-14T16:45:00Z">
              <w:r w:rsidR="00DE2C48">
                <w:rPr>
                  <w:rFonts w:ascii="Arial" w:hAnsi="Arial"/>
                  <w:b/>
                  <w:i/>
                  <w:sz w:val="18"/>
                  <w:szCs w:val="22"/>
                </w:rPr>
                <w:t>-r16</w:t>
              </w:r>
            </w:ins>
            <w:ins w:id="652" w:author="Ericsson" w:date="2020-01-07T17:13:00Z">
              <w:r w:rsidRPr="00B4762A">
                <w:rPr>
                  <w:rFonts w:ascii="Arial" w:hAnsi="Arial"/>
                  <w:b/>
                  <w:i/>
                  <w:sz w:val="18"/>
                  <w:szCs w:val="22"/>
                </w:rPr>
                <w:t xml:space="preserve"> </w:t>
              </w:r>
              <w:r w:rsidRPr="00B4762A">
                <w:rPr>
                  <w:rFonts w:ascii="Arial" w:hAnsi="Arial"/>
                  <w:b/>
                  <w:sz w:val="18"/>
                  <w:szCs w:val="22"/>
                </w:rPr>
                <w:t>field descriptions</w:t>
              </w:r>
            </w:ins>
          </w:p>
        </w:tc>
      </w:tr>
      <w:tr w:rsidR="00312DCC" w:rsidRPr="00312DCC" w14:paraId="12B13F07" w14:textId="77777777" w:rsidTr="00E46C50">
        <w:trPr>
          <w:ins w:id="653" w:author="Ericsson" w:date="2020-01-07T17:13:00Z"/>
        </w:trPr>
        <w:tc>
          <w:tcPr>
            <w:tcW w:w="14173" w:type="dxa"/>
            <w:tcBorders>
              <w:top w:val="single" w:sz="4" w:space="0" w:color="auto"/>
              <w:left w:val="single" w:sz="4" w:space="0" w:color="auto"/>
              <w:bottom w:val="single" w:sz="4" w:space="0" w:color="auto"/>
              <w:right w:val="single" w:sz="4" w:space="0" w:color="auto"/>
            </w:tcBorders>
            <w:hideMark/>
          </w:tcPr>
          <w:p w14:paraId="36919FEA" w14:textId="77777777" w:rsidR="00312DCC" w:rsidRPr="00B4762A" w:rsidRDefault="00312DCC" w:rsidP="00312DCC">
            <w:pPr>
              <w:keepNext/>
              <w:keepLines/>
              <w:spacing w:after="0"/>
              <w:rPr>
                <w:ins w:id="654" w:author="Ericsson" w:date="2020-01-07T17:13:00Z"/>
                <w:rFonts w:ascii="Arial" w:hAnsi="Arial"/>
                <w:sz w:val="18"/>
                <w:szCs w:val="22"/>
              </w:rPr>
            </w:pPr>
            <w:ins w:id="655" w:author="Ericsson" w:date="2020-01-07T17:13:00Z">
              <w:r w:rsidRPr="00B4762A">
                <w:rPr>
                  <w:rFonts w:ascii="Arial" w:hAnsi="Arial"/>
                  <w:b/>
                  <w:i/>
                  <w:sz w:val="18"/>
                  <w:szCs w:val="22"/>
                </w:rPr>
                <w:t>resourceAvailability</w:t>
              </w:r>
            </w:ins>
          </w:p>
          <w:p w14:paraId="0BB0A4DC" w14:textId="260C9463" w:rsidR="00312DCC" w:rsidRPr="00B4762A" w:rsidRDefault="00312DCC" w:rsidP="00312DCC">
            <w:pPr>
              <w:keepNext/>
              <w:keepLines/>
              <w:spacing w:after="0"/>
              <w:rPr>
                <w:ins w:id="656" w:author="Ericsson" w:date="2020-01-07T17:13:00Z"/>
                <w:rFonts w:ascii="Arial" w:hAnsi="Arial"/>
                <w:sz w:val="18"/>
                <w:szCs w:val="22"/>
              </w:rPr>
            </w:pPr>
            <w:ins w:id="657" w:author="Ericsson" w:date="2020-01-07T17:13:00Z">
              <w:r w:rsidRPr="00B4762A">
                <w:rPr>
                  <w:rFonts w:ascii="Arial" w:hAnsi="Arial"/>
                  <w:sz w:val="18"/>
                  <w:szCs w:val="22"/>
                </w:rPr>
                <w:t xml:space="preserve">Indicates the resource availability for a set of consecutive slots in </w:t>
              </w:r>
            </w:ins>
            <w:ins w:id="658" w:author="Ericsson" w:date="2020-01-20T10:34:00Z">
              <w:r w:rsidR="008C665F">
                <w:rPr>
                  <w:rFonts w:ascii="Arial" w:hAnsi="Arial"/>
                  <w:sz w:val="18"/>
                  <w:szCs w:val="22"/>
                </w:rPr>
                <w:t xml:space="preserve">the </w:t>
              </w:r>
            </w:ins>
            <w:ins w:id="659" w:author="Ericsson" w:date="2020-01-07T17:13:00Z">
              <w:r w:rsidRPr="00B4762A">
                <w:rPr>
                  <w:rFonts w:ascii="Arial" w:hAnsi="Arial"/>
                  <w:sz w:val="18"/>
                  <w:szCs w:val="22"/>
                </w:rPr>
                <w:t>time domain.</w:t>
              </w:r>
            </w:ins>
            <w:ins w:id="660" w:author="Ericsson" w:date="2020-01-17T10:50:00Z">
              <w:r w:rsidR="00A15322">
                <w:rPr>
                  <w:rFonts w:ascii="Arial" w:hAnsi="Arial"/>
                  <w:sz w:val="18"/>
                  <w:szCs w:val="22"/>
                </w:rPr>
                <w:t xml:space="preserve"> The meaning of this field: Value 0</w:t>
              </w:r>
            </w:ins>
            <w:ins w:id="661" w:author="Ericsson" w:date="2020-01-17T10:51:00Z">
              <w:r w:rsidR="00A15322">
                <w:rPr>
                  <w:rFonts w:ascii="Arial" w:hAnsi="Arial"/>
                  <w:sz w:val="18"/>
                  <w:szCs w:val="22"/>
                </w:rPr>
                <w:t xml:space="preserve"> corr</w:t>
              </w:r>
            </w:ins>
            <w:ins w:id="662" w:author="Ericsson" w:date="2020-01-20T10:32:00Z">
              <w:r w:rsidR="00B90995">
                <w:rPr>
                  <w:rFonts w:ascii="Arial" w:hAnsi="Arial"/>
                  <w:sz w:val="18"/>
                  <w:szCs w:val="22"/>
                </w:rPr>
                <w:t>e</w:t>
              </w:r>
            </w:ins>
            <w:ins w:id="663" w:author="Ericsson" w:date="2020-01-17T10:51:00Z">
              <w:r w:rsidR="00A15322">
                <w:rPr>
                  <w:rFonts w:ascii="Arial" w:hAnsi="Arial"/>
                  <w:sz w:val="18"/>
                  <w:szCs w:val="22"/>
                </w:rPr>
                <w:t>sponds to</w:t>
              </w:r>
            </w:ins>
            <w:ins w:id="664" w:author="Ericsson" w:date="2020-01-17T10:54:00Z">
              <w:r w:rsidR="00A15322">
                <w:rPr>
                  <w:rFonts w:ascii="Arial" w:hAnsi="Arial"/>
                  <w:sz w:val="18"/>
                  <w:szCs w:val="22"/>
                </w:rPr>
                <w:t xml:space="preserve"> no resource</w:t>
              </w:r>
            </w:ins>
            <w:ins w:id="665" w:author="Ericsson" w:date="2020-01-17T10:55:00Z">
              <w:r w:rsidR="00A15322">
                <w:rPr>
                  <w:rFonts w:ascii="Arial" w:hAnsi="Arial"/>
                  <w:sz w:val="18"/>
                  <w:szCs w:val="22"/>
                </w:rPr>
                <w:t>s</w:t>
              </w:r>
            </w:ins>
            <w:ins w:id="666" w:author="Ericsson" w:date="2020-01-17T10:54:00Z">
              <w:r w:rsidR="00A15322">
                <w:rPr>
                  <w:rFonts w:ascii="Arial" w:hAnsi="Arial"/>
                  <w:sz w:val="18"/>
                  <w:szCs w:val="22"/>
                </w:rPr>
                <w:t xml:space="preserve"> available</w:t>
              </w:r>
            </w:ins>
            <w:ins w:id="667" w:author="Ericsson" w:date="2020-01-17T10:51:00Z">
              <w:r w:rsidR="00A15322">
                <w:rPr>
                  <w:rFonts w:ascii="Arial" w:hAnsi="Arial"/>
                  <w:sz w:val="18"/>
                  <w:szCs w:val="22"/>
                </w:rPr>
                <w:t>, value 1 corr</w:t>
              </w:r>
            </w:ins>
            <w:ins w:id="668" w:author="Ericsson" w:date="2020-01-20T10:32:00Z">
              <w:r w:rsidR="00B51F83">
                <w:rPr>
                  <w:rFonts w:ascii="Arial" w:hAnsi="Arial"/>
                  <w:sz w:val="18"/>
                  <w:szCs w:val="22"/>
                </w:rPr>
                <w:t>e</w:t>
              </w:r>
            </w:ins>
            <w:ins w:id="669" w:author="Ericsson" w:date="2020-01-17T10:51:00Z">
              <w:r w:rsidR="00A15322">
                <w:rPr>
                  <w:rFonts w:ascii="Arial" w:hAnsi="Arial"/>
                  <w:sz w:val="18"/>
                  <w:szCs w:val="22"/>
                </w:rPr>
                <w:t>sponds to</w:t>
              </w:r>
            </w:ins>
            <w:ins w:id="670" w:author="Ericsson" w:date="2020-01-17T10:54:00Z">
              <w:r w:rsidR="00A15322">
                <w:rPr>
                  <w:rFonts w:ascii="Arial" w:hAnsi="Arial"/>
                  <w:sz w:val="18"/>
                  <w:szCs w:val="22"/>
                </w:rPr>
                <w:t xml:space="preserve"> D resources avai</w:t>
              </w:r>
            </w:ins>
            <w:ins w:id="671" w:author="Ericsson" w:date="2020-01-17T10:55:00Z">
              <w:r w:rsidR="00A15322">
                <w:rPr>
                  <w:rFonts w:ascii="Arial" w:hAnsi="Arial"/>
                  <w:sz w:val="18"/>
                  <w:szCs w:val="22"/>
                </w:rPr>
                <w:t>lable</w:t>
              </w:r>
            </w:ins>
            <w:ins w:id="672" w:author="Ericsson" w:date="2020-01-17T10:51:00Z">
              <w:r w:rsidR="00A15322">
                <w:rPr>
                  <w:rFonts w:ascii="Arial" w:hAnsi="Arial"/>
                  <w:sz w:val="18"/>
                  <w:szCs w:val="22"/>
                </w:rPr>
                <w:t>, value 2</w:t>
              </w:r>
            </w:ins>
            <w:ins w:id="673" w:author="Ericsson" w:date="2020-01-17T10:52:00Z">
              <w:r w:rsidR="00A15322">
                <w:rPr>
                  <w:rFonts w:ascii="Arial" w:hAnsi="Arial"/>
                  <w:sz w:val="18"/>
                  <w:szCs w:val="22"/>
                </w:rPr>
                <w:t xml:space="preserve"> corr</w:t>
              </w:r>
            </w:ins>
            <w:ins w:id="674" w:author="Ericsson" w:date="2020-01-20T10:32:00Z">
              <w:r w:rsidR="00B51F83">
                <w:rPr>
                  <w:rFonts w:ascii="Arial" w:hAnsi="Arial"/>
                  <w:sz w:val="18"/>
                  <w:szCs w:val="22"/>
                </w:rPr>
                <w:t>e</w:t>
              </w:r>
            </w:ins>
            <w:ins w:id="675" w:author="Ericsson" w:date="2020-01-17T10:52:00Z">
              <w:r w:rsidR="00A15322">
                <w:rPr>
                  <w:rFonts w:ascii="Arial" w:hAnsi="Arial"/>
                  <w:sz w:val="18"/>
                  <w:szCs w:val="22"/>
                </w:rPr>
                <w:t xml:space="preserve">sponds to </w:t>
              </w:r>
            </w:ins>
            <w:ins w:id="676" w:author="Ericsson" w:date="2020-01-17T10:55:00Z">
              <w:r w:rsidR="00A15322">
                <w:rPr>
                  <w:rFonts w:ascii="Arial" w:hAnsi="Arial"/>
                  <w:sz w:val="18"/>
                  <w:szCs w:val="22"/>
                </w:rPr>
                <w:t>U resources available</w:t>
              </w:r>
            </w:ins>
            <w:ins w:id="677" w:author="Ericsson" w:date="2020-01-17T10:52:00Z">
              <w:r w:rsidR="00A15322">
                <w:rPr>
                  <w:rFonts w:ascii="Arial" w:hAnsi="Arial"/>
                  <w:sz w:val="18"/>
                  <w:szCs w:val="22"/>
                </w:rPr>
                <w:t>, value 3 corresponds to</w:t>
              </w:r>
            </w:ins>
            <w:ins w:id="678" w:author="Ericsson" w:date="2020-01-17T10:55:00Z">
              <w:r w:rsidR="00A15322">
                <w:rPr>
                  <w:rFonts w:ascii="Arial" w:hAnsi="Arial"/>
                  <w:sz w:val="18"/>
                  <w:szCs w:val="22"/>
                </w:rPr>
                <w:t xml:space="preserve"> D and U resources available</w:t>
              </w:r>
            </w:ins>
            <w:ins w:id="679" w:author="Ericsson" w:date="2020-01-17T10:52:00Z">
              <w:r w:rsidR="00A15322">
                <w:rPr>
                  <w:rFonts w:ascii="Arial" w:hAnsi="Arial"/>
                  <w:sz w:val="18"/>
                  <w:szCs w:val="22"/>
                </w:rPr>
                <w:t>, value 4 cor</w:t>
              </w:r>
            </w:ins>
            <w:ins w:id="680" w:author="Ericsson" w:date="2020-01-20T10:33:00Z">
              <w:r w:rsidR="00B51F83">
                <w:rPr>
                  <w:rFonts w:ascii="Arial" w:hAnsi="Arial"/>
                  <w:sz w:val="18"/>
                  <w:szCs w:val="22"/>
                </w:rPr>
                <w:t>responds</w:t>
              </w:r>
            </w:ins>
            <w:ins w:id="681" w:author="Ericsson" w:date="2020-01-17T10:52:00Z">
              <w:r w:rsidR="00A15322">
                <w:rPr>
                  <w:rFonts w:ascii="Arial" w:hAnsi="Arial"/>
                  <w:sz w:val="18"/>
                  <w:szCs w:val="22"/>
                </w:rPr>
                <w:t xml:space="preserve"> to</w:t>
              </w:r>
            </w:ins>
            <w:ins w:id="682" w:author="Ericsson" w:date="2020-01-17T10:56:00Z">
              <w:r w:rsidR="00A15322">
                <w:rPr>
                  <w:rFonts w:ascii="Arial" w:hAnsi="Arial"/>
                  <w:sz w:val="18"/>
                  <w:szCs w:val="22"/>
                </w:rPr>
                <w:t xml:space="preserve"> F resources available</w:t>
              </w:r>
            </w:ins>
            <w:ins w:id="683" w:author="Ericsson" w:date="2020-01-17T10:52:00Z">
              <w:r w:rsidR="00A15322">
                <w:rPr>
                  <w:rFonts w:ascii="Arial" w:hAnsi="Arial"/>
                  <w:sz w:val="18"/>
                  <w:szCs w:val="22"/>
                </w:rPr>
                <w:t>, value 5 corr</w:t>
              </w:r>
            </w:ins>
            <w:ins w:id="684" w:author="Ericsson" w:date="2020-01-20T10:33:00Z">
              <w:r w:rsidR="00FB610F">
                <w:rPr>
                  <w:rFonts w:ascii="Arial" w:hAnsi="Arial"/>
                  <w:sz w:val="18"/>
                  <w:szCs w:val="22"/>
                </w:rPr>
                <w:t>e</w:t>
              </w:r>
            </w:ins>
            <w:ins w:id="685" w:author="Ericsson" w:date="2020-01-17T10:52:00Z">
              <w:r w:rsidR="00A15322">
                <w:rPr>
                  <w:rFonts w:ascii="Arial" w:hAnsi="Arial"/>
                  <w:sz w:val="18"/>
                  <w:szCs w:val="22"/>
                </w:rPr>
                <w:t>sponds to</w:t>
              </w:r>
            </w:ins>
            <w:ins w:id="686" w:author="Ericsson" w:date="2020-01-17T10:56:00Z">
              <w:r w:rsidR="00A15322">
                <w:rPr>
                  <w:rFonts w:ascii="Arial" w:hAnsi="Arial"/>
                  <w:sz w:val="18"/>
                  <w:szCs w:val="22"/>
                </w:rPr>
                <w:t xml:space="preserve"> D and F resources available</w:t>
              </w:r>
            </w:ins>
            <w:ins w:id="687" w:author="Ericsson" w:date="2020-01-17T10:52:00Z">
              <w:r w:rsidR="00A15322">
                <w:rPr>
                  <w:rFonts w:ascii="Arial" w:hAnsi="Arial"/>
                  <w:sz w:val="18"/>
                  <w:szCs w:val="22"/>
                </w:rPr>
                <w:t>, value 6 corr</w:t>
              </w:r>
            </w:ins>
            <w:ins w:id="688" w:author="Ericsson" w:date="2020-01-20T10:33:00Z">
              <w:r w:rsidR="00FB610F">
                <w:rPr>
                  <w:rFonts w:ascii="Arial" w:hAnsi="Arial"/>
                  <w:sz w:val="18"/>
                  <w:szCs w:val="22"/>
                </w:rPr>
                <w:t>e</w:t>
              </w:r>
            </w:ins>
            <w:ins w:id="689" w:author="Ericsson" w:date="2020-01-17T10:52:00Z">
              <w:r w:rsidR="00A15322">
                <w:rPr>
                  <w:rFonts w:ascii="Arial" w:hAnsi="Arial"/>
                  <w:sz w:val="18"/>
                  <w:szCs w:val="22"/>
                </w:rPr>
                <w:t>sponds to</w:t>
              </w:r>
            </w:ins>
            <w:ins w:id="690" w:author="Ericsson" w:date="2020-01-17T10:56:00Z">
              <w:r w:rsidR="00A15322">
                <w:rPr>
                  <w:rFonts w:ascii="Arial" w:hAnsi="Arial"/>
                  <w:sz w:val="18"/>
                  <w:szCs w:val="22"/>
                </w:rPr>
                <w:t xml:space="preserve"> U and F resources available</w:t>
              </w:r>
            </w:ins>
            <w:ins w:id="691" w:author="Ericsson" w:date="2020-01-17T10:57:00Z">
              <w:r w:rsidR="00A15322">
                <w:rPr>
                  <w:rFonts w:ascii="Arial" w:hAnsi="Arial"/>
                  <w:sz w:val="18"/>
                  <w:szCs w:val="22"/>
                </w:rPr>
                <w:t>, value 7 corr</w:t>
              </w:r>
            </w:ins>
            <w:ins w:id="692" w:author="Ericsson" w:date="2020-01-20T10:33:00Z">
              <w:r w:rsidR="00FB610F">
                <w:rPr>
                  <w:rFonts w:ascii="Arial" w:hAnsi="Arial"/>
                  <w:sz w:val="18"/>
                  <w:szCs w:val="22"/>
                </w:rPr>
                <w:t>e</w:t>
              </w:r>
            </w:ins>
            <w:ins w:id="693" w:author="Ericsson" w:date="2020-01-17T10:57:00Z">
              <w:r w:rsidR="00A15322">
                <w:rPr>
                  <w:rFonts w:ascii="Arial" w:hAnsi="Arial"/>
                  <w:sz w:val="18"/>
                  <w:szCs w:val="22"/>
                </w:rPr>
                <w:t>sponds to all resources available.</w:t>
              </w:r>
            </w:ins>
          </w:p>
        </w:tc>
      </w:tr>
      <w:tr w:rsidR="004A7C86" w:rsidRPr="00312DCC" w14:paraId="34A2356A" w14:textId="77777777" w:rsidTr="00E46C50">
        <w:trPr>
          <w:ins w:id="694" w:author="Ericsson" w:date="2020-01-07T17:41:00Z"/>
        </w:trPr>
        <w:tc>
          <w:tcPr>
            <w:tcW w:w="14173" w:type="dxa"/>
            <w:tcBorders>
              <w:top w:val="single" w:sz="4" w:space="0" w:color="auto"/>
              <w:left w:val="single" w:sz="4" w:space="0" w:color="auto"/>
              <w:bottom w:val="single" w:sz="4" w:space="0" w:color="auto"/>
              <w:right w:val="single" w:sz="4" w:space="0" w:color="auto"/>
            </w:tcBorders>
          </w:tcPr>
          <w:p w14:paraId="785ECEC0" w14:textId="77777777" w:rsidR="004A7C86" w:rsidRPr="00B4762A" w:rsidRDefault="004A7C86" w:rsidP="004A7C86">
            <w:pPr>
              <w:keepNext/>
              <w:keepLines/>
              <w:spacing w:after="0"/>
              <w:rPr>
                <w:ins w:id="695" w:author="Ericsson" w:date="2020-01-07T17:41:00Z"/>
                <w:rFonts w:ascii="Arial" w:hAnsi="Arial"/>
                <w:sz w:val="18"/>
                <w:szCs w:val="22"/>
              </w:rPr>
            </w:pPr>
            <w:ins w:id="696" w:author="Ericsson" w:date="2020-01-07T17:41:00Z">
              <w:r w:rsidRPr="00B4762A">
                <w:rPr>
                  <w:rFonts w:ascii="Arial" w:hAnsi="Arial"/>
                  <w:b/>
                  <w:i/>
                  <w:sz w:val="18"/>
                  <w:szCs w:val="22"/>
                </w:rPr>
                <w:t>availabiltyCombinationId</w:t>
              </w:r>
            </w:ins>
          </w:p>
          <w:p w14:paraId="7810B950" w14:textId="0FEA30FC" w:rsidR="004A7C86" w:rsidRPr="00B4762A" w:rsidRDefault="004A7C86" w:rsidP="004A7C86">
            <w:pPr>
              <w:keepNext/>
              <w:keepLines/>
              <w:spacing w:after="0"/>
              <w:rPr>
                <w:ins w:id="697" w:author="Ericsson" w:date="2020-01-07T17:41:00Z"/>
                <w:rFonts w:ascii="Arial" w:hAnsi="Arial"/>
                <w:b/>
                <w:i/>
                <w:sz w:val="18"/>
                <w:szCs w:val="22"/>
              </w:rPr>
            </w:pPr>
            <w:ins w:id="698" w:author="Ericsson" w:date="2020-01-07T17:41:00Z">
              <w:r w:rsidRPr="00B4762A">
                <w:rPr>
                  <w:rFonts w:ascii="Arial" w:hAnsi="Arial"/>
                  <w:sz w:val="18"/>
                  <w:szCs w:val="22"/>
                </w:rPr>
                <w:t>This ID is used in the DCI Format 2_</w:t>
              </w:r>
            </w:ins>
            <w:ins w:id="699" w:author="Ericsson" w:date="2020-01-08T09:11:00Z">
              <w:r w:rsidR="00B3206E" w:rsidRPr="00B4762A">
                <w:rPr>
                  <w:rFonts w:ascii="Arial" w:hAnsi="Arial"/>
                  <w:sz w:val="18"/>
                  <w:szCs w:val="22"/>
                </w:rPr>
                <w:t>[</w:t>
              </w:r>
            </w:ins>
            <w:ins w:id="700" w:author="Ericsson" w:date="2020-01-09T14:44:00Z">
              <w:r w:rsidR="001A5835" w:rsidRPr="00B4762A">
                <w:rPr>
                  <w:rFonts w:ascii="Arial" w:hAnsi="Arial"/>
                  <w:sz w:val="18"/>
                  <w:szCs w:val="22"/>
                </w:rPr>
                <w:t>5</w:t>
              </w:r>
            </w:ins>
            <w:ins w:id="701" w:author="Ericsson" w:date="2020-01-08T09:11:00Z">
              <w:r w:rsidR="00B3206E" w:rsidRPr="00B4762A">
                <w:rPr>
                  <w:rFonts w:ascii="Arial" w:hAnsi="Arial"/>
                  <w:sz w:val="18"/>
                  <w:szCs w:val="22"/>
                </w:rPr>
                <w:t>]</w:t>
              </w:r>
            </w:ins>
            <w:ins w:id="702" w:author="Ericsson" w:date="2020-01-07T17:41:00Z">
              <w:r w:rsidRPr="00B4762A">
                <w:rPr>
                  <w:rFonts w:ascii="Arial" w:hAnsi="Arial"/>
                  <w:sz w:val="18"/>
                  <w:szCs w:val="22"/>
                </w:rPr>
                <w:t xml:space="preserve"> payload to dynamically select this </w:t>
              </w:r>
              <w:r w:rsidRPr="00B4762A">
                <w:rPr>
                  <w:rFonts w:ascii="Arial" w:hAnsi="Arial"/>
                  <w:i/>
                  <w:sz w:val="18"/>
                  <w:szCs w:val="22"/>
                </w:rPr>
                <w:t>AvailabilityCombination</w:t>
              </w:r>
              <w:r w:rsidRPr="00B4762A">
                <w:rPr>
                  <w:rFonts w:ascii="Arial" w:hAnsi="Arial"/>
                  <w:sz w:val="18"/>
                  <w:szCs w:val="22"/>
                </w:rPr>
                <w:t>, see TS 38.213 [</w:t>
              </w:r>
            </w:ins>
            <w:ins w:id="703" w:author="Ericsson" w:date="2020-01-09T14:57:00Z">
              <w:r w:rsidR="00AC24B3" w:rsidRPr="00B4762A">
                <w:rPr>
                  <w:rFonts w:ascii="Arial" w:hAnsi="Arial"/>
                  <w:sz w:val="18"/>
                  <w:szCs w:val="22"/>
                </w:rPr>
                <w:t>13</w:t>
              </w:r>
            </w:ins>
            <w:ins w:id="704" w:author="Ericsson" w:date="2020-01-07T17:41:00Z">
              <w:r w:rsidRPr="00B4762A">
                <w:rPr>
                  <w:rFonts w:ascii="Arial" w:hAnsi="Arial"/>
                  <w:sz w:val="18"/>
                  <w:szCs w:val="22"/>
                </w:rPr>
                <w:t xml:space="preserve">], clause </w:t>
              </w:r>
            </w:ins>
            <w:ins w:id="705" w:author="Ericsson" w:date="2020-01-09T14:46:00Z">
              <w:r w:rsidR="00C61A83" w:rsidRPr="00B4762A">
                <w:rPr>
                  <w:rFonts w:ascii="Arial" w:hAnsi="Arial"/>
                  <w:sz w:val="18"/>
                  <w:szCs w:val="22"/>
                </w:rPr>
                <w:t>14</w:t>
              </w:r>
            </w:ins>
            <w:ins w:id="706" w:author="Ericsson" w:date="2020-01-07T17:41:00Z">
              <w:r w:rsidRPr="00B4762A">
                <w:rPr>
                  <w:rFonts w:ascii="Arial" w:hAnsi="Arial"/>
                  <w:sz w:val="18"/>
                  <w:szCs w:val="22"/>
                </w:rPr>
                <w:t>.</w:t>
              </w:r>
            </w:ins>
          </w:p>
        </w:tc>
      </w:tr>
    </w:tbl>
    <w:p w14:paraId="34CB9E60" w14:textId="77777777" w:rsidR="00312DCC" w:rsidRPr="00312DCC" w:rsidRDefault="00312DCC" w:rsidP="00312DCC">
      <w:pPr>
        <w:rPr>
          <w:ins w:id="707" w:author="Ericsson" w:date="2020-01-07T17:1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2DCC" w:rsidRPr="00312DCC" w14:paraId="25BF9795" w14:textId="77777777" w:rsidTr="00E46C50">
        <w:trPr>
          <w:ins w:id="708" w:author="Ericsson" w:date="2020-01-07T17:13:00Z"/>
        </w:trPr>
        <w:tc>
          <w:tcPr>
            <w:tcW w:w="14173" w:type="dxa"/>
            <w:tcBorders>
              <w:top w:val="single" w:sz="4" w:space="0" w:color="auto"/>
              <w:left w:val="single" w:sz="4" w:space="0" w:color="auto"/>
              <w:bottom w:val="single" w:sz="4" w:space="0" w:color="auto"/>
              <w:right w:val="single" w:sz="4" w:space="0" w:color="auto"/>
            </w:tcBorders>
            <w:hideMark/>
          </w:tcPr>
          <w:p w14:paraId="02879083" w14:textId="372DFBDF" w:rsidR="00312DCC" w:rsidRPr="00312DCC" w:rsidRDefault="00C939D2" w:rsidP="00312DCC">
            <w:pPr>
              <w:keepNext/>
              <w:keepLines/>
              <w:spacing w:after="0"/>
              <w:jc w:val="center"/>
              <w:rPr>
                <w:ins w:id="709" w:author="Ericsson" w:date="2020-01-07T17:13:00Z"/>
                <w:rFonts w:ascii="Arial" w:hAnsi="Arial"/>
                <w:b/>
                <w:sz w:val="18"/>
                <w:szCs w:val="22"/>
              </w:rPr>
            </w:pPr>
            <w:ins w:id="710" w:author="Ericsson" w:date="2020-01-08T16:59:00Z">
              <w:r>
                <w:rPr>
                  <w:rFonts w:ascii="Arial" w:hAnsi="Arial"/>
                  <w:b/>
                  <w:i/>
                  <w:sz w:val="18"/>
                  <w:szCs w:val="22"/>
                </w:rPr>
                <w:t>AvailabilityCombinations</w:t>
              </w:r>
            </w:ins>
            <w:ins w:id="711" w:author="Ericsson" w:date="2020-01-07T17:13:00Z">
              <w:r w:rsidR="00312DCC" w:rsidRPr="00312DCC">
                <w:rPr>
                  <w:rFonts w:ascii="Arial" w:hAnsi="Arial"/>
                  <w:b/>
                  <w:i/>
                  <w:sz w:val="18"/>
                  <w:szCs w:val="22"/>
                </w:rPr>
                <w:t>PerCell</w:t>
              </w:r>
            </w:ins>
            <w:ins w:id="712" w:author="Ericsson" w:date="2020-01-14T16:40:00Z">
              <w:r w:rsidR="00462FB1">
                <w:rPr>
                  <w:rFonts w:ascii="Arial" w:hAnsi="Arial"/>
                  <w:b/>
                  <w:i/>
                  <w:sz w:val="18"/>
                  <w:szCs w:val="22"/>
                </w:rPr>
                <w:t>-r16</w:t>
              </w:r>
            </w:ins>
            <w:ins w:id="713" w:author="Ericsson" w:date="2020-01-07T17:13:00Z">
              <w:r w:rsidR="00312DCC" w:rsidRPr="00312DCC">
                <w:rPr>
                  <w:rFonts w:ascii="Arial" w:hAnsi="Arial"/>
                  <w:b/>
                  <w:i/>
                  <w:sz w:val="18"/>
                  <w:szCs w:val="22"/>
                </w:rPr>
                <w:t xml:space="preserve"> </w:t>
              </w:r>
              <w:r w:rsidR="00312DCC" w:rsidRPr="00312DCC">
                <w:rPr>
                  <w:rFonts w:ascii="Arial" w:hAnsi="Arial"/>
                  <w:b/>
                  <w:sz w:val="18"/>
                  <w:szCs w:val="22"/>
                </w:rPr>
                <w:t>field descriptions</w:t>
              </w:r>
            </w:ins>
          </w:p>
        </w:tc>
      </w:tr>
      <w:tr w:rsidR="00312DCC" w:rsidRPr="00312DCC" w14:paraId="56ADD0BB" w14:textId="77777777" w:rsidTr="00E46C50">
        <w:trPr>
          <w:ins w:id="714"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4226E621" w14:textId="5DB26813" w:rsidR="00312DCC" w:rsidRPr="00804E81" w:rsidRDefault="00312DCC" w:rsidP="00312DCC">
            <w:pPr>
              <w:keepNext/>
              <w:keepLines/>
              <w:spacing w:after="0"/>
              <w:rPr>
                <w:ins w:id="715" w:author="Ericsson" w:date="2020-01-07T17:13:00Z"/>
                <w:rFonts w:ascii="Arial" w:hAnsi="Arial"/>
                <w:sz w:val="18"/>
                <w:szCs w:val="22"/>
              </w:rPr>
            </w:pPr>
            <w:ins w:id="716" w:author="Ericsson" w:date="2020-01-07T17:13:00Z">
              <w:r w:rsidRPr="00804E81">
                <w:rPr>
                  <w:rFonts w:ascii="Arial" w:hAnsi="Arial"/>
                  <w:b/>
                  <w:i/>
                  <w:sz w:val="18"/>
                  <w:szCs w:val="22"/>
                </w:rPr>
                <w:t>iab</w:t>
              </w:r>
            </w:ins>
            <w:ins w:id="717" w:author="Ericsson" w:date="2020-01-07T19:16:00Z">
              <w:r w:rsidR="00253C3E" w:rsidRPr="00804E81">
                <w:rPr>
                  <w:rFonts w:ascii="Arial" w:hAnsi="Arial"/>
                  <w:b/>
                  <w:i/>
                  <w:sz w:val="18"/>
                  <w:szCs w:val="22"/>
                </w:rPr>
                <w:t>D</w:t>
              </w:r>
            </w:ins>
            <w:ins w:id="718" w:author="Ericsson" w:date="2020-01-07T17:13:00Z">
              <w:r w:rsidRPr="00804E81">
                <w:rPr>
                  <w:rFonts w:ascii="Arial" w:hAnsi="Arial"/>
                  <w:b/>
                  <w:i/>
                  <w:sz w:val="18"/>
                  <w:szCs w:val="22"/>
                </w:rPr>
                <w:t>uCellId-AI</w:t>
              </w:r>
            </w:ins>
          </w:p>
          <w:p w14:paraId="695756E7" w14:textId="77777777" w:rsidR="00312DCC" w:rsidRPr="00804E81" w:rsidRDefault="00312DCC" w:rsidP="00312DCC">
            <w:pPr>
              <w:keepNext/>
              <w:keepLines/>
              <w:spacing w:after="0"/>
              <w:rPr>
                <w:ins w:id="719" w:author="Ericsson" w:date="2020-01-07T17:13:00Z"/>
                <w:rFonts w:ascii="Arial" w:hAnsi="Arial"/>
                <w:i/>
                <w:sz w:val="18"/>
                <w:szCs w:val="22"/>
              </w:rPr>
            </w:pPr>
            <w:ins w:id="720" w:author="Ericsson" w:date="2020-01-07T17:13:00Z">
              <w:r w:rsidRPr="00804E81">
                <w:rPr>
                  <w:rFonts w:ascii="Arial" w:hAnsi="Arial" w:cs="Arial"/>
                  <w:sz w:val="18"/>
                  <w:szCs w:val="18"/>
                  <w:lang w:eastAsia="zh-CN"/>
                </w:rPr>
                <w:t xml:space="preserve">The ID of the IAB-DU cell for which the </w:t>
              </w:r>
              <w:r w:rsidRPr="00804E81">
                <w:rPr>
                  <w:rFonts w:ascii="Arial" w:hAnsi="Arial" w:cs="Arial"/>
                  <w:i/>
                  <w:sz w:val="18"/>
                  <w:szCs w:val="18"/>
                  <w:lang w:eastAsia="zh-CN"/>
                </w:rPr>
                <w:t>availabilityCombinations</w:t>
              </w:r>
              <w:r w:rsidRPr="00804E81">
                <w:rPr>
                  <w:rFonts w:ascii="Arial" w:hAnsi="Arial" w:cs="Arial"/>
                  <w:sz w:val="18"/>
                  <w:szCs w:val="18"/>
                  <w:lang w:eastAsia="zh-CN"/>
                </w:rPr>
                <w:t xml:space="preserve"> are applicable</w:t>
              </w:r>
              <w:r w:rsidRPr="00804E81">
                <w:rPr>
                  <w:rFonts w:ascii="Arial" w:hAnsi="Arial" w:cs="Arial"/>
                  <w:sz w:val="18"/>
                  <w:szCs w:val="18"/>
                  <w:lang w:val="en-US" w:eastAsia="zh-CN"/>
                </w:rPr>
                <w:t>.</w:t>
              </w:r>
            </w:ins>
          </w:p>
        </w:tc>
      </w:tr>
      <w:tr w:rsidR="00312DCC" w:rsidRPr="00312DCC" w14:paraId="47C82163" w14:textId="77777777" w:rsidTr="00E46C50">
        <w:trPr>
          <w:ins w:id="721"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652D7697" w14:textId="77777777" w:rsidR="00312DCC" w:rsidRPr="00804E81" w:rsidRDefault="00312DCC" w:rsidP="00312DCC">
            <w:pPr>
              <w:keepNext/>
              <w:keepLines/>
              <w:spacing w:after="0"/>
              <w:rPr>
                <w:ins w:id="722" w:author="Ericsson" w:date="2020-01-07T17:13:00Z"/>
                <w:rFonts w:ascii="Arial" w:hAnsi="Arial"/>
                <w:sz w:val="18"/>
                <w:szCs w:val="22"/>
              </w:rPr>
            </w:pPr>
            <w:ins w:id="723" w:author="Ericsson" w:date="2020-01-07T17:13:00Z">
              <w:r w:rsidRPr="00804E81">
                <w:rPr>
                  <w:rFonts w:ascii="Arial" w:hAnsi="Arial"/>
                  <w:b/>
                  <w:i/>
                  <w:sz w:val="18"/>
                  <w:szCs w:val="22"/>
                </w:rPr>
                <w:t>PositionInDC-AI</w:t>
              </w:r>
            </w:ins>
          </w:p>
          <w:p w14:paraId="1C2B64D6" w14:textId="0FF2630C" w:rsidR="00312DCC" w:rsidRPr="00804E81" w:rsidRDefault="00312DCC" w:rsidP="00312DCC">
            <w:pPr>
              <w:keepNext/>
              <w:keepLines/>
              <w:spacing w:after="0"/>
              <w:rPr>
                <w:ins w:id="724" w:author="Ericsson" w:date="2020-01-07T17:13:00Z"/>
                <w:rFonts w:ascii="Arial" w:hAnsi="Arial"/>
                <w:b/>
                <w:i/>
                <w:sz w:val="18"/>
                <w:szCs w:val="22"/>
              </w:rPr>
            </w:pPr>
            <w:ins w:id="725" w:author="Ericsson" w:date="2020-01-07T17:13:00Z">
              <w:r w:rsidRPr="00804E81">
                <w:rPr>
                  <w:rFonts w:ascii="Arial" w:hAnsi="Arial"/>
                  <w:sz w:val="18"/>
                  <w:szCs w:val="22"/>
                </w:rPr>
                <w:t>The (starting) position (bit) of the AvailabilitytCombinationId (AI-Index) for the indicated IAB-DU cell (</w:t>
              </w:r>
              <w:r w:rsidRPr="00804E81">
                <w:rPr>
                  <w:rFonts w:ascii="Arial" w:hAnsi="Arial"/>
                  <w:i/>
                  <w:sz w:val="18"/>
                  <w:szCs w:val="22"/>
                </w:rPr>
                <w:t>iab</w:t>
              </w:r>
            </w:ins>
            <w:ins w:id="726" w:author="Ericsson" w:date="2020-01-07T19:16:00Z">
              <w:r w:rsidR="00C859E1" w:rsidRPr="00804E81">
                <w:rPr>
                  <w:rFonts w:ascii="Arial" w:hAnsi="Arial"/>
                  <w:i/>
                  <w:sz w:val="18"/>
                  <w:szCs w:val="22"/>
                </w:rPr>
                <w:t>D</w:t>
              </w:r>
            </w:ins>
            <w:ins w:id="727" w:author="Ericsson" w:date="2020-01-07T17:13:00Z">
              <w:r w:rsidRPr="00804E81">
                <w:rPr>
                  <w:rFonts w:ascii="Arial" w:hAnsi="Arial"/>
                  <w:i/>
                  <w:sz w:val="18"/>
                  <w:szCs w:val="22"/>
                </w:rPr>
                <w:t>uCellId-AI</w:t>
              </w:r>
              <w:r w:rsidRPr="00804E81">
                <w:rPr>
                  <w:rFonts w:ascii="Arial" w:hAnsi="Arial"/>
                  <w:sz w:val="18"/>
                  <w:szCs w:val="22"/>
                </w:rPr>
                <w:t>) within the DCI payload.</w:t>
              </w:r>
            </w:ins>
          </w:p>
        </w:tc>
      </w:tr>
    </w:tbl>
    <w:p w14:paraId="718493BE" w14:textId="3EDFDE4A" w:rsidR="004D44C0" w:rsidRDefault="004D44C0" w:rsidP="004D44C0"/>
    <w:p w14:paraId="2D5F91C7" w14:textId="33611407" w:rsidR="001E3153" w:rsidRDefault="001E3153" w:rsidP="004D44C0"/>
    <w:p w14:paraId="5CF7E085" w14:textId="77777777" w:rsidR="001E3153" w:rsidRPr="009562E0" w:rsidRDefault="001E3153" w:rsidP="001E3153">
      <w:pPr>
        <w:pStyle w:val="Note-Boxed"/>
        <w:jc w:val="center"/>
        <w:rPr>
          <w:ins w:id="728" w:author="Ericsson" w:date="2020-01-16T15:21:00Z"/>
          <w:rFonts w:ascii="Times New Roman" w:hAnsi="Times New Roman" w:cs="Times New Roman"/>
          <w:lang w:val="en-US"/>
        </w:rPr>
      </w:pPr>
      <w:ins w:id="729" w:author="Ericsson" w:date="2020-01-16T15:21:00Z">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ins>
    </w:p>
    <w:p w14:paraId="2C6D47DA" w14:textId="77777777" w:rsidR="001E3153" w:rsidRPr="00A5068B" w:rsidRDefault="001E3153" w:rsidP="001E3153">
      <w:pPr>
        <w:pStyle w:val="Heading4"/>
        <w:rPr>
          <w:ins w:id="730" w:author="Ericsson" w:date="2020-01-16T15:21:00Z"/>
          <w:rFonts w:eastAsiaTheme="minorEastAsia"/>
          <w:lang w:val="en-GB"/>
        </w:rPr>
      </w:pPr>
      <w:ins w:id="731" w:author="Ericsson" w:date="2020-01-16T15:21:00Z">
        <w:r w:rsidRPr="0096519C">
          <w:rPr>
            <w:lang w:val="en-GB"/>
          </w:rPr>
          <w:t>–</w:t>
        </w:r>
        <w:r w:rsidRPr="0096519C">
          <w:rPr>
            <w:lang w:val="en-GB"/>
          </w:rPr>
          <w:tab/>
        </w:r>
        <w:r>
          <w:rPr>
            <w:i/>
            <w:lang w:val="en-GB"/>
          </w:rPr>
          <w:t>AvailabilityIndicator</w:t>
        </w:r>
        <w:r w:rsidRPr="004B6EB3">
          <w:rPr>
            <w:lang w:val="en-US"/>
          </w:rPr>
          <w:t>-</w:t>
        </w:r>
        <w:r w:rsidRPr="00171BB5">
          <w:rPr>
            <w:lang w:val="en-US"/>
          </w:rPr>
          <w:t>r</w:t>
        </w:r>
        <w:r w:rsidRPr="004B6EB3">
          <w:rPr>
            <w:lang w:val="en-US"/>
          </w:rPr>
          <w:t>16</w:t>
        </w:r>
      </w:ins>
    </w:p>
    <w:p w14:paraId="776A417F" w14:textId="77777777" w:rsidR="001E3153" w:rsidRPr="0096519C" w:rsidRDefault="001E3153" w:rsidP="001E3153">
      <w:pPr>
        <w:rPr>
          <w:ins w:id="732" w:author="Ericsson" w:date="2020-01-16T15:21:00Z"/>
        </w:rPr>
      </w:pPr>
      <w:ins w:id="733" w:author="Ericsson" w:date="2020-01-16T15:21:00Z">
        <w:r w:rsidRPr="0096519C">
          <w:t xml:space="preserve">The IE </w:t>
        </w:r>
        <w:r>
          <w:rPr>
            <w:i/>
          </w:rPr>
          <w:t>Availability</w:t>
        </w:r>
        <w:r w:rsidRPr="0096519C">
          <w:rPr>
            <w:i/>
          </w:rPr>
          <w:t>Indicato</w:t>
        </w:r>
        <w:r>
          <w:rPr>
            <w:i/>
          </w:rPr>
          <w:t>r</w:t>
        </w:r>
        <w:r w:rsidRPr="00A5068B">
          <w:rPr>
            <w:i/>
          </w:rPr>
          <w:t>-r16</w:t>
        </w:r>
        <w:r w:rsidRPr="0096519C">
          <w:t xml:space="preserve"> is used to configure monitoring a PDCCH for </w:t>
        </w:r>
        <w:r>
          <w:t>Availability Indicators (AI).</w:t>
        </w:r>
      </w:ins>
    </w:p>
    <w:p w14:paraId="425F9408" w14:textId="77777777" w:rsidR="001E3153" w:rsidRPr="0096519C" w:rsidRDefault="001E3153" w:rsidP="001E3153">
      <w:pPr>
        <w:pStyle w:val="TH"/>
        <w:rPr>
          <w:ins w:id="734" w:author="Ericsson" w:date="2020-01-16T15:21:00Z"/>
          <w:lang w:val="en-GB"/>
        </w:rPr>
      </w:pPr>
      <w:ins w:id="735" w:author="Ericsson" w:date="2020-01-16T15:21:00Z">
        <w:r>
          <w:rPr>
            <w:i/>
            <w:lang w:val="en-GB"/>
          </w:rPr>
          <w:t>Availability</w:t>
        </w:r>
        <w:r w:rsidRPr="0096519C">
          <w:rPr>
            <w:i/>
            <w:lang w:val="en-GB"/>
          </w:rPr>
          <w:t>Indicator</w:t>
        </w:r>
        <w:r w:rsidRPr="004B6EB3">
          <w:rPr>
            <w:i/>
            <w:lang w:val="en-US"/>
          </w:rPr>
          <w:t>-</w:t>
        </w:r>
        <w:r w:rsidRPr="00171BB5">
          <w:rPr>
            <w:i/>
            <w:lang w:val="en-US"/>
          </w:rPr>
          <w:t>r</w:t>
        </w:r>
        <w:r w:rsidRPr="004B6EB3">
          <w:rPr>
            <w:i/>
            <w:lang w:val="en-US"/>
          </w:rPr>
          <w:t>16</w:t>
        </w:r>
        <w:r w:rsidRPr="0096519C">
          <w:rPr>
            <w:lang w:val="en-GB"/>
          </w:rPr>
          <w:t xml:space="preserve"> information element</w:t>
        </w:r>
      </w:ins>
    </w:p>
    <w:p w14:paraId="67BECA26" w14:textId="77777777" w:rsidR="001E3153" w:rsidRPr="0096519C" w:rsidRDefault="001E3153" w:rsidP="001E3153">
      <w:pPr>
        <w:pStyle w:val="PL"/>
        <w:rPr>
          <w:ins w:id="736" w:author="Ericsson" w:date="2020-01-16T15:21:00Z"/>
          <w:color w:val="808080"/>
        </w:rPr>
      </w:pPr>
      <w:ins w:id="737" w:author="Ericsson" w:date="2020-01-16T15:21:00Z">
        <w:r w:rsidRPr="0096519C">
          <w:rPr>
            <w:color w:val="808080"/>
          </w:rPr>
          <w:t>-- ASN1START</w:t>
        </w:r>
      </w:ins>
    </w:p>
    <w:p w14:paraId="1D5E0C71" w14:textId="77777777" w:rsidR="001E3153" w:rsidRPr="0096519C" w:rsidRDefault="001E3153" w:rsidP="001E3153">
      <w:pPr>
        <w:pStyle w:val="PL"/>
        <w:rPr>
          <w:ins w:id="738" w:author="Ericsson" w:date="2020-01-16T15:21:00Z"/>
          <w:color w:val="808080"/>
        </w:rPr>
      </w:pPr>
      <w:ins w:id="739" w:author="Ericsson" w:date="2020-01-16T15:21:00Z">
        <w:r w:rsidRPr="0096519C">
          <w:rPr>
            <w:color w:val="808080"/>
          </w:rPr>
          <w:t>-- TAG-</w:t>
        </w:r>
        <w:r>
          <w:rPr>
            <w:color w:val="808080"/>
          </w:rPr>
          <w:t>AVAILABILITY</w:t>
        </w:r>
        <w:r w:rsidRPr="0096519C">
          <w:rPr>
            <w:color w:val="808080"/>
          </w:rPr>
          <w:t>INDICATOR</w:t>
        </w:r>
        <w:r>
          <w:t>-r16</w:t>
        </w:r>
        <w:r w:rsidRPr="0096519C">
          <w:rPr>
            <w:color w:val="808080"/>
          </w:rPr>
          <w:t>-START</w:t>
        </w:r>
      </w:ins>
    </w:p>
    <w:p w14:paraId="3C100F76" w14:textId="515A7F4B" w:rsidR="001E3153" w:rsidRDefault="001E3153" w:rsidP="001E3153">
      <w:pPr>
        <w:pStyle w:val="PL"/>
        <w:rPr>
          <w:ins w:id="740" w:author="Ericsson" w:date="2020-01-16T15:21:00Z"/>
        </w:rPr>
      </w:pPr>
      <w:ins w:id="741" w:author="Ericsson" w:date="2020-01-16T15:21:00Z">
        <w:r>
          <w:t>AvailabilityIndicator-r16</w:t>
        </w:r>
        <w:r w:rsidRPr="0096519C">
          <w:t xml:space="preserve"> ::=     </w:t>
        </w:r>
        <w:r w:rsidRPr="0096519C">
          <w:rPr>
            <w:color w:val="993366"/>
          </w:rPr>
          <w:t>SEQUENCE</w:t>
        </w:r>
        <w:r w:rsidRPr="0096519C">
          <w:t xml:space="preserve"> {</w:t>
        </w:r>
      </w:ins>
    </w:p>
    <w:p w14:paraId="4F2DF57D" w14:textId="77777777" w:rsidR="001E3153" w:rsidRPr="005F0FB3" w:rsidRDefault="001E3153" w:rsidP="001E3153">
      <w:pPr>
        <w:pStyle w:val="PL"/>
        <w:rPr>
          <w:ins w:id="742" w:author="Ericsson" w:date="2020-01-16T15:21:00Z"/>
        </w:rPr>
      </w:pPr>
      <w:ins w:id="743" w:author="Ericsson" w:date="2020-01-16T15:21:00Z">
        <w:r w:rsidRPr="0096519C">
          <w:t xml:space="preserve">    </w:t>
        </w:r>
        <w:r w:rsidRPr="005F0FB3">
          <w:t>ai-RNTI                    AI-RNTI,</w:t>
        </w:r>
      </w:ins>
    </w:p>
    <w:p w14:paraId="312F8B29" w14:textId="77777777" w:rsidR="001E3153" w:rsidRPr="005F0FB3" w:rsidRDefault="001E3153" w:rsidP="001E3153">
      <w:pPr>
        <w:pStyle w:val="PL"/>
        <w:rPr>
          <w:ins w:id="744" w:author="Ericsson" w:date="2020-01-16T15:21:00Z"/>
        </w:rPr>
      </w:pPr>
      <w:ins w:id="745" w:author="Ericsson" w:date="2020-01-16T15:21:00Z">
        <w:r w:rsidRPr="005F0FB3">
          <w:t xml:space="preserve">    dci-PayloadSize-AI          </w:t>
        </w:r>
        <w:r w:rsidRPr="005F0FB3">
          <w:rPr>
            <w:color w:val="993366"/>
          </w:rPr>
          <w:t>INTEGER</w:t>
        </w:r>
        <w:r w:rsidRPr="005F0FB3">
          <w:t xml:space="preserve"> (1..maxAI-DCI-PayloadSize),</w:t>
        </w:r>
      </w:ins>
    </w:p>
    <w:p w14:paraId="07FA7A11" w14:textId="77777777" w:rsidR="001E3153" w:rsidRPr="005F0FB3" w:rsidRDefault="001E3153" w:rsidP="001E3153">
      <w:pPr>
        <w:pStyle w:val="PL"/>
        <w:rPr>
          <w:ins w:id="746" w:author="Ericsson" w:date="2020-01-16T15:21:00Z"/>
        </w:rPr>
      </w:pPr>
      <w:ins w:id="747" w:author="Ericsson" w:date="2020-01-16T15:21:00Z">
        <w:r w:rsidRPr="005F0FB3">
          <w:t xml:space="preserve">    availableCombToAddModList  </w:t>
        </w:r>
        <w:r w:rsidRPr="005F0FB3">
          <w:rPr>
            <w:color w:val="993366"/>
          </w:rPr>
          <w:t>SEQUENCE</w:t>
        </w:r>
        <w:r w:rsidRPr="005F0FB3">
          <w:t xml:space="preserve"> (</w:t>
        </w:r>
        <w:r w:rsidRPr="005F0FB3">
          <w:rPr>
            <w:color w:val="993366"/>
          </w:rPr>
          <w:t>SIZE</w:t>
        </w:r>
        <w:r w:rsidRPr="005F0FB3">
          <w:t>(1..maxNrofAssociatedDUCellsPerMT))</w:t>
        </w:r>
        <w:r w:rsidRPr="005F0FB3">
          <w:rPr>
            <w:color w:val="993366"/>
          </w:rPr>
          <w:t xml:space="preserve"> OF</w:t>
        </w:r>
        <w:r w:rsidRPr="005F0FB3">
          <w:t xml:space="preserve"> AvailabilityCombinationsPerCell</w:t>
        </w:r>
        <w:r>
          <w:t>-r16</w:t>
        </w:r>
      </w:ins>
    </w:p>
    <w:p w14:paraId="2F298D4F" w14:textId="77777777" w:rsidR="001E3153" w:rsidRPr="005F0FB3" w:rsidRDefault="001E3153" w:rsidP="001E3153">
      <w:pPr>
        <w:pStyle w:val="PL"/>
        <w:rPr>
          <w:ins w:id="748" w:author="Ericsson" w:date="2020-01-16T15:21:00Z"/>
          <w:color w:val="808080"/>
        </w:rPr>
      </w:pPr>
      <w:ins w:id="749" w:author="Ericsson" w:date="2020-01-16T15:21:00Z">
        <w:r w:rsidRPr="005F0FB3">
          <w:t xml:space="preserve">                                                                                                                        </w:t>
        </w:r>
        <w:r w:rsidRPr="005F0FB3">
          <w:rPr>
            <w:color w:val="993366"/>
          </w:rPr>
          <w:t>OPTIONAL</w:t>
        </w:r>
        <w:r w:rsidRPr="005F0FB3">
          <w:t xml:space="preserve">, </w:t>
        </w:r>
        <w:r w:rsidRPr="005F0FB3">
          <w:rPr>
            <w:color w:val="808080"/>
          </w:rPr>
          <w:t>-- Need FFS</w:t>
        </w:r>
      </w:ins>
    </w:p>
    <w:p w14:paraId="681ECCD7" w14:textId="79DF480B" w:rsidR="001E3153" w:rsidRPr="005F0FB3" w:rsidRDefault="001E3153" w:rsidP="001E3153">
      <w:pPr>
        <w:pStyle w:val="PL"/>
        <w:rPr>
          <w:ins w:id="750" w:author="Ericsson" w:date="2020-01-16T15:21:00Z"/>
          <w:color w:val="808080"/>
        </w:rPr>
      </w:pPr>
      <w:ins w:id="751" w:author="Ericsson" w:date="2020-01-16T15:21:00Z">
        <w:r w:rsidRPr="005F0FB3">
          <w:t xml:space="preserve">    availableCombToReleaseList </w:t>
        </w:r>
        <w:r w:rsidRPr="005F0FB3">
          <w:rPr>
            <w:color w:val="993366"/>
          </w:rPr>
          <w:t>SEQUENCE</w:t>
        </w:r>
        <w:r w:rsidRPr="005F0FB3">
          <w:t xml:space="preserve"> (</w:t>
        </w:r>
        <w:r w:rsidRPr="005F0FB3">
          <w:rPr>
            <w:color w:val="993366"/>
          </w:rPr>
          <w:t>SIZE</w:t>
        </w:r>
        <w:r w:rsidRPr="005F0FB3">
          <w:t>(1..maxNrofDUCells))</w:t>
        </w:r>
        <w:r w:rsidRPr="005F0FB3">
          <w:rPr>
            <w:color w:val="993366"/>
          </w:rPr>
          <w:t xml:space="preserve"> OF</w:t>
        </w:r>
      </w:ins>
      <w:r>
        <w:rPr>
          <w:color w:val="993366"/>
        </w:rPr>
        <w:t xml:space="preserve"> </w:t>
      </w:r>
      <w:ins w:id="752" w:author="Ericsson" w:date="2020-01-16T15:21:00Z">
        <w:r>
          <w:t>CellIdentity</w:t>
        </w:r>
        <w:r w:rsidRPr="005F0FB3">
          <w:t xml:space="preserve">             </w:t>
        </w:r>
        <w:r w:rsidRPr="005F0FB3">
          <w:rPr>
            <w:color w:val="993366"/>
          </w:rPr>
          <w:t>OPTIONAL</w:t>
        </w:r>
        <w:r w:rsidRPr="005F0FB3">
          <w:t xml:space="preserve">, </w:t>
        </w:r>
        <w:r w:rsidRPr="005F0FB3">
          <w:rPr>
            <w:color w:val="808080"/>
          </w:rPr>
          <w:t>-- Need FFS</w:t>
        </w:r>
      </w:ins>
    </w:p>
    <w:p w14:paraId="00A53657" w14:textId="77777777" w:rsidR="001E3153" w:rsidRPr="005F0FB3" w:rsidRDefault="001E3153" w:rsidP="001E3153">
      <w:pPr>
        <w:pStyle w:val="PL"/>
        <w:rPr>
          <w:ins w:id="753" w:author="Ericsson" w:date="2020-01-16T15:21:00Z"/>
          <w:lang w:val="en-US"/>
        </w:rPr>
      </w:pPr>
      <w:ins w:id="754" w:author="Ericsson" w:date="2020-01-16T15:21:00Z">
        <w:r w:rsidRPr="005F0FB3">
          <w:t xml:space="preserve">    </w:t>
        </w:r>
        <w:r w:rsidRPr="005F0FB3">
          <w:rPr>
            <w:lang w:val="en-US"/>
          </w:rPr>
          <w:t>...</w:t>
        </w:r>
      </w:ins>
    </w:p>
    <w:p w14:paraId="5D22601A" w14:textId="77777777" w:rsidR="001E3153" w:rsidRPr="005F0FB3" w:rsidRDefault="001E3153" w:rsidP="001E3153">
      <w:pPr>
        <w:pStyle w:val="PL"/>
        <w:rPr>
          <w:ins w:id="755" w:author="Ericsson" w:date="2020-01-16T15:21:00Z"/>
          <w:lang w:val="en-US"/>
        </w:rPr>
      </w:pPr>
      <w:ins w:id="756" w:author="Ericsson" w:date="2020-01-16T15:21:00Z">
        <w:r w:rsidRPr="005F0FB3">
          <w:rPr>
            <w:lang w:val="en-US"/>
          </w:rPr>
          <w:t>}</w:t>
        </w:r>
      </w:ins>
    </w:p>
    <w:p w14:paraId="0ACD9DA4" w14:textId="77777777" w:rsidR="001E3153" w:rsidRPr="00B058AF" w:rsidRDefault="001E3153" w:rsidP="001E3153">
      <w:pPr>
        <w:pStyle w:val="PL"/>
        <w:rPr>
          <w:ins w:id="757" w:author="Ericsson" w:date="2020-01-16T15:21:00Z"/>
          <w:lang w:val="en-US"/>
        </w:rPr>
      </w:pPr>
      <w:ins w:id="758" w:author="Ericsson" w:date="2020-01-16T15:21:00Z">
        <w:r w:rsidRPr="005F0FB3">
          <w:rPr>
            <w:lang w:val="en-US"/>
          </w:rPr>
          <w:t>AI-RNTI ::=</w:t>
        </w:r>
        <w:r w:rsidRPr="005F0FB3">
          <w:t xml:space="preserve">                        </w:t>
        </w:r>
        <w:r>
          <w:t>RNTI-Value</w:t>
        </w:r>
      </w:ins>
    </w:p>
    <w:p w14:paraId="0D255381" w14:textId="77777777" w:rsidR="001E3153" w:rsidRPr="00B058AF" w:rsidRDefault="001E3153" w:rsidP="001E3153">
      <w:pPr>
        <w:pStyle w:val="PL"/>
        <w:rPr>
          <w:ins w:id="759" w:author="Ericsson" w:date="2020-01-16T15:21:00Z"/>
          <w:lang w:val="en-US"/>
        </w:rPr>
      </w:pPr>
    </w:p>
    <w:p w14:paraId="6C0134CE" w14:textId="77777777" w:rsidR="001E3153" w:rsidRPr="0096519C" w:rsidRDefault="001E3153" w:rsidP="001E3153">
      <w:pPr>
        <w:pStyle w:val="PL"/>
        <w:rPr>
          <w:ins w:id="760" w:author="Ericsson" w:date="2020-01-16T15:21:00Z"/>
          <w:color w:val="808080"/>
        </w:rPr>
      </w:pPr>
      <w:ins w:id="761" w:author="Ericsson" w:date="2020-01-16T15:21:00Z">
        <w:r w:rsidRPr="0096519C">
          <w:rPr>
            <w:color w:val="808080"/>
          </w:rPr>
          <w:t>-- TAG-</w:t>
        </w:r>
        <w:r>
          <w:rPr>
            <w:color w:val="808080"/>
          </w:rPr>
          <w:t>AVAILABILITY</w:t>
        </w:r>
        <w:r w:rsidRPr="0096519C">
          <w:rPr>
            <w:color w:val="808080"/>
          </w:rPr>
          <w:t>INDICATOR</w:t>
        </w:r>
        <w:r>
          <w:t>-r16</w:t>
        </w:r>
        <w:r w:rsidRPr="0096519C">
          <w:rPr>
            <w:color w:val="808080"/>
          </w:rPr>
          <w:t>-STOP</w:t>
        </w:r>
      </w:ins>
    </w:p>
    <w:p w14:paraId="0553C4D7" w14:textId="77777777" w:rsidR="001E3153" w:rsidRPr="0096519C" w:rsidRDefault="001E3153" w:rsidP="001E3153">
      <w:pPr>
        <w:pStyle w:val="PL"/>
        <w:rPr>
          <w:ins w:id="762" w:author="Ericsson" w:date="2020-01-16T15:21:00Z"/>
          <w:color w:val="808080"/>
        </w:rPr>
      </w:pPr>
      <w:ins w:id="763" w:author="Ericsson" w:date="2020-01-16T15:21:00Z">
        <w:r w:rsidRPr="0096519C">
          <w:rPr>
            <w:color w:val="808080"/>
          </w:rPr>
          <w:t>-- ASN1STOP</w:t>
        </w:r>
      </w:ins>
    </w:p>
    <w:p w14:paraId="79B32546" w14:textId="77777777" w:rsidR="001E3153" w:rsidRPr="0096519C" w:rsidRDefault="001E3153" w:rsidP="001E3153">
      <w:pPr>
        <w:rPr>
          <w:ins w:id="764" w:author="Ericsson" w:date="2020-01-16T15:2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3153" w:rsidRPr="0096519C" w14:paraId="57DBC9B4" w14:textId="77777777" w:rsidTr="001E3153">
        <w:trPr>
          <w:ins w:id="765" w:author="Ericsson" w:date="2020-01-16T15:21:00Z"/>
        </w:trPr>
        <w:tc>
          <w:tcPr>
            <w:tcW w:w="14173" w:type="dxa"/>
            <w:tcBorders>
              <w:top w:val="single" w:sz="4" w:space="0" w:color="auto"/>
              <w:left w:val="single" w:sz="4" w:space="0" w:color="auto"/>
              <w:bottom w:val="single" w:sz="4" w:space="0" w:color="auto"/>
              <w:right w:val="single" w:sz="4" w:space="0" w:color="auto"/>
            </w:tcBorders>
            <w:hideMark/>
          </w:tcPr>
          <w:p w14:paraId="68A9DEF8" w14:textId="77777777" w:rsidR="001E3153" w:rsidRPr="0096519C" w:rsidRDefault="001E3153" w:rsidP="001E3153">
            <w:pPr>
              <w:pStyle w:val="TAH"/>
              <w:rPr>
                <w:ins w:id="766" w:author="Ericsson" w:date="2020-01-16T15:21:00Z"/>
                <w:szCs w:val="22"/>
                <w:lang w:val="en-GB" w:eastAsia="ja-JP"/>
              </w:rPr>
            </w:pPr>
            <w:ins w:id="767" w:author="Ericsson" w:date="2020-01-16T15:21:00Z">
              <w:r>
                <w:rPr>
                  <w:i/>
                  <w:szCs w:val="22"/>
                  <w:lang w:val="en-GB" w:eastAsia="ja-JP"/>
                </w:rPr>
                <w:t>Availability</w:t>
              </w:r>
              <w:r w:rsidRPr="0096519C">
                <w:rPr>
                  <w:i/>
                  <w:szCs w:val="22"/>
                  <w:lang w:val="en-GB" w:eastAsia="ja-JP"/>
                </w:rPr>
                <w:t>Indicator</w:t>
              </w:r>
              <w:r>
                <w:rPr>
                  <w:i/>
                  <w:szCs w:val="22"/>
                  <w:lang w:val="en-GB" w:eastAsia="ja-JP"/>
                </w:rPr>
                <w:t>-r16</w:t>
              </w:r>
              <w:r w:rsidRPr="0096519C">
                <w:rPr>
                  <w:i/>
                  <w:szCs w:val="22"/>
                  <w:lang w:val="en-GB" w:eastAsia="ja-JP"/>
                </w:rPr>
                <w:t xml:space="preserve"> </w:t>
              </w:r>
              <w:r w:rsidRPr="0096519C">
                <w:rPr>
                  <w:szCs w:val="22"/>
                  <w:lang w:val="en-GB" w:eastAsia="ja-JP"/>
                </w:rPr>
                <w:t>field descriptions</w:t>
              </w:r>
            </w:ins>
          </w:p>
        </w:tc>
      </w:tr>
      <w:tr w:rsidR="001E3153" w:rsidRPr="0096519C" w14:paraId="649C1B3D" w14:textId="77777777" w:rsidTr="001E3153">
        <w:trPr>
          <w:ins w:id="768"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25D5D0AA" w14:textId="77777777" w:rsidR="001E3153" w:rsidRPr="00D764C0" w:rsidRDefault="001E3153" w:rsidP="001E3153">
            <w:pPr>
              <w:pStyle w:val="TAL"/>
              <w:rPr>
                <w:ins w:id="769" w:author="Ericsson" w:date="2020-01-16T15:21:00Z"/>
                <w:szCs w:val="22"/>
                <w:lang w:val="en-GB" w:eastAsia="ja-JP"/>
              </w:rPr>
            </w:pPr>
            <w:ins w:id="770" w:author="Ericsson" w:date="2020-01-16T15:21:00Z">
              <w:r w:rsidRPr="00D764C0">
                <w:rPr>
                  <w:b/>
                  <w:i/>
                  <w:szCs w:val="22"/>
                  <w:lang w:val="en-GB" w:eastAsia="ja-JP"/>
                </w:rPr>
                <w:t>ai-RNTI</w:t>
              </w:r>
            </w:ins>
          </w:p>
          <w:p w14:paraId="16B2CE2C" w14:textId="5C54A67F" w:rsidR="001E3153" w:rsidRPr="00D764C0" w:rsidRDefault="001E3153" w:rsidP="001E3153">
            <w:pPr>
              <w:pStyle w:val="TAH"/>
              <w:jc w:val="left"/>
              <w:rPr>
                <w:ins w:id="771" w:author="Ericsson" w:date="2020-01-16T15:21:00Z"/>
                <w:b w:val="0"/>
                <w:i/>
                <w:szCs w:val="22"/>
                <w:lang w:val="en-GB" w:eastAsia="ja-JP"/>
              </w:rPr>
            </w:pPr>
            <w:ins w:id="772" w:author="Ericsson" w:date="2020-01-16T15:21:00Z">
              <w:r w:rsidRPr="00D764C0">
                <w:rPr>
                  <w:b w:val="0"/>
                  <w:szCs w:val="22"/>
                  <w:lang w:val="en-GB" w:eastAsia="ja-JP"/>
                </w:rPr>
                <w:t>Used by an IAB-MT for detection of DCI format 2_[5] indicating DU-IA to an IAB</w:t>
              </w:r>
            </w:ins>
            <w:ins w:id="773" w:author="Ericsson" w:date="2020-01-20T18:20:00Z">
              <w:r w:rsidR="00003811">
                <w:rPr>
                  <w:b w:val="0"/>
                  <w:szCs w:val="22"/>
                  <w:lang w:val="en-GB" w:eastAsia="ja-JP"/>
                </w:rPr>
                <w:t>-DU</w:t>
              </w:r>
            </w:ins>
            <w:ins w:id="774" w:author="Ericsson" w:date="2020-01-20T18:21:00Z">
              <w:r w:rsidR="00570387">
                <w:rPr>
                  <w:b w:val="0"/>
                  <w:szCs w:val="22"/>
                  <w:lang w:val="en-GB" w:eastAsia="ja-JP"/>
                </w:rPr>
                <w:t>’s</w:t>
              </w:r>
            </w:ins>
            <w:ins w:id="775" w:author="Ericsson" w:date="2020-01-16T15:21:00Z">
              <w:r w:rsidRPr="00D764C0">
                <w:rPr>
                  <w:b w:val="0"/>
                  <w:szCs w:val="22"/>
                  <w:lang w:val="en-GB" w:eastAsia="ja-JP"/>
                </w:rPr>
                <w:t xml:space="preserve"> </w:t>
              </w:r>
            </w:ins>
            <w:ins w:id="776" w:author="Ericsson" w:date="2020-01-20T18:21:00Z">
              <w:r w:rsidR="00570387">
                <w:rPr>
                  <w:b w:val="0"/>
                  <w:szCs w:val="22"/>
                  <w:lang w:val="en-GB" w:eastAsia="ja-JP"/>
                </w:rPr>
                <w:t>cells</w:t>
              </w:r>
            </w:ins>
            <w:ins w:id="777" w:author="Ericsson" w:date="2020-01-16T15:21:00Z">
              <w:r w:rsidRPr="00D764C0">
                <w:rPr>
                  <w:b w:val="0"/>
                  <w:szCs w:val="22"/>
                  <w:lang w:val="en-GB" w:eastAsia="ja-JP"/>
                </w:rPr>
                <w:t>.</w:t>
              </w:r>
            </w:ins>
          </w:p>
        </w:tc>
      </w:tr>
      <w:tr w:rsidR="001E3153" w:rsidRPr="00B14668" w14:paraId="51E21213" w14:textId="77777777" w:rsidTr="001E3153">
        <w:trPr>
          <w:ins w:id="778"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53CDE846" w14:textId="77777777" w:rsidR="001E3153" w:rsidRPr="00D764C0" w:rsidRDefault="001E3153" w:rsidP="001E3153">
            <w:pPr>
              <w:pStyle w:val="TAL"/>
              <w:rPr>
                <w:ins w:id="779" w:author="Ericsson" w:date="2020-01-16T15:21:00Z"/>
                <w:szCs w:val="22"/>
                <w:lang w:val="en-GB" w:eastAsia="ja-JP"/>
              </w:rPr>
            </w:pPr>
            <w:ins w:id="780" w:author="Ericsson" w:date="2020-01-16T15:21:00Z">
              <w:r w:rsidRPr="00D764C0">
                <w:rPr>
                  <w:b/>
                  <w:i/>
                  <w:szCs w:val="22"/>
                  <w:lang w:val="en-GB" w:eastAsia="ja-JP"/>
                </w:rPr>
                <w:t>availableCombToAddModList</w:t>
              </w:r>
            </w:ins>
          </w:p>
          <w:p w14:paraId="1D549B9A" w14:textId="77777777" w:rsidR="001E3153" w:rsidRPr="00D764C0" w:rsidRDefault="001E3153" w:rsidP="001E3153">
            <w:pPr>
              <w:pStyle w:val="TAL"/>
              <w:rPr>
                <w:ins w:id="781" w:author="Ericsson" w:date="2020-01-16T15:21:00Z"/>
                <w:b/>
                <w:i/>
                <w:szCs w:val="22"/>
                <w:lang w:val="en-GB" w:eastAsia="ja-JP"/>
              </w:rPr>
            </w:pPr>
            <w:ins w:id="782" w:author="Ericsson" w:date="2020-01-16T15:21:00Z">
              <w:r w:rsidRPr="00D764C0">
                <w:rPr>
                  <w:szCs w:val="22"/>
                  <w:lang w:val="en-GB" w:eastAsia="ja-JP"/>
                </w:rPr>
                <w:t xml:space="preserve">A list of </w:t>
              </w:r>
              <w:r w:rsidRPr="00D764C0">
                <w:rPr>
                  <w:i/>
                  <w:szCs w:val="22"/>
                  <w:lang w:val="en-GB" w:eastAsia="ja-JP"/>
                </w:rPr>
                <w:t>availabilityCombinations</w:t>
              </w:r>
              <w:r w:rsidRPr="00D764C0">
                <w:rPr>
                  <w:szCs w:val="22"/>
                  <w:lang w:val="en-GB" w:eastAsia="ja-JP"/>
                </w:rPr>
                <w:t xml:space="preserve"> to add for the IAB-DU’s cells. (see TS 38.213 [13], clause 14).</w:t>
              </w:r>
            </w:ins>
          </w:p>
        </w:tc>
      </w:tr>
      <w:tr w:rsidR="001E3153" w:rsidRPr="00B14668" w14:paraId="5CD5DFF3" w14:textId="77777777" w:rsidTr="001E3153">
        <w:trPr>
          <w:ins w:id="783"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68DC4668" w14:textId="77777777" w:rsidR="001E3153" w:rsidRPr="00D764C0" w:rsidRDefault="001E3153" w:rsidP="001E3153">
            <w:pPr>
              <w:pStyle w:val="TAL"/>
              <w:rPr>
                <w:ins w:id="784" w:author="Ericsson" w:date="2020-01-16T15:21:00Z"/>
                <w:szCs w:val="22"/>
                <w:lang w:val="en-GB" w:eastAsia="ja-JP"/>
              </w:rPr>
            </w:pPr>
            <w:ins w:id="785" w:author="Ericsson" w:date="2020-01-16T15:21:00Z">
              <w:r w:rsidRPr="00D764C0">
                <w:rPr>
                  <w:b/>
                  <w:i/>
                  <w:szCs w:val="22"/>
                  <w:lang w:val="en-GB" w:eastAsia="ja-JP"/>
                </w:rPr>
                <w:t>availableCombToReleaseList</w:t>
              </w:r>
            </w:ins>
          </w:p>
          <w:p w14:paraId="6585E603" w14:textId="77777777" w:rsidR="001E3153" w:rsidRPr="00D764C0" w:rsidRDefault="001E3153" w:rsidP="001E3153">
            <w:pPr>
              <w:pStyle w:val="TAL"/>
              <w:rPr>
                <w:ins w:id="786" w:author="Ericsson" w:date="2020-01-16T15:21:00Z"/>
                <w:b/>
                <w:i/>
                <w:szCs w:val="22"/>
                <w:lang w:val="en-GB" w:eastAsia="ja-JP"/>
              </w:rPr>
            </w:pPr>
            <w:ins w:id="787" w:author="Ericsson" w:date="2020-01-16T15:21:00Z">
              <w:r w:rsidRPr="00D764C0">
                <w:rPr>
                  <w:szCs w:val="22"/>
                  <w:lang w:val="en-GB" w:eastAsia="ja-JP"/>
                </w:rPr>
                <w:t xml:space="preserve">A list of </w:t>
              </w:r>
              <w:r w:rsidRPr="00D764C0">
                <w:rPr>
                  <w:i/>
                  <w:szCs w:val="22"/>
                  <w:lang w:val="en-GB" w:eastAsia="ja-JP"/>
                </w:rPr>
                <w:t>availabilityCombinations</w:t>
              </w:r>
              <w:r w:rsidRPr="00D764C0">
                <w:rPr>
                  <w:szCs w:val="22"/>
                  <w:lang w:val="en-GB" w:eastAsia="ja-JP"/>
                </w:rPr>
                <w:t xml:space="preserve"> to release for the IAB-DU’s cells. (see TS 38.213 [13], clause 14).</w:t>
              </w:r>
            </w:ins>
          </w:p>
        </w:tc>
      </w:tr>
      <w:tr w:rsidR="001E3153" w:rsidRPr="00B14668" w14:paraId="30876FD6" w14:textId="77777777" w:rsidTr="001E3153">
        <w:trPr>
          <w:ins w:id="788"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13FD4579" w14:textId="77777777" w:rsidR="001E3153" w:rsidRPr="00D764C0" w:rsidRDefault="001E3153" w:rsidP="001E3153">
            <w:pPr>
              <w:pStyle w:val="TAL"/>
              <w:rPr>
                <w:ins w:id="789" w:author="Ericsson" w:date="2020-01-16T15:21:00Z"/>
                <w:szCs w:val="22"/>
                <w:lang w:val="en-GB" w:eastAsia="ja-JP"/>
              </w:rPr>
            </w:pPr>
            <w:ins w:id="790" w:author="Ericsson" w:date="2020-01-16T15:21:00Z">
              <w:r w:rsidRPr="00D764C0">
                <w:rPr>
                  <w:b/>
                  <w:i/>
                  <w:szCs w:val="22"/>
                  <w:lang w:val="en-GB" w:eastAsia="ja-JP"/>
                </w:rPr>
                <w:t>dci-PayloadSize-AI</w:t>
              </w:r>
            </w:ins>
          </w:p>
          <w:p w14:paraId="765EDE6A" w14:textId="77777777" w:rsidR="001E3153" w:rsidRPr="00D764C0" w:rsidRDefault="001E3153" w:rsidP="001E3153">
            <w:pPr>
              <w:pStyle w:val="TAL"/>
              <w:rPr>
                <w:ins w:id="791" w:author="Ericsson" w:date="2020-01-16T15:21:00Z"/>
                <w:b/>
                <w:i/>
                <w:szCs w:val="22"/>
                <w:lang w:val="en-GB" w:eastAsia="ja-JP"/>
              </w:rPr>
            </w:pPr>
            <w:ins w:id="792" w:author="Ericsson" w:date="2020-01-16T15:21:00Z">
              <w:r w:rsidRPr="00D764C0">
                <w:rPr>
                  <w:szCs w:val="22"/>
                  <w:lang w:val="en-GB" w:eastAsia="ja-JP"/>
                </w:rPr>
                <w:t>Total length of the DCI payload scrambled with ai-RNTI (see TS 38.213 [13]).</w:t>
              </w:r>
            </w:ins>
          </w:p>
        </w:tc>
      </w:tr>
    </w:tbl>
    <w:p w14:paraId="2E4A1182" w14:textId="77777777" w:rsidR="001E3153" w:rsidRDefault="001E3153" w:rsidP="004D44C0"/>
    <w:p w14:paraId="45404087" w14:textId="77777777" w:rsidR="00774CC9" w:rsidRPr="00B24463" w:rsidRDefault="00774CC9" w:rsidP="00774CC9">
      <w:pPr>
        <w:pStyle w:val="Note-Boxed"/>
        <w:pBdr>
          <w:right w:val="single" w:sz="8" w:space="1" w:color="auto"/>
        </w:pBdr>
        <w:jc w:val="center"/>
        <w:rPr>
          <w:rFonts w:ascii="Times New Roman" w:hAnsi="Times New Roman" w:cs="Times New Roman"/>
          <w:lang w:val="en-US"/>
        </w:rPr>
      </w:pPr>
      <w:bookmarkStart w:id="793" w:name="_Toc20425944"/>
      <w:bookmarkStart w:id="794" w:name="_Toc2932134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F577712" w14:textId="3B78BC90" w:rsidR="00001225" w:rsidRDefault="00001225" w:rsidP="00001225">
      <w:pPr>
        <w:pStyle w:val="Heading4"/>
        <w:rPr>
          <w:ins w:id="795" w:author="Ericsson" w:date="2019-10-01T16:20:00Z"/>
          <w:rFonts w:eastAsia="SimSun"/>
          <w:i/>
          <w:lang w:val="en-GB"/>
        </w:rPr>
      </w:pPr>
      <w:ins w:id="796" w:author="Ericsson" w:date="2019-10-01T16:20:00Z">
        <w:r>
          <w:rPr>
            <w:rFonts w:eastAsia="SimSun"/>
            <w:lang w:val="en-GB"/>
          </w:rPr>
          <w:t>–</w:t>
        </w:r>
        <w:r>
          <w:rPr>
            <w:rFonts w:eastAsia="SimSun"/>
            <w:lang w:val="en-GB"/>
          </w:rPr>
          <w:tab/>
        </w:r>
        <w:bookmarkStart w:id="797" w:name="_Hlk23168826"/>
        <w:r w:rsidRPr="00507A15">
          <w:rPr>
            <w:rFonts w:eastAsia="SimSun"/>
            <w:i/>
            <w:lang w:val="en-GB"/>
          </w:rPr>
          <w:t>BH-RLC</w:t>
        </w:r>
      </w:ins>
      <w:ins w:id="798" w:author="Ericsson" w:date="2019-11-04T13:48:00Z">
        <w:r>
          <w:rPr>
            <w:rFonts w:eastAsia="SimSun"/>
            <w:i/>
            <w:lang w:val="en-GB"/>
          </w:rPr>
          <w:t>-</w:t>
        </w:r>
      </w:ins>
      <w:ins w:id="799" w:author="Ericsson" w:date="2019-10-01T16:20:00Z">
        <w:r w:rsidRPr="00507A15">
          <w:rPr>
            <w:rFonts w:eastAsia="SimSun"/>
            <w:i/>
            <w:lang w:val="en-GB"/>
          </w:rPr>
          <w:t>ChannelConfig</w:t>
        </w:r>
        <w:bookmarkEnd w:id="797"/>
      </w:ins>
    </w:p>
    <w:p w14:paraId="097FE760" w14:textId="77777777" w:rsidR="00001225" w:rsidRDefault="00001225" w:rsidP="00001225">
      <w:pPr>
        <w:pStyle w:val="EditorsNote"/>
        <w:rPr>
          <w:ins w:id="800" w:author="Ericsson" w:date="2019-10-01T16:20:00Z"/>
          <w:lang w:val="en-US"/>
        </w:rPr>
      </w:pPr>
    </w:p>
    <w:p w14:paraId="0ADC0ED7" w14:textId="3D317BB4" w:rsidR="00001225" w:rsidRDefault="00001225" w:rsidP="00001225">
      <w:pPr>
        <w:rPr>
          <w:ins w:id="801" w:author="Ericsson" w:date="2019-10-01T16:20:00Z"/>
          <w:rFonts w:eastAsia="SimSun"/>
        </w:rPr>
      </w:pPr>
      <w:ins w:id="802" w:author="Ericsson" w:date="2019-10-01T16:20:00Z">
        <w:r>
          <w:rPr>
            <w:rFonts w:eastAsia="SimSun"/>
          </w:rPr>
          <w:t xml:space="preserve">The IE </w:t>
        </w:r>
      </w:ins>
      <w:ins w:id="803" w:author="Ericsson" w:date="2019-10-01T16:21:00Z">
        <w:r>
          <w:rPr>
            <w:rFonts w:eastAsia="SimSun"/>
            <w:i/>
          </w:rPr>
          <w:t>BH-RLC</w:t>
        </w:r>
      </w:ins>
      <w:ins w:id="804" w:author="Ericsson" w:date="2019-11-04T13:48:00Z">
        <w:r>
          <w:rPr>
            <w:rFonts w:eastAsia="SimSun"/>
            <w:i/>
          </w:rPr>
          <w:t>-</w:t>
        </w:r>
      </w:ins>
      <w:ins w:id="805" w:author="Ericsson" w:date="2019-10-01T16:21:00Z">
        <w:r>
          <w:rPr>
            <w:rFonts w:eastAsia="SimSun"/>
            <w:i/>
          </w:rPr>
          <w:t>ChannelConfig</w:t>
        </w:r>
        <w:r>
          <w:rPr>
            <w:rFonts w:eastAsia="SimSun"/>
          </w:rPr>
          <w:t xml:space="preserve"> </w:t>
        </w:r>
      </w:ins>
      <w:ins w:id="806" w:author="Ericsson" w:date="2019-10-01T16:20:00Z">
        <w:r>
          <w:rPr>
            <w:rFonts w:eastAsia="SimSun"/>
          </w:rPr>
          <w:t>is used to configure an RLC entity, a corresponding logical channel in MAC</w:t>
        </w:r>
      </w:ins>
      <w:ins w:id="807" w:author="Ericsson" w:date="2019-10-01T16:21:00Z">
        <w:r>
          <w:rPr>
            <w:rFonts w:eastAsia="SimSun"/>
          </w:rPr>
          <w:t xml:space="preserve"> for BH RLC channels between IAB-node and its parent node.</w:t>
        </w:r>
      </w:ins>
    </w:p>
    <w:p w14:paraId="37321417" w14:textId="48687A42" w:rsidR="00001225" w:rsidRDefault="00001225" w:rsidP="00001225">
      <w:pPr>
        <w:pStyle w:val="TH"/>
        <w:rPr>
          <w:ins w:id="808" w:author="Ericsson" w:date="2019-10-01T16:20:00Z"/>
          <w:rFonts w:eastAsia="SimSun"/>
          <w:lang w:val="en-GB"/>
        </w:rPr>
      </w:pPr>
      <w:ins w:id="809" w:author="Ericsson" w:date="2019-10-01T16:22:00Z">
        <w:r>
          <w:rPr>
            <w:rFonts w:eastAsia="SimSun"/>
            <w:i/>
            <w:lang w:val="en-GB"/>
          </w:rPr>
          <w:lastRenderedPageBreak/>
          <w:t>BH-RLC</w:t>
        </w:r>
      </w:ins>
      <w:ins w:id="810" w:author="Ericsson" w:date="2019-11-04T13:48:00Z">
        <w:r>
          <w:rPr>
            <w:rFonts w:eastAsia="SimSun"/>
            <w:i/>
            <w:lang w:val="en-GB"/>
          </w:rPr>
          <w:t>-</w:t>
        </w:r>
      </w:ins>
      <w:ins w:id="811" w:author="Ericsson" w:date="2019-10-01T16:22:00Z">
        <w:r>
          <w:rPr>
            <w:rFonts w:eastAsia="SimSun"/>
            <w:i/>
            <w:lang w:val="en-GB"/>
          </w:rPr>
          <w:t>ChannelConfig</w:t>
        </w:r>
        <w:r>
          <w:rPr>
            <w:rFonts w:eastAsia="SimSun"/>
            <w:lang w:val="en-GB"/>
          </w:rPr>
          <w:t xml:space="preserve"> </w:t>
        </w:r>
      </w:ins>
      <w:ins w:id="812" w:author="Ericsson" w:date="2019-10-01T16:20:00Z">
        <w:r>
          <w:rPr>
            <w:rFonts w:eastAsia="SimSun"/>
            <w:lang w:val="en-GB"/>
          </w:rPr>
          <w:t>information element</w:t>
        </w:r>
      </w:ins>
    </w:p>
    <w:p w14:paraId="173982DC" w14:textId="77777777" w:rsidR="00001225" w:rsidRDefault="00001225" w:rsidP="00001225">
      <w:pPr>
        <w:pStyle w:val="PL"/>
        <w:rPr>
          <w:ins w:id="813" w:author="Ericsson" w:date="2019-10-01T16:20:00Z"/>
        </w:rPr>
      </w:pPr>
      <w:ins w:id="814" w:author="Ericsson" w:date="2019-10-01T16:20:00Z">
        <w:r>
          <w:t>-- ASN1START</w:t>
        </w:r>
      </w:ins>
    </w:p>
    <w:p w14:paraId="145DF6DC" w14:textId="07E7B526" w:rsidR="00001225" w:rsidRDefault="00001225" w:rsidP="00001225">
      <w:pPr>
        <w:pStyle w:val="PL"/>
        <w:rPr>
          <w:ins w:id="815" w:author="Ericsson" w:date="2019-10-01T16:20:00Z"/>
        </w:rPr>
      </w:pPr>
      <w:ins w:id="816" w:author="Ericsson" w:date="2019-10-01T16:20:00Z">
        <w:r>
          <w:t>-- TAG</w:t>
        </w:r>
      </w:ins>
      <w:ins w:id="817" w:author="Ericsson" w:date="2019-10-01T16:22:00Z">
        <w:r>
          <w:t>-BH-RLCCHANNELCONFIG</w:t>
        </w:r>
      </w:ins>
      <w:ins w:id="818" w:author="Ericsson" w:date="2019-10-01T16:20:00Z">
        <w:r>
          <w:t>-START</w:t>
        </w:r>
      </w:ins>
    </w:p>
    <w:p w14:paraId="73D40D97" w14:textId="77777777" w:rsidR="00001225" w:rsidRDefault="00001225" w:rsidP="00001225">
      <w:pPr>
        <w:pStyle w:val="PL"/>
        <w:rPr>
          <w:ins w:id="819" w:author="Ericsson" w:date="2019-10-01T16:20:00Z"/>
        </w:rPr>
      </w:pPr>
    </w:p>
    <w:p w14:paraId="291A587C" w14:textId="79019B10" w:rsidR="00001225" w:rsidRDefault="00001225" w:rsidP="00001225">
      <w:pPr>
        <w:pStyle w:val="PL"/>
        <w:rPr>
          <w:ins w:id="820" w:author="Ericsson" w:date="2019-10-01T16:20:00Z"/>
        </w:rPr>
      </w:pPr>
      <w:ins w:id="821" w:author="Ericsson" w:date="2019-10-01T16:23:00Z">
        <w:r>
          <w:t>BH-RLC</w:t>
        </w:r>
      </w:ins>
      <w:ins w:id="822" w:author="Ericsson" w:date="2019-11-04T13:48:00Z">
        <w:r>
          <w:t>-</w:t>
        </w:r>
      </w:ins>
      <w:ins w:id="823" w:author="Ericsson" w:date="2019-10-01T16:23:00Z">
        <w:r>
          <w:t>ChannelConfig</w:t>
        </w:r>
      </w:ins>
      <w:ins w:id="824" w:author="Ericsson" w:date="2020-01-14T16:38:00Z">
        <w:r w:rsidR="00C964D0">
          <w:t>-r1</w:t>
        </w:r>
      </w:ins>
      <w:ins w:id="825" w:author="Ericsson" w:date="2020-01-16T15:24:00Z">
        <w:r w:rsidR="001E3153">
          <w:t>6</w:t>
        </w:r>
      </w:ins>
      <w:ins w:id="826" w:author="Ericsson" w:date="2019-10-01T16:20:00Z">
        <w:r>
          <w:t>::=                        SEQUENCE {</w:t>
        </w:r>
      </w:ins>
    </w:p>
    <w:p w14:paraId="0C83D275" w14:textId="5733F50D" w:rsidR="00E57CE0" w:rsidRDefault="00001225" w:rsidP="00001225">
      <w:pPr>
        <w:pStyle w:val="PL"/>
        <w:rPr>
          <w:highlight w:val="yellow"/>
        </w:rPr>
      </w:pPr>
      <w:ins w:id="827" w:author="Ericsson" w:date="2019-10-01T16:20:00Z">
        <w:r w:rsidDel="00B65A3A">
          <w:t xml:space="preserve">    </w:t>
        </w:r>
      </w:ins>
      <w:ins w:id="828" w:author="Ericsson" w:date="2020-01-03T10:41:00Z">
        <w:r w:rsidRPr="00645FC3" w:rsidDel="00B65A3A">
          <w:t>b</w:t>
        </w:r>
      </w:ins>
      <w:ins w:id="829" w:author="Ericsson" w:date="2019-11-04T13:50:00Z">
        <w:r w:rsidRPr="00645FC3" w:rsidDel="00B65A3A">
          <w:t>h</w:t>
        </w:r>
      </w:ins>
      <w:ins w:id="830" w:author="Ericsson" w:date="2020-01-03T10:40:00Z">
        <w:r w:rsidRPr="00645FC3" w:rsidDel="00B65A3A">
          <w:t>-Logical</w:t>
        </w:r>
      </w:ins>
      <w:ins w:id="831" w:author="Ericsson" w:date="2019-11-04T13:50:00Z">
        <w:r w:rsidRPr="00645FC3" w:rsidDel="00B65A3A">
          <w:t>ChannelIdentity</w:t>
        </w:r>
      </w:ins>
      <w:ins w:id="832" w:author="Ericsson" w:date="2020-01-03T10:42:00Z">
        <w:r w:rsidRPr="00645FC3" w:rsidDel="00B65A3A">
          <w:t xml:space="preserve">                   </w:t>
        </w:r>
      </w:ins>
      <w:ins w:id="833" w:author="Ericsson" w:date="2020-01-21T16:05:00Z">
        <w:r w:rsidR="00041009" w:rsidRPr="00645FC3">
          <w:t>BH-</w:t>
        </w:r>
      </w:ins>
      <w:ins w:id="834" w:author="Ericsson" w:date="2020-01-03T10:41:00Z">
        <w:r w:rsidDel="00B65A3A">
          <w:t>LogicalChannelIdentity</w:t>
        </w:r>
      </w:ins>
      <w:ins w:id="835" w:author="Ericsson" w:date="2019-11-04T13:50:00Z">
        <w:r w:rsidRPr="00645FC3" w:rsidDel="00B65A3A">
          <w:t>,</w:t>
        </w:r>
      </w:ins>
    </w:p>
    <w:p w14:paraId="093520CF" w14:textId="77B58739" w:rsidR="007907B4" w:rsidRPr="007907B4" w:rsidRDefault="007907B4" w:rsidP="007907B4">
      <w:pPr>
        <w:pStyle w:val="PL"/>
        <w:rPr>
          <w:ins w:id="836" w:author="Ericsson" w:date="2020-01-22T12:25:00Z"/>
        </w:rPr>
      </w:pPr>
      <w:ins w:id="837" w:author="Ericsson" w:date="2020-01-22T12:25:00Z">
        <w:r w:rsidRPr="007907B4">
          <w:t xml:space="preserve">    bh-RLC-ChannelID                            </w:t>
        </w:r>
      </w:ins>
      <w:ins w:id="838" w:author="Ericsson" w:date="2020-01-27T17:49:00Z">
        <w:r w:rsidR="00F1040B">
          <w:t>ENUM</w:t>
        </w:r>
        <w:r w:rsidR="00645FC3">
          <w:t>ERATED{</w:t>
        </w:r>
      </w:ins>
      <w:ins w:id="839" w:author="Ericsson" w:date="2020-01-27T17:50:00Z">
        <w:r w:rsidR="00645FC3">
          <w:t>ffs}</w:t>
        </w:r>
      </w:ins>
      <w:ins w:id="840" w:author="Ericsson" w:date="2020-01-22T12:25:00Z">
        <w:r w:rsidRPr="007907B4">
          <w:t>,</w:t>
        </w:r>
      </w:ins>
    </w:p>
    <w:p w14:paraId="27C4A775" w14:textId="56384F62" w:rsidR="007907B4" w:rsidRDefault="007907B4" w:rsidP="007907B4">
      <w:pPr>
        <w:pStyle w:val="PL"/>
      </w:pPr>
    </w:p>
    <w:p w14:paraId="3FB3F591" w14:textId="32815C74" w:rsidR="00001225" w:rsidRDefault="00575D59" w:rsidP="00A8150E">
      <w:pPr>
        <w:pStyle w:val="PL"/>
        <w:rPr>
          <w:ins w:id="841" w:author="Ericsson" w:date="2019-10-01T16:20:00Z"/>
        </w:rPr>
      </w:pPr>
      <w:ins w:id="842" w:author="Ericsson" w:date="2020-01-21T17:01:00Z">
        <w:r>
          <w:t xml:space="preserve">   </w:t>
        </w:r>
      </w:ins>
      <w:ins w:id="843" w:author="Ericsson" w:date="2019-10-01T16:20:00Z">
        <w:r w:rsidR="00001225">
          <w:t xml:space="preserve"> reestablishRLC                              ENUMERATED {true}                                   OPTIONAL,   -- Need N</w:t>
        </w:r>
      </w:ins>
    </w:p>
    <w:p w14:paraId="75E09357" w14:textId="77777777" w:rsidR="00001225" w:rsidRDefault="00001225" w:rsidP="00001225">
      <w:pPr>
        <w:pStyle w:val="PL"/>
        <w:rPr>
          <w:ins w:id="844" w:author="Ericsson" w:date="2019-10-01T16:20:00Z"/>
        </w:rPr>
      </w:pPr>
      <w:ins w:id="845" w:author="Ericsson" w:date="2019-10-01T16:20:00Z">
        <w:r>
          <w:t xml:space="preserve">    rlc-Config                                  RLC-Config                                          OPTIONAL,   -- Cond LCH-Setup</w:t>
        </w:r>
      </w:ins>
    </w:p>
    <w:p w14:paraId="438169D7" w14:textId="77777777" w:rsidR="00001225" w:rsidRDefault="00001225" w:rsidP="00001225">
      <w:pPr>
        <w:pStyle w:val="PL"/>
        <w:rPr>
          <w:ins w:id="846" w:author="Ericsson" w:date="2019-10-01T16:20:00Z"/>
        </w:rPr>
      </w:pPr>
      <w:ins w:id="847" w:author="Ericsson" w:date="2019-10-01T16:20:00Z">
        <w:r>
          <w:t xml:space="preserve">    mac-LogicalChannelConfig                    LogicalChannelConfig                                OPTIONAL,   -- Cond LCH-Setup</w:t>
        </w:r>
      </w:ins>
    </w:p>
    <w:p w14:paraId="56C6330C" w14:textId="77777777" w:rsidR="00001225" w:rsidRDefault="00001225" w:rsidP="00001225">
      <w:pPr>
        <w:pStyle w:val="PL"/>
        <w:rPr>
          <w:ins w:id="848" w:author="Ericsson" w:date="2019-10-01T16:20:00Z"/>
        </w:rPr>
      </w:pPr>
      <w:ins w:id="849" w:author="Ericsson" w:date="2019-10-01T16:20:00Z">
        <w:r>
          <w:t xml:space="preserve">    ...</w:t>
        </w:r>
      </w:ins>
    </w:p>
    <w:p w14:paraId="0CA13A50" w14:textId="77777777" w:rsidR="00001225" w:rsidRPr="00472719" w:rsidRDefault="00001225" w:rsidP="00001225">
      <w:pPr>
        <w:pStyle w:val="PL"/>
        <w:rPr>
          <w:ins w:id="850" w:author="Ericsson" w:date="2019-11-06T16:36:00Z"/>
        </w:rPr>
      </w:pPr>
      <w:ins w:id="851" w:author="Ericsson" w:date="2019-10-01T16:20:00Z">
        <w:r>
          <w:t>}</w:t>
        </w:r>
      </w:ins>
    </w:p>
    <w:p w14:paraId="2046D892" w14:textId="77777777" w:rsidR="00001225" w:rsidRPr="009C43EF" w:rsidRDefault="00001225" w:rsidP="00001225">
      <w:pPr>
        <w:pStyle w:val="PL"/>
        <w:rPr>
          <w:ins w:id="852" w:author="Ericsson" w:date="2019-10-01T16:20:00Z"/>
          <w:lang w:val="en-US"/>
        </w:rPr>
      </w:pPr>
    </w:p>
    <w:p w14:paraId="58EF13C8" w14:textId="3E679801" w:rsidR="00001225" w:rsidRDefault="00001225" w:rsidP="00001225">
      <w:pPr>
        <w:pStyle w:val="PL"/>
        <w:rPr>
          <w:ins w:id="853" w:author="Ericsson" w:date="2019-10-01T16:20:00Z"/>
        </w:rPr>
      </w:pPr>
      <w:ins w:id="854" w:author="Ericsson" w:date="2019-10-01T16:20:00Z">
        <w:r>
          <w:t>-- TAG-</w:t>
        </w:r>
      </w:ins>
      <w:ins w:id="855" w:author="Ericsson" w:date="2020-01-03T12:34:00Z">
        <w:r>
          <w:t>BH-</w:t>
        </w:r>
      </w:ins>
      <w:ins w:id="856" w:author="Ericsson" w:date="2019-10-01T16:24:00Z">
        <w:r>
          <w:t>RLCCHANNELCONFIG</w:t>
        </w:r>
      </w:ins>
      <w:ins w:id="857" w:author="Ericsson" w:date="2019-10-01T16:20:00Z">
        <w:r>
          <w:t>-STOP</w:t>
        </w:r>
      </w:ins>
    </w:p>
    <w:p w14:paraId="66D6C914" w14:textId="77777777" w:rsidR="00001225" w:rsidRDefault="00001225" w:rsidP="00001225">
      <w:pPr>
        <w:pStyle w:val="PL"/>
        <w:rPr>
          <w:ins w:id="858" w:author="Ericsson" w:date="2019-10-01T16:20:00Z"/>
        </w:rPr>
      </w:pPr>
      <w:ins w:id="859" w:author="Ericsson" w:date="2019-10-01T16:20:00Z">
        <w:r>
          <w:t>-- ASN1STOP</w:t>
        </w:r>
      </w:ins>
    </w:p>
    <w:p w14:paraId="58ECF3E8" w14:textId="77777777" w:rsidR="00001225" w:rsidRDefault="00001225" w:rsidP="00001225">
      <w:pPr>
        <w:rPr>
          <w:ins w:id="860" w:author="Ericsson" w:date="2019-10-01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01225" w14:paraId="1EF83D42" w14:textId="77777777" w:rsidTr="00DF4111">
        <w:trPr>
          <w:ins w:id="861" w:author="Ericsson" w:date="2019-10-01T16:20:00Z"/>
        </w:trPr>
        <w:tc>
          <w:tcPr>
            <w:tcW w:w="14173" w:type="dxa"/>
            <w:shd w:val="clear" w:color="auto" w:fill="auto"/>
          </w:tcPr>
          <w:p w14:paraId="1555FDD9" w14:textId="7B96F77A" w:rsidR="00001225" w:rsidRDefault="00001225" w:rsidP="00DF4111">
            <w:pPr>
              <w:pStyle w:val="TAH"/>
              <w:rPr>
                <w:ins w:id="862" w:author="Ericsson" w:date="2019-10-01T16:20:00Z"/>
                <w:szCs w:val="22"/>
                <w:lang w:val="en-GB" w:eastAsia="ja-JP"/>
              </w:rPr>
            </w:pPr>
            <w:ins w:id="863" w:author="Ericsson" w:date="2019-10-01T16:25:00Z">
              <w:r>
                <w:rPr>
                  <w:rFonts w:eastAsia="SimSun"/>
                  <w:i/>
                  <w:lang w:val="en-GB"/>
                </w:rPr>
                <w:t>BH-RLCChannelConfig</w:t>
              </w:r>
            </w:ins>
            <w:ins w:id="864" w:author="Ericsson" w:date="2020-01-14T16:38:00Z">
              <w:r w:rsidR="00604498">
                <w:rPr>
                  <w:rFonts w:eastAsia="SimSun"/>
                  <w:i/>
                  <w:lang w:val="en-GB"/>
                </w:rPr>
                <w:t>-r16</w:t>
              </w:r>
            </w:ins>
            <w:ins w:id="865" w:author="Ericsson" w:date="2019-10-01T16:25:00Z">
              <w:r>
                <w:rPr>
                  <w:rFonts w:eastAsia="SimSun"/>
                  <w:lang w:val="en-GB"/>
                </w:rPr>
                <w:t xml:space="preserve"> </w:t>
              </w:r>
            </w:ins>
            <w:ins w:id="866" w:author="Ericsson" w:date="2019-10-01T16:20:00Z">
              <w:r>
                <w:rPr>
                  <w:szCs w:val="22"/>
                  <w:lang w:val="en-GB" w:eastAsia="ja-JP"/>
                </w:rPr>
                <w:t>field descriptions</w:t>
              </w:r>
            </w:ins>
          </w:p>
        </w:tc>
      </w:tr>
      <w:tr w:rsidR="00001225" w14:paraId="415975C6" w14:textId="77777777" w:rsidTr="00DF4111">
        <w:trPr>
          <w:ins w:id="867" w:author="Ericsson" w:date="2019-11-04T13:52:00Z"/>
        </w:trPr>
        <w:tc>
          <w:tcPr>
            <w:tcW w:w="14173" w:type="dxa"/>
            <w:shd w:val="clear" w:color="auto" w:fill="auto"/>
          </w:tcPr>
          <w:p w14:paraId="3452D522" w14:textId="793A6A2B" w:rsidR="00001225" w:rsidRPr="009102B2" w:rsidDel="00DC05E7" w:rsidRDefault="00001225" w:rsidP="00DF4111">
            <w:pPr>
              <w:pStyle w:val="TAL"/>
              <w:rPr>
                <w:ins w:id="868" w:author="Ericsson" w:date="2020-01-03T10:43:00Z"/>
                <w:szCs w:val="22"/>
                <w:lang w:val="en-GB" w:eastAsia="ja-JP"/>
              </w:rPr>
            </w:pPr>
            <w:ins w:id="869" w:author="Ericsson" w:date="2020-01-03T10:43:00Z">
              <w:r w:rsidRPr="009102B2" w:rsidDel="00DC05E7">
                <w:rPr>
                  <w:b/>
                  <w:i/>
                  <w:szCs w:val="22"/>
                  <w:lang w:val="en-GB" w:eastAsia="ja-JP"/>
                </w:rPr>
                <w:t>bh-LogicalChannelIdentity</w:t>
              </w:r>
            </w:ins>
          </w:p>
          <w:p w14:paraId="68C7501E" w14:textId="69B7EE8C" w:rsidR="00001225" w:rsidRPr="009102B2" w:rsidRDefault="00575D59" w:rsidP="00DF4111">
            <w:pPr>
              <w:pStyle w:val="TAL"/>
              <w:rPr>
                <w:ins w:id="870" w:author="Ericsson" w:date="2019-11-04T13:52:00Z"/>
                <w:szCs w:val="22"/>
                <w:lang w:val="en-GB" w:eastAsia="ja-JP"/>
              </w:rPr>
            </w:pPr>
            <w:ins w:id="871" w:author="Ericsson" w:date="2020-01-21T17:02:00Z">
              <w:r>
                <w:rPr>
                  <w:szCs w:val="22"/>
                  <w:lang w:val="en-GB" w:eastAsia="ja-JP"/>
                </w:rPr>
                <w:t xml:space="preserve">Indicates the </w:t>
              </w:r>
              <w:r w:rsidR="00C9510A">
                <w:rPr>
                  <w:szCs w:val="22"/>
                  <w:lang w:val="en-GB" w:eastAsia="ja-JP"/>
                </w:rPr>
                <w:t>bh-</w:t>
              </w:r>
            </w:ins>
            <w:ins w:id="872" w:author="Ericsson" w:date="2020-01-21T17:03:00Z">
              <w:r w:rsidR="00C9510A">
                <w:rPr>
                  <w:szCs w:val="22"/>
                  <w:lang w:val="en-GB" w:eastAsia="ja-JP"/>
                </w:rPr>
                <w:t xml:space="preserve">LogicalChannelIdentity </w:t>
              </w:r>
            </w:ins>
            <w:ins w:id="873" w:author="Ericsson" w:date="2020-01-21T17:04:00Z">
              <w:r w:rsidR="00C9510A">
                <w:rPr>
                  <w:szCs w:val="22"/>
                  <w:lang w:val="en-GB" w:eastAsia="ja-JP"/>
                </w:rPr>
                <w:t>for the</w:t>
              </w:r>
              <w:r w:rsidR="009102B2">
                <w:rPr>
                  <w:szCs w:val="22"/>
                  <w:lang w:val="en-GB" w:eastAsia="ja-JP"/>
                </w:rPr>
                <w:t xml:space="preserve"> IAB nodes.</w:t>
              </w:r>
            </w:ins>
          </w:p>
        </w:tc>
      </w:tr>
      <w:tr w:rsidR="00257025" w14:paraId="6E638BC1" w14:textId="77777777" w:rsidTr="00DF4111">
        <w:trPr>
          <w:ins w:id="874" w:author="Ericsson" w:date="2020-01-21T18:52:00Z"/>
        </w:trPr>
        <w:tc>
          <w:tcPr>
            <w:tcW w:w="14173" w:type="dxa"/>
            <w:shd w:val="clear" w:color="auto" w:fill="auto"/>
          </w:tcPr>
          <w:p w14:paraId="373ED71B" w14:textId="00ADC6C1" w:rsidR="00257025" w:rsidRPr="009102B2" w:rsidDel="00DC05E7" w:rsidRDefault="00257025" w:rsidP="00257025">
            <w:pPr>
              <w:pStyle w:val="TAL"/>
              <w:rPr>
                <w:ins w:id="875" w:author="Ericsson" w:date="2020-01-21T18:52:00Z"/>
                <w:szCs w:val="22"/>
                <w:lang w:val="en-GB" w:eastAsia="ja-JP"/>
              </w:rPr>
            </w:pPr>
            <w:ins w:id="876" w:author="Ericsson" w:date="2020-01-21T18:52:00Z">
              <w:r w:rsidRPr="007907B4" w:rsidDel="00DC05E7">
                <w:rPr>
                  <w:b/>
                  <w:i/>
                  <w:szCs w:val="22"/>
                  <w:lang w:val="en-GB" w:eastAsia="ja-JP"/>
                </w:rPr>
                <w:t>bh-</w:t>
              </w:r>
              <w:r w:rsidRPr="007907B4">
                <w:rPr>
                  <w:b/>
                  <w:i/>
                  <w:szCs w:val="22"/>
                  <w:lang w:val="en-GB" w:eastAsia="ja-JP"/>
                </w:rPr>
                <w:t>RLC</w:t>
              </w:r>
              <w:r w:rsidR="002809A8" w:rsidRPr="007907B4">
                <w:rPr>
                  <w:b/>
                  <w:i/>
                  <w:szCs w:val="22"/>
                  <w:lang w:val="en-GB" w:eastAsia="ja-JP"/>
                </w:rPr>
                <w:t>-Channel</w:t>
              </w:r>
            </w:ins>
            <w:ins w:id="877" w:author="Ericsson" w:date="2020-01-21T18:53:00Z">
              <w:r w:rsidR="002809A8" w:rsidRPr="007907B4">
                <w:rPr>
                  <w:b/>
                  <w:i/>
                  <w:szCs w:val="22"/>
                  <w:lang w:val="en-GB" w:eastAsia="ja-JP"/>
                </w:rPr>
                <w:t>I</w:t>
              </w:r>
            </w:ins>
            <w:ins w:id="878" w:author="Ericsson" w:date="2020-01-21T19:02:00Z">
              <w:r w:rsidR="00011303" w:rsidRPr="007907B4">
                <w:rPr>
                  <w:b/>
                  <w:i/>
                  <w:szCs w:val="22"/>
                  <w:lang w:val="en-GB" w:eastAsia="ja-JP"/>
                </w:rPr>
                <w:t>D</w:t>
              </w:r>
            </w:ins>
          </w:p>
          <w:p w14:paraId="26218121" w14:textId="22DA1446" w:rsidR="00257025" w:rsidRPr="007907B4" w:rsidDel="00DC05E7" w:rsidRDefault="00260EFD" w:rsidP="00257025">
            <w:pPr>
              <w:pStyle w:val="TAL"/>
              <w:rPr>
                <w:ins w:id="879" w:author="Ericsson" w:date="2020-01-21T18:52:00Z"/>
                <w:szCs w:val="22"/>
                <w:lang w:val="en-GB" w:eastAsia="ja-JP"/>
              </w:rPr>
            </w:pPr>
            <w:ins w:id="880" w:author="Ericsson" w:date="2020-01-22T12:19:00Z">
              <w:r>
                <w:rPr>
                  <w:szCs w:val="22"/>
                  <w:lang w:val="en-GB" w:eastAsia="ja-JP"/>
                </w:rPr>
                <w:t xml:space="preserve">Indicates </w:t>
              </w:r>
            </w:ins>
            <w:ins w:id="881" w:author="Ericsson" w:date="2020-01-22T12:20:00Z">
              <w:r w:rsidR="00EE753B">
                <w:rPr>
                  <w:szCs w:val="22"/>
                  <w:lang w:val="en-GB" w:eastAsia="ja-JP"/>
                </w:rPr>
                <w:t>the bh-RLC</w:t>
              </w:r>
            </w:ins>
            <w:ins w:id="882" w:author="Ericsson" w:date="2020-01-22T12:21:00Z">
              <w:r w:rsidR="00EE753B">
                <w:rPr>
                  <w:szCs w:val="22"/>
                  <w:lang w:val="en-GB" w:eastAsia="ja-JP"/>
                </w:rPr>
                <w:t xml:space="preserve"> channel </w:t>
              </w:r>
            </w:ins>
            <w:ins w:id="883" w:author="Ericsson" w:date="2020-01-22T12:23:00Z">
              <w:r w:rsidR="00D426A9">
                <w:rPr>
                  <w:szCs w:val="22"/>
                  <w:lang w:val="en-GB" w:eastAsia="ja-JP"/>
                </w:rPr>
                <w:t xml:space="preserve">in the link </w:t>
              </w:r>
              <w:r w:rsidR="00F312CF">
                <w:rPr>
                  <w:szCs w:val="22"/>
                  <w:lang w:val="en-GB" w:eastAsia="ja-JP"/>
                </w:rPr>
                <w:t xml:space="preserve">between IAB-MT and </w:t>
              </w:r>
            </w:ins>
            <w:ins w:id="884" w:author="Ericsson" w:date="2020-01-22T12:24:00Z">
              <w:r w:rsidR="004A421C">
                <w:rPr>
                  <w:szCs w:val="22"/>
                  <w:lang w:val="en-GB" w:eastAsia="ja-JP"/>
                </w:rPr>
                <w:t>IAB</w:t>
              </w:r>
              <w:r w:rsidR="00197380">
                <w:rPr>
                  <w:szCs w:val="22"/>
                  <w:lang w:val="en-GB" w:eastAsia="ja-JP"/>
                </w:rPr>
                <w:t xml:space="preserve">-DU of the </w:t>
              </w:r>
              <w:r w:rsidR="00EB615F">
                <w:rPr>
                  <w:szCs w:val="22"/>
                  <w:lang w:val="en-GB" w:eastAsia="ja-JP"/>
                </w:rPr>
                <w:t xml:space="preserve">parent </w:t>
              </w:r>
            </w:ins>
            <w:ins w:id="885" w:author="Ericsson" w:date="2020-01-22T12:21:00Z">
              <w:r w:rsidR="003E0733">
                <w:rPr>
                  <w:szCs w:val="22"/>
                  <w:lang w:val="en-GB" w:eastAsia="ja-JP"/>
                </w:rPr>
                <w:t>IAB node.</w:t>
              </w:r>
            </w:ins>
          </w:p>
        </w:tc>
      </w:tr>
      <w:tr w:rsidR="00001225" w14:paraId="3D80415C" w14:textId="77777777" w:rsidTr="00DF4111">
        <w:trPr>
          <w:ins w:id="886" w:author="Ericsson" w:date="2019-10-01T16:20:00Z"/>
        </w:trPr>
        <w:tc>
          <w:tcPr>
            <w:tcW w:w="14173" w:type="dxa"/>
            <w:shd w:val="clear" w:color="auto" w:fill="auto"/>
          </w:tcPr>
          <w:p w14:paraId="22E93E5B" w14:textId="77777777" w:rsidR="00001225" w:rsidRDefault="00001225" w:rsidP="00DF4111">
            <w:pPr>
              <w:pStyle w:val="TAL"/>
              <w:rPr>
                <w:ins w:id="887" w:author="Ericsson" w:date="2019-10-01T16:20:00Z"/>
                <w:szCs w:val="22"/>
                <w:lang w:val="en-GB" w:eastAsia="ja-JP"/>
              </w:rPr>
            </w:pPr>
            <w:ins w:id="888" w:author="Ericsson" w:date="2019-10-01T16:20:00Z">
              <w:r>
                <w:rPr>
                  <w:b/>
                  <w:i/>
                  <w:szCs w:val="22"/>
                  <w:lang w:val="en-GB" w:eastAsia="ja-JP"/>
                </w:rPr>
                <w:t>reestablishRLC</w:t>
              </w:r>
            </w:ins>
          </w:p>
          <w:p w14:paraId="6909F170" w14:textId="77777777" w:rsidR="00001225" w:rsidRDefault="00001225" w:rsidP="00DF4111">
            <w:pPr>
              <w:pStyle w:val="TAL"/>
              <w:rPr>
                <w:ins w:id="889" w:author="Ericsson" w:date="2019-10-01T16:20:00Z"/>
                <w:szCs w:val="22"/>
                <w:lang w:val="en-GB" w:eastAsia="ja-JP"/>
              </w:rPr>
            </w:pPr>
            <w:ins w:id="890" w:author="Ericsson" w:date="2019-10-01T16:20:00Z">
              <w:r>
                <w:rPr>
                  <w:szCs w:val="22"/>
                  <w:lang w:val="en-GB" w:eastAsia="ja-JP"/>
                </w:rPr>
                <w:t>Indicates that RLC should be re-established.</w:t>
              </w:r>
            </w:ins>
          </w:p>
        </w:tc>
      </w:tr>
      <w:tr w:rsidR="00001225" w14:paraId="40073192" w14:textId="77777777" w:rsidTr="00DF4111">
        <w:trPr>
          <w:ins w:id="891" w:author="Ericsson" w:date="2019-10-01T16:20:00Z"/>
        </w:trPr>
        <w:tc>
          <w:tcPr>
            <w:tcW w:w="14173" w:type="dxa"/>
            <w:shd w:val="clear" w:color="auto" w:fill="auto"/>
          </w:tcPr>
          <w:p w14:paraId="7C5840EF" w14:textId="77777777" w:rsidR="00001225" w:rsidRDefault="00001225" w:rsidP="00DF4111">
            <w:pPr>
              <w:pStyle w:val="TAL"/>
              <w:rPr>
                <w:ins w:id="892" w:author="Ericsson" w:date="2019-10-01T16:20:00Z"/>
                <w:szCs w:val="22"/>
                <w:lang w:val="en-GB" w:eastAsia="ja-JP"/>
              </w:rPr>
            </w:pPr>
            <w:ins w:id="893" w:author="Ericsson" w:date="2019-10-01T16:20:00Z">
              <w:r>
                <w:rPr>
                  <w:b/>
                  <w:i/>
                  <w:szCs w:val="22"/>
                  <w:lang w:val="en-GB" w:eastAsia="ja-JP"/>
                </w:rPr>
                <w:t>rlc-Config</w:t>
              </w:r>
            </w:ins>
          </w:p>
          <w:p w14:paraId="60BFFAD9" w14:textId="77777777" w:rsidR="00001225" w:rsidRDefault="00001225" w:rsidP="00DF4111">
            <w:pPr>
              <w:pStyle w:val="TAL"/>
              <w:rPr>
                <w:ins w:id="894" w:author="Ericsson" w:date="2019-10-01T16:20:00Z"/>
                <w:szCs w:val="22"/>
                <w:lang w:val="en-GB" w:eastAsia="ja-JP"/>
              </w:rPr>
            </w:pPr>
            <w:ins w:id="895" w:author="Ericsson" w:date="2019-10-01T16:20:00Z">
              <w:r>
                <w:rPr>
                  <w:szCs w:val="22"/>
                  <w:lang w:val="en-GB" w:eastAsia="ja-JP"/>
                </w:rPr>
                <w:t xml:space="preserve">Determines the RLC mode (UM, AM) and provides corresponding parameters. </w:t>
              </w:r>
            </w:ins>
          </w:p>
        </w:tc>
      </w:tr>
    </w:tbl>
    <w:p w14:paraId="6F05869A" w14:textId="77777777" w:rsidR="00001225" w:rsidRDefault="00001225" w:rsidP="00001225">
      <w:pPr>
        <w:rPr>
          <w:ins w:id="896" w:author="Ericsson" w:date="2019-10-01T16:20:00Z"/>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001225" w14:paraId="25D5376C" w14:textId="77777777" w:rsidTr="00DF4111">
        <w:trPr>
          <w:ins w:id="897" w:author="Ericsson" w:date="2019-10-01T16:20:00Z"/>
        </w:trPr>
        <w:tc>
          <w:tcPr>
            <w:tcW w:w="2830" w:type="dxa"/>
            <w:tcBorders>
              <w:top w:val="single" w:sz="4" w:space="0" w:color="auto"/>
              <w:left w:val="single" w:sz="4" w:space="0" w:color="auto"/>
              <w:bottom w:val="single" w:sz="4" w:space="0" w:color="auto"/>
              <w:right w:val="single" w:sz="4" w:space="0" w:color="auto"/>
            </w:tcBorders>
          </w:tcPr>
          <w:p w14:paraId="4209B69C" w14:textId="77777777" w:rsidR="00001225" w:rsidRDefault="00001225" w:rsidP="00DF4111">
            <w:pPr>
              <w:pStyle w:val="TAH"/>
              <w:jc w:val="left"/>
              <w:rPr>
                <w:ins w:id="898" w:author="Ericsson" w:date="2019-10-01T16:20:00Z"/>
                <w:rFonts w:eastAsia="SimSun"/>
                <w:szCs w:val="22"/>
                <w:lang w:val="en-GB" w:eastAsia="ja-JP"/>
              </w:rPr>
            </w:pPr>
            <w:ins w:id="899" w:author="Ericsson" w:date="2019-10-01T16:20:00Z">
              <w:r>
                <w:rPr>
                  <w:rFonts w:eastAsia="SimSun"/>
                  <w:szCs w:val="22"/>
                  <w:lang w:val="en-GB" w:eastAsia="ja-JP"/>
                </w:rPr>
                <w:t>Conditional Presence</w:t>
              </w:r>
            </w:ins>
          </w:p>
        </w:tc>
        <w:tc>
          <w:tcPr>
            <w:tcW w:w="11345" w:type="dxa"/>
            <w:tcBorders>
              <w:top w:val="single" w:sz="4" w:space="0" w:color="auto"/>
              <w:left w:val="single" w:sz="4" w:space="0" w:color="auto"/>
              <w:bottom w:val="single" w:sz="4" w:space="0" w:color="auto"/>
              <w:right w:val="single" w:sz="4" w:space="0" w:color="auto"/>
            </w:tcBorders>
          </w:tcPr>
          <w:p w14:paraId="09AF5179" w14:textId="77777777" w:rsidR="00001225" w:rsidRDefault="00001225" w:rsidP="00DF4111">
            <w:pPr>
              <w:pStyle w:val="TAH"/>
              <w:rPr>
                <w:ins w:id="900" w:author="Ericsson" w:date="2019-10-01T16:20:00Z"/>
                <w:rFonts w:eastAsia="SimSun"/>
                <w:szCs w:val="22"/>
                <w:lang w:val="en-GB" w:eastAsia="ja-JP"/>
              </w:rPr>
            </w:pPr>
            <w:ins w:id="901" w:author="Ericsson" w:date="2019-10-01T16:20:00Z">
              <w:r>
                <w:rPr>
                  <w:rFonts w:eastAsia="SimSun"/>
                  <w:szCs w:val="22"/>
                  <w:lang w:val="en-GB" w:eastAsia="ja-JP"/>
                </w:rPr>
                <w:t>Explanation</w:t>
              </w:r>
            </w:ins>
          </w:p>
        </w:tc>
      </w:tr>
      <w:tr w:rsidR="00001225" w14:paraId="3FE9321D" w14:textId="77777777" w:rsidTr="00DF4111">
        <w:trPr>
          <w:ins w:id="902" w:author="Ericsson" w:date="2019-10-01T16:20:00Z"/>
        </w:trPr>
        <w:tc>
          <w:tcPr>
            <w:tcW w:w="2830" w:type="dxa"/>
            <w:tcBorders>
              <w:top w:val="single" w:sz="4" w:space="0" w:color="auto"/>
              <w:left w:val="single" w:sz="4" w:space="0" w:color="auto"/>
              <w:bottom w:val="single" w:sz="4" w:space="0" w:color="auto"/>
              <w:right w:val="single" w:sz="4" w:space="0" w:color="auto"/>
            </w:tcBorders>
          </w:tcPr>
          <w:p w14:paraId="7FBBE101" w14:textId="77777777" w:rsidR="00001225" w:rsidRDefault="00001225" w:rsidP="00DF4111">
            <w:pPr>
              <w:pStyle w:val="TAL"/>
              <w:rPr>
                <w:ins w:id="903" w:author="Ericsson" w:date="2019-10-01T16:20:00Z"/>
                <w:rFonts w:eastAsia="SimSun"/>
                <w:i/>
                <w:szCs w:val="22"/>
                <w:lang w:val="en-GB" w:eastAsia="ja-JP"/>
              </w:rPr>
            </w:pPr>
            <w:ins w:id="904" w:author="Ericsson" w:date="2019-10-01T16:20:00Z">
              <w:r>
                <w:rPr>
                  <w:rFonts w:eastAsia="SimSun"/>
                  <w:i/>
                  <w:szCs w:val="22"/>
                  <w:lang w:val="en-GB" w:eastAsia="ja-JP"/>
                </w:rPr>
                <w:t>LCH-Setup</w:t>
              </w:r>
            </w:ins>
          </w:p>
        </w:tc>
        <w:tc>
          <w:tcPr>
            <w:tcW w:w="11345" w:type="dxa"/>
            <w:tcBorders>
              <w:top w:val="single" w:sz="4" w:space="0" w:color="auto"/>
              <w:left w:val="single" w:sz="4" w:space="0" w:color="auto"/>
              <w:bottom w:val="single" w:sz="4" w:space="0" w:color="auto"/>
              <w:right w:val="single" w:sz="4" w:space="0" w:color="auto"/>
            </w:tcBorders>
          </w:tcPr>
          <w:p w14:paraId="65B3DB19" w14:textId="77777777" w:rsidR="00001225" w:rsidRDefault="00001225" w:rsidP="00DF4111">
            <w:pPr>
              <w:pStyle w:val="TAL"/>
              <w:rPr>
                <w:ins w:id="905" w:author="Ericsson" w:date="2019-10-01T16:20:00Z"/>
                <w:rFonts w:eastAsia="SimSun"/>
                <w:szCs w:val="22"/>
                <w:lang w:val="en-GB" w:eastAsia="ja-JP"/>
              </w:rPr>
            </w:pPr>
            <w:ins w:id="906" w:author="Ericsson" w:date="2019-10-01T16:20:00Z">
              <w:r>
                <w:rPr>
                  <w:rFonts w:eastAsia="SimSun"/>
                  <w:szCs w:val="22"/>
                  <w:lang w:val="en-GB" w:eastAsia="ja-JP"/>
                </w:rPr>
                <w:t xml:space="preserve">This field is mandatory present upon creation of a new logical channel for a </w:t>
              </w:r>
            </w:ins>
            <w:ins w:id="907" w:author="Ericsson" w:date="2019-10-01T16:27:00Z">
              <w:r>
                <w:rPr>
                  <w:rFonts w:eastAsia="SimSun"/>
                  <w:szCs w:val="22"/>
                  <w:lang w:val="en-GB" w:eastAsia="ja-JP"/>
                </w:rPr>
                <w:t>BH RLC channel</w:t>
              </w:r>
            </w:ins>
            <w:ins w:id="908" w:author="Ericsson" w:date="2019-10-01T16:20:00Z">
              <w:r>
                <w:rPr>
                  <w:rFonts w:eastAsia="SimSun"/>
                  <w:szCs w:val="22"/>
                  <w:lang w:val="en-GB" w:eastAsia="ja-JP"/>
                </w:rPr>
                <w:t>. It is optionally present, Need M, otherwise.</w:t>
              </w:r>
            </w:ins>
          </w:p>
        </w:tc>
      </w:tr>
      <w:tr w:rsidR="006B3A54" w14:paraId="1321AB06" w14:textId="77777777" w:rsidTr="00DF4111">
        <w:trPr>
          <w:ins w:id="909" w:author="Ericsson" w:date="2020-01-20T15:14:00Z"/>
        </w:trPr>
        <w:tc>
          <w:tcPr>
            <w:tcW w:w="2830" w:type="dxa"/>
            <w:tcBorders>
              <w:top w:val="single" w:sz="4" w:space="0" w:color="auto"/>
              <w:left w:val="single" w:sz="4" w:space="0" w:color="auto"/>
              <w:bottom w:val="single" w:sz="4" w:space="0" w:color="auto"/>
              <w:right w:val="single" w:sz="4" w:space="0" w:color="auto"/>
            </w:tcBorders>
          </w:tcPr>
          <w:p w14:paraId="67D34190" w14:textId="36E6DFB3" w:rsidR="006B3A54" w:rsidRDefault="00CE2F4A" w:rsidP="00DF4111">
            <w:pPr>
              <w:pStyle w:val="TAL"/>
              <w:rPr>
                <w:ins w:id="910" w:author="Ericsson" w:date="2020-01-20T15:14:00Z"/>
                <w:rFonts w:eastAsia="SimSun"/>
                <w:i/>
                <w:szCs w:val="22"/>
                <w:lang w:val="en-GB" w:eastAsia="ja-JP"/>
              </w:rPr>
            </w:pPr>
            <w:ins w:id="911" w:author="Ericsson" w:date="2020-01-20T15:14:00Z">
              <w:r>
                <w:rPr>
                  <w:rFonts w:eastAsia="SimSun"/>
                  <w:i/>
                  <w:szCs w:val="22"/>
                  <w:lang w:val="en-GB" w:eastAsia="ja-JP"/>
                </w:rPr>
                <w:t>BH</w:t>
              </w:r>
            </w:ins>
            <w:ins w:id="912" w:author="Ericsson" w:date="2020-01-20T15:15:00Z">
              <w:r>
                <w:rPr>
                  <w:rFonts w:eastAsia="SimSun"/>
                  <w:i/>
                  <w:szCs w:val="22"/>
                  <w:lang w:val="en-GB" w:eastAsia="ja-JP"/>
                </w:rPr>
                <w:t>-LCID</w:t>
              </w:r>
              <w:r w:rsidR="00CD3BE1">
                <w:rPr>
                  <w:rFonts w:eastAsia="SimSun"/>
                  <w:i/>
                  <w:szCs w:val="22"/>
                  <w:lang w:val="en-GB" w:eastAsia="ja-JP"/>
                </w:rPr>
                <w:t>-Extension</w:t>
              </w:r>
            </w:ins>
          </w:p>
        </w:tc>
        <w:tc>
          <w:tcPr>
            <w:tcW w:w="11345" w:type="dxa"/>
            <w:tcBorders>
              <w:top w:val="single" w:sz="4" w:space="0" w:color="auto"/>
              <w:left w:val="single" w:sz="4" w:space="0" w:color="auto"/>
              <w:bottom w:val="single" w:sz="4" w:space="0" w:color="auto"/>
              <w:right w:val="single" w:sz="4" w:space="0" w:color="auto"/>
            </w:tcBorders>
          </w:tcPr>
          <w:p w14:paraId="2E872EF8" w14:textId="60CB4A4A" w:rsidR="006B3A54" w:rsidRPr="00B36E6C" w:rsidRDefault="00CD3BE1" w:rsidP="00DF4111">
            <w:pPr>
              <w:pStyle w:val="TAL"/>
              <w:rPr>
                <w:ins w:id="913" w:author="Ericsson" w:date="2020-01-20T15:14:00Z"/>
                <w:rFonts w:eastAsiaTheme="minorEastAsia"/>
                <w:szCs w:val="22"/>
                <w:lang w:val="en-GB" w:eastAsia="ja-JP"/>
              </w:rPr>
            </w:pPr>
            <w:ins w:id="914" w:author="Ericsson" w:date="2020-01-20T15:15:00Z">
              <w:r>
                <w:rPr>
                  <w:rFonts w:eastAsia="SimSun"/>
                  <w:szCs w:val="22"/>
                  <w:lang w:val="en-GB" w:eastAsia="ja-JP"/>
                </w:rPr>
                <w:t xml:space="preserve">This field is mandatory present when the IE </w:t>
              </w:r>
              <w:r>
                <w:t>bh-LogicalChannelIdentity</w:t>
              </w:r>
              <w:r>
                <w:rPr>
                  <w:lang w:val="en-US"/>
                </w:rPr>
                <w:t xml:space="preserve"> value is </w:t>
              </w:r>
            </w:ins>
            <w:ins w:id="915" w:author="Ericsson" w:date="2020-01-20T15:16:00Z">
              <w:r w:rsidR="00302244">
                <w:rPr>
                  <w:lang w:val="en-US"/>
                </w:rPr>
                <w:t>FFS</w:t>
              </w:r>
            </w:ins>
            <w:ins w:id="916" w:author="Ericsson" w:date="2020-01-20T15:15:00Z">
              <w:r w:rsidR="00302244">
                <w:rPr>
                  <w:lang w:val="en-US"/>
                </w:rPr>
                <w:t xml:space="preserve">. Otherwise, this is IE not </w:t>
              </w:r>
            </w:ins>
            <w:ins w:id="917" w:author="Ericsson" w:date="2020-01-20T15:16:00Z">
              <w:r w:rsidR="00302244">
                <w:rPr>
                  <w:lang w:val="en-US"/>
                </w:rPr>
                <w:t>present.</w:t>
              </w:r>
            </w:ins>
          </w:p>
        </w:tc>
      </w:tr>
    </w:tbl>
    <w:p w14:paraId="34892FA8" w14:textId="77777777" w:rsidR="00D52043" w:rsidRPr="00D52043" w:rsidRDefault="00001225" w:rsidP="00D5204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A059D9" w14:textId="154C5278" w:rsidR="00F319F6" w:rsidRDefault="00F319F6" w:rsidP="00F319F6">
      <w:pPr>
        <w:pStyle w:val="Heading4"/>
        <w:rPr>
          <w:ins w:id="918" w:author="Ericsson" w:date="2020-01-21T16:10:00Z"/>
          <w:rFonts w:eastAsia="SimSun"/>
          <w:i/>
          <w:lang w:val="en-GB"/>
        </w:rPr>
      </w:pPr>
      <w:bookmarkStart w:id="919" w:name="_Toc20425998"/>
      <w:ins w:id="920" w:author="Ericsson" w:date="2020-01-21T16:10:00Z">
        <w:r>
          <w:rPr>
            <w:rFonts w:eastAsia="SimSun"/>
            <w:lang w:val="en-GB"/>
          </w:rPr>
          <w:t>–</w:t>
        </w:r>
        <w:r>
          <w:rPr>
            <w:rFonts w:eastAsia="SimSun"/>
            <w:lang w:val="en-GB"/>
          </w:rPr>
          <w:tab/>
        </w:r>
        <w:r w:rsidRPr="00507A15">
          <w:rPr>
            <w:rFonts w:eastAsia="SimSun"/>
            <w:i/>
            <w:lang w:val="en-GB"/>
          </w:rPr>
          <w:t>BH-</w:t>
        </w:r>
      </w:ins>
      <w:ins w:id="921" w:author="Ericsson" w:date="2020-01-21T16:15:00Z">
        <w:r w:rsidR="008E0411">
          <w:rPr>
            <w:rFonts w:eastAsia="SimSun"/>
            <w:i/>
            <w:lang w:val="en-GB"/>
          </w:rPr>
          <w:t>LogicalChannelIdentity</w:t>
        </w:r>
      </w:ins>
    </w:p>
    <w:p w14:paraId="48A3C547" w14:textId="77777777" w:rsidR="00F319F6" w:rsidRDefault="00F319F6" w:rsidP="00F319F6">
      <w:pPr>
        <w:pStyle w:val="EditorsNote"/>
        <w:rPr>
          <w:ins w:id="922" w:author="Ericsson" w:date="2020-01-21T16:10:00Z"/>
          <w:lang w:val="en-US"/>
        </w:rPr>
      </w:pPr>
    </w:p>
    <w:p w14:paraId="4DD420C4" w14:textId="2A77188D" w:rsidR="00F319F6" w:rsidRDefault="00F319F6" w:rsidP="00F319F6">
      <w:pPr>
        <w:rPr>
          <w:ins w:id="923" w:author="Ericsson" w:date="2020-01-21T16:10:00Z"/>
          <w:rFonts w:eastAsia="SimSun"/>
        </w:rPr>
      </w:pPr>
      <w:ins w:id="924" w:author="Ericsson" w:date="2020-01-21T16:10:00Z">
        <w:r w:rsidRPr="007A37F3">
          <w:rPr>
            <w:rFonts w:eastAsia="SimSun"/>
          </w:rPr>
          <w:t xml:space="preserve">The IE </w:t>
        </w:r>
      </w:ins>
      <w:ins w:id="925" w:author="Ericsson" w:date="2020-01-21T16:12:00Z">
        <w:r w:rsidR="0017448F" w:rsidRPr="007A37F3">
          <w:rPr>
            <w:rFonts w:eastAsia="SimSun"/>
            <w:i/>
          </w:rPr>
          <w:t>BH-</w:t>
        </w:r>
      </w:ins>
      <w:ins w:id="926" w:author="Ericsson" w:date="2020-01-03T11:21:00Z">
        <w:r w:rsidR="00001225" w:rsidRPr="007A37F3">
          <w:rPr>
            <w:rFonts w:eastAsia="SimSun"/>
            <w:i/>
          </w:rPr>
          <w:t>LogicalChannelIdentity</w:t>
        </w:r>
      </w:ins>
      <w:ins w:id="927" w:author="Ericsson" w:date="2020-01-21T16:12:00Z">
        <w:r w:rsidR="0017448F" w:rsidRPr="007A37F3">
          <w:rPr>
            <w:rFonts w:eastAsia="SimSun"/>
            <w:i/>
          </w:rPr>
          <w:t xml:space="preserve"> </w:t>
        </w:r>
      </w:ins>
      <w:ins w:id="928" w:author="Ericsson" w:date="2020-01-21T16:10:00Z">
        <w:r w:rsidRPr="007A37F3">
          <w:rPr>
            <w:rFonts w:eastAsia="SimSun"/>
          </w:rPr>
          <w:t>is used to configure an RLC entity, a corresponding logical channel in MAC for BH RLC channels between IAB-node and its parent node.</w:t>
        </w:r>
      </w:ins>
    </w:p>
    <w:p w14:paraId="5DF9CF3A" w14:textId="6A861AA7" w:rsidR="00F319F6" w:rsidRDefault="00F319F6" w:rsidP="00F319F6">
      <w:pPr>
        <w:pStyle w:val="TH"/>
        <w:rPr>
          <w:ins w:id="929" w:author="Ericsson" w:date="2020-01-21T16:10:00Z"/>
          <w:rFonts w:eastAsia="SimSun"/>
          <w:lang w:val="en-GB"/>
        </w:rPr>
      </w:pPr>
      <w:ins w:id="930" w:author="Ericsson" w:date="2020-01-21T16:12:00Z">
        <w:r w:rsidRPr="007A37F3">
          <w:rPr>
            <w:i/>
          </w:rPr>
          <w:t>BH-LogicalChannelIdentity</w:t>
        </w:r>
        <w:r w:rsidRPr="007A37F3">
          <w:rPr>
            <w:rFonts w:eastAsia="SimSun"/>
            <w:i/>
            <w:lang w:val="en-GB"/>
          </w:rPr>
          <w:t xml:space="preserve"> </w:t>
        </w:r>
      </w:ins>
      <w:ins w:id="931" w:author="Ericsson" w:date="2020-01-21T16:10:00Z">
        <w:r>
          <w:rPr>
            <w:rFonts w:eastAsia="SimSun"/>
            <w:lang w:val="en-GB"/>
          </w:rPr>
          <w:t>information element</w:t>
        </w:r>
      </w:ins>
    </w:p>
    <w:p w14:paraId="538FBD9C" w14:textId="77777777" w:rsidR="00F319F6" w:rsidRDefault="00F319F6" w:rsidP="00F319F6">
      <w:pPr>
        <w:pStyle w:val="PL"/>
        <w:rPr>
          <w:ins w:id="932" w:author="Ericsson" w:date="2020-01-21T16:10:00Z"/>
        </w:rPr>
      </w:pPr>
      <w:ins w:id="933" w:author="Ericsson" w:date="2020-01-21T16:10:00Z">
        <w:r>
          <w:t>-- ASN1START</w:t>
        </w:r>
      </w:ins>
    </w:p>
    <w:p w14:paraId="4C69E5D5" w14:textId="5CCF78C9" w:rsidR="00F319F6" w:rsidRDefault="00F319F6" w:rsidP="00F319F6">
      <w:pPr>
        <w:pStyle w:val="PL"/>
        <w:rPr>
          <w:ins w:id="934" w:author="Ericsson" w:date="2020-01-21T16:10:00Z"/>
        </w:rPr>
      </w:pPr>
      <w:ins w:id="935" w:author="Ericsson" w:date="2020-01-21T16:10:00Z">
        <w:r>
          <w:t>-- TAG-</w:t>
        </w:r>
      </w:ins>
      <w:ins w:id="936" w:author="Ericsson" w:date="2020-01-21T16:13:00Z">
        <w:r w:rsidR="0017448F">
          <w:t>BH-</w:t>
        </w:r>
      </w:ins>
      <w:ins w:id="937" w:author="Ericsson" w:date="2020-01-21T16:16:00Z">
        <w:r w:rsidR="002A3F9D">
          <w:t>LOGICALCHANNELIDENTITY</w:t>
        </w:r>
      </w:ins>
      <w:ins w:id="938" w:author="Ericsson" w:date="2020-01-21T16:10:00Z">
        <w:r>
          <w:t>-START</w:t>
        </w:r>
      </w:ins>
    </w:p>
    <w:p w14:paraId="15A30641" w14:textId="77777777" w:rsidR="00F319F6" w:rsidRDefault="00F319F6" w:rsidP="00F319F6">
      <w:pPr>
        <w:pStyle w:val="PL"/>
        <w:rPr>
          <w:ins w:id="939" w:author="Ericsson" w:date="2020-01-21T16:10:00Z"/>
        </w:rPr>
      </w:pPr>
    </w:p>
    <w:p w14:paraId="2A33B857" w14:textId="5F9173AF" w:rsidR="00F319F6" w:rsidRDefault="00F319F6" w:rsidP="00F319F6">
      <w:pPr>
        <w:pStyle w:val="PL"/>
        <w:rPr>
          <w:ins w:id="940" w:author="Ericsson" w:date="2020-01-21T16:10:00Z"/>
        </w:rPr>
      </w:pPr>
      <w:ins w:id="941" w:author="Ericsson" w:date="2020-01-21T16:10:00Z">
        <w:r>
          <w:t>BH-</w:t>
        </w:r>
      </w:ins>
      <w:ins w:id="942" w:author="Ericsson" w:date="2020-01-21T16:13:00Z">
        <w:r w:rsidR="009E640C">
          <w:t>LogicalChannelIdentity</w:t>
        </w:r>
      </w:ins>
      <w:ins w:id="943" w:author="Ericsson" w:date="2020-01-21T16:10:00Z">
        <w:r w:rsidRPr="00DA10E7">
          <w:t xml:space="preserve">::=                        </w:t>
        </w:r>
        <w:del w:id="944" w:author="Ericsson (After_Merged)" w:date="2020-02-06T09:39:00Z">
          <w:r w:rsidRPr="00DA10E7" w:rsidDel="00D92D7C">
            <w:delText>SEQUENCE</w:delText>
          </w:r>
        </w:del>
      </w:ins>
      <w:ins w:id="945" w:author="Ericsson (After_Merged)" w:date="2020-02-06T09:39:00Z">
        <w:r w:rsidR="00D92D7C">
          <w:t>CHOI</w:t>
        </w:r>
      </w:ins>
      <w:ins w:id="946" w:author="Ericsson (After_Merged)" w:date="2020-02-06T11:14:00Z">
        <w:r w:rsidR="006559C3">
          <w:t>C</w:t>
        </w:r>
      </w:ins>
      <w:ins w:id="947" w:author="Ericsson (After_Merged)" w:date="2020-02-06T09:39:00Z">
        <w:r w:rsidR="00D92D7C">
          <w:t>E</w:t>
        </w:r>
      </w:ins>
      <w:ins w:id="948" w:author="Ericsson" w:date="2020-01-21T16:10:00Z">
        <w:r w:rsidRPr="00DA10E7">
          <w:t xml:space="preserve"> {</w:t>
        </w:r>
      </w:ins>
    </w:p>
    <w:p w14:paraId="1D33BB72" w14:textId="77777777" w:rsidR="00F319F6" w:rsidDel="00B65A3A" w:rsidRDefault="00F319F6" w:rsidP="00F319F6">
      <w:pPr>
        <w:pStyle w:val="PL"/>
        <w:rPr>
          <w:ins w:id="949" w:author="Ericsson" w:date="2020-01-21T16:10:00Z"/>
          <w:del w:id="950" w:author="Huawei" w:date="2020-01-16T10:11:00Z"/>
        </w:rPr>
      </w:pPr>
      <w:ins w:id="951" w:author="Ericsson" w:date="2020-01-21T16:10:00Z">
        <w:r>
          <w:t xml:space="preserve">    bh-LogicalChannelIdentity                   LogicalChannelIdentity,</w:t>
        </w:r>
      </w:ins>
    </w:p>
    <w:p w14:paraId="3EE77D86" w14:textId="77777777" w:rsidR="006559C3" w:rsidRDefault="00F319F6" w:rsidP="00F319F6">
      <w:pPr>
        <w:pStyle w:val="PL"/>
        <w:rPr>
          <w:ins w:id="952" w:author="Ericsson (After_Merged)" w:date="2020-02-06T11:15:00Z"/>
        </w:rPr>
      </w:pPr>
      <w:ins w:id="953" w:author="Ericsson" w:date="2020-01-21T16:10:00Z">
        <w:r>
          <w:t xml:space="preserve">    </w:t>
        </w:r>
      </w:ins>
    </w:p>
    <w:p w14:paraId="64AAD616" w14:textId="5EBD4442" w:rsidR="00F319F6" w:rsidRDefault="006559C3" w:rsidP="00F319F6">
      <w:pPr>
        <w:pStyle w:val="PL"/>
        <w:rPr>
          <w:ins w:id="954" w:author="Ericsson" w:date="2020-01-21T16:10:00Z"/>
        </w:rPr>
      </w:pPr>
      <w:ins w:id="955" w:author="Ericsson (After_Merged)" w:date="2020-02-06T11:15:00Z">
        <w:r>
          <w:t xml:space="preserve">    </w:t>
        </w:r>
      </w:ins>
      <w:ins w:id="956" w:author="Ericsson" w:date="2020-01-21T16:10:00Z">
        <w:r w:rsidR="00F319F6">
          <w:t>bh-LogicalChannelIdentityExt                BH-LogicalChannelIdentity-Ext</w:t>
        </w:r>
        <w:del w:id="957" w:author="Ericsson (After_Merged)" w:date="2020-02-06T09:40:00Z">
          <w:r w:rsidR="00F319F6" w:rsidDel="00D92D7C">
            <w:delText xml:space="preserve">                       OPTIONAL,   -- Cond BH-LCID-Extension</w:delText>
          </w:r>
        </w:del>
        <w:del w:id="958" w:author="Ericsson" w:date="2020-01-20T15:14:00Z">
          <w:r w:rsidR="00F319F6" w:rsidDel="006B3A54">
            <w:delText>,</w:delText>
          </w:r>
        </w:del>
      </w:ins>
    </w:p>
    <w:p w14:paraId="3D64358B" w14:textId="23C2CD3F" w:rsidR="00F319F6" w:rsidDel="00D92D7C" w:rsidRDefault="00F319F6" w:rsidP="00F319F6">
      <w:pPr>
        <w:pStyle w:val="PL"/>
        <w:rPr>
          <w:ins w:id="959" w:author="Ericsson" w:date="2020-01-21T16:10:00Z"/>
          <w:del w:id="960" w:author="Ericsson (After_Merged)" w:date="2020-02-06T09:40:00Z"/>
        </w:rPr>
      </w:pPr>
      <w:ins w:id="961" w:author="Ericsson" w:date="2020-01-21T16:10:00Z">
        <w:del w:id="962" w:author="Ericsson (After_Merged)" w:date="2020-02-06T09:40:00Z">
          <w:r w:rsidDel="00D92D7C">
            <w:delText xml:space="preserve">    ...</w:delText>
          </w:r>
        </w:del>
      </w:ins>
    </w:p>
    <w:p w14:paraId="4866F661" w14:textId="77777777" w:rsidR="00F319F6" w:rsidRPr="00472719" w:rsidRDefault="00F319F6" w:rsidP="00F319F6">
      <w:pPr>
        <w:pStyle w:val="PL"/>
        <w:rPr>
          <w:ins w:id="963" w:author="Ericsson" w:date="2020-01-21T16:10:00Z"/>
        </w:rPr>
      </w:pPr>
      <w:ins w:id="964" w:author="Ericsson" w:date="2020-01-21T16:10:00Z">
        <w:r>
          <w:t>}</w:t>
        </w:r>
      </w:ins>
    </w:p>
    <w:p w14:paraId="3106BBC2" w14:textId="77777777" w:rsidR="00F319F6" w:rsidRPr="009C43EF" w:rsidRDefault="00F319F6" w:rsidP="00F319F6">
      <w:pPr>
        <w:pStyle w:val="PL"/>
        <w:rPr>
          <w:ins w:id="965" w:author="Ericsson" w:date="2020-01-21T16:10:00Z"/>
          <w:lang w:val="en-US"/>
        </w:rPr>
      </w:pPr>
    </w:p>
    <w:p w14:paraId="6A5DD71E" w14:textId="1025418E" w:rsidR="00F319F6" w:rsidRDefault="00F319F6" w:rsidP="00F319F6">
      <w:pPr>
        <w:pStyle w:val="PL"/>
        <w:rPr>
          <w:ins w:id="966" w:author="Ericsson" w:date="2020-01-21T16:10:00Z"/>
        </w:rPr>
      </w:pPr>
      <w:ins w:id="967" w:author="Ericsson" w:date="2020-01-21T16:10:00Z">
        <w:r>
          <w:t>-- TAG-BH-</w:t>
        </w:r>
      </w:ins>
      <w:ins w:id="968" w:author="Ericsson" w:date="2020-01-21T16:16:00Z">
        <w:r w:rsidR="002A3F9D">
          <w:t>LOGICALCHANNELIDENTITY</w:t>
        </w:r>
      </w:ins>
      <w:ins w:id="969" w:author="Ericsson" w:date="2020-01-21T16:10:00Z">
        <w:r>
          <w:t>-STOP</w:t>
        </w:r>
      </w:ins>
    </w:p>
    <w:p w14:paraId="2D128B57" w14:textId="77777777" w:rsidR="00F319F6" w:rsidRDefault="00F319F6" w:rsidP="00F319F6">
      <w:pPr>
        <w:pStyle w:val="PL"/>
        <w:rPr>
          <w:ins w:id="970" w:author="Ericsson" w:date="2020-01-21T16:10:00Z"/>
        </w:rPr>
      </w:pPr>
      <w:ins w:id="971" w:author="Ericsson" w:date="2020-01-21T16:10:00Z">
        <w:r>
          <w:t>-- ASN1STOP</w:t>
        </w:r>
      </w:ins>
    </w:p>
    <w:p w14:paraId="2EED79F0" w14:textId="59D1E32D" w:rsidR="006559C3" w:rsidRDefault="006559C3" w:rsidP="0094759E">
      <w:pPr>
        <w:pStyle w:val="EditorsNote"/>
        <w:ind w:left="0" w:firstLine="0"/>
        <w:rPr>
          <w:ins w:id="972" w:author="Ericsson (After_Merged)" w:date="2020-02-06T11:14:00Z"/>
          <w:lang w:val="en-US"/>
        </w:rPr>
      </w:pPr>
      <w:ins w:id="973" w:author="Ericsson (After_Merged)" w:date="2020-02-06T11:14:00Z">
        <w:r>
          <w:rPr>
            <w:lang w:val="en-US"/>
          </w:rPr>
          <w:t xml:space="preserve">Editor’s note: FFS </w:t>
        </w:r>
      </w:ins>
      <w:ins w:id="974" w:author="Ericsson (After_Merged)" w:date="2020-02-06T11:16:00Z">
        <w:r w:rsidR="0026123C">
          <w:rPr>
            <w:lang w:val="en-US"/>
          </w:rPr>
          <w:t>how to implement that the LCID-Ext is optio</w:t>
        </w:r>
      </w:ins>
      <w:ins w:id="975" w:author="Ericsson (After_Merged)" w:date="2020-02-06T11:17:00Z">
        <w:r w:rsidR="0026123C">
          <w:rPr>
            <w:lang w:val="en-US"/>
          </w:rPr>
          <w:t xml:space="preserve">nal and not to </w:t>
        </w:r>
      </w:ins>
      <w:ins w:id="976" w:author="Ericsson (After_Merged)" w:date="2020-02-06T11:18:00Z">
        <w:r w:rsidR="0026123C">
          <w:rPr>
            <w:lang w:val="en-US"/>
          </w:rPr>
          <w:t xml:space="preserve">be </w:t>
        </w:r>
      </w:ins>
      <w:ins w:id="977" w:author="Ericsson (After_Merged)" w:date="2020-02-06T11:17:00Z">
        <w:r w:rsidR="0026123C">
          <w:rPr>
            <w:lang w:val="en-US"/>
          </w:rPr>
          <w:t>signal</w:t>
        </w:r>
      </w:ins>
      <w:ins w:id="978" w:author="Ericsson (After_Merged)" w:date="2020-02-06T11:18:00Z">
        <w:r w:rsidR="0026123C">
          <w:rPr>
            <w:lang w:val="en-US"/>
          </w:rPr>
          <w:t>ed</w:t>
        </w:r>
      </w:ins>
      <w:ins w:id="979" w:author="Ericsson (After_Merged)" w:date="2020-02-06T11:17:00Z">
        <w:r w:rsidR="0026123C">
          <w:rPr>
            <w:lang w:val="en-US"/>
          </w:rPr>
          <w:t xml:space="preserve"> if not implemented.</w:t>
        </w:r>
      </w:ins>
    </w:p>
    <w:p w14:paraId="3B786298" w14:textId="77777777" w:rsidR="00F319F6" w:rsidRPr="0094759E" w:rsidRDefault="00F319F6" w:rsidP="00F319F6">
      <w:pPr>
        <w:rPr>
          <w:ins w:id="980" w:author="Ericsson" w:date="2020-01-21T16:10:00Z"/>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319F6" w14:paraId="71A2D629" w14:textId="77777777" w:rsidTr="00DC492E">
        <w:trPr>
          <w:ins w:id="981" w:author="Ericsson" w:date="2020-01-21T16:10:00Z"/>
        </w:trPr>
        <w:tc>
          <w:tcPr>
            <w:tcW w:w="14173" w:type="dxa"/>
            <w:shd w:val="clear" w:color="auto" w:fill="auto"/>
          </w:tcPr>
          <w:p w14:paraId="146B40D5" w14:textId="307F02A0" w:rsidR="00F319F6" w:rsidRDefault="00F319F6" w:rsidP="00DC492E">
            <w:pPr>
              <w:pStyle w:val="TAH"/>
              <w:rPr>
                <w:ins w:id="982" w:author="Ericsson" w:date="2020-01-21T16:10:00Z"/>
                <w:szCs w:val="22"/>
                <w:lang w:val="en-GB" w:eastAsia="ja-JP"/>
              </w:rPr>
            </w:pPr>
            <w:ins w:id="983" w:author="Ericsson" w:date="2020-01-21T16:10:00Z">
              <w:r>
                <w:rPr>
                  <w:rFonts w:eastAsia="SimSun"/>
                  <w:i/>
                  <w:lang w:val="en-GB"/>
                </w:rPr>
                <w:t>BH-</w:t>
              </w:r>
            </w:ins>
            <w:ins w:id="984" w:author="Ericsson" w:date="2020-01-21T16:13:00Z">
              <w:r w:rsidR="009E640C" w:rsidRPr="009E640C">
                <w:rPr>
                  <w:rFonts w:eastAsia="SimSun"/>
                  <w:i/>
                  <w:lang w:val="en-GB"/>
                </w:rPr>
                <w:t>LogicalChannelIdentity</w:t>
              </w:r>
            </w:ins>
            <w:ins w:id="985" w:author="Ericsson" w:date="2020-01-21T16:10:00Z">
              <w:r>
                <w:rPr>
                  <w:rFonts w:eastAsia="SimSun"/>
                  <w:lang w:val="en-GB"/>
                </w:rPr>
                <w:t xml:space="preserve"> </w:t>
              </w:r>
              <w:r>
                <w:rPr>
                  <w:szCs w:val="22"/>
                  <w:lang w:val="en-GB" w:eastAsia="ja-JP"/>
                </w:rPr>
                <w:t>field descriptions</w:t>
              </w:r>
            </w:ins>
          </w:p>
        </w:tc>
      </w:tr>
      <w:tr w:rsidR="00F319F6" w14:paraId="40691619" w14:textId="77777777" w:rsidTr="00DC492E">
        <w:trPr>
          <w:ins w:id="986" w:author="Ericsson" w:date="2020-01-21T16:10:00Z"/>
        </w:trPr>
        <w:tc>
          <w:tcPr>
            <w:tcW w:w="14173" w:type="dxa"/>
            <w:shd w:val="clear" w:color="auto" w:fill="auto"/>
          </w:tcPr>
          <w:p w14:paraId="0EFED83C" w14:textId="77777777" w:rsidR="00F319F6" w:rsidRDefault="00F319F6" w:rsidP="00DC492E">
            <w:pPr>
              <w:pStyle w:val="TAL"/>
              <w:rPr>
                <w:ins w:id="987" w:author="Ericsson" w:date="2020-01-21T16:10:00Z"/>
                <w:szCs w:val="22"/>
                <w:lang w:val="en-GB" w:eastAsia="ja-JP"/>
              </w:rPr>
            </w:pPr>
            <w:ins w:id="988" w:author="Ericsson" w:date="2020-01-21T16:10:00Z">
              <w:r>
                <w:rPr>
                  <w:b/>
                  <w:i/>
                  <w:szCs w:val="22"/>
                  <w:lang w:val="en-GB" w:eastAsia="ja-JP"/>
                </w:rPr>
                <w:t>bh-LogicalChannelIdentity</w:t>
              </w:r>
            </w:ins>
          </w:p>
          <w:p w14:paraId="61BA3AA7" w14:textId="77777777" w:rsidR="00F319F6" w:rsidRDefault="00F319F6" w:rsidP="00DC492E">
            <w:pPr>
              <w:pStyle w:val="TAL"/>
              <w:rPr>
                <w:ins w:id="989" w:author="Ericsson" w:date="2020-01-21T16:10:00Z"/>
                <w:b/>
                <w:i/>
                <w:szCs w:val="22"/>
                <w:lang w:val="en-GB" w:eastAsia="ja-JP"/>
              </w:rPr>
            </w:pPr>
            <w:ins w:id="990" w:author="Ericsson" w:date="2020-01-21T16:10:00Z">
              <w:r>
                <w:rPr>
                  <w:szCs w:val="22"/>
                  <w:lang w:val="en-GB" w:eastAsia="ja-JP"/>
                </w:rPr>
                <w:t xml:space="preserve">ID used commonly for the MAC logical channel and for the BH RLC channel. If the value of </w:t>
              </w:r>
              <w:r>
                <w:t>bh-LogicalChannelIdentity</w:t>
              </w:r>
              <w:r>
                <w:rPr>
                  <w:szCs w:val="22"/>
                  <w:lang w:val="en-GB" w:eastAsia="ja-JP"/>
                </w:rPr>
                <w:t xml:space="preserve"> is FFS, the UE should ignore this IE and use instead the value signalled in </w:t>
              </w:r>
              <w:r>
                <w:t>bh-LogicalChannelIdentityExt</w:t>
              </w:r>
              <w:r>
                <w:rPr>
                  <w:b/>
                  <w:i/>
                  <w:szCs w:val="22"/>
                  <w:lang w:val="en-GB" w:eastAsia="ja-JP"/>
                </w:rPr>
                <w:t>.</w:t>
              </w:r>
            </w:ins>
          </w:p>
        </w:tc>
      </w:tr>
      <w:tr w:rsidR="00F319F6" w14:paraId="2D6E5874" w14:textId="77777777" w:rsidTr="00DC492E">
        <w:trPr>
          <w:ins w:id="991" w:author="Ericsson" w:date="2020-01-21T16:10:00Z"/>
        </w:trPr>
        <w:tc>
          <w:tcPr>
            <w:tcW w:w="14173" w:type="dxa"/>
            <w:shd w:val="clear" w:color="auto" w:fill="auto"/>
          </w:tcPr>
          <w:p w14:paraId="1A819979" w14:textId="77777777" w:rsidR="00F319F6" w:rsidRDefault="00F319F6" w:rsidP="00DC492E">
            <w:pPr>
              <w:pStyle w:val="TAL"/>
              <w:rPr>
                <w:ins w:id="992" w:author="Ericsson" w:date="2020-01-21T16:10:00Z"/>
                <w:szCs w:val="22"/>
                <w:lang w:val="en-GB" w:eastAsia="ja-JP"/>
              </w:rPr>
            </w:pPr>
            <w:ins w:id="993" w:author="Ericsson" w:date="2020-01-21T16:10:00Z">
              <w:r>
                <w:rPr>
                  <w:b/>
                  <w:i/>
                  <w:szCs w:val="22"/>
                  <w:lang w:val="en-GB" w:eastAsia="ja-JP"/>
                </w:rPr>
                <w:t>bh-LogicalChannelIdentityExt</w:t>
              </w:r>
            </w:ins>
          </w:p>
          <w:p w14:paraId="78E96902" w14:textId="77777777" w:rsidR="00F319F6" w:rsidRDefault="00F319F6" w:rsidP="00DC492E">
            <w:pPr>
              <w:pStyle w:val="TAL"/>
              <w:rPr>
                <w:ins w:id="994" w:author="Ericsson" w:date="2020-01-21T16:10:00Z"/>
                <w:szCs w:val="22"/>
                <w:lang w:val="en-GB" w:eastAsia="ja-JP"/>
              </w:rPr>
            </w:pPr>
            <w:ins w:id="995" w:author="Ericsson" w:date="2020-01-21T16:10:00Z">
              <w:r>
                <w:rPr>
                  <w:szCs w:val="22"/>
                  <w:lang w:val="en-GB" w:eastAsia="ja-JP"/>
                </w:rPr>
                <w:t>ID used commonly for the MAC logical channel and for the BH RLC channel.</w:t>
              </w:r>
            </w:ins>
          </w:p>
        </w:tc>
      </w:tr>
    </w:tbl>
    <w:p w14:paraId="15ACBCF8" w14:textId="77777777" w:rsidR="00F319F6" w:rsidRDefault="00F319F6" w:rsidP="00F319F6">
      <w:pPr>
        <w:rPr>
          <w:ins w:id="996" w:author="Ericsson" w:date="2020-01-21T16:10:00Z"/>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F319F6" w14:paraId="462DDFB0" w14:textId="77777777" w:rsidTr="00DC492E">
        <w:trPr>
          <w:ins w:id="997" w:author="Ericsson" w:date="2020-01-21T16:10:00Z"/>
        </w:trPr>
        <w:tc>
          <w:tcPr>
            <w:tcW w:w="2830" w:type="dxa"/>
            <w:tcBorders>
              <w:top w:val="single" w:sz="4" w:space="0" w:color="auto"/>
              <w:left w:val="single" w:sz="4" w:space="0" w:color="auto"/>
              <w:bottom w:val="single" w:sz="4" w:space="0" w:color="auto"/>
              <w:right w:val="single" w:sz="4" w:space="0" w:color="auto"/>
            </w:tcBorders>
          </w:tcPr>
          <w:p w14:paraId="1EDA3A95" w14:textId="77777777" w:rsidR="00F319F6" w:rsidRDefault="00F319F6" w:rsidP="00DC492E">
            <w:pPr>
              <w:pStyle w:val="TAH"/>
              <w:jc w:val="left"/>
              <w:rPr>
                <w:ins w:id="998" w:author="Ericsson" w:date="2020-01-21T16:10:00Z"/>
                <w:rFonts w:eastAsia="SimSun"/>
                <w:szCs w:val="22"/>
                <w:lang w:val="en-GB" w:eastAsia="ja-JP"/>
              </w:rPr>
            </w:pPr>
            <w:ins w:id="999" w:author="Ericsson" w:date="2020-01-21T16:10:00Z">
              <w:r>
                <w:rPr>
                  <w:rFonts w:eastAsia="SimSun"/>
                  <w:szCs w:val="22"/>
                  <w:lang w:val="en-GB" w:eastAsia="ja-JP"/>
                </w:rPr>
                <w:t>Conditional Presence</w:t>
              </w:r>
            </w:ins>
          </w:p>
        </w:tc>
        <w:tc>
          <w:tcPr>
            <w:tcW w:w="11345" w:type="dxa"/>
            <w:tcBorders>
              <w:top w:val="single" w:sz="4" w:space="0" w:color="auto"/>
              <w:left w:val="single" w:sz="4" w:space="0" w:color="auto"/>
              <w:bottom w:val="single" w:sz="4" w:space="0" w:color="auto"/>
              <w:right w:val="single" w:sz="4" w:space="0" w:color="auto"/>
            </w:tcBorders>
          </w:tcPr>
          <w:p w14:paraId="35061A5B" w14:textId="77777777" w:rsidR="00F319F6" w:rsidRDefault="00F319F6" w:rsidP="00DC492E">
            <w:pPr>
              <w:pStyle w:val="TAH"/>
              <w:rPr>
                <w:ins w:id="1000" w:author="Ericsson" w:date="2020-01-21T16:10:00Z"/>
                <w:rFonts w:eastAsia="SimSun"/>
                <w:szCs w:val="22"/>
                <w:lang w:val="en-GB" w:eastAsia="ja-JP"/>
              </w:rPr>
            </w:pPr>
            <w:ins w:id="1001" w:author="Ericsson" w:date="2020-01-21T16:10:00Z">
              <w:r>
                <w:rPr>
                  <w:rFonts w:eastAsia="SimSun"/>
                  <w:szCs w:val="22"/>
                  <w:lang w:val="en-GB" w:eastAsia="ja-JP"/>
                </w:rPr>
                <w:t>Explanation</w:t>
              </w:r>
            </w:ins>
          </w:p>
        </w:tc>
      </w:tr>
      <w:tr w:rsidR="00F319F6" w14:paraId="2473DD5B" w14:textId="77777777" w:rsidTr="00DC492E">
        <w:trPr>
          <w:ins w:id="1002" w:author="Ericsson" w:date="2020-01-21T16:10:00Z"/>
        </w:trPr>
        <w:tc>
          <w:tcPr>
            <w:tcW w:w="2830" w:type="dxa"/>
            <w:tcBorders>
              <w:top w:val="single" w:sz="4" w:space="0" w:color="auto"/>
              <w:left w:val="single" w:sz="4" w:space="0" w:color="auto"/>
              <w:bottom w:val="single" w:sz="4" w:space="0" w:color="auto"/>
              <w:right w:val="single" w:sz="4" w:space="0" w:color="auto"/>
            </w:tcBorders>
          </w:tcPr>
          <w:p w14:paraId="05281A92" w14:textId="77777777" w:rsidR="00F319F6" w:rsidRDefault="00F319F6" w:rsidP="00DC492E">
            <w:pPr>
              <w:pStyle w:val="TAL"/>
              <w:rPr>
                <w:ins w:id="1003" w:author="Ericsson" w:date="2020-01-21T16:10:00Z"/>
                <w:rFonts w:eastAsia="SimSun"/>
                <w:i/>
                <w:szCs w:val="22"/>
                <w:lang w:val="en-GB" w:eastAsia="ja-JP"/>
              </w:rPr>
            </w:pPr>
            <w:ins w:id="1004" w:author="Ericsson" w:date="2020-01-21T16:10:00Z">
              <w:r>
                <w:rPr>
                  <w:rFonts w:eastAsia="SimSun"/>
                  <w:i/>
                  <w:szCs w:val="22"/>
                  <w:lang w:val="en-GB" w:eastAsia="ja-JP"/>
                </w:rPr>
                <w:t>BH-LCID-Extension</w:t>
              </w:r>
            </w:ins>
          </w:p>
        </w:tc>
        <w:tc>
          <w:tcPr>
            <w:tcW w:w="11345" w:type="dxa"/>
            <w:tcBorders>
              <w:top w:val="single" w:sz="4" w:space="0" w:color="auto"/>
              <w:left w:val="single" w:sz="4" w:space="0" w:color="auto"/>
              <w:bottom w:val="single" w:sz="4" w:space="0" w:color="auto"/>
              <w:right w:val="single" w:sz="4" w:space="0" w:color="auto"/>
            </w:tcBorders>
          </w:tcPr>
          <w:p w14:paraId="6E8FF9ED" w14:textId="77777777" w:rsidR="00F319F6" w:rsidRPr="00B36E6C" w:rsidRDefault="00F319F6" w:rsidP="00DC492E">
            <w:pPr>
              <w:pStyle w:val="TAL"/>
              <w:rPr>
                <w:ins w:id="1005" w:author="Ericsson" w:date="2020-01-21T16:10:00Z"/>
                <w:rFonts w:eastAsiaTheme="minorEastAsia"/>
                <w:szCs w:val="22"/>
                <w:lang w:val="en-GB" w:eastAsia="ja-JP"/>
              </w:rPr>
            </w:pPr>
            <w:ins w:id="1006" w:author="Ericsson" w:date="2020-01-21T16:10:00Z">
              <w:r>
                <w:rPr>
                  <w:rFonts w:eastAsia="SimSun"/>
                  <w:szCs w:val="22"/>
                  <w:lang w:val="en-GB" w:eastAsia="ja-JP"/>
                </w:rPr>
                <w:t xml:space="preserve">This field is mandatory present when the IE </w:t>
              </w:r>
              <w:r>
                <w:t>bh-LogicalChannelIdentity</w:t>
              </w:r>
              <w:r>
                <w:rPr>
                  <w:lang w:val="en-US"/>
                </w:rPr>
                <w:t xml:space="preserve"> value is FFS. Otherwise, this is IE not present.</w:t>
              </w:r>
            </w:ins>
          </w:p>
        </w:tc>
      </w:tr>
    </w:tbl>
    <w:p w14:paraId="06D7AAA3" w14:textId="77777777" w:rsidR="00434EBD" w:rsidRPr="00434EBD" w:rsidRDefault="00434EBD" w:rsidP="00434EBD">
      <w:pPr>
        <w:rPr>
          <w:rFonts w:eastAsia="SimSun"/>
          <w:lang w:eastAsia="zh-CN"/>
        </w:rPr>
      </w:pPr>
    </w:p>
    <w:p w14:paraId="4E766095" w14:textId="77777777" w:rsidR="00823A4E" w:rsidRPr="00F319F6" w:rsidRDefault="00823A4E" w:rsidP="00F319F6">
      <w:pPr>
        <w:rPr>
          <w:rFonts w:eastAsia="SimSun"/>
          <w:lang w:eastAsia="zh-CN"/>
        </w:rPr>
      </w:pPr>
    </w:p>
    <w:p w14:paraId="52EC2E39" w14:textId="77777777" w:rsidR="0070064A" w:rsidRPr="00EC6945" w:rsidRDefault="0070064A" w:rsidP="0070064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714C00E" w14:textId="77777777" w:rsidR="0070064A" w:rsidRPr="0070064A" w:rsidRDefault="0070064A" w:rsidP="0070064A">
      <w:pPr>
        <w:rPr>
          <w:rFonts w:eastAsia="SimSun"/>
          <w:lang w:eastAsia="zh-CN"/>
        </w:rPr>
      </w:pPr>
    </w:p>
    <w:p w14:paraId="0DF61381" w14:textId="6C619153" w:rsidR="00001225" w:rsidRPr="0096519C" w:rsidRDefault="00001225" w:rsidP="00001225">
      <w:pPr>
        <w:pStyle w:val="Heading4"/>
        <w:rPr>
          <w:ins w:id="1007" w:author="Ericsson" w:date="2020-01-03T11:21:00Z"/>
          <w:rFonts w:eastAsia="SimSun"/>
          <w:lang w:val="en-GB"/>
        </w:rPr>
      </w:pPr>
      <w:ins w:id="1008" w:author="Ericsson" w:date="2020-01-03T11:21:00Z">
        <w:r w:rsidRPr="0096519C">
          <w:rPr>
            <w:rFonts w:eastAsia="SimSun"/>
            <w:lang w:val="en-GB"/>
          </w:rPr>
          <w:t>–</w:t>
        </w:r>
        <w:r w:rsidRPr="0096519C">
          <w:rPr>
            <w:rFonts w:eastAsia="SimSun"/>
            <w:lang w:val="en-GB"/>
          </w:rPr>
          <w:tab/>
        </w:r>
      </w:ins>
      <w:ins w:id="1009" w:author="Ericsson" w:date="2020-01-03T11:22:00Z">
        <w:r w:rsidRPr="004E7FB9">
          <w:rPr>
            <w:rFonts w:eastAsia="SimSun"/>
            <w:i/>
            <w:lang w:val="en-GB"/>
          </w:rPr>
          <w:t>BH-</w:t>
        </w:r>
      </w:ins>
      <w:ins w:id="1010" w:author="Ericsson" w:date="2020-01-03T11:21:00Z">
        <w:r w:rsidRPr="0096519C">
          <w:rPr>
            <w:rFonts w:eastAsia="SimSun"/>
            <w:i/>
            <w:lang w:val="en-GB"/>
          </w:rPr>
          <w:t>LogicalChannelIdentity</w:t>
        </w:r>
      </w:ins>
      <w:ins w:id="1011" w:author="Ericsson" w:date="2020-01-21T11:37:00Z">
        <w:r w:rsidR="00995774">
          <w:rPr>
            <w:rFonts w:eastAsia="SimSun"/>
            <w:i/>
            <w:lang w:val="en-GB"/>
          </w:rPr>
          <w:t>-Ext</w:t>
        </w:r>
      </w:ins>
      <w:bookmarkEnd w:id="919"/>
    </w:p>
    <w:p w14:paraId="3456FCAD" w14:textId="137EFDEC" w:rsidR="00001225" w:rsidRPr="0096519C" w:rsidRDefault="00001225" w:rsidP="00001225">
      <w:pPr>
        <w:rPr>
          <w:ins w:id="1012" w:author="Ericsson" w:date="2020-01-03T11:21:00Z"/>
          <w:rFonts w:eastAsia="SimSun"/>
        </w:rPr>
      </w:pPr>
      <w:ins w:id="1013" w:author="Ericsson" w:date="2020-01-03T11:21:00Z">
        <w:r w:rsidRPr="0096519C">
          <w:rPr>
            <w:rFonts w:eastAsia="SimSun"/>
          </w:rPr>
          <w:t xml:space="preserve">The IE </w:t>
        </w:r>
      </w:ins>
      <w:ins w:id="1014" w:author="Ericsson" w:date="2020-01-03T11:23:00Z">
        <w:r>
          <w:rPr>
            <w:rFonts w:eastAsia="SimSun"/>
            <w:i/>
          </w:rPr>
          <w:t>BH-L</w:t>
        </w:r>
      </w:ins>
      <w:ins w:id="1015" w:author="Ericsson" w:date="2020-01-03T11:21:00Z">
        <w:r w:rsidRPr="0096519C">
          <w:rPr>
            <w:rFonts w:eastAsia="SimSun"/>
            <w:i/>
          </w:rPr>
          <w:t>ogicalChannelIdentity</w:t>
        </w:r>
      </w:ins>
      <w:ins w:id="1016" w:author="Ericsson" w:date="2020-01-17T11:00:00Z">
        <w:r w:rsidR="0017691B">
          <w:rPr>
            <w:rFonts w:eastAsia="SimSun"/>
            <w:i/>
          </w:rPr>
          <w:t>-Ext</w:t>
        </w:r>
      </w:ins>
      <w:ins w:id="1017" w:author="Ericsson" w:date="2020-01-03T11:21:00Z">
        <w:r w:rsidRPr="0096519C">
          <w:rPr>
            <w:rFonts w:eastAsia="SimSun"/>
          </w:rPr>
          <w:t xml:space="preserve"> is used to identify one </w:t>
        </w:r>
      </w:ins>
      <w:ins w:id="1018" w:author="Ericsson" w:date="2020-01-03T11:23:00Z">
        <w:r>
          <w:rPr>
            <w:rFonts w:eastAsia="SimSun"/>
          </w:rPr>
          <w:t xml:space="preserve">backhaul </w:t>
        </w:r>
      </w:ins>
      <w:ins w:id="1019" w:author="Ericsson" w:date="2020-01-03T11:21:00Z">
        <w:r w:rsidRPr="0096519C">
          <w:rPr>
            <w:rFonts w:eastAsia="SimSun"/>
          </w:rPr>
          <w:t>logical channel (</w:t>
        </w:r>
      </w:ins>
      <w:ins w:id="1020" w:author="Ericsson" w:date="2020-01-03T11:23:00Z">
        <w:r>
          <w:rPr>
            <w:rFonts w:eastAsia="SimSun"/>
            <w:i/>
          </w:rPr>
          <w:t>BH-RLC-</w:t>
        </w:r>
      </w:ins>
      <w:ins w:id="1021" w:author="Ericsson" w:date="2020-01-03T11:21:00Z">
        <w:r w:rsidRPr="0096519C">
          <w:rPr>
            <w:rFonts w:eastAsia="SimSun"/>
            <w:i/>
          </w:rPr>
          <w:t>ChannelConfig</w:t>
        </w:r>
        <w:r w:rsidRPr="0096519C">
          <w:rPr>
            <w:rFonts w:eastAsia="SimSun"/>
          </w:rPr>
          <w:t xml:space="preserve">) and the corresponding RLC </w:t>
        </w:r>
      </w:ins>
      <w:ins w:id="1022" w:author="Ericsson" w:date="2020-01-03T11:24:00Z">
        <w:r>
          <w:rPr>
            <w:rFonts w:eastAsia="SimSun"/>
          </w:rPr>
          <w:t>configuration</w:t>
        </w:r>
      </w:ins>
      <w:ins w:id="1023" w:author="Ericsson" w:date="2020-01-03T11:21:00Z">
        <w:r w:rsidRPr="0096519C">
          <w:rPr>
            <w:rFonts w:eastAsia="SimSun"/>
          </w:rPr>
          <w:t xml:space="preserve"> (</w:t>
        </w:r>
        <w:r w:rsidRPr="0096519C">
          <w:rPr>
            <w:rFonts w:eastAsia="SimSun"/>
            <w:i/>
          </w:rPr>
          <w:t>RLC-Config</w:t>
        </w:r>
        <w:r w:rsidRPr="0096519C">
          <w:rPr>
            <w:rFonts w:eastAsia="SimSun"/>
          </w:rPr>
          <w:t>).</w:t>
        </w:r>
      </w:ins>
    </w:p>
    <w:p w14:paraId="08285743" w14:textId="77777777" w:rsidR="00001225" w:rsidRPr="0096519C" w:rsidRDefault="00001225" w:rsidP="00001225">
      <w:pPr>
        <w:pStyle w:val="TH"/>
        <w:rPr>
          <w:ins w:id="1024" w:author="Ericsson" w:date="2020-01-03T11:21:00Z"/>
          <w:rFonts w:eastAsia="SimSun"/>
          <w:lang w:val="en-GB"/>
        </w:rPr>
      </w:pPr>
      <w:ins w:id="1025" w:author="Ericsson" w:date="2020-01-03T11:24:00Z">
        <w:r>
          <w:rPr>
            <w:rFonts w:eastAsia="SimSun"/>
            <w:i/>
            <w:lang w:val="en-GB"/>
          </w:rPr>
          <w:t>BH-</w:t>
        </w:r>
      </w:ins>
      <w:ins w:id="1026" w:author="Ericsson" w:date="2020-01-03T11:21:00Z">
        <w:r w:rsidRPr="0096519C">
          <w:rPr>
            <w:rFonts w:eastAsia="SimSun"/>
            <w:i/>
            <w:lang w:val="en-GB"/>
          </w:rPr>
          <w:t>LogicalChannelIdentity</w:t>
        </w:r>
        <w:r w:rsidRPr="0096519C">
          <w:rPr>
            <w:rFonts w:eastAsia="SimSun"/>
            <w:lang w:val="en-GB"/>
          </w:rPr>
          <w:t xml:space="preserve"> information element</w:t>
        </w:r>
      </w:ins>
    </w:p>
    <w:p w14:paraId="0EA853B9" w14:textId="77777777" w:rsidR="00001225" w:rsidRPr="0096519C" w:rsidRDefault="00001225" w:rsidP="00001225">
      <w:pPr>
        <w:pStyle w:val="PL"/>
        <w:rPr>
          <w:ins w:id="1027" w:author="Ericsson" w:date="2020-01-03T11:21:00Z"/>
          <w:color w:val="808080"/>
        </w:rPr>
      </w:pPr>
      <w:ins w:id="1028" w:author="Ericsson" w:date="2020-01-03T11:21:00Z">
        <w:r w:rsidRPr="0096519C">
          <w:rPr>
            <w:color w:val="808080"/>
          </w:rPr>
          <w:t>-- ASN1START</w:t>
        </w:r>
      </w:ins>
    </w:p>
    <w:p w14:paraId="6AA0A464" w14:textId="1AC69284" w:rsidR="00001225" w:rsidRPr="0096519C" w:rsidRDefault="00001225" w:rsidP="00001225">
      <w:pPr>
        <w:pStyle w:val="PL"/>
        <w:rPr>
          <w:ins w:id="1029" w:author="Ericsson" w:date="2020-01-03T11:21:00Z"/>
          <w:color w:val="808080"/>
        </w:rPr>
      </w:pPr>
      <w:ins w:id="1030" w:author="Ericsson" w:date="2020-01-03T11:21:00Z">
        <w:r w:rsidRPr="0096519C">
          <w:rPr>
            <w:color w:val="808080"/>
          </w:rPr>
          <w:t>-- TAG-</w:t>
        </w:r>
      </w:ins>
      <w:ins w:id="1031" w:author="Ericsson" w:date="2020-01-03T11:22:00Z">
        <w:r>
          <w:rPr>
            <w:color w:val="808080"/>
          </w:rPr>
          <w:t>BH</w:t>
        </w:r>
      </w:ins>
      <w:ins w:id="1032" w:author="Ericsson" w:date="2020-01-03T11:23:00Z">
        <w:r>
          <w:rPr>
            <w:color w:val="808080"/>
          </w:rPr>
          <w:t>-</w:t>
        </w:r>
      </w:ins>
      <w:ins w:id="1033" w:author="Ericsson" w:date="2020-01-03T11:21:00Z">
        <w:r w:rsidRPr="0096519C">
          <w:rPr>
            <w:color w:val="808080"/>
          </w:rPr>
          <w:t>LOGICALCHANNELIDENTITY</w:t>
        </w:r>
      </w:ins>
      <w:ins w:id="1034" w:author="Ericsson" w:date="2020-01-17T11:00:00Z">
        <w:r w:rsidR="0017691B">
          <w:rPr>
            <w:color w:val="808080"/>
          </w:rPr>
          <w:t>-Ext</w:t>
        </w:r>
      </w:ins>
      <w:ins w:id="1035" w:author="Ericsson" w:date="2020-01-03T11:21:00Z">
        <w:r w:rsidRPr="0096519C">
          <w:rPr>
            <w:color w:val="808080"/>
          </w:rPr>
          <w:t>-START</w:t>
        </w:r>
      </w:ins>
    </w:p>
    <w:p w14:paraId="2FCF7568" w14:textId="77777777" w:rsidR="00001225" w:rsidRPr="0096519C" w:rsidRDefault="00001225" w:rsidP="00001225">
      <w:pPr>
        <w:pStyle w:val="PL"/>
        <w:rPr>
          <w:ins w:id="1036" w:author="Ericsson" w:date="2020-01-03T11:21:00Z"/>
        </w:rPr>
      </w:pPr>
    </w:p>
    <w:p w14:paraId="44D7F1E5" w14:textId="28B577E8" w:rsidR="00001225" w:rsidRPr="0096519C" w:rsidRDefault="00001225" w:rsidP="00001225">
      <w:pPr>
        <w:pStyle w:val="PL"/>
        <w:rPr>
          <w:ins w:id="1037" w:author="Ericsson" w:date="2020-01-03T11:21:00Z"/>
        </w:rPr>
      </w:pPr>
      <w:ins w:id="1038" w:author="Ericsson" w:date="2020-01-03T11:21:00Z">
        <w:r>
          <w:t>B</w:t>
        </w:r>
      </w:ins>
      <w:ins w:id="1039" w:author="Ericsson" w:date="2020-01-03T11:22:00Z">
        <w:r>
          <w:t>H</w:t>
        </w:r>
      </w:ins>
      <w:ins w:id="1040" w:author="Ericsson" w:date="2020-01-03T11:21:00Z">
        <w:r>
          <w:t>-LogicalChannelIdentity-Ext</w:t>
        </w:r>
        <w:r w:rsidRPr="0096519C">
          <w:t xml:space="preserve">::=          </w:t>
        </w:r>
        <w:r w:rsidRPr="001067A9">
          <w:rPr>
            <w:color w:val="993366"/>
          </w:rPr>
          <w:t>INTEGER</w:t>
        </w:r>
        <w:r w:rsidRPr="001067A9">
          <w:t xml:space="preserve"> (</w:t>
        </w:r>
      </w:ins>
      <w:ins w:id="1041" w:author="Ericsson" w:date="2020-01-21T15:46:00Z">
        <w:r w:rsidR="00607544" w:rsidRPr="001067A9">
          <w:t>3</w:t>
        </w:r>
      </w:ins>
      <w:ins w:id="1042" w:author="Ericsson" w:date="2020-01-21T15:47:00Z">
        <w:r w:rsidR="005B0B22" w:rsidRPr="001067A9">
          <w:t>3</w:t>
        </w:r>
      </w:ins>
      <w:ins w:id="1043" w:author="Ericsson" w:date="2020-01-03T11:21:00Z">
        <w:r w:rsidRPr="001067A9">
          <w:t>..</w:t>
        </w:r>
      </w:ins>
      <w:ins w:id="1044" w:author="Ericsson" w:date="2020-01-21T15:55:00Z">
        <w:r w:rsidR="00C50A05" w:rsidRPr="001067A9">
          <w:t xml:space="preserve"> maxLC-ID-Iab</w:t>
        </w:r>
      </w:ins>
      <w:ins w:id="1045" w:author="Ericsson" w:date="2020-01-03T11:21:00Z">
        <w:r w:rsidRPr="001067A9">
          <w:t>)</w:t>
        </w:r>
      </w:ins>
    </w:p>
    <w:p w14:paraId="2B67B33D" w14:textId="77777777" w:rsidR="00001225" w:rsidRPr="0096519C" w:rsidRDefault="00001225" w:rsidP="00001225">
      <w:pPr>
        <w:pStyle w:val="PL"/>
        <w:rPr>
          <w:ins w:id="1046" w:author="Ericsson" w:date="2020-01-03T11:21:00Z"/>
        </w:rPr>
      </w:pPr>
    </w:p>
    <w:p w14:paraId="4453E4DB" w14:textId="3312FCE2" w:rsidR="00001225" w:rsidRPr="0096519C" w:rsidRDefault="00001225" w:rsidP="00001225">
      <w:pPr>
        <w:pStyle w:val="PL"/>
        <w:rPr>
          <w:ins w:id="1047" w:author="Ericsson" w:date="2020-01-03T11:21:00Z"/>
          <w:color w:val="808080"/>
        </w:rPr>
      </w:pPr>
      <w:ins w:id="1048" w:author="Ericsson" w:date="2020-01-03T11:21:00Z">
        <w:r w:rsidRPr="0096519C">
          <w:rPr>
            <w:color w:val="808080"/>
          </w:rPr>
          <w:t>-- TAG-</w:t>
        </w:r>
      </w:ins>
      <w:ins w:id="1049" w:author="Ericsson" w:date="2020-01-03T11:23:00Z">
        <w:r>
          <w:rPr>
            <w:color w:val="808080"/>
          </w:rPr>
          <w:t>BH-</w:t>
        </w:r>
      </w:ins>
      <w:ins w:id="1050" w:author="Ericsson" w:date="2020-01-03T11:21:00Z">
        <w:r w:rsidRPr="0096519C">
          <w:rPr>
            <w:color w:val="808080"/>
          </w:rPr>
          <w:t>LOGICALCHANNELIDENTITY</w:t>
        </w:r>
      </w:ins>
      <w:ins w:id="1051" w:author="Ericsson" w:date="2020-01-17T11:00:00Z">
        <w:r w:rsidR="0017691B">
          <w:rPr>
            <w:color w:val="808080"/>
          </w:rPr>
          <w:t>-</w:t>
        </w:r>
      </w:ins>
      <w:ins w:id="1052" w:author="Ericsson" w:date="2020-01-17T11:01:00Z">
        <w:r w:rsidR="0017691B">
          <w:rPr>
            <w:color w:val="808080"/>
          </w:rPr>
          <w:t>Ext</w:t>
        </w:r>
      </w:ins>
      <w:ins w:id="1053" w:author="Ericsson" w:date="2020-01-03T11:21:00Z">
        <w:r w:rsidRPr="0096519C">
          <w:rPr>
            <w:color w:val="808080"/>
          </w:rPr>
          <w:t>-STOP</w:t>
        </w:r>
      </w:ins>
    </w:p>
    <w:p w14:paraId="617F7A27" w14:textId="77777777" w:rsidR="00001225" w:rsidRPr="0096519C" w:rsidRDefault="00001225" w:rsidP="00001225">
      <w:pPr>
        <w:pStyle w:val="PL"/>
        <w:rPr>
          <w:ins w:id="1054" w:author="Ericsson" w:date="2020-01-03T11:21:00Z"/>
          <w:color w:val="808080"/>
        </w:rPr>
      </w:pPr>
      <w:ins w:id="1055" w:author="Ericsson" w:date="2020-01-03T11:21:00Z">
        <w:r w:rsidRPr="0096519C">
          <w:rPr>
            <w:color w:val="808080"/>
          </w:rPr>
          <w:t>-- ASN1STOP</w:t>
        </w:r>
      </w:ins>
    </w:p>
    <w:p w14:paraId="727E06C7" w14:textId="77777777" w:rsidR="00001225" w:rsidRDefault="00001225" w:rsidP="00001225">
      <w:pPr>
        <w:overflowPunct/>
        <w:autoSpaceDE/>
        <w:autoSpaceDN/>
        <w:adjustRightInd/>
        <w:spacing w:after="0"/>
        <w:textAlignment w:val="auto"/>
        <w:rPr>
          <w:ins w:id="1056" w:author="Ericsson" w:date="2020-01-03T11:21:00Z"/>
          <w:rFonts w:eastAsia="Batang"/>
          <w:lang w:eastAsia="sv-SE"/>
        </w:rPr>
      </w:pPr>
    </w:p>
    <w:p w14:paraId="5497D7B9" w14:textId="77777777" w:rsidR="00687364" w:rsidRDefault="00687364" w:rsidP="00687364">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6CA53CBE" w14:textId="629BD886" w:rsidR="001E7E98" w:rsidRPr="00325D1F" w:rsidRDefault="001E7E98" w:rsidP="001E7E98">
      <w:pPr>
        <w:pStyle w:val="Heading4"/>
        <w:rPr>
          <w:lang w:val="en-GB"/>
        </w:rPr>
      </w:pPr>
      <w:r w:rsidRPr="00325D1F">
        <w:rPr>
          <w:lang w:val="en-GB"/>
        </w:rPr>
        <w:t>–</w:t>
      </w:r>
      <w:r w:rsidRPr="00325D1F">
        <w:rPr>
          <w:lang w:val="en-GB"/>
        </w:rPr>
        <w:tab/>
      </w:r>
      <w:r w:rsidRPr="00325D1F">
        <w:rPr>
          <w:i/>
          <w:lang w:val="en-GB"/>
        </w:rPr>
        <w:t>BWP-UplinkCommon</w:t>
      </w:r>
      <w:bookmarkEnd w:id="793"/>
      <w:bookmarkEnd w:id="794"/>
    </w:p>
    <w:p w14:paraId="1A183AAA" w14:textId="77777777" w:rsidR="001E7E98" w:rsidRPr="00325D1F" w:rsidRDefault="001E7E98" w:rsidP="001E7E98">
      <w:r w:rsidRPr="00325D1F">
        <w:t xml:space="preserve">The IE </w:t>
      </w:r>
      <w:r w:rsidRPr="00325D1F">
        <w:rPr>
          <w:i/>
        </w:rPr>
        <w:t>BWP-UplinkCommon</w:t>
      </w:r>
      <w:r w:rsidRPr="00325D1F">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2E8F4621" w14:textId="77777777" w:rsidR="001E7E98" w:rsidRPr="00325D1F" w:rsidRDefault="001E7E98" w:rsidP="001E7E98">
      <w:pPr>
        <w:pStyle w:val="TH"/>
        <w:rPr>
          <w:lang w:val="en-GB"/>
        </w:rPr>
      </w:pPr>
      <w:r w:rsidRPr="00325D1F">
        <w:rPr>
          <w:i/>
          <w:lang w:val="en-GB"/>
        </w:rPr>
        <w:t>BWP-UplinkCommon</w:t>
      </w:r>
      <w:r w:rsidRPr="00325D1F">
        <w:rPr>
          <w:lang w:val="en-GB"/>
        </w:rPr>
        <w:t xml:space="preserve"> information element</w:t>
      </w:r>
    </w:p>
    <w:p w14:paraId="49822692" w14:textId="77777777" w:rsidR="001E7E98" w:rsidRPr="005D6EB4" w:rsidRDefault="001E7E98" w:rsidP="001E7E98">
      <w:pPr>
        <w:pStyle w:val="PL"/>
        <w:rPr>
          <w:color w:val="808080"/>
        </w:rPr>
      </w:pPr>
      <w:r w:rsidRPr="005D6EB4">
        <w:rPr>
          <w:color w:val="808080"/>
        </w:rPr>
        <w:t>-- ASN1START</w:t>
      </w:r>
    </w:p>
    <w:p w14:paraId="210E8CED" w14:textId="77777777" w:rsidR="001E7E98" w:rsidRPr="005D6EB4" w:rsidRDefault="001E7E98" w:rsidP="001E7E98">
      <w:pPr>
        <w:pStyle w:val="PL"/>
        <w:rPr>
          <w:color w:val="808080"/>
        </w:rPr>
      </w:pPr>
      <w:r w:rsidRPr="005D6EB4">
        <w:rPr>
          <w:color w:val="808080"/>
        </w:rPr>
        <w:t>-- TAG-BWP-UPLINKCOMMON-START</w:t>
      </w:r>
    </w:p>
    <w:p w14:paraId="46412A6D" w14:textId="77777777" w:rsidR="001E7E98" w:rsidRPr="00325D1F" w:rsidRDefault="001E7E98" w:rsidP="001E7E98">
      <w:pPr>
        <w:pStyle w:val="PL"/>
      </w:pPr>
    </w:p>
    <w:p w14:paraId="4D0578A1" w14:textId="77777777" w:rsidR="001E7E98" w:rsidRPr="00325D1F" w:rsidRDefault="001E7E98" w:rsidP="001E7E98">
      <w:pPr>
        <w:pStyle w:val="PL"/>
      </w:pPr>
      <w:r w:rsidRPr="00325D1F">
        <w:t xml:space="preserve">BWP-UplinkCommon ::=                </w:t>
      </w:r>
      <w:r w:rsidRPr="00777603">
        <w:rPr>
          <w:color w:val="993366"/>
        </w:rPr>
        <w:t>SEQUENCE</w:t>
      </w:r>
      <w:r w:rsidRPr="00325D1F">
        <w:t xml:space="preserve"> {</w:t>
      </w:r>
    </w:p>
    <w:p w14:paraId="65F19AF1" w14:textId="77777777" w:rsidR="001E7E98" w:rsidRPr="00325D1F" w:rsidRDefault="001E7E98" w:rsidP="001E7E98">
      <w:pPr>
        <w:pStyle w:val="PL"/>
      </w:pPr>
      <w:r w:rsidRPr="00325D1F">
        <w:t xml:space="preserve">    genericParameters                   BWP,</w:t>
      </w:r>
    </w:p>
    <w:p w14:paraId="00D20352" w14:textId="77777777" w:rsidR="001E7E98" w:rsidRDefault="001E7E98" w:rsidP="001E7E98">
      <w:pPr>
        <w:pStyle w:val="PL"/>
        <w:rPr>
          <w:color w:val="808080"/>
        </w:rPr>
      </w:pPr>
      <w:r w:rsidRPr="00325D1F">
        <w:t xml:space="preserve">    rach-ConfigCommon                   SetupRelease { RACH-ConfigCommon }                                      </w:t>
      </w:r>
      <w:r w:rsidRPr="00777603">
        <w:rPr>
          <w:color w:val="993366"/>
        </w:rPr>
        <w:t>OPTIONAL</w:t>
      </w:r>
      <w:r w:rsidRPr="00325D1F">
        <w:t xml:space="preserve">,   </w:t>
      </w:r>
      <w:r w:rsidRPr="005D6EB4">
        <w:rPr>
          <w:color w:val="808080"/>
        </w:rPr>
        <w:t>-- Need M</w:t>
      </w:r>
    </w:p>
    <w:p w14:paraId="14BABE90" w14:textId="57638130" w:rsidR="001E7E98" w:rsidRPr="005D6EB4" w:rsidRDefault="001E7E98" w:rsidP="001E7E98">
      <w:pPr>
        <w:pStyle w:val="PL"/>
        <w:rPr>
          <w:color w:val="808080"/>
        </w:rPr>
      </w:pPr>
      <w:r w:rsidRPr="00325D1F">
        <w:t xml:space="preserve">    pusch-ConfigCommon                  SetupRelease { PUSCH-ConfigCommon }                                     </w:t>
      </w:r>
      <w:r w:rsidRPr="00777603">
        <w:rPr>
          <w:color w:val="993366"/>
        </w:rPr>
        <w:t>OPTIONAL</w:t>
      </w:r>
      <w:r w:rsidRPr="00325D1F">
        <w:t xml:space="preserve">,   </w:t>
      </w:r>
      <w:r w:rsidRPr="005D6EB4">
        <w:rPr>
          <w:color w:val="808080"/>
        </w:rPr>
        <w:t>-- Need M</w:t>
      </w:r>
    </w:p>
    <w:p w14:paraId="5B2D5C36" w14:textId="77777777" w:rsidR="001E7E98" w:rsidRPr="005D6EB4" w:rsidRDefault="001E7E98" w:rsidP="001E7E98">
      <w:pPr>
        <w:pStyle w:val="PL"/>
        <w:rPr>
          <w:color w:val="808080"/>
        </w:rPr>
      </w:pPr>
      <w:r w:rsidRPr="00325D1F">
        <w:t xml:space="preserve">    pucch-ConfigCommon                  SetupRelease { PUCCH-ConfigCommon }                                     </w:t>
      </w:r>
      <w:r w:rsidRPr="00777603">
        <w:rPr>
          <w:color w:val="993366"/>
        </w:rPr>
        <w:t>OPTIONAL</w:t>
      </w:r>
      <w:r w:rsidRPr="00325D1F">
        <w:t xml:space="preserve">,   </w:t>
      </w:r>
      <w:r w:rsidRPr="005D6EB4">
        <w:rPr>
          <w:color w:val="808080"/>
        </w:rPr>
        <w:t>-- Need M</w:t>
      </w:r>
    </w:p>
    <w:p w14:paraId="76376728" w14:textId="5CB6A288" w:rsidR="001E7E98" w:rsidRPr="00325D1F" w:rsidRDefault="001E7E98" w:rsidP="001E7E98">
      <w:pPr>
        <w:pStyle w:val="PL"/>
        <w:rPr>
          <w:ins w:id="1057" w:author="Ericsson" w:date="2020-01-09T13:37:00Z"/>
        </w:rPr>
      </w:pPr>
      <w:r w:rsidRPr="00325D1F">
        <w:t xml:space="preserve">    ...</w:t>
      </w:r>
      <w:ins w:id="1058" w:author="Ericsson" w:date="2020-01-09T13:36:00Z">
        <w:r w:rsidR="000C2501">
          <w:t>,</w:t>
        </w:r>
      </w:ins>
    </w:p>
    <w:p w14:paraId="3E5AFF52" w14:textId="2E9BDE39" w:rsidR="000C2501" w:rsidRDefault="000C2501" w:rsidP="001E7E98">
      <w:pPr>
        <w:pStyle w:val="PL"/>
        <w:rPr>
          <w:ins w:id="1059" w:author="Ericsson" w:date="2020-01-09T13:37:00Z"/>
        </w:rPr>
      </w:pPr>
      <w:ins w:id="1060" w:author="Ericsson" w:date="2020-01-09T13:37:00Z">
        <w:r>
          <w:t xml:space="preserve">    [[</w:t>
        </w:r>
      </w:ins>
    </w:p>
    <w:p w14:paraId="67B82D54" w14:textId="1A60DDED" w:rsidR="00A81073" w:rsidRDefault="00A81073" w:rsidP="001E7E98">
      <w:pPr>
        <w:pStyle w:val="PL"/>
        <w:rPr>
          <w:ins w:id="1061" w:author="Ericsson" w:date="2020-01-09T13:37:00Z"/>
        </w:rPr>
      </w:pPr>
      <w:ins w:id="1062" w:author="Ericsson" w:date="2020-01-09T13:37:00Z">
        <w:r w:rsidRPr="00325D1F">
          <w:t xml:space="preserve">    </w:t>
        </w:r>
        <w:r>
          <w:t>rach-ConfigCommonIAB</w:t>
        </w:r>
      </w:ins>
      <w:ins w:id="1063" w:author="Ericsson" w:date="2020-01-14T16:36:00Z">
        <w:r w:rsidR="00B0551F">
          <w:t>-</w:t>
        </w:r>
      </w:ins>
      <w:ins w:id="1064" w:author="Ericsson" w:date="2020-01-21T12:52:00Z">
        <w:r w:rsidR="005C76A5">
          <w:t>r16</w:t>
        </w:r>
      </w:ins>
      <w:ins w:id="1065" w:author="Ericsson" w:date="2020-01-09T13:37:00Z">
        <w:r>
          <w:t xml:space="preserve">                SetupRelease { RACH-ConfigCommon</w:t>
        </w:r>
      </w:ins>
      <w:ins w:id="1066" w:author="Ericsson" w:date="2020-01-23T15:26:00Z">
        <w:r w:rsidR="005B5CF9">
          <w:t>IAB</w:t>
        </w:r>
      </w:ins>
      <w:ins w:id="1067" w:author="Ericsson" w:date="2020-01-23T15:30:00Z">
        <w:r w:rsidR="005B5CF9">
          <w:t>-v16xy</w:t>
        </w:r>
      </w:ins>
      <w:ins w:id="1068" w:author="Ericsson" w:date="2020-01-09T13:37:00Z">
        <w:r>
          <w:t xml:space="preserve"> }                         OPTIONAL</w:t>
        </w:r>
      </w:ins>
      <w:ins w:id="1069" w:author="Ericsson" w:date="2020-01-09T13:46:00Z">
        <w:r w:rsidR="000F3988">
          <w:t xml:space="preserve"> </w:t>
        </w:r>
      </w:ins>
      <w:ins w:id="1070" w:author="Ericsson" w:date="2020-01-09T13:37:00Z">
        <w:r>
          <w:t xml:space="preserve">   -- Need M</w:t>
        </w:r>
      </w:ins>
    </w:p>
    <w:p w14:paraId="46645968" w14:textId="12DCEFFC" w:rsidR="00A81073" w:rsidRPr="00325D1F" w:rsidRDefault="00A81073" w:rsidP="001E7E98">
      <w:pPr>
        <w:pStyle w:val="PL"/>
      </w:pPr>
      <w:ins w:id="1071" w:author="Ericsson" w:date="2020-01-09T13:37:00Z">
        <w:r>
          <w:t xml:space="preserve">    ]]</w:t>
        </w:r>
      </w:ins>
    </w:p>
    <w:p w14:paraId="467D6277" w14:textId="77777777" w:rsidR="001E7E98" w:rsidRPr="00325D1F" w:rsidRDefault="001E7E98" w:rsidP="001E7E98">
      <w:pPr>
        <w:pStyle w:val="PL"/>
      </w:pPr>
      <w:r w:rsidRPr="00325D1F">
        <w:t>}</w:t>
      </w:r>
    </w:p>
    <w:p w14:paraId="53374FAA" w14:textId="77777777" w:rsidR="001E7E98" w:rsidRPr="00325D1F" w:rsidRDefault="001E7E98" w:rsidP="001E7E98">
      <w:pPr>
        <w:pStyle w:val="PL"/>
      </w:pPr>
    </w:p>
    <w:p w14:paraId="0BF7FDD5" w14:textId="77777777" w:rsidR="001E7E98" w:rsidRPr="005D6EB4" w:rsidRDefault="001E7E98" w:rsidP="001E7E98">
      <w:pPr>
        <w:pStyle w:val="PL"/>
        <w:rPr>
          <w:color w:val="808080"/>
        </w:rPr>
      </w:pPr>
      <w:r w:rsidRPr="005D6EB4">
        <w:rPr>
          <w:color w:val="808080"/>
        </w:rPr>
        <w:t>-- TAG-BWP-UPLINKCOMMON-STOP</w:t>
      </w:r>
    </w:p>
    <w:p w14:paraId="43D19C63" w14:textId="77777777" w:rsidR="001E7E98" w:rsidRPr="005D6EB4" w:rsidRDefault="001E7E98" w:rsidP="001E7E98">
      <w:pPr>
        <w:pStyle w:val="PL"/>
        <w:rPr>
          <w:color w:val="808080"/>
        </w:rPr>
      </w:pPr>
      <w:r w:rsidRPr="005D6EB4">
        <w:rPr>
          <w:color w:val="808080"/>
        </w:rPr>
        <w:t>-- ASN1STOP</w:t>
      </w:r>
    </w:p>
    <w:p w14:paraId="5B694ACB" w14:textId="77777777" w:rsidR="001E7E98" w:rsidRPr="00325D1F" w:rsidRDefault="001E7E98" w:rsidP="001E7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E98" w:rsidRPr="00325D1F" w14:paraId="2096D270" w14:textId="77777777" w:rsidTr="00A43973">
        <w:tc>
          <w:tcPr>
            <w:tcW w:w="14507" w:type="dxa"/>
            <w:tcBorders>
              <w:top w:val="single" w:sz="4" w:space="0" w:color="auto"/>
              <w:left w:val="single" w:sz="4" w:space="0" w:color="auto"/>
              <w:bottom w:val="single" w:sz="4" w:space="0" w:color="auto"/>
              <w:right w:val="single" w:sz="4" w:space="0" w:color="auto"/>
            </w:tcBorders>
            <w:hideMark/>
          </w:tcPr>
          <w:p w14:paraId="71673CDD" w14:textId="77777777" w:rsidR="001E7E98" w:rsidRPr="00325D1F" w:rsidRDefault="001E7E98" w:rsidP="00A43973">
            <w:pPr>
              <w:pStyle w:val="TAH"/>
              <w:rPr>
                <w:szCs w:val="22"/>
                <w:lang w:val="en-GB" w:eastAsia="ja-JP"/>
              </w:rPr>
            </w:pPr>
            <w:r w:rsidRPr="00325D1F">
              <w:rPr>
                <w:i/>
                <w:szCs w:val="22"/>
                <w:lang w:val="en-GB" w:eastAsia="ja-JP"/>
              </w:rPr>
              <w:t xml:space="preserve">BWP-UplinkCommon </w:t>
            </w:r>
            <w:r w:rsidRPr="00325D1F">
              <w:rPr>
                <w:szCs w:val="22"/>
                <w:lang w:val="en-GB" w:eastAsia="ja-JP"/>
              </w:rPr>
              <w:t>field descriptions</w:t>
            </w:r>
          </w:p>
        </w:tc>
      </w:tr>
      <w:tr w:rsidR="001E7E98" w:rsidRPr="00325D1F" w14:paraId="3B34BABC" w14:textId="77777777" w:rsidTr="00A43973">
        <w:tc>
          <w:tcPr>
            <w:tcW w:w="14507" w:type="dxa"/>
            <w:tcBorders>
              <w:top w:val="single" w:sz="4" w:space="0" w:color="auto"/>
              <w:left w:val="single" w:sz="4" w:space="0" w:color="auto"/>
              <w:bottom w:val="single" w:sz="4" w:space="0" w:color="auto"/>
              <w:right w:val="single" w:sz="4" w:space="0" w:color="auto"/>
            </w:tcBorders>
            <w:hideMark/>
          </w:tcPr>
          <w:p w14:paraId="5513D8BF" w14:textId="77777777" w:rsidR="001E7E98" w:rsidRPr="00325D1F" w:rsidRDefault="001E7E98" w:rsidP="00A43973">
            <w:pPr>
              <w:pStyle w:val="TAL"/>
              <w:rPr>
                <w:szCs w:val="22"/>
                <w:lang w:val="en-GB" w:eastAsia="ja-JP"/>
              </w:rPr>
            </w:pPr>
            <w:r w:rsidRPr="00325D1F">
              <w:rPr>
                <w:b/>
                <w:i/>
                <w:szCs w:val="22"/>
                <w:lang w:val="en-GB" w:eastAsia="ja-JP"/>
              </w:rPr>
              <w:t>pucch-ConfigCommon</w:t>
            </w:r>
          </w:p>
          <w:p w14:paraId="756EEADB" w14:textId="77777777" w:rsidR="001E7E98" w:rsidRPr="00325D1F" w:rsidRDefault="001E7E98" w:rsidP="00A43973">
            <w:pPr>
              <w:pStyle w:val="TAL"/>
              <w:rPr>
                <w:szCs w:val="22"/>
                <w:lang w:val="en-GB" w:eastAsia="ja-JP"/>
              </w:rPr>
            </w:pPr>
            <w:r w:rsidRPr="00325D1F">
              <w:rPr>
                <w:szCs w:val="22"/>
                <w:lang w:val="en-GB" w:eastAsia="ja-JP"/>
              </w:rPr>
              <w:t xml:space="preserve">Cell specific parameters for the PUCCH of this BWP. </w:t>
            </w:r>
          </w:p>
        </w:tc>
      </w:tr>
      <w:tr w:rsidR="001E7E98" w:rsidRPr="00325D1F" w14:paraId="12147C94" w14:textId="77777777" w:rsidTr="00A43973">
        <w:tc>
          <w:tcPr>
            <w:tcW w:w="14507" w:type="dxa"/>
            <w:tcBorders>
              <w:top w:val="single" w:sz="4" w:space="0" w:color="auto"/>
              <w:left w:val="single" w:sz="4" w:space="0" w:color="auto"/>
              <w:bottom w:val="single" w:sz="4" w:space="0" w:color="auto"/>
              <w:right w:val="single" w:sz="4" w:space="0" w:color="auto"/>
            </w:tcBorders>
            <w:hideMark/>
          </w:tcPr>
          <w:p w14:paraId="70EC9CC7" w14:textId="77777777" w:rsidR="001E7E98" w:rsidRPr="00325D1F" w:rsidRDefault="001E7E98" w:rsidP="00A43973">
            <w:pPr>
              <w:pStyle w:val="TAL"/>
              <w:rPr>
                <w:szCs w:val="22"/>
                <w:lang w:val="en-GB" w:eastAsia="ja-JP"/>
              </w:rPr>
            </w:pPr>
            <w:r w:rsidRPr="00325D1F">
              <w:rPr>
                <w:b/>
                <w:i/>
                <w:szCs w:val="22"/>
                <w:lang w:val="en-GB" w:eastAsia="ja-JP"/>
              </w:rPr>
              <w:t>pusch-ConfigCommon</w:t>
            </w:r>
          </w:p>
          <w:p w14:paraId="4047805E" w14:textId="77777777" w:rsidR="001E7E98" w:rsidRPr="00325D1F" w:rsidRDefault="001E7E98" w:rsidP="00A43973">
            <w:pPr>
              <w:pStyle w:val="TAL"/>
              <w:rPr>
                <w:szCs w:val="22"/>
                <w:lang w:val="en-GB" w:eastAsia="ja-JP"/>
              </w:rPr>
            </w:pPr>
            <w:r w:rsidRPr="00325D1F">
              <w:rPr>
                <w:szCs w:val="22"/>
                <w:lang w:val="en-GB" w:eastAsia="ja-JP"/>
              </w:rPr>
              <w:t>Cell specific parameters for the PUSCH of this BWP.</w:t>
            </w:r>
          </w:p>
        </w:tc>
      </w:tr>
      <w:tr w:rsidR="001E7E98" w:rsidRPr="00325D1F" w14:paraId="7BACB59A" w14:textId="77777777" w:rsidTr="00A43973">
        <w:tc>
          <w:tcPr>
            <w:tcW w:w="14507" w:type="dxa"/>
            <w:tcBorders>
              <w:top w:val="single" w:sz="4" w:space="0" w:color="auto"/>
              <w:left w:val="single" w:sz="4" w:space="0" w:color="auto"/>
              <w:bottom w:val="single" w:sz="4" w:space="0" w:color="auto"/>
              <w:right w:val="single" w:sz="4" w:space="0" w:color="auto"/>
            </w:tcBorders>
            <w:hideMark/>
          </w:tcPr>
          <w:p w14:paraId="36FBF8DB" w14:textId="77777777" w:rsidR="001E7E98" w:rsidRPr="00325D1F" w:rsidRDefault="001E7E98" w:rsidP="00A43973">
            <w:pPr>
              <w:pStyle w:val="TAL"/>
              <w:rPr>
                <w:szCs w:val="22"/>
                <w:lang w:val="en-GB" w:eastAsia="ja-JP"/>
              </w:rPr>
            </w:pPr>
            <w:r w:rsidRPr="00325D1F">
              <w:rPr>
                <w:b/>
                <w:i/>
                <w:szCs w:val="22"/>
                <w:lang w:val="en-GB" w:eastAsia="ja-JP"/>
              </w:rPr>
              <w:t>rach-ConfigCommon</w:t>
            </w:r>
          </w:p>
          <w:p w14:paraId="7B86C125" w14:textId="77777777" w:rsidR="001E7E98" w:rsidRPr="00325D1F" w:rsidRDefault="001E7E98" w:rsidP="00A43973">
            <w:pPr>
              <w:pStyle w:val="TAL"/>
              <w:rPr>
                <w:szCs w:val="22"/>
                <w:lang w:val="en-GB" w:eastAsia="ja-JP"/>
              </w:rPr>
            </w:pPr>
            <w:r w:rsidRPr="00325D1F">
              <w:rPr>
                <w:szCs w:val="22"/>
                <w:lang w:val="en-GB" w:eastAsia="ja-JP"/>
              </w:rPr>
              <w:t xml:space="preserve">Configuration of cell specific random access parameters which the UE uses for contention based and contention free random access as well as for contention based beam failure recovery in this BWP. The NW configures SSB-based RA (and hence </w:t>
            </w:r>
            <w:r w:rsidRPr="00325D1F">
              <w:rPr>
                <w:i/>
                <w:lang w:val="en-GB"/>
              </w:rPr>
              <w:t>RACH-ConfigCommon</w:t>
            </w:r>
            <w:r w:rsidRPr="00325D1F">
              <w:rPr>
                <w:szCs w:val="22"/>
                <w:lang w:val="en-GB" w:eastAsia="ja-JP"/>
              </w:rPr>
              <w:t xml:space="preserve">) only for UL BWPs if the linked DL BWPs (same </w:t>
            </w:r>
            <w:r w:rsidRPr="00325D1F">
              <w:rPr>
                <w:i/>
                <w:lang w:val="en-GB"/>
              </w:rPr>
              <w:t>bwp-Id</w:t>
            </w:r>
            <w:r w:rsidRPr="00325D1F">
              <w:rPr>
                <w:szCs w:val="22"/>
                <w:lang w:val="en-GB" w:eastAsia="ja-JP"/>
              </w:rPr>
              <w:t xml:space="preserve"> as UL-BWP) are the initial DL BWPs or DL BWPs containing the SSB associated to the initial DL BWP. The network configures </w:t>
            </w:r>
            <w:r w:rsidRPr="00325D1F">
              <w:rPr>
                <w:i/>
                <w:lang w:val="en-GB"/>
              </w:rPr>
              <w:t>rach-ConfigCommon</w:t>
            </w:r>
            <w:r w:rsidRPr="00325D1F">
              <w:rPr>
                <w:szCs w:val="22"/>
                <w:lang w:val="en-GB" w:eastAsia="ja-JP"/>
              </w:rPr>
              <w:t xml:space="preserve">, whenever it configures contention free random access (for reconfiguration with sync or for beam failure recovery). </w:t>
            </w:r>
          </w:p>
        </w:tc>
      </w:tr>
      <w:tr w:rsidR="00A51170" w:rsidRPr="00325D1F" w14:paraId="6EED2323" w14:textId="77777777" w:rsidTr="00A43973">
        <w:trPr>
          <w:ins w:id="1072" w:author="Ericsson" w:date="2020-01-09T14:48:00Z"/>
        </w:trPr>
        <w:tc>
          <w:tcPr>
            <w:tcW w:w="14507" w:type="dxa"/>
            <w:tcBorders>
              <w:top w:val="single" w:sz="4" w:space="0" w:color="auto"/>
              <w:left w:val="single" w:sz="4" w:space="0" w:color="auto"/>
              <w:bottom w:val="single" w:sz="4" w:space="0" w:color="auto"/>
              <w:right w:val="single" w:sz="4" w:space="0" w:color="auto"/>
            </w:tcBorders>
          </w:tcPr>
          <w:p w14:paraId="1CC2F0E3" w14:textId="12FF278A" w:rsidR="00A51170" w:rsidRPr="00325D1F" w:rsidRDefault="00A51170" w:rsidP="00A51170">
            <w:pPr>
              <w:pStyle w:val="TAL"/>
              <w:rPr>
                <w:ins w:id="1073" w:author="Ericsson" w:date="2020-01-09T14:48:00Z"/>
                <w:szCs w:val="22"/>
                <w:lang w:val="en-GB" w:eastAsia="ja-JP"/>
              </w:rPr>
            </w:pPr>
            <w:ins w:id="1074" w:author="Ericsson" w:date="2020-01-09T14:48:00Z">
              <w:r w:rsidRPr="00325D1F">
                <w:rPr>
                  <w:b/>
                  <w:i/>
                  <w:szCs w:val="22"/>
                  <w:lang w:val="en-GB" w:eastAsia="ja-JP"/>
                </w:rPr>
                <w:t>rach-ConfigCommon</w:t>
              </w:r>
            </w:ins>
            <w:ins w:id="1075" w:author="Ericsson" w:date="2020-01-09T14:49:00Z">
              <w:r>
                <w:rPr>
                  <w:b/>
                  <w:i/>
                  <w:szCs w:val="22"/>
                  <w:lang w:val="en-GB" w:eastAsia="ja-JP"/>
                </w:rPr>
                <w:t>IAB</w:t>
              </w:r>
            </w:ins>
            <w:ins w:id="1076" w:author="Ericsson" w:date="2020-01-16T16:04:00Z">
              <w:r w:rsidR="00286362">
                <w:rPr>
                  <w:b/>
                  <w:i/>
                  <w:szCs w:val="22"/>
                  <w:lang w:val="en-GB" w:eastAsia="ja-JP"/>
                </w:rPr>
                <w:t>-r16</w:t>
              </w:r>
            </w:ins>
          </w:p>
          <w:p w14:paraId="0DC2380E" w14:textId="7EBFD968" w:rsidR="00A51170" w:rsidRPr="00325D1F" w:rsidRDefault="00FE0798" w:rsidP="00A43973">
            <w:pPr>
              <w:pStyle w:val="TAL"/>
              <w:rPr>
                <w:ins w:id="1077" w:author="Ericsson" w:date="2020-01-09T14:48:00Z"/>
                <w:b/>
                <w:i/>
                <w:szCs w:val="22"/>
                <w:lang w:val="en-GB" w:eastAsia="ja-JP"/>
              </w:rPr>
            </w:pPr>
            <w:ins w:id="1078" w:author="Ericsson" w:date="2020-01-09T14:58:00Z">
              <w:r w:rsidRPr="00325D1F">
                <w:rPr>
                  <w:szCs w:val="22"/>
                  <w:lang w:val="en-GB" w:eastAsia="ja-JP"/>
                </w:rPr>
                <w:t xml:space="preserve">Configuration of cell specific random access parameters </w:t>
              </w:r>
            </w:ins>
            <w:ins w:id="1079" w:author="Ericsson" w:date="2020-01-09T14:59:00Z">
              <w:r w:rsidR="00CE0B14">
                <w:rPr>
                  <w:szCs w:val="22"/>
                  <w:lang w:val="en-GB" w:eastAsia="ja-JP"/>
                </w:rPr>
                <w:t>for the IAB-MT.</w:t>
              </w:r>
            </w:ins>
          </w:p>
        </w:tc>
      </w:tr>
    </w:tbl>
    <w:p w14:paraId="20EE52FF" w14:textId="77777777" w:rsidR="00B24463" w:rsidRDefault="00B24463" w:rsidP="00B24463">
      <w:pPr>
        <w:pStyle w:val="EditorsNote"/>
        <w:ind w:left="0" w:firstLine="0"/>
        <w:rPr>
          <w:lang w:val="en-GB"/>
        </w:rPr>
      </w:pPr>
    </w:p>
    <w:p w14:paraId="1324DE0D" w14:textId="2FC9E331" w:rsidR="00867B8A" w:rsidRPr="006233F4" w:rsidRDefault="00FF2765" w:rsidP="006233F4">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3CB2509" w14:textId="77777777" w:rsidR="00867B8A" w:rsidRDefault="00867B8A" w:rsidP="00867B8A">
      <w:pPr>
        <w:pStyle w:val="Heading4"/>
        <w:rPr>
          <w:lang w:val="en-GB" w:eastAsia="x-none"/>
        </w:rPr>
      </w:pPr>
      <w:bookmarkStart w:id="1080" w:name="_Toc29321345"/>
      <w:r>
        <w:rPr>
          <w:lang w:val="en-GB"/>
        </w:rPr>
        <w:lastRenderedPageBreak/>
        <w:t>–</w:t>
      </w:r>
      <w:r>
        <w:rPr>
          <w:lang w:val="en-GB"/>
        </w:rPr>
        <w:tab/>
      </w:r>
      <w:r>
        <w:rPr>
          <w:i/>
          <w:lang w:val="en-GB"/>
        </w:rPr>
        <w:t>CellGroupConfig</w:t>
      </w:r>
      <w:bookmarkEnd w:id="1080"/>
    </w:p>
    <w:p w14:paraId="23588EB8" w14:textId="77777777" w:rsidR="00867B8A" w:rsidRDefault="00867B8A" w:rsidP="00867B8A">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1767ECC5" w14:textId="77777777" w:rsidR="00867B8A" w:rsidRDefault="00867B8A" w:rsidP="00867B8A">
      <w:pPr>
        <w:pStyle w:val="TH"/>
        <w:rPr>
          <w:lang w:val="en-GB"/>
        </w:rPr>
      </w:pPr>
      <w:r>
        <w:rPr>
          <w:bCs/>
          <w:i/>
          <w:iCs/>
          <w:lang w:val="en-GB"/>
        </w:rPr>
        <w:t xml:space="preserve">CellGroupConfig </w:t>
      </w:r>
      <w:r>
        <w:rPr>
          <w:lang w:val="en-GB"/>
        </w:rPr>
        <w:t>information element</w:t>
      </w:r>
    </w:p>
    <w:p w14:paraId="08F2FB14" w14:textId="77777777" w:rsidR="00867B8A" w:rsidRDefault="00867B8A" w:rsidP="00867B8A">
      <w:pPr>
        <w:pStyle w:val="PL"/>
        <w:rPr>
          <w:color w:val="808080"/>
        </w:rPr>
      </w:pPr>
      <w:r>
        <w:rPr>
          <w:color w:val="808080"/>
        </w:rPr>
        <w:t>-- ASN1START</w:t>
      </w:r>
    </w:p>
    <w:p w14:paraId="6C96DE41" w14:textId="77777777" w:rsidR="00867B8A" w:rsidRDefault="00867B8A" w:rsidP="00867B8A">
      <w:pPr>
        <w:pStyle w:val="PL"/>
        <w:rPr>
          <w:color w:val="808080"/>
        </w:rPr>
      </w:pPr>
      <w:r>
        <w:rPr>
          <w:color w:val="808080"/>
        </w:rPr>
        <w:t>-- TAG-CELLGROUPCONFIG-START</w:t>
      </w:r>
    </w:p>
    <w:p w14:paraId="72D95DB5" w14:textId="77777777" w:rsidR="00867B8A" w:rsidRDefault="00867B8A" w:rsidP="00867B8A">
      <w:pPr>
        <w:pStyle w:val="PL"/>
      </w:pPr>
    </w:p>
    <w:p w14:paraId="17ECD52E" w14:textId="77777777" w:rsidR="00867B8A" w:rsidRDefault="00867B8A" w:rsidP="00867B8A">
      <w:pPr>
        <w:pStyle w:val="PL"/>
        <w:rPr>
          <w:color w:val="808080"/>
        </w:rPr>
      </w:pPr>
      <w:r>
        <w:rPr>
          <w:color w:val="808080"/>
        </w:rPr>
        <w:t>-- Configuration of one Cell-Group:</w:t>
      </w:r>
    </w:p>
    <w:p w14:paraId="73BAF2E4" w14:textId="77777777" w:rsidR="00867B8A" w:rsidRDefault="00867B8A" w:rsidP="00867B8A">
      <w:pPr>
        <w:pStyle w:val="PL"/>
      </w:pPr>
      <w:r>
        <w:t xml:space="preserve">CellGroupConfig ::=                         </w:t>
      </w:r>
      <w:r>
        <w:rPr>
          <w:color w:val="993366"/>
        </w:rPr>
        <w:t>SEQUENCE</w:t>
      </w:r>
      <w:r>
        <w:t xml:space="preserve"> {</w:t>
      </w:r>
    </w:p>
    <w:p w14:paraId="660502F9" w14:textId="77777777" w:rsidR="00867B8A" w:rsidRDefault="00867B8A" w:rsidP="00867B8A">
      <w:pPr>
        <w:pStyle w:val="PL"/>
      </w:pPr>
      <w:r>
        <w:t xml:space="preserve">    cellGroupId                                 CellGroupId,</w:t>
      </w:r>
    </w:p>
    <w:p w14:paraId="694FE4E5" w14:textId="77777777" w:rsidR="00867B8A" w:rsidRDefault="00867B8A" w:rsidP="00867B8A">
      <w:pPr>
        <w:pStyle w:val="PL"/>
      </w:pPr>
    </w:p>
    <w:p w14:paraId="390D083F" w14:textId="77777777" w:rsidR="00867B8A" w:rsidRDefault="00867B8A" w:rsidP="00867B8A">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440237AC" w14:textId="77777777" w:rsidR="00867B8A" w:rsidRDefault="00867B8A" w:rsidP="00867B8A">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241E92B5" w14:textId="77777777" w:rsidR="00867B8A" w:rsidRDefault="00867B8A" w:rsidP="00867B8A">
      <w:pPr>
        <w:pStyle w:val="PL"/>
      </w:pPr>
    </w:p>
    <w:p w14:paraId="43EEFFB2" w14:textId="77777777" w:rsidR="00867B8A" w:rsidRDefault="00867B8A" w:rsidP="00867B8A">
      <w:pPr>
        <w:pStyle w:val="PL"/>
        <w:rPr>
          <w:color w:val="808080"/>
        </w:rPr>
      </w:pPr>
      <w:r>
        <w:t xml:space="preserve">    mac-CellGroupConfig                         MAC-CellGroupConfig                                         </w:t>
      </w:r>
      <w:r>
        <w:rPr>
          <w:color w:val="993366"/>
        </w:rPr>
        <w:t>OPTIONAL</w:t>
      </w:r>
      <w:r>
        <w:t xml:space="preserve">,   </w:t>
      </w:r>
      <w:r>
        <w:rPr>
          <w:color w:val="808080"/>
        </w:rPr>
        <w:t>-- Need M</w:t>
      </w:r>
    </w:p>
    <w:p w14:paraId="42D4369E" w14:textId="77777777" w:rsidR="00867B8A" w:rsidRDefault="00867B8A" w:rsidP="00867B8A">
      <w:pPr>
        <w:pStyle w:val="PL"/>
      </w:pPr>
    </w:p>
    <w:p w14:paraId="624014E7" w14:textId="77777777" w:rsidR="00867B8A" w:rsidRDefault="00867B8A" w:rsidP="00867B8A">
      <w:pPr>
        <w:pStyle w:val="PL"/>
        <w:rPr>
          <w:color w:val="808080"/>
        </w:rPr>
      </w:pPr>
      <w:r>
        <w:t xml:space="preserve">    physicalCellGroupConfig                     PhysicalCellGroupConfig                                     </w:t>
      </w:r>
      <w:r>
        <w:rPr>
          <w:color w:val="993366"/>
        </w:rPr>
        <w:t>OPTIONAL</w:t>
      </w:r>
      <w:r>
        <w:t xml:space="preserve">,   </w:t>
      </w:r>
      <w:r>
        <w:rPr>
          <w:color w:val="808080"/>
        </w:rPr>
        <w:t>-- Need M</w:t>
      </w:r>
    </w:p>
    <w:p w14:paraId="4F6EC306" w14:textId="77777777" w:rsidR="00867B8A" w:rsidRDefault="00867B8A" w:rsidP="00867B8A">
      <w:pPr>
        <w:pStyle w:val="PL"/>
      </w:pPr>
    </w:p>
    <w:p w14:paraId="673CA69A" w14:textId="77777777" w:rsidR="00867B8A" w:rsidRDefault="00867B8A" w:rsidP="00867B8A">
      <w:pPr>
        <w:pStyle w:val="PL"/>
        <w:rPr>
          <w:color w:val="808080"/>
        </w:rPr>
      </w:pPr>
      <w:r>
        <w:t xml:space="preserve">    spCellConfig                                SpCellConfig                                                </w:t>
      </w:r>
      <w:r>
        <w:rPr>
          <w:color w:val="993366"/>
        </w:rPr>
        <w:t>OPTIONAL</w:t>
      </w:r>
      <w:r>
        <w:t xml:space="preserve">,   </w:t>
      </w:r>
      <w:r>
        <w:rPr>
          <w:color w:val="808080"/>
        </w:rPr>
        <w:t>-- Need M</w:t>
      </w:r>
    </w:p>
    <w:p w14:paraId="1CD05197" w14:textId="77777777" w:rsidR="00867B8A" w:rsidRDefault="00867B8A" w:rsidP="00867B8A">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7ED6DA0E" w14:textId="77777777" w:rsidR="00867B8A" w:rsidRDefault="00867B8A" w:rsidP="00867B8A">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137840E0" w14:textId="77777777" w:rsidR="00867B8A" w:rsidRDefault="00867B8A" w:rsidP="00867B8A">
      <w:pPr>
        <w:pStyle w:val="PL"/>
      </w:pPr>
      <w:r>
        <w:t xml:space="preserve">    ...,</w:t>
      </w:r>
    </w:p>
    <w:p w14:paraId="075D9989" w14:textId="77777777" w:rsidR="00867B8A" w:rsidRDefault="00867B8A" w:rsidP="00867B8A">
      <w:pPr>
        <w:pStyle w:val="PL"/>
      </w:pPr>
      <w:r>
        <w:t xml:space="preserve">    [[</w:t>
      </w:r>
    </w:p>
    <w:p w14:paraId="2CD7CD2D" w14:textId="3A73A740" w:rsidR="00867B8A" w:rsidRDefault="00867B8A" w:rsidP="00867B8A">
      <w:pPr>
        <w:pStyle w:val="PL"/>
        <w:rPr>
          <w:color w:val="808080"/>
        </w:rPr>
      </w:pPr>
      <w:r>
        <w:t xml:space="preserve">    reportUplinkTxDirectCurrent                 </w:t>
      </w:r>
      <w:r>
        <w:rPr>
          <w:color w:val="993366"/>
        </w:rPr>
        <w:t>ENUMERATED</w:t>
      </w:r>
      <w:r>
        <w:t xml:space="preserve"> {true}                                           </w:t>
      </w:r>
      <w:r w:rsidRPr="007052B0">
        <w:rPr>
          <w:color w:val="993366"/>
        </w:rPr>
        <w:t>OPTIONAL</w:t>
      </w:r>
      <w:r>
        <w:t xml:space="preserve">    </w:t>
      </w:r>
      <w:r>
        <w:rPr>
          <w:color w:val="808080"/>
        </w:rPr>
        <w:t>-- Cond BWP-Reconfig</w:t>
      </w:r>
    </w:p>
    <w:p w14:paraId="6DE6F7DC" w14:textId="3F36F1F4" w:rsidR="00867B8A" w:rsidRDefault="00867B8A" w:rsidP="00867B8A">
      <w:pPr>
        <w:pStyle w:val="PL"/>
        <w:rPr>
          <w:ins w:id="1081" w:author="Ericsson" w:date="2020-01-10T10:39:00Z"/>
        </w:rPr>
      </w:pPr>
      <w:r>
        <w:t xml:space="preserve">    ]]</w:t>
      </w:r>
      <w:ins w:id="1082" w:author="Ericsson" w:date="2020-01-17T09:45:00Z">
        <w:r w:rsidR="007052B0">
          <w:t>,</w:t>
        </w:r>
      </w:ins>
    </w:p>
    <w:p w14:paraId="0EFA7317" w14:textId="647DA063" w:rsidR="00272799" w:rsidRDefault="00272799" w:rsidP="00867B8A">
      <w:pPr>
        <w:pStyle w:val="PL"/>
        <w:rPr>
          <w:ins w:id="1083" w:author="Ericsson" w:date="2020-01-10T10:39:00Z"/>
        </w:rPr>
      </w:pPr>
      <w:ins w:id="1084" w:author="Ericsson" w:date="2020-01-10T10:39:00Z">
        <w:r>
          <w:t xml:space="preserve">    [[</w:t>
        </w:r>
      </w:ins>
    </w:p>
    <w:p w14:paraId="75568C61" w14:textId="0FCBE42E" w:rsidR="00997EED" w:rsidRPr="000454C5" w:rsidRDefault="00272799" w:rsidP="00272799">
      <w:pPr>
        <w:pStyle w:val="PL"/>
        <w:rPr>
          <w:ins w:id="1085" w:author="Ericsson" w:date="2020-01-21T15:26:00Z"/>
          <w:lang w:val="en-US"/>
        </w:rPr>
      </w:pPr>
      <w:ins w:id="1086" w:author="Ericsson" w:date="2020-01-10T10:39:00Z">
        <w:r>
          <w:t xml:space="preserve">    </w:t>
        </w:r>
      </w:ins>
      <w:ins w:id="1087" w:author="Ericsson" w:date="2020-01-21T15:26:00Z">
        <w:r w:rsidR="00997EED">
          <w:t xml:space="preserve">bap-Address-r16                           </w:t>
        </w:r>
      </w:ins>
      <w:ins w:id="1088" w:author="Ericsson" w:date="2020-01-21T15:27:00Z">
        <w:r w:rsidR="000454C5">
          <w:t xml:space="preserve"> </w:t>
        </w:r>
      </w:ins>
      <w:ins w:id="1089" w:author="Ericsson" w:date="2020-01-21T15:26:00Z">
        <w:r w:rsidR="00997EED">
          <w:t xml:space="preserve"> </w:t>
        </w:r>
        <w:r w:rsidR="00997EED" w:rsidRPr="00C85A36">
          <w:rPr>
            <w:color w:val="993366"/>
          </w:rPr>
          <w:t>BIT</w:t>
        </w:r>
        <w:r w:rsidR="00997EED" w:rsidRPr="00C85A36">
          <w:t xml:space="preserve"> </w:t>
        </w:r>
        <w:r w:rsidR="00997EED" w:rsidRPr="00C85A36">
          <w:rPr>
            <w:color w:val="993366"/>
          </w:rPr>
          <w:t>STRING</w:t>
        </w:r>
        <w:r w:rsidR="00997EED" w:rsidRPr="00C85A36">
          <w:t xml:space="preserve"> (</w:t>
        </w:r>
        <w:r w:rsidR="00997EED" w:rsidRPr="00C85A36">
          <w:rPr>
            <w:color w:val="993366"/>
          </w:rPr>
          <w:t>SIZE</w:t>
        </w:r>
        <w:r w:rsidR="00997EED" w:rsidRPr="00C85A36">
          <w:t xml:space="preserve"> (10))</w:t>
        </w:r>
        <w:r w:rsidR="00997EED">
          <w:t xml:space="preserve">                                      </w:t>
        </w:r>
        <w:r w:rsidR="00FD2CA2">
          <w:t xml:space="preserve">        </w:t>
        </w:r>
        <w:r w:rsidR="00997EED">
          <w:rPr>
            <w:lang w:val="en-US"/>
          </w:rPr>
          <w:t>OPTIONAL,   -- Need M</w:t>
        </w:r>
      </w:ins>
    </w:p>
    <w:p w14:paraId="68CD59A1" w14:textId="3DF95DD2" w:rsidR="00272799" w:rsidRPr="00631D6B" w:rsidRDefault="00997EED" w:rsidP="00272799">
      <w:pPr>
        <w:pStyle w:val="PL"/>
        <w:rPr>
          <w:ins w:id="1090" w:author="Ericsson" w:date="2020-01-10T10:39:00Z"/>
          <w:color w:val="808080"/>
        </w:rPr>
      </w:pPr>
      <w:ins w:id="1091" w:author="Ericsson" w:date="2020-01-21T15:26:00Z">
        <w:r>
          <w:t xml:space="preserve">    </w:t>
        </w:r>
      </w:ins>
      <w:ins w:id="1092" w:author="Ericsson" w:date="2020-01-10T10:54:00Z">
        <w:r w:rsidR="00306916">
          <w:t>b</w:t>
        </w:r>
      </w:ins>
      <w:ins w:id="1093" w:author="Ericsson" w:date="2020-01-10T10:53:00Z">
        <w:r w:rsidR="00306916">
          <w:t>h-</w:t>
        </w:r>
      </w:ins>
      <w:ins w:id="1094" w:author="Ericsson" w:date="2020-01-21T15:23:00Z">
        <w:r w:rsidR="00A20886">
          <w:t>RLC</w:t>
        </w:r>
      </w:ins>
      <w:ins w:id="1095" w:author="Ericsson" w:date="2020-01-10T10:39:00Z">
        <w:r w:rsidR="00272799">
          <w:t>-</w:t>
        </w:r>
      </w:ins>
      <w:ins w:id="1096" w:author="Ericsson" w:date="2020-01-20T15:02:00Z">
        <w:r w:rsidR="00A36EE0">
          <w:t>Channel</w:t>
        </w:r>
      </w:ins>
      <w:ins w:id="1097" w:author="Ericsson" w:date="2020-01-10T10:39:00Z">
        <w:r w:rsidR="00272799">
          <w:t xml:space="preserve">ToAddModList                  </w:t>
        </w:r>
        <w:r w:rsidR="00272799">
          <w:rPr>
            <w:color w:val="993366"/>
          </w:rPr>
          <w:t>SEQUENCE</w:t>
        </w:r>
        <w:r w:rsidR="00272799">
          <w:t xml:space="preserve"> (</w:t>
        </w:r>
        <w:r w:rsidR="00272799">
          <w:rPr>
            <w:color w:val="993366"/>
          </w:rPr>
          <w:t>SIZE</w:t>
        </w:r>
        <w:r w:rsidR="00272799">
          <w:t>(</w:t>
        </w:r>
      </w:ins>
      <w:ins w:id="1098" w:author="Ericsson" w:date="2020-01-10T10:41:00Z">
        <w:r w:rsidR="0070006B">
          <w:t>1</w:t>
        </w:r>
      </w:ins>
      <w:ins w:id="1099" w:author="Ericsson" w:date="2020-01-10T10:39:00Z">
        <w:r w:rsidR="00272799">
          <w:t>.</w:t>
        </w:r>
      </w:ins>
      <w:ins w:id="1100" w:author="Ericsson" w:date="2020-01-10T10:40:00Z">
        <w:r w:rsidR="0070006B">
          <w:t>.</w:t>
        </w:r>
        <w:r w:rsidR="0070006B" w:rsidRPr="00631D6B">
          <w:t>maxLC-ID-</w:t>
        </w:r>
      </w:ins>
      <w:ins w:id="1101" w:author="Ericsson" w:date="2020-01-21T15:51:00Z">
        <w:r w:rsidR="006D06BF" w:rsidRPr="00631D6B">
          <w:t>Iab</w:t>
        </w:r>
      </w:ins>
      <w:ins w:id="1102" w:author="Ericsson" w:date="2020-01-10T10:39:00Z">
        <w:r w:rsidR="00272799" w:rsidRPr="00631D6B">
          <w:t>))</w:t>
        </w:r>
        <w:r w:rsidR="00272799" w:rsidRPr="00631D6B">
          <w:rPr>
            <w:color w:val="993366"/>
          </w:rPr>
          <w:t xml:space="preserve"> OF</w:t>
        </w:r>
        <w:r w:rsidR="00272799" w:rsidRPr="00631D6B">
          <w:t xml:space="preserve"> </w:t>
        </w:r>
      </w:ins>
      <w:ins w:id="1103" w:author="Ericsson" w:date="2020-01-10T10:50:00Z">
        <w:r w:rsidR="00242A79" w:rsidRPr="00631D6B">
          <w:t>BH-</w:t>
        </w:r>
      </w:ins>
      <w:ins w:id="1104" w:author="Ericsson" w:date="2020-01-10T10:39:00Z">
        <w:r w:rsidR="00272799" w:rsidRPr="00631D6B">
          <w:t>RLC-</w:t>
        </w:r>
      </w:ins>
      <w:ins w:id="1105" w:author="Ericsson" w:date="2020-01-10T10:50:00Z">
        <w:r w:rsidR="00242A79" w:rsidRPr="00631D6B">
          <w:t>ChannelConfig</w:t>
        </w:r>
      </w:ins>
      <w:ins w:id="1106" w:author="Ericsson" w:date="2020-01-14T16:39:00Z">
        <w:r w:rsidR="008A570D" w:rsidRPr="00631D6B">
          <w:t>-r16</w:t>
        </w:r>
      </w:ins>
      <w:ins w:id="1107" w:author="Ericsson" w:date="2020-01-10T10:39:00Z">
        <w:r w:rsidR="00272799" w:rsidRPr="00631D6B">
          <w:t xml:space="preserve">       </w:t>
        </w:r>
      </w:ins>
      <w:ins w:id="1108" w:author="Ericsson" w:date="2020-01-10T10:52:00Z">
        <w:r w:rsidR="00D316EE" w:rsidRPr="00631D6B">
          <w:t xml:space="preserve"> </w:t>
        </w:r>
      </w:ins>
      <w:ins w:id="1109" w:author="Ericsson" w:date="2020-01-10T10:39:00Z">
        <w:r w:rsidR="00272799" w:rsidRPr="00631D6B">
          <w:rPr>
            <w:color w:val="993366"/>
          </w:rPr>
          <w:t>OPTIONAL</w:t>
        </w:r>
        <w:r w:rsidR="00272799" w:rsidRPr="00631D6B">
          <w:t xml:space="preserve">,   </w:t>
        </w:r>
        <w:r w:rsidR="00272799" w:rsidRPr="00631D6B">
          <w:rPr>
            <w:color w:val="808080"/>
          </w:rPr>
          <w:t>-- Need N</w:t>
        </w:r>
      </w:ins>
    </w:p>
    <w:p w14:paraId="4322A11F" w14:textId="1A06193A" w:rsidR="00C50A05" w:rsidRPr="00B81818" w:rsidRDefault="00272799" w:rsidP="00867B8A">
      <w:pPr>
        <w:pStyle w:val="PL"/>
        <w:rPr>
          <w:ins w:id="1110" w:author="Ericsson" w:date="2020-01-21T15:56:00Z"/>
          <w:color w:val="808080"/>
        </w:rPr>
      </w:pPr>
      <w:ins w:id="1111" w:author="Ericsson" w:date="2020-01-10T10:39:00Z">
        <w:r w:rsidRPr="00631D6B">
          <w:t xml:space="preserve">    </w:t>
        </w:r>
      </w:ins>
      <w:ins w:id="1112" w:author="Ericsson" w:date="2020-01-10T10:54:00Z">
        <w:r w:rsidR="00306916" w:rsidRPr="00631D6B">
          <w:t>bh-</w:t>
        </w:r>
      </w:ins>
      <w:ins w:id="1113" w:author="Ericsson" w:date="2020-01-21T15:24:00Z">
        <w:r w:rsidR="009E01D9" w:rsidRPr="00631D6B">
          <w:t>RLC</w:t>
        </w:r>
      </w:ins>
      <w:ins w:id="1114" w:author="Ericsson" w:date="2020-01-10T10:39:00Z">
        <w:r w:rsidRPr="00631D6B">
          <w:t>-</w:t>
        </w:r>
      </w:ins>
      <w:ins w:id="1115" w:author="Ericsson" w:date="2020-01-20T15:02:00Z">
        <w:r w:rsidR="00A36EE0" w:rsidRPr="00631D6B">
          <w:t>Channel</w:t>
        </w:r>
      </w:ins>
      <w:ins w:id="1116" w:author="Ericsson" w:date="2020-01-10T10:39:00Z">
        <w:r w:rsidRPr="00631D6B">
          <w:t xml:space="preserve">ToReleaseList                 </w:t>
        </w:r>
        <w:r w:rsidRPr="00631D6B">
          <w:rPr>
            <w:color w:val="993366"/>
          </w:rPr>
          <w:t>SEQUENCE</w:t>
        </w:r>
        <w:r w:rsidRPr="00631D6B">
          <w:t xml:space="preserve"> (</w:t>
        </w:r>
        <w:r w:rsidRPr="00631D6B">
          <w:rPr>
            <w:color w:val="993366"/>
          </w:rPr>
          <w:t>SIZE</w:t>
        </w:r>
        <w:r w:rsidRPr="00631D6B">
          <w:t>(</w:t>
        </w:r>
      </w:ins>
      <w:ins w:id="1117" w:author="Ericsson" w:date="2020-01-10T10:41:00Z">
        <w:r w:rsidR="0070006B" w:rsidRPr="00631D6B">
          <w:t>1</w:t>
        </w:r>
      </w:ins>
      <w:ins w:id="1118" w:author="Ericsson" w:date="2020-01-10T10:39:00Z">
        <w:r w:rsidRPr="00631D6B">
          <w:t>..</w:t>
        </w:r>
      </w:ins>
      <w:ins w:id="1119" w:author="Ericsson" w:date="2020-01-10T10:40:00Z">
        <w:r w:rsidR="0070006B" w:rsidRPr="00631D6B">
          <w:t>maxLC-ID-</w:t>
        </w:r>
      </w:ins>
      <w:ins w:id="1120" w:author="Ericsson" w:date="2020-01-21T15:56:00Z">
        <w:r w:rsidR="00C50A05" w:rsidRPr="00631D6B">
          <w:t>Iab</w:t>
        </w:r>
      </w:ins>
      <w:ins w:id="1121" w:author="Ericsson" w:date="2020-01-10T10:39:00Z">
        <w:r w:rsidRPr="00631D6B">
          <w:t>))</w:t>
        </w:r>
        <w:r w:rsidRPr="00631D6B">
          <w:rPr>
            <w:color w:val="993366"/>
          </w:rPr>
          <w:t xml:space="preserve"> OF</w:t>
        </w:r>
        <w:r w:rsidRPr="00631D6B">
          <w:t xml:space="preserve"> </w:t>
        </w:r>
      </w:ins>
      <w:ins w:id="1122" w:author="Ericsson" w:date="2020-01-10T10:52:00Z">
        <w:r w:rsidR="00F35F3B" w:rsidRPr="00631D6B">
          <w:t>BH-</w:t>
        </w:r>
      </w:ins>
      <w:ins w:id="1123" w:author="Ericsson" w:date="2020-01-10T10:39:00Z">
        <w:r w:rsidRPr="00631D6B">
          <w:t>LogicalChannelIdentity</w:t>
        </w:r>
      </w:ins>
      <w:ins w:id="1124" w:author="Ericsson" w:date="2020-01-21T16:18:00Z">
        <w:r w:rsidR="00823A4E">
          <w:t xml:space="preserve">    </w:t>
        </w:r>
      </w:ins>
      <w:ins w:id="1125" w:author="Ericsson" w:date="2020-01-10T10:39:00Z">
        <w:r>
          <w:t xml:space="preserve">   </w:t>
        </w:r>
        <w:r>
          <w:rPr>
            <w:color w:val="993366"/>
          </w:rPr>
          <w:t>OPTIONAL</w:t>
        </w:r>
      </w:ins>
      <w:ins w:id="1126" w:author="Ericsson" w:date="2020-01-10T10:42:00Z">
        <w:r w:rsidR="00C77E55">
          <w:t xml:space="preserve"> </w:t>
        </w:r>
      </w:ins>
      <w:ins w:id="1127" w:author="Ericsson" w:date="2020-01-10T10:39:00Z">
        <w:r>
          <w:t xml:space="preserve">   </w:t>
        </w:r>
        <w:r>
          <w:rPr>
            <w:color w:val="808080"/>
          </w:rPr>
          <w:t>-- Need N</w:t>
        </w:r>
      </w:ins>
    </w:p>
    <w:p w14:paraId="467D3D3B" w14:textId="77E7FE5A" w:rsidR="00272799" w:rsidRDefault="00272799" w:rsidP="00867B8A">
      <w:pPr>
        <w:pStyle w:val="PL"/>
      </w:pPr>
      <w:ins w:id="1128" w:author="Ericsson" w:date="2020-01-10T10:39:00Z">
        <w:r>
          <w:t xml:space="preserve">    ]]</w:t>
        </w:r>
      </w:ins>
    </w:p>
    <w:p w14:paraId="50BF9BD2" w14:textId="77777777" w:rsidR="00867B8A" w:rsidRDefault="00867B8A" w:rsidP="00867B8A">
      <w:pPr>
        <w:pStyle w:val="PL"/>
      </w:pPr>
      <w:r>
        <w:t>}</w:t>
      </w:r>
    </w:p>
    <w:p w14:paraId="61C9AC84" w14:textId="77777777" w:rsidR="00867B8A" w:rsidRDefault="00867B8A" w:rsidP="00867B8A">
      <w:pPr>
        <w:pStyle w:val="PL"/>
      </w:pPr>
    </w:p>
    <w:p w14:paraId="10EC2D01" w14:textId="77777777" w:rsidR="00867B8A" w:rsidRDefault="00867B8A" w:rsidP="00867B8A">
      <w:pPr>
        <w:pStyle w:val="PL"/>
        <w:rPr>
          <w:color w:val="808080"/>
        </w:rPr>
      </w:pPr>
      <w:r>
        <w:rPr>
          <w:color w:val="808080"/>
        </w:rPr>
        <w:t>-- Serving cell specific MAC and PHY parameters for a SpCell:</w:t>
      </w:r>
    </w:p>
    <w:p w14:paraId="4F874C2A" w14:textId="77777777" w:rsidR="00867B8A" w:rsidRDefault="00867B8A" w:rsidP="00867B8A">
      <w:pPr>
        <w:pStyle w:val="PL"/>
      </w:pPr>
      <w:r>
        <w:t xml:space="preserve">SpCellConfig ::=                        </w:t>
      </w:r>
      <w:r>
        <w:rPr>
          <w:color w:val="993366"/>
        </w:rPr>
        <w:t>SEQUENCE</w:t>
      </w:r>
      <w:r>
        <w:t xml:space="preserve"> {</w:t>
      </w:r>
    </w:p>
    <w:p w14:paraId="1481C811" w14:textId="77777777" w:rsidR="00867B8A" w:rsidRDefault="00867B8A" w:rsidP="00867B8A">
      <w:pPr>
        <w:pStyle w:val="PL"/>
        <w:rPr>
          <w:color w:val="808080"/>
        </w:rPr>
      </w:pPr>
      <w:r>
        <w:t xml:space="preserve">    servCellIndex                       ServCellIndex                                               </w:t>
      </w:r>
      <w:r>
        <w:rPr>
          <w:color w:val="993366"/>
        </w:rPr>
        <w:t>OPTIONAL</w:t>
      </w:r>
      <w:r>
        <w:t xml:space="preserve">,   </w:t>
      </w:r>
      <w:r>
        <w:rPr>
          <w:color w:val="808080"/>
        </w:rPr>
        <w:t>-- Cond SCG</w:t>
      </w:r>
    </w:p>
    <w:p w14:paraId="51E501BA" w14:textId="77777777" w:rsidR="00867B8A" w:rsidRDefault="00867B8A" w:rsidP="00867B8A">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59801655" w14:textId="77777777" w:rsidR="00867B8A" w:rsidRDefault="00867B8A" w:rsidP="00867B8A">
      <w:pPr>
        <w:pStyle w:val="PL"/>
        <w:rPr>
          <w:color w:val="808080"/>
        </w:rPr>
      </w:pPr>
      <w:r>
        <w:t xml:space="preserve">    rlf-TimersAndConstants              SetupRelease { RLF-TimersAndConstants }                     </w:t>
      </w:r>
      <w:r>
        <w:rPr>
          <w:color w:val="993366"/>
        </w:rPr>
        <w:t>OPTIONAL</w:t>
      </w:r>
      <w:r>
        <w:t xml:space="preserve">,   </w:t>
      </w:r>
      <w:r>
        <w:rPr>
          <w:color w:val="808080"/>
        </w:rPr>
        <w:t>-- Need M</w:t>
      </w:r>
    </w:p>
    <w:p w14:paraId="21E5ABF3" w14:textId="77777777" w:rsidR="00867B8A" w:rsidRDefault="00867B8A" w:rsidP="00867B8A">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0302406E" w14:textId="77777777" w:rsidR="00867B8A" w:rsidRDefault="00867B8A" w:rsidP="00867B8A">
      <w:pPr>
        <w:pStyle w:val="PL"/>
        <w:rPr>
          <w:color w:val="808080"/>
        </w:rPr>
      </w:pPr>
      <w:r>
        <w:t xml:space="preserve">    spCellConfigDedicated               ServingCellConfig                                           </w:t>
      </w:r>
      <w:r>
        <w:rPr>
          <w:color w:val="993366"/>
        </w:rPr>
        <w:t>OPTIONAL</w:t>
      </w:r>
      <w:r>
        <w:t xml:space="preserve">,   </w:t>
      </w:r>
      <w:r>
        <w:rPr>
          <w:color w:val="808080"/>
        </w:rPr>
        <w:t>-- Need M</w:t>
      </w:r>
    </w:p>
    <w:p w14:paraId="086E6374" w14:textId="77777777" w:rsidR="00867B8A" w:rsidRDefault="00867B8A" w:rsidP="00867B8A">
      <w:pPr>
        <w:pStyle w:val="PL"/>
      </w:pPr>
      <w:r>
        <w:t xml:space="preserve">    ...</w:t>
      </w:r>
    </w:p>
    <w:p w14:paraId="0DEA020F" w14:textId="77777777" w:rsidR="00867B8A" w:rsidRDefault="00867B8A" w:rsidP="00867B8A">
      <w:pPr>
        <w:pStyle w:val="PL"/>
      </w:pPr>
      <w:r>
        <w:t>}</w:t>
      </w:r>
    </w:p>
    <w:p w14:paraId="655DA44C" w14:textId="77777777" w:rsidR="00867B8A" w:rsidRDefault="00867B8A" w:rsidP="00867B8A">
      <w:pPr>
        <w:pStyle w:val="PL"/>
      </w:pPr>
    </w:p>
    <w:p w14:paraId="5474E4AB" w14:textId="77777777" w:rsidR="00867B8A" w:rsidRDefault="00867B8A" w:rsidP="00867B8A">
      <w:pPr>
        <w:pStyle w:val="PL"/>
      </w:pPr>
      <w:r>
        <w:t xml:space="preserve">ReconfigurationWithSync ::=         </w:t>
      </w:r>
      <w:r>
        <w:rPr>
          <w:color w:val="993366"/>
        </w:rPr>
        <w:t>SEQUENCE</w:t>
      </w:r>
      <w:r>
        <w:t xml:space="preserve"> {</w:t>
      </w:r>
    </w:p>
    <w:p w14:paraId="2375493E" w14:textId="77777777" w:rsidR="00867B8A" w:rsidRDefault="00867B8A" w:rsidP="00867B8A">
      <w:pPr>
        <w:pStyle w:val="PL"/>
        <w:rPr>
          <w:color w:val="808080"/>
        </w:rPr>
      </w:pPr>
      <w:r>
        <w:t xml:space="preserve">    spCellConfigCommon                  ServingCellConfigCommon                                         </w:t>
      </w:r>
      <w:r>
        <w:rPr>
          <w:color w:val="993366"/>
        </w:rPr>
        <w:t>OPTIONAL</w:t>
      </w:r>
      <w:r>
        <w:t xml:space="preserve">,   </w:t>
      </w:r>
      <w:r>
        <w:rPr>
          <w:color w:val="808080"/>
        </w:rPr>
        <w:t>-- Need M</w:t>
      </w:r>
    </w:p>
    <w:p w14:paraId="6587902F" w14:textId="77777777" w:rsidR="00867B8A" w:rsidRDefault="00867B8A" w:rsidP="00867B8A">
      <w:pPr>
        <w:pStyle w:val="PL"/>
      </w:pPr>
      <w:r>
        <w:t xml:space="preserve">    newUE-Identity                      RNTI-Value,</w:t>
      </w:r>
    </w:p>
    <w:p w14:paraId="1CB351EA" w14:textId="77777777" w:rsidR="00867B8A" w:rsidRDefault="00867B8A" w:rsidP="00867B8A">
      <w:pPr>
        <w:pStyle w:val="PL"/>
      </w:pPr>
      <w:r>
        <w:t xml:space="preserve">    t304                                </w:t>
      </w:r>
      <w:r>
        <w:rPr>
          <w:color w:val="993366"/>
        </w:rPr>
        <w:t>ENUMERATED</w:t>
      </w:r>
      <w:r>
        <w:t xml:space="preserve"> {ms50, ms100, ms150, ms200, ms500, ms1000, ms2000, ms10000},</w:t>
      </w:r>
    </w:p>
    <w:p w14:paraId="265A34A2" w14:textId="77777777" w:rsidR="00867B8A" w:rsidRDefault="00867B8A" w:rsidP="00867B8A">
      <w:pPr>
        <w:pStyle w:val="PL"/>
      </w:pPr>
      <w:r>
        <w:t xml:space="preserve">    rach-ConfigDedicated                </w:t>
      </w:r>
      <w:r>
        <w:rPr>
          <w:color w:val="993366"/>
        </w:rPr>
        <w:t>CHOICE</w:t>
      </w:r>
      <w:r>
        <w:t xml:space="preserve"> {</w:t>
      </w:r>
    </w:p>
    <w:p w14:paraId="6DA1EE49" w14:textId="77777777" w:rsidR="00867B8A" w:rsidRDefault="00867B8A" w:rsidP="00867B8A">
      <w:pPr>
        <w:pStyle w:val="PL"/>
      </w:pPr>
      <w:r>
        <w:lastRenderedPageBreak/>
        <w:t xml:space="preserve">        uplink                              RACH-ConfigDedicated,</w:t>
      </w:r>
    </w:p>
    <w:p w14:paraId="783F52A3" w14:textId="77777777" w:rsidR="00867B8A" w:rsidRDefault="00867B8A" w:rsidP="00867B8A">
      <w:pPr>
        <w:pStyle w:val="PL"/>
      </w:pPr>
      <w:r>
        <w:t xml:space="preserve">        supplementaryUplink                 RACH-ConfigDedicated</w:t>
      </w:r>
    </w:p>
    <w:p w14:paraId="30523B9D" w14:textId="77777777" w:rsidR="00867B8A" w:rsidRDefault="00867B8A" w:rsidP="00867B8A">
      <w:pPr>
        <w:pStyle w:val="PL"/>
        <w:rPr>
          <w:color w:val="808080"/>
        </w:rPr>
      </w:pPr>
      <w:r>
        <w:t xml:space="preserve">    }                                                                                               </w:t>
      </w:r>
      <w:r>
        <w:rPr>
          <w:color w:val="993366"/>
        </w:rPr>
        <w:t>OPTIONAL</w:t>
      </w:r>
      <w:r>
        <w:t xml:space="preserve">,   </w:t>
      </w:r>
      <w:r>
        <w:rPr>
          <w:color w:val="808080"/>
        </w:rPr>
        <w:t>-- Need N</w:t>
      </w:r>
    </w:p>
    <w:p w14:paraId="5DC5CE60" w14:textId="77777777" w:rsidR="00867B8A" w:rsidRDefault="00867B8A" w:rsidP="00867B8A">
      <w:pPr>
        <w:pStyle w:val="PL"/>
      </w:pPr>
      <w:r>
        <w:t xml:space="preserve">    ...,</w:t>
      </w:r>
    </w:p>
    <w:p w14:paraId="088B18A3" w14:textId="77777777" w:rsidR="00867B8A" w:rsidRDefault="00867B8A" w:rsidP="00867B8A">
      <w:pPr>
        <w:pStyle w:val="PL"/>
      </w:pPr>
      <w:r>
        <w:t xml:space="preserve">    [[</w:t>
      </w:r>
    </w:p>
    <w:p w14:paraId="5B3CDDEF" w14:textId="77777777" w:rsidR="00867B8A" w:rsidRDefault="00867B8A" w:rsidP="00867B8A">
      <w:pPr>
        <w:pStyle w:val="PL"/>
        <w:rPr>
          <w:color w:val="808080"/>
        </w:rPr>
      </w:pPr>
      <w:r>
        <w:t xml:space="preserve">    smtc                                SSB-MTC                                                     </w:t>
      </w:r>
      <w:r>
        <w:rPr>
          <w:color w:val="993366"/>
        </w:rPr>
        <w:t>OPTIONAL</w:t>
      </w:r>
      <w:r>
        <w:t xml:space="preserve">    </w:t>
      </w:r>
      <w:r>
        <w:rPr>
          <w:color w:val="808080"/>
        </w:rPr>
        <w:t>-- Need S</w:t>
      </w:r>
    </w:p>
    <w:p w14:paraId="491B06EB" w14:textId="77777777" w:rsidR="00867B8A" w:rsidRDefault="00867B8A" w:rsidP="00867B8A">
      <w:pPr>
        <w:pStyle w:val="PL"/>
      </w:pPr>
      <w:r>
        <w:t xml:space="preserve">    ]]</w:t>
      </w:r>
    </w:p>
    <w:p w14:paraId="2CE55132" w14:textId="77777777" w:rsidR="00867B8A" w:rsidRDefault="00867B8A" w:rsidP="00867B8A">
      <w:pPr>
        <w:pStyle w:val="PL"/>
      </w:pPr>
      <w:r>
        <w:t>}</w:t>
      </w:r>
    </w:p>
    <w:p w14:paraId="7468AD3F" w14:textId="77777777" w:rsidR="00867B8A" w:rsidRDefault="00867B8A" w:rsidP="00867B8A">
      <w:pPr>
        <w:pStyle w:val="PL"/>
      </w:pPr>
    </w:p>
    <w:p w14:paraId="6ECB5207" w14:textId="77777777" w:rsidR="00867B8A" w:rsidRDefault="00867B8A" w:rsidP="00867B8A">
      <w:pPr>
        <w:pStyle w:val="PL"/>
      </w:pPr>
      <w:r>
        <w:t xml:space="preserve">SCellConfig ::=                     </w:t>
      </w:r>
      <w:r>
        <w:rPr>
          <w:color w:val="993366"/>
        </w:rPr>
        <w:t>SEQUENCE</w:t>
      </w:r>
      <w:r>
        <w:t xml:space="preserve"> {</w:t>
      </w:r>
    </w:p>
    <w:p w14:paraId="0916D866" w14:textId="77777777" w:rsidR="00867B8A" w:rsidRDefault="00867B8A" w:rsidP="00867B8A">
      <w:pPr>
        <w:pStyle w:val="PL"/>
      </w:pPr>
      <w:r>
        <w:t xml:space="preserve">    sCellIndex                          SCellIndex,</w:t>
      </w:r>
    </w:p>
    <w:p w14:paraId="4C786C4A" w14:textId="77777777" w:rsidR="00867B8A" w:rsidRDefault="00867B8A" w:rsidP="00867B8A">
      <w:pPr>
        <w:pStyle w:val="PL"/>
        <w:rPr>
          <w:color w:val="808080"/>
        </w:rPr>
      </w:pPr>
      <w:r>
        <w:t xml:space="preserve">    sCellConfigCommon                   ServingCellConfigCommon                                     </w:t>
      </w:r>
      <w:r>
        <w:rPr>
          <w:color w:val="993366"/>
        </w:rPr>
        <w:t>OPTIONAL</w:t>
      </w:r>
      <w:r>
        <w:t xml:space="preserve">,   </w:t>
      </w:r>
      <w:r>
        <w:rPr>
          <w:color w:val="808080"/>
        </w:rPr>
        <w:t>-- Cond SCellAdd</w:t>
      </w:r>
    </w:p>
    <w:p w14:paraId="42DF254E" w14:textId="77777777" w:rsidR="00867B8A" w:rsidRDefault="00867B8A" w:rsidP="00867B8A">
      <w:pPr>
        <w:pStyle w:val="PL"/>
        <w:rPr>
          <w:color w:val="808080"/>
        </w:rPr>
      </w:pPr>
      <w:r>
        <w:t xml:space="preserve">    sCellConfigDedicated                ServingCellConfig                                           </w:t>
      </w:r>
      <w:r>
        <w:rPr>
          <w:color w:val="993366"/>
        </w:rPr>
        <w:t>OPTIONAL</w:t>
      </w:r>
      <w:r>
        <w:t xml:space="preserve">,   </w:t>
      </w:r>
      <w:r>
        <w:rPr>
          <w:color w:val="808080"/>
        </w:rPr>
        <w:t>-- Cond SCellAddMod</w:t>
      </w:r>
    </w:p>
    <w:p w14:paraId="05A6F3B0" w14:textId="77777777" w:rsidR="00867B8A" w:rsidRDefault="00867B8A" w:rsidP="00867B8A">
      <w:pPr>
        <w:pStyle w:val="PL"/>
      </w:pPr>
      <w:r>
        <w:t xml:space="preserve">    ...,</w:t>
      </w:r>
    </w:p>
    <w:p w14:paraId="70DF4BF3" w14:textId="77777777" w:rsidR="00867B8A" w:rsidRDefault="00867B8A" w:rsidP="00867B8A">
      <w:pPr>
        <w:pStyle w:val="PL"/>
      </w:pPr>
      <w:r>
        <w:t xml:space="preserve">    [[</w:t>
      </w:r>
    </w:p>
    <w:p w14:paraId="41719F24" w14:textId="77777777" w:rsidR="00867B8A" w:rsidRDefault="00867B8A" w:rsidP="00867B8A">
      <w:pPr>
        <w:pStyle w:val="PL"/>
        <w:rPr>
          <w:color w:val="808080"/>
        </w:rPr>
      </w:pPr>
      <w:r>
        <w:t xml:space="preserve">    smtc                                SSB-MTC                                                     </w:t>
      </w:r>
      <w:r>
        <w:rPr>
          <w:color w:val="993366"/>
        </w:rPr>
        <w:t>OPTIONAL</w:t>
      </w:r>
      <w:r>
        <w:t xml:space="preserve">    </w:t>
      </w:r>
      <w:r>
        <w:rPr>
          <w:color w:val="808080"/>
        </w:rPr>
        <w:t>-- Need S</w:t>
      </w:r>
    </w:p>
    <w:p w14:paraId="3EF2F747" w14:textId="77777777" w:rsidR="00867B8A" w:rsidRDefault="00867B8A" w:rsidP="00867B8A">
      <w:pPr>
        <w:pStyle w:val="PL"/>
      </w:pPr>
      <w:r>
        <w:t xml:space="preserve">    ]]</w:t>
      </w:r>
    </w:p>
    <w:p w14:paraId="0A053869" w14:textId="77777777" w:rsidR="00867B8A" w:rsidRDefault="00867B8A" w:rsidP="00867B8A">
      <w:pPr>
        <w:pStyle w:val="PL"/>
      </w:pPr>
      <w:r>
        <w:t>}</w:t>
      </w:r>
    </w:p>
    <w:p w14:paraId="0551D0EA" w14:textId="77777777" w:rsidR="00867B8A" w:rsidRDefault="00867B8A" w:rsidP="00867B8A">
      <w:pPr>
        <w:pStyle w:val="PL"/>
      </w:pPr>
    </w:p>
    <w:p w14:paraId="2EC86066" w14:textId="77777777" w:rsidR="00867B8A" w:rsidRDefault="00867B8A" w:rsidP="00867B8A">
      <w:pPr>
        <w:pStyle w:val="PL"/>
        <w:rPr>
          <w:color w:val="808080"/>
        </w:rPr>
      </w:pPr>
      <w:r>
        <w:rPr>
          <w:color w:val="808080"/>
        </w:rPr>
        <w:t>-- TAG-CELLGROUPCONFIG-STOP</w:t>
      </w:r>
    </w:p>
    <w:p w14:paraId="5826F628" w14:textId="77777777" w:rsidR="00867B8A" w:rsidRDefault="00867B8A" w:rsidP="00867B8A">
      <w:pPr>
        <w:pStyle w:val="PL"/>
        <w:rPr>
          <w:color w:val="808080"/>
        </w:rPr>
      </w:pPr>
      <w:r>
        <w:rPr>
          <w:color w:val="808080"/>
        </w:rPr>
        <w:t>-- ASN1STOP</w:t>
      </w:r>
    </w:p>
    <w:p w14:paraId="69BE32D9" w14:textId="77777777" w:rsidR="00867B8A" w:rsidRDefault="00867B8A" w:rsidP="00867B8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7B8A" w14:paraId="7744EF99"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40B19243" w14:textId="77777777" w:rsidR="00867B8A" w:rsidRDefault="00867B8A">
            <w:pPr>
              <w:pStyle w:val="TAH"/>
              <w:rPr>
                <w:rFonts w:eastAsia="Calibri"/>
                <w:szCs w:val="22"/>
                <w:lang w:val="en-GB" w:eastAsia="ja-JP"/>
              </w:rPr>
            </w:pPr>
            <w:r>
              <w:rPr>
                <w:rFonts w:eastAsia="Calibri"/>
                <w:i/>
                <w:szCs w:val="22"/>
                <w:lang w:val="en-GB" w:eastAsia="ja-JP"/>
              </w:rPr>
              <w:lastRenderedPageBreak/>
              <w:t xml:space="preserve">CellGroupConfig </w:t>
            </w:r>
            <w:r>
              <w:rPr>
                <w:rFonts w:eastAsia="Calibri"/>
                <w:szCs w:val="22"/>
                <w:lang w:val="en-GB" w:eastAsia="ja-JP"/>
              </w:rPr>
              <w:t>field descriptions</w:t>
            </w:r>
          </w:p>
        </w:tc>
      </w:tr>
      <w:tr w:rsidR="001E3EA1" w14:paraId="04261F68" w14:textId="77777777" w:rsidTr="00867B8A">
        <w:trPr>
          <w:ins w:id="1129" w:author="QC-7" w:date="2020-02-04T13:20:00Z"/>
        </w:trPr>
        <w:tc>
          <w:tcPr>
            <w:tcW w:w="14173" w:type="dxa"/>
            <w:tcBorders>
              <w:top w:val="single" w:sz="4" w:space="0" w:color="auto"/>
              <w:left w:val="single" w:sz="4" w:space="0" w:color="auto"/>
              <w:bottom w:val="single" w:sz="4" w:space="0" w:color="auto"/>
              <w:right w:val="single" w:sz="4" w:space="0" w:color="auto"/>
            </w:tcBorders>
          </w:tcPr>
          <w:p w14:paraId="4168726B" w14:textId="77777777" w:rsidR="00D83153" w:rsidRDefault="00D83153" w:rsidP="00D83153">
            <w:pPr>
              <w:pStyle w:val="TAH"/>
              <w:jc w:val="left"/>
              <w:rPr>
                <w:ins w:id="1130" w:author="Ericsson (After_Merged)" w:date="2020-02-05T16:55:00Z"/>
                <w:rFonts w:eastAsiaTheme="minorEastAsia"/>
                <w:i/>
                <w:iCs/>
              </w:rPr>
            </w:pPr>
            <w:ins w:id="1131" w:author="Ericsson (After_Merged)" w:date="2020-02-05T16:55:00Z">
              <w:r w:rsidRPr="0071733C">
                <w:rPr>
                  <w:i/>
                  <w:iCs/>
                </w:rPr>
                <w:t>bap-Address-r16</w:t>
              </w:r>
            </w:ins>
          </w:p>
          <w:p w14:paraId="5FDB8910" w14:textId="72385602" w:rsidR="001E3EA1" w:rsidRPr="00D83153" w:rsidRDefault="00D83153" w:rsidP="00D83153">
            <w:pPr>
              <w:pStyle w:val="TAH"/>
              <w:jc w:val="left"/>
              <w:rPr>
                <w:ins w:id="1132" w:author="QC-7" w:date="2020-02-04T13:20:00Z"/>
                <w:rFonts w:eastAsiaTheme="minorEastAsia"/>
                <w:i/>
                <w:iCs/>
                <w:lang w:val="en-US"/>
              </w:rPr>
            </w:pPr>
            <w:ins w:id="1133" w:author="Ericsson (After_Merged)" w:date="2020-02-05T16:55:00Z">
              <w:r>
                <w:rPr>
                  <w:b w:val="0"/>
                  <w:bCs/>
                  <w:lang w:val="en-US"/>
                </w:rPr>
                <w:t>BAP address of node that is hosting this cell group.</w:t>
              </w:r>
            </w:ins>
          </w:p>
        </w:tc>
      </w:tr>
      <w:tr w:rsidR="00AF7AE4" w14:paraId="46EC0E9E" w14:textId="77777777" w:rsidTr="00867B8A">
        <w:trPr>
          <w:ins w:id="1134" w:author="Ericsson" w:date="2020-01-10T14:06:00Z"/>
        </w:trPr>
        <w:tc>
          <w:tcPr>
            <w:tcW w:w="14173" w:type="dxa"/>
            <w:tcBorders>
              <w:top w:val="single" w:sz="4" w:space="0" w:color="auto"/>
              <w:left w:val="single" w:sz="4" w:space="0" w:color="auto"/>
              <w:bottom w:val="single" w:sz="4" w:space="0" w:color="auto"/>
              <w:right w:val="single" w:sz="4" w:space="0" w:color="auto"/>
            </w:tcBorders>
          </w:tcPr>
          <w:p w14:paraId="0AB04F7D" w14:textId="198B7FD5" w:rsidR="00AF7AE4" w:rsidRPr="00286362" w:rsidRDefault="00AF7AE4" w:rsidP="00AF7AE4">
            <w:pPr>
              <w:pStyle w:val="TAH"/>
              <w:jc w:val="left"/>
              <w:rPr>
                <w:ins w:id="1135" w:author="Ericsson" w:date="2020-01-10T14:07:00Z"/>
                <w:rFonts w:eastAsiaTheme="minorEastAsia"/>
                <w:i/>
                <w:lang w:val="en-US"/>
              </w:rPr>
            </w:pPr>
            <w:ins w:id="1136" w:author="Ericsson" w:date="2020-01-10T14:07:00Z">
              <w:r w:rsidRPr="00286362">
                <w:rPr>
                  <w:i/>
                  <w:lang w:val="en-US"/>
                </w:rPr>
                <w:t>bh-</w:t>
              </w:r>
            </w:ins>
            <w:ins w:id="1137" w:author="Ericsson" w:date="2020-01-16T16:05:00Z">
              <w:r w:rsidR="00286362">
                <w:rPr>
                  <w:i/>
                  <w:lang w:val="en-US"/>
                </w:rPr>
                <w:t>RLC</w:t>
              </w:r>
            </w:ins>
            <w:ins w:id="1138" w:author="Ericsson" w:date="2020-01-21T12:54:00Z">
              <w:r w:rsidR="000278E2">
                <w:rPr>
                  <w:i/>
                  <w:lang w:val="en-US"/>
                </w:rPr>
                <w:t>-</w:t>
              </w:r>
              <w:r w:rsidR="00FB2B2F">
                <w:rPr>
                  <w:i/>
                  <w:lang w:val="en-US"/>
                </w:rPr>
                <w:t>Ch</w:t>
              </w:r>
              <w:r w:rsidR="000278E2">
                <w:rPr>
                  <w:i/>
                  <w:lang w:val="en-US"/>
                </w:rPr>
                <w:t>annel</w:t>
              </w:r>
            </w:ins>
            <w:ins w:id="1139" w:author="Ericsson" w:date="2020-01-10T14:07:00Z">
              <w:r w:rsidRPr="00286362">
                <w:rPr>
                  <w:i/>
                  <w:lang w:val="en-US"/>
                </w:rPr>
                <w:t>ToAddModList</w:t>
              </w:r>
            </w:ins>
          </w:p>
          <w:p w14:paraId="015F7A86" w14:textId="12AC88EB" w:rsidR="00496A3E" w:rsidRPr="006B4E65" w:rsidRDefault="00496A3E" w:rsidP="006B4E65">
            <w:pPr>
              <w:pStyle w:val="TAH"/>
              <w:jc w:val="left"/>
              <w:rPr>
                <w:ins w:id="1140" w:author="Ericsson" w:date="2020-01-10T14:06:00Z"/>
                <w:rFonts w:eastAsiaTheme="minorEastAsia"/>
                <w:b w:val="0"/>
                <w:szCs w:val="22"/>
                <w:lang w:val="en-GB" w:eastAsia="ja-JP"/>
              </w:rPr>
            </w:pPr>
            <w:ins w:id="1141" w:author="Ericsson" w:date="2020-01-10T14:08:00Z">
              <w:r>
                <w:rPr>
                  <w:rFonts w:eastAsiaTheme="minorEastAsia"/>
                  <w:b w:val="0"/>
                  <w:szCs w:val="22"/>
                  <w:lang w:val="en-GB" w:eastAsia="ja-JP"/>
                </w:rPr>
                <w:t>Configurat</w:t>
              </w:r>
              <w:r w:rsidR="006C4996">
                <w:rPr>
                  <w:rFonts w:eastAsiaTheme="minorEastAsia"/>
                  <w:b w:val="0"/>
                  <w:szCs w:val="22"/>
                  <w:lang w:val="en-GB" w:eastAsia="ja-JP"/>
                </w:rPr>
                <w:t xml:space="preserve">ion of the MAC Logical Channel, the corresponding </w:t>
              </w:r>
            </w:ins>
            <w:ins w:id="1142" w:author="Ericsson" w:date="2020-01-10T14:09:00Z">
              <w:r w:rsidR="00A375BA">
                <w:rPr>
                  <w:rFonts w:eastAsiaTheme="minorEastAsia"/>
                  <w:b w:val="0"/>
                  <w:szCs w:val="22"/>
                  <w:lang w:val="en-GB" w:eastAsia="ja-JP"/>
                </w:rPr>
                <w:t>bac</w:t>
              </w:r>
            </w:ins>
            <w:ins w:id="1143" w:author="Ericsson" w:date="2020-01-10T14:10:00Z">
              <w:r w:rsidR="00A375BA">
                <w:rPr>
                  <w:rFonts w:eastAsiaTheme="minorEastAsia"/>
                  <w:b w:val="0"/>
                  <w:szCs w:val="22"/>
                  <w:lang w:val="en-GB" w:eastAsia="ja-JP"/>
                </w:rPr>
                <w:t xml:space="preserve">khaul </w:t>
              </w:r>
            </w:ins>
            <w:ins w:id="1144" w:author="Ericsson" w:date="2020-01-10T14:08:00Z">
              <w:r w:rsidR="006C4996">
                <w:rPr>
                  <w:rFonts w:eastAsiaTheme="minorEastAsia"/>
                  <w:b w:val="0"/>
                  <w:szCs w:val="22"/>
                  <w:lang w:val="en-GB" w:eastAsia="ja-JP"/>
                </w:rPr>
                <w:t>RLC enitit</w:t>
              </w:r>
              <w:r w:rsidR="002A5FC7">
                <w:rPr>
                  <w:rFonts w:eastAsiaTheme="minorEastAsia"/>
                  <w:b w:val="0"/>
                  <w:szCs w:val="22"/>
                  <w:lang w:val="en-GB" w:eastAsia="ja-JP"/>
                </w:rPr>
                <w:t>ies</w:t>
              </w:r>
            </w:ins>
            <w:r w:rsidR="00D83153">
              <w:rPr>
                <w:rFonts w:eastAsiaTheme="minorEastAsia"/>
                <w:b w:val="0"/>
                <w:szCs w:val="22"/>
                <w:lang w:val="en-GB" w:eastAsia="ja-JP"/>
              </w:rPr>
              <w:t xml:space="preserve"> </w:t>
            </w:r>
            <w:ins w:id="1145" w:author="Ericsson (After_Merged)" w:date="2020-02-05T16:55:00Z">
              <w:r w:rsidR="00D83153">
                <w:rPr>
                  <w:rFonts w:eastAsiaTheme="minorEastAsia"/>
                  <w:b w:val="0"/>
                  <w:szCs w:val="22"/>
                  <w:lang w:val="en-GB" w:eastAsia="ja-JP"/>
                </w:rPr>
                <w:t>to be added.</w:t>
              </w:r>
            </w:ins>
          </w:p>
        </w:tc>
      </w:tr>
      <w:tr w:rsidR="006B4E65" w14:paraId="3B8B3488" w14:textId="77777777" w:rsidTr="00867B8A">
        <w:trPr>
          <w:ins w:id="1146" w:author="Ericsson" w:date="2020-01-10T14:10:00Z"/>
        </w:trPr>
        <w:tc>
          <w:tcPr>
            <w:tcW w:w="14173" w:type="dxa"/>
            <w:tcBorders>
              <w:top w:val="single" w:sz="4" w:space="0" w:color="auto"/>
              <w:left w:val="single" w:sz="4" w:space="0" w:color="auto"/>
              <w:bottom w:val="single" w:sz="4" w:space="0" w:color="auto"/>
              <w:right w:val="single" w:sz="4" w:space="0" w:color="auto"/>
            </w:tcBorders>
          </w:tcPr>
          <w:p w14:paraId="17974B5E" w14:textId="2E87A7FB" w:rsidR="006B4E65" w:rsidRPr="00286362" w:rsidRDefault="006B4E65" w:rsidP="006B4E65">
            <w:pPr>
              <w:pStyle w:val="TAH"/>
              <w:jc w:val="left"/>
              <w:rPr>
                <w:ins w:id="1147" w:author="Ericsson" w:date="2020-01-10T14:10:00Z"/>
                <w:rFonts w:eastAsiaTheme="minorEastAsia"/>
                <w:i/>
                <w:lang w:val="en-US"/>
              </w:rPr>
            </w:pPr>
            <w:ins w:id="1148" w:author="Ericsson" w:date="2020-01-10T14:10:00Z">
              <w:r w:rsidRPr="00286362">
                <w:rPr>
                  <w:i/>
                  <w:lang w:val="en-US"/>
                </w:rPr>
                <w:t>bh-</w:t>
              </w:r>
            </w:ins>
            <w:ins w:id="1149" w:author="Ericsson" w:date="2020-01-16T16:05:00Z">
              <w:r w:rsidR="00286362">
                <w:rPr>
                  <w:i/>
                  <w:lang w:val="en-US"/>
                </w:rPr>
                <w:t>RLC</w:t>
              </w:r>
            </w:ins>
            <w:ins w:id="1150" w:author="Ericsson" w:date="2020-01-21T12:54:00Z">
              <w:r w:rsidR="000278E2">
                <w:rPr>
                  <w:i/>
                  <w:lang w:val="en-US"/>
                </w:rPr>
                <w:t>-Channel</w:t>
              </w:r>
            </w:ins>
            <w:ins w:id="1151" w:author="Ericsson" w:date="2020-01-10T14:10:00Z">
              <w:r w:rsidRPr="00286362">
                <w:rPr>
                  <w:i/>
                  <w:lang w:val="en-US"/>
                </w:rPr>
                <w:t>To</w:t>
              </w:r>
            </w:ins>
            <w:ins w:id="1152" w:author="Ericsson" w:date="2020-01-10T14:11:00Z">
              <w:r w:rsidR="0047711A" w:rsidRPr="00C44E57">
                <w:rPr>
                  <w:i/>
                  <w:lang w:val="en-US"/>
                </w:rPr>
                <w:t>Release</w:t>
              </w:r>
            </w:ins>
            <w:ins w:id="1153" w:author="Ericsson" w:date="2020-01-10T14:10:00Z">
              <w:r w:rsidRPr="00286362">
                <w:rPr>
                  <w:i/>
                  <w:lang w:val="en-US"/>
                </w:rPr>
                <w:t>List</w:t>
              </w:r>
            </w:ins>
          </w:p>
          <w:p w14:paraId="7FA36CA0" w14:textId="33EC43D2" w:rsidR="006B4E65" w:rsidRPr="00286362" w:rsidRDefault="0047711A" w:rsidP="006B4E65">
            <w:pPr>
              <w:pStyle w:val="TAH"/>
              <w:jc w:val="left"/>
              <w:rPr>
                <w:ins w:id="1154" w:author="Ericsson" w:date="2020-01-10T14:10:00Z"/>
                <w:i/>
                <w:lang w:val="en-US"/>
              </w:rPr>
            </w:pPr>
            <w:ins w:id="1155" w:author="Ericsson" w:date="2020-01-10T14:11:00Z">
              <w:r>
                <w:rPr>
                  <w:rFonts w:eastAsiaTheme="minorEastAsia"/>
                  <w:b w:val="0"/>
                  <w:szCs w:val="22"/>
                  <w:lang w:val="en-GB" w:eastAsia="ja-JP"/>
                </w:rPr>
                <w:t xml:space="preserve">List of </w:t>
              </w:r>
            </w:ins>
            <w:ins w:id="1156" w:author="Ericsson" w:date="2020-01-10T14:10:00Z">
              <w:r w:rsidR="006B4E65">
                <w:rPr>
                  <w:rFonts w:eastAsiaTheme="minorEastAsia"/>
                  <w:b w:val="0"/>
                  <w:szCs w:val="22"/>
                  <w:lang w:val="en-GB" w:eastAsia="ja-JP"/>
                </w:rPr>
                <w:t>MAC Logical Channel, the corresponding backhaul RLC enitities</w:t>
              </w:r>
            </w:ins>
            <w:ins w:id="1157" w:author="Ericsson" w:date="2020-01-10T14:12:00Z">
              <w:r w:rsidR="00582AB5">
                <w:rPr>
                  <w:rFonts w:eastAsiaTheme="minorEastAsia"/>
                  <w:b w:val="0"/>
                  <w:szCs w:val="22"/>
                  <w:lang w:val="en-GB" w:eastAsia="ja-JP"/>
                </w:rPr>
                <w:t xml:space="preserve"> to be released</w:t>
              </w:r>
            </w:ins>
            <w:ins w:id="1158" w:author="Ericsson" w:date="2020-01-10T14:10:00Z">
              <w:r w:rsidR="006B4E65">
                <w:rPr>
                  <w:rFonts w:eastAsiaTheme="minorEastAsia"/>
                  <w:b w:val="0"/>
                  <w:szCs w:val="22"/>
                  <w:lang w:val="en-GB" w:eastAsia="ja-JP"/>
                </w:rPr>
                <w:t>.</w:t>
              </w:r>
            </w:ins>
          </w:p>
        </w:tc>
      </w:tr>
      <w:tr w:rsidR="00867B8A" w:rsidRPr="00272799" w14:paraId="3B30A639"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2AA8C9ED" w14:textId="77777777" w:rsidR="00867B8A" w:rsidRDefault="00867B8A">
            <w:pPr>
              <w:pStyle w:val="TAL"/>
              <w:rPr>
                <w:rFonts w:eastAsia="Calibri"/>
                <w:szCs w:val="22"/>
                <w:lang w:val="en-GB" w:eastAsia="ja-JP"/>
              </w:rPr>
            </w:pPr>
            <w:r>
              <w:rPr>
                <w:rFonts w:eastAsia="Calibri"/>
                <w:b/>
                <w:i/>
                <w:szCs w:val="22"/>
                <w:lang w:val="en-GB" w:eastAsia="ja-JP"/>
              </w:rPr>
              <w:t>mac-CellGroupConfig</w:t>
            </w:r>
          </w:p>
          <w:p w14:paraId="285760FE" w14:textId="77777777" w:rsidR="00867B8A" w:rsidRDefault="00867B8A">
            <w:pPr>
              <w:pStyle w:val="TAL"/>
              <w:rPr>
                <w:rFonts w:eastAsia="Calibri"/>
                <w:szCs w:val="22"/>
                <w:lang w:val="en-GB" w:eastAsia="ja-JP"/>
              </w:rPr>
            </w:pPr>
            <w:r>
              <w:rPr>
                <w:rFonts w:eastAsia="Calibri"/>
                <w:szCs w:val="22"/>
                <w:lang w:val="en-GB" w:eastAsia="ja-JP"/>
              </w:rPr>
              <w:t>MAC parameters applicable for the entire cell group.</w:t>
            </w:r>
          </w:p>
        </w:tc>
      </w:tr>
      <w:tr w:rsidR="00867B8A" w:rsidRPr="00272799" w14:paraId="6224C50A"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5465AA27" w14:textId="77777777" w:rsidR="00867B8A" w:rsidRDefault="00867B8A">
            <w:pPr>
              <w:pStyle w:val="TAL"/>
              <w:rPr>
                <w:rFonts w:eastAsia="Calibri"/>
                <w:szCs w:val="22"/>
                <w:lang w:val="en-GB" w:eastAsia="ja-JP"/>
              </w:rPr>
            </w:pPr>
            <w:r>
              <w:rPr>
                <w:rFonts w:eastAsia="Calibri"/>
                <w:b/>
                <w:i/>
                <w:szCs w:val="22"/>
                <w:lang w:val="en-GB" w:eastAsia="ja-JP"/>
              </w:rPr>
              <w:t>rlc-BearerToAddModList</w:t>
            </w:r>
          </w:p>
          <w:p w14:paraId="5B3D8504" w14:textId="77777777" w:rsidR="00867B8A" w:rsidRDefault="00867B8A">
            <w:pPr>
              <w:pStyle w:val="TAL"/>
              <w:rPr>
                <w:rFonts w:eastAsia="Calibri"/>
                <w:szCs w:val="22"/>
                <w:lang w:val="en-GB" w:eastAsia="ja-JP"/>
              </w:rPr>
            </w:pPr>
            <w:r>
              <w:rPr>
                <w:rFonts w:eastAsia="Calibri"/>
                <w:szCs w:val="22"/>
                <w:lang w:val="en-GB" w:eastAsia="ja-JP"/>
              </w:rPr>
              <w:t>Configuration of the MAC Logical Channel, the corresponding RLC entities and association with radio bearers.</w:t>
            </w:r>
          </w:p>
        </w:tc>
      </w:tr>
      <w:tr w:rsidR="00867B8A" w:rsidRPr="00272799" w14:paraId="690BCB17"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37A801A0" w14:textId="77777777" w:rsidR="00867B8A" w:rsidRDefault="00867B8A">
            <w:pPr>
              <w:pStyle w:val="TAL"/>
              <w:rPr>
                <w:rFonts w:eastAsia="Calibri"/>
                <w:szCs w:val="22"/>
                <w:lang w:val="en-GB" w:eastAsia="ja-JP"/>
              </w:rPr>
            </w:pPr>
            <w:r>
              <w:rPr>
                <w:rFonts w:eastAsia="Calibri"/>
                <w:b/>
                <w:i/>
                <w:szCs w:val="22"/>
                <w:lang w:val="en-GB" w:eastAsia="ja-JP"/>
              </w:rPr>
              <w:t>reportUplinkTxDirectCurrent</w:t>
            </w:r>
          </w:p>
          <w:p w14:paraId="43532DAB" w14:textId="77777777" w:rsidR="00867B8A" w:rsidRDefault="00867B8A">
            <w:pPr>
              <w:pStyle w:val="TAL"/>
              <w:rPr>
                <w:rFonts w:eastAsia="Calibri"/>
                <w:szCs w:val="22"/>
                <w:lang w:val="en-GB" w:eastAsia="ja-JP"/>
              </w:rPr>
            </w:pPr>
            <w:r>
              <w:rPr>
                <w:rFonts w:eastAsia="Calibri"/>
                <w:szCs w:val="22"/>
                <w:lang w:val="en-GB" w:eastAsia="ja-JP"/>
              </w:rPr>
              <w:t xml:space="preserve">Enables reporting of uplink </w:t>
            </w:r>
            <w:r>
              <w:rPr>
                <w:rFonts w:eastAsia="Calibri"/>
                <w:szCs w:val="22"/>
                <w:lang w:val="en-GB"/>
              </w:rPr>
              <w:t xml:space="preserve">and supplementary uplink </w:t>
            </w:r>
            <w:r>
              <w:rPr>
                <w:rFonts w:eastAsia="Calibri"/>
                <w:szCs w:val="22"/>
                <w:lang w:val="en-GB" w:eastAsia="ja-JP"/>
              </w:rPr>
              <w:t xml:space="preserve">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GB" w:eastAsia="ja-JP"/>
              </w:rPr>
              <w:t>CellGroupConfig</w:t>
            </w:r>
            <w:r>
              <w:rPr>
                <w:rFonts w:eastAsia="Calibri"/>
                <w:szCs w:val="22"/>
                <w:lang w:val="en-GB" w:eastAsia="ja-JP"/>
              </w:rPr>
              <w:t xml:space="preserve"> when provided as part of </w:t>
            </w:r>
            <w:r>
              <w:rPr>
                <w:rFonts w:eastAsia="Calibri"/>
                <w:i/>
                <w:szCs w:val="22"/>
                <w:lang w:val="en-GB" w:eastAsia="ja-JP"/>
              </w:rPr>
              <w:t>RRCSetup</w:t>
            </w:r>
            <w:r>
              <w:rPr>
                <w:rFonts w:eastAsia="Calibri"/>
                <w:szCs w:val="22"/>
                <w:lang w:val="en-GB" w:eastAsia="ja-JP"/>
              </w:rPr>
              <w:t xml:space="preserve"> message.</w:t>
            </w:r>
            <w:r>
              <w:rPr>
                <w:rFonts w:eastAsia="Calibri"/>
                <w:szCs w:val="22"/>
                <w:lang w:val="en-GB"/>
              </w:rPr>
              <w:t xml:space="preserve"> If UE is configured with SUL carrier, UE reports both UL and SUL Direct Current locations.</w:t>
            </w:r>
          </w:p>
        </w:tc>
      </w:tr>
      <w:tr w:rsidR="00867B8A" w14:paraId="2EADA51E"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047B269F" w14:textId="77777777" w:rsidR="00867B8A" w:rsidRDefault="00867B8A">
            <w:pPr>
              <w:pStyle w:val="TAL"/>
              <w:rPr>
                <w:rFonts w:eastAsia="Calibri"/>
                <w:b/>
                <w:i/>
                <w:szCs w:val="22"/>
                <w:lang w:val="en-GB" w:eastAsia="ja-JP"/>
              </w:rPr>
            </w:pPr>
            <w:r>
              <w:rPr>
                <w:rFonts w:eastAsia="Calibri"/>
                <w:b/>
                <w:i/>
                <w:szCs w:val="22"/>
                <w:lang w:val="en-GB" w:eastAsia="ja-JP"/>
              </w:rPr>
              <w:t>rlmInSyncOutOfSyncThreshold</w:t>
            </w:r>
          </w:p>
          <w:p w14:paraId="03855F82" w14:textId="77777777" w:rsidR="00867B8A" w:rsidRDefault="00867B8A">
            <w:pPr>
              <w:pStyle w:val="TAL"/>
              <w:rPr>
                <w:rFonts w:eastAsia="Calibri"/>
                <w:szCs w:val="22"/>
                <w:lang w:val="en-GB" w:eastAsia="ja-JP"/>
              </w:rPr>
            </w:pPr>
            <w:r>
              <w:rPr>
                <w:rFonts w:eastAsia="Calibri"/>
                <w:szCs w:val="22"/>
                <w:lang w:val="en-GB" w:eastAsia="ja-JP"/>
              </w:rPr>
              <w:t>BLER threshold pair index for IS/OOS indication generation, see TS 38.133</w:t>
            </w:r>
            <w:r>
              <w:rPr>
                <w:rFonts w:eastAsia="Calibri"/>
                <w:lang w:val="en-GB" w:eastAsia="ja-JP"/>
              </w:rPr>
              <w:t xml:space="preserve"> [14], table 8.1.1-1</w:t>
            </w:r>
            <w:r>
              <w:rPr>
                <w:rFonts w:eastAsia="Calibri"/>
                <w:szCs w:val="22"/>
                <w:lang w:val="en-GB" w:eastAsia="ja-JP"/>
              </w:rPr>
              <w:t xml:space="preserve">. </w:t>
            </w:r>
            <w:r>
              <w:rPr>
                <w:rFonts w:eastAsia="Calibri"/>
                <w:i/>
                <w:iCs/>
                <w:lang w:val="en-GB" w:eastAsia="ja-JP"/>
              </w:rPr>
              <w:t>n1</w:t>
            </w:r>
            <w:r>
              <w:rPr>
                <w:rFonts w:eastAsia="Calibri"/>
                <w:lang w:val="en-GB" w:eastAsia="ja-JP"/>
              </w:rPr>
              <w:t xml:space="preserve"> corresponds to the value 1. When the field is absent, the UE applies the value 0. </w:t>
            </w:r>
            <w:r>
              <w:rPr>
                <w:rFonts w:eastAsia="Calibri"/>
                <w:szCs w:val="22"/>
                <w:lang w:val="en-GB" w:eastAsia="ja-JP"/>
              </w:rPr>
              <w:t xml:space="preserve">Whenever this is reconfigured, UE resets N310 and N311, and stops T310, if running. </w:t>
            </w:r>
            <w:r>
              <w:rPr>
                <w:lang w:val="en-GB"/>
              </w:rPr>
              <w:t>Network does not include this field.</w:t>
            </w:r>
          </w:p>
        </w:tc>
      </w:tr>
      <w:tr w:rsidR="00867B8A" w:rsidRPr="00272799" w14:paraId="2FADB20D"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56A42DCA" w14:textId="77777777" w:rsidR="00867B8A" w:rsidRDefault="00867B8A">
            <w:pPr>
              <w:pStyle w:val="TAL"/>
              <w:rPr>
                <w:rFonts w:eastAsia="Calibri"/>
                <w:szCs w:val="22"/>
                <w:lang w:val="en-GB" w:eastAsia="ja-JP"/>
              </w:rPr>
            </w:pPr>
            <w:r>
              <w:rPr>
                <w:rFonts w:eastAsia="Calibri"/>
                <w:b/>
                <w:i/>
                <w:szCs w:val="22"/>
                <w:lang w:val="en-GB" w:eastAsia="ja-JP"/>
              </w:rPr>
              <w:t>sCellToAddModList</w:t>
            </w:r>
          </w:p>
          <w:p w14:paraId="737D7991" w14:textId="77777777" w:rsidR="00867B8A" w:rsidRDefault="00867B8A">
            <w:pPr>
              <w:pStyle w:val="TAL"/>
              <w:rPr>
                <w:rFonts w:eastAsia="Calibri"/>
                <w:szCs w:val="22"/>
                <w:lang w:val="en-GB" w:eastAsia="ja-JP"/>
              </w:rPr>
            </w:pPr>
            <w:r>
              <w:rPr>
                <w:rFonts w:eastAsia="Calibri"/>
                <w:szCs w:val="22"/>
                <w:lang w:val="en-GB" w:eastAsia="ja-JP"/>
              </w:rPr>
              <w:t>List of seconary serving cells (SCells) to be added or modified.</w:t>
            </w:r>
          </w:p>
        </w:tc>
      </w:tr>
      <w:tr w:rsidR="00867B8A" w:rsidRPr="00272799" w14:paraId="581188E0"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359478A9" w14:textId="77777777" w:rsidR="00867B8A" w:rsidRDefault="00867B8A">
            <w:pPr>
              <w:pStyle w:val="TAL"/>
              <w:rPr>
                <w:rFonts w:eastAsia="Calibri"/>
                <w:szCs w:val="22"/>
                <w:lang w:val="en-GB" w:eastAsia="ja-JP"/>
              </w:rPr>
            </w:pPr>
            <w:r>
              <w:rPr>
                <w:rFonts w:eastAsia="Calibri"/>
                <w:b/>
                <w:i/>
                <w:szCs w:val="22"/>
                <w:lang w:val="en-GB" w:eastAsia="ja-JP"/>
              </w:rPr>
              <w:t>sCellToReleaseList</w:t>
            </w:r>
          </w:p>
          <w:p w14:paraId="1BE5C05E" w14:textId="77777777" w:rsidR="00867B8A" w:rsidRDefault="00867B8A">
            <w:pPr>
              <w:pStyle w:val="TAL"/>
              <w:rPr>
                <w:rFonts w:eastAsia="Calibri"/>
                <w:szCs w:val="22"/>
                <w:lang w:val="en-GB" w:eastAsia="ja-JP"/>
              </w:rPr>
            </w:pPr>
            <w:r>
              <w:rPr>
                <w:rFonts w:eastAsia="Calibri"/>
                <w:szCs w:val="22"/>
                <w:lang w:val="en-GB" w:eastAsia="ja-JP"/>
              </w:rPr>
              <w:t>List of secondary serving cells (SCells) to be released.</w:t>
            </w:r>
          </w:p>
        </w:tc>
      </w:tr>
      <w:tr w:rsidR="00867B8A" w:rsidRPr="00272799" w14:paraId="0FEEC9B3"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33BCD217" w14:textId="77777777" w:rsidR="00867B8A" w:rsidRDefault="00867B8A">
            <w:pPr>
              <w:pStyle w:val="TAL"/>
              <w:rPr>
                <w:rFonts w:eastAsia="Calibri"/>
                <w:b/>
                <w:i/>
                <w:szCs w:val="22"/>
                <w:lang w:val="en-GB" w:eastAsia="ja-JP"/>
              </w:rPr>
            </w:pPr>
            <w:r>
              <w:rPr>
                <w:rFonts w:eastAsia="Calibri"/>
                <w:b/>
                <w:i/>
                <w:szCs w:val="22"/>
                <w:lang w:val="en-GB" w:eastAsia="ja-JP"/>
              </w:rPr>
              <w:t>spCellConfig</w:t>
            </w:r>
          </w:p>
          <w:p w14:paraId="6DD49897" w14:textId="77777777" w:rsidR="00867B8A" w:rsidRDefault="00867B8A">
            <w:pPr>
              <w:pStyle w:val="TAL"/>
              <w:rPr>
                <w:rFonts w:eastAsia="Calibri"/>
                <w:lang w:val="en-GB" w:eastAsia="ja-JP"/>
              </w:rPr>
            </w:pPr>
            <w:r>
              <w:rPr>
                <w:rFonts w:eastAsia="Calibri"/>
                <w:lang w:val="en-GB" w:eastAsia="ja-JP"/>
              </w:rPr>
              <w:t xml:space="preserve">Parameters for the SpCell of this cell group (PCell of MCG or PSCell of SCG). </w:t>
            </w:r>
          </w:p>
        </w:tc>
      </w:tr>
    </w:tbl>
    <w:p w14:paraId="56BCA0C8" w14:textId="77777777" w:rsidR="00867B8A" w:rsidRDefault="00867B8A" w:rsidP="00867B8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7B8A" w14:paraId="1338CB1C"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1D7100CF" w14:textId="77777777" w:rsidR="00867B8A" w:rsidRDefault="00867B8A">
            <w:pPr>
              <w:pStyle w:val="TAH"/>
              <w:rPr>
                <w:szCs w:val="22"/>
                <w:lang w:val="en-GB" w:eastAsia="ja-JP"/>
              </w:rPr>
            </w:pPr>
            <w:r>
              <w:rPr>
                <w:i/>
                <w:szCs w:val="22"/>
                <w:lang w:val="en-GB" w:eastAsia="ja-JP"/>
              </w:rPr>
              <w:t>ReconfigurationWithSync</w:t>
            </w:r>
            <w:r>
              <w:rPr>
                <w:szCs w:val="22"/>
                <w:lang w:val="en-GB" w:eastAsia="ja-JP"/>
              </w:rPr>
              <w:t xml:space="preserve"> field descriptions</w:t>
            </w:r>
          </w:p>
        </w:tc>
      </w:tr>
      <w:tr w:rsidR="00867B8A" w:rsidRPr="00272799" w14:paraId="047C10DD"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04D4B6B6" w14:textId="77777777" w:rsidR="00867B8A" w:rsidRDefault="00867B8A">
            <w:pPr>
              <w:pStyle w:val="TAL"/>
              <w:rPr>
                <w:b/>
                <w:i/>
                <w:szCs w:val="22"/>
                <w:lang w:val="en-GB" w:eastAsia="ja-JP"/>
              </w:rPr>
            </w:pPr>
            <w:r>
              <w:rPr>
                <w:b/>
                <w:i/>
                <w:szCs w:val="22"/>
                <w:lang w:val="en-GB" w:eastAsia="ja-JP"/>
              </w:rPr>
              <w:t>rach-ConfigDedicated</w:t>
            </w:r>
          </w:p>
          <w:p w14:paraId="6F7206CE" w14:textId="77777777" w:rsidR="00867B8A" w:rsidRDefault="00867B8A">
            <w:pPr>
              <w:pStyle w:val="TAL"/>
              <w:rPr>
                <w:szCs w:val="22"/>
                <w:lang w:val="en-GB" w:eastAsia="ja-JP"/>
              </w:rPr>
            </w:pPr>
            <w:r>
              <w:rPr>
                <w:szCs w:val="22"/>
                <w:lang w:val="en-GB" w:eastAsia="ja-JP"/>
              </w:rPr>
              <w:t xml:space="preserve">Random access configuration to be used for the reconfiguration with sync (e.g. handover). The UE performs the RA according to these parameters in the </w:t>
            </w:r>
            <w:r>
              <w:rPr>
                <w:i/>
                <w:szCs w:val="22"/>
                <w:lang w:val="en-GB" w:eastAsia="ja-JP"/>
              </w:rPr>
              <w:t>firstActiveUplinkBWP</w:t>
            </w:r>
            <w:r>
              <w:rPr>
                <w:szCs w:val="22"/>
                <w:lang w:val="en-GB" w:eastAsia="ja-JP"/>
              </w:rPr>
              <w:t xml:space="preserve"> (see </w:t>
            </w:r>
            <w:r>
              <w:rPr>
                <w:i/>
                <w:szCs w:val="22"/>
                <w:lang w:val="en-GB" w:eastAsia="ja-JP"/>
              </w:rPr>
              <w:t>UplinkConfig</w:t>
            </w:r>
            <w:r>
              <w:rPr>
                <w:szCs w:val="22"/>
                <w:lang w:val="en-GB" w:eastAsia="ja-JP"/>
              </w:rPr>
              <w:t>).</w:t>
            </w:r>
          </w:p>
        </w:tc>
      </w:tr>
      <w:tr w:rsidR="00867B8A" w:rsidRPr="00272799" w14:paraId="12C81AEC"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269FA3DC" w14:textId="77777777" w:rsidR="00867B8A" w:rsidRDefault="00867B8A">
            <w:pPr>
              <w:pStyle w:val="TAL"/>
              <w:rPr>
                <w:b/>
                <w:i/>
                <w:szCs w:val="22"/>
                <w:lang w:val="en-GB" w:eastAsia="ja-JP"/>
              </w:rPr>
            </w:pPr>
            <w:r>
              <w:rPr>
                <w:b/>
                <w:i/>
                <w:szCs w:val="22"/>
                <w:lang w:val="en-GB" w:eastAsia="ja-JP"/>
              </w:rPr>
              <w:t>smtc</w:t>
            </w:r>
          </w:p>
          <w:p w14:paraId="555E03E4" w14:textId="77777777" w:rsidR="00867B8A" w:rsidRDefault="00867B8A">
            <w:pPr>
              <w:pStyle w:val="TAL"/>
              <w:rPr>
                <w:szCs w:val="22"/>
                <w:lang w:val="en-GB" w:eastAsia="ja-JP"/>
              </w:rPr>
            </w:pPr>
            <w:r>
              <w:rPr>
                <w:szCs w:val="22"/>
                <w:lang w:val="en-GB" w:eastAsia="ja-JP"/>
              </w:rPr>
              <w:t xml:space="preserve">The SSB periodicity/offset/duration configuration of target cell for NR PSCell change and NR PCell change. The network sets the </w:t>
            </w:r>
            <w:r>
              <w:rPr>
                <w:i/>
                <w:szCs w:val="22"/>
                <w:lang w:val="en-GB" w:eastAsia="ja-JP"/>
              </w:rPr>
              <w:t>periodicityAndOffset</w:t>
            </w:r>
            <w:r>
              <w:rPr>
                <w:szCs w:val="22"/>
                <w:lang w:val="en-GB" w:eastAsia="ja-JP"/>
              </w:rPr>
              <w:t xml:space="preserve"> to indicate the same periodicity as </w:t>
            </w:r>
            <w:r>
              <w:rPr>
                <w:i/>
                <w:szCs w:val="22"/>
                <w:lang w:val="en-GB" w:eastAsia="ja-JP"/>
              </w:rPr>
              <w:t>ssb-periodicityServingCell</w:t>
            </w:r>
            <w:r>
              <w:rPr>
                <w:szCs w:val="22"/>
                <w:lang w:val="en-GB" w:eastAsia="ja-JP"/>
              </w:rPr>
              <w:t xml:space="preserve"> in </w:t>
            </w:r>
            <w:r>
              <w:rPr>
                <w:i/>
                <w:szCs w:val="22"/>
                <w:lang w:val="en-GB" w:eastAsia="ja-JP"/>
              </w:rPr>
              <w:t>spCellConfigCommon</w:t>
            </w:r>
            <w:r>
              <w:rPr>
                <w:szCs w:val="22"/>
                <w:lang w:val="en-GB" w:eastAsia="ja-JP"/>
              </w:rPr>
              <w:t xml:space="preserve">. For case of NR PCell change, the </w:t>
            </w:r>
            <w:r>
              <w:rPr>
                <w:i/>
                <w:szCs w:val="22"/>
                <w:lang w:val="en-GB" w:eastAsia="ja-JP"/>
              </w:rPr>
              <w:t>smtc</w:t>
            </w:r>
            <w:r>
              <w:rPr>
                <w:szCs w:val="22"/>
                <w:lang w:val="en-GB" w:eastAsia="ja-JP"/>
              </w:rPr>
              <w:t xml:space="preserve"> is based on the timing reference of source PCell. For case of NR PSCell change, it is based on the timing reference of source PSCell. If the field is absent, the UE uses the SMTC in the </w:t>
            </w:r>
            <w:r>
              <w:rPr>
                <w:i/>
                <w:lang w:val="en-GB"/>
              </w:rPr>
              <w:t>measObjectNR</w:t>
            </w:r>
            <w:r>
              <w:rPr>
                <w:szCs w:val="22"/>
                <w:lang w:val="en-GB" w:eastAsia="ja-JP"/>
              </w:rPr>
              <w:t xml:space="preserve"> having the same SSB frequency and subcarrier spacing,</w:t>
            </w:r>
            <w:r>
              <w:rPr>
                <w:lang w:val="en-GB"/>
              </w:rPr>
              <w:t xml:space="preserve"> </w:t>
            </w:r>
            <w:r>
              <w:rPr>
                <w:szCs w:val="22"/>
                <w:lang w:val="en-GB" w:eastAsia="ja-JP"/>
              </w:rPr>
              <w:t>as configured before the reception of the RRC message.</w:t>
            </w:r>
          </w:p>
        </w:tc>
      </w:tr>
    </w:tbl>
    <w:p w14:paraId="21BD8217" w14:textId="77777777" w:rsidR="00867B8A" w:rsidRDefault="00867B8A" w:rsidP="00867B8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7B8A" w14:paraId="3AA93BEA" w14:textId="77777777" w:rsidTr="00867B8A">
        <w:tc>
          <w:tcPr>
            <w:tcW w:w="14281" w:type="dxa"/>
            <w:tcBorders>
              <w:top w:val="single" w:sz="4" w:space="0" w:color="auto"/>
              <w:left w:val="single" w:sz="4" w:space="0" w:color="auto"/>
              <w:bottom w:val="single" w:sz="4" w:space="0" w:color="auto"/>
              <w:right w:val="single" w:sz="4" w:space="0" w:color="auto"/>
            </w:tcBorders>
            <w:hideMark/>
          </w:tcPr>
          <w:p w14:paraId="7E34623A" w14:textId="77777777" w:rsidR="00867B8A" w:rsidRDefault="00867B8A">
            <w:pPr>
              <w:pStyle w:val="TAH"/>
              <w:rPr>
                <w:szCs w:val="22"/>
                <w:lang w:val="en-GB" w:eastAsia="ja-JP"/>
              </w:rPr>
            </w:pPr>
            <w:r>
              <w:rPr>
                <w:i/>
                <w:szCs w:val="22"/>
                <w:lang w:val="en-GB" w:eastAsia="ja-JP"/>
              </w:rPr>
              <w:lastRenderedPageBreak/>
              <w:t xml:space="preserve">SCellConfig </w:t>
            </w:r>
            <w:r>
              <w:rPr>
                <w:lang w:val="en-GB"/>
              </w:rPr>
              <w:t>field descriptions</w:t>
            </w:r>
          </w:p>
        </w:tc>
      </w:tr>
      <w:tr w:rsidR="00867B8A" w:rsidRPr="00272799" w14:paraId="496CFE2E" w14:textId="77777777" w:rsidTr="00867B8A">
        <w:tc>
          <w:tcPr>
            <w:tcW w:w="14281" w:type="dxa"/>
            <w:tcBorders>
              <w:top w:val="single" w:sz="4" w:space="0" w:color="auto"/>
              <w:left w:val="single" w:sz="4" w:space="0" w:color="auto"/>
              <w:bottom w:val="single" w:sz="4" w:space="0" w:color="auto"/>
              <w:right w:val="single" w:sz="4" w:space="0" w:color="auto"/>
            </w:tcBorders>
            <w:hideMark/>
          </w:tcPr>
          <w:p w14:paraId="096C48C4" w14:textId="77777777" w:rsidR="00867B8A" w:rsidRDefault="00867B8A">
            <w:pPr>
              <w:pStyle w:val="TAL"/>
              <w:rPr>
                <w:szCs w:val="22"/>
                <w:lang w:val="en-GB" w:eastAsia="ja-JP"/>
              </w:rPr>
            </w:pPr>
            <w:r>
              <w:rPr>
                <w:b/>
                <w:i/>
                <w:szCs w:val="22"/>
                <w:lang w:val="en-GB" w:eastAsia="ja-JP"/>
              </w:rPr>
              <w:t>smtc</w:t>
            </w:r>
          </w:p>
          <w:p w14:paraId="1A3048FE" w14:textId="77777777" w:rsidR="00867B8A" w:rsidRDefault="00867B8A">
            <w:pPr>
              <w:pStyle w:val="TAL"/>
              <w:rPr>
                <w:szCs w:val="22"/>
                <w:lang w:val="en-GB" w:eastAsia="ja-JP"/>
              </w:rPr>
            </w:pPr>
            <w:r>
              <w:rPr>
                <w:szCs w:val="22"/>
                <w:lang w:val="en-GB" w:eastAsia="ja-JP"/>
              </w:rPr>
              <w:t xml:space="preserve">The SSB periodicity/offset/duration configuration of target cell for NR SCell addition. The network sets the </w:t>
            </w:r>
            <w:r>
              <w:rPr>
                <w:i/>
                <w:szCs w:val="22"/>
                <w:lang w:val="en-GB" w:eastAsia="ja-JP"/>
              </w:rPr>
              <w:t>periodicityAndOffset</w:t>
            </w:r>
            <w:r>
              <w:rPr>
                <w:szCs w:val="22"/>
                <w:lang w:val="en-GB" w:eastAsia="ja-JP"/>
              </w:rPr>
              <w:t xml:space="preserve"> to indicate the same periodicity as </w:t>
            </w:r>
            <w:r>
              <w:rPr>
                <w:i/>
                <w:szCs w:val="22"/>
                <w:lang w:val="en-GB" w:eastAsia="ja-JP"/>
              </w:rPr>
              <w:t>ssb-periodicityServingCell</w:t>
            </w:r>
            <w:r>
              <w:rPr>
                <w:szCs w:val="22"/>
                <w:lang w:val="en-GB" w:eastAsia="ja-JP"/>
              </w:rPr>
              <w:t xml:space="preserve"> in </w:t>
            </w:r>
            <w:r>
              <w:rPr>
                <w:i/>
                <w:szCs w:val="22"/>
                <w:lang w:val="en-GB" w:eastAsia="ja-JP"/>
              </w:rPr>
              <w:t>sCellConfigCommon</w:t>
            </w:r>
            <w:r>
              <w:rPr>
                <w:szCs w:val="22"/>
                <w:lang w:val="en-GB" w:eastAsia="ja-JP"/>
              </w:rPr>
              <w:t xml:space="preserve">. The </w:t>
            </w:r>
            <w:r>
              <w:rPr>
                <w:i/>
                <w:szCs w:val="22"/>
                <w:lang w:val="en-GB" w:eastAsia="ja-JP"/>
              </w:rPr>
              <w:t>smtc</w:t>
            </w:r>
            <w:r>
              <w:rPr>
                <w:szCs w:val="22"/>
                <w:lang w:val="en-GB" w:eastAsia="ja-JP"/>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GB"/>
              </w:rPr>
              <w:t>measObjectNR</w:t>
            </w:r>
            <w:r>
              <w:rPr>
                <w:szCs w:val="22"/>
                <w:lang w:val="en-GB" w:eastAsia="ja-JP"/>
              </w:rPr>
              <w:t xml:space="preserve"> having the same SSB frequency and subcarrier spacing, as configured before the reception of the RRC message.</w:t>
            </w:r>
          </w:p>
        </w:tc>
      </w:tr>
    </w:tbl>
    <w:p w14:paraId="7560169B" w14:textId="77777777" w:rsidR="00867B8A" w:rsidRDefault="00867B8A" w:rsidP="00867B8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7B8A" w14:paraId="5810E84E" w14:textId="77777777" w:rsidTr="00867B8A">
        <w:tc>
          <w:tcPr>
            <w:tcW w:w="14507" w:type="dxa"/>
            <w:tcBorders>
              <w:top w:val="single" w:sz="4" w:space="0" w:color="auto"/>
              <w:left w:val="single" w:sz="4" w:space="0" w:color="auto"/>
              <w:bottom w:val="single" w:sz="4" w:space="0" w:color="auto"/>
              <w:right w:val="single" w:sz="4" w:space="0" w:color="auto"/>
            </w:tcBorders>
            <w:hideMark/>
          </w:tcPr>
          <w:p w14:paraId="025027BB" w14:textId="77777777" w:rsidR="00867B8A" w:rsidRDefault="00867B8A">
            <w:pPr>
              <w:pStyle w:val="TAH"/>
              <w:rPr>
                <w:szCs w:val="22"/>
                <w:lang w:val="en-GB" w:eastAsia="ja-JP"/>
              </w:rPr>
            </w:pPr>
            <w:r>
              <w:rPr>
                <w:i/>
                <w:szCs w:val="22"/>
                <w:lang w:val="en-GB" w:eastAsia="ja-JP"/>
              </w:rPr>
              <w:t xml:space="preserve">SpCellConfig </w:t>
            </w:r>
            <w:r>
              <w:rPr>
                <w:lang w:val="en-GB"/>
              </w:rPr>
              <w:t>field descriptions</w:t>
            </w:r>
          </w:p>
        </w:tc>
      </w:tr>
      <w:tr w:rsidR="00867B8A" w:rsidRPr="00272799" w14:paraId="1E717C7E" w14:textId="77777777" w:rsidTr="00867B8A">
        <w:tc>
          <w:tcPr>
            <w:tcW w:w="14507" w:type="dxa"/>
            <w:tcBorders>
              <w:top w:val="single" w:sz="4" w:space="0" w:color="auto"/>
              <w:left w:val="single" w:sz="4" w:space="0" w:color="auto"/>
              <w:bottom w:val="single" w:sz="4" w:space="0" w:color="auto"/>
              <w:right w:val="single" w:sz="4" w:space="0" w:color="auto"/>
            </w:tcBorders>
            <w:hideMark/>
          </w:tcPr>
          <w:p w14:paraId="1BACDB19" w14:textId="77777777" w:rsidR="00867B8A" w:rsidRDefault="00867B8A">
            <w:pPr>
              <w:pStyle w:val="TAL"/>
              <w:rPr>
                <w:szCs w:val="22"/>
                <w:lang w:val="en-GB" w:eastAsia="ja-JP"/>
              </w:rPr>
            </w:pPr>
            <w:r>
              <w:rPr>
                <w:b/>
                <w:i/>
                <w:szCs w:val="22"/>
                <w:lang w:val="en-GB" w:eastAsia="ja-JP"/>
              </w:rPr>
              <w:t>reconfigurationWithSync</w:t>
            </w:r>
          </w:p>
          <w:p w14:paraId="515E01A2" w14:textId="77777777" w:rsidR="00867B8A" w:rsidRDefault="00867B8A">
            <w:pPr>
              <w:pStyle w:val="TAL"/>
              <w:rPr>
                <w:szCs w:val="22"/>
                <w:lang w:val="en-GB" w:eastAsia="ja-JP"/>
              </w:rPr>
            </w:pPr>
            <w:r>
              <w:rPr>
                <w:szCs w:val="22"/>
                <w:lang w:val="en-GB" w:eastAsia="ja-JP"/>
              </w:rPr>
              <w:t>Parameters for the synchronous reconfiguration to the target SpCell.</w:t>
            </w:r>
          </w:p>
        </w:tc>
      </w:tr>
      <w:tr w:rsidR="00867B8A" w:rsidRPr="00272799" w14:paraId="48B4F4D1" w14:textId="77777777" w:rsidTr="00867B8A">
        <w:tc>
          <w:tcPr>
            <w:tcW w:w="14507" w:type="dxa"/>
            <w:tcBorders>
              <w:top w:val="single" w:sz="4" w:space="0" w:color="auto"/>
              <w:left w:val="single" w:sz="4" w:space="0" w:color="auto"/>
              <w:bottom w:val="single" w:sz="4" w:space="0" w:color="auto"/>
              <w:right w:val="single" w:sz="4" w:space="0" w:color="auto"/>
            </w:tcBorders>
            <w:hideMark/>
          </w:tcPr>
          <w:p w14:paraId="02C1C30C" w14:textId="77777777" w:rsidR="00867B8A" w:rsidRDefault="00867B8A">
            <w:pPr>
              <w:pStyle w:val="TAL"/>
              <w:rPr>
                <w:szCs w:val="22"/>
                <w:lang w:val="en-GB" w:eastAsia="ja-JP"/>
              </w:rPr>
            </w:pPr>
            <w:r>
              <w:rPr>
                <w:b/>
                <w:i/>
                <w:szCs w:val="22"/>
                <w:lang w:val="en-GB" w:eastAsia="ja-JP"/>
              </w:rPr>
              <w:t>rlf-TimersAndConstants</w:t>
            </w:r>
          </w:p>
          <w:p w14:paraId="5E644B98" w14:textId="77777777" w:rsidR="00867B8A" w:rsidRDefault="00867B8A">
            <w:pPr>
              <w:pStyle w:val="TAL"/>
              <w:rPr>
                <w:szCs w:val="22"/>
                <w:lang w:val="en-GB" w:eastAsia="ja-JP"/>
              </w:rPr>
            </w:pPr>
            <w:r>
              <w:rPr>
                <w:szCs w:val="22"/>
                <w:lang w:val="en-GB" w:eastAsia="ja-JP"/>
              </w:rPr>
              <w:t xml:space="preserve">Timers and constants for detecting and triggering cell-level radio link failure. For the SCG, </w:t>
            </w:r>
            <w:r>
              <w:rPr>
                <w:i/>
                <w:lang w:val="en-GB"/>
              </w:rPr>
              <w:t>rlf-TimersAndConstants</w:t>
            </w:r>
            <w:r>
              <w:rPr>
                <w:szCs w:val="22"/>
                <w:lang w:val="en-GB" w:eastAsia="ja-JP"/>
              </w:rPr>
              <w:t xml:space="preserve"> can only be set to </w:t>
            </w:r>
            <w:r>
              <w:rPr>
                <w:i/>
                <w:szCs w:val="22"/>
                <w:lang w:val="en-GB" w:eastAsia="ja-JP"/>
              </w:rPr>
              <w:t>setup</w:t>
            </w:r>
            <w:r>
              <w:rPr>
                <w:szCs w:val="22"/>
                <w:lang w:val="en-GB" w:eastAsia="ja-JP"/>
              </w:rPr>
              <w:t xml:space="preserve"> and is always included at SCG addition.</w:t>
            </w:r>
          </w:p>
        </w:tc>
      </w:tr>
      <w:tr w:rsidR="00867B8A" w:rsidRPr="00272799" w14:paraId="4122187E" w14:textId="77777777" w:rsidTr="00867B8A">
        <w:tc>
          <w:tcPr>
            <w:tcW w:w="14507" w:type="dxa"/>
            <w:tcBorders>
              <w:top w:val="single" w:sz="4" w:space="0" w:color="auto"/>
              <w:left w:val="single" w:sz="4" w:space="0" w:color="auto"/>
              <w:bottom w:val="single" w:sz="4" w:space="0" w:color="auto"/>
              <w:right w:val="single" w:sz="4" w:space="0" w:color="auto"/>
            </w:tcBorders>
            <w:hideMark/>
          </w:tcPr>
          <w:p w14:paraId="6120C44D" w14:textId="77777777" w:rsidR="00867B8A" w:rsidRDefault="00867B8A">
            <w:pPr>
              <w:pStyle w:val="TAL"/>
              <w:rPr>
                <w:szCs w:val="22"/>
                <w:lang w:val="en-GB" w:eastAsia="ja-JP"/>
              </w:rPr>
            </w:pPr>
            <w:r>
              <w:rPr>
                <w:b/>
                <w:i/>
                <w:szCs w:val="22"/>
                <w:lang w:val="en-GB" w:eastAsia="ja-JP"/>
              </w:rPr>
              <w:t>servCellIndex</w:t>
            </w:r>
          </w:p>
          <w:p w14:paraId="411797A9" w14:textId="77777777" w:rsidR="00867B8A" w:rsidRDefault="00867B8A">
            <w:pPr>
              <w:pStyle w:val="TAL"/>
              <w:rPr>
                <w:szCs w:val="22"/>
                <w:lang w:val="en-GB" w:eastAsia="ja-JP"/>
              </w:rPr>
            </w:pPr>
            <w:r>
              <w:rPr>
                <w:szCs w:val="22"/>
                <w:lang w:val="en-GB" w:eastAsia="ja-JP"/>
              </w:rPr>
              <w:t>Serving cell ID of a PSCell. The PCell of the Master Cell Group uses ID = 0.</w:t>
            </w:r>
          </w:p>
        </w:tc>
      </w:tr>
    </w:tbl>
    <w:p w14:paraId="54127B67" w14:textId="77777777" w:rsidR="00867B8A" w:rsidRDefault="00867B8A" w:rsidP="00867B8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7B8A" w14:paraId="6243BAC1" w14:textId="77777777" w:rsidTr="00867B8A">
        <w:tc>
          <w:tcPr>
            <w:tcW w:w="4027" w:type="dxa"/>
            <w:tcBorders>
              <w:top w:val="single" w:sz="4" w:space="0" w:color="auto"/>
              <w:left w:val="single" w:sz="4" w:space="0" w:color="auto"/>
              <w:bottom w:val="single" w:sz="4" w:space="0" w:color="auto"/>
              <w:right w:val="single" w:sz="4" w:space="0" w:color="auto"/>
            </w:tcBorders>
            <w:hideMark/>
          </w:tcPr>
          <w:p w14:paraId="64151241" w14:textId="77777777" w:rsidR="00867B8A" w:rsidRDefault="00867B8A">
            <w:pPr>
              <w:pStyle w:val="TAH"/>
              <w:rPr>
                <w:rFonts w:eastAsia="Calibri"/>
                <w:szCs w:val="22"/>
                <w:lang w:val="en-GB" w:eastAsia="ja-JP"/>
              </w:rPr>
            </w:pPr>
            <w:r>
              <w:rPr>
                <w:rFonts w:eastAsia="Calibri"/>
                <w:szCs w:val="22"/>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76A40C6" w14:textId="77777777" w:rsidR="00867B8A" w:rsidRDefault="00867B8A">
            <w:pPr>
              <w:pStyle w:val="TAH"/>
              <w:rPr>
                <w:rFonts w:eastAsia="Calibri"/>
                <w:szCs w:val="22"/>
                <w:lang w:val="en-GB" w:eastAsia="ja-JP"/>
              </w:rPr>
            </w:pPr>
            <w:r>
              <w:rPr>
                <w:rFonts w:eastAsia="Calibri"/>
                <w:szCs w:val="22"/>
                <w:lang w:val="en-GB" w:eastAsia="ja-JP"/>
              </w:rPr>
              <w:t>Explanation</w:t>
            </w:r>
          </w:p>
        </w:tc>
      </w:tr>
      <w:tr w:rsidR="00867B8A" w14:paraId="0C8EF2A5" w14:textId="77777777" w:rsidTr="00867B8A">
        <w:tc>
          <w:tcPr>
            <w:tcW w:w="4027" w:type="dxa"/>
            <w:tcBorders>
              <w:top w:val="single" w:sz="4" w:space="0" w:color="auto"/>
              <w:left w:val="single" w:sz="4" w:space="0" w:color="auto"/>
              <w:bottom w:val="single" w:sz="4" w:space="0" w:color="auto"/>
              <w:right w:val="single" w:sz="4" w:space="0" w:color="auto"/>
            </w:tcBorders>
            <w:hideMark/>
          </w:tcPr>
          <w:p w14:paraId="5B605B3F" w14:textId="77777777" w:rsidR="00867B8A" w:rsidRDefault="00867B8A">
            <w:pPr>
              <w:pStyle w:val="TAL"/>
              <w:rPr>
                <w:rFonts w:eastAsia="Calibri"/>
                <w:i/>
                <w:szCs w:val="22"/>
                <w:lang w:val="en-GB" w:eastAsia="ja-JP"/>
              </w:rPr>
            </w:pPr>
            <w:r>
              <w:rPr>
                <w:rFonts w:eastAsia="Calibri"/>
                <w:i/>
                <w:szCs w:val="22"/>
                <w:lang w:val="en-GB" w:eastAsia="ja-JP"/>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1A9977A0" w14:textId="77777777" w:rsidR="00867B8A" w:rsidRDefault="00867B8A">
            <w:pPr>
              <w:pStyle w:val="TAL"/>
              <w:rPr>
                <w:rFonts w:eastAsia="Calibri"/>
                <w:szCs w:val="22"/>
                <w:lang w:val="en-GB" w:eastAsia="ja-JP"/>
              </w:rPr>
            </w:pPr>
            <w:r>
              <w:rPr>
                <w:rFonts w:eastAsia="Calibri"/>
                <w:szCs w:val="22"/>
                <w:lang w:val="en-GB" w:eastAsia="ja-JP"/>
              </w:rPr>
              <w:t xml:space="preserve">The field is optionally present, Need N, if the BWPs are reconfigured or if serving cells are added or removed. Otherwise it is absent. </w:t>
            </w:r>
          </w:p>
        </w:tc>
      </w:tr>
      <w:tr w:rsidR="00867B8A" w:rsidRPr="00272799" w14:paraId="639011C7" w14:textId="77777777" w:rsidTr="00867B8A">
        <w:tc>
          <w:tcPr>
            <w:tcW w:w="4027" w:type="dxa"/>
            <w:tcBorders>
              <w:top w:val="single" w:sz="4" w:space="0" w:color="auto"/>
              <w:left w:val="single" w:sz="4" w:space="0" w:color="auto"/>
              <w:bottom w:val="single" w:sz="4" w:space="0" w:color="auto"/>
              <w:right w:val="single" w:sz="4" w:space="0" w:color="auto"/>
            </w:tcBorders>
            <w:hideMark/>
          </w:tcPr>
          <w:p w14:paraId="62FF5C49" w14:textId="77777777" w:rsidR="00867B8A" w:rsidRDefault="00867B8A">
            <w:pPr>
              <w:pStyle w:val="TAL"/>
              <w:rPr>
                <w:rFonts w:eastAsia="Calibri"/>
                <w:i/>
                <w:szCs w:val="22"/>
                <w:lang w:val="en-GB" w:eastAsia="ja-JP"/>
              </w:rPr>
            </w:pPr>
            <w:r>
              <w:rPr>
                <w:rFonts w:eastAsia="Calibri"/>
                <w:i/>
                <w:szCs w:val="22"/>
                <w:lang w:val="en-GB" w:eastAsia="ja-JP"/>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79844D22" w14:textId="77777777" w:rsidR="00867B8A" w:rsidRDefault="00867B8A">
            <w:pPr>
              <w:pStyle w:val="TAL"/>
              <w:rPr>
                <w:rFonts w:eastAsia="Calibri"/>
                <w:szCs w:val="22"/>
                <w:lang w:val="en-GB" w:eastAsia="ja-JP"/>
              </w:rPr>
            </w:pPr>
            <w:r>
              <w:rPr>
                <w:rFonts w:eastAsia="Calibri"/>
                <w:szCs w:val="22"/>
                <w:lang w:val="en-GB" w:eastAsia="ja-JP"/>
              </w:rPr>
              <w:t xml:space="preserve">The field is mandatory present in case of SpCell change, PSCell addition, </w:t>
            </w:r>
            <w:r>
              <w:rPr>
                <w:szCs w:val="22"/>
                <w:lang w:val="en-GB"/>
              </w:rPr>
              <w:t>update</w:t>
            </w:r>
            <w:r>
              <w:rPr>
                <w:rFonts w:eastAsia="Calibri"/>
                <w:szCs w:val="22"/>
                <w:lang w:val="en-GB" w:eastAsia="ja-JP"/>
              </w:rPr>
              <w:t xml:space="preserve"> of required SI for PSCell and </w:t>
            </w:r>
            <w:r>
              <w:rPr>
                <w:lang w:val="en-GB"/>
              </w:rPr>
              <w:t xml:space="preserve">AS </w:t>
            </w:r>
            <w:r>
              <w:rPr>
                <w:rFonts w:eastAsia="Calibri"/>
                <w:szCs w:val="22"/>
                <w:lang w:val="en-GB" w:eastAsia="ja-JP"/>
              </w:rPr>
              <w:t xml:space="preserve">security key change; otherwise it is optionally present, need M. The field is absent in </w:t>
            </w:r>
            <w:r>
              <w:rPr>
                <w:rFonts w:eastAsia="Calibri"/>
                <w:i/>
                <w:szCs w:val="22"/>
                <w:lang w:val="en-GB" w:eastAsia="ja-JP"/>
              </w:rPr>
              <w:t xml:space="preserve">RRCResume </w:t>
            </w:r>
            <w:r>
              <w:rPr>
                <w:rFonts w:eastAsia="Calibri"/>
                <w:szCs w:val="22"/>
                <w:lang w:val="en-GB" w:eastAsia="ja-JP"/>
              </w:rPr>
              <w:t xml:space="preserve">or </w:t>
            </w:r>
            <w:r>
              <w:rPr>
                <w:rFonts w:eastAsia="Calibri"/>
                <w:i/>
                <w:szCs w:val="22"/>
                <w:lang w:val="en-GB" w:eastAsia="ja-JP"/>
              </w:rPr>
              <w:t>RRCSetup</w:t>
            </w:r>
            <w:r>
              <w:rPr>
                <w:rFonts w:eastAsia="Calibri"/>
                <w:szCs w:val="22"/>
                <w:lang w:val="en-GB" w:eastAsia="ja-JP"/>
              </w:rPr>
              <w:t xml:space="preserve"> messages.</w:t>
            </w:r>
          </w:p>
        </w:tc>
      </w:tr>
      <w:tr w:rsidR="00867B8A" w:rsidRPr="00272799" w14:paraId="5C3047C3" w14:textId="77777777" w:rsidTr="00867B8A">
        <w:tc>
          <w:tcPr>
            <w:tcW w:w="4027" w:type="dxa"/>
            <w:tcBorders>
              <w:top w:val="single" w:sz="4" w:space="0" w:color="auto"/>
              <w:left w:val="single" w:sz="4" w:space="0" w:color="auto"/>
              <w:bottom w:val="single" w:sz="4" w:space="0" w:color="auto"/>
              <w:right w:val="single" w:sz="4" w:space="0" w:color="auto"/>
            </w:tcBorders>
            <w:hideMark/>
          </w:tcPr>
          <w:p w14:paraId="2906E605" w14:textId="77777777" w:rsidR="00867B8A" w:rsidRDefault="00867B8A">
            <w:pPr>
              <w:pStyle w:val="TAL"/>
              <w:rPr>
                <w:rFonts w:eastAsia="Calibri"/>
                <w:i/>
                <w:szCs w:val="22"/>
                <w:lang w:val="en-GB" w:eastAsia="ja-JP"/>
              </w:rPr>
            </w:pPr>
            <w:r>
              <w:rPr>
                <w:rFonts w:eastAsia="Calibri"/>
                <w:i/>
                <w:szCs w:val="22"/>
                <w:lang w:val="en-GB" w:eastAsia="ja-JP"/>
              </w:rPr>
              <w:t>SCellAdd</w:t>
            </w:r>
          </w:p>
        </w:tc>
        <w:tc>
          <w:tcPr>
            <w:tcW w:w="10146" w:type="dxa"/>
            <w:tcBorders>
              <w:top w:val="single" w:sz="4" w:space="0" w:color="auto"/>
              <w:left w:val="single" w:sz="4" w:space="0" w:color="auto"/>
              <w:bottom w:val="single" w:sz="4" w:space="0" w:color="auto"/>
              <w:right w:val="single" w:sz="4" w:space="0" w:color="auto"/>
            </w:tcBorders>
            <w:hideMark/>
          </w:tcPr>
          <w:p w14:paraId="08B328C8" w14:textId="77777777" w:rsidR="00867B8A" w:rsidRDefault="00867B8A">
            <w:pPr>
              <w:pStyle w:val="TAL"/>
              <w:rPr>
                <w:rFonts w:eastAsia="Calibri"/>
                <w:szCs w:val="22"/>
                <w:lang w:val="en-GB" w:eastAsia="ja-JP"/>
              </w:rPr>
            </w:pPr>
            <w:r>
              <w:rPr>
                <w:rFonts w:eastAsia="Calibri"/>
                <w:szCs w:val="22"/>
                <w:lang w:val="en-GB" w:eastAsia="ja-JP"/>
              </w:rPr>
              <w:t>The field is mandatory present upon SCell addition; otherwise it is absent, Need M.</w:t>
            </w:r>
          </w:p>
        </w:tc>
      </w:tr>
      <w:tr w:rsidR="00867B8A" w:rsidRPr="00272799" w14:paraId="3BF8E564" w14:textId="77777777" w:rsidTr="00867B8A">
        <w:tc>
          <w:tcPr>
            <w:tcW w:w="4027" w:type="dxa"/>
            <w:tcBorders>
              <w:top w:val="single" w:sz="4" w:space="0" w:color="auto"/>
              <w:left w:val="single" w:sz="4" w:space="0" w:color="auto"/>
              <w:bottom w:val="single" w:sz="4" w:space="0" w:color="auto"/>
              <w:right w:val="single" w:sz="4" w:space="0" w:color="auto"/>
            </w:tcBorders>
            <w:hideMark/>
          </w:tcPr>
          <w:p w14:paraId="433DEC24" w14:textId="77777777" w:rsidR="00867B8A" w:rsidRDefault="00867B8A">
            <w:pPr>
              <w:pStyle w:val="TAL"/>
              <w:rPr>
                <w:rFonts w:eastAsia="Calibri"/>
                <w:i/>
                <w:szCs w:val="22"/>
                <w:lang w:val="en-GB" w:eastAsia="ja-JP"/>
              </w:rPr>
            </w:pPr>
            <w:r>
              <w:rPr>
                <w:rFonts w:eastAsia="Calibri"/>
                <w:i/>
                <w:szCs w:val="22"/>
                <w:lang w:val="en-GB" w:eastAsia="ja-JP"/>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3998F4EC" w14:textId="77777777" w:rsidR="00867B8A" w:rsidRDefault="00867B8A">
            <w:pPr>
              <w:pStyle w:val="TAL"/>
              <w:rPr>
                <w:rFonts w:eastAsia="Calibri"/>
                <w:szCs w:val="22"/>
                <w:lang w:val="en-GB" w:eastAsia="ja-JP"/>
              </w:rPr>
            </w:pPr>
            <w:r>
              <w:rPr>
                <w:rFonts w:eastAsia="Calibri"/>
                <w:szCs w:val="22"/>
                <w:lang w:val="en-GB" w:eastAsia="ja-JP"/>
              </w:rPr>
              <w:t>The field is mandatory present upon SCell addition; otherwise it is optionally present, need M.</w:t>
            </w:r>
          </w:p>
        </w:tc>
      </w:tr>
      <w:tr w:rsidR="00867B8A" w14:paraId="7BCA6808" w14:textId="77777777" w:rsidTr="00867B8A">
        <w:tc>
          <w:tcPr>
            <w:tcW w:w="4027" w:type="dxa"/>
            <w:tcBorders>
              <w:top w:val="single" w:sz="4" w:space="0" w:color="auto"/>
              <w:left w:val="single" w:sz="4" w:space="0" w:color="auto"/>
              <w:bottom w:val="single" w:sz="4" w:space="0" w:color="auto"/>
              <w:right w:val="single" w:sz="4" w:space="0" w:color="auto"/>
            </w:tcBorders>
            <w:hideMark/>
          </w:tcPr>
          <w:p w14:paraId="5684F722" w14:textId="77777777" w:rsidR="00867B8A" w:rsidRDefault="00867B8A">
            <w:pPr>
              <w:pStyle w:val="TAL"/>
              <w:rPr>
                <w:rFonts w:eastAsia="Calibri"/>
                <w:i/>
                <w:szCs w:val="22"/>
                <w:lang w:val="en-GB" w:eastAsia="ja-JP"/>
              </w:rPr>
            </w:pPr>
            <w:r>
              <w:rPr>
                <w:rFonts w:eastAsia="Calibri"/>
                <w:i/>
                <w:szCs w:val="22"/>
                <w:lang w:val="en-GB" w:eastAsia="ja-JP"/>
              </w:rPr>
              <w:t>SCG</w:t>
            </w:r>
          </w:p>
        </w:tc>
        <w:tc>
          <w:tcPr>
            <w:tcW w:w="10146" w:type="dxa"/>
            <w:tcBorders>
              <w:top w:val="single" w:sz="4" w:space="0" w:color="auto"/>
              <w:left w:val="single" w:sz="4" w:space="0" w:color="auto"/>
              <w:bottom w:val="single" w:sz="4" w:space="0" w:color="auto"/>
              <w:right w:val="single" w:sz="4" w:space="0" w:color="auto"/>
            </w:tcBorders>
            <w:hideMark/>
          </w:tcPr>
          <w:p w14:paraId="4609A9F8" w14:textId="77777777" w:rsidR="00867B8A" w:rsidRDefault="00867B8A">
            <w:pPr>
              <w:pStyle w:val="TAL"/>
              <w:rPr>
                <w:rFonts w:eastAsia="Calibri"/>
                <w:szCs w:val="22"/>
                <w:lang w:val="en-GB" w:eastAsia="ja-JP"/>
              </w:rPr>
            </w:pPr>
            <w:r>
              <w:rPr>
                <w:rFonts w:eastAsia="Calibri"/>
                <w:szCs w:val="22"/>
                <w:lang w:val="en-GB" w:eastAsia="ja-JP"/>
              </w:rPr>
              <w:t xml:space="preserve">The field is mandatory present in an </w:t>
            </w:r>
            <w:r>
              <w:rPr>
                <w:rFonts w:eastAsia="Calibri"/>
                <w:i/>
                <w:lang w:val="en-GB"/>
              </w:rPr>
              <w:t>SpCellConfig</w:t>
            </w:r>
            <w:r>
              <w:rPr>
                <w:rFonts w:eastAsia="Calibri"/>
                <w:szCs w:val="22"/>
                <w:lang w:val="en-GB" w:eastAsia="ja-JP"/>
              </w:rPr>
              <w:t xml:space="preserve"> for the PSCell. It is absent otherwise. </w:t>
            </w:r>
          </w:p>
        </w:tc>
      </w:tr>
    </w:tbl>
    <w:p w14:paraId="6B432500" w14:textId="7FCCEBBA" w:rsidR="00867B8A" w:rsidRDefault="00867B8A" w:rsidP="00FF2765">
      <w:pPr>
        <w:pStyle w:val="EditorsNote"/>
        <w:tabs>
          <w:tab w:val="left" w:pos="590"/>
        </w:tabs>
        <w:ind w:left="0" w:firstLine="0"/>
        <w:rPr>
          <w:lang w:val="en-GB"/>
        </w:rPr>
      </w:pPr>
    </w:p>
    <w:p w14:paraId="00C8207E" w14:textId="77777777" w:rsidR="00621649" w:rsidRDefault="00621649" w:rsidP="00621649">
      <w:pPr>
        <w:rPr>
          <w:ins w:id="1159" w:author="Ericsson" w:date="2020-01-08T10:08:00Z"/>
        </w:rPr>
      </w:pPr>
    </w:p>
    <w:p w14:paraId="18932584" w14:textId="77777777" w:rsidR="00621649" w:rsidRPr="00657764" w:rsidRDefault="00621649" w:rsidP="00621649">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C707676" w14:textId="77777777" w:rsidR="00621649" w:rsidRPr="0070064A" w:rsidRDefault="00621649" w:rsidP="00621649">
      <w:pPr>
        <w:rPr>
          <w:ins w:id="1160" w:author="Ericsson (After_Merged)" w:date="2020-02-05T17:07:00Z"/>
          <w:rFonts w:eastAsia="SimSun"/>
          <w:lang w:eastAsia="zh-CN"/>
        </w:rPr>
      </w:pPr>
    </w:p>
    <w:p w14:paraId="617D770A" w14:textId="2F7DBFA6" w:rsidR="00621649" w:rsidRPr="0096519C" w:rsidRDefault="00621649" w:rsidP="00621649">
      <w:pPr>
        <w:pStyle w:val="Heading4"/>
        <w:rPr>
          <w:ins w:id="1161" w:author="Ericsson (After_Merged)" w:date="2020-02-05T17:07:00Z"/>
          <w:rFonts w:eastAsia="SimSun"/>
          <w:lang w:val="en-GB"/>
        </w:rPr>
      </w:pPr>
      <w:ins w:id="1162" w:author="Ericsson (After_Merged)" w:date="2020-02-05T17:07:00Z">
        <w:r w:rsidRPr="0096519C">
          <w:rPr>
            <w:rFonts w:eastAsia="SimSun"/>
            <w:lang w:val="en-GB"/>
          </w:rPr>
          <w:t>–</w:t>
        </w:r>
        <w:r w:rsidRPr="0096519C">
          <w:rPr>
            <w:rFonts w:eastAsia="SimSun"/>
            <w:lang w:val="en-GB"/>
          </w:rPr>
          <w:tab/>
        </w:r>
      </w:ins>
      <w:ins w:id="1163" w:author="Ericsson (After_Merged)" w:date="2020-02-05T17:08:00Z">
        <w:r>
          <w:rPr>
            <w:rFonts w:eastAsia="SimSun"/>
            <w:i/>
            <w:lang w:val="en-GB"/>
          </w:rPr>
          <w:t>BA</w:t>
        </w:r>
      </w:ins>
      <w:ins w:id="1164" w:author="Ericsson (After_Merged)" w:date="2020-02-05T17:14:00Z">
        <w:r>
          <w:rPr>
            <w:rFonts w:eastAsia="SimSun"/>
            <w:i/>
            <w:lang w:val="en-GB"/>
          </w:rPr>
          <w:t>P-</w:t>
        </w:r>
      </w:ins>
      <w:ins w:id="1165" w:author="Ericsson (After_Merged)" w:date="2020-02-05T17:08:00Z">
        <w:r>
          <w:rPr>
            <w:rFonts w:eastAsia="SimSun"/>
            <w:i/>
            <w:lang w:val="en-GB"/>
          </w:rPr>
          <w:t>Routing</w:t>
        </w:r>
      </w:ins>
      <w:ins w:id="1166" w:author="Ericsson (After_Merged)" w:date="2020-02-05T17:14:00Z">
        <w:r>
          <w:rPr>
            <w:rFonts w:eastAsia="SimSun"/>
            <w:i/>
            <w:lang w:val="en-GB"/>
          </w:rPr>
          <w:t>-</w:t>
        </w:r>
      </w:ins>
      <w:ins w:id="1167" w:author="Ericsson (After_Merged)" w:date="2020-02-05T17:08:00Z">
        <w:r>
          <w:rPr>
            <w:rFonts w:eastAsia="SimSun"/>
            <w:i/>
            <w:lang w:val="en-GB"/>
          </w:rPr>
          <w:t>ID</w:t>
        </w:r>
      </w:ins>
    </w:p>
    <w:p w14:paraId="254CA33C" w14:textId="5AB1A7C0" w:rsidR="00621649" w:rsidRPr="0096519C" w:rsidRDefault="00621649" w:rsidP="00621649">
      <w:pPr>
        <w:rPr>
          <w:ins w:id="1168" w:author="Ericsson (After_Merged)" w:date="2020-02-05T17:07:00Z"/>
          <w:rFonts w:eastAsia="SimSun"/>
        </w:rPr>
      </w:pPr>
      <w:ins w:id="1169" w:author="Ericsson (After_Merged)" w:date="2020-02-05T17:07:00Z">
        <w:r w:rsidRPr="0096519C">
          <w:rPr>
            <w:rFonts w:eastAsia="SimSun"/>
          </w:rPr>
          <w:t xml:space="preserve">The IE </w:t>
        </w:r>
      </w:ins>
      <w:ins w:id="1170" w:author="Ericsson (After_Merged)" w:date="2020-02-05T17:09:00Z">
        <w:r w:rsidRPr="00621649">
          <w:rPr>
            <w:rFonts w:eastAsia="SimSun"/>
            <w:i/>
            <w:iCs/>
          </w:rPr>
          <w:t>BAP</w:t>
        </w:r>
      </w:ins>
      <w:ins w:id="1171" w:author="Ericsson (After_Merged)" w:date="2020-02-05T17:15:00Z">
        <w:r>
          <w:rPr>
            <w:rFonts w:eastAsia="SimSun"/>
            <w:i/>
            <w:iCs/>
          </w:rPr>
          <w:t>-</w:t>
        </w:r>
      </w:ins>
      <w:ins w:id="1172" w:author="Ericsson (After_Merged)" w:date="2020-02-05T17:09:00Z">
        <w:r w:rsidRPr="00621649">
          <w:rPr>
            <w:rFonts w:eastAsia="SimSun"/>
            <w:i/>
            <w:iCs/>
          </w:rPr>
          <w:t>R</w:t>
        </w:r>
      </w:ins>
      <w:ins w:id="1173" w:author="Ericsson (After_Merged)" w:date="2020-02-05T17:10:00Z">
        <w:r w:rsidRPr="00621649">
          <w:rPr>
            <w:rFonts w:eastAsia="SimSun"/>
            <w:i/>
            <w:iCs/>
          </w:rPr>
          <w:t>outing</w:t>
        </w:r>
      </w:ins>
      <w:ins w:id="1174" w:author="Ericsson (After_Merged)" w:date="2020-02-05T17:15:00Z">
        <w:r>
          <w:rPr>
            <w:rFonts w:eastAsia="SimSun"/>
            <w:i/>
            <w:iCs/>
          </w:rPr>
          <w:t>-</w:t>
        </w:r>
      </w:ins>
      <w:ins w:id="1175" w:author="Ericsson (After_Merged)" w:date="2020-02-05T17:10:00Z">
        <w:r w:rsidRPr="00621649">
          <w:rPr>
            <w:rFonts w:eastAsia="SimSun"/>
            <w:i/>
            <w:iCs/>
          </w:rPr>
          <w:t>ID</w:t>
        </w:r>
      </w:ins>
      <w:ins w:id="1176" w:author="Ericsson (After_Merged)" w:date="2020-02-05T17:07:00Z">
        <w:r w:rsidRPr="0096519C">
          <w:rPr>
            <w:rFonts w:eastAsia="SimSun"/>
          </w:rPr>
          <w:t xml:space="preserve"> is </w:t>
        </w:r>
      </w:ins>
      <w:ins w:id="1177" w:author="Ericsson (After_Merged)" w:date="2020-02-06T10:08:00Z">
        <w:r w:rsidR="00AC15BB">
          <w:rPr>
            <w:szCs w:val="22"/>
          </w:rPr>
          <w:t>used for IAB nodes to configure the default uplink Routing ID</w:t>
        </w:r>
      </w:ins>
      <w:ins w:id="1178" w:author="Ericsson (After_Merged)" w:date="2020-02-06T10:11:00Z">
        <w:r w:rsidR="00AC15BB">
          <w:rPr>
            <w:szCs w:val="22"/>
          </w:rPr>
          <w:t>.</w:t>
        </w:r>
      </w:ins>
    </w:p>
    <w:p w14:paraId="081EFE28" w14:textId="02EB8DD0" w:rsidR="00621649" w:rsidRPr="0096519C" w:rsidRDefault="00621649" w:rsidP="00621649">
      <w:pPr>
        <w:pStyle w:val="TH"/>
        <w:rPr>
          <w:ins w:id="1179" w:author="Ericsson (After_Merged)" w:date="2020-02-05T17:07:00Z"/>
          <w:rFonts w:eastAsia="SimSun"/>
          <w:lang w:val="en-GB"/>
        </w:rPr>
      </w:pPr>
      <w:ins w:id="1180" w:author="Ericsson (After_Merged)" w:date="2020-02-05T17:07:00Z">
        <w:r>
          <w:rPr>
            <w:rFonts w:eastAsia="SimSun"/>
            <w:i/>
            <w:lang w:val="en-GB"/>
          </w:rPr>
          <w:t>B</w:t>
        </w:r>
      </w:ins>
      <w:ins w:id="1181" w:author="Ericsson (After_Merged)" w:date="2020-02-05T17:10:00Z">
        <w:r>
          <w:rPr>
            <w:rFonts w:eastAsia="SimSun"/>
            <w:i/>
            <w:lang w:val="en-GB"/>
          </w:rPr>
          <w:t>AP</w:t>
        </w:r>
      </w:ins>
      <w:ins w:id="1182" w:author="Ericsson (After_Merged)" w:date="2020-02-05T17:16:00Z">
        <w:r>
          <w:rPr>
            <w:rFonts w:eastAsia="SimSun"/>
            <w:i/>
            <w:lang w:val="en-GB"/>
          </w:rPr>
          <w:t>-</w:t>
        </w:r>
      </w:ins>
      <w:ins w:id="1183" w:author="Ericsson (After_Merged)" w:date="2020-02-05T17:10:00Z">
        <w:r>
          <w:rPr>
            <w:rFonts w:eastAsia="SimSun"/>
            <w:i/>
            <w:lang w:val="en-GB"/>
          </w:rPr>
          <w:t>R</w:t>
        </w:r>
      </w:ins>
      <w:ins w:id="1184" w:author="Ericsson (After_Merged)" w:date="2020-02-06T10:12:00Z">
        <w:r w:rsidR="00AC15BB">
          <w:rPr>
            <w:rFonts w:eastAsia="SimSun"/>
            <w:i/>
            <w:lang w:val="en-GB"/>
          </w:rPr>
          <w:t>outing</w:t>
        </w:r>
      </w:ins>
      <w:ins w:id="1185" w:author="Ericsson (After_Merged)" w:date="2020-02-05T17:16:00Z">
        <w:r>
          <w:rPr>
            <w:rFonts w:eastAsia="SimSun"/>
            <w:i/>
            <w:lang w:val="en-GB"/>
          </w:rPr>
          <w:t>-</w:t>
        </w:r>
      </w:ins>
      <w:ins w:id="1186" w:author="Ericsson (After_Merged)" w:date="2020-02-05T17:10:00Z">
        <w:r>
          <w:rPr>
            <w:rFonts w:eastAsia="SimSun"/>
            <w:i/>
            <w:lang w:val="en-GB"/>
          </w:rPr>
          <w:t>ID</w:t>
        </w:r>
      </w:ins>
      <w:ins w:id="1187" w:author="Ericsson (After_Merged)" w:date="2020-02-05T17:07:00Z">
        <w:r w:rsidRPr="0096519C">
          <w:rPr>
            <w:rFonts w:eastAsia="SimSun"/>
            <w:lang w:val="en-GB"/>
          </w:rPr>
          <w:t xml:space="preserve"> information element</w:t>
        </w:r>
      </w:ins>
    </w:p>
    <w:p w14:paraId="2808F157" w14:textId="77777777" w:rsidR="00621649" w:rsidRPr="0096519C" w:rsidRDefault="00621649" w:rsidP="00621649">
      <w:pPr>
        <w:pStyle w:val="PL"/>
        <w:rPr>
          <w:ins w:id="1188" w:author="Ericsson (After_Merged)" w:date="2020-02-05T17:07:00Z"/>
          <w:color w:val="808080"/>
        </w:rPr>
      </w:pPr>
      <w:ins w:id="1189" w:author="Ericsson (After_Merged)" w:date="2020-02-05T17:07:00Z">
        <w:r w:rsidRPr="0096519C">
          <w:rPr>
            <w:color w:val="808080"/>
          </w:rPr>
          <w:t>-- ASN1START</w:t>
        </w:r>
      </w:ins>
    </w:p>
    <w:p w14:paraId="7A1F61E8" w14:textId="4B2385AD" w:rsidR="00621649" w:rsidRPr="0096519C" w:rsidRDefault="00621649" w:rsidP="00621649">
      <w:pPr>
        <w:pStyle w:val="PL"/>
        <w:rPr>
          <w:ins w:id="1190" w:author="Ericsson (After_Merged)" w:date="2020-02-05T17:07:00Z"/>
          <w:color w:val="808080"/>
        </w:rPr>
      </w:pPr>
      <w:ins w:id="1191" w:author="Ericsson (After_Merged)" w:date="2020-02-05T17:07:00Z">
        <w:r w:rsidRPr="0096519C">
          <w:rPr>
            <w:color w:val="808080"/>
          </w:rPr>
          <w:t>-- TAG-</w:t>
        </w:r>
      </w:ins>
      <w:ins w:id="1192" w:author="Ericsson (After_Merged)" w:date="2020-02-05T17:15:00Z">
        <w:r>
          <w:rPr>
            <w:color w:val="808080"/>
          </w:rPr>
          <w:t>BAP-Routing-ID</w:t>
        </w:r>
      </w:ins>
      <w:ins w:id="1193" w:author="Ericsson (After_Merged)" w:date="2020-02-05T17:07:00Z">
        <w:r w:rsidRPr="0096519C">
          <w:rPr>
            <w:color w:val="808080"/>
          </w:rPr>
          <w:t>-START</w:t>
        </w:r>
      </w:ins>
    </w:p>
    <w:p w14:paraId="20FBF02D" w14:textId="77777777" w:rsidR="00621649" w:rsidRPr="0096519C" w:rsidRDefault="00621649" w:rsidP="00621649">
      <w:pPr>
        <w:pStyle w:val="PL"/>
        <w:rPr>
          <w:ins w:id="1194" w:author="Ericsson (After_Merged)" w:date="2020-02-05T17:07:00Z"/>
        </w:rPr>
      </w:pPr>
    </w:p>
    <w:p w14:paraId="7C39C197" w14:textId="13B32AC0" w:rsidR="00621649" w:rsidRDefault="00621649" w:rsidP="00621649">
      <w:pPr>
        <w:pStyle w:val="PL"/>
        <w:rPr>
          <w:ins w:id="1195" w:author="Ericsson (After_Merged)" w:date="2020-02-05T17:19:00Z"/>
          <w:color w:val="993366"/>
        </w:rPr>
      </w:pPr>
      <w:ins w:id="1196" w:author="Ericsson (After_Merged)" w:date="2020-02-05T17:07:00Z">
        <w:r>
          <w:t>B</w:t>
        </w:r>
      </w:ins>
      <w:ins w:id="1197" w:author="Ericsson (After_Merged)" w:date="2020-02-05T17:19:00Z">
        <w:r w:rsidR="00025924">
          <w:t>AP-Routing-ID</w:t>
        </w:r>
      </w:ins>
      <w:ins w:id="1198" w:author="Ericsson (After_Merged)" w:date="2020-02-05T17:07:00Z">
        <w:r w:rsidRPr="0096519C">
          <w:t xml:space="preserve">::=          </w:t>
        </w:r>
      </w:ins>
      <w:ins w:id="1199" w:author="Ericsson (After_Merged)" w:date="2020-02-05T17:19:00Z">
        <w:r w:rsidR="00025924">
          <w:rPr>
            <w:color w:val="993366"/>
          </w:rPr>
          <w:t>SEQUENCE{</w:t>
        </w:r>
      </w:ins>
    </w:p>
    <w:p w14:paraId="5B7BD453" w14:textId="13DEE6F8" w:rsidR="00025924" w:rsidRDefault="00025924" w:rsidP="00621649">
      <w:pPr>
        <w:pStyle w:val="PL"/>
        <w:rPr>
          <w:ins w:id="1200" w:author="Ericsson (After_Merged)" w:date="2020-02-05T17:20:00Z"/>
        </w:rPr>
      </w:pPr>
      <w:ins w:id="1201" w:author="Ericsson (After_Merged)" w:date="2020-02-05T17:19:00Z">
        <w:r>
          <w:lastRenderedPageBreak/>
          <w:t xml:space="preserve">bap-Address-r16                            </w:t>
        </w:r>
        <w:r w:rsidRPr="00C85A36">
          <w:rPr>
            <w:color w:val="993366"/>
          </w:rPr>
          <w:t>BIT</w:t>
        </w:r>
        <w:r w:rsidRPr="00C85A36">
          <w:t xml:space="preserve"> </w:t>
        </w:r>
        <w:r w:rsidRPr="00C85A36">
          <w:rPr>
            <w:color w:val="993366"/>
          </w:rPr>
          <w:t>STRING</w:t>
        </w:r>
        <w:r w:rsidRPr="00C85A36">
          <w:t xml:space="preserve"> (</w:t>
        </w:r>
        <w:r w:rsidRPr="00C85A36">
          <w:rPr>
            <w:color w:val="993366"/>
          </w:rPr>
          <w:t>SIZE</w:t>
        </w:r>
        <w:r w:rsidRPr="00C85A36">
          <w:t xml:space="preserve"> (10))</w:t>
        </w:r>
      </w:ins>
      <w:ins w:id="1202" w:author="Ericsson (After_Merged)" w:date="2020-02-05T17:20:00Z">
        <w:r>
          <w:t>,</w:t>
        </w:r>
      </w:ins>
    </w:p>
    <w:p w14:paraId="694F7F93" w14:textId="1F3F8939" w:rsidR="00025924" w:rsidRDefault="00025924" w:rsidP="00621649">
      <w:pPr>
        <w:pStyle w:val="PL"/>
        <w:rPr>
          <w:ins w:id="1203" w:author="Ericsson (After_Merged)" w:date="2020-02-05T17:19:00Z"/>
          <w:color w:val="993366"/>
        </w:rPr>
      </w:pPr>
      <w:ins w:id="1204" w:author="Ericsson (After_Merged)" w:date="2020-02-05T17:20:00Z">
        <w:r w:rsidRPr="00BD7F4B">
          <w:t>bap-Pathid-r16</w:t>
        </w:r>
        <w:r>
          <w:t xml:space="preserve">                             </w:t>
        </w:r>
        <w:r w:rsidRPr="00C85A36">
          <w:rPr>
            <w:color w:val="993366"/>
          </w:rPr>
          <w:t>BIT</w:t>
        </w:r>
        <w:r w:rsidRPr="00C85A36">
          <w:t xml:space="preserve"> </w:t>
        </w:r>
        <w:r w:rsidRPr="00C85A36">
          <w:rPr>
            <w:color w:val="993366"/>
          </w:rPr>
          <w:t>STRING</w:t>
        </w:r>
        <w:r w:rsidRPr="00C85A36">
          <w:t xml:space="preserve"> (</w:t>
        </w:r>
        <w:r w:rsidRPr="00C85A36">
          <w:rPr>
            <w:color w:val="993366"/>
          </w:rPr>
          <w:t>SIZE</w:t>
        </w:r>
        <w:r w:rsidRPr="00C85A36">
          <w:t xml:space="preserve"> (10)</w:t>
        </w:r>
      </w:ins>
      <w:ins w:id="1205" w:author="Ericsson (After_Merged)" w:date="2020-02-06T09:43:00Z">
        <w:r w:rsidR="00D92D7C">
          <w:t>)</w:t>
        </w:r>
      </w:ins>
    </w:p>
    <w:p w14:paraId="55AAE3F1" w14:textId="4C54B787" w:rsidR="00025924" w:rsidRPr="0096519C" w:rsidRDefault="00025924" w:rsidP="00621649">
      <w:pPr>
        <w:pStyle w:val="PL"/>
        <w:rPr>
          <w:ins w:id="1206" w:author="Ericsson (After_Merged)" w:date="2020-02-05T17:07:00Z"/>
        </w:rPr>
      </w:pPr>
      <w:ins w:id="1207" w:author="Ericsson (After_Merged)" w:date="2020-02-05T17:19:00Z">
        <w:r>
          <w:rPr>
            <w:color w:val="993366"/>
          </w:rPr>
          <w:t>}</w:t>
        </w:r>
      </w:ins>
    </w:p>
    <w:p w14:paraId="4EC4B67D" w14:textId="77777777" w:rsidR="00621649" w:rsidRPr="0096519C" w:rsidRDefault="00621649" w:rsidP="00621649">
      <w:pPr>
        <w:pStyle w:val="PL"/>
        <w:rPr>
          <w:ins w:id="1208" w:author="Ericsson (After_Merged)" w:date="2020-02-05T17:07:00Z"/>
        </w:rPr>
      </w:pPr>
    </w:p>
    <w:p w14:paraId="6B99C455" w14:textId="67269EC9" w:rsidR="00621649" w:rsidRPr="0096519C" w:rsidRDefault="00621649" w:rsidP="00621649">
      <w:pPr>
        <w:pStyle w:val="PL"/>
        <w:rPr>
          <w:ins w:id="1209" w:author="Ericsson (After_Merged)" w:date="2020-02-05T17:07:00Z"/>
          <w:color w:val="808080"/>
        </w:rPr>
      </w:pPr>
      <w:ins w:id="1210" w:author="Ericsson (After_Merged)" w:date="2020-02-05T17:07:00Z">
        <w:r w:rsidRPr="0096519C">
          <w:rPr>
            <w:color w:val="808080"/>
          </w:rPr>
          <w:t>-- TAG-</w:t>
        </w:r>
        <w:r>
          <w:rPr>
            <w:color w:val="808080"/>
          </w:rPr>
          <w:t>B</w:t>
        </w:r>
      </w:ins>
      <w:ins w:id="1211" w:author="Ericsson (After_Merged)" w:date="2020-02-05T17:15:00Z">
        <w:r>
          <w:rPr>
            <w:color w:val="808080"/>
          </w:rPr>
          <w:t>AP-Routing-ID</w:t>
        </w:r>
      </w:ins>
      <w:ins w:id="1212" w:author="Ericsson (After_Merged)" w:date="2020-02-05T17:07:00Z">
        <w:r w:rsidRPr="0096519C">
          <w:rPr>
            <w:color w:val="808080"/>
          </w:rPr>
          <w:t>-STOP</w:t>
        </w:r>
      </w:ins>
    </w:p>
    <w:p w14:paraId="050DD271" w14:textId="77777777" w:rsidR="00621649" w:rsidRPr="0096519C" w:rsidRDefault="00621649" w:rsidP="00621649">
      <w:pPr>
        <w:pStyle w:val="PL"/>
        <w:rPr>
          <w:ins w:id="1213" w:author="Ericsson (After_Merged)" w:date="2020-02-05T17:07:00Z"/>
          <w:color w:val="808080"/>
        </w:rPr>
      </w:pPr>
      <w:ins w:id="1214" w:author="Ericsson (After_Merged)" w:date="2020-02-05T17:07:00Z">
        <w:r w:rsidRPr="0096519C">
          <w:rPr>
            <w:color w:val="808080"/>
          </w:rPr>
          <w:t>-- ASN1STOP</w:t>
        </w:r>
      </w:ins>
    </w:p>
    <w:p w14:paraId="222368FA" w14:textId="7860F120" w:rsidR="00621649" w:rsidRDefault="00621649" w:rsidP="00FF2765">
      <w:pPr>
        <w:pStyle w:val="EditorsNote"/>
        <w:tabs>
          <w:tab w:val="left" w:pos="590"/>
        </w:tabs>
        <w:ind w:left="0" w:firstLine="0"/>
        <w:rPr>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15BB" w:rsidRPr="0096519C" w14:paraId="496F76B4" w14:textId="77777777" w:rsidTr="00AC15BB">
        <w:trPr>
          <w:ins w:id="1215" w:author="Ericsson (After_Merged)" w:date="2020-02-06T10:12:00Z"/>
        </w:trPr>
        <w:tc>
          <w:tcPr>
            <w:tcW w:w="14173" w:type="dxa"/>
            <w:tcBorders>
              <w:top w:val="single" w:sz="4" w:space="0" w:color="auto"/>
              <w:left w:val="single" w:sz="4" w:space="0" w:color="auto"/>
              <w:bottom w:val="single" w:sz="4" w:space="0" w:color="auto"/>
              <w:right w:val="single" w:sz="4" w:space="0" w:color="auto"/>
            </w:tcBorders>
            <w:hideMark/>
          </w:tcPr>
          <w:p w14:paraId="394FE776" w14:textId="79160CFC" w:rsidR="00AC15BB" w:rsidRPr="0096519C" w:rsidRDefault="00AC15BB" w:rsidP="0071733C">
            <w:pPr>
              <w:pStyle w:val="TAH"/>
              <w:rPr>
                <w:ins w:id="1216" w:author="Ericsson (After_Merged)" w:date="2020-02-06T10:12:00Z"/>
                <w:szCs w:val="22"/>
                <w:lang w:val="en-GB" w:eastAsia="ja-JP"/>
              </w:rPr>
            </w:pPr>
            <w:ins w:id="1217" w:author="Ericsson (After_Merged)" w:date="2020-02-06T10:12:00Z">
              <w:r>
                <w:rPr>
                  <w:i/>
                  <w:szCs w:val="22"/>
                  <w:lang w:val="en-GB" w:eastAsia="ja-JP"/>
                </w:rPr>
                <w:t>BAP-Routing-ID</w:t>
              </w:r>
              <w:r w:rsidRPr="0096519C">
                <w:rPr>
                  <w:i/>
                  <w:szCs w:val="22"/>
                  <w:lang w:val="en-GB" w:eastAsia="ja-JP"/>
                </w:rPr>
                <w:t xml:space="preserve"> </w:t>
              </w:r>
              <w:r w:rsidRPr="0096519C">
                <w:rPr>
                  <w:szCs w:val="22"/>
                  <w:lang w:val="en-GB" w:eastAsia="ja-JP"/>
                </w:rPr>
                <w:t>field descriptions</w:t>
              </w:r>
            </w:ins>
          </w:p>
        </w:tc>
      </w:tr>
      <w:tr w:rsidR="00AC15BB" w:rsidRPr="0096519C" w14:paraId="79FF6B19" w14:textId="77777777" w:rsidTr="00AC15BB">
        <w:trPr>
          <w:ins w:id="1218" w:author="Ericsson (After_Merged)" w:date="2020-02-06T10:12:00Z"/>
        </w:trPr>
        <w:tc>
          <w:tcPr>
            <w:tcW w:w="14173" w:type="dxa"/>
            <w:tcBorders>
              <w:top w:val="single" w:sz="4" w:space="0" w:color="auto"/>
              <w:left w:val="single" w:sz="4" w:space="0" w:color="auto"/>
              <w:bottom w:val="single" w:sz="4" w:space="0" w:color="auto"/>
              <w:right w:val="single" w:sz="4" w:space="0" w:color="auto"/>
            </w:tcBorders>
            <w:hideMark/>
          </w:tcPr>
          <w:p w14:paraId="3E213F3A" w14:textId="0689272C" w:rsidR="00AC15BB" w:rsidRPr="0096519C" w:rsidRDefault="00AC15BB" w:rsidP="0071733C">
            <w:pPr>
              <w:pStyle w:val="TAL"/>
              <w:rPr>
                <w:ins w:id="1219" w:author="Ericsson (After_Merged)" w:date="2020-02-06T10:12:00Z"/>
                <w:szCs w:val="22"/>
                <w:lang w:val="en-GB" w:eastAsia="ja-JP"/>
              </w:rPr>
            </w:pPr>
            <w:ins w:id="1220" w:author="Ericsson (After_Merged)" w:date="2020-02-06T10:13:00Z">
              <w:r>
                <w:rPr>
                  <w:b/>
                  <w:i/>
                  <w:szCs w:val="22"/>
                  <w:lang w:val="en-GB" w:eastAsia="ja-JP"/>
                </w:rPr>
                <w:t>Bap-Pathid-r16</w:t>
              </w:r>
            </w:ins>
          </w:p>
          <w:p w14:paraId="1C8373D5" w14:textId="5CD933A2" w:rsidR="00AC15BB" w:rsidRPr="0096519C" w:rsidRDefault="00AC15BB" w:rsidP="0071733C">
            <w:pPr>
              <w:pStyle w:val="TAL"/>
              <w:rPr>
                <w:ins w:id="1221" w:author="Ericsson (After_Merged)" w:date="2020-02-06T10:12:00Z"/>
                <w:szCs w:val="22"/>
                <w:lang w:val="en-GB" w:eastAsia="ja-JP"/>
              </w:rPr>
            </w:pPr>
            <w:ins w:id="1222" w:author="Ericsson (After_Merged)" w:date="2020-02-06T10:12:00Z">
              <w:r w:rsidRPr="0096519C">
                <w:rPr>
                  <w:szCs w:val="22"/>
                  <w:lang w:val="en-GB" w:eastAsia="ja-JP"/>
                </w:rPr>
                <w:t>The ID o</w:t>
              </w:r>
            </w:ins>
            <w:ins w:id="1223" w:author="Ericsson (After_Merged)" w:date="2020-02-06T10:26:00Z">
              <w:r w:rsidR="002F417B">
                <w:rPr>
                  <w:szCs w:val="22"/>
                  <w:lang w:val="en-GB" w:eastAsia="ja-JP"/>
                </w:rPr>
                <w:t xml:space="preserve">f a path used in </w:t>
              </w:r>
            </w:ins>
            <w:ins w:id="1224" w:author="Ericsson (After_Merged)" w:date="2020-02-06T10:27:00Z">
              <w:r w:rsidR="00B069F2">
                <w:rPr>
                  <w:szCs w:val="22"/>
                  <w:lang w:val="en-GB" w:eastAsia="ja-JP"/>
                </w:rPr>
                <w:t xml:space="preserve">the BAP </w:t>
              </w:r>
            </w:ins>
            <w:ins w:id="1225" w:author="Ericsson (After_Merged)" w:date="2020-02-06T10:28:00Z">
              <w:r w:rsidR="00B069F2">
                <w:rPr>
                  <w:szCs w:val="22"/>
                  <w:lang w:val="en-GB" w:eastAsia="ja-JP"/>
                </w:rPr>
                <w:t>header.</w:t>
              </w:r>
            </w:ins>
          </w:p>
        </w:tc>
      </w:tr>
    </w:tbl>
    <w:p w14:paraId="3A0F4CFD" w14:textId="77777777" w:rsidR="00AC15BB" w:rsidRDefault="00AC15BB" w:rsidP="00FF2765">
      <w:pPr>
        <w:pStyle w:val="EditorsNote"/>
        <w:tabs>
          <w:tab w:val="left" w:pos="590"/>
        </w:tabs>
        <w:ind w:left="0" w:firstLine="0"/>
        <w:rPr>
          <w:lang w:val="en-GB"/>
        </w:rPr>
      </w:pPr>
    </w:p>
    <w:p w14:paraId="1584145C" w14:textId="08DFE8C8" w:rsidR="00AC15BB" w:rsidRDefault="00AC15BB" w:rsidP="00FF2765">
      <w:pPr>
        <w:pStyle w:val="EditorsNote"/>
        <w:tabs>
          <w:tab w:val="left" w:pos="590"/>
        </w:tabs>
        <w:ind w:left="0" w:firstLine="0"/>
        <w:rPr>
          <w:lang w:val="en-GB"/>
        </w:rPr>
      </w:pPr>
    </w:p>
    <w:p w14:paraId="10F1FA6E" w14:textId="77777777" w:rsidR="00AC15BB" w:rsidRDefault="00AC15BB" w:rsidP="00FF2765">
      <w:pPr>
        <w:pStyle w:val="EditorsNote"/>
        <w:tabs>
          <w:tab w:val="left" w:pos="590"/>
        </w:tabs>
        <w:ind w:left="0" w:firstLine="0"/>
        <w:rPr>
          <w:lang w:val="en-GB"/>
        </w:rPr>
      </w:pPr>
    </w:p>
    <w:p w14:paraId="10A7DD40" w14:textId="3DE19487" w:rsidR="00AF76AE" w:rsidRPr="00B24463" w:rsidRDefault="00B24463" w:rsidP="00B24463">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624D750" w14:textId="1675464E" w:rsidR="004D44C0" w:rsidRPr="0096519C" w:rsidRDefault="004D44C0" w:rsidP="004D44C0">
      <w:pPr>
        <w:pStyle w:val="Heading4"/>
        <w:rPr>
          <w:lang w:val="en-GB"/>
        </w:rPr>
      </w:pPr>
      <w:bookmarkStart w:id="1226" w:name="_Toc20425985"/>
      <w:r w:rsidRPr="0096519C">
        <w:rPr>
          <w:lang w:val="en-GB"/>
        </w:rPr>
        <w:t>–</w:t>
      </w:r>
      <w:r w:rsidRPr="0096519C">
        <w:rPr>
          <w:lang w:val="en-GB"/>
        </w:rPr>
        <w:tab/>
      </w:r>
      <w:r w:rsidRPr="0096519C">
        <w:rPr>
          <w:i/>
          <w:lang w:val="en-GB"/>
        </w:rPr>
        <w:t>DownlinkPreemption</w:t>
      </w:r>
      <w:bookmarkEnd w:id="1226"/>
    </w:p>
    <w:p w14:paraId="4E64D222" w14:textId="77777777" w:rsidR="004D44C0" w:rsidRPr="0096519C" w:rsidRDefault="004D44C0" w:rsidP="004D44C0">
      <w:r w:rsidRPr="0096519C">
        <w:t xml:space="preserve">The IE </w:t>
      </w:r>
      <w:r w:rsidRPr="0096519C">
        <w:rPr>
          <w:i/>
        </w:rPr>
        <w:t>DownlinkPreemption</w:t>
      </w:r>
      <w:r w:rsidRPr="0096519C">
        <w:t xml:space="preserve"> is used to configure the UE to monitor PDCCH for the INT-RNTI (interruption).</w:t>
      </w:r>
    </w:p>
    <w:p w14:paraId="0CDE336D" w14:textId="77777777" w:rsidR="004D44C0" w:rsidRPr="0096519C" w:rsidRDefault="004D44C0" w:rsidP="004D44C0">
      <w:pPr>
        <w:pStyle w:val="TH"/>
        <w:rPr>
          <w:lang w:val="en-GB"/>
        </w:rPr>
      </w:pPr>
      <w:r w:rsidRPr="0096519C">
        <w:rPr>
          <w:i/>
          <w:lang w:val="en-GB"/>
        </w:rPr>
        <w:t>DownlinkPreemption</w:t>
      </w:r>
      <w:r w:rsidRPr="0096519C">
        <w:rPr>
          <w:lang w:val="en-GB"/>
        </w:rPr>
        <w:t xml:space="preserve"> information element</w:t>
      </w:r>
    </w:p>
    <w:p w14:paraId="4367A49B" w14:textId="77777777" w:rsidR="004D44C0" w:rsidRPr="0096519C" w:rsidRDefault="004D44C0" w:rsidP="004D44C0">
      <w:pPr>
        <w:pStyle w:val="PL"/>
        <w:rPr>
          <w:color w:val="808080"/>
        </w:rPr>
      </w:pPr>
      <w:r w:rsidRPr="0096519C">
        <w:rPr>
          <w:color w:val="808080"/>
        </w:rPr>
        <w:t>-- ASN1START</w:t>
      </w:r>
    </w:p>
    <w:p w14:paraId="7A229723" w14:textId="77777777" w:rsidR="004D44C0" w:rsidRPr="0096519C" w:rsidRDefault="004D44C0" w:rsidP="004D44C0">
      <w:pPr>
        <w:pStyle w:val="PL"/>
        <w:rPr>
          <w:color w:val="808080"/>
        </w:rPr>
      </w:pPr>
      <w:r w:rsidRPr="0096519C">
        <w:rPr>
          <w:color w:val="808080"/>
        </w:rPr>
        <w:t>-- TAG-DOWNLINKPREEMPTION-START</w:t>
      </w:r>
    </w:p>
    <w:p w14:paraId="1C0D08D6" w14:textId="77777777" w:rsidR="004D44C0" w:rsidRPr="0096519C" w:rsidRDefault="004D44C0" w:rsidP="004D44C0">
      <w:pPr>
        <w:pStyle w:val="PL"/>
      </w:pPr>
    </w:p>
    <w:p w14:paraId="3B18BB9B" w14:textId="77777777" w:rsidR="004D44C0" w:rsidRPr="0096519C" w:rsidRDefault="004D44C0" w:rsidP="004D44C0">
      <w:pPr>
        <w:pStyle w:val="PL"/>
      </w:pPr>
      <w:r w:rsidRPr="0096519C">
        <w:t xml:space="preserve">DownlinkPreemption ::=              </w:t>
      </w:r>
      <w:r w:rsidRPr="0096519C">
        <w:rPr>
          <w:color w:val="993366"/>
        </w:rPr>
        <w:t>SEQUENCE</w:t>
      </w:r>
      <w:r w:rsidRPr="0096519C">
        <w:t xml:space="preserve"> {</w:t>
      </w:r>
    </w:p>
    <w:p w14:paraId="3EE1F62F" w14:textId="77777777" w:rsidR="004D44C0" w:rsidRPr="0096519C" w:rsidRDefault="004D44C0" w:rsidP="004D44C0">
      <w:pPr>
        <w:pStyle w:val="PL"/>
      </w:pPr>
      <w:r w:rsidRPr="0096519C">
        <w:t xml:space="preserve">    int-RNTI                            RNTI-Value,</w:t>
      </w:r>
    </w:p>
    <w:p w14:paraId="7DAE50D9" w14:textId="77777777" w:rsidR="004D44C0" w:rsidRPr="0096519C" w:rsidRDefault="004D44C0" w:rsidP="004D44C0">
      <w:pPr>
        <w:pStyle w:val="PL"/>
      </w:pPr>
      <w:r w:rsidRPr="0096519C">
        <w:t xml:space="preserve">    timeFrequencySet                    </w:t>
      </w:r>
      <w:r w:rsidRPr="0096519C">
        <w:rPr>
          <w:color w:val="993366"/>
        </w:rPr>
        <w:t>ENUMERATED</w:t>
      </w:r>
      <w:r w:rsidRPr="0096519C">
        <w:t xml:space="preserve"> {set0, set1},</w:t>
      </w:r>
    </w:p>
    <w:p w14:paraId="236084A1" w14:textId="77777777" w:rsidR="004D44C0" w:rsidRDefault="004D44C0" w:rsidP="004D44C0">
      <w:pPr>
        <w:pStyle w:val="PL"/>
      </w:pPr>
      <w:r w:rsidRPr="0096519C">
        <w:t xml:space="preserve">    dci-PayloadSize                     </w:t>
      </w:r>
      <w:r w:rsidRPr="0096519C">
        <w:rPr>
          <w:color w:val="993366"/>
        </w:rPr>
        <w:t>INTEGER</w:t>
      </w:r>
      <w:r w:rsidRPr="0096519C">
        <w:t xml:space="preserve"> (0..maxINT-DCI-PayloadSize),</w:t>
      </w:r>
    </w:p>
    <w:p w14:paraId="48CCC843" w14:textId="77777777" w:rsidR="004D44C0" w:rsidRPr="0096519C" w:rsidRDefault="004D44C0" w:rsidP="004D44C0">
      <w:pPr>
        <w:pStyle w:val="PL"/>
      </w:pPr>
      <w:r w:rsidRPr="0096519C">
        <w:t xml:space="preserve">    int-ConfigurationPerServingCell     </w:t>
      </w:r>
      <w:r w:rsidRPr="0096519C">
        <w:rPr>
          <w:color w:val="993366"/>
        </w:rPr>
        <w:t>SEQUENCE</w:t>
      </w:r>
      <w:r w:rsidRPr="0096519C">
        <w:t xml:space="preserve"> (</w:t>
      </w:r>
      <w:r w:rsidRPr="0096519C">
        <w:rPr>
          <w:color w:val="993366"/>
        </w:rPr>
        <w:t>SIZE</w:t>
      </w:r>
      <w:r w:rsidRPr="0096519C">
        <w:t xml:space="preserve"> (1..maxNrofServingCells))</w:t>
      </w:r>
      <w:r w:rsidRPr="0096519C">
        <w:rPr>
          <w:color w:val="993366"/>
        </w:rPr>
        <w:t xml:space="preserve"> OF</w:t>
      </w:r>
      <w:r w:rsidRPr="0096519C">
        <w:t xml:space="preserve"> INT-ConfigurationPerServingCell,</w:t>
      </w:r>
    </w:p>
    <w:p w14:paraId="732B9FE2" w14:textId="7859B323" w:rsidR="004D44C0" w:rsidRDefault="004D44C0" w:rsidP="004D44C0">
      <w:pPr>
        <w:pStyle w:val="PL"/>
        <w:rPr>
          <w:ins w:id="1227" w:author="Ericsson" w:date="2020-01-16T15:30:00Z"/>
        </w:rPr>
      </w:pPr>
      <w:r w:rsidRPr="0096519C">
        <w:t xml:space="preserve">    ...</w:t>
      </w:r>
      <w:ins w:id="1228" w:author="Ericsson" w:date="2020-01-16T15:26:00Z">
        <w:r w:rsidR="001E3153">
          <w:t>,</w:t>
        </w:r>
      </w:ins>
    </w:p>
    <w:p w14:paraId="243A410D" w14:textId="4FFB0428" w:rsidR="00543D26" w:rsidRPr="0096519C" w:rsidRDefault="00543D26" w:rsidP="004D44C0">
      <w:pPr>
        <w:pStyle w:val="PL"/>
      </w:pPr>
      <w:ins w:id="1229" w:author="Ericsson" w:date="2020-01-16T15:30:00Z">
        <w:r>
          <w:t>[[</w:t>
        </w:r>
      </w:ins>
    </w:p>
    <w:p w14:paraId="20B67BCD" w14:textId="7C9A9C0C" w:rsidR="001E3153" w:rsidRDefault="001E3153" w:rsidP="001E3153">
      <w:pPr>
        <w:pStyle w:val="PL"/>
        <w:rPr>
          <w:ins w:id="1230" w:author="Ericsson" w:date="2020-01-16T15:29:00Z"/>
        </w:rPr>
      </w:pPr>
      <w:ins w:id="1231" w:author="Ericsson" w:date="2020-01-16T15:26:00Z">
        <w:r>
          <w:t xml:space="preserve">    </w:t>
        </w:r>
        <w:r w:rsidRPr="0096519C">
          <w:t>dci</w:t>
        </w:r>
        <w:r>
          <w:t>-</w:t>
        </w:r>
        <w:r w:rsidRPr="0096519C">
          <w:t>PayloadSize</w:t>
        </w:r>
        <w:r>
          <w:t>-Al-16xy</w:t>
        </w:r>
        <w:r w:rsidRPr="0096519C">
          <w:t xml:space="preserve">             </w:t>
        </w:r>
        <w:r w:rsidRPr="0096519C">
          <w:rPr>
            <w:color w:val="993366"/>
          </w:rPr>
          <w:t>INTEGER</w:t>
        </w:r>
        <w:r w:rsidRPr="0096519C">
          <w:t xml:space="preserve"> (</w:t>
        </w:r>
        <w:r>
          <w:t>1</w:t>
        </w:r>
        <w:r w:rsidRPr="0096519C">
          <w:t>..max</w:t>
        </w:r>
        <w:r>
          <w:t>AI</w:t>
        </w:r>
        <w:r w:rsidRPr="0096519C">
          <w:t>-DCI-PayloadSize</w:t>
        </w:r>
        <w:r>
          <w:t>)         OPTIONAL,</w:t>
        </w:r>
      </w:ins>
    </w:p>
    <w:p w14:paraId="526182C0" w14:textId="539F0C73" w:rsidR="00543D26" w:rsidRDefault="00543D26" w:rsidP="001E3153">
      <w:pPr>
        <w:pStyle w:val="PL"/>
        <w:rPr>
          <w:ins w:id="1232" w:author="Ericsson" w:date="2020-01-16T15:30:00Z"/>
        </w:rPr>
      </w:pPr>
      <w:ins w:id="1233" w:author="Ericsson" w:date="2020-01-16T15:29:00Z">
        <w:r>
          <w:t xml:space="preserve">    </w:t>
        </w:r>
        <w:r w:rsidRPr="0096519C">
          <w:t>int-ConfigurationPerServingCell</w:t>
        </w:r>
        <w:r>
          <w:t>-r16</w:t>
        </w:r>
        <w:r w:rsidRPr="0096519C">
          <w:t xml:space="preserve"> </w:t>
        </w:r>
        <w:r w:rsidRPr="0096519C">
          <w:rPr>
            <w:color w:val="993366"/>
          </w:rPr>
          <w:t>SEQUENCE</w:t>
        </w:r>
        <w:r w:rsidRPr="0096519C">
          <w:t xml:space="preserve"> (</w:t>
        </w:r>
        <w:r w:rsidRPr="0096519C">
          <w:rPr>
            <w:color w:val="993366"/>
          </w:rPr>
          <w:t>SIZE</w:t>
        </w:r>
        <w:r w:rsidRPr="0096519C">
          <w:t xml:space="preserve"> (1..maxNrofServingCells))</w:t>
        </w:r>
        <w:r w:rsidRPr="0096519C">
          <w:rPr>
            <w:color w:val="993366"/>
          </w:rPr>
          <w:t xml:space="preserve"> OF</w:t>
        </w:r>
        <w:r w:rsidRPr="0096519C">
          <w:t xml:space="preserve"> INT-ConfigurationPerServingCell</w:t>
        </w:r>
      </w:ins>
      <w:ins w:id="1234" w:author="Ericsson" w:date="2020-01-16T15:30:00Z">
        <w:r>
          <w:t>AI-r16</w:t>
        </w:r>
      </w:ins>
    </w:p>
    <w:p w14:paraId="17AD8ACC" w14:textId="266F2296" w:rsidR="00543D26" w:rsidRPr="0096519C" w:rsidRDefault="00543D26" w:rsidP="001E3153">
      <w:pPr>
        <w:pStyle w:val="PL"/>
        <w:rPr>
          <w:ins w:id="1235" w:author="Ericsson" w:date="2020-01-16T15:26:00Z"/>
        </w:rPr>
      </w:pPr>
      <w:ins w:id="1236" w:author="Ericsson" w:date="2020-01-16T15:30:00Z">
        <w:r>
          <w:t>]]</w:t>
        </w:r>
      </w:ins>
    </w:p>
    <w:p w14:paraId="10F6F75E" w14:textId="77777777" w:rsidR="001E3153" w:rsidRDefault="001E3153" w:rsidP="004D44C0">
      <w:pPr>
        <w:pStyle w:val="PL"/>
      </w:pPr>
    </w:p>
    <w:p w14:paraId="6BA1905E" w14:textId="58F3830A" w:rsidR="004D44C0" w:rsidRPr="0096519C" w:rsidRDefault="004D44C0" w:rsidP="004D44C0">
      <w:pPr>
        <w:pStyle w:val="PL"/>
      </w:pPr>
      <w:r w:rsidRPr="0096519C">
        <w:t>}</w:t>
      </w:r>
    </w:p>
    <w:p w14:paraId="302C5C50" w14:textId="77777777" w:rsidR="004D44C0" w:rsidRPr="0096519C" w:rsidRDefault="004D44C0" w:rsidP="004D44C0">
      <w:pPr>
        <w:pStyle w:val="PL"/>
      </w:pPr>
    </w:p>
    <w:p w14:paraId="30DE2DC6" w14:textId="77777777" w:rsidR="004D44C0" w:rsidRPr="0096519C" w:rsidRDefault="004D44C0" w:rsidP="004D44C0">
      <w:pPr>
        <w:pStyle w:val="PL"/>
      </w:pPr>
      <w:r w:rsidRPr="0096519C">
        <w:t xml:space="preserve">INT-ConfigurationPerServingCell ::= </w:t>
      </w:r>
      <w:r w:rsidRPr="0096519C">
        <w:rPr>
          <w:color w:val="993366"/>
        </w:rPr>
        <w:t>SEQUENCE</w:t>
      </w:r>
      <w:r w:rsidRPr="0096519C">
        <w:t xml:space="preserve"> {</w:t>
      </w:r>
    </w:p>
    <w:p w14:paraId="568ECE0F" w14:textId="77777777" w:rsidR="004D44C0" w:rsidRPr="0096519C" w:rsidRDefault="004D44C0" w:rsidP="004D44C0">
      <w:pPr>
        <w:pStyle w:val="PL"/>
      </w:pPr>
      <w:r w:rsidRPr="0096519C">
        <w:t xml:space="preserve">    servingCellId                       ServCellIndex,</w:t>
      </w:r>
    </w:p>
    <w:p w14:paraId="3F83FA14" w14:textId="67C981C2" w:rsidR="004D44C0" w:rsidRDefault="004D44C0" w:rsidP="004D44C0">
      <w:pPr>
        <w:pStyle w:val="PL"/>
        <w:rPr>
          <w:ins w:id="1237" w:author="Ericsson" w:date="2020-01-06T20:55:00Z"/>
        </w:rPr>
      </w:pPr>
      <w:r w:rsidRPr="0096519C">
        <w:t xml:space="preserve">    </w:t>
      </w:r>
      <w:r w:rsidRPr="001F5B85">
        <w:t>positionInDCI</w:t>
      </w:r>
      <w:r w:rsidRPr="0096519C">
        <w:t xml:space="preserve">                       </w:t>
      </w:r>
      <w:r w:rsidRPr="0096519C">
        <w:rPr>
          <w:color w:val="993366"/>
        </w:rPr>
        <w:t>INTEGER</w:t>
      </w:r>
      <w:r w:rsidRPr="0096519C">
        <w:t xml:space="preserve"> (0..maxINT-DCI-PayloadSize-1)</w:t>
      </w:r>
    </w:p>
    <w:p w14:paraId="451DA8EF" w14:textId="6C96D4DE" w:rsidR="004D44C0" w:rsidRDefault="004D44C0" w:rsidP="004D44C0">
      <w:pPr>
        <w:pStyle w:val="PL"/>
        <w:rPr>
          <w:ins w:id="1238" w:author="Ericsson" w:date="2020-01-16T15:30:00Z"/>
        </w:rPr>
      </w:pPr>
      <w:r w:rsidRPr="0096519C">
        <w:t>}</w:t>
      </w:r>
    </w:p>
    <w:p w14:paraId="717141F4" w14:textId="30266D13" w:rsidR="00543D26" w:rsidRDefault="00543D26" w:rsidP="004D44C0">
      <w:pPr>
        <w:pStyle w:val="PL"/>
        <w:rPr>
          <w:ins w:id="1239" w:author="Ericsson" w:date="2020-01-16T15:30:00Z"/>
        </w:rPr>
      </w:pPr>
    </w:p>
    <w:p w14:paraId="04E55C78" w14:textId="26BF700E" w:rsidR="00543D26" w:rsidRPr="0096519C" w:rsidRDefault="00543D26" w:rsidP="00543D26">
      <w:pPr>
        <w:pStyle w:val="PL"/>
        <w:rPr>
          <w:ins w:id="1240" w:author="Ericsson" w:date="2020-01-16T15:30:00Z"/>
        </w:rPr>
      </w:pPr>
      <w:ins w:id="1241" w:author="Ericsson" w:date="2020-01-16T15:30:00Z">
        <w:r w:rsidRPr="0096519C">
          <w:t>INT-ConfigurationPerServingCell</w:t>
        </w:r>
      </w:ins>
      <w:ins w:id="1242" w:author="Ericsson" w:date="2020-01-16T15:31:00Z">
        <w:r>
          <w:t>AI-r16</w:t>
        </w:r>
      </w:ins>
      <w:ins w:id="1243" w:author="Ericsson" w:date="2020-01-16T15:30:00Z">
        <w:r w:rsidRPr="0096519C">
          <w:t xml:space="preserve"> ::= </w:t>
        </w:r>
        <w:r w:rsidRPr="0096519C">
          <w:rPr>
            <w:color w:val="993366"/>
          </w:rPr>
          <w:t>SEQUENCE</w:t>
        </w:r>
        <w:r w:rsidRPr="0096519C">
          <w:t xml:space="preserve"> {</w:t>
        </w:r>
      </w:ins>
    </w:p>
    <w:p w14:paraId="6E192CE6" w14:textId="77777777" w:rsidR="00543D26" w:rsidRPr="0096519C" w:rsidRDefault="00543D26" w:rsidP="00543D26">
      <w:pPr>
        <w:pStyle w:val="PL"/>
        <w:rPr>
          <w:ins w:id="1244" w:author="Ericsson" w:date="2020-01-16T15:30:00Z"/>
        </w:rPr>
      </w:pPr>
      <w:ins w:id="1245" w:author="Ericsson" w:date="2020-01-16T15:30:00Z">
        <w:r w:rsidRPr="0096519C">
          <w:t xml:space="preserve">    servingCellId                       ServCellIndex,</w:t>
        </w:r>
      </w:ins>
    </w:p>
    <w:p w14:paraId="626B89FC" w14:textId="2B8A55BB" w:rsidR="00543D26" w:rsidRPr="0096519C" w:rsidRDefault="00543D26" w:rsidP="00543D26">
      <w:pPr>
        <w:pStyle w:val="PL"/>
        <w:rPr>
          <w:ins w:id="1246" w:author="Ericsson" w:date="2020-01-16T15:30:00Z"/>
        </w:rPr>
      </w:pPr>
      <w:ins w:id="1247" w:author="Ericsson" w:date="2020-01-16T15:30:00Z">
        <w:r w:rsidRPr="0096519C">
          <w:lastRenderedPageBreak/>
          <w:t xml:space="preserve">    </w:t>
        </w:r>
        <w:r w:rsidRPr="00CF22CD">
          <w:t>positionInDCI-AI</w:t>
        </w:r>
        <w:r>
          <w:t>-16xy</w:t>
        </w:r>
        <w:r w:rsidRPr="00CF22CD">
          <w:t xml:space="preserve">               </w:t>
        </w:r>
        <w:r w:rsidRPr="00CF22CD">
          <w:rPr>
            <w:color w:val="993366"/>
          </w:rPr>
          <w:t>INTEGER</w:t>
        </w:r>
        <w:r w:rsidRPr="00CF22CD">
          <w:t xml:space="preserve"> (0..maxAI-DCI-PayloadSize-1)</w:t>
        </w:r>
        <w:r w:rsidRPr="0096519C">
          <w:t xml:space="preserve">                             </w:t>
        </w:r>
        <w:r w:rsidRPr="0096519C">
          <w:rPr>
            <w:color w:val="993366"/>
          </w:rPr>
          <w:t>OPTIONAL</w:t>
        </w:r>
      </w:ins>
    </w:p>
    <w:p w14:paraId="617FE036" w14:textId="77777777" w:rsidR="00543D26" w:rsidRPr="0096519C" w:rsidRDefault="00543D26" w:rsidP="00543D26">
      <w:pPr>
        <w:pStyle w:val="PL"/>
        <w:rPr>
          <w:ins w:id="1248" w:author="Ericsson" w:date="2020-01-16T15:30:00Z"/>
        </w:rPr>
      </w:pPr>
      <w:ins w:id="1249" w:author="Ericsson" w:date="2020-01-16T15:30:00Z">
        <w:r w:rsidRPr="0096519C">
          <w:t>}</w:t>
        </w:r>
      </w:ins>
    </w:p>
    <w:p w14:paraId="4D334346" w14:textId="77777777" w:rsidR="00543D26" w:rsidRPr="0096519C" w:rsidRDefault="00543D26" w:rsidP="004D44C0">
      <w:pPr>
        <w:pStyle w:val="PL"/>
      </w:pPr>
    </w:p>
    <w:p w14:paraId="1DE6A03C" w14:textId="77777777" w:rsidR="004D44C0" w:rsidRPr="0096519C" w:rsidRDefault="004D44C0" w:rsidP="004D44C0">
      <w:pPr>
        <w:pStyle w:val="PL"/>
      </w:pPr>
    </w:p>
    <w:p w14:paraId="339DD53F" w14:textId="77777777" w:rsidR="004D44C0" w:rsidRPr="0096519C" w:rsidRDefault="004D44C0" w:rsidP="004D44C0">
      <w:pPr>
        <w:pStyle w:val="PL"/>
        <w:rPr>
          <w:color w:val="808080"/>
        </w:rPr>
      </w:pPr>
      <w:r w:rsidRPr="0096519C">
        <w:rPr>
          <w:color w:val="808080"/>
        </w:rPr>
        <w:t>-- TAG-DOWNLINKPREEMPTION-STOP</w:t>
      </w:r>
    </w:p>
    <w:p w14:paraId="490A953F" w14:textId="77777777" w:rsidR="004D44C0" w:rsidRPr="0096519C" w:rsidRDefault="004D44C0" w:rsidP="004D44C0">
      <w:pPr>
        <w:pStyle w:val="PL"/>
        <w:rPr>
          <w:color w:val="808080"/>
        </w:rPr>
      </w:pPr>
      <w:r w:rsidRPr="0096519C">
        <w:rPr>
          <w:color w:val="808080"/>
        </w:rPr>
        <w:t>-- ASN1STOP</w:t>
      </w:r>
    </w:p>
    <w:p w14:paraId="360C770A" w14:textId="77777777" w:rsidR="004D44C0" w:rsidRPr="0096519C" w:rsidRDefault="004D44C0" w:rsidP="004D44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44C0" w:rsidRPr="0096519C" w14:paraId="7E6BE966"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173F9CB7" w14:textId="77777777" w:rsidR="004D44C0" w:rsidRPr="0096519C" w:rsidRDefault="004D44C0" w:rsidP="00D005CF">
            <w:pPr>
              <w:pStyle w:val="TAH"/>
              <w:rPr>
                <w:szCs w:val="22"/>
                <w:lang w:val="en-GB" w:eastAsia="ja-JP"/>
              </w:rPr>
            </w:pPr>
            <w:r w:rsidRPr="0096519C">
              <w:rPr>
                <w:i/>
                <w:szCs w:val="22"/>
                <w:lang w:val="en-GB" w:eastAsia="ja-JP"/>
              </w:rPr>
              <w:t xml:space="preserve">DownlinkPreemption </w:t>
            </w:r>
            <w:r w:rsidRPr="0096519C">
              <w:rPr>
                <w:szCs w:val="22"/>
                <w:lang w:val="en-GB" w:eastAsia="ja-JP"/>
              </w:rPr>
              <w:t>field descriptions</w:t>
            </w:r>
          </w:p>
        </w:tc>
      </w:tr>
      <w:tr w:rsidR="004D44C0" w:rsidRPr="0096519C" w14:paraId="2CB89EF2"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0CE5F4DB" w14:textId="77777777" w:rsidR="004D44C0" w:rsidRPr="0096519C" w:rsidRDefault="004D44C0" w:rsidP="00D005CF">
            <w:pPr>
              <w:pStyle w:val="TAL"/>
              <w:rPr>
                <w:szCs w:val="22"/>
                <w:lang w:val="en-GB" w:eastAsia="ja-JP"/>
              </w:rPr>
            </w:pPr>
            <w:r w:rsidRPr="0096519C">
              <w:rPr>
                <w:b/>
                <w:i/>
                <w:szCs w:val="22"/>
                <w:lang w:val="en-GB" w:eastAsia="ja-JP"/>
              </w:rPr>
              <w:t>dci-PayloadSize</w:t>
            </w:r>
          </w:p>
          <w:p w14:paraId="6CEF2057" w14:textId="77777777" w:rsidR="004D44C0" w:rsidRPr="0096519C" w:rsidRDefault="004D44C0" w:rsidP="00D005CF">
            <w:pPr>
              <w:pStyle w:val="TAL"/>
              <w:rPr>
                <w:szCs w:val="22"/>
                <w:lang w:val="en-GB" w:eastAsia="ja-JP"/>
              </w:rPr>
            </w:pPr>
            <w:r w:rsidRPr="0096519C">
              <w:rPr>
                <w:szCs w:val="22"/>
                <w:lang w:val="en-GB" w:eastAsia="ja-JP"/>
              </w:rPr>
              <w:t>Total length of the DCI payload scrambled with INT-RNTI (see TS 38.213 [13], clause 11.2).</w:t>
            </w:r>
          </w:p>
        </w:tc>
      </w:tr>
      <w:tr w:rsidR="00CF22CD" w:rsidRPr="0096519C" w14:paraId="4DBA0555" w14:textId="77777777" w:rsidTr="00D005CF">
        <w:trPr>
          <w:ins w:id="1250" w:author="Ericsson" w:date="2020-01-09T14:50:00Z"/>
        </w:trPr>
        <w:tc>
          <w:tcPr>
            <w:tcW w:w="14507" w:type="dxa"/>
            <w:tcBorders>
              <w:top w:val="single" w:sz="4" w:space="0" w:color="auto"/>
              <w:left w:val="single" w:sz="4" w:space="0" w:color="auto"/>
              <w:bottom w:val="single" w:sz="4" w:space="0" w:color="auto"/>
              <w:right w:val="single" w:sz="4" w:space="0" w:color="auto"/>
            </w:tcBorders>
          </w:tcPr>
          <w:p w14:paraId="46250FF5" w14:textId="162398C6" w:rsidR="00CF22CD" w:rsidRPr="0096519C" w:rsidRDefault="00CF22CD" w:rsidP="00CF22CD">
            <w:pPr>
              <w:pStyle w:val="TAL"/>
              <w:rPr>
                <w:ins w:id="1251" w:author="Ericsson" w:date="2020-01-09T14:50:00Z"/>
                <w:szCs w:val="22"/>
                <w:lang w:val="en-GB" w:eastAsia="ja-JP"/>
              </w:rPr>
            </w:pPr>
            <w:ins w:id="1252" w:author="Ericsson" w:date="2020-01-09T14:50:00Z">
              <w:r w:rsidRPr="0096519C">
                <w:rPr>
                  <w:b/>
                  <w:i/>
                  <w:szCs w:val="22"/>
                  <w:lang w:val="en-GB" w:eastAsia="ja-JP"/>
                </w:rPr>
                <w:t>dci-PayloadSize</w:t>
              </w:r>
            </w:ins>
            <w:ins w:id="1253" w:author="Ericsson" w:date="2020-01-14T13:08:00Z">
              <w:r w:rsidR="00FD2487">
                <w:rPr>
                  <w:b/>
                  <w:i/>
                  <w:szCs w:val="22"/>
                  <w:lang w:val="en-GB" w:eastAsia="ja-JP"/>
                </w:rPr>
                <w:t>-A</w:t>
              </w:r>
            </w:ins>
            <w:ins w:id="1254" w:author="Ericsson" w:date="2020-01-16T15:32:00Z">
              <w:r w:rsidR="00543D26">
                <w:rPr>
                  <w:b/>
                  <w:i/>
                  <w:szCs w:val="22"/>
                  <w:lang w:val="en-GB" w:eastAsia="ja-JP"/>
                </w:rPr>
                <w:t>I</w:t>
              </w:r>
            </w:ins>
            <w:ins w:id="1255" w:author="Ericsson" w:date="2020-01-14T16:35:00Z">
              <w:r w:rsidR="000F66C4">
                <w:rPr>
                  <w:b/>
                  <w:i/>
                  <w:szCs w:val="22"/>
                  <w:lang w:val="en-GB" w:eastAsia="ja-JP"/>
                </w:rPr>
                <w:t>-16xy</w:t>
              </w:r>
            </w:ins>
          </w:p>
          <w:p w14:paraId="227716FF" w14:textId="2BAE7DE0" w:rsidR="00CF22CD" w:rsidRPr="0096519C" w:rsidRDefault="00CF22CD" w:rsidP="00CF22CD">
            <w:pPr>
              <w:pStyle w:val="TAL"/>
              <w:rPr>
                <w:ins w:id="1256" w:author="Ericsson" w:date="2020-01-09T14:50:00Z"/>
                <w:b/>
                <w:i/>
                <w:szCs w:val="22"/>
                <w:lang w:val="en-GB" w:eastAsia="ja-JP"/>
              </w:rPr>
            </w:pPr>
            <w:ins w:id="1257" w:author="Ericsson" w:date="2020-01-09T14:50:00Z">
              <w:r w:rsidRPr="0096519C">
                <w:rPr>
                  <w:szCs w:val="22"/>
                  <w:lang w:val="en-GB" w:eastAsia="ja-JP"/>
                </w:rPr>
                <w:t xml:space="preserve">Total length of the </w:t>
              </w:r>
              <w:r>
                <w:rPr>
                  <w:szCs w:val="22"/>
                  <w:lang w:val="en-GB" w:eastAsia="ja-JP"/>
                </w:rPr>
                <w:t>AI-</w:t>
              </w:r>
              <w:r w:rsidRPr="0096519C">
                <w:rPr>
                  <w:szCs w:val="22"/>
                  <w:lang w:val="en-GB" w:eastAsia="ja-JP"/>
                </w:rPr>
                <w:t xml:space="preserve">DCI payload scrambled with </w:t>
              </w:r>
            </w:ins>
            <w:ins w:id="1258" w:author="Ericsson" w:date="2020-01-14T13:11:00Z">
              <w:r w:rsidR="002D4B87">
                <w:rPr>
                  <w:szCs w:val="22"/>
                  <w:lang w:val="en-GB" w:eastAsia="ja-JP"/>
                </w:rPr>
                <w:t>ai</w:t>
              </w:r>
            </w:ins>
            <w:ins w:id="1259" w:author="Ericsson" w:date="2020-01-09T14:50:00Z">
              <w:r w:rsidRPr="0096519C">
                <w:rPr>
                  <w:szCs w:val="22"/>
                  <w:lang w:val="en-GB" w:eastAsia="ja-JP"/>
                </w:rPr>
                <w:t xml:space="preserve">-RNTI (see TS 38.213 [13], clause </w:t>
              </w:r>
            </w:ins>
            <w:ins w:id="1260" w:author="Ericsson" w:date="2020-01-09T14:51:00Z">
              <w:r w:rsidR="00582426">
                <w:rPr>
                  <w:szCs w:val="22"/>
                  <w:lang w:val="en-GB" w:eastAsia="ja-JP"/>
                </w:rPr>
                <w:t>14</w:t>
              </w:r>
            </w:ins>
            <w:ins w:id="1261" w:author="Ericsson" w:date="2020-01-09T14:50:00Z">
              <w:r w:rsidRPr="0096519C">
                <w:rPr>
                  <w:szCs w:val="22"/>
                  <w:lang w:val="en-GB" w:eastAsia="ja-JP"/>
                </w:rPr>
                <w:t>).</w:t>
              </w:r>
            </w:ins>
          </w:p>
        </w:tc>
      </w:tr>
      <w:tr w:rsidR="004D44C0" w:rsidRPr="0096519C" w14:paraId="2262AB07"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41B66EC6" w14:textId="77777777" w:rsidR="004D44C0" w:rsidRPr="0096519C" w:rsidRDefault="004D44C0" w:rsidP="00D005CF">
            <w:pPr>
              <w:pStyle w:val="TAL"/>
              <w:rPr>
                <w:szCs w:val="22"/>
                <w:lang w:val="en-GB" w:eastAsia="ja-JP"/>
              </w:rPr>
            </w:pPr>
            <w:bookmarkStart w:id="1262" w:name="_Hlk515947394"/>
            <w:r w:rsidRPr="0096519C">
              <w:rPr>
                <w:b/>
                <w:i/>
                <w:szCs w:val="22"/>
                <w:lang w:val="en-GB" w:eastAsia="ja-JP"/>
              </w:rPr>
              <w:t>int-ConfigurationPerServingCell</w:t>
            </w:r>
          </w:p>
          <w:p w14:paraId="0EC47900" w14:textId="77777777" w:rsidR="004D44C0" w:rsidRPr="0096519C" w:rsidRDefault="004D44C0" w:rsidP="00D005CF">
            <w:pPr>
              <w:pStyle w:val="TAL"/>
              <w:rPr>
                <w:szCs w:val="22"/>
                <w:lang w:val="en-GB" w:eastAsia="ja-JP"/>
              </w:rPr>
            </w:pPr>
            <w:r w:rsidRPr="0096519C">
              <w:rPr>
                <w:szCs w:val="22"/>
                <w:lang w:val="en-GB" w:eastAsia="ja-JP"/>
              </w:rPr>
              <w:t>Indicates (per serving cell) the position of the 14 bit INT values inside the DCI payload</w:t>
            </w:r>
            <w:bookmarkEnd w:id="1262"/>
            <w:r w:rsidRPr="0096519C">
              <w:rPr>
                <w:szCs w:val="22"/>
                <w:lang w:val="en-GB" w:eastAsia="ja-JP"/>
              </w:rPr>
              <w:t xml:space="preserve"> (see TS 38.213 [13], clause 11.2).</w:t>
            </w:r>
          </w:p>
        </w:tc>
      </w:tr>
      <w:tr w:rsidR="00543D26" w:rsidRPr="0096519C" w14:paraId="5ED7CFF3" w14:textId="77777777" w:rsidTr="00D005CF">
        <w:trPr>
          <w:ins w:id="1263" w:author="Ericsson" w:date="2020-01-16T15:33:00Z"/>
        </w:trPr>
        <w:tc>
          <w:tcPr>
            <w:tcW w:w="14507" w:type="dxa"/>
            <w:tcBorders>
              <w:top w:val="single" w:sz="4" w:space="0" w:color="auto"/>
              <w:left w:val="single" w:sz="4" w:space="0" w:color="auto"/>
              <w:bottom w:val="single" w:sz="4" w:space="0" w:color="auto"/>
              <w:right w:val="single" w:sz="4" w:space="0" w:color="auto"/>
            </w:tcBorders>
          </w:tcPr>
          <w:p w14:paraId="1A459368" w14:textId="7E1B3CD0" w:rsidR="00543D26" w:rsidRPr="0096519C" w:rsidRDefault="00543D26" w:rsidP="00543D26">
            <w:pPr>
              <w:pStyle w:val="TAL"/>
              <w:rPr>
                <w:ins w:id="1264" w:author="Ericsson" w:date="2020-01-16T15:33:00Z"/>
                <w:szCs w:val="22"/>
                <w:lang w:val="en-GB" w:eastAsia="ja-JP"/>
              </w:rPr>
            </w:pPr>
            <w:ins w:id="1265" w:author="Ericsson" w:date="2020-01-16T15:33:00Z">
              <w:r w:rsidRPr="0096519C">
                <w:rPr>
                  <w:b/>
                  <w:i/>
                  <w:szCs w:val="22"/>
                  <w:lang w:val="en-GB" w:eastAsia="ja-JP"/>
                </w:rPr>
                <w:t>int-ConfigurationPerServingCell</w:t>
              </w:r>
              <w:r>
                <w:rPr>
                  <w:b/>
                  <w:i/>
                  <w:szCs w:val="22"/>
                  <w:lang w:val="en-GB" w:eastAsia="ja-JP"/>
                </w:rPr>
                <w:t>-r16</w:t>
              </w:r>
            </w:ins>
          </w:p>
          <w:p w14:paraId="5E1B7802" w14:textId="2FDF929C" w:rsidR="00543D26" w:rsidRPr="0096519C" w:rsidRDefault="00543D26" w:rsidP="00543D26">
            <w:pPr>
              <w:pStyle w:val="TAL"/>
              <w:rPr>
                <w:ins w:id="1266" w:author="Ericsson" w:date="2020-01-16T15:33:00Z"/>
                <w:b/>
                <w:i/>
                <w:szCs w:val="22"/>
                <w:lang w:val="en-GB" w:eastAsia="ja-JP"/>
              </w:rPr>
            </w:pPr>
            <w:ins w:id="1267" w:author="Ericsson" w:date="2020-01-16T15:33:00Z">
              <w:r w:rsidRPr="00270F52">
                <w:rPr>
                  <w:szCs w:val="22"/>
                  <w:lang w:val="en-GB" w:eastAsia="ja-JP"/>
                </w:rPr>
                <w:t xml:space="preserve">Indicates (per serving cell) the position of the 14 bit INT values inside the DCI payload </w:t>
              </w:r>
            </w:ins>
            <w:ins w:id="1268" w:author="Ericsson" w:date="2020-01-20T12:16:00Z">
              <w:r w:rsidR="00B37A97" w:rsidRPr="00270F52">
                <w:rPr>
                  <w:szCs w:val="22"/>
                  <w:lang w:val="en-GB" w:eastAsia="ja-JP"/>
                </w:rPr>
                <w:t xml:space="preserve">for IAB-MT </w:t>
              </w:r>
            </w:ins>
            <w:ins w:id="1269" w:author="Ericsson" w:date="2020-01-16T15:33:00Z">
              <w:r w:rsidRPr="00270F52">
                <w:rPr>
                  <w:szCs w:val="22"/>
                  <w:lang w:val="en-GB" w:eastAsia="ja-JP"/>
                </w:rPr>
                <w:t>(see TS 38.213 [13], clause 1</w:t>
              </w:r>
            </w:ins>
            <w:ins w:id="1270" w:author="Ericsson" w:date="2020-01-20T12:16:00Z">
              <w:r w:rsidR="00B37A97" w:rsidRPr="00270F52">
                <w:rPr>
                  <w:szCs w:val="22"/>
                  <w:lang w:val="en-GB" w:eastAsia="ja-JP"/>
                </w:rPr>
                <w:t>4</w:t>
              </w:r>
            </w:ins>
            <w:ins w:id="1271" w:author="Ericsson" w:date="2020-01-16T15:33:00Z">
              <w:r w:rsidRPr="00270F52">
                <w:rPr>
                  <w:szCs w:val="22"/>
                  <w:lang w:val="en-GB" w:eastAsia="ja-JP"/>
                </w:rPr>
                <w:t>).</w:t>
              </w:r>
            </w:ins>
          </w:p>
        </w:tc>
      </w:tr>
      <w:tr w:rsidR="004D44C0" w:rsidRPr="0096519C" w14:paraId="1A6A7CE1"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3E47DD98" w14:textId="77777777" w:rsidR="004D44C0" w:rsidRPr="0096519C" w:rsidRDefault="004D44C0" w:rsidP="00D005CF">
            <w:pPr>
              <w:pStyle w:val="TAL"/>
              <w:rPr>
                <w:szCs w:val="22"/>
                <w:lang w:val="en-GB" w:eastAsia="ja-JP"/>
              </w:rPr>
            </w:pPr>
            <w:r w:rsidRPr="0096519C">
              <w:rPr>
                <w:b/>
                <w:i/>
                <w:szCs w:val="22"/>
                <w:lang w:val="en-GB" w:eastAsia="ja-JP"/>
              </w:rPr>
              <w:t>int-RNTI</w:t>
            </w:r>
          </w:p>
          <w:p w14:paraId="660CF6F2" w14:textId="77777777" w:rsidR="004D44C0" w:rsidRPr="0096519C" w:rsidRDefault="004D44C0" w:rsidP="00D005CF">
            <w:pPr>
              <w:pStyle w:val="TAL"/>
              <w:rPr>
                <w:szCs w:val="22"/>
                <w:lang w:val="en-GB" w:eastAsia="ja-JP"/>
              </w:rPr>
            </w:pPr>
            <w:r w:rsidRPr="0096519C">
              <w:rPr>
                <w:szCs w:val="22"/>
                <w:lang w:val="en-GB" w:eastAsia="ja-JP"/>
              </w:rPr>
              <w:t>RNTI used for indication pre-emption in DL (see TS 38.213 [13], clause 10).</w:t>
            </w:r>
          </w:p>
        </w:tc>
      </w:tr>
      <w:tr w:rsidR="004D44C0" w:rsidRPr="0096519C" w14:paraId="487C216A"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02458AD9" w14:textId="77777777" w:rsidR="004D44C0" w:rsidRPr="0096519C" w:rsidRDefault="004D44C0" w:rsidP="00D005CF">
            <w:pPr>
              <w:pStyle w:val="TAL"/>
              <w:rPr>
                <w:szCs w:val="22"/>
                <w:lang w:val="en-GB" w:eastAsia="ja-JP"/>
              </w:rPr>
            </w:pPr>
            <w:r w:rsidRPr="0096519C">
              <w:rPr>
                <w:b/>
                <w:i/>
                <w:szCs w:val="22"/>
                <w:lang w:val="en-GB" w:eastAsia="ja-JP"/>
              </w:rPr>
              <w:t>timeFrequencySet</w:t>
            </w:r>
          </w:p>
          <w:p w14:paraId="40EC68C5" w14:textId="77777777" w:rsidR="004D44C0" w:rsidRPr="0096519C" w:rsidRDefault="004D44C0" w:rsidP="00D005CF">
            <w:pPr>
              <w:pStyle w:val="TAL"/>
              <w:rPr>
                <w:szCs w:val="22"/>
                <w:lang w:val="en-GB" w:eastAsia="ja-JP"/>
              </w:rPr>
            </w:pPr>
            <w:r w:rsidRPr="0096519C">
              <w:rPr>
                <w:szCs w:val="22"/>
                <w:lang w:val="en-GB" w:eastAsia="ja-JP"/>
              </w:rPr>
              <w:t>Set selection for DL-preemption indication (see TS 38.213 [13], clause 11.2) The set determines how the UE interprets the DL preemption DCI payload.</w:t>
            </w:r>
          </w:p>
        </w:tc>
      </w:tr>
    </w:tbl>
    <w:p w14:paraId="5D1AB3CD" w14:textId="77777777" w:rsidR="004D44C0" w:rsidRPr="0096519C" w:rsidRDefault="004D44C0" w:rsidP="004D44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44C0" w:rsidRPr="0096519C" w14:paraId="50B32CD8"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6470A692" w14:textId="77777777" w:rsidR="004D44C0" w:rsidRPr="0096519C" w:rsidRDefault="004D44C0" w:rsidP="00D005CF">
            <w:pPr>
              <w:pStyle w:val="TAH"/>
              <w:rPr>
                <w:szCs w:val="22"/>
                <w:lang w:val="en-GB" w:eastAsia="ja-JP"/>
              </w:rPr>
            </w:pPr>
            <w:r w:rsidRPr="0096519C">
              <w:rPr>
                <w:i/>
                <w:szCs w:val="22"/>
                <w:lang w:val="en-GB" w:eastAsia="ja-JP"/>
              </w:rPr>
              <w:t xml:space="preserve">INT-ConfigurationPerServingCell </w:t>
            </w:r>
            <w:r w:rsidRPr="0096519C">
              <w:rPr>
                <w:szCs w:val="22"/>
                <w:lang w:val="en-GB" w:eastAsia="ja-JP"/>
              </w:rPr>
              <w:t>field descriptions</w:t>
            </w:r>
          </w:p>
        </w:tc>
      </w:tr>
      <w:tr w:rsidR="004D44C0" w:rsidRPr="0096519C" w14:paraId="55259152"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04CC3356" w14:textId="77777777" w:rsidR="004D44C0" w:rsidRPr="004307CD" w:rsidRDefault="004D44C0" w:rsidP="00D005CF">
            <w:pPr>
              <w:pStyle w:val="TAL"/>
              <w:rPr>
                <w:szCs w:val="22"/>
                <w:lang w:val="en-GB" w:eastAsia="ja-JP"/>
              </w:rPr>
            </w:pPr>
            <w:r w:rsidRPr="004307CD">
              <w:rPr>
                <w:b/>
                <w:i/>
                <w:szCs w:val="22"/>
                <w:lang w:val="en-GB" w:eastAsia="ja-JP"/>
              </w:rPr>
              <w:t>positionInDCI</w:t>
            </w:r>
          </w:p>
          <w:p w14:paraId="28DA2E0E" w14:textId="77777777" w:rsidR="004D44C0" w:rsidRPr="004307CD" w:rsidRDefault="004D44C0" w:rsidP="00D005CF">
            <w:pPr>
              <w:pStyle w:val="TAL"/>
              <w:rPr>
                <w:szCs w:val="22"/>
                <w:highlight w:val="yellow"/>
                <w:lang w:val="en-GB" w:eastAsia="ja-JP"/>
              </w:rPr>
            </w:pPr>
            <w:r w:rsidRPr="004307CD">
              <w:rPr>
                <w:szCs w:val="22"/>
                <w:lang w:val="en-GB" w:eastAsia="ja-JP"/>
              </w:rPr>
              <w:t>Starting position (in number of bit) of the 14 bit INT value applicable for this serving cell (</w:t>
            </w:r>
            <w:r w:rsidRPr="004307CD">
              <w:rPr>
                <w:i/>
                <w:lang w:val="en-GB"/>
              </w:rPr>
              <w:t>servingCellId</w:t>
            </w:r>
            <w:r w:rsidRPr="004307CD">
              <w:rPr>
                <w:szCs w:val="22"/>
                <w:lang w:val="en-GB" w:eastAsia="ja-JP"/>
              </w:rPr>
              <w:t>) within the DCI payload (see TS 38.213 [13], clause 11.2). Must be multiples of 14 (bit).</w:t>
            </w:r>
          </w:p>
        </w:tc>
      </w:tr>
    </w:tbl>
    <w:p w14:paraId="6182B106" w14:textId="4C2D27E8" w:rsidR="00187EFE" w:rsidRDefault="00187EFE" w:rsidP="00187EFE">
      <w:pPr>
        <w:rPr>
          <w:ins w:id="1272" w:author="Ericsson" w:date="2020-01-16T15:3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3D26" w:rsidRPr="0096519C" w14:paraId="0C1215A6" w14:textId="77777777" w:rsidTr="00C77034">
        <w:trPr>
          <w:ins w:id="1273" w:author="Ericsson" w:date="2020-01-16T15:34:00Z"/>
        </w:trPr>
        <w:tc>
          <w:tcPr>
            <w:tcW w:w="14173" w:type="dxa"/>
            <w:tcBorders>
              <w:top w:val="single" w:sz="4" w:space="0" w:color="auto"/>
              <w:left w:val="single" w:sz="4" w:space="0" w:color="auto"/>
              <w:bottom w:val="single" w:sz="4" w:space="0" w:color="auto"/>
              <w:right w:val="single" w:sz="4" w:space="0" w:color="auto"/>
            </w:tcBorders>
            <w:hideMark/>
          </w:tcPr>
          <w:p w14:paraId="5726F1AB" w14:textId="70E4499D" w:rsidR="00543D26" w:rsidRPr="0096519C" w:rsidRDefault="00543D26" w:rsidP="00C77034">
            <w:pPr>
              <w:pStyle w:val="TAH"/>
              <w:rPr>
                <w:ins w:id="1274" w:author="Ericsson" w:date="2020-01-16T15:34:00Z"/>
                <w:szCs w:val="22"/>
                <w:lang w:val="en-GB" w:eastAsia="ja-JP"/>
              </w:rPr>
            </w:pPr>
            <w:ins w:id="1275" w:author="Ericsson" w:date="2020-01-16T15:34:00Z">
              <w:r w:rsidRPr="0096519C">
                <w:rPr>
                  <w:i/>
                  <w:szCs w:val="22"/>
                  <w:lang w:val="en-GB" w:eastAsia="ja-JP"/>
                </w:rPr>
                <w:t>INT-ConfigurationPerServingCell</w:t>
              </w:r>
            </w:ins>
            <w:ins w:id="1276" w:author="Ericsson" w:date="2020-01-16T15:35:00Z">
              <w:r>
                <w:rPr>
                  <w:i/>
                  <w:szCs w:val="22"/>
                  <w:lang w:val="en-GB" w:eastAsia="ja-JP"/>
                </w:rPr>
                <w:t>AI-r16</w:t>
              </w:r>
            </w:ins>
            <w:ins w:id="1277" w:author="Ericsson" w:date="2020-01-16T15:34:00Z">
              <w:r w:rsidRPr="0096519C">
                <w:rPr>
                  <w:i/>
                  <w:szCs w:val="22"/>
                  <w:lang w:val="en-GB" w:eastAsia="ja-JP"/>
                </w:rPr>
                <w:t xml:space="preserve"> </w:t>
              </w:r>
              <w:r w:rsidRPr="0096519C">
                <w:rPr>
                  <w:szCs w:val="22"/>
                  <w:lang w:val="en-GB" w:eastAsia="ja-JP"/>
                </w:rPr>
                <w:t>field descriptions</w:t>
              </w:r>
            </w:ins>
          </w:p>
        </w:tc>
      </w:tr>
      <w:tr w:rsidR="00543D26" w:rsidRPr="0096519C" w14:paraId="60F19469" w14:textId="77777777" w:rsidTr="00C77034">
        <w:trPr>
          <w:ins w:id="1278" w:author="Ericsson" w:date="2020-01-16T15:34:00Z"/>
        </w:trPr>
        <w:tc>
          <w:tcPr>
            <w:tcW w:w="14173" w:type="dxa"/>
            <w:tcBorders>
              <w:top w:val="single" w:sz="4" w:space="0" w:color="auto"/>
              <w:left w:val="single" w:sz="4" w:space="0" w:color="auto"/>
              <w:bottom w:val="single" w:sz="4" w:space="0" w:color="auto"/>
              <w:right w:val="single" w:sz="4" w:space="0" w:color="auto"/>
            </w:tcBorders>
          </w:tcPr>
          <w:p w14:paraId="38BDDBDC" w14:textId="77777777" w:rsidR="00543D26" w:rsidRPr="00F26866" w:rsidRDefault="00543D26" w:rsidP="00C77034">
            <w:pPr>
              <w:pStyle w:val="TAL"/>
              <w:rPr>
                <w:ins w:id="1279" w:author="Ericsson" w:date="2020-01-16T15:34:00Z"/>
                <w:szCs w:val="22"/>
                <w:lang w:val="en-GB" w:eastAsia="ja-JP"/>
              </w:rPr>
            </w:pPr>
            <w:ins w:id="1280" w:author="Ericsson" w:date="2020-01-16T15:34:00Z">
              <w:r w:rsidRPr="00F26866">
                <w:rPr>
                  <w:b/>
                  <w:i/>
                  <w:szCs w:val="22"/>
                  <w:lang w:val="en-GB" w:eastAsia="ja-JP"/>
                </w:rPr>
                <w:t>PositionInDCI-AI</w:t>
              </w:r>
              <w:r>
                <w:rPr>
                  <w:b/>
                  <w:i/>
                  <w:szCs w:val="22"/>
                  <w:lang w:val="en-GB" w:eastAsia="ja-JP"/>
                </w:rPr>
                <w:t>-16xy</w:t>
              </w:r>
            </w:ins>
          </w:p>
          <w:p w14:paraId="66A8487B" w14:textId="77777777" w:rsidR="00543D26" w:rsidRPr="004307CD" w:rsidRDefault="00543D26" w:rsidP="00C77034">
            <w:pPr>
              <w:pStyle w:val="TAL"/>
              <w:rPr>
                <w:ins w:id="1281" w:author="Ericsson" w:date="2020-01-16T15:34:00Z"/>
                <w:b/>
                <w:i/>
                <w:szCs w:val="22"/>
                <w:lang w:val="en-GB" w:eastAsia="ja-JP"/>
              </w:rPr>
            </w:pPr>
            <w:ins w:id="1282" w:author="Ericsson" w:date="2020-01-16T15:34:00Z">
              <w:r w:rsidRPr="00F26866">
                <w:rPr>
                  <w:szCs w:val="22"/>
                  <w:lang w:val="en-GB" w:eastAsia="ja-JP"/>
                </w:rPr>
                <w:t xml:space="preserve">Starting position (in number of bit) of the </w:t>
              </w:r>
              <w:r w:rsidRPr="00F26866">
                <w:rPr>
                  <w:i/>
                  <w:szCs w:val="22"/>
                  <w:lang w:val="en-GB" w:eastAsia="ja-JP"/>
                </w:rPr>
                <w:t>availabilityCombinationId</w:t>
              </w:r>
              <w:r w:rsidRPr="00F26866">
                <w:rPr>
                  <w:szCs w:val="22"/>
                  <w:lang w:val="en-GB" w:eastAsia="ja-JP"/>
                </w:rPr>
                <w:t xml:space="preserve"> (AI-Index) for the indicated IAB-DU cell (</w:t>
              </w:r>
              <w:r w:rsidRPr="00F26866">
                <w:rPr>
                  <w:i/>
                  <w:szCs w:val="22"/>
                  <w:lang w:val="en-GB" w:eastAsia="ja-JP"/>
                </w:rPr>
                <w:t>iabDuCellId-AI</w:t>
              </w:r>
              <w:r w:rsidRPr="00F26866">
                <w:rPr>
                  <w:szCs w:val="22"/>
                  <w:lang w:val="en-GB" w:eastAsia="ja-JP"/>
                </w:rPr>
                <w:t>) within the DCI payload.</w:t>
              </w:r>
            </w:ins>
          </w:p>
        </w:tc>
      </w:tr>
    </w:tbl>
    <w:p w14:paraId="7B60C90B" w14:textId="3F747297" w:rsidR="00543D26" w:rsidRDefault="00543D26" w:rsidP="00187EFE">
      <w:pPr>
        <w:rPr>
          <w:ins w:id="1283" w:author="Ericsson" w:date="2020-01-16T15:34:00Z"/>
        </w:rPr>
      </w:pPr>
    </w:p>
    <w:p w14:paraId="715CDE66" w14:textId="77777777" w:rsidR="00543D26" w:rsidRDefault="00543D26" w:rsidP="00187EFE">
      <w:pPr>
        <w:rPr>
          <w:ins w:id="1284" w:author="Ericsson" w:date="2020-01-08T10:08:00Z"/>
        </w:rPr>
      </w:pPr>
    </w:p>
    <w:p w14:paraId="3EC114F1" w14:textId="77777777" w:rsidR="00396A71" w:rsidRPr="00657764" w:rsidRDefault="00396A71" w:rsidP="00396A71">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6D0342C" w14:textId="5134A798" w:rsidR="006068C0" w:rsidRPr="00325D1F" w:rsidRDefault="006068C0" w:rsidP="006068C0">
      <w:pPr>
        <w:pStyle w:val="Heading4"/>
        <w:rPr>
          <w:ins w:id="1285" w:author="Ericsson" w:date="2020-01-23T15:36:00Z"/>
          <w:lang w:val="en-GB"/>
        </w:rPr>
      </w:pPr>
      <w:bookmarkStart w:id="1286" w:name="_Toc20426065"/>
      <w:bookmarkStart w:id="1287" w:name="_Toc29321461"/>
      <w:ins w:id="1288" w:author="Ericsson" w:date="2020-01-23T15:36:00Z">
        <w:r w:rsidRPr="00325D1F">
          <w:rPr>
            <w:lang w:val="en-GB"/>
          </w:rPr>
          <w:t>–</w:t>
        </w:r>
        <w:r w:rsidRPr="00325D1F">
          <w:rPr>
            <w:lang w:val="en-GB"/>
          </w:rPr>
          <w:tab/>
        </w:r>
        <w:r w:rsidRPr="00325D1F">
          <w:rPr>
            <w:i/>
            <w:noProof/>
            <w:lang w:val="en-GB"/>
          </w:rPr>
          <w:t>RACH-ConfigCommon</w:t>
        </w:r>
        <w:bookmarkEnd w:id="1286"/>
        <w:bookmarkEnd w:id="1287"/>
        <w:r>
          <w:rPr>
            <w:i/>
            <w:noProof/>
            <w:lang w:val="en-GB"/>
          </w:rPr>
          <w:t>IAB</w:t>
        </w:r>
      </w:ins>
    </w:p>
    <w:p w14:paraId="3C6E59B8" w14:textId="28C63BA1" w:rsidR="006068C0" w:rsidRPr="00325D1F" w:rsidRDefault="006068C0" w:rsidP="006068C0">
      <w:pPr>
        <w:rPr>
          <w:ins w:id="1289" w:author="Ericsson" w:date="2020-01-23T15:36:00Z"/>
        </w:rPr>
      </w:pPr>
      <w:ins w:id="1290" w:author="Ericsson" w:date="2020-01-23T15:36:00Z">
        <w:r w:rsidRPr="00325D1F">
          <w:t xml:space="preserve">The IE </w:t>
        </w:r>
        <w:r w:rsidRPr="00325D1F">
          <w:rPr>
            <w:i/>
          </w:rPr>
          <w:t>RACH-ConfigCommon</w:t>
        </w:r>
        <w:r>
          <w:rPr>
            <w:i/>
          </w:rPr>
          <w:t>IAB</w:t>
        </w:r>
        <w:r w:rsidRPr="00325D1F">
          <w:t xml:space="preserve"> is used to specify the cell specific random-access parameters</w:t>
        </w:r>
      </w:ins>
      <w:ins w:id="1291" w:author="Ericsson" w:date="2020-01-23T15:37:00Z">
        <w:r>
          <w:t xml:space="preserve"> for IAB-MT</w:t>
        </w:r>
      </w:ins>
      <w:ins w:id="1292" w:author="Ericsson" w:date="2020-01-23T15:36:00Z">
        <w:r w:rsidRPr="00325D1F">
          <w:t>.</w:t>
        </w:r>
      </w:ins>
    </w:p>
    <w:p w14:paraId="21D5B5CB" w14:textId="77777777" w:rsidR="005B5CF9" w:rsidRDefault="005B5CF9" w:rsidP="006068C0">
      <w:pPr>
        <w:pStyle w:val="TH"/>
        <w:jc w:val="left"/>
        <w:rPr>
          <w:bCs/>
          <w:i/>
          <w:iCs/>
          <w:lang w:val="en-GB"/>
        </w:rPr>
      </w:pPr>
    </w:p>
    <w:p w14:paraId="2C1B2005" w14:textId="5CF443B1" w:rsidR="005B5CF9" w:rsidRDefault="005B5CF9" w:rsidP="005B5CF9">
      <w:pPr>
        <w:pStyle w:val="TH"/>
        <w:rPr>
          <w:ins w:id="1293" w:author="Ericsson" w:date="2020-01-23T15:29:00Z"/>
          <w:lang w:val="en-GB" w:eastAsia="x-none"/>
        </w:rPr>
      </w:pPr>
      <w:ins w:id="1294" w:author="Ericsson" w:date="2020-01-23T15:29:00Z">
        <w:r>
          <w:rPr>
            <w:bCs/>
            <w:i/>
            <w:iCs/>
            <w:lang w:val="en-GB"/>
          </w:rPr>
          <w:t>RACH-ConfigCommonIAB</w:t>
        </w:r>
        <w:r>
          <w:rPr>
            <w:lang w:val="en-GB"/>
          </w:rPr>
          <w:t xml:space="preserve"> information element</w:t>
        </w:r>
      </w:ins>
    </w:p>
    <w:p w14:paraId="27A83BC1" w14:textId="77777777" w:rsidR="005B5CF9" w:rsidRDefault="005B5CF9" w:rsidP="005B5CF9">
      <w:pPr>
        <w:pStyle w:val="PL"/>
        <w:rPr>
          <w:ins w:id="1295" w:author="Ericsson" w:date="2020-01-23T15:29:00Z"/>
          <w:color w:val="808080"/>
        </w:rPr>
      </w:pPr>
      <w:ins w:id="1296" w:author="Ericsson" w:date="2020-01-23T15:29:00Z">
        <w:r>
          <w:rPr>
            <w:color w:val="808080"/>
          </w:rPr>
          <w:t>-- ASN1START</w:t>
        </w:r>
      </w:ins>
    </w:p>
    <w:p w14:paraId="7C093014" w14:textId="337504B5" w:rsidR="005B5CF9" w:rsidRDefault="005B5CF9" w:rsidP="005B5CF9">
      <w:pPr>
        <w:pStyle w:val="PL"/>
        <w:rPr>
          <w:ins w:id="1297" w:author="Ericsson" w:date="2020-01-23T15:29:00Z"/>
          <w:color w:val="808080"/>
        </w:rPr>
      </w:pPr>
      <w:ins w:id="1298" w:author="Ericsson" w:date="2020-01-23T15:29:00Z">
        <w:r>
          <w:rPr>
            <w:color w:val="808080"/>
          </w:rPr>
          <w:t>-- TAG-RACH-CONFIGCOMMONIAB-START</w:t>
        </w:r>
      </w:ins>
    </w:p>
    <w:p w14:paraId="07866EB9" w14:textId="77777777" w:rsidR="005B5CF9" w:rsidRDefault="005B5CF9" w:rsidP="005B5CF9">
      <w:pPr>
        <w:pStyle w:val="PL"/>
        <w:rPr>
          <w:ins w:id="1299" w:author="Ericsson" w:date="2020-01-23T15:29:00Z"/>
        </w:rPr>
      </w:pPr>
    </w:p>
    <w:p w14:paraId="4B5261A2" w14:textId="703371BB" w:rsidR="005B5CF9" w:rsidRDefault="005B5CF9" w:rsidP="005B5CF9">
      <w:pPr>
        <w:pStyle w:val="PL"/>
        <w:rPr>
          <w:ins w:id="1300" w:author="Ericsson" w:date="2020-01-23T15:29:00Z"/>
        </w:rPr>
      </w:pPr>
      <w:ins w:id="1301" w:author="Ericsson" w:date="2020-01-23T15:29:00Z">
        <w:r>
          <w:t>RACH-ConfigCommonIAB-</w:t>
        </w:r>
      </w:ins>
      <w:ins w:id="1302" w:author="Ericsson" w:date="2020-01-23T15:30:00Z">
        <w:r>
          <w:t>v16xy</w:t>
        </w:r>
      </w:ins>
      <w:ins w:id="1303" w:author="Ericsson" w:date="2020-01-23T15:29:00Z">
        <w:r>
          <w:t xml:space="preserve"> ::=               </w:t>
        </w:r>
        <w:r>
          <w:rPr>
            <w:color w:val="993366"/>
          </w:rPr>
          <w:t>SEQUENCE</w:t>
        </w:r>
        <w:r>
          <w:t xml:space="preserve"> {</w:t>
        </w:r>
      </w:ins>
    </w:p>
    <w:p w14:paraId="3278670F" w14:textId="58451A8F" w:rsidR="005B5CF9" w:rsidRDefault="005B5CF9" w:rsidP="005B5CF9">
      <w:pPr>
        <w:pStyle w:val="PL"/>
        <w:rPr>
          <w:ins w:id="1304" w:author="Ericsson" w:date="2020-01-23T15:29:00Z"/>
        </w:rPr>
      </w:pPr>
      <w:ins w:id="1305" w:author="Ericsson" w:date="2020-01-23T15:29:00Z">
        <w:r>
          <w:t xml:space="preserve">    rach-configIAB </w:t>
        </w:r>
        <w:r>
          <w:tab/>
        </w:r>
        <w:r>
          <w:tab/>
        </w:r>
        <w:r>
          <w:tab/>
        </w:r>
      </w:ins>
      <w:ins w:id="1306" w:author="Ericsson" w:date="2020-01-23T15:34:00Z">
        <w:r>
          <w:t xml:space="preserve">            </w:t>
        </w:r>
      </w:ins>
      <w:ins w:id="1307" w:author="Ericsson" w:date="2020-01-23T15:29:00Z">
        <w:r>
          <w:t xml:space="preserve">RACH-ConfigCommon </w:t>
        </w:r>
        <w:r>
          <w:tab/>
        </w:r>
        <w:r>
          <w:tab/>
        </w:r>
        <w:r>
          <w:tab/>
        </w:r>
      </w:ins>
      <w:ins w:id="1308" w:author="Ericsson" w:date="2020-01-23T15:32:00Z">
        <w:r>
          <w:t xml:space="preserve">                                </w:t>
        </w:r>
      </w:ins>
      <w:ins w:id="1309" w:author="Ericsson" w:date="2020-01-23T15:29:00Z">
        <w:r>
          <w:t>OPTIONAL</w:t>
        </w:r>
      </w:ins>
      <w:ins w:id="1310" w:author="Ericsson" w:date="2020-01-23T15:33:00Z">
        <w:r>
          <w:t>,   -- Need S</w:t>
        </w:r>
      </w:ins>
    </w:p>
    <w:p w14:paraId="501670CE" w14:textId="0DE585BC" w:rsidR="005B5CF9" w:rsidRPr="00B60E85" w:rsidRDefault="005B5CF9" w:rsidP="005B5CF9">
      <w:pPr>
        <w:pStyle w:val="PL"/>
        <w:rPr>
          <w:ins w:id="1311" w:author="Ericsson" w:date="2020-01-23T15:29:00Z"/>
        </w:rPr>
      </w:pPr>
      <w:ins w:id="1312" w:author="Ericsson" w:date="2020-01-23T15:29:00Z">
        <w:r w:rsidRPr="00B60E85">
          <w:t xml:space="preserve">    </w:t>
        </w:r>
        <w:r w:rsidRPr="00B60E85">
          <w:rPr>
            <w:rFonts w:cs="Courier New"/>
            <w:szCs w:val="16"/>
          </w:rPr>
          <w:t>prach-ConfigurationPeriodScaling</w:t>
        </w:r>
        <w:r w:rsidRPr="00B60E85">
          <w:t xml:space="preserve">    </w:t>
        </w:r>
        <w:r w:rsidRPr="00B60E85">
          <w:rPr>
            <w:color w:val="993366"/>
          </w:rPr>
          <w:t>ENUMERATED</w:t>
        </w:r>
        <w:r w:rsidRPr="00B60E85">
          <w:t xml:space="preserve"> {</w:t>
        </w:r>
        <w:r>
          <w:t>scf</w:t>
        </w:r>
        <w:r w:rsidRPr="00B60E85">
          <w:t>1,</w:t>
        </w:r>
        <w:r>
          <w:t>scf</w:t>
        </w:r>
        <w:r w:rsidRPr="00B60E85">
          <w:t>2,</w:t>
        </w:r>
        <w:r>
          <w:t>scf</w:t>
        </w:r>
        <w:r w:rsidRPr="00B60E85">
          <w:t>4,</w:t>
        </w:r>
        <w:r>
          <w:t>scf</w:t>
        </w:r>
        <w:r w:rsidRPr="00B60E85">
          <w:t>16,</w:t>
        </w:r>
        <w:r>
          <w:t>scf</w:t>
        </w:r>
        <w:r w:rsidRPr="00B60E85">
          <w:t>32,</w:t>
        </w:r>
        <w:r>
          <w:t>scf</w:t>
        </w:r>
        <w:r w:rsidRPr="00B60E85">
          <w:t>64}</w:t>
        </w:r>
        <w:r>
          <w:t xml:space="preserve"> </w:t>
        </w:r>
      </w:ins>
      <w:ins w:id="1313" w:author="Ericsson" w:date="2020-01-23T15:32:00Z">
        <w:r>
          <w:t xml:space="preserve">              </w:t>
        </w:r>
        <w:r>
          <w:rPr>
            <w:color w:val="993366"/>
          </w:rPr>
          <w:t>OPTIONAL,</w:t>
        </w:r>
        <w:r>
          <w:t xml:space="preserve">   </w:t>
        </w:r>
        <w:r>
          <w:rPr>
            <w:color w:val="808080"/>
          </w:rPr>
          <w:t xml:space="preserve">-- Need </w:t>
        </w:r>
      </w:ins>
      <w:ins w:id="1314" w:author="Ericsson" w:date="2020-01-23T16:19:00Z">
        <w:r w:rsidR="00755608">
          <w:rPr>
            <w:color w:val="808080"/>
          </w:rPr>
          <w:t>M</w:t>
        </w:r>
      </w:ins>
    </w:p>
    <w:p w14:paraId="07F27E2F" w14:textId="5AD8716E" w:rsidR="005B5CF9" w:rsidRPr="00B60E85" w:rsidRDefault="005B5CF9" w:rsidP="005B5CF9">
      <w:pPr>
        <w:pStyle w:val="PL"/>
        <w:rPr>
          <w:ins w:id="1315" w:author="Ericsson" w:date="2020-01-23T15:29:00Z"/>
        </w:rPr>
      </w:pPr>
      <w:ins w:id="1316" w:author="Ericsson" w:date="2020-01-23T15:29:00Z">
        <w:r w:rsidRPr="00B60E85">
          <w:t xml:space="preserve">    </w:t>
        </w:r>
        <w:r w:rsidRPr="00B60E85">
          <w:rPr>
            <w:rFonts w:cs="Courier New"/>
            <w:szCs w:val="16"/>
          </w:rPr>
          <w:t>prach-ConfigurationFrameOffset</w:t>
        </w:r>
        <w:r w:rsidRPr="00B60E85">
          <w:t xml:space="preserve">      </w:t>
        </w:r>
        <w:r w:rsidRPr="00B60E85">
          <w:rPr>
            <w:color w:val="993366"/>
          </w:rPr>
          <w:t>INTEGER</w:t>
        </w:r>
        <w:r w:rsidRPr="00B60E85">
          <w:t xml:space="preserve"> (0..63)</w:t>
        </w:r>
        <w:r>
          <w:t xml:space="preserve"> </w:t>
        </w:r>
      </w:ins>
      <w:ins w:id="1317" w:author="Ericsson" w:date="2020-01-23T15:32:00Z">
        <w:r>
          <w:t xml:space="preserve">                                            </w:t>
        </w:r>
        <w:r>
          <w:rPr>
            <w:color w:val="993366"/>
          </w:rPr>
          <w:t>OPTIONAL,</w:t>
        </w:r>
        <w:r>
          <w:t xml:space="preserve">   </w:t>
        </w:r>
        <w:r>
          <w:rPr>
            <w:color w:val="808080"/>
          </w:rPr>
          <w:t>--</w:t>
        </w:r>
      </w:ins>
      <w:ins w:id="1318" w:author="Ericsson" w:date="2020-01-23T15:33:00Z">
        <w:r>
          <w:rPr>
            <w:color w:val="808080"/>
          </w:rPr>
          <w:t xml:space="preserve"> </w:t>
        </w:r>
      </w:ins>
      <w:ins w:id="1319" w:author="Ericsson" w:date="2020-01-23T15:32:00Z">
        <w:r>
          <w:rPr>
            <w:color w:val="808080"/>
          </w:rPr>
          <w:t xml:space="preserve">Need </w:t>
        </w:r>
      </w:ins>
      <w:ins w:id="1320" w:author="Ericsson" w:date="2020-01-23T16:19:00Z">
        <w:r w:rsidR="00755608">
          <w:rPr>
            <w:color w:val="808080"/>
          </w:rPr>
          <w:t>M</w:t>
        </w:r>
      </w:ins>
    </w:p>
    <w:p w14:paraId="7CDF8166" w14:textId="36FB643F" w:rsidR="005B5CF9" w:rsidRPr="00B60E85" w:rsidRDefault="005B5CF9" w:rsidP="005B5CF9">
      <w:pPr>
        <w:pStyle w:val="PL"/>
        <w:rPr>
          <w:ins w:id="1321" w:author="Ericsson" w:date="2020-01-23T15:29:00Z"/>
        </w:rPr>
      </w:pPr>
      <w:ins w:id="1322" w:author="Ericsson" w:date="2020-01-23T15:29:00Z">
        <w:r w:rsidRPr="00B60E85">
          <w:t xml:space="preserve">    </w:t>
        </w:r>
        <w:r w:rsidRPr="00B60E85">
          <w:rPr>
            <w:rFonts w:cs="Courier New"/>
            <w:szCs w:val="16"/>
          </w:rPr>
          <w:t>prach-ConfigurationSOffset</w:t>
        </w:r>
        <w:r w:rsidRPr="00B60E85">
          <w:t xml:space="preserve">          </w:t>
        </w:r>
        <w:r w:rsidRPr="00B60E85">
          <w:rPr>
            <w:color w:val="993366"/>
          </w:rPr>
          <w:t>INTEGER</w:t>
        </w:r>
        <w:r w:rsidRPr="00B60E85">
          <w:t xml:space="preserve"> (0..39)</w:t>
        </w:r>
        <w:r>
          <w:t xml:space="preserve"> </w:t>
        </w:r>
      </w:ins>
      <w:ins w:id="1323" w:author="Ericsson" w:date="2020-01-23T15:32:00Z">
        <w:r>
          <w:t xml:space="preserve">                                            </w:t>
        </w:r>
        <w:r>
          <w:rPr>
            <w:color w:val="993366"/>
          </w:rPr>
          <w:t>OPTIONAL</w:t>
        </w:r>
      </w:ins>
      <w:ins w:id="1324" w:author="Ericsson" w:date="2020-01-23T15:33:00Z">
        <w:r>
          <w:rPr>
            <w:color w:val="993366"/>
          </w:rPr>
          <w:t>,</w:t>
        </w:r>
      </w:ins>
      <w:ins w:id="1325" w:author="Ericsson" w:date="2020-01-23T15:32:00Z">
        <w:r>
          <w:t xml:space="preserve">   </w:t>
        </w:r>
        <w:r>
          <w:rPr>
            <w:color w:val="808080"/>
          </w:rPr>
          <w:t>--</w:t>
        </w:r>
      </w:ins>
      <w:ins w:id="1326" w:author="Ericsson" w:date="2020-01-23T15:34:00Z">
        <w:r>
          <w:rPr>
            <w:color w:val="808080"/>
          </w:rPr>
          <w:t xml:space="preserve"> </w:t>
        </w:r>
      </w:ins>
      <w:ins w:id="1327" w:author="Ericsson" w:date="2020-01-23T15:32:00Z">
        <w:r>
          <w:rPr>
            <w:color w:val="808080"/>
          </w:rPr>
          <w:t xml:space="preserve">Need </w:t>
        </w:r>
      </w:ins>
      <w:ins w:id="1328" w:author="Ericsson" w:date="2020-01-23T16:19:00Z">
        <w:r w:rsidR="00755608">
          <w:rPr>
            <w:color w:val="808080"/>
          </w:rPr>
          <w:t>M</w:t>
        </w:r>
      </w:ins>
    </w:p>
    <w:p w14:paraId="25742C54" w14:textId="77777777" w:rsidR="005B5CF9" w:rsidRDefault="005B5CF9" w:rsidP="005B5CF9">
      <w:pPr>
        <w:pStyle w:val="PL"/>
        <w:rPr>
          <w:ins w:id="1329" w:author="Ericsson" w:date="2020-01-23T15:29:00Z"/>
          <w:color w:val="808080"/>
        </w:rPr>
      </w:pPr>
    </w:p>
    <w:p w14:paraId="74D5592C" w14:textId="77777777" w:rsidR="005B5CF9" w:rsidRDefault="005B5CF9" w:rsidP="005B5CF9">
      <w:pPr>
        <w:pStyle w:val="PL"/>
        <w:rPr>
          <w:ins w:id="1330" w:author="Ericsson" w:date="2020-01-23T15:29:00Z"/>
        </w:rPr>
      </w:pPr>
      <w:ins w:id="1331" w:author="Ericsson" w:date="2020-01-23T15:29:00Z">
        <w:r>
          <w:t xml:space="preserve">    ...</w:t>
        </w:r>
      </w:ins>
    </w:p>
    <w:p w14:paraId="37CAD1D7" w14:textId="77777777" w:rsidR="005B5CF9" w:rsidRDefault="005B5CF9" w:rsidP="005B5CF9">
      <w:pPr>
        <w:pStyle w:val="PL"/>
        <w:rPr>
          <w:ins w:id="1332" w:author="Ericsson" w:date="2020-01-23T15:29:00Z"/>
        </w:rPr>
      </w:pPr>
      <w:ins w:id="1333" w:author="Ericsson" w:date="2020-01-23T15:29:00Z">
        <w:r>
          <w:t>}</w:t>
        </w:r>
      </w:ins>
    </w:p>
    <w:p w14:paraId="7AE0EB76" w14:textId="77777777" w:rsidR="005B5CF9" w:rsidRDefault="005B5CF9" w:rsidP="005B5CF9">
      <w:pPr>
        <w:pStyle w:val="PL"/>
        <w:rPr>
          <w:ins w:id="1334" w:author="Ericsson" w:date="2020-01-23T15:29:00Z"/>
        </w:rPr>
      </w:pPr>
    </w:p>
    <w:p w14:paraId="21B5FD36" w14:textId="460CBB64" w:rsidR="005B5CF9" w:rsidRDefault="005B5CF9" w:rsidP="005B5CF9">
      <w:pPr>
        <w:pStyle w:val="PL"/>
        <w:rPr>
          <w:ins w:id="1335" w:author="Ericsson" w:date="2020-01-23T15:29:00Z"/>
          <w:color w:val="808080"/>
        </w:rPr>
      </w:pPr>
      <w:ins w:id="1336" w:author="Ericsson" w:date="2020-01-23T15:29:00Z">
        <w:r>
          <w:rPr>
            <w:color w:val="808080"/>
          </w:rPr>
          <w:t>-- TAG-RACH-CONFIGCOMMONIAB-STOP</w:t>
        </w:r>
      </w:ins>
    </w:p>
    <w:p w14:paraId="5DBFD775" w14:textId="77777777" w:rsidR="005B5CF9" w:rsidRDefault="005B5CF9" w:rsidP="005B5CF9">
      <w:pPr>
        <w:pStyle w:val="PL"/>
        <w:rPr>
          <w:ins w:id="1337" w:author="Ericsson" w:date="2020-01-23T15:29:00Z"/>
          <w:color w:val="808080"/>
        </w:rPr>
      </w:pPr>
      <w:ins w:id="1338" w:author="Ericsson" w:date="2020-01-23T15:29:00Z">
        <w:r>
          <w:rPr>
            <w:color w:val="808080"/>
          </w:rPr>
          <w:t>-- ASN1STOP</w:t>
        </w:r>
      </w:ins>
    </w:p>
    <w:p w14:paraId="5E2023E8" w14:textId="4DADB9E9" w:rsidR="004D44C0" w:rsidRDefault="004D44C0" w:rsidP="004D44C0">
      <w:pPr>
        <w:rPr>
          <w:ins w:id="1339" w:author="Ericsson" w:date="2020-01-23T15:37:00Z"/>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87CB9" w:rsidRPr="0096519C" w14:paraId="5B67FD7E" w14:textId="77777777" w:rsidTr="00621649">
        <w:trPr>
          <w:ins w:id="1340" w:author="Ericsson" w:date="2020-01-23T15:47:00Z"/>
        </w:trPr>
        <w:tc>
          <w:tcPr>
            <w:tcW w:w="14173" w:type="dxa"/>
            <w:tcBorders>
              <w:top w:val="single" w:sz="4" w:space="0" w:color="auto"/>
              <w:left w:val="single" w:sz="4" w:space="0" w:color="auto"/>
              <w:bottom w:val="single" w:sz="4" w:space="0" w:color="auto"/>
              <w:right w:val="single" w:sz="4" w:space="0" w:color="auto"/>
            </w:tcBorders>
            <w:hideMark/>
          </w:tcPr>
          <w:p w14:paraId="4EF656AD" w14:textId="2B844512" w:rsidR="00387CB9" w:rsidRPr="0096519C" w:rsidRDefault="00387CB9" w:rsidP="00621649">
            <w:pPr>
              <w:pStyle w:val="TAH"/>
              <w:rPr>
                <w:ins w:id="1341" w:author="Ericsson" w:date="2020-01-23T15:47:00Z"/>
                <w:szCs w:val="22"/>
                <w:lang w:val="en-GB" w:eastAsia="ja-JP"/>
              </w:rPr>
            </w:pPr>
            <w:ins w:id="1342" w:author="Ericsson" w:date="2020-01-23T15:47:00Z">
              <w:r w:rsidRPr="0096519C">
                <w:rPr>
                  <w:i/>
                  <w:szCs w:val="22"/>
                  <w:lang w:val="en-GB" w:eastAsia="ja-JP"/>
                </w:rPr>
                <w:t>RACH-Confi</w:t>
              </w:r>
              <w:r>
                <w:rPr>
                  <w:i/>
                  <w:szCs w:val="22"/>
                  <w:lang w:val="en-GB" w:eastAsia="ja-JP"/>
                </w:rPr>
                <w:t>gCommon</w:t>
              </w:r>
            </w:ins>
            <w:ins w:id="1343" w:author="Ericsson" w:date="2020-01-23T15:48:00Z">
              <w:r>
                <w:rPr>
                  <w:i/>
                  <w:szCs w:val="22"/>
                  <w:lang w:val="en-GB" w:eastAsia="ja-JP"/>
                </w:rPr>
                <w:t>IAB</w:t>
              </w:r>
            </w:ins>
            <w:ins w:id="1344" w:author="Ericsson" w:date="2020-01-23T15:47:00Z">
              <w:r w:rsidRPr="0096519C">
                <w:rPr>
                  <w:i/>
                  <w:szCs w:val="22"/>
                  <w:lang w:val="en-GB" w:eastAsia="ja-JP"/>
                </w:rPr>
                <w:t xml:space="preserve"> </w:t>
              </w:r>
              <w:r w:rsidRPr="0096519C">
                <w:rPr>
                  <w:szCs w:val="22"/>
                  <w:lang w:val="en-GB" w:eastAsia="ja-JP"/>
                </w:rPr>
                <w:t>field descriptions</w:t>
              </w:r>
            </w:ins>
          </w:p>
        </w:tc>
      </w:tr>
      <w:tr w:rsidR="00387CB9" w:rsidRPr="003511C5" w14:paraId="0BD22EF7" w14:textId="77777777" w:rsidTr="00621649">
        <w:trPr>
          <w:ins w:id="1345"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3F74B206" w14:textId="77777777" w:rsidR="00387CB9" w:rsidRPr="00305B30" w:rsidRDefault="00387CB9" w:rsidP="00621649">
            <w:pPr>
              <w:pStyle w:val="TAL"/>
              <w:rPr>
                <w:ins w:id="1346" w:author="Ericsson" w:date="2020-01-23T15:47:00Z"/>
                <w:b/>
                <w:i/>
                <w:szCs w:val="22"/>
                <w:lang w:val="en-GB" w:eastAsia="ja-JP"/>
              </w:rPr>
            </w:pPr>
            <w:ins w:id="1347" w:author="Ericsson" w:date="2020-01-23T15:47:00Z">
              <w:r w:rsidRPr="00305B30">
                <w:rPr>
                  <w:b/>
                  <w:i/>
                  <w:szCs w:val="22"/>
                  <w:lang w:val="en-GB" w:eastAsia="ja-JP"/>
                </w:rPr>
                <w:t>prach-ConfigurationPeriodScaling</w:t>
              </w:r>
            </w:ins>
          </w:p>
          <w:p w14:paraId="7ADE758E" w14:textId="77777777" w:rsidR="00387CB9" w:rsidRPr="00D67FAF" w:rsidRDefault="00387CB9" w:rsidP="00621649">
            <w:pPr>
              <w:pStyle w:val="TAL"/>
              <w:rPr>
                <w:ins w:id="1348" w:author="Ericsson" w:date="2020-01-23T15:47:00Z"/>
                <w:rFonts w:cs="Arial"/>
                <w:szCs w:val="18"/>
                <w:highlight w:val="yellow"/>
                <w:lang w:val="en-US" w:eastAsia="ja-JP"/>
              </w:rPr>
            </w:pPr>
            <w:ins w:id="1349" w:author="Ericsson" w:date="2020-01-23T15:47:00Z">
              <w:r w:rsidRPr="00A772EB">
                <w:rPr>
                  <w:rFonts w:cs="Arial"/>
                  <w:szCs w:val="18"/>
                  <w:lang w:val="en-GB"/>
                </w:rPr>
                <w:t xml:space="preserve">Scaling factor to extend the periodicity of the baseline configuration indicated by </w:t>
              </w:r>
              <w:r w:rsidRPr="00A772EB">
                <w:rPr>
                  <w:rFonts w:cs="Arial"/>
                  <w:i/>
                  <w:szCs w:val="18"/>
                  <w:lang w:val="en-GB"/>
                </w:rPr>
                <w:t>prach-ConfigurationIndex</w:t>
              </w:r>
              <w:r w:rsidRPr="00D67FAF">
                <w:rPr>
                  <w:rFonts w:cs="Arial"/>
                  <w:i/>
                  <w:szCs w:val="18"/>
                  <w:lang w:val="en-US"/>
                </w:rPr>
                <w:t>.</w:t>
              </w:r>
              <w:r>
                <w:rPr>
                  <w:rFonts w:cs="Arial"/>
                  <w:i/>
                  <w:szCs w:val="18"/>
                  <w:lang w:val="en-US"/>
                </w:rPr>
                <w:t xml:space="preserve"> </w:t>
              </w:r>
              <w:r w:rsidRPr="00634DA3">
                <w:rPr>
                  <w:rFonts w:cs="Arial"/>
                  <w:szCs w:val="18"/>
                  <w:lang w:val="en-US"/>
                </w:rPr>
                <w:t>Value scf1 corrponds to scaling factor of 1</w:t>
              </w:r>
              <w:r>
                <w:rPr>
                  <w:rFonts w:cs="Arial"/>
                  <w:szCs w:val="18"/>
                  <w:lang w:val="en-US"/>
                </w:rPr>
                <w:t xml:space="preserve"> and so on</w:t>
              </w:r>
              <w:r w:rsidRPr="00634DA3">
                <w:rPr>
                  <w:rFonts w:cs="Arial"/>
                  <w:szCs w:val="18"/>
                  <w:lang w:val="en-US"/>
                </w:rPr>
                <w:t>.</w:t>
              </w:r>
            </w:ins>
          </w:p>
          <w:p w14:paraId="4350BF92" w14:textId="77777777" w:rsidR="00387CB9" w:rsidRPr="003511C5" w:rsidRDefault="00387CB9" w:rsidP="00621649">
            <w:pPr>
              <w:pStyle w:val="TAH"/>
              <w:rPr>
                <w:ins w:id="1350" w:author="Ericsson" w:date="2020-01-23T15:47:00Z"/>
                <w:i/>
                <w:szCs w:val="22"/>
                <w:highlight w:val="yellow"/>
                <w:lang w:val="en-GB" w:eastAsia="ja-JP"/>
              </w:rPr>
            </w:pPr>
          </w:p>
        </w:tc>
      </w:tr>
      <w:tr w:rsidR="00387CB9" w:rsidRPr="003511C5" w14:paraId="7CC40A84" w14:textId="77777777" w:rsidTr="00621649">
        <w:trPr>
          <w:ins w:id="1351"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196074ED" w14:textId="77777777" w:rsidR="00387CB9" w:rsidRPr="00305B30" w:rsidRDefault="00387CB9" w:rsidP="00621649">
            <w:pPr>
              <w:pStyle w:val="TAL"/>
              <w:rPr>
                <w:ins w:id="1352" w:author="Ericsson" w:date="2020-01-23T15:47:00Z"/>
                <w:szCs w:val="22"/>
                <w:lang w:val="en-GB" w:eastAsia="ja-JP"/>
              </w:rPr>
            </w:pPr>
            <w:ins w:id="1353" w:author="Ericsson" w:date="2020-01-23T15:47:00Z">
              <w:r w:rsidRPr="00305B30">
                <w:rPr>
                  <w:b/>
                  <w:i/>
                  <w:szCs w:val="22"/>
                  <w:lang w:val="en-GB" w:eastAsia="ja-JP"/>
                </w:rPr>
                <w:t>prach-ConfigurationFrameOffset</w:t>
              </w:r>
            </w:ins>
          </w:p>
          <w:p w14:paraId="24726E9B" w14:textId="77777777" w:rsidR="00387CB9" w:rsidRPr="00D67FAF" w:rsidRDefault="00387CB9" w:rsidP="00621649">
            <w:pPr>
              <w:pStyle w:val="TAL"/>
              <w:rPr>
                <w:ins w:id="1354" w:author="Ericsson" w:date="2020-01-23T15:47:00Z"/>
                <w:rFonts w:cs="Arial"/>
                <w:szCs w:val="18"/>
                <w:highlight w:val="yellow"/>
                <w:lang w:val="en-US" w:eastAsia="ja-JP"/>
              </w:rPr>
            </w:pPr>
            <w:ins w:id="1355" w:author="Ericsson" w:date="2020-01-23T15:47:00Z">
              <w:r w:rsidRPr="00A772EB">
                <w:rPr>
                  <w:rFonts w:cs="Arial"/>
                  <w:szCs w:val="18"/>
                  <w:lang w:val="en-GB"/>
                </w:rPr>
                <w:t xml:space="preserve">Scaling factor </w:t>
              </w:r>
              <w:r w:rsidRPr="00C87F97">
                <w:rPr>
                  <w:rFonts w:cs="Arial"/>
                  <w:szCs w:val="18"/>
                  <w:lang w:val="en-US"/>
                </w:rPr>
                <w:t>for R</w:t>
              </w:r>
              <w:r>
                <w:rPr>
                  <w:rFonts w:cs="Arial"/>
                  <w:szCs w:val="18"/>
                  <w:lang w:val="en-US"/>
                </w:rPr>
                <w:t>O</w:t>
              </w:r>
              <w:r w:rsidRPr="00C87F97">
                <w:rPr>
                  <w:rFonts w:cs="Arial"/>
                  <w:szCs w:val="18"/>
                  <w:lang w:val="en-US"/>
                </w:rPr>
                <w:t>s defined in the</w:t>
              </w:r>
              <w:r>
                <w:rPr>
                  <w:rFonts w:cs="Arial"/>
                  <w:szCs w:val="18"/>
                  <w:lang w:val="en-US"/>
                </w:rPr>
                <w:t xml:space="preserve"> </w:t>
              </w:r>
              <w:r w:rsidRPr="00C87F97">
                <w:rPr>
                  <w:rFonts w:cs="Arial"/>
                  <w:szCs w:val="18"/>
                  <w:lang w:val="en-US"/>
                </w:rPr>
                <w:t>baseline</w:t>
              </w:r>
              <w:r>
                <w:rPr>
                  <w:rFonts w:cs="Arial"/>
                  <w:szCs w:val="18"/>
                  <w:lang w:val="en-US"/>
                </w:rPr>
                <w:t xml:space="preserve"> configuration indicated by</w:t>
              </w:r>
              <w:r w:rsidRPr="00C87F97">
                <w:rPr>
                  <w:rFonts w:cs="Arial"/>
                  <w:szCs w:val="18"/>
                  <w:lang w:val="en-US"/>
                </w:rPr>
                <w:t xml:space="preserve"> </w:t>
              </w:r>
              <w:r w:rsidRPr="00A772EB">
                <w:rPr>
                  <w:rFonts w:cs="Arial"/>
                  <w:i/>
                  <w:szCs w:val="18"/>
                  <w:lang w:val="en-GB"/>
                </w:rPr>
                <w:t>prach-ConfigurationIndex</w:t>
              </w:r>
              <w:r w:rsidRPr="00D67FAF">
                <w:rPr>
                  <w:rFonts w:cs="Arial"/>
                  <w:i/>
                  <w:szCs w:val="18"/>
                  <w:lang w:val="en-US"/>
                </w:rPr>
                <w:t>.</w:t>
              </w:r>
            </w:ins>
          </w:p>
          <w:p w14:paraId="550A0739" w14:textId="77777777" w:rsidR="00387CB9" w:rsidRPr="003511C5" w:rsidRDefault="00387CB9" w:rsidP="00621649">
            <w:pPr>
              <w:pStyle w:val="TAH"/>
              <w:rPr>
                <w:ins w:id="1356" w:author="Ericsson" w:date="2020-01-23T15:47:00Z"/>
                <w:i/>
                <w:szCs w:val="22"/>
                <w:highlight w:val="yellow"/>
                <w:lang w:val="en-GB" w:eastAsia="ja-JP"/>
              </w:rPr>
            </w:pPr>
          </w:p>
        </w:tc>
      </w:tr>
      <w:tr w:rsidR="00387CB9" w:rsidRPr="003511C5" w14:paraId="57E7E4C3" w14:textId="77777777" w:rsidTr="00621649">
        <w:trPr>
          <w:ins w:id="1357"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07D470FA" w14:textId="77777777" w:rsidR="00387CB9" w:rsidRPr="00305B30" w:rsidRDefault="00387CB9" w:rsidP="00621649">
            <w:pPr>
              <w:pStyle w:val="TAL"/>
              <w:rPr>
                <w:ins w:id="1358" w:author="Ericsson" w:date="2020-01-23T15:47:00Z"/>
                <w:szCs w:val="22"/>
                <w:lang w:val="en-GB" w:eastAsia="ja-JP"/>
              </w:rPr>
            </w:pPr>
            <w:ins w:id="1359" w:author="Ericsson" w:date="2020-01-23T15:47:00Z">
              <w:r w:rsidRPr="00305B30">
                <w:rPr>
                  <w:b/>
                  <w:i/>
                  <w:szCs w:val="22"/>
                  <w:lang w:val="en-GB" w:eastAsia="ja-JP"/>
                </w:rPr>
                <w:t>prach-ConfigurationSOffset</w:t>
              </w:r>
            </w:ins>
          </w:p>
          <w:p w14:paraId="7BFEE695" w14:textId="77777777" w:rsidR="00387CB9" w:rsidRPr="006C53F2" w:rsidRDefault="00387CB9" w:rsidP="00621649">
            <w:pPr>
              <w:pStyle w:val="TAL"/>
              <w:rPr>
                <w:ins w:id="1360" w:author="Ericsson" w:date="2020-01-23T15:47:00Z"/>
                <w:rFonts w:cs="Arial"/>
                <w:szCs w:val="18"/>
                <w:highlight w:val="yellow"/>
                <w:lang w:val="en-US" w:eastAsia="ja-JP"/>
              </w:rPr>
            </w:pPr>
            <w:ins w:id="1361" w:author="Ericsson" w:date="2020-01-23T15:47:00Z">
              <w:r w:rsidRPr="00C87F97">
                <w:rPr>
                  <w:rFonts w:cs="Arial"/>
                  <w:szCs w:val="18"/>
                  <w:lang w:val="en-US"/>
                </w:rPr>
                <w:t>Subframe/Slot offset for ROs</w:t>
              </w:r>
              <w:r w:rsidRPr="00A772EB">
                <w:rPr>
                  <w:rFonts w:cs="Arial"/>
                  <w:szCs w:val="18"/>
                  <w:lang w:val="en-GB"/>
                </w:rPr>
                <w:t xml:space="preserve"> </w:t>
              </w:r>
              <w:r w:rsidRPr="00C87F97">
                <w:rPr>
                  <w:rFonts w:cs="Arial"/>
                  <w:szCs w:val="18"/>
                  <w:lang w:val="en-US"/>
                </w:rPr>
                <w:t>defined in the baseline configuration indicated</w:t>
              </w:r>
              <w:r>
                <w:rPr>
                  <w:rFonts w:cs="Arial"/>
                  <w:szCs w:val="18"/>
                  <w:lang w:val="en-US"/>
                </w:rPr>
                <w:t xml:space="preserve"> </w:t>
              </w:r>
              <w:r w:rsidRPr="00A772EB">
                <w:rPr>
                  <w:rFonts w:cs="Arial"/>
                  <w:szCs w:val="18"/>
                  <w:lang w:val="en-GB"/>
                </w:rPr>
                <w:t xml:space="preserve">by </w:t>
              </w:r>
              <w:r w:rsidRPr="00A772EB">
                <w:rPr>
                  <w:rFonts w:cs="Arial"/>
                  <w:i/>
                  <w:szCs w:val="18"/>
                  <w:lang w:val="en-GB"/>
                </w:rPr>
                <w:t>prach-ConfigurationIndex</w:t>
              </w:r>
              <w:r w:rsidRPr="006C53F2">
                <w:rPr>
                  <w:rFonts w:cs="Arial"/>
                  <w:i/>
                  <w:szCs w:val="18"/>
                  <w:lang w:val="en-US"/>
                </w:rPr>
                <w:t>.</w:t>
              </w:r>
            </w:ins>
          </w:p>
          <w:p w14:paraId="7CE0D212" w14:textId="77777777" w:rsidR="00387CB9" w:rsidRPr="003511C5" w:rsidRDefault="00387CB9" w:rsidP="00621649">
            <w:pPr>
              <w:pStyle w:val="TAH"/>
              <w:rPr>
                <w:ins w:id="1362" w:author="Ericsson" w:date="2020-01-23T15:47:00Z"/>
                <w:i/>
                <w:szCs w:val="22"/>
                <w:highlight w:val="yellow"/>
                <w:lang w:val="en-GB" w:eastAsia="ja-JP"/>
              </w:rPr>
            </w:pPr>
          </w:p>
        </w:tc>
      </w:tr>
      <w:tr w:rsidR="00A1028C" w:rsidRPr="003511C5" w14:paraId="06CF6292" w14:textId="77777777" w:rsidTr="0019732F">
        <w:trPr>
          <w:ins w:id="1363" w:author="Ericsson" w:date="2020-01-23T16:21:00Z"/>
        </w:trPr>
        <w:tc>
          <w:tcPr>
            <w:tcW w:w="14173" w:type="dxa"/>
            <w:tcBorders>
              <w:top w:val="single" w:sz="4" w:space="0" w:color="auto"/>
              <w:left w:val="single" w:sz="4" w:space="0" w:color="auto"/>
              <w:bottom w:val="single" w:sz="4" w:space="0" w:color="auto"/>
              <w:right w:val="single" w:sz="4" w:space="0" w:color="auto"/>
            </w:tcBorders>
          </w:tcPr>
          <w:p w14:paraId="6805BA51" w14:textId="77777777" w:rsidR="00A1028C" w:rsidRDefault="00A1028C" w:rsidP="0019732F">
            <w:pPr>
              <w:pStyle w:val="TAL"/>
              <w:rPr>
                <w:ins w:id="1364" w:author="Ericsson" w:date="2020-01-23T16:21:00Z"/>
                <w:b/>
                <w:i/>
                <w:szCs w:val="22"/>
                <w:lang w:val="en-GB" w:eastAsia="ja-JP"/>
              </w:rPr>
            </w:pPr>
            <w:ins w:id="1365" w:author="Ericsson" w:date="2020-01-23T16:21:00Z">
              <w:r>
                <w:rPr>
                  <w:b/>
                  <w:i/>
                  <w:szCs w:val="22"/>
                  <w:lang w:val="en-GB" w:eastAsia="ja-JP"/>
                </w:rPr>
                <w:t>rach-ConfigIAB</w:t>
              </w:r>
            </w:ins>
          </w:p>
          <w:p w14:paraId="25727B9C" w14:textId="70DC6B82" w:rsidR="00024545" w:rsidRDefault="00024545" w:rsidP="00952147">
            <w:pPr>
              <w:pStyle w:val="TAL"/>
              <w:rPr>
                <w:ins w:id="1366" w:author="Ericsson" w:date="2020-01-23T16:24:00Z"/>
                <w:szCs w:val="22"/>
                <w:lang w:val="en-GB" w:eastAsia="ja-JP"/>
              </w:rPr>
            </w:pPr>
            <w:ins w:id="1367" w:author="Ericsson" w:date="2020-01-23T16:24:00Z">
              <w:r w:rsidRPr="00325D1F">
                <w:rPr>
                  <w:szCs w:val="22"/>
                  <w:lang w:val="en-GB" w:eastAsia="ja-JP"/>
                </w:rPr>
                <w:t xml:space="preserve">Configuration of cell specific random access parameters which the </w:t>
              </w:r>
              <w:r>
                <w:rPr>
                  <w:szCs w:val="22"/>
                  <w:lang w:val="en-GB" w:eastAsia="ja-JP"/>
                </w:rPr>
                <w:t>IAB-MT</w:t>
              </w:r>
              <w:r w:rsidRPr="00325D1F">
                <w:rPr>
                  <w:szCs w:val="22"/>
                  <w:lang w:val="en-GB" w:eastAsia="ja-JP"/>
                </w:rPr>
                <w:t xml:space="preserve"> uses for contention based and contention free random access as well as for contention based beam failure recovery in this BWP. The NW configures SSB-based RA (and hence </w:t>
              </w:r>
              <w:r w:rsidRPr="00325D1F">
                <w:rPr>
                  <w:i/>
                  <w:lang w:val="en-GB"/>
                </w:rPr>
                <w:t>RACH-ConfigCommon</w:t>
              </w:r>
              <w:r w:rsidRPr="00325D1F">
                <w:rPr>
                  <w:szCs w:val="22"/>
                  <w:lang w:val="en-GB" w:eastAsia="ja-JP"/>
                </w:rPr>
                <w:t xml:space="preserve">) only for UL BWPs if the linked DL BWPs (same </w:t>
              </w:r>
              <w:r w:rsidRPr="00325D1F">
                <w:rPr>
                  <w:i/>
                  <w:lang w:val="en-GB"/>
                </w:rPr>
                <w:t>bwp-Id</w:t>
              </w:r>
              <w:r w:rsidRPr="00325D1F">
                <w:rPr>
                  <w:szCs w:val="22"/>
                  <w:lang w:val="en-GB" w:eastAsia="ja-JP"/>
                </w:rPr>
                <w:t xml:space="preserve"> as UL-BWP) are the initial DL BWPs or DL BWPs containing the SSB associated to the initial DL BWP. The network </w:t>
              </w:r>
              <w:r w:rsidR="00AB5322">
                <w:rPr>
                  <w:szCs w:val="22"/>
                  <w:lang w:val="en-GB" w:eastAsia="ja-JP"/>
                </w:rPr>
                <w:t xml:space="preserve">may </w:t>
              </w:r>
              <w:r w:rsidRPr="00325D1F">
                <w:rPr>
                  <w:szCs w:val="22"/>
                  <w:lang w:val="en-GB" w:eastAsia="ja-JP"/>
                </w:rPr>
                <w:t xml:space="preserve">configure </w:t>
              </w:r>
              <w:r w:rsidRPr="00325D1F">
                <w:rPr>
                  <w:i/>
                  <w:lang w:val="en-GB"/>
                </w:rPr>
                <w:t>rach-Config</w:t>
              </w:r>
              <w:r w:rsidR="00AB5322">
                <w:rPr>
                  <w:i/>
                  <w:lang w:val="en-GB"/>
                </w:rPr>
                <w:t>IAB</w:t>
              </w:r>
              <w:r w:rsidRPr="00325D1F">
                <w:rPr>
                  <w:szCs w:val="22"/>
                  <w:lang w:val="en-GB" w:eastAsia="ja-JP"/>
                </w:rPr>
                <w:t>, whenever it configures contention free random access (for reconfiguration with sync or for beam failure recovery).</w:t>
              </w:r>
            </w:ins>
          </w:p>
          <w:p w14:paraId="338B6C88" w14:textId="09785AFC" w:rsidR="00A1028C" w:rsidRPr="00305B30" w:rsidRDefault="00A1028C" w:rsidP="0019732F">
            <w:pPr>
              <w:pStyle w:val="TAL"/>
              <w:rPr>
                <w:ins w:id="1368" w:author="Ericsson" w:date="2020-01-23T16:21:00Z"/>
                <w:b/>
                <w:i/>
                <w:szCs w:val="22"/>
                <w:lang w:val="en-GB" w:eastAsia="ja-JP"/>
              </w:rPr>
            </w:pPr>
            <w:ins w:id="1369" w:author="Ericsson" w:date="2020-01-23T16:21:00Z">
              <w:r>
                <w:rPr>
                  <w:lang w:eastAsia="en-GB"/>
                </w:rPr>
                <w:t xml:space="preserve">If the field is </w:t>
              </w:r>
              <w:r>
                <w:rPr>
                  <w:szCs w:val="22"/>
                  <w:lang w:eastAsia="en-GB"/>
                </w:rPr>
                <w:t>absent</w:t>
              </w:r>
              <w:r>
                <w:rPr>
                  <w:lang w:eastAsia="en-GB"/>
                </w:rPr>
                <w:t>, the</w:t>
              </w:r>
              <w:r w:rsidRPr="00FE7849">
                <w:rPr>
                  <w:lang w:val="en-US" w:eastAsia="en-GB"/>
                </w:rPr>
                <w:t xml:space="preserve"> </w:t>
              </w:r>
            </w:ins>
            <w:ins w:id="1370" w:author="Ericsson" w:date="2020-01-23T16:23:00Z">
              <w:r w:rsidR="00745596" w:rsidRPr="00FE7849">
                <w:rPr>
                  <w:lang w:val="en-US" w:eastAsia="en-GB"/>
                </w:rPr>
                <w:t>IAB-</w:t>
              </w:r>
            </w:ins>
            <w:ins w:id="1371" w:author="Ericsson" w:date="2020-01-23T16:21:00Z">
              <w:r w:rsidRPr="00FE7849">
                <w:rPr>
                  <w:lang w:val="en-US" w:eastAsia="en-GB"/>
                </w:rPr>
                <w:t>MT</w:t>
              </w:r>
              <w:r>
                <w:rPr>
                  <w:lang w:eastAsia="en-GB"/>
                </w:rPr>
                <w:t xml:space="preserve"> applies the </w:t>
              </w:r>
              <w:r w:rsidRPr="00FE7849">
                <w:rPr>
                  <w:lang w:val="en-US" w:eastAsia="en-GB"/>
                </w:rPr>
                <w:t>confi</w:t>
              </w:r>
            </w:ins>
            <w:ins w:id="1372" w:author="Ericsson" w:date="2020-01-23T16:22:00Z">
              <w:r>
                <w:rPr>
                  <w:lang w:val="en-US" w:eastAsia="en-GB"/>
                </w:rPr>
                <w:t>guration</w:t>
              </w:r>
              <w:r w:rsidRPr="00FE7849">
                <w:rPr>
                  <w:lang w:val="en-US" w:eastAsia="en-GB"/>
                </w:rPr>
                <w:t xml:space="preserve"> </w:t>
              </w:r>
            </w:ins>
            <w:ins w:id="1373" w:author="Ericsson" w:date="2020-01-23T16:23:00Z">
              <w:r w:rsidR="00745596">
                <w:rPr>
                  <w:lang w:val="en-US" w:eastAsia="en-GB"/>
                </w:rPr>
                <w:t>indicated</w:t>
              </w:r>
            </w:ins>
            <w:ins w:id="1374" w:author="Ericsson" w:date="2020-01-23T16:22:00Z">
              <w:r w:rsidRPr="00FE7849">
                <w:rPr>
                  <w:lang w:val="en-US" w:eastAsia="en-GB"/>
                </w:rPr>
                <w:t xml:space="preserve"> </w:t>
              </w:r>
              <w:r>
                <w:rPr>
                  <w:lang w:val="en-US" w:eastAsia="en-GB"/>
                </w:rPr>
                <w:t>in</w:t>
              </w:r>
            </w:ins>
            <w:ins w:id="1375" w:author="Ericsson" w:date="2020-01-23T16:21:00Z">
              <w:r w:rsidRPr="00FE7849">
                <w:rPr>
                  <w:lang w:val="en-US" w:eastAsia="en-GB"/>
                </w:rPr>
                <w:t xml:space="preserve"> </w:t>
              </w:r>
              <w:r>
                <w:rPr>
                  <w:lang w:val="en-US" w:eastAsia="en-GB"/>
                </w:rPr>
                <w:t xml:space="preserve">the </w:t>
              </w:r>
            </w:ins>
            <w:ins w:id="1376" w:author="Ericsson" w:date="2020-01-23T16:22:00Z">
              <w:r w:rsidR="00745596">
                <w:rPr>
                  <w:lang w:val="en-US" w:eastAsia="en-GB"/>
                </w:rPr>
                <w:t xml:space="preserve">IE </w:t>
              </w:r>
              <w:r w:rsidR="00745596" w:rsidRPr="00325D1F">
                <w:t>rach-ConfigCommon</w:t>
              </w:r>
              <w:r w:rsidR="00745596" w:rsidRPr="00FE7849">
                <w:rPr>
                  <w:lang w:val="en-US"/>
                </w:rPr>
                <w:t xml:space="preserve"> included</w:t>
              </w:r>
            </w:ins>
            <w:ins w:id="1377" w:author="Ericsson" w:date="2020-01-23T16:21:00Z">
              <w:r w:rsidRPr="00FE7849">
                <w:rPr>
                  <w:lang w:val="en-US"/>
                </w:rPr>
                <w:t xml:space="preserve"> in </w:t>
              </w:r>
            </w:ins>
            <w:ins w:id="1378" w:author="Ericsson" w:date="2020-01-23T16:22:00Z">
              <w:r w:rsidR="00745596" w:rsidRPr="00FE7849">
                <w:rPr>
                  <w:lang w:val="en-US"/>
                </w:rPr>
                <w:t>BWP</w:t>
              </w:r>
              <w:r w:rsidR="00745596">
                <w:rPr>
                  <w:lang w:val="en-US"/>
                </w:rPr>
                <w:t>-UplinkCommon</w:t>
              </w:r>
            </w:ins>
            <w:ins w:id="1379" w:author="Ericsson" w:date="2020-01-23T16:21:00Z">
              <w:r>
                <w:rPr>
                  <w:lang w:eastAsia="en-GB"/>
                </w:rPr>
                <w:t>.</w:t>
              </w:r>
            </w:ins>
          </w:p>
        </w:tc>
      </w:tr>
    </w:tbl>
    <w:p w14:paraId="0AF26114" w14:textId="77777777" w:rsidR="005B5CF9" w:rsidRDefault="005B5CF9" w:rsidP="005B5CF9"/>
    <w:p w14:paraId="0F82F48A" w14:textId="77777777" w:rsidR="005B5CF9" w:rsidRPr="00657764" w:rsidRDefault="005B5CF9" w:rsidP="005B5CF9">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75DEAC4" w14:textId="77777777" w:rsidR="005B5CF9" w:rsidRPr="004D44C0" w:rsidRDefault="005B5CF9" w:rsidP="004D44C0">
      <w:pPr>
        <w:rPr>
          <w:lang w:eastAsia="zh-CN"/>
        </w:rPr>
      </w:pPr>
    </w:p>
    <w:p w14:paraId="58CF25B7" w14:textId="77777777" w:rsidR="00657764" w:rsidRPr="0096519C" w:rsidRDefault="00657764" w:rsidP="00657764">
      <w:pPr>
        <w:pStyle w:val="Heading4"/>
        <w:rPr>
          <w:i/>
          <w:noProof/>
          <w:lang w:val="en-GB"/>
        </w:rPr>
      </w:pPr>
      <w:bookmarkStart w:id="1380" w:name="_Toc20426066"/>
      <w:r w:rsidRPr="0096519C">
        <w:rPr>
          <w:lang w:val="en-GB"/>
        </w:rPr>
        <w:t>–</w:t>
      </w:r>
      <w:r w:rsidRPr="0096519C">
        <w:rPr>
          <w:lang w:val="en-GB"/>
        </w:rPr>
        <w:tab/>
      </w:r>
      <w:r w:rsidRPr="0096519C">
        <w:rPr>
          <w:i/>
          <w:noProof/>
          <w:lang w:val="en-GB"/>
        </w:rPr>
        <w:t>RACH-ConfigDedicated</w:t>
      </w:r>
      <w:bookmarkEnd w:id="1380"/>
    </w:p>
    <w:p w14:paraId="1DE6C88E" w14:textId="77777777" w:rsidR="00657764" w:rsidRPr="0096519C" w:rsidRDefault="00657764" w:rsidP="00657764">
      <w:r w:rsidRPr="0096519C">
        <w:t xml:space="preserve">The IE </w:t>
      </w:r>
      <w:r w:rsidRPr="0096519C">
        <w:rPr>
          <w:i/>
        </w:rPr>
        <w:t>RACH-ConfigDedicated</w:t>
      </w:r>
      <w:r w:rsidRPr="0096519C">
        <w:t xml:space="preserve"> is used to specify the dedicated random access parameters.</w:t>
      </w:r>
    </w:p>
    <w:p w14:paraId="39A8B8B7" w14:textId="77777777" w:rsidR="00657764" w:rsidRPr="0096519C" w:rsidRDefault="00657764" w:rsidP="00657764">
      <w:pPr>
        <w:pStyle w:val="TH"/>
        <w:rPr>
          <w:lang w:val="en-GB"/>
        </w:rPr>
      </w:pPr>
      <w:r w:rsidRPr="0096519C">
        <w:rPr>
          <w:bCs/>
          <w:i/>
          <w:iCs/>
          <w:lang w:val="en-GB"/>
        </w:rPr>
        <w:lastRenderedPageBreak/>
        <w:t>RACH-ConfigDedicated</w:t>
      </w:r>
      <w:r w:rsidRPr="0096519C">
        <w:rPr>
          <w:lang w:val="en-GB"/>
        </w:rPr>
        <w:t xml:space="preserve"> information element</w:t>
      </w:r>
    </w:p>
    <w:p w14:paraId="18C3291D" w14:textId="77777777" w:rsidR="00657764" w:rsidRPr="0096519C" w:rsidRDefault="00657764" w:rsidP="00657764">
      <w:pPr>
        <w:pStyle w:val="PL"/>
        <w:rPr>
          <w:color w:val="808080"/>
        </w:rPr>
      </w:pPr>
      <w:r w:rsidRPr="0096519C">
        <w:rPr>
          <w:color w:val="808080"/>
        </w:rPr>
        <w:t>-- ASN1START</w:t>
      </w:r>
    </w:p>
    <w:p w14:paraId="120CEED7" w14:textId="77777777" w:rsidR="00657764" w:rsidRPr="0096519C" w:rsidRDefault="00657764" w:rsidP="00657764">
      <w:pPr>
        <w:pStyle w:val="PL"/>
        <w:rPr>
          <w:color w:val="808080"/>
        </w:rPr>
      </w:pPr>
      <w:r w:rsidRPr="0096519C">
        <w:rPr>
          <w:color w:val="808080"/>
        </w:rPr>
        <w:t>-- TAG-RACH-CONFIGDEDICATED-START</w:t>
      </w:r>
    </w:p>
    <w:p w14:paraId="15337584" w14:textId="77777777" w:rsidR="00657764" w:rsidRPr="0096519C" w:rsidRDefault="00657764" w:rsidP="00657764">
      <w:pPr>
        <w:pStyle w:val="PL"/>
      </w:pPr>
    </w:p>
    <w:p w14:paraId="72300066" w14:textId="77777777" w:rsidR="00657764" w:rsidRPr="0096519C" w:rsidRDefault="00657764" w:rsidP="00657764">
      <w:pPr>
        <w:pStyle w:val="PL"/>
      </w:pPr>
    </w:p>
    <w:p w14:paraId="368C32C8" w14:textId="77777777" w:rsidR="00657764" w:rsidRPr="0096519C" w:rsidRDefault="00657764" w:rsidP="00657764">
      <w:pPr>
        <w:pStyle w:val="PL"/>
      </w:pPr>
      <w:bookmarkStart w:id="1381" w:name="_Hlk515480822"/>
      <w:r w:rsidRPr="0096519C">
        <w:t xml:space="preserve">RACH-ConfigDedicated ::=        </w:t>
      </w:r>
      <w:r w:rsidRPr="0096519C">
        <w:rPr>
          <w:color w:val="993366"/>
        </w:rPr>
        <w:t>SEQUENCE</w:t>
      </w:r>
      <w:r w:rsidRPr="0096519C">
        <w:t xml:space="preserve"> {</w:t>
      </w:r>
    </w:p>
    <w:p w14:paraId="361D1B0D" w14:textId="6F148EC8" w:rsidR="00372142" w:rsidRPr="0096519C" w:rsidRDefault="00657764" w:rsidP="00657764">
      <w:pPr>
        <w:pStyle w:val="PL"/>
        <w:rPr>
          <w:color w:val="808080"/>
        </w:rPr>
      </w:pPr>
      <w:r w:rsidRPr="0096519C">
        <w:t xml:space="preserve">    cfra                            CFRA                                                                    </w:t>
      </w:r>
      <w:r w:rsidRPr="0096519C">
        <w:rPr>
          <w:color w:val="993366"/>
        </w:rPr>
        <w:t>OPTIONAL</w:t>
      </w:r>
      <w:r w:rsidRPr="0096519C">
        <w:t xml:space="preserve">, </w:t>
      </w:r>
      <w:r w:rsidRPr="0096519C">
        <w:rPr>
          <w:color w:val="808080"/>
        </w:rPr>
        <w:t>-- Need S</w:t>
      </w:r>
    </w:p>
    <w:p w14:paraId="73CC945D" w14:textId="77777777" w:rsidR="00657764" w:rsidRDefault="00657764" w:rsidP="00657764">
      <w:pPr>
        <w:pStyle w:val="PL"/>
        <w:rPr>
          <w:color w:val="808080"/>
        </w:rPr>
      </w:pPr>
      <w:r w:rsidRPr="0096519C">
        <w:t xml:space="preserve">    ra-Prioritization               RA-Prioritization                                                       </w:t>
      </w:r>
      <w:r w:rsidRPr="0096519C">
        <w:rPr>
          <w:color w:val="993366"/>
        </w:rPr>
        <w:t>OPTIONAL</w:t>
      </w:r>
      <w:r w:rsidRPr="0096519C">
        <w:t xml:space="preserve">, </w:t>
      </w:r>
      <w:r w:rsidRPr="0096519C">
        <w:rPr>
          <w:color w:val="808080"/>
        </w:rPr>
        <w:t>-- Need N</w:t>
      </w:r>
    </w:p>
    <w:p w14:paraId="1506826A" w14:textId="77777777" w:rsidR="00604430" w:rsidRPr="0096519C" w:rsidRDefault="00604430" w:rsidP="00657764">
      <w:pPr>
        <w:pStyle w:val="PL"/>
        <w:rPr>
          <w:color w:val="808080"/>
        </w:rPr>
      </w:pPr>
    </w:p>
    <w:p w14:paraId="0A64A6F4" w14:textId="5C5A7C98" w:rsidR="00657764" w:rsidRDefault="00657764" w:rsidP="00657764">
      <w:pPr>
        <w:pStyle w:val="PL"/>
        <w:rPr>
          <w:ins w:id="1382" w:author="Ericsson" w:date="2020-01-16T15:37:00Z"/>
        </w:rPr>
      </w:pPr>
      <w:r w:rsidRPr="0096519C">
        <w:t xml:space="preserve">    ...</w:t>
      </w:r>
      <w:ins w:id="1383" w:author="Ericsson" w:date="2020-01-16T15:37:00Z">
        <w:r w:rsidR="0059395E">
          <w:t>,</w:t>
        </w:r>
      </w:ins>
    </w:p>
    <w:p w14:paraId="166ABCDF" w14:textId="0E110386" w:rsidR="0059395E" w:rsidRDefault="0059395E" w:rsidP="00657764">
      <w:pPr>
        <w:pStyle w:val="PL"/>
        <w:rPr>
          <w:ins w:id="1384" w:author="Ericsson" w:date="2020-01-16T15:37:00Z"/>
        </w:rPr>
      </w:pPr>
      <w:ins w:id="1385" w:author="Ericsson" w:date="2020-01-16T15:37:00Z">
        <w:r>
          <w:t>[[</w:t>
        </w:r>
      </w:ins>
    </w:p>
    <w:p w14:paraId="5616EB8C" w14:textId="48ECDAEF" w:rsidR="0059395E" w:rsidRPr="0096519C" w:rsidRDefault="0059395E" w:rsidP="0059395E">
      <w:pPr>
        <w:pStyle w:val="PL"/>
        <w:rPr>
          <w:ins w:id="1386" w:author="Ericsson" w:date="2020-01-16T15:37:00Z"/>
          <w:color w:val="808080"/>
        </w:rPr>
      </w:pPr>
      <w:ins w:id="1387" w:author="Ericsson" w:date="2020-01-16T15:37:00Z">
        <w:r w:rsidRPr="0096519C">
          <w:t xml:space="preserve"> </w:t>
        </w:r>
        <w:r>
          <w:t xml:space="preserve"> </w:t>
        </w:r>
        <w:r w:rsidRPr="0096519C">
          <w:t xml:space="preserve">  </w:t>
        </w:r>
        <w:r w:rsidRPr="00B60E85">
          <w:t>rachConfigDedicatedI</w:t>
        </w:r>
        <w:r>
          <w:t>AB-r16</w:t>
        </w:r>
        <w:r w:rsidRPr="00B60E85">
          <w:t xml:space="preserve">          RACH-ConfigDedicated-IAB</w:t>
        </w:r>
        <w:r>
          <w:t>-v16xy</w:t>
        </w:r>
        <w:r w:rsidRPr="00B60E85">
          <w:t xml:space="preserve">                               </w:t>
        </w:r>
      </w:ins>
      <w:ins w:id="1388" w:author="Ericsson" w:date="2020-01-21T13:01:00Z">
        <w:r w:rsidR="00C1691A">
          <w:t xml:space="preserve">      </w:t>
        </w:r>
      </w:ins>
      <w:ins w:id="1389" w:author="Ericsson" w:date="2020-01-16T15:37:00Z">
        <w:r w:rsidRPr="00B60E85">
          <w:t xml:space="preserve"> </w:t>
        </w:r>
        <w:r w:rsidRPr="00B60E85">
          <w:rPr>
            <w:color w:val="993366"/>
          </w:rPr>
          <w:t>OPTIONAL</w:t>
        </w:r>
        <w:r w:rsidRPr="00B60E85">
          <w:t xml:space="preserve"> </w:t>
        </w:r>
        <w:r w:rsidRPr="00B60E85">
          <w:rPr>
            <w:color w:val="808080"/>
          </w:rPr>
          <w:t>-- Need S</w:t>
        </w:r>
      </w:ins>
    </w:p>
    <w:p w14:paraId="05DC366A" w14:textId="63B5DBFF" w:rsidR="0059395E" w:rsidRDefault="0059395E" w:rsidP="00657764">
      <w:pPr>
        <w:pStyle w:val="PL"/>
        <w:rPr>
          <w:ins w:id="1390" w:author="Ericsson" w:date="2020-01-16T15:37:00Z"/>
        </w:rPr>
      </w:pPr>
    </w:p>
    <w:p w14:paraId="52C5BF2B" w14:textId="6877D32A" w:rsidR="0059395E" w:rsidRPr="0096519C" w:rsidRDefault="0059395E" w:rsidP="00657764">
      <w:pPr>
        <w:pStyle w:val="PL"/>
      </w:pPr>
      <w:ins w:id="1391" w:author="Ericsson" w:date="2020-01-16T15:37:00Z">
        <w:r>
          <w:t>]]</w:t>
        </w:r>
      </w:ins>
    </w:p>
    <w:p w14:paraId="52659929" w14:textId="77777777" w:rsidR="00657764" w:rsidRPr="0096519C" w:rsidRDefault="00657764" w:rsidP="00657764">
      <w:pPr>
        <w:pStyle w:val="PL"/>
      </w:pPr>
      <w:r w:rsidRPr="0096519C">
        <w:t>}</w:t>
      </w:r>
    </w:p>
    <w:p w14:paraId="1EB18E6A" w14:textId="77777777" w:rsidR="00657764" w:rsidRPr="0096519C" w:rsidRDefault="00657764" w:rsidP="00657764">
      <w:pPr>
        <w:pStyle w:val="PL"/>
      </w:pPr>
    </w:p>
    <w:p w14:paraId="1CB14E27" w14:textId="77777777" w:rsidR="00657764" w:rsidRPr="0096519C" w:rsidRDefault="00657764" w:rsidP="00657764">
      <w:pPr>
        <w:pStyle w:val="PL"/>
      </w:pPr>
      <w:r w:rsidRPr="0096519C">
        <w:t xml:space="preserve">CFRA ::=                    </w:t>
      </w:r>
      <w:r w:rsidRPr="0096519C">
        <w:rPr>
          <w:color w:val="993366"/>
        </w:rPr>
        <w:t>SEQUENCE</w:t>
      </w:r>
      <w:r w:rsidRPr="0096519C">
        <w:t xml:space="preserve"> {</w:t>
      </w:r>
    </w:p>
    <w:p w14:paraId="590FF93F" w14:textId="77777777" w:rsidR="00657764" w:rsidRPr="0096519C" w:rsidRDefault="00657764" w:rsidP="00657764">
      <w:pPr>
        <w:pStyle w:val="PL"/>
      </w:pPr>
      <w:r w:rsidRPr="0096519C">
        <w:t xml:space="preserve">    occasions                       </w:t>
      </w:r>
      <w:r w:rsidRPr="0096519C">
        <w:rPr>
          <w:color w:val="993366"/>
        </w:rPr>
        <w:t>SEQUENCE</w:t>
      </w:r>
      <w:r w:rsidRPr="0096519C">
        <w:t xml:space="preserve"> {</w:t>
      </w:r>
    </w:p>
    <w:p w14:paraId="54D9BFE0" w14:textId="77777777" w:rsidR="00657764" w:rsidRPr="0096519C" w:rsidRDefault="00657764" w:rsidP="00657764">
      <w:pPr>
        <w:pStyle w:val="PL"/>
      </w:pPr>
      <w:r w:rsidRPr="0096519C">
        <w:t xml:space="preserve">        rach-ConfigGeneric              RACH-ConfigGeneric,</w:t>
      </w:r>
    </w:p>
    <w:p w14:paraId="40A2D3FC" w14:textId="77777777" w:rsidR="00657764" w:rsidRPr="0096519C" w:rsidRDefault="00657764" w:rsidP="00657764">
      <w:pPr>
        <w:pStyle w:val="PL"/>
      </w:pPr>
      <w:r w:rsidRPr="0096519C">
        <w:t xml:space="preserve">        ssb-perRACH-Occasion            </w:t>
      </w:r>
      <w:r w:rsidRPr="0096519C">
        <w:rPr>
          <w:color w:val="993366"/>
        </w:rPr>
        <w:t>ENUMERATED</w:t>
      </w:r>
      <w:r w:rsidRPr="0096519C">
        <w:t xml:space="preserve"> {oneEighth, oneFourth, oneHalf, one, two, four, eight, sixteen}</w:t>
      </w:r>
    </w:p>
    <w:p w14:paraId="41AB3BB2" w14:textId="77777777" w:rsidR="00657764" w:rsidRPr="0096519C" w:rsidRDefault="00657764" w:rsidP="00657764">
      <w:pPr>
        <w:pStyle w:val="PL"/>
        <w:rPr>
          <w:color w:val="808080"/>
        </w:rPr>
      </w:pPr>
      <w:r w:rsidRPr="0096519C">
        <w:t xml:space="preserve">                                                                                                            </w:t>
      </w:r>
      <w:r w:rsidRPr="0096519C">
        <w:rPr>
          <w:color w:val="993366"/>
        </w:rPr>
        <w:t>OPTIONAL</w:t>
      </w:r>
      <w:r w:rsidRPr="0096519C">
        <w:t xml:space="preserve">  </w:t>
      </w:r>
      <w:r w:rsidRPr="0096519C">
        <w:rPr>
          <w:color w:val="808080"/>
        </w:rPr>
        <w:t>-- Cond SSB-CFRA</w:t>
      </w:r>
    </w:p>
    <w:p w14:paraId="611DEAA3" w14:textId="77777777" w:rsidR="00657764" w:rsidRPr="0096519C" w:rsidRDefault="00657764" w:rsidP="00657764">
      <w:pPr>
        <w:pStyle w:val="PL"/>
        <w:rPr>
          <w:color w:val="808080"/>
        </w:rPr>
      </w:pPr>
      <w:r w:rsidRPr="0096519C">
        <w:t xml:space="preserve">    }                                                                                                       </w:t>
      </w:r>
      <w:r w:rsidRPr="0096519C">
        <w:rPr>
          <w:color w:val="993366"/>
        </w:rPr>
        <w:t>OPTIONAL</w:t>
      </w:r>
      <w:r w:rsidRPr="0096519C">
        <w:t xml:space="preserve">, </w:t>
      </w:r>
      <w:r w:rsidRPr="0096519C">
        <w:rPr>
          <w:color w:val="808080"/>
        </w:rPr>
        <w:t>-- Need S</w:t>
      </w:r>
    </w:p>
    <w:p w14:paraId="53BF5A49" w14:textId="77777777" w:rsidR="00657764" w:rsidRPr="0096519C" w:rsidRDefault="00657764" w:rsidP="00657764">
      <w:pPr>
        <w:pStyle w:val="PL"/>
      </w:pPr>
      <w:r w:rsidRPr="0096519C">
        <w:t xml:space="preserve">    resources                       </w:t>
      </w:r>
      <w:r w:rsidRPr="0096519C">
        <w:rPr>
          <w:color w:val="993366"/>
        </w:rPr>
        <w:t>CHOICE</w:t>
      </w:r>
      <w:r w:rsidRPr="0096519C">
        <w:t xml:space="preserve"> {</w:t>
      </w:r>
    </w:p>
    <w:p w14:paraId="6EF79203" w14:textId="77777777" w:rsidR="00657764" w:rsidRPr="0096519C" w:rsidRDefault="00657764" w:rsidP="00657764">
      <w:pPr>
        <w:pStyle w:val="PL"/>
      </w:pPr>
      <w:r w:rsidRPr="0096519C">
        <w:t xml:space="preserve">        ssb                             </w:t>
      </w:r>
      <w:r w:rsidRPr="0096519C">
        <w:rPr>
          <w:color w:val="993366"/>
        </w:rPr>
        <w:t>SEQUENCE</w:t>
      </w:r>
      <w:r w:rsidRPr="0096519C">
        <w:t xml:space="preserve"> {</w:t>
      </w:r>
    </w:p>
    <w:p w14:paraId="2AA961B8" w14:textId="77777777" w:rsidR="00657764" w:rsidRPr="0096519C" w:rsidRDefault="00657764" w:rsidP="00657764">
      <w:pPr>
        <w:pStyle w:val="PL"/>
      </w:pPr>
      <w:r w:rsidRPr="0096519C">
        <w:t xml:space="preserve">            ssb-ResourceList                </w:t>
      </w:r>
      <w:r w:rsidRPr="0096519C">
        <w:rPr>
          <w:color w:val="993366"/>
        </w:rPr>
        <w:t>SEQUENCE</w:t>
      </w:r>
      <w:r w:rsidRPr="0096519C">
        <w:t xml:space="preserve"> (</w:t>
      </w:r>
      <w:r w:rsidRPr="0096519C">
        <w:rPr>
          <w:color w:val="993366"/>
        </w:rPr>
        <w:t>SIZE</w:t>
      </w:r>
      <w:r w:rsidRPr="0096519C">
        <w:t>(1..maxRA-SSB-Resources))</w:t>
      </w:r>
      <w:r w:rsidRPr="0096519C">
        <w:rPr>
          <w:color w:val="993366"/>
        </w:rPr>
        <w:t xml:space="preserve"> OF</w:t>
      </w:r>
      <w:r w:rsidRPr="0096519C">
        <w:t xml:space="preserve"> CFRA-SSB-Resource,</w:t>
      </w:r>
    </w:p>
    <w:p w14:paraId="3F16A796" w14:textId="77777777" w:rsidR="00657764" w:rsidRPr="0096519C" w:rsidRDefault="00657764" w:rsidP="00657764">
      <w:pPr>
        <w:pStyle w:val="PL"/>
      </w:pPr>
      <w:r w:rsidRPr="0096519C">
        <w:t xml:space="preserve">            ra-ssb-OccasionMaskIndex        </w:t>
      </w:r>
      <w:r w:rsidRPr="0096519C">
        <w:rPr>
          <w:color w:val="993366"/>
        </w:rPr>
        <w:t>INTEGER</w:t>
      </w:r>
      <w:r w:rsidRPr="0096519C">
        <w:t xml:space="preserve"> (0..15)</w:t>
      </w:r>
    </w:p>
    <w:p w14:paraId="6327F3DE" w14:textId="77777777" w:rsidR="00657764" w:rsidRPr="0096519C" w:rsidRDefault="00657764" w:rsidP="00657764">
      <w:pPr>
        <w:pStyle w:val="PL"/>
      </w:pPr>
      <w:r w:rsidRPr="0096519C">
        <w:t xml:space="preserve">        },</w:t>
      </w:r>
    </w:p>
    <w:p w14:paraId="0EC36557" w14:textId="77777777" w:rsidR="00657764" w:rsidRPr="0096519C" w:rsidRDefault="00657764" w:rsidP="00657764">
      <w:pPr>
        <w:pStyle w:val="PL"/>
      </w:pPr>
      <w:r w:rsidRPr="0096519C">
        <w:t xml:space="preserve">        csirs                           </w:t>
      </w:r>
      <w:r w:rsidRPr="0096519C">
        <w:rPr>
          <w:color w:val="993366"/>
        </w:rPr>
        <w:t>SEQUENCE</w:t>
      </w:r>
      <w:r w:rsidRPr="0096519C">
        <w:t xml:space="preserve"> {</w:t>
      </w:r>
    </w:p>
    <w:bookmarkEnd w:id="1381"/>
    <w:p w14:paraId="79137E56" w14:textId="77777777" w:rsidR="00657764" w:rsidRPr="0096519C" w:rsidRDefault="00657764" w:rsidP="00657764">
      <w:pPr>
        <w:pStyle w:val="PL"/>
      </w:pPr>
      <w:r w:rsidRPr="0096519C">
        <w:t xml:space="preserve">            csirs-ResourceList              </w:t>
      </w:r>
      <w:r w:rsidRPr="0096519C">
        <w:rPr>
          <w:color w:val="993366"/>
        </w:rPr>
        <w:t>SEQUENCE</w:t>
      </w:r>
      <w:r w:rsidRPr="0096519C">
        <w:t xml:space="preserve"> (</w:t>
      </w:r>
      <w:r w:rsidRPr="0096519C">
        <w:rPr>
          <w:color w:val="993366"/>
        </w:rPr>
        <w:t>SIZE</w:t>
      </w:r>
      <w:r w:rsidRPr="0096519C">
        <w:t>(1..maxRA-CSIRS-Resources))</w:t>
      </w:r>
      <w:r w:rsidRPr="0096519C">
        <w:rPr>
          <w:color w:val="993366"/>
        </w:rPr>
        <w:t xml:space="preserve"> OF</w:t>
      </w:r>
      <w:r w:rsidRPr="0096519C">
        <w:t xml:space="preserve"> CFRA-CSIRS-Resource,</w:t>
      </w:r>
    </w:p>
    <w:p w14:paraId="7BE2B13C" w14:textId="77777777" w:rsidR="00657764" w:rsidRPr="0096519C" w:rsidRDefault="00657764" w:rsidP="00657764">
      <w:pPr>
        <w:pStyle w:val="PL"/>
      </w:pPr>
      <w:r w:rsidRPr="0096519C">
        <w:t xml:space="preserve">            rsrp-ThresholdCSI-RS            RSRP-Range</w:t>
      </w:r>
    </w:p>
    <w:p w14:paraId="42B63EB6" w14:textId="77777777" w:rsidR="00657764" w:rsidRPr="0096519C" w:rsidRDefault="00657764" w:rsidP="00657764">
      <w:pPr>
        <w:pStyle w:val="PL"/>
      </w:pPr>
      <w:r w:rsidRPr="0096519C">
        <w:t xml:space="preserve">        }</w:t>
      </w:r>
    </w:p>
    <w:p w14:paraId="6490A5F4" w14:textId="77777777" w:rsidR="00657764" w:rsidRPr="0096519C" w:rsidRDefault="00657764" w:rsidP="00657764">
      <w:pPr>
        <w:pStyle w:val="PL"/>
      </w:pPr>
      <w:r w:rsidRPr="0096519C">
        <w:t xml:space="preserve">    },</w:t>
      </w:r>
    </w:p>
    <w:p w14:paraId="1C3B79AE" w14:textId="77777777" w:rsidR="00657764" w:rsidRPr="0096519C" w:rsidRDefault="00657764" w:rsidP="00657764">
      <w:pPr>
        <w:pStyle w:val="PL"/>
      </w:pPr>
      <w:r w:rsidRPr="0096519C">
        <w:t xml:space="preserve">    ...,</w:t>
      </w:r>
    </w:p>
    <w:p w14:paraId="30B7BB3D" w14:textId="77777777" w:rsidR="00657764" w:rsidRPr="0096519C" w:rsidRDefault="00657764" w:rsidP="00657764">
      <w:pPr>
        <w:pStyle w:val="PL"/>
      </w:pPr>
      <w:r w:rsidRPr="0096519C">
        <w:t xml:space="preserve">    [[</w:t>
      </w:r>
    </w:p>
    <w:p w14:paraId="1396E163" w14:textId="77777777" w:rsidR="00657764" w:rsidRPr="0096519C" w:rsidRDefault="00657764" w:rsidP="00657764">
      <w:pPr>
        <w:pStyle w:val="PL"/>
        <w:rPr>
          <w:color w:val="808080"/>
        </w:rPr>
      </w:pPr>
      <w:r w:rsidRPr="0096519C">
        <w:t xml:space="preserve">    totalNumberOfRA-Preambles-v1530 </w:t>
      </w:r>
      <w:r w:rsidRPr="0096519C">
        <w:rPr>
          <w:color w:val="993366"/>
        </w:rPr>
        <w:t>INTEGER</w:t>
      </w:r>
      <w:r w:rsidRPr="0096519C">
        <w:t xml:space="preserve"> (1..63)                                                         </w:t>
      </w:r>
      <w:r w:rsidRPr="0096519C">
        <w:rPr>
          <w:color w:val="993366"/>
        </w:rPr>
        <w:t>OPTIONAL</w:t>
      </w:r>
      <w:r w:rsidRPr="0096519C">
        <w:t xml:space="preserve"> </w:t>
      </w:r>
      <w:r w:rsidRPr="0096519C">
        <w:rPr>
          <w:color w:val="808080"/>
        </w:rPr>
        <w:t>-- Cond Occasions</w:t>
      </w:r>
    </w:p>
    <w:p w14:paraId="1E515EB8" w14:textId="77777777" w:rsidR="00657764" w:rsidRPr="0096519C" w:rsidRDefault="00657764" w:rsidP="00657764">
      <w:pPr>
        <w:pStyle w:val="PL"/>
      </w:pPr>
      <w:r w:rsidRPr="0096519C">
        <w:t xml:space="preserve">    ]]</w:t>
      </w:r>
    </w:p>
    <w:p w14:paraId="32AB84D2" w14:textId="77777777" w:rsidR="00657764" w:rsidRPr="0096519C" w:rsidRDefault="00657764" w:rsidP="00657764">
      <w:pPr>
        <w:pStyle w:val="PL"/>
      </w:pPr>
      <w:r w:rsidRPr="0096519C">
        <w:t>}</w:t>
      </w:r>
    </w:p>
    <w:p w14:paraId="79134D2B" w14:textId="77777777" w:rsidR="00657764" w:rsidRPr="0096519C" w:rsidRDefault="00657764" w:rsidP="00657764">
      <w:pPr>
        <w:pStyle w:val="PL"/>
      </w:pPr>
    </w:p>
    <w:p w14:paraId="74846580" w14:textId="77777777" w:rsidR="00657764" w:rsidRPr="0096519C" w:rsidRDefault="00657764" w:rsidP="00657764">
      <w:pPr>
        <w:pStyle w:val="PL"/>
      </w:pPr>
      <w:r w:rsidRPr="0096519C">
        <w:t xml:space="preserve">CFRA-SSB-Resource ::=           </w:t>
      </w:r>
      <w:r w:rsidRPr="0096519C">
        <w:rPr>
          <w:color w:val="993366"/>
        </w:rPr>
        <w:t>SEQUENCE</w:t>
      </w:r>
      <w:r w:rsidRPr="0096519C">
        <w:t xml:space="preserve"> {</w:t>
      </w:r>
    </w:p>
    <w:p w14:paraId="1636DB82" w14:textId="77777777" w:rsidR="00657764" w:rsidRPr="0096519C" w:rsidRDefault="00657764" w:rsidP="00657764">
      <w:pPr>
        <w:pStyle w:val="PL"/>
      </w:pPr>
      <w:r w:rsidRPr="0096519C">
        <w:t xml:space="preserve">    ssb                             SSB-Index,</w:t>
      </w:r>
    </w:p>
    <w:p w14:paraId="518FD561" w14:textId="77777777" w:rsidR="00657764" w:rsidRPr="0096519C" w:rsidRDefault="00657764" w:rsidP="00657764">
      <w:pPr>
        <w:pStyle w:val="PL"/>
      </w:pPr>
      <w:r w:rsidRPr="0096519C">
        <w:t xml:space="preserve">    ra-PreambleIndex                </w:t>
      </w:r>
      <w:r w:rsidRPr="0096519C">
        <w:rPr>
          <w:color w:val="993366"/>
        </w:rPr>
        <w:t>INTEGER</w:t>
      </w:r>
      <w:r w:rsidRPr="0096519C">
        <w:t xml:space="preserve"> (0..63),</w:t>
      </w:r>
    </w:p>
    <w:p w14:paraId="15F9CB33" w14:textId="77777777" w:rsidR="00657764" w:rsidRPr="0096519C" w:rsidRDefault="00657764" w:rsidP="00657764">
      <w:pPr>
        <w:pStyle w:val="PL"/>
      </w:pPr>
      <w:r w:rsidRPr="0096519C">
        <w:t xml:space="preserve">    ...</w:t>
      </w:r>
    </w:p>
    <w:p w14:paraId="2AF518A7" w14:textId="77777777" w:rsidR="00657764" w:rsidRPr="0096519C" w:rsidRDefault="00657764" w:rsidP="00657764">
      <w:pPr>
        <w:pStyle w:val="PL"/>
      </w:pPr>
      <w:r w:rsidRPr="0096519C">
        <w:t>}</w:t>
      </w:r>
    </w:p>
    <w:p w14:paraId="17BF9031" w14:textId="77777777" w:rsidR="00657764" w:rsidRPr="0096519C" w:rsidRDefault="00657764" w:rsidP="00657764">
      <w:pPr>
        <w:pStyle w:val="PL"/>
      </w:pPr>
    </w:p>
    <w:p w14:paraId="2B0B7341" w14:textId="77777777" w:rsidR="00657764" w:rsidRPr="0096519C" w:rsidRDefault="00657764" w:rsidP="00657764">
      <w:pPr>
        <w:pStyle w:val="PL"/>
      </w:pPr>
      <w:r w:rsidRPr="0096519C">
        <w:t xml:space="preserve">CFRA-CSIRS-Resource ::=         </w:t>
      </w:r>
      <w:r w:rsidRPr="0096519C">
        <w:rPr>
          <w:color w:val="993366"/>
        </w:rPr>
        <w:t>SEQUENCE</w:t>
      </w:r>
      <w:r w:rsidRPr="0096519C">
        <w:t xml:space="preserve"> {</w:t>
      </w:r>
    </w:p>
    <w:p w14:paraId="71515B14" w14:textId="77777777" w:rsidR="00657764" w:rsidRPr="0096519C" w:rsidRDefault="00657764" w:rsidP="00657764">
      <w:pPr>
        <w:pStyle w:val="PL"/>
      </w:pPr>
      <w:r w:rsidRPr="0096519C">
        <w:t xml:space="preserve">    csi-RS                          CSI-RS-Index,</w:t>
      </w:r>
    </w:p>
    <w:p w14:paraId="591FFFA2" w14:textId="77777777" w:rsidR="00657764" w:rsidRPr="0096519C" w:rsidRDefault="00657764" w:rsidP="00657764">
      <w:pPr>
        <w:pStyle w:val="PL"/>
      </w:pPr>
      <w:r w:rsidRPr="0096519C">
        <w:t xml:space="preserve">    ra-OccasionList                 </w:t>
      </w:r>
      <w:r w:rsidRPr="0096519C">
        <w:rPr>
          <w:color w:val="993366"/>
        </w:rPr>
        <w:t>SEQUENCE</w:t>
      </w:r>
      <w:r w:rsidRPr="0096519C">
        <w:t xml:space="preserve"> (</w:t>
      </w:r>
      <w:r w:rsidRPr="0096519C">
        <w:rPr>
          <w:color w:val="993366"/>
        </w:rPr>
        <w:t>SIZE</w:t>
      </w:r>
      <w:r w:rsidRPr="0096519C">
        <w:t>(1..maxRA-OccasionsPerCSIRS))</w:t>
      </w:r>
      <w:r w:rsidRPr="0096519C">
        <w:rPr>
          <w:color w:val="993366"/>
        </w:rPr>
        <w:t xml:space="preserve"> OF</w:t>
      </w:r>
      <w:r w:rsidRPr="0096519C">
        <w:t xml:space="preserve"> </w:t>
      </w:r>
      <w:r w:rsidRPr="0096519C">
        <w:rPr>
          <w:color w:val="993366"/>
        </w:rPr>
        <w:t>INTEGER</w:t>
      </w:r>
      <w:r w:rsidRPr="0096519C">
        <w:t xml:space="preserve"> (0..maxRA-Occasions-1),</w:t>
      </w:r>
    </w:p>
    <w:p w14:paraId="3B9EBCF3" w14:textId="77777777" w:rsidR="00657764" w:rsidRPr="0096519C" w:rsidRDefault="00657764" w:rsidP="00657764">
      <w:pPr>
        <w:pStyle w:val="PL"/>
      </w:pPr>
      <w:r w:rsidRPr="0096519C">
        <w:t xml:space="preserve">    ra-PreambleIndex                </w:t>
      </w:r>
      <w:r w:rsidRPr="0096519C">
        <w:rPr>
          <w:color w:val="993366"/>
        </w:rPr>
        <w:t>INTEGER</w:t>
      </w:r>
      <w:r w:rsidRPr="0096519C">
        <w:t xml:space="preserve"> (0..63),</w:t>
      </w:r>
    </w:p>
    <w:p w14:paraId="53C37A9C" w14:textId="77777777" w:rsidR="00657764" w:rsidRPr="0096519C" w:rsidRDefault="00657764" w:rsidP="00657764">
      <w:pPr>
        <w:pStyle w:val="PL"/>
      </w:pPr>
      <w:r w:rsidRPr="0096519C">
        <w:t xml:space="preserve">    ...</w:t>
      </w:r>
    </w:p>
    <w:p w14:paraId="0D43A5B1" w14:textId="77777777" w:rsidR="00657764" w:rsidRDefault="00657764" w:rsidP="00657764">
      <w:pPr>
        <w:pStyle w:val="PL"/>
        <w:rPr>
          <w:ins w:id="1392" w:author="Ericsson" w:date="2020-01-08T12:44:00Z"/>
        </w:rPr>
      </w:pPr>
      <w:r w:rsidRPr="0096519C">
        <w:t>}</w:t>
      </w:r>
    </w:p>
    <w:p w14:paraId="61B15A41" w14:textId="6EFD388B" w:rsidR="001767AC" w:rsidRPr="00B60E85" w:rsidRDefault="001767AC" w:rsidP="001767AC">
      <w:pPr>
        <w:pStyle w:val="PL"/>
        <w:rPr>
          <w:ins w:id="1393" w:author="Ericsson" w:date="2020-01-08T12:44:00Z"/>
        </w:rPr>
      </w:pPr>
      <w:ins w:id="1394" w:author="Ericsson" w:date="2020-01-08T12:44:00Z">
        <w:r w:rsidRPr="00B60E85">
          <w:lastRenderedPageBreak/>
          <w:t>RACH-ConfigDedicated-IAB</w:t>
        </w:r>
      </w:ins>
      <w:ins w:id="1395" w:author="Ericsson" w:date="2020-01-14T16:34:00Z">
        <w:r w:rsidR="000C204C">
          <w:t>-</w:t>
        </w:r>
      </w:ins>
      <w:ins w:id="1396" w:author="Ericsson" w:date="2020-01-21T13:04:00Z">
        <w:r w:rsidR="00B567FE">
          <w:t>v</w:t>
        </w:r>
      </w:ins>
      <w:ins w:id="1397" w:author="Ericsson" w:date="2020-01-14T16:34:00Z">
        <w:r w:rsidR="000C204C">
          <w:t>16xy</w:t>
        </w:r>
      </w:ins>
      <w:ins w:id="1398" w:author="Ericsson" w:date="2020-01-08T12:44:00Z">
        <w:r w:rsidRPr="00B60E85">
          <w:t xml:space="preserve"> ::=              </w:t>
        </w:r>
        <w:r w:rsidRPr="00B60E85">
          <w:rPr>
            <w:color w:val="993366"/>
          </w:rPr>
          <w:t>SEQUENCE</w:t>
        </w:r>
        <w:r w:rsidRPr="00B60E85">
          <w:t xml:space="preserve"> {</w:t>
        </w:r>
      </w:ins>
    </w:p>
    <w:p w14:paraId="6BE0513E" w14:textId="7C8D3864" w:rsidR="001767AC" w:rsidRPr="00B60E85" w:rsidRDefault="001767AC" w:rsidP="001767AC">
      <w:pPr>
        <w:pStyle w:val="PL"/>
        <w:rPr>
          <w:ins w:id="1399" w:author="Ericsson" w:date="2020-01-08T12:44:00Z"/>
        </w:rPr>
      </w:pPr>
      <w:ins w:id="1400" w:author="Ericsson" w:date="2020-01-08T12:44:00Z">
        <w:r w:rsidRPr="00B60E85">
          <w:t xml:space="preserve">    </w:t>
        </w:r>
        <w:r w:rsidRPr="00B60E85">
          <w:rPr>
            <w:rFonts w:cs="Courier New"/>
            <w:szCs w:val="16"/>
          </w:rPr>
          <w:t>prach-ConfigurationPeriodScaling</w:t>
        </w:r>
        <w:r w:rsidRPr="00B60E85">
          <w:t xml:space="preserve">    </w:t>
        </w:r>
        <w:r w:rsidRPr="00B60E85">
          <w:rPr>
            <w:color w:val="993366"/>
          </w:rPr>
          <w:t>ENUMERATED</w:t>
        </w:r>
        <w:r w:rsidRPr="00B60E85">
          <w:t xml:space="preserve"> {</w:t>
        </w:r>
      </w:ins>
      <w:ins w:id="1401" w:author="Ericsson" w:date="2020-01-14T14:30:00Z">
        <w:r w:rsidR="00580776">
          <w:t>scf</w:t>
        </w:r>
      </w:ins>
      <w:ins w:id="1402" w:author="Ericsson" w:date="2020-01-21T13:02:00Z">
        <w:r w:rsidR="00BF404F" w:rsidRPr="00B60E85">
          <w:t>1,</w:t>
        </w:r>
        <w:r w:rsidR="00BF404F">
          <w:t>scf</w:t>
        </w:r>
      </w:ins>
      <w:ins w:id="1403" w:author="Ericsson" w:date="2020-01-08T12:44:00Z">
        <w:r w:rsidRPr="00B60E85">
          <w:t>2,</w:t>
        </w:r>
      </w:ins>
      <w:ins w:id="1404" w:author="Ericsson" w:date="2020-01-14T14:30:00Z">
        <w:r w:rsidR="00580776">
          <w:t>scf</w:t>
        </w:r>
      </w:ins>
      <w:ins w:id="1405" w:author="Ericsson" w:date="2020-01-08T12:44:00Z">
        <w:r w:rsidRPr="00B60E85">
          <w:t>4,</w:t>
        </w:r>
      </w:ins>
      <w:ins w:id="1406" w:author="Ericsson" w:date="2020-01-14T14:30:00Z">
        <w:r w:rsidR="00580776">
          <w:t>scf</w:t>
        </w:r>
      </w:ins>
      <w:ins w:id="1407" w:author="Ericsson" w:date="2020-01-08T12:44:00Z">
        <w:r w:rsidRPr="00B60E85">
          <w:t>16,</w:t>
        </w:r>
      </w:ins>
      <w:ins w:id="1408" w:author="Ericsson" w:date="2020-01-14T14:30:00Z">
        <w:r w:rsidR="00580776">
          <w:t>scf</w:t>
        </w:r>
      </w:ins>
      <w:ins w:id="1409" w:author="Ericsson" w:date="2020-01-08T12:44:00Z">
        <w:r w:rsidRPr="00B60E85">
          <w:t>32,</w:t>
        </w:r>
      </w:ins>
      <w:ins w:id="1410" w:author="Ericsson" w:date="2020-01-14T14:30:00Z">
        <w:r w:rsidR="00580776">
          <w:t>scf</w:t>
        </w:r>
      </w:ins>
      <w:ins w:id="1411" w:author="Ericsson" w:date="2020-01-08T12:44:00Z">
        <w:r w:rsidRPr="00B60E85">
          <w:t>64},</w:t>
        </w:r>
      </w:ins>
    </w:p>
    <w:p w14:paraId="1799AB5E" w14:textId="77777777" w:rsidR="001767AC" w:rsidRPr="00B60E85" w:rsidRDefault="001767AC" w:rsidP="001767AC">
      <w:pPr>
        <w:pStyle w:val="PL"/>
        <w:rPr>
          <w:ins w:id="1412" w:author="Ericsson" w:date="2020-01-08T12:44:00Z"/>
        </w:rPr>
      </w:pPr>
      <w:ins w:id="1413" w:author="Ericsson" w:date="2020-01-08T12:44:00Z">
        <w:r w:rsidRPr="00B60E85">
          <w:t xml:space="preserve">    </w:t>
        </w:r>
        <w:r w:rsidRPr="00B60E85">
          <w:rPr>
            <w:rFonts w:cs="Courier New"/>
            <w:szCs w:val="16"/>
          </w:rPr>
          <w:t>prach-ConfigurationFrameOffset</w:t>
        </w:r>
        <w:r w:rsidRPr="00B60E85">
          <w:t xml:space="preserve">      </w:t>
        </w:r>
        <w:r w:rsidRPr="00B60E85">
          <w:rPr>
            <w:color w:val="993366"/>
          </w:rPr>
          <w:t>INTEGER</w:t>
        </w:r>
        <w:r w:rsidRPr="00B60E85">
          <w:t xml:space="preserve"> (0..63),</w:t>
        </w:r>
      </w:ins>
    </w:p>
    <w:p w14:paraId="7D4FE1BA" w14:textId="05405786" w:rsidR="001767AC" w:rsidRPr="00B60E85" w:rsidRDefault="001767AC" w:rsidP="001767AC">
      <w:pPr>
        <w:pStyle w:val="PL"/>
        <w:rPr>
          <w:ins w:id="1414" w:author="Ericsson" w:date="2020-01-08T12:44:00Z"/>
        </w:rPr>
      </w:pPr>
      <w:ins w:id="1415" w:author="Ericsson" w:date="2020-01-08T12:44:00Z">
        <w:r w:rsidRPr="00B60E85">
          <w:t xml:space="preserve">    </w:t>
        </w:r>
        <w:r w:rsidRPr="00B60E85">
          <w:rPr>
            <w:rFonts w:cs="Courier New"/>
            <w:szCs w:val="16"/>
          </w:rPr>
          <w:t>prach-ConfigurationSOffset</w:t>
        </w:r>
        <w:r w:rsidRPr="00B60E85">
          <w:t xml:space="preserve">          </w:t>
        </w:r>
        <w:r w:rsidRPr="00B60E85">
          <w:rPr>
            <w:color w:val="993366"/>
          </w:rPr>
          <w:t>INTEGER</w:t>
        </w:r>
        <w:r w:rsidRPr="00B60E85">
          <w:t xml:space="preserve"> (0..39)</w:t>
        </w:r>
      </w:ins>
    </w:p>
    <w:p w14:paraId="7C939FB1" w14:textId="77777777" w:rsidR="001767AC" w:rsidRPr="0096519C" w:rsidRDefault="001767AC" w:rsidP="001767AC">
      <w:pPr>
        <w:pStyle w:val="PL"/>
        <w:rPr>
          <w:ins w:id="1416" w:author="Ericsson" w:date="2020-01-08T12:44:00Z"/>
        </w:rPr>
      </w:pPr>
      <w:ins w:id="1417" w:author="Ericsson" w:date="2020-01-08T12:44:00Z">
        <w:r w:rsidRPr="00B60E85">
          <w:t>}</w:t>
        </w:r>
      </w:ins>
    </w:p>
    <w:p w14:paraId="773823CE" w14:textId="77777777" w:rsidR="00657764" w:rsidRPr="0096519C" w:rsidRDefault="00657764" w:rsidP="00657764">
      <w:pPr>
        <w:pStyle w:val="PL"/>
      </w:pPr>
    </w:p>
    <w:p w14:paraId="3FC291FE" w14:textId="77777777" w:rsidR="00657764" w:rsidRPr="0096519C" w:rsidRDefault="00657764" w:rsidP="00657764">
      <w:pPr>
        <w:pStyle w:val="PL"/>
        <w:rPr>
          <w:color w:val="808080"/>
        </w:rPr>
      </w:pPr>
      <w:r w:rsidRPr="0096519C">
        <w:rPr>
          <w:color w:val="808080"/>
        </w:rPr>
        <w:t>-- TAG-RACH-CONFIGDEDICATED-STOP</w:t>
      </w:r>
    </w:p>
    <w:p w14:paraId="2667965D" w14:textId="77777777" w:rsidR="00657764" w:rsidRPr="0096519C" w:rsidRDefault="00657764" w:rsidP="00657764">
      <w:pPr>
        <w:pStyle w:val="PL"/>
        <w:rPr>
          <w:color w:val="808080"/>
        </w:rPr>
      </w:pPr>
      <w:r w:rsidRPr="0096519C">
        <w:rPr>
          <w:color w:val="808080"/>
        </w:rPr>
        <w:t>-- ASN1STOP</w:t>
      </w:r>
    </w:p>
    <w:p w14:paraId="3FC003E4" w14:textId="4C7E34D5" w:rsidR="00112E34" w:rsidRDefault="00112E34" w:rsidP="00657764"/>
    <w:p w14:paraId="3BC9F5AE" w14:textId="77777777" w:rsidR="002D687C" w:rsidRPr="0096519C" w:rsidRDefault="002D687C" w:rsidP="006577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764" w:rsidRPr="0096519C" w14:paraId="4C2DB537"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789D78BC" w14:textId="77777777" w:rsidR="00657764" w:rsidRPr="0096519C" w:rsidRDefault="00657764" w:rsidP="00D005CF">
            <w:pPr>
              <w:pStyle w:val="TAH"/>
              <w:rPr>
                <w:szCs w:val="22"/>
                <w:lang w:val="en-GB" w:eastAsia="ja-JP"/>
              </w:rPr>
            </w:pPr>
            <w:r w:rsidRPr="0096519C">
              <w:rPr>
                <w:i/>
                <w:szCs w:val="22"/>
                <w:lang w:val="en-GB" w:eastAsia="ja-JP"/>
              </w:rPr>
              <w:t xml:space="preserve">CFRA-CSIRS-Resource </w:t>
            </w:r>
            <w:r w:rsidRPr="0096519C">
              <w:rPr>
                <w:szCs w:val="22"/>
                <w:lang w:val="en-GB" w:eastAsia="ja-JP"/>
              </w:rPr>
              <w:t>field descriptions</w:t>
            </w:r>
          </w:p>
        </w:tc>
      </w:tr>
      <w:tr w:rsidR="00657764" w:rsidRPr="0096519C" w14:paraId="578C92A0"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108DCEA2" w14:textId="77777777" w:rsidR="00657764" w:rsidRPr="0096519C" w:rsidRDefault="00657764" w:rsidP="00D005CF">
            <w:pPr>
              <w:pStyle w:val="TAL"/>
              <w:rPr>
                <w:szCs w:val="22"/>
                <w:lang w:val="en-GB" w:eastAsia="ja-JP"/>
              </w:rPr>
            </w:pPr>
            <w:r w:rsidRPr="0096519C">
              <w:rPr>
                <w:b/>
                <w:i/>
                <w:szCs w:val="22"/>
                <w:lang w:val="en-GB" w:eastAsia="ja-JP"/>
              </w:rPr>
              <w:t>csi-RS</w:t>
            </w:r>
          </w:p>
          <w:p w14:paraId="2B3CD38D" w14:textId="77777777" w:rsidR="00657764" w:rsidRPr="0096519C" w:rsidRDefault="00657764" w:rsidP="00D005CF">
            <w:pPr>
              <w:pStyle w:val="TAL"/>
              <w:rPr>
                <w:szCs w:val="22"/>
                <w:lang w:val="en-GB" w:eastAsia="ja-JP"/>
              </w:rPr>
            </w:pPr>
            <w:r w:rsidRPr="0096519C">
              <w:rPr>
                <w:szCs w:val="22"/>
                <w:lang w:val="en-GB" w:eastAsia="ja-JP"/>
              </w:rPr>
              <w:t>The ID of a CSI-RS resource defined in the measurement object associated with this serving cell.</w:t>
            </w:r>
          </w:p>
        </w:tc>
      </w:tr>
      <w:tr w:rsidR="00657764" w:rsidRPr="0096519C" w14:paraId="16505C25"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46E1EC20" w14:textId="77777777" w:rsidR="00657764" w:rsidRPr="0096519C" w:rsidRDefault="00657764" w:rsidP="00D005CF">
            <w:pPr>
              <w:pStyle w:val="TAL"/>
              <w:rPr>
                <w:szCs w:val="22"/>
                <w:lang w:val="en-GB" w:eastAsia="ja-JP"/>
              </w:rPr>
            </w:pPr>
            <w:r w:rsidRPr="0096519C">
              <w:rPr>
                <w:b/>
                <w:i/>
                <w:szCs w:val="22"/>
                <w:lang w:val="en-GB" w:eastAsia="ja-JP"/>
              </w:rPr>
              <w:t>ra-OccasionList</w:t>
            </w:r>
          </w:p>
          <w:p w14:paraId="642C65F5" w14:textId="77777777" w:rsidR="00657764" w:rsidRPr="0096519C" w:rsidRDefault="00657764" w:rsidP="00D005CF">
            <w:pPr>
              <w:pStyle w:val="TAL"/>
              <w:rPr>
                <w:szCs w:val="22"/>
                <w:lang w:val="en-GB" w:eastAsia="ja-JP"/>
              </w:rPr>
            </w:pPr>
            <w:r w:rsidRPr="0096519C">
              <w:rPr>
                <w:szCs w:val="22"/>
                <w:lang w:val="en-GB" w:eastAsia="ja-JP"/>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657764" w:rsidRPr="0096519C" w14:paraId="63D93BFD"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23EBBFC0" w14:textId="77777777" w:rsidR="00657764" w:rsidRPr="0096519C" w:rsidRDefault="00657764" w:rsidP="00D005CF">
            <w:pPr>
              <w:pStyle w:val="TAL"/>
              <w:rPr>
                <w:szCs w:val="22"/>
                <w:lang w:val="en-GB" w:eastAsia="ja-JP"/>
              </w:rPr>
            </w:pPr>
            <w:r w:rsidRPr="0096519C">
              <w:rPr>
                <w:b/>
                <w:i/>
                <w:szCs w:val="22"/>
                <w:lang w:val="en-GB" w:eastAsia="ja-JP"/>
              </w:rPr>
              <w:t>ra-PreambleIndex</w:t>
            </w:r>
          </w:p>
          <w:p w14:paraId="2627E718" w14:textId="77777777" w:rsidR="00657764" w:rsidRPr="0096519C" w:rsidRDefault="00657764" w:rsidP="00D005CF">
            <w:pPr>
              <w:pStyle w:val="TAL"/>
              <w:rPr>
                <w:szCs w:val="22"/>
                <w:lang w:val="en-GB" w:eastAsia="ja-JP"/>
              </w:rPr>
            </w:pPr>
            <w:r w:rsidRPr="0096519C">
              <w:rPr>
                <w:szCs w:val="22"/>
                <w:lang w:val="en-GB" w:eastAsia="ja-JP"/>
              </w:rPr>
              <w:t>The RA preamble index to use in the RA occasions associated with this CSI-RS.</w:t>
            </w:r>
          </w:p>
        </w:tc>
      </w:tr>
    </w:tbl>
    <w:p w14:paraId="1FDF4290" w14:textId="77777777" w:rsidR="00657764" w:rsidRPr="0096519C" w:rsidRDefault="00657764" w:rsidP="006577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764" w:rsidRPr="0096519C" w14:paraId="25D46C8E"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53094622" w14:textId="77777777" w:rsidR="00657764" w:rsidRPr="0096519C" w:rsidRDefault="00657764" w:rsidP="00D005CF">
            <w:pPr>
              <w:pStyle w:val="TAH"/>
              <w:rPr>
                <w:szCs w:val="22"/>
                <w:lang w:val="en-GB" w:eastAsia="ja-JP"/>
              </w:rPr>
            </w:pPr>
            <w:r w:rsidRPr="0096519C">
              <w:rPr>
                <w:i/>
                <w:szCs w:val="22"/>
                <w:lang w:val="en-GB" w:eastAsia="ja-JP"/>
              </w:rPr>
              <w:t xml:space="preserve">CFRA </w:t>
            </w:r>
            <w:r w:rsidRPr="0096519C">
              <w:rPr>
                <w:szCs w:val="22"/>
                <w:lang w:val="en-GB" w:eastAsia="ja-JP"/>
              </w:rPr>
              <w:t>field descriptions</w:t>
            </w:r>
          </w:p>
        </w:tc>
      </w:tr>
      <w:tr w:rsidR="00657764" w:rsidRPr="0096519C" w14:paraId="330C1604" w14:textId="77777777" w:rsidTr="00D005CF">
        <w:tc>
          <w:tcPr>
            <w:tcW w:w="14173" w:type="dxa"/>
            <w:tcBorders>
              <w:top w:val="single" w:sz="4" w:space="0" w:color="auto"/>
              <w:left w:val="single" w:sz="4" w:space="0" w:color="auto"/>
              <w:bottom w:val="single" w:sz="4" w:space="0" w:color="auto"/>
              <w:right w:val="single" w:sz="4" w:space="0" w:color="auto"/>
            </w:tcBorders>
          </w:tcPr>
          <w:p w14:paraId="61555422" w14:textId="77777777" w:rsidR="00657764" w:rsidRPr="0096519C" w:rsidRDefault="00657764" w:rsidP="00D005CF">
            <w:pPr>
              <w:pStyle w:val="TAL"/>
              <w:rPr>
                <w:szCs w:val="22"/>
                <w:lang w:val="en-GB" w:eastAsia="ja-JP"/>
              </w:rPr>
            </w:pPr>
            <w:r w:rsidRPr="0096519C">
              <w:rPr>
                <w:b/>
                <w:i/>
                <w:szCs w:val="22"/>
                <w:lang w:val="en-GB" w:eastAsia="ja-JP"/>
              </w:rPr>
              <w:t>occasions</w:t>
            </w:r>
          </w:p>
          <w:p w14:paraId="2189804F" w14:textId="77777777" w:rsidR="00657764" w:rsidRPr="0096519C" w:rsidRDefault="00657764" w:rsidP="00D005CF">
            <w:pPr>
              <w:pStyle w:val="TAL"/>
              <w:rPr>
                <w:szCs w:val="22"/>
                <w:lang w:val="en-GB" w:eastAsia="ja-JP"/>
              </w:rPr>
            </w:pPr>
            <w:r w:rsidRPr="0096519C">
              <w:rPr>
                <w:szCs w:val="22"/>
                <w:lang w:val="en-GB" w:eastAsia="ja-JP"/>
              </w:rPr>
              <w:t xml:space="preserve">RA occasions for contention free random access. If the field is absent, the UE uses the RA occasions configured in </w:t>
            </w:r>
            <w:r w:rsidRPr="0096519C">
              <w:rPr>
                <w:i/>
                <w:szCs w:val="22"/>
                <w:lang w:val="en-GB" w:eastAsia="ja-JP"/>
              </w:rPr>
              <w:t>RACH-ConfigCommon</w:t>
            </w:r>
            <w:r w:rsidRPr="0096519C">
              <w:rPr>
                <w:szCs w:val="22"/>
                <w:lang w:val="en-GB" w:eastAsia="ja-JP"/>
              </w:rPr>
              <w:t xml:space="preserve"> in the first active UL BWP.</w:t>
            </w:r>
          </w:p>
        </w:tc>
      </w:tr>
      <w:tr w:rsidR="00657764" w:rsidRPr="0096519C" w14:paraId="458D1697"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71B55D95" w14:textId="77777777" w:rsidR="00657764" w:rsidRPr="0096519C" w:rsidRDefault="00657764" w:rsidP="00D005CF">
            <w:pPr>
              <w:pStyle w:val="TAL"/>
              <w:rPr>
                <w:szCs w:val="22"/>
                <w:lang w:val="en-GB" w:eastAsia="ja-JP"/>
              </w:rPr>
            </w:pPr>
            <w:r w:rsidRPr="0096519C">
              <w:rPr>
                <w:b/>
                <w:i/>
                <w:szCs w:val="22"/>
                <w:lang w:val="en-GB" w:eastAsia="ja-JP"/>
              </w:rPr>
              <w:t>ra-ssb-OccasionMaskIndex</w:t>
            </w:r>
          </w:p>
          <w:p w14:paraId="55D41DEE" w14:textId="77777777" w:rsidR="00657764" w:rsidRPr="0096519C" w:rsidRDefault="00657764" w:rsidP="00D005CF">
            <w:pPr>
              <w:pStyle w:val="TAL"/>
              <w:rPr>
                <w:szCs w:val="22"/>
                <w:lang w:val="en-GB" w:eastAsia="ja-JP"/>
              </w:rPr>
            </w:pPr>
            <w:r w:rsidRPr="0096519C">
              <w:rPr>
                <w:szCs w:val="22"/>
                <w:lang w:val="en-GB" w:eastAsia="ja-JP"/>
              </w:rPr>
              <w:t xml:space="preserve">Explicitly signalled PRACH Mask Index for RA Resource selection in TS 38.321 [3]. The mask is valid for all SSB resources signalled in </w:t>
            </w:r>
            <w:r w:rsidRPr="0096519C">
              <w:rPr>
                <w:i/>
                <w:szCs w:val="22"/>
                <w:lang w:val="en-GB" w:eastAsia="ja-JP"/>
              </w:rPr>
              <w:t>ssb-ResourceList</w:t>
            </w:r>
            <w:r w:rsidRPr="0096519C">
              <w:rPr>
                <w:szCs w:val="22"/>
                <w:lang w:val="en-GB" w:eastAsia="ja-JP"/>
              </w:rPr>
              <w:t>.</w:t>
            </w:r>
          </w:p>
        </w:tc>
      </w:tr>
      <w:tr w:rsidR="00657764" w:rsidRPr="0096519C" w14:paraId="0FC07F40"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50A8849B" w14:textId="77777777" w:rsidR="00657764" w:rsidRPr="0096519C" w:rsidRDefault="00657764" w:rsidP="00D005CF">
            <w:pPr>
              <w:pStyle w:val="TAL"/>
              <w:rPr>
                <w:b/>
                <w:i/>
                <w:szCs w:val="22"/>
                <w:lang w:val="en-GB" w:eastAsia="ja-JP"/>
              </w:rPr>
            </w:pPr>
            <w:r w:rsidRPr="0096519C">
              <w:rPr>
                <w:b/>
                <w:i/>
                <w:szCs w:val="22"/>
                <w:lang w:val="en-GB" w:eastAsia="ja-JP"/>
              </w:rPr>
              <w:t>rach-ConfigGeneric</w:t>
            </w:r>
          </w:p>
          <w:p w14:paraId="6BF421C5" w14:textId="77777777" w:rsidR="00657764" w:rsidRPr="0096519C" w:rsidRDefault="00657764" w:rsidP="00D005CF">
            <w:pPr>
              <w:pStyle w:val="TAL"/>
              <w:rPr>
                <w:szCs w:val="22"/>
                <w:lang w:val="en-GB" w:eastAsia="ja-JP"/>
              </w:rPr>
            </w:pPr>
            <w:r w:rsidRPr="0096519C">
              <w:rPr>
                <w:szCs w:val="22"/>
                <w:lang w:val="en-GB" w:eastAsia="ja-JP"/>
              </w:rPr>
              <w:t xml:space="preserve">Configuration of contention free random access occasions for CFRA. The UE shall ignore </w:t>
            </w:r>
            <w:r w:rsidRPr="0096519C">
              <w:rPr>
                <w:i/>
                <w:szCs w:val="22"/>
                <w:lang w:val="en-GB" w:eastAsia="ja-JP"/>
              </w:rPr>
              <w:t>preambleReceivedTargetPower</w:t>
            </w:r>
            <w:r w:rsidRPr="0096519C">
              <w:rPr>
                <w:szCs w:val="22"/>
                <w:lang w:val="en-GB" w:eastAsia="ja-JP"/>
              </w:rPr>
              <w:t xml:space="preserve">, </w:t>
            </w:r>
            <w:r w:rsidRPr="0096519C">
              <w:rPr>
                <w:i/>
                <w:szCs w:val="22"/>
                <w:lang w:val="en-GB" w:eastAsia="ja-JP"/>
              </w:rPr>
              <w:t>preambleTransMax</w:t>
            </w:r>
            <w:r w:rsidRPr="0096519C">
              <w:rPr>
                <w:szCs w:val="22"/>
                <w:lang w:val="en-GB" w:eastAsia="ja-JP"/>
              </w:rPr>
              <w:t xml:space="preserve">, </w:t>
            </w:r>
            <w:r w:rsidRPr="0096519C">
              <w:rPr>
                <w:i/>
                <w:szCs w:val="22"/>
                <w:lang w:val="en-GB" w:eastAsia="ja-JP"/>
              </w:rPr>
              <w:t>powerRampingStep</w:t>
            </w:r>
            <w:r w:rsidRPr="0096519C">
              <w:rPr>
                <w:szCs w:val="22"/>
                <w:lang w:val="en-GB" w:eastAsia="ja-JP"/>
              </w:rPr>
              <w:t xml:space="preserve">, </w:t>
            </w:r>
            <w:r w:rsidRPr="0096519C">
              <w:rPr>
                <w:i/>
                <w:szCs w:val="22"/>
                <w:lang w:val="en-GB" w:eastAsia="ja-JP"/>
              </w:rPr>
              <w:t>ra-ResponseWindow</w:t>
            </w:r>
            <w:r w:rsidRPr="0096519C">
              <w:rPr>
                <w:szCs w:val="22"/>
                <w:lang w:val="en-GB" w:eastAsia="ja-JP"/>
              </w:rPr>
              <w:t xml:space="preserve"> signaled within this field and use the corresponding values provided in </w:t>
            </w:r>
            <w:r w:rsidRPr="0096519C">
              <w:rPr>
                <w:i/>
                <w:szCs w:val="22"/>
                <w:lang w:val="en-GB" w:eastAsia="ja-JP"/>
              </w:rPr>
              <w:t>RACH-ConfigCommon</w:t>
            </w:r>
            <w:r w:rsidRPr="0096519C">
              <w:rPr>
                <w:szCs w:val="22"/>
                <w:lang w:val="en-GB" w:eastAsia="ja-JP"/>
              </w:rPr>
              <w:t>.</w:t>
            </w:r>
          </w:p>
        </w:tc>
      </w:tr>
      <w:tr w:rsidR="00657764" w:rsidRPr="0096519C" w14:paraId="7475F7EA"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66DE7751" w14:textId="77777777" w:rsidR="00657764" w:rsidRPr="0096519C" w:rsidRDefault="00657764" w:rsidP="00D005CF">
            <w:pPr>
              <w:pStyle w:val="TAL"/>
              <w:rPr>
                <w:b/>
                <w:i/>
                <w:szCs w:val="22"/>
                <w:lang w:val="en-GB" w:eastAsia="ja-JP"/>
              </w:rPr>
            </w:pPr>
            <w:r w:rsidRPr="0096519C">
              <w:rPr>
                <w:b/>
                <w:i/>
                <w:szCs w:val="22"/>
                <w:lang w:val="en-GB" w:eastAsia="ja-JP"/>
              </w:rPr>
              <w:t>ssb-perRACH-Occasion</w:t>
            </w:r>
          </w:p>
          <w:p w14:paraId="7F9439AF" w14:textId="77777777" w:rsidR="00657764" w:rsidRPr="0096519C" w:rsidRDefault="00657764" w:rsidP="00D005CF">
            <w:pPr>
              <w:pStyle w:val="TAL"/>
              <w:rPr>
                <w:szCs w:val="22"/>
                <w:lang w:val="en-GB" w:eastAsia="ja-JP"/>
              </w:rPr>
            </w:pPr>
            <w:r w:rsidRPr="0096519C">
              <w:rPr>
                <w:szCs w:val="22"/>
                <w:lang w:val="en-GB" w:eastAsia="ja-JP"/>
              </w:rPr>
              <w:t>Number of SSBs per RACH occasion.</w:t>
            </w:r>
          </w:p>
        </w:tc>
      </w:tr>
      <w:tr w:rsidR="00657764" w:rsidRPr="0096519C" w14:paraId="61B2E00F" w14:textId="77777777" w:rsidTr="00D005CF">
        <w:tc>
          <w:tcPr>
            <w:tcW w:w="14173" w:type="dxa"/>
            <w:tcBorders>
              <w:top w:val="single" w:sz="4" w:space="0" w:color="auto"/>
              <w:left w:val="single" w:sz="4" w:space="0" w:color="auto"/>
              <w:bottom w:val="single" w:sz="4" w:space="0" w:color="auto"/>
              <w:right w:val="single" w:sz="4" w:space="0" w:color="auto"/>
            </w:tcBorders>
          </w:tcPr>
          <w:p w14:paraId="6CB4CA42" w14:textId="77777777" w:rsidR="00657764" w:rsidRPr="0096519C" w:rsidRDefault="00657764" w:rsidP="00D005CF">
            <w:pPr>
              <w:pStyle w:val="TAL"/>
              <w:rPr>
                <w:szCs w:val="22"/>
                <w:lang w:val="en-GB" w:eastAsia="ja-JP"/>
              </w:rPr>
            </w:pPr>
            <w:r w:rsidRPr="0096519C">
              <w:rPr>
                <w:b/>
                <w:i/>
                <w:szCs w:val="22"/>
                <w:lang w:val="en-GB" w:eastAsia="ja-JP"/>
              </w:rPr>
              <w:t>totalNumberOfRA-Preambles</w:t>
            </w:r>
          </w:p>
          <w:p w14:paraId="6EC048B9" w14:textId="77777777" w:rsidR="00657764" w:rsidRPr="0096519C" w:rsidRDefault="00657764" w:rsidP="00D005CF">
            <w:pPr>
              <w:pStyle w:val="TAL"/>
              <w:rPr>
                <w:szCs w:val="22"/>
                <w:lang w:val="en-GB" w:eastAsia="ja-JP"/>
              </w:rPr>
            </w:pPr>
            <w:r w:rsidRPr="0096519C">
              <w:rPr>
                <w:szCs w:val="22"/>
                <w:lang w:val="en-GB" w:eastAsia="ja-JP"/>
              </w:rPr>
              <w:t xml:space="preserve">Total number of preambles used for contention free random access in the RACH resources defined in CFRA, excluding preambles used for other purposes (e.g. for SI request). If the field is absent but the field </w:t>
            </w:r>
            <w:r w:rsidRPr="0096519C">
              <w:rPr>
                <w:i/>
                <w:szCs w:val="22"/>
                <w:lang w:val="en-GB" w:eastAsia="ja-JP"/>
              </w:rPr>
              <w:t>occasions</w:t>
            </w:r>
            <w:r w:rsidRPr="0096519C">
              <w:rPr>
                <w:szCs w:val="22"/>
                <w:lang w:val="en-GB" w:eastAsia="ja-JP"/>
              </w:rPr>
              <w:t xml:space="preserve"> is present, the UE may assume all the 64 preambles are for RA. The setting should be consistent with the setting of </w:t>
            </w:r>
            <w:r w:rsidRPr="0096519C">
              <w:rPr>
                <w:i/>
                <w:szCs w:val="22"/>
                <w:lang w:val="en-GB" w:eastAsia="ja-JP"/>
              </w:rPr>
              <w:t>ssb-perRACH-Occasion</w:t>
            </w:r>
            <w:r w:rsidRPr="0096519C">
              <w:rPr>
                <w:szCs w:val="22"/>
                <w:lang w:val="en-GB" w:eastAsia="ja-JP"/>
              </w:rPr>
              <w:t>, if present, i.e. it should be a multiple of the number of SSBs per RACH occasion.</w:t>
            </w:r>
          </w:p>
        </w:tc>
      </w:tr>
    </w:tbl>
    <w:p w14:paraId="264A8D39" w14:textId="77777777" w:rsidR="00657764" w:rsidRPr="0096519C" w:rsidRDefault="00657764" w:rsidP="006577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764" w:rsidRPr="0096519C" w14:paraId="673970E4"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15187B28" w14:textId="77777777" w:rsidR="00657764" w:rsidRPr="0096519C" w:rsidRDefault="00657764" w:rsidP="00D005CF">
            <w:pPr>
              <w:pStyle w:val="TAH"/>
              <w:rPr>
                <w:szCs w:val="22"/>
                <w:lang w:val="en-GB" w:eastAsia="ja-JP"/>
              </w:rPr>
            </w:pPr>
            <w:r w:rsidRPr="0096519C">
              <w:rPr>
                <w:i/>
                <w:szCs w:val="22"/>
                <w:lang w:val="en-GB" w:eastAsia="ja-JP"/>
              </w:rPr>
              <w:lastRenderedPageBreak/>
              <w:t xml:space="preserve">CFRA-SSB-Resource </w:t>
            </w:r>
            <w:r w:rsidRPr="0096519C">
              <w:rPr>
                <w:szCs w:val="22"/>
                <w:lang w:val="en-GB" w:eastAsia="ja-JP"/>
              </w:rPr>
              <w:t>field descriptions</w:t>
            </w:r>
          </w:p>
        </w:tc>
      </w:tr>
      <w:tr w:rsidR="00657764" w:rsidRPr="0096519C" w14:paraId="75EE1B9F"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21ACBFFC" w14:textId="77777777" w:rsidR="00657764" w:rsidRPr="0096519C" w:rsidRDefault="00657764" w:rsidP="00D005CF">
            <w:pPr>
              <w:pStyle w:val="TAL"/>
              <w:rPr>
                <w:szCs w:val="22"/>
                <w:lang w:val="en-GB" w:eastAsia="ja-JP"/>
              </w:rPr>
            </w:pPr>
            <w:r w:rsidRPr="0096519C">
              <w:rPr>
                <w:b/>
                <w:i/>
                <w:szCs w:val="22"/>
                <w:lang w:val="en-GB" w:eastAsia="ja-JP"/>
              </w:rPr>
              <w:t>ra-PreambleIndex</w:t>
            </w:r>
          </w:p>
          <w:p w14:paraId="7B4DE243" w14:textId="77777777" w:rsidR="00657764" w:rsidRPr="0096519C" w:rsidRDefault="00657764" w:rsidP="00D005CF">
            <w:pPr>
              <w:pStyle w:val="TAL"/>
              <w:rPr>
                <w:szCs w:val="22"/>
                <w:lang w:val="en-GB" w:eastAsia="ja-JP"/>
              </w:rPr>
            </w:pPr>
            <w:r w:rsidRPr="0096519C">
              <w:rPr>
                <w:szCs w:val="22"/>
                <w:lang w:val="en-GB" w:eastAsia="ja-JP"/>
              </w:rPr>
              <w:t>The preamble index that the UE shall use when performing CF-RA upon selecting the candidate beams identified by this SSB.</w:t>
            </w:r>
          </w:p>
        </w:tc>
      </w:tr>
      <w:tr w:rsidR="00657764" w:rsidRPr="0096519C" w14:paraId="4A7B220E"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4AA6A98F" w14:textId="77777777" w:rsidR="00657764" w:rsidRPr="0096519C" w:rsidRDefault="00657764" w:rsidP="00D005CF">
            <w:pPr>
              <w:pStyle w:val="TAL"/>
              <w:rPr>
                <w:szCs w:val="22"/>
                <w:lang w:val="en-GB" w:eastAsia="ja-JP"/>
              </w:rPr>
            </w:pPr>
            <w:r w:rsidRPr="0096519C">
              <w:rPr>
                <w:b/>
                <w:i/>
                <w:szCs w:val="22"/>
                <w:lang w:val="en-GB" w:eastAsia="ja-JP"/>
              </w:rPr>
              <w:t>ssb</w:t>
            </w:r>
          </w:p>
          <w:p w14:paraId="76C3A418" w14:textId="77777777" w:rsidR="00657764" w:rsidRPr="0096519C" w:rsidRDefault="00657764" w:rsidP="00D005CF">
            <w:pPr>
              <w:pStyle w:val="TAL"/>
              <w:rPr>
                <w:szCs w:val="22"/>
                <w:lang w:val="en-GB" w:eastAsia="ja-JP"/>
              </w:rPr>
            </w:pPr>
            <w:r w:rsidRPr="0096519C">
              <w:rPr>
                <w:szCs w:val="22"/>
                <w:lang w:val="en-GB" w:eastAsia="ja-JP"/>
              </w:rPr>
              <w:t>The ID of an SSB transmitted by this serving cell.</w:t>
            </w:r>
          </w:p>
        </w:tc>
      </w:tr>
    </w:tbl>
    <w:p w14:paraId="70D65E4E" w14:textId="77777777" w:rsidR="00657764" w:rsidRPr="0096519C" w:rsidRDefault="00657764" w:rsidP="006577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764" w:rsidRPr="0096519C" w14:paraId="1A84E2BE"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6AECD3C3" w14:textId="77777777" w:rsidR="00657764" w:rsidRPr="0096519C" w:rsidRDefault="00657764" w:rsidP="00D005CF">
            <w:pPr>
              <w:pStyle w:val="TAH"/>
              <w:rPr>
                <w:szCs w:val="22"/>
                <w:lang w:val="en-GB" w:eastAsia="ja-JP"/>
              </w:rPr>
            </w:pPr>
            <w:r w:rsidRPr="0096519C">
              <w:rPr>
                <w:i/>
                <w:szCs w:val="22"/>
                <w:lang w:val="en-GB" w:eastAsia="ja-JP"/>
              </w:rPr>
              <w:t xml:space="preserve">RACH-ConfigDedicated </w:t>
            </w:r>
            <w:r w:rsidRPr="0096519C">
              <w:rPr>
                <w:szCs w:val="22"/>
                <w:lang w:val="en-GB" w:eastAsia="ja-JP"/>
              </w:rPr>
              <w:t>field descriptions</w:t>
            </w:r>
          </w:p>
        </w:tc>
      </w:tr>
      <w:tr w:rsidR="00657764" w:rsidRPr="0096519C" w14:paraId="3BE0E528"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76FB5316" w14:textId="77777777" w:rsidR="00657764" w:rsidRPr="0096519C" w:rsidRDefault="00657764" w:rsidP="00D005CF">
            <w:pPr>
              <w:pStyle w:val="TAL"/>
              <w:rPr>
                <w:szCs w:val="22"/>
                <w:lang w:val="en-GB" w:eastAsia="ja-JP"/>
              </w:rPr>
            </w:pPr>
            <w:r w:rsidRPr="0096519C">
              <w:rPr>
                <w:b/>
                <w:i/>
                <w:szCs w:val="22"/>
                <w:lang w:val="en-GB" w:eastAsia="ja-JP"/>
              </w:rPr>
              <w:t>cfra</w:t>
            </w:r>
          </w:p>
          <w:p w14:paraId="22AF5872" w14:textId="77777777" w:rsidR="00657764" w:rsidRPr="0096519C" w:rsidRDefault="00657764" w:rsidP="00D005CF">
            <w:pPr>
              <w:pStyle w:val="TAL"/>
              <w:rPr>
                <w:szCs w:val="22"/>
                <w:lang w:val="en-GB" w:eastAsia="ja-JP"/>
              </w:rPr>
            </w:pPr>
            <w:r w:rsidRPr="0096519C">
              <w:rPr>
                <w:szCs w:val="22"/>
                <w:lang w:val="en-GB" w:eastAsia="ja-JP"/>
              </w:rPr>
              <w:t>Parameters for contention free random access to a given target cell. If the field is absent, the UE performs contention based random access.</w:t>
            </w:r>
          </w:p>
        </w:tc>
      </w:tr>
      <w:tr w:rsidR="00664355" w:rsidRPr="0096519C" w14:paraId="05AB2AFB" w14:textId="77777777" w:rsidTr="00D005CF">
        <w:trPr>
          <w:ins w:id="1418" w:author="Ericsson" w:date="2020-01-08T12:51:00Z"/>
        </w:trPr>
        <w:tc>
          <w:tcPr>
            <w:tcW w:w="14507" w:type="dxa"/>
            <w:tcBorders>
              <w:top w:val="single" w:sz="4" w:space="0" w:color="auto"/>
              <w:left w:val="single" w:sz="4" w:space="0" w:color="auto"/>
              <w:bottom w:val="single" w:sz="4" w:space="0" w:color="auto"/>
              <w:right w:val="single" w:sz="4" w:space="0" w:color="auto"/>
            </w:tcBorders>
          </w:tcPr>
          <w:p w14:paraId="364C9D6C" w14:textId="3CA59EAB" w:rsidR="00664355" w:rsidRPr="0096519C" w:rsidRDefault="00664355" w:rsidP="00664355">
            <w:pPr>
              <w:pStyle w:val="TAL"/>
              <w:rPr>
                <w:ins w:id="1419" w:author="Ericsson" w:date="2020-01-08T12:51:00Z"/>
                <w:szCs w:val="22"/>
                <w:lang w:val="en-GB" w:eastAsia="ja-JP"/>
              </w:rPr>
            </w:pPr>
            <w:ins w:id="1420" w:author="Ericsson" w:date="2020-01-08T12:51:00Z">
              <w:r>
                <w:rPr>
                  <w:b/>
                  <w:i/>
                  <w:szCs w:val="22"/>
                  <w:lang w:val="en-GB" w:eastAsia="ja-JP"/>
                </w:rPr>
                <w:t>rachConfigDedicated</w:t>
              </w:r>
            </w:ins>
            <w:ins w:id="1421" w:author="Ericsson" w:date="2020-01-16T16:07:00Z">
              <w:r w:rsidR="00286362">
                <w:rPr>
                  <w:b/>
                  <w:i/>
                  <w:szCs w:val="22"/>
                  <w:lang w:val="en-GB" w:eastAsia="ja-JP"/>
                </w:rPr>
                <w:t>IAB</w:t>
              </w:r>
            </w:ins>
            <w:ins w:id="1422" w:author="Ericsson" w:date="2020-01-14T16:34:00Z">
              <w:r w:rsidR="000C204C">
                <w:rPr>
                  <w:b/>
                  <w:i/>
                  <w:szCs w:val="22"/>
                  <w:lang w:val="en-GB" w:eastAsia="ja-JP"/>
                </w:rPr>
                <w:t>-</w:t>
              </w:r>
            </w:ins>
            <w:ins w:id="1423" w:author="Ericsson" w:date="2020-01-21T13:04:00Z">
              <w:r w:rsidR="00C10FD5">
                <w:rPr>
                  <w:b/>
                  <w:i/>
                  <w:szCs w:val="22"/>
                  <w:lang w:val="en-GB" w:eastAsia="ja-JP"/>
                </w:rPr>
                <w:t>v</w:t>
              </w:r>
            </w:ins>
            <w:ins w:id="1424" w:author="Ericsson" w:date="2020-01-14T16:34:00Z">
              <w:r w:rsidR="000C204C">
                <w:rPr>
                  <w:b/>
                  <w:i/>
                  <w:szCs w:val="22"/>
                  <w:lang w:val="en-GB" w:eastAsia="ja-JP"/>
                </w:rPr>
                <w:t>16</w:t>
              </w:r>
            </w:ins>
            <w:ins w:id="1425" w:author="Ericsson" w:date="2020-01-21T13:04:00Z">
              <w:r w:rsidR="00C10FD5">
                <w:rPr>
                  <w:b/>
                  <w:i/>
                  <w:szCs w:val="22"/>
                  <w:lang w:val="en-GB" w:eastAsia="ja-JP"/>
                </w:rPr>
                <w:t>xy</w:t>
              </w:r>
            </w:ins>
          </w:p>
          <w:p w14:paraId="558C627D" w14:textId="217D4916" w:rsidR="00664355" w:rsidRPr="002268F1" w:rsidRDefault="00B9343D" w:rsidP="00D005CF">
            <w:pPr>
              <w:pStyle w:val="TAL"/>
              <w:rPr>
                <w:ins w:id="1426" w:author="Ericsson" w:date="2020-01-08T12:51:00Z"/>
                <w:szCs w:val="22"/>
                <w:lang w:val="en-GB" w:eastAsia="ja-JP"/>
              </w:rPr>
            </w:pPr>
            <w:ins w:id="1427" w:author="Ericsson" w:date="2020-01-08T14:30:00Z">
              <w:r>
                <w:rPr>
                  <w:szCs w:val="22"/>
                  <w:lang w:val="en-GB" w:eastAsia="ja-JP"/>
                </w:rPr>
                <w:t xml:space="preserve">Prach </w:t>
              </w:r>
            </w:ins>
            <w:ins w:id="1428" w:author="Ericsson" w:date="2020-01-08T14:31:00Z">
              <w:r w:rsidR="00734E07">
                <w:rPr>
                  <w:szCs w:val="22"/>
                  <w:lang w:val="en-GB" w:eastAsia="ja-JP"/>
                </w:rPr>
                <w:t>configuration for the IAB-MT</w:t>
              </w:r>
              <w:r w:rsidR="002268F1">
                <w:rPr>
                  <w:szCs w:val="22"/>
                  <w:lang w:val="en-GB" w:eastAsia="ja-JP"/>
                </w:rPr>
                <w:t>.</w:t>
              </w:r>
            </w:ins>
          </w:p>
        </w:tc>
      </w:tr>
      <w:tr w:rsidR="00657764" w:rsidRPr="0096519C" w14:paraId="0076C232"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3DC3FDE8" w14:textId="77777777" w:rsidR="00657764" w:rsidRPr="0096519C" w:rsidRDefault="00657764" w:rsidP="00D005CF">
            <w:pPr>
              <w:pStyle w:val="TAL"/>
              <w:rPr>
                <w:b/>
                <w:i/>
                <w:szCs w:val="22"/>
                <w:lang w:val="en-GB" w:eastAsia="ja-JP"/>
              </w:rPr>
            </w:pPr>
            <w:r w:rsidRPr="0096519C">
              <w:rPr>
                <w:b/>
                <w:i/>
                <w:szCs w:val="22"/>
                <w:lang w:val="en-GB" w:eastAsia="ja-JP"/>
              </w:rPr>
              <w:t>ra-prioritization</w:t>
            </w:r>
          </w:p>
          <w:p w14:paraId="22F086F9" w14:textId="77777777" w:rsidR="00657764" w:rsidRPr="0096519C" w:rsidRDefault="00657764" w:rsidP="00D005CF">
            <w:pPr>
              <w:pStyle w:val="TAL"/>
              <w:rPr>
                <w:szCs w:val="22"/>
                <w:lang w:val="en-GB" w:eastAsia="ja-JP"/>
              </w:rPr>
            </w:pPr>
            <w:r w:rsidRPr="0096519C">
              <w:rPr>
                <w:szCs w:val="22"/>
                <w:lang w:val="en-GB" w:eastAsia="ja-JP"/>
              </w:rPr>
              <w:t>Parameters which apply for prioritized random access procedure to a given target cell (see TS 38.321 [3], clause 5.1.1).</w:t>
            </w:r>
          </w:p>
        </w:tc>
      </w:tr>
    </w:tbl>
    <w:p w14:paraId="6704B36E" w14:textId="77777777" w:rsidR="00657764" w:rsidRPr="0096519C" w:rsidRDefault="00657764" w:rsidP="006577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764" w:rsidRPr="0096519C" w14:paraId="0041171C" w14:textId="77777777" w:rsidTr="00D005CF">
        <w:tc>
          <w:tcPr>
            <w:tcW w:w="4027" w:type="dxa"/>
            <w:tcBorders>
              <w:top w:val="single" w:sz="4" w:space="0" w:color="auto"/>
              <w:left w:val="single" w:sz="4" w:space="0" w:color="auto"/>
              <w:bottom w:val="single" w:sz="4" w:space="0" w:color="auto"/>
              <w:right w:val="single" w:sz="4" w:space="0" w:color="auto"/>
            </w:tcBorders>
            <w:hideMark/>
          </w:tcPr>
          <w:p w14:paraId="3A6476CD" w14:textId="77777777" w:rsidR="00657764" w:rsidRPr="0096519C" w:rsidRDefault="00657764" w:rsidP="00D005CF">
            <w:pPr>
              <w:pStyle w:val="TAH"/>
              <w:rPr>
                <w:lang w:val="en-GB" w:eastAsia="ja-JP"/>
              </w:rPr>
            </w:pPr>
            <w:r w:rsidRPr="0096519C">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B2E74BC" w14:textId="77777777" w:rsidR="00657764" w:rsidRPr="0096519C" w:rsidRDefault="00657764" w:rsidP="00D005CF">
            <w:pPr>
              <w:pStyle w:val="TAH"/>
              <w:rPr>
                <w:lang w:val="en-GB" w:eastAsia="ja-JP"/>
              </w:rPr>
            </w:pPr>
            <w:r w:rsidRPr="0096519C">
              <w:rPr>
                <w:lang w:val="en-GB" w:eastAsia="ja-JP"/>
              </w:rPr>
              <w:t>Explanation</w:t>
            </w:r>
          </w:p>
        </w:tc>
      </w:tr>
      <w:tr w:rsidR="00657764" w:rsidRPr="0096519C" w14:paraId="597FE12B" w14:textId="77777777" w:rsidTr="00D005CF">
        <w:tc>
          <w:tcPr>
            <w:tcW w:w="4027" w:type="dxa"/>
            <w:tcBorders>
              <w:top w:val="single" w:sz="4" w:space="0" w:color="auto"/>
              <w:left w:val="single" w:sz="4" w:space="0" w:color="auto"/>
              <w:bottom w:val="single" w:sz="4" w:space="0" w:color="auto"/>
              <w:right w:val="single" w:sz="4" w:space="0" w:color="auto"/>
            </w:tcBorders>
            <w:hideMark/>
          </w:tcPr>
          <w:p w14:paraId="5C20333C" w14:textId="77777777" w:rsidR="00657764" w:rsidRPr="0096519C" w:rsidRDefault="00657764" w:rsidP="00D005CF">
            <w:pPr>
              <w:pStyle w:val="TAL"/>
              <w:rPr>
                <w:rFonts w:eastAsia="Calibri"/>
                <w:i/>
                <w:szCs w:val="22"/>
                <w:lang w:val="en-GB" w:eastAsia="ja-JP"/>
              </w:rPr>
            </w:pPr>
            <w:r w:rsidRPr="0096519C">
              <w:rPr>
                <w:rFonts w:eastAsia="Calibri"/>
                <w:i/>
                <w:szCs w:val="22"/>
                <w:lang w:val="en-GB" w:eastAsia="ja-JP"/>
              </w:rPr>
              <w:t>SSB-CFRA</w:t>
            </w:r>
          </w:p>
        </w:tc>
        <w:tc>
          <w:tcPr>
            <w:tcW w:w="10146" w:type="dxa"/>
            <w:tcBorders>
              <w:top w:val="single" w:sz="4" w:space="0" w:color="auto"/>
              <w:left w:val="single" w:sz="4" w:space="0" w:color="auto"/>
              <w:bottom w:val="single" w:sz="4" w:space="0" w:color="auto"/>
              <w:right w:val="single" w:sz="4" w:space="0" w:color="auto"/>
            </w:tcBorders>
            <w:hideMark/>
          </w:tcPr>
          <w:p w14:paraId="5A5A6920" w14:textId="77777777" w:rsidR="00657764" w:rsidRPr="0096519C" w:rsidRDefault="00657764" w:rsidP="00D005CF">
            <w:pPr>
              <w:pStyle w:val="TAL"/>
              <w:rPr>
                <w:rFonts w:eastAsia="Calibri"/>
                <w:szCs w:val="22"/>
                <w:lang w:val="en-GB" w:eastAsia="ja-JP"/>
              </w:rPr>
            </w:pPr>
            <w:r w:rsidRPr="0096519C">
              <w:rPr>
                <w:rFonts w:eastAsia="Calibri"/>
                <w:szCs w:val="22"/>
                <w:lang w:val="en-GB" w:eastAsia="ja-JP"/>
              </w:rPr>
              <w:t>The field is mandatory present if the field resources in CFRA is set to ssb; otherwise it is absent.</w:t>
            </w:r>
          </w:p>
        </w:tc>
      </w:tr>
      <w:tr w:rsidR="00657764" w:rsidRPr="0096519C" w14:paraId="4741155D" w14:textId="77777777" w:rsidTr="00D005CF">
        <w:tc>
          <w:tcPr>
            <w:tcW w:w="4027" w:type="dxa"/>
            <w:tcBorders>
              <w:top w:val="single" w:sz="4" w:space="0" w:color="auto"/>
              <w:left w:val="single" w:sz="4" w:space="0" w:color="auto"/>
              <w:bottom w:val="single" w:sz="4" w:space="0" w:color="auto"/>
              <w:right w:val="single" w:sz="4" w:space="0" w:color="auto"/>
            </w:tcBorders>
          </w:tcPr>
          <w:p w14:paraId="19EE01B8" w14:textId="77777777" w:rsidR="00657764" w:rsidRPr="0096519C" w:rsidRDefault="00657764" w:rsidP="00D005CF">
            <w:pPr>
              <w:pStyle w:val="TAL"/>
              <w:rPr>
                <w:rFonts w:eastAsia="Calibri"/>
                <w:i/>
                <w:szCs w:val="22"/>
                <w:lang w:val="en-GB" w:eastAsia="ja-JP"/>
              </w:rPr>
            </w:pPr>
            <w:r w:rsidRPr="0096519C">
              <w:rPr>
                <w:rFonts w:eastAsia="Calibri"/>
                <w:i/>
                <w:szCs w:val="22"/>
                <w:lang w:val="en-GB" w:eastAsia="ja-JP"/>
              </w:rPr>
              <w:t>Occasions</w:t>
            </w:r>
          </w:p>
        </w:tc>
        <w:tc>
          <w:tcPr>
            <w:tcW w:w="10146" w:type="dxa"/>
            <w:tcBorders>
              <w:top w:val="single" w:sz="4" w:space="0" w:color="auto"/>
              <w:left w:val="single" w:sz="4" w:space="0" w:color="auto"/>
              <w:bottom w:val="single" w:sz="4" w:space="0" w:color="auto"/>
              <w:right w:val="single" w:sz="4" w:space="0" w:color="auto"/>
            </w:tcBorders>
          </w:tcPr>
          <w:p w14:paraId="5AC4B42D" w14:textId="77777777" w:rsidR="00657764" w:rsidRPr="0096519C" w:rsidRDefault="00657764" w:rsidP="00D005CF">
            <w:pPr>
              <w:pStyle w:val="TAL"/>
              <w:rPr>
                <w:rFonts w:eastAsia="Calibri"/>
                <w:szCs w:val="22"/>
                <w:lang w:val="en-GB" w:eastAsia="ja-JP"/>
              </w:rPr>
            </w:pPr>
            <w:r w:rsidRPr="0096519C">
              <w:rPr>
                <w:rFonts w:eastAsia="Calibri"/>
                <w:szCs w:val="22"/>
                <w:lang w:val="en-GB" w:eastAsia="ja-JP"/>
              </w:rPr>
              <w:t xml:space="preserve">The field is optionally present, Need S, if the field </w:t>
            </w:r>
            <w:r w:rsidRPr="0096519C">
              <w:rPr>
                <w:rFonts w:eastAsia="Calibri"/>
                <w:i/>
                <w:szCs w:val="22"/>
                <w:lang w:val="en-GB" w:eastAsia="ja-JP"/>
              </w:rPr>
              <w:t>occasions</w:t>
            </w:r>
            <w:r w:rsidRPr="0096519C">
              <w:rPr>
                <w:rFonts w:eastAsia="Calibri"/>
                <w:szCs w:val="22"/>
                <w:lang w:val="en-GB" w:eastAsia="ja-JP"/>
              </w:rPr>
              <w:t xml:space="preserve"> is present, otherwise it is absent.</w:t>
            </w:r>
          </w:p>
        </w:tc>
      </w:tr>
    </w:tbl>
    <w:p w14:paraId="1B1D17DD" w14:textId="77777777" w:rsidR="005A21DF" w:rsidRDefault="005A21DF" w:rsidP="00C6570E"/>
    <w:p w14:paraId="3A82A23F" w14:textId="77777777" w:rsidR="00C135B2" w:rsidRDefault="00C135B2" w:rsidP="00C6570E">
      <w:bookmarkStart w:id="1429" w:name="_Hlk515434066"/>
    </w:p>
    <w:bookmarkEnd w:id="1429"/>
    <w:p w14:paraId="0961C179" w14:textId="451F89F6" w:rsidR="002D5D9D" w:rsidRPr="00053601" w:rsidRDefault="00657764" w:rsidP="00053601">
      <w:pPr>
        <w:pStyle w:val="Note-Boxed"/>
        <w:pBdr>
          <w:right w:val="single" w:sz="8" w:space="1" w:color="auto"/>
        </w:pBdr>
        <w:jc w:val="center"/>
        <w:rPr>
          <w:ins w:id="1430" w:author="Ericsson" w:date="2020-01-06T19:07:00Z"/>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1431" w:name="_Hlk29229488"/>
      <w:bookmarkStart w:id="1432" w:name="_Toc20426007"/>
    </w:p>
    <w:p w14:paraId="3F5F03BD" w14:textId="77777777" w:rsidR="009876CE" w:rsidRPr="0096519C" w:rsidRDefault="009876CE" w:rsidP="009876CE">
      <w:pPr>
        <w:pStyle w:val="Heading4"/>
        <w:rPr>
          <w:lang w:val="en-GB"/>
        </w:rPr>
      </w:pPr>
      <w:bookmarkStart w:id="1433" w:name="_Toc20426099"/>
      <w:r w:rsidRPr="0096519C">
        <w:rPr>
          <w:lang w:val="en-GB"/>
        </w:rPr>
        <w:t>–</w:t>
      </w:r>
      <w:r w:rsidRPr="0096519C">
        <w:rPr>
          <w:lang w:val="en-GB"/>
        </w:rPr>
        <w:tab/>
      </w:r>
      <w:r w:rsidRPr="0096519C">
        <w:rPr>
          <w:i/>
          <w:lang w:val="en-GB"/>
        </w:rPr>
        <w:t>SearchSpace</w:t>
      </w:r>
    </w:p>
    <w:p w14:paraId="3B1F4E70" w14:textId="77777777" w:rsidR="009876CE" w:rsidRPr="0096519C" w:rsidRDefault="009876CE" w:rsidP="009876CE">
      <w:r w:rsidRPr="0096519C">
        <w:t xml:space="preserve">The IE </w:t>
      </w:r>
      <w:r w:rsidRPr="0096519C">
        <w:rPr>
          <w:i/>
        </w:rPr>
        <w:t>SearchSpace</w:t>
      </w:r>
      <w:r w:rsidRPr="0096519C">
        <w:t xml:space="preserve"> defines how/where to search for PDCCH candidates. Each search space is associated with one </w:t>
      </w:r>
      <w:r w:rsidRPr="0096519C">
        <w:rPr>
          <w:i/>
        </w:rPr>
        <w:t>ControlResourceSet</w:t>
      </w:r>
      <w:r w:rsidRPr="0096519C">
        <w:t xml:space="preserve">. For a scheduled cell in the case of cross carrier scheduling, except for </w:t>
      </w:r>
      <w:r w:rsidRPr="0096519C">
        <w:rPr>
          <w:i/>
        </w:rPr>
        <w:t>nrofCandidates</w:t>
      </w:r>
      <w:r w:rsidRPr="0096519C">
        <w:t>, all the optional fields are absent.</w:t>
      </w:r>
    </w:p>
    <w:p w14:paraId="3B11044A" w14:textId="77777777" w:rsidR="009876CE" w:rsidRPr="0096519C" w:rsidRDefault="009876CE" w:rsidP="009876CE">
      <w:pPr>
        <w:pStyle w:val="TH"/>
        <w:rPr>
          <w:lang w:val="en-GB"/>
        </w:rPr>
      </w:pPr>
      <w:r w:rsidRPr="0096519C">
        <w:rPr>
          <w:i/>
          <w:lang w:val="en-GB"/>
        </w:rPr>
        <w:t>SearchSpace</w:t>
      </w:r>
      <w:r w:rsidRPr="0096519C">
        <w:rPr>
          <w:lang w:val="en-GB"/>
        </w:rPr>
        <w:t xml:space="preserve"> information element</w:t>
      </w:r>
    </w:p>
    <w:p w14:paraId="16DE706A" w14:textId="77777777" w:rsidR="009876CE" w:rsidRPr="0096519C" w:rsidRDefault="009876CE" w:rsidP="009876CE">
      <w:pPr>
        <w:pStyle w:val="PL"/>
        <w:rPr>
          <w:color w:val="808080"/>
        </w:rPr>
      </w:pPr>
      <w:r w:rsidRPr="0096519C">
        <w:rPr>
          <w:color w:val="808080"/>
        </w:rPr>
        <w:t>-- ASN1START</w:t>
      </w:r>
    </w:p>
    <w:p w14:paraId="6E8B4AB4" w14:textId="77777777" w:rsidR="009876CE" w:rsidRPr="0096519C" w:rsidRDefault="009876CE" w:rsidP="009876CE">
      <w:pPr>
        <w:pStyle w:val="PL"/>
        <w:rPr>
          <w:color w:val="808080"/>
        </w:rPr>
      </w:pPr>
      <w:r w:rsidRPr="0096519C">
        <w:rPr>
          <w:color w:val="808080"/>
        </w:rPr>
        <w:t>-- TAG-SEARCHSPACE-START</w:t>
      </w:r>
    </w:p>
    <w:p w14:paraId="70BDBE12" w14:textId="1B954D4B" w:rsidR="009876CE" w:rsidRPr="0096519C" w:rsidDel="0015616B" w:rsidRDefault="009876CE" w:rsidP="009876CE">
      <w:pPr>
        <w:pStyle w:val="PL"/>
        <w:rPr>
          <w:del w:id="1434" w:author="Ericsson" w:date="2020-01-20T18:31:00Z"/>
        </w:rPr>
      </w:pPr>
    </w:p>
    <w:p w14:paraId="3A319AEC" w14:textId="02DF9FE3" w:rsidR="009876CE" w:rsidRPr="0096519C" w:rsidRDefault="009876CE" w:rsidP="009876CE">
      <w:pPr>
        <w:pStyle w:val="PL"/>
      </w:pPr>
      <w:r w:rsidRPr="0096519C">
        <w:t xml:space="preserve">SearchSpace ::=                         </w:t>
      </w:r>
      <w:r w:rsidRPr="0096519C">
        <w:rPr>
          <w:color w:val="993366"/>
        </w:rPr>
        <w:t>SEQUENCE</w:t>
      </w:r>
      <w:r w:rsidRPr="0096519C">
        <w:t xml:space="preserve"> {</w:t>
      </w:r>
    </w:p>
    <w:p w14:paraId="1C11163F" w14:textId="644A6CBC" w:rsidR="009876CE" w:rsidRPr="0096519C" w:rsidRDefault="009876CE" w:rsidP="009876CE">
      <w:pPr>
        <w:pStyle w:val="PL"/>
      </w:pPr>
      <w:r w:rsidRPr="0096519C">
        <w:t xml:space="preserve">    searchSpaceId                           SearchSpaceId,</w:t>
      </w:r>
    </w:p>
    <w:p w14:paraId="568F1F70" w14:textId="0F02C04D" w:rsidR="009876CE" w:rsidRPr="0096519C" w:rsidRDefault="009876CE" w:rsidP="009876CE">
      <w:pPr>
        <w:pStyle w:val="PL"/>
        <w:rPr>
          <w:color w:val="808080"/>
        </w:rPr>
      </w:pPr>
      <w:r w:rsidRPr="0096519C">
        <w:t xml:space="preserve">    controlResourceSetId                    ControlResourceSetId                                        </w:t>
      </w:r>
      <w:r w:rsidRPr="0096519C">
        <w:rPr>
          <w:color w:val="993366"/>
        </w:rPr>
        <w:t>OPTIONAL</w:t>
      </w:r>
      <w:r w:rsidRPr="0096519C">
        <w:t xml:space="preserve">,   </w:t>
      </w:r>
      <w:r w:rsidRPr="0096519C">
        <w:rPr>
          <w:color w:val="808080"/>
        </w:rPr>
        <w:t>-- Cond SetupOnly</w:t>
      </w:r>
    </w:p>
    <w:p w14:paraId="4BB60080" w14:textId="345610A9" w:rsidR="009876CE" w:rsidRPr="002F417B" w:rsidRDefault="009876CE" w:rsidP="009876CE">
      <w:pPr>
        <w:pStyle w:val="PL"/>
        <w:rPr>
          <w:lang w:val="sv-SE"/>
        </w:rPr>
      </w:pPr>
      <w:r w:rsidRPr="0096519C">
        <w:t xml:space="preserve">    </w:t>
      </w:r>
      <w:r w:rsidRPr="002F417B">
        <w:rPr>
          <w:lang w:val="sv-SE"/>
        </w:rPr>
        <w:t xml:space="preserve">monitoringSlotPeriodicityAndOffset      </w:t>
      </w:r>
      <w:r w:rsidRPr="002F417B">
        <w:rPr>
          <w:color w:val="993366"/>
          <w:lang w:val="sv-SE"/>
        </w:rPr>
        <w:t>CHOICE</w:t>
      </w:r>
      <w:r w:rsidRPr="002F417B">
        <w:rPr>
          <w:lang w:val="sv-SE"/>
        </w:rPr>
        <w:t xml:space="preserve"> {</w:t>
      </w:r>
    </w:p>
    <w:p w14:paraId="203E0F29" w14:textId="4B296A68" w:rsidR="009876CE" w:rsidRPr="00C339F0" w:rsidRDefault="009876CE" w:rsidP="009876CE">
      <w:pPr>
        <w:pStyle w:val="PL"/>
        <w:rPr>
          <w:lang w:val="sv-SE"/>
        </w:rPr>
      </w:pPr>
      <w:r w:rsidRPr="002F417B">
        <w:rPr>
          <w:lang w:val="sv-SE"/>
        </w:rPr>
        <w:t xml:space="preserve">        </w:t>
      </w:r>
      <w:r w:rsidRPr="00C339F0">
        <w:rPr>
          <w:lang w:val="sv-SE"/>
        </w:rPr>
        <w:t xml:space="preserve">sl1                                     </w:t>
      </w:r>
      <w:r w:rsidRPr="00C339F0">
        <w:rPr>
          <w:color w:val="993366"/>
          <w:lang w:val="sv-SE"/>
        </w:rPr>
        <w:t>NULL</w:t>
      </w:r>
      <w:r w:rsidRPr="00C339F0">
        <w:rPr>
          <w:lang w:val="sv-SE"/>
        </w:rPr>
        <w:t>,</w:t>
      </w:r>
    </w:p>
    <w:p w14:paraId="07D85783" w14:textId="12F703E9" w:rsidR="009876CE" w:rsidRPr="00C339F0" w:rsidRDefault="009876CE" w:rsidP="009876CE">
      <w:pPr>
        <w:pStyle w:val="PL"/>
        <w:rPr>
          <w:lang w:val="sv-SE"/>
        </w:rPr>
      </w:pPr>
      <w:r w:rsidRPr="00C339F0">
        <w:rPr>
          <w:lang w:val="sv-SE"/>
        </w:rPr>
        <w:t xml:space="preserve">        sl2                                     </w:t>
      </w:r>
      <w:r w:rsidRPr="00C339F0">
        <w:rPr>
          <w:color w:val="993366"/>
          <w:lang w:val="sv-SE"/>
        </w:rPr>
        <w:t>INTEGER</w:t>
      </w:r>
      <w:r w:rsidRPr="00C339F0">
        <w:rPr>
          <w:lang w:val="sv-SE"/>
        </w:rPr>
        <w:t xml:space="preserve"> (0..1),</w:t>
      </w:r>
    </w:p>
    <w:p w14:paraId="11A1F83C" w14:textId="19BB1581" w:rsidR="009876CE" w:rsidRPr="00C339F0" w:rsidRDefault="009876CE" w:rsidP="009876CE">
      <w:pPr>
        <w:pStyle w:val="PL"/>
        <w:rPr>
          <w:lang w:val="sv-SE"/>
        </w:rPr>
      </w:pPr>
      <w:r w:rsidRPr="00C339F0">
        <w:rPr>
          <w:lang w:val="sv-SE"/>
        </w:rPr>
        <w:t xml:space="preserve">        sl4                                     </w:t>
      </w:r>
      <w:r w:rsidRPr="00C339F0">
        <w:rPr>
          <w:color w:val="993366"/>
          <w:lang w:val="sv-SE"/>
        </w:rPr>
        <w:t>INTEGER</w:t>
      </w:r>
      <w:r w:rsidRPr="00C339F0">
        <w:rPr>
          <w:lang w:val="sv-SE"/>
        </w:rPr>
        <w:t xml:space="preserve"> (0..3),</w:t>
      </w:r>
    </w:p>
    <w:p w14:paraId="0DBCDFC1" w14:textId="0BB0EEE0" w:rsidR="009876CE" w:rsidRPr="00C339F0" w:rsidRDefault="009876CE" w:rsidP="009876CE">
      <w:pPr>
        <w:pStyle w:val="PL"/>
        <w:rPr>
          <w:lang w:val="sv-SE"/>
        </w:rPr>
      </w:pPr>
      <w:r w:rsidRPr="00C339F0">
        <w:rPr>
          <w:lang w:val="sv-SE"/>
        </w:rPr>
        <w:t xml:space="preserve">        sl5                                     </w:t>
      </w:r>
      <w:r w:rsidRPr="00C339F0">
        <w:rPr>
          <w:color w:val="993366"/>
          <w:lang w:val="sv-SE"/>
        </w:rPr>
        <w:t>INTEGER</w:t>
      </w:r>
      <w:r w:rsidRPr="00C339F0">
        <w:rPr>
          <w:lang w:val="sv-SE"/>
        </w:rPr>
        <w:t xml:space="preserve"> (0..4),</w:t>
      </w:r>
    </w:p>
    <w:p w14:paraId="21E0AD4E" w14:textId="13CFCBC7" w:rsidR="009876CE" w:rsidRPr="00C339F0" w:rsidRDefault="009876CE" w:rsidP="009876CE">
      <w:pPr>
        <w:pStyle w:val="PL"/>
        <w:rPr>
          <w:lang w:val="sv-SE"/>
        </w:rPr>
      </w:pPr>
      <w:r w:rsidRPr="00C339F0">
        <w:rPr>
          <w:lang w:val="sv-SE"/>
        </w:rPr>
        <w:t xml:space="preserve">        sl8                                     </w:t>
      </w:r>
      <w:r w:rsidRPr="00C339F0">
        <w:rPr>
          <w:color w:val="993366"/>
          <w:lang w:val="sv-SE"/>
        </w:rPr>
        <w:t>INTEGER</w:t>
      </w:r>
      <w:r w:rsidRPr="00C339F0">
        <w:rPr>
          <w:lang w:val="sv-SE"/>
        </w:rPr>
        <w:t xml:space="preserve"> (0..7),</w:t>
      </w:r>
    </w:p>
    <w:p w14:paraId="43655A09" w14:textId="07D74998" w:rsidR="009876CE" w:rsidRPr="00C339F0" w:rsidRDefault="009876CE" w:rsidP="009876CE">
      <w:pPr>
        <w:pStyle w:val="PL"/>
        <w:rPr>
          <w:lang w:val="sv-SE"/>
        </w:rPr>
      </w:pPr>
      <w:r w:rsidRPr="00C339F0">
        <w:rPr>
          <w:lang w:val="sv-SE"/>
        </w:rPr>
        <w:t xml:space="preserve">        sl10                                    </w:t>
      </w:r>
      <w:r w:rsidRPr="00C339F0">
        <w:rPr>
          <w:color w:val="993366"/>
          <w:lang w:val="sv-SE"/>
        </w:rPr>
        <w:t>INTEGER</w:t>
      </w:r>
      <w:r w:rsidRPr="00C339F0">
        <w:rPr>
          <w:lang w:val="sv-SE"/>
        </w:rPr>
        <w:t xml:space="preserve"> (0..9),</w:t>
      </w:r>
    </w:p>
    <w:p w14:paraId="223BD6CD" w14:textId="1EFBF84B" w:rsidR="009876CE" w:rsidRPr="00C339F0" w:rsidRDefault="009876CE" w:rsidP="009876CE">
      <w:pPr>
        <w:pStyle w:val="PL"/>
        <w:rPr>
          <w:lang w:val="sv-SE"/>
        </w:rPr>
      </w:pPr>
      <w:r w:rsidRPr="00C339F0">
        <w:rPr>
          <w:lang w:val="sv-SE"/>
        </w:rPr>
        <w:lastRenderedPageBreak/>
        <w:t xml:space="preserve">        sl16                                    </w:t>
      </w:r>
      <w:r w:rsidRPr="00C339F0">
        <w:rPr>
          <w:color w:val="993366"/>
          <w:lang w:val="sv-SE"/>
        </w:rPr>
        <w:t>INTEGER</w:t>
      </w:r>
      <w:r w:rsidRPr="00C339F0">
        <w:rPr>
          <w:lang w:val="sv-SE"/>
        </w:rPr>
        <w:t xml:space="preserve"> (0..15),</w:t>
      </w:r>
    </w:p>
    <w:p w14:paraId="6CAC2D8B" w14:textId="06D2BA8E" w:rsidR="009876CE" w:rsidRPr="00C339F0" w:rsidRDefault="009876CE" w:rsidP="009876CE">
      <w:pPr>
        <w:pStyle w:val="PL"/>
        <w:rPr>
          <w:lang w:val="sv-SE"/>
        </w:rPr>
      </w:pPr>
      <w:r w:rsidRPr="00C339F0">
        <w:rPr>
          <w:lang w:val="sv-SE"/>
        </w:rPr>
        <w:t xml:space="preserve">        sl20                                    </w:t>
      </w:r>
      <w:r w:rsidRPr="00C339F0">
        <w:rPr>
          <w:color w:val="993366"/>
          <w:lang w:val="sv-SE"/>
        </w:rPr>
        <w:t>INTEGER</w:t>
      </w:r>
      <w:r w:rsidRPr="00C339F0">
        <w:rPr>
          <w:lang w:val="sv-SE"/>
        </w:rPr>
        <w:t xml:space="preserve"> (0..19),</w:t>
      </w:r>
    </w:p>
    <w:p w14:paraId="245C1ABE" w14:textId="064AC28F" w:rsidR="009876CE" w:rsidRPr="00C339F0" w:rsidRDefault="009876CE" w:rsidP="009876CE">
      <w:pPr>
        <w:pStyle w:val="PL"/>
        <w:rPr>
          <w:lang w:val="sv-SE"/>
        </w:rPr>
      </w:pPr>
      <w:r w:rsidRPr="00C339F0">
        <w:rPr>
          <w:lang w:val="sv-SE"/>
        </w:rPr>
        <w:t xml:space="preserve">        sl40                                    </w:t>
      </w:r>
      <w:r w:rsidRPr="00C339F0">
        <w:rPr>
          <w:color w:val="993366"/>
          <w:lang w:val="sv-SE"/>
        </w:rPr>
        <w:t>INTEGER</w:t>
      </w:r>
      <w:r w:rsidRPr="00C339F0">
        <w:rPr>
          <w:lang w:val="sv-SE"/>
        </w:rPr>
        <w:t xml:space="preserve"> (0..39),</w:t>
      </w:r>
    </w:p>
    <w:p w14:paraId="7C7ABE91" w14:textId="52533FDC" w:rsidR="009876CE" w:rsidRPr="00C339F0" w:rsidRDefault="009876CE" w:rsidP="009876CE">
      <w:pPr>
        <w:pStyle w:val="PL"/>
        <w:rPr>
          <w:lang w:val="sv-SE"/>
        </w:rPr>
      </w:pPr>
      <w:r w:rsidRPr="00C339F0">
        <w:rPr>
          <w:lang w:val="sv-SE"/>
        </w:rPr>
        <w:t xml:space="preserve">        sl80                                    </w:t>
      </w:r>
      <w:r w:rsidRPr="00C339F0">
        <w:rPr>
          <w:color w:val="993366"/>
          <w:lang w:val="sv-SE"/>
        </w:rPr>
        <w:t>INTEGER</w:t>
      </w:r>
      <w:r w:rsidRPr="00C339F0">
        <w:rPr>
          <w:lang w:val="sv-SE"/>
        </w:rPr>
        <w:t xml:space="preserve"> (0..79),</w:t>
      </w:r>
    </w:p>
    <w:p w14:paraId="0BEDAED3" w14:textId="51957B14" w:rsidR="009876CE" w:rsidRPr="00C339F0" w:rsidRDefault="009876CE" w:rsidP="009876CE">
      <w:pPr>
        <w:pStyle w:val="PL"/>
        <w:rPr>
          <w:lang w:val="sv-SE"/>
        </w:rPr>
      </w:pPr>
      <w:r w:rsidRPr="00C339F0">
        <w:rPr>
          <w:lang w:val="sv-SE"/>
        </w:rPr>
        <w:t xml:space="preserve">        sl160                                   </w:t>
      </w:r>
      <w:r w:rsidRPr="00C339F0">
        <w:rPr>
          <w:color w:val="993366"/>
          <w:lang w:val="sv-SE"/>
        </w:rPr>
        <w:t>INTEGER</w:t>
      </w:r>
      <w:r w:rsidRPr="00C339F0">
        <w:rPr>
          <w:lang w:val="sv-SE"/>
        </w:rPr>
        <w:t xml:space="preserve"> (0..159),</w:t>
      </w:r>
    </w:p>
    <w:p w14:paraId="385888BA" w14:textId="50AA4855" w:rsidR="009876CE" w:rsidRPr="00C339F0" w:rsidRDefault="009876CE" w:rsidP="009876CE">
      <w:pPr>
        <w:pStyle w:val="PL"/>
        <w:rPr>
          <w:lang w:val="sv-SE"/>
        </w:rPr>
      </w:pPr>
      <w:r w:rsidRPr="00C339F0">
        <w:rPr>
          <w:lang w:val="sv-SE"/>
        </w:rPr>
        <w:t xml:space="preserve">        sl320                                   </w:t>
      </w:r>
      <w:r w:rsidRPr="00C339F0">
        <w:rPr>
          <w:color w:val="993366"/>
          <w:lang w:val="sv-SE"/>
        </w:rPr>
        <w:t>INTEGER</w:t>
      </w:r>
      <w:r w:rsidRPr="00C339F0">
        <w:rPr>
          <w:lang w:val="sv-SE"/>
        </w:rPr>
        <w:t xml:space="preserve"> (0..319),</w:t>
      </w:r>
    </w:p>
    <w:p w14:paraId="37822AA0" w14:textId="266F7020" w:rsidR="009876CE" w:rsidRPr="00C339F0" w:rsidRDefault="009876CE" w:rsidP="009876CE">
      <w:pPr>
        <w:pStyle w:val="PL"/>
        <w:rPr>
          <w:lang w:val="sv-SE"/>
        </w:rPr>
      </w:pPr>
      <w:r w:rsidRPr="00C339F0">
        <w:rPr>
          <w:lang w:val="sv-SE"/>
        </w:rPr>
        <w:t xml:space="preserve">        sl640                                   </w:t>
      </w:r>
      <w:r w:rsidRPr="00C339F0">
        <w:rPr>
          <w:color w:val="993366"/>
          <w:lang w:val="sv-SE"/>
        </w:rPr>
        <w:t>INTEGER</w:t>
      </w:r>
      <w:r w:rsidRPr="00C339F0">
        <w:rPr>
          <w:lang w:val="sv-SE"/>
        </w:rPr>
        <w:t xml:space="preserve"> (0..639),</w:t>
      </w:r>
    </w:p>
    <w:p w14:paraId="17AA1AE9" w14:textId="78E93A67" w:rsidR="009876CE" w:rsidRPr="0096519C" w:rsidRDefault="009876CE" w:rsidP="009876CE">
      <w:pPr>
        <w:pStyle w:val="PL"/>
      </w:pPr>
      <w:r w:rsidRPr="00C339F0">
        <w:rPr>
          <w:lang w:val="sv-SE"/>
        </w:rPr>
        <w:t xml:space="preserve">        </w:t>
      </w:r>
      <w:r w:rsidRPr="0096519C">
        <w:t xml:space="preserve">sl1280                                  </w:t>
      </w:r>
      <w:r w:rsidRPr="0096519C">
        <w:rPr>
          <w:color w:val="993366"/>
        </w:rPr>
        <w:t>INTEGER</w:t>
      </w:r>
      <w:r w:rsidRPr="0096519C">
        <w:t xml:space="preserve"> (0..1279),</w:t>
      </w:r>
    </w:p>
    <w:p w14:paraId="73D72DDD" w14:textId="4568A35B" w:rsidR="009876CE" w:rsidRPr="0096519C" w:rsidRDefault="009876CE" w:rsidP="009876CE">
      <w:pPr>
        <w:pStyle w:val="PL"/>
      </w:pPr>
      <w:r w:rsidRPr="0096519C">
        <w:t xml:space="preserve">        sl2560                                  </w:t>
      </w:r>
      <w:r w:rsidRPr="0096519C">
        <w:rPr>
          <w:color w:val="993366"/>
        </w:rPr>
        <w:t>INTEGER</w:t>
      </w:r>
      <w:r w:rsidRPr="0096519C">
        <w:t xml:space="preserve"> (0..2559)</w:t>
      </w:r>
    </w:p>
    <w:p w14:paraId="21077398" w14:textId="413714B5" w:rsidR="009876CE" w:rsidRPr="0096519C" w:rsidRDefault="009876CE" w:rsidP="009876CE">
      <w:pPr>
        <w:pStyle w:val="PL"/>
        <w:rPr>
          <w:color w:val="808080"/>
        </w:rPr>
      </w:pPr>
      <w:r w:rsidRPr="0096519C">
        <w:t xml:space="preserve">    }                                                                                                   </w:t>
      </w:r>
      <w:r w:rsidRPr="0096519C">
        <w:rPr>
          <w:color w:val="993366"/>
        </w:rPr>
        <w:t>OPTIONAL</w:t>
      </w:r>
      <w:r w:rsidRPr="0096519C">
        <w:t xml:space="preserve">,   </w:t>
      </w:r>
      <w:r w:rsidRPr="0096519C">
        <w:rPr>
          <w:color w:val="808080"/>
        </w:rPr>
        <w:t>-- Cond Setup</w:t>
      </w:r>
    </w:p>
    <w:p w14:paraId="35EA4EE2" w14:textId="7D158B35" w:rsidR="009876CE" w:rsidRPr="0096519C" w:rsidRDefault="009876CE" w:rsidP="009876CE">
      <w:pPr>
        <w:pStyle w:val="PL"/>
        <w:rPr>
          <w:color w:val="808080"/>
        </w:rPr>
      </w:pPr>
      <w:r w:rsidRPr="0096519C">
        <w:t xml:space="preserve">    duration                                </w:t>
      </w:r>
      <w:r w:rsidRPr="0096519C">
        <w:rPr>
          <w:color w:val="993366"/>
        </w:rPr>
        <w:t>INTEGER</w:t>
      </w:r>
      <w:r w:rsidRPr="0096519C">
        <w:t xml:space="preserve"> (2..2559)                                           </w:t>
      </w:r>
      <w:r w:rsidRPr="0096519C">
        <w:rPr>
          <w:color w:val="993366"/>
        </w:rPr>
        <w:t>OPTIONAL</w:t>
      </w:r>
      <w:r w:rsidRPr="0096519C">
        <w:t xml:space="preserve">,   </w:t>
      </w:r>
      <w:r w:rsidRPr="0096519C">
        <w:rPr>
          <w:color w:val="808080"/>
        </w:rPr>
        <w:t>-- Need R</w:t>
      </w:r>
    </w:p>
    <w:p w14:paraId="78E10492" w14:textId="05DA0EE1" w:rsidR="009876CE" w:rsidRPr="0096519C" w:rsidRDefault="009876CE" w:rsidP="009876CE">
      <w:pPr>
        <w:pStyle w:val="PL"/>
        <w:rPr>
          <w:color w:val="808080"/>
        </w:rPr>
      </w:pPr>
      <w:r w:rsidRPr="0096519C">
        <w:t xml:space="preserve">    monitoringSymbolsWithinSlot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(14))                                      </w:t>
      </w:r>
      <w:r w:rsidRPr="0096519C">
        <w:rPr>
          <w:color w:val="993366"/>
        </w:rPr>
        <w:t>OPTIONAL</w:t>
      </w:r>
      <w:r w:rsidRPr="0096519C">
        <w:t xml:space="preserve">,   </w:t>
      </w:r>
      <w:r w:rsidRPr="0096519C">
        <w:rPr>
          <w:color w:val="808080"/>
        </w:rPr>
        <w:t>-- Cond Setup</w:t>
      </w:r>
    </w:p>
    <w:p w14:paraId="6B795863" w14:textId="5F793A77" w:rsidR="009876CE" w:rsidRPr="0096519C" w:rsidRDefault="009876CE" w:rsidP="009876CE">
      <w:pPr>
        <w:pStyle w:val="PL"/>
      </w:pPr>
      <w:r w:rsidRPr="0096519C">
        <w:t xml:space="preserve">    nrofCandidates                          </w:t>
      </w:r>
      <w:r w:rsidRPr="0096519C">
        <w:rPr>
          <w:color w:val="993366"/>
        </w:rPr>
        <w:t>SEQUENCE</w:t>
      </w:r>
      <w:r w:rsidRPr="0096519C">
        <w:t xml:space="preserve"> {</w:t>
      </w:r>
    </w:p>
    <w:p w14:paraId="2940B7D7" w14:textId="6A631D2D" w:rsidR="009876CE" w:rsidRPr="0096519C" w:rsidRDefault="009876CE" w:rsidP="009876CE">
      <w:pPr>
        <w:pStyle w:val="PL"/>
      </w:pPr>
      <w:r w:rsidRPr="0096519C">
        <w:t xml:space="preserve">        aggregationLevel1                       </w:t>
      </w:r>
      <w:r w:rsidRPr="0096519C">
        <w:rPr>
          <w:color w:val="993366"/>
        </w:rPr>
        <w:t>ENUMERATED</w:t>
      </w:r>
      <w:r w:rsidRPr="0096519C">
        <w:t xml:space="preserve"> {n0, n1, n2, n3, n4, n5, n6, n8},</w:t>
      </w:r>
    </w:p>
    <w:p w14:paraId="32D97FE8" w14:textId="3A2100E9" w:rsidR="009876CE" w:rsidRPr="0096519C" w:rsidRDefault="009876CE" w:rsidP="009876CE">
      <w:pPr>
        <w:pStyle w:val="PL"/>
      </w:pPr>
      <w:r w:rsidRPr="0096519C">
        <w:t xml:space="preserve">        aggregationLevel2                       </w:t>
      </w:r>
      <w:r w:rsidRPr="0096519C">
        <w:rPr>
          <w:color w:val="993366"/>
        </w:rPr>
        <w:t>ENUMERATED</w:t>
      </w:r>
      <w:r w:rsidRPr="0096519C">
        <w:t xml:space="preserve"> {n0, n1, n2, n3, n4, n5, n6, n8},</w:t>
      </w:r>
    </w:p>
    <w:p w14:paraId="5D0CC816" w14:textId="52A99C29" w:rsidR="009876CE" w:rsidRPr="0096519C" w:rsidRDefault="009876CE" w:rsidP="009876CE">
      <w:pPr>
        <w:pStyle w:val="PL"/>
      </w:pPr>
      <w:r w:rsidRPr="0096519C">
        <w:t xml:space="preserve">        aggregationLevel4                       </w:t>
      </w:r>
      <w:r w:rsidRPr="0096519C">
        <w:rPr>
          <w:color w:val="993366"/>
        </w:rPr>
        <w:t>ENUMERATED</w:t>
      </w:r>
      <w:r w:rsidRPr="0096519C">
        <w:t xml:space="preserve"> {n0, n1, n2, n3, n4, n5, n6, n8},</w:t>
      </w:r>
    </w:p>
    <w:p w14:paraId="4E64E7E8" w14:textId="717D8709" w:rsidR="009876CE" w:rsidRPr="0096519C" w:rsidRDefault="009876CE" w:rsidP="009876CE">
      <w:pPr>
        <w:pStyle w:val="PL"/>
      </w:pPr>
      <w:r w:rsidRPr="0096519C">
        <w:t xml:space="preserve">        aggregationLevel8                       </w:t>
      </w:r>
      <w:r w:rsidRPr="0096519C">
        <w:rPr>
          <w:color w:val="993366"/>
        </w:rPr>
        <w:t>ENUMERATED</w:t>
      </w:r>
      <w:r w:rsidRPr="0096519C">
        <w:t xml:space="preserve"> {n0, n1, n2, n3, n4, n5, n6, n8},</w:t>
      </w:r>
    </w:p>
    <w:p w14:paraId="1021890C" w14:textId="0A289601" w:rsidR="009876CE" w:rsidRPr="0096519C" w:rsidRDefault="009876CE" w:rsidP="009876CE">
      <w:pPr>
        <w:pStyle w:val="PL"/>
      </w:pPr>
      <w:r w:rsidRPr="0096519C">
        <w:t xml:space="preserve">        aggregationLevel16                      </w:t>
      </w:r>
      <w:r w:rsidRPr="0096519C">
        <w:rPr>
          <w:color w:val="993366"/>
        </w:rPr>
        <w:t>ENUMERATED</w:t>
      </w:r>
      <w:r w:rsidRPr="0096519C">
        <w:t xml:space="preserve"> {n0, n1, n2, n3, n4, n5, n6, n8}</w:t>
      </w:r>
    </w:p>
    <w:p w14:paraId="71935C0F" w14:textId="31E65916" w:rsidR="009876CE" w:rsidRPr="0096519C" w:rsidRDefault="009876CE" w:rsidP="009876CE">
      <w:pPr>
        <w:pStyle w:val="PL"/>
        <w:rPr>
          <w:color w:val="808080"/>
        </w:rPr>
      </w:pPr>
      <w:r w:rsidRPr="0096519C">
        <w:t xml:space="preserve">    }                                                                                                   </w:t>
      </w:r>
      <w:r w:rsidRPr="0096519C">
        <w:rPr>
          <w:color w:val="993366"/>
        </w:rPr>
        <w:t>OPTIONAL</w:t>
      </w:r>
      <w:r w:rsidRPr="0096519C">
        <w:t xml:space="preserve">,   </w:t>
      </w:r>
      <w:r w:rsidRPr="0096519C">
        <w:rPr>
          <w:color w:val="808080"/>
        </w:rPr>
        <w:t>-- Cond Setup</w:t>
      </w:r>
    </w:p>
    <w:p w14:paraId="3D3FAF53" w14:textId="471A3C03" w:rsidR="009876CE" w:rsidRPr="0096519C" w:rsidRDefault="009876CE" w:rsidP="009876CE">
      <w:pPr>
        <w:pStyle w:val="PL"/>
      </w:pPr>
      <w:r w:rsidRPr="0096519C">
        <w:t xml:space="preserve">    searchSpaceType                         </w:t>
      </w:r>
      <w:r w:rsidRPr="0096519C">
        <w:rPr>
          <w:color w:val="993366"/>
        </w:rPr>
        <w:t>CHOICE</w:t>
      </w:r>
      <w:r w:rsidRPr="0096519C">
        <w:t xml:space="preserve"> {</w:t>
      </w:r>
    </w:p>
    <w:p w14:paraId="4F35D101" w14:textId="06302AA1" w:rsidR="009876CE" w:rsidRPr="0096519C" w:rsidRDefault="009876CE" w:rsidP="009876CE">
      <w:pPr>
        <w:pStyle w:val="PL"/>
      </w:pPr>
      <w:r w:rsidRPr="0096519C">
        <w:t xml:space="preserve">        common                                  </w:t>
      </w:r>
      <w:r w:rsidRPr="0096519C">
        <w:rPr>
          <w:color w:val="993366"/>
        </w:rPr>
        <w:t>SEQUENCE</w:t>
      </w:r>
      <w:r w:rsidRPr="0096519C">
        <w:t xml:space="preserve"> {</w:t>
      </w:r>
    </w:p>
    <w:p w14:paraId="5E9FE2A3" w14:textId="7F1DBABB" w:rsidR="009876CE" w:rsidRPr="0096519C" w:rsidRDefault="009876CE" w:rsidP="009876CE">
      <w:pPr>
        <w:pStyle w:val="PL"/>
      </w:pPr>
      <w:r w:rsidRPr="0096519C">
        <w:t xml:space="preserve">            dci-Format0-0-AndFormat1-0              </w:t>
      </w:r>
      <w:r w:rsidRPr="0096519C">
        <w:rPr>
          <w:color w:val="993366"/>
        </w:rPr>
        <w:t>SEQUENCE</w:t>
      </w:r>
      <w:r w:rsidRPr="0096519C">
        <w:t xml:space="preserve"> {</w:t>
      </w:r>
    </w:p>
    <w:p w14:paraId="36C667CC" w14:textId="13C8E805" w:rsidR="009876CE" w:rsidRPr="0096519C" w:rsidRDefault="009876CE" w:rsidP="009876CE">
      <w:pPr>
        <w:pStyle w:val="PL"/>
      </w:pPr>
      <w:r w:rsidRPr="0096519C">
        <w:t xml:space="preserve">                ...</w:t>
      </w:r>
    </w:p>
    <w:p w14:paraId="7488DC1E" w14:textId="0A786433" w:rsidR="009876CE" w:rsidRPr="0096519C" w:rsidRDefault="009876CE" w:rsidP="009876CE">
      <w:pPr>
        <w:pStyle w:val="PL"/>
        <w:rPr>
          <w:color w:val="808080"/>
        </w:rPr>
      </w:pPr>
      <w:r w:rsidRPr="0096519C">
        <w:t xml:space="preserve">            }                                                                                           </w:t>
      </w:r>
      <w:r w:rsidRPr="0096519C">
        <w:rPr>
          <w:color w:val="993366"/>
        </w:rPr>
        <w:t>OPTIONAL</w:t>
      </w:r>
      <w:r w:rsidRPr="0096519C">
        <w:t xml:space="preserve">,   </w:t>
      </w:r>
      <w:r w:rsidRPr="0096519C">
        <w:rPr>
          <w:color w:val="808080"/>
        </w:rPr>
        <w:t>-- Need R</w:t>
      </w:r>
    </w:p>
    <w:p w14:paraId="41715107" w14:textId="61A91100" w:rsidR="009876CE" w:rsidRPr="0096519C" w:rsidRDefault="009876CE" w:rsidP="009876CE">
      <w:pPr>
        <w:pStyle w:val="PL"/>
      </w:pPr>
      <w:r w:rsidRPr="0096519C">
        <w:t xml:space="preserve">            dci-Format2-0                           </w:t>
      </w:r>
      <w:r w:rsidRPr="0096519C">
        <w:rPr>
          <w:color w:val="993366"/>
        </w:rPr>
        <w:t>SEQUENCE</w:t>
      </w:r>
      <w:r w:rsidRPr="0096519C">
        <w:t xml:space="preserve"> {</w:t>
      </w:r>
    </w:p>
    <w:p w14:paraId="333E4333" w14:textId="2E67E94E" w:rsidR="009876CE" w:rsidRPr="0096519C" w:rsidRDefault="009876CE" w:rsidP="009876CE">
      <w:pPr>
        <w:pStyle w:val="PL"/>
      </w:pPr>
      <w:r w:rsidRPr="0096519C">
        <w:t xml:space="preserve">                nrofCandidates-SFI                      </w:t>
      </w:r>
      <w:r w:rsidRPr="0096519C">
        <w:rPr>
          <w:color w:val="993366"/>
        </w:rPr>
        <w:t>SEQUENCE</w:t>
      </w:r>
      <w:r w:rsidRPr="0096519C">
        <w:t xml:space="preserve"> {</w:t>
      </w:r>
    </w:p>
    <w:p w14:paraId="76A4C434" w14:textId="2E9A8403" w:rsidR="009876CE" w:rsidRPr="0096519C" w:rsidRDefault="009876CE" w:rsidP="009876CE">
      <w:pPr>
        <w:pStyle w:val="PL"/>
        <w:rPr>
          <w:color w:val="808080"/>
        </w:rPr>
      </w:pPr>
      <w:r w:rsidRPr="0096519C">
        <w:t xml:space="preserve">                    aggregationLevel1                       </w:t>
      </w:r>
      <w:r w:rsidRPr="0096519C">
        <w:rPr>
          <w:color w:val="993366"/>
        </w:rPr>
        <w:t>ENUMERATED</w:t>
      </w:r>
      <w:r w:rsidRPr="0096519C">
        <w:t xml:space="preserve"> {n1, n2}                         </w:t>
      </w:r>
      <w:r w:rsidRPr="0096519C">
        <w:rPr>
          <w:color w:val="993366"/>
        </w:rPr>
        <w:t>OPTIONAL</w:t>
      </w:r>
      <w:r w:rsidRPr="0096519C">
        <w:t xml:space="preserve">,   </w:t>
      </w:r>
      <w:r w:rsidRPr="0096519C">
        <w:rPr>
          <w:color w:val="808080"/>
        </w:rPr>
        <w:t>-- Need R</w:t>
      </w:r>
    </w:p>
    <w:p w14:paraId="2A080670" w14:textId="6A254132" w:rsidR="009876CE" w:rsidRPr="0096519C" w:rsidRDefault="009876CE" w:rsidP="009876CE">
      <w:pPr>
        <w:pStyle w:val="PL"/>
        <w:rPr>
          <w:color w:val="808080"/>
        </w:rPr>
      </w:pPr>
      <w:r w:rsidRPr="0096519C">
        <w:t xml:space="preserve">                    aggregationLevel2                       </w:t>
      </w:r>
      <w:r w:rsidRPr="0096519C">
        <w:rPr>
          <w:color w:val="993366"/>
        </w:rPr>
        <w:t>ENUMERATED</w:t>
      </w:r>
      <w:r w:rsidRPr="0096519C">
        <w:t xml:space="preserve"> {n1, n2}                         </w:t>
      </w:r>
      <w:r w:rsidRPr="0096519C">
        <w:rPr>
          <w:color w:val="993366"/>
        </w:rPr>
        <w:t>OPTIONAL</w:t>
      </w:r>
      <w:r w:rsidRPr="0096519C">
        <w:t xml:space="preserve">,   </w:t>
      </w:r>
      <w:r w:rsidRPr="0096519C">
        <w:rPr>
          <w:color w:val="808080"/>
        </w:rPr>
        <w:t>-- Need R</w:t>
      </w:r>
    </w:p>
    <w:p w14:paraId="10EBC0CB" w14:textId="4094761C" w:rsidR="009876CE" w:rsidRPr="0096519C" w:rsidRDefault="009876CE" w:rsidP="009876CE">
      <w:pPr>
        <w:pStyle w:val="PL"/>
        <w:rPr>
          <w:color w:val="808080"/>
        </w:rPr>
      </w:pPr>
      <w:r w:rsidRPr="0096519C">
        <w:t xml:space="preserve">                    aggregationLevel4                       </w:t>
      </w:r>
      <w:r w:rsidRPr="0096519C">
        <w:rPr>
          <w:color w:val="993366"/>
        </w:rPr>
        <w:t>ENUMERATED</w:t>
      </w:r>
      <w:r w:rsidRPr="0096519C">
        <w:t xml:space="preserve"> {n1, n2}                         </w:t>
      </w:r>
      <w:r w:rsidRPr="0096519C">
        <w:rPr>
          <w:color w:val="993366"/>
        </w:rPr>
        <w:t>OPTIONAL</w:t>
      </w:r>
      <w:r w:rsidRPr="0096519C">
        <w:t xml:space="preserve">,   </w:t>
      </w:r>
      <w:r w:rsidRPr="0096519C">
        <w:rPr>
          <w:color w:val="808080"/>
        </w:rPr>
        <w:t>-- Need R</w:t>
      </w:r>
    </w:p>
    <w:p w14:paraId="3F4FF7E0" w14:textId="2D0CC859" w:rsidR="009876CE" w:rsidRPr="0096519C" w:rsidRDefault="009876CE" w:rsidP="009876CE">
      <w:pPr>
        <w:pStyle w:val="PL"/>
        <w:rPr>
          <w:color w:val="808080"/>
        </w:rPr>
      </w:pPr>
      <w:r w:rsidRPr="0096519C">
        <w:t xml:space="preserve">                    aggregationLevel8                       </w:t>
      </w:r>
      <w:r w:rsidRPr="0096519C">
        <w:rPr>
          <w:color w:val="993366"/>
        </w:rPr>
        <w:t>ENUMERATED</w:t>
      </w:r>
      <w:r w:rsidRPr="0096519C">
        <w:t xml:space="preserve"> {n1, n2}                         </w:t>
      </w:r>
      <w:r w:rsidRPr="0096519C">
        <w:rPr>
          <w:color w:val="993366"/>
        </w:rPr>
        <w:t>OPTIONAL</w:t>
      </w:r>
      <w:r w:rsidRPr="0096519C">
        <w:t xml:space="preserve">,   </w:t>
      </w:r>
      <w:r w:rsidRPr="0096519C">
        <w:rPr>
          <w:color w:val="808080"/>
        </w:rPr>
        <w:t>-- Need R</w:t>
      </w:r>
    </w:p>
    <w:p w14:paraId="79E514D4" w14:textId="33901820" w:rsidR="009876CE" w:rsidRPr="0096519C" w:rsidRDefault="009876CE" w:rsidP="009876CE">
      <w:pPr>
        <w:pStyle w:val="PL"/>
        <w:rPr>
          <w:color w:val="808080"/>
        </w:rPr>
      </w:pPr>
      <w:r w:rsidRPr="0096519C">
        <w:t xml:space="preserve">                    aggregationLevel16                      </w:t>
      </w:r>
      <w:r w:rsidRPr="0096519C">
        <w:rPr>
          <w:color w:val="993366"/>
        </w:rPr>
        <w:t>ENUMERATED</w:t>
      </w:r>
      <w:r w:rsidRPr="0096519C">
        <w:t xml:space="preserve"> {n1, n2}                         </w:t>
      </w:r>
      <w:r w:rsidRPr="0096519C">
        <w:rPr>
          <w:color w:val="993366"/>
        </w:rPr>
        <w:t>OPTIONAL</w:t>
      </w:r>
      <w:r w:rsidRPr="0096519C">
        <w:t xml:space="preserve">    </w:t>
      </w:r>
      <w:r w:rsidRPr="0096519C">
        <w:rPr>
          <w:color w:val="808080"/>
        </w:rPr>
        <w:t>-- Need R</w:t>
      </w:r>
    </w:p>
    <w:p w14:paraId="645CFBA7" w14:textId="5533CC27" w:rsidR="009876CE" w:rsidRPr="0096519C" w:rsidRDefault="009876CE" w:rsidP="009876CE">
      <w:pPr>
        <w:pStyle w:val="PL"/>
      </w:pPr>
      <w:r w:rsidRPr="0096519C">
        <w:t xml:space="preserve">                },</w:t>
      </w:r>
    </w:p>
    <w:p w14:paraId="5E2F3292" w14:textId="0DD01CCF" w:rsidR="009876CE" w:rsidRPr="0096519C" w:rsidRDefault="009876CE" w:rsidP="009876CE">
      <w:pPr>
        <w:pStyle w:val="PL"/>
      </w:pPr>
      <w:r w:rsidRPr="0096519C">
        <w:t xml:space="preserve">                ...</w:t>
      </w:r>
    </w:p>
    <w:p w14:paraId="53B4035F" w14:textId="511FC991" w:rsidR="009876CE" w:rsidRPr="0096519C" w:rsidRDefault="009876CE" w:rsidP="009876CE">
      <w:pPr>
        <w:pStyle w:val="PL"/>
        <w:rPr>
          <w:color w:val="808080"/>
        </w:rPr>
      </w:pPr>
      <w:r w:rsidRPr="0096519C">
        <w:t xml:space="preserve">            }                                                                                           </w:t>
      </w:r>
      <w:r w:rsidRPr="0096519C">
        <w:rPr>
          <w:color w:val="993366"/>
        </w:rPr>
        <w:t>OPTIONAL</w:t>
      </w:r>
      <w:r w:rsidRPr="0096519C">
        <w:t xml:space="preserve">,   </w:t>
      </w:r>
      <w:r w:rsidRPr="0096519C">
        <w:rPr>
          <w:color w:val="808080"/>
        </w:rPr>
        <w:t>-- Need R</w:t>
      </w:r>
    </w:p>
    <w:p w14:paraId="3BF248C6" w14:textId="195BBA05" w:rsidR="009876CE" w:rsidRPr="0096519C" w:rsidRDefault="009876CE" w:rsidP="009876CE">
      <w:pPr>
        <w:pStyle w:val="PL"/>
      </w:pPr>
      <w:r w:rsidRPr="0096519C">
        <w:t xml:space="preserve">            dci-Format2-1                           </w:t>
      </w:r>
      <w:r w:rsidRPr="0096519C">
        <w:rPr>
          <w:color w:val="993366"/>
        </w:rPr>
        <w:t>SEQUENCE</w:t>
      </w:r>
      <w:r w:rsidRPr="0096519C">
        <w:t xml:space="preserve"> {</w:t>
      </w:r>
    </w:p>
    <w:p w14:paraId="58DEB808" w14:textId="57D96398" w:rsidR="009876CE" w:rsidRPr="0096519C" w:rsidRDefault="009876CE" w:rsidP="009876CE">
      <w:pPr>
        <w:pStyle w:val="PL"/>
      </w:pPr>
      <w:r w:rsidRPr="0096519C">
        <w:t xml:space="preserve">                ...</w:t>
      </w:r>
    </w:p>
    <w:p w14:paraId="7346FE85" w14:textId="618DF29F" w:rsidR="009876CE" w:rsidRPr="0096519C" w:rsidRDefault="009876CE" w:rsidP="009876CE">
      <w:pPr>
        <w:pStyle w:val="PL"/>
        <w:rPr>
          <w:color w:val="808080"/>
        </w:rPr>
      </w:pPr>
      <w:r w:rsidRPr="0096519C">
        <w:t xml:space="preserve">            }                                                                                           </w:t>
      </w:r>
      <w:r w:rsidRPr="0096519C">
        <w:rPr>
          <w:color w:val="993366"/>
        </w:rPr>
        <w:t>OPTIONAL</w:t>
      </w:r>
      <w:r w:rsidRPr="0096519C">
        <w:t xml:space="preserve">,   </w:t>
      </w:r>
      <w:r w:rsidRPr="0096519C">
        <w:rPr>
          <w:color w:val="808080"/>
        </w:rPr>
        <w:t>-- Need R</w:t>
      </w:r>
    </w:p>
    <w:p w14:paraId="059F1893" w14:textId="23849526" w:rsidR="009876CE" w:rsidRPr="0096519C" w:rsidRDefault="009876CE" w:rsidP="009876CE">
      <w:pPr>
        <w:pStyle w:val="PL"/>
      </w:pPr>
      <w:r w:rsidRPr="0096519C">
        <w:t xml:space="preserve">            dci-Format2-2                           </w:t>
      </w:r>
      <w:r w:rsidRPr="0096519C">
        <w:rPr>
          <w:color w:val="993366"/>
        </w:rPr>
        <w:t>SEQUENCE</w:t>
      </w:r>
      <w:r w:rsidRPr="0096519C">
        <w:t xml:space="preserve"> {</w:t>
      </w:r>
    </w:p>
    <w:p w14:paraId="437E7460" w14:textId="208A1408" w:rsidR="009876CE" w:rsidRPr="0096519C" w:rsidRDefault="009876CE" w:rsidP="009876CE">
      <w:pPr>
        <w:pStyle w:val="PL"/>
      </w:pPr>
      <w:r w:rsidRPr="0096519C">
        <w:t xml:space="preserve">                ...</w:t>
      </w:r>
    </w:p>
    <w:p w14:paraId="654370D2" w14:textId="664C2910" w:rsidR="009876CE" w:rsidRPr="0096519C" w:rsidRDefault="009876CE" w:rsidP="009876CE">
      <w:pPr>
        <w:pStyle w:val="PL"/>
        <w:rPr>
          <w:color w:val="808080"/>
        </w:rPr>
      </w:pPr>
      <w:r w:rsidRPr="0096519C">
        <w:t xml:space="preserve">            }                                                                                           </w:t>
      </w:r>
      <w:r w:rsidRPr="0096519C">
        <w:rPr>
          <w:color w:val="993366"/>
        </w:rPr>
        <w:t>OPTIONAL</w:t>
      </w:r>
      <w:r w:rsidRPr="0096519C">
        <w:t xml:space="preserve">,   </w:t>
      </w:r>
      <w:r w:rsidRPr="0096519C">
        <w:rPr>
          <w:color w:val="808080"/>
        </w:rPr>
        <w:t>-- Need R</w:t>
      </w:r>
    </w:p>
    <w:p w14:paraId="674C2258" w14:textId="130BBD8E" w:rsidR="009876CE" w:rsidRPr="0096519C" w:rsidRDefault="009876CE" w:rsidP="009876CE">
      <w:pPr>
        <w:pStyle w:val="PL"/>
      </w:pPr>
      <w:r w:rsidRPr="0096519C">
        <w:t xml:space="preserve">            dci-Format2-3                           </w:t>
      </w:r>
      <w:r w:rsidRPr="0096519C">
        <w:rPr>
          <w:color w:val="993366"/>
        </w:rPr>
        <w:t>SEQUENCE</w:t>
      </w:r>
      <w:r w:rsidRPr="0096519C">
        <w:t xml:space="preserve"> {</w:t>
      </w:r>
    </w:p>
    <w:p w14:paraId="6ECE860C" w14:textId="673C8561" w:rsidR="009876CE" w:rsidRPr="0096519C" w:rsidRDefault="009876CE" w:rsidP="009876CE">
      <w:pPr>
        <w:pStyle w:val="PL"/>
        <w:rPr>
          <w:color w:val="808080"/>
        </w:rPr>
      </w:pPr>
      <w:r w:rsidRPr="0096519C">
        <w:t xml:space="preserve">                dummy1                                  </w:t>
      </w:r>
      <w:r w:rsidRPr="0096519C">
        <w:rPr>
          <w:color w:val="993366"/>
        </w:rPr>
        <w:t>ENUMERATED</w:t>
      </w:r>
      <w:r w:rsidRPr="0096519C">
        <w:t xml:space="preserve"> {sl1, sl2, sl4, sl5, sl8, sl10, sl16, sl20}  </w:t>
      </w:r>
      <w:r w:rsidRPr="0096519C">
        <w:rPr>
          <w:color w:val="993366"/>
        </w:rPr>
        <w:t>OPTIONAL</w:t>
      </w:r>
      <w:r w:rsidRPr="0096519C">
        <w:t xml:space="preserve">,   </w:t>
      </w:r>
      <w:r w:rsidRPr="0096519C">
        <w:rPr>
          <w:color w:val="808080"/>
        </w:rPr>
        <w:t>-- Cond Setup</w:t>
      </w:r>
    </w:p>
    <w:p w14:paraId="03F972C6" w14:textId="0BFBEEAB" w:rsidR="009876CE" w:rsidRPr="0096519C" w:rsidRDefault="009876CE" w:rsidP="009876CE">
      <w:pPr>
        <w:pStyle w:val="PL"/>
      </w:pPr>
      <w:r w:rsidRPr="0096519C">
        <w:t xml:space="preserve">                dummy2                                  </w:t>
      </w:r>
      <w:r w:rsidRPr="0096519C">
        <w:rPr>
          <w:color w:val="993366"/>
        </w:rPr>
        <w:t>ENUMERATED</w:t>
      </w:r>
      <w:r w:rsidRPr="0096519C">
        <w:t xml:space="preserve"> {n1, n2},</w:t>
      </w:r>
    </w:p>
    <w:p w14:paraId="13B4C583" w14:textId="231396AD" w:rsidR="009876CE" w:rsidRPr="0096519C" w:rsidRDefault="009876CE" w:rsidP="009876CE">
      <w:pPr>
        <w:pStyle w:val="PL"/>
      </w:pPr>
      <w:r w:rsidRPr="0096519C">
        <w:t xml:space="preserve">                ...</w:t>
      </w:r>
    </w:p>
    <w:p w14:paraId="1909F32E" w14:textId="3F65E5BA" w:rsidR="009876CE" w:rsidRPr="0096519C" w:rsidRDefault="009876CE" w:rsidP="009876CE">
      <w:pPr>
        <w:pStyle w:val="PL"/>
        <w:rPr>
          <w:color w:val="808080"/>
        </w:rPr>
      </w:pPr>
      <w:r w:rsidRPr="0096519C">
        <w:t xml:space="preserve">            }                                                                                           </w:t>
      </w:r>
      <w:r w:rsidRPr="0096519C">
        <w:rPr>
          <w:color w:val="993366"/>
        </w:rPr>
        <w:t>OPTIONAL</w:t>
      </w:r>
      <w:ins w:id="1435" w:author="Ericsson" w:date="2020-01-21T11:48:00Z">
        <w:r w:rsidR="00B41F48">
          <w:rPr>
            <w:color w:val="993366"/>
          </w:rPr>
          <w:t>,</w:t>
        </w:r>
      </w:ins>
      <w:r w:rsidRPr="0096519C">
        <w:t xml:space="preserve">    </w:t>
      </w:r>
      <w:r w:rsidRPr="0096519C">
        <w:rPr>
          <w:color w:val="808080"/>
        </w:rPr>
        <w:t>-- Need R</w:t>
      </w:r>
    </w:p>
    <w:p w14:paraId="15680629" w14:textId="77777777" w:rsidR="004845D7" w:rsidRDefault="009876CE" w:rsidP="009876CE">
      <w:pPr>
        <w:pStyle w:val="PL"/>
      </w:pPr>
      <w:r w:rsidRPr="0096519C">
        <w:t xml:space="preserve">      </w:t>
      </w:r>
    </w:p>
    <w:p w14:paraId="6E917750" w14:textId="77777777" w:rsidR="004845D7" w:rsidRPr="004845D7" w:rsidRDefault="004845D7" w:rsidP="004845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436" w:author="Ericsson" w:date="2020-01-21T11:43:00Z"/>
          <w:rFonts w:ascii="Courier New" w:hAnsi="Courier New"/>
          <w:sz w:val="16"/>
          <w:lang w:eastAsia="en-GB"/>
        </w:rPr>
      </w:pPr>
      <w:ins w:id="1437" w:author="Ericsson" w:date="2020-01-21T11:43:00Z">
        <w:r w:rsidRPr="004845D7">
          <w:rPr>
            <w:rFonts w:ascii="Courier New" w:hAnsi="Courier New"/>
            <w:sz w:val="16"/>
            <w:lang w:eastAsia="en-GB"/>
          </w:rPr>
          <w:t xml:space="preserve">            dci-Format2-5-v16xy                           </w:t>
        </w:r>
        <w:r w:rsidRPr="004845D7">
          <w:rPr>
            <w:rFonts w:ascii="Courier New" w:hAnsi="Courier New"/>
            <w:color w:val="993366"/>
            <w:sz w:val="16"/>
            <w:lang w:eastAsia="en-GB"/>
          </w:rPr>
          <w:t>SEQUENCE</w:t>
        </w:r>
        <w:r w:rsidRPr="004845D7">
          <w:rPr>
            <w:rFonts w:ascii="Courier New" w:hAnsi="Courier New"/>
            <w:sz w:val="16"/>
            <w:lang w:eastAsia="en-GB"/>
          </w:rPr>
          <w:t xml:space="preserve"> {</w:t>
        </w:r>
      </w:ins>
    </w:p>
    <w:p w14:paraId="5D9B20D0" w14:textId="77777777" w:rsidR="004845D7" w:rsidRPr="004845D7" w:rsidRDefault="004845D7" w:rsidP="004845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438" w:author="Ericsson" w:date="2020-01-21T11:43:00Z"/>
          <w:rFonts w:ascii="Courier New" w:hAnsi="Courier New"/>
          <w:sz w:val="16"/>
          <w:lang w:eastAsia="en-GB"/>
        </w:rPr>
      </w:pPr>
      <w:ins w:id="1439" w:author="Ericsson" w:date="2020-01-21T11:43:00Z">
        <w:r w:rsidRPr="004845D7">
          <w:rPr>
            <w:rFonts w:ascii="Courier New" w:hAnsi="Courier New"/>
            <w:sz w:val="16"/>
            <w:lang w:eastAsia="en-GB"/>
          </w:rPr>
          <w:t xml:space="preserve">                nrofCandidates-IAB                      </w:t>
        </w:r>
        <w:r w:rsidRPr="004845D7">
          <w:rPr>
            <w:rFonts w:ascii="Courier New" w:hAnsi="Courier New"/>
            <w:color w:val="993366"/>
            <w:sz w:val="16"/>
            <w:lang w:eastAsia="en-GB"/>
          </w:rPr>
          <w:t>SEQUENCE</w:t>
        </w:r>
        <w:r w:rsidRPr="004845D7">
          <w:rPr>
            <w:rFonts w:ascii="Courier New" w:hAnsi="Courier New"/>
            <w:sz w:val="16"/>
            <w:lang w:eastAsia="en-GB"/>
          </w:rPr>
          <w:t xml:space="preserve"> {</w:t>
        </w:r>
      </w:ins>
    </w:p>
    <w:p w14:paraId="2346A302" w14:textId="77777777" w:rsidR="004845D7" w:rsidRPr="004845D7" w:rsidRDefault="004845D7" w:rsidP="004845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440" w:author="Ericsson" w:date="2020-01-21T11:43:00Z"/>
          <w:rFonts w:ascii="Courier New" w:hAnsi="Courier New"/>
          <w:color w:val="808080"/>
          <w:sz w:val="16"/>
          <w:lang w:eastAsia="en-GB"/>
        </w:rPr>
      </w:pPr>
      <w:ins w:id="1441" w:author="Ericsson" w:date="2020-01-21T11:43:00Z">
        <w:r w:rsidRPr="004845D7">
          <w:rPr>
            <w:rFonts w:ascii="Courier New" w:hAnsi="Courier New"/>
            <w:sz w:val="16"/>
            <w:lang w:eastAsia="en-GB"/>
          </w:rPr>
          <w:t xml:space="preserve">                    aggregationLevel1                       </w:t>
        </w:r>
        <w:r w:rsidRPr="004845D7">
          <w:rPr>
            <w:rFonts w:ascii="Courier New" w:hAnsi="Courier New"/>
            <w:color w:val="993366"/>
            <w:sz w:val="16"/>
            <w:lang w:eastAsia="en-GB"/>
          </w:rPr>
          <w:t>ENUMERATED</w:t>
        </w:r>
        <w:r w:rsidRPr="004845D7">
          <w:rPr>
            <w:rFonts w:ascii="Courier New" w:hAnsi="Courier New"/>
            <w:sz w:val="16"/>
            <w:lang w:eastAsia="en-GB"/>
          </w:rPr>
          <w:t xml:space="preserve"> {n1, n2}                         </w:t>
        </w:r>
        <w:r w:rsidRPr="004845D7">
          <w:rPr>
            <w:rFonts w:ascii="Courier New" w:hAnsi="Courier New"/>
            <w:color w:val="993366"/>
            <w:sz w:val="16"/>
            <w:lang w:eastAsia="en-GB"/>
          </w:rPr>
          <w:t>OPTIONAL</w:t>
        </w:r>
        <w:r w:rsidRPr="004845D7">
          <w:rPr>
            <w:rFonts w:ascii="Courier New" w:hAnsi="Courier New"/>
            <w:sz w:val="16"/>
            <w:lang w:eastAsia="en-GB"/>
          </w:rPr>
          <w:t xml:space="preserve">,   </w:t>
        </w:r>
        <w:r w:rsidRPr="004845D7">
          <w:rPr>
            <w:rFonts w:ascii="Courier New" w:hAnsi="Courier New"/>
            <w:color w:val="808080"/>
            <w:sz w:val="16"/>
            <w:lang w:eastAsia="en-GB"/>
          </w:rPr>
          <w:t>-- Need R</w:t>
        </w:r>
      </w:ins>
    </w:p>
    <w:p w14:paraId="67E8363A" w14:textId="77777777" w:rsidR="004845D7" w:rsidRPr="004845D7" w:rsidRDefault="004845D7" w:rsidP="004845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442" w:author="Ericsson" w:date="2020-01-21T11:43:00Z"/>
          <w:rFonts w:ascii="Courier New" w:hAnsi="Courier New"/>
          <w:color w:val="808080"/>
          <w:sz w:val="16"/>
          <w:lang w:eastAsia="en-GB"/>
        </w:rPr>
      </w:pPr>
      <w:ins w:id="1443" w:author="Ericsson" w:date="2020-01-21T11:43:00Z">
        <w:r w:rsidRPr="004845D7">
          <w:rPr>
            <w:rFonts w:ascii="Courier New" w:hAnsi="Courier New"/>
            <w:sz w:val="16"/>
            <w:lang w:eastAsia="en-GB"/>
          </w:rPr>
          <w:lastRenderedPageBreak/>
          <w:t xml:space="preserve">                    aggregationLevel2                       </w:t>
        </w:r>
        <w:r w:rsidRPr="004845D7">
          <w:rPr>
            <w:rFonts w:ascii="Courier New" w:hAnsi="Courier New"/>
            <w:color w:val="993366"/>
            <w:sz w:val="16"/>
            <w:lang w:eastAsia="en-GB"/>
          </w:rPr>
          <w:t>ENUMERATED</w:t>
        </w:r>
        <w:r w:rsidRPr="004845D7">
          <w:rPr>
            <w:rFonts w:ascii="Courier New" w:hAnsi="Courier New"/>
            <w:sz w:val="16"/>
            <w:lang w:eastAsia="en-GB"/>
          </w:rPr>
          <w:t xml:space="preserve"> {n1, n2}                         </w:t>
        </w:r>
        <w:r w:rsidRPr="004845D7">
          <w:rPr>
            <w:rFonts w:ascii="Courier New" w:hAnsi="Courier New"/>
            <w:color w:val="993366"/>
            <w:sz w:val="16"/>
            <w:lang w:eastAsia="en-GB"/>
          </w:rPr>
          <w:t>OPTIONAL</w:t>
        </w:r>
        <w:r w:rsidRPr="004845D7">
          <w:rPr>
            <w:rFonts w:ascii="Courier New" w:hAnsi="Courier New"/>
            <w:sz w:val="16"/>
            <w:lang w:eastAsia="en-GB"/>
          </w:rPr>
          <w:t xml:space="preserve">,   </w:t>
        </w:r>
        <w:r w:rsidRPr="004845D7">
          <w:rPr>
            <w:rFonts w:ascii="Courier New" w:hAnsi="Courier New"/>
            <w:color w:val="808080"/>
            <w:sz w:val="16"/>
            <w:lang w:eastAsia="en-GB"/>
          </w:rPr>
          <w:t>-- Need R</w:t>
        </w:r>
      </w:ins>
    </w:p>
    <w:p w14:paraId="5275393E" w14:textId="77777777" w:rsidR="004845D7" w:rsidRPr="004845D7" w:rsidRDefault="004845D7" w:rsidP="004845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444" w:author="Ericsson" w:date="2020-01-21T11:43:00Z"/>
          <w:rFonts w:ascii="Courier New" w:hAnsi="Courier New"/>
          <w:color w:val="808080"/>
          <w:sz w:val="16"/>
          <w:lang w:eastAsia="en-GB"/>
        </w:rPr>
      </w:pPr>
      <w:ins w:id="1445" w:author="Ericsson" w:date="2020-01-21T11:43:00Z">
        <w:r w:rsidRPr="004845D7">
          <w:rPr>
            <w:rFonts w:ascii="Courier New" w:hAnsi="Courier New"/>
            <w:sz w:val="16"/>
            <w:lang w:eastAsia="en-GB"/>
          </w:rPr>
          <w:t xml:space="preserve">                    aggregationLevel4                       </w:t>
        </w:r>
        <w:r w:rsidRPr="004845D7">
          <w:rPr>
            <w:rFonts w:ascii="Courier New" w:hAnsi="Courier New"/>
            <w:color w:val="993366"/>
            <w:sz w:val="16"/>
            <w:lang w:eastAsia="en-GB"/>
          </w:rPr>
          <w:t>ENUMERATED</w:t>
        </w:r>
        <w:r w:rsidRPr="004845D7">
          <w:rPr>
            <w:rFonts w:ascii="Courier New" w:hAnsi="Courier New"/>
            <w:sz w:val="16"/>
            <w:lang w:eastAsia="en-GB"/>
          </w:rPr>
          <w:t xml:space="preserve"> {n1, n2}                         </w:t>
        </w:r>
        <w:r w:rsidRPr="004845D7">
          <w:rPr>
            <w:rFonts w:ascii="Courier New" w:hAnsi="Courier New"/>
            <w:color w:val="993366"/>
            <w:sz w:val="16"/>
            <w:lang w:eastAsia="en-GB"/>
          </w:rPr>
          <w:t>OPTIONAL</w:t>
        </w:r>
        <w:r w:rsidRPr="004845D7">
          <w:rPr>
            <w:rFonts w:ascii="Courier New" w:hAnsi="Courier New"/>
            <w:sz w:val="16"/>
            <w:lang w:eastAsia="en-GB"/>
          </w:rPr>
          <w:t xml:space="preserve">,   </w:t>
        </w:r>
        <w:r w:rsidRPr="004845D7">
          <w:rPr>
            <w:rFonts w:ascii="Courier New" w:hAnsi="Courier New"/>
            <w:color w:val="808080"/>
            <w:sz w:val="16"/>
            <w:lang w:eastAsia="en-GB"/>
          </w:rPr>
          <w:t>-- Need R</w:t>
        </w:r>
      </w:ins>
    </w:p>
    <w:p w14:paraId="7621E81F" w14:textId="77777777" w:rsidR="004845D7" w:rsidRPr="004845D7" w:rsidRDefault="004845D7" w:rsidP="004845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446" w:author="Ericsson" w:date="2020-01-21T11:43:00Z"/>
          <w:rFonts w:ascii="Courier New" w:hAnsi="Courier New"/>
          <w:color w:val="808080"/>
          <w:sz w:val="16"/>
          <w:lang w:eastAsia="en-GB"/>
        </w:rPr>
      </w:pPr>
      <w:ins w:id="1447" w:author="Ericsson" w:date="2020-01-21T11:43:00Z">
        <w:r w:rsidRPr="004845D7">
          <w:rPr>
            <w:rFonts w:ascii="Courier New" w:hAnsi="Courier New"/>
            <w:sz w:val="16"/>
            <w:lang w:eastAsia="en-GB"/>
          </w:rPr>
          <w:t xml:space="preserve">                    aggregationLevel8                       </w:t>
        </w:r>
        <w:r w:rsidRPr="004845D7">
          <w:rPr>
            <w:rFonts w:ascii="Courier New" w:hAnsi="Courier New"/>
            <w:color w:val="993366"/>
            <w:sz w:val="16"/>
            <w:lang w:eastAsia="en-GB"/>
          </w:rPr>
          <w:t>ENUMERATED</w:t>
        </w:r>
        <w:r w:rsidRPr="004845D7">
          <w:rPr>
            <w:rFonts w:ascii="Courier New" w:hAnsi="Courier New"/>
            <w:sz w:val="16"/>
            <w:lang w:eastAsia="en-GB"/>
          </w:rPr>
          <w:t xml:space="preserve"> {n1, n2}                         </w:t>
        </w:r>
        <w:r w:rsidRPr="004845D7">
          <w:rPr>
            <w:rFonts w:ascii="Courier New" w:hAnsi="Courier New"/>
            <w:color w:val="993366"/>
            <w:sz w:val="16"/>
            <w:lang w:eastAsia="en-GB"/>
          </w:rPr>
          <w:t>OPTIONAL</w:t>
        </w:r>
        <w:r w:rsidRPr="004845D7">
          <w:rPr>
            <w:rFonts w:ascii="Courier New" w:hAnsi="Courier New"/>
            <w:sz w:val="16"/>
            <w:lang w:eastAsia="en-GB"/>
          </w:rPr>
          <w:t xml:space="preserve">,   </w:t>
        </w:r>
        <w:r w:rsidRPr="004845D7">
          <w:rPr>
            <w:rFonts w:ascii="Courier New" w:hAnsi="Courier New"/>
            <w:color w:val="808080"/>
            <w:sz w:val="16"/>
            <w:lang w:eastAsia="en-GB"/>
          </w:rPr>
          <w:t>-- Need R</w:t>
        </w:r>
      </w:ins>
    </w:p>
    <w:p w14:paraId="0DD2DCFC" w14:textId="77777777" w:rsidR="004845D7" w:rsidRPr="004845D7" w:rsidRDefault="004845D7" w:rsidP="004845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448" w:author="Ericsson" w:date="2020-01-21T11:43:00Z"/>
          <w:rFonts w:ascii="Courier New" w:hAnsi="Courier New"/>
          <w:color w:val="808080"/>
          <w:sz w:val="16"/>
          <w:lang w:eastAsia="en-GB"/>
        </w:rPr>
      </w:pPr>
      <w:ins w:id="1449" w:author="Ericsson" w:date="2020-01-21T11:43:00Z">
        <w:r w:rsidRPr="004845D7">
          <w:rPr>
            <w:rFonts w:ascii="Courier New" w:hAnsi="Courier New"/>
            <w:sz w:val="16"/>
            <w:lang w:eastAsia="en-GB"/>
          </w:rPr>
          <w:t xml:space="preserve">                    aggregationLevel16                      </w:t>
        </w:r>
        <w:r w:rsidRPr="004845D7">
          <w:rPr>
            <w:rFonts w:ascii="Courier New" w:hAnsi="Courier New"/>
            <w:color w:val="993366"/>
            <w:sz w:val="16"/>
            <w:lang w:eastAsia="en-GB"/>
          </w:rPr>
          <w:t>ENUMERATED</w:t>
        </w:r>
        <w:r w:rsidRPr="004845D7">
          <w:rPr>
            <w:rFonts w:ascii="Courier New" w:hAnsi="Courier New"/>
            <w:sz w:val="16"/>
            <w:lang w:eastAsia="en-GB"/>
          </w:rPr>
          <w:t xml:space="preserve"> {n1, n2}                         </w:t>
        </w:r>
        <w:r w:rsidRPr="004845D7">
          <w:rPr>
            <w:rFonts w:ascii="Courier New" w:hAnsi="Courier New"/>
            <w:color w:val="993366"/>
            <w:sz w:val="16"/>
            <w:lang w:eastAsia="en-GB"/>
          </w:rPr>
          <w:t>OPTIONAL</w:t>
        </w:r>
        <w:r w:rsidRPr="004845D7">
          <w:rPr>
            <w:rFonts w:ascii="Courier New" w:hAnsi="Courier New"/>
            <w:sz w:val="16"/>
            <w:lang w:eastAsia="en-GB"/>
          </w:rPr>
          <w:t xml:space="preserve">    </w:t>
        </w:r>
        <w:r w:rsidRPr="004845D7">
          <w:rPr>
            <w:rFonts w:ascii="Courier New" w:hAnsi="Courier New"/>
            <w:color w:val="808080"/>
            <w:sz w:val="16"/>
            <w:lang w:eastAsia="en-GB"/>
          </w:rPr>
          <w:t>-- Need R</w:t>
        </w:r>
      </w:ins>
    </w:p>
    <w:p w14:paraId="6D745C6D" w14:textId="77777777" w:rsidR="004845D7" w:rsidRPr="004845D7" w:rsidRDefault="004845D7" w:rsidP="004845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450" w:author="Ericsson" w:date="2020-01-21T11:43:00Z"/>
          <w:rFonts w:ascii="Courier New" w:hAnsi="Courier New"/>
          <w:sz w:val="16"/>
          <w:lang w:eastAsia="en-GB"/>
        </w:rPr>
      </w:pPr>
      <w:ins w:id="1451" w:author="Ericsson" w:date="2020-01-21T11:43:00Z">
        <w:r w:rsidRPr="004845D7">
          <w:rPr>
            <w:rFonts w:ascii="Courier New" w:hAnsi="Courier New"/>
            <w:sz w:val="16"/>
            <w:lang w:eastAsia="en-GB"/>
          </w:rPr>
          <w:t xml:space="preserve">                },</w:t>
        </w:r>
      </w:ins>
    </w:p>
    <w:p w14:paraId="240ABA3C" w14:textId="77777777" w:rsidR="004845D7" w:rsidRPr="004845D7" w:rsidRDefault="004845D7" w:rsidP="004845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452" w:author="Ericsson" w:date="2020-01-21T11:43:00Z"/>
          <w:rFonts w:ascii="Courier New" w:hAnsi="Courier New"/>
          <w:sz w:val="16"/>
          <w:lang w:eastAsia="en-GB"/>
        </w:rPr>
      </w:pPr>
      <w:ins w:id="1453" w:author="Ericsson" w:date="2020-01-21T11:43:00Z">
        <w:r w:rsidRPr="004845D7">
          <w:rPr>
            <w:rFonts w:ascii="Courier New" w:hAnsi="Courier New"/>
            <w:sz w:val="16"/>
            <w:lang w:eastAsia="en-GB"/>
          </w:rPr>
          <w:t xml:space="preserve">                ...</w:t>
        </w:r>
      </w:ins>
    </w:p>
    <w:p w14:paraId="07F2AF62" w14:textId="0C2645F2" w:rsidR="004845D7" w:rsidRPr="004845D7" w:rsidRDefault="004845D7" w:rsidP="004845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ins w:id="1454" w:author="Ericsson" w:date="2020-01-21T11:43:00Z">
        <w:r w:rsidRPr="004845D7">
          <w:rPr>
            <w:rFonts w:ascii="Courier New" w:hAnsi="Courier New"/>
            <w:sz w:val="16"/>
            <w:lang w:eastAsia="en-GB"/>
          </w:rPr>
          <w:t xml:space="preserve">            }                                                                                                  </w:t>
        </w:r>
      </w:ins>
    </w:p>
    <w:p w14:paraId="20BA42EA" w14:textId="77777777" w:rsidR="004845D7" w:rsidRDefault="004845D7" w:rsidP="009876CE">
      <w:pPr>
        <w:pStyle w:val="PL"/>
      </w:pPr>
    </w:p>
    <w:p w14:paraId="2DC2F538" w14:textId="72BEE73F" w:rsidR="009876CE" w:rsidRPr="0096519C" w:rsidRDefault="009876CE" w:rsidP="009876CE">
      <w:pPr>
        <w:pStyle w:val="PL"/>
      </w:pPr>
      <w:r w:rsidRPr="0096519C">
        <w:t xml:space="preserve">  },</w:t>
      </w:r>
    </w:p>
    <w:p w14:paraId="2B462017" w14:textId="5003A6FB" w:rsidR="009876CE" w:rsidRPr="0096519C" w:rsidRDefault="009876CE" w:rsidP="009876CE">
      <w:pPr>
        <w:pStyle w:val="PL"/>
      </w:pPr>
      <w:r w:rsidRPr="0096519C">
        <w:t xml:space="preserve">        ue-Specific                                 </w:t>
      </w:r>
      <w:r w:rsidRPr="0096519C">
        <w:rPr>
          <w:color w:val="993366"/>
        </w:rPr>
        <w:t>SEQUENCE</w:t>
      </w:r>
      <w:r w:rsidRPr="0096519C">
        <w:t xml:space="preserve"> {</w:t>
      </w:r>
    </w:p>
    <w:p w14:paraId="3C49D56B" w14:textId="615BE45A" w:rsidR="009876CE" w:rsidRPr="0096519C" w:rsidRDefault="009876CE" w:rsidP="009876CE">
      <w:pPr>
        <w:pStyle w:val="PL"/>
      </w:pPr>
      <w:r w:rsidRPr="0096519C">
        <w:t xml:space="preserve">            dci-Formats                                 </w:t>
      </w:r>
      <w:r w:rsidRPr="0096519C">
        <w:rPr>
          <w:color w:val="993366"/>
        </w:rPr>
        <w:t>ENUMERATED</w:t>
      </w:r>
      <w:r w:rsidRPr="0096519C">
        <w:t xml:space="preserve"> {formats0-0-And-1-0, formats0-1-And-1-1},</w:t>
      </w:r>
    </w:p>
    <w:p w14:paraId="778D3326" w14:textId="412738FC" w:rsidR="009876CE" w:rsidRPr="0096519C" w:rsidRDefault="009876CE" w:rsidP="009876CE">
      <w:pPr>
        <w:pStyle w:val="PL"/>
      </w:pPr>
      <w:r w:rsidRPr="0096519C">
        <w:t xml:space="preserve">            ...</w:t>
      </w:r>
    </w:p>
    <w:p w14:paraId="3C1D06B4" w14:textId="77777777" w:rsidR="005C3FA8" w:rsidRPr="005C3FA8" w:rsidRDefault="009876CE" w:rsidP="005C3FA8">
      <w:pPr>
        <w:pStyle w:val="PL"/>
        <w:rPr>
          <w:ins w:id="1455" w:author="Ericsson" w:date="2020-01-21T11:44:00Z"/>
        </w:rPr>
      </w:pPr>
      <w:r w:rsidRPr="0096519C">
        <w:t xml:space="preserve">        }</w:t>
      </w:r>
      <w:ins w:id="1456" w:author="Ericsson" w:date="2020-01-21T11:44:00Z">
        <w:r w:rsidR="005C3FA8" w:rsidRPr="005C3FA8">
          <w:t>,</w:t>
        </w:r>
      </w:ins>
    </w:p>
    <w:p w14:paraId="4096ED4D" w14:textId="77777777" w:rsidR="005C3FA8" w:rsidRPr="005C3FA8" w:rsidRDefault="005C3FA8" w:rsidP="005C3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457" w:author="Ericsson" w:date="2020-01-21T11:44:00Z"/>
          <w:rFonts w:ascii="Courier New" w:hAnsi="Courier New"/>
          <w:sz w:val="16"/>
          <w:lang w:eastAsia="en-GB"/>
        </w:rPr>
      </w:pPr>
      <w:ins w:id="1458" w:author="Ericsson" w:date="2020-01-21T11:44:00Z">
        <w:r w:rsidRPr="005C3FA8">
          <w:rPr>
            <w:rFonts w:ascii="Courier New" w:hAnsi="Courier New"/>
            <w:sz w:val="16"/>
            <w:lang w:eastAsia="en-GB"/>
          </w:rPr>
          <w:tab/>
        </w:r>
        <w:r w:rsidRPr="005C3FA8">
          <w:rPr>
            <w:rFonts w:ascii="Courier New" w:hAnsi="Courier New"/>
            <w:sz w:val="16"/>
            <w:lang w:eastAsia="en-GB"/>
          </w:rPr>
          <w:tab/>
          <w:t xml:space="preserve">mt-Specific-v16xy                                 </w:t>
        </w:r>
        <w:r w:rsidRPr="005C3FA8">
          <w:rPr>
            <w:rFonts w:ascii="Courier New" w:hAnsi="Courier New"/>
            <w:color w:val="993366"/>
            <w:sz w:val="16"/>
            <w:lang w:eastAsia="en-GB"/>
          </w:rPr>
          <w:t>SEQUENCE</w:t>
        </w:r>
        <w:r w:rsidRPr="005C3FA8">
          <w:rPr>
            <w:rFonts w:ascii="Courier New" w:hAnsi="Courier New"/>
            <w:sz w:val="16"/>
            <w:lang w:eastAsia="en-GB"/>
          </w:rPr>
          <w:t xml:space="preserve"> {</w:t>
        </w:r>
      </w:ins>
    </w:p>
    <w:p w14:paraId="791A6881" w14:textId="77777777" w:rsidR="005C3FA8" w:rsidRPr="005C3FA8" w:rsidRDefault="005C3FA8" w:rsidP="005C3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459" w:author="Ericsson" w:date="2020-01-21T11:44:00Z"/>
          <w:rFonts w:ascii="Courier New" w:hAnsi="Courier New"/>
          <w:sz w:val="16"/>
          <w:lang w:eastAsia="en-GB"/>
        </w:rPr>
      </w:pPr>
      <w:ins w:id="1460" w:author="Ericsson" w:date="2020-01-21T11:44:00Z">
        <w:r w:rsidRPr="005C3FA8">
          <w:rPr>
            <w:rFonts w:ascii="Courier New" w:hAnsi="Courier New"/>
            <w:sz w:val="16"/>
            <w:lang w:eastAsia="en-GB"/>
          </w:rPr>
          <w:t xml:space="preserve">            dci-Formats                                 </w:t>
        </w:r>
        <w:r w:rsidRPr="005C3FA8">
          <w:rPr>
            <w:rFonts w:ascii="Courier New" w:hAnsi="Courier New"/>
            <w:color w:val="993366"/>
            <w:sz w:val="16"/>
            <w:lang w:eastAsia="en-GB"/>
          </w:rPr>
          <w:t>ENUMERATED</w:t>
        </w:r>
        <w:r w:rsidRPr="005C3FA8">
          <w:rPr>
            <w:rFonts w:ascii="Courier New" w:hAnsi="Courier New"/>
            <w:sz w:val="16"/>
            <w:lang w:eastAsia="en-GB"/>
          </w:rPr>
          <w:t xml:space="preserve"> {formats2-0-And-2-5},</w:t>
        </w:r>
      </w:ins>
    </w:p>
    <w:p w14:paraId="05280C49" w14:textId="77777777" w:rsidR="005C3FA8" w:rsidRPr="005C3FA8" w:rsidRDefault="005C3FA8" w:rsidP="005C3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461" w:author="Ericsson" w:date="2020-01-21T11:44:00Z"/>
          <w:rFonts w:ascii="Courier New" w:hAnsi="Courier New"/>
          <w:sz w:val="16"/>
          <w:lang w:eastAsia="en-GB"/>
        </w:rPr>
      </w:pPr>
      <w:ins w:id="1462" w:author="Ericsson" w:date="2020-01-21T11:44:00Z">
        <w:r w:rsidRPr="005C3FA8">
          <w:rPr>
            <w:rFonts w:ascii="Courier New" w:hAnsi="Courier New"/>
            <w:sz w:val="16"/>
            <w:lang w:eastAsia="en-GB"/>
          </w:rPr>
          <w:t xml:space="preserve">            ...</w:t>
        </w:r>
      </w:ins>
    </w:p>
    <w:p w14:paraId="6C6C03E4" w14:textId="77777777" w:rsidR="005C3FA8" w:rsidRPr="005C3FA8" w:rsidRDefault="005C3FA8" w:rsidP="005C3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463" w:author="Ericsson" w:date="2020-01-21T11:44:00Z"/>
          <w:rFonts w:ascii="Courier New" w:hAnsi="Courier New"/>
          <w:sz w:val="16"/>
          <w:lang w:eastAsia="en-GB"/>
        </w:rPr>
      </w:pPr>
      <w:ins w:id="1464" w:author="Ericsson" w:date="2020-01-21T11:44:00Z">
        <w:r w:rsidRPr="005C3FA8">
          <w:rPr>
            <w:rFonts w:ascii="Courier New" w:hAnsi="Courier New"/>
            <w:sz w:val="16"/>
            <w:lang w:eastAsia="en-GB"/>
          </w:rPr>
          <w:t xml:space="preserve">        }</w:t>
        </w:r>
      </w:ins>
    </w:p>
    <w:p w14:paraId="7EF02B5E" w14:textId="5AB8238E" w:rsidR="009876CE" w:rsidRPr="0096519C" w:rsidRDefault="009876CE" w:rsidP="009876CE">
      <w:pPr>
        <w:pStyle w:val="PL"/>
      </w:pPr>
    </w:p>
    <w:p w14:paraId="5EBCAB02" w14:textId="14100AD9" w:rsidR="009876CE" w:rsidRPr="0096519C" w:rsidRDefault="009876CE" w:rsidP="009876CE">
      <w:pPr>
        <w:pStyle w:val="PL"/>
        <w:rPr>
          <w:color w:val="808080"/>
        </w:rPr>
      </w:pPr>
      <w:r w:rsidRPr="0096519C">
        <w:t xml:space="preserve">}                                                                                                   </w:t>
      </w:r>
      <w:r w:rsidRPr="0096519C">
        <w:rPr>
          <w:color w:val="993366"/>
        </w:rPr>
        <w:t>OPTIONAL</w:t>
      </w:r>
      <w:r w:rsidRPr="0096519C">
        <w:t xml:space="preserve">    </w:t>
      </w:r>
      <w:r w:rsidRPr="0096519C">
        <w:rPr>
          <w:color w:val="808080"/>
        </w:rPr>
        <w:t>-- Cond Setup</w:t>
      </w:r>
    </w:p>
    <w:p w14:paraId="06F9614B" w14:textId="4078245A" w:rsidR="009876CE" w:rsidRPr="0096519C" w:rsidRDefault="009876CE" w:rsidP="009876CE">
      <w:pPr>
        <w:pStyle w:val="PL"/>
      </w:pPr>
      <w:r w:rsidRPr="0096519C">
        <w:t>}</w:t>
      </w:r>
    </w:p>
    <w:p w14:paraId="28162D80" w14:textId="77777777" w:rsidR="009876CE" w:rsidRPr="0096519C" w:rsidRDefault="009876CE" w:rsidP="009876CE">
      <w:pPr>
        <w:pStyle w:val="PL"/>
      </w:pPr>
    </w:p>
    <w:p w14:paraId="75DC4444" w14:textId="77777777" w:rsidR="009876CE" w:rsidRPr="0096519C" w:rsidRDefault="009876CE" w:rsidP="009876CE">
      <w:pPr>
        <w:pStyle w:val="PL"/>
        <w:rPr>
          <w:color w:val="808080"/>
        </w:rPr>
      </w:pPr>
      <w:r w:rsidRPr="0096519C">
        <w:rPr>
          <w:color w:val="808080"/>
        </w:rPr>
        <w:t>-- TAG-SEARCHSPACE-STOP</w:t>
      </w:r>
    </w:p>
    <w:p w14:paraId="1E33CA75" w14:textId="77777777" w:rsidR="009876CE" w:rsidRPr="0096519C" w:rsidRDefault="009876CE" w:rsidP="009876CE">
      <w:pPr>
        <w:pStyle w:val="PL"/>
        <w:rPr>
          <w:color w:val="808080"/>
        </w:rPr>
      </w:pPr>
      <w:r w:rsidRPr="0096519C">
        <w:rPr>
          <w:color w:val="808080"/>
        </w:rPr>
        <w:t>-- ASN1STOP</w:t>
      </w:r>
    </w:p>
    <w:p w14:paraId="43EAB7C1" w14:textId="77777777" w:rsidR="009876CE" w:rsidRPr="0096519C" w:rsidRDefault="009876CE" w:rsidP="009876C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76CE" w:rsidRPr="0096519C" w14:paraId="53903056"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1E984B5F" w14:textId="77777777" w:rsidR="009876CE" w:rsidRPr="0096519C" w:rsidRDefault="009876CE" w:rsidP="001D09B5">
            <w:pPr>
              <w:pStyle w:val="TAH"/>
              <w:rPr>
                <w:szCs w:val="22"/>
                <w:lang w:val="en-GB" w:eastAsia="ja-JP"/>
              </w:rPr>
            </w:pPr>
            <w:r w:rsidRPr="0096519C">
              <w:rPr>
                <w:i/>
                <w:szCs w:val="22"/>
                <w:lang w:val="en-GB" w:eastAsia="ja-JP"/>
              </w:rPr>
              <w:lastRenderedPageBreak/>
              <w:t xml:space="preserve">SearchSpace </w:t>
            </w:r>
            <w:r w:rsidRPr="0096519C">
              <w:rPr>
                <w:szCs w:val="22"/>
                <w:lang w:val="en-GB" w:eastAsia="ja-JP"/>
              </w:rPr>
              <w:t>field descriptions</w:t>
            </w:r>
          </w:p>
        </w:tc>
      </w:tr>
      <w:tr w:rsidR="009876CE" w:rsidRPr="0096519C" w14:paraId="6E987230"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5D9B2F41" w14:textId="77777777" w:rsidR="009876CE" w:rsidRPr="0096519C" w:rsidRDefault="009876CE" w:rsidP="001D09B5">
            <w:pPr>
              <w:pStyle w:val="TAL"/>
              <w:rPr>
                <w:szCs w:val="22"/>
                <w:lang w:val="en-GB" w:eastAsia="ja-JP"/>
              </w:rPr>
            </w:pPr>
            <w:r w:rsidRPr="0096519C">
              <w:rPr>
                <w:b/>
                <w:i/>
                <w:szCs w:val="22"/>
                <w:lang w:val="en-GB" w:eastAsia="ja-JP"/>
              </w:rPr>
              <w:t>common</w:t>
            </w:r>
          </w:p>
          <w:p w14:paraId="2570AC8D" w14:textId="77777777" w:rsidR="009876CE" w:rsidRPr="0096519C" w:rsidRDefault="009876CE" w:rsidP="001D09B5">
            <w:pPr>
              <w:pStyle w:val="TAL"/>
              <w:rPr>
                <w:szCs w:val="22"/>
                <w:lang w:val="en-GB" w:eastAsia="ja-JP"/>
              </w:rPr>
            </w:pPr>
            <w:r w:rsidRPr="0096519C">
              <w:rPr>
                <w:szCs w:val="22"/>
                <w:lang w:val="en-GB" w:eastAsia="ja-JP"/>
              </w:rPr>
              <w:t>Configures this search space as common search space (CSS) and DCI formats to monitor.</w:t>
            </w:r>
          </w:p>
        </w:tc>
      </w:tr>
      <w:tr w:rsidR="009876CE" w:rsidRPr="0096519C" w14:paraId="27FE919B"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69619AE3" w14:textId="77777777" w:rsidR="009876CE" w:rsidRPr="0096519C" w:rsidRDefault="009876CE" w:rsidP="001D09B5">
            <w:pPr>
              <w:pStyle w:val="TAL"/>
              <w:rPr>
                <w:szCs w:val="22"/>
                <w:lang w:val="en-GB" w:eastAsia="ja-JP"/>
              </w:rPr>
            </w:pPr>
            <w:r w:rsidRPr="0096519C">
              <w:rPr>
                <w:b/>
                <w:i/>
                <w:szCs w:val="22"/>
                <w:lang w:val="en-GB" w:eastAsia="ja-JP"/>
              </w:rPr>
              <w:t>controlResourceSetId</w:t>
            </w:r>
          </w:p>
          <w:p w14:paraId="607FF59E" w14:textId="77777777" w:rsidR="009876CE" w:rsidRPr="0096519C" w:rsidRDefault="009876CE" w:rsidP="001D09B5">
            <w:pPr>
              <w:pStyle w:val="TAL"/>
              <w:rPr>
                <w:szCs w:val="22"/>
                <w:lang w:val="en-GB" w:eastAsia="ja-JP"/>
              </w:rPr>
            </w:pPr>
            <w:r w:rsidRPr="0096519C">
              <w:rPr>
                <w:szCs w:val="22"/>
                <w:lang w:val="en-GB" w:eastAsia="ja-JP"/>
              </w:rPr>
              <w:t xml:space="preserve">The CORESET applicable for this SearchSpace. Value 0 identifies the common CORESET#0 configured in MIB and in </w:t>
            </w:r>
            <w:r w:rsidRPr="0096519C">
              <w:rPr>
                <w:i/>
                <w:szCs w:val="22"/>
                <w:lang w:val="en-GB" w:eastAsia="ja-JP"/>
              </w:rPr>
              <w:t>ServingCellConfigCommon</w:t>
            </w:r>
            <w:r w:rsidRPr="0096519C">
              <w:rPr>
                <w:szCs w:val="22"/>
                <w:lang w:val="en-GB" w:eastAsia="ja-JP"/>
              </w:rPr>
              <w:t>. Values 1..</w:t>
            </w:r>
            <w:r w:rsidRPr="0096519C">
              <w:rPr>
                <w:i/>
                <w:szCs w:val="22"/>
                <w:lang w:val="en-GB" w:eastAsia="ja-JP"/>
              </w:rPr>
              <w:t>maxNrofControlResourceSets-1</w:t>
            </w:r>
            <w:r w:rsidRPr="0096519C">
              <w:rPr>
                <w:szCs w:val="22"/>
                <w:lang w:val="en-GB" w:eastAsia="ja-JP"/>
              </w:rPr>
              <w:t xml:space="preserve"> identify CORESETs configured in System Information or by dedicated signalling. The CORESETs with </w:t>
            </w:r>
            <w:r w:rsidRPr="0096519C">
              <w:rPr>
                <w:i/>
                <w:szCs w:val="22"/>
                <w:lang w:val="en-GB" w:eastAsia="ja-JP"/>
              </w:rPr>
              <w:t>non-zero controResourceSetId</w:t>
            </w:r>
            <w:r w:rsidRPr="0096519C">
              <w:rPr>
                <w:szCs w:val="22"/>
                <w:lang w:val="en-GB" w:eastAsia="ja-JP"/>
              </w:rPr>
              <w:t xml:space="preserve"> locate in the same BWP as this </w:t>
            </w:r>
            <w:r w:rsidRPr="0096519C">
              <w:rPr>
                <w:i/>
                <w:szCs w:val="22"/>
                <w:lang w:val="en-GB" w:eastAsia="ja-JP"/>
              </w:rPr>
              <w:t>SearchSpace</w:t>
            </w:r>
            <w:r w:rsidRPr="0096519C">
              <w:rPr>
                <w:szCs w:val="22"/>
                <w:lang w:val="en-GB" w:eastAsia="ja-JP"/>
              </w:rPr>
              <w:t>.</w:t>
            </w:r>
          </w:p>
        </w:tc>
      </w:tr>
      <w:tr w:rsidR="009876CE" w:rsidRPr="0096519C" w14:paraId="3B1FB64A" w14:textId="77777777" w:rsidTr="001D09B5">
        <w:tc>
          <w:tcPr>
            <w:tcW w:w="14173" w:type="dxa"/>
            <w:tcBorders>
              <w:top w:val="single" w:sz="4" w:space="0" w:color="auto"/>
              <w:left w:val="single" w:sz="4" w:space="0" w:color="auto"/>
              <w:bottom w:val="single" w:sz="4" w:space="0" w:color="auto"/>
              <w:right w:val="single" w:sz="4" w:space="0" w:color="auto"/>
            </w:tcBorders>
          </w:tcPr>
          <w:p w14:paraId="6C24ADAA" w14:textId="77777777" w:rsidR="009876CE" w:rsidRPr="0096519C" w:rsidRDefault="009876CE" w:rsidP="001D09B5">
            <w:pPr>
              <w:pStyle w:val="TAL"/>
              <w:rPr>
                <w:rFonts w:eastAsia="SimSun"/>
                <w:b/>
                <w:bCs/>
                <w:i/>
                <w:iCs/>
                <w:lang w:val="en-GB"/>
              </w:rPr>
            </w:pPr>
            <w:r w:rsidRPr="0096519C">
              <w:rPr>
                <w:rFonts w:eastAsia="SimSun"/>
                <w:b/>
                <w:bCs/>
                <w:i/>
                <w:iCs/>
                <w:lang w:val="en-GB"/>
              </w:rPr>
              <w:t>dummy1, dummy2</w:t>
            </w:r>
          </w:p>
          <w:p w14:paraId="5627421A" w14:textId="77777777" w:rsidR="009876CE" w:rsidRPr="0096519C" w:rsidRDefault="009876CE" w:rsidP="001D09B5">
            <w:pPr>
              <w:pStyle w:val="TAL"/>
              <w:rPr>
                <w:lang w:val="en-GB"/>
              </w:rPr>
            </w:pPr>
            <w:r w:rsidRPr="0096519C">
              <w:rPr>
                <w:rFonts w:eastAsia="SimSun"/>
                <w:lang w:val="en-GB"/>
              </w:rPr>
              <w:t>This field is not used in the specification. If received it shall be ignored by the UE.</w:t>
            </w:r>
          </w:p>
        </w:tc>
      </w:tr>
      <w:tr w:rsidR="009876CE" w:rsidRPr="0096519C" w14:paraId="65CB59EA"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4AA0FC5D" w14:textId="77777777" w:rsidR="009876CE" w:rsidRPr="0096519C" w:rsidRDefault="009876CE" w:rsidP="001D09B5">
            <w:pPr>
              <w:pStyle w:val="TAL"/>
              <w:rPr>
                <w:szCs w:val="22"/>
                <w:lang w:val="en-GB" w:eastAsia="ja-JP"/>
              </w:rPr>
            </w:pPr>
            <w:r w:rsidRPr="0096519C">
              <w:rPr>
                <w:b/>
                <w:i/>
                <w:szCs w:val="22"/>
                <w:lang w:val="en-GB" w:eastAsia="ja-JP"/>
              </w:rPr>
              <w:t>dci-Format0-0-AndFormat1-0</w:t>
            </w:r>
          </w:p>
          <w:p w14:paraId="1CFE6091" w14:textId="77777777" w:rsidR="009876CE" w:rsidRPr="0096519C" w:rsidRDefault="009876CE" w:rsidP="001D09B5">
            <w:pPr>
              <w:pStyle w:val="TAL"/>
              <w:rPr>
                <w:szCs w:val="22"/>
                <w:lang w:val="en-GB" w:eastAsia="ja-JP"/>
              </w:rPr>
            </w:pPr>
            <w:r w:rsidRPr="0096519C">
              <w:rPr>
                <w:szCs w:val="22"/>
                <w:lang w:val="en-GB" w:eastAsia="ja-JP"/>
              </w:rPr>
              <w:t>If configured, the UE monitors the DCI formats 0_0 and 1_0 according to TS 38.213 [13], clause 10.1.</w:t>
            </w:r>
          </w:p>
        </w:tc>
      </w:tr>
      <w:tr w:rsidR="009876CE" w:rsidRPr="0096519C" w14:paraId="6C266A32"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45454B89" w14:textId="77777777" w:rsidR="009876CE" w:rsidRPr="0096519C" w:rsidRDefault="009876CE" w:rsidP="001D09B5">
            <w:pPr>
              <w:pStyle w:val="TAL"/>
              <w:rPr>
                <w:szCs w:val="22"/>
                <w:lang w:val="en-GB" w:eastAsia="ja-JP"/>
              </w:rPr>
            </w:pPr>
            <w:r w:rsidRPr="0096519C">
              <w:rPr>
                <w:b/>
                <w:i/>
                <w:szCs w:val="22"/>
                <w:lang w:val="en-GB" w:eastAsia="ja-JP"/>
              </w:rPr>
              <w:t>dci-Format2-0</w:t>
            </w:r>
          </w:p>
          <w:p w14:paraId="0E6FA555" w14:textId="77777777" w:rsidR="009876CE" w:rsidRPr="0096519C" w:rsidRDefault="009876CE" w:rsidP="001D09B5">
            <w:pPr>
              <w:pStyle w:val="TAL"/>
              <w:rPr>
                <w:szCs w:val="22"/>
                <w:lang w:val="en-GB" w:eastAsia="ja-JP"/>
              </w:rPr>
            </w:pPr>
            <w:r w:rsidRPr="0096519C">
              <w:rPr>
                <w:szCs w:val="22"/>
                <w:lang w:val="en-GB" w:eastAsia="ja-JP"/>
              </w:rPr>
              <w:t>If configured, UE monitors the DCI format 2_0 according to TS 38.213 [13], clause 10.1, 11.1.1.</w:t>
            </w:r>
          </w:p>
        </w:tc>
      </w:tr>
      <w:tr w:rsidR="009876CE" w:rsidRPr="0096519C" w14:paraId="762A324D"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18C4E279" w14:textId="77777777" w:rsidR="009876CE" w:rsidRPr="0096519C" w:rsidRDefault="009876CE" w:rsidP="001D09B5">
            <w:pPr>
              <w:pStyle w:val="TAL"/>
              <w:rPr>
                <w:szCs w:val="22"/>
                <w:lang w:val="en-GB" w:eastAsia="ja-JP"/>
              </w:rPr>
            </w:pPr>
            <w:r w:rsidRPr="0096519C">
              <w:rPr>
                <w:b/>
                <w:i/>
                <w:szCs w:val="22"/>
                <w:lang w:val="en-GB" w:eastAsia="ja-JP"/>
              </w:rPr>
              <w:t>dci-Format2-1</w:t>
            </w:r>
          </w:p>
          <w:p w14:paraId="5430FB6C" w14:textId="77777777" w:rsidR="009876CE" w:rsidRPr="0096519C" w:rsidRDefault="009876CE" w:rsidP="001D09B5">
            <w:pPr>
              <w:pStyle w:val="TAL"/>
              <w:rPr>
                <w:szCs w:val="22"/>
                <w:lang w:val="en-GB" w:eastAsia="ja-JP"/>
              </w:rPr>
            </w:pPr>
            <w:r w:rsidRPr="0096519C">
              <w:rPr>
                <w:szCs w:val="22"/>
                <w:lang w:val="en-GB" w:eastAsia="ja-JP"/>
              </w:rPr>
              <w:t>If configured, UE monitors the DCI format 2_1 according to TS 38.213 [13], clause 10.1, 11.2.</w:t>
            </w:r>
          </w:p>
        </w:tc>
      </w:tr>
      <w:tr w:rsidR="009876CE" w:rsidRPr="0096519C" w14:paraId="3E86EC3B"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4BD8AC88" w14:textId="77777777" w:rsidR="009876CE" w:rsidRPr="0096519C" w:rsidRDefault="009876CE" w:rsidP="001D09B5">
            <w:pPr>
              <w:pStyle w:val="TAL"/>
              <w:rPr>
                <w:szCs w:val="22"/>
                <w:lang w:val="en-GB" w:eastAsia="ja-JP"/>
              </w:rPr>
            </w:pPr>
            <w:r w:rsidRPr="0096519C">
              <w:rPr>
                <w:b/>
                <w:i/>
                <w:szCs w:val="22"/>
                <w:lang w:val="en-GB" w:eastAsia="ja-JP"/>
              </w:rPr>
              <w:t>dci-Format2-2</w:t>
            </w:r>
          </w:p>
          <w:p w14:paraId="525FC149" w14:textId="77777777" w:rsidR="009876CE" w:rsidRPr="0096519C" w:rsidRDefault="009876CE" w:rsidP="001D09B5">
            <w:pPr>
              <w:pStyle w:val="TAL"/>
              <w:rPr>
                <w:szCs w:val="22"/>
                <w:lang w:val="en-GB" w:eastAsia="ja-JP"/>
              </w:rPr>
            </w:pPr>
            <w:r w:rsidRPr="0096519C">
              <w:rPr>
                <w:szCs w:val="22"/>
                <w:lang w:val="en-GB" w:eastAsia="ja-JP"/>
              </w:rPr>
              <w:t>If configured, UE monitors the DCI format 2_2 according to TS 38.213 [13], clause 10.1, 11.3.</w:t>
            </w:r>
          </w:p>
        </w:tc>
      </w:tr>
      <w:tr w:rsidR="009876CE" w:rsidRPr="0096519C" w14:paraId="4AC3FD94"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59215DB0" w14:textId="77777777" w:rsidR="009876CE" w:rsidRPr="0096519C" w:rsidRDefault="009876CE" w:rsidP="001D09B5">
            <w:pPr>
              <w:pStyle w:val="TAL"/>
              <w:rPr>
                <w:szCs w:val="22"/>
                <w:lang w:val="en-GB" w:eastAsia="ja-JP"/>
              </w:rPr>
            </w:pPr>
            <w:r w:rsidRPr="0096519C">
              <w:rPr>
                <w:b/>
                <w:i/>
                <w:szCs w:val="22"/>
                <w:lang w:val="en-GB" w:eastAsia="ja-JP"/>
              </w:rPr>
              <w:t>dci-Format2-3</w:t>
            </w:r>
          </w:p>
          <w:p w14:paraId="70140300" w14:textId="77777777" w:rsidR="009876CE" w:rsidRPr="0096519C" w:rsidRDefault="009876CE" w:rsidP="001D09B5">
            <w:pPr>
              <w:pStyle w:val="TAL"/>
              <w:rPr>
                <w:szCs w:val="22"/>
                <w:lang w:val="en-GB" w:eastAsia="ja-JP"/>
              </w:rPr>
            </w:pPr>
            <w:r w:rsidRPr="0096519C">
              <w:rPr>
                <w:szCs w:val="22"/>
                <w:lang w:val="en-GB" w:eastAsia="ja-JP"/>
              </w:rPr>
              <w:t>If configured, UE monitors the DCI format 2_3 according to TS 38.213 [13], clause 10.1, 11.4</w:t>
            </w:r>
          </w:p>
        </w:tc>
      </w:tr>
      <w:tr w:rsidR="001054B8" w:rsidRPr="0096519C" w14:paraId="50781B53" w14:textId="77777777" w:rsidTr="001D09B5">
        <w:trPr>
          <w:ins w:id="1465" w:author="Ericsson" w:date="2020-01-09T15:31:00Z"/>
        </w:trPr>
        <w:tc>
          <w:tcPr>
            <w:tcW w:w="14173" w:type="dxa"/>
            <w:tcBorders>
              <w:top w:val="single" w:sz="4" w:space="0" w:color="auto"/>
              <w:left w:val="single" w:sz="4" w:space="0" w:color="auto"/>
              <w:bottom w:val="single" w:sz="4" w:space="0" w:color="auto"/>
              <w:right w:val="single" w:sz="4" w:space="0" w:color="auto"/>
            </w:tcBorders>
          </w:tcPr>
          <w:p w14:paraId="054EA0AD" w14:textId="240849E9" w:rsidR="001054B8" w:rsidRPr="0096519C" w:rsidRDefault="001054B8" w:rsidP="001054B8">
            <w:pPr>
              <w:pStyle w:val="TAL"/>
              <w:rPr>
                <w:ins w:id="1466" w:author="Ericsson" w:date="2020-01-09T15:31:00Z"/>
                <w:szCs w:val="22"/>
                <w:lang w:val="en-GB" w:eastAsia="ja-JP"/>
              </w:rPr>
            </w:pPr>
            <w:ins w:id="1467" w:author="Ericsson" w:date="2020-01-09T15:31:00Z">
              <w:r w:rsidRPr="0096519C">
                <w:rPr>
                  <w:b/>
                  <w:i/>
                  <w:szCs w:val="22"/>
                  <w:lang w:val="en-GB" w:eastAsia="ja-JP"/>
                </w:rPr>
                <w:t>dci-Format2-</w:t>
              </w:r>
            </w:ins>
            <w:ins w:id="1468" w:author="Ericsson" w:date="2020-01-09T15:32:00Z">
              <w:r>
                <w:rPr>
                  <w:b/>
                  <w:i/>
                  <w:szCs w:val="22"/>
                  <w:lang w:val="en-GB" w:eastAsia="ja-JP"/>
                </w:rPr>
                <w:t>5</w:t>
              </w:r>
            </w:ins>
            <w:ins w:id="1469" w:author="Ericsson" w:date="2020-01-14T16:33:00Z">
              <w:r w:rsidR="009B74C4">
                <w:rPr>
                  <w:b/>
                  <w:i/>
                  <w:szCs w:val="22"/>
                  <w:lang w:val="en-GB" w:eastAsia="ja-JP"/>
                </w:rPr>
                <w:t>-</w:t>
              </w:r>
              <w:r w:rsidR="00394F9B">
                <w:rPr>
                  <w:b/>
                  <w:i/>
                  <w:szCs w:val="22"/>
                  <w:lang w:val="en-GB" w:eastAsia="ja-JP"/>
                </w:rPr>
                <w:t>v16xy</w:t>
              </w:r>
            </w:ins>
          </w:p>
          <w:p w14:paraId="3F94F497" w14:textId="7273D016" w:rsidR="001054B8" w:rsidRPr="0096519C" w:rsidRDefault="001054B8" w:rsidP="001054B8">
            <w:pPr>
              <w:pStyle w:val="TAL"/>
              <w:rPr>
                <w:ins w:id="1470" w:author="Ericsson" w:date="2020-01-09T15:31:00Z"/>
                <w:b/>
                <w:i/>
                <w:szCs w:val="22"/>
                <w:lang w:val="en-GB" w:eastAsia="ja-JP"/>
              </w:rPr>
            </w:pPr>
            <w:ins w:id="1471" w:author="Ericsson" w:date="2020-01-09T15:31:00Z">
              <w:r w:rsidRPr="0096519C">
                <w:rPr>
                  <w:szCs w:val="22"/>
                  <w:lang w:val="en-GB" w:eastAsia="ja-JP"/>
                </w:rPr>
                <w:t xml:space="preserve">If configured, </w:t>
              </w:r>
            </w:ins>
            <w:ins w:id="1472" w:author="Ericsson" w:date="2020-01-09T15:32:00Z">
              <w:r>
                <w:rPr>
                  <w:szCs w:val="22"/>
                  <w:lang w:val="en-GB" w:eastAsia="ja-JP"/>
                </w:rPr>
                <w:t>IAB-MT</w:t>
              </w:r>
            </w:ins>
            <w:ins w:id="1473" w:author="Ericsson" w:date="2020-01-09T15:31:00Z">
              <w:r w:rsidRPr="0096519C">
                <w:rPr>
                  <w:szCs w:val="22"/>
                  <w:lang w:val="en-GB" w:eastAsia="ja-JP"/>
                </w:rPr>
                <w:t xml:space="preserve"> monitors the DCI format 2</w:t>
              </w:r>
            </w:ins>
            <w:ins w:id="1474" w:author="Ericsson" w:date="2020-01-10T14:47:00Z">
              <w:r w:rsidR="007C758E">
                <w:rPr>
                  <w:szCs w:val="22"/>
                  <w:lang w:val="en-GB" w:eastAsia="ja-JP"/>
                </w:rPr>
                <w:t>_</w:t>
              </w:r>
            </w:ins>
            <w:ins w:id="1475" w:author="Ericsson" w:date="2020-01-09T15:32:00Z">
              <w:r>
                <w:rPr>
                  <w:szCs w:val="22"/>
                  <w:lang w:val="en-GB" w:eastAsia="ja-JP"/>
                </w:rPr>
                <w:t>5</w:t>
              </w:r>
            </w:ins>
            <w:ins w:id="1476" w:author="Ericsson" w:date="2020-01-09T15:31:00Z">
              <w:r w:rsidRPr="0096519C">
                <w:rPr>
                  <w:szCs w:val="22"/>
                  <w:lang w:val="en-GB" w:eastAsia="ja-JP"/>
                </w:rPr>
                <w:t xml:space="preserve"> according to TS 38.213 [13], clause </w:t>
              </w:r>
            </w:ins>
            <w:ins w:id="1477" w:author="Ericsson" w:date="2020-01-09T15:32:00Z">
              <w:r w:rsidR="00044D0C">
                <w:rPr>
                  <w:szCs w:val="22"/>
                  <w:lang w:val="en-GB" w:eastAsia="ja-JP"/>
                </w:rPr>
                <w:t>14</w:t>
              </w:r>
              <w:r w:rsidR="005A4F9B">
                <w:rPr>
                  <w:szCs w:val="22"/>
                  <w:lang w:val="en-GB" w:eastAsia="ja-JP"/>
                </w:rPr>
                <w:t>.</w:t>
              </w:r>
            </w:ins>
          </w:p>
        </w:tc>
      </w:tr>
      <w:tr w:rsidR="009876CE" w:rsidRPr="0096519C" w14:paraId="1451942A"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5BE3E3DE" w14:textId="77777777" w:rsidR="009876CE" w:rsidRPr="0096519C" w:rsidRDefault="009876CE" w:rsidP="001D09B5">
            <w:pPr>
              <w:pStyle w:val="TAL"/>
              <w:rPr>
                <w:szCs w:val="22"/>
                <w:lang w:val="en-GB" w:eastAsia="ja-JP"/>
              </w:rPr>
            </w:pPr>
            <w:r w:rsidRPr="0096519C">
              <w:rPr>
                <w:b/>
                <w:i/>
                <w:szCs w:val="22"/>
                <w:lang w:val="en-GB" w:eastAsia="ja-JP"/>
              </w:rPr>
              <w:t>dci-Formats</w:t>
            </w:r>
          </w:p>
          <w:p w14:paraId="50A991F7" w14:textId="77777777" w:rsidR="009876CE" w:rsidRPr="0096519C" w:rsidRDefault="009876CE" w:rsidP="001D09B5">
            <w:pPr>
              <w:pStyle w:val="TAL"/>
              <w:rPr>
                <w:szCs w:val="22"/>
                <w:lang w:val="en-GB" w:eastAsia="ja-JP"/>
              </w:rPr>
            </w:pPr>
            <w:r w:rsidRPr="0096519C">
              <w:rPr>
                <w:szCs w:val="22"/>
                <w:lang w:val="en-GB" w:eastAsia="ja-JP"/>
              </w:rPr>
              <w:t>Indicates whether the UE monitors in this USS for DCI formats 0-0 and 1-0 or for formats 0-1 and 1-1.</w:t>
            </w:r>
          </w:p>
        </w:tc>
      </w:tr>
      <w:tr w:rsidR="009876CE" w:rsidRPr="0096519C" w14:paraId="24851A68"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18ADC429" w14:textId="77777777" w:rsidR="009876CE" w:rsidRPr="0096519C" w:rsidRDefault="009876CE" w:rsidP="001D09B5">
            <w:pPr>
              <w:pStyle w:val="TAL"/>
              <w:rPr>
                <w:szCs w:val="22"/>
                <w:lang w:val="en-GB" w:eastAsia="ja-JP"/>
              </w:rPr>
            </w:pPr>
            <w:r w:rsidRPr="0096519C">
              <w:rPr>
                <w:b/>
                <w:i/>
                <w:szCs w:val="22"/>
                <w:lang w:val="en-GB" w:eastAsia="ja-JP"/>
              </w:rPr>
              <w:t>duration</w:t>
            </w:r>
          </w:p>
          <w:p w14:paraId="17022C40" w14:textId="77777777" w:rsidR="009876CE" w:rsidRDefault="009876CE" w:rsidP="001D09B5">
            <w:pPr>
              <w:pStyle w:val="TAL"/>
              <w:rPr>
                <w:ins w:id="1478" w:author="Ericsson" w:date="2020-01-20T17:36:00Z"/>
                <w:szCs w:val="22"/>
                <w:lang w:val="en-GB" w:eastAsia="ja-JP"/>
              </w:rPr>
            </w:pPr>
            <w:r w:rsidRPr="0096519C">
              <w:rPr>
                <w:szCs w:val="22"/>
                <w:lang w:val="en-GB" w:eastAsia="ja-JP"/>
              </w:rPr>
              <w:t xml:space="preserve">Number of consecutive slots that a SearchSpace lasts in every occasion, i.e., upon every period as given in the </w:t>
            </w:r>
            <w:r w:rsidRPr="0096519C">
              <w:rPr>
                <w:i/>
                <w:szCs w:val="22"/>
                <w:lang w:val="en-GB" w:eastAsia="ja-JP"/>
              </w:rPr>
              <w:t>periodicityAndOffset</w:t>
            </w:r>
            <w:r w:rsidRPr="0096519C">
              <w:rPr>
                <w:szCs w:val="22"/>
                <w:lang w:val="en-GB" w:eastAsia="ja-JP"/>
              </w:rPr>
              <w:t xml:space="preserve">. If the field is absent, the UE applies the value 1 slot, except for DCI format 2_0. The UE ignores this field for DCI format 2_0. The maximum valid duration is periodicity-1 (periodicity as given in the </w:t>
            </w:r>
            <w:r w:rsidRPr="0096519C">
              <w:rPr>
                <w:i/>
                <w:szCs w:val="22"/>
                <w:lang w:val="en-GB" w:eastAsia="ja-JP"/>
              </w:rPr>
              <w:t>monitoringSlotPeriodicityAndOffset</w:t>
            </w:r>
            <w:r w:rsidRPr="0096519C">
              <w:rPr>
                <w:szCs w:val="22"/>
                <w:lang w:val="en-GB" w:eastAsia="ja-JP"/>
              </w:rPr>
              <w:t>).</w:t>
            </w:r>
          </w:p>
          <w:p w14:paraId="5D4B1583" w14:textId="0C3284B0" w:rsidR="008B4FF6" w:rsidRPr="00E90423" w:rsidRDefault="008B4FF6" w:rsidP="001D09B5">
            <w:pPr>
              <w:pStyle w:val="TAL"/>
              <w:rPr>
                <w:szCs w:val="18"/>
                <w:lang w:val="en-GB" w:eastAsia="ja-JP"/>
              </w:rPr>
            </w:pPr>
            <w:ins w:id="1479" w:author="Ericsson" w:date="2020-01-20T17:36:00Z">
              <w:r w:rsidRPr="00E90423">
                <w:rPr>
                  <w:szCs w:val="18"/>
                  <w:lang w:val="en-GB" w:eastAsia="ja-JP"/>
                </w:rPr>
                <w:t>For IAB-MT,</w:t>
              </w:r>
            </w:ins>
            <w:ins w:id="1480" w:author="Ericsson" w:date="2020-01-20T17:37:00Z">
              <w:r w:rsidR="003B66E5" w:rsidRPr="00E90423">
                <w:rPr>
                  <w:szCs w:val="18"/>
                  <w:lang w:val="en-GB" w:eastAsia="ja-JP"/>
                </w:rPr>
                <w:t xml:space="preserve"> </w:t>
              </w:r>
            </w:ins>
            <w:ins w:id="1481" w:author="Ericsson" w:date="2020-01-20T17:36:00Z">
              <w:r w:rsidR="00996788" w:rsidRPr="00E90423">
                <w:rPr>
                  <w:szCs w:val="18"/>
                  <w:lang w:val="en-GB" w:eastAsia="ja-JP"/>
                </w:rPr>
                <w:t>dur</w:t>
              </w:r>
              <w:r w:rsidR="00996788" w:rsidRPr="00952210">
                <w:rPr>
                  <w:szCs w:val="18"/>
                  <w:lang w:val="en-GB" w:eastAsia="ja-JP"/>
                </w:rPr>
                <w:t>atio</w:t>
              </w:r>
              <w:r w:rsidR="00996788" w:rsidRPr="00A222A3">
                <w:rPr>
                  <w:szCs w:val="18"/>
                  <w:lang w:val="en-GB" w:eastAsia="ja-JP"/>
                </w:rPr>
                <w:t>n indic</w:t>
              </w:r>
              <w:r w:rsidR="00996788" w:rsidRPr="00826B54">
                <w:rPr>
                  <w:szCs w:val="18"/>
                  <w:lang w:val="en-GB" w:eastAsia="ja-JP"/>
                </w:rPr>
                <w:t>at</w:t>
              </w:r>
              <w:r w:rsidR="00996788" w:rsidRPr="002672AD">
                <w:rPr>
                  <w:szCs w:val="18"/>
                  <w:lang w:val="en-GB" w:eastAsia="ja-JP"/>
                </w:rPr>
                <w:t>e</w:t>
              </w:r>
              <w:r w:rsidR="00996788" w:rsidRPr="004A6A39">
                <w:rPr>
                  <w:szCs w:val="18"/>
                  <w:lang w:val="en-GB" w:eastAsia="ja-JP"/>
                </w:rPr>
                <w:t>s</w:t>
              </w:r>
            </w:ins>
            <w:ins w:id="1482" w:author="Ericsson" w:date="2020-01-20T17:37:00Z">
              <w:r w:rsidR="003B66E5" w:rsidRPr="002A618A">
                <w:rPr>
                  <w:szCs w:val="18"/>
                  <w:lang w:val="en-GB" w:eastAsia="ja-JP"/>
                </w:rPr>
                <w:t xml:space="preserve"> </w:t>
              </w:r>
              <w:r w:rsidR="003B66E5" w:rsidRPr="00B8796A">
                <w:rPr>
                  <w:szCs w:val="18"/>
                  <w:lang w:val="en-GB" w:eastAsia="ja-JP"/>
                </w:rPr>
                <w:t>n</w:t>
              </w:r>
              <w:r w:rsidR="003B66E5" w:rsidRPr="00E90423">
                <w:rPr>
                  <w:rFonts w:cs="Arial"/>
                  <w:color w:val="000000"/>
                  <w:szCs w:val="18"/>
                  <w:lang w:val="en-US" w:eastAsia="sv-SE"/>
                </w:rPr>
                <w:t xml:space="preserve">umber of consecutive slots that a SearchSpace lasts in every occasion, i.e., upon every period as given in the </w:t>
              </w:r>
              <w:r w:rsidR="003B66E5" w:rsidRPr="00E90423">
                <w:rPr>
                  <w:rFonts w:cs="Arial"/>
                  <w:i/>
                  <w:color w:val="000000"/>
                  <w:szCs w:val="18"/>
                  <w:lang w:val="en-US" w:eastAsia="sv-SE"/>
                </w:rPr>
                <w:t>periodicityAndOffset</w:t>
              </w:r>
              <w:r w:rsidR="003B66E5" w:rsidRPr="00E90423">
                <w:rPr>
                  <w:rFonts w:cs="Arial"/>
                  <w:color w:val="000000"/>
                  <w:szCs w:val="18"/>
                  <w:lang w:val="en-US" w:eastAsia="sv-SE"/>
                </w:rPr>
                <w:t>. If the field is absent, the IAB-MT applies the value 1 slot, except for DCI format 2_0 and DCI format 2_</w:t>
              </w:r>
            </w:ins>
            <w:ins w:id="1483" w:author="Ericsson" w:date="2020-01-20T17:39:00Z">
              <w:r w:rsidR="00E947A2" w:rsidRPr="00E90423">
                <w:rPr>
                  <w:rFonts w:cs="Arial"/>
                  <w:color w:val="000000"/>
                  <w:szCs w:val="18"/>
                  <w:lang w:val="en-US" w:eastAsia="sv-SE"/>
                </w:rPr>
                <w:t>5</w:t>
              </w:r>
            </w:ins>
            <w:ins w:id="1484" w:author="Ericsson" w:date="2020-01-20T17:37:00Z">
              <w:r w:rsidR="003B66E5" w:rsidRPr="00E90423">
                <w:rPr>
                  <w:rFonts w:cs="Arial"/>
                  <w:color w:val="000000"/>
                  <w:szCs w:val="18"/>
                  <w:lang w:val="en-US" w:eastAsia="sv-SE"/>
                </w:rPr>
                <w:t>. The UE ignores this field for DCI format 2_0 and DCI format 2_</w:t>
              </w:r>
            </w:ins>
            <w:ins w:id="1485" w:author="Ericsson" w:date="2020-01-20T17:39:00Z">
              <w:r w:rsidR="0083178A" w:rsidRPr="00E90423">
                <w:rPr>
                  <w:rFonts w:cs="Arial"/>
                  <w:color w:val="000000"/>
                  <w:szCs w:val="18"/>
                  <w:lang w:val="en-US" w:eastAsia="sv-SE"/>
                </w:rPr>
                <w:t>5</w:t>
              </w:r>
            </w:ins>
            <w:ins w:id="1486" w:author="Ericsson" w:date="2020-01-20T17:37:00Z">
              <w:r w:rsidR="003B66E5" w:rsidRPr="00E90423">
                <w:rPr>
                  <w:rFonts w:cs="Arial"/>
                  <w:color w:val="000000"/>
                  <w:szCs w:val="18"/>
                  <w:lang w:val="en-US" w:eastAsia="sv-SE"/>
                </w:rPr>
                <w:t xml:space="preserve">. The maximum valid duration is periodicity-1 (periodicity as given in the </w:t>
              </w:r>
              <w:r w:rsidR="003B66E5" w:rsidRPr="00E90423">
                <w:rPr>
                  <w:rFonts w:cs="Arial"/>
                  <w:i/>
                  <w:color w:val="000000"/>
                  <w:szCs w:val="18"/>
                  <w:lang w:val="en-US" w:eastAsia="sv-SE"/>
                </w:rPr>
                <w:t>monitoringSlotPeriodicityAndOffset</w:t>
              </w:r>
              <w:r w:rsidR="003B66E5" w:rsidRPr="00E90423">
                <w:rPr>
                  <w:rFonts w:cs="Arial"/>
                  <w:color w:val="000000"/>
                  <w:szCs w:val="18"/>
                  <w:lang w:val="en-US" w:eastAsia="sv-SE"/>
                </w:rPr>
                <w:t>)</w:t>
              </w:r>
            </w:ins>
            <w:ins w:id="1487" w:author="Ericsson" w:date="2020-01-20T17:39:00Z">
              <w:r w:rsidR="0083178A" w:rsidRPr="00E90423">
                <w:rPr>
                  <w:rFonts w:cs="Arial"/>
                  <w:color w:val="000000"/>
                  <w:szCs w:val="18"/>
                  <w:lang w:val="en-US" w:eastAsia="sv-SE"/>
                </w:rPr>
                <w:t>.</w:t>
              </w:r>
            </w:ins>
          </w:p>
        </w:tc>
      </w:tr>
      <w:tr w:rsidR="009876CE" w:rsidRPr="0096519C" w14:paraId="489A4446"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2152DD20" w14:textId="77777777" w:rsidR="009876CE" w:rsidRPr="0096519C" w:rsidRDefault="009876CE" w:rsidP="001D09B5">
            <w:pPr>
              <w:pStyle w:val="TAL"/>
              <w:rPr>
                <w:szCs w:val="22"/>
                <w:lang w:val="en-GB" w:eastAsia="ja-JP"/>
              </w:rPr>
            </w:pPr>
            <w:r w:rsidRPr="0096519C">
              <w:rPr>
                <w:b/>
                <w:i/>
                <w:szCs w:val="22"/>
                <w:lang w:val="en-GB" w:eastAsia="ja-JP"/>
              </w:rPr>
              <w:t>monitoringSlotPeriodicityAndOffset</w:t>
            </w:r>
          </w:p>
          <w:p w14:paraId="65FB2646" w14:textId="77777777" w:rsidR="009876CE" w:rsidRDefault="009876CE" w:rsidP="001D09B5">
            <w:pPr>
              <w:pStyle w:val="TAL"/>
              <w:rPr>
                <w:ins w:id="1488" w:author="Ericsson" w:date="2020-01-20T17:41:00Z"/>
                <w:szCs w:val="22"/>
                <w:lang w:val="en-GB" w:eastAsia="ja-JP"/>
              </w:rPr>
            </w:pPr>
            <w:r w:rsidRPr="0096519C">
              <w:rPr>
                <w:szCs w:val="22"/>
                <w:lang w:val="en-GB" w:eastAsia="ja-JP"/>
              </w:rPr>
              <w:t xml:space="preserve">Slots for PDCCH Monitoring configured as periodicity and offset. If the UE is configured to monitor DCI format 2_1, only the values 'sl1', 'sl2' or 'sl4' are applicable.  If the UE is configured to monitor DCI format 2_0, only the values ′sl1′, ′sl2′, </w:t>
            </w:r>
            <w:r w:rsidRPr="0096519C">
              <w:rPr>
                <w:rFonts w:cs="Arial"/>
                <w:szCs w:val="22"/>
                <w:lang w:val="en-GB" w:eastAsia="ja-JP"/>
              </w:rPr>
              <w:t>′</w:t>
            </w:r>
            <w:r w:rsidRPr="0096519C">
              <w:rPr>
                <w:szCs w:val="22"/>
                <w:lang w:val="en-GB" w:eastAsia="ja-JP"/>
              </w:rPr>
              <w:t>sl4′, ′sl5′, ′sl8′, ′sl10′, ′sl16′, and ′sl20′ are applicable (see TS 38.213 [13], clause 10).</w:t>
            </w:r>
          </w:p>
          <w:p w14:paraId="02F9EA32" w14:textId="033E9B25" w:rsidR="00FC67A5" w:rsidRPr="00E90423" w:rsidRDefault="00DB451C" w:rsidP="001D09B5">
            <w:pPr>
              <w:pStyle w:val="TAL"/>
              <w:rPr>
                <w:szCs w:val="22"/>
                <w:lang w:val="en-US" w:eastAsia="ja-JP"/>
              </w:rPr>
            </w:pPr>
            <w:ins w:id="1489" w:author="Ericsson" w:date="2020-01-20T17:41:00Z">
              <w:r>
                <w:rPr>
                  <w:szCs w:val="22"/>
                  <w:lang w:val="en-GB" w:eastAsia="ja-JP"/>
                </w:rPr>
                <w:t>For IAB-MT,</w:t>
              </w:r>
              <w:r w:rsidRPr="00FD0D57">
                <w:rPr>
                  <w:rFonts w:cs="Arial"/>
                  <w:color w:val="000000"/>
                  <w:sz w:val="16"/>
                  <w:szCs w:val="16"/>
                  <w:lang w:val="en-US" w:eastAsia="sv-SE"/>
                </w:rPr>
                <w:t xml:space="preserve"> </w:t>
              </w:r>
            </w:ins>
            <w:ins w:id="1490" w:author="Ericsson" w:date="2020-01-20T17:43:00Z">
              <w:r w:rsidR="0018455E">
                <w:rPr>
                  <w:rFonts w:cs="Arial"/>
                  <w:color w:val="000000"/>
                  <w:szCs w:val="16"/>
                  <w:lang w:val="en-US" w:eastAsia="sv-SE"/>
                </w:rPr>
                <w:t>I</w:t>
              </w:r>
            </w:ins>
            <w:ins w:id="1491" w:author="Ericsson" w:date="2020-01-20T17:41:00Z">
              <w:r w:rsidRPr="0018455E">
                <w:rPr>
                  <w:rFonts w:cs="Arial"/>
                  <w:color w:val="000000"/>
                  <w:szCs w:val="18"/>
                  <w:lang w:val="en-US" w:eastAsia="sv-SE"/>
                </w:rPr>
                <w:t>f the IAB-MT is configured to monitor DCI format 2_1, only the values 'sl1', 'sl2' or 'sl4' are applicable.  If the IAB-MT is configured to monitor DCI format 2_0 or DCI format 2_</w:t>
              </w:r>
            </w:ins>
            <w:ins w:id="1492" w:author="Ericsson" w:date="2020-01-20T17:43:00Z">
              <w:r w:rsidR="0018455E">
                <w:rPr>
                  <w:rFonts w:cs="Arial"/>
                  <w:color w:val="000000"/>
                  <w:szCs w:val="18"/>
                  <w:lang w:val="en-US" w:eastAsia="sv-SE"/>
                </w:rPr>
                <w:t>5</w:t>
              </w:r>
            </w:ins>
            <w:ins w:id="1493" w:author="Ericsson" w:date="2020-01-20T17:41:00Z">
              <w:r w:rsidRPr="0018455E">
                <w:rPr>
                  <w:rFonts w:cs="Arial"/>
                  <w:color w:val="000000"/>
                  <w:szCs w:val="18"/>
                  <w:lang w:val="en-US" w:eastAsia="sv-SE"/>
                </w:rPr>
                <w:t>, only the values ′sl1′, ′sl2′, ′sl4′, ′sl5′, ′sl8′, ′sl10′, ′sl16′, and ′sl20′ are applicable (see TS 38.213, clause 1</w:t>
              </w:r>
            </w:ins>
            <w:ins w:id="1494" w:author="Ericsson" w:date="2020-01-21T11:51:00Z">
              <w:r w:rsidR="00541C6F">
                <w:rPr>
                  <w:rFonts w:cs="Arial"/>
                  <w:color w:val="000000"/>
                  <w:szCs w:val="18"/>
                  <w:lang w:val="en-US" w:eastAsia="sv-SE"/>
                </w:rPr>
                <w:t>0</w:t>
              </w:r>
            </w:ins>
            <w:ins w:id="1495" w:author="Ericsson" w:date="2020-01-20T17:41:00Z">
              <w:r w:rsidRPr="0018455E">
                <w:rPr>
                  <w:rFonts w:cs="Arial"/>
                  <w:color w:val="000000"/>
                  <w:szCs w:val="18"/>
                  <w:lang w:val="en-US" w:eastAsia="sv-SE"/>
                </w:rPr>
                <w:t>)</w:t>
              </w:r>
            </w:ins>
            <w:ins w:id="1496" w:author="Ericsson" w:date="2020-01-20T17:43:00Z">
              <w:r w:rsidR="0018455E">
                <w:rPr>
                  <w:rFonts w:cs="Arial"/>
                  <w:color w:val="000000"/>
                  <w:szCs w:val="18"/>
                  <w:lang w:val="en-US" w:eastAsia="sv-SE"/>
                </w:rPr>
                <w:t>.</w:t>
              </w:r>
            </w:ins>
          </w:p>
        </w:tc>
      </w:tr>
      <w:tr w:rsidR="009876CE" w:rsidRPr="0096519C" w14:paraId="4CB46750"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613A0F8A" w14:textId="77777777" w:rsidR="009876CE" w:rsidRPr="0096519C" w:rsidRDefault="009876CE" w:rsidP="001D09B5">
            <w:pPr>
              <w:pStyle w:val="TAL"/>
              <w:rPr>
                <w:szCs w:val="22"/>
                <w:lang w:val="en-GB" w:eastAsia="ja-JP"/>
              </w:rPr>
            </w:pPr>
            <w:r w:rsidRPr="0096519C">
              <w:rPr>
                <w:b/>
                <w:i/>
                <w:szCs w:val="22"/>
                <w:lang w:val="en-GB" w:eastAsia="ja-JP"/>
              </w:rPr>
              <w:t>monitoringSymbolsWithinSlot</w:t>
            </w:r>
          </w:p>
          <w:p w14:paraId="0B731760" w14:textId="77777777" w:rsidR="009876CE" w:rsidRPr="0096519C" w:rsidRDefault="009876CE" w:rsidP="001D09B5">
            <w:pPr>
              <w:pStyle w:val="TAL"/>
              <w:rPr>
                <w:szCs w:val="22"/>
                <w:lang w:val="en-GB" w:eastAsia="ja-JP"/>
              </w:rPr>
            </w:pPr>
            <w:r w:rsidRPr="0096519C">
              <w:rPr>
                <w:szCs w:val="22"/>
                <w:lang w:val="en-GB" w:eastAsia="ja-JP"/>
              </w:rPr>
              <w:t xml:space="preserve">The first symbol(s) for PDCCH monitoring in the slots configured for PDCCH monitoring (see </w:t>
            </w:r>
            <w:r w:rsidRPr="0096519C">
              <w:rPr>
                <w:i/>
                <w:szCs w:val="22"/>
                <w:lang w:val="en-GB" w:eastAsia="ja-JP"/>
              </w:rPr>
              <w:t>monitoringSlotPeriodicityAndOffset</w:t>
            </w:r>
            <w:r w:rsidRPr="0096519C">
              <w:rPr>
                <w:szCs w:val="22"/>
                <w:lang w:val="en-GB" w:eastAsia="ja-JP"/>
              </w:rPr>
              <w:t xml:space="preserve"> and </w:t>
            </w:r>
            <w:r w:rsidRPr="0096519C">
              <w:rPr>
                <w:i/>
                <w:szCs w:val="22"/>
                <w:lang w:val="en-GB" w:eastAsia="ja-JP"/>
              </w:rPr>
              <w:t>duration</w:t>
            </w:r>
            <w:r w:rsidRPr="0096519C">
              <w:rPr>
                <w:szCs w:val="22"/>
                <w:lang w:val="en-GB" w:eastAsia="ja-JP"/>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w:t>
            </w:r>
          </w:p>
          <w:p w14:paraId="5954631D" w14:textId="77777777" w:rsidR="009876CE" w:rsidRPr="0096519C" w:rsidRDefault="009876CE" w:rsidP="001D09B5">
            <w:pPr>
              <w:pStyle w:val="TAL"/>
              <w:rPr>
                <w:szCs w:val="22"/>
                <w:lang w:val="en-GB" w:eastAsia="ja-JP"/>
              </w:rPr>
            </w:pPr>
            <w:r w:rsidRPr="0096519C">
              <w:rPr>
                <w:szCs w:val="22"/>
                <w:lang w:val="en-GB" w:eastAsia="ja-JP"/>
              </w:rPr>
              <w:t xml:space="preserve">For DCI format 2_0, the first one symbol applies if the </w:t>
            </w:r>
            <w:r w:rsidRPr="0096519C">
              <w:rPr>
                <w:i/>
                <w:szCs w:val="22"/>
                <w:lang w:val="en-GB" w:eastAsia="ja-JP"/>
              </w:rPr>
              <w:t>duration</w:t>
            </w:r>
            <w:r w:rsidRPr="0096519C">
              <w:rPr>
                <w:szCs w:val="22"/>
                <w:lang w:val="en-GB" w:eastAsia="ja-JP"/>
              </w:rPr>
              <w:t xml:space="preserve"> of CORESET (in the IE </w:t>
            </w:r>
            <w:r w:rsidRPr="0096519C">
              <w:rPr>
                <w:i/>
                <w:szCs w:val="22"/>
                <w:lang w:val="en-GB" w:eastAsia="ja-JP"/>
              </w:rPr>
              <w:t>ControlResourceSet</w:t>
            </w:r>
            <w:r w:rsidRPr="0096519C">
              <w:rPr>
                <w:szCs w:val="22"/>
                <w:lang w:val="en-GB" w:eastAsia="ja-JP"/>
              </w:rPr>
              <w:t xml:space="preserve">) identified by </w:t>
            </w:r>
            <w:r w:rsidRPr="0096519C">
              <w:rPr>
                <w:i/>
                <w:szCs w:val="22"/>
                <w:lang w:val="en-GB" w:eastAsia="ja-JP"/>
              </w:rPr>
              <w:t>controlResourceSetId</w:t>
            </w:r>
            <w:r w:rsidRPr="0096519C">
              <w:rPr>
                <w:szCs w:val="22"/>
                <w:lang w:val="en-GB" w:eastAsia="ja-JP"/>
              </w:rPr>
              <w:t xml:space="preserve"> indicates 3 symbols, the first two symbols apply if the </w:t>
            </w:r>
            <w:r w:rsidRPr="0096519C">
              <w:rPr>
                <w:i/>
                <w:szCs w:val="22"/>
                <w:lang w:val="en-GB" w:eastAsia="ja-JP"/>
              </w:rPr>
              <w:t>duration</w:t>
            </w:r>
            <w:r w:rsidRPr="0096519C">
              <w:rPr>
                <w:szCs w:val="22"/>
                <w:lang w:val="en-GB" w:eastAsia="ja-JP"/>
              </w:rPr>
              <w:t xml:space="preserve"> of CORESET identified by </w:t>
            </w:r>
            <w:r w:rsidRPr="0096519C">
              <w:rPr>
                <w:i/>
                <w:szCs w:val="22"/>
                <w:lang w:val="en-GB" w:eastAsia="ja-JP"/>
              </w:rPr>
              <w:t>controlResourceSetId</w:t>
            </w:r>
            <w:r w:rsidRPr="0096519C">
              <w:rPr>
                <w:szCs w:val="22"/>
                <w:lang w:val="en-GB" w:eastAsia="ja-JP"/>
              </w:rPr>
              <w:t xml:space="preserve"> indicates 2 symbols, and the first three symbols apply if the </w:t>
            </w:r>
            <w:r w:rsidRPr="0096519C">
              <w:rPr>
                <w:i/>
                <w:szCs w:val="22"/>
                <w:lang w:val="en-GB" w:eastAsia="ja-JP"/>
              </w:rPr>
              <w:t>duration</w:t>
            </w:r>
            <w:r w:rsidRPr="0096519C">
              <w:rPr>
                <w:szCs w:val="22"/>
                <w:lang w:val="en-GB" w:eastAsia="ja-JP"/>
              </w:rPr>
              <w:t xml:space="preserve"> of CORESET identified by </w:t>
            </w:r>
            <w:r w:rsidRPr="0096519C">
              <w:rPr>
                <w:i/>
                <w:szCs w:val="22"/>
                <w:lang w:val="en-GB" w:eastAsia="ja-JP"/>
              </w:rPr>
              <w:t>controlResourceSetId</w:t>
            </w:r>
            <w:r w:rsidRPr="0096519C">
              <w:rPr>
                <w:szCs w:val="22"/>
                <w:lang w:val="en-GB" w:eastAsia="ja-JP"/>
              </w:rPr>
              <w:t xml:space="preserve"> indicates 1 symbol.</w:t>
            </w:r>
          </w:p>
          <w:p w14:paraId="156B33F1" w14:textId="77777777" w:rsidR="009876CE" w:rsidRPr="0096519C" w:rsidRDefault="009876CE" w:rsidP="001D09B5">
            <w:pPr>
              <w:pStyle w:val="TAL"/>
              <w:rPr>
                <w:szCs w:val="22"/>
                <w:lang w:val="en-GB" w:eastAsia="ja-JP"/>
              </w:rPr>
            </w:pPr>
            <w:r w:rsidRPr="0096519C">
              <w:rPr>
                <w:szCs w:val="22"/>
                <w:lang w:val="en-GB" w:eastAsia="ja-JP"/>
              </w:rPr>
              <w:t>See TS 38.213 [13], clause 10.</w:t>
            </w:r>
          </w:p>
        </w:tc>
      </w:tr>
      <w:tr w:rsidR="009876CE" w:rsidRPr="0096519C" w14:paraId="3D0D551A"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3FEC3BD5" w14:textId="77777777" w:rsidR="009876CE" w:rsidRPr="0096519C" w:rsidRDefault="009876CE" w:rsidP="001D09B5">
            <w:pPr>
              <w:pStyle w:val="TAL"/>
              <w:rPr>
                <w:szCs w:val="22"/>
                <w:lang w:val="en-GB" w:eastAsia="ja-JP"/>
              </w:rPr>
            </w:pPr>
            <w:r w:rsidRPr="0096519C">
              <w:rPr>
                <w:b/>
                <w:i/>
                <w:szCs w:val="22"/>
                <w:lang w:val="en-GB" w:eastAsia="ja-JP"/>
              </w:rPr>
              <w:lastRenderedPageBreak/>
              <w:t>nrofCandidates-SFI</w:t>
            </w:r>
          </w:p>
          <w:p w14:paraId="64C03710" w14:textId="77777777" w:rsidR="009876CE" w:rsidRPr="0096519C" w:rsidRDefault="009876CE" w:rsidP="001D09B5">
            <w:pPr>
              <w:pStyle w:val="TAL"/>
              <w:rPr>
                <w:szCs w:val="22"/>
                <w:lang w:val="en-GB" w:eastAsia="ja-JP"/>
              </w:rPr>
            </w:pPr>
            <w:r w:rsidRPr="0096519C">
              <w:rPr>
                <w:szCs w:val="22"/>
                <w:lang w:val="en-GB" w:eastAsia="ja-JP"/>
              </w:rPr>
              <w:t>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w:t>
            </w:r>
          </w:p>
        </w:tc>
      </w:tr>
      <w:tr w:rsidR="009876CE" w:rsidRPr="0096519C" w14:paraId="15217071"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43869CB0" w14:textId="77777777" w:rsidR="009876CE" w:rsidRPr="0096519C" w:rsidRDefault="009876CE" w:rsidP="001D09B5">
            <w:pPr>
              <w:pStyle w:val="TAL"/>
              <w:rPr>
                <w:szCs w:val="22"/>
                <w:lang w:val="en-GB" w:eastAsia="ja-JP"/>
              </w:rPr>
            </w:pPr>
            <w:r w:rsidRPr="0096519C">
              <w:rPr>
                <w:b/>
                <w:i/>
                <w:szCs w:val="22"/>
                <w:lang w:val="en-GB" w:eastAsia="ja-JP"/>
              </w:rPr>
              <w:t>nrofCandidates</w:t>
            </w:r>
          </w:p>
          <w:p w14:paraId="1E35E867" w14:textId="77777777" w:rsidR="009876CE" w:rsidRPr="0096519C" w:rsidRDefault="009876CE" w:rsidP="001D09B5">
            <w:pPr>
              <w:pStyle w:val="TAL"/>
              <w:rPr>
                <w:szCs w:val="22"/>
                <w:lang w:val="en-GB" w:eastAsia="ja-JP"/>
              </w:rPr>
            </w:pPr>
            <w:r w:rsidRPr="0096519C">
              <w:rPr>
                <w:szCs w:val="22"/>
                <w:lang w:val="en-GB" w:eastAsia="ja-JP"/>
              </w:rPr>
              <w:t xml:space="preserve">Number of PDCCH candidates per aggregation level. The number of candidates and aggregation levels configured here applies to all formats unless a particular value is specified or a format-specific value is provided (see inside </w:t>
            </w:r>
            <w:r w:rsidRPr="0096519C">
              <w:rPr>
                <w:i/>
                <w:szCs w:val="22"/>
                <w:lang w:val="en-GB" w:eastAsia="ja-JP"/>
              </w:rPr>
              <w:t>searchSpaceType</w:t>
            </w:r>
            <w:r w:rsidRPr="0096519C">
              <w:rPr>
                <w:szCs w:val="22"/>
                <w:lang w:val="en-GB" w:eastAsia="ja-JP"/>
              </w:rPr>
              <w:t xml:space="preserve">). If configured in the </w:t>
            </w:r>
            <w:r w:rsidRPr="0096519C">
              <w:rPr>
                <w:i/>
                <w:szCs w:val="22"/>
                <w:lang w:val="en-GB" w:eastAsia="ja-JP"/>
              </w:rPr>
              <w:t>SearchSpace</w:t>
            </w:r>
            <w:r w:rsidRPr="0096519C">
              <w:rPr>
                <w:szCs w:val="22"/>
                <w:lang w:val="en-GB" w:eastAsia="ja-JP"/>
              </w:rPr>
              <w:t xml:space="preserve"> of a cross carrier scheduled cell, this field determines the number of candidates and aggregation levels to be used on the linked scheduling cell (see TS 38.213 [13], clause 10).</w:t>
            </w:r>
          </w:p>
        </w:tc>
      </w:tr>
      <w:tr w:rsidR="009876CE" w:rsidRPr="0096519C" w14:paraId="26256914"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3EE35B4B" w14:textId="77777777" w:rsidR="009876CE" w:rsidRPr="0096519C" w:rsidRDefault="009876CE" w:rsidP="001D09B5">
            <w:pPr>
              <w:pStyle w:val="TAL"/>
              <w:rPr>
                <w:szCs w:val="22"/>
                <w:lang w:val="en-GB" w:eastAsia="ja-JP"/>
              </w:rPr>
            </w:pPr>
            <w:r w:rsidRPr="0096519C">
              <w:rPr>
                <w:b/>
                <w:i/>
                <w:szCs w:val="22"/>
                <w:lang w:val="en-GB" w:eastAsia="ja-JP"/>
              </w:rPr>
              <w:t>searchSpaceId</w:t>
            </w:r>
          </w:p>
          <w:p w14:paraId="393D88F7" w14:textId="77777777" w:rsidR="009876CE" w:rsidRDefault="009876CE" w:rsidP="001D09B5">
            <w:pPr>
              <w:pStyle w:val="TAL"/>
              <w:rPr>
                <w:ins w:id="1497" w:author="Ericsson" w:date="2020-01-20T15:42:00Z"/>
                <w:szCs w:val="22"/>
                <w:lang w:val="en-GB" w:eastAsia="ja-JP"/>
              </w:rPr>
            </w:pPr>
            <w:r w:rsidRPr="0096519C">
              <w:rPr>
                <w:szCs w:val="22"/>
                <w:lang w:val="en-GB" w:eastAsia="ja-JP"/>
              </w:rPr>
              <w:t xml:space="preserve">Identity of the search space. SearchSpaceId = 0 identifies the </w:t>
            </w:r>
            <w:r w:rsidRPr="0096519C">
              <w:rPr>
                <w:i/>
                <w:szCs w:val="22"/>
                <w:lang w:val="en-GB" w:eastAsia="ja-JP"/>
              </w:rPr>
              <w:t>searchSpaceZero</w:t>
            </w:r>
            <w:r w:rsidRPr="0096519C">
              <w:rPr>
                <w:szCs w:val="22"/>
                <w:lang w:val="en-GB" w:eastAsia="ja-JP"/>
              </w:rPr>
              <w:t xml:space="preserve"> configured via PBCH (MIB) or </w:t>
            </w:r>
            <w:r w:rsidRPr="0096519C">
              <w:rPr>
                <w:i/>
                <w:szCs w:val="22"/>
                <w:lang w:val="en-GB" w:eastAsia="ja-JP"/>
              </w:rPr>
              <w:t>ServingCellConfigCommon</w:t>
            </w:r>
            <w:r w:rsidRPr="0096519C">
              <w:rPr>
                <w:szCs w:val="22"/>
                <w:lang w:val="en-GB" w:eastAsia="ja-JP"/>
              </w:rPr>
              <w:t xml:space="preserve"> and may hence not be used in the </w:t>
            </w:r>
            <w:r w:rsidRPr="0096519C">
              <w:rPr>
                <w:i/>
                <w:szCs w:val="22"/>
                <w:lang w:val="en-GB" w:eastAsia="ja-JP"/>
              </w:rPr>
              <w:t>SearchSpace</w:t>
            </w:r>
            <w:r w:rsidRPr="0096519C">
              <w:rPr>
                <w:szCs w:val="22"/>
                <w:lang w:val="en-GB" w:eastAsia="ja-JP"/>
              </w:rPr>
              <w:t xml:space="preserve"> IE. The </w:t>
            </w:r>
            <w:r w:rsidRPr="0096519C">
              <w:rPr>
                <w:i/>
                <w:szCs w:val="22"/>
                <w:lang w:val="en-GB" w:eastAsia="ja-JP"/>
              </w:rPr>
              <w:t>searchSpaceId</w:t>
            </w:r>
            <w:r w:rsidRPr="0096519C">
              <w:rPr>
                <w:szCs w:val="22"/>
                <w:lang w:val="en-GB" w:eastAsia="ja-JP"/>
              </w:rPr>
              <w:t xml:space="preserve"> is unique among the BWPs of a Serving Cell. In case of cross carrier scheduling, search spaces with the same </w:t>
            </w:r>
            <w:r w:rsidRPr="0096519C">
              <w:rPr>
                <w:i/>
                <w:szCs w:val="22"/>
                <w:lang w:val="en-GB" w:eastAsia="ja-JP"/>
              </w:rPr>
              <w:t>searchSpaceId</w:t>
            </w:r>
            <w:r w:rsidRPr="0096519C">
              <w:rPr>
                <w:szCs w:val="22"/>
                <w:lang w:val="en-GB"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3322796" w14:textId="38305ECA" w:rsidR="009876CE" w:rsidRPr="0096519C" w:rsidRDefault="00F137E5" w:rsidP="001D09B5">
            <w:pPr>
              <w:pStyle w:val="TAL"/>
              <w:rPr>
                <w:szCs w:val="22"/>
                <w:lang w:val="en-GB" w:eastAsia="ja-JP"/>
              </w:rPr>
            </w:pPr>
            <w:ins w:id="1498" w:author="Ericsson" w:date="2020-01-20T15:42:00Z">
              <w:r>
                <w:rPr>
                  <w:szCs w:val="22"/>
                  <w:lang w:val="en-GB" w:eastAsia="ja-JP"/>
                </w:rPr>
                <w:t>For an I</w:t>
              </w:r>
            </w:ins>
            <w:ins w:id="1499" w:author="Ericsson" w:date="2020-01-20T15:43:00Z">
              <w:r>
                <w:rPr>
                  <w:szCs w:val="22"/>
                  <w:lang w:val="en-GB" w:eastAsia="ja-JP"/>
                </w:rPr>
                <w:t>A</w:t>
              </w:r>
              <w:r w:rsidR="00843B31">
                <w:rPr>
                  <w:szCs w:val="22"/>
                  <w:lang w:val="en-GB" w:eastAsia="ja-JP"/>
                </w:rPr>
                <w:t>B</w:t>
              </w:r>
              <w:r w:rsidR="008B66EE">
                <w:rPr>
                  <w:szCs w:val="22"/>
                  <w:lang w:val="en-GB" w:eastAsia="ja-JP"/>
                </w:rPr>
                <w:t>-M</w:t>
              </w:r>
            </w:ins>
            <w:ins w:id="1500" w:author="Ericsson" w:date="2020-01-20T17:32:00Z">
              <w:r w:rsidR="006F1D4B">
                <w:rPr>
                  <w:szCs w:val="22"/>
                  <w:lang w:val="en-GB" w:eastAsia="ja-JP"/>
                </w:rPr>
                <w:t>T, the search space defines how/where to search for PDCCH cand</w:t>
              </w:r>
              <w:r w:rsidR="00720ED5">
                <w:rPr>
                  <w:szCs w:val="22"/>
                  <w:lang w:val="en-GB" w:eastAsia="ja-JP"/>
                </w:rPr>
                <w:t>id</w:t>
              </w:r>
            </w:ins>
            <w:ins w:id="1501" w:author="Ericsson" w:date="2020-01-20T17:33:00Z">
              <w:r w:rsidR="00720ED5">
                <w:rPr>
                  <w:szCs w:val="22"/>
                  <w:lang w:val="en-GB" w:eastAsia="ja-JP"/>
                </w:rPr>
                <w:t xml:space="preserve">ates for an IAB-MT. Each search space is associated with one ControlResearchSet. </w:t>
              </w:r>
            </w:ins>
            <w:ins w:id="1502" w:author="Ericsson" w:date="2020-01-20T17:48:00Z">
              <w:r w:rsidR="00A222A3">
                <w:rPr>
                  <w:szCs w:val="22"/>
                  <w:lang w:val="en-GB" w:eastAsia="ja-JP"/>
                </w:rPr>
                <w:t>For a</w:t>
              </w:r>
            </w:ins>
            <w:ins w:id="1503" w:author="Ericsson" w:date="2020-01-20T17:35:00Z">
              <w:r w:rsidR="00DF76FE">
                <w:rPr>
                  <w:szCs w:val="22"/>
                  <w:lang w:val="en-GB" w:eastAsia="ja-JP"/>
                </w:rPr>
                <w:t xml:space="preserve"> </w:t>
              </w:r>
            </w:ins>
            <w:ins w:id="1504" w:author="Ericsson" w:date="2020-01-20T17:33:00Z">
              <w:r w:rsidR="00720ED5">
                <w:rPr>
                  <w:szCs w:val="22"/>
                  <w:lang w:val="en-GB" w:eastAsia="ja-JP"/>
                </w:rPr>
                <w:t>scheduled cell in the case of cross carrier scheduling, except for nrofCa</w:t>
              </w:r>
            </w:ins>
            <w:ins w:id="1505" w:author="Ericsson" w:date="2020-01-20T17:34:00Z">
              <w:r w:rsidR="00720ED5">
                <w:rPr>
                  <w:szCs w:val="22"/>
                  <w:lang w:val="en-GB" w:eastAsia="ja-JP"/>
                </w:rPr>
                <w:t>ndidates,</w:t>
              </w:r>
              <w:r w:rsidR="004E33D9">
                <w:rPr>
                  <w:szCs w:val="22"/>
                  <w:lang w:val="en-GB" w:eastAsia="ja-JP"/>
                </w:rPr>
                <w:t xml:space="preserve"> all the</w:t>
              </w:r>
            </w:ins>
            <w:ins w:id="1506" w:author="Ericsson" w:date="2020-01-20T17:35:00Z">
              <w:r w:rsidR="00C7667F">
                <w:rPr>
                  <w:szCs w:val="22"/>
                  <w:lang w:val="en-GB" w:eastAsia="ja-JP"/>
                </w:rPr>
                <w:t xml:space="preserve"> </w:t>
              </w:r>
            </w:ins>
            <w:ins w:id="1507" w:author="Ericsson" w:date="2020-01-20T17:34:00Z">
              <w:r w:rsidR="004E33D9">
                <w:rPr>
                  <w:szCs w:val="22"/>
                  <w:lang w:val="en-GB" w:eastAsia="ja-JP"/>
                </w:rPr>
                <w:t>optional fields are absent.</w:t>
              </w:r>
            </w:ins>
          </w:p>
        </w:tc>
      </w:tr>
      <w:tr w:rsidR="009876CE" w:rsidRPr="0096519C" w14:paraId="7BE91409"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043CF7F7" w14:textId="77777777" w:rsidR="009876CE" w:rsidRPr="0096519C" w:rsidRDefault="009876CE" w:rsidP="001D09B5">
            <w:pPr>
              <w:pStyle w:val="TAL"/>
              <w:rPr>
                <w:szCs w:val="22"/>
                <w:lang w:val="en-GB" w:eastAsia="ja-JP"/>
              </w:rPr>
            </w:pPr>
            <w:r w:rsidRPr="0096519C">
              <w:rPr>
                <w:b/>
                <w:i/>
                <w:szCs w:val="22"/>
                <w:lang w:val="en-GB" w:eastAsia="ja-JP"/>
              </w:rPr>
              <w:t>searchSpaceType</w:t>
            </w:r>
          </w:p>
          <w:p w14:paraId="32016E16" w14:textId="77777777" w:rsidR="009876CE" w:rsidRPr="0096519C" w:rsidRDefault="009876CE" w:rsidP="001D09B5">
            <w:pPr>
              <w:pStyle w:val="TAL"/>
              <w:rPr>
                <w:szCs w:val="22"/>
                <w:lang w:val="en-GB" w:eastAsia="ja-JP"/>
              </w:rPr>
            </w:pPr>
            <w:r w:rsidRPr="0096519C">
              <w:rPr>
                <w:szCs w:val="22"/>
                <w:lang w:val="en-GB" w:eastAsia="ja-JP"/>
              </w:rPr>
              <w:t>Indicates whether this is a common search space (present) or a UE specific search space as well as DCI formats to monitor for.</w:t>
            </w:r>
          </w:p>
        </w:tc>
      </w:tr>
      <w:tr w:rsidR="009876CE" w:rsidRPr="0096519C" w14:paraId="750D5969"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37B29980" w14:textId="77777777" w:rsidR="009876CE" w:rsidRPr="0096519C" w:rsidRDefault="009876CE" w:rsidP="001D09B5">
            <w:pPr>
              <w:pStyle w:val="TAL"/>
              <w:rPr>
                <w:szCs w:val="22"/>
                <w:lang w:val="en-GB" w:eastAsia="ja-JP"/>
              </w:rPr>
            </w:pPr>
            <w:r w:rsidRPr="0096519C">
              <w:rPr>
                <w:b/>
                <w:i/>
                <w:szCs w:val="22"/>
                <w:lang w:val="en-GB" w:eastAsia="ja-JP"/>
              </w:rPr>
              <w:t>ue-Specific</w:t>
            </w:r>
          </w:p>
          <w:p w14:paraId="59B7A3A2" w14:textId="77777777" w:rsidR="009876CE" w:rsidRPr="0096519C" w:rsidRDefault="009876CE" w:rsidP="001D09B5">
            <w:pPr>
              <w:pStyle w:val="TAL"/>
              <w:rPr>
                <w:szCs w:val="22"/>
                <w:lang w:val="en-GB" w:eastAsia="ja-JP"/>
              </w:rPr>
            </w:pPr>
            <w:r w:rsidRPr="0096519C">
              <w:rPr>
                <w:szCs w:val="22"/>
                <w:lang w:val="en-GB" w:eastAsia="ja-JP"/>
              </w:rPr>
              <w:t>Configures this search space as UE specific search space (USS). The UE monitors the DCI format with CRC scrambled by C-RNTI, CS-RNTI (if configured), and SP-CSI-RNTI (if configured)</w:t>
            </w:r>
          </w:p>
        </w:tc>
      </w:tr>
      <w:tr w:rsidR="00650B56" w:rsidRPr="0096519C" w14:paraId="2FFE2C70" w14:textId="77777777" w:rsidTr="001D09B5">
        <w:trPr>
          <w:ins w:id="1508" w:author="Ericsson" w:date="2020-01-09T15:59:00Z"/>
        </w:trPr>
        <w:tc>
          <w:tcPr>
            <w:tcW w:w="14173" w:type="dxa"/>
            <w:tcBorders>
              <w:top w:val="single" w:sz="4" w:space="0" w:color="auto"/>
              <w:left w:val="single" w:sz="4" w:space="0" w:color="auto"/>
              <w:bottom w:val="single" w:sz="4" w:space="0" w:color="auto"/>
              <w:right w:val="single" w:sz="4" w:space="0" w:color="auto"/>
            </w:tcBorders>
          </w:tcPr>
          <w:p w14:paraId="6E51BA30" w14:textId="174875F8" w:rsidR="00650B56" w:rsidRPr="0096519C" w:rsidRDefault="00553A35" w:rsidP="00650B56">
            <w:pPr>
              <w:pStyle w:val="TAL"/>
              <w:rPr>
                <w:ins w:id="1509" w:author="Ericsson" w:date="2020-01-09T16:00:00Z"/>
                <w:szCs w:val="22"/>
                <w:lang w:val="en-GB" w:eastAsia="ja-JP"/>
              </w:rPr>
            </w:pPr>
            <w:ins w:id="1510" w:author="Ericsson" w:date="2020-01-09T16:00:00Z">
              <w:r>
                <w:rPr>
                  <w:b/>
                  <w:i/>
                  <w:szCs w:val="22"/>
                  <w:lang w:val="en-GB" w:eastAsia="ja-JP"/>
                </w:rPr>
                <w:t>mt</w:t>
              </w:r>
              <w:r w:rsidR="00650B56" w:rsidRPr="0096519C">
                <w:rPr>
                  <w:b/>
                  <w:i/>
                  <w:szCs w:val="22"/>
                  <w:lang w:val="en-GB" w:eastAsia="ja-JP"/>
                </w:rPr>
                <w:t>-Specific</w:t>
              </w:r>
            </w:ins>
            <w:ins w:id="1511" w:author="Ericsson" w:date="2020-01-14T16:33:00Z">
              <w:r w:rsidR="00394F9B">
                <w:rPr>
                  <w:b/>
                  <w:i/>
                  <w:szCs w:val="22"/>
                  <w:lang w:val="en-GB" w:eastAsia="ja-JP"/>
                </w:rPr>
                <w:t>-v16xy</w:t>
              </w:r>
            </w:ins>
          </w:p>
          <w:p w14:paraId="48278AA1" w14:textId="1D565907" w:rsidR="00650B56" w:rsidRPr="0096519C" w:rsidRDefault="00650B56" w:rsidP="00650B56">
            <w:pPr>
              <w:pStyle w:val="TAL"/>
              <w:rPr>
                <w:ins w:id="1512" w:author="Ericsson" w:date="2020-01-09T15:59:00Z"/>
                <w:b/>
                <w:i/>
                <w:szCs w:val="22"/>
                <w:lang w:val="en-GB" w:eastAsia="ja-JP"/>
              </w:rPr>
            </w:pPr>
            <w:ins w:id="1513" w:author="Ericsson" w:date="2020-01-09T16:00:00Z">
              <w:r w:rsidRPr="0096519C">
                <w:rPr>
                  <w:szCs w:val="22"/>
                  <w:lang w:val="en-GB" w:eastAsia="ja-JP"/>
                </w:rPr>
                <w:t xml:space="preserve">Configure this search space as </w:t>
              </w:r>
              <w:r w:rsidR="00553A35">
                <w:rPr>
                  <w:szCs w:val="22"/>
                  <w:lang w:val="en-GB" w:eastAsia="ja-JP"/>
                </w:rPr>
                <w:t>IAB-MT</w:t>
              </w:r>
              <w:r w:rsidRPr="0096519C">
                <w:rPr>
                  <w:szCs w:val="22"/>
                  <w:lang w:val="en-GB" w:eastAsia="ja-JP"/>
                </w:rPr>
                <w:t xml:space="preserve"> specific search space (</w:t>
              </w:r>
              <w:r w:rsidR="00553A35">
                <w:rPr>
                  <w:szCs w:val="22"/>
                  <w:lang w:val="en-GB" w:eastAsia="ja-JP"/>
                </w:rPr>
                <w:t>M</w:t>
              </w:r>
              <w:r w:rsidRPr="0096519C">
                <w:rPr>
                  <w:szCs w:val="22"/>
                  <w:lang w:val="en-GB" w:eastAsia="ja-JP"/>
                </w:rPr>
                <w:t>SS).</w:t>
              </w:r>
            </w:ins>
          </w:p>
        </w:tc>
      </w:tr>
    </w:tbl>
    <w:p w14:paraId="1C2C1000" w14:textId="77777777" w:rsidR="009876CE" w:rsidRPr="0096519C" w:rsidRDefault="009876CE" w:rsidP="009876C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876CE" w:rsidRPr="0096519C" w14:paraId="7BDAE093" w14:textId="77777777" w:rsidTr="001D09B5">
        <w:tc>
          <w:tcPr>
            <w:tcW w:w="4027" w:type="dxa"/>
            <w:tcBorders>
              <w:top w:val="single" w:sz="4" w:space="0" w:color="auto"/>
              <w:left w:val="single" w:sz="4" w:space="0" w:color="auto"/>
              <w:bottom w:val="single" w:sz="4" w:space="0" w:color="auto"/>
              <w:right w:val="single" w:sz="4" w:space="0" w:color="auto"/>
            </w:tcBorders>
            <w:hideMark/>
          </w:tcPr>
          <w:p w14:paraId="616E9768" w14:textId="77777777" w:rsidR="009876CE" w:rsidRPr="0096519C" w:rsidRDefault="009876CE" w:rsidP="001D09B5">
            <w:pPr>
              <w:pStyle w:val="TAH"/>
              <w:rPr>
                <w:lang w:val="en-GB" w:eastAsia="ja-JP"/>
              </w:rPr>
            </w:pPr>
            <w:r w:rsidRPr="0096519C">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B34E97" w14:textId="77777777" w:rsidR="009876CE" w:rsidRPr="0096519C" w:rsidRDefault="009876CE" w:rsidP="001D09B5">
            <w:pPr>
              <w:pStyle w:val="TAH"/>
              <w:rPr>
                <w:lang w:val="en-GB" w:eastAsia="ja-JP"/>
              </w:rPr>
            </w:pPr>
            <w:r w:rsidRPr="0096519C">
              <w:rPr>
                <w:lang w:val="en-GB" w:eastAsia="ja-JP"/>
              </w:rPr>
              <w:t>Explanation</w:t>
            </w:r>
          </w:p>
        </w:tc>
      </w:tr>
      <w:tr w:rsidR="009876CE" w:rsidRPr="0096519C" w14:paraId="4A6C89CE" w14:textId="77777777" w:rsidTr="001D09B5">
        <w:tc>
          <w:tcPr>
            <w:tcW w:w="4027" w:type="dxa"/>
            <w:tcBorders>
              <w:top w:val="single" w:sz="4" w:space="0" w:color="auto"/>
              <w:left w:val="single" w:sz="4" w:space="0" w:color="auto"/>
              <w:bottom w:val="single" w:sz="4" w:space="0" w:color="auto"/>
              <w:right w:val="single" w:sz="4" w:space="0" w:color="auto"/>
            </w:tcBorders>
            <w:hideMark/>
          </w:tcPr>
          <w:p w14:paraId="16E672EC" w14:textId="77777777" w:rsidR="009876CE" w:rsidRPr="0096519C" w:rsidRDefault="009876CE" w:rsidP="001D09B5">
            <w:pPr>
              <w:pStyle w:val="TAL"/>
              <w:rPr>
                <w:i/>
                <w:lang w:val="en-GB" w:eastAsia="ja-JP"/>
              </w:rPr>
            </w:pPr>
            <w:r w:rsidRPr="0096519C">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21D3839B" w14:textId="77777777" w:rsidR="009876CE" w:rsidRPr="0096519C" w:rsidRDefault="009876CE" w:rsidP="001D09B5">
            <w:pPr>
              <w:pStyle w:val="TAL"/>
              <w:rPr>
                <w:lang w:val="en-GB" w:eastAsia="ja-JP"/>
              </w:rPr>
            </w:pPr>
            <w:r w:rsidRPr="0096519C">
              <w:rPr>
                <w:lang w:val="en-GB" w:eastAsia="ja-JP"/>
              </w:rPr>
              <w:t xml:space="preserve">This field is mandatory present upon creation of a new </w:t>
            </w:r>
            <w:r w:rsidRPr="0096519C">
              <w:rPr>
                <w:i/>
                <w:lang w:val="en-GB" w:eastAsia="ja-JP"/>
              </w:rPr>
              <w:t>SearchSpace</w:t>
            </w:r>
            <w:r w:rsidRPr="0096519C">
              <w:rPr>
                <w:lang w:val="en-GB" w:eastAsia="ja-JP"/>
              </w:rPr>
              <w:t>. It is optionally present, Need M, otherwise.</w:t>
            </w:r>
          </w:p>
        </w:tc>
      </w:tr>
      <w:tr w:rsidR="009876CE" w:rsidRPr="0096519C" w14:paraId="4CACD91C" w14:textId="77777777" w:rsidTr="001D09B5">
        <w:tc>
          <w:tcPr>
            <w:tcW w:w="4027" w:type="dxa"/>
            <w:tcBorders>
              <w:top w:val="single" w:sz="4" w:space="0" w:color="auto"/>
              <w:left w:val="single" w:sz="4" w:space="0" w:color="auto"/>
              <w:bottom w:val="single" w:sz="4" w:space="0" w:color="auto"/>
              <w:right w:val="single" w:sz="4" w:space="0" w:color="auto"/>
            </w:tcBorders>
            <w:hideMark/>
          </w:tcPr>
          <w:p w14:paraId="40EF7C07" w14:textId="77777777" w:rsidR="009876CE" w:rsidRPr="0096519C" w:rsidRDefault="009876CE" w:rsidP="001D09B5">
            <w:pPr>
              <w:pStyle w:val="TAL"/>
              <w:rPr>
                <w:i/>
                <w:lang w:val="en-GB" w:eastAsia="ja-JP"/>
              </w:rPr>
            </w:pPr>
            <w:r w:rsidRPr="0096519C">
              <w:rPr>
                <w:i/>
                <w:lang w:val="en-GB" w:eastAsia="ja-JP"/>
              </w:rPr>
              <w:t>SetupOnly</w:t>
            </w:r>
          </w:p>
        </w:tc>
        <w:tc>
          <w:tcPr>
            <w:tcW w:w="10146" w:type="dxa"/>
            <w:tcBorders>
              <w:top w:val="single" w:sz="4" w:space="0" w:color="auto"/>
              <w:left w:val="single" w:sz="4" w:space="0" w:color="auto"/>
              <w:bottom w:val="single" w:sz="4" w:space="0" w:color="auto"/>
              <w:right w:val="single" w:sz="4" w:space="0" w:color="auto"/>
            </w:tcBorders>
            <w:hideMark/>
          </w:tcPr>
          <w:p w14:paraId="3E75EA5D" w14:textId="77777777" w:rsidR="009876CE" w:rsidRPr="0096519C" w:rsidRDefault="009876CE" w:rsidP="001D09B5">
            <w:pPr>
              <w:pStyle w:val="TAL"/>
              <w:rPr>
                <w:lang w:val="en-GB" w:eastAsia="ja-JP"/>
              </w:rPr>
            </w:pPr>
            <w:r w:rsidRPr="0096519C">
              <w:rPr>
                <w:lang w:val="en-GB" w:eastAsia="ja-JP"/>
              </w:rPr>
              <w:t xml:space="preserve">This field is mandatory present upon creation of a new </w:t>
            </w:r>
            <w:r w:rsidRPr="0096519C">
              <w:rPr>
                <w:i/>
                <w:lang w:val="en-GB" w:eastAsia="ja-JP"/>
              </w:rPr>
              <w:t>SearchSpace</w:t>
            </w:r>
            <w:r w:rsidRPr="0096519C">
              <w:rPr>
                <w:lang w:val="en-GB" w:eastAsia="ja-JP"/>
              </w:rPr>
              <w:t>. It is absent, Need M, otherwise.</w:t>
            </w:r>
          </w:p>
        </w:tc>
      </w:tr>
    </w:tbl>
    <w:p w14:paraId="1E11F385" w14:textId="77777777" w:rsidR="009876CE" w:rsidRPr="0096519C" w:rsidRDefault="009876CE" w:rsidP="009876CE"/>
    <w:bookmarkEnd w:id="1431"/>
    <w:bookmarkEnd w:id="1433"/>
    <w:p w14:paraId="53781E41" w14:textId="2AFC6B95" w:rsidR="002C0F6D" w:rsidRPr="0030107D" w:rsidRDefault="00EB3309" w:rsidP="0030107D">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38F8C37" w14:textId="1373906B" w:rsidR="0034544E" w:rsidRPr="0096519C" w:rsidRDefault="0034544E" w:rsidP="0034544E">
      <w:pPr>
        <w:pStyle w:val="Heading4"/>
        <w:rPr>
          <w:i/>
          <w:iCs/>
          <w:lang w:val="en-GB"/>
        </w:rPr>
      </w:pPr>
      <w:r w:rsidRPr="0096519C">
        <w:rPr>
          <w:i/>
          <w:iCs/>
          <w:lang w:val="en-GB"/>
        </w:rPr>
        <w:t>–</w:t>
      </w:r>
      <w:r w:rsidRPr="0096519C">
        <w:rPr>
          <w:i/>
          <w:iCs/>
          <w:lang w:val="en-GB"/>
        </w:rPr>
        <w:tab/>
        <w:t>MeasObjectNR</w:t>
      </w:r>
      <w:bookmarkEnd w:id="1432"/>
    </w:p>
    <w:p w14:paraId="5502ED26" w14:textId="77777777" w:rsidR="0034544E" w:rsidRPr="0096519C" w:rsidRDefault="0034544E" w:rsidP="0034544E">
      <w:r w:rsidRPr="0096519C">
        <w:t xml:space="preserve">The IE </w:t>
      </w:r>
      <w:r w:rsidRPr="0096519C">
        <w:rPr>
          <w:i/>
        </w:rPr>
        <w:t>MeasObjectNR</w:t>
      </w:r>
      <w:r w:rsidRPr="0096519C">
        <w:t xml:space="preserve"> specifies information applicable for SS/PBCH block(s) intra/inter-frequency measurements and/or CSI-RS intra/inter-frequency measurements.</w:t>
      </w:r>
    </w:p>
    <w:p w14:paraId="6C50BC78" w14:textId="77777777" w:rsidR="0034544E" w:rsidRPr="0096519C" w:rsidRDefault="0034544E" w:rsidP="0034544E">
      <w:pPr>
        <w:pStyle w:val="TH"/>
        <w:rPr>
          <w:lang w:val="en-GB"/>
        </w:rPr>
      </w:pPr>
      <w:r w:rsidRPr="0096519C">
        <w:rPr>
          <w:i/>
          <w:lang w:val="en-GB"/>
        </w:rPr>
        <w:t>MeasObjectNR</w:t>
      </w:r>
      <w:r w:rsidRPr="0096519C">
        <w:rPr>
          <w:lang w:val="en-GB"/>
        </w:rPr>
        <w:t xml:space="preserve"> information element</w:t>
      </w:r>
    </w:p>
    <w:p w14:paraId="705B367C" w14:textId="77777777" w:rsidR="0034544E" w:rsidRPr="0096519C" w:rsidRDefault="0034544E" w:rsidP="0034544E">
      <w:pPr>
        <w:pStyle w:val="PL"/>
        <w:rPr>
          <w:color w:val="808080"/>
        </w:rPr>
      </w:pPr>
      <w:r w:rsidRPr="0096519C">
        <w:rPr>
          <w:color w:val="808080"/>
        </w:rPr>
        <w:t>-- ASN1START</w:t>
      </w:r>
    </w:p>
    <w:p w14:paraId="76462CA7" w14:textId="77777777" w:rsidR="0034544E" w:rsidRPr="0096519C" w:rsidRDefault="0034544E" w:rsidP="0034544E">
      <w:pPr>
        <w:pStyle w:val="PL"/>
        <w:rPr>
          <w:color w:val="808080"/>
        </w:rPr>
      </w:pPr>
      <w:r w:rsidRPr="0096519C">
        <w:rPr>
          <w:color w:val="808080"/>
        </w:rPr>
        <w:t>-- TAG-MEASOBJECTNR-START</w:t>
      </w:r>
    </w:p>
    <w:p w14:paraId="7D2BFB60" w14:textId="77777777" w:rsidR="0034544E" w:rsidRPr="0096519C" w:rsidRDefault="0034544E" w:rsidP="0034544E">
      <w:pPr>
        <w:pStyle w:val="PL"/>
      </w:pPr>
    </w:p>
    <w:p w14:paraId="1B5783B2" w14:textId="77777777" w:rsidR="0034544E" w:rsidRPr="0096519C" w:rsidRDefault="0034544E" w:rsidP="0034544E">
      <w:pPr>
        <w:pStyle w:val="PL"/>
      </w:pPr>
      <w:r w:rsidRPr="0096519C">
        <w:t xml:space="preserve">MeasObjectNR ::=                    </w:t>
      </w:r>
      <w:r w:rsidRPr="0096519C">
        <w:rPr>
          <w:color w:val="993366"/>
        </w:rPr>
        <w:t>SEQUENCE</w:t>
      </w:r>
      <w:r w:rsidRPr="0096519C">
        <w:t xml:space="preserve"> {</w:t>
      </w:r>
    </w:p>
    <w:p w14:paraId="0763F3D9" w14:textId="77777777" w:rsidR="0034544E" w:rsidRPr="0096519C" w:rsidRDefault="0034544E" w:rsidP="0034544E">
      <w:pPr>
        <w:pStyle w:val="PL"/>
        <w:rPr>
          <w:color w:val="808080"/>
        </w:rPr>
      </w:pPr>
      <w:r w:rsidRPr="0096519C">
        <w:t xml:space="preserve">    ssbFrequency                        ARFCN-ValueNR                                           </w:t>
      </w:r>
      <w:r w:rsidRPr="0096519C">
        <w:rPr>
          <w:color w:val="993366"/>
        </w:rPr>
        <w:t>OPTIONAL</w:t>
      </w:r>
      <w:r w:rsidRPr="0096519C">
        <w:t xml:space="preserve">,   </w:t>
      </w:r>
      <w:r w:rsidRPr="0096519C">
        <w:rPr>
          <w:color w:val="808080"/>
        </w:rPr>
        <w:t>-- Cond SSBorAssociatedSSB</w:t>
      </w:r>
    </w:p>
    <w:p w14:paraId="208E7771" w14:textId="77777777" w:rsidR="0034544E" w:rsidRPr="0096519C" w:rsidRDefault="0034544E" w:rsidP="0034544E">
      <w:pPr>
        <w:pStyle w:val="PL"/>
        <w:rPr>
          <w:color w:val="808080"/>
        </w:rPr>
      </w:pPr>
      <w:r w:rsidRPr="0096519C">
        <w:t xml:space="preserve">    ssbSubcarrierSpacing                SubcarrierSpacing                                       </w:t>
      </w:r>
      <w:r w:rsidRPr="0096519C">
        <w:rPr>
          <w:color w:val="993366"/>
        </w:rPr>
        <w:t>OPTIONAL</w:t>
      </w:r>
      <w:r w:rsidRPr="0096519C">
        <w:t xml:space="preserve">,   </w:t>
      </w:r>
      <w:r w:rsidRPr="0096519C">
        <w:rPr>
          <w:color w:val="808080"/>
        </w:rPr>
        <w:t>-- Cond SSBorAssociatedSSB</w:t>
      </w:r>
    </w:p>
    <w:p w14:paraId="1488F8F4" w14:textId="77777777" w:rsidR="0034544E" w:rsidRPr="0096519C" w:rsidRDefault="0034544E" w:rsidP="0034544E">
      <w:pPr>
        <w:pStyle w:val="PL"/>
        <w:rPr>
          <w:color w:val="808080"/>
        </w:rPr>
      </w:pPr>
      <w:r w:rsidRPr="0096519C">
        <w:t xml:space="preserve">    smtc1                               SSB-MTC                                                 </w:t>
      </w:r>
      <w:r w:rsidRPr="0096519C">
        <w:rPr>
          <w:color w:val="993366"/>
        </w:rPr>
        <w:t>OPTIONAL</w:t>
      </w:r>
      <w:r w:rsidRPr="0096519C">
        <w:t xml:space="preserve">,   </w:t>
      </w:r>
      <w:r w:rsidRPr="0096519C">
        <w:rPr>
          <w:color w:val="808080"/>
        </w:rPr>
        <w:t>-- Cond SSBorAssociatedSSB</w:t>
      </w:r>
    </w:p>
    <w:p w14:paraId="17F33D8D" w14:textId="2CD60132" w:rsidR="001D7D14" w:rsidRPr="0059395E" w:rsidRDefault="0034544E" w:rsidP="0034544E">
      <w:pPr>
        <w:pStyle w:val="PL"/>
        <w:rPr>
          <w:ins w:id="1514" w:author="Ericsson" w:date="2020-01-06T10:56:00Z"/>
          <w:color w:val="808080"/>
        </w:rPr>
      </w:pPr>
      <w:r w:rsidRPr="0096519C">
        <w:t xml:space="preserve">    smtc2                               SSB-MTC2                                                </w:t>
      </w:r>
      <w:r w:rsidRPr="0096519C">
        <w:rPr>
          <w:color w:val="993366"/>
        </w:rPr>
        <w:t>OPTIONAL</w:t>
      </w:r>
      <w:r w:rsidRPr="0096519C">
        <w:t xml:space="preserve">,   </w:t>
      </w:r>
      <w:r w:rsidRPr="0096519C">
        <w:rPr>
          <w:color w:val="808080"/>
        </w:rPr>
        <w:t>-- Cond IntraFreqConnected</w:t>
      </w:r>
    </w:p>
    <w:p w14:paraId="143B8ADB" w14:textId="5AEED877" w:rsidR="0034544E" w:rsidRPr="0096519C" w:rsidRDefault="0034544E" w:rsidP="0034544E">
      <w:pPr>
        <w:pStyle w:val="PL"/>
        <w:rPr>
          <w:color w:val="808080"/>
        </w:rPr>
      </w:pPr>
      <w:r w:rsidRPr="0096519C">
        <w:t xml:space="preserve">    refFreqCSI-RS                       ARFCN-ValueNR                                           </w:t>
      </w:r>
      <w:r w:rsidRPr="0096519C">
        <w:rPr>
          <w:color w:val="993366"/>
        </w:rPr>
        <w:t>OPTIONAL</w:t>
      </w:r>
      <w:r w:rsidRPr="0096519C">
        <w:t xml:space="preserve">,   </w:t>
      </w:r>
      <w:r w:rsidRPr="0096519C">
        <w:rPr>
          <w:color w:val="808080"/>
        </w:rPr>
        <w:t>-- Cond CSI-RS</w:t>
      </w:r>
    </w:p>
    <w:p w14:paraId="4B4AB173" w14:textId="77777777" w:rsidR="0034544E" w:rsidRPr="0096519C" w:rsidRDefault="0034544E" w:rsidP="0034544E">
      <w:pPr>
        <w:pStyle w:val="PL"/>
      </w:pPr>
      <w:r w:rsidRPr="0096519C">
        <w:lastRenderedPageBreak/>
        <w:t xml:space="preserve">    referenceSignalConfig               ReferenceSignalConfig,</w:t>
      </w:r>
    </w:p>
    <w:p w14:paraId="0B8663F8" w14:textId="77777777" w:rsidR="0034544E" w:rsidRPr="0096519C" w:rsidRDefault="0034544E" w:rsidP="0034544E">
      <w:pPr>
        <w:pStyle w:val="PL"/>
        <w:rPr>
          <w:color w:val="808080"/>
        </w:rPr>
      </w:pPr>
      <w:r w:rsidRPr="0096519C">
        <w:t xml:space="preserve">    absThreshSS-BlocksConsolidation     ThresholdNR                                                     </w:t>
      </w:r>
      <w:r w:rsidRPr="0096519C">
        <w:rPr>
          <w:color w:val="993366"/>
        </w:rPr>
        <w:t>OPTIONAL</w:t>
      </w:r>
      <w:r w:rsidRPr="0096519C">
        <w:t xml:space="preserve">,   </w:t>
      </w:r>
      <w:r w:rsidRPr="0096519C">
        <w:rPr>
          <w:color w:val="808080"/>
        </w:rPr>
        <w:t>-- Need R</w:t>
      </w:r>
    </w:p>
    <w:p w14:paraId="3DB5D6BE" w14:textId="77777777" w:rsidR="0034544E" w:rsidRPr="0096519C" w:rsidRDefault="0034544E" w:rsidP="0034544E">
      <w:pPr>
        <w:pStyle w:val="PL"/>
        <w:rPr>
          <w:color w:val="808080"/>
        </w:rPr>
      </w:pPr>
      <w:r w:rsidRPr="0096519C">
        <w:t xml:space="preserve">    absThreshCSI-RS-Consolidation       ThresholdNR                                                     </w:t>
      </w:r>
      <w:r w:rsidRPr="0096519C">
        <w:rPr>
          <w:color w:val="993366"/>
        </w:rPr>
        <w:t>OPTIONAL</w:t>
      </w:r>
      <w:r w:rsidRPr="0096519C">
        <w:t xml:space="preserve">,   </w:t>
      </w:r>
      <w:r w:rsidRPr="0096519C">
        <w:rPr>
          <w:color w:val="808080"/>
        </w:rPr>
        <w:t>-- Need R</w:t>
      </w:r>
    </w:p>
    <w:p w14:paraId="03FC12F7" w14:textId="77777777" w:rsidR="0034544E" w:rsidRPr="0096519C" w:rsidRDefault="0034544E" w:rsidP="0034544E">
      <w:pPr>
        <w:pStyle w:val="PL"/>
        <w:rPr>
          <w:color w:val="808080"/>
        </w:rPr>
      </w:pPr>
      <w:r w:rsidRPr="0096519C">
        <w:t xml:space="preserve">    nrofSS-BlocksToAverage              </w:t>
      </w:r>
      <w:r w:rsidRPr="0096519C">
        <w:rPr>
          <w:color w:val="993366"/>
        </w:rPr>
        <w:t>INTEGER</w:t>
      </w:r>
      <w:r w:rsidRPr="0096519C">
        <w:t xml:space="preserve"> (2..maxNrofSS-BlocksToAverage)                          </w:t>
      </w:r>
      <w:r w:rsidRPr="0096519C">
        <w:rPr>
          <w:color w:val="993366"/>
        </w:rPr>
        <w:t>OPTIONAL</w:t>
      </w:r>
      <w:r w:rsidRPr="0096519C">
        <w:t xml:space="preserve">,   </w:t>
      </w:r>
      <w:r w:rsidRPr="0096519C">
        <w:rPr>
          <w:color w:val="808080"/>
        </w:rPr>
        <w:t>-- Need R</w:t>
      </w:r>
    </w:p>
    <w:p w14:paraId="78703C55" w14:textId="77777777" w:rsidR="0034544E" w:rsidRPr="0096519C" w:rsidRDefault="0034544E" w:rsidP="0034544E">
      <w:pPr>
        <w:pStyle w:val="PL"/>
        <w:rPr>
          <w:color w:val="808080"/>
        </w:rPr>
      </w:pPr>
      <w:r w:rsidRPr="0096519C">
        <w:t xml:space="preserve">    nrofCSI-RS-ResourcesToAverage       </w:t>
      </w:r>
      <w:r w:rsidRPr="0096519C">
        <w:rPr>
          <w:color w:val="993366"/>
        </w:rPr>
        <w:t>INTEGER</w:t>
      </w:r>
      <w:r w:rsidRPr="0096519C">
        <w:t xml:space="preserve"> (2..maxNrofCSI-RS-ResourcesToAverage)                   </w:t>
      </w:r>
      <w:r w:rsidRPr="0096519C">
        <w:rPr>
          <w:color w:val="993366"/>
        </w:rPr>
        <w:t>OPTIONAL</w:t>
      </w:r>
      <w:r w:rsidRPr="0096519C">
        <w:t xml:space="preserve">,   </w:t>
      </w:r>
      <w:r w:rsidRPr="0096519C">
        <w:rPr>
          <w:color w:val="808080"/>
        </w:rPr>
        <w:t>-- Need R</w:t>
      </w:r>
    </w:p>
    <w:p w14:paraId="04C78856" w14:textId="77777777" w:rsidR="0034544E" w:rsidRPr="0096519C" w:rsidRDefault="0034544E" w:rsidP="0034544E">
      <w:pPr>
        <w:pStyle w:val="PL"/>
      </w:pPr>
      <w:r w:rsidRPr="0096519C">
        <w:t xml:space="preserve">    quantityConfigIndex                 </w:t>
      </w:r>
      <w:r w:rsidRPr="0096519C">
        <w:rPr>
          <w:color w:val="993366"/>
        </w:rPr>
        <w:t>INTEGER</w:t>
      </w:r>
      <w:r w:rsidRPr="0096519C">
        <w:t xml:space="preserve"> (1..maxNrofQuantityConfig),</w:t>
      </w:r>
    </w:p>
    <w:p w14:paraId="75C5FDAA" w14:textId="77777777" w:rsidR="0034544E" w:rsidRPr="0096519C" w:rsidRDefault="0034544E" w:rsidP="0034544E">
      <w:pPr>
        <w:pStyle w:val="PL"/>
      </w:pPr>
      <w:r w:rsidRPr="0096519C">
        <w:t xml:space="preserve">    offsetMO                            Q-OffsetRangeList,</w:t>
      </w:r>
    </w:p>
    <w:p w14:paraId="47A16C53" w14:textId="77777777" w:rsidR="0034544E" w:rsidRPr="0096519C" w:rsidRDefault="0034544E" w:rsidP="0034544E">
      <w:pPr>
        <w:pStyle w:val="PL"/>
        <w:rPr>
          <w:color w:val="808080"/>
        </w:rPr>
      </w:pPr>
      <w:r w:rsidRPr="0096519C">
        <w:t xml:space="preserve">    cellsToRemoveList                   PCI-List                                                        </w:t>
      </w:r>
      <w:r w:rsidRPr="0096519C">
        <w:rPr>
          <w:color w:val="993366"/>
        </w:rPr>
        <w:t>OPTIONAL</w:t>
      </w:r>
      <w:r w:rsidRPr="0096519C">
        <w:t xml:space="preserve">,   </w:t>
      </w:r>
      <w:r w:rsidRPr="0096519C">
        <w:rPr>
          <w:color w:val="808080"/>
        </w:rPr>
        <w:t>-- Need N</w:t>
      </w:r>
    </w:p>
    <w:p w14:paraId="16C598E0" w14:textId="77777777" w:rsidR="0034544E" w:rsidRPr="0096519C" w:rsidRDefault="0034544E" w:rsidP="0034544E">
      <w:pPr>
        <w:pStyle w:val="PL"/>
        <w:rPr>
          <w:color w:val="808080"/>
        </w:rPr>
      </w:pPr>
      <w:r w:rsidRPr="0096519C">
        <w:t xml:space="preserve">    cellsToAddModList                   CellsToAddModList                                               </w:t>
      </w:r>
      <w:r w:rsidRPr="0096519C">
        <w:rPr>
          <w:color w:val="993366"/>
        </w:rPr>
        <w:t>OPTIONAL</w:t>
      </w:r>
      <w:r w:rsidRPr="0096519C">
        <w:t xml:space="preserve">,   </w:t>
      </w:r>
      <w:r w:rsidRPr="0096519C">
        <w:rPr>
          <w:color w:val="808080"/>
        </w:rPr>
        <w:t>-- Need N</w:t>
      </w:r>
    </w:p>
    <w:p w14:paraId="3586925B" w14:textId="77777777" w:rsidR="0034544E" w:rsidRPr="0096519C" w:rsidRDefault="0034544E" w:rsidP="0034544E">
      <w:pPr>
        <w:pStyle w:val="PL"/>
        <w:rPr>
          <w:color w:val="808080"/>
        </w:rPr>
      </w:pPr>
      <w:r w:rsidRPr="0096519C">
        <w:t xml:space="preserve">    blackCellsToRemoveList              PCI-RangeIndexList                                              </w:t>
      </w:r>
      <w:r w:rsidRPr="0096519C">
        <w:rPr>
          <w:color w:val="993366"/>
        </w:rPr>
        <w:t>OPTIONAL</w:t>
      </w:r>
      <w:r w:rsidRPr="0096519C">
        <w:t xml:space="preserve">,   </w:t>
      </w:r>
      <w:r w:rsidRPr="0096519C">
        <w:rPr>
          <w:color w:val="808080"/>
        </w:rPr>
        <w:t>-- Need N</w:t>
      </w:r>
    </w:p>
    <w:p w14:paraId="06A983C1" w14:textId="77777777" w:rsidR="0034544E" w:rsidRPr="0096519C" w:rsidRDefault="0034544E" w:rsidP="0034544E">
      <w:pPr>
        <w:pStyle w:val="PL"/>
        <w:rPr>
          <w:color w:val="808080"/>
        </w:rPr>
      </w:pPr>
      <w:r w:rsidRPr="0096519C">
        <w:t xml:space="preserve">    blackCellsToAddModList              </w:t>
      </w:r>
      <w:r w:rsidRPr="0096519C">
        <w:rPr>
          <w:color w:val="993366"/>
        </w:rPr>
        <w:t>SEQUENCE</w:t>
      </w:r>
      <w:r w:rsidRPr="0096519C">
        <w:t xml:space="preserve"> (</w:t>
      </w:r>
      <w:r w:rsidRPr="0096519C">
        <w:rPr>
          <w:color w:val="993366"/>
        </w:rPr>
        <w:t>SIZE</w:t>
      </w:r>
      <w:r w:rsidRPr="0096519C">
        <w:t xml:space="preserve"> (1..maxNrofPCI-Ranges))</w:t>
      </w:r>
      <w:r w:rsidRPr="0096519C">
        <w:rPr>
          <w:color w:val="993366"/>
        </w:rPr>
        <w:t xml:space="preserve"> OF</w:t>
      </w:r>
      <w:r w:rsidRPr="0096519C">
        <w:t xml:space="preserve"> PCI-RangeElement      </w:t>
      </w:r>
      <w:r w:rsidRPr="0096519C">
        <w:rPr>
          <w:color w:val="993366"/>
        </w:rPr>
        <w:t>OPTIONAL</w:t>
      </w:r>
      <w:r w:rsidRPr="0096519C">
        <w:t xml:space="preserve">,   </w:t>
      </w:r>
      <w:r w:rsidRPr="0096519C">
        <w:rPr>
          <w:color w:val="808080"/>
        </w:rPr>
        <w:t>-- Need N</w:t>
      </w:r>
    </w:p>
    <w:p w14:paraId="30303CA9" w14:textId="77777777" w:rsidR="0034544E" w:rsidRPr="0096519C" w:rsidRDefault="0034544E" w:rsidP="0034544E">
      <w:pPr>
        <w:pStyle w:val="PL"/>
        <w:rPr>
          <w:color w:val="808080"/>
        </w:rPr>
      </w:pPr>
      <w:r w:rsidRPr="0096519C">
        <w:t xml:space="preserve">    whiteCellsToRemoveList              PCI-RangeIndexList                                              </w:t>
      </w:r>
      <w:r w:rsidRPr="0096519C">
        <w:rPr>
          <w:color w:val="993366"/>
        </w:rPr>
        <w:t>OPTIONAL</w:t>
      </w:r>
      <w:r w:rsidRPr="0096519C">
        <w:t xml:space="preserve">,   </w:t>
      </w:r>
      <w:r w:rsidRPr="0096519C">
        <w:rPr>
          <w:color w:val="808080"/>
        </w:rPr>
        <w:t>-- Need N</w:t>
      </w:r>
    </w:p>
    <w:p w14:paraId="4593E60D" w14:textId="77777777" w:rsidR="0034544E" w:rsidRPr="0096519C" w:rsidRDefault="0034544E" w:rsidP="0034544E">
      <w:pPr>
        <w:pStyle w:val="PL"/>
        <w:rPr>
          <w:color w:val="808080"/>
        </w:rPr>
      </w:pPr>
      <w:r w:rsidRPr="0096519C">
        <w:t xml:space="preserve">    whiteCellsToAddModList              </w:t>
      </w:r>
      <w:r w:rsidRPr="0096519C">
        <w:rPr>
          <w:color w:val="993366"/>
        </w:rPr>
        <w:t>SEQUENCE</w:t>
      </w:r>
      <w:r w:rsidRPr="0096519C">
        <w:t xml:space="preserve"> (</w:t>
      </w:r>
      <w:r w:rsidRPr="0096519C">
        <w:rPr>
          <w:color w:val="993366"/>
        </w:rPr>
        <w:t>SIZE</w:t>
      </w:r>
      <w:r w:rsidRPr="0096519C">
        <w:t xml:space="preserve"> (1..maxNrofPCI-Ranges))</w:t>
      </w:r>
      <w:r w:rsidRPr="0096519C">
        <w:rPr>
          <w:color w:val="993366"/>
        </w:rPr>
        <w:t xml:space="preserve"> OF</w:t>
      </w:r>
      <w:r w:rsidRPr="0096519C">
        <w:t xml:space="preserve"> PCI-RangeElement      </w:t>
      </w:r>
      <w:r w:rsidRPr="0096519C">
        <w:rPr>
          <w:color w:val="993366"/>
        </w:rPr>
        <w:t>OPTIONAL</w:t>
      </w:r>
      <w:r w:rsidRPr="0096519C">
        <w:t xml:space="preserve">,   </w:t>
      </w:r>
      <w:r w:rsidRPr="0096519C">
        <w:rPr>
          <w:color w:val="808080"/>
        </w:rPr>
        <w:t>-- Need N</w:t>
      </w:r>
    </w:p>
    <w:p w14:paraId="55ED6593" w14:textId="77777777" w:rsidR="0034544E" w:rsidRPr="0096519C" w:rsidRDefault="0034544E" w:rsidP="0034544E">
      <w:pPr>
        <w:pStyle w:val="PL"/>
      </w:pPr>
      <w:r w:rsidRPr="0096519C">
        <w:t xml:space="preserve">    ... ,</w:t>
      </w:r>
    </w:p>
    <w:p w14:paraId="0F5EA4FA" w14:textId="77777777" w:rsidR="0034544E" w:rsidRPr="0096519C" w:rsidRDefault="0034544E" w:rsidP="0034544E">
      <w:pPr>
        <w:pStyle w:val="PL"/>
      </w:pPr>
      <w:r w:rsidRPr="0096519C">
        <w:t xml:space="preserve">    [[</w:t>
      </w:r>
    </w:p>
    <w:p w14:paraId="3CEBC5DD" w14:textId="77777777" w:rsidR="0034544E" w:rsidRPr="0096519C" w:rsidRDefault="0034544E" w:rsidP="0034544E">
      <w:pPr>
        <w:pStyle w:val="PL"/>
        <w:rPr>
          <w:color w:val="808080"/>
        </w:rPr>
      </w:pPr>
      <w:r w:rsidRPr="0096519C">
        <w:t xml:space="preserve">    freqBandIndicatorNR-v1530           FreqBandIndicatorNR                                             </w:t>
      </w:r>
      <w:r w:rsidRPr="0096519C">
        <w:rPr>
          <w:color w:val="993366"/>
        </w:rPr>
        <w:t>OPTIONAL</w:t>
      </w:r>
      <w:r w:rsidRPr="0096519C">
        <w:t xml:space="preserve">,   </w:t>
      </w:r>
      <w:r w:rsidRPr="0096519C">
        <w:rPr>
          <w:color w:val="808080"/>
        </w:rPr>
        <w:t>-- Need R</w:t>
      </w:r>
    </w:p>
    <w:p w14:paraId="3C128E38" w14:textId="77777777" w:rsidR="0034544E" w:rsidRPr="0096519C" w:rsidRDefault="0034544E" w:rsidP="0034544E">
      <w:pPr>
        <w:pStyle w:val="PL"/>
        <w:rPr>
          <w:color w:val="808080"/>
        </w:rPr>
      </w:pPr>
      <w:r w:rsidRPr="0096519C">
        <w:t xml:space="preserve">    measCycleSCell-v1530                </w:t>
      </w:r>
      <w:r w:rsidRPr="0096519C">
        <w:rPr>
          <w:color w:val="993366"/>
        </w:rPr>
        <w:t>ENUMERATED</w:t>
      </w:r>
      <w:r w:rsidRPr="0096519C">
        <w:t xml:space="preserve"> {sf160, sf256, sf320, sf512, sf640, sf1024, sf1280}  </w:t>
      </w:r>
      <w:r w:rsidRPr="007052B0">
        <w:rPr>
          <w:color w:val="993366"/>
        </w:rPr>
        <w:t>OPTIONAL</w:t>
      </w:r>
      <w:r w:rsidRPr="0096519C">
        <w:t xml:space="preserve">    </w:t>
      </w:r>
      <w:r w:rsidRPr="0096519C">
        <w:rPr>
          <w:color w:val="808080"/>
        </w:rPr>
        <w:t>-- Need R</w:t>
      </w:r>
    </w:p>
    <w:p w14:paraId="2EE6D981" w14:textId="6ACE4D96" w:rsidR="0034544E" w:rsidRPr="0096519C" w:rsidRDefault="0034544E" w:rsidP="0034544E">
      <w:pPr>
        <w:pStyle w:val="PL"/>
      </w:pPr>
      <w:r w:rsidRPr="0096519C">
        <w:t xml:space="preserve">    ]]</w:t>
      </w:r>
      <w:ins w:id="1515" w:author="Ericsson" w:date="2020-01-17T09:46:00Z">
        <w:r w:rsidR="007052B0">
          <w:t>,</w:t>
        </w:r>
      </w:ins>
    </w:p>
    <w:p w14:paraId="00693D65" w14:textId="77E53E8E" w:rsidR="0059395E" w:rsidRDefault="0059395E" w:rsidP="0034544E">
      <w:pPr>
        <w:pStyle w:val="PL"/>
        <w:rPr>
          <w:ins w:id="1516" w:author="Ericsson" w:date="2020-01-16T15:39:00Z"/>
        </w:rPr>
      </w:pPr>
      <w:ins w:id="1517" w:author="Ericsson" w:date="2020-01-16T15:39:00Z">
        <w:r>
          <w:tab/>
          <w:t>[[</w:t>
        </w:r>
      </w:ins>
    </w:p>
    <w:p w14:paraId="776F2BB1" w14:textId="77777777" w:rsidR="0059395E" w:rsidRDefault="0059395E" w:rsidP="0034544E">
      <w:pPr>
        <w:pStyle w:val="PL"/>
        <w:rPr>
          <w:ins w:id="1518" w:author="Ericsson" w:date="2020-01-16T15:39:00Z"/>
        </w:rPr>
      </w:pPr>
      <w:ins w:id="1519" w:author="Ericsson" w:date="2020-01-16T15:39:00Z">
        <w:r>
          <w:tab/>
        </w:r>
      </w:ins>
    </w:p>
    <w:p w14:paraId="48062406" w14:textId="166135E6" w:rsidR="0059395E" w:rsidRPr="0096519C" w:rsidRDefault="0059395E" w:rsidP="0059395E">
      <w:pPr>
        <w:pStyle w:val="PL"/>
        <w:rPr>
          <w:ins w:id="1520" w:author="Ericsson" w:date="2020-01-16T15:39:00Z"/>
          <w:color w:val="808080"/>
        </w:rPr>
      </w:pPr>
      <w:ins w:id="1521" w:author="Ericsson" w:date="2020-01-16T15:39:00Z">
        <w:r w:rsidRPr="0096519C">
          <w:t xml:space="preserve">    </w:t>
        </w:r>
        <w:r w:rsidRPr="0027688D">
          <w:t>smtc3list</w:t>
        </w:r>
        <w:r>
          <w:t>-v16xy</w:t>
        </w:r>
        <w:r w:rsidRPr="0027688D">
          <w:t xml:space="preserve">                     SSB-MTC3List</w:t>
        </w:r>
        <w:r>
          <w:t>-v16xy</w:t>
        </w:r>
        <w:r w:rsidRPr="0027688D">
          <w:t xml:space="preserve">                                      </w:t>
        </w:r>
      </w:ins>
      <w:ins w:id="1522" w:author="Ericsson" w:date="2020-01-21T13:10:00Z">
        <w:r w:rsidR="00D70D4B">
          <w:t xml:space="preserve">        </w:t>
        </w:r>
      </w:ins>
      <w:ins w:id="1523" w:author="Ericsson" w:date="2020-01-16T15:39:00Z">
        <w:r w:rsidRPr="0027688D">
          <w:rPr>
            <w:color w:val="993366"/>
          </w:rPr>
          <w:t>OPTIONAL</w:t>
        </w:r>
        <w:r w:rsidRPr="0027688D">
          <w:t xml:space="preserve">   </w:t>
        </w:r>
        <w:r w:rsidRPr="0027688D">
          <w:rPr>
            <w:color w:val="808080"/>
          </w:rPr>
          <w:t xml:space="preserve">-- </w:t>
        </w:r>
        <w:r w:rsidRPr="00A222A3">
          <w:rPr>
            <w:color w:val="808080"/>
          </w:rPr>
          <w:t>Cond FFS</w:t>
        </w:r>
      </w:ins>
    </w:p>
    <w:p w14:paraId="12FFD5E4" w14:textId="77777777" w:rsidR="0059395E" w:rsidRDefault="0059395E" w:rsidP="0034544E">
      <w:pPr>
        <w:pStyle w:val="PL"/>
        <w:rPr>
          <w:ins w:id="1524" w:author="Ericsson" w:date="2020-01-16T15:39:00Z"/>
        </w:rPr>
      </w:pPr>
    </w:p>
    <w:p w14:paraId="309DCA45" w14:textId="3A5F0AC4" w:rsidR="0059395E" w:rsidRDefault="0059395E" w:rsidP="0034544E">
      <w:pPr>
        <w:pStyle w:val="PL"/>
      </w:pPr>
      <w:ins w:id="1525" w:author="Ericsson" w:date="2020-01-16T15:39:00Z">
        <w:r>
          <w:tab/>
          <w:t>]]</w:t>
        </w:r>
      </w:ins>
    </w:p>
    <w:p w14:paraId="02876061" w14:textId="77777777" w:rsidR="0059395E" w:rsidRDefault="0059395E" w:rsidP="0034544E">
      <w:pPr>
        <w:pStyle w:val="PL"/>
      </w:pPr>
    </w:p>
    <w:p w14:paraId="3DE62050" w14:textId="77777777" w:rsidR="0059395E" w:rsidRDefault="0059395E" w:rsidP="0034544E">
      <w:pPr>
        <w:pStyle w:val="PL"/>
      </w:pPr>
    </w:p>
    <w:p w14:paraId="6932F790" w14:textId="7F1403E3" w:rsidR="0034544E" w:rsidRPr="0096519C" w:rsidRDefault="0034544E" w:rsidP="0034544E">
      <w:pPr>
        <w:pStyle w:val="PL"/>
        <w:rPr>
          <w:ins w:id="1526" w:author="Ericsson" w:date="2020-01-10T10:17:00Z"/>
        </w:rPr>
      </w:pPr>
      <w:r w:rsidRPr="0096519C">
        <w:t>}</w:t>
      </w:r>
    </w:p>
    <w:p w14:paraId="31A0860B" w14:textId="77777777" w:rsidR="006F083E" w:rsidRPr="0096519C" w:rsidRDefault="006F083E" w:rsidP="0034544E">
      <w:pPr>
        <w:pStyle w:val="PL"/>
      </w:pPr>
    </w:p>
    <w:p w14:paraId="6BEB8920" w14:textId="25C1E7B3" w:rsidR="002C1AA2" w:rsidRPr="00B945F4" w:rsidRDefault="00FD5E31" w:rsidP="0034544E">
      <w:pPr>
        <w:pStyle w:val="PL"/>
        <w:rPr>
          <w:color w:val="993366"/>
        </w:rPr>
      </w:pPr>
      <w:ins w:id="1527" w:author="Ericsson" w:date="2020-01-08T13:07:00Z">
        <w:r w:rsidRPr="0027688D">
          <w:t>SSB</w:t>
        </w:r>
        <w:r w:rsidR="00124988" w:rsidRPr="0027688D">
          <w:t>-MTC3List</w:t>
        </w:r>
      </w:ins>
      <w:ins w:id="1528" w:author="Ericsson" w:date="2020-01-14T16:30:00Z">
        <w:r w:rsidR="00A55326">
          <w:t>-</w:t>
        </w:r>
      </w:ins>
      <w:ins w:id="1529" w:author="Ericsson" w:date="2020-01-14T16:58:00Z">
        <w:r w:rsidR="00203AD8">
          <w:t>v</w:t>
        </w:r>
      </w:ins>
      <w:ins w:id="1530" w:author="Ericsson" w:date="2020-01-14T16:30:00Z">
        <w:r w:rsidR="00A55326">
          <w:t>16</w:t>
        </w:r>
      </w:ins>
      <w:ins w:id="1531" w:author="Ericsson" w:date="2020-01-14T16:58:00Z">
        <w:r w:rsidR="00203AD8">
          <w:t>xy</w:t>
        </w:r>
      </w:ins>
      <w:ins w:id="1532" w:author="Ericsson" w:date="2020-01-08T13:07:00Z">
        <w:r w:rsidR="00124988" w:rsidRPr="0027688D">
          <w:t>:</w:t>
        </w:r>
        <w:r w:rsidR="00A27BAD" w:rsidRPr="0027688D">
          <w:t>:=</w:t>
        </w:r>
      </w:ins>
      <w:ins w:id="1533" w:author="Ericsson" w:date="2020-01-08T11:33:00Z">
        <w:r w:rsidR="002C1AA2" w:rsidRPr="0027688D">
          <w:t xml:space="preserve">                             </w:t>
        </w:r>
        <w:r w:rsidR="002C1AA2" w:rsidRPr="0027688D">
          <w:rPr>
            <w:color w:val="993366"/>
          </w:rPr>
          <w:t xml:space="preserve">SEQUENCE </w:t>
        </w:r>
      </w:ins>
      <w:ins w:id="1534" w:author="Ericsson" w:date="2020-01-08T13:11:00Z">
        <w:r w:rsidR="00925214" w:rsidRPr="0027688D">
          <w:rPr>
            <w:color w:val="993366"/>
          </w:rPr>
          <w:t>(S</w:t>
        </w:r>
      </w:ins>
      <w:ins w:id="1535" w:author="Ericsson" w:date="2020-01-27T17:52:00Z">
        <w:r w:rsidR="00B0796F">
          <w:rPr>
            <w:color w:val="993366"/>
          </w:rPr>
          <w:t>IZE</w:t>
        </w:r>
      </w:ins>
      <w:ins w:id="1536" w:author="Ericsson" w:date="2020-01-08T13:11:00Z">
        <w:r w:rsidR="00925214" w:rsidRPr="0027688D">
          <w:rPr>
            <w:color w:val="993366"/>
          </w:rPr>
          <w:t>(1..4)</w:t>
        </w:r>
      </w:ins>
      <w:ins w:id="1537" w:author="Ericsson" w:date="2020-01-14T11:27:00Z">
        <w:r w:rsidR="00DC13A2">
          <w:rPr>
            <w:color w:val="993366"/>
          </w:rPr>
          <w:t>)</w:t>
        </w:r>
      </w:ins>
      <w:ins w:id="1538" w:author="Ericsson" w:date="2020-01-08T13:11:00Z">
        <w:r w:rsidR="008056A1" w:rsidRPr="0027688D">
          <w:rPr>
            <w:color w:val="993366"/>
          </w:rPr>
          <w:t xml:space="preserve"> </w:t>
        </w:r>
      </w:ins>
      <w:ins w:id="1539" w:author="Ericsson" w:date="2020-01-08T13:12:00Z">
        <w:r w:rsidR="008056A1" w:rsidRPr="0027688D">
          <w:rPr>
            <w:color w:val="993366"/>
          </w:rPr>
          <w:t xml:space="preserve">OF </w:t>
        </w:r>
      </w:ins>
      <w:ins w:id="1540" w:author="Ericsson" w:date="2020-01-08T13:16:00Z">
        <w:r w:rsidR="00BD68CC" w:rsidRPr="0027688D">
          <w:rPr>
            <w:color w:val="993366"/>
          </w:rPr>
          <w:t>SSB</w:t>
        </w:r>
        <w:r w:rsidR="00793727" w:rsidRPr="0027688D">
          <w:rPr>
            <w:color w:val="993366"/>
          </w:rPr>
          <w:t>-M</w:t>
        </w:r>
        <w:r w:rsidR="00052374" w:rsidRPr="0027688D">
          <w:rPr>
            <w:color w:val="993366"/>
          </w:rPr>
          <w:t>TC3</w:t>
        </w:r>
      </w:ins>
      <w:ins w:id="1541" w:author="Ericsson" w:date="2020-01-14T16:31:00Z">
        <w:r w:rsidR="0001363C">
          <w:rPr>
            <w:color w:val="993366"/>
          </w:rPr>
          <w:t>-</w:t>
        </w:r>
      </w:ins>
      <w:ins w:id="1542" w:author="Ericsson" w:date="2020-01-14T16:58:00Z">
        <w:r w:rsidR="00203AD8">
          <w:rPr>
            <w:color w:val="993366"/>
          </w:rPr>
          <w:t>v</w:t>
        </w:r>
      </w:ins>
      <w:ins w:id="1543" w:author="Ericsson" w:date="2020-01-14T16:31:00Z">
        <w:r w:rsidR="0001363C">
          <w:rPr>
            <w:color w:val="993366"/>
          </w:rPr>
          <w:t>16</w:t>
        </w:r>
      </w:ins>
      <w:ins w:id="1544" w:author="Ericsson" w:date="2020-01-14T16:58:00Z">
        <w:r w:rsidR="00203AD8">
          <w:rPr>
            <w:color w:val="993366"/>
          </w:rPr>
          <w:t>xy</w:t>
        </w:r>
      </w:ins>
    </w:p>
    <w:p w14:paraId="69DCA7FB" w14:textId="77777777" w:rsidR="0087637E" w:rsidRDefault="0087637E" w:rsidP="0034544E">
      <w:pPr>
        <w:pStyle w:val="PL"/>
        <w:rPr>
          <w:ins w:id="1545" w:author="Ericsson" w:date="2020-01-10T10:17:00Z"/>
        </w:rPr>
      </w:pPr>
    </w:p>
    <w:p w14:paraId="175B56EB" w14:textId="0AA7FE8A" w:rsidR="0034544E" w:rsidRPr="0096519C" w:rsidRDefault="0034544E" w:rsidP="0034544E">
      <w:pPr>
        <w:pStyle w:val="PL"/>
      </w:pPr>
      <w:r w:rsidRPr="0096519C">
        <w:t xml:space="preserve">ReferenceSignalConfig::=            </w:t>
      </w:r>
      <w:r w:rsidRPr="0096519C">
        <w:rPr>
          <w:color w:val="993366"/>
        </w:rPr>
        <w:t>SEQUENCE</w:t>
      </w:r>
      <w:r w:rsidRPr="0096519C">
        <w:t xml:space="preserve"> {</w:t>
      </w:r>
    </w:p>
    <w:p w14:paraId="26222D45" w14:textId="77777777" w:rsidR="0034544E" w:rsidRPr="0096519C" w:rsidRDefault="0034544E" w:rsidP="0034544E">
      <w:pPr>
        <w:pStyle w:val="PL"/>
        <w:rPr>
          <w:color w:val="808080"/>
        </w:rPr>
      </w:pPr>
      <w:r w:rsidRPr="0096519C">
        <w:t xml:space="preserve">    ssb-ConfigMobility                  SSB-ConfigMobility                                              </w:t>
      </w:r>
      <w:r w:rsidRPr="0096519C">
        <w:rPr>
          <w:color w:val="993366"/>
        </w:rPr>
        <w:t>OPTIONAL</w:t>
      </w:r>
      <w:r w:rsidRPr="0096519C">
        <w:t xml:space="preserve">,   </w:t>
      </w:r>
      <w:r w:rsidRPr="0096519C">
        <w:rPr>
          <w:color w:val="808080"/>
        </w:rPr>
        <w:t>-- Need M</w:t>
      </w:r>
    </w:p>
    <w:p w14:paraId="082F76E1" w14:textId="77777777" w:rsidR="0034544E" w:rsidRPr="0096519C" w:rsidRDefault="0034544E" w:rsidP="0034544E">
      <w:pPr>
        <w:pStyle w:val="PL"/>
        <w:rPr>
          <w:color w:val="808080"/>
        </w:rPr>
      </w:pPr>
      <w:r w:rsidRPr="0096519C">
        <w:t xml:space="preserve">    csi-rs-ResourceConfigMobility       SetupRelease { CSI-RS-ResourceConfigMobility }                  </w:t>
      </w:r>
      <w:r w:rsidRPr="0096519C">
        <w:rPr>
          <w:color w:val="993366"/>
        </w:rPr>
        <w:t>OPTIONAL</w:t>
      </w:r>
      <w:r w:rsidRPr="0096519C">
        <w:t xml:space="preserve">    </w:t>
      </w:r>
      <w:r w:rsidRPr="0096519C">
        <w:rPr>
          <w:color w:val="808080"/>
        </w:rPr>
        <w:t>-- Need M</w:t>
      </w:r>
    </w:p>
    <w:p w14:paraId="1FF03BCE" w14:textId="77777777" w:rsidR="0034544E" w:rsidRPr="0096519C" w:rsidRDefault="0034544E" w:rsidP="0034544E">
      <w:pPr>
        <w:pStyle w:val="PL"/>
      </w:pPr>
      <w:r w:rsidRPr="0096519C">
        <w:t>}</w:t>
      </w:r>
    </w:p>
    <w:p w14:paraId="5E330BCD" w14:textId="77777777" w:rsidR="0034544E" w:rsidRPr="0096519C" w:rsidRDefault="0034544E" w:rsidP="0034544E">
      <w:pPr>
        <w:pStyle w:val="PL"/>
      </w:pPr>
    </w:p>
    <w:p w14:paraId="675899A0" w14:textId="77777777" w:rsidR="0034544E" w:rsidRPr="0096519C" w:rsidRDefault="0034544E" w:rsidP="0034544E">
      <w:pPr>
        <w:pStyle w:val="PL"/>
      </w:pPr>
      <w:r w:rsidRPr="0096519C">
        <w:t xml:space="preserve">SSB-ConfigMobility::=               </w:t>
      </w:r>
      <w:r w:rsidRPr="0096519C">
        <w:rPr>
          <w:color w:val="993366"/>
        </w:rPr>
        <w:t>SEQUENCE</w:t>
      </w:r>
      <w:r w:rsidRPr="0096519C">
        <w:t xml:space="preserve"> {</w:t>
      </w:r>
    </w:p>
    <w:p w14:paraId="4D0A8D61" w14:textId="77777777" w:rsidR="0034544E" w:rsidRPr="0096519C" w:rsidRDefault="0034544E" w:rsidP="0034544E">
      <w:pPr>
        <w:pStyle w:val="PL"/>
      </w:pPr>
    </w:p>
    <w:p w14:paraId="28DE9E8D" w14:textId="77777777" w:rsidR="0034544E" w:rsidRPr="0096519C" w:rsidRDefault="0034544E" w:rsidP="0034544E">
      <w:pPr>
        <w:pStyle w:val="PL"/>
        <w:rPr>
          <w:color w:val="808080"/>
        </w:rPr>
      </w:pPr>
      <w:r w:rsidRPr="0096519C">
        <w:t xml:space="preserve">    ssb-ToMeasure                           SetupRelease { SSB-ToMeasure }                              </w:t>
      </w:r>
      <w:r w:rsidRPr="0096519C">
        <w:rPr>
          <w:color w:val="993366"/>
        </w:rPr>
        <w:t>OPTIONAL</w:t>
      </w:r>
      <w:r w:rsidRPr="0096519C">
        <w:t xml:space="preserve">,   </w:t>
      </w:r>
      <w:r w:rsidRPr="0096519C">
        <w:rPr>
          <w:color w:val="808080"/>
        </w:rPr>
        <w:t>-- Need M</w:t>
      </w:r>
    </w:p>
    <w:p w14:paraId="7F7558AB" w14:textId="77777777" w:rsidR="0034544E" w:rsidRPr="0096519C" w:rsidRDefault="0034544E" w:rsidP="0034544E">
      <w:pPr>
        <w:pStyle w:val="PL"/>
      </w:pPr>
      <w:r w:rsidRPr="0096519C">
        <w:t xml:space="preserve">    deriveSSB-IndexFromCell             </w:t>
      </w:r>
      <w:r w:rsidRPr="0096519C">
        <w:rPr>
          <w:color w:val="993366"/>
        </w:rPr>
        <w:t>BOOLEAN</w:t>
      </w:r>
      <w:r w:rsidRPr="0096519C">
        <w:t>,</w:t>
      </w:r>
    </w:p>
    <w:p w14:paraId="53D782F8" w14:textId="77777777" w:rsidR="0034544E" w:rsidRPr="0096519C" w:rsidRDefault="0034544E" w:rsidP="0034544E">
      <w:pPr>
        <w:pStyle w:val="PL"/>
        <w:rPr>
          <w:color w:val="808080"/>
        </w:rPr>
      </w:pPr>
      <w:r w:rsidRPr="0096519C">
        <w:t xml:space="preserve">    ss-RSSI-Measurement                         SS-RSSI-Measurement                                     </w:t>
      </w:r>
      <w:r w:rsidRPr="0096519C">
        <w:rPr>
          <w:color w:val="993366"/>
        </w:rPr>
        <w:t>OPTIONAL</w:t>
      </w:r>
      <w:r w:rsidRPr="0096519C">
        <w:t xml:space="preserve">,   </w:t>
      </w:r>
      <w:r w:rsidRPr="0096519C">
        <w:rPr>
          <w:color w:val="808080"/>
        </w:rPr>
        <w:t>-- Need M</w:t>
      </w:r>
    </w:p>
    <w:p w14:paraId="0DC83ED6" w14:textId="77777777" w:rsidR="0034544E" w:rsidRPr="0096519C" w:rsidRDefault="0034544E" w:rsidP="0034544E">
      <w:pPr>
        <w:pStyle w:val="PL"/>
      </w:pPr>
      <w:r w:rsidRPr="0096519C">
        <w:t xml:space="preserve">    ...</w:t>
      </w:r>
    </w:p>
    <w:p w14:paraId="561F49F1" w14:textId="77777777" w:rsidR="0034544E" w:rsidRPr="0096519C" w:rsidRDefault="0034544E" w:rsidP="0034544E">
      <w:pPr>
        <w:pStyle w:val="PL"/>
      </w:pPr>
      <w:r w:rsidRPr="0096519C">
        <w:t>}</w:t>
      </w:r>
    </w:p>
    <w:p w14:paraId="09649738" w14:textId="77777777" w:rsidR="0034544E" w:rsidRPr="0096519C" w:rsidRDefault="0034544E" w:rsidP="0034544E">
      <w:pPr>
        <w:pStyle w:val="PL"/>
      </w:pPr>
    </w:p>
    <w:p w14:paraId="7309EBB3" w14:textId="77777777" w:rsidR="0034544E" w:rsidRPr="0096519C" w:rsidRDefault="0034544E" w:rsidP="0034544E">
      <w:pPr>
        <w:pStyle w:val="PL"/>
      </w:pPr>
    </w:p>
    <w:p w14:paraId="5EA4203F" w14:textId="77777777" w:rsidR="0034544E" w:rsidRPr="0096519C" w:rsidRDefault="0034544E" w:rsidP="0034544E">
      <w:pPr>
        <w:pStyle w:val="PL"/>
      </w:pPr>
      <w:r w:rsidRPr="0096519C">
        <w:t xml:space="preserve">Q-OffsetRangeList ::=               </w:t>
      </w:r>
      <w:r w:rsidRPr="0096519C">
        <w:rPr>
          <w:color w:val="993366"/>
        </w:rPr>
        <w:t>SEQUENCE</w:t>
      </w:r>
      <w:r w:rsidRPr="0096519C">
        <w:t xml:space="preserve"> {</w:t>
      </w:r>
    </w:p>
    <w:p w14:paraId="5975F238" w14:textId="77777777" w:rsidR="0034544E" w:rsidRPr="0096519C" w:rsidRDefault="0034544E" w:rsidP="0034544E">
      <w:pPr>
        <w:pStyle w:val="PL"/>
      </w:pPr>
      <w:r w:rsidRPr="0096519C">
        <w:t xml:space="preserve">    rsrpOffsetSSB                       Q-OffsetRange               DEFAULT dB0,</w:t>
      </w:r>
    </w:p>
    <w:p w14:paraId="1CDA2650" w14:textId="77777777" w:rsidR="0034544E" w:rsidRPr="0096519C" w:rsidRDefault="0034544E" w:rsidP="0034544E">
      <w:pPr>
        <w:pStyle w:val="PL"/>
      </w:pPr>
      <w:r w:rsidRPr="0096519C">
        <w:t xml:space="preserve">    rsrqOffsetSSB                       Q-OffsetRange               DEFAULT dB0,</w:t>
      </w:r>
    </w:p>
    <w:p w14:paraId="77FC87FA" w14:textId="77777777" w:rsidR="0034544E" w:rsidRPr="000402D1" w:rsidRDefault="0034544E" w:rsidP="0034544E">
      <w:pPr>
        <w:pStyle w:val="PL"/>
        <w:rPr>
          <w:lang w:val="sv-SE"/>
        </w:rPr>
      </w:pPr>
      <w:r w:rsidRPr="0096519C">
        <w:t xml:space="preserve">    </w:t>
      </w:r>
      <w:r w:rsidRPr="000402D1">
        <w:rPr>
          <w:lang w:val="sv-SE"/>
        </w:rPr>
        <w:t>sinrOffsetSSB                       Q-OffsetRange               DEFAULT dB0,</w:t>
      </w:r>
    </w:p>
    <w:p w14:paraId="2DF97583" w14:textId="77777777" w:rsidR="0034544E" w:rsidRPr="000402D1" w:rsidRDefault="0034544E" w:rsidP="0034544E">
      <w:pPr>
        <w:pStyle w:val="PL"/>
        <w:rPr>
          <w:lang w:val="sv-SE"/>
        </w:rPr>
      </w:pPr>
      <w:r w:rsidRPr="000402D1">
        <w:rPr>
          <w:lang w:val="sv-SE"/>
        </w:rPr>
        <w:t xml:space="preserve">    rsrpOffsetCSI-RS                    Q-OffsetRange               DEFAULT dB0,</w:t>
      </w:r>
    </w:p>
    <w:p w14:paraId="561DE773" w14:textId="77777777" w:rsidR="0034544E" w:rsidRPr="000402D1" w:rsidRDefault="0034544E" w:rsidP="0034544E">
      <w:pPr>
        <w:pStyle w:val="PL"/>
        <w:rPr>
          <w:lang w:val="sv-SE"/>
        </w:rPr>
      </w:pPr>
      <w:r w:rsidRPr="000402D1">
        <w:rPr>
          <w:lang w:val="sv-SE"/>
        </w:rPr>
        <w:t xml:space="preserve">    rsrqOffsetCSI-RS                    Q-OffsetRange               DEFAULT dB0,</w:t>
      </w:r>
    </w:p>
    <w:p w14:paraId="5444FDD8" w14:textId="77777777" w:rsidR="0034544E" w:rsidRPr="004F1DBD" w:rsidRDefault="0034544E" w:rsidP="0034544E">
      <w:pPr>
        <w:pStyle w:val="PL"/>
        <w:rPr>
          <w:lang w:val="en-US"/>
        </w:rPr>
      </w:pPr>
      <w:r w:rsidRPr="000402D1">
        <w:rPr>
          <w:lang w:val="sv-SE"/>
        </w:rPr>
        <w:t xml:space="preserve">    </w:t>
      </w:r>
      <w:r w:rsidRPr="004B4071">
        <w:rPr>
          <w:lang w:val="en-US"/>
        </w:rPr>
        <w:t>sinrOffsetCSI-RS                    Q-OffsetRange               DEFAULT dB0</w:t>
      </w:r>
    </w:p>
    <w:p w14:paraId="75CB23DA" w14:textId="77777777" w:rsidR="0034544E" w:rsidRPr="00752A36" w:rsidRDefault="0034544E" w:rsidP="0034544E">
      <w:pPr>
        <w:pStyle w:val="PL"/>
        <w:rPr>
          <w:lang w:val="en-US"/>
        </w:rPr>
      </w:pPr>
      <w:r w:rsidRPr="00752A36">
        <w:rPr>
          <w:lang w:val="en-US"/>
        </w:rPr>
        <w:t>}</w:t>
      </w:r>
    </w:p>
    <w:p w14:paraId="0D2B60FA" w14:textId="77777777" w:rsidR="0034544E" w:rsidRPr="004B4071" w:rsidRDefault="0034544E" w:rsidP="0034544E">
      <w:pPr>
        <w:pStyle w:val="PL"/>
        <w:rPr>
          <w:lang w:val="en-US"/>
        </w:rPr>
      </w:pPr>
    </w:p>
    <w:p w14:paraId="5434172F" w14:textId="77777777" w:rsidR="0034544E" w:rsidRPr="004B4071" w:rsidRDefault="0034544E" w:rsidP="0034544E">
      <w:pPr>
        <w:pStyle w:val="PL"/>
        <w:rPr>
          <w:lang w:val="en-US"/>
        </w:rPr>
      </w:pPr>
    </w:p>
    <w:p w14:paraId="6D6A4109" w14:textId="77777777" w:rsidR="0034544E" w:rsidRPr="0096519C" w:rsidRDefault="0034544E" w:rsidP="0034544E">
      <w:pPr>
        <w:pStyle w:val="PL"/>
      </w:pPr>
      <w:r w:rsidRPr="0096519C">
        <w:t xml:space="preserve">ThresholdNR ::=                     </w:t>
      </w:r>
      <w:r w:rsidRPr="0096519C">
        <w:rPr>
          <w:color w:val="993366"/>
        </w:rPr>
        <w:t>SEQUENCE</w:t>
      </w:r>
      <w:r w:rsidRPr="0096519C">
        <w:t>{</w:t>
      </w:r>
    </w:p>
    <w:p w14:paraId="204DE3BE" w14:textId="77777777" w:rsidR="0034544E" w:rsidRPr="0096519C" w:rsidRDefault="0034544E" w:rsidP="0034544E">
      <w:pPr>
        <w:pStyle w:val="PL"/>
        <w:rPr>
          <w:color w:val="808080"/>
        </w:rPr>
      </w:pPr>
      <w:r w:rsidRPr="0096519C">
        <w:t xml:space="preserve">    thresholdRSRP                       RSRP-Range                                                      </w:t>
      </w:r>
      <w:r w:rsidRPr="0096519C">
        <w:rPr>
          <w:color w:val="993366"/>
        </w:rPr>
        <w:t>OPTIONAL</w:t>
      </w:r>
      <w:r w:rsidRPr="0096519C">
        <w:t xml:space="preserve">,   </w:t>
      </w:r>
      <w:r w:rsidRPr="0096519C">
        <w:rPr>
          <w:color w:val="808080"/>
        </w:rPr>
        <w:t>-- Need R</w:t>
      </w:r>
    </w:p>
    <w:p w14:paraId="6726B208" w14:textId="77777777" w:rsidR="0034544E" w:rsidRPr="0096519C" w:rsidRDefault="0034544E" w:rsidP="0034544E">
      <w:pPr>
        <w:pStyle w:val="PL"/>
        <w:rPr>
          <w:color w:val="808080"/>
        </w:rPr>
      </w:pPr>
      <w:r w:rsidRPr="0096519C">
        <w:t xml:space="preserve">    thresholdRSRQ                       RSRQ-Range                                                      </w:t>
      </w:r>
      <w:r w:rsidRPr="0096519C">
        <w:rPr>
          <w:color w:val="993366"/>
        </w:rPr>
        <w:t>OPTIONAL</w:t>
      </w:r>
      <w:r w:rsidRPr="0096519C">
        <w:t xml:space="preserve">,   </w:t>
      </w:r>
      <w:r w:rsidRPr="0096519C">
        <w:rPr>
          <w:color w:val="808080"/>
        </w:rPr>
        <w:t>-- Need R</w:t>
      </w:r>
    </w:p>
    <w:p w14:paraId="5288DE15" w14:textId="77777777" w:rsidR="0034544E" w:rsidRPr="0096519C" w:rsidRDefault="0034544E" w:rsidP="0034544E">
      <w:pPr>
        <w:pStyle w:val="PL"/>
        <w:rPr>
          <w:color w:val="808080"/>
        </w:rPr>
      </w:pPr>
      <w:r w:rsidRPr="0096519C">
        <w:t xml:space="preserve">    thresholdSINR                       SINR-Range                                                      </w:t>
      </w:r>
      <w:r w:rsidRPr="0096519C">
        <w:rPr>
          <w:color w:val="993366"/>
        </w:rPr>
        <w:t>OPTIONAL</w:t>
      </w:r>
      <w:r w:rsidRPr="0096519C">
        <w:t xml:space="preserve">    </w:t>
      </w:r>
      <w:r w:rsidRPr="0096519C">
        <w:rPr>
          <w:color w:val="808080"/>
        </w:rPr>
        <w:t>-- Need R</w:t>
      </w:r>
    </w:p>
    <w:p w14:paraId="67BCAB29" w14:textId="77777777" w:rsidR="0034544E" w:rsidRPr="0096519C" w:rsidRDefault="0034544E" w:rsidP="0034544E">
      <w:pPr>
        <w:pStyle w:val="PL"/>
      </w:pPr>
      <w:r w:rsidRPr="0096519C">
        <w:t>}</w:t>
      </w:r>
    </w:p>
    <w:p w14:paraId="4BFF3470" w14:textId="77777777" w:rsidR="0034544E" w:rsidRPr="0096519C" w:rsidRDefault="0034544E" w:rsidP="0034544E">
      <w:pPr>
        <w:pStyle w:val="PL"/>
      </w:pPr>
    </w:p>
    <w:p w14:paraId="188B7FC9" w14:textId="77777777" w:rsidR="0034544E" w:rsidRPr="0096519C" w:rsidRDefault="0034544E" w:rsidP="0034544E">
      <w:pPr>
        <w:pStyle w:val="PL"/>
      </w:pPr>
      <w:r w:rsidRPr="0096519C">
        <w:t xml:space="preserve">CellsToAddModList ::=               </w:t>
      </w:r>
      <w:r w:rsidRPr="0096519C">
        <w:rPr>
          <w:color w:val="993366"/>
        </w:rPr>
        <w:t>SEQUENCE</w:t>
      </w:r>
      <w:r w:rsidRPr="0096519C">
        <w:t xml:space="preserve"> (</w:t>
      </w:r>
      <w:r w:rsidRPr="0096519C">
        <w:rPr>
          <w:color w:val="993366"/>
        </w:rPr>
        <w:t>SIZE</w:t>
      </w:r>
      <w:r w:rsidRPr="0096519C">
        <w:t xml:space="preserve"> (1..maxNrofCellMeas))</w:t>
      </w:r>
      <w:r w:rsidRPr="0096519C">
        <w:rPr>
          <w:color w:val="993366"/>
        </w:rPr>
        <w:t xml:space="preserve"> OF</w:t>
      </w:r>
      <w:r w:rsidRPr="0096519C">
        <w:t xml:space="preserve"> CellsToAddMod</w:t>
      </w:r>
    </w:p>
    <w:p w14:paraId="3AB2065B" w14:textId="77777777" w:rsidR="0034544E" w:rsidRPr="0096519C" w:rsidRDefault="0034544E" w:rsidP="0034544E">
      <w:pPr>
        <w:pStyle w:val="PL"/>
      </w:pPr>
    </w:p>
    <w:p w14:paraId="5AAA9DB5" w14:textId="77777777" w:rsidR="0034544E" w:rsidRPr="0096519C" w:rsidRDefault="0034544E" w:rsidP="0034544E">
      <w:pPr>
        <w:pStyle w:val="PL"/>
      </w:pPr>
      <w:r w:rsidRPr="0096519C">
        <w:t xml:space="preserve">CellsToAddMod ::=                   </w:t>
      </w:r>
      <w:r w:rsidRPr="0096519C">
        <w:rPr>
          <w:color w:val="993366"/>
        </w:rPr>
        <w:t>SEQUENCE</w:t>
      </w:r>
      <w:r w:rsidRPr="0096519C">
        <w:t xml:space="preserve"> {</w:t>
      </w:r>
    </w:p>
    <w:p w14:paraId="5E7121FD" w14:textId="77777777" w:rsidR="0034544E" w:rsidRPr="0096519C" w:rsidRDefault="0034544E" w:rsidP="0034544E">
      <w:pPr>
        <w:pStyle w:val="PL"/>
      </w:pPr>
      <w:r w:rsidRPr="0096519C">
        <w:t xml:space="preserve">    physCellId                          PhysCellId,</w:t>
      </w:r>
    </w:p>
    <w:p w14:paraId="3531BCB4" w14:textId="77777777" w:rsidR="0034544E" w:rsidRPr="0096519C" w:rsidRDefault="0034544E" w:rsidP="0034544E">
      <w:pPr>
        <w:pStyle w:val="PL"/>
      </w:pPr>
      <w:r w:rsidRPr="0096519C">
        <w:t xml:space="preserve">    cellIndividualOffset                Q-OffsetRangeList</w:t>
      </w:r>
    </w:p>
    <w:p w14:paraId="50211E68" w14:textId="77777777" w:rsidR="0034544E" w:rsidRPr="0096519C" w:rsidRDefault="0034544E" w:rsidP="0034544E">
      <w:pPr>
        <w:pStyle w:val="PL"/>
      </w:pPr>
      <w:r w:rsidRPr="0096519C">
        <w:t>}</w:t>
      </w:r>
    </w:p>
    <w:p w14:paraId="21984D88" w14:textId="77777777" w:rsidR="0034544E" w:rsidRPr="0096519C" w:rsidRDefault="0034544E" w:rsidP="0034544E">
      <w:pPr>
        <w:pStyle w:val="PL"/>
      </w:pPr>
    </w:p>
    <w:p w14:paraId="6AE31466" w14:textId="77777777" w:rsidR="0034544E" w:rsidRPr="0096519C" w:rsidRDefault="0034544E" w:rsidP="0034544E">
      <w:pPr>
        <w:pStyle w:val="PL"/>
      </w:pPr>
    </w:p>
    <w:p w14:paraId="24927D86" w14:textId="77777777" w:rsidR="0034544E" w:rsidRPr="0096519C" w:rsidRDefault="0034544E" w:rsidP="0034544E">
      <w:pPr>
        <w:pStyle w:val="PL"/>
      </w:pPr>
    </w:p>
    <w:p w14:paraId="22E649E2" w14:textId="77777777" w:rsidR="0034544E" w:rsidRPr="0096519C" w:rsidRDefault="0034544E" w:rsidP="0034544E">
      <w:pPr>
        <w:pStyle w:val="PL"/>
      </w:pPr>
    </w:p>
    <w:p w14:paraId="77AD3286" w14:textId="77777777" w:rsidR="0034544E" w:rsidRPr="0096519C" w:rsidRDefault="0034544E" w:rsidP="0034544E">
      <w:pPr>
        <w:pStyle w:val="PL"/>
        <w:rPr>
          <w:color w:val="808080"/>
        </w:rPr>
      </w:pPr>
      <w:r w:rsidRPr="0096519C">
        <w:rPr>
          <w:color w:val="808080"/>
        </w:rPr>
        <w:t>-- TAG-MEASOBJECTNR-STOP</w:t>
      </w:r>
    </w:p>
    <w:p w14:paraId="4A782D33" w14:textId="77777777" w:rsidR="0034544E" w:rsidRPr="0096519C" w:rsidRDefault="0034544E" w:rsidP="0034544E">
      <w:pPr>
        <w:pStyle w:val="PL"/>
        <w:rPr>
          <w:color w:val="808080"/>
        </w:rPr>
      </w:pPr>
      <w:r w:rsidRPr="0096519C">
        <w:rPr>
          <w:color w:val="808080"/>
        </w:rPr>
        <w:t>-- ASN1STOP</w:t>
      </w:r>
    </w:p>
    <w:p w14:paraId="7F6AD45E" w14:textId="77777777" w:rsidR="0034544E" w:rsidRPr="0096519C" w:rsidRDefault="0034544E" w:rsidP="003454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4544E" w:rsidRPr="0096519C" w14:paraId="0BD98035" w14:textId="77777777" w:rsidTr="00D005CF">
        <w:tc>
          <w:tcPr>
            <w:tcW w:w="14507" w:type="dxa"/>
            <w:shd w:val="clear" w:color="auto" w:fill="auto"/>
          </w:tcPr>
          <w:p w14:paraId="406207FE" w14:textId="77777777" w:rsidR="0034544E" w:rsidRPr="0096519C" w:rsidRDefault="0034544E" w:rsidP="00D005CF">
            <w:pPr>
              <w:pStyle w:val="TAH"/>
              <w:rPr>
                <w:szCs w:val="22"/>
                <w:lang w:val="en-GB" w:eastAsia="ja-JP"/>
              </w:rPr>
            </w:pPr>
            <w:r w:rsidRPr="0096519C">
              <w:rPr>
                <w:i/>
                <w:szCs w:val="22"/>
                <w:lang w:val="en-GB" w:eastAsia="ja-JP"/>
              </w:rPr>
              <w:t xml:space="preserve">CellsToAddMod </w:t>
            </w:r>
            <w:r w:rsidRPr="0096519C">
              <w:rPr>
                <w:szCs w:val="22"/>
                <w:lang w:val="en-GB" w:eastAsia="ja-JP"/>
              </w:rPr>
              <w:t>field descriptions</w:t>
            </w:r>
          </w:p>
        </w:tc>
      </w:tr>
      <w:tr w:rsidR="0034544E" w:rsidRPr="0096519C" w14:paraId="3FF08B2D" w14:textId="77777777" w:rsidTr="00D005CF">
        <w:tc>
          <w:tcPr>
            <w:tcW w:w="14507" w:type="dxa"/>
            <w:shd w:val="clear" w:color="auto" w:fill="auto"/>
          </w:tcPr>
          <w:p w14:paraId="32181811" w14:textId="77777777" w:rsidR="0034544E" w:rsidRPr="0096519C" w:rsidRDefault="0034544E" w:rsidP="00D005CF">
            <w:pPr>
              <w:pStyle w:val="TAL"/>
              <w:rPr>
                <w:b/>
                <w:i/>
                <w:szCs w:val="22"/>
                <w:lang w:val="en-GB" w:eastAsia="ja-JP"/>
              </w:rPr>
            </w:pPr>
            <w:r w:rsidRPr="0096519C">
              <w:rPr>
                <w:b/>
                <w:i/>
                <w:szCs w:val="22"/>
                <w:lang w:val="en-GB" w:eastAsia="ja-JP"/>
              </w:rPr>
              <w:t>cellIndividualOffset</w:t>
            </w:r>
          </w:p>
          <w:p w14:paraId="61602176" w14:textId="77777777" w:rsidR="0034544E" w:rsidRPr="0096519C" w:rsidRDefault="0034544E" w:rsidP="00D005CF">
            <w:pPr>
              <w:pStyle w:val="TAL"/>
              <w:rPr>
                <w:szCs w:val="22"/>
                <w:lang w:val="en-GB" w:eastAsia="ja-JP"/>
              </w:rPr>
            </w:pPr>
            <w:r w:rsidRPr="0096519C">
              <w:rPr>
                <w:szCs w:val="22"/>
                <w:lang w:val="en-GB" w:eastAsia="ja-JP"/>
              </w:rPr>
              <w:t>Cell individual offsets applicable to a specific cell.</w:t>
            </w:r>
          </w:p>
        </w:tc>
      </w:tr>
      <w:tr w:rsidR="0034544E" w:rsidRPr="0096519C" w14:paraId="1F471EF1" w14:textId="77777777" w:rsidTr="00D005CF">
        <w:tc>
          <w:tcPr>
            <w:tcW w:w="14507" w:type="dxa"/>
            <w:shd w:val="clear" w:color="auto" w:fill="auto"/>
          </w:tcPr>
          <w:p w14:paraId="0A1818FD" w14:textId="77777777" w:rsidR="0034544E" w:rsidRPr="0096519C" w:rsidRDefault="0034544E" w:rsidP="00D005CF">
            <w:pPr>
              <w:pStyle w:val="TAL"/>
              <w:rPr>
                <w:b/>
                <w:i/>
                <w:iCs/>
                <w:szCs w:val="22"/>
                <w:lang w:val="en-GB" w:eastAsia="en-GB"/>
              </w:rPr>
            </w:pPr>
            <w:r w:rsidRPr="0096519C">
              <w:rPr>
                <w:b/>
                <w:i/>
                <w:iCs/>
                <w:szCs w:val="22"/>
                <w:lang w:val="en-GB" w:eastAsia="en-GB"/>
              </w:rPr>
              <w:t>physCellId</w:t>
            </w:r>
          </w:p>
          <w:p w14:paraId="59835B01" w14:textId="77777777" w:rsidR="0034544E" w:rsidRPr="0096519C" w:rsidRDefault="0034544E" w:rsidP="00D005CF">
            <w:pPr>
              <w:pStyle w:val="TAL"/>
              <w:rPr>
                <w:b/>
                <w:i/>
                <w:szCs w:val="22"/>
                <w:lang w:val="en-GB" w:eastAsia="ja-JP"/>
              </w:rPr>
            </w:pPr>
            <w:r w:rsidRPr="0096519C">
              <w:rPr>
                <w:szCs w:val="22"/>
                <w:lang w:val="en-GB" w:eastAsia="en-GB"/>
              </w:rPr>
              <w:t>Physical cell identity of a cell in the cell list.</w:t>
            </w:r>
          </w:p>
        </w:tc>
      </w:tr>
    </w:tbl>
    <w:p w14:paraId="067AB468" w14:textId="77777777" w:rsidR="0034544E" w:rsidRPr="0096519C" w:rsidRDefault="0034544E" w:rsidP="003454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4544E" w:rsidRPr="0096519C" w14:paraId="22E6F233" w14:textId="77777777" w:rsidTr="00D005CF">
        <w:tc>
          <w:tcPr>
            <w:tcW w:w="14173" w:type="dxa"/>
            <w:shd w:val="clear" w:color="auto" w:fill="auto"/>
          </w:tcPr>
          <w:p w14:paraId="2C67BDBE" w14:textId="77777777" w:rsidR="0034544E" w:rsidRPr="0096519C" w:rsidRDefault="0034544E" w:rsidP="00D005CF">
            <w:pPr>
              <w:pStyle w:val="TAH"/>
              <w:rPr>
                <w:szCs w:val="22"/>
                <w:lang w:val="en-GB" w:eastAsia="ja-JP"/>
              </w:rPr>
            </w:pPr>
            <w:r w:rsidRPr="0096519C">
              <w:rPr>
                <w:i/>
                <w:szCs w:val="22"/>
                <w:lang w:val="en-GB" w:eastAsia="ja-JP"/>
              </w:rPr>
              <w:lastRenderedPageBreak/>
              <w:t xml:space="preserve">MeasObjectNR </w:t>
            </w:r>
            <w:r w:rsidRPr="0096519C">
              <w:rPr>
                <w:szCs w:val="22"/>
                <w:lang w:val="en-GB" w:eastAsia="ja-JP"/>
              </w:rPr>
              <w:t>field descriptions</w:t>
            </w:r>
          </w:p>
        </w:tc>
      </w:tr>
      <w:tr w:rsidR="0034544E" w:rsidRPr="0096519C" w14:paraId="432764C3" w14:textId="77777777" w:rsidTr="00D005CF">
        <w:tc>
          <w:tcPr>
            <w:tcW w:w="14173" w:type="dxa"/>
            <w:shd w:val="clear" w:color="auto" w:fill="auto"/>
          </w:tcPr>
          <w:p w14:paraId="10E64FA5" w14:textId="77777777" w:rsidR="0034544E" w:rsidRPr="0096519C" w:rsidRDefault="0034544E" w:rsidP="00D005CF">
            <w:pPr>
              <w:pStyle w:val="TAL"/>
              <w:rPr>
                <w:rFonts w:cs="Arial"/>
                <w:b/>
                <w:i/>
                <w:iCs/>
                <w:szCs w:val="18"/>
                <w:lang w:val="en-GB" w:eastAsia="ja-JP"/>
              </w:rPr>
            </w:pPr>
            <w:r w:rsidRPr="0096519C">
              <w:rPr>
                <w:rFonts w:cs="Arial"/>
                <w:b/>
                <w:i/>
                <w:iCs/>
                <w:szCs w:val="18"/>
                <w:lang w:val="en-GB" w:eastAsia="ja-JP"/>
              </w:rPr>
              <w:t>absThreshCSI-RS-Consolidation</w:t>
            </w:r>
          </w:p>
          <w:p w14:paraId="6E8A1A7F" w14:textId="77777777" w:rsidR="0034544E" w:rsidRPr="0096519C" w:rsidRDefault="0034544E" w:rsidP="00D005CF">
            <w:pPr>
              <w:pStyle w:val="TAL"/>
              <w:rPr>
                <w:szCs w:val="22"/>
                <w:lang w:val="en-GB" w:eastAsia="ja-JP"/>
              </w:rPr>
            </w:pPr>
            <w:r w:rsidRPr="0096519C">
              <w:rPr>
                <w:szCs w:val="22"/>
                <w:lang w:val="en-GB"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4544E" w:rsidRPr="0096519C" w14:paraId="1FA7C6CC" w14:textId="77777777" w:rsidTr="00D005CF">
        <w:tc>
          <w:tcPr>
            <w:tcW w:w="14173" w:type="dxa"/>
            <w:shd w:val="clear" w:color="auto" w:fill="auto"/>
          </w:tcPr>
          <w:p w14:paraId="59515299" w14:textId="77777777" w:rsidR="0034544E" w:rsidRPr="0096519C" w:rsidRDefault="0034544E" w:rsidP="00D005CF">
            <w:pPr>
              <w:pStyle w:val="TAL"/>
              <w:rPr>
                <w:rFonts w:cs="Arial"/>
                <w:b/>
                <w:i/>
                <w:iCs/>
                <w:szCs w:val="18"/>
                <w:lang w:val="en-GB" w:eastAsia="ja-JP"/>
              </w:rPr>
            </w:pPr>
            <w:r w:rsidRPr="0096519C">
              <w:rPr>
                <w:rFonts w:cs="Arial"/>
                <w:b/>
                <w:i/>
                <w:iCs/>
                <w:szCs w:val="18"/>
                <w:lang w:val="en-GB" w:eastAsia="ja-JP"/>
              </w:rPr>
              <w:t>absThreshSS-BlocksConsolidation</w:t>
            </w:r>
          </w:p>
          <w:p w14:paraId="1FDA958B" w14:textId="77777777" w:rsidR="0034544E" w:rsidRPr="0096519C" w:rsidRDefault="0034544E" w:rsidP="00D005CF">
            <w:pPr>
              <w:pStyle w:val="TAL"/>
              <w:rPr>
                <w:rFonts w:cs="Arial"/>
                <w:b/>
                <w:i/>
                <w:iCs/>
                <w:szCs w:val="18"/>
                <w:lang w:val="en-GB" w:eastAsia="ja-JP"/>
              </w:rPr>
            </w:pPr>
            <w:r w:rsidRPr="0096519C">
              <w:rPr>
                <w:szCs w:val="22"/>
                <w:lang w:val="en-GB"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4544E" w:rsidRPr="0096519C" w14:paraId="0255C12C" w14:textId="77777777" w:rsidTr="00D005CF">
        <w:tc>
          <w:tcPr>
            <w:tcW w:w="14173" w:type="dxa"/>
            <w:shd w:val="clear" w:color="auto" w:fill="auto"/>
          </w:tcPr>
          <w:p w14:paraId="028236A9" w14:textId="77777777" w:rsidR="0034544E" w:rsidRPr="0096519C" w:rsidRDefault="0034544E" w:rsidP="00D005CF">
            <w:pPr>
              <w:pStyle w:val="TAL"/>
              <w:rPr>
                <w:b/>
                <w:i/>
                <w:szCs w:val="22"/>
                <w:lang w:val="en-GB" w:eastAsia="en-GB"/>
              </w:rPr>
            </w:pPr>
            <w:r w:rsidRPr="0096519C">
              <w:rPr>
                <w:b/>
                <w:i/>
                <w:szCs w:val="22"/>
                <w:lang w:val="en-GB" w:eastAsia="en-GB"/>
              </w:rPr>
              <w:t>blackCellsToAddModList</w:t>
            </w:r>
          </w:p>
          <w:p w14:paraId="5877ADDC" w14:textId="77777777" w:rsidR="0034544E" w:rsidRPr="0096519C" w:rsidRDefault="0034544E" w:rsidP="00D005CF">
            <w:pPr>
              <w:pStyle w:val="TAL"/>
              <w:rPr>
                <w:rFonts w:cs="Arial"/>
                <w:b/>
                <w:i/>
                <w:iCs/>
                <w:szCs w:val="18"/>
                <w:lang w:val="en-GB" w:eastAsia="ja-JP"/>
              </w:rPr>
            </w:pPr>
            <w:r w:rsidRPr="0096519C">
              <w:rPr>
                <w:iCs/>
                <w:szCs w:val="22"/>
                <w:lang w:val="en-GB" w:eastAsia="en-GB"/>
              </w:rPr>
              <w:t>List of cells to add/modify in the black list of cells. It applies only to SSB resources.</w:t>
            </w:r>
          </w:p>
        </w:tc>
      </w:tr>
      <w:tr w:rsidR="0034544E" w:rsidRPr="0096519C" w14:paraId="4A8DA979" w14:textId="77777777" w:rsidTr="00D005CF">
        <w:tc>
          <w:tcPr>
            <w:tcW w:w="14173" w:type="dxa"/>
            <w:shd w:val="clear" w:color="auto" w:fill="auto"/>
          </w:tcPr>
          <w:p w14:paraId="2EE05CD9" w14:textId="77777777" w:rsidR="0034544E" w:rsidRPr="0096519C" w:rsidRDefault="0034544E" w:rsidP="00D005CF">
            <w:pPr>
              <w:pStyle w:val="TAL"/>
              <w:rPr>
                <w:b/>
                <w:i/>
                <w:szCs w:val="22"/>
                <w:lang w:val="en-GB" w:eastAsia="en-GB"/>
              </w:rPr>
            </w:pPr>
            <w:r w:rsidRPr="0096519C">
              <w:rPr>
                <w:b/>
                <w:i/>
                <w:szCs w:val="22"/>
                <w:lang w:val="en-GB" w:eastAsia="en-GB"/>
              </w:rPr>
              <w:t>blackCellsToRemoveList</w:t>
            </w:r>
          </w:p>
          <w:p w14:paraId="7056BC96" w14:textId="77777777" w:rsidR="0034544E" w:rsidRPr="0096519C" w:rsidRDefault="0034544E" w:rsidP="00D005CF">
            <w:pPr>
              <w:pStyle w:val="TAL"/>
              <w:rPr>
                <w:b/>
                <w:i/>
                <w:szCs w:val="22"/>
                <w:lang w:val="en-GB" w:eastAsia="en-GB"/>
              </w:rPr>
            </w:pPr>
            <w:r w:rsidRPr="0096519C">
              <w:rPr>
                <w:iCs/>
                <w:szCs w:val="22"/>
                <w:lang w:val="en-GB" w:eastAsia="en-GB"/>
              </w:rPr>
              <w:t>List of cells to remove from the black list of cells.</w:t>
            </w:r>
          </w:p>
        </w:tc>
      </w:tr>
      <w:tr w:rsidR="0034544E" w:rsidRPr="0096519C" w14:paraId="12E767E4" w14:textId="77777777" w:rsidTr="00D005CF">
        <w:tc>
          <w:tcPr>
            <w:tcW w:w="14173" w:type="dxa"/>
            <w:shd w:val="clear" w:color="auto" w:fill="auto"/>
          </w:tcPr>
          <w:p w14:paraId="37AB5ED9" w14:textId="77777777" w:rsidR="0034544E" w:rsidRPr="0096519C" w:rsidRDefault="0034544E" w:rsidP="00D005CF">
            <w:pPr>
              <w:pStyle w:val="TAL"/>
              <w:rPr>
                <w:b/>
                <w:i/>
                <w:szCs w:val="22"/>
                <w:lang w:val="en-GB" w:eastAsia="en-GB"/>
              </w:rPr>
            </w:pPr>
            <w:r w:rsidRPr="0096519C">
              <w:rPr>
                <w:b/>
                <w:i/>
                <w:szCs w:val="22"/>
                <w:lang w:val="en-GB" w:eastAsia="en-GB"/>
              </w:rPr>
              <w:t>cellsToAddModList</w:t>
            </w:r>
          </w:p>
          <w:p w14:paraId="44628725" w14:textId="77777777" w:rsidR="0034544E" w:rsidRPr="0096519C" w:rsidRDefault="0034544E" w:rsidP="00D005CF">
            <w:pPr>
              <w:pStyle w:val="TAL"/>
              <w:rPr>
                <w:b/>
                <w:i/>
                <w:szCs w:val="22"/>
                <w:lang w:val="en-GB" w:eastAsia="en-GB"/>
              </w:rPr>
            </w:pPr>
            <w:r w:rsidRPr="0096519C">
              <w:rPr>
                <w:szCs w:val="22"/>
                <w:lang w:val="en-GB" w:eastAsia="en-GB"/>
              </w:rPr>
              <w:t>List of cells to add/modify in the cell list.</w:t>
            </w:r>
          </w:p>
        </w:tc>
      </w:tr>
      <w:tr w:rsidR="0034544E" w:rsidRPr="0096519C" w14:paraId="7E5F964B" w14:textId="77777777" w:rsidTr="00D005CF">
        <w:tc>
          <w:tcPr>
            <w:tcW w:w="14173" w:type="dxa"/>
            <w:shd w:val="clear" w:color="auto" w:fill="auto"/>
          </w:tcPr>
          <w:p w14:paraId="52895A50" w14:textId="77777777" w:rsidR="0034544E" w:rsidRPr="0096519C" w:rsidRDefault="0034544E" w:rsidP="00D005CF">
            <w:pPr>
              <w:pStyle w:val="TAL"/>
              <w:rPr>
                <w:b/>
                <w:i/>
                <w:szCs w:val="22"/>
                <w:lang w:val="en-GB" w:eastAsia="en-GB"/>
              </w:rPr>
            </w:pPr>
            <w:r w:rsidRPr="0096519C">
              <w:rPr>
                <w:b/>
                <w:i/>
                <w:szCs w:val="22"/>
                <w:lang w:val="en-GB" w:eastAsia="en-GB"/>
              </w:rPr>
              <w:t>cellsToRemoveList</w:t>
            </w:r>
          </w:p>
          <w:p w14:paraId="7A5A89A6" w14:textId="77777777" w:rsidR="0034544E" w:rsidRPr="0096519C" w:rsidRDefault="0034544E" w:rsidP="00D005CF">
            <w:pPr>
              <w:pStyle w:val="TAL"/>
              <w:rPr>
                <w:b/>
                <w:i/>
                <w:szCs w:val="22"/>
                <w:lang w:val="en-GB" w:eastAsia="en-GB"/>
              </w:rPr>
            </w:pPr>
            <w:r w:rsidRPr="0096519C">
              <w:rPr>
                <w:szCs w:val="22"/>
                <w:lang w:val="en-GB" w:eastAsia="en-GB"/>
              </w:rPr>
              <w:t xml:space="preserve">List of cells to remove from the cell list. </w:t>
            </w:r>
          </w:p>
        </w:tc>
      </w:tr>
      <w:tr w:rsidR="0034544E" w:rsidRPr="0096519C" w14:paraId="6BFE4DD9" w14:textId="77777777" w:rsidTr="00D005CF">
        <w:tc>
          <w:tcPr>
            <w:tcW w:w="14173" w:type="dxa"/>
            <w:shd w:val="clear" w:color="auto" w:fill="auto"/>
          </w:tcPr>
          <w:p w14:paraId="3415B827" w14:textId="77777777" w:rsidR="0034544E" w:rsidRPr="0096519C" w:rsidRDefault="0034544E" w:rsidP="00D005CF">
            <w:pPr>
              <w:pStyle w:val="TAL"/>
              <w:rPr>
                <w:szCs w:val="22"/>
                <w:lang w:val="en-GB" w:eastAsia="en-GB"/>
              </w:rPr>
            </w:pPr>
            <w:r w:rsidRPr="0096519C">
              <w:rPr>
                <w:b/>
                <w:i/>
                <w:szCs w:val="22"/>
                <w:lang w:val="en-GB" w:eastAsia="en-GB"/>
              </w:rPr>
              <w:t>freqBandIndicatorNR</w:t>
            </w:r>
          </w:p>
          <w:p w14:paraId="40468237" w14:textId="77777777" w:rsidR="0034544E" w:rsidRPr="0096519C" w:rsidRDefault="0034544E" w:rsidP="00D005CF">
            <w:pPr>
              <w:pStyle w:val="TAL"/>
              <w:rPr>
                <w:szCs w:val="22"/>
                <w:lang w:val="en-GB" w:eastAsia="en-GB"/>
              </w:rPr>
            </w:pPr>
            <w:r w:rsidRPr="0096519C">
              <w:rPr>
                <w:szCs w:val="22"/>
                <w:lang w:val="en-GB" w:eastAsia="en-GB"/>
              </w:rPr>
              <w:t xml:space="preserve">The frequency band in which the SSB and/or CSI-RS indicated in this </w:t>
            </w:r>
            <w:r w:rsidRPr="0096519C">
              <w:rPr>
                <w:i/>
                <w:szCs w:val="22"/>
                <w:lang w:val="en-GB" w:eastAsia="en-GB"/>
              </w:rPr>
              <w:t>MeasObjectNR</w:t>
            </w:r>
            <w:r w:rsidRPr="0096519C">
              <w:rPr>
                <w:szCs w:val="22"/>
                <w:lang w:val="en-GB" w:eastAsia="en-GB"/>
              </w:rPr>
              <w:t xml:space="preserve"> are located and according to which the UE shall perform the RRM measurements. This field is always provided when the network configures measurements with this </w:t>
            </w:r>
            <w:r w:rsidRPr="0096519C">
              <w:rPr>
                <w:i/>
                <w:szCs w:val="22"/>
                <w:lang w:val="en-GB" w:eastAsia="en-GB"/>
              </w:rPr>
              <w:t>MeasObjectNR</w:t>
            </w:r>
            <w:r w:rsidRPr="0096519C">
              <w:rPr>
                <w:szCs w:val="22"/>
                <w:lang w:val="en-GB" w:eastAsia="en-GB"/>
              </w:rPr>
              <w:t>.</w:t>
            </w:r>
          </w:p>
        </w:tc>
      </w:tr>
      <w:tr w:rsidR="0034544E" w:rsidRPr="0096519C" w14:paraId="3B5D29D4" w14:textId="77777777" w:rsidTr="00D005CF">
        <w:tc>
          <w:tcPr>
            <w:tcW w:w="14173" w:type="dxa"/>
            <w:shd w:val="clear" w:color="auto" w:fill="auto"/>
          </w:tcPr>
          <w:p w14:paraId="15FD5DD1" w14:textId="77777777" w:rsidR="0034544E" w:rsidRPr="0096519C" w:rsidRDefault="0034544E" w:rsidP="00D005CF">
            <w:pPr>
              <w:pStyle w:val="TAL"/>
              <w:rPr>
                <w:szCs w:val="22"/>
                <w:lang w:val="en-GB" w:eastAsia="en-GB"/>
              </w:rPr>
            </w:pPr>
            <w:r w:rsidRPr="0096519C">
              <w:rPr>
                <w:b/>
                <w:i/>
                <w:szCs w:val="22"/>
                <w:lang w:val="en-GB" w:eastAsia="en-GB"/>
              </w:rPr>
              <w:t>measCycleSCell</w:t>
            </w:r>
          </w:p>
          <w:p w14:paraId="3404E8A1" w14:textId="77777777" w:rsidR="0034544E" w:rsidRPr="0096519C" w:rsidRDefault="0034544E" w:rsidP="00D005CF">
            <w:pPr>
              <w:pStyle w:val="TAL"/>
              <w:rPr>
                <w:szCs w:val="22"/>
                <w:lang w:val="en-GB" w:eastAsia="en-GB"/>
              </w:rPr>
            </w:pPr>
            <w:r w:rsidRPr="0096519C">
              <w:rPr>
                <w:szCs w:val="22"/>
                <w:lang w:val="en-GB"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96519C">
              <w:rPr>
                <w:i/>
                <w:szCs w:val="22"/>
                <w:lang w:val="en-GB" w:eastAsia="en-GB"/>
              </w:rPr>
              <w:t>measObjectNR</w:t>
            </w:r>
            <w:r w:rsidRPr="0096519C">
              <w:rPr>
                <w:szCs w:val="22"/>
                <w:lang w:val="en-GB" w:eastAsia="en-GB"/>
              </w:rPr>
              <w:t xml:space="preserve">, but the field may also be signalled when an SCell is not configured. Value </w:t>
            </w:r>
            <w:r w:rsidRPr="0096519C">
              <w:rPr>
                <w:i/>
                <w:szCs w:val="22"/>
                <w:lang w:val="en-GB" w:eastAsia="en-GB"/>
              </w:rPr>
              <w:t>sf160</w:t>
            </w:r>
            <w:r w:rsidRPr="0096519C">
              <w:rPr>
                <w:szCs w:val="22"/>
                <w:lang w:val="en-GB" w:eastAsia="en-GB"/>
              </w:rPr>
              <w:t xml:space="preserve"> corresponds to 160 sub-frames,</w:t>
            </w:r>
            <w:r w:rsidRPr="0096519C">
              <w:rPr>
                <w:lang w:val="en-GB" w:eastAsia="ja-JP"/>
              </w:rPr>
              <w:t xml:space="preserve"> value</w:t>
            </w:r>
            <w:r w:rsidRPr="0096519C">
              <w:rPr>
                <w:szCs w:val="22"/>
                <w:lang w:val="en-GB" w:eastAsia="en-GB"/>
              </w:rPr>
              <w:t xml:space="preserve"> </w:t>
            </w:r>
            <w:r w:rsidRPr="0096519C">
              <w:rPr>
                <w:i/>
                <w:szCs w:val="22"/>
                <w:lang w:val="en-GB" w:eastAsia="en-GB"/>
              </w:rPr>
              <w:t>sf256</w:t>
            </w:r>
            <w:r w:rsidRPr="0096519C">
              <w:rPr>
                <w:szCs w:val="22"/>
                <w:lang w:val="en-GB" w:eastAsia="en-GB"/>
              </w:rPr>
              <w:t xml:space="preserve"> corresponds to 256 sub-frames and so on.</w:t>
            </w:r>
          </w:p>
        </w:tc>
      </w:tr>
      <w:tr w:rsidR="0034544E" w:rsidRPr="0096519C" w14:paraId="3F92B4F0" w14:textId="77777777" w:rsidTr="00D005CF">
        <w:tc>
          <w:tcPr>
            <w:tcW w:w="14173" w:type="dxa"/>
            <w:shd w:val="clear" w:color="auto" w:fill="auto"/>
          </w:tcPr>
          <w:p w14:paraId="001A6C7B" w14:textId="77777777" w:rsidR="0034544E" w:rsidRPr="0096519C" w:rsidRDefault="0034544E" w:rsidP="00D005CF">
            <w:pPr>
              <w:pStyle w:val="TAL"/>
              <w:rPr>
                <w:b/>
                <w:i/>
                <w:szCs w:val="22"/>
                <w:lang w:val="en-GB" w:eastAsia="en-GB"/>
              </w:rPr>
            </w:pPr>
            <w:r w:rsidRPr="0096519C">
              <w:rPr>
                <w:b/>
                <w:i/>
                <w:szCs w:val="22"/>
                <w:lang w:val="en-GB" w:eastAsia="en-GB"/>
              </w:rPr>
              <w:t>nrofCSInrofCSI-RS-ResourcesToAverage</w:t>
            </w:r>
          </w:p>
          <w:p w14:paraId="10C06295" w14:textId="77777777" w:rsidR="0034544E" w:rsidRPr="0096519C" w:rsidRDefault="0034544E" w:rsidP="00D005CF">
            <w:pPr>
              <w:pStyle w:val="TAL"/>
              <w:rPr>
                <w:b/>
                <w:i/>
                <w:szCs w:val="22"/>
                <w:lang w:val="en-GB" w:eastAsia="en-GB"/>
              </w:rPr>
            </w:pPr>
            <w:r w:rsidRPr="0096519C">
              <w:rPr>
                <w:szCs w:val="22"/>
                <w:lang w:val="en-GB" w:eastAsia="en-GB"/>
              </w:rPr>
              <w:t xml:space="preserve">Indicates the maximum number of measurement results per beam based on CSI-RS resources to be averaged. The same value applies for each detected cell associated with this </w:t>
            </w:r>
            <w:r w:rsidRPr="0096519C">
              <w:rPr>
                <w:i/>
                <w:lang w:val="en-GB"/>
              </w:rPr>
              <w:t>MeasObjectNR</w:t>
            </w:r>
            <w:r w:rsidRPr="0096519C">
              <w:rPr>
                <w:szCs w:val="22"/>
                <w:lang w:val="en-GB" w:eastAsia="en-GB"/>
              </w:rPr>
              <w:t>.</w:t>
            </w:r>
          </w:p>
        </w:tc>
      </w:tr>
      <w:tr w:rsidR="0034544E" w:rsidRPr="0096519C" w14:paraId="0533D873" w14:textId="77777777" w:rsidTr="00D005CF">
        <w:tc>
          <w:tcPr>
            <w:tcW w:w="14173" w:type="dxa"/>
            <w:shd w:val="clear" w:color="auto" w:fill="auto"/>
          </w:tcPr>
          <w:p w14:paraId="7A3435FB" w14:textId="77777777" w:rsidR="0034544E" w:rsidRPr="0096519C" w:rsidRDefault="0034544E" w:rsidP="00D005CF">
            <w:pPr>
              <w:pStyle w:val="TAL"/>
              <w:rPr>
                <w:b/>
                <w:i/>
                <w:szCs w:val="22"/>
                <w:lang w:val="en-GB" w:eastAsia="en-GB"/>
              </w:rPr>
            </w:pPr>
            <w:r w:rsidRPr="0096519C">
              <w:rPr>
                <w:b/>
                <w:i/>
                <w:szCs w:val="22"/>
                <w:lang w:val="en-GB" w:eastAsia="en-GB"/>
              </w:rPr>
              <w:t>nrofSS-BlocksToAverage</w:t>
            </w:r>
          </w:p>
          <w:p w14:paraId="4007C596" w14:textId="77777777" w:rsidR="0034544E" w:rsidRPr="0096519C" w:rsidRDefault="0034544E" w:rsidP="00D005CF">
            <w:pPr>
              <w:pStyle w:val="TAL"/>
              <w:rPr>
                <w:b/>
                <w:i/>
                <w:szCs w:val="22"/>
                <w:lang w:val="en-GB" w:eastAsia="en-GB"/>
              </w:rPr>
            </w:pPr>
            <w:r w:rsidRPr="0096519C">
              <w:rPr>
                <w:szCs w:val="22"/>
                <w:lang w:val="en-GB" w:eastAsia="en-GB"/>
              </w:rPr>
              <w:t xml:space="preserve">Indicates the maximum number of measurement results per beam based on SS/PBCH blocks to be averaged. The same value applies for each detected cell associated with this </w:t>
            </w:r>
            <w:r w:rsidRPr="0096519C">
              <w:rPr>
                <w:i/>
                <w:lang w:val="en-GB"/>
              </w:rPr>
              <w:t>MeasObject</w:t>
            </w:r>
            <w:r w:rsidRPr="0096519C">
              <w:rPr>
                <w:szCs w:val="22"/>
                <w:lang w:val="en-GB" w:eastAsia="en-GB"/>
              </w:rPr>
              <w:t>.</w:t>
            </w:r>
          </w:p>
        </w:tc>
      </w:tr>
      <w:tr w:rsidR="0034544E" w:rsidRPr="0096519C" w14:paraId="45243B62" w14:textId="77777777" w:rsidTr="00D005CF">
        <w:tc>
          <w:tcPr>
            <w:tcW w:w="14173" w:type="dxa"/>
            <w:shd w:val="clear" w:color="auto" w:fill="auto"/>
          </w:tcPr>
          <w:p w14:paraId="310355CC" w14:textId="77777777" w:rsidR="0034544E" w:rsidRPr="0096519C" w:rsidRDefault="0034544E" w:rsidP="00D005CF">
            <w:pPr>
              <w:pStyle w:val="TAL"/>
              <w:rPr>
                <w:b/>
                <w:i/>
                <w:szCs w:val="22"/>
                <w:lang w:val="en-GB" w:eastAsia="en-GB"/>
              </w:rPr>
            </w:pPr>
            <w:r w:rsidRPr="0096519C">
              <w:rPr>
                <w:b/>
                <w:i/>
                <w:szCs w:val="22"/>
                <w:lang w:val="en-GB" w:eastAsia="en-GB"/>
              </w:rPr>
              <w:t>offsetMO</w:t>
            </w:r>
          </w:p>
          <w:p w14:paraId="67FF386A" w14:textId="77777777" w:rsidR="0034544E" w:rsidRPr="0096519C" w:rsidRDefault="0034544E" w:rsidP="00D005CF">
            <w:pPr>
              <w:pStyle w:val="TAL"/>
              <w:rPr>
                <w:b/>
                <w:i/>
                <w:szCs w:val="22"/>
                <w:lang w:val="en-GB" w:eastAsia="en-GB"/>
              </w:rPr>
            </w:pPr>
            <w:r w:rsidRPr="0096519C">
              <w:rPr>
                <w:szCs w:val="22"/>
                <w:lang w:val="en-GB" w:eastAsia="en-GB"/>
              </w:rPr>
              <w:t xml:space="preserve">Offset values applicable to all measured cells with reference signal(s) indicated in this </w:t>
            </w:r>
            <w:r w:rsidRPr="0096519C">
              <w:rPr>
                <w:i/>
                <w:szCs w:val="22"/>
                <w:lang w:val="en-GB" w:eastAsia="en-GB"/>
              </w:rPr>
              <w:t>MeasObjectNR</w:t>
            </w:r>
            <w:r w:rsidRPr="0096519C">
              <w:rPr>
                <w:szCs w:val="22"/>
                <w:lang w:val="en-GB" w:eastAsia="en-GB"/>
              </w:rPr>
              <w:t>.</w:t>
            </w:r>
          </w:p>
        </w:tc>
      </w:tr>
      <w:tr w:rsidR="0034544E" w:rsidRPr="0096519C" w14:paraId="077162FC" w14:textId="77777777" w:rsidTr="00D005CF">
        <w:tc>
          <w:tcPr>
            <w:tcW w:w="14173" w:type="dxa"/>
            <w:shd w:val="clear" w:color="auto" w:fill="auto"/>
          </w:tcPr>
          <w:p w14:paraId="1A0708A1" w14:textId="77777777" w:rsidR="0034544E" w:rsidRPr="0096519C" w:rsidRDefault="0034544E" w:rsidP="00D005CF">
            <w:pPr>
              <w:pStyle w:val="TAL"/>
              <w:rPr>
                <w:b/>
                <w:i/>
                <w:iCs/>
                <w:szCs w:val="22"/>
                <w:lang w:val="en-GB" w:eastAsia="en-GB"/>
              </w:rPr>
            </w:pPr>
            <w:bookmarkStart w:id="1546" w:name="_Hlk524337882"/>
            <w:r w:rsidRPr="0096519C">
              <w:rPr>
                <w:b/>
                <w:i/>
                <w:iCs/>
                <w:szCs w:val="22"/>
                <w:lang w:val="en-GB" w:eastAsia="en-GB"/>
              </w:rPr>
              <w:t>quantityConfigIndex</w:t>
            </w:r>
          </w:p>
          <w:p w14:paraId="1AE2BCCA" w14:textId="05155785" w:rsidR="0034544E" w:rsidRPr="0096519C" w:rsidRDefault="0034544E" w:rsidP="00D005CF">
            <w:pPr>
              <w:pStyle w:val="TAL"/>
              <w:rPr>
                <w:b/>
                <w:i/>
                <w:szCs w:val="22"/>
                <w:lang w:val="en-GB" w:eastAsia="en-GB"/>
              </w:rPr>
            </w:pPr>
            <w:r w:rsidRPr="0096519C">
              <w:rPr>
                <w:szCs w:val="22"/>
                <w:lang w:val="en-GB" w:eastAsia="en-GB"/>
              </w:rPr>
              <w:t>Indicates the n-</w:t>
            </w:r>
            <w:r w:rsidRPr="0096519C">
              <w:rPr>
                <w:i/>
                <w:szCs w:val="22"/>
                <w:lang w:val="en-GB" w:eastAsia="en-GB"/>
              </w:rPr>
              <w:t>th</w:t>
            </w:r>
            <w:r w:rsidRPr="0096519C">
              <w:rPr>
                <w:szCs w:val="22"/>
                <w:lang w:val="en-GB" w:eastAsia="en-GB"/>
              </w:rPr>
              <w:t xml:space="preserve"> element of </w:t>
            </w:r>
            <w:r w:rsidRPr="0096519C">
              <w:rPr>
                <w:i/>
                <w:szCs w:val="22"/>
                <w:lang w:val="en-GB" w:eastAsia="en-GB"/>
              </w:rPr>
              <w:t xml:space="preserve">quantityConfigNR-List </w:t>
            </w:r>
            <w:r w:rsidRPr="0096519C">
              <w:rPr>
                <w:szCs w:val="22"/>
                <w:lang w:val="en-GB" w:eastAsia="en-GB"/>
              </w:rPr>
              <w:t xml:space="preserve">provided in </w:t>
            </w:r>
            <w:r w:rsidRPr="0096519C">
              <w:rPr>
                <w:i/>
                <w:szCs w:val="22"/>
                <w:lang w:val="en-GB" w:eastAsia="en-GB"/>
              </w:rPr>
              <w:t>MeasConfig</w:t>
            </w:r>
            <w:r w:rsidRPr="0096519C">
              <w:rPr>
                <w:szCs w:val="22"/>
                <w:lang w:val="en-GB" w:eastAsia="en-GB"/>
              </w:rPr>
              <w:t>.</w:t>
            </w:r>
            <w:bookmarkEnd w:id="1546"/>
          </w:p>
        </w:tc>
      </w:tr>
      <w:tr w:rsidR="0034544E" w:rsidRPr="0096519C" w14:paraId="38596569" w14:textId="77777777" w:rsidTr="00D005CF">
        <w:tc>
          <w:tcPr>
            <w:tcW w:w="14173" w:type="dxa"/>
            <w:shd w:val="clear" w:color="auto" w:fill="auto"/>
          </w:tcPr>
          <w:p w14:paraId="23EF099B" w14:textId="77777777" w:rsidR="0034544E" w:rsidRPr="0096519C" w:rsidRDefault="0034544E" w:rsidP="00D005CF">
            <w:pPr>
              <w:pStyle w:val="TAL"/>
              <w:rPr>
                <w:szCs w:val="22"/>
                <w:lang w:val="en-GB" w:eastAsia="en-GB"/>
              </w:rPr>
            </w:pPr>
            <w:r w:rsidRPr="0096519C">
              <w:rPr>
                <w:b/>
                <w:i/>
                <w:szCs w:val="22"/>
                <w:lang w:val="en-GB" w:eastAsia="en-GB"/>
              </w:rPr>
              <w:t>referenceSignalConfig</w:t>
            </w:r>
          </w:p>
          <w:p w14:paraId="245051A8" w14:textId="77777777" w:rsidR="0034544E" w:rsidRPr="0096519C" w:rsidRDefault="0034544E" w:rsidP="00D005CF">
            <w:pPr>
              <w:pStyle w:val="TAL"/>
              <w:rPr>
                <w:b/>
                <w:i/>
                <w:iCs/>
                <w:szCs w:val="22"/>
                <w:lang w:val="en-GB" w:eastAsia="en-GB"/>
              </w:rPr>
            </w:pPr>
            <w:r w:rsidRPr="0096519C">
              <w:rPr>
                <w:szCs w:val="22"/>
                <w:lang w:val="en-GB" w:eastAsia="en-GB"/>
              </w:rPr>
              <w:t>RS configuration for SS/PBCH block and CSI-RS.</w:t>
            </w:r>
          </w:p>
        </w:tc>
      </w:tr>
      <w:tr w:rsidR="0034544E" w:rsidRPr="0096519C" w14:paraId="4AB73FD2" w14:textId="77777777" w:rsidTr="00D005CF">
        <w:tc>
          <w:tcPr>
            <w:tcW w:w="14173" w:type="dxa"/>
            <w:shd w:val="clear" w:color="auto" w:fill="auto"/>
          </w:tcPr>
          <w:p w14:paraId="58943CA4" w14:textId="77777777" w:rsidR="0034544E" w:rsidRPr="0096519C" w:rsidRDefault="0034544E" w:rsidP="00D005CF">
            <w:pPr>
              <w:pStyle w:val="TAL"/>
              <w:rPr>
                <w:b/>
                <w:i/>
                <w:szCs w:val="22"/>
                <w:lang w:val="en-GB" w:eastAsia="en-GB"/>
              </w:rPr>
            </w:pPr>
            <w:r w:rsidRPr="0096519C">
              <w:rPr>
                <w:b/>
                <w:i/>
                <w:szCs w:val="22"/>
                <w:lang w:val="en-GB" w:eastAsia="en-GB"/>
              </w:rPr>
              <w:t>refFreqCSI-RS</w:t>
            </w:r>
          </w:p>
          <w:p w14:paraId="49E75511" w14:textId="77777777" w:rsidR="0034544E" w:rsidRPr="0096519C" w:rsidRDefault="0034544E" w:rsidP="00D005CF">
            <w:pPr>
              <w:pStyle w:val="TAL"/>
              <w:rPr>
                <w:b/>
                <w:i/>
                <w:szCs w:val="22"/>
                <w:lang w:val="en-GB" w:eastAsia="en-GB"/>
              </w:rPr>
            </w:pPr>
            <w:r w:rsidRPr="0096519C">
              <w:rPr>
                <w:szCs w:val="22"/>
                <w:lang w:val="en-GB" w:eastAsia="en-GB"/>
              </w:rPr>
              <w:t>Point A which is used for mapping of CSI-RS to physical resources according to TS 38.211 [16] clause 7.4.1.5.3.</w:t>
            </w:r>
          </w:p>
        </w:tc>
      </w:tr>
      <w:tr w:rsidR="0034544E" w:rsidRPr="0096519C" w14:paraId="76EAAB49" w14:textId="77777777" w:rsidTr="00D005CF">
        <w:tc>
          <w:tcPr>
            <w:tcW w:w="14173" w:type="dxa"/>
            <w:shd w:val="clear" w:color="auto" w:fill="auto"/>
          </w:tcPr>
          <w:p w14:paraId="7318428A" w14:textId="77777777" w:rsidR="0034544E" w:rsidRPr="0096519C" w:rsidRDefault="0034544E" w:rsidP="00D005CF">
            <w:pPr>
              <w:pStyle w:val="TAL"/>
              <w:rPr>
                <w:szCs w:val="22"/>
                <w:lang w:val="en-GB" w:eastAsia="ja-JP"/>
              </w:rPr>
            </w:pPr>
            <w:r w:rsidRPr="0096519C">
              <w:rPr>
                <w:b/>
                <w:i/>
                <w:szCs w:val="22"/>
                <w:lang w:val="en-GB" w:eastAsia="ja-JP"/>
              </w:rPr>
              <w:t>smtc1</w:t>
            </w:r>
          </w:p>
          <w:p w14:paraId="04BD8D84" w14:textId="77777777" w:rsidR="0034544E" w:rsidRPr="0096519C" w:rsidRDefault="0034544E" w:rsidP="00D005CF">
            <w:pPr>
              <w:pStyle w:val="TAL"/>
              <w:rPr>
                <w:szCs w:val="22"/>
                <w:lang w:val="en-GB" w:eastAsia="ja-JP"/>
              </w:rPr>
            </w:pPr>
            <w:r w:rsidRPr="0096519C">
              <w:rPr>
                <w:szCs w:val="22"/>
                <w:lang w:val="en-GB" w:eastAsia="ja-JP"/>
              </w:rPr>
              <w:t>Primary measurement timing configuration. (see clause 5.5.2.10).</w:t>
            </w:r>
          </w:p>
        </w:tc>
      </w:tr>
      <w:tr w:rsidR="0034544E" w:rsidRPr="0096519C" w14:paraId="52047903" w14:textId="77777777" w:rsidTr="00D005CF">
        <w:tc>
          <w:tcPr>
            <w:tcW w:w="14173" w:type="dxa"/>
            <w:shd w:val="clear" w:color="auto" w:fill="auto"/>
          </w:tcPr>
          <w:p w14:paraId="23BA016A" w14:textId="77777777" w:rsidR="0034544E" w:rsidRPr="0096519C" w:rsidRDefault="0034544E" w:rsidP="00D005CF">
            <w:pPr>
              <w:pStyle w:val="TAL"/>
              <w:rPr>
                <w:szCs w:val="22"/>
                <w:lang w:val="en-GB" w:eastAsia="ja-JP"/>
              </w:rPr>
            </w:pPr>
            <w:r w:rsidRPr="0096519C">
              <w:rPr>
                <w:b/>
                <w:i/>
                <w:szCs w:val="22"/>
                <w:lang w:val="en-GB" w:eastAsia="ja-JP"/>
              </w:rPr>
              <w:t>smtc2</w:t>
            </w:r>
          </w:p>
          <w:p w14:paraId="31D4F695" w14:textId="77777777" w:rsidR="0034544E" w:rsidRPr="0096519C" w:rsidRDefault="0034544E" w:rsidP="00D005CF">
            <w:pPr>
              <w:pStyle w:val="TAL"/>
              <w:rPr>
                <w:szCs w:val="22"/>
                <w:lang w:val="en-GB" w:eastAsia="ja-JP"/>
              </w:rPr>
            </w:pPr>
            <w:r w:rsidRPr="0096519C">
              <w:rPr>
                <w:szCs w:val="22"/>
                <w:lang w:val="en-GB" w:eastAsia="ja-JP"/>
              </w:rPr>
              <w:t xml:space="preserve">Secondary measurement timing configuration for SS corresponding to this </w:t>
            </w:r>
            <w:r w:rsidRPr="0096519C">
              <w:rPr>
                <w:i/>
                <w:lang w:val="en-GB"/>
              </w:rPr>
              <w:t>MeasObjectNR</w:t>
            </w:r>
            <w:r w:rsidRPr="0096519C">
              <w:rPr>
                <w:szCs w:val="22"/>
                <w:lang w:val="en-GB" w:eastAsia="ja-JP"/>
              </w:rPr>
              <w:t xml:space="preserve"> with PCI listed in </w:t>
            </w:r>
            <w:r w:rsidRPr="0096519C">
              <w:rPr>
                <w:i/>
                <w:lang w:val="en-GB"/>
              </w:rPr>
              <w:t>pci-List</w:t>
            </w:r>
            <w:r w:rsidRPr="0096519C">
              <w:rPr>
                <w:szCs w:val="22"/>
                <w:lang w:val="en-GB" w:eastAsia="ja-JP"/>
              </w:rPr>
              <w:t xml:space="preserve">. For these SS, the periodicity is indicated by </w:t>
            </w:r>
            <w:r w:rsidRPr="0096519C">
              <w:rPr>
                <w:i/>
                <w:lang w:val="en-GB"/>
              </w:rPr>
              <w:t>periodicity</w:t>
            </w:r>
            <w:r w:rsidRPr="0096519C">
              <w:rPr>
                <w:szCs w:val="22"/>
                <w:lang w:val="en-GB" w:eastAsia="ja-JP"/>
              </w:rPr>
              <w:t xml:space="preserve"> in </w:t>
            </w:r>
            <w:r w:rsidRPr="0096519C">
              <w:rPr>
                <w:i/>
                <w:lang w:val="en-GB"/>
              </w:rPr>
              <w:t>smtc2</w:t>
            </w:r>
            <w:r w:rsidRPr="0096519C">
              <w:rPr>
                <w:szCs w:val="22"/>
                <w:lang w:val="en-GB" w:eastAsia="ja-JP"/>
              </w:rPr>
              <w:t xml:space="preserve"> and the timing offset is equal to the offset indicated in </w:t>
            </w:r>
            <w:r w:rsidRPr="0096519C">
              <w:rPr>
                <w:i/>
                <w:lang w:val="en-GB"/>
              </w:rPr>
              <w:t>periodicityAndOffset</w:t>
            </w:r>
            <w:r w:rsidRPr="0096519C">
              <w:rPr>
                <w:szCs w:val="22"/>
                <w:lang w:val="en-GB" w:eastAsia="ja-JP"/>
              </w:rPr>
              <w:t xml:space="preserve"> modulo </w:t>
            </w:r>
            <w:r w:rsidRPr="0096519C">
              <w:rPr>
                <w:i/>
                <w:lang w:val="en-GB"/>
              </w:rPr>
              <w:t>periodicity</w:t>
            </w:r>
            <w:r w:rsidRPr="0096519C">
              <w:rPr>
                <w:szCs w:val="22"/>
                <w:lang w:val="en-GB" w:eastAsia="ja-JP"/>
              </w:rPr>
              <w:t xml:space="preserve">. </w:t>
            </w:r>
            <w:r w:rsidRPr="0096519C">
              <w:rPr>
                <w:i/>
                <w:lang w:val="en-GB"/>
              </w:rPr>
              <w:t>periodicity</w:t>
            </w:r>
            <w:r w:rsidRPr="0096519C">
              <w:rPr>
                <w:szCs w:val="22"/>
                <w:lang w:val="en-GB" w:eastAsia="ja-JP"/>
              </w:rPr>
              <w:t xml:space="preserve"> in smtc2 can only be set to a value strictly shorter than the periodicity indicated by </w:t>
            </w:r>
            <w:r w:rsidRPr="0096519C">
              <w:rPr>
                <w:i/>
                <w:lang w:val="en-GB"/>
              </w:rPr>
              <w:t>periodicityAndOffset</w:t>
            </w:r>
            <w:r w:rsidRPr="0096519C">
              <w:rPr>
                <w:szCs w:val="22"/>
                <w:lang w:val="en-GB" w:eastAsia="ja-JP"/>
              </w:rPr>
              <w:t xml:space="preserve"> in </w:t>
            </w:r>
            <w:r w:rsidRPr="0096519C">
              <w:rPr>
                <w:i/>
                <w:lang w:val="en-GB"/>
              </w:rPr>
              <w:t>smtc1</w:t>
            </w:r>
            <w:r w:rsidRPr="0096519C">
              <w:rPr>
                <w:szCs w:val="22"/>
                <w:lang w:val="en-GB" w:eastAsia="ja-JP"/>
              </w:rPr>
              <w:t xml:space="preserve"> (e.g. if </w:t>
            </w:r>
            <w:r w:rsidRPr="0096519C">
              <w:rPr>
                <w:i/>
                <w:lang w:val="en-GB"/>
              </w:rPr>
              <w:t>periodicityAndOffset</w:t>
            </w:r>
            <w:r w:rsidRPr="0096519C">
              <w:rPr>
                <w:szCs w:val="22"/>
                <w:lang w:val="en-GB" w:eastAsia="ja-JP"/>
              </w:rPr>
              <w:t xml:space="preserve"> indicates </w:t>
            </w:r>
            <w:r w:rsidRPr="0096519C">
              <w:rPr>
                <w:i/>
                <w:lang w:val="en-GB"/>
              </w:rPr>
              <w:t>sf10</w:t>
            </w:r>
            <w:r w:rsidRPr="0096519C">
              <w:rPr>
                <w:szCs w:val="22"/>
                <w:lang w:val="en-GB" w:eastAsia="ja-JP"/>
              </w:rPr>
              <w:t xml:space="preserve">, </w:t>
            </w:r>
            <w:r w:rsidRPr="0096519C">
              <w:rPr>
                <w:i/>
                <w:lang w:val="en-GB"/>
              </w:rPr>
              <w:t>periodicity</w:t>
            </w:r>
            <w:r w:rsidRPr="0096519C">
              <w:rPr>
                <w:szCs w:val="22"/>
                <w:lang w:val="en-GB" w:eastAsia="ja-JP"/>
              </w:rPr>
              <w:t xml:space="preserve"> can only be set of </w:t>
            </w:r>
            <w:r w:rsidRPr="0096519C">
              <w:rPr>
                <w:i/>
                <w:lang w:val="en-GB"/>
              </w:rPr>
              <w:t>sf5</w:t>
            </w:r>
            <w:r w:rsidRPr="0096519C">
              <w:rPr>
                <w:szCs w:val="22"/>
                <w:lang w:val="en-GB" w:eastAsia="ja-JP"/>
              </w:rPr>
              <w:t xml:space="preserve">, if </w:t>
            </w:r>
            <w:r w:rsidRPr="0096519C">
              <w:rPr>
                <w:i/>
                <w:lang w:val="en-GB"/>
              </w:rPr>
              <w:t>periodicityAndOffset</w:t>
            </w:r>
            <w:r w:rsidRPr="0096519C">
              <w:rPr>
                <w:szCs w:val="22"/>
                <w:lang w:val="en-GB" w:eastAsia="ja-JP"/>
              </w:rPr>
              <w:t xml:space="preserve"> indicates </w:t>
            </w:r>
            <w:r w:rsidRPr="0096519C">
              <w:rPr>
                <w:i/>
                <w:lang w:val="en-GB"/>
              </w:rPr>
              <w:t>sf5</w:t>
            </w:r>
            <w:r w:rsidRPr="0096519C">
              <w:rPr>
                <w:szCs w:val="22"/>
                <w:lang w:val="en-GB" w:eastAsia="ja-JP"/>
              </w:rPr>
              <w:t xml:space="preserve">, </w:t>
            </w:r>
            <w:r w:rsidRPr="0096519C">
              <w:rPr>
                <w:i/>
                <w:lang w:val="en-GB"/>
              </w:rPr>
              <w:t>smtc2</w:t>
            </w:r>
            <w:r w:rsidRPr="0096519C">
              <w:rPr>
                <w:szCs w:val="22"/>
                <w:lang w:val="en-GB" w:eastAsia="ja-JP"/>
              </w:rPr>
              <w:t xml:space="preserve"> cannot be configured).</w:t>
            </w:r>
          </w:p>
        </w:tc>
      </w:tr>
      <w:tr w:rsidR="00151436" w:rsidRPr="0096519C" w14:paraId="33DA626E" w14:textId="77777777" w:rsidTr="00D005CF">
        <w:trPr>
          <w:ins w:id="1547" w:author="Ericsson" w:date="2020-01-06T11:32:00Z"/>
        </w:trPr>
        <w:tc>
          <w:tcPr>
            <w:tcW w:w="14173" w:type="dxa"/>
            <w:shd w:val="clear" w:color="auto" w:fill="auto"/>
          </w:tcPr>
          <w:p w14:paraId="78E87FC0" w14:textId="10620FE2" w:rsidR="00151436" w:rsidRPr="00D72CAB" w:rsidRDefault="00E82C60" w:rsidP="00151436">
            <w:pPr>
              <w:pStyle w:val="TAL"/>
              <w:rPr>
                <w:ins w:id="1548" w:author="Ericsson" w:date="2020-01-06T11:32:00Z"/>
                <w:b/>
                <w:i/>
                <w:szCs w:val="22"/>
                <w:lang w:val="en-GB" w:eastAsia="en-GB"/>
              </w:rPr>
            </w:pPr>
            <w:ins w:id="1549" w:author="Ericsson" w:date="2020-01-08T11:31:00Z">
              <w:r w:rsidRPr="00D72CAB">
                <w:rPr>
                  <w:b/>
                  <w:i/>
                  <w:szCs w:val="22"/>
                  <w:lang w:val="en-GB" w:eastAsia="en-GB"/>
                </w:rPr>
                <w:lastRenderedPageBreak/>
                <w:t>s</w:t>
              </w:r>
            </w:ins>
            <w:ins w:id="1550" w:author="Ericsson" w:date="2020-01-06T11:32:00Z">
              <w:r w:rsidR="00151436" w:rsidRPr="00D72CAB">
                <w:rPr>
                  <w:b/>
                  <w:i/>
                  <w:szCs w:val="22"/>
                  <w:lang w:val="en-GB" w:eastAsia="en-GB"/>
                </w:rPr>
                <w:t>mtc</w:t>
              </w:r>
            </w:ins>
            <w:ins w:id="1551" w:author="Ericsson" w:date="2020-01-08T11:31:00Z">
              <w:r w:rsidRPr="00D72CAB">
                <w:rPr>
                  <w:b/>
                  <w:i/>
                  <w:szCs w:val="22"/>
                  <w:lang w:val="en-GB" w:eastAsia="en-GB"/>
                </w:rPr>
                <w:t>3</w:t>
              </w:r>
            </w:ins>
            <w:ins w:id="1552" w:author="Ericsson" w:date="2020-01-08T13:23:00Z">
              <w:r w:rsidR="00631376" w:rsidRPr="00D72CAB">
                <w:rPr>
                  <w:b/>
                  <w:i/>
                  <w:szCs w:val="22"/>
                  <w:lang w:val="en-GB" w:eastAsia="en-GB"/>
                </w:rPr>
                <w:t>list</w:t>
              </w:r>
            </w:ins>
            <w:ins w:id="1553" w:author="Ericsson" w:date="2020-01-14T16:30:00Z">
              <w:r w:rsidR="00C06371">
                <w:rPr>
                  <w:b/>
                  <w:i/>
                  <w:szCs w:val="22"/>
                  <w:lang w:val="en-GB" w:eastAsia="en-GB"/>
                </w:rPr>
                <w:t>-</w:t>
              </w:r>
            </w:ins>
            <w:ins w:id="1554" w:author="Ericsson" w:date="2020-01-14T16:58:00Z">
              <w:r w:rsidR="009917CC">
                <w:rPr>
                  <w:b/>
                  <w:i/>
                  <w:szCs w:val="22"/>
                  <w:lang w:val="en-GB" w:eastAsia="en-GB"/>
                </w:rPr>
                <w:t>v</w:t>
              </w:r>
            </w:ins>
            <w:ins w:id="1555" w:author="Ericsson" w:date="2020-01-14T16:30:00Z">
              <w:r w:rsidR="00C06371">
                <w:rPr>
                  <w:b/>
                  <w:i/>
                  <w:szCs w:val="22"/>
                  <w:lang w:val="en-GB" w:eastAsia="en-GB"/>
                </w:rPr>
                <w:t>16</w:t>
              </w:r>
            </w:ins>
            <w:ins w:id="1556" w:author="Ericsson" w:date="2020-01-14T16:58:00Z">
              <w:r w:rsidR="00183099">
                <w:rPr>
                  <w:b/>
                  <w:i/>
                  <w:szCs w:val="22"/>
                  <w:lang w:val="en-GB" w:eastAsia="en-GB"/>
                </w:rPr>
                <w:t>xy</w:t>
              </w:r>
            </w:ins>
          </w:p>
          <w:p w14:paraId="6DDF8ABD" w14:textId="05622EA6" w:rsidR="00151436" w:rsidRPr="00EB4A66" w:rsidRDefault="00CB6EB3" w:rsidP="00D005CF">
            <w:pPr>
              <w:pStyle w:val="TAL"/>
              <w:rPr>
                <w:ins w:id="1557" w:author="Ericsson" w:date="2020-01-06T11:32:00Z"/>
                <w:szCs w:val="22"/>
                <w:lang w:val="en-GB" w:eastAsia="ja-JP"/>
              </w:rPr>
            </w:pPr>
            <w:ins w:id="1558" w:author="Ericsson" w:date="2020-01-06T20:26:00Z">
              <w:r w:rsidRPr="00D72CAB">
                <w:rPr>
                  <w:szCs w:val="22"/>
                  <w:lang w:val="en-GB" w:eastAsia="ja-JP"/>
                </w:rPr>
                <w:t>M</w:t>
              </w:r>
            </w:ins>
            <w:ins w:id="1559" w:author="Ericsson" w:date="2020-01-06T11:34:00Z">
              <w:r w:rsidR="00A93854" w:rsidRPr="00D72CAB">
                <w:rPr>
                  <w:szCs w:val="22"/>
                  <w:lang w:val="en-GB" w:eastAsia="ja-JP"/>
                </w:rPr>
                <w:t>easurement timing configuration</w:t>
              </w:r>
            </w:ins>
            <w:ins w:id="1560" w:author="Ericsson" w:date="2020-01-08T14:33:00Z">
              <w:r w:rsidR="001F3199" w:rsidRPr="00D72CAB">
                <w:rPr>
                  <w:szCs w:val="22"/>
                  <w:lang w:val="en-GB" w:eastAsia="ja-JP"/>
                </w:rPr>
                <w:t xml:space="preserve"> list</w:t>
              </w:r>
            </w:ins>
            <w:ins w:id="1561" w:author="Ericsson" w:date="2020-01-06T11:34:00Z">
              <w:r w:rsidR="00A93854" w:rsidRPr="00D72CAB">
                <w:rPr>
                  <w:szCs w:val="22"/>
                  <w:lang w:val="en-GB" w:eastAsia="ja-JP"/>
                </w:rPr>
                <w:t xml:space="preserve"> for SS corresponding to IAB</w:t>
              </w:r>
            </w:ins>
            <w:ins w:id="1562" w:author="Ericsson" w:date="2020-01-06T14:51:00Z">
              <w:r w:rsidR="00353E91" w:rsidRPr="00D72CAB">
                <w:rPr>
                  <w:szCs w:val="22"/>
                  <w:lang w:val="en-GB" w:eastAsia="ja-JP"/>
                </w:rPr>
                <w:t>-MT</w:t>
              </w:r>
            </w:ins>
            <w:ins w:id="1563" w:author="Ericsson" w:date="2020-01-06T11:34:00Z">
              <w:r w:rsidR="00EB4A66" w:rsidRPr="00D72CAB">
                <w:rPr>
                  <w:szCs w:val="22"/>
                  <w:lang w:val="en-GB" w:eastAsia="ja-JP"/>
                </w:rPr>
                <w:t>.</w:t>
              </w:r>
            </w:ins>
          </w:p>
        </w:tc>
      </w:tr>
      <w:tr w:rsidR="0055436B" w:rsidRPr="0096519C" w14:paraId="612DE441" w14:textId="77777777" w:rsidTr="00D005CF">
        <w:tc>
          <w:tcPr>
            <w:tcW w:w="14173" w:type="dxa"/>
            <w:shd w:val="clear" w:color="auto" w:fill="auto"/>
          </w:tcPr>
          <w:p w14:paraId="10A33B7D" w14:textId="77777777" w:rsidR="0055436B" w:rsidRPr="0096519C" w:rsidRDefault="0055436B" w:rsidP="0055436B">
            <w:pPr>
              <w:pStyle w:val="TAL"/>
              <w:rPr>
                <w:b/>
                <w:i/>
                <w:szCs w:val="22"/>
                <w:lang w:val="en-GB" w:eastAsia="en-GB"/>
              </w:rPr>
            </w:pPr>
            <w:r w:rsidRPr="0096519C">
              <w:rPr>
                <w:rFonts w:cs="Arial"/>
                <w:b/>
                <w:i/>
                <w:iCs/>
                <w:szCs w:val="18"/>
                <w:lang w:val="en-GB" w:eastAsia="ja-JP"/>
              </w:rPr>
              <w:t>ssbFrequency</w:t>
            </w:r>
            <w:r w:rsidRPr="0096519C">
              <w:rPr>
                <w:rFonts w:cs="Arial"/>
                <w:b/>
                <w:i/>
                <w:iCs/>
                <w:szCs w:val="18"/>
                <w:lang w:val="en-GB" w:eastAsia="ja-JP"/>
              </w:rPr>
              <w:br/>
            </w:r>
            <w:r w:rsidRPr="0096519C">
              <w:rPr>
                <w:rFonts w:cs="Arial"/>
                <w:iCs/>
                <w:szCs w:val="18"/>
                <w:lang w:val="en-GB" w:eastAsia="ja-JP"/>
              </w:rPr>
              <w:t xml:space="preserve">Indicates the frequency of the SS associated to this </w:t>
            </w:r>
            <w:r w:rsidRPr="0096519C">
              <w:rPr>
                <w:i/>
                <w:lang w:val="en-GB"/>
              </w:rPr>
              <w:t>MeasObjectNR</w:t>
            </w:r>
            <w:r w:rsidRPr="0096519C">
              <w:rPr>
                <w:rFonts w:cs="Arial"/>
                <w:iCs/>
                <w:szCs w:val="18"/>
                <w:lang w:val="en-GB" w:eastAsia="ja-JP"/>
              </w:rPr>
              <w:t>.</w:t>
            </w:r>
          </w:p>
        </w:tc>
      </w:tr>
      <w:tr w:rsidR="0055436B" w:rsidRPr="0096519C" w14:paraId="2FDB8A45" w14:textId="77777777" w:rsidTr="00D005CF">
        <w:tc>
          <w:tcPr>
            <w:tcW w:w="14173" w:type="dxa"/>
            <w:shd w:val="clear" w:color="auto" w:fill="auto"/>
          </w:tcPr>
          <w:p w14:paraId="389A7425" w14:textId="77777777" w:rsidR="0055436B" w:rsidRPr="0096519C" w:rsidRDefault="0055436B" w:rsidP="0055436B">
            <w:pPr>
              <w:pStyle w:val="TAL"/>
              <w:rPr>
                <w:szCs w:val="22"/>
                <w:lang w:val="en-GB" w:eastAsia="ja-JP"/>
              </w:rPr>
            </w:pPr>
            <w:r w:rsidRPr="0096519C">
              <w:rPr>
                <w:b/>
                <w:i/>
                <w:szCs w:val="22"/>
                <w:lang w:val="en-GB" w:eastAsia="ja-JP"/>
              </w:rPr>
              <w:t>ssbSubcarrierSpacing</w:t>
            </w:r>
          </w:p>
          <w:p w14:paraId="186683D0" w14:textId="77777777" w:rsidR="0055436B" w:rsidRPr="0096519C" w:rsidRDefault="0055436B" w:rsidP="0055436B">
            <w:pPr>
              <w:pStyle w:val="TAL"/>
              <w:rPr>
                <w:rFonts w:cs="Arial"/>
                <w:b/>
                <w:i/>
                <w:iCs/>
                <w:szCs w:val="18"/>
                <w:lang w:val="en-GB" w:eastAsia="ja-JP"/>
              </w:rPr>
            </w:pPr>
            <w:r w:rsidRPr="0096519C">
              <w:rPr>
                <w:szCs w:val="22"/>
                <w:lang w:val="en-GB" w:eastAsia="ja-JP"/>
              </w:rPr>
              <w:t>Subcarrier spacing of SSB. Only the values 15 kHz or 30 kHz (FR1), and 120 kHz or 240 kHz (FR2) are applicable.</w:t>
            </w:r>
          </w:p>
        </w:tc>
      </w:tr>
      <w:tr w:rsidR="0055436B" w:rsidRPr="0096519C" w14:paraId="7668F08A" w14:textId="77777777" w:rsidTr="00D005CF">
        <w:tc>
          <w:tcPr>
            <w:tcW w:w="14173" w:type="dxa"/>
            <w:shd w:val="clear" w:color="auto" w:fill="auto"/>
          </w:tcPr>
          <w:p w14:paraId="14544C64" w14:textId="77777777" w:rsidR="0055436B" w:rsidRPr="0096519C" w:rsidRDefault="0055436B" w:rsidP="0055436B">
            <w:pPr>
              <w:pStyle w:val="TAL"/>
              <w:rPr>
                <w:b/>
                <w:i/>
                <w:szCs w:val="22"/>
                <w:lang w:val="en-GB" w:eastAsia="ja-JP"/>
              </w:rPr>
            </w:pPr>
            <w:r w:rsidRPr="0096519C">
              <w:rPr>
                <w:b/>
                <w:i/>
                <w:szCs w:val="22"/>
                <w:lang w:val="en-GB" w:eastAsia="ja-JP"/>
              </w:rPr>
              <w:t>whiteCellsToAddModList</w:t>
            </w:r>
          </w:p>
          <w:p w14:paraId="01034B35" w14:textId="77777777" w:rsidR="0055436B" w:rsidRPr="0096519C" w:rsidRDefault="0055436B" w:rsidP="0055436B">
            <w:pPr>
              <w:pStyle w:val="TAL"/>
              <w:rPr>
                <w:rFonts w:cs="Arial"/>
                <w:b/>
                <w:i/>
                <w:iCs/>
                <w:szCs w:val="18"/>
                <w:lang w:val="en-GB" w:eastAsia="ja-JP"/>
              </w:rPr>
            </w:pPr>
            <w:r w:rsidRPr="0096519C">
              <w:rPr>
                <w:szCs w:val="22"/>
                <w:lang w:val="en-GB" w:eastAsia="ja-JP"/>
              </w:rPr>
              <w:t>List of cells to add/modify in the white list of cells.</w:t>
            </w:r>
            <w:r w:rsidRPr="0096519C">
              <w:rPr>
                <w:lang w:val="en-GB" w:eastAsia="ja-JP"/>
              </w:rPr>
              <w:t xml:space="preserve"> </w:t>
            </w:r>
            <w:r w:rsidRPr="0096519C">
              <w:rPr>
                <w:szCs w:val="22"/>
                <w:lang w:val="en-GB" w:eastAsia="ja-JP"/>
              </w:rPr>
              <w:t>It applies only to SSB resources.</w:t>
            </w:r>
          </w:p>
        </w:tc>
      </w:tr>
      <w:tr w:rsidR="0055436B" w:rsidRPr="0096519C" w14:paraId="44FBE4E1" w14:textId="77777777" w:rsidTr="00D005CF">
        <w:tc>
          <w:tcPr>
            <w:tcW w:w="14173" w:type="dxa"/>
            <w:shd w:val="clear" w:color="auto" w:fill="auto"/>
          </w:tcPr>
          <w:p w14:paraId="32E0D87E" w14:textId="77777777" w:rsidR="0055436B" w:rsidRPr="0096519C" w:rsidRDefault="0055436B" w:rsidP="0055436B">
            <w:pPr>
              <w:pStyle w:val="TAL"/>
              <w:rPr>
                <w:b/>
                <w:i/>
                <w:szCs w:val="22"/>
                <w:lang w:val="en-GB" w:eastAsia="en-GB"/>
              </w:rPr>
            </w:pPr>
            <w:r w:rsidRPr="0096519C">
              <w:rPr>
                <w:b/>
                <w:i/>
                <w:szCs w:val="22"/>
                <w:lang w:val="en-GB" w:eastAsia="en-GB"/>
              </w:rPr>
              <w:t>whiteCellsToRemoveList</w:t>
            </w:r>
          </w:p>
          <w:p w14:paraId="76DE309D" w14:textId="77777777" w:rsidR="0055436B" w:rsidRPr="0096519C" w:rsidRDefault="0055436B" w:rsidP="0055436B">
            <w:pPr>
              <w:pStyle w:val="TAL"/>
              <w:rPr>
                <w:b/>
                <w:i/>
                <w:szCs w:val="22"/>
                <w:lang w:val="en-GB" w:eastAsia="ja-JP"/>
              </w:rPr>
            </w:pPr>
            <w:r w:rsidRPr="0096519C">
              <w:rPr>
                <w:szCs w:val="22"/>
                <w:lang w:val="en-GB" w:eastAsia="ja-JP"/>
              </w:rPr>
              <w:t>List of cells to remove from the white list of cells.</w:t>
            </w:r>
          </w:p>
        </w:tc>
      </w:tr>
    </w:tbl>
    <w:p w14:paraId="0E8870AC" w14:textId="77777777" w:rsidR="0034544E" w:rsidRPr="0096519C" w:rsidRDefault="0034544E" w:rsidP="003454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4544E" w:rsidRPr="0096519C" w14:paraId="600BC9E5" w14:textId="77777777" w:rsidTr="00D005CF">
        <w:tc>
          <w:tcPr>
            <w:tcW w:w="14507" w:type="dxa"/>
            <w:shd w:val="clear" w:color="auto" w:fill="auto"/>
          </w:tcPr>
          <w:p w14:paraId="23571D4D" w14:textId="77777777" w:rsidR="0034544E" w:rsidRPr="0096519C" w:rsidRDefault="0034544E" w:rsidP="00D005CF">
            <w:pPr>
              <w:pStyle w:val="TAH"/>
              <w:rPr>
                <w:szCs w:val="22"/>
                <w:lang w:val="en-GB" w:eastAsia="ja-JP"/>
              </w:rPr>
            </w:pPr>
            <w:r w:rsidRPr="0096519C">
              <w:rPr>
                <w:i/>
                <w:szCs w:val="22"/>
                <w:lang w:val="en-GB" w:eastAsia="ja-JP"/>
              </w:rPr>
              <w:t xml:space="preserve">ReferenceSignalConfig </w:t>
            </w:r>
            <w:r w:rsidRPr="0096519C">
              <w:rPr>
                <w:szCs w:val="22"/>
                <w:lang w:val="en-GB" w:eastAsia="ja-JP"/>
              </w:rPr>
              <w:t>field descriptions</w:t>
            </w:r>
          </w:p>
        </w:tc>
      </w:tr>
      <w:tr w:rsidR="0034544E" w:rsidRPr="0096519C" w14:paraId="75F15D2C" w14:textId="77777777" w:rsidTr="00D005CF">
        <w:tc>
          <w:tcPr>
            <w:tcW w:w="14507" w:type="dxa"/>
            <w:shd w:val="clear" w:color="auto" w:fill="auto"/>
          </w:tcPr>
          <w:p w14:paraId="3F4D3580" w14:textId="77777777" w:rsidR="0034544E" w:rsidRPr="0096519C" w:rsidRDefault="0034544E" w:rsidP="00D005CF">
            <w:pPr>
              <w:pStyle w:val="TAL"/>
              <w:rPr>
                <w:szCs w:val="22"/>
                <w:lang w:val="en-GB" w:eastAsia="ja-JP"/>
              </w:rPr>
            </w:pPr>
            <w:r w:rsidRPr="0096519C">
              <w:rPr>
                <w:b/>
                <w:i/>
                <w:szCs w:val="22"/>
                <w:lang w:val="en-GB" w:eastAsia="ja-JP"/>
              </w:rPr>
              <w:t>csi-rs-ResourceConfigMobility</w:t>
            </w:r>
          </w:p>
          <w:p w14:paraId="100A4B24" w14:textId="77777777" w:rsidR="0034544E" w:rsidRPr="0096519C" w:rsidRDefault="0034544E" w:rsidP="00D005CF">
            <w:pPr>
              <w:pStyle w:val="TAL"/>
              <w:rPr>
                <w:szCs w:val="22"/>
                <w:lang w:val="en-GB" w:eastAsia="ja-JP"/>
              </w:rPr>
            </w:pPr>
            <w:r w:rsidRPr="0096519C">
              <w:rPr>
                <w:szCs w:val="22"/>
                <w:lang w:val="en-GB" w:eastAsia="ja-JP"/>
              </w:rPr>
              <w:t>CSI-RS resources to be used for CSI-RS based RRM measurements.</w:t>
            </w:r>
          </w:p>
        </w:tc>
      </w:tr>
      <w:tr w:rsidR="0034544E" w:rsidRPr="0096519C" w14:paraId="79B34073" w14:textId="77777777" w:rsidTr="00D005CF">
        <w:tc>
          <w:tcPr>
            <w:tcW w:w="14507" w:type="dxa"/>
            <w:shd w:val="clear" w:color="auto" w:fill="auto"/>
          </w:tcPr>
          <w:p w14:paraId="47904A8F" w14:textId="77777777" w:rsidR="0034544E" w:rsidRPr="0096519C" w:rsidRDefault="0034544E" w:rsidP="00D005CF">
            <w:pPr>
              <w:pStyle w:val="TAL"/>
              <w:rPr>
                <w:szCs w:val="22"/>
                <w:lang w:val="en-GB" w:eastAsia="ja-JP"/>
              </w:rPr>
            </w:pPr>
            <w:r w:rsidRPr="0096519C">
              <w:rPr>
                <w:b/>
                <w:i/>
                <w:szCs w:val="22"/>
                <w:lang w:val="en-GB" w:eastAsia="ja-JP"/>
              </w:rPr>
              <w:t>ssb-ConfigMobility</w:t>
            </w:r>
          </w:p>
          <w:p w14:paraId="0589273F" w14:textId="77777777" w:rsidR="0034544E" w:rsidRPr="0096519C" w:rsidRDefault="0034544E" w:rsidP="00D005CF">
            <w:pPr>
              <w:pStyle w:val="TAL"/>
              <w:rPr>
                <w:szCs w:val="22"/>
                <w:lang w:val="en-GB" w:eastAsia="ja-JP"/>
              </w:rPr>
            </w:pPr>
            <w:r w:rsidRPr="0096519C">
              <w:rPr>
                <w:szCs w:val="22"/>
                <w:lang w:val="en-GB" w:eastAsia="ja-JP"/>
              </w:rPr>
              <w:t>SSB configuration for mobility (nominal SSBs, timing configuration).</w:t>
            </w:r>
          </w:p>
        </w:tc>
      </w:tr>
    </w:tbl>
    <w:p w14:paraId="6CBC6E31" w14:textId="77777777" w:rsidR="0034544E" w:rsidRPr="0096519C" w:rsidRDefault="0034544E" w:rsidP="003454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4544E" w:rsidRPr="0096519C" w14:paraId="0205F804" w14:textId="77777777" w:rsidTr="00D005CF">
        <w:tc>
          <w:tcPr>
            <w:tcW w:w="14173" w:type="dxa"/>
            <w:shd w:val="clear" w:color="auto" w:fill="auto"/>
          </w:tcPr>
          <w:p w14:paraId="13DC35BB" w14:textId="77777777" w:rsidR="0034544E" w:rsidRPr="0096519C" w:rsidRDefault="0034544E" w:rsidP="00D005CF">
            <w:pPr>
              <w:pStyle w:val="TAH"/>
              <w:rPr>
                <w:szCs w:val="22"/>
                <w:lang w:val="en-GB" w:eastAsia="ja-JP"/>
              </w:rPr>
            </w:pPr>
            <w:r w:rsidRPr="0096519C">
              <w:rPr>
                <w:i/>
                <w:szCs w:val="22"/>
                <w:lang w:val="en-GB" w:eastAsia="ja-JP"/>
              </w:rPr>
              <w:t xml:space="preserve">SSB-ConfigMobility </w:t>
            </w:r>
            <w:r w:rsidRPr="0096519C">
              <w:rPr>
                <w:szCs w:val="22"/>
                <w:lang w:val="en-GB" w:eastAsia="ja-JP"/>
              </w:rPr>
              <w:t>field descriptions</w:t>
            </w:r>
          </w:p>
        </w:tc>
      </w:tr>
      <w:tr w:rsidR="0034544E" w:rsidRPr="0096519C" w14:paraId="72EE382A" w14:textId="77777777" w:rsidTr="00D005CF">
        <w:tc>
          <w:tcPr>
            <w:tcW w:w="14173" w:type="dxa"/>
            <w:tcBorders>
              <w:top w:val="single" w:sz="4" w:space="0" w:color="auto"/>
              <w:left w:val="single" w:sz="4" w:space="0" w:color="auto"/>
              <w:bottom w:val="single" w:sz="4" w:space="0" w:color="auto"/>
              <w:right w:val="single" w:sz="4" w:space="0" w:color="auto"/>
            </w:tcBorders>
            <w:shd w:val="clear" w:color="auto" w:fill="auto"/>
          </w:tcPr>
          <w:p w14:paraId="3A0863F5" w14:textId="77777777" w:rsidR="0034544E" w:rsidRPr="0096519C" w:rsidRDefault="0034544E" w:rsidP="00D005CF">
            <w:pPr>
              <w:pStyle w:val="TAL"/>
              <w:rPr>
                <w:b/>
                <w:i/>
                <w:szCs w:val="22"/>
                <w:lang w:val="en-GB" w:eastAsia="ja-JP"/>
              </w:rPr>
            </w:pPr>
            <w:r w:rsidRPr="0096519C">
              <w:rPr>
                <w:b/>
                <w:i/>
                <w:szCs w:val="22"/>
                <w:lang w:val="en-GB" w:eastAsia="ja-JP"/>
              </w:rPr>
              <w:t>deriveSSB-IndexFromCell</w:t>
            </w:r>
          </w:p>
          <w:p w14:paraId="6EEF71D0" w14:textId="77777777" w:rsidR="0034544E" w:rsidRPr="0096519C" w:rsidRDefault="0034544E" w:rsidP="00D005CF">
            <w:pPr>
              <w:pStyle w:val="TAL"/>
              <w:rPr>
                <w:szCs w:val="22"/>
                <w:lang w:val="en-GB" w:eastAsia="ja-JP"/>
              </w:rPr>
            </w:pPr>
            <w:r w:rsidRPr="0096519C">
              <w:rPr>
                <w:szCs w:val="22"/>
                <w:lang w:val="en-GB" w:eastAsia="ja-JP"/>
              </w:rPr>
              <w:t xml:space="preserve">If this field is set to </w:t>
            </w:r>
            <w:r w:rsidRPr="0096519C">
              <w:rPr>
                <w:i/>
                <w:iCs/>
                <w:lang w:val="en-GB" w:eastAsia="en-GB"/>
              </w:rPr>
              <w:t>true</w:t>
            </w:r>
            <w:r w:rsidRPr="0096519C">
              <w:rPr>
                <w:szCs w:val="22"/>
                <w:lang w:val="en-GB" w:eastAsia="ja-JP"/>
              </w:rPr>
              <w:t>, UE assumes SFN and frame boundary alignment across cells on the same frequency carrier as specified in TS 38.133 [14]. Hence, if the UE is configured with a serving cell for which (</w:t>
            </w:r>
            <w:r w:rsidRPr="0096519C">
              <w:rPr>
                <w:i/>
                <w:szCs w:val="22"/>
                <w:lang w:val="en-GB" w:eastAsia="ja-JP"/>
              </w:rPr>
              <w:t>absoluteFrequencySSB</w:t>
            </w:r>
            <w:r w:rsidRPr="0096519C">
              <w:rPr>
                <w:szCs w:val="22"/>
                <w:lang w:val="en-GB" w:eastAsia="ja-JP"/>
              </w:rPr>
              <w:t xml:space="preserve">, </w:t>
            </w:r>
            <w:r w:rsidRPr="0096519C">
              <w:rPr>
                <w:i/>
                <w:szCs w:val="22"/>
                <w:lang w:val="en-GB" w:eastAsia="ja-JP"/>
              </w:rPr>
              <w:t>subcarrierSpacing</w:t>
            </w:r>
            <w:r w:rsidRPr="0096519C">
              <w:rPr>
                <w:szCs w:val="22"/>
                <w:lang w:val="en-GB" w:eastAsia="ja-JP"/>
              </w:rPr>
              <w:t xml:space="preserve">) in </w:t>
            </w:r>
            <w:r w:rsidRPr="0096519C">
              <w:rPr>
                <w:i/>
                <w:szCs w:val="22"/>
                <w:lang w:val="en-GB" w:eastAsia="ja-JP"/>
              </w:rPr>
              <w:t>ServingCellConfigCommon</w:t>
            </w:r>
            <w:r w:rsidRPr="0096519C">
              <w:rPr>
                <w:szCs w:val="22"/>
                <w:lang w:val="en-GB" w:eastAsia="ja-JP"/>
              </w:rPr>
              <w:t xml:space="preserve"> is equal to (</w:t>
            </w:r>
            <w:r w:rsidRPr="0096519C">
              <w:rPr>
                <w:i/>
                <w:szCs w:val="22"/>
                <w:lang w:val="en-GB" w:eastAsia="ja-JP"/>
              </w:rPr>
              <w:t>ssbFrequency</w:t>
            </w:r>
            <w:r w:rsidRPr="0096519C">
              <w:rPr>
                <w:szCs w:val="22"/>
                <w:lang w:val="en-GB" w:eastAsia="ja-JP"/>
              </w:rPr>
              <w:t xml:space="preserve">, </w:t>
            </w:r>
            <w:r w:rsidRPr="0096519C">
              <w:rPr>
                <w:i/>
                <w:szCs w:val="22"/>
                <w:lang w:val="en-GB" w:eastAsia="ja-JP"/>
              </w:rPr>
              <w:t>ssbSubcarrierSpacing</w:t>
            </w:r>
            <w:r w:rsidRPr="0096519C">
              <w:rPr>
                <w:szCs w:val="22"/>
                <w:lang w:val="en-GB" w:eastAsia="ja-JP"/>
              </w:rPr>
              <w:t xml:space="preserve">) in this </w:t>
            </w:r>
            <w:r w:rsidRPr="0096519C">
              <w:rPr>
                <w:i/>
                <w:szCs w:val="22"/>
                <w:lang w:val="en-GB" w:eastAsia="ja-JP"/>
              </w:rPr>
              <w:t>MeasObjectNR</w:t>
            </w:r>
            <w:r w:rsidRPr="0096519C">
              <w:rPr>
                <w:szCs w:val="22"/>
                <w:lang w:val="en-GB" w:eastAsia="ja-JP"/>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4544E" w:rsidRPr="0096519C" w14:paraId="7EA03F90" w14:textId="77777777" w:rsidTr="00D005CF">
        <w:tc>
          <w:tcPr>
            <w:tcW w:w="14173" w:type="dxa"/>
            <w:shd w:val="clear" w:color="auto" w:fill="auto"/>
          </w:tcPr>
          <w:p w14:paraId="37ED89FC" w14:textId="77777777" w:rsidR="0034544E" w:rsidRPr="0096519C" w:rsidRDefault="0034544E" w:rsidP="00D005CF">
            <w:pPr>
              <w:pStyle w:val="TAL"/>
              <w:rPr>
                <w:szCs w:val="22"/>
                <w:lang w:val="en-GB" w:eastAsia="ja-JP"/>
              </w:rPr>
            </w:pPr>
            <w:r w:rsidRPr="0096519C">
              <w:rPr>
                <w:b/>
                <w:i/>
                <w:szCs w:val="22"/>
                <w:lang w:val="en-GB" w:eastAsia="ja-JP"/>
              </w:rPr>
              <w:t>ssb-ToMeasure</w:t>
            </w:r>
          </w:p>
          <w:p w14:paraId="2ED36396" w14:textId="77777777" w:rsidR="0034544E" w:rsidRPr="0096519C" w:rsidRDefault="0034544E" w:rsidP="00D005CF">
            <w:pPr>
              <w:pStyle w:val="TAL"/>
              <w:rPr>
                <w:szCs w:val="22"/>
                <w:lang w:val="en-GB" w:eastAsia="ja-JP"/>
              </w:rPr>
            </w:pPr>
            <w:r w:rsidRPr="0096519C">
              <w:rPr>
                <w:szCs w:val="22"/>
                <w:lang w:val="en-GB" w:eastAsia="ja-JP"/>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96519C">
              <w:rPr>
                <w:i/>
                <w:szCs w:val="22"/>
                <w:lang w:val="en-GB" w:eastAsia="ja-JP"/>
              </w:rPr>
              <w:t>smtc</w:t>
            </w:r>
            <w:r w:rsidRPr="0096519C">
              <w:rPr>
                <w:szCs w:val="22"/>
                <w:lang w:val="en-GB" w:eastAsia="ja-JP"/>
              </w:rPr>
              <w:t xml:space="preserve"> are not to be measured. See TS 38.215 [9] clause 5.1.1.</w:t>
            </w:r>
          </w:p>
        </w:tc>
      </w:tr>
    </w:tbl>
    <w:p w14:paraId="64B381DA" w14:textId="77777777" w:rsidR="0034544E" w:rsidRPr="0096519C" w:rsidRDefault="0034544E" w:rsidP="003454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4544E" w:rsidRPr="0096519C" w14:paraId="6A43570C" w14:textId="77777777" w:rsidTr="00D005CF">
        <w:tc>
          <w:tcPr>
            <w:tcW w:w="4027" w:type="dxa"/>
          </w:tcPr>
          <w:p w14:paraId="558982DA" w14:textId="77777777" w:rsidR="0034544E" w:rsidRPr="0096519C" w:rsidRDefault="0034544E" w:rsidP="00D005CF">
            <w:pPr>
              <w:pStyle w:val="TAH"/>
              <w:rPr>
                <w:szCs w:val="22"/>
                <w:lang w:val="en-GB" w:eastAsia="ja-JP"/>
              </w:rPr>
            </w:pPr>
            <w:r w:rsidRPr="0096519C">
              <w:rPr>
                <w:szCs w:val="22"/>
                <w:lang w:val="en-GB" w:eastAsia="ja-JP"/>
              </w:rPr>
              <w:t>Conditional Presence</w:t>
            </w:r>
          </w:p>
        </w:tc>
        <w:tc>
          <w:tcPr>
            <w:tcW w:w="10146" w:type="dxa"/>
          </w:tcPr>
          <w:p w14:paraId="176DCC4D" w14:textId="77777777" w:rsidR="0034544E" w:rsidRPr="0096519C" w:rsidRDefault="0034544E" w:rsidP="00D005CF">
            <w:pPr>
              <w:pStyle w:val="TAH"/>
              <w:rPr>
                <w:szCs w:val="22"/>
                <w:lang w:val="en-GB" w:eastAsia="ja-JP"/>
              </w:rPr>
            </w:pPr>
            <w:r w:rsidRPr="0096519C">
              <w:rPr>
                <w:szCs w:val="22"/>
                <w:lang w:val="en-GB" w:eastAsia="ja-JP"/>
              </w:rPr>
              <w:t>Explanation</w:t>
            </w:r>
          </w:p>
        </w:tc>
      </w:tr>
      <w:tr w:rsidR="0034544E" w:rsidRPr="0096519C" w14:paraId="3B9ECC5C" w14:textId="77777777" w:rsidTr="00D005CF">
        <w:tc>
          <w:tcPr>
            <w:tcW w:w="4027" w:type="dxa"/>
          </w:tcPr>
          <w:p w14:paraId="346F6697" w14:textId="77777777" w:rsidR="0034544E" w:rsidRPr="0096519C" w:rsidRDefault="0034544E" w:rsidP="00D005CF">
            <w:pPr>
              <w:pStyle w:val="TAL"/>
              <w:rPr>
                <w:i/>
                <w:szCs w:val="22"/>
                <w:lang w:val="en-GB" w:eastAsia="ja-JP"/>
              </w:rPr>
            </w:pPr>
            <w:r w:rsidRPr="0096519C">
              <w:rPr>
                <w:i/>
                <w:szCs w:val="22"/>
                <w:lang w:val="en-GB" w:eastAsia="ja-JP"/>
              </w:rPr>
              <w:t>CSI-RS</w:t>
            </w:r>
          </w:p>
        </w:tc>
        <w:tc>
          <w:tcPr>
            <w:tcW w:w="10146" w:type="dxa"/>
          </w:tcPr>
          <w:p w14:paraId="30BF72AB" w14:textId="77777777" w:rsidR="0034544E" w:rsidRPr="0096519C" w:rsidRDefault="0034544E" w:rsidP="00D005CF">
            <w:pPr>
              <w:pStyle w:val="TAL"/>
              <w:rPr>
                <w:szCs w:val="22"/>
                <w:lang w:val="en-GB" w:eastAsia="ja-JP"/>
              </w:rPr>
            </w:pPr>
            <w:r w:rsidRPr="0096519C">
              <w:rPr>
                <w:szCs w:val="22"/>
                <w:lang w:val="en-GB" w:eastAsia="ja-JP"/>
              </w:rPr>
              <w:t xml:space="preserve">This field is mandatory present if </w:t>
            </w:r>
            <w:r w:rsidRPr="0096519C">
              <w:rPr>
                <w:i/>
                <w:szCs w:val="22"/>
                <w:lang w:val="en-GB" w:eastAsia="ja-JP"/>
              </w:rPr>
              <w:t>csi-rs-ResourceConfigMobility</w:t>
            </w:r>
            <w:r w:rsidRPr="0096519C">
              <w:rPr>
                <w:szCs w:val="22"/>
                <w:lang w:val="en-GB" w:eastAsia="ja-JP"/>
              </w:rPr>
              <w:t xml:space="preserve"> is configured, otherwise, it is absent.</w:t>
            </w:r>
          </w:p>
        </w:tc>
      </w:tr>
      <w:tr w:rsidR="0034544E" w:rsidRPr="0096519C" w14:paraId="7F3B2F88" w14:textId="77777777" w:rsidTr="00D005CF">
        <w:tc>
          <w:tcPr>
            <w:tcW w:w="4027" w:type="dxa"/>
          </w:tcPr>
          <w:p w14:paraId="5612AEC7" w14:textId="77777777" w:rsidR="0034544E" w:rsidRPr="0096519C" w:rsidRDefault="0034544E" w:rsidP="00D005CF">
            <w:pPr>
              <w:pStyle w:val="TAL"/>
              <w:rPr>
                <w:i/>
                <w:szCs w:val="22"/>
                <w:lang w:val="en-GB" w:eastAsia="ja-JP"/>
              </w:rPr>
            </w:pPr>
            <w:r w:rsidRPr="0096519C">
              <w:rPr>
                <w:i/>
                <w:szCs w:val="22"/>
                <w:lang w:val="en-GB" w:eastAsia="ja-JP"/>
              </w:rPr>
              <w:t>SSBorAssociatedSSB</w:t>
            </w:r>
          </w:p>
        </w:tc>
        <w:tc>
          <w:tcPr>
            <w:tcW w:w="10146" w:type="dxa"/>
          </w:tcPr>
          <w:p w14:paraId="25C7DB77" w14:textId="77777777" w:rsidR="0034544E" w:rsidRPr="0096519C" w:rsidRDefault="0034544E" w:rsidP="00D005CF">
            <w:pPr>
              <w:pStyle w:val="TAL"/>
              <w:rPr>
                <w:szCs w:val="22"/>
                <w:lang w:val="en-GB" w:eastAsia="ja-JP"/>
              </w:rPr>
            </w:pPr>
            <w:r w:rsidRPr="0096519C">
              <w:rPr>
                <w:szCs w:val="22"/>
                <w:lang w:val="en-GB" w:eastAsia="ja-JP"/>
              </w:rPr>
              <w:t xml:space="preserve">This field is mandatory present if </w:t>
            </w:r>
            <w:r w:rsidRPr="0096519C">
              <w:rPr>
                <w:i/>
                <w:lang w:val="en-GB"/>
              </w:rPr>
              <w:t>ssb-ConfigMobility</w:t>
            </w:r>
            <w:r w:rsidRPr="0096519C">
              <w:rPr>
                <w:szCs w:val="22"/>
                <w:lang w:val="en-GB" w:eastAsia="ja-JP"/>
              </w:rPr>
              <w:t xml:space="preserve"> is configured or </w:t>
            </w:r>
            <w:r w:rsidRPr="0096519C">
              <w:rPr>
                <w:i/>
                <w:lang w:val="en-GB"/>
              </w:rPr>
              <w:t>associatedSSB</w:t>
            </w:r>
            <w:r w:rsidRPr="0096519C">
              <w:rPr>
                <w:szCs w:val="22"/>
                <w:lang w:val="en-GB" w:eastAsia="ja-JP"/>
              </w:rPr>
              <w:t xml:space="preserve"> is configured in at least one cell. Otherwise, it is absent, Need R.</w:t>
            </w:r>
          </w:p>
        </w:tc>
      </w:tr>
      <w:tr w:rsidR="0034544E" w:rsidRPr="0096519C" w14:paraId="1BD4BA9E" w14:textId="77777777" w:rsidTr="00D005CF">
        <w:tc>
          <w:tcPr>
            <w:tcW w:w="4027" w:type="dxa"/>
          </w:tcPr>
          <w:p w14:paraId="1C9B634D" w14:textId="77777777" w:rsidR="0034544E" w:rsidRPr="0096519C" w:rsidRDefault="0034544E" w:rsidP="00D005CF">
            <w:pPr>
              <w:pStyle w:val="TAL"/>
              <w:rPr>
                <w:i/>
                <w:szCs w:val="22"/>
                <w:lang w:val="en-GB" w:eastAsia="ja-JP"/>
              </w:rPr>
            </w:pPr>
            <w:r w:rsidRPr="0096519C">
              <w:rPr>
                <w:i/>
                <w:szCs w:val="22"/>
                <w:lang w:val="en-GB" w:eastAsia="ja-JP"/>
              </w:rPr>
              <w:t>IntraFreqConnected</w:t>
            </w:r>
          </w:p>
        </w:tc>
        <w:tc>
          <w:tcPr>
            <w:tcW w:w="10146" w:type="dxa"/>
          </w:tcPr>
          <w:p w14:paraId="103D5439" w14:textId="77777777" w:rsidR="0034544E" w:rsidRPr="0096519C" w:rsidRDefault="0034544E" w:rsidP="00D005CF">
            <w:pPr>
              <w:pStyle w:val="TAL"/>
              <w:rPr>
                <w:szCs w:val="22"/>
                <w:lang w:val="en-GB" w:eastAsia="ja-JP"/>
              </w:rPr>
            </w:pPr>
            <w:r w:rsidRPr="0096519C">
              <w:rPr>
                <w:szCs w:val="22"/>
                <w:lang w:val="en-GB" w:eastAsia="ja-JP"/>
              </w:rPr>
              <w:t>This field is optionally present, Need R if the UE is configured with a serving cell for which (absoluteFrequencySSB, subcarrierSpacing) in ServingCellConfigCommon is equal to (</w:t>
            </w:r>
            <w:r w:rsidRPr="0096519C">
              <w:rPr>
                <w:i/>
                <w:lang w:val="en-GB"/>
              </w:rPr>
              <w:t>ssbFrequency</w:t>
            </w:r>
            <w:r w:rsidRPr="0096519C">
              <w:rPr>
                <w:szCs w:val="22"/>
                <w:lang w:val="en-GB" w:eastAsia="ja-JP"/>
              </w:rPr>
              <w:t xml:space="preserve">, </w:t>
            </w:r>
            <w:r w:rsidRPr="0096519C">
              <w:rPr>
                <w:i/>
                <w:lang w:val="en-GB"/>
              </w:rPr>
              <w:t>ssbSubcarrierSpacing</w:t>
            </w:r>
            <w:r w:rsidRPr="0096519C">
              <w:rPr>
                <w:szCs w:val="22"/>
                <w:lang w:val="en-GB" w:eastAsia="ja-JP"/>
              </w:rPr>
              <w:t xml:space="preserve">) in this </w:t>
            </w:r>
            <w:r w:rsidRPr="0096519C">
              <w:rPr>
                <w:i/>
                <w:lang w:val="en-GB"/>
              </w:rPr>
              <w:t>MeasObjectNR</w:t>
            </w:r>
            <w:r w:rsidRPr="0096519C">
              <w:rPr>
                <w:szCs w:val="22"/>
                <w:lang w:val="en-GB" w:eastAsia="ja-JP"/>
              </w:rPr>
              <w:t>, otherwise, it is absent.</w:t>
            </w:r>
          </w:p>
        </w:tc>
      </w:tr>
    </w:tbl>
    <w:p w14:paraId="1E8E3A4A" w14:textId="5E5686EA" w:rsidR="002E2F23" w:rsidRDefault="002E2F23" w:rsidP="002E2F2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8270C28" w14:textId="77777777" w:rsidR="00ED2CC1" w:rsidRPr="0096519C" w:rsidRDefault="00ED2CC1" w:rsidP="00ED2CC1"/>
    <w:p w14:paraId="5D0A1E57" w14:textId="77777777" w:rsidR="00ED2CC1" w:rsidRPr="0096519C" w:rsidRDefault="00ED2CC1" w:rsidP="00ED2CC1">
      <w:pPr>
        <w:pStyle w:val="Heading4"/>
        <w:rPr>
          <w:lang w:val="en-GB"/>
        </w:rPr>
      </w:pPr>
      <w:bookmarkStart w:id="1564" w:name="_Toc20426104"/>
      <w:r w:rsidRPr="0096519C">
        <w:rPr>
          <w:lang w:val="en-GB"/>
        </w:rPr>
        <w:lastRenderedPageBreak/>
        <w:t>–</w:t>
      </w:r>
      <w:r w:rsidRPr="0096519C">
        <w:rPr>
          <w:lang w:val="en-GB"/>
        </w:rPr>
        <w:tab/>
      </w:r>
      <w:r w:rsidRPr="0096519C">
        <w:rPr>
          <w:i/>
          <w:lang w:val="en-GB"/>
        </w:rPr>
        <w:t>ServingCellConfig</w:t>
      </w:r>
      <w:bookmarkEnd w:id="1564"/>
    </w:p>
    <w:p w14:paraId="683AD834" w14:textId="77777777" w:rsidR="00ED2CC1" w:rsidRPr="0096519C" w:rsidRDefault="00ED2CC1" w:rsidP="00ED2CC1">
      <w:r w:rsidRPr="0096519C">
        <w:t xml:space="preserve">The IE </w:t>
      </w:r>
      <w:r w:rsidRPr="0096519C">
        <w:rPr>
          <w:i/>
        </w:rPr>
        <w:t xml:space="preserve">ServingCellConfig </w:t>
      </w:r>
      <w:r w:rsidRPr="0096519C">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3485329C" w14:textId="77777777" w:rsidR="00ED2CC1" w:rsidRPr="0096519C" w:rsidRDefault="00ED2CC1" w:rsidP="00ED2CC1">
      <w:pPr>
        <w:pStyle w:val="TH"/>
        <w:rPr>
          <w:lang w:val="en-GB"/>
        </w:rPr>
      </w:pPr>
      <w:r w:rsidRPr="0096519C">
        <w:rPr>
          <w:bCs/>
          <w:i/>
          <w:iCs/>
          <w:lang w:val="en-GB"/>
        </w:rPr>
        <w:t xml:space="preserve">ServingCellConfig </w:t>
      </w:r>
      <w:r w:rsidRPr="0096519C">
        <w:rPr>
          <w:lang w:val="en-GB"/>
        </w:rPr>
        <w:t>information element</w:t>
      </w:r>
    </w:p>
    <w:p w14:paraId="74F35DD7" w14:textId="77777777" w:rsidR="00ED2CC1" w:rsidRPr="0096519C" w:rsidRDefault="00ED2CC1" w:rsidP="00ED2CC1">
      <w:pPr>
        <w:pStyle w:val="PL"/>
        <w:rPr>
          <w:color w:val="808080"/>
        </w:rPr>
      </w:pPr>
      <w:r w:rsidRPr="0096519C">
        <w:rPr>
          <w:color w:val="808080"/>
        </w:rPr>
        <w:t>-- ASN1START</w:t>
      </w:r>
    </w:p>
    <w:p w14:paraId="3763F2C6" w14:textId="77777777" w:rsidR="00ED2CC1" w:rsidRPr="0096519C" w:rsidRDefault="00ED2CC1" w:rsidP="00ED2CC1">
      <w:pPr>
        <w:pStyle w:val="PL"/>
        <w:rPr>
          <w:color w:val="808080"/>
        </w:rPr>
      </w:pPr>
      <w:r w:rsidRPr="0096519C">
        <w:rPr>
          <w:color w:val="808080"/>
        </w:rPr>
        <w:t>-- TAG-SERVINGCELLCONFIG-START</w:t>
      </w:r>
    </w:p>
    <w:p w14:paraId="10655E8A" w14:textId="77777777" w:rsidR="00ED2CC1" w:rsidRPr="0096519C" w:rsidRDefault="00ED2CC1" w:rsidP="00ED2CC1">
      <w:pPr>
        <w:pStyle w:val="PL"/>
      </w:pPr>
    </w:p>
    <w:p w14:paraId="1BE887FC" w14:textId="77777777" w:rsidR="00ED2CC1" w:rsidRPr="0096519C" w:rsidRDefault="00ED2CC1" w:rsidP="00ED2CC1">
      <w:pPr>
        <w:pStyle w:val="PL"/>
      </w:pPr>
      <w:r w:rsidRPr="0096519C">
        <w:t xml:space="preserve">ServingCellConfig ::=               </w:t>
      </w:r>
      <w:r w:rsidRPr="0096519C">
        <w:rPr>
          <w:color w:val="993366"/>
        </w:rPr>
        <w:t>SEQUENCE</w:t>
      </w:r>
      <w:r w:rsidRPr="0096519C">
        <w:t xml:space="preserve"> {</w:t>
      </w:r>
    </w:p>
    <w:p w14:paraId="42B59CB2" w14:textId="6404BB73" w:rsidR="00ED2CC1" w:rsidRDefault="00ED2CC1" w:rsidP="00ED2CC1">
      <w:pPr>
        <w:pStyle w:val="PL"/>
        <w:rPr>
          <w:ins w:id="1565" w:author="Ericsson" w:date="2020-01-06T13:25:00Z"/>
          <w:color w:val="808080"/>
        </w:rPr>
      </w:pPr>
      <w:r w:rsidRPr="0096519C">
        <w:t xml:space="preserve">    tdd-UL-DL-ConfigurationDedicated    TDD-UL-DL-ConfigDedicated                                   </w:t>
      </w:r>
      <w:r w:rsidRPr="0096519C">
        <w:rPr>
          <w:color w:val="993366"/>
        </w:rPr>
        <w:t>OPTIONAL</w:t>
      </w:r>
      <w:r w:rsidRPr="0096519C">
        <w:t xml:space="preserve">,   </w:t>
      </w:r>
      <w:r w:rsidRPr="0096519C">
        <w:rPr>
          <w:color w:val="808080"/>
        </w:rPr>
        <w:t>-- Cond TDD</w:t>
      </w:r>
    </w:p>
    <w:p w14:paraId="4C4943D0" w14:textId="77777777" w:rsidR="00ED2CC1" w:rsidRPr="0096519C" w:rsidRDefault="00ED2CC1" w:rsidP="00ED2CC1">
      <w:pPr>
        <w:pStyle w:val="PL"/>
        <w:rPr>
          <w:color w:val="808080"/>
        </w:rPr>
      </w:pPr>
      <w:r w:rsidRPr="0096519C">
        <w:t xml:space="preserve">    initialDownlinkBWP                  BWP-DownlinkDedicated                                       </w:t>
      </w:r>
      <w:r w:rsidRPr="0096519C">
        <w:rPr>
          <w:color w:val="993366"/>
        </w:rPr>
        <w:t>OPTIONAL</w:t>
      </w:r>
      <w:r w:rsidRPr="0096519C">
        <w:t xml:space="preserve">,   </w:t>
      </w:r>
      <w:r w:rsidRPr="0096519C">
        <w:rPr>
          <w:color w:val="808080"/>
        </w:rPr>
        <w:t>-- Need M</w:t>
      </w:r>
    </w:p>
    <w:p w14:paraId="31BB52A9" w14:textId="77777777" w:rsidR="00ED2CC1" w:rsidRPr="0096519C" w:rsidRDefault="00ED2CC1" w:rsidP="00ED2CC1">
      <w:pPr>
        <w:pStyle w:val="PL"/>
        <w:rPr>
          <w:color w:val="808080"/>
        </w:rPr>
      </w:pPr>
      <w:r w:rsidRPr="0096519C">
        <w:t xml:space="preserve">    downlinkBWP-ToReleaseList           </w:t>
      </w:r>
      <w:r w:rsidRPr="0096519C">
        <w:rPr>
          <w:color w:val="993366"/>
        </w:rPr>
        <w:t>SEQUENCE</w:t>
      </w:r>
      <w:r w:rsidRPr="0096519C">
        <w:t xml:space="preserve"> (</w:t>
      </w:r>
      <w:r w:rsidRPr="0096519C">
        <w:rPr>
          <w:color w:val="993366"/>
        </w:rPr>
        <w:t>SIZE</w:t>
      </w:r>
      <w:r w:rsidRPr="0096519C">
        <w:t xml:space="preserve"> (1..maxNrofBWPs))</w:t>
      </w:r>
      <w:r w:rsidRPr="0096519C">
        <w:rPr>
          <w:color w:val="993366"/>
        </w:rPr>
        <w:t xml:space="preserve"> OF</w:t>
      </w:r>
      <w:r w:rsidRPr="0096519C">
        <w:t xml:space="preserve"> BWP-Id                  </w:t>
      </w:r>
      <w:r w:rsidRPr="0096519C">
        <w:rPr>
          <w:color w:val="993366"/>
        </w:rPr>
        <w:t>OPTIONAL</w:t>
      </w:r>
      <w:r w:rsidRPr="0096519C">
        <w:t xml:space="preserve">,   </w:t>
      </w:r>
      <w:r w:rsidRPr="0096519C">
        <w:rPr>
          <w:color w:val="808080"/>
        </w:rPr>
        <w:t>-- Need N</w:t>
      </w:r>
    </w:p>
    <w:p w14:paraId="7A5EFDE6" w14:textId="77777777" w:rsidR="00ED2CC1" w:rsidRPr="0096519C" w:rsidRDefault="00ED2CC1" w:rsidP="00ED2CC1">
      <w:pPr>
        <w:pStyle w:val="PL"/>
        <w:rPr>
          <w:color w:val="808080"/>
        </w:rPr>
      </w:pPr>
      <w:r w:rsidRPr="0096519C">
        <w:t xml:space="preserve">    downlinkBWP-ToAddModList            </w:t>
      </w:r>
      <w:r w:rsidRPr="0096519C">
        <w:rPr>
          <w:color w:val="993366"/>
        </w:rPr>
        <w:t>SEQUENCE</w:t>
      </w:r>
      <w:r w:rsidRPr="0096519C">
        <w:t xml:space="preserve"> (</w:t>
      </w:r>
      <w:r w:rsidRPr="0096519C">
        <w:rPr>
          <w:color w:val="993366"/>
        </w:rPr>
        <w:t>SIZE</w:t>
      </w:r>
      <w:r w:rsidRPr="0096519C">
        <w:t xml:space="preserve"> (1..maxNrofBWPs))</w:t>
      </w:r>
      <w:r w:rsidRPr="0096519C">
        <w:rPr>
          <w:color w:val="993366"/>
        </w:rPr>
        <w:t xml:space="preserve"> OF</w:t>
      </w:r>
      <w:r w:rsidRPr="0096519C">
        <w:t xml:space="preserve"> BWP-Downlink            </w:t>
      </w:r>
      <w:r w:rsidRPr="0096519C">
        <w:rPr>
          <w:color w:val="993366"/>
        </w:rPr>
        <w:t>OPTIONAL</w:t>
      </w:r>
      <w:r w:rsidRPr="0096519C">
        <w:t xml:space="preserve">,   </w:t>
      </w:r>
      <w:r w:rsidRPr="0096519C">
        <w:rPr>
          <w:color w:val="808080"/>
        </w:rPr>
        <w:t>-- Need N</w:t>
      </w:r>
    </w:p>
    <w:p w14:paraId="293F5EF6" w14:textId="77777777" w:rsidR="00ED2CC1" w:rsidRPr="0096519C" w:rsidRDefault="00ED2CC1" w:rsidP="00ED2CC1">
      <w:pPr>
        <w:pStyle w:val="PL"/>
        <w:rPr>
          <w:color w:val="808080"/>
        </w:rPr>
      </w:pPr>
      <w:r w:rsidRPr="0096519C">
        <w:t xml:space="preserve">    firstActiveDownlinkBWP-Id           BWP-Id                                                      </w:t>
      </w:r>
      <w:r w:rsidRPr="0096519C">
        <w:rPr>
          <w:color w:val="993366"/>
        </w:rPr>
        <w:t>OPTIONAL</w:t>
      </w:r>
      <w:r w:rsidRPr="0096519C">
        <w:t xml:space="preserve">,   </w:t>
      </w:r>
      <w:r w:rsidRPr="0096519C">
        <w:rPr>
          <w:color w:val="808080"/>
        </w:rPr>
        <w:t>-- Cond SyncAndCellAdd</w:t>
      </w:r>
    </w:p>
    <w:p w14:paraId="7F2AC753" w14:textId="77777777" w:rsidR="00ED2CC1" w:rsidRPr="0096519C" w:rsidRDefault="00ED2CC1" w:rsidP="00ED2CC1">
      <w:pPr>
        <w:pStyle w:val="PL"/>
      </w:pPr>
      <w:r w:rsidRPr="0096519C">
        <w:t xml:space="preserve">    bwp-InactivityTimer                 </w:t>
      </w:r>
      <w:r w:rsidRPr="0096519C">
        <w:rPr>
          <w:color w:val="993366"/>
        </w:rPr>
        <w:t>ENUMERATED</w:t>
      </w:r>
      <w:r w:rsidRPr="0096519C">
        <w:t xml:space="preserve"> {ms2, ms3, ms4, ms5, ms6, ms8, ms10, ms20, ms30,</w:t>
      </w:r>
    </w:p>
    <w:p w14:paraId="272DB1B1" w14:textId="77777777" w:rsidR="00ED2CC1" w:rsidRPr="0096519C" w:rsidRDefault="00ED2CC1" w:rsidP="00ED2CC1">
      <w:pPr>
        <w:pStyle w:val="PL"/>
      </w:pPr>
      <w:r w:rsidRPr="0096519C">
        <w:t xml:space="preserve">                                                    ms40,ms50, ms60, ms80,ms100, ms200,ms300, ms500,</w:t>
      </w:r>
    </w:p>
    <w:p w14:paraId="1F069491" w14:textId="77777777" w:rsidR="00ED2CC1" w:rsidRPr="0096519C" w:rsidRDefault="00ED2CC1" w:rsidP="00ED2CC1">
      <w:pPr>
        <w:pStyle w:val="PL"/>
      </w:pPr>
      <w:r w:rsidRPr="0096519C">
        <w:t xml:space="preserve">                                                    ms750, ms1280, ms1920, ms2560, spare10, spare9, spare8,</w:t>
      </w:r>
    </w:p>
    <w:p w14:paraId="5A7E3A2B" w14:textId="77777777" w:rsidR="00ED2CC1" w:rsidRPr="0096519C" w:rsidRDefault="00ED2CC1" w:rsidP="00ED2CC1">
      <w:pPr>
        <w:pStyle w:val="PL"/>
        <w:rPr>
          <w:color w:val="808080"/>
        </w:rPr>
      </w:pPr>
      <w:r w:rsidRPr="0096519C">
        <w:t xml:space="preserve">                                                    spare7, spare6, spare5, spare4, spare3, spare2, spare1 }    </w:t>
      </w:r>
      <w:r w:rsidRPr="0096519C">
        <w:rPr>
          <w:color w:val="993366"/>
        </w:rPr>
        <w:t>OPTIONAL</w:t>
      </w:r>
      <w:r w:rsidRPr="0096519C">
        <w:t xml:space="preserve">,   </w:t>
      </w:r>
      <w:r w:rsidRPr="0096519C">
        <w:rPr>
          <w:color w:val="808080"/>
        </w:rPr>
        <w:t>--Need R</w:t>
      </w:r>
    </w:p>
    <w:p w14:paraId="378A6601" w14:textId="77777777" w:rsidR="00ED2CC1" w:rsidRPr="0096519C" w:rsidRDefault="00ED2CC1" w:rsidP="00ED2CC1">
      <w:pPr>
        <w:pStyle w:val="PL"/>
        <w:rPr>
          <w:color w:val="808080"/>
        </w:rPr>
      </w:pPr>
      <w:r w:rsidRPr="0096519C">
        <w:t xml:space="preserve">    defaultDownlinkBWP-Id               BWP-Id                                                                  </w:t>
      </w:r>
      <w:r w:rsidRPr="0096519C">
        <w:rPr>
          <w:color w:val="993366"/>
        </w:rPr>
        <w:t>OPTIONAL</w:t>
      </w:r>
      <w:r w:rsidRPr="0096519C">
        <w:t xml:space="preserve">,   </w:t>
      </w:r>
      <w:r w:rsidRPr="0096519C">
        <w:rPr>
          <w:color w:val="808080"/>
        </w:rPr>
        <w:t>-- Need S</w:t>
      </w:r>
    </w:p>
    <w:p w14:paraId="5377FACC" w14:textId="77777777" w:rsidR="00ED2CC1" w:rsidRPr="0096519C" w:rsidRDefault="00ED2CC1" w:rsidP="00ED2CC1">
      <w:pPr>
        <w:pStyle w:val="PL"/>
        <w:rPr>
          <w:color w:val="808080"/>
        </w:rPr>
      </w:pPr>
      <w:r w:rsidRPr="0096519C">
        <w:t xml:space="preserve">    uplinkConfig                        UplinkConfig                                                            </w:t>
      </w:r>
      <w:r w:rsidRPr="0096519C">
        <w:rPr>
          <w:color w:val="993366"/>
        </w:rPr>
        <w:t>OPTIONAL</w:t>
      </w:r>
      <w:r w:rsidRPr="0096519C">
        <w:t xml:space="preserve">,   </w:t>
      </w:r>
      <w:r w:rsidRPr="0096519C">
        <w:rPr>
          <w:color w:val="808080"/>
        </w:rPr>
        <w:t>-- Need M</w:t>
      </w:r>
    </w:p>
    <w:p w14:paraId="3CDD340F" w14:textId="77777777" w:rsidR="00ED2CC1" w:rsidRPr="0096519C" w:rsidRDefault="00ED2CC1" w:rsidP="00ED2CC1">
      <w:pPr>
        <w:pStyle w:val="PL"/>
        <w:rPr>
          <w:color w:val="808080"/>
        </w:rPr>
      </w:pPr>
      <w:r w:rsidRPr="0096519C">
        <w:t xml:space="preserve">    supplementaryUplink                 UplinkConfig                                                            </w:t>
      </w:r>
      <w:r w:rsidRPr="0096519C">
        <w:rPr>
          <w:color w:val="993366"/>
        </w:rPr>
        <w:t>OPTIONAL</w:t>
      </w:r>
      <w:r w:rsidRPr="0096519C">
        <w:t xml:space="preserve">,   </w:t>
      </w:r>
      <w:r w:rsidRPr="0096519C">
        <w:rPr>
          <w:color w:val="808080"/>
        </w:rPr>
        <w:t>-- Need M</w:t>
      </w:r>
    </w:p>
    <w:p w14:paraId="0D22F606" w14:textId="77777777" w:rsidR="00ED2CC1" w:rsidRPr="0096519C" w:rsidRDefault="00ED2CC1" w:rsidP="00ED2CC1">
      <w:pPr>
        <w:pStyle w:val="PL"/>
        <w:rPr>
          <w:color w:val="808080"/>
        </w:rPr>
      </w:pPr>
      <w:r w:rsidRPr="0096519C">
        <w:t xml:space="preserve">    pdcch-ServingCellConfig             SetupRelease { PDCCH-ServingCellConfig }                                </w:t>
      </w:r>
      <w:r w:rsidRPr="0096519C">
        <w:rPr>
          <w:color w:val="993366"/>
        </w:rPr>
        <w:t>OPTIONAL</w:t>
      </w:r>
      <w:r w:rsidRPr="0096519C">
        <w:t xml:space="preserve">,   </w:t>
      </w:r>
      <w:r w:rsidRPr="0096519C">
        <w:rPr>
          <w:color w:val="808080"/>
        </w:rPr>
        <w:t>-- Need M</w:t>
      </w:r>
    </w:p>
    <w:p w14:paraId="1144FE1A" w14:textId="77777777" w:rsidR="00ED2CC1" w:rsidRPr="0096519C" w:rsidRDefault="00ED2CC1" w:rsidP="00ED2CC1">
      <w:pPr>
        <w:pStyle w:val="PL"/>
        <w:rPr>
          <w:color w:val="808080"/>
        </w:rPr>
      </w:pPr>
      <w:r w:rsidRPr="0096519C">
        <w:t xml:space="preserve">    pdsch-ServingCellConfig             SetupRelease { PDSCH-ServingCellConfig }                                </w:t>
      </w:r>
      <w:r w:rsidRPr="0096519C">
        <w:rPr>
          <w:color w:val="993366"/>
        </w:rPr>
        <w:t>OPTIONAL</w:t>
      </w:r>
      <w:r w:rsidRPr="0096519C">
        <w:t xml:space="preserve">,   </w:t>
      </w:r>
      <w:r w:rsidRPr="0096519C">
        <w:rPr>
          <w:color w:val="808080"/>
        </w:rPr>
        <w:t>-- Need M</w:t>
      </w:r>
    </w:p>
    <w:p w14:paraId="1ED4EE95" w14:textId="77777777" w:rsidR="00ED2CC1" w:rsidRPr="0096519C" w:rsidRDefault="00ED2CC1" w:rsidP="00ED2CC1">
      <w:pPr>
        <w:pStyle w:val="PL"/>
        <w:rPr>
          <w:color w:val="808080"/>
        </w:rPr>
      </w:pPr>
      <w:r w:rsidRPr="0096519C">
        <w:t xml:space="preserve">    csi-MeasConfig                      SetupRelease { CSI-MeasConfig }                                         </w:t>
      </w:r>
      <w:r w:rsidRPr="0096519C">
        <w:rPr>
          <w:color w:val="993366"/>
        </w:rPr>
        <w:t>OPTIONAL</w:t>
      </w:r>
      <w:r w:rsidRPr="0096519C">
        <w:t xml:space="preserve">,   </w:t>
      </w:r>
      <w:r w:rsidRPr="0096519C">
        <w:rPr>
          <w:color w:val="808080"/>
        </w:rPr>
        <w:t>-- Need M</w:t>
      </w:r>
    </w:p>
    <w:p w14:paraId="69D19A60" w14:textId="77777777" w:rsidR="00ED2CC1" w:rsidRPr="0096519C" w:rsidRDefault="00ED2CC1" w:rsidP="00ED2CC1">
      <w:pPr>
        <w:pStyle w:val="PL"/>
      </w:pPr>
      <w:r w:rsidRPr="0096519C">
        <w:t xml:space="preserve">    sCellDeactivationTimer              </w:t>
      </w:r>
      <w:r w:rsidRPr="0096519C">
        <w:rPr>
          <w:color w:val="993366"/>
        </w:rPr>
        <w:t>ENUMERATED</w:t>
      </w:r>
      <w:r w:rsidRPr="0096519C">
        <w:t xml:space="preserve"> {ms20, ms40, ms80, ms160, ms200, ms240,</w:t>
      </w:r>
    </w:p>
    <w:p w14:paraId="291C4352" w14:textId="77777777" w:rsidR="00ED2CC1" w:rsidRPr="0096519C" w:rsidRDefault="00ED2CC1" w:rsidP="00ED2CC1">
      <w:pPr>
        <w:pStyle w:val="PL"/>
      </w:pPr>
      <w:r w:rsidRPr="0096519C">
        <w:t xml:space="preserve">                                                    ms320, ms400, ms480, ms520, ms640, ms720,</w:t>
      </w:r>
    </w:p>
    <w:p w14:paraId="3C4F7097" w14:textId="77777777" w:rsidR="00ED2CC1" w:rsidRPr="0096519C" w:rsidRDefault="00ED2CC1" w:rsidP="00ED2CC1">
      <w:pPr>
        <w:pStyle w:val="PL"/>
        <w:rPr>
          <w:color w:val="808080"/>
        </w:rPr>
      </w:pPr>
      <w:r w:rsidRPr="0096519C">
        <w:t xml:space="preserve">                                                    ms840, ms1280, spare2,spare1}       </w:t>
      </w:r>
      <w:r w:rsidRPr="0096519C">
        <w:rPr>
          <w:color w:val="993366"/>
        </w:rPr>
        <w:t>OPTIONAL</w:t>
      </w:r>
      <w:r w:rsidRPr="0096519C">
        <w:t xml:space="preserve">,   </w:t>
      </w:r>
      <w:r w:rsidRPr="0096519C">
        <w:rPr>
          <w:color w:val="808080"/>
        </w:rPr>
        <w:t>-- Cond ServingCellWithoutPUCCH</w:t>
      </w:r>
    </w:p>
    <w:p w14:paraId="4E9F157D" w14:textId="77777777" w:rsidR="00ED2CC1" w:rsidRPr="0096519C" w:rsidRDefault="00ED2CC1" w:rsidP="00ED2CC1">
      <w:pPr>
        <w:pStyle w:val="PL"/>
        <w:rPr>
          <w:color w:val="808080"/>
        </w:rPr>
      </w:pPr>
      <w:r w:rsidRPr="0096519C">
        <w:t xml:space="preserve">    crossCarrierSchedulingConfig        CrossCarrierSchedulingConfig                                    </w:t>
      </w:r>
      <w:r w:rsidRPr="0096519C">
        <w:rPr>
          <w:color w:val="993366"/>
        </w:rPr>
        <w:t>OPTIONAL</w:t>
      </w:r>
      <w:r w:rsidRPr="0096519C">
        <w:t xml:space="preserve">,   </w:t>
      </w:r>
      <w:r w:rsidRPr="0096519C">
        <w:rPr>
          <w:color w:val="808080"/>
        </w:rPr>
        <w:t>-- Need M</w:t>
      </w:r>
    </w:p>
    <w:p w14:paraId="480844EF" w14:textId="77777777" w:rsidR="00ED2CC1" w:rsidRPr="0096519C" w:rsidRDefault="00ED2CC1" w:rsidP="00ED2CC1">
      <w:pPr>
        <w:pStyle w:val="PL"/>
      </w:pPr>
      <w:r w:rsidRPr="0096519C">
        <w:t xml:space="preserve">    tag-Id                              TAG-Id,</w:t>
      </w:r>
    </w:p>
    <w:p w14:paraId="00496D94" w14:textId="77777777" w:rsidR="00ED2CC1" w:rsidRPr="0096519C" w:rsidRDefault="00ED2CC1" w:rsidP="00ED2CC1">
      <w:pPr>
        <w:pStyle w:val="PL"/>
        <w:rPr>
          <w:color w:val="808080"/>
        </w:rPr>
      </w:pPr>
      <w:r w:rsidRPr="0096519C">
        <w:t xml:space="preserve">    dummy                               </w:t>
      </w:r>
      <w:r w:rsidRPr="0096519C">
        <w:rPr>
          <w:color w:val="993366"/>
        </w:rPr>
        <w:t>ENUMERATED</w:t>
      </w:r>
      <w:r w:rsidRPr="0096519C">
        <w:t xml:space="preserve"> {enabled}                                            </w:t>
      </w:r>
      <w:r w:rsidRPr="0096519C">
        <w:rPr>
          <w:color w:val="993366"/>
        </w:rPr>
        <w:t>OPTIONAL</w:t>
      </w:r>
      <w:r w:rsidRPr="0096519C">
        <w:t xml:space="preserve">,   </w:t>
      </w:r>
      <w:r w:rsidRPr="0096519C">
        <w:rPr>
          <w:color w:val="808080"/>
        </w:rPr>
        <w:t>-- Need R</w:t>
      </w:r>
    </w:p>
    <w:p w14:paraId="1BFD77B2" w14:textId="77777777" w:rsidR="00ED2CC1" w:rsidRPr="0096519C" w:rsidRDefault="00ED2CC1" w:rsidP="00ED2CC1">
      <w:pPr>
        <w:pStyle w:val="PL"/>
        <w:rPr>
          <w:color w:val="808080"/>
        </w:rPr>
      </w:pPr>
      <w:r w:rsidRPr="0096519C">
        <w:t xml:space="preserve">    pathlossReferenceLinking            </w:t>
      </w:r>
      <w:r w:rsidRPr="0096519C">
        <w:rPr>
          <w:color w:val="993366"/>
        </w:rPr>
        <w:t>ENUMERATED</w:t>
      </w:r>
      <w:r w:rsidRPr="0096519C">
        <w:t xml:space="preserve"> {spCell, sCell}                                       </w:t>
      </w:r>
      <w:r w:rsidRPr="0096519C">
        <w:rPr>
          <w:color w:val="993366"/>
        </w:rPr>
        <w:t>OPTIONAL</w:t>
      </w:r>
      <w:r w:rsidRPr="0096519C">
        <w:t xml:space="preserve">,   </w:t>
      </w:r>
      <w:r w:rsidRPr="0096519C">
        <w:rPr>
          <w:color w:val="808080"/>
        </w:rPr>
        <w:t>-- Cond SCellOnly</w:t>
      </w:r>
    </w:p>
    <w:p w14:paraId="65E5B298" w14:textId="77777777" w:rsidR="00ED2CC1" w:rsidRPr="0096519C" w:rsidRDefault="00ED2CC1" w:rsidP="00ED2CC1">
      <w:pPr>
        <w:pStyle w:val="PL"/>
        <w:rPr>
          <w:color w:val="808080"/>
        </w:rPr>
      </w:pPr>
      <w:r w:rsidRPr="0096519C">
        <w:t xml:space="preserve">    servingCellMO                       MeasObjectId                                                    </w:t>
      </w:r>
      <w:r w:rsidRPr="0096519C">
        <w:rPr>
          <w:color w:val="993366"/>
        </w:rPr>
        <w:t>OPTIONAL</w:t>
      </w:r>
      <w:r w:rsidRPr="0096519C">
        <w:t xml:space="preserve">,   </w:t>
      </w:r>
      <w:r w:rsidRPr="0096519C">
        <w:rPr>
          <w:color w:val="808080"/>
        </w:rPr>
        <w:t>-- Cond MeasObject</w:t>
      </w:r>
    </w:p>
    <w:p w14:paraId="38014BA8" w14:textId="77777777" w:rsidR="00ED2CC1" w:rsidRPr="0096519C" w:rsidRDefault="00ED2CC1" w:rsidP="00ED2CC1">
      <w:pPr>
        <w:pStyle w:val="PL"/>
      </w:pPr>
      <w:r w:rsidRPr="0096519C">
        <w:t xml:space="preserve">    ...,</w:t>
      </w:r>
    </w:p>
    <w:p w14:paraId="24C04F17" w14:textId="77777777" w:rsidR="00ED2CC1" w:rsidRPr="0096519C" w:rsidRDefault="00ED2CC1" w:rsidP="00ED2CC1">
      <w:pPr>
        <w:pStyle w:val="PL"/>
        <w:rPr>
          <w:rFonts w:eastAsia="SimSun"/>
        </w:rPr>
      </w:pPr>
      <w:r w:rsidRPr="0096519C">
        <w:t xml:space="preserve">    </w:t>
      </w:r>
      <w:r w:rsidRPr="0096519C">
        <w:rPr>
          <w:rFonts w:eastAsia="SimSun"/>
        </w:rPr>
        <w:t>[[</w:t>
      </w:r>
    </w:p>
    <w:p w14:paraId="00A6DDC8" w14:textId="77777777" w:rsidR="00ED2CC1" w:rsidRPr="0096519C" w:rsidRDefault="00ED2CC1" w:rsidP="00ED2CC1">
      <w:pPr>
        <w:pStyle w:val="PL"/>
        <w:rPr>
          <w:color w:val="808080"/>
        </w:rPr>
      </w:pPr>
      <w:r w:rsidRPr="0096519C">
        <w:t xml:space="preserve">    lte-CRS-ToMatchAround               SetupRelease { RateMatchPatternLTE-CRS }                                </w:t>
      </w:r>
      <w:r w:rsidRPr="0096519C">
        <w:rPr>
          <w:color w:val="993366"/>
        </w:rPr>
        <w:t>OPTIONAL</w:t>
      </w:r>
      <w:r w:rsidRPr="0096519C">
        <w:t xml:space="preserve">,   </w:t>
      </w:r>
      <w:r w:rsidRPr="0096519C">
        <w:rPr>
          <w:color w:val="808080"/>
        </w:rPr>
        <w:t>-- Need M</w:t>
      </w:r>
    </w:p>
    <w:p w14:paraId="1C96EC85" w14:textId="77777777" w:rsidR="00ED2CC1" w:rsidRPr="0096519C" w:rsidRDefault="00ED2CC1" w:rsidP="00ED2CC1">
      <w:pPr>
        <w:pStyle w:val="PL"/>
        <w:rPr>
          <w:color w:val="808080"/>
        </w:rPr>
      </w:pPr>
      <w:r w:rsidRPr="0096519C">
        <w:t xml:space="preserve">    rateMatchPatternToAddModList        </w:t>
      </w:r>
      <w:r w:rsidRPr="0096519C">
        <w:rPr>
          <w:color w:val="993366"/>
        </w:rPr>
        <w:t>SEQUENCE</w:t>
      </w:r>
      <w:r w:rsidRPr="0096519C">
        <w:t xml:space="preserve"> (</w:t>
      </w:r>
      <w:r w:rsidRPr="0096519C">
        <w:rPr>
          <w:color w:val="993366"/>
        </w:rPr>
        <w:t>SIZE</w:t>
      </w:r>
      <w:r w:rsidRPr="0096519C">
        <w:t xml:space="preserve"> (1..maxNrofRateMatchPatterns))</w:t>
      </w:r>
      <w:r w:rsidRPr="0096519C">
        <w:rPr>
          <w:color w:val="993366"/>
        </w:rPr>
        <w:t xml:space="preserve"> OF</w:t>
      </w:r>
      <w:r w:rsidRPr="0096519C">
        <w:t xml:space="preserve"> RateMatchPattern       </w:t>
      </w:r>
      <w:r w:rsidRPr="0096519C">
        <w:rPr>
          <w:color w:val="993366"/>
        </w:rPr>
        <w:t>OPTIONAL</w:t>
      </w:r>
      <w:r w:rsidRPr="0096519C">
        <w:t xml:space="preserve">,   </w:t>
      </w:r>
      <w:r w:rsidRPr="0096519C">
        <w:rPr>
          <w:color w:val="808080"/>
        </w:rPr>
        <w:t>-- Need N</w:t>
      </w:r>
    </w:p>
    <w:p w14:paraId="64FC59E5" w14:textId="77777777" w:rsidR="00ED2CC1" w:rsidRPr="0096519C" w:rsidRDefault="00ED2CC1" w:rsidP="00ED2CC1">
      <w:pPr>
        <w:pStyle w:val="PL"/>
        <w:rPr>
          <w:color w:val="808080"/>
        </w:rPr>
      </w:pPr>
      <w:r w:rsidRPr="0096519C">
        <w:t xml:space="preserve">    rateMatchPatternToReleaseList       </w:t>
      </w:r>
      <w:r w:rsidRPr="0096519C">
        <w:rPr>
          <w:color w:val="993366"/>
        </w:rPr>
        <w:t>SEQUENCE</w:t>
      </w:r>
      <w:r w:rsidRPr="0096519C">
        <w:t xml:space="preserve"> (</w:t>
      </w:r>
      <w:r w:rsidRPr="0096519C">
        <w:rPr>
          <w:color w:val="993366"/>
        </w:rPr>
        <w:t>SIZE</w:t>
      </w:r>
      <w:r w:rsidRPr="0096519C">
        <w:t xml:space="preserve"> (1..maxNrofRateMatchPatterns))</w:t>
      </w:r>
      <w:r w:rsidRPr="0096519C">
        <w:rPr>
          <w:color w:val="993366"/>
        </w:rPr>
        <w:t xml:space="preserve"> OF</w:t>
      </w:r>
      <w:r w:rsidRPr="0096519C">
        <w:t xml:space="preserve"> RateMatchPatternId     </w:t>
      </w:r>
      <w:r w:rsidRPr="0096519C">
        <w:rPr>
          <w:color w:val="993366"/>
        </w:rPr>
        <w:t>OPTIONAL</w:t>
      </w:r>
      <w:r w:rsidRPr="0096519C">
        <w:t xml:space="preserve">,   </w:t>
      </w:r>
      <w:r w:rsidRPr="0096519C">
        <w:rPr>
          <w:color w:val="808080"/>
        </w:rPr>
        <w:t>-- Need N</w:t>
      </w:r>
    </w:p>
    <w:p w14:paraId="401198A5" w14:textId="77777777" w:rsidR="00ED2CC1" w:rsidRPr="0096519C" w:rsidRDefault="00ED2CC1" w:rsidP="00ED2CC1">
      <w:pPr>
        <w:pStyle w:val="PL"/>
        <w:rPr>
          <w:color w:val="808080"/>
        </w:rPr>
      </w:pPr>
      <w:r w:rsidRPr="0096519C">
        <w:t xml:space="preserve">    downlinkChannelBW-PerSCS-List       </w:t>
      </w:r>
      <w:r w:rsidRPr="0096519C">
        <w:rPr>
          <w:color w:val="993366"/>
        </w:rPr>
        <w:t>SEQUENCE</w:t>
      </w:r>
      <w:r w:rsidRPr="0096519C">
        <w:t xml:space="preserve"> (</w:t>
      </w:r>
      <w:r w:rsidRPr="0096519C">
        <w:rPr>
          <w:color w:val="993366"/>
        </w:rPr>
        <w:t>SIZE</w:t>
      </w:r>
      <w:r w:rsidRPr="0096519C">
        <w:t xml:space="preserve"> (1..maxSCSs))</w:t>
      </w:r>
      <w:r w:rsidRPr="0096519C">
        <w:rPr>
          <w:color w:val="993366"/>
        </w:rPr>
        <w:t xml:space="preserve"> OF</w:t>
      </w:r>
      <w:r w:rsidRPr="0096519C">
        <w:t xml:space="preserve"> SCS-SpecificCarrier                     </w:t>
      </w:r>
      <w:r w:rsidRPr="007052B0">
        <w:rPr>
          <w:color w:val="993366"/>
        </w:rPr>
        <w:t>OPTIONAL</w:t>
      </w:r>
      <w:r w:rsidRPr="0096519C">
        <w:t xml:space="preserve">    </w:t>
      </w:r>
      <w:r w:rsidRPr="0096519C">
        <w:rPr>
          <w:color w:val="808080"/>
        </w:rPr>
        <w:t>-- Need S</w:t>
      </w:r>
    </w:p>
    <w:p w14:paraId="7E19CA0E" w14:textId="0994769F" w:rsidR="00ED2CC1" w:rsidRPr="0096519C" w:rsidRDefault="00ED2CC1" w:rsidP="00ED2CC1">
      <w:pPr>
        <w:pStyle w:val="PL"/>
      </w:pPr>
      <w:r w:rsidRPr="0096519C">
        <w:t xml:space="preserve">    </w:t>
      </w:r>
      <w:r w:rsidRPr="0096519C">
        <w:rPr>
          <w:rFonts w:eastAsia="SimSun"/>
        </w:rPr>
        <w:t>]]</w:t>
      </w:r>
      <w:ins w:id="1566" w:author="Ericsson" w:date="2020-01-17T09:47:00Z">
        <w:r w:rsidR="007052B0">
          <w:rPr>
            <w:rFonts w:eastAsia="SimSun"/>
          </w:rPr>
          <w:t>,</w:t>
        </w:r>
      </w:ins>
    </w:p>
    <w:p w14:paraId="24BE609B" w14:textId="77777777" w:rsidR="0059395E" w:rsidRDefault="0059395E" w:rsidP="00ED2CC1">
      <w:pPr>
        <w:pStyle w:val="PL"/>
      </w:pPr>
    </w:p>
    <w:p w14:paraId="4C614732" w14:textId="60684B8E" w:rsidR="0059395E" w:rsidRDefault="0059395E" w:rsidP="00ED2CC1">
      <w:pPr>
        <w:pStyle w:val="PL"/>
        <w:rPr>
          <w:ins w:id="1567" w:author="Ericsson" w:date="2020-01-16T15:41:00Z"/>
        </w:rPr>
      </w:pPr>
      <w:ins w:id="1568" w:author="Ericsson" w:date="2020-01-16T15:41:00Z">
        <w:r>
          <w:t xml:space="preserve">    [[</w:t>
        </w:r>
      </w:ins>
    </w:p>
    <w:p w14:paraId="48215720" w14:textId="4CCC2A3A" w:rsidR="0059395E" w:rsidRPr="0059395E" w:rsidRDefault="0059395E" w:rsidP="0059395E">
      <w:pPr>
        <w:pStyle w:val="PL"/>
        <w:rPr>
          <w:ins w:id="1569" w:author="Ericsson" w:date="2020-01-16T15:41:00Z"/>
          <w:color w:val="808080"/>
        </w:rPr>
      </w:pPr>
      <w:ins w:id="1570" w:author="Ericsson" w:date="2020-01-16T15:41:00Z">
        <w:r>
          <w:t xml:space="preserve">     </w:t>
        </w:r>
        <w:r w:rsidRPr="0059395E">
          <w:t xml:space="preserve"> tdd-UL-DL-ConfigurationDedicated-iab-mt-v16xy    TDD-UL-DL-ConfigDedicated-IAB-MT-v16xy         </w:t>
        </w:r>
      </w:ins>
      <w:ins w:id="1571" w:author="Ericsson" w:date="2020-01-21T13:07:00Z">
        <w:r w:rsidR="00600647">
          <w:t xml:space="preserve">          </w:t>
        </w:r>
      </w:ins>
      <w:ins w:id="1572" w:author="Ericsson" w:date="2020-01-16T15:41:00Z">
        <w:r w:rsidRPr="0059395E">
          <w:rPr>
            <w:color w:val="993366"/>
          </w:rPr>
          <w:t>OPTIONAL</w:t>
        </w:r>
        <w:r w:rsidRPr="0059395E">
          <w:t xml:space="preserve">   </w:t>
        </w:r>
        <w:r w:rsidRPr="0059395E">
          <w:rPr>
            <w:color w:val="808080"/>
          </w:rPr>
          <w:t xml:space="preserve">-- </w:t>
        </w:r>
      </w:ins>
      <w:ins w:id="1573" w:author="Ericsson" w:date="2020-01-22T12:33:00Z">
        <w:r w:rsidR="00EB4DAA">
          <w:rPr>
            <w:color w:val="808080"/>
          </w:rPr>
          <w:t>Need</w:t>
        </w:r>
      </w:ins>
      <w:ins w:id="1574" w:author="Ericsson" w:date="2020-01-16T15:41:00Z">
        <w:r w:rsidRPr="0059395E">
          <w:rPr>
            <w:color w:val="808080"/>
          </w:rPr>
          <w:t xml:space="preserve"> </w:t>
        </w:r>
      </w:ins>
      <w:ins w:id="1575" w:author="Ericsson" w:date="2020-01-22T12:33:00Z">
        <w:r w:rsidR="00EB4DAA">
          <w:rPr>
            <w:color w:val="808080"/>
          </w:rPr>
          <w:t>FFS</w:t>
        </w:r>
      </w:ins>
    </w:p>
    <w:p w14:paraId="417432B3" w14:textId="04C43E2D" w:rsidR="0059395E" w:rsidRDefault="0059395E" w:rsidP="00ED2CC1">
      <w:pPr>
        <w:pStyle w:val="PL"/>
      </w:pPr>
      <w:ins w:id="1576" w:author="Ericsson" w:date="2020-01-16T15:42:00Z">
        <w:r>
          <w:t xml:space="preserve">     </w:t>
        </w:r>
      </w:ins>
      <w:ins w:id="1577" w:author="Ericsson" w:date="2020-01-16T15:41:00Z">
        <w:r>
          <w:t>]]</w:t>
        </w:r>
      </w:ins>
    </w:p>
    <w:p w14:paraId="54E5E0B5" w14:textId="77777777" w:rsidR="0059395E" w:rsidRDefault="0059395E" w:rsidP="00ED2CC1">
      <w:pPr>
        <w:pStyle w:val="PL"/>
      </w:pPr>
    </w:p>
    <w:p w14:paraId="31E85D47" w14:textId="77777777" w:rsidR="0059395E" w:rsidRDefault="0059395E" w:rsidP="00ED2CC1">
      <w:pPr>
        <w:pStyle w:val="PL"/>
      </w:pPr>
    </w:p>
    <w:p w14:paraId="3E696C4E" w14:textId="35FC7A30" w:rsidR="00ED2CC1" w:rsidRPr="0096519C" w:rsidRDefault="00ED2CC1" w:rsidP="00ED2CC1">
      <w:pPr>
        <w:pStyle w:val="PL"/>
      </w:pPr>
      <w:r w:rsidRPr="0096519C">
        <w:t>}</w:t>
      </w:r>
    </w:p>
    <w:p w14:paraId="6D6CB17E" w14:textId="77777777" w:rsidR="00ED2CC1" w:rsidRPr="0096519C" w:rsidRDefault="00ED2CC1" w:rsidP="00ED2CC1">
      <w:pPr>
        <w:pStyle w:val="PL"/>
      </w:pPr>
    </w:p>
    <w:p w14:paraId="7DE221B6" w14:textId="77777777" w:rsidR="00ED2CC1" w:rsidRPr="0096519C" w:rsidRDefault="00ED2CC1" w:rsidP="00ED2CC1">
      <w:pPr>
        <w:pStyle w:val="PL"/>
      </w:pPr>
      <w:r w:rsidRPr="0096519C">
        <w:t xml:space="preserve">UplinkConfig ::=                    </w:t>
      </w:r>
      <w:r w:rsidRPr="0096519C">
        <w:rPr>
          <w:color w:val="993366"/>
        </w:rPr>
        <w:t>SEQUENCE</w:t>
      </w:r>
      <w:r w:rsidRPr="0096519C">
        <w:t xml:space="preserve"> {</w:t>
      </w:r>
    </w:p>
    <w:p w14:paraId="67343588" w14:textId="77777777" w:rsidR="00ED2CC1" w:rsidRPr="0096519C" w:rsidRDefault="00ED2CC1" w:rsidP="00ED2CC1">
      <w:pPr>
        <w:pStyle w:val="PL"/>
        <w:rPr>
          <w:color w:val="808080"/>
        </w:rPr>
      </w:pPr>
      <w:r w:rsidRPr="0096519C">
        <w:t xml:space="preserve">    initialUplinkBWP                    BWP-UplinkDedicated                                         </w:t>
      </w:r>
      <w:r w:rsidRPr="0096519C">
        <w:rPr>
          <w:color w:val="993366"/>
        </w:rPr>
        <w:t>OPTIONAL</w:t>
      </w:r>
      <w:r w:rsidRPr="0096519C">
        <w:t xml:space="preserve">,   </w:t>
      </w:r>
      <w:r w:rsidRPr="0096519C">
        <w:rPr>
          <w:color w:val="808080"/>
        </w:rPr>
        <w:t>-- Need M</w:t>
      </w:r>
    </w:p>
    <w:p w14:paraId="58F68A55" w14:textId="77777777" w:rsidR="00ED2CC1" w:rsidRPr="0096519C" w:rsidRDefault="00ED2CC1" w:rsidP="00ED2CC1">
      <w:pPr>
        <w:pStyle w:val="PL"/>
        <w:rPr>
          <w:color w:val="808080"/>
        </w:rPr>
      </w:pPr>
      <w:r w:rsidRPr="0096519C">
        <w:t xml:space="preserve">    uplinkBWP-ToReleaseList             </w:t>
      </w:r>
      <w:r w:rsidRPr="0096519C">
        <w:rPr>
          <w:color w:val="993366"/>
        </w:rPr>
        <w:t>SEQUENCE</w:t>
      </w:r>
      <w:r w:rsidRPr="0096519C">
        <w:t xml:space="preserve"> (</w:t>
      </w:r>
      <w:r w:rsidRPr="0096519C">
        <w:rPr>
          <w:color w:val="993366"/>
        </w:rPr>
        <w:t>SIZE</w:t>
      </w:r>
      <w:r w:rsidRPr="0096519C">
        <w:t xml:space="preserve"> (1..maxNrofBWPs))</w:t>
      </w:r>
      <w:r w:rsidRPr="0096519C">
        <w:rPr>
          <w:color w:val="993366"/>
        </w:rPr>
        <w:t xml:space="preserve"> OF</w:t>
      </w:r>
      <w:r w:rsidRPr="0096519C">
        <w:t xml:space="preserve"> BWP-Id                  </w:t>
      </w:r>
      <w:r w:rsidRPr="0096519C">
        <w:rPr>
          <w:color w:val="993366"/>
        </w:rPr>
        <w:t>OPTIONAL</w:t>
      </w:r>
      <w:r w:rsidRPr="0096519C">
        <w:t xml:space="preserve">,   </w:t>
      </w:r>
      <w:r w:rsidRPr="0096519C">
        <w:rPr>
          <w:color w:val="808080"/>
        </w:rPr>
        <w:t>-- Need N</w:t>
      </w:r>
    </w:p>
    <w:p w14:paraId="0525B640" w14:textId="77777777" w:rsidR="00ED2CC1" w:rsidRPr="0096519C" w:rsidRDefault="00ED2CC1" w:rsidP="00ED2CC1">
      <w:pPr>
        <w:pStyle w:val="PL"/>
        <w:rPr>
          <w:color w:val="808080"/>
        </w:rPr>
      </w:pPr>
      <w:r w:rsidRPr="0096519C">
        <w:t xml:space="preserve">    uplinkBWP-ToAddModList              </w:t>
      </w:r>
      <w:r w:rsidRPr="0096519C">
        <w:rPr>
          <w:color w:val="993366"/>
        </w:rPr>
        <w:t>SEQUENCE</w:t>
      </w:r>
      <w:r w:rsidRPr="0096519C">
        <w:t xml:space="preserve"> (</w:t>
      </w:r>
      <w:r w:rsidRPr="0096519C">
        <w:rPr>
          <w:color w:val="993366"/>
        </w:rPr>
        <w:t>SIZE</w:t>
      </w:r>
      <w:r w:rsidRPr="0096519C">
        <w:t xml:space="preserve"> (1..maxNrofBWPs))</w:t>
      </w:r>
      <w:r w:rsidRPr="0096519C">
        <w:rPr>
          <w:color w:val="993366"/>
        </w:rPr>
        <w:t xml:space="preserve"> OF</w:t>
      </w:r>
      <w:r w:rsidRPr="0096519C">
        <w:t xml:space="preserve"> BWP-Uplink              </w:t>
      </w:r>
      <w:r w:rsidRPr="0096519C">
        <w:rPr>
          <w:color w:val="993366"/>
        </w:rPr>
        <w:t>OPTIONAL</w:t>
      </w:r>
      <w:r w:rsidRPr="0096519C">
        <w:t xml:space="preserve">,   </w:t>
      </w:r>
      <w:r w:rsidRPr="0096519C">
        <w:rPr>
          <w:color w:val="808080"/>
        </w:rPr>
        <w:t>-- Need N</w:t>
      </w:r>
    </w:p>
    <w:p w14:paraId="12CD60C9" w14:textId="77777777" w:rsidR="00ED2CC1" w:rsidRPr="0096519C" w:rsidRDefault="00ED2CC1" w:rsidP="00ED2CC1">
      <w:pPr>
        <w:pStyle w:val="PL"/>
        <w:rPr>
          <w:color w:val="808080"/>
        </w:rPr>
      </w:pPr>
      <w:r w:rsidRPr="0096519C">
        <w:t xml:space="preserve">    firstActiveUplinkBWP-Id             BWP-Id                                                      </w:t>
      </w:r>
      <w:r w:rsidRPr="0096519C">
        <w:rPr>
          <w:color w:val="993366"/>
        </w:rPr>
        <w:t>OPTIONAL</w:t>
      </w:r>
      <w:r w:rsidRPr="0096519C">
        <w:t xml:space="preserve">,   </w:t>
      </w:r>
      <w:r w:rsidRPr="0096519C">
        <w:rPr>
          <w:color w:val="808080"/>
        </w:rPr>
        <w:t>-- Cond SyncAndCellAdd</w:t>
      </w:r>
    </w:p>
    <w:p w14:paraId="6C06C6F3" w14:textId="77777777" w:rsidR="00ED2CC1" w:rsidRPr="0096519C" w:rsidRDefault="00ED2CC1" w:rsidP="00ED2CC1">
      <w:pPr>
        <w:pStyle w:val="PL"/>
        <w:rPr>
          <w:color w:val="808080"/>
        </w:rPr>
      </w:pPr>
      <w:r w:rsidRPr="0096519C">
        <w:t xml:space="preserve">    pusch-ServingCellConfig             SetupRelease { PUSCH-ServingCellConfig }                    </w:t>
      </w:r>
      <w:r w:rsidRPr="0096519C">
        <w:rPr>
          <w:color w:val="993366"/>
        </w:rPr>
        <w:t>OPTIONAL</w:t>
      </w:r>
      <w:r w:rsidRPr="0096519C">
        <w:t xml:space="preserve">,   </w:t>
      </w:r>
      <w:r w:rsidRPr="0096519C">
        <w:rPr>
          <w:color w:val="808080"/>
        </w:rPr>
        <w:t>-- Need M</w:t>
      </w:r>
    </w:p>
    <w:p w14:paraId="5B0B4080" w14:textId="77777777" w:rsidR="00ED2CC1" w:rsidRPr="0096519C" w:rsidRDefault="00ED2CC1" w:rsidP="00ED2CC1">
      <w:pPr>
        <w:pStyle w:val="PL"/>
        <w:rPr>
          <w:color w:val="808080"/>
        </w:rPr>
      </w:pPr>
      <w:r w:rsidRPr="0096519C">
        <w:t xml:space="preserve">    carrierSwitching                    SetupRelease { SRS-CarrierSwitching }                       </w:t>
      </w:r>
      <w:r w:rsidRPr="0096519C">
        <w:rPr>
          <w:color w:val="993366"/>
        </w:rPr>
        <w:t>OPTIONAL</w:t>
      </w:r>
      <w:r w:rsidRPr="0096519C">
        <w:t xml:space="preserve">,   </w:t>
      </w:r>
      <w:r w:rsidRPr="0096519C">
        <w:rPr>
          <w:color w:val="808080"/>
        </w:rPr>
        <w:t>-- Need M</w:t>
      </w:r>
    </w:p>
    <w:p w14:paraId="59B661D0" w14:textId="77777777" w:rsidR="00ED2CC1" w:rsidRPr="0096519C" w:rsidRDefault="00ED2CC1" w:rsidP="00ED2CC1">
      <w:pPr>
        <w:pStyle w:val="PL"/>
      </w:pPr>
      <w:r w:rsidRPr="0096519C">
        <w:t xml:space="preserve">    ...,</w:t>
      </w:r>
    </w:p>
    <w:p w14:paraId="44D3574E" w14:textId="77777777" w:rsidR="00ED2CC1" w:rsidRPr="0096519C" w:rsidRDefault="00ED2CC1" w:rsidP="00ED2CC1">
      <w:pPr>
        <w:pStyle w:val="PL"/>
      </w:pPr>
      <w:r w:rsidRPr="0096519C">
        <w:t xml:space="preserve">    [[</w:t>
      </w:r>
    </w:p>
    <w:p w14:paraId="7AC93701" w14:textId="77777777" w:rsidR="00ED2CC1" w:rsidRPr="0096519C" w:rsidRDefault="00ED2CC1" w:rsidP="00ED2CC1">
      <w:pPr>
        <w:pStyle w:val="PL"/>
        <w:rPr>
          <w:color w:val="808080"/>
        </w:rPr>
      </w:pPr>
      <w:r w:rsidRPr="0096519C">
        <w:t xml:space="preserve">    powerBoostPi2BPSK                   </w:t>
      </w:r>
      <w:r w:rsidRPr="0096519C">
        <w:rPr>
          <w:color w:val="993366"/>
        </w:rPr>
        <w:t>BOOLEAN</w:t>
      </w:r>
      <w:r w:rsidRPr="0096519C">
        <w:t xml:space="preserve">                                                     </w:t>
      </w:r>
      <w:r w:rsidRPr="0096519C">
        <w:rPr>
          <w:color w:val="993366"/>
        </w:rPr>
        <w:t>OPTIONAL</w:t>
      </w:r>
      <w:r w:rsidRPr="0096519C">
        <w:t xml:space="preserve">,   </w:t>
      </w:r>
      <w:r w:rsidRPr="0096519C">
        <w:rPr>
          <w:color w:val="808080"/>
        </w:rPr>
        <w:t>-- Need M</w:t>
      </w:r>
    </w:p>
    <w:p w14:paraId="1450223E" w14:textId="77777777" w:rsidR="00ED2CC1" w:rsidRPr="0096519C" w:rsidRDefault="00ED2CC1" w:rsidP="00ED2CC1">
      <w:pPr>
        <w:pStyle w:val="PL"/>
        <w:rPr>
          <w:color w:val="808080"/>
        </w:rPr>
      </w:pPr>
      <w:r w:rsidRPr="0096519C">
        <w:t xml:space="preserve">    uplinkChannelBW-PerSCS-List         </w:t>
      </w:r>
      <w:r w:rsidRPr="0096519C">
        <w:rPr>
          <w:color w:val="993366"/>
        </w:rPr>
        <w:t>SEQUENCE</w:t>
      </w:r>
      <w:r w:rsidRPr="0096519C">
        <w:t xml:space="preserve"> (</w:t>
      </w:r>
      <w:r w:rsidRPr="0096519C">
        <w:rPr>
          <w:color w:val="993366"/>
        </w:rPr>
        <w:t>SIZE</w:t>
      </w:r>
      <w:r w:rsidRPr="0096519C">
        <w:t xml:space="preserve"> (1..maxSCSs))</w:t>
      </w:r>
      <w:r w:rsidRPr="0096519C">
        <w:rPr>
          <w:color w:val="993366"/>
        </w:rPr>
        <w:t xml:space="preserve"> OF</w:t>
      </w:r>
      <w:r w:rsidRPr="0096519C">
        <w:t xml:space="preserve"> SCS-SpecificCarrier         </w:t>
      </w:r>
      <w:r w:rsidRPr="0096519C">
        <w:rPr>
          <w:color w:val="993366"/>
        </w:rPr>
        <w:t>OPTIONAL</w:t>
      </w:r>
      <w:r w:rsidRPr="0096519C">
        <w:t xml:space="preserve">    </w:t>
      </w:r>
      <w:r w:rsidRPr="0096519C">
        <w:rPr>
          <w:color w:val="808080"/>
        </w:rPr>
        <w:t>-- Need S</w:t>
      </w:r>
    </w:p>
    <w:p w14:paraId="613E682F" w14:textId="77777777" w:rsidR="00ED2CC1" w:rsidRPr="0096519C" w:rsidRDefault="00ED2CC1" w:rsidP="00ED2CC1">
      <w:pPr>
        <w:pStyle w:val="PL"/>
      </w:pPr>
      <w:r w:rsidRPr="0096519C">
        <w:t xml:space="preserve">    ]]</w:t>
      </w:r>
    </w:p>
    <w:p w14:paraId="322FADBD" w14:textId="77777777" w:rsidR="00ED2CC1" w:rsidRPr="0096519C" w:rsidRDefault="00ED2CC1" w:rsidP="00ED2CC1">
      <w:pPr>
        <w:pStyle w:val="PL"/>
      </w:pPr>
      <w:r w:rsidRPr="0096519C">
        <w:t>}</w:t>
      </w:r>
    </w:p>
    <w:p w14:paraId="6A28FD41" w14:textId="77777777" w:rsidR="00ED2CC1" w:rsidRPr="0096519C" w:rsidRDefault="00ED2CC1" w:rsidP="00ED2CC1">
      <w:pPr>
        <w:pStyle w:val="PL"/>
      </w:pPr>
    </w:p>
    <w:p w14:paraId="41889F66" w14:textId="77777777" w:rsidR="00ED2CC1" w:rsidRPr="0096519C" w:rsidRDefault="00ED2CC1" w:rsidP="00ED2CC1">
      <w:pPr>
        <w:pStyle w:val="PL"/>
        <w:rPr>
          <w:color w:val="808080"/>
        </w:rPr>
      </w:pPr>
      <w:r w:rsidRPr="0096519C">
        <w:rPr>
          <w:color w:val="808080"/>
        </w:rPr>
        <w:t>-- TAG-SERVINGCELLCONFIG-STOP</w:t>
      </w:r>
    </w:p>
    <w:p w14:paraId="3157DE67" w14:textId="77777777" w:rsidR="00ED2CC1" w:rsidRPr="0096519C" w:rsidRDefault="00ED2CC1" w:rsidP="00ED2CC1">
      <w:pPr>
        <w:pStyle w:val="PL"/>
        <w:rPr>
          <w:color w:val="808080"/>
        </w:rPr>
      </w:pPr>
      <w:r w:rsidRPr="0096519C">
        <w:rPr>
          <w:color w:val="808080"/>
        </w:rPr>
        <w:t>-- ASN1STOP</w:t>
      </w:r>
    </w:p>
    <w:p w14:paraId="12FBE0CD" w14:textId="77777777" w:rsidR="00ED2CC1" w:rsidRPr="0096519C" w:rsidRDefault="00ED2CC1" w:rsidP="00ED2CC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D2CC1" w:rsidRPr="0096519C" w14:paraId="666F4CCB"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63EBC19B" w14:textId="77777777" w:rsidR="00ED2CC1" w:rsidRPr="0096519C" w:rsidRDefault="00ED2CC1" w:rsidP="00D005CF">
            <w:pPr>
              <w:pStyle w:val="TAH"/>
              <w:rPr>
                <w:szCs w:val="22"/>
                <w:lang w:val="en-GB" w:eastAsia="ja-JP"/>
              </w:rPr>
            </w:pPr>
            <w:bookmarkStart w:id="1578" w:name="_Hlk535949153"/>
            <w:bookmarkStart w:id="1579" w:name="_Hlk535949293"/>
            <w:r w:rsidRPr="0096519C">
              <w:rPr>
                <w:i/>
                <w:szCs w:val="22"/>
                <w:lang w:val="en-GB" w:eastAsia="ja-JP"/>
              </w:rPr>
              <w:lastRenderedPageBreak/>
              <w:t xml:space="preserve">ServingCellConfig </w:t>
            </w:r>
            <w:r w:rsidRPr="0096519C">
              <w:rPr>
                <w:szCs w:val="22"/>
                <w:lang w:val="en-GB" w:eastAsia="ja-JP"/>
              </w:rPr>
              <w:t>field descriptions</w:t>
            </w:r>
          </w:p>
        </w:tc>
      </w:tr>
      <w:tr w:rsidR="00ED2CC1" w:rsidRPr="0096519C" w14:paraId="40107C2A"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56E200C1" w14:textId="77777777" w:rsidR="00ED2CC1" w:rsidRPr="0096519C" w:rsidRDefault="00ED2CC1" w:rsidP="00D005CF">
            <w:pPr>
              <w:pStyle w:val="TAL"/>
              <w:rPr>
                <w:szCs w:val="22"/>
                <w:lang w:val="en-GB" w:eastAsia="ja-JP"/>
              </w:rPr>
            </w:pPr>
            <w:r w:rsidRPr="0096519C">
              <w:rPr>
                <w:b/>
                <w:i/>
                <w:szCs w:val="22"/>
                <w:lang w:val="en-GB" w:eastAsia="ja-JP"/>
              </w:rPr>
              <w:t>bwp-InactivityTimer</w:t>
            </w:r>
          </w:p>
          <w:p w14:paraId="3743D35E" w14:textId="77777777" w:rsidR="00ED2CC1" w:rsidRPr="0096519C" w:rsidRDefault="00ED2CC1" w:rsidP="00D005CF">
            <w:pPr>
              <w:pStyle w:val="TAL"/>
              <w:rPr>
                <w:szCs w:val="22"/>
                <w:lang w:val="en-GB" w:eastAsia="ja-JP"/>
              </w:rPr>
            </w:pPr>
            <w:r w:rsidRPr="0096519C">
              <w:rPr>
                <w:szCs w:val="22"/>
                <w:lang w:val="en-GB" w:eastAsia="ja-JP"/>
              </w:rPr>
              <w:t>The duration in ms after which the UE falls back to the default Bandwidth Part (see TS 38.321 [3], clause 5.15). When the network releases the timer configuration, the UE stops the timer without switching to the default BWP.</w:t>
            </w:r>
          </w:p>
        </w:tc>
      </w:tr>
      <w:tr w:rsidR="00ED2CC1" w:rsidRPr="0096519C" w14:paraId="3E44ADF4"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537827E1" w14:textId="77777777" w:rsidR="00ED2CC1" w:rsidRPr="0096519C" w:rsidRDefault="00ED2CC1" w:rsidP="00D005CF">
            <w:pPr>
              <w:pStyle w:val="TAL"/>
              <w:rPr>
                <w:szCs w:val="22"/>
                <w:lang w:val="en-GB" w:eastAsia="ja-JP"/>
              </w:rPr>
            </w:pPr>
            <w:r w:rsidRPr="0096519C">
              <w:rPr>
                <w:b/>
                <w:i/>
                <w:szCs w:val="22"/>
                <w:lang w:val="en-GB" w:eastAsia="ja-JP"/>
              </w:rPr>
              <w:t>crossCarrierSchedulingConfig</w:t>
            </w:r>
          </w:p>
          <w:p w14:paraId="439ECDA9" w14:textId="77777777" w:rsidR="00ED2CC1" w:rsidRPr="0096519C" w:rsidRDefault="00ED2CC1" w:rsidP="00D005CF">
            <w:pPr>
              <w:pStyle w:val="TAL"/>
              <w:rPr>
                <w:szCs w:val="22"/>
                <w:lang w:val="en-GB" w:eastAsia="ja-JP"/>
              </w:rPr>
            </w:pPr>
            <w:r w:rsidRPr="0096519C">
              <w:rPr>
                <w:szCs w:val="22"/>
                <w:lang w:val="en-GB" w:eastAsia="ja-JP"/>
              </w:rPr>
              <w:t>Indicates whether this serving cell is cross-carrier scheduled by another serving cell or whether it cross-carrier schedules another serving cell.</w:t>
            </w:r>
          </w:p>
        </w:tc>
      </w:tr>
      <w:tr w:rsidR="00ED2CC1" w:rsidRPr="0096519C" w14:paraId="568B9FA8"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6BD23025" w14:textId="77777777" w:rsidR="00ED2CC1" w:rsidRPr="0096519C" w:rsidRDefault="00ED2CC1" w:rsidP="00D005CF">
            <w:pPr>
              <w:pStyle w:val="TAL"/>
              <w:rPr>
                <w:szCs w:val="22"/>
                <w:lang w:val="en-GB" w:eastAsia="ja-JP"/>
              </w:rPr>
            </w:pPr>
            <w:r w:rsidRPr="0096519C">
              <w:rPr>
                <w:b/>
                <w:i/>
                <w:szCs w:val="22"/>
                <w:lang w:val="en-GB" w:eastAsia="ja-JP"/>
              </w:rPr>
              <w:t>defaultDownlinkBWP-Id</w:t>
            </w:r>
          </w:p>
          <w:p w14:paraId="798DF8B8" w14:textId="77777777" w:rsidR="00ED2CC1" w:rsidRPr="0096519C" w:rsidRDefault="00ED2CC1" w:rsidP="00D005CF">
            <w:pPr>
              <w:pStyle w:val="TAL"/>
              <w:rPr>
                <w:szCs w:val="22"/>
                <w:lang w:val="en-GB" w:eastAsia="ja-JP"/>
              </w:rPr>
            </w:pPr>
            <w:r w:rsidRPr="0096519C">
              <w:rPr>
                <w:szCs w:val="22"/>
                <w:lang w:val="en-GB"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ED2CC1" w:rsidRPr="0096519C" w14:paraId="2863BDE8"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4578D0C3" w14:textId="77777777" w:rsidR="00ED2CC1" w:rsidRPr="0096519C" w:rsidRDefault="00ED2CC1" w:rsidP="00D005CF">
            <w:pPr>
              <w:pStyle w:val="TAL"/>
              <w:rPr>
                <w:szCs w:val="22"/>
                <w:lang w:val="en-GB" w:eastAsia="ja-JP"/>
              </w:rPr>
            </w:pPr>
            <w:r w:rsidRPr="0096519C">
              <w:rPr>
                <w:b/>
                <w:i/>
                <w:szCs w:val="22"/>
                <w:lang w:val="en-GB" w:eastAsia="ja-JP"/>
              </w:rPr>
              <w:t>downlinkBWP-ToAddModList</w:t>
            </w:r>
          </w:p>
          <w:p w14:paraId="46EDB5C9" w14:textId="77777777" w:rsidR="00ED2CC1" w:rsidRPr="0096519C" w:rsidRDefault="00ED2CC1" w:rsidP="00D005CF">
            <w:pPr>
              <w:pStyle w:val="TAL"/>
              <w:rPr>
                <w:szCs w:val="22"/>
                <w:lang w:val="en-GB" w:eastAsia="ja-JP"/>
              </w:rPr>
            </w:pPr>
            <w:r w:rsidRPr="0096519C">
              <w:rPr>
                <w:szCs w:val="22"/>
                <w:lang w:val="en-GB" w:eastAsia="ja-JP"/>
              </w:rPr>
              <w:t>List of additional downlink bandwidth parts to be added or modified. (see TS 38.213 [13], clause 12).</w:t>
            </w:r>
          </w:p>
        </w:tc>
      </w:tr>
      <w:tr w:rsidR="00ED2CC1" w:rsidRPr="0096519C" w14:paraId="3BC0A7D9"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1579379D" w14:textId="77777777" w:rsidR="00ED2CC1" w:rsidRPr="0096519C" w:rsidRDefault="00ED2CC1" w:rsidP="00D005CF">
            <w:pPr>
              <w:pStyle w:val="TAL"/>
              <w:rPr>
                <w:szCs w:val="22"/>
                <w:lang w:val="en-GB" w:eastAsia="ja-JP"/>
              </w:rPr>
            </w:pPr>
            <w:r w:rsidRPr="0096519C">
              <w:rPr>
                <w:b/>
                <w:i/>
                <w:szCs w:val="22"/>
                <w:lang w:val="en-GB" w:eastAsia="ja-JP"/>
              </w:rPr>
              <w:t>downlinkBWP-ToReleaseList</w:t>
            </w:r>
          </w:p>
          <w:p w14:paraId="66573CB4" w14:textId="77777777" w:rsidR="00ED2CC1" w:rsidRPr="0096519C" w:rsidRDefault="00ED2CC1" w:rsidP="00D005CF">
            <w:pPr>
              <w:pStyle w:val="TAL"/>
              <w:rPr>
                <w:szCs w:val="22"/>
                <w:lang w:val="en-GB" w:eastAsia="ja-JP"/>
              </w:rPr>
            </w:pPr>
            <w:r w:rsidRPr="0096519C">
              <w:rPr>
                <w:szCs w:val="22"/>
                <w:lang w:val="en-GB" w:eastAsia="ja-JP"/>
              </w:rPr>
              <w:t>List of additional downlink bandwidth parts to be released. (see TS 38.213 [13], clause 12).</w:t>
            </w:r>
          </w:p>
        </w:tc>
      </w:tr>
      <w:tr w:rsidR="00ED2CC1" w:rsidRPr="0096519C" w14:paraId="7A3F7711"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68F3FD3B" w14:textId="77777777" w:rsidR="00ED2CC1" w:rsidRPr="0096519C" w:rsidRDefault="00ED2CC1" w:rsidP="00D005CF">
            <w:pPr>
              <w:pStyle w:val="TAL"/>
              <w:rPr>
                <w:b/>
                <w:i/>
                <w:szCs w:val="22"/>
                <w:lang w:val="en-GB" w:eastAsia="ja-JP"/>
              </w:rPr>
            </w:pPr>
            <w:r w:rsidRPr="0096519C">
              <w:rPr>
                <w:b/>
                <w:i/>
                <w:szCs w:val="22"/>
                <w:lang w:val="en-GB" w:eastAsia="ja-JP"/>
              </w:rPr>
              <w:t>downlinkChannelBW-PerSCS-List</w:t>
            </w:r>
          </w:p>
          <w:p w14:paraId="7346B29F" w14:textId="77777777" w:rsidR="00ED2CC1" w:rsidRPr="0096519C" w:rsidRDefault="00ED2CC1" w:rsidP="00D005CF">
            <w:pPr>
              <w:pStyle w:val="TAL"/>
              <w:rPr>
                <w:szCs w:val="22"/>
                <w:lang w:val="en-GB" w:eastAsia="ja-JP"/>
              </w:rPr>
            </w:pPr>
            <w:r w:rsidRPr="0096519C">
              <w:rPr>
                <w:szCs w:val="22"/>
                <w:lang w:val="en-GB" w:eastAsia="ja-JP"/>
              </w:rPr>
              <w:t>A set of UE specific channel bandwidth and location</w:t>
            </w:r>
            <w:r w:rsidRPr="0096519C" w:rsidDel="00B364C0">
              <w:rPr>
                <w:szCs w:val="22"/>
                <w:lang w:val="en-GB" w:eastAsia="ja-JP"/>
              </w:rPr>
              <w:t xml:space="preserve"> </w:t>
            </w:r>
            <w:r w:rsidRPr="0096519C">
              <w:rPr>
                <w:szCs w:val="22"/>
                <w:lang w:val="en-GB"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6519C">
              <w:rPr>
                <w:i/>
                <w:szCs w:val="22"/>
                <w:lang w:val="en-GB" w:eastAsia="ja-JP"/>
              </w:rPr>
              <w:t>scs-SpecificCarrierList</w:t>
            </w:r>
            <w:r w:rsidRPr="0096519C">
              <w:rPr>
                <w:szCs w:val="22"/>
                <w:lang w:val="en-GB" w:eastAsia="ja-JP"/>
              </w:rPr>
              <w:t xml:space="preserve"> in </w:t>
            </w:r>
            <w:r w:rsidRPr="0096519C">
              <w:rPr>
                <w:i/>
                <w:szCs w:val="22"/>
                <w:lang w:val="en-GB" w:eastAsia="ja-JP"/>
              </w:rPr>
              <w:t>DownlinkConfigCommon</w:t>
            </w:r>
            <w:r w:rsidRPr="0096519C">
              <w:rPr>
                <w:szCs w:val="22"/>
                <w:lang w:val="en-GB" w:eastAsia="ja-JP"/>
              </w:rPr>
              <w:t xml:space="preserve"> / </w:t>
            </w:r>
            <w:r w:rsidRPr="0096519C">
              <w:rPr>
                <w:i/>
                <w:szCs w:val="22"/>
                <w:lang w:val="en-GB" w:eastAsia="ja-JP"/>
              </w:rPr>
              <w:t>DownlinkConfigCommonSIB</w:t>
            </w:r>
            <w:r w:rsidRPr="0096519C">
              <w:rPr>
                <w:szCs w:val="22"/>
                <w:lang w:val="en-GB" w:eastAsia="ja-JP"/>
              </w:rPr>
              <w:t>. Network only configures channel bandwidth that corresponds to the channel bandwidth values defined in TS 38.101-1 [15] and TS 38.101-2 [39].</w:t>
            </w:r>
          </w:p>
        </w:tc>
      </w:tr>
      <w:bookmarkEnd w:id="1578"/>
      <w:tr w:rsidR="00ED2CC1" w:rsidRPr="0096519C" w14:paraId="72FA7CE4"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6FC7CA5F" w14:textId="77777777" w:rsidR="00ED2CC1" w:rsidRPr="0096519C" w:rsidRDefault="00ED2CC1" w:rsidP="00D005CF">
            <w:pPr>
              <w:pStyle w:val="TAL"/>
              <w:rPr>
                <w:szCs w:val="22"/>
                <w:lang w:val="en-GB" w:eastAsia="ja-JP"/>
              </w:rPr>
            </w:pPr>
            <w:r w:rsidRPr="0096519C">
              <w:rPr>
                <w:b/>
                <w:i/>
                <w:szCs w:val="22"/>
                <w:lang w:val="en-GB" w:eastAsia="ja-JP"/>
              </w:rPr>
              <w:t>firstActiveDownlinkBWP-Id</w:t>
            </w:r>
          </w:p>
          <w:p w14:paraId="5EABA0CF" w14:textId="77777777" w:rsidR="00ED2CC1" w:rsidRPr="0096519C" w:rsidRDefault="00ED2CC1" w:rsidP="00D005CF">
            <w:pPr>
              <w:pStyle w:val="TAL"/>
              <w:rPr>
                <w:szCs w:val="22"/>
                <w:lang w:val="en-GB" w:eastAsia="ja-JP"/>
              </w:rPr>
            </w:pPr>
            <w:r w:rsidRPr="0096519C">
              <w:rPr>
                <w:szCs w:val="22"/>
                <w:lang w:val="en-GB" w:eastAsia="ja-JP"/>
              </w:rPr>
              <w:t>If configured for an SpCell, this field contains the ID of the DL BWP to be activated upon performing the RRC (re-)configuration. If the field is absent, the RRC (re-)configuration does not impose a BWP switch.</w:t>
            </w:r>
          </w:p>
          <w:p w14:paraId="7945209A" w14:textId="77777777" w:rsidR="00ED2CC1" w:rsidRPr="0096519C" w:rsidRDefault="00ED2CC1" w:rsidP="00D005CF">
            <w:pPr>
              <w:pStyle w:val="TAL"/>
              <w:rPr>
                <w:szCs w:val="22"/>
                <w:lang w:val="en-GB" w:eastAsia="ja-JP"/>
              </w:rPr>
            </w:pPr>
            <w:r w:rsidRPr="0096519C">
              <w:rPr>
                <w:szCs w:val="22"/>
                <w:lang w:val="en-GB" w:eastAsia="ja-JP"/>
              </w:rPr>
              <w:t>If configured for an SCell, this field contains the ID of the downlink bandwidth part to be used upon MAC-activation of an SCell. The initial bandwidth part is referred to by BWP-Id = 0.</w:t>
            </w:r>
          </w:p>
          <w:p w14:paraId="6C00BA5D" w14:textId="77777777" w:rsidR="00ED2CC1" w:rsidRPr="0096519C" w:rsidRDefault="00ED2CC1" w:rsidP="00D005CF">
            <w:pPr>
              <w:pStyle w:val="TAL"/>
              <w:rPr>
                <w:szCs w:val="22"/>
                <w:lang w:val="en-GB" w:eastAsia="ja-JP"/>
              </w:rPr>
            </w:pPr>
            <w:r w:rsidRPr="0096519C">
              <w:rPr>
                <w:szCs w:val="22"/>
                <w:lang w:val="en-GB" w:eastAsia="ja-JP"/>
              </w:rPr>
              <w:t xml:space="preserve">Upon PCell change and PSCell addition/change, the network sets the </w:t>
            </w:r>
            <w:r w:rsidRPr="0096519C">
              <w:rPr>
                <w:i/>
                <w:szCs w:val="22"/>
                <w:lang w:val="en-GB" w:eastAsia="ja-JP"/>
              </w:rPr>
              <w:t>firstActiveDownlinkBWP-Id</w:t>
            </w:r>
            <w:r w:rsidRPr="0096519C">
              <w:rPr>
                <w:szCs w:val="22"/>
                <w:lang w:val="en-GB" w:eastAsia="ja-JP"/>
              </w:rPr>
              <w:t xml:space="preserve"> and </w:t>
            </w:r>
            <w:r w:rsidRPr="0096519C">
              <w:rPr>
                <w:i/>
                <w:szCs w:val="22"/>
                <w:lang w:val="en-GB" w:eastAsia="ja-JP"/>
              </w:rPr>
              <w:t>firstActiveUplinkBWP-Id</w:t>
            </w:r>
            <w:r w:rsidRPr="0096519C">
              <w:rPr>
                <w:szCs w:val="22"/>
                <w:lang w:val="en-GB" w:eastAsia="ja-JP"/>
              </w:rPr>
              <w:t xml:space="preserve"> to the same value.</w:t>
            </w:r>
          </w:p>
        </w:tc>
      </w:tr>
      <w:tr w:rsidR="00ED2CC1" w:rsidRPr="0096519C" w14:paraId="582A6983"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0E962174" w14:textId="77777777" w:rsidR="00ED2CC1" w:rsidRPr="0096519C" w:rsidRDefault="00ED2CC1" w:rsidP="00D005CF">
            <w:pPr>
              <w:pStyle w:val="TAL"/>
              <w:rPr>
                <w:szCs w:val="22"/>
                <w:lang w:val="en-GB" w:eastAsia="ja-JP"/>
              </w:rPr>
            </w:pPr>
            <w:r w:rsidRPr="0096519C">
              <w:rPr>
                <w:b/>
                <w:i/>
                <w:szCs w:val="22"/>
                <w:lang w:val="en-GB" w:eastAsia="ja-JP"/>
              </w:rPr>
              <w:t>initialDownlinkBWP</w:t>
            </w:r>
          </w:p>
          <w:p w14:paraId="308E24E6" w14:textId="77777777" w:rsidR="00ED2CC1" w:rsidRPr="0096519C" w:rsidRDefault="00ED2CC1" w:rsidP="00D005CF">
            <w:pPr>
              <w:pStyle w:val="TAL"/>
              <w:rPr>
                <w:szCs w:val="22"/>
                <w:lang w:val="en-GB" w:eastAsia="ja-JP"/>
              </w:rPr>
            </w:pPr>
            <w:r w:rsidRPr="0096519C">
              <w:rPr>
                <w:szCs w:val="22"/>
                <w:lang w:val="en-GB"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96519C">
              <w:rPr>
                <w:lang w:val="en-GB"/>
              </w:rPr>
              <w:t>the UE with a value for</w:t>
            </w:r>
            <w:r w:rsidRPr="0096519C">
              <w:rPr>
                <w:szCs w:val="22"/>
                <w:lang w:val="en-GB" w:eastAsia="ja-JP"/>
              </w:rPr>
              <w:t xml:space="preserve"> this field if no other BWPs are configured. NOTE1</w:t>
            </w:r>
          </w:p>
        </w:tc>
      </w:tr>
      <w:tr w:rsidR="00ED2CC1" w:rsidRPr="0096519C" w14:paraId="31DC59BA" w14:textId="77777777" w:rsidTr="00D005C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E1EBE3F" w14:textId="77777777" w:rsidR="00ED2CC1" w:rsidRPr="0096519C" w:rsidRDefault="00ED2CC1" w:rsidP="00D005CF">
            <w:pPr>
              <w:pStyle w:val="TAL"/>
              <w:rPr>
                <w:szCs w:val="22"/>
                <w:lang w:val="en-GB" w:eastAsia="ja-JP"/>
              </w:rPr>
            </w:pPr>
            <w:r w:rsidRPr="0096519C">
              <w:rPr>
                <w:b/>
                <w:i/>
                <w:szCs w:val="22"/>
                <w:lang w:val="en-GB" w:eastAsia="ja-JP"/>
              </w:rPr>
              <w:t>lte-CRS-ToMatchAround</w:t>
            </w:r>
          </w:p>
          <w:p w14:paraId="2C757A2A" w14:textId="77777777" w:rsidR="00ED2CC1" w:rsidRPr="0096519C" w:rsidRDefault="00ED2CC1" w:rsidP="00D005CF">
            <w:pPr>
              <w:pStyle w:val="TAL"/>
              <w:rPr>
                <w:b/>
                <w:i/>
                <w:szCs w:val="22"/>
                <w:lang w:val="en-GB" w:eastAsia="ja-JP"/>
              </w:rPr>
            </w:pPr>
            <w:r w:rsidRPr="0096519C">
              <w:rPr>
                <w:szCs w:val="22"/>
                <w:lang w:val="en-GB" w:eastAsia="ja-JP"/>
              </w:rPr>
              <w:t>Parameters to determine an LTE CRS pattern that the UE shall rate match around.</w:t>
            </w:r>
          </w:p>
        </w:tc>
      </w:tr>
      <w:tr w:rsidR="00ED2CC1" w:rsidRPr="0096519C" w14:paraId="554747AE"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6D6AFE72" w14:textId="77777777" w:rsidR="00ED2CC1" w:rsidRPr="0096519C" w:rsidRDefault="00ED2CC1" w:rsidP="00D005CF">
            <w:pPr>
              <w:pStyle w:val="TAL"/>
              <w:rPr>
                <w:szCs w:val="22"/>
                <w:lang w:val="en-GB" w:eastAsia="ja-JP"/>
              </w:rPr>
            </w:pPr>
            <w:r w:rsidRPr="0096519C">
              <w:rPr>
                <w:b/>
                <w:i/>
                <w:szCs w:val="22"/>
                <w:lang w:val="en-GB" w:eastAsia="ja-JP"/>
              </w:rPr>
              <w:t>pathlossReferenceLinking</w:t>
            </w:r>
          </w:p>
          <w:p w14:paraId="3CB05F5D" w14:textId="77777777" w:rsidR="00ED2CC1" w:rsidRPr="0096519C" w:rsidRDefault="00ED2CC1" w:rsidP="00D005CF">
            <w:pPr>
              <w:pStyle w:val="TAL"/>
              <w:rPr>
                <w:szCs w:val="22"/>
                <w:lang w:val="en-GB" w:eastAsia="ja-JP"/>
              </w:rPr>
            </w:pPr>
            <w:r w:rsidRPr="0096519C">
              <w:rPr>
                <w:szCs w:val="22"/>
                <w:lang w:val="en-GB" w:eastAsia="ja-JP"/>
              </w:rPr>
              <w:t>Indicates whether UE shall apply as pathloss reference either the downlink of SpCell (PCell for MCG or PSCell for SCG) or of SCell that corresponds with this uplink (see TS 38.213 [13], clause 7).</w:t>
            </w:r>
          </w:p>
        </w:tc>
      </w:tr>
      <w:tr w:rsidR="00ED2CC1" w:rsidRPr="0096519C" w14:paraId="02A20D59"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2A95B055" w14:textId="77777777" w:rsidR="00ED2CC1" w:rsidRPr="0096519C" w:rsidRDefault="00ED2CC1" w:rsidP="00D005CF">
            <w:pPr>
              <w:pStyle w:val="TAL"/>
              <w:rPr>
                <w:szCs w:val="22"/>
                <w:lang w:val="en-GB" w:eastAsia="ja-JP"/>
              </w:rPr>
            </w:pPr>
            <w:r w:rsidRPr="0096519C">
              <w:rPr>
                <w:b/>
                <w:i/>
                <w:szCs w:val="22"/>
                <w:lang w:val="en-GB" w:eastAsia="ja-JP"/>
              </w:rPr>
              <w:t>pdsch-ServingCellConfig</w:t>
            </w:r>
          </w:p>
          <w:p w14:paraId="4B9A89B7" w14:textId="77777777" w:rsidR="00ED2CC1" w:rsidRPr="0096519C" w:rsidRDefault="00ED2CC1" w:rsidP="00D005CF">
            <w:pPr>
              <w:pStyle w:val="TAL"/>
              <w:rPr>
                <w:szCs w:val="22"/>
                <w:lang w:val="en-GB" w:eastAsia="ja-JP"/>
              </w:rPr>
            </w:pPr>
            <w:r w:rsidRPr="0096519C">
              <w:rPr>
                <w:szCs w:val="22"/>
                <w:lang w:val="en-GB" w:eastAsia="ja-JP"/>
              </w:rPr>
              <w:t>PDSCH related parameters that are not BWP-specific.</w:t>
            </w:r>
          </w:p>
        </w:tc>
      </w:tr>
      <w:tr w:rsidR="00ED2CC1" w:rsidRPr="0096519C" w14:paraId="01D210AF" w14:textId="77777777" w:rsidTr="00D005C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DE6B6F9" w14:textId="77777777" w:rsidR="00ED2CC1" w:rsidRPr="0096519C" w:rsidRDefault="00ED2CC1" w:rsidP="00D005CF">
            <w:pPr>
              <w:pStyle w:val="TAL"/>
              <w:tabs>
                <w:tab w:val="left" w:pos="5823"/>
              </w:tabs>
              <w:rPr>
                <w:szCs w:val="22"/>
                <w:lang w:val="en-GB" w:eastAsia="ja-JP"/>
              </w:rPr>
            </w:pPr>
            <w:r w:rsidRPr="0096519C">
              <w:rPr>
                <w:b/>
                <w:i/>
                <w:szCs w:val="22"/>
                <w:lang w:val="en-GB" w:eastAsia="ja-JP"/>
              </w:rPr>
              <w:t>rateMatchPatternToAddModList</w:t>
            </w:r>
          </w:p>
          <w:p w14:paraId="3706254F" w14:textId="77777777" w:rsidR="00ED2CC1" w:rsidRPr="0096519C" w:rsidRDefault="00ED2CC1" w:rsidP="00D005CF">
            <w:pPr>
              <w:pStyle w:val="TAL"/>
              <w:rPr>
                <w:szCs w:val="22"/>
                <w:lang w:val="en-GB" w:eastAsia="ja-JP"/>
              </w:rPr>
            </w:pPr>
            <w:r w:rsidRPr="0096519C">
              <w:rPr>
                <w:szCs w:val="22"/>
                <w:lang w:val="en-GB"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ED2CC1" w:rsidRPr="0096519C" w14:paraId="40274CC0"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72D6B9E6" w14:textId="77777777" w:rsidR="00ED2CC1" w:rsidRPr="0096519C" w:rsidRDefault="00ED2CC1" w:rsidP="00D005CF">
            <w:pPr>
              <w:pStyle w:val="TAL"/>
              <w:rPr>
                <w:szCs w:val="22"/>
                <w:lang w:val="en-GB" w:eastAsia="ja-JP"/>
              </w:rPr>
            </w:pPr>
            <w:r w:rsidRPr="0096519C">
              <w:rPr>
                <w:b/>
                <w:i/>
                <w:szCs w:val="22"/>
                <w:lang w:val="en-GB" w:eastAsia="ja-JP"/>
              </w:rPr>
              <w:t>sCellDeactivationTimer</w:t>
            </w:r>
          </w:p>
          <w:p w14:paraId="32A6B2D4" w14:textId="77777777" w:rsidR="00ED2CC1" w:rsidRPr="0096519C" w:rsidRDefault="00ED2CC1" w:rsidP="00D005CF">
            <w:pPr>
              <w:pStyle w:val="TAL"/>
              <w:rPr>
                <w:szCs w:val="22"/>
                <w:lang w:val="en-GB" w:eastAsia="ja-JP"/>
              </w:rPr>
            </w:pPr>
            <w:r w:rsidRPr="0096519C">
              <w:rPr>
                <w:szCs w:val="22"/>
                <w:lang w:val="en-GB" w:eastAsia="ja-JP"/>
              </w:rPr>
              <w:t>SCell deactivation timer in TS 38.321 [3]. If the field is absent, the UE applies the value infinity.</w:t>
            </w:r>
          </w:p>
        </w:tc>
      </w:tr>
      <w:tr w:rsidR="0059395E" w:rsidRPr="0096519C" w14:paraId="13E75FB3" w14:textId="77777777" w:rsidTr="00D005CF">
        <w:trPr>
          <w:ins w:id="1580" w:author="Ericsson" w:date="2020-01-16T15:42:00Z"/>
        </w:trPr>
        <w:tc>
          <w:tcPr>
            <w:tcW w:w="14173" w:type="dxa"/>
            <w:tcBorders>
              <w:top w:val="single" w:sz="4" w:space="0" w:color="auto"/>
              <w:left w:val="single" w:sz="4" w:space="0" w:color="auto"/>
              <w:bottom w:val="single" w:sz="4" w:space="0" w:color="auto"/>
              <w:right w:val="single" w:sz="4" w:space="0" w:color="auto"/>
            </w:tcBorders>
          </w:tcPr>
          <w:p w14:paraId="0AAF84A9" w14:textId="77777777" w:rsidR="0059395E" w:rsidRPr="00834C76" w:rsidRDefault="0059395E" w:rsidP="0059395E">
            <w:pPr>
              <w:pStyle w:val="TAL"/>
              <w:rPr>
                <w:ins w:id="1581" w:author="Ericsson" w:date="2020-01-16T15:42:00Z"/>
                <w:szCs w:val="22"/>
                <w:lang w:val="en-GB" w:eastAsia="ja-JP"/>
              </w:rPr>
            </w:pPr>
            <w:ins w:id="1582" w:author="Ericsson" w:date="2020-01-16T15:42:00Z">
              <w:r w:rsidRPr="00834C76">
                <w:rPr>
                  <w:b/>
                  <w:i/>
                  <w:szCs w:val="22"/>
                  <w:lang w:val="en-GB" w:eastAsia="ja-JP"/>
                </w:rPr>
                <w:t>Tdd-UL-DL-ConfigurationDedicated-iab-mt</w:t>
              </w:r>
              <w:r w:rsidRPr="0059395E">
                <w:rPr>
                  <w:lang w:val="en-US"/>
                </w:rPr>
                <w:t xml:space="preserve"> </w:t>
              </w:r>
              <w:r w:rsidRPr="0059395E">
                <w:rPr>
                  <w:b/>
                  <w:i/>
                  <w:lang w:val="en-US"/>
                </w:rPr>
                <w:t>v16xy</w:t>
              </w:r>
            </w:ins>
          </w:p>
          <w:p w14:paraId="58998099" w14:textId="0A80EF8F" w:rsidR="0059395E" w:rsidRPr="005B7C9D" w:rsidRDefault="0059395E" w:rsidP="0059395E">
            <w:pPr>
              <w:pStyle w:val="TAL"/>
              <w:rPr>
                <w:ins w:id="1583" w:author="Ericsson" w:date="2020-01-16T15:42:00Z"/>
                <w:i/>
                <w:szCs w:val="22"/>
                <w:lang w:val="en-GB" w:eastAsia="ja-JP"/>
              </w:rPr>
            </w:pPr>
            <w:ins w:id="1584" w:author="Ericsson" w:date="2020-01-16T15:42:00Z">
              <w:r w:rsidRPr="005B7C9D">
                <w:rPr>
                  <w:szCs w:val="22"/>
                  <w:lang w:val="en-GB" w:eastAsia="ja-JP"/>
                </w:rPr>
                <w:t xml:space="preserve">Resource configuration per IAB-MT D/U/F overrides all symbols (with a limitation that effectiviely only flexible symbols can be overwritten in Rel-16) per slot over the number of slots as provided by </w:t>
              </w:r>
              <w:r w:rsidRPr="001E07F9">
                <w:rPr>
                  <w:i/>
                  <w:szCs w:val="22"/>
                  <w:lang w:val="en-GB" w:eastAsia="ja-JP"/>
                </w:rPr>
                <w:t>TDD-UL-DL ConfigurationCommon</w:t>
              </w:r>
              <w:r w:rsidRPr="005B7C9D">
                <w:rPr>
                  <w:szCs w:val="22"/>
                  <w:lang w:val="en-GB" w:eastAsia="ja-JP"/>
                </w:rPr>
                <w:t>.</w:t>
              </w:r>
            </w:ins>
          </w:p>
        </w:tc>
      </w:tr>
      <w:bookmarkEnd w:id="1579"/>
    </w:tbl>
    <w:p w14:paraId="10CAD296" w14:textId="77777777" w:rsidR="00360487" w:rsidRDefault="00360487" w:rsidP="00ED2CC1">
      <w:pPr>
        <w:pStyle w:val="EditorsNote"/>
        <w:ind w:left="0" w:firstLine="0"/>
        <w:rPr>
          <w:lang w:val="en-GB"/>
        </w:rPr>
      </w:pPr>
    </w:p>
    <w:p w14:paraId="076B1176" w14:textId="77777777" w:rsidR="00752A36" w:rsidRDefault="00752A36" w:rsidP="00ED2CC1">
      <w:pPr>
        <w:pStyle w:val="EditorsNote"/>
        <w:ind w:left="0" w:firstLine="0"/>
        <w:rPr>
          <w:lang w:val="en-GB"/>
        </w:rPr>
      </w:pPr>
    </w:p>
    <w:p w14:paraId="446CF546" w14:textId="77777777" w:rsidR="00752A36" w:rsidRDefault="00752A36" w:rsidP="00ED2CC1">
      <w:pPr>
        <w:pStyle w:val="EditorsNote"/>
        <w:ind w:left="0" w:firstLine="0"/>
        <w:rPr>
          <w:ins w:id="1585" w:author="Ericsson" w:date="2019-09-18T12:53:00Z"/>
          <w:lang w:val="en-GB"/>
        </w:rPr>
      </w:pPr>
    </w:p>
    <w:p w14:paraId="1E60ECBD" w14:textId="2E6A5A43" w:rsidR="00ED2CC1" w:rsidRPr="00ED2CC1" w:rsidRDefault="00ED2CC1" w:rsidP="00ED2CC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872ED6F" w14:textId="4BD43F14" w:rsidR="00384082" w:rsidRPr="0096519C" w:rsidRDefault="006A7871" w:rsidP="00384082">
      <w:pPr>
        <w:pStyle w:val="Heading4"/>
        <w:rPr>
          <w:lang w:val="en-GB"/>
        </w:rPr>
      </w:pPr>
      <w:r w:rsidRPr="0017691B">
        <w:rPr>
          <w:rFonts w:eastAsia="SimSun"/>
          <w:lang w:val="en-US" w:eastAsia="x-none"/>
        </w:rPr>
        <w:t>–</w:t>
      </w:r>
      <w:r w:rsidR="00384082" w:rsidRPr="0096519C">
        <w:rPr>
          <w:lang w:val="en-GB"/>
        </w:rPr>
        <w:tab/>
      </w:r>
      <w:r w:rsidR="00384082" w:rsidRPr="0096519C">
        <w:rPr>
          <w:i/>
          <w:lang w:val="en-GB"/>
        </w:rPr>
        <w:t>SSB-MTC</w:t>
      </w:r>
    </w:p>
    <w:p w14:paraId="3C0B7A0A" w14:textId="77777777" w:rsidR="00384082" w:rsidRPr="0096519C" w:rsidRDefault="00384082" w:rsidP="00384082">
      <w:r w:rsidRPr="0096519C">
        <w:t xml:space="preserve">The IE </w:t>
      </w:r>
      <w:r w:rsidRPr="0096519C">
        <w:rPr>
          <w:i/>
        </w:rPr>
        <w:t>SSB-MTC</w:t>
      </w:r>
      <w:r w:rsidRPr="0096519C">
        <w:t xml:space="preserve"> is used to configure measurement timing configurations, i.e., timing occasions at which the UE measures SSBs.</w:t>
      </w:r>
    </w:p>
    <w:p w14:paraId="1F55ACBF" w14:textId="77777777" w:rsidR="00384082" w:rsidRPr="0096519C" w:rsidRDefault="00384082" w:rsidP="00384082">
      <w:pPr>
        <w:pStyle w:val="TH"/>
        <w:rPr>
          <w:lang w:val="en-GB"/>
        </w:rPr>
      </w:pPr>
      <w:r w:rsidRPr="0096519C">
        <w:rPr>
          <w:i/>
          <w:lang w:val="en-GB"/>
        </w:rPr>
        <w:t>SSB-MTC</w:t>
      </w:r>
      <w:r w:rsidRPr="0096519C">
        <w:rPr>
          <w:lang w:val="en-GB"/>
        </w:rPr>
        <w:t xml:space="preserve"> information element</w:t>
      </w:r>
    </w:p>
    <w:p w14:paraId="34D0F06E" w14:textId="77777777" w:rsidR="00384082" w:rsidRPr="0096519C" w:rsidRDefault="00384082" w:rsidP="00384082">
      <w:pPr>
        <w:pStyle w:val="PL"/>
        <w:rPr>
          <w:color w:val="808080"/>
        </w:rPr>
      </w:pPr>
      <w:r w:rsidRPr="0096519C">
        <w:rPr>
          <w:color w:val="808080"/>
        </w:rPr>
        <w:t>-- ASN1START</w:t>
      </w:r>
    </w:p>
    <w:p w14:paraId="4EA48C05" w14:textId="77777777" w:rsidR="00384082" w:rsidRPr="0096519C" w:rsidRDefault="00384082" w:rsidP="00384082">
      <w:pPr>
        <w:pStyle w:val="PL"/>
        <w:rPr>
          <w:color w:val="808080"/>
        </w:rPr>
      </w:pPr>
      <w:r w:rsidRPr="0096519C">
        <w:rPr>
          <w:color w:val="808080"/>
        </w:rPr>
        <w:t>-- TAG-SSB-MTC-START</w:t>
      </w:r>
    </w:p>
    <w:p w14:paraId="199C706A" w14:textId="77777777" w:rsidR="00384082" w:rsidRPr="0096519C" w:rsidRDefault="00384082" w:rsidP="00384082">
      <w:pPr>
        <w:pStyle w:val="PL"/>
      </w:pPr>
    </w:p>
    <w:p w14:paraId="219148C2" w14:textId="77777777" w:rsidR="00384082" w:rsidRPr="0096519C" w:rsidRDefault="00384082" w:rsidP="00384082">
      <w:pPr>
        <w:pStyle w:val="PL"/>
      </w:pPr>
      <w:r w:rsidRPr="0096519C">
        <w:t xml:space="preserve">SSB-MTC ::=                             </w:t>
      </w:r>
      <w:r w:rsidRPr="0096519C">
        <w:rPr>
          <w:color w:val="993366"/>
        </w:rPr>
        <w:t>SEQUENCE</w:t>
      </w:r>
      <w:r w:rsidRPr="0096519C">
        <w:t xml:space="preserve"> {</w:t>
      </w:r>
    </w:p>
    <w:p w14:paraId="5DA1016F" w14:textId="77777777" w:rsidR="00384082" w:rsidRPr="0096519C" w:rsidRDefault="00384082" w:rsidP="00384082">
      <w:pPr>
        <w:pStyle w:val="PL"/>
      </w:pPr>
      <w:r w:rsidRPr="0096519C">
        <w:t xml:space="preserve">    periodicityAndOffset                    </w:t>
      </w:r>
      <w:r w:rsidRPr="0096519C">
        <w:rPr>
          <w:color w:val="993366"/>
        </w:rPr>
        <w:t>CHOICE</w:t>
      </w:r>
      <w:r w:rsidRPr="0096519C">
        <w:t xml:space="preserve"> {</w:t>
      </w:r>
    </w:p>
    <w:p w14:paraId="04C0D9B1" w14:textId="77777777" w:rsidR="00384082" w:rsidRPr="002F417B" w:rsidRDefault="00384082" w:rsidP="00384082">
      <w:pPr>
        <w:pStyle w:val="PL"/>
        <w:rPr>
          <w:lang w:val="en-US"/>
        </w:rPr>
      </w:pPr>
      <w:r w:rsidRPr="0096519C">
        <w:t xml:space="preserve">        </w:t>
      </w:r>
      <w:r w:rsidRPr="002F417B">
        <w:rPr>
          <w:lang w:val="en-US"/>
        </w:rPr>
        <w:t xml:space="preserve">sf5                                 </w:t>
      </w:r>
      <w:r w:rsidRPr="002F417B">
        <w:rPr>
          <w:color w:val="993366"/>
          <w:lang w:val="en-US"/>
        </w:rPr>
        <w:t>INTEGER</w:t>
      </w:r>
      <w:r w:rsidRPr="002F417B">
        <w:rPr>
          <w:lang w:val="en-US"/>
        </w:rPr>
        <w:t xml:space="preserve"> (0..4),</w:t>
      </w:r>
    </w:p>
    <w:p w14:paraId="756C1105" w14:textId="77777777" w:rsidR="00384082" w:rsidRPr="002F417B" w:rsidRDefault="00384082" w:rsidP="00384082">
      <w:pPr>
        <w:pStyle w:val="PL"/>
        <w:rPr>
          <w:lang w:val="en-US"/>
        </w:rPr>
      </w:pPr>
      <w:r w:rsidRPr="002F417B">
        <w:rPr>
          <w:lang w:val="en-US"/>
        </w:rPr>
        <w:t xml:space="preserve">        sf10                                    </w:t>
      </w:r>
      <w:r w:rsidRPr="002F417B">
        <w:rPr>
          <w:color w:val="993366"/>
          <w:lang w:val="en-US"/>
        </w:rPr>
        <w:t>INTEGER</w:t>
      </w:r>
      <w:r w:rsidRPr="002F417B">
        <w:rPr>
          <w:lang w:val="en-US"/>
        </w:rPr>
        <w:t xml:space="preserve"> (0..9),</w:t>
      </w:r>
    </w:p>
    <w:p w14:paraId="4DD5F616" w14:textId="77777777" w:rsidR="00384082" w:rsidRPr="000402D1" w:rsidRDefault="00384082" w:rsidP="00384082">
      <w:pPr>
        <w:pStyle w:val="PL"/>
        <w:rPr>
          <w:lang w:val="sv-SE"/>
        </w:rPr>
      </w:pPr>
      <w:r w:rsidRPr="002F417B">
        <w:rPr>
          <w:lang w:val="en-US"/>
        </w:rPr>
        <w:t xml:space="preserve">        </w:t>
      </w:r>
      <w:r w:rsidRPr="000402D1">
        <w:rPr>
          <w:lang w:val="sv-SE"/>
        </w:rPr>
        <w:t xml:space="preserve">sf20                                    </w:t>
      </w:r>
      <w:r w:rsidRPr="000402D1">
        <w:rPr>
          <w:color w:val="993366"/>
          <w:lang w:val="sv-SE"/>
        </w:rPr>
        <w:t>INTEGER</w:t>
      </w:r>
      <w:r w:rsidRPr="000402D1">
        <w:rPr>
          <w:lang w:val="sv-SE"/>
        </w:rPr>
        <w:t xml:space="preserve"> (0..19),</w:t>
      </w:r>
    </w:p>
    <w:p w14:paraId="244E7AD8" w14:textId="77777777" w:rsidR="00384082" w:rsidRPr="000402D1" w:rsidRDefault="00384082" w:rsidP="00384082">
      <w:pPr>
        <w:pStyle w:val="PL"/>
        <w:rPr>
          <w:lang w:val="sv-SE"/>
        </w:rPr>
      </w:pPr>
      <w:r w:rsidRPr="000402D1">
        <w:rPr>
          <w:lang w:val="sv-SE"/>
        </w:rPr>
        <w:t xml:space="preserve">        sf40                                    </w:t>
      </w:r>
      <w:r w:rsidRPr="000402D1">
        <w:rPr>
          <w:color w:val="993366"/>
          <w:lang w:val="sv-SE"/>
        </w:rPr>
        <w:t>INTEGER</w:t>
      </w:r>
      <w:r w:rsidRPr="000402D1">
        <w:rPr>
          <w:lang w:val="sv-SE"/>
        </w:rPr>
        <w:t xml:space="preserve"> (0..39),</w:t>
      </w:r>
    </w:p>
    <w:p w14:paraId="71CB6391" w14:textId="77777777" w:rsidR="00384082" w:rsidRPr="000402D1" w:rsidRDefault="00384082" w:rsidP="00384082">
      <w:pPr>
        <w:pStyle w:val="PL"/>
        <w:rPr>
          <w:lang w:val="sv-SE"/>
        </w:rPr>
      </w:pPr>
      <w:r w:rsidRPr="000402D1">
        <w:rPr>
          <w:lang w:val="sv-SE"/>
        </w:rPr>
        <w:t xml:space="preserve">        sf80                                    </w:t>
      </w:r>
      <w:r w:rsidRPr="000402D1">
        <w:rPr>
          <w:color w:val="993366"/>
          <w:lang w:val="sv-SE"/>
        </w:rPr>
        <w:t>INTEGER</w:t>
      </w:r>
      <w:r w:rsidRPr="000402D1">
        <w:rPr>
          <w:lang w:val="sv-SE"/>
        </w:rPr>
        <w:t xml:space="preserve"> (0..79),</w:t>
      </w:r>
    </w:p>
    <w:p w14:paraId="22B7AD3C" w14:textId="77777777" w:rsidR="00384082" w:rsidRPr="002F417B" w:rsidRDefault="00384082" w:rsidP="00384082">
      <w:pPr>
        <w:pStyle w:val="PL"/>
        <w:rPr>
          <w:lang w:val="en-US"/>
        </w:rPr>
      </w:pPr>
      <w:r w:rsidRPr="000402D1">
        <w:rPr>
          <w:lang w:val="sv-SE"/>
        </w:rPr>
        <w:t xml:space="preserve">        </w:t>
      </w:r>
      <w:r w:rsidRPr="002F417B">
        <w:rPr>
          <w:lang w:val="en-US"/>
        </w:rPr>
        <w:t xml:space="preserve">sf160                                   </w:t>
      </w:r>
      <w:r w:rsidRPr="002F417B">
        <w:rPr>
          <w:color w:val="993366"/>
          <w:lang w:val="en-US"/>
        </w:rPr>
        <w:t>INTEGER</w:t>
      </w:r>
      <w:r w:rsidRPr="002F417B">
        <w:rPr>
          <w:lang w:val="en-US"/>
        </w:rPr>
        <w:t xml:space="preserve"> (0..159)</w:t>
      </w:r>
    </w:p>
    <w:p w14:paraId="7B7D9E80" w14:textId="77777777" w:rsidR="00384082" w:rsidRPr="002F417B" w:rsidRDefault="00384082" w:rsidP="00384082">
      <w:pPr>
        <w:pStyle w:val="PL"/>
        <w:rPr>
          <w:lang w:val="en-US"/>
        </w:rPr>
      </w:pPr>
      <w:r w:rsidRPr="002F417B">
        <w:rPr>
          <w:lang w:val="en-US"/>
        </w:rPr>
        <w:t xml:space="preserve">    },</w:t>
      </w:r>
    </w:p>
    <w:p w14:paraId="1D368E30" w14:textId="77777777" w:rsidR="00384082" w:rsidRPr="0096519C" w:rsidRDefault="00384082" w:rsidP="00384082">
      <w:pPr>
        <w:pStyle w:val="PL"/>
      </w:pPr>
      <w:r w:rsidRPr="002F417B">
        <w:rPr>
          <w:lang w:val="en-US"/>
        </w:rPr>
        <w:t xml:space="preserve">    </w:t>
      </w:r>
      <w:r w:rsidRPr="0096519C">
        <w:t xml:space="preserve">duration                                </w:t>
      </w:r>
      <w:r w:rsidRPr="0096519C">
        <w:rPr>
          <w:color w:val="993366"/>
        </w:rPr>
        <w:t>ENUMERATED</w:t>
      </w:r>
      <w:r w:rsidRPr="0096519C">
        <w:t xml:space="preserve"> { sf1, sf2, sf3, sf4, sf5 }</w:t>
      </w:r>
    </w:p>
    <w:p w14:paraId="50F97A50" w14:textId="77777777" w:rsidR="00384082" w:rsidRPr="0096519C" w:rsidRDefault="00384082" w:rsidP="00384082">
      <w:pPr>
        <w:pStyle w:val="PL"/>
      </w:pPr>
      <w:r w:rsidRPr="0096519C">
        <w:t>}</w:t>
      </w:r>
    </w:p>
    <w:p w14:paraId="0DD635B8" w14:textId="77777777" w:rsidR="00384082" w:rsidRPr="0096519C" w:rsidRDefault="00384082" w:rsidP="00384082">
      <w:pPr>
        <w:pStyle w:val="PL"/>
      </w:pPr>
    </w:p>
    <w:p w14:paraId="6DD78179" w14:textId="77777777" w:rsidR="00384082" w:rsidRPr="0096519C" w:rsidRDefault="00384082" w:rsidP="00384082">
      <w:pPr>
        <w:pStyle w:val="PL"/>
      </w:pPr>
      <w:r w:rsidRPr="0096519C">
        <w:t xml:space="preserve">SSB-MTC2 ::=                        </w:t>
      </w:r>
      <w:r w:rsidRPr="0096519C">
        <w:rPr>
          <w:color w:val="993366"/>
        </w:rPr>
        <w:t>SEQUENCE</w:t>
      </w:r>
      <w:r w:rsidRPr="0096519C">
        <w:t xml:space="preserve"> {</w:t>
      </w:r>
    </w:p>
    <w:p w14:paraId="7F8EF08B" w14:textId="77777777" w:rsidR="00384082" w:rsidRPr="0096519C" w:rsidRDefault="00384082" w:rsidP="00384082">
      <w:pPr>
        <w:pStyle w:val="PL"/>
        <w:rPr>
          <w:color w:val="808080"/>
        </w:rPr>
      </w:pPr>
      <w:r w:rsidRPr="0096519C">
        <w:t xml:space="preserve">    pci-List                            </w:t>
      </w:r>
      <w:r w:rsidRPr="0096519C">
        <w:rPr>
          <w:color w:val="993366"/>
        </w:rPr>
        <w:t>SEQUENCE</w:t>
      </w:r>
      <w:r w:rsidRPr="0096519C">
        <w:t xml:space="preserve"> (</w:t>
      </w:r>
      <w:r w:rsidRPr="0096519C">
        <w:rPr>
          <w:color w:val="993366"/>
        </w:rPr>
        <w:t>SIZE</w:t>
      </w:r>
      <w:r w:rsidRPr="0096519C">
        <w:t xml:space="preserve"> (1..maxNrofPCIsPerSMTC))</w:t>
      </w:r>
      <w:r w:rsidRPr="0096519C">
        <w:rPr>
          <w:color w:val="993366"/>
        </w:rPr>
        <w:t xml:space="preserve"> OF</w:t>
      </w:r>
      <w:r w:rsidRPr="0096519C">
        <w:t xml:space="preserve"> PhysCellId                   </w:t>
      </w:r>
      <w:r w:rsidRPr="0096519C">
        <w:rPr>
          <w:color w:val="993366"/>
        </w:rPr>
        <w:t>OPTIONAL</w:t>
      </w:r>
      <w:r w:rsidRPr="0096519C">
        <w:t xml:space="preserve">,   </w:t>
      </w:r>
      <w:r w:rsidRPr="0096519C">
        <w:rPr>
          <w:color w:val="808080"/>
        </w:rPr>
        <w:t>-- Need M</w:t>
      </w:r>
    </w:p>
    <w:p w14:paraId="29AF12C9" w14:textId="77777777" w:rsidR="00384082" w:rsidRPr="0096519C" w:rsidRDefault="00384082" w:rsidP="00384082">
      <w:pPr>
        <w:pStyle w:val="PL"/>
      </w:pPr>
      <w:r w:rsidRPr="0096519C">
        <w:t xml:space="preserve">    periodicity                         </w:t>
      </w:r>
      <w:r w:rsidRPr="0096519C">
        <w:rPr>
          <w:color w:val="993366"/>
        </w:rPr>
        <w:t>ENUMERATED</w:t>
      </w:r>
      <w:r w:rsidRPr="0096519C">
        <w:t xml:space="preserve"> {sf5, sf10, sf20, sf40, sf80, spare3, spare2, spare1}</w:t>
      </w:r>
    </w:p>
    <w:p w14:paraId="3C708076" w14:textId="77777777" w:rsidR="00384082" w:rsidRPr="0096519C" w:rsidRDefault="00384082" w:rsidP="00384082">
      <w:pPr>
        <w:pStyle w:val="PL"/>
      </w:pPr>
      <w:r w:rsidRPr="0096519C">
        <w:t>}</w:t>
      </w:r>
    </w:p>
    <w:p w14:paraId="2C345A7F" w14:textId="0562F153" w:rsidR="002D2BE6" w:rsidRPr="00D764C0" w:rsidRDefault="006E4E1D" w:rsidP="004A06C4">
      <w:pPr>
        <w:pStyle w:val="PL"/>
        <w:rPr>
          <w:ins w:id="1586" w:author="Ericsson" w:date="2020-01-07T13:59:00Z"/>
          <w:color w:val="993366"/>
        </w:rPr>
      </w:pPr>
      <w:ins w:id="1587" w:author="Ericsson" w:date="2020-01-06T11:36:00Z">
        <w:r w:rsidRPr="00D764C0">
          <w:t>SSB-MTC</w:t>
        </w:r>
      </w:ins>
      <w:ins w:id="1588" w:author="Ericsson" w:date="2020-01-08T11:39:00Z">
        <w:r w:rsidR="004C1AD1" w:rsidRPr="00D764C0">
          <w:t>3</w:t>
        </w:r>
      </w:ins>
      <w:ins w:id="1589" w:author="Ericsson" w:date="2020-01-14T16:31:00Z">
        <w:r w:rsidR="0001363C">
          <w:t>-</w:t>
        </w:r>
      </w:ins>
      <w:ins w:id="1590" w:author="Ericsson" w:date="2020-01-14T16:58:00Z">
        <w:r w:rsidR="007F5CB7">
          <w:t>v</w:t>
        </w:r>
      </w:ins>
      <w:ins w:id="1591" w:author="Ericsson" w:date="2020-01-14T16:31:00Z">
        <w:r w:rsidR="0001363C">
          <w:t>16</w:t>
        </w:r>
      </w:ins>
      <w:ins w:id="1592" w:author="Ericsson" w:date="2020-01-14T16:59:00Z">
        <w:r w:rsidR="007F5CB7">
          <w:t>xy</w:t>
        </w:r>
      </w:ins>
      <w:ins w:id="1593" w:author="Ericsson" w:date="2020-01-14T18:16:00Z">
        <w:r w:rsidR="00F415F8">
          <w:t xml:space="preserve"> </w:t>
        </w:r>
      </w:ins>
      <w:ins w:id="1594" w:author="Ericsson" w:date="2020-01-06T11:36:00Z">
        <w:r w:rsidRPr="00D764C0">
          <w:t xml:space="preserve">::=                             </w:t>
        </w:r>
      </w:ins>
      <w:ins w:id="1595" w:author="Ericsson" w:date="2020-01-22T10:20:00Z">
        <w:r w:rsidR="00905B3F">
          <w:t xml:space="preserve"> </w:t>
        </w:r>
      </w:ins>
      <w:ins w:id="1596" w:author="Ericsson" w:date="2020-01-06T11:36:00Z">
        <w:r w:rsidRPr="00D764C0">
          <w:rPr>
            <w:color w:val="993366"/>
          </w:rPr>
          <w:t>SEQUENCE</w:t>
        </w:r>
      </w:ins>
      <w:ins w:id="1597" w:author="Ericsson" w:date="2020-01-07T18:46:00Z">
        <w:r w:rsidR="00BC762B" w:rsidRPr="00D764C0">
          <w:rPr>
            <w:color w:val="993366"/>
          </w:rPr>
          <w:t xml:space="preserve"> {</w:t>
        </w:r>
      </w:ins>
    </w:p>
    <w:p w14:paraId="683C749C" w14:textId="77777777" w:rsidR="004A06C4" w:rsidRPr="00D764C0" w:rsidRDefault="004A06C4" w:rsidP="004A06C4">
      <w:pPr>
        <w:pStyle w:val="PL"/>
        <w:rPr>
          <w:ins w:id="1598" w:author="Ericsson" w:date="2020-01-07T13:42:00Z"/>
        </w:rPr>
      </w:pPr>
      <w:ins w:id="1599" w:author="Ericsson" w:date="2020-01-07T13:42:00Z">
        <w:r w:rsidRPr="00D764C0">
          <w:t xml:space="preserve">        ssb-MTC-Periodicity                         </w:t>
        </w:r>
        <w:r w:rsidRPr="00D764C0">
          <w:rPr>
            <w:color w:val="993366"/>
          </w:rPr>
          <w:t>ENUMERATED</w:t>
        </w:r>
        <w:r w:rsidRPr="00D764C0">
          <w:t xml:space="preserve"> {ms5, ms10, ms20, ms40, ms80, ms160, ms320, ms640, ms1280},</w:t>
        </w:r>
      </w:ins>
    </w:p>
    <w:p w14:paraId="72526E05" w14:textId="793A564F" w:rsidR="004A06C4" w:rsidRPr="00D764C0" w:rsidRDefault="004A06C4" w:rsidP="004A06C4">
      <w:pPr>
        <w:pStyle w:val="PL"/>
        <w:rPr>
          <w:ins w:id="1600" w:author="Ericsson" w:date="2020-01-07T13:42:00Z"/>
        </w:rPr>
      </w:pPr>
      <w:ins w:id="1601" w:author="Ericsson" w:date="2020-01-07T13:42:00Z">
        <w:r w:rsidRPr="00D764C0">
          <w:t xml:space="preserve">        ssb-MTC-Timingoffset                        </w:t>
        </w:r>
        <w:r w:rsidRPr="00D764C0">
          <w:rPr>
            <w:color w:val="993366"/>
          </w:rPr>
          <w:t>INTEGER</w:t>
        </w:r>
        <w:r w:rsidRPr="00D764C0">
          <w:t xml:space="preserve"> (0..</w:t>
        </w:r>
      </w:ins>
      <w:ins w:id="1602" w:author="Ericsson" w:date="2020-01-20T18:05:00Z">
        <w:r w:rsidR="00A762D6">
          <w:t>127</w:t>
        </w:r>
      </w:ins>
      <w:ins w:id="1603" w:author="Ericsson" w:date="2020-01-07T13:42:00Z">
        <w:r w:rsidRPr="00D764C0">
          <w:t>),</w:t>
        </w:r>
      </w:ins>
    </w:p>
    <w:p w14:paraId="5F539E7D" w14:textId="6EE60F22" w:rsidR="004A06C4" w:rsidRPr="00D764C0" w:rsidRDefault="004A06C4" w:rsidP="004A06C4">
      <w:pPr>
        <w:pStyle w:val="PL"/>
        <w:rPr>
          <w:ins w:id="1604" w:author="Ericsson" w:date="2020-01-07T13:42:00Z"/>
        </w:rPr>
      </w:pPr>
      <w:ins w:id="1605" w:author="Ericsson" w:date="2020-01-07T13:42:00Z">
        <w:r w:rsidRPr="00D764C0">
          <w:t xml:space="preserve">        ssb-MTC-Duration                            </w:t>
        </w:r>
      </w:ins>
      <w:ins w:id="1606" w:author="Ericsson" w:date="2020-01-20T17:55:00Z">
        <w:r w:rsidR="00826B54" w:rsidRPr="00D764C0">
          <w:rPr>
            <w:color w:val="993366"/>
          </w:rPr>
          <w:t>ENUMERATED</w:t>
        </w:r>
        <w:r w:rsidR="00826B54" w:rsidRPr="00D764C0">
          <w:t xml:space="preserve"> </w:t>
        </w:r>
      </w:ins>
      <w:ins w:id="1607" w:author="Ericsson" w:date="2020-01-20T18:05:00Z">
        <w:r w:rsidR="00A762D6">
          <w:t>{</w:t>
        </w:r>
      </w:ins>
      <w:ins w:id="1608" w:author="Ericsson" w:date="2020-01-20T17:55:00Z">
        <w:r w:rsidR="00826B54" w:rsidRPr="00D764C0">
          <w:t>sf1</w:t>
        </w:r>
        <w:r w:rsidR="00826B54">
          <w:t xml:space="preserve">, sf2, sf3, sf4, </w:t>
        </w:r>
        <w:r w:rsidR="00826B54" w:rsidRPr="00D764C0">
          <w:t>sf5</w:t>
        </w:r>
      </w:ins>
      <w:ins w:id="1609" w:author="Ericsson" w:date="2020-01-20T18:05:00Z">
        <w:r w:rsidR="00A762D6">
          <w:t>}</w:t>
        </w:r>
      </w:ins>
      <w:ins w:id="1610" w:author="Ericsson" w:date="2020-01-20T17:55:00Z">
        <w:r w:rsidR="00826B54" w:rsidRPr="00D764C0">
          <w:t>,</w:t>
        </w:r>
      </w:ins>
    </w:p>
    <w:p w14:paraId="20502601" w14:textId="53A648E4" w:rsidR="004A06C4" w:rsidDel="00E03ACF" w:rsidRDefault="004A06C4" w:rsidP="004A06C4">
      <w:pPr>
        <w:pStyle w:val="PL"/>
        <w:rPr>
          <w:del w:id="1611" w:author="Ericsson" w:date="2020-01-20T17:54:00Z"/>
          <w:lang w:val="en-US"/>
        </w:rPr>
      </w:pPr>
      <w:ins w:id="1612" w:author="Ericsson" w:date="2020-01-07T13:42:00Z">
        <w:r w:rsidRPr="00A92643">
          <w:t xml:space="preserve">        </w:t>
        </w:r>
        <w:r w:rsidRPr="00E03ACF">
          <w:rPr>
            <w:lang w:val="en-US"/>
          </w:rPr>
          <w:t xml:space="preserve">ssb-MTC-pci-List                        </w:t>
        </w:r>
      </w:ins>
      <w:ins w:id="1613" w:author="Ericsson" w:date="2020-01-20T17:56:00Z">
        <w:r w:rsidR="002672AD">
          <w:rPr>
            <w:lang w:val="en-US"/>
          </w:rPr>
          <w:tab/>
        </w:r>
      </w:ins>
      <w:ins w:id="1614" w:author="Ericsson" w:date="2020-01-20T15:45:00Z">
        <w:r w:rsidR="00C22951" w:rsidRPr="002672AD">
          <w:rPr>
            <w:color w:val="993366"/>
          </w:rPr>
          <w:t>SEQUENCE</w:t>
        </w:r>
        <w:r w:rsidR="00C22951" w:rsidRPr="002672AD">
          <w:t xml:space="preserve"> (</w:t>
        </w:r>
        <w:r w:rsidR="00C22951" w:rsidRPr="002672AD">
          <w:rPr>
            <w:color w:val="993366"/>
          </w:rPr>
          <w:t>SIZE</w:t>
        </w:r>
        <w:r w:rsidR="00C22951" w:rsidRPr="002672AD">
          <w:t xml:space="preserve"> (</w:t>
        </w:r>
        <w:r w:rsidR="0039763D" w:rsidRPr="002672AD">
          <w:t>0</w:t>
        </w:r>
        <w:r w:rsidR="00C22951" w:rsidRPr="002672AD">
          <w:t>..</w:t>
        </w:r>
      </w:ins>
      <w:ins w:id="1615" w:author="Ericsson" w:date="2020-01-20T15:46:00Z">
        <w:r w:rsidR="0039763D" w:rsidRPr="002672AD">
          <w:t>63</w:t>
        </w:r>
      </w:ins>
      <w:ins w:id="1616" w:author="Ericsson" w:date="2020-01-20T15:45:00Z">
        <w:r w:rsidR="00C22951" w:rsidRPr="002672AD">
          <w:t>))</w:t>
        </w:r>
        <w:r w:rsidR="00C22951" w:rsidRPr="002672AD">
          <w:rPr>
            <w:color w:val="993366"/>
          </w:rPr>
          <w:t xml:space="preserve"> OF</w:t>
        </w:r>
        <w:r w:rsidR="00C22951" w:rsidRPr="002672AD">
          <w:t xml:space="preserve"> PhysCellId</w:t>
        </w:r>
      </w:ins>
      <w:ins w:id="1617" w:author="Ericsson" w:date="2020-01-20T17:56:00Z">
        <w:r w:rsidR="002672AD">
          <w:t>,</w:t>
        </w:r>
      </w:ins>
      <w:ins w:id="1618" w:author="Ericsson" w:date="2020-01-20T15:45:00Z">
        <w:r w:rsidR="00C22951" w:rsidRPr="0096519C">
          <w:t xml:space="preserve">                   </w:t>
        </w:r>
      </w:ins>
    </w:p>
    <w:p w14:paraId="52E9C6BB" w14:textId="300A8417" w:rsidR="005463FF" w:rsidRPr="0096519C" w:rsidRDefault="005463FF" w:rsidP="005463FF">
      <w:pPr>
        <w:pStyle w:val="PL"/>
        <w:rPr>
          <w:ins w:id="1619" w:author="Ericsson" w:date="2020-01-17T10:39:00Z"/>
          <w:color w:val="808080"/>
        </w:rPr>
      </w:pPr>
      <w:ins w:id="1620" w:author="Ericsson" w:date="2020-01-17T10:39:00Z">
        <w:r w:rsidRPr="0096519C">
          <w:t xml:space="preserve">   </w:t>
        </w:r>
      </w:ins>
      <w:ins w:id="1621" w:author="Ericsson" w:date="2020-01-17T10:40:00Z">
        <w:r>
          <w:t xml:space="preserve">    </w:t>
        </w:r>
      </w:ins>
      <w:ins w:id="1622" w:author="Ericsson" w:date="2020-01-17T10:39:00Z">
        <w:r w:rsidRPr="0096519C">
          <w:t xml:space="preserve"> </w:t>
        </w:r>
        <w:r w:rsidRPr="002672AD">
          <w:t xml:space="preserve">ssb-ToMeasure                          </w:t>
        </w:r>
      </w:ins>
      <w:ins w:id="1623" w:author="Ericsson" w:date="2020-01-20T17:58:00Z">
        <w:r w:rsidR="004A6A39">
          <w:t xml:space="preserve">    </w:t>
        </w:r>
      </w:ins>
      <w:ins w:id="1624" w:author="Ericsson" w:date="2020-01-17T10:39:00Z">
        <w:r w:rsidRPr="002672AD">
          <w:t xml:space="preserve"> SetupRelease { SSB-ToMeasure }                 </w:t>
        </w:r>
      </w:ins>
      <w:ins w:id="1625" w:author="Ericsson" w:date="2020-01-17T10:40:00Z">
        <w:r w:rsidR="0074128C" w:rsidRPr="002672AD">
          <w:t xml:space="preserve">   </w:t>
        </w:r>
      </w:ins>
      <w:ins w:id="1626" w:author="Ericsson" w:date="2020-01-17T10:39:00Z">
        <w:r w:rsidRPr="002672AD">
          <w:t xml:space="preserve">   </w:t>
        </w:r>
        <w:r w:rsidRPr="002672AD">
          <w:rPr>
            <w:color w:val="993366"/>
          </w:rPr>
          <w:t>OPTIONAL</w:t>
        </w:r>
        <w:r w:rsidRPr="002672AD">
          <w:t xml:space="preserve">   </w:t>
        </w:r>
        <w:r w:rsidRPr="002672AD">
          <w:rPr>
            <w:color w:val="808080"/>
          </w:rPr>
          <w:t>-- Need M</w:t>
        </w:r>
      </w:ins>
    </w:p>
    <w:p w14:paraId="3EE03F21" w14:textId="77777777" w:rsidR="005463FF" w:rsidRPr="005463FF" w:rsidRDefault="005463FF" w:rsidP="004A06C4">
      <w:pPr>
        <w:pStyle w:val="PL"/>
        <w:rPr>
          <w:ins w:id="1627" w:author="Ericsson" w:date="2020-01-07T13:42:00Z"/>
        </w:rPr>
      </w:pPr>
    </w:p>
    <w:p w14:paraId="7DFCD53F" w14:textId="542D3733" w:rsidR="002102AE" w:rsidRPr="002A4688" w:rsidRDefault="004A06C4" w:rsidP="004A06C4">
      <w:pPr>
        <w:pStyle w:val="PL"/>
        <w:rPr>
          <w:ins w:id="1628" w:author="Ericsson" w:date="2020-01-07T13:42:00Z"/>
          <w:lang w:val="en-US"/>
        </w:rPr>
      </w:pPr>
      <w:ins w:id="1629" w:author="Ericsson" w:date="2020-01-07T13:42:00Z">
        <w:r w:rsidRPr="00D764C0">
          <w:rPr>
            <w:lang w:val="en-US"/>
          </w:rPr>
          <w:t xml:space="preserve">    }</w:t>
        </w:r>
      </w:ins>
    </w:p>
    <w:p w14:paraId="317B337E" w14:textId="77777777" w:rsidR="004A06C4" w:rsidRPr="00B44711" w:rsidRDefault="004A06C4" w:rsidP="006E4E1D">
      <w:pPr>
        <w:pStyle w:val="PL"/>
        <w:rPr>
          <w:ins w:id="1630" w:author="Ericsson" w:date="2020-01-06T11:36:00Z"/>
          <w:lang w:val="sv-SE"/>
        </w:rPr>
      </w:pPr>
    </w:p>
    <w:p w14:paraId="42FD07BB" w14:textId="77777777" w:rsidR="00384082" w:rsidRPr="00B44711" w:rsidRDefault="00384082" w:rsidP="00384082">
      <w:pPr>
        <w:pStyle w:val="PL"/>
        <w:rPr>
          <w:lang w:val="sv-SE"/>
        </w:rPr>
      </w:pPr>
    </w:p>
    <w:p w14:paraId="001E7B1C" w14:textId="77777777" w:rsidR="00384082" w:rsidRPr="00B44711" w:rsidRDefault="00384082" w:rsidP="00384082">
      <w:pPr>
        <w:pStyle w:val="PL"/>
        <w:rPr>
          <w:color w:val="808080"/>
          <w:lang w:val="sv-SE"/>
        </w:rPr>
      </w:pPr>
      <w:r w:rsidRPr="00B44711">
        <w:rPr>
          <w:color w:val="808080"/>
          <w:lang w:val="sv-SE"/>
        </w:rPr>
        <w:t>-- TAG-SSB-MTC-STOP</w:t>
      </w:r>
    </w:p>
    <w:p w14:paraId="2C65A369" w14:textId="77777777" w:rsidR="00384082" w:rsidRPr="0096519C" w:rsidRDefault="00384082" w:rsidP="00384082">
      <w:pPr>
        <w:pStyle w:val="PL"/>
        <w:rPr>
          <w:color w:val="808080"/>
        </w:rPr>
      </w:pPr>
      <w:r w:rsidRPr="0096519C">
        <w:rPr>
          <w:color w:val="808080"/>
        </w:rPr>
        <w:t>-- ASN1STOP</w:t>
      </w:r>
    </w:p>
    <w:p w14:paraId="523ABC80" w14:textId="77777777" w:rsidR="00384082" w:rsidRPr="0096519C" w:rsidRDefault="00384082" w:rsidP="003840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84082" w:rsidRPr="0096519C" w14:paraId="68FE71F4"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325E5C0F" w14:textId="77777777" w:rsidR="00384082" w:rsidRPr="0096519C" w:rsidRDefault="00384082" w:rsidP="00D005CF">
            <w:pPr>
              <w:pStyle w:val="TAH"/>
              <w:rPr>
                <w:szCs w:val="22"/>
                <w:lang w:val="en-GB" w:eastAsia="ja-JP"/>
              </w:rPr>
            </w:pPr>
            <w:r w:rsidRPr="0096519C">
              <w:rPr>
                <w:i/>
                <w:szCs w:val="22"/>
                <w:lang w:val="en-GB" w:eastAsia="ja-JP"/>
              </w:rPr>
              <w:lastRenderedPageBreak/>
              <w:t xml:space="preserve">SSB-MTC </w:t>
            </w:r>
            <w:r w:rsidRPr="0096519C">
              <w:rPr>
                <w:lang w:val="en-GB" w:eastAsia="ja-JP"/>
              </w:rPr>
              <w:t>field descriptions</w:t>
            </w:r>
          </w:p>
        </w:tc>
      </w:tr>
      <w:tr w:rsidR="00384082" w:rsidRPr="0096519C" w14:paraId="3C5CD1BB"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04669AED" w14:textId="77777777" w:rsidR="00384082" w:rsidRPr="0096519C" w:rsidRDefault="00384082" w:rsidP="00D005CF">
            <w:pPr>
              <w:pStyle w:val="TAL"/>
              <w:rPr>
                <w:szCs w:val="22"/>
                <w:lang w:val="en-GB" w:eastAsia="en-GB"/>
              </w:rPr>
            </w:pPr>
            <w:r w:rsidRPr="0096519C">
              <w:rPr>
                <w:b/>
                <w:i/>
                <w:szCs w:val="22"/>
                <w:lang w:val="en-GB" w:eastAsia="en-GB"/>
              </w:rPr>
              <w:t>duration</w:t>
            </w:r>
          </w:p>
          <w:p w14:paraId="6F521E2F" w14:textId="77777777" w:rsidR="00384082" w:rsidRPr="0096519C" w:rsidRDefault="00384082" w:rsidP="00D005CF">
            <w:pPr>
              <w:pStyle w:val="TAL"/>
              <w:rPr>
                <w:szCs w:val="22"/>
                <w:lang w:val="en-GB" w:eastAsia="ja-JP"/>
              </w:rPr>
            </w:pPr>
            <w:r w:rsidRPr="0096519C">
              <w:rPr>
                <w:szCs w:val="22"/>
                <w:lang w:val="en-GB" w:eastAsia="en-GB"/>
              </w:rPr>
              <w:t>Duration of the measurement window in which to receive SS/PBCH blocks. It is given in number of subframes (see TS 38.213 [13], clause 4.1).</w:t>
            </w:r>
          </w:p>
        </w:tc>
      </w:tr>
      <w:tr w:rsidR="00384082" w:rsidRPr="0096519C" w14:paraId="420F5867"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4FE6D90F" w14:textId="77777777" w:rsidR="00384082" w:rsidRPr="0096519C" w:rsidRDefault="00384082" w:rsidP="00D005CF">
            <w:pPr>
              <w:pStyle w:val="TAL"/>
              <w:rPr>
                <w:szCs w:val="22"/>
                <w:lang w:val="en-GB" w:eastAsia="ja-JP"/>
              </w:rPr>
            </w:pPr>
            <w:r w:rsidRPr="0096519C">
              <w:rPr>
                <w:b/>
                <w:i/>
                <w:szCs w:val="22"/>
                <w:lang w:val="en-GB" w:eastAsia="ja-JP"/>
              </w:rPr>
              <w:t>periodicityAndOffset</w:t>
            </w:r>
          </w:p>
          <w:p w14:paraId="66220464" w14:textId="77777777" w:rsidR="00384082" w:rsidRPr="0096519C" w:rsidRDefault="00384082" w:rsidP="00D005CF">
            <w:pPr>
              <w:pStyle w:val="TAL"/>
              <w:rPr>
                <w:szCs w:val="22"/>
                <w:lang w:val="en-GB" w:eastAsia="ja-JP"/>
              </w:rPr>
            </w:pPr>
            <w:r w:rsidRPr="0096519C">
              <w:rPr>
                <w:szCs w:val="22"/>
                <w:lang w:val="en-GB" w:eastAsia="ja-JP"/>
              </w:rPr>
              <w:t>Periodicity and offset of the measurement window in which to receive SS/PBCH blocks, see 5.5.2.10. Periodicity and offset are given in number of subframes.</w:t>
            </w:r>
          </w:p>
        </w:tc>
      </w:tr>
    </w:tbl>
    <w:p w14:paraId="61BF4CB8" w14:textId="77777777" w:rsidR="00384082" w:rsidRPr="0096519C" w:rsidRDefault="00384082" w:rsidP="003840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84082" w:rsidRPr="0096519C" w14:paraId="2A7FCCF8"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02EF1EDE" w14:textId="77777777" w:rsidR="00384082" w:rsidRPr="0096519C" w:rsidRDefault="00384082" w:rsidP="00D005CF">
            <w:pPr>
              <w:pStyle w:val="TAH"/>
              <w:rPr>
                <w:szCs w:val="22"/>
                <w:lang w:val="en-GB" w:eastAsia="ja-JP"/>
              </w:rPr>
            </w:pPr>
            <w:r w:rsidRPr="0096519C">
              <w:rPr>
                <w:i/>
                <w:szCs w:val="22"/>
                <w:lang w:val="en-GB" w:eastAsia="ja-JP"/>
              </w:rPr>
              <w:t xml:space="preserve">SSB-MTC2 </w:t>
            </w:r>
            <w:r w:rsidRPr="0096519C">
              <w:rPr>
                <w:szCs w:val="22"/>
                <w:lang w:val="en-GB" w:eastAsia="ja-JP"/>
              </w:rPr>
              <w:t>field descriptions</w:t>
            </w:r>
          </w:p>
        </w:tc>
      </w:tr>
      <w:tr w:rsidR="00384082" w:rsidRPr="0096519C" w14:paraId="34C44C17"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03E700EB" w14:textId="77777777" w:rsidR="00384082" w:rsidRPr="0096519C" w:rsidRDefault="00384082" w:rsidP="00D005CF">
            <w:pPr>
              <w:pStyle w:val="TAL"/>
              <w:rPr>
                <w:szCs w:val="22"/>
                <w:lang w:val="en-GB" w:eastAsia="ja-JP"/>
              </w:rPr>
            </w:pPr>
            <w:r w:rsidRPr="0096519C">
              <w:rPr>
                <w:b/>
                <w:i/>
                <w:szCs w:val="22"/>
                <w:lang w:val="en-GB" w:eastAsia="ja-JP"/>
              </w:rPr>
              <w:t>pci-List</w:t>
            </w:r>
          </w:p>
          <w:p w14:paraId="501AF20A" w14:textId="77777777" w:rsidR="00384082" w:rsidRPr="0096519C" w:rsidRDefault="00384082" w:rsidP="00D005CF">
            <w:pPr>
              <w:pStyle w:val="TAL"/>
              <w:rPr>
                <w:szCs w:val="22"/>
                <w:lang w:val="en-GB" w:eastAsia="ja-JP"/>
              </w:rPr>
            </w:pPr>
            <w:r w:rsidRPr="0096519C">
              <w:rPr>
                <w:szCs w:val="22"/>
                <w:lang w:val="en-GB" w:eastAsia="ja-JP"/>
              </w:rPr>
              <w:t>PCIs that are known to follow this SMTC.</w:t>
            </w:r>
          </w:p>
        </w:tc>
      </w:tr>
    </w:tbl>
    <w:p w14:paraId="05368E57" w14:textId="5841628E" w:rsidR="005B5317" w:rsidRDefault="005B5317" w:rsidP="005B5317">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5D6B" w:rsidRPr="0096519C" w14:paraId="37DCAB25" w14:textId="77777777" w:rsidTr="00D005CF">
        <w:trPr>
          <w:ins w:id="1631" w:author="Ericsson" w:date="2020-01-06T12:11:00Z"/>
        </w:trPr>
        <w:tc>
          <w:tcPr>
            <w:tcW w:w="14173" w:type="dxa"/>
            <w:tcBorders>
              <w:top w:val="single" w:sz="4" w:space="0" w:color="auto"/>
              <w:left w:val="single" w:sz="4" w:space="0" w:color="auto"/>
              <w:bottom w:val="single" w:sz="4" w:space="0" w:color="auto"/>
              <w:right w:val="single" w:sz="4" w:space="0" w:color="auto"/>
            </w:tcBorders>
            <w:hideMark/>
          </w:tcPr>
          <w:p w14:paraId="0799F1C4" w14:textId="26F1659F" w:rsidR="005A5D6B" w:rsidRPr="0096519C" w:rsidRDefault="00554EBE" w:rsidP="00D005CF">
            <w:pPr>
              <w:pStyle w:val="TAH"/>
              <w:rPr>
                <w:ins w:id="1632" w:author="Ericsson" w:date="2020-01-06T12:11:00Z"/>
                <w:szCs w:val="22"/>
                <w:lang w:val="en-GB" w:eastAsia="ja-JP"/>
              </w:rPr>
            </w:pPr>
            <w:ins w:id="1633" w:author="Ericsson" w:date="2020-01-07T18:47:00Z">
              <w:r w:rsidRPr="00D764C0">
                <w:rPr>
                  <w:i/>
                  <w:szCs w:val="22"/>
                  <w:lang w:val="en-GB" w:eastAsia="ja-JP"/>
                </w:rPr>
                <w:t>SSB-MTC</w:t>
              </w:r>
            </w:ins>
            <w:ins w:id="1634" w:author="Ericsson" w:date="2020-01-08T11:41:00Z">
              <w:r w:rsidR="009317FA" w:rsidRPr="00D764C0">
                <w:rPr>
                  <w:i/>
                  <w:szCs w:val="22"/>
                  <w:lang w:val="en-GB" w:eastAsia="ja-JP"/>
                </w:rPr>
                <w:t>3</w:t>
              </w:r>
            </w:ins>
            <w:ins w:id="1635" w:author="Ericsson" w:date="2020-01-14T16:32:00Z">
              <w:r w:rsidR="004F72EB">
                <w:rPr>
                  <w:i/>
                  <w:szCs w:val="22"/>
                  <w:lang w:val="en-GB" w:eastAsia="ja-JP"/>
                </w:rPr>
                <w:t>-</w:t>
              </w:r>
            </w:ins>
            <w:ins w:id="1636" w:author="Ericsson" w:date="2020-01-14T16:59:00Z">
              <w:r w:rsidR="007F5CB7">
                <w:rPr>
                  <w:i/>
                  <w:szCs w:val="22"/>
                  <w:lang w:val="en-GB" w:eastAsia="ja-JP"/>
                </w:rPr>
                <w:t>v</w:t>
              </w:r>
            </w:ins>
            <w:ins w:id="1637" w:author="Ericsson" w:date="2020-01-14T16:32:00Z">
              <w:r w:rsidR="004F72EB">
                <w:rPr>
                  <w:i/>
                  <w:szCs w:val="22"/>
                  <w:lang w:val="en-GB" w:eastAsia="ja-JP"/>
                </w:rPr>
                <w:t>16</w:t>
              </w:r>
            </w:ins>
            <w:ins w:id="1638" w:author="Ericsson" w:date="2020-01-14T16:59:00Z">
              <w:r w:rsidR="007F5CB7">
                <w:rPr>
                  <w:i/>
                  <w:szCs w:val="22"/>
                  <w:lang w:val="en-GB" w:eastAsia="ja-JP"/>
                </w:rPr>
                <w:t>xy</w:t>
              </w:r>
            </w:ins>
            <w:ins w:id="1639" w:author="Ericsson" w:date="2020-01-06T12:11:00Z">
              <w:r w:rsidR="005A5D6B" w:rsidRPr="00D764C0">
                <w:rPr>
                  <w:i/>
                  <w:szCs w:val="22"/>
                  <w:lang w:val="en-GB" w:eastAsia="ja-JP"/>
                </w:rPr>
                <w:t xml:space="preserve"> </w:t>
              </w:r>
              <w:r w:rsidR="005A5D6B" w:rsidRPr="00D764C0">
                <w:rPr>
                  <w:szCs w:val="22"/>
                  <w:lang w:val="en-GB" w:eastAsia="ja-JP"/>
                </w:rPr>
                <w:t>field descriptions</w:t>
              </w:r>
            </w:ins>
          </w:p>
        </w:tc>
      </w:tr>
      <w:tr w:rsidR="00FA43EA" w:rsidRPr="0096519C" w14:paraId="272EBD4E" w14:textId="77777777" w:rsidTr="00D005CF">
        <w:trPr>
          <w:ins w:id="1640" w:author="Ericsson" w:date="2020-01-10T14:20:00Z"/>
        </w:trPr>
        <w:tc>
          <w:tcPr>
            <w:tcW w:w="14173" w:type="dxa"/>
            <w:tcBorders>
              <w:top w:val="single" w:sz="4" w:space="0" w:color="auto"/>
              <w:left w:val="single" w:sz="4" w:space="0" w:color="auto"/>
              <w:bottom w:val="single" w:sz="4" w:space="0" w:color="auto"/>
              <w:right w:val="single" w:sz="4" w:space="0" w:color="auto"/>
            </w:tcBorders>
          </w:tcPr>
          <w:p w14:paraId="515416CA" w14:textId="77777777" w:rsidR="00FA43EA" w:rsidRPr="00D764C0" w:rsidRDefault="00FA43EA" w:rsidP="00FA43EA">
            <w:pPr>
              <w:pStyle w:val="TAL"/>
              <w:rPr>
                <w:ins w:id="1641" w:author="Ericsson" w:date="2020-01-10T14:20:00Z"/>
                <w:b/>
                <w:i/>
                <w:szCs w:val="22"/>
                <w:lang w:val="en-GB" w:eastAsia="ja-JP"/>
              </w:rPr>
            </w:pPr>
            <w:ins w:id="1642" w:author="Ericsson" w:date="2020-01-10T14:20:00Z">
              <w:r w:rsidRPr="00D764C0">
                <w:rPr>
                  <w:b/>
                  <w:i/>
                  <w:szCs w:val="22"/>
                  <w:lang w:val="en-GB" w:eastAsia="ja-JP"/>
                </w:rPr>
                <w:t>ssb-MTC-Duration</w:t>
              </w:r>
            </w:ins>
          </w:p>
          <w:p w14:paraId="08E07D2C" w14:textId="21FB2338" w:rsidR="00FA43EA" w:rsidRPr="00FA43EA" w:rsidRDefault="00FA43EA" w:rsidP="00FA43EA">
            <w:pPr>
              <w:pStyle w:val="TAH"/>
              <w:jc w:val="left"/>
              <w:rPr>
                <w:ins w:id="1643" w:author="Ericsson" w:date="2020-01-10T14:20:00Z"/>
                <w:b w:val="0"/>
                <w:i/>
                <w:szCs w:val="22"/>
                <w:lang w:val="en-GB" w:eastAsia="ja-JP"/>
              </w:rPr>
            </w:pPr>
            <w:ins w:id="1644" w:author="Ericsson" w:date="2020-01-10T14:20:00Z">
              <w:r w:rsidRPr="00FA43EA">
                <w:rPr>
                  <w:b w:val="0"/>
                  <w:szCs w:val="22"/>
                  <w:lang w:val="en-GB" w:eastAsia="ja-JP"/>
                </w:rPr>
                <w:t>SMTC window duration.</w:t>
              </w:r>
            </w:ins>
          </w:p>
        </w:tc>
      </w:tr>
      <w:tr w:rsidR="00C1115E" w:rsidRPr="0096519C" w14:paraId="0ECF36B4" w14:textId="77777777" w:rsidTr="00D005CF">
        <w:trPr>
          <w:ins w:id="1645" w:author="Ericsson" w:date="2020-01-10T14:22:00Z"/>
        </w:trPr>
        <w:tc>
          <w:tcPr>
            <w:tcW w:w="14173" w:type="dxa"/>
            <w:tcBorders>
              <w:top w:val="single" w:sz="4" w:space="0" w:color="auto"/>
              <w:left w:val="single" w:sz="4" w:space="0" w:color="auto"/>
              <w:bottom w:val="single" w:sz="4" w:space="0" w:color="auto"/>
              <w:right w:val="single" w:sz="4" w:space="0" w:color="auto"/>
            </w:tcBorders>
          </w:tcPr>
          <w:p w14:paraId="55693C52" w14:textId="77777777" w:rsidR="00C1115E" w:rsidRPr="00D764C0" w:rsidRDefault="00C1115E" w:rsidP="00C1115E">
            <w:pPr>
              <w:pStyle w:val="TAL"/>
              <w:rPr>
                <w:ins w:id="1646" w:author="Ericsson" w:date="2020-01-10T14:22:00Z"/>
                <w:b/>
                <w:i/>
                <w:szCs w:val="22"/>
                <w:lang w:val="en-GB" w:eastAsia="ja-JP"/>
              </w:rPr>
            </w:pPr>
            <w:ins w:id="1647" w:author="Ericsson" w:date="2020-01-10T14:22:00Z">
              <w:r w:rsidRPr="00D764C0">
                <w:rPr>
                  <w:b/>
                  <w:i/>
                  <w:szCs w:val="22"/>
                  <w:lang w:val="en-GB" w:eastAsia="ja-JP"/>
                </w:rPr>
                <w:t>ssb-MTC-pci-List</w:t>
              </w:r>
            </w:ins>
          </w:p>
          <w:p w14:paraId="576D1519" w14:textId="413BF46C" w:rsidR="00C1115E" w:rsidRPr="00D764C0" w:rsidRDefault="00C1115E" w:rsidP="00C1115E">
            <w:pPr>
              <w:pStyle w:val="TAL"/>
              <w:rPr>
                <w:ins w:id="1648" w:author="Ericsson" w:date="2020-01-10T14:22:00Z"/>
                <w:b/>
                <w:i/>
                <w:szCs w:val="22"/>
                <w:lang w:val="en-GB" w:eastAsia="ja-JP"/>
              </w:rPr>
            </w:pPr>
            <w:ins w:id="1649" w:author="Ericsson" w:date="2020-01-10T14:22:00Z">
              <w:r w:rsidRPr="00D764C0">
                <w:rPr>
                  <w:szCs w:val="22"/>
                  <w:lang w:val="en-GB" w:eastAsia="ja-JP"/>
                </w:rPr>
                <w:t>List of physical cell IDs to be measured.</w:t>
              </w:r>
            </w:ins>
          </w:p>
        </w:tc>
      </w:tr>
      <w:tr w:rsidR="005A5D6B" w:rsidRPr="00827309" w14:paraId="0EE8D7DF" w14:textId="77777777" w:rsidTr="00D005CF">
        <w:trPr>
          <w:ins w:id="1650" w:author="Ericsson" w:date="2020-01-06T12:11: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12926536" w14:textId="77777777" w:rsidR="005A5D6B" w:rsidRPr="00D764C0" w:rsidRDefault="005A5D6B" w:rsidP="00D005CF">
            <w:pPr>
              <w:pStyle w:val="TAL"/>
              <w:rPr>
                <w:ins w:id="1651" w:author="Ericsson" w:date="2020-01-06T12:11:00Z"/>
                <w:b/>
                <w:i/>
                <w:szCs w:val="22"/>
                <w:lang w:val="en-GB" w:eastAsia="ja-JP"/>
              </w:rPr>
            </w:pPr>
            <w:ins w:id="1652" w:author="Ericsson" w:date="2020-01-06T12:11:00Z">
              <w:r w:rsidRPr="00D764C0">
                <w:rPr>
                  <w:b/>
                  <w:i/>
                  <w:szCs w:val="22"/>
                  <w:lang w:val="en-GB" w:eastAsia="ja-JP"/>
                </w:rPr>
                <w:t>ssb-MTC-Periodity</w:t>
              </w:r>
            </w:ins>
          </w:p>
          <w:p w14:paraId="15418DC7" w14:textId="07DF78FE" w:rsidR="005A5D6B" w:rsidRPr="00D764C0" w:rsidRDefault="00F77126" w:rsidP="00D005CF">
            <w:pPr>
              <w:pStyle w:val="TAL"/>
              <w:rPr>
                <w:ins w:id="1653" w:author="Ericsson" w:date="2020-01-06T12:11:00Z"/>
                <w:szCs w:val="22"/>
                <w:lang w:val="en-GB" w:eastAsia="ja-JP"/>
              </w:rPr>
            </w:pPr>
            <w:ins w:id="1654" w:author="Ericsson" w:date="2020-01-06T14:32:00Z">
              <w:r w:rsidRPr="00D764C0">
                <w:rPr>
                  <w:szCs w:val="22"/>
                  <w:lang w:val="en-GB" w:eastAsia="ja-JP"/>
                </w:rPr>
                <w:t>SMTC</w:t>
              </w:r>
              <w:r w:rsidR="00841DB1" w:rsidRPr="00D764C0">
                <w:rPr>
                  <w:szCs w:val="22"/>
                  <w:lang w:val="en-GB" w:eastAsia="ja-JP"/>
                </w:rPr>
                <w:t xml:space="preserve"> window periodicity</w:t>
              </w:r>
            </w:ins>
            <w:ins w:id="1655" w:author="Ericsson" w:date="2020-01-07T18:47:00Z">
              <w:r w:rsidR="00C35FBE" w:rsidRPr="00D764C0">
                <w:rPr>
                  <w:szCs w:val="22"/>
                  <w:lang w:val="en-GB" w:eastAsia="ja-JP"/>
                </w:rPr>
                <w:t>.</w:t>
              </w:r>
            </w:ins>
          </w:p>
        </w:tc>
      </w:tr>
      <w:tr w:rsidR="005A5D6B" w:rsidRPr="00827309" w14:paraId="3EFED160" w14:textId="77777777" w:rsidTr="00D005CF">
        <w:trPr>
          <w:ins w:id="1656" w:author="Ericsson" w:date="2020-01-06T12:11: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15AE51EB" w14:textId="77777777" w:rsidR="005A5D6B" w:rsidRPr="00D764C0" w:rsidRDefault="005A5D6B" w:rsidP="00D005CF">
            <w:pPr>
              <w:pStyle w:val="TAL"/>
              <w:rPr>
                <w:ins w:id="1657" w:author="Ericsson" w:date="2020-01-06T12:11:00Z"/>
                <w:b/>
                <w:i/>
                <w:szCs w:val="22"/>
                <w:lang w:val="en-GB" w:eastAsia="ja-JP"/>
              </w:rPr>
            </w:pPr>
            <w:ins w:id="1658" w:author="Ericsson" w:date="2020-01-06T12:11:00Z">
              <w:r w:rsidRPr="00D764C0">
                <w:rPr>
                  <w:b/>
                  <w:i/>
                  <w:szCs w:val="22"/>
                  <w:lang w:val="en-GB" w:eastAsia="ja-JP"/>
                </w:rPr>
                <w:t>ssb-MTC-Timingoffset</w:t>
              </w:r>
            </w:ins>
          </w:p>
          <w:p w14:paraId="5B8957EC" w14:textId="4E775F11" w:rsidR="005A5D6B" w:rsidRPr="00D764C0" w:rsidRDefault="00EE7FEA" w:rsidP="00D005CF">
            <w:pPr>
              <w:pStyle w:val="TAL"/>
              <w:rPr>
                <w:ins w:id="1659" w:author="Ericsson" w:date="2020-01-06T12:11:00Z"/>
                <w:szCs w:val="22"/>
                <w:lang w:val="en-GB" w:eastAsia="ja-JP"/>
              </w:rPr>
            </w:pPr>
            <w:ins w:id="1660" w:author="Ericsson" w:date="2020-01-06T14:33:00Z">
              <w:r w:rsidRPr="00D764C0">
                <w:rPr>
                  <w:szCs w:val="22"/>
                  <w:lang w:val="en-GB" w:eastAsia="ja-JP"/>
                </w:rPr>
                <w:t>SMTC window timin</w:t>
              </w:r>
              <w:r w:rsidR="00BC25FE" w:rsidRPr="00D764C0">
                <w:rPr>
                  <w:szCs w:val="22"/>
                  <w:lang w:val="en-GB" w:eastAsia="ja-JP"/>
                </w:rPr>
                <w:t>g offset</w:t>
              </w:r>
            </w:ins>
            <w:ins w:id="1661" w:author="Ericsson" w:date="2020-01-07T18:47:00Z">
              <w:r w:rsidR="00C35FBE" w:rsidRPr="00D764C0">
                <w:rPr>
                  <w:szCs w:val="22"/>
                  <w:lang w:val="en-GB" w:eastAsia="ja-JP"/>
                </w:rPr>
                <w:t>.</w:t>
              </w:r>
            </w:ins>
          </w:p>
        </w:tc>
      </w:tr>
      <w:bookmarkEnd w:id="541"/>
    </w:tbl>
    <w:p w14:paraId="44E576F9" w14:textId="77777777" w:rsidR="00AD3573" w:rsidRDefault="00AD3573" w:rsidP="00FE05E2">
      <w:pPr>
        <w:overflowPunct/>
        <w:autoSpaceDE/>
        <w:autoSpaceDN/>
        <w:adjustRightInd/>
        <w:spacing w:after="0"/>
        <w:textAlignment w:val="auto"/>
        <w:rPr>
          <w:rFonts w:eastAsia="Batang"/>
          <w:lang w:eastAsia="sv-SE"/>
        </w:rPr>
      </w:pPr>
    </w:p>
    <w:p w14:paraId="217C672D" w14:textId="77777777" w:rsidR="00F44861" w:rsidRDefault="00F44861" w:rsidP="00F4486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DEE862D" w14:textId="77777777" w:rsidR="00F44861" w:rsidRDefault="00F44861" w:rsidP="00FE05E2">
      <w:pPr>
        <w:overflowPunct/>
        <w:autoSpaceDE/>
        <w:autoSpaceDN/>
        <w:adjustRightInd/>
        <w:spacing w:after="0"/>
        <w:textAlignment w:val="auto"/>
        <w:rPr>
          <w:rFonts w:eastAsia="Batang"/>
          <w:lang w:eastAsia="sv-SE"/>
        </w:rPr>
      </w:pPr>
    </w:p>
    <w:p w14:paraId="665A9C67" w14:textId="77777777" w:rsidR="00FE05E2" w:rsidRPr="0096519C" w:rsidRDefault="00FE05E2" w:rsidP="00FE05E2">
      <w:pPr>
        <w:pStyle w:val="Heading4"/>
        <w:rPr>
          <w:rFonts w:eastAsia="SimSun"/>
          <w:lang w:val="en-GB"/>
        </w:rPr>
      </w:pPr>
      <w:r w:rsidRPr="0074128C">
        <w:rPr>
          <w:rFonts w:eastAsia="SimSun"/>
          <w:lang w:val="en-US" w:eastAsia="x-none"/>
        </w:rPr>
        <w:t>–</w:t>
      </w:r>
      <w:r w:rsidRPr="0096519C">
        <w:rPr>
          <w:rFonts w:eastAsia="SimSun"/>
          <w:lang w:val="en-GB"/>
        </w:rPr>
        <w:tab/>
      </w:r>
      <w:r w:rsidRPr="0096519C">
        <w:rPr>
          <w:i/>
          <w:lang w:val="en-GB"/>
        </w:rPr>
        <w:t>MAC-CellGroupConfig</w:t>
      </w:r>
    </w:p>
    <w:p w14:paraId="3D2F01EC" w14:textId="77777777" w:rsidR="00FE05E2" w:rsidRPr="0096519C" w:rsidRDefault="00FE05E2" w:rsidP="00FE05E2">
      <w:pPr>
        <w:rPr>
          <w:rFonts w:eastAsia="SimSun"/>
          <w:lang w:eastAsia="zh-CN"/>
        </w:rPr>
      </w:pPr>
      <w:r w:rsidRPr="0096519C">
        <w:rPr>
          <w:rFonts w:eastAsia="SimSun"/>
          <w:lang w:eastAsia="zh-CN"/>
        </w:rPr>
        <w:t xml:space="preserve">The IE </w:t>
      </w:r>
      <w:r w:rsidRPr="0096519C">
        <w:rPr>
          <w:i/>
        </w:rPr>
        <w:t>MAC-CellGroupConfig</w:t>
      </w:r>
      <w:r w:rsidRPr="0096519C">
        <w:rPr>
          <w:rFonts w:eastAsia="SimSun"/>
          <w:lang w:eastAsia="zh-CN"/>
        </w:rPr>
        <w:t xml:space="preserve"> is used to configure MAC parameters for a cell group, including DRX.</w:t>
      </w:r>
    </w:p>
    <w:p w14:paraId="4F6980CB" w14:textId="77777777" w:rsidR="00FE05E2" w:rsidRPr="0096519C" w:rsidRDefault="00FE05E2" w:rsidP="00FE05E2">
      <w:pPr>
        <w:pStyle w:val="TH"/>
        <w:rPr>
          <w:rFonts w:eastAsia="SimSun"/>
          <w:lang w:val="en-GB"/>
        </w:rPr>
      </w:pPr>
      <w:r w:rsidRPr="0096519C">
        <w:rPr>
          <w:i/>
          <w:lang w:val="en-GB"/>
        </w:rPr>
        <w:t>MAC-CellGroupConfig</w:t>
      </w:r>
      <w:r w:rsidRPr="0096519C">
        <w:rPr>
          <w:lang w:val="en-GB"/>
        </w:rPr>
        <w:t xml:space="preserve"> information element</w:t>
      </w:r>
    </w:p>
    <w:p w14:paraId="1D7EBF38" w14:textId="77777777" w:rsidR="00FE05E2" w:rsidRPr="0096519C" w:rsidRDefault="00FE05E2" w:rsidP="00FE05E2">
      <w:pPr>
        <w:pStyle w:val="PL"/>
        <w:rPr>
          <w:color w:val="808080"/>
        </w:rPr>
      </w:pPr>
      <w:r w:rsidRPr="0096519C">
        <w:rPr>
          <w:color w:val="808080"/>
        </w:rPr>
        <w:t>-- ASN1START</w:t>
      </w:r>
    </w:p>
    <w:p w14:paraId="227A8829" w14:textId="77777777" w:rsidR="00FE05E2" w:rsidRPr="0096519C" w:rsidRDefault="00FE05E2" w:rsidP="00FE05E2">
      <w:pPr>
        <w:pStyle w:val="PL"/>
        <w:rPr>
          <w:color w:val="808080"/>
        </w:rPr>
      </w:pPr>
      <w:r w:rsidRPr="0096519C">
        <w:rPr>
          <w:color w:val="808080"/>
        </w:rPr>
        <w:t>-- TAG-MAC-CELLGROUPCONFIG-START</w:t>
      </w:r>
    </w:p>
    <w:p w14:paraId="51C644F1" w14:textId="77777777" w:rsidR="00FE05E2" w:rsidRPr="0096519C" w:rsidRDefault="00FE05E2" w:rsidP="00FE05E2">
      <w:pPr>
        <w:pStyle w:val="PL"/>
      </w:pPr>
    </w:p>
    <w:p w14:paraId="3E4FA64C" w14:textId="77777777" w:rsidR="00FE05E2" w:rsidRPr="0096519C" w:rsidRDefault="00FE05E2" w:rsidP="00FE05E2">
      <w:pPr>
        <w:pStyle w:val="PL"/>
      </w:pPr>
      <w:r w:rsidRPr="0096519C">
        <w:t xml:space="preserve">MAC-CellGroupConfig ::=             </w:t>
      </w:r>
      <w:r w:rsidRPr="0096519C">
        <w:rPr>
          <w:color w:val="993366"/>
        </w:rPr>
        <w:t>SEQUENCE</w:t>
      </w:r>
      <w:r w:rsidRPr="0096519C">
        <w:t xml:space="preserve"> {</w:t>
      </w:r>
    </w:p>
    <w:p w14:paraId="10AB75CC" w14:textId="77777777" w:rsidR="00FE05E2" w:rsidRPr="0096519C" w:rsidRDefault="00FE05E2" w:rsidP="00FE05E2">
      <w:pPr>
        <w:pStyle w:val="PL"/>
        <w:rPr>
          <w:color w:val="808080"/>
        </w:rPr>
      </w:pPr>
      <w:r w:rsidRPr="0096519C">
        <w:t xml:space="preserve">    drx-Config                          SetupRelease { DRX-Config }                                     </w:t>
      </w:r>
      <w:r w:rsidRPr="0096519C">
        <w:rPr>
          <w:color w:val="993366"/>
        </w:rPr>
        <w:t>OPTIONAL</w:t>
      </w:r>
      <w:r w:rsidRPr="0096519C">
        <w:t xml:space="preserve">,   </w:t>
      </w:r>
      <w:r w:rsidRPr="0096519C">
        <w:rPr>
          <w:color w:val="808080"/>
        </w:rPr>
        <w:t>-- Need M</w:t>
      </w:r>
    </w:p>
    <w:p w14:paraId="1CD2D1D4" w14:textId="77777777" w:rsidR="00FE05E2" w:rsidRPr="0096519C" w:rsidRDefault="00FE05E2" w:rsidP="00FE05E2">
      <w:pPr>
        <w:pStyle w:val="PL"/>
        <w:rPr>
          <w:color w:val="808080"/>
        </w:rPr>
      </w:pPr>
      <w:r w:rsidRPr="0096519C">
        <w:t xml:space="preserve">    schedulingRequestConfig             SchedulingRequestConfig                                         </w:t>
      </w:r>
      <w:r w:rsidRPr="0096519C">
        <w:rPr>
          <w:color w:val="993366"/>
        </w:rPr>
        <w:t>OPTIONAL</w:t>
      </w:r>
      <w:r w:rsidRPr="0096519C">
        <w:t xml:space="preserve">,   </w:t>
      </w:r>
      <w:r w:rsidRPr="0096519C">
        <w:rPr>
          <w:color w:val="808080"/>
        </w:rPr>
        <w:t>-- Need M</w:t>
      </w:r>
    </w:p>
    <w:p w14:paraId="5EC866C3" w14:textId="4B434710" w:rsidR="00FE05E2" w:rsidRDefault="00FE05E2" w:rsidP="00FE05E2">
      <w:pPr>
        <w:pStyle w:val="PL"/>
        <w:rPr>
          <w:ins w:id="1662" w:author="Ericsson" w:date="2020-01-03T10:51:00Z"/>
          <w:color w:val="808080"/>
        </w:rPr>
      </w:pPr>
      <w:r w:rsidRPr="0096519C">
        <w:t xml:space="preserve">    bsr-Config                          BSR-Config                                                      </w:t>
      </w:r>
      <w:r w:rsidRPr="0096519C">
        <w:rPr>
          <w:color w:val="993366"/>
        </w:rPr>
        <w:t>OPTIONAL</w:t>
      </w:r>
      <w:r w:rsidRPr="0096519C">
        <w:t xml:space="preserve">,   </w:t>
      </w:r>
      <w:r w:rsidRPr="0096519C">
        <w:rPr>
          <w:color w:val="808080"/>
        </w:rPr>
        <w:t>-- Need M</w:t>
      </w:r>
    </w:p>
    <w:p w14:paraId="491B423F" w14:textId="77777777" w:rsidR="00FE05E2" w:rsidRPr="0096519C" w:rsidRDefault="00FE05E2" w:rsidP="00FE05E2">
      <w:pPr>
        <w:pStyle w:val="PL"/>
        <w:rPr>
          <w:color w:val="808080"/>
        </w:rPr>
      </w:pPr>
      <w:r w:rsidRPr="0096519C">
        <w:t xml:space="preserve">    tag-Config                          TAG-Config                                                      </w:t>
      </w:r>
      <w:r w:rsidRPr="0096519C">
        <w:rPr>
          <w:color w:val="993366"/>
        </w:rPr>
        <w:t>OPTIONAL</w:t>
      </w:r>
      <w:r w:rsidRPr="0096519C">
        <w:t xml:space="preserve">,   </w:t>
      </w:r>
      <w:r w:rsidRPr="0096519C">
        <w:rPr>
          <w:color w:val="808080"/>
        </w:rPr>
        <w:t>-- Need M</w:t>
      </w:r>
    </w:p>
    <w:p w14:paraId="35C94AF2" w14:textId="77777777" w:rsidR="00FE05E2" w:rsidRPr="0096519C" w:rsidRDefault="00FE05E2" w:rsidP="00FE05E2">
      <w:pPr>
        <w:pStyle w:val="PL"/>
        <w:rPr>
          <w:color w:val="808080"/>
        </w:rPr>
      </w:pPr>
      <w:r w:rsidRPr="0096519C">
        <w:t xml:space="preserve">    phr-Config                          SetupRelease { PHR-Config }                                     </w:t>
      </w:r>
      <w:r w:rsidRPr="0096519C">
        <w:rPr>
          <w:color w:val="993366"/>
        </w:rPr>
        <w:t>OPTIONAL</w:t>
      </w:r>
      <w:r w:rsidRPr="0096519C">
        <w:t xml:space="preserve">,   </w:t>
      </w:r>
      <w:r w:rsidRPr="0096519C">
        <w:rPr>
          <w:color w:val="808080"/>
        </w:rPr>
        <w:t>-- Need M</w:t>
      </w:r>
    </w:p>
    <w:p w14:paraId="064CFA83" w14:textId="77777777" w:rsidR="00FE05E2" w:rsidRPr="0096519C" w:rsidRDefault="00FE05E2" w:rsidP="00FE05E2">
      <w:pPr>
        <w:pStyle w:val="PL"/>
      </w:pPr>
      <w:r w:rsidRPr="0096519C">
        <w:t xml:space="preserve">    skipUplinkTxDynamic                 </w:t>
      </w:r>
      <w:r w:rsidRPr="0096519C">
        <w:rPr>
          <w:color w:val="993366"/>
        </w:rPr>
        <w:t>BOOLEAN</w:t>
      </w:r>
      <w:r w:rsidRPr="0096519C">
        <w:t>,</w:t>
      </w:r>
    </w:p>
    <w:p w14:paraId="523329D6" w14:textId="77777777" w:rsidR="00FE05E2" w:rsidRPr="0096519C" w:rsidRDefault="00FE05E2" w:rsidP="00FE05E2">
      <w:pPr>
        <w:pStyle w:val="PL"/>
      </w:pPr>
      <w:r w:rsidRPr="0096519C">
        <w:t xml:space="preserve">    ...,</w:t>
      </w:r>
    </w:p>
    <w:p w14:paraId="0FD8E411" w14:textId="77777777" w:rsidR="00FE05E2" w:rsidRPr="0096519C" w:rsidRDefault="00FE05E2" w:rsidP="00FE05E2">
      <w:pPr>
        <w:pStyle w:val="PL"/>
      </w:pPr>
      <w:r w:rsidRPr="0096519C">
        <w:t xml:space="preserve">    [[</w:t>
      </w:r>
    </w:p>
    <w:p w14:paraId="0EB2142E" w14:textId="77777777" w:rsidR="00FE05E2" w:rsidRPr="0096519C" w:rsidRDefault="00FE05E2" w:rsidP="00FE05E2">
      <w:pPr>
        <w:pStyle w:val="PL"/>
        <w:rPr>
          <w:color w:val="808080"/>
        </w:rPr>
      </w:pPr>
      <w:r w:rsidRPr="0096519C">
        <w:t xml:space="preserve">    csi-Mask                                </w:t>
      </w:r>
      <w:r w:rsidRPr="0096519C">
        <w:rPr>
          <w:color w:val="993366"/>
        </w:rPr>
        <w:t>BOOLEAN</w:t>
      </w:r>
      <w:r w:rsidRPr="0096519C">
        <w:t xml:space="preserve">                                                     </w:t>
      </w:r>
      <w:r w:rsidRPr="0096519C">
        <w:rPr>
          <w:color w:val="993366"/>
        </w:rPr>
        <w:t>OPTIONAL</w:t>
      </w:r>
      <w:r w:rsidRPr="0096519C">
        <w:t xml:space="preserve">,   </w:t>
      </w:r>
      <w:r w:rsidRPr="0096519C">
        <w:rPr>
          <w:color w:val="808080"/>
        </w:rPr>
        <w:t>-- Need M</w:t>
      </w:r>
    </w:p>
    <w:p w14:paraId="60BCDE6F" w14:textId="77777777" w:rsidR="00FE05E2" w:rsidRPr="0096519C" w:rsidRDefault="00FE05E2" w:rsidP="00FE05E2">
      <w:pPr>
        <w:pStyle w:val="PL"/>
        <w:rPr>
          <w:color w:val="808080"/>
        </w:rPr>
      </w:pPr>
      <w:r w:rsidRPr="0096519C">
        <w:lastRenderedPageBreak/>
        <w:t xml:space="preserve">    dataInactivityTimer                     SetupRelease { DataInactivityTimer }                        </w:t>
      </w:r>
      <w:r w:rsidRPr="007052B0">
        <w:rPr>
          <w:color w:val="993366"/>
        </w:rPr>
        <w:t>OPTIONAL</w:t>
      </w:r>
      <w:r w:rsidRPr="0096519C">
        <w:t xml:space="preserve">    </w:t>
      </w:r>
      <w:r w:rsidRPr="0096519C">
        <w:rPr>
          <w:color w:val="808080"/>
        </w:rPr>
        <w:t>-- Cond MCG-Only</w:t>
      </w:r>
    </w:p>
    <w:p w14:paraId="48AE2B3B" w14:textId="2E58DCFD" w:rsidR="00FE05E2" w:rsidRPr="0096519C" w:rsidRDefault="00FE05E2" w:rsidP="00FE05E2">
      <w:pPr>
        <w:pStyle w:val="PL"/>
      </w:pPr>
      <w:r w:rsidRPr="0096519C">
        <w:t xml:space="preserve">    ]]</w:t>
      </w:r>
      <w:ins w:id="1663" w:author="Ericsson" w:date="2020-01-17T09:47:00Z">
        <w:r w:rsidR="007052B0">
          <w:t>,</w:t>
        </w:r>
      </w:ins>
    </w:p>
    <w:p w14:paraId="01DE1955" w14:textId="6292C357" w:rsidR="0059395E" w:rsidRDefault="0059395E" w:rsidP="00FE05E2">
      <w:pPr>
        <w:pStyle w:val="PL"/>
        <w:rPr>
          <w:ins w:id="1664" w:author="Ericsson" w:date="2020-01-16T15:45:00Z"/>
        </w:rPr>
      </w:pPr>
      <w:ins w:id="1665" w:author="Ericsson" w:date="2020-01-16T15:45:00Z">
        <w:r>
          <w:t xml:space="preserve">    [[</w:t>
        </w:r>
      </w:ins>
    </w:p>
    <w:p w14:paraId="335CC7C8" w14:textId="3E4F8CA5" w:rsidR="0059395E" w:rsidRPr="007052B0" w:rsidRDefault="0059395E" w:rsidP="00FE05E2">
      <w:pPr>
        <w:pStyle w:val="PL"/>
        <w:rPr>
          <w:ins w:id="1666" w:author="Ericsson" w:date="2020-01-16T15:45:00Z"/>
          <w:color w:val="808080"/>
        </w:rPr>
      </w:pPr>
      <w:ins w:id="1667" w:author="Ericsson" w:date="2020-01-16T15:45:00Z">
        <w:r>
          <w:rPr>
            <w:color w:val="808080"/>
          </w:rPr>
          <w:t xml:space="preserve">    </w:t>
        </w:r>
      </w:ins>
      <w:ins w:id="1668" w:author="Ericsson" w:date="2020-01-16T15:48:00Z">
        <w:r w:rsidR="002737B6">
          <w:rPr>
            <w:color w:val="808080"/>
          </w:rPr>
          <w:t>u</w:t>
        </w:r>
      </w:ins>
      <w:ins w:id="1669" w:author="Ericsson" w:date="2020-01-16T15:46:00Z">
        <w:r>
          <w:rPr>
            <w:color w:val="808080"/>
          </w:rPr>
          <w:t>se-</w:t>
        </w:r>
      </w:ins>
      <w:ins w:id="1670" w:author="Ericsson" w:date="2020-01-16T15:45:00Z">
        <w:r>
          <w:rPr>
            <w:color w:val="808080"/>
          </w:rPr>
          <w:t xml:space="preserve">preBSR                </w:t>
        </w:r>
      </w:ins>
      <w:ins w:id="1671" w:author="Ericsson" w:date="2020-01-16T15:46:00Z">
        <w:r>
          <w:rPr>
            <w:color w:val="808080"/>
          </w:rPr>
          <w:t xml:space="preserve">           </w:t>
        </w:r>
      </w:ins>
      <w:ins w:id="1672" w:author="Ericsson" w:date="2020-01-16T15:45:00Z">
        <w:r>
          <w:rPr>
            <w:color w:val="808080"/>
          </w:rPr>
          <w:t xml:space="preserve">   ENUMERATED {true}                            </w:t>
        </w:r>
      </w:ins>
      <w:ins w:id="1673" w:author="Ericsson" w:date="2020-01-16T15:47:00Z">
        <w:r w:rsidR="002737B6">
          <w:rPr>
            <w:color w:val="808080"/>
          </w:rPr>
          <w:t xml:space="preserve">              </w:t>
        </w:r>
      </w:ins>
      <w:ins w:id="1674" w:author="Ericsson" w:date="2020-01-16T15:45:00Z">
        <w:r>
          <w:rPr>
            <w:color w:val="808080"/>
          </w:rPr>
          <w:t>OPTIONAL</w:t>
        </w:r>
      </w:ins>
      <w:ins w:id="1675" w:author="Ericsson" w:date="2020-01-16T15:47:00Z">
        <w:r w:rsidR="002737B6">
          <w:rPr>
            <w:color w:val="808080"/>
          </w:rPr>
          <w:t xml:space="preserve">   </w:t>
        </w:r>
      </w:ins>
      <w:ins w:id="1676" w:author="Ericsson" w:date="2020-01-16T15:45:00Z">
        <w:r>
          <w:rPr>
            <w:color w:val="808080"/>
          </w:rPr>
          <w:t xml:space="preserve">   -- Need M</w:t>
        </w:r>
      </w:ins>
    </w:p>
    <w:p w14:paraId="32B7F5B7" w14:textId="37C5FD7B" w:rsidR="0059395E" w:rsidRDefault="0059395E" w:rsidP="00FE05E2">
      <w:pPr>
        <w:pStyle w:val="PL"/>
        <w:rPr>
          <w:ins w:id="1677" w:author="Ericsson" w:date="2020-01-16T15:45:00Z"/>
        </w:rPr>
      </w:pPr>
      <w:ins w:id="1678" w:author="Ericsson" w:date="2020-01-16T15:45:00Z">
        <w:r>
          <w:t xml:space="preserve">     ]]</w:t>
        </w:r>
      </w:ins>
    </w:p>
    <w:p w14:paraId="5CBD4748" w14:textId="4CD77CDD" w:rsidR="00FE05E2" w:rsidRPr="0096519C" w:rsidRDefault="00FE05E2" w:rsidP="00FE05E2">
      <w:pPr>
        <w:pStyle w:val="PL"/>
      </w:pPr>
      <w:r w:rsidRPr="0096519C">
        <w:t>}</w:t>
      </w:r>
    </w:p>
    <w:p w14:paraId="64646E9E" w14:textId="77777777" w:rsidR="00FE05E2" w:rsidRPr="0096519C" w:rsidRDefault="00FE05E2" w:rsidP="00FE05E2">
      <w:pPr>
        <w:pStyle w:val="PL"/>
      </w:pPr>
    </w:p>
    <w:p w14:paraId="7BF49EF4" w14:textId="77777777" w:rsidR="00FE05E2" w:rsidRPr="0096519C" w:rsidRDefault="00FE05E2" w:rsidP="00FE05E2">
      <w:pPr>
        <w:pStyle w:val="PL"/>
      </w:pPr>
      <w:r w:rsidRPr="0096519C">
        <w:t xml:space="preserve">DataInactivityTimer ::=         </w:t>
      </w:r>
      <w:r w:rsidRPr="0096519C">
        <w:rPr>
          <w:color w:val="993366"/>
        </w:rPr>
        <w:t>ENUMERATED</w:t>
      </w:r>
      <w:r w:rsidRPr="0096519C">
        <w:t xml:space="preserve"> {s1, s2, s3, s5, s7, s10, s15, s20, s40, s50, s60, s80, s100, s120, s150, s180}</w:t>
      </w:r>
    </w:p>
    <w:p w14:paraId="7282E4A2" w14:textId="77777777" w:rsidR="00FE05E2" w:rsidRPr="0096519C" w:rsidRDefault="00FE05E2" w:rsidP="00FE05E2">
      <w:pPr>
        <w:pStyle w:val="PL"/>
      </w:pPr>
    </w:p>
    <w:p w14:paraId="228A0D92" w14:textId="77777777" w:rsidR="00FE05E2" w:rsidRPr="0096519C" w:rsidRDefault="00FE05E2" w:rsidP="00FE05E2">
      <w:pPr>
        <w:pStyle w:val="PL"/>
        <w:rPr>
          <w:color w:val="808080"/>
        </w:rPr>
      </w:pPr>
      <w:r w:rsidRPr="0096519C">
        <w:rPr>
          <w:color w:val="808080"/>
        </w:rPr>
        <w:t>-- TAG-MAC-CELLGROUPCONFIG-STOP</w:t>
      </w:r>
    </w:p>
    <w:p w14:paraId="2537511D" w14:textId="77777777" w:rsidR="00FE05E2" w:rsidRPr="0096519C" w:rsidRDefault="00FE05E2" w:rsidP="00FE05E2">
      <w:pPr>
        <w:pStyle w:val="PL"/>
        <w:rPr>
          <w:color w:val="808080"/>
        </w:rPr>
      </w:pPr>
      <w:r w:rsidRPr="0096519C">
        <w:rPr>
          <w:color w:val="808080"/>
        </w:rPr>
        <w:t>-- ASN1STOP</w:t>
      </w:r>
    </w:p>
    <w:p w14:paraId="562F8C6B" w14:textId="77777777" w:rsidR="00FE05E2" w:rsidRPr="00AC0F5E" w:rsidRDefault="00FE05E2" w:rsidP="00FE05E2">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05E2" w:rsidRPr="0096519C" w14:paraId="76EBE8E8" w14:textId="77777777" w:rsidTr="005413C4">
        <w:tc>
          <w:tcPr>
            <w:tcW w:w="14173" w:type="dxa"/>
          </w:tcPr>
          <w:p w14:paraId="792AB843" w14:textId="77777777" w:rsidR="00FE05E2" w:rsidRPr="0096519C" w:rsidRDefault="00FE05E2" w:rsidP="00D005CF">
            <w:pPr>
              <w:pStyle w:val="TAH"/>
              <w:rPr>
                <w:szCs w:val="22"/>
                <w:lang w:val="en-GB" w:eastAsia="ja-JP"/>
              </w:rPr>
            </w:pPr>
            <w:r w:rsidRPr="0096519C">
              <w:rPr>
                <w:i/>
                <w:szCs w:val="22"/>
                <w:lang w:val="en-GB" w:eastAsia="ja-JP"/>
              </w:rPr>
              <w:t xml:space="preserve">MAC-CellGroupConfig </w:t>
            </w:r>
            <w:r w:rsidRPr="0096519C">
              <w:rPr>
                <w:szCs w:val="22"/>
                <w:lang w:val="en-GB" w:eastAsia="ja-JP"/>
              </w:rPr>
              <w:t>field descriptions</w:t>
            </w:r>
          </w:p>
        </w:tc>
      </w:tr>
      <w:tr w:rsidR="002737B6" w:rsidRPr="0096519C" w14:paraId="4A3B175D" w14:textId="77777777" w:rsidTr="005413C4">
        <w:trPr>
          <w:ins w:id="1679" w:author="Ericsson" w:date="2020-01-16T15:48:00Z"/>
        </w:trPr>
        <w:tc>
          <w:tcPr>
            <w:tcW w:w="14173" w:type="dxa"/>
          </w:tcPr>
          <w:p w14:paraId="4EE22A00" w14:textId="5D02B4D0" w:rsidR="002737B6" w:rsidRPr="005413C4" w:rsidRDefault="0074128C" w:rsidP="002737B6">
            <w:pPr>
              <w:pStyle w:val="TAL"/>
              <w:rPr>
                <w:ins w:id="1680" w:author="Ericsson" w:date="2020-01-16T15:48:00Z"/>
                <w:b/>
                <w:i/>
                <w:szCs w:val="22"/>
                <w:lang w:val="en-GB" w:eastAsia="ja-JP"/>
              </w:rPr>
            </w:pPr>
            <w:ins w:id="1681" w:author="Ericsson" w:date="2020-01-17T10:42:00Z">
              <w:r>
                <w:rPr>
                  <w:b/>
                  <w:i/>
                  <w:szCs w:val="22"/>
                  <w:lang w:val="en-GB" w:eastAsia="ja-JP"/>
                </w:rPr>
                <w:t>u</w:t>
              </w:r>
            </w:ins>
            <w:ins w:id="1682" w:author="Ericsson" w:date="2020-01-16T15:48:00Z">
              <w:r w:rsidR="002737B6">
                <w:rPr>
                  <w:b/>
                  <w:i/>
                  <w:szCs w:val="22"/>
                  <w:lang w:val="en-GB" w:eastAsia="ja-JP"/>
                </w:rPr>
                <w:t>se-preBSR</w:t>
              </w:r>
            </w:ins>
          </w:p>
          <w:p w14:paraId="58F1AB07" w14:textId="515B278C" w:rsidR="002737B6" w:rsidRPr="0026470C" w:rsidRDefault="0074128C" w:rsidP="002737B6">
            <w:pPr>
              <w:pStyle w:val="TAH"/>
              <w:jc w:val="left"/>
              <w:rPr>
                <w:ins w:id="1683" w:author="Ericsson" w:date="2020-01-16T15:48:00Z"/>
                <w:b w:val="0"/>
                <w:i/>
                <w:szCs w:val="22"/>
                <w:lang w:val="en-GB" w:eastAsia="ja-JP"/>
              </w:rPr>
            </w:pPr>
            <w:ins w:id="1684" w:author="Ericsson" w:date="2020-01-17T10:42:00Z">
              <w:r w:rsidRPr="0026470C">
                <w:rPr>
                  <w:b w:val="0"/>
                  <w:szCs w:val="22"/>
                  <w:lang w:val="en-GB" w:eastAsia="ja-JP"/>
                </w:rPr>
                <w:t>If set to tr</w:t>
              </w:r>
            </w:ins>
            <w:ins w:id="1685" w:author="Ericsson" w:date="2020-01-17T10:43:00Z">
              <w:r w:rsidRPr="0026470C">
                <w:rPr>
                  <w:b w:val="0"/>
                  <w:szCs w:val="22"/>
                  <w:lang w:val="en-GB" w:eastAsia="ja-JP"/>
                </w:rPr>
                <w:t xml:space="preserve">ue, the </w:t>
              </w:r>
            </w:ins>
            <w:ins w:id="1686" w:author="Ericsson" w:date="2020-01-17T10:44:00Z">
              <w:r w:rsidRPr="0026470C">
                <w:rPr>
                  <w:b w:val="0"/>
                  <w:szCs w:val="22"/>
                  <w:lang w:val="en-GB" w:eastAsia="ja-JP"/>
                </w:rPr>
                <w:t xml:space="preserve">MAC entity of the </w:t>
              </w:r>
            </w:ins>
            <w:ins w:id="1687" w:author="Ericsson" w:date="2020-01-17T10:43:00Z">
              <w:r w:rsidRPr="0026470C">
                <w:rPr>
                  <w:b w:val="0"/>
                  <w:szCs w:val="22"/>
                  <w:lang w:val="en-GB" w:eastAsia="ja-JP"/>
                </w:rPr>
                <w:t>IAB</w:t>
              </w:r>
            </w:ins>
            <w:ins w:id="1688" w:author="Ericsson" w:date="2020-01-17T10:44:00Z">
              <w:r w:rsidRPr="0026470C">
                <w:rPr>
                  <w:b w:val="0"/>
                  <w:szCs w:val="22"/>
                  <w:lang w:val="en-GB" w:eastAsia="ja-JP"/>
                </w:rPr>
                <w:t>-MT will activate the pre-B</w:t>
              </w:r>
            </w:ins>
            <w:ins w:id="1689" w:author="Ericsson" w:date="2020-01-17T10:45:00Z">
              <w:r w:rsidRPr="0026470C">
                <w:rPr>
                  <w:b w:val="0"/>
                  <w:szCs w:val="22"/>
                  <w:lang w:val="en-GB" w:eastAsia="ja-JP"/>
                </w:rPr>
                <w:t>SR</w:t>
              </w:r>
            </w:ins>
            <w:ins w:id="1690" w:author="Ericsson" w:date="2020-01-16T15:48:00Z">
              <w:r w:rsidR="002737B6" w:rsidRPr="0026470C">
                <w:rPr>
                  <w:b w:val="0"/>
                  <w:szCs w:val="22"/>
                  <w:lang w:val="en-GB" w:eastAsia="ja-JP"/>
                </w:rPr>
                <w:t>.</w:t>
              </w:r>
            </w:ins>
          </w:p>
        </w:tc>
      </w:tr>
      <w:tr w:rsidR="00FE05E2" w:rsidRPr="0096519C" w14:paraId="46AFC16C" w14:textId="77777777" w:rsidTr="005413C4">
        <w:tc>
          <w:tcPr>
            <w:tcW w:w="14173" w:type="dxa"/>
          </w:tcPr>
          <w:p w14:paraId="5353152D" w14:textId="77777777" w:rsidR="00FE05E2" w:rsidRPr="0096519C" w:rsidRDefault="00FE05E2" w:rsidP="00D005CF">
            <w:pPr>
              <w:pStyle w:val="TAL"/>
              <w:rPr>
                <w:szCs w:val="22"/>
                <w:lang w:val="en-GB" w:eastAsia="ja-JP"/>
              </w:rPr>
            </w:pPr>
            <w:r w:rsidRPr="0096519C">
              <w:rPr>
                <w:b/>
                <w:i/>
                <w:szCs w:val="22"/>
                <w:lang w:val="en-GB" w:eastAsia="ja-JP"/>
              </w:rPr>
              <w:t>csi-Mask</w:t>
            </w:r>
          </w:p>
          <w:p w14:paraId="356033CB" w14:textId="77777777" w:rsidR="00FE05E2" w:rsidRPr="0096519C" w:rsidRDefault="00FE05E2" w:rsidP="00D005CF">
            <w:pPr>
              <w:pStyle w:val="TAL"/>
              <w:rPr>
                <w:szCs w:val="22"/>
                <w:lang w:val="en-GB" w:eastAsia="ja-JP"/>
              </w:rPr>
            </w:pPr>
            <w:r w:rsidRPr="0096519C">
              <w:rPr>
                <w:szCs w:val="22"/>
                <w:lang w:val="en-GB" w:eastAsia="ja-JP"/>
              </w:rPr>
              <w:t>If set to true, the UE limits CSI reports to the on-duration period of the DRX cycle, see TS 38.321 [3].</w:t>
            </w:r>
          </w:p>
        </w:tc>
      </w:tr>
      <w:tr w:rsidR="00FE05E2" w:rsidRPr="0096519C" w14:paraId="4BA8BC51" w14:textId="77777777" w:rsidTr="005413C4">
        <w:tc>
          <w:tcPr>
            <w:tcW w:w="14173" w:type="dxa"/>
          </w:tcPr>
          <w:p w14:paraId="5F9C1B6F" w14:textId="77777777" w:rsidR="00FE05E2" w:rsidRPr="0096519C" w:rsidRDefault="00FE05E2" w:rsidP="00D005CF">
            <w:pPr>
              <w:pStyle w:val="TAL"/>
              <w:rPr>
                <w:szCs w:val="22"/>
                <w:lang w:val="en-GB" w:eastAsia="ja-JP"/>
              </w:rPr>
            </w:pPr>
            <w:r w:rsidRPr="0096519C">
              <w:rPr>
                <w:b/>
                <w:i/>
                <w:szCs w:val="22"/>
                <w:lang w:val="en-GB" w:eastAsia="ja-JP"/>
              </w:rPr>
              <w:t>dataInactivityTimer</w:t>
            </w:r>
          </w:p>
          <w:p w14:paraId="02D54AF1" w14:textId="77777777" w:rsidR="00FE05E2" w:rsidRPr="0096519C" w:rsidRDefault="00FE05E2" w:rsidP="00D005CF">
            <w:pPr>
              <w:pStyle w:val="TAL"/>
              <w:rPr>
                <w:szCs w:val="22"/>
                <w:lang w:val="en-GB" w:eastAsia="ja-JP"/>
              </w:rPr>
            </w:pPr>
            <w:r w:rsidRPr="0096519C">
              <w:rPr>
                <w:szCs w:val="22"/>
                <w:lang w:val="en-GB" w:eastAsia="ja-JP"/>
              </w:rPr>
              <w:t xml:space="preserve">Releases the RRC connection upon data inactivity as specified in clause 5.3.8.5 and in TS 38.321 [3]. Value </w:t>
            </w:r>
            <w:r w:rsidRPr="0096519C">
              <w:rPr>
                <w:i/>
                <w:lang w:val="en-GB"/>
              </w:rPr>
              <w:t>s1</w:t>
            </w:r>
            <w:r w:rsidRPr="0096519C">
              <w:rPr>
                <w:szCs w:val="22"/>
                <w:lang w:val="en-GB" w:eastAsia="ja-JP"/>
              </w:rPr>
              <w:t xml:space="preserve"> corresponds to 1 second, value </w:t>
            </w:r>
            <w:r w:rsidRPr="0096519C">
              <w:rPr>
                <w:lang w:val="en-GB"/>
              </w:rPr>
              <w:t>s2</w:t>
            </w:r>
            <w:r w:rsidRPr="0096519C">
              <w:rPr>
                <w:szCs w:val="22"/>
                <w:lang w:val="en-GB" w:eastAsia="ja-JP"/>
              </w:rPr>
              <w:t xml:space="preserve"> corresponds to 2 seconds, and so on.</w:t>
            </w:r>
          </w:p>
        </w:tc>
      </w:tr>
      <w:tr w:rsidR="00FE05E2" w:rsidRPr="0096519C" w14:paraId="1B84842E" w14:textId="77777777" w:rsidTr="005413C4">
        <w:tc>
          <w:tcPr>
            <w:tcW w:w="14173" w:type="dxa"/>
          </w:tcPr>
          <w:p w14:paraId="234D552F" w14:textId="77777777" w:rsidR="00FE05E2" w:rsidRPr="0096519C" w:rsidRDefault="00FE05E2" w:rsidP="00D005CF">
            <w:pPr>
              <w:pStyle w:val="TAL"/>
              <w:rPr>
                <w:szCs w:val="22"/>
                <w:lang w:val="en-GB" w:eastAsia="ja-JP"/>
              </w:rPr>
            </w:pPr>
            <w:r w:rsidRPr="0096519C">
              <w:rPr>
                <w:b/>
                <w:i/>
                <w:szCs w:val="22"/>
                <w:lang w:val="en-GB" w:eastAsia="ja-JP"/>
              </w:rPr>
              <w:t>drx-Config</w:t>
            </w:r>
          </w:p>
          <w:p w14:paraId="68C9A9D0" w14:textId="77777777" w:rsidR="00FE05E2" w:rsidRPr="0096519C" w:rsidRDefault="00FE05E2" w:rsidP="00D005CF">
            <w:pPr>
              <w:pStyle w:val="TAL"/>
              <w:rPr>
                <w:szCs w:val="22"/>
                <w:lang w:val="en-GB" w:eastAsia="ja-JP"/>
              </w:rPr>
            </w:pPr>
            <w:r w:rsidRPr="0096519C">
              <w:rPr>
                <w:szCs w:val="22"/>
                <w:lang w:val="en-GB" w:eastAsia="ja-JP"/>
              </w:rPr>
              <w:t>Used to configure DRX as specified in TS 38.321 [3].</w:t>
            </w:r>
          </w:p>
        </w:tc>
      </w:tr>
      <w:tr w:rsidR="00FE05E2" w:rsidRPr="0096519C" w14:paraId="48548D5D" w14:textId="77777777" w:rsidTr="005413C4">
        <w:tc>
          <w:tcPr>
            <w:tcW w:w="14173" w:type="dxa"/>
          </w:tcPr>
          <w:p w14:paraId="45CF969A" w14:textId="77777777" w:rsidR="00FE05E2" w:rsidRPr="0096519C" w:rsidRDefault="00FE05E2" w:rsidP="00D005CF">
            <w:pPr>
              <w:pStyle w:val="TAL"/>
              <w:rPr>
                <w:szCs w:val="22"/>
                <w:lang w:val="en-GB" w:eastAsia="ja-JP"/>
              </w:rPr>
            </w:pPr>
            <w:r w:rsidRPr="0096519C">
              <w:rPr>
                <w:b/>
                <w:i/>
                <w:szCs w:val="22"/>
                <w:lang w:val="en-GB" w:eastAsia="ja-JP"/>
              </w:rPr>
              <w:t>skipUplinkTxDynamic</w:t>
            </w:r>
          </w:p>
          <w:p w14:paraId="47D16D22" w14:textId="77777777" w:rsidR="00FE05E2" w:rsidRPr="0096519C" w:rsidRDefault="00FE05E2" w:rsidP="00D005CF">
            <w:pPr>
              <w:pStyle w:val="TAL"/>
              <w:rPr>
                <w:szCs w:val="22"/>
                <w:lang w:val="en-GB" w:eastAsia="ja-JP"/>
              </w:rPr>
            </w:pPr>
            <w:r w:rsidRPr="0096519C">
              <w:rPr>
                <w:szCs w:val="22"/>
                <w:lang w:val="en-GB" w:eastAsia="ja-JP"/>
              </w:rPr>
              <w:t xml:space="preserve">If set to </w:t>
            </w:r>
            <w:r w:rsidRPr="0096519C">
              <w:rPr>
                <w:i/>
                <w:lang w:val="en-GB"/>
              </w:rPr>
              <w:t>true</w:t>
            </w:r>
            <w:r w:rsidRPr="0096519C">
              <w:rPr>
                <w:szCs w:val="22"/>
                <w:lang w:val="en-GB" w:eastAsia="ja-JP"/>
              </w:rPr>
              <w:t>, the UE skips UL transmissions as described in TS 38.321 [3].</w:t>
            </w:r>
          </w:p>
        </w:tc>
      </w:tr>
    </w:tbl>
    <w:p w14:paraId="6EC004B8" w14:textId="77777777" w:rsidR="00FE05E2" w:rsidRPr="0096519C" w:rsidRDefault="00FE05E2" w:rsidP="00FE05E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E05E2" w:rsidRPr="0096519C" w14:paraId="0838CE26" w14:textId="77777777" w:rsidTr="00D005CF">
        <w:tc>
          <w:tcPr>
            <w:tcW w:w="4027" w:type="dxa"/>
          </w:tcPr>
          <w:p w14:paraId="5782022D" w14:textId="77777777" w:rsidR="00FE05E2" w:rsidRPr="0096519C" w:rsidRDefault="00FE05E2" w:rsidP="00D005CF">
            <w:pPr>
              <w:pStyle w:val="TAH"/>
              <w:rPr>
                <w:szCs w:val="22"/>
                <w:lang w:val="en-GB" w:eastAsia="ja-JP"/>
              </w:rPr>
            </w:pPr>
            <w:r w:rsidRPr="0096519C">
              <w:rPr>
                <w:szCs w:val="22"/>
                <w:lang w:val="en-GB" w:eastAsia="ja-JP"/>
              </w:rPr>
              <w:t>Conditional Presence</w:t>
            </w:r>
          </w:p>
        </w:tc>
        <w:tc>
          <w:tcPr>
            <w:tcW w:w="10146" w:type="dxa"/>
          </w:tcPr>
          <w:p w14:paraId="319A5197" w14:textId="77777777" w:rsidR="00FE05E2" w:rsidRPr="0096519C" w:rsidRDefault="00FE05E2" w:rsidP="00D005CF">
            <w:pPr>
              <w:pStyle w:val="TAH"/>
              <w:rPr>
                <w:szCs w:val="22"/>
                <w:lang w:val="en-GB" w:eastAsia="ja-JP"/>
              </w:rPr>
            </w:pPr>
            <w:r w:rsidRPr="0096519C">
              <w:rPr>
                <w:szCs w:val="22"/>
                <w:lang w:val="en-GB" w:eastAsia="ja-JP"/>
              </w:rPr>
              <w:t>Explanation</w:t>
            </w:r>
          </w:p>
        </w:tc>
      </w:tr>
      <w:tr w:rsidR="00FE05E2" w:rsidRPr="0096519C" w14:paraId="5F5BFCEF" w14:textId="77777777" w:rsidTr="00D005CF">
        <w:tc>
          <w:tcPr>
            <w:tcW w:w="4027" w:type="dxa"/>
          </w:tcPr>
          <w:p w14:paraId="06493571" w14:textId="77777777" w:rsidR="00FE05E2" w:rsidRPr="0096519C" w:rsidRDefault="00FE05E2" w:rsidP="00D005CF">
            <w:pPr>
              <w:pStyle w:val="TAL"/>
              <w:rPr>
                <w:i/>
                <w:szCs w:val="22"/>
                <w:lang w:val="en-GB" w:eastAsia="ja-JP"/>
              </w:rPr>
            </w:pPr>
            <w:r w:rsidRPr="0096519C">
              <w:rPr>
                <w:i/>
                <w:szCs w:val="22"/>
                <w:lang w:val="en-GB" w:eastAsia="ja-JP"/>
              </w:rPr>
              <w:t>MCG-Only</w:t>
            </w:r>
          </w:p>
        </w:tc>
        <w:tc>
          <w:tcPr>
            <w:tcW w:w="10146" w:type="dxa"/>
          </w:tcPr>
          <w:p w14:paraId="4193D4EA" w14:textId="77777777" w:rsidR="00FE05E2" w:rsidRPr="0096519C" w:rsidRDefault="00FE05E2" w:rsidP="00D005CF">
            <w:pPr>
              <w:pStyle w:val="TAL"/>
              <w:rPr>
                <w:szCs w:val="22"/>
                <w:lang w:val="en-GB" w:eastAsia="ja-JP"/>
              </w:rPr>
            </w:pPr>
            <w:r w:rsidRPr="0096519C">
              <w:rPr>
                <w:szCs w:val="22"/>
                <w:lang w:val="en-GB" w:eastAsia="ja-JP"/>
              </w:rPr>
              <w:t xml:space="preserve">This field is optionally present, Need M, for the </w:t>
            </w:r>
            <w:r w:rsidRPr="0096519C">
              <w:rPr>
                <w:i/>
                <w:szCs w:val="22"/>
                <w:lang w:val="en-GB" w:eastAsia="ja-JP"/>
              </w:rPr>
              <w:t>MAC-CellGroupConfig</w:t>
            </w:r>
            <w:r w:rsidRPr="0096519C">
              <w:rPr>
                <w:szCs w:val="22"/>
                <w:lang w:val="en-GB" w:eastAsia="ja-JP"/>
              </w:rPr>
              <w:t xml:space="preserve"> of the MCG. It is absent otherwise.</w:t>
            </w:r>
          </w:p>
        </w:tc>
      </w:tr>
    </w:tbl>
    <w:p w14:paraId="4BE50924" w14:textId="788A5F19" w:rsidR="00FE05E2" w:rsidRDefault="00FE05E2" w:rsidP="00721E15"/>
    <w:p w14:paraId="2F9D8DB0" w14:textId="23329592" w:rsidR="00DD0CBD" w:rsidRPr="00EC3E09" w:rsidRDefault="00FE05E2" w:rsidP="00EC3E0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1691" w:name="_Toc20426045"/>
    </w:p>
    <w:p w14:paraId="532B8F24" w14:textId="77777777" w:rsidR="00CD78D8" w:rsidRPr="0096519C" w:rsidRDefault="00CD78D8" w:rsidP="00CD78D8">
      <w:bookmarkStart w:id="1692" w:name="_Toc20426033"/>
    </w:p>
    <w:p w14:paraId="491F3FDB" w14:textId="77777777" w:rsidR="00CD78D8" w:rsidRPr="0096519C" w:rsidRDefault="00CD78D8" w:rsidP="00CD78D8">
      <w:pPr>
        <w:pStyle w:val="Heading4"/>
        <w:rPr>
          <w:rFonts w:eastAsia="SimSun"/>
          <w:lang w:val="en-GB"/>
        </w:rPr>
      </w:pPr>
      <w:bookmarkStart w:id="1693" w:name="_Toc20426035"/>
      <w:r w:rsidRPr="0096519C">
        <w:rPr>
          <w:rFonts w:eastAsia="SimSun"/>
          <w:lang w:val="en-GB"/>
        </w:rPr>
        <w:t>–</w:t>
      </w:r>
      <w:r w:rsidRPr="0096519C">
        <w:rPr>
          <w:rFonts w:eastAsia="SimSun"/>
          <w:lang w:val="en-GB"/>
        </w:rPr>
        <w:tab/>
      </w:r>
      <w:r w:rsidRPr="0096519C">
        <w:rPr>
          <w:rFonts w:eastAsia="SimSun"/>
          <w:i/>
          <w:lang w:val="en-GB"/>
        </w:rPr>
        <w:t>PDCCH-ServingCellConfig</w:t>
      </w:r>
      <w:bookmarkEnd w:id="1693"/>
    </w:p>
    <w:p w14:paraId="4EE17DFD" w14:textId="77777777" w:rsidR="00CD78D8" w:rsidRPr="0096519C" w:rsidRDefault="00CD78D8" w:rsidP="00CD78D8">
      <w:pPr>
        <w:rPr>
          <w:rFonts w:eastAsia="SimSun"/>
        </w:rPr>
      </w:pPr>
      <w:r w:rsidRPr="0096519C">
        <w:rPr>
          <w:rFonts w:eastAsia="SimSun"/>
        </w:rPr>
        <w:t xml:space="preserve">The IE </w:t>
      </w:r>
      <w:r w:rsidRPr="0096519C">
        <w:rPr>
          <w:rFonts w:eastAsia="SimSun"/>
          <w:i/>
        </w:rPr>
        <w:t>PDCCH-ServingCellConfig</w:t>
      </w:r>
      <w:r w:rsidRPr="0096519C">
        <w:rPr>
          <w:rFonts w:eastAsia="SimSun"/>
        </w:rPr>
        <w:t xml:space="preserve"> is used to configure UE specific PDCCH parameters applicable across all bandwidth parts of a serving cell.</w:t>
      </w:r>
    </w:p>
    <w:p w14:paraId="3BAB2D0D" w14:textId="77777777" w:rsidR="00CD78D8" w:rsidRPr="0096519C" w:rsidRDefault="00CD78D8" w:rsidP="00CD78D8">
      <w:pPr>
        <w:pStyle w:val="TH"/>
        <w:rPr>
          <w:rFonts w:eastAsia="SimSun"/>
          <w:lang w:val="en-GB"/>
        </w:rPr>
      </w:pPr>
      <w:r w:rsidRPr="0096519C">
        <w:rPr>
          <w:rFonts w:eastAsia="SimSun"/>
          <w:i/>
          <w:lang w:val="en-GB"/>
        </w:rPr>
        <w:t>PDCCH-ServingCellConfig</w:t>
      </w:r>
      <w:r w:rsidRPr="0096519C">
        <w:rPr>
          <w:rFonts w:eastAsia="SimSun"/>
          <w:lang w:val="en-GB"/>
        </w:rPr>
        <w:t xml:space="preserve"> information element</w:t>
      </w:r>
    </w:p>
    <w:p w14:paraId="30EC12E8" w14:textId="77777777" w:rsidR="00CD78D8" w:rsidRPr="0096519C" w:rsidRDefault="00CD78D8" w:rsidP="00CD78D8">
      <w:pPr>
        <w:pStyle w:val="PL"/>
        <w:rPr>
          <w:color w:val="808080"/>
        </w:rPr>
      </w:pPr>
      <w:r w:rsidRPr="0096519C">
        <w:rPr>
          <w:color w:val="808080"/>
        </w:rPr>
        <w:t>-- ASN1START</w:t>
      </w:r>
    </w:p>
    <w:p w14:paraId="6B9E172F" w14:textId="77777777" w:rsidR="00CD78D8" w:rsidRPr="0096519C" w:rsidRDefault="00CD78D8" w:rsidP="00CD78D8">
      <w:pPr>
        <w:pStyle w:val="PL"/>
        <w:rPr>
          <w:color w:val="808080"/>
        </w:rPr>
      </w:pPr>
      <w:r w:rsidRPr="0096519C">
        <w:rPr>
          <w:color w:val="808080"/>
        </w:rPr>
        <w:t>-- TAG-PDCCH-SERVINGCELLCONFIG-START</w:t>
      </w:r>
    </w:p>
    <w:p w14:paraId="2AEC5C2A" w14:textId="77777777" w:rsidR="00CD78D8" w:rsidRPr="0096519C" w:rsidRDefault="00CD78D8" w:rsidP="00CD78D8">
      <w:pPr>
        <w:pStyle w:val="PL"/>
      </w:pPr>
    </w:p>
    <w:p w14:paraId="489874EC" w14:textId="77777777" w:rsidR="00CD78D8" w:rsidRPr="0096519C" w:rsidRDefault="00CD78D8" w:rsidP="00CD78D8">
      <w:pPr>
        <w:pStyle w:val="PL"/>
      </w:pPr>
      <w:r w:rsidRPr="0096519C">
        <w:t xml:space="preserve">PDCCH-ServingCellConfig ::=         </w:t>
      </w:r>
      <w:r w:rsidRPr="0096519C">
        <w:rPr>
          <w:color w:val="993366"/>
        </w:rPr>
        <w:t>SEQUENCE</w:t>
      </w:r>
      <w:r w:rsidRPr="0096519C">
        <w:t xml:space="preserve"> {</w:t>
      </w:r>
    </w:p>
    <w:p w14:paraId="1BCA6E62" w14:textId="71D0F017" w:rsidR="00CD78D8" w:rsidRDefault="00CD78D8" w:rsidP="00CD78D8">
      <w:pPr>
        <w:pStyle w:val="PL"/>
        <w:rPr>
          <w:ins w:id="1694" w:author="Ericsson" w:date="2020-01-13T14:33:00Z"/>
          <w:color w:val="808080"/>
        </w:rPr>
      </w:pPr>
      <w:r w:rsidRPr="0096519C">
        <w:t xml:space="preserve">    slotFormatIndicator                 SetupRelease { SlotFormatIndicator }                                </w:t>
      </w:r>
      <w:r w:rsidRPr="0096519C">
        <w:rPr>
          <w:color w:val="993366"/>
        </w:rPr>
        <w:t>OPTIONAL</w:t>
      </w:r>
      <w:r w:rsidRPr="0096519C">
        <w:t xml:space="preserve">,   </w:t>
      </w:r>
      <w:r w:rsidRPr="0096519C">
        <w:rPr>
          <w:color w:val="808080"/>
        </w:rPr>
        <w:t>-- Need M</w:t>
      </w:r>
    </w:p>
    <w:p w14:paraId="78459746" w14:textId="3CCA6F04" w:rsidR="00A96A9F" w:rsidRPr="0096519C" w:rsidRDefault="007E7D4D" w:rsidP="00A96A9F">
      <w:pPr>
        <w:pStyle w:val="PL"/>
        <w:rPr>
          <w:ins w:id="1695" w:author="Ericsson" w:date="2020-01-14T12:22:00Z"/>
        </w:rPr>
      </w:pPr>
      <w:ins w:id="1696" w:author="Ericsson" w:date="2020-01-13T14:33:00Z">
        <w:r>
          <w:lastRenderedPageBreak/>
          <w:t xml:space="preserve"> </w:t>
        </w:r>
      </w:ins>
      <w:ins w:id="1697" w:author="Ericsson" w:date="2020-01-14T12:22:00Z">
        <w:r w:rsidR="00A96A9F" w:rsidRPr="0096519C">
          <w:t xml:space="preserve">    ...</w:t>
        </w:r>
        <w:r w:rsidR="00CA2D5E">
          <w:t>,</w:t>
        </w:r>
        <w:r w:rsidR="00A96A9F" w:rsidRPr="0096519C">
          <w:t xml:space="preserve"> </w:t>
        </w:r>
      </w:ins>
    </w:p>
    <w:p w14:paraId="482F2C23" w14:textId="77777777" w:rsidR="00A96A9F" w:rsidRDefault="007E7D4D" w:rsidP="007E7D4D">
      <w:pPr>
        <w:pStyle w:val="PL"/>
      </w:pPr>
      <w:ins w:id="1698" w:author="Ericsson" w:date="2020-01-13T14:33:00Z">
        <w:r>
          <w:t xml:space="preserve">   </w:t>
        </w:r>
      </w:ins>
    </w:p>
    <w:p w14:paraId="5F10F3A3" w14:textId="21795E9B" w:rsidR="007E7D4D" w:rsidRPr="000B2286" w:rsidRDefault="007E7D4D" w:rsidP="007E7D4D">
      <w:pPr>
        <w:pStyle w:val="PL"/>
        <w:rPr>
          <w:ins w:id="1699" w:author="Ericsson" w:date="2020-01-13T14:33:00Z"/>
        </w:rPr>
      </w:pPr>
      <w:ins w:id="1700" w:author="Ericsson" w:date="2020-01-13T14:33:00Z">
        <w:r>
          <w:t>[[</w:t>
        </w:r>
      </w:ins>
    </w:p>
    <w:p w14:paraId="285FA270" w14:textId="733FF1F9" w:rsidR="007E7D4D" w:rsidRDefault="007E7D4D" w:rsidP="007E7D4D">
      <w:pPr>
        <w:pStyle w:val="PL"/>
        <w:rPr>
          <w:ins w:id="1701" w:author="Ericsson" w:date="2020-01-13T14:33:00Z"/>
        </w:rPr>
      </w:pPr>
      <w:ins w:id="1702" w:author="Ericsson" w:date="2020-01-13T14:33:00Z">
        <w:r>
          <w:rPr>
            <w:color w:val="808080"/>
          </w:rPr>
          <w:t xml:space="preserve">    </w:t>
        </w:r>
        <w:r>
          <w:t>availabilityIndicator</w:t>
        </w:r>
      </w:ins>
      <w:ins w:id="1703" w:author="Ericsson" w:date="2020-01-14T15:52:00Z">
        <w:r w:rsidR="00DF3F7D">
          <w:t>-</w:t>
        </w:r>
      </w:ins>
      <w:ins w:id="1704" w:author="Ericsson" w:date="2020-01-14T16:23:00Z">
        <w:r w:rsidR="00FF6DD6">
          <w:t>r16</w:t>
        </w:r>
      </w:ins>
      <w:ins w:id="1705" w:author="Ericsson" w:date="2020-01-13T14:33:00Z">
        <w:r>
          <w:rPr>
            <w:color w:val="808080"/>
          </w:rPr>
          <w:t xml:space="preserve">                  </w:t>
        </w:r>
      </w:ins>
      <w:ins w:id="1706" w:author="Ericsson" w:date="2020-01-14T11:22:00Z">
        <w:r w:rsidR="00E22393">
          <w:rPr>
            <w:color w:val="808080"/>
          </w:rPr>
          <w:t>S</w:t>
        </w:r>
      </w:ins>
      <w:ins w:id="1707" w:author="Ericsson" w:date="2020-01-13T14:36:00Z">
        <w:r w:rsidR="0081749C">
          <w:rPr>
            <w:color w:val="808080"/>
          </w:rPr>
          <w:t>etupRelease {</w:t>
        </w:r>
      </w:ins>
      <w:ins w:id="1708" w:author="Ericsson" w:date="2020-01-13T14:33:00Z">
        <w:r w:rsidRPr="005E1F73">
          <w:t>AvailabilityIndicator</w:t>
        </w:r>
      </w:ins>
      <w:ins w:id="1709" w:author="Ericsson" w:date="2020-01-14T15:53:00Z">
        <w:r w:rsidR="004A28D0">
          <w:t>-</w:t>
        </w:r>
      </w:ins>
      <w:ins w:id="1710" w:author="Ericsson" w:date="2020-01-14T16:23:00Z">
        <w:r w:rsidR="00FF6DD6">
          <w:t>r16</w:t>
        </w:r>
      </w:ins>
      <w:ins w:id="1711" w:author="Ericsson" w:date="2020-01-13T14:36:00Z">
        <w:r w:rsidR="0081749C">
          <w:t>}</w:t>
        </w:r>
      </w:ins>
      <w:ins w:id="1712" w:author="Ericsson" w:date="2020-01-13T14:33:00Z">
        <w:r w:rsidRPr="0096519C">
          <w:t xml:space="preserve">                  </w:t>
        </w:r>
        <w:r>
          <w:t xml:space="preserve"> </w:t>
        </w:r>
        <w:r w:rsidRPr="0096519C">
          <w:rPr>
            <w:color w:val="993366"/>
          </w:rPr>
          <w:t>OPTIONAL</w:t>
        </w:r>
        <w:r w:rsidRPr="0096519C">
          <w:t xml:space="preserve">,   </w:t>
        </w:r>
        <w:r w:rsidRPr="0096519C">
          <w:rPr>
            <w:color w:val="808080"/>
          </w:rPr>
          <w:t xml:space="preserve">-- Need </w:t>
        </w:r>
      </w:ins>
      <w:ins w:id="1713" w:author="Ericsson" w:date="2020-01-13T14:36:00Z">
        <w:r w:rsidR="0081749C">
          <w:rPr>
            <w:color w:val="808080"/>
          </w:rPr>
          <w:t>M</w:t>
        </w:r>
      </w:ins>
      <w:r w:rsidR="0081749C">
        <w:rPr>
          <w:color w:val="808080"/>
        </w:rPr>
        <w:t xml:space="preserve"> </w:t>
      </w:r>
    </w:p>
    <w:p w14:paraId="77E75D94" w14:textId="5B28E1C1" w:rsidR="007E7D4D" w:rsidRDefault="007E7D4D" w:rsidP="007E7D4D">
      <w:pPr>
        <w:pStyle w:val="PL"/>
        <w:rPr>
          <w:ins w:id="1714" w:author="Ericsson" w:date="2020-01-13T14:33:00Z"/>
          <w:color w:val="808080"/>
        </w:rPr>
      </w:pPr>
      <w:ins w:id="1715" w:author="Ericsson" w:date="2020-01-13T14:33:00Z">
        <w:r>
          <w:t xml:space="preserve">    </w:t>
        </w:r>
        <w:r w:rsidRPr="0096519C">
          <w:t>commonSearchSpaceList</w:t>
        </w:r>
        <w:r>
          <w:t>IAB</w:t>
        </w:r>
      </w:ins>
      <w:ins w:id="1716" w:author="Ericsson" w:date="2020-01-14T15:51:00Z">
        <w:r w:rsidR="007E2697">
          <w:t>-</w:t>
        </w:r>
      </w:ins>
      <w:ins w:id="1717" w:author="Ericsson" w:date="2020-01-14T16:23:00Z">
        <w:r w:rsidR="00444356">
          <w:t>v</w:t>
        </w:r>
      </w:ins>
      <w:ins w:id="1718" w:author="Ericsson" w:date="2020-01-14T15:51:00Z">
        <w:r w:rsidR="007E2697">
          <w:t>1</w:t>
        </w:r>
      </w:ins>
      <w:ins w:id="1719" w:author="Ericsson" w:date="2020-01-14T15:52:00Z">
        <w:r w:rsidR="007E2697">
          <w:t>6</w:t>
        </w:r>
      </w:ins>
      <w:ins w:id="1720" w:author="Ericsson" w:date="2020-01-14T16:23:00Z">
        <w:r w:rsidR="008F6247">
          <w:t>xy</w:t>
        </w:r>
      </w:ins>
      <w:ins w:id="1721" w:author="Ericsson" w:date="2020-01-13T14:33:00Z">
        <w:r w:rsidRPr="0096519C">
          <w:t xml:space="preserve">             </w:t>
        </w:r>
        <w:r w:rsidRPr="0096519C">
          <w:rPr>
            <w:color w:val="993366"/>
          </w:rPr>
          <w:t>SEQUENCE</w:t>
        </w:r>
        <w:r w:rsidRPr="0096519C">
          <w:t xml:space="preserve"> (</w:t>
        </w:r>
        <w:r w:rsidRPr="0096519C">
          <w:rPr>
            <w:color w:val="993366"/>
          </w:rPr>
          <w:t>SIZE</w:t>
        </w:r>
        <w:r w:rsidRPr="0096519C">
          <w:t>(1..</w:t>
        </w:r>
      </w:ins>
      <w:ins w:id="1722" w:author="Ericsson" w:date="2020-01-27T17:53:00Z">
        <w:r w:rsidR="007E251C">
          <w:t>maxNro</w:t>
        </w:r>
        <w:r w:rsidR="00C25434">
          <w:t>f</w:t>
        </w:r>
      </w:ins>
      <w:ins w:id="1723" w:author="Ericsson" w:date="2020-01-13T14:33:00Z">
        <w:r>
          <w:t>FFS</w:t>
        </w:r>
        <w:r w:rsidRPr="0096519C">
          <w:t>)</w:t>
        </w:r>
      </w:ins>
      <w:ins w:id="1724" w:author="Ericsson" w:date="2020-01-14T12:07:00Z">
        <w:r w:rsidR="00AD6014">
          <w:t>)</w:t>
        </w:r>
      </w:ins>
      <w:ins w:id="1725" w:author="Ericsson" w:date="2020-01-13T14:33:00Z">
        <w:r w:rsidRPr="0096519C">
          <w:rPr>
            <w:color w:val="993366"/>
          </w:rPr>
          <w:t xml:space="preserve"> OF</w:t>
        </w:r>
        <w:r w:rsidRPr="0096519C">
          <w:t xml:space="preserve"> SearchSpace              </w:t>
        </w:r>
        <w:r w:rsidRPr="0096519C">
          <w:rPr>
            <w:color w:val="993366"/>
          </w:rPr>
          <w:t>OPTIONAL</w:t>
        </w:r>
        <w:r>
          <w:t xml:space="preserve"> </w:t>
        </w:r>
        <w:r w:rsidRPr="0096519C">
          <w:t xml:space="preserve">   </w:t>
        </w:r>
        <w:r w:rsidRPr="0096519C">
          <w:rPr>
            <w:color w:val="808080"/>
          </w:rPr>
          <w:t xml:space="preserve">-- Need </w:t>
        </w:r>
      </w:ins>
      <w:ins w:id="1726" w:author="Ericsson" w:date="2020-01-13T14:37:00Z">
        <w:r w:rsidR="00A0798C">
          <w:rPr>
            <w:color w:val="808080"/>
          </w:rPr>
          <w:t>FFS (</w:t>
        </w:r>
        <w:r w:rsidR="00412B01">
          <w:rPr>
            <w:color w:val="808080"/>
          </w:rPr>
          <w:t>R</w:t>
        </w:r>
        <w:r w:rsidR="00A0798C">
          <w:rPr>
            <w:color w:val="808080"/>
          </w:rPr>
          <w:t>)</w:t>
        </w:r>
      </w:ins>
    </w:p>
    <w:p w14:paraId="7797888E" w14:textId="445C12EF" w:rsidR="007E7D4D" w:rsidRPr="00412B01" w:rsidRDefault="007E7D4D" w:rsidP="00CD78D8">
      <w:pPr>
        <w:pStyle w:val="PL"/>
      </w:pPr>
      <w:ins w:id="1727" w:author="Ericsson" w:date="2020-01-13T14:33:00Z">
        <w:r>
          <w:t xml:space="preserve">    ]]</w:t>
        </w:r>
      </w:ins>
    </w:p>
    <w:p w14:paraId="5E08CCD9" w14:textId="77777777" w:rsidR="00CD78D8" w:rsidRPr="0096519C" w:rsidRDefault="00CD78D8" w:rsidP="00CD78D8">
      <w:pPr>
        <w:pStyle w:val="PL"/>
      </w:pPr>
      <w:r w:rsidRPr="0096519C">
        <w:t>}</w:t>
      </w:r>
    </w:p>
    <w:p w14:paraId="12A7805E" w14:textId="77777777" w:rsidR="00CD78D8" w:rsidRPr="0096519C" w:rsidRDefault="00CD78D8" w:rsidP="00CD78D8">
      <w:pPr>
        <w:pStyle w:val="PL"/>
      </w:pPr>
    </w:p>
    <w:p w14:paraId="3EF46054" w14:textId="77777777" w:rsidR="00CD78D8" w:rsidRPr="0096519C" w:rsidRDefault="00CD78D8" w:rsidP="00CD78D8">
      <w:pPr>
        <w:pStyle w:val="PL"/>
        <w:rPr>
          <w:color w:val="808080"/>
        </w:rPr>
      </w:pPr>
      <w:r w:rsidRPr="0096519C">
        <w:rPr>
          <w:color w:val="808080"/>
        </w:rPr>
        <w:t>-- TAG-PDCCH-SERVINGCELLCONFIG-STOP</w:t>
      </w:r>
    </w:p>
    <w:p w14:paraId="4020499D" w14:textId="77777777" w:rsidR="00CD78D8" w:rsidRPr="0096519C" w:rsidRDefault="00CD78D8" w:rsidP="00CD78D8">
      <w:pPr>
        <w:pStyle w:val="PL"/>
        <w:rPr>
          <w:color w:val="808080"/>
        </w:rPr>
      </w:pPr>
      <w:r w:rsidRPr="0096519C">
        <w:rPr>
          <w:color w:val="808080"/>
        </w:rPr>
        <w:t>-- ASN1STOP</w:t>
      </w:r>
    </w:p>
    <w:p w14:paraId="31B4D05F" w14:textId="77777777" w:rsidR="00CD78D8" w:rsidRPr="0096519C" w:rsidRDefault="00CD78D8" w:rsidP="00CD78D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78D8" w:rsidRPr="0096519C" w14:paraId="2BC2B321" w14:textId="77777777" w:rsidTr="007D0B76">
        <w:tc>
          <w:tcPr>
            <w:tcW w:w="14173" w:type="dxa"/>
            <w:tcBorders>
              <w:top w:val="single" w:sz="4" w:space="0" w:color="auto"/>
              <w:left w:val="single" w:sz="4" w:space="0" w:color="auto"/>
              <w:bottom w:val="single" w:sz="4" w:space="0" w:color="auto"/>
              <w:right w:val="single" w:sz="4" w:space="0" w:color="auto"/>
            </w:tcBorders>
            <w:hideMark/>
          </w:tcPr>
          <w:p w14:paraId="00AA992B" w14:textId="77777777" w:rsidR="00CD78D8" w:rsidRPr="0096519C" w:rsidRDefault="00CD78D8" w:rsidP="007D0B76">
            <w:pPr>
              <w:pStyle w:val="TAH"/>
              <w:rPr>
                <w:rFonts w:eastAsia="SimSun"/>
                <w:szCs w:val="22"/>
                <w:lang w:val="en-GB" w:eastAsia="ja-JP"/>
              </w:rPr>
            </w:pPr>
            <w:r w:rsidRPr="0096519C">
              <w:rPr>
                <w:rFonts w:eastAsia="SimSun"/>
                <w:i/>
                <w:szCs w:val="22"/>
                <w:lang w:val="en-GB" w:eastAsia="ja-JP"/>
              </w:rPr>
              <w:t xml:space="preserve">PDCCH-ServingCellConfig </w:t>
            </w:r>
            <w:r w:rsidRPr="0096519C">
              <w:rPr>
                <w:rFonts w:eastAsia="SimSun"/>
                <w:szCs w:val="22"/>
                <w:lang w:val="en-GB" w:eastAsia="ja-JP"/>
              </w:rPr>
              <w:t>field descriptions</w:t>
            </w:r>
          </w:p>
        </w:tc>
      </w:tr>
      <w:tr w:rsidR="0081749C" w:rsidRPr="0096519C" w14:paraId="6F5090B0" w14:textId="77777777" w:rsidTr="007D0B76">
        <w:trPr>
          <w:ins w:id="1728" w:author="Ericsson" w:date="2020-01-13T14:34:00Z"/>
        </w:trPr>
        <w:tc>
          <w:tcPr>
            <w:tcW w:w="14173" w:type="dxa"/>
            <w:tcBorders>
              <w:top w:val="single" w:sz="4" w:space="0" w:color="auto"/>
              <w:left w:val="single" w:sz="4" w:space="0" w:color="auto"/>
              <w:bottom w:val="single" w:sz="4" w:space="0" w:color="auto"/>
              <w:right w:val="single" w:sz="4" w:space="0" w:color="auto"/>
            </w:tcBorders>
          </w:tcPr>
          <w:p w14:paraId="59FB490F" w14:textId="43A005D3" w:rsidR="0081749C" w:rsidRPr="003F1B25" w:rsidRDefault="0081749C" w:rsidP="0081749C">
            <w:pPr>
              <w:pStyle w:val="TAL"/>
              <w:rPr>
                <w:ins w:id="1729" w:author="Ericsson" w:date="2020-01-13T14:34:00Z"/>
                <w:rFonts w:eastAsiaTheme="minorEastAsia"/>
                <w:b/>
                <w:i/>
                <w:szCs w:val="22"/>
                <w:lang w:val="en-GB" w:eastAsia="ja-JP"/>
              </w:rPr>
            </w:pPr>
            <w:ins w:id="1730" w:author="Ericsson" w:date="2020-01-13T14:34:00Z">
              <w:r w:rsidRPr="00587BC7">
                <w:rPr>
                  <w:rFonts w:eastAsia="SimSun"/>
                  <w:b/>
                  <w:i/>
                  <w:szCs w:val="22"/>
                  <w:lang w:val="en-GB" w:eastAsia="ja-JP"/>
                </w:rPr>
                <w:t>availabilityIndicator</w:t>
              </w:r>
            </w:ins>
            <w:ins w:id="1731" w:author="Ericsson" w:date="2020-01-14T15:53:00Z">
              <w:r w:rsidR="004A28D0" w:rsidRPr="00C77034">
                <w:rPr>
                  <w:b/>
                  <w:lang w:val="en-US"/>
                </w:rPr>
                <w:t>-</w:t>
              </w:r>
            </w:ins>
            <w:ins w:id="1732" w:author="Ericsson" w:date="2020-01-14T16:24:00Z">
              <w:r w:rsidR="00D94CA4" w:rsidRPr="00F415F8">
                <w:rPr>
                  <w:b/>
                  <w:i/>
                  <w:lang w:val="en-US"/>
                </w:rPr>
                <w:t>r</w:t>
              </w:r>
            </w:ins>
            <w:ins w:id="1733" w:author="Ericsson" w:date="2020-01-14T15:53:00Z">
              <w:r w:rsidR="004A28D0" w:rsidRPr="00C77034">
                <w:rPr>
                  <w:b/>
                  <w:i/>
                  <w:lang w:val="en-US"/>
                </w:rPr>
                <w:t>16</w:t>
              </w:r>
            </w:ins>
          </w:p>
          <w:p w14:paraId="047DF5EF" w14:textId="182EA975" w:rsidR="0081749C" w:rsidRPr="0096519C" w:rsidRDefault="0081749C" w:rsidP="00412B01">
            <w:pPr>
              <w:pStyle w:val="TAH"/>
              <w:jc w:val="left"/>
              <w:rPr>
                <w:ins w:id="1734" w:author="Ericsson" w:date="2020-01-13T14:34:00Z"/>
                <w:rFonts w:eastAsia="SimSun"/>
                <w:i/>
                <w:szCs w:val="22"/>
                <w:lang w:val="en-GB" w:eastAsia="ja-JP"/>
              </w:rPr>
            </w:pPr>
            <w:ins w:id="1735" w:author="Ericsson" w:date="2020-01-13T14:34:00Z">
              <w:r>
                <w:rPr>
                  <w:rFonts w:eastAsia="SimSun"/>
                  <w:b w:val="0"/>
                  <w:szCs w:val="22"/>
                  <w:lang w:val="en-GB" w:eastAsia="ja-JP"/>
                </w:rPr>
                <w:t>Use to configure monitoring a PDCCH for Availability Indicators (AI).</w:t>
              </w:r>
            </w:ins>
          </w:p>
        </w:tc>
      </w:tr>
      <w:tr w:rsidR="0081749C" w:rsidRPr="0096519C" w14:paraId="20888D3B" w14:textId="77777777" w:rsidTr="007D0B76">
        <w:trPr>
          <w:ins w:id="1736" w:author="Ericsson" w:date="2020-01-13T14:34:00Z"/>
        </w:trPr>
        <w:tc>
          <w:tcPr>
            <w:tcW w:w="14173" w:type="dxa"/>
            <w:tcBorders>
              <w:top w:val="single" w:sz="4" w:space="0" w:color="auto"/>
              <w:left w:val="single" w:sz="4" w:space="0" w:color="auto"/>
              <w:bottom w:val="single" w:sz="4" w:space="0" w:color="auto"/>
              <w:right w:val="single" w:sz="4" w:space="0" w:color="auto"/>
            </w:tcBorders>
          </w:tcPr>
          <w:p w14:paraId="278B2C46" w14:textId="23B66FB1" w:rsidR="0081749C" w:rsidRPr="0096519C" w:rsidRDefault="0081749C" w:rsidP="0081749C">
            <w:pPr>
              <w:pStyle w:val="TAL"/>
              <w:rPr>
                <w:ins w:id="1737" w:author="Ericsson" w:date="2020-01-13T14:34:00Z"/>
                <w:rFonts w:eastAsia="SimSun"/>
                <w:szCs w:val="22"/>
                <w:lang w:val="en-GB" w:eastAsia="ja-JP"/>
              </w:rPr>
            </w:pPr>
            <w:ins w:id="1738" w:author="Ericsson" w:date="2020-01-13T14:34:00Z">
              <w:r w:rsidRPr="0096519C">
                <w:rPr>
                  <w:rFonts w:eastAsia="SimSun"/>
                  <w:b/>
                  <w:i/>
                  <w:szCs w:val="22"/>
                  <w:lang w:val="en-GB" w:eastAsia="ja-JP"/>
                </w:rPr>
                <w:t>commonSearchSpaceList</w:t>
              </w:r>
              <w:r>
                <w:rPr>
                  <w:rFonts w:eastAsia="SimSun"/>
                  <w:b/>
                  <w:i/>
                  <w:szCs w:val="22"/>
                  <w:lang w:val="en-GB" w:eastAsia="ja-JP"/>
                </w:rPr>
                <w:t>IAB</w:t>
              </w:r>
            </w:ins>
            <w:ins w:id="1739" w:author="Ericsson" w:date="2020-01-14T15:52:00Z">
              <w:r w:rsidR="002D1ABC">
                <w:rPr>
                  <w:rFonts w:eastAsia="SimSun"/>
                  <w:b/>
                  <w:i/>
                  <w:szCs w:val="22"/>
                  <w:lang w:val="en-GB" w:eastAsia="ja-JP"/>
                </w:rPr>
                <w:t>-</w:t>
              </w:r>
            </w:ins>
            <w:ins w:id="1740" w:author="Ericsson" w:date="2020-01-14T16:24:00Z">
              <w:r w:rsidR="0026391C">
                <w:rPr>
                  <w:rFonts w:eastAsia="SimSun"/>
                  <w:b/>
                  <w:i/>
                  <w:szCs w:val="22"/>
                  <w:lang w:val="en-GB" w:eastAsia="ja-JP"/>
                </w:rPr>
                <w:t>v</w:t>
              </w:r>
            </w:ins>
            <w:ins w:id="1741" w:author="Ericsson" w:date="2020-01-14T15:52:00Z">
              <w:r w:rsidR="002D1ABC">
                <w:rPr>
                  <w:rFonts w:eastAsia="SimSun"/>
                  <w:b/>
                  <w:i/>
                  <w:szCs w:val="22"/>
                  <w:lang w:val="en-GB" w:eastAsia="ja-JP"/>
                </w:rPr>
                <w:t>16</w:t>
              </w:r>
            </w:ins>
            <w:ins w:id="1742" w:author="Ericsson" w:date="2020-01-14T16:24:00Z">
              <w:r w:rsidR="003F1B25">
                <w:rPr>
                  <w:rFonts w:eastAsia="SimSun"/>
                  <w:b/>
                  <w:i/>
                  <w:szCs w:val="22"/>
                  <w:lang w:val="en-GB" w:eastAsia="ja-JP"/>
                </w:rPr>
                <w:t>xy</w:t>
              </w:r>
            </w:ins>
          </w:p>
          <w:p w14:paraId="60DD3008" w14:textId="212E4915" w:rsidR="0081749C" w:rsidRPr="00587BC7" w:rsidRDefault="0081749C" w:rsidP="0081749C">
            <w:pPr>
              <w:pStyle w:val="TAL"/>
              <w:rPr>
                <w:ins w:id="1743" w:author="Ericsson" w:date="2020-01-13T14:34:00Z"/>
                <w:rFonts w:eastAsia="SimSun"/>
                <w:b/>
                <w:i/>
                <w:szCs w:val="22"/>
                <w:lang w:val="en-GB" w:eastAsia="ja-JP"/>
              </w:rPr>
            </w:pPr>
            <w:ins w:id="1744" w:author="Ericsson" w:date="2020-01-13T14:34:00Z">
              <w:r w:rsidRPr="0096519C">
                <w:rPr>
                  <w:rFonts w:eastAsia="SimSun"/>
                  <w:szCs w:val="22"/>
                  <w:lang w:val="en-GB" w:eastAsia="ja-JP"/>
                </w:rPr>
                <w:t>A list of additional common search spaces</w:t>
              </w:r>
              <w:r>
                <w:rPr>
                  <w:rFonts w:eastAsia="SimSun"/>
                  <w:szCs w:val="22"/>
                  <w:lang w:val="en-GB" w:eastAsia="ja-JP"/>
                </w:rPr>
                <w:t xml:space="preserve"> for IAB-MT.</w:t>
              </w:r>
            </w:ins>
          </w:p>
        </w:tc>
      </w:tr>
      <w:tr w:rsidR="00CD78D8" w:rsidRPr="0096519C" w14:paraId="2FF97F58" w14:textId="77777777" w:rsidTr="007D0B76">
        <w:tc>
          <w:tcPr>
            <w:tcW w:w="14173" w:type="dxa"/>
            <w:tcBorders>
              <w:top w:val="single" w:sz="4" w:space="0" w:color="auto"/>
              <w:left w:val="single" w:sz="4" w:space="0" w:color="auto"/>
              <w:bottom w:val="single" w:sz="4" w:space="0" w:color="auto"/>
              <w:right w:val="single" w:sz="4" w:space="0" w:color="auto"/>
            </w:tcBorders>
            <w:hideMark/>
          </w:tcPr>
          <w:p w14:paraId="675ECEC8" w14:textId="77777777" w:rsidR="00CD78D8" w:rsidRPr="0096519C" w:rsidRDefault="00CD78D8" w:rsidP="007D0B76">
            <w:pPr>
              <w:pStyle w:val="TAL"/>
              <w:rPr>
                <w:rFonts w:eastAsia="SimSun"/>
                <w:szCs w:val="22"/>
                <w:lang w:val="en-GB" w:eastAsia="ja-JP"/>
              </w:rPr>
            </w:pPr>
            <w:r w:rsidRPr="0096519C">
              <w:rPr>
                <w:rFonts w:eastAsia="SimSun"/>
                <w:b/>
                <w:i/>
                <w:szCs w:val="22"/>
                <w:lang w:val="en-GB" w:eastAsia="ja-JP"/>
              </w:rPr>
              <w:t>slotFormatIndicator</w:t>
            </w:r>
          </w:p>
          <w:p w14:paraId="3B2FB32C" w14:textId="77777777" w:rsidR="00CD78D8" w:rsidRPr="0096519C" w:rsidRDefault="00CD78D8" w:rsidP="007D0B76">
            <w:pPr>
              <w:pStyle w:val="TAL"/>
              <w:rPr>
                <w:rFonts w:eastAsia="SimSun"/>
                <w:szCs w:val="22"/>
                <w:lang w:val="en-GB" w:eastAsia="ja-JP"/>
              </w:rPr>
            </w:pPr>
            <w:r w:rsidRPr="0096519C">
              <w:rPr>
                <w:rFonts w:eastAsia="SimSun"/>
                <w:szCs w:val="22"/>
                <w:lang w:val="en-GB" w:eastAsia="ja-JP"/>
              </w:rPr>
              <w:t>Configuration of Slot-Format-Indicators to be monitored in the correspondingly configured PDCCHs of this serving cell.</w:t>
            </w:r>
          </w:p>
        </w:tc>
      </w:tr>
    </w:tbl>
    <w:bookmarkEnd w:id="1692"/>
    <w:p w14:paraId="3F6346D9" w14:textId="005C9437" w:rsidR="00DD0CBD" w:rsidRPr="0042682F" w:rsidRDefault="00DD0CBD" w:rsidP="0042682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ED4ACAC" w14:textId="5620B241" w:rsidR="006F77FC" w:rsidRPr="006F77FC" w:rsidRDefault="006F77FC" w:rsidP="006F77FC">
      <w:pPr>
        <w:keepNext/>
        <w:keepLines/>
        <w:spacing w:before="120"/>
        <w:ind w:left="1418" w:hanging="1418"/>
        <w:outlineLvl w:val="3"/>
        <w:rPr>
          <w:rFonts w:ascii="Arial" w:eastAsia="SimSun" w:hAnsi="Arial"/>
          <w:sz w:val="24"/>
          <w:lang w:eastAsia="x-none"/>
        </w:rPr>
      </w:pPr>
      <w:r w:rsidRPr="006F77FC">
        <w:rPr>
          <w:rFonts w:ascii="Arial" w:eastAsia="SimSun" w:hAnsi="Arial"/>
          <w:sz w:val="24"/>
          <w:lang w:eastAsia="x-none"/>
        </w:rPr>
        <w:t>–</w:t>
      </w:r>
      <w:r w:rsidRPr="006F77FC">
        <w:rPr>
          <w:rFonts w:ascii="Arial" w:eastAsia="SimSun" w:hAnsi="Arial"/>
          <w:sz w:val="24"/>
          <w:lang w:eastAsia="x-none"/>
        </w:rPr>
        <w:tab/>
      </w:r>
      <w:r w:rsidRPr="006F77FC">
        <w:rPr>
          <w:rFonts w:ascii="Arial" w:eastAsia="SimSun" w:hAnsi="Arial"/>
          <w:i/>
          <w:noProof/>
          <w:sz w:val="24"/>
          <w:lang w:eastAsia="x-none"/>
        </w:rPr>
        <w:t>PLMN-IdentityInfoList</w:t>
      </w:r>
      <w:bookmarkEnd w:id="1691"/>
    </w:p>
    <w:p w14:paraId="0FF0ED46" w14:textId="77777777" w:rsidR="006F77FC" w:rsidRPr="006F77FC" w:rsidRDefault="006F77FC" w:rsidP="006F77FC">
      <w:pPr>
        <w:rPr>
          <w:rFonts w:eastAsia="SimSun"/>
        </w:rPr>
      </w:pPr>
      <w:r w:rsidRPr="006F77FC">
        <w:t xml:space="preserve">The IE </w:t>
      </w:r>
      <w:r w:rsidRPr="006F77FC">
        <w:rPr>
          <w:i/>
        </w:rPr>
        <w:t xml:space="preserve">PLMN-IdentityInfoList </w:t>
      </w:r>
      <w:r w:rsidRPr="006F77FC">
        <w:t>includes a list of PLMN identity information.</w:t>
      </w:r>
    </w:p>
    <w:p w14:paraId="28CB3F0B" w14:textId="77777777" w:rsidR="006F77FC" w:rsidRPr="006F77FC" w:rsidRDefault="006F77FC" w:rsidP="006F77FC">
      <w:pPr>
        <w:keepNext/>
        <w:keepLines/>
        <w:spacing w:before="60"/>
        <w:jc w:val="center"/>
        <w:rPr>
          <w:rFonts w:ascii="Arial" w:hAnsi="Arial"/>
          <w:b/>
          <w:lang w:eastAsia="x-none"/>
        </w:rPr>
      </w:pPr>
      <w:r w:rsidRPr="006F77FC">
        <w:rPr>
          <w:rFonts w:ascii="Arial" w:hAnsi="Arial"/>
          <w:b/>
          <w:bCs/>
          <w:i/>
          <w:iCs/>
          <w:lang w:eastAsia="x-none"/>
        </w:rPr>
        <w:t>PLMN-IdentityInfoList</w:t>
      </w:r>
      <w:r w:rsidRPr="006F77FC">
        <w:rPr>
          <w:rFonts w:ascii="Arial" w:hAnsi="Arial"/>
          <w:b/>
          <w:lang w:eastAsia="x-none"/>
        </w:rPr>
        <w:t xml:space="preserve"> information element</w:t>
      </w:r>
    </w:p>
    <w:p w14:paraId="183E4DB5"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FC">
        <w:rPr>
          <w:rFonts w:ascii="Courier New" w:hAnsi="Courier New"/>
          <w:noProof/>
          <w:color w:val="808080"/>
          <w:sz w:val="16"/>
          <w:lang w:eastAsia="en-GB"/>
        </w:rPr>
        <w:t>-- ASN1START</w:t>
      </w:r>
    </w:p>
    <w:p w14:paraId="2937E1E3"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FC">
        <w:rPr>
          <w:rFonts w:ascii="Courier New" w:hAnsi="Courier New"/>
          <w:noProof/>
          <w:color w:val="808080"/>
          <w:sz w:val="16"/>
          <w:lang w:eastAsia="en-GB"/>
        </w:rPr>
        <w:t>-- TAG-PLMN-IDENTITYINFOLIST-START</w:t>
      </w:r>
    </w:p>
    <w:p w14:paraId="5FE17FBB"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EE0099"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FC">
        <w:rPr>
          <w:rFonts w:ascii="Courier New" w:hAnsi="Courier New"/>
          <w:noProof/>
          <w:sz w:val="16"/>
          <w:lang w:eastAsia="en-GB"/>
        </w:rPr>
        <w:t xml:space="preserve">PLMN-IdentityInfoList ::=               </w:t>
      </w:r>
      <w:r w:rsidRPr="006F77FC">
        <w:rPr>
          <w:rFonts w:ascii="Courier New" w:hAnsi="Courier New"/>
          <w:noProof/>
          <w:color w:val="993366"/>
          <w:sz w:val="16"/>
          <w:lang w:eastAsia="en-GB"/>
        </w:rPr>
        <w:t>SEQUENCE</w:t>
      </w:r>
      <w:r w:rsidRPr="006F77FC">
        <w:rPr>
          <w:rFonts w:ascii="Courier New" w:hAnsi="Courier New"/>
          <w:noProof/>
          <w:sz w:val="16"/>
          <w:lang w:eastAsia="en-GB"/>
        </w:rPr>
        <w:t xml:space="preserve"> (</w:t>
      </w:r>
      <w:r w:rsidRPr="006F77FC">
        <w:rPr>
          <w:rFonts w:ascii="Courier New" w:hAnsi="Courier New"/>
          <w:noProof/>
          <w:color w:val="993366"/>
          <w:sz w:val="16"/>
          <w:lang w:eastAsia="en-GB"/>
        </w:rPr>
        <w:t>SIZE</w:t>
      </w:r>
      <w:r w:rsidRPr="006F77FC">
        <w:rPr>
          <w:rFonts w:ascii="Courier New" w:hAnsi="Courier New"/>
          <w:noProof/>
          <w:sz w:val="16"/>
          <w:lang w:eastAsia="en-GB"/>
        </w:rPr>
        <w:t xml:space="preserve"> (1..maxPLMN))</w:t>
      </w:r>
      <w:r w:rsidRPr="006F77FC">
        <w:rPr>
          <w:rFonts w:ascii="Courier New" w:hAnsi="Courier New"/>
          <w:noProof/>
          <w:color w:val="993366"/>
          <w:sz w:val="16"/>
          <w:lang w:eastAsia="en-GB"/>
        </w:rPr>
        <w:t xml:space="preserve"> OF</w:t>
      </w:r>
      <w:r w:rsidRPr="006F77FC">
        <w:rPr>
          <w:rFonts w:ascii="Courier New" w:hAnsi="Courier New"/>
          <w:noProof/>
          <w:sz w:val="16"/>
          <w:lang w:eastAsia="en-GB"/>
        </w:rPr>
        <w:t xml:space="preserve"> PLMN-IdentityInfo</w:t>
      </w:r>
    </w:p>
    <w:p w14:paraId="0D99DB5B"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80E981"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FC">
        <w:rPr>
          <w:rFonts w:ascii="Courier New" w:hAnsi="Courier New"/>
          <w:noProof/>
          <w:sz w:val="16"/>
          <w:lang w:eastAsia="en-GB"/>
        </w:rPr>
        <w:t xml:space="preserve">PLMN-IdentityInfo ::=                   </w:t>
      </w:r>
      <w:r w:rsidRPr="006F77FC">
        <w:rPr>
          <w:rFonts w:ascii="Courier New" w:hAnsi="Courier New"/>
          <w:noProof/>
          <w:color w:val="993366"/>
          <w:sz w:val="16"/>
          <w:lang w:eastAsia="en-GB"/>
        </w:rPr>
        <w:t>SEQUENCE</w:t>
      </w:r>
      <w:r w:rsidRPr="006F77FC">
        <w:rPr>
          <w:rFonts w:ascii="Courier New" w:hAnsi="Courier New"/>
          <w:noProof/>
          <w:sz w:val="16"/>
          <w:lang w:eastAsia="en-GB"/>
        </w:rPr>
        <w:t xml:space="preserve"> {</w:t>
      </w:r>
    </w:p>
    <w:p w14:paraId="068AE397"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FC">
        <w:rPr>
          <w:rFonts w:ascii="Courier New" w:hAnsi="Courier New"/>
          <w:noProof/>
          <w:sz w:val="16"/>
          <w:lang w:eastAsia="en-GB"/>
        </w:rPr>
        <w:t xml:space="preserve">    plmn-IdentityList                       </w:t>
      </w:r>
      <w:r w:rsidRPr="006F77FC">
        <w:rPr>
          <w:rFonts w:ascii="Courier New" w:hAnsi="Courier New"/>
          <w:noProof/>
          <w:color w:val="993366"/>
          <w:sz w:val="16"/>
          <w:lang w:eastAsia="en-GB"/>
        </w:rPr>
        <w:t>SEQUENCE</w:t>
      </w:r>
      <w:r w:rsidRPr="006F77FC">
        <w:rPr>
          <w:rFonts w:ascii="Courier New" w:hAnsi="Courier New"/>
          <w:noProof/>
          <w:sz w:val="16"/>
          <w:lang w:eastAsia="en-GB"/>
        </w:rPr>
        <w:t xml:space="preserve"> (</w:t>
      </w:r>
      <w:r w:rsidRPr="006F77FC">
        <w:rPr>
          <w:rFonts w:ascii="Courier New" w:hAnsi="Courier New"/>
          <w:noProof/>
          <w:color w:val="993366"/>
          <w:sz w:val="16"/>
          <w:lang w:eastAsia="en-GB"/>
        </w:rPr>
        <w:t>SIZE</w:t>
      </w:r>
      <w:r w:rsidRPr="006F77FC">
        <w:rPr>
          <w:rFonts w:ascii="Courier New" w:hAnsi="Courier New"/>
          <w:noProof/>
          <w:sz w:val="16"/>
          <w:lang w:eastAsia="en-GB"/>
        </w:rPr>
        <w:t xml:space="preserve"> (1..maxPLMN))</w:t>
      </w:r>
      <w:r w:rsidRPr="006F77FC">
        <w:rPr>
          <w:rFonts w:ascii="Courier New" w:hAnsi="Courier New"/>
          <w:noProof/>
          <w:color w:val="993366"/>
          <w:sz w:val="16"/>
          <w:lang w:eastAsia="en-GB"/>
        </w:rPr>
        <w:t xml:space="preserve"> OF</w:t>
      </w:r>
      <w:r w:rsidRPr="006F77FC">
        <w:rPr>
          <w:rFonts w:ascii="Courier New" w:hAnsi="Courier New"/>
          <w:noProof/>
          <w:sz w:val="16"/>
          <w:lang w:eastAsia="en-GB"/>
        </w:rPr>
        <w:t xml:space="preserve"> PLMN-Identity,</w:t>
      </w:r>
    </w:p>
    <w:p w14:paraId="1949D6A6"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FC">
        <w:rPr>
          <w:rFonts w:ascii="Courier New" w:hAnsi="Courier New"/>
          <w:noProof/>
          <w:sz w:val="16"/>
          <w:lang w:eastAsia="en-GB"/>
        </w:rPr>
        <w:t xml:space="preserve">    trackingAreaCode                        TrackingAreaCode                                            </w:t>
      </w:r>
      <w:r w:rsidRPr="006F77FC">
        <w:rPr>
          <w:rFonts w:ascii="Courier New" w:hAnsi="Courier New"/>
          <w:noProof/>
          <w:color w:val="993366"/>
          <w:sz w:val="16"/>
          <w:lang w:eastAsia="en-GB"/>
        </w:rPr>
        <w:t>OPTIONAL</w:t>
      </w:r>
      <w:r w:rsidRPr="006F77FC">
        <w:rPr>
          <w:rFonts w:ascii="Courier New" w:hAnsi="Courier New"/>
          <w:noProof/>
          <w:sz w:val="16"/>
          <w:lang w:eastAsia="en-GB"/>
        </w:rPr>
        <w:t xml:space="preserve">,       </w:t>
      </w:r>
      <w:r w:rsidRPr="006F77FC">
        <w:rPr>
          <w:rFonts w:ascii="Courier New" w:hAnsi="Courier New"/>
          <w:noProof/>
          <w:color w:val="808080"/>
          <w:sz w:val="16"/>
          <w:lang w:eastAsia="en-GB"/>
        </w:rPr>
        <w:t>-- Need R</w:t>
      </w:r>
    </w:p>
    <w:p w14:paraId="40BC5A06"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FC">
        <w:rPr>
          <w:rFonts w:ascii="Courier New" w:hAnsi="Courier New"/>
          <w:noProof/>
          <w:sz w:val="16"/>
          <w:lang w:eastAsia="en-GB"/>
        </w:rPr>
        <w:t xml:space="preserve">    ranac                                   RAN-AreaCode                                                </w:t>
      </w:r>
      <w:r w:rsidRPr="006F77FC">
        <w:rPr>
          <w:rFonts w:ascii="Courier New" w:hAnsi="Courier New"/>
          <w:noProof/>
          <w:color w:val="993366"/>
          <w:sz w:val="16"/>
          <w:lang w:eastAsia="en-GB"/>
        </w:rPr>
        <w:t>OPTIONAL</w:t>
      </w:r>
      <w:r w:rsidRPr="006F77FC">
        <w:rPr>
          <w:rFonts w:ascii="Courier New" w:hAnsi="Courier New"/>
          <w:noProof/>
          <w:sz w:val="16"/>
          <w:lang w:eastAsia="en-GB"/>
        </w:rPr>
        <w:t xml:space="preserve">,       </w:t>
      </w:r>
      <w:r w:rsidRPr="006F77FC">
        <w:rPr>
          <w:rFonts w:ascii="Courier New" w:hAnsi="Courier New"/>
          <w:noProof/>
          <w:color w:val="808080"/>
          <w:sz w:val="16"/>
          <w:lang w:eastAsia="en-GB"/>
        </w:rPr>
        <w:t>-- Need R</w:t>
      </w:r>
    </w:p>
    <w:p w14:paraId="14D6691B"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FC">
        <w:rPr>
          <w:rFonts w:ascii="Courier New" w:hAnsi="Courier New"/>
          <w:noProof/>
          <w:sz w:val="16"/>
          <w:lang w:eastAsia="en-GB"/>
        </w:rPr>
        <w:t xml:space="preserve">    cellIdentity                            CellIdentity,</w:t>
      </w:r>
    </w:p>
    <w:p w14:paraId="008AEAE2"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FC">
        <w:rPr>
          <w:rFonts w:ascii="Courier New" w:hAnsi="Courier New"/>
          <w:noProof/>
          <w:sz w:val="16"/>
          <w:lang w:eastAsia="en-GB"/>
        </w:rPr>
        <w:t xml:space="preserve">    cellReservedForOperatorUse              </w:t>
      </w:r>
      <w:r w:rsidRPr="006F77FC">
        <w:rPr>
          <w:rFonts w:ascii="Courier New" w:hAnsi="Courier New"/>
          <w:noProof/>
          <w:color w:val="993366"/>
          <w:sz w:val="16"/>
          <w:lang w:eastAsia="en-GB"/>
        </w:rPr>
        <w:t>ENUMERATED</w:t>
      </w:r>
      <w:r w:rsidRPr="006F77FC">
        <w:rPr>
          <w:rFonts w:ascii="Courier New" w:hAnsi="Courier New"/>
          <w:noProof/>
          <w:sz w:val="16"/>
          <w:lang w:eastAsia="en-GB"/>
        </w:rPr>
        <w:t xml:space="preserve"> {reserved, notReserved},</w:t>
      </w:r>
    </w:p>
    <w:p w14:paraId="6C618ACF" w14:textId="6A397789" w:rsid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5" w:author="Ericsson" w:date="2020-01-16T15:50:00Z"/>
          <w:rFonts w:ascii="Courier New" w:hAnsi="Courier New"/>
          <w:noProof/>
          <w:sz w:val="16"/>
          <w:lang w:eastAsia="en-GB"/>
        </w:rPr>
      </w:pPr>
      <w:r w:rsidRPr="006F77FC">
        <w:rPr>
          <w:rFonts w:ascii="Courier New" w:hAnsi="Courier New"/>
          <w:noProof/>
          <w:sz w:val="16"/>
          <w:lang w:eastAsia="en-GB"/>
        </w:rPr>
        <w:t>...</w:t>
      </w:r>
      <w:ins w:id="1746" w:author="Ericsson" w:date="2020-01-16T15:50:00Z">
        <w:r w:rsidR="002737B6">
          <w:rPr>
            <w:rFonts w:ascii="Courier New" w:hAnsi="Courier New"/>
            <w:noProof/>
            <w:sz w:val="16"/>
            <w:lang w:eastAsia="en-GB"/>
          </w:rPr>
          <w:t>,</w:t>
        </w:r>
      </w:ins>
    </w:p>
    <w:p w14:paraId="39ABA513" w14:textId="28E81D61" w:rsidR="002737B6" w:rsidRDefault="002737B6"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7" w:author="Ericsson" w:date="2020-01-16T15:50:00Z"/>
          <w:rFonts w:ascii="Courier New" w:hAnsi="Courier New"/>
          <w:noProof/>
          <w:sz w:val="16"/>
          <w:lang w:eastAsia="en-GB"/>
        </w:rPr>
      </w:pPr>
      <w:ins w:id="1748" w:author="Ericsson" w:date="2020-01-16T15:50:00Z">
        <w:r>
          <w:rPr>
            <w:rFonts w:ascii="Courier New" w:hAnsi="Courier New"/>
            <w:noProof/>
            <w:sz w:val="16"/>
            <w:lang w:eastAsia="en-GB"/>
          </w:rPr>
          <w:t xml:space="preserve">  [[</w:t>
        </w:r>
      </w:ins>
    </w:p>
    <w:p w14:paraId="6BBBD572" w14:textId="7F83D8DF" w:rsidR="002737B6" w:rsidRPr="002737B6" w:rsidRDefault="002737B6" w:rsidP="002737B6">
      <w:pPr>
        <w:pStyle w:val="PL"/>
        <w:rPr>
          <w:ins w:id="1749" w:author="Ericsson" w:date="2020-01-16T15:50:00Z"/>
          <w:color w:val="808080"/>
        </w:rPr>
      </w:pPr>
      <w:ins w:id="1750" w:author="Ericsson" w:date="2020-01-16T15:50:00Z">
        <w:r w:rsidRPr="006F77FC">
          <w:rPr>
            <w:noProof/>
          </w:rPr>
          <w:t xml:space="preserve">    </w:t>
        </w:r>
        <w:r w:rsidRPr="006F77FC">
          <w:t>iab-Support</w:t>
        </w:r>
      </w:ins>
      <w:ins w:id="1751" w:author="Ericsson" w:date="2020-01-16T15:51:00Z">
        <w:r>
          <w:t xml:space="preserve">    </w:t>
        </w:r>
      </w:ins>
      <w:ins w:id="1752" w:author="Ericsson" w:date="2020-01-16T15:50:00Z">
        <w:r w:rsidRPr="006F77FC">
          <w:rPr>
            <w:color w:val="993366"/>
          </w:rPr>
          <w:t xml:space="preserve"> </w:t>
        </w:r>
        <w:r w:rsidRPr="006F77FC">
          <w:t xml:space="preserve">          </w:t>
        </w:r>
        <w:r>
          <w:t xml:space="preserve">           </w:t>
        </w:r>
        <w:r w:rsidRPr="006F77FC">
          <w:t xml:space="preserve">   </w:t>
        </w:r>
        <w:r w:rsidRPr="006F77FC">
          <w:rPr>
            <w:color w:val="993366"/>
          </w:rPr>
          <w:t>ENUMERATED</w:t>
        </w:r>
        <w:r w:rsidRPr="006F77FC">
          <w:t xml:space="preserve"> {true} </w:t>
        </w:r>
        <w:r>
          <w:t xml:space="preserve">                                         </w:t>
        </w:r>
        <w:r w:rsidRPr="006F77FC">
          <w:t xml:space="preserve"> </w:t>
        </w:r>
        <w:r w:rsidRPr="006F77FC">
          <w:rPr>
            <w:color w:val="993366"/>
          </w:rPr>
          <w:t>OPTIONAL</w:t>
        </w:r>
        <w:r w:rsidRPr="006F77FC">
          <w:t xml:space="preserve">       </w:t>
        </w:r>
        <w:r w:rsidRPr="006F77FC">
          <w:rPr>
            <w:color w:val="808080"/>
          </w:rPr>
          <w:t>-- Need R</w:t>
        </w:r>
      </w:ins>
    </w:p>
    <w:p w14:paraId="076F817B" w14:textId="52F5B1C5" w:rsidR="002737B6" w:rsidRPr="006F77FC" w:rsidRDefault="002737B6"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753" w:author="Ericsson" w:date="2020-01-16T15:50:00Z">
        <w:r>
          <w:rPr>
            <w:rFonts w:ascii="Courier New" w:hAnsi="Courier New"/>
            <w:noProof/>
            <w:sz w:val="16"/>
            <w:lang w:eastAsia="en-GB"/>
          </w:rPr>
          <w:t xml:space="preserve">   ]]</w:t>
        </w:r>
      </w:ins>
    </w:p>
    <w:p w14:paraId="75171591"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FC">
        <w:rPr>
          <w:rFonts w:ascii="Courier New" w:hAnsi="Courier New"/>
          <w:noProof/>
          <w:sz w:val="16"/>
          <w:lang w:eastAsia="en-GB"/>
        </w:rPr>
        <w:t>}</w:t>
      </w:r>
    </w:p>
    <w:p w14:paraId="11A3567D"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FC">
        <w:rPr>
          <w:rFonts w:ascii="Courier New" w:hAnsi="Courier New"/>
          <w:noProof/>
          <w:color w:val="808080"/>
          <w:sz w:val="16"/>
          <w:lang w:eastAsia="en-GB"/>
        </w:rPr>
        <w:t>-- TAG-PLMN-IDENTITYINFOLIST-STOP</w:t>
      </w:r>
    </w:p>
    <w:p w14:paraId="4239A1CC"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6F77FC">
        <w:rPr>
          <w:rFonts w:ascii="Courier New" w:hAnsi="Courier New"/>
          <w:noProof/>
          <w:color w:val="808080"/>
          <w:sz w:val="16"/>
          <w:lang w:eastAsia="en-GB"/>
        </w:rPr>
        <w:t>-- ASN1STOP</w:t>
      </w:r>
    </w:p>
    <w:p w14:paraId="3800E547" w14:textId="77777777" w:rsidR="006F77FC" w:rsidRPr="006F77FC" w:rsidRDefault="006F77FC" w:rsidP="006F77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FC" w:rsidRPr="006F77FC" w14:paraId="6B599606" w14:textId="77777777" w:rsidTr="00D005CF">
        <w:tc>
          <w:tcPr>
            <w:tcW w:w="14173" w:type="dxa"/>
          </w:tcPr>
          <w:p w14:paraId="1568AA4A" w14:textId="77777777" w:rsidR="006F77FC" w:rsidRPr="006F77FC" w:rsidRDefault="006F77FC" w:rsidP="006F77FC">
            <w:pPr>
              <w:keepNext/>
              <w:keepLines/>
              <w:spacing w:after="0"/>
              <w:jc w:val="center"/>
              <w:rPr>
                <w:rFonts w:ascii="Arial" w:hAnsi="Arial"/>
                <w:b/>
                <w:sz w:val="18"/>
                <w:szCs w:val="22"/>
              </w:rPr>
            </w:pPr>
            <w:r w:rsidRPr="006F77FC">
              <w:rPr>
                <w:rFonts w:ascii="Arial" w:hAnsi="Arial"/>
                <w:b/>
                <w:i/>
                <w:sz w:val="18"/>
                <w:szCs w:val="22"/>
              </w:rPr>
              <w:lastRenderedPageBreak/>
              <w:t xml:space="preserve">PLMN-IdentityInfo </w:t>
            </w:r>
            <w:r w:rsidRPr="006F77FC">
              <w:rPr>
                <w:rFonts w:ascii="Arial" w:hAnsi="Arial"/>
                <w:b/>
                <w:sz w:val="18"/>
                <w:szCs w:val="22"/>
              </w:rPr>
              <w:t>field descriptions</w:t>
            </w:r>
          </w:p>
        </w:tc>
      </w:tr>
      <w:tr w:rsidR="006F77FC" w:rsidRPr="006F77FC" w14:paraId="0DE0236E" w14:textId="77777777" w:rsidTr="00D005CF">
        <w:tc>
          <w:tcPr>
            <w:tcW w:w="14173" w:type="dxa"/>
          </w:tcPr>
          <w:p w14:paraId="66DD4669" w14:textId="77777777" w:rsidR="006F77FC" w:rsidRPr="006F77FC" w:rsidRDefault="006F77FC" w:rsidP="006F77FC">
            <w:pPr>
              <w:keepNext/>
              <w:keepLines/>
              <w:spacing w:after="0"/>
              <w:rPr>
                <w:rFonts w:ascii="Arial" w:hAnsi="Arial"/>
                <w:sz w:val="18"/>
                <w:szCs w:val="22"/>
              </w:rPr>
            </w:pPr>
            <w:r w:rsidRPr="006F77FC">
              <w:rPr>
                <w:rFonts w:ascii="Arial" w:hAnsi="Arial"/>
                <w:b/>
                <w:i/>
                <w:sz w:val="18"/>
                <w:szCs w:val="22"/>
              </w:rPr>
              <w:t>cellReservedForOperatorUse</w:t>
            </w:r>
          </w:p>
          <w:p w14:paraId="51E30914" w14:textId="77777777" w:rsidR="006F77FC" w:rsidRPr="006F77FC" w:rsidRDefault="006F77FC" w:rsidP="006F77FC">
            <w:pPr>
              <w:keepNext/>
              <w:keepLines/>
              <w:spacing w:after="0"/>
              <w:rPr>
                <w:rFonts w:ascii="Arial" w:hAnsi="Arial"/>
                <w:sz w:val="18"/>
                <w:szCs w:val="22"/>
              </w:rPr>
            </w:pPr>
            <w:r w:rsidRPr="006F77FC">
              <w:rPr>
                <w:rFonts w:ascii="Arial" w:hAnsi="Arial"/>
                <w:sz w:val="18"/>
                <w:szCs w:val="22"/>
              </w:rPr>
              <w:t>Indicates whether the cell is reserved for operator use (per PLMN), as defined in TS 38.304 [20].</w:t>
            </w:r>
          </w:p>
        </w:tc>
      </w:tr>
      <w:tr w:rsidR="002C5A78" w:rsidRPr="006F77FC" w14:paraId="0AD3DFE6" w14:textId="77777777" w:rsidTr="00D005CF">
        <w:trPr>
          <w:ins w:id="1754" w:author="Ericsson" w:date="2020-01-03T10:07:00Z"/>
        </w:trPr>
        <w:tc>
          <w:tcPr>
            <w:tcW w:w="14173" w:type="dxa"/>
          </w:tcPr>
          <w:p w14:paraId="13DC86DD" w14:textId="2CB8AB75" w:rsidR="002C5A78" w:rsidRPr="002C5A78" w:rsidRDefault="002C5A78" w:rsidP="002C5A78">
            <w:pPr>
              <w:keepNext/>
              <w:keepLines/>
              <w:spacing w:after="0"/>
              <w:rPr>
                <w:ins w:id="1755" w:author="Ericsson" w:date="2020-01-03T10:07:00Z"/>
                <w:rFonts w:ascii="Arial" w:hAnsi="Arial"/>
                <w:b/>
                <w:bCs/>
                <w:i/>
                <w:sz w:val="18"/>
                <w:szCs w:val="22"/>
              </w:rPr>
            </w:pPr>
            <w:ins w:id="1756" w:author="Ericsson" w:date="2020-01-03T10:07:00Z">
              <w:r w:rsidRPr="002C5A78">
                <w:rPr>
                  <w:rFonts w:ascii="Arial" w:hAnsi="Arial"/>
                  <w:b/>
                  <w:bCs/>
                  <w:i/>
                  <w:sz w:val="18"/>
                  <w:szCs w:val="22"/>
                </w:rPr>
                <w:t>iab-Support</w:t>
              </w:r>
            </w:ins>
          </w:p>
          <w:p w14:paraId="4378C2BF" w14:textId="12096E5E" w:rsidR="002C5A78" w:rsidRPr="00E1314B" w:rsidRDefault="00F24999" w:rsidP="00046906">
            <w:pPr>
              <w:keepNext/>
              <w:keepLines/>
              <w:spacing w:after="0"/>
              <w:rPr>
                <w:ins w:id="1757" w:author="Ericsson" w:date="2020-01-03T10:07:00Z"/>
                <w:rFonts w:ascii="Arial" w:hAnsi="Arial"/>
                <w:sz w:val="18"/>
                <w:szCs w:val="22"/>
              </w:rPr>
            </w:pPr>
            <w:ins w:id="1758" w:author="Ericsson" w:date="2020-01-20T18:15:00Z">
              <w:r w:rsidRPr="006F77FC">
                <w:rPr>
                  <w:rFonts w:ascii="Arial" w:hAnsi="Arial"/>
                  <w:sz w:val="18"/>
                  <w:szCs w:val="22"/>
                </w:rPr>
                <w:t>Th</w:t>
              </w:r>
            </w:ins>
            <w:ins w:id="1759" w:author="Ericsson" w:date="2020-01-23T16:03:00Z">
              <w:r w:rsidR="00B73B94">
                <w:rPr>
                  <w:rFonts w:ascii="Arial" w:hAnsi="Arial"/>
                  <w:sz w:val="18"/>
                  <w:szCs w:val="22"/>
                </w:rPr>
                <w:t xml:space="preserve">is field combines </w:t>
              </w:r>
            </w:ins>
            <w:ins w:id="1760" w:author="Ericsson" w:date="2020-01-23T16:04:00Z">
              <w:r w:rsidR="00997E47">
                <w:rPr>
                  <w:rFonts w:ascii="Arial" w:hAnsi="Arial"/>
                  <w:sz w:val="18"/>
                  <w:szCs w:val="22"/>
                </w:rPr>
                <w:t>both the support of IAB</w:t>
              </w:r>
              <w:r w:rsidR="00080775">
                <w:rPr>
                  <w:rFonts w:ascii="Arial" w:hAnsi="Arial"/>
                  <w:sz w:val="18"/>
                  <w:szCs w:val="22"/>
                </w:rPr>
                <w:t>-node and the cell status for IAB-node</w:t>
              </w:r>
              <w:r w:rsidR="00A87F17">
                <w:rPr>
                  <w:rFonts w:ascii="Arial" w:hAnsi="Arial"/>
                  <w:sz w:val="18"/>
                  <w:szCs w:val="22"/>
                </w:rPr>
                <w:t>.</w:t>
              </w:r>
            </w:ins>
            <w:ins w:id="1761" w:author="Ericsson" w:date="2020-01-23T16:05:00Z">
              <w:r w:rsidR="00A87F17">
                <w:rPr>
                  <w:rFonts w:ascii="Arial" w:hAnsi="Arial"/>
                  <w:sz w:val="18"/>
                  <w:szCs w:val="22"/>
                </w:rPr>
                <w:t xml:space="preserve"> If the field is present</w:t>
              </w:r>
              <w:r w:rsidR="00B40A60">
                <w:rPr>
                  <w:rFonts w:ascii="Arial" w:hAnsi="Arial"/>
                  <w:sz w:val="18"/>
                  <w:szCs w:val="22"/>
                </w:rPr>
                <w:t>, the cell supports IAB-nodes and the cell is also con</w:t>
              </w:r>
            </w:ins>
            <w:ins w:id="1762" w:author="Ericsson" w:date="2020-01-27T18:10:00Z">
              <w:r w:rsidR="009D091E">
                <w:rPr>
                  <w:rFonts w:ascii="Arial" w:hAnsi="Arial"/>
                  <w:sz w:val="18"/>
                  <w:szCs w:val="22"/>
                </w:rPr>
                <w:t>si</w:t>
              </w:r>
            </w:ins>
            <w:ins w:id="1763" w:author="Ericsson" w:date="2020-01-23T16:05:00Z">
              <w:r w:rsidR="00B40A60">
                <w:rPr>
                  <w:rFonts w:ascii="Arial" w:hAnsi="Arial"/>
                  <w:sz w:val="18"/>
                  <w:szCs w:val="22"/>
                </w:rPr>
                <w:t>der</w:t>
              </w:r>
            </w:ins>
            <w:ins w:id="1764" w:author="Ericsson" w:date="2020-01-23T16:06:00Z">
              <w:r w:rsidR="00B40A60">
                <w:rPr>
                  <w:rFonts w:ascii="Arial" w:hAnsi="Arial"/>
                  <w:sz w:val="18"/>
                  <w:szCs w:val="22"/>
                </w:rPr>
                <w:t xml:space="preserve">ed </w:t>
              </w:r>
              <w:r w:rsidR="009C44B7">
                <w:rPr>
                  <w:rFonts w:ascii="Arial" w:hAnsi="Arial"/>
                  <w:sz w:val="18"/>
                  <w:szCs w:val="22"/>
                </w:rPr>
                <w:t>as a candidate for IAB-nodes; if the field</w:t>
              </w:r>
              <w:r w:rsidR="00282D63">
                <w:rPr>
                  <w:rFonts w:ascii="Arial" w:hAnsi="Arial"/>
                  <w:sz w:val="18"/>
                  <w:szCs w:val="22"/>
                </w:rPr>
                <w:t xml:space="preserve"> is absent, the cell does not support IAB and/or </w:t>
              </w:r>
            </w:ins>
            <w:ins w:id="1765" w:author="Ericsson" w:date="2020-01-23T16:07:00Z">
              <w:r w:rsidR="00282D63">
                <w:rPr>
                  <w:rFonts w:ascii="Arial" w:hAnsi="Arial"/>
                  <w:sz w:val="18"/>
                  <w:szCs w:val="22"/>
                </w:rPr>
                <w:t>the</w:t>
              </w:r>
              <w:r w:rsidR="0057654B">
                <w:rPr>
                  <w:rFonts w:ascii="Arial" w:hAnsi="Arial"/>
                  <w:sz w:val="18"/>
                  <w:szCs w:val="22"/>
                </w:rPr>
                <w:t xml:space="preserve"> cell is barred for IAB-node.</w:t>
              </w:r>
            </w:ins>
          </w:p>
        </w:tc>
      </w:tr>
      <w:tr w:rsidR="006F77FC" w:rsidRPr="006F77FC" w14:paraId="317E2886" w14:textId="77777777" w:rsidTr="00D005CF">
        <w:tc>
          <w:tcPr>
            <w:tcW w:w="14173" w:type="dxa"/>
          </w:tcPr>
          <w:p w14:paraId="6ABBDA4C" w14:textId="77777777" w:rsidR="006F77FC" w:rsidRPr="006F77FC" w:rsidRDefault="006F77FC" w:rsidP="006F77FC">
            <w:pPr>
              <w:keepNext/>
              <w:keepLines/>
              <w:spacing w:after="0"/>
              <w:rPr>
                <w:rFonts w:ascii="Arial" w:hAnsi="Arial"/>
                <w:b/>
                <w:bCs/>
                <w:i/>
                <w:iCs/>
                <w:sz w:val="18"/>
                <w:lang w:eastAsia="x-none"/>
              </w:rPr>
            </w:pPr>
            <w:r w:rsidRPr="006F77FC">
              <w:rPr>
                <w:rFonts w:ascii="Arial" w:hAnsi="Arial"/>
                <w:b/>
                <w:bCs/>
                <w:i/>
                <w:iCs/>
                <w:sz w:val="18"/>
                <w:lang w:eastAsia="x-none"/>
              </w:rPr>
              <w:t>trackingAreaCode</w:t>
            </w:r>
          </w:p>
          <w:p w14:paraId="43B27D4F" w14:textId="77777777" w:rsidR="006F77FC" w:rsidRPr="006F77FC" w:rsidRDefault="006F77FC" w:rsidP="006F77FC">
            <w:pPr>
              <w:keepNext/>
              <w:keepLines/>
              <w:spacing w:after="0"/>
              <w:rPr>
                <w:rFonts w:ascii="Arial" w:hAnsi="Arial"/>
                <w:b/>
                <w:i/>
                <w:sz w:val="18"/>
                <w:szCs w:val="22"/>
              </w:rPr>
            </w:pPr>
            <w:r w:rsidRPr="006F77FC">
              <w:rPr>
                <w:rFonts w:ascii="Arial" w:hAnsi="Arial"/>
                <w:sz w:val="18"/>
                <w:szCs w:val="22"/>
              </w:rPr>
              <w:t>Indicates Tracking Area Code to which the cell indicated by cellIdentity field belongs. The presence of the field indicates that the cell supports at least standalone operation (per PLMN); the absence of the field indicates that the cell only supports EN-DC functionality (per PLMN).</w:t>
            </w:r>
          </w:p>
        </w:tc>
      </w:tr>
    </w:tbl>
    <w:p w14:paraId="619A73BC" w14:textId="6CA5C63C" w:rsidR="008C46FC" w:rsidRPr="008C46FC" w:rsidRDefault="00654705" w:rsidP="008C46FC">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015D8B">
        <w:rPr>
          <w:rFonts w:ascii="Times New Roman" w:hAnsi="Times New Roman" w:cs="Times New Roman"/>
          <w:lang w:val="en-US"/>
        </w:rPr>
        <w:t xml:space="preserve"> CHANGE</w:t>
      </w:r>
    </w:p>
    <w:p w14:paraId="40BDAA15" w14:textId="77777777" w:rsidR="008C46FC" w:rsidRPr="00325D1F" w:rsidRDefault="008C46FC" w:rsidP="008C46FC">
      <w:pPr>
        <w:pStyle w:val="Heading4"/>
        <w:rPr>
          <w:i/>
          <w:noProof/>
          <w:lang w:val="en-GB"/>
        </w:rPr>
      </w:pPr>
      <w:bookmarkStart w:id="1766" w:name="_Toc29321526"/>
      <w:r w:rsidRPr="00325D1F">
        <w:rPr>
          <w:lang w:val="en-GB"/>
        </w:rPr>
        <w:t>–</w:t>
      </w:r>
      <w:r w:rsidRPr="00325D1F">
        <w:rPr>
          <w:lang w:val="en-GB"/>
        </w:rPr>
        <w:tab/>
      </w:r>
      <w:r w:rsidRPr="00325D1F">
        <w:rPr>
          <w:i/>
          <w:lang w:val="en-GB"/>
        </w:rPr>
        <w:t>TDD-UL-DL-ConfigDedicated</w:t>
      </w:r>
      <w:bookmarkEnd w:id="1766"/>
    </w:p>
    <w:p w14:paraId="4732BAF3" w14:textId="77777777" w:rsidR="008C46FC" w:rsidRPr="00325D1F" w:rsidRDefault="008C46FC" w:rsidP="008C46FC">
      <w:r w:rsidRPr="00325D1F">
        <w:t xml:space="preserve">The IE </w:t>
      </w:r>
      <w:r w:rsidRPr="00325D1F">
        <w:rPr>
          <w:i/>
        </w:rPr>
        <w:t xml:space="preserve">TDD-UL-DL-ConfigDedicated </w:t>
      </w:r>
      <w:r w:rsidRPr="00325D1F">
        <w:t>determines the UE-specific Uplink/Downlink TDD configuration.</w:t>
      </w:r>
    </w:p>
    <w:p w14:paraId="003AD585" w14:textId="77777777" w:rsidR="008C46FC" w:rsidRPr="00325D1F" w:rsidRDefault="008C46FC" w:rsidP="008C46FC">
      <w:pPr>
        <w:pStyle w:val="TH"/>
        <w:rPr>
          <w:lang w:val="en-GB"/>
        </w:rPr>
      </w:pPr>
      <w:r w:rsidRPr="00325D1F">
        <w:rPr>
          <w:i/>
          <w:lang w:val="en-GB"/>
        </w:rPr>
        <w:t xml:space="preserve">TDD-UL-DL-ConfigDedicated </w:t>
      </w:r>
      <w:r w:rsidRPr="00325D1F">
        <w:rPr>
          <w:lang w:val="en-GB"/>
        </w:rPr>
        <w:t>information element</w:t>
      </w:r>
    </w:p>
    <w:p w14:paraId="6C1E0F9A" w14:textId="77777777" w:rsidR="008C46FC" w:rsidRPr="005D6EB4" w:rsidRDefault="008C46FC" w:rsidP="008C46FC">
      <w:pPr>
        <w:pStyle w:val="PL"/>
        <w:rPr>
          <w:color w:val="808080"/>
        </w:rPr>
      </w:pPr>
      <w:r w:rsidRPr="005D6EB4">
        <w:rPr>
          <w:color w:val="808080"/>
        </w:rPr>
        <w:t>-- ASN1START</w:t>
      </w:r>
    </w:p>
    <w:p w14:paraId="5849814E" w14:textId="77777777" w:rsidR="008C46FC" w:rsidRPr="005D6EB4" w:rsidRDefault="008C46FC" w:rsidP="008C46FC">
      <w:pPr>
        <w:pStyle w:val="PL"/>
        <w:rPr>
          <w:color w:val="808080"/>
        </w:rPr>
      </w:pPr>
      <w:r w:rsidRPr="005D6EB4">
        <w:rPr>
          <w:color w:val="808080"/>
        </w:rPr>
        <w:t>-- TAG-TDD-UL-DL-CONFIGDEDICATED-START</w:t>
      </w:r>
    </w:p>
    <w:p w14:paraId="16F26707" w14:textId="77777777" w:rsidR="008C46FC" w:rsidRPr="00325D1F" w:rsidRDefault="008C46FC" w:rsidP="008C46FC">
      <w:pPr>
        <w:pStyle w:val="PL"/>
      </w:pPr>
    </w:p>
    <w:p w14:paraId="6C673B47" w14:textId="77777777" w:rsidR="008C46FC" w:rsidRPr="00325D1F" w:rsidRDefault="008C46FC" w:rsidP="008C46FC">
      <w:pPr>
        <w:pStyle w:val="PL"/>
      </w:pPr>
      <w:r w:rsidRPr="00325D1F">
        <w:t xml:space="preserve">TDD-UL-DL-ConfigDedicated ::=       </w:t>
      </w:r>
      <w:r w:rsidRPr="00777603">
        <w:rPr>
          <w:color w:val="993366"/>
        </w:rPr>
        <w:t>SEQUENCE</w:t>
      </w:r>
      <w:r w:rsidRPr="00325D1F">
        <w:t xml:space="preserve"> {</w:t>
      </w:r>
    </w:p>
    <w:p w14:paraId="4F59F46D" w14:textId="77777777" w:rsidR="008C46FC" w:rsidRPr="005D6EB4" w:rsidRDefault="008C46FC" w:rsidP="008C46FC">
      <w:pPr>
        <w:pStyle w:val="PL"/>
        <w:rPr>
          <w:color w:val="808080"/>
        </w:rPr>
      </w:pPr>
      <w:r w:rsidRPr="00325D1F">
        <w:t xml:space="preserve">    slotSpecificConfigurationsToAddModList      </w:t>
      </w:r>
      <w:r w:rsidRPr="00777603">
        <w:rPr>
          <w:color w:val="993366"/>
        </w:rPr>
        <w:t>SEQUENCE</w:t>
      </w:r>
      <w:r w:rsidRPr="00325D1F">
        <w:t xml:space="preserve"> (</w:t>
      </w:r>
      <w:r w:rsidRPr="00777603">
        <w:rPr>
          <w:color w:val="993366"/>
        </w:rPr>
        <w:t>SIZE</w:t>
      </w:r>
      <w:r w:rsidRPr="00325D1F">
        <w:t xml:space="preserve"> (1..maxNrofSlots))</w:t>
      </w:r>
      <w:r w:rsidRPr="00777603">
        <w:rPr>
          <w:color w:val="993366"/>
        </w:rPr>
        <w:t xml:space="preserve"> OF</w:t>
      </w:r>
      <w:r w:rsidRPr="00325D1F">
        <w:t xml:space="preserve"> TDD-UL-DL-SlotConfig       </w:t>
      </w:r>
      <w:r w:rsidRPr="00777603">
        <w:rPr>
          <w:color w:val="993366"/>
        </w:rPr>
        <w:t>OPTIONAL</w:t>
      </w:r>
      <w:r w:rsidRPr="00325D1F">
        <w:t xml:space="preserve">, </w:t>
      </w:r>
      <w:r w:rsidRPr="005D6EB4">
        <w:rPr>
          <w:color w:val="808080"/>
        </w:rPr>
        <w:t>-- Need N</w:t>
      </w:r>
    </w:p>
    <w:p w14:paraId="4902C726" w14:textId="77777777" w:rsidR="008C46FC" w:rsidRPr="005D6EB4" w:rsidRDefault="008C46FC" w:rsidP="008C46FC">
      <w:pPr>
        <w:pStyle w:val="PL"/>
        <w:rPr>
          <w:color w:val="808080"/>
        </w:rPr>
      </w:pPr>
      <w:r w:rsidRPr="00325D1F">
        <w:t xml:space="preserve">    slotSpecificConfigurationsToReleaseList     </w:t>
      </w:r>
      <w:r w:rsidRPr="00777603">
        <w:rPr>
          <w:color w:val="993366"/>
        </w:rPr>
        <w:t>SEQUENCE</w:t>
      </w:r>
      <w:r w:rsidRPr="00325D1F">
        <w:t xml:space="preserve"> (</w:t>
      </w:r>
      <w:r w:rsidRPr="00777603">
        <w:rPr>
          <w:color w:val="993366"/>
        </w:rPr>
        <w:t>SIZE</w:t>
      </w:r>
      <w:r w:rsidRPr="00325D1F">
        <w:t xml:space="preserve"> (1..maxNrofSlots))</w:t>
      </w:r>
      <w:r w:rsidRPr="00777603">
        <w:rPr>
          <w:color w:val="993366"/>
        </w:rPr>
        <w:t xml:space="preserve"> OF</w:t>
      </w:r>
      <w:r w:rsidRPr="00325D1F">
        <w:t xml:space="preserve"> TDD-UL-DL-SlotIndex        </w:t>
      </w:r>
      <w:r w:rsidRPr="00777603">
        <w:rPr>
          <w:color w:val="993366"/>
        </w:rPr>
        <w:t>OPTIONAL</w:t>
      </w:r>
      <w:r w:rsidRPr="00325D1F">
        <w:t xml:space="preserve">, </w:t>
      </w:r>
      <w:r w:rsidRPr="005D6EB4">
        <w:rPr>
          <w:color w:val="808080"/>
        </w:rPr>
        <w:t>-- Need N</w:t>
      </w:r>
    </w:p>
    <w:p w14:paraId="0A9ED693" w14:textId="77777777" w:rsidR="008C46FC" w:rsidRPr="00325D1F" w:rsidRDefault="008C46FC" w:rsidP="008C46FC">
      <w:pPr>
        <w:pStyle w:val="PL"/>
      </w:pPr>
      <w:r w:rsidRPr="00325D1F">
        <w:t xml:space="preserve">    ...</w:t>
      </w:r>
    </w:p>
    <w:p w14:paraId="0A9A69BF" w14:textId="77777777" w:rsidR="008C46FC" w:rsidRPr="00325D1F" w:rsidRDefault="008C46FC" w:rsidP="008C46FC">
      <w:pPr>
        <w:pStyle w:val="PL"/>
      </w:pPr>
      <w:r w:rsidRPr="00325D1F">
        <w:t>}</w:t>
      </w:r>
    </w:p>
    <w:p w14:paraId="35DDD46D" w14:textId="5B10627F" w:rsidR="008C46FC" w:rsidRPr="00D764C0" w:rsidRDefault="008C46FC" w:rsidP="008C46FC">
      <w:pPr>
        <w:pStyle w:val="PL"/>
        <w:rPr>
          <w:ins w:id="1767" w:author="Ericsson" w:date="2020-01-17T10:00:00Z"/>
        </w:rPr>
      </w:pPr>
      <w:ins w:id="1768" w:author="Ericsson" w:date="2020-01-17T10:00:00Z">
        <w:r w:rsidRPr="00D764C0">
          <w:t>TDD-UL-DL-ConfigDedicated-IAB-MT</w:t>
        </w:r>
        <w:r>
          <w:t>-v16xy</w:t>
        </w:r>
        <w:r w:rsidRPr="00D764C0">
          <w:t xml:space="preserve">::=       </w:t>
        </w:r>
        <w:r w:rsidRPr="00D764C0">
          <w:rPr>
            <w:color w:val="993366"/>
          </w:rPr>
          <w:t>SEQUENCE</w:t>
        </w:r>
        <w:r w:rsidRPr="00D764C0">
          <w:t xml:space="preserve"> {</w:t>
        </w:r>
      </w:ins>
    </w:p>
    <w:p w14:paraId="1A2B358A" w14:textId="77777777" w:rsidR="008C46FC" w:rsidRPr="00D764C0" w:rsidRDefault="008C46FC" w:rsidP="008C46FC">
      <w:pPr>
        <w:pStyle w:val="PL"/>
        <w:rPr>
          <w:ins w:id="1769" w:author="Ericsson" w:date="2020-01-17T10:00:00Z"/>
          <w:color w:val="808080"/>
        </w:rPr>
      </w:pPr>
      <w:ins w:id="1770" w:author="Ericsson" w:date="2020-01-17T10:00:00Z">
        <w:r w:rsidRPr="00D764C0">
          <w:t xml:space="preserve">    slotSpecificConfigurationsToAddModList-IAB-MT</w:t>
        </w:r>
        <w:r>
          <w:t>-v16xy</w:t>
        </w:r>
        <w:r w:rsidRPr="00D764C0">
          <w:t xml:space="preserve">      </w:t>
        </w:r>
        <w:r w:rsidRPr="00D764C0">
          <w:rPr>
            <w:color w:val="993366"/>
          </w:rPr>
          <w:t>SEQUENCE</w:t>
        </w:r>
        <w:r w:rsidRPr="00D764C0">
          <w:t xml:space="preserve"> (</w:t>
        </w:r>
        <w:r w:rsidRPr="00D764C0">
          <w:rPr>
            <w:color w:val="993366"/>
          </w:rPr>
          <w:t>SIZE</w:t>
        </w:r>
        <w:r w:rsidRPr="00D764C0">
          <w:t xml:space="preserve"> (1..maxNrofSlots))</w:t>
        </w:r>
        <w:r w:rsidRPr="00D764C0">
          <w:rPr>
            <w:color w:val="993366"/>
          </w:rPr>
          <w:t xml:space="preserve"> OF</w:t>
        </w:r>
        <w:r w:rsidRPr="00D764C0">
          <w:t xml:space="preserve"> TDD-UL-DL-SlotConfig-</w:t>
        </w:r>
        <w:r w:rsidRPr="00D963E2">
          <w:t>IAB-MT</w:t>
        </w:r>
        <w:r>
          <w:t>-v16xy</w:t>
        </w:r>
        <w:r w:rsidRPr="00D764C0">
          <w:t xml:space="preserve"> </w:t>
        </w:r>
        <w:r w:rsidRPr="00D764C0">
          <w:rPr>
            <w:color w:val="993366"/>
          </w:rPr>
          <w:t>OPTIONAL</w:t>
        </w:r>
        <w:r w:rsidRPr="00D764C0">
          <w:t xml:space="preserve">, </w:t>
        </w:r>
        <w:r w:rsidRPr="00D764C0">
          <w:rPr>
            <w:color w:val="808080"/>
          </w:rPr>
          <w:t xml:space="preserve">-- Need </w:t>
        </w:r>
        <w:r>
          <w:rPr>
            <w:color w:val="808080"/>
          </w:rPr>
          <w:t>N</w:t>
        </w:r>
      </w:ins>
    </w:p>
    <w:p w14:paraId="06B19DBE" w14:textId="77777777" w:rsidR="008C46FC" w:rsidRPr="00D764C0" w:rsidRDefault="008C46FC" w:rsidP="008C46FC">
      <w:pPr>
        <w:pStyle w:val="PL"/>
        <w:rPr>
          <w:ins w:id="1771" w:author="Ericsson" w:date="2020-01-17T10:00:00Z"/>
          <w:color w:val="808080"/>
        </w:rPr>
      </w:pPr>
      <w:ins w:id="1772" w:author="Ericsson" w:date="2020-01-17T10:00:00Z">
        <w:r w:rsidRPr="00D764C0">
          <w:t xml:space="preserve">    slotSpecificConfigurationsToreleaseList-IAB-MT</w:t>
        </w:r>
        <w:r>
          <w:t>-v16xy</w:t>
        </w:r>
        <w:r w:rsidRPr="00D764C0">
          <w:t xml:space="preserve">     </w:t>
        </w:r>
        <w:r w:rsidRPr="00D764C0">
          <w:rPr>
            <w:color w:val="993366"/>
          </w:rPr>
          <w:t>SEQUENCE</w:t>
        </w:r>
        <w:r w:rsidRPr="00D764C0">
          <w:t xml:space="preserve"> (</w:t>
        </w:r>
        <w:r w:rsidRPr="00D764C0">
          <w:rPr>
            <w:color w:val="993366"/>
          </w:rPr>
          <w:t>SIZE</w:t>
        </w:r>
        <w:r w:rsidRPr="00D764C0">
          <w:t xml:space="preserve"> (1..maxNrofSlots))</w:t>
        </w:r>
        <w:r w:rsidRPr="00D764C0">
          <w:rPr>
            <w:color w:val="993366"/>
          </w:rPr>
          <w:t xml:space="preserve"> OF</w:t>
        </w:r>
        <w:r w:rsidRPr="00D764C0">
          <w:t xml:space="preserve"> TDD-UL-DL-SlotIndex         </w:t>
        </w:r>
        <w:r w:rsidRPr="00D764C0">
          <w:rPr>
            <w:color w:val="993366"/>
          </w:rPr>
          <w:t>OPTIONAL</w:t>
        </w:r>
        <w:r w:rsidRPr="00D764C0">
          <w:t xml:space="preserve">, </w:t>
        </w:r>
        <w:r w:rsidRPr="00D764C0">
          <w:rPr>
            <w:color w:val="808080"/>
          </w:rPr>
          <w:t xml:space="preserve">-- Need </w:t>
        </w:r>
        <w:r>
          <w:rPr>
            <w:color w:val="808080"/>
          </w:rPr>
          <w:t>N</w:t>
        </w:r>
      </w:ins>
    </w:p>
    <w:p w14:paraId="66FD34BF" w14:textId="77777777" w:rsidR="008C46FC" w:rsidRPr="00D764C0" w:rsidRDefault="008C46FC" w:rsidP="008C46FC">
      <w:pPr>
        <w:pStyle w:val="PL"/>
        <w:rPr>
          <w:ins w:id="1773" w:author="Ericsson" w:date="2020-01-17T10:00:00Z"/>
        </w:rPr>
      </w:pPr>
      <w:ins w:id="1774" w:author="Ericsson" w:date="2020-01-17T10:00:00Z">
        <w:r w:rsidRPr="00D764C0">
          <w:t xml:space="preserve">    ...</w:t>
        </w:r>
      </w:ins>
    </w:p>
    <w:p w14:paraId="60D77B88" w14:textId="790C2E86" w:rsidR="008C46FC" w:rsidRDefault="008C46FC" w:rsidP="008C46FC">
      <w:pPr>
        <w:pStyle w:val="PL"/>
      </w:pPr>
      <w:ins w:id="1775" w:author="Ericsson" w:date="2020-01-17T10:00:00Z">
        <w:r w:rsidRPr="00D764C0">
          <w:t>}</w:t>
        </w:r>
      </w:ins>
    </w:p>
    <w:p w14:paraId="0BCEBBAC" w14:textId="77777777" w:rsidR="008C46FC" w:rsidRPr="00325D1F" w:rsidRDefault="008C46FC" w:rsidP="008C46FC">
      <w:pPr>
        <w:pStyle w:val="PL"/>
      </w:pPr>
    </w:p>
    <w:p w14:paraId="45AB049F" w14:textId="77777777" w:rsidR="008C46FC" w:rsidRPr="00325D1F" w:rsidRDefault="008C46FC" w:rsidP="008C46FC">
      <w:pPr>
        <w:pStyle w:val="PL"/>
      </w:pPr>
      <w:r w:rsidRPr="00325D1F">
        <w:t xml:space="preserve">TDD-UL-DL-SlotConfig ::=            </w:t>
      </w:r>
      <w:r w:rsidRPr="00777603">
        <w:rPr>
          <w:color w:val="993366"/>
        </w:rPr>
        <w:t>SEQUENCE</w:t>
      </w:r>
      <w:r w:rsidRPr="00325D1F">
        <w:t xml:space="preserve"> {</w:t>
      </w:r>
    </w:p>
    <w:p w14:paraId="4CDD1709" w14:textId="77777777" w:rsidR="008C46FC" w:rsidRPr="00325D1F" w:rsidRDefault="008C46FC" w:rsidP="008C46FC">
      <w:pPr>
        <w:pStyle w:val="PL"/>
      </w:pPr>
      <w:r w:rsidRPr="00325D1F">
        <w:t xml:space="preserve">    slotIndex                           TDD-UL-DL-SlotIndex,</w:t>
      </w:r>
    </w:p>
    <w:p w14:paraId="58C994DA" w14:textId="77777777" w:rsidR="008C46FC" w:rsidRPr="00325D1F" w:rsidRDefault="008C46FC" w:rsidP="008C46FC">
      <w:pPr>
        <w:pStyle w:val="PL"/>
      </w:pPr>
      <w:r w:rsidRPr="00325D1F">
        <w:t xml:space="preserve">    symbols                             </w:t>
      </w:r>
      <w:r w:rsidRPr="00777603">
        <w:rPr>
          <w:color w:val="993366"/>
        </w:rPr>
        <w:t>CHOICE</w:t>
      </w:r>
      <w:r w:rsidRPr="00325D1F">
        <w:t xml:space="preserve"> {</w:t>
      </w:r>
    </w:p>
    <w:p w14:paraId="48604E34" w14:textId="77777777" w:rsidR="008C46FC" w:rsidRPr="00325D1F" w:rsidRDefault="008C46FC" w:rsidP="008C46FC">
      <w:pPr>
        <w:pStyle w:val="PL"/>
      </w:pPr>
      <w:r w:rsidRPr="00325D1F">
        <w:t xml:space="preserve">        allDownlink                         </w:t>
      </w:r>
      <w:r w:rsidRPr="00777603">
        <w:rPr>
          <w:color w:val="993366"/>
        </w:rPr>
        <w:t>NULL</w:t>
      </w:r>
      <w:r w:rsidRPr="00325D1F">
        <w:t>,</w:t>
      </w:r>
    </w:p>
    <w:p w14:paraId="31A50705" w14:textId="77777777" w:rsidR="008C46FC" w:rsidRPr="00325D1F" w:rsidRDefault="008C46FC" w:rsidP="008C46FC">
      <w:pPr>
        <w:pStyle w:val="PL"/>
      </w:pPr>
      <w:r w:rsidRPr="00325D1F">
        <w:t xml:space="preserve">        allUplink                           </w:t>
      </w:r>
      <w:r w:rsidRPr="00777603">
        <w:rPr>
          <w:color w:val="993366"/>
        </w:rPr>
        <w:t>NULL</w:t>
      </w:r>
      <w:r w:rsidRPr="00325D1F">
        <w:t>,</w:t>
      </w:r>
    </w:p>
    <w:p w14:paraId="230B1466" w14:textId="77777777" w:rsidR="008C46FC" w:rsidRPr="00325D1F" w:rsidRDefault="008C46FC" w:rsidP="008C46FC">
      <w:pPr>
        <w:pStyle w:val="PL"/>
      </w:pPr>
      <w:r w:rsidRPr="00325D1F">
        <w:t xml:space="preserve">        explicit                            </w:t>
      </w:r>
      <w:r w:rsidRPr="00777603">
        <w:rPr>
          <w:color w:val="993366"/>
        </w:rPr>
        <w:t>SEQUENCE</w:t>
      </w:r>
      <w:r w:rsidRPr="00325D1F">
        <w:t xml:space="preserve"> {</w:t>
      </w:r>
    </w:p>
    <w:p w14:paraId="7B1A4EC3" w14:textId="77777777" w:rsidR="008C46FC" w:rsidRPr="005D6EB4" w:rsidRDefault="008C46FC" w:rsidP="008C46FC">
      <w:pPr>
        <w:pStyle w:val="PL"/>
        <w:rPr>
          <w:color w:val="808080"/>
        </w:rPr>
      </w:pPr>
      <w:r w:rsidRPr="00325D1F">
        <w:t xml:space="preserve">            nrofDownlinkSymbols                 </w:t>
      </w:r>
      <w:r w:rsidRPr="00777603">
        <w:rPr>
          <w:color w:val="993366"/>
        </w:rPr>
        <w:t>INTEGER</w:t>
      </w:r>
      <w:r w:rsidRPr="00325D1F">
        <w:t xml:space="preserve"> (1..maxNrofSymbols-1)                                   </w:t>
      </w:r>
      <w:r w:rsidRPr="00777603">
        <w:rPr>
          <w:color w:val="993366"/>
        </w:rPr>
        <w:t>OPTIONAL</w:t>
      </w:r>
      <w:r w:rsidRPr="00325D1F">
        <w:t xml:space="preserve">, </w:t>
      </w:r>
      <w:r w:rsidRPr="005D6EB4">
        <w:rPr>
          <w:color w:val="808080"/>
        </w:rPr>
        <w:t>-- Need S</w:t>
      </w:r>
    </w:p>
    <w:p w14:paraId="3B4C9A82" w14:textId="77777777" w:rsidR="008C46FC" w:rsidRPr="005D6EB4" w:rsidRDefault="008C46FC" w:rsidP="008C46FC">
      <w:pPr>
        <w:pStyle w:val="PL"/>
        <w:rPr>
          <w:color w:val="808080"/>
        </w:rPr>
      </w:pPr>
      <w:r w:rsidRPr="00325D1F">
        <w:t xml:space="preserve">            nrofUplinkSymbols                   </w:t>
      </w:r>
      <w:r w:rsidRPr="00777603">
        <w:rPr>
          <w:color w:val="993366"/>
        </w:rPr>
        <w:t>INTEGER</w:t>
      </w:r>
      <w:r w:rsidRPr="00325D1F">
        <w:t xml:space="preserve"> (1..maxNrofSymbols-1)                                   </w:t>
      </w:r>
      <w:r w:rsidRPr="00777603">
        <w:rPr>
          <w:color w:val="993366"/>
        </w:rPr>
        <w:t>OPTIONAL</w:t>
      </w:r>
      <w:r w:rsidRPr="00325D1F">
        <w:t xml:space="preserve">  </w:t>
      </w:r>
      <w:r w:rsidRPr="005D6EB4">
        <w:rPr>
          <w:color w:val="808080"/>
        </w:rPr>
        <w:t>-- Need S</w:t>
      </w:r>
    </w:p>
    <w:p w14:paraId="04D036E3" w14:textId="77777777" w:rsidR="008C46FC" w:rsidRPr="001E0834" w:rsidRDefault="008C46FC" w:rsidP="008C46FC">
      <w:pPr>
        <w:pStyle w:val="PL"/>
        <w:rPr>
          <w:lang w:val="en-US"/>
        </w:rPr>
      </w:pPr>
      <w:r w:rsidRPr="00325D1F">
        <w:t xml:space="preserve">        </w:t>
      </w:r>
      <w:r w:rsidRPr="001E0834">
        <w:rPr>
          <w:lang w:val="en-US"/>
        </w:rPr>
        <w:t>}</w:t>
      </w:r>
    </w:p>
    <w:p w14:paraId="42D644C8" w14:textId="77777777" w:rsidR="008C46FC" w:rsidRPr="001E0834" w:rsidRDefault="008C46FC" w:rsidP="008C46FC">
      <w:pPr>
        <w:pStyle w:val="PL"/>
        <w:rPr>
          <w:lang w:val="en-US"/>
        </w:rPr>
      </w:pPr>
      <w:r w:rsidRPr="001E0834">
        <w:rPr>
          <w:lang w:val="en-US"/>
        </w:rPr>
        <w:t xml:space="preserve">    }</w:t>
      </w:r>
    </w:p>
    <w:p w14:paraId="31198DD7" w14:textId="77777777" w:rsidR="008C46FC" w:rsidRPr="001E0834" w:rsidRDefault="008C46FC" w:rsidP="008C46FC">
      <w:pPr>
        <w:pStyle w:val="PL"/>
        <w:rPr>
          <w:lang w:val="en-US"/>
        </w:rPr>
      </w:pPr>
      <w:r w:rsidRPr="001E0834">
        <w:rPr>
          <w:lang w:val="en-US"/>
        </w:rPr>
        <w:t>}</w:t>
      </w:r>
    </w:p>
    <w:p w14:paraId="0C0010BA" w14:textId="22FD76C5" w:rsidR="008C46FC" w:rsidRPr="00786DD7" w:rsidRDefault="008C46FC" w:rsidP="008C46FC">
      <w:pPr>
        <w:pStyle w:val="PL"/>
        <w:rPr>
          <w:ins w:id="1776" w:author="Ericsson" w:date="2020-01-17T10:02:00Z"/>
        </w:rPr>
      </w:pPr>
      <w:ins w:id="1777" w:author="Ericsson" w:date="2020-01-17T10:02:00Z">
        <w:r w:rsidRPr="00786DD7">
          <w:t>TDD-UL-DL-SlotConfig-IAB-MT</w:t>
        </w:r>
        <w:r>
          <w:t>-v16xy</w:t>
        </w:r>
        <w:r w:rsidRPr="00786DD7">
          <w:t xml:space="preserve">::=            </w:t>
        </w:r>
        <w:r w:rsidRPr="00786DD7">
          <w:rPr>
            <w:color w:val="993366"/>
          </w:rPr>
          <w:t>SEQUENCE</w:t>
        </w:r>
        <w:r w:rsidRPr="00786DD7">
          <w:t xml:space="preserve"> {</w:t>
        </w:r>
      </w:ins>
    </w:p>
    <w:p w14:paraId="798E5CF9" w14:textId="77777777" w:rsidR="008C46FC" w:rsidRPr="00786DD7" w:rsidRDefault="008C46FC" w:rsidP="008C46FC">
      <w:pPr>
        <w:pStyle w:val="PL"/>
        <w:rPr>
          <w:ins w:id="1778" w:author="Ericsson" w:date="2020-01-17T10:02:00Z"/>
        </w:rPr>
      </w:pPr>
      <w:ins w:id="1779" w:author="Ericsson" w:date="2020-01-17T10:02:00Z">
        <w:r w:rsidRPr="00786DD7">
          <w:t xml:space="preserve">    slotIndex                           TDD-UL-DL-SlotIndex,</w:t>
        </w:r>
      </w:ins>
    </w:p>
    <w:p w14:paraId="6591BF81" w14:textId="77777777" w:rsidR="008C46FC" w:rsidRPr="00786DD7" w:rsidRDefault="008C46FC" w:rsidP="008C46FC">
      <w:pPr>
        <w:pStyle w:val="PL"/>
        <w:rPr>
          <w:ins w:id="1780" w:author="Ericsson" w:date="2020-01-17T10:02:00Z"/>
        </w:rPr>
      </w:pPr>
      <w:ins w:id="1781" w:author="Ericsson" w:date="2020-01-17T10:02:00Z">
        <w:r w:rsidRPr="00786DD7">
          <w:t xml:space="preserve">    symbols-IAB-MT                             </w:t>
        </w:r>
        <w:r w:rsidRPr="00786DD7">
          <w:rPr>
            <w:color w:val="993366"/>
          </w:rPr>
          <w:t>CHOICE</w:t>
        </w:r>
        <w:r w:rsidRPr="00786DD7">
          <w:t xml:space="preserve"> {</w:t>
        </w:r>
      </w:ins>
    </w:p>
    <w:p w14:paraId="236CAC3B" w14:textId="77777777" w:rsidR="008C46FC" w:rsidRPr="00786DD7" w:rsidRDefault="008C46FC" w:rsidP="008C46FC">
      <w:pPr>
        <w:pStyle w:val="PL"/>
        <w:rPr>
          <w:ins w:id="1782" w:author="Ericsson" w:date="2020-01-17T10:02:00Z"/>
        </w:rPr>
      </w:pPr>
      <w:ins w:id="1783" w:author="Ericsson" w:date="2020-01-17T10:02:00Z">
        <w:r w:rsidRPr="00786DD7">
          <w:t xml:space="preserve">        allDownlink                         </w:t>
        </w:r>
        <w:r w:rsidRPr="00786DD7">
          <w:rPr>
            <w:color w:val="993366"/>
          </w:rPr>
          <w:t>NULL</w:t>
        </w:r>
        <w:r w:rsidRPr="00786DD7">
          <w:t>,</w:t>
        </w:r>
      </w:ins>
    </w:p>
    <w:p w14:paraId="1B180A49" w14:textId="77777777" w:rsidR="008C46FC" w:rsidRPr="00786DD7" w:rsidRDefault="008C46FC" w:rsidP="008C46FC">
      <w:pPr>
        <w:pStyle w:val="PL"/>
        <w:rPr>
          <w:ins w:id="1784" w:author="Ericsson" w:date="2020-01-17T10:02:00Z"/>
        </w:rPr>
      </w:pPr>
      <w:ins w:id="1785" w:author="Ericsson" w:date="2020-01-17T10:02:00Z">
        <w:r w:rsidRPr="00786DD7">
          <w:lastRenderedPageBreak/>
          <w:t xml:space="preserve">        allUplink                           </w:t>
        </w:r>
        <w:r w:rsidRPr="00786DD7">
          <w:rPr>
            <w:color w:val="993366"/>
          </w:rPr>
          <w:t>NULL</w:t>
        </w:r>
        <w:r w:rsidRPr="00786DD7">
          <w:t>,</w:t>
        </w:r>
      </w:ins>
    </w:p>
    <w:p w14:paraId="044F4480" w14:textId="77777777" w:rsidR="008C46FC" w:rsidRPr="00786DD7" w:rsidRDefault="008C46FC" w:rsidP="008C46FC">
      <w:pPr>
        <w:pStyle w:val="PL"/>
        <w:rPr>
          <w:ins w:id="1786" w:author="Ericsson" w:date="2020-01-17T10:02:00Z"/>
        </w:rPr>
      </w:pPr>
      <w:ins w:id="1787" w:author="Ericsson" w:date="2020-01-17T10:02:00Z">
        <w:r w:rsidRPr="00786DD7">
          <w:t xml:space="preserve">        explicit                            </w:t>
        </w:r>
        <w:r w:rsidRPr="00786DD7">
          <w:rPr>
            <w:color w:val="993366"/>
          </w:rPr>
          <w:t>SEQUENCE</w:t>
        </w:r>
        <w:r w:rsidRPr="00786DD7">
          <w:t xml:space="preserve"> {</w:t>
        </w:r>
      </w:ins>
    </w:p>
    <w:p w14:paraId="70039BE4" w14:textId="77777777" w:rsidR="008C46FC" w:rsidRPr="00786DD7" w:rsidRDefault="008C46FC" w:rsidP="008C46FC">
      <w:pPr>
        <w:pStyle w:val="PL"/>
        <w:rPr>
          <w:ins w:id="1788" w:author="Ericsson" w:date="2020-01-17T10:02:00Z"/>
          <w:color w:val="808080"/>
        </w:rPr>
      </w:pPr>
      <w:ins w:id="1789" w:author="Ericsson" w:date="2020-01-17T10:02:00Z">
        <w:r w:rsidRPr="00786DD7">
          <w:t xml:space="preserve">            nrofDownlinkSymbols                 </w:t>
        </w:r>
        <w:r w:rsidRPr="00786DD7">
          <w:rPr>
            <w:color w:val="993366"/>
          </w:rPr>
          <w:t>INTEGER</w:t>
        </w:r>
        <w:r w:rsidRPr="00786DD7">
          <w:t xml:space="preserve"> (</w:t>
        </w:r>
        <w:r w:rsidRPr="00412B01">
          <w:t>1</w:t>
        </w:r>
        <w:r w:rsidRPr="00786DD7">
          <w:t xml:space="preserve">..maxNrofSymbols-1)                                   </w:t>
        </w:r>
        <w:r w:rsidRPr="00786DD7">
          <w:rPr>
            <w:color w:val="993366"/>
          </w:rPr>
          <w:t>OPTIONAL</w:t>
        </w:r>
        <w:r w:rsidRPr="00786DD7">
          <w:t xml:space="preserve">, </w:t>
        </w:r>
        <w:r w:rsidRPr="00786DD7">
          <w:rPr>
            <w:color w:val="808080"/>
          </w:rPr>
          <w:t>-- Need FFS</w:t>
        </w:r>
      </w:ins>
    </w:p>
    <w:p w14:paraId="55807F46" w14:textId="77777777" w:rsidR="008C46FC" w:rsidRPr="00786DD7" w:rsidRDefault="008C46FC" w:rsidP="008C46FC">
      <w:pPr>
        <w:pStyle w:val="PL"/>
        <w:rPr>
          <w:ins w:id="1790" w:author="Ericsson" w:date="2020-01-17T10:02:00Z"/>
          <w:color w:val="808080"/>
        </w:rPr>
      </w:pPr>
      <w:ins w:id="1791" w:author="Ericsson" w:date="2020-01-17T10:02:00Z">
        <w:r w:rsidRPr="00786DD7">
          <w:t xml:space="preserve">            nrofUplinkSymbols                   </w:t>
        </w:r>
        <w:r w:rsidRPr="00786DD7">
          <w:rPr>
            <w:color w:val="993366"/>
          </w:rPr>
          <w:t>INTEGER</w:t>
        </w:r>
        <w:r w:rsidRPr="00786DD7">
          <w:t xml:space="preserve"> </w:t>
        </w:r>
        <w:r w:rsidRPr="00412B01">
          <w:t>(1..</w:t>
        </w:r>
        <w:r w:rsidRPr="00786DD7">
          <w:t xml:space="preserve">maxNrofSymbols-1)                                   </w:t>
        </w:r>
        <w:r w:rsidRPr="00786DD7">
          <w:rPr>
            <w:color w:val="993366"/>
          </w:rPr>
          <w:t>OPTIONAL</w:t>
        </w:r>
        <w:r w:rsidRPr="00786DD7">
          <w:t xml:space="preserve">  </w:t>
        </w:r>
        <w:r w:rsidRPr="00786DD7">
          <w:rPr>
            <w:color w:val="808080"/>
          </w:rPr>
          <w:t>-- Need FFS</w:t>
        </w:r>
      </w:ins>
    </w:p>
    <w:p w14:paraId="3D9F8D9A" w14:textId="77777777" w:rsidR="008C46FC" w:rsidRPr="00C77034" w:rsidRDefault="008C46FC" w:rsidP="008C46FC">
      <w:pPr>
        <w:pStyle w:val="PL"/>
        <w:rPr>
          <w:ins w:id="1792" w:author="Ericsson" w:date="2020-01-17T10:02:00Z"/>
          <w:lang w:val="en-US"/>
        </w:rPr>
      </w:pPr>
      <w:ins w:id="1793" w:author="Ericsson" w:date="2020-01-17T10:02:00Z">
        <w:r w:rsidRPr="00786DD7">
          <w:t xml:space="preserve">        </w:t>
        </w:r>
        <w:r w:rsidRPr="00C77034">
          <w:rPr>
            <w:lang w:val="en-US"/>
          </w:rPr>
          <w:t>}</w:t>
        </w:r>
      </w:ins>
    </w:p>
    <w:p w14:paraId="2D081960" w14:textId="77777777" w:rsidR="008C46FC" w:rsidRPr="00786DD7" w:rsidRDefault="008C46FC" w:rsidP="008C46FC">
      <w:pPr>
        <w:pStyle w:val="PL"/>
        <w:rPr>
          <w:ins w:id="1794" w:author="Ericsson" w:date="2020-01-17T10:02:00Z"/>
        </w:rPr>
      </w:pPr>
      <w:ins w:id="1795" w:author="Ericsson" w:date="2020-01-17T10:02:00Z">
        <w:r w:rsidRPr="00786DD7">
          <w:t xml:space="preserve">        </w:t>
        </w:r>
        <w:r>
          <w:t>e</w:t>
        </w:r>
        <w:r w:rsidRPr="00786DD7">
          <w:t>xplicit</w:t>
        </w:r>
        <w:r>
          <w:t>-IAB-MT</w:t>
        </w:r>
        <w:r w:rsidRPr="00786DD7">
          <w:t xml:space="preserve">                     </w:t>
        </w:r>
        <w:r w:rsidRPr="00786DD7">
          <w:rPr>
            <w:color w:val="993366"/>
          </w:rPr>
          <w:t>SEQUENCE</w:t>
        </w:r>
        <w:r w:rsidRPr="00786DD7">
          <w:t xml:space="preserve"> {</w:t>
        </w:r>
      </w:ins>
    </w:p>
    <w:p w14:paraId="2AC235D8" w14:textId="77777777" w:rsidR="008C46FC" w:rsidRPr="00786DD7" w:rsidRDefault="008C46FC" w:rsidP="008C46FC">
      <w:pPr>
        <w:pStyle w:val="PL"/>
        <w:rPr>
          <w:ins w:id="1796" w:author="Ericsson" w:date="2020-01-17T10:02:00Z"/>
          <w:color w:val="808080"/>
        </w:rPr>
      </w:pPr>
      <w:ins w:id="1797" w:author="Ericsson" w:date="2020-01-17T10:02:00Z">
        <w:r w:rsidRPr="00786DD7">
          <w:t xml:space="preserve">            nrofDownlinkSymbols                 </w:t>
        </w:r>
        <w:r w:rsidRPr="00786DD7">
          <w:rPr>
            <w:color w:val="993366"/>
          </w:rPr>
          <w:t>INTEGER</w:t>
        </w:r>
        <w:r w:rsidRPr="00786DD7">
          <w:t xml:space="preserve"> (</w:t>
        </w:r>
        <w:r w:rsidRPr="00412B01">
          <w:t>1</w:t>
        </w:r>
        <w:r w:rsidRPr="00786DD7">
          <w:t xml:space="preserve">..maxNrofSymbols-1)                                   </w:t>
        </w:r>
        <w:r w:rsidRPr="00786DD7">
          <w:rPr>
            <w:color w:val="993366"/>
          </w:rPr>
          <w:t>OPTIONAL</w:t>
        </w:r>
        <w:r w:rsidRPr="00786DD7">
          <w:t xml:space="preserve">, </w:t>
        </w:r>
        <w:r w:rsidRPr="00786DD7">
          <w:rPr>
            <w:color w:val="808080"/>
          </w:rPr>
          <w:t>-- Need FFS</w:t>
        </w:r>
      </w:ins>
    </w:p>
    <w:p w14:paraId="77985B42" w14:textId="77777777" w:rsidR="008C46FC" w:rsidRPr="00786DD7" w:rsidRDefault="008C46FC" w:rsidP="008C46FC">
      <w:pPr>
        <w:pStyle w:val="PL"/>
        <w:rPr>
          <w:ins w:id="1798" w:author="Ericsson" w:date="2020-01-17T10:02:00Z"/>
          <w:color w:val="808080"/>
        </w:rPr>
      </w:pPr>
      <w:ins w:id="1799" w:author="Ericsson" w:date="2020-01-17T10:02:00Z">
        <w:r w:rsidRPr="00786DD7">
          <w:t xml:space="preserve">            nrofUplinkSymbols                   </w:t>
        </w:r>
        <w:r w:rsidRPr="00786DD7">
          <w:rPr>
            <w:color w:val="993366"/>
          </w:rPr>
          <w:t>INTEGER</w:t>
        </w:r>
        <w:r w:rsidRPr="00786DD7">
          <w:t xml:space="preserve"> </w:t>
        </w:r>
        <w:r w:rsidRPr="00412B01">
          <w:t>(1..</w:t>
        </w:r>
        <w:r w:rsidRPr="00786DD7">
          <w:t xml:space="preserve">maxNrofSymbols-1)                                   </w:t>
        </w:r>
        <w:r w:rsidRPr="00786DD7">
          <w:rPr>
            <w:color w:val="993366"/>
          </w:rPr>
          <w:t>OPTIONAL</w:t>
        </w:r>
        <w:r w:rsidRPr="00786DD7">
          <w:t xml:space="preserve">  </w:t>
        </w:r>
        <w:r w:rsidRPr="00786DD7">
          <w:rPr>
            <w:color w:val="808080"/>
          </w:rPr>
          <w:t>-- Need FFS</w:t>
        </w:r>
      </w:ins>
    </w:p>
    <w:p w14:paraId="2AF1F13B" w14:textId="77777777" w:rsidR="008C46FC" w:rsidRPr="004B4071" w:rsidRDefault="008C46FC" w:rsidP="008C46FC">
      <w:pPr>
        <w:pStyle w:val="PL"/>
        <w:rPr>
          <w:ins w:id="1800" w:author="Ericsson" w:date="2020-01-17T10:02:00Z"/>
          <w:lang w:val="sv-SE"/>
        </w:rPr>
      </w:pPr>
      <w:ins w:id="1801" w:author="Ericsson" w:date="2020-01-17T10:02:00Z">
        <w:r w:rsidRPr="00786DD7">
          <w:t xml:space="preserve">        </w:t>
        </w:r>
        <w:r w:rsidRPr="004B4071">
          <w:rPr>
            <w:lang w:val="sv-SE"/>
          </w:rPr>
          <w:t>}</w:t>
        </w:r>
      </w:ins>
    </w:p>
    <w:p w14:paraId="1EC040D3" w14:textId="77777777" w:rsidR="008C46FC" w:rsidRPr="00905B3F" w:rsidRDefault="008C46FC" w:rsidP="008C46FC">
      <w:pPr>
        <w:pStyle w:val="PL"/>
        <w:rPr>
          <w:ins w:id="1802" w:author="Ericsson" w:date="2020-01-17T10:02:00Z"/>
          <w:lang w:val="sv-SE"/>
        </w:rPr>
      </w:pPr>
      <w:ins w:id="1803" w:author="Ericsson" w:date="2020-01-17T10:02:00Z">
        <w:r w:rsidRPr="004F1DBD">
          <w:rPr>
            <w:lang w:val="sv-SE"/>
          </w:rPr>
          <w:t xml:space="preserve">    }</w:t>
        </w:r>
      </w:ins>
    </w:p>
    <w:p w14:paraId="508390B4" w14:textId="77777777" w:rsidR="008C46FC" w:rsidRPr="00752A36" w:rsidRDefault="008C46FC" w:rsidP="008C46FC">
      <w:pPr>
        <w:pStyle w:val="PL"/>
        <w:rPr>
          <w:ins w:id="1804" w:author="Ericsson" w:date="2020-01-17T10:02:00Z"/>
          <w:lang w:val="sv-SE"/>
        </w:rPr>
      </w:pPr>
      <w:ins w:id="1805" w:author="Ericsson" w:date="2020-01-17T10:02:00Z">
        <w:r w:rsidRPr="00752A36">
          <w:rPr>
            <w:lang w:val="sv-SE"/>
          </w:rPr>
          <w:t>}</w:t>
        </w:r>
      </w:ins>
    </w:p>
    <w:p w14:paraId="3C633B23" w14:textId="77777777" w:rsidR="008C46FC" w:rsidRPr="004B4071" w:rsidRDefault="008C46FC" w:rsidP="008C46FC">
      <w:pPr>
        <w:pStyle w:val="PL"/>
        <w:rPr>
          <w:lang w:val="sv-SE"/>
        </w:rPr>
      </w:pPr>
    </w:p>
    <w:p w14:paraId="45E072E0" w14:textId="77777777" w:rsidR="008C46FC" w:rsidRPr="004B4071" w:rsidRDefault="008C46FC" w:rsidP="008C46FC">
      <w:pPr>
        <w:pStyle w:val="PL"/>
        <w:rPr>
          <w:lang w:val="sv-SE"/>
        </w:rPr>
      </w:pPr>
      <w:r w:rsidRPr="004B4071">
        <w:rPr>
          <w:lang w:val="sv-SE"/>
        </w:rPr>
        <w:t xml:space="preserve">TDD-UL-DL-SlotIndex ::=             </w:t>
      </w:r>
      <w:r w:rsidRPr="004B4071">
        <w:rPr>
          <w:color w:val="993366"/>
          <w:lang w:val="sv-SE"/>
        </w:rPr>
        <w:t>INTEGER</w:t>
      </w:r>
      <w:r w:rsidRPr="004B4071">
        <w:rPr>
          <w:lang w:val="sv-SE"/>
        </w:rPr>
        <w:t xml:space="preserve"> (0..maxNrofSlots-1)</w:t>
      </w:r>
    </w:p>
    <w:p w14:paraId="4EA3C7F3" w14:textId="77777777" w:rsidR="008C46FC" w:rsidRPr="004B4071" w:rsidRDefault="008C46FC" w:rsidP="008C46FC">
      <w:pPr>
        <w:pStyle w:val="PL"/>
        <w:rPr>
          <w:lang w:val="sv-SE"/>
        </w:rPr>
      </w:pPr>
    </w:p>
    <w:p w14:paraId="7C3AA78A" w14:textId="77777777" w:rsidR="008C46FC" w:rsidRPr="005D6EB4" w:rsidRDefault="008C46FC" w:rsidP="008C46FC">
      <w:pPr>
        <w:pStyle w:val="PL"/>
        <w:rPr>
          <w:color w:val="808080"/>
        </w:rPr>
      </w:pPr>
      <w:r w:rsidRPr="005D6EB4">
        <w:rPr>
          <w:color w:val="808080"/>
        </w:rPr>
        <w:t>-- TAG-TDD-UL-DL-CONFIGDEDICATED-STOP</w:t>
      </w:r>
    </w:p>
    <w:p w14:paraId="713A5968" w14:textId="77777777" w:rsidR="008C46FC" w:rsidRPr="005D6EB4" w:rsidRDefault="008C46FC" w:rsidP="008C46FC">
      <w:pPr>
        <w:pStyle w:val="PL"/>
        <w:rPr>
          <w:color w:val="808080"/>
        </w:rPr>
      </w:pPr>
      <w:r w:rsidRPr="005D6EB4">
        <w:rPr>
          <w:color w:val="808080"/>
        </w:rPr>
        <w:t>-- ASN1STOP</w:t>
      </w:r>
    </w:p>
    <w:p w14:paraId="6684E9C8" w14:textId="77777777" w:rsidR="008C46FC" w:rsidRPr="00325D1F" w:rsidRDefault="008C46FC" w:rsidP="008C46F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46FC" w:rsidRPr="00325D1F" w14:paraId="4F4D5A5A" w14:textId="77777777" w:rsidTr="005B5CF9">
        <w:tc>
          <w:tcPr>
            <w:tcW w:w="14507" w:type="dxa"/>
            <w:tcBorders>
              <w:top w:val="single" w:sz="4" w:space="0" w:color="auto"/>
              <w:left w:val="single" w:sz="4" w:space="0" w:color="auto"/>
              <w:bottom w:val="single" w:sz="4" w:space="0" w:color="auto"/>
              <w:right w:val="single" w:sz="4" w:space="0" w:color="auto"/>
            </w:tcBorders>
            <w:hideMark/>
          </w:tcPr>
          <w:p w14:paraId="1409995E" w14:textId="77777777" w:rsidR="008C46FC" w:rsidRPr="00325D1F" w:rsidRDefault="008C46FC" w:rsidP="005B5CF9">
            <w:pPr>
              <w:pStyle w:val="TAH"/>
              <w:rPr>
                <w:rFonts w:eastAsia="MS Mincho"/>
                <w:szCs w:val="22"/>
                <w:lang w:val="en-GB" w:eastAsia="ja-JP"/>
              </w:rPr>
            </w:pPr>
            <w:r w:rsidRPr="00325D1F">
              <w:rPr>
                <w:rFonts w:eastAsia="MS Mincho"/>
                <w:i/>
                <w:szCs w:val="22"/>
                <w:lang w:val="en-GB" w:eastAsia="ja-JP"/>
              </w:rPr>
              <w:t xml:space="preserve">TDD-UL-DL-ConfigDedicated </w:t>
            </w:r>
            <w:r w:rsidRPr="00325D1F">
              <w:rPr>
                <w:rFonts w:eastAsia="MS Mincho"/>
                <w:szCs w:val="22"/>
                <w:lang w:val="en-GB" w:eastAsia="ja-JP"/>
              </w:rPr>
              <w:t>field descriptions</w:t>
            </w:r>
          </w:p>
        </w:tc>
      </w:tr>
      <w:tr w:rsidR="008C46FC" w:rsidRPr="00325D1F" w14:paraId="167F392C" w14:textId="77777777" w:rsidTr="005B5CF9">
        <w:tc>
          <w:tcPr>
            <w:tcW w:w="14507" w:type="dxa"/>
            <w:tcBorders>
              <w:top w:val="single" w:sz="4" w:space="0" w:color="auto"/>
              <w:left w:val="single" w:sz="4" w:space="0" w:color="auto"/>
              <w:bottom w:val="single" w:sz="4" w:space="0" w:color="auto"/>
              <w:right w:val="single" w:sz="4" w:space="0" w:color="auto"/>
            </w:tcBorders>
            <w:hideMark/>
          </w:tcPr>
          <w:p w14:paraId="6590192B" w14:textId="77777777" w:rsidR="008C46FC" w:rsidRPr="00325D1F" w:rsidRDefault="008C46FC" w:rsidP="005B5CF9">
            <w:pPr>
              <w:pStyle w:val="TAL"/>
              <w:rPr>
                <w:rFonts w:eastAsia="MS Mincho"/>
                <w:szCs w:val="22"/>
                <w:lang w:val="en-GB" w:eastAsia="ja-JP"/>
              </w:rPr>
            </w:pPr>
            <w:r w:rsidRPr="00325D1F">
              <w:rPr>
                <w:rFonts w:eastAsia="MS Mincho"/>
                <w:b/>
                <w:i/>
                <w:szCs w:val="22"/>
                <w:lang w:val="en-GB" w:eastAsia="ja-JP"/>
              </w:rPr>
              <w:t>slotSpecificConfigurationsToAddModList</w:t>
            </w:r>
          </w:p>
          <w:p w14:paraId="642264BB" w14:textId="77777777" w:rsidR="008C46FC" w:rsidRPr="00325D1F" w:rsidRDefault="008C46FC" w:rsidP="005B5CF9">
            <w:pPr>
              <w:pStyle w:val="TAL"/>
              <w:rPr>
                <w:rFonts w:eastAsia="MS Mincho"/>
                <w:szCs w:val="22"/>
                <w:lang w:val="en-GB" w:eastAsia="ja-JP"/>
              </w:rPr>
            </w:pPr>
            <w:r w:rsidRPr="00325D1F">
              <w:rPr>
                <w:rFonts w:eastAsia="MS Mincho"/>
                <w:szCs w:val="22"/>
                <w:lang w:val="en-GB" w:eastAsia="ja-JP"/>
              </w:rPr>
              <w:t xml:space="preserve">The </w:t>
            </w:r>
            <w:r w:rsidRPr="00325D1F">
              <w:rPr>
                <w:rFonts w:eastAsia="MS Mincho"/>
                <w:i/>
                <w:szCs w:val="22"/>
                <w:lang w:val="en-GB" w:eastAsia="ja-JP"/>
              </w:rPr>
              <w:t>slotSpecificConfiguration</w:t>
            </w:r>
            <w:r w:rsidRPr="00325D1F">
              <w:rPr>
                <w:rFonts w:eastAsia="MS Mincho"/>
                <w:i/>
                <w:szCs w:val="22"/>
                <w:lang w:val="en-GB"/>
              </w:rPr>
              <w:t>ToAddModList</w:t>
            </w:r>
            <w:r w:rsidRPr="00325D1F">
              <w:rPr>
                <w:rFonts w:eastAsia="MS Mincho"/>
                <w:szCs w:val="22"/>
                <w:lang w:val="en-GB" w:eastAsia="ja-JP"/>
              </w:rPr>
              <w:t xml:space="preserve"> allows overriding UL/DL allocations provided in tdd-UL-DL-configurationCommon, see TS 38.213 [13], clause 11.1. </w:t>
            </w:r>
          </w:p>
        </w:tc>
      </w:tr>
    </w:tbl>
    <w:p w14:paraId="29C0FB4B" w14:textId="4D31E623" w:rsidR="008C46FC" w:rsidRDefault="008C46FC" w:rsidP="008C46FC">
      <w:pPr>
        <w:rPr>
          <w:rFonts w:eastAsia="MS Mincho"/>
        </w:rPr>
      </w:pPr>
      <w:bookmarkStart w:id="1806" w:name="_Hlk53594954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46FC" w:rsidRPr="00660858" w14:paraId="5F79AC9E" w14:textId="77777777" w:rsidTr="005B5CF9">
        <w:trPr>
          <w:ins w:id="1807" w:author="Ericsson" w:date="2020-01-17T10:03:00Z"/>
        </w:trPr>
        <w:tc>
          <w:tcPr>
            <w:tcW w:w="14507" w:type="dxa"/>
            <w:tcBorders>
              <w:top w:val="single" w:sz="4" w:space="0" w:color="auto"/>
              <w:left w:val="single" w:sz="4" w:space="0" w:color="auto"/>
              <w:bottom w:val="single" w:sz="4" w:space="0" w:color="auto"/>
              <w:right w:val="single" w:sz="4" w:space="0" w:color="auto"/>
            </w:tcBorders>
            <w:hideMark/>
          </w:tcPr>
          <w:p w14:paraId="272C099E" w14:textId="77777777" w:rsidR="008C46FC" w:rsidRPr="00786DD7" w:rsidRDefault="008C46FC" w:rsidP="005B5CF9">
            <w:pPr>
              <w:pStyle w:val="TAH"/>
              <w:rPr>
                <w:ins w:id="1808" w:author="Ericsson" w:date="2020-01-17T10:03:00Z"/>
                <w:rFonts w:eastAsia="MS Mincho"/>
                <w:szCs w:val="22"/>
                <w:lang w:val="en-GB" w:eastAsia="ja-JP"/>
              </w:rPr>
            </w:pPr>
            <w:ins w:id="1809" w:author="Ericsson" w:date="2020-01-17T10:03:00Z">
              <w:r w:rsidRPr="00786DD7">
                <w:rPr>
                  <w:rFonts w:eastAsia="MS Mincho"/>
                  <w:i/>
                  <w:szCs w:val="22"/>
                  <w:lang w:val="en-GB" w:eastAsia="ja-JP"/>
                </w:rPr>
                <w:t>TDD-UL-DL-ConfigDedicated-IAB-MT</w:t>
              </w:r>
              <w:r w:rsidRPr="00C77034">
                <w:rPr>
                  <w:lang w:val="en-US"/>
                </w:rPr>
                <w:t>-v16xy</w:t>
              </w:r>
              <w:r w:rsidRPr="00786DD7">
                <w:rPr>
                  <w:rFonts w:eastAsia="MS Mincho"/>
                  <w:i/>
                  <w:szCs w:val="22"/>
                  <w:lang w:val="en-GB" w:eastAsia="ja-JP"/>
                </w:rPr>
                <w:t xml:space="preserve"> </w:t>
              </w:r>
              <w:r w:rsidRPr="00786DD7">
                <w:rPr>
                  <w:rFonts w:eastAsia="MS Mincho"/>
                  <w:szCs w:val="22"/>
                  <w:lang w:val="en-GB" w:eastAsia="ja-JP"/>
                </w:rPr>
                <w:t>field descriptions</w:t>
              </w:r>
            </w:ins>
          </w:p>
        </w:tc>
      </w:tr>
      <w:tr w:rsidR="008C46FC" w:rsidRPr="00660858" w14:paraId="1D98AB3A" w14:textId="77777777" w:rsidTr="005B5CF9">
        <w:trPr>
          <w:ins w:id="1810" w:author="Ericsson" w:date="2020-01-17T10:03:00Z"/>
        </w:trPr>
        <w:tc>
          <w:tcPr>
            <w:tcW w:w="14507" w:type="dxa"/>
            <w:tcBorders>
              <w:top w:val="single" w:sz="4" w:space="0" w:color="auto"/>
              <w:left w:val="single" w:sz="4" w:space="0" w:color="auto"/>
              <w:bottom w:val="single" w:sz="4" w:space="0" w:color="auto"/>
              <w:right w:val="single" w:sz="4" w:space="0" w:color="auto"/>
            </w:tcBorders>
            <w:hideMark/>
          </w:tcPr>
          <w:p w14:paraId="59E00868" w14:textId="77777777" w:rsidR="008C46FC" w:rsidRPr="00786DD7" w:rsidRDefault="008C46FC" w:rsidP="005B5CF9">
            <w:pPr>
              <w:pStyle w:val="TAL"/>
              <w:rPr>
                <w:ins w:id="1811" w:author="Ericsson" w:date="2020-01-17T10:03:00Z"/>
                <w:rFonts w:eastAsia="MS Mincho"/>
                <w:szCs w:val="22"/>
                <w:lang w:val="en-GB" w:eastAsia="ja-JP"/>
              </w:rPr>
            </w:pPr>
            <w:ins w:id="1812" w:author="Ericsson" w:date="2020-01-17T10:03:00Z">
              <w:r w:rsidRPr="00786DD7">
                <w:rPr>
                  <w:rFonts w:eastAsia="MS Mincho"/>
                  <w:b/>
                  <w:i/>
                  <w:szCs w:val="22"/>
                  <w:lang w:val="en-GB" w:eastAsia="ja-JP"/>
                </w:rPr>
                <w:t>SlotSpecificConfigurationsToAddModList-IAB-MT</w:t>
              </w:r>
              <w:r>
                <w:rPr>
                  <w:rFonts w:eastAsia="MS Mincho"/>
                  <w:b/>
                  <w:i/>
                  <w:szCs w:val="22"/>
                  <w:lang w:val="en-GB" w:eastAsia="ja-JP"/>
                </w:rPr>
                <w:t>-v16xy</w:t>
              </w:r>
            </w:ins>
          </w:p>
          <w:p w14:paraId="02AF63EA" w14:textId="77777777" w:rsidR="008C46FC" w:rsidRPr="00786DD7" w:rsidRDefault="008C46FC" w:rsidP="005B5CF9">
            <w:pPr>
              <w:pStyle w:val="TAL"/>
              <w:rPr>
                <w:ins w:id="1813" w:author="Ericsson" w:date="2020-01-17T10:03:00Z"/>
                <w:rFonts w:eastAsia="MS Mincho"/>
                <w:szCs w:val="22"/>
                <w:lang w:val="en-GB" w:eastAsia="ja-JP"/>
              </w:rPr>
            </w:pPr>
            <w:ins w:id="1814" w:author="Ericsson" w:date="2020-01-17T10:03:00Z">
              <w:r w:rsidRPr="00786DD7">
                <w:rPr>
                  <w:rFonts w:eastAsia="MS Mincho"/>
                  <w:szCs w:val="22"/>
                  <w:lang w:val="en-GB" w:eastAsia="ja-JP"/>
                </w:rPr>
                <w:t xml:space="preserve">The </w:t>
              </w:r>
              <w:r w:rsidRPr="00786DD7">
                <w:rPr>
                  <w:rFonts w:eastAsia="MS Mincho"/>
                  <w:i/>
                  <w:szCs w:val="22"/>
                  <w:lang w:val="en-GB" w:eastAsia="ja-JP"/>
                </w:rPr>
                <w:t>slotSpecificConfiguration</w:t>
              </w:r>
              <w:r w:rsidRPr="00786DD7">
                <w:rPr>
                  <w:rFonts w:eastAsia="MS Mincho"/>
                  <w:i/>
                  <w:szCs w:val="22"/>
                  <w:lang w:val="en-GB"/>
                </w:rPr>
                <w:t>ToAddModList-IAB-MT</w:t>
              </w:r>
              <w:r w:rsidRPr="00786DD7">
                <w:rPr>
                  <w:rFonts w:eastAsia="MS Mincho"/>
                  <w:szCs w:val="22"/>
                  <w:lang w:val="en-GB" w:eastAsia="ja-JP"/>
                </w:rPr>
                <w:t xml:space="preserve"> allows overriding UL/DL allocations provided in tdd-UL-DL-configurationCommon with a limitation that effectively only flexible symbols can be overwritten in Rel-16.</w:t>
              </w:r>
            </w:ins>
          </w:p>
        </w:tc>
      </w:tr>
      <w:tr w:rsidR="008C46FC" w:rsidRPr="00660858" w14:paraId="4B984151" w14:textId="77777777" w:rsidTr="005B5CF9">
        <w:trPr>
          <w:ins w:id="1815" w:author="Ericsson" w:date="2020-01-17T10:03:00Z"/>
        </w:trPr>
        <w:tc>
          <w:tcPr>
            <w:tcW w:w="14507" w:type="dxa"/>
            <w:tcBorders>
              <w:top w:val="single" w:sz="4" w:space="0" w:color="auto"/>
              <w:left w:val="single" w:sz="4" w:space="0" w:color="auto"/>
              <w:bottom w:val="single" w:sz="4" w:space="0" w:color="auto"/>
              <w:right w:val="single" w:sz="4" w:space="0" w:color="auto"/>
            </w:tcBorders>
          </w:tcPr>
          <w:p w14:paraId="04ED91CA" w14:textId="77777777" w:rsidR="008C46FC" w:rsidRPr="00786DD7" w:rsidRDefault="008C46FC" w:rsidP="005B5CF9">
            <w:pPr>
              <w:pStyle w:val="TAL"/>
              <w:rPr>
                <w:ins w:id="1816" w:author="Ericsson" w:date="2020-01-17T10:03:00Z"/>
                <w:rFonts w:eastAsia="MS Mincho"/>
                <w:szCs w:val="22"/>
                <w:lang w:val="en-GB" w:eastAsia="ja-JP"/>
              </w:rPr>
            </w:pPr>
            <w:ins w:id="1817" w:author="Ericsson" w:date="2020-01-17T10:03:00Z">
              <w:r w:rsidRPr="00786DD7">
                <w:rPr>
                  <w:rFonts w:eastAsia="MS Mincho"/>
                  <w:b/>
                  <w:i/>
                  <w:szCs w:val="22"/>
                  <w:lang w:val="en-GB" w:eastAsia="ja-JP"/>
                </w:rPr>
                <w:t>SlotSpecificConfigurationsToreleaseList-IAB-MT</w:t>
              </w:r>
              <w:r>
                <w:rPr>
                  <w:rFonts w:eastAsia="MS Mincho"/>
                  <w:b/>
                  <w:i/>
                  <w:szCs w:val="22"/>
                  <w:lang w:val="en-GB" w:eastAsia="ja-JP"/>
                </w:rPr>
                <w:t>-v16xy</w:t>
              </w:r>
            </w:ins>
          </w:p>
          <w:p w14:paraId="28FEA1F7" w14:textId="77777777" w:rsidR="008C46FC" w:rsidRPr="00786DD7" w:rsidRDefault="008C46FC" w:rsidP="005B5CF9">
            <w:pPr>
              <w:pStyle w:val="TAL"/>
              <w:rPr>
                <w:ins w:id="1818" w:author="Ericsson" w:date="2020-01-17T10:03:00Z"/>
                <w:rFonts w:eastAsia="MS Mincho"/>
                <w:b/>
                <w:i/>
                <w:szCs w:val="22"/>
                <w:lang w:val="en-GB" w:eastAsia="ja-JP"/>
              </w:rPr>
            </w:pPr>
            <w:ins w:id="1819" w:author="Ericsson" w:date="2020-01-17T10:03:00Z">
              <w:r w:rsidRPr="00786DD7">
                <w:rPr>
                  <w:rFonts w:eastAsia="MS Mincho"/>
                  <w:szCs w:val="22"/>
                  <w:lang w:val="en-GB" w:eastAsia="ja-JP"/>
                </w:rPr>
                <w:t xml:space="preserve">The </w:t>
              </w:r>
              <w:r w:rsidRPr="00786DD7">
                <w:rPr>
                  <w:rFonts w:eastAsia="MS Mincho"/>
                  <w:i/>
                  <w:szCs w:val="22"/>
                  <w:lang w:val="en-GB" w:eastAsia="ja-JP"/>
                </w:rPr>
                <w:t>slotSpecificConfiguration</w:t>
              </w:r>
              <w:r w:rsidRPr="00786DD7">
                <w:rPr>
                  <w:rFonts w:eastAsia="MS Mincho"/>
                  <w:i/>
                  <w:szCs w:val="22"/>
                  <w:lang w:val="en-GB"/>
                </w:rPr>
                <w:t>ToreleaseList-IAB-MT</w:t>
              </w:r>
              <w:r w:rsidRPr="00786DD7">
                <w:rPr>
                  <w:rFonts w:eastAsia="MS Mincho"/>
                  <w:szCs w:val="22"/>
                  <w:lang w:val="en-GB" w:eastAsia="ja-JP"/>
                </w:rPr>
                <w:t xml:space="preserve"> allows release of a set of slot configuration previously add with </w:t>
              </w:r>
              <w:r w:rsidRPr="00786DD7">
                <w:rPr>
                  <w:rFonts w:eastAsia="MS Mincho"/>
                  <w:i/>
                  <w:szCs w:val="22"/>
                  <w:lang w:val="en-GB" w:eastAsia="ja-JP"/>
                </w:rPr>
                <w:t>slotSpecificConfiguration</w:t>
              </w:r>
              <w:r w:rsidRPr="00786DD7">
                <w:rPr>
                  <w:rFonts w:eastAsia="MS Mincho"/>
                  <w:i/>
                  <w:szCs w:val="22"/>
                  <w:lang w:val="en-GB"/>
                </w:rPr>
                <w:t>ToAddModList-IAB-MT</w:t>
              </w:r>
              <w:r w:rsidRPr="00786DD7">
                <w:rPr>
                  <w:rFonts w:eastAsia="MS Mincho"/>
                  <w:szCs w:val="22"/>
                  <w:lang w:val="en-GB" w:eastAsia="ja-JP"/>
                </w:rPr>
                <w:t>.</w:t>
              </w:r>
            </w:ins>
          </w:p>
        </w:tc>
      </w:tr>
    </w:tbl>
    <w:p w14:paraId="1F0E58DC" w14:textId="77777777" w:rsidR="008C46FC" w:rsidRPr="00325D1F" w:rsidRDefault="008C46FC" w:rsidP="008C46F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46FC" w:rsidRPr="00325D1F" w14:paraId="08C47D12" w14:textId="77777777" w:rsidTr="005B5CF9">
        <w:tc>
          <w:tcPr>
            <w:tcW w:w="14173" w:type="dxa"/>
            <w:tcBorders>
              <w:top w:val="single" w:sz="4" w:space="0" w:color="auto"/>
              <w:left w:val="single" w:sz="4" w:space="0" w:color="auto"/>
              <w:bottom w:val="single" w:sz="4" w:space="0" w:color="auto"/>
              <w:right w:val="single" w:sz="4" w:space="0" w:color="auto"/>
            </w:tcBorders>
            <w:hideMark/>
          </w:tcPr>
          <w:p w14:paraId="6B752976" w14:textId="77777777" w:rsidR="008C46FC" w:rsidRPr="00325D1F" w:rsidRDefault="008C46FC" w:rsidP="005B5CF9">
            <w:pPr>
              <w:pStyle w:val="TAH"/>
              <w:rPr>
                <w:rFonts w:eastAsia="MS Mincho"/>
                <w:szCs w:val="22"/>
                <w:lang w:val="en-GB" w:eastAsia="ja-JP"/>
              </w:rPr>
            </w:pPr>
            <w:r w:rsidRPr="00325D1F">
              <w:rPr>
                <w:rFonts w:eastAsia="MS Mincho"/>
                <w:i/>
                <w:szCs w:val="22"/>
                <w:lang w:val="en-GB" w:eastAsia="ja-JP"/>
              </w:rPr>
              <w:t xml:space="preserve">TDD-UL-DL-SlotConfig </w:t>
            </w:r>
            <w:r w:rsidRPr="00325D1F">
              <w:rPr>
                <w:rFonts w:eastAsia="MS Mincho"/>
                <w:szCs w:val="22"/>
                <w:lang w:val="en-GB" w:eastAsia="ja-JP"/>
              </w:rPr>
              <w:t>field descriptions</w:t>
            </w:r>
          </w:p>
        </w:tc>
      </w:tr>
      <w:tr w:rsidR="008C46FC" w:rsidRPr="00325D1F" w14:paraId="040401DB" w14:textId="77777777" w:rsidTr="005B5CF9">
        <w:tc>
          <w:tcPr>
            <w:tcW w:w="14173" w:type="dxa"/>
            <w:tcBorders>
              <w:top w:val="single" w:sz="4" w:space="0" w:color="auto"/>
              <w:left w:val="single" w:sz="4" w:space="0" w:color="auto"/>
              <w:bottom w:val="single" w:sz="4" w:space="0" w:color="auto"/>
              <w:right w:val="single" w:sz="4" w:space="0" w:color="auto"/>
            </w:tcBorders>
            <w:hideMark/>
          </w:tcPr>
          <w:p w14:paraId="74FECFE9" w14:textId="77777777" w:rsidR="008C46FC" w:rsidRPr="00325D1F" w:rsidRDefault="008C46FC" w:rsidP="005B5CF9">
            <w:pPr>
              <w:pStyle w:val="TAL"/>
              <w:rPr>
                <w:rFonts w:eastAsia="MS Mincho"/>
                <w:szCs w:val="22"/>
                <w:lang w:val="en-GB" w:eastAsia="ja-JP"/>
              </w:rPr>
            </w:pPr>
            <w:r w:rsidRPr="00325D1F">
              <w:rPr>
                <w:rFonts w:eastAsia="MS Mincho"/>
                <w:b/>
                <w:i/>
                <w:szCs w:val="22"/>
                <w:lang w:val="en-GB" w:eastAsia="ja-JP"/>
              </w:rPr>
              <w:t>nrofDownlinkSymbols</w:t>
            </w:r>
          </w:p>
          <w:p w14:paraId="6E7B1C92" w14:textId="77777777" w:rsidR="008C46FC" w:rsidRPr="00325D1F" w:rsidRDefault="008C46FC" w:rsidP="005B5CF9">
            <w:pPr>
              <w:pStyle w:val="TAL"/>
              <w:rPr>
                <w:rFonts w:eastAsia="MS Mincho"/>
                <w:szCs w:val="22"/>
                <w:lang w:val="en-GB" w:eastAsia="ja-JP"/>
              </w:rPr>
            </w:pPr>
            <w:r w:rsidRPr="00325D1F">
              <w:rPr>
                <w:rFonts w:eastAsia="MS Mincho"/>
                <w:szCs w:val="22"/>
                <w:lang w:val="en-GB" w:eastAsia="ja-JP"/>
              </w:rPr>
              <w:t xml:space="preserve">Number of consecutive DL symbols in the beginning of the slot identified by </w:t>
            </w:r>
            <w:r w:rsidRPr="00325D1F">
              <w:rPr>
                <w:rFonts w:eastAsia="MS Mincho"/>
                <w:i/>
                <w:szCs w:val="22"/>
                <w:lang w:val="en-GB" w:eastAsia="ja-JP"/>
              </w:rPr>
              <w:t>slotIndex</w:t>
            </w:r>
            <w:r w:rsidRPr="00325D1F">
              <w:rPr>
                <w:rFonts w:eastAsia="MS Mincho"/>
                <w:szCs w:val="22"/>
                <w:lang w:val="en-GB" w:eastAsia="ja-JP"/>
              </w:rPr>
              <w:t>. If the field is absent the UE assumes that there are no leading DL symbols. (see TS 38.213 [13], clause 11.1).</w:t>
            </w:r>
          </w:p>
        </w:tc>
      </w:tr>
      <w:tr w:rsidR="008C46FC" w:rsidRPr="00325D1F" w14:paraId="5FAAB8E1" w14:textId="77777777" w:rsidTr="005B5CF9">
        <w:tc>
          <w:tcPr>
            <w:tcW w:w="14173" w:type="dxa"/>
            <w:tcBorders>
              <w:top w:val="single" w:sz="4" w:space="0" w:color="auto"/>
              <w:left w:val="single" w:sz="4" w:space="0" w:color="auto"/>
              <w:bottom w:val="single" w:sz="4" w:space="0" w:color="auto"/>
              <w:right w:val="single" w:sz="4" w:space="0" w:color="auto"/>
            </w:tcBorders>
            <w:hideMark/>
          </w:tcPr>
          <w:p w14:paraId="28C7E8EE" w14:textId="77777777" w:rsidR="008C46FC" w:rsidRPr="00325D1F" w:rsidRDefault="008C46FC" w:rsidP="005B5CF9">
            <w:pPr>
              <w:pStyle w:val="TAL"/>
              <w:rPr>
                <w:rFonts w:eastAsia="MS Mincho"/>
                <w:szCs w:val="22"/>
                <w:lang w:val="en-GB" w:eastAsia="ja-JP"/>
              </w:rPr>
            </w:pPr>
            <w:r w:rsidRPr="00325D1F">
              <w:rPr>
                <w:rFonts w:eastAsia="MS Mincho"/>
                <w:b/>
                <w:i/>
                <w:szCs w:val="22"/>
                <w:lang w:val="en-GB" w:eastAsia="ja-JP"/>
              </w:rPr>
              <w:t>nrofUplinkSymbols</w:t>
            </w:r>
          </w:p>
          <w:p w14:paraId="183FB90C" w14:textId="77777777" w:rsidR="008C46FC" w:rsidRPr="00325D1F" w:rsidRDefault="008C46FC" w:rsidP="005B5CF9">
            <w:pPr>
              <w:pStyle w:val="TAL"/>
              <w:rPr>
                <w:rFonts w:eastAsia="MS Mincho"/>
                <w:szCs w:val="22"/>
                <w:lang w:val="en-GB" w:eastAsia="ja-JP"/>
              </w:rPr>
            </w:pPr>
            <w:r w:rsidRPr="00325D1F">
              <w:rPr>
                <w:rFonts w:eastAsia="MS Mincho"/>
                <w:szCs w:val="22"/>
                <w:lang w:val="en-GB" w:eastAsia="ja-JP"/>
              </w:rPr>
              <w:t xml:space="preserve">Number of consecutive UL symbols in the end of the slot identified by </w:t>
            </w:r>
            <w:r w:rsidRPr="00325D1F">
              <w:rPr>
                <w:rFonts w:eastAsia="MS Mincho"/>
                <w:i/>
                <w:szCs w:val="22"/>
                <w:lang w:val="en-GB" w:eastAsia="ja-JP"/>
              </w:rPr>
              <w:t>slotIndex</w:t>
            </w:r>
            <w:r w:rsidRPr="00325D1F">
              <w:rPr>
                <w:rFonts w:eastAsia="MS Mincho"/>
                <w:szCs w:val="22"/>
                <w:lang w:val="en-GB" w:eastAsia="ja-JP"/>
              </w:rPr>
              <w:t>. If the field is absent the UE assumes that there are no trailing UL symbols. (see TS 38.213 [13], clause 11.1).</w:t>
            </w:r>
          </w:p>
        </w:tc>
      </w:tr>
      <w:tr w:rsidR="008C46FC" w:rsidRPr="00325D1F" w14:paraId="5844DEBA" w14:textId="77777777" w:rsidTr="005B5CF9">
        <w:tc>
          <w:tcPr>
            <w:tcW w:w="14173" w:type="dxa"/>
            <w:tcBorders>
              <w:top w:val="single" w:sz="4" w:space="0" w:color="auto"/>
              <w:left w:val="single" w:sz="4" w:space="0" w:color="auto"/>
              <w:bottom w:val="single" w:sz="4" w:space="0" w:color="auto"/>
              <w:right w:val="single" w:sz="4" w:space="0" w:color="auto"/>
            </w:tcBorders>
            <w:hideMark/>
          </w:tcPr>
          <w:p w14:paraId="3383806E" w14:textId="77777777" w:rsidR="008C46FC" w:rsidRPr="00325D1F" w:rsidRDefault="008C46FC" w:rsidP="005B5CF9">
            <w:pPr>
              <w:pStyle w:val="TAL"/>
              <w:rPr>
                <w:rFonts w:eastAsia="MS Mincho"/>
                <w:szCs w:val="22"/>
                <w:lang w:val="en-GB" w:eastAsia="ja-JP"/>
              </w:rPr>
            </w:pPr>
            <w:r w:rsidRPr="00325D1F">
              <w:rPr>
                <w:rFonts w:eastAsia="MS Mincho"/>
                <w:b/>
                <w:i/>
                <w:szCs w:val="22"/>
                <w:lang w:val="en-GB" w:eastAsia="ja-JP"/>
              </w:rPr>
              <w:t>slotIndex</w:t>
            </w:r>
          </w:p>
          <w:p w14:paraId="56E2DCFE" w14:textId="77777777" w:rsidR="008C46FC" w:rsidRPr="00325D1F" w:rsidRDefault="008C46FC" w:rsidP="005B5CF9">
            <w:pPr>
              <w:pStyle w:val="TAL"/>
              <w:rPr>
                <w:rFonts w:eastAsia="MS Mincho"/>
                <w:szCs w:val="22"/>
                <w:lang w:val="en-GB" w:eastAsia="ja-JP"/>
              </w:rPr>
            </w:pPr>
            <w:r w:rsidRPr="00325D1F">
              <w:rPr>
                <w:rFonts w:eastAsia="MS Mincho"/>
                <w:szCs w:val="22"/>
                <w:lang w:val="en-GB" w:eastAsia="ja-JP"/>
              </w:rPr>
              <w:t xml:space="preserve">Identifies a slot within a </w:t>
            </w:r>
            <w:r w:rsidRPr="00325D1F">
              <w:rPr>
                <w:szCs w:val="22"/>
                <w:lang w:val="en-GB"/>
              </w:rPr>
              <w:t>slot configuration period</w:t>
            </w:r>
            <w:r w:rsidRPr="00325D1F">
              <w:rPr>
                <w:rFonts w:eastAsia="MS Mincho"/>
                <w:i/>
                <w:szCs w:val="22"/>
                <w:lang w:val="en-GB" w:eastAsia="ja-JP"/>
              </w:rPr>
              <w:t xml:space="preserve"> </w:t>
            </w:r>
            <w:r w:rsidRPr="00325D1F">
              <w:rPr>
                <w:rFonts w:eastAsia="MS Mincho"/>
                <w:szCs w:val="22"/>
                <w:lang w:val="en-GB" w:eastAsia="ja-JP"/>
              </w:rPr>
              <w:t xml:space="preserve">given in </w:t>
            </w:r>
            <w:r w:rsidRPr="00325D1F">
              <w:rPr>
                <w:rFonts w:eastAsia="MS Mincho"/>
                <w:i/>
                <w:szCs w:val="22"/>
                <w:lang w:val="en-GB" w:eastAsia="ja-JP"/>
              </w:rPr>
              <w:t>tdd-UL-DL-configurationCommon</w:t>
            </w:r>
            <w:r w:rsidRPr="00325D1F">
              <w:rPr>
                <w:szCs w:val="22"/>
                <w:lang w:val="en-GB"/>
              </w:rPr>
              <w:t>, see TS 38.213 [13], clause 11.1</w:t>
            </w:r>
            <w:r w:rsidRPr="00325D1F">
              <w:rPr>
                <w:rFonts w:eastAsia="MS Mincho"/>
                <w:szCs w:val="22"/>
                <w:lang w:val="en-GB" w:eastAsia="ja-JP"/>
              </w:rPr>
              <w:t>.</w:t>
            </w:r>
          </w:p>
        </w:tc>
      </w:tr>
      <w:tr w:rsidR="008C46FC" w:rsidRPr="00325D1F" w14:paraId="27FB197D" w14:textId="77777777" w:rsidTr="005B5CF9">
        <w:tc>
          <w:tcPr>
            <w:tcW w:w="14173" w:type="dxa"/>
            <w:tcBorders>
              <w:top w:val="single" w:sz="4" w:space="0" w:color="auto"/>
              <w:left w:val="single" w:sz="4" w:space="0" w:color="auto"/>
              <w:bottom w:val="single" w:sz="4" w:space="0" w:color="auto"/>
              <w:right w:val="single" w:sz="4" w:space="0" w:color="auto"/>
            </w:tcBorders>
            <w:hideMark/>
          </w:tcPr>
          <w:p w14:paraId="65217955" w14:textId="77777777" w:rsidR="008C46FC" w:rsidRPr="00325D1F" w:rsidRDefault="008C46FC" w:rsidP="005B5CF9">
            <w:pPr>
              <w:pStyle w:val="TAL"/>
              <w:rPr>
                <w:rFonts w:eastAsia="MS Mincho"/>
                <w:szCs w:val="22"/>
                <w:lang w:val="en-GB" w:eastAsia="ja-JP"/>
              </w:rPr>
            </w:pPr>
            <w:r w:rsidRPr="00325D1F">
              <w:rPr>
                <w:rFonts w:eastAsia="MS Mincho"/>
                <w:b/>
                <w:i/>
                <w:szCs w:val="22"/>
                <w:lang w:val="en-GB" w:eastAsia="ja-JP"/>
              </w:rPr>
              <w:t>symbols</w:t>
            </w:r>
          </w:p>
          <w:p w14:paraId="5038A412" w14:textId="77777777" w:rsidR="008C46FC" w:rsidRPr="00325D1F" w:rsidRDefault="008C46FC" w:rsidP="005B5CF9">
            <w:pPr>
              <w:pStyle w:val="TAL"/>
              <w:rPr>
                <w:rFonts w:eastAsia="MS Mincho"/>
                <w:szCs w:val="22"/>
                <w:lang w:val="en-GB" w:eastAsia="ja-JP"/>
              </w:rPr>
            </w:pPr>
            <w:r w:rsidRPr="00325D1F">
              <w:rPr>
                <w:rFonts w:eastAsia="MS Mincho"/>
                <w:szCs w:val="22"/>
                <w:lang w:val="en-GB" w:eastAsia="ja-JP"/>
              </w:rPr>
              <w:t xml:space="preserve">The direction (downlink or uplink) for the symbols in this slot. Value </w:t>
            </w:r>
            <w:r w:rsidRPr="00325D1F">
              <w:rPr>
                <w:rFonts w:eastAsia="MS Mincho"/>
                <w:i/>
                <w:szCs w:val="22"/>
                <w:lang w:val="en-GB" w:eastAsia="ja-JP"/>
              </w:rPr>
              <w:t>allDownlink</w:t>
            </w:r>
            <w:r w:rsidRPr="00325D1F">
              <w:rPr>
                <w:rFonts w:eastAsia="MS Mincho"/>
                <w:szCs w:val="22"/>
                <w:lang w:val="en-GB" w:eastAsia="ja-JP"/>
              </w:rPr>
              <w:t xml:space="preserve"> indicates that all symbols in this slot are used for downlink; value </w:t>
            </w:r>
            <w:r w:rsidRPr="00325D1F">
              <w:rPr>
                <w:rFonts w:eastAsia="MS Mincho"/>
                <w:i/>
                <w:szCs w:val="22"/>
                <w:lang w:val="en-GB" w:eastAsia="ja-JP"/>
              </w:rPr>
              <w:t>allUplink</w:t>
            </w:r>
            <w:r w:rsidRPr="00325D1F">
              <w:rPr>
                <w:rFonts w:eastAsia="MS Mincho"/>
                <w:szCs w:val="22"/>
                <w:lang w:val="en-GB" w:eastAsia="ja-JP"/>
              </w:rPr>
              <w:t xml:space="preserve"> indicates that all symbols in this slot are used for uplink; value </w:t>
            </w:r>
            <w:r w:rsidRPr="00325D1F">
              <w:rPr>
                <w:rFonts w:eastAsia="MS Mincho"/>
                <w:i/>
                <w:szCs w:val="22"/>
                <w:lang w:val="en-GB" w:eastAsia="ja-JP"/>
              </w:rPr>
              <w:t>explicit</w:t>
            </w:r>
            <w:r w:rsidRPr="00325D1F">
              <w:rPr>
                <w:rFonts w:eastAsia="MS Mincho"/>
                <w:szCs w:val="22"/>
                <w:lang w:val="en-GB" w:eastAsia="ja-JP"/>
              </w:rPr>
              <w:t xml:space="preserve"> indicates explicitly how many symbols in the beginning and end of this slot are allocated to downlink and uplink, respectively.</w:t>
            </w:r>
          </w:p>
        </w:tc>
      </w:tr>
    </w:tbl>
    <w:p w14:paraId="670D86CE" w14:textId="77777777" w:rsidR="008C46FC" w:rsidRPr="00325D1F" w:rsidRDefault="008C46FC" w:rsidP="008C46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46FC" w:rsidRPr="0096519C" w14:paraId="6580A073" w14:textId="77777777" w:rsidTr="005B5CF9">
        <w:trPr>
          <w:ins w:id="1820" w:author="Ericsson" w:date="2020-01-17T10:03:00Z"/>
        </w:trPr>
        <w:tc>
          <w:tcPr>
            <w:tcW w:w="14173" w:type="dxa"/>
            <w:tcBorders>
              <w:top w:val="single" w:sz="4" w:space="0" w:color="auto"/>
              <w:left w:val="single" w:sz="4" w:space="0" w:color="auto"/>
              <w:bottom w:val="single" w:sz="4" w:space="0" w:color="auto"/>
              <w:right w:val="single" w:sz="4" w:space="0" w:color="auto"/>
            </w:tcBorders>
            <w:hideMark/>
          </w:tcPr>
          <w:bookmarkEnd w:id="1806"/>
          <w:p w14:paraId="24BC43C5" w14:textId="77777777" w:rsidR="008C46FC" w:rsidRPr="00786DD7" w:rsidRDefault="008C46FC" w:rsidP="005B5CF9">
            <w:pPr>
              <w:pStyle w:val="TAH"/>
              <w:rPr>
                <w:ins w:id="1821" w:author="Ericsson" w:date="2020-01-17T10:03:00Z"/>
                <w:rFonts w:eastAsia="MS Mincho"/>
                <w:szCs w:val="22"/>
                <w:lang w:val="en-GB" w:eastAsia="ja-JP"/>
              </w:rPr>
            </w:pPr>
            <w:ins w:id="1822" w:author="Ericsson" w:date="2020-01-17T10:03:00Z">
              <w:r w:rsidRPr="00786DD7">
                <w:rPr>
                  <w:rFonts w:eastAsia="MS Mincho"/>
                  <w:i/>
                  <w:szCs w:val="22"/>
                  <w:lang w:val="en-GB" w:eastAsia="ja-JP"/>
                </w:rPr>
                <w:lastRenderedPageBreak/>
                <w:t>TDD-UL-DL-SlotConfig-IAB-MT</w:t>
              </w:r>
              <w:r>
                <w:rPr>
                  <w:rFonts w:eastAsia="MS Mincho"/>
                  <w:i/>
                  <w:szCs w:val="22"/>
                  <w:lang w:val="en-GB" w:eastAsia="ja-JP"/>
                </w:rPr>
                <w:t>-v16xy</w:t>
              </w:r>
              <w:r w:rsidRPr="00786DD7">
                <w:rPr>
                  <w:rFonts w:eastAsia="MS Mincho"/>
                  <w:i/>
                  <w:szCs w:val="22"/>
                  <w:lang w:val="en-GB" w:eastAsia="ja-JP"/>
                </w:rPr>
                <w:t xml:space="preserve"> </w:t>
              </w:r>
              <w:r w:rsidRPr="00786DD7">
                <w:rPr>
                  <w:rFonts w:eastAsia="MS Mincho"/>
                  <w:szCs w:val="22"/>
                  <w:lang w:val="en-GB" w:eastAsia="ja-JP"/>
                </w:rPr>
                <w:t>field descriptions</w:t>
              </w:r>
            </w:ins>
          </w:p>
        </w:tc>
      </w:tr>
      <w:tr w:rsidR="008C46FC" w:rsidRPr="0096519C" w14:paraId="51924038" w14:textId="77777777" w:rsidTr="005B5CF9">
        <w:trPr>
          <w:ins w:id="1823" w:author="Ericsson" w:date="2020-01-17T10:03:00Z"/>
        </w:trPr>
        <w:tc>
          <w:tcPr>
            <w:tcW w:w="14173" w:type="dxa"/>
            <w:tcBorders>
              <w:top w:val="single" w:sz="4" w:space="0" w:color="auto"/>
              <w:left w:val="single" w:sz="4" w:space="0" w:color="auto"/>
              <w:bottom w:val="single" w:sz="4" w:space="0" w:color="auto"/>
              <w:right w:val="single" w:sz="4" w:space="0" w:color="auto"/>
            </w:tcBorders>
            <w:hideMark/>
          </w:tcPr>
          <w:p w14:paraId="12984B59" w14:textId="77777777" w:rsidR="008C46FC" w:rsidRPr="00786DD7" w:rsidRDefault="008C46FC" w:rsidP="005B5CF9">
            <w:pPr>
              <w:pStyle w:val="TAL"/>
              <w:rPr>
                <w:ins w:id="1824" w:author="Ericsson" w:date="2020-01-17T10:03:00Z"/>
                <w:rFonts w:eastAsia="MS Mincho"/>
                <w:szCs w:val="22"/>
                <w:lang w:val="en-GB" w:eastAsia="ja-JP"/>
              </w:rPr>
            </w:pPr>
            <w:ins w:id="1825" w:author="Ericsson" w:date="2020-01-17T10:03:00Z">
              <w:r w:rsidRPr="00786DD7">
                <w:rPr>
                  <w:rFonts w:eastAsia="MS Mincho"/>
                  <w:b/>
                  <w:i/>
                  <w:szCs w:val="22"/>
                  <w:lang w:val="en-GB" w:eastAsia="ja-JP"/>
                </w:rPr>
                <w:t>Symbols-IAB-MT</w:t>
              </w:r>
            </w:ins>
          </w:p>
          <w:p w14:paraId="778F5A90" w14:textId="32B97B34" w:rsidR="008C46FC" w:rsidRPr="00786DD7" w:rsidRDefault="008C46FC" w:rsidP="005B5CF9">
            <w:pPr>
              <w:pStyle w:val="TAL"/>
              <w:rPr>
                <w:ins w:id="1826" w:author="Ericsson" w:date="2020-01-17T10:03:00Z"/>
                <w:rFonts w:eastAsia="MS Mincho"/>
                <w:szCs w:val="22"/>
                <w:lang w:val="en-GB" w:eastAsia="ja-JP"/>
              </w:rPr>
            </w:pPr>
            <w:ins w:id="1827" w:author="Ericsson" w:date="2020-01-17T10:03:00Z">
              <w:r w:rsidRPr="00786DD7">
                <w:rPr>
                  <w:rFonts w:eastAsia="MS Mincho"/>
                  <w:szCs w:val="22"/>
                  <w:lang w:val="en-GB" w:eastAsia="ja-JP"/>
                </w:rPr>
                <w:t xml:space="preserve">The </w:t>
              </w:r>
              <w:r w:rsidRPr="00786DD7">
                <w:rPr>
                  <w:rFonts w:eastAsia="MS Mincho"/>
                  <w:i/>
                  <w:szCs w:val="22"/>
                  <w:lang w:val="en-GB" w:eastAsia="ja-JP"/>
                </w:rPr>
                <w:t>Symbols-IAB-MT</w:t>
              </w:r>
              <w:r w:rsidRPr="00786DD7">
                <w:rPr>
                  <w:rFonts w:eastAsia="MS Mincho"/>
                  <w:b/>
                  <w:i/>
                  <w:szCs w:val="22"/>
                  <w:lang w:val="en-GB" w:eastAsia="ja-JP"/>
                </w:rPr>
                <w:t xml:space="preserve"> </w:t>
              </w:r>
              <w:r w:rsidRPr="00786DD7">
                <w:rPr>
                  <w:rFonts w:eastAsia="MS Mincho"/>
                  <w:szCs w:val="22"/>
                  <w:lang w:val="en-GB" w:eastAsia="ja-JP"/>
                </w:rPr>
                <w:t>is used to configure an IAB-MT with the SlotConfig applicable for one serving cell.</w:t>
              </w:r>
              <w:r>
                <w:rPr>
                  <w:rFonts w:eastAsia="MS Mincho"/>
                  <w:szCs w:val="22"/>
                  <w:lang w:val="en-GB" w:eastAsia="ja-JP"/>
                </w:rPr>
                <w:t xml:space="preserve"> </w:t>
              </w:r>
              <w:r w:rsidRPr="0096519C">
                <w:rPr>
                  <w:rFonts w:eastAsia="MS Mincho"/>
                  <w:szCs w:val="22"/>
                  <w:lang w:val="en-GB" w:eastAsia="ja-JP"/>
                </w:rPr>
                <w:t xml:space="preserve">Value </w:t>
              </w:r>
              <w:r w:rsidRPr="0096519C">
                <w:rPr>
                  <w:rFonts w:eastAsia="MS Mincho"/>
                  <w:i/>
                  <w:szCs w:val="22"/>
                  <w:lang w:val="en-GB" w:eastAsia="ja-JP"/>
                </w:rPr>
                <w:t>allDownlink</w:t>
              </w:r>
              <w:r w:rsidRPr="0096519C">
                <w:rPr>
                  <w:rFonts w:eastAsia="MS Mincho"/>
                  <w:szCs w:val="22"/>
                  <w:lang w:val="en-GB" w:eastAsia="ja-JP"/>
                </w:rPr>
                <w:t xml:space="preserve"> indicates that all symbols in this slot are used for downlink; value </w:t>
              </w:r>
              <w:r w:rsidRPr="0096519C">
                <w:rPr>
                  <w:rFonts w:eastAsia="MS Mincho"/>
                  <w:i/>
                  <w:szCs w:val="22"/>
                  <w:lang w:val="en-GB" w:eastAsia="ja-JP"/>
                </w:rPr>
                <w:t>allUplink</w:t>
              </w:r>
              <w:r w:rsidRPr="0096519C">
                <w:rPr>
                  <w:rFonts w:eastAsia="MS Mincho"/>
                  <w:szCs w:val="22"/>
                  <w:lang w:val="en-GB" w:eastAsia="ja-JP"/>
                </w:rPr>
                <w:t xml:space="preserve"> indicates that all symbols in this slot are used for uplink; value </w:t>
              </w:r>
              <w:r w:rsidRPr="0096519C">
                <w:rPr>
                  <w:rFonts w:eastAsia="MS Mincho"/>
                  <w:i/>
                  <w:szCs w:val="22"/>
                  <w:lang w:val="en-GB" w:eastAsia="ja-JP"/>
                </w:rPr>
                <w:t>explicit</w:t>
              </w:r>
              <w:r w:rsidRPr="0096519C">
                <w:rPr>
                  <w:rFonts w:eastAsia="MS Mincho"/>
                  <w:szCs w:val="22"/>
                  <w:lang w:val="en-GB" w:eastAsia="ja-JP"/>
                </w:rPr>
                <w:t xml:space="preserve"> indicates explicitly how many symbols in the beginning and end of this slot are allocated to downlink and uplink, respectively</w:t>
              </w:r>
              <w:r>
                <w:rPr>
                  <w:rFonts w:eastAsia="MS Mincho"/>
                  <w:szCs w:val="22"/>
                  <w:lang w:val="en-GB" w:eastAsia="ja-JP"/>
                </w:rPr>
                <w:t xml:space="preserve">; </w:t>
              </w:r>
              <w:r w:rsidRPr="0096519C">
                <w:rPr>
                  <w:rFonts w:eastAsia="MS Mincho"/>
                  <w:szCs w:val="22"/>
                  <w:lang w:val="en-GB" w:eastAsia="ja-JP"/>
                </w:rPr>
                <w:t xml:space="preserve">value </w:t>
              </w:r>
              <w:r w:rsidRPr="0096519C">
                <w:rPr>
                  <w:rFonts w:eastAsia="MS Mincho"/>
                  <w:i/>
                  <w:szCs w:val="22"/>
                  <w:lang w:val="en-GB" w:eastAsia="ja-JP"/>
                </w:rPr>
                <w:t>explicit</w:t>
              </w:r>
              <w:r>
                <w:rPr>
                  <w:rFonts w:eastAsia="MS Mincho"/>
                  <w:i/>
                  <w:szCs w:val="22"/>
                  <w:lang w:val="en-GB" w:eastAsia="ja-JP"/>
                </w:rPr>
                <w:t xml:space="preserve">-{IAB-MT} </w:t>
              </w:r>
              <w:r w:rsidRPr="0096519C">
                <w:rPr>
                  <w:rFonts w:eastAsia="MS Mincho"/>
                  <w:szCs w:val="22"/>
                  <w:lang w:val="en-GB" w:eastAsia="ja-JP"/>
                </w:rPr>
                <w:t xml:space="preserve">indicates explicitly how many symbols in the beginning and end of this slot are allocated to </w:t>
              </w:r>
              <w:r>
                <w:rPr>
                  <w:rFonts w:eastAsia="MS Mincho"/>
                  <w:szCs w:val="22"/>
                  <w:lang w:val="en-GB" w:eastAsia="ja-JP"/>
                </w:rPr>
                <w:t>uplink</w:t>
              </w:r>
              <w:r w:rsidRPr="0096519C">
                <w:rPr>
                  <w:rFonts w:eastAsia="MS Mincho"/>
                  <w:szCs w:val="22"/>
                  <w:lang w:val="en-GB" w:eastAsia="ja-JP"/>
                </w:rPr>
                <w:t xml:space="preserve"> and</w:t>
              </w:r>
            </w:ins>
            <w:ins w:id="1828" w:author="Ericsson" w:date="2020-01-20T18:17:00Z">
              <w:r w:rsidR="00634106">
                <w:rPr>
                  <w:rFonts w:eastAsia="MS Mincho"/>
                  <w:szCs w:val="22"/>
                  <w:lang w:val="en-GB" w:eastAsia="ja-JP"/>
                </w:rPr>
                <w:t xml:space="preserve"> </w:t>
              </w:r>
            </w:ins>
            <w:ins w:id="1829" w:author="Ericsson" w:date="2020-01-17T10:03:00Z">
              <w:r>
                <w:rPr>
                  <w:rFonts w:eastAsia="MS Mincho"/>
                  <w:szCs w:val="22"/>
                  <w:lang w:val="en-GB" w:eastAsia="ja-JP"/>
                </w:rPr>
                <w:t>downlink</w:t>
              </w:r>
              <w:r w:rsidRPr="0096519C">
                <w:rPr>
                  <w:rFonts w:eastAsia="MS Mincho"/>
                  <w:szCs w:val="22"/>
                  <w:lang w:val="en-GB" w:eastAsia="ja-JP"/>
                </w:rPr>
                <w:t>, respectively.</w:t>
              </w:r>
            </w:ins>
          </w:p>
        </w:tc>
      </w:tr>
    </w:tbl>
    <w:p w14:paraId="10680C2B" w14:textId="77777777" w:rsidR="00E154A6" w:rsidRDefault="00E154A6" w:rsidP="00E2203E"/>
    <w:p w14:paraId="7975640D" w14:textId="155F94C0" w:rsidR="009F4623" w:rsidRPr="00E2203E" w:rsidRDefault="00E2203E" w:rsidP="00E2203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D22685D" w14:textId="77777777" w:rsidR="00015D8B" w:rsidRPr="0096519C" w:rsidRDefault="00015D8B" w:rsidP="00015D8B">
      <w:pPr>
        <w:pStyle w:val="Heading2"/>
        <w:rPr>
          <w:lang w:val="en-GB"/>
        </w:rPr>
      </w:pPr>
      <w:bookmarkStart w:id="1830" w:name="_Toc20426209"/>
      <w:r w:rsidRPr="0096519C">
        <w:rPr>
          <w:lang w:val="en-GB"/>
        </w:rPr>
        <w:t>6.4</w:t>
      </w:r>
      <w:r w:rsidRPr="0096519C">
        <w:rPr>
          <w:lang w:val="en-GB"/>
        </w:rPr>
        <w:tab/>
        <w:t>RRC multiplicity and type constraint values</w:t>
      </w:r>
      <w:bookmarkEnd w:id="1830"/>
    </w:p>
    <w:p w14:paraId="7C0A82A3" w14:textId="77777777" w:rsidR="00015D8B" w:rsidRPr="0096519C" w:rsidRDefault="00015D8B" w:rsidP="00015D8B">
      <w:pPr>
        <w:pStyle w:val="Heading3"/>
        <w:rPr>
          <w:lang w:val="en-GB"/>
        </w:rPr>
      </w:pPr>
      <w:bookmarkStart w:id="1831" w:name="_Toc20426210"/>
      <w:r w:rsidRPr="0096519C">
        <w:rPr>
          <w:lang w:val="en-GB"/>
        </w:rPr>
        <w:t>–</w:t>
      </w:r>
      <w:r w:rsidRPr="0096519C">
        <w:rPr>
          <w:lang w:val="en-GB"/>
        </w:rPr>
        <w:tab/>
        <w:t>Multiplicity and type constraint definitions</w:t>
      </w:r>
      <w:bookmarkEnd w:id="1831"/>
    </w:p>
    <w:p w14:paraId="0D65E074" w14:textId="02F4A700" w:rsidR="00FE05E2" w:rsidRDefault="00FE05E2">
      <w:pPr>
        <w:overflowPunct/>
        <w:autoSpaceDE/>
        <w:autoSpaceDN/>
        <w:adjustRightInd/>
        <w:spacing w:after="0"/>
        <w:textAlignment w:val="auto"/>
        <w:rPr>
          <w:rFonts w:eastAsia="Batang"/>
          <w:lang w:eastAsia="sv-SE"/>
        </w:rPr>
      </w:pPr>
    </w:p>
    <w:p w14:paraId="1D199923" w14:textId="77777777" w:rsidR="00AC3BCF" w:rsidRPr="0096519C" w:rsidRDefault="00AC3BCF" w:rsidP="00AC3BCF">
      <w:pPr>
        <w:pStyle w:val="PL"/>
        <w:rPr>
          <w:color w:val="808080"/>
        </w:rPr>
      </w:pPr>
      <w:r w:rsidRPr="0096519C">
        <w:rPr>
          <w:color w:val="808080"/>
        </w:rPr>
        <w:t>-- ASN1START</w:t>
      </w:r>
    </w:p>
    <w:p w14:paraId="7A148BD5" w14:textId="77777777" w:rsidR="00AC3BCF" w:rsidRPr="0096519C" w:rsidRDefault="00AC3BCF" w:rsidP="00AC3BCF">
      <w:pPr>
        <w:pStyle w:val="PL"/>
        <w:rPr>
          <w:color w:val="808080"/>
        </w:rPr>
      </w:pPr>
      <w:r w:rsidRPr="0096519C">
        <w:rPr>
          <w:color w:val="808080"/>
        </w:rPr>
        <w:t>-- TAG-MULTIPLICITY-AND-TYPE-CONSTRAINT-DEFINITIONS-START</w:t>
      </w:r>
    </w:p>
    <w:p w14:paraId="5A0FF7B3" w14:textId="00A39773" w:rsidR="002561B4" w:rsidRPr="00246BD6" w:rsidRDefault="002561B4" w:rsidP="00AC3BCF">
      <w:pPr>
        <w:pStyle w:val="PL"/>
        <w:rPr>
          <w:ins w:id="1832" w:author="Ericsson" w:date="2020-01-27T18:04:00Z"/>
          <w:color w:val="808080"/>
        </w:rPr>
      </w:pPr>
      <w:ins w:id="1833" w:author="Ericsson" w:date="2020-01-27T18:04:00Z">
        <w:r w:rsidRPr="00325D1F">
          <w:t>max</w:t>
        </w:r>
        <w:r>
          <w:t xml:space="preserve">NrofFFS </w:t>
        </w:r>
        <w:r w:rsidRPr="00325D1F">
          <w:t xml:space="preserve">                             </w:t>
        </w:r>
        <w:r w:rsidRPr="00777603">
          <w:rPr>
            <w:color w:val="993366"/>
          </w:rPr>
          <w:t>INTEGER</w:t>
        </w:r>
        <w:r w:rsidRPr="00325D1F">
          <w:t xml:space="preserve"> ::= 65536   </w:t>
        </w:r>
        <w:r w:rsidRPr="005D6EB4">
          <w:rPr>
            <w:color w:val="808080"/>
          </w:rPr>
          <w:t xml:space="preserve">-- Maximum number of </w:t>
        </w:r>
        <w:r>
          <w:rPr>
            <w:color w:val="808080"/>
          </w:rPr>
          <w:t>FFS</w:t>
        </w:r>
      </w:ins>
    </w:p>
    <w:p w14:paraId="01456C75" w14:textId="58CD6106" w:rsidR="00AC3BCF" w:rsidRPr="00320F97" w:rsidRDefault="00CC59EF" w:rsidP="00AC3BCF">
      <w:pPr>
        <w:pStyle w:val="PL"/>
        <w:rPr>
          <w:color w:val="808080"/>
        </w:rPr>
      </w:pPr>
      <w:ins w:id="1834" w:author="Ericsson" w:date="2020-01-27T18:03:00Z">
        <w:r w:rsidRPr="00AE26EA">
          <w:rPr>
            <w:rFonts w:cs="Courier New"/>
            <w:szCs w:val="16"/>
          </w:rPr>
          <w:t>maxAI-DCI-PayloadSize</w:t>
        </w:r>
        <w:r w:rsidRPr="00AE26EA">
          <w:t xml:space="preserve">                 </w:t>
        </w:r>
        <w:r>
          <w:t xml:space="preserve">  </w:t>
        </w:r>
        <w:r w:rsidRPr="00AE26EA">
          <w:rPr>
            <w:color w:val="993366"/>
          </w:rPr>
          <w:t>INTEGER</w:t>
        </w:r>
        <w:r w:rsidRPr="00AE26EA">
          <w:t xml:space="preserve"> ::= 12</w:t>
        </w:r>
        <w:r>
          <w:t>8</w:t>
        </w:r>
        <w:r w:rsidRPr="00AE26EA">
          <w:t xml:space="preserve">      </w:t>
        </w:r>
        <w:r w:rsidRPr="00AE26EA">
          <w:rPr>
            <w:color w:val="808080"/>
          </w:rPr>
          <w:t>--Maximum size of the DCI payload scrambled with ai-RNTI</w:t>
        </w:r>
      </w:ins>
    </w:p>
    <w:p w14:paraId="379BDF58" w14:textId="569E8692" w:rsidR="006A2D87" w:rsidRPr="00BC667B" w:rsidRDefault="006A2D87" w:rsidP="00AC3BCF">
      <w:pPr>
        <w:pStyle w:val="PL"/>
        <w:rPr>
          <w:ins w:id="1835" w:author="Ericsson" w:date="2020-01-06T18:07:00Z"/>
          <w:color w:val="808080"/>
        </w:rPr>
      </w:pPr>
      <w:ins w:id="1836" w:author="Ericsson" w:date="2020-01-06T18:07:00Z">
        <w:r w:rsidRPr="00AE26EA">
          <w:rPr>
            <w:rFonts w:cs="Courier New"/>
            <w:szCs w:val="16"/>
          </w:rPr>
          <w:t>maxAI-DCI-PayloadSize</w:t>
        </w:r>
      </w:ins>
      <w:ins w:id="1837" w:author="Ericsson" w:date="2020-01-27T17:57:00Z">
        <w:r w:rsidR="00911FA4">
          <w:rPr>
            <w:rFonts w:cs="Courier New"/>
            <w:szCs w:val="16"/>
          </w:rPr>
          <w:t>-1</w:t>
        </w:r>
      </w:ins>
      <w:ins w:id="1838" w:author="Ericsson" w:date="2020-01-06T18:08:00Z">
        <w:r w:rsidR="00BC667B" w:rsidRPr="00AE26EA">
          <w:t xml:space="preserve">                 </w:t>
        </w:r>
        <w:r w:rsidR="00BC667B" w:rsidRPr="00AE26EA">
          <w:rPr>
            <w:color w:val="993366"/>
          </w:rPr>
          <w:t>INTEGER</w:t>
        </w:r>
        <w:r w:rsidR="00BC667B" w:rsidRPr="00AE26EA">
          <w:t xml:space="preserve"> ::= </w:t>
        </w:r>
      </w:ins>
      <w:ins w:id="1839" w:author="Ericsson" w:date="2020-01-06T18:11:00Z">
        <w:r w:rsidR="003C5D34" w:rsidRPr="00AE26EA">
          <w:t>12</w:t>
        </w:r>
      </w:ins>
      <w:ins w:id="1840" w:author="Ericsson" w:date="2020-01-27T17:57:00Z">
        <w:r w:rsidR="00911FA4">
          <w:t>7</w:t>
        </w:r>
      </w:ins>
      <w:ins w:id="1841" w:author="Ericsson" w:date="2020-01-06T18:08:00Z">
        <w:r w:rsidR="00BC667B" w:rsidRPr="00AE26EA">
          <w:t xml:space="preserve">      </w:t>
        </w:r>
        <w:r w:rsidR="00BC667B" w:rsidRPr="00AE26EA">
          <w:rPr>
            <w:color w:val="808080"/>
          </w:rPr>
          <w:t xml:space="preserve">--Maximum </w:t>
        </w:r>
      </w:ins>
      <w:ins w:id="1842" w:author="Ericsson" w:date="2020-01-06T18:09:00Z">
        <w:r w:rsidR="00F772E2" w:rsidRPr="00AE26EA">
          <w:rPr>
            <w:color w:val="808080"/>
          </w:rPr>
          <w:t>size of the DCI payload scrambled</w:t>
        </w:r>
      </w:ins>
      <w:ins w:id="1843" w:author="Ericsson" w:date="2020-01-06T18:10:00Z">
        <w:r w:rsidR="00F772E2" w:rsidRPr="00AE26EA">
          <w:rPr>
            <w:color w:val="808080"/>
          </w:rPr>
          <w:t xml:space="preserve"> with ai-</w:t>
        </w:r>
        <w:r w:rsidR="001B079A" w:rsidRPr="00AE26EA">
          <w:rPr>
            <w:color w:val="808080"/>
          </w:rPr>
          <w:t>RNTI</w:t>
        </w:r>
      </w:ins>
      <w:ins w:id="1844" w:author="Ericsson" w:date="2020-01-27T17:57:00Z">
        <w:r w:rsidR="00911FA4">
          <w:rPr>
            <w:color w:val="808080"/>
          </w:rPr>
          <w:t xml:space="preserve"> minus 1</w:t>
        </w:r>
      </w:ins>
    </w:p>
    <w:p w14:paraId="5F5E8491" w14:textId="73059116" w:rsidR="00AC3BCF" w:rsidRPr="0096519C" w:rsidRDefault="00AC3BCF" w:rsidP="00AC3BCF">
      <w:pPr>
        <w:pStyle w:val="PL"/>
        <w:rPr>
          <w:color w:val="808080"/>
        </w:rPr>
      </w:pPr>
      <w:r w:rsidRPr="0096519C">
        <w:t xml:space="preserve">maxBandComb                             </w:t>
      </w:r>
      <w:r w:rsidRPr="0096519C">
        <w:rPr>
          <w:color w:val="993366"/>
        </w:rPr>
        <w:t>INTEGER</w:t>
      </w:r>
      <w:r w:rsidRPr="0096519C">
        <w:t xml:space="preserve"> ::= 65536   </w:t>
      </w:r>
      <w:r w:rsidRPr="0096519C">
        <w:rPr>
          <w:color w:val="808080"/>
        </w:rPr>
        <w:t>-- Maximum number of DL band combinations</w:t>
      </w:r>
    </w:p>
    <w:p w14:paraId="48109421" w14:textId="77777777" w:rsidR="00AC3BCF" w:rsidRPr="0096519C" w:rsidRDefault="00AC3BCF" w:rsidP="00AC3BCF">
      <w:pPr>
        <w:pStyle w:val="PL"/>
        <w:rPr>
          <w:color w:val="808080"/>
        </w:rPr>
      </w:pPr>
      <w:r w:rsidRPr="0096519C">
        <w:t xml:space="preserve">maxCellBlack                            </w:t>
      </w:r>
      <w:r w:rsidRPr="0096519C">
        <w:rPr>
          <w:color w:val="993366"/>
        </w:rPr>
        <w:t>INTEGER</w:t>
      </w:r>
      <w:r w:rsidRPr="0096519C">
        <w:t xml:space="preserve"> ::= 16      </w:t>
      </w:r>
      <w:r w:rsidRPr="0096519C">
        <w:rPr>
          <w:color w:val="808080"/>
        </w:rPr>
        <w:t>-- Maximum number of NR blacklisted cell ranges in SIB3, SIB4</w:t>
      </w:r>
    </w:p>
    <w:p w14:paraId="3F0F990B" w14:textId="77777777" w:rsidR="00AC3BCF" w:rsidRPr="0096519C" w:rsidRDefault="00AC3BCF" w:rsidP="00AC3BCF">
      <w:pPr>
        <w:pStyle w:val="PL"/>
        <w:rPr>
          <w:color w:val="808080"/>
        </w:rPr>
      </w:pPr>
      <w:r w:rsidRPr="0096519C">
        <w:t xml:space="preserve">maxCellInter                            </w:t>
      </w:r>
      <w:r w:rsidRPr="0096519C">
        <w:rPr>
          <w:color w:val="993366"/>
        </w:rPr>
        <w:t>INTEGER</w:t>
      </w:r>
      <w:r w:rsidRPr="0096519C">
        <w:t xml:space="preserve"> ::= 16      </w:t>
      </w:r>
      <w:r w:rsidRPr="0096519C">
        <w:rPr>
          <w:color w:val="808080"/>
        </w:rPr>
        <w:t>-- Maximum number of inter-Freq cells listed in SIB4</w:t>
      </w:r>
    </w:p>
    <w:p w14:paraId="546F19C8" w14:textId="77777777" w:rsidR="00AC3BCF" w:rsidRPr="0096519C" w:rsidRDefault="00AC3BCF" w:rsidP="00AC3BCF">
      <w:pPr>
        <w:pStyle w:val="PL"/>
        <w:rPr>
          <w:color w:val="808080"/>
        </w:rPr>
      </w:pPr>
      <w:r w:rsidRPr="0096519C">
        <w:t xml:space="preserve">maxCellIntra                            </w:t>
      </w:r>
      <w:r w:rsidRPr="0096519C">
        <w:rPr>
          <w:color w:val="993366"/>
        </w:rPr>
        <w:t>INTEGER</w:t>
      </w:r>
      <w:r w:rsidRPr="0096519C">
        <w:t xml:space="preserve"> ::= 16      </w:t>
      </w:r>
      <w:r w:rsidRPr="0096519C">
        <w:rPr>
          <w:color w:val="808080"/>
        </w:rPr>
        <w:t>-- Maximum number of intra-Freq cells listed in SIB3</w:t>
      </w:r>
    </w:p>
    <w:p w14:paraId="453CDEE1" w14:textId="77777777" w:rsidR="00AC3BCF" w:rsidRPr="0096519C" w:rsidRDefault="00AC3BCF" w:rsidP="00AC3BCF">
      <w:pPr>
        <w:pStyle w:val="PL"/>
        <w:rPr>
          <w:color w:val="808080"/>
        </w:rPr>
      </w:pPr>
      <w:r w:rsidRPr="0096519C">
        <w:t xml:space="preserve">maxCellMeasEUTRA                        </w:t>
      </w:r>
      <w:r w:rsidRPr="0096519C">
        <w:rPr>
          <w:color w:val="993366"/>
        </w:rPr>
        <w:t>INTEGER</w:t>
      </w:r>
      <w:r w:rsidRPr="0096519C">
        <w:t xml:space="preserve"> ::= 32      </w:t>
      </w:r>
      <w:r w:rsidRPr="0096519C">
        <w:rPr>
          <w:color w:val="808080"/>
        </w:rPr>
        <w:t>-- Maximum number of cells in E-UTRAN</w:t>
      </w:r>
    </w:p>
    <w:p w14:paraId="4B3F33AE" w14:textId="77777777" w:rsidR="00AC3BCF" w:rsidRPr="0096519C" w:rsidRDefault="00AC3BCF" w:rsidP="00AC3BCF">
      <w:pPr>
        <w:pStyle w:val="PL"/>
        <w:rPr>
          <w:color w:val="808080"/>
        </w:rPr>
      </w:pPr>
      <w:r w:rsidRPr="0096519C">
        <w:t xml:space="preserve">maxEARFCN                               </w:t>
      </w:r>
      <w:r w:rsidRPr="0096519C">
        <w:rPr>
          <w:color w:val="993366"/>
        </w:rPr>
        <w:t>INTEGER</w:t>
      </w:r>
      <w:r w:rsidRPr="0096519C">
        <w:t xml:space="preserve"> ::= 262143  </w:t>
      </w:r>
      <w:r w:rsidRPr="0096519C">
        <w:rPr>
          <w:color w:val="808080"/>
        </w:rPr>
        <w:t>-- Maximum value of E-UTRA carrier frequency</w:t>
      </w:r>
    </w:p>
    <w:p w14:paraId="52AE8129" w14:textId="77777777" w:rsidR="00AC3BCF" w:rsidRPr="0096519C" w:rsidRDefault="00AC3BCF" w:rsidP="00AC3BCF">
      <w:pPr>
        <w:pStyle w:val="PL"/>
        <w:rPr>
          <w:color w:val="808080"/>
        </w:rPr>
      </w:pPr>
      <w:r w:rsidRPr="0096519C">
        <w:t xml:space="preserve">maxEUTRA-CellBlack                      </w:t>
      </w:r>
      <w:r w:rsidRPr="0096519C">
        <w:rPr>
          <w:color w:val="993366"/>
        </w:rPr>
        <w:t>INTEGER</w:t>
      </w:r>
      <w:r w:rsidRPr="0096519C">
        <w:t xml:space="preserve"> ::= 16      </w:t>
      </w:r>
      <w:r w:rsidRPr="0096519C">
        <w:rPr>
          <w:color w:val="808080"/>
        </w:rPr>
        <w:t>-- Maximum number of E-UTRA blacklisted physical cell identity ranges</w:t>
      </w:r>
    </w:p>
    <w:p w14:paraId="0B9DF1C4" w14:textId="77777777" w:rsidR="00AC3BCF" w:rsidRPr="0096519C" w:rsidRDefault="00AC3BCF" w:rsidP="00AC3BCF">
      <w:pPr>
        <w:pStyle w:val="PL"/>
        <w:rPr>
          <w:color w:val="808080"/>
        </w:rPr>
      </w:pPr>
      <w:r w:rsidRPr="0096519C">
        <w:t xml:space="preserve">                                                            </w:t>
      </w:r>
      <w:r w:rsidRPr="0096519C">
        <w:rPr>
          <w:color w:val="808080"/>
        </w:rPr>
        <w:t>-- in SIB5</w:t>
      </w:r>
    </w:p>
    <w:p w14:paraId="4550A6F2" w14:textId="77777777" w:rsidR="00AC3BCF" w:rsidRPr="0096519C" w:rsidRDefault="00AC3BCF" w:rsidP="00AC3BCF">
      <w:pPr>
        <w:pStyle w:val="PL"/>
        <w:rPr>
          <w:color w:val="808080"/>
        </w:rPr>
      </w:pPr>
      <w:r w:rsidRPr="0096519C">
        <w:t xml:space="preserve">maxEUTRA-NS-Pmax                        </w:t>
      </w:r>
      <w:r w:rsidRPr="0096519C">
        <w:rPr>
          <w:color w:val="993366"/>
        </w:rPr>
        <w:t>INTEGER</w:t>
      </w:r>
      <w:r w:rsidRPr="0096519C">
        <w:t xml:space="preserve"> ::= 8       </w:t>
      </w:r>
      <w:r w:rsidRPr="0096519C">
        <w:rPr>
          <w:color w:val="808080"/>
        </w:rPr>
        <w:t>-- Maximum number of NS and P-Max values per band</w:t>
      </w:r>
    </w:p>
    <w:p w14:paraId="42217B57" w14:textId="77777777" w:rsidR="00AC3BCF" w:rsidRPr="0096519C" w:rsidRDefault="00AC3BCF" w:rsidP="00AC3BCF">
      <w:pPr>
        <w:pStyle w:val="PL"/>
        <w:rPr>
          <w:color w:val="808080"/>
        </w:rPr>
      </w:pPr>
      <w:r w:rsidRPr="0096519C">
        <w:t xml:space="preserve">maxMultiBands                           </w:t>
      </w:r>
      <w:r w:rsidRPr="0096519C">
        <w:rPr>
          <w:color w:val="993366"/>
        </w:rPr>
        <w:t>INTEGER</w:t>
      </w:r>
      <w:r w:rsidRPr="0096519C">
        <w:t xml:space="preserve"> ::= 8       </w:t>
      </w:r>
      <w:r w:rsidRPr="0096519C">
        <w:rPr>
          <w:color w:val="808080"/>
        </w:rPr>
        <w:t>-- Maximum number of additional frequency bands that a cell belongs to</w:t>
      </w:r>
    </w:p>
    <w:p w14:paraId="198581E3" w14:textId="77777777" w:rsidR="00AC3BCF" w:rsidRPr="0096519C" w:rsidRDefault="00AC3BCF" w:rsidP="00AC3BCF">
      <w:pPr>
        <w:pStyle w:val="PL"/>
        <w:rPr>
          <w:color w:val="808080"/>
        </w:rPr>
      </w:pPr>
      <w:r w:rsidRPr="0096519C">
        <w:t xml:space="preserve">maxNARFCN                               </w:t>
      </w:r>
      <w:r w:rsidRPr="0096519C">
        <w:rPr>
          <w:color w:val="993366"/>
        </w:rPr>
        <w:t>INTEGER</w:t>
      </w:r>
      <w:r w:rsidRPr="0096519C">
        <w:t xml:space="preserve"> ::= 3279165 </w:t>
      </w:r>
      <w:r w:rsidRPr="0096519C">
        <w:rPr>
          <w:color w:val="808080"/>
        </w:rPr>
        <w:t>-- Maximum value of NR carrier frequency</w:t>
      </w:r>
    </w:p>
    <w:p w14:paraId="31D4ADAB" w14:textId="77777777" w:rsidR="00AC3BCF" w:rsidRPr="0096519C" w:rsidRDefault="00AC3BCF" w:rsidP="00AC3BCF">
      <w:pPr>
        <w:pStyle w:val="PL"/>
        <w:rPr>
          <w:color w:val="808080"/>
        </w:rPr>
      </w:pPr>
      <w:r w:rsidRPr="0096519C">
        <w:t xml:space="preserve">maxNR-NS-Pmax                           </w:t>
      </w:r>
      <w:r w:rsidRPr="0096519C">
        <w:rPr>
          <w:color w:val="993366"/>
        </w:rPr>
        <w:t>INTEGER</w:t>
      </w:r>
      <w:r w:rsidRPr="0096519C">
        <w:t xml:space="preserve"> ::= 8       </w:t>
      </w:r>
      <w:r w:rsidRPr="0096519C">
        <w:rPr>
          <w:color w:val="808080"/>
        </w:rPr>
        <w:t>-- Maximum number of NS and P-Max values per band</w:t>
      </w:r>
    </w:p>
    <w:p w14:paraId="4717488C" w14:textId="77777777" w:rsidR="00AC3BCF" w:rsidRPr="0096519C" w:rsidRDefault="00AC3BCF" w:rsidP="00AC3BCF">
      <w:pPr>
        <w:pStyle w:val="PL"/>
        <w:rPr>
          <w:color w:val="808080"/>
        </w:rPr>
      </w:pPr>
      <w:r w:rsidRPr="0096519C">
        <w:t xml:space="preserve">maxNrofServingCells                     </w:t>
      </w:r>
      <w:r w:rsidRPr="0096519C">
        <w:rPr>
          <w:color w:val="993366"/>
        </w:rPr>
        <w:t>INTEGER</w:t>
      </w:r>
      <w:r w:rsidRPr="0096519C">
        <w:t xml:space="preserve"> ::= 32      </w:t>
      </w:r>
      <w:r w:rsidRPr="0096519C">
        <w:rPr>
          <w:color w:val="808080"/>
        </w:rPr>
        <w:t>-- Max number of serving cells (SpCells + SCells)</w:t>
      </w:r>
    </w:p>
    <w:p w14:paraId="6346EB03" w14:textId="77777777" w:rsidR="00AC3BCF" w:rsidRPr="0096519C" w:rsidRDefault="00AC3BCF" w:rsidP="00AC3BCF">
      <w:pPr>
        <w:pStyle w:val="PL"/>
        <w:rPr>
          <w:color w:val="808080"/>
        </w:rPr>
      </w:pPr>
      <w:r w:rsidRPr="0096519C">
        <w:t xml:space="preserve">maxNrofServingCells-1                   </w:t>
      </w:r>
      <w:r w:rsidRPr="0096519C">
        <w:rPr>
          <w:color w:val="993366"/>
        </w:rPr>
        <w:t>INTEGER</w:t>
      </w:r>
      <w:r w:rsidRPr="0096519C">
        <w:t xml:space="preserve"> ::= 31      </w:t>
      </w:r>
      <w:r w:rsidRPr="0096519C">
        <w:rPr>
          <w:color w:val="808080"/>
        </w:rPr>
        <w:t>-- Max number of serving cells (SpCell + SCells) per cell group</w:t>
      </w:r>
    </w:p>
    <w:p w14:paraId="32B2CF39" w14:textId="77777777" w:rsidR="00AC3BCF" w:rsidRPr="0096519C" w:rsidRDefault="00AC3BCF" w:rsidP="00AC3BCF">
      <w:pPr>
        <w:pStyle w:val="PL"/>
      </w:pPr>
      <w:r w:rsidRPr="0096519C">
        <w:t xml:space="preserve">maxNrofAggregatedCellsPerCellGroup      </w:t>
      </w:r>
      <w:r w:rsidRPr="0096519C">
        <w:rPr>
          <w:color w:val="993366"/>
        </w:rPr>
        <w:t>INTEGER</w:t>
      </w:r>
      <w:r w:rsidRPr="0096519C">
        <w:t xml:space="preserve"> ::= 16</w:t>
      </w:r>
    </w:p>
    <w:p w14:paraId="1A967C2E" w14:textId="300F7277" w:rsidR="0038733B" w:rsidRDefault="0038733B" w:rsidP="00AC3BCF">
      <w:pPr>
        <w:pStyle w:val="PL"/>
        <w:rPr>
          <w:ins w:id="1845" w:author="Ericsson" w:date="2020-01-27T18:05:00Z"/>
          <w:color w:val="808080"/>
        </w:rPr>
      </w:pPr>
      <w:ins w:id="1846" w:author="Ericsson" w:date="2020-01-06T16:58:00Z">
        <w:r w:rsidRPr="00AE26EA">
          <w:t>maxNrofDUCells</w:t>
        </w:r>
        <w:r w:rsidR="00204A6D" w:rsidRPr="00AE26EA">
          <w:t xml:space="preserve">          </w:t>
        </w:r>
      </w:ins>
      <w:ins w:id="1847" w:author="Ericsson" w:date="2020-01-16T15:54:00Z">
        <w:r w:rsidR="002737B6">
          <w:t xml:space="preserve">               </w:t>
        </w:r>
      </w:ins>
      <w:ins w:id="1848" w:author="Ericsson" w:date="2020-01-06T16:58:00Z">
        <w:r w:rsidR="00204A6D" w:rsidRPr="00AE26EA">
          <w:t xml:space="preserve"> </w:t>
        </w:r>
        <w:r w:rsidR="00204A6D" w:rsidRPr="00AE26EA">
          <w:rPr>
            <w:color w:val="993366"/>
          </w:rPr>
          <w:t>INTEGER</w:t>
        </w:r>
        <w:r w:rsidR="00204A6D" w:rsidRPr="00AE26EA">
          <w:t xml:space="preserve"> ::= </w:t>
        </w:r>
      </w:ins>
      <w:ins w:id="1849" w:author="Ericsson" w:date="2020-01-13T14:51:00Z">
        <w:r w:rsidR="00AD3E87">
          <w:t>512</w:t>
        </w:r>
      </w:ins>
      <w:ins w:id="1850" w:author="Ericsson" w:date="2020-01-06T16:58:00Z">
        <w:r w:rsidR="00204A6D" w:rsidRPr="00AE26EA">
          <w:t xml:space="preserve">      </w:t>
        </w:r>
        <w:r w:rsidR="00204A6D" w:rsidRPr="00AE26EA">
          <w:rPr>
            <w:color w:val="808080"/>
          </w:rPr>
          <w:t xml:space="preserve">-- Max number of </w:t>
        </w:r>
      </w:ins>
      <w:ins w:id="1851" w:author="Ericsson" w:date="2020-01-20T18:24:00Z">
        <w:r w:rsidR="00583B15">
          <w:rPr>
            <w:color w:val="808080"/>
          </w:rPr>
          <w:t>cells configured on the collocated</w:t>
        </w:r>
        <w:r w:rsidR="00583B15" w:rsidRPr="00AE26EA">
          <w:rPr>
            <w:color w:val="808080"/>
          </w:rPr>
          <w:t xml:space="preserve"> </w:t>
        </w:r>
      </w:ins>
      <w:ins w:id="1852" w:author="Ericsson" w:date="2020-01-06T17:00:00Z">
        <w:r w:rsidR="007E0C5F" w:rsidRPr="00AE26EA">
          <w:rPr>
            <w:color w:val="808080"/>
          </w:rPr>
          <w:t>IAB-DU</w:t>
        </w:r>
      </w:ins>
    </w:p>
    <w:p w14:paraId="5BA70297" w14:textId="5FD0C483" w:rsidR="00436715" w:rsidRPr="000732BE" w:rsidRDefault="00E347C4" w:rsidP="00AC3BCF">
      <w:pPr>
        <w:pStyle w:val="PL"/>
        <w:rPr>
          <w:ins w:id="1853" w:author="Ericsson" w:date="2020-01-06T17:44:00Z"/>
          <w:color w:val="808080"/>
        </w:rPr>
      </w:pPr>
      <w:ins w:id="1854" w:author="Ericsson" w:date="2020-01-27T18:05:00Z">
        <w:r w:rsidRPr="00A0195A">
          <w:t>maxNrofAssociatedDUCellsPerMT</w:t>
        </w:r>
        <w:r>
          <w:t xml:space="preserve">           </w:t>
        </w:r>
        <w:r w:rsidRPr="00AE26EA">
          <w:rPr>
            <w:color w:val="993366"/>
          </w:rPr>
          <w:t>INTEGER</w:t>
        </w:r>
        <w:r w:rsidRPr="00AE26EA">
          <w:t xml:space="preserve"> ::= </w:t>
        </w:r>
        <w:r>
          <w:t>65535</w:t>
        </w:r>
        <w:r w:rsidRPr="00AE26EA">
          <w:t xml:space="preserve">    </w:t>
        </w:r>
        <w:r>
          <w:t>-- FFS</w:t>
        </w:r>
      </w:ins>
    </w:p>
    <w:p w14:paraId="36216673" w14:textId="1135DF5F" w:rsidR="009D25FC" w:rsidRPr="00D01696" w:rsidRDefault="009D25FC" w:rsidP="00AC3BCF">
      <w:pPr>
        <w:pStyle w:val="PL"/>
        <w:rPr>
          <w:ins w:id="1855" w:author="Ericsson" w:date="2020-01-06T16:58:00Z"/>
          <w:color w:val="808080"/>
        </w:rPr>
      </w:pPr>
      <w:ins w:id="1856" w:author="Ericsson" w:date="2020-01-06T17:44:00Z">
        <w:r w:rsidRPr="00AE26EA">
          <w:t xml:space="preserve">maxNrofAvailabilityCombinationsPerSet   </w:t>
        </w:r>
        <w:r w:rsidRPr="00AE26EA">
          <w:rPr>
            <w:color w:val="993366"/>
          </w:rPr>
          <w:t>INTEGER</w:t>
        </w:r>
        <w:r w:rsidRPr="00AE26EA">
          <w:t xml:space="preserve"> ::= 512      </w:t>
        </w:r>
        <w:r w:rsidRPr="00AE26EA">
          <w:rPr>
            <w:color w:val="808080"/>
          </w:rPr>
          <w:t>-- Max number of AvailabilityCombination</w:t>
        </w:r>
      </w:ins>
      <w:ins w:id="1857" w:author="Ericsson" w:date="2020-01-06T17:45:00Z">
        <w:r w:rsidR="00821EBC" w:rsidRPr="00AE26EA">
          <w:rPr>
            <w:color w:val="808080"/>
          </w:rPr>
          <w:t>Id</w:t>
        </w:r>
        <w:r w:rsidR="000B3916" w:rsidRPr="00AE26EA">
          <w:rPr>
            <w:color w:val="808080"/>
          </w:rPr>
          <w:t xml:space="preserve"> </w:t>
        </w:r>
      </w:ins>
      <w:ins w:id="1858" w:author="Ericsson" w:date="2020-01-06T17:46:00Z">
        <w:r w:rsidR="00495A40" w:rsidRPr="00AE26EA">
          <w:rPr>
            <w:color w:val="808080"/>
          </w:rPr>
          <w:t xml:space="preserve">used in the DCI </w:t>
        </w:r>
      </w:ins>
      <w:ins w:id="1859" w:author="Ericsson" w:date="2020-01-06T21:07:00Z">
        <w:r w:rsidR="00F235D9" w:rsidRPr="00AE26EA">
          <w:rPr>
            <w:color w:val="808080"/>
          </w:rPr>
          <w:t>f</w:t>
        </w:r>
      </w:ins>
      <w:ins w:id="1860" w:author="Ericsson" w:date="2020-01-06T17:46:00Z">
        <w:r w:rsidR="00495A40" w:rsidRPr="00AE26EA">
          <w:rPr>
            <w:color w:val="808080"/>
          </w:rPr>
          <w:t>ormat</w:t>
        </w:r>
        <w:r w:rsidR="004D13E5" w:rsidRPr="00AE26EA">
          <w:rPr>
            <w:color w:val="808080"/>
          </w:rPr>
          <w:t xml:space="preserve"> </w:t>
        </w:r>
      </w:ins>
      <w:ins w:id="1861" w:author="Ericsson" w:date="2020-01-07T13:23:00Z">
        <w:r w:rsidR="009B56D8" w:rsidRPr="00AE26EA">
          <w:rPr>
            <w:color w:val="808080"/>
          </w:rPr>
          <w:t>2</w:t>
        </w:r>
      </w:ins>
      <w:ins w:id="1862" w:author="Ericsson" w:date="2020-01-06T17:46:00Z">
        <w:r w:rsidR="001E5470" w:rsidRPr="00AE26EA">
          <w:rPr>
            <w:color w:val="808080"/>
          </w:rPr>
          <w:t>_</w:t>
        </w:r>
      </w:ins>
      <w:ins w:id="1863" w:author="Ericsson" w:date="2020-01-09T11:59:00Z">
        <w:r w:rsidR="00E35659" w:rsidRPr="00AE26EA">
          <w:rPr>
            <w:color w:val="808080"/>
          </w:rPr>
          <w:t>5</w:t>
        </w:r>
      </w:ins>
    </w:p>
    <w:p w14:paraId="22AF07AF" w14:textId="182E0B97" w:rsidR="008B5E54" w:rsidRPr="000732BE" w:rsidRDefault="008B5E54" w:rsidP="00AC3BCF">
      <w:pPr>
        <w:pStyle w:val="PL"/>
        <w:rPr>
          <w:ins w:id="1864" w:author="Ericsson" w:date="2020-01-27T18:06:00Z"/>
          <w:color w:val="808080"/>
        </w:rPr>
      </w:pPr>
      <w:ins w:id="1865" w:author="Ericsson" w:date="2020-01-27T18:06:00Z">
        <w:r w:rsidRPr="00AE26EA">
          <w:t>maxNrofAvailabilityCombinationsPerSet</w:t>
        </w:r>
        <w:r>
          <w:t>-1</w:t>
        </w:r>
        <w:r w:rsidRPr="00AE26EA">
          <w:t xml:space="preserve"> </w:t>
        </w:r>
        <w:r w:rsidRPr="00AE26EA">
          <w:rPr>
            <w:color w:val="993366"/>
          </w:rPr>
          <w:t>INTEGER</w:t>
        </w:r>
        <w:r w:rsidRPr="00AE26EA">
          <w:t xml:space="preserve"> ::= 51</w:t>
        </w:r>
        <w:r>
          <w:t>1</w:t>
        </w:r>
        <w:r w:rsidRPr="00AE26EA">
          <w:t xml:space="preserve">      </w:t>
        </w:r>
        <w:r w:rsidRPr="00AE26EA">
          <w:rPr>
            <w:color w:val="808080"/>
          </w:rPr>
          <w:t>-- Max number of AvailabilityCombinationId used in the DCI format 2_5</w:t>
        </w:r>
        <w:r>
          <w:rPr>
            <w:color w:val="808080"/>
          </w:rPr>
          <w:t xml:space="preserve"> minus 1</w:t>
        </w:r>
      </w:ins>
    </w:p>
    <w:p w14:paraId="10C47E39" w14:textId="1E78FDD8" w:rsidR="00AC3BCF" w:rsidRPr="0096519C" w:rsidRDefault="00AC3BCF" w:rsidP="00AC3BCF">
      <w:pPr>
        <w:pStyle w:val="PL"/>
        <w:rPr>
          <w:color w:val="808080"/>
        </w:rPr>
      </w:pPr>
      <w:r w:rsidRPr="0096519C">
        <w:t xml:space="preserve">maxNrofSCells                           </w:t>
      </w:r>
      <w:r w:rsidRPr="0096519C">
        <w:rPr>
          <w:color w:val="993366"/>
        </w:rPr>
        <w:t>INTEGER</w:t>
      </w:r>
      <w:r w:rsidRPr="0096519C">
        <w:t xml:space="preserve"> ::= 31      </w:t>
      </w:r>
      <w:r w:rsidRPr="0096519C">
        <w:rPr>
          <w:color w:val="808080"/>
        </w:rPr>
        <w:t>-- Max number of secondary serving cells per cell group</w:t>
      </w:r>
    </w:p>
    <w:p w14:paraId="5D2B133E" w14:textId="77777777" w:rsidR="00AC3BCF" w:rsidRPr="0096519C" w:rsidRDefault="00AC3BCF" w:rsidP="00AC3BCF">
      <w:pPr>
        <w:pStyle w:val="PL"/>
        <w:rPr>
          <w:color w:val="808080"/>
        </w:rPr>
      </w:pPr>
      <w:r w:rsidRPr="0096519C">
        <w:t xml:space="preserve">maxNrofCellMeas                         </w:t>
      </w:r>
      <w:r w:rsidRPr="0096519C">
        <w:rPr>
          <w:color w:val="993366"/>
        </w:rPr>
        <w:t>INTEGER</w:t>
      </w:r>
      <w:r w:rsidRPr="0096519C">
        <w:t xml:space="preserve"> ::= 32      </w:t>
      </w:r>
      <w:r w:rsidRPr="0096519C">
        <w:rPr>
          <w:color w:val="808080"/>
        </w:rPr>
        <w:t>-- Maximum number of entries in each of the cell lists in a measurement</w:t>
      </w:r>
    </w:p>
    <w:p w14:paraId="588E16C0" w14:textId="77777777" w:rsidR="00AC3BCF" w:rsidRPr="0096519C" w:rsidRDefault="00AC3BCF" w:rsidP="00AC3BCF">
      <w:pPr>
        <w:pStyle w:val="PL"/>
        <w:rPr>
          <w:color w:val="808080"/>
        </w:rPr>
      </w:pPr>
      <w:r w:rsidRPr="0096519C">
        <w:t xml:space="preserve">                                                            </w:t>
      </w:r>
      <w:r w:rsidRPr="0096519C">
        <w:rPr>
          <w:color w:val="808080"/>
        </w:rPr>
        <w:t>-- object</w:t>
      </w:r>
    </w:p>
    <w:p w14:paraId="5E0BACCC" w14:textId="77777777" w:rsidR="00AC3BCF" w:rsidRPr="0096519C" w:rsidRDefault="00AC3BCF" w:rsidP="00AC3BCF">
      <w:pPr>
        <w:pStyle w:val="PL"/>
        <w:rPr>
          <w:color w:val="808080"/>
        </w:rPr>
      </w:pPr>
      <w:r w:rsidRPr="0096519C">
        <w:t xml:space="preserve">maxNrofSS-BlocksToAverage               </w:t>
      </w:r>
      <w:r w:rsidRPr="0096519C">
        <w:rPr>
          <w:color w:val="993366"/>
        </w:rPr>
        <w:t>INTEGER</w:t>
      </w:r>
      <w:r w:rsidRPr="0096519C">
        <w:t xml:space="preserve"> ::= 16      </w:t>
      </w:r>
      <w:r w:rsidRPr="0096519C">
        <w:rPr>
          <w:color w:val="808080"/>
        </w:rPr>
        <w:t>-- Max number for the (max) number of SS blocks to average to determine cell</w:t>
      </w:r>
    </w:p>
    <w:p w14:paraId="00F10147" w14:textId="77777777" w:rsidR="00AC3BCF" w:rsidRPr="0096519C" w:rsidRDefault="00AC3BCF" w:rsidP="00AC3BCF">
      <w:pPr>
        <w:pStyle w:val="PL"/>
        <w:rPr>
          <w:color w:val="808080"/>
        </w:rPr>
      </w:pPr>
      <w:r w:rsidRPr="0096519C">
        <w:t xml:space="preserve">                                                            </w:t>
      </w:r>
      <w:r w:rsidRPr="0096519C">
        <w:rPr>
          <w:color w:val="808080"/>
        </w:rPr>
        <w:t>-- measurement</w:t>
      </w:r>
    </w:p>
    <w:p w14:paraId="38CABB3D" w14:textId="77777777" w:rsidR="00AC3BCF" w:rsidRPr="0096519C" w:rsidRDefault="00AC3BCF" w:rsidP="00AC3BCF">
      <w:pPr>
        <w:pStyle w:val="PL"/>
        <w:rPr>
          <w:color w:val="808080"/>
        </w:rPr>
      </w:pPr>
      <w:r w:rsidRPr="0096519C">
        <w:t xml:space="preserve">maxNrofCSI-RS-ResourcesToAverage        </w:t>
      </w:r>
      <w:r w:rsidRPr="0096519C">
        <w:rPr>
          <w:color w:val="993366"/>
        </w:rPr>
        <w:t>INTEGER</w:t>
      </w:r>
      <w:r w:rsidRPr="0096519C">
        <w:t xml:space="preserve"> ::= 16      </w:t>
      </w:r>
      <w:r w:rsidRPr="0096519C">
        <w:rPr>
          <w:color w:val="808080"/>
        </w:rPr>
        <w:t>-- Max number for the (max) number of CSI-RS to average to determine cell</w:t>
      </w:r>
    </w:p>
    <w:p w14:paraId="547DE0B6" w14:textId="77777777" w:rsidR="00AC3BCF" w:rsidRPr="0096519C" w:rsidRDefault="00AC3BCF" w:rsidP="00AC3BCF">
      <w:pPr>
        <w:pStyle w:val="PL"/>
        <w:rPr>
          <w:color w:val="808080"/>
        </w:rPr>
      </w:pPr>
      <w:r w:rsidRPr="0096519C">
        <w:t xml:space="preserve">                                                            </w:t>
      </w:r>
      <w:r w:rsidRPr="0096519C">
        <w:rPr>
          <w:color w:val="808080"/>
        </w:rPr>
        <w:t>-- measurement</w:t>
      </w:r>
    </w:p>
    <w:p w14:paraId="7C228B58" w14:textId="77777777" w:rsidR="00AC3BCF" w:rsidRPr="0096519C" w:rsidRDefault="00AC3BCF" w:rsidP="00AC3BCF">
      <w:pPr>
        <w:pStyle w:val="PL"/>
        <w:rPr>
          <w:color w:val="808080"/>
        </w:rPr>
      </w:pPr>
      <w:r w:rsidRPr="0096519C">
        <w:t xml:space="preserve">maxNrofDL-Allocations                   </w:t>
      </w:r>
      <w:r w:rsidRPr="0096519C">
        <w:rPr>
          <w:color w:val="993366"/>
        </w:rPr>
        <w:t>INTEGER</w:t>
      </w:r>
      <w:r w:rsidRPr="0096519C">
        <w:t xml:space="preserve"> ::= 16      </w:t>
      </w:r>
      <w:r w:rsidRPr="0096519C">
        <w:rPr>
          <w:color w:val="808080"/>
        </w:rPr>
        <w:t>-- Maximum number of PDSCH time domain resource allocations</w:t>
      </w:r>
    </w:p>
    <w:p w14:paraId="54489804" w14:textId="77777777" w:rsidR="00AC3BCF" w:rsidRPr="0096519C" w:rsidRDefault="00AC3BCF" w:rsidP="00AC3BCF">
      <w:pPr>
        <w:pStyle w:val="PL"/>
        <w:rPr>
          <w:color w:val="808080"/>
        </w:rPr>
      </w:pPr>
      <w:r w:rsidRPr="0096519C">
        <w:lastRenderedPageBreak/>
        <w:t xml:space="preserve">maxNrofSR-ConfigPerCellGroup            </w:t>
      </w:r>
      <w:r w:rsidRPr="0096519C">
        <w:rPr>
          <w:color w:val="993366"/>
        </w:rPr>
        <w:t>INTEGER</w:t>
      </w:r>
      <w:r w:rsidRPr="0096519C">
        <w:t xml:space="preserve"> ::= 8       </w:t>
      </w:r>
      <w:r w:rsidRPr="0096519C">
        <w:rPr>
          <w:color w:val="808080"/>
        </w:rPr>
        <w:t>-- Maximum number of SR configurations per cell group</w:t>
      </w:r>
    </w:p>
    <w:p w14:paraId="7FFCC4C4" w14:textId="77777777" w:rsidR="00AC3BCF" w:rsidRPr="0096519C" w:rsidRDefault="00AC3BCF" w:rsidP="00AC3BCF">
      <w:pPr>
        <w:pStyle w:val="PL"/>
        <w:rPr>
          <w:color w:val="808080"/>
        </w:rPr>
      </w:pPr>
      <w:r w:rsidRPr="0096519C">
        <w:t xml:space="preserve">maxLCG-ID                               </w:t>
      </w:r>
      <w:r w:rsidRPr="0096519C">
        <w:rPr>
          <w:color w:val="993366"/>
        </w:rPr>
        <w:t>INTEGER</w:t>
      </w:r>
      <w:r w:rsidRPr="0096519C">
        <w:t xml:space="preserve"> ::= 7       </w:t>
      </w:r>
      <w:r w:rsidRPr="0096519C">
        <w:rPr>
          <w:color w:val="808080"/>
        </w:rPr>
        <w:t>-- Maximum value of LCG ID</w:t>
      </w:r>
    </w:p>
    <w:p w14:paraId="1F1581F3" w14:textId="77777777" w:rsidR="00AC3BCF" w:rsidRPr="0096519C" w:rsidRDefault="00AC3BCF" w:rsidP="00AC3BCF">
      <w:pPr>
        <w:pStyle w:val="PL"/>
        <w:rPr>
          <w:color w:val="808080"/>
        </w:rPr>
      </w:pPr>
      <w:r w:rsidRPr="0096519C">
        <w:t xml:space="preserve">maxLC-ID                                </w:t>
      </w:r>
      <w:r w:rsidRPr="0096519C">
        <w:rPr>
          <w:color w:val="993366"/>
        </w:rPr>
        <w:t>INTEGER</w:t>
      </w:r>
      <w:r w:rsidRPr="0096519C">
        <w:t xml:space="preserve"> ::= 32      </w:t>
      </w:r>
      <w:r w:rsidRPr="0096519C">
        <w:rPr>
          <w:color w:val="808080"/>
        </w:rPr>
        <w:t>-- Maximum value of Logical Channel ID</w:t>
      </w:r>
    </w:p>
    <w:p w14:paraId="7E1179AD" w14:textId="1030CB3E" w:rsidR="009B05FF" w:rsidRDefault="009B05FF" w:rsidP="00AC3BCF">
      <w:pPr>
        <w:pStyle w:val="PL"/>
        <w:rPr>
          <w:ins w:id="1866" w:author="Ericsson" w:date="2020-01-06T14:42:00Z"/>
        </w:rPr>
      </w:pPr>
      <w:ins w:id="1867" w:author="Ericsson" w:date="2020-01-06T14:42:00Z">
        <w:r w:rsidRPr="00CA70F3">
          <w:t>maxLC-ID-</w:t>
        </w:r>
      </w:ins>
      <w:ins w:id="1868" w:author="Ericsson" w:date="2020-01-21T15:54:00Z">
        <w:r w:rsidR="009E0F18" w:rsidRPr="00CA70F3">
          <w:t>Iab</w:t>
        </w:r>
      </w:ins>
      <w:ins w:id="1869" w:author="Ericsson" w:date="2020-01-06T14:42:00Z">
        <w:r w:rsidRPr="00CA70F3">
          <w:t xml:space="preserve">                            INTEGER ::= 6</w:t>
        </w:r>
      </w:ins>
      <w:ins w:id="1870" w:author="Ericsson" w:date="2020-01-21T13:53:00Z">
        <w:r w:rsidR="00E8756E" w:rsidRPr="00CA70F3">
          <w:t>5</w:t>
        </w:r>
      </w:ins>
      <w:ins w:id="1871" w:author="Ericsson" w:date="2020-01-21T15:18:00Z">
        <w:r w:rsidR="005469BD" w:rsidRPr="00CA70F3">
          <w:t>5</w:t>
        </w:r>
      </w:ins>
      <w:ins w:id="1872" w:author="Ericsson" w:date="2020-01-21T15:53:00Z">
        <w:r w:rsidR="009E0F18" w:rsidRPr="00CA70F3">
          <w:t>68</w:t>
        </w:r>
      </w:ins>
      <w:ins w:id="1873" w:author="Ericsson" w:date="2020-01-06T14:42:00Z">
        <w:r w:rsidRPr="00CA70F3">
          <w:t xml:space="preserve">   -- Maximum value of BH Logical Channel ID</w:t>
        </w:r>
      </w:ins>
      <w:ins w:id="1874" w:author="Ericsson" w:date="2020-01-21T15:53:00Z">
        <w:r w:rsidR="009E0F18" w:rsidRPr="00CA70F3">
          <w:t xml:space="preserve"> extension</w:t>
        </w:r>
      </w:ins>
    </w:p>
    <w:p w14:paraId="17270CBD" w14:textId="0EAC2B9A" w:rsidR="00AC3BCF" w:rsidRPr="0096519C" w:rsidRDefault="00AC3BCF" w:rsidP="00AC3BCF">
      <w:pPr>
        <w:pStyle w:val="PL"/>
        <w:rPr>
          <w:color w:val="808080"/>
        </w:rPr>
      </w:pPr>
      <w:r w:rsidRPr="0096519C">
        <w:t xml:space="preserve">maxNrofTAGs                             </w:t>
      </w:r>
      <w:r w:rsidRPr="0096519C">
        <w:rPr>
          <w:color w:val="993366"/>
        </w:rPr>
        <w:t>INTEGER</w:t>
      </w:r>
      <w:r w:rsidRPr="0096519C">
        <w:t xml:space="preserve"> ::= 4       </w:t>
      </w:r>
      <w:r w:rsidRPr="0096519C">
        <w:rPr>
          <w:color w:val="808080"/>
        </w:rPr>
        <w:t>-- Maximum number of Timing Advance Groups</w:t>
      </w:r>
    </w:p>
    <w:p w14:paraId="502070BF" w14:textId="77777777" w:rsidR="00AC3BCF" w:rsidRPr="0096519C" w:rsidRDefault="00AC3BCF" w:rsidP="00AC3BCF">
      <w:pPr>
        <w:pStyle w:val="PL"/>
        <w:rPr>
          <w:color w:val="808080"/>
        </w:rPr>
      </w:pPr>
      <w:r w:rsidRPr="0096519C">
        <w:t xml:space="preserve">maxNrofTAGs-1                           </w:t>
      </w:r>
      <w:r w:rsidRPr="0096519C">
        <w:rPr>
          <w:color w:val="993366"/>
        </w:rPr>
        <w:t>INTEGER</w:t>
      </w:r>
      <w:r w:rsidRPr="0096519C">
        <w:t xml:space="preserve"> ::= 3       </w:t>
      </w:r>
      <w:r w:rsidRPr="0096519C">
        <w:rPr>
          <w:color w:val="808080"/>
        </w:rPr>
        <w:t>-- Maximum number of Timing Advance Groups minus 1</w:t>
      </w:r>
    </w:p>
    <w:p w14:paraId="0792312C" w14:textId="77777777" w:rsidR="00AC3BCF" w:rsidRPr="0096519C" w:rsidRDefault="00AC3BCF" w:rsidP="00AC3BCF">
      <w:pPr>
        <w:pStyle w:val="PL"/>
        <w:rPr>
          <w:color w:val="808080"/>
        </w:rPr>
      </w:pPr>
      <w:r w:rsidRPr="0096519C">
        <w:t xml:space="preserve">maxNrofBWPs                             </w:t>
      </w:r>
      <w:r w:rsidRPr="0096519C">
        <w:rPr>
          <w:color w:val="993366"/>
        </w:rPr>
        <w:t>INTEGER</w:t>
      </w:r>
      <w:r w:rsidRPr="0096519C">
        <w:t xml:space="preserve"> ::= 4       </w:t>
      </w:r>
      <w:r w:rsidRPr="0096519C">
        <w:rPr>
          <w:color w:val="808080"/>
        </w:rPr>
        <w:t>-- Maximum number of BWPs per serving cell</w:t>
      </w:r>
    </w:p>
    <w:p w14:paraId="0E751A09" w14:textId="77777777" w:rsidR="00AC3BCF" w:rsidRPr="0096519C" w:rsidRDefault="00AC3BCF" w:rsidP="00AC3BCF">
      <w:pPr>
        <w:pStyle w:val="PL"/>
        <w:rPr>
          <w:color w:val="808080"/>
        </w:rPr>
      </w:pPr>
      <w:r w:rsidRPr="0096519C">
        <w:t xml:space="preserve">maxNrofCombIDC                          </w:t>
      </w:r>
      <w:r w:rsidRPr="0096519C">
        <w:rPr>
          <w:color w:val="993366"/>
        </w:rPr>
        <w:t>INTEGER</w:t>
      </w:r>
      <w:r w:rsidRPr="0096519C">
        <w:t xml:space="preserve"> ::= 128     </w:t>
      </w:r>
      <w:r w:rsidRPr="0096519C">
        <w:rPr>
          <w:color w:val="808080"/>
        </w:rPr>
        <w:t>-- Maximum number of reported MR-DC combinations for IDC</w:t>
      </w:r>
    </w:p>
    <w:p w14:paraId="3D7495D3" w14:textId="77777777" w:rsidR="00AC3BCF" w:rsidRPr="0096519C" w:rsidRDefault="00AC3BCF" w:rsidP="00AC3BCF">
      <w:pPr>
        <w:pStyle w:val="PL"/>
        <w:rPr>
          <w:color w:val="808080"/>
        </w:rPr>
      </w:pPr>
      <w:r w:rsidRPr="0096519C">
        <w:t xml:space="preserve">maxNrofSymbols-1                        </w:t>
      </w:r>
      <w:r w:rsidRPr="0096519C">
        <w:rPr>
          <w:color w:val="993366"/>
        </w:rPr>
        <w:t>INTEGER</w:t>
      </w:r>
      <w:r w:rsidRPr="0096519C">
        <w:t xml:space="preserve"> ::= 13      </w:t>
      </w:r>
      <w:r w:rsidRPr="0096519C">
        <w:rPr>
          <w:color w:val="808080"/>
        </w:rPr>
        <w:t>-- Maximum index identifying a symbol within a slot (14 symbols, indexed</w:t>
      </w:r>
    </w:p>
    <w:p w14:paraId="3CA48F3A" w14:textId="77777777" w:rsidR="00AC3BCF" w:rsidRPr="0096519C" w:rsidRDefault="00AC3BCF" w:rsidP="00AC3BCF">
      <w:pPr>
        <w:pStyle w:val="PL"/>
        <w:rPr>
          <w:color w:val="808080"/>
        </w:rPr>
      </w:pPr>
      <w:r w:rsidRPr="0096519C">
        <w:t xml:space="preserve">                                                            </w:t>
      </w:r>
      <w:r w:rsidRPr="0096519C">
        <w:rPr>
          <w:color w:val="808080"/>
        </w:rPr>
        <w:t>-- from 0..13)</w:t>
      </w:r>
    </w:p>
    <w:p w14:paraId="10177A2B" w14:textId="77777777" w:rsidR="00AC3BCF" w:rsidRPr="0096519C" w:rsidRDefault="00AC3BCF" w:rsidP="00AC3BCF">
      <w:pPr>
        <w:pStyle w:val="PL"/>
        <w:rPr>
          <w:color w:val="808080"/>
        </w:rPr>
      </w:pPr>
      <w:r w:rsidRPr="0096519C">
        <w:t xml:space="preserve">maxNrofSlots                            </w:t>
      </w:r>
      <w:r w:rsidRPr="0096519C">
        <w:rPr>
          <w:color w:val="993366"/>
        </w:rPr>
        <w:t>INTEGER</w:t>
      </w:r>
      <w:r w:rsidRPr="0096519C">
        <w:t xml:space="preserve"> ::= 320     </w:t>
      </w:r>
      <w:r w:rsidRPr="0096519C">
        <w:rPr>
          <w:color w:val="808080"/>
        </w:rPr>
        <w:t>-- Maximum number of slots in a 10 ms period</w:t>
      </w:r>
    </w:p>
    <w:p w14:paraId="6FB66BC8" w14:textId="77777777" w:rsidR="00AC3BCF" w:rsidRPr="0096519C" w:rsidRDefault="00AC3BCF" w:rsidP="00AC3BCF">
      <w:pPr>
        <w:pStyle w:val="PL"/>
        <w:rPr>
          <w:color w:val="808080"/>
        </w:rPr>
      </w:pPr>
      <w:r w:rsidRPr="0096519C">
        <w:t xml:space="preserve">maxNrofSlots-1                          </w:t>
      </w:r>
      <w:r w:rsidRPr="0096519C">
        <w:rPr>
          <w:color w:val="993366"/>
        </w:rPr>
        <w:t>INTEGER</w:t>
      </w:r>
      <w:r w:rsidRPr="0096519C">
        <w:t xml:space="preserve"> ::= 319     </w:t>
      </w:r>
      <w:r w:rsidRPr="0096519C">
        <w:rPr>
          <w:color w:val="808080"/>
        </w:rPr>
        <w:t>-- Maximum number of slots in a 10 ms period minus 1</w:t>
      </w:r>
    </w:p>
    <w:p w14:paraId="4451BF48" w14:textId="77777777" w:rsidR="00AC3BCF" w:rsidRPr="0096519C" w:rsidRDefault="00AC3BCF" w:rsidP="00AC3BCF">
      <w:pPr>
        <w:pStyle w:val="PL"/>
        <w:rPr>
          <w:color w:val="808080"/>
        </w:rPr>
      </w:pPr>
      <w:bookmarkStart w:id="1875" w:name="_Hlk514758591"/>
      <w:r w:rsidRPr="0096519C">
        <w:t xml:space="preserve">maxNrofPhysicalResourceBlocks           </w:t>
      </w:r>
      <w:r w:rsidRPr="0096519C">
        <w:rPr>
          <w:color w:val="993366"/>
        </w:rPr>
        <w:t>INTEGER</w:t>
      </w:r>
      <w:r w:rsidRPr="0096519C">
        <w:t xml:space="preserve"> ::= 275     </w:t>
      </w:r>
      <w:r w:rsidRPr="0096519C">
        <w:rPr>
          <w:color w:val="808080"/>
        </w:rPr>
        <w:t>-- Maximum number of PRBs</w:t>
      </w:r>
    </w:p>
    <w:p w14:paraId="0F240F17" w14:textId="77777777" w:rsidR="00AC3BCF" w:rsidRPr="0096519C" w:rsidRDefault="00AC3BCF" w:rsidP="00AC3BCF">
      <w:pPr>
        <w:pStyle w:val="PL"/>
        <w:rPr>
          <w:color w:val="808080"/>
        </w:rPr>
      </w:pPr>
      <w:r w:rsidRPr="0096519C">
        <w:t xml:space="preserve">maxNrofPhysicalResourceBlocks-1         </w:t>
      </w:r>
      <w:r w:rsidRPr="0096519C">
        <w:rPr>
          <w:color w:val="993366"/>
        </w:rPr>
        <w:t>INTEGER</w:t>
      </w:r>
      <w:r w:rsidRPr="0096519C">
        <w:t xml:space="preserve"> ::= 274     </w:t>
      </w:r>
      <w:r w:rsidRPr="0096519C">
        <w:rPr>
          <w:color w:val="808080"/>
        </w:rPr>
        <w:t>-- Maximum number of PRBs minus 1</w:t>
      </w:r>
    </w:p>
    <w:bookmarkEnd w:id="1875"/>
    <w:p w14:paraId="7563A857" w14:textId="77777777" w:rsidR="00AC3BCF" w:rsidRPr="0096519C" w:rsidRDefault="00AC3BCF" w:rsidP="00AC3BCF">
      <w:pPr>
        <w:pStyle w:val="PL"/>
        <w:rPr>
          <w:color w:val="808080"/>
        </w:rPr>
      </w:pPr>
      <w:r w:rsidRPr="0096519C">
        <w:t xml:space="preserve">maxNrofPhysicalResourceBlocksPlus1      </w:t>
      </w:r>
      <w:r w:rsidRPr="0096519C">
        <w:rPr>
          <w:color w:val="993366"/>
        </w:rPr>
        <w:t>INTEGER</w:t>
      </w:r>
      <w:r w:rsidRPr="0096519C">
        <w:t xml:space="preserve"> ::= 276     </w:t>
      </w:r>
      <w:r w:rsidRPr="0096519C">
        <w:rPr>
          <w:color w:val="808080"/>
        </w:rPr>
        <w:t>-- Maximum number of PRBs plus 1</w:t>
      </w:r>
    </w:p>
    <w:p w14:paraId="0B3DFA49" w14:textId="77777777" w:rsidR="00AC3BCF" w:rsidRPr="0096519C" w:rsidRDefault="00AC3BCF" w:rsidP="00AC3BCF">
      <w:pPr>
        <w:pStyle w:val="PL"/>
        <w:rPr>
          <w:color w:val="808080"/>
        </w:rPr>
      </w:pPr>
      <w:r w:rsidRPr="0096519C">
        <w:t xml:space="preserve">maxNrofControlResourceSets-1            </w:t>
      </w:r>
      <w:r w:rsidRPr="0096519C">
        <w:rPr>
          <w:color w:val="993366"/>
        </w:rPr>
        <w:t>INTEGER</w:t>
      </w:r>
      <w:r w:rsidRPr="0096519C">
        <w:t xml:space="preserve"> ::= 11      </w:t>
      </w:r>
      <w:r w:rsidRPr="0096519C">
        <w:rPr>
          <w:color w:val="808080"/>
        </w:rPr>
        <w:t>-- Max number of CoReSets configurable on a serving cell minus 1</w:t>
      </w:r>
    </w:p>
    <w:p w14:paraId="63B76C8D" w14:textId="77777777" w:rsidR="00AC3BCF" w:rsidRPr="0096519C" w:rsidRDefault="00AC3BCF" w:rsidP="00AC3BCF">
      <w:pPr>
        <w:pStyle w:val="PL"/>
        <w:rPr>
          <w:color w:val="808080"/>
        </w:rPr>
      </w:pPr>
      <w:r w:rsidRPr="0096519C">
        <w:t xml:space="preserve">maxCoReSetDuration                      </w:t>
      </w:r>
      <w:r w:rsidRPr="0096519C">
        <w:rPr>
          <w:color w:val="993366"/>
        </w:rPr>
        <w:t>INTEGER</w:t>
      </w:r>
      <w:r w:rsidRPr="0096519C">
        <w:t xml:space="preserve"> ::= 3       </w:t>
      </w:r>
      <w:r w:rsidRPr="0096519C">
        <w:rPr>
          <w:color w:val="808080"/>
        </w:rPr>
        <w:t>-- Max number of OFDM symbols in a control resource set</w:t>
      </w:r>
    </w:p>
    <w:p w14:paraId="0ECC599B" w14:textId="77777777" w:rsidR="00AC3BCF" w:rsidRPr="0096519C" w:rsidRDefault="00AC3BCF" w:rsidP="00AC3BCF">
      <w:pPr>
        <w:pStyle w:val="PL"/>
        <w:rPr>
          <w:color w:val="808080"/>
        </w:rPr>
      </w:pPr>
      <w:r w:rsidRPr="0096519C">
        <w:t xml:space="preserve">maxNrofSearchSpaces-1                   </w:t>
      </w:r>
      <w:r w:rsidRPr="0096519C">
        <w:rPr>
          <w:color w:val="993366"/>
        </w:rPr>
        <w:t>INTEGER</w:t>
      </w:r>
      <w:r w:rsidRPr="0096519C">
        <w:t xml:space="preserve"> ::= 39      </w:t>
      </w:r>
      <w:r w:rsidRPr="0096519C">
        <w:rPr>
          <w:color w:val="808080"/>
        </w:rPr>
        <w:t>-- Max number of Search Spaces minus 1</w:t>
      </w:r>
    </w:p>
    <w:p w14:paraId="509656DD" w14:textId="77777777" w:rsidR="00AC3BCF" w:rsidRPr="0096519C" w:rsidRDefault="00AC3BCF" w:rsidP="00AC3BCF">
      <w:pPr>
        <w:pStyle w:val="PL"/>
        <w:rPr>
          <w:color w:val="808080"/>
        </w:rPr>
      </w:pPr>
      <w:r w:rsidRPr="0096519C">
        <w:t xml:space="preserve">maxSFI-DCI-PayloadSize                  </w:t>
      </w:r>
      <w:r w:rsidRPr="0096519C">
        <w:rPr>
          <w:color w:val="993366"/>
        </w:rPr>
        <w:t>INTEGER</w:t>
      </w:r>
      <w:r w:rsidRPr="0096519C">
        <w:t xml:space="preserve"> ::= 128     </w:t>
      </w:r>
      <w:r w:rsidRPr="0096519C">
        <w:rPr>
          <w:color w:val="808080"/>
        </w:rPr>
        <w:t>-- Max number payload of a DCI scrambled with SFI-RNTI</w:t>
      </w:r>
    </w:p>
    <w:p w14:paraId="328F4808" w14:textId="77777777" w:rsidR="00AC3BCF" w:rsidRPr="0096519C" w:rsidRDefault="00AC3BCF" w:rsidP="00AC3BCF">
      <w:pPr>
        <w:pStyle w:val="PL"/>
        <w:rPr>
          <w:color w:val="808080"/>
        </w:rPr>
      </w:pPr>
      <w:r w:rsidRPr="0096519C">
        <w:t xml:space="preserve">maxSFI-DCI-PayloadSize-1                </w:t>
      </w:r>
      <w:r w:rsidRPr="0096519C">
        <w:rPr>
          <w:color w:val="993366"/>
        </w:rPr>
        <w:t>INTEGER</w:t>
      </w:r>
      <w:r w:rsidRPr="0096519C">
        <w:t xml:space="preserve"> ::= 127     </w:t>
      </w:r>
      <w:r w:rsidRPr="0096519C">
        <w:rPr>
          <w:color w:val="808080"/>
        </w:rPr>
        <w:t>-- Max number payload of a DCI scrambled with SFI-RNTI minus 1</w:t>
      </w:r>
    </w:p>
    <w:p w14:paraId="3DCB3C63" w14:textId="77777777" w:rsidR="00AC3BCF" w:rsidRPr="0096519C" w:rsidRDefault="00AC3BCF" w:rsidP="00AC3BCF">
      <w:pPr>
        <w:pStyle w:val="PL"/>
        <w:rPr>
          <w:color w:val="808080"/>
        </w:rPr>
      </w:pPr>
      <w:r w:rsidRPr="0096519C">
        <w:t xml:space="preserve">maxINT-DCI-PayloadSize                  </w:t>
      </w:r>
      <w:r w:rsidRPr="0096519C">
        <w:rPr>
          <w:color w:val="993366"/>
        </w:rPr>
        <w:t>INTEGER</w:t>
      </w:r>
      <w:r w:rsidRPr="0096519C">
        <w:t xml:space="preserve"> ::= 126     </w:t>
      </w:r>
      <w:r w:rsidRPr="0096519C">
        <w:rPr>
          <w:color w:val="808080"/>
        </w:rPr>
        <w:t>-- Max number payload of a DCI scrambled with INT-RNTI</w:t>
      </w:r>
    </w:p>
    <w:p w14:paraId="38D887DE" w14:textId="77777777" w:rsidR="00AC3BCF" w:rsidRPr="0096519C" w:rsidRDefault="00AC3BCF" w:rsidP="00AC3BCF">
      <w:pPr>
        <w:pStyle w:val="PL"/>
        <w:rPr>
          <w:color w:val="808080"/>
        </w:rPr>
      </w:pPr>
      <w:r w:rsidRPr="0096519C">
        <w:t xml:space="preserve">maxINT-DCI-PayloadSize-1                </w:t>
      </w:r>
      <w:r w:rsidRPr="0096519C">
        <w:rPr>
          <w:color w:val="993366"/>
        </w:rPr>
        <w:t>INTEGER</w:t>
      </w:r>
      <w:r w:rsidRPr="0096519C">
        <w:t xml:space="preserve"> ::= 125     </w:t>
      </w:r>
      <w:r w:rsidRPr="0096519C">
        <w:rPr>
          <w:color w:val="808080"/>
        </w:rPr>
        <w:t>-- Max number payload of a DCI scrambled with INT-RNTI minus 1</w:t>
      </w:r>
    </w:p>
    <w:p w14:paraId="65E12AAF" w14:textId="77777777" w:rsidR="00AC3BCF" w:rsidRPr="0096519C" w:rsidRDefault="00AC3BCF" w:rsidP="00AC3BCF">
      <w:pPr>
        <w:pStyle w:val="PL"/>
        <w:rPr>
          <w:color w:val="808080"/>
        </w:rPr>
      </w:pPr>
      <w:r w:rsidRPr="0096519C">
        <w:t xml:space="preserve">maxNrofRateMatchPatterns                </w:t>
      </w:r>
      <w:r w:rsidRPr="0096519C">
        <w:rPr>
          <w:color w:val="993366"/>
        </w:rPr>
        <w:t>INTEGER</w:t>
      </w:r>
      <w:r w:rsidRPr="0096519C">
        <w:t xml:space="preserve"> ::= 4       </w:t>
      </w:r>
      <w:r w:rsidRPr="0096519C">
        <w:rPr>
          <w:color w:val="808080"/>
        </w:rPr>
        <w:t>-- Max number of rate matching patterns that may be configured</w:t>
      </w:r>
    </w:p>
    <w:p w14:paraId="0A2F7004" w14:textId="77777777" w:rsidR="00AC3BCF" w:rsidRPr="0096519C" w:rsidRDefault="00AC3BCF" w:rsidP="00AC3BCF">
      <w:pPr>
        <w:pStyle w:val="PL"/>
        <w:rPr>
          <w:color w:val="808080"/>
        </w:rPr>
      </w:pPr>
      <w:r w:rsidRPr="0096519C">
        <w:t xml:space="preserve">maxNrofRateMatchPatterns-1              </w:t>
      </w:r>
      <w:r w:rsidRPr="0096519C">
        <w:rPr>
          <w:color w:val="993366"/>
        </w:rPr>
        <w:t>INTEGER</w:t>
      </w:r>
      <w:r w:rsidRPr="0096519C">
        <w:t xml:space="preserve"> ::= 3       </w:t>
      </w:r>
      <w:r w:rsidRPr="0096519C">
        <w:rPr>
          <w:color w:val="808080"/>
        </w:rPr>
        <w:t>-- Max number of rate matching patterns that may be configured minus 1</w:t>
      </w:r>
    </w:p>
    <w:p w14:paraId="58E90745" w14:textId="77777777" w:rsidR="00AC3BCF" w:rsidRPr="0096519C" w:rsidRDefault="00AC3BCF" w:rsidP="00AC3BCF">
      <w:pPr>
        <w:pStyle w:val="PL"/>
        <w:rPr>
          <w:color w:val="808080"/>
        </w:rPr>
      </w:pPr>
      <w:r w:rsidRPr="0096519C">
        <w:t xml:space="preserve">maxNrofRateMatchPatternsPerGroup        </w:t>
      </w:r>
      <w:r w:rsidRPr="0096519C">
        <w:rPr>
          <w:color w:val="993366"/>
        </w:rPr>
        <w:t>INTEGER</w:t>
      </w:r>
      <w:r w:rsidRPr="0096519C">
        <w:t xml:space="preserve"> ::= 8       </w:t>
      </w:r>
      <w:r w:rsidRPr="0096519C">
        <w:rPr>
          <w:color w:val="808080"/>
        </w:rPr>
        <w:t>-- Max number of rate matching patterns that may be configured in one group</w:t>
      </w:r>
    </w:p>
    <w:p w14:paraId="7EC8B648" w14:textId="77777777" w:rsidR="00AC3BCF" w:rsidRPr="0096519C" w:rsidRDefault="00AC3BCF" w:rsidP="00AC3BCF">
      <w:pPr>
        <w:pStyle w:val="PL"/>
        <w:rPr>
          <w:color w:val="808080"/>
        </w:rPr>
      </w:pPr>
      <w:r w:rsidRPr="0096519C">
        <w:t xml:space="preserve">maxNrofCSI-ReportConfigurations         </w:t>
      </w:r>
      <w:r w:rsidRPr="0096519C">
        <w:rPr>
          <w:color w:val="993366"/>
        </w:rPr>
        <w:t>INTEGER</w:t>
      </w:r>
      <w:r w:rsidRPr="0096519C">
        <w:t xml:space="preserve"> ::= 48      </w:t>
      </w:r>
      <w:r w:rsidRPr="0096519C">
        <w:rPr>
          <w:color w:val="808080"/>
        </w:rPr>
        <w:t>-- Maximum number of report configurations</w:t>
      </w:r>
    </w:p>
    <w:p w14:paraId="7505EEA6" w14:textId="77777777" w:rsidR="00AC3BCF" w:rsidRPr="0096519C" w:rsidRDefault="00AC3BCF" w:rsidP="00AC3BCF">
      <w:pPr>
        <w:pStyle w:val="PL"/>
        <w:rPr>
          <w:color w:val="808080"/>
        </w:rPr>
      </w:pPr>
      <w:r w:rsidRPr="0096519C">
        <w:t xml:space="preserve">maxNrofCSI-ReportConfigurations-1       </w:t>
      </w:r>
      <w:r w:rsidRPr="0096519C">
        <w:rPr>
          <w:color w:val="993366"/>
        </w:rPr>
        <w:t>INTEGER</w:t>
      </w:r>
      <w:r w:rsidRPr="0096519C">
        <w:t xml:space="preserve"> ::= 47      </w:t>
      </w:r>
      <w:r w:rsidRPr="0096519C">
        <w:rPr>
          <w:color w:val="808080"/>
        </w:rPr>
        <w:t>-- Maximum number of report configurations minus 1</w:t>
      </w:r>
    </w:p>
    <w:p w14:paraId="7FA1584D" w14:textId="77777777" w:rsidR="00AC3BCF" w:rsidRPr="0096519C" w:rsidRDefault="00AC3BCF" w:rsidP="00AC3BCF">
      <w:pPr>
        <w:pStyle w:val="PL"/>
        <w:rPr>
          <w:color w:val="808080"/>
        </w:rPr>
      </w:pPr>
      <w:r w:rsidRPr="0096519C">
        <w:t xml:space="preserve">maxNrofCSI-ResourceConfigurations       </w:t>
      </w:r>
      <w:r w:rsidRPr="0096519C">
        <w:rPr>
          <w:color w:val="993366"/>
        </w:rPr>
        <w:t>INTEGER</w:t>
      </w:r>
      <w:r w:rsidRPr="0096519C">
        <w:t xml:space="preserve"> ::= 112     </w:t>
      </w:r>
      <w:r w:rsidRPr="0096519C">
        <w:rPr>
          <w:color w:val="808080"/>
        </w:rPr>
        <w:t>-- Maximum number of resource configurations</w:t>
      </w:r>
    </w:p>
    <w:p w14:paraId="6BC587DE" w14:textId="77777777" w:rsidR="00AC3BCF" w:rsidRPr="0096519C" w:rsidRDefault="00AC3BCF" w:rsidP="00AC3BCF">
      <w:pPr>
        <w:pStyle w:val="PL"/>
        <w:rPr>
          <w:color w:val="808080"/>
        </w:rPr>
      </w:pPr>
      <w:r w:rsidRPr="0096519C">
        <w:t xml:space="preserve">maxNrofCSI-ResourceConfigurations-1     </w:t>
      </w:r>
      <w:r w:rsidRPr="0096519C">
        <w:rPr>
          <w:color w:val="993366"/>
        </w:rPr>
        <w:t>INTEGER</w:t>
      </w:r>
      <w:r w:rsidRPr="0096519C">
        <w:t xml:space="preserve"> ::= 111     </w:t>
      </w:r>
      <w:r w:rsidRPr="0096519C">
        <w:rPr>
          <w:color w:val="808080"/>
        </w:rPr>
        <w:t>-- Maximum number of resource configurations minus 1</w:t>
      </w:r>
    </w:p>
    <w:p w14:paraId="13FA4045" w14:textId="77777777" w:rsidR="00AC3BCF" w:rsidRPr="0096519C" w:rsidRDefault="00AC3BCF" w:rsidP="00AC3BCF">
      <w:pPr>
        <w:pStyle w:val="PL"/>
      </w:pPr>
      <w:r w:rsidRPr="0096519C">
        <w:t xml:space="preserve">maxNrofAP-CSI-RS-ResourcesPerSet        </w:t>
      </w:r>
      <w:r w:rsidRPr="0096519C">
        <w:rPr>
          <w:color w:val="993366"/>
        </w:rPr>
        <w:t>INTEGER</w:t>
      </w:r>
      <w:r w:rsidRPr="0096519C">
        <w:t xml:space="preserve"> ::= 16</w:t>
      </w:r>
    </w:p>
    <w:p w14:paraId="02804AD9" w14:textId="77777777" w:rsidR="00AC3BCF" w:rsidRPr="0096519C" w:rsidRDefault="00AC3BCF" w:rsidP="00AC3BCF">
      <w:pPr>
        <w:pStyle w:val="PL"/>
        <w:rPr>
          <w:color w:val="808080"/>
        </w:rPr>
      </w:pPr>
      <w:r w:rsidRPr="0096519C">
        <w:t xml:space="preserve">maxNrOfCSI-AperiodicTriggers            </w:t>
      </w:r>
      <w:r w:rsidRPr="0096519C">
        <w:rPr>
          <w:color w:val="993366"/>
        </w:rPr>
        <w:t>INTEGER</w:t>
      </w:r>
      <w:r w:rsidRPr="0096519C">
        <w:t xml:space="preserve"> ::= 128     </w:t>
      </w:r>
      <w:r w:rsidRPr="0096519C">
        <w:rPr>
          <w:color w:val="808080"/>
        </w:rPr>
        <w:t>-- Maximum number of triggers for aperiodic CSI reporting</w:t>
      </w:r>
    </w:p>
    <w:p w14:paraId="0EC407A7" w14:textId="77777777" w:rsidR="00AC3BCF" w:rsidRPr="0096519C" w:rsidRDefault="00AC3BCF" w:rsidP="00AC3BCF">
      <w:pPr>
        <w:pStyle w:val="PL"/>
        <w:rPr>
          <w:color w:val="808080"/>
        </w:rPr>
      </w:pPr>
      <w:r w:rsidRPr="0096519C">
        <w:t xml:space="preserve">maxNrofReportConfigPerAperiodicTrigger  </w:t>
      </w:r>
      <w:r w:rsidRPr="0096519C">
        <w:rPr>
          <w:color w:val="993366"/>
        </w:rPr>
        <w:t>INTEGER</w:t>
      </w:r>
      <w:r w:rsidRPr="0096519C">
        <w:t xml:space="preserve"> ::= 16      </w:t>
      </w:r>
      <w:r w:rsidRPr="0096519C">
        <w:rPr>
          <w:color w:val="808080"/>
        </w:rPr>
        <w:t>-- Maximum number of report configurations per trigger state for aperiodic</w:t>
      </w:r>
    </w:p>
    <w:p w14:paraId="11665A94" w14:textId="77777777" w:rsidR="00AC3BCF" w:rsidRPr="0096519C" w:rsidRDefault="00AC3BCF" w:rsidP="00AC3BCF">
      <w:pPr>
        <w:pStyle w:val="PL"/>
        <w:rPr>
          <w:color w:val="808080"/>
        </w:rPr>
      </w:pPr>
      <w:r w:rsidRPr="0096519C">
        <w:t xml:space="preserve">                                                            </w:t>
      </w:r>
      <w:r w:rsidRPr="0096519C">
        <w:rPr>
          <w:color w:val="808080"/>
        </w:rPr>
        <w:t>-- reporting</w:t>
      </w:r>
    </w:p>
    <w:p w14:paraId="1EADA022" w14:textId="77777777" w:rsidR="00AC3BCF" w:rsidRPr="0096519C" w:rsidRDefault="00AC3BCF" w:rsidP="00AC3BCF">
      <w:pPr>
        <w:pStyle w:val="PL"/>
        <w:rPr>
          <w:color w:val="808080"/>
        </w:rPr>
      </w:pPr>
      <w:r w:rsidRPr="0096519C">
        <w:t xml:space="preserve">maxNrofNZP-CSI-RS-Resources             </w:t>
      </w:r>
      <w:r w:rsidRPr="0096519C">
        <w:rPr>
          <w:color w:val="993366"/>
        </w:rPr>
        <w:t>INTEGER</w:t>
      </w:r>
      <w:r w:rsidRPr="0096519C">
        <w:t xml:space="preserve"> ::= 192     </w:t>
      </w:r>
      <w:r w:rsidRPr="0096519C">
        <w:rPr>
          <w:color w:val="808080"/>
        </w:rPr>
        <w:t>-- Maximum number of Non-Zero-Power (NZP) CSI-RS resources</w:t>
      </w:r>
    </w:p>
    <w:p w14:paraId="05E4ECF5" w14:textId="77777777" w:rsidR="00AC3BCF" w:rsidRPr="0096519C" w:rsidRDefault="00AC3BCF" w:rsidP="00AC3BCF">
      <w:pPr>
        <w:pStyle w:val="PL"/>
        <w:rPr>
          <w:color w:val="808080"/>
        </w:rPr>
      </w:pPr>
      <w:r w:rsidRPr="0096519C">
        <w:t xml:space="preserve">maxNrofNZP-CSI-RS-Resources-1           </w:t>
      </w:r>
      <w:r w:rsidRPr="0096519C">
        <w:rPr>
          <w:color w:val="993366"/>
        </w:rPr>
        <w:t>INTEGER</w:t>
      </w:r>
      <w:r w:rsidRPr="0096519C">
        <w:t xml:space="preserve"> ::= 191     </w:t>
      </w:r>
      <w:r w:rsidRPr="0096519C">
        <w:rPr>
          <w:color w:val="808080"/>
        </w:rPr>
        <w:t>-- Maximum number of Non-Zero-Power (NZP) CSI-RS resources minus 1</w:t>
      </w:r>
    </w:p>
    <w:p w14:paraId="3A6313C0" w14:textId="77777777" w:rsidR="00AC3BCF" w:rsidRPr="0096519C" w:rsidRDefault="00AC3BCF" w:rsidP="00AC3BCF">
      <w:pPr>
        <w:pStyle w:val="PL"/>
        <w:rPr>
          <w:color w:val="808080"/>
        </w:rPr>
      </w:pPr>
      <w:r w:rsidRPr="0096519C">
        <w:t xml:space="preserve">maxNrofNZP-CSI-RS-ResourcesPerSet       </w:t>
      </w:r>
      <w:r w:rsidRPr="0096519C">
        <w:rPr>
          <w:color w:val="993366"/>
        </w:rPr>
        <w:t>INTEGER</w:t>
      </w:r>
      <w:r w:rsidRPr="0096519C">
        <w:t xml:space="preserve"> ::= 64      </w:t>
      </w:r>
      <w:r w:rsidRPr="0096519C">
        <w:rPr>
          <w:color w:val="808080"/>
        </w:rPr>
        <w:t>-- Maximum number of NZP CSI-RS resources per resource set</w:t>
      </w:r>
    </w:p>
    <w:p w14:paraId="05F96EB1" w14:textId="77777777" w:rsidR="00AC3BCF" w:rsidRPr="0096519C" w:rsidRDefault="00AC3BCF" w:rsidP="00AC3BCF">
      <w:pPr>
        <w:pStyle w:val="PL"/>
        <w:rPr>
          <w:color w:val="808080"/>
        </w:rPr>
      </w:pPr>
      <w:r w:rsidRPr="0096519C">
        <w:t xml:space="preserve">maxNrofNZP-CSI-RS-ResourceSets          </w:t>
      </w:r>
      <w:r w:rsidRPr="0096519C">
        <w:rPr>
          <w:color w:val="993366"/>
        </w:rPr>
        <w:t>INTEGER</w:t>
      </w:r>
      <w:r w:rsidRPr="0096519C">
        <w:t xml:space="preserve"> ::= 64      </w:t>
      </w:r>
      <w:r w:rsidRPr="0096519C">
        <w:rPr>
          <w:color w:val="808080"/>
        </w:rPr>
        <w:t>-- Maximum number of NZP CSI-RS resources per cell</w:t>
      </w:r>
    </w:p>
    <w:p w14:paraId="4D1829C8" w14:textId="77777777" w:rsidR="00AC3BCF" w:rsidRPr="0096519C" w:rsidRDefault="00AC3BCF" w:rsidP="00AC3BCF">
      <w:pPr>
        <w:pStyle w:val="PL"/>
        <w:rPr>
          <w:color w:val="808080"/>
        </w:rPr>
      </w:pPr>
      <w:r w:rsidRPr="0096519C">
        <w:t xml:space="preserve">maxNrofNZP-CSI-RS-ResourceSets-1        </w:t>
      </w:r>
      <w:r w:rsidRPr="0096519C">
        <w:rPr>
          <w:color w:val="993366"/>
        </w:rPr>
        <w:t>INTEGER</w:t>
      </w:r>
      <w:r w:rsidRPr="0096519C">
        <w:t xml:space="preserve"> ::= 63      </w:t>
      </w:r>
      <w:r w:rsidRPr="0096519C">
        <w:rPr>
          <w:color w:val="808080"/>
        </w:rPr>
        <w:t>-- Maximum number of NZP CSI-RS resources per cell minus 1</w:t>
      </w:r>
    </w:p>
    <w:p w14:paraId="3307C150" w14:textId="77777777" w:rsidR="00AC3BCF" w:rsidRPr="0096519C" w:rsidRDefault="00AC3BCF" w:rsidP="00AC3BCF">
      <w:pPr>
        <w:pStyle w:val="PL"/>
        <w:rPr>
          <w:color w:val="808080"/>
        </w:rPr>
      </w:pPr>
      <w:r w:rsidRPr="0096519C">
        <w:t xml:space="preserve">maxNrofNZP-CSI-RS-ResourceSetsPerConfig </w:t>
      </w:r>
      <w:r w:rsidRPr="0096519C">
        <w:rPr>
          <w:color w:val="993366"/>
        </w:rPr>
        <w:t>INTEGER</w:t>
      </w:r>
      <w:r w:rsidRPr="0096519C">
        <w:t xml:space="preserve"> ::= 16      </w:t>
      </w:r>
      <w:r w:rsidRPr="0096519C">
        <w:rPr>
          <w:color w:val="808080"/>
        </w:rPr>
        <w:t>-- Maximum number of resource sets per resource configuration</w:t>
      </w:r>
    </w:p>
    <w:p w14:paraId="4B8FE3DE" w14:textId="77777777" w:rsidR="00AC3BCF" w:rsidRPr="0096519C" w:rsidRDefault="00AC3BCF" w:rsidP="00AC3BCF">
      <w:pPr>
        <w:pStyle w:val="PL"/>
        <w:rPr>
          <w:color w:val="808080"/>
        </w:rPr>
      </w:pPr>
      <w:r w:rsidRPr="0096519C">
        <w:t xml:space="preserve">maxNrofNZP-CSI-RS-ResourcesPerConfig    </w:t>
      </w:r>
      <w:r w:rsidRPr="0096519C">
        <w:rPr>
          <w:color w:val="993366"/>
        </w:rPr>
        <w:t>INTEGER</w:t>
      </w:r>
      <w:r w:rsidRPr="0096519C">
        <w:t xml:space="preserve"> ::= 128     </w:t>
      </w:r>
      <w:r w:rsidRPr="0096519C">
        <w:rPr>
          <w:color w:val="808080"/>
        </w:rPr>
        <w:t>-- Maximum number of resources per resource configuration</w:t>
      </w:r>
    </w:p>
    <w:p w14:paraId="6A259243" w14:textId="77777777" w:rsidR="00AC3BCF" w:rsidRPr="0096519C" w:rsidRDefault="00AC3BCF" w:rsidP="00AC3BCF">
      <w:pPr>
        <w:pStyle w:val="PL"/>
        <w:rPr>
          <w:color w:val="808080"/>
        </w:rPr>
      </w:pPr>
      <w:r w:rsidRPr="0096519C">
        <w:t xml:space="preserve">maxNrofZP-CSI-RS-Resources              </w:t>
      </w:r>
      <w:r w:rsidRPr="0096519C">
        <w:rPr>
          <w:color w:val="993366"/>
        </w:rPr>
        <w:t>INTEGER</w:t>
      </w:r>
      <w:r w:rsidRPr="0096519C">
        <w:t xml:space="preserve"> ::= 32      </w:t>
      </w:r>
      <w:r w:rsidRPr="0096519C">
        <w:rPr>
          <w:color w:val="808080"/>
        </w:rPr>
        <w:t>-- Maximum number of Zero-Power (ZP) CSI-RS resources</w:t>
      </w:r>
    </w:p>
    <w:p w14:paraId="3E6913A5" w14:textId="77777777" w:rsidR="00AC3BCF" w:rsidRPr="0096519C" w:rsidRDefault="00AC3BCF" w:rsidP="00AC3BCF">
      <w:pPr>
        <w:pStyle w:val="PL"/>
        <w:rPr>
          <w:color w:val="808080"/>
        </w:rPr>
      </w:pPr>
      <w:r w:rsidRPr="0096519C">
        <w:t xml:space="preserve">maxNrofZP-CSI-RS-Resources-1            </w:t>
      </w:r>
      <w:r w:rsidRPr="0096519C">
        <w:rPr>
          <w:color w:val="993366"/>
        </w:rPr>
        <w:t>INTEGER</w:t>
      </w:r>
      <w:r w:rsidRPr="0096519C">
        <w:t xml:space="preserve"> ::= 31      </w:t>
      </w:r>
      <w:r w:rsidRPr="0096519C">
        <w:rPr>
          <w:color w:val="808080"/>
        </w:rPr>
        <w:t>-- Maximum number of Zero-Power (ZP) CSI-RS resources minus 1</w:t>
      </w:r>
    </w:p>
    <w:p w14:paraId="60236BB8" w14:textId="77777777" w:rsidR="00AC3BCF" w:rsidRPr="0096519C" w:rsidRDefault="00AC3BCF" w:rsidP="00AC3BCF">
      <w:pPr>
        <w:pStyle w:val="PL"/>
      </w:pPr>
      <w:r w:rsidRPr="0096519C">
        <w:t xml:space="preserve">maxNrofZP-CSI-RS-ResourceSets-1         </w:t>
      </w:r>
      <w:r w:rsidRPr="0096519C">
        <w:rPr>
          <w:color w:val="993366"/>
        </w:rPr>
        <w:t>INTEGER</w:t>
      </w:r>
      <w:r w:rsidRPr="0096519C">
        <w:t xml:space="preserve"> ::= 15</w:t>
      </w:r>
    </w:p>
    <w:p w14:paraId="49E85653" w14:textId="77777777" w:rsidR="00AC3BCF" w:rsidRPr="0096519C" w:rsidRDefault="00AC3BCF" w:rsidP="00AC3BCF">
      <w:pPr>
        <w:pStyle w:val="PL"/>
      </w:pPr>
      <w:r w:rsidRPr="0096519C">
        <w:t xml:space="preserve">maxNrofZP-CSI-RS-ResourcesPerSet        </w:t>
      </w:r>
      <w:r w:rsidRPr="0096519C">
        <w:rPr>
          <w:color w:val="993366"/>
        </w:rPr>
        <w:t>INTEGER</w:t>
      </w:r>
      <w:r w:rsidRPr="0096519C">
        <w:t xml:space="preserve"> ::= 16</w:t>
      </w:r>
    </w:p>
    <w:p w14:paraId="714477E1" w14:textId="77777777" w:rsidR="00AC3BCF" w:rsidRPr="0096519C" w:rsidRDefault="00AC3BCF" w:rsidP="00AC3BCF">
      <w:pPr>
        <w:pStyle w:val="PL"/>
      </w:pPr>
      <w:r w:rsidRPr="0096519C">
        <w:t xml:space="preserve">maxNrofZP-CSI-RS-ResourceSets           </w:t>
      </w:r>
      <w:r w:rsidRPr="0096519C">
        <w:rPr>
          <w:color w:val="993366"/>
        </w:rPr>
        <w:t>INTEGER</w:t>
      </w:r>
      <w:r w:rsidRPr="0096519C">
        <w:t xml:space="preserve"> ::= 16</w:t>
      </w:r>
    </w:p>
    <w:p w14:paraId="6AB7E8C0" w14:textId="77777777" w:rsidR="00AC3BCF" w:rsidRPr="0096519C" w:rsidRDefault="00AC3BCF" w:rsidP="00AC3BCF">
      <w:pPr>
        <w:pStyle w:val="PL"/>
        <w:rPr>
          <w:color w:val="808080"/>
        </w:rPr>
      </w:pPr>
      <w:r w:rsidRPr="0096519C">
        <w:t xml:space="preserve">maxNrofCSI-IM-Resources                 </w:t>
      </w:r>
      <w:r w:rsidRPr="0096519C">
        <w:rPr>
          <w:color w:val="993366"/>
        </w:rPr>
        <w:t>INTEGER</w:t>
      </w:r>
      <w:r w:rsidRPr="0096519C">
        <w:t xml:space="preserve"> ::= 32      </w:t>
      </w:r>
      <w:r w:rsidRPr="0096519C">
        <w:rPr>
          <w:color w:val="808080"/>
        </w:rPr>
        <w:t>-- Maximum number of CSI-IM resources. See CSI-IM-ResourceMax in 38.214.</w:t>
      </w:r>
    </w:p>
    <w:p w14:paraId="2C68EAE3" w14:textId="77777777" w:rsidR="00AC3BCF" w:rsidRPr="0096519C" w:rsidRDefault="00AC3BCF" w:rsidP="00AC3BCF">
      <w:pPr>
        <w:pStyle w:val="PL"/>
        <w:rPr>
          <w:color w:val="808080"/>
        </w:rPr>
      </w:pPr>
      <w:r w:rsidRPr="0096519C">
        <w:t xml:space="preserve">maxNrofCSI-IM-Resources-1               </w:t>
      </w:r>
      <w:r w:rsidRPr="0096519C">
        <w:rPr>
          <w:color w:val="993366"/>
        </w:rPr>
        <w:t>INTEGER</w:t>
      </w:r>
      <w:r w:rsidRPr="0096519C">
        <w:t xml:space="preserve"> ::= 31      </w:t>
      </w:r>
      <w:r w:rsidRPr="0096519C">
        <w:rPr>
          <w:color w:val="808080"/>
        </w:rPr>
        <w:t>-- Maximum number of CSI-IM resources minus 1. See CSI-IM-ResourceMax</w:t>
      </w:r>
    </w:p>
    <w:p w14:paraId="5007D7D6" w14:textId="77777777" w:rsidR="00AC3BCF" w:rsidRPr="0096519C" w:rsidRDefault="00AC3BCF" w:rsidP="00AC3BCF">
      <w:pPr>
        <w:pStyle w:val="PL"/>
        <w:rPr>
          <w:color w:val="808080"/>
        </w:rPr>
      </w:pPr>
      <w:r w:rsidRPr="0096519C">
        <w:t xml:space="preserve">                                                            </w:t>
      </w:r>
      <w:r w:rsidRPr="0096519C">
        <w:rPr>
          <w:color w:val="808080"/>
        </w:rPr>
        <w:t>-- in 38.214.</w:t>
      </w:r>
    </w:p>
    <w:p w14:paraId="57F0109F" w14:textId="77777777" w:rsidR="00AC3BCF" w:rsidRPr="0096519C" w:rsidRDefault="00AC3BCF" w:rsidP="00AC3BCF">
      <w:pPr>
        <w:pStyle w:val="PL"/>
        <w:rPr>
          <w:color w:val="808080"/>
        </w:rPr>
      </w:pPr>
      <w:r w:rsidRPr="0096519C">
        <w:t xml:space="preserve">maxNrofCSI-IM-ResourcesPerSet           </w:t>
      </w:r>
      <w:r w:rsidRPr="0096519C">
        <w:rPr>
          <w:color w:val="993366"/>
        </w:rPr>
        <w:t>INTEGER</w:t>
      </w:r>
      <w:r w:rsidRPr="0096519C">
        <w:t xml:space="preserve"> ::= 8       </w:t>
      </w:r>
      <w:r w:rsidRPr="0096519C">
        <w:rPr>
          <w:color w:val="808080"/>
        </w:rPr>
        <w:t>-- Maximum number of CSI-IM resources per set. See CSI-IM-ResourcePerSetMax</w:t>
      </w:r>
    </w:p>
    <w:p w14:paraId="2FBA8279" w14:textId="77777777" w:rsidR="00AC3BCF" w:rsidRPr="0096519C" w:rsidRDefault="00AC3BCF" w:rsidP="00AC3BCF">
      <w:pPr>
        <w:pStyle w:val="PL"/>
        <w:rPr>
          <w:color w:val="808080"/>
        </w:rPr>
      </w:pPr>
      <w:r w:rsidRPr="0096519C">
        <w:t xml:space="preserve">                                                            </w:t>
      </w:r>
      <w:r w:rsidRPr="0096519C">
        <w:rPr>
          <w:color w:val="808080"/>
        </w:rPr>
        <w:t>-- in 38.214</w:t>
      </w:r>
    </w:p>
    <w:p w14:paraId="212C2637" w14:textId="77777777" w:rsidR="00AC3BCF" w:rsidRPr="0096519C" w:rsidRDefault="00AC3BCF" w:rsidP="00AC3BCF">
      <w:pPr>
        <w:pStyle w:val="PL"/>
        <w:rPr>
          <w:color w:val="808080"/>
        </w:rPr>
      </w:pPr>
      <w:r w:rsidRPr="0096519C">
        <w:t xml:space="preserve">maxNrofCSI-IM-ResourceSets              </w:t>
      </w:r>
      <w:r w:rsidRPr="0096519C">
        <w:rPr>
          <w:color w:val="993366"/>
        </w:rPr>
        <w:t>INTEGER</w:t>
      </w:r>
      <w:r w:rsidRPr="0096519C">
        <w:t xml:space="preserve"> ::= 64      </w:t>
      </w:r>
      <w:r w:rsidRPr="0096519C">
        <w:rPr>
          <w:color w:val="808080"/>
        </w:rPr>
        <w:t>-- Maximum number of NZP CSI-IM resources per cell</w:t>
      </w:r>
    </w:p>
    <w:p w14:paraId="35C2BFAF" w14:textId="77777777" w:rsidR="00AC3BCF" w:rsidRPr="0096519C" w:rsidRDefault="00AC3BCF" w:rsidP="00AC3BCF">
      <w:pPr>
        <w:pStyle w:val="PL"/>
        <w:rPr>
          <w:color w:val="808080"/>
        </w:rPr>
      </w:pPr>
      <w:r w:rsidRPr="0096519C">
        <w:lastRenderedPageBreak/>
        <w:t xml:space="preserve">maxNrofCSI-IM-ResourceSets-1            </w:t>
      </w:r>
      <w:r w:rsidRPr="0096519C">
        <w:rPr>
          <w:color w:val="993366"/>
        </w:rPr>
        <w:t>INTEGER</w:t>
      </w:r>
      <w:r w:rsidRPr="0096519C">
        <w:t xml:space="preserve"> ::= 63      </w:t>
      </w:r>
      <w:r w:rsidRPr="0096519C">
        <w:rPr>
          <w:color w:val="808080"/>
        </w:rPr>
        <w:t>-- Maximum number of NZP CSI-IM resources per cell minus 1</w:t>
      </w:r>
    </w:p>
    <w:p w14:paraId="0B405CCB" w14:textId="77777777" w:rsidR="00AC3BCF" w:rsidRPr="0096519C" w:rsidRDefault="00AC3BCF" w:rsidP="00AC3BCF">
      <w:pPr>
        <w:pStyle w:val="PL"/>
        <w:rPr>
          <w:color w:val="808080"/>
        </w:rPr>
      </w:pPr>
      <w:r w:rsidRPr="0096519C">
        <w:t xml:space="preserve">maxNrofCSI-IM-ResourceSetsPerConfig     </w:t>
      </w:r>
      <w:r w:rsidRPr="0096519C">
        <w:rPr>
          <w:color w:val="993366"/>
        </w:rPr>
        <w:t>INTEGER</w:t>
      </w:r>
      <w:r w:rsidRPr="0096519C">
        <w:t xml:space="preserve"> ::= 16      </w:t>
      </w:r>
      <w:r w:rsidRPr="0096519C">
        <w:rPr>
          <w:color w:val="808080"/>
        </w:rPr>
        <w:t>-- Maximum number of CSI IM resource sets per resource configuration</w:t>
      </w:r>
    </w:p>
    <w:p w14:paraId="3F347E69" w14:textId="77777777" w:rsidR="00AC3BCF" w:rsidRPr="0096519C" w:rsidRDefault="00AC3BCF" w:rsidP="00AC3BCF">
      <w:pPr>
        <w:pStyle w:val="PL"/>
        <w:rPr>
          <w:color w:val="808080"/>
        </w:rPr>
      </w:pPr>
      <w:r w:rsidRPr="0096519C">
        <w:t xml:space="preserve">maxNrofCSI-SSB-ResourcePerSet           </w:t>
      </w:r>
      <w:r w:rsidRPr="0096519C">
        <w:rPr>
          <w:color w:val="993366"/>
        </w:rPr>
        <w:t>INTEGER</w:t>
      </w:r>
      <w:r w:rsidRPr="0096519C">
        <w:t xml:space="preserve"> ::= 64      </w:t>
      </w:r>
      <w:r w:rsidRPr="0096519C">
        <w:rPr>
          <w:color w:val="808080"/>
        </w:rPr>
        <w:t>-- Maximum number of SSB resources in a resource set</w:t>
      </w:r>
    </w:p>
    <w:p w14:paraId="5BE2517E" w14:textId="77777777" w:rsidR="00AC3BCF" w:rsidRPr="0096519C" w:rsidRDefault="00AC3BCF" w:rsidP="00AC3BCF">
      <w:pPr>
        <w:pStyle w:val="PL"/>
        <w:rPr>
          <w:color w:val="808080"/>
        </w:rPr>
      </w:pPr>
      <w:r w:rsidRPr="0096519C">
        <w:t xml:space="preserve">maxNrofCSI-SSB-ResourceSets             </w:t>
      </w:r>
      <w:r w:rsidRPr="0096519C">
        <w:rPr>
          <w:color w:val="993366"/>
        </w:rPr>
        <w:t>INTEGER</w:t>
      </w:r>
      <w:r w:rsidRPr="0096519C">
        <w:t xml:space="preserve"> ::= 64      </w:t>
      </w:r>
      <w:r w:rsidRPr="0096519C">
        <w:rPr>
          <w:color w:val="808080"/>
        </w:rPr>
        <w:t>-- Maximum number of CSI SSB resource sets per cell</w:t>
      </w:r>
    </w:p>
    <w:p w14:paraId="145D3654" w14:textId="77777777" w:rsidR="00AC3BCF" w:rsidRPr="0096519C" w:rsidRDefault="00AC3BCF" w:rsidP="00AC3BCF">
      <w:pPr>
        <w:pStyle w:val="PL"/>
        <w:rPr>
          <w:color w:val="808080"/>
        </w:rPr>
      </w:pPr>
      <w:r w:rsidRPr="0096519C">
        <w:t xml:space="preserve">maxNrofCSI-SSB-ResourceSets-1           </w:t>
      </w:r>
      <w:r w:rsidRPr="0096519C">
        <w:rPr>
          <w:color w:val="993366"/>
        </w:rPr>
        <w:t>INTEGER</w:t>
      </w:r>
      <w:r w:rsidRPr="0096519C">
        <w:t xml:space="preserve"> ::= 63      </w:t>
      </w:r>
      <w:r w:rsidRPr="0096519C">
        <w:rPr>
          <w:color w:val="808080"/>
        </w:rPr>
        <w:t>-- Maximum number of CSI SSB resource sets per cell minus 1</w:t>
      </w:r>
    </w:p>
    <w:p w14:paraId="56F9E90A" w14:textId="77777777" w:rsidR="00AC3BCF" w:rsidRPr="0096519C" w:rsidRDefault="00AC3BCF" w:rsidP="00AC3BCF">
      <w:pPr>
        <w:pStyle w:val="PL"/>
        <w:rPr>
          <w:color w:val="808080"/>
        </w:rPr>
      </w:pPr>
      <w:r w:rsidRPr="0096519C">
        <w:t xml:space="preserve">maxNrofCSI-SSB-ResourceSetsPerConfig    </w:t>
      </w:r>
      <w:r w:rsidRPr="0096519C">
        <w:rPr>
          <w:color w:val="993366"/>
        </w:rPr>
        <w:t>INTEGER</w:t>
      </w:r>
      <w:r w:rsidRPr="0096519C">
        <w:t xml:space="preserve"> ::= 1       </w:t>
      </w:r>
      <w:r w:rsidRPr="0096519C">
        <w:rPr>
          <w:color w:val="808080"/>
        </w:rPr>
        <w:t>-- Maximum number of CSI SSB resource sets per resource configuration</w:t>
      </w:r>
    </w:p>
    <w:p w14:paraId="4C6E0B22" w14:textId="77777777" w:rsidR="00AC3BCF" w:rsidRPr="0096519C" w:rsidRDefault="00AC3BCF" w:rsidP="00AC3BCF">
      <w:pPr>
        <w:pStyle w:val="PL"/>
        <w:rPr>
          <w:color w:val="808080"/>
        </w:rPr>
      </w:pPr>
      <w:r w:rsidRPr="0096519C">
        <w:t xml:space="preserve">maxNrofFailureDetectionResources        </w:t>
      </w:r>
      <w:r w:rsidRPr="0096519C">
        <w:rPr>
          <w:color w:val="993366"/>
        </w:rPr>
        <w:t>INTEGER</w:t>
      </w:r>
      <w:r w:rsidRPr="0096519C">
        <w:t xml:space="preserve"> ::= 10      </w:t>
      </w:r>
      <w:r w:rsidRPr="0096519C">
        <w:rPr>
          <w:color w:val="808080"/>
        </w:rPr>
        <w:t>-- Maximum number of failure detection resources</w:t>
      </w:r>
    </w:p>
    <w:p w14:paraId="34AE03C6" w14:textId="77777777" w:rsidR="00AC3BCF" w:rsidRPr="0096519C" w:rsidRDefault="00AC3BCF" w:rsidP="00AC3BCF">
      <w:pPr>
        <w:pStyle w:val="PL"/>
        <w:rPr>
          <w:color w:val="808080"/>
        </w:rPr>
      </w:pPr>
      <w:r w:rsidRPr="0096519C">
        <w:t xml:space="preserve">maxNrofFailureDetectionResources-1      </w:t>
      </w:r>
      <w:r w:rsidRPr="0096519C">
        <w:rPr>
          <w:color w:val="993366"/>
        </w:rPr>
        <w:t>INTEGER</w:t>
      </w:r>
      <w:r w:rsidRPr="0096519C">
        <w:t xml:space="preserve"> ::= 9       </w:t>
      </w:r>
      <w:r w:rsidRPr="0096519C">
        <w:rPr>
          <w:color w:val="808080"/>
        </w:rPr>
        <w:t>-- Maximum number of failure detection resources minus 1</w:t>
      </w:r>
    </w:p>
    <w:p w14:paraId="12D39667" w14:textId="77777777" w:rsidR="00AC3BCF" w:rsidRPr="0096519C" w:rsidRDefault="00AC3BCF" w:rsidP="00AC3BCF">
      <w:pPr>
        <w:pStyle w:val="PL"/>
        <w:rPr>
          <w:color w:val="808080"/>
        </w:rPr>
      </w:pPr>
      <w:r w:rsidRPr="0096519C">
        <w:t xml:space="preserve">maxNrofObjectId                         </w:t>
      </w:r>
      <w:r w:rsidRPr="0096519C">
        <w:rPr>
          <w:color w:val="993366"/>
        </w:rPr>
        <w:t>INTEGER</w:t>
      </w:r>
      <w:r w:rsidRPr="0096519C">
        <w:t xml:space="preserve"> ::= 64      </w:t>
      </w:r>
      <w:r w:rsidRPr="0096519C">
        <w:rPr>
          <w:color w:val="808080"/>
        </w:rPr>
        <w:t>-- Maximum number of measurement objects</w:t>
      </w:r>
    </w:p>
    <w:p w14:paraId="5A3DAE3B" w14:textId="77777777" w:rsidR="00AC3BCF" w:rsidRPr="0096519C" w:rsidRDefault="00AC3BCF" w:rsidP="00AC3BCF">
      <w:pPr>
        <w:pStyle w:val="PL"/>
        <w:rPr>
          <w:color w:val="808080"/>
        </w:rPr>
      </w:pPr>
      <w:r w:rsidRPr="0096519C">
        <w:t xml:space="preserve">maxNrofPageRec                          </w:t>
      </w:r>
      <w:r w:rsidRPr="0096519C">
        <w:rPr>
          <w:color w:val="993366"/>
        </w:rPr>
        <w:t>INTEGER</w:t>
      </w:r>
      <w:r w:rsidRPr="0096519C">
        <w:t xml:space="preserve"> ::= 32      </w:t>
      </w:r>
      <w:r w:rsidRPr="0096519C">
        <w:rPr>
          <w:color w:val="808080"/>
        </w:rPr>
        <w:t>-- Maximum number of page records</w:t>
      </w:r>
    </w:p>
    <w:p w14:paraId="0B51EBD9" w14:textId="77777777" w:rsidR="00AC3BCF" w:rsidRPr="0096519C" w:rsidRDefault="00AC3BCF" w:rsidP="00AC3BCF">
      <w:pPr>
        <w:pStyle w:val="PL"/>
        <w:rPr>
          <w:color w:val="808080"/>
        </w:rPr>
      </w:pPr>
      <w:r w:rsidRPr="0096519C">
        <w:t xml:space="preserve">maxNrofPCI-Ranges                       </w:t>
      </w:r>
      <w:r w:rsidRPr="0096519C">
        <w:rPr>
          <w:color w:val="993366"/>
        </w:rPr>
        <w:t>INTEGER</w:t>
      </w:r>
      <w:r w:rsidRPr="0096519C">
        <w:t xml:space="preserve"> ::= 8       </w:t>
      </w:r>
      <w:r w:rsidRPr="0096519C">
        <w:rPr>
          <w:color w:val="808080"/>
        </w:rPr>
        <w:t>-- Maximum number of PCI ranges</w:t>
      </w:r>
    </w:p>
    <w:p w14:paraId="60D19236" w14:textId="77777777" w:rsidR="00AC3BCF" w:rsidRPr="0096519C" w:rsidRDefault="00AC3BCF" w:rsidP="00AC3BCF">
      <w:pPr>
        <w:pStyle w:val="PL"/>
        <w:rPr>
          <w:color w:val="808080"/>
        </w:rPr>
      </w:pPr>
      <w:r w:rsidRPr="0096519C">
        <w:t xml:space="preserve">maxPLMN                                 </w:t>
      </w:r>
      <w:r w:rsidRPr="0096519C">
        <w:rPr>
          <w:color w:val="993366"/>
        </w:rPr>
        <w:t>INTEGER</w:t>
      </w:r>
      <w:r w:rsidRPr="0096519C">
        <w:t xml:space="preserve"> ::= 12      </w:t>
      </w:r>
      <w:r w:rsidRPr="0096519C">
        <w:rPr>
          <w:color w:val="808080"/>
        </w:rPr>
        <w:t>-- Maximum number of PLMNs broadcast and reported by UE at establisghment</w:t>
      </w:r>
    </w:p>
    <w:p w14:paraId="62E30C2A" w14:textId="77777777" w:rsidR="00AC3BCF" w:rsidRPr="0096519C" w:rsidRDefault="00AC3BCF" w:rsidP="00AC3BCF">
      <w:pPr>
        <w:pStyle w:val="PL"/>
        <w:rPr>
          <w:color w:val="808080"/>
        </w:rPr>
      </w:pPr>
      <w:r w:rsidRPr="0096519C">
        <w:t xml:space="preserve">maxNrofCSI-RS-ResourcesRRM              </w:t>
      </w:r>
      <w:r w:rsidRPr="0096519C">
        <w:rPr>
          <w:color w:val="993366"/>
        </w:rPr>
        <w:t>INTEGER</w:t>
      </w:r>
      <w:r w:rsidRPr="0096519C">
        <w:t xml:space="preserve"> ::= 96      </w:t>
      </w:r>
      <w:r w:rsidRPr="0096519C">
        <w:rPr>
          <w:color w:val="808080"/>
        </w:rPr>
        <w:t>-- Maximum number of CSI-RS resources for an RRM measurement object</w:t>
      </w:r>
    </w:p>
    <w:p w14:paraId="3B568C56" w14:textId="77777777" w:rsidR="00AC3BCF" w:rsidRPr="0096519C" w:rsidRDefault="00AC3BCF" w:rsidP="00AC3BCF">
      <w:pPr>
        <w:pStyle w:val="PL"/>
        <w:rPr>
          <w:color w:val="808080"/>
        </w:rPr>
      </w:pPr>
      <w:r w:rsidRPr="0096519C">
        <w:t xml:space="preserve">maxNrofCSI-RS-ResourcesRRM-1            </w:t>
      </w:r>
      <w:r w:rsidRPr="0096519C">
        <w:rPr>
          <w:color w:val="993366"/>
        </w:rPr>
        <w:t>INTEGER</w:t>
      </w:r>
      <w:r w:rsidRPr="0096519C">
        <w:t xml:space="preserve"> ::= 95      </w:t>
      </w:r>
      <w:r w:rsidRPr="0096519C">
        <w:rPr>
          <w:color w:val="808080"/>
        </w:rPr>
        <w:t>-- Maximum number of CSI-RS resources for an RRM measurement object minus 1</w:t>
      </w:r>
    </w:p>
    <w:p w14:paraId="02529A5C" w14:textId="77777777" w:rsidR="00AC3BCF" w:rsidRPr="0096519C" w:rsidRDefault="00AC3BCF" w:rsidP="00AC3BCF">
      <w:pPr>
        <w:pStyle w:val="PL"/>
        <w:rPr>
          <w:color w:val="808080"/>
        </w:rPr>
      </w:pPr>
      <w:r w:rsidRPr="0096519C">
        <w:t xml:space="preserve">maxNrofMeasId                           </w:t>
      </w:r>
      <w:r w:rsidRPr="0096519C">
        <w:rPr>
          <w:color w:val="993366"/>
        </w:rPr>
        <w:t>INTEGER</w:t>
      </w:r>
      <w:r w:rsidRPr="0096519C">
        <w:t xml:space="preserve"> ::= 64      </w:t>
      </w:r>
      <w:r w:rsidRPr="0096519C">
        <w:rPr>
          <w:color w:val="808080"/>
        </w:rPr>
        <w:t>-- Maximum number of configured measurements</w:t>
      </w:r>
    </w:p>
    <w:p w14:paraId="35F86A1A" w14:textId="77777777" w:rsidR="00AC3BCF" w:rsidRPr="0096519C" w:rsidRDefault="00AC3BCF" w:rsidP="00AC3BCF">
      <w:pPr>
        <w:pStyle w:val="PL"/>
        <w:rPr>
          <w:color w:val="808080"/>
        </w:rPr>
      </w:pPr>
      <w:r w:rsidRPr="0096519C">
        <w:t xml:space="preserve">maxNrofQuantityConfig                   </w:t>
      </w:r>
      <w:r w:rsidRPr="0096519C">
        <w:rPr>
          <w:color w:val="993366"/>
        </w:rPr>
        <w:t>INTEGER</w:t>
      </w:r>
      <w:r w:rsidRPr="0096519C">
        <w:t xml:space="preserve"> ::= 2       </w:t>
      </w:r>
      <w:r w:rsidRPr="0096519C">
        <w:rPr>
          <w:color w:val="808080"/>
        </w:rPr>
        <w:t>-- Maximum number of quantity configurations</w:t>
      </w:r>
    </w:p>
    <w:p w14:paraId="160B4782" w14:textId="77777777" w:rsidR="00AC3BCF" w:rsidRPr="0096519C" w:rsidRDefault="00AC3BCF" w:rsidP="00AC3BCF">
      <w:pPr>
        <w:pStyle w:val="PL"/>
        <w:rPr>
          <w:color w:val="808080"/>
        </w:rPr>
      </w:pPr>
      <w:bookmarkStart w:id="1876" w:name="_Hlk535949595"/>
      <w:r w:rsidRPr="0096519C">
        <w:t xml:space="preserve">maxNrofCSI-RS-CellsRRM                  </w:t>
      </w:r>
      <w:r w:rsidRPr="0096519C">
        <w:rPr>
          <w:color w:val="993366"/>
        </w:rPr>
        <w:t>INTEGER</w:t>
      </w:r>
      <w:r w:rsidRPr="0096519C">
        <w:t xml:space="preserve"> ::= 96      </w:t>
      </w:r>
      <w:r w:rsidRPr="0096519C">
        <w:rPr>
          <w:color w:val="808080"/>
        </w:rPr>
        <w:t>-- Maximum number of cells with CSI-RS resources for an RRM measurement</w:t>
      </w:r>
    </w:p>
    <w:p w14:paraId="49C30B76" w14:textId="77777777" w:rsidR="00AC3BCF" w:rsidRPr="0096519C" w:rsidRDefault="00AC3BCF" w:rsidP="00AC3BCF">
      <w:pPr>
        <w:pStyle w:val="PL"/>
        <w:rPr>
          <w:color w:val="808080"/>
        </w:rPr>
      </w:pPr>
      <w:r w:rsidRPr="0096519C">
        <w:t xml:space="preserve">                                                            </w:t>
      </w:r>
      <w:r w:rsidRPr="0096519C">
        <w:rPr>
          <w:color w:val="808080"/>
        </w:rPr>
        <w:t>-- object</w:t>
      </w:r>
    </w:p>
    <w:bookmarkEnd w:id="1876"/>
    <w:p w14:paraId="5A9B8169" w14:textId="77777777" w:rsidR="00AC3BCF" w:rsidRPr="0096519C" w:rsidRDefault="00AC3BCF" w:rsidP="00AC3BCF">
      <w:pPr>
        <w:pStyle w:val="PL"/>
        <w:rPr>
          <w:color w:val="808080"/>
        </w:rPr>
      </w:pPr>
      <w:r w:rsidRPr="0096519C">
        <w:t xml:space="preserve">maxNrofSRS-ResourceSets                 </w:t>
      </w:r>
      <w:r w:rsidRPr="0096519C">
        <w:rPr>
          <w:color w:val="993366"/>
        </w:rPr>
        <w:t>INTEGER</w:t>
      </w:r>
      <w:r w:rsidRPr="0096519C">
        <w:t xml:space="preserve"> ::= 16      </w:t>
      </w:r>
      <w:r w:rsidRPr="0096519C">
        <w:rPr>
          <w:color w:val="808080"/>
        </w:rPr>
        <w:t>-- Maximum number of SRS resource sets in a BWP.</w:t>
      </w:r>
    </w:p>
    <w:p w14:paraId="1AC0874B" w14:textId="77777777" w:rsidR="00AC3BCF" w:rsidRPr="0096519C" w:rsidRDefault="00AC3BCF" w:rsidP="00AC3BCF">
      <w:pPr>
        <w:pStyle w:val="PL"/>
        <w:rPr>
          <w:color w:val="808080"/>
        </w:rPr>
      </w:pPr>
      <w:r w:rsidRPr="0096519C">
        <w:t xml:space="preserve">maxNrofSRS-ResourceSets-1               </w:t>
      </w:r>
      <w:r w:rsidRPr="0096519C">
        <w:rPr>
          <w:color w:val="993366"/>
        </w:rPr>
        <w:t>INTEGER</w:t>
      </w:r>
      <w:r w:rsidRPr="0096519C">
        <w:t xml:space="preserve"> ::= 15      </w:t>
      </w:r>
      <w:r w:rsidRPr="0096519C">
        <w:rPr>
          <w:color w:val="808080"/>
        </w:rPr>
        <w:t>-- Maximum number of SRS resource sets in a BWP minus 1.</w:t>
      </w:r>
    </w:p>
    <w:p w14:paraId="6712FC2B" w14:textId="77777777" w:rsidR="00AC3BCF" w:rsidRPr="0096519C" w:rsidRDefault="00AC3BCF" w:rsidP="00AC3BCF">
      <w:pPr>
        <w:pStyle w:val="PL"/>
        <w:rPr>
          <w:color w:val="808080"/>
        </w:rPr>
      </w:pPr>
      <w:r w:rsidRPr="0096519C">
        <w:t xml:space="preserve">maxNrofSRS-Resources                    </w:t>
      </w:r>
      <w:r w:rsidRPr="0096519C">
        <w:rPr>
          <w:color w:val="993366"/>
        </w:rPr>
        <w:t>INTEGER</w:t>
      </w:r>
      <w:r w:rsidRPr="0096519C">
        <w:t xml:space="preserve"> ::= 64      </w:t>
      </w:r>
      <w:r w:rsidRPr="0096519C">
        <w:rPr>
          <w:color w:val="808080"/>
        </w:rPr>
        <w:t>-- Maximum number of SRS resources.</w:t>
      </w:r>
    </w:p>
    <w:p w14:paraId="5E60F91A" w14:textId="77777777" w:rsidR="00AC3BCF" w:rsidRPr="0096519C" w:rsidRDefault="00AC3BCF" w:rsidP="00AC3BCF">
      <w:pPr>
        <w:pStyle w:val="PL"/>
        <w:rPr>
          <w:color w:val="808080"/>
        </w:rPr>
      </w:pPr>
      <w:r w:rsidRPr="0096519C">
        <w:t xml:space="preserve">maxNrofSRS-Resources-1                  </w:t>
      </w:r>
      <w:r w:rsidRPr="0096519C">
        <w:rPr>
          <w:color w:val="993366"/>
        </w:rPr>
        <w:t>INTEGER</w:t>
      </w:r>
      <w:r w:rsidRPr="0096519C">
        <w:t xml:space="preserve"> ::= 63      </w:t>
      </w:r>
      <w:r w:rsidRPr="0096519C">
        <w:rPr>
          <w:color w:val="808080"/>
        </w:rPr>
        <w:t>-- Maximum number of SRS resources in an SRS resource set minus 1.</w:t>
      </w:r>
    </w:p>
    <w:p w14:paraId="49414179" w14:textId="77777777" w:rsidR="00AC3BCF" w:rsidRPr="0096519C" w:rsidRDefault="00AC3BCF" w:rsidP="00AC3BCF">
      <w:pPr>
        <w:pStyle w:val="PL"/>
        <w:rPr>
          <w:color w:val="808080"/>
        </w:rPr>
      </w:pPr>
      <w:r w:rsidRPr="0096519C">
        <w:t xml:space="preserve">maxNrofSRS-ResourcesPerSet              </w:t>
      </w:r>
      <w:r w:rsidRPr="0096519C">
        <w:rPr>
          <w:color w:val="993366"/>
        </w:rPr>
        <w:t>INTEGER</w:t>
      </w:r>
      <w:r w:rsidRPr="0096519C">
        <w:t xml:space="preserve"> ::= 16      </w:t>
      </w:r>
      <w:r w:rsidRPr="0096519C">
        <w:rPr>
          <w:color w:val="808080"/>
        </w:rPr>
        <w:t>-- Maximum number of SRS resources in an SRS resource set</w:t>
      </w:r>
    </w:p>
    <w:p w14:paraId="67798F6E" w14:textId="77777777" w:rsidR="00AC3BCF" w:rsidRPr="0096519C" w:rsidRDefault="00AC3BCF" w:rsidP="00AC3BCF">
      <w:pPr>
        <w:pStyle w:val="PL"/>
        <w:rPr>
          <w:color w:val="808080"/>
        </w:rPr>
      </w:pPr>
      <w:r w:rsidRPr="0096519C">
        <w:t xml:space="preserve">maxNrofSRS-TriggerStates-1              </w:t>
      </w:r>
      <w:r w:rsidRPr="0096519C">
        <w:rPr>
          <w:color w:val="993366"/>
        </w:rPr>
        <w:t>INTEGER</w:t>
      </w:r>
      <w:r w:rsidRPr="0096519C">
        <w:t xml:space="preserve"> ::= 3       </w:t>
      </w:r>
      <w:r w:rsidRPr="0096519C">
        <w:rPr>
          <w:color w:val="808080"/>
        </w:rPr>
        <w:t>-- Maximum number of SRS trigger states minus 1, i.e., the largest code</w:t>
      </w:r>
    </w:p>
    <w:p w14:paraId="3D804BF3" w14:textId="77777777" w:rsidR="00AC3BCF" w:rsidRPr="0096519C" w:rsidRDefault="00AC3BCF" w:rsidP="00AC3BCF">
      <w:pPr>
        <w:pStyle w:val="PL"/>
        <w:rPr>
          <w:color w:val="808080"/>
        </w:rPr>
      </w:pPr>
      <w:r w:rsidRPr="0096519C">
        <w:t xml:space="preserve">                                                            </w:t>
      </w:r>
      <w:r w:rsidRPr="0096519C">
        <w:rPr>
          <w:color w:val="808080"/>
        </w:rPr>
        <w:t>-- point.</w:t>
      </w:r>
    </w:p>
    <w:p w14:paraId="7DEE6CB6" w14:textId="77777777" w:rsidR="00AC3BCF" w:rsidRPr="0096519C" w:rsidRDefault="00AC3BCF" w:rsidP="00AC3BCF">
      <w:pPr>
        <w:pStyle w:val="PL"/>
        <w:rPr>
          <w:color w:val="808080"/>
        </w:rPr>
      </w:pPr>
      <w:r w:rsidRPr="0096519C">
        <w:t xml:space="preserve">maxNrofSRS-TriggerStates-2              </w:t>
      </w:r>
      <w:r w:rsidRPr="0096519C">
        <w:rPr>
          <w:color w:val="993366"/>
        </w:rPr>
        <w:t>INTEGER</w:t>
      </w:r>
      <w:r w:rsidRPr="0096519C">
        <w:t xml:space="preserve"> ::= 2       </w:t>
      </w:r>
      <w:r w:rsidRPr="0096519C">
        <w:rPr>
          <w:color w:val="808080"/>
        </w:rPr>
        <w:t>-- Maximum number of SRS trigger states minus 2.</w:t>
      </w:r>
    </w:p>
    <w:p w14:paraId="3ECD6E3D" w14:textId="77777777" w:rsidR="00AC3BCF" w:rsidRPr="0096519C" w:rsidRDefault="00AC3BCF" w:rsidP="00AC3BCF">
      <w:pPr>
        <w:pStyle w:val="PL"/>
        <w:rPr>
          <w:color w:val="808080"/>
        </w:rPr>
      </w:pPr>
      <w:r w:rsidRPr="0096519C">
        <w:t xml:space="preserve">maxRAT-CapabilityContainers             </w:t>
      </w:r>
      <w:r w:rsidRPr="0096519C">
        <w:rPr>
          <w:color w:val="993366"/>
        </w:rPr>
        <w:t>INTEGER</w:t>
      </w:r>
      <w:r w:rsidRPr="0096519C">
        <w:t xml:space="preserve"> ::= 8       </w:t>
      </w:r>
      <w:r w:rsidRPr="0096519C">
        <w:rPr>
          <w:color w:val="808080"/>
        </w:rPr>
        <w:t>-- Maximum number of interworking RAT containers (incl NR and MRDC)</w:t>
      </w:r>
    </w:p>
    <w:p w14:paraId="6A0AF831" w14:textId="77777777" w:rsidR="00AC3BCF" w:rsidRPr="0096519C" w:rsidRDefault="00AC3BCF" w:rsidP="00AC3BCF">
      <w:pPr>
        <w:pStyle w:val="PL"/>
        <w:rPr>
          <w:color w:val="808080"/>
        </w:rPr>
      </w:pPr>
      <w:r w:rsidRPr="0096519C">
        <w:t xml:space="preserve">maxSimultaneousBands                    </w:t>
      </w:r>
      <w:r w:rsidRPr="0096519C">
        <w:rPr>
          <w:color w:val="993366"/>
        </w:rPr>
        <w:t>INTEGER</w:t>
      </w:r>
      <w:r w:rsidRPr="0096519C">
        <w:t xml:space="preserve"> ::= 32      </w:t>
      </w:r>
      <w:r w:rsidRPr="0096519C">
        <w:rPr>
          <w:color w:val="808080"/>
        </w:rPr>
        <w:t>-- Maximum number of simultaneously aggregated bands</w:t>
      </w:r>
    </w:p>
    <w:p w14:paraId="41E06E6E" w14:textId="77777777" w:rsidR="00AC3BCF" w:rsidRPr="0096519C" w:rsidRDefault="00AC3BCF" w:rsidP="00AC3BCF">
      <w:pPr>
        <w:pStyle w:val="PL"/>
        <w:rPr>
          <w:color w:val="808080"/>
        </w:rPr>
      </w:pPr>
      <w:r w:rsidRPr="0096519C">
        <w:t xml:space="preserve">maxNrofSlotFormatCombinationsPerSet     </w:t>
      </w:r>
      <w:r w:rsidRPr="0096519C">
        <w:rPr>
          <w:color w:val="993366"/>
        </w:rPr>
        <w:t>INTEGER</w:t>
      </w:r>
      <w:r w:rsidRPr="0096519C">
        <w:t xml:space="preserve"> ::= 512     </w:t>
      </w:r>
      <w:r w:rsidRPr="0096519C">
        <w:rPr>
          <w:color w:val="808080"/>
        </w:rPr>
        <w:t>-- Maximum number of Slot Format Combinations in a SF-Set.</w:t>
      </w:r>
    </w:p>
    <w:p w14:paraId="59F94AC0" w14:textId="77777777" w:rsidR="00AC3BCF" w:rsidRPr="0096519C" w:rsidRDefault="00AC3BCF" w:rsidP="00AC3BCF">
      <w:pPr>
        <w:pStyle w:val="PL"/>
        <w:rPr>
          <w:color w:val="808080"/>
        </w:rPr>
      </w:pPr>
      <w:r w:rsidRPr="0096519C">
        <w:t xml:space="preserve">maxNrofSlotFormatCombinationsPerSet-1   </w:t>
      </w:r>
      <w:r w:rsidRPr="0096519C">
        <w:rPr>
          <w:color w:val="993366"/>
        </w:rPr>
        <w:t>INTEGER</w:t>
      </w:r>
      <w:r w:rsidRPr="0096519C">
        <w:t xml:space="preserve"> ::= 511     </w:t>
      </w:r>
      <w:r w:rsidRPr="0096519C">
        <w:rPr>
          <w:color w:val="808080"/>
        </w:rPr>
        <w:t>-- Maximum number of Slot Format Combinations in a SF-Set minus 1.</w:t>
      </w:r>
    </w:p>
    <w:p w14:paraId="4BB58AF4" w14:textId="77777777" w:rsidR="00AC3BCF" w:rsidRPr="0096519C" w:rsidRDefault="00AC3BCF" w:rsidP="00AC3BCF">
      <w:pPr>
        <w:pStyle w:val="PL"/>
      </w:pPr>
      <w:r w:rsidRPr="0096519C">
        <w:t xml:space="preserve">maxNrofPUCCH-Resources                  </w:t>
      </w:r>
      <w:r w:rsidRPr="0096519C">
        <w:rPr>
          <w:color w:val="993366"/>
        </w:rPr>
        <w:t>INTEGER</w:t>
      </w:r>
      <w:r w:rsidRPr="0096519C">
        <w:t xml:space="preserve"> ::= 128</w:t>
      </w:r>
    </w:p>
    <w:p w14:paraId="0EA09F5D" w14:textId="77777777" w:rsidR="00AC3BCF" w:rsidRPr="0096519C" w:rsidRDefault="00AC3BCF" w:rsidP="00AC3BCF">
      <w:pPr>
        <w:pStyle w:val="PL"/>
      </w:pPr>
      <w:r w:rsidRPr="0096519C">
        <w:t xml:space="preserve">maxNrofPUCCH-Resources-1                </w:t>
      </w:r>
      <w:r w:rsidRPr="0096519C">
        <w:rPr>
          <w:color w:val="993366"/>
        </w:rPr>
        <w:t>INTEGER</w:t>
      </w:r>
      <w:r w:rsidRPr="0096519C">
        <w:t xml:space="preserve"> ::= 127</w:t>
      </w:r>
    </w:p>
    <w:p w14:paraId="430E7BC4" w14:textId="77777777" w:rsidR="00AC3BCF" w:rsidRPr="0096519C" w:rsidRDefault="00AC3BCF" w:rsidP="00AC3BCF">
      <w:pPr>
        <w:pStyle w:val="PL"/>
        <w:rPr>
          <w:color w:val="808080"/>
        </w:rPr>
      </w:pPr>
      <w:r w:rsidRPr="0096519C">
        <w:t xml:space="preserve">maxNrofPUCCH-ResourceSets               </w:t>
      </w:r>
      <w:r w:rsidRPr="0096519C">
        <w:rPr>
          <w:color w:val="993366"/>
        </w:rPr>
        <w:t>INTEGER</w:t>
      </w:r>
      <w:r w:rsidRPr="0096519C">
        <w:t xml:space="preserve"> ::= 4       </w:t>
      </w:r>
      <w:r w:rsidRPr="0096519C">
        <w:rPr>
          <w:color w:val="808080"/>
        </w:rPr>
        <w:t>-- Maximum number of PUCCH Resource Sets</w:t>
      </w:r>
    </w:p>
    <w:p w14:paraId="1DAEE4E6" w14:textId="77777777" w:rsidR="00AC3BCF" w:rsidRPr="0096519C" w:rsidRDefault="00AC3BCF" w:rsidP="00AC3BCF">
      <w:pPr>
        <w:pStyle w:val="PL"/>
        <w:rPr>
          <w:color w:val="808080"/>
        </w:rPr>
      </w:pPr>
      <w:r w:rsidRPr="0096519C">
        <w:t xml:space="preserve">maxNrofPUCCH-ResourceSets-1             </w:t>
      </w:r>
      <w:r w:rsidRPr="0096519C">
        <w:rPr>
          <w:color w:val="993366"/>
        </w:rPr>
        <w:t>INTEGER</w:t>
      </w:r>
      <w:r w:rsidRPr="0096519C">
        <w:t xml:space="preserve"> ::= 3       </w:t>
      </w:r>
      <w:r w:rsidRPr="0096519C">
        <w:rPr>
          <w:color w:val="808080"/>
        </w:rPr>
        <w:t>-- Maximum number of PUCCH Resource Sets minus 1.</w:t>
      </w:r>
    </w:p>
    <w:p w14:paraId="59900519" w14:textId="77777777" w:rsidR="00AC3BCF" w:rsidRPr="0096519C" w:rsidRDefault="00AC3BCF" w:rsidP="00AC3BCF">
      <w:pPr>
        <w:pStyle w:val="PL"/>
        <w:rPr>
          <w:color w:val="808080"/>
        </w:rPr>
      </w:pPr>
      <w:r w:rsidRPr="0096519C">
        <w:t xml:space="preserve">maxNrofPUCCH-ResourcesPerSet            </w:t>
      </w:r>
      <w:r w:rsidRPr="0096519C">
        <w:rPr>
          <w:color w:val="993366"/>
        </w:rPr>
        <w:t>INTEGER</w:t>
      </w:r>
      <w:r w:rsidRPr="0096519C">
        <w:t xml:space="preserve"> ::= 32      </w:t>
      </w:r>
      <w:r w:rsidRPr="0096519C">
        <w:rPr>
          <w:color w:val="808080"/>
        </w:rPr>
        <w:t>-- Maximum number of PUCCH Resources per PUCCH-ResourceSet</w:t>
      </w:r>
    </w:p>
    <w:p w14:paraId="05207D1B" w14:textId="77777777" w:rsidR="00AC3BCF" w:rsidRPr="0096519C" w:rsidRDefault="00AC3BCF" w:rsidP="00AC3BCF">
      <w:pPr>
        <w:pStyle w:val="PL"/>
        <w:rPr>
          <w:color w:val="808080"/>
        </w:rPr>
      </w:pPr>
      <w:r w:rsidRPr="0096519C">
        <w:t xml:space="preserve">maxNrofPUCCH-P0-PerSet                  </w:t>
      </w:r>
      <w:r w:rsidRPr="0096519C">
        <w:rPr>
          <w:color w:val="993366"/>
        </w:rPr>
        <w:t>INTEGER</w:t>
      </w:r>
      <w:r w:rsidRPr="0096519C">
        <w:t xml:space="preserve"> ::= 8       </w:t>
      </w:r>
      <w:r w:rsidRPr="0096519C">
        <w:rPr>
          <w:color w:val="808080"/>
        </w:rPr>
        <w:t>-- Maximum number of P0-pucch present in a p0-pucch set</w:t>
      </w:r>
    </w:p>
    <w:p w14:paraId="4A6C334C" w14:textId="77777777" w:rsidR="00AC3BCF" w:rsidRPr="0096519C" w:rsidRDefault="00AC3BCF" w:rsidP="00AC3BCF">
      <w:pPr>
        <w:pStyle w:val="PL"/>
        <w:rPr>
          <w:color w:val="808080"/>
        </w:rPr>
      </w:pPr>
      <w:r w:rsidRPr="0096519C">
        <w:t xml:space="preserve">maxNrofPUCCH-PathlossReferenceRSs       </w:t>
      </w:r>
      <w:r w:rsidRPr="0096519C">
        <w:rPr>
          <w:color w:val="993366"/>
        </w:rPr>
        <w:t>INTEGER</w:t>
      </w:r>
      <w:r w:rsidRPr="0096519C">
        <w:t xml:space="preserve"> ::= 4       </w:t>
      </w:r>
      <w:r w:rsidRPr="0096519C">
        <w:rPr>
          <w:color w:val="808080"/>
        </w:rPr>
        <w:t>-- Maximum number of RSs used as pathloss reference for PUCCH power control.</w:t>
      </w:r>
    </w:p>
    <w:p w14:paraId="33F8D72E" w14:textId="77777777" w:rsidR="00AC3BCF" w:rsidRPr="0096519C" w:rsidRDefault="00AC3BCF" w:rsidP="00AC3BCF">
      <w:pPr>
        <w:pStyle w:val="PL"/>
        <w:rPr>
          <w:color w:val="808080"/>
        </w:rPr>
      </w:pPr>
      <w:r w:rsidRPr="0096519C">
        <w:t xml:space="preserve">maxNrofPUCCH-PathlossReferenceRSs-1     </w:t>
      </w:r>
      <w:r w:rsidRPr="0096519C">
        <w:rPr>
          <w:color w:val="993366"/>
        </w:rPr>
        <w:t>INTEGER</w:t>
      </w:r>
      <w:r w:rsidRPr="0096519C">
        <w:t xml:space="preserve"> ::= 3       </w:t>
      </w:r>
      <w:r w:rsidRPr="0096519C">
        <w:rPr>
          <w:color w:val="808080"/>
        </w:rPr>
        <w:t>-- Maximum number of RSs used as pathloss reference for PUCCH power</w:t>
      </w:r>
    </w:p>
    <w:p w14:paraId="6C63E11E" w14:textId="77777777" w:rsidR="00AC3BCF" w:rsidRPr="0096519C" w:rsidRDefault="00AC3BCF" w:rsidP="00AC3BCF">
      <w:pPr>
        <w:pStyle w:val="PL"/>
        <w:rPr>
          <w:color w:val="808080"/>
        </w:rPr>
      </w:pPr>
      <w:r w:rsidRPr="0096519C">
        <w:t xml:space="preserve">                                                            </w:t>
      </w:r>
      <w:r w:rsidRPr="0096519C">
        <w:rPr>
          <w:color w:val="808080"/>
        </w:rPr>
        <w:t>-- control minus 1.</w:t>
      </w:r>
    </w:p>
    <w:p w14:paraId="4EC01AD5" w14:textId="77777777" w:rsidR="00AC3BCF" w:rsidRPr="0096519C" w:rsidRDefault="00AC3BCF" w:rsidP="00AC3BCF">
      <w:pPr>
        <w:pStyle w:val="PL"/>
        <w:rPr>
          <w:color w:val="808080"/>
        </w:rPr>
      </w:pPr>
      <w:r w:rsidRPr="0096519C">
        <w:t xml:space="preserve">maxNrofP0-PUSCH-AlphaSets               </w:t>
      </w:r>
      <w:r w:rsidRPr="0096519C">
        <w:rPr>
          <w:color w:val="993366"/>
        </w:rPr>
        <w:t>INTEGER</w:t>
      </w:r>
      <w:r w:rsidRPr="0096519C">
        <w:t xml:space="preserve"> ::= 30      </w:t>
      </w:r>
      <w:r w:rsidRPr="0096519C">
        <w:rPr>
          <w:color w:val="808080"/>
        </w:rPr>
        <w:t>-- Maximum number of P0-pusch-alpha-sets (see 38,213, clause 7.1)</w:t>
      </w:r>
    </w:p>
    <w:p w14:paraId="3AD23C9D" w14:textId="77777777" w:rsidR="00AC3BCF" w:rsidRPr="0096519C" w:rsidRDefault="00AC3BCF" w:rsidP="00AC3BCF">
      <w:pPr>
        <w:pStyle w:val="PL"/>
        <w:rPr>
          <w:color w:val="808080"/>
        </w:rPr>
      </w:pPr>
      <w:r w:rsidRPr="0096519C">
        <w:t xml:space="preserve">maxNrofP0-PUSCH-AlphaSets-1             </w:t>
      </w:r>
      <w:r w:rsidRPr="0096519C">
        <w:rPr>
          <w:color w:val="993366"/>
        </w:rPr>
        <w:t>INTEGER</w:t>
      </w:r>
      <w:r w:rsidRPr="0096519C">
        <w:t xml:space="preserve"> ::= 29      </w:t>
      </w:r>
      <w:r w:rsidRPr="0096519C">
        <w:rPr>
          <w:color w:val="808080"/>
        </w:rPr>
        <w:t>-- Maximum number of P0-pusch-alpha-sets minus 1 (see 38,213, clause 7.1)</w:t>
      </w:r>
    </w:p>
    <w:p w14:paraId="2E6C27B5" w14:textId="77777777" w:rsidR="00AC3BCF" w:rsidRPr="0096519C" w:rsidRDefault="00AC3BCF" w:rsidP="00AC3BCF">
      <w:pPr>
        <w:pStyle w:val="PL"/>
        <w:rPr>
          <w:color w:val="808080"/>
        </w:rPr>
      </w:pPr>
      <w:r w:rsidRPr="0096519C">
        <w:t xml:space="preserve">maxNrofPUSCH-PathlossReferenceRSs       </w:t>
      </w:r>
      <w:r w:rsidRPr="0096519C">
        <w:rPr>
          <w:color w:val="993366"/>
        </w:rPr>
        <w:t>INTEGER</w:t>
      </w:r>
      <w:r w:rsidRPr="0096519C">
        <w:t xml:space="preserve"> ::= 4       </w:t>
      </w:r>
      <w:r w:rsidRPr="0096519C">
        <w:rPr>
          <w:color w:val="808080"/>
        </w:rPr>
        <w:t>-- Maximum number of RSs used as pathloss reference for PUSCH power control.</w:t>
      </w:r>
    </w:p>
    <w:p w14:paraId="063C07F9" w14:textId="77777777" w:rsidR="00AC3BCF" w:rsidRPr="0096519C" w:rsidRDefault="00AC3BCF" w:rsidP="00AC3BCF">
      <w:pPr>
        <w:pStyle w:val="PL"/>
        <w:rPr>
          <w:color w:val="808080"/>
        </w:rPr>
      </w:pPr>
      <w:r w:rsidRPr="0096519C">
        <w:t xml:space="preserve">maxNrofPUSCH-PathlossReferenceRSs-1     </w:t>
      </w:r>
      <w:r w:rsidRPr="0096519C">
        <w:rPr>
          <w:color w:val="993366"/>
        </w:rPr>
        <w:t>INTEGER</w:t>
      </w:r>
      <w:r w:rsidRPr="0096519C">
        <w:t xml:space="preserve"> ::= 3       </w:t>
      </w:r>
      <w:r w:rsidRPr="0096519C">
        <w:rPr>
          <w:color w:val="808080"/>
        </w:rPr>
        <w:t>-- Maximum number of RSs used as pathloss reference for PUSCH power</w:t>
      </w:r>
    </w:p>
    <w:p w14:paraId="480A9E4B" w14:textId="77777777" w:rsidR="00AC3BCF" w:rsidRPr="0096519C" w:rsidRDefault="00AC3BCF" w:rsidP="00AC3BCF">
      <w:pPr>
        <w:pStyle w:val="PL"/>
        <w:rPr>
          <w:color w:val="808080"/>
        </w:rPr>
      </w:pPr>
      <w:r w:rsidRPr="0096519C">
        <w:t xml:space="preserve">                                                            </w:t>
      </w:r>
      <w:r w:rsidRPr="0096519C">
        <w:rPr>
          <w:color w:val="808080"/>
        </w:rPr>
        <w:t>-- control minus 1.</w:t>
      </w:r>
    </w:p>
    <w:p w14:paraId="5A677DFC" w14:textId="77777777" w:rsidR="00AC3BCF" w:rsidRPr="0096519C" w:rsidRDefault="00AC3BCF" w:rsidP="00AC3BCF">
      <w:pPr>
        <w:pStyle w:val="PL"/>
        <w:rPr>
          <w:color w:val="808080"/>
        </w:rPr>
      </w:pPr>
      <w:r w:rsidRPr="0096519C">
        <w:t xml:space="preserve">maxNrofNAICS-Entries                    </w:t>
      </w:r>
      <w:r w:rsidRPr="0096519C">
        <w:rPr>
          <w:color w:val="993366"/>
        </w:rPr>
        <w:t>INTEGER</w:t>
      </w:r>
      <w:r w:rsidRPr="0096519C">
        <w:t xml:space="preserve"> ::= 8       </w:t>
      </w:r>
      <w:r w:rsidRPr="0096519C">
        <w:rPr>
          <w:color w:val="808080"/>
        </w:rPr>
        <w:t>-- Maximum number of supported NAICS capability set</w:t>
      </w:r>
    </w:p>
    <w:p w14:paraId="4F59051D" w14:textId="77777777" w:rsidR="00AC3BCF" w:rsidRPr="0096519C" w:rsidRDefault="00AC3BCF" w:rsidP="00AC3BCF">
      <w:pPr>
        <w:pStyle w:val="PL"/>
        <w:rPr>
          <w:color w:val="808080"/>
        </w:rPr>
      </w:pPr>
      <w:r w:rsidRPr="0096519C">
        <w:t xml:space="preserve">maxBands                                </w:t>
      </w:r>
      <w:r w:rsidRPr="0096519C">
        <w:rPr>
          <w:color w:val="993366"/>
        </w:rPr>
        <w:t>INTEGER</w:t>
      </w:r>
      <w:r w:rsidRPr="0096519C">
        <w:t xml:space="preserve"> ::= 1024    </w:t>
      </w:r>
      <w:r w:rsidRPr="0096519C">
        <w:rPr>
          <w:color w:val="808080"/>
        </w:rPr>
        <w:t>-- Maximum number of supported bands in UE capability.</w:t>
      </w:r>
    </w:p>
    <w:p w14:paraId="2525F7D6" w14:textId="77777777" w:rsidR="00AC3BCF" w:rsidRPr="000402D1" w:rsidRDefault="00AC3BCF" w:rsidP="00AC3BCF">
      <w:pPr>
        <w:pStyle w:val="PL"/>
        <w:rPr>
          <w:lang w:val="sv-SE"/>
        </w:rPr>
      </w:pPr>
      <w:r w:rsidRPr="000402D1">
        <w:rPr>
          <w:lang w:val="sv-SE"/>
        </w:rPr>
        <w:t xml:space="preserve">maxBandsMRDC                            </w:t>
      </w:r>
      <w:r w:rsidRPr="000402D1">
        <w:rPr>
          <w:color w:val="993366"/>
          <w:lang w:val="sv-SE"/>
        </w:rPr>
        <w:t>INTEGER</w:t>
      </w:r>
      <w:r w:rsidRPr="000402D1">
        <w:rPr>
          <w:lang w:val="sv-SE"/>
        </w:rPr>
        <w:t xml:space="preserve"> ::= 1280</w:t>
      </w:r>
    </w:p>
    <w:p w14:paraId="3CA19F77" w14:textId="77777777" w:rsidR="00AC3BCF" w:rsidRPr="000402D1" w:rsidRDefault="00AC3BCF" w:rsidP="00AC3BCF">
      <w:pPr>
        <w:pStyle w:val="PL"/>
        <w:rPr>
          <w:lang w:val="sv-SE"/>
        </w:rPr>
      </w:pPr>
      <w:r w:rsidRPr="000402D1">
        <w:rPr>
          <w:lang w:val="sv-SE"/>
        </w:rPr>
        <w:t xml:space="preserve">maxBandsEUTRA                           </w:t>
      </w:r>
      <w:r w:rsidRPr="000402D1">
        <w:rPr>
          <w:color w:val="993366"/>
          <w:lang w:val="sv-SE"/>
        </w:rPr>
        <w:t>INTEGER</w:t>
      </w:r>
      <w:r w:rsidRPr="000402D1">
        <w:rPr>
          <w:lang w:val="sv-SE"/>
        </w:rPr>
        <w:t xml:space="preserve"> ::= 256</w:t>
      </w:r>
    </w:p>
    <w:p w14:paraId="1F6F6017" w14:textId="77777777" w:rsidR="00AC3BCF" w:rsidRPr="000402D1" w:rsidRDefault="00AC3BCF" w:rsidP="00AC3BCF">
      <w:pPr>
        <w:pStyle w:val="PL"/>
        <w:rPr>
          <w:lang w:val="sv-SE"/>
        </w:rPr>
      </w:pPr>
      <w:r w:rsidRPr="000402D1">
        <w:rPr>
          <w:lang w:val="sv-SE"/>
        </w:rPr>
        <w:t xml:space="preserve">maxCellReport                           </w:t>
      </w:r>
      <w:r w:rsidRPr="000402D1">
        <w:rPr>
          <w:color w:val="993366"/>
          <w:lang w:val="sv-SE"/>
        </w:rPr>
        <w:t>INTEGER</w:t>
      </w:r>
      <w:r w:rsidRPr="000402D1">
        <w:rPr>
          <w:lang w:val="sv-SE"/>
        </w:rPr>
        <w:t xml:space="preserve"> ::= 8</w:t>
      </w:r>
    </w:p>
    <w:p w14:paraId="0EC60D41" w14:textId="77777777" w:rsidR="00AC3BCF" w:rsidRPr="0096519C" w:rsidRDefault="00AC3BCF" w:rsidP="00AC3BCF">
      <w:pPr>
        <w:pStyle w:val="PL"/>
        <w:rPr>
          <w:color w:val="808080"/>
        </w:rPr>
      </w:pPr>
      <w:r w:rsidRPr="0096519C">
        <w:t xml:space="preserve">maxDRB                                  </w:t>
      </w:r>
      <w:r w:rsidRPr="0096519C">
        <w:rPr>
          <w:color w:val="993366"/>
        </w:rPr>
        <w:t>INTEGER</w:t>
      </w:r>
      <w:r w:rsidRPr="0096519C">
        <w:t xml:space="preserve"> ::= 29      </w:t>
      </w:r>
      <w:r w:rsidRPr="0096519C">
        <w:rPr>
          <w:color w:val="808080"/>
        </w:rPr>
        <w:t>-- Maximum number of DRBs (that can be added in DRB-ToAddModLIst).</w:t>
      </w:r>
    </w:p>
    <w:p w14:paraId="5EF7213F" w14:textId="77777777" w:rsidR="00AC3BCF" w:rsidRPr="0096519C" w:rsidRDefault="00AC3BCF" w:rsidP="00AC3BCF">
      <w:pPr>
        <w:pStyle w:val="PL"/>
        <w:rPr>
          <w:color w:val="808080"/>
        </w:rPr>
      </w:pPr>
      <w:r w:rsidRPr="0096519C">
        <w:t xml:space="preserve">maxFreq                                 </w:t>
      </w:r>
      <w:r w:rsidRPr="0096519C">
        <w:rPr>
          <w:color w:val="993366"/>
        </w:rPr>
        <w:t>INTEGER</w:t>
      </w:r>
      <w:r w:rsidRPr="0096519C">
        <w:t xml:space="preserve"> ::= 8       </w:t>
      </w:r>
      <w:r w:rsidRPr="0096519C">
        <w:rPr>
          <w:color w:val="808080"/>
        </w:rPr>
        <w:t>-- Max number of frequencies.</w:t>
      </w:r>
    </w:p>
    <w:p w14:paraId="49C3554A" w14:textId="77777777" w:rsidR="00AC3BCF" w:rsidRPr="0096519C" w:rsidRDefault="00AC3BCF" w:rsidP="00AC3BCF">
      <w:pPr>
        <w:pStyle w:val="PL"/>
        <w:rPr>
          <w:color w:val="808080"/>
        </w:rPr>
      </w:pPr>
      <w:r w:rsidRPr="0096519C">
        <w:lastRenderedPageBreak/>
        <w:t xml:space="preserve">maxFreqIDC-MRDC                         </w:t>
      </w:r>
      <w:r w:rsidRPr="0096519C">
        <w:rPr>
          <w:color w:val="993366"/>
        </w:rPr>
        <w:t>INTEGER</w:t>
      </w:r>
      <w:r w:rsidRPr="0096519C">
        <w:t xml:space="preserve"> ::= 32      </w:t>
      </w:r>
      <w:r w:rsidRPr="0096519C">
        <w:rPr>
          <w:color w:val="808080"/>
        </w:rPr>
        <w:t>-- Maximum number of candidate NR frequencies for MR-DC IDC indication</w:t>
      </w:r>
    </w:p>
    <w:p w14:paraId="65ABC4D5" w14:textId="77777777" w:rsidR="00AC3BCF" w:rsidRPr="0096519C" w:rsidRDefault="00AC3BCF" w:rsidP="00AC3BCF">
      <w:pPr>
        <w:pStyle w:val="PL"/>
        <w:rPr>
          <w:color w:val="808080"/>
        </w:rPr>
      </w:pPr>
      <w:r w:rsidRPr="0096519C">
        <w:t xml:space="preserve">maxNrofCandidateBeams                   </w:t>
      </w:r>
      <w:r w:rsidRPr="0096519C">
        <w:rPr>
          <w:color w:val="993366"/>
        </w:rPr>
        <w:t>INTEGER</w:t>
      </w:r>
      <w:r w:rsidRPr="0096519C">
        <w:t xml:space="preserve"> ::= 16      </w:t>
      </w:r>
      <w:r w:rsidRPr="0096519C">
        <w:rPr>
          <w:color w:val="808080"/>
        </w:rPr>
        <w:t>-- Max number of PRACH-ResourceDedicatedBFR that in BFR config.</w:t>
      </w:r>
    </w:p>
    <w:p w14:paraId="09AB0E20" w14:textId="77777777" w:rsidR="00AC3BCF" w:rsidRPr="0096519C" w:rsidRDefault="00AC3BCF" w:rsidP="00AC3BCF">
      <w:pPr>
        <w:pStyle w:val="PL"/>
        <w:rPr>
          <w:color w:val="808080"/>
        </w:rPr>
      </w:pPr>
      <w:r w:rsidRPr="0096519C">
        <w:t xml:space="preserve">maxNrofPCIsPerSMTC                      </w:t>
      </w:r>
      <w:r w:rsidRPr="0096519C">
        <w:rPr>
          <w:color w:val="993366"/>
        </w:rPr>
        <w:t>INTEGER</w:t>
      </w:r>
      <w:r w:rsidRPr="0096519C">
        <w:t xml:space="preserve"> ::= 64      </w:t>
      </w:r>
      <w:r w:rsidRPr="0096519C">
        <w:rPr>
          <w:color w:val="808080"/>
        </w:rPr>
        <w:t>-- Maximun number of PCIs per SMTC.</w:t>
      </w:r>
    </w:p>
    <w:p w14:paraId="0249A6F0" w14:textId="77777777" w:rsidR="00AC3BCF" w:rsidRPr="0096519C" w:rsidRDefault="00AC3BCF" w:rsidP="00AC3BCF">
      <w:pPr>
        <w:pStyle w:val="PL"/>
      </w:pPr>
      <w:bookmarkStart w:id="1877" w:name="_Hlk514841633"/>
      <w:r w:rsidRPr="0096519C">
        <w:t xml:space="preserve">maxNrofQFIs                             </w:t>
      </w:r>
      <w:r w:rsidRPr="0096519C">
        <w:rPr>
          <w:color w:val="993366"/>
        </w:rPr>
        <w:t>INTEGER</w:t>
      </w:r>
      <w:r w:rsidRPr="0096519C">
        <w:t xml:space="preserve"> ::= 64</w:t>
      </w:r>
    </w:p>
    <w:bookmarkEnd w:id="1877"/>
    <w:p w14:paraId="78570562" w14:textId="6A902921" w:rsidR="005F24EE" w:rsidRDefault="00015498" w:rsidP="00AC3BCF">
      <w:pPr>
        <w:pStyle w:val="PL"/>
        <w:rPr>
          <w:ins w:id="1878" w:author="Ericsson" w:date="2020-01-27T18:08:00Z"/>
        </w:rPr>
      </w:pPr>
      <w:ins w:id="1879" w:author="Ericsson" w:date="2020-01-27T18:08:00Z">
        <w:r w:rsidRPr="00A0195A">
          <w:t>maxNrofResourceAvailabilityPerCombination</w:t>
        </w:r>
        <w:r>
          <w:t xml:space="preserve">   </w:t>
        </w:r>
        <w:r w:rsidRPr="00777603">
          <w:rPr>
            <w:color w:val="993366"/>
          </w:rPr>
          <w:t>INTEGER</w:t>
        </w:r>
        <w:r w:rsidRPr="00325D1F">
          <w:t xml:space="preserve"> ::= 64      </w:t>
        </w:r>
        <w:r w:rsidRPr="005D6EB4">
          <w:rPr>
            <w:color w:val="808080"/>
          </w:rPr>
          <w:t xml:space="preserve">-- </w:t>
        </w:r>
        <w:r>
          <w:rPr>
            <w:color w:val="808080"/>
          </w:rPr>
          <w:t>FFS</w:t>
        </w:r>
      </w:ins>
    </w:p>
    <w:p w14:paraId="5E95F956" w14:textId="2F234D3E" w:rsidR="00AC3BCF" w:rsidRPr="0096519C" w:rsidRDefault="00AC3BCF" w:rsidP="00AC3BCF">
      <w:pPr>
        <w:pStyle w:val="PL"/>
        <w:rPr>
          <w:color w:val="808080"/>
        </w:rPr>
      </w:pPr>
      <w:r w:rsidRPr="0096519C">
        <w:t xml:space="preserve">maxNrOfSemiPersistentPUSCH-Triggers     </w:t>
      </w:r>
      <w:r w:rsidRPr="0096519C">
        <w:rPr>
          <w:color w:val="993366"/>
        </w:rPr>
        <w:t>INTEGER</w:t>
      </w:r>
      <w:r w:rsidRPr="0096519C">
        <w:t xml:space="preserve"> ::= 64      </w:t>
      </w:r>
      <w:r w:rsidRPr="0096519C">
        <w:rPr>
          <w:color w:val="808080"/>
        </w:rPr>
        <w:t>-- Maximum number of triggers for semi persistent reporting on PUSCH</w:t>
      </w:r>
    </w:p>
    <w:p w14:paraId="3A8B4245" w14:textId="77777777" w:rsidR="00AC3BCF" w:rsidRPr="0096519C" w:rsidRDefault="00AC3BCF" w:rsidP="00AC3BCF">
      <w:pPr>
        <w:pStyle w:val="PL"/>
        <w:rPr>
          <w:color w:val="808080"/>
        </w:rPr>
      </w:pPr>
      <w:r w:rsidRPr="0096519C">
        <w:t xml:space="preserve">maxNrofSR-Resources                     </w:t>
      </w:r>
      <w:r w:rsidRPr="0096519C">
        <w:rPr>
          <w:color w:val="993366"/>
        </w:rPr>
        <w:t>INTEGER</w:t>
      </w:r>
      <w:r w:rsidRPr="0096519C">
        <w:t xml:space="preserve"> ::= 8       </w:t>
      </w:r>
      <w:r w:rsidRPr="0096519C">
        <w:rPr>
          <w:color w:val="808080"/>
        </w:rPr>
        <w:t>-- Maximum number of SR resources per BWP in a cell.</w:t>
      </w:r>
    </w:p>
    <w:p w14:paraId="0B7A1C5F" w14:textId="77777777" w:rsidR="00AC3BCF" w:rsidRPr="0096519C" w:rsidRDefault="00AC3BCF" w:rsidP="00AC3BCF">
      <w:pPr>
        <w:pStyle w:val="PL"/>
      </w:pPr>
      <w:r w:rsidRPr="0096519C">
        <w:t xml:space="preserve">maxNrofSlotFormatsPerCombination        </w:t>
      </w:r>
      <w:r w:rsidRPr="0096519C">
        <w:rPr>
          <w:color w:val="993366"/>
        </w:rPr>
        <w:t>INTEGER</w:t>
      </w:r>
      <w:r w:rsidRPr="0096519C">
        <w:t xml:space="preserve"> ::= 256</w:t>
      </w:r>
    </w:p>
    <w:p w14:paraId="669F310A" w14:textId="77777777" w:rsidR="00AC3BCF" w:rsidRPr="0096519C" w:rsidRDefault="00AC3BCF" w:rsidP="00AC3BCF">
      <w:pPr>
        <w:pStyle w:val="PL"/>
      </w:pPr>
      <w:r w:rsidRPr="0096519C">
        <w:t xml:space="preserve">maxNrofSpatialRelationInfos             </w:t>
      </w:r>
      <w:r w:rsidRPr="0096519C">
        <w:rPr>
          <w:color w:val="993366"/>
        </w:rPr>
        <w:t>INTEGER</w:t>
      </w:r>
      <w:r w:rsidRPr="0096519C">
        <w:t xml:space="preserve"> ::= 8</w:t>
      </w:r>
    </w:p>
    <w:p w14:paraId="0429463F" w14:textId="77777777" w:rsidR="00AC3BCF" w:rsidRPr="0096519C" w:rsidRDefault="00AC3BCF" w:rsidP="00AC3BCF">
      <w:pPr>
        <w:pStyle w:val="PL"/>
      </w:pPr>
      <w:r w:rsidRPr="0096519C">
        <w:t xml:space="preserve">maxNrofIndexesToReport                  </w:t>
      </w:r>
      <w:r w:rsidRPr="0096519C">
        <w:rPr>
          <w:color w:val="993366"/>
        </w:rPr>
        <w:t>INTEGER</w:t>
      </w:r>
      <w:r w:rsidRPr="0096519C">
        <w:t xml:space="preserve"> ::= 32</w:t>
      </w:r>
    </w:p>
    <w:p w14:paraId="3E788ACC" w14:textId="77777777" w:rsidR="00AC3BCF" w:rsidRPr="0096519C" w:rsidRDefault="00AC3BCF" w:rsidP="00AC3BCF">
      <w:pPr>
        <w:pStyle w:val="PL"/>
      </w:pPr>
      <w:r w:rsidRPr="0096519C">
        <w:t xml:space="preserve">maxNrofIndexesToReport2                 </w:t>
      </w:r>
      <w:r w:rsidRPr="0096519C">
        <w:rPr>
          <w:color w:val="993366"/>
        </w:rPr>
        <w:t>INTEGER</w:t>
      </w:r>
      <w:r w:rsidRPr="0096519C">
        <w:t xml:space="preserve"> ::= 64</w:t>
      </w:r>
    </w:p>
    <w:p w14:paraId="31717885" w14:textId="77777777" w:rsidR="00AC3BCF" w:rsidRPr="0096519C" w:rsidRDefault="00AC3BCF" w:rsidP="00AC3BCF">
      <w:pPr>
        <w:pStyle w:val="PL"/>
        <w:rPr>
          <w:color w:val="808080"/>
        </w:rPr>
      </w:pPr>
      <w:r w:rsidRPr="0096519C">
        <w:t xml:space="preserve">maxNrofSSBs-1                           </w:t>
      </w:r>
      <w:r w:rsidRPr="0096519C">
        <w:rPr>
          <w:color w:val="993366"/>
        </w:rPr>
        <w:t>INTEGER</w:t>
      </w:r>
      <w:r w:rsidRPr="0096519C">
        <w:t xml:space="preserve"> ::= 63      </w:t>
      </w:r>
      <w:r w:rsidRPr="0096519C">
        <w:rPr>
          <w:color w:val="808080"/>
        </w:rPr>
        <w:t>-- Maximum number of SSB resources in a resource set minus 1.</w:t>
      </w:r>
    </w:p>
    <w:p w14:paraId="692959EF" w14:textId="77777777" w:rsidR="00AC3BCF" w:rsidRPr="0096519C" w:rsidRDefault="00AC3BCF" w:rsidP="00AC3BCF">
      <w:pPr>
        <w:pStyle w:val="PL"/>
        <w:rPr>
          <w:color w:val="808080"/>
        </w:rPr>
      </w:pPr>
      <w:r w:rsidRPr="0096519C">
        <w:t xml:space="preserve">maxNrofS-NSSAI                          </w:t>
      </w:r>
      <w:r w:rsidRPr="0096519C">
        <w:rPr>
          <w:color w:val="993366"/>
        </w:rPr>
        <w:t>INTEGER</w:t>
      </w:r>
      <w:r w:rsidRPr="0096519C">
        <w:t xml:space="preserve"> ::= 8       </w:t>
      </w:r>
      <w:r w:rsidRPr="0096519C">
        <w:rPr>
          <w:color w:val="808080"/>
        </w:rPr>
        <w:t>-- Maximum number of S-NSSAI.</w:t>
      </w:r>
    </w:p>
    <w:p w14:paraId="726C1AEF" w14:textId="77777777" w:rsidR="00AC3BCF" w:rsidRPr="0096519C" w:rsidRDefault="00AC3BCF" w:rsidP="00AC3BCF">
      <w:pPr>
        <w:pStyle w:val="PL"/>
      </w:pPr>
      <w:r w:rsidRPr="0096519C">
        <w:t xml:space="preserve">maxNrofTCI-StatesPDCCH                  </w:t>
      </w:r>
      <w:r w:rsidRPr="0096519C">
        <w:rPr>
          <w:color w:val="993366"/>
        </w:rPr>
        <w:t>INTEGER</w:t>
      </w:r>
      <w:r w:rsidRPr="0096519C">
        <w:t xml:space="preserve"> ::= 64</w:t>
      </w:r>
    </w:p>
    <w:p w14:paraId="38523F5B" w14:textId="77777777" w:rsidR="00AC3BCF" w:rsidRPr="0096519C" w:rsidRDefault="00AC3BCF" w:rsidP="00AC3BCF">
      <w:pPr>
        <w:pStyle w:val="PL"/>
        <w:rPr>
          <w:color w:val="808080"/>
        </w:rPr>
      </w:pPr>
      <w:r w:rsidRPr="0096519C">
        <w:t xml:space="preserve">maxNrofTCI-States                       </w:t>
      </w:r>
      <w:r w:rsidRPr="0096519C">
        <w:rPr>
          <w:color w:val="993366"/>
        </w:rPr>
        <w:t>INTEGER</w:t>
      </w:r>
      <w:r w:rsidRPr="0096519C">
        <w:t xml:space="preserve"> ::= 128     </w:t>
      </w:r>
      <w:r w:rsidRPr="0096519C">
        <w:rPr>
          <w:color w:val="808080"/>
        </w:rPr>
        <w:t>-- Maximum number of TCI states.</w:t>
      </w:r>
    </w:p>
    <w:p w14:paraId="46555BB4" w14:textId="77777777" w:rsidR="00AC3BCF" w:rsidRPr="0096519C" w:rsidRDefault="00AC3BCF" w:rsidP="00AC3BCF">
      <w:pPr>
        <w:pStyle w:val="PL"/>
        <w:rPr>
          <w:color w:val="808080"/>
        </w:rPr>
      </w:pPr>
      <w:r w:rsidRPr="0096519C">
        <w:t xml:space="preserve">maxNrofTCI-States-1                     </w:t>
      </w:r>
      <w:r w:rsidRPr="0096519C">
        <w:rPr>
          <w:color w:val="993366"/>
        </w:rPr>
        <w:t>INTEGER</w:t>
      </w:r>
      <w:r w:rsidRPr="0096519C">
        <w:t xml:space="preserve"> ::= 127     </w:t>
      </w:r>
      <w:r w:rsidRPr="0096519C">
        <w:rPr>
          <w:color w:val="808080"/>
        </w:rPr>
        <w:t>-- Maximum number of TCI states minus 1.</w:t>
      </w:r>
    </w:p>
    <w:p w14:paraId="53ABD378" w14:textId="77777777" w:rsidR="00AC3BCF" w:rsidRPr="0096519C" w:rsidRDefault="00AC3BCF" w:rsidP="00AC3BCF">
      <w:pPr>
        <w:pStyle w:val="PL"/>
        <w:rPr>
          <w:color w:val="808080"/>
        </w:rPr>
      </w:pPr>
      <w:r w:rsidRPr="0096519C">
        <w:t xml:space="preserve">maxNrofUL-Allocations                   </w:t>
      </w:r>
      <w:r w:rsidRPr="0096519C">
        <w:rPr>
          <w:color w:val="993366"/>
        </w:rPr>
        <w:t>INTEGER</w:t>
      </w:r>
      <w:r w:rsidRPr="0096519C">
        <w:t xml:space="preserve"> ::= 16      </w:t>
      </w:r>
      <w:r w:rsidRPr="0096519C">
        <w:rPr>
          <w:color w:val="808080"/>
        </w:rPr>
        <w:t>-- Maximum number of PUSCH time domain resource allocations.</w:t>
      </w:r>
    </w:p>
    <w:p w14:paraId="01DC7C96" w14:textId="77777777" w:rsidR="00AC3BCF" w:rsidRPr="0096519C" w:rsidRDefault="00AC3BCF" w:rsidP="00AC3BCF">
      <w:pPr>
        <w:pStyle w:val="PL"/>
      </w:pPr>
      <w:r w:rsidRPr="0096519C">
        <w:t xml:space="preserve">maxQFI                                  </w:t>
      </w:r>
      <w:r w:rsidRPr="0096519C">
        <w:rPr>
          <w:color w:val="993366"/>
        </w:rPr>
        <w:t>INTEGER</w:t>
      </w:r>
      <w:r w:rsidRPr="0096519C">
        <w:t xml:space="preserve"> ::= 63</w:t>
      </w:r>
    </w:p>
    <w:p w14:paraId="02A43FBE" w14:textId="77777777" w:rsidR="00AC3BCF" w:rsidRPr="0096519C" w:rsidRDefault="00AC3BCF" w:rsidP="00AC3BCF">
      <w:pPr>
        <w:pStyle w:val="PL"/>
      </w:pPr>
      <w:r w:rsidRPr="0096519C">
        <w:t xml:space="preserve">maxRA-CSIRS-Resources                   </w:t>
      </w:r>
      <w:r w:rsidRPr="0096519C">
        <w:rPr>
          <w:color w:val="993366"/>
        </w:rPr>
        <w:t>INTEGER</w:t>
      </w:r>
      <w:r w:rsidRPr="0096519C">
        <w:t xml:space="preserve"> ::= 96</w:t>
      </w:r>
    </w:p>
    <w:p w14:paraId="722E06CF" w14:textId="77777777" w:rsidR="00AC3BCF" w:rsidRPr="0096519C" w:rsidRDefault="00AC3BCF" w:rsidP="00AC3BCF">
      <w:pPr>
        <w:pStyle w:val="PL"/>
        <w:rPr>
          <w:color w:val="808080"/>
        </w:rPr>
      </w:pPr>
      <w:r w:rsidRPr="0096519C">
        <w:t xml:space="preserve">maxRA-OccasionsPerCSIRS                 </w:t>
      </w:r>
      <w:r w:rsidRPr="0096519C">
        <w:rPr>
          <w:color w:val="993366"/>
        </w:rPr>
        <w:t>INTEGER</w:t>
      </w:r>
      <w:r w:rsidRPr="0096519C">
        <w:t xml:space="preserve"> ::= 64      </w:t>
      </w:r>
      <w:r w:rsidRPr="0096519C">
        <w:rPr>
          <w:color w:val="808080"/>
        </w:rPr>
        <w:t>-- Maximum number of RA occasions for one CSI-RS</w:t>
      </w:r>
    </w:p>
    <w:p w14:paraId="6AC8192B" w14:textId="77777777" w:rsidR="00AC3BCF" w:rsidRPr="0096519C" w:rsidRDefault="00AC3BCF" w:rsidP="00AC3BCF">
      <w:pPr>
        <w:pStyle w:val="PL"/>
        <w:rPr>
          <w:color w:val="808080"/>
        </w:rPr>
      </w:pPr>
      <w:r w:rsidRPr="0096519C">
        <w:t xml:space="preserve">maxRA-Occasions-1                       </w:t>
      </w:r>
      <w:r w:rsidRPr="0096519C">
        <w:rPr>
          <w:color w:val="993366"/>
        </w:rPr>
        <w:t>INTEGER</w:t>
      </w:r>
      <w:r w:rsidRPr="0096519C">
        <w:t xml:space="preserve"> ::= 511     </w:t>
      </w:r>
      <w:r w:rsidRPr="0096519C">
        <w:rPr>
          <w:color w:val="808080"/>
        </w:rPr>
        <w:t>-- Maximum number of RA occasions in the system</w:t>
      </w:r>
    </w:p>
    <w:p w14:paraId="197A876D" w14:textId="77777777" w:rsidR="00AC3BCF" w:rsidRPr="0096519C" w:rsidRDefault="00AC3BCF" w:rsidP="00AC3BCF">
      <w:pPr>
        <w:pStyle w:val="PL"/>
      </w:pPr>
      <w:r w:rsidRPr="0096519C">
        <w:t xml:space="preserve">maxRA-SSB-Resources                     </w:t>
      </w:r>
      <w:r w:rsidRPr="0096519C">
        <w:rPr>
          <w:color w:val="993366"/>
        </w:rPr>
        <w:t>INTEGER</w:t>
      </w:r>
      <w:r w:rsidRPr="0096519C">
        <w:t xml:space="preserve"> ::= 64</w:t>
      </w:r>
    </w:p>
    <w:p w14:paraId="0CAA1D5E" w14:textId="77777777" w:rsidR="00AC3BCF" w:rsidRPr="0096519C" w:rsidRDefault="00AC3BCF" w:rsidP="00AC3BCF">
      <w:pPr>
        <w:pStyle w:val="PL"/>
      </w:pPr>
      <w:r w:rsidRPr="0096519C">
        <w:t xml:space="preserve">maxSCSs                                 </w:t>
      </w:r>
      <w:r w:rsidRPr="0096519C">
        <w:rPr>
          <w:color w:val="993366"/>
        </w:rPr>
        <w:t>INTEGER</w:t>
      </w:r>
      <w:r w:rsidRPr="0096519C">
        <w:t xml:space="preserve"> ::= 5</w:t>
      </w:r>
    </w:p>
    <w:p w14:paraId="75355E89" w14:textId="77777777" w:rsidR="00AC3BCF" w:rsidRPr="0096519C" w:rsidRDefault="00AC3BCF" w:rsidP="00AC3BCF">
      <w:pPr>
        <w:pStyle w:val="PL"/>
      </w:pPr>
      <w:r w:rsidRPr="0096519C">
        <w:t xml:space="preserve">maxSecondaryCellGroups                  </w:t>
      </w:r>
      <w:r w:rsidRPr="0096519C">
        <w:rPr>
          <w:color w:val="993366"/>
        </w:rPr>
        <w:t>INTEGER</w:t>
      </w:r>
      <w:r w:rsidRPr="0096519C">
        <w:t xml:space="preserve"> ::= 3</w:t>
      </w:r>
    </w:p>
    <w:p w14:paraId="1B78A13D" w14:textId="77777777" w:rsidR="00AC3BCF" w:rsidRPr="0096519C" w:rsidRDefault="00AC3BCF" w:rsidP="00AC3BCF">
      <w:pPr>
        <w:pStyle w:val="PL"/>
      </w:pPr>
      <w:r w:rsidRPr="0096519C">
        <w:t xml:space="preserve">maxNrofServingCellsEUTRA                </w:t>
      </w:r>
      <w:r w:rsidRPr="0096519C">
        <w:rPr>
          <w:color w:val="993366"/>
        </w:rPr>
        <w:t>INTEGER</w:t>
      </w:r>
      <w:r w:rsidRPr="0096519C">
        <w:t xml:space="preserve"> ::= 32</w:t>
      </w:r>
    </w:p>
    <w:p w14:paraId="7DCE5130" w14:textId="77777777" w:rsidR="00AC3BCF" w:rsidRPr="0096519C" w:rsidRDefault="00AC3BCF" w:rsidP="00AC3BCF">
      <w:pPr>
        <w:pStyle w:val="PL"/>
      </w:pPr>
      <w:r w:rsidRPr="0096519C">
        <w:t xml:space="preserve">maxMBSFN-Allocations                    </w:t>
      </w:r>
      <w:r w:rsidRPr="0096519C">
        <w:rPr>
          <w:color w:val="993366"/>
        </w:rPr>
        <w:t>INTEGER</w:t>
      </w:r>
      <w:r w:rsidRPr="0096519C">
        <w:t xml:space="preserve"> ::= 8</w:t>
      </w:r>
    </w:p>
    <w:p w14:paraId="6F0D88D5" w14:textId="77777777" w:rsidR="00AC3BCF" w:rsidRPr="0096519C" w:rsidRDefault="00AC3BCF" w:rsidP="00AC3BCF">
      <w:pPr>
        <w:pStyle w:val="PL"/>
      </w:pPr>
      <w:r w:rsidRPr="0096519C">
        <w:t xml:space="preserve">maxNrofMultiBands                       </w:t>
      </w:r>
      <w:r w:rsidRPr="0096519C">
        <w:rPr>
          <w:color w:val="993366"/>
        </w:rPr>
        <w:t>INTEGER</w:t>
      </w:r>
      <w:r w:rsidRPr="0096519C">
        <w:t xml:space="preserve"> ::= 8</w:t>
      </w:r>
    </w:p>
    <w:p w14:paraId="754750E2" w14:textId="77777777" w:rsidR="00AC3BCF" w:rsidRPr="0096519C" w:rsidRDefault="00AC3BCF" w:rsidP="00AC3BCF">
      <w:pPr>
        <w:pStyle w:val="PL"/>
        <w:rPr>
          <w:color w:val="808080"/>
        </w:rPr>
      </w:pPr>
      <w:r w:rsidRPr="0096519C">
        <w:t xml:space="preserve">maxCellSFTD                             </w:t>
      </w:r>
      <w:r w:rsidRPr="0096519C">
        <w:rPr>
          <w:color w:val="993366"/>
        </w:rPr>
        <w:t>INTEGER</w:t>
      </w:r>
      <w:r w:rsidRPr="0096519C">
        <w:t xml:space="preserve"> ::= 3       </w:t>
      </w:r>
      <w:r w:rsidRPr="0096519C">
        <w:rPr>
          <w:color w:val="808080"/>
        </w:rPr>
        <w:t>-- Maximum number of cells for SFTD reporting</w:t>
      </w:r>
    </w:p>
    <w:p w14:paraId="4BF6D188" w14:textId="77777777" w:rsidR="00AC3BCF" w:rsidRPr="0096519C" w:rsidRDefault="00AC3BCF" w:rsidP="00AC3BCF">
      <w:pPr>
        <w:pStyle w:val="PL"/>
      </w:pPr>
      <w:r w:rsidRPr="0096519C">
        <w:t xml:space="preserve">maxReportConfigId                       </w:t>
      </w:r>
      <w:r w:rsidRPr="0096519C">
        <w:rPr>
          <w:color w:val="993366"/>
        </w:rPr>
        <w:t>INTEGER</w:t>
      </w:r>
      <w:r w:rsidRPr="0096519C">
        <w:t xml:space="preserve"> ::= 64</w:t>
      </w:r>
    </w:p>
    <w:p w14:paraId="56D129BE" w14:textId="77777777" w:rsidR="00AC3BCF" w:rsidRPr="0096519C" w:rsidRDefault="00AC3BCF" w:rsidP="00AC3BCF">
      <w:pPr>
        <w:pStyle w:val="PL"/>
        <w:rPr>
          <w:color w:val="808080"/>
        </w:rPr>
      </w:pPr>
      <w:r w:rsidRPr="0096519C">
        <w:t xml:space="preserve">maxNrofCodebooks                        </w:t>
      </w:r>
      <w:r w:rsidRPr="0096519C">
        <w:rPr>
          <w:color w:val="993366"/>
        </w:rPr>
        <w:t>INTEGER</w:t>
      </w:r>
      <w:r w:rsidRPr="0096519C">
        <w:t xml:space="preserve"> ::= 16      </w:t>
      </w:r>
      <w:r w:rsidRPr="0096519C">
        <w:rPr>
          <w:color w:val="808080"/>
        </w:rPr>
        <w:t>-- Maximum number of codebooks suppoted by the UE</w:t>
      </w:r>
    </w:p>
    <w:p w14:paraId="313B47F9" w14:textId="77777777" w:rsidR="00AC3BCF" w:rsidRPr="0096519C" w:rsidRDefault="00AC3BCF" w:rsidP="00AC3BCF">
      <w:pPr>
        <w:pStyle w:val="PL"/>
        <w:rPr>
          <w:color w:val="808080"/>
        </w:rPr>
      </w:pPr>
      <w:r w:rsidRPr="0096519C">
        <w:t xml:space="preserve">maxNrofCSI-RS-Resources                 </w:t>
      </w:r>
      <w:r w:rsidRPr="0096519C">
        <w:rPr>
          <w:color w:val="993366"/>
        </w:rPr>
        <w:t>INTEGER</w:t>
      </w:r>
      <w:r w:rsidRPr="0096519C">
        <w:t xml:space="preserve"> ::= 7       </w:t>
      </w:r>
      <w:r w:rsidRPr="0096519C">
        <w:rPr>
          <w:color w:val="808080"/>
        </w:rPr>
        <w:t>-- Maximum number of codebook resources supported by the UE</w:t>
      </w:r>
    </w:p>
    <w:p w14:paraId="4A44EF27" w14:textId="77777777" w:rsidR="00AC3BCF" w:rsidRPr="000402D1" w:rsidRDefault="00AC3BCF" w:rsidP="00AC3BCF">
      <w:pPr>
        <w:pStyle w:val="PL"/>
        <w:rPr>
          <w:lang w:val="sv-SE"/>
        </w:rPr>
      </w:pPr>
      <w:r w:rsidRPr="000402D1">
        <w:rPr>
          <w:lang w:val="sv-SE"/>
        </w:rPr>
        <w:t xml:space="preserve">maxNrofSRI-PUSCH-Mappings               </w:t>
      </w:r>
      <w:r w:rsidRPr="000402D1">
        <w:rPr>
          <w:color w:val="993366"/>
          <w:lang w:val="sv-SE"/>
        </w:rPr>
        <w:t>INTEGER</w:t>
      </w:r>
      <w:r w:rsidRPr="000402D1">
        <w:rPr>
          <w:lang w:val="sv-SE"/>
        </w:rPr>
        <w:t xml:space="preserve"> ::= 16</w:t>
      </w:r>
    </w:p>
    <w:p w14:paraId="519780E3" w14:textId="77777777" w:rsidR="00AC3BCF" w:rsidRPr="000402D1" w:rsidRDefault="00AC3BCF" w:rsidP="00AC3BCF">
      <w:pPr>
        <w:pStyle w:val="PL"/>
        <w:rPr>
          <w:lang w:val="sv-SE"/>
        </w:rPr>
      </w:pPr>
      <w:r w:rsidRPr="000402D1">
        <w:rPr>
          <w:lang w:val="sv-SE"/>
        </w:rPr>
        <w:t xml:space="preserve">maxNrofSRI-PUSCH-Mappings-1             </w:t>
      </w:r>
      <w:r w:rsidRPr="000402D1">
        <w:rPr>
          <w:color w:val="993366"/>
          <w:lang w:val="sv-SE"/>
        </w:rPr>
        <w:t>INTEGER</w:t>
      </w:r>
      <w:r w:rsidRPr="000402D1">
        <w:rPr>
          <w:lang w:val="sv-SE"/>
        </w:rPr>
        <w:t xml:space="preserve"> ::= 15</w:t>
      </w:r>
    </w:p>
    <w:p w14:paraId="3C385683" w14:textId="77777777" w:rsidR="00AC3BCF" w:rsidRPr="0096519C" w:rsidRDefault="00AC3BCF" w:rsidP="00AC3BCF">
      <w:pPr>
        <w:pStyle w:val="PL"/>
        <w:rPr>
          <w:color w:val="808080"/>
        </w:rPr>
      </w:pPr>
      <w:bookmarkStart w:id="1880" w:name="_Hlk776458"/>
      <w:r w:rsidRPr="0096519C">
        <w:t xml:space="preserve">maxSIB                                  </w:t>
      </w:r>
      <w:r w:rsidRPr="0096519C">
        <w:rPr>
          <w:color w:val="993366"/>
        </w:rPr>
        <w:t>INTEGER</w:t>
      </w:r>
      <w:r w:rsidRPr="0096519C">
        <w:t xml:space="preserve">::= 32       </w:t>
      </w:r>
      <w:r w:rsidRPr="0096519C">
        <w:rPr>
          <w:color w:val="808080"/>
        </w:rPr>
        <w:t>-- Maximum number of SIBs</w:t>
      </w:r>
    </w:p>
    <w:bookmarkEnd w:id="1880"/>
    <w:p w14:paraId="585BB575" w14:textId="77777777" w:rsidR="00AC3BCF" w:rsidRPr="0096519C" w:rsidRDefault="00AC3BCF" w:rsidP="00AC3BCF">
      <w:pPr>
        <w:pStyle w:val="PL"/>
        <w:rPr>
          <w:color w:val="808080"/>
        </w:rPr>
      </w:pPr>
      <w:r w:rsidRPr="0096519C">
        <w:t xml:space="preserve">maxSI-Message                           </w:t>
      </w:r>
      <w:r w:rsidRPr="0096519C">
        <w:rPr>
          <w:color w:val="993366"/>
        </w:rPr>
        <w:t>INTEGER</w:t>
      </w:r>
      <w:r w:rsidRPr="0096519C">
        <w:t xml:space="preserve">::= 32       </w:t>
      </w:r>
      <w:r w:rsidRPr="0096519C">
        <w:rPr>
          <w:color w:val="808080"/>
        </w:rPr>
        <w:t>-- Maximum number of SI messages</w:t>
      </w:r>
    </w:p>
    <w:p w14:paraId="514D297C" w14:textId="77777777" w:rsidR="00AC3BCF" w:rsidRPr="0096519C" w:rsidRDefault="00AC3BCF" w:rsidP="00AC3BCF">
      <w:pPr>
        <w:pStyle w:val="PL"/>
        <w:rPr>
          <w:color w:val="808080"/>
        </w:rPr>
      </w:pPr>
      <w:r w:rsidRPr="0096519C">
        <w:t xml:space="preserve">maxPO-perPF                             </w:t>
      </w:r>
      <w:r w:rsidRPr="0096519C">
        <w:rPr>
          <w:color w:val="993366"/>
        </w:rPr>
        <w:t>INTEGER</w:t>
      </w:r>
      <w:r w:rsidRPr="0096519C">
        <w:t xml:space="preserve"> ::= 4       </w:t>
      </w:r>
      <w:r w:rsidRPr="0096519C">
        <w:rPr>
          <w:color w:val="808080"/>
        </w:rPr>
        <w:t>-- Maximum number of paging occasion per paging frame</w:t>
      </w:r>
    </w:p>
    <w:p w14:paraId="183D6E0A" w14:textId="77777777" w:rsidR="00AC3BCF" w:rsidRPr="0096519C" w:rsidRDefault="00AC3BCF" w:rsidP="00AC3BCF">
      <w:pPr>
        <w:pStyle w:val="PL"/>
        <w:rPr>
          <w:color w:val="808080"/>
        </w:rPr>
      </w:pPr>
      <w:r w:rsidRPr="0096519C">
        <w:t xml:space="preserve">maxAccessCat-1                          </w:t>
      </w:r>
      <w:r w:rsidRPr="0096519C">
        <w:rPr>
          <w:color w:val="993366"/>
        </w:rPr>
        <w:t>INTEGER</w:t>
      </w:r>
      <w:r w:rsidRPr="0096519C">
        <w:t xml:space="preserve"> ::= 63      </w:t>
      </w:r>
      <w:r w:rsidRPr="0096519C">
        <w:rPr>
          <w:color w:val="808080"/>
        </w:rPr>
        <w:t>-- Maximum number of Access Categories minus 1</w:t>
      </w:r>
    </w:p>
    <w:p w14:paraId="07B33001" w14:textId="77777777" w:rsidR="00AC3BCF" w:rsidRPr="0096519C" w:rsidRDefault="00AC3BCF" w:rsidP="00AC3BCF">
      <w:pPr>
        <w:pStyle w:val="PL"/>
        <w:rPr>
          <w:color w:val="808080"/>
        </w:rPr>
      </w:pPr>
      <w:r w:rsidRPr="0096519C">
        <w:t xml:space="preserve">maxBarringInfoSet                       </w:t>
      </w:r>
      <w:r w:rsidRPr="0096519C">
        <w:rPr>
          <w:color w:val="993366"/>
        </w:rPr>
        <w:t>INTEGER</w:t>
      </w:r>
      <w:r w:rsidRPr="0096519C">
        <w:t xml:space="preserve"> ::= 8       </w:t>
      </w:r>
      <w:r w:rsidRPr="0096519C">
        <w:rPr>
          <w:color w:val="808080"/>
        </w:rPr>
        <w:t>-- Maximum number of Access Categories</w:t>
      </w:r>
    </w:p>
    <w:p w14:paraId="00455CF3" w14:textId="77777777" w:rsidR="00AC3BCF" w:rsidRPr="0096519C" w:rsidRDefault="00AC3BCF" w:rsidP="00AC3BCF">
      <w:pPr>
        <w:pStyle w:val="PL"/>
        <w:rPr>
          <w:color w:val="808080"/>
        </w:rPr>
      </w:pPr>
      <w:r w:rsidRPr="0096519C">
        <w:t xml:space="preserve">maxCellEUTRA                            </w:t>
      </w:r>
      <w:r w:rsidRPr="0096519C">
        <w:rPr>
          <w:color w:val="993366"/>
        </w:rPr>
        <w:t>INTEGER</w:t>
      </w:r>
      <w:r w:rsidRPr="0096519C">
        <w:t xml:space="preserve"> ::= 8       </w:t>
      </w:r>
      <w:r w:rsidRPr="0096519C">
        <w:rPr>
          <w:color w:val="808080"/>
        </w:rPr>
        <w:t>-- Maximum number of E-UTRA cells in SIB list</w:t>
      </w:r>
    </w:p>
    <w:p w14:paraId="000B8DCE" w14:textId="77777777" w:rsidR="00AC3BCF" w:rsidRPr="0096519C" w:rsidRDefault="00AC3BCF" w:rsidP="00AC3BCF">
      <w:pPr>
        <w:pStyle w:val="PL"/>
        <w:rPr>
          <w:color w:val="808080"/>
        </w:rPr>
      </w:pPr>
      <w:r w:rsidRPr="0096519C">
        <w:t xml:space="preserve">maxEUTRA-Carrier                        </w:t>
      </w:r>
      <w:r w:rsidRPr="0096519C">
        <w:rPr>
          <w:color w:val="993366"/>
        </w:rPr>
        <w:t>INTEGER</w:t>
      </w:r>
      <w:r w:rsidRPr="0096519C">
        <w:t xml:space="preserve"> ::= 8       </w:t>
      </w:r>
      <w:r w:rsidRPr="0096519C">
        <w:rPr>
          <w:color w:val="808080"/>
        </w:rPr>
        <w:t>-- Maximum number of E-UTRA carriers in SIB list</w:t>
      </w:r>
    </w:p>
    <w:p w14:paraId="564BBBCD" w14:textId="77777777" w:rsidR="00AC3BCF" w:rsidRPr="0096519C" w:rsidRDefault="00AC3BCF" w:rsidP="00AC3BCF">
      <w:pPr>
        <w:pStyle w:val="PL"/>
        <w:rPr>
          <w:color w:val="808080"/>
        </w:rPr>
      </w:pPr>
      <w:r w:rsidRPr="0096519C">
        <w:t xml:space="preserve">maxPLMNIdentities                       </w:t>
      </w:r>
      <w:r w:rsidRPr="0096519C">
        <w:rPr>
          <w:color w:val="993366"/>
        </w:rPr>
        <w:t>INTEGER</w:t>
      </w:r>
      <w:r w:rsidRPr="0096519C">
        <w:t xml:space="preserve"> ::= 8       </w:t>
      </w:r>
      <w:r w:rsidRPr="0096519C">
        <w:rPr>
          <w:color w:val="808080"/>
        </w:rPr>
        <w:t>-- Maximum number of PLMN identites in RAN area configurations</w:t>
      </w:r>
    </w:p>
    <w:p w14:paraId="327096E1" w14:textId="77777777" w:rsidR="00AC3BCF" w:rsidRPr="0096519C" w:rsidRDefault="00AC3BCF" w:rsidP="00AC3BCF">
      <w:pPr>
        <w:pStyle w:val="PL"/>
        <w:rPr>
          <w:color w:val="808080"/>
        </w:rPr>
      </w:pPr>
      <w:r w:rsidRPr="0096519C">
        <w:t xml:space="preserve">maxDownlinkFeatureSets                  </w:t>
      </w:r>
      <w:r w:rsidRPr="0096519C">
        <w:rPr>
          <w:color w:val="993366"/>
        </w:rPr>
        <w:t>INTEGER</w:t>
      </w:r>
      <w:r w:rsidRPr="0096519C">
        <w:t xml:space="preserve"> ::= 1024    </w:t>
      </w:r>
      <w:r w:rsidRPr="0096519C">
        <w:rPr>
          <w:color w:val="808080"/>
        </w:rPr>
        <w:t>-- (for NR DL) Total number of FeatureSets (size of the pool)</w:t>
      </w:r>
    </w:p>
    <w:p w14:paraId="24590D08" w14:textId="77777777" w:rsidR="00AC3BCF" w:rsidRPr="0096519C" w:rsidRDefault="00AC3BCF" w:rsidP="00AC3BCF">
      <w:pPr>
        <w:pStyle w:val="PL"/>
        <w:rPr>
          <w:color w:val="808080"/>
        </w:rPr>
      </w:pPr>
      <w:r w:rsidRPr="0096519C">
        <w:t xml:space="preserve">maxUplinkFeatureSets                    </w:t>
      </w:r>
      <w:r w:rsidRPr="0096519C">
        <w:rPr>
          <w:color w:val="993366"/>
        </w:rPr>
        <w:t>INTEGER</w:t>
      </w:r>
      <w:r w:rsidRPr="0096519C">
        <w:t xml:space="preserve"> ::= 1024    </w:t>
      </w:r>
      <w:r w:rsidRPr="0096519C">
        <w:rPr>
          <w:color w:val="808080"/>
        </w:rPr>
        <w:t>-- (for NR UL) Total number of FeatureSets (size of the pool)</w:t>
      </w:r>
    </w:p>
    <w:p w14:paraId="0755B6D7" w14:textId="77777777" w:rsidR="00AC3BCF" w:rsidRPr="0096519C" w:rsidRDefault="00AC3BCF" w:rsidP="00AC3BCF">
      <w:pPr>
        <w:pStyle w:val="PL"/>
        <w:rPr>
          <w:color w:val="808080"/>
        </w:rPr>
      </w:pPr>
      <w:r w:rsidRPr="0096519C">
        <w:t xml:space="preserve">maxEUTRA-DL-FeatureSets                 </w:t>
      </w:r>
      <w:r w:rsidRPr="0096519C">
        <w:rPr>
          <w:color w:val="993366"/>
        </w:rPr>
        <w:t>INTEGER</w:t>
      </w:r>
      <w:r w:rsidRPr="0096519C">
        <w:t xml:space="preserve"> ::= 256     </w:t>
      </w:r>
      <w:r w:rsidRPr="0096519C">
        <w:rPr>
          <w:color w:val="808080"/>
        </w:rPr>
        <w:t>-- (for E-UTRA) Total number of FeatureSets (size of the pool)</w:t>
      </w:r>
    </w:p>
    <w:p w14:paraId="7E53FBCA" w14:textId="77777777" w:rsidR="00AC3BCF" w:rsidRPr="0096519C" w:rsidRDefault="00AC3BCF" w:rsidP="00AC3BCF">
      <w:pPr>
        <w:pStyle w:val="PL"/>
        <w:rPr>
          <w:color w:val="808080"/>
        </w:rPr>
      </w:pPr>
      <w:r w:rsidRPr="0096519C">
        <w:t xml:space="preserve">maxEUTRA-UL-FeatureSets                 </w:t>
      </w:r>
      <w:r w:rsidRPr="0096519C">
        <w:rPr>
          <w:color w:val="993366"/>
        </w:rPr>
        <w:t>INTEGER</w:t>
      </w:r>
      <w:r w:rsidRPr="0096519C">
        <w:t xml:space="preserve"> ::= 256     </w:t>
      </w:r>
      <w:r w:rsidRPr="0096519C">
        <w:rPr>
          <w:color w:val="808080"/>
        </w:rPr>
        <w:t>-- (for E-UTRA) Total number of FeatureSets (size of the pool)</w:t>
      </w:r>
    </w:p>
    <w:p w14:paraId="76EF8298" w14:textId="77777777" w:rsidR="00AC3BCF" w:rsidRPr="0096519C" w:rsidRDefault="00AC3BCF" w:rsidP="00AC3BCF">
      <w:pPr>
        <w:pStyle w:val="PL"/>
        <w:rPr>
          <w:color w:val="808080"/>
        </w:rPr>
      </w:pPr>
      <w:r w:rsidRPr="0096519C">
        <w:t xml:space="preserve">maxFeatureSetsPerBand                   </w:t>
      </w:r>
      <w:r w:rsidRPr="0096519C">
        <w:rPr>
          <w:color w:val="993366"/>
        </w:rPr>
        <w:t>INTEGER</w:t>
      </w:r>
      <w:r w:rsidRPr="0096519C">
        <w:t xml:space="preserve"> ::= 128     </w:t>
      </w:r>
      <w:r w:rsidRPr="0096519C">
        <w:rPr>
          <w:color w:val="808080"/>
        </w:rPr>
        <w:t>-- (for NR) The number of feature sets associated with one band.</w:t>
      </w:r>
    </w:p>
    <w:p w14:paraId="5D71F821" w14:textId="77777777" w:rsidR="00AC3BCF" w:rsidRPr="0096519C" w:rsidRDefault="00AC3BCF" w:rsidP="00AC3BCF">
      <w:pPr>
        <w:pStyle w:val="PL"/>
        <w:rPr>
          <w:color w:val="808080"/>
        </w:rPr>
      </w:pPr>
      <w:r w:rsidRPr="0096519C">
        <w:t xml:space="preserve">maxPerCC-FeatureSets                    </w:t>
      </w:r>
      <w:r w:rsidRPr="0096519C">
        <w:rPr>
          <w:color w:val="993366"/>
        </w:rPr>
        <w:t>INTEGER</w:t>
      </w:r>
      <w:r w:rsidRPr="0096519C">
        <w:t xml:space="preserve"> ::= 1024    </w:t>
      </w:r>
      <w:r w:rsidRPr="0096519C">
        <w:rPr>
          <w:color w:val="808080"/>
        </w:rPr>
        <w:t>-- (for NR) Total number of CC-specific FeatureSets (size of the pool)</w:t>
      </w:r>
    </w:p>
    <w:p w14:paraId="7848EE04" w14:textId="77777777" w:rsidR="00AC3BCF" w:rsidRPr="0096519C" w:rsidRDefault="00AC3BCF" w:rsidP="00AC3BCF">
      <w:pPr>
        <w:pStyle w:val="PL"/>
        <w:rPr>
          <w:color w:val="808080"/>
        </w:rPr>
      </w:pPr>
      <w:r w:rsidRPr="0096519C">
        <w:t xml:space="preserve">maxFeatureSetCombinations               </w:t>
      </w:r>
      <w:r w:rsidRPr="0096519C">
        <w:rPr>
          <w:color w:val="993366"/>
        </w:rPr>
        <w:t>INTEGER</w:t>
      </w:r>
      <w:r w:rsidRPr="0096519C">
        <w:t xml:space="preserve"> ::= 1024    </w:t>
      </w:r>
      <w:r w:rsidRPr="0096519C">
        <w:rPr>
          <w:color w:val="808080"/>
        </w:rPr>
        <w:t>-- (for MR-DC/NR)Total number of Feature set combinations (size of the</w:t>
      </w:r>
    </w:p>
    <w:p w14:paraId="20DFFC1A" w14:textId="77777777" w:rsidR="00AC3BCF" w:rsidRPr="0096519C" w:rsidRDefault="00AC3BCF" w:rsidP="00AC3BCF">
      <w:pPr>
        <w:pStyle w:val="PL"/>
        <w:rPr>
          <w:color w:val="808080"/>
        </w:rPr>
      </w:pPr>
      <w:r w:rsidRPr="0096519C">
        <w:t xml:space="preserve">                                                            </w:t>
      </w:r>
      <w:r w:rsidRPr="0096519C">
        <w:rPr>
          <w:color w:val="808080"/>
        </w:rPr>
        <w:t>-- pool)</w:t>
      </w:r>
    </w:p>
    <w:p w14:paraId="4BD7339B" w14:textId="6967A53F" w:rsidR="00AC3BCF" w:rsidRDefault="00AC3BCF" w:rsidP="00AC3BCF">
      <w:pPr>
        <w:pStyle w:val="PL"/>
        <w:rPr>
          <w:ins w:id="1881" w:author="Ericsson" w:date="2020-01-20T17:50:00Z"/>
        </w:rPr>
      </w:pPr>
      <w:r w:rsidRPr="0096519C">
        <w:t xml:space="preserve">maxInterRAT-RSTD-Freq                   </w:t>
      </w:r>
      <w:r w:rsidRPr="0096519C">
        <w:rPr>
          <w:color w:val="993366"/>
        </w:rPr>
        <w:t>INTEGER</w:t>
      </w:r>
      <w:r w:rsidRPr="0096519C">
        <w:t xml:space="preserve"> ::= 3</w:t>
      </w:r>
    </w:p>
    <w:p w14:paraId="19E3AA10" w14:textId="77777777" w:rsidR="00AC3BCF" w:rsidRPr="0096519C" w:rsidRDefault="00AC3BCF" w:rsidP="00AC3BCF">
      <w:pPr>
        <w:pStyle w:val="PL"/>
      </w:pPr>
    </w:p>
    <w:p w14:paraId="4DFFD8BD" w14:textId="77777777" w:rsidR="00AC3BCF" w:rsidRPr="0096519C" w:rsidRDefault="00AC3BCF" w:rsidP="00AC3BCF">
      <w:pPr>
        <w:pStyle w:val="PL"/>
        <w:rPr>
          <w:color w:val="808080"/>
        </w:rPr>
      </w:pPr>
      <w:r w:rsidRPr="0096519C">
        <w:rPr>
          <w:color w:val="808080"/>
        </w:rPr>
        <w:lastRenderedPageBreak/>
        <w:t>-- TAG-MULTIPLICITY-AND-TYPE-CONSTRAINT-DEFINITIONS-STOP</w:t>
      </w:r>
    </w:p>
    <w:p w14:paraId="6B2ABBF3" w14:textId="77777777" w:rsidR="00AC3BCF" w:rsidRPr="0096519C" w:rsidRDefault="00AC3BCF" w:rsidP="00AC3BCF">
      <w:pPr>
        <w:pStyle w:val="PL"/>
        <w:rPr>
          <w:color w:val="808080"/>
        </w:rPr>
      </w:pPr>
      <w:r w:rsidRPr="0096519C">
        <w:rPr>
          <w:color w:val="808080"/>
        </w:rPr>
        <w:t>-- ASN1STOP</w:t>
      </w:r>
    </w:p>
    <w:p w14:paraId="1A8D79BE" w14:textId="77777777" w:rsidR="00AC3BCF" w:rsidRDefault="00AC3BCF">
      <w:pPr>
        <w:overflowPunct/>
        <w:autoSpaceDE/>
        <w:autoSpaceDN/>
        <w:adjustRightInd/>
        <w:spacing w:after="0"/>
        <w:textAlignment w:val="auto"/>
        <w:rPr>
          <w:rFonts w:eastAsia="Batang"/>
          <w:lang w:eastAsia="sv-SE"/>
        </w:rPr>
      </w:pPr>
    </w:p>
    <w:sectPr w:rsidR="00AC3BCF" w:rsidSect="003C4107">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59AD0" w14:textId="77777777" w:rsidR="00AB5C5D" w:rsidRDefault="00AB5C5D" w:rsidP="003C4107">
      <w:pPr>
        <w:spacing w:after="0"/>
      </w:pPr>
      <w:r>
        <w:separator/>
      </w:r>
    </w:p>
  </w:endnote>
  <w:endnote w:type="continuationSeparator" w:id="0">
    <w:p w14:paraId="436235F9" w14:textId="77777777" w:rsidR="00AB5C5D" w:rsidRDefault="00AB5C5D" w:rsidP="003C4107">
      <w:pPr>
        <w:spacing w:after="0"/>
      </w:pPr>
      <w:r>
        <w:continuationSeparator/>
      </w:r>
    </w:p>
  </w:endnote>
  <w:endnote w:type="continuationNotice" w:id="1">
    <w:p w14:paraId="627997E7" w14:textId="77777777" w:rsidR="00AB5C5D" w:rsidRDefault="00AB5C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µÈÏß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CF252" w14:textId="77777777" w:rsidR="00174668" w:rsidRDefault="0017466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717DE" w14:textId="77777777" w:rsidR="00AB5C5D" w:rsidRDefault="00AB5C5D" w:rsidP="003C4107">
      <w:pPr>
        <w:spacing w:after="0"/>
      </w:pPr>
      <w:r>
        <w:separator/>
      </w:r>
    </w:p>
  </w:footnote>
  <w:footnote w:type="continuationSeparator" w:id="0">
    <w:p w14:paraId="3E19E04A" w14:textId="77777777" w:rsidR="00AB5C5D" w:rsidRDefault="00AB5C5D" w:rsidP="003C4107">
      <w:pPr>
        <w:spacing w:after="0"/>
      </w:pPr>
      <w:r>
        <w:continuationSeparator/>
      </w:r>
    </w:p>
  </w:footnote>
  <w:footnote w:type="continuationNotice" w:id="1">
    <w:p w14:paraId="7B349182" w14:textId="77777777" w:rsidR="00AB5C5D" w:rsidRDefault="00AB5C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59F55" w14:textId="77777777" w:rsidR="00174668" w:rsidRDefault="0017466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E4155" w14:textId="2D4DBEEF" w:rsidR="00174668" w:rsidRDefault="0017466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438E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F6D2FE5" w14:textId="77777777" w:rsidR="00174668" w:rsidRDefault="0017466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56</w:t>
    </w:r>
    <w:r>
      <w:rPr>
        <w:rFonts w:ascii="Arial" w:hAnsi="Arial" w:cs="Arial"/>
        <w:b/>
        <w:sz w:val="18"/>
        <w:szCs w:val="18"/>
      </w:rPr>
      <w:fldChar w:fldCharType="end"/>
    </w:r>
  </w:p>
  <w:p w14:paraId="1AD3521D" w14:textId="325EDE00" w:rsidR="00174668" w:rsidRDefault="0017466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438E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801E7FF" w14:textId="77777777" w:rsidR="00174668" w:rsidRDefault="00174668">
    <w:pPr>
      <w:pStyle w:val="Header"/>
    </w:pPr>
  </w:p>
  <w:p w14:paraId="3C2DE3B9" w14:textId="77777777" w:rsidR="00174668" w:rsidRDefault="001746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608FE"/>
    <w:multiLevelType w:val="hybridMultilevel"/>
    <w:tmpl w:val="832C9B60"/>
    <w:lvl w:ilvl="0" w:tplc="474A3B6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 (After_Merged)">
    <w15:presenceInfo w15:providerId="None" w15:userId="Ericsson (After_Merged)"/>
  </w15:person>
  <w15:person w15:author="QC-7">
    <w15:presenceInfo w15:providerId="None" w15:userId="Q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CD0"/>
    <w:rsid w:val="00005E13"/>
    <w:rsid w:val="000062D8"/>
    <w:rsid w:val="00006651"/>
    <w:rsid w:val="00006D01"/>
    <w:rsid w:val="0000730B"/>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5C6"/>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FA6"/>
    <w:rsid w:val="00021C07"/>
    <w:rsid w:val="00021E50"/>
    <w:rsid w:val="00021F61"/>
    <w:rsid w:val="00022071"/>
    <w:rsid w:val="000223AE"/>
    <w:rsid w:val="00022435"/>
    <w:rsid w:val="00022E4A"/>
    <w:rsid w:val="00022EFB"/>
    <w:rsid w:val="000230E5"/>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938"/>
    <w:rsid w:val="00041BCA"/>
    <w:rsid w:val="00041EE7"/>
    <w:rsid w:val="000421DB"/>
    <w:rsid w:val="000427F9"/>
    <w:rsid w:val="00042E7A"/>
    <w:rsid w:val="00043408"/>
    <w:rsid w:val="0004359B"/>
    <w:rsid w:val="000435F7"/>
    <w:rsid w:val="00043744"/>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C84"/>
    <w:rsid w:val="00050E39"/>
    <w:rsid w:val="00050EA3"/>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F27"/>
    <w:rsid w:val="0007414F"/>
    <w:rsid w:val="00074553"/>
    <w:rsid w:val="00074646"/>
    <w:rsid w:val="00074791"/>
    <w:rsid w:val="00074C60"/>
    <w:rsid w:val="00074E0E"/>
    <w:rsid w:val="00075442"/>
    <w:rsid w:val="00075725"/>
    <w:rsid w:val="000759CE"/>
    <w:rsid w:val="00075B09"/>
    <w:rsid w:val="00075BD1"/>
    <w:rsid w:val="00075EC7"/>
    <w:rsid w:val="000764F4"/>
    <w:rsid w:val="00076A94"/>
    <w:rsid w:val="00076C2C"/>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40B9"/>
    <w:rsid w:val="000A44A4"/>
    <w:rsid w:val="000A44EE"/>
    <w:rsid w:val="000A4958"/>
    <w:rsid w:val="000A51CA"/>
    <w:rsid w:val="000A5C15"/>
    <w:rsid w:val="000A5F46"/>
    <w:rsid w:val="000A604A"/>
    <w:rsid w:val="000A60A3"/>
    <w:rsid w:val="000A62AF"/>
    <w:rsid w:val="000A6394"/>
    <w:rsid w:val="000A63B6"/>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CD9"/>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86"/>
    <w:rsid w:val="000D1174"/>
    <w:rsid w:val="000D1D15"/>
    <w:rsid w:val="000D21D0"/>
    <w:rsid w:val="000D2242"/>
    <w:rsid w:val="000D25A3"/>
    <w:rsid w:val="000D2684"/>
    <w:rsid w:val="000D26A8"/>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7E"/>
    <w:rsid w:val="001048B2"/>
    <w:rsid w:val="00104B3F"/>
    <w:rsid w:val="00104FD3"/>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3DF"/>
    <w:rsid w:val="001374E8"/>
    <w:rsid w:val="001374F2"/>
    <w:rsid w:val="0013784A"/>
    <w:rsid w:val="00137D3B"/>
    <w:rsid w:val="00137F46"/>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8AA"/>
    <w:rsid w:val="001B6B81"/>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A11"/>
    <w:rsid w:val="001D5C5D"/>
    <w:rsid w:val="001D5E79"/>
    <w:rsid w:val="001D5E87"/>
    <w:rsid w:val="001D5F27"/>
    <w:rsid w:val="001D604E"/>
    <w:rsid w:val="001D683D"/>
    <w:rsid w:val="001D6A88"/>
    <w:rsid w:val="001D7031"/>
    <w:rsid w:val="001D7396"/>
    <w:rsid w:val="001D73F7"/>
    <w:rsid w:val="001D756D"/>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633D"/>
    <w:rsid w:val="001E6434"/>
    <w:rsid w:val="001E644B"/>
    <w:rsid w:val="001E70EA"/>
    <w:rsid w:val="001E7440"/>
    <w:rsid w:val="001E7795"/>
    <w:rsid w:val="001E7E98"/>
    <w:rsid w:val="001F0011"/>
    <w:rsid w:val="001F03F0"/>
    <w:rsid w:val="001F05B6"/>
    <w:rsid w:val="001F09AB"/>
    <w:rsid w:val="001F0A6D"/>
    <w:rsid w:val="001F0CF5"/>
    <w:rsid w:val="001F168B"/>
    <w:rsid w:val="001F1702"/>
    <w:rsid w:val="001F1E42"/>
    <w:rsid w:val="001F1E80"/>
    <w:rsid w:val="001F207A"/>
    <w:rsid w:val="001F240F"/>
    <w:rsid w:val="001F2630"/>
    <w:rsid w:val="001F2791"/>
    <w:rsid w:val="001F283D"/>
    <w:rsid w:val="001F2963"/>
    <w:rsid w:val="001F29E2"/>
    <w:rsid w:val="001F3199"/>
    <w:rsid w:val="001F3457"/>
    <w:rsid w:val="001F35C4"/>
    <w:rsid w:val="001F38D4"/>
    <w:rsid w:val="001F3ADC"/>
    <w:rsid w:val="001F3C31"/>
    <w:rsid w:val="001F3F76"/>
    <w:rsid w:val="001F4287"/>
    <w:rsid w:val="001F428A"/>
    <w:rsid w:val="001F4355"/>
    <w:rsid w:val="001F4958"/>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806"/>
    <w:rsid w:val="00233162"/>
    <w:rsid w:val="0023334C"/>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6E"/>
    <w:rsid w:val="002623F9"/>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7BA"/>
    <w:rsid w:val="002C48ED"/>
    <w:rsid w:val="002C4A9F"/>
    <w:rsid w:val="002C4E50"/>
    <w:rsid w:val="002C4ED1"/>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868"/>
    <w:rsid w:val="002F6D19"/>
    <w:rsid w:val="002F7027"/>
    <w:rsid w:val="002F71D1"/>
    <w:rsid w:val="002F773E"/>
    <w:rsid w:val="002F79E2"/>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8B7"/>
    <w:rsid w:val="003169DD"/>
    <w:rsid w:val="00316BD8"/>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6ADE"/>
    <w:rsid w:val="00336DB3"/>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7E4"/>
    <w:rsid w:val="00374966"/>
    <w:rsid w:val="00374C2C"/>
    <w:rsid w:val="00374DD4"/>
    <w:rsid w:val="00375054"/>
    <w:rsid w:val="003751BA"/>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7D8"/>
    <w:rsid w:val="00380B16"/>
    <w:rsid w:val="00380ECA"/>
    <w:rsid w:val="003812A4"/>
    <w:rsid w:val="00381355"/>
    <w:rsid w:val="003817FC"/>
    <w:rsid w:val="003819F7"/>
    <w:rsid w:val="00381C3A"/>
    <w:rsid w:val="00381C90"/>
    <w:rsid w:val="00381DBF"/>
    <w:rsid w:val="00381EF2"/>
    <w:rsid w:val="00381FA6"/>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E2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4131"/>
    <w:rsid w:val="003E44DB"/>
    <w:rsid w:val="003E4673"/>
    <w:rsid w:val="003E4A5A"/>
    <w:rsid w:val="003E4C97"/>
    <w:rsid w:val="003E5068"/>
    <w:rsid w:val="003E543D"/>
    <w:rsid w:val="003E5807"/>
    <w:rsid w:val="003E5891"/>
    <w:rsid w:val="003E59C7"/>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EBD"/>
    <w:rsid w:val="00434F83"/>
    <w:rsid w:val="00435080"/>
    <w:rsid w:val="004354DD"/>
    <w:rsid w:val="00435653"/>
    <w:rsid w:val="00435A5E"/>
    <w:rsid w:val="00435B5B"/>
    <w:rsid w:val="004360DE"/>
    <w:rsid w:val="00436223"/>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6D2"/>
    <w:rsid w:val="0045079C"/>
    <w:rsid w:val="0045084F"/>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D58"/>
    <w:rsid w:val="004610DF"/>
    <w:rsid w:val="004610EA"/>
    <w:rsid w:val="0046115D"/>
    <w:rsid w:val="0046139E"/>
    <w:rsid w:val="0046142F"/>
    <w:rsid w:val="004618AA"/>
    <w:rsid w:val="00461AAD"/>
    <w:rsid w:val="00461FAF"/>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DE"/>
    <w:rsid w:val="00474C07"/>
    <w:rsid w:val="00474E5B"/>
    <w:rsid w:val="00474F56"/>
    <w:rsid w:val="0047549A"/>
    <w:rsid w:val="00475672"/>
    <w:rsid w:val="00475A70"/>
    <w:rsid w:val="00475B6D"/>
    <w:rsid w:val="00475BBA"/>
    <w:rsid w:val="00475F00"/>
    <w:rsid w:val="00475F1A"/>
    <w:rsid w:val="0047633D"/>
    <w:rsid w:val="00476E60"/>
    <w:rsid w:val="00477014"/>
    <w:rsid w:val="0047711A"/>
    <w:rsid w:val="004776A6"/>
    <w:rsid w:val="004801B4"/>
    <w:rsid w:val="004804E1"/>
    <w:rsid w:val="00480718"/>
    <w:rsid w:val="00480B3B"/>
    <w:rsid w:val="00480CE4"/>
    <w:rsid w:val="00481215"/>
    <w:rsid w:val="004815DE"/>
    <w:rsid w:val="0048193F"/>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FC4"/>
    <w:rsid w:val="004C01D1"/>
    <w:rsid w:val="004C062D"/>
    <w:rsid w:val="004C1163"/>
    <w:rsid w:val="004C1842"/>
    <w:rsid w:val="004C1AD1"/>
    <w:rsid w:val="004C1C90"/>
    <w:rsid w:val="004C1F1F"/>
    <w:rsid w:val="004C2667"/>
    <w:rsid w:val="004C27A0"/>
    <w:rsid w:val="004C2A7F"/>
    <w:rsid w:val="004C2BB6"/>
    <w:rsid w:val="004C32FD"/>
    <w:rsid w:val="004C34C2"/>
    <w:rsid w:val="004C3958"/>
    <w:rsid w:val="004C3B57"/>
    <w:rsid w:val="004C3BF0"/>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E33"/>
    <w:rsid w:val="004D547F"/>
    <w:rsid w:val="004D5741"/>
    <w:rsid w:val="004D5912"/>
    <w:rsid w:val="004D5B47"/>
    <w:rsid w:val="004D6332"/>
    <w:rsid w:val="004D6A32"/>
    <w:rsid w:val="004D6D7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4CC"/>
    <w:rsid w:val="004E778F"/>
    <w:rsid w:val="004E7DAF"/>
    <w:rsid w:val="004E7E0A"/>
    <w:rsid w:val="004E7FB9"/>
    <w:rsid w:val="004F0579"/>
    <w:rsid w:val="004F07B4"/>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584"/>
    <w:rsid w:val="004F46B0"/>
    <w:rsid w:val="004F47E0"/>
    <w:rsid w:val="004F4F21"/>
    <w:rsid w:val="004F535B"/>
    <w:rsid w:val="004F5853"/>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5CA"/>
    <w:rsid w:val="0053476B"/>
    <w:rsid w:val="00534D72"/>
    <w:rsid w:val="00534E5C"/>
    <w:rsid w:val="00535529"/>
    <w:rsid w:val="00535557"/>
    <w:rsid w:val="00535736"/>
    <w:rsid w:val="005357C4"/>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84F"/>
    <w:rsid w:val="005619BE"/>
    <w:rsid w:val="00562385"/>
    <w:rsid w:val="0056251C"/>
    <w:rsid w:val="00562A4B"/>
    <w:rsid w:val="00562EDF"/>
    <w:rsid w:val="005632A4"/>
    <w:rsid w:val="0056366B"/>
    <w:rsid w:val="0056369B"/>
    <w:rsid w:val="005638B1"/>
    <w:rsid w:val="00563E44"/>
    <w:rsid w:val="00563FD1"/>
    <w:rsid w:val="00564289"/>
    <w:rsid w:val="005643A0"/>
    <w:rsid w:val="005643DF"/>
    <w:rsid w:val="0056442B"/>
    <w:rsid w:val="00564615"/>
    <w:rsid w:val="00564866"/>
    <w:rsid w:val="00564CFD"/>
    <w:rsid w:val="00564EF0"/>
    <w:rsid w:val="00565087"/>
    <w:rsid w:val="0056538C"/>
    <w:rsid w:val="0056558B"/>
    <w:rsid w:val="005655DB"/>
    <w:rsid w:val="00565684"/>
    <w:rsid w:val="005658F1"/>
    <w:rsid w:val="005659DE"/>
    <w:rsid w:val="00565DF7"/>
    <w:rsid w:val="00566CBF"/>
    <w:rsid w:val="00566FC6"/>
    <w:rsid w:val="0056720D"/>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C33"/>
    <w:rsid w:val="00573D11"/>
    <w:rsid w:val="005741A2"/>
    <w:rsid w:val="005743D7"/>
    <w:rsid w:val="00574446"/>
    <w:rsid w:val="005744BF"/>
    <w:rsid w:val="00574550"/>
    <w:rsid w:val="005746FB"/>
    <w:rsid w:val="00574804"/>
    <w:rsid w:val="00574DC2"/>
    <w:rsid w:val="00574DDD"/>
    <w:rsid w:val="00574F44"/>
    <w:rsid w:val="005752EF"/>
    <w:rsid w:val="00575625"/>
    <w:rsid w:val="00575B7B"/>
    <w:rsid w:val="00575D59"/>
    <w:rsid w:val="00575E4B"/>
    <w:rsid w:val="005762C0"/>
    <w:rsid w:val="0057654B"/>
    <w:rsid w:val="00576758"/>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1390"/>
    <w:rsid w:val="005918A4"/>
    <w:rsid w:val="005919FC"/>
    <w:rsid w:val="00592217"/>
    <w:rsid w:val="0059221B"/>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A4"/>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34B"/>
    <w:rsid w:val="005D7440"/>
    <w:rsid w:val="005D74BF"/>
    <w:rsid w:val="005D79D1"/>
    <w:rsid w:val="005D7B14"/>
    <w:rsid w:val="005D7B5F"/>
    <w:rsid w:val="005D7C67"/>
    <w:rsid w:val="005E0303"/>
    <w:rsid w:val="005E086F"/>
    <w:rsid w:val="005E0D2A"/>
    <w:rsid w:val="005E0EC8"/>
    <w:rsid w:val="005E0F4A"/>
    <w:rsid w:val="005E0F78"/>
    <w:rsid w:val="005E0FB2"/>
    <w:rsid w:val="005E195D"/>
    <w:rsid w:val="005E1BA5"/>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100BB"/>
    <w:rsid w:val="00610B4E"/>
    <w:rsid w:val="00610CE7"/>
    <w:rsid w:val="00610D6F"/>
    <w:rsid w:val="00610DCD"/>
    <w:rsid w:val="006113D3"/>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2B0"/>
    <w:rsid w:val="00667475"/>
    <w:rsid w:val="00667585"/>
    <w:rsid w:val="00667A1B"/>
    <w:rsid w:val="00667BF4"/>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7085"/>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205"/>
    <w:rsid w:val="006A6CE6"/>
    <w:rsid w:val="006A6DF6"/>
    <w:rsid w:val="006A6E01"/>
    <w:rsid w:val="006A7824"/>
    <w:rsid w:val="006A7871"/>
    <w:rsid w:val="006A7B22"/>
    <w:rsid w:val="006B0171"/>
    <w:rsid w:val="006B04E5"/>
    <w:rsid w:val="006B09B6"/>
    <w:rsid w:val="006B09C0"/>
    <w:rsid w:val="006B0DE8"/>
    <w:rsid w:val="006B1007"/>
    <w:rsid w:val="006B10BF"/>
    <w:rsid w:val="006B16CB"/>
    <w:rsid w:val="006B17A6"/>
    <w:rsid w:val="006B1AFB"/>
    <w:rsid w:val="006B1DDE"/>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E62"/>
    <w:rsid w:val="006B7F1C"/>
    <w:rsid w:val="006C0301"/>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53B"/>
    <w:rsid w:val="006C4585"/>
    <w:rsid w:val="006C4996"/>
    <w:rsid w:val="006C4F1D"/>
    <w:rsid w:val="006C4F5A"/>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363E"/>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C"/>
    <w:rsid w:val="0074442C"/>
    <w:rsid w:val="0074461F"/>
    <w:rsid w:val="007446AA"/>
    <w:rsid w:val="00744894"/>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E2"/>
    <w:rsid w:val="00751D7D"/>
    <w:rsid w:val="0075204A"/>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403"/>
    <w:rsid w:val="007A1A5C"/>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286"/>
    <w:rsid w:val="007B6E39"/>
    <w:rsid w:val="007B7548"/>
    <w:rsid w:val="007B781D"/>
    <w:rsid w:val="007B7A97"/>
    <w:rsid w:val="007B7BE4"/>
    <w:rsid w:val="007C041E"/>
    <w:rsid w:val="007C0C9F"/>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9FF"/>
    <w:rsid w:val="007D525D"/>
    <w:rsid w:val="007D52BB"/>
    <w:rsid w:val="007D52E3"/>
    <w:rsid w:val="007D5324"/>
    <w:rsid w:val="007D5A7F"/>
    <w:rsid w:val="007D5AC0"/>
    <w:rsid w:val="007D5C0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347"/>
    <w:rsid w:val="00822971"/>
    <w:rsid w:val="008231C2"/>
    <w:rsid w:val="00823414"/>
    <w:rsid w:val="0082351D"/>
    <w:rsid w:val="008239BE"/>
    <w:rsid w:val="00823A09"/>
    <w:rsid w:val="00823A4E"/>
    <w:rsid w:val="00823C38"/>
    <w:rsid w:val="00823D2E"/>
    <w:rsid w:val="00823D64"/>
    <w:rsid w:val="00823E79"/>
    <w:rsid w:val="00824482"/>
    <w:rsid w:val="00824528"/>
    <w:rsid w:val="00824578"/>
    <w:rsid w:val="00824F11"/>
    <w:rsid w:val="00825119"/>
    <w:rsid w:val="0082559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C2C"/>
    <w:rsid w:val="00837C45"/>
    <w:rsid w:val="00837C52"/>
    <w:rsid w:val="00837DB7"/>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8E6"/>
    <w:rsid w:val="00843B31"/>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9E7"/>
    <w:rsid w:val="00851A7F"/>
    <w:rsid w:val="00851E0A"/>
    <w:rsid w:val="0085218C"/>
    <w:rsid w:val="00852A21"/>
    <w:rsid w:val="00852D09"/>
    <w:rsid w:val="00852D7A"/>
    <w:rsid w:val="00852F3C"/>
    <w:rsid w:val="00853B72"/>
    <w:rsid w:val="00853DF4"/>
    <w:rsid w:val="00854104"/>
    <w:rsid w:val="008544A8"/>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E4F"/>
    <w:rsid w:val="00865ED2"/>
    <w:rsid w:val="00866253"/>
    <w:rsid w:val="00866836"/>
    <w:rsid w:val="00866880"/>
    <w:rsid w:val="00866CCD"/>
    <w:rsid w:val="008671D3"/>
    <w:rsid w:val="00867902"/>
    <w:rsid w:val="00867923"/>
    <w:rsid w:val="00867B8A"/>
    <w:rsid w:val="00867F8A"/>
    <w:rsid w:val="00870397"/>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C28"/>
    <w:rsid w:val="00883714"/>
    <w:rsid w:val="00884383"/>
    <w:rsid w:val="008849FF"/>
    <w:rsid w:val="00884ED7"/>
    <w:rsid w:val="00885C77"/>
    <w:rsid w:val="00885E8F"/>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54"/>
    <w:rsid w:val="008B65AA"/>
    <w:rsid w:val="008B668D"/>
    <w:rsid w:val="008B66EE"/>
    <w:rsid w:val="008B6812"/>
    <w:rsid w:val="008B6CAB"/>
    <w:rsid w:val="008B6CBA"/>
    <w:rsid w:val="008B740C"/>
    <w:rsid w:val="008B74C6"/>
    <w:rsid w:val="008B78D8"/>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507"/>
    <w:rsid w:val="008C250F"/>
    <w:rsid w:val="008C2634"/>
    <w:rsid w:val="008C26D6"/>
    <w:rsid w:val="008C2805"/>
    <w:rsid w:val="008C2BE0"/>
    <w:rsid w:val="008C2C93"/>
    <w:rsid w:val="008C2D2D"/>
    <w:rsid w:val="008C30DB"/>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7012"/>
    <w:rsid w:val="008C709C"/>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A06"/>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F81"/>
    <w:rsid w:val="008F5247"/>
    <w:rsid w:val="008F55DE"/>
    <w:rsid w:val="008F59E5"/>
    <w:rsid w:val="008F5A11"/>
    <w:rsid w:val="008F5C51"/>
    <w:rsid w:val="008F61D4"/>
    <w:rsid w:val="008F6247"/>
    <w:rsid w:val="008F6495"/>
    <w:rsid w:val="008F65EF"/>
    <w:rsid w:val="008F67AD"/>
    <w:rsid w:val="008F686C"/>
    <w:rsid w:val="008F6C11"/>
    <w:rsid w:val="008F770F"/>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F9"/>
    <w:rsid w:val="00912266"/>
    <w:rsid w:val="009122D6"/>
    <w:rsid w:val="00912D99"/>
    <w:rsid w:val="0091348E"/>
    <w:rsid w:val="0091356F"/>
    <w:rsid w:val="009135BD"/>
    <w:rsid w:val="009137FF"/>
    <w:rsid w:val="009138DB"/>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7B"/>
    <w:rsid w:val="009648B7"/>
    <w:rsid w:val="00964B29"/>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53"/>
    <w:rsid w:val="009A7AB8"/>
    <w:rsid w:val="009A7D94"/>
    <w:rsid w:val="009A7DA7"/>
    <w:rsid w:val="009A7E33"/>
    <w:rsid w:val="009B04C2"/>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3B6"/>
    <w:rsid w:val="00A0244D"/>
    <w:rsid w:val="00A0248C"/>
    <w:rsid w:val="00A02512"/>
    <w:rsid w:val="00A028FD"/>
    <w:rsid w:val="00A02E0D"/>
    <w:rsid w:val="00A0306A"/>
    <w:rsid w:val="00A03875"/>
    <w:rsid w:val="00A03CFA"/>
    <w:rsid w:val="00A03DAC"/>
    <w:rsid w:val="00A041FD"/>
    <w:rsid w:val="00A047D1"/>
    <w:rsid w:val="00A04875"/>
    <w:rsid w:val="00A04974"/>
    <w:rsid w:val="00A04B0D"/>
    <w:rsid w:val="00A04BB4"/>
    <w:rsid w:val="00A04CAD"/>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34B6"/>
    <w:rsid w:val="00A3351E"/>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5BA"/>
    <w:rsid w:val="00A3761A"/>
    <w:rsid w:val="00A376E5"/>
    <w:rsid w:val="00A40420"/>
    <w:rsid w:val="00A4071C"/>
    <w:rsid w:val="00A40A83"/>
    <w:rsid w:val="00A40D98"/>
    <w:rsid w:val="00A41267"/>
    <w:rsid w:val="00A41598"/>
    <w:rsid w:val="00A41620"/>
    <w:rsid w:val="00A41A61"/>
    <w:rsid w:val="00A41ABA"/>
    <w:rsid w:val="00A41BDE"/>
    <w:rsid w:val="00A41EE9"/>
    <w:rsid w:val="00A420E6"/>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B8D"/>
    <w:rsid w:val="00A57D1B"/>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A8E"/>
    <w:rsid w:val="00A64D6C"/>
    <w:rsid w:val="00A6599B"/>
    <w:rsid w:val="00A65F84"/>
    <w:rsid w:val="00A660FC"/>
    <w:rsid w:val="00A6666C"/>
    <w:rsid w:val="00A6687D"/>
    <w:rsid w:val="00A66ABB"/>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EC4"/>
    <w:rsid w:val="00A83F6D"/>
    <w:rsid w:val="00A84007"/>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EE7"/>
    <w:rsid w:val="00A957A8"/>
    <w:rsid w:val="00A958B6"/>
    <w:rsid w:val="00A95E00"/>
    <w:rsid w:val="00A95F58"/>
    <w:rsid w:val="00A96257"/>
    <w:rsid w:val="00A963C8"/>
    <w:rsid w:val="00A96803"/>
    <w:rsid w:val="00A969C0"/>
    <w:rsid w:val="00A969D3"/>
    <w:rsid w:val="00A96A9F"/>
    <w:rsid w:val="00A96B5F"/>
    <w:rsid w:val="00A96E77"/>
    <w:rsid w:val="00A97094"/>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862"/>
    <w:rsid w:val="00AA28AB"/>
    <w:rsid w:val="00AA2985"/>
    <w:rsid w:val="00AA2CBC"/>
    <w:rsid w:val="00AA2D12"/>
    <w:rsid w:val="00AA2DDA"/>
    <w:rsid w:val="00AA3C01"/>
    <w:rsid w:val="00AA3C45"/>
    <w:rsid w:val="00AA4162"/>
    <w:rsid w:val="00AA44D2"/>
    <w:rsid w:val="00AA485D"/>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C5D"/>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DB4"/>
    <w:rsid w:val="00AC749B"/>
    <w:rsid w:val="00AC79E9"/>
    <w:rsid w:val="00AC7AC5"/>
    <w:rsid w:val="00AD08D7"/>
    <w:rsid w:val="00AD0B29"/>
    <w:rsid w:val="00AD1CD8"/>
    <w:rsid w:val="00AD213E"/>
    <w:rsid w:val="00AD304D"/>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484"/>
    <w:rsid w:val="00AE5777"/>
    <w:rsid w:val="00AE5914"/>
    <w:rsid w:val="00AE5955"/>
    <w:rsid w:val="00AE596A"/>
    <w:rsid w:val="00AE5C2D"/>
    <w:rsid w:val="00AE5C6F"/>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24BB"/>
    <w:rsid w:val="00B1277A"/>
    <w:rsid w:val="00B12C3D"/>
    <w:rsid w:val="00B12F21"/>
    <w:rsid w:val="00B130ED"/>
    <w:rsid w:val="00B13160"/>
    <w:rsid w:val="00B137E6"/>
    <w:rsid w:val="00B14668"/>
    <w:rsid w:val="00B14D54"/>
    <w:rsid w:val="00B14E3D"/>
    <w:rsid w:val="00B15449"/>
    <w:rsid w:val="00B15CA9"/>
    <w:rsid w:val="00B1655A"/>
    <w:rsid w:val="00B167F0"/>
    <w:rsid w:val="00B16B78"/>
    <w:rsid w:val="00B16ECF"/>
    <w:rsid w:val="00B170C1"/>
    <w:rsid w:val="00B171FE"/>
    <w:rsid w:val="00B1742E"/>
    <w:rsid w:val="00B17453"/>
    <w:rsid w:val="00B177C2"/>
    <w:rsid w:val="00B20F35"/>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B64"/>
    <w:rsid w:val="00B30B9B"/>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1175"/>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E30"/>
    <w:rsid w:val="00B71F6B"/>
    <w:rsid w:val="00B71FC6"/>
    <w:rsid w:val="00B7232A"/>
    <w:rsid w:val="00B72C7C"/>
    <w:rsid w:val="00B72F6B"/>
    <w:rsid w:val="00B72F71"/>
    <w:rsid w:val="00B72F79"/>
    <w:rsid w:val="00B730C4"/>
    <w:rsid w:val="00B7349D"/>
    <w:rsid w:val="00B736C4"/>
    <w:rsid w:val="00B737BF"/>
    <w:rsid w:val="00B73B94"/>
    <w:rsid w:val="00B73C86"/>
    <w:rsid w:val="00B73F49"/>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E0"/>
    <w:rsid w:val="00B80606"/>
    <w:rsid w:val="00B80D01"/>
    <w:rsid w:val="00B81818"/>
    <w:rsid w:val="00B81FB0"/>
    <w:rsid w:val="00B824D7"/>
    <w:rsid w:val="00B8268F"/>
    <w:rsid w:val="00B82A2C"/>
    <w:rsid w:val="00B82F34"/>
    <w:rsid w:val="00B82FC4"/>
    <w:rsid w:val="00B833AD"/>
    <w:rsid w:val="00B83600"/>
    <w:rsid w:val="00B83BB2"/>
    <w:rsid w:val="00B84ABC"/>
    <w:rsid w:val="00B84BA9"/>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8B"/>
    <w:rsid w:val="00B958FE"/>
    <w:rsid w:val="00B95A63"/>
    <w:rsid w:val="00B95F84"/>
    <w:rsid w:val="00B963A6"/>
    <w:rsid w:val="00B968C8"/>
    <w:rsid w:val="00B96CA4"/>
    <w:rsid w:val="00B96D1A"/>
    <w:rsid w:val="00B96D43"/>
    <w:rsid w:val="00B97188"/>
    <w:rsid w:val="00B9795D"/>
    <w:rsid w:val="00B97986"/>
    <w:rsid w:val="00B97BDA"/>
    <w:rsid w:val="00B97C15"/>
    <w:rsid w:val="00B97EA9"/>
    <w:rsid w:val="00BA033D"/>
    <w:rsid w:val="00BA057E"/>
    <w:rsid w:val="00BA06DD"/>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D21"/>
    <w:rsid w:val="00BB518D"/>
    <w:rsid w:val="00BB51DC"/>
    <w:rsid w:val="00BB5522"/>
    <w:rsid w:val="00BB55B8"/>
    <w:rsid w:val="00BB5CDA"/>
    <w:rsid w:val="00BB5DFC"/>
    <w:rsid w:val="00BB5FD9"/>
    <w:rsid w:val="00BB6524"/>
    <w:rsid w:val="00BB6924"/>
    <w:rsid w:val="00BB6BE9"/>
    <w:rsid w:val="00BB6C03"/>
    <w:rsid w:val="00BB6D5A"/>
    <w:rsid w:val="00BB6FED"/>
    <w:rsid w:val="00BB7081"/>
    <w:rsid w:val="00BB7644"/>
    <w:rsid w:val="00BB77F6"/>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ABB"/>
    <w:rsid w:val="00BD4D4F"/>
    <w:rsid w:val="00BD5478"/>
    <w:rsid w:val="00BD5550"/>
    <w:rsid w:val="00BD570C"/>
    <w:rsid w:val="00BD581A"/>
    <w:rsid w:val="00BD5A63"/>
    <w:rsid w:val="00BD5A90"/>
    <w:rsid w:val="00BD612B"/>
    <w:rsid w:val="00BD6458"/>
    <w:rsid w:val="00BD678C"/>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E66"/>
    <w:rsid w:val="00BE2115"/>
    <w:rsid w:val="00BE23BA"/>
    <w:rsid w:val="00BE24B3"/>
    <w:rsid w:val="00BE2888"/>
    <w:rsid w:val="00BE2BC2"/>
    <w:rsid w:val="00BE2D18"/>
    <w:rsid w:val="00BE2F36"/>
    <w:rsid w:val="00BE34B3"/>
    <w:rsid w:val="00BE34D2"/>
    <w:rsid w:val="00BE393D"/>
    <w:rsid w:val="00BE3E22"/>
    <w:rsid w:val="00BE4094"/>
    <w:rsid w:val="00BE4264"/>
    <w:rsid w:val="00BE42F1"/>
    <w:rsid w:val="00BE44E1"/>
    <w:rsid w:val="00BE4700"/>
    <w:rsid w:val="00BE4B34"/>
    <w:rsid w:val="00BE50AD"/>
    <w:rsid w:val="00BE5481"/>
    <w:rsid w:val="00BE6361"/>
    <w:rsid w:val="00BE639C"/>
    <w:rsid w:val="00BE6907"/>
    <w:rsid w:val="00BE6B42"/>
    <w:rsid w:val="00BE731D"/>
    <w:rsid w:val="00BE73C6"/>
    <w:rsid w:val="00BE7408"/>
    <w:rsid w:val="00BE7C2E"/>
    <w:rsid w:val="00BE7E70"/>
    <w:rsid w:val="00BE7EB1"/>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744"/>
    <w:rsid w:val="00BF57BF"/>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30C"/>
    <w:rsid w:val="00C0162C"/>
    <w:rsid w:val="00C01753"/>
    <w:rsid w:val="00C019E2"/>
    <w:rsid w:val="00C02385"/>
    <w:rsid w:val="00C023C1"/>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C36"/>
    <w:rsid w:val="00C45D75"/>
    <w:rsid w:val="00C45E03"/>
    <w:rsid w:val="00C45F03"/>
    <w:rsid w:val="00C462B9"/>
    <w:rsid w:val="00C466A2"/>
    <w:rsid w:val="00C46B25"/>
    <w:rsid w:val="00C46C9C"/>
    <w:rsid w:val="00C46D9F"/>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D41"/>
    <w:rsid w:val="00C77D6A"/>
    <w:rsid w:val="00C77E55"/>
    <w:rsid w:val="00C80432"/>
    <w:rsid w:val="00C80525"/>
    <w:rsid w:val="00C8097C"/>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C47"/>
    <w:rsid w:val="00C87DCB"/>
    <w:rsid w:val="00C87F97"/>
    <w:rsid w:val="00C90081"/>
    <w:rsid w:val="00C90149"/>
    <w:rsid w:val="00C90784"/>
    <w:rsid w:val="00C90D4F"/>
    <w:rsid w:val="00C90E43"/>
    <w:rsid w:val="00C910C4"/>
    <w:rsid w:val="00C9138F"/>
    <w:rsid w:val="00C9154C"/>
    <w:rsid w:val="00C916B1"/>
    <w:rsid w:val="00C917AC"/>
    <w:rsid w:val="00C91C6A"/>
    <w:rsid w:val="00C922EC"/>
    <w:rsid w:val="00C92A69"/>
    <w:rsid w:val="00C92C93"/>
    <w:rsid w:val="00C92DEA"/>
    <w:rsid w:val="00C931B9"/>
    <w:rsid w:val="00C931CD"/>
    <w:rsid w:val="00C935BB"/>
    <w:rsid w:val="00C93947"/>
    <w:rsid w:val="00C939D2"/>
    <w:rsid w:val="00C93F40"/>
    <w:rsid w:val="00C945DB"/>
    <w:rsid w:val="00C94AF6"/>
    <w:rsid w:val="00C94B21"/>
    <w:rsid w:val="00C9510A"/>
    <w:rsid w:val="00C952F1"/>
    <w:rsid w:val="00C958E8"/>
    <w:rsid w:val="00C95985"/>
    <w:rsid w:val="00C95A3F"/>
    <w:rsid w:val="00C95A68"/>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BE7"/>
    <w:rsid w:val="00CB033C"/>
    <w:rsid w:val="00CB0597"/>
    <w:rsid w:val="00CB06C3"/>
    <w:rsid w:val="00CB0A0A"/>
    <w:rsid w:val="00CB0B87"/>
    <w:rsid w:val="00CB0CEA"/>
    <w:rsid w:val="00CB0EAA"/>
    <w:rsid w:val="00CB0EF9"/>
    <w:rsid w:val="00CB153D"/>
    <w:rsid w:val="00CB15FF"/>
    <w:rsid w:val="00CB17EA"/>
    <w:rsid w:val="00CB1A08"/>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B06"/>
    <w:rsid w:val="00CC2D30"/>
    <w:rsid w:val="00CC2D8D"/>
    <w:rsid w:val="00CC30F5"/>
    <w:rsid w:val="00CC3129"/>
    <w:rsid w:val="00CC35F6"/>
    <w:rsid w:val="00CC3985"/>
    <w:rsid w:val="00CC3F51"/>
    <w:rsid w:val="00CC412D"/>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F2"/>
    <w:rsid w:val="00CD3F0E"/>
    <w:rsid w:val="00CD3F22"/>
    <w:rsid w:val="00CD3FF1"/>
    <w:rsid w:val="00CD410C"/>
    <w:rsid w:val="00CD4177"/>
    <w:rsid w:val="00CD441C"/>
    <w:rsid w:val="00CD44DE"/>
    <w:rsid w:val="00CD4688"/>
    <w:rsid w:val="00CD4707"/>
    <w:rsid w:val="00CD486F"/>
    <w:rsid w:val="00CD4D75"/>
    <w:rsid w:val="00CD5073"/>
    <w:rsid w:val="00CD51A6"/>
    <w:rsid w:val="00CD51C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7A"/>
    <w:rsid w:val="00D14FD8"/>
    <w:rsid w:val="00D15169"/>
    <w:rsid w:val="00D1533D"/>
    <w:rsid w:val="00D156EA"/>
    <w:rsid w:val="00D15956"/>
    <w:rsid w:val="00D15AB6"/>
    <w:rsid w:val="00D16325"/>
    <w:rsid w:val="00D167AF"/>
    <w:rsid w:val="00D16DB0"/>
    <w:rsid w:val="00D16E21"/>
    <w:rsid w:val="00D17095"/>
    <w:rsid w:val="00D17885"/>
    <w:rsid w:val="00D1795C"/>
    <w:rsid w:val="00D17A38"/>
    <w:rsid w:val="00D2064F"/>
    <w:rsid w:val="00D20727"/>
    <w:rsid w:val="00D20AD7"/>
    <w:rsid w:val="00D20B61"/>
    <w:rsid w:val="00D20C6A"/>
    <w:rsid w:val="00D211AC"/>
    <w:rsid w:val="00D2173C"/>
    <w:rsid w:val="00D2175A"/>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7CB"/>
    <w:rsid w:val="00D27CEE"/>
    <w:rsid w:val="00D30173"/>
    <w:rsid w:val="00D30216"/>
    <w:rsid w:val="00D305DE"/>
    <w:rsid w:val="00D306D7"/>
    <w:rsid w:val="00D30BD0"/>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D1A"/>
    <w:rsid w:val="00D52043"/>
    <w:rsid w:val="00D52415"/>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432"/>
    <w:rsid w:val="00D63560"/>
    <w:rsid w:val="00D63561"/>
    <w:rsid w:val="00D63755"/>
    <w:rsid w:val="00D63949"/>
    <w:rsid w:val="00D63A82"/>
    <w:rsid w:val="00D653C6"/>
    <w:rsid w:val="00D65B34"/>
    <w:rsid w:val="00D65C69"/>
    <w:rsid w:val="00D65C76"/>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F1C"/>
    <w:rsid w:val="00DD4472"/>
    <w:rsid w:val="00DD475F"/>
    <w:rsid w:val="00DD4774"/>
    <w:rsid w:val="00DD4781"/>
    <w:rsid w:val="00DD4AC0"/>
    <w:rsid w:val="00DD4B8B"/>
    <w:rsid w:val="00DD4EE3"/>
    <w:rsid w:val="00DD5395"/>
    <w:rsid w:val="00DD595B"/>
    <w:rsid w:val="00DD6142"/>
    <w:rsid w:val="00DD634F"/>
    <w:rsid w:val="00DD63B5"/>
    <w:rsid w:val="00DD6A9C"/>
    <w:rsid w:val="00DD6B9E"/>
    <w:rsid w:val="00DD6C6F"/>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9E4"/>
    <w:rsid w:val="00E22AA5"/>
    <w:rsid w:val="00E22D57"/>
    <w:rsid w:val="00E22EFE"/>
    <w:rsid w:val="00E232FF"/>
    <w:rsid w:val="00E23515"/>
    <w:rsid w:val="00E23D49"/>
    <w:rsid w:val="00E24011"/>
    <w:rsid w:val="00E2454E"/>
    <w:rsid w:val="00E2456C"/>
    <w:rsid w:val="00E245E4"/>
    <w:rsid w:val="00E24765"/>
    <w:rsid w:val="00E24B22"/>
    <w:rsid w:val="00E24DA3"/>
    <w:rsid w:val="00E25043"/>
    <w:rsid w:val="00E2539C"/>
    <w:rsid w:val="00E25424"/>
    <w:rsid w:val="00E266B2"/>
    <w:rsid w:val="00E26A41"/>
    <w:rsid w:val="00E275BA"/>
    <w:rsid w:val="00E279F0"/>
    <w:rsid w:val="00E27A36"/>
    <w:rsid w:val="00E27B4F"/>
    <w:rsid w:val="00E27C1B"/>
    <w:rsid w:val="00E27D0A"/>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1FD"/>
    <w:rsid w:val="00E442A3"/>
    <w:rsid w:val="00E444BB"/>
    <w:rsid w:val="00E44C45"/>
    <w:rsid w:val="00E450C1"/>
    <w:rsid w:val="00E4551D"/>
    <w:rsid w:val="00E456E7"/>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E5A"/>
    <w:rsid w:val="00E6251D"/>
    <w:rsid w:val="00E625F6"/>
    <w:rsid w:val="00E62BF5"/>
    <w:rsid w:val="00E6306E"/>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205"/>
    <w:rsid w:val="00E7541C"/>
    <w:rsid w:val="00E7553F"/>
    <w:rsid w:val="00E75A4B"/>
    <w:rsid w:val="00E75D79"/>
    <w:rsid w:val="00E7611C"/>
    <w:rsid w:val="00E7662E"/>
    <w:rsid w:val="00E76C12"/>
    <w:rsid w:val="00E77352"/>
    <w:rsid w:val="00E774F8"/>
    <w:rsid w:val="00E7761E"/>
    <w:rsid w:val="00E77645"/>
    <w:rsid w:val="00E779E3"/>
    <w:rsid w:val="00E77D37"/>
    <w:rsid w:val="00E77EF0"/>
    <w:rsid w:val="00E80570"/>
    <w:rsid w:val="00E80875"/>
    <w:rsid w:val="00E80C5C"/>
    <w:rsid w:val="00E81041"/>
    <w:rsid w:val="00E81201"/>
    <w:rsid w:val="00E81433"/>
    <w:rsid w:val="00E819F5"/>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CC1"/>
    <w:rsid w:val="00ED3178"/>
    <w:rsid w:val="00ED3444"/>
    <w:rsid w:val="00ED3470"/>
    <w:rsid w:val="00ED34B1"/>
    <w:rsid w:val="00ED394F"/>
    <w:rsid w:val="00ED3CBD"/>
    <w:rsid w:val="00ED41F6"/>
    <w:rsid w:val="00ED426E"/>
    <w:rsid w:val="00ED42FD"/>
    <w:rsid w:val="00ED4642"/>
    <w:rsid w:val="00ED5104"/>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D7C"/>
    <w:rsid w:val="00EE7DF3"/>
    <w:rsid w:val="00EE7FEA"/>
    <w:rsid w:val="00EF01BF"/>
    <w:rsid w:val="00EF0524"/>
    <w:rsid w:val="00EF063D"/>
    <w:rsid w:val="00EF06AA"/>
    <w:rsid w:val="00EF0765"/>
    <w:rsid w:val="00EF0BCF"/>
    <w:rsid w:val="00EF0CC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98B"/>
    <w:rsid w:val="00F07C3E"/>
    <w:rsid w:val="00F07D6C"/>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85"/>
    <w:rsid w:val="00F55A26"/>
    <w:rsid w:val="00F55C6F"/>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B7B"/>
    <w:rsid w:val="00FA1E41"/>
    <w:rsid w:val="00FA1E54"/>
    <w:rsid w:val="00FA2264"/>
    <w:rsid w:val="00FA2BD2"/>
    <w:rsid w:val="00FA2DC6"/>
    <w:rsid w:val="00FA2E59"/>
    <w:rsid w:val="00FA2F74"/>
    <w:rsid w:val="00FA3497"/>
    <w:rsid w:val="00FA3A05"/>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E24"/>
    <w:rsid w:val="00FA71D1"/>
    <w:rsid w:val="00FA7647"/>
    <w:rsid w:val="00FA770E"/>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5684"/>
    <w:rsid w:val="00FF6BD1"/>
    <w:rsid w:val="00FF6DD6"/>
    <w:rsid w:val="00FF6FCA"/>
    <w:rsid w:val="00FF769E"/>
    <w:rsid w:val="00FF7D8D"/>
    <w:rsid w:val="3CFD4244"/>
    <w:rsid w:val="4BFC3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C9A3016"/>
  <w15:docId w15:val="{494FC522-263A-4FBC-AB52-479E8C88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31D0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3C41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3C4107"/>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3C4107"/>
    <w:pPr>
      <w:spacing w:before="120"/>
      <w:outlineLvl w:val="2"/>
    </w:pPr>
    <w:rPr>
      <w:sz w:val="28"/>
    </w:rPr>
  </w:style>
  <w:style w:type="paragraph" w:styleId="Heading4">
    <w:name w:val="heading 4"/>
    <w:basedOn w:val="Heading3"/>
    <w:next w:val="Normal"/>
    <w:link w:val="Heading4Char"/>
    <w:qFormat/>
    <w:rsid w:val="003C4107"/>
    <w:pPr>
      <w:ind w:left="1418" w:hanging="1418"/>
      <w:outlineLvl w:val="3"/>
    </w:pPr>
    <w:rPr>
      <w:sz w:val="24"/>
    </w:rPr>
  </w:style>
  <w:style w:type="paragraph" w:styleId="Heading5">
    <w:name w:val="heading 5"/>
    <w:basedOn w:val="Heading4"/>
    <w:next w:val="Normal"/>
    <w:link w:val="Heading5Char"/>
    <w:qFormat/>
    <w:rsid w:val="003C4107"/>
    <w:pPr>
      <w:ind w:left="1701" w:hanging="1701"/>
      <w:outlineLvl w:val="4"/>
    </w:pPr>
    <w:rPr>
      <w:sz w:val="22"/>
    </w:rPr>
  </w:style>
  <w:style w:type="paragraph" w:styleId="Heading6">
    <w:name w:val="heading 6"/>
    <w:basedOn w:val="H6"/>
    <w:next w:val="Normal"/>
    <w:link w:val="Heading6Char"/>
    <w:qFormat/>
    <w:rsid w:val="003C4107"/>
    <w:pPr>
      <w:outlineLvl w:val="5"/>
    </w:pPr>
  </w:style>
  <w:style w:type="paragraph" w:styleId="Heading7">
    <w:name w:val="heading 7"/>
    <w:basedOn w:val="H6"/>
    <w:next w:val="Normal"/>
    <w:link w:val="Heading7Char"/>
    <w:qFormat/>
    <w:rsid w:val="003C4107"/>
    <w:pPr>
      <w:outlineLvl w:val="6"/>
    </w:pPr>
  </w:style>
  <w:style w:type="paragraph" w:styleId="Heading8">
    <w:name w:val="heading 8"/>
    <w:basedOn w:val="Heading1"/>
    <w:next w:val="Normal"/>
    <w:link w:val="Heading8Char"/>
    <w:qFormat/>
    <w:rsid w:val="003C4107"/>
    <w:pPr>
      <w:ind w:left="0" w:firstLine="0"/>
      <w:outlineLvl w:val="7"/>
    </w:pPr>
    <w:rPr>
      <w:lang w:val="zh-CN" w:eastAsia="zh-CN"/>
    </w:rPr>
  </w:style>
  <w:style w:type="paragraph" w:styleId="Heading9">
    <w:name w:val="heading 9"/>
    <w:basedOn w:val="Heading8"/>
    <w:next w:val="Normal"/>
    <w:link w:val="Heading9Char"/>
    <w:qFormat/>
    <w:rsid w:val="003C41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C4107"/>
    <w:pPr>
      <w:ind w:left="1985" w:hanging="1985"/>
      <w:outlineLvl w:val="9"/>
    </w:pPr>
    <w:rPr>
      <w:sz w:val="20"/>
    </w:rPr>
  </w:style>
  <w:style w:type="paragraph" w:styleId="List3">
    <w:name w:val="List 3"/>
    <w:basedOn w:val="List2"/>
    <w:rsid w:val="003C4107"/>
    <w:pPr>
      <w:ind w:left="1135"/>
    </w:pPr>
  </w:style>
  <w:style w:type="paragraph" w:styleId="List2">
    <w:name w:val="List 2"/>
    <w:basedOn w:val="List"/>
    <w:rsid w:val="003C4107"/>
    <w:pPr>
      <w:ind w:left="851"/>
    </w:pPr>
  </w:style>
  <w:style w:type="paragraph" w:styleId="List">
    <w:name w:val="List"/>
    <w:basedOn w:val="Normal"/>
    <w:qFormat/>
    <w:rsid w:val="003C4107"/>
    <w:pPr>
      <w:ind w:left="568" w:hanging="284"/>
    </w:pPr>
  </w:style>
  <w:style w:type="paragraph" w:styleId="CommentSubject">
    <w:name w:val="annotation subject"/>
    <w:basedOn w:val="CommentText"/>
    <w:next w:val="CommentText"/>
    <w:link w:val="CommentSubjectChar"/>
    <w:qFormat/>
    <w:rsid w:val="003C4107"/>
    <w:rPr>
      <w:b/>
      <w:bCs/>
    </w:rPr>
  </w:style>
  <w:style w:type="paragraph" w:styleId="CommentText">
    <w:name w:val="annotation text"/>
    <w:basedOn w:val="Normal"/>
    <w:link w:val="CommentTextChar"/>
    <w:uiPriority w:val="99"/>
    <w:qFormat/>
    <w:rsid w:val="003C4107"/>
  </w:style>
  <w:style w:type="paragraph" w:styleId="TOC7">
    <w:name w:val="toc 7"/>
    <w:basedOn w:val="TOC6"/>
    <w:next w:val="Normal"/>
    <w:uiPriority w:val="39"/>
    <w:qFormat/>
    <w:rsid w:val="003C4107"/>
    <w:pPr>
      <w:ind w:left="2268" w:hanging="2268"/>
    </w:pPr>
  </w:style>
  <w:style w:type="paragraph" w:styleId="TOC6">
    <w:name w:val="toc 6"/>
    <w:basedOn w:val="TOC5"/>
    <w:next w:val="Normal"/>
    <w:uiPriority w:val="39"/>
    <w:qFormat/>
    <w:rsid w:val="003C4107"/>
    <w:pPr>
      <w:ind w:left="1985" w:hanging="1985"/>
    </w:pPr>
  </w:style>
  <w:style w:type="paragraph" w:styleId="TOC5">
    <w:name w:val="toc 5"/>
    <w:basedOn w:val="TOC4"/>
    <w:next w:val="Normal"/>
    <w:uiPriority w:val="39"/>
    <w:qFormat/>
    <w:rsid w:val="003C4107"/>
    <w:pPr>
      <w:ind w:left="1701" w:hanging="1701"/>
    </w:pPr>
  </w:style>
  <w:style w:type="paragraph" w:styleId="TOC4">
    <w:name w:val="toc 4"/>
    <w:basedOn w:val="TOC3"/>
    <w:next w:val="Normal"/>
    <w:uiPriority w:val="39"/>
    <w:qFormat/>
    <w:rsid w:val="003C4107"/>
    <w:pPr>
      <w:ind w:left="1418" w:hanging="1418"/>
    </w:pPr>
  </w:style>
  <w:style w:type="paragraph" w:styleId="TOC3">
    <w:name w:val="toc 3"/>
    <w:basedOn w:val="TOC2"/>
    <w:next w:val="Normal"/>
    <w:uiPriority w:val="39"/>
    <w:qFormat/>
    <w:rsid w:val="003C4107"/>
    <w:pPr>
      <w:ind w:left="1134" w:hanging="1134"/>
    </w:pPr>
  </w:style>
  <w:style w:type="paragraph" w:styleId="TOC2">
    <w:name w:val="toc 2"/>
    <w:basedOn w:val="TOC1"/>
    <w:next w:val="Normal"/>
    <w:uiPriority w:val="39"/>
    <w:qFormat/>
    <w:rsid w:val="003C4107"/>
    <w:pPr>
      <w:keepNext w:val="0"/>
      <w:spacing w:before="0"/>
      <w:ind w:left="851" w:hanging="851"/>
    </w:pPr>
    <w:rPr>
      <w:sz w:val="20"/>
    </w:rPr>
  </w:style>
  <w:style w:type="paragraph" w:styleId="TOC1">
    <w:name w:val="toc 1"/>
    <w:next w:val="Normal"/>
    <w:uiPriority w:val="39"/>
    <w:qFormat/>
    <w:rsid w:val="003C410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rsid w:val="003C4107"/>
    <w:pPr>
      <w:ind w:left="851"/>
    </w:pPr>
  </w:style>
  <w:style w:type="paragraph" w:styleId="ListNumber">
    <w:name w:val="List Number"/>
    <w:basedOn w:val="List"/>
    <w:rsid w:val="003C4107"/>
  </w:style>
  <w:style w:type="paragraph" w:styleId="ListBullet4">
    <w:name w:val="List Bullet 4"/>
    <w:basedOn w:val="ListBullet3"/>
    <w:rsid w:val="003C4107"/>
    <w:pPr>
      <w:ind w:left="1418"/>
    </w:pPr>
  </w:style>
  <w:style w:type="paragraph" w:styleId="ListBullet3">
    <w:name w:val="List Bullet 3"/>
    <w:basedOn w:val="ListBullet2"/>
    <w:rsid w:val="003C4107"/>
    <w:pPr>
      <w:ind w:left="1135"/>
    </w:pPr>
  </w:style>
  <w:style w:type="paragraph" w:styleId="ListBullet2">
    <w:name w:val="List Bullet 2"/>
    <w:basedOn w:val="ListBullet"/>
    <w:rsid w:val="003C4107"/>
    <w:pPr>
      <w:ind w:left="851"/>
    </w:pPr>
  </w:style>
  <w:style w:type="paragraph" w:styleId="ListBullet">
    <w:name w:val="List Bullet"/>
    <w:basedOn w:val="List"/>
    <w:rsid w:val="003C4107"/>
  </w:style>
  <w:style w:type="paragraph" w:styleId="ListBullet5">
    <w:name w:val="List Bullet 5"/>
    <w:basedOn w:val="ListBullet4"/>
    <w:rsid w:val="003C4107"/>
    <w:pPr>
      <w:ind w:left="1702"/>
    </w:pPr>
  </w:style>
  <w:style w:type="paragraph" w:styleId="TOC8">
    <w:name w:val="toc 8"/>
    <w:basedOn w:val="TOC1"/>
    <w:next w:val="Normal"/>
    <w:uiPriority w:val="39"/>
    <w:qFormat/>
    <w:rsid w:val="003C4107"/>
    <w:pPr>
      <w:spacing w:before="180"/>
      <w:ind w:left="2693" w:hanging="2693"/>
    </w:pPr>
    <w:rPr>
      <w:b/>
    </w:rPr>
  </w:style>
  <w:style w:type="paragraph" w:styleId="BalloonText">
    <w:name w:val="Balloon Text"/>
    <w:basedOn w:val="Normal"/>
    <w:link w:val="BalloonTextChar"/>
    <w:semiHidden/>
    <w:unhideWhenUsed/>
    <w:qFormat/>
    <w:rsid w:val="003C4107"/>
    <w:pPr>
      <w:spacing w:after="0"/>
    </w:pPr>
    <w:rPr>
      <w:rFonts w:ascii="Segoe UI" w:hAnsi="Segoe UI" w:cs="Segoe UI"/>
      <w:sz w:val="18"/>
      <w:szCs w:val="18"/>
    </w:rPr>
  </w:style>
  <w:style w:type="paragraph" w:styleId="Footer">
    <w:name w:val="footer"/>
    <w:basedOn w:val="Header"/>
    <w:link w:val="FooterChar"/>
    <w:qFormat/>
    <w:rsid w:val="003C4107"/>
    <w:pPr>
      <w:jc w:val="center"/>
    </w:pPr>
    <w:rPr>
      <w:i/>
      <w:lang w:val="zh-CN" w:eastAsia="zh-CN"/>
    </w:rPr>
  </w:style>
  <w:style w:type="paragraph" w:styleId="Header">
    <w:name w:val="header"/>
    <w:link w:val="HeaderChar"/>
    <w:qFormat/>
    <w:rsid w:val="003C4107"/>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rsid w:val="003C4107"/>
    <w:pPr>
      <w:keepLines/>
      <w:spacing w:after="0"/>
      <w:ind w:left="454" w:hanging="454"/>
    </w:pPr>
    <w:rPr>
      <w:sz w:val="16"/>
      <w:lang w:val="zh-CN" w:eastAsia="zh-CN"/>
    </w:rPr>
  </w:style>
  <w:style w:type="paragraph" w:styleId="List5">
    <w:name w:val="List 5"/>
    <w:basedOn w:val="List4"/>
    <w:rsid w:val="003C4107"/>
    <w:pPr>
      <w:ind w:left="1702"/>
    </w:pPr>
  </w:style>
  <w:style w:type="paragraph" w:styleId="List4">
    <w:name w:val="List 4"/>
    <w:basedOn w:val="List3"/>
    <w:rsid w:val="003C4107"/>
    <w:pPr>
      <w:ind w:left="1418"/>
    </w:pPr>
  </w:style>
  <w:style w:type="paragraph" w:styleId="TOC9">
    <w:name w:val="toc 9"/>
    <w:basedOn w:val="TOC8"/>
    <w:next w:val="Normal"/>
    <w:uiPriority w:val="39"/>
    <w:qFormat/>
    <w:rsid w:val="003C4107"/>
    <w:pPr>
      <w:ind w:left="1418" w:hanging="1418"/>
    </w:pPr>
  </w:style>
  <w:style w:type="paragraph" w:styleId="Index1">
    <w:name w:val="index 1"/>
    <w:basedOn w:val="Normal"/>
    <w:next w:val="Normal"/>
    <w:rsid w:val="003C4107"/>
    <w:pPr>
      <w:keepLines/>
      <w:spacing w:after="0"/>
    </w:pPr>
  </w:style>
  <w:style w:type="paragraph" w:styleId="Index2">
    <w:name w:val="index 2"/>
    <w:basedOn w:val="Index1"/>
    <w:next w:val="Normal"/>
    <w:rsid w:val="003C4107"/>
    <w:pPr>
      <w:ind w:left="284"/>
    </w:pPr>
  </w:style>
  <w:style w:type="character" w:styleId="Hyperlink">
    <w:name w:val="Hyperlink"/>
    <w:rsid w:val="003C4107"/>
    <w:rPr>
      <w:color w:val="0000FF"/>
      <w:u w:val="single"/>
    </w:rPr>
  </w:style>
  <w:style w:type="character" w:styleId="CommentReference">
    <w:name w:val="annotation reference"/>
    <w:basedOn w:val="DefaultParagraphFont"/>
    <w:qFormat/>
    <w:rsid w:val="003C4107"/>
    <w:rPr>
      <w:sz w:val="16"/>
      <w:szCs w:val="16"/>
    </w:rPr>
  </w:style>
  <w:style w:type="character" w:styleId="FootnoteReference">
    <w:name w:val="footnote reference"/>
    <w:rsid w:val="003C4107"/>
    <w:rPr>
      <w:b/>
      <w:position w:val="6"/>
      <w:sz w:val="16"/>
    </w:rPr>
  </w:style>
  <w:style w:type="character" w:customStyle="1" w:styleId="Heading1Char">
    <w:name w:val="Heading 1 Char"/>
    <w:link w:val="Heading1"/>
    <w:qFormat/>
    <w:rsid w:val="003C4107"/>
    <w:rPr>
      <w:rFonts w:ascii="Arial" w:eastAsia="Times New Roman" w:hAnsi="Arial"/>
      <w:sz w:val="36"/>
      <w:lang w:bidi="ar-SA"/>
    </w:rPr>
  </w:style>
  <w:style w:type="character" w:customStyle="1" w:styleId="Heading2Char">
    <w:name w:val="Heading 2 Char"/>
    <w:link w:val="Heading2"/>
    <w:qFormat/>
    <w:rsid w:val="003C4107"/>
    <w:rPr>
      <w:rFonts w:ascii="Arial" w:eastAsia="Times New Roman" w:hAnsi="Arial"/>
      <w:sz w:val="32"/>
    </w:rPr>
  </w:style>
  <w:style w:type="character" w:customStyle="1" w:styleId="Heading3Char">
    <w:name w:val="Heading 3 Char"/>
    <w:link w:val="Heading3"/>
    <w:qFormat/>
    <w:rsid w:val="003C4107"/>
    <w:rPr>
      <w:rFonts w:ascii="Arial" w:eastAsia="Times New Roman" w:hAnsi="Arial"/>
      <w:sz w:val="28"/>
    </w:rPr>
  </w:style>
  <w:style w:type="character" w:customStyle="1" w:styleId="Heading4Char">
    <w:name w:val="Heading 4 Char"/>
    <w:link w:val="Heading4"/>
    <w:qFormat/>
    <w:locked/>
    <w:rsid w:val="003C4107"/>
    <w:rPr>
      <w:rFonts w:ascii="Arial" w:eastAsia="Times New Roman" w:hAnsi="Arial"/>
      <w:sz w:val="24"/>
    </w:rPr>
  </w:style>
  <w:style w:type="character" w:customStyle="1" w:styleId="Heading5Char">
    <w:name w:val="Heading 5 Char"/>
    <w:link w:val="Heading5"/>
    <w:qFormat/>
    <w:rsid w:val="003C4107"/>
    <w:rPr>
      <w:rFonts w:ascii="Arial" w:eastAsia="Times New Roman" w:hAnsi="Arial"/>
      <w:sz w:val="22"/>
    </w:rPr>
  </w:style>
  <w:style w:type="character" w:customStyle="1" w:styleId="Heading6Char">
    <w:name w:val="Heading 6 Char"/>
    <w:link w:val="Heading6"/>
    <w:qFormat/>
    <w:rsid w:val="003C4107"/>
    <w:rPr>
      <w:rFonts w:ascii="Arial" w:eastAsia="Times New Roman" w:hAnsi="Arial"/>
    </w:rPr>
  </w:style>
  <w:style w:type="character" w:customStyle="1" w:styleId="Heading7Char">
    <w:name w:val="Heading 7 Char"/>
    <w:link w:val="Heading7"/>
    <w:qFormat/>
    <w:rsid w:val="003C4107"/>
    <w:rPr>
      <w:rFonts w:ascii="Arial" w:eastAsia="Times New Roman" w:hAnsi="Arial"/>
    </w:rPr>
  </w:style>
  <w:style w:type="character" w:customStyle="1" w:styleId="Heading8Char">
    <w:name w:val="Heading 8 Char"/>
    <w:link w:val="Heading8"/>
    <w:qFormat/>
    <w:rsid w:val="003C4107"/>
    <w:rPr>
      <w:rFonts w:ascii="Arial" w:eastAsia="Times New Roman" w:hAnsi="Arial"/>
      <w:sz w:val="36"/>
    </w:rPr>
  </w:style>
  <w:style w:type="character" w:customStyle="1" w:styleId="Heading9Char">
    <w:name w:val="Heading 9 Char"/>
    <w:link w:val="Heading9"/>
    <w:qFormat/>
    <w:rsid w:val="003C4107"/>
    <w:rPr>
      <w:rFonts w:ascii="Arial" w:eastAsia="Times New Roman" w:hAnsi="Arial"/>
      <w:sz w:val="36"/>
    </w:rPr>
  </w:style>
  <w:style w:type="paragraph" w:customStyle="1" w:styleId="EQ">
    <w:name w:val="EQ"/>
    <w:basedOn w:val="Normal"/>
    <w:next w:val="Normal"/>
    <w:qFormat/>
    <w:rsid w:val="003C4107"/>
    <w:pPr>
      <w:keepLines/>
      <w:tabs>
        <w:tab w:val="center" w:pos="4536"/>
        <w:tab w:val="right" w:pos="9072"/>
      </w:tabs>
    </w:pPr>
  </w:style>
  <w:style w:type="character" w:customStyle="1" w:styleId="ZGSM">
    <w:name w:val="ZGSM"/>
    <w:qFormat/>
    <w:rsid w:val="003C4107"/>
  </w:style>
  <w:style w:type="character" w:customStyle="1" w:styleId="HeaderChar">
    <w:name w:val="Header Char"/>
    <w:link w:val="Header"/>
    <w:qFormat/>
    <w:rsid w:val="003C4107"/>
    <w:rPr>
      <w:rFonts w:ascii="Arial" w:eastAsia="Times New Roman" w:hAnsi="Arial"/>
      <w:b/>
      <w:sz w:val="18"/>
      <w:lang w:bidi="ar-SA"/>
    </w:rPr>
  </w:style>
  <w:style w:type="paragraph" w:customStyle="1" w:styleId="ZD">
    <w:name w:val="ZD"/>
    <w:qFormat/>
    <w:rsid w:val="003C4107"/>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sid w:val="003C4107"/>
    <w:rPr>
      <w:rFonts w:ascii="Arial" w:eastAsia="Times New Roman" w:hAnsi="Arial"/>
      <w:b/>
      <w:i/>
      <w:sz w:val="18"/>
    </w:rPr>
  </w:style>
  <w:style w:type="paragraph" w:customStyle="1" w:styleId="TT">
    <w:name w:val="TT"/>
    <w:basedOn w:val="Heading1"/>
    <w:next w:val="Normal"/>
    <w:qFormat/>
    <w:rsid w:val="003C4107"/>
    <w:pPr>
      <w:outlineLvl w:val="9"/>
    </w:pPr>
  </w:style>
  <w:style w:type="paragraph" w:customStyle="1" w:styleId="NO">
    <w:name w:val="NO"/>
    <w:basedOn w:val="Normal"/>
    <w:link w:val="NOChar"/>
    <w:qFormat/>
    <w:rsid w:val="003C4107"/>
    <w:pPr>
      <w:keepLines/>
      <w:ind w:left="1135" w:hanging="851"/>
    </w:pPr>
    <w:rPr>
      <w:lang w:val="zh-CN" w:eastAsia="zh-CN"/>
    </w:rPr>
  </w:style>
  <w:style w:type="character" w:customStyle="1" w:styleId="NOChar">
    <w:name w:val="NO Char"/>
    <w:link w:val="NO"/>
    <w:qFormat/>
    <w:rsid w:val="003C4107"/>
    <w:rPr>
      <w:rFonts w:eastAsia="Times New Roman"/>
    </w:rPr>
  </w:style>
  <w:style w:type="paragraph" w:customStyle="1" w:styleId="PL">
    <w:name w:val="PL"/>
    <w:link w:val="PLChar"/>
    <w:qFormat/>
    <w:rsid w:val="003C41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3C4107"/>
    <w:rPr>
      <w:rFonts w:ascii="Courier New" w:eastAsia="Times New Roman" w:hAnsi="Courier New"/>
      <w:sz w:val="16"/>
      <w:shd w:val="clear" w:color="auto" w:fill="E6E6E6"/>
    </w:rPr>
  </w:style>
  <w:style w:type="paragraph" w:customStyle="1" w:styleId="TAR">
    <w:name w:val="TAR"/>
    <w:basedOn w:val="TAL"/>
    <w:qFormat/>
    <w:rsid w:val="003C4107"/>
    <w:pPr>
      <w:jc w:val="right"/>
    </w:pPr>
  </w:style>
  <w:style w:type="paragraph" w:customStyle="1" w:styleId="TAL">
    <w:name w:val="TAL"/>
    <w:basedOn w:val="Normal"/>
    <w:link w:val="TALCar"/>
    <w:qFormat/>
    <w:rsid w:val="003C4107"/>
    <w:pPr>
      <w:keepNext/>
      <w:keepLines/>
      <w:spacing w:after="0"/>
    </w:pPr>
    <w:rPr>
      <w:rFonts w:ascii="Arial" w:hAnsi="Arial"/>
      <w:sz w:val="18"/>
      <w:lang w:val="zh-CN" w:eastAsia="zh-CN"/>
    </w:rPr>
  </w:style>
  <w:style w:type="character" w:customStyle="1" w:styleId="TALCar">
    <w:name w:val="TAL Car"/>
    <w:link w:val="TAL"/>
    <w:qFormat/>
    <w:rsid w:val="003C4107"/>
    <w:rPr>
      <w:rFonts w:ascii="Arial" w:eastAsia="Times New Roman" w:hAnsi="Arial"/>
      <w:sz w:val="18"/>
    </w:rPr>
  </w:style>
  <w:style w:type="paragraph" w:customStyle="1" w:styleId="TAH">
    <w:name w:val="TAH"/>
    <w:basedOn w:val="TAC"/>
    <w:link w:val="TAHCar"/>
    <w:qFormat/>
    <w:rsid w:val="003C4107"/>
    <w:rPr>
      <w:b/>
    </w:rPr>
  </w:style>
  <w:style w:type="paragraph" w:customStyle="1" w:styleId="TAC">
    <w:name w:val="TAC"/>
    <w:basedOn w:val="TAL"/>
    <w:link w:val="TACChar"/>
    <w:qFormat/>
    <w:rsid w:val="003C4107"/>
    <w:pPr>
      <w:jc w:val="center"/>
    </w:pPr>
  </w:style>
  <w:style w:type="character" w:customStyle="1" w:styleId="TACChar">
    <w:name w:val="TAC Char"/>
    <w:link w:val="TAC"/>
    <w:qFormat/>
    <w:locked/>
    <w:rsid w:val="003C4107"/>
    <w:rPr>
      <w:rFonts w:ascii="Arial" w:eastAsia="Times New Roman" w:hAnsi="Arial"/>
      <w:sz w:val="18"/>
    </w:rPr>
  </w:style>
  <w:style w:type="character" w:customStyle="1" w:styleId="TAHCar">
    <w:name w:val="TAH Car"/>
    <w:link w:val="TAH"/>
    <w:qFormat/>
    <w:locked/>
    <w:rsid w:val="003C4107"/>
    <w:rPr>
      <w:rFonts w:ascii="Arial" w:eastAsia="Times New Roman" w:hAnsi="Arial"/>
      <w:b/>
      <w:sz w:val="18"/>
    </w:rPr>
  </w:style>
  <w:style w:type="paragraph" w:customStyle="1" w:styleId="LD">
    <w:name w:val="LD"/>
    <w:rsid w:val="003C4107"/>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rsid w:val="003C4107"/>
    <w:pPr>
      <w:keepLines/>
      <w:ind w:left="1702" w:hanging="1418"/>
    </w:pPr>
  </w:style>
  <w:style w:type="paragraph" w:customStyle="1" w:styleId="FP">
    <w:name w:val="FP"/>
    <w:basedOn w:val="Normal"/>
    <w:qFormat/>
    <w:rsid w:val="003C4107"/>
    <w:pPr>
      <w:spacing w:after="0"/>
    </w:pPr>
  </w:style>
  <w:style w:type="paragraph" w:customStyle="1" w:styleId="EW">
    <w:name w:val="EW"/>
    <w:basedOn w:val="EX"/>
    <w:qFormat/>
    <w:rsid w:val="003C4107"/>
    <w:pPr>
      <w:spacing w:after="0"/>
    </w:pPr>
  </w:style>
  <w:style w:type="paragraph" w:customStyle="1" w:styleId="B1">
    <w:name w:val="B1"/>
    <w:basedOn w:val="List"/>
    <w:link w:val="B1Char1"/>
    <w:qFormat/>
    <w:rsid w:val="003C4107"/>
    <w:rPr>
      <w:lang w:val="zh-CN" w:eastAsia="zh-CN"/>
    </w:rPr>
  </w:style>
  <w:style w:type="character" w:customStyle="1" w:styleId="B1Char1">
    <w:name w:val="B1 Char1"/>
    <w:link w:val="B1"/>
    <w:qFormat/>
    <w:rsid w:val="003C4107"/>
    <w:rPr>
      <w:rFonts w:eastAsia="Times New Roman"/>
    </w:rPr>
  </w:style>
  <w:style w:type="paragraph" w:customStyle="1" w:styleId="EditorsNote">
    <w:name w:val="Editor's Note"/>
    <w:basedOn w:val="NO"/>
    <w:link w:val="EditorsNoteChar"/>
    <w:qFormat/>
    <w:rsid w:val="003C4107"/>
    <w:rPr>
      <w:color w:val="FF0000"/>
    </w:rPr>
  </w:style>
  <w:style w:type="character" w:customStyle="1" w:styleId="EditorsNoteChar">
    <w:name w:val="Editor's Note Char"/>
    <w:link w:val="EditorsNote"/>
    <w:qFormat/>
    <w:rsid w:val="003C4107"/>
    <w:rPr>
      <w:rFonts w:eastAsia="Times New Roman"/>
      <w:color w:val="FF0000"/>
    </w:rPr>
  </w:style>
  <w:style w:type="paragraph" w:customStyle="1" w:styleId="TH">
    <w:name w:val="TH"/>
    <w:basedOn w:val="Normal"/>
    <w:link w:val="THChar"/>
    <w:qFormat/>
    <w:rsid w:val="003C4107"/>
    <w:pPr>
      <w:keepNext/>
      <w:keepLines/>
      <w:spacing w:before="60"/>
      <w:jc w:val="center"/>
    </w:pPr>
    <w:rPr>
      <w:rFonts w:ascii="Arial" w:hAnsi="Arial"/>
      <w:b/>
      <w:lang w:val="zh-CN" w:eastAsia="zh-CN"/>
    </w:rPr>
  </w:style>
  <w:style w:type="character" w:customStyle="1" w:styleId="THChar">
    <w:name w:val="TH Char"/>
    <w:link w:val="TH"/>
    <w:qFormat/>
    <w:rsid w:val="003C4107"/>
    <w:rPr>
      <w:rFonts w:ascii="Arial" w:eastAsia="Times New Roman" w:hAnsi="Arial"/>
      <w:b/>
    </w:rPr>
  </w:style>
  <w:style w:type="paragraph" w:customStyle="1" w:styleId="ZA">
    <w:name w:val="ZA"/>
    <w:rsid w:val="003C41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rsid w:val="003C41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rsid w:val="003C410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3C41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rsid w:val="003C4107"/>
    <w:pPr>
      <w:ind w:left="851" w:hanging="851"/>
    </w:pPr>
  </w:style>
  <w:style w:type="paragraph" w:customStyle="1" w:styleId="ZH">
    <w:name w:val="ZH"/>
    <w:rsid w:val="003C4107"/>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rsid w:val="003C4107"/>
    <w:pPr>
      <w:keepNext w:val="0"/>
      <w:spacing w:before="0" w:after="240"/>
    </w:pPr>
    <w:rPr>
      <w:lang w:val="en-GB" w:eastAsia="ja-JP"/>
    </w:rPr>
  </w:style>
  <w:style w:type="character" w:customStyle="1" w:styleId="TFChar">
    <w:name w:val="TF Char"/>
    <w:link w:val="TF"/>
    <w:rsid w:val="003C4107"/>
    <w:rPr>
      <w:rFonts w:ascii="Arial" w:eastAsia="Times New Roman" w:hAnsi="Arial"/>
      <w:b/>
      <w:lang w:val="en-GB" w:eastAsia="ja-JP"/>
    </w:rPr>
  </w:style>
  <w:style w:type="paragraph" w:customStyle="1" w:styleId="ZG">
    <w:name w:val="ZG"/>
    <w:rsid w:val="003C410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sid w:val="003C4107"/>
    <w:rPr>
      <w:lang w:val="zh-CN" w:eastAsia="zh-CN"/>
    </w:rPr>
  </w:style>
  <w:style w:type="character" w:customStyle="1" w:styleId="B2Char">
    <w:name w:val="B2 Char"/>
    <w:link w:val="B2"/>
    <w:qFormat/>
    <w:rsid w:val="003C4107"/>
    <w:rPr>
      <w:rFonts w:eastAsia="Times New Roman"/>
    </w:rPr>
  </w:style>
  <w:style w:type="paragraph" w:customStyle="1" w:styleId="B3">
    <w:name w:val="B3"/>
    <w:basedOn w:val="List3"/>
    <w:link w:val="B3Char2"/>
    <w:qFormat/>
    <w:rsid w:val="003C4107"/>
    <w:rPr>
      <w:lang w:val="zh-CN" w:eastAsia="zh-CN"/>
    </w:rPr>
  </w:style>
  <w:style w:type="character" w:customStyle="1" w:styleId="B3Char2">
    <w:name w:val="B3 Char2"/>
    <w:link w:val="B3"/>
    <w:qFormat/>
    <w:rsid w:val="003C4107"/>
    <w:rPr>
      <w:rFonts w:eastAsia="Times New Roman"/>
    </w:rPr>
  </w:style>
  <w:style w:type="paragraph" w:customStyle="1" w:styleId="B4">
    <w:name w:val="B4"/>
    <w:basedOn w:val="List4"/>
    <w:link w:val="B4Char"/>
    <w:qFormat/>
    <w:rsid w:val="003C4107"/>
    <w:rPr>
      <w:lang w:val="zh-CN" w:eastAsia="zh-CN"/>
    </w:rPr>
  </w:style>
  <w:style w:type="character" w:customStyle="1" w:styleId="B4Char">
    <w:name w:val="B4 Char"/>
    <w:link w:val="B4"/>
    <w:qFormat/>
    <w:rsid w:val="003C4107"/>
    <w:rPr>
      <w:rFonts w:eastAsia="Times New Roman"/>
    </w:rPr>
  </w:style>
  <w:style w:type="paragraph" w:customStyle="1" w:styleId="B5">
    <w:name w:val="B5"/>
    <w:basedOn w:val="List5"/>
    <w:link w:val="B5Char"/>
    <w:qFormat/>
    <w:rsid w:val="003C4107"/>
    <w:rPr>
      <w:lang w:val="zh-CN" w:eastAsia="zh-CN"/>
    </w:rPr>
  </w:style>
  <w:style w:type="character" w:customStyle="1" w:styleId="B5Char">
    <w:name w:val="B5 Char"/>
    <w:link w:val="B5"/>
    <w:qFormat/>
    <w:rsid w:val="003C4107"/>
    <w:rPr>
      <w:rFonts w:eastAsia="Times New Roman"/>
    </w:rPr>
  </w:style>
  <w:style w:type="character" w:customStyle="1" w:styleId="FootnoteTextChar">
    <w:name w:val="Footnote Text Char"/>
    <w:link w:val="FootnoteText"/>
    <w:rsid w:val="003C4107"/>
    <w:rPr>
      <w:rFonts w:eastAsia="Times New Roman"/>
      <w:sz w:val="16"/>
    </w:rPr>
  </w:style>
  <w:style w:type="paragraph" w:customStyle="1" w:styleId="B6">
    <w:name w:val="B6"/>
    <w:basedOn w:val="B5"/>
    <w:link w:val="B6Char"/>
    <w:qFormat/>
    <w:rsid w:val="003C4107"/>
    <w:pPr>
      <w:ind w:left="1985"/>
    </w:pPr>
    <w:rPr>
      <w:lang w:eastAsia="ja-JP"/>
    </w:rPr>
  </w:style>
  <w:style w:type="character" w:customStyle="1" w:styleId="B6Char">
    <w:name w:val="B6 Char"/>
    <w:link w:val="B6"/>
    <w:qFormat/>
    <w:rsid w:val="003C4107"/>
    <w:rPr>
      <w:rFonts w:eastAsia="Times New Roman"/>
      <w:lang w:eastAsia="ja-JP"/>
    </w:rPr>
  </w:style>
  <w:style w:type="paragraph" w:customStyle="1" w:styleId="B7">
    <w:name w:val="B7"/>
    <w:basedOn w:val="B6"/>
    <w:link w:val="B7Char"/>
    <w:qFormat/>
    <w:rsid w:val="003C4107"/>
    <w:pPr>
      <w:ind w:left="2269"/>
    </w:pPr>
  </w:style>
  <w:style w:type="character" w:customStyle="1" w:styleId="B7Char">
    <w:name w:val="B7 Char"/>
    <w:link w:val="B7"/>
    <w:rsid w:val="003C4107"/>
    <w:rPr>
      <w:rFonts w:eastAsia="Times New Roman"/>
      <w:lang w:eastAsia="ja-JP"/>
    </w:rPr>
  </w:style>
  <w:style w:type="paragraph" w:customStyle="1" w:styleId="1">
    <w:name w:val="修订1"/>
    <w:hidden/>
    <w:uiPriority w:val="99"/>
    <w:semiHidden/>
    <w:qFormat/>
    <w:rsid w:val="003C4107"/>
    <w:rPr>
      <w:lang w:val="en-GB" w:eastAsia="en-US"/>
    </w:rPr>
  </w:style>
  <w:style w:type="paragraph" w:customStyle="1" w:styleId="B8">
    <w:name w:val="B8"/>
    <w:basedOn w:val="B7"/>
    <w:qFormat/>
    <w:rsid w:val="003C4107"/>
    <w:pPr>
      <w:ind w:left="2552"/>
    </w:pPr>
  </w:style>
  <w:style w:type="paragraph" w:customStyle="1" w:styleId="Revision1">
    <w:name w:val="Revision1"/>
    <w:hidden/>
    <w:uiPriority w:val="99"/>
    <w:semiHidden/>
    <w:qFormat/>
    <w:rsid w:val="003C4107"/>
    <w:pPr>
      <w:spacing w:after="160" w:line="259" w:lineRule="auto"/>
    </w:pPr>
    <w:rPr>
      <w:rFonts w:eastAsia="MS Mincho"/>
      <w:lang w:val="en-GB" w:eastAsia="en-US"/>
    </w:rPr>
  </w:style>
  <w:style w:type="paragraph" w:customStyle="1" w:styleId="NW">
    <w:name w:val="NW"/>
    <w:basedOn w:val="NO"/>
    <w:rsid w:val="003C4107"/>
    <w:pPr>
      <w:spacing w:after="0"/>
    </w:pPr>
  </w:style>
  <w:style w:type="paragraph" w:customStyle="1" w:styleId="NF">
    <w:name w:val="NF"/>
    <w:basedOn w:val="NO"/>
    <w:rsid w:val="003C4107"/>
    <w:pPr>
      <w:keepNext/>
      <w:spacing w:after="0"/>
    </w:pPr>
    <w:rPr>
      <w:rFonts w:ascii="Arial" w:hAnsi="Arial"/>
      <w:sz w:val="18"/>
    </w:rPr>
  </w:style>
  <w:style w:type="paragraph" w:customStyle="1" w:styleId="ZTD">
    <w:name w:val="ZTD"/>
    <w:basedOn w:val="ZB"/>
    <w:rsid w:val="003C4107"/>
    <w:pPr>
      <w:framePr w:hRule="auto" w:wrap="notBeside" w:y="852"/>
    </w:pPr>
    <w:rPr>
      <w:i w:val="0"/>
      <w:sz w:val="40"/>
    </w:rPr>
  </w:style>
  <w:style w:type="paragraph" w:customStyle="1" w:styleId="ZV">
    <w:name w:val="ZV"/>
    <w:basedOn w:val="ZU"/>
    <w:rsid w:val="003C4107"/>
    <w:pPr>
      <w:framePr w:wrap="notBeside" w:y="16161"/>
    </w:pPr>
  </w:style>
  <w:style w:type="paragraph" w:customStyle="1" w:styleId="B9">
    <w:name w:val="B9"/>
    <w:basedOn w:val="B8"/>
    <w:qFormat/>
    <w:rsid w:val="003C4107"/>
    <w:pPr>
      <w:ind w:left="2836"/>
    </w:pPr>
  </w:style>
  <w:style w:type="paragraph" w:styleId="ListParagraph">
    <w:name w:val="List Paragraph"/>
    <w:basedOn w:val="Normal"/>
    <w:uiPriority w:val="34"/>
    <w:qFormat/>
    <w:rsid w:val="003C4107"/>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3C4107"/>
    <w:pPr>
      <w:spacing w:after="120"/>
    </w:pPr>
    <w:rPr>
      <w:rFonts w:ascii="Arial" w:eastAsia="MS Mincho" w:hAnsi="Arial"/>
      <w:lang w:val="en-GB" w:eastAsia="sv-SE"/>
    </w:rPr>
  </w:style>
  <w:style w:type="paragraph" w:customStyle="1" w:styleId="Note-Boxed">
    <w:name w:val="Note - Boxed"/>
    <w:basedOn w:val="Normal"/>
    <w:next w:val="Normal"/>
    <w:rsid w:val="003C410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3C4107"/>
    <w:rPr>
      <w:rFonts w:ascii="Arial" w:eastAsia="MS Mincho" w:hAnsi="Arial"/>
      <w:lang w:val="en-GB"/>
    </w:rPr>
  </w:style>
  <w:style w:type="character" w:customStyle="1" w:styleId="CommentTextChar">
    <w:name w:val="Comment Text Char"/>
    <w:basedOn w:val="DefaultParagraphFont"/>
    <w:link w:val="CommentText"/>
    <w:uiPriority w:val="99"/>
    <w:rsid w:val="003C4107"/>
    <w:rPr>
      <w:rFonts w:eastAsia="Times New Roman"/>
      <w:lang w:val="en-GB" w:eastAsia="ja-JP"/>
    </w:rPr>
  </w:style>
  <w:style w:type="character" w:customStyle="1" w:styleId="CommentSubjectChar">
    <w:name w:val="Comment Subject Char"/>
    <w:basedOn w:val="CommentTextChar"/>
    <w:link w:val="CommentSubject"/>
    <w:rsid w:val="003C4107"/>
    <w:rPr>
      <w:rFonts w:eastAsia="Times New Roman"/>
      <w:b/>
      <w:bCs/>
      <w:lang w:val="en-GB" w:eastAsia="ja-JP"/>
    </w:rPr>
  </w:style>
  <w:style w:type="character" w:customStyle="1" w:styleId="BalloonTextChar">
    <w:name w:val="Balloon Text Char"/>
    <w:basedOn w:val="DefaultParagraphFont"/>
    <w:link w:val="BalloonText"/>
    <w:semiHidden/>
    <w:rsid w:val="003C4107"/>
    <w:rPr>
      <w:rFonts w:ascii="Segoe UI" w:eastAsia="Times New Roman" w:hAnsi="Segoe UI" w:cs="Segoe UI"/>
      <w:sz w:val="18"/>
      <w:szCs w:val="18"/>
      <w:lang w:val="en-GB" w:eastAsia="ja-JP"/>
    </w:rPr>
  </w:style>
  <w:style w:type="paragraph" w:styleId="DocumentMap">
    <w:name w:val="Document Map"/>
    <w:basedOn w:val="Normal"/>
    <w:link w:val="DocumentMapChar"/>
    <w:qFormat/>
    <w:rsid w:val="00D357E6"/>
    <w:rPr>
      <w:rFonts w:ascii="SimSun" w:eastAsia="SimSun"/>
      <w:sz w:val="18"/>
      <w:szCs w:val="18"/>
    </w:rPr>
  </w:style>
  <w:style w:type="character" w:customStyle="1" w:styleId="DocumentMapChar">
    <w:name w:val="Document Map Char"/>
    <w:basedOn w:val="DefaultParagraphFont"/>
    <w:link w:val="DocumentMap"/>
    <w:rsid w:val="00D357E6"/>
    <w:rPr>
      <w:rFonts w:ascii="SimSun" w:eastAsia="SimSun"/>
      <w:sz w:val="18"/>
      <w:szCs w:val="18"/>
      <w:lang w:val="en-GB" w:eastAsia="ja-JP"/>
    </w:rPr>
  </w:style>
  <w:style w:type="paragraph" w:styleId="Revision">
    <w:name w:val="Revision"/>
    <w:hidden/>
    <w:uiPriority w:val="99"/>
    <w:unhideWhenUsed/>
    <w:rsid w:val="00507A15"/>
    <w:rPr>
      <w:rFonts w:eastAsia="Times New Roman"/>
      <w:lang w:val="en-GB" w:eastAsia="ja-JP"/>
    </w:rPr>
  </w:style>
  <w:style w:type="paragraph" w:customStyle="1" w:styleId="3GPPHeader">
    <w:name w:val="3GPP_Header"/>
    <w:basedOn w:val="BodyText"/>
    <w:rsid w:val="00BB09DB"/>
    <w:pPr>
      <w:tabs>
        <w:tab w:val="left" w:pos="1701"/>
        <w:tab w:val="right" w:pos="9639"/>
      </w:tabs>
      <w:spacing w:after="240"/>
      <w:jc w:val="both"/>
    </w:pPr>
    <w:rPr>
      <w:rFonts w:ascii="Arial" w:hAnsi="Arial"/>
      <w:b/>
      <w:sz w:val="24"/>
      <w:lang w:eastAsia="zh-CN"/>
    </w:rPr>
  </w:style>
  <w:style w:type="paragraph" w:styleId="BodyText">
    <w:name w:val="Body Text"/>
    <w:basedOn w:val="Normal"/>
    <w:link w:val="BodyTextChar"/>
    <w:semiHidden/>
    <w:unhideWhenUsed/>
    <w:qFormat/>
    <w:rsid w:val="00BB09DB"/>
    <w:pPr>
      <w:spacing w:after="120"/>
    </w:pPr>
  </w:style>
  <w:style w:type="character" w:customStyle="1" w:styleId="BodyTextChar">
    <w:name w:val="Body Text Char"/>
    <w:basedOn w:val="DefaultParagraphFont"/>
    <w:link w:val="BodyText"/>
    <w:semiHidden/>
    <w:rsid w:val="00BB09DB"/>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09154">
      <w:bodyDiv w:val="1"/>
      <w:marLeft w:val="0"/>
      <w:marRight w:val="0"/>
      <w:marTop w:val="0"/>
      <w:marBottom w:val="0"/>
      <w:divBdr>
        <w:top w:val="none" w:sz="0" w:space="0" w:color="auto"/>
        <w:left w:val="none" w:sz="0" w:space="0" w:color="auto"/>
        <w:bottom w:val="none" w:sz="0" w:space="0" w:color="auto"/>
        <w:right w:val="none" w:sz="0" w:space="0" w:color="auto"/>
      </w:divBdr>
    </w:div>
    <w:div w:id="524095277">
      <w:bodyDiv w:val="1"/>
      <w:marLeft w:val="0"/>
      <w:marRight w:val="0"/>
      <w:marTop w:val="0"/>
      <w:marBottom w:val="0"/>
      <w:divBdr>
        <w:top w:val="none" w:sz="0" w:space="0" w:color="auto"/>
        <w:left w:val="none" w:sz="0" w:space="0" w:color="auto"/>
        <w:bottom w:val="none" w:sz="0" w:space="0" w:color="auto"/>
        <w:right w:val="none" w:sz="0" w:space="0" w:color="auto"/>
      </w:divBdr>
    </w:div>
    <w:div w:id="893807723">
      <w:bodyDiv w:val="1"/>
      <w:marLeft w:val="0"/>
      <w:marRight w:val="0"/>
      <w:marTop w:val="0"/>
      <w:marBottom w:val="0"/>
      <w:divBdr>
        <w:top w:val="none" w:sz="0" w:space="0" w:color="auto"/>
        <w:left w:val="none" w:sz="0" w:space="0" w:color="auto"/>
        <w:bottom w:val="none" w:sz="0" w:space="0" w:color="auto"/>
        <w:right w:val="none" w:sz="0" w:space="0" w:color="auto"/>
      </w:divBdr>
    </w:div>
    <w:div w:id="955060298">
      <w:bodyDiv w:val="1"/>
      <w:marLeft w:val="0"/>
      <w:marRight w:val="0"/>
      <w:marTop w:val="0"/>
      <w:marBottom w:val="0"/>
      <w:divBdr>
        <w:top w:val="none" w:sz="0" w:space="0" w:color="auto"/>
        <w:left w:val="none" w:sz="0" w:space="0" w:color="auto"/>
        <w:bottom w:val="none" w:sz="0" w:space="0" w:color="auto"/>
        <w:right w:val="none" w:sz="0" w:space="0" w:color="auto"/>
      </w:divBdr>
    </w:div>
    <w:div w:id="1136025654">
      <w:bodyDiv w:val="1"/>
      <w:marLeft w:val="0"/>
      <w:marRight w:val="0"/>
      <w:marTop w:val="0"/>
      <w:marBottom w:val="0"/>
      <w:divBdr>
        <w:top w:val="none" w:sz="0" w:space="0" w:color="auto"/>
        <w:left w:val="none" w:sz="0" w:space="0" w:color="auto"/>
        <w:bottom w:val="none" w:sz="0" w:space="0" w:color="auto"/>
        <w:right w:val="none" w:sz="0" w:space="0" w:color="auto"/>
      </w:divBdr>
    </w:div>
    <w:div w:id="1188525690">
      <w:bodyDiv w:val="1"/>
      <w:marLeft w:val="0"/>
      <w:marRight w:val="0"/>
      <w:marTop w:val="0"/>
      <w:marBottom w:val="0"/>
      <w:divBdr>
        <w:top w:val="none" w:sz="0" w:space="0" w:color="auto"/>
        <w:left w:val="none" w:sz="0" w:space="0" w:color="auto"/>
        <w:bottom w:val="none" w:sz="0" w:space="0" w:color="auto"/>
        <w:right w:val="none" w:sz="0" w:space="0" w:color="auto"/>
      </w:divBdr>
    </w:div>
    <w:div w:id="1216967618">
      <w:bodyDiv w:val="1"/>
      <w:marLeft w:val="0"/>
      <w:marRight w:val="0"/>
      <w:marTop w:val="0"/>
      <w:marBottom w:val="0"/>
      <w:divBdr>
        <w:top w:val="none" w:sz="0" w:space="0" w:color="auto"/>
        <w:left w:val="none" w:sz="0" w:space="0" w:color="auto"/>
        <w:bottom w:val="none" w:sz="0" w:space="0" w:color="auto"/>
        <w:right w:val="none" w:sz="0" w:space="0" w:color="auto"/>
      </w:divBdr>
    </w:div>
    <w:div w:id="1361199734">
      <w:bodyDiv w:val="1"/>
      <w:marLeft w:val="0"/>
      <w:marRight w:val="0"/>
      <w:marTop w:val="0"/>
      <w:marBottom w:val="0"/>
      <w:divBdr>
        <w:top w:val="none" w:sz="0" w:space="0" w:color="auto"/>
        <w:left w:val="none" w:sz="0" w:space="0" w:color="auto"/>
        <w:bottom w:val="none" w:sz="0" w:space="0" w:color="auto"/>
        <w:right w:val="none" w:sz="0" w:space="0" w:color="auto"/>
      </w:divBdr>
    </w:div>
    <w:div w:id="1648434883">
      <w:bodyDiv w:val="1"/>
      <w:marLeft w:val="0"/>
      <w:marRight w:val="0"/>
      <w:marTop w:val="0"/>
      <w:marBottom w:val="0"/>
      <w:divBdr>
        <w:top w:val="none" w:sz="0" w:space="0" w:color="auto"/>
        <w:left w:val="none" w:sz="0" w:space="0" w:color="auto"/>
        <w:bottom w:val="none" w:sz="0" w:space="0" w:color="auto"/>
        <w:right w:val="none" w:sz="0" w:space="0" w:color="auto"/>
      </w:divBdr>
    </w:div>
    <w:div w:id="1901673393">
      <w:bodyDiv w:val="1"/>
      <w:marLeft w:val="0"/>
      <w:marRight w:val="0"/>
      <w:marTop w:val="0"/>
      <w:marBottom w:val="0"/>
      <w:divBdr>
        <w:top w:val="none" w:sz="0" w:space="0" w:color="auto"/>
        <w:left w:val="none" w:sz="0" w:space="0" w:color="auto"/>
        <w:bottom w:val="none" w:sz="0" w:space="0" w:color="auto"/>
        <w:right w:val="none" w:sz="0" w:space="0" w:color="auto"/>
      </w:divBdr>
    </w:div>
    <w:div w:id="2111194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2.xml><?xml version="1.0" encoding="utf-8"?>
<ds:datastoreItem xmlns:ds="http://schemas.openxmlformats.org/officeDocument/2006/customXml" ds:itemID="{121953DA-E82B-422E-89A4-9C5D61D05381}">
  <ds:schemaRefs>
    <ds:schemaRef ds:uri="http://schemas.microsoft.com/office/infopath/2007/PartnerControls"/>
    <ds:schemaRef ds:uri="http://purl.org/dc/elements/1.1/"/>
    <ds:schemaRef ds:uri="http://schemas.microsoft.com/office/2006/metadata/properties"/>
    <ds:schemaRef ds:uri="9b239327-9e80-40e4-b1b7-4394fed77a33"/>
    <ds:schemaRef ds:uri="http://purl.org/dc/terms/"/>
    <ds:schemaRef ds:uri="http://schemas.openxmlformats.org/package/2006/metadata/core-properties"/>
    <ds:schemaRef ds:uri="http://schemas.microsoft.com/office/2006/documentManagement/types"/>
    <ds:schemaRef ds:uri="2f282d3b-eb4a-4b09-b61f-b9593442e286"/>
    <ds:schemaRef ds:uri="http://www.w3.org/XML/1998/namespace"/>
    <ds:schemaRef ds:uri="http://purl.org/dc/dcmitype/"/>
  </ds:schemaRefs>
</ds:datastoreItem>
</file>

<file path=customXml/itemProps3.xml><?xml version="1.0" encoding="utf-8"?>
<ds:datastoreItem xmlns:ds="http://schemas.openxmlformats.org/officeDocument/2006/customXml" ds:itemID="{CEEE653F-D9D8-4D50-922A-813616B25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1D8EC24-C16C-4ED5-8BFB-B10C518D0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70</Pages>
  <Words>17851</Words>
  <Characters>133156</Characters>
  <Application>Microsoft Office Word</Application>
  <DocSecurity>0</DocSecurity>
  <Lines>1109</Lines>
  <Paragraphs>301</Paragraphs>
  <ScaleCrop>false</ScaleCrop>
  <HeadingPairs>
    <vt:vector size="2" baseType="variant">
      <vt:variant>
        <vt:lpstr>Title</vt:lpstr>
      </vt:variant>
      <vt:variant>
        <vt:i4>1</vt:i4>
      </vt:variant>
    </vt:vector>
  </HeadingPairs>
  <TitlesOfParts>
    <vt:vector size="1" baseType="lpstr">
      <vt:lpstr>3GPP TS 38.331</vt:lpstr>
    </vt:vector>
  </TitlesOfParts>
  <Company>Huawei Technologies Co.,Ltd.</Company>
  <LinksUpToDate>false</LinksUpToDate>
  <CharactersWithSpaces>150706</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cp:lastModifiedBy>Ajmal</cp:lastModifiedBy>
  <cp:revision>32</cp:revision>
  <cp:lastPrinted>2017-05-08T10:55:00Z</cp:lastPrinted>
  <dcterms:created xsi:type="dcterms:W3CDTF">2020-02-06T10:20:00Z</dcterms:created>
  <dcterms:modified xsi:type="dcterms:W3CDTF">2020-02-13T11:19:00Z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4"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5" name="KSOProductBuildVer">
    <vt:lpwstr>2052-10.8.2.7027</vt:lpwstr>
  </property>
  <property fmtid="{D5CDD505-2E9C-101B-9397-08002B2CF9AE}" pid="66" name="_2015_ms_pID_7253432">
    <vt:lpwstr>5l2HfvU7XAxfYZ8zYQnleCQ=</vt:lpwstr>
  </property>
</Properties>
</file>