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3EEC52B1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6A62D3">
        <w:t>5.4.3</w:t>
      </w:r>
    </w:p>
    <w:p w14:paraId="4D2C2647" w14:textId="4FB95C78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316F10">
        <w:rPr>
          <w:sz w:val="22"/>
        </w:rPr>
        <w:t>Intel Corporation</w:t>
      </w:r>
    </w:p>
    <w:p w14:paraId="31C5439E" w14:textId="4425FDC8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3F565B" w:rsidRPr="003F565B">
        <w:t xml:space="preserve">[AT109e][009][NR15] Miscellaneous </w:t>
      </w:r>
      <w:proofErr w:type="spellStart"/>
      <w:r w:rsidR="003F565B" w:rsidRPr="003F565B">
        <w:t>Corr</w:t>
      </w:r>
      <w:proofErr w:type="spellEnd"/>
      <w:r w:rsidR="003F565B" w:rsidRPr="003F565B">
        <w:t xml:space="preserve"> UE cap (Intel)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6703BA09" w14:textId="21F06822" w:rsidR="003F565B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3F565B">
        <w:t xml:space="preserve">is a placeholder for collecting comments from the </w:t>
      </w:r>
      <w:proofErr w:type="spellStart"/>
      <w:r w:rsidR="003F565B">
        <w:t>Misc</w:t>
      </w:r>
      <w:proofErr w:type="spellEnd"/>
      <w:r w:rsidR="003F565B">
        <w:t xml:space="preserve"> Corrections to the UE capabilities to 38.306. The Spec rapporteur plans to update/edit/remove based on the comments and also as note</w:t>
      </w:r>
      <w:r w:rsidR="00316F10">
        <w:t>d</w:t>
      </w:r>
      <w:r w:rsidR="003F565B">
        <w:t xml:space="preserve"> below, potential additions/changes can be made to the CR based on the </w:t>
      </w:r>
      <w:proofErr w:type="spellStart"/>
      <w:r w:rsidR="003F565B">
        <w:t>eMe</w:t>
      </w:r>
      <w:r w:rsidR="00316F10">
        <w:t>e</w:t>
      </w:r>
      <w:bookmarkStart w:id="1" w:name="_GoBack"/>
      <w:bookmarkEnd w:id="1"/>
      <w:r w:rsidR="003F565B">
        <w:t>ting</w:t>
      </w:r>
      <w:proofErr w:type="spellEnd"/>
      <w:r w:rsidR="003F565B">
        <w:t xml:space="preserve"> discussion.</w:t>
      </w:r>
    </w:p>
    <w:p w14:paraId="411C7AAC" w14:textId="77777777" w:rsidR="003F565B" w:rsidRDefault="003F565B" w:rsidP="003F565B">
      <w:pPr>
        <w:pStyle w:val="EmailDiscussion"/>
      </w:pPr>
      <w:bookmarkStart w:id="2" w:name="_Hlk33436980"/>
      <w:bookmarkStart w:id="3" w:name="_Ref178064866"/>
      <w:bookmarkEnd w:id="0"/>
      <w:r>
        <w:t xml:space="preserve">[AT109e][009][NR15] Miscellaneous </w:t>
      </w:r>
      <w:proofErr w:type="spellStart"/>
      <w:r>
        <w:t>Corr</w:t>
      </w:r>
      <w:proofErr w:type="spellEnd"/>
      <w:r>
        <w:t xml:space="preserve"> UE cap (Intel)</w:t>
      </w:r>
    </w:p>
    <w:p w14:paraId="7C9AFB16" w14:textId="77777777" w:rsidR="003F565B" w:rsidRPr="00624FAB" w:rsidRDefault="003F565B" w:rsidP="003F565B">
      <w:pPr>
        <w:pStyle w:val="Doc-text2"/>
        <w:ind w:left="1619" w:firstLine="0"/>
      </w:pPr>
      <w:r>
        <w:t xml:space="preserve">Scope: Treat the CR above, </w:t>
      </w:r>
      <w:r w:rsidRPr="003F565B">
        <w:rPr>
          <w:highlight w:val="yellow"/>
        </w:rPr>
        <w:t>items may be added to this CR during the meeting</w:t>
      </w:r>
      <w:r>
        <w:t xml:space="preserve"> </w:t>
      </w:r>
    </w:p>
    <w:p w14:paraId="609F7CB1" w14:textId="77777777" w:rsidR="003F565B" w:rsidRDefault="003F565B" w:rsidP="003F565B">
      <w:pPr>
        <w:pStyle w:val="EmailDiscussion2"/>
      </w:pPr>
      <w:r>
        <w:tab/>
        <w:t>Intended outcome: Agreed CR</w:t>
      </w:r>
    </w:p>
    <w:p w14:paraId="617F7C53" w14:textId="77777777" w:rsidR="003F565B" w:rsidRDefault="003F565B" w:rsidP="003F565B">
      <w:pPr>
        <w:pStyle w:val="EmailDiscussion2"/>
      </w:pPr>
      <w:r>
        <w:tab/>
        <w:t>Deadline: Mar 5 1200 CET</w:t>
      </w:r>
    </w:p>
    <w:bookmarkEnd w:id="2"/>
    <w:p w14:paraId="7878CEEC" w14:textId="635A15F1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3"/>
      <w:r w:rsidR="00C66CBE">
        <w:t xml:space="preserve">List of </w:t>
      </w:r>
      <w:proofErr w:type="spellStart"/>
      <w:r w:rsidR="00C66CBE">
        <w:t>TDocs</w:t>
      </w:r>
      <w:proofErr w:type="spellEnd"/>
    </w:p>
    <w:p w14:paraId="06C0C394" w14:textId="63CDF488" w:rsidR="00352D34" w:rsidRDefault="00995F2F" w:rsidP="00352D34">
      <w:pPr>
        <w:pStyle w:val="BodyText"/>
      </w:pPr>
      <w:r>
        <w:t xml:space="preserve">Companies are invited to give their views on </w:t>
      </w:r>
      <w:r w:rsidR="003F565B">
        <w:t>the below CR:</w:t>
      </w:r>
    </w:p>
    <w:p w14:paraId="6F2AE77C" w14:textId="5BFF7755" w:rsidR="003F565B" w:rsidRDefault="003F565B" w:rsidP="00352D34">
      <w:pPr>
        <w:pStyle w:val="BodyText"/>
      </w:pPr>
    </w:p>
    <w:p w14:paraId="60244622" w14:textId="77777777" w:rsidR="003F565B" w:rsidRDefault="003F565B" w:rsidP="003F565B">
      <w:pPr>
        <w:pStyle w:val="Doc-title"/>
      </w:pPr>
      <w:r>
        <w:t>R2-2002073</w:t>
      </w:r>
      <w:r>
        <w:tab/>
        <w:t>Miscellaneous Corrections to UE capability parameters</w:t>
      </w:r>
      <w:r>
        <w:tab/>
        <w:t>Intel Corporation, Lenovo, Motorola Mobility, NTT DOCOMO, INC., Samsung, Qualcomm Incorporated, Ericsson </w:t>
      </w:r>
      <w:r>
        <w:tab/>
        <w:t>CR</w:t>
      </w:r>
      <w:r>
        <w:tab/>
        <w:t>Rel-15</w:t>
      </w:r>
      <w:r>
        <w:tab/>
        <w:t>38.306</w:t>
      </w:r>
      <w:r>
        <w:tab/>
        <w:t>15.8.0</w:t>
      </w:r>
      <w:r>
        <w:tab/>
        <w:t>0255</w:t>
      </w:r>
      <w:r>
        <w:tab/>
        <w:t>1</w:t>
      </w:r>
      <w:r>
        <w:tab/>
        <w:t>F</w:t>
      </w:r>
      <w:r>
        <w:tab/>
        <w:t>NR_newRAT-Core</w:t>
      </w:r>
    </w:p>
    <w:p w14:paraId="7291D84F" w14:textId="77777777" w:rsidR="003F565B" w:rsidRDefault="003F565B" w:rsidP="00352D34">
      <w:pPr>
        <w:pStyle w:val="BodyText"/>
      </w:pPr>
    </w:p>
    <w:p w14:paraId="6AFF4B83" w14:textId="0C5854B7" w:rsidR="006F484D" w:rsidRDefault="006F484D" w:rsidP="006F484D">
      <w:pPr>
        <w:pStyle w:val="Heading2"/>
      </w:pPr>
      <w:r w:rsidRPr="00AB1226">
        <w:t>R2-200</w:t>
      </w:r>
      <w:r w:rsidR="003F565B">
        <w:t>2073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352D34" w14:paraId="2E3A81B2" w14:textId="77777777" w:rsidTr="00320CE5">
        <w:tc>
          <w:tcPr>
            <w:tcW w:w="1398" w:type="dxa"/>
          </w:tcPr>
          <w:p w14:paraId="101C04C2" w14:textId="1BC765C8" w:rsidR="00352D34" w:rsidRPr="00412190" w:rsidRDefault="00352D34" w:rsidP="00320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FCB1D93" w14:textId="6AA374DE" w:rsidR="00352D34" w:rsidRPr="00412190" w:rsidRDefault="00352D34" w:rsidP="004538C5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352D34" w14:paraId="61B9CE46" w14:textId="77777777" w:rsidTr="00320CE5">
        <w:tc>
          <w:tcPr>
            <w:tcW w:w="1398" w:type="dxa"/>
          </w:tcPr>
          <w:p w14:paraId="158E55B8" w14:textId="312DDC86" w:rsidR="00352D34" w:rsidRPr="00412190" w:rsidRDefault="00352D34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07B3556" w14:textId="4B986A2B" w:rsidR="00352D34" w:rsidRPr="00412190" w:rsidRDefault="00352D34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3756E" w14:paraId="6C7B17D3" w14:textId="77777777" w:rsidTr="00320CE5">
        <w:tc>
          <w:tcPr>
            <w:tcW w:w="1398" w:type="dxa"/>
          </w:tcPr>
          <w:p w14:paraId="18243605" w14:textId="51661213" w:rsidR="0023756E" w:rsidRDefault="0023756E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23756E" w:rsidRPr="00412190" w:rsidRDefault="0023756E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39" w14:paraId="45F34D12" w14:textId="77777777" w:rsidTr="00320CE5">
        <w:tc>
          <w:tcPr>
            <w:tcW w:w="1398" w:type="dxa"/>
          </w:tcPr>
          <w:p w14:paraId="6D12BB29" w14:textId="76EAD45D" w:rsidR="001B4639" w:rsidRDefault="001B4639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1B4639" w:rsidRPr="00412190" w:rsidRDefault="001B4639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C0168EC" w14:textId="77777777" w:rsidTr="00320CE5">
        <w:tc>
          <w:tcPr>
            <w:tcW w:w="1398" w:type="dxa"/>
          </w:tcPr>
          <w:p w14:paraId="75BAB838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2013E1F" w14:textId="77777777" w:rsidTr="00320CE5">
        <w:tc>
          <w:tcPr>
            <w:tcW w:w="1398" w:type="dxa"/>
          </w:tcPr>
          <w:p w14:paraId="5AFAE4C3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7C273B4F" w14:textId="77777777" w:rsidTr="00320CE5">
        <w:tc>
          <w:tcPr>
            <w:tcW w:w="1398" w:type="dxa"/>
          </w:tcPr>
          <w:p w14:paraId="0BC367AA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26C9F46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60CEB03D" w14:textId="77777777" w:rsidTr="00320CE5">
        <w:tc>
          <w:tcPr>
            <w:tcW w:w="1398" w:type="dxa"/>
          </w:tcPr>
          <w:p w14:paraId="081B41B6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8B487E9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40358478" w14:textId="77777777" w:rsidTr="00320CE5">
        <w:tc>
          <w:tcPr>
            <w:tcW w:w="1398" w:type="dxa"/>
          </w:tcPr>
          <w:p w14:paraId="744BEFA5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03584D4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47390AF2" w14:textId="77777777" w:rsidTr="00320CE5">
        <w:tc>
          <w:tcPr>
            <w:tcW w:w="1398" w:type="dxa"/>
          </w:tcPr>
          <w:p w14:paraId="6027C60F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E61ED0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78973220" w14:textId="77777777" w:rsidTr="00320CE5">
        <w:tc>
          <w:tcPr>
            <w:tcW w:w="1398" w:type="dxa"/>
          </w:tcPr>
          <w:p w14:paraId="7265C9A4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5F58FB7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2FE7167B" w14:textId="77777777" w:rsidTr="00320CE5">
        <w:tc>
          <w:tcPr>
            <w:tcW w:w="1398" w:type="dxa"/>
          </w:tcPr>
          <w:p w14:paraId="5B6ADCE0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DA862E7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3696783C" w14:textId="73F7FA8E" w:rsidR="00317225" w:rsidRPr="00E944A9" w:rsidRDefault="00317225" w:rsidP="00317225">
      <w:pPr>
        <w:pStyle w:val="Heading1"/>
      </w:pPr>
      <w:r w:rsidRPr="00E944A9">
        <w:lastRenderedPageBreak/>
        <w:t>3</w:t>
      </w:r>
      <w:r w:rsidRPr="00E944A9">
        <w:tab/>
        <w:t>Conclusion</w:t>
      </w:r>
    </w:p>
    <w:p w14:paraId="5EF61DEE" w14:textId="7E0F4359" w:rsidR="00703AC0" w:rsidRPr="00E944A9" w:rsidRDefault="003F565B" w:rsidP="00305647">
      <w:pPr>
        <w:pStyle w:val="BodyText"/>
      </w:pPr>
      <w:r>
        <w:t>To be added</w:t>
      </w:r>
    </w:p>
    <w:p w14:paraId="18AC630D" w14:textId="77777777" w:rsidR="00317225" w:rsidRPr="00E944A9" w:rsidRDefault="00317225" w:rsidP="007763B6">
      <w:pPr>
        <w:pStyle w:val="BodyText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ADFC" w14:textId="77777777" w:rsidR="00204260" w:rsidRDefault="00204260">
      <w:r>
        <w:separator/>
      </w:r>
    </w:p>
  </w:endnote>
  <w:endnote w:type="continuationSeparator" w:id="0">
    <w:p w14:paraId="59DCE0CB" w14:textId="77777777" w:rsidR="00204260" w:rsidRDefault="00204260">
      <w:r>
        <w:continuationSeparator/>
      </w:r>
    </w:p>
  </w:endnote>
  <w:endnote w:type="continuationNotice" w:id="1">
    <w:p w14:paraId="290A18F4" w14:textId="77777777" w:rsidR="00204260" w:rsidRDefault="00204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77777777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C1B38" w14:textId="77777777" w:rsidR="00204260" w:rsidRDefault="00204260">
      <w:r>
        <w:separator/>
      </w:r>
    </w:p>
  </w:footnote>
  <w:footnote w:type="continuationSeparator" w:id="0">
    <w:p w14:paraId="6455AC81" w14:textId="77777777" w:rsidR="00204260" w:rsidRDefault="00204260">
      <w:r>
        <w:continuationSeparator/>
      </w:r>
    </w:p>
  </w:footnote>
  <w:footnote w:type="continuationNotice" w:id="1">
    <w:p w14:paraId="1D1111D5" w14:textId="77777777" w:rsidR="00204260" w:rsidRDefault="00204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4260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606B"/>
    <w:rsid w:val="00316F10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565B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38C5"/>
    <w:rsid w:val="00455A5F"/>
    <w:rsid w:val="00457565"/>
    <w:rsid w:val="00457B71"/>
    <w:rsid w:val="004669E2"/>
    <w:rsid w:val="004673FC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733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3D0B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2BB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5C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4D41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616F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8DA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47E3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3F565B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3F565B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165AA-B752-4B2D-8EF8-CC2E9A19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1112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Intel Corp - Naveen Palle</cp:lastModifiedBy>
  <cp:revision>3</cp:revision>
  <cp:lastPrinted>2008-01-31T07:09:00Z</cp:lastPrinted>
  <dcterms:created xsi:type="dcterms:W3CDTF">2020-02-24T19:49:00Z</dcterms:created>
  <dcterms:modified xsi:type="dcterms:W3CDTF">2020-02-24T19:51:00Z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