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F0F1" w14:textId="77777777" w:rsidR="004A67BC" w:rsidRPr="00AE3A2C" w:rsidRDefault="004A67BC" w:rsidP="004A67BC">
      <w:pPr>
        <w:pStyle w:val="Header"/>
        <w:rPr>
          <w:lang w:val="en-GB"/>
        </w:rPr>
      </w:pPr>
      <w:r w:rsidRPr="00AE3A2C">
        <w:rPr>
          <w:lang w:val="en-GB"/>
        </w:rPr>
        <w:t>3GPP TSG-RAN WG2 Meeting #10</w:t>
      </w:r>
      <w:r>
        <w:rPr>
          <w:lang w:val="en-GB"/>
        </w:rPr>
        <w:t>9 electronic</w:t>
      </w:r>
      <w:r w:rsidRPr="00AE3A2C">
        <w:rPr>
          <w:lang w:val="en-GB"/>
        </w:rPr>
        <w:tab/>
      </w:r>
      <w:r w:rsidRPr="0035050A">
        <w:rPr>
          <w:lang w:val="en-GB"/>
        </w:rPr>
        <w:t>R2-1</w:t>
      </w:r>
      <w:r>
        <w:rPr>
          <w:lang w:val="en-GB"/>
        </w:rPr>
        <w:t>9xxxxx</w:t>
      </w:r>
    </w:p>
    <w:p w14:paraId="27EC56E5" w14:textId="339799E2" w:rsidR="004A67BC" w:rsidRPr="001065F9" w:rsidRDefault="004A67BC" w:rsidP="004A67BC">
      <w:pPr>
        <w:widowControl w:val="0"/>
        <w:tabs>
          <w:tab w:val="left" w:pos="1701"/>
          <w:tab w:val="right" w:pos="9923"/>
        </w:tabs>
        <w:spacing w:before="120"/>
        <w:rPr>
          <w:b/>
          <w:sz w:val="24"/>
        </w:rPr>
      </w:pPr>
      <w:r>
        <w:rPr>
          <w:rFonts w:eastAsia="SimSun" w:cs="Arial"/>
          <w:b/>
          <w:sz w:val="24"/>
          <w:lang w:val="de-DE" w:eastAsia="zh-CN"/>
        </w:rPr>
        <w:t xml:space="preserve">Home, </w:t>
      </w: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15512BB"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44B7E35" w:rsidR="00951AA2" w:rsidRPr="005A7AE1" w:rsidRDefault="00951AA2" w:rsidP="00951AA2">
      <w:pPr>
        <w:pStyle w:val="ContributionHeader"/>
        <w:tabs>
          <w:tab w:val="clear" w:pos="2340"/>
          <w:tab w:val="clear" w:pos="9900"/>
          <w:tab w:val="left" w:pos="1276"/>
        </w:tabs>
        <w:rPr>
          <w:rFonts w:eastAsia="Malgun Gothic"/>
          <w:lang w:eastAsia="zh-CN"/>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val="en-US" w:eastAsia="x-none"/>
        </w:rPr>
        <w:t>Rep</w:t>
      </w:r>
      <w:r w:rsidR="00A06E32">
        <w:rPr>
          <w:lang w:val="en-US" w:eastAsia="x-none"/>
        </w:rPr>
        <w:t xml:space="preserve">ort from breakout </w:t>
      </w:r>
      <w:r w:rsidR="00313D62">
        <w:rPr>
          <w:lang w:val="en-US" w:eastAsia="x-none"/>
        </w:rPr>
        <w:t>session</w:t>
      </w:r>
    </w:p>
    <w:p w14:paraId="5C370DC7" w14:textId="753A2D90" w:rsidR="00951AA2" w:rsidRPr="00843C07" w:rsidRDefault="00951AA2" w:rsidP="00951AA2">
      <w:pPr>
        <w:pStyle w:val="ContributionHeader"/>
        <w:tabs>
          <w:tab w:val="clear" w:pos="2340"/>
          <w:tab w:val="clear" w:pos="9900"/>
          <w:tab w:val="left" w:pos="1276"/>
        </w:tabs>
        <w:rPr>
          <w:lang w:val="en-US" w:eastAsia="zh-CN"/>
        </w:rPr>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Default="003A033B" w:rsidP="00951AA2">
      <w:pPr>
        <w:pStyle w:val="ContributionHeader"/>
        <w:tabs>
          <w:tab w:val="clear" w:pos="2340"/>
          <w:tab w:val="clear" w:pos="9900"/>
          <w:tab w:val="left" w:pos="1276"/>
        </w:tabs>
      </w:pPr>
    </w:p>
    <w:p w14:paraId="1EE9A9E6" w14:textId="04FC3B8E" w:rsidR="003A033B" w:rsidRPr="003A033B" w:rsidRDefault="003A033B" w:rsidP="003A033B">
      <w:pPr>
        <w:pStyle w:val="ContributionHeader"/>
        <w:tabs>
          <w:tab w:val="left" w:pos="1276"/>
        </w:tabs>
        <w:rPr>
          <w:color w:val="FF0000"/>
          <w:lang w:val="en-US"/>
        </w:rPr>
      </w:pPr>
      <w:r w:rsidRPr="003A033B">
        <w:rPr>
          <w:color w:val="FF0000"/>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28EE1D2" w14:textId="77777777" w:rsidR="003A033B" w:rsidRPr="003A033B" w:rsidRDefault="003A033B" w:rsidP="00951AA2">
      <w:pPr>
        <w:pStyle w:val="ContributionHeader"/>
        <w:tabs>
          <w:tab w:val="clear" w:pos="2340"/>
          <w:tab w:val="clear" w:pos="9900"/>
          <w:tab w:val="left" w:pos="1276"/>
        </w:tabs>
        <w:rPr>
          <w:lang w:val="en-US"/>
        </w:rPr>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4FD2204D" w:rsidR="00EF04AF" w:rsidRDefault="00EF04AF" w:rsidP="00EF04AF">
      <w:pPr>
        <w:pStyle w:val="ListParagraph"/>
        <w:numPr>
          <w:ilvl w:val="0"/>
          <w:numId w:val="33"/>
        </w:numPr>
      </w:pPr>
      <w:r>
        <w:t>Only Email discussions and summary discussions will be treated during e-meetings (indicated clearly in the meeting notes</w:t>
      </w:r>
      <w:r w:rsidR="005C1AD5">
        <w:t xml:space="preserve"> in </w:t>
      </w:r>
      <w:r w:rsidR="005C1AD5" w:rsidRPr="00170042">
        <w:rPr>
          <w:color w:val="FF0000"/>
        </w:rPr>
        <w:t>6.12.6</w:t>
      </w:r>
      <w:r>
        <w:t>)</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1F08BD29" w:rsidR="00EF04AF" w:rsidRDefault="00EF04AF" w:rsidP="00EF04AF">
      <w:pPr>
        <w:pStyle w:val="EmailDiscussion"/>
        <w:rPr>
          <w:rFonts w:eastAsia="Times New Roman"/>
          <w:szCs w:val="20"/>
        </w:rPr>
      </w:pPr>
      <w:bookmarkStart w:id="0" w:name="OLE_LINK3"/>
      <w:bookmarkStart w:id="1" w:name="OLE_LINK4"/>
      <w:r>
        <w:t>[AT109e][800][SON/MDT]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622A5C7F" w14:textId="77777777" w:rsidR="00EF04AF" w:rsidRDefault="00EF04AF" w:rsidP="00EF04AF">
      <w:pPr>
        <w:pStyle w:val="EmailDiscussion2"/>
        <w:numPr>
          <w:ilvl w:val="2"/>
          <w:numId w:val="5"/>
        </w:numPr>
        <w:tabs>
          <w:tab w:val="clear" w:pos="2160"/>
        </w:tabs>
      </w:pPr>
      <w:r>
        <w:t xml:space="preserve">Share meetings notes and agreements for review and endorsement </w:t>
      </w:r>
    </w:p>
    <w:p w14:paraId="3F57685C" w14:textId="77777777" w:rsidR="00EF04AF" w:rsidRPr="00DE6BA3" w:rsidRDefault="00EF04AF" w:rsidP="00951AA2">
      <w:pPr>
        <w:pStyle w:val="ContributionHeader"/>
        <w:tabs>
          <w:tab w:val="clear" w:pos="2340"/>
          <w:tab w:val="clear" w:pos="9900"/>
          <w:tab w:val="left" w:pos="1276"/>
        </w:tabs>
      </w:pPr>
    </w:p>
    <w:p w14:paraId="287CB1AE" w14:textId="77777777" w:rsidR="004A67BC" w:rsidRPr="00F04159" w:rsidRDefault="004A67BC" w:rsidP="004A67BC">
      <w:pPr>
        <w:pStyle w:val="Heading2"/>
      </w:pPr>
      <w:r>
        <w:t>6.12</w:t>
      </w:r>
      <w:r>
        <w:tab/>
      </w:r>
      <w:r w:rsidRPr="00F04159">
        <w:t>SON/MDT support for NR</w:t>
      </w:r>
    </w:p>
    <w:p w14:paraId="52B93208" w14:textId="77777777" w:rsidR="004A67BC" w:rsidRPr="00DB05EE" w:rsidRDefault="004A67BC" w:rsidP="004A67BC">
      <w:pPr>
        <w:pStyle w:val="Comments"/>
        <w:rPr>
          <w:noProof w:val="0"/>
        </w:rPr>
      </w:pPr>
      <w:r w:rsidRPr="00AE3A2C">
        <w:rPr>
          <w:noProof w:val="0"/>
        </w:rPr>
        <w:t>(NR_SON_MDT-Core; leading WG: RAN3; REL-16; started: Jun 19; target; Mar 20; WID</w:t>
      </w:r>
      <w:r w:rsidRPr="00FF61FA">
        <w:t xml:space="preserve">: </w:t>
      </w:r>
      <w:hyperlink r:id="rId8" w:tooltip="C:Data3GPPTSGRTSGR_84docsRP-191594.zip" w:history="1">
        <w:r w:rsidRPr="00FF61FA">
          <w:t>RP-191</w:t>
        </w:r>
      </w:hyperlink>
      <w:r w:rsidRPr="00FF61FA">
        <w:t xml:space="preserve">776). </w:t>
      </w:r>
      <w:r w:rsidRPr="00EE61FE">
        <w:rPr>
          <w:noProof w:val="0"/>
        </w:rPr>
        <w:t xml:space="preserve">Documents in this </w:t>
      </w:r>
      <w:r w:rsidRPr="00DB05EE">
        <w:rPr>
          <w:noProof w:val="0"/>
        </w:rPr>
        <w:t>agenda item will be handled in a break out session</w:t>
      </w:r>
    </w:p>
    <w:p w14:paraId="25C1443C" w14:textId="77777777" w:rsidR="004A67BC" w:rsidRPr="00DB05EE" w:rsidRDefault="004A67BC" w:rsidP="004A67BC">
      <w:pPr>
        <w:pStyle w:val="Comments"/>
        <w:rPr>
          <w:noProof w:val="0"/>
        </w:rPr>
      </w:pPr>
      <w:r w:rsidRPr="00DB05EE">
        <w:rPr>
          <w:noProof w:val="0"/>
        </w:rPr>
        <w:t>Time budget: 1 TU</w:t>
      </w:r>
    </w:p>
    <w:p w14:paraId="026377C9" w14:textId="77777777" w:rsidR="004A67BC" w:rsidRDefault="004A67BC" w:rsidP="004A67BC">
      <w:pPr>
        <w:pStyle w:val="Comments"/>
        <w:rPr>
          <w:noProof w:val="0"/>
        </w:rPr>
      </w:pPr>
      <w:proofErr w:type="spellStart"/>
      <w:r w:rsidRPr="00DB05EE">
        <w:rPr>
          <w:noProof w:val="0"/>
        </w:rPr>
        <w:t>Tdoc</w:t>
      </w:r>
      <w:proofErr w:type="spellEnd"/>
      <w:r w:rsidRPr="00DB05EE">
        <w:rPr>
          <w:noProof w:val="0"/>
        </w:rPr>
        <w:t xml:space="preserve"> Limitation: 10 </w:t>
      </w:r>
      <w:proofErr w:type="spellStart"/>
      <w:r w:rsidRPr="00DB05EE">
        <w:rPr>
          <w:noProof w:val="0"/>
        </w:rPr>
        <w:t>tdocs</w:t>
      </w:r>
      <w:proofErr w:type="spellEnd"/>
    </w:p>
    <w:p w14:paraId="3CF70029" w14:textId="77777777" w:rsidR="004A67BC" w:rsidRPr="00413FDE" w:rsidRDefault="004A67BC" w:rsidP="004A67BC">
      <w:pPr>
        <w:pStyle w:val="Heading3"/>
      </w:pPr>
      <w:r w:rsidRPr="00F04159">
        <w:t>6.</w:t>
      </w:r>
      <w:r>
        <w:t>12.1</w:t>
      </w:r>
      <w:r>
        <w:tab/>
      </w:r>
      <w:r w:rsidRPr="00413FDE">
        <w:t>General</w:t>
      </w:r>
    </w:p>
    <w:p w14:paraId="6ACDE9D4" w14:textId="77777777" w:rsidR="004A67BC" w:rsidRPr="00413FDE" w:rsidRDefault="004A67BC" w:rsidP="004A67BC">
      <w:pPr>
        <w:pStyle w:val="Comments"/>
        <w:rPr>
          <w:noProof w:val="0"/>
        </w:rPr>
      </w:pPr>
      <w:r w:rsidRPr="00413FDE">
        <w:rPr>
          <w:noProof w:val="0"/>
        </w:rPr>
        <w:t>Including LSs, work plan, rapporteur inputs, running TS</w:t>
      </w:r>
    </w:p>
    <w:p w14:paraId="78905F0D" w14:textId="77777777" w:rsidR="004A67BC" w:rsidRPr="00413FDE" w:rsidRDefault="004A67BC" w:rsidP="004A67BC">
      <w:pPr>
        <w:pStyle w:val="Comments"/>
      </w:pPr>
      <w:r w:rsidRPr="00413FDE">
        <w:t>Including outcome of the email discussion [108#91][NR/L2M] running 38.314 CR (CMCC)</w:t>
      </w:r>
    </w:p>
    <w:p w14:paraId="559B6B6F" w14:textId="77777777" w:rsidR="004A67BC" w:rsidRPr="00413FDE" w:rsidRDefault="004A67BC" w:rsidP="004A67BC">
      <w:pPr>
        <w:pStyle w:val="Comments"/>
      </w:pPr>
      <w:r w:rsidRPr="00413FDE">
        <w:t>Including outcome of the email discussion [108#42][NR/MDT] running 38.331 CR to support SON/MDT (Huawei and Ericsson )</w:t>
      </w:r>
    </w:p>
    <w:p w14:paraId="467568F3" w14:textId="77777777" w:rsidR="004A67BC" w:rsidRPr="00413FDE" w:rsidRDefault="004A67BC" w:rsidP="004A67BC">
      <w:pPr>
        <w:pStyle w:val="Comments"/>
      </w:pPr>
      <w:r w:rsidRPr="00413FDE">
        <w:t>Including outcome of the email discussion [108#43][NR/MDT] Running 36.331CR for MDT (Huawei)</w:t>
      </w:r>
    </w:p>
    <w:p w14:paraId="21481423" w14:textId="77777777" w:rsidR="004A67BC" w:rsidRPr="00413FDE" w:rsidRDefault="004A67BC" w:rsidP="004A67BC">
      <w:pPr>
        <w:pStyle w:val="Comments"/>
      </w:pPr>
      <w:r w:rsidRPr="00413FDE">
        <w:t>Including outcome of the email discussion [108#92][NR/MDT] Running 37.320 CR for MDT (CMCC, Nokia)</w:t>
      </w:r>
    </w:p>
    <w:p w14:paraId="65393EBB" w14:textId="77777777" w:rsidR="004A67BC" w:rsidRPr="00413FDE" w:rsidRDefault="004A67BC" w:rsidP="004A67BC">
      <w:pPr>
        <w:pStyle w:val="Comments"/>
      </w:pPr>
      <w:r w:rsidRPr="00413FDE">
        <w:t>Including outcome of the email discussion [108#93][NR/MDT] running 38.321 CR (Ericsson)</w:t>
      </w:r>
    </w:p>
    <w:p w14:paraId="602878BA" w14:textId="77777777" w:rsidR="004A67BC" w:rsidRPr="00413FDE" w:rsidRDefault="004A67BC" w:rsidP="004A67BC">
      <w:pPr>
        <w:pStyle w:val="Comments"/>
      </w:pPr>
      <w:r w:rsidRPr="00413FDE">
        <w:t xml:space="preserve">Including outcome of the email discussion [108#49][NR MDT] running 38.306 CR (vivo) </w:t>
      </w:r>
    </w:p>
    <w:p w14:paraId="082C26FC" w14:textId="77777777" w:rsidR="004A67BC" w:rsidRDefault="004A67BC" w:rsidP="00286813">
      <w:pPr>
        <w:pStyle w:val="Doc-title"/>
        <w:ind w:left="0" w:firstLine="0"/>
      </w:pPr>
    </w:p>
    <w:p w14:paraId="20E03D75" w14:textId="77777777" w:rsidR="004A67BC" w:rsidRPr="00DB7F4D" w:rsidRDefault="004A67BC" w:rsidP="004A67BC">
      <w:pPr>
        <w:pStyle w:val="Doc-text2"/>
      </w:pPr>
    </w:p>
    <w:p w14:paraId="55A275EA" w14:textId="77777777" w:rsidR="004A67BC" w:rsidRPr="00F04159" w:rsidRDefault="004A67BC" w:rsidP="004A67BC">
      <w:pPr>
        <w:pStyle w:val="Heading3"/>
      </w:pPr>
      <w:r w:rsidRPr="00F04159">
        <w:t>6.</w:t>
      </w:r>
      <w:r>
        <w:t>12.2</w:t>
      </w:r>
      <w:r>
        <w:tab/>
      </w:r>
      <w:r w:rsidRPr="00F04159">
        <w:t>MDT</w:t>
      </w:r>
    </w:p>
    <w:p w14:paraId="549265A0" w14:textId="77777777" w:rsidR="004A67BC" w:rsidRDefault="004A67BC" w:rsidP="004A67BC">
      <w:pPr>
        <w:pStyle w:val="Comments"/>
        <w:rPr>
          <w:noProof w:val="0"/>
        </w:rPr>
      </w:pPr>
      <w:r w:rsidRPr="00F04159">
        <w:rPr>
          <w:noProof w:val="0"/>
        </w:rPr>
        <w:t xml:space="preserve">The procedure, </w:t>
      </w:r>
      <w:proofErr w:type="spellStart"/>
      <w:r w:rsidRPr="00F04159">
        <w:rPr>
          <w:noProof w:val="0"/>
        </w:rPr>
        <w:t>signaling</w:t>
      </w:r>
      <w:proofErr w:type="spellEnd"/>
      <w:r w:rsidRPr="00F04159">
        <w:rPr>
          <w:noProof w:val="0"/>
        </w:rPr>
        <w:t xml:space="preserve"> and corresponding measurement quantities for MDT</w:t>
      </w:r>
    </w:p>
    <w:p w14:paraId="0F51A03E" w14:textId="77777777" w:rsidR="004A67BC" w:rsidRDefault="004A67BC" w:rsidP="004A67BC">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497D1A54" w14:textId="77777777" w:rsidR="004A67BC" w:rsidRPr="00F04159" w:rsidRDefault="004A67BC" w:rsidP="004A67BC">
      <w:pPr>
        <w:pStyle w:val="Comments"/>
      </w:pPr>
      <w:r>
        <w:t>Summary on MDT (Huawei)</w:t>
      </w:r>
    </w:p>
    <w:p w14:paraId="5F67DE02" w14:textId="77777777" w:rsidR="004A67BC" w:rsidRDefault="004A67BC" w:rsidP="004A67BC">
      <w:pPr>
        <w:pStyle w:val="Doc-title"/>
      </w:pPr>
      <w:r>
        <w:t>R2-2000001</w:t>
      </w:r>
      <w:r>
        <w:tab/>
        <w:t>Remaining issues of UE Location Information</w:t>
      </w:r>
      <w:r>
        <w:tab/>
        <w:t xml:space="preserve">Qualcomm Incorporated </w:t>
      </w:r>
      <w:r>
        <w:tab/>
        <w:t>discussion</w:t>
      </w:r>
      <w:r>
        <w:tab/>
        <w:t>Rel-16</w:t>
      </w:r>
      <w:r>
        <w:tab/>
        <w:t>NR_SON_MDT-Core</w:t>
      </w:r>
    </w:p>
    <w:p w14:paraId="2EBCD63C" w14:textId="77777777" w:rsidR="004A67BC" w:rsidRDefault="004A67BC" w:rsidP="004A67BC">
      <w:pPr>
        <w:pStyle w:val="Doc-title"/>
      </w:pPr>
      <w:r>
        <w:t>R2-2000100</w:t>
      </w:r>
      <w:r>
        <w:tab/>
        <w:t>Discussion on logged MDT</w:t>
      </w:r>
      <w:r>
        <w:tab/>
        <w:t>CATT</w:t>
      </w:r>
      <w:r>
        <w:tab/>
        <w:t>discussion</w:t>
      </w:r>
      <w:r>
        <w:tab/>
        <w:t>Rel-16</w:t>
      </w:r>
      <w:r>
        <w:tab/>
        <w:t>NR_SON_MDT-Core</w:t>
      </w:r>
    </w:p>
    <w:p w14:paraId="1D7377AB" w14:textId="77777777" w:rsidR="004A67BC" w:rsidRDefault="004A67BC" w:rsidP="004A67BC">
      <w:pPr>
        <w:pStyle w:val="Doc-title"/>
      </w:pPr>
      <w:r>
        <w:t>R2-2000101</w:t>
      </w:r>
      <w:r>
        <w:tab/>
        <w:t>Corrections for CEF  and RLF Report</w:t>
      </w:r>
      <w:r>
        <w:tab/>
        <w:t>CATT</w:t>
      </w:r>
      <w:r>
        <w:tab/>
        <w:t>discussion</w:t>
      </w:r>
      <w:r>
        <w:tab/>
        <w:t>Rel-16</w:t>
      </w:r>
      <w:r>
        <w:tab/>
        <w:t>NR_SON_MDT-Core</w:t>
      </w:r>
    </w:p>
    <w:p w14:paraId="71C2939D" w14:textId="77777777" w:rsidR="004A67BC" w:rsidRDefault="004A67BC" w:rsidP="004A67BC">
      <w:pPr>
        <w:pStyle w:val="Doc-title"/>
      </w:pPr>
      <w:r>
        <w:t>R2-2000102</w:t>
      </w:r>
      <w:r>
        <w:tab/>
        <w:t>Failure Indication about SCG</w:t>
      </w:r>
      <w:r>
        <w:tab/>
        <w:t>CATT</w:t>
      </w:r>
      <w:r>
        <w:tab/>
        <w:t>discussion</w:t>
      </w:r>
      <w:r>
        <w:tab/>
        <w:t>Rel-16</w:t>
      </w:r>
      <w:r>
        <w:tab/>
        <w:t>NR_SON_MDT-Core</w:t>
      </w:r>
    </w:p>
    <w:p w14:paraId="50A5EC97" w14:textId="77777777" w:rsidR="004A67BC" w:rsidRDefault="004A67BC" w:rsidP="004A67BC">
      <w:pPr>
        <w:pStyle w:val="Doc-title"/>
      </w:pPr>
      <w:r>
        <w:t>R2-2000300</w:t>
      </w:r>
      <w:r>
        <w:tab/>
        <w:t>Remaining issues on MDT</w:t>
      </w:r>
      <w:r>
        <w:tab/>
        <w:t>vivo</w:t>
      </w:r>
      <w:r>
        <w:tab/>
        <w:t>discussion</w:t>
      </w:r>
    </w:p>
    <w:p w14:paraId="08722EC1" w14:textId="77777777" w:rsidR="004A67BC" w:rsidRDefault="004A67BC" w:rsidP="004A67BC">
      <w:pPr>
        <w:pStyle w:val="Doc-title"/>
      </w:pPr>
      <w:r>
        <w:t>R2-2000807</w:t>
      </w:r>
      <w:r>
        <w:tab/>
        <w:t>Remaining issues on MDT</w:t>
      </w:r>
      <w:r>
        <w:tab/>
        <w:t>ZTE Corporation, Sanechips</w:t>
      </w:r>
      <w:r>
        <w:tab/>
        <w:t>discussion</w:t>
      </w:r>
      <w:r>
        <w:tab/>
        <w:t>Rel-16</w:t>
      </w:r>
      <w:r>
        <w:tab/>
        <w:t>NR_SON_MDT-Core</w:t>
      </w:r>
    </w:p>
    <w:p w14:paraId="1F786A0C" w14:textId="77777777" w:rsidR="004A67BC" w:rsidRDefault="004A67BC" w:rsidP="004A67BC">
      <w:pPr>
        <w:pStyle w:val="Doc-title"/>
      </w:pPr>
      <w:r>
        <w:t>R2-2001100</w:t>
      </w:r>
      <w:r>
        <w:tab/>
        <w:t>Clarification on CEF report</w:t>
      </w:r>
      <w:r>
        <w:tab/>
        <w:t>ZTE Corporation, Sanechips</w:t>
      </w:r>
      <w:r>
        <w:tab/>
        <w:t>discussion</w:t>
      </w:r>
      <w:r>
        <w:tab/>
        <w:t>Rel-16</w:t>
      </w:r>
    </w:p>
    <w:p w14:paraId="69891038" w14:textId="77777777" w:rsidR="004A67BC" w:rsidRDefault="004A67BC" w:rsidP="004A67BC">
      <w:pPr>
        <w:pStyle w:val="Doc-title"/>
      </w:pPr>
      <w:r>
        <w:t>R2-2001111</w:t>
      </w:r>
      <w:r>
        <w:tab/>
        <w:t>[DRAFT] LS on MDT configurations</w:t>
      </w:r>
      <w:r>
        <w:tab/>
        <w:t>Ericsson</w:t>
      </w:r>
      <w:r>
        <w:tab/>
        <w:t>LS out</w:t>
      </w:r>
      <w:r>
        <w:tab/>
        <w:t>Rel-16</w:t>
      </w:r>
      <w:r>
        <w:tab/>
        <w:t>NR_SON_MDT-Core</w:t>
      </w:r>
      <w:r>
        <w:tab/>
        <w:t>To:TSG SA5, TSG RAN3</w:t>
      </w:r>
    </w:p>
    <w:p w14:paraId="4A402795" w14:textId="77777777" w:rsidR="004A67BC" w:rsidRDefault="004A67BC" w:rsidP="004A67BC">
      <w:pPr>
        <w:pStyle w:val="Doc-title"/>
      </w:pPr>
      <w:r>
        <w:t>R2-2001114</w:t>
      </w:r>
      <w:r>
        <w:tab/>
        <w:t>Measurement configuration options for immediate and logged MDT in NR</w:t>
      </w:r>
      <w:r>
        <w:tab/>
        <w:t>Ericsson</w:t>
      </w:r>
      <w:r>
        <w:tab/>
        <w:t>discussion</w:t>
      </w:r>
    </w:p>
    <w:p w14:paraId="1A3B66E8" w14:textId="77777777" w:rsidR="004A67BC" w:rsidRDefault="004A67BC" w:rsidP="004A67BC">
      <w:pPr>
        <w:pStyle w:val="Doc-title"/>
      </w:pPr>
      <w:r>
        <w:t>R2-2001115</w:t>
      </w:r>
      <w:r>
        <w:tab/>
        <w:t>Neighbor frequency coverage hole indication in logged MDT</w:t>
      </w:r>
      <w:r>
        <w:tab/>
        <w:t>Ericsson</w:t>
      </w:r>
      <w:r>
        <w:tab/>
        <w:t>discussion</w:t>
      </w:r>
    </w:p>
    <w:p w14:paraId="73E79BB5" w14:textId="77777777" w:rsidR="004A67BC" w:rsidRDefault="004A67BC" w:rsidP="004A67BC">
      <w:pPr>
        <w:pStyle w:val="Doc-title"/>
      </w:pPr>
      <w:r>
        <w:t>R2-2001117</w:t>
      </w:r>
      <w:r>
        <w:tab/>
        <w:t>Open issues related to current logged MDT contents in running CR</w:t>
      </w:r>
      <w:r>
        <w:tab/>
        <w:t>Ericsson</w:t>
      </w:r>
      <w:r>
        <w:tab/>
        <w:t>discussion</w:t>
      </w:r>
    </w:p>
    <w:p w14:paraId="174D6F42" w14:textId="77777777" w:rsidR="004A67BC" w:rsidRDefault="004A67BC" w:rsidP="004A67BC">
      <w:pPr>
        <w:pStyle w:val="Doc-title"/>
      </w:pPr>
      <w:r>
        <w:t>R2-2001143</w:t>
      </w:r>
      <w:r>
        <w:tab/>
        <w:t>A2-like measurement results in Logged MDT</w:t>
      </w:r>
      <w:r>
        <w:tab/>
        <w:t>Nokia, Nokia Shanghai Bell</w:t>
      </w:r>
      <w:r>
        <w:tab/>
        <w:t>discussion</w:t>
      </w:r>
      <w:r>
        <w:tab/>
        <w:t>Rel-16</w:t>
      </w:r>
      <w:r>
        <w:tab/>
        <w:t>NR_SON_MDT</w:t>
      </w:r>
    </w:p>
    <w:p w14:paraId="10B1FE3D" w14:textId="77777777" w:rsidR="004A67BC" w:rsidRDefault="004A67BC" w:rsidP="004A67BC">
      <w:pPr>
        <w:pStyle w:val="Doc-title"/>
      </w:pPr>
      <w:r>
        <w:t>R2-2001144</w:t>
      </w:r>
      <w:r>
        <w:tab/>
        <w:t>CGI in MDT reports</w:t>
      </w:r>
      <w:r>
        <w:tab/>
        <w:t>Nokia, Nokia Shanghai Bell</w:t>
      </w:r>
      <w:r>
        <w:tab/>
        <w:t>discussion</w:t>
      </w:r>
      <w:r>
        <w:tab/>
        <w:t>Rel-16</w:t>
      </w:r>
      <w:r>
        <w:tab/>
        <w:t>NR_SON_MDT</w:t>
      </w:r>
    </w:p>
    <w:p w14:paraId="177313AC" w14:textId="77777777" w:rsidR="004A67BC" w:rsidRDefault="004A67BC" w:rsidP="004A67BC">
      <w:pPr>
        <w:pStyle w:val="Doc-title"/>
      </w:pPr>
      <w:r>
        <w:t>R2-2001145</w:t>
      </w:r>
      <w:r>
        <w:tab/>
        <w:t>Location information encoding in NR MDT</w:t>
      </w:r>
      <w:r>
        <w:tab/>
        <w:t>Nokia, Nokia Shanghai Bell</w:t>
      </w:r>
      <w:r>
        <w:tab/>
        <w:t>discussion</w:t>
      </w:r>
      <w:r>
        <w:tab/>
        <w:t>Rel-16</w:t>
      </w:r>
      <w:r>
        <w:tab/>
        <w:t>NR_SON_MDT</w:t>
      </w:r>
    </w:p>
    <w:p w14:paraId="34C67917" w14:textId="77777777" w:rsidR="004A67BC" w:rsidRDefault="004A67BC" w:rsidP="004A67BC">
      <w:pPr>
        <w:pStyle w:val="Doc-title"/>
      </w:pPr>
      <w:r>
        <w:t>R2-2001146</w:t>
      </w:r>
      <w:r>
        <w:tab/>
        <w:t>Principle on Rareport entry logging</w:t>
      </w:r>
      <w:r>
        <w:tab/>
        <w:t>Nokia, Nokia Shanghai Bell</w:t>
      </w:r>
      <w:r>
        <w:tab/>
        <w:t>discussion</w:t>
      </w:r>
      <w:r>
        <w:tab/>
        <w:t>Rel-16</w:t>
      </w:r>
      <w:r>
        <w:tab/>
        <w:t>NR_SON_MDT</w:t>
      </w:r>
    </w:p>
    <w:p w14:paraId="3D202566" w14:textId="77777777" w:rsidR="004A67BC" w:rsidRDefault="004A67BC" w:rsidP="004A67BC">
      <w:pPr>
        <w:pStyle w:val="Doc-title"/>
      </w:pPr>
      <w:r>
        <w:t>R2-2001366</w:t>
      </w:r>
      <w:r>
        <w:tab/>
        <w:t>Enhancements on logged MDT and accessibility measurements</w:t>
      </w:r>
      <w:r>
        <w:tab/>
        <w:t>Huawei, HiSilicon</w:t>
      </w:r>
      <w:r>
        <w:tab/>
        <w:t>discussion</w:t>
      </w:r>
      <w:r>
        <w:tab/>
        <w:t>Rel-16</w:t>
      </w:r>
      <w:r>
        <w:tab/>
        <w:t>NR_SON_MDT-Core</w:t>
      </w:r>
      <w:r>
        <w:tab/>
        <w:t>R2-1915855</w:t>
      </w:r>
    </w:p>
    <w:p w14:paraId="15477CD2" w14:textId="77777777" w:rsidR="004A67BC" w:rsidRDefault="004A67BC" w:rsidP="004A67BC">
      <w:pPr>
        <w:pStyle w:val="Doc-title"/>
      </w:pPr>
      <w:r>
        <w:t>R2-2001367</w:t>
      </w:r>
      <w:r>
        <w:tab/>
        <w:t>Discusison on sensor measurement reporting</w:t>
      </w:r>
      <w:r>
        <w:tab/>
        <w:t>Huawei, HiSilicon</w:t>
      </w:r>
      <w:r>
        <w:tab/>
        <w:t>discussion</w:t>
      </w:r>
      <w:r>
        <w:tab/>
        <w:t>Rel-16</w:t>
      </w:r>
      <w:r>
        <w:tab/>
        <w:t>NR_SON_MDT-Core</w:t>
      </w:r>
    </w:p>
    <w:p w14:paraId="728C31B1" w14:textId="77777777" w:rsidR="004A67BC" w:rsidRDefault="004A67BC" w:rsidP="004A67BC">
      <w:pPr>
        <w:pStyle w:val="Doc-title"/>
      </w:pPr>
      <w:r>
        <w:t>R2-2001436</w:t>
      </w:r>
      <w:r>
        <w:tab/>
        <w:t>Clarification on Cell ID Applied to NR MDT</w:t>
      </w:r>
      <w:r>
        <w:tab/>
        <w:t>Samsung</w:t>
      </w:r>
      <w:r>
        <w:tab/>
        <w:t>discussion</w:t>
      </w:r>
      <w:r>
        <w:tab/>
        <w:t>NR_SON_MDT-Core</w:t>
      </w:r>
    </w:p>
    <w:p w14:paraId="075B565B" w14:textId="77777777" w:rsidR="004A67BC" w:rsidRDefault="004A67BC" w:rsidP="004A67BC">
      <w:pPr>
        <w:pStyle w:val="Doc-title"/>
      </w:pPr>
      <w:r>
        <w:t>R2-2001438</w:t>
      </w:r>
      <w:r>
        <w:tab/>
        <w:t>Introducing Further Information Useful for NR MDT</w:t>
      </w:r>
      <w:r>
        <w:tab/>
        <w:t>Samsung</w:t>
      </w:r>
      <w:r>
        <w:tab/>
        <w:t>discussion</w:t>
      </w:r>
      <w:r>
        <w:tab/>
        <w:t>NR_SON_MDT-Core</w:t>
      </w:r>
    </w:p>
    <w:p w14:paraId="560C88B2" w14:textId="77777777" w:rsidR="004A67BC" w:rsidRDefault="004A67BC" w:rsidP="004A67BC">
      <w:pPr>
        <w:pStyle w:val="Doc-title"/>
      </w:pPr>
      <w:r>
        <w:t>R2-2001439</w:t>
      </w:r>
      <w:r>
        <w:tab/>
        <w:t>On supporting Event-triggered Logged MDT</w:t>
      </w:r>
      <w:r>
        <w:tab/>
        <w:t>Samsung</w:t>
      </w:r>
      <w:r>
        <w:tab/>
        <w:t>discussion</w:t>
      </w:r>
      <w:r>
        <w:tab/>
        <w:t>NR_SON_MDT-Core</w:t>
      </w:r>
    </w:p>
    <w:p w14:paraId="39E4F1E0" w14:textId="77777777" w:rsidR="004A67BC" w:rsidRDefault="004A67BC" w:rsidP="004A67BC">
      <w:pPr>
        <w:pStyle w:val="Doc-title"/>
      </w:pPr>
      <w:r>
        <w:t>R2-2001441</w:t>
      </w:r>
      <w:r>
        <w:tab/>
        <w:t>RLF Report Enhancement</w:t>
      </w:r>
      <w:r>
        <w:tab/>
        <w:t>Samsung</w:t>
      </w:r>
      <w:r>
        <w:tab/>
        <w:t>discussion</w:t>
      </w:r>
      <w:r>
        <w:tab/>
        <w:t>NR_SON_MDT-Core</w:t>
      </w:r>
    </w:p>
    <w:p w14:paraId="1F1FF6B8" w14:textId="77777777" w:rsidR="004A67BC" w:rsidRDefault="004A67BC" w:rsidP="004A67BC">
      <w:pPr>
        <w:pStyle w:val="Doc-title"/>
      </w:pPr>
      <w:r>
        <w:t>R2-2001443</w:t>
      </w:r>
      <w:r>
        <w:tab/>
        <w:t xml:space="preserve">Stage-3 Miscellaneous for NR MDT </w:t>
      </w:r>
      <w:r>
        <w:tab/>
        <w:t>Samsung</w:t>
      </w:r>
      <w:r>
        <w:tab/>
        <w:t>discussion</w:t>
      </w:r>
      <w:r>
        <w:tab/>
        <w:t>NR_SON_MDT-Core</w:t>
      </w:r>
    </w:p>
    <w:p w14:paraId="2848AA3E" w14:textId="77777777" w:rsidR="004A67BC" w:rsidRDefault="004A67BC" w:rsidP="004A67BC">
      <w:pPr>
        <w:pStyle w:val="Doc-title"/>
      </w:pPr>
    </w:p>
    <w:p w14:paraId="06B7C53F" w14:textId="77777777" w:rsidR="004A67BC" w:rsidRPr="00DB7F4D" w:rsidRDefault="004A67BC" w:rsidP="004A67BC">
      <w:pPr>
        <w:pStyle w:val="Doc-text2"/>
      </w:pPr>
    </w:p>
    <w:p w14:paraId="5316C89E" w14:textId="77777777" w:rsidR="004A67BC" w:rsidRPr="00AE3A2C" w:rsidRDefault="004A67BC" w:rsidP="004A67BC">
      <w:pPr>
        <w:pStyle w:val="Heading3"/>
      </w:pPr>
      <w:r w:rsidRPr="00F04159">
        <w:t>6.</w:t>
      </w:r>
      <w:r>
        <w:t>12.3</w:t>
      </w:r>
      <w:r>
        <w:tab/>
      </w:r>
      <w:r w:rsidRPr="00F04159">
        <w:t>L2 measurements</w:t>
      </w:r>
    </w:p>
    <w:p w14:paraId="2C1B4139" w14:textId="77777777" w:rsidR="004A67BC" w:rsidRDefault="004A67BC" w:rsidP="004A67BC">
      <w:pPr>
        <w:pStyle w:val="Comments"/>
        <w:rPr>
          <w:noProof w:val="0"/>
        </w:rPr>
      </w:pPr>
      <w:r w:rsidRPr="00AE3A2C">
        <w:rPr>
          <w:noProof w:val="0"/>
        </w:rPr>
        <w:t>Definition of L2 measurements in TS 38.314</w:t>
      </w:r>
      <w:r>
        <w:rPr>
          <w:noProof w:val="0"/>
        </w:rPr>
        <w:t>.</w:t>
      </w:r>
    </w:p>
    <w:p w14:paraId="2CA1E9CC" w14:textId="77777777" w:rsidR="004A67BC" w:rsidRDefault="004A67BC" w:rsidP="004A67BC">
      <w:pPr>
        <w:pStyle w:val="Comments"/>
      </w:pPr>
      <w:r>
        <w:t>No new measureemnts will be introduced to TS38.314 this meeting</w:t>
      </w:r>
      <w:r w:rsidRPr="008C3198">
        <w:t>.</w:t>
      </w:r>
      <w:r>
        <w:t xml:space="preserve"> Discussion only focus on current running 38.314.</w:t>
      </w:r>
      <w:r w:rsidRPr="008C3198">
        <w:t xml:space="preserve"> </w:t>
      </w:r>
    </w:p>
    <w:p w14:paraId="5A92F287" w14:textId="77777777" w:rsidR="004A67BC" w:rsidRDefault="004A67BC" w:rsidP="004A67BC">
      <w:pPr>
        <w:pStyle w:val="Comments"/>
      </w:pPr>
      <w:r>
        <w:t>Summary on L2 measurmeents (China Mobile)</w:t>
      </w:r>
    </w:p>
    <w:p w14:paraId="526F0074" w14:textId="77777777" w:rsidR="004A67BC" w:rsidRDefault="004A67BC" w:rsidP="004A67BC">
      <w:pPr>
        <w:pStyle w:val="Doc-title"/>
      </w:pPr>
      <w:r>
        <w:t>R2-2000000</w:t>
      </w:r>
      <w:r>
        <w:tab/>
        <w:t>Remaining Issues of UL PDCP Packet Average Queuing Delay Measurement</w:t>
      </w:r>
      <w:r>
        <w:tab/>
        <w:t xml:space="preserve">Qualcomm Incorporated </w:t>
      </w:r>
      <w:r>
        <w:tab/>
        <w:t>discussion</w:t>
      </w:r>
      <w:r>
        <w:tab/>
        <w:t>Rel-16</w:t>
      </w:r>
      <w:r>
        <w:tab/>
        <w:t>38.314</w:t>
      </w:r>
      <w:r>
        <w:tab/>
        <w:t>NR_SON_MDT-Core</w:t>
      </w:r>
    </w:p>
    <w:p w14:paraId="07715310" w14:textId="77777777" w:rsidR="004A67BC" w:rsidRDefault="004A67BC" w:rsidP="004A67BC">
      <w:pPr>
        <w:pStyle w:val="Doc-title"/>
      </w:pPr>
      <w:r>
        <w:lastRenderedPageBreak/>
        <w:t>R2-2000103</w:t>
      </w:r>
      <w:r>
        <w:tab/>
        <w:t>Correction and Open Issues of UL Delay Measurement</w:t>
      </w:r>
      <w:r>
        <w:tab/>
        <w:t>CATT</w:t>
      </w:r>
      <w:r>
        <w:tab/>
        <w:t>discussion</w:t>
      </w:r>
      <w:r>
        <w:tab/>
        <w:t>Rel-16</w:t>
      </w:r>
      <w:r>
        <w:tab/>
        <w:t>NR_SON_MDT-Core</w:t>
      </w:r>
    </w:p>
    <w:p w14:paraId="218C3606" w14:textId="77777777" w:rsidR="004A67BC" w:rsidRDefault="004A67BC" w:rsidP="004A67BC">
      <w:pPr>
        <w:pStyle w:val="Doc-title"/>
      </w:pPr>
      <w:r>
        <w:t>R2-2000806</w:t>
      </w:r>
      <w:r>
        <w:tab/>
        <w:t>Further consideration on INACTIVE UE counting</w:t>
      </w:r>
      <w:r>
        <w:tab/>
        <w:t>ZTE Corporation, Sanechips</w:t>
      </w:r>
      <w:r>
        <w:tab/>
        <w:t>discussion</w:t>
      </w:r>
      <w:r>
        <w:tab/>
        <w:t>Rel-16</w:t>
      </w:r>
      <w:r>
        <w:tab/>
        <w:t>NR_SON_MDT-Core</w:t>
      </w:r>
    </w:p>
    <w:p w14:paraId="1B015A46" w14:textId="77777777" w:rsidR="004A67BC" w:rsidRDefault="004A67BC" w:rsidP="004A67BC">
      <w:pPr>
        <w:pStyle w:val="Doc-title"/>
      </w:pPr>
      <w:r>
        <w:t>R2-2000909</w:t>
      </w:r>
      <w:r>
        <w:tab/>
        <w:t>Summary of L2M open points and proposals</w:t>
      </w:r>
      <w:r>
        <w:tab/>
        <w:t>CMCC</w:t>
      </w:r>
      <w:r>
        <w:tab/>
        <w:t>discussion</w:t>
      </w:r>
      <w:r>
        <w:tab/>
        <w:t>NR_SON_MDT-Core</w:t>
      </w:r>
      <w:r>
        <w:tab/>
        <w:t>Late</w:t>
      </w:r>
    </w:p>
    <w:p w14:paraId="1DF0FDF5" w14:textId="77777777" w:rsidR="004A67BC" w:rsidRDefault="004A67BC" w:rsidP="004A67BC">
      <w:pPr>
        <w:pStyle w:val="Doc-title"/>
      </w:pPr>
      <w:r>
        <w:t>R2-2000910</w:t>
      </w:r>
      <w:r>
        <w:tab/>
        <w:t>Clarification for per cell PRB usage</w:t>
      </w:r>
      <w:r>
        <w:tab/>
        <w:t>CMCC, Ericsson, Huawei</w:t>
      </w:r>
      <w:r>
        <w:tab/>
        <w:t>discussion</w:t>
      </w:r>
      <w:r>
        <w:tab/>
        <w:t>NR_SON_MDT-Core</w:t>
      </w:r>
      <w:r>
        <w:tab/>
        <w:t>Revised</w:t>
      </w:r>
    </w:p>
    <w:p w14:paraId="414B6144" w14:textId="77777777" w:rsidR="004A67BC" w:rsidRDefault="004A67BC" w:rsidP="004A67BC">
      <w:pPr>
        <w:pStyle w:val="Doc-title"/>
      </w:pPr>
      <w:r>
        <w:t>R2-2001110</w:t>
      </w:r>
      <w:r>
        <w:tab/>
        <w:t>[DRAFT] LS on throughput measurement in DC based PDCP duplication scenario</w:t>
      </w:r>
      <w:r>
        <w:tab/>
        <w:t>Ericsson</w:t>
      </w:r>
      <w:r>
        <w:tab/>
        <w:t>LS out</w:t>
      </w:r>
      <w:r>
        <w:tab/>
        <w:t>Rel-16</w:t>
      </w:r>
      <w:r>
        <w:tab/>
        <w:t>NR_SON_MDT-Core</w:t>
      </w:r>
      <w:r>
        <w:tab/>
        <w:t>To:TSG RAN3, SA5</w:t>
      </w:r>
    </w:p>
    <w:p w14:paraId="03DF4F90" w14:textId="77777777" w:rsidR="004A67BC" w:rsidRDefault="004A67BC" w:rsidP="004A67BC">
      <w:pPr>
        <w:pStyle w:val="Doc-title"/>
      </w:pPr>
      <w:r>
        <w:t>R2-2001112</w:t>
      </w:r>
      <w:r>
        <w:tab/>
        <w:t>Definition of number of active UEs</w:t>
      </w:r>
      <w:r>
        <w:tab/>
        <w:t>Ericsson, CMCC</w:t>
      </w:r>
      <w:r>
        <w:tab/>
        <w:t>discussion</w:t>
      </w:r>
    </w:p>
    <w:p w14:paraId="28FC0355" w14:textId="77777777" w:rsidR="004A67BC" w:rsidRDefault="004A67BC" w:rsidP="004A67BC">
      <w:pPr>
        <w:pStyle w:val="Doc-title"/>
      </w:pPr>
      <w:r>
        <w:t>R2-2001113</w:t>
      </w:r>
      <w:r>
        <w:tab/>
        <w:t>Handling PDCP queueing delay measurements in split bearer scenario</w:t>
      </w:r>
      <w:r>
        <w:tab/>
        <w:t>Ericsson</w:t>
      </w:r>
      <w:r>
        <w:tab/>
        <w:t>discussion</w:t>
      </w:r>
    </w:p>
    <w:p w14:paraId="67189A4F" w14:textId="77777777" w:rsidR="004A67BC" w:rsidRDefault="004A67BC" w:rsidP="004A67BC">
      <w:pPr>
        <w:pStyle w:val="Doc-title"/>
      </w:pPr>
      <w:r>
        <w:t>R2-2001119</w:t>
      </w:r>
      <w:r>
        <w:tab/>
        <w:t>Throughput measurement in duplication scenario</w:t>
      </w:r>
      <w:r>
        <w:tab/>
        <w:t>Ericsson</w:t>
      </w:r>
      <w:r>
        <w:tab/>
        <w:t>discussion</w:t>
      </w:r>
    </w:p>
    <w:p w14:paraId="35E4BF03" w14:textId="77777777" w:rsidR="004A67BC" w:rsidRDefault="004A67BC" w:rsidP="004A67BC">
      <w:pPr>
        <w:pStyle w:val="Doc-title"/>
      </w:pPr>
      <w:r>
        <w:t>R2-2001147</w:t>
      </w:r>
      <w:r>
        <w:tab/>
        <w:t>Per DRB measurements in TS38.314</w:t>
      </w:r>
      <w:r>
        <w:tab/>
        <w:t>Nokia, Nokia Shanghai Bell</w:t>
      </w:r>
      <w:r>
        <w:tab/>
        <w:t>discussion</w:t>
      </w:r>
      <w:r>
        <w:tab/>
        <w:t>Rel-16</w:t>
      </w:r>
      <w:r>
        <w:tab/>
        <w:t>NR_SON_MDT</w:t>
      </w:r>
      <w:r>
        <w:tab/>
        <w:t>Late</w:t>
      </w:r>
    </w:p>
    <w:p w14:paraId="2380A8AA" w14:textId="77777777" w:rsidR="004A67BC" w:rsidRDefault="004A67BC" w:rsidP="004A67BC">
      <w:pPr>
        <w:pStyle w:val="Doc-title"/>
      </w:pPr>
      <w:r>
        <w:t>R2-2001368</w:t>
      </w:r>
      <w:r>
        <w:tab/>
        <w:t>Discussion on per DRB and excess delay measurement for L2M</w:t>
      </w:r>
      <w:r>
        <w:tab/>
        <w:t>Huawei, HiSilicon</w:t>
      </w:r>
      <w:r>
        <w:tab/>
        <w:t>discussion</w:t>
      </w:r>
      <w:r>
        <w:tab/>
        <w:t>Rel-16</w:t>
      </w:r>
      <w:r>
        <w:tab/>
        <w:t>NR_SON_MDT-Core</w:t>
      </w:r>
    </w:p>
    <w:p w14:paraId="19D33BAE" w14:textId="77777777" w:rsidR="004A67BC" w:rsidRDefault="004A67BC" w:rsidP="004A67BC">
      <w:pPr>
        <w:pStyle w:val="Doc-title"/>
      </w:pPr>
      <w:r>
        <w:t>R2-2001369</w:t>
      </w:r>
      <w:r>
        <w:tab/>
        <w:t>TP on per DRB measurements for L2M</w:t>
      </w:r>
      <w:r>
        <w:tab/>
        <w:t>Huawei, HiSilicon</w:t>
      </w:r>
      <w:r>
        <w:tab/>
        <w:t>pCR</w:t>
      </w:r>
      <w:r>
        <w:tab/>
        <w:t>Rel-16</w:t>
      </w:r>
      <w:r>
        <w:tab/>
        <w:t>38.314</w:t>
      </w:r>
      <w:r>
        <w:tab/>
        <w:t>0.0.3</w:t>
      </w:r>
      <w:r>
        <w:tab/>
        <w:t>NR_SON_MDT-Core</w:t>
      </w:r>
    </w:p>
    <w:p w14:paraId="57A54558" w14:textId="77777777" w:rsidR="004A67BC" w:rsidRDefault="004A67BC" w:rsidP="004A67BC">
      <w:pPr>
        <w:pStyle w:val="Doc-title"/>
      </w:pPr>
      <w:r>
        <w:t>R2-2001370</w:t>
      </w:r>
      <w:r>
        <w:tab/>
        <w:t>Discussion on min and max value for delay measurements for L2M</w:t>
      </w:r>
      <w:r>
        <w:tab/>
        <w:t>Huawei, HiSilicon</w:t>
      </w:r>
      <w:r>
        <w:tab/>
        <w:t>discussion</w:t>
      </w:r>
      <w:r>
        <w:tab/>
        <w:t>Rel-16</w:t>
      </w:r>
      <w:r>
        <w:tab/>
        <w:t>NR_SON_MDT-Core</w:t>
      </w:r>
    </w:p>
    <w:p w14:paraId="7A623794" w14:textId="77777777" w:rsidR="004A67BC" w:rsidRDefault="004A67BC" w:rsidP="004A67BC">
      <w:pPr>
        <w:pStyle w:val="Doc-title"/>
      </w:pPr>
      <w:r>
        <w:t>R2-2001371</w:t>
      </w:r>
      <w:r>
        <w:tab/>
        <w:t>Discussion on UL delay measurements in non MR-DC</w:t>
      </w:r>
      <w:r>
        <w:tab/>
        <w:t>Huawei, HiSilicon</w:t>
      </w:r>
      <w:r>
        <w:tab/>
        <w:t>discussion</w:t>
      </w:r>
      <w:r>
        <w:tab/>
        <w:t>Rel-16</w:t>
      </w:r>
      <w:r>
        <w:tab/>
        <w:t>NR_SON_MDT-Core</w:t>
      </w:r>
    </w:p>
    <w:p w14:paraId="24FB1736" w14:textId="77777777" w:rsidR="004A67BC" w:rsidRDefault="004A67BC" w:rsidP="004A67BC">
      <w:pPr>
        <w:pStyle w:val="Doc-title"/>
      </w:pPr>
      <w:r>
        <w:t>R2-2001372</w:t>
      </w:r>
      <w:r>
        <w:tab/>
        <w:t>Discussion on DL delay measurements</w:t>
      </w:r>
      <w:r>
        <w:tab/>
        <w:t>Huawei, HiSilicon</w:t>
      </w:r>
      <w:r>
        <w:tab/>
        <w:t>discussion</w:t>
      </w:r>
      <w:r>
        <w:tab/>
        <w:t>Rel-16</w:t>
      </w:r>
      <w:r>
        <w:tab/>
        <w:t>NR_SON_MDT-Core</w:t>
      </w:r>
    </w:p>
    <w:p w14:paraId="4FB64291" w14:textId="77777777" w:rsidR="004A67BC" w:rsidRDefault="004A67BC" w:rsidP="004A67BC">
      <w:pPr>
        <w:pStyle w:val="Doc-title"/>
      </w:pPr>
      <w:r>
        <w:t>R2-2001373</w:t>
      </w:r>
      <w:r>
        <w:tab/>
        <w:t>Discussion on delay measurements for MR-DC and CA</w:t>
      </w:r>
      <w:r>
        <w:tab/>
        <w:t>Huawei, HiSilicon</w:t>
      </w:r>
      <w:r>
        <w:tab/>
        <w:t>discussion</w:t>
      </w:r>
      <w:r>
        <w:tab/>
        <w:t>Rel-16</w:t>
      </w:r>
      <w:r>
        <w:tab/>
        <w:t>NR_SON_MDT-Core</w:t>
      </w:r>
      <w:r>
        <w:tab/>
        <w:t>R2-1915856</w:t>
      </w:r>
    </w:p>
    <w:p w14:paraId="1E248740" w14:textId="77777777" w:rsidR="004A67BC" w:rsidRDefault="004A67BC" w:rsidP="004A67BC">
      <w:pPr>
        <w:pStyle w:val="Doc-title"/>
      </w:pPr>
      <w:r>
        <w:t>R2-2001419</w:t>
      </w:r>
      <w:r>
        <w:tab/>
        <w:t>Clarification on PRB usage</w:t>
      </w:r>
      <w:r>
        <w:tab/>
        <w:t>ZTE Corporation, Sanechips</w:t>
      </w:r>
      <w:r>
        <w:tab/>
        <w:t>discussion</w:t>
      </w:r>
      <w:r>
        <w:tab/>
        <w:t>Rel-16</w:t>
      </w:r>
      <w:r>
        <w:tab/>
        <w:t>R2-1915418</w:t>
      </w:r>
      <w:r>
        <w:tab/>
        <w:t>Withdrawn</w:t>
      </w:r>
    </w:p>
    <w:p w14:paraId="7A655C2B" w14:textId="77777777" w:rsidR="004A67BC" w:rsidRDefault="004A67BC" w:rsidP="004A67BC">
      <w:pPr>
        <w:pStyle w:val="Doc-title"/>
      </w:pPr>
      <w:r>
        <w:t>R2-2001440</w:t>
      </w:r>
      <w:r>
        <w:tab/>
        <w:t>On Mapping 5QI to DRB</w:t>
      </w:r>
      <w:r>
        <w:tab/>
        <w:t>Mediatek Inc</w:t>
      </w:r>
      <w:r>
        <w:tab/>
        <w:t>discussion</w:t>
      </w:r>
    </w:p>
    <w:p w14:paraId="1D8DC71F" w14:textId="77777777" w:rsidR="004A67BC" w:rsidRDefault="004A67BC" w:rsidP="004A67BC">
      <w:pPr>
        <w:pStyle w:val="Doc-title"/>
      </w:pPr>
      <w:r>
        <w:t>R2-2001603</w:t>
      </w:r>
      <w:r>
        <w:tab/>
        <w:t>Clarification for per cell PRB usage</w:t>
      </w:r>
      <w:r>
        <w:tab/>
        <w:t>CMCC, Ericsson, Huawei, ZTE</w:t>
      </w:r>
      <w:r>
        <w:tab/>
        <w:t>discussion</w:t>
      </w:r>
      <w:r>
        <w:tab/>
        <w:t>NR_SON_MDT-Core</w:t>
      </w:r>
      <w:r>
        <w:tab/>
        <w:t>R2-2000910</w:t>
      </w:r>
    </w:p>
    <w:p w14:paraId="631CC082" w14:textId="77777777" w:rsidR="004A67BC" w:rsidRDefault="004A67BC" w:rsidP="004A67BC">
      <w:pPr>
        <w:pStyle w:val="Doc-title"/>
      </w:pPr>
    </w:p>
    <w:p w14:paraId="611229AB" w14:textId="77777777" w:rsidR="004A67BC" w:rsidRPr="00DB7F4D" w:rsidRDefault="004A67BC" w:rsidP="004A67BC">
      <w:pPr>
        <w:pStyle w:val="Doc-text2"/>
      </w:pPr>
    </w:p>
    <w:p w14:paraId="10D57B49" w14:textId="77777777" w:rsidR="004A67BC" w:rsidRPr="00AE3A2C" w:rsidRDefault="004A67BC" w:rsidP="004A67BC">
      <w:pPr>
        <w:pStyle w:val="Heading3"/>
      </w:pPr>
      <w:r>
        <w:t>6.12.4</w:t>
      </w:r>
      <w:r>
        <w:tab/>
      </w:r>
      <w:r w:rsidRPr="00AE3A2C">
        <w:t>SON</w:t>
      </w:r>
    </w:p>
    <w:p w14:paraId="68E76427" w14:textId="77777777" w:rsidR="004A67BC" w:rsidRDefault="004A67BC" w:rsidP="004A67BC">
      <w:pPr>
        <w:pStyle w:val="Comments"/>
        <w:rPr>
          <w:noProof w:val="0"/>
        </w:rPr>
      </w:pPr>
      <w:r w:rsidRPr="004E01AF">
        <w:rPr>
          <w:noProof w:val="0"/>
        </w:rPr>
        <w:t>UE reporting necessary to enhance the network configuration for MRO, MLB and RACH optimization</w:t>
      </w:r>
    </w:p>
    <w:p w14:paraId="0FFA14B2" w14:textId="77777777" w:rsidR="004A67BC" w:rsidRDefault="004A67BC" w:rsidP="004A67BC">
      <w:pPr>
        <w:pStyle w:val="Comments"/>
      </w:pPr>
      <w:r w:rsidRPr="008C3198">
        <w:t xml:space="preserve">ONLY CRITICAL OPEN Issues that </w:t>
      </w:r>
      <w:r>
        <w:t>makes SON cannot work will be discussed. No new feature/function will be discussed this meeting.</w:t>
      </w:r>
    </w:p>
    <w:p w14:paraId="07F8B30E" w14:textId="77777777" w:rsidR="004A67BC" w:rsidRPr="004E01AF" w:rsidRDefault="004A67BC" w:rsidP="004A67BC">
      <w:pPr>
        <w:pStyle w:val="Comments"/>
        <w:rPr>
          <w:noProof w:val="0"/>
        </w:rPr>
      </w:pPr>
      <w:r>
        <w:t>Summary on SON (Ericsson)</w:t>
      </w:r>
    </w:p>
    <w:p w14:paraId="6AF9D103" w14:textId="77777777" w:rsidR="004A67BC" w:rsidRDefault="004A67BC" w:rsidP="004A67BC">
      <w:pPr>
        <w:pStyle w:val="Doc-title"/>
      </w:pPr>
      <w:r>
        <w:t>R2-2000002</w:t>
      </w:r>
      <w:r>
        <w:tab/>
        <w:t>Cross-system RLF report</w:t>
      </w:r>
      <w:r>
        <w:tab/>
        <w:t xml:space="preserve">Qualcomm Incorporated </w:t>
      </w:r>
      <w:r>
        <w:tab/>
        <w:t>discussion</w:t>
      </w:r>
      <w:r>
        <w:tab/>
        <w:t>Rel-16</w:t>
      </w:r>
      <w:r>
        <w:tab/>
        <w:t>NR_SON_MDT-Core</w:t>
      </w:r>
      <w:r>
        <w:tab/>
        <w:t>R2-1915049</w:t>
      </w:r>
    </w:p>
    <w:p w14:paraId="0CD45163" w14:textId="77777777" w:rsidR="004A67BC" w:rsidRDefault="004A67BC" w:rsidP="004A67BC">
      <w:pPr>
        <w:pStyle w:val="Doc-title"/>
      </w:pPr>
      <w:r>
        <w:t>R2-2000104</w:t>
      </w:r>
      <w:r>
        <w:tab/>
        <w:t>Analysis about MRO Issues Request by RAN3</w:t>
      </w:r>
      <w:r>
        <w:tab/>
        <w:t>CATT</w:t>
      </w:r>
      <w:r>
        <w:tab/>
        <w:t>discussion</w:t>
      </w:r>
      <w:r>
        <w:tab/>
        <w:t>Rel-16</w:t>
      </w:r>
      <w:r>
        <w:tab/>
        <w:t>NR_SON_MDT-Core</w:t>
      </w:r>
    </w:p>
    <w:p w14:paraId="4842E8A7" w14:textId="77777777" w:rsidR="004A67BC" w:rsidRDefault="004A67BC" w:rsidP="004A67BC">
      <w:pPr>
        <w:pStyle w:val="Doc-title"/>
      </w:pPr>
      <w:r>
        <w:t>R2-2000105</w:t>
      </w:r>
      <w:r>
        <w:tab/>
        <w:t>Corrections for RACH Records Structure</w:t>
      </w:r>
      <w:r>
        <w:tab/>
        <w:t>CATT</w:t>
      </w:r>
      <w:r>
        <w:tab/>
        <w:t>discussion</w:t>
      </w:r>
      <w:r>
        <w:tab/>
        <w:t>Rel-16</w:t>
      </w:r>
      <w:r>
        <w:tab/>
        <w:t>NR_SON_MDT-Core</w:t>
      </w:r>
    </w:p>
    <w:p w14:paraId="49E43685" w14:textId="77777777" w:rsidR="004A67BC" w:rsidRDefault="004A67BC" w:rsidP="004A67BC">
      <w:pPr>
        <w:pStyle w:val="Doc-title"/>
      </w:pPr>
      <w:r>
        <w:t>R2-2000106</w:t>
      </w:r>
      <w:r>
        <w:tab/>
        <w:t>Corrections for the Content of RACH Records</w:t>
      </w:r>
      <w:r>
        <w:tab/>
        <w:t>CATT</w:t>
      </w:r>
      <w:r>
        <w:tab/>
        <w:t>discussion</w:t>
      </w:r>
      <w:r>
        <w:tab/>
        <w:t>Rel-16</w:t>
      </w:r>
      <w:r>
        <w:tab/>
        <w:t>NR_SON_MDT-Core</w:t>
      </w:r>
    </w:p>
    <w:p w14:paraId="530C5CB7" w14:textId="77777777" w:rsidR="004A67BC" w:rsidRDefault="004A67BC" w:rsidP="004A67BC">
      <w:pPr>
        <w:pStyle w:val="Doc-title"/>
      </w:pPr>
      <w:r>
        <w:t>R2-2000107</w:t>
      </w:r>
      <w:r>
        <w:tab/>
        <w:t>Draft Reply LS on Information Needed for MRO in UE RLF Report</w:t>
      </w:r>
      <w:r>
        <w:tab/>
        <w:t>CATT</w:t>
      </w:r>
      <w:r>
        <w:tab/>
        <w:t>LS out</w:t>
      </w:r>
      <w:r>
        <w:tab/>
        <w:t>Rel-16</w:t>
      </w:r>
      <w:r>
        <w:tab/>
        <w:t>NR_SON_MDT-Core</w:t>
      </w:r>
      <w:r>
        <w:tab/>
        <w:t>To:RAN3</w:t>
      </w:r>
    </w:p>
    <w:p w14:paraId="1C4DAE80" w14:textId="77777777" w:rsidR="004A67BC" w:rsidRDefault="004A67BC" w:rsidP="004A67BC">
      <w:pPr>
        <w:pStyle w:val="Doc-title"/>
      </w:pPr>
      <w:r>
        <w:t>R2-2000801</w:t>
      </w:r>
      <w:r>
        <w:tab/>
        <w:t>Remaining issues on RLF report</w:t>
      </w:r>
      <w:r>
        <w:tab/>
        <w:t>ZTE Corporation, Sanechips</w:t>
      </w:r>
      <w:r>
        <w:tab/>
        <w:t>discussion</w:t>
      </w:r>
      <w:r>
        <w:tab/>
        <w:t>Rel-16</w:t>
      </w:r>
      <w:r>
        <w:tab/>
        <w:t>NR_SON_MDT-Core</w:t>
      </w:r>
    </w:p>
    <w:p w14:paraId="6B2C2C0E" w14:textId="77777777" w:rsidR="004A67BC" w:rsidRDefault="004A67BC" w:rsidP="004A67BC">
      <w:pPr>
        <w:pStyle w:val="Doc-title"/>
      </w:pPr>
      <w:r>
        <w:lastRenderedPageBreak/>
        <w:t>R2-2000802</w:t>
      </w:r>
      <w:r>
        <w:tab/>
        <w:t>CR to 38300 on Introducing RLF report in NR</w:t>
      </w:r>
      <w:r>
        <w:tab/>
        <w:t>ZTE Corporation, Sanechips</w:t>
      </w:r>
      <w:r>
        <w:tab/>
        <w:t>CR</w:t>
      </w:r>
      <w:r>
        <w:tab/>
        <w:t>Rel-16</w:t>
      </w:r>
      <w:r>
        <w:tab/>
        <w:t>38.300</w:t>
      </w:r>
      <w:r>
        <w:tab/>
        <w:t>16.0.0</w:t>
      </w:r>
      <w:r>
        <w:tab/>
        <w:t>0192</w:t>
      </w:r>
      <w:r>
        <w:tab/>
        <w:t>-</w:t>
      </w:r>
      <w:r>
        <w:tab/>
        <w:t>B</w:t>
      </w:r>
      <w:r>
        <w:tab/>
        <w:t>NR_SON_MDT-Core</w:t>
      </w:r>
    </w:p>
    <w:p w14:paraId="18A300D6" w14:textId="77777777" w:rsidR="004A67BC" w:rsidRDefault="004A67BC" w:rsidP="004A67BC">
      <w:pPr>
        <w:pStyle w:val="Doc-title"/>
      </w:pPr>
      <w:r>
        <w:t>R2-2000803</w:t>
      </w:r>
      <w:r>
        <w:tab/>
        <w:t>Draft Reply LS to RAN3 on RLF report</w:t>
      </w:r>
      <w:r>
        <w:tab/>
        <w:t>ZTE Corporation, Sanechips</w:t>
      </w:r>
      <w:r>
        <w:tab/>
        <w:t>LS out</w:t>
      </w:r>
      <w:r>
        <w:tab/>
        <w:t>Rel-16</w:t>
      </w:r>
      <w:r>
        <w:tab/>
        <w:t>NR_SON_MDT-Core</w:t>
      </w:r>
      <w:r>
        <w:tab/>
        <w:t>To:RAN3</w:t>
      </w:r>
    </w:p>
    <w:p w14:paraId="4063CD03" w14:textId="77777777" w:rsidR="004A67BC" w:rsidRDefault="004A67BC" w:rsidP="004A67BC">
      <w:pPr>
        <w:pStyle w:val="Doc-title"/>
      </w:pPr>
      <w:r>
        <w:t>R2-2000804</w:t>
      </w:r>
      <w:r>
        <w:tab/>
        <w:t>Remaining issues on RACH report procedure</w:t>
      </w:r>
      <w:r>
        <w:tab/>
        <w:t>ZTE Corporation, Sanechips</w:t>
      </w:r>
      <w:r>
        <w:tab/>
        <w:t>discussion</w:t>
      </w:r>
      <w:r>
        <w:tab/>
        <w:t>Rel-16</w:t>
      </w:r>
      <w:r>
        <w:tab/>
        <w:t>NR_SON_MDT-Core</w:t>
      </w:r>
    </w:p>
    <w:p w14:paraId="4FBCB991" w14:textId="77777777" w:rsidR="004A67BC" w:rsidRDefault="004A67BC" w:rsidP="004A67BC">
      <w:pPr>
        <w:pStyle w:val="Doc-title"/>
      </w:pPr>
      <w:r>
        <w:t>R2-2000805</w:t>
      </w:r>
      <w:r>
        <w:tab/>
        <w:t>Further considerations on RACH optimization</w:t>
      </w:r>
      <w:r>
        <w:tab/>
        <w:t>ZTE Corporation, Sanechips</w:t>
      </w:r>
      <w:r>
        <w:tab/>
        <w:t>discussion</w:t>
      </w:r>
      <w:r>
        <w:tab/>
        <w:t>Rel-16</w:t>
      </w:r>
      <w:r>
        <w:tab/>
        <w:t>NR_SON_MDT-Core</w:t>
      </w:r>
    </w:p>
    <w:p w14:paraId="1627C279" w14:textId="77777777" w:rsidR="004A67BC" w:rsidRDefault="004A67BC" w:rsidP="004A67BC">
      <w:pPr>
        <w:pStyle w:val="Doc-title"/>
      </w:pPr>
      <w:r>
        <w:t>R2-2001116</w:t>
      </w:r>
      <w:r>
        <w:tab/>
        <w:t>Open issues associated to RA report</w:t>
      </w:r>
      <w:r>
        <w:tab/>
        <w:t>Ericsson</w:t>
      </w:r>
      <w:r>
        <w:tab/>
        <w:t>discussion</w:t>
      </w:r>
    </w:p>
    <w:p w14:paraId="0E5C6AC9" w14:textId="77777777" w:rsidR="004A67BC" w:rsidRDefault="004A67BC" w:rsidP="004A67BC">
      <w:pPr>
        <w:pStyle w:val="Doc-title"/>
      </w:pPr>
      <w:r>
        <w:t>R2-2001118</w:t>
      </w:r>
      <w:r>
        <w:tab/>
        <w:t>SCGFailureInformation message content alignment with RLFReport</w:t>
      </w:r>
      <w:r>
        <w:tab/>
        <w:t>Ericsson</w:t>
      </w:r>
      <w:r>
        <w:tab/>
        <w:t>discussion</w:t>
      </w:r>
    </w:p>
    <w:p w14:paraId="0A7957CC" w14:textId="77777777" w:rsidR="004A67BC" w:rsidRDefault="004A67BC" w:rsidP="004A67BC">
      <w:pPr>
        <w:pStyle w:val="Doc-title"/>
      </w:pPr>
      <w:r>
        <w:t>R2-2001148</w:t>
      </w:r>
      <w:r>
        <w:tab/>
        <w:t>TP to 38.300 on SON support</w:t>
      </w:r>
      <w:r>
        <w:tab/>
        <w:t>Nokia, Nokia Shanghai Bell</w:t>
      </w:r>
      <w:r>
        <w:tab/>
        <w:t>discussion</w:t>
      </w:r>
      <w:r>
        <w:tab/>
        <w:t>Rel-16</w:t>
      </w:r>
      <w:r>
        <w:tab/>
        <w:t>NR_SON_MDT</w:t>
      </w:r>
    </w:p>
    <w:p w14:paraId="6C29D81E" w14:textId="77777777" w:rsidR="004A67BC" w:rsidRDefault="004A67BC" w:rsidP="004A67BC">
      <w:pPr>
        <w:pStyle w:val="Doc-title"/>
      </w:pPr>
      <w:r>
        <w:t>R2-2001374</w:t>
      </w:r>
      <w:r>
        <w:tab/>
        <w:t>Discussion on remaining aspects on SON</w:t>
      </w:r>
      <w:r>
        <w:tab/>
        <w:t>Huawei, HiSilicon</w:t>
      </w:r>
      <w:r>
        <w:tab/>
        <w:t>discussion</w:t>
      </w:r>
      <w:r>
        <w:tab/>
        <w:t>Rel-16</w:t>
      </w:r>
      <w:r>
        <w:tab/>
        <w:t>NR_SON_MDT-Core</w:t>
      </w:r>
    </w:p>
    <w:p w14:paraId="1C54DAC8" w14:textId="77777777" w:rsidR="004A67BC" w:rsidRDefault="004A67BC" w:rsidP="004A67BC">
      <w:pPr>
        <w:pStyle w:val="Doc-title"/>
      </w:pPr>
      <w:r>
        <w:t>R2-2001444</w:t>
      </w:r>
      <w:r>
        <w:tab/>
        <w:t>Inter-RAT RLF reporting for MRO</w:t>
      </w:r>
      <w:r>
        <w:tab/>
        <w:t>Samsung</w:t>
      </w:r>
      <w:r>
        <w:tab/>
        <w:t>discussion</w:t>
      </w:r>
      <w:r>
        <w:tab/>
        <w:t>NR_SON_MDT-Core</w:t>
      </w:r>
    </w:p>
    <w:p w14:paraId="7E59E313" w14:textId="77777777" w:rsidR="004A67BC" w:rsidRDefault="004A67BC" w:rsidP="004A67BC">
      <w:pPr>
        <w:pStyle w:val="Doc-title"/>
      </w:pPr>
      <w:r>
        <w:t>R2-2001446</w:t>
      </w:r>
      <w:r>
        <w:tab/>
        <w:t>Remaining Aspects on UE History Information</w:t>
      </w:r>
      <w:r>
        <w:tab/>
        <w:t>Mediatek Inc</w:t>
      </w:r>
      <w:r>
        <w:tab/>
        <w:t>discussion</w:t>
      </w:r>
    </w:p>
    <w:p w14:paraId="5969477D" w14:textId="77777777" w:rsidR="004A67BC" w:rsidRDefault="004A67BC" w:rsidP="004A67BC">
      <w:pPr>
        <w:pStyle w:val="Doc-title"/>
      </w:pPr>
      <w:r>
        <w:t>R2-2001479</w:t>
      </w:r>
      <w:r>
        <w:tab/>
        <w:t>Discussion on UE capability for location reporting in SCG failure</w:t>
      </w:r>
      <w:r>
        <w:tab/>
        <w:t>NTT DOCOMO INC.</w:t>
      </w:r>
      <w:r>
        <w:tab/>
        <w:t>discussion</w:t>
      </w:r>
      <w:r>
        <w:tab/>
        <w:t>Rel-16</w:t>
      </w:r>
      <w:r>
        <w:tab/>
        <w:t>NR_SON_MDT-Core</w:t>
      </w:r>
    </w:p>
    <w:p w14:paraId="36E85C5B" w14:textId="77777777" w:rsidR="004A67BC" w:rsidRDefault="004A67BC" w:rsidP="004A67BC">
      <w:pPr>
        <w:pStyle w:val="Doc-title"/>
      </w:pPr>
    </w:p>
    <w:p w14:paraId="0B2BCFA6" w14:textId="77777777" w:rsidR="004A67BC" w:rsidRPr="00DB7F4D" w:rsidRDefault="004A67BC" w:rsidP="004A67BC">
      <w:pPr>
        <w:pStyle w:val="Doc-text2"/>
      </w:pPr>
    </w:p>
    <w:p w14:paraId="2AC9DCD0" w14:textId="77777777" w:rsidR="004A67BC" w:rsidRDefault="004A67BC" w:rsidP="004A67BC">
      <w:pPr>
        <w:pStyle w:val="Heading3"/>
      </w:pPr>
      <w:r>
        <w:t>6.12.5</w:t>
      </w:r>
      <w:r>
        <w:tab/>
      </w:r>
      <w:r w:rsidRPr="00AE3A2C">
        <w:t>Others</w:t>
      </w:r>
    </w:p>
    <w:p w14:paraId="1D28D24F" w14:textId="77777777" w:rsidR="004A67BC" w:rsidRPr="00AE3A2C" w:rsidRDefault="004A67BC" w:rsidP="004A67BC">
      <w:pPr>
        <w:pStyle w:val="Comments"/>
        <w:rPr>
          <w:noProof w:val="0"/>
        </w:rPr>
      </w:pPr>
    </w:p>
    <w:p w14:paraId="4218E3C3" w14:textId="77777777" w:rsidR="004A67BC" w:rsidRDefault="004A67BC" w:rsidP="004A67BC">
      <w:pPr>
        <w:pStyle w:val="Doc-title"/>
      </w:pPr>
      <w:r>
        <w:t>R2-2001166</w:t>
      </w:r>
      <w:r>
        <w:tab/>
        <w:t>Review of UE information in NR, alignment and harmonisation</w:t>
      </w:r>
      <w:r>
        <w:tab/>
        <w:t>Samsung Telecommunications</w:t>
      </w:r>
      <w:r>
        <w:tab/>
        <w:t>discussion</w:t>
      </w:r>
      <w:r>
        <w:tab/>
        <w:t>Rel-16</w:t>
      </w:r>
      <w:r>
        <w:tab/>
        <w:t>TEI16</w:t>
      </w:r>
      <w:r>
        <w:tab/>
        <w:t>Late</w:t>
      </w:r>
    </w:p>
    <w:p w14:paraId="4FE6791E" w14:textId="77777777" w:rsidR="004A67BC" w:rsidRDefault="004A67BC" w:rsidP="004A67BC">
      <w:pPr>
        <w:pStyle w:val="Doc-title"/>
      </w:pPr>
      <w:r>
        <w:t>R2-2001375</w:t>
      </w:r>
      <w:r>
        <w:tab/>
        <w:t>Discussion on UE history information in RRC reestablishment</w:t>
      </w:r>
      <w:r>
        <w:tab/>
        <w:t>Huawei, HiSilicon</w:t>
      </w:r>
      <w:r>
        <w:tab/>
        <w:t>discussion</w:t>
      </w:r>
      <w:r>
        <w:tab/>
        <w:t>Rel-16</w:t>
      </w:r>
      <w:r>
        <w:tab/>
        <w:t>NR_SON_MDT-Core</w:t>
      </w:r>
    </w:p>
    <w:p w14:paraId="192D1ECA" w14:textId="649DE450" w:rsidR="00073CA6" w:rsidRDefault="00073CA6" w:rsidP="00073CA6">
      <w:pPr>
        <w:pStyle w:val="Doc-text2"/>
      </w:pPr>
    </w:p>
    <w:p w14:paraId="184CB22C" w14:textId="515C050B" w:rsidR="002458F1" w:rsidRDefault="002458F1" w:rsidP="00073CA6">
      <w:pPr>
        <w:pStyle w:val="Doc-text2"/>
      </w:pPr>
    </w:p>
    <w:p w14:paraId="523A66A3" w14:textId="79BF27D4" w:rsidR="002458F1" w:rsidRDefault="00286813" w:rsidP="00286813">
      <w:pPr>
        <w:pStyle w:val="Heading3"/>
      </w:pPr>
      <w:r>
        <w:t>6.12.6</w:t>
      </w:r>
      <w:r>
        <w:tab/>
        <w:t xml:space="preserve">Treatment Plan for this </w:t>
      </w:r>
      <w:proofErr w:type="spellStart"/>
      <w:r>
        <w:t>eMeeting</w:t>
      </w:r>
      <w:proofErr w:type="spellEnd"/>
    </w:p>
    <w:p w14:paraId="3567DE9C" w14:textId="77777777" w:rsidR="008F6873" w:rsidRPr="008F6873" w:rsidRDefault="008F6873" w:rsidP="008F6873">
      <w:pPr>
        <w:pStyle w:val="Doc-title"/>
      </w:pPr>
    </w:p>
    <w:p w14:paraId="0D75534E" w14:textId="6FC8D02B" w:rsidR="00286813" w:rsidRDefault="00286813" w:rsidP="00286813">
      <w:pPr>
        <w:pStyle w:val="Doc-title"/>
        <w:rPr>
          <w:b/>
          <w:color w:val="FF0000"/>
        </w:rPr>
      </w:pPr>
      <w:r w:rsidRPr="00AD63D5">
        <w:rPr>
          <w:b/>
          <w:color w:val="FF0000"/>
        </w:rPr>
        <w:t>Note: all the documents not listed in 6.12.6 will not be treated in this emeeting.</w:t>
      </w:r>
    </w:p>
    <w:p w14:paraId="05E6E61B" w14:textId="06163D41" w:rsidR="00D1491B" w:rsidRDefault="00D1491B" w:rsidP="00D1491B">
      <w:pPr>
        <w:pStyle w:val="Doc-text2"/>
      </w:pPr>
    </w:p>
    <w:p w14:paraId="1E3896DF" w14:textId="7C009B96" w:rsidR="00D1491B" w:rsidRDefault="00D1491B" w:rsidP="00D1491B">
      <w:pPr>
        <w:pStyle w:val="Doc-text2"/>
      </w:pPr>
    </w:p>
    <w:p w14:paraId="0D02672E" w14:textId="77777777" w:rsidR="00D1491B" w:rsidRDefault="00D1491B" w:rsidP="00D1491B">
      <w:pPr>
        <w:pStyle w:val="Doc-title"/>
      </w:pPr>
      <w:r>
        <w:t>R2-2000012</w:t>
      </w:r>
      <w:r>
        <w:tab/>
        <w:t>Reply LS on PRACH configuration conflict detection (R1-1913578; contact: CATT)</w:t>
      </w:r>
      <w:r>
        <w:tab/>
        <w:t>RAN1</w:t>
      </w:r>
      <w:r>
        <w:tab/>
        <w:t>LS in</w:t>
      </w:r>
      <w:r>
        <w:tab/>
        <w:t>Rel-16</w:t>
      </w:r>
      <w:r>
        <w:tab/>
        <w:t>NR_SON_MDT</w:t>
      </w:r>
      <w:r>
        <w:tab/>
        <w:t>To:RAN3</w:t>
      </w:r>
      <w:r>
        <w:tab/>
        <w:t>Cc:RAN2</w:t>
      </w:r>
    </w:p>
    <w:p w14:paraId="303D0E47" w14:textId="77777777" w:rsidR="00D1491B" w:rsidRDefault="00D1491B" w:rsidP="00D1491B">
      <w:pPr>
        <w:pStyle w:val="Doc-title"/>
      </w:pPr>
      <w:r>
        <w:t>R2-2000028</w:t>
      </w:r>
      <w:r>
        <w:tab/>
        <w:t>LS on information needed for MRO in UE RLF Report  (R3-197668; contact: CATT)</w:t>
      </w:r>
      <w:r>
        <w:tab/>
        <w:t>RAN3</w:t>
      </w:r>
      <w:r>
        <w:tab/>
        <w:t>LS in</w:t>
      </w:r>
      <w:r>
        <w:tab/>
        <w:t>Rel-16</w:t>
      </w:r>
      <w:r>
        <w:tab/>
        <w:t>NR_SON_MDT-Core</w:t>
      </w:r>
      <w:r>
        <w:tab/>
        <w:t>To:RAN2</w:t>
      </w:r>
    </w:p>
    <w:p w14:paraId="3E5DBAA2" w14:textId="570A8847" w:rsidR="00D1491B" w:rsidRDefault="00D1491B" w:rsidP="00D1491B">
      <w:pPr>
        <w:pStyle w:val="Doc-text2"/>
      </w:pPr>
    </w:p>
    <w:p w14:paraId="4A1AF238" w14:textId="3AB1B12D" w:rsidR="00D1491B" w:rsidRDefault="00D1491B" w:rsidP="00F82F8F">
      <w:pPr>
        <w:pStyle w:val="Doc-text2"/>
        <w:ind w:left="0" w:firstLine="0"/>
        <w:rPr>
          <w:color w:val="FF0000"/>
        </w:rPr>
      </w:pPr>
    </w:p>
    <w:p w14:paraId="39D378F0" w14:textId="3816F0A6" w:rsidR="004A5087" w:rsidRPr="004A5087" w:rsidRDefault="004A5087" w:rsidP="00D1491B">
      <w:pPr>
        <w:pStyle w:val="Doc-text2"/>
        <w:rPr>
          <w:color w:val="000000" w:themeColor="text1"/>
        </w:rPr>
      </w:pPr>
      <w:r w:rsidRPr="004A5087">
        <w:rPr>
          <w:color w:val="000000" w:themeColor="text1"/>
        </w:rPr>
        <w:t>=&gt;</w:t>
      </w:r>
      <w:r w:rsidRPr="004A5087">
        <w:rPr>
          <w:color w:val="000000" w:themeColor="text1"/>
        </w:rPr>
        <w:tab/>
        <w:t>Noted without presentation</w:t>
      </w:r>
    </w:p>
    <w:p w14:paraId="0B5CB89F" w14:textId="6AF328E9" w:rsidR="00286813" w:rsidRPr="00286813" w:rsidRDefault="00286813" w:rsidP="00286813">
      <w:pPr>
        <w:pStyle w:val="Heading3"/>
      </w:pPr>
      <w:r>
        <w:t>6.12.6.1</w:t>
      </w:r>
      <w:r>
        <w:tab/>
        <w:t>R16 CRs to be agreed</w:t>
      </w:r>
    </w:p>
    <w:p w14:paraId="3E56504C" w14:textId="77777777" w:rsidR="00640620" w:rsidRPr="005F2403" w:rsidRDefault="00640620" w:rsidP="00073CA6">
      <w:pPr>
        <w:pStyle w:val="Doc-text2"/>
      </w:pPr>
    </w:p>
    <w:p w14:paraId="2DCF8AF9" w14:textId="77777777" w:rsidR="008F6873" w:rsidRPr="00D1491B" w:rsidRDefault="008F6873" w:rsidP="00286813">
      <w:pPr>
        <w:pStyle w:val="Doc-title"/>
        <w:rPr>
          <w:color w:val="FF0000"/>
        </w:rPr>
      </w:pPr>
      <w:r w:rsidRPr="00D1491B">
        <w:rPr>
          <w:color w:val="FF0000"/>
        </w:rPr>
        <w:t>Try to endorse as the baseline through WebCon slot1</w:t>
      </w:r>
    </w:p>
    <w:p w14:paraId="17EE4C8A" w14:textId="5E34E204" w:rsidR="008F6873" w:rsidRDefault="008F6873" w:rsidP="00286813">
      <w:pPr>
        <w:pStyle w:val="Doc-title"/>
      </w:pPr>
      <w:r>
        <w:t xml:space="preserve"> </w:t>
      </w:r>
    </w:p>
    <w:p w14:paraId="5F20BEF0" w14:textId="2947018B" w:rsidR="00286813" w:rsidRDefault="00286813" w:rsidP="00286813">
      <w:pPr>
        <w:pStyle w:val="Doc-title"/>
      </w:pPr>
      <w:r>
        <w:t>R2-2001364</w:t>
      </w:r>
      <w:r>
        <w:tab/>
        <w:t>CR for introducing MDT and SON</w:t>
      </w:r>
      <w:r>
        <w:tab/>
        <w:t>Huawei, Ericsson, HiSilicon</w:t>
      </w:r>
      <w:r>
        <w:tab/>
        <w:t>CR</w:t>
      </w:r>
      <w:r>
        <w:tab/>
        <w:t>Rel-16</w:t>
      </w:r>
      <w:r>
        <w:tab/>
        <w:t>38.331</w:t>
      </w:r>
      <w:r>
        <w:tab/>
        <w:t>15.8.0</w:t>
      </w:r>
      <w:r>
        <w:tab/>
        <w:t>1488</w:t>
      </w:r>
      <w:r>
        <w:tab/>
        <w:t>-</w:t>
      </w:r>
      <w:r>
        <w:tab/>
        <w:t>B</w:t>
      </w:r>
      <w:r>
        <w:tab/>
        <w:t>NR_SON_MDT-Core</w:t>
      </w:r>
      <w:r>
        <w:tab/>
        <w:t>Late</w:t>
      </w:r>
    </w:p>
    <w:p w14:paraId="2412FE00" w14:textId="68712117" w:rsidR="001218D4" w:rsidRPr="00C3050B" w:rsidRDefault="001218D4" w:rsidP="001218D4">
      <w:pPr>
        <w:pStyle w:val="Doc-text2"/>
        <w:rPr>
          <w:lang w:val="en-US" w:eastAsia="zh-CN"/>
        </w:rPr>
      </w:pPr>
      <w:r>
        <w:t>=&gt;</w:t>
      </w:r>
      <w:r>
        <w:tab/>
        <w:t>Endorsed as baseline. If the content of CR is conflict with agreements from this meeting, the content should be changed accordingly.</w:t>
      </w:r>
    </w:p>
    <w:p w14:paraId="0649EF88" w14:textId="7EF485D0" w:rsidR="00286813" w:rsidRDefault="00286813" w:rsidP="00286813">
      <w:pPr>
        <w:pStyle w:val="Doc-title"/>
      </w:pPr>
      <w:r>
        <w:lastRenderedPageBreak/>
        <w:t>R2-2001365</w:t>
      </w:r>
      <w:r>
        <w:tab/>
        <w:t>CR on enhancements on LTE MDT and SON</w:t>
      </w:r>
      <w:r>
        <w:tab/>
        <w:t>Huawei, CMCC, HiSilicon</w:t>
      </w:r>
      <w:r>
        <w:tab/>
        <w:t>CR</w:t>
      </w:r>
      <w:r>
        <w:tab/>
        <w:t>Rel-16</w:t>
      </w:r>
      <w:r>
        <w:tab/>
        <w:t>36.331</w:t>
      </w:r>
      <w:r>
        <w:tab/>
        <w:t>15.8.0</w:t>
      </w:r>
      <w:r>
        <w:tab/>
        <w:t>4218</w:t>
      </w:r>
      <w:r>
        <w:tab/>
        <w:t>-</w:t>
      </w:r>
      <w:r>
        <w:tab/>
        <w:t>B</w:t>
      </w:r>
      <w:r>
        <w:tab/>
        <w:t>NR_SON_MDT-Core</w:t>
      </w:r>
    </w:p>
    <w:p w14:paraId="7871B530"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2CF0B6E9" w14:textId="77777777" w:rsidR="00C86503" w:rsidRDefault="00C86503" w:rsidP="00C86503">
      <w:pPr>
        <w:pStyle w:val="Doc-title"/>
      </w:pPr>
      <w:r>
        <w:t>R2-2000908</w:t>
      </w:r>
      <w:r>
        <w:tab/>
        <w:t>Running TS 38.314</w:t>
      </w:r>
      <w:r>
        <w:tab/>
        <w:t>CMCC</w:t>
      </w:r>
      <w:r>
        <w:tab/>
        <w:t>draft TS</w:t>
      </w:r>
      <w:r>
        <w:tab/>
        <w:t>Rel-16</w:t>
      </w:r>
      <w:r>
        <w:tab/>
        <w:t>38.314</w:t>
      </w:r>
      <w:r>
        <w:tab/>
        <w:t>0.0.4</w:t>
      </w:r>
      <w:r>
        <w:tab/>
        <w:t>NR_SON_MDT-Core</w:t>
      </w:r>
    </w:p>
    <w:p w14:paraId="7E1401A2"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49E8EA41" w14:textId="77777777" w:rsidR="00286813" w:rsidRPr="00587D32" w:rsidRDefault="00286813" w:rsidP="00286813">
      <w:pPr>
        <w:pStyle w:val="Doc-text2"/>
        <w:rPr>
          <w:lang w:val="en-US"/>
        </w:rPr>
      </w:pPr>
    </w:p>
    <w:p w14:paraId="7BF3C612" w14:textId="608F90CC" w:rsidR="00286813" w:rsidRDefault="00286813" w:rsidP="00286813">
      <w:pPr>
        <w:pStyle w:val="Doc-title"/>
      </w:pPr>
      <w:r>
        <w:t>R2-2000925</w:t>
      </w:r>
      <w:r>
        <w:tab/>
        <w:t>Running TS 37.320 CR</w:t>
      </w:r>
      <w:r>
        <w:tab/>
        <w:t>CMCC,Nokia</w:t>
      </w:r>
      <w:r>
        <w:tab/>
        <w:t>draftCR</w:t>
      </w:r>
      <w:r>
        <w:tab/>
        <w:t>Rel-16</w:t>
      </w:r>
      <w:r>
        <w:tab/>
        <w:t>37.320</w:t>
      </w:r>
      <w:r>
        <w:tab/>
        <w:t>15.0.0</w:t>
      </w:r>
      <w:r>
        <w:tab/>
        <w:t>B</w:t>
      </w:r>
      <w:r>
        <w:tab/>
        <w:t>NR_SON_MDT-Core</w:t>
      </w:r>
    </w:p>
    <w:p w14:paraId="2A8223B5"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7EB2C024" w14:textId="77777777" w:rsidR="00587D32" w:rsidRPr="00587D32" w:rsidRDefault="00587D32" w:rsidP="00587D32">
      <w:pPr>
        <w:pStyle w:val="Doc-text2"/>
        <w:rPr>
          <w:lang w:val="en-US"/>
        </w:rPr>
      </w:pPr>
    </w:p>
    <w:p w14:paraId="312472D6" w14:textId="5DA0AFB1" w:rsidR="00C86503" w:rsidRDefault="00C86503" w:rsidP="00C86503">
      <w:pPr>
        <w:pStyle w:val="Doc-title"/>
      </w:pPr>
      <w:r>
        <w:t>R2-2000299</w:t>
      </w:r>
      <w:r>
        <w:tab/>
        <w:t>Running CR to 38.306 for NR_SON_MDT</w:t>
      </w:r>
      <w:r>
        <w:tab/>
        <w:t>vivo, CMCC</w:t>
      </w:r>
      <w:r>
        <w:tab/>
        <w:t>draftCR</w:t>
      </w:r>
      <w:r>
        <w:tab/>
        <w:t>Rel-15</w:t>
      </w:r>
      <w:r>
        <w:tab/>
        <w:t>38.306</w:t>
      </w:r>
      <w:r>
        <w:tab/>
        <w:t>15.8.0</w:t>
      </w:r>
      <w:r>
        <w:tab/>
        <w:t>NR_SON_MDT-Core</w:t>
      </w:r>
    </w:p>
    <w:p w14:paraId="097A7589"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78810A70" w14:textId="77777777" w:rsidR="00587D32" w:rsidRPr="00587D32" w:rsidRDefault="00587D32" w:rsidP="00587D32">
      <w:pPr>
        <w:pStyle w:val="Doc-text2"/>
        <w:rPr>
          <w:lang w:val="en-US"/>
        </w:rPr>
      </w:pPr>
    </w:p>
    <w:p w14:paraId="6ADB590A" w14:textId="77777777" w:rsidR="00286813" w:rsidRPr="00286813" w:rsidRDefault="00286813" w:rsidP="00286813">
      <w:pPr>
        <w:pStyle w:val="Doc-text2"/>
      </w:pPr>
    </w:p>
    <w:p w14:paraId="1CDFD5B7" w14:textId="22E2368E" w:rsidR="00286813" w:rsidRDefault="00286813" w:rsidP="00286813">
      <w:pPr>
        <w:pStyle w:val="Heading3"/>
      </w:pPr>
      <w:r>
        <w:t>6.12.6.2</w:t>
      </w:r>
      <w:r>
        <w:tab/>
        <w:t xml:space="preserve">Documents will be treated in </w:t>
      </w:r>
      <w:proofErr w:type="spellStart"/>
      <w:r>
        <w:t>WebCon</w:t>
      </w:r>
      <w:proofErr w:type="spellEnd"/>
      <w:r w:rsidR="00E86A08">
        <w:t xml:space="preserve"> slot1</w:t>
      </w:r>
    </w:p>
    <w:p w14:paraId="38D0BB1B" w14:textId="77777777" w:rsidR="00286813" w:rsidRPr="00286813" w:rsidRDefault="00286813" w:rsidP="00286813">
      <w:pPr>
        <w:pStyle w:val="Doc-title"/>
      </w:pPr>
    </w:p>
    <w:p w14:paraId="0DF095EC" w14:textId="61B449E3" w:rsidR="000A0697" w:rsidRDefault="000A0697" w:rsidP="000A0697">
      <w:pPr>
        <w:pStyle w:val="Doc-text2"/>
      </w:pPr>
    </w:p>
    <w:p w14:paraId="5ED6B0B4" w14:textId="2EB87C1F" w:rsidR="00895D21" w:rsidRDefault="00895D21" w:rsidP="00895D21">
      <w:pPr>
        <w:pStyle w:val="Doc-title"/>
      </w:pPr>
      <w:r>
        <w:t>R2-2001363</w:t>
      </w:r>
      <w:r>
        <w:tab/>
        <w:t>Report of email discussion [108#42]</w:t>
      </w:r>
      <w:r>
        <w:tab/>
        <w:t>Huawei</w:t>
      </w:r>
      <w:r>
        <w:tab/>
        <w:t>other</w:t>
      </w:r>
      <w:r>
        <w:tab/>
        <w:t>Rel-16</w:t>
      </w:r>
      <w:r>
        <w:tab/>
        <w:t>NR_SON_MDT-Core</w:t>
      </w:r>
      <w:r>
        <w:tab/>
        <w:t>Late</w:t>
      </w:r>
    </w:p>
    <w:p w14:paraId="767E796A" w14:textId="6D04D4A3" w:rsidR="00200FE0" w:rsidRDefault="00200FE0" w:rsidP="00200FE0">
      <w:pPr>
        <w:pStyle w:val="Doc-text2"/>
      </w:pPr>
    </w:p>
    <w:p w14:paraId="6D5E583D" w14:textId="576C1312" w:rsidR="00200FE0" w:rsidRDefault="00200FE0" w:rsidP="00200FE0">
      <w:pPr>
        <w:pStyle w:val="Doc-text2"/>
      </w:pPr>
    </w:p>
    <w:p w14:paraId="68247D91" w14:textId="42E10D3F" w:rsidR="00200FE0" w:rsidRDefault="00200FE0" w:rsidP="00200FE0">
      <w:pPr>
        <w:pStyle w:val="Doc-text2"/>
      </w:pPr>
    </w:p>
    <w:p w14:paraId="2813CA8B" w14:textId="77777777" w:rsidR="00350399" w:rsidRDefault="00350399" w:rsidP="00797B22">
      <w:pPr>
        <w:pStyle w:val="Doc-text2"/>
        <w:pBdr>
          <w:top w:val="single" w:sz="4" w:space="1" w:color="auto"/>
          <w:left w:val="single" w:sz="4" w:space="4" w:color="auto"/>
          <w:bottom w:val="single" w:sz="4" w:space="1" w:color="auto"/>
          <w:right w:val="single" w:sz="4" w:space="4" w:color="auto"/>
        </w:pBdr>
        <w:rPr>
          <w:lang w:val="en-US" w:eastAsia="zh-CN"/>
        </w:rPr>
      </w:pPr>
    </w:p>
    <w:p w14:paraId="2932FB73" w14:textId="42AC6CDD" w:rsidR="006A03A8"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1A4E0672" w14:textId="0D52B557"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sidR="00350399">
        <w:rPr>
          <w:lang w:eastAsia="zh-CN"/>
        </w:rPr>
        <w:t xml:space="preserve">     RAN2 confirms the inclusion of </w:t>
      </w:r>
      <w:proofErr w:type="spellStart"/>
      <w:r w:rsidR="00350399">
        <w:rPr>
          <w:lang w:eastAsia="zh-CN"/>
        </w:rPr>
        <w:t>cellID</w:t>
      </w:r>
      <w:proofErr w:type="spellEnd"/>
      <w:r>
        <w:rPr>
          <w:lang w:eastAsia="zh-CN"/>
        </w:rPr>
        <w:t xml:space="preserve"> </w:t>
      </w:r>
      <w:r w:rsidR="00350399">
        <w:rPr>
          <w:lang w:eastAsia="zh-CN"/>
        </w:rPr>
        <w:t xml:space="preserve"> in the </w:t>
      </w:r>
      <w:proofErr w:type="spellStart"/>
      <w:r w:rsidR="00350399">
        <w:rPr>
          <w:lang w:eastAsia="zh-CN"/>
        </w:rPr>
        <w:t>RAReport</w:t>
      </w:r>
      <w:proofErr w:type="spellEnd"/>
      <w:r w:rsidR="00350399">
        <w:rPr>
          <w:lang w:eastAsia="zh-CN"/>
        </w:rPr>
        <w:t>.</w:t>
      </w:r>
    </w:p>
    <w:p w14:paraId="3E5A15FC" w14:textId="1C8FCCE5"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r>
      <w:r w:rsidR="00350399">
        <w:rPr>
          <w:lang w:eastAsia="zh-CN"/>
        </w:rPr>
        <w:t xml:space="preserve">RAN2 </w:t>
      </w:r>
      <w:r>
        <w:rPr>
          <w:lang w:eastAsia="zh-CN"/>
        </w:rPr>
        <w:t>confirms</w:t>
      </w:r>
      <w:r w:rsidR="00350399">
        <w:rPr>
          <w:lang w:eastAsia="zh-CN"/>
        </w:rPr>
        <w:t xml:space="preserve"> the naming </w:t>
      </w:r>
      <w:proofErr w:type="spellStart"/>
      <w:r w:rsidR="00350399">
        <w:rPr>
          <w:lang w:eastAsia="zh-CN"/>
        </w:rPr>
        <w:t>requestForOtherSI</w:t>
      </w:r>
      <w:proofErr w:type="spellEnd"/>
      <w:r w:rsidR="00350399">
        <w:rPr>
          <w:lang w:eastAsia="zh-CN"/>
        </w:rPr>
        <w:t xml:space="preserve"> as an option for </w:t>
      </w:r>
      <w:proofErr w:type="spellStart"/>
      <w:r w:rsidR="00350399">
        <w:rPr>
          <w:lang w:eastAsia="zh-CN"/>
        </w:rPr>
        <w:t>raPurpose</w:t>
      </w:r>
      <w:proofErr w:type="spellEnd"/>
      <w:r w:rsidR="00350399">
        <w:rPr>
          <w:lang w:eastAsia="zh-CN"/>
        </w:rPr>
        <w:t>.</w:t>
      </w:r>
    </w:p>
    <w:p w14:paraId="21FF6284" w14:textId="5732A28D" w:rsidR="00350399" w:rsidRDefault="00350399" w:rsidP="00797B22">
      <w:pPr>
        <w:pStyle w:val="Doc-text2"/>
        <w:pBdr>
          <w:top w:val="single" w:sz="4" w:space="1" w:color="auto"/>
          <w:left w:val="single" w:sz="4" w:space="4" w:color="auto"/>
          <w:bottom w:val="single" w:sz="4" w:space="1" w:color="auto"/>
          <w:right w:val="single" w:sz="4" w:space="4" w:color="auto"/>
        </w:pBdr>
        <w:rPr>
          <w:lang w:eastAsia="zh-CN"/>
        </w:rPr>
      </w:pPr>
    </w:p>
    <w:p w14:paraId="5D733233" w14:textId="646571A8"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4</w:t>
      </w:r>
      <w:r w:rsidR="00350399">
        <w:rPr>
          <w:lang w:eastAsia="zh-CN"/>
        </w:rPr>
        <w:t xml:space="preserve">      RAN2 to confirm the inclusion of </w:t>
      </w:r>
      <w:proofErr w:type="spellStart"/>
      <w:r w:rsidR="00350399">
        <w:rPr>
          <w:lang w:eastAsia="zh-CN"/>
        </w:rPr>
        <w:t>VarRAReport</w:t>
      </w:r>
      <w:proofErr w:type="spellEnd"/>
      <w:r w:rsidR="00350399">
        <w:rPr>
          <w:lang w:eastAsia="zh-CN"/>
        </w:rPr>
        <w:t xml:space="preserve"> as a UE variable.</w:t>
      </w:r>
    </w:p>
    <w:p w14:paraId="2759BCF9" w14:textId="5BDBB86F"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sidR="00350399">
        <w:rPr>
          <w:lang w:eastAsia="zh-CN"/>
        </w:rPr>
        <w:t xml:space="preserve">     RAN2 to discuss renaming the logged MDT events using L1, L2 nomenclature.</w:t>
      </w:r>
    </w:p>
    <w:p w14:paraId="5EEB1D32" w14:textId="11579BFF" w:rsidR="00350399" w:rsidRDefault="00797B22"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6</w:t>
      </w:r>
      <w:r>
        <w:rPr>
          <w:lang w:eastAsia="zh-CN"/>
        </w:rPr>
        <w:tab/>
      </w:r>
      <w:r w:rsidR="00350399">
        <w:rPr>
          <w:lang w:eastAsia="zh-CN"/>
        </w:rPr>
        <w:t xml:space="preserve">RAN2 </w:t>
      </w:r>
      <w:r>
        <w:rPr>
          <w:lang w:eastAsia="zh-CN"/>
        </w:rPr>
        <w:t>confirms</w:t>
      </w:r>
      <w:r w:rsidR="00350399">
        <w:rPr>
          <w:lang w:eastAsia="zh-CN"/>
        </w:rPr>
        <w:t xml:space="preserve"> that SINR cannot be used as a trigger quantity for A2 event configuration of logged MDT.</w:t>
      </w:r>
    </w:p>
    <w:p w14:paraId="69083F7B" w14:textId="77777777" w:rsidR="00797B22" w:rsidRPr="00925C3E" w:rsidRDefault="00797B22" w:rsidP="00797B22">
      <w:pPr>
        <w:pStyle w:val="Doc-text2"/>
        <w:pBdr>
          <w:top w:val="single" w:sz="4" w:space="1" w:color="auto"/>
          <w:left w:val="single" w:sz="4" w:space="4" w:color="auto"/>
          <w:bottom w:val="single" w:sz="4" w:space="1" w:color="auto"/>
          <w:right w:val="single" w:sz="4" w:space="4" w:color="auto"/>
        </w:pBdr>
        <w:rPr>
          <w:lang w:eastAsia="zh-CN"/>
        </w:rPr>
      </w:pPr>
    </w:p>
    <w:p w14:paraId="2D77D80B" w14:textId="69A7E5A0" w:rsidR="00350399" w:rsidRDefault="00350399" w:rsidP="00797B22">
      <w:pPr>
        <w:pStyle w:val="Doc-text2"/>
        <w:pBdr>
          <w:top w:val="single" w:sz="4" w:space="1" w:color="auto"/>
          <w:left w:val="single" w:sz="4" w:space="4" w:color="auto"/>
          <w:bottom w:val="single" w:sz="4" w:space="1" w:color="auto"/>
          <w:right w:val="single" w:sz="4" w:space="4" w:color="auto"/>
        </w:pBdr>
        <w:ind w:left="0" w:firstLine="0"/>
      </w:pPr>
    </w:p>
    <w:p w14:paraId="3DADEAB0" w14:textId="15014280" w:rsidR="00350399" w:rsidRPr="00350399" w:rsidRDefault="00350399" w:rsidP="00350399">
      <w:pPr>
        <w:pStyle w:val="Doc-text2"/>
        <w:rPr>
          <w:color w:val="FF0000"/>
          <w:lang w:val="en-US"/>
        </w:rPr>
      </w:pPr>
      <w:r>
        <w:rPr>
          <w:color w:val="FF0000"/>
          <w:lang w:val="en-US"/>
        </w:rPr>
        <w:t xml:space="preserve"> </w:t>
      </w:r>
    </w:p>
    <w:p w14:paraId="7B6440EE" w14:textId="77777777" w:rsidR="00200FE0" w:rsidRPr="00200FE0" w:rsidRDefault="00200FE0" w:rsidP="00200FE0">
      <w:pPr>
        <w:pStyle w:val="Doc-text2"/>
      </w:pPr>
    </w:p>
    <w:p w14:paraId="38968CB9" w14:textId="796865ED" w:rsidR="000A0697" w:rsidRDefault="000A0697" w:rsidP="000A0697">
      <w:pPr>
        <w:pStyle w:val="Doc-title"/>
      </w:pPr>
      <w:r>
        <w:t>R2-200</w:t>
      </w:r>
      <w:r w:rsidR="00816347">
        <w:t>2076</w:t>
      </w:r>
      <w:r>
        <w:tab/>
        <w:t>Summary on MDT</w:t>
      </w:r>
      <w:r>
        <w:tab/>
        <w:t>Huawei</w:t>
      </w:r>
      <w:r>
        <w:tab/>
        <w:t>discussion</w:t>
      </w:r>
      <w:r>
        <w:tab/>
        <w:t>Rel-16</w:t>
      </w:r>
      <w:r>
        <w:tab/>
        <w:t>NR_SON_MDT-Core</w:t>
      </w:r>
    </w:p>
    <w:p w14:paraId="351B2ABC" w14:textId="6E434F07" w:rsidR="00350399" w:rsidRDefault="00350399" w:rsidP="00350399">
      <w:pPr>
        <w:pStyle w:val="Doc-text2"/>
      </w:pPr>
    </w:p>
    <w:p w14:paraId="273BAC7E" w14:textId="0C6267D6" w:rsidR="00350399" w:rsidRDefault="00350399" w:rsidP="00350399">
      <w:pPr>
        <w:pStyle w:val="Doc-text2"/>
      </w:pPr>
    </w:p>
    <w:p w14:paraId="10CE570E" w14:textId="42CDAB23" w:rsidR="00797B22" w:rsidRDefault="00797B22" w:rsidP="000B4FF9">
      <w:pPr>
        <w:pStyle w:val="Doc-text2"/>
        <w:pBdr>
          <w:top w:val="single" w:sz="4" w:space="1" w:color="auto"/>
          <w:left w:val="single" w:sz="4" w:space="4" w:color="auto"/>
          <w:bottom w:val="single" w:sz="4" w:space="1" w:color="auto"/>
          <w:right w:val="single" w:sz="4" w:space="4" w:color="auto"/>
        </w:pBdr>
        <w:rPr>
          <w:bCs/>
        </w:rPr>
      </w:pPr>
      <w:r>
        <w:rPr>
          <w:bCs/>
        </w:rPr>
        <w:t>Agreements:</w:t>
      </w:r>
    </w:p>
    <w:p w14:paraId="363627FA" w14:textId="306470E8" w:rsidR="00F90848" w:rsidRDefault="00F90848" w:rsidP="000B4FF9">
      <w:pPr>
        <w:pStyle w:val="Doc-text2"/>
        <w:pBdr>
          <w:top w:val="single" w:sz="4" w:space="1" w:color="auto"/>
          <w:left w:val="single" w:sz="4" w:space="4" w:color="auto"/>
          <w:bottom w:val="single" w:sz="4" w:space="1" w:color="auto"/>
          <w:right w:val="single" w:sz="4" w:space="4" w:color="auto"/>
        </w:pBdr>
        <w:rPr>
          <w:bCs/>
        </w:rPr>
      </w:pPr>
      <w:r>
        <w:rPr>
          <w:bCs/>
        </w:rPr>
        <w:t>1</w:t>
      </w:r>
      <w:r w:rsidR="00797B22">
        <w:rPr>
          <w:bCs/>
        </w:rPr>
        <w:tab/>
      </w:r>
      <w:r w:rsidRPr="00F90848">
        <w:rPr>
          <w:bCs/>
        </w:rPr>
        <w:t xml:space="preserve">Add “No suitable cell found” flag </w:t>
      </w:r>
      <w:r w:rsidRPr="00F90848">
        <w:rPr>
          <w:bCs/>
          <w:u w:val="single"/>
        </w:rPr>
        <w:t>in the NR RLF report</w:t>
      </w:r>
      <w:r w:rsidRPr="00F90848">
        <w:rPr>
          <w:bCs/>
        </w:rPr>
        <w:t xml:space="preserve"> when T311 expires.</w:t>
      </w:r>
    </w:p>
    <w:p w14:paraId="762ED48D" w14:textId="77777777" w:rsidR="00797B22" w:rsidRPr="00350399" w:rsidRDefault="00797B22" w:rsidP="000B4FF9">
      <w:pPr>
        <w:pStyle w:val="Doc-text2"/>
        <w:pBdr>
          <w:top w:val="single" w:sz="4" w:space="1" w:color="auto"/>
          <w:left w:val="single" w:sz="4" w:space="4" w:color="auto"/>
          <w:bottom w:val="single" w:sz="4" w:space="1" w:color="auto"/>
          <w:right w:val="single" w:sz="4" w:space="4" w:color="auto"/>
        </w:pBdr>
      </w:pPr>
    </w:p>
    <w:p w14:paraId="3F21F22E" w14:textId="77777777" w:rsidR="00797B22" w:rsidRDefault="00797B22" w:rsidP="000B4FF9">
      <w:pPr>
        <w:pStyle w:val="Doc-text2"/>
        <w:pBdr>
          <w:top w:val="single" w:sz="4" w:space="1" w:color="auto"/>
          <w:left w:val="single" w:sz="4" w:space="4" w:color="auto"/>
          <w:bottom w:val="single" w:sz="4" w:space="1" w:color="auto"/>
          <w:right w:val="single" w:sz="4" w:space="4" w:color="auto"/>
        </w:pBdr>
      </w:pPr>
    </w:p>
    <w:p w14:paraId="2C6E316C" w14:textId="375A0CDB" w:rsidR="00F90848" w:rsidRDefault="00C03840" w:rsidP="000B4FF9">
      <w:pPr>
        <w:pStyle w:val="Doc-text2"/>
        <w:pBdr>
          <w:top w:val="single" w:sz="4" w:space="1" w:color="auto"/>
          <w:left w:val="single" w:sz="4" w:space="4" w:color="auto"/>
          <w:bottom w:val="single" w:sz="4" w:space="1" w:color="auto"/>
          <w:right w:val="single" w:sz="4" w:space="4" w:color="auto"/>
        </w:pBdr>
      </w:pPr>
      <w:r>
        <w:t>2</w:t>
      </w:r>
      <w:r>
        <w:tab/>
        <w:t>T</w:t>
      </w:r>
      <w:r w:rsidR="00F90848">
        <w:t xml:space="preserve">he potential values (ms120, ms240, ms480, ms640, ms1024, ms2048, ms5120, ms10240, ms20480, ms40960, min1,min6, min12, min30)of the existing </w:t>
      </w:r>
      <w:proofErr w:type="spellStart"/>
      <w:r w:rsidR="00F90848">
        <w:t>ReportInterval</w:t>
      </w:r>
      <w:proofErr w:type="spellEnd"/>
      <w:r w:rsidR="00F90848">
        <w:t xml:space="preserve"> can be reused for the field </w:t>
      </w:r>
      <w:proofErr w:type="spellStart"/>
      <w:r w:rsidR="00F90848">
        <w:t>reportInterval</w:t>
      </w:r>
      <w:proofErr w:type="spellEnd"/>
      <w:r w:rsidR="00F90848">
        <w:t xml:space="preserve"> in </w:t>
      </w:r>
      <w:proofErr w:type="spellStart"/>
      <w:r w:rsidR="00F90848">
        <w:t>ul-DelayRatioConfig</w:t>
      </w:r>
      <w:proofErr w:type="spellEnd"/>
      <w:r w:rsidR="00F90848">
        <w:t xml:space="preserve"> and </w:t>
      </w:r>
      <w:proofErr w:type="spellStart"/>
      <w:r w:rsidR="00F90848">
        <w:t>ul-DelayValueConfig</w:t>
      </w:r>
      <w:proofErr w:type="spellEnd"/>
      <w:r w:rsidR="00F90848">
        <w:t>.</w:t>
      </w:r>
      <w:r>
        <w:t xml:space="preserve"> </w:t>
      </w:r>
      <w:proofErr w:type="spellStart"/>
      <w:r>
        <w:t>reportInterval</w:t>
      </w:r>
      <w:proofErr w:type="spellEnd"/>
      <w:r>
        <w:t xml:space="preserve"> should not be used for UE measurement performing.</w:t>
      </w:r>
    </w:p>
    <w:p w14:paraId="0F196EC9" w14:textId="035D2018" w:rsidR="00F90848" w:rsidRDefault="00C03840" w:rsidP="000B4FF9">
      <w:pPr>
        <w:pStyle w:val="Doc-text2"/>
        <w:pBdr>
          <w:top w:val="single" w:sz="4" w:space="1" w:color="auto"/>
          <w:left w:val="single" w:sz="4" w:space="4" w:color="auto"/>
          <w:bottom w:val="single" w:sz="4" w:space="1" w:color="auto"/>
          <w:right w:val="single" w:sz="4" w:space="4" w:color="auto"/>
        </w:pBdr>
      </w:pPr>
      <w:r>
        <w:t>3</w:t>
      </w:r>
      <w:r>
        <w:tab/>
      </w:r>
      <w:r w:rsidR="00F90848">
        <w:t xml:space="preserve">After successful deliver of the </w:t>
      </w:r>
      <w:proofErr w:type="spellStart"/>
      <w:r w:rsidR="00F90848">
        <w:t>UEInformationResponse</w:t>
      </w:r>
      <w:proofErr w:type="spellEnd"/>
      <w:r w:rsidR="00F90848">
        <w:t xml:space="preserve"> carrying the CEF report, UE will discard the CEF report stored in </w:t>
      </w:r>
      <w:proofErr w:type="spellStart"/>
      <w:r w:rsidR="00F90848">
        <w:t>VarConnEstFailReport</w:t>
      </w:r>
      <w:proofErr w:type="spellEnd"/>
      <w:r>
        <w:t>.</w:t>
      </w:r>
    </w:p>
    <w:p w14:paraId="08DC383E" w14:textId="29FDE8BA" w:rsidR="00F90848" w:rsidRDefault="00455795" w:rsidP="000B4FF9">
      <w:pPr>
        <w:pStyle w:val="Doc-text2"/>
        <w:pBdr>
          <w:top w:val="single" w:sz="4" w:space="1" w:color="auto"/>
          <w:left w:val="single" w:sz="4" w:space="4" w:color="auto"/>
          <w:bottom w:val="single" w:sz="4" w:space="1" w:color="auto"/>
          <w:right w:val="single" w:sz="4" w:space="4" w:color="auto"/>
        </w:pBdr>
      </w:pPr>
      <w:r>
        <w:t>4</w:t>
      </w:r>
      <w:r>
        <w:tab/>
      </w:r>
      <w:r w:rsidR="00F90848">
        <w:t xml:space="preserve">A Threshold defining measurement trigger quantity for event triggered Logged MDT is MDT specific. </w:t>
      </w:r>
    </w:p>
    <w:p w14:paraId="0FA5AA43" w14:textId="26F54EC3" w:rsidR="00F90848" w:rsidRDefault="000942DD" w:rsidP="000B4FF9">
      <w:pPr>
        <w:pStyle w:val="Doc-text2"/>
        <w:pBdr>
          <w:top w:val="single" w:sz="4" w:space="1" w:color="auto"/>
          <w:left w:val="single" w:sz="4" w:space="4" w:color="auto"/>
          <w:bottom w:val="single" w:sz="4" w:space="1" w:color="auto"/>
          <w:right w:val="single" w:sz="4" w:space="4" w:color="auto"/>
        </w:pBdr>
      </w:pPr>
      <w:r>
        <w:t>5</w:t>
      </w:r>
      <w:r>
        <w:tab/>
      </w:r>
      <w:r w:rsidR="00F90848">
        <w:t>UE configured for the event-</w:t>
      </w:r>
      <w:proofErr w:type="spellStart"/>
      <w:r w:rsidR="00F90848">
        <w:t>triggerd</w:t>
      </w:r>
      <w:proofErr w:type="spellEnd"/>
      <w:r w:rsidR="00F90848">
        <w:t xml:space="preserve"> logged MDT logs the</w:t>
      </w:r>
      <w:r>
        <w:t xml:space="preserve"> cell ID, location information </w:t>
      </w:r>
      <w:r w:rsidR="000B4FF9">
        <w:t xml:space="preserve">if available </w:t>
      </w:r>
      <w:r>
        <w:t xml:space="preserve">and time stamp </w:t>
      </w:r>
      <w:r w:rsidR="00F90848">
        <w:t xml:space="preserve">information on </w:t>
      </w:r>
    </w:p>
    <w:p w14:paraId="618192D8" w14:textId="5A7FDBED" w:rsidR="00F90848" w:rsidRDefault="000B4FF9" w:rsidP="000B4FF9">
      <w:pPr>
        <w:pStyle w:val="Doc-text2"/>
        <w:pBdr>
          <w:top w:val="single" w:sz="4" w:space="1" w:color="auto"/>
          <w:left w:val="single" w:sz="4" w:space="4" w:color="auto"/>
          <w:bottom w:val="single" w:sz="4" w:space="1" w:color="auto"/>
          <w:right w:val="single" w:sz="4" w:space="4" w:color="auto"/>
        </w:pBdr>
      </w:pPr>
      <w:r>
        <w:tab/>
      </w:r>
      <w:r w:rsidR="00F90848">
        <w:t xml:space="preserve">- last serving cell UE camped on before OOC happens, and </w:t>
      </w:r>
    </w:p>
    <w:p w14:paraId="350269FE" w14:textId="76250523" w:rsidR="00FF5F58" w:rsidRDefault="000B4FF9" w:rsidP="000B4FF9">
      <w:pPr>
        <w:pStyle w:val="Doc-text2"/>
        <w:pBdr>
          <w:top w:val="single" w:sz="4" w:space="1" w:color="auto"/>
          <w:left w:val="single" w:sz="4" w:space="4" w:color="auto"/>
          <w:bottom w:val="single" w:sz="4" w:space="1" w:color="auto"/>
          <w:right w:val="single" w:sz="4" w:space="4" w:color="auto"/>
        </w:pBdr>
      </w:pPr>
      <w:r>
        <w:lastRenderedPageBreak/>
        <w:tab/>
      </w:r>
      <w:r w:rsidR="00F90848">
        <w:t>- first serving cell after leaving the OOC</w:t>
      </w:r>
    </w:p>
    <w:p w14:paraId="74669931" w14:textId="11CA438F" w:rsidR="00135884" w:rsidRDefault="000B4FF9" w:rsidP="000B4FF9">
      <w:pPr>
        <w:pStyle w:val="Doc-text2"/>
        <w:pBdr>
          <w:top w:val="single" w:sz="4" w:space="1" w:color="auto"/>
          <w:left w:val="single" w:sz="4" w:space="4" w:color="auto"/>
          <w:bottom w:val="single" w:sz="4" w:space="1" w:color="auto"/>
          <w:right w:val="single" w:sz="4" w:space="4" w:color="auto"/>
        </w:pBdr>
        <w:rPr>
          <w:lang w:val="en-US" w:eastAsia="zh-CN"/>
        </w:rPr>
      </w:pPr>
      <w:bookmarkStart w:id="2" w:name="OLE_LINK1"/>
      <w:bookmarkStart w:id="3" w:name="OLE_LINK2"/>
      <w:r>
        <w:rPr>
          <w:lang w:val="en-US" w:eastAsia="zh-CN"/>
        </w:rPr>
        <w:tab/>
        <w:t>It is the leaving condition.</w:t>
      </w:r>
    </w:p>
    <w:p w14:paraId="3E1E727A" w14:textId="367A6D1E" w:rsidR="00135884" w:rsidRDefault="00135884" w:rsidP="00350399">
      <w:pPr>
        <w:pStyle w:val="Doc-text2"/>
        <w:ind w:left="0" w:firstLine="0"/>
        <w:rPr>
          <w:lang w:val="en-US" w:eastAsia="zh-CN"/>
        </w:rPr>
      </w:pPr>
    </w:p>
    <w:p w14:paraId="605AD9D5" w14:textId="44FD8D50" w:rsidR="00F90848" w:rsidRPr="0039643D" w:rsidRDefault="0039643D" w:rsidP="00F90848">
      <w:pPr>
        <w:pStyle w:val="Doc-text2"/>
        <w:rPr>
          <w:color w:val="000000" w:themeColor="text1"/>
          <w:lang w:val="en-US"/>
        </w:rPr>
      </w:pPr>
      <w:r w:rsidRPr="0039643D">
        <w:rPr>
          <w:color w:val="000000" w:themeColor="text1"/>
          <w:lang w:val="en-US"/>
        </w:rPr>
        <w:t>All the following points should</w:t>
      </w:r>
      <w:r w:rsidR="00F90848" w:rsidRPr="0039643D">
        <w:rPr>
          <w:color w:val="000000" w:themeColor="text1"/>
          <w:lang w:val="en-US"/>
        </w:rPr>
        <w:t xml:space="preserve"> be pursued via email discussion:</w:t>
      </w:r>
    </w:p>
    <w:p w14:paraId="0687412E" w14:textId="6D95C967" w:rsidR="00F90848" w:rsidRPr="00F90848" w:rsidRDefault="00F90848" w:rsidP="0039643D">
      <w:pPr>
        <w:pStyle w:val="Doc-text2"/>
        <w:ind w:left="0" w:firstLine="0"/>
        <w:rPr>
          <w:color w:val="FF0000"/>
          <w:lang w:val="en-US" w:eastAsia="zh-CN"/>
        </w:rPr>
      </w:pPr>
    </w:p>
    <w:p w14:paraId="694E36E8" w14:textId="462743CF" w:rsidR="00797B22" w:rsidRDefault="00E9562E" w:rsidP="00FF5F58">
      <w:pPr>
        <w:pStyle w:val="Doc-text2"/>
        <w:rPr>
          <w:lang w:val="en-US" w:eastAsia="zh-CN"/>
        </w:rPr>
      </w:pPr>
      <w:r>
        <w:rPr>
          <w:lang w:val="en-US" w:eastAsia="zh-CN"/>
        </w:rPr>
        <w:t>All the issues in 2.3 will be included in the email discussion. Also the following issues will be included in the email discussion.</w:t>
      </w:r>
    </w:p>
    <w:p w14:paraId="499C0F5F" w14:textId="77777777" w:rsidR="00797B22" w:rsidRDefault="00797B22" w:rsidP="00797B22">
      <w:pPr>
        <w:pStyle w:val="Doc-text2"/>
      </w:pPr>
      <w:r>
        <w:t xml:space="preserve">Proposal 2: </w:t>
      </w:r>
      <w:proofErr w:type="spellStart"/>
      <w:r>
        <w:t>ul-DelayRatioConfig</w:t>
      </w:r>
      <w:proofErr w:type="spellEnd"/>
      <w:r>
        <w:t xml:space="preserve"> and </w:t>
      </w:r>
      <w:proofErr w:type="spellStart"/>
      <w:r>
        <w:t>ul-DelayValueConfig</w:t>
      </w:r>
      <w:proofErr w:type="spellEnd"/>
      <w:r>
        <w:t xml:space="preserve"> are configured per CG, i.e.,</w:t>
      </w:r>
    </w:p>
    <w:p w14:paraId="030686E2" w14:textId="77777777" w:rsidR="00797B22" w:rsidRDefault="00797B22" w:rsidP="00797B22">
      <w:pPr>
        <w:pStyle w:val="Doc-text2"/>
      </w:pPr>
      <w:r>
        <w:t>-</w:t>
      </w:r>
      <w:r>
        <w:tab/>
        <w:t xml:space="preserve">to configure at most one measurement identity per CG using a reporting configuration with the </w:t>
      </w:r>
      <w:proofErr w:type="spellStart"/>
      <w:r>
        <w:t>ul-DelayRatioConfig</w:t>
      </w:r>
      <w:proofErr w:type="spellEnd"/>
      <w:r>
        <w:t>;</w:t>
      </w:r>
    </w:p>
    <w:p w14:paraId="2C7137A3" w14:textId="77777777" w:rsidR="00797B22" w:rsidRDefault="00797B22" w:rsidP="00797B22">
      <w:pPr>
        <w:pStyle w:val="Doc-text2"/>
      </w:pPr>
      <w:r>
        <w:t>-</w:t>
      </w:r>
      <w:r>
        <w:tab/>
        <w:t xml:space="preserve">to configure at most one measurement identity per CG using a reporting configuration with the </w:t>
      </w:r>
      <w:proofErr w:type="spellStart"/>
      <w:r>
        <w:t>ul-DelayValueConfig</w:t>
      </w:r>
      <w:proofErr w:type="spellEnd"/>
      <w:r>
        <w:t>;</w:t>
      </w:r>
    </w:p>
    <w:p w14:paraId="45402A1A" w14:textId="6F69B5C6" w:rsidR="00797B22" w:rsidRDefault="00797B22" w:rsidP="00FF5F58">
      <w:pPr>
        <w:pStyle w:val="Doc-text2"/>
        <w:rPr>
          <w:lang w:eastAsia="zh-CN"/>
        </w:rPr>
      </w:pPr>
    </w:p>
    <w:p w14:paraId="5DC62E2A" w14:textId="77777777" w:rsidR="000942DD" w:rsidRDefault="000942DD" w:rsidP="000942DD">
      <w:pPr>
        <w:pStyle w:val="Doc-text2"/>
      </w:pPr>
      <w:r>
        <w:t xml:space="preserve">Proposal 7: </w:t>
      </w:r>
      <w:proofErr w:type="spellStart"/>
      <w:r>
        <w:t>plmn</w:t>
      </w:r>
      <w:proofErr w:type="spellEnd"/>
      <w:r>
        <w:t xml:space="preserve"> Identity identifies the PLMN of the cell for the reported </w:t>
      </w:r>
      <w:proofErr w:type="spellStart"/>
      <w:r>
        <w:t>cellIdentity</w:t>
      </w:r>
      <w:proofErr w:type="spellEnd"/>
      <w:r>
        <w:t>.</w:t>
      </w:r>
    </w:p>
    <w:p w14:paraId="16E5ED9B" w14:textId="77777777" w:rsidR="000942DD" w:rsidRDefault="000942DD" w:rsidP="000942DD">
      <w:pPr>
        <w:pStyle w:val="Doc-text2"/>
      </w:pPr>
      <w:r>
        <w:t>Proposal 8: The IE CGI-</w:t>
      </w:r>
      <w:proofErr w:type="spellStart"/>
      <w:r>
        <w:t>InfoNR</w:t>
      </w:r>
      <w:proofErr w:type="spellEnd"/>
      <w:r>
        <w:t xml:space="preserve"> is not used to indicate a NR cell.</w:t>
      </w:r>
      <w:r>
        <w:tab/>
        <w:t>(P1, [18], Samsung)</w:t>
      </w:r>
    </w:p>
    <w:p w14:paraId="0DD91FD0" w14:textId="6C60ED35" w:rsidR="000942DD" w:rsidRDefault="000942DD" w:rsidP="000942DD">
      <w:pPr>
        <w:pStyle w:val="Doc-text2"/>
      </w:pPr>
      <w:r>
        <w:t>-</w:t>
      </w:r>
      <w:r>
        <w:tab/>
        <w:t xml:space="preserve">Note: During email </w:t>
      </w:r>
      <w:proofErr w:type="spellStart"/>
      <w:r>
        <w:t>discusison</w:t>
      </w:r>
      <w:proofErr w:type="spellEnd"/>
      <w:r>
        <w:t xml:space="preserve"> 108#42 on 38.331 CR, lots of companies also preferred to not use CGI-</w:t>
      </w:r>
      <w:proofErr w:type="spellStart"/>
      <w:r>
        <w:t>InfoNR</w:t>
      </w:r>
      <w:proofErr w:type="spellEnd"/>
      <w:r>
        <w:t>. So the next step is to go to section 2.3.4 to discuss CGI info details.</w:t>
      </w:r>
    </w:p>
    <w:p w14:paraId="5D78F9BF" w14:textId="0511F905" w:rsidR="00E9562E" w:rsidRDefault="00E9562E" w:rsidP="000942DD">
      <w:pPr>
        <w:pStyle w:val="Doc-text2"/>
      </w:pPr>
    </w:p>
    <w:p w14:paraId="74AAFAAA" w14:textId="77777777" w:rsidR="00E9562E" w:rsidRDefault="00E9562E" w:rsidP="00E9562E">
      <w:pPr>
        <w:pStyle w:val="Doc-text2"/>
      </w:pPr>
      <w:r>
        <w:t xml:space="preserve">Proposal 12     (Based on comments from Nokia in this email discussion) – (specification clarification related) - RAN2 to discuss the way in which the </w:t>
      </w:r>
      <w:proofErr w:type="spellStart"/>
      <w:r>
        <w:t>ssbRLMConfigBitmap</w:t>
      </w:r>
      <w:proofErr w:type="spellEnd"/>
      <w:r>
        <w:t xml:space="preserve"> and </w:t>
      </w:r>
      <w:proofErr w:type="spellStart"/>
      <w:r>
        <w:t>csi-rsRLMConfigBitmap</w:t>
      </w:r>
      <w:proofErr w:type="spellEnd"/>
      <w:r>
        <w:t xml:space="preserve"> are encoded in the latest RRC specification:</w:t>
      </w:r>
    </w:p>
    <w:p w14:paraId="5E5F4FEE" w14:textId="77777777" w:rsidR="00E9562E" w:rsidRDefault="00E9562E" w:rsidP="00E9562E">
      <w:pPr>
        <w:pStyle w:val="Doc-text2"/>
      </w:pPr>
      <w:r>
        <w:t>a.     To use the format used in the current NR RRC specification.</w:t>
      </w:r>
    </w:p>
    <w:p w14:paraId="098A4730" w14:textId="77777777" w:rsidR="00E9562E" w:rsidRDefault="00E9562E" w:rsidP="00E9562E">
      <w:pPr>
        <w:pStyle w:val="Doc-text2"/>
      </w:pPr>
      <w:r>
        <w:t>b.     To use a 1-bit field per beam (SSB or CSI-RS) level measurements included in the RLF report.</w:t>
      </w:r>
    </w:p>
    <w:p w14:paraId="18D9BB3B" w14:textId="09C71373" w:rsidR="00E9562E" w:rsidRDefault="00E9562E" w:rsidP="00E9562E">
      <w:pPr>
        <w:pStyle w:val="Doc-text2"/>
        <w:rPr>
          <w:lang w:eastAsia="zh-CN"/>
        </w:rPr>
      </w:pPr>
      <w:r>
        <w:rPr>
          <w:lang w:eastAsia="zh-CN"/>
        </w:rPr>
        <w:t xml:space="preserve">P3     RAN2 confirms the inclusion of msg1-FrequencyStart and msg1-SubcarrierSpacing in the </w:t>
      </w:r>
      <w:proofErr w:type="spellStart"/>
      <w:r>
        <w:rPr>
          <w:lang w:eastAsia="zh-CN"/>
        </w:rPr>
        <w:t>RAReport</w:t>
      </w:r>
      <w:proofErr w:type="spellEnd"/>
    </w:p>
    <w:p w14:paraId="5909B13F" w14:textId="77777777" w:rsidR="00E9562E" w:rsidRPr="001B726D" w:rsidRDefault="00E9562E" w:rsidP="00E9562E">
      <w:pPr>
        <w:pStyle w:val="Doc-text2"/>
      </w:pPr>
      <w:r w:rsidRPr="001B726D">
        <w:t>Proposal 1: RAN2 is kindly to discuss whether it is an extra burden for UE to obtain the SSB index of neighbouring cells.</w:t>
      </w:r>
    </w:p>
    <w:p w14:paraId="63E1A5CF" w14:textId="77777777" w:rsidR="00E9562E" w:rsidRPr="001B726D" w:rsidRDefault="00E9562E" w:rsidP="00E9562E">
      <w:pPr>
        <w:pStyle w:val="Doc-text2"/>
      </w:pPr>
      <w:r w:rsidRPr="001B726D">
        <w:rPr>
          <w:rFonts w:hint="eastAsia"/>
        </w:rPr>
        <w:t>P</w:t>
      </w:r>
      <w:r w:rsidRPr="001B726D">
        <w:t>roposal 2: UE does not log the SSB index of the neighbour cells if additional burden is introduced.</w:t>
      </w:r>
    </w:p>
    <w:p w14:paraId="62A2F3ED" w14:textId="77777777" w:rsidR="00E9562E" w:rsidRPr="001B726D" w:rsidRDefault="00E9562E" w:rsidP="00E9562E">
      <w:pPr>
        <w:pStyle w:val="Doc-text2"/>
      </w:pPr>
      <w:r w:rsidRPr="001B726D">
        <w:rPr>
          <w:rFonts w:hint="eastAsia"/>
        </w:rPr>
        <w:t>P</w:t>
      </w:r>
      <w:r w:rsidRPr="001B726D">
        <w:t>roposal 3: UE reports the latest number of consecutive connection failures per cell the UE has experienced within the last 48 hours.</w:t>
      </w:r>
    </w:p>
    <w:p w14:paraId="2074C35C" w14:textId="77777777" w:rsidR="00E9562E" w:rsidRPr="001B726D" w:rsidRDefault="00E9562E" w:rsidP="00E9562E">
      <w:pPr>
        <w:pStyle w:val="Doc-text2"/>
      </w:pPr>
      <w:r w:rsidRPr="001B726D">
        <w:rPr>
          <w:rFonts w:hint="eastAsia"/>
        </w:rPr>
        <w:t>P</w:t>
      </w:r>
      <w:r w:rsidRPr="001B726D">
        <w:t>roposal 4: The actual process of logging within the UE, takes place in RRC IDLE state could continue in RRC INACTIVE state.</w:t>
      </w:r>
    </w:p>
    <w:p w14:paraId="6EFF73C8" w14:textId="77777777" w:rsidR="00E9562E" w:rsidRDefault="00E9562E" w:rsidP="00E9562E">
      <w:pPr>
        <w:pStyle w:val="Doc-text2"/>
      </w:pPr>
    </w:p>
    <w:p w14:paraId="1D8AE61F" w14:textId="77777777" w:rsidR="00E9562E" w:rsidRDefault="00E9562E" w:rsidP="000942DD">
      <w:pPr>
        <w:pStyle w:val="Doc-text2"/>
      </w:pPr>
    </w:p>
    <w:p w14:paraId="6BAEA473" w14:textId="6B6136B6" w:rsidR="00E80065" w:rsidRDefault="00E9562E" w:rsidP="00E80065">
      <w:pPr>
        <w:pStyle w:val="EmailDiscussion"/>
        <w:rPr>
          <w:lang w:val="en-US" w:eastAsia="zh-CN"/>
        </w:rPr>
      </w:pPr>
      <w:r>
        <w:rPr>
          <w:lang w:val="en-US" w:eastAsia="zh-CN"/>
        </w:rPr>
        <w:t xml:space="preserve"> </w:t>
      </w:r>
      <w:r w:rsidR="00E80065">
        <w:rPr>
          <w:lang w:val="en-US" w:eastAsia="zh-CN"/>
        </w:rPr>
        <w:t>[AT 109e][803][MDT]MDT open issues (Huawei)</w:t>
      </w:r>
    </w:p>
    <w:p w14:paraId="474A907A" w14:textId="5E1759F8" w:rsidR="00E80065" w:rsidRDefault="00E80065" w:rsidP="00E80065">
      <w:pPr>
        <w:pStyle w:val="EmailDiscussion2"/>
        <w:rPr>
          <w:lang w:val="en-US" w:eastAsia="zh-CN"/>
        </w:rPr>
      </w:pPr>
      <w:r>
        <w:rPr>
          <w:lang w:val="en-US" w:eastAsia="zh-CN"/>
        </w:rPr>
        <w:tab/>
        <w:t>Intended outcome: email discussion report</w:t>
      </w:r>
      <w:r w:rsidR="001B726D">
        <w:rPr>
          <w:lang w:val="en-US" w:eastAsia="zh-CN"/>
        </w:rPr>
        <w:t xml:space="preserve"> in R2-2001991</w:t>
      </w:r>
    </w:p>
    <w:p w14:paraId="0CB17B0A" w14:textId="40178FE3" w:rsidR="00E80065" w:rsidRDefault="00E80065" w:rsidP="00E80065">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bookmarkEnd w:id="2"/>
    <w:bookmarkEnd w:id="3"/>
    <w:p w14:paraId="23599ED5" w14:textId="402F0441" w:rsidR="00E80065" w:rsidRDefault="00E80065" w:rsidP="00E80065">
      <w:pPr>
        <w:pStyle w:val="EmailDiscussion2"/>
        <w:rPr>
          <w:lang w:val="en-US" w:eastAsia="zh-CN"/>
        </w:rPr>
      </w:pPr>
    </w:p>
    <w:p w14:paraId="66C31843" w14:textId="77777777" w:rsidR="00E80065" w:rsidRPr="00E80065" w:rsidRDefault="00E80065" w:rsidP="00E80065">
      <w:pPr>
        <w:pStyle w:val="EmailDiscussion2"/>
        <w:rPr>
          <w:lang w:val="en-US" w:eastAsia="zh-CN"/>
        </w:rPr>
      </w:pPr>
    </w:p>
    <w:p w14:paraId="69E7D79F" w14:textId="77777777" w:rsidR="00895D21" w:rsidRDefault="00895D21" w:rsidP="00895D21">
      <w:pPr>
        <w:pStyle w:val="Doc-title"/>
      </w:pPr>
      <w:r>
        <w:t>R2-2000924</w:t>
      </w:r>
      <w:r>
        <w:tab/>
        <w:t>Leftovers for TS 37.320 to support NR MDT</w:t>
      </w:r>
      <w:r>
        <w:tab/>
        <w:t>CMCC</w:t>
      </w:r>
      <w:r>
        <w:tab/>
        <w:t>discussion</w:t>
      </w:r>
      <w:r>
        <w:tab/>
        <w:t>Rel-16</w:t>
      </w:r>
    </w:p>
    <w:p w14:paraId="7EF9C3EE" w14:textId="477C7F5D" w:rsidR="00E86A08" w:rsidRDefault="00E86A08" w:rsidP="00E86A08">
      <w:pPr>
        <w:pStyle w:val="Doc-title"/>
      </w:pPr>
      <w:r>
        <w:t>R2-2001123</w:t>
      </w:r>
      <w:r>
        <w:tab/>
        <w:t>Report of email discussion [108#93] running 38.331 CR to support RACH report</w:t>
      </w:r>
      <w:r>
        <w:tab/>
        <w:t>Ericsson</w:t>
      </w:r>
      <w:r>
        <w:tab/>
        <w:t>discussion</w:t>
      </w:r>
    </w:p>
    <w:p w14:paraId="49E783D2" w14:textId="283E9A64" w:rsidR="000A0697" w:rsidRDefault="000A0697" w:rsidP="000A0697">
      <w:pPr>
        <w:pStyle w:val="Doc-title"/>
      </w:pPr>
      <w:r>
        <w:t>R2-200</w:t>
      </w:r>
      <w:r w:rsidR="00816347">
        <w:t>2025</w:t>
      </w:r>
      <w:r>
        <w:tab/>
        <w:t>Summary on SON</w:t>
      </w:r>
      <w:r>
        <w:tab/>
        <w:t>Ericsson discussion</w:t>
      </w:r>
      <w:r>
        <w:tab/>
        <w:t>Rel-16</w:t>
      </w:r>
      <w:r>
        <w:tab/>
        <w:t>NR_SON_MDT-Core</w:t>
      </w:r>
    </w:p>
    <w:p w14:paraId="04B5B477" w14:textId="49D8ED4E" w:rsidR="00E80065" w:rsidRDefault="00E80065" w:rsidP="00E80065">
      <w:pPr>
        <w:pStyle w:val="Doc-text2"/>
      </w:pPr>
    </w:p>
    <w:p w14:paraId="2214AC65" w14:textId="0E26571E" w:rsidR="00E80065" w:rsidRDefault="00E80065" w:rsidP="00E80065">
      <w:pPr>
        <w:pStyle w:val="Doc-text2"/>
      </w:pPr>
    </w:p>
    <w:p w14:paraId="6FE8C4C1" w14:textId="4FD11C6B" w:rsidR="00E80065" w:rsidRPr="006B030C" w:rsidRDefault="00E80065" w:rsidP="00E80065">
      <w:pPr>
        <w:pStyle w:val="Doc-text2"/>
        <w:rPr>
          <w:lang w:val="en-US" w:eastAsia="zh-CN"/>
        </w:rPr>
      </w:pPr>
    </w:p>
    <w:p w14:paraId="31071707" w14:textId="67D7D040" w:rsidR="00E80065" w:rsidRPr="00551634" w:rsidRDefault="00E80065" w:rsidP="00B51A79">
      <w:pPr>
        <w:pStyle w:val="Doc-text2"/>
        <w:pBdr>
          <w:top w:val="single" w:sz="4" w:space="1" w:color="auto"/>
          <w:left w:val="single" w:sz="4" w:space="4" w:color="auto"/>
          <w:bottom w:val="single" w:sz="4" w:space="1" w:color="auto"/>
          <w:right w:val="single" w:sz="4" w:space="4" w:color="auto"/>
        </w:pBdr>
        <w:rPr>
          <w:color w:val="FF0000"/>
          <w:lang w:val="en-US" w:eastAsia="zh-CN"/>
        </w:rPr>
      </w:pPr>
    </w:p>
    <w:p w14:paraId="22933E07" w14:textId="26D2EF61" w:rsidR="006B030C"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05361902" w14:textId="77777777" w:rsidR="000B4FF9"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p>
    <w:p w14:paraId="1ABC4824" w14:textId="7CF741BF" w:rsidR="006B030C" w:rsidRDefault="006B030C" w:rsidP="00B51A79">
      <w:pPr>
        <w:pStyle w:val="Doc-text2"/>
        <w:pBdr>
          <w:top w:val="single" w:sz="4" w:space="1" w:color="auto"/>
          <w:left w:val="single" w:sz="4" w:space="4" w:color="auto"/>
          <w:bottom w:val="single" w:sz="4" w:space="1" w:color="auto"/>
          <w:right w:val="single" w:sz="4" w:space="4" w:color="auto"/>
        </w:pBdr>
        <w:rPr>
          <w:lang w:val="en-US" w:eastAsia="zh-CN"/>
        </w:rPr>
      </w:pPr>
      <w:r w:rsidRPr="006B030C">
        <w:rPr>
          <w:lang w:val="en-US" w:eastAsia="zh-CN"/>
        </w:rPr>
        <w:t>1</w:t>
      </w:r>
      <w:r w:rsidRPr="006B030C">
        <w:rPr>
          <w:lang w:val="en-US" w:eastAsia="zh-CN"/>
        </w:rPr>
        <w:tab/>
        <w:t xml:space="preserve">The UE shall include the LTE RLF report in the </w:t>
      </w:r>
      <w:proofErr w:type="spellStart"/>
      <w:r w:rsidRPr="006B030C">
        <w:rPr>
          <w:lang w:val="en-US" w:eastAsia="zh-CN"/>
        </w:rPr>
        <w:t>UEInformationResponse</w:t>
      </w:r>
      <w:proofErr w:type="spellEnd"/>
      <w:r w:rsidRPr="006B030C">
        <w:rPr>
          <w:lang w:val="en-US" w:eastAsia="zh-CN"/>
        </w:rPr>
        <w:t xml:space="preserve"> message to NR node.</w:t>
      </w:r>
    </w:p>
    <w:p w14:paraId="0B9B3FD0" w14:textId="0C1224F2" w:rsidR="006261B7" w:rsidRDefault="006261B7" w:rsidP="00B51A79">
      <w:pPr>
        <w:pStyle w:val="Doc-text2"/>
        <w:pBdr>
          <w:top w:val="single" w:sz="4" w:space="1" w:color="auto"/>
          <w:left w:val="single" w:sz="4" w:space="4" w:color="auto"/>
          <w:bottom w:val="single" w:sz="4" w:space="1" w:color="auto"/>
          <w:right w:val="single" w:sz="4" w:space="4" w:color="auto"/>
        </w:pBdr>
        <w:rPr>
          <w:lang w:val="en-US" w:eastAsia="zh-CN"/>
        </w:rPr>
      </w:pPr>
      <w:r w:rsidRPr="006261B7">
        <w:rPr>
          <w:lang w:val="en-US" w:eastAsia="zh-CN"/>
        </w:rPr>
        <w:t>2</w:t>
      </w:r>
      <w:r w:rsidRPr="006261B7">
        <w:rPr>
          <w:lang w:val="en-US" w:eastAsia="zh-CN"/>
        </w:rPr>
        <w:tab/>
        <w:t>The UE shall include the TAC of the failed cell (failedPCellId-r16) in the RLF report.</w:t>
      </w:r>
    </w:p>
    <w:p w14:paraId="4D49320E" w14:textId="77777777" w:rsidR="000B4FF9"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p>
    <w:p w14:paraId="487D76CE" w14:textId="0D5D79EE" w:rsidR="006261B7" w:rsidRDefault="006261B7" w:rsidP="00B51A79">
      <w:pPr>
        <w:pStyle w:val="Doc-text2"/>
        <w:pBdr>
          <w:top w:val="single" w:sz="4" w:space="1" w:color="auto"/>
          <w:left w:val="single" w:sz="4" w:space="4" w:color="auto"/>
          <w:bottom w:val="single" w:sz="4" w:space="1" w:color="auto"/>
          <w:right w:val="single" w:sz="4" w:space="4" w:color="auto"/>
        </w:pBdr>
        <w:rPr>
          <w:lang w:val="en-US" w:eastAsia="zh-CN"/>
        </w:rPr>
      </w:pPr>
      <w:r w:rsidRPr="006261B7">
        <w:rPr>
          <w:lang w:val="en-US" w:eastAsia="zh-CN"/>
        </w:rPr>
        <w:t>3</w:t>
      </w:r>
      <w:r w:rsidRPr="006261B7">
        <w:rPr>
          <w:lang w:val="en-US" w:eastAsia="zh-CN"/>
        </w:rPr>
        <w:tab/>
        <w:t>The UE shall include the information of RA attempts over different SSBs/CSI-RSs in the chronological order of RA attempts in the RLF report when the cause for RLF is beam failure recovery.</w:t>
      </w:r>
    </w:p>
    <w:p w14:paraId="6831562F" w14:textId="1028DE98" w:rsidR="005C5338" w:rsidRDefault="00B51A79" w:rsidP="00B51A7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lastRenderedPageBreak/>
        <w:t>4</w:t>
      </w:r>
      <w:r w:rsidR="005C5338" w:rsidRPr="005C5338">
        <w:rPr>
          <w:lang w:val="en-US" w:eastAsia="zh-CN"/>
        </w:rPr>
        <w:tab/>
        <w:t>The UE shall include TAC of the cell in which the UE performs the RA procedure as part of the RA report.</w:t>
      </w:r>
    </w:p>
    <w:p w14:paraId="46AB3B38" w14:textId="77777777" w:rsidR="00B51A79" w:rsidRDefault="00B51A79" w:rsidP="00E80065">
      <w:pPr>
        <w:pStyle w:val="Doc-text2"/>
        <w:rPr>
          <w:lang w:val="en-US" w:eastAsia="zh-CN"/>
        </w:rPr>
      </w:pPr>
    </w:p>
    <w:p w14:paraId="3A25D2B2" w14:textId="77777777" w:rsidR="00B51A79" w:rsidRDefault="00B51A79" w:rsidP="00E80065">
      <w:pPr>
        <w:pStyle w:val="Doc-text2"/>
        <w:rPr>
          <w:lang w:val="en-US" w:eastAsia="zh-CN"/>
        </w:rPr>
      </w:pPr>
    </w:p>
    <w:p w14:paraId="780B4487" w14:textId="77777777" w:rsidR="00E80065" w:rsidRDefault="00E80065" w:rsidP="00E80065">
      <w:pPr>
        <w:pStyle w:val="Doc-text2"/>
        <w:rPr>
          <w:lang w:val="en-US" w:eastAsia="zh-CN"/>
        </w:rPr>
      </w:pPr>
    </w:p>
    <w:p w14:paraId="6350D8D7" w14:textId="4AF44439" w:rsidR="00E80065" w:rsidRPr="0039643D" w:rsidRDefault="0039643D" w:rsidP="00E80065">
      <w:pPr>
        <w:pStyle w:val="Doc-text2"/>
        <w:rPr>
          <w:color w:val="000000" w:themeColor="text1"/>
          <w:lang w:val="en-US" w:eastAsia="zh-CN"/>
        </w:rPr>
      </w:pPr>
      <w:r w:rsidRPr="0039643D">
        <w:rPr>
          <w:color w:val="000000" w:themeColor="text1"/>
          <w:lang w:val="en-US" w:eastAsia="zh-CN"/>
        </w:rPr>
        <w:t>All</w:t>
      </w:r>
      <w:r w:rsidR="005C5338" w:rsidRPr="0039643D">
        <w:rPr>
          <w:color w:val="000000" w:themeColor="text1"/>
          <w:lang w:val="en-US" w:eastAsia="zh-CN"/>
        </w:rPr>
        <w:t xml:space="preserve"> </w:t>
      </w:r>
      <w:r w:rsidRPr="0039643D">
        <w:rPr>
          <w:color w:val="000000" w:themeColor="text1"/>
          <w:lang w:val="en-US" w:eastAsia="zh-CN"/>
        </w:rPr>
        <w:t xml:space="preserve">the following points should be </w:t>
      </w:r>
      <w:r w:rsidR="005C5338" w:rsidRPr="0039643D">
        <w:rPr>
          <w:color w:val="000000" w:themeColor="text1"/>
          <w:lang w:val="en-US" w:eastAsia="zh-CN"/>
        </w:rPr>
        <w:t>pursued via email d</w:t>
      </w:r>
      <w:r w:rsidRPr="0039643D">
        <w:rPr>
          <w:color w:val="000000" w:themeColor="text1"/>
          <w:lang w:val="en-US" w:eastAsia="zh-CN"/>
        </w:rPr>
        <w:t>i</w:t>
      </w:r>
      <w:r w:rsidR="005C5338" w:rsidRPr="0039643D">
        <w:rPr>
          <w:color w:val="000000" w:themeColor="text1"/>
          <w:lang w:val="en-US" w:eastAsia="zh-CN"/>
        </w:rPr>
        <w:t>scussion</w:t>
      </w:r>
      <w:r w:rsidR="00E80065" w:rsidRPr="0039643D">
        <w:rPr>
          <w:color w:val="000000" w:themeColor="text1"/>
          <w:lang w:val="en-US" w:eastAsia="zh-CN"/>
        </w:rPr>
        <w:t>:</w:t>
      </w:r>
    </w:p>
    <w:p w14:paraId="486F5555" w14:textId="7229698E" w:rsidR="006261B7" w:rsidRDefault="006261B7" w:rsidP="00E80065">
      <w:pPr>
        <w:pStyle w:val="Doc-text2"/>
        <w:rPr>
          <w:lang w:val="en-US" w:eastAsia="zh-CN"/>
        </w:rPr>
      </w:pPr>
    </w:p>
    <w:p w14:paraId="52008DA2" w14:textId="77777777" w:rsidR="006261B7" w:rsidRPr="006261B7" w:rsidRDefault="006261B7" w:rsidP="006261B7">
      <w:pPr>
        <w:pStyle w:val="Doc-text2"/>
        <w:rPr>
          <w:lang w:val="en-US" w:eastAsia="zh-CN"/>
        </w:rPr>
      </w:pPr>
      <w:r w:rsidRPr="006261B7">
        <w:rPr>
          <w:lang w:val="en-US" w:eastAsia="zh-CN"/>
        </w:rPr>
        <w:t>Proposal for Discussion 1</w:t>
      </w:r>
      <w:r w:rsidRPr="006261B7">
        <w:rPr>
          <w:lang w:val="en-US" w:eastAsia="zh-CN"/>
        </w:rPr>
        <w:tab/>
        <w:t>RAN2 to agree on one of the following:</w:t>
      </w:r>
    </w:p>
    <w:p w14:paraId="7A465BC9"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RAN2 confirms that reporting LTE RLF Report to NR is supported, and reporting NR RLF report to LTE is not supported.</w:t>
      </w:r>
    </w:p>
    <w:p w14:paraId="783C2959"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 xml:space="preserve">The UE shall include </w:t>
      </w:r>
      <w:proofErr w:type="spellStart"/>
      <w:r w:rsidRPr="006261B7">
        <w:rPr>
          <w:lang w:val="en-US" w:eastAsia="zh-CN"/>
        </w:rPr>
        <w:t>nr-RlfInfoAvailable</w:t>
      </w:r>
      <w:proofErr w:type="spellEnd"/>
      <w:r w:rsidRPr="006261B7">
        <w:rPr>
          <w:lang w:val="en-US" w:eastAsia="zh-CN"/>
        </w:rPr>
        <w:t xml:space="preserve"> flag (in </w:t>
      </w:r>
      <w:proofErr w:type="spellStart"/>
      <w:r w:rsidRPr="006261B7">
        <w:rPr>
          <w:lang w:val="en-US" w:eastAsia="zh-CN"/>
        </w:rPr>
        <w:t>RRCConnectionReconfigurationComplete</w:t>
      </w:r>
      <w:proofErr w:type="spellEnd"/>
      <w:r w:rsidRPr="006261B7">
        <w:rPr>
          <w:lang w:val="en-US" w:eastAsia="zh-CN"/>
        </w:rPr>
        <w:t xml:space="preserve">, </w:t>
      </w:r>
      <w:proofErr w:type="spellStart"/>
      <w:r w:rsidRPr="006261B7">
        <w:rPr>
          <w:lang w:val="en-US" w:eastAsia="zh-CN"/>
        </w:rPr>
        <w:t>RRCConnectionReestablishmentComplete</w:t>
      </w:r>
      <w:proofErr w:type="spellEnd"/>
      <w:r w:rsidRPr="006261B7">
        <w:rPr>
          <w:lang w:val="en-US" w:eastAsia="zh-CN"/>
        </w:rPr>
        <w:t xml:space="preserve">, </w:t>
      </w:r>
      <w:proofErr w:type="spellStart"/>
      <w:r w:rsidRPr="006261B7">
        <w:rPr>
          <w:lang w:val="en-US" w:eastAsia="zh-CN"/>
        </w:rPr>
        <w:t>RRCConnectionResumeComplete</w:t>
      </w:r>
      <w:proofErr w:type="spellEnd"/>
      <w:r w:rsidRPr="006261B7">
        <w:rPr>
          <w:lang w:val="en-US" w:eastAsia="zh-CN"/>
        </w:rPr>
        <w:t xml:space="preserve"> or </w:t>
      </w:r>
      <w:proofErr w:type="spellStart"/>
      <w:r w:rsidRPr="006261B7">
        <w:rPr>
          <w:lang w:val="en-US" w:eastAsia="zh-CN"/>
        </w:rPr>
        <w:t>RRCConnectionSetupComplete</w:t>
      </w:r>
      <w:proofErr w:type="spellEnd"/>
      <w:r w:rsidRPr="006261B7">
        <w:rPr>
          <w:lang w:val="en-US" w:eastAsia="zh-CN"/>
        </w:rPr>
        <w:t xml:space="preserve"> message) when the UE has NR RLF report and the UE is connected to an LTE node.</w:t>
      </w:r>
    </w:p>
    <w:p w14:paraId="370B3AF0" w14:textId="77777777" w:rsidR="006261B7" w:rsidRPr="006261B7" w:rsidRDefault="006261B7" w:rsidP="006261B7">
      <w:pPr>
        <w:pStyle w:val="Doc-text2"/>
        <w:rPr>
          <w:lang w:val="en-US" w:eastAsia="zh-CN"/>
        </w:rPr>
      </w:pPr>
      <w:r w:rsidRPr="006261B7">
        <w:rPr>
          <w:lang w:val="en-US" w:eastAsia="zh-CN"/>
        </w:rPr>
        <w:t>c.</w:t>
      </w:r>
      <w:r w:rsidRPr="006261B7">
        <w:rPr>
          <w:lang w:val="en-US" w:eastAsia="zh-CN"/>
        </w:rPr>
        <w:tab/>
        <w:t>The UE can report the RLF report associated to an NR cell to an ng-eNB.</w:t>
      </w:r>
    </w:p>
    <w:p w14:paraId="53D7FBBE" w14:textId="7EA1012F" w:rsidR="006261B7" w:rsidRDefault="006261B7" w:rsidP="006261B7">
      <w:pPr>
        <w:pStyle w:val="Doc-text2"/>
        <w:rPr>
          <w:lang w:val="en-US" w:eastAsia="zh-CN"/>
        </w:rPr>
      </w:pPr>
      <w:r w:rsidRPr="006261B7">
        <w:rPr>
          <w:lang w:val="en-US" w:eastAsia="zh-CN"/>
        </w:rPr>
        <w:t>d.</w:t>
      </w:r>
      <w:r w:rsidRPr="006261B7">
        <w:rPr>
          <w:lang w:val="en-US" w:eastAsia="zh-CN"/>
        </w:rPr>
        <w:tab/>
        <w:t>The UE can report NR RLF report related contents to LTE.</w:t>
      </w:r>
    </w:p>
    <w:p w14:paraId="01B7558C" w14:textId="71599DDE" w:rsidR="006261B7" w:rsidRDefault="006261B7" w:rsidP="006261B7">
      <w:pPr>
        <w:pStyle w:val="Doc-text2"/>
        <w:rPr>
          <w:lang w:val="en-US" w:eastAsia="zh-CN"/>
        </w:rPr>
      </w:pPr>
    </w:p>
    <w:p w14:paraId="4CA7550C" w14:textId="77777777" w:rsidR="006261B7" w:rsidRPr="006261B7" w:rsidRDefault="006261B7" w:rsidP="006261B7">
      <w:pPr>
        <w:pStyle w:val="Doc-text2"/>
        <w:rPr>
          <w:lang w:val="en-US" w:eastAsia="zh-CN"/>
        </w:rPr>
      </w:pPr>
      <w:r w:rsidRPr="006261B7">
        <w:rPr>
          <w:lang w:val="en-US" w:eastAsia="zh-CN"/>
        </w:rPr>
        <w:t>Proposal for Discussion 2</w:t>
      </w:r>
      <w:r w:rsidRPr="006261B7">
        <w:rPr>
          <w:lang w:val="en-US" w:eastAsia="zh-CN"/>
        </w:rPr>
        <w:tab/>
        <w:t>RAN2 to agree on one of the following formats for encoding the LTE RLF report to be reported to an NR node.</w:t>
      </w:r>
    </w:p>
    <w:p w14:paraId="4A769B47"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 xml:space="preserve">The UE shall use LTE RRC format and report the contents of RLF report as an LTE RRC encoded OCTET STRING to the NR node. </w:t>
      </w:r>
    </w:p>
    <w:p w14:paraId="432FDE8A"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The UE shall use NR RRC format.</w:t>
      </w:r>
    </w:p>
    <w:p w14:paraId="160A4ED4" w14:textId="1E79359E" w:rsidR="006261B7" w:rsidRDefault="006261B7" w:rsidP="006261B7">
      <w:pPr>
        <w:pStyle w:val="Doc-text2"/>
        <w:rPr>
          <w:lang w:val="en-US" w:eastAsia="zh-CN"/>
        </w:rPr>
      </w:pPr>
      <w:r w:rsidRPr="006261B7">
        <w:rPr>
          <w:lang w:val="en-US" w:eastAsia="zh-CN"/>
        </w:rPr>
        <w:t>c.</w:t>
      </w:r>
      <w:r w:rsidRPr="006261B7">
        <w:rPr>
          <w:lang w:val="en-US" w:eastAsia="zh-CN"/>
        </w:rPr>
        <w:tab/>
        <w:t xml:space="preserve">The UE shall include the </w:t>
      </w:r>
      <w:proofErr w:type="spellStart"/>
      <w:r w:rsidRPr="006261B7">
        <w:rPr>
          <w:lang w:val="en-US" w:eastAsia="zh-CN"/>
        </w:rPr>
        <w:t>failedPCellId</w:t>
      </w:r>
      <w:proofErr w:type="spellEnd"/>
      <w:r w:rsidRPr="006261B7">
        <w:rPr>
          <w:lang w:val="en-US" w:eastAsia="zh-CN"/>
        </w:rPr>
        <w:t xml:space="preserve"> using the NR RRC format and include the RLF report as an LTE RRC encoded OCTET STRING to the NR node.</w:t>
      </w:r>
    </w:p>
    <w:p w14:paraId="2F9B9C3A" w14:textId="77777777" w:rsidR="00E80065" w:rsidRDefault="00E80065" w:rsidP="00E80065">
      <w:pPr>
        <w:pStyle w:val="Doc-text2"/>
        <w:rPr>
          <w:lang w:val="en-US" w:eastAsia="zh-CN"/>
        </w:rPr>
      </w:pPr>
    </w:p>
    <w:p w14:paraId="78668729" w14:textId="77777777" w:rsidR="006261B7" w:rsidRPr="006261B7" w:rsidRDefault="006261B7" w:rsidP="006261B7">
      <w:pPr>
        <w:pStyle w:val="Doc-text2"/>
        <w:rPr>
          <w:lang w:val="en-US" w:eastAsia="zh-CN"/>
        </w:rPr>
      </w:pPr>
      <w:r w:rsidRPr="006261B7">
        <w:rPr>
          <w:lang w:val="en-US" w:eastAsia="zh-CN"/>
        </w:rPr>
        <w:t>Proposal for Discussion 3</w:t>
      </w:r>
      <w:r w:rsidRPr="006261B7">
        <w:rPr>
          <w:lang w:val="en-US" w:eastAsia="zh-CN"/>
        </w:rPr>
        <w:tab/>
        <w:t>RAN2 to agree on one of the following.</w:t>
      </w:r>
    </w:p>
    <w:p w14:paraId="105C2E9A"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RAN2 does not support NR RLF reporting to LTE.</w:t>
      </w:r>
    </w:p>
    <w:p w14:paraId="7FC53B07" w14:textId="3B74836A" w:rsidR="00E80065" w:rsidRDefault="006261B7" w:rsidP="006261B7">
      <w:pPr>
        <w:pStyle w:val="Doc-text2"/>
        <w:rPr>
          <w:lang w:val="en-US" w:eastAsia="zh-CN"/>
        </w:rPr>
      </w:pPr>
      <w:r w:rsidRPr="006261B7">
        <w:rPr>
          <w:lang w:val="en-US" w:eastAsia="zh-CN"/>
        </w:rPr>
        <w:t>b.</w:t>
      </w:r>
      <w:r w:rsidRPr="006261B7">
        <w:rPr>
          <w:lang w:val="en-US" w:eastAsia="zh-CN"/>
        </w:rPr>
        <w:tab/>
        <w:t xml:space="preserve">The UE shall include the </w:t>
      </w:r>
      <w:proofErr w:type="spellStart"/>
      <w:r w:rsidRPr="006261B7">
        <w:rPr>
          <w:lang w:val="en-US" w:eastAsia="zh-CN"/>
        </w:rPr>
        <w:t>failedPCellId</w:t>
      </w:r>
      <w:proofErr w:type="spellEnd"/>
      <w:r w:rsidRPr="006261B7">
        <w:rPr>
          <w:lang w:val="en-US" w:eastAsia="zh-CN"/>
        </w:rPr>
        <w:t xml:space="preserve"> using the LTE RRC format and include the RLF report as an NR RRC encoded OCTET STRING to the LTE node.</w:t>
      </w:r>
    </w:p>
    <w:p w14:paraId="4C767334" w14:textId="77777777" w:rsidR="00E80065" w:rsidRDefault="00E80065" w:rsidP="00E80065">
      <w:pPr>
        <w:pStyle w:val="Doc-text2"/>
        <w:rPr>
          <w:lang w:val="en-US" w:eastAsia="zh-CN"/>
        </w:rPr>
      </w:pPr>
    </w:p>
    <w:p w14:paraId="7B51C536" w14:textId="77777777" w:rsidR="006261B7" w:rsidRPr="006261B7" w:rsidRDefault="006261B7" w:rsidP="006261B7">
      <w:pPr>
        <w:pStyle w:val="Doc-text2"/>
        <w:rPr>
          <w:lang w:val="en-US" w:eastAsia="zh-CN"/>
        </w:rPr>
      </w:pPr>
      <w:r w:rsidRPr="006261B7">
        <w:rPr>
          <w:lang w:val="en-US" w:eastAsia="zh-CN"/>
        </w:rPr>
        <w:t>Proposal for Discussion 4</w:t>
      </w:r>
      <w:r w:rsidRPr="006261B7">
        <w:rPr>
          <w:lang w:val="en-US" w:eastAsia="zh-CN"/>
        </w:rPr>
        <w:tab/>
        <w:t>RAN2 to agree on one of the following.</w:t>
      </w:r>
    </w:p>
    <w:p w14:paraId="0B079AA9"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Introduce a capability in 38.306 for cross-RAT RLF report delivery.</w:t>
      </w:r>
    </w:p>
    <w:p w14:paraId="772E6EE0" w14:textId="7EEFFEFB" w:rsidR="00E80065" w:rsidRDefault="006261B7" w:rsidP="006261B7">
      <w:pPr>
        <w:pStyle w:val="Doc-text2"/>
        <w:rPr>
          <w:lang w:val="en-US" w:eastAsia="zh-CN"/>
        </w:rPr>
      </w:pPr>
      <w:r w:rsidRPr="006261B7">
        <w:rPr>
          <w:lang w:val="en-US" w:eastAsia="zh-CN"/>
        </w:rPr>
        <w:t>b.</w:t>
      </w:r>
      <w:r w:rsidRPr="006261B7">
        <w:rPr>
          <w:lang w:val="en-US" w:eastAsia="zh-CN"/>
        </w:rPr>
        <w:tab/>
        <w:t>No new capability is introduced in 38.306 for cross-RAT RLF report delivery.</w:t>
      </w:r>
    </w:p>
    <w:p w14:paraId="5815CD81" w14:textId="5779C479" w:rsidR="006261B7" w:rsidRDefault="006261B7" w:rsidP="006261B7">
      <w:pPr>
        <w:pStyle w:val="Doc-text2"/>
        <w:rPr>
          <w:lang w:val="en-US" w:eastAsia="zh-CN"/>
        </w:rPr>
      </w:pPr>
    </w:p>
    <w:p w14:paraId="3990E42B" w14:textId="77777777" w:rsidR="006261B7" w:rsidRPr="006261B7" w:rsidRDefault="006261B7" w:rsidP="006261B7">
      <w:pPr>
        <w:pStyle w:val="Doc-text2"/>
        <w:rPr>
          <w:lang w:val="en-US" w:eastAsia="zh-CN"/>
        </w:rPr>
      </w:pPr>
      <w:r w:rsidRPr="006261B7">
        <w:rPr>
          <w:lang w:val="en-US" w:eastAsia="zh-CN"/>
        </w:rPr>
        <w:t>Proposal for Discussion 5</w:t>
      </w:r>
      <w:r w:rsidRPr="006261B7">
        <w:rPr>
          <w:lang w:val="en-US" w:eastAsia="zh-CN"/>
        </w:rPr>
        <w:tab/>
        <w:t>RAN2 to agree on one of the following;</w:t>
      </w:r>
    </w:p>
    <w:p w14:paraId="068E1007"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The UE shall include the TAC of the source cell (previousPCellId-r16) in the RLF report.</w:t>
      </w:r>
    </w:p>
    <w:p w14:paraId="75734466" w14:textId="0049A656" w:rsidR="006261B7" w:rsidRDefault="006261B7" w:rsidP="006261B7">
      <w:pPr>
        <w:pStyle w:val="Doc-text2"/>
        <w:rPr>
          <w:lang w:val="en-US" w:eastAsia="zh-CN"/>
        </w:rPr>
      </w:pPr>
      <w:r w:rsidRPr="006261B7">
        <w:rPr>
          <w:lang w:val="en-US" w:eastAsia="zh-CN"/>
        </w:rPr>
        <w:t>b.</w:t>
      </w:r>
      <w:r w:rsidRPr="006261B7">
        <w:rPr>
          <w:lang w:val="en-US" w:eastAsia="zh-CN"/>
        </w:rPr>
        <w:tab/>
        <w:t>The UE shall not include the TAC of the source cell (previousPCellId-r16) in the RLF report.</w:t>
      </w:r>
    </w:p>
    <w:p w14:paraId="247EE206" w14:textId="32B1BD2D" w:rsidR="006261B7" w:rsidRDefault="006261B7" w:rsidP="006261B7">
      <w:pPr>
        <w:pStyle w:val="Doc-text2"/>
        <w:rPr>
          <w:lang w:val="en-US" w:eastAsia="zh-CN"/>
        </w:rPr>
      </w:pPr>
    </w:p>
    <w:p w14:paraId="0F2DCBB1" w14:textId="77777777" w:rsidR="006261B7" w:rsidRPr="006261B7" w:rsidRDefault="006261B7" w:rsidP="006261B7">
      <w:pPr>
        <w:pStyle w:val="Doc-text2"/>
        <w:rPr>
          <w:lang w:val="en-US" w:eastAsia="zh-CN"/>
        </w:rPr>
      </w:pPr>
      <w:r w:rsidRPr="006261B7">
        <w:rPr>
          <w:lang w:val="en-US" w:eastAsia="zh-CN"/>
        </w:rPr>
        <w:t>Proposal for Discussion 6</w:t>
      </w:r>
      <w:r w:rsidRPr="006261B7">
        <w:rPr>
          <w:lang w:val="en-US" w:eastAsia="zh-CN"/>
        </w:rPr>
        <w:tab/>
        <w:t>RAN2 to agree on one of the following RLF report content.</w:t>
      </w:r>
    </w:p>
    <w:p w14:paraId="6AEC0630"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 xml:space="preserve">The UE shall include the re-connection attempt cell CGI when the re-connection attempt cell is a EUTRA cell. </w:t>
      </w:r>
    </w:p>
    <w:p w14:paraId="7BB644D0"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The UE shall include the re-connection attempt cell CGI when the re-connection attempt cell is a NR cell.</w:t>
      </w:r>
    </w:p>
    <w:p w14:paraId="1A7AD6A0" w14:textId="77777777" w:rsidR="006261B7" w:rsidRPr="006261B7" w:rsidRDefault="006261B7" w:rsidP="006261B7">
      <w:pPr>
        <w:pStyle w:val="Doc-text2"/>
        <w:rPr>
          <w:lang w:val="en-US" w:eastAsia="zh-CN"/>
        </w:rPr>
      </w:pPr>
      <w:r w:rsidRPr="006261B7">
        <w:rPr>
          <w:lang w:val="en-US" w:eastAsia="zh-CN"/>
        </w:rPr>
        <w:t>c.</w:t>
      </w:r>
      <w:r w:rsidRPr="006261B7">
        <w:rPr>
          <w:lang w:val="en-US" w:eastAsia="zh-CN"/>
        </w:rPr>
        <w:tab/>
        <w:t>The UE shall include the re-connection attempt cell CGI when the re-connection attempt cell is either a EUTRA cell or a NR cell.</w:t>
      </w:r>
    </w:p>
    <w:p w14:paraId="67B323AA" w14:textId="53D8EB95" w:rsidR="006261B7" w:rsidRDefault="006261B7" w:rsidP="006261B7">
      <w:pPr>
        <w:pStyle w:val="Doc-text2"/>
        <w:rPr>
          <w:lang w:val="en-US" w:eastAsia="zh-CN"/>
        </w:rPr>
      </w:pPr>
      <w:r w:rsidRPr="006261B7">
        <w:rPr>
          <w:lang w:val="en-US" w:eastAsia="zh-CN"/>
        </w:rPr>
        <w:t>d.</w:t>
      </w:r>
      <w:r w:rsidRPr="006261B7">
        <w:rPr>
          <w:lang w:val="en-US" w:eastAsia="zh-CN"/>
        </w:rPr>
        <w:tab/>
        <w:t>Do not include re-connection attempt cell in the RLF report.</w:t>
      </w:r>
    </w:p>
    <w:p w14:paraId="43D286E6" w14:textId="7E8E023D" w:rsidR="006261B7" w:rsidRDefault="006261B7" w:rsidP="006261B7">
      <w:pPr>
        <w:pStyle w:val="Doc-text2"/>
        <w:rPr>
          <w:lang w:val="en-US" w:eastAsia="zh-CN"/>
        </w:rPr>
      </w:pPr>
    </w:p>
    <w:p w14:paraId="28F8D273" w14:textId="54E4ECBD" w:rsidR="006261B7" w:rsidRDefault="006261B7" w:rsidP="006261B7">
      <w:pPr>
        <w:pStyle w:val="Doc-text2"/>
        <w:rPr>
          <w:lang w:val="en-US" w:eastAsia="zh-CN"/>
        </w:rPr>
      </w:pPr>
      <w:r w:rsidRPr="006261B7">
        <w:rPr>
          <w:lang w:val="en-US" w:eastAsia="zh-CN"/>
        </w:rPr>
        <w:t>Proposal for Discussion 7</w:t>
      </w:r>
      <w:r w:rsidRPr="006261B7">
        <w:rPr>
          <w:lang w:val="en-US" w:eastAsia="zh-CN"/>
        </w:rPr>
        <w:tab/>
        <w:t xml:space="preserve">RAN2 to discuss on whether the UE shall include absoluteFrequencyPointA-r16, </w:t>
      </w:r>
      <w:proofErr w:type="spellStart"/>
      <w:r w:rsidRPr="006261B7">
        <w:rPr>
          <w:lang w:val="en-US" w:eastAsia="zh-CN"/>
        </w:rPr>
        <w:t>locationAndBandwidth</w:t>
      </w:r>
      <w:proofErr w:type="spellEnd"/>
      <w:r w:rsidRPr="006261B7">
        <w:rPr>
          <w:lang w:val="en-US" w:eastAsia="zh-CN"/>
        </w:rPr>
        <w:t xml:space="preserve">, </w:t>
      </w:r>
      <w:proofErr w:type="spellStart"/>
      <w:r w:rsidRPr="006261B7">
        <w:rPr>
          <w:lang w:val="en-US" w:eastAsia="zh-CN"/>
        </w:rPr>
        <w:t>subcarrierSpacing</w:t>
      </w:r>
      <w:proofErr w:type="spellEnd"/>
      <w:r w:rsidRPr="006261B7">
        <w:rPr>
          <w:lang w:val="en-US" w:eastAsia="zh-CN"/>
        </w:rPr>
        <w:t xml:space="preserve">, msg1-FrequencyStart, msg1-FDMInfo and msg1-SubcarrierSpacing in the RLF report when the </w:t>
      </w:r>
      <w:proofErr w:type="spellStart"/>
      <w:r w:rsidRPr="006261B7">
        <w:rPr>
          <w:lang w:val="en-US" w:eastAsia="zh-CN"/>
        </w:rPr>
        <w:t>rlf</w:t>
      </w:r>
      <w:proofErr w:type="spellEnd"/>
      <w:r w:rsidRPr="006261B7">
        <w:rPr>
          <w:lang w:val="en-US" w:eastAsia="zh-CN"/>
        </w:rPr>
        <w:t xml:space="preserve">-Cause is set to </w:t>
      </w:r>
      <w:proofErr w:type="spellStart"/>
      <w:r w:rsidRPr="006261B7">
        <w:rPr>
          <w:lang w:val="en-US" w:eastAsia="zh-CN"/>
        </w:rPr>
        <w:t>beamFailureRecoveryFailure</w:t>
      </w:r>
      <w:proofErr w:type="spellEnd"/>
      <w:r w:rsidRPr="006261B7">
        <w:rPr>
          <w:lang w:val="en-US" w:eastAsia="zh-CN"/>
        </w:rPr>
        <w:t xml:space="preserve"> or </w:t>
      </w:r>
      <w:proofErr w:type="spellStart"/>
      <w:r w:rsidRPr="006261B7">
        <w:rPr>
          <w:lang w:val="en-US" w:eastAsia="zh-CN"/>
        </w:rPr>
        <w:t>randomAccessProblem</w:t>
      </w:r>
      <w:proofErr w:type="spellEnd"/>
      <w:r w:rsidRPr="006261B7">
        <w:rPr>
          <w:lang w:val="en-US" w:eastAsia="zh-CN"/>
        </w:rPr>
        <w:t>.</w:t>
      </w:r>
    </w:p>
    <w:p w14:paraId="6D5AFB9A" w14:textId="56734731" w:rsidR="005C5338" w:rsidRDefault="005C5338" w:rsidP="006261B7">
      <w:pPr>
        <w:pStyle w:val="Doc-text2"/>
        <w:rPr>
          <w:lang w:val="en-US" w:eastAsia="zh-CN"/>
        </w:rPr>
      </w:pPr>
    </w:p>
    <w:p w14:paraId="0FC4C9C6" w14:textId="77777777" w:rsidR="005C5338" w:rsidRDefault="005C5338" w:rsidP="005C5338">
      <w:pPr>
        <w:pStyle w:val="Doc-text2"/>
        <w:rPr>
          <w:lang w:eastAsia="zh-CN"/>
        </w:rPr>
      </w:pPr>
      <w:r>
        <w:rPr>
          <w:lang w:eastAsia="zh-CN"/>
        </w:rPr>
        <w:t>Proposal for Discussion 8</w:t>
      </w:r>
      <w:r>
        <w:rPr>
          <w:lang w:eastAsia="zh-CN"/>
        </w:rPr>
        <w:tab/>
        <w:t xml:space="preserve">RAN2 to discuss which of the following option is to be adopted for </w:t>
      </w:r>
      <w:proofErr w:type="spellStart"/>
      <w:r>
        <w:rPr>
          <w:lang w:eastAsia="zh-CN"/>
        </w:rPr>
        <w:t>RAReport</w:t>
      </w:r>
      <w:proofErr w:type="spellEnd"/>
      <w:r>
        <w:rPr>
          <w:lang w:eastAsia="zh-CN"/>
        </w:rPr>
        <w:t xml:space="preserve"> retaining at the UE:</w:t>
      </w:r>
    </w:p>
    <w:p w14:paraId="0B7D5A12" w14:textId="77777777" w:rsidR="005C5338" w:rsidRDefault="005C5338" w:rsidP="005C5338">
      <w:pPr>
        <w:pStyle w:val="Doc-text2"/>
        <w:rPr>
          <w:lang w:eastAsia="zh-CN"/>
        </w:rPr>
      </w:pPr>
      <w:r>
        <w:rPr>
          <w:lang w:eastAsia="zh-CN"/>
        </w:rPr>
        <w:t>a.</w:t>
      </w:r>
      <w:r>
        <w:rPr>
          <w:lang w:eastAsia="zh-CN"/>
        </w:rPr>
        <w:tab/>
        <w:t>UE will stop logging RA info if all 8 entries is filled in RA report, and starts to count the duration. If not fetched within 48 hours, then the whole RA report will be deleted.</w:t>
      </w:r>
    </w:p>
    <w:p w14:paraId="62F50D4C" w14:textId="77777777" w:rsidR="005C5338" w:rsidRDefault="005C5338" w:rsidP="005C5338">
      <w:pPr>
        <w:pStyle w:val="Doc-text2"/>
        <w:rPr>
          <w:lang w:eastAsia="zh-CN"/>
        </w:rPr>
      </w:pPr>
      <w:r>
        <w:rPr>
          <w:lang w:eastAsia="zh-CN"/>
        </w:rPr>
        <w:t>b.</w:t>
      </w:r>
      <w:r>
        <w:rPr>
          <w:lang w:eastAsia="zh-CN"/>
        </w:rPr>
        <w:tab/>
        <w:t xml:space="preserve">(Related to the phrasing used in the current running RRC spec) The oldest RA entry will be continuously replaced by new RA entry if the RA report is not fetched and if the UE already has 8 entries in its RA report. If the RA report has not been fetched and if the UE has not </w:t>
      </w:r>
      <w:r>
        <w:rPr>
          <w:lang w:eastAsia="zh-CN"/>
        </w:rPr>
        <w:lastRenderedPageBreak/>
        <w:t>executed a new successful RA procedure in the last 48 hours, then the RA report will be deleted.</w:t>
      </w:r>
    </w:p>
    <w:p w14:paraId="1F7F1392" w14:textId="4F535685" w:rsidR="005C5338" w:rsidRDefault="005C5338" w:rsidP="005C5338">
      <w:pPr>
        <w:pStyle w:val="Doc-text2"/>
        <w:rPr>
          <w:lang w:eastAsia="zh-CN"/>
        </w:rPr>
      </w:pPr>
      <w:r>
        <w:rPr>
          <w:lang w:eastAsia="zh-CN"/>
        </w:rPr>
        <w:t>c.</w:t>
      </w:r>
      <w:r>
        <w:rPr>
          <w:lang w:eastAsia="zh-CN"/>
        </w:rPr>
        <w:tab/>
        <w:t>The oldest RA entry will be replaced by new RA entry if the corresponding RA report is full (i.e., all entries are filled) and has not been fetched. A RA entry within a RA report will be deleted if it is already been stored for 48 hours.</w:t>
      </w:r>
    </w:p>
    <w:p w14:paraId="4B2B04CE" w14:textId="4C644088" w:rsidR="00B51A79" w:rsidRDefault="00B51A79" w:rsidP="005C5338">
      <w:pPr>
        <w:pStyle w:val="Doc-text2"/>
        <w:rPr>
          <w:lang w:eastAsia="zh-CN"/>
        </w:rPr>
      </w:pPr>
    </w:p>
    <w:p w14:paraId="226DF6BC" w14:textId="63599F5F" w:rsidR="00B51A79" w:rsidRDefault="00B51A79" w:rsidP="00B51A79">
      <w:pPr>
        <w:pStyle w:val="Doc-text2"/>
        <w:rPr>
          <w:lang w:val="en-US" w:eastAsia="zh-CN"/>
        </w:rPr>
      </w:pPr>
      <w:r w:rsidRPr="006261B7">
        <w:rPr>
          <w:lang w:val="en-US" w:eastAsia="zh-CN"/>
        </w:rPr>
        <w:t>Agreeable Proposal 4</w:t>
      </w:r>
      <w:r w:rsidRPr="006261B7">
        <w:rPr>
          <w:lang w:val="en-US" w:eastAsia="zh-CN"/>
        </w:rPr>
        <w:tab/>
        <w:t>The UE shall include msg1-FDM associated to the used RA resources in the RA report.</w:t>
      </w:r>
      <w:r>
        <w:rPr>
          <w:lang w:val="en-US" w:eastAsia="zh-CN"/>
        </w:rPr>
        <w:t>?</w:t>
      </w:r>
    </w:p>
    <w:p w14:paraId="3D0C7840" w14:textId="24334BF7" w:rsidR="00B51A79" w:rsidRDefault="00B51A79" w:rsidP="005C5338">
      <w:pPr>
        <w:pStyle w:val="Doc-text2"/>
        <w:rPr>
          <w:lang w:val="en-US" w:eastAsia="zh-CN"/>
        </w:rPr>
      </w:pPr>
    </w:p>
    <w:p w14:paraId="24FE2F7C" w14:textId="77777777" w:rsidR="00B51A79" w:rsidRDefault="00B51A79" w:rsidP="00B51A79">
      <w:pPr>
        <w:pStyle w:val="Doc-text2"/>
        <w:rPr>
          <w:lang w:val="en-US" w:eastAsia="zh-CN"/>
        </w:rPr>
      </w:pPr>
      <w:r>
        <w:rPr>
          <w:lang w:val="en-US" w:eastAsia="zh-CN"/>
        </w:rPr>
        <w:t>Proposal 5</w:t>
      </w:r>
      <w:r w:rsidRPr="005C5338">
        <w:rPr>
          <w:lang w:val="en-US" w:eastAsia="zh-CN"/>
        </w:rPr>
        <w:tab/>
        <w:t>The UE shall reset the entire RA Report when the UE performs cell reselection to a cell belonging to a new PLMN which is not part of the current RPLMN list.</w:t>
      </w:r>
    </w:p>
    <w:p w14:paraId="5EF6129A" w14:textId="7881C20C" w:rsidR="00B51A79" w:rsidRPr="00B51A79" w:rsidRDefault="00B51A79" w:rsidP="005C5338">
      <w:pPr>
        <w:pStyle w:val="Doc-text2"/>
        <w:rPr>
          <w:lang w:val="en-US" w:eastAsia="zh-CN"/>
        </w:rPr>
      </w:pPr>
    </w:p>
    <w:p w14:paraId="644DBD7B" w14:textId="27011673" w:rsidR="00B51A79" w:rsidRDefault="00B51A79" w:rsidP="00B51A79">
      <w:pPr>
        <w:pStyle w:val="Doc-text2"/>
        <w:rPr>
          <w:lang w:val="en-US" w:eastAsia="zh-CN"/>
        </w:rPr>
      </w:pPr>
      <w:r w:rsidRPr="005C5338">
        <w:rPr>
          <w:lang w:val="en-US" w:eastAsia="zh-CN"/>
        </w:rPr>
        <w:t>Agreeable Proposal 7</w:t>
      </w:r>
      <w:r w:rsidRPr="005C5338">
        <w:rPr>
          <w:lang w:val="en-US" w:eastAsia="zh-CN"/>
        </w:rPr>
        <w:tab/>
        <w:t xml:space="preserve">RAN2 confirms that no new capability is introduced for the </w:t>
      </w:r>
      <w:proofErr w:type="spellStart"/>
      <w:r w:rsidRPr="005C5338">
        <w:rPr>
          <w:lang w:val="en-US" w:eastAsia="zh-CN"/>
        </w:rPr>
        <w:t>locationInformation</w:t>
      </w:r>
      <w:proofErr w:type="spellEnd"/>
      <w:r w:rsidRPr="005C5338">
        <w:rPr>
          <w:lang w:val="en-US" w:eastAsia="zh-CN"/>
        </w:rPr>
        <w:t xml:space="preserve"> inclusion in </w:t>
      </w:r>
      <w:proofErr w:type="spellStart"/>
      <w:r w:rsidRPr="005C5338">
        <w:rPr>
          <w:lang w:val="en-US" w:eastAsia="zh-CN"/>
        </w:rPr>
        <w:t>SCGFailureInformationNR</w:t>
      </w:r>
      <w:proofErr w:type="spellEnd"/>
      <w:r w:rsidRPr="005C5338">
        <w:rPr>
          <w:lang w:val="en-US" w:eastAsia="zh-CN"/>
        </w:rPr>
        <w:t xml:space="preserve"> and </w:t>
      </w:r>
      <w:proofErr w:type="spellStart"/>
      <w:r w:rsidRPr="005C5338">
        <w:rPr>
          <w:lang w:val="en-US" w:eastAsia="zh-CN"/>
        </w:rPr>
        <w:t>SCGFailureInformation</w:t>
      </w:r>
      <w:proofErr w:type="spellEnd"/>
      <w:r w:rsidRPr="005C5338">
        <w:rPr>
          <w:lang w:val="en-US" w:eastAsia="zh-CN"/>
        </w:rPr>
        <w:t xml:space="preserve"> messages.</w:t>
      </w:r>
    </w:p>
    <w:p w14:paraId="6FC70334" w14:textId="77777777" w:rsidR="00E9562E" w:rsidRDefault="00E9562E" w:rsidP="00B51A79">
      <w:pPr>
        <w:pStyle w:val="Doc-text2"/>
        <w:rPr>
          <w:lang w:val="en-US" w:eastAsia="zh-CN"/>
        </w:rPr>
      </w:pPr>
    </w:p>
    <w:p w14:paraId="4DE2911B" w14:textId="371710CE" w:rsidR="00E80065" w:rsidRDefault="00E9562E" w:rsidP="00E80065">
      <w:pPr>
        <w:pStyle w:val="EmailDiscussion"/>
        <w:rPr>
          <w:lang w:val="en-US" w:eastAsia="zh-CN"/>
        </w:rPr>
      </w:pPr>
      <w:r>
        <w:rPr>
          <w:lang w:val="en-US" w:eastAsia="zh-CN"/>
        </w:rPr>
        <w:t xml:space="preserve"> </w:t>
      </w:r>
      <w:r w:rsidR="00E80065">
        <w:rPr>
          <w:lang w:val="en-US" w:eastAsia="zh-CN"/>
        </w:rPr>
        <w:t>[AT109e][804][</w:t>
      </w:r>
      <w:r w:rsidR="0039643D">
        <w:rPr>
          <w:lang w:val="en-US" w:eastAsia="zh-CN"/>
        </w:rPr>
        <w:t>SON/</w:t>
      </w:r>
      <w:r w:rsidR="00E80065">
        <w:rPr>
          <w:lang w:val="en-US" w:eastAsia="zh-CN"/>
        </w:rPr>
        <w:t>MDT]SON open issues (Ericsson)</w:t>
      </w:r>
    </w:p>
    <w:p w14:paraId="07E596C6" w14:textId="19521963" w:rsidR="00E80065" w:rsidRDefault="00E80065" w:rsidP="00E80065">
      <w:pPr>
        <w:pStyle w:val="EmailDiscussion2"/>
        <w:rPr>
          <w:lang w:val="en-US" w:eastAsia="zh-CN"/>
        </w:rPr>
      </w:pPr>
      <w:r>
        <w:rPr>
          <w:lang w:val="en-US" w:eastAsia="zh-CN"/>
        </w:rPr>
        <w:tab/>
        <w:t>Intended outcome: email discussion report</w:t>
      </w:r>
      <w:r w:rsidR="001B726D" w:rsidRPr="001B726D">
        <w:rPr>
          <w:lang w:val="en-US" w:eastAsia="zh-CN"/>
        </w:rPr>
        <w:t xml:space="preserve"> </w:t>
      </w:r>
      <w:r w:rsidR="001B726D">
        <w:rPr>
          <w:lang w:val="en-US" w:eastAsia="zh-CN"/>
        </w:rPr>
        <w:t>in R2-2001992</w:t>
      </w:r>
    </w:p>
    <w:p w14:paraId="0DD5D4DE" w14:textId="1D5D7500" w:rsidR="00E80065" w:rsidRDefault="00E80065" w:rsidP="00E80065">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p w14:paraId="562A63F9" w14:textId="77777777" w:rsidR="007414E6" w:rsidRPr="00200FE0" w:rsidRDefault="007414E6" w:rsidP="000A0697">
      <w:pPr>
        <w:pStyle w:val="Doc-title"/>
        <w:rPr>
          <w:lang w:val="en-US" w:eastAsia="zh-CN"/>
        </w:rPr>
      </w:pPr>
    </w:p>
    <w:p w14:paraId="04EEDF64" w14:textId="6E9717E0" w:rsidR="000A0697" w:rsidRDefault="000A0697" w:rsidP="000A0697">
      <w:pPr>
        <w:pStyle w:val="Doc-title"/>
      </w:pPr>
      <w:r>
        <w:t>R2-2000907</w:t>
      </w:r>
      <w:r>
        <w:tab/>
        <w:t>Summary of open points in [108#91][NR/L2M] running 38.314 CR (CMCC)</w:t>
      </w:r>
      <w:r>
        <w:tab/>
        <w:t>CMCC</w:t>
      </w:r>
      <w:r>
        <w:tab/>
        <w:t>discussion</w:t>
      </w:r>
      <w:r>
        <w:tab/>
        <w:t>Rel-16</w:t>
      </w:r>
      <w:r>
        <w:tab/>
        <w:t>NR_SON_MDT-Core</w:t>
      </w:r>
    </w:p>
    <w:p w14:paraId="357BD760" w14:textId="77777777" w:rsidR="005C5338" w:rsidRPr="005C5338" w:rsidRDefault="005C5338" w:rsidP="005C5338">
      <w:pPr>
        <w:pStyle w:val="Doc-text2"/>
      </w:pPr>
    </w:p>
    <w:p w14:paraId="2CD4ABBF" w14:textId="6B0BE5AF" w:rsidR="000A0697" w:rsidRDefault="000A0697" w:rsidP="000A0697">
      <w:pPr>
        <w:pStyle w:val="Doc-title"/>
      </w:pPr>
      <w:r>
        <w:t>R2-200</w:t>
      </w:r>
      <w:r w:rsidR="00BC4B32">
        <w:t>0909</w:t>
      </w:r>
      <w:r>
        <w:tab/>
        <w:t>Summary on L2 measurement</w:t>
      </w:r>
      <w:r>
        <w:tab/>
        <w:t>CMCC</w:t>
      </w:r>
      <w:r>
        <w:tab/>
        <w:t>discussion</w:t>
      </w:r>
      <w:r>
        <w:tab/>
        <w:t>Rel-16</w:t>
      </w:r>
      <w:r>
        <w:tab/>
        <w:t>NR_SON_MDT-Core</w:t>
      </w:r>
    </w:p>
    <w:p w14:paraId="650285D2" w14:textId="443E610E" w:rsidR="000A0697" w:rsidRDefault="000A0697" w:rsidP="000A0697">
      <w:pPr>
        <w:pStyle w:val="Doc-text2"/>
      </w:pPr>
    </w:p>
    <w:p w14:paraId="281E309A" w14:textId="293B479B" w:rsidR="00551634" w:rsidRDefault="00551634" w:rsidP="000A0697">
      <w:pPr>
        <w:pStyle w:val="Doc-text2"/>
      </w:pPr>
    </w:p>
    <w:p w14:paraId="4F4FB3B5" w14:textId="3EB71850" w:rsidR="00551634" w:rsidRDefault="00551634" w:rsidP="00E9562E">
      <w:pPr>
        <w:pStyle w:val="Doc-text2"/>
        <w:pBdr>
          <w:top w:val="single" w:sz="4" w:space="1" w:color="auto"/>
          <w:left w:val="single" w:sz="4" w:space="4" w:color="auto"/>
          <w:bottom w:val="single" w:sz="4" w:space="1" w:color="auto"/>
          <w:right w:val="single" w:sz="4" w:space="4" w:color="auto"/>
        </w:pBdr>
      </w:pPr>
    </w:p>
    <w:p w14:paraId="112C9AF8" w14:textId="7F485F69" w:rsidR="00AC0DC5" w:rsidRDefault="00AC0DC5" w:rsidP="00E9562E">
      <w:pPr>
        <w:pStyle w:val="Doc-text2"/>
        <w:pBdr>
          <w:top w:val="single" w:sz="4" w:space="1" w:color="auto"/>
          <w:left w:val="single" w:sz="4" w:space="4" w:color="auto"/>
          <w:bottom w:val="single" w:sz="4" w:space="1" w:color="auto"/>
          <w:right w:val="single" w:sz="4" w:space="4" w:color="auto"/>
        </w:pBdr>
      </w:pPr>
      <w:r>
        <w:t>Agreements:</w:t>
      </w:r>
    </w:p>
    <w:p w14:paraId="2DA1B236" w14:textId="53715AD9" w:rsidR="00551634" w:rsidRDefault="00AC0DC5" w:rsidP="00E9562E">
      <w:pPr>
        <w:pStyle w:val="Doc-text2"/>
        <w:pBdr>
          <w:top w:val="single" w:sz="4" w:space="1" w:color="auto"/>
          <w:left w:val="single" w:sz="4" w:space="4" w:color="auto"/>
          <w:bottom w:val="single" w:sz="4" w:space="1" w:color="auto"/>
          <w:right w:val="single" w:sz="4" w:space="4" w:color="auto"/>
        </w:pBdr>
      </w:pPr>
      <w:r>
        <w:t>1</w:t>
      </w:r>
      <w:r w:rsidR="00551634">
        <w:t xml:space="preserve"> </w:t>
      </w:r>
      <w:r>
        <w:tab/>
      </w:r>
      <w:r w:rsidR="00551634">
        <w:t>Granularity for per UE measurement performed by UE (i.e. D1 queueing delay) is per DRB per UE</w:t>
      </w:r>
      <w:r>
        <w:t xml:space="preserve"> for non-split case.</w:t>
      </w:r>
    </w:p>
    <w:p w14:paraId="2F3E91A4" w14:textId="4FBEBF06" w:rsidR="00551634" w:rsidRDefault="00551634" w:rsidP="00E9562E">
      <w:pPr>
        <w:pStyle w:val="Doc-text2"/>
        <w:pBdr>
          <w:top w:val="single" w:sz="4" w:space="1" w:color="auto"/>
          <w:left w:val="single" w:sz="4" w:space="4" w:color="auto"/>
          <w:bottom w:val="single" w:sz="4" w:space="1" w:color="auto"/>
          <w:right w:val="single" w:sz="4" w:space="4" w:color="auto"/>
        </w:pBdr>
      </w:pPr>
      <w:r>
        <w:t>2</w:t>
      </w:r>
      <w:r w:rsidR="00AC0DC5">
        <w:tab/>
      </w:r>
      <w:r>
        <w:t>Granularity for per UE measurement performed by network (</w:t>
      </w:r>
      <w:proofErr w:type="spellStart"/>
      <w:r>
        <w:t>i.e</w:t>
      </w:r>
      <w:proofErr w:type="spellEnd"/>
      <w:r>
        <w:t xml:space="preserve"> D2 delay, loss rate) is per DRB per UE.</w:t>
      </w:r>
    </w:p>
    <w:p w14:paraId="1205C17E" w14:textId="288B870B" w:rsidR="008F6873" w:rsidRDefault="00115050" w:rsidP="00E9562E">
      <w:pPr>
        <w:pStyle w:val="Doc-text2"/>
        <w:pBdr>
          <w:top w:val="single" w:sz="4" w:space="1" w:color="auto"/>
          <w:left w:val="single" w:sz="4" w:space="4" w:color="auto"/>
          <w:bottom w:val="single" w:sz="4" w:space="1" w:color="auto"/>
          <w:right w:val="single" w:sz="4" w:space="4" w:color="auto"/>
        </w:pBdr>
      </w:pPr>
      <w:r>
        <w:t>4</w:t>
      </w:r>
      <w:r>
        <w:tab/>
      </w:r>
      <w:r w:rsidR="00551634" w:rsidRPr="00551634">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0AA54AAD" w14:textId="46E72777" w:rsidR="00551634" w:rsidRDefault="00115050" w:rsidP="00E9562E">
      <w:pPr>
        <w:pStyle w:val="Doc-text2"/>
        <w:pBdr>
          <w:top w:val="single" w:sz="4" w:space="1" w:color="auto"/>
          <w:left w:val="single" w:sz="4" w:space="4" w:color="auto"/>
          <w:bottom w:val="single" w:sz="4" w:space="1" w:color="auto"/>
          <w:right w:val="single" w:sz="4" w:space="4" w:color="auto"/>
        </w:pBdr>
      </w:pPr>
      <w:r>
        <w:t>5</w:t>
      </w:r>
      <w:r>
        <w:tab/>
      </w:r>
      <w:r w:rsidR="00551634">
        <w:t>For EN-DC UL D1 delay measurement configuration</w:t>
      </w:r>
      <w:r>
        <w:t xml:space="preserve"> for non-split bearer</w:t>
      </w:r>
      <w:r w:rsidR="00551634">
        <w:t xml:space="preserve">, </w:t>
      </w:r>
    </w:p>
    <w:p w14:paraId="022E8267" w14:textId="1439F8AB"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 xml:space="preserve">D1 measurement of MN terminated bearer(including non-split bearer) can be configured by MN, </w:t>
      </w:r>
    </w:p>
    <w:p w14:paraId="4D4D5BB2" w14:textId="63E26A30"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bearer(including non-split bearer) can be configured by SN via RRC message (SRB3 or SRB1). </w:t>
      </w:r>
    </w:p>
    <w:p w14:paraId="117A85B2" w14:textId="2CE1D80C"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14:paraId="6F2A19B3" w14:textId="77777777" w:rsidR="00115050" w:rsidRDefault="00115050" w:rsidP="00E9562E">
      <w:pPr>
        <w:pStyle w:val="Doc-text2"/>
        <w:pBdr>
          <w:top w:val="single" w:sz="4" w:space="1" w:color="auto"/>
          <w:left w:val="single" w:sz="4" w:space="4" w:color="auto"/>
          <w:bottom w:val="single" w:sz="4" w:space="1" w:color="auto"/>
          <w:right w:val="single" w:sz="4" w:space="4" w:color="auto"/>
        </w:pBdr>
      </w:pPr>
    </w:p>
    <w:p w14:paraId="3BE3E9A4" w14:textId="33B8F638" w:rsidR="00551634" w:rsidRDefault="00115050" w:rsidP="00E9562E">
      <w:pPr>
        <w:pStyle w:val="Doc-text2"/>
        <w:pBdr>
          <w:top w:val="single" w:sz="4" w:space="1" w:color="auto"/>
          <w:left w:val="single" w:sz="4" w:space="4" w:color="auto"/>
          <w:bottom w:val="single" w:sz="4" w:space="1" w:color="auto"/>
          <w:right w:val="single" w:sz="4" w:space="4" w:color="auto"/>
        </w:pBdr>
      </w:pPr>
      <w:r>
        <w:t>6</w:t>
      </w:r>
      <w:r>
        <w:tab/>
      </w:r>
      <w:r w:rsidR="00551634">
        <w:t>Capture a general definition of DL measurement in TS 38.314:</w:t>
      </w:r>
    </w:p>
    <w:p w14:paraId="318702FC"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Packet delay includes RAN part of delay and CN part of delay. For RAN part, the DL delay comprises:</w:t>
      </w:r>
    </w:p>
    <w:p w14:paraId="238A3F30"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 D1 (the DL delay in gNB-DU), referring to 5.1.1.1.1</w:t>
      </w:r>
      <w:r>
        <w:tab/>
        <w:t>Average delay DL air-interface in TS 28.552</w:t>
      </w:r>
    </w:p>
    <w:p w14:paraId="09A6CC6A"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 D2 (the DL delay on F1-U), referring to 5.1.3.3.2</w:t>
      </w:r>
      <w:r>
        <w:tab/>
        <w:t>Average delay on F1-U in TS 28.552</w:t>
      </w:r>
    </w:p>
    <w:p w14:paraId="5EFCA5EB" w14:textId="1F101F17" w:rsidR="00551634" w:rsidRDefault="00551634" w:rsidP="00E9562E">
      <w:pPr>
        <w:pStyle w:val="Doc-text2"/>
        <w:pBdr>
          <w:top w:val="single" w:sz="4" w:space="1" w:color="auto"/>
          <w:left w:val="single" w:sz="4" w:space="4" w:color="auto"/>
          <w:bottom w:val="single" w:sz="4" w:space="1" w:color="auto"/>
          <w:right w:val="single" w:sz="4" w:space="4" w:color="auto"/>
        </w:pBdr>
      </w:pPr>
      <w:r>
        <w:t>- D3 (the DL delay in CU-UP), referring to 5.1.3.3.1</w:t>
      </w:r>
      <w:r>
        <w:tab/>
        <w:t>Average delay DL in CU-UP in TS 28.552</w:t>
      </w:r>
    </w:p>
    <w:p w14:paraId="5902765D" w14:textId="73C35177" w:rsidR="00BD2910" w:rsidRDefault="00E9562E" w:rsidP="00E9562E">
      <w:pPr>
        <w:pStyle w:val="Doc-text2"/>
        <w:pBdr>
          <w:top w:val="single" w:sz="4" w:space="1" w:color="auto"/>
          <w:left w:val="single" w:sz="4" w:space="4" w:color="auto"/>
          <w:bottom w:val="single" w:sz="4" w:space="1" w:color="auto"/>
          <w:right w:val="single" w:sz="4" w:space="4" w:color="auto"/>
        </w:pBdr>
        <w:rPr>
          <w:lang w:val="en-US"/>
        </w:rPr>
      </w:pPr>
      <w:r>
        <w:t>7</w:t>
      </w:r>
      <w:r>
        <w:tab/>
      </w:r>
      <w:r w:rsidR="00BD2910" w:rsidRPr="00BD2910">
        <w:rPr>
          <w:lang w:val="en-US"/>
        </w:rPr>
        <w:t>The flooring operation associated to the definition of mean number of active UEs is removed.</w:t>
      </w:r>
    </w:p>
    <w:p w14:paraId="491C33AF" w14:textId="77777777" w:rsidR="00115050" w:rsidRPr="00BD2910" w:rsidRDefault="00115050" w:rsidP="00E9562E">
      <w:pPr>
        <w:pStyle w:val="Doc-text2"/>
        <w:pBdr>
          <w:top w:val="single" w:sz="4" w:space="1" w:color="auto"/>
          <w:left w:val="single" w:sz="4" w:space="4" w:color="auto"/>
          <w:bottom w:val="single" w:sz="4" w:space="1" w:color="auto"/>
          <w:right w:val="single" w:sz="4" w:space="4" w:color="auto"/>
        </w:pBdr>
        <w:rPr>
          <w:lang w:val="en-US"/>
        </w:rPr>
      </w:pPr>
    </w:p>
    <w:p w14:paraId="78ACC1C3" w14:textId="16923D65" w:rsidR="00551634" w:rsidRDefault="00551634" w:rsidP="00551634">
      <w:pPr>
        <w:pStyle w:val="Doc-text2"/>
      </w:pPr>
    </w:p>
    <w:p w14:paraId="0B4764D1" w14:textId="7CB21E41" w:rsidR="00551634" w:rsidRPr="00E9562E" w:rsidRDefault="0039643D" w:rsidP="0039643D">
      <w:pPr>
        <w:pStyle w:val="Doc-text2"/>
        <w:ind w:left="0" w:firstLine="0"/>
        <w:rPr>
          <w:color w:val="000000" w:themeColor="text1"/>
          <w:lang w:val="en-US" w:eastAsia="zh-CN"/>
        </w:rPr>
      </w:pPr>
      <w:r>
        <w:rPr>
          <w:color w:val="000000" w:themeColor="text1"/>
          <w:lang w:val="en-US" w:eastAsia="zh-CN"/>
        </w:rPr>
        <w:tab/>
        <w:t xml:space="preserve">All the following points should be </w:t>
      </w:r>
      <w:r w:rsidR="00551634" w:rsidRPr="00E9562E">
        <w:rPr>
          <w:color w:val="000000" w:themeColor="text1"/>
          <w:lang w:val="en-US" w:eastAsia="zh-CN"/>
        </w:rPr>
        <w:t>pursued via email discussion:</w:t>
      </w:r>
    </w:p>
    <w:p w14:paraId="034A005F" w14:textId="48FCE439" w:rsidR="00551634" w:rsidRPr="00551634" w:rsidRDefault="00551634" w:rsidP="00551634">
      <w:pPr>
        <w:pStyle w:val="Doc-text2"/>
        <w:rPr>
          <w:lang w:val="en-US"/>
        </w:rPr>
      </w:pPr>
    </w:p>
    <w:p w14:paraId="22346EB9" w14:textId="77777777" w:rsidR="00551634" w:rsidRDefault="00551634" w:rsidP="00551634">
      <w:pPr>
        <w:pStyle w:val="Doc-text2"/>
      </w:pPr>
      <w:r>
        <w:t>Proposal 7(Cat b): RAN2 is kindly asked to make decision among following options:</w:t>
      </w:r>
    </w:p>
    <w:p w14:paraId="50887C02" w14:textId="77777777" w:rsidR="00551634" w:rsidRDefault="00551634" w:rsidP="00551634">
      <w:pPr>
        <w:pStyle w:val="Doc-text2"/>
      </w:pPr>
      <w:r>
        <w:t xml:space="preserve">Option 1: </w:t>
      </w:r>
    </w:p>
    <w:p w14:paraId="1F0A3989" w14:textId="77777777" w:rsidR="00551634" w:rsidRDefault="00551634" w:rsidP="00551634">
      <w:pPr>
        <w:pStyle w:val="Doc-text2"/>
      </w:pPr>
      <w:r>
        <w:lastRenderedPageBreak/>
        <w:t>-</w:t>
      </w:r>
      <w:r>
        <w:tab/>
        <w:t>For the UL PDCP packet average queuing delay measurement for split bearer, UE reports a single D1 value to the node where it receives the measurement configuration.</w:t>
      </w:r>
    </w:p>
    <w:p w14:paraId="664E0A51" w14:textId="77777777" w:rsidR="00551634" w:rsidRDefault="00551634" w:rsidP="00551634">
      <w:pPr>
        <w:pStyle w:val="Doc-text2"/>
      </w:pPr>
      <w:r>
        <w:t>Option 2:</w:t>
      </w:r>
    </w:p>
    <w:p w14:paraId="5AEEC58D" w14:textId="77777777" w:rsidR="00551634" w:rsidRDefault="00551634" w:rsidP="00551634">
      <w:pPr>
        <w:pStyle w:val="Doc-text2"/>
      </w:pPr>
      <w:r>
        <w:t>-</w:t>
      </w:r>
      <w:r>
        <w:tab/>
        <w:t xml:space="preserve">MN and SN can independently configure the UE with D1 measurements in the split bearer configurations. </w:t>
      </w:r>
    </w:p>
    <w:p w14:paraId="151DA34B" w14:textId="77777777" w:rsidR="00551634" w:rsidRDefault="00551634" w:rsidP="00551634">
      <w:pPr>
        <w:pStyle w:val="Doc-text2"/>
      </w:pPr>
      <w:r>
        <w:t>-</w:t>
      </w:r>
      <w:r>
        <w:tab/>
        <w:t xml:space="preserve">The UE shall perform two independent D1 delay measurements in the split bearer configuration, one for MN associated D1 delay measurement and the other for SN associated D1 delay measurement. </w:t>
      </w:r>
    </w:p>
    <w:p w14:paraId="2D0E2B65" w14:textId="77777777" w:rsidR="00551634" w:rsidRDefault="00551634" w:rsidP="00551634">
      <w:pPr>
        <w:pStyle w:val="Doc-text2"/>
      </w:pPr>
      <w:r>
        <w:t>-</w:t>
      </w:r>
      <w:r>
        <w:tab/>
        <w:t xml:space="preserve">The UE shall report the MN configured D1 delay measurement to the MN and the SN configured D1 delay measurement to the SN. </w:t>
      </w:r>
    </w:p>
    <w:p w14:paraId="13A38F8C" w14:textId="77777777" w:rsidR="00551634" w:rsidRDefault="00551634" w:rsidP="00551634">
      <w:pPr>
        <w:pStyle w:val="Doc-text2"/>
      </w:pPr>
      <w:r>
        <w:t>Option 3:</w:t>
      </w:r>
    </w:p>
    <w:p w14:paraId="28CC42E4" w14:textId="2362B54E" w:rsidR="00551634" w:rsidRDefault="00551634" w:rsidP="00551634">
      <w:pPr>
        <w:pStyle w:val="Doc-text2"/>
      </w:pPr>
      <w:r>
        <w:t>-</w:t>
      </w:r>
      <w:r>
        <w:tab/>
        <w:t>the UE should report two D1s in MR-DC to the RAN node where it receives the measurement configuration.</w:t>
      </w:r>
    </w:p>
    <w:p w14:paraId="7A0E6F50" w14:textId="77777777" w:rsidR="00551634" w:rsidRDefault="00551634" w:rsidP="00551634">
      <w:pPr>
        <w:pStyle w:val="Doc-text2"/>
      </w:pPr>
      <w:r>
        <w:t xml:space="preserve">Proposal 8(Cat b): For the split bearer, the node hosting the PDCP entity derives the delay of the split bearers based on the delay of two paths. </w:t>
      </w:r>
    </w:p>
    <w:p w14:paraId="16D14ED8" w14:textId="77777777" w:rsidR="00551634" w:rsidRDefault="00551634" w:rsidP="00551634">
      <w:pPr>
        <w:pStyle w:val="Doc-text2"/>
      </w:pPr>
      <w:r>
        <w:t>-</w:t>
      </w:r>
      <w:r>
        <w:tab/>
        <w:t>For split bearer with PDCP duplication, the final delay is the min value of measured results of two paths</w:t>
      </w:r>
    </w:p>
    <w:p w14:paraId="1CD23A05" w14:textId="25965232" w:rsidR="00551634" w:rsidRDefault="00551634" w:rsidP="00551634">
      <w:pPr>
        <w:pStyle w:val="Doc-text2"/>
      </w:pPr>
      <w:r>
        <w:t>-</w:t>
      </w:r>
      <w:r>
        <w:tab/>
        <w:t>For split bearer without PDCP duplication, the final delay is the average value of measured results of two paths</w:t>
      </w:r>
    </w:p>
    <w:p w14:paraId="12DC0C21" w14:textId="4CD9DF27" w:rsidR="00551634" w:rsidRDefault="00551634" w:rsidP="00551634">
      <w:pPr>
        <w:pStyle w:val="Doc-text2"/>
      </w:pPr>
      <w:r w:rsidRPr="00551634">
        <w:t>Proposal 13(Cat b): It is proposed to introduce min and max value for delay measurement in addition to the average delay.</w:t>
      </w:r>
    </w:p>
    <w:p w14:paraId="5D52BEE5" w14:textId="4A724E54" w:rsidR="00AC0DC5" w:rsidRDefault="00AC0DC5" w:rsidP="00551634">
      <w:pPr>
        <w:pStyle w:val="Doc-text2"/>
      </w:pPr>
    </w:p>
    <w:p w14:paraId="1E33BF04" w14:textId="073F017C" w:rsidR="00AC0DC5" w:rsidRDefault="00AC0DC5" w:rsidP="00551634">
      <w:pPr>
        <w:pStyle w:val="Doc-text2"/>
      </w:pPr>
      <w:r>
        <w:t>P3</w:t>
      </w:r>
      <w:r>
        <w:tab/>
        <w:t>Granularity for per cell measurement performed by network is per DRB per cell. And add a clarification in 38.314 that the per DRB per cell measurement can be aggregated into per QoS level per cell by network implementation</w:t>
      </w:r>
    </w:p>
    <w:p w14:paraId="0DDB91EC" w14:textId="77777777" w:rsidR="00115050" w:rsidRDefault="00115050" w:rsidP="00115050">
      <w:pPr>
        <w:pStyle w:val="Doc-text2"/>
      </w:pPr>
      <w:r w:rsidRPr="00551634">
        <w:t>Proposal 5(Cat b): Capture in TS 38.314 that the counting unit for PRB usage measurement is 1 RB x 1 symbol. (1 RB=12 sub-carrier)</w:t>
      </w:r>
    </w:p>
    <w:p w14:paraId="1728A8AC" w14:textId="77777777" w:rsidR="00115050" w:rsidRDefault="00115050" w:rsidP="00551634">
      <w:pPr>
        <w:pStyle w:val="Doc-text2"/>
      </w:pPr>
    </w:p>
    <w:p w14:paraId="6BC39E2B" w14:textId="77777777" w:rsidR="00115050" w:rsidRPr="00551634" w:rsidRDefault="00115050" w:rsidP="00115050">
      <w:pPr>
        <w:pStyle w:val="Doc-text2"/>
        <w:rPr>
          <w:lang w:val="en-US"/>
        </w:rPr>
      </w:pPr>
      <w:r w:rsidRPr="00551634">
        <w:rPr>
          <w:lang w:val="en-US"/>
        </w:rPr>
        <w:t>Proposal 10(Cat b): Confirm the unit of the UL PDCP queuing delay reported by UE is “</w:t>
      </w:r>
      <w:proofErr w:type="spellStart"/>
      <w:r w:rsidRPr="00551634">
        <w:rPr>
          <w:lang w:val="en-US"/>
        </w:rPr>
        <w:t>ms</w:t>
      </w:r>
      <w:proofErr w:type="spellEnd"/>
      <w:r w:rsidRPr="00551634">
        <w:rPr>
          <w:lang w:val="en-US"/>
        </w:rPr>
        <w:t>” and add a section of “UL F1 delay” in TS38.314 with “</w:t>
      </w:r>
      <w:proofErr w:type="spellStart"/>
      <w:r w:rsidRPr="00551634">
        <w:rPr>
          <w:lang w:val="en-US"/>
        </w:rPr>
        <w:t>ms</w:t>
      </w:r>
      <w:proofErr w:type="spellEnd"/>
      <w:r w:rsidRPr="00551634">
        <w:rPr>
          <w:lang w:val="en-US"/>
        </w:rPr>
        <w:t>” unit.</w:t>
      </w:r>
    </w:p>
    <w:p w14:paraId="4A97D4FA" w14:textId="1BF348E4" w:rsidR="00115050" w:rsidRDefault="00115050" w:rsidP="00115050">
      <w:pPr>
        <w:pStyle w:val="Doc-text2"/>
        <w:rPr>
          <w:lang w:val="en-US"/>
        </w:rPr>
      </w:pPr>
      <w:r w:rsidRPr="00551634">
        <w:rPr>
          <w:lang w:val="en-US"/>
        </w:rPr>
        <w:t>Proposal 11(Cat b): RAN2 to confirm the unit of UL PDCP queueing delay is 0.1ms (Current 38.331CR) or 1ms (last agreement).</w:t>
      </w:r>
    </w:p>
    <w:p w14:paraId="384418BB" w14:textId="77777777" w:rsidR="00115050" w:rsidRPr="00551634" w:rsidRDefault="00115050" w:rsidP="00115050">
      <w:pPr>
        <w:pStyle w:val="Doc-text2"/>
        <w:rPr>
          <w:lang w:val="en-US"/>
        </w:rPr>
      </w:pPr>
      <w:r w:rsidRPr="00551634">
        <w:rPr>
          <w:lang w:val="en-US"/>
        </w:rPr>
        <w:t xml:space="preserve">Proposal 12(Cat b): Set the value range of the </w:t>
      </w:r>
      <w:proofErr w:type="spellStart"/>
      <w:r w:rsidRPr="00551634">
        <w:rPr>
          <w:lang w:val="en-US"/>
        </w:rPr>
        <w:t>reportInterval</w:t>
      </w:r>
      <w:proofErr w:type="spellEnd"/>
      <w:r w:rsidRPr="00551634">
        <w:rPr>
          <w:lang w:val="en-US"/>
        </w:rPr>
        <w:t xml:space="preserve"> field for UL delay measurement to:</w:t>
      </w:r>
    </w:p>
    <w:p w14:paraId="27758A70" w14:textId="77777777" w:rsidR="00115050" w:rsidRPr="00551634" w:rsidRDefault="00115050" w:rsidP="00115050">
      <w:pPr>
        <w:pStyle w:val="Doc-text2"/>
        <w:rPr>
          <w:lang w:val="en-US"/>
        </w:rPr>
      </w:pPr>
      <w:r w:rsidRPr="00551634">
        <w:rPr>
          <w:lang w:val="en-US"/>
        </w:rPr>
        <w:t>-</w:t>
      </w:r>
      <w:r w:rsidRPr="00551634">
        <w:rPr>
          <w:lang w:val="en-US"/>
        </w:rPr>
        <w:tab/>
        <w:t>For PDCP queuing excess delay measurement, use “ms1024, ms2048, ms5120 or ms10240” (if the measurement is maintained in NR);</w:t>
      </w:r>
    </w:p>
    <w:p w14:paraId="634CAF9F" w14:textId="77777777" w:rsidR="00115050" w:rsidRDefault="00115050" w:rsidP="00115050">
      <w:pPr>
        <w:pStyle w:val="Doc-text2"/>
        <w:rPr>
          <w:lang w:val="en-US"/>
        </w:rPr>
      </w:pPr>
      <w:r w:rsidRPr="00551634">
        <w:rPr>
          <w:lang w:val="en-US"/>
        </w:rPr>
        <w:t>-</w:t>
      </w:r>
      <w:r w:rsidRPr="00551634">
        <w:rPr>
          <w:lang w:val="en-US"/>
        </w:rPr>
        <w:tab/>
        <w:t>For average PDCP queuing delay measurement, use “ms120, ms240, ms480, ms640, ms1024, ms2048, ms5120 or ms10240”.</w:t>
      </w:r>
    </w:p>
    <w:p w14:paraId="582859F6" w14:textId="0D981F5A" w:rsidR="00115050" w:rsidRDefault="00115050" w:rsidP="00115050">
      <w:pPr>
        <w:pStyle w:val="Doc-text2"/>
      </w:pPr>
      <w:r w:rsidRPr="00551634">
        <w:t>Proposal 16(Cat b): M6 measurement in NR in TS 37.320 should cover at least delay ratio and average delay measurements.</w:t>
      </w:r>
    </w:p>
    <w:p w14:paraId="70F66894" w14:textId="77777777" w:rsidR="00E9562E" w:rsidRPr="00BD2910" w:rsidRDefault="00E9562E" w:rsidP="00E9562E">
      <w:pPr>
        <w:pStyle w:val="Doc-text2"/>
        <w:rPr>
          <w:lang w:val="en-US"/>
        </w:rPr>
      </w:pPr>
      <w:r w:rsidRPr="00BD2910">
        <w:rPr>
          <w:lang w:val="en-US"/>
        </w:rPr>
        <w:t>Proposal 21(Cat b): The mean number of active UEs is represented using BIT STRING (SIZE(X)) format and RAN3 can further discuss the value of ‘X’ and if BIT STRING (SIZE(X)) format is best suited to represent mean number of active UEs whose granularity of reporting will be 0.1.</w:t>
      </w:r>
    </w:p>
    <w:p w14:paraId="1FF76550" w14:textId="77777777" w:rsidR="00E9562E" w:rsidRPr="00E9562E" w:rsidRDefault="00E9562E" w:rsidP="00115050">
      <w:pPr>
        <w:pStyle w:val="Doc-text2"/>
        <w:rPr>
          <w:lang w:val="en-US"/>
        </w:rPr>
      </w:pPr>
    </w:p>
    <w:p w14:paraId="4A5C7421" w14:textId="0AB38C7B" w:rsidR="00BD2910" w:rsidRDefault="00BD2910" w:rsidP="00BD2910">
      <w:pPr>
        <w:pStyle w:val="EmailDiscussion"/>
        <w:rPr>
          <w:lang w:val="en-US" w:eastAsia="zh-CN"/>
        </w:rPr>
      </w:pPr>
      <w:r>
        <w:rPr>
          <w:lang w:val="en-US" w:eastAsia="zh-CN"/>
        </w:rPr>
        <w:t>[AT109e][80</w:t>
      </w:r>
      <w:r w:rsidR="00C612B8">
        <w:rPr>
          <w:lang w:val="en-US" w:eastAsia="zh-CN"/>
        </w:rPr>
        <w:t>5</w:t>
      </w:r>
      <w:r>
        <w:rPr>
          <w:lang w:val="en-US" w:eastAsia="zh-CN"/>
        </w:rPr>
        <w:t>][</w:t>
      </w:r>
      <w:r w:rsidR="00C612B8">
        <w:rPr>
          <w:lang w:val="en-US" w:eastAsia="zh-CN"/>
        </w:rPr>
        <w:t>SON/</w:t>
      </w:r>
      <w:r>
        <w:rPr>
          <w:lang w:val="en-US" w:eastAsia="zh-CN"/>
        </w:rPr>
        <w:t>MDT]</w:t>
      </w:r>
      <w:r w:rsidR="00C612B8">
        <w:rPr>
          <w:lang w:val="en-US" w:eastAsia="zh-CN"/>
        </w:rPr>
        <w:t>L2</w:t>
      </w:r>
      <w:r>
        <w:rPr>
          <w:lang w:val="en-US" w:eastAsia="zh-CN"/>
        </w:rPr>
        <w:t xml:space="preserve"> open issues (CMCC)</w:t>
      </w:r>
    </w:p>
    <w:p w14:paraId="57E00122" w14:textId="00C379F6" w:rsidR="00BD2910" w:rsidRDefault="00BD2910" w:rsidP="00BD2910">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R2-2001993</w:t>
      </w:r>
    </w:p>
    <w:p w14:paraId="47986BD0" w14:textId="2AB086D1" w:rsidR="00BD2910" w:rsidRDefault="00BD2910" w:rsidP="00BD2910">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p w14:paraId="70B8DA39" w14:textId="35AA4F5F" w:rsidR="00286813" w:rsidRDefault="00286813" w:rsidP="00951AA2">
      <w:pPr>
        <w:pStyle w:val="Comments"/>
        <w:rPr>
          <w:rStyle w:val="CharChar7"/>
        </w:rPr>
      </w:pPr>
    </w:p>
    <w:p w14:paraId="4626F710" w14:textId="6B5DA767" w:rsidR="00E86A08" w:rsidRDefault="00E86A08" w:rsidP="00E86A08">
      <w:pPr>
        <w:pStyle w:val="Heading3"/>
      </w:pPr>
      <w:r>
        <w:t>6.12.6.3</w:t>
      </w:r>
      <w:r>
        <w:tab/>
        <w:t xml:space="preserve">Documents will be treated in </w:t>
      </w:r>
      <w:proofErr w:type="spellStart"/>
      <w:r>
        <w:t>WebCon</w:t>
      </w:r>
      <w:proofErr w:type="spellEnd"/>
      <w:r>
        <w:t xml:space="preserve"> slot2</w:t>
      </w:r>
    </w:p>
    <w:p w14:paraId="02EC0917" w14:textId="01D7E308" w:rsidR="00E86A08" w:rsidRDefault="00E86A08" w:rsidP="00E86A08">
      <w:pPr>
        <w:pStyle w:val="Doc-title"/>
      </w:pPr>
    </w:p>
    <w:p w14:paraId="008302C0" w14:textId="0AB78FA9" w:rsidR="00EC5CC5" w:rsidRDefault="00EC5CC5" w:rsidP="00EC5CC5">
      <w:pPr>
        <w:pStyle w:val="Doc-title"/>
        <w:rPr>
          <w:lang w:val="en-US" w:eastAsia="zh-CN"/>
        </w:rPr>
      </w:pPr>
      <w:r>
        <w:rPr>
          <w:lang w:val="en-US" w:eastAsia="zh-CN"/>
        </w:rPr>
        <w:t>R2-2001994</w:t>
      </w:r>
      <w:r>
        <w:rPr>
          <w:lang w:val="en-US" w:eastAsia="zh-CN"/>
        </w:rPr>
        <w:tab/>
      </w:r>
      <w:r w:rsidRPr="00EC5CC5">
        <w:rPr>
          <w:lang w:val="en-US" w:eastAsia="zh-CN"/>
        </w:rPr>
        <w:t>SON/MDT agreements from email discussions</w:t>
      </w:r>
      <w:r>
        <w:rPr>
          <w:lang w:val="en-US" w:eastAsia="zh-CN"/>
        </w:rPr>
        <w:tab/>
        <w:t>Session chair (CMCC)</w:t>
      </w:r>
    </w:p>
    <w:p w14:paraId="3F0EF54D" w14:textId="3BE55993" w:rsidR="00843C07" w:rsidRDefault="00843C07" w:rsidP="00843C07">
      <w:pPr>
        <w:pStyle w:val="Doc-text2"/>
        <w:rPr>
          <w:lang w:val="en-US" w:eastAsia="zh-CN"/>
        </w:rPr>
      </w:pPr>
    </w:p>
    <w:p w14:paraId="68AA24A2" w14:textId="624C3896" w:rsidR="00843C07" w:rsidRDefault="00843C07" w:rsidP="00843C07">
      <w:pPr>
        <w:pStyle w:val="Doc-text2"/>
        <w:rPr>
          <w:lang w:val="en-US" w:eastAsia="zh-CN"/>
        </w:rPr>
      </w:pPr>
    </w:p>
    <w:p w14:paraId="2123B540" w14:textId="0D206B90" w:rsidR="00843C07" w:rsidRDefault="00843C07" w:rsidP="00843C07">
      <w:pPr>
        <w:pStyle w:val="Doc-text2"/>
        <w:rPr>
          <w:lang w:val="en-US" w:eastAsia="zh-CN"/>
        </w:rPr>
      </w:pPr>
    </w:p>
    <w:p w14:paraId="2FCB2105" w14:textId="7A1BD97F"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b/>
          <w:lang w:val="en-US" w:eastAsia="zh-CN"/>
        </w:rPr>
      </w:pPr>
      <w:r w:rsidRPr="00843C07">
        <w:rPr>
          <w:b/>
          <w:lang w:val="en-US" w:eastAsia="zh-CN"/>
        </w:rPr>
        <w:t>Agreements:</w:t>
      </w:r>
    </w:p>
    <w:p w14:paraId="17761BD6" w14:textId="77777777" w:rsid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p>
    <w:p w14:paraId="23AE4363"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MDT:</w:t>
      </w:r>
    </w:p>
    <w:p w14:paraId="6F5BFBC9" w14:textId="78719E8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lastRenderedPageBreak/>
        <w:t>1</w:t>
      </w:r>
      <w:r>
        <w:rPr>
          <w:lang w:val="en-US" w:eastAsia="zh-CN"/>
        </w:rPr>
        <w:tab/>
      </w:r>
      <w:r w:rsidRPr="00843C07">
        <w:rPr>
          <w:lang w:val="en-US" w:eastAsia="zh-CN"/>
        </w:rPr>
        <w:t xml:space="preserve">The maximum number of </w:t>
      </w:r>
      <w:proofErr w:type="spellStart"/>
      <w:r w:rsidRPr="00843C07">
        <w:rPr>
          <w:lang w:val="en-US" w:eastAsia="zh-CN"/>
        </w:rPr>
        <w:t>cellIndentity</w:t>
      </w:r>
      <w:proofErr w:type="spellEnd"/>
      <w:r w:rsidRPr="00843C07">
        <w:rPr>
          <w:lang w:val="en-US" w:eastAsia="zh-CN"/>
        </w:rPr>
        <w:t xml:space="preserve"> to be configured as part of  </w:t>
      </w:r>
      <w:proofErr w:type="spellStart"/>
      <w:r w:rsidRPr="00843C07">
        <w:rPr>
          <w:lang w:val="en-US" w:eastAsia="zh-CN"/>
        </w:rPr>
        <w:t>AreaConfigForNeighbour</w:t>
      </w:r>
      <w:proofErr w:type="spellEnd"/>
      <w:r w:rsidRPr="00843C07">
        <w:rPr>
          <w:lang w:val="en-US" w:eastAsia="zh-CN"/>
        </w:rPr>
        <w:t xml:space="preserve"> is 32.</w:t>
      </w:r>
    </w:p>
    <w:p w14:paraId="36D75185" w14:textId="66B10035"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2</w:t>
      </w:r>
      <w:r>
        <w:rPr>
          <w:lang w:val="en-US" w:eastAsia="zh-CN"/>
        </w:rPr>
        <w:tab/>
      </w:r>
      <w:r w:rsidRPr="00843C07">
        <w:rPr>
          <w:lang w:val="en-US" w:eastAsia="zh-CN"/>
        </w:rPr>
        <w:t xml:space="preserve">Include ‘infinity’,’640ms’ and ‘320ms’ as options for </w:t>
      </w:r>
      <w:proofErr w:type="spellStart"/>
      <w:r w:rsidRPr="00843C07">
        <w:rPr>
          <w:lang w:val="en-US" w:eastAsia="zh-CN"/>
        </w:rPr>
        <w:t>loggingInterval</w:t>
      </w:r>
      <w:proofErr w:type="spellEnd"/>
      <w:r w:rsidRPr="00843C07">
        <w:rPr>
          <w:lang w:val="en-US" w:eastAsia="zh-CN"/>
        </w:rPr>
        <w:t xml:space="preserve"> value range.</w:t>
      </w:r>
    </w:p>
    <w:p w14:paraId="47451FB0" w14:textId="4E19F830"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3</w:t>
      </w:r>
      <w:r>
        <w:rPr>
          <w:lang w:val="en-US" w:eastAsia="zh-CN"/>
        </w:rPr>
        <w:tab/>
      </w:r>
      <w:proofErr w:type="spellStart"/>
      <w:r w:rsidRPr="00843C07">
        <w:rPr>
          <w:lang w:val="en-US" w:eastAsia="zh-CN"/>
        </w:rPr>
        <w:t>ul-DelayValueConfig</w:t>
      </w:r>
      <w:proofErr w:type="spellEnd"/>
      <w:r w:rsidRPr="00843C07">
        <w:rPr>
          <w:lang w:val="en-US" w:eastAsia="zh-CN"/>
        </w:rPr>
        <w:t xml:space="preserve"> </w:t>
      </w:r>
      <w:r w:rsidR="007D2C16">
        <w:rPr>
          <w:lang w:val="en-US" w:eastAsia="zh-CN"/>
        </w:rPr>
        <w:t>is</w:t>
      </w:r>
      <w:r w:rsidRPr="00843C07">
        <w:rPr>
          <w:lang w:val="en-US" w:eastAsia="zh-CN"/>
        </w:rPr>
        <w:t xml:space="preserve"> configured per CG, i.e.,</w:t>
      </w:r>
    </w:p>
    <w:p w14:paraId="41DD7DAD"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 xml:space="preserve"> -       to configure at most one measurement identity per CG using a reporting configuration with the </w:t>
      </w:r>
      <w:proofErr w:type="spellStart"/>
      <w:r w:rsidRPr="00843C07">
        <w:rPr>
          <w:lang w:val="en-US" w:eastAsia="zh-CN"/>
        </w:rPr>
        <w:t>ul-DelayValueConfig</w:t>
      </w:r>
      <w:proofErr w:type="spellEnd"/>
      <w:r w:rsidRPr="00843C07">
        <w:rPr>
          <w:lang w:val="en-US" w:eastAsia="zh-CN"/>
        </w:rPr>
        <w:t>;</w:t>
      </w:r>
    </w:p>
    <w:p w14:paraId="692B2E69" w14:textId="26E1EE64"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4</w:t>
      </w:r>
      <w:r>
        <w:rPr>
          <w:lang w:val="en-US" w:eastAsia="zh-CN"/>
        </w:rPr>
        <w:tab/>
      </w:r>
      <w:r w:rsidRPr="00843C07">
        <w:rPr>
          <w:lang w:val="en-US" w:eastAsia="zh-CN"/>
        </w:rPr>
        <w:t xml:space="preserve">For logged MDT, UE does not log the SSB index of the </w:t>
      </w:r>
      <w:proofErr w:type="spellStart"/>
      <w:r w:rsidRPr="00843C07">
        <w:rPr>
          <w:lang w:val="en-US" w:eastAsia="zh-CN"/>
        </w:rPr>
        <w:t>neighbour</w:t>
      </w:r>
      <w:proofErr w:type="spellEnd"/>
      <w:r w:rsidRPr="00843C07">
        <w:rPr>
          <w:lang w:val="en-US" w:eastAsia="zh-CN"/>
        </w:rPr>
        <w:t xml:space="preserve"> cells.</w:t>
      </w:r>
    </w:p>
    <w:p w14:paraId="38A066CF" w14:textId="783CE09F"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5</w:t>
      </w:r>
      <w:r>
        <w:rPr>
          <w:lang w:val="en-US" w:eastAsia="zh-CN"/>
        </w:rPr>
        <w:tab/>
      </w:r>
      <w:r w:rsidRPr="00843C07">
        <w:rPr>
          <w:lang w:val="en-US" w:eastAsia="zh-CN"/>
        </w:rPr>
        <w:t>The actual process of logging within the UE, takes place in RRC IDLE state could continue in RRC INACTIVE state.</w:t>
      </w:r>
    </w:p>
    <w:p w14:paraId="7C94E5EB" w14:textId="22EECBED"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6</w:t>
      </w:r>
      <w:r>
        <w:rPr>
          <w:lang w:val="en-US" w:eastAsia="zh-CN"/>
        </w:rPr>
        <w:tab/>
      </w:r>
      <w:r w:rsidRPr="00843C07">
        <w:rPr>
          <w:lang w:val="en-US" w:eastAsia="zh-CN"/>
        </w:rPr>
        <w:t xml:space="preserve">For RLF Report, add the </w:t>
      </w:r>
      <w:proofErr w:type="spellStart"/>
      <w:r w:rsidRPr="00843C07">
        <w:rPr>
          <w:lang w:val="en-US" w:eastAsia="zh-CN"/>
        </w:rPr>
        <w:t>TrackingAreaCode</w:t>
      </w:r>
      <w:proofErr w:type="spellEnd"/>
      <w:r w:rsidRPr="00843C07">
        <w:rPr>
          <w:lang w:val="en-US" w:eastAsia="zh-CN"/>
        </w:rPr>
        <w:t xml:space="preserve"> IE into CGI info for the failed cell and source cell.</w:t>
      </w:r>
    </w:p>
    <w:p w14:paraId="77455696" w14:textId="365CF191"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7</w:t>
      </w:r>
      <w:r>
        <w:rPr>
          <w:lang w:val="en-US" w:eastAsia="zh-CN"/>
        </w:rPr>
        <w:tab/>
        <w:t>S</w:t>
      </w:r>
      <w:r w:rsidRPr="00843C07">
        <w:rPr>
          <w:lang w:val="en-US" w:eastAsia="zh-CN"/>
        </w:rPr>
        <w:t>end a LS to RAN3, SA5, and SA2. The LS includes RAN2-109-e agreements and the targeted WGs can finalize their work.</w:t>
      </w:r>
    </w:p>
    <w:p w14:paraId="3A17C030"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SON:</w:t>
      </w:r>
    </w:p>
    <w:p w14:paraId="3C34C97B" w14:textId="7CDE2E08"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9</w:t>
      </w:r>
      <w:r>
        <w:rPr>
          <w:lang w:val="en-US" w:eastAsia="zh-CN"/>
        </w:rPr>
        <w:tab/>
      </w:r>
      <w:r w:rsidRPr="00843C07">
        <w:rPr>
          <w:lang w:val="en-US" w:eastAsia="zh-CN"/>
        </w:rPr>
        <w:t>The UE shall reset the entire RA Report when the UE performs a successful random access procedure to a cell belonging to a new PLMN which is not part of the current RPLMN list.</w:t>
      </w:r>
    </w:p>
    <w:p w14:paraId="50223791" w14:textId="48A2BC45"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10</w:t>
      </w:r>
      <w:r>
        <w:rPr>
          <w:lang w:val="en-US" w:eastAsia="zh-CN"/>
        </w:rPr>
        <w:tab/>
      </w:r>
      <w:r w:rsidRPr="00843C07">
        <w:rPr>
          <w:lang w:val="en-US" w:eastAsia="zh-CN"/>
        </w:rPr>
        <w:t xml:space="preserve">RAN2 confirms the inclusion of the following frequency location related information of the RA resources used by the UE in the </w:t>
      </w:r>
      <w:proofErr w:type="spellStart"/>
      <w:r w:rsidRPr="00843C07">
        <w:rPr>
          <w:lang w:val="en-US" w:eastAsia="zh-CN"/>
        </w:rPr>
        <w:t>RAReport</w:t>
      </w:r>
      <w:proofErr w:type="spellEnd"/>
      <w:r w:rsidRPr="00843C07">
        <w:rPr>
          <w:lang w:val="en-US" w:eastAsia="zh-CN"/>
        </w:rPr>
        <w:t>:</w:t>
      </w:r>
    </w:p>
    <w:p w14:paraId="4BBAA53E" w14:textId="713F51EB"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 xml:space="preserve">a.   </w:t>
      </w:r>
      <w:proofErr w:type="spellStart"/>
      <w:r w:rsidRPr="00843C07">
        <w:rPr>
          <w:lang w:val="en-US" w:eastAsia="zh-CN"/>
        </w:rPr>
        <w:t>absoluteFrequencyPointA</w:t>
      </w:r>
      <w:proofErr w:type="spellEnd"/>
      <w:r w:rsidRPr="00843C07">
        <w:rPr>
          <w:lang w:val="en-US" w:eastAsia="zh-CN"/>
        </w:rPr>
        <w:t xml:space="preserve"> (e.g., in </w:t>
      </w:r>
      <w:proofErr w:type="spellStart"/>
      <w:r w:rsidRPr="00843C07">
        <w:rPr>
          <w:lang w:val="en-US" w:eastAsia="zh-CN"/>
        </w:rPr>
        <w:t>FrequencyInfoUL</w:t>
      </w:r>
      <w:proofErr w:type="spellEnd"/>
      <w:r w:rsidRPr="00843C07">
        <w:rPr>
          <w:lang w:val="en-US" w:eastAsia="zh-CN"/>
        </w:rPr>
        <w:t>)</w:t>
      </w:r>
    </w:p>
    <w:p w14:paraId="5262271F" w14:textId="2536A506"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 xml:space="preserve">b.   </w:t>
      </w:r>
      <w:proofErr w:type="spellStart"/>
      <w:r w:rsidRPr="00843C07">
        <w:rPr>
          <w:lang w:val="en-US" w:eastAsia="zh-CN"/>
        </w:rPr>
        <w:t>locationAndBandwidth</w:t>
      </w:r>
      <w:proofErr w:type="spellEnd"/>
      <w:r w:rsidRPr="00843C07">
        <w:rPr>
          <w:lang w:val="en-US" w:eastAsia="zh-CN"/>
        </w:rPr>
        <w:t xml:space="preserve"> (e.g., in UL BWP)</w:t>
      </w:r>
    </w:p>
    <w:p w14:paraId="1A83A3CF" w14:textId="3C65AC60"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 xml:space="preserve">c.   </w:t>
      </w:r>
      <w:proofErr w:type="spellStart"/>
      <w:r w:rsidRPr="00843C07">
        <w:rPr>
          <w:lang w:val="en-US" w:eastAsia="zh-CN"/>
        </w:rPr>
        <w:t>subcarrierSpacing</w:t>
      </w:r>
      <w:proofErr w:type="spellEnd"/>
      <w:r w:rsidRPr="00843C07">
        <w:rPr>
          <w:lang w:val="en-US" w:eastAsia="zh-CN"/>
        </w:rPr>
        <w:t xml:space="preserve"> (e.g., in UL BWP)</w:t>
      </w:r>
    </w:p>
    <w:p w14:paraId="473003FB"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p>
    <w:p w14:paraId="18158E7A"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L2:</w:t>
      </w:r>
    </w:p>
    <w:p w14:paraId="52BBF8EE" w14:textId="5627D828"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11</w:t>
      </w:r>
      <w:r>
        <w:rPr>
          <w:lang w:eastAsia="zh-CN"/>
        </w:rPr>
        <w:tab/>
      </w:r>
      <w:r w:rsidRPr="00843C07">
        <w:rPr>
          <w:lang w:eastAsia="zh-CN"/>
        </w:rPr>
        <w:t>Number of active UE is measured per DRB per cell by network.</w:t>
      </w:r>
    </w:p>
    <w:p w14:paraId="104992F0" w14:textId="175A1305"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12</w:t>
      </w:r>
      <w:r>
        <w:rPr>
          <w:lang w:eastAsia="zh-CN"/>
        </w:rPr>
        <w:tab/>
      </w:r>
      <w:r w:rsidRPr="00843C07">
        <w:rPr>
          <w:lang w:eastAsia="zh-CN"/>
        </w:rPr>
        <w:t>Capture a clarification in 38.314 that all the per DRB per cell measurements and per DRB per UE measurements can be aggregated into per QoS level per cell by network implementation.</w:t>
      </w:r>
    </w:p>
    <w:p w14:paraId="7196B7CF" w14:textId="54D2B54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eastAsia="zh-CN"/>
        </w:rPr>
        <w:t>13</w:t>
      </w:r>
      <w:r>
        <w:rPr>
          <w:lang w:eastAsia="zh-CN"/>
        </w:rPr>
        <w:tab/>
      </w:r>
      <w:r w:rsidRPr="00843C07">
        <w:rPr>
          <w:lang w:eastAsia="zh-CN"/>
        </w:rPr>
        <w:t>‘</w:t>
      </w:r>
      <w:proofErr w:type="spellStart"/>
      <w:r w:rsidRPr="00843C07">
        <w:rPr>
          <w:i/>
          <w:iCs/>
          <w:lang w:eastAsia="zh-CN"/>
        </w:rPr>
        <w:t>drbid</w:t>
      </w:r>
      <w:proofErr w:type="spellEnd"/>
      <w:r w:rsidRPr="00843C07">
        <w:rPr>
          <w:i/>
          <w:iCs/>
          <w:lang w:eastAsia="zh-CN"/>
        </w:rPr>
        <w:t>’</w:t>
      </w:r>
      <w:r w:rsidRPr="00843C07">
        <w:rPr>
          <w:lang w:eastAsia="zh-CN"/>
        </w:rPr>
        <w:t xml:space="preserve"> is used in the equation for each per DRB per UE measurement in 38.314, e.g. for average D1 delay: </w:t>
      </w:r>
      <w:bookmarkStart w:id="4" w:name="_Hlk33875287"/>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m:t>
            </m:r>
            <m:r>
              <m:rPr>
                <m:sty m:val="bi"/>
              </m:rPr>
              <w:rPr>
                <w:rFonts w:ascii="Cambria Math" w:hAnsi="Cambria Math"/>
                <w:lang w:eastAsia="zh-CN"/>
              </w:rPr>
              <m:t>drbid</m:t>
            </m:r>
          </m:e>
        </m:d>
        <m: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nary>
                  <m:naryPr>
                    <m:chr m:val="∑"/>
                    <m:supHide m:val="1"/>
                    <m:ctrlPr>
                      <w:rPr>
                        <w:rFonts w:ascii="Cambria Math" w:hAnsi="Cambria Math"/>
                        <w:i/>
                        <w:lang w:val="en-US" w:eastAsia="zh-CN"/>
                      </w:rPr>
                    </m:ctrlPr>
                  </m:naryPr>
                  <m:sub>
                    <m:r>
                      <w:rPr>
                        <w:rFonts w:ascii="Cambria Math" w:hAnsi="Cambria Math"/>
                        <w:lang w:val="en-US" w:eastAsia="zh-CN"/>
                      </w:rPr>
                      <m:t>∀i</m:t>
                    </m:r>
                  </m:sub>
                  <m:sup/>
                  <m:e>
                    <m:r>
                      <w:rPr>
                        <w:rFonts w:ascii="Cambria Math" w:hAnsi="Cambria Math"/>
                        <w:lang w:val="en-US" w:eastAsia="zh-CN"/>
                      </w:rPr>
                      <m:t>tDeliv</m:t>
                    </m:r>
                    <m:d>
                      <m:dPr>
                        <m:ctrlPr>
                          <w:rPr>
                            <w:rFonts w:ascii="Cambria Math" w:hAnsi="Cambria Math"/>
                            <w:i/>
                            <w:lang w:val="en-US" w:eastAsia="zh-CN"/>
                          </w:rPr>
                        </m:ctrlPr>
                      </m:dPr>
                      <m:e>
                        <m:r>
                          <w:rPr>
                            <w:rFonts w:ascii="Cambria Math" w:hAnsi="Cambria Math"/>
                            <w:lang w:val="en-US" w:eastAsia="zh-CN"/>
                          </w:rPr>
                          <m:t xml:space="preserve">i, </m:t>
                        </m:r>
                        <m:r>
                          <m:rPr>
                            <m:sty m:val="bi"/>
                          </m:rPr>
                          <w:rPr>
                            <w:rFonts w:ascii="Cambria Math" w:hAnsi="Cambria Math"/>
                            <w:lang w:val="en-US" w:eastAsia="zh-CN"/>
                          </w:rPr>
                          <m:t>drbid</m:t>
                        </m:r>
                      </m:e>
                    </m:d>
                    <m:r>
                      <w:rPr>
                        <w:rFonts w:ascii="Cambria Math" w:hAnsi="Cambria Math"/>
                        <w:lang w:val="en-US" w:eastAsia="zh-CN"/>
                      </w:rPr>
                      <m:t>-tArrival</m:t>
                    </m:r>
                    <m:d>
                      <m:dPr>
                        <m:ctrlPr>
                          <w:rPr>
                            <w:rFonts w:ascii="Cambria Math" w:hAnsi="Cambria Math"/>
                            <w:i/>
                            <w:lang w:val="en-US" w:eastAsia="zh-CN"/>
                          </w:rPr>
                        </m:ctrlPr>
                      </m:dPr>
                      <m:e>
                        <m:r>
                          <w:rPr>
                            <w:rFonts w:ascii="Cambria Math" w:hAnsi="Cambria Math"/>
                            <w:lang w:val="en-US" w:eastAsia="zh-CN"/>
                          </w:rPr>
                          <m:t>i,</m:t>
                        </m:r>
                        <m:r>
                          <m:rPr>
                            <m:sty m:val="bi"/>
                          </m:rPr>
                          <w:rPr>
                            <w:rFonts w:ascii="Cambria Math" w:hAnsi="Cambria Math"/>
                            <w:lang w:val="en-US" w:eastAsia="zh-CN"/>
                          </w:rPr>
                          <m:t xml:space="preserve"> drbid</m:t>
                        </m:r>
                      </m:e>
                    </m:d>
                  </m:e>
                </m:nary>
              </m:num>
              <m:den>
                <m:r>
                  <w:rPr>
                    <w:rFonts w:ascii="Cambria Math" w:hAnsi="Cambria Math"/>
                    <w:lang w:val="en-US" w:eastAsia="zh-CN"/>
                  </w:rPr>
                  <m:t>I</m:t>
                </m:r>
                <m:d>
                  <m:dPr>
                    <m:ctrlPr>
                      <w:rPr>
                        <w:rFonts w:ascii="Cambria Math" w:hAnsi="Cambria Math"/>
                        <w:i/>
                        <w:lang w:val="en-US" w:eastAsia="zh-CN"/>
                      </w:rPr>
                    </m:ctrlPr>
                  </m:dPr>
                  <m:e>
                    <m:r>
                      <w:rPr>
                        <w:rFonts w:ascii="Cambria Math" w:hAnsi="Cambria Math"/>
                        <w:lang w:val="en-US" w:eastAsia="zh-CN"/>
                      </w:rPr>
                      <m:t>T</m:t>
                    </m:r>
                  </m:e>
                </m:d>
              </m:den>
            </m:f>
          </m:e>
        </m:d>
      </m:oMath>
    </w:p>
    <w:bookmarkEnd w:id="4"/>
    <w:p w14:paraId="3E166A00" w14:textId="57A7BA38"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14</w:t>
      </w:r>
      <w:r>
        <w:rPr>
          <w:lang w:eastAsia="zh-CN"/>
        </w:rPr>
        <w:tab/>
      </w:r>
      <w:r w:rsidRPr="00843C07">
        <w:rPr>
          <w:lang w:eastAsia="zh-CN"/>
        </w:rPr>
        <w:t xml:space="preserve">The equation for mean number of active UE is </w:t>
      </w:r>
      <w:bookmarkStart w:id="5" w:name="_Hlk33875124"/>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bookmarkEnd w:id="5"/>
      <w:r w:rsidRPr="00843C07">
        <w:rPr>
          <w:lang w:eastAsia="zh-CN"/>
        </w:rPr>
        <w:t xml:space="preserve">, FFS the definition for </w:t>
      </w:r>
      <w:proofErr w:type="spellStart"/>
      <w:r w:rsidRPr="00843C07">
        <w:rPr>
          <w:i/>
          <w:iCs/>
          <w:lang w:eastAsia="zh-CN"/>
        </w:rPr>
        <w:t>drbid</w:t>
      </w:r>
      <w:proofErr w:type="spellEnd"/>
      <w:r w:rsidRPr="00843C07">
        <w:rPr>
          <w:lang w:eastAsia="zh-CN"/>
        </w:rPr>
        <w:t xml:space="preserve"> in the description table of mean number of active UE.</w:t>
      </w:r>
    </w:p>
    <w:p w14:paraId="7CED47C1" w14:textId="64AF2EB1"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15</w:t>
      </w:r>
      <w:r>
        <w:rPr>
          <w:lang w:eastAsia="zh-CN"/>
        </w:rPr>
        <w:tab/>
      </w:r>
      <w:r w:rsidRPr="00843C07">
        <w:rPr>
          <w:lang w:eastAsia="zh-CN"/>
        </w:rPr>
        <w:t>Capture in TS 38.314 that the counting unit for PRB usage measurement is 1 Resource Block x 1 symbol. (1 Resource Block = 12 sub-carrier)</w:t>
      </w:r>
    </w:p>
    <w:p w14:paraId="35E6BB70" w14:textId="0B874245"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16</w:t>
      </w:r>
      <w:r>
        <w:rPr>
          <w:lang w:eastAsia="zh-CN"/>
        </w:rPr>
        <w:tab/>
      </w:r>
      <w:r w:rsidRPr="00843C07">
        <w:rPr>
          <w:lang w:eastAsia="zh-CN"/>
        </w:rPr>
        <w:t>For the CA duplication bearer, the UE and gNB measure the UL/DL delay assuming the packets of multi-paths are different.</w:t>
      </w:r>
    </w:p>
    <w:p w14:paraId="0F8149E6" w14:textId="6DFCADEE"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p>
    <w:p w14:paraId="11A97834" w14:textId="2D75165E" w:rsidR="00843C07" w:rsidRDefault="00843C07" w:rsidP="00843C07">
      <w:pPr>
        <w:pStyle w:val="Doc-text2"/>
        <w:rPr>
          <w:lang w:val="en-US" w:eastAsia="zh-CN"/>
        </w:rPr>
      </w:pPr>
    </w:p>
    <w:p w14:paraId="7FE7E5D1" w14:textId="7E6882AD" w:rsidR="00843C07" w:rsidRDefault="00843C07" w:rsidP="00843C07">
      <w:pPr>
        <w:pStyle w:val="Doc-text2"/>
        <w:rPr>
          <w:lang w:val="en-US" w:eastAsia="zh-CN"/>
        </w:rPr>
      </w:pPr>
    </w:p>
    <w:p w14:paraId="0A6A1B84" w14:textId="77777777" w:rsidR="00843C07" w:rsidRPr="00843C07" w:rsidRDefault="00843C07" w:rsidP="00843C07">
      <w:pPr>
        <w:pStyle w:val="Doc-text2"/>
        <w:rPr>
          <w:lang w:val="en-US" w:eastAsia="zh-CN"/>
        </w:rPr>
      </w:pPr>
    </w:p>
    <w:p w14:paraId="522D4B2C" w14:textId="6A6B73A2" w:rsidR="00EC5CC5" w:rsidRDefault="00EC5CC5" w:rsidP="00EC5CC5">
      <w:pPr>
        <w:pStyle w:val="Doc-title"/>
        <w:rPr>
          <w:lang w:val="en-US" w:eastAsia="zh-CN"/>
        </w:rPr>
      </w:pPr>
      <w:r>
        <w:rPr>
          <w:lang w:val="en-US" w:eastAsia="zh-CN"/>
        </w:rPr>
        <w:t>R2-2001991</w:t>
      </w:r>
      <w:r>
        <w:rPr>
          <w:lang w:val="en-US" w:eastAsia="zh-CN"/>
        </w:rPr>
        <w:tab/>
        <w:t>Email discussion report on MDT open issues</w:t>
      </w:r>
      <w:r>
        <w:rPr>
          <w:lang w:val="en-US" w:eastAsia="zh-CN"/>
        </w:rPr>
        <w:tab/>
        <w:t>Huawei</w:t>
      </w:r>
    </w:p>
    <w:p w14:paraId="373FEDD6" w14:textId="2A93F85F" w:rsidR="00AB35ED" w:rsidRDefault="00AB35ED" w:rsidP="00AB35ED">
      <w:pPr>
        <w:pStyle w:val="Doc-text2"/>
        <w:rPr>
          <w:lang w:val="en-US" w:eastAsia="zh-CN"/>
        </w:rPr>
      </w:pPr>
    </w:p>
    <w:p w14:paraId="09AC0EE2" w14:textId="24C501D5" w:rsidR="00AB35ED"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34E41089" w14:textId="77777777" w:rsid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p>
    <w:p w14:paraId="0DBADE33" w14:textId="4597023F" w:rsidR="00AB35ED" w:rsidRPr="00AB35ED"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AB35ED">
        <w:rPr>
          <w:lang w:val="en-US" w:eastAsia="zh-CN"/>
        </w:rPr>
        <w:t>1</w:t>
      </w:r>
      <w:r w:rsidR="002940A1">
        <w:rPr>
          <w:lang w:val="en-US" w:eastAsia="zh-CN"/>
        </w:rPr>
        <w:t xml:space="preserve">   </w:t>
      </w:r>
      <w:r w:rsidRPr="00AB35ED">
        <w:rPr>
          <w:lang w:val="en-US" w:eastAsia="zh-CN"/>
        </w:rPr>
        <w:t xml:space="preserve">For multiple CEF reports, it is </w:t>
      </w:r>
      <w:r w:rsidRPr="002940A1">
        <w:t>proposed</w:t>
      </w:r>
      <w:r w:rsidRPr="00AB35ED">
        <w:rPr>
          <w:lang w:val="en-US" w:eastAsia="zh-CN"/>
        </w:rPr>
        <w:t>:</w:t>
      </w:r>
    </w:p>
    <w:p w14:paraId="54EB0532" w14:textId="3DCEE076"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bCs/>
          <w:lang w:eastAsia="zh-CN"/>
        </w:rPr>
      </w:pPr>
      <w:r>
        <w:rPr>
          <w:bCs/>
          <w:lang w:eastAsia="zh-CN"/>
        </w:rPr>
        <w:tab/>
      </w:r>
      <w:r w:rsidR="00AB35ED" w:rsidRPr="002940A1">
        <w:rPr>
          <w:bCs/>
          <w:lang w:eastAsia="zh-CN"/>
        </w:rPr>
        <w:t xml:space="preserve">(1) </w:t>
      </w:r>
      <w:r w:rsidR="00AB35ED" w:rsidRPr="002940A1">
        <w:rPr>
          <w:rFonts w:hint="eastAsia"/>
          <w:bCs/>
          <w:lang w:eastAsia="zh-CN"/>
        </w:rPr>
        <w:t xml:space="preserve">UE only records one entry of the detail </w:t>
      </w:r>
      <w:r w:rsidR="00AB35ED" w:rsidRPr="002940A1">
        <w:rPr>
          <w:bCs/>
          <w:lang w:eastAsia="zh-CN"/>
        </w:rPr>
        <w:t>parameters</w:t>
      </w:r>
      <w:r w:rsidR="00AB35ED" w:rsidRPr="002940A1">
        <w:rPr>
          <w:rFonts w:hint="eastAsia"/>
          <w:bCs/>
          <w:lang w:eastAsia="zh-CN"/>
        </w:rPr>
        <w:t xml:space="preserve"> about the last CEF, while for the other previously experienced CEFs, only the </w:t>
      </w:r>
      <w:r w:rsidR="00AB35ED" w:rsidRPr="002940A1">
        <w:rPr>
          <w:bCs/>
          <w:lang w:eastAsia="zh-CN"/>
        </w:rPr>
        <w:t>per cell “Number of connection failures” field</w:t>
      </w:r>
      <w:r w:rsidR="00AB35ED" w:rsidRPr="002940A1">
        <w:rPr>
          <w:rFonts w:hint="eastAsia"/>
          <w:bCs/>
          <w:lang w:eastAsia="zh-CN"/>
        </w:rPr>
        <w:t xml:space="preserve"> could be recorded</w:t>
      </w:r>
      <w:r w:rsidR="00AB35ED" w:rsidRPr="002940A1">
        <w:rPr>
          <w:bCs/>
          <w:lang w:eastAsia="zh-CN"/>
        </w:rPr>
        <w:t>.</w:t>
      </w:r>
    </w:p>
    <w:p w14:paraId="5733319E" w14:textId="4485E88E"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bCs/>
          <w:lang w:eastAsia="zh-CN"/>
        </w:rPr>
        <w:tab/>
      </w:r>
      <w:r w:rsidR="00AB35ED" w:rsidRPr="002940A1">
        <w:rPr>
          <w:bCs/>
          <w:lang w:eastAsia="zh-CN"/>
        </w:rPr>
        <w:t xml:space="preserve">(2) </w:t>
      </w:r>
      <w:r w:rsidR="00AB35ED" w:rsidRPr="002940A1">
        <w:rPr>
          <w:rFonts w:hint="eastAsia"/>
          <w:bCs/>
          <w:lang w:eastAsia="zh-CN"/>
        </w:rPr>
        <w:t xml:space="preserve">If a </w:t>
      </w:r>
      <w:r w:rsidR="00AB35ED" w:rsidRPr="002940A1">
        <w:rPr>
          <w:rFonts w:hint="eastAsia"/>
          <w:lang w:eastAsia="zh-CN"/>
        </w:rPr>
        <w:t xml:space="preserve">new CEF occurs, the old CEF records except the per cell </w:t>
      </w:r>
      <w:proofErr w:type="spellStart"/>
      <w:r w:rsidR="00AB35ED" w:rsidRPr="002940A1">
        <w:rPr>
          <w:bCs/>
          <w:i/>
          <w:lang w:eastAsia="zh-CN"/>
        </w:rPr>
        <w:t>numberOfConnFail</w:t>
      </w:r>
      <w:proofErr w:type="spellEnd"/>
      <w:r w:rsidR="00AB35ED" w:rsidRPr="002940A1">
        <w:rPr>
          <w:rFonts w:hint="eastAsia"/>
          <w:lang w:eastAsia="zh-CN"/>
        </w:rPr>
        <w:t xml:space="preserve"> in UE variable should be replaced by the new CEF records and the counter of the newest cell where the UE experiences CEF should be added with 1</w:t>
      </w:r>
      <w:r w:rsidR="00AB35ED" w:rsidRPr="002940A1">
        <w:rPr>
          <w:rFonts w:hint="eastAsia"/>
          <w:bCs/>
          <w:lang w:eastAsia="zh-CN"/>
        </w:rPr>
        <w:t>.</w:t>
      </w:r>
    </w:p>
    <w:p w14:paraId="62036E29" w14:textId="603779AF"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bCs/>
          <w:lang w:eastAsia="zh-CN"/>
        </w:rPr>
      </w:pPr>
      <w:r>
        <w:rPr>
          <w:bCs/>
          <w:lang w:eastAsia="zh-CN"/>
        </w:rPr>
        <w:tab/>
      </w:r>
      <w:r w:rsidR="00AB35ED" w:rsidRPr="002940A1">
        <w:rPr>
          <w:bCs/>
          <w:lang w:eastAsia="zh-CN"/>
        </w:rPr>
        <w:t>(3) UE reports the latest number of consecutive connection failures per cell the UE has experienced within the last 48 hours.</w:t>
      </w:r>
    </w:p>
    <w:p w14:paraId="38A60D16" w14:textId="6637B15A" w:rsidR="00AB35ED" w:rsidRPr="002940A1"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2a</w:t>
      </w:r>
      <w:r w:rsidR="002940A1" w:rsidRPr="002940A1">
        <w:rPr>
          <w:lang w:val="en-US" w:eastAsia="zh-CN"/>
        </w:rPr>
        <w:tab/>
      </w:r>
      <w:r w:rsidRPr="002940A1">
        <w:rPr>
          <w:lang w:val="en-US" w:eastAsia="zh-CN"/>
        </w:rPr>
        <w:t xml:space="preserve">For the out of coverage event (i.e. related to EventType-r16 with the value </w:t>
      </w:r>
      <w:proofErr w:type="spellStart"/>
      <w:r w:rsidRPr="002940A1">
        <w:rPr>
          <w:lang w:val="en-US" w:eastAsia="zh-CN"/>
        </w:rPr>
        <w:t>outOfCoverage</w:t>
      </w:r>
      <w:proofErr w:type="spellEnd"/>
      <w:r w:rsidRPr="002940A1">
        <w:rPr>
          <w:lang w:val="en-US" w:eastAsia="zh-CN"/>
        </w:rPr>
        <w:t>), it is proposed:</w:t>
      </w:r>
    </w:p>
    <w:p w14:paraId="5550D7F0" w14:textId="6F3C7A3C"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00AB35ED" w:rsidRPr="002940A1">
        <w:rPr>
          <w:lang w:val="en-US" w:eastAsia="zh-CN"/>
        </w:rPr>
        <w:t>(1) the entering condition is that UE enters Any Cell Selection.</w:t>
      </w:r>
    </w:p>
    <w:p w14:paraId="1978EEF4" w14:textId="509D4E3A"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00AB35ED" w:rsidRPr="002940A1">
        <w:rPr>
          <w:lang w:val="en-US" w:eastAsia="zh-CN"/>
        </w:rPr>
        <w:t>(2) the leaving condition is that UE enters Camped Normally state.</w:t>
      </w:r>
    </w:p>
    <w:p w14:paraId="24FA2B1C" w14:textId="0E9672B1"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2b</w:t>
      </w:r>
      <w:r w:rsidRPr="002940A1">
        <w:rPr>
          <w:lang w:val="en-US" w:eastAsia="zh-CN"/>
        </w:rPr>
        <w:tab/>
        <w:t>R</w:t>
      </w:r>
      <w:r w:rsidR="00AB35ED" w:rsidRPr="002940A1">
        <w:rPr>
          <w:rFonts w:hint="eastAsia"/>
          <w:lang w:val="en-US" w:eastAsia="zh-CN"/>
        </w:rPr>
        <w:t xml:space="preserve">emove </w:t>
      </w:r>
      <w:r w:rsidR="00AB35ED" w:rsidRPr="002940A1">
        <w:rPr>
          <w:lang w:val="en-US" w:eastAsia="zh-CN"/>
        </w:rPr>
        <w:t>“last serving cell UE camped on before OOC happens” from the RAN2 minutes, as it is agreed online that it is only the leaving condition.</w:t>
      </w:r>
    </w:p>
    <w:p w14:paraId="2C5487A5" w14:textId="4C490FAD" w:rsidR="00AB35ED" w:rsidRPr="002940A1"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3</w:t>
      </w:r>
      <w:r w:rsidR="002940A1" w:rsidRPr="002940A1">
        <w:rPr>
          <w:lang w:val="en-US" w:eastAsia="zh-CN"/>
        </w:rPr>
        <w:tab/>
      </w:r>
      <w:r w:rsidRPr="002940A1">
        <w:rPr>
          <w:rFonts w:hint="eastAsia"/>
          <w:lang w:val="en-US" w:eastAsia="zh-CN"/>
        </w:rPr>
        <w:t xml:space="preserve">CGI info of a NR cell includes: </w:t>
      </w:r>
      <w:proofErr w:type="spellStart"/>
      <w:r w:rsidRPr="002940A1">
        <w:rPr>
          <w:rFonts w:hint="eastAsia"/>
          <w:lang w:val="en-US" w:eastAsia="zh-CN"/>
        </w:rPr>
        <w:t>plmn</w:t>
      </w:r>
      <w:proofErr w:type="spellEnd"/>
      <w:r w:rsidRPr="002940A1">
        <w:rPr>
          <w:rFonts w:hint="eastAsia"/>
          <w:lang w:val="en-US" w:eastAsia="zh-CN"/>
        </w:rPr>
        <w:t xml:space="preserve">-identity and </w:t>
      </w:r>
      <w:proofErr w:type="spellStart"/>
      <w:r w:rsidRPr="002940A1">
        <w:rPr>
          <w:rFonts w:hint="eastAsia"/>
          <w:lang w:val="en-US" w:eastAsia="zh-CN"/>
        </w:rPr>
        <w:t>cellId</w:t>
      </w:r>
      <w:r w:rsidRPr="002940A1">
        <w:rPr>
          <w:lang w:val="en-US" w:eastAsia="zh-CN"/>
        </w:rPr>
        <w:t>entity</w:t>
      </w:r>
      <w:proofErr w:type="spellEnd"/>
      <w:r w:rsidRPr="002940A1">
        <w:rPr>
          <w:lang w:val="en-US" w:eastAsia="zh-CN"/>
        </w:rPr>
        <w:t>.</w:t>
      </w:r>
    </w:p>
    <w:p w14:paraId="41E4A0CE" w14:textId="77777777" w:rsidR="00AB35ED" w:rsidRPr="002940A1" w:rsidRDefault="00AB35ED" w:rsidP="002940A1">
      <w:pPr>
        <w:pStyle w:val="Doc-text2"/>
        <w:pBdr>
          <w:top w:val="single" w:sz="4" w:space="1" w:color="auto"/>
          <w:left w:val="single" w:sz="4" w:space="4" w:color="auto"/>
          <w:bottom w:val="single" w:sz="4" w:space="1" w:color="auto"/>
          <w:right w:val="single" w:sz="4" w:space="4" w:color="auto"/>
        </w:pBdr>
        <w:ind w:left="1985"/>
        <w:rPr>
          <w:lang w:val="en-US" w:eastAsia="zh-CN"/>
        </w:rPr>
      </w:pPr>
      <w:proofErr w:type="spellStart"/>
      <w:r w:rsidRPr="002940A1">
        <w:rPr>
          <w:lang w:val="en-US" w:eastAsia="zh-CN"/>
        </w:rPr>
        <w:t>Plmn</w:t>
      </w:r>
      <w:proofErr w:type="spellEnd"/>
      <w:r w:rsidRPr="002940A1">
        <w:rPr>
          <w:lang w:val="en-US" w:eastAsia="zh-CN"/>
        </w:rPr>
        <w:t>-identity is defined:</w:t>
      </w:r>
    </w:p>
    <w:p w14:paraId="53950AFB" w14:textId="77E63FCA" w:rsidR="00AB35ED" w:rsidRPr="002940A1" w:rsidRDefault="00AB35ED" w:rsidP="002940A1">
      <w:pPr>
        <w:pStyle w:val="Doc-text2"/>
        <w:pBdr>
          <w:top w:val="single" w:sz="4" w:space="1" w:color="auto"/>
          <w:left w:val="single" w:sz="4" w:space="4" w:color="auto"/>
          <w:bottom w:val="single" w:sz="4" w:space="1" w:color="auto"/>
          <w:right w:val="single" w:sz="4" w:space="4" w:color="auto"/>
        </w:pBdr>
        <w:ind w:left="1985"/>
        <w:rPr>
          <w:lang w:val="en-US" w:eastAsia="zh-CN"/>
        </w:rPr>
      </w:pPr>
      <w:r w:rsidRPr="002940A1">
        <w:rPr>
          <w:lang w:val="en-US" w:eastAsia="zh-CN"/>
        </w:rPr>
        <w:lastRenderedPageBreak/>
        <w:t xml:space="preserve">identifies the PLMN of the cell for the reported </w:t>
      </w:r>
      <w:proofErr w:type="spellStart"/>
      <w:r w:rsidRPr="002940A1">
        <w:rPr>
          <w:lang w:val="en-US" w:eastAsia="zh-CN"/>
        </w:rPr>
        <w:t>cellIdentity</w:t>
      </w:r>
      <w:proofErr w:type="spellEnd"/>
      <w:r w:rsidRPr="002940A1">
        <w:rPr>
          <w:lang w:val="en-US" w:eastAsia="zh-CN"/>
        </w:rPr>
        <w:t>:</w:t>
      </w:r>
      <w:r w:rsidR="002940A1">
        <w:rPr>
          <w:lang w:val="en-US" w:eastAsia="zh-CN"/>
        </w:rPr>
        <w:t xml:space="preserve"> </w:t>
      </w:r>
      <w:r w:rsidRPr="002940A1">
        <w:rPr>
          <w:lang w:val="en-US" w:eastAsia="zh-CN"/>
        </w:rPr>
        <w:t xml:space="preserve">the </w:t>
      </w:r>
      <w:r w:rsidRPr="002940A1">
        <w:rPr>
          <w:lang w:eastAsia="zh-CN"/>
        </w:rPr>
        <w:t xml:space="preserve">first PLMN-Identity in </w:t>
      </w:r>
      <w:proofErr w:type="spellStart"/>
      <w:r w:rsidRPr="002940A1">
        <w:rPr>
          <w:lang w:eastAsia="zh-CN"/>
        </w:rPr>
        <w:t>plmn-IdentityList</w:t>
      </w:r>
      <w:proofErr w:type="spellEnd"/>
    </w:p>
    <w:p w14:paraId="35414DF3" w14:textId="5AE36A0C" w:rsidR="00AB35ED" w:rsidRPr="002940A1" w:rsidRDefault="00AB35ED" w:rsidP="002940A1">
      <w:pPr>
        <w:pStyle w:val="Doc-text2"/>
        <w:pBdr>
          <w:top w:val="single" w:sz="4" w:space="1" w:color="auto"/>
          <w:left w:val="single" w:sz="4" w:space="4" w:color="auto"/>
          <w:bottom w:val="single" w:sz="4" w:space="1" w:color="auto"/>
          <w:right w:val="single" w:sz="4" w:space="4" w:color="auto"/>
        </w:pBdr>
        <w:ind w:left="1985"/>
        <w:rPr>
          <w:lang w:eastAsia="zh-CN"/>
        </w:rPr>
      </w:pPr>
      <w:proofErr w:type="spellStart"/>
      <w:r w:rsidRPr="002940A1">
        <w:rPr>
          <w:lang w:eastAsia="zh-CN"/>
        </w:rPr>
        <w:t>CellIdentity</w:t>
      </w:r>
      <w:proofErr w:type="spellEnd"/>
      <w:r w:rsidRPr="002940A1">
        <w:rPr>
          <w:lang w:eastAsia="zh-CN"/>
        </w:rPr>
        <w:t xml:space="preserve"> </w:t>
      </w:r>
      <w:r w:rsidR="002940A1">
        <w:rPr>
          <w:lang w:eastAsia="zh-CN"/>
        </w:rPr>
        <w:t>belongs the</w:t>
      </w:r>
      <w:r w:rsidRPr="002940A1">
        <w:rPr>
          <w:lang w:eastAsia="zh-CN"/>
        </w:rPr>
        <w:t xml:space="preserve"> first PLMN-</w:t>
      </w:r>
      <w:proofErr w:type="spellStart"/>
      <w:r w:rsidRPr="002940A1">
        <w:rPr>
          <w:lang w:eastAsia="zh-CN"/>
        </w:rPr>
        <w:t>IdentityInfo</w:t>
      </w:r>
      <w:proofErr w:type="spellEnd"/>
      <w:r w:rsidRPr="002940A1">
        <w:rPr>
          <w:lang w:eastAsia="zh-CN"/>
        </w:rPr>
        <w:t xml:space="preserve"> IE of PLMN-</w:t>
      </w:r>
      <w:proofErr w:type="spellStart"/>
      <w:r w:rsidRPr="002940A1">
        <w:rPr>
          <w:lang w:eastAsia="zh-CN"/>
        </w:rPr>
        <w:t>IdentityInfoList</w:t>
      </w:r>
      <w:proofErr w:type="spellEnd"/>
      <w:r w:rsidR="002940A1">
        <w:rPr>
          <w:lang w:eastAsia="zh-CN"/>
        </w:rPr>
        <w:t>.</w:t>
      </w:r>
    </w:p>
    <w:p w14:paraId="421F9CBF" w14:textId="4C16DA7A" w:rsidR="00AB35ED" w:rsidRPr="002940A1"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4</w:t>
      </w:r>
      <w:r w:rsidR="002940A1">
        <w:rPr>
          <w:lang w:val="en-US" w:eastAsia="zh-CN"/>
        </w:rPr>
        <w:tab/>
      </w:r>
      <w:r w:rsidRPr="002940A1">
        <w:rPr>
          <w:lang w:val="en-US" w:eastAsia="zh-CN"/>
        </w:rPr>
        <w:t xml:space="preserve">The </w:t>
      </w:r>
      <w:proofErr w:type="spellStart"/>
      <w:r w:rsidRPr="002940A1">
        <w:rPr>
          <w:lang w:val="en-US" w:eastAsia="zh-CN"/>
        </w:rPr>
        <w:t>ssbRLMConfigBitmap</w:t>
      </w:r>
      <w:proofErr w:type="spellEnd"/>
      <w:r w:rsidRPr="002940A1">
        <w:rPr>
          <w:lang w:val="en-US" w:eastAsia="zh-CN"/>
        </w:rPr>
        <w:t xml:space="preserve"> and </w:t>
      </w:r>
      <w:proofErr w:type="spellStart"/>
      <w:r w:rsidRPr="002940A1">
        <w:rPr>
          <w:lang w:val="en-US" w:eastAsia="zh-CN"/>
        </w:rPr>
        <w:t>csi-rsRLMConfigBitmap</w:t>
      </w:r>
      <w:proofErr w:type="spellEnd"/>
      <w:r w:rsidRPr="002940A1">
        <w:rPr>
          <w:lang w:val="en-US" w:eastAsia="zh-CN"/>
        </w:rPr>
        <w:t xml:space="preserve"> are encoded with using the format used in the current NR RRC specification.</w:t>
      </w:r>
    </w:p>
    <w:p w14:paraId="77DDA975" w14:textId="53141C0D" w:rsidR="00AB35ED" w:rsidRDefault="00AB35ED" w:rsidP="002940A1">
      <w:pPr>
        <w:pStyle w:val="Doc-text2"/>
        <w:rPr>
          <w:lang w:val="en-US" w:eastAsia="zh-CN"/>
        </w:rPr>
      </w:pPr>
    </w:p>
    <w:p w14:paraId="3712B79D" w14:textId="75990C37" w:rsidR="00F32CDE" w:rsidRDefault="002940A1" w:rsidP="002940A1">
      <w:pPr>
        <w:pStyle w:val="Doc-text2"/>
        <w:rPr>
          <w:lang w:val="en-US" w:eastAsia="zh-CN"/>
        </w:rPr>
      </w:pPr>
      <w:r>
        <w:rPr>
          <w:lang w:val="en-US" w:eastAsia="zh-CN"/>
        </w:rPr>
        <w:t>=&gt;</w:t>
      </w:r>
      <w:r>
        <w:rPr>
          <w:lang w:val="en-US" w:eastAsia="zh-CN"/>
        </w:rPr>
        <w:tab/>
        <w:t>I</w:t>
      </w:r>
      <w:r w:rsidR="00F32CDE" w:rsidRPr="004356B5">
        <w:rPr>
          <w:lang w:val="en-US" w:eastAsia="zh-CN"/>
        </w:rPr>
        <w:t xml:space="preserve">nclude location info in </w:t>
      </w:r>
      <w:proofErr w:type="spellStart"/>
      <w:r w:rsidR="00F32CDE" w:rsidRPr="004356B5">
        <w:rPr>
          <w:lang w:val="en-US" w:eastAsia="zh-CN"/>
        </w:rPr>
        <w:t>SCGFailureInformationEUTRA</w:t>
      </w:r>
      <w:proofErr w:type="spellEnd"/>
      <w:r w:rsidR="00F32CDE" w:rsidRPr="004356B5">
        <w:rPr>
          <w:lang w:val="en-US" w:eastAsia="zh-CN"/>
        </w:rPr>
        <w:t xml:space="preserve"> in NR spec and in </w:t>
      </w:r>
      <w:proofErr w:type="spellStart"/>
      <w:r w:rsidR="00F32CDE" w:rsidRPr="004356B5">
        <w:rPr>
          <w:lang w:val="en-US" w:eastAsia="zh-CN"/>
        </w:rPr>
        <w:t>SCGFailureInformationNR</w:t>
      </w:r>
      <w:proofErr w:type="spellEnd"/>
      <w:r w:rsidR="00F32CDE" w:rsidRPr="004356B5">
        <w:rPr>
          <w:lang w:val="en-US" w:eastAsia="zh-CN"/>
        </w:rPr>
        <w:t xml:space="preserve"> in LTE spec, and the related configuration parts</w:t>
      </w:r>
      <w:r>
        <w:rPr>
          <w:lang w:val="en-US" w:eastAsia="zh-CN"/>
        </w:rPr>
        <w:t>. Details (e.g. which node to configure this) should be addressed through email.</w:t>
      </w:r>
    </w:p>
    <w:p w14:paraId="59ABA368" w14:textId="77777777" w:rsidR="002940A1" w:rsidRDefault="002940A1" w:rsidP="002940A1">
      <w:pPr>
        <w:pStyle w:val="Doc-text2"/>
        <w:rPr>
          <w:rFonts w:eastAsia="SimSun"/>
          <w:b/>
          <w:sz w:val="22"/>
          <w:szCs w:val="22"/>
          <w:lang w:val="en-US" w:eastAsia="zh-CN"/>
        </w:rPr>
      </w:pPr>
    </w:p>
    <w:p w14:paraId="71785FD3" w14:textId="293FCADF" w:rsidR="00F32CDE" w:rsidRPr="002940A1" w:rsidRDefault="002940A1" w:rsidP="002940A1">
      <w:pPr>
        <w:pStyle w:val="Doc-text2"/>
        <w:rPr>
          <w:rFonts w:eastAsia="SimSun"/>
          <w:sz w:val="22"/>
          <w:lang w:val="en-US" w:eastAsia="zh-CN"/>
        </w:rPr>
      </w:pPr>
      <w:r w:rsidRPr="002940A1">
        <w:rPr>
          <w:rFonts w:eastAsia="SimSun"/>
          <w:sz w:val="22"/>
          <w:lang w:val="en-US" w:eastAsia="zh-CN"/>
        </w:rPr>
        <w:t>=&gt;</w:t>
      </w:r>
      <w:r w:rsidRPr="002940A1">
        <w:rPr>
          <w:rFonts w:eastAsia="SimSun"/>
          <w:sz w:val="22"/>
          <w:lang w:val="en-US" w:eastAsia="zh-CN"/>
        </w:rPr>
        <w:tab/>
      </w:r>
      <w:r w:rsidR="00F32CDE" w:rsidRPr="002940A1">
        <w:rPr>
          <w:rFonts w:eastAsia="SimSun"/>
          <w:sz w:val="22"/>
          <w:lang w:val="en-US" w:eastAsia="zh-CN"/>
        </w:rPr>
        <w:t>Postpone the following issue to R17:</w:t>
      </w:r>
    </w:p>
    <w:p w14:paraId="32012275" w14:textId="2C9C3288" w:rsidR="00F32CDE" w:rsidRDefault="002940A1" w:rsidP="002940A1">
      <w:pPr>
        <w:pStyle w:val="Doc-text2"/>
        <w:rPr>
          <w:rFonts w:eastAsia="SimSun"/>
          <w:sz w:val="22"/>
          <w:szCs w:val="22"/>
          <w:lang w:val="en-US" w:eastAsia="zh-CN"/>
        </w:rPr>
      </w:pPr>
      <w:r>
        <w:rPr>
          <w:rFonts w:eastAsia="SimSun"/>
          <w:sz w:val="22"/>
          <w:szCs w:val="22"/>
          <w:lang w:val="en-US" w:eastAsia="zh-CN"/>
        </w:rPr>
        <w:tab/>
      </w:r>
      <w:r w:rsidR="00F32CDE" w:rsidRPr="002940A1">
        <w:rPr>
          <w:rFonts w:eastAsia="SimSun"/>
          <w:sz w:val="22"/>
          <w:szCs w:val="22"/>
          <w:lang w:val="en-US" w:eastAsia="zh-CN"/>
        </w:rPr>
        <w:t>Whether to have an indicator of controlling the beam level measurements in the logged MDT report.</w:t>
      </w:r>
    </w:p>
    <w:p w14:paraId="6AD0FC76" w14:textId="3FA5F111" w:rsidR="002940A1" w:rsidRPr="002940A1" w:rsidRDefault="002940A1" w:rsidP="002940A1">
      <w:pPr>
        <w:pStyle w:val="Doc-text2"/>
        <w:rPr>
          <w:rFonts w:eastAsia="SimSun"/>
          <w:sz w:val="22"/>
          <w:szCs w:val="22"/>
          <w:lang w:val="en-US" w:eastAsia="zh-CN"/>
        </w:rPr>
      </w:pPr>
      <w:r>
        <w:rPr>
          <w:rFonts w:eastAsia="SimSun"/>
          <w:sz w:val="22"/>
          <w:lang w:val="en-US" w:eastAsia="zh-CN"/>
        </w:rPr>
        <w:tab/>
        <w:t>l</w:t>
      </w:r>
      <w:r w:rsidRPr="002940A1">
        <w:rPr>
          <w:rFonts w:eastAsia="SimSun"/>
          <w:sz w:val="22"/>
          <w:lang w:val="en-US" w:eastAsia="zh-CN"/>
        </w:rPr>
        <w:t xml:space="preserve">ogged MDT </w:t>
      </w:r>
      <w:r>
        <w:rPr>
          <w:rFonts w:eastAsia="SimSun"/>
          <w:sz w:val="22"/>
          <w:lang w:val="en-US" w:eastAsia="zh-CN"/>
        </w:rPr>
        <w:t>in</w:t>
      </w:r>
      <w:r w:rsidRPr="002940A1">
        <w:rPr>
          <w:rFonts w:eastAsia="SimSun"/>
          <w:sz w:val="22"/>
          <w:lang w:val="en-US" w:eastAsia="zh-CN"/>
        </w:rPr>
        <w:t xml:space="preserve"> DC</w:t>
      </w:r>
      <w:r>
        <w:rPr>
          <w:rFonts w:eastAsia="SimSun"/>
          <w:sz w:val="22"/>
          <w:lang w:val="en-US" w:eastAsia="zh-CN"/>
        </w:rPr>
        <w:t xml:space="preserve"> scenario</w:t>
      </w:r>
    </w:p>
    <w:p w14:paraId="70939F45" w14:textId="5BD1F485" w:rsidR="00F32CDE" w:rsidRPr="002940A1" w:rsidRDefault="002940A1" w:rsidP="002940A1">
      <w:pPr>
        <w:pStyle w:val="Doc-text2"/>
        <w:rPr>
          <w:rFonts w:eastAsia="SimSun"/>
          <w:sz w:val="22"/>
          <w:lang w:val="en-US" w:eastAsia="zh-CN"/>
        </w:rPr>
      </w:pPr>
      <w:r w:rsidRPr="002940A1">
        <w:rPr>
          <w:rFonts w:eastAsia="SimSun"/>
          <w:sz w:val="22"/>
          <w:lang w:val="en-US" w:eastAsia="zh-CN"/>
        </w:rPr>
        <w:t>=&gt;</w:t>
      </w:r>
      <w:r w:rsidRPr="002940A1">
        <w:rPr>
          <w:rFonts w:eastAsia="SimSun"/>
          <w:sz w:val="22"/>
          <w:lang w:val="en-US" w:eastAsia="zh-CN"/>
        </w:rPr>
        <w:tab/>
      </w:r>
      <w:r w:rsidR="00F32CDE" w:rsidRPr="002940A1">
        <w:rPr>
          <w:rFonts w:eastAsia="SimSun"/>
          <w:sz w:val="22"/>
          <w:lang w:val="en-US" w:eastAsia="zh-CN"/>
        </w:rPr>
        <w:t>Postpone the following issue to R17:</w:t>
      </w:r>
    </w:p>
    <w:p w14:paraId="6A51FFD1" w14:textId="10A762DE" w:rsidR="00F32CDE" w:rsidRPr="002940A1" w:rsidRDefault="002940A1" w:rsidP="002940A1">
      <w:pPr>
        <w:pStyle w:val="Doc-text2"/>
        <w:rPr>
          <w:rFonts w:eastAsia="SimSun"/>
          <w:sz w:val="22"/>
          <w:szCs w:val="22"/>
          <w:lang w:val="en-US" w:eastAsia="zh-CN"/>
        </w:rPr>
      </w:pPr>
      <w:r>
        <w:rPr>
          <w:rFonts w:eastAsia="SimSun"/>
          <w:sz w:val="22"/>
          <w:szCs w:val="22"/>
          <w:lang w:val="en-US" w:eastAsia="zh-CN"/>
        </w:rPr>
        <w:tab/>
      </w:r>
      <w:r w:rsidR="00F32CDE" w:rsidRPr="002940A1">
        <w:rPr>
          <w:rFonts w:eastAsia="SimSun"/>
          <w:sz w:val="22"/>
          <w:szCs w:val="22"/>
          <w:lang w:val="en-US" w:eastAsia="zh-CN"/>
        </w:rPr>
        <w:t xml:space="preserve">Whether to introduce RAT-Type as part of </w:t>
      </w:r>
      <w:proofErr w:type="spellStart"/>
      <w:r w:rsidR="00F32CDE" w:rsidRPr="002940A1">
        <w:rPr>
          <w:rFonts w:eastAsia="SimSun"/>
          <w:sz w:val="22"/>
          <w:szCs w:val="22"/>
          <w:lang w:val="en-US" w:eastAsia="zh-CN"/>
        </w:rPr>
        <w:t>areaConfigForNeighbour</w:t>
      </w:r>
      <w:proofErr w:type="spellEnd"/>
      <w:r w:rsidR="00F32CDE" w:rsidRPr="002940A1">
        <w:rPr>
          <w:rFonts w:eastAsia="SimSun"/>
          <w:sz w:val="22"/>
          <w:szCs w:val="22"/>
          <w:lang w:val="en-US" w:eastAsia="zh-CN"/>
        </w:rPr>
        <w:t xml:space="preserve"> along with frequency and cell list.</w:t>
      </w:r>
    </w:p>
    <w:p w14:paraId="4E483920" w14:textId="77777777" w:rsidR="00AB35ED" w:rsidRPr="00AB35ED" w:rsidRDefault="00AB35ED" w:rsidP="00AB35ED">
      <w:pPr>
        <w:pStyle w:val="Doc-text2"/>
        <w:rPr>
          <w:lang w:val="en-US" w:eastAsia="zh-CN"/>
        </w:rPr>
      </w:pPr>
    </w:p>
    <w:p w14:paraId="32D30407" w14:textId="1F9061DE" w:rsidR="00EC5CC5" w:rsidRDefault="00EC5CC5" w:rsidP="00EC5CC5">
      <w:pPr>
        <w:pStyle w:val="Doc-title"/>
        <w:rPr>
          <w:lang w:val="en-US" w:eastAsia="zh-CN"/>
        </w:rPr>
      </w:pPr>
      <w:r>
        <w:rPr>
          <w:lang w:val="en-US" w:eastAsia="zh-CN"/>
        </w:rPr>
        <w:t>R2-2001992</w:t>
      </w:r>
      <w:r>
        <w:rPr>
          <w:lang w:val="en-US" w:eastAsia="zh-CN"/>
        </w:rPr>
        <w:tab/>
        <w:t>Email discussion report on SON open issues</w:t>
      </w:r>
      <w:r>
        <w:rPr>
          <w:lang w:val="en-US" w:eastAsia="zh-CN"/>
        </w:rPr>
        <w:tab/>
        <w:t xml:space="preserve">Ericsson </w:t>
      </w:r>
    </w:p>
    <w:p w14:paraId="010736B4" w14:textId="0CCA3B96" w:rsidR="00393568" w:rsidRDefault="00393568" w:rsidP="00393568">
      <w:pPr>
        <w:pStyle w:val="Doc-text2"/>
        <w:rPr>
          <w:lang w:val="en-US" w:eastAsia="zh-CN"/>
        </w:rPr>
      </w:pPr>
    </w:p>
    <w:p w14:paraId="455C92B4" w14:textId="00C6F379" w:rsidR="00393568" w:rsidRDefault="002940A1" w:rsidP="00DC2CFF">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107CA45E" w14:textId="2BAA6318" w:rsidR="00393568" w:rsidRDefault="00393568" w:rsidP="00DC2CFF">
      <w:pPr>
        <w:pStyle w:val="Doc-text2"/>
        <w:pBdr>
          <w:top w:val="single" w:sz="4" w:space="1" w:color="auto"/>
          <w:left w:val="single" w:sz="4" w:space="4" w:color="auto"/>
          <w:bottom w:val="single" w:sz="4" w:space="1" w:color="auto"/>
          <w:right w:val="single" w:sz="4" w:space="4" w:color="auto"/>
        </w:pBdr>
        <w:rPr>
          <w:lang w:val="en-US" w:eastAsia="zh-CN"/>
        </w:rPr>
      </w:pPr>
      <w:r w:rsidRPr="00393568">
        <w:rPr>
          <w:lang w:val="en-US" w:eastAsia="zh-CN"/>
        </w:rPr>
        <w:t>1</w:t>
      </w:r>
      <w:r w:rsidRPr="00393568">
        <w:rPr>
          <w:lang w:val="en-US" w:eastAsia="zh-CN"/>
        </w:rPr>
        <w:tab/>
        <w:t>Postpone the issue of NR RLF reporting to LTE to R17.</w:t>
      </w:r>
    </w:p>
    <w:p w14:paraId="614904A6" w14:textId="074EFFD1" w:rsidR="002940A1" w:rsidRDefault="002940A1" w:rsidP="00DC2CFF">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2</w:t>
      </w:r>
      <w:r w:rsidRPr="002940A1">
        <w:rPr>
          <w:lang w:val="en-US" w:eastAsia="zh-CN"/>
        </w:rPr>
        <w:tab/>
        <w:t>The UE shall include the</w:t>
      </w:r>
      <w:r>
        <w:rPr>
          <w:lang w:val="en-US" w:eastAsia="zh-CN"/>
        </w:rPr>
        <w:t xml:space="preserve"> </w:t>
      </w:r>
      <w:proofErr w:type="spellStart"/>
      <w:r w:rsidRPr="002940A1">
        <w:rPr>
          <w:lang w:val="en-US" w:eastAsia="zh-CN"/>
        </w:rPr>
        <w:t>failedPCellId</w:t>
      </w:r>
      <w:proofErr w:type="spellEnd"/>
      <w:r w:rsidRPr="002940A1">
        <w:rPr>
          <w:lang w:val="en-US" w:eastAsia="zh-CN"/>
        </w:rPr>
        <w:t xml:space="preserve"> using the NR RRC format and include the RLF report as an LTE RRC encoded OCTET STRING to the NR node.</w:t>
      </w:r>
      <w:r>
        <w:rPr>
          <w:lang w:val="en-US" w:eastAsia="zh-CN"/>
        </w:rPr>
        <w:t xml:space="preserve"> Details can be addressed in running CR.</w:t>
      </w:r>
    </w:p>
    <w:p w14:paraId="58059F13" w14:textId="77777777" w:rsidR="002940A1" w:rsidRDefault="002940A1" w:rsidP="00DC2CFF">
      <w:pPr>
        <w:pStyle w:val="Doc-text2"/>
        <w:pBdr>
          <w:top w:val="single" w:sz="4" w:space="1" w:color="auto"/>
          <w:left w:val="single" w:sz="4" w:space="4" w:color="auto"/>
          <w:bottom w:val="single" w:sz="4" w:space="1" w:color="auto"/>
          <w:right w:val="single" w:sz="4" w:space="4" w:color="auto"/>
        </w:pBdr>
        <w:rPr>
          <w:lang w:val="en-US" w:eastAsia="zh-CN"/>
        </w:rPr>
      </w:pPr>
    </w:p>
    <w:p w14:paraId="26C70432" w14:textId="77777777" w:rsidR="002940A1" w:rsidRPr="00393568" w:rsidRDefault="002940A1" w:rsidP="00393568">
      <w:pPr>
        <w:pStyle w:val="Doc-text2"/>
        <w:rPr>
          <w:lang w:val="en-US" w:eastAsia="zh-CN"/>
        </w:rPr>
      </w:pPr>
    </w:p>
    <w:p w14:paraId="4113CFE2" w14:textId="77777777" w:rsidR="00393568" w:rsidRPr="00393568" w:rsidRDefault="00393568" w:rsidP="00393568">
      <w:pPr>
        <w:pStyle w:val="Doc-text2"/>
        <w:rPr>
          <w:lang w:val="en-US" w:eastAsia="zh-CN"/>
        </w:rPr>
      </w:pPr>
      <w:r w:rsidRPr="00393568">
        <w:rPr>
          <w:lang w:val="en-US" w:eastAsia="zh-CN"/>
        </w:rPr>
        <w:t>Proposal 3</w:t>
      </w:r>
      <w:r w:rsidRPr="00393568">
        <w:rPr>
          <w:lang w:val="en-US" w:eastAsia="zh-CN"/>
        </w:rPr>
        <w:tab/>
        <w:t>(Cat-B) RAN2 to agree on one of the following options related to UE capabilities for cross-RAT RLF report delivery.</w:t>
      </w:r>
    </w:p>
    <w:p w14:paraId="301AE758" w14:textId="77777777" w:rsidR="00393568" w:rsidRPr="00393568" w:rsidRDefault="00393568" w:rsidP="00393568">
      <w:pPr>
        <w:pStyle w:val="Doc-text2"/>
        <w:rPr>
          <w:lang w:val="en-US" w:eastAsia="zh-CN"/>
        </w:rPr>
      </w:pPr>
      <w:r w:rsidRPr="00393568">
        <w:rPr>
          <w:lang w:val="en-US" w:eastAsia="zh-CN"/>
        </w:rPr>
        <w:t>a.</w:t>
      </w:r>
      <w:r w:rsidRPr="00393568">
        <w:rPr>
          <w:lang w:val="en-US" w:eastAsia="zh-CN"/>
        </w:rPr>
        <w:tab/>
        <w:t>Introduce a capability in 38.306 for cross-RAT RLF report delivery.</w:t>
      </w:r>
    </w:p>
    <w:p w14:paraId="1329F76F" w14:textId="77777777" w:rsidR="00393568" w:rsidRPr="00393568" w:rsidRDefault="00393568" w:rsidP="00393568">
      <w:pPr>
        <w:pStyle w:val="Doc-text2"/>
        <w:rPr>
          <w:lang w:val="en-US" w:eastAsia="zh-CN"/>
        </w:rPr>
      </w:pPr>
      <w:r w:rsidRPr="00393568">
        <w:rPr>
          <w:lang w:val="en-US" w:eastAsia="zh-CN"/>
        </w:rPr>
        <w:t>b.</w:t>
      </w:r>
      <w:r w:rsidRPr="00393568">
        <w:rPr>
          <w:lang w:val="en-US" w:eastAsia="zh-CN"/>
        </w:rPr>
        <w:tab/>
        <w:t>No new capability is introduced in 38.306 for cross-RAT RLF report delivery.</w:t>
      </w:r>
    </w:p>
    <w:p w14:paraId="4C061658" w14:textId="77777777" w:rsidR="00393568" w:rsidRPr="00393568" w:rsidRDefault="00393568" w:rsidP="00393568">
      <w:pPr>
        <w:pStyle w:val="Doc-text2"/>
        <w:rPr>
          <w:lang w:val="en-US" w:eastAsia="zh-CN"/>
        </w:rPr>
      </w:pPr>
      <w:r w:rsidRPr="00393568">
        <w:rPr>
          <w:lang w:val="en-US" w:eastAsia="zh-CN"/>
        </w:rPr>
        <w:t>Proposal 4</w:t>
      </w:r>
      <w:r w:rsidRPr="00393568">
        <w:rPr>
          <w:lang w:val="en-US" w:eastAsia="zh-CN"/>
        </w:rPr>
        <w:tab/>
        <w:t>(Cat-B) The UE shall include the TAC of the source cell (previousPCellId-r16) in the RLF report.</w:t>
      </w:r>
    </w:p>
    <w:p w14:paraId="20941094" w14:textId="77777777" w:rsidR="00393568" w:rsidRPr="00393568" w:rsidRDefault="00393568" w:rsidP="00393568">
      <w:pPr>
        <w:pStyle w:val="Doc-text2"/>
        <w:rPr>
          <w:lang w:val="en-US" w:eastAsia="zh-CN"/>
        </w:rPr>
      </w:pPr>
      <w:r w:rsidRPr="00393568">
        <w:rPr>
          <w:lang w:val="en-US" w:eastAsia="zh-CN"/>
        </w:rPr>
        <w:t>Proposal 5</w:t>
      </w:r>
      <w:r w:rsidRPr="00393568">
        <w:rPr>
          <w:lang w:val="en-US" w:eastAsia="zh-CN"/>
        </w:rPr>
        <w:tab/>
        <w:t>(Cat-B) Re-connection attempt cell is not included in the RLF report.</w:t>
      </w:r>
    </w:p>
    <w:p w14:paraId="6B4CB2BD" w14:textId="77777777" w:rsidR="00393568" w:rsidRPr="00393568" w:rsidRDefault="00393568" w:rsidP="00393568">
      <w:pPr>
        <w:pStyle w:val="Doc-text2"/>
        <w:rPr>
          <w:lang w:val="en-US" w:eastAsia="zh-CN"/>
        </w:rPr>
      </w:pPr>
      <w:r w:rsidRPr="00393568">
        <w:rPr>
          <w:lang w:val="en-US" w:eastAsia="zh-CN"/>
        </w:rPr>
        <w:t>Proposal 6</w:t>
      </w:r>
      <w:r w:rsidRPr="00393568">
        <w:rPr>
          <w:lang w:val="en-US" w:eastAsia="zh-CN"/>
        </w:rPr>
        <w:tab/>
        <w:t xml:space="preserve">(Cat-B) RAN2 to agree on whether the UE shall include absoluteFrequencyPointA-r16, </w:t>
      </w:r>
      <w:proofErr w:type="spellStart"/>
      <w:r w:rsidRPr="00393568">
        <w:rPr>
          <w:lang w:val="en-US" w:eastAsia="zh-CN"/>
        </w:rPr>
        <w:t>locatio</w:t>
      </w:r>
      <w:bookmarkStart w:id="6" w:name="_GoBack"/>
      <w:bookmarkEnd w:id="6"/>
      <w:r w:rsidRPr="00393568">
        <w:rPr>
          <w:lang w:val="en-US" w:eastAsia="zh-CN"/>
        </w:rPr>
        <w:t>nAndBandwidth</w:t>
      </w:r>
      <w:proofErr w:type="spellEnd"/>
      <w:r w:rsidRPr="00393568">
        <w:rPr>
          <w:lang w:val="en-US" w:eastAsia="zh-CN"/>
        </w:rPr>
        <w:t xml:space="preserve">, </w:t>
      </w:r>
      <w:proofErr w:type="spellStart"/>
      <w:r w:rsidRPr="00393568">
        <w:rPr>
          <w:lang w:val="en-US" w:eastAsia="zh-CN"/>
        </w:rPr>
        <w:t>subcarrierSpacing</w:t>
      </w:r>
      <w:proofErr w:type="spellEnd"/>
      <w:r w:rsidRPr="00393568">
        <w:rPr>
          <w:lang w:val="en-US" w:eastAsia="zh-CN"/>
        </w:rPr>
        <w:t xml:space="preserve">, msg1-FrequencyStart, msg1-FDMInfo and msg1-SubcarrierSpacing in the RLF report when the </w:t>
      </w:r>
      <w:proofErr w:type="spellStart"/>
      <w:r w:rsidRPr="00393568">
        <w:rPr>
          <w:lang w:val="en-US" w:eastAsia="zh-CN"/>
        </w:rPr>
        <w:t>rlf</w:t>
      </w:r>
      <w:proofErr w:type="spellEnd"/>
      <w:r w:rsidRPr="00393568">
        <w:rPr>
          <w:lang w:val="en-US" w:eastAsia="zh-CN"/>
        </w:rPr>
        <w:t xml:space="preserve">-Cause is set to </w:t>
      </w:r>
      <w:proofErr w:type="spellStart"/>
      <w:r w:rsidRPr="00393568">
        <w:rPr>
          <w:lang w:val="en-US" w:eastAsia="zh-CN"/>
        </w:rPr>
        <w:t>beamFailureRecoveryFailure</w:t>
      </w:r>
      <w:proofErr w:type="spellEnd"/>
      <w:r w:rsidRPr="00393568">
        <w:rPr>
          <w:lang w:val="en-US" w:eastAsia="zh-CN"/>
        </w:rPr>
        <w:t xml:space="preserve"> or </w:t>
      </w:r>
      <w:proofErr w:type="spellStart"/>
      <w:r w:rsidRPr="00393568">
        <w:rPr>
          <w:lang w:val="en-US" w:eastAsia="zh-CN"/>
        </w:rPr>
        <w:t>randomAccessProblem</w:t>
      </w:r>
      <w:proofErr w:type="spellEnd"/>
      <w:r w:rsidRPr="00393568">
        <w:rPr>
          <w:lang w:val="en-US" w:eastAsia="zh-CN"/>
        </w:rPr>
        <w:t>.</w:t>
      </w:r>
    </w:p>
    <w:p w14:paraId="0D217B5A" w14:textId="5134F257" w:rsidR="00393568" w:rsidRPr="00393568" w:rsidRDefault="00393568" w:rsidP="00393568">
      <w:pPr>
        <w:pStyle w:val="Doc-text2"/>
        <w:rPr>
          <w:lang w:val="en-US" w:eastAsia="zh-CN"/>
        </w:rPr>
      </w:pPr>
    </w:p>
    <w:p w14:paraId="5885D7D4" w14:textId="77777777" w:rsidR="00393568" w:rsidRPr="00393568" w:rsidRDefault="00393568" w:rsidP="00393568">
      <w:pPr>
        <w:pStyle w:val="Doc-text2"/>
        <w:rPr>
          <w:lang w:val="en-US" w:eastAsia="zh-CN"/>
        </w:rPr>
      </w:pPr>
      <w:r w:rsidRPr="00393568">
        <w:rPr>
          <w:lang w:val="en-US" w:eastAsia="zh-CN"/>
        </w:rPr>
        <w:t>Proposal 8</w:t>
      </w:r>
      <w:r w:rsidRPr="00393568">
        <w:rPr>
          <w:lang w:val="en-US" w:eastAsia="zh-CN"/>
        </w:rPr>
        <w:tab/>
        <w:t xml:space="preserve">(Cat-B) RAN2 to agree on whether to include the following frequency location related information of the RA resources used by the UE in the </w:t>
      </w:r>
      <w:proofErr w:type="spellStart"/>
      <w:r w:rsidRPr="00393568">
        <w:rPr>
          <w:lang w:val="en-US" w:eastAsia="zh-CN"/>
        </w:rPr>
        <w:t>RAReport</w:t>
      </w:r>
      <w:proofErr w:type="spellEnd"/>
      <w:r w:rsidRPr="00393568">
        <w:rPr>
          <w:lang w:val="en-US" w:eastAsia="zh-CN"/>
        </w:rPr>
        <w:t>:</w:t>
      </w:r>
    </w:p>
    <w:p w14:paraId="21B5B955" w14:textId="77777777" w:rsidR="00393568" w:rsidRPr="00393568" w:rsidRDefault="00393568" w:rsidP="00393568">
      <w:pPr>
        <w:pStyle w:val="Doc-text2"/>
        <w:rPr>
          <w:lang w:val="en-US" w:eastAsia="zh-CN"/>
        </w:rPr>
      </w:pPr>
      <w:r w:rsidRPr="00393568">
        <w:rPr>
          <w:lang w:val="en-US" w:eastAsia="zh-CN"/>
        </w:rPr>
        <w:t>a.</w:t>
      </w:r>
      <w:r w:rsidRPr="00393568">
        <w:rPr>
          <w:lang w:val="en-US" w:eastAsia="zh-CN"/>
        </w:rPr>
        <w:tab/>
        <w:t>msg1-FDM (e.g., in RACH-</w:t>
      </w:r>
      <w:proofErr w:type="spellStart"/>
      <w:r w:rsidRPr="00393568">
        <w:rPr>
          <w:lang w:val="en-US" w:eastAsia="zh-CN"/>
        </w:rPr>
        <w:t>ConfigGeneric</w:t>
      </w:r>
      <w:proofErr w:type="spellEnd"/>
      <w:r w:rsidRPr="00393568">
        <w:rPr>
          <w:lang w:val="en-US" w:eastAsia="zh-CN"/>
        </w:rPr>
        <w:t>)</w:t>
      </w:r>
    </w:p>
    <w:p w14:paraId="5393B923" w14:textId="77777777" w:rsidR="00393568" w:rsidRPr="00393568" w:rsidRDefault="00393568" w:rsidP="00393568">
      <w:pPr>
        <w:pStyle w:val="Doc-text2"/>
        <w:rPr>
          <w:lang w:val="en-US" w:eastAsia="zh-CN"/>
        </w:rPr>
      </w:pPr>
      <w:r w:rsidRPr="00393568">
        <w:rPr>
          <w:lang w:val="en-US" w:eastAsia="zh-CN"/>
        </w:rPr>
        <w:t>b.</w:t>
      </w:r>
      <w:r w:rsidRPr="00393568">
        <w:rPr>
          <w:lang w:val="en-US" w:eastAsia="zh-CN"/>
        </w:rPr>
        <w:tab/>
        <w:t>msg1-FrequencyStart (e.g., in RACH-</w:t>
      </w:r>
      <w:proofErr w:type="spellStart"/>
      <w:r w:rsidRPr="00393568">
        <w:rPr>
          <w:lang w:val="en-US" w:eastAsia="zh-CN"/>
        </w:rPr>
        <w:t>ConfigGeneric</w:t>
      </w:r>
      <w:proofErr w:type="spellEnd"/>
      <w:r w:rsidRPr="00393568">
        <w:rPr>
          <w:lang w:val="en-US" w:eastAsia="zh-CN"/>
        </w:rPr>
        <w:t>)</w:t>
      </w:r>
    </w:p>
    <w:p w14:paraId="65324396" w14:textId="77777777" w:rsidR="00393568" w:rsidRPr="00393568" w:rsidRDefault="00393568" w:rsidP="00393568">
      <w:pPr>
        <w:pStyle w:val="Doc-text2"/>
        <w:rPr>
          <w:lang w:val="en-US" w:eastAsia="zh-CN"/>
        </w:rPr>
      </w:pPr>
      <w:r w:rsidRPr="00393568">
        <w:rPr>
          <w:lang w:val="en-US" w:eastAsia="zh-CN"/>
        </w:rPr>
        <w:t>c.</w:t>
      </w:r>
      <w:r w:rsidRPr="00393568">
        <w:rPr>
          <w:lang w:val="en-US" w:eastAsia="zh-CN"/>
        </w:rPr>
        <w:tab/>
        <w:t>msg1-SubcarrierSpacing  (e.g., in RACH-</w:t>
      </w:r>
      <w:proofErr w:type="spellStart"/>
      <w:r w:rsidRPr="00393568">
        <w:rPr>
          <w:lang w:val="en-US" w:eastAsia="zh-CN"/>
        </w:rPr>
        <w:t>ConfigCommon</w:t>
      </w:r>
      <w:proofErr w:type="spellEnd"/>
      <w:r w:rsidRPr="00393568">
        <w:rPr>
          <w:lang w:val="en-US" w:eastAsia="zh-CN"/>
        </w:rPr>
        <w:t>)</w:t>
      </w:r>
    </w:p>
    <w:p w14:paraId="5457C375" w14:textId="77777777" w:rsidR="00393568" w:rsidRPr="00393568" w:rsidRDefault="00393568" w:rsidP="00393568">
      <w:pPr>
        <w:pStyle w:val="Doc-text2"/>
        <w:rPr>
          <w:lang w:val="en-US" w:eastAsia="zh-CN"/>
        </w:rPr>
      </w:pPr>
      <w:r w:rsidRPr="00393568">
        <w:rPr>
          <w:lang w:val="en-US" w:eastAsia="zh-CN"/>
        </w:rPr>
        <w:t>Proposal 9</w:t>
      </w:r>
      <w:r w:rsidRPr="00393568">
        <w:rPr>
          <w:lang w:val="en-US" w:eastAsia="zh-CN"/>
        </w:rPr>
        <w:tab/>
        <w:t xml:space="preserve">(Cat-B) RAN2 to agree on one of the following option is to be adopted for </w:t>
      </w:r>
      <w:proofErr w:type="spellStart"/>
      <w:r w:rsidRPr="00393568">
        <w:rPr>
          <w:lang w:val="en-US" w:eastAsia="zh-CN"/>
        </w:rPr>
        <w:t>RAReport</w:t>
      </w:r>
      <w:proofErr w:type="spellEnd"/>
      <w:r w:rsidRPr="00393568">
        <w:rPr>
          <w:lang w:val="en-US" w:eastAsia="zh-CN"/>
        </w:rPr>
        <w:t xml:space="preserve"> retaining at the UE:</w:t>
      </w:r>
    </w:p>
    <w:p w14:paraId="45F243E8" w14:textId="77777777" w:rsidR="00393568" w:rsidRPr="00393568" w:rsidRDefault="00393568" w:rsidP="00393568">
      <w:pPr>
        <w:pStyle w:val="Doc-text2"/>
        <w:rPr>
          <w:lang w:val="en-US" w:eastAsia="zh-CN"/>
        </w:rPr>
      </w:pPr>
      <w:r w:rsidRPr="00393568">
        <w:rPr>
          <w:lang w:val="en-US" w:eastAsia="zh-CN"/>
        </w:rPr>
        <w:t>a.</w:t>
      </w:r>
      <w:r w:rsidRPr="00393568">
        <w:rPr>
          <w:lang w:val="en-US" w:eastAsia="zh-CN"/>
        </w:rPr>
        <w:tab/>
        <w:t>UE will stop logging RA info if all 8 entries is filled in RA report, and starts to count the duration. If not fetched within 48 hours, then the whole RA report will be deleted.</w:t>
      </w:r>
    </w:p>
    <w:p w14:paraId="7A240467" w14:textId="77777777" w:rsidR="00393568" w:rsidRPr="00393568" w:rsidRDefault="00393568" w:rsidP="00393568">
      <w:pPr>
        <w:pStyle w:val="Doc-text2"/>
        <w:rPr>
          <w:lang w:val="en-US" w:eastAsia="zh-CN"/>
        </w:rPr>
      </w:pPr>
      <w:r w:rsidRPr="00393568">
        <w:rPr>
          <w:lang w:val="en-US" w:eastAsia="zh-CN"/>
        </w:rPr>
        <w:t>b.</w:t>
      </w:r>
      <w:r w:rsidRPr="00393568">
        <w:rPr>
          <w:lang w:val="en-US" w:eastAsia="zh-CN"/>
        </w:rPr>
        <w:tab/>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14:paraId="52C9DD8D" w14:textId="77777777" w:rsidR="00393568" w:rsidRPr="00393568" w:rsidRDefault="00393568" w:rsidP="00393568">
      <w:pPr>
        <w:pStyle w:val="Doc-text2"/>
        <w:rPr>
          <w:lang w:val="en-US" w:eastAsia="zh-CN"/>
        </w:rPr>
      </w:pPr>
      <w:r w:rsidRPr="00393568">
        <w:rPr>
          <w:lang w:val="en-US" w:eastAsia="zh-CN"/>
        </w:rPr>
        <w:t>c.</w:t>
      </w:r>
      <w:r w:rsidRPr="00393568">
        <w:rPr>
          <w:lang w:val="en-US" w:eastAsia="zh-CN"/>
        </w:rPr>
        <w:tab/>
        <w:t>The oldest RA entry will be replaced by new RA entry if the corresponding RA report is full (i.e., all entries are filled) and has not been fetched. A RA entry within a RA report will be deleted if it is already been stored for 48 hours.</w:t>
      </w:r>
    </w:p>
    <w:p w14:paraId="1E8174C3" w14:textId="6DC3E64F" w:rsidR="00393568" w:rsidRPr="00393568" w:rsidRDefault="00393568" w:rsidP="00393568">
      <w:pPr>
        <w:pStyle w:val="Doc-text2"/>
        <w:rPr>
          <w:lang w:val="en-US" w:eastAsia="zh-CN"/>
        </w:rPr>
      </w:pPr>
      <w:r w:rsidRPr="00393568">
        <w:rPr>
          <w:lang w:val="en-US" w:eastAsia="zh-CN"/>
        </w:rPr>
        <w:lastRenderedPageBreak/>
        <w:t>Proposal 11</w:t>
      </w:r>
      <w:r w:rsidRPr="00393568">
        <w:rPr>
          <w:lang w:val="en-US" w:eastAsia="zh-CN"/>
        </w:rPr>
        <w:tab/>
        <w:t xml:space="preserve">(Cat-B) RAN2 to agree on whether to add a new UE capability indication or not regarding the ability to include the </w:t>
      </w:r>
      <w:proofErr w:type="spellStart"/>
      <w:r w:rsidRPr="00393568">
        <w:rPr>
          <w:lang w:val="en-US" w:eastAsia="zh-CN"/>
        </w:rPr>
        <w:t>locationInformation</w:t>
      </w:r>
      <w:proofErr w:type="spellEnd"/>
      <w:r w:rsidRPr="00393568">
        <w:rPr>
          <w:lang w:val="en-US" w:eastAsia="zh-CN"/>
        </w:rPr>
        <w:t xml:space="preserve"> in </w:t>
      </w:r>
      <w:proofErr w:type="spellStart"/>
      <w:r w:rsidRPr="00393568">
        <w:rPr>
          <w:lang w:val="en-US" w:eastAsia="zh-CN"/>
        </w:rPr>
        <w:t>SCGFailureInformationNR</w:t>
      </w:r>
      <w:proofErr w:type="spellEnd"/>
      <w:r w:rsidRPr="00393568">
        <w:rPr>
          <w:lang w:val="en-US" w:eastAsia="zh-CN"/>
        </w:rPr>
        <w:t xml:space="preserve"> and </w:t>
      </w:r>
      <w:proofErr w:type="spellStart"/>
      <w:r w:rsidRPr="00393568">
        <w:rPr>
          <w:lang w:val="en-US" w:eastAsia="zh-CN"/>
        </w:rPr>
        <w:t>SCGFailureInformation</w:t>
      </w:r>
      <w:proofErr w:type="spellEnd"/>
      <w:r w:rsidRPr="00393568">
        <w:rPr>
          <w:lang w:val="en-US" w:eastAsia="zh-CN"/>
        </w:rPr>
        <w:t xml:space="preserve"> messages.</w:t>
      </w:r>
    </w:p>
    <w:p w14:paraId="12B9C8F7" w14:textId="74C8BD5E" w:rsidR="00EC5CC5" w:rsidRPr="00EC5CC5" w:rsidRDefault="00EC5CC5" w:rsidP="00EC5CC5">
      <w:pPr>
        <w:pStyle w:val="Doc-title"/>
      </w:pPr>
      <w:r>
        <w:rPr>
          <w:lang w:val="en-US" w:eastAsia="zh-CN"/>
        </w:rPr>
        <w:t>R2-2001993</w:t>
      </w:r>
      <w:r>
        <w:rPr>
          <w:lang w:val="en-US" w:eastAsia="zh-CN"/>
        </w:rPr>
        <w:tab/>
        <w:t xml:space="preserve">Email discussion report on L2 open </w:t>
      </w:r>
      <w:r w:rsidRPr="00EC5CC5">
        <w:t>issues</w:t>
      </w:r>
      <w:r>
        <w:rPr>
          <w:lang w:val="en-US" w:eastAsia="zh-CN"/>
        </w:rPr>
        <w:tab/>
      </w:r>
      <w:r>
        <w:rPr>
          <w:lang w:val="en-US" w:eastAsia="zh-CN"/>
        </w:rPr>
        <w:tab/>
        <w:t>CMCC</w:t>
      </w:r>
    </w:p>
    <w:p w14:paraId="28E92193" w14:textId="77777777" w:rsidR="00EC5CC5" w:rsidRPr="00EC5CC5" w:rsidRDefault="00EC5CC5" w:rsidP="00EC5CC5">
      <w:pPr>
        <w:pStyle w:val="Doc-text2"/>
        <w:rPr>
          <w:lang w:eastAsia="zh-CN"/>
        </w:rPr>
      </w:pPr>
    </w:p>
    <w:p w14:paraId="7555C48F" w14:textId="77777777" w:rsidR="002874D0" w:rsidRPr="002874D0" w:rsidRDefault="002874D0" w:rsidP="002874D0">
      <w:pPr>
        <w:pStyle w:val="Doc-text2"/>
        <w:rPr>
          <w:b/>
          <w:bCs/>
          <w:lang w:val="en-US" w:eastAsia="zh-CN"/>
        </w:rPr>
      </w:pPr>
      <w:r w:rsidRPr="002874D0">
        <w:rPr>
          <w:b/>
          <w:bCs/>
          <w:lang w:val="en-US" w:eastAsia="zh-CN"/>
        </w:rPr>
        <w:t xml:space="preserve">Proposal 1: </w:t>
      </w:r>
      <w:r w:rsidRPr="002874D0">
        <w:rPr>
          <w:rFonts w:hint="eastAsia"/>
          <w:b/>
          <w:bCs/>
          <w:lang w:val="en-US" w:eastAsia="zh-CN"/>
        </w:rPr>
        <w:t>F</w:t>
      </w:r>
      <w:r w:rsidRPr="002874D0">
        <w:rPr>
          <w:b/>
          <w:bCs/>
          <w:lang w:val="en-US" w:eastAsia="zh-CN"/>
        </w:rPr>
        <w:t xml:space="preserve">or per DRB per UE measurement (e.g. UL delay </w:t>
      </w:r>
      <w:proofErr w:type="spellStart"/>
      <w:r w:rsidRPr="002874D0">
        <w:rPr>
          <w:b/>
          <w:bCs/>
          <w:lang w:val="en-US" w:eastAsia="zh-CN"/>
        </w:rPr>
        <w:t>meas</w:t>
      </w:r>
      <w:proofErr w:type="spellEnd"/>
      <w:r w:rsidRPr="002874D0">
        <w:rPr>
          <w:b/>
          <w:bCs/>
          <w:lang w:val="en-US" w:eastAsia="zh-CN"/>
        </w:rPr>
        <w:t xml:space="preserve">), add the following description inside the table, </w:t>
      </w:r>
      <w:proofErr w:type="spellStart"/>
      <w:r w:rsidRPr="002874D0">
        <w:rPr>
          <w:b/>
          <w:bCs/>
          <w:i/>
          <w:iCs/>
          <w:lang w:val="en-US" w:eastAsia="zh-CN"/>
        </w:rPr>
        <w:t>drbid</w:t>
      </w:r>
      <w:proofErr w:type="spellEnd"/>
      <w:r w:rsidRPr="002874D0">
        <w:rPr>
          <w:b/>
          <w:bCs/>
          <w:lang w:val="en-US" w:eastAsia="zh-CN"/>
        </w:rPr>
        <w:t>: The identity of the measured DRB.</w:t>
      </w:r>
    </w:p>
    <w:p w14:paraId="76628F31" w14:textId="77777777" w:rsidR="002874D0" w:rsidRPr="002874D0" w:rsidRDefault="002874D0" w:rsidP="002874D0">
      <w:pPr>
        <w:pStyle w:val="Doc-text2"/>
        <w:rPr>
          <w:b/>
          <w:bCs/>
          <w:lang w:val="en-US" w:eastAsia="zh-CN"/>
        </w:rPr>
      </w:pPr>
      <w:r w:rsidRPr="002874D0">
        <w:rPr>
          <w:b/>
          <w:bCs/>
          <w:lang w:val="en-US" w:eastAsia="zh-CN"/>
        </w:rPr>
        <w:t xml:space="preserve">Proposal 2: </w:t>
      </w:r>
      <w:r w:rsidRPr="002874D0">
        <w:rPr>
          <w:rFonts w:hint="eastAsia"/>
          <w:b/>
          <w:bCs/>
          <w:lang w:val="en-US" w:eastAsia="zh-CN"/>
        </w:rPr>
        <w:t>F</w:t>
      </w:r>
      <w:r w:rsidRPr="002874D0">
        <w:rPr>
          <w:b/>
          <w:bCs/>
          <w:lang w:val="en-US" w:eastAsia="zh-CN"/>
        </w:rPr>
        <w:t xml:space="preserve">or number of active UE, add the following description inside the table, </w:t>
      </w:r>
      <w:proofErr w:type="spellStart"/>
      <w:r w:rsidRPr="002874D0">
        <w:rPr>
          <w:b/>
          <w:bCs/>
          <w:i/>
          <w:iCs/>
          <w:lang w:val="en-US" w:eastAsia="zh-CN"/>
        </w:rPr>
        <w:t>drbid</w:t>
      </w:r>
      <w:proofErr w:type="spellEnd"/>
      <w:r w:rsidRPr="002874D0">
        <w:rPr>
          <w:b/>
          <w:bCs/>
          <w:lang w:val="en-US" w:eastAsia="zh-CN"/>
        </w:rPr>
        <w:t xml:space="preserve"> : the DRBs mapped with the same 5QI for NR SA or mapped with the same QCI for EN-DC.</w:t>
      </w:r>
    </w:p>
    <w:p w14:paraId="3E1C44B6" w14:textId="77777777" w:rsidR="002874D0" w:rsidRPr="002874D0" w:rsidRDefault="002874D0" w:rsidP="002874D0">
      <w:pPr>
        <w:pStyle w:val="Doc-text2"/>
        <w:rPr>
          <w:b/>
          <w:bCs/>
          <w:lang w:eastAsia="zh-CN"/>
        </w:rPr>
      </w:pPr>
      <w:r w:rsidRPr="002874D0">
        <w:rPr>
          <w:rFonts w:hint="eastAsia"/>
          <w:b/>
          <w:bCs/>
          <w:lang w:eastAsia="zh-CN"/>
        </w:rPr>
        <w:t>P</w:t>
      </w:r>
      <w:r w:rsidRPr="002874D0">
        <w:rPr>
          <w:b/>
          <w:bCs/>
          <w:lang w:eastAsia="zh-CN"/>
        </w:rPr>
        <w:t>roposal 3: For the UL PDCP packet average queuing delay measurement for split bearer in EN-DC, UE reports a single D1 value to the node where it receives the measurement configuration.</w:t>
      </w:r>
    </w:p>
    <w:p w14:paraId="5D84C1F9" w14:textId="77777777" w:rsidR="002874D0" w:rsidRPr="002874D0" w:rsidRDefault="002874D0" w:rsidP="002874D0">
      <w:pPr>
        <w:pStyle w:val="Doc-text2"/>
        <w:rPr>
          <w:b/>
          <w:bCs/>
          <w:lang w:eastAsia="zh-CN"/>
        </w:rPr>
      </w:pPr>
      <w:r w:rsidRPr="002874D0">
        <w:rPr>
          <w:rFonts w:hint="eastAsia"/>
          <w:b/>
          <w:bCs/>
          <w:lang w:eastAsia="zh-CN"/>
        </w:rPr>
        <w:t>P</w:t>
      </w:r>
      <w:r w:rsidRPr="002874D0">
        <w:rPr>
          <w:b/>
          <w:bCs/>
          <w:lang w:eastAsia="zh-CN"/>
        </w:rPr>
        <w:t>roposal 4: For split bearer with PDCP duplication, reuse the same mechanism as non-duplication case for UL D1 delay measurement.</w:t>
      </w:r>
    </w:p>
    <w:p w14:paraId="49124EB7" w14:textId="6B267A69" w:rsidR="002874D0" w:rsidRPr="0026078F" w:rsidRDefault="002874D0" w:rsidP="002874D0">
      <w:pPr>
        <w:pStyle w:val="Doc-text2"/>
        <w:rPr>
          <w:b/>
          <w:bCs/>
          <w:lang w:val="en-US" w:eastAsia="zh-CN"/>
        </w:rPr>
      </w:pPr>
      <w:r w:rsidRPr="002874D0">
        <w:rPr>
          <w:rFonts w:hint="eastAsia"/>
          <w:b/>
          <w:bCs/>
          <w:lang w:eastAsia="zh-CN"/>
        </w:rPr>
        <w:t>P</w:t>
      </w:r>
      <w:r w:rsidRPr="002874D0">
        <w:rPr>
          <w:b/>
          <w:bCs/>
          <w:lang w:eastAsia="zh-CN"/>
        </w:rPr>
        <w:t xml:space="preserve">roposal 5: </w:t>
      </w:r>
      <w:r w:rsidR="003A03AA" w:rsidRPr="003A03AA">
        <w:rPr>
          <w:b/>
          <w:bCs/>
          <w:lang w:eastAsia="zh-CN"/>
        </w:rPr>
        <w:t>RAN2 to discuss which unit is applied for UL delay measurement: 1ms, 0.1ms or 1us.</w:t>
      </w:r>
    </w:p>
    <w:p w14:paraId="5E62937A" w14:textId="77777777" w:rsidR="002874D0" w:rsidRPr="002874D0" w:rsidRDefault="002874D0" w:rsidP="002874D0">
      <w:pPr>
        <w:pStyle w:val="Doc-text2"/>
        <w:rPr>
          <w:b/>
          <w:bCs/>
          <w:lang w:eastAsia="zh-CN"/>
        </w:rPr>
      </w:pPr>
      <w:r w:rsidRPr="002874D0">
        <w:rPr>
          <w:rFonts w:hint="eastAsia"/>
          <w:b/>
          <w:bCs/>
          <w:lang w:eastAsia="zh-CN"/>
        </w:rPr>
        <w:t>P</w:t>
      </w:r>
      <w:r w:rsidRPr="002874D0">
        <w:rPr>
          <w:b/>
          <w:bCs/>
          <w:lang w:eastAsia="zh-CN"/>
        </w:rPr>
        <w:t>roposal 6: UL F1-U delay is measured using the same matrix as DL F1-U delay defined in TS 28.552.</w:t>
      </w:r>
    </w:p>
    <w:p w14:paraId="06C096BA" w14:textId="77777777" w:rsidR="002874D0" w:rsidRPr="002874D0" w:rsidRDefault="002874D0" w:rsidP="002874D0">
      <w:pPr>
        <w:pStyle w:val="Doc-text2"/>
        <w:rPr>
          <w:b/>
          <w:bCs/>
          <w:lang w:eastAsia="zh-CN"/>
        </w:rPr>
      </w:pPr>
      <w:r w:rsidRPr="002874D0">
        <w:rPr>
          <w:b/>
          <w:bCs/>
          <w:lang w:eastAsia="zh-CN"/>
        </w:rPr>
        <w:t>Proposal 7: The following proposals are recommended to be postponed, since they are not the most critical issue for L2M or limited supporting companies.</w:t>
      </w:r>
    </w:p>
    <w:p w14:paraId="25630429" w14:textId="77777777" w:rsidR="002874D0" w:rsidRPr="002874D0" w:rsidRDefault="002874D0" w:rsidP="002874D0">
      <w:pPr>
        <w:pStyle w:val="Doc-text2"/>
        <w:numPr>
          <w:ilvl w:val="0"/>
          <w:numId w:val="36"/>
        </w:numPr>
        <w:rPr>
          <w:b/>
          <w:bCs/>
          <w:lang w:eastAsia="zh-CN"/>
        </w:rPr>
      </w:pPr>
      <w:r w:rsidRPr="002874D0">
        <w:rPr>
          <w:b/>
          <w:bCs/>
          <w:lang w:eastAsia="zh-CN"/>
        </w:rPr>
        <w:t>Postpone 1: min/max value for delay measurement.</w:t>
      </w:r>
    </w:p>
    <w:p w14:paraId="62A36146" w14:textId="77777777" w:rsidR="002874D0" w:rsidRPr="002874D0" w:rsidRDefault="002874D0" w:rsidP="002874D0">
      <w:pPr>
        <w:pStyle w:val="Doc-text2"/>
        <w:numPr>
          <w:ilvl w:val="0"/>
          <w:numId w:val="36"/>
        </w:numPr>
        <w:rPr>
          <w:b/>
          <w:bCs/>
          <w:lang w:eastAsia="zh-CN"/>
        </w:rPr>
      </w:pPr>
      <w:r w:rsidRPr="002874D0">
        <w:rPr>
          <w:b/>
          <w:bCs/>
          <w:lang w:eastAsia="zh-CN"/>
        </w:rPr>
        <w:t>Postpone 2: excess delay measurement to next release.</w:t>
      </w:r>
    </w:p>
    <w:p w14:paraId="30D7A61A" w14:textId="77777777" w:rsidR="002874D0" w:rsidRPr="002874D0" w:rsidRDefault="002874D0" w:rsidP="002874D0">
      <w:pPr>
        <w:pStyle w:val="Doc-text2"/>
        <w:numPr>
          <w:ilvl w:val="0"/>
          <w:numId w:val="36"/>
        </w:numPr>
        <w:rPr>
          <w:b/>
          <w:bCs/>
          <w:lang w:val="en-US" w:eastAsia="zh-CN"/>
        </w:rPr>
      </w:pPr>
      <w:r w:rsidRPr="002874D0">
        <w:rPr>
          <w:rFonts w:hint="eastAsia"/>
          <w:b/>
          <w:bCs/>
          <w:lang w:val="en-US" w:eastAsia="zh-CN"/>
        </w:rPr>
        <w:t>P</w:t>
      </w:r>
      <w:r w:rsidRPr="002874D0">
        <w:rPr>
          <w:b/>
          <w:bCs/>
          <w:lang w:val="en-US" w:eastAsia="zh-CN"/>
        </w:rPr>
        <w:t>ostpone 3: Inform TCE that DC duplication is enabled for throughput measurement</w:t>
      </w:r>
    </w:p>
    <w:p w14:paraId="5C0C0DF5" w14:textId="77777777" w:rsidR="002874D0" w:rsidRPr="002874D0" w:rsidRDefault="002874D0" w:rsidP="002874D0">
      <w:pPr>
        <w:pStyle w:val="Doc-text2"/>
        <w:numPr>
          <w:ilvl w:val="0"/>
          <w:numId w:val="36"/>
        </w:numPr>
        <w:rPr>
          <w:b/>
          <w:bCs/>
          <w:lang w:val="en-US" w:eastAsia="zh-CN"/>
        </w:rPr>
      </w:pPr>
      <w:r w:rsidRPr="002874D0">
        <w:rPr>
          <w:rFonts w:hint="eastAsia"/>
          <w:b/>
          <w:bCs/>
          <w:lang w:val="en-US" w:eastAsia="zh-CN"/>
        </w:rPr>
        <w:t>P</w:t>
      </w:r>
      <w:r w:rsidRPr="002874D0">
        <w:rPr>
          <w:b/>
          <w:bCs/>
          <w:lang w:val="en-US" w:eastAsia="zh-CN"/>
        </w:rPr>
        <w:t>ostpone 4: Capture a Note on the total RAN part of DL packet delay measurement.</w:t>
      </w:r>
    </w:p>
    <w:p w14:paraId="4376777E" w14:textId="77777777" w:rsidR="00EC5CC5" w:rsidRPr="002874D0" w:rsidRDefault="00EC5CC5" w:rsidP="00EC5CC5">
      <w:pPr>
        <w:pStyle w:val="Doc-text2"/>
        <w:rPr>
          <w:lang w:val="en-US" w:eastAsia="zh-CN"/>
        </w:rPr>
      </w:pPr>
    </w:p>
    <w:p w14:paraId="29282A27" w14:textId="3221862E" w:rsidR="00E86A08" w:rsidRDefault="00E86A08" w:rsidP="00E86A08">
      <w:pPr>
        <w:pStyle w:val="Heading3"/>
      </w:pPr>
      <w:r>
        <w:t>6.12.6.4</w:t>
      </w:r>
      <w:r>
        <w:tab/>
        <w:t>Email discussion list</w:t>
      </w:r>
    </w:p>
    <w:p w14:paraId="4B255998" w14:textId="72EAEF9C" w:rsidR="00E86A08" w:rsidRDefault="00E86A08" w:rsidP="00E86A08">
      <w:pPr>
        <w:pStyle w:val="Doc-title"/>
      </w:pPr>
    </w:p>
    <w:p w14:paraId="04E8CA69" w14:textId="77777777" w:rsidR="00E86A08" w:rsidRPr="00E86A08" w:rsidRDefault="00E86A08" w:rsidP="00E86A08">
      <w:pPr>
        <w:pStyle w:val="Doc-text2"/>
      </w:pPr>
    </w:p>
    <w:tbl>
      <w:tblPr>
        <w:tblStyle w:val="TableGrid"/>
        <w:tblW w:w="0" w:type="auto"/>
        <w:tblInd w:w="732" w:type="dxa"/>
        <w:tblLook w:val="04A0" w:firstRow="1" w:lastRow="0" w:firstColumn="1" w:lastColumn="0" w:noHBand="0" w:noVBand="1"/>
      </w:tblPr>
      <w:tblGrid>
        <w:gridCol w:w="2940"/>
        <w:gridCol w:w="1292"/>
        <w:gridCol w:w="3001"/>
        <w:gridCol w:w="1925"/>
      </w:tblGrid>
      <w:tr w:rsidR="00E86A08" w14:paraId="42FDC45E" w14:textId="3B108D3D" w:rsidTr="00E86A08">
        <w:tc>
          <w:tcPr>
            <w:tcW w:w="2219" w:type="dxa"/>
          </w:tcPr>
          <w:p w14:paraId="7F2EBE39" w14:textId="556F83D6" w:rsidR="00E86A08" w:rsidRDefault="00E86A08" w:rsidP="00E86A08">
            <w:pPr>
              <w:pStyle w:val="Doc-title"/>
              <w:ind w:left="0" w:firstLine="0"/>
            </w:pPr>
            <w:r>
              <w:t>Name</w:t>
            </w:r>
          </w:p>
        </w:tc>
        <w:tc>
          <w:tcPr>
            <w:tcW w:w="1297" w:type="dxa"/>
          </w:tcPr>
          <w:p w14:paraId="3F44836C" w14:textId="7B0BB45F" w:rsidR="00E86A08" w:rsidRDefault="00E86A08" w:rsidP="00E86A08">
            <w:pPr>
              <w:pStyle w:val="Doc-title"/>
              <w:ind w:left="0" w:firstLine="0"/>
            </w:pPr>
            <w:r>
              <w:t xml:space="preserve">Rapporteur </w:t>
            </w:r>
          </w:p>
        </w:tc>
        <w:tc>
          <w:tcPr>
            <w:tcW w:w="3118" w:type="dxa"/>
          </w:tcPr>
          <w:p w14:paraId="4272A3AC" w14:textId="3B6A48F7" w:rsidR="00E86A08" w:rsidRDefault="00E86A08" w:rsidP="00E86A08">
            <w:pPr>
              <w:pStyle w:val="Doc-title"/>
              <w:ind w:left="0" w:firstLine="0"/>
            </w:pPr>
            <w:r>
              <w:t>Scope</w:t>
            </w:r>
          </w:p>
        </w:tc>
        <w:tc>
          <w:tcPr>
            <w:tcW w:w="1997" w:type="dxa"/>
          </w:tcPr>
          <w:p w14:paraId="05072E76" w14:textId="67E86B23" w:rsidR="00E86A08" w:rsidRDefault="00E86A08" w:rsidP="00E86A08">
            <w:pPr>
              <w:pStyle w:val="Doc-title"/>
              <w:ind w:left="0" w:firstLine="0"/>
            </w:pPr>
            <w:r>
              <w:t>Status</w:t>
            </w:r>
          </w:p>
        </w:tc>
      </w:tr>
      <w:tr w:rsidR="00E86A08" w14:paraId="421EA61B" w14:textId="7F8E1B69" w:rsidTr="00E86A08">
        <w:tc>
          <w:tcPr>
            <w:tcW w:w="2219" w:type="dxa"/>
          </w:tcPr>
          <w:p w14:paraId="1C631D8C" w14:textId="4373C5D5" w:rsidR="00E86A08" w:rsidRPr="0057760A" w:rsidRDefault="0057760A" w:rsidP="00E86A08">
            <w:pPr>
              <w:pStyle w:val="Doc-title"/>
              <w:ind w:left="0" w:firstLine="0"/>
            </w:pPr>
            <w:r w:rsidRPr="0057760A">
              <w:rPr>
                <w:bCs/>
                <w:lang w:val="en-US"/>
              </w:rPr>
              <w:t>[AT109e][80</w:t>
            </w:r>
            <w:r w:rsidR="00F55DC4">
              <w:rPr>
                <w:bCs/>
                <w:lang w:val="en-US"/>
              </w:rPr>
              <w:t>1</w:t>
            </w:r>
            <w:r w:rsidRPr="0057760A">
              <w:rPr>
                <w:bCs/>
                <w:lang w:val="en-US"/>
              </w:rPr>
              <w:t xml:space="preserve">][SONMDT] </w:t>
            </w:r>
            <w:r w:rsidR="00E86A08" w:rsidRPr="0057760A">
              <w:t>CR for introducing MDT and SON</w:t>
            </w:r>
          </w:p>
        </w:tc>
        <w:tc>
          <w:tcPr>
            <w:tcW w:w="1297" w:type="dxa"/>
          </w:tcPr>
          <w:p w14:paraId="21713DB5" w14:textId="7CB90D66" w:rsidR="00E86A08" w:rsidRDefault="00E86A08" w:rsidP="00E86A08">
            <w:pPr>
              <w:pStyle w:val="Doc-title"/>
              <w:ind w:left="0" w:firstLine="0"/>
            </w:pPr>
            <w:r>
              <w:t xml:space="preserve">Huawei, Ericsson </w:t>
            </w:r>
          </w:p>
        </w:tc>
        <w:tc>
          <w:tcPr>
            <w:tcW w:w="3118" w:type="dxa"/>
          </w:tcPr>
          <w:p w14:paraId="105904ED" w14:textId="25F8B42B" w:rsidR="00E86A08" w:rsidRPr="00E86A08" w:rsidRDefault="00E86A08" w:rsidP="00E86A08">
            <w:pPr>
              <w:pStyle w:val="Doc-text2"/>
              <w:ind w:left="0" w:firstLine="0"/>
            </w:pPr>
            <w:r>
              <w:t>Introduc</w:t>
            </w:r>
            <w:r w:rsidR="00A04CA6">
              <w:t>e</w:t>
            </w:r>
            <w:r>
              <w:t xml:space="preserve"> MDT and SON in 38.331</w:t>
            </w:r>
            <w:r w:rsidR="00A04CA6">
              <w:t xml:space="preserve"> and capture the agreements from this </w:t>
            </w:r>
            <w:proofErr w:type="spellStart"/>
            <w:r w:rsidR="00A04CA6">
              <w:t>emeeting</w:t>
            </w:r>
            <w:proofErr w:type="spellEnd"/>
          </w:p>
        </w:tc>
        <w:tc>
          <w:tcPr>
            <w:tcW w:w="1997" w:type="dxa"/>
          </w:tcPr>
          <w:p w14:paraId="09BE9458" w14:textId="0A0317D5" w:rsidR="00E86A08" w:rsidRDefault="007207FB" w:rsidP="00E86A08">
            <w:pPr>
              <w:pStyle w:val="Doc-title"/>
              <w:ind w:left="0" w:firstLine="0"/>
            </w:pPr>
            <w:r>
              <w:t>S</w:t>
            </w:r>
            <w:r w:rsidR="00E86A08">
              <w:t>tarted</w:t>
            </w:r>
          </w:p>
        </w:tc>
      </w:tr>
      <w:tr w:rsidR="00E86A08" w14:paraId="12691CC7" w14:textId="6F4D978F" w:rsidTr="00E86A08">
        <w:tc>
          <w:tcPr>
            <w:tcW w:w="2219" w:type="dxa"/>
          </w:tcPr>
          <w:p w14:paraId="2CD72184" w14:textId="6B2E0C0F" w:rsidR="00E86A08" w:rsidRDefault="0057760A" w:rsidP="00E86A08">
            <w:pPr>
              <w:pStyle w:val="Doc-title"/>
              <w:ind w:left="0" w:firstLine="0"/>
            </w:pPr>
            <w:r w:rsidRPr="0057760A">
              <w:rPr>
                <w:bCs/>
                <w:lang w:val="en-US"/>
              </w:rPr>
              <w:t>[AT109e][8</w:t>
            </w:r>
            <w:r>
              <w:rPr>
                <w:bCs/>
                <w:lang w:val="en-US"/>
              </w:rPr>
              <w:t>88</w:t>
            </w:r>
            <w:r w:rsidRPr="0057760A">
              <w:rPr>
                <w:bCs/>
                <w:lang w:val="en-US"/>
              </w:rPr>
              <w:t xml:space="preserve">][SONMDT] </w:t>
            </w:r>
            <w:r w:rsidR="00E86A08">
              <w:t>Running TS 38.314</w:t>
            </w:r>
          </w:p>
        </w:tc>
        <w:tc>
          <w:tcPr>
            <w:tcW w:w="1297" w:type="dxa"/>
          </w:tcPr>
          <w:p w14:paraId="542D9846" w14:textId="5E8A0CF3" w:rsidR="00E86A08" w:rsidRDefault="00E86A08" w:rsidP="00E86A08">
            <w:pPr>
              <w:pStyle w:val="Doc-title"/>
              <w:ind w:left="0" w:firstLine="0"/>
            </w:pPr>
            <w:r>
              <w:t>CMCC</w:t>
            </w:r>
          </w:p>
        </w:tc>
        <w:tc>
          <w:tcPr>
            <w:tcW w:w="3118" w:type="dxa"/>
          </w:tcPr>
          <w:p w14:paraId="74378EAB" w14:textId="2362DEFD" w:rsidR="00E86A08" w:rsidRDefault="00E86A08" w:rsidP="00E86A08">
            <w:pPr>
              <w:pStyle w:val="Doc-title"/>
              <w:ind w:left="0" w:firstLine="0"/>
            </w:pPr>
            <w:r>
              <w:t>Building the new TS 38.314</w:t>
            </w:r>
            <w:r w:rsidR="00A04CA6">
              <w:t xml:space="preserve"> and update based on new agreements from this meeting</w:t>
            </w:r>
          </w:p>
        </w:tc>
        <w:tc>
          <w:tcPr>
            <w:tcW w:w="1997" w:type="dxa"/>
          </w:tcPr>
          <w:p w14:paraId="0EBC2D82" w14:textId="4BF46957" w:rsidR="00E86A08" w:rsidRDefault="00E86A08" w:rsidP="00E86A08">
            <w:pPr>
              <w:pStyle w:val="Doc-title"/>
              <w:ind w:left="0" w:firstLine="0"/>
            </w:pPr>
            <w:r>
              <w:t>Not started</w:t>
            </w:r>
          </w:p>
        </w:tc>
      </w:tr>
      <w:tr w:rsidR="00E86A08" w14:paraId="6B4ECD09" w14:textId="642A7EB6" w:rsidTr="00E86A08">
        <w:tc>
          <w:tcPr>
            <w:tcW w:w="2219" w:type="dxa"/>
          </w:tcPr>
          <w:p w14:paraId="6581AC12" w14:textId="63C121C3" w:rsidR="00E86A08" w:rsidRDefault="0057760A" w:rsidP="00E86A08">
            <w:pPr>
              <w:pStyle w:val="Doc-title"/>
              <w:ind w:left="0" w:firstLine="0"/>
            </w:pPr>
            <w:r w:rsidRPr="0057760A">
              <w:rPr>
                <w:bCs/>
                <w:lang w:val="en-US"/>
              </w:rPr>
              <w:t>[AT109e][80</w:t>
            </w:r>
            <w:r w:rsidR="00F55DC4">
              <w:rPr>
                <w:bCs/>
                <w:lang w:val="en-US"/>
              </w:rPr>
              <w:t>2</w:t>
            </w:r>
            <w:r w:rsidRPr="0057760A">
              <w:rPr>
                <w:bCs/>
                <w:lang w:val="en-US"/>
              </w:rPr>
              <w:t xml:space="preserve">][SONMDT] </w:t>
            </w:r>
            <w:r w:rsidR="00E86A08">
              <w:t>CR for introducing MDT and SON</w:t>
            </w:r>
          </w:p>
        </w:tc>
        <w:tc>
          <w:tcPr>
            <w:tcW w:w="1297" w:type="dxa"/>
          </w:tcPr>
          <w:p w14:paraId="3AB32E11" w14:textId="5840CB19" w:rsidR="00E86A08" w:rsidRDefault="00E86A08" w:rsidP="00E86A08">
            <w:pPr>
              <w:pStyle w:val="Doc-title"/>
              <w:ind w:left="0" w:firstLine="0"/>
            </w:pPr>
            <w:r>
              <w:t>Huawei</w:t>
            </w:r>
          </w:p>
        </w:tc>
        <w:tc>
          <w:tcPr>
            <w:tcW w:w="3118" w:type="dxa"/>
          </w:tcPr>
          <w:p w14:paraId="06FB21DD" w14:textId="25925477" w:rsidR="00E86A08" w:rsidRDefault="00E86A08" w:rsidP="00E86A08">
            <w:pPr>
              <w:pStyle w:val="Doc-title"/>
              <w:ind w:left="0" w:firstLine="0"/>
            </w:pPr>
            <w:r>
              <w:t>Introducing MDT and SON in 36.331</w:t>
            </w:r>
            <w:r w:rsidR="008F6873">
              <w:t xml:space="preserve"> and capture the agreements from this emeeting</w:t>
            </w:r>
          </w:p>
        </w:tc>
        <w:tc>
          <w:tcPr>
            <w:tcW w:w="1997" w:type="dxa"/>
          </w:tcPr>
          <w:p w14:paraId="4D4BE595" w14:textId="62B83501" w:rsidR="00E86A08" w:rsidRDefault="00A34567" w:rsidP="00E86A08">
            <w:pPr>
              <w:pStyle w:val="Doc-title"/>
              <w:ind w:left="0" w:firstLine="0"/>
            </w:pPr>
            <w:r>
              <w:t>S</w:t>
            </w:r>
            <w:r w:rsidR="00AD63D5">
              <w:t>tarted</w:t>
            </w:r>
          </w:p>
        </w:tc>
      </w:tr>
      <w:tr w:rsidR="00E86A08" w14:paraId="488EA173" w14:textId="73B35A52" w:rsidTr="00E86A08">
        <w:tc>
          <w:tcPr>
            <w:tcW w:w="2219" w:type="dxa"/>
          </w:tcPr>
          <w:p w14:paraId="491CC37C" w14:textId="3640E789" w:rsidR="00E86A08" w:rsidRDefault="00043E23" w:rsidP="00E86A08">
            <w:pPr>
              <w:pStyle w:val="Doc-title"/>
              <w:ind w:left="0" w:firstLine="0"/>
            </w:pPr>
            <w:r w:rsidRPr="00043E23">
              <w:t>[AT109e][800][SON/MDT] Organizational Hu</w:t>
            </w:r>
          </w:p>
        </w:tc>
        <w:tc>
          <w:tcPr>
            <w:tcW w:w="1297" w:type="dxa"/>
          </w:tcPr>
          <w:p w14:paraId="6F845791" w14:textId="0FA3F52F" w:rsidR="00E86A08" w:rsidRDefault="00AD63D5" w:rsidP="00E86A08">
            <w:pPr>
              <w:pStyle w:val="Doc-title"/>
              <w:ind w:left="0" w:firstLine="0"/>
            </w:pPr>
            <w:r>
              <w:t>CMCC</w:t>
            </w:r>
          </w:p>
        </w:tc>
        <w:tc>
          <w:tcPr>
            <w:tcW w:w="3118" w:type="dxa"/>
          </w:tcPr>
          <w:p w14:paraId="4320489E" w14:textId="60662EE7" w:rsidR="00E86A08" w:rsidRDefault="00AD63D5" w:rsidP="00E86A08">
            <w:pPr>
              <w:pStyle w:val="Doc-title"/>
              <w:ind w:left="0" w:firstLine="0"/>
            </w:pPr>
            <w:r>
              <w:t>Session minutes</w:t>
            </w:r>
            <w:r w:rsidR="00043E23">
              <w:t xml:space="preserve"> and related email discussion status</w:t>
            </w:r>
          </w:p>
        </w:tc>
        <w:tc>
          <w:tcPr>
            <w:tcW w:w="1997" w:type="dxa"/>
          </w:tcPr>
          <w:p w14:paraId="429CE9C9" w14:textId="05383943" w:rsidR="00E86A08" w:rsidRDefault="007207FB" w:rsidP="00E86A08">
            <w:pPr>
              <w:pStyle w:val="Doc-title"/>
              <w:ind w:left="0" w:firstLine="0"/>
            </w:pPr>
            <w:r>
              <w:t>S</w:t>
            </w:r>
            <w:r w:rsidR="00AD63D5">
              <w:t>tarted</w:t>
            </w:r>
          </w:p>
        </w:tc>
      </w:tr>
      <w:tr w:rsidR="00E86A08" w14:paraId="3FD81E9B" w14:textId="18C19060" w:rsidTr="00E86A08">
        <w:tc>
          <w:tcPr>
            <w:tcW w:w="2219" w:type="dxa"/>
          </w:tcPr>
          <w:p w14:paraId="22D4A0A1" w14:textId="557CD44F" w:rsidR="00E86A08" w:rsidRDefault="0039643D" w:rsidP="00E86A08">
            <w:pPr>
              <w:pStyle w:val="Doc-title"/>
              <w:ind w:left="0" w:firstLine="0"/>
            </w:pPr>
            <w:r w:rsidRPr="0039643D">
              <w:t>[AT109e][805][SON/MDT]L2 open issues (CMCC)</w:t>
            </w:r>
          </w:p>
        </w:tc>
        <w:tc>
          <w:tcPr>
            <w:tcW w:w="1297" w:type="dxa"/>
          </w:tcPr>
          <w:p w14:paraId="522310E3" w14:textId="70975663" w:rsidR="00E86A08" w:rsidRDefault="0039643D" w:rsidP="00E86A08">
            <w:pPr>
              <w:pStyle w:val="Doc-title"/>
              <w:ind w:left="0" w:firstLine="0"/>
            </w:pPr>
            <w:r>
              <w:t>CMCC</w:t>
            </w:r>
          </w:p>
        </w:tc>
        <w:tc>
          <w:tcPr>
            <w:tcW w:w="3118" w:type="dxa"/>
          </w:tcPr>
          <w:p w14:paraId="264BAA7C" w14:textId="579BB5FE" w:rsidR="00E86A08" w:rsidRDefault="0039643D" w:rsidP="00E86A08">
            <w:pPr>
              <w:pStyle w:val="Doc-title"/>
              <w:ind w:left="0" w:firstLine="0"/>
            </w:pPr>
            <w:r>
              <w:t>L2 open issues</w:t>
            </w:r>
          </w:p>
        </w:tc>
        <w:tc>
          <w:tcPr>
            <w:tcW w:w="1997" w:type="dxa"/>
          </w:tcPr>
          <w:p w14:paraId="54CC69DF" w14:textId="1889CE0A" w:rsidR="00E86A08" w:rsidRDefault="0039643D" w:rsidP="00E86A08">
            <w:pPr>
              <w:pStyle w:val="Doc-title"/>
              <w:ind w:left="0" w:firstLine="0"/>
            </w:pPr>
            <w:r>
              <w:t>Started</w:t>
            </w:r>
          </w:p>
        </w:tc>
      </w:tr>
      <w:tr w:rsidR="00E86A08" w14:paraId="401246FD" w14:textId="4106764A" w:rsidTr="00E86A08">
        <w:tc>
          <w:tcPr>
            <w:tcW w:w="2219" w:type="dxa"/>
          </w:tcPr>
          <w:p w14:paraId="611AE5B1" w14:textId="7C0C435A" w:rsidR="00E86A08" w:rsidRDefault="0039643D" w:rsidP="00E86A08">
            <w:pPr>
              <w:pStyle w:val="Doc-title"/>
              <w:ind w:left="0" w:firstLine="0"/>
            </w:pPr>
            <w:r w:rsidRPr="0039643D">
              <w:rPr>
                <w:lang w:val="en-US"/>
              </w:rPr>
              <w:t>[AT109e][804][SON/MDT]SON open</w:t>
            </w:r>
            <w:r>
              <w:rPr>
                <w:lang w:val="en-US"/>
              </w:rPr>
              <w:t xml:space="preserve"> issues</w:t>
            </w:r>
          </w:p>
        </w:tc>
        <w:tc>
          <w:tcPr>
            <w:tcW w:w="1297" w:type="dxa"/>
          </w:tcPr>
          <w:p w14:paraId="5FEA98C8" w14:textId="58F42886" w:rsidR="00E86A08" w:rsidRDefault="0039643D" w:rsidP="00E86A08">
            <w:pPr>
              <w:pStyle w:val="Doc-title"/>
              <w:ind w:left="0" w:firstLine="0"/>
            </w:pPr>
            <w:r>
              <w:t>Ericsson</w:t>
            </w:r>
          </w:p>
        </w:tc>
        <w:tc>
          <w:tcPr>
            <w:tcW w:w="3118" w:type="dxa"/>
          </w:tcPr>
          <w:p w14:paraId="45F4168F" w14:textId="79C5D920" w:rsidR="00E86A08" w:rsidRDefault="0039643D" w:rsidP="00E86A08">
            <w:pPr>
              <w:pStyle w:val="Doc-title"/>
              <w:ind w:left="0" w:firstLine="0"/>
            </w:pPr>
            <w:r>
              <w:t>SON open issues</w:t>
            </w:r>
          </w:p>
        </w:tc>
        <w:tc>
          <w:tcPr>
            <w:tcW w:w="1997" w:type="dxa"/>
          </w:tcPr>
          <w:p w14:paraId="2FF4CC66" w14:textId="1759B0DE" w:rsidR="00E86A08" w:rsidRDefault="0039643D" w:rsidP="00E86A08">
            <w:pPr>
              <w:pStyle w:val="Doc-title"/>
              <w:ind w:left="0" w:firstLine="0"/>
            </w:pPr>
            <w:r>
              <w:t>Started</w:t>
            </w:r>
          </w:p>
        </w:tc>
      </w:tr>
      <w:tr w:rsidR="00E86A08" w14:paraId="41A10484" w14:textId="5D5244E3" w:rsidTr="00E86A08">
        <w:tc>
          <w:tcPr>
            <w:tcW w:w="2219" w:type="dxa"/>
          </w:tcPr>
          <w:p w14:paraId="183A25FD" w14:textId="7C77E16E" w:rsidR="00E86A08" w:rsidRDefault="0039643D" w:rsidP="00E86A08">
            <w:pPr>
              <w:pStyle w:val="Doc-title"/>
              <w:ind w:left="0" w:firstLine="0"/>
            </w:pPr>
            <w:r w:rsidRPr="0039643D">
              <w:rPr>
                <w:lang w:val="en-US"/>
              </w:rPr>
              <w:t>[AT109e][80</w:t>
            </w:r>
            <w:r>
              <w:rPr>
                <w:lang w:val="en-US"/>
              </w:rPr>
              <w:t>3</w:t>
            </w:r>
            <w:r w:rsidRPr="0039643D">
              <w:rPr>
                <w:lang w:val="en-US"/>
              </w:rPr>
              <w:t>][SON/MDT]SON open</w:t>
            </w:r>
            <w:r>
              <w:rPr>
                <w:lang w:val="en-US"/>
              </w:rPr>
              <w:t xml:space="preserve"> issues</w:t>
            </w:r>
          </w:p>
        </w:tc>
        <w:tc>
          <w:tcPr>
            <w:tcW w:w="1297" w:type="dxa"/>
          </w:tcPr>
          <w:p w14:paraId="09D018BB" w14:textId="0F65FBE0" w:rsidR="00E86A08" w:rsidRDefault="0039643D" w:rsidP="00E86A08">
            <w:pPr>
              <w:pStyle w:val="Doc-title"/>
              <w:ind w:left="0" w:firstLine="0"/>
            </w:pPr>
            <w:r>
              <w:t>Huawei</w:t>
            </w:r>
          </w:p>
        </w:tc>
        <w:tc>
          <w:tcPr>
            <w:tcW w:w="3118" w:type="dxa"/>
          </w:tcPr>
          <w:p w14:paraId="0F516BCB" w14:textId="61E75BF2" w:rsidR="00E86A08" w:rsidRDefault="0039643D" w:rsidP="00E86A08">
            <w:pPr>
              <w:pStyle w:val="Doc-title"/>
              <w:ind w:left="0" w:firstLine="0"/>
            </w:pPr>
            <w:r>
              <w:t>MDT open issues</w:t>
            </w:r>
          </w:p>
        </w:tc>
        <w:tc>
          <w:tcPr>
            <w:tcW w:w="1997" w:type="dxa"/>
          </w:tcPr>
          <w:p w14:paraId="38299E85" w14:textId="27C96D89" w:rsidR="00E86A08" w:rsidRDefault="0039643D" w:rsidP="00E86A08">
            <w:pPr>
              <w:pStyle w:val="Doc-title"/>
              <w:ind w:left="0" w:firstLine="0"/>
            </w:pPr>
            <w:r>
              <w:t>Started</w:t>
            </w:r>
          </w:p>
        </w:tc>
      </w:tr>
    </w:tbl>
    <w:p w14:paraId="39309822" w14:textId="77777777" w:rsidR="00E86A08" w:rsidRPr="00E86A08" w:rsidRDefault="00E86A08" w:rsidP="00E86A08">
      <w:pPr>
        <w:pStyle w:val="Doc-title"/>
      </w:pPr>
    </w:p>
    <w:p w14:paraId="1C23EC2D" w14:textId="77777777" w:rsidR="00E86A08" w:rsidRPr="00E86A08" w:rsidRDefault="00E86A08" w:rsidP="00E86A08">
      <w:pPr>
        <w:pStyle w:val="Doc-text2"/>
      </w:pPr>
    </w:p>
    <w:p w14:paraId="61B3B4AB" w14:textId="77777777" w:rsidR="00E86A08" w:rsidRDefault="00E86A08" w:rsidP="00951AA2">
      <w:pPr>
        <w:pStyle w:val="Comments"/>
        <w:rPr>
          <w:rStyle w:val="CharChar7"/>
        </w:rPr>
      </w:pPr>
    </w:p>
    <w:p w14:paraId="1442D15A" w14:textId="42D14109" w:rsidR="00951AA2" w:rsidRPr="008D6BB9" w:rsidRDefault="008D6BB9" w:rsidP="00951AA2">
      <w:pPr>
        <w:pStyle w:val="Comments"/>
        <w:rPr>
          <w:rStyle w:val="CharChar7"/>
        </w:rPr>
      </w:pPr>
      <w:r w:rsidRPr="008D6BB9">
        <w:rPr>
          <w:rStyle w:val="CharChar7"/>
        </w:rPr>
        <w:t>Summary</w:t>
      </w:r>
    </w:p>
    <w:p w14:paraId="27867DAB" w14:textId="75A9C473" w:rsidR="00951AA2" w:rsidRPr="00BD2910" w:rsidRDefault="00951AA2" w:rsidP="00951AA2">
      <w:pPr>
        <w:pStyle w:val="BoldComments"/>
        <w:rPr>
          <w:rFonts w:eastAsia="Malgun Gothic"/>
          <w:lang w:val="en-US"/>
        </w:rPr>
      </w:pPr>
    </w:p>
    <w:p w14:paraId="275A5F38" w14:textId="476AB6C7" w:rsidR="00951AA2" w:rsidRPr="007911C2" w:rsidRDefault="00951AA2" w:rsidP="00B941EF"/>
    <w:sectPr w:rsidR="00951AA2" w:rsidRPr="007911C2" w:rsidSect="00397C34">
      <w:footerReference w:type="default" r:id="rId9"/>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6035D" w14:textId="77777777" w:rsidR="00F1498D" w:rsidRDefault="00F1498D">
      <w:r>
        <w:separator/>
      </w:r>
    </w:p>
    <w:p w14:paraId="5B5BF2E8" w14:textId="77777777" w:rsidR="00F1498D" w:rsidRDefault="00F1498D"/>
  </w:endnote>
  <w:endnote w:type="continuationSeparator" w:id="0">
    <w:p w14:paraId="384AF7D2" w14:textId="77777777" w:rsidR="00F1498D" w:rsidRDefault="00F1498D">
      <w:r>
        <w:continuationSeparator/>
      </w:r>
    </w:p>
    <w:p w14:paraId="2F121047" w14:textId="77777777" w:rsidR="00F1498D" w:rsidRDefault="00F1498D"/>
  </w:endnote>
  <w:endnote w:type="continuationNotice" w:id="1">
    <w:p w14:paraId="26DE9832" w14:textId="77777777" w:rsidR="00F1498D" w:rsidRDefault="00F1498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2F21DB" w:rsidRDefault="002F21D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2F21DB" w:rsidRDefault="002F21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87A94" w14:textId="77777777" w:rsidR="00F1498D" w:rsidRDefault="00F1498D">
      <w:r>
        <w:separator/>
      </w:r>
    </w:p>
    <w:p w14:paraId="4303673E" w14:textId="77777777" w:rsidR="00F1498D" w:rsidRDefault="00F1498D"/>
  </w:footnote>
  <w:footnote w:type="continuationSeparator" w:id="0">
    <w:p w14:paraId="34519EAD" w14:textId="77777777" w:rsidR="00F1498D" w:rsidRDefault="00F1498D">
      <w:r>
        <w:continuationSeparator/>
      </w:r>
    </w:p>
    <w:p w14:paraId="3A41189B" w14:textId="77777777" w:rsidR="00F1498D" w:rsidRDefault="00F1498D"/>
  </w:footnote>
  <w:footnote w:type="continuationNotice" w:id="1">
    <w:p w14:paraId="0697B85E" w14:textId="77777777" w:rsidR="00F1498D" w:rsidRDefault="00F1498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6.95pt;height:12.1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3"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3"/>
  </w:num>
  <w:num w:numId="4">
    <w:abstractNumId w:val="31"/>
  </w:num>
  <w:num w:numId="5">
    <w:abstractNumId w:val="24"/>
  </w:num>
  <w:num w:numId="6">
    <w:abstractNumId w:val="0"/>
  </w:num>
  <w:num w:numId="7">
    <w:abstractNumId w:val="25"/>
  </w:num>
  <w:num w:numId="8">
    <w:abstractNumId w:val="18"/>
  </w:num>
  <w:num w:numId="9">
    <w:abstractNumId w:val="12"/>
  </w:num>
  <w:num w:numId="10">
    <w:abstractNumId w:val="11"/>
  </w:num>
  <w:num w:numId="11">
    <w:abstractNumId w:val="9"/>
  </w:num>
  <w:num w:numId="12">
    <w:abstractNumId w:val="2"/>
  </w:num>
  <w:num w:numId="13">
    <w:abstractNumId w:val="22"/>
  </w:num>
  <w:num w:numId="14">
    <w:abstractNumId w:val="4"/>
  </w:num>
  <w:num w:numId="15">
    <w:abstractNumId w:val="17"/>
  </w:num>
  <w:num w:numId="16">
    <w:abstractNumId w:val="17"/>
    <w:lvlOverride w:ilvl="0">
      <w:startOverride w:val="1"/>
    </w:lvlOverride>
  </w:num>
  <w:num w:numId="17">
    <w:abstractNumId w:val="26"/>
  </w:num>
  <w:num w:numId="18">
    <w:abstractNumId w:val="7"/>
  </w:num>
  <w:num w:numId="19">
    <w:abstractNumId w:val="14"/>
  </w:num>
  <w:num w:numId="20">
    <w:abstractNumId w:val="16"/>
  </w:num>
  <w:num w:numId="21">
    <w:abstractNumId w:val="33"/>
  </w:num>
  <w:num w:numId="22">
    <w:abstractNumId w:val="19"/>
  </w:num>
  <w:num w:numId="23">
    <w:abstractNumId w:val="20"/>
  </w:num>
  <w:num w:numId="24">
    <w:abstractNumId w:val="23"/>
  </w:num>
  <w:num w:numId="25">
    <w:abstractNumId w:val="1"/>
  </w:num>
  <w:num w:numId="26">
    <w:abstractNumId w:val="10"/>
  </w:num>
  <w:num w:numId="27">
    <w:abstractNumId w:val="3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
  </w:num>
  <w:num w:numId="31">
    <w:abstractNumId w:val="29"/>
  </w:num>
  <w:num w:numId="32">
    <w:abstractNumId w:val="6"/>
  </w:num>
  <w:num w:numId="33">
    <w:abstractNumId w:val="15"/>
  </w:num>
  <w:num w:numId="34">
    <w:abstractNumId w:val="5"/>
  </w:num>
  <w:num w:numId="35">
    <w:abstractNumId w:val="28"/>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8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before="0" w:after="120"/>
      <w:textAlignment w:val="baseline"/>
    </w:pPr>
    <w:rPr>
      <w:b/>
      <w:sz w:val="24"/>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before="0" w:after="120"/>
      <w:ind w:left="1701" w:hanging="1701"/>
      <w:jc w:val="both"/>
      <w:textAlignment w:val="baseline"/>
    </w:pPr>
    <w:rPr>
      <w:rFonts w:eastAsia="Times New Roman"/>
      <w:b/>
      <w:bCs/>
      <w:szCs w:val="20"/>
      <w:lang w:eastAsia="zh-CN"/>
    </w:rPr>
  </w:style>
  <w:style w:type="paragraph" w:styleId="EndnoteText">
    <w:name w:val="endnote text"/>
    <w:basedOn w:val="Normal"/>
    <w:link w:val="EndnoteTextChar"/>
    <w:semiHidden/>
    <w:unhideWhenUsed/>
    <w:rsid w:val="00D03FE5"/>
    <w:pPr>
      <w:spacing w:before="0"/>
    </w:pPr>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84\docs\RP-19159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01551-81A6-7842-B545-FE3D439F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4879</Words>
  <Characters>27813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32627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2020-03-03T09:31:00Z</dcterms:created>
  <dcterms:modified xsi:type="dcterms:W3CDTF">2020-03-03T09:31:00Z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