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7DD3A287" w:rsidR="006255E7" w:rsidRPr="00F8103D" w:rsidRDefault="00B331FF" w:rsidP="006255E7">
      <w:pPr>
        <w:pStyle w:val="3GPPHeader"/>
        <w:spacing w:after="60"/>
        <w:rPr>
          <w:sz w:val="32"/>
          <w:szCs w:val="32"/>
          <w:lang w:val="en-US"/>
        </w:rPr>
      </w:pPr>
      <w:r w:rsidRPr="00DA4F8C">
        <w:rPr>
          <w:lang w:val="en-US"/>
        </w:rPr>
        <w:t>3GPP TSG-RAN WG2 #10</w:t>
      </w:r>
      <w:r w:rsidR="002555F2">
        <w:rPr>
          <w:lang w:val="en-US"/>
        </w:rPr>
        <w:t>8</w:t>
      </w:r>
      <w:r w:rsidR="006255E7" w:rsidRPr="00F8103D">
        <w:rPr>
          <w:lang w:val="en-US"/>
        </w:rPr>
        <w:tab/>
      </w:r>
      <w:r w:rsidR="0048503F" w:rsidRPr="00E576B1">
        <w:rPr>
          <w:lang w:val="en-US"/>
        </w:rPr>
        <w:t xml:space="preserve">Tdoc </w:t>
      </w:r>
      <w:r w:rsidR="004A64EE" w:rsidRPr="00DA422A">
        <w:rPr>
          <w:lang w:val="en-US"/>
        </w:rPr>
        <w:t>R2-1</w:t>
      </w:r>
      <w:r w:rsidR="00DA422A">
        <w:rPr>
          <w:lang w:val="en-US"/>
        </w:rPr>
        <w:t>915755</w:t>
      </w:r>
    </w:p>
    <w:p w14:paraId="3138FEA2" w14:textId="50886E22" w:rsidR="00DA422A" w:rsidRPr="00DA422A" w:rsidRDefault="002555F2" w:rsidP="00DA422A">
      <w:pPr>
        <w:rPr>
          <w:rFonts w:ascii="Times New Roman" w:eastAsia="Times New Roman" w:hAnsi="Times New Roman" w:cs="Times New Roman"/>
          <w:lang w:val="en-US" w:eastAsia="en-GB"/>
        </w:rPr>
      </w:pPr>
      <w:r w:rsidRPr="00DA422A">
        <w:rPr>
          <w:rFonts w:ascii="Arial" w:hAnsi="Arial"/>
          <w:b/>
          <w:lang w:val="en-US" w:eastAsia="zh-CN"/>
        </w:rPr>
        <w:t>Reno, US, 18th– 22nd November 2019</w:t>
      </w:r>
      <w:r w:rsidR="00846A81" w:rsidRPr="00DA422A">
        <w:rPr>
          <w:rFonts w:ascii="Arial" w:hAnsi="Arial"/>
          <w:b/>
          <w:lang w:val="en-US" w:eastAsia="zh-CN"/>
        </w:rPr>
        <w:tab/>
      </w:r>
      <w:r w:rsidRPr="00DA422A">
        <w:rPr>
          <w:rFonts w:ascii="Arial" w:hAnsi="Arial"/>
          <w:b/>
          <w:lang w:val="en-US" w:eastAsia="zh-CN"/>
        </w:rPr>
        <w:t xml:space="preserve">                               </w:t>
      </w:r>
      <w:r w:rsidR="00DA422A">
        <w:rPr>
          <w:rFonts w:ascii="Arial" w:hAnsi="Arial"/>
          <w:b/>
          <w:lang w:val="en-US" w:eastAsia="zh-CN"/>
        </w:rPr>
        <w:t xml:space="preserve">  </w:t>
      </w:r>
      <w:r w:rsidRPr="00DA422A">
        <w:rPr>
          <w:rFonts w:ascii="Arial" w:hAnsi="Arial"/>
          <w:b/>
          <w:lang w:val="en-US" w:eastAsia="zh-CN"/>
        </w:rPr>
        <w:t>(Revision of R2-1912827)</w:t>
      </w:r>
      <w:r w:rsidR="00DA422A" w:rsidRPr="00DA422A">
        <w:rPr>
          <w:lang w:val="en-US"/>
        </w:rPr>
        <w:t xml:space="preserve"> </w:t>
      </w:r>
    </w:p>
    <w:p w14:paraId="6D4963C8" w14:textId="56375493" w:rsidR="00E90E49" w:rsidRPr="00365827" w:rsidRDefault="00182A51" w:rsidP="00357380">
      <w:pPr>
        <w:pStyle w:val="3GPPHeader"/>
        <w:rPr>
          <w:lang w:val="en-US"/>
        </w:rPr>
      </w:pPr>
      <w:r w:rsidRPr="00143F94">
        <w:rPr>
          <w:noProof/>
          <w:lang w:val="en-US"/>
        </w:rPr>
        <w:tab/>
      </w:r>
      <w:r w:rsidR="00282EFA" w:rsidRPr="00143F94">
        <w:rPr>
          <w:noProof/>
          <w:lang w:val="en-US"/>
        </w:rPr>
        <w:t xml:space="preserve">       </w:t>
      </w:r>
      <w:r w:rsidR="00143633" w:rsidRPr="00143F94">
        <w:rPr>
          <w:noProof/>
          <w:lang w:val="en-US"/>
        </w:rPr>
        <w:t xml:space="preserve">         </w:t>
      </w:r>
    </w:p>
    <w:p w14:paraId="3385CFF1" w14:textId="59D08053" w:rsidR="00E90E49" w:rsidRPr="00F7764F" w:rsidRDefault="00E90E49" w:rsidP="00311702">
      <w:pPr>
        <w:pStyle w:val="3GPPHeader"/>
        <w:rPr>
          <w:lang w:val="en-US"/>
        </w:rPr>
      </w:pPr>
      <w:r w:rsidRPr="00B83626">
        <w:rPr>
          <w:lang w:val="en-US"/>
        </w:rPr>
        <w:t>Agenda Item:</w:t>
      </w:r>
      <w:r w:rsidRPr="00B83626">
        <w:rPr>
          <w:lang w:val="en-US"/>
        </w:rPr>
        <w:tab/>
      </w:r>
      <w:r w:rsidR="00E576B1" w:rsidRPr="00DA422A">
        <w:rPr>
          <w:lang w:val="en-US"/>
        </w:rPr>
        <w:t>6</w:t>
      </w:r>
      <w:r w:rsidR="00663550" w:rsidRPr="00DA422A">
        <w:rPr>
          <w:lang w:val="en-US"/>
        </w:rPr>
        <w:t>.</w:t>
      </w:r>
      <w:r w:rsidR="00E841D2" w:rsidRPr="00DA422A">
        <w:rPr>
          <w:lang w:val="en-US"/>
        </w:rPr>
        <w:t>12</w:t>
      </w:r>
      <w:r w:rsidR="00663550" w:rsidRPr="00DA422A">
        <w:rPr>
          <w:lang w:val="en-US"/>
        </w:rPr>
        <w:t>.</w:t>
      </w:r>
      <w:r w:rsidR="00E841D2" w:rsidRPr="00DA422A">
        <w:rPr>
          <w:lang w:val="en-US"/>
        </w:rPr>
        <w:t>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bookmarkStart w:id="0" w:name="_GoBack"/>
      <w:bookmarkEnd w:id="0"/>
    </w:p>
    <w:p w14:paraId="6C0DF70E" w14:textId="75BB8230" w:rsidR="00E90E49" w:rsidRPr="00365827" w:rsidRDefault="003D3C45" w:rsidP="00311702">
      <w:pPr>
        <w:pStyle w:val="3GPPHeader"/>
        <w:rPr>
          <w:lang w:val="en-US"/>
        </w:rPr>
      </w:pPr>
      <w:r w:rsidRPr="00A66D77">
        <w:rPr>
          <w:lang w:val="en-US"/>
        </w:rPr>
        <w:t>Title:</w:t>
      </w:r>
      <w:r w:rsidR="00E90E49" w:rsidRPr="00A66D77">
        <w:rPr>
          <w:lang w:val="en-US"/>
        </w:rPr>
        <w:tab/>
      </w:r>
      <w:r w:rsidR="007A0C41">
        <w:rPr>
          <w:lang w:val="en-US"/>
        </w:rPr>
        <w:t xml:space="preserve">Leftover issues for Logged MDT in NR </w:t>
      </w:r>
      <w:r w:rsidR="00C93CDB">
        <w:rPr>
          <w:lang w:val="en-US"/>
        </w:rPr>
        <w:t xml:space="preserve"> </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5660C0E4" w14:textId="77777777" w:rsidR="009E3E2C" w:rsidRDefault="00737211" w:rsidP="00072AC2">
      <w:pPr>
        <w:pStyle w:val="BodyText"/>
        <w:spacing w:before="120"/>
        <w:rPr>
          <w:lang w:val="en-US"/>
        </w:rPr>
      </w:pPr>
      <w:r>
        <w:rPr>
          <w:lang w:val="en-US"/>
        </w:rPr>
        <w:t xml:space="preserve">This paper discusses </w:t>
      </w:r>
      <w:r w:rsidR="00004D08">
        <w:rPr>
          <w:lang w:val="en-US"/>
        </w:rPr>
        <w:t>the</w:t>
      </w:r>
      <w:r w:rsidR="009E3E2C">
        <w:rPr>
          <w:lang w:val="en-US"/>
        </w:rPr>
        <w:t xml:space="preserve"> following open issues in logged MDT: </w:t>
      </w:r>
    </w:p>
    <w:p w14:paraId="6FF54C29" w14:textId="5D8D8D0A" w:rsidR="00EA16D9" w:rsidRDefault="00E576B1" w:rsidP="009E3E2C">
      <w:pPr>
        <w:pStyle w:val="BodyText"/>
        <w:numPr>
          <w:ilvl w:val="0"/>
          <w:numId w:val="22"/>
        </w:numPr>
        <w:spacing w:before="120"/>
        <w:rPr>
          <w:lang w:val="en-US"/>
        </w:rPr>
      </w:pPr>
      <w:r>
        <w:rPr>
          <w:lang w:val="en-US"/>
        </w:rPr>
        <w:t>B</w:t>
      </w:r>
      <w:r w:rsidR="00004D08">
        <w:rPr>
          <w:lang w:val="en-US"/>
        </w:rPr>
        <w:t xml:space="preserve">asic principles to </w:t>
      </w:r>
      <w:r w:rsidR="00F17E64">
        <w:rPr>
          <w:lang w:val="en-US"/>
        </w:rPr>
        <w:t xml:space="preserve">introduce a framework </w:t>
      </w:r>
      <w:r w:rsidR="007A0E12">
        <w:rPr>
          <w:lang w:val="en-US"/>
        </w:rPr>
        <w:t>for event-based logged measurement for MDT in NR</w:t>
      </w:r>
      <w:r w:rsidR="00737211">
        <w:rPr>
          <w:lang w:val="en-US"/>
        </w:rPr>
        <w:t>.</w:t>
      </w:r>
    </w:p>
    <w:p w14:paraId="4DCB8D3E" w14:textId="4DEAAAB2" w:rsidR="009E3E2C" w:rsidRDefault="009E3E2C" w:rsidP="009E3E2C">
      <w:pPr>
        <w:pStyle w:val="ListParagraph"/>
        <w:numPr>
          <w:ilvl w:val="0"/>
          <w:numId w:val="22"/>
        </w:numPr>
        <w:rPr>
          <w:lang w:eastAsia="ja-JP"/>
        </w:rPr>
      </w:pPr>
      <w:r>
        <w:rPr>
          <w:lang w:eastAsia="ja-JP"/>
        </w:rPr>
        <w:t xml:space="preserve">MDT memory size, potential issues of logged MDT concerning device memory, in particular when UE suffers from memory issue and logs multiple consecutive measurement at the same location. </w:t>
      </w:r>
    </w:p>
    <w:p w14:paraId="53CBB96E" w14:textId="3C80025C" w:rsidR="008301E7" w:rsidRDefault="009E3E2C" w:rsidP="008301E7">
      <w:pPr>
        <w:pStyle w:val="BodyText"/>
        <w:numPr>
          <w:ilvl w:val="0"/>
          <w:numId w:val="22"/>
        </w:numPr>
        <w:spacing w:before="120"/>
        <w:rPr>
          <w:lang w:val="en-US"/>
        </w:rPr>
      </w:pPr>
      <w:r>
        <w:rPr>
          <w:lang w:val="en-US"/>
        </w:rPr>
        <w:t>MDT configuration for UEs in Inactive State</w:t>
      </w:r>
    </w:p>
    <w:p w14:paraId="27909FEB" w14:textId="051536BE" w:rsidR="008301E7" w:rsidRPr="008301E7" w:rsidRDefault="008301E7" w:rsidP="00DA422A">
      <w:pPr>
        <w:pStyle w:val="BodyText"/>
        <w:spacing w:before="120"/>
        <w:ind w:left="720"/>
        <w:rPr>
          <w:lang w:val="en-US"/>
        </w:rPr>
      </w:pPr>
      <w:r>
        <w:rPr>
          <w:lang w:val="en-US"/>
        </w:rPr>
        <w:t xml:space="preserve">In RAN2#107bis, the following agreement were made pertaining to logged MDT: </w:t>
      </w:r>
    </w:p>
    <w:tbl>
      <w:tblPr>
        <w:tblStyle w:val="TableGrid"/>
        <w:tblW w:w="0" w:type="auto"/>
        <w:tblLook w:val="04A0" w:firstRow="1" w:lastRow="0" w:firstColumn="1" w:lastColumn="0" w:noHBand="0" w:noVBand="1"/>
      </w:tblPr>
      <w:tblGrid>
        <w:gridCol w:w="9629"/>
      </w:tblGrid>
      <w:tr w:rsidR="008301E7" w14:paraId="6D8C2BAD" w14:textId="77777777" w:rsidTr="008301E7">
        <w:tc>
          <w:tcPr>
            <w:tcW w:w="9629" w:type="dxa"/>
          </w:tcPr>
          <w:p w14:paraId="03332154" w14:textId="77777777" w:rsidR="008301E7" w:rsidRPr="00DA422A" w:rsidRDefault="008301E7" w:rsidP="00DA422A">
            <w:pPr>
              <w:pStyle w:val="doc-text20"/>
              <w:spacing w:before="0" w:beforeAutospacing="0" w:after="0" w:afterAutospacing="0"/>
              <w:ind w:left="720"/>
              <w:rPr>
                <w:rFonts w:ascii="Arial" w:hAnsi="Arial" w:cs="Arial"/>
                <w:color w:val="000000"/>
                <w:sz w:val="20"/>
                <w:szCs w:val="20"/>
                <w:lang w:val="en-US"/>
              </w:rPr>
            </w:pPr>
            <w:r>
              <w:rPr>
                <w:rFonts w:ascii="Arial" w:hAnsi="Arial" w:cs="Arial"/>
                <w:color w:val="000000"/>
                <w:sz w:val="20"/>
                <w:szCs w:val="20"/>
                <w:lang w:val="en-US"/>
              </w:rPr>
              <w:t> </w:t>
            </w:r>
          </w:p>
          <w:p w14:paraId="5B923E00" w14:textId="77777777" w:rsidR="008301E7" w:rsidRPr="00DA422A" w:rsidRDefault="008301E7" w:rsidP="00DA422A">
            <w:pPr>
              <w:pStyle w:val="doc-text20"/>
              <w:spacing w:before="0" w:beforeAutospacing="0" w:after="0" w:afterAutospacing="0"/>
              <w:ind w:left="720"/>
              <w:rPr>
                <w:rFonts w:ascii="Arial" w:hAnsi="Arial" w:cs="Arial"/>
                <w:color w:val="000000"/>
                <w:sz w:val="20"/>
                <w:szCs w:val="20"/>
                <w:lang w:val="en-US"/>
              </w:rPr>
            </w:pPr>
            <w:r>
              <w:rPr>
                <w:rFonts w:ascii="Arial" w:hAnsi="Arial" w:cs="Arial"/>
                <w:color w:val="000000"/>
                <w:sz w:val="20"/>
                <w:szCs w:val="20"/>
                <w:lang w:val="en-US"/>
              </w:rPr>
              <w:t>Agreements:</w:t>
            </w:r>
          </w:p>
          <w:p w14:paraId="14615F78" w14:textId="77777777" w:rsidR="008301E7" w:rsidRPr="00DA422A" w:rsidRDefault="008301E7" w:rsidP="00DA422A">
            <w:pPr>
              <w:pStyle w:val="doc-text20"/>
              <w:spacing w:before="0" w:beforeAutospacing="0" w:after="0" w:afterAutospacing="0"/>
              <w:ind w:left="720"/>
              <w:rPr>
                <w:rFonts w:ascii="Arial" w:hAnsi="Arial" w:cs="Arial"/>
                <w:color w:val="000000"/>
                <w:sz w:val="20"/>
                <w:szCs w:val="20"/>
                <w:lang w:val="en-US"/>
              </w:rPr>
            </w:pPr>
            <w:r>
              <w:rPr>
                <w:rFonts w:ascii="Arial" w:hAnsi="Arial" w:cs="Arial"/>
                <w:color w:val="000000"/>
                <w:sz w:val="20"/>
                <w:szCs w:val="20"/>
                <w:lang w:val="en-US"/>
              </w:rPr>
              <w:t>1    A UE can be configured with the periodical logging or the event-triggered logging.</w:t>
            </w:r>
          </w:p>
          <w:p w14:paraId="7698446D" w14:textId="77777777" w:rsidR="008301E7" w:rsidRPr="00DA422A" w:rsidRDefault="008301E7" w:rsidP="00DA422A">
            <w:pPr>
              <w:pStyle w:val="doc-text20"/>
              <w:spacing w:before="0" w:beforeAutospacing="0" w:after="0" w:afterAutospacing="0"/>
              <w:ind w:left="720"/>
              <w:rPr>
                <w:rFonts w:ascii="Arial" w:hAnsi="Arial" w:cs="Arial"/>
                <w:color w:val="000000"/>
                <w:sz w:val="20"/>
                <w:szCs w:val="20"/>
                <w:lang w:val="en-US"/>
              </w:rPr>
            </w:pPr>
            <w:r>
              <w:rPr>
                <w:rFonts w:ascii="Arial" w:hAnsi="Arial" w:cs="Arial"/>
                <w:color w:val="000000"/>
                <w:sz w:val="20"/>
                <w:szCs w:val="20"/>
                <w:lang w:val="en-US"/>
              </w:rPr>
              <w:t>2    For Logged MDT, the report IE for the both periodical logging and event-triggered logging MDT through the same IE (i.e., LogMeasReport).</w:t>
            </w:r>
          </w:p>
          <w:p w14:paraId="03B29E3D" w14:textId="77777777" w:rsidR="008301E7" w:rsidRDefault="008301E7" w:rsidP="006A0655">
            <w:pPr>
              <w:pStyle w:val="doc-text20"/>
              <w:spacing w:before="0" w:beforeAutospacing="0" w:after="0" w:afterAutospacing="0"/>
              <w:ind w:left="720"/>
              <w:rPr>
                <w:rFonts w:ascii="Arial" w:hAnsi="Arial" w:cs="Arial"/>
                <w:color w:val="000000"/>
                <w:sz w:val="20"/>
                <w:szCs w:val="20"/>
                <w:lang w:val="en-US"/>
              </w:rPr>
            </w:pPr>
            <w:r>
              <w:rPr>
                <w:rFonts w:ascii="Arial" w:hAnsi="Arial" w:cs="Arial"/>
                <w:color w:val="000000"/>
                <w:sz w:val="20"/>
                <w:szCs w:val="20"/>
                <w:lang w:val="en-US"/>
              </w:rPr>
              <w:t>3    introduction of a greater value of the maximum number of MDT logged measurements entries that can be stored by the UE in NR compared to LTE maxLogMeas-r10. The value of maxLogMeas-r16 is FFS.</w:t>
            </w:r>
          </w:p>
          <w:p w14:paraId="075546DC" w14:textId="19E1BA3E" w:rsidR="008301E7" w:rsidRPr="00DA422A" w:rsidRDefault="008301E7" w:rsidP="00DA422A">
            <w:pPr>
              <w:pStyle w:val="doc-text20"/>
              <w:spacing w:before="0" w:beforeAutospacing="0" w:after="0" w:afterAutospacing="0"/>
              <w:ind w:left="720"/>
              <w:rPr>
                <w:rFonts w:cs="Arial"/>
                <w:color w:val="000000"/>
                <w:sz w:val="20"/>
                <w:szCs w:val="20"/>
              </w:rPr>
            </w:pPr>
          </w:p>
        </w:tc>
      </w:tr>
    </w:tbl>
    <w:p w14:paraId="025C3F35" w14:textId="77777777" w:rsidR="008301E7" w:rsidRDefault="008301E7" w:rsidP="008301E7">
      <w:pPr>
        <w:pStyle w:val="BodyText"/>
        <w:spacing w:before="120"/>
        <w:rPr>
          <w:lang w:val="en-US"/>
        </w:rPr>
      </w:pPr>
    </w:p>
    <w:p w14:paraId="32BC1B53" w14:textId="3613D19D" w:rsidR="005609D5" w:rsidRPr="00DA422A" w:rsidRDefault="008301E7" w:rsidP="00DA422A">
      <w:pPr>
        <w:pStyle w:val="NormalWeb"/>
        <w:spacing w:before="0" w:after="120"/>
        <w:ind w:left="540"/>
        <w:rPr>
          <w:rFonts w:ascii="Calibri" w:eastAsia="Calibri" w:hAnsi="Calibri" w:cstheme="minorBidi"/>
          <w:lang w:val="x-none" w:eastAsia="ja-JP"/>
        </w:rPr>
      </w:pPr>
      <w:r w:rsidRPr="00DA422A">
        <w:rPr>
          <w:rFonts w:ascii="Calibri" w:eastAsia="Calibri" w:hAnsi="Calibri" w:cstheme="minorBidi"/>
          <w:lang w:val="x-none" w:eastAsia="ja-JP"/>
        </w:rPr>
        <w:t>This paper is a revision of R2-1912827.</w:t>
      </w:r>
      <w:r w:rsidR="005609D5" w:rsidRPr="00DA422A">
        <w:rPr>
          <w:rFonts w:ascii="Calibri" w:eastAsia="Calibri" w:hAnsi="Calibri" w:cstheme="minorBidi"/>
          <w:lang w:val="x-none" w:eastAsia="ja-JP"/>
        </w:rPr>
        <w:t xml:space="preserve"> Main updates include </w:t>
      </w:r>
    </w:p>
    <w:p w14:paraId="75710582" w14:textId="77777777" w:rsidR="005609D5" w:rsidRPr="00DA422A" w:rsidRDefault="005609D5" w:rsidP="00DA422A">
      <w:pPr>
        <w:pStyle w:val="NormalWeb"/>
        <w:numPr>
          <w:ilvl w:val="0"/>
          <w:numId w:val="31"/>
        </w:numPr>
        <w:spacing w:before="0" w:beforeAutospacing="0" w:after="120" w:afterAutospacing="0"/>
        <w:rPr>
          <w:rFonts w:ascii="Calibri" w:eastAsia="Calibri" w:hAnsi="Calibri" w:cstheme="minorBidi"/>
          <w:lang w:val="x-none" w:eastAsia="ja-JP"/>
        </w:rPr>
      </w:pPr>
      <w:r w:rsidRPr="00DA422A">
        <w:rPr>
          <w:rFonts w:ascii="Calibri" w:eastAsia="Calibri" w:hAnsi="Calibri" w:cstheme="minorBidi"/>
          <w:lang w:val="x-none" w:eastAsia="ja-JP"/>
        </w:rPr>
        <w:t xml:space="preserve">approaches to generate relevant MDT data based on specific operator requirements and also to optimize the UE memory.  </w:t>
      </w:r>
    </w:p>
    <w:p w14:paraId="0BED3B93" w14:textId="77777777" w:rsidR="005609D5" w:rsidRPr="00DA422A" w:rsidRDefault="005609D5" w:rsidP="00DA422A">
      <w:pPr>
        <w:pStyle w:val="NormalWeb"/>
        <w:numPr>
          <w:ilvl w:val="0"/>
          <w:numId w:val="31"/>
        </w:numPr>
        <w:spacing w:before="0" w:beforeAutospacing="0" w:after="120" w:afterAutospacing="0"/>
        <w:rPr>
          <w:rFonts w:ascii="Calibri" w:eastAsia="Calibri" w:hAnsi="Calibri" w:cstheme="minorBidi"/>
          <w:lang w:val="x-none" w:eastAsia="ja-JP"/>
        </w:rPr>
      </w:pPr>
      <w:r w:rsidRPr="00DA422A">
        <w:rPr>
          <w:rFonts w:ascii="Calibri" w:eastAsia="Calibri" w:hAnsi="Calibri" w:cstheme="minorBidi"/>
          <w:lang w:val="x-none" w:eastAsia="ja-JP"/>
        </w:rPr>
        <w:t>New Events for event based logged MDT</w:t>
      </w:r>
    </w:p>
    <w:p w14:paraId="271326E2" w14:textId="77777777" w:rsidR="005609D5" w:rsidRPr="00DA422A" w:rsidRDefault="005609D5" w:rsidP="00DA422A">
      <w:pPr>
        <w:pStyle w:val="NormalWeb"/>
        <w:numPr>
          <w:ilvl w:val="0"/>
          <w:numId w:val="31"/>
        </w:numPr>
        <w:spacing w:before="0" w:beforeAutospacing="0" w:after="120" w:afterAutospacing="0"/>
        <w:rPr>
          <w:rFonts w:ascii="Calibri" w:eastAsia="Calibri" w:hAnsi="Calibri" w:cstheme="minorBidi"/>
          <w:lang w:val="x-none" w:eastAsia="ja-JP"/>
        </w:rPr>
      </w:pPr>
      <w:r w:rsidRPr="00DA422A">
        <w:rPr>
          <w:rFonts w:ascii="Calibri" w:eastAsia="Calibri" w:hAnsi="Calibri" w:cstheme="minorBidi"/>
          <w:lang w:val="x-none" w:eastAsia="ja-JP"/>
        </w:rPr>
        <w:t>Open issues for handling stage 3 details of event based logged MDT</w:t>
      </w:r>
    </w:p>
    <w:p w14:paraId="24C77396" w14:textId="77777777" w:rsidR="005609D5" w:rsidRPr="00DA422A" w:rsidRDefault="005609D5" w:rsidP="00DA422A">
      <w:pPr>
        <w:pStyle w:val="NormalWeb"/>
        <w:numPr>
          <w:ilvl w:val="0"/>
          <w:numId w:val="31"/>
        </w:numPr>
        <w:spacing w:before="0" w:beforeAutospacing="0" w:after="120" w:afterAutospacing="0"/>
        <w:rPr>
          <w:rFonts w:ascii="Calibri" w:eastAsia="Calibri" w:hAnsi="Calibri" w:cstheme="minorBidi"/>
          <w:lang w:val="x-none" w:eastAsia="ja-JP"/>
        </w:rPr>
      </w:pPr>
      <w:r w:rsidRPr="00DA422A">
        <w:rPr>
          <w:rFonts w:ascii="Calibri" w:eastAsia="Calibri" w:hAnsi="Calibri" w:cstheme="minorBidi"/>
          <w:lang w:val="x-none" w:eastAsia="ja-JP"/>
        </w:rPr>
        <w:t xml:space="preserve">propose a potential number for MDT samples in NR based on UE memory evolution. </w:t>
      </w:r>
    </w:p>
    <w:p w14:paraId="12A9FFE9" w14:textId="77777777" w:rsidR="005609D5" w:rsidRPr="00DA422A" w:rsidRDefault="005609D5" w:rsidP="00DA422A">
      <w:pPr>
        <w:pStyle w:val="NormalWeb"/>
        <w:numPr>
          <w:ilvl w:val="0"/>
          <w:numId w:val="31"/>
        </w:numPr>
        <w:spacing w:before="0" w:beforeAutospacing="0" w:after="120" w:afterAutospacing="0"/>
        <w:rPr>
          <w:rFonts w:ascii="Calibri" w:eastAsia="Calibri" w:hAnsi="Calibri" w:cstheme="minorBidi"/>
          <w:lang w:val="x-none" w:eastAsia="ja-JP"/>
        </w:rPr>
      </w:pPr>
      <w:r w:rsidRPr="00DA422A">
        <w:rPr>
          <w:rFonts w:ascii="Calibri" w:eastAsia="Calibri" w:hAnsi="Calibri" w:cstheme="minorBidi"/>
          <w:lang w:val="x-none" w:eastAsia="ja-JP"/>
        </w:rPr>
        <w:t>Remove section on handling of MDT configuration during Inactive state</w:t>
      </w:r>
    </w:p>
    <w:p w14:paraId="40F67EF5" w14:textId="4F2EC135" w:rsidR="008301E7" w:rsidRPr="002555F2" w:rsidRDefault="005609D5" w:rsidP="008301E7">
      <w:pPr>
        <w:pStyle w:val="BodyText"/>
        <w:spacing w:before="120"/>
        <w:rPr>
          <w:lang w:val="en-US"/>
        </w:rPr>
      </w:pPr>
      <w:r w:rsidDel="005609D5">
        <w:rPr>
          <w:lang w:val="en-US"/>
        </w:rPr>
        <w:t xml:space="preserve"> </w:t>
      </w:r>
    </w:p>
    <w:p w14:paraId="0A73E5E3" w14:textId="4FB7595C" w:rsidR="00FD1ED6" w:rsidRDefault="00FD1ED6" w:rsidP="00FD1ED6">
      <w:pPr>
        <w:pStyle w:val="Heading1"/>
      </w:pPr>
      <w:r>
        <w:lastRenderedPageBreak/>
        <w:t>2</w:t>
      </w:r>
      <w:r>
        <w:tab/>
        <w:t>Background</w:t>
      </w:r>
    </w:p>
    <w:p w14:paraId="3A903B6D" w14:textId="17E2F9E8" w:rsidR="00564C7A" w:rsidRDefault="001B3241" w:rsidP="00A70E58">
      <w:pPr>
        <w:jc w:val="both"/>
        <w:rPr>
          <w:rFonts w:ascii="Arial" w:hAnsi="Arial"/>
          <w:lang w:val="en-US" w:eastAsia="zh-CN"/>
        </w:rPr>
      </w:pPr>
      <w:r>
        <w:rPr>
          <w:rFonts w:ascii="Arial" w:hAnsi="Arial"/>
          <w:lang w:val="en-US" w:eastAsia="zh-CN"/>
        </w:rPr>
        <w:t>In LTE, a</w:t>
      </w:r>
      <w:r w:rsidR="00564C7A">
        <w:rPr>
          <w:rFonts w:ascii="Arial" w:hAnsi="Arial"/>
          <w:lang w:val="en-US" w:eastAsia="zh-CN"/>
        </w:rPr>
        <w:t xml:space="preserve"> UE is configured to perform periodical MDT logging during RRC_IDLE state after receiving the MDT configurations from the network. The UE shall report the DL pilot strength measurements (RSRP/RSRQ) together with time information, detailed location information if available, and WLAN, Bluetooth to the network using the UE information framework when it moves back to RRC_CONNECTED state. The DL pilot strength measurement of Logged MDT is collected based on the existing measurements required for cell reselection purpose, without imposing UE to perform additional measurements. </w:t>
      </w:r>
    </w:p>
    <w:p w14:paraId="45CC9CDE" w14:textId="603CEE6F" w:rsidR="00564C7A" w:rsidRDefault="00564C7A" w:rsidP="00564C7A">
      <w:pPr>
        <w:jc w:val="center"/>
        <w:rPr>
          <w:rFonts w:ascii="Arial" w:hAnsi="Arial"/>
          <w:lang w:val="en-US" w:eastAsia="zh-CN"/>
        </w:rPr>
      </w:pPr>
      <w:r>
        <w:rPr>
          <w:rFonts w:ascii="Arial" w:hAnsi="Arial"/>
          <w:lang w:val="en-US" w:eastAsia="zh-CN"/>
        </w:rPr>
        <w:t xml:space="preserve">Table 1. </w:t>
      </w:r>
      <w:r w:rsidR="00CD69FB">
        <w:rPr>
          <w:rFonts w:ascii="Arial" w:hAnsi="Arial"/>
          <w:lang w:val="en-US" w:eastAsia="zh-CN"/>
        </w:rPr>
        <w:t>Key p</w:t>
      </w:r>
      <w:r w:rsidR="00C71FEC">
        <w:rPr>
          <w:rFonts w:ascii="Arial" w:hAnsi="Arial"/>
          <w:lang w:val="en-US" w:eastAsia="zh-CN"/>
        </w:rPr>
        <w:t xml:space="preserve">arameters sent to UE in the </w:t>
      </w:r>
      <w:r w:rsidR="00CD69FB">
        <w:rPr>
          <w:rFonts w:ascii="Arial" w:hAnsi="Arial"/>
          <w:lang w:val="en-US" w:eastAsia="zh-CN"/>
        </w:rPr>
        <w:t xml:space="preserve">configuration message for </w:t>
      </w:r>
      <w:r w:rsidR="00C71FEC">
        <w:rPr>
          <w:rFonts w:ascii="Arial" w:hAnsi="Arial"/>
          <w:lang w:val="en-US" w:eastAsia="zh-CN"/>
        </w:rPr>
        <w:t>Logged MDT in LTE</w:t>
      </w:r>
    </w:p>
    <w:p w14:paraId="1C93EFB1" w14:textId="77777777" w:rsidR="00FD5F2E" w:rsidRDefault="00FD5F2E" w:rsidP="00564C7A">
      <w:pPr>
        <w:jc w:val="center"/>
        <w:rPr>
          <w:rFonts w:ascii="Arial" w:hAnsi="Arial"/>
          <w:lang w:val="en-US" w:eastAsia="zh-CN"/>
        </w:rPr>
      </w:pPr>
    </w:p>
    <w:tbl>
      <w:tblPr>
        <w:tblStyle w:val="TableGrid"/>
        <w:tblW w:w="9634" w:type="dxa"/>
        <w:tblLayout w:type="fixed"/>
        <w:tblLook w:val="0420" w:firstRow="1" w:lastRow="0" w:firstColumn="0" w:lastColumn="0" w:noHBand="0" w:noVBand="1"/>
      </w:tblPr>
      <w:tblGrid>
        <w:gridCol w:w="2830"/>
        <w:gridCol w:w="6804"/>
      </w:tblGrid>
      <w:tr w:rsidR="00C71FEC" w:rsidRPr="00961C82" w14:paraId="4625F12A" w14:textId="77777777" w:rsidTr="00C71FEC">
        <w:trPr>
          <w:trHeight w:val="495"/>
        </w:trPr>
        <w:tc>
          <w:tcPr>
            <w:tcW w:w="2830" w:type="dxa"/>
            <w:hideMark/>
          </w:tcPr>
          <w:p w14:paraId="55AACDDC" w14:textId="096C1F37" w:rsidR="00C71FEC" w:rsidRPr="00356967" w:rsidRDefault="00C71FEC" w:rsidP="009E3E2C">
            <w:pPr>
              <w:rPr>
                <w:rFonts w:ascii="Arial" w:eastAsia="Times New Roman" w:hAnsi="Arial" w:cs="Arial"/>
                <w:sz w:val="18"/>
                <w:szCs w:val="36"/>
                <w:lang w:eastAsia="sv-SE"/>
              </w:rPr>
            </w:pPr>
            <w:r>
              <w:rPr>
                <w:rFonts w:ascii="Arial" w:eastAsia="Times New Roman" w:hAnsi="Arial" w:cs="Arial"/>
                <w:b/>
                <w:bCs/>
                <w:kern w:val="24"/>
                <w:sz w:val="18"/>
                <w:szCs w:val="36"/>
                <w:lang w:val="en-US" w:eastAsia="sv-SE"/>
              </w:rPr>
              <w:t xml:space="preserve">Parameters </w:t>
            </w:r>
          </w:p>
        </w:tc>
        <w:tc>
          <w:tcPr>
            <w:tcW w:w="6804" w:type="dxa"/>
            <w:hideMark/>
          </w:tcPr>
          <w:p w14:paraId="170F6F1A" w14:textId="58C40D0E" w:rsidR="00C71FEC" w:rsidRPr="00356967" w:rsidRDefault="00C71FEC" w:rsidP="009E3E2C">
            <w:pPr>
              <w:rPr>
                <w:rFonts w:ascii="Arial" w:eastAsia="Times New Roman" w:hAnsi="Arial" w:cs="Arial"/>
                <w:sz w:val="18"/>
                <w:szCs w:val="36"/>
                <w:lang w:eastAsia="sv-SE"/>
              </w:rPr>
            </w:pPr>
            <w:r>
              <w:rPr>
                <w:rFonts w:ascii="Arial" w:eastAsia="Times New Roman" w:hAnsi="Arial" w:cs="Arial"/>
                <w:b/>
                <w:bCs/>
                <w:kern w:val="24"/>
                <w:sz w:val="18"/>
                <w:szCs w:val="36"/>
                <w:lang w:val="en-US" w:eastAsia="sv-SE"/>
              </w:rPr>
              <w:t>Notes</w:t>
            </w:r>
          </w:p>
        </w:tc>
      </w:tr>
      <w:tr w:rsidR="00C71FEC" w:rsidRPr="003538DF" w14:paraId="0AB0C234" w14:textId="77777777" w:rsidTr="00C71FEC">
        <w:trPr>
          <w:trHeight w:val="636"/>
        </w:trPr>
        <w:tc>
          <w:tcPr>
            <w:tcW w:w="2830" w:type="dxa"/>
            <w:hideMark/>
          </w:tcPr>
          <w:p w14:paraId="38A1C55B" w14:textId="35889697" w:rsidR="00C71FEC" w:rsidRPr="00095B45" w:rsidRDefault="002E3EB3" w:rsidP="009E3E2C">
            <w:pPr>
              <w:rPr>
                <w:rFonts w:ascii="Arial" w:hAnsi="Arial"/>
                <w:sz w:val="18"/>
                <w:lang w:val="en-US" w:eastAsia="zh-CN"/>
              </w:rPr>
            </w:pPr>
            <w:r w:rsidRPr="00095B45">
              <w:rPr>
                <w:rFonts w:ascii="Arial" w:hAnsi="Arial"/>
                <w:sz w:val="18"/>
                <w:lang w:val="en-US" w:eastAsia="zh-CN"/>
              </w:rPr>
              <w:t>areaConfiguration</w:t>
            </w:r>
          </w:p>
        </w:tc>
        <w:tc>
          <w:tcPr>
            <w:tcW w:w="6804" w:type="dxa"/>
            <w:hideMark/>
          </w:tcPr>
          <w:p w14:paraId="3F9D2567" w14:textId="3158D344" w:rsidR="00C71FEC" w:rsidRPr="00095B45" w:rsidRDefault="00095B45" w:rsidP="009E3E2C">
            <w:pPr>
              <w:rPr>
                <w:rFonts w:ascii="Arial" w:hAnsi="Arial"/>
                <w:sz w:val="18"/>
                <w:lang w:val="en-US" w:eastAsia="zh-CN"/>
              </w:rPr>
            </w:pPr>
            <w:r w:rsidRPr="00095B45">
              <w:rPr>
                <w:rFonts w:ascii="Arial" w:hAnsi="Arial"/>
                <w:sz w:val="18"/>
                <w:lang w:val="en-US" w:eastAsia="zh-CN"/>
              </w:rPr>
              <w:t>It defines the area where the logged measurements are taken by the UE.</w:t>
            </w:r>
          </w:p>
        </w:tc>
      </w:tr>
      <w:tr w:rsidR="00532C4E" w:rsidRPr="003538DF" w14:paraId="48C14300" w14:textId="77777777" w:rsidTr="00C71FEC">
        <w:trPr>
          <w:trHeight w:val="636"/>
        </w:trPr>
        <w:tc>
          <w:tcPr>
            <w:tcW w:w="2830" w:type="dxa"/>
          </w:tcPr>
          <w:p w14:paraId="5F6A2C3A" w14:textId="2B38E75D" w:rsidR="00532C4E" w:rsidRPr="00095B45" w:rsidRDefault="00532C4E" w:rsidP="00532C4E">
            <w:pPr>
              <w:rPr>
                <w:rFonts w:ascii="Arial" w:hAnsi="Arial"/>
                <w:sz w:val="18"/>
                <w:lang w:val="en-US" w:eastAsia="zh-CN"/>
              </w:rPr>
            </w:pPr>
            <w:r w:rsidRPr="00F96BF7">
              <w:rPr>
                <w:rFonts w:ascii="Arial" w:hAnsi="Arial"/>
                <w:sz w:val="18"/>
                <w:lang w:val="en-US" w:eastAsia="zh-CN"/>
              </w:rPr>
              <w:t>plmn-IdentityList</w:t>
            </w:r>
          </w:p>
        </w:tc>
        <w:tc>
          <w:tcPr>
            <w:tcW w:w="6804" w:type="dxa"/>
          </w:tcPr>
          <w:p w14:paraId="072F9DB1" w14:textId="4110B081" w:rsidR="00532C4E" w:rsidRPr="00095B45" w:rsidRDefault="00532C4E" w:rsidP="00532C4E">
            <w:pPr>
              <w:rPr>
                <w:rFonts w:ascii="Arial" w:hAnsi="Arial"/>
                <w:sz w:val="18"/>
                <w:lang w:val="en-US" w:eastAsia="zh-CN"/>
              </w:rPr>
            </w:pPr>
            <w:r>
              <w:rPr>
                <w:rFonts w:ascii="Arial" w:hAnsi="Arial"/>
                <w:sz w:val="18"/>
                <w:lang w:val="en-GB" w:eastAsia="zh-CN"/>
              </w:rPr>
              <w:t>It is used to indicate</w:t>
            </w:r>
            <w:r w:rsidRPr="008A46CA">
              <w:rPr>
                <w:rFonts w:ascii="Arial" w:hAnsi="Arial"/>
                <w:sz w:val="18"/>
                <w:lang w:val="en-GB" w:eastAsia="zh-CN"/>
              </w:rPr>
              <w:t xml:space="preserve"> a set of PLMNs defining when the UE performs measurement logging as well as the associated status indication and information retrieval i.e. the UE performs these actions when the RPLMN is part of this set of PLMNs.</w:t>
            </w:r>
          </w:p>
        </w:tc>
      </w:tr>
      <w:tr w:rsidR="00095B45" w:rsidRPr="003538DF" w14:paraId="1D1A16CB" w14:textId="77777777" w:rsidTr="00C71FEC">
        <w:trPr>
          <w:trHeight w:val="636"/>
        </w:trPr>
        <w:tc>
          <w:tcPr>
            <w:tcW w:w="2830" w:type="dxa"/>
          </w:tcPr>
          <w:p w14:paraId="16A8933D" w14:textId="09EF7AF8" w:rsidR="00095B45" w:rsidRPr="00095B45" w:rsidRDefault="00D10845" w:rsidP="00095B45">
            <w:pPr>
              <w:rPr>
                <w:rFonts w:ascii="Arial" w:hAnsi="Arial"/>
                <w:sz w:val="18"/>
                <w:lang w:val="en-US" w:eastAsia="zh-CN"/>
              </w:rPr>
            </w:pPr>
            <w:r>
              <w:rPr>
                <w:rFonts w:ascii="Arial" w:hAnsi="Arial"/>
                <w:sz w:val="18"/>
                <w:lang w:val="en-US" w:eastAsia="zh-CN"/>
              </w:rPr>
              <w:t>Trace reference</w:t>
            </w:r>
          </w:p>
        </w:tc>
        <w:tc>
          <w:tcPr>
            <w:tcW w:w="6804" w:type="dxa"/>
          </w:tcPr>
          <w:p w14:paraId="5C2546CD" w14:textId="58132350" w:rsidR="00095B45" w:rsidRPr="00095B45" w:rsidRDefault="00D10845" w:rsidP="00095B45">
            <w:pPr>
              <w:rPr>
                <w:rFonts w:ascii="Arial" w:hAnsi="Arial"/>
                <w:sz w:val="18"/>
                <w:lang w:val="en-US" w:eastAsia="zh-CN"/>
              </w:rPr>
            </w:pPr>
            <w:r>
              <w:rPr>
                <w:rFonts w:ascii="Arial" w:hAnsi="Arial"/>
                <w:sz w:val="18"/>
                <w:lang w:val="en-US" w:eastAsia="zh-CN"/>
              </w:rPr>
              <w:t>It is assigned by OAM</w:t>
            </w:r>
            <w:r w:rsidR="00095B45" w:rsidRPr="00095B45">
              <w:rPr>
                <w:rFonts w:ascii="Arial" w:hAnsi="Arial"/>
                <w:sz w:val="18"/>
                <w:lang w:val="en-US" w:eastAsia="zh-CN"/>
              </w:rPr>
              <w:t>.</w:t>
            </w:r>
          </w:p>
        </w:tc>
      </w:tr>
      <w:tr w:rsidR="00D10845" w:rsidRPr="003538DF" w14:paraId="7F8EB4D1" w14:textId="77777777" w:rsidTr="00C71FEC">
        <w:trPr>
          <w:trHeight w:val="636"/>
        </w:trPr>
        <w:tc>
          <w:tcPr>
            <w:tcW w:w="2830" w:type="dxa"/>
          </w:tcPr>
          <w:p w14:paraId="03B8CEFB" w14:textId="0BFF8F02" w:rsidR="00D10845" w:rsidRDefault="003358E5" w:rsidP="00095B45">
            <w:pPr>
              <w:rPr>
                <w:rFonts w:ascii="Arial" w:hAnsi="Arial"/>
                <w:sz w:val="18"/>
                <w:lang w:val="en-US" w:eastAsia="zh-CN"/>
              </w:rPr>
            </w:pPr>
            <w:r>
              <w:rPr>
                <w:rFonts w:ascii="Arial" w:hAnsi="Arial"/>
                <w:sz w:val="18"/>
                <w:lang w:val="en-US" w:eastAsia="zh-CN"/>
              </w:rPr>
              <w:t xml:space="preserve">Trace </w:t>
            </w:r>
            <w:r w:rsidR="00095302">
              <w:rPr>
                <w:rFonts w:ascii="Arial" w:hAnsi="Arial"/>
                <w:sz w:val="18"/>
                <w:lang w:val="en-US" w:eastAsia="zh-CN"/>
              </w:rPr>
              <w:t>r</w:t>
            </w:r>
            <w:r>
              <w:rPr>
                <w:rFonts w:ascii="Arial" w:hAnsi="Arial"/>
                <w:sz w:val="18"/>
                <w:lang w:val="en-US" w:eastAsia="zh-CN"/>
              </w:rPr>
              <w:t xml:space="preserve">ecording </w:t>
            </w:r>
            <w:r w:rsidR="00095302">
              <w:rPr>
                <w:rFonts w:ascii="Arial" w:hAnsi="Arial"/>
                <w:sz w:val="18"/>
                <w:lang w:val="en-US" w:eastAsia="zh-CN"/>
              </w:rPr>
              <w:t xml:space="preserve">session reference </w:t>
            </w:r>
          </w:p>
        </w:tc>
        <w:tc>
          <w:tcPr>
            <w:tcW w:w="6804" w:type="dxa"/>
          </w:tcPr>
          <w:p w14:paraId="63E9131A" w14:textId="613C1598" w:rsidR="00D10845" w:rsidRDefault="00095302" w:rsidP="00095B45">
            <w:pPr>
              <w:rPr>
                <w:rFonts w:ascii="Arial" w:hAnsi="Arial"/>
                <w:sz w:val="18"/>
                <w:lang w:val="en-US" w:eastAsia="zh-CN"/>
              </w:rPr>
            </w:pPr>
            <w:r>
              <w:rPr>
                <w:rFonts w:ascii="Arial" w:hAnsi="Arial"/>
                <w:sz w:val="18"/>
                <w:lang w:val="en-US" w:eastAsia="zh-CN"/>
              </w:rPr>
              <w:t>It is assigned by MME in signaling-based MDT; it is assigned by eNB in the management-based MDT.</w:t>
            </w:r>
          </w:p>
        </w:tc>
      </w:tr>
      <w:tr w:rsidR="00095302" w:rsidRPr="003538DF" w14:paraId="08658440" w14:textId="77777777" w:rsidTr="00C71FEC">
        <w:trPr>
          <w:trHeight w:val="636"/>
        </w:trPr>
        <w:tc>
          <w:tcPr>
            <w:tcW w:w="2830" w:type="dxa"/>
          </w:tcPr>
          <w:p w14:paraId="2A6031EE" w14:textId="4066A6D1" w:rsidR="00095302" w:rsidRDefault="003A1F3A" w:rsidP="00095B45">
            <w:pPr>
              <w:rPr>
                <w:rFonts w:ascii="Arial" w:hAnsi="Arial"/>
                <w:sz w:val="18"/>
                <w:lang w:val="en-US" w:eastAsia="zh-CN"/>
              </w:rPr>
            </w:pPr>
            <w:r>
              <w:rPr>
                <w:rFonts w:ascii="Arial" w:hAnsi="Arial"/>
                <w:sz w:val="18"/>
                <w:lang w:val="en-US" w:eastAsia="zh-CN"/>
              </w:rPr>
              <w:t xml:space="preserve">Trace </w:t>
            </w:r>
            <w:r w:rsidR="00853944">
              <w:rPr>
                <w:rFonts w:ascii="Arial" w:hAnsi="Arial"/>
                <w:sz w:val="18"/>
                <w:lang w:val="en-US" w:eastAsia="zh-CN"/>
              </w:rPr>
              <w:t>C</w:t>
            </w:r>
            <w:r>
              <w:rPr>
                <w:rFonts w:ascii="Arial" w:hAnsi="Arial"/>
                <w:sz w:val="18"/>
                <w:lang w:val="en-US" w:eastAsia="zh-CN"/>
              </w:rPr>
              <w:t xml:space="preserve">ollection </w:t>
            </w:r>
            <w:r w:rsidR="00853944">
              <w:rPr>
                <w:rFonts w:ascii="Arial" w:hAnsi="Arial"/>
                <w:sz w:val="18"/>
                <w:lang w:val="en-US" w:eastAsia="zh-CN"/>
              </w:rPr>
              <w:t>E</w:t>
            </w:r>
            <w:r>
              <w:rPr>
                <w:rFonts w:ascii="Arial" w:hAnsi="Arial"/>
                <w:sz w:val="18"/>
                <w:lang w:val="en-US" w:eastAsia="zh-CN"/>
              </w:rPr>
              <w:t>ntity</w:t>
            </w:r>
            <w:r w:rsidR="00853944">
              <w:rPr>
                <w:rFonts w:ascii="Arial" w:hAnsi="Arial"/>
                <w:sz w:val="18"/>
                <w:lang w:val="en-US" w:eastAsia="zh-CN"/>
              </w:rPr>
              <w:t xml:space="preserve"> (TCE)</w:t>
            </w:r>
            <w:r w:rsidR="00B6495D">
              <w:rPr>
                <w:rFonts w:ascii="Arial" w:hAnsi="Arial"/>
                <w:sz w:val="18"/>
                <w:lang w:val="en-US" w:eastAsia="zh-CN"/>
              </w:rPr>
              <w:t xml:space="preserve"> </w:t>
            </w:r>
            <w:r w:rsidR="007C24F3">
              <w:rPr>
                <w:rFonts w:ascii="Arial" w:hAnsi="Arial"/>
                <w:sz w:val="18"/>
                <w:lang w:val="en-US" w:eastAsia="zh-CN"/>
              </w:rPr>
              <w:t>identifier</w:t>
            </w:r>
          </w:p>
        </w:tc>
        <w:tc>
          <w:tcPr>
            <w:tcW w:w="6804" w:type="dxa"/>
          </w:tcPr>
          <w:p w14:paraId="476853D9" w14:textId="1B5DC91F" w:rsidR="00095302" w:rsidRDefault="00095DF8" w:rsidP="00095B45">
            <w:pPr>
              <w:rPr>
                <w:rFonts w:ascii="Arial" w:hAnsi="Arial"/>
                <w:sz w:val="18"/>
                <w:lang w:val="en-US" w:eastAsia="zh-CN"/>
              </w:rPr>
            </w:pPr>
            <w:r>
              <w:rPr>
                <w:rFonts w:ascii="Arial" w:hAnsi="Arial"/>
                <w:sz w:val="18"/>
                <w:lang w:val="en-US" w:eastAsia="zh-CN"/>
              </w:rPr>
              <w:t xml:space="preserve">It is mapping to the TCE IP address and will be sent to the TCE </w:t>
            </w:r>
            <w:r w:rsidR="00853944">
              <w:rPr>
                <w:rFonts w:ascii="Arial" w:hAnsi="Arial"/>
                <w:sz w:val="18"/>
                <w:lang w:val="en-US" w:eastAsia="zh-CN"/>
              </w:rPr>
              <w:t>together with the logged measurements.</w:t>
            </w:r>
          </w:p>
        </w:tc>
      </w:tr>
      <w:tr w:rsidR="00853944" w:rsidRPr="003538DF" w14:paraId="1C7C5A24" w14:textId="77777777" w:rsidTr="00C71FEC">
        <w:trPr>
          <w:trHeight w:val="636"/>
        </w:trPr>
        <w:tc>
          <w:tcPr>
            <w:tcW w:w="2830" w:type="dxa"/>
          </w:tcPr>
          <w:p w14:paraId="269D78E6" w14:textId="6950E22E" w:rsidR="00853944" w:rsidRDefault="001F066F" w:rsidP="00095B45">
            <w:pPr>
              <w:rPr>
                <w:rFonts w:ascii="Arial" w:hAnsi="Arial"/>
                <w:sz w:val="18"/>
                <w:lang w:val="en-US" w:eastAsia="zh-CN"/>
              </w:rPr>
            </w:pPr>
            <w:r w:rsidRPr="006A7678">
              <w:rPr>
                <w:rFonts w:ascii="Arial" w:hAnsi="Arial"/>
                <w:sz w:val="18"/>
                <w:lang w:val="en-US" w:eastAsia="zh-CN"/>
              </w:rPr>
              <w:t>absoluteTimeInfo</w:t>
            </w:r>
          </w:p>
        </w:tc>
        <w:tc>
          <w:tcPr>
            <w:tcW w:w="6804" w:type="dxa"/>
          </w:tcPr>
          <w:p w14:paraId="0233E8F3" w14:textId="7AB64231" w:rsidR="00853944" w:rsidRDefault="0027653C" w:rsidP="00095B45">
            <w:pPr>
              <w:rPr>
                <w:rFonts w:ascii="Arial" w:hAnsi="Arial"/>
                <w:sz w:val="18"/>
                <w:lang w:val="en-US" w:eastAsia="zh-CN"/>
              </w:rPr>
            </w:pPr>
            <w:r>
              <w:rPr>
                <w:rFonts w:ascii="Arial" w:hAnsi="Arial"/>
                <w:sz w:val="18"/>
                <w:lang w:val="en-US" w:eastAsia="zh-CN"/>
              </w:rPr>
              <w:t xml:space="preserve">It is used to indicate the absolute time </w:t>
            </w:r>
            <w:r w:rsidR="00981BDD">
              <w:rPr>
                <w:rFonts w:ascii="Arial" w:hAnsi="Arial"/>
                <w:sz w:val="18"/>
                <w:lang w:val="en-US" w:eastAsia="zh-CN"/>
              </w:rPr>
              <w:t>in the current cell</w:t>
            </w:r>
          </w:p>
        </w:tc>
      </w:tr>
      <w:tr w:rsidR="006A7678" w:rsidRPr="003538DF" w14:paraId="53AF6092" w14:textId="77777777" w:rsidTr="00C71FEC">
        <w:trPr>
          <w:trHeight w:val="636"/>
        </w:trPr>
        <w:tc>
          <w:tcPr>
            <w:tcW w:w="2830" w:type="dxa"/>
          </w:tcPr>
          <w:p w14:paraId="40E2D576" w14:textId="0A189483" w:rsidR="006A7678" w:rsidRPr="006A7678" w:rsidRDefault="006A7678" w:rsidP="00095B45">
            <w:pPr>
              <w:rPr>
                <w:rFonts w:ascii="Arial" w:hAnsi="Arial"/>
                <w:sz w:val="18"/>
                <w:lang w:val="en-US" w:eastAsia="zh-CN"/>
              </w:rPr>
            </w:pPr>
            <w:r w:rsidRPr="006A7678">
              <w:rPr>
                <w:rFonts w:ascii="Arial" w:hAnsi="Arial"/>
                <w:sz w:val="18"/>
                <w:lang w:val="en-US" w:eastAsia="zh-CN"/>
              </w:rPr>
              <w:t>loggingDuration</w:t>
            </w:r>
          </w:p>
        </w:tc>
        <w:tc>
          <w:tcPr>
            <w:tcW w:w="6804" w:type="dxa"/>
          </w:tcPr>
          <w:p w14:paraId="5923F65E" w14:textId="55D1EEF4" w:rsidR="006A7678" w:rsidRDefault="00264769" w:rsidP="00095B45">
            <w:pPr>
              <w:rPr>
                <w:rFonts w:ascii="Arial" w:hAnsi="Arial"/>
                <w:sz w:val="18"/>
                <w:lang w:val="en-US" w:eastAsia="zh-CN"/>
              </w:rPr>
            </w:pPr>
            <w:r>
              <w:rPr>
                <w:rFonts w:ascii="Arial" w:hAnsi="Arial"/>
                <w:sz w:val="18"/>
                <w:lang w:val="en-US" w:eastAsia="zh-CN"/>
              </w:rPr>
              <w:t xml:space="preserve">It is the configured duration for a UE to perform </w:t>
            </w:r>
            <w:r w:rsidR="006B6625">
              <w:rPr>
                <w:rFonts w:ascii="Arial" w:hAnsi="Arial"/>
                <w:sz w:val="18"/>
                <w:lang w:val="en-US" w:eastAsia="zh-CN"/>
              </w:rPr>
              <w:t xml:space="preserve">measurement logging. </w:t>
            </w:r>
          </w:p>
        </w:tc>
      </w:tr>
      <w:tr w:rsidR="006A7678" w:rsidRPr="003538DF" w14:paraId="530EC645" w14:textId="77777777" w:rsidTr="00C71FEC">
        <w:trPr>
          <w:trHeight w:val="636"/>
        </w:trPr>
        <w:tc>
          <w:tcPr>
            <w:tcW w:w="2830" w:type="dxa"/>
          </w:tcPr>
          <w:p w14:paraId="23DA5C43" w14:textId="78D92100" w:rsidR="006A7678" w:rsidRPr="006A7678" w:rsidRDefault="006A7678" w:rsidP="00095B45">
            <w:pPr>
              <w:rPr>
                <w:rFonts w:ascii="Arial" w:hAnsi="Arial"/>
                <w:sz w:val="18"/>
                <w:lang w:val="en-US" w:eastAsia="zh-CN"/>
              </w:rPr>
            </w:pPr>
            <w:r w:rsidRPr="006A7678">
              <w:rPr>
                <w:rFonts w:ascii="Arial" w:hAnsi="Arial"/>
                <w:sz w:val="18"/>
                <w:lang w:val="en-US" w:eastAsia="zh-CN"/>
              </w:rPr>
              <w:t>loggingInterval</w:t>
            </w:r>
          </w:p>
        </w:tc>
        <w:tc>
          <w:tcPr>
            <w:tcW w:w="6804" w:type="dxa"/>
          </w:tcPr>
          <w:p w14:paraId="0B122B2B" w14:textId="58D75066" w:rsidR="006A7678" w:rsidRDefault="00917EE0" w:rsidP="00095B45">
            <w:pPr>
              <w:rPr>
                <w:rFonts w:ascii="Arial" w:hAnsi="Arial"/>
                <w:sz w:val="18"/>
                <w:lang w:val="en-US" w:eastAsia="zh-CN"/>
              </w:rPr>
            </w:pPr>
            <w:r>
              <w:rPr>
                <w:rFonts w:ascii="Arial" w:hAnsi="Arial"/>
                <w:sz w:val="18"/>
                <w:lang w:val="en-US" w:eastAsia="zh-CN"/>
              </w:rPr>
              <w:t xml:space="preserve">It indicates the periodicity for UE to </w:t>
            </w:r>
            <w:r w:rsidR="00180F33">
              <w:rPr>
                <w:rFonts w:ascii="Arial" w:hAnsi="Arial"/>
                <w:sz w:val="18"/>
                <w:lang w:val="en-US" w:eastAsia="zh-CN"/>
              </w:rPr>
              <w:t xml:space="preserve">perform the measurement logging. </w:t>
            </w:r>
          </w:p>
        </w:tc>
      </w:tr>
      <w:tr w:rsidR="006A7678" w:rsidRPr="003538DF" w14:paraId="0C87E393" w14:textId="77777777" w:rsidTr="00C71FEC">
        <w:trPr>
          <w:trHeight w:val="636"/>
        </w:trPr>
        <w:tc>
          <w:tcPr>
            <w:tcW w:w="2830" w:type="dxa"/>
          </w:tcPr>
          <w:p w14:paraId="08269B8E" w14:textId="17A596FB" w:rsidR="006A7678" w:rsidRPr="006A7678" w:rsidRDefault="006A7678" w:rsidP="00095B45">
            <w:pPr>
              <w:rPr>
                <w:rFonts w:ascii="Arial" w:hAnsi="Arial"/>
                <w:sz w:val="18"/>
                <w:lang w:val="en-US" w:eastAsia="zh-CN"/>
              </w:rPr>
            </w:pPr>
            <w:r w:rsidRPr="006A7678">
              <w:rPr>
                <w:rFonts w:ascii="Arial" w:hAnsi="Arial"/>
                <w:sz w:val="18"/>
                <w:lang w:val="en-US" w:eastAsia="zh-CN"/>
              </w:rPr>
              <w:t>bt-NameList</w:t>
            </w:r>
          </w:p>
        </w:tc>
        <w:tc>
          <w:tcPr>
            <w:tcW w:w="6804" w:type="dxa"/>
          </w:tcPr>
          <w:p w14:paraId="4C2A4438" w14:textId="4FA62815" w:rsidR="006A7678" w:rsidRPr="00D30E37" w:rsidRDefault="00D30E37" w:rsidP="00095B45">
            <w:pPr>
              <w:rPr>
                <w:rFonts w:ascii="Arial" w:hAnsi="Arial"/>
                <w:sz w:val="18"/>
                <w:lang w:val="en-US" w:eastAsia="zh-CN"/>
              </w:rPr>
            </w:pPr>
            <w:r>
              <w:rPr>
                <w:rFonts w:ascii="Arial" w:hAnsi="Arial"/>
                <w:sz w:val="18"/>
                <w:lang w:val="en-US" w:eastAsia="zh-CN"/>
              </w:rPr>
              <w:t xml:space="preserve">It is used to </w:t>
            </w:r>
            <w:r w:rsidRPr="00D30E37">
              <w:rPr>
                <w:rFonts w:ascii="Arial" w:hAnsi="Arial"/>
                <w:sz w:val="18"/>
                <w:lang w:val="en-US" w:eastAsia="zh-CN"/>
              </w:rPr>
              <w:t>indicate the names of the Bluetooth beacon which the UE is configured to measure</w:t>
            </w:r>
            <w:r>
              <w:rPr>
                <w:rFonts w:ascii="Arial" w:hAnsi="Arial"/>
                <w:sz w:val="18"/>
                <w:lang w:val="en-US" w:eastAsia="zh-CN"/>
              </w:rPr>
              <w:t>.</w:t>
            </w:r>
          </w:p>
        </w:tc>
      </w:tr>
      <w:tr w:rsidR="006A7678" w:rsidRPr="003538DF" w14:paraId="141370EB" w14:textId="77777777" w:rsidTr="00C71FEC">
        <w:trPr>
          <w:trHeight w:val="636"/>
        </w:trPr>
        <w:tc>
          <w:tcPr>
            <w:tcW w:w="2830" w:type="dxa"/>
          </w:tcPr>
          <w:p w14:paraId="5875B168" w14:textId="48DFB047" w:rsidR="006A7678" w:rsidRPr="006A7678" w:rsidRDefault="006A7678" w:rsidP="00095B45">
            <w:pPr>
              <w:rPr>
                <w:rFonts w:ascii="Arial" w:hAnsi="Arial"/>
                <w:sz w:val="18"/>
                <w:lang w:val="en-US" w:eastAsia="zh-CN"/>
              </w:rPr>
            </w:pPr>
            <w:r w:rsidRPr="006A7678">
              <w:rPr>
                <w:rFonts w:ascii="Arial" w:hAnsi="Arial"/>
                <w:sz w:val="18"/>
                <w:lang w:val="en-US" w:eastAsia="zh-CN"/>
              </w:rPr>
              <w:t>wlan-NameList</w:t>
            </w:r>
          </w:p>
        </w:tc>
        <w:tc>
          <w:tcPr>
            <w:tcW w:w="6804" w:type="dxa"/>
          </w:tcPr>
          <w:p w14:paraId="3623BCEC" w14:textId="1400704A" w:rsidR="006A7678" w:rsidRPr="004B15F6" w:rsidRDefault="004B15F6" w:rsidP="00095B45">
            <w:pPr>
              <w:rPr>
                <w:rFonts w:ascii="Arial" w:hAnsi="Arial"/>
                <w:sz w:val="18"/>
                <w:lang w:val="en-US" w:eastAsia="zh-CN"/>
              </w:rPr>
            </w:pPr>
            <w:r>
              <w:rPr>
                <w:rFonts w:ascii="Arial" w:hAnsi="Arial"/>
                <w:sz w:val="18"/>
                <w:lang w:val="en-US" w:eastAsia="zh-CN"/>
              </w:rPr>
              <w:t xml:space="preserve">It is used to </w:t>
            </w:r>
            <w:r w:rsidRPr="004B15F6">
              <w:rPr>
                <w:rFonts w:ascii="Arial" w:hAnsi="Arial"/>
                <w:sz w:val="18"/>
                <w:lang w:val="en-US" w:eastAsia="zh-CN"/>
              </w:rPr>
              <w:t>indicate the names of the WLAN AP for which the UE is configured to measure</w:t>
            </w:r>
            <w:r>
              <w:rPr>
                <w:rFonts w:ascii="Arial" w:hAnsi="Arial"/>
                <w:sz w:val="18"/>
                <w:lang w:val="en-US" w:eastAsia="zh-CN"/>
              </w:rPr>
              <w:t>.</w:t>
            </w:r>
          </w:p>
        </w:tc>
      </w:tr>
    </w:tbl>
    <w:p w14:paraId="77BC37FF" w14:textId="77777777" w:rsidR="003B7D62" w:rsidRPr="003B7D62" w:rsidRDefault="003B7D62" w:rsidP="003B7D62">
      <w:pPr>
        <w:rPr>
          <w:lang w:val="en-GB" w:eastAsia="ja-JP"/>
        </w:rPr>
      </w:pPr>
    </w:p>
    <w:p w14:paraId="594E73CD" w14:textId="0894CD25" w:rsidR="004028F8" w:rsidRPr="004028F8" w:rsidRDefault="007B02AD" w:rsidP="004028F8">
      <w:pPr>
        <w:pStyle w:val="Heading2"/>
        <w:rPr>
          <w:b/>
          <w:sz w:val="22"/>
          <w:szCs w:val="22"/>
        </w:rPr>
      </w:pPr>
      <w:r>
        <w:rPr>
          <w:b/>
          <w:sz w:val="22"/>
          <w:szCs w:val="22"/>
        </w:rPr>
        <w:t>2.</w:t>
      </w:r>
      <w:r w:rsidR="00942302">
        <w:rPr>
          <w:b/>
          <w:sz w:val="22"/>
          <w:szCs w:val="22"/>
        </w:rPr>
        <w:t>1</w:t>
      </w:r>
      <w:r>
        <w:rPr>
          <w:b/>
          <w:sz w:val="22"/>
          <w:szCs w:val="22"/>
        </w:rPr>
        <w:t xml:space="preserve"> </w:t>
      </w:r>
      <w:r w:rsidR="00AC099A">
        <w:rPr>
          <w:b/>
          <w:sz w:val="22"/>
          <w:szCs w:val="22"/>
        </w:rPr>
        <w:t xml:space="preserve">The existing </w:t>
      </w:r>
      <w:r w:rsidR="009B4823">
        <w:rPr>
          <w:b/>
          <w:sz w:val="22"/>
          <w:szCs w:val="22"/>
        </w:rPr>
        <w:t>e</w:t>
      </w:r>
      <w:r w:rsidR="004C04CC">
        <w:rPr>
          <w:b/>
          <w:sz w:val="22"/>
          <w:szCs w:val="22"/>
        </w:rPr>
        <w:t>vent-based logged measure</w:t>
      </w:r>
      <w:r w:rsidR="0097524B">
        <w:rPr>
          <w:b/>
          <w:sz w:val="22"/>
          <w:szCs w:val="22"/>
        </w:rPr>
        <w:t>ments</w:t>
      </w:r>
      <w:r w:rsidR="004028F8">
        <w:rPr>
          <w:b/>
          <w:sz w:val="22"/>
          <w:szCs w:val="22"/>
        </w:rPr>
        <w:t xml:space="preserve"> </w:t>
      </w:r>
      <w:r w:rsidR="009D45C3">
        <w:rPr>
          <w:b/>
          <w:sz w:val="22"/>
          <w:szCs w:val="22"/>
        </w:rPr>
        <w:t>for RRC_IDLE UE</w:t>
      </w:r>
      <w:r w:rsidR="00942302">
        <w:rPr>
          <w:b/>
          <w:sz w:val="22"/>
          <w:szCs w:val="22"/>
        </w:rPr>
        <w:t xml:space="preserve"> in LTE</w:t>
      </w:r>
    </w:p>
    <w:p w14:paraId="5939DF37" w14:textId="26E4D51F" w:rsidR="00942302" w:rsidRDefault="0097524B" w:rsidP="007A3480">
      <w:pPr>
        <w:spacing w:before="120" w:after="120"/>
        <w:jc w:val="both"/>
        <w:rPr>
          <w:rFonts w:ascii="Arial" w:hAnsi="Arial"/>
          <w:lang w:val="en-US" w:eastAsia="zh-CN"/>
        </w:rPr>
      </w:pPr>
      <w:r>
        <w:rPr>
          <w:rFonts w:ascii="Arial" w:hAnsi="Arial"/>
          <w:lang w:val="en-US" w:eastAsia="zh-CN"/>
        </w:rPr>
        <w:t xml:space="preserve">There is an event-based logged measurement </w:t>
      </w:r>
      <w:r w:rsidR="00D5165B">
        <w:rPr>
          <w:rFonts w:ascii="Arial" w:hAnsi="Arial"/>
          <w:lang w:val="en-US" w:eastAsia="zh-CN"/>
        </w:rPr>
        <w:t xml:space="preserve">for UE in RRC_IDLE </w:t>
      </w:r>
      <w:r>
        <w:rPr>
          <w:rFonts w:ascii="Arial" w:hAnsi="Arial"/>
          <w:lang w:val="en-US" w:eastAsia="zh-CN"/>
        </w:rPr>
        <w:t>in LTE, i.e., accessibility measurement</w:t>
      </w:r>
      <w:r w:rsidR="00EA737C">
        <w:rPr>
          <w:rFonts w:ascii="Arial" w:hAnsi="Arial"/>
          <w:lang w:val="en-US" w:eastAsia="zh-CN"/>
        </w:rPr>
        <w:t xml:space="preserve"> </w:t>
      </w:r>
      <w:r w:rsidR="00EA737C">
        <w:rPr>
          <w:rFonts w:ascii="Arial" w:hAnsi="Arial"/>
          <w:lang w:val="en-US" w:eastAsia="zh-CN"/>
        </w:rPr>
        <w:fldChar w:fldCharType="begin"/>
      </w:r>
      <w:r w:rsidR="00EA737C">
        <w:rPr>
          <w:rFonts w:ascii="Arial" w:hAnsi="Arial"/>
          <w:lang w:val="en-US" w:eastAsia="zh-CN"/>
        </w:rPr>
        <w:instrText xml:space="preserve"> REF _Ref1049183 \r \h </w:instrText>
      </w:r>
      <w:r w:rsidR="00EA737C">
        <w:rPr>
          <w:rFonts w:ascii="Arial" w:hAnsi="Arial"/>
          <w:lang w:val="en-US" w:eastAsia="zh-CN"/>
        </w:rPr>
      </w:r>
      <w:r w:rsidR="00EA737C">
        <w:rPr>
          <w:rFonts w:ascii="Arial" w:hAnsi="Arial"/>
          <w:lang w:val="en-US" w:eastAsia="zh-CN"/>
        </w:rPr>
        <w:fldChar w:fldCharType="separate"/>
      </w:r>
      <w:r w:rsidR="00807EDC">
        <w:rPr>
          <w:rFonts w:ascii="Arial" w:hAnsi="Arial"/>
          <w:lang w:val="en-US" w:eastAsia="zh-CN"/>
        </w:rPr>
        <w:t>[1]</w:t>
      </w:r>
      <w:r w:rsidR="00EA737C">
        <w:rPr>
          <w:rFonts w:ascii="Arial" w:hAnsi="Arial"/>
          <w:lang w:val="en-US" w:eastAsia="zh-CN"/>
        </w:rPr>
        <w:fldChar w:fldCharType="end"/>
      </w:r>
      <w:r>
        <w:rPr>
          <w:rFonts w:ascii="Arial" w:hAnsi="Arial"/>
          <w:lang w:val="en-US" w:eastAsia="zh-CN"/>
        </w:rPr>
        <w:t xml:space="preserve">. </w:t>
      </w:r>
      <w:r w:rsidR="004028F8" w:rsidRPr="004028F8">
        <w:rPr>
          <w:rFonts w:ascii="Arial" w:hAnsi="Arial"/>
          <w:lang w:val="en-US" w:eastAsia="zh-CN"/>
        </w:rPr>
        <w:t>The UE logs failed RRC connection establishments for LTE, i.e. a log is created when the RRC connection establishment procedure fails. The UE logs failed RRC connection establishments without the need for prior configuration by the network.</w:t>
      </w:r>
      <w:r w:rsidR="00F34D98">
        <w:rPr>
          <w:rFonts w:ascii="Arial" w:hAnsi="Arial"/>
          <w:lang w:val="en-US" w:eastAsia="zh-CN"/>
        </w:rPr>
        <w:t xml:space="preserve"> </w:t>
      </w:r>
      <w:r w:rsidR="004028F8" w:rsidRPr="004028F8">
        <w:rPr>
          <w:rFonts w:ascii="Arial" w:hAnsi="Arial"/>
          <w:lang w:val="en-US" w:eastAsia="zh-CN"/>
        </w:rPr>
        <w:t>The trigger for creating a log related to a failed RRC connection establishment is for LTE when timer T300 expires.</w:t>
      </w:r>
    </w:p>
    <w:p w14:paraId="40EDC435" w14:textId="00D74981" w:rsidR="00942302" w:rsidRPr="004028F8" w:rsidRDefault="00942302" w:rsidP="00942302">
      <w:pPr>
        <w:pStyle w:val="Heading2"/>
        <w:rPr>
          <w:b/>
          <w:sz w:val="22"/>
          <w:szCs w:val="22"/>
        </w:rPr>
      </w:pPr>
      <w:r>
        <w:rPr>
          <w:b/>
          <w:sz w:val="22"/>
          <w:szCs w:val="22"/>
        </w:rPr>
        <w:t xml:space="preserve">2.2 The </w:t>
      </w:r>
      <w:r w:rsidR="004F4E22">
        <w:rPr>
          <w:b/>
          <w:sz w:val="22"/>
          <w:szCs w:val="22"/>
        </w:rPr>
        <w:t xml:space="preserve">problems of </w:t>
      </w:r>
      <w:r w:rsidR="009B4823">
        <w:rPr>
          <w:b/>
          <w:sz w:val="22"/>
          <w:szCs w:val="22"/>
        </w:rPr>
        <w:t xml:space="preserve">combining events based </w:t>
      </w:r>
      <w:r w:rsidR="00CE14BE">
        <w:rPr>
          <w:b/>
          <w:sz w:val="22"/>
          <w:szCs w:val="22"/>
        </w:rPr>
        <w:t>and periodically based logged measurements</w:t>
      </w:r>
    </w:p>
    <w:p w14:paraId="6843EC32" w14:textId="77777777" w:rsidR="004F4E22" w:rsidRDefault="004F4E22" w:rsidP="004F4E22">
      <w:pPr>
        <w:rPr>
          <w:rFonts w:ascii="Arial" w:hAnsi="Arial" w:cs="Arial"/>
          <w:lang w:val="en-GB" w:eastAsia="ja-JP"/>
        </w:rPr>
      </w:pPr>
      <w:r w:rsidRPr="000270CD">
        <w:rPr>
          <w:rFonts w:ascii="Arial" w:hAnsi="Arial" w:cs="Arial"/>
          <w:lang w:val="en-GB" w:eastAsia="ja-JP"/>
        </w:rPr>
        <w:t xml:space="preserve">After UE being configured with Logged MDT parameters including the </w:t>
      </w:r>
      <w:r w:rsidRPr="000270CD">
        <w:rPr>
          <w:rFonts w:ascii="Arial" w:hAnsi="Arial" w:cs="Arial"/>
          <w:i/>
          <w:lang w:val="en-GB" w:eastAsia="ja-JP"/>
        </w:rPr>
        <w:t>loggingDuration</w:t>
      </w:r>
      <w:r w:rsidRPr="000270CD">
        <w:rPr>
          <w:rFonts w:ascii="Arial" w:hAnsi="Arial" w:cs="Arial"/>
          <w:lang w:val="en-GB" w:eastAsia="ja-JP"/>
        </w:rPr>
        <w:t xml:space="preserve"> and </w:t>
      </w:r>
      <w:r w:rsidRPr="000270CD">
        <w:rPr>
          <w:rFonts w:ascii="Arial" w:hAnsi="Arial" w:cs="Arial"/>
          <w:i/>
          <w:lang w:val="en-GB" w:eastAsia="ja-JP"/>
        </w:rPr>
        <w:t>loggingInterval</w:t>
      </w:r>
      <w:r w:rsidRPr="000270CD">
        <w:rPr>
          <w:rFonts w:ascii="Arial" w:hAnsi="Arial" w:cs="Arial"/>
          <w:lang w:val="en-GB" w:eastAsia="ja-JP"/>
        </w:rPr>
        <w:t xml:space="preserve">, UE starts the periodical logging when the UE is in RRC_IDLE. </w:t>
      </w:r>
    </w:p>
    <w:p w14:paraId="10C919ED" w14:textId="77777777" w:rsidR="004F4E22" w:rsidRDefault="004F4E22" w:rsidP="004F4E22">
      <w:pPr>
        <w:rPr>
          <w:rFonts w:ascii="Arial" w:hAnsi="Arial" w:cs="Arial"/>
          <w:lang w:val="en-GB" w:eastAsia="ja-JP"/>
        </w:rPr>
      </w:pPr>
    </w:p>
    <w:p w14:paraId="0DF451D2" w14:textId="77777777" w:rsidR="004F4E22" w:rsidRPr="00D0452D" w:rsidRDefault="004F4E22" w:rsidP="004F4E22">
      <w:pPr>
        <w:pStyle w:val="TH"/>
        <w:rPr>
          <w:lang w:val="en-GB"/>
        </w:rPr>
      </w:pPr>
      <w:r w:rsidRPr="00D0452D">
        <w:rPr>
          <w:bCs/>
          <w:i/>
          <w:iCs/>
          <w:lang w:val="en-GB"/>
        </w:rPr>
        <w:t xml:space="preserve">LoggingDuration </w:t>
      </w:r>
      <w:r w:rsidRPr="00D0452D">
        <w:rPr>
          <w:lang w:val="en-GB"/>
        </w:rPr>
        <w:t>information element</w:t>
      </w:r>
    </w:p>
    <w:p w14:paraId="70F3AC05" w14:textId="77777777" w:rsidR="004F4E22" w:rsidRPr="00D0452D" w:rsidRDefault="004F4E22" w:rsidP="004F4E22">
      <w:pPr>
        <w:pStyle w:val="PL"/>
      </w:pPr>
      <w:r w:rsidRPr="00D0452D">
        <w:t>-- ASN1START</w:t>
      </w:r>
    </w:p>
    <w:p w14:paraId="4F1B27A3" w14:textId="77777777" w:rsidR="004F4E22" w:rsidRPr="00D0452D" w:rsidRDefault="004F4E22" w:rsidP="004F4E22">
      <w:pPr>
        <w:pStyle w:val="PL"/>
      </w:pPr>
    </w:p>
    <w:p w14:paraId="5FCC80BD" w14:textId="77777777" w:rsidR="004F4E22" w:rsidRPr="00D0452D" w:rsidRDefault="004F4E22" w:rsidP="004F4E22">
      <w:pPr>
        <w:pStyle w:val="PL"/>
      </w:pPr>
      <w:r w:rsidRPr="00D0452D">
        <w:t>LoggingDuration-r10 ::=</w:t>
      </w:r>
      <w:r w:rsidRPr="00D0452D">
        <w:tab/>
      </w:r>
      <w:r w:rsidRPr="00D0452D">
        <w:tab/>
      </w:r>
      <w:r w:rsidRPr="00D0452D">
        <w:tab/>
        <w:t>ENUMERATED {</w:t>
      </w:r>
    </w:p>
    <w:p w14:paraId="4373BB69" w14:textId="77777777" w:rsidR="004F4E22" w:rsidRPr="00902CA0" w:rsidRDefault="004F4E22" w:rsidP="004F4E22">
      <w:pPr>
        <w:pStyle w:val="PL"/>
        <w:rPr>
          <w:lang w:val="sv-SE"/>
        </w:rPr>
      </w:pPr>
      <w:r w:rsidRPr="00D0452D">
        <w:tab/>
      </w:r>
      <w:r w:rsidRPr="00D0452D">
        <w:tab/>
      </w:r>
      <w:r w:rsidRPr="00D0452D">
        <w:tab/>
      </w:r>
      <w:r w:rsidRPr="00D0452D">
        <w:tab/>
      </w:r>
      <w:r w:rsidRPr="00D0452D">
        <w:tab/>
      </w:r>
      <w:r w:rsidRPr="00D0452D">
        <w:tab/>
      </w:r>
      <w:r w:rsidRPr="00D0452D">
        <w:tab/>
      </w:r>
      <w:r w:rsidRPr="00D0452D">
        <w:tab/>
      </w:r>
      <w:r w:rsidRPr="00D0452D">
        <w:tab/>
      </w:r>
      <w:r w:rsidRPr="00902CA0">
        <w:rPr>
          <w:lang w:val="sv-SE"/>
        </w:rPr>
        <w:t>min10, min20, min40, min60, min90, min120, spare2, spare1}</w:t>
      </w:r>
    </w:p>
    <w:p w14:paraId="49E98270" w14:textId="77777777" w:rsidR="004F4E22" w:rsidRPr="00902CA0" w:rsidRDefault="004F4E22" w:rsidP="004F4E22">
      <w:pPr>
        <w:pStyle w:val="PL"/>
        <w:rPr>
          <w:lang w:val="sv-SE"/>
        </w:rPr>
      </w:pPr>
    </w:p>
    <w:p w14:paraId="1E3DCD9E" w14:textId="77777777" w:rsidR="004F4E22" w:rsidRPr="00D0452D" w:rsidRDefault="004F4E22" w:rsidP="004F4E22">
      <w:pPr>
        <w:pStyle w:val="PL"/>
      </w:pPr>
      <w:r w:rsidRPr="00D0452D">
        <w:t>-- ASN1STOP</w:t>
      </w:r>
    </w:p>
    <w:p w14:paraId="4405F273" w14:textId="77777777" w:rsidR="004F4E22" w:rsidRDefault="004F4E22" w:rsidP="004F4E22">
      <w:pPr>
        <w:rPr>
          <w:lang w:val="en-US" w:eastAsia="ja-JP"/>
        </w:rPr>
      </w:pPr>
    </w:p>
    <w:p w14:paraId="33330DA1" w14:textId="77777777" w:rsidR="004F4E22" w:rsidRPr="00D0452D" w:rsidRDefault="004F4E22" w:rsidP="004F4E22">
      <w:pPr>
        <w:pStyle w:val="TH"/>
        <w:rPr>
          <w:lang w:val="en-GB"/>
        </w:rPr>
      </w:pPr>
      <w:r w:rsidRPr="00D0452D">
        <w:rPr>
          <w:bCs/>
          <w:i/>
          <w:iCs/>
          <w:lang w:val="en-GB"/>
        </w:rPr>
        <w:t xml:space="preserve">LoggingInterval </w:t>
      </w:r>
      <w:r w:rsidRPr="00D0452D">
        <w:rPr>
          <w:lang w:val="en-GB"/>
        </w:rPr>
        <w:t>information element</w:t>
      </w:r>
    </w:p>
    <w:p w14:paraId="489EA9E3" w14:textId="77777777" w:rsidR="004F4E22" w:rsidRPr="00D0452D" w:rsidRDefault="004F4E22" w:rsidP="004F4E22">
      <w:pPr>
        <w:pStyle w:val="PL"/>
      </w:pPr>
      <w:r w:rsidRPr="00D0452D">
        <w:t>-- ASN1START</w:t>
      </w:r>
    </w:p>
    <w:p w14:paraId="09E83F7C" w14:textId="77777777" w:rsidR="004F4E22" w:rsidRPr="00D0452D" w:rsidRDefault="004F4E22" w:rsidP="004F4E22">
      <w:pPr>
        <w:pStyle w:val="PL"/>
      </w:pPr>
    </w:p>
    <w:p w14:paraId="2DD83F9B" w14:textId="77777777" w:rsidR="004F4E22" w:rsidRPr="00D0452D" w:rsidRDefault="004F4E22" w:rsidP="004F4E22">
      <w:pPr>
        <w:pStyle w:val="PL"/>
      </w:pPr>
      <w:r w:rsidRPr="00D0452D">
        <w:t>LoggingInterval-r10 ::=</w:t>
      </w:r>
      <w:r w:rsidRPr="00D0452D">
        <w:tab/>
      </w:r>
      <w:r w:rsidRPr="00D0452D">
        <w:tab/>
      </w:r>
      <w:r w:rsidRPr="00D0452D">
        <w:tab/>
        <w:t>ENUMERATED {</w:t>
      </w:r>
    </w:p>
    <w:p w14:paraId="5C0CE2B1" w14:textId="77777777" w:rsidR="004F4E22" w:rsidRPr="00D0452D" w:rsidRDefault="004F4E22" w:rsidP="004F4E22">
      <w:pPr>
        <w:pStyle w:val="PL"/>
      </w:pPr>
      <w:r w:rsidRPr="00D0452D">
        <w:tab/>
      </w:r>
      <w:r w:rsidRPr="00D0452D">
        <w:tab/>
      </w:r>
      <w:r w:rsidRPr="00D0452D">
        <w:tab/>
      </w:r>
      <w:r w:rsidRPr="00D0452D">
        <w:tab/>
      </w:r>
      <w:r w:rsidRPr="00D0452D">
        <w:tab/>
      </w:r>
      <w:r w:rsidRPr="00D0452D">
        <w:tab/>
      </w:r>
      <w:r w:rsidRPr="00D0452D">
        <w:tab/>
      </w:r>
      <w:r w:rsidRPr="00D0452D">
        <w:tab/>
      </w:r>
      <w:r w:rsidRPr="00D0452D">
        <w:tab/>
        <w:t>ms1280, ms2560, ms5120, ms10240, ms20480,</w:t>
      </w:r>
    </w:p>
    <w:p w14:paraId="756181C8" w14:textId="77777777" w:rsidR="004F4E22" w:rsidRPr="00D0452D" w:rsidRDefault="004F4E22" w:rsidP="004F4E22">
      <w:pPr>
        <w:pStyle w:val="PL"/>
      </w:pPr>
      <w:r w:rsidRPr="00D0452D">
        <w:tab/>
      </w:r>
      <w:r w:rsidRPr="00D0452D">
        <w:tab/>
      </w:r>
      <w:r w:rsidRPr="00D0452D">
        <w:tab/>
      </w:r>
      <w:r w:rsidRPr="00D0452D">
        <w:tab/>
      </w:r>
      <w:r w:rsidRPr="00D0452D">
        <w:tab/>
      </w:r>
      <w:r w:rsidRPr="00D0452D">
        <w:tab/>
      </w:r>
      <w:r w:rsidRPr="00D0452D">
        <w:tab/>
      </w:r>
      <w:r w:rsidRPr="00D0452D">
        <w:tab/>
      </w:r>
      <w:r w:rsidRPr="00D0452D">
        <w:tab/>
        <w:t>ms30720, ms40960, ms61440}</w:t>
      </w:r>
    </w:p>
    <w:p w14:paraId="38BCBB8F" w14:textId="77777777" w:rsidR="004F4E22" w:rsidRPr="00D0452D" w:rsidRDefault="004F4E22" w:rsidP="004F4E22">
      <w:pPr>
        <w:pStyle w:val="PL"/>
      </w:pPr>
    </w:p>
    <w:p w14:paraId="3B7437FD" w14:textId="77777777" w:rsidR="004F4E22" w:rsidRDefault="004F4E22" w:rsidP="004F4E22">
      <w:pPr>
        <w:pStyle w:val="PL"/>
      </w:pPr>
      <w:r w:rsidRPr="00D0452D">
        <w:t>-- ASN1STOP</w:t>
      </w:r>
    </w:p>
    <w:p w14:paraId="7494B2FC" w14:textId="77777777" w:rsidR="004F4E22" w:rsidRDefault="004F4E22" w:rsidP="004F4E22">
      <w:pPr>
        <w:rPr>
          <w:lang w:val="en-GB" w:eastAsia="ja-JP"/>
        </w:rPr>
      </w:pPr>
    </w:p>
    <w:p w14:paraId="07A351BB" w14:textId="5D59B86F" w:rsidR="004F4E22" w:rsidRPr="00C57968" w:rsidRDefault="004F4E22" w:rsidP="00E02AD0">
      <w:pPr>
        <w:jc w:val="both"/>
        <w:rPr>
          <w:rFonts w:ascii="Arial" w:hAnsi="Arial"/>
          <w:bCs/>
          <w:lang w:val="en-US" w:eastAsia="zh-CN"/>
        </w:rPr>
      </w:pPr>
      <w:r w:rsidRPr="00C57968">
        <w:rPr>
          <w:rFonts w:ascii="Arial" w:hAnsi="Arial"/>
          <w:bCs/>
          <w:lang w:val="en-US" w:eastAsia="zh-CN"/>
        </w:rPr>
        <w:t xml:space="preserve">In Rel-15, the out-of-coverage detection (i.e., “anyCellSelectionDetected”) was introduced into the existing Logged MDT mechanism, i.e., periodical logging with the configured logging duration and logging interval. </w:t>
      </w:r>
    </w:p>
    <w:p w14:paraId="5605732F" w14:textId="77777777" w:rsidR="00C57968" w:rsidRPr="00C57968" w:rsidRDefault="00C57968" w:rsidP="00E02AD0">
      <w:pPr>
        <w:jc w:val="both"/>
        <w:rPr>
          <w:rFonts w:ascii="Arial" w:hAnsi="Arial"/>
          <w:bCs/>
          <w:lang w:val="en-US" w:eastAsia="zh-CN"/>
        </w:rPr>
      </w:pPr>
    </w:p>
    <w:p w14:paraId="1F8320DE" w14:textId="77777777" w:rsidR="004F4E22" w:rsidRPr="00C57968" w:rsidRDefault="004F4E22" w:rsidP="00E02AD0">
      <w:pPr>
        <w:jc w:val="both"/>
        <w:rPr>
          <w:rFonts w:ascii="Arial" w:hAnsi="Arial"/>
          <w:bCs/>
          <w:lang w:val="en-US" w:eastAsia="zh-CN"/>
        </w:rPr>
      </w:pPr>
      <w:r w:rsidRPr="00C57968">
        <w:rPr>
          <w:rFonts w:ascii="Arial" w:hAnsi="Arial"/>
          <w:bCs/>
          <w:lang w:val="en-US" w:eastAsia="zh-CN"/>
        </w:rPr>
        <w:t xml:space="preserve">In LTE, there is no starting mechanism at UE for Logged MDT. UE executes the periodical logging when UE is in RRC_IDLE after receiving the Logged MDT configuration. When it is started, UE logs both the DL pilot strength measurements when UE is in Camped normally state and “anyCellSelectionDetected” when UE is in Any Cell Selection state. </w:t>
      </w:r>
    </w:p>
    <w:p w14:paraId="0490A564" w14:textId="77777777" w:rsidR="004F4E22" w:rsidRDefault="004F4E22" w:rsidP="004F4E22">
      <w:pPr>
        <w:pStyle w:val="Observation"/>
        <w:numPr>
          <w:ilvl w:val="0"/>
          <w:numId w:val="0"/>
        </w:numPr>
        <w:overflowPunct w:val="0"/>
        <w:autoSpaceDE w:val="0"/>
        <w:autoSpaceDN w:val="0"/>
        <w:adjustRightInd w:val="0"/>
        <w:ind w:left="1701" w:hanging="1701"/>
        <w:textAlignment w:val="baseline"/>
        <w:rPr>
          <w:rFonts w:cs="Arial"/>
          <w:b w:val="0"/>
          <w:bCs w:val="0"/>
          <w:lang w:val="en-GB"/>
        </w:rPr>
      </w:pPr>
    </w:p>
    <w:p w14:paraId="3C259E68" w14:textId="77777777" w:rsidR="004F4E22" w:rsidRDefault="004F4E22" w:rsidP="004F4E22">
      <w:pPr>
        <w:jc w:val="both"/>
        <w:rPr>
          <w:rFonts w:ascii="Arial" w:hAnsi="Arial"/>
          <w:lang w:val="en-US" w:eastAsia="zh-CN"/>
        </w:rPr>
      </w:pPr>
      <w:r w:rsidRPr="008F1C42">
        <w:rPr>
          <w:rFonts w:ascii="Arial" w:hAnsi="Arial"/>
          <w:lang w:val="en-US" w:eastAsia="zh-CN"/>
        </w:rPr>
        <w:t xml:space="preserve">In LTE, UE supports a maximum number of logged measurements (i.e., the periodical MDT logging) entries. </w:t>
      </w:r>
      <w:r>
        <w:rPr>
          <w:rFonts w:ascii="Arial" w:hAnsi="Arial"/>
          <w:lang w:val="en-US" w:eastAsia="zh-CN"/>
        </w:rPr>
        <w:t>W</w:t>
      </w:r>
      <w:r w:rsidRPr="00EC4653">
        <w:rPr>
          <w:rFonts w:ascii="Arial" w:hAnsi="Arial"/>
          <w:lang w:val="en-US" w:eastAsia="zh-CN"/>
        </w:rPr>
        <w:t xml:space="preserve">hen the memory reserved for the logged measurement information becomes full, </w:t>
      </w:r>
      <w:r>
        <w:rPr>
          <w:rFonts w:ascii="Arial" w:hAnsi="Arial"/>
          <w:lang w:val="en-US" w:eastAsia="zh-CN"/>
        </w:rPr>
        <w:t xml:space="preserve">the UE shall </w:t>
      </w:r>
      <w:r w:rsidRPr="00EC4653">
        <w:rPr>
          <w:rFonts w:ascii="Arial" w:hAnsi="Arial"/>
          <w:lang w:val="en-US" w:eastAsia="zh-CN"/>
        </w:rPr>
        <w:t xml:space="preserve">stop </w:t>
      </w:r>
      <w:r>
        <w:rPr>
          <w:rFonts w:ascii="Arial" w:hAnsi="Arial"/>
          <w:lang w:val="en-US" w:eastAsia="zh-CN"/>
        </w:rPr>
        <w:t xml:space="preserve">the duration </w:t>
      </w:r>
      <w:r w:rsidRPr="00EC4653">
        <w:rPr>
          <w:rFonts w:ascii="Arial" w:hAnsi="Arial"/>
          <w:lang w:val="en-US" w:eastAsia="zh-CN"/>
        </w:rPr>
        <w:t>timer</w:t>
      </w:r>
      <w:r>
        <w:rPr>
          <w:rFonts w:ascii="Arial" w:hAnsi="Arial"/>
          <w:lang w:val="en-US" w:eastAsia="zh-CN"/>
        </w:rPr>
        <w:t xml:space="preserve">, </w:t>
      </w:r>
      <w:r w:rsidRPr="00EC4653">
        <w:rPr>
          <w:rFonts w:ascii="Arial" w:hAnsi="Arial"/>
          <w:lang w:val="en-US" w:eastAsia="zh-CN"/>
        </w:rPr>
        <w:t>T330</w:t>
      </w:r>
      <w:r>
        <w:rPr>
          <w:rFonts w:ascii="Arial" w:hAnsi="Arial"/>
          <w:lang w:val="en-US" w:eastAsia="zh-CN"/>
        </w:rPr>
        <w:t>,</w:t>
      </w:r>
      <w:r w:rsidRPr="00EC4653">
        <w:rPr>
          <w:rFonts w:ascii="Arial" w:hAnsi="Arial"/>
          <w:lang w:val="en-US" w:eastAsia="zh-CN"/>
        </w:rPr>
        <w:t xml:space="preserve"> and perform the same actions as performed upon expiry of T330, </w:t>
      </w:r>
      <w:r>
        <w:rPr>
          <w:rFonts w:ascii="Arial" w:hAnsi="Arial"/>
          <w:lang w:val="en-US" w:eastAsia="zh-CN"/>
        </w:rPr>
        <w:t xml:space="preserve">i.e., the UE shall release the configuration. </w:t>
      </w:r>
    </w:p>
    <w:p w14:paraId="0A3AD4A6" w14:textId="77777777" w:rsidR="004F4E22" w:rsidRPr="008F1C42" w:rsidRDefault="004F4E22" w:rsidP="004F4E22">
      <w:pPr>
        <w:rPr>
          <w:rFonts w:ascii="Arial" w:hAnsi="Arial"/>
          <w:lang w:val="en-US" w:eastAsia="zh-CN"/>
        </w:rPr>
      </w:pPr>
    </w:p>
    <w:p w14:paraId="0DFCA81E" w14:textId="77777777" w:rsidR="004F4E22" w:rsidRPr="00D0452D" w:rsidRDefault="004F4E22" w:rsidP="004F4E22">
      <w:pPr>
        <w:pStyle w:val="PL"/>
      </w:pPr>
      <w:r w:rsidRPr="00D0452D">
        <w:t>-- ASN1START</w:t>
      </w:r>
    </w:p>
    <w:p w14:paraId="30CA4923" w14:textId="77777777" w:rsidR="004F4E22" w:rsidRPr="00D0452D" w:rsidRDefault="004F4E22" w:rsidP="004F4E22">
      <w:pPr>
        <w:pStyle w:val="PL"/>
      </w:pPr>
    </w:p>
    <w:p w14:paraId="5B648D11" w14:textId="77777777" w:rsidR="004F4E22" w:rsidRPr="00D0452D" w:rsidRDefault="004F4E22" w:rsidP="004F4E22">
      <w:pPr>
        <w:pStyle w:val="PL"/>
      </w:pPr>
      <w:r w:rsidRPr="00D0452D">
        <w:t>maxLogMeas-r10</w:t>
      </w:r>
      <w:r w:rsidRPr="00D0452D">
        <w:tab/>
      </w:r>
      <w:r w:rsidRPr="00D0452D">
        <w:tab/>
      </w:r>
      <w:r w:rsidRPr="00D0452D">
        <w:tab/>
      </w:r>
      <w:r w:rsidRPr="00D0452D">
        <w:tab/>
        <w:t>INTEGER ::= 4060-- Maximum number of logged measurement entries</w:t>
      </w:r>
    </w:p>
    <w:p w14:paraId="3B84BEB6" w14:textId="77777777" w:rsidR="004F4E22" w:rsidRPr="00D0452D" w:rsidRDefault="004F4E22" w:rsidP="004F4E22">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that can be stored by the UE</w:t>
      </w:r>
    </w:p>
    <w:p w14:paraId="6E95176B" w14:textId="77777777" w:rsidR="004F4E22" w:rsidRPr="00D0452D" w:rsidRDefault="004F4E22" w:rsidP="004F4E22">
      <w:pPr>
        <w:pStyle w:val="PL"/>
      </w:pPr>
    </w:p>
    <w:p w14:paraId="68B052C3" w14:textId="77777777" w:rsidR="004F4E22" w:rsidRPr="00D0452D" w:rsidRDefault="004F4E22" w:rsidP="004F4E22">
      <w:pPr>
        <w:pStyle w:val="PL"/>
      </w:pPr>
      <w:r w:rsidRPr="00D0452D">
        <w:t>-- ASN1STOP</w:t>
      </w:r>
    </w:p>
    <w:p w14:paraId="49D89A0C" w14:textId="77777777" w:rsidR="004F4E22" w:rsidRPr="00E02AD0" w:rsidRDefault="004F4E22" w:rsidP="00E02AD0">
      <w:pPr>
        <w:jc w:val="both"/>
        <w:rPr>
          <w:rFonts w:ascii="Arial" w:hAnsi="Arial"/>
          <w:lang w:val="en-US" w:eastAsia="zh-CN"/>
        </w:rPr>
      </w:pPr>
    </w:p>
    <w:p w14:paraId="695750F8" w14:textId="77777777" w:rsidR="004F4E22" w:rsidRDefault="004F4E22" w:rsidP="004F4E22">
      <w:pPr>
        <w:pStyle w:val="Observation"/>
        <w:numPr>
          <w:ilvl w:val="0"/>
          <w:numId w:val="0"/>
        </w:numPr>
        <w:overflowPunct w:val="0"/>
        <w:autoSpaceDE w:val="0"/>
        <w:autoSpaceDN w:val="0"/>
        <w:adjustRightInd w:val="0"/>
        <w:ind w:left="1701" w:hanging="1701"/>
        <w:textAlignment w:val="baseline"/>
        <w:rPr>
          <w:lang w:val="en-US"/>
        </w:rPr>
      </w:pPr>
    </w:p>
    <w:p w14:paraId="55CA2F35" w14:textId="77777777" w:rsidR="004F4E22" w:rsidRDefault="004F4E22" w:rsidP="004F4E22">
      <w:pPr>
        <w:jc w:val="both"/>
        <w:rPr>
          <w:rFonts w:ascii="Arial" w:hAnsi="Arial"/>
          <w:lang w:val="en-US" w:eastAsia="zh-CN"/>
        </w:rPr>
      </w:pPr>
      <w:r>
        <w:rPr>
          <w:rFonts w:ascii="Arial" w:hAnsi="Arial"/>
          <w:lang w:val="en-US" w:eastAsia="zh-CN"/>
        </w:rPr>
        <w:t>For the out-of-coverage detection i</w:t>
      </w:r>
      <w:r w:rsidRPr="008F1C42">
        <w:rPr>
          <w:rFonts w:ascii="Arial" w:hAnsi="Arial"/>
          <w:lang w:val="en-US" w:eastAsia="zh-CN"/>
        </w:rPr>
        <w:t xml:space="preserve">n LTE, </w:t>
      </w:r>
      <w:r w:rsidRPr="00BA3DEC">
        <w:rPr>
          <w:rFonts w:ascii="Arial" w:hAnsi="Arial"/>
          <w:lang w:val="en-US" w:eastAsia="zh-CN"/>
        </w:rPr>
        <w:t xml:space="preserve">the number of the out-of-coverage detection that a UE can log is limited, since </w:t>
      </w:r>
      <w:r>
        <w:rPr>
          <w:rFonts w:ascii="Arial" w:hAnsi="Arial"/>
          <w:lang w:val="en-US" w:eastAsia="zh-CN"/>
        </w:rPr>
        <w:t xml:space="preserve">UE logs both of the out-of-coverage detections and periodical </w:t>
      </w:r>
      <w:r w:rsidRPr="00BA3DEC">
        <w:rPr>
          <w:rFonts w:ascii="Arial" w:hAnsi="Arial"/>
          <w:lang w:val="en-US" w:eastAsia="zh-CN"/>
        </w:rPr>
        <w:t>DL pilot strength measurements</w:t>
      </w:r>
      <w:r>
        <w:rPr>
          <w:rFonts w:ascii="Arial" w:hAnsi="Arial"/>
          <w:lang w:val="en-US" w:eastAsia="zh-CN"/>
        </w:rPr>
        <w:t xml:space="preserve"> using the same configured parameters: logging interval and logging duration; and </w:t>
      </w:r>
      <w:r w:rsidRPr="00BA3DEC">
        <w:rPr>
          <w:rFonts w:ascii="Arial" w:hAnsi="Arial"/>
          <w:lang w:val="en-US" w:eastAsia="zh-CN"/>
        </w:rPr>
        <w:t xml:space="preserve">the reserved memory </w:t>
      </w:r>
      <w:r>
        <w:rPr>
          <w:rFonts w:ascii="Arial" w:hAnsi="Arial"/>
          <w:lang w:val="en-US" w:eastAsia="zh-CN"/>
        </w:rPr>
        <w:t xml:space="preserve">is used for both of the purposes. The reserved memory </w:t>
      </w:r>
      <w:r w:rsidRPr="00BA3DEC">
        <w:rPr>
          <w:rFonts w:ascii="Arial" w:hAnsi="Arial"/>
          <w:lang w:val="en-US" w:eastAsia="zh-CN"/>
        </w:rPr>
        <w:t>can be full due to the records for the DL pilot strength measurements if the logging duration is large, and UE cannot log the events when the duration is expired if the duration is small</w:t>
      </w:r>
      <w:r>
        <w:rPr>
          <w:rFonts w:ascii="Arial" w:hAnsi="Arial"/>
          <w:lang w:val="en-US" w:eastAsia="zh-CN"/>
        </w:rPr>
        <w:t xml:space="preserve">. </w:t>
      </w:r>
    </w:p>
    <w:p w14:paraId="4881DA6C" w14:textId="77777777" w:rsidR="004F4E22" w:rsidRDefault="004F4E22" w:rsidP="004F4E22">
      <w:pPr>
        <w:jc w:val="both"/>
        <w:rPr>
          <w:rFonts w:ascii="Arial" w:hAnsi="Arial"/>
          <w:lang w:val="en-US" w:eastAsia="zh-CN"/>
        </w:rPr>
      </w:pPr>
    </w:p>
    <w:p w14:paraId="38A536BA" w14:textId="77777777" w:rsidR="004F4E22" w:rsidRPr="008F1C42" w:rsidRDefault="004F4E22" w:rsidP="004F4E22">
      <w:pPr>
        <w:rPr>
          <w:rFonts w:ascii="Arial" w:hAnsi="Arial"/>
          <w:lang w:val="en-US" w:eastAsia="zh-CN"/>
        </w:rPr>
      </w:pPr>
      <w:r>
        <w:rPr>
          <w:rFonts w:ascii="Arial" w:hAnsi="Arial"/>
          <w:noProof/>
          <w:lang w:val="en-US" w:eastAsia="zh-CN"/>
        </w:rPr>
        <w:lastRenderedPageBreak/>
        <mc:AlternateContent>
          <mc:Choice Requires="wpc">
            <w:drawing>
              <wp:inline distT="0" distB="0" distL="0" distR="0" wp14:anchorId="0D6D62D0" wp14:editId="38747106">
                <wp:extent cx="6156960" cy="1879600"/>
                <wp:effectExtent l="0" t="0" r="0" b="0"/>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11"/>
                          <a:stretch>
                            <a:fillRect/>
                          </a:stretch>
                        </pic:blipFill>
                        <pic:spPr>
                          <a:xfrm>
                            <a:off x="0" y="0"/>
                            <a:ext cx="6156960" cy="1278224"/>
                          </a:xfrm>
                          <a:prstGeom prst="rect">
                            <a:avLst/>
                          </a:prstGeom>
                        </pic:spPr>
                      </pic:pic>
                      <wps:wsp>
                        <wps:cNvPr id="4" name="Text Box 6"/>
                        <wps:cNvSpPr txBox="1"/>
                        <wps:spPr>
                          <a:xfrm>
                            <a:off x="453050" y="1437300"/>
                            <a:ext cx="5048885" cy="257175"/>
                          </a:xfrm>
                          <a:prstGeom prst="rect">
                            <a:avLst/>
                          </a:prstGeom>
                          <a:solidFill>
                            <a:schemeClr val="lt1"/>
                          </a:solidFill>
                          <a:ln w="6350">
                            <a:noFill/>
                          </a:ln>
                        </wps:spPr>
                        <wps:txbx>
                          <w:txbxContent>
                            <w:p w14:paraId="19D6F3D6" w14:textId="429B021F" w:rsidR="00DC33FF" w:rsidRPr="005024C8" w:rsidRDefault="00DC33FF" w:rsidP="004F4E22">
                              <w:pPr>
                                <w:pStyle w:val="NormalWeb"/>
                                <w:spacing w:before="0" w:beforeAutospacing="0" w:after="160" w:afterAutospacing="0" w:line="252" w:lineRule="auto"/>
                                <w:rPr>
                                  <w:lang w:val="en-US"/>
                                </w:rPr>
                              </w:pPr>
                              <w:r>
                                <w:rPr>
                                  <w:rFonts w:ascii="Arial" w:eastAsia="Calibri" w:hAnsi="Arial"/>
                                  <w:sz w:val="18"/>
                                  <w:szCs w:val="18"/>
                                  <w:lang w:val="en-US"/>
                                </w:rPr>
                                <w:t xml:space="preserve">Figure 1. Example of the limited number of out-of-coverage detection that a UE can record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D6D62D0" id="Canvas 6" o:spid="_x0000_s1026" editas="canvas" style="width:484.8pt;height:148pt;mso-position-horizontal-relative:char;mso-position-vertical-relative:line" coordsize="61569,1879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569;height:18796;visibility:visible;mso-wrap-style:square">
                  <v:fill o:detectmouseclick="t"/>
                  <v:path o:connecttype="none"/>
                </v:shape>
                <v:shape id="Picture 3" o:spid="_x0000_s1028" type="#_x0000_t75" style="position:absolute;width:61569;height:1278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">
                  <v:imagedata r:id="rId12" o:title=""/>
                </v:shape>
                <v:shapetype id="_x0000_t202" coordsize="21600,21600" o:spt="202" path="m,l,21600r21600,l21600,xe">
                  <v:stroke joinstyle="miter"/>
                  <v:path gradientshapeok="t" o:connecttype="rect"/>
                </v:shapetype>
                <v:shape id="Text Box 6" o:spid="_x0000_s1029" type="#_x0000_t202" style="position:absolute;left:4530;top:14373;width:50489;height:257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" fillcolor="white [3201]" stroked="f" strokeweight=".5pt">
                  <v:textbox>
                    <w:txbxContent>
                      <w:p w14:paraId="19D6F3D6" w14:textId="429B021F" w:rsidR="00DC33FF" w:rsidRPr="005024C8" w:rsidRDefault="00DC33FF" w:rsidP="004F4E22">
                        <w:pPr>
                          <w:pStyle w:val="NormalWeb"/>
                          <w:spacing w:before="0" w:beforeAutospacing="0" w:after="160" w:afterAutospacing="0" w:line="252" w:lineRule="auto"/>
                          <w:rPr>
                            <w:lang w:val="en-US"/>
                          </w:rPr>
                        </w:pPr>
                        <w:r>
                          <w:rPr>
                            <w:rFonts w:ascii="Arial" w:eastAsia="Calibri" w:hAnsi="Arial"/>
                            <w:sz w:val="18"/>
                            <w:szCs w:val="18"/>
                            <w:lang w:val="en-US"/>
                          </w:rPr>
                          <w:t xml:space="preserve">Figure 1. Example of the limited number of out-of-coverage detection that a UE can record </w:t>
                        </w:r>
                      </w:p>
                    </w:txbxContent>
                  </v:textbox>
                </v:shape>
                <w10:anchorlock/>
              </v:group>
            </w:pict>
          </mc:Fallback>
        </mc:AlternateContent>
      </w:r>
    </w:p>
    <w:p w14:paraId="35316113" w14:textId="77777777" w:rsidR="004F4E22" w:rsidRPr="00760EE2" w:rsidRDefault="004F4E22" w:rsidP="00664739">
      <w:pPr>
        <w:jc w:val="both"/>
        <w:rPr>
          <w:rFonts w:ascii="Arial" w:hAnsi="Arial"/>
          <w:lang w:val="en-US" w:eastAsia="zh-CN"/>
        </w:rPr>
      </w:pPr>
      <w:r w:rsidRPr="00760EE2">
        <w:rPr>
          <w:rFonts w:ascii="Arial" w:hAnsi="Arial"/>
          <w:lang w:val="en-US" w:eastAsia="zh-CN"/>
        </w:rPr>
        <w:t xml:space="preserve">In LTE, the out-of-coverage detections and periodical DL pilot strength measurements logging are configured with the same logging interval and logging duration; and the reserved memory is used for both purposes. </w:t>
      </w:r>
    </w:p>
    <w:p w14:paraId="4265F822" w14:textId="77777777" w:rsidR="004F4E22" w:rsidRPr="00760EE2" w:rsidRDefault="004F4E22" w:rsidP="00664739">
      <w:pPr>
        <w:jc w:val="both"/>
        <w:rPr>
          <w:rFonts w:ascii="Arial" w:hAnsi="Arial"/>
          <w:lang w:val="en-US" w:eastAsia="zh-CN"/>
        </w:rPr>
      </w:pPr>
      <w:r w:rsidRPr="00760EE2">
        <w:rPr>
          <w:rFonts w:ascii="Arial" w:hAnsi="Arial"/>
          <w:lang w:val="en-US" w:eastAsia="zh-CN"/>
        </w:rPr>
        <w:t>For the out-of-coverage detection in LTE, the number of the out-of-coverage detection that a UE can log is limited, since the reserved memory can be full due to the records for the DL pilot strength measurements if the logging duration is large, and UE cannot log the events when the duration is expired if the duration is small.</w:t>
      </w:r>
    </w:p>
    <w:p w14:paraId="5CED0F36" w14:textId="77777777" w:rsidR="004F4E22" w:rsidRPr="00760EE2" w:rsidRDefault="004F4E22" w:rsidP="00664739">
      <w:pPr>
        <w:jc w:val="both"/>
        <w:rPr>
          <w:rFonts w:ascii="Arial" w:hAnsi="Arial"/>
          <w:lang w:val="en-US" w:eastAsia="zh-CN"/>
        </w:rPr>
      </w:pPr>
      <w:r w:rsidRPr="00760EE2">
        <w:rPr>
          <w:rFonts w:ascii="Arial" w:hAnsi="Arial"/>
          <w:lang w:val="en-US" w:eastAsia="zh-CN"/>
        </w:rPr>
        <w:t xml:space="preserve">If the logging interval is large, e.g., 61.44 seconds, the UE may miss the out-of-coverage events. </w:t>
      </w:r>
    </w:p>
    <w:p w14:paraId="3CD41624" w14:textId="77777777" w:rsidR="00942302" w:rsidRPr="004F4E22" w:rsidRDefault="00942302" w:rsidP="007A3480">
      <w:pPr>
        <w:spacing w:before="120" w:after="120"/>
        <w:jc w:val="both"/>
        <w:rPr>
          <w:rFonts w:ascii="Arial" w:hAnsi="Arial"/>
          <w:lang w:val="en-US" w:eastAsia="zh-CN"/>
        </w:rPr>
      </w:pPr>
    </w:p>
    <w:p w14:paraId="22C31351" w14:textId="6D906AB4" w:rsidR="00CD6137" w:rsidRPr="006E7369" w:rsidRDefault="00FD1ED6" w:rsidP="006E7369">
      <w:pPr>
        <w:pStyle w:val="Heading1"/>
      </w:pPr>
      <w:bookmarkStart w:id="1" w:name="_Ref178064866"/>
      <w:r>
        <w:t>3</w:t>
      </w:r>
      <w:r w:rsidR="00230D18">
        <w:tab/>
      </w:r>
      <w:r w:rsidR="004000E8" w:rsidRPr="00CE0424">
        <w:t>Discussion</w:t>
      </w:r>
      <w:bookmarkStart w:id="2" w:name="_Toc509497794"/>
      <w:bookmarkEnd w:id="1"/>
    </w:p>
    <w:p w14:paraId="152D0954" w14:textId="5A10645D" w:rsidR="00FD5F2E" w:rsidRPr="00C57968" w:rsidRDefault="00FD5F2E" w:rsidP="00E36EE8">
      <w:pPr>
        <w:pStyle w:val="Heading2"/>
      </w:pPr>
      <w:r w:rsidRPr="00C57968">
        <w:t xml:space="preserve">3.1 Event Triggered MDT: </w:t>
      </w:r>
    </w:p>
    <w:p w14:paraId="0BB43FEF" w14:textId="408C232C" w:rsidR="00310BBD" w:rsidRDefault="00310BBD" w:rsidP="00310BBD">
      <w:pPr>
        <w:pStyle w:val="BodyText"/>
        <w:spacing w:before="120"/>
        <w:rPr>
          <w:lang w:val="en-US"/>
        </w:rPr>
      </w:pPr>
      <w:r>
        <w:rPr>
          <w:lang w:val="en-US"/>
        </w:rPr>
        <w:t>In RAN2 #106</w:t>
      </w:r>
      <w:r w:rsidR="00537653">
        <w:rPr>
          <w:lang w:val="en-US"/>
        </w:rPr>
        <w:t xml:space="preserve"> </w:t>
      </w:r>
      <w:r w:rsidR="00537653">
        <w:rPr>
          <w:lang w:val="en-US"/>
        </w:rPr>
        <w:fldChar w:fldCharType="begin"/>
      </w:r>
      <w:r w:rsidR="00537653">
        <w:rPr>
          <w:lang w:val="en-US"/>
        </w:rPr>
        <w:instrText xml:space="preserve"> REF _Ref16667410 \r \h </w:instrText>
      </w:r>
      <w:r w:rsidR="00537653">
        <w:rPr>
          <w:lang w:val="en-US"/>
        </w:rPr>
      </w:r>
      <w:r w:rsidR="00537653">
        <w:rPr>
          <w:lang w:val="en-US"/>
        </w:rPr>
        <w:fldChar w:fldCharType="separate"/>
      </w:r>
      <w:r w:rsidR="00537653">
        <w:rPr>
          <w:lang w:val="en-US"/>
        </w:rPr>
        <w:t>[2]</w:t>
      </w:r>
      <w:r w:rsidR="00537653">
        <w:rPr>
          <w:lang w:val="en-US"/>
        </w:rPr>
        <w:fldChar w:fldCharType="end"/>
      </w:r>
      <w:r w:rsidR="00760EE2">
        <w:rPr>
          <w:lang w:val="en-US"/>
        </w:rPr>
        <w:t xml:space="preserve"> and RAN2#107</w:t>
      </w:r>
      <w:r>
        <w:rPr>
          <w:lang w:val="en-US"/>
        </w:rPr>
        <w:t xml:space="preserve">, there are the following agreements for out-of-coverage event in Logged MDT. </w:t>
      </w:r>
    </w:p>
    <w:p w14:paraId="5B2E18B6" w14:textId="77777777" w:rsidR="00DA422A" w:rsidRDefault="00DA422A" w:rsidP="00310BBD">
      <w:pPr>
        <w:pStyle w:val="BodyText"/>
        <w:spacing w:before="120"/>
        <w:rPr>
          <w:lang w:val="en-US"/>
        </w:rPr>
      </w:pPr>
    </w:p>
    <w:p w14:paraId="1D0560EF" w14:textId="77777777" w:rsidR="00310BBD" w:rsidRPr="00D5021A" w:rsidRDefault="00310BBD" w:rsidP="00310BBD">
      <w:pPr>
        <w:pStyle w:val="Doc-text2"/>
        <w:pBdr>
          <w:top w:val="single" w:sz="4" w:space="1" w:color="auto"/>
          <w:left w:val="single" w:sz="4" w:space="4" w:color="auto"/>
          <w:bottom w:val="single" w:sz="4" w:space="1" w:color="auto"/>
          <w:right w:val="single" w:sz="4" w:space="4" w:color="auto"/>
        </w:pBdr>
        <w:ind w:left="647"/>
        <w:rPr>
          <w:lang w:val="en-US"/>
        </w:rPr>
      </w:pPr>
      <w:r w:rsidRPr="00D5021A">
        <w:rPr>
          <w:lang w:val="en-US"/>
        </w:rPr>
        <w:t>1</w:t>
      </w:r>
      <w:r w:rsidRPr="00D5021A">
        <w:rPr>
          <w:lang w:val="en-US"/>
        </w:rPr>
        <w:tab/>
        <w:t>The out-of-coverage detection and logging in NR can be configured to be independent of the periodical DL pilot strength logged measurements.</w:t>
      </w:r>
    </w:p>
    <w:p w14:paraId="726471A2" w14:textId="14E0A488" w:rsidR="00310BBD" w:rsidRDefault="00310BBD" w:rsidP="00310BBD">
      <w:pPr>
        <w:pStyle w:val="Doc-text2"/>
        <w:pBdr>
          <w:top w:val="single" w:sz="4" w:space="1" w:color="auto"/>
          <w:left w:val="single" w:sz="4" w:space="4" w:color="auto"/>
          <w:bottom w:val="single" w:sz="4" w:space="1" w:color="auto"/>
          <w:right w:val="single" w:sz="4" w:space="4" w:color="auto"/>
        </w:pBdr>
        <w:ind w:left="647"/>
        <w:rPr>
          <w:lang w:val="en-US"/>
        </w:rPr>
      </w:pPr>
      <w:r w:rsidRPr="00D5021A">
        <w:rPr>
          <w:lang w:val="en-US"/>
        </w:rPr>
        <w:t>2</w:t>
      </w:r>
      <w:r w:rsidRPr="00D5021A">
        <w:rPr>
          <w:lang w:val="en-US"/>
        </w:rPr>
        <w:tab/>
        <w:t>For MDT in NR, UE can be configured to only perform the logging for out-of-coverage detection, i.e., UE is not required to log the DL pilot strength measurements if the configuration is only out-of-coverage detection.</w:t>
      </w:r>
    </w:p>
    <w:p w14:paraId="0914AE5B" w14:textId="18AA2181" w:rsidR="00760EE2" w:rsidRDefault="00760EE2" w:rsidP="00310BBD">
      <w:pPr>
        <w:pStyle w:val="Doc-text2"/>
        <w:pBdr>
          <w:top w:val="single" w:sz="4" w:space="1" w:color="auto"/>
          <w:left w:val="single" w:sz="4" w:space="4" w:color="auto"/>
          <w:bottom w:val="single" w:sz="4" w:space="1" w:color="auto"/>
          <w:right w:val="single" w:sz="4" w:space="4" w:color="auto"/>
        </w:pBdr>
        <w:ind w:left="647"/>
        <w:rPr>
          <w:lang w:val="en-US"/>
        </w:rPr>
      </w:pPr>
      <w:r w:rsidRPr="00760EE2">
        <w:rPr>
          <w:rFonts w:ascii="AppleSystemUIFont" w:hAnsi="AppleSystemUIFont" w:cs="AppleSystemUIFont"/>
          <w:lang w:val="en-US"/>
        </w:rPr>
        <w:t xml:space="preserve">3  </w:t>
      </w:r>
      <w:r>
        <w:rPr>
          <w:rFonts w:ascii="AppleSystemUIFont" w:hAnsi="AppleSystemUIFont" w:cs="AppleSystemUIFont"/>
          <w:lang w:val="en-US"/>
        </w:rPr>
        <w:t xml:space="preserve">  </w:t>
      </w:r>
      <w:r>
        <w:rPr>
          <w:rFonts w:ascii="AppleSystemUIFont" w:hAnsi="AppleSystemUIFont" w:cs="AppleSystemUIFont"/>
        </w:rPr>
        <w:t>For Logged MDT, introduce periodical logged measurements as in LTE and event-triggered logged measurements (including out-of-coverage event). Details of configuration are FFS</w:t>
      </w:r>
    </w:p>
    <w:p w14:paraId="7DFB5D67" w14:textId="77777777" w:rsidR="00DA422A" w:rsidRDefault="00DA422A" w:rsidP="00310BBD">
      <w:pPr>
        <w:pStyle w:val="BodyText"/>
        <w:spacing w:before="120"/>
        <w:rPr>
          <w:lang w:val="en-US"/>
        </w:rPr>
      </w:pPr>
    </w:p>
    <w:p w14:paraId="126858A1" w14:textId="319D6368" w:rsidR="00310BBD" w:rsidRDefault="00310BBD" w:rsidP="00310BBD">
      <w:pPr>
        <w:pStyle w:val="BodyText"/>
        <w:spacing w:before="120"/>
        <w:rPr>
          <w:lang w:val="en-US"/>
        </w:rPr>
      </w:pPr>
      <w:r>
        <w:rPr>
          <w:lang w:val="en-US"/>
        </w:rPr>
        <w:t>This section discusses the basic principles to introduce a framework for event-based logged measurement for MDT in NR.</w:t>
      </w:r>
    </w:p>
    <w:p w14:paraId="3876CC65" w14:textId="77777777" w:rsidR="00DA422A" w:rsidRDefault="00DA422A" w:rsidP="00310BBD">
      <w:pPr>
        <w:pStyle w:val="BodyText"/>
        <w:spacing w:before="120"/>
        <w:rPr>
          <w:lang w:val="en-US"/>
        </w:rPr>
      </w:pPr>
    </w:p>
    <w:p w14:paraId="0BDFDBF9" w14:textId="79171C55" w:rsidR="00A80189" w:rsidRPr="000E653E" w:rsidRDefault="000E653E" w:rsidP="000E653E">
      <w:pPr>
        <w:pStyle w:val="Observation"/>
        <w:overflowPunct w:val="0"/>
        <w:autoSpaceDE w:val="0"/>
        <w:autoSpaceDN w:val="0"/>
        <w:adjustRightInd w:val="0"/>
        <w:spacing w:line="256" w:lineRule="auto"/>
        <w:ind w:left="1701" w:hanging="1701"/>
        <w:textAlignment w:val="baseline"/>
        <w:rPr>
          <w:lang w:val="en-US"/>
        </w:rPr>
      </w:pPr>
      <w:bookmarkStart w:id="3" w:name="_Toc1047593"/>
      <w:bookmarkStart w:id="4" w:name="_Toc347824244"/>
      <w:bookmarkStart w:id="5" w:name="_Toc347823993"/>
      <w:bookmarkStart w:id="6" w:name="_Toc347823812"/>
      <w:bookmarkStart w:id="7" w:name="_Toc24064968"/>
      <w:r>
        <w:rPr>
          <w:lang w:val="en-US"/>
        </w:rPr>
        <w:t xml:space="preserve">RAN2 has agreed that the </w:t>
      </w:r>
      <w:r w:rsidR="009D020D">
        <w:rPr>
          <w:lang w:val="en-US"/>
        </w:rPr>
        <w:t xml:space="preserve">event-triggered out-of-coverage logging can be configured </w:t>
      </w:r>
      <w:r w:rsidR="00F96FCC">
        <w:rPr>
          <w:lang w:val="en-US"/>
        </w:rPr>
        <w:t>to be independent of periodical logging</w:t>
      </w:r>
      <w:r>
        <w:rPr>
          <w:lang w:val="en-US"/>
        </w:rPr>
        <w:t>.</w:t>
      </w:r>
      <w:bookmarkEnd w:id="3"/>
      <w:bookmarkEnd w:id="4"/>
      <w:bookmarkEnd w:id="5"/>
      <w:bookmarkEnd w:id="6"/>
      <w:r w:rsidR="00F96FCC">
        <w:rPr>
          <w:lang w:val="en-US"/>
        </w:rPr>
        <w:t xml:space="preserve"> </w:t>
      </w:r>
      <w:r w:rsidR="00D34712">
        <w:rPr>
          <w:lang w:val="en-US"/>
        </w:rPr>
        <w:t xml:space="preserve">The event-triggered logging framework (i.e., configuration, storage and reporting) </w:t>
      </w:r>
      <w:r w:rsidR="00A93DD8">
        <w:rPr>
          <w:lang w:val="en-US"/>
        </w:rPr>
        <w:t>need to be specified.</w:t>
      </w:r>
      <w:bookmarkEnd w:id="7"/>
      <w:r w:rsidR="00A93DD8">
        <w:rPr>
          <w:lang w:val="en-US"/>
        </w:rPr>
        <w:t xml:space="preserve"> </w:t>
      </w:r>
    </w:p>
    <w:p w14:paraId="0A580D58" w14:textId="453539E5" w:rsidR="003F23C2" w:rsidRPr="00300319" w:rsidRDefault="004B605D" w:rsidP="00E36EE8">
      <w:pPr>
        <w:pStyle w:val="Heading3"/>
        <w:rPr>
          <w:b/>
          <w:bCs/>
        </w:rPr>
      </w:pPr>
      <w:r w:rsidRPr="00300319">
        <w:rPr>
          <w:b/>
          <w:bCs/>
        </w:rPr>
        <w:lastRenderedPageBreak/>
        <w:t>3.1</w:t>
      </w:r>
      <w:r w:rsidR="00C57968" w:rsidRPr="00300319">
        <w:rPr>
          <w:b/>
          <w:bCs/>
        </w:rPr>
        <w:t>.1</w:t>
      </w:r>
      <w:r w:rsidRPr="00300319">
        <w:rPr>
          <w:b/>
          <w:bCs/>
        </w:rPr>
        <w:t xml:space="preserve"> </w:t>
      </w:r>
      <w:r w:rsidR="009B25C6" w:rsidRPr="00300319">
        <w:rPr>
          <w:b/>
          <w:bCs/>
        </w:rPr>
        <w:t>Configuration</w:t>
      </w:r>
      <w:r w:rsidR="00300319" w:rsidRPr="00300319">
        <w:rPr>
          <w:b/>
          <w:bCs/>
        </w:rPr>
        <w:t xml:space="preserve"> of Event based MDT</w:t>
      </w:r>
    </w:p>
    <w:p w14:paraId="2F2A1F2C" w14:textId="418CDA3D" w:rsidR="006C535D" w:rsidRDefault="00485B64" w:rsidP="006C535D">
      <w:pPr>
        <w:pStyle w:val="BodyText"/>
        <w:spacing w:before="120"/>
        <w:rPr>
          <w:lang w:val="en-US"/>
        </w:rPr>
      </w:pPr>
      <w:r>
        <w:rPr>
          <w:lang w:val="en-US"/>
        </w:rPr>
        <w:t>It has already agreed that the Logged MDT is the baseline</w:t>
      </w:r>
      <w:r w:rsidR="00C57968">
        <w:rPr>
          <w:lang w:val="en-US"/>
        </w:rPr>
        <w:t xml:space="preserve"> and the running CR on logged MDT have adopted this configuration from LTE</w:t>
      </w:r>
      <w:r w:rsidR="009F50AB">
        <w:rPr>
          <w:lang w:val="en-US"/>
        </w:rPr>
        <w:t xml:space="preserve">. </w:t>
      </w:r>
    </w:p>
    <w:p w14:paraId="034C003D" w14:textId="4298D6E3" w:rsidR="00EA159E" w:rsidRDefault="00EA159E" w:rsidP="006C535D">
      <w:pPr>
        <w:pStyle w:val="BodyText"/>
        <w:spacing w:before="120"/>
        <w:rPr>
          <w:lang w:val="en-US"/>
        </w:rPr>
      </w:pPr>
      <w:r>
        <w:rPr>
          <w:lang w:val="en-US"/>
        </w:rPr>
        <w:t xml:space="preserve">One open question is if the logging </w:t>
      </w:r>
      <w:r w:rsidR="00DA422A">
        <w:rPr>
          <w:lang w:val="en-US"/>
        </w:rPr>
        <w:t>interval</w:t>
      </w:r>
      <w:r>
        <w:rPr>
          <w:lang w:val="en-US"/>
        </w:rPr>
        <w:t xml:space="preserve"> for event and periodic MDT configuration is similar or different. Our preference is to have flexibility in terms of logging interval for Event based MDT since the </w:t>
      </w:r>
      <w:r w:rsidR="00DA422A">
        <w:rPr>
          <w:lang w:val="en-US"/>
        </w:rPr>
        <w:t>logging</w:t>
      </w:r>
      <w:r>
        <w:rPr>
          <w:lang w:val="en-US"/>
        </w:rPr>
        <w:t xml:space="preserve"> interval should be set based upon the specific event and requirement of the operators. </w:t>
      </w:r>
    </w:p>
    <w:p w14:paraId="11F4EC09" w14:textId="77777777" w:rsidR="00ED2441" w:rsidRDefault="00ED2441" w:rsidP="00ED2441">
      <w:pPr>
        <w:pStyle w:val="BodyText"/>
        <w:spacing w:before="120"/>
        <w:rPr>
          <w:lang w:val="en-US"/>
        </w:rPr>
      </w:pPr>
      <w:r>
        <w:rPr>
          <w:lang w:val="en-US"/>
        </w:rPr>
        <w:t xml:space="preserve">The proposed ASN.1 messages are discussed as follows. </w:t>
      </w:r>
    </w:p>
    <w:p w14:paraId="7C0FC811" w14:textId="77777777" w:rsidR="00ED2441" w:rsidRPr="00277235" w:rsidRDefault="00ED2441" w:rsidP="00ED2441">
      <w:pPr>
        <w:pStyle w:val="BodyText"/>
        <w:spacing w:before="120"/>
        <w:rPr>
          <w:lang w:val="en-US"/>
        </w:rPr>
      </w:pPr>
      <w:r>
        <w:rPr>
          <w:lang w:val="en-GB"/>
        </w:rPr>
        <w:t xml:space="preserve">The proposed </w:t>
      </w:r>
      <w:r w:rsidRPr="004862AC">
        <w:rPr>
          <w:i/>
          <w:lang w:val="en-US"/>
        </w:rPr>
        <w:t>LoggedMeasurementConfiguration</w:t>
      </w:r>
      <w:r w:rsidRPr="00277235">
        <w:rPr>
          <w:lang w:val="en-US"/>
        </w:rPr>
        <w:t xml:space="preserve"> </w:t>
      </w:r>
      <w:r>
        <w:rPr>
          <w:lang w:val="en-US"/>
        </w:rPr>
        <w:t xml:space="preserve">containing </w:t>
      </w:r>
      <w:r w:rsidRPr="004862AC">
        <w:rPr>
          <w:i/>
          <w:lang w:val="en-US"/>
        </w:rPr>
        <w:t>LoggingDuration</w:t>
      </w:r>
      <w:r>
        <w:rPr>
          <w:lang w:val="en-US"/>
        </w:rPr>
        <w:t xml:space="preserve"> and </w:t>
      </w:r>
      <w:r w:rsidRPr="004862AC">
        <w:rPr>
          <w:i/>
          <w:lang w:val="en-US"/>
        </w:rPr>
        <w:t>LoggingInterval</w:t>
      </w:r>
      <w:r>
        <w:rPr>
          <w:lang w:val="en-US"/>
        </w:rPr>
        <w:t>.</w:t>
      </w:r>
    </w:p>
    <w:p w14:paraId="047B3A3A" w14:textId="77777777" w:rsidR="00ED2441" w:rsidRPr="005134A4" w:rsidRDefault="00ED2441" w:rsidP="00ED2441">
      <w:pPr>
        <w:pStyle w:val="PL"/>
      </w:pPr>
      <w:r>
        <w:t xml:space="preserve">LoggedMeasurementConfiguration-r16-IEs </w:t>
      </w:r>
      <w:r w:rsidRPr="005134A4">
        <w:t>::= SEQUENCE {</w:t>
      </w:r>
      <w:r w:rsidRPr="005134A4">
        <w:tab/>
      </w:r>
      <w:r w:rsidRPr="005134A4">
        <w:tab/>
      </w:r>
    </w:p>
    <w:p w14:paraId="067574E7" w14:textId="77777777" w:rsidR="00ED2441" w:rsidRPr="005134A4" w:rsidRDefault="00ED2441" w:rsidP="00ED2441">
      <w:pPr>
        <w:pStyle w:val="PL"/>
      </w:pPr>
      <w:r w:rsidRPr="005134A4">
        <w:tab/>
        <w:t>traceReference-r1</w:t>
      </w:r>
      <w:r>
        <w:t>6</w:t>
      </w:r>
      <w:r w:rsidRPr="005134A4">
        <w:tab/>
      </w:r>
      <w:r w:rsidRPr="005134A4">
        <w:tab/>
      </w:r>
      <w:r w:rsidRPr="005134A4">
        <w:tab/>
      </w:r>
      <w:r w:rsidRPr="005134A4">
        <w:tab/>
        <w:t>TraceReference-r1</w:t>
      </w:r>
      <w:r>
        <w:t>6</w:t>
      </w:r>
      <w:r w:rsidRPr="005134A4">
        <w:t>,</w:t>
      </w:r>
    </w:p>
    <w:p w14:paraId="63126D60" w14:textId="77777777" w:rsidR="00ED2441" w:rsidRPr="005134A4" w:rsidRDefault="00ED2441" w:rsidP="00ED2441">
      <w:pPr>
        <w:pStyle w:val="PL"/>
      </w:pPr>
      <w:r w:rsidRPr="005134A4">
        <w:tab/>
        <w:t>traceRecordingSessionRef-r1</w:t>
      </w:r>
      <w:r>
        <w:t>6</w:t>
      </w:r>
      <w:r w:rsidRPr="005134A4">
        <w:tab/>
        <w:t>OCTET STRING (SIZE (2)),</w:t>
      </w:r>
    </w:p>
    <w:p w14:paraId="54FAE333" w14:textId="77777777" w:rsidR="00ED2441" w:rsidRPr="005134A4" w:rsidRDefault="00ED2441" w:rsidP="00ED2441">
      <w:pPr>
        <w:pStyle w:val="PL"/>
      </w:pPr>
      <w:r w:rsidRPr="005134A4">
        <w:tab/>
        <w:t>tce-Id-r1</w:t>
      </w:r>
      <w:r>
        <w:t>6</w:t>
      </w:r>
      <w:r w:rsidRPr="005134A4">
        <w:tab/>
      </w:r>
      <w:r w:rsidRPr="005134A4">
        <w:tab/>
      </w:r>
      <w:r w:rsidRPr="005134A4">
        <w:tab/>
      </w:r>
      <w:r w:rsidRPr="005134A4">
        <w:tab/>
      </w:r>
      <w:r w:rsidRPr="005134A4">
        <w:tab/>
      </w:r>
      <w:r w:rsidRPr="005134A4">
        <w:tab/>
        <w:t>OCTET STRING (SIZE (1)),</w:t>
      </w:r>
    </w:p>
    <w:p w14:paraId="37EB07E0" w14:textId="77777777" w:rsidR="00ED2441" w:rsidRPr="005134A4" w:rsidRDefault="00ED2441" w:rsidP="00ED2441">
      <w:pPr>
        <w:pStyle w:val="PL"/>
      </w:pPr>
      <w:r w:rsidRPr="005134A4">
        <w:tab/>
        <w:t>absoluteTimeInfo-r1</w:t>
      </w:r>
      <w:r>
        <w:t>6</w:t>
      </w:r>
      <w:r w:rsidRPr="005134A4">
        <w:tab/>
      </w:r>
      <w:r w:rsidRPr="005134A4">
        <w:tab/>
      </w:r>
      <w:r w:rsidRPr="005134A4">
        <w:tab/>
        <w:t>AbsoluteTimeInfo-r1</w:t>
      </w:r>
      <w:r>
        <w:t>6,</w:t>
      </w:r>
    </w:p>
    <w:p w14:paraId="4E99E8E0" w14:textId="77777777" w:rsidR="00ED2441" w:rsidRDefault="00ED2441" w:rsidP="00ED2441">
      <w:pPr>
        <w:pStyle w:val="PL"/>
      </w:pPr>
      <w:r w:rsidRPr="005134A4">
        <w:tab/>
        <w:t>areaConfiguration-r1</w:t>
      </w:r>
      <w:r>
        <w:t>6</w:t>
      </w:r>
      <w:r w:rsidRPr="005134A4">
        <w:tab/>
      </w:r>
      <w:r w:rsidRPr="005134A4">
        <w:tab/>
      </w:r>
      <w:r w:rsidRPr="005134A4">
        <w:tab/>
        <w:t>AreaConfiguration-r1</w:t>
      </w:r>
      <w:r>
        <w:t>6</w:t>
      </w:r>
      <w:r>
        <w:tab/>
      </w:r>
      <w:r>
        <w:tab/>
      </w:r>
      <w:r>
        <w:tab/>
      </w:r>
      <w:r>
        <w:tab/>
      </w:r>
      <w:r>
        <w:tab/>
        <w:t xml:space="preserve">             </w:t>
      </w:r>
      <w:r w:rsidRPr="005134A4">
        <w:t>OPTIONAL,</w:t>
      </w:r>
      <w:r w:rsidRPr="005134A4">
        <w:tab/>
        <w:t xml:space="preserve">--Need </w:t>
      </w:r>
      <w:r>
        <w:t>R</w:t>
      </w:r>
    </w:p>
    <w:p w14:paraId="0187C4AD" w14:textId="77777777" w:rsidR="00ED2441" w:rsidRPr="002374E0" w:rsidRDefault="00ED2441" w:rsidP="00ED2441">
      <w:pPr>
        <w:pStyle w:val="PL"/>
        <w:rPr>
          <w:highlight w:val="yellow"/>
        </w:rPr>
      </w:pPr>
      <w:r w:rsidRPr="007F7A79">
        <w:tab/>
      </w:r>
      <w:r w:rsidRPr="002374E0">
        <w:rPr>
          <w:highlight w:val="yellow"/>
        </w:rPr>
        <w:t>loggingDuration-r16</w:t>
      </w:r>
      <w:r w:rsidRPr="002374E0">
        <w:rPr>
          <w:highlight w:val="yellow"/>
        </w:rPr>
        <w:tab/>
      </w:r>
      <w:r w:rsidRPr="002374E0">
        <w:rPr>
          <w:highlight w:val="yellow"/>
        </w:rPr>
        <w:tab/>
      </w:r>
      <w:r w:rsidRPr="002374E0">
        <w:rPr>
          <w:highlight w:val="yellow"/>
        </w:rPr>
        <w:tab/>
      </w:r>
      <w:r w:rsidRPr="002374E0">
        <w:rPr>
          <w:highlight w:val="yellow"/>
        </w:rPr>
        <w:tab/>
        <w:t>LoggingDuration-r16</w:t>
      </w:r>
      <w:r>
        <w:rPr>
          <w:highlight w:val="yellow"/>
        </w:rPr>
        <w:t xml:space="preserve"> </w:t>
      </w:r>
      <w:r>
        <w:rPr>
          <w:highlight w:val="yellow"/>
        </w:rPr>
        <w:tab/>
      </w:r>
      <w:r>
        <w:rPr>
          <w:highlight w:val="yellow"/>
        </w:rPr>
        <w:tab/>
      </w:r>
      <w:r w:rsidRPr="002374E0">
        <w:rPr>
          <w:highlight w:val="yellow"/>
        </w:rPr>
        <w:t xml:space="preserve">OPTIONAL,     </w:t>
      </w:r>
    </w:p>
    <w:p w14:paraId="5090D885" w14:textId="77777777" w:rsidR="00ED2441" w:rsidRPr="002374E0" w:rsidRDefault="00ED2441" w:rsidP="00ED2441">
      <w:pPr>
        <w:pStyle w:val="PL"/>
        <w:rPr>
          <w:highlight w:val="yellow"/>
        </w:rPr>
      </w:pPr>
      <w:r w:rsidRPr="002374E0">
        <w:rPr>
          <w:highlight w:val="yellow"/>
        </w:rPr>
        <w:tab/>
        <w:t>loggingInterval-r16</w:t>
      </w:r>
      <w:r w:rsidRPr="002374E0">
        <w:rPr>
          <w:highlight w:val="yellow"/>
        </w:rPr>
        <w:tab/>
      </w:r>
      <w:r w:rsidRPr="002374E0">
        <w:rPr>
          <w:highlight w:val="yellow"/>
        </w:rPr>
        <w:tab/>
      </w:r>
      <w:r w:rsidRPr="002374E0">
        <w:rPr>
          <w:highlight w:val="yellow"/>
        </w:rPr>
        <w:tab/>
      </w:r>
      <w:r w:rsidRPr="002374E0">
        <w:rPr>
          <w:highlight w:val="yellow"/>
        </w:rPr>
        <w:tab/>
        <w:t>LoggingInterval-r16</w:t>
      </w:r>
      <w:r>
        <w:rPr>
          <w:highlight w:val="yellow"/>
        </w:rPr>
        <w:tab/>
      </w:r>
      <w:r>
        <w:rPr>
          <w:highlight w:val="yellow"/>
        </w:rPr>
        <w:tab/>
      </w:r>
      <w:r>
        <w:rPr>
          <w:highlight w:val="yellow"/>
        </w:rPr>
        <w:tab/>
      </w:r>
      <w:r w:rsidRPr="002374E0">
        <w:rPr>
          <w:highlight w:val="yellow"/>
        </w:rPr>
        <w:t>OPTIONAL,</w:t>
      </w:r>
    </w:p>
    <w:p w14:paraId="5FCF3E95" w14:textId="77777777" w:rsidR="00ED2441" w:rsidRDefault="00ED2441" w:rsidP="00ED2441">
      <w:pPr>
        <w:pStyle w:val="PL"/>
      </w:pPr>
      <w:r w:rsidRPr="002374E0">
        <w:rPr>
          <w:highlight w:val="yellow"/>
        </w:rPr>
        <w:t xml:space="preserve">    eventTriggeredConfigList     </w:t>
      </w:r>
      <w:r w:rsidRPr="002374E0">
        <w:rPr>
          <w:highlight w:val="yellow"/>
        </w:rPr>
        <w:tab/>
        <w:t>EventTriggeredConfigList     OPTIONAL,</w:t>
      </w:r>
    </w:p>
    <w:p w14:paraId="2CA0BE62" w14:textId="77777777" w:rsidR="00ED2441" w:rsidRDefault="00ED2441" w:rsidP="00ED2441">
      <w:pPr>
        <w:pStyle w:val="PL"/>
      </w:pPr>
      <w:r>
        <w:t xml:space="preserve">    </w:t>
      </w:r>
      <w:r w:rsidRPr="00AB0EB3">
        <w:rPr>
          <w:highlight w:val="yellow"/>
        </w:rPr>
        <w:t>eventLoggingInterval-r16</w:t>
      </w:r>
      <w:r w:rsidRPr="00AB0EB3">
        <w:rPr>
          <w:highlight w:val="yellow"/>
        </w:rPr>
        <w:tab/>
      </w:r>
      <w:r w:rsidRPr="00AB0EB3">
        <w:rPr>
          <w:highlight w:val="yellow"/>
        </w:rPr>
        <w:tab/>
        <w:t>EventLoggingInterval-r16     OPTIONAL,</w:t>
      </w:r>
    </w:p>
    <w:p w14:paraId="2DB490CA" w14:textId="77777777" w:rsidR="00ED2441" w:rsidRDefault="00ED2441" w:rsidP="00ED2441">
      <w:pPr>
        <w:pStyle w:val="PL"/>
      </w:pPr>
      <w:r>
        <w:tab/>
      </w:r>
      <w:r w:rsidRPr="005134A4">
        <w:t>plmn-IdentityList-r1</w:t>
      </w:r>
      <w:r>
        <w:t>6</w:t>
      </w:r>
      <w:r w:rsidRPr="005134A4">
        <w:tab/>
      </w:r>
      <w:r w:rsidRPr="005134A4">
        <w:tab/>
      </w:r>
      <w:r w:rsidRPr="005134A4">
        <w:tab/>
        <w:t>PLMN-IdentityList3-r1</w:t>
      </w:r>
      <w:r>
        <w:t>6</w:t>
      </w:r>
      <w:r w:rsidRPr="005134A4">
        <w:tab/>
      </w:r>
      <w:r w:rsidRPr="005134A4">
        <w:tab/>
      </w:r>
      <w:r>
        <w:tab/>
      </w:r>
      <w:r w:rsidRPr="005134A4">
        <w:t>OPTIONAL,</w:t>
      </w:r>
      <w:r w:rsidRPr="005134A4">
        <w:tab/>
        <w:t>--Need R</w:t>
      </w:r>
    </w:p>
    <w:p w14:paraId="03237166" w14:textId="77777777" w:rsidR="00ED2441" w:rsidRPr="005134A4" w:rsidRDefault="00ED2441" w:rsidP="00ED2441">
      <w:pPr>
        <w:pStyle w:val="PL"/>
      </w:pPr>
      <w:r w:rsidRPr="005134A4">
        <w:tab/>
        <w:t>bt-NameList-r1</w:t>
      </w:r>
      <w:r>
        <w:t>6</w:t>
      </w:r>
      <w:r w:rsidRPr="005134A4">
        <w:tab/>
      </w:r>
      <w:r w:rsidRPr="005134A4">
        <w:tab/>
      </w:r>
      <w:r w:rsidRPr="005134A4">
        <w:tab/>
      </w:r>
      <w:r w:rsidRPr="005134A4">
        <w:tab/>
      </w:r>
      <w:r w:rsidRPr="005134A4">
        <w:tab/>
        <w:t>BT-NameList-r1</w:t>
      </w:r>
      <w:r>
        <w:t>6</w:t>
      </w:r>
      <w:r w:rsidRPr="005134A4">
        <w:tab/>
      </w:r>
      <w:r w:rsidRPr="005134A4">
        <w:tab/>
      </w:r>
      <w:r w:rsidRPr="005134A4">
        <w:tab/>
      </w:r>
      <w:r w:rsidRPr="005134A4">
        <w:tab/>
      </w:r>
      <w:r w:rsidRPr="005134A4">
        <w:tab/>
        <w:t xml:space="preserve">OPTIONAL, </w:t>
      </w:r>
      <w:r w:rsidRPr="005134A4">
        <w:tab/>
        <w:t xml:space="preserve">--Need </w:t>
      </w:r>
      <w:r>
        <w:t>R</w:t>
      </w:r>
    </w:p>
    <w:p w14:paraId="01C20BA2" w14:textId="77777777" w:rsidR="00ED2441" w:rsidRPr="005134A4" w:rsidRDefault="00ED2441" w:rsidP="00ED2441">
      <w:pPr>
        <w:pStyle w:val="PL"/>
      </w:pPr>
      <w:r w:rsidRPr="005134A4">
        <w:tab/>
        <w:t>wlan-NameList-r1</w:t>
      </w:r>
      <w:r>
        <w:t>6</w:t>
      </w:r>
      <w:r w:rsidRPr="005134A4">
        <w:tab/>
      </w:r>
      <w:r w:rsidRPr="005134A4">
        <w:tab/>
      </w:r>
      <w:r w:rsidRPr="005134A4">
        <w:tab/>
      </w:r>
      <w:r w:rsidRPr="005134A4">
        <w:tab/>
        <w:t>WLAN-NameList-r1</w:t>
      </w:r>
      <w:r>
        <w:t>6</w:t>
      </w:r>
      <w:r w:rsidRPr="005134A4">
        <w:tab/>
      </w:r>
      <w:r w:rsidRPr="005134A4">
        <w:tab/>
      </w:r>
      <w:r w:rsidRPr="005134A4">
        <w:tab/>
      </w:r>
      <w:r w:rsidRPr="005134A4">
        <w:tab/>
        <w:t xml:space="preserve">OPTIONAL, </w:t>
      </w:r>
      <w:r w:rsidRPr="005134A4">
        <w:tab/>
        <w:t xml:space="preserve">--Need </w:t>
      </w:r>
      <w:r>
        <w:t>R</w:t>
      </w:r>
    </w:p>
    <w:p w14:paraId="0C44F476" w14:textId="77777777" w:rsidR="00ED2441" w:rsidRPr="005134A4" w:rsidRDefault="00ED2441" w:rsidP="00ED2441">
      <w:pPr>
        <w:pStyle w:val="PL"/>
      </w:pPr>
    </w:p>
    <w:p w14:paraId="4C631C97" w14:textId="77777777" w:rsidR="00ED2441" w:rsidRPr="005134A4" w:rsidRDefault="00ED2441" w:rsidP="00ED2441">
      <w:pPr>
        <w:pStyle w:val="PL"/>
      </w:pPr>
      <w:r w:rsidRPr="005134A4">
        <w:tab/>
        <w:t>nonCriticalExtension</w:t>
      </w:r>
      <w:r w:rsidRPr="005134A4">
        <w:tab/>
      </w:r>
      <w:r w:rsidRPr="005134A4">
        <w:tab/>
      </w:r>
      <w:r w:rsidRPr="005134A4">
        <w:tab/>
      </w:r>
      <w:r>
        <w:t xml:space="preserve">SEQUENCE {}                                </w:t>
      </w:r>
      <w:r>
        <w:tab/>
      </w:r>
      <w:r>
        <w:tab/>
      </w:r>
      <w:r>
        <w:tab/>
        <w:t xml:space="preserve"> OPTIONAL</w:t>
      </w:r>
    </w:p>
    <w:p w14:paraId="114CBB3F" w14:textId="77777777" w:rsidR="00ED2441" w:rsidRDefault="00ED2441" w:rsidP="00ED2441">
      <w:pPr>
        <w:pStyle w:val="PL"/>
      </w:pPr>
      <w:r w:rsidRPr="005134A4">
        <w:t>}</w:t>
      </w:r>
    </w:p>
    <w:p w14:paraId="421A3453" w14:textId="77777777" w:rsidR="00ED2441" w:rsidRPr="00A047D1" w:rsidRDefault="00ED2441" w:rsidP="00ED2441">
      <w:pPr>
        <w:pStyle w:val="PL"/>
      </w:pPr>
    </w:p>
    <w:p w14:paraId="02561D10" w14:textId="77777777" w:rsidR="00ED2441" w:rsidRPr="00A047D1" w:rsidRDefault="00ED2441" w:rsidP="00ED2441">
      <w:pPr>
        <w:pStyle w:val="PL"/>
      </w:pPr>
    </w:p>
    <w:p w14:paraId="711A7308" w14:textId="77777777" w:rsidR="00EA159E" w:rsidRDefault="00EA159E" w:rsidP="006C535D">
      <w:pPr>
        <w:pStyle w:val="BodyText"/>
        <w:spacing w:before="120"/>
        <w:rPr>
          <w:lang w:val="en-US"/>
        </w:rPr>
      </w:pPr>
    </w:p>
    <w:p w14:paraId="60BED001" w14:textId="7268BA2A" w:rsidR="00EA159E" w:rsidRPr="00ED2441" w:rsidRDefault="00EA159E" w:rsidP="00300319">
      <w:pPr>
        <w:pStyle w:val="Proposal"/>
        <w:tabs>
          <w:tab w:val="clear" w:pos="1304"/>
          <w:tab w:val="num" w:pos="2864"/>
        </w:tabs>
        <w:spacing w:before="120"/>
        <w:rPr>
          <w:lang w:val="en-US"/>
        </w:rPr>
      </w:pPr>
      <w:bookmarkStart w:id="8" w:name="_Toc24064994"/>
      <w:r w:rsidRPr="00ED2441">
        <w:rPr>
          <w:lang w:val="en-US"/>
        </w:rPr>
        <w:t xml:space="preserve">Introduce </w:t>
      </w:r>
      <w:r w:rsidR="00300319">
        <w:rPr>
          <w:lang w:val="en-US"/>
        </w:rPr>
        <w:t>network defined configurable</w:t>
      </w:r>
      <w:r w:rsidRPr="00ED2441">
        <w:rPr>
          <w:lang w:val="en-US"/>
        </w:rPr>
        <w:t xml:space="preserve"> logging interval for </w:t>
      </w:r>
      <w:r w:rsidR="00647A6F" w:rsidRPr="00ED2441">
        <w:rPr>
          <w:lang w:val="en-US"/>
        </w:rPr>
        <w:t>event-based</w:t>
      </w:r>
      <w:r w:rsidRPr="00ED2441">
        <w:rPr>
          <w:lang w:val="en-US"/>
        </w:rPr>
        <w:t xml:space="preserve"> MDT configuration</w:t>
      </w:r>
      <w:r w:rsidR="00ED2441">
        <w:rPr>
          <w:lang w:val="en-US"/>
        </w:rPr>
        <w:t xml:space="preserve"> which would facilitate</w:t>
      </w:r>
      <w:r w:rsidRPr="00ED2441">
        <w:rPr>
          <w:lang w:val="en-US"/>
        </w:rPr>
        <w:t xml:space="preserve"> </w:t>
      </w:r>
      <w:r w:rsidR="00ED2441" w:rsidRPr="00ED2441">
        <w:rPr>
          <w:lang w:val="en-US"/>
        </w:rPr>
        <w:t>event/</w:t>
      </w:r>
      <w:r w:rsidR="00DA422A" w:rsidRPr="00ED2441">
        <w:rPr>
          <w:lang w:val="en-US"/>
        </w:rPr>
        <w:t>use case</w:t>
      </w:r>
      <w:r w:rsidR="00ED2441" w:rsidRPr="00ED2441">
        <w:rPr>
          <w:lang w:val="en-US"/>
        </w:rPr>
        <w:t xml:space="preserve"> specific logging.</w:t>
      </w:r>
      <w:bookmarkEnd w:id="8"/>
      <w:r w:rsidR="00ED2441" w:rsidRPr="00ED2441">
        <w:rPr>
          <w:lang w:val="en-US"/>
        </w:rPr>
        <w:t xml:space="preserve"> </w:t>
      </w:r>
    </w:p>
    <w:p w14:paraId="1CC5DABE" w14:textId="5E9595DF" w:rsidR="00ED2441" w:rsidRDefault="00ED2441" w:rsidP="006C535D">
      <w:pPr>
        <w:pStyle w:val="BodyText"/>
        <w:spacing w:before="120"/>
        <w:rPr>
          <w:lang w:val="en-US"/>
        </w:rPr>
      </w:pPr>
      <w:r>
        <w:rPr>
          <w:lang w:val="en-US"/>
        </w:rPr>
        <w:t xml:space="preserve">Another open issue is regarding the stage 3 details for event-based MDT. Currently, only out of coverage is agreed as an event but RAN 2 would discuss more events in this release as well as upcoming releases based on operator requirements, so we need to have a flexible structure to add additional events in future. </w:t>
      </w:r>
    </w:p>
    <w:p w14:paraId="7D9C82B7" w14:textId="4AAEC74C" w:rsidR="00ED2441" w:rsidRDefault="00ED2441" w:rsidP="006C535D">
      <w:pPr>
        <w:pStyle w:val="BodyText"/>
        <w:spacing w:before="120"/>
        <w:rPr>
          <w:lang w:val="en-US"/>
        </w:rPr>
      </w:pPr>
      <w:r>
        <w:rPr>
          <w:lang w:val="en-US"/>
        </w:rPr>
        <w:t xml:space="preserve">Thus, we propose to add a list of events which includes out of coverage as a first event but also provides flexibility to add new events to MDT in a structured manner. As proposed earlier, each event should have an associated logging </w:t>
      </w:r>
      <w:r w:rsidR="00300319">
        <w:rPr>
          <w:lang w:val="en-US"/>
        </w:rPr>
        <w:t>interval</w:t>
      </w:r>
      <w:r>
        <w:rPr>
          <w:lang w:val="en-US"/>
        </w:rPr>
        <w:t xml:space="preserve">. </w:t>
      </w:r>
    </w:p>
    <w:p w14:paraId="2CD6EF73" w14:textId="39F3E66C" w:rsidR="00ED2441" w:rsidRDefault="00ED2441" w:rsidP="00ED2441">
      <w:pPr>
        <w:pStyle w:val="BodyText"/>
        <w:spacing w:before="120"/>
        <w:rPr>
          <w:lang w:val="en-US"/>
        </w:rPr>
      </w:pPr>
      <w:r>
        <w:rPr>
          <w:lang w:val="en-US"/>
        </w:rPr>
        <w:t xml:space="preserve">The proposed ASN.1 message are discussed as follows. </w:t>
      </w:r>
    </w:p>
    <w:p w14:paraId="7F260E82" w14:textId="77777777" w:rsidR="00ED2441" w:rsidRPr="00F15D11" w:rsidRDefault="00ED2441" w:rsidP="00ED2441">
      <w:pPr>
        <w:pStyle w:val="BodyText"/>
        <w:spacing w:before="120"/>
        <w:jc w:val="center"/>
        <w:rPr>
          <w:b/>
          <w:lang w:val="en-US"/>
        </w:rPr>
      </w:pPr>
      <w:r w:rsidRPr="00F15D11">
        <w:rPr>
          <w:b/>
          <w:lang w:val="en-US"/>
        </w:rPr>
        <w:t xml:space="preserve">Proposed </w:t>
      </w:r>
      <w:r w:rsidRPr="007130C9">
        <w:rPr>
          <w:b/>
          <w:i/>
          <w:lang w:val="en-US"/>
        </w:rPr>
        <w:t>EventTriggeredList</w:t>
      </w:r>
    </w:p>
    <w:p w14:paraId="58D19F94" w14:textId="77777777" w:rsidR="00ED2441" w:rsidRPr="00ED2441" w:rsidRDefault="00ED2441" w:rsidP="00ED2441">
      <w:pPr>
        <w:pStyle w:val="PL"/>
      </w:pPr>
      <w:r w:rsidRPr="00ED2441">
        <w:t xml:space="preserve">reportType                                  </w:t>
      </w:r>
      <w:r w:rsidRPr="00ED2441">
        <w:rPr>
          <w:color w:val="993366"/>
        </w:rPr>
        <w:t>CHOICE</w:t>
      </w:r>
      <w:r w:rsidRPr="00ED2441">
        <w:t xml:space="preserve"> {</w:t>
      </w:r>
    </w:p>
    <w:p w14:paraId="7CE3E4D3" w14:textId="77777777" w:rsidR="00ED2441" w:rsidRPr="00ED2441" w:rsidRDefault="00ED2441" w:rsidP="00ED2441">
      <w:pPr>
        <w:pStyle w:val="PL"/>
      </w:pPr>
      <w:r w:rsidRPr="00ED2441">
        <w:t xml:space="preserve">        periodical                                  PeriodicalReportConfig,</w:t>
      </w:r>
    </w:p>
    <w:p w14:paraId="4DCE80B7" w14:textId="77777777" w:rsidR="00ED2441" w:rsidRPr="00ED2441" w:rsidRDefault="00ED2441" w:rsidP="00ED2441">
      <w:pPr>
        <w:pStyle w:val="PL"/>
      </w:pPr>
      <w:r w:rsidRPr="00ED2441">
        <w:t xml:space="preserve">        eventTriggered                              EventTriggerConfig,</w:t>
      </w:r>
    </w:p>
    <w:p w14:paraId="062CD54F" w14:textId="77777777" w:rsidR="00ED2441" w:rsidRPr="00ED2441" w:rsidRDefault="00ED2441" w:rsidP="00ED2441">
      <w:pPr>
        <w:pStyle w:val="PL"/>
      </w:pPr>
      <w:r w:rsidRPr="00ED2441">
        <w:t xml:space="preserve">     }</w:t>
      </w:r>
    </w:p>
    <w:p w14:paraId="00FFEF9A" w14:textId="77777777" w:rsidR="00ED2441" w:rsidRPr="00ED2441" w:rsidRDefault="00ED2441" w:rsidP="00ED2441">
      <w:pPr>
        <w:pStyle w:val="PL"/>
      </w:pPr>
      <w:r w:rsidRPr="00ED2441">
        <w:tab/>
        <w:t xml:space="preserve">PeriodicalReportConfig ::=                  </w:t>
      </w:r>
      <w:r w:rsidRPr="00ED2441">
        <w:rPr>
          <w:color w:val="993366"/>
        </w:rPr>
        <w:t>SEQUENCE</w:t>
      </w:r>
      <w:r w:rsidRPr="00ED2441">
        <w:t xml:space="preserve"> {</w:t>
      </w:r>
    </w:p>
    <w:p w14:paraId="75978763" w14:textId="77777777" w:rsidR="00ED2441" w:rsidRPr="00ED2441" w:rsidRDefault="00ED2441" w:rsidP="00ED2441">
      <w:pPr>
        <w:pStyle w:val="PL"/>
      </w:pPr>
      <w:r w:rsidRPr="00ED2441">
        <w:tab/>
      </w:r>
      <w:r w:rsidRPr="00ED2441">
        <w:tab/>
        <w:t>loggingDuration-r16</w:t>
      </w:r>
      <w:r w:rsidRPr="00ED2441">
        <w:tab/>
      </w:r>
      <w:r w:rsidRPr="00ED2441">
        <w:tab/>
      </w:r>
      <w:r w:rsidRPr="00ED2441">
        <w:tab/>
      </w:r>
      <w:r w:rsidRPr="00ED2441">
        <w:tab/>
        <w:t xml:space="preserve">LoggingDuration-r16 </w:t>
      </w:r>
      <w:r w:rsidRPr="00ED2441">
        <w:tab/>
      </w:r>
      <w:r w:rsidRPr="00ED2441">
        <w:tab/>
      </w:r>
      <w:r w:rsidRPr="00ED2441">
        <w:rPr>
          <w:color w:val="993366"/>
        </w:rPr>
        <w:t>OPTIONAL</w:t>
      </w:r>
      <w:r w:rsidRPr="00ED2441">
        <w:t xml:space="preserve">,     </w:t>
      </w:r>
    </w:p>
    <w:p w14:paraId="5131D3C1" w14:textId="77777777" w:rsidR="00ED2441" w:rsidRPr="00ED2441" w:rsidRDefault="00ED2441" w:rsidP="00ED2441">
      <w:pPr>
        <w:pStyle w:val="PL"/>
      </w:pPr>
      <w:r w:rsidRPr="00ED2441">
        <w:tab/>
      </w:r>
      <w:r w:rsidRPr="00ED2441">
        <w:tab/>
        <w:t>loggingInterval-r16</w:t>
      </w:r>
      <w:r w:rsidRPr="00ED2441">
        <w:tab/>
      </w:r>
      <w:r w:rsidRPr="00ED2441">
        <w:tab/>
      </w:r>
      <w:r w:rsidRPr="00ED2441">
        <w:tab/>
      </w:r>
      <w:r w:rsidRPr="00ED2441">
        <w:tab/>
        <w:t>LoggingInterval-r16</w:t>
      </w:r>
      <w:r w:rsidRPr="00ED2441">
        <w:tab/>
      </w:r>
      <w:r w:rsidRPr="00ED2441">
        <w:tab/>
      </w:r>
      <w:r w:rsidRPr="00ED2441">
        <w:tab/>
      </w:r>
      <w:r w:rsidRPr="00ED2441">
        <w:rPr>
          <w:color w:val="993366"/>
        </w:rPr>
        <w:t>OPTIONAL</w:t>
      </w:r>
      <w:r w:rsidRPr="00ED2441">
        <w:t>,</w:t>
      </w:r>
    </w:p>
    <w:p w14:paraId="7F9582FA" w14:textId="77777777" w:rsidR="00ED2441" w:rsidRPr="00ED2441" w:rsidRDefault="00ED2441" w:rsidP="00ED2441">
      <w:pPr>
        <w:pStyle w:val="PL"/>
      </w:pPr>
      <w:r w:rsidRPr="00ED2441">
        <w:tab/>
        <w:t>}</w:t>
      </w:r>
    </w:p>
    <w:p w14:paraId="25CEB84B" w14:textId="77777777" w:rsidR="00ED2441" w:rsidRPr="00300319" w:rsidRDefault="00ED2441" w:rsidP="00ED2441">
      <w:pPr>
        <w:pStyle w:val="PL"/>
        <w:rPr>
          <w:highlight w:val="yellow"/>
        </w:rPr>
      </w:pPr>
      <w:r w:rsidRPr="00ED2441">
        <w:tab/>
      </w:r>
      <w:r w:rsidRPr="00300319">
        <w:rPr>
          <w:highlight w:val="yellow"/>
        </w:rPr>
        <w:t>EventTriggerConfig ::=</w:t>
      </w:r>
      <w:r w:rsidRPr="00300319">
        <w:rPr>
          <w:highlight w:val="yellow"/>
        </w:rPr>
        <w:tab/>
      </w:r>
      <w:r w:rsidRPr="00300319">
        <w:rPr>
          <w:highlight w:val="yellow"/>
        </w:rPr>
        <w:tab/>
      </w:r>
      <w:r w:rsidRPr="00300319">
        <w:rPr>
          <w:highlight w:val="yellow"/>
        </w:rPr>
        <w:tab/>
      </w:r>
      <w:r w:rsidRPr="00300319">
        <w:rPr>
          <w:highlight w:val="yellow"/>
        </w:rPr>
        <w:tab/>
      </w:r>
      <w:r w:rsidRPr="00300319">
        <w:rPr>
          <w:highlight w:val="yellow"/>
        </w:rPr>
        <w:tab/>
      </w:r>
      <w:r w:rsidRPr="00300319">
        <w:rPr>
          <w:highlight w:val="yellow"/>
        </w:rPr>
        <w:tab/>
      </w:r>
      <w:r w:rsidRPr="00300319">
        <w:rPr>
          <w:color w:val="993366"/>
          <w:highlight w:val="yellow"/>
        </w:rPr>
        <w:t>SEQUENCE</w:t>
      </w:r>
      <w:r w:rsidRPr="00300319">
        <w:rPr>
          <w:highlight w:val="yellow"/>
        </w:rPr>
        <w:t xml:space="preserve"> {</w:t>
      </w:r>
    </w:p>
    <w:p w14:paraId="0680D850" w14:textId="77777777" w:rsidR="00ED2441" w:rsidRPr="00300319" w:rsidRDefault="00ED2441" w:rsidP="00ED2441">
      <w:pPr>
        <w:pStyle w:val="PL"/>
        <w:rPr>
          <w:highlight w:val="yellow"/>
        </w:rPr>
      </w:pPr>
      <w:r w:rsidRPr="00300319">
        <w:rPr>
          <w:highlight w:val="yellow"/>
        </w:rPr>
        <w:tab/>
      </w:r>
      <w:r w:rsidRPr="00300319">
        <w:rPr>
          <w:highlight w:val="yellow"/>
        </w:rPr>
        <w:tab/>
        <w:t>eventLoggingInterval-r16</w:t>
      </w:r>
      <w:r w:rsidRPr="00300319">
        <w:rPr>
          <w:highlight w:val="yellow"/>
        </w:rPr>
        <w:tab/>
      </w:r>
      <w:r w:rsidRPr="00300319">
        <w:rPr>
          <w:highlight w:val="yellow"/>
        </w:rPr>
        <w:tab/>
        <w:t xml:space="preserve">EventLoggingInterval-r16     </w:t>
      </w:r>
      <w:r w:rsidRPr="00300319">
        <w:rPr>
          <w:color w:val="993366"/>
          <w:highlight w:val="yellow"/>
        </w:rPr>
        <w:t>OPTIONAL</w:t>
      </w:r>
      <w:r w:rsidRPr="00300319">
        <w:rPr>
          <w:highlight w:val="yellow"/>
        </w:rPr>
        <w:t>,</w:t>
      </w:r>
    </w:p>
    <w:p w14:paraId="17F717FB" w14:textId="77777777" w:rsidR="00ED2441" w:rsidRPr="00300319" w:rsidRDefault="00ED2441" w:rsidP="00ED2441">
      <w:pPr>
        <w:pStyle w:val="PL"/>
        <w:rPr>
          <w:highlight w:val="yellow"/>
        </w:rPr>
      </w:pPr>
      <w:r w:rsidRPr="00300319">
        <w:rPr>
          <w:highlight w:val="yellow"/>
        </w:rPr>
        <w:tab/>
      </w:r>
      <w:r w:rsidRPr="00300319">
        <w:rPr>
          <w:highlight w:val="yellow"/>
        </w:rPr>
        <w:tab/>
        <w:t xml:space="preserve">eventTriggeredConfigList     </w:t>
      </w:r>
      <w:r w:rsidRPr="00300319">
        <w:rPr>
          <w:highlight w:val="yellow"/>
        </w:rPr>
        <w:tab/>
        <w:t xml:space="preserve">EventTriggeredConfigList     </w:t>
      </w:r>
      <w:r w:rsidRPr="00300319">
        <w:rPr>
          <w:color w:val="993366"/>
          <w:highlight w:val="yellow"/>
        </w:rPr>
        <w:t>OPTIONAL</w:t>
      </w:r>
      <w:r w:rsidRPr="00300319">
        <w:rPr>
          <w:highlight w:val="yellow"/>
        </w:rPr>
        <w:t>,</w:t>
      </w:r>
    </w:p>
    <w:p w14:paraId="7D5FC462" w14:textId="77777777" w:rsidR="00ED2441" w:rsidRPr="00300319" w:rsidRDefault="00ED2441" w:rsidP="00ED2441">
      <w:pPr>
        <w:pStyle w:val="PL"/>
        <w:rPr>
          <w:highlight w:val="yellow"/>
        </w:rPr>
      </w:pPr>
      <w:r w:rsidRPr="00300319">
        <w:rPr>
          <w:highlight w:val="yellow"/>
        </w:rPr>
        <w:lastRenderedPageBreak/>
        <w:tab/>
      </w:r>
      <w:r w:rsidRPr="00300319">
        <w:rPr>
          <w:highlight w:val="yellow"/>
        </w:rPr>
        <w:tab/>
        <w:t>}</w:t>
      </w:r>
    </w:p>
    <w:p w14:paraId="5DFDD963" w14:textId="77777777" w:rsidR="00ED2441" w:rsidRPr="00300319" w:rsidRDefault="00ED2441" w:rsidP="00ED2441">
      <w:pPr>
        <w:pStyle w:val="PL"/>
        <w:rPr>
          <w:highlight w:val="yellow"/>
        </w:rPr>
      </w:pPr>
      <w:r w:rsidRPr="00300319">
        <w:rPr>
          <w:highlight w:val="yellow"/>
        </w:rPr>
        <w:tab/>
        <w:t>}</w:t>
      </w:r>
    </w:p>
    <w:p w14:paraId="6E89997B" w14:textId="77777777" w:rsidR="00ED2441" w:rsidRPr="00300319" w:rsidRDefault="00ED2441" w:rsidP="00ED2441">
      <w:pPr>
        <w:pStyle w:val="PL"/>
        <w:rPr>
          <w:highlight w:val="yellow"/>
        </w:rPr>
      </w:pPr>
      <w:r w:rsidRPr="00300319">
        <w:rPr>
          <w:highlight w:val="yellow"/>
        </w:rPr>
        <w:t>}</w:t>
      </w:r>
    </w:p>
    <w:p w14:paraId="2FD200D1" w14:textId="77777777" w:rsidR="00ED2441" w:rsidRPr="00300319" w:rsidRDefault="00ED2441" w:rsidP="00ED2441">
      <w:pPr>
        <w:pStyle w:val="PL"/>
        <w:rPr>
          <w:highlight w:val="yellow"/>
        </w:rPr>
      </w:pPr>
    </w:p>
    <w:p w14:paraId="1AB3FB55" w14:textId="3DBB9A29" w:rsidR="00ED2441" w:rsidRPr="00300319" w:rsidRDefault="00ED2441" w:rsidP="00ED2441">
      <w:pPr>
        <w:pStyle w:val="PL"/>
        <w:rPr>
          <w:highlight w:val="yellow"/>
        </w:rPr>
      </w:pPr>
      <w:r w:rsidRPr="00300319">
        <w:rPr>
          <w:highlight w:val="yellow"/>
        </w:rPr>
        <w:t xml:space="preserve">EventTriggeredConfigList::= </w:t>
      </w:r>
      <w:r w:rsidRPr="00300319">
        <w:rPr>
          <w:color w:val="993366"/>
          <w:highlight w:val="yellow"/>
        </w:rPr>
        <w:t>SEQUENCE</w:t>
      </w:r>
      <w:r w:rsidRPr="00300319">
        <w:rPr>
          <w:highlight w:val="yellow"/>
        </w:rPr>
        <w:t xml:space="preserve"> (SIZE (1..maxNrofLoggedMeasEvents)) OF EventTriggerLoggedMeasConfig</w:t>
      </w:r>
    </w:p>
    <w:p w14:paraId="05BDA281" w14:textId="2F6F4469" w:rsidR="00ED2441" w:rsidRPr="00300319" w:rsidRDefault="00ED2441" w:rsidP="00ED2441">
      <w:pPr>
        <w:pStyle w:val="PL"/>
        <w:rPr>
          <w:highlight w:val="yellow"/>
        </w:rPr>
      </w:pPr>
    </w:p>
    <w:p w14:paraId="570FF24C" w14:textId="77777777" w:rsidR="00ED2441" w:rsidRPr="00300319" w:rsidRDefault="00ED2441" w:rsidP="00ED2441">
      <w:pPr>
        <w:pStyle w:val="PL"/>
        <w:rPr>
          <w:highlight w:val="yellow"/>
        </w:rPr>
      </w:pPr>
      <w:r w:rsidRPr="00300319">
        <w:rPr>
          <w:highlight w:val="yellow"/>
        </w:rPr>
        <w:t xml:space="preserve">EventTriggerLoggedMeasConfig::=                       </w:t>
      </w:r>
      <w:r w:rsidRPr="00300319">
        <w:rPr>
          <w:color w:val="993366"/>
          <w:highlight w:val="yellow"/>
        </w:rPr>
        <w:t>CHOICE</w:t>
      </w:r>
      <w:r w:rsidRPr="00300319">
        <w:rPr>
          <w:highlight w:val="yellow"/>
        </w:rPr>
        <w:t xml:space="preserve"> {</w:t>
      </w:r>
    </w:p>
    <w:p w14:paraId="19CF39BC" w14:textId="77777777" w:rsidR="00ED2441" w:rsidRPr="00300319" w:rsidRDefault="00ED2441" w:rsidP="00ED2441">
      <w:pPr>
        <w:pStyle w:val="PL"/>
        <w:rPr>
          <w:highlight w:val="yellow"/>
        </w:rPr>
      </w:pPr>
      <w:r w:rsidRPr="00300319">
        <w:rPr>
          <w:highlight w:val="yellow"/>
        </w:rPr>
        <w:t xml:space="preserve">    </w:t>
      </w:r>
      <w:r w:rsidRPr="00300319">
        <w:rPr>
          <w:highlight w:val="yellow"/>
        </w:rPr>
        <w:tab/>
        <w:t xml:space="preserve">eventOOCTrigger  </w:t>
      </w:r>
      <w:r w:rsidRPr="00300319">
        <w:rPr>
          <w:highlight w:val="yellow"/>
        </w:rPr>
        <w:tab/>
      </w:r>
      <w:r w:rsidRPr="00300319">
        <w:rPr>
          <w:highlight w:val="yellow"/>
        </w:rPr>
        <w:tab/>
      </w:r>
      <w:r w:rsidRPr="00300319">
        <w:rPr>
          <w:highlight w:val="yellow"/>
        </w:rPr>
        <w:tab/>
      </w:r>
      <w:r w:rsidRPr="00300319">
        <w:rPr>
          <w:highlight w:val="yellow"/>
        </w:rPr>
        <w:tab/>
      </w:r>
      <w:r w:rsidRPr="00300319">
        <w:rPr>
          <w:highlight w:val="yellow"/>
        </w:rPr>
        <w:tab/>
      </w:r>
      <w:r w:rsidRPr="00300319">
        <w:rPr>
          <w:highlight w:val="yellow"/>
        </w:rPr>
        <w:tab/>
      </w:r>
      <w:r w:rsidRPr="00300319">
        <w:rPr>
          <w:highlight w:val="yellow"/>
        </w:rPr>
        <w:tab/>
        <w:t>EventOOCTrigger,</w:t>
      </w:r>
    </w:p>
    <w:p w14:paraId="3DE698E5" w14:textId="77777777" w:rsidR="00ED2441" w:rsidRPr="00300319" w:rsidRDefault="00ED2441" w:rsidP="00ED2441">
      <w:pPr>
        <w:pStyle w:val="PL"/>
        <w:rPr>
          <w:highlight w:val="yellow"/>
        </w:rPr>
      </w:pPr>
      <w:r w:rsidRPr="00300319">
        <w:rPr>
          <w:highlight w:val="yellow"/>
        </w:rPr>
        <w:tab/>
        <w:t xml:space="preserve">    eventX1Trigger  </w:t>
      </w:r>
      <w:r w:rsidRPr="00300319">
        <w:rPr>
          <w:highlight w:val="yellow"/>
        </w:rPr>
        <w:tab/>
      </w:r>
      <w:r w:rsidRPr="00300319">
        <w:rPr>
          <w:highlight w:val="yellow"/>
        </w:rPr>
        <w:tab/>
      </w:r>
      <w:r w:rsidRPr="00300319">
        <w:rPr>
          <w:highlight w:val="yellow"/>
        </w:rPr>
        <w:tab/>
      </w:r>
      <w:r w:rsidRPr="00300319">
        <w:rPr>
          <w:highlight w:val="yellow"/>
        </w:rPr>
        <w:tab/>
      </w:r>
      <w:r w:rsidRPr="00300319">
        <w:rPr>
          <w:highlight w:val="yellow"/>
        </w:rPr>
        <w:tab/>
      </w:r>
      <w:r w:rsidRPr="00300319">
        <w:rPr>
          <w:highlight w:val="yellow"/>
        </w:rPr>
        <w:tab/>
      </w:r>
      <w:r w:rsidRPr="00300319">
        <w:rPr>
          <w:highlight w:val="yellow"/>
        </w:rPr>
        <w:tab/>
        <w:t>EventX1Trigger,</w:t>
      </w:r>
    </w:p>
    <w:p w14:paraId="52845A7D" w14:textId="77777777" w:rsidR="00ED2441" w:rsidRPr="00300319" w:rsidRDefault="00ED2441" w:rsidP="00ED2441">
      <w:pPr>
        <w:pStyle w:val="PL"/>
        <w:rPr>
          <w:highlight w:val="yellow"/>
        </w:rPr>
      </w:pPr>
      <w:r w:rsidRPr="00300319">
        <w:rPr>
          <w:highlight w:val="yellow"/>
        </w:rPr>
        <w:t xml:space="preserve">    </w:t>
      </w:r>
      <w:r w:rsidRPr="00300319">
        <w:rPr>
          <w:highlight w:val="yellow"/>
        </w:rPr>
        <w:tab/>
        <w:t>...</w:t>
      </w:r>
    </w:p>
    <w:p w14:paraId="3A904A52" w14:textId="77777777" w:rsidR="00ED2441" w:rsidRPr="00300319" w:rsidRDefault="00ED2441" w:rsidP="00ED2441">
      <w:pPr>
        <w:pStyle w:val="PL"/>
        <w:rPr>
          <w:highlight w:val="yellow"/>
        </w:rPr>
      </w:pPr>
      <w:r w:rsidRPr="00300319">
        <w:rPr>
          <w:highlight w:val="yellow"/>
        </w:rPr>
        <w:tab/>
        <w:t>}</w:t>
      </w:r>
    </w:p>
    <w:p w14:paraId="4C800E9E" w14:textId="77777777" w:rsidR="00ED2441" w:rsidRPr="00300319" w:rsidRDefault="00ED2441" w:rsidP="00ED2441">
      <w:pPr>
        <w:pStyle w:val="PL"/>
        <w:rPr>
          <w:highlight w:val="yellow"/>
        </w:rPr>
      </w:pPr>
      <w:r w:rsidRPr="00300319">
        <w:rPr>
          <w:highlight w:val="yellow"/>
        </w:rPr>
        <w:tab/>
        <w:t xml:space="preserve">EventOOCTrigger  ::=                             </w:t>
      </w:r>
      <w:r w:rsidRPr="00300319">
        <w:rPr>
          <w:color w:val="993366"/>
          <w:highlight w:val="yellow"/>
        </w:rPr>
        <w:t>ENUMERATED</w:t>
      </w:r>
      <w:r w:rsidRPr="00300319">
        <w:rPr>
          <w:highlight w:val="yellow"/>
        </w:rPr>
        <w:t xml:space="preserve"> {true}</w:t>
      </w:r>
      <w:r w:rsidRPr="00300319">
        <w:rPr>
          <w:highlight w:val="yellow"/>
        </w:rPr>
        <w:tab/>
      </w:r>
      <w:r w:rsidRPr="00300319">
        <w:rPr>
          <w:highlight w:val="yellow"/>
        </w:rPr>
        <w:tab/>
      </w:r>
      <w:r w:rsidRPr="00300319">
        <w:rPr>
          <w:color w:val="993366"/>
          <w:highlight w:val="yellow"/>
        </w:rPr>
        <w:t>OPTIONAL</w:t>
      </w:r>
      <w:r w:rsidRPr="00300319">
        <w:rPr>
          <w:highlight w:val="yellow"/>
        </w:rPr>
        <w:t>,</w:t>
      </w:r>
    </w:p>
    <w:p w14:paraId="67BDB3A4" w14:textId="77777777" w:rsidR="00ED2441" w:rsidRPr="00300319" w:rsidRDefault="00ED2441" w:rsidP="00ED2441">
      <w:pPr>
        <w:pStyle w:val="PL"/>
        <w:rPr>
          <w:highlight w:val="yellow"/>
        </w:rPr>
      </w:pPr>
      <w:r w:rsidRPr="00300319">
        <w:rPr>
          <w:highlight w:val="yellow"/>
        </w:rPr>
        <w:tab/>
        <w:t>EventX1Trigger</w:t>
      </w:r>
      <w:r w:rsidRPr="00300319">
        <w:rPr>
          <w:highlight w:val="yellow"/>
        </w:rPr>
        <w:tab/>
        <w:t>::=</w:t>
      </w:r>
      <w:r w:rsidRPr="00300319">
        <w:rPr>
          <w:highlight w:val="yellow"/>
        </w:rPr>
        <w:tab/>
      </w:r>
      <w:r w:rsidRPr="00300319">
        <w:rPr>
          <w:highlight w:val="yellow"/>
        </w:rPr>
        <w:tab/>
      </w:r>
      <w:r w:rsidRPr="00300319">
        <w:rPr>
          <w:highlight w:val="yellow"/>
        </w:rPr>
        <w:tab/>
      </w:r>
      <w:r w:rsidRPr="00300319">
        <w:rPr>
          <w:highlight w:val="yellow"/>
        </w:rPr>
        <w:tab/>
      </w:r>
      <w:r w:rsidRPr="00300319">
        <w:rPr>
          <w:highlight w:val="yellow"/>
        </w:rPr>
        <w:tab/>
        <w:t>FFS</w:t>
      </w:r>
      <w:r w:rsidRPr="00300319">
        <w:rPr>
          <w:highlight w:val="yellow"/>
        </w:rPr>
        <w:tab/>
      </w:r>
      <w:r w:rsidRPr="00300319">
        <w:rPr>
          <w:highlight w:val="yellow"/>
        </w:rPr>
        <w:tab/>
      </w:r>
      <w:r w:rsidRPr="00300319">
        <w:rPr>
          <w:highlight w:val="yellow"/>
        </w:rPr>
        <w:tab/>
      </w:r>
      <w:r w:rsidRPr="00300319">
        <w:rPr>
          <w:highlight w:val="yellow"/>
        </w:rPr>
        <w:tab/>
      </w:r>
      <w:r w:rsidRPr="00300319">
        <w:rPr>
          <w:highlight w:val="yellow"/>
        </w:rPr>
        <w:tab/>
      </w:r>
      <w:r w:rsidRPr="00300319">
        <w:rPr>
          <w:highlight w:val="yellow"/>
        </w:rPr>
        <w:tab/>
      </w:r>
      <w:r w:rsidRPr="00300319">
        <w:rPr>
          <w:color w:val="993366"/>
          <w:highlight w:val="yellow"/>
        </w:rPr>
        <w:t>OPTIONAL</w:t>
      </w:r>
      <w:r w:rsidRPr="00300319">
        <w:rPr>
          <w:highlight w:val="yellow"/>
        </w:rPr>
        <w:t>,</w:t>
      </w:r>
    </w:p>
    <w:p w14:paraId="73A17829" w14:textId="77777777" w:rsidR="00ED2441" w:rsidRPr="00300319" w:rsidRDefault="00ED2441" w:rsidP="00ED2441">
      <w:pPr>
        <w:pStyle w:val="PL"/>
        <w:rPr>
          <w:highlight w:val="yellow"/>
        </w:rPr>
      </w:pPr>
      <w:r w:rsidRPr="00300319">
        <w:rPr>
          <w:highlight w:val="yellow"/>
        </w:rPr>
        <w:tab/>
        <w:t>nonCriticalExtension</w:t>
      </w:r>
      <w:r w:rsidRPr="00300319">
        <w:rPr>
          <w:highlight w:val="yellow"/>
        </w:rPr>
        <w:tab/>
      </w:r>
      <w:r w:rsidRPr="00300319">
        <w:rPr>
          <w:highlight w:val="yellow"/>
        </w:rPr>
        <w:tab/>
      </w:r>
      <w:r w:rsidRPr="00300319">
        <w:rPr>
          <w:highlight w:val="yellow"/>
        </w:rPr>
        <w:tab/>
      </w:r>
      <w:r w:rsidRPr="00300319">
        <w:rPr>
          <w:color w:val="993366"/>
          <w:highlight w:val="yellow"/>
        </w:rPr>
        <w:t>SEQUENCE</w:t>
      </w:r>
      <w:r w:rsidRPr="00300319">
        <w:rPr>
          <w:highlight w:val="yellow"/>
        </w:rPr>
        <w:t xml:space="preserve"> {}                                </w:t>
      </w:r>
      <w:r w:rsidRPr="00300319">
        <w:rPr>
          <w:highlight w:val="yellow"/>
        </w:rPr>
        <w:tab/>
      </w:r>
      <w:r w:rsidRPr="00300319">
        <w:rPr>
          <w:highlight w:val="yellow"/>
        </w:rPr>
        <w:tab/>
      </w:r>
      <w:r w:rsidRPr="00300319">
        <w:rPr>
          <w:highlight w:val="yellow"/>
        </w:rPr>
        <w:tab/>
        <w:t xml:space="preserve"> </w:t>
      </w:r>
      <w:r w:rsidRPr="00300319">
        <w:rPr>
          <w:color w:val="993366"/>
          <w:highlight w:val="yellow"/>
        </w:rPr>
        <w:t>OPTIONAL</w:t>
      </w:r>
    </w:p>
    <w:p w14:paraId="148BB814" w14:textId="77777777" w:rsidR="00ED2441" w:rsidRPr="002B7613" w:rsidRDefault="00ED2441" w:rsidP="00ED2441">
      <w:pPr>
        <w:pStyle w:val="PL"/>
      </w:pPr>
      <w:r w:rsidRPr="00300319">
        <w:rPr>
          <w:highlight w:val="yellow"/>
        </w:rPr>
        <w:t>}</w:t>
      </w:r>
    </w:p>
    <w:p w14:paraId="58AE3B7B" w14:textId="2F2CC89C" w:rsidR="00ED2441" w:rsidRDefault="00ED2441" w:rsidP="006C535D">
      <w:pPr>
        <w:pStyle w:val="BodyText"/>
        <w:spacing w:before="120"/>
        <w:rPr>
          <w:lang w:val="en-US"/>
        </w:rPr>
      </w:pPr>
    </w:p>
    <w:p w14:paraId="65B8FCBB" w14:textId="08C55F3D" w:rsidR="00ED2441" w:rsidRPr="00ED2441" w:rsidRDefault="00ED2441" w:rsidP="00ED2441">
      <w:pPr>
        <w:pStyle w:val="Proposal"/>
        <w:tabs>
          <w:tab w:val="clear" w:pos="1304"/>
          <w:tab w:val="num" w:pos="2864"/>
        </w:tabs>
        <w:spacing w:before="120"/>
        <w:rPr>
          <w:lang w:val="en-US"/>
        </w:rPr>
      </w:pPr>
      <w:bookmarkStart w:id="9" w:name="_Toc24064995"/>
      <w:r w:rsidRPr="00ED2441">
        <w:rPr>
          <w:lang w:val="en-US"/>
        </w:rPr>
        <w:t xml:space="preserve">Introduce </w:t>
      </w:r>
      <w:r>
        <w:rPr>
          <w:lang w:val="en-US"/>
        </w:rPr>
        <w:t>list of events which includes out of coverage as a first event but also provides flexibility to add new events to MDT in a structured manner in future.</w:t>
      </w:r>
      <w:bookmarkEnd w:id="9"/>
      <w:r>
        <w:rPr>
          <w:lang w:val="en-US"/>
        </w:rPr>
        <w:t xml:space="preserve"> </w:t>
      </w:r>
    </w:p>
    <w:p w14:paraId="43554A6E" w14:textId="77777777" w:rsidR="00ED2441" w:rsidRDefault="00ED2441" w:rsidP="006C535D">
      <w:pPr>
        <w:pStyle w:val="BodyText"/>
        <w:spacing w:before="120"/>
        <w:rPr>
          <w:lang w:val="en-US"/>
        </w:rPr>
      </w:pPr>
    </w:p>
    <w:p w14:paraId="5DAB26E1" w14:textId="7203A738" w:rsidR="00ED2441" w:rsidRPr="00300319" w:rsidRDefault="00300319" w:rsidP="00300319">
      <w:pPr>
        <w:pStyle w:val="Heading3"/>
        <w:rPr>
          <w:b/>
          <w:bCs/>
        </w:rPr>
      </w:pPr>
      <w:r w:rsidRPr="00300319">
        <w:rPr>
          <w:b/>
          <w:bCs/>
        </w:rPr>
        <w:t xml:space="preserve">3.1.2 </w:t>
      </w:r>
      <w:r w:rsidR="00ED2441" w:rsidRPr="00300319">
        <w:rPr>
          <w:b/>
          <w:bCs/>
        </w:rPr>
        <w:t xml:space="preserve">Coexistence of </w:t>
      </w:r>
      <w:r w:rsidR="00FC716A" w:rsidRPr="00300319">
        <w:rPr>
          <w:b/>
          <w:bCs/>
        </w:rPr>
        <w:t>multiple</w:t>
      </w:r>
      <w:r w:rsidR="00ED2441" w:rsidRPr="00300319">
        <w:rPr>
          <w:b/>
          <w:bCs/>
        </w:rPr>
        <w:t xml:space="preserve"> Event</w:t>
      </w:r>
      <w:r w:rsidR="00FC716A" w:rsidRPr="00300319">
        <w:rPr>
          <w:b/>
          <w:bCs/>
        </w:rPr>
        <w:t>s</w:t>
      </w:r>
      <w:r w:rsidR="00ED2441" w:rsidRPr="00300319">
        <w:rPr>
          <w:b/>
          <w:bCs/>
        </w:rPr>
        <w:t xml:space="preserve"> </w:t>
      </w:r>
      <w:r w:rsidR="00FC716A" w:rsidRPr="00300319">
        <w:rPr>
          <w:b/>
          <w:bCs/>
        </w:rPr>
        <w:t>in logged</w:t>
      </w:r>
      <w:r w:rsidR="00ED2441" w:rsidRPr="00300319">
        <w:rPr>
          <w:b/>
          <w:bCs/>
        </w:rPr>
        <w:t xml:space="preserve"> MDT</w:t>
      </w:r>
    </w:p>
    <w:p w14:paraId="0831C31F" w14:textId="208ABBF0" w:rsidR="007331A2" w:rsidRDefault="00C57968" w:rsidP="006C535D">
      <w:pPr>
        <w:pStyle w:val="BodyText"/>
        <w:spacing w:before="120"/>
        <w:rPr>
          <w:lang w:val="en-US"/>
        </w:rPr>
      </w:pPr>
      <w:r>
        <w:rPr>
          <w:lang w:val="en-US"/>
        </w:rPr>
        <w:t>As indicated in background, it has been agreed</w:t>
      </w:r>
      <w:r w:rsidR="007C6E97">
        <w:rPr>
          <w:lang w:val="en-US"/>
        </w:rPr>
        <w:t xml:space="preserve"> </w:t>
      </w:r>
      <w:r w:rsidR="007D5582">
        <w:rPr>
          <w:lang w:val="en-US"/>
        </w:rPr>
        <w:t xml:space="preserve">to </w:t>
      </w:r>
      <w:r w:rsidR="00473E3B">
        <w:rPr>
          <w:lang w:val="en-US"/>
        </w:rPr>
        <w:t>allow</w:t>
      </w:r>
      <w:r w:rsidR="008E1205">
        <w:rPr>
          <w:lang w:val="en-US"/>
        </w:rPr>
        <w:t xml:space="preserve"> network to configure </w:t>
      </w:r>
      <w:r w:rsidR="00225885">
        <w:rPr>
          <w:lang w:val="en-US"/>
        </w:rPr>
        <w:t xml:space="preserve">UE </w:t>
      </w:r>
      <w:r w:rsidR="00473E3B">
        <w:rPr>
          <w:lang w:val="en-US"/>
        </w:rPr>
        <w:t xml:space="preserve">with </w:t>
      </w:r>
      <w:r w:rsidR="00225885">
        <w:rPr>
          <w:lang w:val="en-US"/>
        </w:rPr>
        <w:t xml:space="preserve">the periodical logging </w:t>
      </w:r>
      <w:r>
        <w:rPr>
          <w:lang w:val="en-US"/>
        </w:rPr>
        <w:t>and</w:t>
      </w:r>
      <w:r w:rsidR="00225885">
        <w:rPr>
          <w:lang w:val="en-US"/>
        </w:rPr>
        <w:t xml:space="preserve"> the event-triggered logging. </w:t>
      </w:r>
      <w:r w:rsidR="006119F7">
        <w:rPr>
          <w:lang w:val="en-US"/>
        </w:rPr>
        <w:t>The</w:t>
      </w:r>
      <w:r>
        <w:rPr>
          <w:lang w:val="en-US"/>
        </w:rPr>
        <w:t>re could be</w:t>
      </w:r>
      <w:r w:rsidR="006119F7">
        <w:rPr>
          <w:lang w:val="en-US"/>
        </w:rPr>
        <w:t xml:space="preserve"> </w:t>
      </w:r>
      <w:r w:rsidR="00191E60">
        <w:rPr>
          <w:lang w:val="en-US"/>
        </w:rPr>
        <w:t>t</w:t>
      </w:r>
      <w:r w:rsidR="00FC716A">
        <w:rPr>
          <w:lang w:val="en-US"/>
        </w:rPr>
        <w:t>wo</w:t>
      </w:r>
      <w:r w:rsidR="00191E60">
        <w:rPr>
          <w:lang w:val="en-US"/>
        </w:rPr>
        <w:t xml:space="preserve"> cases are discussed </w:t>
      </w:r>
      <w:r>
        <w:rPr>
          <w:lang w:val="en-US"/>
        </w:rPr>
        <w:t>below:</w:t>
      </w:r>
      <w:r w:rsidR="00191E60">
        <w:rPr>
          <w:lang w:val="en-US"/>
        </w:rPr>
        <w:t xml:space="preserve"> </w:t>
      </w:r>
    </w:p>
    <w:p w14:paraId="6A47F7E0" w14:textId="733CBB9D" w:rsidR="00C57968" w:rsidRPr="00C57968" w:rsidRDefault="00C57968" w:rsidP="00C57968">
      <w:pPr>
        <w:pStyle w:val="Heading3"/>
        <w:numPr>
          <w:ilvl w:val="0"/>
          <w:numId w:val="21"/>
        </w:numPr>
        <w:rPr>
          <w:bCs/>
          <w:sz w:val="22"/>
        </w:rPr>
      </w:pPr>
      <w:r w:rsidRPr="00C57968">
        <w:rPr>
          <w:bCs/>
          <w:i/>
          <w:sz w:val="22"/>
          <w:lang w:val="en-US"/>
        </w:rPr>
        <w:t xml:space="preserve">Case 1: only the legacy periodical logging is configured. </w:t>
      </w:r>
    </w:p>
    <w:p w14:paraId="4148369A" w14:textId="0EC73A37" w:rsidR="00C57968" w:rsidRPr="00C57968" w:rsidRDefault="00C57968" w:rsidP="00C57968">
      <w:pPr>
        <w:pStyle w:val="BodyText"/>
        <w:numPr>
          <w:ilvl w:val="0"/>
          <w:numId w:val="21"/>
        </w:numPr>
        <w:spacing w:before="120"/>
        <w:rPr>
          <w:i/>
          <w:lang w:val="en-US"/>
        </w:rPr>
      </w:pPr>
      <w:r w:rsidRPr="00C57968">
        <w:rPr>
          <w:i/>
          <w:lang w:val="en-US"/>
        </w:rPr>
        <w:t>Case 2: only the event-based logging is configured.</w:t>
      </w:r>
    </w:p>
    <w:p w14:paraId="75B8DBA2" w14:textId="77777777" w:rsidR="00C57968" w:rsidRPr="00C57968" w:rsidRDefault="00C57968" w:rsidP="006C535D">
      <w:pPr>
        <w:pStyle w:val="BodyText"/>
        <w:spacing w:before="120"/>
        <w:rPr>
          <w:lang w:val="en-GB"/>
        </w:rPr>
      </w:pPr>
    </w:p>
    <w:p w14:paraId="022FD9FF" w14:textId="2FDA14AE" w:rsidR="001D658C" w:rsidRDefault="00C57968" w:rsidP="00934437">
      <w:pPr>
        <w:pStyle w:val="BodyText"/>
        <w:spacing w:before="120"/>
        <w:rPr>
          <w:lang w:val="en-GB"/>
        </w:rPr>
      </w:pPr>
      <w:r>
        <w:rPr>
          <w:lang w:val="en-GB"/>
        </w:rPr>
        <w:t xml:space="preserve">Case 1 is already covered in the running CR. We would focus on Case </w:t>
      </w:r>
      <w:r w:rsidR="00300319">
        <w:rPr>
          <w:lang w:val="en-GB"/>
        </w:rPr>
        <w:t>2</w:t>
      </w:r>
      <w:r>
        <w:rPr>
          <w:lang w:val="en-GB"/>
        </w:rPr>
        <w:t xml:space="preserve">. </w:t>
      </w:r>
    </w:p>
    <w:p w14:paraId="7FEB4196" w14:textId="2618E6DF" w:rsidR="007331A2" w:rsidRPr="00E36EE8" w:rsidRDefault="001D658C" w:rsidP="00E36EE8">
      <w:pPr>
        <w:pStyle w:val="Heading4"/>
      </w:pPr>
      <w:r w:rsidRPr="00E36EE8">
        <w:t xml:space="preserve">Case 2: only the event-based logging is configured. </w:t>
      </w:r>
    </w:p>
    <w:p w14:paraId="6F685D1D" w14:textId="7E10C2E7" w:rsidR="00C85DB5" w:rsidRDefault="00300B2A" w:rsidP="006C535D">
      <w:pPr>
        <w:pStyle w:val="BodyText"/>
        <w:spacing w:before="120"/>
        <w:rPr>
          <w:lang w:val="en-US"/>
        </w:rPr>
      </w:pPr>
      <w:r>
        <w:rPr>
          <w:lang w:val="en-US"/>
        </w:rPr>
        <w:t>If only event-based logging is configured, t</w:t>
      </w:r>
      <w:r w:rsidR="00584DEF">
        <w:rPr>
          <w:lang w:val="en-US"/>
        </w:rPr>
        <w:t xml:space="preserve">he logging </w:t>
      </w:r>
      <w:r w:rsidR="00C70CE3">
        <w:rPr>
          <w:lang w:val="en-US"/>
        </w:rPr>
        <w:t xml:space="preserve">is performed by a UE </w:t>
      </w:r>
      <w:r w:rsidR="00B36283">
        <w:rPr>
          <w:lang w:val="en-US"/>
        </w:rPr>
        <w:t xml:space="preserve">when the entering condition of </w:t>
      </w:r>
      <w:r w:rsidR="00C70CE3">
        <w:rPr>
          <w:lang w:val="en-US"/>
        </w:rPr>
        <w:t>an</w:t>
      </w:r>
      <w:r w:rsidR="00B36283">
        <w:rPr>
          <w:lang w:val="en-US"/>
        </w:rPr>
        <w:t xml:space="preserve"> event of the configured </w:t>
      </w:r>
      <w:r w:rsidR="007F3978">
        <w:rPr>
          <w:lang w:val="en-US"/>
        </w:rPr>
        <w:t xml:space="preserve">events is satisfied. </w:t>
      </w:r>
      <w:r w:rsidR="00C85DB5">
        <w:rPr>
          <w:lang w:val="en-US"/>
        </w:rPr>
        <w:t>Then, U</w:t>
      </w:r>
      <w:r w:rsidR="004F2073">
        <w:rPr>
          <w:lang w:val="en-US"/>
        </w:rPr>
        <w:t>E performs the periodical logging following a</w:t>
      </w:r>
      <w:r w:rsidR="008940F3">
        <w:rPr>
          <w:lang w:val="en-US"/>
        </w:rPr>
        <w:t xml:space="preserve"> configured</w:t>
      </w:r>
      <w:r w:rsidR="004F2073">
        <w:rPr>
          <w:lang w:val="en-US"/>
        </w:rPr>
        <w:t xml:space="preserve"> </w:t>
      </w:r>
      <w:r w:rsidR="004F2073" w:rsidRPr="004F2073">
        <w:rPr>
          <w:i/>
          <w:lang w:val="en-US"/>
        </w:rPr>
        <w:t>eventLoggingInterval</w:t>
      </w:r>
      <w:r w:rsidR="004F2073">
        <w:rPr>
          <w:lang w:val="en-US"/>
        </w:rPr>
        <w:t xml:space="preserve"> until </w:t>
      </w:r>
      <w:r w:rsidR="008940F3">
        <w:rPr>
          <w:lang w:val="en-US"/>
        </w:rPr>
        <w:t xml:space="preserve">the leaving condition of that event is fulfilled or the reserved memory is </w:t>
      </w:r>
      <w:r w:rsidR="00DA68B8">
        <w:rPr>
          <w:lang w:val="en-US"/>
        </w:rPr>
        <w:t>full</w:t>
      </w:r>
      <w:r w:rsidR="008940F3">
        <w:rPr>
          <w:lang w:val="en-US"/>
        </w:rPr>
        <w:t xml:space="preserve">. </w:t>
      </w:r>
    </w:p>
    <w:p w14:paraId="2AC0391E" w14:textId="7A037F9F" w:rsidR="00AB424D" w:rsidRDefault="00E91F9A" w:rsidP="006C535D">
      <w:pPr>
        <w:pStyle w:val="BodyText"/>
        <w:spacing w:before="120"/>
        <w:rPr>
          <w:lang w:val="en-US"/>
        </w:rPr>
      </w:pPr>
      <w:r>
        <w:rPr>
          <w:lang w:val="en-US"/>
        </w:rPr>
        <w:t xml:space="preserve">If there are more than one configured events </w:t>
      </w:r>
      <w:r w:rsidR="00292C0B">
        <w:rPr>
          <w:lang w:val="en-US"/>
        </w:rPr>
        <w:t>which have overlaps (</w:t>
      </w:r>
      <w:r w:rsidR="00AE2A13">
        <w:rPr>
          <w:lang w:val="en-US"/>
        </w:rPr>
        <w:t xml:space="preserve">e.g., Event B starts after </w:t>
      </w:r>
      <w:r w:rsidR="00E54F2B">
        <w:rPr>
          <w:lang w:val="en-US"/>
        </w:rPr>
        <w:t>the entering condition</w:t>
      </w:r>
      <w:r w:rsidR="00FF5BA2">
        <w:rPr>
          <w:lang w:val="en-US"/>
        </w:rPr>
        <w:t xml:space="preserve"> of Event A is fulfill</w:t>
      </w:r>
      <w:r w:rsidR="0008443C">
        <w:rPr>
          <w:lang w:val="en-US"/>
        </w:rPr>
        <w:t xml:space="preserve">ed but before the leaving condition of Event A is fulfilled). </w:t>
      </w:r>
      <w:r w:rsidR="009E43F5">
        <w:rPr>
          <w:lang w:val="en-US"/>
        </w:rPr>
        <w:t xml:space="preserve">For simplicity, we can only configure a common </w:t>
      </w:r>
      <w:r w:rsidR="009E43F5" w:rsidRPr="004F2073">
        <w:rPr>
          <w:i/>
          <w:lang w:val="en-US"/>
        </w:rPr>
        <w:t>eventLoggingInterval</w:t>
      </w:r>
      <w:r w:rsidR="009E43F5">
        <w:rPr>
          <w:i/>
          <w:lang w:val="en-US"/>
        </w:rPr>
        <w:t xml:space="preserve"> </w:t>
      </w:r>
      <w:r w:rsidR="009E43F5">
        <w:rPr>
          <w:lang w:val="en-US"/>
        </w:rPr>
        <w:t xml:space="preserve">for all of the configured events. </w:t>
      </w:r>
      <w:r w:rsidR="00E33DD6">
        <w:rPr>
          <w:lang w:val="en-US"/>
        </w:rPr>
        <w:t xml:space="preserve">In the overlapping case, only the </w:t>
      </w:r>
      <w:r w:rsidR="0062602E">
        <w:rPr>
          <w:lang w:val="en-US"/>
        </w:rPr>
        <w:t xml:space="preserve">entering of the first event </w:t>
      </w:r>
      <w:r w:rsidR="00AB424D">
        <w:rPr>
          <w:lang w:val="en-US"/>
        </w:rPr>
        <w:t xml:space="preserve">triggers the event-based periodical logging. </w:t>
      </w:r>
      <w:r w:rsidR="007C5E80">
        <w:rPr>
          <w:lang w:val="en-US"/>
        </w:rPr>
        <w:t>An example in Figure 2 shows that two events configured for event-based logged MDT.</w:t>
      </w:r>
    </w:p>
    <w:p w14:paraId="0365CCE9" w14:textId="5E494B4A" w:rsidR="00AB424D" w:rsidRDefault="0050441A" w:rsidP="006C535D">
      <w:pPr>
        <w:pStyle w:val="BodyText"/>
        <w:spacing w:before="120"/>
      </w:pPr>
      <w:r>
        <w:rPr>
          <w:noProof/>
        </w:rPr>
        <w:object w:dxaOrig="11904" w:dyaOrig="4080" w14:anchorId="56EA626D">
          <v:shape id="_x0000_i1025" type="#_x0000_t75" alt="" style="width:481.9pt;height:163.9pt;mso-width-percent:0;mso-height-percent:0;mso-width-percent:0;mso-height-percent:0" o:ole="">
            <v:imagedata r:id="rId13" o:title=""/>
          </v:shape>
          <o:OLEObject Type="Embed" ProgID="Visio.Drawing.15" ShapeID="_x0000_i1025" DrawAspect="Content" ObjectID="_1634681585" r:id="rId14"/>
        </w:object>
      </w:r>
    </w:p>
    <w:p w14:paraId="1299C5B8" w14:textId="726D3C76" w:rsidR="007C5E80" w:rsidRPr="003F7CE3" w:rsidRDefault="007C5E80" w:rsidP="006C535D">
      <w:pPr>
        <w:pStyle w:val="BodyText"/>
        <w:spacing w:before="120"/>
        <w:rPr>
          <w:lang w:val="en-US"/>
        </w:rPr>
      </w:pPr>
      <w:r w:rsidRPr="003F7CE3">
        <w:rPr>
          <w:lang w:val="en-US"/>
        </w:rPr>
        <w:t xml:space="preserve">Figure 2. </w:t>
      </w:r>
      <w:r w:rsidR="003F7CE3" w:rsidRPr="003F7CE3">
        <w:rPr>
          <w:lang w:val="en-US"/>
        </w:rPr>
        <w:t>Only event-based l</w:t>
      </w:r>
      <w:r w:rsidR="003F7CE3">
        <w:rPr>
          <w:lang w:val="en-US"/>
        </w:rPr>
        <w:t xml:space="preserve">ogging is configured. </w:t>
      </w:r>
      <w:r w:rsidR="00713648">
        <w:rPr>
          <w:lang w:val="en-US"/>
        </w:rPr>
        <w:t xml:space="preserve">UE starts logging when entering </w:t>
      </w:r>
      <w:r w:rsidR="003F7CE3">
        <w:rPr>
          <w:lang w:val="en-US"/>
        </w:rPr>
        <w:t xml:space="preserve">Event A and </w:t>
      </w:r>
      <w:r w:rsidR="00713648">
        <w:rPr>
          <w:lang w:val="en-US"/>
        </w:rPr>
        <w:t xml:space="preserve">stops logging when leaving </w:t>
      </w:r>
      <w:r w:rsidR="003F7CE3">
        <w:rPr>
          <w:lang w:val="en-US"/>
        </w:rPr>
        <w:t>Event B</w:t>
      </w:r>
      <w:r w:rsidR="00713648">
        <w:rPr>
          <w:lang w:val="en-US"/>
        </w:rPr>
        <w:t>.</w:t>
      </w:r>
      <w:r w:rsidR="003F7CE3">
        <w:rPr>
          <w:lang w:val="en-US"/>
        </w:rPr>
        <w:t xml:space="preserve"> </w:t>
      </w:r>
    </w:p>
    <w:p w14:paraId="2453E010" w14:textId="77777777" w:rsidR="00BC3456" w:rsidRPr="00A047D1" w:rsidRDefault="00BC3456" w:rsidP="00C57629">
      <w:pPr>
        <w:pStyle w:val="PL"/>
      </w:pPr>
    </w:p>
    <w:p w14:paraId="247BA7BF" w14:textId="36DF08CE" w:rsidR="00FC716A" w:rsidRDefault="00FC716A" w:rsidP="00C16CE0">
      <w:pPr>
        <w:pStyle w:val="BodyText"/>
        <w:spacing w:before="120"/>
        <w:rPr>
          <w:lang w:val="en-US"/>
        </w:rPr>
      </w:pPr>
    </w:p>
    <w:p w14:paraId="29616C6F" w14:textId="342F08E0" w:rsidR="00FC716A" w:rsidRDefault="00300319" w:rsidP="00FC716A">
      <w:pPr>
        <w:pStyle w:val="Proposal"/>
        <w:tabs>
          <w:tab w:val="clear" w:pos="1304"/>
          <w:tab w:val="num" w:pos="2864"/>
        </w:tabs>
        <w:rPr>
          <w:lang w:val="en-US"/>
        </w:rPr>
      </w:pPr>
      <w:bookmarkStart w:id="10" w:name="_Toc24064996"/>
      <w:r>
        <w:rPr>
          <w:lang w:val="en-US"/>
        </w:rPr>
        <w:t>For simplicity reasons, t</w:t>
      </w:r>
      <w:r w:rsidR="00FC716A">
        <w:rPr>
          <w:lang w:val="en-US"/>
        </w:rPr>
        <w:t>he event based logging interval is common for all events. In the overlapping case, only the entering of the first event triggers the event-based periodical logging.</w:t>
      </w:r>
      <w:bookmarkEnd w:id="10"/>
      <w:r w:rsidR="00FC716A">
        <w:rPr>
          <w:lang w:val="en-US"/>
        </w:rPr>
        <w:t xml:space="preserve"> </w:t>
      </w:r>
    </w:p>
    <w:p w14:paraId="54134536" w14:textId="77777777" w:rsidR="00300319" w:rsidRDefault="00300319" w:rsidP="00300319">
      <w:pPr>
        <w:pStyle w:val="Heading3"/>
        <w:rPr>
          <w:b/>
          <w:bCs/>
        </w:rPr>
      </w:pPr>
    </w:p>
    <w:p w14:paraId="25618614" w14:textId="2E4CD1A4" w:rsidR="00FC716A" w:rsidRPr="00300319" w:rsidRDefault="00300319" w:rsidP="00300319">
      <w:pPr>
        <w:pStyle w:val="Heading3"/>
        <w:rPr>
          <w:b/>
          <w:bCs/>
        </w:rPr>
      </w:pPr>
      <w:r>
        <w:rPr>
          <w:b/>
          <w:bCs/>
        </w:rPr>
        <w:t xml:space="preserve">3.1.3 </w:t>
      </w:r>
      <w:r w:rsidR="00FC716A" w:rsidRPr="00300319">
        <w:rPr>
          <w:b/>
          <w:bCs/>
        </w:rPr>
        <w:t>New Events for logged MDT</w:t>
      </w:r>
    </w:p>
    <w:p w14:paraId="1F5428F2" w14:textId="6C8A73B9" w:rsidR="0096115A" w:rsidRDefault="00FC716A" w:rsidP="00C16CE0">
      <w:pPr>
        <w:pStyle w:val="BodyText"/>
        <w:spacing w:before="120"/>
        <w:rPr>
          <w:lang w:val="en-US"/>
        </w:rPr>
      </w:pPr>
      <w:r>
        <w:rPr>
          <w:lang w:val="en-US"/>
        </w:rPr>
        <w:t xml:space="preserve">Out of coverage is already agreed as </w:t>
      </w:r>
      <w:r w:rsidR="0096115A">
        <w:rPr>
          <w:lang w:val="en-US"/>
        </w:rPr>
        <w:t>one event for logged MDT</w:t>
      </w:r>
      <w:r w:rsidR="00300319">
        <w:rPr>
          <w:lang w:val="en-US"/>
        </w:rPr>
        <w:t>, which is defined as follow:</w:t>
      </w:r>
    </w:p>
    <w:p w14:paraId="23617B4E" w14:textId="77777777" w:rsidR="0096115A" w:rsidRDefault="0096115A" w:rsidP="0096115A">
      <w:pPr>
        <w:pStyle w:val="BodyText"/>
        <w:spacing w:before="120"/>
        <w:rPr>
          <w:lang w:val="en-US"/>
        </w:rPr>
      </w:pPr>
      <w:r w:rsidRPr="00B53FE3">
        <w:rPr>
          <w:lang w:val="en-US"/>
        </w:rPr>
        <w:t>Event X1: UE is out of the coverage</w:t>
      </w:r>
      <w:r>
        <w:rPr>
          <w:lang w:val="en-US"/>
        </w:rPr>
        <w:t xml:space="preserve">. The entering condition is considered to be satisfied if the UE enters the “Any Cell Selection” state as specified in TS 38.304. The leaving condition is considered to be satisfied when the UE leaves the “Any Cell Selection” state. </w:t>
      </w:r>
    </w:p>
    <w:p w14:paraId="4CB45DF9" w14:textId="7560CB2E" w:rsidR="00FC716A" w:rsidRDefault="0096115A" w:rsidP="00C16CE0">
      <w:pPr>
        <w:pStyle w:val="BodyText"/>
        <w:spacing w:before="120"/>
        <w:rPr>
          <w:lang w:val="en-US"/>
        </w:rPr>
      </w:pPr>
      <w:r>
        <w:rPr>
          <w:lang w:val="en-US"/>
        </w:rPr>
        <w:t>In LTE we already have Event A2 which is triggered when serving becomes worse than threshold</w:t>
      </w:r>
      <w:r w:rsidR="00300319">
        <w:rPr>
          <w:lang w:val="en-US"/>
        </w:rPr>
        <w:t xml:space="preserve">, which is defined as follow: </w:t>
      </w:r>
    </w:p>
    <w:p w14:paraId="6F6A5B32" w14:textId="1299771F" w:rsidR="00916956" w:rsidRDefault="00014CBA" w:rsidP="00C16CE0">
      <w:pPr>
        <w:pStyle w:val="BodyText"/>
        <w:spacing w:before="120"/>
        <w:rPr>
          <w:lang w:val="en-US"/>
        </w:rPr>
      </w:pPr>
      <w:r>
        <w:rPr>
          <w:lang w:val="en-US"/>
        </w:rPr>
        <w:t>E</w:t>
      </w:r>
      <w:r w:rsidR="00C37D66" w:rsidRPr="00C37D66">
        <w:rPr>
          <w:lang w:val="en-US"/>
        </w:rPr>
        <w:t>vent</w:t>
      </w:r>
      <w:r>
        <w:rPr>
          <w:lang w:val="en-US"/>
        </w:rPr>
        <w:t xml:space="preserve"> </w:t>
      </w:r>
      <w:r w:rsidR="00C37D66" w:rsidRPr="00C37D66">
        <w:rPr>
          <w:lang w:val="en-US"/>
        </w:rPr>
        <w:t>A2</w:t>
      </w:r>
      <w:r>
        <w:rPr>
          <w:lang w:val="en-US"/>
        </w:rPr>
        <w:t xml:space="preserve"> (</w:t>
      </w:r>
      <w:r w:rsidRPr="00014CBA">
        <w:rPr>
          <w:lang w:val="en-US"/>
        </w:rPr>
        <w:t>Serving becomes worse than threshold</w:t>
      </w:r>
      <w:r>
        <w:rPr>
          <w:lang w:val="en-US"/>
        </w:rPr>
        <w:t>)</w:t>
      </w:r>
      <w:r w:rsidR="00C37D66" w:rsidRPr="00C37D66">
        <w:rPr>
          <w:lang w:val="en-US"/>
        </w:rPr>
        <w:t xml:space="preserve"> has already been defined in TS 38.331 </w:t>
      </w:r>
      <w:r w:rsidR="000E698F">
        <w:rPr>
          <w:lang w:val="en-US"/>
        </w:rPr>
        <w:t xml:space="preserve">with the following </w:t>
      </w:r>
      <w:r w:rsidR="00916956">
        <w:rPr>
          <w:lang w:val="en-US"/>
        </w:rPr>
        <w:t>entering and leaving conditions:</w:t>
      </w:r>
    </w:p>
    <w:tbl>
      <w:tblPr>
        <w:tblStyle w:val="TableGrid"/>
        <w:tblW w:w="0" w:type="auto"/>
        <w:tblLook w:val="04A0" w:firstRow="1" w:lastRow="0" w:firstColumn="1" w:lastColumn="0" w:noHBand="0" w:noVBand="1"/>
      </w:tblPr>
      <w:tblGrid>
        <w:gridCol w:w="9629"/>
      </w:tblGrid>
      <w:tr w:rsidR="00916956" w:rsidRPr="003538DF" w14:paraId="68B8668A" w14:textId="77777777" w:rsidTr="00916956">
        <w:tc>
          <w:tcPr>
            <w:tcW w:w="9629" w:type="dxa"/>
          </w:tcPr>
          <w:p w14:paraId="0542B166" w14:textId="77777777" w:rsidR="00916956" w:rsidRPr="00916956" w:rsidRDefault="00916956" w:rsidP="00916956">
            <w:pPr>
              <w:rPr>
                <w:lang w:val="en-US"/>
              </w:rPr>
            </w:pPr>
            <w:r w:rsidRPr="00916956">
              <w:rPr>
                <w:lang w:val="en-US" w:eastAsia="ko-KR"/>
              </w:rPr>
              <w:t>Inequality</w:t>
            </w:r>
            <w:r w:rsidRPr="00916956">
              <w:rPr>
                <w:lang w:val="en-US"/>
              </w:rPr>
              <w:t xml:space="preserve"> A2-1 (Entering condition)</w:t>
            </w:r>
          </w:p>
          <w:p w14:paraId="6A9C53CB" w14:textId="77777777" w:rsidR="00916956" w:rsidRPr="00916956" w:rsidRDefault="00916956" w:rsidP="00916956">
            <w:pPr>
              <w:pStyle w:val="EQ"/>
              <w:rPr>
                <w:lang w:val="en-US"/>
              </w:rPr>
            </w:pPr>
            <w:r w:rsidRPr="00916956">
              <w:rPr>
                <w:i/>
                <w:lang w:val="en-US"/>
              </w:rPr>
              <w:t>Ms + Hys &lt; Thresh</w:t>
            </w:r>
          </w:p>
          <w:p w14:paraId="0A47865D" w14:textId="77777777" w:rsidR="00916956" w:rsidRPr="00916956" w:rsidRDefault="00916956" w:rsidP="00916956">
            <w:pPr>
              <w:rPr>
                <w:lang w:val="en-US"/>
              </w:rPr>
            </w:pPr>
            <w:r w:rsidRPr="00916956">
              <w:rPr>
                <w:lang w:val="en-US" w:eastAsia="ko-KR"/>
              </w:rPr>
              <w:t>Inequality</w:t>
            </w:r>
            <w:r w:rsidRPr="00916956">
              <w:rPr>
                <w:lang w:val="en-US"/>
              </w:rPr>
              <w:t xml:space="preserve"> A2-2 (Leaving condition)</w:t>
            </w:r>
          </w:p>
          <w:p w14:paraId="5EC939B9" w14:textId="17FB6BDD" w:rsidR="00916956" w:rsidRDefault="00916956" w:rsidP="00916956">
            <w:pPr>
              <w:pStyle w:val="EQ"/>
              <w:rPr>
                <w:lang w:val="en-US"/>
              </w:rPr>
            </w:pPr>
            <w:r w:rsidRPr="00916956">
              <w:rPr>
                <w:i/>
                <w:lang w:val="en-US"/>
              </w:rPr>
              <w:t>Ms – Hys &gt; Thresh</w:t>
            </w:r>
          </w:p>
        </w:tc>
      </w:tr>
    </w:tbl>
    <w:p w14:paraId="00C7C488" w14:textId="77777777" w:rsidR="00300319" w:rsidRDefault="00300319" w:rsidP="00C16CE0">
      <w:pPr>
        <w:pStyle w:val="BodyText"/>
        <w:spacing w:before="120"/>
        <w:rPr>
          <w:lang w:val="en-US"/>
        </w:rPr>
      </w:pPr>
    </w:p>
    <w:p w14:paraId="0EAAB21D" w14:textId="5EF65B0B" w:rsidR="00705E4D" w:rsidRDefault="00550388" w:rsidP="00C16CE0">
      <w:pPr>
        <w:pStyle w:val="BodyText"/>
        <w:spacing w:before="120"/>
        <w:rPr>
          <w:lang w:val="en-US"/>
        </w:rPr>
      </w:pPr>
      <w:r>
        <w:rPr>
          <w:b/>
          <w:bCs/>
          <w:lang w:val="en-US"/>
        </w:rPr>
        <w:t>M</w:t>
      </w:r>
      <w:r w:rsidRPr="00550388">
        <w:rPr>
          <w:b/>
          <w:bCs/>
          <w:lang w:val="en-US"/>
        </w:rPr>
        <w:t>easurement quantity-based events:</w:t>
      </w:r>
      <w:r>
        <w:rPr>
          <w:lang w:val="en-US"/>
        </w:rPr>
        <w:t xml:space="preserve"> </w:t>
      </w:r>
      <w:r w:rsidR="00DC33FF">
        <w:rPr>
          <w:lang w:val="en-US"/>
        </w:rPr>
        <w:t xml:space="preserve">So, </w:t>
      </w:r>
      <w:r>
        <w:rPr>
          <w:lang w:val="en-US"/>
        </w:rPr>
        <w:t>to achieve the minimum LTE functionality, it is natural</w:t>
      </w:r>
      <w:r w:rsidR="00DC33FF">
        <w:rPr>
          <w:lang w:val="en-US"/>
        </w:rPr>
        <w:t xml:space="preserve"> to</w:t>
      </w:r>
      <w:r>
        <w:rPr>
          <w:lang w:val="en-US"/>
        </w:rPr>
        <w:t xml:space="preserve"> at least</w:t>
      </w:r>
      <w:r w:rsidR="00DC33FF">
        <w:rPr>
          <w:lang w:val="en-US"/>
        </w:rPr>
        <w:t xml:space="preserve"> add the measurement quantity-based events to NR MDT as well. </w:t>
      </w:r>
    </w:p>
    <w:p w14:paraId="17E0EA96" w14:textId="77777777" w:rsidR="00DC33FF" w:rsidRDefault="00DC33FF" w:rsidP="00C16CE0">
      <w:pPr>
        <w:pStyle w:val="BodyText"/>
        <w:spacing w:before="120"/>
        <w:rPr>
          <w:lang w:val="en-US"/>
        </w:rPr>
      </w:pPr>
    </w:p>
    <w:p w14:paraId="447210AC" w14:textId="51FE7235" w:rsidR="00DC33FF" w:rsidRDefault="00DC33FF" w:rsidP="00550388">
      <w:pPr>
        <w:pStyle w:val="Proposal"/>
        <w:rPr>
          <w:lang w:val="en-US"/>
        </w:rPr>
      </w:pPr>
      <w:bookmarkStart w:id="11" w:name="_Toc24064997"/>
      <w:r>
        <w:rPr>
          <w:lang w:val="en-US"/>
        </w:rPr>
        <w:t>Introduce measurement quantity-based events A1, A2 and A3 to NR MDT configuration</w:t>
      </w:r>
      <w:bookmarkEnd w:id="11"/>
      <w:r>
        <w:rPr>
          <w:lang w:val="en-US"/>
        </w:rPr>
        <w:t xml:space="preserve"> </w:t>
      </w:r>
    </w:p>
    <w:p w14:paraId="039596A4" w14:textId="77777777" w:rsidR="00550388" w:rsidRDefault="00550388" w:rsidP="00550388">
      <w:pPr>
        <w:pStyle w:val="BodyText"/>
        <w:spacing w:before="120"/>
        <w:rPr>
          <w:lang w:val="en-US"/>
        </w:rPr>
      </w:pPr>
      <w:r>
        <w:rPr>
          <w:b/>
          <w:bCs/>
          <w:lang w:val="en-US"/>
        </w:rPr>
        <w:lastRenderedPageBreak/>
        <w:t>S</w:t>
      </w:r>
      <w:r w:rsidRPr="00550388">
        <w:rPr>
          <w:b/>
          <w:bCs/>
          <w:lang w:val="en-US"/>
        </w:rPr>
        <w:t>ensor measurement-based events:</w:t>
      </w:r>
      <w:r>
        <w:rPr>
          <w:lang w:val="en-US"/>
        </w:rPr>
        <w:t xml:space="preserve"> </w:t>
      </w:r>
    </w:p>
    <w:p w14:paraId="225F5CF4" w14:textId="1E1E1843" w:rsidR="00550388" w:rsidRDefault="00DC33FF" w:rsidP="00550388">
      <w:pPr>
        <w:pStyle w:val="BodyText"/>
        <w:spacing w:before="120"/>
        <w:rPr>
          <w:lang w:val="en-US"/>
        </w:rPr>
      </w:pPr>
      <w:r>
        <w:rPr>
          <w:lang w:val="en-US"/>
        </w:rPr>
        <w:t xml:space="preserve">Since, we have introduced sensor measurements including speed, barometer and UE orientation in release 16, we should also use this as trigger events for logging relevant MDT reports. One very clear example could be that if the operator is only interested in logging MDT reports from high speed UE. If there is an event based on UE speed thresholds, only </w:t>
      </w:r>
      <w:r w:rsidR="00550388">
        <w:rPr>
          <w:lang w:val="en-US"/>
        </w:rPr>
        <w:t>high-speed</w:t>
      </w:r>
      <w:r>
        <w:rPr>
          <w:lang w:val="en-US"/>
        </w:rPr>
        <w:t xml:space="preserve"> UE’s would log MDT reports. </w:t>
      </w:r>
    </w:p>
    <w:p w14:paraId="164B1149" w14:textId="7BC3D215" w:rsidR="00DC33FF" w:rsidRPr="00550388" w:rsidRDefault="00DC33FF" w:rsidP="00550388">
      <w:pPr>
        <w:pStyle w:val="BodyText"/>
        <w:spacing w:before="120"/>
        <w:rPr>
          <w:lang w:val="en-US"/>
        </w:rPr>
      </w:pPr>
      <w:r w:rsidRPr="00550388">
        <w:rPr>
          <w:lang w:val="en-US"/>
        </w:rPr>
        <w:t xml:space="preserve">Another example is barometer based logged MDT measurements. This allows the network to associate certain radio measurement with other details like height at which the measurement was taken (basement or in a skyscraper) etc. By allowing logging only when the UE is in skyscraper, the network can collect measurements specific to certain height. </w:t>
      </w:r>
    </w:p>
    <w:p w14:paraId="05E900DB" w14:textId="77777777" w:rsidR="00DC33FF" w:rsidRDefault="00DC33FF" w:rsidP="00C16CE0">
      <w:pPr>
        <w:pStyle w:val="BodyText"/>
        <w:spacing w:before="120"/>
        <w:rPr>
          <w:lang w:val="en-US"/>
        </w:rPr>
      </w:pPr>
    </w:p>
    <w:p w14:paraId="4D5BB735" w14:textId="558C1902" w:rsidR="00DC33FF" w:rsidRDefault="00DC33FF" w:rsidP="00DC33FF">
      <w:pPr>
        <w:pStyle w:val="Proposal"/>
        <w:rPr>
          <w:lang w:val="en-US"/>
        </w:rPr>
      </w:pPr>
      <w:bookmarkStart w:id="12" w:name="_Toc24064998"/>
      <w:r>
        <w:rPr>
          <w:lang w:val="en-US"/>
        </w:rPr>
        <w:t>Introduce sensor measurement-based events including speed, height and orientation sensors</w:t>
      </w:r>
      <w:r w:rsidR="0004226D">
        <w:rPr>
          <w:lang w:val="en-US"/>
        </w:rPr>
        <w:t>, for event based logged MDT.</w:t>
      </w:r>
      <w:bookmarkEnd w:id="12"/>
      <w:r w:rsidR="0004226D">
        <w:rPr>
          <w:lang w:val="en-US"/>
        </w:rPr>
        <w:t xml:space="preserve"> </w:t>
      </w:r>
    </w:p>
    <w:p w14:paraId="6709B5F6" w14:textId="77777777" w:rsidR="00550388" w:rsidRDefault="00550388" w:rsidP="00550388">
      <w:pPr>
        <w:pStyle w:val="BodyText"/>
        <w:spacing w:before="120"/>
        <w:rPr>
          <w:lang w:val="en-US"/>
        </w:rPr>
      </w:pPr>
    </w:p>
    <w:p w14:paraId="711A63D8" w14:textId="77777777" w:rsidR="00BF69E2" w:rsidRDefault="00BF69E2" w:rsidP="00550388">
      <w:pPr>
        <w:pStyle w:val="BodyText"/>
        <w:spacing w:before="120"/>
        <w:rPr>
          <w:lang w:val="en-US"/>
        </w:rPr>
      </w:pPr>
      <w:r w:rsidRPr="00BF69E2">
        <w:rPr>
          <w:b/>
          <w:bCs/>
          <w:lang w:val="en-US"/>
        </w:rPr>
        <w:t>WLAN and BT RSSI measurement-based events:</w:t>
      </w:r>
      <w:r>
        <w:rPr>
          <w:lang w:val="en-US"/>
        </w:rPr>
        <w:t xml:space="preserve"> </w:t>
      </w:r>
    </w:p>
    <w:p w14:paraId="42152773" w14:textId="6629EA9D" w:rsidR="00DC33FF" w:rsidRPr="00550388" w:rsidRDefault="00DC33FF" w:rsidP="00550388">
      <w:pPr>
        <w:pStyle w:val="BodyText"/>
        <w:spacing w:before="120"/>
        <w:rPr>
          <w:lang w:val="en-US"/>
        </w:rPr>
      </w:pPr>
      <w:r>
        <w:rPr>
          <w:lang w:val="en-US"/>
        </w:rPr>
        <w:t>Another potential input could be RSSI measurements of a specific WLAN or BT AP configured by the operator.</w:t>
      </w:r>
      <w:r w:rsidR="00550388">
        <w:rPr>
          <w:lang w:val="en-US"/>
        </w:rPr>
        <w:t xml:space="preserve"> </w:t>
      </w:r>
      <w:r w:rsidRPr="00550388">
        <w:rPr>
          <w:lang w:val="en-US"/>
        </w:rPr>
        <w:t>When the WiFi related measurements (either of the operator WiFi nodes only or for any other WiFi APs) are below/above certain RSSI measurements</w:t>
      </w:r>
      <w:r w:rsidR="00CD270D" w:rsidRPr="00550388">
        <w:rPr>
          <w:lang w:val="en-US"/>
        </w:rPr>
        <w:t xml:space="preserve">. </w:t>
      </w:r>
      <w:r w:rsidRPr="00550388">
        <w:rPr>
          <w:lang w:val="en-US"/>
        </w:rPr>
        <w:t>This information allows the network operators to build WiFi coverage overlap understanding (and also for fingerprinting)</w:t>
      </w:r>
    </w:p>
    <w:p w14:paraId="048E4AF9" w14:textId="22A1722F" w:rsidR="00DC33FF" w:rsidRPr="00550388" w:rsidRDefault="00DC33FF" w:rsidP="00550388">
      <w:pPr>
        <w:pStyle w:val="BodyText"/>
        <w:spacing w:before="120"/>
        <w:rPr>
          <w:lang w:val="en-US"/>
        </w:rPr>
      </w:pPr>
      <w:r w:rsidRPr="00550388">
        <w:rPr>
          <w:lang w:val="en-US"/>
        </w:rPr>
        <w:t xml:space="preserve">When the Bluetooth beacon related measurements (either of the operator Bluetooth nodes only or for any other Bluetooth) are below/above certain RSSI measurements. This information allows the network operators to build Bluetooth coverage overlap understanding (and also for fingerprinting). </w:t>
      </w:r>
    </w:p>
    <w:p w14:paraId="26A63E0E" w14:textId="77777777" w:rsidR="00992676" w:rsidRDefault="00992676" w:rsidP="0004226D">
      <w:pPr>
        <w:pStyle w:val="IvDInstructiontext"/>
        <w:rPr>
          <w:rStyle w:val="IvDbodytextChar"/>
          <w:i w:val="0"/>
          <w:color w:val="auto"/>
          <w:sz w:val="20"/>
          <w:szCs w:val="20"/>
        </w:rPr>
      </w:pPr>
    </w:p>
    <w:p w14:paraId="071097EF" w14:textId="0A774978" w:rsidR="00992676" w:rsidRDefault="00992676" w:rsidP="00992676">
      <w:pPr>
        <w:pStyle w:val="Proposal"/>
        <w:rPr>
          <w:lang w:val="en-US"/>
        </w:rPr>
      </w:pPr>
      <w:bookmarkStart w:id="13" w:name="_Toc24064999"/>
      <w:r>
        <w:rPr>
          <w:lang w:val="en-US"/>
        </w:rPr>
        <w:t>Introduce WLAN and BT RSSI measurement-based events for event based logged MDT.</w:t>
      </w:r>
      <w:bookmarkEnd w:id="13"/>
    </w:p>
    <w:p w14:paraId="20EFCFA6" w14:textId="77777777" w:rsidR="00DC33FF" w:rsidRDefault="00DC33FF" w:rsidP="00992676">
      <w:pPr>
        <w:pStyle w:val="IvDInstructiontext"/>
        <w:rPr>
          <w:rStyle w:val="IvDbodytextChar"/>
          <w:i w:val="0"/>
          <w:color w:val="auto"/>
          <w:sz w:val="20"/>
          <w:szCs w:val="20"/>
        </w:rPr>
      </w:pPr>
    </w:p>
    <w:p w14:paraId="5D3EEF67" w14:textId="77777777" w:rsidR="00BF69E2" w:rsidRDefault="00BF69E2" w:rsidP="00BF69E2">
      <w:pPr>
        <w:spacing w:before="120"/>
        <w:rPr>
          <w:lang w:val="en-US"/>
        </w:rPr>
      </w:pPr>
      <w:r>
        <w:rPr>
          <w:rFonts w:ascii="Arial" w:hAnsi="Arial"/>
          <w:b/>
          <w:bCs/>
          <w:lang w:val="en-US" w:eastAsia="zh-CN"/>
        </w:rPr>
        <w:t>C</w:t>
      </w:r>
      <w:r w:rsidRPr="00BF69E2">
        <w:rPr>
          <w:rFonts w:ascii="Arial" w:hAnsi="Arial"/>
          <w:b/>
          <w:bCs/>
          <w:lang w:val="en-US" w:eastAsia="zh-CN"/>
        </w:rPr>
        <w:t>ell reselection-based event</w:t>
      </w:r>
      <w:r w:rsidRPr="00BF69E2">
        <w:rPr>
          <w:lang w:val="en-US"/>
        </w:rPr>
        <w:t>:</w:t>
      </w:r>
    </w:p>
    <w:p w14:paraId="42BCEAA3" w14:textId="1C755B5E" w:rsidR="00992676" w:rsidRPr="00BF69E2" w:rsidRDefault="00BF69E2" w:rsidP="00BF69E2">
      <w:pPr>
        <w:spacing w:before="120"/>
        <w:rPr>
          <w:lang w:val="en-US"/>
        </w:rPr>
      </w:pPr>
      <w:r>
        <w:rPr>
          <w:lang w:val="en-US"/>
        </w:rPr>
        <w:t xml:space="preserve"> </w:t>
      </w:r>
      <w:r w:rsidR="00992676" w:rsidRPr="00BF69E2">
        <w:rPr>
          <w:lang w:val="en-US"/>
        </w:rPr>
        <w:t>Another quite useful event is based on cell reselection criteria. Indicative of the radio conditions at the cell border. The information logged as part of MDT is more exhaustive (UE location, radio conditions, time of reselection, possible sensor information, speed state information etc.) than the information stored via ‘mobility</w:t>
      </w:r>
      <w:r>
        <w:rPr>
          <w:lang w:val="en-US"/>
        </w:rPr>
        <w:t xml:space="preserve"> </w:t>
      </w:r>
      <w:r w:rsidR="00992676" w:rsidRPr="00BF69E2">
        <w:rPr>
          <w:lang w:val="en-US"/>
        </w:rPr>
        <w:t>History</w:t>
      </w:r>
      <w:r>
        <w:rPr>
          <w:lang w:val="en-US"/>
        </w:rPr>
        <w:t xml:space="preserve"> </w:t>
      </w:r>
      <w:r w:rsidR="00992676" w:rsidRPr="00BF69E2">
        <w:rPr>
          <w:lang w:val="en-US"/>
        </w:rPr>
        <w:t xml:space="preserve">Report’ and therefore it is much more useful. </w:t>
      </w:r>
    </w:p>
    <w:p w14:paraId="12BA9DB0" w14:textId="3858D3AA" w:rsidR="00992676" w:rsidRDefault="00992676" w:rsidP="00992676">
      <w:pPr>
        <w:pStyle w:val="Proposal"/>
        <w:numPr>
          <w:ilvl w:val="0"/>
          <w:numId w:val="0"/>
        </w:numPr>
        <w:rPr>
          <w:lang w:val="en-US"/>
        </w:rPr>
      </w:pPr>
    </w:p>
    <w:p w14:paraId="1B4A695D" w14:textId="5EACDE1C" w:rsidR="00992676" w:rsidRDefault="00992676" w:rsidP="00992676">
      <w:pPr>
        <w:pStyle w:val="Proposal"/>
        <w:rPr>
          <w:lang w:val="en-US"/>
        </w:rPr>
      </w:pPr>
      <w:bookmarkStart w:id="14" w:name="_Toc24065000"/>
      <w:r>
        <w:rPr>
          <w:lang w:val="en-US"/>
        </w:rPr>
        <w:t xml:space="preserve">Introduce cell </w:t>
      </w:r>
      <w:r w:rsidR="00BF69E2">
        <w:rPr>
          <w:lang w:val="en-US"/>
        </w:rPr>
        <w:t>reselection-based</w:t>
      </w:r>
      <w:r>
        <w:rPr>
          <w:lang w:val="en-US"/>
        </w:rPr>
        <w:t xml:space="preserve"> event considering both inter RAT and inter frequency cell reselection for event based logged MDT.</w:t>
      </w:r>
      <w:bookmarkEnd w:id="14"/>
    </w:p>
    <w:p w14:paraId="0EB8F3E1" w14:textId="77777777" w:rsidR="00DC33FF" w:rsidRDefault="00DC33FF" w:rsidP="00C16CE0">
      <w:pPr>
        <w:pStyle w:val="BodyText"/>
        <w:spacing w:before="120"/>
        <w:rPr>
          <w:lang w:val="en-US"/>
        </w:rPr>
      </w:pPr>
    </w:p>
    <w:p w14:paraId="4F3BCA0C" w14:textId="77777777" w:rsidR="00BF69E2" w:rsidRDefault="00BF69E2" w:rsidP="0096115A">
      <w:pPr>
        <w:pStyle w:val="BodyText"/>
        <w:spacing w:before="120"/>
        <w:rPr>
          <w:lang w:val="en-US"/>
        </w:rPr>
      </w:pPr>
    </w:p>
    <w:p w14:paraId="1ADC1BBD" w14:textId="4ABCFCD1" w:rsidR="0096115A" w:rsidRDefault="0096115A" w:rsidP="0096115A">
      <w:pPr>
        <w:pStyle w:val="BodyText"/>
        <w:spacing w:before="120"/>
        <w:rPr>
          <w:lang w:val="en-US"/>
        </w:rPr>
      </w:pPr>
      <w:r>
        <w:rPr>
          <w:lang w:val="en-US"/>
        </w:rPr>
        <w:lastRenderedPageBreak/>
        <w:t xml:space="preserve">The proposed ASN.1 message </w:t>
      </w:r>
      <w:r w:rsidR="00BF69E2">
        <w:rPr>
          <w:lang w:val="en-US"/>
        </w:rPr>
        <w:t>is as</w:t>
      </w:r>
      <w:r>
        <w:rPr>
          <w:lang w:val="en-US"/>
        </w:rPr>
        <w:t xml:space="preserve"> follows. </w:t>
      </w:r>
    </w:p>
    <w:p w14:paraId="4E2FCD19" w14:textId="77777777" w:rsidR="0096115A" w:rsidRDefault="0096115A" w:rsidP="00C16CE0">
      <w:pPr>
        <w:pStyle w:val="BodyText"/>
        <w:spacing w:before="120"/>
        <w:rPr>
          <w:lang w:val="en-US"/>
        </w:rPr>
      </w:pPr>
    </w:p>
    <w:p w14:paraId="78389EC6" w14:textId="77777777" w:rsidR="0096115A" w:rsidRDefault="0096115A" w:rsidP="0096115A">
      <w:pPr>
        <w:pStyle w:val="PL"/>
      </w:pPr>
      <w:r>
        <w:t>LoggedMeasurementConfiguration ::= SEQUENCE {</w:t>
      </w:r>
      <w:r>
        <w:tab/>
      </w:r>
      <w:r>
        <w:tab/>
      </w:r>
    </w:p>
    <w:p w14:paraId="2F2FF9C8" w14:textId="77777777" w:rsidR="0096115A" w:rsidRDefault="0096115A" w:rsidP="0096115A">
      <w:pPr>
        <w:pStyle w:val="PL"/>
      </w:pPr>
      <w:r>
        <w:tab/>
        <w:t>traceReference</w:t>
      </w:r>
      <w:r>
        <w:tab/>
      </w:r>
      <w:r>
        <w:tab/>
      </w:r>
      <w:r>
        <w:tab/>
      </w:r>
      <w:r>
        <w:tab/>
        <w:t>TraceReference,</w:t>
      </w:r>
    </w:p>
    <w:p w14:paraId="5E8E3E34" w14:textId="77777777" w:rsidR="0096115A" w:rsidRDefault="0096115A" w:rsidP="0096115A">
      <w:pPr>
        <w:pStyle w:val="PL"/>
      </w:pPr>
      <w:r>
        <w:tab/>
        <w:t>traceRecordingSessionRef</w:t>
      </w:r>
      <w:r>
        <w:tab/>
        <w:t>OCTET STRING (SIZE (2)),</w:t>
      </w:r>
    </w:p>
    <w:p w14:paraId="11F534D9" w14:textId="77777777" w:rsidR="0096115A" w:rsidRDefault="0096115A" w:rsidP="0096115A">
      <w:pPr>
        <w:pStyle w:val="PL"/>
      </w:pPr>
      <w:r>
        <w:tab/>
        <w:t>tce-Id</w:t>
      </w:r>
      <w:r>
        <w:tab/>
      </w:r>
      <w:r>
        <w:tab/>
      </w:r>
      <w:r>
        <w:tab/>
      </w:r>
      <w:r>
        <w:tab/>
      </w:r>
      <w:r>
        <w:tab/>
      </w:r>
      <w:r>
        <w:tab/>
        <w:t>OCTET STRING (SIZE (1)),</w:t>
      </w:r>
    </w:p>
    <w:p w14:paraId="06F92826" w14:textId="77777777" w:rsidR="0096115A" w:rsidRDefault="0096115A" w:rsidP="0096115A">
      <w:pPr>
        <w:pStyle w:val="PL"/>
      </w:pPr>
      <w:r>
        <w:tab/>
        <w:t>absoluteTimeInfo</w:t>
      </w:r>
      <w:r>
        <w:tab/>
      </w:r>
      <w:r>
        <w:tab/>
      </w:r>
      <w:r>
        <w:tab/>
        <w:t>AbsoluteTimeInfo,</w:t>
      </w:r>
    </w:p>
    <w:p w14:paraId="1F85FFF1" w14:textId="77777777" w:rsidR="0096115A" w:rsidRDefault="0096115A" w:rsidP="0096115A">
      <w:pPr>
        <w:pStyle w:val="PL"/>
      </w:pPr>
      <w:r>
        <w:tab/>
        <w:t>areaConfiguration</w:t>
      </w:r>
      <w:r>
        <w:tab/>
      </w:r>
      <w:r>
        <w:tab/>
      </w:r>
      <w:r>
        <w:tab/>
        <w:t>AreaConfiguration</w:t>
      </w:r>
      <w:r>
        <w:tab/>
      </w:r>
      <w:r>
        <w:tab/>
        <w:t>OPTIONAL,</w:t>
      </w:r>
      <w:r>
        <w:tab/>
        <w:t>-- Need OR</w:t>
      </w:r>
    </w:p>
    <w:p w14:paraId="72B874A0" w14:textId="77777777" w:rsidR="0096115A" w:rsidRDefault="0096115A" w:rsidP="0096115A">
      <w:pPr>
        <w:pStyle w:val="PL"/>
      </w:pPr>
      <w:r>
        <w:tab/>
        <w:t>loggingDuration</w:t>
      </w:r>
      <w:r>
        <w:tab/>
      </w:r>
      <w:r>
        <w:tab/>
      </w:r>
      <w:r>
        <w:tab/>
      </w:r>
      <w:r>
        <w:tab/>
        <w:t>LoggingDuration,</w:t>
      </w:r>
    </w:p>
    <w:p w14:paraId="295F012F" w14:textId="77777777" w:rsidR="0096115A" w:rsidRDefault="0096115A" w:rsidP="0096115A">
      <w:pPr>
        <w:pStyle w:val="PL"/>
      </w:pPr>
      <w:r>
        <w:tab/>
        <w:t>loggingInterval</w:t>
      </w:r>
      <w:r>
        <w:tab/>
      </w:r>
      <w:r>
        <w:tab/>
      </w:r>
      <w:r>
        <w:tab/>
      </w:r>
      <w:r>
        <w:tab/>
        <w:t>LoggingInterval,</w:t>
      </w:r>
    </w:p>
    <w:p w14:paraId="3CBD20A5" w14:textId="77777777" w:rsidR="0096115A" w:rsidRDefault="0096115A" w:rsidP="0096115A">
      <w:pPr>
        <w:pStyle w:val="PL"/>
      </w:pPr>
      <w:r>
        <w:tab/>
        <w:t>plmn-IdentityList</w:t>
      </w:r>
      <w:r>
        <w:tab/>
      </w:r>
      <w:r>
        <w:tab/>
      </w:r>
      <w:r>
        <w:tab/>
        <w:t>PLMN-IdentityList3</w:t>
      </w:r>
      <w:r>
        <w:tab/>
      </w:r>
      <w:r>
        <w:tab/>
        <w:t>OPTIONAL,</w:t>
      </w:r>
      <w:r>
        <w:tab/>
        <w:t>-- Need OR</w:t>
      </w:r>
    </w:p>
    <w:p w14:paraId="3E9A391A" w14:textId="77777777" w:rsidR="0096115A" w:rsidRDefault="0096115A" w:rsidP="0096115A">
      <w:pPr>
        <w:pStyle w:val="PL"/>
      </w:pPr>
      <w:r>
        <w:tab/>
        <w:t>areaConfiguration</w:t>
      </w:r>
      <w:r>
        <w:tab/>
      </w:r>
      <w:r>
        <w:tab/>
      </w:r>
      <w:r>
        <w:tab/>
        <w:t>AreaConfiguration</w:t>
      </w:r>
      <w:r>
        <w:tab/>
      </w:r>
      <w:r>
        <w:tab/>
        <w:t>OPTIONAL,</w:t>
      </w:r>
      <w:r>
        <w:tab/>
        <w:t>-- Need OR</w:t>
      </w:r>
    </w:p>
    <w:p w14:paraId="3D8D6825" w14:textId="77777777" w:rsidR="0096115A" w:rsidRDefault="0096115A" w:rsidP="0096115A">
      <w:pPr>
        <w:pStyle w:val="PL"/>
      </w:pPr>
      <w:r>
        <w:tab/>
      </w:r>
      <w:r>
        <w:rPr>
          <w:iCs/>
        </w:rPr>
        <w:t>targetMBSFN-AreaList</w:t>
      </w:r>
      <w:r>
        <w:tab/>
      </w:r>
      <w:r>
        <w:tab/>
      </w:r>
      <w:r>
        <w:rPr>
          <w:bCs/>
        </w:rPr>
        <w:t>TargetMBSFN-AreaList</w:t>
      </w:r>
      <w:r>
        <w:tab/>
      </w:r>
      <w:r>
        <w:tab/>
        <w:t>OPTIONAL,</w:t>
      </w:r>
      <w:r>
        <w:tab/>
        <w:t>-- Need OP</w:t>
      </w:r>
    </w:p>
    <w:p w14:paraId="74E13B24" w14:textId="77777777" w:rsidR="0096115A" w:rsidRDefault="0096115A" w:rsidP="0096115A">
      <w:pPr>
        <w:pStyle w:val="PL"/>
      </w:pPr>
      <w:r>
        <w:tab/>
        <w:t>bt-NameList</w:t>
      </w:r>
      <w:r>
        <w:tab/>
      </w:r>
      <w:r>
        <w:tab/>
      </w:r>
      <w:r>
        <w:tab/>
      </w:r>
      <w:r>
        <w:tab/>
      </w:r>
      <w:r>
        <w:tab/>
        <w:t>BT-NameList</w:t>
      </w:r>
      <w:r>
        <w:tab/>
      </w:r>
      <w:r>
        <w:tab/>
      </w:r>
      <w:r>
        <w:tab/>
      </w:r>
      <w:r>
        <w:tab/>
      </w:r>
      <w:r>
        <w:tab/>
        <w:t xml:space="preserve">OPTIONAL, </w:t>
      </w:r>
      <w:r>
        <w:tab/>
        <w:t>--Need OR</w:t>
      </w:r>
    </w:p>
    <w:p w14:paraId="7FA6BCE6" w14:textId="77777777" w:rsidR="0096115A" w:rsidRDefault="0096115A" w:rsidP="0096115A">
      <w:pPr>
        <w:pStyle w:val="PL"/>
      </w:pPr>
      <w:r>
        <w:tab/>
        <w:t>wlan-NameList</w:t>
      </w:r>
      <w:r>
        <w:tab/>
      </w:r>
      <w:r>
        <w:tab/>
      </w:r>
      <w:r>
        <w:tab/>
      </w:r>
      <w:r>
        <w:tab/>
        <w:t>WLAN-NameList</w:t>
      </w:r>
      <w:r>
        <w:tab/>
      </w:r>
      <w:r>
        <w:tab/>
      </w:r>
      <w:r>
        <w:tab/>
      </w:r>
      <w:r>
        <w:tab/>
        <w:t xml:space="preserve">OPTIONAL, </w:t>
      </w:r>
      <w:r>
        <w:tab/>
        <w:t>--Need OR</w:t>
      </w:r>
    </w:p>
    <w:p w14:paraId="3AA9C841" w14:textId="77777777" w:rsidR="0096115A" w:rsidRDefault="0096115A" w:rsidP="0096115A">
      <w:pPr>
        <w:pStyle w:val="PL"/>
      </w:pPr>
      <w:r>
        <w:tab/>
      </w:r>
      <w:r w:rsidRPr="00934121">
        <w:rPr>
          <w:highlight w:val="yellow"/>
        </w:rPr>
        <w:t>eventConfiguration</w:t>
      </w:r>
      <w:r w:rsidRPr="00934121">
        <w:rPr>
          <w:highlight w:val="yellow"/>
        </w:rPr>
        <w:tab/>
      </w:r>
      <w:r w:rsidRPr="00934121">
        <w:rPr>
          <w:highlight w:val="yellow"/>
        </w:rPr>
        <w:tab/>
      </w:r>
      <w:r w:rsidRPr="00934121">
        <w:rPr>
          <w:highlight w:val="yellow"/>
        </w:rPr>
        <w:tab/>
        <w:t>EventConfiguration</w:t>
      </w:r>
      <w:r w:rsidRPr="00934121">
        <w:rPr>
          <w:highlight w:val="yellow"/>
        </w:rPr>
        <w:tab/>
      </w:r>
      <w:r w:rsidRPr="00934121">
        <w:rPr>
          <w:highlight w:val="yellow"/>
        </w:rPr>
        <w:tab/>
      </w:r>
      <w:r w:rsidRPr="00934121">
        <w:rPr>
          <w:highlight w:val="yellow"/>
        </w:rPr>
        <w:tab/>
        <w:t>OPTIONAL</w:t>
      </w:r>
    </w:p>
    <w:p w14:paraId="1E743377" w14:textId="77777777" w:rsidR="0096115A" w:rsidRDefault="0096115A" w:rsidP="0096115A">
      <w:pPr>
        <w:pStyle w:val="PL"/>
      </w:pPr>
      <w:r>
        <w:t>}</w:t>
      </w:r>
    </w:p>
    <w:p w14:paraId="6AE72B81" w14:textId="77777777" w:rsidR="0096115A" w:rsidRDefault="0096115A" w:rsidP="0096115A">
      <w:pPr>
        <w:pStyle w:val="PL"/>
      </w:pPr>
    </w:p>
    <w:p w14:paraId="417CD472" w14:textId="77777777" w:rsidR="0096115A" w:rsidRDefault="0096115A" w:rsidP="0096115A">
      <w:pPr>
        <w:pStyle w:val="PL"/>
        <w:rPr>
          <w:highlight w:val="yellow"/>
        </w:rPr>
      </w:pPr>
      <w:r w:rsidRPr="00934121">
        <w:rPr>
          <w:highlight w:val="yellow"/>
        </w:rPr>
        <w:t>EventConfiguration</w:t>
      </w:r>
      <w:r w:rsidRPr="00934121">
        <w:rPr>
          <w:bCs/>
          <w:highlight w:val="yellow"/>
        </w:rPr>
        <w:t xml:space="preserve"> ::=</w:t>
      </w:r>
      <w:r w:rsidRPr="00934121">
        <w:rPr>
          <w:bCs/>
          <w:highlight w:val="yellow"/>
        </w:rPr>
        <w:tab/>
      </w:r>
      <w:r w:rsidRPr="00934121">
        <w:rPr>
          <w:bCs/>
          <w:highlight w:val="yellow"/>
        </w:rPr>
        <w:tab/>
      </w:r>
      <w:r w:rsidRPr="00934121">
        <w:rPr>
          <w:bCs/>
          <w:highlight w:val="yellow"/>
        </w:rPr>
        <w:tab/>
      </w:r>
      <w:r w:rsidRPr="00934121">
        <w:rPr>
          <w:bCs/>
          <w:highlight w:val="yellow"/>
        </w:rPr>
        <w:tab/>
      </w:r>
      <w:r w:rsidRPr="00934121">
        <w:rPr>
          <w:highlight w:val="yellow"/>
        </w:rPr>
        <w:t>SEQUENCE {</w:t>
      </w:r>
    </w:p>
    <w:p w14:paraId="26C00D3C" w14:textId="21475866" w:rsidR="0096115A" w:rsidRDefault="0096115A" w:rsidP="0096115A">
      <w:pPr>
        <w:pStyle w:val="PL"/>
        <w:rPr>
          <w:highlight w:val="yellow"/>
        </w:rPr>
      </w:pPr>
      <w:r>
        <w:rPr>
          <w:highlight w:val="yellow"/>
        </w:rPr>
        <w:tab/>
        <w:t xml:space="preserve">Priority 1 </w:t>
      </w:r>
      <w:r w:rsidRPr="00934121">
        <w:rPr>
          <w:highlight w:val="yellow"/>
        </w:rPr>
        <w:t>SEQUENCE {</w:t>
      </w:r>
      <w:r>
        <w:rPr>
          <w:highlight w:val="yellow"/>
        </w:rPr>
        <w:t xml:space="preserve"> </w:t>
      </w:r>
    </w:p>
    <w:p w14:paraId="30C87C42" w14:textId="77777777" w:rsidR="0096115A" w:rsidRPr="00934121" w:rsidRDefault="0096115A" w:rsidP="0096115A">
      <w:pPr>
        <w:pStyle w:val="PL"/>
        <w:rPr>
          <w:highlight w:val="yellow"/>
        </w:rPr>
      </w:pPr>
      <w:r>
        <w:rPr>
          <w:highlight w:val="yellow"/>
        </w:rPr>
        <w:tab/>
      </w:r>
      <w:r w:rsidRPr="00934121">
        <w:rPr>
          <w:highlight w:val="yellow"/>
        </w:rPr>
        <w:t>campedCellOutOfCoverage</w:t>
      </w:r>
      <w:r w:rsidRPr="00934121">
        <w:rPr>
          <w:highlight w:val="yellow"/>
        </w:rPr>
        <w:tab/>
      </w:r>
      <w:r w:rsidRPr="00934121">
        <w:rPr>
          <w:highlight w:val="yellow"/>
        </w:rPr>
        <w:tab/>
      </w:r>
      <w:r w:rsidRPr="00934121">
        <w:rPr>
          <w:highlight w:val="yellow"/>
        </w:rPr>
        <w:tab/>
      </w:r>
      <w:r w:rsidRPr="00934121">
        <w:rPr>
          <w:highlight w:val="yellow"/>
        </w:rPr>
        <w:tab/>
      </w:r>
      <w:r w:rsidRPr="00934121">
        <w:rPr>
          <w:highlight w:val="yellow"/>
        </w:rPr>
        <w:tab/>
        <w:t>BOOLEAN,</w:t>
      </w:r>
    </w:p>
    <w:p w14:paraId="1653B211" w14:textId="77777777" w:rsidR="0096115A" w:rsidRDefault="0096115A" w:rsidP="0096115A">
      <w:pPr>
        <w:pStyle w:val="PL"/>
        <w:rPr>
          <w:highlight w:val="yellow"/>
        </w:rPr>
      </w:pPr>
      <w:r w:rsidRPr="00934121">
        <w:rPr>
          <w:highlight w:val="yellow"/>
        </w:rPr>
        <w:tab/>
        <w:t>measredFreqOutOfCoverage</w:t>
      </w:r>
      <w:r w:rsidRPr="00934121">
        <w:rPr>
          <w:highlight w:val="yellow"/>
        </w:rPr>
        <w:tab/>
      </w:r>
      <w:r w:rsidRPr="00934121">
        <w:rPr>
          <w:highlight w:val="yellow"/>
        </w:rPr>
        <w:tab/>
      </w:r>
      <w:r w:rsidRPr="00934121">
        <w:rPr>
          <w:highlight w:val="yellow"/>
        </w:rPr>
        <w:tab/>
      </w:r>
      <w:r w:rsidRPr="00934121">
        <w:rPr>
          <w:highlight w:val="yellow"/>
        </w:rPr>
        <w:tab/>
        <w:t>BOOLEAN,</w:t>
      </w:r>
    </w:p>
    <w:p w14:paraId="23E2F199" w14:textId="77777777" w:rsidR="0096115A" w:rsidRDefault="0096115A" w:rsidP="0096115A">
      <w:pPr>
        <w:pStyle w:val="PL"/>
        <w:rPr>
          <w:highlight w:val="yellow"/>
        </w:rPr>
      </w:pPr>
      <w:r>
        <w:rPr>
          <w:highlight w:val="yellow"/>
        </w:rPr>
        <w:tab/>
        <w:t>cellReselectionNRtoOtherRAT</w:t>
      </w:r>
      <w:r w:rsidRPr="00934121">
        <w:rPr>
          <w:highlight w:val="yellow"/>
        </w:rPr>
        <w:tab/>
      </w:r>
      <w:r w:rsidRPr="00934121">
        <w:rPr>
          <w:highlight w:val="yellow"/>
        </w:rPr>
        <w:tab/>
      </w:r>
      <w:r w:rsidRPr="00934121">
        <w:rPr>
          <w:highlight w:val="yellow"/>
        </w:rPr>
        <w:tab/>
      </w:r>
      <w:r w:rsidRPr="00934121">
        <w:rPr>
          <w:highlight w:val="yellow"/>
        </w:rPr>
        <w:tab/>
        <w:t>BOOLEAN,</w:t>
      </w:r>
    </w:p>
    <w:p w14:paraId="545B2FA1" w14:textId="77777777" w:rsidR="0096115A" w:rsidRPr="00934121" w:rsidRDefault="0096115A" w:rsidP="0096115A">
      <w:pPr>
        <w:pStyle w:val="PL"/>
        <w:rPr>
          <w:highlight w:val="yellow"/>
        </w:rPr>
      </w:pPr>
      <w:r>
        <w:rPr>
          <w:highlight w:val="yellow"/>
        </w:rPr>
        <w:tab/>
        <w:t xml:space="preserve">cellReselectionToLowerFrequency  </w:t>
      </w:r>
      <w:r w:rsidRPr="00934121">
        <w:rPr>
          <w:highlight w:val="yellow"/>
        </w:rPr>
        <w:tab/>
      </w:r>
      <w:r w:rsidRPr="00934121">
        <w:rPr>
          <w:highlight w:val="yellow"/>
        </w:rPr>
        <w:tab/>
        <w:t>BOOLEAN,</w:t>
      </w:r>
    </w:p>
    <w:p w14:paraId="493F2468" w14:textId="77777777" w:rsidR="0096115A" w:rsidRDefault="0096115A" w:rsidP="0096115A">
      <w:pPr>
        <w:pStyle w:val="PL"/>
        <w:rPr>
          <w:highlight w:val="yellow"/>
        </w:rPr>
      </w:pPr>
      <w:r w:rsidRPr="00934121">
        <w:rPr>
          <w:highlight w:val="yellow"/>
        </w:rPr>
        <w:tab/>
        <w:t>campedCellQualityBased</w:t>
      </w:r>
      <w:r w:rsidRPr="00934121">
        <w:rPr>
          <w:highlight w:val="yellow"/>
        </w:rPr>
        <w:tab/>
      </w:r>
      <w:r w:rsidRPr="00934121">
        <w:rPr>
          <w:highlight w:val="yellow"/>
        </w:rPr>
        <w:tab/>
      </w:r>
      <w:r w:rsidRPr="00934121">
        <w:rPr>
          <w:highlight w:val="yellow"/>
        </w:rPr>
        <w:tab/>
      </w:r>
      <w:r w:rsidRPr="00934121">
        <w:rPr>
          <w:highlight w:val="yellow"/>
        </w:rPr>
        <w:tab/>
      </w:r>
      <w:r w:rsidRPr="00934121">
        <w:rPr>
          <w:highlight w:val="yellow"/>
        </w:rPr>
        <w:tab/>
      </w:r>
      <w:r>
        <w:rPr>
          <w:highlight w:val="yellow"/>
        </w:rPr>
        <w:t>MeasurementQuantity</w:t>
      </w:r>
      <w:r w:rsidRPr="00934121">
        <w:rPr>
          <w:highlight w:val="yellow"/>
        </w:rPr>
        <w:t>Based</w:t>
      </w:r>
      <w:r>
        <w:rPr>
          <w:highlight w:val="yellow"/>
        </w:rPr>
        <w:t>Event</w:t>
      </w:r>
      <w:r w:rsidRPr="00934121">
        <w:rPr>
          <w:highlight w:val="yellow"/>
        </w:rPr>
        <w:tab/>
        <w:t>OPTIONAL,</w:t>
      </w:r>
    </w:p>
    <w:p w14:paraId="1664795C" w14:textId="77777777" w:rsidR="0096115A" w:rsidRDefault="0096115A" w:rsidP="0096115A">
      <w:pPr>
        <w:pStyle w:val="PL"/>
        <w:rPr>
          <w:highlight w:val="yellow"/>
        </w:rPr>
      </w:pPr>
      <w:r>
        <w:rPr>
          <w:highlight w:val="yellow"/>
        </w:rPr>
        <w:tab/>
      </w:r>
      <w:r w:rsidRPr="00916252">
        <w:rPr>
          <w:highlight w:val="yellow"/>
        </w:rPr>
        <w:t>}</w:t>
      </w:r>
    </w:p>
    <w:p w14:paraId="6ADE9CB1" w14:textId="2F1242AC" w:rsidR="0096115A" w:rsidRDefault="0096115A" w:rsidP="0096115A">
      <w:pPr>
        <w:pStyle w:val="PL"/>
        <w:rPr>
          <w:highlight w:val="yellow"/>
        </w:rPr>
      </w:pPr>
      <w:r>
        <w:rPr>
          <w:highlight w:val="yellow"/>
        </w:rPr>
        <w:tab/>
        <w:t xml:space="preserve">Priority 2 </w:t>
      </w:r>
      <w:r w:rsidRPr="00934121">
        <w:rPr>
          <w:highlight w:val="yellow"/>
        </w:rPr>
        <w:t>SEQUENCE {</w:t>
      </w:r>
      <w:r>
        <w:rPr>
          <w:highlight w:val="yellow"/>
        </w:rPr>
        <w:t xml:space="preserve"> </w:t>
      </w:r>
    </w:p>
    <w:p w14:paraId="792E19EC" w14:textId="77777777" w:rsidR="0096115A" w:rsidRPr="00934121" w:rsidRDefault="0096115A" w:rsidP="0096115A">
      <w:pPr>
        <w:pStyle w:val="PL"/>
        <w:rPr>
          <w:highlight w:val="yellow"/>
        </w:rPr>
      </w:pPr>
      <w:r>
        <w:rPr>
          <w:highlight w:val="yellow"/>
        </w:rPr>
        <w:tab/>
      </w:r>
      <w:r w:rsidRPr="00934121">
        <w:rPr>
          <w:highlight w:val="yellow"/>
        </w:rPr>
        <w:t>measuredFreqStrongestCellQualityBased</w:t>
      </w:r>
      <w:r w:rsidRPr="00934121">
        <w:rPr>
          <w:highlight w:val="yellow"/>
        </w:rPr>
        <w:tab/>
      </w:r>
      <w:r>
        <w:rPr>
          <w:highlight w:val="yellow"/>
        </w:rPr>
        <w:t>MeasurementQuantity</w:t>
      </w:r>
      <w:r w:rsidRPr="00934121">
        <w:rPr>
          <w:highlight w:val="yellow"/>
        </w:rPr>
        <w:t>Based</w:t>
      </w:r>
      <w:r>
        <w:rPr>
          <w:highlight w:val="yellow"/>
        </w:rPr>
        <w:t>Event</w:t>
      </w:r>
      <w:r w:rsidRPr="00934121">
        <w:rPr>
          <w:highlight w:val="yellow"/>
        </w:rPr>
        <w:tab/>
        <w:t>OPTIONAL,</w:t>
      </w:r>
    </w:p>
    <w:p w14:paraId="78A57B07" w14:textId="77777777" w:rsidR="0096115A" w:rsidRPr="00934121" w:rsidRDefault="0096115A" w:rsidP="0096115A">
      <w:pPr>
        <w:pStyle w:val="PL"/>
        <w:rPr>
          <w:highlight w:val="yellow"/>
        </w:rPr>
      </w:pPr>
      <w:r w:rsidRPr="00934121">
        <w:rPr>
          <w:highlight w:val="yellow"/>
        </w:rPr>
        <w:tab/>
        <w:t>acceptableCellOnlyCoverage</w:t>
      </w:r>
      <w:r w:rsidRPr="00934121">
        <w:rPr>
          <w:highlight w:val="yellow"/>
        </w:rPr>
        <w:tab/>
      </w:r>
      <w:r w:rsidRPr="00934121">
        <w:rPr>
          <w:highlight w:val="yellow"/>
        </w:rPr>
        <w:tab/>
      </w:r>
      <w:r w:rsidRPr="00934121">
        <w:rPr>
          <w:highlight w:val="yellow"/>
        </w:rPr>
        <w:tab/>
      </w:r>
      <w:r w:rsidRPr="00934121">
        <w:rPr>
          <w:highlight w:val="yellow"/>
        </w:rPr>
        <w:tab/>
        <w:t>BOOLEAN,</w:t>
      </w:r>
    </w:p>
    <w:p w14:paraId="7F6DA4F7" w14:textId="77777777" w:rsidR="0096115A" w:rsidRPr="00934121" w:rsidRDefault="0096115A" w:rsidP="0096115A">
      <w:pPr>
        <w:pStyle w:val="PL"/>
        <w:rPr>
          <w:highlight w:val="yellow"/>
        </w:rPr>
      </w:pPr>
      <w:r w:rsidRPr="00934121">
        <w:rPr>
          <w:highlight w:val="yellow"/>
        </w:rPr>
        <w:tab/>
        <w:t>cellReselectionOccasion</w:t>
      </w:r>
      <w:r w:rsidRPr="00934121">
        <w:rPr>
          <w:highlight w:val="yellow"/>
        </w:rPr>
        <w:tab/>
      </w:r>
      <w:r w:rsidRPr="00934121">
        <w:rPr>
          <w:highlight w:val="yellow"/>
        </w:rPr>
        <w:tab/>
      </w:r>
      <w:r w:rsidRPr="00934121">
        <w:rPr>
          <w:highlight w:val="yellow"/>
        </w:rPr>
        <w:tab/>
      </w:r>
      <w:r w:rsidRPr="00934121">
        <w:rPr>
          <w:highlight w:val="yellow"/>
        </w:rPr>
        <w:tab/>
      </w:r>
      <w:r w:rsidRPr="00934121">
        <w:rPr>
          <w:highlight w:val="yellow"/>
        </w:rPr>
        <w:tab/>
        <w:t>BOOLEAN,</w:t>
      </w:r>
    </w:p>
    <w:p w14:paraId="2C5E8773" w14:textId="77777777" w:rsidR="0096115A" w:rsidRPr="00934121" w:rsidRDefault="0096115A" w:rsidP="0096115A">
      <w:pPr>
        <w:pStyle w:val="PL"/>
        <w:rPr>
          <w:highlight w:val="yellow"/>
        </w:rPr>
      </w:pPr>
      <w:r w:rsidRPr="00934121">
        <w:rPr>
          <w:highlight w:val="yellow"/>
        </w:rPr>
        <w:tab/>
        <w:t>ueSpeedStateBased</w:t>
      </w:r>
      <w:r w:rsidRPr="00934121">
        <w:rPr>
          <w:highlight w:val="yellow"/>
        </w:rPr>
        <w:tab/>
      </w:r>
      <w:r w:rsidRPr="00934121">
        <w:rPr>
          <w:highlight w:val="yellow"/>
        </w:rPr>
        <w:tab/>
      </w:r>
      <w:r w:rsidRPr="00934121">
        <w:rPr>
          <w:highlight w:val="yellow"/>
        </w:rPr>
        <w:tab/>
      </w:r>
      <w:r w:rsidRPr="00934121">
        <w:rPr>
          <w:highlight w:val="yellow"/>
        </w:rPr>
        <w:tab/>
      </w:r>
      <w:r w:rsidRPr="00934121">
        <w:rPr>
          <w:highlight w:val="yellow"/>
        </w:rPr>
        <w:tab/>
      </w:r>
      <w:r w:rsidRPr="00934121">
        <w:rPr>
          <w:highlight w:val="yellow"/>
        </w:rPr>
        <w:tab/>
        <w:t>UESpeedStateBased</w:t>
      </w:r>
      <w:r w:rsidRPr="00934121">
        <w:rPr>
          <w:highlight w:val="yellow"/>
        </w:rPr>
        <w:tab/>
      </w:r>
      <w:r w:rsidRPr="00934121">
        <w:rPr>
          <w:highlight w:val="yellow"/>
        </w:rPr>
        <w:tab/>
        <w:t>OPTIONAL,</w:t>
      </w:r>
    </w:p>
    <w:p w14:paraId="417F1A06" w14:textId="77777777" w:rsidR="0096115A" w:rsidRPr="00934121" w:rsidRDefault="0096115A" w:rsidP="0096115A">
      <w:pPr>
        <w:pStyle w:val="PL"/>
        <w:rPr>
          <w:highlight w:val="yellow"/>
        </w:rPr>
      </w:pPr>
      <w:r w:rsidRPr="00934121">
        <w:rPr>
          <w:highlight w:val="yellow"/>
        </w:rPr>
        <w:tab/>
        <w:t>sesorInfoBased</w:t>
      </w:r>
      <w:r w:rsidRPr="00934121">
        <w:rPr>
          <w:highlight w:val="yellow"/>
        </w:rPr>
        <w:tab/>
      </w:r>
      <w:r w:rsidRPr="00934121">
        <w:rPr>
          <w:highlight w:val="yellow"/>
        </w:rPr>
        <w:tab/>
      </w:r>
      <w:r w:rsidRPr="00934121">
        <w:rPr>
          <w:highlight w:val="yellow"/>
        </w:rPr>
        <w:tab/>
      </w:r>
      <w:r w:rsidRPr="00934121">
        <w:rPr>
          <w:highlight w:val="yellow"/>
        </w:rPr>
        <w:tab/>
      </w:r>
      <w:r w:rsidRPr="00934121">
        <w:rPr>
          <w:highlight w:val="yellow"/>
        </w:rPr>
        <w:tab/>
      </w:r>
      <w:r w:rsidRPr="00934121">
        <w:rPr>
          <w:highlight w:val="yellow"/>
        </w:rPr>
        <w:tab/>
      </w:r>
      <w:r w:rsidRPr="00934121">
        <w:rPr>
          <w:highlight w:val="yellow"/>
        </w:rPr>
        <w:tab/>
        <w:t>SensorInfoBased</w:t>
      </w:r>
      <w:r>
        <w:rPr>
          <w:highlight w:val="yellow"/>
        </w:rPr>
        <w:t>List</w:t>
      </w:r>
      <w:r w:rsidRPr="00934121">
        <w:rPr>
          <w:highlight w:val="yellow"/>
        </w:rPr>
        <w:tab/>
      </w:r>
      <w:r w:rsidRPr="00934121">
        <w:rPr>
          <w:highlight w:val="yellow"/>
        </w:rPr>
        <w:tab/>
      </w:r>
      <w:r w:rsidRPr="00934121">
        <w:rPr>
          <w:highlight w:val="yellow"/>
        </w:rPr>
        <w:tab/>
        <w:t>OPTIONAL</w:t>
      </w:r>
    </w:p>
    <w:p w14:paraId="44162A73" w14:textId="77777777" w:rsidR="0096115A" w:rsidRPr="00934121" w:rsidRDefault="0096115A" w:rsidP="0096115A">
      <w:pPr>
        <w:pStyle w:val="PL"/>
        <w:rPr>
          <w:highlight w:val="yellow"/>
        </w:rPr>
      </w:pPr>
      <w:r w:rsidRPr="00934121">
        <w:rPr>
          <w:highlight w:val="yellow"/>
        </w:rPr>
        <w:tab/>
        <w:t>...</w:t>
      </w:r>
    </w:p>
    <w:p w14:paraId="2167688D" w14:textId="77777777" w:rsidR="0096115A" w:rsidRDefault="0096115A" w:rsidP="0096115A">
      <w:pPr>
        <w:pStyle w:val="PL"/>
        <w:rPr>
          <w:highlight w:val="yellow"/>
        </w:rPr>
      </w:pPr>
      <w:r w:rsidRPr="00916252">
        <w:rPr>
          <w:highlight w:val="yellow"/>
        </w:rPr>
        <w:t>}</w:t>
      </w:r>
    </w:p>
    <w:p w14:paraId="1722BCD8" w14:textId="77777777" w:rsidR="0096115A" w:rsidRDefault="0096115A" w:rsidP="0096115A">
      <w:pPr>
        <w:pStyle w:val="PL"/>
        <w:rPr>
          <w:highlight w:val="yellow"/>
        </w:rPr>
      </w:pPr>
      <w:r w:rsidRPr="00934121">
        <w:rPr>
          <w:highlight w:val="yellow"/>
        </w:rPr>
        <w:t>}</w:t>
      </w:r>
    </w:p>
    <w:p w14:paraId="2AB37938" w14:textId="77777777" w:rsidR="0096115A" w:rsidRDefault="0096115A" w:rsidP="0096115A">
      <w:pPr>
        <w:pStyle w:val="PL"/>
      </w:pPr>
    </w:p>
    <w:p w14:paraId="423E2F83" w14:textId="77777777" w:rsidR="0096115A" w:rsidRPr="00934121" w:rsidRDefault="0096115A" w:rsidP="0096115A">
      <w:pPr>
        <w:pStyle w:val="PL"/>
        <w:rPr>
          <w:highlight w:val="yellow"/>
        </w:rPr>
      </w:pPr>
      <w:r>
        <w:rPr>
          <w:highlight w:val="yellow"/>
        </w:rPr>
        <w:t>MeasurementQuantity</w:t>
      </w:r>
      <w:r w:rsidRPr="00934121">
        <w:rPr>
          <w:highlight w:val="yellow"/>
        </w:rPr>
        <w:t>Based</w:t>
      </w:r>
      <w:r>
        <w:rPr>
          <w:highlight w:val="yellow"/>
        </w:rPr>
        <w:t>Event</w:t>
      </w:r>
      <w:r w:rsidRPr="00934121">
        <w:rPr>
          <w:bCs/>
          <w:highlight w:val="yellow"/>
        </w:rPr>
        <w:t>::=</w:t>
      </w:r>
      <w:r w:rsidRPr="00934121">
        <w:rPr>
          <w:bCs/>
          <w:highlight w:val="yellow"/>
        </w:rPr>
        <w:tab/>
      </w:r>
      <w:r w:rsidRPr="00934121">
        <w:rPr>
          <w:bCs/>
          <w:highlight w:val="yellow"/>
        </w:rPr>
        <w:tab/>
      </w:r>
      <w:r w:rsidRPr="00934121">
        <w:rPr>
          <w:bCs/>
          <w:highlight w:val="yellow"/>
        </w:rPr>
        <w:tab/>
      </w:r>
      <w:r w:rsidRPr="00934121">
        <w:rPr>
          <w:bCs/>
          <w:highlight w:val="yellow"/>
        </w:rPr>
        <w:tab/>
      </w:r>
      <w:r w:rsidRPr="00934121">
        <w:rPr>
          <w:highlight w:val="yellow"/>
        </w:rPr>
        <w:t>SEQUENCE {</w:t>
      </w:r>
    </w:p>
    <w:p w14:paraId="66B18A15" w14:textId="77777777" w:rsidR="0096115A" w:rsidRPr="00916252" w:rsidRDefault="0096115A" w:rsidP="0096115A">
      <w:pPr>
        <w:pStyle w:val="PL"/>
        <w:rPr>
          <w:highlight w:val="yellow"/>
        </w:rPr>
      </w:pPr>
      <w:r>
        <w:rPr>
          <w:highlight w:val="yellow"/>
        </w:rPr>
        <w:tab/>
        <w:t>trig</w:t>
      </w:r>
      <w:r w:rsidRPr="00916252">
        <w:rPr>
          <w:highlight w:val="yellow"/>
        </w:rPr>
        <w:t>gerType</w:t>
      </w:r>
      <w:r w:rsidRPr="00916252">
        <w:rPr>
          <w:highlight w:val="yellow"/>
        </w:rPr>
        <w:tab/>
      </w:r>
      <w:r w:rsidRPr="00916252">
        <w:rPr>
          <w:highlight w:val="yellow"/>
        </w:rPr>
        <w:tab/>
      </w:r>
      <w:r w:rsidRPr="00916252">
        <w:rPr>
          <w:highlight w:val="yellow"/>
        </w:rPr>
        <w:tab/>
      </w:r>
      <w:r w:rsidRPr="00916252">
        <w:rPr>
          <w:highlight w:val="yellow"/>
        </w:rPr>
        <w:tab/>
        <w:t>CHOICE {</w:t>
      </w:r>
    </w:p>
    <w:p w14:paraId="440B2B22" w14:textId="77777777" w:rsidR="0096115A" w:rsidRPr="00916252" w:rsidRDefault="0096115A" w:rsidP="0096115A">
      <w:pPr>
        <w:pStyle w:val="PL"/>
        <w:rPr>
          <w:highlight w:val="yellow"/>
        </w:rPr>
      </w:pPr>
      <w:r w:rsidRPr="00916252">
        <w:rPr>
          <w:highlight w:val="yellow"/>
        </w:rPr>
        <w:tab/>
      </w:r>
      <w:r w:rsidRPr="00916252">
        <w:rPr>
          <w:highlight w:val="yellow"/>
        </w:rPr>
        <w:tab/>
        <w:t>eventA1</w:t>
      </w:r>
      <w:r w:rsidRPr="00916252">
        <w:rPr>
          <w:highlight w:val="yellow"/>
        </w:rPr>
        <w:tab/>
      </w:r>
      <w:r w:rsidRPr="00916252">
        <w:rPr>
          <w:highlight w:val="yellow"/>
        </w:rPr>
        <w:tab/>
        <w:t>SEQUENCE {</w:t>
      </w:r>
    </w:p>
    <w:p w14:paraId="7B829994" w14:textId="77777777" w:rsidR="0096115A" w:rsidRPr="00916252" w:rsidRDefault="0096115A" w:rsidP="0096115A">
      <w:pPr>
        <w:pStyle w:val="PL"/>
        <w:rPr>
          <w:highlight w:val="yellow"/>
        </w:rPr>
      </w:pPr>
      <w:r w:rsidRPr="00916252">
        <w:rPr>
          <w:highlight w:val="yellow"/>
        </w:rPr>
        <w:tab/>
      </w:r>
      <w:r w:rsidRPr="00916252">
        <w:rPr>
          <w:highlight w:val="yellow"/>
        </w:rPr>
        <w:tab/>
      </w:r>
      <w:r w:rsidRPr="00916252">
        <w:rPr>
          <w:highlight w:val="yellow"/>
        </w:rPr>
        <w:tab/>
        <w:t>a1-Threshold</w:t>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t>Threshold</w:t>
      </w:r>
      <w:r>
        <w:rPr>
          <w:highlight w:val="yellow"/>
        </w:rPr>
        <w:t>NR</w:t>
      </w:r>
    </w:p>
    <w:p w14:paraId="5C4AC7FD" w14:textId="77777777" w:rsidR="0096115A" w:rsidRPr="00916252" w:rsidRDefault="0096115A" w:rsidP="0096115A">
      <w:pPr>
        <w:pStyle w:val="PL"/>
        <w:rPr>
          <w:highlight w:val="yellow"/>
        </w:rPr>
      </w:pPr>
      <w:r w:rsidRPr="00916252">
        <w:rPr>
          <w:highlight w:val="yellow"/>
        </w:rPr>
        <w:tab/>
      </w:r>
      <w:r w:rsidRPr="00916252">
        <w:rPr>
          <w:highlight w:val="yellow"/>
        </w:rPr>
        <w:tab/>
      </w:r>
      <w:r w:rsidRPr="00916252">
        <w:rPr>
          <w:highlight w:val="yellow"/>
        </w:rPr>
        <w:tab/>
        <w:t>reportOnLeave</w:t>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t>BOOLEAN</w:t>
      </w:r>
    </w:p>
    <w:p w14:paraId="3BE70D40" w14:textId="77777777" w:rsidR="0096115A" w:rsidRPr="00916252" w:rsidRDefault="0096115A" w:rsidP="0096115A">
      <w:pPr>
        <w:pStyle w:val="PL"/>
        <w:rPr>
          <w:highlight w:val="yellow"/>
        </w:rPr>
      </w:pPr>
      <w:r w:rsidRPr="00916252">
        <w:rPr>
          <w:highlight w:val="yellow"/>
        </w:rPr>
        <w:tab/>
      </w:r>
      <w:r w:rsidRPr="00916252">
        <w:rPr>
          <w:highlight w:val="yellow"/>
        </w:rPr>
        <w:tab/>
        <w:t>},</w:t>
      </w:r>
    </w:p>
    <w:p w14:paraId="29F43003" w14:textId="77777777" w:rsidR="0096115A" w:rsidRPr="00916252" w:rsidRDefault="0096115A" w:rsidP="0096115A">
      <w:pPr>
        <w:pStyle w:val="PL"/>
        <w:rPr>
          <w:highlight w:val="yellow"/>
        </w:rPr>
      </w:pPr>
      <w:r w:rsidRPr="00916252">
        <w:rPr>
          <w:highlight w:val="yellow"/>
        </w:rPr>
        <w:tab/>
      </w:r>
      <w:r w:rsidRPr="00916252">
        <w:rPr>
          <w:highlight w:val="yellow"/>
        </w:rPr>
        <w:tab/>
        <w:t>eventA2</w:t>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t>SEQUENCE {</w:t>
      </w:r>
    </w:p>
    <w:p w14:paraId="17E29BD0" w14:textId="77777777" w:rsidR="0096115A" w:rsidRPr="00916252" w:rsidRDefault="0096115A" w:rsidP="0096115A">
      <w:pPr>
        <w:pStyle w:val="PL"/>
        <w:rPr>
          <w:highlight w:val="yellow"/>
        </w:rPr>
      </w:pPr>
      <w:r w:rsidRPr="00916252">
        <w:rPr>
          <w:highlight w:val="yellow"/>
        </w:rPr>
        <w:tab/>
      </w:r>
      <w:r w:rsidRPr="00916252">
        <w:rPr>
          <w:highlight w:val="yellow"/>
        </w:rPr>
        <w:tab/>
      </w:r>
      <w:r w:rsidRPr="00916252">
        <w:rPr>
          <w:highlight w:val="yellow"/>
        </w:rPr>
        <w:tab/>
        <w:t>a2-Threshold</w:t>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t>Threshold</w:t>
      </w:r>
      <w:r>
        <w:rPr>
          <w:highlight w:val="yellow"/>
        </w:rPr>
        <w:t>NR</w:t>
      </w:r>
    </w:p>
    <w:p w14:paraId="6B80414B" w14:textId="77777777" w:rsidR="0096115A" w:rsidRPr="00916252" w:rsidRDefault="0096115A" w:rsidP="0096115A">
      <w:pPr>
        <w:pStyle w:val="PL"/>
        <w:rPr>
          <w:highlight w:val="yellow"/>
        </w:rPr>
      </w:pPr>
      <w:r w:rsidRPr="00916252">
        <w:rPr>
          <w:highlight w:val="yellow"/>
        </w:rPr>
        <w:tab/>
      </w:r>
      <w:r w:rsidRPr="00916252">
        <w:rPr>
          <w:highlight w:val="yellow"/>
        </w:rPr>
        <w:tab/>
      </w:r>
      <w:r w:rsidRPr="00916252">
        <w:rPr>
          <w:highlight w:val="yellow"/>
        </w:rPr>
        <w:tab/>
        <w:t>reportOnLeave</w:t>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t>BOOLEAN</w:t>
      </w:r>
    </w:p>
    <w:p w14:paraId="3255C612" w14:textId="77777777" w:rsidR="0096115A" w:rsidRPr="00916252" w:rsidRDefault="0096115A" w:rsidP="0096115A">
      <w:pPr>
        <w:pStyle w:val="PL"/>
        <w:rPr>
          <w:highlight w:val="yellow"/>
        </w:rPr>
      </w:pPr>
      <w:r w:rsidRPr="00916252">
        <w:rPr>
          <w:highlight w:val="yellow"/>
        </w:rPr>
        <w:tab/>
      </w:r>
      <w:r w:rsidRPr="00916252">
        <w:rPr>
          <w:highlight w:val="yellow"/>
        </w:rPr>
        <w:tab/>
        <w:t>},</w:t>
      </w:r>
    </w:p>
    <w:p w14:paraId="1F9C62B4" w14:textId="77777777" w:rsidR="0096115A" w:rsidRPr="00916252" w:rsidRDefault="0096115A" w:rsidP="0096115A">
      <w:pPr>
        <w:pStyle w:val="PL"/>
        <w:rPr>
          <w:highlight w:val="yellow"/>
        </w:rPr>
      </w:pPr>
      <w:r w:rsidRPr="00916252">
        <w:rPr>
          <w:highlight w:val="yellow"/>
        </w:rPr>
        <w:tab/>
      </w:r>
      <w:r w:rsidRPr="00916252">
        <w:rPr>
          <w:highlight w:val="yellow"/>
        </w:rPr>
        <w:tab/>
        <w:t>eventA3</w:t>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t>SEQUENCE {</w:t>
      </w:r>
    </w:p>
    <w:p w14:paraId="4D8355C7" w14:textId="77777777" w:rsidR="0096115A" w:rsidRPr="00916252" w:rsidRDefault="0096115A" w:rsidP="0096115A">
      <w:pPr>
        <w:pStyle w:val="PL"/>
        <w:rPr>
          <w:highlight w:val="yellow"/>
        </w:rPr>
      </w:pPr>
      <w:r w:rsidRPr="00916252">
        <w:rPr>
          <w:highlight w:val="yellow"/>
        </w:rPr>
        <w:tab/>
      </w:r>
      <w:r w:rsidRPr="00916252">
        <w:rPr>
          <w:highlight w:val="yellow"/>
        </w:rPr>
        <w:tab/>
      </w:r>
      <w:r w:rsidRPr="00916252">
        <w:rPr>
          <w:highlight w:val="yellow"/>
        </w:rPr>
        <w:tab/>
        <w:t>a3-Offset</w:t>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t>INTEGER (-30..30),</w:t>
      </w:r>
    </w:p>
    <w:p w14:paraId="427E8A96" w14:textId="77777777" w:rsidR="0096115A" w:rsidRPr="00916252" w:rsidRDefault="0096115A" w:rsidP="0096115A">
      <w:pPr>
        <w:pStyle w:val="PL"/>
        <w:rPr>
          <w:highlight w:val="yellow"/>
        </w:rPr>
      </w:pPr>
      <w:r w:rsidRPr="00916252">
        <w:rPr>
          <w:highlight w:val="yellow"/>
        </w:rPr>
        <w:tab/>
      </w:r>
      <w:r w:rsidRPr="00916252">
        <w:rPr>
          <w:highlight w:val="yellow"/>
        </w:rPr>
        <w:tab/>
      </w:r>
      <w:r w:rsidRPr="00916252">
        <w:rPr>
          <w:highlight w:val="yellow"/>
        </w:rPr>
        <w:tab/>
        <w:t>reportOnLeave</w:t>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t>BOOLEAN</w:t>
      </w:r>
    </w:p>
    <w:p w14:paraId="0B97676D" w14:textId="77777777" w:rsidR="0096115A" w:rsidRPr="00916252" w:rsidRDefault="0096115A" w:rsidP="0096115A">
      <w:pPr>
        <w:pStyle w:val="PL"/>
        <w:rPr>
          <w:highlight w:val="yellow"/>
        </w:rPr>
      </w:pPr>
      <w:r w:rsidRPr="00916252">
        <w:rPr>
          <w:highlight w:val="yellow"/>
        </w:rPr>
        <w:tab/>
      </w:r>
      <w:r w:rsidRPr="00916252">
        <w:rPr>
          <w:highlight w:val="yellow"/>
        </w:rPr>
        <w:tab/>
        <w:t>}</w:t>
      </w:r>
    </w:p>
    <w:p w14:paraId="4A676649" w14:textId="77777777" w:rsidR="0096115A" w:rsidRPr="00916252" w:rsidRDefault="0096115A" w:rsidP="0096115A">
      <w:pPr>
        <w:pStyle w:val="PL"/>
        <w:rPr>
          <w:highlight w:val="yellow"/>
        </w:rPr>
      </w:pPr>
      <w:r w:rsidRPr="00916252">
        <w:rPr>
          <w:highlight w:val="yellow"/>
        </w:rPr>
        <w:tab/>
        <w:t>}</w:t>
      </w:r>
    </w:p>
    <w:p w14:paraId="7BCBE65E" w14:textId="77777777" w:rsidR="0096115A" w:rsidRDefault="0096115A" w:rsidP="0096115A">
      <w:pPr>
        <w:pStyle w:val="PL"/>
      </w:pPr>
      <w:r w:rsidRPr="00916252">
        <w:rPr>
          <w:highlight w:val="yellow"/>
        </w:rPr>
        <w:tab/>
        <w:t>triggerQuantity</w:t>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t>ENUMERATED {rsrp, rsrq}</w:t>
      </w:r>
    </w:p>
    <w:p w14:paraId="58519AE9" w14:textId="77777777" w:rsidR="0096115A" w:rsidRDefault="0096115A" w:rsidP="0096115A">
      <w:pPr>
        <w:pStyle w:val="PL"/>
        <w:rPr>
          <w:highlight w:val="yellow"/>
        </w:rPr>
      </w:pPr>
      <w:r w:rsidRPr="00934121">
        <w:rPr>
          <w:highlight w:val="yellow"/>
        </w:rPr>
        <w:t>}</w:t>
      </w:r>
    </w:p>
    <w:p w14:paraId="4DB0B2BD" w14:textId="77777777" w:rsidR="0096115A" w:rsidRDefault="0096115A" w:rsidP="0096115A">
      <w:pPr>
        <w:pStyle w:val="PL"/>
      </w:pPr>
    </w:p>
    <w:p w14:paraId="0EC5CB30" w14:textId="77777777" w:rsidR="0096115A" w:rsidRPr="00934121" w:rsidRDefault="0096115A" w:rsidP="0096115A">
      <w:pPr>
        <w:pStyle w:val="PL"/>
        <w:rPr>
          <w:highlight w:val="yellow"/>
        </w:rPr>
      </w:pPr>
      <w:r w:rsidRPr="00934121">
        <w:rPr>
          <w:highlight w:val="yellow"/>
        </w:rPr>
        <w:t>UESpeedStateBased</w:t>
      </w:r>
      <w:r w:rsidRPr="00934121">
        <w:rPr>
          <w:bCs/>
          <w:highlight w:val="yellow"/>
        </w:rPr>
        <w:t>::=</w:t>
      </w:r>
      <w:r w:rsidRPr="00934121">
        <w:rPr>
          <w:bCs/>
          <w:highlight w:val="yellow"/>
        </w:rPr>
        <w:tab/>
      </w:r>
      <w:r w:rsidRPr="00934121">
        <w:rPr>
          <w:bCs/>
          <w:highlight w:val="yellow"/>
        </w:rPr>
        <w:tab/>
      </w:r>
      <w:r w:rsidRPr="00934121">
        <w:rPr>
          <w:bCs/>
          <w:highlight w:val="yellow"/>
        </w:rPr>
        <w:tab/>
      </w:r>
      <w:r w:rsidRPr="00934121">
        <w:rPr>
          <w:bCs/>
          <w:highlight w:val="yellow"/>
        </w:rPr>
        <w:tab/>
      </w:r>
      <w:r w:rsidRPr="00934121">
        <w:rPr>
          <w:highlight w:val="yellow"/>
        </w:rPr>
        <w:t>SEQUENCE {</w:t>
      </w:r>
    </w:p>
    <w:p w14:paraId="5510B1B3" w14:textId="77777777" w:rsidR="0096115A" w:rsidRDefault="0096115A" w:rsidP="0096115A">
      <w:pPr>
        <w:pStyle w:val="PL"/>
      </w:pPr>
      <w:r w:rsidRPr="00916252">
        <w:rPr>
          <w:highlight w:val="yellow"/>
        </w:rPr>
        <w:tab/>
      </w:r>
      <w:r>
        <w:rPr>
          <w:highlight w:val="yellow"/>
        </w:rPr>
        <w:t>speedState</w:t>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r>
      <w:r w:rsidRPr="00916252">
        <w:rPr>
          <w:highlight w:val="yellow"/>
        </w:rPr>
        <w:tab/>
        <w:t>ENUMERATED {</w:t>
      </w:r>
      <w:r>
        <w:rPr>
          <w:highlight w:val="yellow"/>
        </w:rPr>
        <w:t>lowOnly</w:t>
      </w:r>
      <w:r w:rsidRPr="00916252">
        <w:rPr>
          <w:highlight w:val="yellow"/>
        </w:rPr>
        <w:t xml:space="preserve">, </w:t>
      </w:r>
      <w:r>
        <w:rPr>
          <w:highlight w:val="yellow"/>
        </w:rPr>
        <w:t>mediumOnly, highOnly, lowOrMedium, lowORHigh, mediumOrHigh</w:t>
      </w:r>
      <w:r w:rsidRPr="00916252">
        <w:rPr>
          <w:highlight w:val="yellow"/>
        </w:rPr>
        <w:t>}</w:t>
      </w:r>
    </w:p>
    <w:p w14:paraId="7C7E01E1" w14:textId="77777777" w:rsidR="0096115A" w:rsidRDefault="0096115A" w:rsidP="0096115A">
      <w:pPr>
        <w:pStyle w:val="PL"/>
        <w:rPr>
          <w:highlight w:val="yellow"/>
        </w:rPr>
      </w:pPr>
      <w:r w:rsidRPr="00934121">
        <w:rPr>
          <w:highlight w:val="yellow"/>
        </w:rPr>
        <w:t>}</w:t>
      </w:r>
    </w:p>
    <w:p w14:paraId="091B1D7C" w14:textId="77777777" w:rsidR="0096115A" w:rsidRDefault="0096115A" w:rsidP="0096115A">
      <w:pPr>
        <w:pStyle w:val="PL"/>
      </w:pPr>
    </w:p>
    <w:p w14:paraId="7046E48D" w14:textId="77777777" w:rsidR="0096115A" w:rsidRPr="00916252" w:rsidRDefault="0096115A" w:rsidP="0096115A">
      <w:pPr>
        <w:pStyle w:val="PL"/>
        <w:rPr>
          <w:lang w:val="en-US"/>
        </w:rPr>
      </w:pPr>
      <w:r>
        <w:rPr>
          <w:highlight w:val="yellow"/>
        </w:rPr>
        <w:t>SensorInfoBased</w:t>
      </w:r>
      <w:r w:rsidRPr="00916252">
        <w:rPr>
          <w:highlight w:val="yellow"/>
        </w:rPr>
        <w:t>List ::=</w:t>
      </w:r>
      <w:r w:rsidRPr="00916252">
        <w:rPr>
          <w:highlight w:val="yellow"/>
        </w:rPr>
        <w:tab/>
      </w:r>
      <w:r w:rsidRPr="00916252">
        <w:rPr>
          <w:highlight w:val="yellow"/>
        </w:rPr>
        <w:tab/>
      </w:r>
      <w:r w:rsidRPr="00916252">
        <w:rPr>
          <w:highlight w:val="yellow"/>
        </w:rPr>
        <w:tab/>
      </w:r>
      <w:r w:rsidRPr="00916252">
        <w:rPr>
          <w:highlight w:val="yellow"/>
        </w:rPr>
        <w:tab/>
        <w:t>SEQUENCE (SIZE (1..max</w:t>
      </w:r>
      <w:r>
        <w:rPr>
          <w:highlight w:val="yellow"/>
        </w:rPr>
        <w:t>Sensor</w:t>
      </w:r>
      <w:r w:rsidRPr="00916252">
        <w:rPr>
          <w:highlight w:val="yellow"/>
        </w:rPr>
        <w:t xml:space="preserve">)) OF </w:t>
      </w:r>
      <w:r w:rsidRPr="00934121">
        <w:rPr>
          <w:highlight w:val="yellow"/>
        </w:rPr>
        <w:t>SensorInfoBased</w:t>
      </w:r>
    </w:p>
    <w:p w14:paraId="6ABAF280" w14:textId="77777777" w:rsidR="0096115A" w:rsidRDefault="0096115A" w:rsidP="0096115A">
      <w:pPr>
        <w:pStyle w:val="PL"/>
        <w:rPr>
          <w:highlight w:val="yellow"/>
        </w:rPr>
      </w:pPr>
    </w:p>
    <w:p w14:paraId="20F60D51" w14:textId="77777777" w:rsidR="0096115A" w:rsidRPr="00934121" w:rsidRDefault="0096115A" w:rsidP="0096115A">
      <w:pPr>
        <w:pStyle w:val="PL"/>
        <w:rPr>
          <w:highlight w:val="yellow"/>
        </w:rPr>
      </w:pPr>
      <w:r w:rsidRPr="00934121">
        <w:rPr>
          <w:highlight w:val="yellow"/>
        </w:rPr>
        <w:t>SensorInfoBased</w:t>
      </w:r>
      <w:r w:rsidRPr="00934121">
        <w:rPr>
          <w:bCs/>
          <w:highlight w:val="yellow"/>
        </w:rPr>
        <w:t>::=</w:t>
      </w:r>
      <w:r w:rsidRPr="00934121">
        <w:rPr>
          <w:bCs/>
          <w:highlight w:val="yellow"/>
        </w:rPr>
        <w:tab/>
      </w:r>
      <w:r w:rsidRPr="00934121">
        <w:rPr>
          <w:bCs/>
          <w:highlight w:val="yellow"/>
        </w:rPr>
        <w:tab/>
      </w:r>
      <w:r w:rsidRPr="00934121">
        <w:rPr>
          <w:bCs/>
          <w:highlight w:val="yellow"/>
        </w:rPr>
        <w:tab/>
      </w:r>
      <w:r w:rsidRPr="00934121">
        <w:rPr>
          <w:bCs/>
          <w:highlight w:val="yellow"/>
        </w:rPr>
        <w:tab/>
      </w:r>
      <w:r w:rsidRPr="00934121">
        <w:rPr>
          <w:highlight w:val="yellow"/>
        </w:rPr>
        <w:t>SEQUENCE {</w:t>
      </w:r>
    </w:p>
    <w:p w14:paraId="1A6996B9" w14:textId="126DB8D1" w:rsidR="0096115A" w:rsidRDefault="0096115A" w:rsidP="0096115A">
      <w:pPr>
        <w:pStyle w:val="PL"/>
        <w:rPr>
          <w:highlight w:val="yellow"/>
        </w:rPr>
      </w:pPr>
      <w:r>
        <w:rPr>
          <w:highlight w:val="yellow"/>
        </w:rPr>
        <w:tab/>
        <w:t>sensorType</w:t>
      </w:r>
      <w:r>
        <w:rPr>
          <w:highlight w:val="yellow"/>
        </w:rPr>
        <w:tab/>
      </w:r>
      <w:r>
        <w:rPr>
          <w:highlight w:val="yellow"/>
        </w:rPr>
        <w:tab/>
      </w:r>
      <w:r>
        <w:rPr>
          <w:highlight w:val="yellow"/>
        </w:rPr>
        <w:tab/>
      </w:r>
      <w:r>
        <w:rPr>
          <w:highlight w:val="yellow"/>
        </w:rPr>
        <w:tab/>
        <w:t>ENUMERATED {barometer, orientationSensor, …..}</w:t>
      </w:r>
    </w:p>
    <w:p w14:paraId="5FC7F6D2" w14:textId="3CC07216" w:rsidR="0096115A" w:rsidRDefault="0096115A" w:rsidP="0096115A">
      <w:pPr>
        <w:pStyle w:val="PL"/>
      </w:pPr>
      <w:r w:rsidRPr="00916252">
        <w:rPr>
          <w:highlight w:val="yellow"/>
        </w:rPr>
        <w:tab/>
      </w:r>
      <w:r>
        <w:rPr>
          <w:highlight w:val="yellow"/>
        </w:rPr>
        <w:t>sensorThreshold</w:t>
      </w:r>
      <w:r w:rsidRPr="00916252">
        <w:rPr>
          <w:highlight w:val="yellow"/>
        </w:rPr>
        <w:tab/>
      </w:r>
      <w:r w:rsidRPr="00916252">
        <w:rPr>
          <w:highlight w:val="yellow"/>
        </w:rPr>
        <w:tab/>
      </w:r>
      <w:r w:rsidRPr="00916252">
        <w:rPr>
          <w:highlight w:val="yellow"/>
        </w:rPr>
        <w:tab/>
      </w:r>
      <w:r>
        <w:rPr>
          <w:highlight w:val="yellow"/>
        </w:rPr>
        <w:t>CHOICE</w:t>
      </w:r>
      <w:r w:rsidRPr="00916252">
        <w:rPr>
          <w:highlight w:val="yellow"/>
        </w:rPr>
        <w:t xml:space="preserve"> {</w:t>
      </w:r>
      <w:r>
        <w:rPr>
          <w:highlight w:val="yellow"/>
        </w:rPr>
        <w:t>FFS</w:t>
      </w:r>
      <w:r w:rsidRPr="00916252">
        <w:rPr>
          <w:highlight w:val="yellow"/>
        </w:rPr>
        <w:t>}</w:t>
      </w:r>
    </w:p>
    <w:p w14:paraId="1554B84C" w14:textId="77777777" w:rsidR="0096115A" w:rsidRDefault="0096115A" w:rsidP="0096115A">
      <w:pPr>
        <w:pStyle w:val="PL"/>
        <w:rPr>
          <w:highlight w:val="yellow"/>
        </w:rPr>
      </w:pPr>
      <w:r w:rsidRPr="00934121">
        <w:rPr>
          <w:highlight w:val="yellow"/>
        </w:rPr>
        <w:t>}</w:t>
      </w:r>
    </w:p>
    <w:p w14:paraId="6E2F0590" w14:textId="77777777" w:rsidR="0096115A" w:rsidRDefault="0096115A" w:rsidP="0096115A">
      <w:pPr>
        <w:pStyle w:val="PL"/>
        <w:rPr>
          <w:highlight w:val="yellow"/>
        </w:rPr>
      </w:pPr>
    </w:p>
    <w:p w14:paraId="4BC67CB6" w14:textId="77777777" w:rsidR="0096115A" w:rsidRDefault="0096115A" w:rsidP="0096115A">
      <w:pPr>
        <w:pStyle w:val="PL"/>
        <w:rPr>
          <w:highlight w:val="yellow"/>
        </w:rPr>
      </w:pPr>
    </w:p>
    <w:p w14:paraId="2F73600D" w14:textId="77777777" w:rsidR="0096115A" w:rsidRDefault="0096115A" w:rsidP="00C16CE0">
      <w:pPr>
        <w:pStyle w:val="BodyText"/>
        <w:spacing w:before="120"/>
        <w:rPr>
          <w:lang w:val="en-US"/>
        </w:rPr>
      </w:pPr>
    </w:p>
    <w:p w14:paraId="383EFB06" w14:textId="49CC0280" w:rsidR="003F2793" w:rsidRDefault="003F2793" w:rsidP="00C16CE0">
      <w:pPr>
        <w:pStyle w:val="BodyText"/>
        <w:spacing w:before="120"/>
        <w:rPr>
          <w:lang w:val="en-US"/>
        </w:rPr>
      </w:pPr>
    </w:p>
    <w:p w14:paraId="30757915" w14:textId="24601B00" w:rsidR="000170D3" w:rsidRPr="00BF69E2" w:rsidRDefault="004B605D" w:rsidP="00E36EE8">
      <w:pPr>
        <w:pStyle w:val="Heading3"/>
        <w:rPr>
          <w:b/>
          <w:bCs/>
        </w:rPr>
      </w:pPr>
      <w:r w:rsidRPr="00BF69E2">
        <w:rPr>
          <w:b/>
          <w:bCs/>
        </w:rPr>
        <w:lastRenderedPageBreak/>
        <w:t xml:space="preserve">3.2 </w:t>
      </w:r>
      <w:r w:rsidR="009B25C6" w:rsidRPr="00BF69E2">
        <w:rPr>
          <w:b/>
          <w:bCs/>
        </w:rPr>
        <w:t>Logging</w:t>
      </w:r>
      <w:r w:rsidR="003D1692" w:rsidRPr="00BF69E2">
        <w:rPr>
          <w:b/>
          <w:bCs/>
        </w:rPr>
        <w:t xml:space="preserve">, </w:t>
      </w:r>
      <w:r w:rsidR="009B25C6" w:rsidRPr="00BF69E2">
        <w:rPr>
          <w:b/>
          <w:bCs/>
        </w:rPr>
        <w:t>s</w:t>
      </w:r>
      <w:r w:rsidR="001C580D" w:rsidRPr="00BF69E2">
        <w:rPr>
          <w:b/>
          <w:bCs/>
        </w:rPr>
        <w:t>torage</w:t>
      </w:r>
      <w:r w:rsidR="003D1692" w:rsidRPr="00BF69E2">
        <w:rPr>
          <w:b/>
          <w:bCs/>
        </w:rPr>
        <w:t xml:space="preserve"> and reporting</w:t>
      </w:r>
    </w:p>
    <w:p w14:paraId="23D1AB45" w14:textId="1C69F370" w:rsidR="001C580D" w:rsidRDefault="002F500A" w:rsidP="001C580D">
      <w:pPr>
        <w:pStyle w:val="BodyText"/>
        <w:spacing w:before="120"/>
        <w:rPr>
          <w:lang w:val="en-US"/>
        </w:rPr>
      </w:pPr>
      <w:r w:rsidRPr="00C57968">
        <w:rPr>
          <w:lang w:val="en-US"/>
        </w:rPr>
        <w:t xml:space="preserve">The logged </w:t>
      </w:r>
      <w:r w:rsidR="00151B62" w:rsidRPr="00C57968">
        <w:rPr>
          <w:lang w:val="en-US"/>
        </w:rPr>
        <w:t xml:space="preserve">measurements information is same for </w:t>
      </w:r>
      <w:r w:rsidR="00B930FE" w:rsidRPr="00C57968">
        <w:rPr>
          <w:lang w:val="en-US"/>
        </w:rPr>
        <w:t>both periodical logging and the event-triggered logging</w:t>
      </w:r>
      <w:r w:rsidR="00151B62" w:rsidRPr="00C57968">
        <w:rPr>
          <w:lang w:val="en-US"/>
        </w:rPr>
        <w:t>.</w:t>
      </w:r>
      <w:r w:rsidR="00B930FE" w:rsidRPr="00C57968">
        <w:rPr>
          <w:lang w:val="en-US"/>
        </w:rPr>
        <w:t xml:space="preserve"> The difference between them is the </w:t>
      </w:r>
      <w:r w:rsidR="00DA2017" w:rsidRPr="00C57968">
        <w:rPr>
          <w:lang w:val="en-US"/>
        </w:rPr>
        <w:t xml:space="preserve">determination on when the logging is performed. </w:t>
      </w:r>
      <w:r w:rsidR="00A62288" w:rsidRPr="00C57968">
        <w:rPr>
          <w:lang w:val="en-US"/>
        </w:rPr>
        <w:t xml:space="preserve">Therefore, the UE variable (i.e., </w:t>
      </w:r>
      <w:r w:rsidR="00A62288" w:rsidRPr="00C57968">
        <w:rPr>
          <w:i/>
          <w:noProof/>
          <w:lang w:val="en-US"/>
        </w:rPr>
        <w:t>VarLogMeasReport</w:t>
      </w:r>
      <w:r w:rsidR="00A62288" w:rsidRPr="00C57968">
        <w:rPr>
          <w:lang w:val="en-US"/>
        </w:rPr>
        <w:t>) to store the logged measurements information</w:t>
      </w:r>
      <w:r w:rsidR="00606889" w:rsidRPr="00C57968">
        <w:rPr>
          <w:lang w:val="en-US"/>
        </w:rPr>
        <w:t xml:space="preserve"> and the corresponding parameters in the variable can be common for the both types of logging.</w:t>
      </w:r>
      <w:r w:rsidR="00606889">
        <w:rPr>
          <w:lang w:val="en-US"/>
        </w:rPr>
        <w:t xml:space="preserve"> </w:t>
      </w:r>
    </w:p>
    <w:p w14:paraId="652FB5E2" w14:textId="726190FD" w:rsidR="00CC4410" w:rsidRDefault="00CC4410" w:rsidP="001C580D">
      <w:pPr>
        <w:pStyle w:val="BodyText"/>
        <w:spacing w:before="120"/>
        <w:rPr>
          <w:lang w:val="en-US"/>
        </w:rPr>
      </w:pPr>
    </w:p>
    <w:p w14:paraId="55E75144" w14:textId="0CA50188" w:rsidR="00CC4410" w:rsidRPr="005134A4" w:rsidRDefault="00CC4410" w:rsidP="00CC4410">
      <w:pPr>
        <w:pStyle w:val="TH"/>
        <w:rPr>
          <w:lang w:val="en-GB"/>
        </w:rPr>
      </w:pPr>
      <w:r w:rsidRPr="005134A4">
        <w:rPr>
          <w:bCs/>
          <w:i/>
          <w:iCs/>
          <w:lang w:val="en-GB"/>
        </w:rPr>
        <w:t xml:space="preserve">VarLogMeasReport </w:t>
      </w:r>
      <w:r w:rsidRPr="005134A4">
        <w:rPr>
          <w:lang w:val="en-GB"/>
        </w:rPr>
        <w:t>UE variable</w:t>
      </w:r>
      <w:r w:rsidR="00ED6F9B">
        <w:rPr>
          <w:lang w:val="en-GB"/>
        </w:rPr>
        <w:t xml:space="preserve"> in LTE</w:t>
      </w:r>
    </w:p>
    <w:p w14:paraId="262579CB" w14:textId="77777777" w:rsidR="00CC4410" w:rsidRPr="005134A4" w:rsidRDefault="00CC4410" w:rsidP="00CC4410">
      <w:pPr>
        <w:pStyle w:val="PL"/>
      </w:pPr>
      <w:r w:rsidRPr="005134A4">
        <w:t>-- ASN1START</w:t>
      </w:r>
    </w:p>
    <w:p w14:paraId="06BE1D4B" w14:textId="77777777" w:rsidR="00CC4410" w:rsidRPr="005134A4" w:rsidRDefault="00CC4410" w:rsidP="00CC4410">
      <w:pPr>
        <w:pStyle w:val="PL"/>
      </w:pPr>
    </w:p>
    <w:p w14:paraId="467670BB" w14:textId="77777777" w:rsidR="00CC4410" w:rsidRPr="005134A4" w:rsidRDefault="00CC4410" w:rsidP="00CC4410">
      <w:pPr>
        <w:pStyle w:val="PL"/>
      </w:pPr>
      <w:r w:rsidRPr="005134A4">
        <w:t>VarLogMeasReport-r10 ::=</w:t>
      </w:r>
      <w:r w:rsidRPr="005134A4">
        <w:tab/>
      </w:r>
      <w:r w:rsidRPr="005134A4">
        <w:tab/>
      </w:r>
      <w:r w:rsidRPr="005134A4">
        <w:tab/>
      </w:r>
      <w:r w:rsidRPr="005134A4">
        <w:tab/>
        <w:t>SEQUENCE {</w:t>
      </w:r>
    </w:p>
    <w:p w14:paraId="48CF8F66" w14:textId="77777777" w:rsidR="00CC4410" w:rsidRPr="005134A4" w:rsidRDefault="00CC4410" w:rsidP="00CC4410">
      <w:pPr>
        <w:pStyle w:val="PL"/>
      </w:pPr>
      <w:r w:rsidRPr="005134A4">
        <w:tab/>
        <w:t>traceReference-r10</w:t>
      </w:r>
      <w:r w:rsidRPr="005134A4">
        <w:tab/>
      </w:r>
      <w:r w:rsidRPr="005134A4">
        <w:tab/>
      </w:r>
      <w:r w:rsidRPr="005134A4">
        <w:tab/>
      </w:r>
      <w:r w:rsidRPr="005134A4">
        <w:tab/>
      </w:r>
      <w:r w:rsidRPr="005134A4">
        <w:tab/>
        <w:t>TraceReference-r10,</w:t>
      </w:r>
    </w:p>
    <w:p w14:paraId="5DBD113F" w14:textId="77777777" w:rsidR="00CC4410" w:rsidRPr="005134A4" w:rsidRDefault="00CC4410" w:rsidP="00CC4410">
      <w:pPr>
        <w:pStyle w:val="PL"/>
      </w:pPr>
      <w:r w:rsidRPr="005134A4">
        <w:tab/>
        <w:t>traceRecordingSessionRef-r10</w:t>
      </w:r>
      <w:r w:rsidRPr="005134A4">
        <w:tab/>
      </w:r>
      <w:r w:rsidRPr="005134A4">
        <w:tab/>
      </w:r>
      <w:r w:rsidRPr="005134A4">
        <w:tab/>
        <w:t>OCTET STRING (SIZE (2)),</w:t>
      </w:r>
    </w:p>
    <w:p w14:paraId="394B8BE2" w14:textId="77777777" w:rsidR="00CC4410" w:rsidRPr="005134A4" w:rsidRDefault="00CC4410" w:rsidP="00CC4410">
      <w:pPr>
        <w:pStyle w:val="PL"/>
      </w:pPr>
      <w:r w:rsidRPr="005134A4">
        <w:tab/>
        <w:t>tce-Id-r10</w:t>
      </w:r>
      <w:r w:rsidRPr="005134A4">
        <w:tab/>
      </w:r>
      <w:r w:rsidRPr="005134A4">
        <w:tab/>
      </w:r>
      <w:r w:rsidRPr="005134A4">
        <w:tab/>
      </w:r>
      <w:r w:rsidRPr="005134A4">
        <w:tab/>
      </w:r>
      <w:r w:rsidRPr="005134A4">
        <w:tab/>
      </w:r>
      <w:r w:rsidRPr="005134A4">
        <w:tab/>
      </w:r>
      <w:r w:rsidRPr="005134A4">
        <w:tab/>
        <w:t>OCTET STRING (SIZE (1)),</w:t>
      </w:r>
    </w:p>
    <w:p w14:paraId="22422975" w14:textId="77777777" w:rsidR="00CC4410" w:rsidRPr="005134A4" w:rsidRDefault="00CC4410" w:rsidP="00CC4410">
      <w:pPr>
        <w:pStyle w:val="PL"/>
      </w:pPr>
      <w:r w:rsidRPr="005134A4">
        <w:tab/>
        <w:t>plmn-Identity-r10</w:t>
      </w:r>
      <w:r w:rsidRPr="005134A4">
        <w:tab/>
      </w:r>
      <w:r w:rsidRPr="005134A4">
        <w:tab/>
      </w:r>
      <w:r w:rsidRPr="005134A4">
        <w:tab/>
      </w:r>
      <w:r w:rsidRPr="005134A4">
        <w:tab/>
      </w:r>
      <w:r w:rsidRPr="005134A4">
        <w:tab/>
        <w:t>PLMN-Identity,</w:t>
      </w:r>
    </w:p>
    <w:p w14:paraId="5F3D2480" w14:textId="77777777" w:rsidR="00CC4410" w:rsidRPr="005134A4" w:rsidRDefault="00CC4410" w:rsidP="00CC4410">
      <w:pPr>
        <w:pStyle w:val="PL"/>
      </w:pPr>
      <w:r w:rsidRPr="005134A4">
        <w:tab/>
        <w:t>absoluteTimeInfo-r10</w:t>
      </w:r>
      <w:r w:rsidRPr="005134A4">
        <w:tab/>
      </w:r>
      <w:r w:rsidRPr="005134A4">
        <w:tab/>
      </w:r>
      <w:r w:rsidRPr="005134A4">
        <w:tab/>
      </w:r>
      <w:r w:rsidRPr="005134A4">
        <w:tab/>
        <w:t>AbsoluteTimeInfo-r10,</w:t>
      </w:r>
    </w:p>
    <w:p w14:paraId="47AE28C7" w14:textId="77777777" w:rsidR="00CC4410" w:rsidRPr="005134A4" w:rsidRDefault="00CC4410" w:rsidP="00CC4410">
      <w:pPr>
        <w:pStyle w:val="PL"/>
      </w:pPr>
      <w:r w:rsidRPr="005134A4">
        <w:tab/>
        <w:t>logMeasInfoList-r10</w:t>
      </w:r>
      <w:r w:rsidRPr="005134A4">
        <w:tab/>
      </w:r>
      <w:r w:rsidRPr="005134A4">
        <w:tab/>
      </w:r>
      <w:r w:rsidRPr="005134A4">
        <w:tab/>
      </w:r>
      <w:r w:rsidRPr="005134A4">
        <w:tab/>
      </w:r>
      <w:r w:rsidRPr="005134A4">
        <w:tab/>
        <w:t>LogMeasInfoList2-r10</w:t>
      </w:r>
    </w:p>
    <w:p w14:paraId="7F5F31CE" w14:textId="77777777" w:rsidR="00CC4410" w:rsidRPr="005134A4" w:rsidRDefault="00CC4410" w:rsidP="00CC4410">
      <w:pPr>
        <w:pStyle w:val="PL"/>
      </w:pPr>
      <w:r w:rsidRPr="005134A4">
        <w:t>}</w:t>
      </w:r>
    </w:p>
    <w:p w14:paraId="0206B209" w14:textId="77777777" w:rsidR="00CC4410" w:rsidRPr="005134A4" w:rsidRDefault="00CC4410" w:rsidP="00CC4410">
      <w:pPr>
        <w:pStyle w:val="PL"/>
      </w:pPr>
    </w:p>
    <w:p w14:paraId="55E8C308" w14:textId="77777777" w:rsidR="00CC4410" w:rsidRPr="005134A4" w:rsidRDefault="00CC4410" w:rsidP="00CC4410">
      <w:pPr>
        <w:pStyle w:val="PL"/>
      </w:pPr>
      <w:r w:rsidRPr="005134A4">
        <w:t>VarLogMeasReport-r11 ::=</w:t>
      </w:r>
      <w:r w:rsidRPr="005134A4">
        <w:tab/>
      </w:r>
      <w:r w:rsidRPr="005134A4">
        <w:tab/>
      </w:r>
      <w:r w:rsidRPr="005134A4">
        <w:tab/>
        <w:t>SEQUENCE {</w:t>
      </w:r>
    </w:p>
    <w:p w14:paraId="5D8EF9DA" w14:textId="77777777" w:rsidR="00CC4410" w:rsidRPr="005134A4" w:rsidRDefault="00CC4410" w:rsidP="00CC4410">
      <w:pPr>
        <w:pStyle w:val="PL"/>
      </w:pPr>
      <w:r w:rsidRPr="005134A4">
        <w:tab/>
        <w:t>traceReference-r10</w:t>
      </w:r>
      <w:r w:rsidRPr="005134A4">
        <w:tab/>
      </w:r>
      <w:r w:rsidRPr="005134A4">
        <w:tab/>
      </w:r>
      <w:r w:rsidRPr="005134A4">
        <w:tab/>
      </w:r>
      <w:r w:rsidRPr="005134A4">
        <w:tab/>
      </w:r>
      <w:r w:rsidRPr="005134A4">
        <w:tab/>
        <w:t>TraceReference-r10,</w:t>
      </w:r>
    </w:p>
    <w:p w14:paraId="5113F8E9" w14:textId="77777777" w:rsidR="00CC4410" w:rsidRPr="005134A4" w:rsidRDefault="00CC4410" w:rsidP="00CC4410">
      <w:pPr>
        <w:pStyle w:val="PL"/>
      </w:pPr>
      <w:r w:rsidRPr="005134A4">
        <w:tab/>
        <w:t>traceRecordingSessionRef-r10</w:t>
      </w:r>
      <w:r w:rsidRPr="005134A4">
        <w:tab/>
      </w:r>
      <w:r w:rsidRPr="005134A4">
        <w:tab/>
        <w:t>OCTET STRING (SIZE (2)),</w:t>
      </w:r>
    </w:p>
    <w:p w14:paraId="0640DEE3" w14:textId="77777777" w:rsidR="00CC4410" w:rsidRPr="005134A4" w:rsidRDefault="00CC4410" w:rsidP="00CC4410">
      <w:pPr>
        <w:pStyle w:val="PL"/>
      </w:pPr>
      <w:r w:rsidRPr="005134A4">
        <w:tab/>
        <w:t>tce-Id-r10</w:t>
      </w:r>
      <w:r w:rsidRPr="005134A4">
        <w:tab/>
      </w:r>
      <w:r w:rsidRPr="005134A4">
        <w:tab/>
      </w:r>
      <w:r w:rsidRPr="005134A4">
        <w:tab/>
      </w:r>
      <w:r w:rsidRPr="005134A4">
        <w:tab/>
      </w:r>
      <w:r w:rsidRPr="005134A4">
        <w:tab/>
      </w:r>
      <w:r w:rsidRPr="005134A4">
        <w:tab/>
      </w:r>
      <w:r w:rsidRPr="005134A4">
        <w:tab/>
        <w:t>OCTET STRING (SIZE (1)),</w:t>
      </w:r>
    </w:p>
    <w:p w14:paraId="01B34E96" w14:textId="77777777" w:rsidR="00CC4410" w:rsidRPr="005134A4" w:rsidRDefault="00CC4410" w:rsidP="00CC4410">
      <w:pPr>
        <w:pStyle w:val="PL"/>
      </w:pPr>
      <w:r w:rsidRPr="005134A4">
        <w:tab/>
        <w:t>plmn-IdentityList-r11</w:t>
      </w:r>
      <w:r w:rsidRPr="005134A4">
        <w:tab/>
      </w:r>
      <w:r w:rsidRPr="005134A4">
        <w:tab/>
      </w:r>
      <w:r w:rsidRPr="005134A4">
        <w:tab/>
      </w:r>
      <w:r w:rsidRPr="005134A4">
        <w:tab/>
        <w:t>PLMN-IdentityList3-r11,</w:t>
      </w:r>
    </w:p>
    <w:p w14:paraId="56DA72BC" w14:textId="77777777" w:rsidR="00CC4410" w:rsidRPr="005134A4" w:rsidRDefault="00CC4410" w:rsidP="00CC4410">
      <w:pPr>
        <w:pStyle w:val="PL"/>
      </w:pPr>
      <w:r w:rsidRPr="005134A4">
        <w:tab/>
        <w:t>absoluteTimeInfo-r10</w:t>
      </w:r>
      <w:r w:rsidRPr="005134A4">
        <w:tab/>
      </w:r>
      <w:r w:rsidRPr="005134A4">
        <w:tab/>
      </w:r>
      <w:r w:rsidRPr="005134A4">
        <w:tab/>
      </w:r>
      <w:r w:rsidRPr="005134A4">
        <w:tab/>
        <w:t>AbsoluteTimeInfo-r10,</w:t>
      </w:r>
    </w:p>
    <w:p w14:paraId="15707084" w14:textId="77777777" w:rsidR="00CC4410" w:rsidRPr="005134A4" w:rsidRDefault="00CC4410" w:rsidP="00CC4410">
      <w:pPr>
        <w:pStyle w:val="PL"/>
      </w:pPr>
      <w:r w:rsidRPr="005134A4">
        <w:tab/>
        <w:t>logMeasInfoList-r10</w:t>
      </w:r>
      <w:r w:rsidRPr="005134A4">
        <w:tab/>
      </w:r>
      <w:r w:rsidRPr="005134A4">
        <w:tab/>
      </w:r>
      <w:r w:rsidRPr="005134A4">
        <w:tab/>
      </w:r>
      <w:r w:rsidRPr="005134A4">
        <w:tab/>
      </w:r>
      <w:r w:rsidRPr="005134A4">
        <w:tab/>
        <w:t>LogMeasInfoList2-r10</w:t>
      </w:r>
    </w:p>
    <w:p w14:paraId="159936BF" w14:textId="77777777" w:rsidR="00CC4410" w:rsidRPr="005134A4" w:rsidRDefault="00CC4410" w:rsidP="00CC4410">
      <w:pPr>
        <w:pStyle w:val="PL"/>
      </w:pPr>
      <w:r w:rsidRPr="005134A4">
        <w:t>}</w:t>
      </w:r>
    </w:p>
    <w:p w14:paraId="31D5F91B" w14:textId="77777777" w:rsidR="00CC4410" w:rsidRPr="005134A4" w:rsidRDefault="00CC4410" w:rsidP="00CC4410">
      <w:pPr>
        <w:pStyle w:val="PL"/>
      </w:pPr>
    </w:p>
    <w:p w14:paraId="78C251BA" w14:textId="77777777" w:rsidR="00CC4410" w:rsidRPr="005134A4" w:rsidRDefault="00CC4410" w:rsidP="00CC4410">
      <w:pPr>
        <w:pStyle w:val="PL"/>
      </w:pPr>
      <w:r w:rsidRPr="005134A4">
        <w:t>LogMeasInfoList2-r10 ::=</w:t>
      </w:r>
      <w:r w:rsidRPr="005134A4">
        <w:tab/>
      </w:r>
      <w:r w:rsidRPr="005134A4">
        <w:tab/>
      </w:r>
      <w:r w:rsidRPr="005134A4">
        <w:tab/>
      </w:r>
      <w:r w:rsidRPr="005134A4">
        <w:tab/>
        <w:t>SEQUENCE (SIZE (1..maxLogMeas-r10)) OF LogMeasInfo-r10</w:t>
      </w:r>
    </w:p>
    <w:p w14:paraId="51C6535E" w14:textId="77777777" w:rsidR="00CC4410" w:rsidRPr="005134A4" w:rsidRDefault="00CC4410" w:rsidP="00CC4410">
      <w:pPr>
        <w:pStyle w:val="PL"/>
      </w:pPr>
    </w:p>
    <w:p w14:paraId="40790E4C" w14:textId="77777777" w:rsidR="00CC4410" w:rsidRPr="005134A4" w:rsidRDefault="00CC4410" w:rsidP="00CC4410">
      <w:pPr>
        <w:pStyle w:val="PL"/>
      </w:pPr>
      <w:r w:rsidRPr="005134A4">
        <w:t>-- ASN1STOP</w:t>
      </w:r>
    </w:p>
    <w:p w14:paraId="7F264895" w14:textId="77777777" w:rsidR="00CC4410" w:rsidRPr="003D1692" w:rsidRDefault="00CC4410" w:rsidP="00CC4410">
      <w:pPr>
        <w:rPr>
          <w:iCs/>
          <w:lang w:val="en-US"/>
        </w:rPr>
      </w:pPr>
    </w:p>
    <w:p w14:paraId="47E0E39B" w14:textId="640DEECF" w:rsidR="00E02A9E" w:rsidRDefault="00E02A9E" w:rsidP="00E02A9E">
      <w:pPr>
        <w:pStyle w:val="Proposal"/>
        <w:tabs>
          <w:tab w:val="clear" w:pos="1304"/>
          <w:tab w:val="num" w:pos="2864"/>
        </w:tabs>
        <w:rPr>
          <w:lang w:val="en-US"/>
        </w:rPr>
      </w:pPr>
      <w:bookmarkStart w:id="15" w:name="_Toc24065001"/>
      <w:r>
        <w:rPr>
          <w:lang w:val="en-US"/>
        </w:rPr>
        <w:t xml:space="preserve">For Logged MDT, the UE variable (i.e., </w:t>
      </w:r>
      <w:r w:rsidRPr="00CC4410">
        <w:rPr>
          <w:i/>
          <w:noProof/>
          <w:lang w:val="en-US"/>
        </w:rPr>
        <w:t>VarLogMeasReport</w:t>
      </w:r>
      <w:r>
        <w:rPr>
          <w:lang w:val="en-US"/>
        </w:rPr>
        <w:t xml:space="preserve">) to store the logged measurements information and its parameters </w:t>
      </w:r>
      <w:r w:rsidR="00B76E15">
        <w:rPr>
          <w:lang w:val="en-US"/>
        </w:rPr>
        <w:t>are</w:t>
      </w:r>
      <w:r>
        <w:rPr>
          <w:lang w:val="en-US"/>
        </w:rPr>
        <w:t xml:space="preserve"> common for the both periodical logging and event-triggered logging.</w:t>
      </w:r>
      <w:bookmarkEnd w:id="15"/>
      <w:r>
        <w:rPr>
          <w:lang w:val="en-US"/>
        </w:rPr>
        <w:t xml:space="preserve"> </w:t>
      </w:r>
    </w:p>
    <w:p w14:paraId="20E18BE1" w14:textId="77777777" w:rsidR="00BF69E2" w:rsidRDefault="00BF69E2" w:rsidP="00197BA4">
      <w:pPr>
        <w:pStyle w:val="BodyText"/>
        <w:spacing w:before="120"/>
        <w:rPr>
          <w:lang w:val="en-US"/>
        </w:rPr>
      </w:pPr>
    </w:p>
    <w:p w14:paraId="606A6535" w14:textId="5D4E5361" w:rsidR="001C580D" w:rsidRDefault="009C768B" w:rsidP="00197BA4">
      <w:pPr>
        <w:pStyle w:val="BodyText"/>
        <w:spacing w:before="120"/>
        <w:rPr>
          <w:lang w:val="en-US"/>
        </w:rPr>
      </w:pPr>
      <w:r>
        <w:rPr>
          <w:lang w:val="en-US"/>
        </w:rPr>
        <w:t xml:space="preserve">The event-triggered </w:t>
      </w:r>
      <w:r w:rsidR="002E16B8">
        <w:rPr>
          <w:lang w:val="en-US"/>
        </w:rPr>
        <w:t xml:space="preserve">logging and periodical logging can share the same </w:t>
      </w:r>
      <w:r w:rsidR="006E5432">
        <w:rPr>
          <w:lang w:val="en-US"/>
        </w:rPr>
        <w:t xml:space="preserve">indicator, </w:t>
      </w:r>
      <w:r w:rsidR="006E5432" w:rsidRPr="005048C0">
        <w:rPr>
          <w:i/>
          <w:lang w:val="en-US"/>
        </w:rPr>
        <w:t>logMeasAvailable</w:t>
      </w:r>
      <w:r w:rsidR="006E5432">
        <w:rPr>
          <w:lang w:val="en-US"/>
        </w:rPr>
        <w:t xml:space="preserve">, which indicates to a RAN node that there is </w:t>
      </w:r>
      <w:r w:rsidR="00C6268F">
        <w:rPr>
          <w:lang w:val="en-US"/>
        </w:rPr>
        <w:t>logged measurements available at UE.</w:t>
      </w:r>
      <w:r w:rsidR="00B04190">
        <w:rPr>
          <w:lang w:val="en-US"/>
        </w:rPr>
        <w:t xml:space="preserve"> Furthermore, the </w:t>
      </w:r>
      <w:r w:rsidR="004070BD">
        <w:rPr>
          <w:lang w:val="en-US"/>
        </w:rPr>
        <w:t xml:space="preserve">report IE for logged measurements (i.e., </w:t>
      </w:r>
      <w:r w:rsidR="004070BD" w:rsidRPr="004070BD">
        <w:rPr>
          <w:i/>
          <w:lang w:val="en-US"/>
        </w:rPr>
        <w:t>LogMeasReport</w:t>
      </w:r>
      <w:r w:rsidR="004070BD">
        <w:rPr>
          <w:lang w:val="en-US"/>
        </w:rPr>
        <w:t xml:space="preserve">) </w:t>
      </w:r>
      <w:r w:rsidR="00B76E15">
        <w:rPr>
          <w:lang w:val="en-US"/>
        </w:rPr>
        <w:t>and its parameters are</w:t>
      </w:r>
      <w:r w:rsidR="004070BD">
        <w:rPr>
          <w:lang w:val="en-US"/>
        </w:rPr>
        <w:t xml:space="preserve"> common for both. </w:t>
      </w:r>
    </w:p>
    <w:p w14:paraId="7D55BD5B" w14:textId="77777777" w:rsidR="00BF69E2" w:rsidRDefault="00BF69E2" w:rsidP="00197BA4">
      <w:pPr>
        <w:pStyle w:val="BodyText"/>
        <w:spacing w:before="120"/>
        <w:rPr>
          <w:lang w:val="en-US"/>
        </w:rPr>
      </w:pPr>
    </w:p>
    <w:p w14:paraId="017DE8B1" w14:textId="5FB6F5AE" w:rsidR="00A62288" w:rsidRPr="00ED6F9B" w:rsidRDefault="00ED6F9B" w:rsidP="00ED6F9B">
      <w:pPr>
        <w:pStyle w:val="TH"/>
        <w:rPr>
          <w:rFonts w:eastAsia="Malgun Gothic"/>
          <w:bCs/>
          <w:i/>
          <w:iCs/>
          <w:lang w:val="en-GB"/>
        </w:rPr>
      </w:pPr>
      <w:r w:rsidRPr="00ED6F9B">
        <w:rPr>
          <w:i/>
        </w:rPr>
        <w:t>LogMeasReport</w:t>
      </w:r>
      <w:r w:rsidRPr="005134A4">
        <w:rPr>
          <w:rFonts w:eastAsia="Malgun Gothic"/>
          <w:bCs/>
          <w:i/>
          <w:iCs/>
          <w:noProof/>
          <w:lang w:val="en-GB" w:eastAsia="ko-KR"/>
        </w:rPr>
        <w:t xml:space="preserve"> </w:t>
      </w:r>
      <w:r w:rsidRPr="00ED6F9B">
        <w:rPr>
          <w:rFonts w:eastAsia="Malgun Gothic"/>
          <w:bCs/>
          <w:iCs/>
          <w:noProof/>
          <w:lang w:val="en-GB" w:eastAsia="ko-KR"/>
        </w:rPr>
        <w:t>in</w:t>
      </w:r>
      <w:r>
        <w:rPr>
          <w:rFonts w:eastAsia="Malgun Gothic"/>
          <w:bCs/>
          <w:i/>
          <w:iCs/>
          <w:noProof/>
          <w:lang w:val="en-GB" w:eastAsia="ko-KR"/>
        </w:rPr>
        <w:t xml:space="preserve"> </w:t>
      </w:r>
      <w:r w:rsidRPr="005134A4">
        <w:rPr>
          <w:rFonts w:eastAsia="Malgun Gothic"/>
          <w:bCs/>
          <w:i/>
          <w:iCs/>
          <w:noProof/>
          <w:lang w:val="en-GB" w:eastAsia="ko-KR"/>
        </w:rPr>
        <w:t>UEInformationResponse</w:t>
      </w:r>
      <w:r w:rsidRPr="005134A4">
        <w:rPr>
          <w:rFonts w:eastAsia="Malgun Gothic"/>
          <w:bCs/>
          <w:i/>
          <w:iCs/>
          <w:noProof/>
          <w:lang w:val="en-GB"/>
        </w:rPr>
        <w:t xml:space="preserve"> </w:t>
      </w:r>
      <w:r w:rsidRPr="00ED6F9B">
        <w:rPr>
          <w:rFonts w:eastAsia="Malgun Gothic"/>
          <w:bCs/>
          <w:iCs/>
          <w:noProof/>
          <w:lang w:val="en-GB"/>
        </w:rPr>
        <w:t>message</w:t>
      </w:r>
      <w:r>
        <w:rPr>
          <w:rFonts w:eastAsia="Malgun Gothic"/>
          <w:bCs/>
          <w:iCs/>
          <w:noProof/>
          <w:lang w:val="en-GB"/>
        </w:rPr>
        <w:t xml:space="preserve"> in LTE</w:t>
      </w:r>
    </w:p>
    <w:p w14:paraId="7B0D4961" w14:textId="77777777" w:rsidR="00A21558" w:rsidRPr="005134A4" w:rsidRDefault="00A21558" w:rsidP="00A21558">
      <w:pPr>
        <w:pStyle w:val="PL"/>
      </w:pPr>
      <w:r w:rsidRPr="005134A4">
        <w:t>LogMeasReport-r10 ::=</w:t>
      </w:r>
      <w:r w:rsidRPr="005134A4">
        <w:tab/>
      </w:r>
      <w:r w:rsidRPr="005134A4">
        <w:tab/>
      </w:r>
      <w:r w:rsidRPr="005134A4">
        <w:tab/>
      </w:r>
      <w:r w:rsidRPr="005134A4">
        <w:tab/>
        <w:t>SEQUENCE {</w:t>
      </w:r>
    </w:p>
    <w:p w14:paraId="47C4FD6F" w14:textId="77777777" w:rsidR="00A21558" w:rsidRPr="005134A4" w:rsidRDefault="00A21558" w:rsidP="00A21558">
      <w:pPr>
        <w:pStyle w:val="PL"/>
      </w:pPr>
      <w:r w:rsidRPr="005134A4">
        <w:tab/>
        <w:t>absoluteTimeStamp-r10</w:t>
      </w:r>
      <w:r w:rsidRPr="005134A4">
        <w:tab/>
      </w:r>
      <w:r w:rsidRPr="005134A4">
        <w:tab/>
      </w:r>
      <w:r w:rsidRPr="005134A4">
        <w:tab/>
      </w:r>
      <w:r w:rsidRPr="005134A4">
        <w:tab/>
        <w:t>AbsoluteTimeInfo-r10,</w:t>
      </w:r>
    </w:p>
    <w:p w14:paraId="6B3B5414" w14:textId="77777777" w:rsidR="00A21558" w:rsidRPr="005134A4" w:rsidRDefault="00A21558" w:rsidP="00A21558">
      <w:pPr>
        <w:pStyle w:val="PL"/>
      </w:pPr>
      <w:r w:rsidRPr="005134A4">
        <w:tab/>
        <w:t>traceReference-r10</w:t>
      </w:r>
      <w:r w:rsidRPr="005134A4">
        <w:tab/>
      </w:r>
      <w:r w:rsidRPr="005134A4">
        <w:tab/>
      </w:r>
      <w:r w:rsidRPr="005134A4">
        <w:tab/>
      </w:r>
      <w:r w:rsidRPr="005134A4">
        <w:tab/>
      </w:r>
      <w:r w:rsidRPr="005134A4">
        <w:tab/>
        <w:t>TraceReference-r10,</w:t>
      </w:r>
    </w:p>
    <w:p w14:paraId="5E156B6A" w14:textId="77777777" w:rsidR="00A21558" w:rsidRPr="005134A4" w:rsidRDefault="00A21558" w:rsidP="00A21558">
      <w:pPr>
        <w:pStyle w:val="PL"/>
      </w:pPr>
      <w:r w:rsidRPr="005134A4">
        <w:tab/>
        <w:t>traceRecordingSessionRef-r10</w:t>
      </w:r>
      <w:r w:rsidRPr="005134A4">
        <w:tab/>
      </w:r>
      <w:r w:rsidRPr="005134A4">
        <w:tab/>
        <w:t>OCTET STRING (SIZE (2)),</w:t>
      </w:r>
    </w:p>
    <w:p w14:paraId="76C6ADED" w14:textId="77777777" w:rsidR="00A21558" w:rsidRPr="005134A4" w:rsidRDefault="00A21558" w:rsidP="00A21558">
      <w:pPr>
        <w:pStyle w:val="PL"/>
      </w:pPr>
      <w:r w:rsidRPr="005134A4">
        <w:tab/>
        <w:t>tce-Id-r10</w:t>
      </w:r>
      <w:r w:rsidRPr="005134A4">
        <w:tab/>
      </w:r>
      <w:r w:rsidRPr="005134A4">
        <w:tab/>
      </w:r>
      <w:r w:rsidRPr="005134A4">
        <w:tab/>
      </w:r>
      <w:r w:rsidRPr="005134A4">
        <w:tab/>
      </w:r>
      <w:r w:rsidRPr="005134A4">
        <w:tab/>
      </w:r>
      <w:r w:rsidRPr="005134A4">
        <w:tab/>
      </w:r>
      <w:r w:rsidRPr="005134A4">
        <w:tab/>
        <w:t>OCTET STRING (SIZE (1)),</w:t>
      </w:r>
    </w:p>
    <w:p w14:paraId="3F0B56EE" w14:textId="77777777" w:rsidR="00A21558" w:rsidRPr="005134A4" w:rsidRDefault="00A21558" w:rsidP="00A21558">
      <w:pPr>
        <w:pStyle w:val="PL"/>
      </w:pPr>
      <w:r w:rsidRPr="005134A4">
        <w:tab/>
        <w:t>logMeasInfoList-r10</w:t>
      </w:r>
      <w:r w:rsidRPr="005134A4">
        <w:tab/>
      </w:r>
      <w:r w:rsidRPr="005134A4">
        <w:tab/>
      </w:r>
      <w:r w:rsidRPr="005134A4">
        <w:tab/>
      </w:r>
      <w:r w:rsidRPr="005134A4">
        <w:tab/>
      </w:r>
      <w:r w:rsidRPr="005134A4">
        <w:tab/>
        <w:t>LogMeasInfoList-r10,</w:t>
      </w:r>
    </w:p>
    <w:p w14:paraId="3112CFCA" w14:textId="77777777" w:rsidR="00A21558" w:rsidRPr="005134A4" w:rsidRDefault="00A21558" w:rsidP="00A21558">
      <w:pPr>
        <w:pStyle w:val="PL"/>
      </w:pPr>
      <w:r w:rsidRPr="005134A4">
        <w:tab/>
        <w:t>logMeasAvailable-r10</w:t>
      </w:r>
      <w:r w:rsidRPr="005134A4">
        <w:tab/>
      </w:r>
      <w:r w:rsidRPr="005134A4">
        <w:tab/>
      </w:r>
      <w:r w:rsidRPr="005134A4">
        <w:tab/>
      </w:r>
      <w:r w:rsidRPr="005134A4">
        <w:tab/>
        <w:t>ENUMERATED {true}</w:t>
      </w:r>
      <w:r w:rsidRPr="005134A4">
        <w:tab/>
      </w:r>
      <w:r w:rsidRPr="005134A4">
        <w:tab/>
      </w:r>
      <w:r w:rsidRPr="005134A4">
        <w:tab/>
      </w:r>
      <w:r w:rsidRPr="005134A4">
        <w:tab/>
        <w:t>OPTIONAL,</w:t>
      </w:r>
    </w:p>
    <w:p w14:paraId="39BA3E5E" w14:textId="77777777" w:rsidR="00A21558" w:rsidRPr="005134A4" w:rsidRDefault="00A21558" w:rsidP="00A21558">
      <w:pPr>
        <w:pStyle w:val="PL"/>
      </w:pPr>
      <w:r w:rsidRPr="005134A4">
        <w:tab/>
        <w:t>...,</w:t>
      </w:r>
    </w:p>
    <w:p w14:paraId="38F768A7" w14:textId="77777777" w:rsidR="00A21558" w:rsidRPr="005134A4" w:rsidRDefault="00A21558" w:rsidP="00A21558">
      <w:pPr>
        <w:pStyle w:val="PL"/>
      </w:pPr>
      <w:r w:rsidRPr="005134A4">
        <w:tab/>
        <w:t>[[</w:t>
      </w:r>
      <w:r w:rsidRPr="005134A4">
        <w:tab/>
        <w:t>logMeasAvailableBT-r15</w:t>
      </w:r>
      <w:r w:rsidRPr="005134A4">
        <w:tab/>
      </w:r>
      <w:r w:rsidRPr="005134A4">
        <w:tab/>
      </w:r>
      <w:r w:rsidRPr="005134A4">
        <w:tab/>
        <w:t>ENUMERATED {true}</w:t>
      </w:r>
      <w:r w:rsidRPr="005134A4">
        <w:tab/>
      </w:r>
      <w:r w:rsidRPr="005134A4">
        <w:tab/>
      </w:r>
      <w:r w:rsidRPr="005134A4">
        <w:tab/>
      </w:r>
      <w:r w:rsidRPr="005134A4">
        <w:tab/>
        <w:t>OPTIONAL,</w:t>
      </w:r>
    </w:p>
    <w:p w14:paraId="0676939B" w14:textId="77777777" w:rsidR="00A21558" w:rsidRPr="005134A4" w:rsidRDefault="00A21558" w:rsidP="00A21558">
      <w:pPr>
        <w:pStyle w:val="PL"/>
      </w:pPr>
      <w:r w:rsidRPr="005134A4">
        <w:tab/>
      </w:r>
      <w:r w:rsidRPr="005134A4">
        <w:tab/>
        <w:t>logMeasAvailableWLAN-r15</w:t>
      </w:r>
      <w:r w:rsidRPr="005134A4">
        <w:tab/>
      </w:r>
      <w:r w:rsidRPr="005134A4">
        <w:tab/>
        <w:t>ENUMERATED {true}</w:t>
      </w:r>
      <w:r w:rsidRPr="005134A4">
        <w:tab/>
      </w:r>
      <w:r w:rsidRPr="005134A4">
        <w:tab/>
      </w:r>
      <w:r w:rsidRPr="005134A4">
        <w:tab/>
      </w:r>
      <w:r w:rsidRPr="005134A4">
        <w:tab/>
        <w:t>OPTIONAL</w:t>
      </w:r>
    </w:p>
    <w:p w14:paraId="0E0958FC" w14:textId="77777777" w:rsidR="00A21558" w:rsidRPr="005134A4" w:rsidRDefault="00A21558" w:rsidP="00A21558">
      <w:pPr>
        <w:pStyle w:val="PL"/>
      </w:pPr>
      <w:r w:rsidRPr="005134A4">
        <w:tab/>
        <w:t>]]</w:t>
      </w:r>
    </w:p>
    <w:p w14:paraId="17A76D74" w14:textId="77777777" w:rsidR="00A21558" w:rsidRPr="005134A4" w:rsidRDefault="00A21558" w:rsidP="00A21558">
      <w:pPr>
        <w:pStyle w:val="PL"/>
      </w:pPr>
      <w:r w:rsidRPr="005134A4">
        <w:t>}</w:t>
      </w:r>
    </w:p>
    <w:p w14:paraId="0D1EAD92" w14:textId="77777777" w:rsidR="00A21558" w:rsidRPr="005134A4" w:rsidRDefault="00A21558" w:rsidP="00A21558">
      <w:pPr>
        <w:pStyle w:val="PL"/>
      </w:pPr>
    </w:p>
    <w:p w14:paraId="6CF576E1" w14:textId="77777777" w:rsidR="00A21558" w:rsidRPr="005134A4" w:rsidRDefault="00A21558" w:rsidP="00A21558">
      <w:pPr>
        <w:pStyle w:val="PL"/>
      </w:pPr>
      <w:r w:rsidRPr="005134A4">
        <w:t>LogMeasInfoList-r10 ::=</w:t>
      </w:r>
      <w:r w:rsidRPr="005134A4">
        <w:tab/>
      </w:r>
      <w:r w:rsidRPr="005134A4">
        <w:tab/>
        <w:t>SEQUENCE (SIZE (1..maxLogMeasReport-r10)) OF LogMeasInfo-r10</w:t>
      </w:r>
    </w:p>
    <w:p w14:paraId="1FDE8276" w14:textId="77777777" w:rsidR="00A21558" w:rsidRPr="005134A4" w:rsidRDefault="00A21558" w:rsidP="00A21558">
      <w:pPr>
        <w:pStyle w:val="PL"/>
      </w:pPr>
    </w:p>
    <w:p w14:paraId="363FB1EC" w14:textId="77777777" w:rsidR="00A21558" w:rsidRPr="005134A4" w:rsidRDefault="00A21558" w:rsidP="00A21558">
      <w:pPr>
        <w:pStyle w:val="PL"/>
      </w:pPr>
      <w:r w:rsidRPr="005134A4">
        <w:t>LogMeasInfo-r10 ::=</w:t>
      </w:r>
      <w:r w:rsidRPr="005134A4">
        <w:tab/>
      </w:r>
      <w:r w:rsidRPr="005134A4">
        <w:tab/>
        <w:t>SEQUENCE {</w:t>
      </w:r>
    </w:p>
    <w:p w14:paraId="44998865" w14:textId="77777777" w:rsidR="00A21558" w:rsidRPr="005134A4" w:rsidRDefault="00A21558" w:rsidP="00A21558">
      <w:pPr>
        <w:pStyle w:val="PL"/>
      </w:pPr>
      <w:r w:rsidRPr="005134A4">
        <w:tab/>
        <w:t>locationInfo-r10</w:t>
      </w:r>
      <w:r w:rsidRPr="005134A4">
        <w:tab/>
      </w:r>
      <w:r w:rsidRPr="005134A4">
        <w:tab/>
      </w:r>
      <w:r w:rsidRPr="005134A4">
        <w:tab/>
      </w:r>
      <w:r w:rsidRPr="005134A4">
        <w:tab/>
      </w:r>
      <w:r w:rsidRPr="005134A4">
        <w:tab/>
        <w:t>LocationInfo-r10</w:t>
      </w:r>
      <w:r w:rsidRPr="005134A4">
        <w:tab/>
      </w:r>
      <w:r w:rsidRPr="005134A4">
        <w:tab/>
      </w:r>
      <w:r w:rsidRPr="005134A4">
        <w:tab/>
      </w:r>
      <w:r w:rsidRPr="005134A4">
        <w:tab/>
        <w:t>OPTIONAL,</w:t>
      </w:r>
    </w:p>
    <w:p w14:paraId="5112667A" w14:textId="77777777" w:rsidR="00A21558" w:rsidRPr="005134A4" w:rsidRDefault="00A21558" w:rsidP="00A21558">
      <w:pPr>
        <w:pStyle w:val="PL"/>
      </w:pPr>
      <w:r w:rsidRPr="005134A4">
        <w:lastRenderedPageBreak/>
        <w:tab/>
        <w:t>relativeTimeStamp-r10</w:t>
      </w:r>
      <w:r w:rsidRPr="005134A4">
        <w:tab/>
      </w:r>
      <w:r w:rsidRPr="005134A4">
        <w:tab/>
      </w:r>
      <w:r w:rsidRPr="005134A4">
        <w:tab/>
      </w:r>
      <w:r w:rsidRPr="005134A4">
        <w:tab/>
        <w:t>INTEGER (0..7200),</w:t>
      </w:r>
    </w:p>
    <w:p w14:paraId="49F243B7" w14:textId="77777777" w:rsidR="00A21558" w:rsidRPr="005134A4" w:rsidRDefault="00A21558" w:rsidP="00A21558">
      <w:pPr>
        <w:pStyle w:val="PL"/>
      </w:pPr>
      <w:r w:rsidRPr="005134A4">
        <w:tab/>
        <w:t>servCellIdentity-r10</w:t>
      </w:r>
      <w:r w:rsidRPr="005134A4">
        <w:tab/>
      </w:r>
      <w:r w:rsidRPr="005134A4">
        <w:tab/>
      </w:r>
      <w:r w:rsidRPr="005134A4">
        <w:tab/>
      </w:r>
      <w:r w:rsidRPr="005134A4">
        <w:tab/>
        <w:t>CellGlobalIdEUTRA,</w:t>
      </w:r>
    </w:p>
    <w:p w14:paraId="6E1CA4CF" w14:textId="77777777" w:rsidR="00A21558" w:rsidRPr="005134A4" w:rsidRDefault="00A21558" w:rsidP="00A21558">
      <w:pPr>
        <w:pStyle w:val="PL"/>
      </w:pPr>
      <w:r w:rsidRPr="005134A4">
        <w:tab/>
        <w:t>measResultServCell-r10</w:t>
      </w:r>
      <w:r w:rsidRPr="005134A4">
        <w:tab/>
      </w:r>
      <w:r w:rsidRPr="005134A4">
        <w:tab/>
      </w:r>
      <w:r w:rsidRPr="005134A4">
        <w:tab/>
      </w:r>
      <w:r w:rsidRPr="005134A4">
        <w:tab/>
        <w:t>SEQUENCE {</w:t>
      </w:r>
    </w:p>
    <w:p w14:paraId="5BEB9787" w14:textId="77777777" w:rsidR="00A21558" w:rsidRPr="005134A4" w:rsidRDefault="00A21558" w:rsidP="00A21558">
      <w:pPr>
        <w:pStyle w:val="PL"/>
      </w:pPr>
      <w:r w:rsidRPr="005134A4">
        <w:tab/>
      </w:r>
      <w:r w:rsidRPr="005134A4">
        <w:tab/>
        <w:t>rsrpResult-r10</w:t>
      </w:r>
      <w:r w:rsidRPr="005134A4">
        <w:tab/>
      </w:r>
      <w:r w:rsidRPr="005134A4">
        <w:tab/>
      </w:r>
      <w:r w:rsidRPr="005134A4">
        <w:tab/>
      </w:r>
      <w:r w:rsidRPr="005134A4">
        <w:tab/>
      </w:r>
      <w:r w:rsidRPr="005134A4">
        <w:tab/>
      </w:r>
      <w:r w:rsidRPr="005134A4">
        <w:tab/>
        <w:t>RSRP-Range,</w:t>
      </w:r>
    </w:p>
    <w:p w14:paraId="7820F978" w14:textId="77777777" w:rsidR="00A21558" w:rsidRPr="005134A4" w:rsidRDefault="00A21558" w:rsidP="00A21558">
      <w:pPr>
        <w:pStyle w:val="PL"/>
      </w:pPr>
      <w:r w:rsidRPr="005134A4">
        <w:tab/>
      </w:r>
      <w:r w:rsidRPr="005134A4">
        <w:tab/>
        <w:t>rsrqResult-r10</w:t>
      </w:r>
      <w:r w:rsidRPr="005134A4">
        <w:tab/>
      </w:r>
      <w:r w:rsidRPr="005134A4">
        <w:tab/>
      </w:r>
      <w:r w:rsidRPr="005134A4">
        <w:tab/>
      </w:r>
      <w:r w:rsidRPr="005134A4">
        <w:tab/>
      </w:r>
      <w:r w:rsidRPr="005134A4">
        <w:tab/>
      </w:r>
      <w:r w:rsidRPr="005134A4">
        <w:tab/>
        <w:t>RSRQ-Range</w:t>
      </w:r>
    </w:p>
    <w:p w14:paraId="240F7239" w14:textId="77777777" w:rsidR="00A21558" w:rsidRPr="005134A4" w:rsidRDefault="00A21558" w:rsidP="00A21558">
      <w:pPr>
        <w:pStyle w:val="PL"/>
      </w:pPr>
      <w:r w:rsidRPr="005134A4">
        <w:tab/>
        <w:t>},</w:t>
      </w:r>
    </w:p>
    <w:p w14:paraId="7F9DB178" w14:textId="77777777" w:rsidR="00A21558" w:rsidRPr="005134A4" w:rsidRDefault="00A21558" w:rsidP="00A21558">
      <w:pPr>
        <w:pStyle w:val="PL"/>
      </w:pPr>
      <w:r w:rsidRPr="005134A4">
        <w:tab/>
        <w:t>measResultNeighCells-r10</w:t>
      </w:r>
      <w:r w:rsidRPr="005134A4">
        <w:tab/>
      </w:r>
      <w:r w:rsidRPr="005134A4">
        <w:tab/>
      </w:r>
      <w:r w:rsidRPr="005134A4">
        <w:tab/>
        <w:t>SEQUENCE {</w:t>
      </w:r>
    </w:p>
    <w:p w14:paraId="5FAE54B5" w14:textId="77777777" w:rsidR="00A21558" w:rsidRPr="005134A4" w:rsidRDefault="00A21558" w:rsidP="00A21558">
      <w:pPr>
        <w:pStyle w:val="PL"/>
      </w:pPr>
      <w:r w:rsidRPr="005134A4">
        <w:tab/>
      </w:r>
      <w:r w:rsidRPr="005134A4">
        <w:tab/>
        <w:t>measResultListEUTRA-r10</w:t>
      </w:r>
      <w:r w:rsidRPr="005134A4">
        <w:tab/>
      </w:r>
      <w:r w:rsidRPr="005134A4">
        <w:tab/>
      </w:r>
      <w:r w:rsidRPr="005134A4">
        <w:tab/>
      </w:r>
      <w:r w:rsidRPr="005134A4">
        <w:tab/>
        <w:t>MeasResultList2EUTRA-r9</w:t>
      </w:r>
      <w:r w:rsidRPr="005134A4">
        <w:tab/>
      </w:r>
      <w:r w:rsidRPr="005134A4">
        <w:tab/>
        <w:t>OPTIONAL,</w:t>
      </w:r>
    </w:p>
    <w:p w14:paraId="3DF4975E" w14:textId="77777777" w:rsidR="00A21558" w:rsidRPr="007E112C" w:rsidRDefault="00A21558" w:rsidP="00A21558">
      <w:pPr>
        <w:pStyle w:val="PL"/>
        <w:rPr>
          <w:lang w:val="sv-SE"/>
        </w:rPr>
      </w:pPr>
      <w:r w:rsidRPr="005134A4">
        <w:tab/>
      </w:r>
      <w:r w:rsidRPr="005134A4">
        <w:tab/>
      </w:r>
      <w:r w:rsidRPr="007E112C">
        <w:rPr>
          <w:lang w:val="sv-SE"/>
        </w:rPr>
        <w:t>measResultListUTRA-r10</w:t>
      </w:r>
      <w:r w:rsidRPr="007E112C">
        <w:rPr>
          <w:lang w:val="sv-SE"/>
        </w:rPr>
        <w:tab/>
      </w:r>
      <w:r w:rsidRPr="007E112C">
        <w:rPr>
          <w:lang w:val="sv-SE"/>
        </w:rPr>
        <w:tab/>
      </w:r>
      <w:r w:rsidRPr="007E112C">
        <w:rPr>
          <w:lang w:val="sv-SE"/>
        </w:rPr>
        <w:tab/>
      </w:r>
      <w:r w:rsidRPr="007E112C">
        <w:rPr>
          <w:lang w:val="sv-SE"/>
        </w:rPr>
        <w:tab/>
        <w:t>MeasResultList2UTRA-r9</w:t>
      </w:r>
      <w:r w:rsidRPr="007E112C">
        <w:rPr>
          <w:lang w:val="sv-SE"/>
        </w:rPr>
        <w:tab/>
      </w:r>
      <w:r w:rsidRPr="007E112C">
        <w:rPr>
          <w:lang w:val="sv-SE"/>
        </w:rPr>
        <w:tab/>
        <w:t>OPTIONAL,</w:t>
      </w:r>
    </w:p>
    <w:p w14:paraId="6B5FD566" w14:textId="77777777" w:rsidR="00A21558" w:rsidRPr="007E112C" w:rsidRDefault="00A21558" w:rsidP="00A21558">
      <w:pPr>
        <w:pStyle w:val="PL"/>
        <w:rPr>
          <w:lang w:val="sv-SE"/>
        </w:rPr>
      </w:pPr>
      <w:r w:rsidRPr="007E112C">
        <w:rPr>
          <w:lang w:val="sv-SE"/>
        </w:rPr>
        <w:tab/>
      </w:r>
      <w:r w:rsidRPr="007E112C">
        <w:rPr>
          <w:lang w:val="sv-SE"/>
        </w:rPr>
        <w:tab/>
        <w:t>measResultListGERAN-r10</w:t>
      </w:r>
      <w:r w:rsidRPr="007E112C">
        <w:rPr>
          <w:lang w:val="sv-SE"/>
        </w:rPr>
        <w:tab/>
      </w:r>
      <w:r w:rsidRPr="007E112C">
        <w:rPr>
          <w:lang w:val="sv-SE"/>
        </w:rPr>
        <w:tab/>
      </w:r>
      <w:r w:rsidRPr="007E112C">
        <w:rPr>
          <w:lang w:val="sv-SE"/>
        </w:rPr>
        <w:tab/>
      </w:r>
      <w:r w:rsidRPr="007E112C">
        <w:rPr>
          <w:lang w:val="sv-SE"/>
        </w:rPr>
        <w:tab/>
        <w:t>MeasResultList2GERAN-r10</w:t>
      </w:r>
      <w:r w:rsidRPr="007E112C">
        <w:rPr>
          <w:lang w:val="sv-SE"/>
        </w:rPr>
        <w:tab/>
        <w:t>OPTIONAL,</w:t>
      </w:r>
    </w:p>
    <w:p w14:paraId="568AAB9B" w14:textId="77777777" w:rsidR="00A21558" w:rsidRPr="007E112C" w:rsidRDefault="00A21558" w:rsidP="00A21558">
      <w:pPr>
        <w:pStyle w:val="PL"/>
        <w:rPr>
          <w:lang w:val="sv-SE"/>
        </w:rPr>
      </w:pPr>
      <w:r w:rsidRPr="007E112C">
        <w:rPr>
          <w:lang w:val="sv-SE"/>
        </w:rPr>
        <w:tab/>
      </w:r>
      <w:r w:rsidRPr="007E112C">
        <w:rPr>
          <w:lang w:val="sv-SE"/>
        </w:rPr>
        <w:tab/>
        <w:t>measResultListCDMA2000-r10</w:t>
      </w:r>
      <w:r w:rsidRPr="007E112C">
        <w:rPr>
          <w:lang w:val="sv-SE"/>
        </w:rPr>
        <w:tab/>
      </w:r>
      <w:r w:rsidRPr="007E112C">
        <w:rPr>
          <w:lang w:val="sv-SE"/>
        </w:rPr>
        <w:tab/>
      </w:r>
      <w:r w:rsidRPr="007E112C">
        <w:rPr>
          <w:lang w:val="sv-SE"/>
        </w:rPr>
        <w:tab/>
        <w:t>MeasResultList2CDMA2000-r9</w:t>
      </w:r>
      <w:r w:rsidRPr="007E112C">
        <w:rPr>
          <w:lang w:val="sv-SE"/>
        </w:rPr>
        <w:tab/>
        <w:t>OPTIONAL</w:t>
      </w:r>
    </w:p>
    <w:p w14:paraId="20E63566" w14:textId="77777777" w:rsidR="00A21558" w:rsidRPr="007E112C" w:rsidRDefault="00A21558" w:rsidP="00A21558">
      <w:pPr>
        <w:pStyle w:val="PL"/>
        <w:rPr>
          <w:lang w:val="sv-SE"/>
        </w:rPr>
      </w:pPr>
      <w:r w:rsidRPr="007E112C">
        <w:rPr>
          <w:lang w:val="sv-SE"/>
        </w:rPr>
        <w:tab/>
        <w:t>}</w:t>
      </w:r>
      <w:r w:rsidRPr="007E112C">
        <w:rPr>
          <w:lang w:val="sv-SE"/>
        </w:rPr>
        <w:tab/>
        <w:t>OPTIONAL,</w:t>
      </w:r>
    </w:p>
    <w:p w14:paraId="3A9B4699" w14:textId="77777777" w:rsidR="00A21558" w:rsidRPr="007E112C" w:rsidRDefault="00A21558" w:rsidP="00A21558">
      <w:pPr>
        <w:pStyle w:val="PL"/>
        <w:rPr>
          <w:lang w:val="sv-SE"/>
        </w:rPr>
      </w:pPr>
      <w:r w:rsidRPr="007E112C">
        <w:rPr>
          <w:lang w:val="sv-SE"/>
        </w:rPr>
        <w:tab/>
        <w:t>...,</w:t>
      </w:r>
    </w:p>
    <w:p w14:paraId="71F02C6D" w14:textId="77777777" w:rsidR="00A21558" w:rsidRPr="007E112C" w:rsidRDefault="00A21558" w:rsidP="00A21558">
      <w:pPr>
        <w:pStyle w:val="PL"/>
        <w:rPr>
          <w:lang w:val="sv-SE"/>
        </w:rPr>
      </w:pPr>
      <w:r w:rsidRPr="007E112C">
        <w:rPr>
          <w:lang w:val="sv-SE"/>
        </w:rPr>
        <w:tab/>
        <w:t>[[</w:t>
      </w:r>
      <w:r w:rsidRPr="007E112C">
        <w:rPr>
          <w:lang w:val="sv-SE"/>
        </w:rPr>
        <w:tab/>
        <w:t>measResultListEUTRA-v1090</w:t>
      </w:r>
      <w:r w:rsidRPr="007E112C">
        <w:rPr>
          <w:lang w:val="sv-SE"/>
        </w:rPr>
        <w:tab/>
      </w:r>
      <w:r w:rsidRPr="007E112C">
        <w:rPr>
          <w:lang w:val="sv-SE"/>
        </w:rPr>
        <w:tab/>
      </w:r>
      <w:r w:rsidRPr="007E112C">
        <w:rPr>
          <w:lang w:val="sv-SE"/>
        </w:rPr>
        <w:tab/>
        <w:t>MeasResultList2EUTRA-v9e0</w:t>
      </w:r>
      <w:r w:rsidRPr="007E112C">
        <w:rPr>
          <w:lang w:val="sv-SE"/>
        </w:rPr>
        <w:tab/>
        <w:t>OPTIONAL</w:t>
      </w:r>
    </w:p>
    <w:p w14:paraId="25E5516D" w14:textId="77777777" w:rsidR="00A21558" w:rsidRPr="007E112C" w:rsidRDefault="00A21558" w:rsidP="00A21558">
      <w:pPr>
        <w:pStyle w:val="PL"/>
        <w:rPr>
          <w:lang w:val="sv-SE"/>
        </w:rPr>
      </w:pPr>
      <w:r w:rsidRPr="007E112C">
        <w:rPr>
          <w:lang w:val="sv-SE"/>
        </w:rPr>
        <w:tab/>
        <w:t>]],</w:t>
      </w:r>
    </w:p>
    <w:p w14:paraId="697197F0" w14:textId="77777777" w:rsidR="00A21558" w:rsidRPr="007E112C" w:rsidRDefault="00A21558" w:rsidP="00A21558">
      <w:pPr>
        <w:pStyle w:val="PL"/>
        <w:rPr>
          <w:lang w:val="sv-SE"/>
        </w:rPr>
      </w:pPr>
      <w:r w:rsidRPr="007E112C">
        <w:rPr>
          <w:lang w:val="sv-SE"/>
        </w:rPr>
        <w:tab/>
        <w:t>[[</w:t>
      </w:r>
      <w:r w:rsidRPr="007E112C">
        <w:rPr>
          <w:lang w:val="sv-SE"/>
        </w:rPr>
        <w:tab/>
        <w:t>measResultListMBSFN-r12</w:t>
      </w:r>
      <w:r w:rsidRPr="007E112C">
        <w:rPr>
          <w:lang w:val="sv-SE"/>
        </w:rPr>
        <w:tab/>
      </w:r>
      <w:r w:rsidRPr="007E112C">
        <w:rPr>
          <w:lang w:val="sv-SE"/>
        </w:rPr>
        <w:tab/>
      </w:r>
      <w:r w:rsidRPr="007E112C">
        <w:rPr>
          <w:lang w:val="sv-SE"/>
        </w:rPr>
        <w:tab/>
      </w:r>
      <w:r w:rsidRPr="007E112C">
        <w:rPr>
          <w:lang w:val="sv-SE"/>
        </w:rPr>
        <w:tab/>
        <w:t>MeasResultListMBSFN-r12</w:t>
      </w:r>
      <w:r w:rsidRPr="007E112C">
        <w:rPr>
          <w:lang w:val="sv-SE"/>
        </w:rPr>
        <w:tab/>
      </w:r>
      <w:r w:rsidRPr="007E112C">
        <w:rPr>
          <w:lang w:val="sv-SE"/>
        </w:rPr>
        <w:tab/>
        <w:t>OPTIONAL,</w:t>
      </w:r>
    </w:p>
    <w:p w14:paraId="45DECE1E" w14:textId="77777777" w:rsidR="00A21558" w:rsidRPr="005134A4" w:rsidRDefault="00A21558" w:rsidP="00A21558">
      <w:pPr>
        <w:pStyle w:val="PL"/>
      </w:pPr>
      <w:r w:rsidRPr="007E112C">
        <w:rPr>
          <w:lang w:val="sv-SE"/>
        </w:rPr>
        <w:tab/>
      </w:r>
      <w:r w:rsidRPr="007E112C">
        <w:rPr>
          <w:lang w:val="sv-SE"/>
        </w:rPr>
        <w:tab/>
      </w:r>
      <w:r w:rsidRPr="005134A4">
        <w:t>measResultServCell-v1250</w:t>
      </w:r>
      <w:r w:rsidRPr="005134A4">
        <w:tab/>
      </w:r>
      <w:r w:rsidRPr="005134A4">
        <w:tab/>
      </w:r>
      <w:r w:rsidRPr="005134A4">
        <w:tab/>
        <w:t>RSRQ-Range-v1250</w:t>
      </w:r>
      <w:r w:rsidRPr="005134A4">
        <w:tab/>
      </w:r>
      <w:r w:rsidRPr="005134A4">
        <w:tab/>
      </w:r>
      <w:r w:rsidRPr="005134A4">
        <w:tab/>
        <w:t>OPTIONAL,</w:t>
      </w:r>
    </w:p>
    <w:p w14:paraId="0F963F60" w14:textId="77777777" w:rsidR="00A21558" w:rsidRPr="005134A4" w:rsidRDefault="00A21558" w:rsidP="00A21558">
      <w:pPr>
        <w:pStyle w:val="PL"/>
      </w:pPr>
      <w:r w:rsidRPr="005134A4">
        <w:tab/>
      </w:r>
      <w:r w:rsidRPr="005134A4">
        <w:tab/>
        <w:t>servCellRSRQ-Type-r12</w:t>
      </w:r>
      <w:r w:rsidRPr="005134A4">
        <w:tab/>
      </w:r>
      <w:r w:rsidRPr="005134A4">
        <w:tab/>
      </w:r>
      <w:r w:rsidRPr="005134A4">
        <w:tab/>
      </w:r>
      <w:r w:rsidRPr="005134A4">
        <w:tab/>
        <w:t>RSRQ-Type-r12</w:t>
      </w:r>
      <w:r w:rsidRPr="005134A4">
        <w:tab/>
      </w:r>
      <w:r w:rsidRPr="005134A4">
        <w:tab/>
      </w:r>
      <w:r w:rsidRPr="005134A4">
        <w:tab/>
      </w:r>
      <w:r w:rsidRPr="005134A4">
        <w:tab/>
        <w:t>OPTIONAL,</w:t>
      </w:r>
    </w:p>
    <w:p w14:paraId="1209FDA0" w14:textId="77777777" w:rsidR="00A21558" w:rsidRPr="005134A4" w:rsidRDefault="00A21558" w:rsidP="00A21558">
      <w:pPr>
        <w:pStyle w:val="PL"/>
      </w:pPr>
      <w:r w:rsidRPr="005134A4">
        <w:tab/>
      </w:r>
      <w:r w:rsidRPr="005134A4">
        <w:tab/>
        <w:t>measResultListEUTRA-v1250</w:t>
      </w:r>
      <w:r w:rsidRPr="005134A4">
        <w:tab/>
      </w:r>
      <w:r w:rsidRPr="005134A4">
        <w:tab/>
      </w:r>
      <w:r w:rsidRPr="005134A4">
        <w:tab/>
        <w:t>MeasResultList2EUTRA-v1250</w:t>
      </w:r>
      <w:r w:rsidRPr="005134A4">
        <w:tab/>
        <w:t>OPTIONAL</w:t>
      </w:r>
    </w:p>
    <w:p w14:paraId="24539BFF" w14:textId="77777777" w:rsidR="00A21558" w:rsidRPr="005134A4" w:rsidRDefault="00A21558" w:rsidP="00A21558">
      <w:pPr>
        <w:pStyle w:val="PL"/>
      </w:pPr>
      <w:r w:rsidRPr="005134A4">
        <w:tab/>
        <w:t>]],</w:t>
      </w:r>
    </w:p>
    <w:p w14:paraId="36945A4E" w14:textId="77777777" w:rsidR="00A21558" w:rsidRPr="005134A4" w:rsidRDefault="00A21558" w:rsidP="00A21558">
      <w:pPr>
        <w:pStyle w:val="PL"/>
      </w:pPr>
      <w:r w:rsidRPr="005134A4">
        <w:tab/>
        <w:t>[[</w:t>
      </w:r>
      <w:r w:rsidRPr="005134A4">
        <w:tab/>
        <w:t>inDeviceCoexDetected-r13</w:t>
      </w:r>
      <w:r w:rsidRPr="005134A4">
        <w:tab/>
      </w:r>
      <w:r w:rsidRPr="005134A4">
        <w:tab/>
      </w:r>
      <w:r w:rsidRPr="005134A4">
        <w:tab/>
        <w:t>ENUMERATED {true}</w:t>
      </w:r>
      <w:r w:rsidRPr="005134A4">
        <w:tab/>
      </w:r>
      <w:r w:rsidRPr="005134A4">
        <w:tab/>
      </w:r>
      <w:r w:rsidRPr="005134A4">
        <w:tab/>
        <w:t>OPTIONAL</w:t>
      </w:r>
    </w:p>
    <w:p w14:paraId="745945EA" w14:textId="77777777" w:rsidR="00A21558" w:rsidRPr="005134A4" w:rsidRDefault="00A21558" w:rsidP="00A21558">
      <w:pPr>
        <w:pStyle w:val="PL"/>
      </w:pPr>
      <w:r w:rsidRPr="005134A4">
        <w:tab/>
        <w:t>]],</w:t>
      </w:r>
    </w:p>
    <w:p w14:paraId="1FDC0B36" w14:textId="77777777" w:rsidR="00A21558" w:rsidRPr="005134A4" w:rsidRDefault="00A21558" w:rsidP="00A21558">
      <w:pPr>
        <w:pStyle w:val="PL"/>
      </w:pPr>
      <w:r w:rsidRPr="005134A4">
        <w:tab/>
        <w:t>[[</w:t>
      </w:r>
      <w:r w:rsidRPr="005134A4">
        <w:tab/>
        <w:t>measResultServCell-v1360</w:t>
      </w:r>
      <w:r w:rsidRPr="005134A4">
        <w:tab/>
      </w:r>
      <w:r w:rsidRPr="005134A4">
        <w:tab/>
      </w:r>
      <w:r w:rsidRPr="005134A4">
        <w:tab/>
        <w:t>RSRP-Range-v1360</w:t>
      </w:r>
      <w:r w:rsidRPr="005134A4">
        <w:tab/>
      </w:r>
      <w:r w:rsidRPr="005134A4">
        <w:tab/>
      </w:r>
      <w:r w:rsidRPr="005134A4">
        <w:tab/>
        <w:t>OPTIONAL</w:t>
      </w:r>
    </w:p>
    <w:p w14:paraId="57A6CAFE" w14:textId="77777777" w:rsidR="00A21558" w:rsidRPr="005134A4" w:rsidRDefault="00A21558" w:rsidP="00A21558">
      <w:pPr>
        <w:pStyle w:val="PL"/>
      </w:pPr>
      <w:r w:rsidRPr="005134A4">
        <w:tab/>
        <w:t>]],</w:t>
      </w:r>
    </w:p>
    <w:p w14:paraId="34C64AD7" w14:textId="77777777" w:rsidR="00A21558" w:rsidRPr="005134A4" w:rsidRDefault="00A21558" w:rsidP="00A21558">
      <w:pPr>
        <w:pStyle w:val="PL"/>
      </w:pPr>
      <w:r w:rsidRPr="005134A4">
        <w:tab/>
        <w:t>[[</w:t>
      </w:r>
      <w:r w:rsidRPr="005134A4">
        <w:tab/>
        <w:t>logMeasResultListBT-r15</w:t>
      </w:r>
      <w:r w:rsidRPr="005134A4">
        <w:tab/>
      </w:r>
      <w:r w:rsidRPr="005134A4">
        <w:tab/>
      </w:r>
      <w:r w:rsidRPr="005134A4">
        <w:tab/>
      </w:r>
      <w:r w:rsidRPr="005134A4">
        <w:tab/>
        <w:t>LogMeasResultListBT-r15</w:t>
      </w:r>
      <w:r w:rsidRPr="005134A4">
        <w:tab/>
      </w:r>
      <w:r w:rsidRPr="005134A4">
        <w:tab/>
        <w:t>OPTIONAL,</w:t>
      </w:r>
    </w:p>
    <w:p w14:paraId="3631E868" w14:textId="77777777" w:rsidR="00A21558" w:rsidRPr="005134A4" w:rsidRDefault="00A21558" w:rsidP="00A21558">
      <w:pPr>
        <w:pStyle w:val="PL"/>
      </w:pPr>
      <w:r w:rsidRPr="005134A4">
        <w:tab/>
      </w:r>
      <w:r w:rsidRPr="005134A4">
        <w:tab/>
        <w:t>logMeasResultListWLAN-r15</w:t>
      </w:r>
      <w:r w:rsidRPr="005134A4">
        <w:tab/>
      </w:r>
      <w:r w:rsidRPr="005134A4">
        <w:tab/>
      </w:r>
      <w:r w:rsidRPr="005134A4">
        <w:tab/>
        <w:t>LogMeasResultListWLAN-r15</w:t>
      </w:r>
      <w:r w:rsidRPr="005134A4">
        <w:tab/>
        <w:t>OPTIONAL</w:t>
      </w:r>
    </w:p>
    <w:p w14:paraId="33ADB081" w14:textId="77777777" w:rsidR="00A21558" w:rsidRPr="005134A4" w:rsidRDefault="00A21558" w:rsidP="00A21558">
      <w:pPr>
        <w:pStyle w:val="PL"/>
        <w:rPr>
          <w:rFonts w:eastAsia="Malgun Gothic"/>
          <w:lang w:eastAsia="ko-KR"/>
        </w:rPr>
      </w:pPr>
      <w:r w:rsidRPr="005134A4">
        <w:tab/>
        <w:t>]]</w:t>
      </w:r>
      <w:r w:rsidRPr="005134A4">
        <w:rPr>
          <w:rFonts w:eastAsia="Malgun Gothic"/>
          <w:lang w:eastAsia="ko-KR"/>
        </w:rPr>
        <w:t>,</w:t>
      </w:r>
    </w:p>
    <w:p w14:paraId="29590CB9" w14:textId="77777777" w:rsidR="00A21558" w:rsidRPr="005134A4" w:rsidRDefault="00A21558" w:rsidP="00A21558">
      <w:pPr>
        <w:pStyle w:val="PL"/>
      </w:pPr>
      <w:r w:rsidRPr="005134A4">
        <w:rPr>
          <w:rFonts w:eastAsia="Malgun Gothic"/>
          <w:lang w:eastAsia="ko-KR"/>
        </w:rPr>
        <w:tab/>
      </w:r>
      <w:r w:rsidRPr="005134A4">
        <w:t>[[</w:t>
      </w:r>
      <w:r w:rsidRPr="005134A4">
        <w:tab/>
      </w:r>
      <w:r w:rsidRPr="005134A4">
        <w:rPr>
          <w:rFonts w:eastAsia="Malgun Gothic"/>
        </w:rPr>
        <w:t>anyCellSelection</w:t>
      </w:r>
      <w:r w:rsidRPr="005134A4">
        <w:t>Detected-r1</w:t>
      </w:r>
      <w:r w:rsidRPr="005134A4">
        <w:rPr>
          <w:rFonts w:eastAsia="Malgun Gothic"/>
        </w:rPr>
        <w:t>5</w:t>
      </w:r>
      <w:r w:rsidRPr="005134A4">
        <w:tab/>
      </w:r>
      <w:r w:rsidRPr="005134A4">
        <w:tab/>
        <w:t>ENUMERATED {true}</w:t>
      </w:r>
      <w:r w:rsidRPr="005134A4">
        <w:tab/>
      </w:r>
      <w:r w:rsidRPr="005134A4">
        <w:tab/>
      </w:r>
      <w:r w:rsidRPr="005134A4">
        <w:tab/>
        <w:t>OPTIONAL</w:t>
      </w:r>
    </w:p>
    <w:p w14:paraId="5849D019" w14:textId="77777777" w:rsidR="00A21558" w:rsidRPr="005134A4" w:rsidRDefault="00A21558" w:rsidP="00A21558">
      <w:pPr>
        <w:pStyle w:val="PL"/>
      </w:pPr>
      <w:r w:rsidRPr="005134A4">
        <w:tab/>
        <w:t>]]</w:t>
      </w:r>
    </w:p>
    <w:p w14:paraId="22C14672" w14:textId="77777777" w:rsidR="00A21558" w:rsidRPr="005134A4" w:rsidRDefault="00A21558" w:rsidP="00A21558">
      <w:pPr>
        <w:pStyle w:val="PL"/>
      </w:pPr>
      <w:r w:rsidRPr="005134A4">
        <w:t>}</w:t>
      </w:r>
    </w:p>
    <w:p w14:paraId="35E8E9FC" w14:textId="77777777" w:rsidR="00197BA4" w:rsidRPr="00737211" w:rsidRDefault="00197BA4" w:rsidP="00197BA4">
      <w:pPr>
        <w:pStyle w:val="BodyText"/>
        <w:spacing w:before="120"/>
        <w:rPr>
          <w:lang w:val="en-US"/>
        </w:rPr>
      </w:pPr>
    </w:p>
    <w:p w14:paraId="6A56B08B" w14:textId="762FB4F2" w:rsidR="00BE1A4F" w:rsidRDefault="00300591" w:rsidP="00FC7027">
      <w:pPr>
        <w:pStyle w:val="Proposal"/>
        <w:tabs>
          <w:tab w:val="clear" w:pos="1304"/>
          <w:tab w:val="num" w:pos="2864"/>
        </w:tabs>
        <w:rPr>
          <w:lang w:val="en-US"/>
        </w:rPr>
      </w:pPr>
      <w:bookmarkStart w:id="16" w:name="_Toc24065002"/>
      <w:r>
        <w:rPr>
          <w:lang w:val="en-US"/>
        </w:rPr>
        <w:t xml:space="preserve">For Logged MDT, </w:t>
      </w:r>
      <w:r w:rsidR="00F80DD6">
        <w:rPr>
          <w:lang w:val="en-US"/>
        </w:rPr>
        <w:t xml:space="preserve">the report IE for logged measurements (i.e., </w:t>
      </w:r>
      <w:r w:rsidR="00F80DD6" w:rsidRPr="004070BD">
        <w:rPr>
          <w:i/>
          <w:lang w:val="en-US"/>
        </w:rPr>
        <w:t>LogMeasReport</w:t>
      </w:r>
      <w:r w:rsidR="00F80DD6">
        <w:rPr>
          <w:lang w:val="en-US"/>
        </w:rPr>
        <w:t>) and its parameters</w:t>
      </w:r>
      <w:r>
        <w:rPr>
          <w:lang w:val="en-US"/>
        </w:rPr>
        <w:t xml:space="preserve"> are common for the both periodical logging and event-triggered logging</w:t>
      </w:r>
      <w:r w:rsidR="00D26428">
        <w:rPr>
          <w:lang w:val="en-US"/>
        </w:rPr>
        <w:t>.</w:t>
      </w:r>
      <w:bookmarkEnd w:id="16"/>
      <w:r w:rsidR="00D26428">
        <w:rPr>
          <w:lang w:val="en-US"/>
        </w:rPr>
        <w:t xml:space="preserve"> </w:t>
      </w:r>
    </w:p>
    <w:p w14:paraId="1F3DA785" w14:textId="77777777" w:rsidR="00647A6F" w:rsidRDefault="00647A6F" w:rsidP="00647A6F">
      <w:pPr>
        <w:pStyle w:val="Proposal"/>
        <w:numPr>
          <w:ilvl w:val="0"/>
          <w:numId w:val="0"/>
        </w:numPr>
        <w:ind w:left="1304"/>
        <w:rPr>
          <w:lang w:val="en-US"/>
        </w:rPr>
      </w:pPr>
    </w:p>
    <w:p w14:paraId="06C06D7B" w14:textId="553163E7" w:rsidR="00FE62D8" w:rsidRDefault="00FE62D8" w:rsidP="00647A6F">
      <w:pPr>
        <w:pStyle w:val="Proposal"/>
        <w:tabs>
          <w:tab w:val="clear" w:pos="1304"/>
          <w:tab w:val="num" w:pos="2864"/>
        </w:tabs>
        <w:rPr>
          <w:lang w:val="en-US"/>
        </w:rPr>
      </w:pPr>
      <w:bookmarkStart w:id="17" w:name="_Toc24065003"/>
      <w:r>
        <w:rPr>
          <w:lang w:val="en-US"/>
        </w:rPr>
        <w:t>Adopt the Text Proposal provide</w:t>
      </w:r>
      <w:r w:rsidR="00862B7C">
        <w:rPr>
          <w:lang w:val="en-US"/>
        </w:rPr>
        <w:t>d</w:t>
      </w:r>
      <w:r>
        <w:rPr>
          <w:lang w:val="en-US"/>
        </w:rPr>
        <w:t xml:space="preserve"> in Annex A to adopt </w:t>
      </w:r>
      <w:r w:rsidR="00BF69E2">
        <w:rPr>
          <w:lang w:val="en-US"/>
        </w:rPr>
        <w:t>event-based</w:t>
      </w:r>
      <w:r>
        <w:rPr>
          <w:lang w:val="en-US"/>
        </w:rPr>
        <w:t xml:space="preserve"> MDT framework in 38.331.</w:t>
      </w:r>
      <w:bookmarkEnd w:id="17"/>
      <w:r>
        <w:rPr>
          <w:lang w:val="en-US"/>
        </w:rPr>
        <w:t xml:space="preserve"> </w:t>
      </w:r>
    </w:p>
    <w:p w14:paraId="79C2E20A" w14:textId="7B6AC9CC" w:rsidR="00E36EE8" w:rsidRDefault="00E36EE8" w:rsidP="00E36EE8">
      <w:pPr>
        <w:pStyle w:val="Proposal"/>
        <w:numPr>
          <w:ilvl w:val="0"/>
          <w:numId w:val="0"/>
        </w:numPr>
        <w:rPr>
          <w:lang w:val="en-US"/>
        </w:rPr>
      </w:pPr>
    </w:p>
    <w:p w14:paraId="064A30AB" w14:textId="0B1B0A9C" w:rsidR="00E36EE8" w:rsidRPr="00BF69E2" w:rsidRDefault="00E36EE8" w:rsidP="00E36EE8">
      <w:pPr>
        <w:pStyle w:val="Heading2"/>
        <w:rPr>
          <w:b/>
          <w:bCs/>
        </w:rPr>
      </w:pPr>
      <w:r w:rsidRPr="00BF69E2">
        <w:rPr>
          <w:b/>
          <w:bCs/>
        </w:rPr>
        <w:t>3.</w:t>
      </w:r>
      <w:r w:rsidR="00BF69E2" w:rsidRPr="00BF69E2">
        <w:rPr>
          <w:b/>
          <w:bCs/>
        </w:rPr>
        <w:t>3</w:t>
      </w:r>
      <w:r w:rsidRPr="00BF69E2">
        <w:rPr>
          <w:b/>
          <w:bCs/>
        </w:rPr>
        <w:t xml:space="preserve"> </w:t>
      </w:r>
      <w:r w:rsidR="00BF69E2" w:rsidRPr="00BF69E2">
        <w:rPr>
          <w:b/>
          <w:bCs/>
        </w:rPr>
        <w:t>Number of Samples</w:t>
      </w:r>
      <w:r w:rsidRPr="00BF69E2">
        <w:rPr>
          <w:b/>
          <w:bCs/>
        </w:rPr>
        <w:t xml:space="preserve"> for logged MDT</w:t>
      </w:r>
    </w:p>
    <w:p w14:paraId="3F0416A6" w14:textId="77777777" w:rsidR="009E3E2C" w:rsidRPr="009E3E2C" w:rsidRDefault="009E3E2C" w:rsidP="00BF69E2">
      <w:pPr>
        <w:spacing w:before="240" w:after="240"/>
        <w:jc w:val="both"/>
        <w:rPr>
          <w:lang w:val="en-US"/>
        </w:rPr>
      </w:pPr>
      <w:r w:rsidRPr="009E3E2C">
        <w:rPr>
          <w:lang w:val="en-US"/>
        </w:rPr>
        <w:t xml:space="preserve">For logged MDT, UE receives the MDT configurations including </w:t>
      </w:r>
      <w:r w:rsidRPr="009E3E2C">
        <w:rPr>
          <w:i/>
          <w:lang w:val="en-US"/>
        </w:rPr>
        <w:t>logginginterval</w:t>
      </w:r>
      <w:r w:rsidRPr="009E3E2C">
        <w:rPr>
          <w:lang w:val="en-US"/>
        </w:rPr>
        <w:t xml:space="preserve"> and </w:t>
      </w:r>
      <w:r w:rsidRPr="009E3E2C">
        <w:rPr>
          <w:i/>
          <w:lang w:val="en-US"/>
        </w:rPr>
        <w:t>loggingduration</w:t>
      </w:r>
      <w:r w:rsidRPr="009E3E2C">
        <w:rPr>
          <w:lang w:val="en-US"/>
        </w:rPr>
        <w:t xml:space="preserve"> in the RRC message, i.e., </w:t>
      </w:r>
      <w:r w:rsidRPr="009E3E2C">
        <w:rPr>
          <w:i/>
          <w:iCs/>
          <w:lang w:val="en-US"/>
        </w:rPr>
        <w:t>LoggedMeasurementConfiguration</w:t>
      </w:r>
      <w:r w:rsidRPr="009E3E2C">
        <w:rPr>
          <w:lang w:val="en-US"/>
        </w:rPr>
        <w:t xml:space="preserve">, from the network as shown in the following: </w:t>
      </w:r>
    </w:p>
    <w:p w14:paraId="1AE5B958" w14:textId="77777777" w:rsidR="009E3E2C" w:rsidRPr="00FE7D68" w:rsidRDefault="009E3E2C" w:rsidP="00BF69E2">
      <w:pPr>
        <w:pStyle w:val="PL"/>
        <w:jc w:val="both"/>
      </w:pPr>
      <w:r w:rsidRPr="00FE7D68">
        <w:t>LoggedMeasurementConfiguration-r10-IEs ::= SEQUENCE {</w:t>
      </w:r>
      <w:r w:rsidRPr="00FE7D68">
        <w:tab/>
      </w:r>
      <w:r w:rsidRPr="00FE7D68">
        <w:tab/>
      </w:r>
    </w:p>
    <w:p w14:paraId="7A04330A" w14:textId="77777777" w:rsidR="009E3E2C" w:rsidRPr="00FE7D68" w:rsidRDefault="009E3E2C" w:rsidP="00BF69E2">
      <w:pPr>
        <w:pStyle w:val="PL"/>
        <w:jc w:val="both"/>
      </w:pPr>
      <w:r w:rsidRPr="00FE7D68">
        <w:tab/>
        <w:t>traceReference-r10</w:t>
      </w:r>
      <w:r w:rsidRPr="00FE7D68">
        <w:tab/>
      </w:r>
      <w:r w:rsidRPr="00FE7D68">
        <w:tab/>
      </w:r>
      <w:r w:rsidRPr="00FE7D68">
        <w:tab/>
      </w:r>
      <w:r w:rsidRPr="00FE7D68">
        <w:tab/>
        <w:t>TraceReference-r10,</w:t>
      </w:r>
    </w:p>
    <w:p w14:paraId="0E27112E" w14:textId="77777777" w:rsidR="009E3E2C" w:rsidRPr="00FE7D68" w:rsidRDefault="009E3E2C" w:rsidP="00BF69E2">
      <w:pPr>
        <w:pStyle w:val="PL"/>
        <w:jc w:val="both"/>
      </w:pPr>
      <w:r w:rsidRPr="00FE7D68">
        <w:tab/>
        <w:t>traceRecordingSessionRef-r10</w:t>
      </w:r>
      <w:r w:rsidRPr="00FE7D68">
        <w:tab/>
        <w:t>OCTET STRING (SIZE (2)),</w:t>
      </w:r>
    </w:p>
    <w:p w14:paraId="0BCABFA5" w14:textId="77777777" w:rsidR="009E3E2C" w:rsidRPr="00FE7D68" w:rsidRDefault="009E3E2C" w:rsidP="00BF69E2">
      <w:pPr>
        <w:pStyle w:val="PL"/>
        <w:jc w:val="both"/>
      </w:pPr>
      <w:r w:rsidRPr="00FE7D68">
        <w:tab/>
        <w:t>tce-Id-r10</w:t>
      </w:r>
      <w:r w:rsidRPr="00FE7D68">
        <w:tab/>
      </w:r>
      <w:r w:rsidRPr="00FE7D68">
        <w:tab/>
      </w:r>
      <w:r w:rsidRPr="00FE7D68">
        <w:tab/>
      </w:r>
      <w:r w:rsidRPr="00FE7D68">
        <w:tab/>
      </w:r>
      <w:r w:rsidRPr="00FE7D68">
        <w:tab/>
      </w:r>
      <w:r w:rsidRPr="00FE7D68">
        <w:tab/>
        <w:t>OCTET STRING (SIZE (1)),</w:t>
      </w:r>
    </w:p>
    <w:p w14:paraId="7C26DDAD" w14:textId="77777777" w:rsidR="009E3E2C" w:rsidRPr="00FE7D68" w:rsidRDefault="009E3E2C" w:rsidP="00BF69E2">
      <w:pPr>
        <w:pStyle w:val="PL"/>
        <w:jc w:val="both"/>
      </w:pPr>
      <w:r w:rsidRPr="00FE7D68">
        <w:tab/>
        <w:t>absoluteTimeInfo-r10</w:t>
      </w:r>
      <w:r w:rsidRPr="00FE7D68">
        <w:tab/>
      </w:r>
      <w:r w:rsidRPr="00FE7D68">
        <w:tab/>
      </w:r>
      <w:r w:rsidRPr="00FE7D68">
        <w:tab/>
        <w:t>AbsoluteTimeInfo-r10,</w:t>
      </w:r>
    </w:p>
    <w:p w14:paraId="7A1333A6" w14:textId="77777777" w:rsidR="009E3E2C" w:rsidRPr="00FE7D68" w:rsidRDefault="009E3E2C" w:rsidP="00BF69E2">
      <w:pPr>
        <w:pStyle w:val="PL"/>
        <w:jc w:val="both"/>
      </w:pPr>
      <w:r w:rsidRPr="00FE7D68">
        <w:tab/>
        <w:t>areaConfiguration-r10</w:t>
      </w:r>
      <w:r w:rsidRPr="00FE7D68">
        <w:tab/>
      </w:r>
      <w:r w:rsidRPr="00FE7D68">
        <w:tab/>
      </w:r>
      <w:r w:rsidRPr="00FE7D68">
        <w:tab/>
        <w:t>AreaConfiguration-r10</w:t>
      </w:r>
      <w:r w:rsidRPr="00FE7D68">
        <w:tab/>
      </w:r>
      <w:r w:rsidRPr="00FE7D68">
        <w:tab/>
        <w:t>OPTIONAL,</w:t>
      </w:r>
      <w:r w:rsidRPr="00FE7D68">
        <w:tab/>
        <w:t>-- Need OR</w:t>
      </w:r>
    </w:p>
    <w:p w14:paraId="4DB1669B" w14:textId="77777777" w:rsidR="009E3E2C" w:rsidRPr="00FE7D68" w:rsidRDefault="009E3E2C" w:rsidP="00BF69E2">
      <w:pPr>
        <w:pStyle w:val="PL"/>
        <w:jc w:val="both"/>
      </w:pPr>
      <w:r w:rsidRPr="00FE7D68">
        <w:tab/>
        <w:t>loggingDuration-r10</w:t>
      </w:r>
      <w:r w:rsidRPr="00FE7D68">
        <w:tab/>
      </w:r>
      <w:r w:rsidRPr="00FE7D68">
        <w:tab/>
      </w:r>
      <w:r w:rsidRPr="00FE7D68">
        <w:tab/>
      </w:r>
      <w:r w:rsidRPr="00FE7D68">
        <w:tab/>
        <w:t>LoggingDuration-r10,</w:t>
      </w:r>
    </w:p>
    <w:p w14:paraId="29BA3987" w14:textId="77777777" w:rsidR="009E3E2C" w:rsidRPr="00FE7D68" w:rsidRDefault="009E3E2C" w:rsidP="00BF69E2">
      <w:pPr>
        <w:pStyle w:val="PL"/>
        <w:jc w:val="both"/>
      </w:pPr>
      <w:r w:rsidRPr="00FE7D68">
        <w:tab/>
        <w:t>loggingInterval-r10</w:t>
      </w:r>
      <w:r w:rsidRPr="00FE7D68">
        <w:tab/>
      </w:r>
      <w:r w:rsidRPr="00FE7D68">
        <w:tab/>
      </w:r>
      <w:r w:rsidRPr="00FE7D68">
        <w:tab/>
      </w:r>
      <w:r w:rsidRPr="00FE7D68">
        <w:tab/>
        <w:t>LoggingInterval-r10,</w:t>
      </w:r>
    </w:p>
    <w:p w14:paraId="683DB520" w14:textId="77777777" w:rsidR="009E3E2C" w:rsidRPr="00FE7D68" w:rsidRDefault="009E3E2C" w:rsidP="00BF69E2">
      <w:pPr>
        <w:pStyle w:val="PL"/>
        <w:jc w:val="both"/>
      </w:pPr>
      <w:r w:rsidRPr="00FE7D68">
        <w:tab/>
        <w:t>nonCriticalExtension</w:t>
      </w:r>
      <w:r w:rsidRPr="00FE7D68">
        <w:tab/>
      </w:r>
      <w:r w:rsidRPr="00FE7D68">
        <w:tab/>
      </w:r>
      <w:r w:rsidRPr="00FE7D68">
        <w:tab/>
        <w:t>LoggedMeasurementConfiguration-v1080-IEs</w:t>
      </w:r>
      <w:r w:rsidRPr="00FE7D68">
        <w:tab/>
        <w:t>OPTIONAL</w:t>
      </w:r>
    </w:p>
    <w:p w14:paraId="225A7899" w14:textId="77777777" w:rsidR="009E3E2C" w:rsidRPr="00FE7D68" w:rsidRDefault="009E3E2C" w:rsidP="00BF69E2">
      <w:pPr>
        <w:pStyle w:val="PL"/>
        <w:jc w:val="both"/>
      </w:pPr>
      <w:r w:rsidRPr="00FE7D68">
        <w:t>}</w:t>
      </w:r>
    </w:p>
    <w:p w14:paraId="03D1559C" w14:textId="77777777" w:rsidR="009E3E2C" w:rsidRPr="009E3E2C" w:rsidRDefault="009E3E2C" w:rsidP="00BF69E2">
      <w:pPr>
        <w:spacing w:before="240" w:after="240"/>
        <w:jc w:val="both"/>
        <w:rPr>
          <w:lang w:val="en-US"/>
        </w:rPr>
      </w:pPr>
      <w:r w:rsidRPr="009E3E2C">
        <w:rPr>
          <w:lang w:val="en-US"/>
        </w:rPr>
        <w:t xml:space="preserve">A timer (T330) is started at the UE upon receiving the configurations and UE sets the logging duration according to the </w:t>
      </w:r>
      <w:r w:rsidRPr="009E3E2C">
        <w:rPr>
          <w:i/>
          <w:lang w:val="en-US"/>
        </w:rPr>
        <w:t>loggingduration</w:t>
      </w:r>
      <w:r w:rsidRPr="009E3E2C">
        <w:rPr>
          <w:lang w:val="en-US"/>
        </w:rPr>
        <w:t xml:space="preserve"> (10 min – 120 min). The UE shall perform periodical MDT logging with the interval set to </w:t>
      </w:r>
      <w:r w:rsidRPr="009E3E2C">
        <w:rPr>
          <w:i/>
          <w:lang w:val="en-US"/>
        </w:rPr>
        <w:t>logginginterval</w:t>
      </w:r>
      <w:r w:rsidRPr="009E3E2C">
        <w:rPr>
          <w:lang w:val="en-US"/>
        </w:rPr>
        <w:t xml:space="preserve"> (1.28 s – 61.44 s). An example of the MDT logging is shown in the Figure 1. </w:t>
      </w:r>
    </w:p>
    <w:p w14:paraId="10CDF4DA" w14:textId="77777777" w:rsidR="009E3E2C" w:rsidRDefault="009E3E2C" w:rsidP="009E3E2C">
      <w:pPr>
        <w:rPr>
          <w:lang w:eastAsia="ja-JP"/>
        </w:rPr>
      </w:pPr>
      <w:r>
        <w:rPr>
          <w:noProof/>
          <w:lang w:eastAsia="ja-JP"/>
        </w:rPr>
        <w:lastRenderedPageBreak/>
        <w:drawing>
          <wp:inline distT="0" distB="0" distL="0" distR="0" wp14:anchorId="379A7FF8" wp14:editId="3D2C2B6E">
            <wp:extent cx="5974715" cy="1591310"/>
            <wp:effectExtent l="0" t="0" r="698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4715" cy="1591310"/>
                    </a:xfrm>
                    <a:prstGeom prst="rect">
                      <a:avLst/>
                    </a:prstGeom>
                    <a:noFill/>
                  </pic:spPr>
                </pic:pic>
              </a:graphicData>
            </a:graphic>
          </wp:inline>
        </w:drawing>
      </w:r>
    </w:p>
    <w:p w14:paraId="483704FE" w14:textId="77777777" w:rsidR="009E3E2C" w:rsidRPr="009E3E2C" w:rsidRDefault="009E3E2C" w:rsidP="009E3E2C">
      <w:pPr>
        <w:jc w:val="center"/>
        <w:rPr>
          <w:lang w:val="en-US" w:eastAsia="ja-JP"/>
        </w:rPr>
      </w:pPr>
      <w:r w:rsidRPr="009E3E2C">
        <w:rPr>
          <w:lang w:val="en-US" w:eastAsia="ja-JP"/>
        </w:rPr>
        <w:t>Figure 1. Example of Logged MDT procedure</w:t>
      </w:r>
    </w:p>
    <w:p w14:paraId="01C76E27" w14:textId="77777777" w:rsidR="009E3E2C" w:rsidRPr="009E3E2C" w:rsidRDefault="009E3E2C" w:rsidP="009E3E2C">
      <w:pPr>
        <w:rPr>
          <w:lang w:val="en-US" w:eastAsia="ja-JP"/>
        </w:rPr>
      </w:pPr>
    </w:p>
    <w:p w14:paraId="5AD97488" w14:textId="77777777" w:rsidR="009E3E2C" w:rsidRPr="009E3E2C" w:rsidRDefault="009E3E2C" w:rsidP="00BF69E2">
      <w:pPr>
        <w:jc w:val="both"/>
        <w:rPr>
          <w:lang w:val="en-US"/>
        </w:rPr>
      </w:pPr>
      <w:bookmarkStart w:id="18" w:name="_Hlk274777"/>
      <w:r w:rsidRPr="009E3E2C">
        <w:rPr>
          <w:lang w:val="en-US"/>
        </w:rPr>
        <w:t>The logged measurement report consists of measurement results for the serving cell (the measurement quantity), available UE measurements performed in idle for intra-frequency/inter-frequency/inter-RAT, time stamp and location information.</w:t>
      </w:r>
      <w:bookmarkEnd w:id="18"/>
      <w:r w:rsidRPr="009E3E2C">
        <w:rPr>
          <w:lang w:val="en-US"/>
        </w:rPr>
        <w:t xml:space="preserve"> When the UE performs logging at the regular logging intervals, it adds a logged measurement entry in a UE variable called </w:t>
      </w:r>
      <w:r w:rsidRPr="009E3E2C">
        <w:rPr>
          <w:i/>
          <w:noProof/>
          <w:lang w:val="en-US"/>
        </w:rPr>
        <w:t xml:space="preserve">VarLogMeasReport. </w:t>
      </w:r>
      <w:r w:rsidRPr="009E3E2C">
        <w:rPr>
          <w:lang w:val="en-US"/>
        </w:rPr>
        <w:t>The detailed logged measurements in the</w:t>
      </w:r>
      <w:r w:rsidRPr="009E3E2C">
        <w:rPr>
          <w:i/>
          <w:noProof/>
          <w:lang w:val="en-US"/>
        </w:rPr>
        <w:t xml:space="preserve"> VarLogMeasReport</w:t>
      </w:r>
      <w:r w:rsidRPr="009E3E2C">
        <w:rPr>
          <w:lang w:val="en-US"/>
        </w:rPr>
        <w:t xml:space="preserve"> are described below.</w:t>
      </w:r>
    </w:p>
    <w:p w14:paraId="63585F3F" w14:textId="77777777" w:rsidR="009E3E2C" w:rsidRPr="009E3E2C" w:rsidRDefault="009E3E2C" w:rsidP="00BF69E2">
      <w:pPr>
        <w:jc w:val="both"/>
        <w:rPr>
          <w:lang w:val="en-US"/>
        </w:rPr>
      </w:pPr>
    </w:p>
    <w:p w14:paraId="62FC50A2" w14:textId="66926012" w:rsidR="009E3E2C" w:rsidRDefault="009E3E2C" w:rsidP="00707753">
      <w:pPr>
        <w:pStyle w:val="Observation"/>
        <w:overflowPunct w:val="0"/>
        <w:autoSpaceDE w:val="0"/>
        <w:autoSpaceDN w:val="0"/>
        <w:adjustRightInd w:val="0"/>
        <w:spacing w:line="256" w:lineRule="auto"/>
        <w:ind w:left="1701" w:hanging="1701"/>
        <w:textAlignment w:val="baseline"/>
        <w:rPr>
          <w:lang w:val="en-US"/>
        </w:rPr>
      </w:pPr>
      <w:bookmarkStart w:id="19" w:name="_Toc24064969"/>
      <w:r>
        <w:rPr>
          <w:lang w:val="en-US"/>
        </w:rPr>
        <w:t xml:space="preserve">A UE can be configured to perform MDT logged measurement in a </w:t>
      </w:r>
      <w:r w:rsidR="00BF69E2">
        <w:rPr>
          <w:lang w:val="en-US"/>
        </w:rPr>
        <w:t>periodic interval</w:t>
      </w:r>
      <w:r>
        <w:rPr>
          <w:lang w:val="en-US"/>
        </w:rPr>
        <w:t xml:space="preserve"> for a certain period of time.</w:t>
      </w:r>
      <w:bookmarkEnd w:id="19"/>
      <w:r>
        <w:rPr>
          <w:lang w:val="en-US"/>
        </w:rPr>
        <w:t xml:space="preserve"> </w:t>
      </w:r>
    </w:p>
    <w:p w14:paraId="04AE4C45" w14:textId="77777777" w:rsidR="009E3E2C" w:rsidRPr="009E3E2C" w:rsidRDefault="009E3E2C" w:rsidP="009E3E2C">
      <w:pPr>
        <w:rPr>
          <w:lang w:val="en-US"/>
        </w:rPr>
      </w:pPr>
    </w:p>
    <w:p w14:paraId="2DB09862" w14:textId="77777777" w:rsidR="009E3E2C" w:rsidRPr="000E3E3B" w:rsidRDefault="009E3E2C" w:rsidP="009E3E2C">
      <w:pPr>
        <w:pStyle w:val="PL"/>
        <w:rPr>
          <w:lang w:val="en-US"/>
        </w:rPr>
      </w:pPr>
      <w:r w:rsidRPr="000E3E3B">
        <w:rPr>
          <w:lang w:val="en-US"/>
        </w:rPr>
        <w:t>-- ASN1START</w:t>
      </w:r>
    </w:p>
    <w:p w14:paraId="6AD2AC9C" w14:textId="77777777" w:rsidR="009E3E2C" w:rsidRPr="000E3E3B" w:rsidRDefault="009E3E2C" w:rsidP="009E3E2C">
      <w:pPr>
        <w:pStyle w:val="PL"/>
        <w:rPr>
          <w:lang w:val="en-US"/>
        </w:rPr>
      </w:pPr>
    </w:p>
    <w:p w14:paraId="2F34C1AD" w14:textId="77777777" w:rsidR="009E3E2C" w:rsidRPr="000E3E3B" w:rsidRDefault="009E3E2C" w:rsidP="009E3E2C">
      <w:pPr>
        <w:pStyle w:val="PL"/>
        <w:rPr>
          <w:lang w:val="en-US"/>
        </w:rPr>
      </w:pPr>
      <w:r w:rsidRPr="000E3E3B">
        <w:rPr>
          <w:lang w:val="en-US"/>
        </w:rPr>
        <w:t>VarLogMeasReport-r10 ::=</w:t>
      </w:r>
      <w:r w:rsidRPr="000E3E3B">
        <w:rPr>
          <w:lang w:val="en-US"/>
        </w:rPr>
        <w:tab/>
      </w:r>
      <w:r w:rsidRPr="000E3E3B">
        <w:rPr>
          <w:lang w:val="en-US"/>
        </w:rPr>
        <w:tab/>
      </w:r>
      <w:r w:rsidRPr="000E3E3B">
        <w:rPr>
          <w:lang w:val="en-US"/>
        </w:rPr>
        <w:tab/>
      </w:r>
      <w:r w:rsidRPr="000E3E3B">
        <w:rPr>
          <w:lang w:val="en-US"/>
        </w:rPr>
        <w:tab/>
        <w:t>SEQUENCE {</w:t>
      </w:r>
    </w:p>
    <w:p w14:paraId="15F6DDFF" w14:textId="77777777" w:rsidR="009E3E2C" w:rsidRPr="000E3E3B" w:rsidRDefault="009E3E2C" w:rsidP="009E3E2C">
      <w:pPr>
        <w:pStyle w:val="PL"/>
        <w:rPr>
          <w:lang w:val="en-US"/>
        </w:rPr>
      </w:pPr>
      <w:r w:rsidRPr="000E3E3B">
        <w:rPr>
          <w:lang w:val="en-US"/>
        </w:rPr>
        <w:tab/>
        <w:t>traceReference-r10</w:t>
      </w:r>
      <w:r w:rsidRPr="000E3E3B">
        <w:rPr>
          <w:lang w:val="en-US"/>
        </w:rPr>
        <w:tab/>
      </w:r>
      <w:r w:rsidRPr="000E3E3B">
        <w:rPr>
          <w:lang w:val="en-US"/>
        </w:rPr>
        <w:tab/>
      </w:r>
      <w:r w:rsidRPr="000E3E3B">
        <w:rPr>
          <w:lang w:val="en-US"/>
        </w:rPr>
        <w:tab/>
      </w:r>
      <w:r w:rsidRPr="000E3E3B">
        <w:rPr>
          <w:lang w:val="en-US"/>
        </w:rPr>
        <w:tab/>
      </w:r>
      <w:r w:rsidRPr="000E3E3B">
        <w:rPr>
          <w:lang w:val="en-US"/>
        </w:rPr>
        <w:tab/>
        <w:t>TraceReference-r10,</w:t>
      </w:r>
    </w:p>
    <w:p w14:paraId="3AAF3270" w14:textId="77777777" w:rsidR="009E3E2C" w:rsidRPr="000E3E3B" w:rsidRDefault="009E3E2C" w:rsidP="009E3E2C">
      <w:pPr>
        <w:pStyle w:val="PL"/>
        <w:rPr>
          <w:lang w:val="en-US"/>
        </w:rPr>
      </w:pPr>
      <w:r w:rsidRPr="000E3E3B">
        <w:rPr>
          <w:lang w:val="en-US"/>
        </w:rPr>
        <w:tab/>
        <w:t>traceRecordingSessionRef-r10</w:t>
      </w:r>
      <w:r w:rsidRPr="000E3E3B">
        <w:rPr>
          <w:lang w:val="en-US"/>
        </w:rPr>
        <w:tab/>
      </w:r>
      <w:r w:rsidRPr="000E3E3B">
        <w:rPr>
          <w:lang w:val="en-US"/>
        </w:rPr>
        <w:tab/>
      </w:r>
      <w:r w:rsidRPr="000E3E3B">
        <w:rPr>
          <w:lang w:val="en-US"/>
        </w:rPr>
        <w:tab/>
        <w:t>OCTET STRING (SIZE (2)),</w:t>
      </w:r>
    </w:p>
    <w:p w14:paraId="6E2ED25E" w14:textId="77777777" w:rsidR="009E3E2C" w:rsidRPr="000E3E3B" w:rsidRDefault="009E3E2C" w:rsidP="009E3E2C">
      <w:pPr>
        <w:pStyle w:val="PL"/>
        <w:rPr>
          <w:lang w:val="en-US"/>
        </w:rPr>
      </w:pPr>
      <w:r w:rsidRPr="000E3E3B">
        <w:rPr>
          <w:lang w:val="en-US"/>
        </w:rPr>
        <w:tab/>
        <w:t>tce-Id-r10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OCTET STRING (SIZE (1)),</w:t>
      </w:r>
    </w:p>
    <w:p w14:paraId="15495EA1" w14:textId="77777777" w:rsidR="009E3E2C" w:rsidRPr="000E3E3B" w:rsidRDefault="009E3E2C" w:rsidP="009E3E2C">
      <w:pPr>
        <w:pStyle w:val="PL"/>
        <w:rPr>
          <w:lang w:val="en-US"/>
        </w:rPr>
      </w:pPr>
      <w:r w:rsidRPr="000E3E3B">
        <w:rPr>
          <w:lang w:val="en-US"/>
        </w:rPr>
        <w:tab/>
        <w:t>plmn-Identity-r10</w:t>
      </w:r>
      <w:r w:rsidRPr="000E3E3B">
        <w:rPr>
          <w:lang w:val="en-US"/>
        </w:rPr>
        <w:tab/>
      </w:r>
      <w:r w:rsidRPr="000E3E3B">
        <w:rPr>
          <w:lang w:val="en-US"/>
        </w:rPr>
        <w:tab/>
      </w:r>
      <w:r w:rsidRPr="000E3E3B">
        <w:rPr>
          <w:lang w:val="en-US"/>
        </w:rPr>
        <w:tab/>
      </w:r>
      <w:r w:rsidRPr="000E3E3B">
        <w:rPr>
          <w:lang w:val="en-US"/>
        </w:rPr>
        <w:tab/>
      </w:r>
      <w:r w:rsidRPr="000E3E3B">
        <w:rPr>
          <w:lang w:val="en-US"/>
        </w:rPr>
        <w:tab/>
        <w:t>PLMN-Identity,</w:t>
      </w:r>
    </w:p>
    <w:p w14:paraId="3AC01158" w14:textId="77777777" w:rsidR="009E3E2C" w:rsidRPr="000E3E3B" w:rsidRDefault="009E3E2C" w:rsidP="009E3E2C">
      <w:pPr>
        <w:pStyle w:val="PL"/>
        <w:rPr>
          <w:lang w:val="en-US"/>
        </w:rPr>
      </w:pPr>
      <w:r w:rsidRPr="000E3E3B">
        <w:rPr>
          <w:lang w:val="en-US"/>
        </w:rPr>
        <w:tab/>
        <w:t>absoluteTimeInfo-r10</w:t>
      </w:r>
      <w:r w:rsidRPr="000E3E3B">
        <w:rPr>
          <w:lang w:val="en-US"/>
        </w:rPr>
        <w:tab/>
      </w:r>
      <w:r w:rsidRPr="000E3E3B">
        <w:rPr>
          <w:lang w:val="en-US"/>
        </w:rPr>
        <w:tab/>
      </w:r>
      <w:r w:rsidRPr="000E3E3B">
        <w:rPr>
          <w:lang w:val="en-US"/>
        </w:rPr>
        <w:tab/>
      </w:r>
      <w:r w:rsidRPr="000E3E3B">
        <w:rPr>
          <w:lang w:val="en-US"/>
        </w:rPr>
        <w:tab/>
        <w:t>AbsoluteTimeInfo-r10,</w:t>
      </w:r>
    </w:p>
    <w:p w14:paraId="7566220D" w14:textId="77777777" w:rsidR="009E3E2C" w:rsidRPr="000E3E3B" w:rsidRDefault="009E3E2C" w:rsidP="009E3E2C">
      <w:pPr>
        <w:pStyle w:val="PL"/>
        <w:rPr>
          <w:lang w:val="en-US"/>
        </w:rPr>
      </w:pPr>
      <w:r w:rsidRPr="000E3E3B">
        <w:rPr>
          <w:lang w:val="en-US"/>
        </w:rPr>
        <w:tab/>
        <w:t>logMeasInfoList-r10</w:t>
      </w:r>
      <w:r w:rsidRPr="000E3E3B">
        <w:rPr>
          <w:lang w:val="en-US"/>
        </w:rPr>
        <w:tab/>
      </w:r>
      <w:r w:rsidRPr="000E3E3B">
        <w:rPr>
          <w:lang w:val="en-US"/>
        </w:rPr>
        <w:tab/>
      </w:r>
      <w:r w:rsidRPr="000E3E3B">
        <w:rPr>
          <w:lang w:val="en-US"/>
        </w:rPr>
        <w:tab/>
      </w:r>
      <w:r w:rsidRPr="000E3E3B">
        <w:rPr>
          <w:lang w:val="en-US"/>
        </w:rPr>
        <w:tab/>
      </w:r>
      <w:r w:rsidRPr="000E3E3B">
        <w:rPr>
          <w:lang w:val="en-US"/>
        </w:rPr>
        <w:tab/>
        <w:t>LogMeasInfoList2-r10</w:t>
      </w:r>
    </w:p>
    <w:p w14:paraId="6A3538B1" w14:textId="77777777" w:rsidR="009E3E2C" w:rsidRPr="000E3E3B" w:rsidRDefault="009E3E2C" w:rsidP="009E3E2C">
      <w:pPr>
        <w:pStyle w:val="PL"/>
        <w:rPr>
          <w:lang w:val="en-US"/>
        </w:rPr>
      </w:pPr>
      <w:r w:rsidRPr="000E3E3B">
        <w:rPr>
          <w:lang w:val="en-US"/>
        </w:rPr>
        <w:t>}</w:t>
      </w:r>
    </w:p>
    <w:p w14:paraId="16CCD4C4" w14:textId="77777777" w:rsidR="009E3E2C" w:rsidRPr="000E3E3B" w:rsidRDefault="009E3E2C" w:rsidP="009E3E2C">
      <w:pPr>
        <w:pStyle w:val="PL"/>
        <w:rPr>
          <w:lang w:val="en-US"/>
        </w:rPr>
      </w:pPr>
    </w:p>
    <w:p w14:paraId="4B0B1D59" w14:textId="77777777" w:rsidR="009E3E2C" w:rsidRPr="000E3E3B" w:rsidRDefault="009E3E2C" w:rsidP="009E3E2C">
      <w:pPr>
        <w:pStyle w:val="PL"/>
        <w:rPr>
          <w:lang w:val="en-US"/>
        </w:rPr>
      </w:pPr>
      <w:r w:rsidRPr="000E3E3B">
        <w:rPr>
          <w:lang w:val="en-US"/>
        </w:rPr>
        <w:t>VarLogMeasReport-r11 ::=</w:t>
      </w:r>
      <w:r w:rsidRPr="000E3E3B">
        <w:rPr>
          <w:lang w:val="en-US"/>
        </w:rPr>
        <w:tab/>
      </w:r>
      <w:r w:rsidRPr="000E3E3B">
        <w:rPr>
          <w:lang w:val="en-US"/>
        </w:rPr>
        <w:tab/>
      </w:r>
      <w:r w:rsidRPr="000E3E3B">
        <w:rPr>
          <w:lang w:val="en-US"/>
        </w:rPr>
        <w:tab/>
        <w:t>SEQUENCE {</w:t>
      </w:r>
    </w:p>
    <w:p w14:paraId="0471B760" w14:textId="77777777" w:rsidR="009E3E2C" w:rsidRPr="000E3E3B" w:rsidRDefault="009E3E2C" w:rsidP="009E3E2C">
      <w:pPr>
        <w:pStyle w:val="PL"/>
        <w:rPr>
          <w:lang w:val="en-US"/>
        </w:rPr>
      </w:pPr>
      <w:r w:rsidRPr="000E3E3B">
        <w:rPr>
          <w:lang w:val="en-US"/>
        </w:rPr>
        <w:tab/>
        <w:t>traceReference-r10</w:t>
      </w:r>
      <w:r w:rsidRPr="000E3E3B">
        <w:rPr>
          <w:lang w:val="en-US"/>
        </w:rPr>
        <w:tab/>
      </w:r>
      <w:r w:rsidRPr="000E3E3B">
        <w:rPr>
          <w:lang w:val="en-US"/>
        </w:rPr>
        <w:tab/>
      </w:r>
      <w:r w:rsidRPr="000E3E3B">
        <w:rPr>
          <w:lang w:val="en-US"/>
        </w:rPr>
        <w:tab/>
      </w:r>
      <w:r w:rsidRPr="000E3E3B">
        <w:rPr>
          <w:lang w:val="en-US"/>
        </w:rPr>
        <w:tab/>
      </w:r>
      <w:r w:rsidRPr="000E3E3B">
        <w:rPr>
          <w:lang w:val="en-US"/>
        </w:rPr>
        <w:tab/>
        <w:t>TraceReference-r10,</w:t>
      </w:r>
    </w:p>
    <w:p w14:paraId="1994A1C3" w14:textId="77777777" w:rsidR="009E3E2C" w:rsidRPr="000E3E3B" w:rsidRDefault="009E3E2C" w:rsidP="009E3E2C">
      <w:pPr>
        <w:pStyle w:val="PL"/>
        <w:rPr>
          <w:lang w:val="en-US"/>
        </w:rPr>
      </w:pPr>
      <w:r w:rsidRPr="000E3E3B">
        <w:rPr>
          <w:lang w:val="en-US"/>
        </w:rPr>
        <w:tab/>
        <w:t>traceRecordingSessionRef-r10</w:t>
      </w:r>
      <w:r w:rsidRPr="000E3E3B">
        <w:rPr>
          <w:lang w:val="en-US"/>
        </w:rPr>
        <w:tab/>
      </w:r>
      <w:r w:rsidRPr="000E3E3B">
        <w:rPr>
          <w:lang w:val="en-US"/>
        </w:rPr>
        <w:tab/>
        <w:t>OCTET STRING (SIZE (2)),</w:t>
      </w:r>
    </w:p>
    <w:p w14:paraId="760E7F0B" w14:textId="77777777" w:rsidR="009E3E2C" w:rsidRPr="000E3E3B" w:rsidRDefault="009E3E2C" w:rsidP="009E3E2C">
      <w:pPr>
        <w:pStyle w:val="PL"/>
        <w:rPr>
          <w:lang w:val="en-US"/>
        </w:rPr>
      </w:pPr>
      <w:r w:rsidRPr="000E3E3B">
        <w:rPr>
          <w:lang w:val="en-US"/>
        </w:rPr>
        <w:tab/>
        <w:t>tce-Id-r10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OCTET STRING (SIZE (1)),</w:t>
      </w:r>
    </w:p>
    <w:p w14:paraId="252CB498" w14:textId="77777777" w:rsidR="009E3E2C" w:rsidRPr="000E3E3B" w:rsidRDefault="009E3E2C" w:rsidP="009E3E2C">
      <w:pPr>
        <w:pStyle w:val="PL"/>
        <w:rPr>
          <w:lang w:val="en-US"/>
        </w:rPr>
      </w:pPr>
      <w:r w:rsidRPr="000E3E3B">
        <w:rPr>
          <w:lang w:val="en-US"/>
        </w:rPr>
        <w:tab/>
        <w:t>plmn-IdentityList-r11</w:t>
      </w:r>
      <w:r w:rsidRPr="000E3E3B">
        <w:rPr>
          <w:lang w:val="en-US"/>
        </w:rPr>
        <w:tab/>
      </w:r>
      <w:r w:rsidRPr="000E3E3B">
        <w:rPr>
          <w:lang w:val="en-US"/>
        </w:rPr>
        <w:tab/>
      </w:r>
      <w:r w:rsidRPr="000E3E3B">
        <w:rPr>
          <w:lang w:val="en-US"/>
        </w:rPr>
        <w:tab/>
      </w:r>
      <w:r w:rsidRPr="000E3E3B">
        <w:rPr>
          <w:lang w:val="en-US"/>
        </w:rPr>
        <w:tab/>
        <w:t>PLMN-IdentityList3-r11,</w:t>
      </w:r>
    </w:p>
    <w:p w14:paraId="3F18FEC4" w14:textId="77777777" w:rsidR="009E3E2C" w:rsidRPr="000E3E3B" w:rsidRDefault="009E3E2C" w:rsidP="009E3E2C">
      <w:pPr>
        <w:pStyle w:val="PL"/>
        <w:rPr>
          <w:lang w:val="en-US"/>
        </w:rPr>
      </w:pPr>
      <w:r w:rsidRPr="000E3E3B">
        <w:rPr>
          <w:lang w:val="en-US"/>
        </w:rPr>
        <w:tab/>
        <w:t>absoluteTimeInfo-r10</w:t>
      </w:r>
      <w:r w:rsidRPr="000E3E3B">
        <w:rPr>
          <w:lang w:val="en-US"/>
        </w:rPr>
        <w:tab/>
      </w:r>
      <w:r w:rsidRPr="000E3E3B">
        <w:rPr>
          <w:lang w:val="en-US"/>
        </w:rPr>
        <w:tab/>
      </w:r>
      <w:r w:rsidRPr="000E3E3B">
        <w:rPr>
          <w:lang w:val="en-US"/>
        </w:rPr>
        <w:tab/>
      </w:r>
      <w:r w:rsidRPr="000E3E3B">
        <w:rPr>
          <w:lang w:val="en-US"/>
        </w:rPr>
        <w:tab/>
        <w:t>AbsoluteTimeInfo-r10,</w:t>
      </w:r>
    </w:p>
    <w:p w14:paraId="3CF26CFC" w14:textId="77777777" w:rsidR="009E3E2C" w:rsidRPr="000E3E3B" w:rsidRDefault="009E3E2C" w:rsidP="009E3E2C">
      <w:pPr>
        <w:pStyle w:val="PL"/>
        <w:rPr>
          <w:lang w:val="en-US"/>
        </w:rPr>
      </w:pPr>
      <w:r w:rsidRPr="000E3E3B">
        <w:rPr>
          <w:lang w:val="en-US"/>
        </w:rPr>
        <w:tab/>
        <w:t>logMeasInfoList-r10</w:t>
      </w:r>
      <w:r w:rsidRPr="000E3E3B">
        <w:rPr>
          <w:lang w:val="en-US"/>
        </w:rPr>
        <w:tab/>
      </w:r>
      <w:r w:rsidRPr="000E3E3B">
        <w:rPr>
          <w:lang w:val="en-US"/>
        </w:rPr>
        <w:tab/>
      </w:r>
      <w:r w:rsidRPr="000E3E3B">
        <w:rPr>
          <w:lang w:val="en-US"/>
        </w:rPr>
        <w:tab/>
      </w:r>
      <w:r w:rsidRPr="000E3E3B">
        <w:rPr>
          <w:lang w:val="en-US"/>
        </w:rPr>
        <w:tab/>
      </w:r>
      <w:r w:rsidRPr="000E3E3B">
        <w:rPr>
          <w:lang w:val="en-US"/>
        </w:rPr>
        <w:tab/>
        <w:t>LogMeasInfoList2-r10</w:t>
      </w:r>
    </w:p>
    <w:p w14:paraId="3B4BD9D6" w14:textId="77777777" w:rsidR="009E3E2C" w:rsidRPr="000E3E3B" w:rsidRDefault="009E3E2C" w:rsidP="009E3E2C">
      <w:pPr>
        <w:pStyle w:val="PL"/>
        <w:rPr>
          <w:lang w:val="en-US"/>
        </w:rPr>
      </w:pPr>
      <w:r w:rsidRPr="000E3E3B">
        <w:rPr>
          <w:lang w:val="en-US"/>
        </w:rPr>
        <w:t>}</w:t>
      </w:r>
    </w:p>
    <w:p w14:paraId="67F0BBDC" w14:textId="77777777" w:rsidR="009E3E2C" w:rsidRPr="000E3E3B" w:rsidRDefault="009E3E2C" w:rsidP="009E3E2C">
      <w:pPr>
        <w:pStyle w:val="PL"/>
        <w:rPr>
          <w:lang w:val="en-US"/>
        </w:rPr>
      </w:pPr>
    </w:p>
    <w:p w14:paraId="1963CDF3" w14:textId="77777777" w:rsidR="009E3E2C" w:rsidRPr="000E3E3B" w:rsidRDefault="009E3E2C" w:rsidP="009E3E2C">
      <w:pPr>
        <w:pStyle w:val="PL"/>
        <w:rPr>
          <w:lang w:val="en-US"/>
        </w:rPr>
      </w:pPr>
      <w:r w:rsidRPr="000E3E3B">
        <w:rPr>
          <w:lang w:val="en-US"/>
        </w:rPr>
        <w:t>LogMeasInfoList2-r10 ::=</w:t>
      </w:r>
      <w:r w:rsidRPr="000E3E3B">
        <w:rPr>
          <w:lang w:val="en-US"/>
        </w:rPr>
        <w:tab/>
      </w:r>
      <w:r w:rsidRPr="000E3E3B">
        <w:rPr>
          <w:lang w:val="en-US"/>
        </w:rPr>
        <w:tab/>
      </w:r>
      <w:r w:rsidRPr="000E3E3B">
        <w:rPr>
          <w:lang w:val="en-US"/>
        </w:rPr>
        <w:tab/>
      </w:r>
      <w:r w:rsidRPr="000E3E3B">
        <w:rPr>
          <w:lang w:val="en-US"/>
        </w:rPr>
        <w:tab/>
        <w:t>SEQUENCE (SIZE (1..maxLogMeas-r10)) OF LogMeasInfo-r10</w:t>
      </w:r>
    </w:p>
    <w:p w14:paraId="24E0B3C1" w14:textId="77777777" w:rsidR="009E3E2C" w:rsidRPr="000E3E3B" w:rsidRDefault="009E3E2C" w:rsidP="009E3E2C">
      <w:pPr>
        <w:pStyle w:val="PL"/>
        <w:rPr>
          <w:lang w:val="en-US"/>
        </w:rPr>
      </w:pPr>
    </w:p>
    <w:p w14:paraId="5B5CA9BC" w14:textId="77777777" w:rsidR="009E3E2C" w:rsidRPr="000E3E3B" w:rsidRDefault="009E3E2C" w:rsidP="009E3E2C">
      <w:pPr>
        <w:pStyle w:val="PL"/>
        <w:rPr>
          <w:lang w:val="en-US"/>
        </w:rPr>
      </w:pPr>
      <w:r w:rsidRPr="000E3E3B">
        <w:rPr>
          <w:lang w:val="en-US"/>
        </w:rPr>
        <w:t>-- ASN1STOP</w:t>
      </w:r>
    </w:p>
    <w:p w14:paraId="0CE87B19" w14:textId="77777777" w:rsidR="009E3E2C" w:rsidRPr="009E3E2C" w:rsidRDefault="009E3E2C" w:rsidP="009E3E2C">
      <w:pPr>
        <w:pStyle w:val="BodyText"/>
        <w:rPr>
          <w:lang w:val="en-US"/>
        </w:rPr>
      </w:pPr>
    </w:p>
    <w:p w14:paraId="4DC733D7" w14:textId="77777777" w:rsidR="009E3E2C" w:rsidRDefault="009E3E2C" w:rsidP="009E3E2C">
      <w:pPr>
        <w:pStyle w:val="BodyText"/>
        <w:rPr>
          <w:lang w:val="en-US"/>
        </w:rPr>
      </w:pPr>
      <w:r w:rsidRPr="001014F6">
        <w:rPr>
          <w:lang w:val="en-US"/>
        </w:rPr>
        <w:t xml:space="preserve">As depicted above, </w:t>
      </w:r>
      <w:r>
        <w:rPr>
          <w:lang w:val="en-US"/>
        </w:rPr>
        <w:t>t</w:t>
      </w:r>
      <w:r w:rsidRPr="00AE0A7D">
        <w:rPr>
          <w:lang w:val="en-US"/>
        </w:rPr>
        <w:t xml:space="preserve">he </w:t>
      </w:r>
      <w:r w:rsidRPr="00AE0A7D">
        <w:rPr>
          <w:i/>
          <w:lang w:val="en-US"/>
        </w:rPr>
        <w:t>maxLogMeas</w:t>
      </w:r>
      <w:r>
        <w:rPr>
          <w:i/>
          <w:lang w:val="en-US"/>
        </w:rPr>
        <w:t>-r10</w:t>
      </w:r>
      <w:r w:rsidRPr="00AE0A7D">
        <w:rPr>
          <w:lang w:val="en-US"/>
        </w:rPr>
        <w:t xml:space="preserve"> is the maximum number of logged measurement entries which can be stored by UE. </w:t>
      </w:r>
      <w:r>
        <w:rPr>
          <w:lang w:val="en-US"/>
        </w:rPr>
        <w:t>Since</w:t>
      </w:r>
      <w:r w:rsidRPr="00AE0A7D">
        <w:rPr>
          <w:lang w:val="en-US"/>
        </w:rPr>
        <w:t xml:space="preserve"> </w:t>
      </w:r>
      <w:r>
        <w:rPr>
          <w:lang w:val="en-US"/>
        </w:rPr>
        <w:t>Rel-10</w:t>
      </w:r>
      <w:r w:rsidRPr="00AE0A7D">
        <w:rPr>
          <w:lang w:val="en-US"/>
        </w:rPr>
        <w:t>, the maximum number</w:t>
      </w:r>
      <w:r>
        <w:rPr>
          <w:lang w:val="en-US"/>
        </w:rPr>
        <w:t xml:space="preserve">, </w:t>
      </w:r>
      <w:r w:rsidRPr="00E30036">
        <w:rPr>
          <w:i/>
          <w:lang w:val="en-US"/>
        </w:rPr>
        <w:t>maxLogMeas-r10</w:t>
      </w:r>
      <w:r w:rsidRPr="00E30036">
        <w:rPr>
          <w:lang w:val="en-US"/>
        </w:rPr>
        <w:t>,</w:t>
      </w:r>
      <w:r w:rsidRPr="00AE0A7D">
        <w:rPr>
          <w:lang w:val="en-US"/>
        </w:rPr>
        <w:t xml:space="preserve"> is 4060 entries.</w:t>
      </w:r>
    </w:p>
    <w:p w14:paraId="6E1C9D10" w14:textId="77777777" w:rsidR="009E3E2C" w:rsidRPr="005134A4" w:rsidRDefault="009E3E2C" w:rsidP="009E3E2C">
      <w:pPr>
        <w:pStyle w:val="PL"/>
      </w:pPr>
      <w:r w:rsidRPr="005134A4">
        <w:t>-- ASN1START</w:t>
      </w:r>
    </w:p>
    <w:p w14:paraId="5AC26679" w14:textId="77777777" w:rsidR="009E3E2C" w:rsidRPr="005134A4" w:rsidRDefault="009E3E2C" w:rsidP="009E3E2C">
      <w:pPr>
        <w:pStyle w:val="PL"/>
      </w:pPr>
    </w:p>
    <w:p w14:paraId="6EE20CF1" w14:textId="77777777" w:rsidR="009E3E2C" w:rsidRPr="005134A4" w:rsidRDefault="009E3E2C" w:rsidP="009E3E2C">
      <w:pPr>
        <w:pStyle w:val="PL"/>
      </w:pPr>
      <w:r w:rsidRPr="005134A4">
        <w:t>maxLogMeas-r10</w:t>
      </w:r>
      <w:r w:rsidRPr="005134A4">
        <w:tab/>
      </w:r>
      <w:r w:rsidRPr="005134A4">
        <w:tab/>
      </w:r>
      <w:r w:rsidRPr="005134A4">
        <w:tab/>
      </w:r>
      <w:r w:rsidRPr="005134A4">
        <w:tab/>
        <w:t>INTEGER ::= 4060-- Maximum number of logged measurement entries</w:t>
      </w:r>
    </w:p>
    <w:p w14:paraId="71176359" w14:textId="77777777" w:rsidR="009E3E2C" w:rsidRPr="005134A4" w:rsidRDefault="009E3E2C" w:rsidP="009E3E2C">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 that can be stored by the UE</w:t>
      </w:r>
    </w:p>
    <w:p w14:paraId="294B3975" w14:textId="77777777" w:rsidR="009E3E2C" w:rsidRPr="005134A4" w:rsidRDefault="009E3E2C" w:rsidP="009E3E2C">
      <w:pPr>
        <w:pStyle w:val="PL"/>
      </w:pPr>
    </w:p>
    <w:p w14:paraId="45E7F52D" w14:textId="77777777" w:rsidR="009E3E2C" w:rsidRPr="007A475A" w:rsidRDefault="009E3E2C" w:rsidP="009E3E2C">
      <w:pPr>
        <w:pStyle w:val="PL"/>
      </w:pPr>
      <w:r w:rsidRPr="005134A4">
        <w:t>-- ASN1STOP</w:t>
      </w:r>
    </w:p>
    <w:p w14:paraId="6EB5979C" w14:textId="77777777" w:rsidR="009E3E2C" w:rsidRPr="001014F6" w:rsidRDefault="009E3E2C" w:rsidP="009E3E2C">
      <w:pPr>
        <w:pStyle w:val="Observation"/>
        <w:numPr>
          <w:ilvl w:val="0"/>
          <w:numId w:val="0"/>
        </w:numPr>
        <w:rPr>
          <w:lang w:val="en-US"/>
        </w:rPr>
      </w:pPr>
    </w:p>
    <w:p w14:paraId="47863AD3" w14:textId="77777777" w:rsidR="009E3E2C" w:rsidRPr="00147FB8" w:rsidRDefault="009E3E2C" w:rsidP="00707753">
      <w:pPr>
        <w:pStyle w:val="Observation"/>
        <w:overflowPunct w:val="0"/>
        <w:autoSpaceDE w:val="0"/>
        <w:autoSpaceDN w:val="0"/>
        <w:adjustRightInd w:val="0"/>
        <w:spacing w:line="256" w:lineRule="auto"/>
        <w:ind w:left="1701" w:hanging="1701"/>
        <w:textAlignment w:val="baseline"/>
        <w:rPr>
          <w:lang w:val="en-US"/>
        </w:rPr>
      </w:pPr>
      <w:bookmarkStart w:id="20" w:name="_Toc7694261"/>
      <w:bookmarkStart w:id="21" w:name="_Toc24064970"/>
      <w:r>
        <w:rPr>
          <w:lang w:val="en-US"/>
        </w:rPr>
        <w:t xml:space="preserve">The maximum number (i.e., </w:t>
      </w:r>
      <w:r w:rsidRPr="00707753">
        <w:rPr>
          <w:lang w:val="en-US"/>
        </w:rPr>
        <w:t>maxLogMeas-r10</w:t>
      </w:r>
      <w:r>
        <w:rPr>
          <w:lang w:val="en-US"/>
        </w:rPr>
        <w:t>) of MDT logged measurements entries that can be stored by the UE has NOT been changed since Rel-10.</w:t>
      </w:r>
      <w:bookmarkEnd w:id="20"/>
      <w:bookmarkEnd w:id="21"/>
    </w:p>
    <w:p w14:paraId="038B93F0" w14:textId="77777777" w:rsidR="009E3E2C" w:rsidRDefault="009E3E2C" w:rsidP="009E3E2C">
      <w:pPr>
        <w:pStyle w:val="BodyText"/>
        <w:rPr>
          <w:lang w:val="en-US"/>
        </w:rPr>
      </w:pPr>
    </w:p>
    <w:p w14:paraId="1CB70527" w14:textId="0F58A609" w:rsidR="009E3E2C" w:rsidRDefault="009E3E2C" w:rsidP="009E3E2C">
      <w:pPr>
        <w:pStyle w:val="BodyText"/>
        <w:rPr>
          <w:lang w:val="en-US"/>
        </w:rPr>
      </w:pPr>
      <w:r>
        <w:rPr>
          <w:lang w:val="en-US"/>
        </w:rPr>
        <w:t xml:space="preserve">The UEs today have much more memory size than that 10 year ago. MDT has been </w:t>
      </w:r>
      <w:r w:rsidRPr="00DE5B2F">
        <w:rPr>
          <w:rFonts w:hint="eastAsia"/>
          <w:lang w:val="en-US"/>
        </w:rPr>
        <w:t xml:space="preserve">used </w:t>
      </w:r>
      <w:r>
        <w:rPr>
          <w:lang w:val="en-US"/>
        </w:rPr>
        <w:t xml:space="preserve">and verified </w:t>
      </w:r>
      <w:r w:rsidRPr="00DE5B2F">
        <w:rPr>
          <w:rFonts w:hint="eastAsia"/>
          <w:lang w:val="en-US"/>
        </w:rPr>
        <w:t>in commercial network to identify and analyze coverage issues, e.g., poor coverage and over shooting</w:t>
      </w:r>
      <w:r>
        <w:rPr>
          <w:lang w:val="en-US"/>
        </w:rPr>
        <w:t xml:space="preserve"> </w:t>
      </w:r>
      <w:r>
        <w:rPr>
          <w:lang w:val="en-US"/>
        </w:rPr>
        <w:fldChar w:fldCharType="begin"/>
      </w:r>
      <w:r>
        <w:rPr>
          <w:lang w:val="en-US"/>
        </w:rPr>
        <w:instrText xml:space="preserve"> REF _Ref1042952 \r \h </w:instrText>
      </w:r>
      <w:r>
        <w:rPr>
          <w:lang w:val="en-US"/>
        </w:rPr>
      </w:r>
      <w:r>
        <w:rPr>
          <w:lang w:val="en-US"/>
        </w:rPr>
        <w:fldChar w:fldCharType="separate"/>
      </w:r>
      <w:r>
        <w:rPr>
          <w:lang w:val="en-US"/>
        </w:rPr>
        <w:t>[2]</w:t>
      </w:r>
      <w:r>
        <w:rPr>
          <w:lang w:val="en-US"/>
        </w:rPr>
        <w:fldChar w:fldCharType="end"/>
      </w:r>
      <w:r>
        <w:rPr>
          <w:lang w:val="en-US"/>
        </w:rPr>
        <w:t>. It would be beneficial that UE can store more entries in Logged MDT in NR.</w:t>
      </w:r>
      <w:r w:rsidR="008301E7">
        <w:rPr>
          <w:lang w:val="en-US"/>
        </w:rPr>
        <w:t xml:space="preserve"> Also, in RAN2#107bis, the following agreement was made regarding UE memory for NR MDT: </w:t>
      </w:r>
    </w:p>
    <w:p w14:paraId="56E66EAD" w14:textId="6130C0A8" w:rsidR="008301E7" w:rsidRDefault="008301E7" w:rsidP="009E3E2C">
      <w:pPr>
        <w:pStyle w:val="BodyText"/>
        <w:rPr>
          <w:lang w:val="en-US"/>
        </w:rPr>
      </w:pPr>
    </w:p>
    <w:tbl>
      <w:tblPr>
        <w:tblStyle w:val="TableGrid"/>
        <w:tblW w:w="0" w:type="auto"/>
        <w:tblLook w:val="04A0" w:firstRow="1" w:lastRow="0" w:firstColumn="1" w:lastColumn="0" w:noHBand="0" w:noVBand="1"/>
      </w:tblPr>
      <w:tblGrid>
        <w:gridCol w:w="9629"/>
      </w:tblGrid>
      <w:tr w:rsidR="008301E7" w14:paraId="6255C0F1" w14:textId="77777777" w:rsidTr="008301E7">
        <w:tc>
          <w:tcPr>
            <w:tcW w:w="9629" w:type="dxa"/>
          </w:tcPr>
          <w:p w14:paraId="436705C9" w14:textId="12845799" w:rsidR="008301E7" w:rsidRPr="00BF69E2" w:rsidRDefault="008301E7" w:rsidP="00BF69E2">
            <w:pPr>
              <w:rPr>
                <w:rFonts w:ascii="Times New Roman" w:eastAsia="Times New Roman" w:hAnsi="Times New Roman" w:cs="Times New Roman"/>
                <w:lang w:eastAsia="en-GB"/>
              </w:rPr>
            </w:pPr>
            <w:r w:rsidRPr="00BF69E2">
              <w:rPr>
                <w:rFonts w:ascii="Arial" w:hAnsi="Arial" w:cs="Arial"/>
                <w:color w:val="000000"/>
                <w:sz w:val="20"/>
                <w:szCs w:val="20"/>
                <w:lang w:val="en-US"/>
              </w:rPr>
              <w:t xml:space="preserve">introduction of a greater value of the maximum number of MDT logged measurements entries that can be stored by the UE in NR compared to LTE maxLogMeas-r10. </w:t>
            </w:r>
            <w:r w:rsidRPr="00BF69E2">
              <w:rPr>
                <w:rFonts w:ascii="Arial" w:hAnsi="Arial" w:cs="Arial"/>
                <w:color w:val="000000"/>
                <w:sz w:val="20"/>
                <w:szCs w:val="20"/>
                <w:highlight w:val="yellow"/>
              </w:rPr>
              <w:t>The value of maxLogMeas-r16 is FFS</w:t>
            </w:r>
          </w:p>
        </w:tc>
      </w:tr>
    </w:tbl>
    <w:p w14:paraId="265BD6C2" w14:textId="77777777" w:rsidR="008301E7" w:rsidRDefault="008301E7" w:rsidP="009E3E2C">
      <w:pPr>
        <w:pStyle w:val="BodyText"/>
        <w:rPr>
          <w:lang w:val="en-US"/>
        </w:rPr>
      </w:pPr>
    </w:p>
    <w:p w14:paraId="2DEF4751" w14:textId="33822E10" w:rsidR="00F66CC4" w:rsidRDefault="008301E7" w:rsidP="009E3E2C">
      <w:pPr>
        <w:pStyle w:val="BodyText"/>
        <w:rPr>
          <w:lang w:val="en-US"/>
        </w:rPr>
      </w:pPr>
      <w:r>
        <w:rPr>
          <w:lang w:val="en-US"/>
        </w:rPr>
        <w:t xml:space="preserve">If we see the progression of UE memory, specifically RAM used for storing logs, it has progressed from 2GB in 2013-14 time frame to </w:t>
      </w:r>
      <w:r w:rsidR="00F66CC4">
        <w:rPr>
          <w:lang w:val="en-US"/>
        </w:rPr>
        <w:t>around 12 GB in 2019. This is a drastic increase in volatile memory, around 500%. Since, 40</w:t>
      </w:r>
      <w:r w:rsidR="00BF69E2">
        <w:rPr>
          <w:lang w:val="en-US"/>
        </w:rPr>
        <w:t xml:space="preserve">60 </w:t>
      </w:r>
      <w:r w:rsidR="00F66CC4">
        <w:rPr>
          <w:lang w:val="en-US"/>
        </w:rPr>
        <w:t xml:space="preserve">is already a very small number of samples and </w:t>
      </w:r>
      <w:r w:rsidR="00BF69E2">
        <w:rPr>
          <w:lang w:val="en-US"/>
        </w:rPr>
        <w:t>considering</w:t>
      </w:r>
      <w:r w:rsidR="00F66CC4">
        <w:rPr>
          <w:lang w:val="en-US"/>
        </w:rPr>
        <w:t xml:space="preserve"> the huge memory now available with UE, we would propose to have a 16 times increase in the UE memory size. </w:t>
      </w:r>
    </w:p>
    <w:p w14:paraId="553FE135" w14:textId="77777777" w:rsidR="00F66CC4" w:rsidRDefault="00F66CC4" w:rsidP="009E3E2C">
      <w:pPr>
        <w:pStyle w:val="BodyText"/>
        <w:rPr>
          <w:lang w:val="en-US"/>
        </w:rPr>
      </w:pPr>
    </w:p>
    <w:p w14:paraId="4BE3120F" w14:textId="4AD8E1BE" w:rsidR="009E3E2C" w:rsidRPr="00F66CC4" w:rsidRDefault="00193060" w:rsidP="00BF69E2">
      <w:pPr>
        <w:pStyle w:val="Proposal"/>
        <w:tabs>
          <w:tab w:val="num" w:pos="2864"/>
        </w:tabs>
        <w:rPr>
          <w:lang w:val="en-US"/>
        </w:rPr>
      </w:pPr>
      <w:bookmarkStart w:id="22" w:name="_Toc24065004"/>
      <w:r>
        <w:rPr>
          <w:lang w:val="en-US"/>
        </w:rPr>
        <w:t>Considering the huge volatile memory available in UE during release 16 time frame, t</w:t>
      </w:r>
      <w:r w:rsidRPr="00180693">
        <w:rPr>
          <w:lang w:val="en-US"/>
        </w:rPr>
        <w:t xml:space="preserve">he maximum number of MDT logged measurements entries that can be stored by the UE in NR </w:t>
      </w:r>
      <w:r>
        <w:rPr>
          <w:lang w:val="en-US"/>
        </w:rPr>
        <w:t>(</w:t>
      </w:r>
      <w:r w:rsidRPr="00180693">
        <w:rPr>
          <w:i/>
          <w:lang w:val="en-US"/>
        </w:rPr>
        <w:t>maxLogMeas-r16</w:t>
      </w:r>
      <w:r>
        <w:rPr>
          <w:i/>
          <w:lang w:val="en-US"/>
        </w:rPr>
        <w:t>)</w:t>
      </w:r>
      <w:r w:rsidRPr="00180693">
        <w:rPr>
          <w:i/>
          <w:lang w:val="en-US"/>
        </w:rPr>
        <w:t xml:space="preserve"> </w:t>
      </w:r>
      <w:r w:rsidRPr="00180693">
        <w:rPr>
          <w:lang w:val="en-US"/>
        </w:rPr>
        <w:t xml:space="preserve">is </w:t>
      </w:r>
      <w:r>
        <w:rPr>
          <w:lang w:val="en-US"/>
        </w:rPr>
        <w:t>set to 65,536 samples.</w:t>
      </w:r>
      <w:bookmarkEnd w:id="22"/>
    </w:p>
    <w:p w14:paraId="01DBA099" w14:textId="77777777" w:rsidR="00193060" w:rsidRDefault="00193060" w:rsidP="009E3E2C">
      <w:pPr>
        <w:pStyle w:val="BodyText"/>
        <w:rPr>
          <w:rFonts w:eastAsia="Times New Roman" w:cs="Times New Roman"/>
          <w:sz w:val="32"/>
          <w:szCs w:val="20"/>
          <w:lang w:val="en-GB" w:eastAsia="ja-JP"/>
        </w:rPr>
      </w:pPr>
    </w:p>
    <w:p w14:paraId="37758083" w14:textId="3137647B" w:rsidR="00193060" w:rsidRPr="00BF69E2" w:rsidRDefault="00193060" w:rsidP="006A0655">
      <w:pPr>
        <w:pStyle w:val="Heading2"/>
        <w:rPr>
          <w:b/>
          <w:bCs/>
        </w:rPr>
      </w:pPr>
      <w:r w:rsidRPr="00BF69E2">
        <w:rPr>
          <w:b/>
          <w:bCs/>
        </w:rPr>
        <w:t>3.</w:t>
      </w:r>
      <w:r w:rsidR="00BF69E2" w:rsidRPr="00BF69E2">
        <w:rPr>
          <w:b/>
          <w:bCs/>
        </w:rPr>
        <w:t>4</w:t>
      </w:r>
      <w:r w:rsidRPr="00BF69E2">
        <w:rPr>
          <w:b/>
          <w:bCs/>
        </w:rPr>
        <w:t xml:space="preserve"> Generating Use Case Relevant MDT Data</w:t>
      </w:r>
    </w:p>
    <w:p w14:paraId="45C344B0" w14:textId="1C21F3C2" w:rsidR="0048746E" w:rsidRPr="00BF69E2" w:rsidRDefault="0048746E" w:rsidP="00BF69E2">
      <w:pPr>
        <w:pStyle w:val="Heading4"/>
        <w:rPr>
          <w:b/>
          <w:bCs/>
        </w:rPr>
      </w:pPr>
      <w:r w:rsidRPr="00BF69E2">
        <w:rPr>
          <w:b/>
          <w:bCs/>
        </w:rPr>
        <w:t>3.</w:t>
      </w:r>
      <w:r w:rsidR="00BF69E2">
        <w:rPr>
          <w:b/>
          <w:bCs/>
        </w:rPr>
        <w:t>4</w:t>
      </w:r>
      <w:r w:rsidRPr="00BF69E2">
        <w:rPr>
          <w:b/>
          <w:bCs/>
        </w:rPr>
        <w:t>.1 Reserved Memory in UE</w:t>
      </w:r>
    </w:p>
    <w:p w14:paraId="38423F3E" w14:textId="77777777" w:rsidR="0048746E" w:rsidRPr="00BF69E2" w:rsidRDefault="0048746E" w:rsidP="00BF69E2">
      <w:pPr>
        <w:rPr>
          <w:lang w:val="en-GB" w:eastAsia="ja-JP"/>
        </w:rPr>
      </w:pPr>
    </w:p>
    <w:p w14:paraId="15F0CC2A" w14:textId="77777777" w:rsidR="00BF69E2" w:rsidRDefault="00F66CC4" w:rsidP="009E3E2C">
      <w:pPr>
        <w:pStyle w:val="BodyText"/>
        <w:rPr>
          <w:lang w:val="en-US"/>
        </w:rPr>
      </w:pPr>
      <w:r>
        <w:rPr>
          <w:lang w:val="en-US"/>
        </w:rPr>
        <w:t xml:space="preserve">Even with this high number, </w:t>
      </w:r>
      <w:r w:rsidR="00193060">
        <w:rPr>
          <w:lang w:val="en-US"/>
        </w:rPr>
        <w:t xml:space="preserve">it is very important to make the MDT data more relevant and avoid collecting periodic data that might not fulfill the intended MDT use cases. </w:t>
      </w:r>
      <w:r w:rsidR="009E3E2C" w:rsidRPr="00A24A9F">
        <w:rPr>
          <w:lang w:val="en-US"/>
        </w:rPr>
        <w:t xml:space="preserve">For the Logged MDT in LTE, when the memory reserved for the logged measurement information becomes full, UE stops timer T330 and performs the same actions as performed upon expiry of T330 (i.e., the UE shall release the MDT configuration). </w:t>
      </w:r>
    </w:p>
    <w:p w14:paraId="7B99DFFC" w14:textId="77777777" w:rsidR="00BF69E2" w:rsidRDefault="009E3E2C" w:rsidP="009E3E2C">
      <w:pPr>
        <w:pStyle w:val="BodyText"/>
        <w:rPr>
          <w:lang w:val="en-US"/>
        </w:rPr>
      </w:pPr>
      <w:r w:rsidRPr="00A24A9F">
        <w:rPr>
          <w:lang w:val="en-US"/>
        </w:rPr>
        <w:t xml:space="preserve">In this way, the network may not get the expected measurements data from the UE. The solution which considers conserving UE memory can be to introduce another reserved memory for logged measurements at UE; </w:t>
      </w:r>
      <w:r>
        <w:rPr>
          <w:lang w:val="en-US"/>
        </w:rPr>
        <w:t xml:space="preserve">if the primary reserved memory is full, </w:t>
      </w:r>
      <w:r w:rsidRPr="00A24A9F">
        <w:rPr>
          <w:lang w:val="en-US"/>
        </w:rPr>
        <w:t xml:space="preserve">the UE only logs the data </w:t>
      </w:r>
      <w:r>
        <w:rPr>
          <w:lang w:val="en-US"/>
        </w:rPr>
        <w:t xml:space="preserve">in this reserved memory </w:t>
      </w:r>
      <w:r w:rsidRPr="00A24A9F">
        <w:rPr>
          <w:lang w:val="en-US"/>
        </w:rPr>
        <w:t>when certain conditions are fulfilled, or the triggering conditions of certain events are fulfilled</w:t>
      </w:r>
      <w:r>
        <w:rPr>
          <w:lang w:val="en-US"/>
        </w:rPr>
        <w:t xml:space="preserve">. </w:t>
      </w:r>
    </w:p>
    <w:p w14:paraId="6138A1DD" w14:textId="51D53688" w:rsidR="009E3E2C" w:rsidRDefault="009E3E2C" w:rsidP="009E3E2C">
      <w:pPr>
        <w:pStyle w:val="BodyText"/>
        <w:rPr>
          <w:lang w:val="en-US"/>
        </w:rPr>
      </w:pPr>
      <w:r>
        <w:rPr>
          <w:lang w:val="en-US"/>
        </w:rPr>
        <w:t>Some examples are illustrated as follows.</w:t>
      </w:r>
    </w:p>
    <w:p w14:paraId="54A68203" w14:textId="77777777" w:rsidR="009E3E2C" w:rsidRDefault="009E3E2C" w:rsidP="009E3E2C">
      <w:pPr>
        <w:pStyle w:val="BodyText"/>
        <w:numPr>
          <w:ilvl w:val="0"/>
          <w:numId w:val="24"/>
        </w:numPr>
        <w:rPr>
          <w:lang w:val="en-US"/>
        </w:rPr>
      </w:pPr>
      <w:r>
        <w:rPr>
          <w:lang w:val="en-US"/>
        </w:rPr>
        <w:t>UE continues performing the out-of-coverage entries in this secondary memory upon out-of-coverage events are detected when the primary reserved memory is full.</w:t>
      </w:r>
    </w:p>
    <w:p w14:paraId="12D6880E" w14:textId="77777777" w:rsidR="009E3E2C" w:rsidRDefault="009E3E2C" w:rsidP="009E3E2C">
      <w:pPr>
        <w:pStyle w:val="BodyText"/>
        <w:numPr>
          <w:ilvl w:val="0"/>
          <w:numId w:val="24"/>
        </w:numPr>
        <w:rPr>
          <w:lang w:val="en-US"/>
        </w:rPr>
      </w:pPr>
      <w:r>
        <w:rPr>
          <w:lang w:val="en-US"/>
        </w:rPr>
        <w:t xml:space="preserve">UE can prioritize the logged entries in this secondary memory, e.g., only keeping the measurements from the serving cell and skipping the collected data of the neighbor cells. </w:t>
      </w:r>
    </w:p>
    <w:p w14:paraId="4B2E4831" w14:textId="77777777" w:rsidR="009E3E2C" w:rsidRDefault="009E3E2C" w:rsidP="009E3E2C">
      <w:pPr>
        <w:pStyle w:val="BodyText"/>
        <w:numPr>
          <w:ilvl w:val="0"/>
          <w:numId w:val="24"/>
        </w:numPr>
        <w:rPr>
          <w:lang w:val="en-US"/>
        </w:rPr>
      </w:pPr>
      <w:r>
        <w:rPr>
          <w:lang w:val="en-US"/>
        </w:rPr>
        <w:t xml:space="preserve">UE can adjust the logging interval based on the remaining reserved secondary memory. </w:t>
      </w:r>
    </w:p>
    <w:p w14:paraId="4994681A" w14:textId="77777777" w:rsidR="009E3E2C" w:rsidRPr="0008584F" w:rsidRDefault="009E3E2C" w:rsidP="009E3E2C">
      <w:pPr>
        <w:pStyle w:val="BodyText"/>
        <w:numPr>
          <w:ilvl w:val="0"/>
          <w:numId w:val="24"/>
        </w:numPr>
        <w:rPr>
          <w:lang w:val="en-US"/>
        </w:rPr>
      </w:pPr>
      <w:r>
        <w:rPr>
          <w:lang w:val="en-US"/>
        </w:rPr>
        <w:lastRenderedPageBreak/>
        <w:t xml:space="preserve">UE can use a </w:t>
      </w:r>
      <w:r w:rsidRPr="0079534F">
        <w:rPr>
          <w:lang w:val="en-US"/>
        </w:rPr>
        <w:t>selection/filtering mechanism to discard/remove the measurement captured at the same location (in case of detailed location information) to avoid redundancy of the measurements</w:t>
      </w:r>
      <w:r>
        <w:rPr>
          <w:lang w:val="en-US"/>
        </w:rPr>
        <w:t>. This is discussed in the next section.</w:t>
      </w:r>
    </w:p>
    <w:p w14:paraId="5D6A814A" w14:textId="77777777" w:rsidR="009E3E2C" w:rsidRPr="00603EDA" w:rsidRDefault="009E3E2C" w:rsidP="009E3E2C">
      <w:pPr>
        <w:pStyle w:val="Proposal"/>
        <w:numPr>
          <w:ilvl w:val="0"/>
          <w:numId w:val="0"/>
        </w:numPr>
        <w:rPr>
          <w:b w:val="0"/>
          <w:bCs w:val="0"/>
          <w:lang w:val="en-US"/>
        </w:rPr>
      </w:pPr>
    </w:p>
    <w:p w14:paraId="59EED789" w14:textId="77777777" w:rsidR="009E3E2C" w:rsidRPr="00B10809" w:rsidRDefault="009E3E2C" w:rsidP="009E3E2C">
      <w:pPr>
        <w:pStyle w:val="Proposal"/>
        <w:tabs>
          <w:tab w:val="num" w:pos="1560"/>
          <w:tab w:val="num" w:pos="1701"/>
        </w:tabs>
        <w:overflowPunct w:val="0"/>
        <w:autoSpaceDE w:val="0"/>
        <w:autoSpaceDN w:val="0"/>
        <w:adjustRightInd w:val="0"/>
        <w:ind w:left="1560" w:hanging="1134"/>
        <w:textAlignment w:val="baseline"/>
        <w:rPr>
          <w:lang w:val="en-US"/>
        </w:rPr>
      </w:pPr>
      <w:bookmarkStart w:id="23" w:name="_Toc24065005"/>
      <w:r w:rsidRPr="00B10809">
        <w:rPr>
          <w:lang w:val="en-US"/>
        </w:rPr>
        <w:t>RAN2 to discuss introduction of another reserved memory in UE for logged measurements; the UE only logs the data in this memory when certain conditions or the triggering conditions of the certain events are fulfilled.</w:t>
      </w:r>
      <w:bookmarkEnd w:id="23"/>
      <w:r w:rsidRPr="00B10809">
        <w:rPr>
          <w:lang w:val="en-US"/>
        </w:rPr>
        <w:t xml:space="preserve"> </w:t>
      </w:r>
    </w:p>
    <w:p w14:paraId="520EE9A4" w14:textId="20A7DE72" w:rsidR="0044624D" w:rsidRPr="00BF69E2" w:rsidRDefault="0048746E" w:rsidP="00992676">
      <w:pPr>
        <w:pStyle w:val="Heading4"/>
        <w:rPr>
          <w:b/>
          <w:bCs/>
        </w:rPr>
      </w:pPr>
      <w:r w:rsidRPr="00BF69E2">
        <w:rPr>
          <w:b/>
          <w:bCs/>
        </w:rPr>
        <w:t>3.</w:t>
      </w:r>
      <w:r w:rsidR="00BF69E2">
        <w:rPr>
          <w:b/>
          <w:bCs/>
        </w:rPr>
        <w:t>4</w:t>
      </w:r>
      <w:r w:rsidRPr="00BF69E2">
        <w:rPr>
          <w:b/>
          <w:bCs/>
        </w:rPr>
        <w:t xml:space="preserve">.2 </w:t>
      </w:r>
      <w:r w:rsidR="0044624D" w:rsidRPr="00BF69E2">
        <w:rPr>
          <w:b/>
          <w:bCs/>
        </w:rPr>
        <w:t>Adaptive logging interval</w:t>
      </w:r>
    </w:p>
    <w:p w14:paraId="077CB42A" w14:textId="78003489" w:rsidR="0019779E" w:rsidRPr="00BF69E2" w:rsidRDefault="0019779E" w:rsidP="0019779E">
      <w:pPr>
        <w:pStyle w:val="BodyText"/>
        <w:rPr>
          <w:lang w:val="en-US"/>
        </w:rPr>
      </w:pPr>
      <w:r w:rsidRPr="00992676">
        <w:rPr>
          <w:lang w:val="en-US"/>
        </w:rPr>
        <w:t xml:space="preserve">One mechanism to </w:t>
      </w:r>
      <w:r>
        <w:rPr>
          <w:lang w:val="en-US"/>
        </w:rPr>
        <w:t xml:space="preserve">enhance the logging duration of </w:t>
      </w:r>
      <w:r w:rsidRPr="00BF69E2">
        <w:rPr>
          <w:lang w:val="en-US"/>
        </w:rPr>
        <w:t xml:space="preserve">the is to </w:t>
      </w:r>
      <w:r w:rsidR="00CD270D" w:rsidRPr="00BF69E2">
        <w:rPr>
          <w:lang w:val="en-US"/>
        </w:rPr>
        <w:t>dynamically a</w:t>
      </w:r>
      <w:r w:rsidRPr="00BF69E2">
        <w:rPr>
          <w:lang w:val="en-US"/>
        </w:rPr>
        <w:t xml:space="preserve">djust the logging interval based on the remaining entries which are reserved for the logged </w:t>
      </w:r>
      <w:r>
        <w:rPr>
          <w:lang w:val="en-US"/>
        </w:rPr>
        <w:t xml:space="preserve">MDT </w:t>
      </w:r>
      <w:r w:rsidRPr="00BF69E2">
        <w:rPr>
          <w:lang w:val="en-US"/>
        </w:rPr>
        <w:t>measurements.</w:t>
      </w:r>
      <w:r>
        <w:rPr>
          <w:lang w:val="en-US"/>
        </w:rPr>
        <w:t xml:space="preserve"> </w:t>
      </w:r>
    </w:p>
    <w:p w14:paraId="03A8748D" w14:textId="77777777" w:rsidR="0019779E" w:rsidRDefault="0019779E" w:rsidP="0019779E">
      <w:pPr>
        <w:pStyle w:val="BodyText"/>
        <w:rPr>
          <w:lang w:val="en-US"/>
        </w:rPr>
      </w:pPr>
    </w:p>
    <w:p w14:paraId="3DD14988" w14:textId="3360FEE0" w:rsidR="0019779E" w:rsidRDefault="0019779E" w:rsidP="0019779E">
      <w:pPr>
        <w:pStyle w:val="BodyText"/>
        <w:rPr>
          <w:lang w:val="en-US"/>
        </w:rPr>
      </w:pPr>
      <w:r w:rsidRPr="00BF69E2">
        <w:rPr>
          <w:lang w:val="en-US"/>
        </w:rPr>
        <w:t xml:space="preserve">A condition </w:t>
      </w:r>
      <w:r>
        <w:rPr>
          <w:lang w:val="en-US"/>
        </w:rPr>
        <w:t>can be</w:t>
      </w:r>
      <w:r w:rsidRPr="00BF69E2">
        <w:rPr>
          <w:lang w:val="en-US"/>
        </w:rPr>
        <w:t xml:space="preserve"> defined for a UE to derive a new Logging Interval</w:t>
      </w:r>
      <w:r>
        <w:rPr>
          <w:lang w:val="en-US"/>
        </w:rPr>
        <w:t xml:space="preserve"> once the current reserved memory for MDT had gone below a threshold value, based upon a scaling factor,</w:t>
      </w:r>
      <w:r w:rsidR="00CD270D">
        <w:rPr>
          <w:lang w:val="en-US"/>
        </w:rPr>
        <w:t xml:space="preserve"> </w:t>
      </w:r>
      <w:r>
        <w:rPr>
          <w:lang w:val="en-US"/>
        </w:rPr>
        <w:t>i.e</w:t>
      </w:r>
      <w:r w:rsidR="00CD270D">
        <w:rPr>
          <w:lang w:val="en-US"/>
        </w:rPr>
        <w:t>.</w:t>
      </w:r>
      <w:r>
        <w:rPr>
          <w:lang w:val="en-US"/>
        </w:rPr>
        <w:t xml:space="preserve"> K1 in formula below: </w:t>
      </w:r>
    </w:p>
    <w:p w14:paraId="3AA55525" w14:textId="77777777" w:rsidR="0019779E" w:rsidRPr="00BF69E2" w:rsidRDefault="0019779E" w:rsidP="0019779E">
      <w:pPr>
        <w:pStyle w:val="BodyText"/>
        <w:rPr>
          <w:lang w:val="en-US"/>
        </w:rPr>
      </w:pPr>
    </w:p>
    <w:tbl>
      <w:tblPr>
        <w:tblStyle w:val="TableGrid"/>
        <w:tblW w:w="0" w:type="auto"/>
        <w:tblLook w:val="04A0" w:firstRow="1" w:lastRow="0" w:firstColumn="1" w:lastColumn="0" w:noHBand="0" w:noVBand="1"/>
      </w:tblPr>
      <w:tblGrid>
        <w:gridCol w:w="9062"/>
      </w:tblGrid>
      <w:tr w:rsidR="0019779E" w:rsidRPr="003538DF" w14:paraId="7B7B336B" w14:textId="77777777" w:rsidTr="00DC33FF">
        <w:tc>
          <w:tcPr>
            <w:tcW w:w="9062" w:type="dxa"/>
          </w:tcPr>
          <w:p w14:paraId="1AB3B6DE" w14:textId="77777777" w:rsidR="0019779E" w:rsidRPr="00BF69E2" w:rsidRDefault="0019779E" w:rsidP="00DC33FF">
            <w:pPr>
              <w:pStyle w:val="BodyText"/>
              <w:rPr>
                <w:i/>
                <w:lang w:val="en-US"/>
              </w:rPr>
            </w:pPr>
            <w:r w:rsidRPr="00BF69E2">
              <w:rPr>
                <w:i/>
                <w:lang w:val="en-US"/>
              </w:rPr>
              <w:t>CurRemainingLogMeas &lt;= PrevRemainingLogMeas / K1 (for example K1 = 2)</w:t>
            </w:r>
          </w:p>
        </w:tc>
      </w:tr>
    </w:tbl>
    <w:p w14:paraId="407088BB" w14:textId="7EE0741F" w:rsidR="0019779E" w:rsidRPr="00BF69E2" w:rsidRDefault="0019779E" w:rsidP="0019779E">
      <w:pPr>
        <w:pStyle w:val="BodyText"/>
        <w:rPr>
          <w:lang w:val="en-US"/>
        </w:rPr>
      </w:pPr>
    </w:p>
    <w:p w14:paraId="03D3D1C9" w14:textId="2B1EAFB8" w:rsidR="0019779E" w:rsidRPr="00BF69E2" w:rsidRDefault="0019779E" w:rsidP="0019779E">
      <w:pPr>
        <w:pStyle w:val="BodyText"/>
        <w:rPr>
          <w:lang w:val="en-US"/>
        </w:rPr>
      </w:pPr>
      <w:r w:rsidRPr="00BF69E2">
        <w:rPr>
          <w:lang w:val="en-US"/>
        </w:rPr>
        <w:t xml:space="preserve">The UE can calculate </w:t>
      </w:r>
      <w:r>
        <w:rPr>
          <w:lang w:val="en-US"/>
        </w:rPr>
        <w:t>the new logging interval based upon a scaling factor, i.e</w:t>
      </w:r>
      <w:r w:rsidR="00CD270D">
        <w:rPr>
          <w:lang w:val="en-US"/>
        </w:rPr>
        <w:t>.</w:t>
      </w:r>
      <w:r>
        <w:rPr>
          <w:lang w:val="en-US"/>
        </w:rPr>
        <w:t xml:space="preserve"> K2 in formula below: </w:t>
      </w:r>
    </w:p>
    <w:tbl>
      <w:tblPr>
        <w:tblStyle w:val="TableGrid"/>
        <w:tblW w:w="0" w:type="auto"/>
        <w:tblLook w:val="04A0" w:firstRow="1" w:lastRow="0" w:firstColumn="1" w:lastColumn="0" w:noHBand="0" w:noVBand="1"/>
      </w:tblPr>
      <w:tblGrid>
        <w:gridCol w:w="9062"/>
      </w:tblGrid>
      <w:tr w:rsidR="0019779E" w:rsidRPr="003538DF" w14:paraId="2ECF0961" w14:textId="77777777" w:rsidTr="00DC33FF">
        <w:tc>
          <w:tcPr>
            <w:tcW w:w="9062" w:type="dxa"/>
          </w:tcPr>
          <w:p w14:paraId="383A4753" w14:textId="77777777" w:rsidR="0019779E" w:rsidRPr="00BF69E2" w:rsidRDefault="0019779E" w:rsidP="00DC33FF">
            <w:pPr>
              <w:pStyle w:val="BodyText"/>
              <w:rPr>
                <w:lang w:val="en-US"/>
              </w:rPr>
            </w:pPr>
            <w:r w:rsidRPr="00BF69E2">
              <w:rPr>
                <w:i/>
                <w:lang w:val="en-US"/>
              </w:rPr>
              <w:t>NewLoggingInterval = PrevLoggingInterval * K2 (for example K2 = 2)</w:t>
            </w:r>
          </w:p>
        </w:tc>
      </w:tr>
    </w:tbl>
    <w:p w14:paraId="57A799FD" w14:textId="77777777" w:rsidR="0019779E" w:rsidRPr="00BF69E2" w:rsidRDefault="0019779E" w:rsidP="0019779E">
      <w:pPr>
        <w:pStyle w:val="BodyText"/>
        <w:rPr>
          <w:lang w:val="en-US"/>
        </w:rPr>
      </w:pPr>
    </w:p>
    <w:p w14:paraId="3EC48522" w14:textId="6E2ABAE3" w:rsidR="0019779E" w:rsidRDefault="00EB0748" w:rsidP="0019779E">
      <w:pPr>
        <w:pStyle w:val="BodyText"/>
        <w:rPr>
          <w:lang w:val="en-US"/>
        </w:rPr>
      </w:pPr>
      <w:r>
        <w:rPr>
          <w:lang w:val="en-US"/>
        </w:rPr>
        <w:t xml:space="preserve">where, </w:t>
      </w:r>
    </w:p>
    <w:p w14:paraId="46E4AD8A" w14:textId="77777777" w:rsidR="00EB0748" w:rsidRPr="007662CA" w:rsidRDefault="00EB0748" w:rsidP="00EB0748">
      <w:pPr>
        <w:pStyle w:val="BodyText"/>
        <w:keepLines/>
        <w:numPr>
          <w:ilvl w:val="0"/>
          <w:numId w:val="28"/>
        </w:numPr>
        <w:tabs>
          <w:tab w:val="left" w:pos="2552"/>
          <w:tab w:val="left" w:pos="3856"/>
          <w:tab w:val="left" w:pos="5216"/>
          <w:tab w:val="left" w:pos="6464"/>
          <w:tab w:val="left" w:pos="7768"/>
          <w:tab w:val="left" w:pos="9072"/>
          <w:tab w:val="left" w:pos="9639"/>
        </w:tabs>
        <w:spacing w:before="240" w:after="0"/>
        <w:jc w:val="left"/>
        <w:rPr>
          <w:lang w:val="en-US"/>
        </w:rPr>
      </w:pPr>
      <w:r w:rsidRPr="007662CA">
        <w:rPr>
          <w:i/>
          <w:lang w:val="en-US"/>
        </w:rPr>
        <w:t xml:space="preserve">CurRemainingLogMeas: the current remaining number of the </w:t>
      </w:r>
      <w:r w:rsidRPr="007662CA">
        <w:rPr>
          <w:lang w:val="en-US"/>
        </w:rPr>
        <w:t>logged measurement entries which can be stored by UE.</w:t>
      </w:r>
    </w:p>
    <w:p w14:paraId="4DE26A1D" w14:textId="77777777" w:rsidR="00EB0748" w:rsidRPr="007662CA" w:rsidRDefault="00EB0748" w:rsidP="00EB0748">
      <w:pPr>
        <w:pStyle w:val="BodyText"/>
        <w:keepLines/>
        <w:numPr>
          <w:ilvl w:val="0"/>
          <w:numId w:val="28"/>
        </w:numPr>
        <w:tabs>
          <w:tab w:val="left" w:pos="2552"/>
          <w:tab w:val="left" w:pos="3856"/>
          <w:tab w:val="left" w:pos="5216"/>
          <w:tab w:val="left" w:pos="6464"/>
          <w:tab w:val="left" w:pos="7768"/>
          <w:tab w:val="left" w:pos="9072"/>
          <w:tab w:val="left" w:pos="9639"/>
        </w:tabs>
        <w:spacing w:before="240" w:after="0"/>
        <w:jc w:val="left"/>
        <w:rPr>
          <w:lang w:val="en-US"/>
        </w:rPr>
      </w:pPr>
      <w:r w:rsidRPr="007662CA">
        <w:rPr>
          <w:i/>
          <w:lang w:val="en-US"/>
        </w:rPr>
        <w:t xml:space="preserve">PrevRemainingLogMeas: the previous remaining number of the </w:t>
      </w:r>
      <w:r w:rsidRPr="007662CA">
        <w:rPr>
          <w:lang w:val="en-US"/>
        </w:rPr>
        <w:t xml:space="preserve">logged measurement entries which can be stored by UE when the UE changed the Logging Interval previously. If the UE has not changed the Logging Interval, </w:t>
      </w:r>
      <w:r w:rsidRPr="007662CA">
        <w:rPr>
          <w:i/>
          <w:lang w:val="en-US"/>
        </w:rPr>
        <w:t>PrevRemainingLogMeas = MaxLogMeas.</w:t>
      </w:r>
    </w:p>
    <w:p w14:paraId="020DB25B" w14:textId="77777777" w:rsidR="00EB0748" w:rsidRPr="007662CA" w:rsidRDefault="00EB0748" w:rsidP="00EB0748">
      <w:pPr>
        <w:pStyle w:val="BodyText"/>
        <w:keepLines/>
        <w:numPr>
          <w:ilvl w:val="0"/>
          <w:numId w:val="28"/>
        </w:numPr>
        <w:tabs>
          <w:tab w:val="left" w:pos="2552"/>
          <w:tab w:val="left" w:pos="3856"/>
          <w:tab w:val="left" w:pos="5216"/>
          <w:tab w:val="left" w:pos="6464"/>
          <w:tab w:val="left" w:pos="7768"/>
          <w:tab w:val="left" w:pos="9072"/>
          <w:tab w:val="left" w:pos="9639"/>
        </w:tabs>
        <w:spacing w:before="240" w:after="0"/>
        <w:jc w:val="left"/>
        <w:rPr>
          <w:lang w:val="en-US"/>
        </w:rPr>
      </w:pPr>
      <w:r w:rsidRPr="007662CA">
        <w:rPr>
          <w:i/>
          <w:lang w:val="en-US"/>
        </w:rPr>
        <w:t xml:space="preserve">NewLoggingInterval: </w:t>
      </w:r>
      <w:r w:rsidRPr="007662CA">
        <w:rPr>
          <w:lang w:val="en-US"/>
        </w:rPr>
        <w:t>the new logging interval to be used.</w:t>
      </w:r>
    </w:p>
    <w:p w14:paraId="627FFC09" w14:textId="77777777" w:rsidR="00EB0748" w:rsidRDefault="00EB0748" w:rsidP="00EB0748">
      <w:pPr>
        <w:pStyle w:val="BodyText"/>
        <w:keepLines/>
        <w:numPr>
          <w:ilvl w:val="0"/>
          <w:numId w:val="28"/>
        </w:numPr>
        <w:tabs>
          <w:tab w:val="left" w:pos="2552"/>
          <w:tab w:val="left" w:pos="3856"/>
          <w:tab w:val="left" w:pos="5216"/>
          <w:tab w:val="left" w:pos="6464"/>
          <w:tab w:val="left" w:pos="7768"/>
          <w:tab w:val="left" w:pos="9072"/>
          <w:tab w:val="left" w:pos="9639"/>
        </w:tabs>
        <w:spacing w:before="240" w:after="0"/>
        <w:jc w:val="left"/>
        <w:rPr>
          <w:lang w:val="en-US"/>
        </w:rPr>
      </w:pPr>
      <w:r w:rsidRPr="007662CA">
        <w:rPr>
          <w:i/>
          <w:lang w:val="en-US"/>
        </w:rPr>
        <w:t xml:space="preserve">PrevLoggingInterval: </w:t>
      </w:r>
      <w:r w:rsidRPr="007662CA">
        <w:rPr>
          <w:lang w:val="en-US"/>
        </w:rPr>
        <w:t>the previous logging interval which was used.</w:t>
      </w:r>
    </w:p>
    <w:p w14:paraId="62F4E134" w14:textId="77777777" w:rsidR="00EB0748" w:rsidRPr="007662CA" w:rsidRDefault="00EB0748" w:rsidP="00EB0748">
      <w:pPr>
        <w:pStyle w:val="BodyText"/>
        <w:keepLines/>
        <w:numPr>
          <w:ilvl w:val="0"/>
          <w:numId w:val="28"/>
        </w:numPr>
        <w:tabs>
          <w:tab w:val="left" w:pos="2552"/>
          <w:tab w:val="left" w:pos="3856"/>
          <w:tab w:val="left" w:pos="5216"/>
          <w:tab w:val="left" w:pos="6464"/>
          <w:tab w:val="left" w:pos="7768"/>
          <w:tab w:val="left" w:pos="9072"/>
          <w:tab w:val="left" w:pos="9639"/>
        </w:tabs>
        <w:spacing w:before="240" w:after="0"/>
        <w:jc w:val="left"/>
        <w:rPr>
          <w:lang w:val="en-US"/>
        </w:rPr>
      </w:pPr>
      <w:r>
        <w:rPr>
          <w:i/>
          <w:lang w:val="en-US"/>
        </w:rPr>
        <w:t>Scaling Factor:</w:t>
      </w:r>
      <w:r>
        <w:rPr>
          <w:lang w:val="en-US"/>
        </w:rPr>
        <w:t xml:space="preserve"> K1, K2</w:t>
      </w:r>
    </w:p>
    <w:p w14:paraId="78509803" w14:textId="77777777" w:rsidR="00EB0748" w:rsidRPr="00BF69E2" w:rsidRDefault="00EB0748" w:rsidP="0019779E">
      <w:pPr>
        <w:pStyle w:val="BodyText"/>
        <w:rPr>
          <w:lang w:val="en-US"/>
        </w:rPr>
      </w:pPr>
    </w:p>
    <w:p w14:paraId="7B079702" w14:textId="1BBF8686" w:rsidR="0019779E" w:rsidRPr="00992676" w:rsidRDefault="0019779E" w:rsidP="0019779E">
      <w:pPr>
        <w:pStyle w:val="BodyText"/>
        <w:rPr>
          <w:lang w:val="en-US"/>
        </w:rPr>
      </w:pPr>
      <w:r>
        <w:rPr>
          <w:lang w:val="en-US"/>
        </w:rPr>
        <w:t xml:space="preserve">This simple approach to </w:t>
      </w:r>
      <w:r w:rsidR="00EB0748">
        <w:rPr>
          <w:lang w:val="en-US"/>
        </w:rPr>
        <w:t>adaptively</w:t>
      </w:r>
      <w:r>
        <w:rPr>
          <w:lang w:val="en-US"/>
        </w:rPr>
        <w:t xml:space="preserve"> change the logging interval could result in extending the MDT monitoring range dynamically based upon operator specific requirements</w:t>
      </w:r>
      <w:r w:rsidR="00EB0748">
        <w:rPr>
          <w:lang w:val="en-US"/>
        </w:rPr>
        <w:t xml:space="preserve"> and prevent the UE to stop logging even before MDT loggin timer expires, due to lack of space in MDT buffer. </w:t>
      </w:r>
    </w:p>
    <w:p w14:paraId="7B25CEE8" w14:textId="13815217" w:rsidR="0019779E" w:rsidRDefault="0019779E" w:rsidP="006A0655">
      <w:pPr>
        <w:rPr>
          <w:lang w:val="en-GB" w:eastAsia="zh-CN"/>
        </w:rPr>
      </w:pPr>
    </w:p>
    <w:p w14:paraId="63370782" w14:textId="77777777" w:rsidR="0019779E" w:rsidRPr="00992676" w:rsidRDefault="0019779E" w:rsidP="00992676">
      <w:pPr>
        <w:rPr>
          <w:lang w:val="en-US" w:eastAsia="zh-CN"/>
        </w:rPr>
      </w:pPr>
    </w:p>
    <w:p w14:paraId="3ACF92F0" w14:textId="74310169" w:rsidR="009E3E2C" w:rsidRPr="00707753" w:rsidRDefault="0048746E" w:rsidP="00992676">
      <w:pPr>
        <w:pStyle w:val="Heading4"/>
        <w:rPr>
          <w:b/>
          <w:bCs/>
        </w:rPr>
      </w:pPr>
      <w:r w:rsidRPr="00707753">
        <w:rPr>
          <w:b/>
          <w:bCs/>
        </w:rPr>
        <w:t>3.</w:t>
      </w:r>
      <w:r w:rsidR="008E25A5">
        <w:rPr>
          <w:b/>
          <w:bCs/>
        </w:rPr>
        <w:t>4</w:t>
      </w:r>
      <w:r w:rsidRPr="00707753">
        <w:rPr>
          <w:b/>
          <w:bCs/>
        </w:rPr>
        <w:t>.</w:t>
      </w:r>
      <w:r w:rsidR="006A0655" w:rsidRPr="00707753">
        <w:rPr>
          <w:b/>
          <w:bCs/>
        </w:rPr>
        <w:t>3</w:t>
      </w:r>
      <w:r w:rsidRPr="00707753">
        <w:rPr>
          <w:b/>
          <w:bCs/>
        </w:rPr>
        <w:t xml:space="preserve"> </w:t>
      </w:r>
      <w:r w:rsidR="0044624D" w:rsidRPr="00707753">
        <w:rPr>
          <w:b/>
          <w:bCs/>
        </w:rPr>
        <w:t>Prioritization of logged measurements</w:t>
      </w:r>
    </w:p>
    <w:p w14:paraId="0943F17E" w14:textId="0E942879" w:rsidR="00EB0748" w:rsidRDefault="00EB0748" w:rsidP="009E3E2C">
      <w:pPr>
        <w:rPr>
          <w:rStyle w:val="IvDbodytextChar"/>
          <w:lang w:val="en-US"/>
        </w:rPr>
      </w:pPr>
    </w:p>
    <w:p w14:paraId="64E15830" w14:textId="73330B73" w:rsidR="00EB0748" w:rsidRDefault="00EB0748" w:rsidP="009E3E2C">
      <w:pPr>
        <w:rPr>
          <w:rStyle w:val="IvDbodytextChar"/>
          <w:lang w:val="en-US"/>
        </w:rPr>
      </w:pPr>
      <w:r>
        <w:rPr>
          <w:rStyle w:val="IvDbodytextChar"/>
          <w:lang w:val="en-US"/>
        </w:rPr>
        <w:t xml:space="preserve">Another approach to </w:t>
      </w:r>
      <w:r w:rsidR="0048746E">
        <w:rPr>
          <w:rStyle w:val="IvDbodytextChar"/>
          <w:lang w:val="en-US"/>
        </w:rPr>
        <w:t xml:space="preserve">generate relevant MDT reports along with extending the MDT logging period using available memory samples is to prioritize specific MDT measurements based upon network provided prioritization in MDT configuration. </w:t>
      </w:r>
    </w:p>
    <w:p w14:paraId="084B3284" w14:textId="47DDAF9E" w:rsidR="00B64AB6" w:rsidRDefault="00B64AB6" w:rsidP="009E3E2C">
      <w:pPr>
        <w:rPr>
          <w:rStyle w:val="IvDbodytextChar"/>
          <w:lang w:val="en-US"/>
        </w:rPr>
      </w:pPr>
    </w:p>
    <w:p w14:paraId="0E77E760" w14:textId="3C558243" w:rsidR="00B64AB6" w:rsidRDefault="00B64AB6" w:rsidP="00B64AB6">
      <w:pPr>
        <w:rPr>
          <w:i/>
          <w:noProof/>
          <w:lang w:val="en-GB"/>
        </w:rPr>
      </w:pPr>
      <w:r w:rsidRPr="00992676">
        <w:rPr>
          <w:lang w:val="en-US"/>
        </w:rPr>
        <w:t xml:space="preserve">In general, the logged measurement report consists of measurement results for the serving cell (the measurement quantity), available UE measurements performed in idle for intra-frequency/inter-frequency/inter-RAT, time stamp and location information. When the UE performs logging at the regular logging intervals, it adds </w:t>
      </w:r>
      <w:r w:rsidRPr="00FE7D68">
        <w:rPr>
          <w:lang w:val="en-GB"/>
        </w:rPr>
        <w:t xml:space="preserve">a logged measurement entry in </w:t>
      </w:r>
      <w:r>
        <w:rPr>
          <w:lang w:val="en-GB"/>
        </w:rPr>
        <w:t xml:space="preserve">a UE variable called </w:t>
      </w:r>
      <w:r w:rsidRPr="00FE7D68">
        <w:rPr>
          <w:i/>
          <w:noProof/>
          <w:lang w:val="en-GB"/>
        </w:rPr>
        <w:t>VarLogMeasReport</w:t>
      </w:r>
      <w:r>
        <w:rPr>
          <w:i/>
          <w:noProof/>
          <w:lang w:val="en-GB"/>
        </w:rPr>
        <w:t>.</w:t>
      </w:r>
    </w:p>
    <w:p w14:paraId="377316E9" w14:textId="77777777" w:rsidR="00B64AB6" w:rsidRPr="00992676" w:rsidRDefault="00B64AB6" w:rsidP="00B64AB6">
      <w:pPr>
        <w:rPr>
          <w:lang w:val="en-US"/>
        </w:rPr>
      </w:pPr>
    </w:p>
    <w:p w14:paraId="28F40254" w14:textId="77777777" w:rsidR="00B64AB6" w:rsidRPr="00992676" w:rsidRDefault="00B64AB6" w:rsidP="00B64AB6">
      <w:pPr>
        <w:pStyle w:val="BodyText"/>
        <w:rPr>
          <w:lang w:val="en-US"/>
        </w:rPr>
      </w:pPr>
      <w:r w:rsidRPr="00992676">
        <w:rPr>
          <w:lang w:val="en-US"/>
        </w:rPr>
        <w:t>The detailed logged measurements in the</w:t>
      </w:r>
      <w:r w:rsidRPr="009B76C8">
        <w:rPr>
          <w:i/>
          <w:noProof/>
          <w:lang w:val="en-GB"/>
        </w:rPr>
        <w:t xml:space="preserve"> </w:t>
      </w:r>
      <w:r w:rsidRPr="00FE7D68">
        <w:rPr>
          <w:i/>
          <w:noProof/>
          <w:lang w:val="en-GB"/>
        </w:rPr>
        <w:t>VarLogMeasReport</w:t>
      </w:r>
      <w:r w:rsidRPr="00992676">
        <w:rPr>
          <w:lang w:val="en-US"/>
        </w:rPr>
        <w:t xml:space="preserve"> are described below.</w:t>
      </w:r>
    </w:p>
    <w:p w14:paraId="340A09B0" w14:textId="77777777" w:rsidR="00B64AB6" w:rsidRPr="000E3E3B" w:rsidRDefault="00B64AB6" w:rsidP="00B64AB6">
      <w:pPr>
        <w:pStyle w:val="PL"/>
        <w:rPr>
          <w:lang w:val="en-US"/>
        </w:rPr>
      </w:pPr>
      <w:r w:rsidRPr="000E3E3B">
        <w:rPr>
          <w:lang w:val="en-US"/>
        </w:rPr>
        <w:t>-- ASN1START</w:t>
      </w:r>
    </w:p>
    <w:p w14:paraId="00226F1F" w14:textId="77777777" w:rsidR="00B64AB6" w:rsidRPr="000E3E3B" w:rsidRDefault="00B64AB6" w:rsidP="00B64AB6">
      <w:pPr>
        <w:pStyle w:val="PL"/>
        <w:rPr>
          <w:lang w:val="en-US"/>
        </w:rPr>
      </w:pPr>
    </w:p>
    <w:p w14:paraId="440DA4FE" w14:textId="77777777" w:rsidR="00B64AB6" w:rsidRPr="000E3E3B" w:rsidRDefault="00B64AB6" w:rsidP="00B64AB6">
      <w:pPr>
        <w:pStyle w:val="PL"/>
        <w:rPr>
          <w:lang w:val="en-US"/>
        </w:rPr>
      </w:pPr>
      <w:r w:rsidRPr="000E3E3B">
        <w:rPr>
          <w:lang w:val="en-US"/>
        </w:rPr>
        <w:t>VarLogMeasReport-r10 ::=</w:t>
      </w:r>
      <w:r w:rsidRPr="000E3E3B">
        <w:rPr>
          <w:lang w:val="en-US"/>
        </w:rPr>
        <w:tab/>
      </w:r>
      <w:r w:rsidRPr="000E3E3B">
        <w:rPr>
          <w:lang w:val="en-US"/>
        </w:rPr>
        <w:tab/>
      </w:r>
      <w:r w:rsidRPr="000E3E3B">
        <w:rPr>
          <w:lang w:val="en-US"/>
        </w:rPr>
        <w:tab/>
      </w:r>
      <w:r w:rsidRPr="000E3E3B">
        <w:rPr>
          <w:lang w:val="en-US"/>
        </w:rPr>
        <w:tab/>
        <w:t>SEQUENCE {</w:t>
      </w:r>
    </w:p>
    <w:p w14:paraId="5A7F8EF9" w14:textId="77777777" w:rsidR="00B64AB6" w:rsidRPr="000E3E3B" w:rsidRDefault="00B64AB6" w:rsidP="00B64AB6">
      <w:pPr>
        <w:pStyle w:val="PL"/>
        <w:rPr>
          <w:lang w:val="en-US"/>
        </w:rPr>
      </w:pPr>
      <w:r w:rsidRPr="000E3E3B">
        <w:rPr>
          <w:lang w:val="en-US"/>
        </w:rPr>
        <w:tab/>
        <w:t>traceReference-r10</w:t>
      </w:r>
      <w:r w:rsidRPr="000E3E3B">
        <w:rPr>
          <w:lang w:val="en-US"/>
        </w:rPr>
        <w:tab/>
      </w:r>
      <w:r w:rsidRPr="000E3E3B">
        <w:rPr>
          <w:lang w:val="en-US"/>
        </w:rPr>
        <w:tab/>
      </w:r>
      <w:r w:rsidRPr="000E3E3B">
        <w:rPr>
          <w:lang w:val="en-US"/>
        </w:rPr>
        <w:tab/>
      </w:r>
      <w:r w:rsidRPr="000E3E3B">
        <w:rPr>
          <w:lang w:val="en-US"/>
        </w:rPr>
        <w:tab/>
      </w:r>
      <w:r w:rsidRPr="000E3E3B">
        <w:rPr>
          <w:lang w:val="en-US"/>
        </w:rPr>
        <w:tab/>
        <w:t>TraceReference-r10,</w:t>
      </w:r>
    </w:p>
    <w:p w14:paraId="6A9CC17E" w14:textId="77777777" w:rsidR="00B64AB6" w:rsidRPr="000E3E3B" w:rsidRDefault="00B64AB6" w:rsidP="00B64AB6">
      <w:pPr>
        <w:pStyle w:val="PL"/>
        <w:rPr>
          <w:lang w:val="en-US"/>
        </w:rPr>
      </w:pPr>
      <w:r w:rsidRPr="000E3E3B">
        <w:rPr>
          <w:lang w:val="en-US"/>
        </w:rPr>
        <w:tab/>
        <w:t>traceRecordingSessionRef-r10</w:t>
      </w:r>
      <w:r w:rsidRPr="000E3E3B">
        <w:rPr>
          <w:lang w:val="en-US"/>
        </w:rPr>
        <w:tab/>
      </w:r>
      <w:r w:rsidRPr="000E3E3B">
        <w:rPr>
          <w:lang w:val="en-US"/>
        </w:rPr>
        <w:tab/>
      </w:r>
      <w:r w:rsidRPr="000E3E3B">
        <w:rPr>
          <w:lang w:val="en-US"/>
        </w:rPr>
        <w:tab/>
        <w:t>OCTET STRING (SIZE (2)),</w:t>
      </w:r>
    </w:p>
    <w:p w14:paraId="1AB7F337" w14:textId="77777777" w:rsidR="00B64AB6" w:rsidRPr="000E3E3B" w:rsidRDefault="00B64AB6" w:rsidP="00B64AB6">
      <w:pPr>
        <w:pStyle w:val="PL"/>
        <w:rPr>
          <w:lang w:val="en-US"/>
        </w:rPr>
      </w:pPr>
      <w:r w:rsidRPr="000E3E3B">
        <w:rPr>
          <w:lang w:val="en-US"/>
        </w:rPr>
        <w:tab/>
        <w:t>tce-Id-r10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OCTET STRING (SIZE (1)),</w:t>
      </w:r>
    </w:p>
    <w:p w14:paraId="1DFA42CC" w14:textId="77777777" w:rsidR="00B64AB6" w:rsidRPr="000E3E3B" w:rsidRDefault="00B64AB6" w:rsidP="00B64AB6">
      <w:pPr>
        <w:pStyle w:val="PL"/>
        <w:rPr>
          <w:lang w:val="en-US"/>
        </w:rPr>
      </w:pPr>
      <w:r w:rsidRPr="000E3E3B">
        <w:rPr>
          <w:lang w:val="en-US"/>
        </w:rPr>
        <w:tab/>
        <w:t>plmn-Identity-r10</w:t>
      </w:r>
      <w:r w:rsidRPr="000E3E3B">
        <w:rPr>
          <w:lang w:val="en-US"/>
        </w:rPr>
        <w:tab/>
      </w:r>
      <w:r w:rsidRPr="000E3E3B">
        <w:rPr>
          <w:lang w:val="en-US"/>
        </w:rPr>
        <w:tab/>
      </w:r>
      <w:r w:rsidRPr="000E3E3B">
        <w:rPr>
          <w:lang w:val="en-US"/>
        </w:rPr>
        <w:tab/>
      </w:r>
      <w:r w:rsidRPr="000E3E3B">
        <w:rPr>
          <w:lang w:val="en-US"/>
        </w:rPr>
        <w:tab/>
      </w:r>
      <w:r w:rsidRPr="000E3E3B">
        <w:rPr>
          <w:lang w:val="en-US"/>
        </w:rPr>
        <w:tab/>
        <w:t>PLMN-Identity,</w:t>
      </w:r>
    </w:p>
    <w:p w14:paraId="24E16055" w14:textId="77777777" w:rsidR="00B64AB6" w:rsidRPr="000E3E3B" w:rsidRDefault="00B64AB6" w:rsidP="00B64AB6">
      <w:pPr>
        <w:pStyle w:val="PL"/>
        <w:rPr>
          <w:lang w:val="en-US"/>
        </w:rPr>
      </w:pPr>
      <w:r w:rsidRPr="000E3E3B">
        <w:rPr>
          <w:lang w:val="en-US"/>
        </w:rPr>
        <w:tab/>
        <w:t>absoluteTimeInfo-r10</w:t>
      </w:r>
      <w:r w:rsidRPr="000E3E3B">
        <w:rPr>
          <w:lang w:val="en-US"/>
        </w:rPr>
        <w:tab/>
      </w:r>
      <w:r w:rsidRPr="000E3E3B">
        <w:rPr>
          <w:lang w:val="en-US"/>
        </w:rPr>
        <w:tab/>
      </w:r>
      <w:r w:rsidRPr="000E3E3B">
        <w:rPr>
          <w:lang w:val="en-US"/>
        </w:rPr>
        <w:tab/>
      </w:r>
      <w:r w:rsidRPr="000E3E3B">
        <w:rPr>
          <w:lang w:val="en-US"/>
        </w:rPr>
        <w:tab/>
        <w:t>AbsoluteTimeInfo-r10,</w:t>
      </w:r>
    </w:p>
    <w:p w14:paraId="753956A5" w14:textId="77777777" w:rsidR="00B64AB6" w:rsidRPr="000E3E3B" w:rsidRDefault="00B64AB6" w:rsidP="00B64AB6">
      <w:pPr>
        <w:pStyle w:val="PL"/>
        <w:rPr>
          <w:lang w:val="en-US"/>
        </w:rPr>
      </w:pPr>
      <w:r w:rsidRPr="000E3E3B">
        <w:rPr>
          <w:lang w:val="en-US"/>
        </w:rPr>
        <w:tab/>
        <w:t>logMeasInfoList-r10</w:t>
      </w:r>
      <w:r w:rsidRPr="000E3E3B">
        <w:rPr>
          <w:lang w:val="en-US"/>
        </w:rPr>
        <w:tab/>
      </w:r>
      <w:r w:rsidRPr="000E3E3B">
        <w:rPr>
          <w:lang w:val="en-US"/>
        </w:rPr>
        <w:tab/>
      </w:r>
      <w:r w:rsidRPr="000E3E3B">
        <w:rPr>
          <w:lang w:val="en-US"/>
        </w:rPr>
        <w:tab/>
      </w:r>
      <w:r w:rsidRPr="000E3E3B">
        <w:rPr>
          <w:lang w:val="en-US"/>
        </w:rPr>
        <w:tab/>
      </w:r>
      <w:r w:rsidRPr="000E3E3B">
        <w:rPr>
          <w:lang w:val="en-US"/>
        </w:rPr>
        <w:tab/>
        <w:t>LogMeasInfoList2-r10</w:t>
      </w:r>
    </w:p>
    <w:p w14:paraId="33BDF9DE" w14:textId="77777777" w:rsidR="00B64AB6" w:rsidRPr="000E3E3B" w:rsidRDefault="00B64AB6" w:rsidP="00B64AB6">
      <w:pPr>
        <w:pStyle w:val="PL"/>
        <w:rPr>
          <w:lang w:val="en-US"/>
        </w:rPr>
      </w:pPr>
      <w:r w:rsidRPr="000E3E3B">
        <w:rPr>
          <w:lang w:val="en-US"/>
        </w:rPr>
        <w:t>}</w:t>
      </w:r>
    </w:p>
    <w:p w14:paraId="1A27924B" w14:textId="77777777" w:rsidR="00B64AB6" w:rsidRPr="000E3E3B" w:rsidRDefault="00B64AB6" w:rsidP="00B64AB6">
      <w:pPr>
        <w:pStyle w:val="PL"/>
        <w:rPr>
          <w:lang w:val="en-US"/>
        </w:rPr>
      </w:pPr>
    </w:p>
    <w:p w14:paraId="7B23F626" w14:textId="77777777" w:rsidR="00B64AB6" w:rsidRPr="000E3E3B" w:rsidRDefault="00B64AB6" w:rsidP="00B64AB6">
      <w:pPr>
        <w:pStyle w:val="PL"/>
        <w:rPr>
          <w:lang w:val="en-US"/>
        </w:rPr>
      </w:pPr>
      <w:r w:rsidRPr="000E3E3B">
        <w:rPr>
          <w:lang w:val="en-US"/>
        </w:rPr>
        <w:t>VarLogMeasReport-r11 ::=</w:t>
      </w:r>
      <w:r w:rsidRPr="000E3E3B">
        <w:rPr>
          <w:lang w:val="en-US"/>
        </w:rPr>
        <w:tab/>
      </w:r>
      <w:r w:rsidRPr="000E3E3B">
        <w:rPr>
          <w:lang w:val="en-US"/>
        </w:rPr>
        <w:tab/>
      </w:r>
      <w:r w:rsidRPr="000E3E3B">
        <w:rPr>
          <w:lang w:val="en-US"/>
        </w:rPr>
        <w:tab/>
        <w:t>SEQUENCE {</w:t>
      </w:r>
    </w:p>
    <w:p w14:paraId="2DA704C5" w14:textId="77777777" w:rsidR="00B64AB6" w:rsidRPr="000E3E3B" w:rsidRDefault="00B64AB6" w:rsidP="00B64AB6">
      <w:pPr>
        <w:pStyle w:val="PL"/>
        <w:rPr>
          <w:lang w:val="en-US"/>
        </w:rPr>
      </w:pPr>
      <w:r w:rsidRPr="000E3E3B">
        <w:rPr>
          <w:lang w:val="en-US"/>
        </w:rPr>
        <w:tab/>
        <w:t>traceReference-r10</w:t>
      </w:r>
      <w:r w:rsidRPr="000E3E3B">
        <w:rPr>
          <w:lang w:val="en-US"/>
        </w:rPr>
        <w:tab/>
      </w:r>
      <w:r w:rsidRPr="000E3E3B">
        <w:rPr>
          <w:lang w:val="en-US"/>
        </w:rPr>
        <w:tab/>
      </w:r>
      <w:r w:rsidRPr="000E3E3B">
        <w:rPr>
          <w:lang w:val="en-US"/>
        </w:rPr>
        <w:tab/>
      </w:r>
      <w:r w:rsidRPr="000E3E3B">
        <w:rPr>
          <w:lang w:val="en-US"/>
        </w:rPr>
        <w:tab/>
      </w:r>
      <w:r w:rsidRPr="000E3E3B">
        <w:rPr>
          <w:lang w:val="en-US"/>
        </w:rPr>
        <w:tab/>
        <w:t>TraceReference-r10,</w:t>
      </w:r>
    </w:p>
    <w:p w14:paraId="7B6EC1DE" w14:textId="77777777" w:rsidR="00B64AB6" w:rsidRPr="000E3E3B" w:rsidRDefault="00B64AB6" w:rsidP="00B64AB6">
      <w:pPr>
        <w:pStyle w:val="PL"/>
        <w:rPr>
          <w:lang w:val="en-US"/>
        </w:rPr>
      </w:pPr>
      <w:r w:rsidRPr="000E3E3B">
        <w:rPr>
          <w:lang w:val="en-US"/>
        </w:rPr>
        <w:tab/>
        <w:t>traceRecordingSessionRef-r10</w:t>
      </w:r>
      <w:r w:rsidRPr="000E3E3B">
        <w:rPr>
          <w:lang w:val="en-US"/>
        </w:rPr>
        <w:tab/>
      </w:r>
      <w:r w:rsidRPr="000E3E3B">
        <w:rPr>
          <w:lang w:val="en-US"/>
        </w:rPr>
        <w:tab/>
        <w:t>OCTET STRING (SIZE (2)),</w:t>
      </w:r>
    </w:p>
    <w:p w14:paraId="63106CB7" w14:textId="77777777" w:rsidR="00B64AB6" w:rsidRPr="000E3E3B" w:rsidRDefault="00B64AB6" w:rsidP="00B64AB6">
      <w:pPr>
        <w:pStyle w:val="PL"/>
        <w:rPr>
          <w:lang w:val="en-US"/>
        </w:rPr>
      </w:pPr>
      <w:r w:rsidRPr="000E3E3B">
        <w:rPr>
          <w:lang w:val="en-US"/>
        </w:rPr>
        <w:tab/>
        <w:t>tce-Id-r10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OCTET STRING (SIZE (1)),</w:t>
      </w:r>
    </w:p>
    <w:p w14:paraId="0827871E" w14:textId="77777777" w:rsidR="00B64AB6" w:rsidRPr="000E3E3B" w:rsidRDefault="00B64AB6" w:rsidP="00B64AB6">
      <w:pPr>
        <w:pStyle w:val="PL"/>
        <w:rPr>
          <w:lang w:val="en-US"/>
        </w:rPr>
      </w:pPr>
      <w:r w:rsidRPr="000E3E3B">
        <w:rPr>
          <w:lang w:val="en-US"/>
        </w:rPr>
        <w:tab/>
        <w:t>plmn-IdentityList-r11</w:t>
      </w:r>
      <w:r w:rsidRPr="000E3E3B">
        <w:rPr>
          <w:lang w:val="en-US"/>
        </w:rPr>
        <w:tab/>
      </w:r>
      <w:r w:rsidRPr="000E3E3B">
        <w:rPr>
          <w:lang w:val="en-US"/>
        </w:rPr>
        <w:tab/>
      </w:r>
      <w:r w:rsidRPr="000E3E3B">
        <w:rPr>
          <w:lang w:val="en-US"/>
        </w:rPr>
        <w:tab/>
      </w:r>
      <w:r w:rsidRPr="000E3E3B">
        <w:rPr>
          <w:lang w:val="en-US"/>
        </w:rPr>
        <w:tab/>
        <w:t>PLMN-IdentityList3-r11,</w:t>
      </w:r>
    </w:p>
    <w:p w14:paraId="6F774D2E" w14:textId="77777777" w:rsidR="00B64AB6" w:rsidRPr="000E3E3B" w:rsidRDefault="00B64AB6" w:rsidP="00B64AB6">
      <w:pPr>
        <w:pStyle w:val="PL"/>
        <w:rPr>
          <w:lang w:val="en-US"/>
        </w:rPr>
      </w:pPr>
      <w:r w:rsidRPr="000E3E3B">
        <w:rPr>
          <w:lang w:val="en-US"/>
        </w:rPr>
        <w:tab/>
        <w:t>absoluteTimeInfo-r10</w:t>
      </w:r>
      <w:r w:rsidRPr="000E3E3B">
        <w:rPr>
          <w:lang w:val="en-US"/>
        </w:rPr>
        <w:tab/>
      </w:r>
      <w:r w:rsidRPr="000E3E3B">
        <w:rPr>
          <w:lang w:val="en-US"/>
        </w:rPr>
        <w:tab/>
      </w:r>
      <w:r w:rsidRPr="000E3E3B">
        <w:rPr>
          <w:lang w:val="en-US"/>
        </w:rPr>
        <w:tab/>
      </w:r>
      <w:r w:rsidRPr="000E3E3B">
        <w:rPr>
          <w:lang w:val="en-US"/>
        </w:rPr>
        <w:tab/>
        <w:t>AbsoluteTimeInfo-r10,</w:t>
      </w:r>
    </w:p>
    <w:p w14:paraId="4ED8E242" w14:textId="77777777" w:rsidR="00B64AB6" w:rsidRPr="000E3E3B" w:rsidRDefault="00B64AB6" w:rsidP="00B64AB6">
      <w:pPr>
        <w:pStyle w:val="PL"/>
        <w:rPr>
          <w:lang w:val="en-US"/>
        </w:rPr>
      </w:pPr>
      <w:r w:rsidRPr="000E3E3B">
        <w:rPr>
          <w:lang w:val="en-US"/>
        </w:rPr>
        <w:tab/>
        <w:t>logMeasInfoList-r10</w:t>
      </w:r>
      <w:r w:rsidRPr="000E3E3B">
        <w:rPr>
          <w:lang w:val="en-US"/>
        </w:rPr>
        <w:tab/>
      </w:r>
      <w:r w:rsidRPr="000E3E3B">
        <w:rPr>
          <w:lang w:val="en-US"/>
        </w:rPr>
        <w:tab/>
      </w:r>
      <w:r w:rsidRPr="000E3E3B">
        <w:rPr>
          <w:lang w:val="en-US"/>
        </w:rPr>
        <w:tab/>
      </w:r>
      <w:r w:rsidRPr="000E3E3B">
        <w:rPr>
          <w:lang w:val="en-US"/>
        </w:rPr>
        <w:tab/>
      </w:r>
      <w:r w:rsidRPr="000E3E3B">
        <w:rPr>
          <w:lang w:val="en-US"/>
        </w:rPr>
        <w:tab/>
        <w:t>LogMeasInfoList2-r10</w:t>
      </w:r>
    </w:p>
    <w:p w14:paraId="716CE440" w14:textId="77777777" w:rsidR="00B64AB6" w:rsidRPr="000E3E3B" w:rsidRDefault="00B64AB6" w:rsidP="00B64AB6">
      <w:pPr>
        <w:pStyle w:val="PL"/>
        <w:rPr>
          <w:lang w:val="en-US"/>
        </w:rPr>
      </w:pPr>
      <w:r w:rsidRPr="000E3E3B">
        <w:rPr>
          <w:lang w:val="en-US"/>
        </w:rPr>
        <w:t>}</w:t>
      </w:r>
    </w:p>
    <w:p w14:paraId="797D6920" w14:textId="77777777" w:rsidR="00B64AB6" w:rsidRPr="000E3E3B" w:rsidRDefault="00B64AB6" w:rsidP="00B64AB6">
      <w:pPr>
        <w:pStyle w:val="PL"/>
        <w:rPr>
          <w:lang w:val="en-US"/>
        </w:rPr>
      </w:pPr>
    </w:p>
    <w:p w14:paraId="5B36F6D2" w14:textId="77777777" w:rsidR="00B64AB6" w:rsidRPr="000E3E3B" w:rsidRDefault="00B64AB6" w:rsidP="00B64AB6">
      <w:pPr>
        <w:pStyle w:val="PL"/>
        <w:rPr>
          <w:lang w:val="en-US"/>
        </w:rPr>
      </w:pPr>
      <w:r w:rsidRPr="000E3E3B">
        <w:rPr>
          <w:lang w:val="en-US"/>
        </w:rPr>
        <w:t>LogMeasInfoList2-r10 ::=</w:t>
      </w:r>
      <w:r w:rsidRPr="000E3E3B">
        <w:rPr>
          <w:lang w:val="en-US"/>
        </w:rPr>
        <w:tab/>
      </w:r>
      <w:r w:rsidRPr="000E3E3B">
        <w:rPr>
          <w:lang w:val="en-US"/>
        </w:rPr>
        <w:tab/>
      </w:r>
      <w:r w:rsidRPr="000E3E3B">
        <w:rPr>
          <w:lang w:val="en-US"/>
        </w:rPr>
        <w:tab/>
      </w:r>
      <w:r w:rsidRPr="000E3E3B">
        <w:rPr>
          <w:lang w:val="en-US"/>
        </w:rPr>
        <w:tab/>
        <w:t>SEQUENCE (SIZE (1..maxLogMeas-r10)) OF LogMeasInfo-r10</w:t>
      </w:r>
    </w:p>
    <w:p w14:paraId="66A7BC6A" w14:textId="77777777" w:rsidR="00B64AB6" w:rsidRPr="000E3E3B" w:rsidRDefault="00B64AB6" w:rsidP="00B64AB6">
      <w:pPr>
        <w:pStyle w:val="PL"/>
        <w:rPr>
          <w:lang w:val="en-US"/>
        </w:rPr>
      </w:pPr>
    </w:p>
    <w:p w14:paraId="4BF41E73" w14:textId="77777777" w:rsidR="00B64AB6" w:rsidRPr="000E3E3B" w:rsidRDefault="00B64AB6" w:rsidP="00B64AB6">
      <w:pPr>
        <w:pStyle w:val="PL"/>
        <w:rPr>
          <w:lang w:val="en-US"/>
        </w:rPr>
      </w:pPr>
      <w:r w:rsidRPr="000E3E3B">
        <w:rPr>
          <w:lang w:val="en-US"/>
        </w:rPr>
        <w:t>-- ASN1STOP</w:t>
      </w:r>
    </w:p>
    <w:p w14:paraId="7E231598" w14:textId="77777777" w:rsidR="00B64AB6" w:rsidRDefault="00B64AB6" w:rsidP="00B64AB6">
      <w:pPr>
        <w:pStyle w:val="BodyText"/>
      </w:pPr>
    </w:p>
    <w:p w14:paraId="6F4109DA" w14:textId="0CECF929" w:rsidR="00B64AB6" w:rsidRPr="00992676" w:rsidRDefault="00B64AB6" w:rsidP="00B64AB6">
      <w:pPr>
        <w:pStyle w:val="BodyText"/>
        <w:rPr>
          <w:lang w:val="en-US"/>
        </w:rPr>
      </w:pPr>
      <w:r w:rsidRPr="00992676">
        <w:rPr>
          <w:lang w:val="en-US"/>
        </w:rPr>
        <w:t xml:space="preserve">The </w:t>
      </w:r>
      <w:r w:rsidRPr="00992676">
        <w:rPr>
          <w:i/>
          <w:lang w:val="en-US"/>
        </w:rPr>
        <w:t>maxLogMeas</w:t>
      </w:r>
      <w:r w:rsidRPr="00992676">
        <w:rPr>
          <w:lang w:val="en-US"/>
        </w:rPr>
        <w:t xml:space="preserve"> is the maximum number of logged measurement entries which can be stored by UE. In LTE, the maximum number is 4060 entries and the value is FFS for NR. </w:t>
      </w:r>
    </w:p>
    <w:p w14:paraId="2D23D580" w14:textId="77777777" w:rsidR="00B64AB6" w:rsidRPr="00992676" w:rsidRDefault="00B64AB6" w:rsidP="00B64AB6">
      <w:pPr>
        <w:pStyle w:val="BodyText"/>
        <w:rPr>
          <w:lang w:val="en-US"/>
        </w:rPr>
      </w:pPr>
      <w:r w:rsidRPr="00992676">
        <w:rPr>
          <w:lang w:val="en-US"/>
        </w:rPr>
        <w:t xml:space="preserve">The </w:t>
      </w:r>
      <w:r w:rsidRPr="00992676">
        <w:rPr>
          <w:i/>
          <w:lang w:val="en-US"/>
        </w:rPr>
        <w:t>LogMeasInfo</w:t>
      </w:r>
      <w:r w:rsidRPr="00992676">
        <w:rPr>
          <w:lang w:val="en-US"/>
        </w:rPr>
        <w:t xml:space="preserve"> is one single logged measurement entry. The details are shown below.</w:t>
      </w:r>
    </w:p>
    <w:p w14:paraId="52C25927" w14:textId="77777777" w:rsidR="00B64AB6" w:rsidRPr="000E3E3B" w:rsidRDefault="00B64AB6" w:rsidP="00B64AB6">
      <w:pPr>
        <w:pStyle w:val="PL"/>
        <w:rPr>
          <w:lang w:val="en-US"/>
        </w:rPr>
      </w:pPr>
      <w:r w:rsidRPr="000E3E3B">
        <w:rPr>
          <w:lang w:val="en-US"/>
        </w:rPr>
        <w:t>LogMeasInfo-r10 ::=</w:t>
      </w:r>
      <w:r w:rsidRPr="000E3E3B">
        <w:rPr>
          <w:lang w:val="en-US"/>
        </w:rPr>
        <w:tab/>
      </w:r>
      <w:r w:rsidRPr="000E3E3B">
        <w:rPr>
          <w:lang w:val="en-US"/>
        </w:rPr>
        <w:tab/>
        <w:t>SEQUENCE {</w:t>
      </w:r>
    </w:p>
    <w:p w14:paraId="04E31C37" w14:textId="77777777" w:rsidR="00B64AB6" w:rsidRPr="000E3E3B" w:rsidRDefault="00B64AB6" w:rsidP="00B64AB6">
      <w:pPr>
        <w:pStyle w:val="PL"/>
        <w:rPr>
          <w:lang w:val="en-US"/>
        </w:rPr>
      </w:pPr>
      <w:r w:rsidRPr="000E3E3B">
        <w:rPr>
          <w:lang w:val="en-US"/>
        </w:rPr>
        <w:tab/>
        <w:t>locationInfo-r10</w:t>
      </w:r>
      <w:r w:rsidRPr="000E3E3B">
        <w:rPr>
          <w:lang w:val="en-US"/>
        </w:rPr>
        <w:tab/>
      </w:r>
      <w:r w:rsidRPr="000E3E3B">
        <w:rPr>
          <w:lang w:val="en-US"/>
        </w:rPr>
        <w:tab/>
      </w:r>
      <w:r w:rsidRPr="000E3E3B">
        <w:rPr>
          <w:lang w:val="en-US"/>
        </w:rPr>
        <w:tab/>
      </w:r>
      <w:r w:rsidRPr="000E3E3B">
        <w:rPr>
          <w:lang w:val="en-US"/>
        </w:rPr>
        <w:tab/>
      </w:r>
      <w:r w:rsidRPr="000E3E3B">
        <w:rPr>
          <w:lang w:val="en-US"/>
        </w:rPr>
        <w:tab/>
        <w:t>LocationInfo-r10</w:t>
      </w:r>
      <w:r w:rsidRPr="000E3E3B">
        <w:rPr>
          <w:lang w:val="en-US"/>
        </w:rPr>
        <w:tab/>
      </w:r>
      <w:r w:rsidRPr="000E3E3B">
        <w:rPr>
          <w:lang w:val="en-US"/>
        </w:rPr>
        <w:tab/>
        <w:t>OPTIONAL,</w:t>
      </w:r>
    </w:p>
    <w:p w14:paraId="17BE24CD" w14:textId="77777777" w:rsidR="00B64AB6" w:rsidRPr="000E3E3B" w:rsidRDefault="00B64AB6" w:rsidP="00B64AB6">
      <w:pPr>
        <w:pStyle w:val="PL"/>
        <w:rPr>
          <w:lang w:val="en-US"/>
        </w:rPr>
      </w:pPr>
      <w:r w:rsidRPr="000E3E3B">
        <w:rPr>
          <w:lang w:val="en-US"/>
        </w:rPr>
        <w:tab/>
        <w:t>relativeTimeStamp-r10</w:t>
      </w:r>
      <w:r w:rsidRPr="000E3E3B">
        <w:rPr>
          <w:lang w:val="en-US"/>
        </w:rPr>
        <w:tab/>
      </w:r>
      <w:r w:rsidRPr="000E3E3B">
        <w:rPr>
          <w:lang w:val="en-US"/>
        </w:rPr>
        <w:tab/>
      </w:r>
      <w:r w:rsidRPr="000E3E3B">
        <w:rPr>
          <w:lang w:val="en-US"/>
        </w:rPr>
        <w:tab/>
      </w:r>
      <w:r w:rsidRPr="000E3E3B">
        <w:rPr>
          <w:lang w:val="en-US"/>
        </w:rPr>
        <w:tab/>
        <w:t>INTEGER (0..7200),</w:t>
      </w:r>
    </w:p>
    <w:p w14:paraId="74969680" w14:textId="77777777" w:rsidR="00B64AB6" w:rsidRPr="000E3E3B" w:rsidRDefault="00B64AB6" w:rsidP="00B64AB6">
      <w:pPr>
        <w:pStyle w:val="PL"/>
        <w:rPr>
          <w:lang w:val="en-US"/>
        </w:rPr>
      </w:pPr>
      <w:r w:rsidRPr="000E3E3B">
        <w:rPr>
          <w:lang w:val="en-US"/>
        </w:rPr>
        <w:tab/>
        <w:t>servCellIdentity-r10</w:t>
      </w:r>
      <w:r w:rsidRPr="000E3E3B">
        <w:rPr>
          <w:lang w:val="en-US"/>
        </w:rPr>
        <w:tab/>
      </w:r>
      <w:r w:rsidRPr="000E3E3B">
        <w:rPr>
          <w:lang w:val="en-US"/>
        </w:rPr>
        <w:tab/>
      </w:r>
      <w:r w:rsidRPr="000E3E3B">
        <w:rPr>
          <w:lang w:val="en-US"/>
        </w:rPr>
        <w:tab/>
      </w:r>
      <w:r w:rsidRPr="000E3E3B">
        <w:rPr>
          <w:lang w:val="en-US"/>
        </w:rPr>
        <w:tab/>
        <w:t>CellGlobalIdEUTRA,</w:t>
      </w:r>
    </w:p>
    <w:p w14:paraId="50189805" w14:textId="77777777" w:rsidR="00B64AB6" w:rsidRPr="000E3E3B" w:rsidRDefault="00B64AB6" w:rsidP="00B64AB6">
      <w:pPr>
        <w:pStyle w:val="PL"/>
        <w:rPr>
          <w:lang w:val="en-US"/>
        </w:rPr>
      </w:pPr>
      <w:r w:rsidRPr="000E3E3B">
        <w:rPr>
          <w:lang w:val="en-US"/>
        </w:rPr>
        <w:tab/>
        <w:t>measResultServCell-r10</w:t>
      </w:r>
      <w:r w:rsidRPr="000E3E3B">
        <w:rPr>
          <w:lang w:val="en-US"/>
        </w:rPr>
        <w:tab/>
      </w:r>
      <w:r w:rsidRPr="000E3E3B">
        <w:rPr>
          <w:lang w:val="en-US"/>
        </w:rPr>
        <w:tab/>
      </w:r>
      <w:r w:rsidRPr="000E3E3B">
        <w:rPr>
          <w:lang w:val="en-US"/>
        </w:rPr>
        <w:tab/>
      </w:r>
      <w:r w:rsidRPr="000E3E3B">
        <w:rPr>
          <w:lang w:val="en-US"/>
        </w:rPr>
        <w:tab/>
        <w:t>SEQUENCE {</w:t>
      </w:r>
    </w:p>
    <w:p w14:paraId="5A8CEAD4" w14:textId="77777777" w:rsidR="00B64AB6" w:rsidRPr="000E3E3B" w:rsidRDefault="00B64AB6" w:rsidP="00B64AB6">
      <w:pPr>
        <w:pStyle w:val="PL"/>
        <w:rPr>
          <w:lang w:val="en-US"/>
        </w:rPr>
      </w:pPr>
      <w:r w:rsidRPr="000E3E3B">
        <w:rPr>
          <w:lang w:val="en-US"/>
        </w:rPr>
        <w:tab/>
      </w:r>
      <w:r w:rsidRPr="000E3E3B">
        <w:rPr>
          <w:lang w:val="en-US"/>
        </w:rPr>
        <w:tab/>
        <w:t>rsrpResult-r10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RSRP-Range,</w:t>
      </w:r>
    </w:p>
    <w:p w14:paraId="6B19C03F" w14:textId="77777777" w:rsidR="00B64AB6" w:rsidRPr="000E3E3B" w:rsidRDefault="00B64AB6" w:rsidP="00B64AB6">
      <w:pPr>
        <w:pStyle w:val="PL"/>
        <w:rPr>
          <w:lang w:val="en-US"/>
        </w:rPr>
      </w:pPr>
      <w:r w:rsidRPr="000E3E3B">
        <w:rPr>
          <w:lang w:val="en-US"/>
        </w:rPr>
        <w:tab/>
      </w:r>
      <w:r w:rsidRPr="000E3E3B">
        <w:rPr>
          <w:lang w:val="en-US"/>
        </w:rPr>
        <w:tab/>
        <w:t>rsrqResult-r10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RSRQ-Range</w:t>
      </w:r>
    </w:p>
    <w:p w14:paraId="55F12D0B" w14:textId="77777777" w:rsidR="00B64AB6" w:rsidRPr="000E3E3B" w:rsidRDefault="00B64AB6" w:rsidP="00B64AB6">
      <w:pPr>
        <w:pStyle w:val="PL"/>
        <w:rPr>
          <w:lang w:val="en-US"/>
        </w:rPr>
      </w:pPr>
      <w:r w:rsidRPr="000E3E3B">
        <w:rPr>
          <w:lang w:val="en-US"/>
        </w:rPr>
        <w:tab/>
        <w:t>},</w:t>
      </w:r>
    </w:p>
    <w:p w14:paraId="2059D817" w14:textId="77777777" w:rsidR="00B64AB6" w:rsidRPr="000E3E3B" w:rsidRDefault="00B64AB6" w:rsidP="00B64AB6">
      <w:pPr>
        <w:pStyle w:val="PL"/>
        <w:rPr>
          <w:lang w:val="en-US"/>
        </w:rPr>
      </w:pPr>
      <w:r w:rsidRPr="000E3E3B">
        <w:rPr>
          <w:lang w:val="en-US"/>
        </w:rPr>
        <w:tab/>
        <w:t>measResultNeighCells-r10</w:t>
      </w:r>
      <w:r w:rsidRPr="000E3E3B">
        <w:rPr>
          <w:lang w:val="en-US"/>
        </w:rPr>
        <w:tab/>
      </w:r>
      <w:r w:rsidRPr="000E3E3B">
        <w:rPr>
          <w:lang w:val="en-US"/>
        </w:rPr>
        <w:tab/>
      </w:r>
      <w:r w:rsidRPr="000E3E3B">
        <w:rPr>
          <w:lang w:val="en-US"/>
        </w:rPr>
        <w:tab/>
        <w:t>SEQUENCE {</w:t>
      </w:r>
    </w:p>
    <w:p w14:paraId="31C39CB5" w14:textId="77777777" w:rsidR="00B64AB6" w:rsidRPr="000E3E3B" w:rsidRDefault="00B64AB6" w:rsidP="00B64AB6">
      <w:pPr>
        <w:pStyle w:val="PL"/>
        <w:rPr>
          <w:lang w:val="en-US"/>
        </w:rPr>
      </w:pPr>
      <w:r w:rsidRPr="000E3E3B">
        <w:rPr>
          <w:lang w:val="en-US"/>
        </w:rPr>
        <w:tab/>
      </w:r>
      <w:r w:rsidRPr="000E3E3B">
        <w:rPr>
          <w:lang w:val="en-US"/>
        </w:rPr>
        <w:tab/>
        <w:t>measResultListEUTRA-r10</w:t>
      </w:r>
      <w:r w:rsidRPr="000E3E3B">
        <w:rPr>
          <w:lang w:val="en-US"/>
        </w:rPr>
        <w:tab/>
      </w:r>
      <w:r w:rsidRPr="000E3E3B">
        <w:rPr>
          <w:lang w:val="en-US"/>
        </w:rPr>
        <w:tab/>
      </w:r>
      <w:r w:rsidRPr="000E3E3B">
        <w:rPr>
          <w:lang w:val="en-US"/>
        </w:rPr>
        <w:tab/>
      </w:r>
      <w:r w:rsidRPr="000E3E3B">
        <w:rPr>
          <w:lang w:val="en-US"/>
        </w:rPr>
        <w:tab/>
        <w:t>MeasResultList2EUTRA-r9</w:t>
      </w:r>
      <w:r w:rsidRPr="000E3E3B">
        <w:rPr>
          <w:lang w:val="en-US"/>
        </w:rPr>
        <w:tab/>
      </w:r>
      <w:r w:rsidRPr="000E3E3B">
        <w:rPr>
          <w:lang w:val="en-US"/>
        </w:rPr>
        <w:tab/>
        <w:t>OPTIONAL,</w:t>
      </w:r>
    </w:p>
    <w:p w14:paraId="385FA7FE" w14:textId="77777777" w:rsidR="00B64AB6" w:rsidRPr="006824D4" w:rsidRDefault="00B64AB6" w:rsidP="00B64AB6">
      <w:pPr>
        <w:pStyle w:val="PL"/>
        <w:rPr>
          <w:lang w:val="sv-SE"/>
        </w:rPr>
      </w:pPr>
      <w:r w:rsidRPr="000E3E3B">
        <w:rPr>
          <w:lang w:val="en-US"/>
        </w:rPr>
        <w:tab/>
      </w:r>
      <w:r w:rsidRPr="000E3E3B">
        <w:rPr>
          <w:lang w:val="en-US"/>
        </w:rPr>
        <w:tab/>
      </w:r>
      <w:r w:rsidRPr="006824D4">
        <w:rPr>
          <w:lang w:val="sv-SE"/>
        </w:rPr>
        <w:t>measResultListUTRA-r10</w:t>
      </w:r>
      <w:r w:rsidRPr="006824D4">
        <w:rPr>
          <w:lang w:val="sv-SE"/>
        </w:rPr>
        <w:tab/>
      </w:r>
      <w:r w:rsidRPr="006824D4">
        <w:rPr>
          <w:lang w:val="sv-SE"/>
        </w:rPr>
        <w:tab/>
      </w:r>
      <w:r w:rsidRPr="006824D4">
        <w:rPr>
          <w:lang w:val="sv-SE"/>
        </w:rPr>
        <w:tab/>
      </w:r>
      <w:r w:rsidRPr="006824D4">
        <w:rPr>
          <w:lang w:val="sv-SE"/>
        </w:rPr>
        <w:tab/>
        <w:t>MeasResultList2UTRA-r9</w:t>
      </w:r>
      <w:r w:rsidRPr="006824D4">
        <w:rPr>
          <w:lang w:val="sv-SE"/>
        </w:rPr>
        <w:tab/>
      </w:r>
      <w:r w:rsidRPr="006824D4">
        <w:rPr>
          <w:lang w:val="sv-SE"/>
        </w:rPr>
        <w:tab/>
        <w:t>OPTIONAL,</w:t>
      </w:r>
    </w:p>
    <w:p w14:paraId="48BC85C1" w14:textId="77777777" w:rsidR="00B64AB6" w:rsidRPr="006824D4" w:rsidRDefault="00B64AB6" w:rsidP="00B64AB6">
      <w:pPr>
        <w:pStyle w:val="PL"/>
        <w:rPr>
          <w:lang w:val="sv-SE"/>
        </w:rPr>
      </w:pPr>
      <w:r w:rsidRPr="006824D4">
        <w:rPr>
          <w:lang w:val="sv-SE"/>
        </w:rPr>
        <w:tab/>
      </w:r>
      <w:r w:rsidRPr="006824D4">
        <w:rPr>
          <w:lang w:val="sv-SE"/>
        </w:rPr>
        <w:tab/>
        <w:t>measResultListGERAN-r10</w:t>
      </w:r>
      <w:r w:rsidRPr="006824D4">
        <w:rPr>
          <w:lang w:val="sv-SE"/>
        </w:rPr>
        <w:tab/>
      </w:r>
      <w:r w:rsidRPr="006824D4">
        <w:rPr>
          <w:lang w:val="sv-SE"/>
        </w:rPr>
        <w:tab/>
      </w:r>
      <w:r w:rsidRPr="006824D4">
        <w:rPr>
          <w:lang w:val="sv-SE"/>
        </w:rPr>
        <w:tab/>
      </w:r>
      <w:r w:rsidRPr="006824D4">
        <w:rPr>
          <w:lang w:val="sv-SE"/>
        </w:rPr>
        <w:tab/>
        <w:t>MeasResultList2GERAN-r10</w:t>
      </w:r>
      <w:r w:rsidRPr="006824D4">
        <w:rPr>
          <w:lang w:val="sv-SE"/>
        </w:rPr>
        <w:tab/>
        <w:t>OPTIONAL,</w:t>
      </w:r>
    </w:p>
    <w:p w14:paraId="036405B9" w14:textId="77777777" w:rsidR="00B64AB6" w:rsidRPr="00BF69E2" w:rsidRDefault="00B64AB6" w:rsidP="00B64AB6">
      <w:pPr>
        <w:pStyle w:val="PL"/>
        <w:rPr>
          <w:lang w:val="sv-SE"/>
        </w:rPr>
      </w:pPr>
      <w:r w:rsidRPr="006824D4">
        <w:rPr>
          <w:lang w:val="sv-SE"/>
        </w:rPr>
        <w:tab/>
      </w:r>
      <w:r w:rsidRPr="006824D4">
        <w:rPr>
          <w:lang w:val="sv-SE"/>
        </w:rPr>
        <w:tab/>
      </w:r>
      <w:r w:rsidRPr="00BF69E2">
        <w:rPr>
          <w:lang w:val="sv-SE"/>
        </w:rPr>
        <w:t>measResultListCDMA2000-r10</w:t>
      </w:r>
      <w:r w:rsidRPr="00BF69E2">
        <w:rPr>
          <w:lang w:val="sv-SE"/>
        </w:rPr>
        <w:tab/>
      </w:r>
      <w:r w:rsidRPr="00BF69E2">
        <w:rPr>
          <w:lang w:val="sv-SE"/>
        </w:rPr>
        <w:tab/>
      </w:r>
      <w:r w:rsidRPr="00BF69E2">
        <w:rPr>
          <w:lang w:val="sv-SE"/>
        </w:rPr>
        <w:tab/>
        <w:t>MeasResultList2CDMA2000-r9</w:t>
      </w:r>
      <w:r w:rsidRPr="00BF69E2">
        <w:rPr>
          <w:lang w:val="sv-SE"/>
        </w:rPr>
        <w:tab/>
        <w:t>OPTIONAL</w:t>
      </w:r>
    </w:p>
    <w:p w14:paraId="2F3C3E0F" w14:textId="77777777" w:rsidR="00B64AB6" w:rsidRPr="00BF69E2" w:rsidRDefault="00B64AB6" w:rsidP="00B64AB6">
      <w:pPr>
        <w:pStyle w:val="PL"/>
        <w:rPr>
          <w:lang w:val="sv-SE"/>
        </w:rPr>
      </w:pPr>
      <w:r w:rsidRPr="00BF69E2">
        <w:rPr>
          <w:lang w:val="sv-SE"/>
        </w:rPr>
        <w:tab/>
        <w:t>}</w:t>
      </w:r>
      <w:r w:rsidRPr="00BF69E2">
        <w:rPr>
          <w:lang w:val="sv-SE"/>
        </w:rPr>
        <w:tab/>
        <w:t>OPTIONAL,</w:t>
      </w:r>
    </w:p>
    <w:p w14:paraId="3525939A" w14:textId="77777777" w:rsidR="00B64AB6" w:rsidRPr="00BF69E2" w:rsidRDefault="00B64AB6" w:rsidP="00B64AB6">
      <w:pPr>
        <w:pStyle w:val="PL"/>
        <w:rPr>
          <w:lang w:val="sv-SE"/>
        </w:rPr>
      </w:pPr>
      <w:r w:rsidRPr="00BF69E2">
        <w:rPr>
          <w:lang w:val="sv-SE"/>
        </w:rPr>
        <w:tab/>
        <w:t>...,</w:t>
      </w:r>
    </w:p>
    <w:p w14:paraId="7D9C3FBA" w14:textId="77777777" w:rsidR="00B64AB6" w:rsidRPr="00BF69E2" w:rsidRDefault="00B64AB6" w:rsidP="00B64AB6">
      <w:pPr>
        <w:pStyle w:val="PL"/>
        <w:rPr>
          <w:lang w:val="sv-SE"/>
        </w:rPr>
      </w:pPr>
      <w:r w:rsidRPr="00BF69E2">
        <w:rPr>
          <w:lang w:val="sv-SE"/>
        </w:rPr>
        <w:tab/>
        <w:t>[[</w:t>
      </w:r>
      <w:r w:rsidRPr="00BF69E2">
        <w:rPr>
          <w:lang w:val="sv-SE"/>
        </w:rPr>
        <w:tab/>
        <w:t>measResultListEUTRA-v1090</w:t>
      </w:r>
      <w:r w:rsidRPr="00BF69E2">
        <w:rPr>
          <w:lang w:val="sv-SE"/>
        </w:rPr>
        <w:tab/>
      </w:r>
      <w:r w:rsidRPr="00BF69E2">
        <w:rPr>
          <w:lang w:val="sv-SE"/>
        </w:rPr>
        <w:tab/>
      </w:r>
      <w:r w:rsidRPr="00BF69E2">
        <w:rPr>
          <w:lang w:val="sv-SE"/>
        </w:rPr>
        <w:tab/>
        <w:t>MeasResultList2EUTRA-v9e0</w:t>
      </w:r>
      <w:r w:rsidRPr="00BF69E2">
        <w:rPr>
          <w:lang w:val="sv-SE"/>
        </w:rPr>
        <w:tab/>
        <w:t>OPTIONAL</w:t>
      </w:r>
    </w:p>
    <w:p w14:paraId="6E45B908" w14:textId="77777777" w:rsidR="00B64AB6" w:rsidRPr="00BF69E2" w:rsidRDefault="00B64AB6" w:rsidP="00B64AB6">
      <w:pPr>
        <w:pStyle w:val="PL"/>
        <w:rPr>
          <w:lang w:val="sv-SE"/>
        </w:rPr>
      </w:pPr>
      <w:r w:rsidRPr="00BF69E2">
        <w:rPr>
          <w:lang w:val="sv-SE"/>
        </w:rPr>
        <w:tab/>
        <w:t>]],</w:t>
      </w:r>
    </w:p>
    <w:p w14:paraId="03D8487E" w14:textId="77777777" w:rsidR="00B64AB6" w:rsidRPr="00BF69E2" w:rsidRDefault="00B64AB6" w:rsidP="00B64AB6">
      <w:pPr>
        <w:pStyle w:val="PL"/>
        <w:rPr>
          <w:lang w:val="sv-SE"/>
        </w:rPr>
      </w:pPr>
      <w:r w:rsidRPr="00BF69E2">
        <w:rPr>
          <w:lang w:val="sv-SE"/>
        </w:rPr>
        <w:tab/>
        <w:t>[[</w:t>
      </w:r>
      <w:r w:rsidRPr="00BF69E2">
        <w:rPr>
          <w:lang w:val="sv-SE"/>
        </w:rPr>
        <w:tab/>
        <w:t>measResultListMBSFN-r12</w:t>
      </w:r>
      <w:r w:rsidRPr="00BF69E2">
        <w:rPr>
          <w:lang w:val="sv-SE"/>
        </w:rPr>
        <w:tab/>
      </w:r>
      <w:r w:rsidRPr="00BF69E2">
        <w:rPr>
          <w:lang w:val="sv-SE"/>
        </w:rPr>
        <w:tab/>
      </w:r>
      <w:r w:rsidRPr="00BF69E2">
        <w:rPr>
          <w:lang w:val="sv-SE"/>
        </w:rPr>
        <w:tab/>
      </w:r>
      <w:r w:rsidRPr="00BF69E2">
        <w:rPr>
          <w:lang w:val="sv-SE"/>
        </w:rPr>
        <w:tab/>
        <w:t>MeasResultListMBSFN-r12</w:t>
      </w:r>
      <w:r w:rsidRPr="00BF69E2">
        <w:rPr>
          <w:lang w:val="sv-SE"/>
        </w:rPr>
        <w:tab/>
        <w:t>OPTIONAL,</w:t>
      </w:r>
    </w:p>
    <w:p w14:paraId="1B61C27F" w14:textId="77777777" w:rsidR="00B64AB6" w:rsidRPr="000E3E3B" w:rsidRDefault="00B64AB6" w:rsidP="00B64AB6">
      <w:pPr>
        <w:pStyle w:val="PL"/>
        <w:rPr>
          <w:lang w:val="en-US"/>
        </w:rPr>
      </w:pPr>
      <w:r w:rsidRPr="00BF69E2">
        <w:rPr>
          <w:lang w:val="sv-SE"/>
        </w:rPr>
        <w:tab/>
      </w:r>
      <w:r w:rsidRPr="00BF69E2">
        <w:rPr>
          <w:lang w:val="sv-SE"/>
        </w:rPr>
        <w:tab/>
      </w:r>
      <w:r w:rsidRPr="000E3E3B">
        <w:rPr>
          <w:lang w:val="en-US"/>
        </w:rPr>
        <w:t>measResultServCell-v1250</w:t>
      </w:r>
      <w:r w:rsidRPr="000E3E3B">
        <w:rPr>
          <w:lang w:val="en-US"/>
        </w:rPr>
        <w:tab/>
      </w:r>
      <w:r w:rsidRPr="000E3E3B">
        <w:rPr>
          <w:lang w:val="en-US"/>
        </w:rPr>
        <w:tab/>
      </w:r>
      <w:r w:rsidRPr="000E3E3B">
        <w:rPr>
          <w:lang w:val="en-US"/>
        </w:rPr>
        <w:tab/>
        <w:t>RSRQ-Range-v1250</w:t>
      </w:r>
      <w:r w:rsidRPr="000E3E3B">
        <w:rPr>
          <w:lang w:val="en-US"/>
        </w:rPr>
        <w:tab/>
      </w:r>
      <w:r w:rsidRPr="000E3E3B">
        <w:rPr>
          <w:lang w:val="en-US"/>
        </w:rPr>
        <w:tab/>
      </w:r>
      <w:r w:rsidRPr="000E3E3B">
        <w:rPr>
          <w:lang w:val="en-US"/>
        </w:rPr>
        <w:tab/>
        <w:t>OPTIONAL,</w:t>
      </w:r>
    </w:p>
    <w:p w14:paraId="106F48DF" w14:textId="77777777" w:rsidR="00B64AB6" w:rsidRPr="000E3E3B" w:rsidRDefault="00B64AB6" w:rsidP="00B64AB6">
      <w:pPr>
        <w:pStyle w:val="PL"/>
        <w:rPr>
          <w:lang w:val="en-US"/>
        </w:rPr>
      </w:pPr>
      <w:r w:rsidRPr="000E3E3B">
        <w:rPr>
          <w:lang w:val="en-US"/>
        </w:rPr>
        <w:tab/>
      </w:r>
      <w:r w:rsidRPr="000E3E3B">
        <w:rPr>
          <w:lang w:val="en-US"/>
        </w:rPr>
        <w:tab/>
        <w:t>servCellRSRQ-Type-r12</w:t>
      </w:r>
      <w:r w:rsidRPr="000E3E3B">
        <w:rPr>
          <w:lang w:val="en-US"/>
        </w:rPr>
        <w:tab/>
      </w:r>
      <w:r w:rsidRPr="000E3E3B">
        <w:rPr>
          <w:lang w:val="en-US"/>
        </w:rPr>
        <w:tab/>
      </w:r>
      <w:r w:rsidRPr="000E3E3B">
        <w:rPr>
          <w:lang w:val="en-US"/>
        </w:rPr>
        <w:tab/>
      </w:r>
      <w:r w:rsidRPr="000E3E3B">
        <w:rPr>
          <w:lang w:val="en-US"/>
        </w:rPr>
        <w:tab/>
        <w:t>RSRQ-Type-r12</w:t>
      </w:r>
      <w:r w:rsidRPr="000E3E3B">
        <w:rPr>
          <w:lang w:val="en-US"/>
        </w:rPr>
        <w:tab/>
      </w:r>
      <w:r w:rsidRPr="000E3E3B">
        <w:rPr>
          <w:lang w:val="en-US"/>
        </w:rPr>
        <w:tab/>
      </w:r>
      <w:r w:rsidRPr="000E3E3B">
        <w:rPr>
          <w:lang w:val="en-US"/>
        </w:rPr>
        <w:tab/>
      </w:r>
      <w:r w:rsidRPr="000E3E3B">
        <w:rPr>
          <w:lang w:val="en-US"/>
        </w:rPr>
        <w:tab/>
        <w:t>OPTIONAL,</w:t>
      </w:r>
    </w:p>
    <w:p w14:paraId="184B5879" w14:textId="77777777" w:rsidR="00B64AB6" w:rsidRPr="000E3E3B" w:rsidRDefault="00B64AB6" w:rsidP="00B64AB6">
      <w:pPr>
        <w:pStyle w:val="PL"/>
        <w:rPr>
          <w:lang w:val="en-US"/>
        </w:rPr>
      </w:pPr>
      <w:r w:rsidRPr="000E3E3B">
        <w:rPr>
          <w:lang w:val="en-US"/>
        </w:rPr>
        <w:tab/>
      </w:r>
      <w:r w:rsidRPr="000E3E3B">
        <w:rPr>
          <w:lang w:val="en-US"/>
        </w:rPr>
        <w:tab/>
        <w:t>measResultListEUTRA-v1250</w:t>
      </w:r>
      <w:r w:rsidRPr="000E3E3B">
        <w:rPr>
          <w:lang w:val="en-US"/>
        </w:rPr>
        <w:tab/>
      </w:r>
      <w:r w:rsidRPr="000E3E3B">
        <w:rPr>
          <w:lang w:val="en-US"/>
        </w:rPr>
        <w:tab/>
      </w:r>
      <w:r w:rsidRPr="000E3E3B">
        <w:rPr>
          <w:lang w:val="en-US"/>
        </w:rPr>
        <w:tab/>
        <w:t>MeasResultList2EUTRA-v1250</w:t>
      </w:r>
      <w:r w:rsidRPr="000E3E3B">
        <w:rPr>
          <w:lang w:val="en-US"/>
        </w:rPr>
        <w:tab/>
        <w:t>OPTIONAL</w:t>
      </w:r>
    </w:p>
    <w:p w14:paraId="1D8DDC0C" w14:textId="77777777" w:rsidR="00B64AB6" w:rsidRPr="000E3E3B" w:rsidRDefault="00B64AB6" w:rsidP="00B64AB6">
      <w:pPr>
        <w:pStyle w:val="PL"/>
        <w:rPr>
          <w:lang w:val="en-US"/>
        </w:rPr>
      </w:pPr>
      <w:r w:rsidRPr="000E3E3B">
        <w:rPr>
          <w:lang w:val="en-US"/>
        </w:rPr>
        <w:tab/>
        <w:t>]],</w:t>
      </w:r>
    </w:p>
    <w:p w14:paraId="663F73C7" w14:textId="77777777" w:rsidR="00B64AB6" w:rsidRPr="000E3E3B" w:rsidRDefault="00B64AB6" w:rsidP="00B64AB6">
      <w:pPr>
        <w:pStyle w:val="PL"/>
        <w:rPr>
          <w:lang w:val="en-US"/>
        </w:rPr>
      </w:pPr>
      <w:r w:rsidRPr="000E3E3B">
        <w:rPr>
          <w:lang w:val="en-US"/>
        </w:rPr>
        <w:tab/>
        <w:t>[[</w:t>
      </w:r>
      <w:r w:rsidRPr="000E3E3B">
        <w:rPr>
          <w:lang w:val="en-US"/>
        </w:rPr>
        <w:tab/>
        <w:t>inDeviceCoexDetected-r13</w:t>
      </w:r>
      <w:r w:rsidRPr="000E3E3B">
        <w:rPr>
          <w:lang w:val="en-US"/>
        </w:rPr>
        <w:tab/>
      </w:r>
      <w:r w:rsidRPr="000E3E3B">
        <w:rPr>
          <w:lang w:val="en-US"/>
        </w:rPr>
        <w:tab/>
      </w:r>
      <w:r w:rsidRPr="000E3E3B">
        <w:rPr>
          <w:lang w:val="en-US"/>
        </w:rPr>
        <w:tab/>
        <w:t>ENUMERATED {true}</w:t>
      </w:r>
      <w:r w:rsidRPr="000E3E3B">
        <w:rPr>
          <w:lang w:val="en-US"/>
        </w:rPr>
        <w:tab/>
      </w:r>
      <w:r w:rsidRPr="000E3E3B">
        <w:rPr>
          <w:lang w:val="en-US"/>
        </w:rPr>
        <w:tab/>
      </w:r>
      <w:r w:rsidRPr="000E3E3B">
        <w:rPr>
          <w:lang w:val="en-US"/>
        </w:rPr>
        <w:tab/>
        <w:t>OPTIONAL</w:t>
      </w:r>
    </w:p>
    <w:p w14:paraId="2B4974B5" w14:textId="77777777" w:rsidR="00B64AB6" w:rsidRPr="000E3E3B" w:rsidRDefault="00B64AB6" w:rsidP="00B64AB6">
      <w:pPr>
        <w:pStyle w:val="PL"/>
        <w:rPr>
          <w:lang w:val="en-US"/>
        </w:rPr>
      </w:pPr>
      <w:r w:rsidRPr="000E3E3B">
        <w:rPr>
          <w:lang w:val="en-US"/>
        </w:rPr>
        <w:lastRenderedPageBreak/>
        <w:tab/>
        <w:t>]],</w:t>
      </w:r>
    </w:p>
    <w:p w14:paraId="3C0F0E4F" w14:textId="77777777" w:rsidR="00B64AB6" w:rsidRPr="000E3E3B" w:rsidRDefault="00B64AB6" w:rsidP="00B64AB6">
      <w:pPr>
        <w:pStyle w:val="PL"/>
        <w:rPr>
          <w:lang w:val="en-US"/>
        </w:rPr>
      </w:pPr>
      <w:r w:rsidRPr="000E3E3B">
        <w:rPr>
          <w:lang w:val="en-US"/>
        </w:rPr>
        <w:tab/>
        <w:t>[[</w:t>
      </w:r>
      <w:r w:rsidRPr="000E3E3B">
        <w:rPr>
          <w:lang w:val="en-US"/>
        </w:rPr>
        <w:tab/>
        <w:t>measResultServCell-v1360</w:t>
      </w:r>
      <w:r w:rsidRPr="000E3E3B">
        <w:rPr>
          <w:lang w:val="en-US"/>
        </w:rPr>
        <w:tab/>
      </w:r>
      <w:r w:rsidRPr="000E3E3B">
        <w:rPr>
          <w:lang w:val="en-US"/>
        </w:rPr>
        <w:tab/>
      </w:r>
      <w:r w:rsidRPr="000E3E3B">
        <w:rPr>
          <w:lang w:val="en-US"/>
        </w:rPr>
        <w:tab/>
        <w:t>RSRP-Range-v1360</w:t>
      </w:r>
      <w:r w:rsidRPr="000E3E3B">
        <w:rPr>
          <w:lang w:val="en-US"/>
        </w:rPr>
        <w:tab/>
      </w:r>
      <w:r w:rsidRPr="000E3E3B">
        <w:rPr>
          <w:lang w:val="en-US"/>
        </w:rPr>
        <w:tab/>
      </w:r>
      <w:r w:rsidRPr="000E3E3B">
        <w:rPr>
          <w:lang w:val="en-US"/>
        </w:rPr>
        <w:tab/>
        <w:t>OPTIONAL</w:t>
      </w:r>
    </w:p>
    <w:p w14:paraId="28A4BC46" w14:textId="77777777" w:rsidR="00B64AB6" w:rsidRPr="000E3E3B" w:rsidRDefault="00B64AB6" w:rsidP="00B64AB6">
      <w:pPr>
        <w:pStyle w:val="PL"/>
        <w:rPr>
          <w:lang w:val="en-US"/>
        </w:rPr>
      </w:pPr>
      <w:r w:rsidRPr="000E3E3B">
        <w:rPr>
          <w:lang w:val="en-US"/>
        </w:rPr>
        <w:tab/>
        <w:t>]],</w:t>
      </w:r>
    </w:p>
    <w:p w14:paraId="52D79F85" w14:textId="77777777" w:rsidR="00B64AB6" w:rsidRPr="000E3E3B" w:rsidRDefault="00B64AB6" w:rsidP="00B64AB6">
      <w:pPr>
        <w:pStyle w:val="PL"/>
        <w:rPr>
          <w:lang w:val="en-US"/>
        </w:rPr>
      </w:pPr>
      <w:r w:rsidRPr="000E3E3B">
        <w:rPr>
          <w:lang w:val="en-US"/>
        </w:rPr>
        <w:tab/>
        <w:t>[[</w:t>
      </w:r>
      <w:r w:rsidRPr="000E3E3B">
        <w:rPr>
          <w:lang w:val="en-US"/>
        </w:rPr>
        <w:tab/>
        <w:t>logMeasResultListBT-r15</w:t>
      </w:r>
      <w:r w:rsidRPr="000E3E3B">
        <w:rPr>
          <w:lang w:val="en-US"/>
        </w:rPr>
        <w:tab/>
      </w:r>
      <w:r w:rsidRPr="000E3E3B">
        <w:rPr>
          <w:lang w:val="en-US"/>
        </w:rPr>
        <w:tab/>
      </w:r>
      <w:r w:rsidRPr="000E3E3B">
        <w:rPr>
          <w:lang w:val="en-US"/>
        </w:rPr>
        <w:tab/>
        <w:t>LogMeasResultListBT-r15</w:t>
      </w:r>
      <w:r w:rsidRPr="000E3E3B">
        <w:rPr>
          <w:lang w:val="en-US"/>
        </w:rPr>
        <w:tab/>
      </w:r>
      <w:r w:rsidRPr="000E3E3B">
        <w:rPr>
          <w:lang w:val="en-US"/>
        </w:rPr>
        <w:tab/>
        <w:t>OPTIONAL,</w:t>
      </w:r>
    </w:p>
    <w:p w14:paraId="350FA635" w14:textId="77777777" w:rsidR="00B64AB6" w:rsidRPr="000E3E3B" w:rsidRDefault="00B64AB6" w:rsidP="00B64AB6">
      <w:pPr>
        <w:pStyle w:val="PL"/>
        <w:rPr>
          <w:lang w:val="en-US"/>
        </w:rPr>
      </w:pPr>
      <w:r w:rsidRPr="000E3E3B">
        <w:rPr>
          <w:lang w:val="en-US"/>
        </w:rPr>
        <w:tab/>
      </w:r>
      <w:r w:rsidRPr="000E3E3B">
        <w:rPr>
          <w:lang w:val="en-US"/>
        </w:rPr>
        <w:tab/>
        <w:t>logMeasResultListWLAN-r15</w:t>
      </w:r>
      <w:r w:rsidRPr="000E3E3B">
        <w:rPr>
          <w:lang w:val="en-US"/>
        </w:rPr>
        <w:tab/>
      </w:r>
      <w:r w:rsidRPr="000E3E3B">
        <w:rPr>
          <w:lang w:val="en-US"/>
        </w:rPr>
        <w:tab/>
      </w:r>
      <w:r w:rsidRPr="000E3E3B">
        <w:rPr>
          <w:lang w:val="en-US"/>
        </w:rPr>
        <w:tab/>
        <w:t>LogMeasResultListWLAN-r15</w:t>
      </w:r>
      <w:r w:rsidRPr="000E3E3B">
        <w:rPr>
          <w:lang w:val="en-US"/>
        </w:rPr>
        <w:tab/>
      </w:r>
      <w:r w:rsidRPr="000E3E3B">
        <w:rPr>
          <w:lang w:val="en-US"/>
        </w:rPr>
        <w:tab/>
        <w:t>OPTIONAL</w:t>
      </w:r>
    </w:p>
    <w:p w14:paraId="34680084" w14:textId="77777777" w:rsidR="00B64AB6" w:rsidRPr="000E3E3B" w:rsidRDefault="00B64AB6" w:rsidP="00B64AB6">
      <w:pPr>
        <w:pStyle w:val="PL"/>
        <w:rPr>
          <w:lang w:val="en-US"/>
        </w:rPr>
      </w:pPr>
      <w:r w:rsidRPr="000E3E3B">
        <w:rPr>
          <w:lang w:val="en-US"/>
        </w:rPr>
        <w:tab/>
        <w:t>]]</w:t>
      </w:r>
    </w:p>
    <w:p w14:paraId="14E8A9D0" w14:textId="77777777" w:rsidR="00B64AB6" w:rsidRPr="000E3E3B" w:rsidRDefault="00B64AB6" w:rsidP="00B64AB6">
      <w:pPr>
        <w:pStyle w:val="PL"/>
        <w:rPr>
          <w:lang w:val="en-US"/>
        </w:rPr>
      </w:pPr>
      <w:r w:rsidRPr="000E3E3B">
        <w:rPr>
          <w:lang w:val="en-US"/>
        </w:rPr>
        <w:t>}</w:t>
      </w:r>
    </w:p>
    <w:p w14:paraId="1EA72D0C" w14:textId="77777777" w:rsidR="00B64AB6" w:rsidRDefault="00B64AB6" w:rsidP="009E3E2C">
      <w:pPr>
        <w:rPr>
          <w:rStyle w:val="IvDbodytextChar"/>
          <w:lang w:val="en-US"/>
        </w:rPr>
      </w:pPr>
    </w:p>
    <w:p w14:paraId="29C16D30" w14:textId="7C868F4B" w:rsidR="0048746E" w:rsidRDefault="0048746E" w:rsidP="009E3E2C">
      <w:pPr>
        <w:rPr>
          <w:rStyle w:val="IvDbodytextChar"/>
          <w:lang w:val="en-US"/>
        </w:rPr>
      </w:pPr>
    </w:p>
    <w:p w14:paraId="64C69404" w14:textId="77777777" w:rsidR="00B64AB6" w:rsidRDefault="00B64AB6" w:rsidP="0048746E">
      <w:pPr>
        <w:pStyle w:val="BodyText"/>
        <w:rPr>
          <w:lang w:val="en-US"/>
        </w:rPr>
      </w:pPr>
      <w:r>
        <w:rPr>
          <w:lang w:val="en-US"/>
        </w:rPr>
        <w:t xml:space="preserve">We can improve the relevance of the reported data by adding a measurement priorites in MDT configuration. Some examples of the priorities in the configuration could be: </w:t>
      </w:r>
    </w:p>
    <w:p w14:paraId="0E06D847" w14:textId="77777777" w:rsidR="00B64AB6" w:rsidRPr="007662CA" w:rsidRDefault="00B64AB6" w:rsidP="00B64AB6">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jc w:val="left"/>
        <w:rPr>
          <w:lang w:val="en-US"/>
        </w:rPr>
      </w:pPr>
      <w:r w:rsidRPr="007662CA">
        <w:rPr>
          <w:lang w:val="en-US"/>
        </w:rPr>
        <w:t xml:space="preserve">The priorities of the measurement entries: The logged measurement entry (i.e., </w:t>
      </w:r>
      <w:r w:rsidRPr="007662CA">
        <w:rPr>
          <w:i/>
          <w:lang w:val="en-US"/>
        </w:rPr>
        <w:t>LogMeasInfo</w:t>
      </w:r>
      <w:r w:rsidRPr="007662CA">
        <w:rPr>
          <w:lang w:val="en-US"/>
        </w:rPr>
        <w:t xml:space="preserve">) with </w:t>
      </w:r>
      <w:r w:rsidRPr="007662CA">
        <w:rPr>
          <w:i/>
          <w:lang w:val="en-US"/>
        </w:rPr>
        <w:t>locationInfo</w:t>
      </w:r>
      <w:r w:rsidRPr="007662CA">
        <w:rPr>
          <w:lang w:val="en-US"/>
        </w:rPr>
        <w:t xml:space="preserve"> has higher priority than the entry without the </w:t>
      </w:r>
      <w:r w:rsidRPr="007662CA">
        <w:rPr>
          <w:i/>
          <w:lang w:val="en-US"/>
        </w:rPr>
        <w:t xml:space="preserve">locationInfo. </w:t>
      </w:r>
    </w:p>
    <w:p w14:paraId="37A3E573" w14:textId="77777777" w:rsidR="00B64AB6" w:rsidRPr="007662CA" w:rsidRDefault="00B64AB6" w:rsidP="00B64AB6">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jc w:val="left"/>
        <w:rPr>
          <w:lang w:val="en-US"/>
        </w:rPr>
      </w:pPr>
      <w:r w:rsidRPr="007662CA">
        <w:rPr>
          <w:lang w:val="en-US"/>
        </w:rPr>
        <w:t>The priorities of the fields in the measurement entries:</w:t>
      </w:r>
    </w:p>
    <w:p w14:paraId="25A63576" w14:textId="77777777" w:rsidR="00B64AB6" w:rsidRPr="007662CA" w:rsidRDefault="00B64AB6" w:rsidP="00B64AB6">
      <w:pPr>
        <w:pStyle w:val="BodyText"/>
        <w:keepLines/>
        <w:numPr>
          <w:ilvl w:val="1"/>
          <w:numId w:val="14"/>
        </w:numPr>
        <w:tabs>
          <w:tab w:val="left" w:pos="2552"/>
          <w:tab w:val="left" w:pos="3856"/>
          <w:tab w:val="left" w:pos="5216"/>
          <w:tab w:val="left" w:pos="6464"/>
          <w:tab w:val="left" w:pos="7768"/>
          <w:tab w:val="left" w:pos="9072"/>
          <w:tab w:val="left" w:pos="9639"/>
        </w:tabs>
        <w:spacing w:before="240" w:after="0"/>
        <w:jc w:val="left"/>
        <w:rPr>
          <w:lang w:val="en-US"/>
        </w:rPr>
      </w:pPr>
      <w:r w:rsidRPr="007662CA">
        <w:rPr>
          <w:lang w:val="en-US"/>
        </w:rPr>
        <w:t xml:space="preserve">The measurements for the serving cell, i.e., </w:t>
      </w:r>
      <w:r w:rsidRPr="007662CA">
        <w:rPr>
          <w:i/>
          <w:lang w:val="en-US"/>
        </w:rPr>
        <w:t>measResultServCell</w:t>
      </w:r>
      <w:r w:rsidRPr="007662CA">
        <w:rPr>
          <w:lang w:val="en-US"/>
        </w:rPr>
        <w:t>, has the highest priorities.</w:t>
      </w:r>
    </w:p>
    <w:p w14:paraId="745DAAAF" w14:textId="77777777" w:rsidR="00B64AB6" w:rsidRPr="007662CA" w:rsidRDefault="00B64AB6" w:rsidP="00B64AB6">
      <w:pPr>
        <w:pStyle w:val="BodyText"/>
        <w:keepLines/>
        <w:numPr>
          <w:ilvl w:val="1"/>
          <w:numId w:val="14"/>
        </w:numPr>
        <w:tabs>
          <w:tab w:val="left" w:pos="2552"/>
          <w:tab w:val="left" w:pos="3856"/>
          <w:tab w:val="left" w:pos="5216"/>
          <w:tab w:val="left" w:pos="6464"/>
          <w:tab w:val="left" w:pos="7768"/>
          <w:tab w:val="left" w:pos="9072"/>
          <w:tab w:val="left" w:pos="9639"/>
        </w:tabs>
        <w:spacing w:before="240" w:after="0"/>
        <w:jc w:val="left"/>
        <w:rPr>
          <w:lang w:val="en-US"/>
        </w:rPr>
      </w:pPr>
      <w:r w:rsidRPr="007662CA">
        <w:rPr>
          <w:lang w:val="en-US"/>
        </w:rPr>
        <w:t xml:space="preserve">The </w:t>
      </w:r>
      <w:r w:rsidRPr="007662CA">
        <w:rPr>
          <w:i/>
          <w:lang w:val="en-US"/>
        </w:rPr>
        <w:t xml:space="preserve">anyCellSelectionDetected </w:t>
      </w:r>
      <w:r w:rsidRPr="007662CA">
        <w:rPr>
          <w:lang w:val="en-US"/>
        </w:rPr>
        <w:t>field has the highest priorities among all of the fields.</w:t>
      </w:r>
    </w:p>
    <w:p w14:paraId="4869EBF7" w14:textId="77777777" w:rsidR="00B64AB6" w:rsidRPr="007662CA" w:rsidRDefault="00B64AB6" w:rsidP="00B64AB6">
      <w:pPr>
        <w:pStyle w:val="BodyText"/>
        <w:keepLines/>
        <w:numPr>
          <w:ilvl w:val="1"/>
          <w:numId w:val="14"/>
        </w:numPr>
        <w:tabs>
          <w:tab w:val="left" w:pos="2552"/>
          <w:tab w:val="left" w:pos="3856"/>
          <w:tab w:val="left" w:pos="5216"/>
          <w:tab w:val="left" w:pos="6464"/>
          <w:tab w:val="left" w:pos="7768"/>
          <w:tab w:val="left" w:pos="9072"/>
          <w:tab w:val="left" w:pos="9639"/>
        </w:tabs>
        <w:spacing w:before="240" w:after="0"/>
        <w:jc w:val="left"/>
        <w:rPr>
          <w:lang w:val="en-US"/>
        </w:rPr>
      </w:pPr>
      <w:r w:rsidRPr="007662CA">
        <w:rPr>
          <w:lang w:val="en-US"/>
        </w:rPr>
        <w:t xml:space="preserve">The priorities order for neighbor cells inside the measResultNeighCells is specified from highest to the lowest: measResultListNR, measResultListEUTRA, measResultListUTRA, measResultListGERAN, measResultListCDMA2000. </w:t>
      </w:r>
    </w:p>
    <w:p w14:paraId="228E4E41" w14:textId="77777777" w:rsidR="00B64AB6" w:rsidRPr="007662CA" w:rsidRDefault="00B64AB6" w:rsidP="00B64AB6">
      <w:pPr>
        <w:pStyle w:val="BodyText"/>
        <w:keepLines/>
        <w:numPr>
          <w:ilvl w:val="1"/>
          <w:numId w:val="14"/>
        </w:numPr>
        <w:tabs>
          <w:tab w:val="left" w:pos="2552"/>
          <w:tab w:val="left" w:pos="3856"/>
          <w:tab w:val="left" w:pos="5216"/>
          <w:tab w:val="left" w:pos="6464"/>
          <w:tab w:val="left" w:pos="7768"/>
          <w:tab w:val="left" w:pos="9072"/>
          <w:tab w:val="left" w:pos="9639"/>
        </w:tabs>
        <w:spacing w:before="240" w:after="0"/>
        <w:jc w:val="left"/>
        <w:rPr>
          <w:lang w:val="en-US"/>
        </w:rPr>
      </w:pPr>
      <w:r w:rsidRPr="007662CA">
        <w:rPr>
          <w:lang w:val="en-US"/>
        </w:rPr>
        <w:t>The logged measurements in one PLMN has higher priority than that in another PLMN.</w:t>
      </w:r>
    </w:p>
    <w:p w14:paraId="485CE031" w14:textId="77777777" w:rsidR="00B64AB6" w:rsidRPr="007662CA" w:rsidRDefault="00B64AB6" w:rsidP="00B64AB6">
      <w:pPr>
        <w:pStyle w:val="BodyText"/>
        <w:keepLines/>
        <w:numPr>
          <w:ilvl w:val="1"/>
          <w:numId w:val="14"/>
        </w:numPr>
        <w:tabs>
          <w:tab w:val="left" w:pos="2552"/>
          <w:tab w:val="left" w:pos="3856"/>
          <w:tab w:val="left" w:pos="5216"/>
          <w:tab w:val="left" w:pos="6464"/>
          <w:tab w:val="left" w:pos="7768"/>
          <w:tab w:val="left" w:pos="9072"/>
          <w:tab w:val="left" w:pos="9639"/>
        </w:tabs>
        <w:spacing w:before="240" w:after="0"/>
        <w:jc w:val="left"/>
        <w:rPr>
          <w:lang w:val="en-US"/>
        </w:rPr>
      </w:pPr>
      <w:r w:rsidRPr="007662CA">
        <w:rPr>
          <w:lang w:val="en-US"/>
        </w:rPr>
        <w:t xml:space="preserve">The measurements for cellular radios have higher priorities than the WLAN and BT. </w:t>
      </w:r>
      <w:r w:rsidRPr="007662CA">
        <w:rPr>
          <w:lang w:val="en-US"/>
        </w:rPr>
        <w:tab/>
      </w:r>
    </w:p>
    <w:p w14:paraId="181808F1" w14:textId="77777777" w:rsidR="00B64AB6" w:rsidRDefault="00B64AB6" w:rsidP="0048746E">
      <w:pPr>
        <w:pStyle w:val="BodyText"/>
        <w:rPr>
          <w:lang w:val="en-US"/>
        </w:rPr>
      </w:pPr>
    </w:p>
    <w:p w14:paraId="5410BBC1" w14:textId="77777777" w:rsidR="006A0655" w:rsidRDefault="00B64AB6" w:rsidP="0048746E">
      <w:pPr>
        <w:pStyle w:val="BodyText"/>
        <w:rPr>
          <w:lang w:val="en-US"/>
        </w:rPr>
      </w:pPr>
      <w:r>
        <w:rPr>
          <w:lang w:val="en-US"/>
        </w:rPr>
        <w:t xml:space="preserve">The </w:t>
      </w:r>
      <w:r w:rsidR="0048746E" w:rsidRPr="00992676">
        <w:rPr>
          <w:lang w:val="en-US"/>
        </w:rPr>
        <w:t xml:space="preserve">UE receives the </w:t>
      </w:r>
      <w:r w:rsidR="0048746E" w:rsidRPr="00992676">
        <w:rPr>
          <w:b/>
          <w:lang w:val="en-US"/>
        </w:rPr>
        <w:t>configurable</w:t>
      </w:r>
      <w:r w:rsidR="0048746E" w:rsidRPr="00992676">
        <w:rPr>
          <w:lang w:val="en-US"/>
        </w:rPr>
        <w:t xml:space="preserve"> </w:t>
      </w:r>
      <w:r w:rsidR="0048746E" w:rsidRPr="00992676">
        <w:rPr>
          <w:b/>
          <w:lang w:val="en-US"/>
        </w:rPr>
        <w:t>priorities for the logged measurements</w:t>
      </w:r>
      <w:r w:rsidR="0048746E" w:rsidRPr="00992676">
        <w:rPr>
          <w:lang w:val="en-US"/>
        </w:rPr>
        <w:t xml:space="preserve"> included in the MDT control and configuration parameters. </w:t>
      </w:r>
      <w:r>
        <w:rPr>
          <w:lang w:val="en-US"/>
        </w:rPr>
        <w:t xml:space="preserve">Another option could be that the </w:t>
      </w:r>
      <w:r w:rsidR="0048746E" w:rsidRPr="00992676">
        <w:rPr>
          <w:lang w:val="en-US"/>
        </w:rPr>
        <w:t xml:space="preserve">UE receives the </w:t>
      </w:r>
      <w:r w:rsidR="0048746E" w:rsidRPr="00992676">
        <w:rPr>
          <w:b/>
          <w:lang w:val="en-US"/>
        </w:rPr>
        <w:t>configurable</w:t>
      </w:r>
      <w:r w:rsidR="0048746E" w:rsidRPr="00992676">
        <w:rPr>
          <w:lang w:val="en-US"/>
        </w:rPr>
        <w:t xml:space="preserve"> </w:t>
      </w:r>
      <w:r w:rsidR="0048746E" w:rsidRPr="00992676">
        <w:rPr>
          <w:b/>
          <w:lang w:val="en-US"/>
        </w:rPr>
        <w:t>priority policy for the logged measurements</w:t>
      </w:r>
      <w:r w:rsidR="0048746E" w:rsidRPr="00992676">
        <w:rPr>
          <w:lang w:val="en-US"/>
        </w:rPr>
        <w:t xml:space="preserve"> included in the MDT control and configuration parameters and determines the priorities according to the policy. </w:t>
      </w:r>
    </w:p>
    <w:p w14:paraId="3E192F68" w14:textId="05095ED9" w:rsidR="0048746E" w:rsidRPr="00992676" w:rsidRDefault="0048746E" w:rsidP="0048746E">
      <w:pPr>
        <w:pStyle w:val="BodyText"/>
        <w:rPr>
          <w:lang w:val="en-US"/>
        </w:rPr>
      </w:pPr>
      <w:r w:rsidRPr="00992676">
        <w:rPr>
          <w:lang w:val="en-US"/>
        </w:rPr>
        <w:t xml:space="preserve">The UE applies the </w:t>
      </w:r>
      <w:r w:rsidRPr="00992676">
        <w:rPr>
          <w:b/>
          <w:lang w:val="en-US"/>
        </w:rPr>
        <w:t>priorities for the logged measurements</w:t>
      </w:r>
      <w:r w:rsidRPr="00992676">
        <w:rPr>
          <w:lang w:val="en-US"/>
        </w:rPr>
        <w:t xml:space="preserve"> which are defined in the specification.</w:t>
      </w:r>
      <w:r w:rsidR="006A0655">
        <w:rPr>
          <w:lang w:val="en-US"/>
        </w:rPr>
        <w:t xml:space="preserve"> So, if multiple measurements are available, the UE would prioritize to take the high priority measurements first in MDT logging.</w:t>
      </w:r>
      <w:r w:rsidRPr="00992676">
        <w:rPr>
          <w:lang w:val="en-US"/>
        </w:rPr>
        <w:t xml:space="preserve"> </w:t>
      </w:r>
      <w:r w:rsidR="006A0655">
        <w:rPr>
          <w:lang w:val="en-US"/>
        </w:rPr>
        <w:t xml:space="preserve">This would avoid logging non relevant data and also optimize the UE memory space. </w:t>
      </w:r>
    </w:p>
    <w:p w14:paraId="56C137E7" w14:textId="2B5A25FF" w:rsidR="0048746E" w:rsidRDefault="0048746E" w:rsidP="006A0655">
      <w:pPr>
        <w:rPr>
          <w:lang w:val="en-GB" w:eastAsia="zh-CN"/>
        </w:rPr>
      </w:pPr>
    </w:p>
    <w:p w14:paraId="3C7073FD" w14:textId="77777777" w:rsidR="008E25A5" w:rsidRDefault="008E25A5" w:rsidP="006A0655">
      <w:pPr>
        <w:rPr>
          <w:lang w:val="en-GB" w:eastAsia="zh-CN"/>
        </w:rPr>
      </w:pPr>
    </w:p>
    <w:p w14:paraId="4D8A8F28" w14:textId="71CADE01" w:rsidR="0048746E" w:rsidRDefault="0048746E" w:rsidP="00992676">
      <w:pPr>
        <w:pStyle w:val="Proposal"/>
        <w:numPr>
          <w:ilvl w:val="0"/>
          <w:numId w:val="13"/>
        </w:numPr>
        <w:rPr>
          <w:lang w:val="en-US"/>
        </w:rPr>
      </w:pPr>
      <w:bookmarkStart w:id="24" w:name="_Toc24065006"/>
      <w:r w:rsidRPr="0019779E">
        <w:rPr>
          <w:lang w:val="en-US"/>
        </w:rPr>
        <w:t xml:space="preserve">RAN2 to discuss introduction of </w:t>
      </w:r>
      <w:r>
        <w:rPr>
          <w:lang w:val="en-US"/>
        </w:rPr>
        <w:t>adaptive logging interval and prioritized measurement reporting to generate more relevant MDT data and extend the MDT logging dynamically based on available samples in UE memory and avoid MDT logging termination before the MDT logging interval timer expires.</w:t>
      </w:r>
      <w:bookmarkEnd w:id="24"/>
      <w:r>
        <w:rPr>
          <w:lang w:val="en-US"/>
        </w:rPr>
        <w:t xml:space="preserve"> </w:t>
      </w:r>
    </w:p>
    <w:p w14:paraId="2DB986EA" w14:textId="77777777" w:rsidR="0048746E" w:rsidRPr="00992676" w:rsidRDefault="0048746E" w:rsidP="0048746E">
      <w:pPr>
        <w:pStyle w:val="BodyText"/>
        <w:rPr>
          <w:lang w:val="en-US"/>
        </w:rPr>
      </w:pPr>
    </w:p>
    <w:p w14:paraId="4844D7CE" w14:textId="65DE1A25" w:rsidR="009E3E2C" w:rsidRPr="00E576B1" w:rsidRDefault="008E25A5" w:rsidP="008E25A5">
      <w:pPr>
        <w:pStyle w:val="Heading4"/>
        <w:rPr>
          <w:b/>
          <w:bCs/>
          <w:lang w:val="en-US"/>
        </w:rPr>
      </w:pPr>
      <w:r w:rsidRPr="008E25A5">
        <w:rPr>
          <w:b/>
          <w:bCs/>
        </w:rPr>
        <w:lastRenderedPageBreak/>
        <w:t xml:space="preserve">3.4.5 </w:t>
      </w:r>
      <w:r w:rsidR="009E3E2C" w:rsidRPr="008E25A5">
        <w:rPr>
          <w:b/>
          <w:bCs/>
        </w:rPr>
        <w:t>Relation between measurement and location information</w:t>
      </w:r>
    </w:p>
    <w:p w14:paraId="3B0B3993" w14:textId="77777777" w:rsidR="00707753" w:rsidRDefault="009E3E2C" w:rsidP="009E3E2C">
      <w:pPr>
        <w:spacing w:before="120" w:after="120"/>
        <w:jc w:val="both"/>
        <w:rPr>
          <w:rFonts w:ascii="Arial" w:hAnsi="Arial"/>
          <w:lang w:val="en-US" w:eastAsia="zh-CN"/>
        </w:rPr>
      </w:pPr>
      <w:r w:rsidRPr="009E3E2C">
        <w:rPr>
          <w:rFonts w:ascii="Arial" w:hAnsi="Arial"/>
          <w:lang w:val="en-US" w:eastAsia="zh-CN"/>
        </w:rPr>
        <w:t xml:space="preserve">In logged MDT it is possible to tag each measurement entry with the location information, if available. The location information can be derived either by ECGI or Cell-Id of the serving cell or can be taken as detailed location information (e.g. GNSS location information) that can be included if available and valid when the measurement is taken. </w:t>
      </w:r>
    </w:p>
    <w:p w14:paraId="1417D2C7" w14:textId="03645486" w:rsidR="009E3E2C" w:rsidRPr="009E3E2C" w:rsidRDefault="009E3E2C" w:rsidP="009E3E2C">
      <w:pPr>
        <w:spacing w:before="120" w:after="120"/>
        <w:jc w:val="both"/>
        <w:rPr>
          <w:rFonts w:ascii="Arial" w:hAnsi="Arial"/>
          <w:lang w:val="en-US" w:eastAsia="zh-CN"/>
        </w:rPr>
      </w:pPr>
      <w:r w:rsidRPr="009E3E2C">
        <w:rPr>
          <w:rFonts w:ascii="Arial" w:hAnsi="Arial"/>
          <w:lang w:val="en-US" w:eastAsia="zh-CN"/>
        </w:rPr>
        <w:t>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70FDE712" w14:textId="77777777" w:rsidR="009E3E2C" w:rsidRPr="009E3E2C" w:rsidRDefault="009E3E2C" w:rsidP="009E3E2C">
      <w:pPr>
        <w:pStyle w:val="Observation"/>
        <w:numPr>
          <w:ilvl w:val="0"/>
          <w:numId w:val="0"/>
        </w:numPr>
        <w:rPr>
          <w:lang w:val="en-US"/>
        </w:rPr>
      </w:pPr>
    </w:p>
    <w:p w14:paraId="4406C39F" w14:textId="61D3214A" w:rsidR="009E3E2C" w:rsidRPr="008E25A5" w:rsidRDefault="009E3E2C" w:rsidP="008E25A5">
      <w:pPr>
        <w:pStyle w:val="Observation"/>
        <w:overflowPunct w:val="0"/>
        <w:autoSpaceDE w:val="0"/>
        <w:autoSpaceDN w:val="0"/>
        <w:adjustRightInd w:val="0"/>
        <w:spacing w:line="256" w:lineRule="auto"/>
        <w:ind w:left="1701" w:hanging="1701"/>
        <w:textAlignment w:val="baseline"/>
        <w:rPr>
          <w:lang w:val="en-US"/>
        </w:rPr>
      </w:pPr>
      <w:bookmarkStart w:id="25" w:name="_Toc24064971"/>
      <w:r w:rsidRPr="009E3E2C">
        <w:rPr>
          <w:lang w:val="en-US"/>
        </w:rPr>
        <w:t>In logged MDT it is possible to tag each measurement entry with the location information, if available</w:t>
      </w:r>
      <w:r>
        <w:rPr>
          <w:lang w:val="en-US"/>
        </w:rPr>
        <w:t xml:space="preserve">. </w:t>
      </w:r>
      <w:r w:rsidRPr="009E3E2C">
        <w:rPr>
          <w:lang w:val="en-US"/>
        </w:rPr>
        <w:t>The location information can be derived either by ECGI or Cell-Id of the serving cell or can be taken as detailed location information (e.g. GNSS location information) that can be included if available and valid.</w:t>
      </w:r>
      <w:bookmarkEnd w:id="25"/>
    </w:p>
    <w:p w14:paraId="4E8E4B65" w14:textId="77777777" w:rsidR="00707753" w:rsidRDefault="009E3E2C" w:rsidP="009E3E2C">
      <w:pPr>
        <w:spacing w:before="120" w:after="120"/>
        <w:jc w:val="both"/>
        <w:rPr>
          <w:rFonts w:ascii="Arial" w:hAnsi="Arial"/>
          <w:lang w:val="en-US" w:eastAsia="zh-CN"/>
        </w:rPr>
      </w:pPr>
      <w:r w:rsidRPr="009E3E2C">
        <w:rPr>
          <w:rFonts w:ascii="Arial" w:hAnsi="Arial"/>
          <w:lang w:val="en-US" w:eastAsia="zh-CN"/>
        </w:rPr>
        <w:t xml:space="preserve">As already mentioned, one interesting use case for performing logged MDT is coverage optimization. Generally, the coverage optimization requires measurements to be performed in all possible locations within the coverage area to provide a complete picture of the radio propagation environment to the network nodes for e.g., AAS based optimization of the capacity and coverage. </w:t>
      </w:r>
    </w:p>
    <w:p w14:paraId="528B8161" w14:textId="38AC8C47" w:rsidR="009E3E2C" w:rsidRPr="009E3E2C" w:rsidRDefault="009E3E2C" w:rsidP="009E3E2C">
      <w:pPr>
        <w:spacing w:before="120" w:after="120"/>
        <w:jc w:val="both"/>
        <w:rPr>
          <w:rFonts w:ascii="Arial" w:hAnsi="Arial"/>
          <w:lang w:val="en-US" w:eastAsia="zh-CN"/>
        </w:rPr>
      </w:pPr>
      <w:r w:rsidRPr="009E3E2C">
        <w:rPr>
          <w:rFonts w:ascii="Arial" w:hAnsi="Arial"/>
          <w:lang w:val="en-US" w:eastAsia="zh-CN"/>
        </w:rPr>
        <w:t xml:space="preserve">On the other side, a limited memory can be allocated to the UE to perform the logged measurement. For example, in LTE, the maximum number of logged measurement entries (i.e., the memory reserved for Logged MDT, maxLogMeas), which can be stored by UE is 4060 entries. Therefore, a delicate MDT configuration is required to capture only the necessary and useful measurement at interested and target locations. </w:t>
      </w:r>
    </w:p>
    <w:p w14:paraId="4D60EFD8" w14:textId="77777777" w:rsidR="00707753" w:rsidRDefault="009E3E2C" w:rsidP="009E3E2C">
      <w:pPr>
        <w:spacing w:before="120" w:after="120"/>
        <w:jc w:val="both"/>
        <w:rPr>
          <w:rFonts w:ascii="Arial" w:hAnsi="Arial"/>
          <w:lang w:val="en-US" w:eastAsia="zh-CN"/>
        </w:rPr>
      </w:pPr>
      <w:r w:rsidRPr="009E3E2C">
        <w:rPr>
          <w:rFonts w:ascii="Arial" w:hAnsi="Arial"/>
          <w:lang w:val="en-US" w:eastAsia="zh-CN"/>
        </w:rPr>
        <w:t xml:space="preserve">Although the radio signal propagation and measurement results are highly dependent on the location and mobility pattern of the UE, MDT configuration is currently oblivious to the mobile UEs’ location (mobility) and is blindly performed right at each MDT logging interval. To exemplify, for a stationary UE, the radio signal propagation may barely change and hence the logged data reported to the network may bring not much information. </w:t>
      </w:r>
    </w:p>
    <w:p w14:paraId="285F83A5" w14:textId="2A426136" w:rsidR="009E3E2C" w:rsidRDefault="009E3E2C" w:rsidP="009E3E2C">
      <w:pPr>
        <w:spacing w:before="120" w:after="120"/>
        <w:jc w:val="both"/>
        <w:rPr>
          <w:rFonts w:ascii="Arial" w:hAnsi="Arial"/>
          <w:lang w:val="en-US" w:eastAsia="zh-CN"/>
        </w:rPr>
      </w:pPr>
      <w:r w:rsidRPr="009E3E2C">
        <w:rPr>
          <w:rFonts w:ascii="Arial" w:hAnsi="Arial"/>
          <w:lang w:val="en-US" w:eastAsia="zh-CN"/>
        </w:rPr>
        <w:t xml:space="preserve">Hence, all the 4060 entries may include similar radio condition belonging to a given location of the UE. In other words, a UE may be configured to perform logged measurement while it might be in a fixed location throughout the measurement period (loggingDuration), hence providing redundant data to the network that may not be useful for coverage optimization. Therefore, network should lend more careful consideration on the location information when configuring the UE with logged MDT measurement, by configuring the UE to possibly discard redundant measurement when the location information is fixed for some consecutive measurements. </w:t>
      </w:r>
    </w:p>
    <w:p w14:paraId="4F981761" w14:textId="77777777" w:rsidR="008E25A5" w:rsidRPr="009E3E2C" w:rsidRDefault="008E25A5" w:rsidP="009E3E2C">
      <w:pPr>
        <w:spacing w:before="120" w:after="120"/>
        <w:jc w:val="both"/>
        <w:rPr>
          <w:rFonts w:ascii="Arial" w:hAnsi="Arial"/>
          <w:lang w:val="en-US" w:eastAsia="zh-CN"/>
        </w:rPr>
      </w:pPr>
    </w:p>
    <w:p w14:paraId="1157927E" w14:textId="77777777" w:rsidR="009E3E2C" w:rsidRPr="0026247A" w:rsidRDefault="009E3E2C" w:rsidP="00707753">
      <w:pPr>
        <w:pStyle w:val="Observation"/>
        <w:overflowPunct w:val="0"/>
        <w:autoSpaceDE w:val="0"/>
        <w:autoSpaceDN w:val="0"/>
        <w:adjustRightInd w:val="0"/>
        <w:spacing w:line="256" w:lineRule="auto"/>
        <w:ind w:left="1701" w:hanging="1701"/>
        <w:textAlignment w:val="baseline"/>
        <w:rPr>
          <w:lang w:val="en-US"/>
        </w:rPr>
      </w:pPr>
      <w:bookmarkStart w:id="26" w:name="_Toc24064972"/>
      <w:r>
        <w:rPr>
          <w:lang w:val="en-US"/>
        </w:rPr>
        <w:t xml:space="preserve">A UE may be configured to perform logged measurement, while it might be in a fixed location throughout the measurement period </w:t>
      </w:r>
      <w:r>
        <w:rPr>
          <w:lang w:val="en-US"/>
        </w:rPr>
        <w:lastRenderedPageBreak/>
        <w:t>(</w:t>
      </w:r>
      <w:r w:rsidRPr="00707753">
        <w:rPr>
          <w:lang w:val="en-US"/>
        </w:rPr>
        <w:t>loggingDuration</w:t>
      </w:r>
      <w:r>
        <w:rPr>
          <w:lang w:val="en-US"/>
        </w:rPr>
        <w:t>), hence providing redundant data to the network that may not be useful for coverage optimization or any other purpose</w:t>
      </w:r>
      <w:r w:rsidRPr="009E3E2C">
        <w:rPr>
          <w:lang w:val="en-US"/>
        </w:rPr>
        <w:t>.</w:t>
      </w:r>
      <w:bookmarkEnd w:id="26"/>
    </w:p>
    <w:p w14:paraId="679BA9E3" w14:textId="77777777" w:rsidR="009E3E2C" w:rsidRPr="0026247A" w:rsidRDefault="009E3E2C" w:rsidP="009E3E2C">
      <w:pPr>
        <w:pStyle w:val="Observation"/>
        <w:numPr>
          <w:ilvl w:val="0"/>
          <w:numId w:val="0"/>
        </w:numPr>
        <w:ind w:left="1708"/>
        <w:rPr>
          <w:lang w:val="en-US"/>
        </w:rPr>
      </w:pPr>
    </w:p>
    <w:p w14:paraId="0CC5DC80" w14:textId="77777777" w:rsidR="00BF69E2" w:rsidRDefault="009E3E2C" w:rsidP="009E3E2C">
      <w:pPr>
        <w:pStyle w:val="B1"/>
        <w:ind w:left="0" w:firstLine="0"/>
        <w:rPr>
          <w:rFonts w:ascii="Arial" w:hAnsi="Arial"/>
          <w:lang w:val="en-US"/>
        </w:rPr>
      </w:pPr>
      <w:r w:rsidRPr="009E3E2C">
        <w:rPr>
          <w:rFonts w:ascii="Arial" w:hAnsi="Arial"/>
          <w:lang w:val="en-US"/>
        </w:rPr>
        <w:t xml:space="preserve">Therefore, in our understanding, RAN2 can discuss a selection/filtering mechanism for UE to discard/remove measurement (or entries of measurement in the trace) wherein the location information is the same or at least very similar to the location information of the preceding measurements. In this way, the UE may provide more meaningful measurement data captured at different locations which can be used by network for different use-cases such as coverage or mobility optimization. </w:t>
      </w:r>
    </w:p>
    <w:p w14:paraId="59D1598E" w14:textId="5932CBEB" w:rsidR="009E3E2C" w:rsidRPr="009E3E2C" w:rsidRDefault="009E3E2C" w:rsidP="009E3E2C">
      <w:pPr>
        <w:pStyle w:val="B1"/>
        <w:ind w:left="0" w:firstLine="0"/>
        <w:rPr>
          <w:rFonts w:ascii="Arial" w:hAnsi="Arial"/>
          <w:lang w:val="en-US"/>
        </w:rPr>
      </w:pPr>
      <w:r w:rsidRPr="009E3E2C">
        <w:rPr>
          <w:rFonts w:ascii="Arial" w:hAnsi="Arial"/>
          <w:lang w:val="en-US"/>
        </w:rPr>
        <w:t>On the other side, the current logged MDT method may result buffer bloating in a short period of time before expiry of T330 timer.  A selection/filtering mechanism can assist the UE to better utilize the memory allocated to the logged measurement by discarding consecutive measurements captured at the same location. Hence the risk of having a full memory before expiration of T330 timer significantly reduces. In addition, it helps the UE to reduce energy consumption for logged MDT.</w:t>
      </w:r>
    </w:p>
    <w:p w14:paraId="4F659299" w14:textId="6219DDE8" w:rsidR="009E3E2C" w:rsidRPr="00BF69E2" w:rsidRDefault="009E3E2C" w:rsidP="009E3E2C">
      <w:pPr>
        <w:pStyle w:val="B1"/>
        <w:ind w:left="0" w:firstLine="0"/>
        <w:rPr>
          <w:rFonts w:ascii="Arial" w:hAnsi="Arial"/>
          <w:lang w:val="en-US"/>
        </w:rPr>
      </w:pPr>
      <w:r w:rsidRPr="00BF69E2">
        <w:rPr>
          <w:rFonts w:ascii="Arial" w:hAnsi="Arial"/>
          <w:lang w:val="en-US"/>
        </w:rPr>
        <w:t>A filtering mechanism based on the location information can be enabled by the MDT configurations to allow the UE to discard logging/storing the MDT measurements based on the UE location information. In other words, UE discards the measurement if the location information is the same or very similar to the location information of the preceding measurement. This can be very helpful for the UE to conserve memory for more valuable measurement from other locations (in particular, when UE deals with memory shortage).</w:t>
      </w:r>
    </w:p>
    <w:p w14:paraId="06B5D4A6" w14:textId="77777777" w:rsidR="009E3E2C" w:rsidRPr="00843A59" w:rsidRDefault="009E3E2C" w:rsidP="009E3E2C">
      <w:pPr>
        <w:pStyle w:val="IvDInstructiontext"/>
        <w:jc w:val="both"/>
        <w:rPr>
          <w:rStyle w:val="IvDbodytextChar"/>
          <w:i w:val="0"/>
          <w:color w:val="auto"/>
          <w:sz w:val="20"/>
          <w:szCs w:val="20"/>
        </w:rPr>
      </w:pPr>
    </w:p>
    <w:p w14:paraId="08AB8859" w14:textId="77777777" w:rsidR="009E3E2C" w:rsidRPr="009E3E2C" w:rsidRDefault="009E3E2C" w:rsidP="009E3E2C">
      <w:pPr>
        <w:pStyle w:val="Proposal"/>
        <w:overflowPunct w:val="0"/>
        <w:autoSpaceDE w:val="0"/>
        <w:autoSpaceDN w:val="0"/>
        <w:adjustRightInd w:val="0"/>
        <w:ind w:left="1560"/>
        <w:textAlignment w:val="baseline"/>
        <w:rPr>
          <w:rFonts w:ascii="Calibri" w:hAnsi="Calibri"/>
          <w:lang w:val="en-US" w:eastAsia="sv-SE"/>
        </w:rPr>
      </w:pPr>
      <w:bookmarkStart w:id="27" w:name="_Toc24065007"/>
      <w:r w:rsidRPr="009E3E2C">
        <w:rPr>
          <w:lang w:val="en-US"/>
        </w:rPr>
        <w:t>RAN2 discuss a selection/filtering mechanism to discard/remove the measurement captured at the same location (in case of detailed location information) to avoid redundancy of the measurements (when dealing with memory shortage), when performing logged MDT. How to configure and identify/measure the changes in the location is FFS.</w:t>
      </w:r>
      <w:bookmarkEnd w:id="27"/>
    </w:p>
    <w:p w14:paraId="2FCF966C" w14:textId="645B6493" w:rsidR="00E36EE8" w:rsidRDefault="00E36EE8" w:rsidP="00E36EE8">
      <w:pPr>
        <w:pStyle w:val="Proposal"/>
        <w:numPr>
          <w:ilvl w:val="0"/>
          <w:numId w:val="0"/>
        </w:numPr>
        <w:rPr>
          <w:lang w:val="en-US"/>
        </w:rPr>
      </w:pPr>
    </w:p>
    <w:p w14:paraId="3BBE5491" w14:textId="1D5167D8" w:rsidR="009C5DA4" w:rsidRDefault="0000129C" w:rsidP="008E25A5">
      <w:pPr>
        <w:pStyle w:val="Heading2"/>
        <w:numPr>
          <w:ilvl w:val="1"/>
          <w:numId w:val="42"/>
        </w:numPr>
      </w:pPr>
      <w:r>
        <w:t>Logged MDT configuration for UE’s in Inactive State</w:t>
      </w:r>
    </w:p>
    <w:p w14:paraId="2C9B8E5C" w14:textId="384A925E" w:rsidR="0000129C" w:rsidRDefault="0000129C" w:rsidP="0000129C">
      <w:pPr>
        <w:pStyle w:val="ListParagraph"/>
        <w:ind w:left="880"/>
        <w:rPr>
          <w:lang w:val="en-GB" w:eastAsia="ja-JP"/>
        </w:rPr>
      </w:pPr>
    </w:p>
    <w:p w14:paraId="2D0FD5CC" w14:textId="3F120C1A" w:rsidR="00707753" w:rsidRDefault="00707753" w:rsidP="0000129C">
      <w:pPr>
        <w:rPr>
          <w:rFonts w:ascii="Arial" w:hAnsi="Arial"/>
          <w:lang w:val="en-US" w:eastAsia="zh-CN"/>
        </w:rPr>
      </w:pPr>
      <w:r>
        <w:rPr>
          <w:rFonts w:ascii="Arial" w:hAnsi="Arial"/>
          <w:lang w:val="en-US" w:eastAsia="zh-CN"/>
        </w:rPr>
        <w:t xml:space="preserve">In RAN 3#107bis, the following agreements were made pertaining to logged MDT handling in case of signalling and management-based MDT: </w:t>
      </w:r>
    </w:p>
    <w:p w14:paraId="67324756" w14:textId="77777777" w:rsidR="00707753" w:rsidRDefault="00707753" w:rsidP="0000129C">
      <w:pPr>
        <w:rPr>
          <w:rFonts w:ascii="Arial" w:hAnsi="Arial"/>
          <w:lang w:val="en-US" w:eastAsia="zh-CN"/>
        </w:rPr>
      </w:pPr>
    </w:p>
    <w:tbl>
      <w:tblPr>
        <w:tblStyle w:val="TableGrid"/>
        <w:tblW w:w="0" w:type="auto"/>
        <w:tblLook w:val="04A0" w:firstRow="1" w:lastRow="0" w:firstColumn="1" w:lastColumn="0" w:noHBand="0" w:noVBand="1"/>
      </w:tblPr>
      <w:tblGrid>
        <w:gridCol w:w="9629"/>
      </w:tblGrid>
      <w:tr w:rsidR="00707753" w14:paraId="16EDDF4F" w14:textId="77777777" w:rsidTr="00707753">
        <w:tc>
          <w:tcPr>
            <w:tcW w:w="9629" w:type="dxa"/>
          </w:tcPr>
          <w:p w14:paraId="7BAED8E0" w14:textId="77777777" w:rsidR="00707753" w:rsidRPr="00707753" w:rsidRDefault="00707753" w:rsidP="00707753">
            <w:pPr>
              <w:pStyle w:val="doc-text20"/>
              <w:spacing w:before="0" w:beforeAutospacing="0" w:after="0" w:afterAutospacing="0"/>
              <w:ind w:left="363" w:hanging="363"/>
              <w:rPr>
                <w:rFonts w:ascii="Arial" w:hAnsi="Arial" w:cs="Arial"/>
                <w:color w:val="000000"/>
                <w:sz w:val="20"/>
                <w:szCs w:val="20"/>
                <w:lang w:val="en-US"/>
              </w:rPr>
            </w:pPr>
            <w:r>
              <w:rPr>
                <w:rStyle w:val="apple-converted-space"/>
                <w:rFonts w:ascii="Arial" w:hAnsi="Arial" w:cs="Arial"/>
                <w:color w:val="000000"/>
                <w:sz w:val="20"/>
                <w:szCs w:val="20"/>
                <w:lang w:val="en-US"/>
              </w:rPr>
              <w:t> </w:t>
            </w:r>
            <w:r>
              <w:rPr>
                <w:rFonts w:ascii="Arial" w:hAnsi="Arial" w:cs="Arial"/>
                <w:color w:val="000000"/>
                <w:sz w:val="20"/>
                <w:szCs w:val="20"/>
                <w:lang w:val="en-US"/>
              </w:rPr>
              <w:t>If the signalling based logged MDT received by the NG-RAN when UE is in RRC_INACTIVE:</w:t>
            </w:r>
          </w:p>
          <w:p w14:paraId="7DC313EA" w14:textId="77777777" w:rsidR="00707753" w:rsidRPr="00707753" w:rsidRDefault="00707753" w:rsidP="00707753">
            <w:pPr>
              <w:pStyle w:val="doc-text20"/>
              <w:spacing w:before="0" w:beforeAutospacing="0" w:after="0" w:afterAutospacing="0"/>
              <w:ind w:left="363" w:hanging="363"/>
              <w:rPr>
                <w:rFonts w:ascii="Arial" w:hAnsi="Arial" w:cs="Arial"/>
                <w:color w:val="000000"/>
                <w:sz w:val="20"/>
                <w:szCs w:val="20"/>
                <w:lang w:val="en-US"/>
              </w:rPr>
            </w:pPr>
            <w:r>
              <w:rPr>
                <w:rFonts w:ascii="Cambria Math" w:hAnsi="Cambria Math" w:cs="Arial"/>
                <w:color w:val="000000"/>
                <w:sz w:val="20"/>
                <w:szCs w:val="20"/>
                <w:lang w:val="en-US"/>
              </w:rPr>
              <w:t>⁻</w:t>
            </w:r>
            <w:r>
              <w:rPr>
                <w:rFonts w:ascii="Arial" w:hAnsi="Arial" w:cs="Arial"/>
                <w:color w:val="000000"/>
                <w:sz w:val="20"/>
                <w:szCs w:val="20"/>
                <w:lang w:val="en-US"/>
              </w:rPr>
              <w:t>     The NG-RAN stores the logged MDT configuration in the UE context.</w:t>
            </w:r>
          </w:p>
          <w:p w14:paraId="3FDFF2AA" w14:textId="77777777" w:rsidR="00707753" w:rsidRPr="00707753" w:rsidRDefault="00707753" w:rsidP="00707753">
            <w:pPr>
              <w:pStyle w:val="doc-text20"/>
              <w:spacing w:before="0" w:beforeAutospacing="0" w:after="0" w:afterAutospacing="0"/>
              <w:ind w:left="363" w:hanging="363"/>
              <w:rPr>
                <w:rFonts w:ascii="Arial" w:hAnsi="Arial" w:cs="Arial"/>
                <w:color w:val="000000"/>
                <w:sz w:val="20"/>
                <w:szCs w:val="20"/>
                <w:lang w:val="en-US"/>
              </w:rPr>
            </w:pPr>
            <w:r>
              <w:rPr>
                <w:rFonts w:ascii="Cambria Math" w:hAnsi="Cambria Math" w:cs="Arial"/>
                <w:color w:val="000000"/>
                <w:sz w:val="20"/>
                <w:szCs w:val="20"/>
                <w:lang w:val="en-US"/>
              </w:rPr>
              <w:t>⁻</w:t>
            </w:r>
            <w:r>
              <w:rPr>
                <w:rFonts w:ascii="Arial" w:hAnsi="Arial" w:cs="Arial"/>
                <w:color w:val="000000"/>
                <w:sz w:val="20"/>
                <w:szCs w:val="20"/>
                <w:lang w:val="en-US"/>
              </w:rPr>
              <w:t>     When the UE resumes the RRC connection in the last serving NG-RAN, the NG-RAN can configure the MDT configuration for the UE.</w:t>
            </w:r>
            <w:r>
              <w:rPr>
                <w:rStyle w:val="apple-converted-space"/>
                <w:rFonts w:ascii="Arial" w:hAnsi="Arial" w:cs="Arial"/>
                <w:color w:val="000000"/>
                <w:sz w:val="20"/>
                <w:szCs w:val="20"/>
                <w:lang w:val="en-US"/>
              </w:rPr>
              <w:t> </w:t>
            </w:r>
          </w:p>
          <w:p w14:paraId="0D6D4AF0" w14:textId="77777777" w:rsidR="00707753" w:rsidRPr="00707753" w:rsidRDefault="00707753" w:rsidP="00707753">
            <w:pPr>
              <w:pStyle w:val="doc-text20"/>
              <w:spacing w:before="0" w:beforeAutospacing="0" w:after="0" w:afterAutospacing="0"/>
              <w:ind w:left="363" w:hanging="363"/>
              <w:rPr>
                <w:rFonts w:ascii="Arial" w:hAnsi="Arial" w:cs="Arial"/>
                <w:color w:val="000000"/>
                <w:sz w:val="20"/>
                <w:szCs w:val="20"/>
                <w:lang w:val="en-US"/>
              </w:rPr>
            </w:pPr>
            <w:r>
              <w:rPr>
                <w:rFonts w:ascii="Cambria Math" w:hAnsi="Cambria Math" w:cs="Arial"/>
                <w:color w:val="000000"/>
                <w:sz w:val="20"/>
                <w:szCs w:val="20"/>
                <w:lang w:val="en-US"/>
              </w:rPr>
              <w:t>⁻</w:t>
            </w:r>
            <w:r>
              <w:rPr>
                <w:rFonts w:ascii="Arial" w:hAnsi="Arial" w:cs="Arial"/>
                <w:color w:val="000000"/>
                <w:sz w:val="20"/>
                <w:szCs w:val="20"/>
                <w:lang w:val="en-US"/>
              </w:rPr>
              <w:t>     When the UE resumes the RRC connection in one new NG-RAN, the last serving NG-RAN can propagate the logged MDT configuration to the new NG-RAN.</w:t>
            </w:r>
          </w:p>
          <w:p w14:paraId="34E0913C" w14:textId="77777777" w:rsidR="00707753" w:rsidRPr="00707753" w:rsidRDefault="00707753" w:rsidP="00707753">
            <w:pPr>
              <w:pStyle w:val="doc-text20"/>
              <w:spacing w:before="0" w:beforeAutospacing="0" w:after="0" w:afterAutospacing="0"/>
              <w:ind w:left="363" w:hanging="363"/>
              <w:rPr>
                <w:rFonts w:ascii="Arial" w:hAnsi="Arial" w:cs="Arial"/>
                <w:color w:val="000000"/>
                <w:sz w:val="20"/>
                <w:szCs w:val="20"/>
                <w:lang w:val="en-US"/>
              </w:rPr>
            </w:pPr>
            <w:r>
              <w:rPr>
                <w:rFonts w:ascii="Arial" w:hAnsi="Arial" w:cs="Arial"/>
                <w:color w:val="000000"/>
                <w:sz w:val="20"/>
                <w:szCs w:val="20"/>
                <w:lang w:val="en-US"/>
              </w:rPr>
              <w:t>      This agreement should be confirmed by RAN3.</w:t>
            </w:r>
          </w:p>
          <w:p w14:paraId="26307F8B" w14:textId="77777777" w:rsidR="00707753" w:rsidRPr="00707753" w:rsidRDefault="00707753" w:rsidP="00707753">
            <w:pPr>
              <w:pStyle w:val="doc-text20"/>
              <w:spacing w:before="0" w:beforeAutospacing="0" w:after="0" w:afterAutospacing="0"/>
              <w:ind w:left="363" w:hanging="363"/>
              <w:rPr>
                <w:rFonts w:ascii="Arial" w:hAnsi="Arial" w:cs="Arial"/>
                <w:color w:val="000000"/>
                <w:sz w:val="20"/>
                <w:szCs w:val="20"/>
                <w:lang w:val="en-US"/>
              </w:rPr>
            </w:pPr>
            <w:r>
              <w:rPr>
                <w:rFonts w:ascii="Arial" w:hAnsi="Arial" w:cs="Arial"/>
                <w:color w:val="000000"/>
                <w:sz w:val="20"/>
                <w:szCs w:val="20"/>
                <w:lang w:val="en-US"/>
              </w:rPr>
              <w:t>4    If the management based logged MDT received by the NG-RAN when UE is in RRC_INACTIVE,</w:t>
            </w:r>
          </w:p>
          <w:p w14:paraId="2D99BBAF" w14:textId="77777777" w:rsidR="00707753" w:rsidRPr="00707753" w:rsidRDefault="00707753" w:rsidP="00707753">
            <w:pPr>
              <w:pStyle w:val="doc-text20"/>
              <w:spacing w:before="0" w:beforeAutospacing="0" w:after="0" w:afterAutospacing="0"/>
              <w:ind w:left="363" w:hanging="363"/>
              <w:rPr>
                <w:rFonts w:ascii="Arial" w:hAnsi="Arial" w:cs="Arial"/>
                <w:color w:val="000000"/>
                <w:sz w:val="20"/>
                <w:szCs w:val="20"/>
                <w:lang w:val="en-US"/>
              </w:rPr>
            </w:pPr>
            <w:r>
              <w:rPr>
                <w:rFonts w:ascii="Cambria Math" w:hAnsi="Cambria Math" w:cs="Arial"/>
                <w:color w:val="000000"/>
                <w:sz w:val="20"/>
                <w:szCs w:val="20"/>
                <w:lang w:val="en-US"/>
              </w:rPr>
              <w:t>⁻</w:t>
            </w:r>
            <w:r>
              <w:rPr>
                <w:rFonts w:ascii="Arial" w:hAnsi="Arial" w:cs="Arial"/>
                <w:color w:val="000000"/>
                <w:sz w:val="20"/>
                <w:szCs w:val="20"/>
                <w:lang w:val="en-US"/>
              </w:rPr>
              <w:t>     No requirement for the NG-RAN to store the logged MDT configuration in the UE context</w:t>
            </w:r>
          </w:p>
          <w:p w14:paraId="7DC1E749" w14:textId="77777777" w:rsidR="00707753" w:rsidRPr="00707753" w:rsidRDefault="00707753" w:rsidP="00707753">
            <w:pPr>
              <w:pStyle w:val="doc-text20"/>
              <w:spacing w:before="0" w:beforeAutospacing="0" w:after="0" w:afterAutospacing="0"/>
              <w:ind w:left="363" w:hanging="363"/>
              <w:rPr>
                <w:rFonts w:ascii="Arial" w:hAnsi="Arial" w:cs="Arial"/>
                <w:color w:val="000000"/>
                <w:sz w:val="20"/>
                <w:szCs w:val="20"/>
                <w:lang w:val="en-US"/>
              </w:rPr>
            </w:pPr>
            <w:r>
              <w:rPr>
                <w:rFonts w:ascii="Cambria Math" w:hAnsi="Cambria Math" w:cs="Arial"/>
                <w:color w:val="000000"/>
                <w:sz w:val="20"/>
                <w:szCs w:val="20"/>
                <w:lang w:val="en-US"/>
              </w:rPr>
              <w:t>⁻</w:t>
            </w:r>
            <w:r>
              <w:rPr>
                <w:rFonts w:ascii="Arial" w:hAnsi="Arial" w:cs="Arial"/>
                <w:color w:val="000000"/>
                <w:sz w:val="20"/>
                <w:szCs w:val="20"/>
                <w:lang w:val="en-US"/>
              </w:rPr>
              <w:t>     When the UE resumes the RRC connection in the last serving NG-RAN, the NG-RAN can configure the MDT configuration for the UE.</w:t>
            </w:r>
            <w:r>
              <w:rPr>
                <w:rStyle w:val="apple-converted-space"/>
                <w:rFonts w:ascii="Arial" w:hAnsi="Arial" w:cs="Arial"/>
                <w:color w:val="000000"/>
                <w:sz w:val="20"/>
                <w:szCs w:val="20"/>
                <w:lang w:val="en-US"/>
              </w:rPr>
              <w:t> </w:t>
            </w:r>
          </w:p>
          <w:p w14:paraId="3AB3987E" w14:textId="6D8061A8" w:rsidR="00707753" w:rsidRPr="00707753" w:rsidRDefault="00707753" w:rsidP="00707753">
            <w:pPr>
              <w:pStyle w:val="doc-text20"/>
              <w:spacing w:before="0" w:beforeAutospacing="0" w:after="0" w:afterAutospacing="0"/>
              <w:ind w:left="363" w:hanging="363"/>
              <w:rPr>
                <w:rFonts w:ascii="Arial" w:hAnsi="Arial" w:cs="Arial"/>
                <w:color w:val="000000"/>
                <w:sz w:val="20"/>
                <w:szCs w:val="20"/>
                <w:lang w:val="en-US"/>
              </w:rPr>
            </w:pPr>
            <w:r>
              <w:rPr>
                <w:rFonts w:ascii="Cambria Math" w:hAnsi="Cambria Math" w:cs="Arial"/>
                <w:color w:val="000000"/>
                <w:sz w:val="20"/>
                <w:szCs w:val="20"/>
                <w:lang w:val="en-US"/>
              </w:rPr>
              <w:t>⁻</w:t>
            </w:r>
            <w:r>
              <w:rPr>
                <w:rFonts w:ascii="Arial" w:hAnsi="Arial" w:cs="Arial"/>
                <w:color w:val="000000"/>
                <w:sz w:val="20"/>
                <w:szCs w:val="20"/>
                <w:lang w:val="en-US"/>
              </w:rPr>
              <w:t>     When the UE resumes the RRC connection in another NG-RAN, the source NG-RAN will not propagate the management based logged MDT configuration. The source NG-RAN should inform the target NG-RAN of UE consents.</w:t>
            </w:r>
          </w:p>
        </w:tc>
      </w:tr>
    </w:tbl>
    <w:p w14:paraId="67CBCC37" w14:textId="77777777" w:rsidR="00707753" w:rsidRDefault="00707753" w:rsidP="0000129C">
      <w:pPr>
        <w:rPr>
          <w:rFonts w:ascii="Arial" w:hAnsi="Arial"/>
          <w:lang w:val="en-US" w:eastAsia="zh-CN"/>
        </w:rPr>
      </w:pPr>
    </w:p>
    <w:p w14:paraId="4375ACAF" w14:textId="21EEE6B7" w:rsidR="00707753" w:rsidRDefault="00707753" w:rsidP="0000129C">
      <w:pPr>
        <w:rPr>
          <w:rFonts w:ascii="Arial" w:hAnsi="Arial"/>
          <w:lang w:val="en-US" w:eastAsia="zh-CN"/>
        </w:rPr>
      </w:pPr>
      <w:r>
        <w:rPr>
          <w:rFonts w:ascii="Arial" w:hAnsi="Arial"/>
          <w:lang w:val="en-US" w:eastAsia="zh-CN"/>
        </w:rPr>
        <w:lastRenderedPageBreak/>
        <w:t xml:space="preserve">Although, this agreement is comprehensive from logged MDT perspective but still the network behavior for handling Immediate MDT configuration while the Ue is in Inactive state is still undefined. </w:t>
      </w:r>
    </w:p>
    <w:p w14:paraId="0F5B8717" w14:textId="555ADE2D" w:rsidR="00707753" w:rsidRDefault="00707753" w:rsidP="0000129C">
      <w:pPr>
        <w:rPr>
          <w:rFonts w:ascii="Arial" w:hAnsi="Arial"/>
          <w:lang w:val="en-US" w:eastAsia="zh-CN"/>
        </w:rPr>
      </w:pPr>
    </w:p>
    <w:p w14:paraId="199B3F99" w14:textId="5F62286E" w:rsidR="00707753" w:rsidRPr="006D3F5D" w:rsidRDefault="00707753" w:rsidP="00707753">
      <w:pPr>
        <w:pStyle w:val="Observation"/>
        <w:overflowPunct w:val="0"/>
        <w:autoSpaceDE w:val="0"/>
        <w:autoSpaceDN w:val="0"/>
        <w:adjustRightInd w:val="0"/>
        <w:spacing w:line="256" w:lineRule="auto"/>
        <w:ind w:left="1701" w:hanging="1701"/>
        <w:textAlignment w:val="baseline"/>
        <w:rPr>
          <w:lang w:val="en-US"/>
        </w:rPr>
      </w:pPr>
      <w:bookmarkStart w:id="28" w:name="_Toc7179425"/>
      <w:bookmarkStart w:id="29" w:name="_Toc16755982"/>
      <w:bookmarkStart w:id="30" w:name="_Toc24064973"/>
      <w:r>
        <w:rPr>
          <w:lang w:val="en-US"/>
        </w:rPr>
        <w:t xml:space="preserve">The </w:t>
      </w:r>
      <w:bookmarkEnd w:id="28"/>
      <w:bookmarkEnd w:id="29"/>
      <w:r>
        <w:rPr>
          <w:lang w:val="en-US" w:eastAsia="zh-CN"/>
        </w:rPr>
        <w:t>network behavior for handling Immediate MDT configuration while the Ue is in Inactive state is still undefined.</w:t>
      </w:r>
      <w:bookmarkEnd w:id="30"/>
    </w:p>
    <w:p w14:paraId="1A0A563E" w14:textId="77777777" w:rsidR="00707753" w:rsidRDefault="00707753" w:rsidP="0000129C">
      <w:pPr>
        <w:rPr>
          <w:rFonts w:ascii="Arial" w:hAnsi="Arial"/>
          <w:lang w:val="en-US" w:eastAsia="zh-CN"/>
        </w:rPr>
      </w:pPr>
    </w:p>
    <w:p w14:paraId="2F35B6E2" w14:textId="177DA9F2" w:rsidR="00707753" w:rsidRDefault="00707753" w:rsidP="0000129C">
      <w:pPr>
        <w:rPr>
          <w:rFonts w:ascii="Arial" w:hAnsi="Arial"/>
          <w:lang w:val="en-US" w:eastAsia="zh-CN"/>
        </w:rPr>
      </w:pPr>
      <w:r>
        <w:rPr>
          <w:rFonts w:ascii="Arial" w:hAnsi="Arial"/>
          <w:lang w:val="en-US" w:eastAsia="zh-CN"/>
        </w:rPr>
        <w:t>From configuration</w:t>
      </w:r>
      <w:r w:rsidR="00647A6F">
        <w:rPr>
          <w:rFonts w:ascii="Arial" w:hAnsi="Arial"/>
          <w:lang w:val="en-US" w:eastAsia="zh-CN"/>
        </w:rPr>
        <w:t xml:space="preserve"> trigger point of view, Immediate based MDT is similar to logged MDT so we would propose to align the configuration trigger solution between Immediate and logged MDT when the UE is Inactive state. </w:t>
      </w:r>
    </w:p>
    <w:p w14:paraId="4AED6B13" w14:textId="1131A0A8" w:rsidR="00647A6F" w:rsidRDefault="00647A6F" w:rsidP="0000129C">
      <w:pPr>
        <w:rPr>
          <w:rFonts w:ascii="Arial" w:hAnsi="Arial"/>
          <w:lang w:val="en-US" w:eastAsia="zh-CN"/>
        </w:rPr>
      </w:pPr>
    </w:p>
    <w:p w14:paraId="212E4FEB" w14:textId="5666E092" w:rsidR="009C5DA4" w:rsidRPr="00647A6F" w:rsidRDefault="00647A6F" w:rsidP="00647A6F">
      <w:pPr>
        <w:pStyle w:val="Proposal"/>
        <w:rPr>
          <w:rFonts w:ascii="Calibri" w:hAnsi="Calibri"/>
          <w:lang w:val="en-US" w:eastAsia="sv-SE"/>
        </w:rPr>
      </w:pPr>
      <w:bookmarkStart w:id="31" w:name="_Toc24065008"/>
      <w:r>
        <w:rPr>
          <w:lang w:val="en-US"/>
        </w:rPr>
        <w:t>For Ue’s in Inactive state, adopt the agreed mechanism for handling logged MDT configuration towards Immediate MDT configuration.</w:t>
      </w:r>
      <w:bookmarkEnd w:id="31"/>
      <w:r>
        <w:rPr>
          <w:lang w:val="en-US"/>
        </w:rPr>
        <w:t xml:space="preserve"> </w:t>
      </w:r>
    </w:p>
    <w:bookmarkEnd w:id="2"/>
    <w:p w14:paraId="3A875FF4" w14:textId="77777777" w:rsidR="00C01F33" w:rsidRPr="00CE0424" w:rsidRDefault="00C01F33" w:rsidP="00F91D39">
      <w:pPr>
        <w:pStyle w:val="Heading1"/>
        <w:ind w:left="0" w:firstLine="0"/>
      </w:pPr>
      <w:r w:rsidRPr="00CE0424">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212DCBAF" w14:textId="53BD1522" w:rsidR="00647A6F" w:rsidRDefault="006F65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24064968" w:history="1">
        <w:r w:rsidR="00647A6F" w:rsidRPr="00573242">
          <w:rPr>
            <w:rStyle w:val="Hyperlink"/>
            <w:noProof/>
            <w:lang w:val="en-US"/>
          </w:rPr>
          <w:t>Observation 1</w:t>
        </w:r>
        <w:r w:rsidR="00647A6F">
          <w:rPr>
            <w:rFonts w:asciiTheme="minorHAnsi" w:eastAsiaTheme="minorEastAsia" w:hAnsiTheme="minorHAnsi"/>
            <w:b w:val="0"/>
            <w:noProof/>
            <w:lang w:eastAsia="en-GB"/>
          </w:rPr>
          <w:tab/>
        </w:r>
        <w:r w:rsidR="00647A6F" w:rsidRPr="00573242">
          <w:rPr>
            <w:rStyle w:val="Hyperlink"/>
            <w:noProof/>
            <w:lang w:val="en-US"/>
          </w:rPr>
          <w:t>RAN2 has agreed that the event-triggered out-of-coverage logging can be configured to be independent of periodical logging. The event-triggered logging framework (i.e., configuration, storage and reporting) need to be specified.</w:t>
        </w:r>
      </w:hyperlink>
    </w:p>
    <w:p w14:paraId="74EBB7D0" w14:textId="1EFF9F04" w:rsidR="00647A6F" w:rsidRDefault="0050441A">
      <w:pPr>
        <w:pStyle w:val="TableofFigures"/>
        <w:tabs>
          <w:tab w:val="right" w:leader="dot" w:pos="9629"/>
        </w:tabs>
        <w:rPr>
          <w:rFonts w:asciiTheme="minorHAnsi" w:eastAsiaTheme="minorEastAsia" w:hAnsiTheme="minorHAnsi"/>
          <w:b w:val="0"/>
          <w:noProof/>
          <w:lang w:eastAsia="en-GB"/>
        </w:rPr>
      </w:pPr>
      <w:hyperlink w:anchor="_Toc24064969" w:history="1">
        <w:r w:rsidR="00647A6F" w:rsidRPr="00573242">
          <w:rPr>
            <w:rStyle w:val="Hyperlink"/>
            <w:noProof/>
            <w:lang w:val="en-US"/>
          </w:rPr>
          <w:t>Observation 2</w:t>
        </w:r>
        <w:r w:rsidR="00647A6F">
          <w:rPr>
            <w:rFonts w:asciiTheme="minorHAnsi" w:eastAsiaTheme="minorEastAsia" w:hAnsiTheme="minorHAnsi"/>
            <w:b w:val="0"/>
            <w:noProof/>
            <w:lang w:eastAsia="en-GB"/>
          </w:rPr>
          <w:tab/>
        </w:r>
        <w:r w:rsidR="00647A6F" w:rsidRPr="00573242">
          <w:rPr>
            <w:rStyle w:val="Hyperlink"/>
            <w:noProof/>
            <w:lang w:val="en-US"/>
          </w:rPr>
          <w:t>A UE can be configured to perform MDT logged measurement in a periodic interval for a certain period of time.</w:t>
        </w:r>
      </w:hyperlink>
    </w:p>
    <w:p w14:paraId="11F78C18" w14:textId="1B2FAEEF" w:rsidR="00647A6F" w:rsidRDefault="0050441A">
      <w:pPr>
        <w:pStyle w:val="TableofFigures"/>
        <w:tabs>
          <w:tab w:val="right" w:leader="dot" w:pos="9629"/>
        </w:tabs>
        <w:rPr>
          <w:rFonts w:asciiTheme="minorHAnsi" w:eastAsiaTheme="minorEastAsia" w:hAnsiTheme="minorHAnsi"/>
          <w:b w:val="0"/>
          <w:noProof/>
          <w:lang w:eastAsia="en-GB"/>
        </w:rPr>
      </w:pPr>
      <w:hyperlink w:anchor="_Toc24064970" w:history="1">
        <w:r w:rsidR="00647A6F" w:rsidRPr="00573242">
          <w:rPr>
            <w:rStyle w:val="Hyperlink"/>
            <w:noProof/>
            <w:lang w:val="en-US"/>
          </w:rPr>
          <w:t>Observation 3</w:t>
        </w:r>
        <w:r w:rsidR="00647A6F">
          <w:rPr>
            <w:rFonts w:asciiTheme="minorHAnsi" w:eastAsiaTheme="minorEastAsia" w:hAnsiTheme="minorHAnsi"/>
            <w:b w:val="0"/>
            <w:noProof/>
            <w:lang w:eastAsia="en-GB"/>
          </w:rPr>
          <w:tab/>
        </w:r>
        <w:r w:rsidR="00647A6F" w:rsidRPr="00573242">
          <w:rPr>
            <w:rStyle w:val="Hyperlink"/>
            <w:noProof/>
            <w:lang w:val="en-US"/>
          </w:rPr>
          <w:t>The maximum number (i.e., maxLogMeas-r10) of MDT logged measurements entries that can be stored by the UE has NOT been changed since Rel-10.</w:t>
        </w:r>
      </w:hyperlink>
    </w:p>
    <w:p w14:paraId="60C62CFD" w14:textId="0E977DBE" w:rsidR="00647A6F" w:rsidRDefault="0050441A">
      <w:pPr>
        <w:pStyle w:val="TableofFigures"/>
        <w:tabs>
          <w:tab w:val="right" w:leader="dot" w:pos="9629"/>
        </w:tabs>
        <w:rPr>
          <w:rFonts w:asciiTheme="minorHAnsi" w:eastAsiaTheme="minorEastAsia" w:hAnsiTheme="minorHAnsi"/>
          <w:b w:val="0"/>
          <w:noProof/>
          <w:lang w:eastAsia="en-GB"/>
        </w:rPr>
      </w:pPr>
      <w:hyperlink w:anchor="_Toc24064971" w:history="1">
        <w:r w:rsidR="00647A6F" w:rsidRPr="00573242">
          <w:rPr>
            <w:rStyle w:val="Hyperlink"/>
            <w:noProof/>
            <w:lang w:val="en-US"/>
          </w:rPr>
          <w:t>Observation 4</w:t>
        </w:r>
        <w:r w:rsidR="00647A6F">
          <w:rPr>
            <w:rFonts w:asciiTheme="minorHAnsi" w:eastAsiaTheme="minorEastAsia" w:hAnsiTheme="minorHAnsi"/>
            <w:b w:val="0"/>
            <w:noProof/>
            <w:lang w:eastAsia="en-GB"/>
          </w:rPr>
          <w:tab/>
        </w:r>
        <w:r w:rsidR="00647A6F" w:rsidRPr="00573242">
          <w:rPr>
            <w:rStyle w:val="Hyperlink"/>
            <w:noProof/>
            <w:lang w:val="en-US"/>
          </w:rPr>
          <w:t>In logged MDT it is possible to tag each measurement entry with the location information, if available. The location information can be derived either by ECGI or Cell-Id of the serving cell or can be taken as detailed location information (e.g. GNSS location information) that can be included if available and valid.</w:t>
        </w:r>
      </w:hyperlink>
    </w:p>
    <w:p w14:paraId="2DB8CF8F" w14:textId="238C900C" w:rsidR="00647A6F" w:rsidRDefault="0050441A">
      <w:pPr>
        <w:pStyle w:val="TableofFigures"/>
        <w:tabs>
          <w:tab w:val="right" w:leader="dot" w:pos="9629"/>
        </w:tabs>
        <w:rPr>
          <w:rFonts w:asciiTheme="minorHAnsi" w:eastAsiaTheme="minorEastAsia" w:hAnsiTheme="minorHAnsi"/>
          <w:b w:val="0"/>
          <w:noProof/>
          <w:lang w:eastAsia="en-GB"/>
        </w:rPr>
      </w:pPr>
      <w:hyperlink w:anchor="_Toc24064972" w:history="1">
        <w:r w:rsidR="00647A6F" w:rsidRPr="00573242">
          <w:rPr>
            <w:rStyle w:val="Hyperlink"/>
            <w:noProof/>
            <w:lang w:val="en-US"/>
          </w:rPr>
          <w:t>Observation 5</w:t>
        </w:r>
        <w:r w:rsidR="00647A6F">
          <w:rPr>
            <w:rFonts w:asciiTheme="minorHAnsi" w:eastAsiaTheme="minorEastAsia" w:hAnsiTheme="minorHAnsi"/>
            <w:b w:val="0"/>
            <w:noProof/>
            <w:lang w:eastAsia="en-GB"/>
          </w:rPr>
          <w:tab/>
        </w:r>
        <w:r w:rsidR="00647A6F" w:rsidRPr="00573242">
          <w:rPr>
            <w:rStyle w:val="Hyperlink"/>
            <w:noProof/>
            <w:lang w:val="en-US"/>
          </w:rPr>
          <w:t>A UE may be configured to perform logged measurement, while it might be in a fixed location throughout the measurement period (loggingDuration), hence providing redundant data to the network that may not be useful for coverage optimization or any other purpose.</w:t>
        </w:r>
      </w:hyperlink>
    </w:p>
    <w:p w14:paraId="25FF7F23" w14:textId="37EF1FC8" w:rsidR="00647A6F" w:rsidRDefault="0050441A">
      <w:pPr>
        <w:pStyle w:val="TableofFigures"/>
        <w:tabs>
          <w:tab w:val="right" w:leader="dot" w:pos="9629"/>
        </w:tabs>
        <w:rPr>
          <w:rFonts w:asciiTheme="minorHAnsi" w:eastAsiaTheme="minorEastAsia" w:hAnsiTheme="minorHAnsi"/>
          <w:b w:val="0"/>
          <w:noProof/>
          <w:lang w:eastAsia="en-GB"/>
        </w:rPr>
      </w:pPr>
      <w:hyperlink w:anchor="_Toc24064973" w:history="1">
        <w:r w:rsidR="00647A6F" w:rsidRPr="00573242">
          <w:rPr>
            <w:rStyle w:val="Hyperlink"/>
            <w:noProof/>
            <w:lang w:val="en-US"/>
          </w:rPr>
          <w:t>Observation 6</w:t>
        </w:r>
        <w:r w:rsidR="00647A6F">
          <w:rPr>
            <w:rFonts w:asciiTheme="minorHAnsi" w:eastAsiaTheme="minorEastAsia" w:hAnsiTheme="minorHAnsi"/>
            <w:b w:val="0"/>
            <w:noProof/>
            <w:lang w:eastAsia="en-GB"/>
          </w:rPr>
          <w:tab/>
        </w:r>
        <w:r w:rsidR="00647A6F" w:rsidRPr="00573242">
          <w:rPr>
            <w:rStyle w:val="Hyperlink"/>
            <w:noProof/>
            <w:lang w:val="en-US"/>
          </w:rPr>
          <w:t>The network behavior for handling Immediate MDT configuration while the Ue is in Inactive state is still undefined.</w:t>
        </w:r>
      </w:hyperlink>
    </w:p>
    <w:p w14:paraId="1897C4C1" w14:textId="1AD96614" w:rsidR="006E1C82" w:rsidRDefault="006F6582" w:rsidP="008E065E">
      <w:pPr>
        <w:pStyle w:val="BodyText"/>
        <w:rPr>
          <w:b/>
          <w:bCs/>
        </w:rPr>
      </w:pPr>
      <w:r>
        <w:rPr>
          <w:b/>
          <w:bCs/>
        </w:rPr>
        <w:fldChar w:fldCharType="end"/>
      </w:r>
    </w:p>
    <w:p w14:paraId="41BB4B5C" w14:textId="77777777" w:rsidR="006E1C82" w:rsidRPr="00365827"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73BB7538" w14:textId="0A579FD4" w:rsidR="00647A6F" w:rsidRDefault="006E1C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24064994" w:history="1">
        <w:r w:rsidR="00647A6F" w:rsidRPr="00434F6C">
          <w:rPr>
            <w:rStyle w:val="Hyperlink"/>
            <w:noProof/>
            <w:lang w:val="en-US"/>
          </w:rPr>
          <w:t>Proposal 1</w:t>
        </w:r>
        <w:r w:rsidR="00647A6F">
          <w:rPr>
            <w:rFonts w:asciiTheme="minorHAnsi" w:eastAsiaTheme="minorEastAsia" w:hAnsiTheme="minorHAnsi"/>
            <w:b w:val="0"/>
            <w:noProof/>
            <w:lang w:eastAsia="en-GB"/>
          </w:rPr>
          <w:tab/>
        </w:r>
        <w:r w:rsidR="00647A6F" w:rsidRPr="00434F6C">
          <w:rPr>
            <w:rStyle w:val="Hyperlink"/>
            <w:noProof/>
            <w:lang w:val="en-US"/>
          </w:rPr>
          <w:t>Introduce network defined configurable logging interval for event based MDT configuration which would facilitate event/use case specific logging.</w:t>
        </w:r>
      </w:hyperlink>
    </w:p>
    <w:p w14:paraId="798CD210" w14:textId="066E099E" w:rsidR="00647A6F" w:rsidRDefault="0050441A">
      <w:pPr>
        <w:pStyle w:val="TableofFigures"/>
        <w:tabs>
          <w:tab w:val="right" w:leader="dot" w:pos="9629"/>
        </w:tabs>
        <w:rPr>
          <w:rFonts w:asciiTheme="minorHAnsi" w:eastAsiaTheme="minorEastAsia" w:hAnsiTheme="minorHAnsi"/>
          <w:b w:val="0"/>
          <w:noProof/>
          <w:lang w:eastAsia="en-GB"/>
        </w:rPr>
      </w:pPr>
      <w:hyperlink w:anchor="_Toc24064995" w:history="1">
        <w:r w:rsidR="00647A6F" w:rsidRPr="00434F6C">
          <w:rPr>
            <w:rStyle w:val="Hyperlink"/>
            <w:noProof/>
            <w:lang w:val="en-US"/>
          </w:rPr>
          <w:t>Proposal 2</w:t>
        </w:r>
        <w:r w:rsidR="00647A6F">
          <w:rPr>
            <w:rFonts w:asciiTheme="minorHAnsi" w:eastAsiaTheme="minorEastAsia" w:hAnsiTheme="minorHAnsi"/>
            <w:b w:val="0"/>
            <w:noProof/>
            <w:lang w:eastAsia="en-GB"/>
          </w:rPr>
          <w:tab/>
        </w:r>
        <w:r w:rsidR="00647A6F" w:rsidRPr="00434F6C">
          <w:rPr>
            <w:rStyle w:val="Hyperlink"/>
            <w:noProof/>
            <w:lang w:val="en-US"/>
          </w:rPr>
          <w:t>Introduce list of events which includes out of coverage as a first event but also provides flexibility to add new events to MDT in a structured manner in future.</w:t>
        </w:r>
      </w:hyperlink>
    </w:p>
    <w:p w14:paraId="2A639F3C" w14:textId="5FC5FBFE" w:rsidR="00647A6F" w:rsidRDefault="0050441A">
      <w:pPr>
        <w:pStyle w:val="TableofFigures"/>
        <w:tabs>
          <w:tab w:val="right" w:leader="dot" w:pos="9629"/>
        </w:tabs>
        <w:rPr>
          <w:rFonts w:asciiTheme="minorHAnsi" w:eastAsiaTheme="minorEastAsia" w:hAnsiTheme="minorHAnsi"/>
          <w:b w:val="0"/>
          <w:noProof/>
          <w:lang w:eastAsia="en-GB"/>
        </w:rPr>
      </w:pPr>
      <w:hyperlink w:anchor="_Toc24064996" w:history="1">
        <w:r w:rsidR="00647A6F" w:rsidRPr="00434F6C">
          <w:rPr>
            <w:rStyle w:val="Hyperlink"/>
            <w:noProof/>
            <w:lang w:val="en-US"/>
          </w:rPr>
          <w:t>Proposal 3</w:t>
        </w:r>
        <w:r w:rsidR="00647A6F">
          <w:rPr>
            <w:rFonts w:asciiTheme="minorHAnsi" w:eastAsiaTheme="minorEastAsia" w:hAnsiTheme="minorHAnsi"/>
            <w:b w:val="0"/>
            <w:noProof/>
            <w:lang w:eastAsia="en-GB"/>
          </w:rPr>
          <w:tab/>
        </w:r>
        <w:r w:rsidR="00647A6F" w:rsidRPr="00434F6C">
          <w:rPr>
            <w:rStyle w:val="Hyperlink"/>
            <w:noProof/>
            <w:lang w:val="en-US"/>
          </w:rPr>
          <w:t>For simplicity reasons, the event based logging interval is common for all events. In the overlapping case, only the entering of the first event triggers the event-based periodical logging.</w:t>
        </w:r>
      </w:hyperlink>
    </w:p>
    <w:p w14:paraId="4AE0782B" w14:textId="2D18BEB1" w:rsidR="00647A6F" w:rsidRDefault="0050441A">
      <w:pPr>
        <w:pStyle w:val="TableofFigures"/>
        <w:tabs>
          <w:tab w:val="right" w:leader="dot" w:pos="9629"/>
        </w:tabs>
        <w:rPr>
          <w:rFonts w:asciiTheme="minorHAnsi" w:eastAsiaTheme="minorEastAsia" w:hAnsiTheme="minorHAnsi"/>
          <w:b w:val="0"/>
          <w:noProof/>
          <w:lang w:eastAsia="en-GB"/>
        </w:rPr>
      </w:pPr>
      <w:hyperlink w:anchor="_Toc24064997" w:history="1">
        <w:r w:rsidR="00647A6F" w:rsidRPr="00434F6C">
          <w:rPr>
            <w:rStyle w:val="Hyperlink"/>
            <w:noProof/>
            <w:lang w:val="en-US"/>
          </w:rPr>
          <w:t>Proposal 4</w:t>
        </w:r>
        <w:r w:rsidR="00647A6F">
          <w:rPr>
            <w:rFonts w:asciiTheme="minorHAnsi" w:eastAsiaTheme="minorEastAsia" w:hAnsiTheme="minorHAnsi"/>
            <w:b w:val="0"/>
            <w:noProof/>
            <w:lang w:eastAsia="en-GB"/>
          </w:rPr>
          <w:tab/>
        </w:r>
        <w:r w:rsidR="00647A6F" w:rsidRPr="00434F6C">
          <w:rPr>
            <w:rStyle w:val="Hyperlink"/>
            <w:noProof/>
            <w:lang w:val="en-US"/>
          </w:rPr>
          <w:t>Introduce measurement quantity-based events A1, A2 and A3 to NR MDT configuration</w:t>
        </w:r>
      </w:hyperlink>
    </w:p>
    <w:p w14:paraId="206EEC61" w14:textId="3CC9A1FA" w:rsidR="00647A6F" w:rsidRDefault="0050441A">
      <w:pPr>
        <w:pStyle w:val="TableofFigures"/>
        <w:tabs>
          <w:tab w:val="right" w:leader="dot" w:pos="9629"/>
        </w:tabs>
        <w:rPr>
          <w:rFonts w:asciiTheme="minorHAnsi" w:eastAsiaTheme="minorEastAsia" w:hAnsiTheme="minorHAnsi"/>
          <w:b w:val="0"/>
          <w:noProof/>
          <w:lang w:eastAsia="en-GB"/>
        </w:rPr>
      </w:pPr>
      <w:hyperlink w:anchor="_Toc24064998" w:history="1">
        <w:r w:rsidR="00647A6F" w:rsidRPr="00434F6C">
          <w:rPr>
            <w:rStyle w:val="Hyperlink"/>
            <w:noProof/>
            <w:lang w:val="en-US"/>
          </w:rPr>
          <w:t>Proposal 5</w:t>
        </w:r>
        <w:r w:rsidR="00647A6F">
          <w:rPr>
            <w:rFonts w:asciiTheme="minorHAnsi" w:eastAsiaTheme="minorEastAsia" w:hAnsiTheme="minorHAnsi"/>
            <w:b w:val="0"/>
            <w:noProof/>
            <w:lang w:eastAsia="en-GB"/>
          </w:rPr>
          <w:tab/>
        </w:r>
        <w:r w:rsidR="00647A6F" w:rsidRPr="00434F6C">
          <w:rPr>
            <w:rStyle w:val="Hyperlink"/>
            <w:noProof/>
            <w:lang w:val="en-US"/>
          </w:rPr>
          <w:t>Introduce sensor measurement-based events including speed, height and orientation sensors, for event based logged MDT.</w:t>
        </w:r>
      </w:hyperlink>
    </w:p>
    <w:p w14:paraId="5A6F0826" w14:textId="2B008C7B" w:rsidR="00647A6F" w:rsidRDefault="0050441A">
      <w:pPr>
        <w:pStyle w:val="TableofFigures"/>
        <w:tabs>
          <w:tab w:val="right" w:leader="dot" w:pos="9629"/>
        </w:tabs>
        <w:rPr>
          <w:rFonts w:asciiTheme="minorHAnsi" w:eastAsiaTheme="minorEastAsia" w:hAnsiTheme="minorHAnsi"/>
          <w:b w:val="0"/>
          <w:noProof/>
          <w:lang w:eastAsia="en-GB"/>
        </w:rPr>
      </w:pPr>
      <w:hyperlink w:anchor="_Toc24064999" w:history="1">
        <w:r w:rsidR="00647A6F" w:rsidRPr="00434F6C">
          <w:rPr>
            <w:rStyle w:val="Hyperlink"/>
            <w:noProof/>
            <w:lang w:val="en-US"/>
          </w:rPr>
          <w:t>Proposal 6</w:t>
        </w:r>
        <w:r w:rsidR="00647A6F">
          <w:rPr>
            <w:rFonts w:asciiTheme="minorHAnsi" w:eastAsiaTheme="minorEastAsia" w:hAnsiTheme="minorHAnsi"/>
            <w:b w:val="0"/>
            <w:noProof/>
            <w:lang w:eastAsia="en-GB"/>
          </w:rPr>
          <w:tab/>
        </w:r>
        <w:r w:rsidR="00647A6F" w:rsidRPr="00434F6C">
          <w:rPr>
            <w:rStyle w:val="Hyperlink"/>
            <w:noProof/>
            <w:lang w:val="en-US"/>
          </w:rPr>
          <w:t>Introduce WLAN and BT RSSI measurement-based events for event based logged MDT.</w:t>
        </w:r>
      </w:hyperlink>
    </w:p>
    <w:p w14:paraId="70987B82" w14:textId="3565E37A" w:rsidR="00647A6F" w:rsidRDefault="0050441A">
      <w:pPr>
        <w:pStyle w:val="TableofFigures"/>
        <w:tabs>
          <w:tab w:val="right" w:leader="dot" w:pos="9629"/>
        </w:tabs>
        <w:rPr>
          <w:rFonts w:asciiTheme="minorHAnsi" w:eastAsiaTheme="minorEastAsia" w:hAnsiTheme="minorHAnsi"/>
          <w:b w:val="0"/>
          <w:noProof/>
          <w:lang w:eastAsia="en-GB"/>
        </w:rPr>
      </w:pPr>
      <w:hyperlink w:anchor="_Toc24065000" w:history="1">
        <w:r w:rsidR="00647A6F" w:rsidRPr="00434F6C">
          <w:rPr>
            <w:rStyle w:val="Hyperlink"/>
            <w:noProof/>
            <w:lang w:val="en-US"/>
          </w:rPr>
          <w:t>Proposal 7</w:t>
        </w:r>
        <w:r w:rsidR="00647A6F">
          <w:rPr>
            <w:rFonts w:asciiTheme="minorHAnsi" w:eastAsiaTheme="minorEastAsia" w:hAnsiTheme="minorHAnsi"/>
            <w:b w:val="0"/>
            <w:noProof/>
            <w:lang w:eastAsia="en-GB"/>
          </w:rPr>
          <w:tab/>
        </w:r>
        <w:r w:rsidR="00647A6F" w:rsidRPr="00434F6C">
          <w:rPr>
            <w:rStyle w:val="Hyperlink"/>
            <w:noProof/>
            <w:lang w:val="en-US"/>
          </w:rPr>
          <w:t>Introduce cell reselection-based event considering both inter RAT and inter frequency cell reselection for event based logged MDT.</w:t>
        </w:r>
      </w:hyperlink>
    </w:p>
    <w:p w14:paraId="24C72509" w14:textId="17DF01BE" w:rsidR="00647A6F" w:rsidRDefault="0050441A">
      <w:pPr>
        <w:pStyle w:val="TableofFigures"/>
        <w:tabs>
          <w:tab w:val="right" w:leader="dot" w:pos="9629"/>
        </w:tabs>
        <w:rPr>
          <w:rFonts w:asciiTheme="minorHAnsi" w:eastAsiaTheme="minorEastAsia" w:hAnsiTheme="minorHAnsi"/>
          <w:b w:val="0"/>
          <w:noProof/>
          <w:lang w:eastAsia="en-GB"/>
        </w:rPr>
      </w:pPr>
      <w:hyperlink w:anchor="_Toc24065001" w:history="1">
        <w:r w:rsidR="00647A6F" w:rsidRPr="00434F6C">
          <w:rPr>
            <w:rStyle w:val="Hyperlink"/>
            <w:noProof/>
            <w:lang w:val="en-US"/>
          </w:rPr>
          <w:t>Proposal 8</w:t>
        </w:r>
        <w:r w:rsidR="00647A6F">
          <w:rPr>
            <w:rFonts w:asciiTheme="minorHAnsi" w:eastAsiaTheme="minorEastAsia" w:hAnsiTheme="minorHAnsi"/>
            <w:b w:val="0"/>
            <w:noProof/>
            <w:lang w:eastAsia="en-GB"/>
          </w:rPr>
          <w:tab/>
        </w:r>
        <w:r w:rsidR="00647A6F" w:rsidRPr="00434F6C">
          <w:rPr>
            <w:rStyle w:val="Hyperlink"/>
            <w:noProof/>
            <w:lang w:val="en-US"/>
          </w:rPr>
          <w:t xml:space="preserve">For Logged MDT, the UE variable (i.e., </w:t>
        </w:r>
        <w:r w:rsidR="00647A6F" w:rsidRPr="00434F6C">
          <w:rPr>
            <w:rStyle w:val="Hyperlink"/>
            <w:i/>
            <w:noProof/>
            <w:lang w:val="en-US"/>
          </w:rPr>
          <w:t>VarLogMeasReport</w:t>
        </w:r>
        <w:r w:rsidR="00647A6F" w:rsidRPr="00434F6C">
          <w:rPr>
            <w:rStyle w:val="Hyperlink"/>
            <w:noProof/>
            <w:lang w:val="en-US"/>
          </w:rPr>
          <w:t>) to store the logged measurements information and its parameters are common for the both periodical logging and event-triggered logging.</w:t>
        </w:r>
      </w:hyperlink>
    </w:p>
    <w:p w14:paraId="06E49906" w14:textId="356F10D0" w:rsidR="00647A6F" w:rsidRDefault="0050441A">
      <w:pPr>
        <w:pStyle w:val="TableofFigures"/>
        <w:tabs>
          <w:tab w:val="right" w:leader="dot" w:pos="9629"/>
        </w:tabs>
        <w:rPr>
          <w:rFonts w:asciiTheme="minorHAnsi" w:eastAsiaTheme="minorEastAsia" w:hAnsiTheme="minorHAnsi"/>
          <w:b w:val="0"/>
          <w:noProof/>
          <w:lang w:eastAsia="en-GB"/>
        </w:rPr>
      </w:pPr>
      <w:hyperlink w:anchor="_Toc24065002" w:history="1">
        <w:r w:rsidR="00647A6F" w:rsidRPr="00434F6C">
          <w:rPr>
            <w:rStyle w:val="Hyperlink"/>
            <w:noProof/>
            <w:lang w:val="en-US"/>
          </w:rPr>
          <w:t>Proposal 9</w:t>
        </w:r>
        <w:r w:rsidR="00647A6F">
          <w:rPr>
            <w:rFonts w:asciiTheme="minorHAnsi" w:eastAsiaTheme="minorEastAsia" w:hAnsiTheme="minorHAnsi"/>
            <w:b w:val="0"/>
            <w:noProof/>
            <w:lang w:eastAsia="en-GB"/>
          </w:rPr>
          <w:tab/>
        </w:r>
        <w:r w:rsidR="00647A6F" w:rsidRPr="00434F6C">
          <w:rPr>
            <w:rStyle w:val="Hyperlink"/>
            <w:noProof/>
            <w:lang w:val="en-US"/>
          </w:rPr>
          <w:t xml:space="preserve">For Logged MDT, the report IE for logged measurements (i.e., </w:t>
        </w:r>
        <w:r w:rsidR="00647A6F" w:rsidRPr="00434F6C">
          <w:rPr>
            <w:rStyle w:val="Hyperlink"/>
            <w:i/>
            <w:noProof/>
            <w:lang w:val="en-US"/>
          </w:rPr>
          <w:t>LogMeasReport</w:t>
        </w:r>
        <w:r w:rsidR="00647A6F" w:rsidRPr="00434F6C">
          <w:rPr>
            <w:rStyle w:val="Hyperlink"/>
            <w:noProof/>
            <w:lang w:val="en-US"/>
          </w:rPr>
          <w:t>) and its parameters are common for the both periodical logging and event-triggered logging.</w:t>
        </w:r>
      </w:hyperlink>
    </w:p>
    <w:p w14:paraId="0ACF2AFD" w14:textId="63E1B8D9" w:rsidR="00647A6F" w:rsidRDefault="0050441A">
      <w:pPr>
        <w:pStyle w:val="TableofFigures"/>
        <w:tabs>
          <w:tab w:val="right" w:leader="dot" w:pos="9629"/>
        </w:tabs>
        <w:rPr>
          <w:rFonts w:asciiTheme="minorHAnsi" w:eastAsiaTheme="minorEastAsia" w:hAnsiTheme="minorHAnsi"/>
          <w:b w:val="0"/>
          <w:noProof/>
          <w:lang w:eastAsia="en-GB"/>
        </w:rPr>
      </w:pPr>
      <w:hyperlink w:anchor="_Toc24065003" w:history="1">
        <w:r w:rsidR="00647A6F" w:rsidRPr="00434F6C">
          <w:rPr>
            <w:rStyle w:val="Hyperlink"/>
            <w:noProof/>
            <w:lang w:val="en-US"/>
          </w:rPr>
          <w:t>Proposal 10</w:t>
        </w:r>
        <w:r w:rsidR="00647A6F">
          <w:rPr>
            <w:rFonts w:asciiTheme="minorHAnsi" w:eastAsiaTheme="minorEastAsia" w:hAnsiTheme="minorHAnsi"/>
            <w:b w:val="0"/>
            <w:noProof/>
            <w:lang w:eastAsia="en-GB"/>
          </w:rPr>
          <w:tab/>
        </w:r>
        <w:r w:rsidR="00647A6F" w:rsidRPr="00434F6C">
          <w:rPr>
            <w:rStyle w:val="Hyperlink"/>
            <w:noProof/>
            <w:lang w:val="en-US"/>
          </w:rPr>
          <w:t>Adopt the Text Proposal provided in Annex A to adopt event-based MDT framework in 38.331.</w:t>
        </w:r>
      </w:hyperlink>
    </w:p>
    <w:p w14:paraId="48B0DB0A" w14:textId="14CBC664" w:rsidR="00647A6F" w:rsidRDefault="0050441A">
      <w:pPr>
        <w:pStyle w:val="TableofFigures"/>
        <w:tabs>
          <w:tab w:val="right" w:leader="dot" w:pos="9629"/>
        </w:tabs>
        <w:rPr>
          <w:rFonts w:asciiTheme="minorHAnsi" w:eastAsiaTheme="minorEastAsia" w:hAnsiTheme="minorHAnsi"/>
          <w:b w:val="0"/>
          <w:noProof/>
          <w:lang w:eastAsia="en-GB"/>
        </w:rPr>
      </w:pPr>
      <w:hyperlink w:anchor="_Toc24065004" w:history="1">
        <w:r w:rsidR="00647A6F" w:rsidRPr="00434F6C">
          <w:rPr>
            <w:rStyle w:val="Hyperlink"/>
            <w:noProof/>
            <w:lang w:val="en-US"/>
          </w:rPr>
          <w:t>Proposal 11</w:t>
        </w:r>
        <w:r w:rsidR="00647A6F">
          <w:rPr>
            <w:rFonts w:asciiTheme="minorHAnsi" w:eastAsiaTheme="minorEastAsia" w:hAnsiTheme="minorHAnsi"/>
            <w:b w:val="0"/>
            <w:noProof/>
            <w:lang w:eastAsia="en-GB"/>
          </w:rPr>
          <w:tab/>
        </w:r>
        <w:r w:rsidR="00647A6F" w:rsidRPr="00434F6C">
          <w:rPr>
            <w:rStyle w:val="Hyperlink"/>
            <w:noProof/>
            <w:lang w:val="en-US"/>
          </w:rPr>
          <w:t>Considering the huge volatile memory available in UE during release 16 time frame, the maximum number of MDT logged measurements entries that can be stored by the UE in NR (</w:t>
        </w:r>
        <w:r w:rsidR="00647A6F" w:rsidRPr="00434F6C">
          <w:rPr>
            <w:rStyle w:val="Hyperlink"/>
            <w:i/>
            <w:noProof/>
            <w:lang w:val="en-US"/>
          </w:rPr>
          <w:t xml:space="preserve">maxLogMeas-r16) </w:t>
        </w:r>
        <w:r w:rsidR="00647A6F" w:rsidRPr="00434F6C">
          <w:rPr>
            <w:rStyle w:val="Hyperlink"/>
            <w:noProof/>
            <w:lang w:val="en-US"/>
          </w:rPr>
          <w:t>is set to 65,536 samples.</w:t>
        </w:r>
      </w:hyperlink>
    </w:p>
    <w:p w14:paraId="43CFF223" w14:textId="12B6731A" w:rsidR="00647A6F" w:rsidRDefault="0050441A">
      <w:pPr>
        <w:pStyle w:val="TableofFigures"/>
        <w:tabs>
          <w:tab w:val="right" w:leader="dot" w:pos="9629"/>
        </w:tabs>
        <w:rPr>
          <w:rFonts w:asciiTheme="minorHAnsi" w:eastAsiaTheme="minorEastAsia" w:hAnsiTheme="minorHAnsi"/>
          <w:b w:val="0"/>
          <w:noProof/>
          <w:lang w:eastAsia="en-GB"/>
        </w:rPr>
      </w:pPr>
      <w:hyperlink w:anchor="_Toc24065005" w:history="1">
        <w:r w:rsidR="00647A6F" w:rsidRPr="00434F6C">
          <w:rPr>
            <w:rStyle w:val="Hyperlink"/>
            <w:noProof/>
            <w:lang w:val="en-US"/>
          </w:rPr>
          <w:t>Proposal 12</w:t>
        </w:r>
        <w:r w:rsidR="00647A6F">
          <w:rPr>
            <w:rFonts w:asciiTheme="minorHAnsi" w:eastAsiaTheme="minorEastAsia" w:hAnsiTheme="minorHAnsi"/>
            <w:b w:val="0"/>
            <w:noProof/>
            <w:lang w:eastAsia="en-GB"/>
          </w:rPr>
          <w:tab/>
        </w:r>
        <w:r w:rsidR="00647A6F" w:rsidRPr="00434F6C">
          <w:rPr>
            <w:rStyle w:val="Hyperlink"/>
            <w:noProof/>
            <w:lang w:val="en-US"/>
          </w:rPr>
          <w:t>RAN2 to discuss introduction of another reserved memory in UE for logged measurements; the UE only logs the data in this memory when certain conditions or the triggering conditions of the certain events are fulfilled.</w:t>
        </w:r>
      </w:hyperlink>
    </w:p>
    <w:p w14:paraId="1B890AF3" w14:textId="186A4CD9" w:rsidR="00647A6F" w:rsidRDefault="0050441A">
      <w:pPr>
        <w:pStyle w:val="TableofFigures"/>
        <w:tabs>
          <w:tab w:val="right" w:leader="dot" w:pos="9629"/>
        </w:tabs>
        <w:rPr>
          <w:rFonts w:asciiTheme="minorHAnsi" w:eastAsiaTheme="minorEastAsia" w:hAnsiTheme="minorHAnsi"/>
          <w:b w:val="0"/>
          <w:noProof/>
          <w:lang w:eastAsia="en-GB"/>
        </w:rPr>
      </w:pPr>
      <w:hyperlink w:anchor="_Toc24065006" w:history="1">
        <w:r w:rsidR="00647A6F" w:rsidRPr="00434F6C">
          <w:rPr>
            <w:rStyle w:val="Hyperlink"/>
            <w:noProof/>
            <w:lang w:val="en-US"/>
          </w:rPr>
          <w:t>Proposal 13</w:t>
        </w:r>
        <w:r w:rsidR="00647A6F">
          <w:rPr>
            <w:rFonts w:asciiTheme="minorHAnsi" w:eastAsiaTheme="minorEastAsia" w:hAnsiTheme="minorHAnsi"/>
            <w:b w:val="0"/>
            <w:noProof/>
            <w:lang w:eastAsia="en-GB"/>
          </w:rPr>
          <w:tab/>
        </w:r>
        <w:r w:rsidR="00647A6F" w:rsidRPr="00434F6C">
          <w:rPr>
            <w:rStyle w:val="Hyperlink"/>
            <w:noProof/>
            <w:lang w:val="en-US"/>
          </w:rPr>
          <w:t>RAN2 to discuss introduction of adaptive logging interval and prioritized measurement reporting to generate more relevant MDT data and extend the MDT logging dynamically based on available samples in UE memory and avoid MDT logging termination before the MDT logging interval timer expires.</w:t>
        </w:r>
      </w:hyperlink>
    </w:p>
    <w:p w14:paraId="7375C4C5" w14:textId="0C89D3CD" w:rsidR="00647A6F" w:rsidRDefault="0050441A">
      <w:pPr>
        <w:pStyle w:val="TableofFigures"/>
        <w:tabs>
          <w:tab w:val="right" w:leader="dot" w:pos="9629"/>
        </w:tabs>
        <w:rPr>
          <w:rFonts w:asciiTheme="minorHAnsi" w:eastAsiaTheme="minorEastAsia" w:hAnsiTheme="minorHAnsi"/>
          <w:b w:val="0"/>
          <w:noProof/>
          <w:lang w:eastAsia="en-GB"/>
        </w:rPr>
      </w:pPr>
      <w:hyperlink w:anchor="_Toc24065007" w:history="1">
        <w:r w:rsidR="00647A6F" w:rsidRPr="00434F6C">
          <w:rPr>
            <w:rStyle w:val="Hyperlink"/>
            <w:rFonts w:ascii="Calibri" w:hAnsi="Calibri"/>
            <w:noProof/>
            <w:lang w:val="en-US" w:eastAsia="sv-SE"/>
          </w:rPr>
          <w:t>Proposal 14</w:t>
        </w:r>
        <w:r w:rsidR="00647A6F">
          <w:rPr>
            <w:rFonts w:asciiTheme="minorHAnsi" w:eastAsiaTheme="minorEastAsia" w:hAnsiTheme="minorHAnsi"/>
            <w:b w:val="0"/>
            <w:noProof/>
            <w:lang w:eastAsia="en-GB"/>
          </w:rPr>
          <w:tab/>
        </w:r>
        <w:r w:rsidR="00647A6F" w:rsidRPr="00434F6C">
          <w:rPr>
            <w:rStyle w:val="Hyperlink"/>
            <w:noProof/>
            <w:lang w:val="en-US"/>
          </w:rPr>
          <w:t>RAN2 discuss a selection/filtering mechanism to discard/remove the measurement captured at the same location (in case of detailed location information) to avoid redundancy of the measurements (when dealing with memory shortage), when performing logged MDT. How to configure and identify/measure the changes in the location is FFS.</w:t>
        </w:r>
      </w:hyperlink>
    </w:p>
    <w:p w14:paraId="080AB820" w14:textId="75299FAA" w:rsidR="00647A6F" w:rsidRDefault="0050441A">
      <w:pPr>
        <w:pStyle w:val="TableofFigures"/>
        <w:tabs>
          <w:tab w:val="right" w:leader="dot" w:pos="9629"/>
        </w:tabs>
        <w:rPr>
          <w:rFonts w:asciiTheme="minorHAnsi" w:eastAsiaTheme="minorEastAsia" w:hAnsiTheme="minorHAnsi"/>
          <w:b w:val="0"/>
          <w:noProof/>
          <w:lang w:eastAsia="en-GB"/>
        </w:rPr>
      </w:pPr>
      <w:hyperlink w:anchor="_Toc24065008" w:history="1">
        <w:r w:rsidR="00647A6F" w:rsidRPr="00434F6C">
          <w:rPr>
            <w:rStyle w:val="Hyperlink"/>
            <w:rFonts w:ascii="Calibri" w:hAnsi="Calibri"/>
            <w:noProof/>
            <w:lang w:val="en-US" w:eastAsia="sv-SE"/>
          </w:rPr>
          <w:t>Proposal 15</w:t>
        </w:r>
        <w:r w:rsidR="00647A6F">
          <w:rPr>
            <w:rFonts w:asciiTheme="minorHAnsi" w:eastAsiaTheme="minorEastAsia" w:hAnsiTheme="minorHAnsi"/>
            <w:b w:val="0"/>
            <w:noProof/>
            <w:lang w:eastAsia="en-GB"/>
          </w:rPr>
          <w:tab/>
        </w:r>
        <w:r w:rsidR="00647A6F" w:rsidRPr="00434F6C">
          <w:rPr>
            <w:rStyle w:val="Hyperlink"/>
            <w:noProof/>
            <w:lang w:val="en-US"/>
          </w:rPr>
          <w:t>For Ue’s in Inactive state, adopt the agreed mechanism for handling logged MDT configuration towards Immediate MDT configuration.</w:t>
        </w:r>
      </w:hyperlink>
    </w:p>
    <w:p w14:paraId="70A19006" w14:textId="34A331D5" w:rsidR="006D5D91" w:rsidRDefault="006E1C82" w:rsidP="006D5D91">
      <w:pPr>
        <w:pStyle w:val="BodyText"/>
      </w:pPr>
      <w:r>
        <w:fldChar w:fldCharType="end"/>
      </w:r>
    </w:p>
    <w:p w14:paraId="296A31B4" w14:textId="1D1ED754" w:rsidR="00AF318C" w:rsidRDefault="00F507D1" w:rsidP="007B3E49">
      <w:pPr>
        <w:pStyle w:val="Heading1"/>
      </w:pPr>
      <w:bookmarkStart w:id="32" w:name="_In-sequence_SDU_delivery"/>
      <w:bookmarkEnd w:id="32"/>
      <w:r w:rsidRPr="00CE0424">
        <w:lastRenderedPageBreak/>
        <w:t>References</w:t>
      </w:r>
    </w:p>
    <w:p w14:paraId="725A2AF3" w14:textId="77777777" w:rsidR="00810BF5" w:rsidRDefault="00810BF5" w:rsidP="00810BF5">
      <w:pPr>
        <w:pStyle w:val="Reference"/>
        <w:spacing w:after="160"/>
        <w:jc w:val="left"/>
        <w:rPr>
          <w:lang w:val="en-US"/>
        </w:rPr>
      </w:pPr>
      <w:bookmarkStart w:id="33" w:name="_Ref1049183"/>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33"/>
    </w:p>
    <w:p w14:paraId="453EEA16" w14:textId="1B43037A" w:rsidR="000B4F19" w:rsidRPr="004F0B79" w:rsidRDefault="00DE3053" w:rsidP="000B4F19">
      <w:pPr>
        <w:pStyle w:val="Reference"/>
        <w:spacing w:after="160"/>
        <w:jc w:val="left"/>
        <w:rPr>
          <w:lang w:val="en-US"/>
        </w:rPr>
      </w:pPr>
      <w:bookmarkStart w:id="34" w:name="_Ref16667410"/>
      <w:r w:rsidRPr="00DE3053">
        <w:rPr>
          <w:lang w:val="en-US"/>
        </w:rPr>
        <w:t>RAN2-106-Notes LTE-5GC NR-idle RAN-DCU Hu-2019-05-16-1930</w:t>
      </w:r>
      <w:r w:rsidR="000B4F19">
        <w:rPr>
          <w:lang w:val="en-US"/>
        </w:rPr>
        <w:t>, 3GPP RAN2#10</w:t>
      </w:r>
      <w:r>
        <w:rPr>
          <w:lang w:val="en-US"/>
        </w:rPr>
        <w:t>6</w:t>
      </w:r>
      <w:r w:rsidR="000B4F19">
        <w:rPr>
          <w:lang w:val="en-US"/>
        </w:rPr>
        <w:t xml:space="preserve"> meeting, </w:t>
      </w:r>
      <w:r w:rsidR="009E0F56">
        <w:rPr>
          <w:lang w:val="en-US"/>
        </w:rPr>
        <w:t>Reno</w:t>
      </w:r>
      <w:r w:rsidR="000B4F19">
        <w:rPr>
          <w:lang w:val="en-US"/>
        </w:rPr>
        <w:t xml:space="preserve">, </w:t>
      </w:r>
      <w:r w:rsidR="00A45947">
        <w:rPr>
          <w:lang w:val="en-US"/>
        </w:rPr>
        <w:t xml:space="preserve">USA, </w:t>
      </w:r>
      <w:r w:rsidR="00EE3DEB">
        <w:rPr>
          <w:lang w:val="en-US"/>
        </w:rPr>
        <w:t>May</w:t>
      </w:r>
      <w:r w:rsidR="000B4F19">
        <w:rPr>
          <w:lang w:val="en-US"/>
        </w:rPr>
        <w:t xml:space="preserve"> 2019</w:t>
      </w:r>
      <w:bookmarkEnd w:id="34"/>
    </w:p>
    <w:p w14:paraId="4337818A" w14:textId="4BD8609E" w:rsidR="00F7764F" w:rsidRDefault="00F7764F" w:rsidP="00F7764F">
      <w:pPr>
        <w:rPr>
          <w:lang w:val="en-US" w:eastAsia="ja-JP"/>
        </w:rPr>
      </w:pPr>
    </w:p>
    <w:p w14:paraId="001C7D4E" w14:textId="09BF6667" w:rsidR="00C57968" w:rsidRDefault="00C57968" w:rsidP="00C57968">
      <w:pPr>
        <w:pStyle w:val="Heading1"/>
      </w:pPr>
      <w:r>
        <w:t xml:space="preserve">Annex A </w:t>
      </w:r>
    </w:p>
    <w:p w14:paraId="27FA78B8" w14:textId="4EF60069" w:rsidR="00C57968" w:rsidRDefault="00C57968" w:rsidP="00F7764F">
      <w:pPr>
        <w:rPr>
          <w:lang w:val="en-US" w:eastAsia="ja-JP"/>
        </w:rPr>
      </w:pPr>
    </w:p>
    <w:p w14:paraId="5256D982" w14:textId="77777777" w:rsidR="00C57968" w:rsidRPr="00C57968" w:rsidRDefault="00C57968" w:rsidP="00C57968">
      <w:pPr>
        <w:pStyle w:val="Heading4"/>
        <w:rPr>
          <w:rFonts w:eastAsia="Malgun Gothic"/>
          <w:lang w:eastAsia="ko-KR"/>
        </w:rPr>
      </w:pPr>
      <w:bookmarkStart w:id="35" w:name="_Toc5272392"/>
      <w:r w:rsidRPr="00C57968">
        <w:rPr>
          <w:rFonts w:eastAsia="Malgun Gothic"/>
        </w:rPr>
        <w:t>–</w:t>
      </w:r>
      <w:r w:rsidRPr="00C57968">
        <w:rPr>
          <w:rFonts w:eastAsia="Malgun Gothic"/>
        </w:rPr>
        <w:tab/>
      </w:r>
      <w:r w:rsidRPr="00C57968">
        <w:rPr>
          <w:rFonts w:eastAsia="Malgun Gothic"/>
          <w:i/>
          <w:noProof/>
          <w:lang w:eastAsia="ko-KR"/>
        </w:rPr>
        <w:t>LoggedMeasurementConfiguration</w:t>
      </w:r>
      <w:bookmarkEnd w:id="35"/>
    </w:p>
    <w:p w14:paraId="68E32F75" w14:textId="77777777" w:rsidR="00C57968" w:rsidRPr="00C57968" w:rsidRDefault="00C57968" w:rsidP="00C57968">
      <w:pPr>
        <w:rPr>
          <w:rFonts w:eastAsia="Malgun Gothic"/>
          <w:lang w:val="en-US" w:eastAsia="ko-KR"/>
        </w:rPr>
      </w:pPr>
      <w:r w:rsidRPr="00C57968">
        <w:rPr>
          <w:rFonts w:eastAsia="Malgun Gothic"/>
          <w:lang w:val="en-US" w:eastAsia="ko-KR"/>
        </w:rPr>
        <w:t xml:space="preserve">The </w:t>
      </w:r>
      <w:r w:rsidRPr="00C57968">
        <w:rPr>
          <w:rFonts w:eastAsia="Malgun Gothic"/>
          <w:i/>
          <w:lang w:val="en-US" w:eastAsia="ko-KR"/>
        </w:rPr>
        <w:t xml:space="preserve">LoggedMeasurementConfiguration </w:t>
      </w:r>
      <w:r w:rsidRPr="00C57968">
        <w:rPr>
          <w:rFonts w:eastAsia="Malgun Gothic"/>
          <w:lang w:val="en-US" w:eastAsia="ko-KR"/>
        </w:rPr>
        <w:t xml:space="preserve">message is used by NR to configure the UE to perform logging of measurement results while in RRC_IDLE </w:t>
      </w:r>
      <w:r w:rsidRPr="00C57968">
        <w:rPr>
          <w:lang w:val="en-US" w:eastAsia="zh-CN"/>
        </w:rPr>
        <w:t>or RRC_INACTIVE</w:t>
      </w:r>
      <w:r w:rsidRPr="00C57968">
        <w:rPr>
          <w:rFonts w:eastAsia="Malgun Gothic"/>
          <w:lang w:val="en-US" w:eastAsia="ko-KR"/>
        </w:rPr>
        <w:t>. It is used to transfer the logged measurement configuration for network performance optimisation.</w:t>
      </w:r>
    </w:p>
    <w:p w14:paraId="6EA09689" w14:textId="77777777" w:rsidR="00C57968" w:rsidRPr="00C57968" w:rsidRDefault="00C57968" w:rsidP="00C57968">
      <w:pPr>
        <w:pStyle w:val="B1"/>
        <w:rPr>
          <w:rFonts w:eastAsia="Malgun Gothic"/>
          <w:lang w:val="en-US"/>
        </w:rPr>
      </w:pPr>
      <w:r w:rsidRPr="00C57968">
        <w:rPr>
          <w:rFonts w:eastAsia="Malgun Gothic"/>
          <w:lang w:val="en-US"/>
        </w:rPr>
        <w:t>Signalling radio bearer: SRB1</w:t>
      </w:r>
    </w:p>
    <w:p w14:paraId="21BBE95A" w14:textId="77777777" w:rsidR="00C57968" w:rsidRPr="00C57968" w:rsidRDefault="00C57968" w:rsidP="00C57968">
      <w:pPr>
        <w:pStyle w:val="B1"/>
        <w:rPr>
          <w:rFonts w:eastAsia="Malgun Gothic"/>
          <w:lang w:val="en-US"/>
        </w:rPr>
      </w:pPr>
      <w:r w:rsidRPr="00C57968">
        <w:rPr>
          <w:rFonts w:eastAsia="Malgun Gothic"/>
          <w:lang w:val="en-US"/>
        </w:rPr>
        <w:t>RLC-SAP: AM</w:t>
      </w:r>
    </w:p>
    <w:p w14:paraId="40F3E49B" w14:textId="77777777" w:rsidR="00C57968" w:rsidRPr="00C57968" w:rsidRDefault="00C57968" w:rsidP="00C57968">
      <w:pPr>
        <w:pStyle w:val="B1"/>
        <w:rPr>
          <w:rFonts w:eastAsia="Malgun Gothic"/>
          <w:lang w:val="en-US"/>
        </w:rPr>
      </w:pPr>
      <w:r w:rsidRPr="00C57968">
        <w:rPr>
          <w:rFonts w:eastAsia="Malgun Gothic"/>
          <w:lang w:val="en-US"/>
        </w:rPr>
        <w:t>Logical channel: DCCH</w:t>
      </w:r>
    </w:p>
    <w:p w14:paraId="6795F003" w14:textId="77777777" w:rsidR="00C57968" w:rsidRPr="00C57968" w:rsidRDefault="00C57968" w:rsidP="00C57968">
      <w:pPr>
        <w:pStyle w:val="B1"/>
        <w:rPr>
          <w:rFonts w:eastAsia="Malgun Gothic"/>
          <w:lang w:val="en-US"/>
        </w:rPr>
      </w:pPr>
      <w:r w:rsidRPr="00C57968">
        <w:rPr>
          <w:rFonts w:eastAsia="Malgun Gothic"/>
          <w:lang w:val="en-US"/>
        </w:rPr>
        <w:t>Direction: Network to UE</w:t>
      </w:r>
    </w:p>
    <w:p w14:paraId="7E259DE5" w14:textId="77777777" w:rsidR="00C57968" w:rsidRPr="00844BB3" w:rsidRDefault="00C57968" w:rsidP="00C57968">
      <w:pPr>
        <w:pStyle w:val="TH"/>
        <w:rPr>
          <w:rFonts w:eastAsia="Malgun Gothic"/>
          <w:bCs/>
          <w:i/>
          <w:iCs/>
        </w:rPr>
      </w:pPr>
      <w:r w:rsidRPr="00844BB3">
        <w:rPr>
          <w:rFonts w:eastAsia="Malgun Gothic"/>
          <w:bCs/>
          <w:i/>
          <w:iCs/>
          <w:noProof/>
          <w:lang w:eastAsia="ko-KR"/>
        </w:rPr>
        <w:t>LoggedMeasurementConfiguration</w:t>
      </w:r>
      <w:r w:rsidRPr="00844BB3">
        <w:rPr>
          <w:rFonts w:eastAsia="Malgun Gothic"/>
          <w:bCs/>
          <w:i/>
          <w:iCs/>
          <w:noProof/>
        </w:rPr>
        <w:t xml:space="preserve"> message</w:t>
      </w:r>
    </w:p>
    <w:p w14:paraId="04274F3C" w14:textId="77777777" w:rsidR="00C57968" w:rsidRPr="00844BB3" w:rsidRDefault="00C57968" w:rsidP="00C57968">
      <w:pPr>
        <w:pStyle w:val="PL"/>
      </w:pPr>
      <w:r w:rsidRPr="00844BB3">
        <w:t>-- ASN1START</w:t>
      </w:r>
    </w:p>
    <w:p w14:paraId="731759C8" w14:textId="77777777" w:rsidR="00C57968" w:rsidRPr="00844BB3" w:rsidRDefault="00C57968" w:rsidP="00C57968">
      <w:pPr>
        <w:pStyle w:val="PL"/>
      </w:pPr>
      <w:r w:rsidRPr="00844BB3">
        <w:t>-- TAG-LOGGEDMEASUREMENTCONFIGURATION-START</w:t>
      </w:r>
    </w:p>
    <w:p w14:paraId="61DC3535" w14:textId="77777777" w:rsidR="00C57968" w:rsidRPr="00844BB3" w:rsidRDefault="00C57968" w:rsidP="00C57968">
      <w:pPr>
        <w:pStyle w:val="PL"/>
      </w:pPr>
    </w:p>
    <w:p w14:paraId="57F20D4A" w14:textId="77777777" w:rsidR="00C57968" w:rsidRPr="00844BB3" w:rsidRDefault="00C57968" w:rsidP="00C57968">
      <w:pPr>
        <w:pStyle w:val="PL"/>
      </w:pPr>
      <w:r w:rsidRPr="00844BB3">
        <w:t>LoggedMeasurementConfiguration-r16 ::= SEQUENCE {</w:t>
      </w:r>
    </w:p>
    <w:p w14:paraId="7BF4C451" w14:textId="77777777" w:rsidR="00C57968" w:rsidRPr="00844BB3" w:rsidRDefault="00C57968" w:rsidP="00C57968">
      <w:pPr>
        <w:pStyle w:val="PL"/>
      </w:pPr>
      <w:r w:rsidRPr="00844BB3">
        <w:t xml:space="preserve">    criticalExtensions                      CHOICE {</w:t>
      </w:r>
    </w:p>
    <w:p w14:paraId="781C61F7" w14:textId="77777777" w:rsidR="00C57968" w:rsidRPr="00844BB3" w:rsidRDefault="00C57968" w:rsidP="00C57968">
      <w:pPr>
        <w:pStyle w:val="PL"/>
      </w:pPr>
      <w:r w:rsidRPr="00844BB3">
        <w:t xml:space="preserve">        loggedMeasurementConfiguration               LoggedMeasurementConfiguration-r16-IEs,</w:t>
      </w:r>
    </w:p>
    <w:p w14:paraId="73E73B63" w14:textId="77777777" w:rsidR="00C57968" w:rsidRPr="00844BB3" w:rsidRDefault="00C57968" w:rsidP="00C57968">
      <w:pPr>
        <w:pStyle w:val="PL"/>
      </w:pPr>
      <w:r w:rsidRPr="00844BB3">
        <w:t xml:space="preserve">        criticalExtensionsFuture                     SEQUENCE {}</w:t>
      </w:r>
    </w:p>
    <w:p w14:paraId="08DE2C25" w14:textId="77777777" w:rsidR="00C57968" w:rsidRPr="00844BB3" w:rsidRDefault="00C57968" w:rsidP="00C57968">
      <w:pPr>
        <w:pStyle w:val="PL"/>
      </w:pPr>
      <w:r w:rsidRPr="00844BB3">
        <w:t xml:space="preserve">    }</w:t>
      </w:r>
    </w:p>
    <w:p w14:paraId="4E503F90" w14:textId="77777777" w:rsidR="00C57968" w:rsidRPr="00844BB3" w:rsidRDefault="00C57968" w:rsidP="00C57968">
      <w:pPr>
        <w:pStyle w:val="PL"/>
      </w:pPr>
    </w:p>
    <w:p w14:paraId="77A35306" w14:textId="77777777" w:rsidR="00C57968" w:rsidRPr="00844BB3" w:rsidRDefault="00C57968" w:rsidP="00C57968">
      <w:pPr>
        <w:pStyle w:val="PL"/>
      </w:pPr>
      <w:r w:rsidRPr="00844BB3">
        <w:t>}</w:t>
      </w:r>
    </w:p>
    <w:p w14:paraId="4FB4F39B" w14:textId="77777777" w:rsidR="00C57968" w:rsidRPr="00844BB3" w:rsidRDefault="00C57968" w:rsidP="00C57968">
      <w:pPr>
        <w:pStyle w:val="PL"/>
      </w:pPr>
    </w:p>
    <w:p w14:paraId="6BF266D6" w14:textId="77777777" w:rsidR="00C57968" w:rsidRPr="00844BB3" w:rsidRDefault="00C57968" w:rsidP="00C57968">
      <w:pPr>
        <w:pStyle w:val="PL"/>
      </w:pPr>
    </w:p>
    <w:p w14:paraId="4D5FFE4D" w14:textId="77777777" w:rsidR="00C57968" w:rsidRPr="00844BB3" w:rsidRDefault="00C57968" w:rsidP="00C57968">
      <w:pPr>
        <w:pStyle w:val="PL"/>
      </w:pPr>
      <w:r w:rsidRPr="00844BB3">
        <w:t>LoggedMeasurementConfiguration-r16-IEs ::= SEQUENCE {</w:t>
      </w:r>
      <w:r w:rsidRPr="00844BB3">
        <w:tab/>
      </w:r>
      <w:r w:rsidRPr="00844BB3">
        <w:tab/>
      </w:r>
    </w:p>
    <w:p w14:paraId="76ABB2CD" w14:textId="77777777" w:rsidR="00C57968" w:rsidRPr="00844BB3" w:rsidRDefault="00C57968" w:rsidP="00C57968">
      <w:pPr>
        <w:pStyle w:val="PL"/>
      </w:pPr>
      <w:r w:rsidRPr="00844BB3">
        <w:tab/>
        <w:t>traceReference-r16</w:t>
      </w:r>
      <w:r w:rsidRPr="00844BB3">
        <w:tab/>
      </w:r>
      <w:r w:rsidRPr="00844BB3">
        <w:tab/>
      </w:r>
      <w:r w:rsidRPr="00844BB3">
        <w:tab/>
      </w:r>
      <w:r w:rsidRPr="00844BB3">
        <w:tab/>
        <w:t>TraceReference-r16,</w:t>
      </w:r>
    </w:p>
    <w:p w14:paraId="33F752B7" w14:textId="77777777" w:rsidR="00C57968" w:rsidRPr="00844BB3" w:rsidRDefault="00C57968" w:rsidP="00C57968">
      <w:pPr>
        <w:pStyle w:val="PL"/>
      </w:pPr>
      <w:r w:rsidRPr="00844BB3">
        <w:tab/>
        <w:t>traceRecordingSessionRef-r16</w:t>
      </w:r>
      <w:r w:rsidRPr="00844BB3">
        <w:tab/>
        <w:t>OCTET STRING (SIZE (2)),</w:t>
      </w:r>
    </w:p>
    <w:p w14:paraId="322D1438" w14:textId="77777777" w:rsidR="00C57968" w:rsidRPr="00844BB3" w:rsidRDefault="00C57968" w:rsidP="00C57968">
      <w:pPr>
        <w:pStyle w:val="PL"/>
      </w:pPr>
      <w:r w:rsidRPr="00844BB3">
        <w:tab/>
        <w:t>tce-Id-r16</w:t>
      </w:r>
      <w:r w:rsidRPr="00844BB3">
        <w:tab/>
      </w:r>
      <w:r w:rsidRPr="00844BB3">
        <w:tab/>
      </w:r>
      <w:r w:rsidRPr="00844BB3">
        <w:tab/>
      </w:r>
      <w:r w:rsidRPr="00844BB3">
        <w:tab/>
      </w:r>
      <w:r w:rsidRPr="00844BB3">
        <w:tab/>
      </w:r>
      <w:r w:rsidRPr="00844BB3">
        <w:tab/>
        <w:t>OCTET STRING (SIZE (1)),</w:t>
      </w:r>
    </w:p>
    <w:p w14:paraId="066D64BD" w14:textId="77777777" w:rsidR="00C57968" w:rsidRPr="00844BB3" w:rsidRDefault="00C57968" w:rsidP="00C57968">
      <w:pPr>
        <w:pStyle w:val="PL"/>
      </w:pPr>
      <w:r w:rsidRPr="00844BB3">
        <w:tab/>
        <w:t>absoluteTimeInfo-r16</w:t>
      </w:r>
      <w:r w:rsidRPr="00844BB3">
        <w:tab/>
      </w:r>
      <w:r w:rsidRPr="00844BB3">
        <w:tab/>
      </w:r>
      <w:r w:rsidRPr="00844BB3">
        <w:tab/>
        <w:t>AbsoluteTimeInfo-r16,</w:t>
      </w:r>
    </w:p>
    <w:p w14:paraId="2DBE6993" w14:textId="77777777" w:rsidR="00C57968" w:rsidRPr="00844BB3" w:rsidRDefault="00C57968" w:rsidP="00C57968">
      <w:pPr>
        <w:pStyle w:val="PL"/>
      </w:pPr>
      <w:r w:rsidRPr="00844BB3">
        <w:tab/>
        <w:t>areaConfiguration-r16</w:t>
      </w:r>
      <w:r w:rsidRPr="00844BB3">
        <w:tab/>
      </w:r>
      <w:r w:rsidRPr="00844BB3">
        <w:tab/>
      </w:r>
      <w:r w:rsidRPr="00844BB3">
        <w:tab/>
        <w:t>AreaConfiguration-r16</w:t>
      </w:r>
      <w:r w:rsidRPr="00844BB3">
        <w:tab/>
      </w:r>
      <w:r w:rsidRPr="00844BB3">
        <w:tab/>
      </w:r>
      <w:r>
        <w:tab/>
      </w:r>
      <w:r w:rsidRPr="00844BB3">
        <w:t>OPTIONAL,</w:t>
      </w:r>
      <w:r w:rsidRPr="00844BB3">
        <w:tab/>
        <w:t>--Need R</w:t>
      </w:r>
    </w:p>
    <w:p w14:paraId="7CE4E7BE" w14:textId="77777777" w:rsidR="00C57968" w:rsidRPr="00844BB3" w:rsidRDefault="00C57968" w:rsidP="00C57968">
      <w:pPr>
        <w:pStyle w:val="PL"/>
      </w:pPr>
      <w:r w:rsidRPr="00844BB3">
        <w:tab/>
      </w:r>
    </w:p>
    <w:p w14:paraId="749B5ED4" w14:textId="77777777" w:rsidR="00C57968" w:rsidRPr="00844BB3" w:rsidRDefault="00C57968" w:rsidP="00C57968">
      <w:pPr>
        <w:pStyle w:val="PL"/>
      </w:pPr>
      <w:r w:rsidRPr="00844BB3">
        <w:tab/>
        <w:t>plmn-IdentityList-r16</w:t>
      </w:r>
      <w:r w:rsidRPr="00844BB3">
        <w:tab/>
      </w:r>
      <w:r w:rsidRPr="00844BB3">
        <w:tab/>
      </w:r>
      <w:r w:rsidRPr="00844BB3">
        <w:tab/>
        <w:t>PLMN-IdentityList3-r16</w:t>
      </w:r>
      <w:r w:rsidRPr="00844BB3">
        <w:tab/>
      </w:r>
      <w:r w:rsidRPr="00844BB3">
        <w:tab/>
      </w:r>
      <w:r w:rsidRPr="00844BB3">
        <w:tab/>
        <w:t>OPTIONAL,</w:t>
      </w:r>
      <w:r w:rsidRPr="00844BB3">
        <w:tab/>
        <w:t>--Need R</w:t>
      </w:r>
    </w:p>
    <w:p w14:paraId="0791E022" w14:textId="77777777" w:rsidR="00C57968" w:rsidRPr="00844BB3" w:rsidRDefault="00C57968" w:rsidP="00C57968">
      <w:pPr>
        <w:pStyle w:val="PL"/>
      </w:pPr>
      <w:r w:rsidRPr="00844BB3">
        <w:tab/>
        <w:t>bt-NameList-r16</w:t>
      </w:r>
      <w:r w:rsidRPr="00844BB3">
        <w:tab/>
      </w:r>
      <w:r w:rsidRPr="00844BB3">
        <w:tab/>
      </w:r>
      <w:r w:rsidRPr="00844BB3">
        <w:tab/>
      </w:r>
      <w:r w:rsidRPr="00844BB3">
        <w:tab/>
      </w:r>
      <w:r w:rsidRPr="00844BB3">
        <w:tab/>
        <w:t>BT-NameList-r16</w:t>
      </w:r>
      <w:r w:rsidRPr="00844BB3">
        <w:tab/>
      </w:r>
      <w:r w:rsidRPr="00844BB3">
        <w:tab/>
      </w:r>
      <w:r w:rsidRPr="00844BB3">
        <w:tab/>
      </w:r>
      <w:r w:rsidRPr="00844BB3">
        <w:tab/>
      </w:r>
      <w:r w:rsidRPr="00844BB3">
        <w:tab/>
        <w:t xml:space="preserve">OPTIONAL, </w:t>
      </w:r>
      <w:r w:rsidRPr="00844BB3">
        <w:tab/>
        <w:t>--Need R</w:t>
      </w:r>
    </w:p>
    <w:p w14:paraId="0250283C" w14:textId="77777777" w:rsidR="00C57968" w:rsidRPr="00844BB3" w:rsidRDefault="00C57968" w:rsidP="00C57968">
      <w:pPr>
        <w:pStyle w:val="PL"/>
      </w:pPr>
      <w:r w:rsidRPr="00844BB3">
        <w:tab/>
        <w:t>wlan-NameList-r16</w:t>
      </w:r>
      <w:r w:rsidRPr="00844BB3">
        <w:tab/>
      </w:r>
      <w:r w:rsidRPr="00844BB3">
        <w:tab/>
      </w:r>
      <w:r w:rsidRPr="00844BB3">
        <w:tab/>
      </w:r>
      <w:r w:rsidRPr="00844BB3">
        <w:tab/>
        <w:t>WLAN-NameList-r16</w:t>
      </w:r>
      <w:r w:rsidRPr="00844BB3">
        <w:tab/>
      </w:r>
      <w:r w:rsidRPr="00844BB3">
        <w:tab/>
      </w:r>
      <w:r w:rsidRPr="00844BB3">
        <w:tab/>
      </w:r>
      <w:r w:rsidRPr="00844BB3">
        <w:tab/>
        <w:t xml:space="preserve">OPTIONAL, </w:t>
      </w:r>
      <w:r w:rsidRPr="00844BB3">
        <w:tab/>
        <w:t>--Need R</w:t>
      </w:r>
    </w:p>
    <w:p w14:paraId="58243BE5" w14:textId="5894C10B" w:rsidR="00C57968" w:rsidRDefault="00C57968" w:rsidP="00C57968">
      <w:pPr>
        <w:pStyle w:val="PL"/>
        <w:rPr>
          <w:highlight w:val="yellow"/>
        </w:rPr>
      </w:pPr>
      <w:r>
        <w:rPr>
          <w:highlight w:val="yellow"/>
        </w:rPr>
        <w:tab/>
      </w:r>
    </w:p>
    <w:p w14:paraId="334CA7B1" w14:textId="77777777" w:rsidR="00ED2441" w:rsidRPr="00ED2441" w:rsidRDefault="00ED2441" w:rsidP="00ED2441">
      <w:pPr>
        <w:pStyle w:val="PL"/>
        <w:rPr>
          <w:highlight w:val="yellow"/>
        </w:rPr>
      </w:pPr>
      <w:r w:rsidRPr="00ED2441">
        <w:rPr>
          <w:highlight w:val="yellow"/>
        </w:rPr>
        <w:t xml:space="preserve">reportType                                  </w:t>
      </w:r>
      <w:r w:rsidRPr="00ED2441">
        <w:rPr>
          <w:color w:val="993366"/>
          <w:highlight w:val="yellow"/>
        </w:rPr>
        <w:t>CHOICE</w:t>
      </w:r>
      <w:r w:rsidRPr="00ED2441">
        <w:rPr>
          <w:highlight w:val="yellow"/>
        </w:rPr>
        <w:t xml:space="preserve"> {</w:t>
      </w:r>
    </w:p>
    <w:p w14:paraId="1EC9F75C" w14:textId="77777777" w:rsidR="00ED2441" w:rsidRPr="0096115A" w:rsidRDefault="00ED2441" w:rsidP="00ED2441">
      <w:pPr>
        <w:pStyle w:val="PL"/>
        <w:rPr>
          <w:highlight w:val="yellow"/>
        </w:rPr>
      </w:pPr>
      <w:r w:rsidRPr="0096115A">
        <w:rPr>
          <w:highlight w:val="yellow"/>
        </w:rPr>
        <w:t xml:space="preserve">        periodical                                  PeriodicalReportConfig,</w:t>
      </w:r>
    </w:p>
    <w:p w14:paraId="452357E4" w14:textId="77777777" w:rsidR="00ED2441" w:rsidRPr="00DC33FF" w:rsidRDefault="00ED2441" w:rsidP="00ED2441">
      <w:pPr>
        <w:pStyle w:val="PL"/>
        <w:rPr>
          <w:highlight w:val="yellow"/>
        </w:rPr>
      </w:pPr>
      <w:r w:rsidRPr="00DC33FF">
        <w:rPr>
          <w:highlight w:val="yellow"/>
        </w:rPr>
        <w:t xml:space="preserve">        eventTriggered                              EventTriggerConfig,</w:t>
      </w:r>
    </w:p>
    <w:p w14:paraId="77EFAD00" w14:textId="77777777" w:rsidR="00ED2441" w:rsidRPr="00DC33FF" w:rsidRDefault="00ED2441" w:rsidP="00ED2441">
      <w:pPr>
        <w:pStyle w:val="PL"/>
        <w:rPr>
          <w:highlight w:val="yellow"/>
        </w:rPr>
      </w:pPr>
      <w:r w:rsidRPr="00DC33FF">
        <w:rPr>
          <w:highlight w:val="yellow"/>
        </w:rPr>
        <w:t xml:space="preserve">     }</w:t>
      </w:r>
    </w:p>
    <w:p w14:paraId="40CCDDC6" w14:textId="77777777" w:rsidR="00ED2441" w:rsidRPr="00992676" w:rsidRDefault="00ED2441" w:rsidP="00ED2441">
      <w:pPr>
        <w:pStyle w:val="PL"/>
        <w:rPr>
          <w:highlight w:val="yellow"/>
        </w:rPr>
      </w:pPr>
      <w:r w:rsidRPr="0004226D">
        <w:rPr>
          <w:highlight w:val="yellow"/>
        </w:rPr>
        <w:tab/>
        <w:t xml:space="preserve">PeriodicalReportConfig ::=                  </w:t>
      </w:r>
      <w:r w:rsidRPr="00992676">
        <w:rPr>
          <w:color w:val="993366"/>
          <w:highlight w:val="yellow"/>
        </w:rPr>
        <w:t>SEQUENCE</w:t>
      </w:r>
      <w:r w:rsidRPr="00992676">
        <w:rPr>
          <w:highlight w:val="yellow"/>
        </w:rPr>
        <w:t xml:space="preserve"> {</w:t>
      </w:r>
    </w:p>
    <w:p w14:paraId="0E64C9AD" w14:textId="77777777" w:rsidR="00ED2441" w:rsidRPr="00992676" w:rsidRDefault="00ED2441" w:rsidP="00ED2441">
      <w:pPr>
        <w:pStyle w:val="PL"/>
        <w:rPr>
          <w:highlight w:val="yellow"/>
        </w:rPr>
      </w:pPr>
      <w:r w:rsidRPr="00992676">
        <w:rPr>
          <w:highlight w:val="yellow"/>
        </w:rPr>
        <w:tab/>
      </w:r>
      <w:r w:rsidRPr="00992676">
        <w:rPr>
          <w:highlight w:val="yellow"/>
        </w:rPr>
        <w:tab/>
        <w:t>loggingDuration-r16</w:t>
      </w:r>
      <w:r w:rsidRPr="00992676">
        <w:rPr>
          <w:highlight w:val="yellow"/>
        </w:rPr>
        <w:tab/>
      </w:r>
      <w:r w:rsidRPr="00992676">
        <w:rPr>
          <w:highlight w:val="yellow"/>
        </w:rPr>
        <w:tab/>
      </w:r>
      <w:r w:rsidRPr="00992676">
        <w:rPr>
          <w:highlight w:val="yellow"/>
        </w:rPr>
        <w:tab/>
      </w:r>
      <w:r w:rsidRPr="00992676">
        <w:rPr>
          <w:highlight w:val="yellow"/>
        </w:rPr>
        <w:tab/>
        <w:t xml:space="preserve">LoggingDuration-r16 </w:t>
      </w:r>
      <w:r w:rsidRPr="00992676">
        <w:rPr>
          <w:highlight w:val="yellow"/>
        </w:rPr>
        <w:tab/>
      </w:r>
      <w:r w:rsidRPr="00992676">
        <w:rPr>
          <w:highlight w:val="yellow"/>
        </w:rPr>
        <w:tab/>
      </w:r>
      <w:r w:rsidRPr="00992676">
        <w:rPr>
          <w:color w:val="993366"/>
          <w:highlight w:val="yellow"/>
        </w:rPr>
        <w:t>OPTIONAL</w:t>
      </w:r>
      <w:r w:rsidRPr="00992676">
        <w:rPr>
          <w:highlight w:val="yellow"/>
        </w:rPr>
        <w:t xml:space="preserve">,     </w:t>
      </w:r>
    </w:p>
    <w:p w14:paraId="4B99B608" w14:textId="77777777" w:rsidR="00ED2441" w:rsidRPr="0004226D" w:rsidRDefault="00ED2441" w:rsidP="00ED2441">
      <w:pPr>
        <w:pStyle w:val="PL"/>
        <w:rPr>
          <w:highlight w:val="yellow"/>
        </w:rPr>
      </w:pPr>
      <w:r w:rsidRPr="00992676">
        <w:rPr>
          <w:highlight w:val="yellow"/>
        </w:rPr>
        <w:tab/>
      </w:r>
      <w:r w:rsidRPr="00992676">
        <w:rPr>
          <w:highlight w:val="yellow"/>
        </w:rPr>
        <w:tab/>
        <w:t>loggingInterval-r16</w:t>
      </w:r>
      <w:r w:rsidRPr="00992676">
        <w:rPr>
          <w:highlight w:val="yellow"/>
        </w:rPr>
        <w:tab/>
      </w:r>
      <w:r w:rsidRPr="00992676">
        <w:rPr>
          <w:highlight w:val="yellow"/>
        </w:rPr>
        <w:tab/>
      </w:r>
      <w:r w:rsidRPr="00992676">
        <w:rPr>
          <w:highlight w:val="yellow"/>
        </w:rPr>
        <w:tab/>
      </w:r>
      <w:r w:rsidRPr="00992676">
        <w:rPr>
          <w:highlight w:val="yellow"/>
        </w:rPr>
        <w:tab/>
        <w:t>Logg</w:t>
      </w:r>
      <w:r w:rsidRPr="006E4E40">
        <w:rPr>
          <w:highlight w:val="yellow"/>
        </w:rPr>
        <w:t>ingInterval-r16</w:t>
      </w:r>
      <w:r w:rsidRPr="006E4E40">
        <w:rPr>
          <w:highlight w:val="yellow"/>
        </w:rPr>
        <w:tab/>
      </w:r>
      <w:r w:rsidRPr="006E4E40">
        <w:rPr>
          <w:highlight w:val="yellow"/>
        </w:rPr>
        <w:tab/>
      </w:r>
      <w:r w:rsidRPr="006E4E40">
        <w:rPr>
          <w:highlight w:val="yellow"/>
        </w:rPr>
        <w:tab/>
      </w:r>
      <w:r w:rsidRPr="0004226D">
        <w:rPr>
          <w:color w:val="993366"/>
          <w:highlight w:val="yellow"/>
        </w:rPr>
        <w:t>OPTIONAL</w:t>
      </w:r>
      <w:r w:rsidRPr="0004226D">
        <w:rPr>
          <w:highlight w:val="yellow"/>
        </w:rPr>
        <w:t>,</w:t>
      </w:r>
    </w:p>
    <w:p w14:paraId="62E935FC" w14:textId="77777777" w:rsidR="00ED2441" w:rsidRPr="0004226D" w:rsidRDefault="00ED2441" w:rsidP="00ED2441">
      <w:pPr>
        <w:pStyle w:val="PL"/>
        <w:rPr>
          <w:highlight w:val="yellow"/>
        </w:rPr>
      </w:pPr>
      <w:r w:rsidRPr="0004226D">
        <w:rPr>
          <w:highlight w:val="yellow"/>
        </w:rPr>
        <w:tab/>
        <w:t>}</w:t>
      </w:r>
    </w:p>
    <w:p w14:paraId="27C8DFA9" w14:textId="77777777" w:rsidR="00ED2441" w:rsidRPr="0004226D" w:rsidRDefault="00ED2441" w:rsidP="00ED2441">
      <w:pPr>
        <w:pStyle w:val="PL"/>
        <w:rPr>
          <w:highlight w:val="yellow"/>
        </w:rPr>
      </w:pPr>
      <w:r w:rsidRPr="0004226D">
        <w:rPr>
          <w:highlight w:val="yellow"/>
        </w:rPr>
        <w:tab/>
        <w:t>EventTriggerConfig ::=</w:t>
      </w:r>
      <w:r w:rsidRPr="0004226D">
        <w:rPr>
          <w:highlight w:val="yellow"/>
        </w:rPr>
        <w:tab/>
      </w:r>
      <w:r w:rsidRPr="0004226D">
        <w:rPr>
          <w:highlight w:val="yellow"/>
        </w:rPr>
        <w:tab/>
      </w:r>
      <w:r w:rsidRPr="0004226D">
        <w:rPr>
          <w:highlight w:val="yellow"/>
        </w:rPr>
        <w:tab/>
      </w:r>
      <w:r w:rsidRPr="0004226D">
        <w:rPr>
          <w:highlight w:val="yellow"/>
        </w:rPr>
        <w:tab/>
      </w:r>
      <w:r w:rsidRPr="0004226D">
        <w:rPr>
          <w:highlight w:val="yellow"/>
        </w:rPr>
        <w:tab/>
      </w:r>
      <w:r w:rsidRPr="0004226D">
        <w:rPr>
          <w:highlight w:val="yellow"/>
        </w:rPr>
        <w:tab/>
      </w:r>
      <w:r w:rsidRPr="0004226D">
        <w:rPr>
          <w:color w:val="993366"/>
          <w:highlight w:val="yellow"/>
        </w:rPr>
        <w:t>SEQUENCE</w:t>
      </w:r>
      <w:r w:rsidRPr="0004226D">
        <w:rPr>
          <w:highlight w:val="yellow"/>
        </w:rPr>
        <w:t xml:space="preserve"> {</w:t>
      </w:r>
    </w:p>
    <w:p w14:paraId="60392B70" w14:textId="77777777" w:rsidR="00ED2441" w:rsidRPr="00ED2441" w:rsidRDefault="00ED2441" w:rsidP="00ED2441">
      <w:pPr>
        <w:pStyle w:val="PL"/>
        <w:rPr>
          <w:highlight w:val="yellow"/>
        </w:rPr>
      </w:pPr>
      <w:r w:rsidRPr="0004226D">
        <w:rPr>
          <w:highlight w:val="yellow"/>
        </w:rPr>
        <w:tab/>
      </w:r>
      <w:r w:rsidRPr="0004226D">
        <w:rPr>
          <w:highlight w:val="yellow"/>
        </w:rPr>
        <w:tab/>
        <w:t>eventLoggingInterval-r16</w:t>
      </w:r>
      <w:r w:rsidRPr="0004226D">
        <w:rPr>
          <w:highlight w:val="yellow"/>
        </w:rPr>
        <w:tab/>
      </w:r>
      <w:r w:rsidRPr="0004226D">
        <w:rPr>
          <w:highlight w:val="yellow"/>
        </w:rPr>
        <w:tab/>
        <w:t xml:space="preserve">EventLoggingInterval-r16     </w:t>
      </w:r>
      <w:r w:rsidRPr="0004226D">
        <w:rPr>
          <w:color w:val="993366"/>
          <w:highlight w:val="yellow"/>
        </w:rPr>
        <w:t>OPTIONAL</w:t>
      </w:r>
      <w:r w:rsidRPr="0004226D">
        <w:rPr>
          <w:highlight w:val="yellow"/>
        </w:rPr>
        <w:t>,</w:t>
      </w:r>
    </w:p>
    <w:p w14:paraId="0C4447C0" w14:textId="77777777" w:rsidR="00ED2441" w:rsidRPr="0096115A" w:rsidRDefault="00ED2441" w:rsidP="00ED2441">
      <w:pPr>
        <w:pStyle w:val="PL"/>
        <w:rPr>
          <w:highlight w:val="yellow"/>
        </w:rPr>
      </w:pPr>
      <w:r w:rsidRPr="00FC716A">
        <w:rPr>
          <w:highlight w:val="yellow"/>
        </w:rPr>
        <w:tab/>
      </w:r>
      <w:r w:rsidRPr="00FC716A">
        <w:rPr>
          <w:highlight w:val="yellow"/>
        </w:rPr>
        <w:tab/>
        <w:t xml:space="preserve">eventTriggeredConfigList     </w:t>
      </w:r>
      <w:r w:rsidRPr="00FC716A">
        <w:rPr>
          <w:highlight w:val="yellow"/>
        </w:rPr>
        <w:tab/>
        <w:t xml:space="preserve">EventTriggeredConfigList     </w:t>
      </w:r>
      <w:r w:rsidRPr="00FC716A">
        <w:rPr>
          <w:color w:val="993366"/>
          <w:highlight w:val="yellow"/>
        </w:rPr>
        <w:t>OPTIONAL</w:t>
      </w:r>
      <w:r w:rsidRPr="0096115A">
        <w:rPr>
          <w:highlight w:val="yellow"/>
        </w:rPr>
        <w:t>,</w:t>
      </w:r>
    </w:p>
    <w:p w14:paraId="32813EFB" w14:textId="77777777" w:rsidR="00ED2441" w:rsidRPr="00DC33FF" w:rsidRDefault="00ED2441" w:rsidP="00ED2441">
      <w:pPr>
        <w:pStyle w:val="PL"/>
        <w:rPr>
          <w:highlight w:val="yellow"/>
        </w:rPr>
      </w:pPr>
      <w:r w:rsidRPr="00DC33FF">
        <w:rPr>
          <w:highlight w:val="yellow"/>
        </w:rPr>
        <w:tab/>
      </w:r>
      <w:r w:rsidRPr="00DC33FF">
        <w:rPr>
          <w:highlight w:val="yellow"/>
        </w:rPr>
        <w:tab/>
        <w:t>}</w:t>
      </w:r>
    </w:p>
    <w:p w14:paraId="2359FFCC" w14:textId="77777777" w:rsidR="00ED2441" w:rsidRPr="00ED2441" w:rsidRDefault="00ED2441" w:rsidP="00ED2441">
      <w:pPr>
        <w:pStyle w:val="PL"/>
        <w:rPr>
          <w:highlight w:val="yellow"/>
        </w:rPr>
      </w:pPr>
      <w:r w:rsidRPr="00DC33FF">
        <w:rPr>
          <w:highlight w:val="yellow"/>
        </w:rPr>
        <w:tab/>
        <w:t>}</w:t>
      </w:r>
    </w:p>
    <w:p w14:paraId="4EB6FC11" w14:textId="77777777" w:rsidR="00ED2441" w:rsidRPr="00ED2441" w:rsidRDefault="00ED2441" w:rsidP="00ED2441">
      <w:pPr>
        <w:pStyle w:val="PL"/>
        <w:rPr>
          <w:highlight w:val="yellow"/>
        </w:rPr>
      </w:pPr>
      <w:r w:rsidRPr="00ED2441">
        <w:rPr>
          <w:highlight w:val="yellow"/>
        </w:rPr>
        <w:t>}</w:t>
      </w:r>
    </w:p>
    <w:p w14:paraId="5CF0F28A" w14:textId="77777777" w:rsidR="00ED2441" w:rsidRPr="00ED2441" w:rsidRDefault="00ED2441" w:rsidP="00ED2441">
      <w:pPr>
        <w:pStyle w:val="PL"/>
        <w:rPr>
          <w:highlight w:val="yellow"/>
        </w:rPr>
      </w:pPr>
    </w:p>
    <w:p w14:paraId="5A986B3F" w14:textId="6B6FA288" w:rsidR="00ED2441" w:rsidRPr="0004226D" w:rsidRDefault="00ED2441" w:rsidP="00ED2441">
      <w:pPr>
        <w:pStyle w:val="PL"/>
        <w:rPr>
          <w:highlight w:val="yellow"/>
        </w:rPr>
      </w:pPr>
      <w:r w:rsidRPr="0004226D">
        <w:rPr>
          <w:highlight w:val="yellow"/>
        </w:rPr>
        <w:t xml:space="preserve">EventTriggeredConfigList::= </w:t>
      </w:r>
      <w:r w:rsidRPr="0004226D">
        <w:rPr>
          <w:color w:val="993366"/>
          <w:highlight w:val="yellow"/>
        </w:rPr>
        <w:t>SEQUENCE</w:t>
      </w:r>
      <w:r w:rsidRPr="0004226D">
        <w:rPr>
          <w:highlight w:val="yellow"/>
        </w:rPr>
        <w:t xml:space="preserve"> (SIZE (1..maxNrofLoggedMeasEvents)) OF EventTriggerLoggedMeasConfig</w:t>
      </w:r>
    </w:p>
    <w:p w14:paraId="2457471A" w14:textId="34BB3970" w:rsidR="00ED2441" w:rsidRPr="00ED2441" w:rsidRDefault="00ED2441" w:rsidP="00ED2441">
      <w:pPr>
        <w:pStyle w:val="PL"/>
        <w:rPr>
          <w:highlight w:val="yellow"/>
        </w:rPr>
      </w:pPr>
    </w:p>
    <w:p w14:paraId="434F638C" w14:textId="77777777" w:rsidR="00ED2441" w:rsidRPr="00ED2441" w:rsidRDefault="00ED2441" w:rsidP="00ED2441">
      <w:pPr>
        <w:pStyle w:val="PL"/>
        <w:rPr>
          <w:highlight w:val="yellow"/>
        </w:rPr>
      </w:pPr>
      <w:r w:rsidRPr="00ED2441">
        <w:rPr>
          <w:highlight w:val="yellow"/>
        </w:rPr>
        <w:t xml:space="preserve">EventTriggerLoggedMeasConfig::=                       </w:t>
      </w:r>
      <w:r w:rsidRPr="00ED2441">
        <w:rPr>
          <w:color w:val="993366"/>
          <w:highlight w:val="yellow"/>
        </w:rPr>
        <w:t>CHOICE</w:t>
      </w:r>
      <w:r w:rsidRPr="00ED2441">
        <w:rPr>
          <w:highlight w:val="yellow"/>
        </w:rPr>
        <w:t xml:space="preserve"> {</w:t>
      </w:r>
    </w:p>
    <w:p w14:paraId="57AAC70D" w14:textId="77777777" w:rsidR="00ED2441" w:rsidRPr="0096115A" w:rsidRDefault="00ED2441" w:rsidP="00ED2441">
      <w:pPr>
        <w:pStyle w:val="PL"/>
        <w:rPr>
          <w:highlight w:val="yellow"/>
        </w:rPr>
      </w:pPr>
      <w:r w:rsidRPr="0096115A">
        <w:rPr>
          <w:highlight w:val="yellow"/>
        </w:rPr>
        <w:t xml:space="preserve">    </w:t>
      </w:r>
      <w:r w:rsidRPr="0096115A">
        <w:rPr>
          <w:highlight w:val="yellow"/>
        </w:rPr>
        <w:tab/>
        <w:t xml:space="preserve">eventOOCTrigger  </w:t>
      </w:r>
      <w:r w:rsidRPr="0096115A">
        <w:rPr>
          <w:highlight w:val="yellow"/>
        </w:rPr>
        <w:tab/>
      </w:r>
      <w:r w:rsidRPr="0096115A">
        <w:rPr>
          <w:highlight w:val="yellow"/>
        </w:rPr>
        <w:tab/>
      </w:r>
      <w:r w:rsidRPr="0096115A">
        <w:rPr>
          <w:highlight w:val="yellow"/>
        </w:rPr>
        <w:tab/>
      </w:r>
      <w:r w:rsidRPr="0096115A">
        <w:rPr>
          <w:highlight w:val="yellow"/>
        </w:rPr>
        <w:tab/>
      </w:r>
      <w:r w:rsidRPr="0096115A">
        <w:rPr>
          <w:highlight w:val="yellow"/>
        </w:rPr>
        <w:tab/>
      </w:r>
      <w:r w:rsidRPr="0096115A">
        <w:rPr>
          <w:highlight w:val="yellow"/>
        </w:rPr>
        <w:tab/>
      </w:r>
      <w:r w:rsidRPr="0096115A">
        <w:rPr>
          <w:highlight w:val="yellow"/>
        </w:rPr>
        <w:tab/>
        <w:t>EventOOCTrigger,</w:t>
      </w:r>
    </w:p>
    <w:p w14:paraId="4DA32BB8" w14:textId="77777777" w:rsidR="00ED2441" w:rsidRPr="00DC33FF" w:rsidRDefault="00ED2441" w:rsidP="00ED2441">
      <w:pPr>
        <w:pStyle w:val="PL"/>
        <w:rPr>
          <w:highlight w:val="yellow"/>
        </w:rPr>
      </w:pPr>
      <w:r w:rsidRPr="00DC33FF">
        <w:rPr>
          <w:highlight w:val="yellow"/>
        </w:rPr>
        <w:tab/>
        <w:t xml:space="preserve">    eventX1Trigger  </w:t>
      </w:r>
      <w:r w:rsidRPr="00DC33FF">
        <w:rPr>
          <w:highlight w:val="yellow"/>
        </w:rPr>
        <w:tab/>
      </w:r>
      <w:r w:rsidRPr="00DC33FF">
        <w:rPr>
          <w:highlight w:val="yellow"/>
        </w:rPr>
        <w:tab/>
      </w:r>
      <w:r w:rsidRPr="00DC33FF">
        <w:rPr>
          <w:highlight w:val="yellow"/>
        </w:rPr>
        <w:tab/>
      </w:r>
      <w:r w:rsidRPr="00DC33FF">
        <w:rPr>
          <w:highlight w:val="yellow"/>
        </w:rPr>
        <w:tab/>
      </w:r>
      <w:r w:rsidRPr="00DC33FF">
        <w:rPr>
          <w:highlight w:val="yellow"/>
        </w:rPr>
        <w:tab/>
      </w:r>
      <w:r w:rsidRPr="00DC33FF">
        <w:rPr>
          <w:highlight w:val="yellow"/>
        </w:rPr>
        <w:tab/>
      </w:r>
      <w:r w:rsidRPr="00DC33FF">
        <w:rPr>
          <w:highlight w:val="yellow"/>
        </w:rPr>
        <w:tab/>
        <w:t>EventX1Trigger,</w:t>
      </w:r>
    </w:p>
    <w:p w14:paraId="07D0FE33" w14:textId="77777777" w:rsidR="00ED2441" w:rsidRPr="0004226D" w:rsidRDefault="00ED2441" w:rsidP="00ED2441">
      <w:pPr>
        <w:pStyle w:val="PL"/>
        <w:rPr>
          <w:highlight w:val="yellow"/>
        </w:rPr>
      </w:pPr>
      <w:r w:rsidRPr="00DC33FF">
        <w:rPr>
          <w:highlight w:val="yellow"/>
        </w:rPr>
        <w:t xml:space="preserve">    </w:t>
      </w:r>
      <w:r w:rsidRPr="00DC33FF">
        <w:rPr>
          <w:highlight w:val="yellow"/>
        </w:rPr>
        <w:tab/>
        <w:t>...</w:t>
      </w:r>
    </w:p>
    <w:p w14:paraId="77B4A186" w14:textId="77777777" w:rsidR="00ED2441" w:rsidRPr="00992676" w:rsidRDefault="00ED2441" w:rsidP="00ED2441">
      <w:pPr>
        <w:pStyle w:val="PL"/>
        <w:rPr>
          <w:highlight w:val="yellow"/>
        </w:rPr>
      </w:pPr>
      <w:r w:rsidRPr="00992676">
        <w:rPr>
          <w:highlight w:val="yellow"/>
        </w:rPr>
        <w:tab/>
        <w:t>}</w:t>
      </w:r>
    </w:p>
    <w:p w14:paraId="67A577F4" w14:textId="77777777" w:rsidR="00ED2441" w:rsidRPr="0004226D" w:rsidRDefault="00ED2441" w:rsidP="00ED2441">
      <w:pPr>
        <w:pStyle w:val="PL"/>
        <w:rPr>
          <w:highlight w:val="yellow"/>
        </w:rPr>
      </w:pPr>
      <w:r w:rsidRPr="0004226D">
        <w:rPr>
          <w:highlight w:val="yellow"/>
        </w:rPr>
        <w:tab/>
        <w:t xml:space="preserve">EventOOCTrigger  ::=                             </w:t>
      </w:r>
      <w:r w:rsidRPr="0004226D">
        <w:rPr>
          <w:color w:val="993366"/>
          <w:highlight w:val="yellow"/>
        </w:rPr>
        <w:t>ENUMERATED</w:t>
      </w:r>
      <w:r w:rsidRPr="0004226D">
        <w:rPr>
          <w:highlight w:val="yellow"/>
        </w:rPr>
        <w:t xml:space="preserve"> {true}</w:t>
      </w:r>
      <w:r w:rsidRPr="0004226D">
        <w:rPr>
          <w:highlight w:val="yellow"/>
        </w:rPr>
        <w:tab/>
      </w:r>
      <w:r w:rsidRPr="0004226D">
        <w:rPr>
          <w:highlight w:val="yellow"/>
        </w:rPr>
        <w:tab/>
      </w:r>
      <w:r w:rsidRPr="0004226D">
        <w:rPr>
          <w:color w:val="993366"/>
          <w:highlight w:val="yellow"/>
        </w:rPr>
        <w:t>OPTIONAL</w:t>
      </w:r>
      <w:r w:rsidRPr="0004226D">
        <w:rPr>
          <w:highlight w:val="yellow"/>
        </w:rPr>
        <w:t>,</w:t>
      </w:r>
    </w:p>
    <w:p w14:paraId="51F7C998" w14:textId="77777777" w:rsidR="00ED2441" w:rsidRPr="00ED2441" w:rsidRDefault="00ED2441" w:rsidP="00ED2441">
      <w:pPr>
        <w:pStyle w:val="PL"/>
        <w:rPr>
          <w:highlight w:val="yellow"/>
        </w:rPr>
      </w:pPr>
      <w:r w:rsidRPr="0004226D">
        <w:rPr>
          <w:highlight w:val="yellow"/>
        </w:rPr>
        <w:tab/>
        <w:t>EventX1Trigger</w:t>
      </w:r>
      <w:r w:rsidRPr="0004226D">
        <w:rPr>
          <w:highlight w:val="yellow"/>
        </w:rPr>
        <w:tab/>
        <w:t>::=</w:t>
      </w:r>
      <w:r w:rsidRPr="0004226D">
        <w:rPr>
          <w:highlight w:val="yellow"/>
        </w:rPr>
        <w:tab/>
      </w:r>
      <w:r w:rsidRPr="0004226D">
        <w:rPr>
          <w:highlight w:val="yellow"/>
        </w:rPr>
        <w:tab/>
      </w:r>
      <w:r w:rsidRPr="0004226D">
        <w:rPr>
          <w:highlight w:val="yellow"/>
        </w:rPr>
        <w:tab/>
      </w:r>
      <w:r w:rsidRPr="0004226D">
        <w:rPr>
          <w:highlight w:val="yellow"/>
        </w:rPr>
        <w:tab/>
      </w:r>
      <w:r w:rsidRPr="0004226D">
        <w:rPr>
          <w:highlight w:val="yellow"/>
        </w:rPr>
        <w:tab/>
        <w:t>FFS</w:t>
      </w:r>
      <w:r w:rsidRPr="0004226D">
        <w:rPr>
          <w:highlight w:val="yellow"/>
        </w:rPr>
        <w:tab/>
      </w:r>
      <w:r w:rsidRPr="0004226D">
        <w:rPr>
          <w:highlight w:val="yellow"/>
        </w:rPr>
        <w:tab/>
      </w:r>
      <w:r w:rsidRPr="0004226D">
        <w:rPr>
          <w:highlight w:val="yellow"/>
        </w:rPr>
        <w:tab/>
      </w:r>
      <w:r w:rsidRPr="0004226D">
        <w:rPr>
          <w:highlight w:val="yellow"/>
        </w:rPr>
        <w:tab/>
      </w:r>
      <w:r w:rsidRPr="0004226D">
        <w:rPr>
          <w:highlight w:val="yellow"/>
        </w:rPr>
        <w:tab/>
      </w:r>
      <w:r w:rsidRPr="0004226D">
        <w:rPr>
          <w:highlight w:val="yellow"/>
        </w:rPr>
        <w:tab/>
      </w:r>
      <w:r w:rsidRPr="0004226D">
        <w:rPr>
          <w:color w:val="993366"/>
          <w:highlight w:val="yellow"/>
        </w:rPr>
        <w:t>OPTIONAL</w:t>
      </w:r>
      <w:r w:rsidRPr="0004226D">
        <w:rPr>
          <w:highlight w:val="yellow"/>
        </w:rPr>
        <w:t>,</w:t>
      </w:r>
    </w:p>
    <w:p w14:paraId="29FDB306" w14:textId="77777777" w:rsidR="00ED2441" w:rsidRPr="00ED2441" w:rsidRDefault="00ED2441" w:rsidP="00ED2441">
      <w:pPr>
        <w:pStyle w:val="PL"/>
        <w:rPr>
          <w:highlight w:val="yellow"/>
        </w:rPr>
      </w:pPr>
      <w:r w:rsidRPr="00ED2441">
        <w:rPr>
          <w:highlight w:val="yellow"/>
        </w:rPr>
        <w:tab/>
        <w:t>nonCriticalExtension</w:t>
      </w:r>
      <w:r w:rsidRPr="00ED2441">
        <w:rPr>
          <w:highlight w:val="yellow"/>
        </w:rPr>
        <w:tab/>
      </w:r>
      <w:r w:rsidRPr="00ED2441">
        <w:rPr>
          <w:highlight w:val="yellow"/>
        </w:rPr>
        <w:tab/>
      </w:r>
      <w:r w:rsidRPr="00ED2441">
        <w:rPr>
          <w:highlight w:val="yellow"/>
        </w:rPr>
        <w:tab/>
      </w:r>
      <w:r w:rsidRPr="00ED2441">
        <w:rPr>
          <w:color w:val="993366"/>
          <w:highlight w:val="yellow"/>
        </w:rPr>
        <w:t>SEQUENCE</w:t>
      </w:r>
      <w:r w:rsidRPr="00ED2441">
        <w:rPr>
          <w:highlight w:val="yellow"/>
        </w:rPr>
        <w:t xml:space="preserve"> {}                                </w:t>
      </w:r>
      <w:r w:rsidRPr="00ED2441">
        <w:rPr>
          <w:highlight w:val="yellow"/>
        </w:rPr>
        <w:tab/>
      </w:r>
      <w:r w:rsidRPr="00ED2441">
        <w:rPr>
          <w:highlight w:val="yellow"/>
        </w:rPr>
        <w:tab/>
      </w:r>
      <w:r w:rsidRPr="00ED2441">
        <w:rPr>
          <w:highlight w:val="yellow"/>
        </w:rPr>
        <w:tab/>
        <w:t xml:space="preserve"> </w:t>
      </w:r>
      <w:r w:rsidRPr="00ED2441">
        <w:rPr>
          <w:color w:val="993366"/>
          <w:highlight w:val="yellow"/>
        </w:rPr>
        <w:t>OPTIONAL</w:t>
      </w:r>
    </w:p>
    <w:p w14:paraId="04C9A8C0" w14:textId="77777777" w:rsidR="00ED2441" w:rsidRPr="002B7613" w:rsidRDefault="00ED2441" w:rsidP="00ED2441">
      <w:pPr>
        <w:pStyle w:val="PL"/>
      </w:pPr>
      <w:r w:rsidRPr="00ED2441">
        <w:rPr>
          <w:highlight w:val="yellow"/>
        </w:rPr>
        <w:t>}</w:t>
      </w:r>
    </w:p>
    <w:p w14:paraId="5DBEB8DB" w14:textId="76D06201" w:rsidR="00ED2441" w:rsidRDefault="00ED2441" w:rsidP="00C57968">
      <w:pPr>
        <w:pStyle w:val="PL"/>
        <w:rPr>
          <w:highlight w:val="yellow"/>
        </w:rPr>
      </w:pPr>
    </w:p>
    <w:p w14:paraId="7F4344EF" w14:textId="4A22ADB8" w:rsidR="00C57968" w:rsidRDefault="00C57968" w:rsidP="00C57968">
      <w:pPr>
        <w:pStyle w:val="PL"/>
      </w:pPr>
    </w:p>
    <w:p w14:paraId="52B87E6F" w14:textId="77777777" w:rsidR="00C57968" w:rsidRDefault="00C57968" w:rsidP="00C57968">
      <w:pPr>
        <w:pStyle w:val="PL"/>
      </w:pPr>
    </w:p>
    <w:p w14:paraId="0AD74637" w14:textId="77777777" w:rsidR="00C57968" w:rsidRDefault="00C57968" w:rsidP="00C57968">
      <w:pPr>
        <w:pStyle w:val="PL"/>
      </w:pPr>
      <w:r w:rsidRPr="00844BB3">
        <w:t>nonCriticalExtension</w:t>
      </w:r>
      <w:r w:rsidRPr="00844BB3">
        <w:tab/>
      </w:r>
      <w:r w:rsidRPr="00844BB3">
        <w:tab/>
      </w:r>
      <w:r w:rsidRPr="00844BB3">
        <w:tab/>
        <w:t xml:space="preserve">SEQUENCE {}                                </w:t>
      </w:r>
      <w:r w:rsidRPr="00844BB3">
        <w:tab/>
      </w:r>
      <w:r w:rsidRPr="00844BB3">
        <w:tab/>
      </w:r>
      <w:r w:rsidRPr="00844BB3">
        <w:tab/>
        <w:t xml:space="preserve"> OPTIONAL</w:t>
      </w:r>
    </w:p>
    <w:p w14:paraId="7FAD4FF1" w14:textId="77777777" w:rsidR="00C57968" w:rsidRDefault="00C57968" w:rsidP="00C57968">
      <w:pPr>
        <w:pStyle w:val="PL"/>
      </w:pPr>
    </w:p>
    <w:p w14:paraId="36E0D7F2" w14:textId="77777777" w:rsidR="00C57968" w:rsidRDefault="00C57968" w:rsidP="00C57968">
      <w:pPr>
        <w:pStyle w:val="PL"/>
      </w:pPr>
      <w:r w:rsidRPr="00844BB3">
        <w:t>}</w:t>
      </w:r>
    </w:p>
    <w:p w14:paraId="6AC94171" w14:textId="77777777" w:rsidR="00C57968" w:rsidRPr="00844BB3" w:rsidRDefault="00C57968" w:rsidP="00C57968">
      <w:pPr>
        <w:pStyle w:val="PL"/>
      </w:pPr>
    </w:p>
    <w:p w14:paraId="45E086C9" w14:textId="77777777" w:rsidR="00C57968" w:rsidRPr="00844BB3" w:rsidRDefault="00C57968" w:rsidP="00C57968">
      <w:pPr>
        <w:pStyle w:val="PL"/>
      </w:pPr>
    </w:p>
    <w:p w14:paraId="519F94E0" w14:textId="77777777" w:rsidR="00C57968" w:rsidRPr="00844BB3" w:rsidRDefault="00C57968" w:rsidP="00C57968">
      <w:pPr>
        <w:pStyle w:val="PL"/>
      </w:pPr>
      <w:r w:rsidRPr="00844BB3">
        <w:t>-- TAG-LOGGEDMEASUREMENTCONFIGURATION-STOP</w:t>
      </w:r>
    </w:p>
    <w:p w14:paraId="721F36A1" w14:textId="77777777" w:rsidR="00C57968" w:rsidRDefault="00C57968" w:rsidP="00C57968">
      <w:pPr>
        <w:pStyle w:val="PL"/>
      </w:pPr>
      <w:r w:rsidRPr="00844BB3">
        <w:t>-- ASN1STOP</w:t>
      </w:r>
    </w:p>
    <w:p w14:paraId="327FB5DA" w14:textId="77777777" w:rsidR="00C57968" w:rsidRDefault="00C57968" w:rsidP="00C57968">
      <w:pPr>
        <w:pStyle w:val="PL"/>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7968" w:rsidRPr="00FE7D68" w14:paraId="3287039F" w14:textId="77777777" w:rsidTr="009E3E2C">
        <w:trPr>
          <w:cantSplit/>
          <w:tblHeader/>
        </w:trPr>
        <w:tc>
          <w:tcPr>
            <w:tcW w:w="9639" w:type="dxa"/>
          </w:tcPr>
          <w:p w14:paraId="68702D4E" w14:textId="77777777" w:rsidR="00C57968" w:rsidRPr="001800B1" w:rsidRDefault="00C57968" w:rsidP="009E3E2C">
            <w:pPr>
              <w:pStyle w:val="TAH"/>
              <w:rPr>
                <w:lang w:eastAsia="en-GB"/>
              </w:rPr>
            </w:pPr>
            <w:r w:rsidRPr="001800B1">
              <w:rPr>
                <w:i/>
                <w:iCs/>
                <w:noProof/>
                <w:lang w:eastAsia="ko-KR"/>
              </w:rPr>
              <w:t>LoggedMeasurementConfiguration</w:t>
            </w:r>
            <w:r w:rsidRPr="001800B1">
              <w:rPr>
                <w:iCs/>
                <w:noProof/>
                <w:lang w:eastAsia="en-GB"/>
              </w:rPr>
              <w:t xml:space="preserve"> field descriptions</w:t>
            </w:r>
          </w:p>
        </w:tc>
      </w:tr>
      <w:tr w:rsidR="00C57968" w:rsidRPr="00514B11" w14:paraId="22757B48" w14:textId="77777777" w:rsidTr="009E3E2C">
        <w:trPr>
          <w:cantSplit/>
        </w:trPr>
        <w:tc>
          <w:tcPr>
            <w:tcW w:w="9639" w:type="dxa"/>
            <w:tcBorders>
              <w:top w:val="single" w:sz="4" w:space="0" w:color="808080"/>
              <w:left w:val="single" w:sz="4" w:space="0" w:color="808080"/>
              <w:bottom w:val="single" w:sz="4" w:space="0" w:color="808080"/>
              <w:right w:val="single" w:sz="4" w:space="0" w:color="808080"/>
            </w:tcBorders>
          </w:tcPr>
          <w:p w14:paraId="00A2AF07" w14:textId="77777777" w:rsidR="00C57968" w:rsidRPr="001800B1" w:rsidRDefault="00C57968" w:rsidP="009E3E2C">
            <w:pPr>
              <w:pStyle w:val="TAL"/>
              <w:rPr>
                <w:b/>
                <w:i/>
                <w:noProof/>
                <w:lang w:eastAsia="zh-CN"/>
              </w:rPr>
            </w:pPr>
            <w:r w:rsidRPr="001800B1">
              <w:rPr>
                <w:b/>
                <w:i/>
                <w:noProof/>
                <w:lang w:eastAsia="zh-CN"/>
              </w:rPr>
              <w:t>tce-Id</w:t>
            </w:r>
          </w:p>
          <w:p w14:paraId="7C213EDC" w14:textId="77777777" w:rsidR="00C57968" w:rsidRPr="001800B1" w:rsidRDefault="00C57968" w:rsidP="009E3E2C">
            <w:pPr>
              <w:pStyle w:val="TAL"/>
              <w:rPr>
                <w:b/>
                <w:i/>
                <w:noProof/>
                <w:lang w:eastAsia="ko-KR"/>
              </w:rPr>
            </w:pPr>
            <w:r w:rsidRPr="001800B1">
              <w:rPr>
                <w:bCs/>
                <w:iCs/>
                <w:noProof/>
                <w:lang w:eastAsia="zh-CN"/>
              </w:rPr>
              <w:t>P</w:t>
            </w:r>
            <w:r w:rsidRPr="001800B1">
              <w:rPr>
                <w:bCs/>
                <w:iCs/>
                <w:noProof/>
                <w:lang w:eastAsia="en-GB"/>
              </w:rPr>
              <w:t>arameter Trace Collection Entity Id: See TS XX.XXX [YY].</w:t>
            </w:r>
          </w:p>
        </w:tc>
      </w:tr>
      <w:tr w:rsidR="00C57968" w:rsidRPr="00514B11" w14:paraId="08AFE794" w14:textId="77777777" w:rsidTr="009E3E2C">
        <w:trPr>
          <w:cantSplit/>
        </w:trPr>
        <w:tc>
          <w:tcPr>
            <w:tcW w:w="9639" w:type="dxa"/>
            <w:tcBorders>
              <w:top w:val="single" w:sz="4" w:space="0" w:color="808080"/>
              <w:left w:val="single" w:sz="4" w:space="0" w:color="808080"/>
              <w:bottom w:val="single" w:sz="4" w:space="0" w:color="808080"/>
              <w:right w:val="single" w:sz="4" w:space="0" w:color="808080"/>
            </w:tcBorders>
          </w:tcPr>
          <w:p w14:paraId="100733D4" w14:textId="77777777" w:rsidR="00C57968" w:rsidRPr="001800B1" w:rsidRDefault="00C57968" w:rsidP="009E3E2C">
            <w:pPr>
              <w:pStyle w:val="TAL"/>
              <w:rPr>
                <w:b/>
                <w:i/>
                <w:noProof/>
                <w:lang w:eastAsia="ko-KR"/>
              </w:rPr>
            </w:pPr>
            <w:r w:rsidRPr="001800B1">
              <w:rPr>
                <w:b/>
                <w:i/>
                <w:noProof/>
                <w:lang w:eastAsia="ko-KR"/>
              </w:rPr>
              <w:t>traceRecordingSessionRef</w:t>
            </w:r>
          </w:p>
          <w:p w14:paraId="7F5C081B" w14:textId="77777777" w:rsidR="00C57968" w:rsidRPr="001800B1" w:rsidRDefault="00C57968" w:rsidP="009E3E2C">
            <w:pPr>
              <w:pStyle w:val="TAL"/>
              <w:rPr>
                <w:b/>
                <w:i/>
                <w:noProof/>
                <w:lang w:eastAsia="ko-KR"/>
              </w:rPr>
            </w:pPr>
            <w:r w:rsidRPr="001800B1">
              <w:rPr>
                <w:bCs/>
                <w:iCs/>
                <w:noProof/>
                <w:lang w:eastAsia="en-GB"/>
              </w:rPr>
              <w:t>Parameter Trace Recording Session Reference: See TS XX.XXX [YY]</w:t>
            </w:r>
            <w:r w:rsidRPr="001800B1">
              <w:rPr>
                <w:bCs/>
                <w:iCs/>
                <w:noProof/>
                <w:lang w:eastAsia="ko-KR"/>
              </w:rPr>
              <w:t>.</w:t>
            </w:r>
          </w:p>
        </w:tc>
      </w:tr>
      <w:tr w:rsidR="00C57968" w:rsidRPr="00514B11" w14:paraId="0582BFE5" w14:textId="77777777" w:rsidTr="009E3E2C">
        <w:trPr>
          <w:cantSplit/>
        </w:trPr>
        <w:tc>
          <w:tcPr>
            <w:tcW w:w="9639" w:type="dxa"/>
            <w:tcBorders>
              <w:top w:val="single" w:sz="4" w:space="0" w:color="808080"/>
              <w:left w:val="single" w:sz="4" w:space="0" w:color="808080"/>
              <w:bottom w:val="single" w:sz="4" w:space="0" w:color="808080"/>
              <w:right w:val="single" w:sz="4" w:space="0" w:color="808080"/>
            </w:tcBorders>
          </w:tcPr>
          <w:p w14:paraId="5F53BE4E" w14:textId="77777777" w:rsidR="00C57968" w:rsidRPr="00C57968" w:rsidRDefault="00C57968" w:rsidP="009E3E2C">
            <w:pPr>
              <w:pStyle w:val="TAL"/>
              <w:rPr>
                <w:b/>
                <w:bCs/>
                <w:highlight w:val="yellow"/>
              </w:rPr>
            </w:pPr>
            <w:r w:rsidRPr="00C57968">
              <w:rPr>
                <w:b/>
                <w:bCs/>
                <w:highlight w:val="yellow"/>
              </w:rPr>
              <w:t>reportType</w:t>
            </w:r>
          </w:p>
          <w:p w14:paraId="2AB89040" w14:textId="6ED786C2" w:rsidR="00C57968" w:rsidRPr="00C57968" w:rsidRDefault="00C57968" w:rsidP="009E3E2C">
            <w:pPr>
              <w:pStyle w:val="TAL"/>
              <w:rPr>
                <w:b/>
                <w:i/>
                <w:noProof/>
                <w:highlight w:val="yellow"/>
                <w:lang w:eastAsia="ko-KR"/>
              </w:rPr>
            </w:pPr>
            <w:r w:rsidRPr="00C57968">
              <w:rPr>
                <w:highlight w:val="yellow"/>
              </w:rPr>
              <w:t xml:space="preserve">Parameter configures the type of MDT configuration, specifically Periodic MDT configuration or Event Triggered MDT. </w:t>
            </w:r>
          </w:p>
        </w:tc>
      </w:tr>
      <w:tr w:rsidR="00C57968" w:rsidRPr="00514B11" w14:paraId="1DC4F5CF" w14:textId="77777777" w:rsidTr="009E3E2C">
        <w:trPr>
          <w:cantSplit/>
        </w:trPr>
        <w:tc>
          <w:tcPr>
            <w:tcW w:w="9639" w:type="dxa"/>
            <w:tcBorders>
              <w:top w:val="single" w:sz="4" w:space="0" w:color="808080"/>
              <w:left w:val="single" w:sz="4" w:space="0" w:color="808080"/>
              <w:bottom w:val="single" w:sz="4" w:space="0" w:color="808080"/>
              <w:right w:val="single" w:sz="4" w:space="0" w:color="808080"/>
            </w:tcBorders>
          </w:tcPr>
          <w:p w14:paraId="0408631A" w14:textId="77777777" w:rsidR="00C57968" w:rsidRPr="00C57968" w:rsidRDefault="00C57968" w:rsidP="009E3E2C">
            <w:pPr>
              <w:pStyle w:val="TAL"/>
              <w:rPr>
                <w:b/>
                <w:bCs/>
                <w:highlight w:val="yellow"/>
              </w:rPr>
            </w:pPr>
            <w:r w:rsidRPr="00C57968">
              <w:rPr>
                <w:b/>
                <w:bCs/>
                <w:highlight w:val="yellow"/>
              </w:rPr>
              <w:t>EventTriggerLoggedMeasConfig</w:t>
            </w:r>
          </w:p>
          <w:p w14:paraId="50CE84AE" w14:textId="77777777" w:rsidR="00C57968" w:rsidRPr="00C57968" w:rsidRDefault="00C57968" w:rsidP="009E3E2C">
            <w:pPr>
              <w:pStyle w:val="TAL"/>
              <w:rPr>
                <w:b/>
                <w:i/>
                <w:noProof/>
                <w:highlight w:val="yellow"/>
                <w:lang w:eastAsia="ko-KR"/>
              </w:rPr>
            </w:pPr>
            <w:r w:rsidRPr="00C57968">
              <w:rPr>
                <w:highlight w:val="yellow"/>
              </w:rPr>
              <w:t xml:space="preserve">Parameter configures with UE with specific events for triggering MDT configuration. Current specified event is based on out of coverage detection. </w:t>
            </w:r>
          </w:p>
        </w:tc>
      </w:tr>
      <w:tr w:rsidR="00C57968" w:rsidRPr="00514B11" w14:paraId="0B736CCC" w14:textId="77777777" w:rsidTr="009E3E2C">
        <w:trPr>
          <w:cantSplit/>
        </w:trPr>
        <w:tc>
          <w:tcPr>
            <w:tcW w:w="9639" w:type="dxa"/>
            <w:tcBorders>
              <w:top w:val="single" w:sz="4" w:space="0" w:color="808080"/>
              <w:left w:val="single" w:sz="4" w:space="0" w:color="808080"/>
              <w:bottom w:val="single" w:sz="4" w:space="0" w:color="808080"/>
              <w:right w:val="single" w:sz="4" w:space="0" w:color="808080"/>
            </w:tcBorders>
          </w:tcPr>
          <w:p w14:paraId="2816BD93" w14:textId="77777777" w:rsidR="00C57968" w:rsidRPr="001800B1" w:rsidRDefault="00C57968" w:rsidP="009E3E2C">
            <w:pPr>
              <w:pStyle w:val="TAL"/>
              <w:rPr>
                <w:b/>
                <w:i/>
                <w:noProof/>
                <w:lang w:eastAsia="ko-KR"/>
              </w:rPr>
            </w:pPr>
          </w:p>
        </w:tc>
      </w:tr>
    </w:tbl>
    <w:p w14:paraId="4E7AA69E" w14:textId="77777777" w:rsidR="00C57968" w:rsidRPr="00F7764F" w:rsidRDefault="00C57968" w:rsidP="00F7764F">
      <w:pPr>
        <w:rPr>
          <w:lang w:val="en-US" w:eastAsia="ja-JP"/>
        </w:rPr>
      </w:pPr>
    </w:p>
    <w:sectPr w:rsidR="00C57968" w:rsidRPr="00F7764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81382" w14:textId="77777777" w:rsidR="0050441A" w:rsidRDefault="0050441A">
      <w:r>
        <w:separator/>
      </w:r>
    </w:p>
  </w:endnote>
  <w:endnote w:type="continuationSeparator" w:id="0">
    <w:p w14:paraId="1911F21C" w14:textId="77777777" w:rsidR="0050441A" w:rsidRDefault="0050441A">
      <w:r>
        <w:continuationSeparator/>
      </w:r>
    </w:p>
  </w:endnote>
  <w:endnote w:type="continuationNotice" w:id="1">
    <w:p w14:paraId="71F34359" w14:textId="77777777" w:rsidR="0050441A" w:rsidRDefault="00504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7B8E9" w14:textId="77777777" w:rsidR="0050441A" w:rsidRDefault="0050441A">
      <w:r>
        <w:separator/>
      </w:r>
    </w:p>
  </w:footnote>
  <w:footnote w:type="continuationSeparator" w:id="0">
    <w:p w14:paraId="16329A8A" w14:textId="77777777" w:rsidR="0050441A" w:rsidRDefault="0050441A">
      <w:r>
        <w:continuationSeparator/>
      </w:r>
    </w:p>
  </w:footnote>
  <w:footnote w:type="continuationNotice" w:id="1">
    <w:p w14:paraId="19879FD0" w14:textId="77777777" w:rsidR="0050441A" w:rsidRDefault="005044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EF51A8"/>
    <w:multiLevelType w:val="multilevel"/>
    <w:tmpl w:val="E32C9922"/>
    <w:lvl w:ilvl="0">
      <w:start w:val="3"/>
      <w:numFmt w:val="decimal"/>
      <w:lvlText w:val="%1"/>
      <w:lvlJc w:val="left"/>
      <w:pPr>
        <w:ind w:left="440" w:hanging="44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417579"/>
    <w:multiLevelType w:val="multilevel"/>
    <w:tmpl w:val="082E4350"/>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0564FC"/>
    <w:multiLevelType w:val="hybridMultilevel"/>
    <w:tmpl w:val="A70AD79C"/>
    <w:lvl w:ilvl="0" w:tplc="C900C2BE">
      <w:start w:val="3"/>
      <w:numFmt w:val="bullet"/>
      <w:lvlText w:val="-"/>
      <w:lvlJc w:val="left"/>
      <w:pPr>
        <w:ind w:left="1664" w:hanging="360"/>
      </w:pPr>
      <w:rPr>
        <w:rFonts w:ascii="Arial" w:eastAsiaTheme="minorHAnsi" w:hAnsi="Arial" w:cs="Arial"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15C6491"/>
    <w:multiLevelType w:val="hybridMultilevel"/>
    <w:tmpl w:val="C1AA359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28E4334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BD7E3B"/>
    <w:multiLevelType w:val="hybridMultilevel"/>
    <w:tmpl w:val="BC8CFB1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4037952"/>
    <w:multiLevelType w:val="hybridMultilevel"/>
    <w:tmpl w:val="69FAF938"/>
    <w:lvl w:ilvl="0" w:tplc="450C4AFE">
      <w:start w:val="1"/>
      <w:numFmt w:val="bullet"/>
      <w:lvlText w:val=""/>
      <w:lvlJc w:val="left"/>
      <w:pPr>
        <w:ind w:left="720" w:hanging="360"/>
      </w:pPr>
      <w:rPr>
        <w:rFonts w:ascii="Wingdings" w:eastAsiaTheme="minorHAnsi" w:hAnsi="Wingding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1343AD"/>
    <w:multiLevelType w:val="hybridMultilevel"/>
    <w:tmpl w:val="BC4C5DF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101505E"/>
    <w:multiLevelType w:val="hybridMultilevel"/>
    <w:tmpl w:val="CFF81BF6"/>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D3425D"/>
    <w:multiLevelType w:val="hybridMultilevel"/>
    <w:tmpl w:val="2FDA072C"/>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708270C"/>
    <w:multiLevelType w:val="multilevel"/>
    <w:tmpl w:val="7D800AC6"/>
    <w:lvl w:ilvl="0">
      <w:start w:val="3"/>
      <w:numFmt w:val="decimal"/>
      <w:lvlText w:val="%1"/>
      <w:lvlJc w:val="left"/>
      <w:pPr>
        <w:ind w:left="440" w:hanging="44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0" w15:restartNumberingAfterBreak="0">
    <w:nsid w:val="5B0519E5"/>
    <w:multiLevelType w:val="multilevel"/>
    <w:tmpl w:val="17AA4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86058D"/>
    <w:multiLevelType w:val="hybridMultilevel"/>
    <w:tmpl w:val="AC04B35A"/>
    <w:lvl w:ilvl="0" w:tplc="97BC81D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A3F0DEA"/>
    <w:multiLevelType w:val="hybridMultilevel"/>
    <w:tmpl w:val="D390F5D4"/>
    <w:lvl w:ilvl="0" w:tplc="086A1202">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E017C8"/>
    <w:multiLevelType w:val="multilevel"/>
    <w:tmpl w:val="69BA7A4C"/>
    <w:lvl w:ilvl="0">
      <w:start w:val="1"/>
      <w:numFmt w:val="decimal"/>
      <w:lvlText w:val="%1."/>
      <w:lvlJc w:val="left"/>
      <w:pPr>
        <w:ind w:left="720" w:hanging="360"/>
      </w:pPr>
      <w:rPr>
        <w:rFonts w:hint="default"/>
      </w:rPr>
    </w:lvl>
    <w:lvl w:ilvl="1">
      <w:start w:val="2"/>
      <w:numFmt w:val="decimal"/>
      <w:isLgl/>
      <w:lvlText w:val="%1.%2"/>
      <w:lvlJc w:val="left"/>
      <w:pPr>
        <w:ind w:left="880" w:hanging="5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BF53817"/>
    <w:multiLevelType w:val="hybridMultilevel"/>
    <w:tmpl w:val="9C2CEF34"/>
    <w:lvl w:ilvl="0" w:tplc="515A7A7E">
      <w:start w:val="3"/>
      <w:numFmt w:val="bullet"/>
      <w:lvlText w:val="-"/>
      <w:lvlJc w:val="left"/>
      <w:pPr>
        <w:ind w:left="720" w:hanging="360"/>
      </w:pPr>
      <w:rPr>
        <w:rFonts w:ascii="Arial" w:eastAsia="Times New Roman" w:hAnsi="Arial" w:cs="Arial" w:hint="default"/>
        <w:b/>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0"/>
  </w:num>
  <w:num w:numId="4">
    <w:abstractNumId w:val="16"/>
  </w:num>
  <w:num w:numId="5">
    <w:abstractNumId w:val="17"/>
  </w:num>
  <w:num w:numId="6">
    <w:abstractNumId w:val="21"/>
  </w:num>
  <w:num w:numId="7">
    <w:abstractNumId w:val="6"/>
  </w:num>
  <w:num w:numId="8">
    <w:abstractNumId w:val="8"/>
  </w:num>
  <w:num w:numId="9">
    <w:abstractNumId w:val="2"/>
  </w:num>
  <w:num w:numId="10">
    <w:abstractNumId w:val="24"/>
  </w:num>
  <w:num w:numId="11">
    <w:abstractNumId w:val="10"/>
  </w:num>
  <w:num w:numId="12">
    <w:abstractNumId w:val="22"/>
  </w:num>
  <w:num w:numId="13">
    <w:abstractNumId w:val="11"/>
  </w:num>
  <w:num w:numId="14">
    <w:abstractNumId w:val="7"/>
  </w:num>
  <w:num w:numId="15">
    <w:abstractNumId w:val="5"/>
  </w:num>
  <w:num w:numId="16">
    <w:abstractNumId w:val="13"/>
  </w:num>
  <w:num w:numId="17">
    <w:abstractNumId w:val="15"/>
  </w:num>
  <w:num w:numId="18">
    <w:abstractNumId w:val="16"/>
  </w:num>
  <w:num w:numId="19">
    <w:abstractNumId w:val="4"/>
  </w:num>
  <w:num w:numId="20">
    <w:abstractNumId w:val="3"/>
  </w:num>
  <w:num w:numId="21">
    <w:abstractNumId w:val="27"/>
  </w:num>
  <w:num w:numId="22">
    <w:abstractNumId w:val="26"/>
  </w:num>
  <w:num w:numId="23">
    <w:abstractNumId w:val="16"/>
    <w:lvlOverride w:ilvl="0">
      <w:startOverride w:val="1"/>
    </w:lvlOverride>
  </w:num>
  <w:num w:numId="24">
    <w:abstractNumId w:val="23"/>
  </w:num>
  <w:num w:numId="25">
    <w:abstractNumId w:val="1"/>
  </w:num>
  <w:num w:numId="26">
    <w:abstractNumId w:val="18"/>
  </w:num>
  <w:num w:numId="27">
    <w:abstractNumId w:val="20"/>
  </w:num>
  <w:num w:numId="28">
    <w:abstractNumId w:val="25"/>
  </w:num>
  <w:num w:numId="29">
    <w:abstractNumId w:val="11"/>
    <w:lvlOverride w:ilvl="0">
      <w:startOverride w:val="1"/>
    </w:lvlOverride>
  </w:num>
  <w:num w:numId="30">
    <w:abstractNumId w:val="12"/>
  </w:num>
  <w:num w:numId="31">
    <w:abstractNumId w:val="9"/>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1"/>
    <w:lvlOverride w:ilvl="0">
      <w:startOverride w:val="1"/>
    </w:lvlOverride>
  </w:num>
  <w:num w:numId="39">
    <w:abstractNumId w:val="11"/>
  </w:num>
  <w:num w:numId="40">
    <w:abstractNumId w:val="11"/>
  </w:num>
  <w:num w:numId="41">
    <w:abstractNumId w:val="11"/>
  </w:num>
  <w:num w:numId="4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9C"/>
    <w:rsid w:val="000018AE"/>
    <w:rsid w:val="00002A37"/>
    <w:rsid w:val="00004D08"/>
    <w:rsid w:val="0000564C"/>
    <w:rsid w:val="0000577E"/>
    <w:rsid w:val="000057E2"/>
    <w:rsid w:val="00005809"/>
    <w:rsid w:val="00006446"/>
    <w:rsid w:val="00006896"/>
    <w:rsid w:val="00007A13"/>
    <w:rsid w:val="00007CDC"/>
    <w:rsid w:val="00010C0C"/>
    <w:rsid w:val="00011B28"/>
    <w:rsid w:val="00014946"/>
    <w:rsid w:val="00014CBA"/>
    <w:rsid w:val="00015D15"/>
    <w:rsid w:val="0001621F"/>
    <w:rsid w:val="000170D3"/>
    <w:rsid w:val="00017C0A"/>
    <w:rsid w:val="00020005"/>
    <w:rsid w:val="00020638"/>
    <w:rsid w:val="000225C9"/>
    <w:rsid w:val="00022CAD"/>
    <w:rsid w:val="00023156"/>
    <w:rsid w:val="000240CD"/>
    <w:rsid w:val="00025481"/>
    <w:rsid w:val="0002564D"/>
    <w:rsid w:val="00025ECA"/>
    <w:rsid w:val="00026A80"/>
    <w:rsid w:val="000270CD"/>
    <w:rsid w:val="00027CCB"/>
    <w:rsid w:val="0003088C"/>
    <w:rsid w:val="000309CB"/>
    <w:rsid w:val="0003238D"/>
    <w:rsid w:val="000325B8"/>
    <w:rsid w:val="0003372F"/>
    <w:rsid w:val="00033E6C"/>
    <w:rsid w:val="000342D7"/>
    <w:rsid w:val="00034C15"/>
    <w:rsid w:val="00035B26"/>
    <w:rsid w:val="00035F03"/>
    <w:rsid w:val="00036BA1"/>
    <w:rsid w:val="000408A8"/>
    <w:rsid w:val="00041BE1"/>
    <w:rsid w:val="000420DD"/>
    <w:rsid w:val="0004226D"/>
    <w:rsid w:val="000422E2"/>
    <w:rsid w:val="00042E1E"/>
    <w:rsid w:val="00042EE6"/>
    <w:rsid w:val="00042F22"/>
    <w:rsid w:val="0004374C"/>
    <w:rsid w:val="000444EF"/>
    <w:rsid w:val="000461C9"/>
    <w:rsid w:val="00046EC1"/>
    <w:rsid w:val="00051D41"/>
    <w:rsid w:val="00052A07"/>
    <w:rsid w:val="000534E3"/>
    <w:rsid w:val="00053DDD"/>
    <w:rsid w:val="00054095"/>
    <w:rsid w:val="000556D8"/>
    <w:rsid w:val="00055D39"/>
    <w:rsid w:val="00055E0B"/>
    <w:rsid w:val="0005606A"/>
    <w:rsid w:val="000561F1"/>
    <w:rsid w:val="0005651C"/>
    <w:rsid w:val="00057117"/>
    <w:rsid w:val="00057F45"/>
    <w:rsid w:val="000611F9"/>
    <w:rsid w:val="000616E7"/>
    <w:rsid w:val="00061EA7"/>
    <w:rsid w:val="000641EE"/>
    <w:rsid w:val="0006433C"/>
    <w:rsid w:val="0006487E"/>
    <w:rsid w:val="00064A9A"/>
    <w:rsid w:val="00064DDD"/>
    <w:rsid w:val="000655DD"/>
    <w:rsid w:val="00065E1A"/>
    <w:rsid w:val="0006639D"/>
    <w:rsid w:val="000709BF"/>
    <w:rsid w:val="00070CCA"/>
    <w:rsid w:val="00070D2A"/>
    <w:rsid w:val="00070EBD"/>
    <w:rsid w:val="00072AC2"/>
    <w:rsid w:val="00072E67"/>
    <w:rsid w:val="000736B2"/>
    <w:rsid w:val="00073C14"/>
    <w:rsid w:val="00074D13"/>
    <w:rsid w:val="000760F8"/>
    <w:rsid w:val="00076984"/>
    <w:rsid w:val="00077137"/>
    <w:rsid w:val="000771D1"/>
    <w:rsid w:val="000774D0"/>
    <w:rsid w:val="00077915"/>
    <w:rsid w:val="00077E5F"/>
    <w:rsid w:val="0008036A"/>
    <w:rsid w:val="00081918"/>
    <w:rsid w:val="00081AE6"/>
    <w:rsid w:val="000822B3"/>
    <w:rsid w:val="0008288A"/>
    <w:rsid w:val="0008443C"/>
    <w:rsid w:val="000855EB"/>
    <w:rsid w:val="00085B52"/>
    <w:rsid w:val="00086438"/>
    <w:rsid w:val="000866F2"/>
    <w:rsid w:val="000870F5"/>
    <w:rsid w:val="0009009F"/>
    <w:rsid w:val="00090FD1"/>
    <w:rsid w:val="00091557"/>
    <w:rsid w:val="000924C1"/>
    <w:rsid w:val="000924F0"/>
    <w:rsid w:val="0009254A"/>
    <w:rsid w:val="000928A7"/>
    <w:rsid w:val="00093474"/>
    <w:rsid w:val="00093F01"/>
    <w:rsid w:val="0009510F"/>
    <w:rsid w:val="00095302"/>
    <w:rsid w:val="00095B45"/>
    <w:rsid w:val="00095DF8"/>
    <w:rsid w:val="0009737F"/>
    <w:rsid w:val="00097A7A"/>
    <w:rsid w:val="000A138B"/>
    <w:rsid w:val="000A1B7B"/>
    <w:rsid w:val="000A1F03"/>
    <w:rsid w:val="000A273C"/>
    <w:rsid w:val="000A2EC8"/>
    <w:rsid w:val="000A3670"/>
    <w:rsid w:val="000A3E2D"/>
    <w:rsid w:val="000A56F2"/>
    <w:rsid w:val="000A6F53"/>
    <w:rsid w:val="000A7063"/>
    <w:rsid w:val="000B06FE"/>
    <w:rsid w:val="000B0986"/>
    <w:rsid w:val="000B19AA"/>
    <w:rsid w:val="000B1E04"/>
    <w:rsid w:val="000B2719"/>
    <w:rsid w:val="000B365D"/>
    <w:rsid w:val="000B3A8F"/>
    <w:rsid w:val="000B414C"/>
    <w:rsid w:val="000B4AB9"/>
    <w:rsid w:val="000B4F19"/>
    <w:rsid w:val="000B52EF"/>
    <w:rsid w:val="000B58C3"/>
    <w:rsid w:val="000B61E9"/>
    <w:rsid w:val="000C07FE"/>
    <w:rsid w:val="000C165A"/>
    <w:rsid w:val="000C18B5"/>
    <w:rsid w:val="000C1E77"/>
    <w:rsid w:val="000C2B1F"/>
    <w:rsid w:val="000C2E19"/>
    <w:rsid w:val="000C3143"/>
    <w:rsid w:val="000C3720"/>
    <w:rsid w:val="000C3F6D"/>
    <w:rsid w:val="000C5587"/>
    <w:rsid w:val="000D09F6"/>
    <w:rsid w:val="000D0C3B"/>
    <w:rsid w:val="000D0D07"/>
    <w:rsid w:val="000D1089"/>
    <w:rsid w:val="000D17EC"/>
    <w:rsid w:val="000D45D4"/>
    <w:rsid w:val="000D4797"/>
    <w:rsid w:val="000D4B61"/>
    <w:rsid w:val="000D546E"/>
    <w:rsid w:val="000D6682"/>
    <w:rsid w:val="000D70FA"/>
    <w:rsid w:val="000E0164"/>
    <w:rsid w:val="000E0527"/>
    <w:rsid w:val="000E1E92"/>
    <w:rsid w:val="000E1FF9"/>
    <w:rsid w:val="000E56DD"/>
    <w:rsid w:val="000E653E"/>
    <w:rsid w:val="000E6686"/>
    <w:rsid w:val="000E698F"/>
    <w:rsid w:val="000E72C6"/>
    <w:rsid w:val="000E74FC"/>
    <w:rsid w:val="000F04AD"/>
    <w:rsid w:val="000F06D6"/>
    <w:rsid w:val="000F0EB1"/>
    <w:rsid w:val="000F1106"/>
    <w:rsid w:val="000F3BE9"/>
    <w:rsid w:val="000F3F6C"/>
    <w:rsid w:val="000F412D"/>
    <w:rsid w:val="000F45C0"/>
    <w:rsid w:val="000F4A4B"/>
    <w:rsid w:val="000F6DF3"/>
    <w:rsid w:val="000F7583"/>
    <w:rsid w:val="0010009D"/>
    <w:rsid w:val="001005FF"/>
    <w:rsid w:val="00100F73"/>
    <w:rsid w:val="00102911"/>
    <w:rsid w:val="00105549"/>
    <w:rsid w:val="00105B02"/>
    <w:rsid w:val="00105B7D"/>
    <w:rsid w:val="001062FB"/>
    <w:rsid w:val="001063E6"/>
    <w:rsid w:val="0010753C"/>
    <w:rsid w:val="001104BA"/>
    <w:rsid w:val="00110683"/>
    <w:rsid w:val="00110947"/>
    <w:rsid w:val="00111905"/>
    <w:rsid w:val="00112E84"/>
    <w:rsid w:val="00113CF4"/>
    <w:rsid w:val="00113E4D"/>
    <w:rsid w:val="00113F45"/>
    <w:rsid w:val="001153EA"/>
    <w:rsid w:val="00115643"/>
    <w:rsid w:val="00116765"/>
    <w:rsid w:val="00116CA1"/>
    <w:rsid w:val="001172B1"/>
    <w:rsid w:val="00117E0B"/>
    <w:rsid w:val="00120EEB"/>
    <w:rsid w:val="0012171C"/>
    <w:rsid w:val="001219F5"/>
    <w:rsid w:val="00121A20"/>
    <w:rsid w:val="00122925"/>
    <w:rsid w:val="0012377F"/>
    <w:rsid w:val="00124314"/>
    <w:rsid w:val="00124DAC"/>
    <w:rsid w:val="001258BA"/>
    <w:rsid w:val="001259AE"/>
    <w:rsid w:val="00126630"/>
    <w:rsid w:val="00126B4A"/>
    <w:rsid w:val="00131085"/>
    <w:rsid w:val="00132FD0"/>
    <w:rsid w:val="001344C0"/>
    <w:rsid w:val="001346FA"/>
    <w:rsid w:val="00135252"/>
    <w:rsid w:val="00136B0B"/>
    <w:rsid w:val="001376DD"/>
    <w:rsid w:val="00137AB5"/>
    <w:rsid w:val="00137F0B"/>
    <w:rsid w:val="00140278"/>
    <w:rsid w:val="00143633"/>
    <w:rsid w:val="00143F6E"/>
    <w:rsid w:val="00143F94"/>
    <w:rsid w:val="00146824"/>
    <w:rsid w:val="001501CE"/>
    <w:rsid w:val="00151B62"/>
    <w:rsid w:val="00151E23"/>
    <w:rsid w:val="001526E0"/>
    <w:rsid w:val="00152B6A"/>
    <w:rsid w:val="001542BE"/>
    <w:rsid w:val="00154C6E"/>
    <w:rsid w:val="001551B5"/>
    <w:rsid w:val="00156D03"/>
    <w:rsid w:val="00157AB3"/>
    <w:rsid w:val="001610A3"/>
    <w:rsid w:val="00161966"/>
    <w:rsid w:val="00162FC4"/>
    <w:rsid w:val="00163D8D"/>
    <w:rsid w:val="001642E7"/>
    <w:rsid w:val="001648C4"/>
    <w:rsid w:val="001657CC"/>
    <w:rsid w:val="001659C1"/>
    <w:rsid w:val="001663E0"/>
    <w:rsid w:val="00166654"/>
    <w:rsid w:val="001672A7"/>
    <w:rsid w:val="001705DB"/>
    <w:rsid w:val="00173A8E"/>
    <w:rsid w:val="0017502C"/>
    <w:rsid w:val="00175C28"/>
    <w:rsid w:val="00180F33"/>
    <w:rsid w:val="0018143F"/>
    <w:rsid w:val="00181E25"/>
    <w:rsid w:val="00181FF8"/>
    <w:rsid w:val="00182841"/>
    <w:rsid w:val="00182A51"/>
    <w:rsid w:val="001855A4"/>
    <w:rsid w:val="00185BE0"/>
    <w:rsid w:val="001907B1"/>
    <w:rsid w:val="00190AC1"/>
    <w:rsid w:val="0019181C"/>
    <w:rsid w:val="00191E60"/>
    <w:rsid w:val="00191E9C"/>
    <w:rsid w:val="001925BC"/>
    <w:rsid w:val="00193060"/>
    <w:rsid w:val="0019341A"/>
    <w:rsid w:val="00193756"/>
    <w:rsid w:val="00193801"/>
    <w:rsid w:val="00194D2A"/>
    <w:rsid w:val="00196866"/>
    <w:rsid w:val="0019779E"/>
    <w:rsid w:val="00197BA4"/>
    <w:rsid w:val="00197DF9"/>
    <w:rsid w:val="001A14D3"/>
    <w:rsid w:val="001A1987"/>
    <w:rsid w:val="001A1A2B"/>
    <w:rsid w:val="001A2564"/>
    <w:rsid w:val="001A2D8C"/>
    <w:rsid w:val="001A31ED"/>
    <w:rsid w:val="001A4A3F"/>
    <w:rsid w:val="001A52F0"/>
    <w:rsid w:val="001A6173"/>
    <w:rsid w:val="001A678A"/>
    <w:rsid w:val="001A6CBA"/>
    <w:rsid w:val="001A724A"/>
    <w:rsid w:val="001A7B71"/>
    <w:rsid w:val="001B0D97"/>
    <w:rsid w:val="001B1207"/>
    <w:rsid w:val="001B1CC8"/>
    <w:rsid w:val="001B1FCD"/>
    <w:rsid w:val="001B21C8"/>
    <w:rsid w:val="001B3241"/>
    <w:rsid w:val="001B34E7"/>
    <w:rsid w:val="001B3674"/>
    <w:rsid w:val="001B372E"/>
    <w:rsid w:val="001B38C3"/>
    <w:rsid w:val="001B50EE"/>
    <w:rsid w:val="001B5A5D"/>
    <w:rsid w:val="001B6BB6"/>
    <w:rsid w:val="001C1CE5"/>
    <w:rsid w:val="001C212B"/>
    <w:rsid w:val="001C28EB"/>
    <w:rsid w:val="001C341D"/>
    <w:rsid w:val="001C3B18"/>
    <w:rsid w:val="001C3D2A"/>
    <w:rsid w:val="001C580D"/>
    <w:rsid w:val="001C6FE2"/>
    <w:rsid w:val="001C7ECD"/>
    <w:rsid w:val="001D28EC"/>
    <w:rsid w:val="001D333C"/>
    <w:rsid w:val="001D51BA"/>
    <w:rsid w:val="001D53E7"/>
    <w:rsid w:val="001D62A1"/>
    <w:rsid w:val="001D6342"/>
    <w:rsid w:val="001D658C"/>
    <w:rsid w:val="001D6D53"/>
    <w:rsid w:val="001D6EBC"/>
    <w:rsid w:val="001D7675"/>
    <w:rsid w:val="001E183D"/>
    <w:rsid w:val="001E1E83"/>
    <w:rsid w:val="001E21B3"/>
    <w:rsid w:val="001E2ACF"/>
    <w:rsid w:val="001E315F"/>
    <w:rsid w:val="001E35DF"/>
    <w:rsid w:val="001E4C00"/>
    <w:rsid w:val="001E58E2"/>
    <w:rsid w:val="001E662E"/>
    <w:rsid w:val="001E7567"/>
    <w:rsid w:val="001E7ABD"/>
    <w:rsid w:val="001E7AED"/>
    <w:rsid w:val="001F066F"/>
    <w:rsid w:val="001F3916"/>
    <w:rsid w:val="001F3E45"/>
    <w:rsid w:val="001F3EA4"/>
    <w:rsid w:val="001F54C5"/>
    <w:rsid w:val="001F5E50"/>
    <w:rsid w:val="001F662C"/>
    <w:rsid w:val="001F6E74"/>
    <w:rsid w:val="001F7074"/>
    <w:rsid w:val="0020007E"/>
    <w:rsid w:val="00200490"/>
    <w:rsid w:val="0020077B"/>
    <w:rsid w:val="00201E15"/>
    <w:rsid w:val="00201F3A"/>
    <w:rsid w:val="0020236C"/>
    <w:rsid w:val="00203F96"/>
    <w:rsid w:val="00205961"/>
    <w:rsid w:val="00205D07"/>
    <w:rsid w:val="00205FFD"/>
    <w:rsid w:val="00206007"/>
    <w:rsid w:val="00206484"/>
    <w:rsid w:val="002069B2"/>
    <w:rsid w:val="00207393"/>
    <w:rsid w:val="00207FA3"/>
    <w:rsid w:val="00210FCE"/>
    <w:rsid w:val="00211157"/>
    <w:rsid w:val="0021117F"/>
    <w:rsid w:val="00211863"/>
    <w:rsid w:val="00212732"/>
    <w:rsid w:val="002132DF"/>
    <w:rsid w:val="0021483C"/>
    <w:rsid w:val="0021498D"/>
    <w:rsid w:val="00214DA8"/>
    <w:rsid w:val="00214EEE"/>
    <w:rsid w:val="00215423"/>
    <w:rsid w:val="00215521"/>
    <w:rsid w:val="002158FA"/>
    <w:rsid w:val="00220479"/>
    <w:rsid w:val="00220600"/>
    <w:rsid w:val="002208C4"/>
    <w:rsid w:val="002224DB"/>
    <w:rsid w:val="00222526"/>
    <w:rsid w:val="002231D9"/>
    <w:rsid w:val="00223294"/>
    <w:rsid w:val="00223FCB"/>
    <w:rsid w:val="002252C3"/>
    <w:rsid w:val="00225885"/>
    <w:rsid w:val="002258C2"/>
    <w:rsid w:val="00225C54"/>
    <w:rsid w:val="00225D96"/>
    <w:rsid w:val="00226961"/>
    <w:rsid w:val="002278B4"/>
    <w:rsid w:val="00227AE2"/>
    <w:rsid w:val="0023019D"/>
    <w:rsid w:val="00230765"/>
    <w:rsid w:val="00230D18"/>
    <w:rsid w:val="002319E4"/>
    <w:rsid w:val="00231D32"/>
    <w:rsid w:val="00232485"/>
    <w:rsid w:val="00232E5E"/>
    <w:rsid w:val="002350BA"/>
    <w:rsid w:val="00235632"/>
    <w:rsid w:val="00235872"/>
    <w:rsid w:val="002374E0"/>
    <w:rsid w:val="002411B8"/>
    <w:rsid w:val="00241559"/>
    <w:rsid w:val="00241FCA"/>
    <w:rsid w:val="00242E7E"/>
    <w:rsid w:val="002435B3"/>
    <w:rsid w:val="002458EB"/>
    <w:rsid w:val="002473D5"/>
    <w:rsid w:val="002500C8"/>
    <w:rsid w:val="00250505"/>
    <w:rsid w:val="00251539"/>
    <w:rsid w:val="002542A1"/>
    <w:rsid w:val="00254D5F"/>
    <w:rsid w:val="00254DAD"/>
    <w:rsid w:val="002554B8"/>
    <w:rsid w:val="002555F2"/>
    <w:rsid w:val="00256DF1"/>
    <w:rsid w:val="00257543"/>
    <w:rsid w:val="002617E7"/>
    <w:rsid w:val="00261AAF"/>
    <w:rsid w:val="002622BC"/>
    <w:rsid w:val="00262550"/>
    <w:rsid w:val="00262A00"/>
    <w:rsid w:val="00262A2C"/>
    <w:rsid w:val="00262F7C"/>
    <w:rsid w:val="00264132"/>
    <w:rsid w:val="00264135"/>
    <w:rsid w:val="00264228"/>
    <w:rsid w:val="00264334"/>
    <w:rsid w:val="0026473E"/>
    <w:rsid w:val="00264769"/>
    <w:rsid w:val="00264F12"/>
    <w:rsid w:val="00265564"/>
    <w:rsid w:val="00266214"/>
    <w:rsid w:val="00267C83"/>
    <w:rsid w:val="00270E2B"/>
    <w:rsid w:val="0027144F"/>
    <w:rsid w:val="00271813"/>
    <w:rsid w:val="00271F3A"/>
    <w:rsid w:val="00272DAB"/>
    <w:rsid w:val="00273216"/>
    <w:rsid w:val="00273278"/>
    <w:rsid w:val="002737F4"/>
    <w:rsid w:val="00275DE9"/>
    <w:rsid w:val="0027653C"/>
    <w:rsid w:val="00276D93"/>
    <w:rsid w:val="00277235"/>
    <w:rsid w:val="002805F5"/>
    <w:rsid w:val="00280751"/>
    <w:rsid w:val="00280A23"/>
    <w:rsid w:val="002819E3"/>
    <w:rsid w:val="0028280A"/>
    <w:rsid w:val="0028288A"/>
    <w:rsid w:val="00282EFA"/>
    <w:rsid w:val="0028391F"/>
    <w:rsid w:val="00283A2C"/>
    <w:rsid w:val="002845D1"/>
    <w:rsid w:val="00286ACD"/>
    <w:rsid w:val="00286EA5"/>
    <w:rsid w:val="00287838"/>
    <w:rsid w:val="002907B5"/>
    <w:rsid w:val="0029181A"/>
    <w:rsid w:val="00291C07"/>
    <w:rsid w:val="002922CA"/>
    <w:rsid w:val="00292B63"/>
    <w:rsid w:val="00292C0B"/>
    <w:rsid w:val="00292EB7"/>
    <w:rsid w:val="0029534B"/>
    <w:rsid w:val="00296227"/>
    <w:rsid w:val="002968FF"/>
    <w:rsid w:val="00296F44"/>
    <w:rsid w:val="0029777D"/>
    <w:rsid w:val="0029778B"/>
    <w:rsid w:val="00297A32"/>
    <w:rsid w:val="00297EBB"/>
    <w:rsid w:val="002A055E"/>
    <w:rsid w:val="002A0670"/>
    <w:rsid w:val="002A106B"/>
    <w:rsid w:val="002A1D4E"/>
    <w:rsid w:val="002A239C"/>
    <w:rsid w:val="002A2869"/>
    <w:rsid w:val="002A2DC6"/>
    <w:rsid w:val="002A5162"/>
    <w:rsid w:val="002A7C01"/>
    <w:rsid w:val="002B0C81"/>
    <w:rsid w:val="002B0EDD"/>
    <w:rsid w:val="002B2224"/>
    <w:rsid w:val="002B24D6"/>
    <w:rsid w:val="002B36FC"/>
    <w:rsid w:val="002B56B7"/>
    <w:rsid w:val="002B6DB6"/>
    <w:rsid w:val="002B6E44"/>
    <w:rsid w:val="002B76EE"/>
    <w:rsid w:val="002B78CF"/>
    <w:rsid w:val="002C032C"/>
    <w:rsid w:val="002C186B"/>
    <w:rsid w:val="002C19F2"/>
    <w:rsid w:val="002C1D97"/>
    <w:rsid w:val="002C41E6"/>
    <w:rsid w:val="002C4B04"/>
    <w:rsid w:val="002C4C7E"/>
    <w:rsid w:val="002C5E37"/>
    <w:rsid w:val="002C7E64"/>
    <w:rsid w:val="002D02F9"/>
    <w:rsid w:val="002D071A"/>
    <w:rsid w:val="002D1461"/>
    <w:rsid w:val="002D34B2"/>
    <w:rsid w:val="002D37C3"/>
    <w:rsid w:val="002D4803"/>
    <w:rsid w:val="002D48B0"/>
    <w:rsid w:val="002D5B37"/>
    <w:rsid w:val="002D5DC6"/>
    <w:rsid w:val="002D713D"/>
    <w:rsid w:val="002D7637"/>
    <w:rsid w:val="002D7961"/>
    <w:rsid w:val="002D7F3E"/>
    <w:rsid w:val="002E0FDA"/>
    <w:rsid w:val="002E1316"/>
    <w:rsid w:val="002E13A0"/>
    <w:rsid w:val="002E14CE"/>
    <w:rsid w:val="002E16B8"/>
    <w:rsid w:val="002E17F2"/>
    <w:rsid w:val="002E29F1"/>
    <w:rsid w:val="002E3112"/>
    <w:rsid w:val="002E3EB3"/>
    <w:rsid w:val="002E4A6D"/>
    <w:rsid w:val="002E4C52"/>
    <w:rsid w:val="002E6627"/>
    <w:rsid w:val="002E6A34"/>
    <w:rsid w:val="002E6D85"/>
    <w:rsid w:val="002E6DE7"/>
    <w:rsid w:val="002E7CAE"/>
    <w:rsid w:val="002F1561"/>
    <w:rsid w:val="002F1DAA"/>
    <w:rsid w:val="002F2771"/>
    <w:rsid w:val="002F37A9"/>
    <w:rsid w:val="002F477A"/>
    <w:rsid w:val="002F500A"/>
    <w:rsid w:val="002F6676"/>
    <w:rsid w:val="002F75F5"/>
    <w:rsid w:val="00300319"/>
    <w:rsid w:val="00300591"/>
    <w:rsid w:val="00300A2A"/>
    <w:rsid w:val="00300B2A"/>
    <w:rsid w:val="00300CCC"/>
    <w:rsid w:val="003018BE"/>
    <w:rsid w:val="00301CE6"/>
    <w:rsid w:val="0030256B"/>
    <w:rsid w:val="00304A6D"/>
    <w:rsid w:val="0030501F"/>
    <w:rsid w:val="003055B0"/>
    <w:rsid w:val="00305D68"/>
    <w:rsid w:val="00307BA1"/>
    <w:rsid w:val="00310BBD"/>
    <w:rsid w:val="0031152F"/>
    <w:rsid w:val="00311702"/>
    <w:rsid w:val="00311E82"/>
    <w:rsid w:val="00312AA1"/>
    <w:rsid w:val="00312E08"/>
    <w:rsid w:val="00313D74"/>
    <w:rsid w:val="00313FD6"/>
    <w:rsid w:val="0031430D"/>
    <w:rsid w:val="003143BD"/>
    <w:rsid w:val="00314A3F"/>
    <w:rsid w:val="00315363"/>
    <w:rsid w:val="003162CB"/>
    <w:rsid w:val="003171AB"/>
    <w:rsid w:val="00317561"/>
    <w:rsid w:val="00317D28"/>
    <w:rsid w:val="003203ED"/>
    <w:rsid w:val="00322C9F"/>
    <w:rsid w:val="00322D61"/>
    <w:rsid w:val="00322EA3"/>
    <w:rsid w:val="00322F28"/>
    <w:rsid w:val="003235CA"/>
    <w:rsid w:val="003249DA"/>
    <w:rsid w:val="00324D23"/>
    <w:rsid w:val="00324EA2"/>
    <w:rsid w:val="00324F06"/>
    <w:rsid w:val="003273C4"/>
    <w:rsid w:val="00327BF3"/>
    <w:rsid w:val="00331751"/>
    <w:rsid w:val="003321FF"/>
    <w:rsid w:val="003335CE"/>
    <w:rsid w:val="00334299"/>
    <w:rsid w:val="00334579"/>
    <w:rsid w:val="00334F0D"/>
    <w:rsid w:val="00335858"/>
    <w:rsid w:val="003358E5"/>
    <w:rsid w:val="00336BDA"/>
    <w:rsid w:val="00341059"/>
    <w:rsid w:val="00341928"/>
    <w:rsid w:val="00342057"/>
    <w:rsid w:val="00342BD7"/>
    <w:rsid w:val="003446EE"/>
    <w:rsid w:val="00344B48"/>
    <w:rsid w:val="00345CDE"/>
    <w:rsid w:val="00346DB5"/>
    <w:rsid w:val="003477B1"/>
    <w:rsid w:val="00350083"/>
    <w:rsid w:val="00350CA1"/>
    <w:rsid w:val="00352876"/>
    <w:rsid w:val="00352967"/>
    <w:rsid w:val="003534BF"/>
    <w:rsid w:val="003538DF"/>
    <w:rsid w:val="00354950"/>
    <w:rsid w:val="00354B04"/>
    <w:rsid w:val="00354EBA"/>
    <w:rsid w:val="003551E5"/>
    <w:rsid w:val="0035616D"/>
    <w:rsid w:val="00356967"/>
    <w:rsid w:val="00356D37"/>
    <w:rsid w:val="00356E94"/>
    <w:rsid w:val="00357380"/>
    <w:rsid w:val="003573F7"/>
    <w:rsid w:val="0035754E"/>
    <w:rsid w:val="00357A18"/>
    <w:rsid w:val="0036001E"/>
    <w:rsid w:val="003602D9"/>
    <w:rsid w:val="00360379"/>
    <w:rsid w:val="003604CE"/>
    <w:rsid w:val="00360651"/>
    <w:rsid w:val="00360BE3"/>
    <w:rsid w:val="00362160"/>
    <w:rsid w:val="00362479"/>
    <w:rsid w:val="003654BB"/>
    <w:rsid w:val="00365827"/>
    <w:rsid w:val="003665BD"/>
    <w:rsid w:val="00370E47"/>
    <w:rsid w:val="00371209"/>
    <w:rsid w:val="003723FB"/>
    <w:rsid w:val="003741F8"/>
    <w:rsid w:val="003742AC"/>
    <w:rsid w:val="003747DE"/>
    <w:rsid w:val="003757F1"/>
    <w:rsid w:val="00376C7B"/>
    <w:rsid w:val="0037713D"/>
    <w:rsid w:val="00377CE1"/>
    <w:rsid w:val="003831D0"/>
    <w:rsid w:val="0038569F"/>
    <w:rsid w:val="00385BF0"/>
    <w:rsid w:val="0038738F"/>
    <w:rsid w:val="003876E9"/>
    <w:rsid w:val="00390FF5"/>
    <w:rsid w:val="003924AF"/>
    <w:rsid w:val="003939FF"/>
    <w:rsid w:val="00395AA0"/>
    <w:rsid w:val="003964D2"/>
    <w:rsid w:val="003A09B4"/>
    <w:rsid w:val="003A0C5D"/>
    <w:rsid w:val="003A15E9"/>
    <w:rsid w:val="003A1948"/>
    <w:rsid w:val="003A1DC5"/>
    <w:rsid w:val="003A1F3A"/>
    <w:rsid w:val="003A2223"/>
    <w:rsid w:val="003A2339"/>
    <w:rsid w:val="003A2A0F"/>
    <w:rsid w:val="003A2D98"/>
    <w:rsid w:val="003A45A1"/>
    <w:rsid w:val="003A4E4F"/>
    <w:rsid w:val="003A5B0A"/>
    <w:rsid w:val="003A6BAC"/>
    <w:rsid w:val="003A6E2F"/>
    <w:rsid w:val="003A70A4"/>
    <w:rsid w:val="003A7EF3"/>
    <w:rsid w:val="003B0CE3"/>
    <w:rsid w:val="003B159C"/>
    <w:rsid w:val="003B25D6"/>
    <w:rsid w:val="003B369F"/>
    <w:rsid w:val="003B36A3"/>
    <w:rsid w:val="003B4E47"/>
    <w:rsid w:val="003B60DB"/>
    <w:rsid w:val="003B64BB"/>
    <w:rsid w:val="003B7D62"/>
    <w:rsid w:val="003B7FE5"/>
    <w:rsid w:val="003C0863"/>
    <w:rsid w:val="003C0992"/>
    <w:rsid w:val="003C0B61"/>
    <w:rsid w:val="003C11C8"/>
    <w:rsid w:val="003C1254"/>
    <w:rsid w:val="003C2702"/>
    <w:rsid w:val="003C34F3"/>
    <w:rsid w:val="003C5DEB"/>
    <w:rsid w:val="003C619A"/>
    <w:rsid w:val="003C700E"/>
    <w:rsid w:val="003C7806"/>
    <w:rsid w:val="003D109F"/>
    <w:rsid w:val="003D1692"/>
    <w:rsid w:val="003D2478"/>
    <w:rsid w:val="003D28D9"/>
    <w:rsid w:val="003D2F15"/>
    <w:rsid w:val="003D3C45"/>
    <w:rsid w:val="003D3CA6"/>
    <w:rsid w:val="003D5280"/>
    <w:rsid w:val="003D5B1F"/>
    <w:rsid w:val="003D611A"/>
    <w:rsid w:val="003D750C"/>
    <w:rsid w:val="003E1213"/>
    <w:rsid w:val="003E15FA"/>
    <w:rsid w:val="003E1A7E"/>
    <w:rsid w:val="003E2133"/>
    <w:rsid w:val="003E5315"/>
    <w:rsid w:val="003E55E4"/>
    <w:rsid w:val="003E66E7"/>
    <w:rsid w:val="003E69E1"/>
    <w:rsid w:val="003E74E3"/>
    <w:rsid w:val="003F05C7"/>
    <w:rsid w:val="003F23C2"/>
    <w:rsid w:val="003F2793"/>
    <w:rsid w:val="003F2CD4"/>
    <w:rsid w:val="003F2F17"/>
    <w:rsid w:val="003F3698"/>
    <w:rsid w:val="003F3DDE"/>
    <w:rsid w:val="003F3F56"/>
    <w:rsid w:val="003F5569"/>
    <w:rsid w:val="003F6478"/>
    <w:rsid w:val="003F6BBE"/>
    <w:rsid w:val="003F6C80"/>
    <w:rsid w:val="003F79E7"/>
    <w:rsid w:val="003F7CE3"/>
    <w:rsid w:val="003F7DDD"/>
    <w:rsid w:val="004000E8"/>
    <w:rsid w:val="004019AD"/>
    <w:rsid w:val="004028F8"/>
    <w:rsid w:val="00402980"/>
    <w:rsid w:val="00402E2B"/>
    <w:rsid w:val="00404B3B"/>
    <w:rsid w:val="0040512B"/>
    <w:rsid w:val="004055DE"/>
    <w:rsid w:val="00405CA5"/>
    <w:rsid w:val="00406CB2"/>
    <w:rsid w:val="004070BD"/>
    <w:rsid w:val="00407CD3"/>
    <w:rsid w:val="00410134"/>
    <w:rsid w:val="00410B72"/>
    <w:rsid w:val="00410F18"/>
    <w:rsid w:val="00411685"/>
    <w:rsid w:val="0041186E"/>
    <w:rsid w:val="0041263E"/>
    <w:rsid w:val="004137E4"/>
    <w:rsid w:val="00413AAC"/>
    <w:rsid w:val="00413CEB"/>
    <w:rsid w:val="00413E92"/>
    <w:rsid w:val="0041593E"/>
    <w:rsid w:val="00420123"/>
    <w:rsid w:val="00421105"/>
    <w:rsid w:val="0042265B"/>
    <w:rsid w:val="00422AA4"/>
    <w:rsid w:val="004242F4"/>
    <w:rsid w:val="004244F6"/>
    <w:rsid w:val="0042563F"/>
    <w:rsid w:val="00425C33"/>
    <w:rsid w:val="00426FFA"/>
    <w:rsid w:val="00427248"/>
    <w:rsid w:val="00434182"/>
    <w:rsid w:val="0043429B"/>
    <w:rsid w:val="0043512C"/>
    <w:rsid w:val="00435701"/>
    <w:rsid w:val="004359DC"/>
    <w:rsid w:val="00435D71"/>
    <w:rsid w:val="00435E06"/>
    <w:rsid w:val="00436405"/>
    <w:rsid w:val="004364E0"/>
    <w:rsid w:val="00437071"/>
    <w:rsid w:val="00437447"/>
    <w:rsid w:val="00441045"/>
    <w:rsid w:val="00441A92"/>
    <w:rsid w:val="0044223C"/>
    <w:rsid w:val="00442530"/>
    <w:rsid w:val="004431DC"/>
    <w:rsid w:val="00443A99"/>
    <w:rsid w:val="00443E49"/>
    <w:rsid w:val="00444F56"/>
    <w:rsid w:val="0044624D"/>
    <w:rsid w:val="00446488"/>
    <w:rsid w:val="004517AA"/>
    <w:rsid w:val="00452CAC"/>
    <w:rsid w:val="0045365A"/>
    <w:rsid w:val="004538D2"/>
    <w:rsid w:val="00457565"/>
    <w:rsid w:val="00457B71"/>
    <w:rsid w:val="004611D2"/>
    <w:rsid w:val="00461A49"/>
    <w:rsid w:val="00461CE9"/>
    <w:rsid w:val="00463691"/>
    <w:rsid w:val="00466460"/>
    <w:rsid w:val="004669E2"/>
    <w:rsid w:val="00466D25"/>
    <w:rsid w:val="0046747A"/>
    <w:rsid w:val="004707C0"/>
    <w:rsid w:val="00470C31"/>
    <w:rsid w:val="00471DE0"/>
    <w:rsid w:val="004734D0"/>
    <w:rsid w:val="00473E3B"/>
    <w:rsid w:val="0047533B"/>
    <w:rsid w:val="0047556B"/>
    <w:rsid w:val="004762E8"/>
    <w:rsid w:val="00476BA3"/>
    <w:rsid w:val="00477724"/>
    <w:rsid w:val="00477768"/>
    <w:rsid w:val="004814A5"/>
    <w:rsid w:val="0048503F"/>
    <w:rsid w:val="00485B64"/>
    <w:rsid w:val="004862AC"/>
    <w:rsid w:val="0048746E"/>
    <w:rsid w:val="00487D61"/>
    <w:rsid w:val="0049017D"/>
    <w:rsid w:val="0049082A"/>
    <w:rsid w:val="00492BC5"/>
    <w:rsid w:val="00493A8D"/>
    <w:rsid w:val="00494DBD"/>
    <w:rsid w:val="004957F3"/>
    <w:rsid w:val="00495FA0"/>
    <w:rsid w:val="00496220"/>
    <w:rsid w:val="004964F1"/>
    <w:rsid w:val="00497EC5"/>
    <w:rsid w:val="004A08AE"/>
    <w:rsid w:val="004A16BC"/>
    <w:rsid w:val="004A2B94"/>
    <w:rsid w:val="004A3267"/>
    <w:rsid w:val="004A3422"/>
    <w:rsid w:val="004A3C50"/>
    <w:rsid w:val="004A3EC5"/>
    <w:rsid w:val="004A4B38"/>
    <w:rsid w:val="004A64EE"/>
    <w:rsid w:val="004A7CA7"/>
    <w:rsid w:val="004B117C"/>
    <w:rsid w:val="004B15F6"/>
    <w:rsid w:val="004B2A4A"/>
    <w:rsid w:val="004B35B3"/>
    <w:rsid w:val="004B5A8B"/>
    <w:rsid w:val="004B5AEA"/>
    <w:rsid w:val="004B605D"/>
    <w:rsid w:val="004B657C"/>
    <w:rsid w:val="004B6CC8"/>
    <w:rsid w:val="004B6F6A"/>
    <w:rsid w:val="004B7024"/>
    <w:rsid w:val="004B7C0C"/>
    <w:rsid w:val="004C01FB"/>
    <w:rsid w:val="004C04CC"/>
    <w:rsid w:val="004C3898"/>
    <w:rsid w:val="004C4480"/>
    <w:rsid w:val="004C566E"/>
    <w:rsid w:val="004C5B9A"/>
    <w:rsid w:val="004C6615"/>
    <w:rsid w:val="004C7054"/>
    <w:rsid w:val="004D0C57"/>
    <w:rsid w:val="004D13DB"/>
    <w:rsid w:val="004D36B1"/>
    <w:rsid w:val="004D5C73"/>
    <w:rsid w:val="004D79BA"/>
    <w:rsid w:val="004D79EC"/>
    <w:rsid w:val="004D7AD6"/>
    <w:rsid w:val="004D7EBD"/>
    <w:rsid w:val="004E069A"/>
    <w:rsid w:val="004E0C90"/>
    <w:rsid w:val="004E1DC8"/>
    <w:rsid w:val="004E2680"/>
    <w:rsid w:val="004E28F9"/>
    <w:rsid w:val="004E42DD"/>
    <w:rsid w:val="004E462E"/>
    <w:rsid w:val="004E56DC"/>
    <w:rsid w:val="004E72C2"/>
    <w:rsid w:val="004E76F4"/>
    <w:rsid w:val="004F064F"/>
    <w:rsid w:val="004F0B4E"/>
    <w:rsid w:val="004F0B6C"/>
    <w:rsid w:val="004F0ECF"/>
    <w:rsid w:val="004F1B7C"/>
    <w:rsid w:val="004F2073"/>
    <w:rsid w:val="004F2078"/>
    <w:rsid w:val="004F3DD9"/>
    <w:rsid w:val="004F3DDA"/>
    <w:rsid w:val="004F4DA3"/>
    <w:rsid w:val="004F4E22"/>
    <w:rsid w:val="004F711F"/>
    <w:rsid w:val="00500411"/>
    <w:rsid w:val="00501F3A"/>
    <w:rsid w:val="005022E1"/>
    <w:rsid w:val="005024C8"/>
    <w:rsid w:val="00502FE6"/>
    <w:rsid w:val="00503416"/>
    <w:rsid w:val="00503E4C"/>
    <w:rsid w:val="00503E77"/>
    <w:rsid w:val="0050441A"/>
    <w:rsid w:val="005048C0"/>
    <w:rsid w:val="00505A06"/>
    <w:rsid w:val="00506557"/>
    <w:rsid w:val="0050677A"/>
    <w:rsid w:val="005072F3"/>
    <w:rsid w:val="005078CC"/>
    <w:rsid w:val="0050794F"/>
    <w:rsid w:val="00507D1A"/>
    <w:rsid w:val="00507F20"/>
    <w:rsid w:val="005108D8"/>
    <w:rsid w:val="005116F9"/>
    <w:rsid w:val="00511810"/>
    <w:rsid w:val="0051269C"/>
    <w:rsid w:val="005137EE"/>
    <w:rsid w:val="0051442A"/>
    <w:rsid w:val="00514B11"/>
    <w:rsid w:val="005153A7"/>
    <w:rsid w:val="00515D8E"/>
    <w:rsid w:val="00515E4F"/>
    <w:rsid w:val="00521624"/>
    <w:rsid w:val="005219CF"/>
    <w:rsid w:val="00525FB7"/>
    <w:rsid w:val="00526597"/>
    <w:rsid w:val="005272C6"/>
    <w:rsid w:val="00527425"/>
    <w:rsid w:val="00532088"/>
    <w:rsid w:val="00532607"/>
    <w:rsid w:val="00532C4E"/>
    <w:rsid w:val="00533C04"/>
    <w:rsid w:val="00533EF5"/>
    <w:rsid w:val="0053406B"/>
    <w:rsid w:val="005343EF"/>
    <w:rsid w:val="00534B59"/>
    <w:rsid w:val="00535CBE"/>
    <w:rsid w:val="00536759"/>
    <w:rsid w:val="00536D76"/>
    <w:rsid w:val="00537653"/>
    <w:rsid w:val="00537C62"/>
    <w:rsid w:val="005400C8"/>
    <w:rsid w:val="005413A6"/>
    <w:rsid w:val="00543BA7"/>
    <w:rsid w:val="00545420"/>
    <w:rsid w:val="00546970"/>
    <w:rsid w:val="00546EFB"/>
    <w:rsid w:val="00550388"/>
    <w:rsid w:val="00551357"/>
    <w:rsid w:val="005519B2"/>
    <w:rsid w:val="00551BEE"/>
    <w:rsid w:val="00553C30"/>
    <w:rsid w:val="00554A6D"/>
    <w:rsid w:val="00554E19"/>
    <w:rsid w:val="0055686C"/>
    <w:rsid w:val="005609D5"/>
    <w:rsid w:val="0056121F"/>
    <w:rsid w:val="005614B8"/>
    <w:rsid w:val="00561668"/>
    <w:rsid w:val="005620E5"/>
    <w:rsid w:val="00562156"/>
    <w:rsid w:val="00564C7A"/>
    <w:rsid w:val="00565911"/>
    <w:rsid w:val="0056661B"/>
    <w:rsid w:val="00566872"/>
    <w:rsid w:val="005668A7"/>
    <w:rsid w:val="00567E34"/>
    <w:rsid w:val="0057164A"/>
    <w:rsid w:val="00572505"/>
    <w:rsid w:val="00574F15"/>
    <w:rsid w:val="00575FE4"/>
    <w:rsid w:val="005766EE"/>
    <w:rsid w:val="00577147"/>
    <w:rsid w:val="005778F6"/>
    <w:rsid w:val="00577AC8"/>
    <w:rsid w:val="005804D2"/>
    <w:rsid w:val="00581AFF"/>
    <w:rsid w:val="00582809"/>
    <w:rsid w:val="00583BB8"/>
    <w:rsid w:val="00584DEF"/>
    <w:rsid w:val="005855AD"/>
    <w:rsid w:val="00585C52"/>
    <w:rsid w:val="00585DFE"/>
    <w:rsid w:val="005876E9"/>
    <w:rsid w:val="0058798C"/>
    <w:rsid w:val="005900FA"/>
    <w:rsid w:val="005935A4"/>
    <w:rsid w:val="0059367A"/>
    <w:rsid w:val="00593BD2"/>
    <w:rsid w:val="005948C2"/>
    <w:rsid w:val="00594C6F"/>
    <w:rsid w:val="0059542C"/>
    <w:rsid w:val="00595DCA"/>
    <w:rsid w:val="0059779B"/>
    <w:rsid w:val="005A209A"/>
    <w:rsid w:val="005A2A35"/>
    <w:rsid w:val="005A533A"/>
    <w:rsid w:val="005A540A"/>
    <w:rsid w:val="005A662D"/>
    <w:rsid w:val="005B0249"/>
    <w:rsid w:val="005B0FE6"/>
    <w:rsid w:val="005B1409"/>
    <w:rsid w:val="005B1586"/>
    <w:rsid w:val="005B2171"/>
    <w:rsid w:val="005B251C"/>
    <w:rsid w:val="005B35D7"/>
    <w:rsid w:val="005B392A"/>
    <w:rsid w:val="005B3AA3"/>
    <w:rsid w:val="005B53D1"/>
    <w:rsid w:val="005B561A"/>
    <w:rsid w:val="005B62F1"/>
    <w:rsid w:val="005B6F83"/>
    <w:rsid w:val="005B7203"/>
    <w:rsid w:val="005C07DB"/>
    <w:rsid w:val="005C1943"/>
    <w:rsid w:val="005C25F4"/>
    <w:rsid w:val="005C34DA"/>
    <w:rsid w:val="005C4E40"/>
    <w:rsid w:val="005C61E6"/>
    <w:rsid w:val="005C6596"/>
    <w:rsid w:val="005C6ECE"/>
    <w:rsid w:val="005C74FB"/>
    <w:rsid w:val="005D0020"/>
    <w:rsid w:val="005D053F"/>
    <w:rsid w:val="005D1602"/>
    <w:rsid w:val="005D17CA"/>
    <w:rsid w:val="005D1AE0"/>
    <w:rsid w:val="005D43C1"/>
    <w:rsid w:val="005D5670"/>
    <w:rsid w:val="005D60E8"/>
    <w:rsid w:val="005E0B2B"/>
    <w:rsid w:val="005E1AB1"/>
    <w:rsid w:val="005E1C6D"/>
    <w:rsid w:val="005E2C64"/>
    <w:rsid w:val="005E33B5"/>
    <w:rsid w:val="005E385F"/>
    <w:rsid w:val="005E3A67"/>
    <w:rsid w:val="005E47D1"/>
    <w:rsid w:val="005E5B81"/>
    <w:rsid w:val="005F106A"/>
    <w:rsid w:val="005F22C3"/>
    <w:rsid w:val="005F2CB1"/>
    <w:rsid w:val="005F3025"/>
    <w:rsid w:val="005F34AD"/>
    <w:rsid w:val="005F618C"/>
    <w:rsid w:val="005F6514"/>
    <w:rsid w:val="005F69C9"/>
    <w:rsid w:val="005F6A17"/>
    <w:rsid w:val="005F70BD"/>
    <w:rsid w:val="005F7772"/>
    <w:rsid w:val="005F7B07"/>
    <w:rsid w:val="0060009D"/>
    <w:rsid w:val="0060283C"/>
    <w:rsid w:val="00602B2C"/>
    <w:rsid w:val="00604F14"/>
    <w:rsid w:val="00604FE3"/>
    <w:rsid w:val="00605147"/>
    <w:rsid w:val="00606889"/>
    <w:rsid w:val="00606947"/>
    <w:rsid w:val="00610F95"/>
    <w:rsid w:val="006119F7"/>
    <w:rsid w:val="00611B83"/>
    <w:rsid w:val="006128FC"/>
    <w:rsid w:val="00612B13"/>
    <w:rsid w:val="00612C6F"/>
    <w:rsid w:val="00613257"/>
    <w:rsid w:val="006134BD"/>
    <w:rsid w:val="00614AC3"/>
    <w:rsid w:val="00614E49"/>
    <w:rsid w:val="00614F5F"/>
    <w:rsid w:val="00615C34"/>
    <w:rsid w:val="00615E97"/>
    <w:rsid w:val="00616E5F"/>
    <w:rsid w:val="00616E9A"/>
    <w:rsid w:val="0061746E"/>
    <w:rsid w:val="00620130"/>
    <w:rsid w:val="00620A71"/>
    <w:rsid w:val="00620D80"/>
    <w:rsid w:val="006234A0"/>
    <w:rsid w:val="006234A6"/>
    <w:rsid w:val="00623F06"/>
    <w:rsid w:val="00624392"/>
    <w:rsid w:val="0062490B"/>
    <w:rsid w:val="00624D9A"/>
    <w:rsid w:val="006255E7"/>
    <w:rsid w:val="00625E17"/>
    <w:rsid w:val="0062602E"/>
    <w:rsid w:val="00630001"/>
    <w:rsid w:val="006311B3"/>
    <w:rsid w:val="0063284C"/>
    <w:rsid w:val="0063460C"/>
    <w:rsid w:val="00635042"/>
    <w:rsid w:val="00636398"/>
    <w:rsid w:val="00636829"/>
    <w:rsid w:val="006368D3"/>
    <w:rsid w:val="006377EC"/>
    <w:rsid w:val="00640258"/>
    <w:rsid w:val="006407CA"/>
    <w:rsid w:val="00641081"/>
    <w:rsid w:val="0064151F"/>
    <w:rsid w:val="00641533"/>
    <w:rsid w:val="0064208D"/>
    <w:rsid w:val="00643475"/>
    <w:rsid w:val="00643594"/>
    <w:rsid w:val="0064396A"/>
    <w:rsid w:val="00643A70"/>
    <w:rsid w:val="00644006"/>
    <w:rsid w:val="0064624E"/>
    <w:rsid w:val="00647A6F"/>
    <w:rsid w:val="00650AB9"/>
    <w:rsid w:val="00652898"/>
    <w:rsid w:val="006528F5"/>
    <w:rsid w:val="00654685"/>
    <w:rsid w:val="00655232"/>
    <w:rsid w:val="00655733"/>
    <w:rsid w:val="006559E0"/>
    <w:rsid w:val="00655ACD"/>
    <w:rsid w:val="00656563"/>
    <w:rsid w:val="00656647"/>
    <w:rsid w:val="00656A92"/>
    <w:rsid w:val="00656DDE"/>
    <w:rsid w:val="00657C33"/>
    <w:rsid w:val="00657F7C"/>
    <w:rsid w:val="0066011D"/>
    <w:rsid w:val="006607C0"/>
    <w:rsid w:val="006613A6"/>
    <w:rsid w:val="006627A2"/>
    <w:rsid w:val="006634E6"/>
    <w:rsid w:val="00663550"/>
    <w:rsid w:val="006645A2"/>
    <w:rsid w:val="00664739"/>
    <w:rsid w:val="00664D71"/>
    <w:rsid w:val="006655EE"/>
    <w:rsid w:val="00667864"/>
    <w:rsid w:val="00667EE7"/>
    <w:rsid w:val="00670922"/>
    <w:rsid w:val="00670BE1"/>
    <w:rsid w:val="00671736"/>
    <w:rsid w:val="0067218F"/>
    <w:rsid w:val="00672250"/>
    <w:rsid w:val="006741F2"/>
    <w:rsid w:val="0067439F"/>
    <w:rsid w:val="0067499F"/>
    <w:rsid w:val="006749B7"/>
    <w:rsid w:val="00674CC3"/>
    <w:rsid w:val="00675AF6"/>
    <w:rsid w:val="00675C72"/>
    <w:rsid w:val="006771F9"/>
    <w:rsid w:val="006776D7"/>
    <w:rsid w:val="0068081C"/>
    <w:rsid w:val="00680F95"/>
    <w:rsid w:val="00681003"/>
    <w:rsid w:val="006817C9"/>
    <w:rsid w:val="0068240F"/>
    <w:rsid w:val="00683949"/>
    <w:rsid w:val="00683ECE"/>
    <w:rsid w:val="006843E0"/>
    <w:rsid w:val="00684B06"/>
    <w:rsid w:val="0068595A"/>
    <w:rsid w:val="00686D43"/>
    <w:rsid w:val="0068722C"/>
    <w:rsid w:val="00687E14"/>
    <w:rsid w:val="006901F1"/>
    <w:rsid w:val="0069069E"/>
    <w:rsid w:val="00692234"/>
    <w:rsid w:val="00692C30"/>
    <w:rsid w:val="00693131"/>
    <w:rsid w:val="006952EF"/>
    <w:rsid w:val="00695FC2"/>
    <w:rsid w:val="00696166"/>
    <w:rsid w:val="00696949"/>
    <w:rsid w:val="00697052"/>
    <w:rsid w:val="006A0655"/>
    <w:rsid w:val="006A0C27"/>
    <w:rsid w:val="006A2EF2"/>
    <w:rsid w:val="006A2FEB"/>
    <w:rsid w:val="006A36D4"/>
    <w:rsid w:val="006A384D"/>
    <w:rsid w:val="006A460E"/>
    <w:rsid w:val="006A46FB"/>
    <w:rsid w:val="006A4CE1"/>
    <w:rsid w:val="006A5466"/>
    <w:rsid w:val="006A5E28"/>
    <w:rsid w:val="006A5F40"/>
    <w:rsid w:val="006A6064"/>
    <w:rsid w:val="006A697B"/>
    <w:rsid w:val="006A7678"/>
    <w:rsid w:val="006A7AFF"/>
    <w:rsid w:val="006B064B"/>
    <w:rsid w:val="006B0911"/>
    <w:rsid w:val="006B1816"/>
    <w:rsid w:val="006B2099"/>
    <w:rsid w:val="006B4D92"/>
    <w:rsid w:val="006B50CF"/>
    <w:rsid w:val="006B6625"/>
    <w:rsid w:val="006B7984"/>
    <w:rsid w:val="006C0173"/>
    <w:rsid w:val="006C03B8"/>
    <w:rsid w:val="006C2985"/>
    <w:rsid w:val="006C45E3"/>
    <w:rsid w:val="006C535D"/>
    <w:rsid w:val="006C5EC9"/>
    <w:rsid w:val="006C6059"/>
    <w:rsid w:val="006C7522"/>
    <w:rsid w:val="006C7B4A"/>
    <w:rsid w:val="006D0871"/>
    <w:rsid w:val="006D09B8"/>
    <w:rsid w:val="006D09E9"/>
    <w:rsid w:val="006D1116"/>
    <w:rsid w:val="006D4AAF"/>
    <w:rsid w:val="006D5D91"/>
    <w:rsid w:val="006D5EF6"/>
    <w:rsid w:val="006D6207"/>
    <w:rsid w:val="006D649B"/>
    <w:rsid w:val="006D6F08"/>
    <w:rsid w:val="006E062C"/>
    <w:rsid w:val="006E0AF1"/>
    <w:rsid w:val="006E1C82"/>
    <w:rsid w:val="006E28B7"/>
    <w:rsid w:val="006E2A9B"/>
    <w:rsid w:val="006E3310"/>
    <w:rsid w:val="006E3626"/>
    <w:rsid w:val="006E4E39"/>
    <w:rsid w:val="006E4E40"/>
    <w:rsid w:val="006E5432"/>
    <w:rsid w:val="006E565E"/>
    <w:rsid w:val="006E5B3D"/>
    <w:rsid w:val="006E673D"/>
    <w:rsid w:val="006E7369"/>
    <w:rsid w:val="006E7666"/>
    <w:rsid w:val="006E7D3B"/>
    <w:rsid w:val="006E7F0A"/>
    <w:rsid w:val="006F0EDF"/>
    <w:rsid w:val="006F1B70"/>
    <w:rsid w:val="006F341D"/>
    <w:rsid w:val="006F35AF"/>
    <w:rsid w:val="006F3B1B"/>
    <w:rsid w:val="006F3CDE"/>
    <w:rsid w:val="006F44B4"/>
    <w:rsid w:val="006F4C9D"/>
    <w:rsid w:val="006F4F4F"/>
    <w:rsid w:val="006F58D4"/>
    <w:rsid w:val="006F5CC6"/>
    <w:rsid w:val="006F6582"/>
    <w:rsid w:val="00702999"/>
    <w:rsid w:val="0070346E"/>
    <w:rsid w:val="007046F3"/>
    <w:rsid w:val="00704787"/>
    <w:rsid w:val="00704D12"/>
    <w:rsid w:val="00704EDB"/>
    <w:rsid w:val="0070507C"/>
    <w:rsid w:val="00705E4D"/>
    <w:rsid w:val="00706101"/>
    <w:rsid w:val="00707072"/>
    <w:rsid w:val="00707753"/>
    <w:rsid w:val="00707D61"/>
    <w:rsid w:val="00711142"/>
    <w:rsid w:val="00712287"/>
    <w:rsid w:val="00712772"/>
    <w:rsid w:val="007130C9"/>
    <w:rsid w:val="00713306"/>
    <w:rsid w:val="00713648"/>
    <w:rsid w:val="00713835"/>
    <w:rsid w:val="00713B53"/>
    <w:rsid w:val="0071435E"/>
    <w:rsid w:val="007148D3"/>
    <w:rsid w:val="00715B9A"/>
    <w:rsid w:val="00720C54"/>
    <w:rsid w:val="00722F33"/>
    <w:rsid w:val="00722F6B"/>
    <w:rsid w:val="0072331B"/>
    <w:rsid w:val="007233E2"/>
    <w:rsid w:val="007257D0"/>
    <w:rsid w:val="00725C9C"/>
    <w:rsid w:val="00725D15"/>
    <w:rsid w:val="00726EA6"/>
    <w:rsid w:val="00727208"/>
    <w:rsid w:val="00727680"/>
    <w:rsid w:val="00727CF0"/>
    <w:rsid w:val="00730D97"/>
    <w:rsid w:val="00731576"/>
    <w:rsid w:val="00732876"/>
    <w:rsid w:val="007331A2"/>
    <w:rsid w:val="007332F1"/>
    <w:rsid w:val="00733438"/>
    <w:rsid w:val="00733575"/>
    <w:rsid w:val="00733BD6"/>
    <w:rsid w:val="007348B1"/>
    <w:rsid w:val="007362A6"/>
    <w:rsid w:val="007368A0"/>
    <w:rsid w:val="00736D7D"/>
    <w:rsid w:val="00737211"/>
    <w:rsid w:val="00740E58"/>
    <w:rsid w:val="007410C4"/>
    <w:rsid w:val="0074190D"/>
    <w:rsid w:val="00741C90"/>
    <w:rsid w:val="007430A0"/>
    <w:rsid w:val="00743DAC"/>
    <w:rsid w:val="007445A0"/>
    <w:rsid w:val="007445B2"/>
    <w:rsid w:val="0074524B"/>
    <w:rsid w:val="0074712B"/>
    <w:rsid w:val="00747D77"/>
    <w:rsid w:val="00747D8B"/>
    <w:rsid w:val="0075087A"/>
    <w:rsid w:val="00750B41"/>
    <w:rsid w:val="00751228"/>
    <w:rsid w:val="00751596"/>
    <w:rsid w:val="00752A31"/>
    <w:rsid w:val="00753714"/>
    <w:rsid w:val="007545F9"/>
    <w:rsid w:val="007571E1"/>
    <w:rsid w:val="00757867"/>
    <w:rsid w:val="007604B2"/>
    <w:rsid w:val="00760EE2"/>
    <w:rsid w:val="0076309C"/>
    <w:rsid w:val="00765281"/>
    <w:rsid w:val="00765C85"/>
    <w:rsid w:val="00766BAD"/>
    <w:rsid w:val="00771410"/>
    <w:rsid w:val="00772019"/>
    <w:rsid w:val="007729A2"/>
    <w:rsid w:val="00772A66"/>
    <w:rsid w:val="00772AFA"/>
    <w:rsid w:val="00775518"/>
    <w:rsid w:val="007755F2"/>
    <w:rsid w:val="0077685A"/>
    <w:rsid w:val="00776971"/>
    <w:rsid w:val="00780A80"/>
    <w:rsid w:val="0078177E"/>
    <w:rsid w:val="00782A2F"/>
    <w:rsid w:val="0078304C"/>
    <w:rsid w:val="007835C4"/>
    <w:rsid w:val="00783673"/>
    <w:rsid w:val="00783D38"/>
    <w:rsid w:val="00785490"/>
    <w:rsid w:val="00790233"/>
    <w:rsid w:val="0079097F"/>
    <w:rsid w:val="007911AC"/>
    <w:rsid w:val="007925EA"/>
    <w:rsid w:val="00792E9C"/>
    <w:rsid w:val="00793CD8"/>
    <w:rsid w:val="00794EA5"/>
    <w:rsid w:val="00795C92"/>
    <w:rsid w:val="00796231"/>
    <w:rsid w:val="007A019D"/>
    <w:rsid w:val="007A0201"/>
    <w:rsid w:val="007A0B2E"/>
    <w:rsid w:val="007A0C41"/>
    <w:rsid w:val="007A0E12"/>
    <w:rsid w:val="007A159F"/>
    <w:rsid w:val="007A1638"/>
    <w:rsid w:val="007A1CB3"/>
    <w:rsid w:val="007A306F"/>
    <w:rsid w:val="007A3480"/>
    <w:rsid w:val="007A43A6"/>
    <w:rsid w:val="007A57A5"/>
    <w:rsid w:val="007A58A6"/>
    <w:rsid w:val="007A7D2C"/>
    <w:rsid w:val="007B02AD"/>
    <w:rsid w:val="007B23D0"/>
    <w:rsid w:val="007B3A36"/>
    <w:rsid w:val="007B3D2D"/>
    <w:rsid w:val="007B3E49"/>
    <w:rsid w:val="007B4F86"/>
    <w:rsid w:val="007B50AE"/>
    <w:rsid w:val="007B51DF"/>
    <w:rsid w:val="007B66EF"/>
    <w:rsid w:val="007B68BF"/>
    <w:rsid w:val="007B7B3E"/>
    <w:rsid w:val="007B7B4B"/>
    <w:rsid w:val="007C05DD"/>
    <w:rsid w:val="007C114E"/>
    <w:rsid w:val="007C24F3"/>
    <w:rsid w:val="007C3D18"/>
    <w:rsid w:val="007C59A5"/>
    <w:rsid w:val="007C5E80"/>
    <w:rsid w:val="007C60BF"/>
    <w:rsid w:val="007C6A07"/>
    <w:rsid w:val="007C6ADD"/>
    <w:rsid w:val="007C6E97"/>
    <w:rsid w:val="007C75A1"/>
    <w:rsid w:val="007C77A5"/>
    <w:rsid w:val="007D03C3"/>
    <w:rsid w:val="007D04E5"/>
    <w:rsid w:val="007D0645"/>
    <w:rsid w:val="007D30AF"/>
    <w:rsid w:val="007D3204"/>
    <w:rsid w:val="007D3899"/>
    <w:rsid w:val="007D3A9C"/>
    <w:rsid w:val="007D3C0F"/>
    <w:rsid w:val="007D47A3"/>
    <w:rsid w:val="007D5344"/>
    <w:rsid w:val="007D5582"/>
    <w:rsid w:val="007D5901"/>
    <w:rsid w:val="007D7526"/>
    <w:rsid w:val="007E152D"/>
    <w:rsid w:val="007E3277"/>
    <w:rsid w:val="007E4610"/>
    <w:rsid w:val="007E4715"/>
    <w:rsid w:val="007E505B"/>
    <w:rsid w:val="007E5F82"/>
    <w:rsid w:val="007E6EF4"/>
    <w:rsid w:val="007E7091"/>
    <w:rsid w:val="007E7A95"/>
    <w:rsid w:val="007E7D0B"/>
    <w:rsid w:val="007F0DF9"/>
    <w:rsid w:val="007F29E9"/>
    <w:rsid w:val="007F3443"/>
    <w:rsid w:val="007F3978"/>
    <w:rsid w:val="007F7A79"/>
    <w:rsid w:val="008005ED"/>
    <w:rsid w:val="00802BBA"/>
    <w:rsid w:val="00803FAE"/>
    <w:rsid w:val="008049F2"/>
    <w:rsid w:val="00804AA1"/>
    <w:rsid w:val="00805E2D"/>
    <w:rsid w:val="0080605F"/>
    <w:rsid w:val="00806A92"/>
    <w:rsid w:val="00806EAF"/>
    <w:rsid w:val="008074E9"/>
    <w:rsid w:val="00807786"/>
    <w:rsid w:val="00807EDC"/>
    <w:rsid w:val="00810330"/>
    <w:rsid w:val="00810BF5"/>
    <w:rsid w:val="00811FCB"/>
    <w:rsid w:val="00812429"/>
    <w:rsid w:val="00814AFA"/>
    <w:rsid w:val="00814B7F"/>
    <w:rsid w:val="008158D6"/>
    <w:rsid w:val="00815FC8"/>
    <w:rsid w:val="00816025"/>
    <w:rsid w:val="0081608D"/>
    <w:rsid w:val="008161AB"/>
    <w:rsid w:val="00817196"/>
    <w:rsid w:val="008174E8"/>
    <w:rsid w:val="00820F4C"/>
    <w:rsid w:val="0082124A"/>
    <w:rsid w:val="00821998"/>
    <w:rsid w:val="008235DB"/>
    <w:rsid w:val="00824AB4"/>
    <w:rsid w:val="00825C42"/>
    <w:rsid w:val="00825D25"/>
    <w:rsid w:val="00825FE7"/>
    <w:rsid w:val="00826AC7"/>
    <w:rsid w:val="00827D6F"/>
    <w:rsid w:val="008301E7"/>
    <w:rsid w:val="00830CCB"/>
    <w:rsid w:val="00830E61"/>
    <w:rsid w:val="008311CB"/>
    <w:rsid w:val="0083130A"/>
    <w:rsid w:val="00831F15"/>
    <w:rsid w:val="008328EE"/>
    <w:rsid w:val="008331CD"/>
    <w:rsid w:val="00833479"/>
    <w:rsid w:val="008338F1"/>
    <w:rsid w:val="00834E9F"/>
    <w:rsid w:val="008351FD"/>
    <w:rsid w:val="00835477"/>
    <w:rsid w:val="008356CD"/>
    <w:rsid w:val="008376AC"/>
    <w:rsid w:val="00840055"/>
    <w:rsid w:val="00840100"/>
    <w:rsid w:val="00840C30"/>
    <w:rsid w:val="008414DC"/>
    <w:rsid w:val="0084189E"/>
    <w:rsid w:val="0084222D"/>
    <w:rsid w:val="008444E8"/>
    <w:rsid w:val="00844E80"/>
    <w:rsid w:val="00845224"/>
    <w:rsid w:val="00846594"/>
    <w:rsid w:val="00846A81"/>
    <w:rsid w:val="00846FE7"/>
    <w:rsid w:val="0085006F"/>
    <w:rsid w:val="00851074"/>
    <w:rsid w:val="00852722"/>
    <w:rsid w:val="00852C52"/>
    <w:rsid w:val="00853944"/>
    <w:rsid w:val="00853EF4"/>
    <w:rsid w:val="008542A9"/>
    <w:rsid w:val="00854AB4"/>
    <w:rsid w:val="00854EA1"/>
    <w:rsid w:val="0085631A"/>
    <w:rsid w:val="00856911"/>
    <w:rsid w:val="00856B30"/>
    <w:rsid w:val="0085774B"/>
    <w:rsid w:val="0086078F"/>
    <w:rsid w:val="00861F1A"/>
    <w:rsid w:val="00862468"/>
    <w:rsid w:val="00862672"/>
    <w:rsid w:val="00862B7C"/>
    <w:rsid w:val="00862F63"/>
    <w:rsid w:val="00863892"/>
    <w:rsid w:val="00865731"/>
    <w:rsid w:val="00866B3F"/>
    <w:rsid w:val="008677FD"/>
    <w:rsid w:val="008706D4"/>
    <w:rsid w:val="00870F8A"/>
    <w:rsid w:val="008718A0"/>
    <w:rsid w:val="008719A4"/>
    <w:rsid w:val="00871D23"/>
    <w:rsid w:val="00871E80"/>
    <w:rsid w:val="008733F0"/>
    <w:rsid w:val="008736E7"/>
    <w:rsid w:val="00873AD2"/>
    <w:rsid w:val="00874312"/>
    <w:rsid w:val="0087437C"/>
    <w:rsid w:val="00875CD7"/>
    <w:rsid w:val="00876B4D"/>
    <w:rsid w:val="00877F18"/>
    <w:rsid w:val="00880C44"/>
    <w:rsid w:val="008842DB"/>
    <w:rsid w:val="00886D79"/>
    <w:rsid w:val="008904C7"/>
    <w:rsid w:val="0089362C"/>
    <w:rsid w:val="008940F3"/>
    <w:rsid w:val="008941E3"/>
    <w:rsid w:val="008947D0"/>
    <w:rsid w:val="00894A88"/>
    <w:rsid w:val="00895386"/>
    <w:rsid w:val="0089587B"/>
    <w:rsid w:val="00896C12"/>
    <w:rsid w:val="00897298"/>
    <w:rsid w:val="00897ADF"/>
    <w:rsid w:val="008A0A49"/>
    <w:rsid w:val="008A11B2"/>
    <w:rsid w:val="008A21FF"/>
    <w:rsid w:val="008A267A"/>
    <w:rsid w:val="008A26D8"/>
    <w:rsid w:val="008A2A77"/>
    <w:rsid w:val="008A2CE2"/>
    <w:rsid w:val="008A30AC"/>
    <w:rsid w:val="008A3830"/>
    <w:rsid w:val="008A3B8C"/>
    <w:rsid w:val="008A44B8"/>
    <w:rsid w:val="008A46CA"/>
    <w:rsid w:val="008A51A8"/>
    <w:rsid w:val="008A54C7"/>
    <w:rsid w:val="008A62CB"/>
    <w:rsid w:val="008A6BBD"/>
    <w:rsid w:val="008A77D8"/>
    <w:rsid w:val="008B0483"/>
    <w:rsid w:val="008B0E86"/>
    <w:rsid w:val="008B120C"/>
    <w:rsid w:val="008B12AB"/>
    <w:rsid w:val="008B289A"/>
    <w:rsid w:val="008B2B2A"/>
    <w:rsid w:val="008B5069"/>
    <w:rsid w:val="008B51A0"/>
    <w:rsid w:val="008B5521"/>
    <w:rsid w:val="008B592A"/>
    <w:rsid w:val="008B66D0"/>
    <w:rsid w:val="008B7B5C"/>
    <w:rsid w:val="008C05AE"/>
    <w:rsid w:val="008C0A89"/>
    <w:rsid w:val="008C0C99"/>
    <w:rsid w:val="008C2017"/>
    <w:rsid w:val="008C2504"/>
    <w:rsid w:val="008C291B"/>
    <w:rsid w:val="008C4958"/>
    <w:rsid w:val="008C4BAA"/>
    <w:rsid w:val="008C6AE8"/>
    <w:rsid w:val="008C7573"/>
    <w:rsid w:val="008D0075"/>
    <w:rsid w:val="008D00A5"/>
    <w:rsid w:val="008D01DE"/>
    <w:rsid w:val="008D2191"/>
    <w:rsid w:val="008D25B7"/>
    <w:rsid w:val="008D29C0"/>
    <w:rsid w:val="008D34F1"/>
    <w:rsid w:val="008D39D8"/>
    <w:rsid w:val="008D3CE9"/>
    <w:rsid w:val="008D493B"/>
    <w:rsid w:val="008D4A0F"/>
    <w:rsid w:val="008D60D1"/>
    <w:rsid w:val="008D697E"/>
    <w:rsid w:val="008D6D1A"/>
    <w:rsid w:val="008E065E"/>
    <w:rsid w:val="008E0927"/>
    <w:rsid w:val="008E1205"/>
    <w:rsid w:val="008E1909"/>
    <w:rsid w:val="008E25A5"/>
    <w:rsid w:val="008E4448"/>
    <w:rsid w:val="008E53CC"/>
    <w:rsid w:val="008E5535"/>
    <w:rsid w:val="008E5573"/>
    <w:rsid w:val="008E79C3"/>
    <w:rsid w:val="008F0E9B"/>
    <w:rsid w:val="008F1C42"/>
    <w:rsid w:val="008F1EAB"/>
    <w:rsid w:val="008F33DC"/>
    <w:rsid w:val="008F477F"/>
    <w:rsid w:val="008F5147"/>
    <w:rsid w:val="008F56DA"/>
    <w:rsid w:val="008F5CE8"/>
    <w:rsid w:val="008F63FB"/>
    <w:rsid w:val="008F6EF9"/>
    <w:rsid w:val="008F7005"/>
    <w:rsid w:val="008F7280"/>
    <w:rsid w:val="00902350"/>
    <w:rsid w:val="00902CA0"/>
    <w:rsid w:val="0090310B"/>
    <w:rsid w:val="0090336B"/>
    <w:rsid w:val="00904EFC"/>
    <w:rsid w:val="009053AA"/>
    <w:rsid w:val="00905AF0"/>
    <w:rsid w:val="00906939"/>
    <w:rsid w:val="00910B7D"/>
    <w:rsid w:val="00910FA8"/>
    <w:rsid w:val="00911BA6"/>
    <w:rsid w:val="00911DFB"/>
    <w:rsid w:val="009125E3"/>
    <w:rsid w:val="00912E52"/>
    <w:rsid w:val="00913229"/>
    <w:rsid w:val="00913445"/>
    <w:rsid w:val="009139D9"/>
    <w:rsid w:val="00914AD8"/>
    <w:rsid w:val="00914BB4"/>
    <w:rsid w:val="00916079"/>
    <w:rsid w:val="009160D1"/>
    <w:rsid w:val="00916175"/>
    <w:rsid w:val="00916956"/>
    <w:rsid w:val="00916F1E"/>
    <w:rsid w:val="00917854"/>
    <w:rsid w:val="00917CE9"/>
    <w:rsid w:val="00917E0B"/>
    <w:rsid w:val="00917EE0"/>
    <w:rsid w:val="00920BF2"/>
    <w:rsid w:val="00922010"/>
    <w:rsid w:val="00922CBC"/>
    <w:rsid w:val="00923166"/>
    <w:rsid w:val="0092367E"/>
    <w:rsid w:val="00923A50"/>
    <w:rsid w:val="00924BDB"/>
    <w:rsid w:val="00931BD9"/>
    <w:rsid w:val="00934437"/>
    <w:rsid w:val="009355A9"/>
    <w:rsid w:val="009368F3"/>
    <w:rsid w:val="00936A78"/>
    <w:rsid w:val="00936F55"/>
    <w:rsid w:val="0094019F"/>
    <w:rsid w:val="00940834"/>
    <w:rsid w:val="00940F0B"/>
    <w:rsid w:val="009413E1"/>
    <w:rsid w:val="00941636"/>
    <w:rsid w:val="00941B53"/>
    <w:rsid w:val="00941E22"/>
    <w:rsid w:val="00942302"/>
    <w:rsid w:val="009425D3"/>
    <w:rsid w:val="009429AB"/>
    <w:rsid w:val="00943742"/>
    <w:rsid w:val="00945A1C"/>
    <w:rsid w:val="00945C05"/>
    <w:rsid w:val="00946945"/>
    <w:rsid w:val="00947713"/>
    <w:rsid w:val="00947EAF"/>
    <w:rsid w:val="00950DE7"/>
    <w:rsid w:val="009535FC"/>
    <w:rsid w:val="00953920"/>
    <w:rsid w:val="00953C0E"/>
    <w:rsid w:val="00953D47"/>
    <w:rsid w:val="009540CD"/>
    <w:rsid w:val="00956038"/>
    <w:rsid w:val="00956647"/>
    <w:rsid w:val="0095681E"/>
    <w:rsid w:val="009572D4"/>
    <w:rsid w:val="0096115A"/>
    <w:rsid w:val="00961921"/>
    <w:rsid w:val="00961C82"/>
    <w:rsid w:val="00963AEC"/>
    <w:rsid w:val="0096430A"/>
    <w:rsid w:val="0096554B"/>
    <w:rsid w:val="0096584A"/>
    <w:rsid w:val="009664F1"/>
    <w:rsid w:val="0096699B"/>
    <w:rsid w:val="00967EA5"/>
    <w:rsid w:val="00970636"/>
    <w:rsid w:val="009708E3"/>
    <w:rsid w:val="009718D6"/>
    <w:rsid w:val="00971A5A"/>
    <w:rsid w:val="00971F08"/>
    <w:rsid w:val="009724F5"/>
    <w:rsid w:val="00972CBF"/>
    <w:rsid w:val="0097524B"/>
    <w:rsid w:val="00975B58"/>
    <w:rsid w:val="0097603D"/>
    <w:rsid w:val="00976949"/>
    <w:rsid w:val="00976B71"/>
    <w:rsid w:val="00977AD4"/>
    <w:rsid w:val="009801E1"/>
    <w:rsid w:val="00980477"/>
    <w:rsid w:val="00981BDD"/>
    <w:rsid w:val="0098246A"/>
    <w:rsid w:val="00983DD4"/>
    <w:rsid w:val="00985253"/>
    <w:rsid w:val="009853B3"/>
    <w:rsid w:val="00985E5D"/>
    <w:rsid w:val="0098605C"/>
    <w:rsid w:val="0098658D"/>
    <w:rsid w:val="00987974"/>
    <w:rsid w:val="009905A6"/>
    <w:rsid w:val="00990630"/>
    <w:rsid w:val="00991761"/>
    <w:rsid w:val="0099198A"/>
    <w:rsid w:val="00992676"/>
    <w:rsid w:val="00994DCA"/>
    <w:rsid w:val="00995189"/>
    <w:rsid w:val="00995D72"/>
    <w:rsid w:val="009960EC"/>
    <w:rsid w:val="009962CA"/>
    <w:rsid w:val="009970DD"/>
    <w:rsid w:val="00997320"/>
    <w:rsid w:val="009974C1"/>
    <w:rsid w:val="009A0FBA"/>
    <w:rsid w:val="009A1601"/>
    <w:rsid w:val="009A3206"/>
    <w:rsid w:val="009A323B"/>
    <w:rsid w:val="009A380F"/>
    <w:rsid w:val="009A3BB6"/>
    <w:rsid w:val="009A40EE"/>
    <w:rsid w:val="009A462D"/>
    <w:rsid w:val="009A5CBA"/>
    <w:rsid w:val="009B0346"/>
    <w:rsid w:val="009B1F30"/>
    <w:rsid w:val="009B25C6"/>
    <w:rsid w:val="009B296C"/>
    <w:rsid w:val="009B2A68"/>
    <w:rsid w:val="009B3AC2"/>
    <w:rsid w:val="009B41FC"/>
    <w:rsid w:val="009B4823"/>
    <w:rsid w:val="009B499C"/>
    <w:rsid w:val="009B4B75"/>
    <w:rsid w:val="009B4DF4"/>
    <w:rsid w:val="009B564E"/>
    <w:rsid w:val="009B6F1C"/>
    <w:rsid w:val="009B756A"/>
    <w:rsid w:val="009B7B48"/>
    <w:rsid w:val="009B7E87"/>
    <w:rsid w:val="009C0169"/>
    <w:rsid w:val="009C08B0"/>
    <w:rsid w:val="009C12F9"/>
    <w:rsid w:val="009C3E9E"/>
    <w:rsid w:val="009C403E"/>
    <w:rsid w:val="009C4AB8"/>
    <w:rsid w:val="009C5CEA"/>
    <w:rsid w:val="009C5D39"/>
    <w:rsid w:val="009C5D6E"/>
    <w:rsid w:val="009C5DA4"/>
    <w:rsid w:val="009C5DEE"/>
    <w:rsid w:val="009C72A6"/>
    <w:rsid w:val="009C7317"/>
    <w:rsid w:val="009C768B"/>
    <w:rsid w:val="009C7F68"/>
    <w:rsid w:val="009D020D"/>
    <w:rsid w:val="009D0E10"/>
    <w:rsid w:val="009D45C3"/>
    <w:rsid w:val="009D4CAF"/>
    <w:rsid w:val="009D4FF0"/>
    <w:rsid w:val="009D4FF8"/>
    <w:rsid w:val="009D55A7"/>
    <w:rsid w:val="009D5A78"/>
    <w:rsid w:val="009D6285"/>
    <w:rsid w:val="009D703C"/>
    <w:rsid w:val="009D718F"/>
    <w:rsid w:val="009D786B"/>
    <w:rsid w:val="009E0194"/>
    <w:rsid w:val="009E05AB"/>
    <w:rsid w:val="009E068F"/>
    <w:rsid w:val="009E0F56"/>
    <w:rsid w:val="009E14E0"/>
    <w:rsid w:val="009E1DB7"/>
    <w:rsid w:val="009E2A63"/>
    <w:rsid w:val="009E35DB"/>
    <w:rsid w:val="009E3E2C"/>
    <w:rsid w:val="009E43F5"/>
    <w:rsid w:val="009E47A3"/>
    <w:rsid w:val="009E4DDE"/>
    <w:rsid w:val="009E553A"/>
    <w:rsid w:val="009E6F1B"/>
    <w:rsid w:val="009F08F3"/>
    <w:rsid w:val="009F344F"/>
    <w:rsid w:val="009F50AB"/>
    <w:rsid w:val="009F57D3"/>
    <w:rsid w:val="009F5864"/>
    <w:rsid w:val="009F6D26"/>
    <w:rsid w:val="009F7693"/>
    <w:rsid w:val="00A0001D"/>
    <w:rsid w:val="00A02603"/>
    <w:rsid w:val="00A02680"/>
    <w:rsid w:val="00A031D8"/>
    <w:rsid w:val="00A048A8"/>
    <w:rsid w:val="00A04F49"/>
    <w:rsid w:val="00A05BBE"/>
    <w:rsid w:val="00A0686B"/>
    <w:rsid w:val="00A076AE"/>
    <w:rsid w:val="00A13E54"/>
    <w:rsid w:val="00A16064"/>
    <w:rsid w:val="00A16881"/>
    <w:rsid w:val="00A16CEE"/>
    <w:rsid w:val="00A17326"/>
    <w:rsid w:val="00A17F63"/>
    <w:rsid w:val="00A21558"/>
    <w:rsid w:val="00A2193B"/>
    <w:rsid w:val="00A2230E"/>
    <w:rsid w:val="00A22D5F"/>
    <w:rsid w:val="00A2351A"/>
    <w:rsid w:val="00A236D1"/>
    <w:rsid w:val="00A249EA"/>
    <w:rsid w:val="00A25167"/>
    <w:rsid w:val="00A264A9"/>
    <w:rsid w:val="00A26DCF"/>
    <w:rsid w:val="00A27785"/>
    <w:rsid w:val="00A30187"/>
    <w:rsid w:val="00A3026E"/>
    <w:rsid w:val="00A30806"/>
    <w:rsid w:val="00A30973"/>
    <w:rsid w:val="00A31B1E"/>
    <w:rsid w:val="00A3448A"/>
    <w:rsid w:val="00A3456D"/>
    <w:rsid w:val="00A346E2"/>
    <w:rsid w:val="00A36297"/>
    <w:rsid w:val="00A37E87"/>
    <w:rsid w:val="00A40860"/>
    <w:rsid w:val="00A41B92"/>
    <w:rsid w:val="00A41E2B"/>
    <w:rsid w:val="00A45947"/>
    <w:rsid w:val="00A45B74"/>
    <w:rsid w:val="00A45C05"/>
    <w:rsid w:val="00A467EE"/>
    <w:rsid w:val="00A51068"/>
    <w:rsid w:val="00A5127D"/>
    <w:rsid w:val="00A51908"/>
    <w:rsid w:val="00A51994"/>
    <w:rsid w:val="00A52B64"/>
    <w:rsid w:val="00A52E1D"/>
    <w:rsid w:val="00A5390F"/>
    <w:rsid w:val="00A5506A"/>
    <w:rsid w:val="00A561CF"/>
    <w:rsid w:val="00A61499"/>
    <w:rsid w:val="00A616D3"/>
    <w:rsid w:val="00A618AC"/>
    <w:rsid w:val="00A61E4A"/>
    <w:rsid w:val="00A62288"/>
    <w:rsid w:val="00A62A77"/>
    <w:rsid w:val="00A62D9F"/>
    <w:rsid w:val="00A62EAE"/>
    <w:rsid w:val="00A63483"/>
    <w:rsid w:val="00A63656"/>
    <w:rsid w:val="00A64313"/>
    <w:rsid w:val="00A657D7"/>
    <w:rsid w:val="00A659BD"/>
    <w:rsid w:val="00A660AC"/>
    <w:rsid w:val="00A66D77"/>
    <w:rsid w:val="00A677E3"/>
    <w:rsid w:val="00A67E6C"/>
    <w:rsid w:val="00A70E58"/>
    <w:rsid w:val="00A71774"/>
    <w:rsid w:val="00A71B99"/>
    <w:rsid w:val="00A72852"/>
    <w:rsid w:val="00A7363E"/>
    <w:rsid w:val="00A739D0"/>
    <w:rsid w:val="00A73D41"/>
    <w:rsid w:val="00A75ED0"/>
    <w:rsid w:val="00A761D4"/>
    <w:rsid w:val="00A77EC4"/>
    <w:rsid w:val="00A77F95"/>
    <w:rsid w:val="00A80189"/>
    <w:rsid w:val="00A807CA"/>
    <w:rsid w:val="00A80946"/>
    <w:rsid w:val="00A809BA"/>
    <w:rsid w:val="00A80B9E"/>
    <w:rsid w:val="00A811C0"/>
    <w:rsid w:val="00A81F60"/>
    <w:rsid w:val="00A825A6"/>
    <w:rsid w:val="00A844D7"/>
    <w:rsid w:val="00A84B97"/>
    <w:rsid w:val="00A87727"/>
    <w:rsid w:val="00A90826"/>
    <w:rsid w:val="00A92328"/>
    <w:rsid w:val="00A92879"/>
    <w:rsid w:val="00A92B95"/>
    <w:rsid w:val="00A92C5F"/>
    <w:rsid w:val="00A92E8C"/>
    <w:rsid w:val="00A93DD8"/>
    <w:rsid w:val="00A9442A"/>
    <w:rsid w:val="00A95639"/>
    <w:rsid w:val="00A9619B"/>
    <w:rsid w:val="00A9672A"/>
    <w:rsid w:val="00A96EA6"/>
    <w:rsid w:val="00A97383"/>
    <w:rsid w:val="00AA016F"/>
    <w:rsid w:val="00AA0DCA"/>
    <w:rsid w:val="00AA0F48"/>
    <w:rsid w:val="00AA1ED6"/>
    <w:rsid w:val="00AA37BA"/>
    <w:rsid w:val="00AA4F9F"/>
    <w:rsid w:val="00AA51D6"/>
    <w:rsid w:val="00AA5B3B"/>
    <w:rsid w:val="00AB020F"/>
    <w:rsid w:val="00AB099D"/>
    <w:rsid w:val="00AB0BC8"/>
    <w:rsid w:val="00AB0EB3"/>
    <w:rsid w:val="00AB11CA"/>
    <w:rsid w:val="00AB14D9"/>
    <w:rsid w:val="00AB1827"/>
    <w:rsid w:val="00AB2C2A"/>
    <w:rsid w:val="00AB307C"/>
    <w:rsid w:val="00AB3C86"/>
    <w:rsid w:val="00AB424D"/>
    <w:rsid w:val="00AB4A5D"/>
    <w:rsid w:val="00AB4AB8"/>
    <w:rsid w:val="00AB655E"/>
    <w:rsid w:val="00AB6FB6"/>
    <w:rsid w:val="00AC007F"/>
    <w:rsid w:val="00AC099A"/>
    <w:rsid w:val="00AC0C50"/>
    <w:rsid w:val="00AC1C71"/>
    <w:rsid w:val="00AC1E0C"/>
    <w:rsid w:val="00AC29FD"/>
    <w:rsid w:val="00AC2ECD"/>
    <w:rsid w:val="00AC3119"/>
    <w:rsid w:val="00AC47F5"/>
    <w:rsid w:val="00AC49FB"/>
    <w:rsid w:val="00AC5A10"/>
    <w:rsid w:val="00AC6DD7"/>
    <w:rsid w:val="00AC7397"/>
    <w:rsid w:val="00AD0AA3"/>
    <w:rsid w:val="00AD1A51"/>
    <w:rsid w:val="00AD1D6E"/>
    <w:rsid w:val="00AD1E6E"/>
    <w:rsid w:val="00AD2B8D"/>
    <w:rsid w:val="00AD3F94"/>
    <w:rsid w:val="00AD4A5A"/>
    <w:rsid w:val="00AD4D36"/>
    <w:rsid w:val="00AD4EA3"/>
    <w:rsid w:val="00AD595B"/>
    <w:rsid w:val="00AD6EF4"/>
    <w:rsid w:val="00AD7400"/>
    <w:rsid w:val="00AD7883"/>
    <w:rsid w:val="00AD7C1E"/>
    <w:rsid w:val="00AD7F73"/>
    <w:rsid w:val="00AE27AC"/>
    <w:rsid w:val="00AE2A13"/>
    <w:rsid w:val="00AE3D40"/>
    <w:rsid w:val="00AE40E0"/>
    <w:rsid w:val="00AE4DBA"/>
    <w:rsid w:val="00AE4F07"/>
    <w:rsid w:val="00AE5A5C"/>
    <w:rsid w:val="00AE68FB"/>
    <w:rsid w:val="00AE7612"/>
    <w:rsid w:val="00AE78A0"/>
    <w:rsid w:val="00AF18D5"/>
    <w:rsid w:val="00AF1C5D"/>
    <w:rsid w:val="00AF318C"/>
    <w:rsid w:val="00AF42D7"/>
    <w:rsid w:val="00AF496C"/>
    <w:rsid w:val="00AF5856"/>
    <w:rsid w:val="00AF5E72"/>
    <w:rsid w:val="00AF6D40"/>
    <w:rsid w:val="00B006FE"/>
    <w:rsid w:val="00B007CB"/>
    <w:rsid w:val="00B02AA9"/>
    <w:rsid w:val="00B02FA3"/>
    <w:rsid w:val="00B03149"/>
    <w:rsid w:val="00B04190"/>
    <w:rsid w:val="00B04CAD"/>
    <w:rsid w:val="00B05084"/>
    <w:rsid w:val="00B05422"/>
    <w:rsid w:val="00B05910"/>
    <w:rsid w:val="00B0692E"/>
    <w:rsid w:val="00B133C5"/>
    <w:rsid w:val="00B157F9"/>
    <w:rsid w:val="00B17646"/>
    <w:rsid w:val="00B17B6A"/>
    <w:rsid w:val="00B20256"/>
    <w:rsid w:val="00B20D09"/>
    <w:rsid w:val="00B21180"/>
    <w:rsid w:val="00B21470"/>
    <w:rsid w:val="00B215F3"/>
    <w:rsid w:val="00B2485B"/>
    <w:rsid w:val="00B265B3"/>
    <w:rsid w:val="00B2763F"/>
    <w:rsid w:val="00B277DC"/>
    <w:rsid w:val="00B27AAC"/>
    <w:rsid w:val="00B30929"/>
    <w:rsid w:val="00B30D83"/>
    <w:rsid w:val="00B31B13"/>
    <w:rsid w:val="00B331FF"/>
    <w:rsid w:val="00B350BE"/>
    <w:rsid w:val="00B36283"/>
    <w:rsid w:val="00B37240"/>
    <w:rsid w:val="00B372AA"/>
    <w:rsid w:val="00B40445"/>
    <w:rsid w:val="00B40507"/>
    <w:rsid w:val="00B405C9"/>
    <w:rsid w:val="00B409E0"/>
    <w:rsid w:val="00B41888"/>
    <w:rsid w:val="00B42049"/>
    <w:rsid w:val="00B42CE4"/>
    <w:rsid w:val="00B43124"/>
    <w:rsid w:val="00B44554"/>
    <w:rsid w:val="00B44D80"/>
    <w:rsid w:val="00B44F99"/>
    <w:rsid w:val="00B45094"/>
    <w:rsid w:val="00B45A52"/>
    <w:rsid w:val="00B45F86"/>
    <w:rsid w:val="00B46175"/>
    <w:rsid w:val="00B47B9E"/>
    <w:rsid w:val="00B47C9B"/>
    <w:rsid w:val="00B53349"/>
    <w:rsid w:val="00B53FE3"/>
    <w:rsid w:val="00B548B7"/>
    <w:rsid w:val="00B55319"/>
    <w:rsid w:val="00B57764"/>
    <w:rsid w:val="00B63045"/>
    <w:rsid w:val="00B6495D"/>
    <w:rsid w:val="00B64AB6"/>
    <w:rsid w:val="00B664C7"/>
    <w:rsid w:val="00B66A6B"/>
    <w:rsid w:val="00B70B5F"/>
    <w:rsid w:val="00B72DAC"/>
    <w:rsid w:val="00B72F94"/>
    <w:rsid w:val="00B739F6"/>
    <w:rsid w:val="00B746D4"/>
    <w:rsid w:val="00B76E15"/>
    <w:rsid w:val="00B77922"/>
    <w:rsid w:val="00B805F8"/>
    <w:rsid w:val="00B809D6"/>
    <w:rsid w:val="00B80D58"/>
    <w:rsid w:val="00B80FB2"/>
    <w:rsid w:val="00B81A6C"/>
    <w:rsid w:val="00B82B83"/>
    <w:rsid w:val="00B832B9"/>
    <w:rsid w:val="00B8352B"/>
    <w:rsid w:val="00B83626"/>
    <w:rsid w:val="00B85DE5"/>
    <w:rsid w:val="00B9044E"/>
    <w:rsid w:val="00B90603"/>
    <w:rsid w:val="00B90F0D"/>
    <w:rsid w:val="00B90F73"/>
    <w:rsid w:val="00B913D7"/>
    <w:rsid w:val="00B930FE"/>
    <w:rsid w:val="00B9387B"/>
    <w:rsid w:val="00B93B59"/>
    <w:rsid w:val="00B9406A"/>
    <w:rsid w:val="00BA0255"/>
    <w:rsid w:val="00BA043F"/>
    <w:rsid w:val="00BA0DBA"/>
    <w:rsid w:val="00BA2280"/>
    <w:rsid w:val="00BA295F"/>
    <w:rsid w:val="00BA2A08"/>
    <w:rsid w:val="00BA2CC4"/>
    <w:rsid w:val="00BA3523"/>
    <w:rsid w:val="00BA3B82"/>
    <w:rsid w:val="00BA3DEC"/>
    <w:rsid w:val="00BA56D2"/>
    <w:rsid w:val="00BA725A"/>
    <w:rsid w:val="00BA76E0"/>
    <w:rsid w:val="00BB131F"/>
    <w:rsid w:val="00BB202D"/>
    <w:rsid w:val="00BB2A25"/>
    <w:rsid w:val="00BB3ED8"/>
    <w:rsid w:val="00BB4A0B"/>
    <w:rsid w:val="00BB51E9"/>
    <w:rsid w:val="00BB6177"/>
    <w:rsid w:val="00BB655B"/>
    <w:rsid w:val="00BB665E"/>
    <w:rsid w:val="00BB7F3A"/>
    <w:rsid w:val="00BC01A7"/>
    <w:rsid w:val="00BC0FDC"/>
    <w:rsid w:val="00BC3053"/>
    <w:rsid w:val="00BC3456"/>
    <w:rsid w:val="00BC37C9"/>
    <w:rsid w:val="00BC4898"/>
    <w:rsid w:val="00BC4D2E"/>
    <w:rsid w:val="00BC61BB"/>
    <w:rsid w:val="00BC6F8F"/>
    <w:rsid w:val="00BC72E6"/>
    <w:rsid w:val="00BD219A"/>
    <w:rsid w:val="00BD225B"/>
    <w:rsid w:val="00BD3779"/>
    <w:rsid w:val="00BD3B0D"/>
    <w:rsid w:val="00BD3EFF"/>
    <w:rsid w:val="00BD410D"/>
    <w:rsid w:val="00BD48AC"/>
    <w:rsid w:val="00BD5F1A"/>
    <w:rsid w:val="00BD69E6"/>
    <w:rsid w:val="00BD6C4B"/>
    <w:rsid w:val="00BD72C0"/>
    <w:rsid w:val="00BD7883"/>
    <w:rsid w:val="00BE0C9C"/>
    <w:rsid w:val="00BE1234"/>
    <w:rsid w:val="00BE1A4F"/>
    <w:rsid w:val="00BE29AA"/>
    <w:rsid w:val="00BE2FA6"/>
    <w:rsid w:val="00BE333F"/>
    <w:rsid w:val="00BE4400"/>
    <w:rsid w:val="00BE55F0"/>
    <w:rsid w:val="00BE5B07"/>
    <w:rsid w:val="00BE5BDC"/>
    <w:rsid w:val="00BE5C9B"/>
    <w:rsid w:val="00BE670B"/>
    <w:rsid w:val="00BE7090"/>
    <w:rsid w:val="00BE70F2"/>
    <w:rsid w:val="00BE7406"/>
    <w:rsid w:val="00BE7603"/>
    <w:rsid w:val="00BF05B6"/>
    <w:rsid w:val="00BF0FDE"/>
    <w:rsid w:val="00BF3279"/>
    <w:rsid w:val="00BF3383"/>
    <w:rsid w:val="00BF3F40"/>
    <w:rsid w:val="00BF46F5"/>
    <w:rsid w:val="00BF473C"/>
    <w:rsid w:val="00BF5E72"/>
    <w:rsid w:val="00BF69E2"/>
    <w:rsid w:val="00BF6D70"/>
    <w:rsid w:val="00BF6FC8"/>
    <w:rsid w:val="00BF74C7"/>
    <w:rsid w:val="00C015F1"/>
    <w:rsid w:val="00C01F33"/>
    <w:rsid w:val="00C02CC6"/>
    <w:rsid w:val="00C032C5"/>
    <w:rsid w:val="00C040F7"/>
    <w:rsid w:val="00C044AB"/>
    <w:rsid w:val="00C05706"/>
    <w:rsid w:val="00C07265"/>
    <w:rsid w:val="00C07377"/>
    <w:rsid w:val="00C07516"/>
    <w:rsid w:val="00C10478"/>
    <w:rsid w:val="00C12107"/>
    <w:rsid w:val="00C12F8E"/>
    <w:rsid w:val="00C14D4B"/>
    <w:rsid w:val="00C154BB"/>
    <w:rsid w:val="00C16599"/>
    <w:rsid w:val="00C16CE0"/>
    <w:rsid w:val="00C2250D"/>
    <w:rsid w:val="00C2404E"/>
    <w:rsid w:val="00C24192"/>
    <w:rsid w:val="00C257C1"/>
    <w:rsid w:val="00C26C25"/>
    <w:rsid w:val="00C279B5"/>
    <w:rsid w:val="00C27C45"/>
    <w:rsid w:val="00C3010C"/>
    <w:rsid w:val="00C31B07"/>
    <w:rsid w:val="00C32D23"/>
    <w:rsid w:val="00C36A0A"/>
    <w:rsid w:val="00C36A2F"/>
    <w:rsid w:val="00C3719D"/>
    <w:rsid w:val="00C37CB2"/>
    <w:rsid w:val="00C37D66"/>
    <w:rsid w:val="00C4009A"/>
    <w:rsid w:val="00C40D67"/>
    <w:rsid w:val="00C4189A"/>
    <w:rsid w:val="00C42820"/>
    <w:rsid w:val="00C4296C"/>
    <w:rsid w:val="00C44AEC"/>
    <w:rsid w:val="00C473A5"/>
    <w:rsid w:val="00C47ADA"/>
    <w:rsid w:val="00C50358"/>
    <w:rsid w:val="00C505D3"/>
    <w:rsid w:val="00C50947"/>
    <w:rsid w:val="00C519FA"/>
    <w:rsid w:val="00C5217F"/>
    <w:rsid w:val="00C52309"/>
    <w:rsid w:val="00C53D19"/>
    <w:rsid w:val="00C546D5"/>
    <w:rsid w:val="00C54995"/>
    <w:rsid w:val="00C54D41"/>
    <w:rsid w:val="00C5624A"/>
    <w:rsid w:val="00C5749E"/>
    <w:rsid w:val="00C57629"/>
    <w:rsid w:val="00C578B7"/>
    <w:rsid w:val="00C57968"/>
    <w:rsid w:val="00C605BD"/>
    <w:rsid w:val="00C60783"/>
    <w:rsid w:val="00C60B85"/>
    <w:rsid w:val="00C61C60"/>
    <w:rsid w:val="00C61F24"/>
    <w:rsid w:val="00C6268F"/>
    <w:rsid w:val="00C64672"/>
    <w:rsid w:val="00C64C89"/>
    <w:rsid w:val="00C64FBC"/>
    <w:rsid w:val="00C65418"/>
    <w:rsid w:val="00C656F9"/>
    <w:rsid w:val="00C6752D"/>
    <w:rsid w:val="00C6798A"/>
    <w:rsid w:val="00C67B6F"/>
    <w:rsid w:val="00C67DC7"/>
    <w:rsid w:val="00C70697"/>
    <w:rsid w:val="00C70CE3"/>
    <w:rsid w:val="00C71FEC"/>
    <w:rsid w:val="00C72093"/>
    <w:rsid w:val="00C72224"/>
    <w:rsid w:val="00C72C21"/>
    <w:rsid w:val="00C72EF4"/>
    <w:rsid w:val="00C73DF7"/>
    <w:rsid w:val="00C73F60"/>
    <w:rsid w:val="00C744FE"/>
    <w:rsid w:val="00C74A76"/>
    <w:rsid w:val="00C75D2F"/>
    <w:rsid w:val="00C75DEA"/>
    <w:rsid w:val="00C766FE"/>
    <w:rsid w:val="00C767BE"/>
    <w:rsid w:val="00C76E3C"/>
    <w:rsid w:val="00C81568"/>
    <w:rsid w:val="00C82D6D"/>
    <w:rsid w:val="00C8346A"/>
    <w:rsid w:val="00C848AC"/>
    <w:rsid w:val="00C85DB5"/>
    <w:rsid w:val="00C86240"/>
    <w:rsid w:val="00C86B77"/>
    <w:rsid w:val="00C87BEE"/>
    <w:rsid w:val="00C9027A"/>
    <w:rsid w:val="00C9068E"/>
    <w:rsid w:val="00C907AD"/>
    <w:rsid w:val="00C90881"/>
    <w:rsid w:val="00C9147D"/>
    <w:rsid w:val="00C91C78"/>
    <w:rsid w:val="00C93814"/>
    <w:rsid w:val="00C93C4B"/>
    <w:rsid w:val="00C93CDB"/>
    <w:rsid w:val="00C944AB"/>
    <w:rsid w:val="00C95B40"/>
    <w:rsid w:val="00C95F14"/>
    <w:rsid w:val="00C96892"/>
    <w:rsid w:val="00C97BE0"/>
    <w:rsid w:val="00CA02E5"/>
    <w:rsid w:val="00CA0DBF"/>
    <w:rsid w:val="00CA1229"/>
    <w:rsid w:val="00CA1B34"/>
    <w:rsid w:val="00CA1ED8"/>
    <w:rsid w:val="00CA25C3"/>
    <w:rsid w:val="00CA329B"/>
    <w:rsid w:val="00CA34AB"/>
    <w:rsid w:val="00CA35FA"/>
    <w:rsid w:val="00CA4902"/>
    <w:rsid w:val="00CA5965"/>
    <w:rsid w:val="00CA65FD"/>
    <w:rsid w:val="00CA7670"/>
    <w:rsid w:val="00CB070F"/>
    <w:rsid w:val="00CB0C8D"/>
    <w:rsid w:val="00CB126A"/>
    <w:rsid w:val="00CB1F63"/>
    <w:rsid w:val="00CB3D03"/>
    <w:rsid w:val="00CB4EA7"/>
    <w:rsid w:val="00CB5C97"/>
    <w:rsid w:val="00CB7170"/>
    <w:rsid w:val="00CC040E"/>
    <w:rsid w:val="00CC050C"/>
    <w:rsid w:val="00CC0591"/>
    <w:rsid w:val="00CC111F"/>
    <w:rsid w:val="00CC1AFA"/>
    <w:rsid w:val="00CC2011"/>
    <w:rsid w:val="00CC2B5D"/>
    <w:rsid w:val="00CC3AD5"/>
    <w:rsid w:val="00CC3EA0"/>
    <w:rsid w:val="00CC4410"/>
    <w:rsid w:val="00CC54A2"/>
    <w:rsid w:val="00CC54FE"/>
    <w:rsid w:val="00CC6974"/>
    <w:rsid w:val="00CC769E"/>
    <w:rsid w:val="00CC7B45"/>
    <w:rsid w:val="00CD0B90"/>
    <w:rsid w:val="00CD1188"/>
    <w:rsid w:val="00CD1A76"/>
    <w:rsid w:val="00CD1F55"/>
    <w:rsid w:val="00CD270D"/>
    <w:rsid w:val="00CD2ED1"/>
    <w:rsid w:val="00CD337B"/>
    <w:rsid w:val="00CD37AA"/>
    <w:rsid w:val="00CD6137"/>
    <w:rsid w:val="00CD69FB"/>
    <w:rsid w:val="00CD6E86"/>
    <w:rsid w:val="00CD76BB"/>
    <w:rsid w:val="00CE01BF"/>
    <w:rsid w:val="00CE02C7"/>
    <w:rsid w:val="00CE0424"/>
    <w:rsid w:val="00CE14BE"/>
    <w:rsid w:val="00CE35B0"/>
    <w:rsid w:val="00CE370E"/>
    <w:rsid w:val="00CE4518"/>
    <w:rsid w:val="00CE4A3A"/>
    <w:rsid w:val="00CE4DF3"/>
    <w:rsid w:val="00CE53D9"/>
    <w:rsid w:val="00CE56C1"/>
    <w:rsid w:val="00CE6077"/>
    <w:rsid w:val="00CE735F"/>
    <w:rsid w:val="00CE7561"/>
    <w:rsid w:val="00CE78FB"/>
    <w:rsid w:val="00CF040D"/>
    <w:rsid w:val="00CF0581"/>
    <w:rsid w:val="00CF1354"/>
    <w:rsid w:val="00CF29C7"/>
    <w:rsid w:val="00CF36D0"/>
    <w:rsid w:val="00CF3B1F"/>
    <w:rsid w:val="00CF3BF6"/>
    <w:rsid w:val="00CF3D46"/>
    <w:rsid w:val="00CF4824"/>
    <w:rsid w:val="00CF4AE1"/>
    <w:rsid w:val="00CF625B"/>
    <w:rsid w:val="00CF67D2"/>
    <w:rsid w:val="00CF687E"/>
    <w:rsid w:val="00D003BE"/>
    <w:rsid w:val="00D01B6E"/>
    <w:rsid w:val="00D0336F"/>
    <w:rsid w:val="00D0349B"/>
    <w:rsid w:val="00D0374F"/>
    <w:rsid w:val="00D03754"/>
    <w:rsid w:val="00D10249"/>
    <w:rsid w:val="00D10845"/>
    <w:rsid w:val="00D115C3"/>
    <w:rsid w:val="00D11897"/>
    <w:rsid w:val="00D11CF5"/>
    <w:rsid w:val="00D121D2"/>
    <w:rsid w:val="00D13135"/>
    <w:rsid w:val="00D13E4E"/>
    <w:rsid w:val="00D14A69"/>
    <w:rsid w:val="00D175CB"/>
    <w:rsid w:val="00D1798D"/>
    <w:rsid w:val="00D17A86"/>
    <w:rsid w:val="00D20BAC"/>
    <w:rsid w:val="00D2115A"/>
    <w:rsid w:val="00D21B2A"/>
    <w:rsid w:val="00D22004"/>
    <w:rsid w:val="00D221C5"/>
    <w:rsid w:val="00D22899"/>
    <w:rsid w:val="00D22AAE"/>
    <w:rsid w:val="00D22F73"/>
    <w:rsid w:val="00D2332F"/>
    <w:rsid w:val="00D239A7"/>
    <w:rsid w:val="00D23F47"/>
    <w:rsid w:val="00D2446B"/>
    <w:rsid w:val="00D24B2F"/>
    <w:rsid w:val="00D26428"/>
    <w:rsid w:val="00D26A26"/>
    <w:rsid w:val="00D27582"/>
    <w:rsid w:val="00D30E37"/>
    <w:rsid w:val="00D32216"/>
    <w:rsid w:val="00D3404B"/>
    <w:rsid w:val="00D34712"/>
    <w:rsid w:val="00D3503E"/>
    <w:rsid w:val="00D357DD"/>
    <w:rsid w:val="00D36E71"/>
    <w:rsid w:val="00D37B55"/>
    <w:rsid w:val="00D37D87"/>
    <w:rsid w:val="00D40B33"/>
    <w:rsid w:val="00D40BDB"/>
    <w:rsid w:val="00D4318F"/>
    <w:rsid w:val="00D438BF"/>
    <w:rsid w:val="00D43AD2"/>
    <w:rsid w:val="00D440F8"/>
    <w:rsid w:val="00D45D5F"/>
    <w:rsid w:val="00D4769A"/>
    <w:rsid w:val="00D5059A"/>
    <w:rsid w:val="00D5085A"/>
    <w:rsid w:val="00D51613"/>
    <w:rsid w:val="00D5165B"/>
    <w:rsid w:val="00D51B53"/>
    <w:rsid w:val="00D51F0F"/>
    <w:rsid w:val="00D5236E"/>
    <w:rsid w:val="00D53A70"/>
    <w:rsid w:val="00D546FF"/>
    <w:rsid w:val="00D55105"/>
    <w:rsid w:val="00D5584F"/>
    <w:rsid w:val="00D55AD5"/>
    <w:rsid w:val="00D5629D"/>
    <w:rsid w:val="00D576CA"/>
    <w:rsid w:val="00D60A8D"/>
    <w:rsid w:val="00D61428"/>
    <w:rsid w:val="00D61715"/>
    <w:rsid w:val="00D61AF5"/>
    <w:rsid w:val="00D63D65"/>
    <w:rsid w:val="00D652B5"/>
    <w:rsid w:val="00D66155"/>
    <w:rsid w:val="00D6651D"/>
    <w:rsid w:val="00D7036D"/>
    <w:rsid w:val="00D708B0"/>
    <w:rsid w:val="00D70D1F"/>
    <w:rsid w:val="00D70E4B"/>
    <w:rsid w:val="00D7233E"/>
    <w:rsid w:val="00D72452"/>
    <w:rsid w:val="00D7311D"/>
    <w:rsid w:val="00D7323A"/>
    <w:rsid w:val="00D73FB1"/>
    <w:rsid w:val="00D74D94"/>
    <w:rsid w:val="00D77B1D"/>
    <w:rsid w:val="00D8021F"/>
    <w:rsid w:val="00D80383"/>
    <w:rsid w:val="00D808A5"/>
    <w:rsid w:val="00D81137"/>
    <w:rsid w:val="00D823C6"/>
    <w:rsid w:val="00D8327F"/>
    <w:rsid w:val="00D84D8E"/>
    <w:rsid w:val="00D851F1"/>
    <w:rsid w:val="00D85D73"/>
    <w:rsid w:val="00D86CA3"/>
    <w:rsid w:val="00D870A6"/>
    <w:rsid w:val="00D871CE"/>
    <w:rsid w:val="00D9081C"/>
    <w:rsid w:val="00D9158C"/>
    <w:rsid w:val="00D9196D"/>
    <w:rsid w:val="00D92184"/>
    <w:rsid w:val="00D92982"/>
    <w:rsid w:val="00D9363D"/>
    <w:rsid w:val="00D95C01"/>
    <w:rsid w:val="00DA0114"/>
    <w:rsid w:val="00DA033B"/>
    <w:rsid w:val="00DA140C"/>
    <w:rsid w:val="00DA2017"/>
    <w:rsid w:val="00DA305E"/>
    <w:rsid w:val="00DA422A"/>
    <w:rsid w:val="00DA4F8C"/>
    <w:rsid w:val="00DA5417"/>
    <w:rsid w:val="00DA56E8"/>
    <w:rsid w:val="00DA644F"/>
    <w:rsid w:val="00DA68B8"/>
    <w:rsid w:val="00DA760E"/>
    <w:rsid w:val="00DA7FBC"/>
    <w:rsid w:val="00DB0A9F"/>
    <w:rsid w:val="00DB1F9A"/>
    <w:rsid w:val="00DB3248"/>
    <w:rsid w:val="00DB377D"/>
    <w:rsid w:val="00DB3DB0"/>
    <w:rsid w:val="00DB4CB4"/>
    <w:rsid w:val="00DB4D10"/>
    <w:rsid w:val="00DB597E"/>
    <w:rsid w:val="00DB5983"/>
    <w:rsid w:val="00DC03AC"/>
    <w:rsid w:val="00DC075D"/>
    <w:rsid w:val="00DC07F8"/>
    <w:rsid w:val="00DC16DB"/>
    <w:rsid w:val="00DC2441"/>
    <w:rsid w:val="00DC2665"/>
    <w:rsid w:val="00DC2D36"/>
    <w:rsid w:val="00DC33FF"/>
    <w:rsid w:val="00DC3659"/>
    <w:rsid w:val="00DC3EFE"/>
    <w:rsid w:val="00DC451D"/>
    <w:rsid w:val="00DC45D1"/>
    <w:rsid w:val="00DC4FE8"/>
    <w:rsid w:val="00DC53EF"/>
    <w:rsid w:val="00DC5923"/>
    <w:rsid w:val="00DC6EEC"/>
    <w:rsid w:val="00DD0E9C"/>
    <w:rsid w:val="00DD256D"/>
    <w:rsid w:val="00DD4C9A"/>
    <w:rsid w:val="00DD4CB0"/>
    <w:rsid w:val="00DE011E"/>
    <w:rsid w:val="00DE0828"/>
    <w:rsid w:val="00DE0FD6"/>
    <w:rsid w:val="00DE3053"/>
    <w:rsid w:val="00DE31CE"/>
    <w:rsid w:val="00DE5608"/>
    <w:rsid w:val="00DE58D0"/>
    <w:rsid w:val="00DE5B2F"/>
    <w:rsid w:val="00DE654F"/>
    <w:rsid w:val="00DE6BE1"/>
    <w:rsid w:val="00DE71CB"/>
    <w:rsid w:val="00DE7299"/>
    <w:rsid w:val="00DF06D6"/>
    <w:rsid w:val="00DF0B6E"/>
    <w:rsid w:val="00DF0E03"/>
    <w:rsid w:val="00DF15E0"/>
    <w:rsid w:val="00DF1EC6"/>
    <w:rsid w:val="00DF37A0"/>
    <w:rsid w:val="00DF37EE"/>
    <w:rsid w:val="00DF768C"/>
    <w:rsid w:val="00DF7D44"/>
    <w:rsid w:val="00E0162B"/>
    <w:rsid w:val="00E02A9E"/>
    <w:rsid w:val="00E02AD0"/>
    <w:rsid w:val="00E02C21"/>
    <w:rsid w:val="00E037C8"/>
    <w:rsid w:val="00E04172"/>
    <w:rsid w:val="00E0494A"/>
    <w:rsid w:val="00E04A02"/>
    <w:rsid w:val="00E05B8A"/>
    <w:rsid w:val="00E06213"/>
    <w:rsid w:val="00E06A00"/>
    <w:rsid w:val="00E06EDE"/>
    <w:rsid w:val="00E07034"/>
    <w:rsid w:val="00E07AFD"/>
    <w:rsid w:val="00E110E7"/>
    <w:rsid w:val="00E11B20"/>
    <w:rsid w:val="00E124BE"/>
    <w:rsid w:val="00E13816"/>
    <w:rsid w:val="00E15225"/>
    <w:rsid w:val="00E15C61"/>
    <w:rsid w:val="00E17E28"/>
    <w:rsid w:val="00E17FA2"/>
    <w:rsid w:val="00E21CCE"/>
    <w:rsid w:val="00E22330"/>
    <w:rsid w:val="00E22CF3"/>
    <w:rsid w:val="00E257C3"/>
    <w:rsid w:val="00E275B5"/>
    <w:rsid w:val="00E30297"/>
    <w:rsid w:val="00E30B5A"/>
    <w:rsid w:val="00E3123D"/>
    <w:rsid w:val="00E31461"/>
    <w:rsid w:val="00E314B7"/>
    <w:rsid w:val="00E31B24"/>
    <w:rsid w:val="00E31BA1"/>
    <w:rsid w:val="00E31D43"/>
    <w:rsid w:val="00E31F13"/>
    <w:rsid w:val="00E32608"/>
    <w:rsid w:val="00E32E56"/>
    <w:rsid w:val="00E33DD6"/>
    <w:rsid w:val="00E34188"/>
    <w:rsid w:val="00E34B6E"/>
    <w:rsid w:val="00E34F41"/>
    <w:rsid w:val="00E35559"/>
    <w:rsid w:val="00E36D83"/>
    <w:rsid w:val="00E36EE8"/>
    <w:rsid w:val="00E3723A"/>
    <w:rsid w:val="00E37860"/>
    <w:rsid w:val="00E41950"/>
    <w:rsid w:val="00E43B7A"/>
    <w:rsid w:val="00E446F1"/>
    <w:rsid w:val="00E46886"/>
    <w:rsid w:val="00E47AEF"/>
    <w:rsid w:val="00E50183"/>
    <w:rsid w:val="00E51088"/>
    <w:rsid w:val="00E517D5"/>
    <w:rsid w:val="00E52042"/>
    <w:rsid w:val="00E53B75"/>
    <w:rsid w:val="00E542A7"/>
    <w:rsid w:val="00E54E3B"/>
    <w:rsid w:val="00E54F2B"/>
    <w:rsid w:val="00E55ABF"/>
    <w:rsid w:val="00E571C1"/>
    <w:rsid w:val="00E57565"/>
    <w:rsid w:val="00E576B1"/>
    <w:rsid w:val="00E62589"/>
    <w:rsid w:val="00E62BB5"/>
    <w:rsid w:val="00E62E85"/>
    <w:rsid w:val="00E63838"/>
    <w:rsid w:val="00E64434"/>
    <w:rsid w:val="00E64A06"/>
    <w:rsid w:val="00E66491"/>
    <w:rsid w:val="00E66B81"/>
    <w:rsid w:val="00E67275"/>
    <w:rsid w:val="00E67C51"/>
    <w:rsid w:val="00E714AC"/>
    <w:rsid w:val="00E72EFC"/>
    <w:rsid w:val="00E72F96"/>
    <w:rsid w:val="00E731C6"/>
    <w:rsid w:val="00E73579"/>
    <w:rsid w:val="00E73C22"/>
    <w:rsid w:val="00E7534B"/>
    <w:rsid w:val="00E75399"/>
    <w:rsid w:val="00E758EC"/>
    <w:rsid w:val="00E80338"/>
    <w:rsid w:val="00E81BA9"/>
    <w:rsid w:val="00E8234C"/>
    <w:rsid w:val="00E83AA9"/>
    <w:rsid w:val="00E840F1"/>
    <w:rsid w:val="00E841D2"/>
    <w:rsid w:val="00E845FC"/>
    <w:rsid w:val="00E85897"/>
    <w:rsid w:val="00E85928"/>
    <w:rsid w:val="00E869BC"/>
    <w:rsid w:val="00E8715B"/>
    <w:rsid w:val="00E87822"/>
    <w:rsid w:val="00E87CF6"/>
    <w:rsid w:val="00E90395"/>
    <w:rsid w:val="00E90E49"/>
    <w:rsid w:val="00E917F9"/>
    <w:rsid w:val="00E91F9A"/>
    <w:rsid w:val="00E92363"/>
    <w:rsid w:val="00E9291C"/>
    <w:rsid w:val="00E93001"/>
    <w:rsid w:val="00E93789"/>
    <w:rsid w:val="00E93FFE"/>
    <w:rsid w:val="00E9424C"/>
    <w:rsid w:val="00E94290"/>
    <w:rsid w:val="00E94D93"/>
    <w:rsid w:val="00E94F8A"/>
    <w:rsid w:val="00E96387"/>
    <w:rsid w:val="00E977EC"/>
    <w:rsid w:val="00EA159E"/>
    <w:rsid w:val="00EA16D9"/>
    <w:rsid w:val="00EA1A75"/>
    <w:rsid w:val="00EA2249"/>
    <w:rsid w:val="00EA37F9"/>
    <w:rsid w:val="00EA737C"/>
    <w:rsid w:val="00EA7A41"/>
    <w:rsid w:val="00EB0748"/>
    <w:rsid w:val="00EB077B"/>
    <w:rsid w:val="00EB1D9A"/>
    <w:rsid w:val="00EB2476"/>
    <w:rsid w:val="00EB2DE0"/>
    <w:rsid w:val="00EB4084"/>
    <w:rsid w:val="00EB4EA2"/>
    <w:rsid w:val="00EB5AC5"/>
    <w:rsid w:val="00EB6F4B"/>
    <w:rsid w:val="00EB730A"/>
    <w:rsid w:val="00EB7402"/>
    <w:rsid w:val="00EB768B"/>
    <w:rsid w:val="00EB77DF"/>
    <w:rsid w:val="00EC0428"/>
    <w:rsid w:val="00EC22A1"/>
    <w:rsid w:val="00EC24D5"/>
    <w:rsid w:val="00EC27C6"/>
    <w:rsid w:val="00EC32D2"/>
    <w:rsid w:val="00EC3D7B"/>
    <w:rsid w:val="00EC3E8E"/>
    <w:rsid w:val="00EC4207"/>
    <w:rsid w:val="00EC4653"/>
    <w:rsid w:val="00EC5653"/>
    <w:rsid w:val="00EC71CE"/>
    <w:rsid w:val="00EC7835"/>
    <w:rsid w:val="00ED1006"/>
    <w:rsid w:val="00ED1FB5"/>
    <w:rsid w:val="00ED2441"/>
    <w:rsid w:val="00ED2673"/>
    <w:rsid w:val="00ED290C"/>
    <w:rsid w:val="00ED63FF"/>
    <w:rsid w:val="00ED6F9B"/>
    <w:rsid w:val="00ED7232"/>
    <w:rsid w:val="00ED7FCF"/>
    <w:rsid w:val="00EE1406"/>
    <w:rsid w:val="00EE232D"/>
    <w:rsid w:val="00EE233F"/>
    <w:rsid w:val="00EE3441"/>
    <w:rsid w:val="00EE3DEB"/>
    <w:rsid w:val="00EE57E6"/>
    <w:rsid w:val="00EE5A4A"/>
    <w:rsid w:val="00EE5DF4"/>
    <w:rsid w:val="00EE5E56"/>
    <w:rsid w:val="00EE5F5F"/>
    <w:rsid w:val="00EE647B"/>
    <w:rsid w:val="00EE6B3D"/>
    <w:rsid w:val="00EE6D57"/>
    <w:rsid w:val="00EF1190"/>
    <w:rsid w:val="00EF18FE"/>
    <w:rsid w:val="00EF1BB8"/>
    <w:rsid w:val="00EF268E"/>
    <w:rsid w:val="00EF39C7"/>
    <w:rsid w:val="00EF41E8"/>
    <w:rsid w:val="00EF5787"/>
    <w:rsid w:val="00EF60D0"/>
    <w:rsid w:val="00EF6255"/>
    <w:rsid w:val="00EF71D3"/>
    <w:rsid w:val="00EF7253"/>
    <w:rsid w:val="00F00677"/>
    <w:rsid w:val="00F04918"/>
    <w:rsid w:val="00F0528D"/>
    <w:rsid w:val="00F06021"/>
    <w:rsid w:val="00F06C67"/>
    <w:rsid w:val="00F06DFD"/>
    <w:rsid w:val="00F071D1"/>
    <w:rsid w:val="00F07533"/>
    <w:rsid w:val="00F1032B"/>
    <w:rsid w:val="00F10629"/>
    <w:rsid w:val="00F1250F"/>
    <w:rsid w:val="00F12B3C"/>
    <w:rsid w:val="00F13706"/>
    <w:rsid w:val="00F1398C"/>
    <w:rsid w:val="00F1409F"/>
    <w:rsid w:val="00F1428B"/>
    <w:rsid w:val="00F150D8"/>
    <w:rsid w:val="00F1511E"/>
    <w:rsid w:val="00F15875"/>
    <w:rsid w:val="00F15D11"/>
    <w:rsid w:val="00F15FA5"/>
    <w:rsid w:val="00F17E64"/>
    <w:rsid w:val="00F20287"/>
    <w:rsid w:val="00F204C4"/>
    <w:rsid w:val="00F209B7"/>
    <w:rsid w:val="00F22818"/>
    <w:rsid w:val="00F22A59"/>
    <w:rsid w:val="00F2376F"/>
    <w:rsid w:val="00F243D8"/>
    <w:rsid w:val="00F27468"/>
    <w:rsid w:val="00F27822"/>
    <w:rsid w:val="00F307EA"/>
    <w:rsid w:val="00F30828"/>
    <w:rsid w:val="00F313D6"/>
    <w:rsid w:val="00F31710"/>
    <w:rsid w:val="00F32DB3"/>
    <w:rsid w:val="00F33881"/>
    <w:rsid w:val="00F34D98"/>
    <w:rsid w:val="00F35AFC"/>
    <w:rsid w:val="00F35C9A"/>
    <w:rsid w:val="00F36A41"/>
    <w:rsid w:val="00F40D24"/>
    <w:rsid w:val="00F40F0C"/>
    <w:rsid w:val="00F415A0"/>
    <w:rsid w:val="00F427E4"/>
    <w:rsid w:val="00F42A2B"/>
    <w:rsid w:val="00F43462"/>
    <w:rsid w:val="00F4367F"/>
    <w:rsid w:val="00F4457D"/>
    <w:rsid w:val="00F46EEC"/>
    <w:rsid w:val="00F4766C"/>
    <w:rsid w:val="00F476CE"/>
    <w:rsid w:val="00F50423"/>
    <w:rsid w:val="00F5060E"/>
    <w:rsid w:val="00F507D1"/>
    <w:rsid w:val="00F519CE"/>
    <w:rsid w:val="00F51ADA"/>
    <w:rsid w:val="00F532F0"/>
    <w:rsid w:val="00F53454"/>
    <w:rsid w:val="00F54BF2"/>
    <w:rsid w:val="00F60203"/>
    <w:rsid w:val="00F607C5"/>
    <w:rsid w:val="00F60989"/>
    <w:rsid w:val="00F60AB3"/>
    <w:rsid w:val="00F60CD1"/>
    <w:rsid w:val="00F60DEA"/>
    <w:rsid w:val="00F620FB"/>
    <w:rsid w:val="00F6302A"/>
    <w:rsid w:val="00F63950"/>
    <w:rsid w:val="00F64364"/>
    <w:rsid w:val="00F64C2B"/>
    <w:rsid w:val="00F651BE"/>
    <w:rsid w:val="00F66CC4"/>
    <w:rsid w:val="00F66DE4"/>
    <w:rsid w:val="00F67F53"/>
    <w:rsid w:val="00F703BE"/>
    <w:rsid w:val="00F70C90"/>
    <w:rsid w:val="00F71F69"/>
    <w:rsid w:val="00F72B72"/>
    <w:rsid w:val="00F7387B"/>
    <w:rsid w:val="00F74BB9"/>
    <w:rsid w:val="00F75582"/>
    <w:rsid w:val="00F76EFA"/>
    <w:rsid w:val="00F7764F"/>
    <w:rsid w:val="00F778C3"/>
    <w:rsid w:val="00F804BE"/>
    <w:rsid w:val="00F808DB"/>
    <w:rsid w:val="00F80DD6"/>
    <w:rsid w:val="00F8103D"/>
    <w:rsid w:val="00F817CE"/>
    <w:rsid w:val="00F81B28"/>
    <w:rsid w:val="00F82138"/>
    <w:rsid w:val="00F82C57"/>
    <w:rsid w:val="00F8456C"/>
    <w:rsid w:val="00F859D8"/>
    <w:rsid w:val="00F865EA"/>
    <w:rsid w:val="00F868F5"/>
    <w:rsid w:val="00F87462"/>
    <w:rsid w:val="00F87764"/>
    <w:rsid w:val="00F9056A"/>
    <w:rsid w:val="00F90F8D"/>
    <w:rsid w:val="00F911DA"/>
    <w:rsid w:val="00F91D39"/>
    <w:rsid w:val="00F923BF"/>
    <w:rsid w:val="00F92782"/>
    <w:rsid w:val="00F930A4"/>
    <w:rsid w:val="00F9349B"/>
    <w:rsid w:val="00F9387D"/>
    <w:rsid w:val="00F93AA9"/>
    <w:rsid w:val="00F94775"/>
    <w:rsid w:val="00F95134"/>
    <w:rsid w:val="00F96985"/>
    <w:rsid w:val="00F96BF7"/>
    <w:rsid w:val="00F96FCC"/>
    <w:rsid w:val="00F97838"/>
    <w:rsid w:val="00FA0381"/>
    <w:rsid w:val="00FA2A16"/>
    <w:rsid w:val="00FA2BB3"/>
    <w:rsid w:val="00FA2E04"/>
    <w:rsid w:val="00FA2F76"/>
    <w:rsid w:val="00FA3CE3"/>
    <w:rsid w:val="00FA4914"/>
    <w:rsid w:val="00FA6A78"/>
    <w:rsid w:val="00FA7785"/>
    <w:rsid w:val="00FB3576"/>
    <w:rsid w:val="00FB4058"/>
    <w:rsid w:val="00FB424F"/>
    <w:rsid w:val="00FB491E"/>
    <w:rsid w:val="00FB4C80"/>
    <w:rsid w:val="00FB4CF4"/>
    <w:rsid w:val="00FB4F5E"/>
    <w:rsid w:val="00FB6A6A"/>
    <w:rsid w:val="00FB6DC4"/>
    <w:rsid w:val="00FB7ABF"/>
    <w:rsid w:val="00FC2034"/>
    <w:rsid w:val="00FC28D8"/>
    <w:rsid w:val="00FC2E07"/>
    <w:rsid w:val="00FC4050"/>
    <w:rsid w:val="00FC5B74"/>
    <w:rsid w:val="00FC7027"/>
    <w:rsid w:val="00FC716A"/>
    <w:rsid w:val="00FC7429"/>
    <w:rsid w:val="00FC7503"/>
    <w:rsid w:val="00FD07F6"/>
    <w:rsid w:val="00FD1EC8"/>
    <w:rsid w:val="00FD1ED6"/>
    <w:rsid w:val="00FD38E5"/>
    <w:rsid w:val="00FD47ED"/>
    <w:rsid w:val="00FD534C"/>
    <w:rsid w:val="00FD5628"/>
    <w:rsid w:val="00FD5A1C"/>
    <w:rsid w:val="00FD5AF7"/>
    <w:rsid w:val="00FD5F2E"/>
    <w:rsid w:val="00FD65D3"/>
    <w:rsid w:val="00FD74DB"/>
    <w:rsid w:val="00FD7660"/>
    <w:rsid w:val="00FE01B7"/>
    <w:rsid w:val="00FE0655"/>
    <w:rsid w:val="00FE0A44"/>
    <w:rsid w:val="00FE2365"/>
    <w:rsid w:val="00FE37D7"/>
    <w:rsid w:val="00FE44C8"/>
    <w:rsid w:val="00FE4C7B"/>
    <w:rsid w:val="00FE60A4"/>
    <w:rsid w:val="00FE62D8"/>
    <w:rsid w:val="00FE7336"/>
    <w:rsid w:val="00FE75F6"/>
    <w:rsid w:val="00FE787C"/>
    <w:rsid w:val="00FF08A6"/>
    <w:rsid w:val="00FF0B94"/>
    <w:rsid w:val="00FF1192"/>
    <w:rsid w:val="00FF2BD4"/>
    <w:rsid w:val="00FF45A5"/>
    <w:rsid w:val="00FF58B7"/>
    <w:rsid w:val="00FF5BA2"/>
    <w:rsid w:val="00FF5C91"/>
    <w:rsid w:val="00FF6B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538DF"/>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3538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38DF"/>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18"/>
      </w:numPr>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 w:type="paragraph" w:customStyle="1" w:styleId="IvDbodytext">
    <w:name w:val="IvD bodytext"/>
    <w:basedOn w:val="BodyText"/>
    <w:link w:val="IvDbodytextChar"/>
    <w:qFormat/>
    <w:rsid w:val="009E3E2C"/>
    <w:pPr>
      <w:keepLines/>
      <w:tabs>
        <w:tab w:val="left" w:pos="2552"/>
        <w:tab w:val="left" w:pos="3856"/>
        <w:tab w:val="left" w:pos="5216"/>
        <w:tab w:val="left" w:pos="6464"/>
        <w:tab w:val="left" w:pos="7768"/>
        <w:tab w:val="left" w:pos="9072"/>
        <w:tab w:val="left" w:pos="9639"/>
      </w:tabs>
      <w:spacing w:before="240" w:after="0"/>
      <w:jc w:val="left"/>
    </w:pPr>
    <w:rPr>
      <w:spacing w:val="2"/>
      <w:lang w:val="en-GB"/>
    </w:rPr>
  </w:style>
  <w:style w:type="character" w:customStyle="1" w:styleId="IvDbodytextChar">
    <w:name w:val="IvD bodytext Char"/>
    <w:basedOn w:val="BodyTextChar"/>
    <w:link w:val="IvDbodytext"/>
    <w:rsid w:val="009E3E2C"/>
    <w:rPr>
      <w:rFonts w:ascii="Arial" w:eastAsiaTheme="minorHAnsi" w:hAnsi="Arial" w:cstheme="minorBidi"/>
      <w:spacing w:val="2"/>
      <w:sz w:val="24"/>
      <w:szCs w:val="24"/>
      <w:lang w:eastAsia="zh-CN"/>
    </w:rPr>
  </w:style>
  <w:style w:type="paragraph" w:customStyle="1" w:styleId="IvDInstructiontext">
    <w:name w:val="IvD Instructiontext"/>
    <w:basedOn w:val="BodyText"/>
    <w:link w:val="IvDInstructiontextChar"/>
    <w:uiPriority w:val="99"/>
    <w:qFormat/>
    <w:rsid w:val="009E3E2C"/>
    <w:pPr>
      <w:keepLines/>
      <w:tabs>
        <w:tab w:val="left" w:pos="2552"/>
        <w:tab w:val="left" w:pos="3856"/>
        <w:tab w:val="left" w:pos="5216"/>
        <w:tab w:val="left" w:pos="6464"/>
        <w:tab w:val="left" w:pos="7768"/>
        <w:tab w:val="left" w:pos="9072"/>
        <w:tab w:val="left" w:pos="9639"/>
      </w:tabs>
      <w:spacing w:before="240" w:after="0"/>
      <w:jc w:val="left"/>
    </w:pPr>
    <w:rPr>
      <w:rFonts w:eastAsia="Times New Roman" w:cs="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E3E2C"/>
    <w:rPr>
      <w:rFonts w:ascii="Arial" w:hAnsi="Arial"/>
      <w:i/>
      <w:color w:val="7F7F7F" w:themeColor="text1" w:themeTint="80"/>
      <w:spacing w:val="2"/>
      <w:sz w:val="18"/>
      <w:szCs w:val="18"/>
      <w:lang w:val="en-US" w:eastAsia="en-US"/>
    </w:rPr>
  </w:style>
  <w:style w:type="paragraph" w:customStyle="1" w:styleId="doc-text20">
    <w:name w:val="doc-text2"/>
    <w:basedOn w:val="Normal"/>
    <w:rsid w:val="008301E7"/>
    <w:pPr>
      <w:spacing w:before="100" w:beforeAutospacing="1" w:after="100" w:afterAutospacing="1"/>
    </w:pPr>
    <w:rPr>
      <w:rFonts w:ascii="Times New Roman" w:eastAsia="Times New Roman" w:hAnsi="Times New Roman" w:cs="Times New Roman"/>
      <w:lang w:eastAsia="en-GB"/>
    </w:rPr>
  </w:style>
  <w:style w:type="character" w:customStyle="1" w:styleId="apple-converted-space">
    <w:name w:val="apple-converted-space"/>
    <w:basedOn w:val="DefaultParagraphFont"/>
    <w:rsid w:val="00707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169369636">
      <w:bodyDiv w:val="1"/>
      <w:marLeft w:val="0"/>
      <w:marRight w:val="0"/>
      <w:marTop w:val="0"/>
      <w:marBottom w:val="0"/>
      <w:divBdr>
        <w:top w:val="none" w:sz="0" w:space="0" w:color="auto"/>
        <w:left w:val="none" w:sz="0" w:space="0" w:color="auto"/>
        <w:bottom w:val="none" w:sz="0" w:space="0" w:color="auto"/>
        <w:right w:val="none" w:sz="0" w:space="0" w:color="auto"/>
      </w:divBdr>
    </w:div>
    <w:div w:id="173497926">
      <w:bodyDiv w:val="1"/>
      <w:marLeft w:val="0"/>
      <w:marRight w:val="0"/>
      <w:marTop w:val="0"/>
      <w:marBottom w:val="0"/>
      <w:divBdr>
        <w:top w:val="none" w:sz="0" w:space="0" w:color="auto"/>
        <w:left w:val="none" w:sz="0" w:space="0" w:color="auto"/>
        <w:bottom w:val="none" w:sz="0" w:space="0" w:color="auto"/>
        <w:right w:val="none" w:sz="0" w:space="0" w:color="auto"/>
      </w:divBdr>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567618332">
      <w:bodyDiv w:val="1"/>
      <w:marLeft w:val="0"/>
      <w:marRight w:val="0"/>
      <w:marTop w:val="0"/>
      <w:marBottom w:val="0"/>
      <w:divBdr>
        <w:top w:val="none" w:sz="0" w:space="0" w:color="auto"/>
        <w:left w:val="none" w:sz="0" w:space="0" w:color="auto"/>
        <w:bottom w:val="none" w:sz="0" w:space="0" w:color="auto"/>
        <w:right w:val="none" w:sz="0" w:space="0" w:color="auto"/>
      </w:divBdr>
    </w:div>
    <w:div w:id="601648753">
      <w:bodyDiv w:val="1"/>
      <w:marLeft w:val="0"/>
      <w:marRight w:val="0"/>
      <w:marTop w:val="0"/>
      <w:marBottom w:val="0"/>
      <w:divBdr>
        <w:top w:val="none" w:sz="0" w:space="0" w:color="auto"/>
        <w:left w:val="none" w:sz="0" w:space="0" w:color="auto"/>
        <w:bottom w:val="none" w:sz="0" w:space="0" w:color="auto"/>
        <w:right w:val="none" w:sz="0" w:space="0" w:color="auto"/>
      </w:divBdr>
    </w:div>
    <w:div w:id="615216444">
      <w:bodyDiv w:val="1"/>
      <w:marLeft w:val="0"/>
      <w:marRight w:val="0"/>
      <w:marTop w:val="0"/>
      <w:marBottom w:val="0"/>
      <w:divBdr>
        <w:top w:val="none" w:sz="0" w:space="0" w:color="auto"/>
        <w:left w:val="none" w:sz="0" w:space="0" w:color="auto"/>
        <w:bottom w:val="none" w:sz="0" w:space="0" w:color="auto"/>
        <w:right w:val="none" w:sz="0" w:space="0" w:color="auto"/>
      </w:divBdr>
    </w:div>
    <w:div w:id="754087307">
      <w:bodyDiv w:val="1"/>
      <w:marLeft w:val="0"/>
      <w:marRight w:val="0"/>
      <w:marTop w:val="0"/>
      <w:marBottom w:val="0"/>
      <w:divBdr>
        <w:top w:val="none" w:sz="0" w:space="0" w:color="auto"/>
        <w:left w:val="none" w:sz="0" w:space="0" w:color="auto"/>
        <w:bottom w:val="none" w:sz="0" w:space="0" w:color="auto"/>
        <w:right w:val="none" w:sz="0" w:space="0" w:color="auto"/>
      </w:divBdr>
    </w:div>
    <w:div w:id="824862429">
      <w:bodyDiv w:val="1"/>
      <w:marLeft w:val="0"/>
      <w:marRight w:val="0"/>
      <w:marTop w:val="0"/>
      <w:marBottom w:val="0"/>
      <w:divBdr>
        <w:top w:val="none" w:sz="0" w:space="0" w:color="auto"/>
        <w:left w:val="none" w:sz="0" w:space="0" w:color="auto"/>
        <w:bottom w:val="none" w:sz="0" w:space="0" w:color="auto"/>
        <w:right w:val="none" w:sz="0" w:space="0" w:color="auto"/>
      </w:divBdr>
    </w:div>
    <w:div w:id="976957189">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1452168776">
          <w:marLeft w:val="547"/>
          <w:marRight w:val="0"/>
          <w:marTop w:val="60"/>
          <w:marBottom w:val="0"/>
          <w:divBdr>
            <w:top w:val="none" w:sz="0" w:space="0" w:color="auto"/>
            <w:left w:val="none" w:sz="0" w:space="0" w:color="auto"/>
            <w:bottom w:val="none" w:sz="0" w:space="0" w:color="auto"/>
            <w:right w:val="none" w:sz="0" w:space="0" w:color="auto"/>
          </w:divBdr>
        </w:div>
        <w:div w:id="32468308">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sChild>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499319534">
          <w:marLeft w:val="547"/>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196549858">
          <w:marLeft w:val="2261"/>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231038830">
      <w:bodyDiv w:val="1"/>
      <w:marLeft w:val="0"/>
      <w:marRight w:val="0"/>
      <w:marTop w:val="0"/>
      <w:marBottom w:val="0"/>
      <w:divBdr>
        <w:top w:val="none" w:sz="0" w:space="0" w:color="auto"/>
        <w:left w:val="none" w:sz="0" w:space="0" w:color="auto"/>
        <w:bottom w:val="none" w:sz="0" w:space="0" w:color="auto"/>
        <w:right w:val="none" w:sz="0" w:space="0" w:color="auto"/>
      </w:divBdr>
    </w:div>
    <w:div w:id="1273586339">
      <w:bodyDiv w:val="1"/>
      <w:marLeft w:val="0"/>
      <w:marRight w:val="0"/>
      <w:marTop w:val="0"/>
      <w:marBottom w:val="0"/>
      <w:divBdr>
        <w:top w:val="none" w:sz="0" w:space="0" w:color="auto"/>
        <w:left w:val="none" w:sz="0" w:space="0" w:color="auto"/>
        <w:bottom w:val="none" w:sz="0" w:space="0" w:color="auto"/>
        <w:right w:val="none" w:sz="0" w:space="0" w:color="auto"/>
      </w:divBdr>
      <w:divsChild>
        <w:div w:id="1707752497">
          <w:marLeft w:val="1259"/>
          <w:marRight w:val="0"/>
          <w:marTop w:val="0"/>
          <w:marBottom w:val="0"/>
          <w:divBdr>
            <w:top w:val="single" w:sz="8" w:space="1" w:color="auto"/>
            <w:left w:val="single" w:sz="8" w:space="4" w:color="auto"/>
            <w:bottom w:val="single" w:sz="8" w:space="1" w:color="auto"/>
            <w:right w:val="single" w:sz="8" w:space="4" w:color="auto"/>
          </w:divBdr>
        </w:div>
      </w:divsChild>
    </w:div>
    <w:div w:id="1361707448">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388335840">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380858419">
          <w:marLeft w:val="547"/>
          <w:marRight w:val="0"/>
          <w:marTop w:val="60"/>
          <w:marBottom w:val="0"/>
          <w:divBdr>
            <w:top w:val="none" w:sz="0" w:space="0" w:color="auto"/>
            <w:left w:val="none" w:sz="0" w:space="0" w:color="auto"/>
            <w:bottom w:val="none" w:sz="0" w:space="0" w:color="auto"/>
            <w:right w:val="none" w:sz="0" w:space="0" w:color="auto"/>
          </w:divBdr>
        </w:div>
        <w:div w:id="1139106362">
          <w:marLeft w:val="1080"/>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472400249">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749380151">
          <w:marLeft w:val="547"/>
          <w:marRight w:val="0"/>
          <w:marTop w:val="60"/>
          <w:marBottom w:val="0"/>
          <w:divBdr>
            <w:top w:val="none" w:sz="0" w:space="0" w:color="auto"/>
            <w:left w:val="none" w:sz="0" w:space="0" w:color="auto"/>
            <w:bottom w:val="none" w:sz="0" w:space="0" w:color="auto"/>
            <w:right w:val="none" w:sz="0" w:space="0" w:color="auto"/>
          </w:divBdr>
        </w:div>
        <w:div w:id="1195462430">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606109509">
      <w:bodyDiv w:val="1"/>
      <w:marLeft w:val="0"/>
      <w:marRight w:val="0"/>
      <w:marTop w:val="0"/>
      <w:marBottom w:val="0"/>
      <w:divBdr>
        <w:top w:val="none" w:sz="0" w:space="0" w:color="auto"/>
        <w:left w:val="none" w:sz="0" w:space="0" w:color="auto"/>
        <w:bottom w:val="none" w:sz="0" w:space="0" w:color="auto"/>
        <w:right w:val="none" w:sz="0" w:space="0" w:color="auto"/>
      </w:divBdr>
      <w:divsChild>
        <w:div w:id="1460493247">
          <w:marLeft w:val="1259"/>
          <w:marRight w:val="0"/>
          <w:marTop w:val="0"/>
          <w:marBottom w:val="0"/>
          <w:divBdr>
            <w:top w:val="single" w:sz="8" w:space="1" w:color="auto"/>
            <w:left w:val="single" w:sz="8" w:space="4" w:color="auto"/>
            <w:bottom w:val="single" w:sz="8" w:space="1" w:color="auto"/>
            <w:right w:val="single" w:sz="8" w:space="4" w:color="auto"/>
          </w:divBdr>
        </w:div>
      </w:divsChild>
    </w:div>
    <w:div w:id="1649507023">
      <w:bodyDiv w:val="1"/>
      <w:marLeft w:val="0"/>
      <w:marRight w:val="0"/>
      <w:marTop w:val="0"/>
      <w:marBottom w:val="0"/>
      <w:divBdr>
        <w:top w:val="none" w:sz="0" w:space="0" w:color="auto"/>
        <w:left w:val="none" w:sz="0" w:space="0" w:color="auto"/>
        <w:bottom w:val="none" w:sz="0" w:space="0" w:color="auto"/>
        <w:right w:val="none" w:sz="0" w:space="0" w:color="auto"/>
      </w:divBdr>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693802119">
      <w:bodyDiv w:val="1"/>
      <w:marLeft w:val="0"/>
      <w:marRight w:val="0"/>
      <w:marTop w:val="0"/>
      <w:marBottom w:val="0"/>
      <w:divBdr>
        <w:top w:val="none" w:sz="0" w:space="0" w:color="auto"/>
        <w:left w:val="none" w:sz="0" w:space="0" w:color="auto"/>
        <w:bottom w:val="none" w:sz="0" w:space="0" w:color="auto"/>
        <w:right w:val="none" w:sz="0" w:space="0" w:color="auto"/>
      </w:divBdr>
    </w:div>
    <w:div w:id="1850212488">
      <w:bodyDiv w:val="1"/>
      <w:marLeft w:val="0"/>
      <w:marRight w:val="0"/>
      <w:marTop w:val="0"/>
      <w:marBottom w:val="0"/>
      <w:divBdr>
        <w:top w:val="none" w:sz="0" w:space="0" w:color="auto"/>
        <w:left w:val="none" w:sz="0" w:space="0" w:color="auto"/>
        <w:bottom w:val="none" w:sz="0" w:space="0" w:color="auto"/>
        <w:right w:val="none" w:sz="0" w:space="0" w:color="auto"/>
      </w:divBdr>
    </w:div>
    <w:div w:id="1869029714">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1666323361">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sChild>
    </w:div>
    <w:div w:id="1954705518">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C4D1C-C537-4606-A485-BDDF38631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6F80A1-4232-4452-BE56-DCA325C752ED}">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90DF2521-EF8E-4B7D-8E8A-6F9D9714393D}">
  <ds:schemaRefs>
    <ds:schemaRef ds:uri="http://schemas.microsoft.com/sharepoint/v3/contenttype/forms"/>
  </ds:schemaRefs>
</ds:datastoreItem>
</file>

<file path=customXml/itemProps4.xml><?xml version="1.0" encoding="utf-8"?>
<ds:datastoreItem xmlns:ds="http://schemas.openxmlformats.org/officeDocument/2006/customXml" ds:itemID="{3245496A-5C34-564F-9074-524A605B2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7390</Words>
  <Characters>42125</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49417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2019-11-07T23:27:00Z</dcterms:created>
  <dcterms:modified xsi:type="dcterms:W3CDTF">2019-11-08T00:18:00Z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_dlc_DocIdItemGuid">
    <vt:lpwstr>613468b9-8f89-40b9-819b-4e12662c67e6</vt:lpwstr>
  </property>
  <property fmtid="{D5CDD505-2E9C-101B-9397-08002B2CF9AE}" pid="7" name="Order">
    <vt:r8>10067400</vt:r8>
  </property>
  <property fmtid="{D5CDD505-2E9C-101B-9397-08002B2CF9AE}" pid="8" name="xd_Signature">
    <vt:bool>false</vt:bool>
  </property>
  <property fmtid="{D5CDD505-2E9C-101B-9397-08002B2CF9AE}" pid="9" name="xd_ProgID">
    <vt:lpwstr/>
  </property>
  <property fmtid="{D5CDD505-2E9C-101B-9397-08002B2CF9AE}" pid="10" name="_dlc_DocId">
    <vt:lpwstr>5NUHHDQN7SK2-1476151046-100674</vt:lpwstr>
  </property>
  <property fmtid="{D5CDD505-2E9C-101B-9397-08002B2CF9AE}" pid="11" name="_dlc_DocIdUrl">
    <vt:lpwstr>https://ericsson.sharepoint.com/sites/star/_layouts/15/DocIdRedir.aspx?ID=5NUHHDQN7SK2-1476151046-100674, 5NUHHDQN7SK2-1476151046-100674</vt:lpwstr>
  </property>
  <property fmtid="{D5CDD505-2E9C-101B-9397-08002B2CF9AE}" pid="12" name="ComplianceAssetId">
    <vt:lpwstr/>
  </property>
  <property fmtid="{D5CDD505-2E9C-101B-9397-08002B2CF9AE}" pid="13" name="TemplateUrl">
    <vt:lpwstr/>
  </property>
  <property fmtid="{D5CDD505-2E9C-101B-9397-08002B2CF9AE}" pid="14" name="EriCOLLCategoryTaxHTField0">
    <vt:lpwstr>#Research|7f1f7aab-c784-40ec-8666-825d2ac7abef</vt:lpwstr>
  </property>
  <property fmtid="{D5CDD505-2E9C-101B-9397-08002B2CF9AE}" pid="15" name="EriCOLLOrganizationUnitTaxHTField0">
    <vt:lpwstr>#GFTE ER Radio Access Technologies|692a7af5-c1f7-4d68-b1ab-a7920dfecb78</vt:lpwstr>
  </property>
</Properties>
</file>