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145C" w:rsidRPr="0030631E" w:rsidRDefault="00D6145C" w:rsidP="00E7143D">
      <w:pPr>
        <w:pStyle w:val="a4"/>
        <w:tabs>
          <w:tab w:val="clear" w:pos="4536"/>
          <w:tab w:val="left" w:pos="1800"/>
        </w:tabs>
        <w:spacing w:afterLines="50" w:line="300" w:lineRule="atLeast"/>
        <w:ind w:left="1800" w:hanging="1800"/>
        <w:rPr>
          <w:rFonts w:eastAsiaTheme="minorEastAsia" w:cs="Arial"/>
          <w:sz w:val="22"/>
          <w:szCs w:val="22"/>
          <w:lang w:eastAsia="zh-CN"/>
        </w:rPr>
      </w:pPr>
      <w:r>
        <w:rPr>
          <w:rFonts w:cs="Arial"/>
          <w:sz w:val="22"/>
          <w:szCs w:val="22"/>
        </w:rPr>
        <w:t>3GPP TSG-RAN WG</w:t>
      </w:r>
      <w:r>
        <w:rPr>
          <w:rFonts w:eastAsiaTheme="minorEastAsia" w:cs="Arial" w:hint="eastAsia"/>
          <w:sz w:val="22"/>
          <w:szCs w:val="22"/>
          <w:lang w:eastAsia="zh-CN"/>
        </w:rPr>
        <w:t>2#101</w:t>
      </w:r>
      <w:r w:rsidRPr="00980248">
        <w:rPr>
          <w:rFonts w:cs="Arial"/>
          <w:sz w:val="22"/>
          <w:szCs w:val="22"/>
        </w:rPr>
        <w:tab/>
        <w:t>R2-180</w:t>
      </w:r>
      <w:r>
        <w:rPr>
          <w:rFonts w:eastAsiaTheme="minorEastAsia" w:cs="Arial" w:hint="eastAsia"/>
          <w:sz w:val="22"/>
          <w:szCs w:val="22"/>
          <w:lang w:eastAsia="zh-CN"/>
        </w:rPr>
        <w:t>1833</w:t>
      </w:r>
    </w:p>
    <w:p w:rsidR="00D6145C" w:rsidRPr="0030631E" w:rsidRDefault="00D6145C" w:rsidP="00E7143D">
      <w:pPr>
        <w:pStyle w:val="a4"/>
        <w:tabs>
          <w:tab w:val="clear" w:pos="4536"/>
          <w:tab w:val="left" w:pos="1800"/>
        </w:tabs>
        <w:spacing w:afterLines="50" w:line="300" w:lineRule="atLeast"/>
        <w:ind w:left="1800" w:hanging="1800"/>
        <w:rPr>
          <w:rFonts w:eastAsiaTheme="minorEastAsia" w:cs="Arial"/>
          <w:sz w:val="22"/>
          <w:szCs w:val="22"/>
          <w:lang w:eastAsia="zh-CN"/>
        </w:rPr>
      </w:pPr>
      <w:r>
        <w:rPr>
          <w:rFonts w:eastAsia="SimSun" w:hint="eastAsia"/>
          <w:sz w:val="22"/>
          <w:szCs w:val="22"/>
          <w:lang w:val="en-GB" w:eastAsia="zh-CN"/>
        </w:rPr>
        <w:t xml:space="preserve">Athens, Greece, 26 February </w:t>
      </w:r>
      <w:r>
        <w:rPr>
          <w:rFonts w:eastAsia="SimSun"/>
          <w:sz w:val="22"/>
          <w:szCs w:val="22"/>
          <w:lang w:val="en-GB" w:eastAsia="zh-CN"/>
        </w:rPr>
        <w:t>–</w:t>
      </w:r>
      <w:r>
        <w:rPr>
          <w:rFonts w:eastAsia="SimSun" w:hint="eastAsia"/>
          <w:sz w:val="22"/>
          <w:szCs w:val="22"/>
          <w:lang w:val="en-GB" w:eastAsia="zh-CN"/>
        </w:rPr>
        <w:t xml:space="preserve"> 2 March 2018</w:t>
      </w:r>
      <w:r w:rsidRPr="00980248">
        <w:rPr>
          <w:rFonts w:cs="Arial"/>
          <w:sz w:val="22"/>
          <w:szCs w:val="22"/>
        </w:rPr>
        <w:tab/>
      </w:r>
    </w:p>
    <w:p w:rsidR="001B2276" w:rsidRPr="00D6145C" w:rsidRDefault="001B2276" w:rsidP="001B2276">
      <w:pPr>
        <w:pStyle w:val="a4"/>
        <w:tabs>
          <w:tab w:val="clear" w:pos="4536"/>
          <w:tab w:val="left" w:pos="1800"/>
        </w:tabs>
        <w:ind w:left="1800" w:hanging="1800"/>
        <w:jc w:val="both"/>
        <w:rPr>
          <w:rFonts w:eastAsia="SimSun" w:cs="Arial"/>
          <w:sz w:val="22"/>
          <w:szCs w:val="22"/>
          <w:lang w:eastAsia="zh-CN"/>
        </w:rPr>
      </w:pPr>
    </w:p>
    <w:p w:rsidR="001B2276" w:rsidRPr="00F25785" w:rsidRDefault="001B2276" w:rsidP="001B2276">
      <w:pPr>
        <w:pStyle w:val="a4"/>
        <w:tabs>
          <w:tab w:val="clear" w:pos="4536"/>
          <w:tab w:val="left" w:pos="1800"/>
        </w:tabs>
        <w:ind w:left="1800" w:hanging="1800"/>
        <w:jc w:val="both"/>
        <w:rPr>
          <w:rFonts w:eastAsia="SimSun" w:cs="Arial"/>
          <w:sz w:val="22"/>
          <w:szCs w:val="22"/>
          <w:lang w:val="en-GB" w:eastAsia="zh-CN"/>
        </w:rPr>
      </w:pPr>
      <w:r w:rsidRPr="00F25785">
        <w:rPr>
          <w:rFonts w:cs="Arial"/>
          <w:sz w:val="22"/>
          <w:szCs w:val="22"/>
          <w:lang w:val="en-GB"/>
        </w:rPr>
        <w:t>Source:</w:t>
      </w:r>
      <w:r w:rsidRPr="00F25785">
        <w:rPr>
          <w:rFonts w:cs="Arial"/>
          <w:sz w:val="22"/>
          <w:szCs w:val="22"/>
          <w:lang w:val="en-GB"/>
        </w:rPr>
        <w:tab/>
      </w:r>
      <w:r w:rsidRPr="00F25785">
        <w:rPr>
          <w:rFonts w:eastAsia="SimSun" w:cs="Arial"/>
          <w:sz w:val="22"/>
          <w:szCs w:val="22"/>
          <w:lang w:val="en-GB" w:eastAsia="zh-CN"/>
        </w:rPr>
        <w:t xml:space="preserve">CATT </w:t>
      </w:r>
    </w:p>
    <w:p w:rsidR="001B2276" w:rsidRPr="00F25785" w:rsidRDefault="001B2276" w:rsidP="001B2276">
      <w:pPr>
        <w:pStyle w:val="a4"/>
        <w:tabs>
          <w:tab w:val="clear" w:pos="4536"/>
          <w:tab w:val="left" w:pos="1800"/>
          <w:tab w:val="left" w:pos="5103"/>
        </w:tabs>
        <w:jc w:val="both"/>
        <w:rPr>
          <w:rFonts w:eastAsia="SimSun" w:cs="Arial"/>
          <w:sz w:val="22"/>
          <w:szCs w:val="22"/>
          <w:lang w:val="en-GB" w:eastAsia="zh-CN"/>
        </w:rPr>
      </w:pPr>
      <w:r w:rsidRPr="00F25785">
        <w:rPr>
          <w:rFonts w:cs="Arial"/>
          <w:sz w:val="22"/>
          <w:szCs w:val="22"/>
          <w:lang w:val="en-GB"/>
        </w:rPr>
        <w:t>Title:</w:t>
      </w:r>
      <w:bookmarkStart w:id="0" w:name="Title"/>
      <w:bookmarkEnd w:id="0"/>
      <w:r w:rsidRPr="00F25785">
        <w:rPr>
          <w:rFonts w:cs="Arial"/>
          <w:sz w:val="22"/>
          <w:szCs w:val="22"/>
          <w:lang w:val="en-GB"/>
        </w:rPr>
        <w:tab/>
      </w:r>
      <w:r w:rsidR="004D020C" w:rsidRPr="00F25785">
        <w:rPr>
          <w:rFonts w:eastAsiaTheme="minorEastAsia" w:cs="Arial"/>
          <w:color w:val="000000" w:themeColor="text1"/>
          <w:sz w:val="22"/>
          <w:szCs w:val="22"/>
          <w:lang w:val="en-GB" w:eastAsia="zh-CN"/>
        </w:rPr>
        <w:t>RAN-based notification</w:t>
      </w:r>
      <w:r w:rsidR="00C644A1" w:rsidRPr="00F25785">
        <w:rPr>
          <w:rFonts w:eastAsiaTheme="minorEastAsia" w:cs="Arial"/>
          <w:color w:val="000000" w:themeColor="text1"/>
          <w:sz w:val="22"/>
          <w:szCs w:val="22"/>
          <w:lang w:val="en-GB" w:eastAsia="zh-CN"/>
        </w:rPr>
        <w:t xml:space="preserve"> </w:t>
      </w:r>
      <w:proofErr w:type="gramStart"/>
      <w:r w:rsidR="005D4DAC" w:rsidRPr="00F25785">
        <w:rPr>
          <w:rFonts w:eastAsiaTheme="minorEastAsia" w:cs="Arial"/>
          <w:sz w:val="22"/>
          <w:szCs w:val="22"/>
          <w:lang w:val="en-GB" w:eastAsia="zh-CN"/>
        </w:rPr>
        <w:t xml:space="preserve">area </w:t>
      </w:r>
      <w:r w:rsidR="00C644A1" w:rsidRPr="00F25785">
        <w:rPr>
          <w:rFonts w:eastAsiaTheme="minorEastAsia" w:cs="Arial"/>
          <w:sz w:val="22"/>
          <w:szCs w:val="22"/>
          <w:lang w:val="en-GB" w:eastAsia="zh-CN"/>
        </w:rPr>
        <w:t>update</w:t>
      </w:r>
      <w:proofErr w:type="gramEnd"/>
      <w:r w:rsidR="005D4DAC" w:rsidRPr="00F25785">
        <w:rPr>
          <w:rFonts w:eastAsiaTheme="minorEastAsia" w:cs="Arial"/>
          <w:sz w:val="22"/>
          <w:szCs w:val="22"/>
          <w:lang w:val="en-GB" w:eastAsia="zh-CN"/>
        </w:rPr>
        <w:t xml:space="preserve"> procedure</w:t>
      </w:r>
    </w:p>
    <w:p w:rsidR="001B2276" w:rsidRPr="00F25785" w:rsidRDefault="001B2276" w:rsidP="001B2276">
      <w:pPr>
        <w:pStyle w:val="a4"/>
        <w:tabs>
          <w:tab w:val="left" w:pos="1800"/>
        </w:tabs>
        <w:jc w:val="both"/>
        <w:rPr>
          <w:rFonts w:eastAsiaTheme="minorEastAsia" w:cs="Arial"/>
          <w:sz w:val="22"/>
          <w:szCs w:val="22"/>
          <w:lang w:val="en-GB" w:eastAsia="zh-CN"/>
        </w:rPr>
      </w:pPr>
      <w:r w:rsidRPr="00F25785">
        <w:rPr>
          <w:rFonts w:cs="Arial"/>
          <w:sz w:val="22"/>
          <w:szCs w:val="22"/>
          <w:lang w:val="en-GB"/>
        </w:rPr>
        <w:t>Agenda Item:</w:t>
      </w:r>
      <w:bookmarkStart w:id="1" w:name="Source"/>
      <w:bookmarkEnd w:id="1"/>
      <w:r w:rsidRPr="00F25785">
        <w:rPr>
          <w:rFonts w:cs="Arial"/>
          <w:sz w:val="22"/>
          <w:szCs w:val="22"/>
          <w:lang w:val="en-GB"/>
        </w:rPr>
        <w:tab/>
      </w:r>
      <w:r w:rsidR="008344D9" w:rsidRPr="00F25785">
        <w:rPr>
          <w:rFonts w:eastAsiaTheme="minorEastAsia"/>
          <w:sz w:val="22"/>
          <w:szCs w:val="22"/>
          <w:lang w:val="en-GB" w:eastAsia="zh-CN"/>
        </w:rPr>
        <w:t>10.4.1.7.2</w:t>
      </w:r>
    </w:p>
    <w:p w:rsidR="001B2276" w:rsidRPr="00F25785" w:rsidRDefault="001B2276" w:rsidP="001B2276">
      <w:pPr>
        <w:pStyle w:val="a4"/>
        <w:tabs>
          <w:tab w:val="left" w:pos="1800"/>
        </w:tabs>
        <w:jc w:val="both"/>
        <w:rPr>
          <w:rFonts w:eastAsia="SimSun"/>
          <w:sz w:val="22"/>
          <w:szCs w:val="22"/>
          <w:lang w:val="en-GB" w:eastAsia="zh-CN"/>
        </w:rPr>
      </w:pPr>
      <w:r w:rsidRPr="00F25785">
        <w:rPr>
          <w:rFonts w:cs="Arial"/>
          <w:sz w:val="22"/>
          <w:szCs w:val="22"/>
          <w:lang w:val="en-GB"/>
        </w:rPr>
        <w:t>Document for:</w:t>
      </w:r>
      <w:r w:rsidRPr="00F25785">
        <w:rPr>
          <w:rFonts w:cs="Arial"/>
          <w:sz w:val="22"/>
          <w:szCs w:val="22"/>
          <w:lang w:val="en-GB"/>
        </w:rPr>
        <w:tab/>
      </w:r>
      <w:bookmarkStart w:id="2" w:name="DocumentFor"/>
      <w:bookmarkEnd w:id="2"/>
      <w:r w:rsidRPr="00F25785">
        <w:rPr>
          <w:rFonts w:cs="Arial"/>
          <w:sz w:val="22"/>
          <w:szCs w:val="22"/>
          <w:lang w:val="en-GB"/>
        </w:rPr>
        <w:t>Discussio</w:t>
      </w:r>
      <w:r w:rsidRPr="00F25785">
        <w:rPr>
          <w:rFonts w:eastAsia="SimSun" w:cs="Arial"/>
          <w:sz w:val="22"/>
          <w:szCs w:val="22"/>
          <w:lang w:val="en-GB" w:eastAsia="zh-CN"/>
        </w:rPr>
        <w:t>n and Decision</w:t>
      </w:r>
    </w:p>
    <w:p w:rsidR="004A7AA3" w:rsidRPr="00F25785" w:rsidRDefault="004A7AA3" w:rsidP="004A7AA3">
      <w:pPr>
        <w:pBdr>
          <w:bottom w:val="single" w:sz="4" w:space="1" w:color="auto"/>
        </w:pBdr>
        <w:tabs>
          <w:tab w:val="left" w:pos="2552"/>
        </w:tabs>
        <w:jc w:val="both"/>
        <w:rPr>
          <w:lang w:val="en-GB"/>
        </w:rPr>
      </w:pPr>
    </w:p>
    <w:p w:rsidR="004A7AA3" w:rsidRPr="00F25785" w:rsidRDefault="004A7AA3" w:rsidP="004A7AA3">
      <w:pPr>
        <w:pStyle w:val="1"/>
        <w:tabs>
          <w:tab w:val="clear" w:pos="567"/>
          <w:tab w:val="num" w:pos="432"/>
        </w:tabs>
        <w:ind w:left="432" w:hanging="432"/>
        <w:jc w:val="both"/>
        <w:rPr>
          <w:szCs w:val="28"/>
          <w:lang w:val="en-GB"/>
        </w:rPr>
      </w:pPr>
      <w:r w:rsidRPr="00F25785">
        <w:rPr>
          <w:szCs w:val="28"/>
          <w:lang w:val="en-GB"/>
        </w:rPr>
        <w:t>Introduction</w:t>
      </w:r>
    </w:p>
    <w:p w:rsidR="0036473D" w:rsidRPr="00F25785" w:rsidRDefault="00951658" w:rsidP="00E7143D">
      <w:pPr>
        <w:pStyle w:val="a0"/>
        <w:spacing w:beforeLines="50"/>
        <w:rPr>
          <w:rFonts w:eastAsia="SimSun"/>
          <w:lang w:val="en-GB" w:eastAsia="zh-CN"/>
        </w:rPr>
      </w:pPr>
      <w:r w:rsidRPr="00F25785">
        <w:rPr>
          <w:rFonts w:eastAsia="SimSun"/>
          <w:lang w:val="en-GB" w:eastAsia="zh-CN"/>
        </w:rPr>
        <w:t>I</w:t>
      </w:r>
      <w:r w:rsidRPr="00F25785">
        <w:rPr>
          <w:szCs w:val="20"/>
          <w:lang w:val="en-GB"/>
        </w:rPr>
        <w:t>n the RAN</w:t>
      </w:r>
      <w:r w:rsidRPr="00F25785">
        <w:rPr>
          <w:rFonts w:eastAsia="SimSun"/>
          <w:szCs w:val="20"/>
          <w:lang w:val="en-GB" w:eastAsia="zh-CN"/>
        </w:rPr>
        <w:t>2</w:t>
      </w:r>
      <w:r w:rsidRPr="00F25785">
        <w:rPr>
          <w:szCs w:val="20"/>
          <w:lang w:val="en-GB"/>
        </w:rPr>
        <w:t>#</w:t>
      </w:r>
      <w:r w:rsidRPr="00F25785">
        <w:rPr>
          <w:rFonts w:eastAsia="SimSun"/>
          <w:szCs w:val="20"/>
          <w:lang w:val="en-GB" w:eastAsia="zh-CN"/>
        </w:rPr>
        <w:t>98</w:t>
      </w:r>
      <w:r w:rsidR="001F4098" w:rsidRPr="00F25785">
        <w:rPr>
          <w:rFonts w:eastAsia="SimSun"/>
          <w:szCs w:val="20"/>
          <w:lang w:val="en-GB" w:eastAsia="zh-CN"/>
        </w:rPr>
        <w:t xml:space="preserve">, </w:t>
      </w:r>
      <w:r w:rsidR="001F4098" w:rsidRPr="00F25785">
        <w:rPr>
          <w:rFonts w:eastAsia="SimSun"/>
          <w:lang w:val="en-GB" w:eastAsia="zh-CN"/>
        </w:rPr>
        <w:t>RAN notification area (RNA) update for</w:t>
      </w:r>
      <w:r w:rsidR="001F4098" w:rsidRPr="00F25785">
        <w:rPr>
          <w:lang w:val="en-GB"/>
        </w:rPr>
        <w:t xml:space="preserve"> </w:t>
      </w:r>
      <w:r w:rsidR="001F4098" w:rsidRPr="00F25785">
        <w:rPr>
          <w:rFonts w:eastAsiaTheme="minorEastAsia"/>
          <w:lang w:val="en-GB" w:eastAsia="zh-CN"/>
        </w:rPr>
        <w:t xml:space="preserve">the </w:t>
      </w:r>
      <w:r w:rsidR="001F4098" w:rsidRPr="00F25785">
        <w:rPr>
          <w:lang w:val="en-GB"/>
        </w:rPr>
        <w:t>UE in RRC_INACTIVE</w:t>
      </w:r>
      <w:r w:rsidR="001F4098" w:rsidRPr="00F25785">
        <w:rPr>
          <w:rFonts w:eastAsia="SimSun"/>
          <w:lang w:val="en-GB" w:eastAsia="zh-CN"/>
        </w:rPr>
        <w:t xml:space="preserve"> are discussed, and the following agreements are </w:t>
      </w:r>
      <w:r w:rsidR="00E5394E">
        <w:rPr>
          <w:rFonts w:eastAsia="SimSun"/>
          <w:lang w:val="en-GB" w:eastAsia="zh-CN"/>
        </w:rPr>
        <w:t>made</w:t>
      </w:r>
      <w:r w:rsidR="001F4098" w:rsidRPr="00F25785">
        <w:rPr>
          <w:rFonts w:eastAsia="SimSun"/>
          <w:lang w:val="en-GB" w:eastAsia="zh-CN"/>
        </w:rPr>
        <w:t>:</w:t>
      </w:r>
    </w:p>
    <w:p w:rsidR="006C3750" w:rsidRPr="00F25785" w:rsidRDefault="006C3750" w:rsidP="006C3750">
      <w:pPr>
        <w:pStyle w:val="Doc-text2"/>
        <w:numPr>
          <w:ilvl w:val="0"/>
          <w:numId w:val="42"/>
        </w:numPr>
        <w:pBdr>
          <w:top w:val="single" w:sz="4" w:space="1" w:color="auto"/>
          <w:left w:val="single" w:sz="4" w:space="4" w:color="auto"/>
          <w:bottom w:val="single" w:sz="4" w:space="1" w:color="auto"/>
          <w:right w:val="single" w:sz="4" w:space="4" w:color="auto"/>
        </w:pBdr>
        <w:rPr>
          <w:rFonts w:eastAsiaTheme="minorEastAsia"/>
          <w:lang w:eastAsia="zh-CN"/>
        </w:rPr>
      </w:pPr>
      <w:r w:rsidRPr="00F25785">
        <w:t xml:space="preserve">A UE in RRC_INACTIVE notifies the NR RAN </w:t>
      </w:r>
      <w:proofErr w:type="spellStart"/>
      <w:r w:rsidRPr="00F25785">
        <w:t>of</w:t>
      </w:r>
      <w:proofErr w:type="spellEnd"/>
      <w:r w:rsidRPr="00F25785">
        <w:t xml:space="preserve"> RAN-based location area update (RLAU) via a resume procedure when re-selecting to a cell not belonging to the configured RAN-based notification area (RNA) and periodically. </w:t>
      </w:r>
    </w:p>
    <w:p w:rsidR="006C3750" w:rsidRPr="00F25785" w:rsidRDefault="006C3750" w:rsidP="006C3750">
      <w:pPr>
        <w:pStyle w:val="Doc-text2"/>
        <w:numPr>
          <w:ilvl w:val="0"/>
          <w:numId w:val="42"/>
        </w:numPr>
        <w:pBdr>
          <w:top w:val="single" w:sz="4" w:space="1" w:color="auto"/>
          <w:left w:val="single" w:sz="4" w:space="4" w:color="auto"/>
          <w:bottom w:val="single" w:sz="4" w:space="1" w:color="auto"/>
          <w:right w:val="single" w:sz="4" w:space="4" w:color="auto"/>
        </w:pBdr>
      </w:pPr>
      <w:r w:rsidRPr="00F25785">
        <w:t>Connection resume message will include information that can at least indicate RAN area update. Inclusion of information to enable access control is not precluded.</w:t>
      </w:r>
    </w:p>
    <w:p w:rsidR="00546C10" w:rsidRPr="00F25785" w:rsidRDefault="00546C10" w:rsidP="00E7143D">
      <w:pPr>
        <w:pStyle w:val="a0"/>
        <w:spacing w:beforeLines="50"/>
        <w:rPr>
          <w:rFonts w:eastAsiaTheme="minorEastAsia"/>
          <w:lang w:val="en-GB" w:eastAsia="zh-CN"/>
        </w:rPr>
      </w:pPr>
      <w:r w:rsidRPr="00F25785">
        <w:rPr>
          <w:rFonts w:eastAsiaTheme="minorEastAsia"/>
          <w:lang w:val="en-GB" w:eastAsia="zh-CN"/>
        </w:rPr>
        <w:t xml:space="preserve">In the </w:t>
      </w:r>
      <w:r w:rsidR="008426EB" w:rsidRPr="00F25785">
        <w:rPr>
          <w:rFonts w:eastAsiaTheme="minorEastAsia"/>
          <w:lang w:val="en-GB" w:eastAsia="zh-CN"/>
        </w:rPr>
        <w:t>RAN2#99bis</w:t>
      </w:r>
      <w:r w:rsidR="006B73CF" w:rsidRPr="00F25785">
        <w:rPr>
          <w:rFonts w:eastAsiaTheme="minorEastAsia"/>
          <w:lang w:val="en-GB" w:eastAsia="zh-CN"/>
        </w:rPr>
        <w:t xml:space="preserve">, </w:t>
      </w:r>
      <w:r w:rsidR="00B80853" w:rsidRPr="00F25785">
        <w:rPr>
          <w:rFonts w:eastAsiaTheme="minorEastAsia"/>
          <w:lang w:val="en-GB" w:eastAsia="zh-CN"/>
        </w:rPr>
        <w:t>we have the following related agreement:</w:t>
      </w:r>
    </w:p>
    <w:p w:rsidR="00A94816" w:rsidRPr="00F25785" w:rsidRDefault="00AF245A" w:rsidP="00B60000">
      <w:pPr>
        <w:pStyle w:val="Doc-text2"/>
        <w:pBdr>
          <w:top w:val="single" w:sz="4" w:space="1" w:color="auto"/>
          <w:left w:val="single" w:sz="4" w:space="4" w:color="auto"/>
          <w:bottom w:val="single" w:sz="4" w:space="1" w:color="auto"/>
          <w:right w:val="single" w:sz="4" w:space="4" w:color="auto"/>
        </w:pBdr>
        <w:spacing w:before="120"/>
        <w:rPr>
          <w:rFonts w:eastAsiaTheme="minorEastAsia"/>
          <w:lang w:eastAsia="zh-CN"/>
        </w:rPr>
      </w:pPr>
      <w:r w:rsidRPr="00F25785">
        <w:t>3</w:t>
      </w:r>
      <w:r w:rsidRPr="00F25785">
        <w:tab/>
        <w:t xml:space="preserve">A UE in INACTIVE, trying to resume an RRC connection, can receive MSG4 sent over SRB1 with at least integrity protection to move the UE back into INACTIVE (i.e. not rejected). (RNA </w:t>
      </w:r>
      <w:proofErr w:type="gramStart"/>
      <w:r w:rsidRPr="00F25785">
        <w:t>update</w:t>
      </w:r>
      <w:proofErr w:type="gramEnd"/>
      <w:r w:rsidRPr="00F25785">
        <w:t xml:space="preserve"> use case)</w:t>
      </w:r>
    </w:p>
    <w:p w:rsidR="0036473D" w:rsidRPr="00F25785" w:rsidRDefault="004B0EA9" w:rsidP="00E7143D">
      <w:pPr>
        <w:pStyle w:val="a0"/>
        <w:spacing w:beforeLines="50"/>
        <w:rPr>
          <w:rFonts w:eastAsia="SimSun"/>
          <w:lang w:val="en-GB" w:eastAsia="zh-CN"/>
        </w:rPr>
      </w:pPr>
      <w:r w:rsidRPr="00F25785">
        <w:rPr>
          <w:rFonts w:eastAsia="SimSun"/>
          <w:lang w:val="en-GB" w:eastAsia="zh-CN"/>
        </w:rPr>
        <w:t xml:space="preserve">However, </w:t>
      </w:r>
      <w:r w:rsidR="0060239E" w:rsidRPr="00F25785">
        <w:rPr>
          <w:rFonts w:eastAsia="SimSun"/>
          <w:lang w:val="en-GB" w:eastAsia="zh-CN"/>
        </w:rPr>
        <w:t>t</w:t>
      </w:r>
      <w:r w:rsidR="003D0901" w:rsidRPr="00F25785">
        <w:rPr>
          <w:rFonts w:eastAsia="SimSun"/>
          <w:lang w:val="en-GB" w:eastAsia="zh-CN"/>
        </w:rPr>
        <w:t>he</w:t>
      </w:r>
      <w:r w:rsidRPr="00F25785">
        <w:rPr>
          <w:rFonts w:eastAsia="SimSun"/>
          <w:lang w:val="en-GB" w:eastAsia="zh-CN"/>
        </w:rPr>
        <w:t xml:space="preserve"> specific mechanism</w:t>
      </w:r>
      <w:r w:rsidR="00787DD2" w:rsidRPr="00F25785">
        <w:rPr>
          <w:rFonts w:eastAsia="SimSun"/>
          <w:lang w:val="en-GB" w:eastAsia="zh-CN"/>
        </w:rPr>
        <w:t xml:space="preserve"> of </w:t>
      </w:r>
      <w:r w:rsidR="003D0901" w:rsidRPr="00F25785">
        <w:rPr>
          <w:rFonts w:eastAsia="SimSun"/>
          <w:lang w:val="en-GB" w:eastAsia="zh-CN"/>
        </w:rPr>
        <w:t>RNA update</w:t>
      </w:r>
      <w:r w:rsidRPr="00F25785">
        <w:rPr>
          <w:rFonts w:eastAsia="SimSun"/>
          <w:lang w:val="en-GB" w:eastAsia="zh-CN"/>
        </w:rPr>
        <w:t xml:space="preserve"> </w:t>
      </w:r>
      <w:r w:rsidR="00787DD2" w:rsidRPr="00F25785">
        <w:rPr>
          <w:rFonts w:eastAsiaTheme="minorEastAsia"/>
          <w:lang w:val="en-GB" w:eastAsia="zh-CN"/>
        </w:rPr>
        <w:t xml:space="preserve">procedure </w:t>
      </w:r>
      <w:r w:rsidRPr="00F25785">
        <w:rPr>
          <w:rFonts w:eastAsia="SimSun"/>
          <w:lang w:val="en-GB" w:eastAsia="zh-CN"/>
        </w:rPr>
        <w:t>is open</w:t>
      </w:r>
      <w:r w:rsidR="0060239E" w:rsidRPr="00F25785">
        <w:rPr>
          <w:rFonts w:eastAsia="SimSun"/>
          <w:lang w:val="en-GB" w:eastAsia="zh-CN"/>
        </w:rPr>
        <w:t>.</w:t>
      </w:r>
      <w:r w:rsidR="00062E71" w:rsidRPr="00F25785">
        <w:rPr>
          <w:rFonts w:eastAsia="SimSun"/>
          <w:lang w:val="en-GB" w:eastAsia="zh-CN"/>
        </w:rPr>
        <w:t xml:space="preserve"> </w:t>
      </w:r>
      <w:r w:rsidR="0060239E" w:rsidRPr="00F25785">
        <w:rPr>
          <w:rFonts w:eastAsia="SimSun"/>
          <w:szCs w:val="20"/>
          <w:lang w:val="en-GB" w:eastAsia="zh-CN"/>
        </w:rPr>
        <w:t xml:space="preserve">In this </w:t>
      </w:r>
      <w:r w:rsidR="0060239E" w:rsidRPr="00F25785">
        <w:rPr>
          <w:bCs/>
          <w:szCs w:val="20"/>
          <w:lang w:val="en-GB"/>
        </w:rPr>
        <w:t>contribution</w:t>
      </w:r>
      <w:r w:rsidR="0060239E" w:rsidRPr="00F25785">
        <w:rPr>
          <w:rFonts w:eastAsia="SimSun"/>
          <w:bCs/>
          <w:szCs w:val="20"/>
          <w:lang w:val="en-GB" w:eastAsia="zh-CN"/>
        </w:rPr>
        <w:t xml:space="preserve">, we discuss </w:t>
      </w:r>
      <w:r w:rsidR="00CE0FF0" w:rsidRPr="00F25785">
        <w:rPr>
          <w:rFonts w:eastAsia="SimSun"/>
          <w:bCs/>
          <w:szCs w:val="20"/>
          <w:lang w:val="en-GB" w:eastAsia="zh-CN"/>
        </w:rPr>
        <w:t>several possible mechanism</w:t>
      </w:r>
      <w:r w:rsidR="00B82EDC" w:rsidRPr="00F25785">
        <w:rPr>
          <w:rFonts w:eastAsia="SimSun"/>
          <w:bCs/>
          <w:szCs w:val="20"/>
          <w:lang w:val="en-GB" w:eastAsia="zh-CN"/>
        </w:rPr>
        <w:t>s</w:t>
      </w:r>
      <w:r w:rsidR="00A857A1" w:rsidRPr="00F25785">
        <w:rPr>
          <w:rFonts w:eastAsiaTheme="minorEastAsia"/>
          <w:bCs/>
          <w:szCs w:val="20"/>
          <w:lang w:val="en-GB" w:eastAsia="zh-CN"/>
        </w:rPr>
        <w:t xml:space="preserve"> for both </w:t>
      </w:r>
      <w:r w:rsidR="00A857A1" w:rsidRPr="00F25785">
        <w:rPr>
          <w:rFonts w:eastAsiaTheme="minorEastAsia"/>
          <w:szCs w:val="20"/>
          <w:lang w:val="en-GB" w:eastAsia="zh-CN"/>
        </w:rPr>
        <w:t>periodic and even</w:t>
      </w:r>
      <w:r w:rsidR="006061CB" w:rsidRPr="00F25785">
        <w:rPr>
          <w:rFonts w:eastAsiaTheme="minorEastAsia"/>
          <w:szCs w:val="20"/>
          <w:lang w:val="en-GB" w:eastAsia="zh-CN"/>
        </w:rPr>
        <w:t>t</w:t>
      </w:r>
      <w:r w:rsidR="00A857A1" w:rsidRPr="00F25785">
        <w:rPr>
          <w:rFonts w:eastAsiaTheme="minorEastAsia"/>
          <w:szCs w:val="20"/>
          <w:lang w:val="en-GB" w:eastAsia="zh-CN"/>
        </w:rPr>
        <w:t>-triggered RNA update procedures</w:t>
      </w:r>
      <w:r w:rsidR="00F27AF8" w:rsidRPr="00F25785">
        <w:rPr>
          <w:rFonts w:eastAsia="SimSun"/>
          <w:bCs/>
          <w:szCs w:val="20"/>
          <w:lang w:val="en-GB" w:eastAsia="zh-CN"/>
        </w:rPr>
        <w:t>,</w:t>
      </w:r>
      <w:r w:rsidR="00CE0FF0" w:rsidRPr="00F25785">
        <w:rPr>
          <w:rFonts w:eastAsia="SimSun"/>
          <w:bCs/>
          <w:szCs w:val="20"/>
          <w:lang w:val="en-GB" w:eastAsia="zh-CN"/>
        </w:rPr>
        <w:t xml:space="preserve"> and </w:t>
      </w:r>
      <w:r w:rsidR="00435665" w:rsidRPr="00F25785">
        <w:rPr>
          <w:rFonts w:eastAsia="SimSun"/>
          <w:bCs/>
          <w:szCs w:val="20"/>
          <w:lang w:val="en-GB" w:eastAsia="zh-CN"/>
        </w:rPr>
        <w:t>analy</w:t>
      </w:r>
      <w:r w:rsidR="00435665" w:rsidRPr="00F25785">
        <w:rPr>
          <w:rFonts w:eastAsiaTheme="minorEastAsia"/>
          <w:bCs/>
          <w:szCs w:val="20"/>
          <w:lang w:val="en-GB" w:eastAsia="zh-CN"/>
        </w:rPr>
        <w:t>s</w:t>
      </w:r>
      <w:r w:rsidR="00E732CE" w:rsidRPr="00F25785">
        <w:rPr>
          <w:rFonts w:eastAsia="SimSun"/>
          <w:bCs/>
          <w:szCs w:val="20"/>
          <w:lang w:val="en-GB" w:eastAsia="zh-CN"/>
        </w:rPr>
        <w:t xml:space="preserve">e the </w:t>
      </w:r>
      <w:r w:rsidR="00AE391F" w:rsidRPr="00F25785">
        <w:rPr>
          <w:rFonts w:eastAsia="SimSun"/>
          <w:bCs/>
          <w:szCs w:val="20"/>
          <w:lang w:val="en-GB" w:eastAsia="zh-CN"/>
        </w:rPr>
        <w:t xml:space="preserve">characteristics </w:t>
      </w:r>
      <w:r w:rsidR="00AE391F" w:rsidRPr="00F25785">
        <w:rPr>
          <w:rFonts w:eastAsiaTheme="minorEastAsia"/>
          <w:bCs/>
          <w:szCs w:val="20"/>
          <w:lang w:val="en-GB" w:eastAsia="zh-CN"/>
        </w:rPr>
        <w:t xml:space="preserve">and </w:t>
      </w:r>
      <w:r w:rsidR="00AE391F" w:rsidRPr="00F25785">
        <w:rPr>
          <w:rFonts w:eastAsia="SimSun"/>
          <w:bCs/>
          <w:szCs w:val="20"/>
          <w:lang w:val="en-GB" w:eastAsia="zh-CN"/>
        </w:rPr>
        <w:t xml:space="preserve">feasibility </w:t>
      </w:r>
      <w:r w:rsidR="009A0655" w:rsidRPr="00F25785">
        <w:rPr>
          <w:rFonts w:eastAsia="SimSun"/>
          <w:bCs/>
          <w:szCs w:val="20"/>
          <w:lang w:val="en-GB" w:eastAsia="zh-CN"/>
        </w:rPr>
        <w:t>of th</w:t>
      </w:r>
      <w:r w:rsidR="009A0655" w:rsidRPr="00F25785">
        <w:rPr>
          <w:rFonts w:eastAsiaTheme="minorEastAsia"/>
          <w:bCs/>
          <w:szCs w:val="20"/>
          <w:lang w:val="en-GB" w:eastAsia="zh-CN"/>
        </w:rPr>
        <w:t>ese possible mechanisms</w:t>
      </w:r>
      <w:r w:rsidR="00E732CE" w:rsidRPr="00F25785">
        <w:rPr>
          <w:rFonts w:eastAsia="SimSun"/>
          <w:bCs/>
          <w:szCs w:val="20"/>
          <w:lang w:val="en-GB" w:eastAsia="zh-CN"/>
        </w:rPr>
        <w:t>.</w:t>
      </w:r>
    </w:p>
    <w:p w:rsidR="004A7AA3" w:rsidRPr="00F25785" w:rsidRDefault="004A7AA3" w:rsidP="004A7AA3">
      <w:pPr>
        <w:pStyle w:val="1"/>
        <w:tabs>
          <w:tab w:val="clear" w:pos="567"/>
          <w:tab w:val="num" w:pos="432"/>
        </w:tabs>
        <w:ind w:left="432" w:hanging="432"/>
        <w:jc w:val="both"/>
        <w:rPr>
          <w:rFonts w:eastAsiaTheme="minorEastAsia"/>
          <w:lang w:val="en-GB"/>
        </w:rPr>
      </w:pPr>
      <w:r w:rsidRPr="00F25785">
        <w:rPr>
          <w:lang w:val="en-GB"/>
        </w:rPr>
        <w:t>Discussion</w:t>
      </w:r>
    </w:p>
    <w:p w:rsidR="00C00574" w:rsidRPr="00F25785" w:rsidRDefault="0076438D" w:rsidP="00B33D39">
      <w:pPr>
        <w:pStyle w:val="a0"/>
        <w:rPr>
          <w:rFonts w:eastAsiaTheme="minorEastAsia"/>
          <w:lang w:val="en-GB" w:eastAsia="zh-CN"/>
        </w:rPr>
      </w:pPr>
      <w:r w:rsidRPr="00F25785">
        <w:rPr>
          <w:rFonts w:eastAsiaTheme="minorEastAsia"/>
          <w:lang w:val="en-GB" w:eastAsia="zh-CN"/>
        </w:rPr>
        <w:t>First</w:t>
      </w:r>
      <w:r w:rsidR="00604946" w:rsidRPr="00F25785">
        <w:rPr>
          <w:rFonts w:eastAsiaTheme="minorEastAsia"/>
          <w:lang w:val="en-GB" w:eastAsia="zh-CN"/>
        </w:rPr>
        <w:t>, we analys</w:t>
      </w:r>
      <w:r w:rsidR="00972E79" w:rsidRPr="00F25785">
        <w:rPr>
          <w:rFonts w:eastAsiaTheme="minorEastAsia"/>
          <w:lang w:val="en-GB" w:eastAsia="zh-CN"/>
        </w:rPr>
        <w:t>e</w:t>
      </w:r>
      <w:r w:rsidRPr="00F25785">
        <w:rPr>
          <w:rFonts w:eastAsia="SimSun"/>
          <w:lang w:val="en-GB" w:eastAsia="zh-CN"/>
        </w:rPr>
        <w:t xml:space="preserve"> RNA update </w:t>
      </w:r>
      <w:r w:rsidRPr="00F25785">
        <w:rPr>
          <w:rFonts w:eastAsiaTheme="minorEastAsia"/>
          <w:lang w:val="en-GB" w:eastAsia="zh-CN"/>
        </w:rPr>
        <w:t>procedure from the perspective of state transition and</w:t>
      </w:r>
      <w:r w:rsidR="004B6177" w:rsidRPr="00F25785">
        <w:rPr>
          <w:rFonts w:eastAsiaTheme="minorEastAsia"/>
          <w:lang w:val="en-GB" w:eastAsia="zh-CN"/>
        </w:rPr>
        <w:t xml:space="preserve"> </w:t>
      </w:r>
      <w:r w:rsidR="006E296D" w:rsidRPr="00F25785">
        <w:rPr>
          <w:rFonts w:eastAsiaTheme="minorEastAsia"/>
          <w:lang w:val="en-GB" w:eastAsia="zh-CN"/>
        </w:rPr>
        <w:t xml:space="preserve">the </w:t>
      </w:r>
      <w:r w:rsidR="0082156D" w:rsidRPr="00F25785">
        <w:rPr>
          <w:rFonts w:eastAsiaTheme="minorEastAsia"/>
          <w:lang w:val="en-GB" w:eastAsia="zh-CN"/>
        </w:rPr>
        <w:t>number of steps</w:t>
      </w:r>
      <w:r w:rsidR="007F0B06" w:rsidRPr="00F25785">
        <w:rPr>
          <w:rFonts w:eastAsiaTheme="minorEastAsia"/>
          <w:lang w:val="en-GB" w:eastAsia="zh-CN"/>
        </w:rPr>
        <w:t>, a</w:t>
      </w:r>
      <w:r w:rsidR="00972E79" w:rsidRPr="00F25785">
        <w:rPr>
          <w:rFonts w:eastAsiaTheme="minorEastAsia"/>
          <w:lang w:val="en-GB" w:eastAsia="zh-CN"/>
        </w:rPr>
        <w:t xml:space="preserve">nd then </w:t>
      </w:r>
      <w:r w:rsidR="009077FE" w:rsidRPr="00F25785">
        <w:rPr>
          <w:rFonts w:eastAsiaTheme="minorEastAsia"/>
          <w:lang w:val="en-GB" w:eastAsia="zh-CN"/>
        </w:rPr>
        <w:t xml:space="preserve">we </w:t>
      </w:r>
      <w:r w:rsidR="00510D8A" w:rsidRPr="00F25785">
        <w:rPr>
          <w:rFonts w:eastAsiaTheme="minorEastAsia"/>
          <w:lang w:val="en-GB" w:eastAsia="zh-CN"/>
        </w:rPr>
        <w:t xml:space="preserve">carry out the </w:t>
      </w:r>
      <w:r w:rsidR="00AA03DB">
        <w:rPr>
          <w:rFonts w:eastAsiaTheme="minorEastAsia"/>
          <w:lang w:val="en-GB" w:eastAsia="zh-CN"/>
        </w:rPr>
        <w:t>analysis</w:t>
      </w:r>
      <w:r w:rsidR="005D2455" w:rsidRPr="00F25785">
        <w:rPr>
          <w:rFonts w:eastAsiaTheme="minorEastAsia"/>
          <w:lang w:val="en-GB" w:eastAsia="zh-CN"/>
        </w:rPr>
        <w:t xml:space="preserve"> from the perspective of </w:t>
      </w:r>
      <w:r w:rsidR="003765DB" w:rsidRPr="00F25785">
        <w:rPr>
          <w:rFonts w:eastAsiaTheme="minorEastAsia"/>
          <w:lang w:val="en-GB" w:eastAsia="zh-CN"/>
        </w:rPr>
        <w:t>c</w:t>
      </w:r>
      <w:r w:rsidR="003765DB" w:rsidRPr="00F25785">
        <w:rPr>
          <w:lang w:val="en-GB" w:eastAsia="ja-JP"/>
        </w:rPr>
        <w:t>ontext retrieval and anchor relocation</w:t>
      </w:r>
      <w:r w:rsidR="003765DB" w:rsidRPr="00F25785">
        <w:rPr>
          <w:rFonts w:eastAsiaTheme="minorEastAsia"/>
          <w:lang w:val="en-GB" w:eastAsia="zh-CN"/>
        </w:rPr>
        <w:t>.</w:t>
      </w:r>
      <w:r w:rsidR="009077FE" w:rsidRPr="00F25785">
        <w:rPr>
          <w:rFonts w:eastAsiaTheme="minorEastAsia"/>
          <w:lang w:val="en-GB" w:eastAsia="zh-CN"/>
        </w:rPr>
        <w:t xml:space="preserve"> </w:t>
      </w:r>
      <w:r w:rsidR="000C53D3" w:rsidRPr="00F25785">
        <w:rPr>
          <w:rFonts w:eastAsiaTheme="minorEastAsia"/>
          <w:lang w:val="en-GB" w:eastAsia="zh-CN"/>
        </w:rPr>
        <w:t>B</w:t>
      </w:r>
      <w:r w:rsidR="009423B1" w:rsidRPr="00F25785">
        <w:rPr>
          <w:rFonts w:eastAsiaTheme="minorEastAsia"/>
          <w:lang w:val="en-GB" w:eastAsia="zh-CN"/>
        </w:rPr>
        <w:t xml:space="preserve">oth periodic and </w:t>
      </w:r>
      <w:r w:rsidR="009423B1" w:rsidRPr="00F25785">
        <w:rPr>
          <w:rFonts w:eastAsiaTheme="minorEastAsia"/>
          <w:color w:val="000000"/>
          <w:szCs w:val="20"/>
          <w:lang w:val="en-GB" w:eastAsia="zh-CN"/>
        </w:rPr>
        <w:t>event-triggered RNA update procedures are considered</w:t>
      </w:r>
      <w:r w:rsidR="000C53D3" w:rsidRPr="00F25785">
        <w:rPr>
          <w:rFonts w:eastAsiaTheme="minorEastAsia"/>
          <w:color w:val="000000"/>
          <w:szCs w:val="20"/>
          <w:lang w:val="en-GB" w:eastAsia="zh-CN"/>
        </w:rPr>
        <w:t xml:space="preserve"> in our analyses</w:t>
      </w:r>
      <w:r w:rsidR="009423B1" w:rsidRPr="00F25785">
        <w:rPr>
          <w:rFonts w:eastAsiaTheme="minorEastAsia"/>
          <w:color w:val="000000"/>
          <w:szCs w:val="20"/>
          <w:lang w:val="en-GB" w:eastAsia="zh-CN"/>
        </w:rPr>
        <w:t>.</w:t>
      </w:r>
    </w:p>
    <w:p w:rsidR="000870B4" w:rsidRPr="00F25785" w:rsidRDefault="00A579D0" w:rsidP="000870B4">
      <w:pPr>
        <w:pStyle w:val="20"/>
        <w:ind w:left="0" w:firstLine="0"/>
        <w:rPr>
          <w:rFonts w:eastAsiaTheme="minorEastAsia"/>
          <w:lang w:val="en-GB"/>
        </w:rPr>
      </w:pPr>
      <w:r w:rsidRPr="00F25785">
        <w:rPr>
          <w:rFonts w:eastAsiaTheme="minorEastAsia"/>
          <w:lang w:val="en-GB"/>
        </w:rPr>
        <w:t>From the perspective of state transition and the number of steps</w:t>
      </w:r>
    </w:p>
    <w:p w:rsidR="0036473D" w:rsidRPr="00F25785" w:rsidRDefault="003907B4" w:rsidP="00E7143D">
      <w:pPr>
        <w:pStyle w:val="a0"/>
        <w:spacing w:beforeLines="50"/>
        <w:rPr>
          <w:rFonts w:eastAsiaTheme="minorEastAsia"/>
          <w:szCs w:val="20"/>
          <w:lang w:val="en-GB" w:eastAsia="zh-CN"/>
        </w:rPr>
      </w:pPr>
      <w:r w:rsidRPr="00F25785">
        <w:rPr>
          <w:rFonts w:eastAsiaTheme="minorEastAsia"/>
          <w:szCs w:val="20"/>
          <w:lang w:val="en-GB" w:eastAsia="zh-CN"/>
        </w:rPr>
        <w:t xml:space="preserve">In RAN2#98, it is agreed that RNA update is performed via a resume procedure. The legacy resume procedure follows </w:t>
      </w:r>
      <w:r w:rsidRPr="00F25785">
        <w:rPr>
          <w:szCs w:val="20"/>
          <w:lang w:val="en-GB"/>
        </w:rPr>
        <w:t>RRC state transition from INACTIVE to CONNECTED</w:t>
      </w:r>
      <w:r w:rsidRPr="00F25785">
        <w:rPr>
          <w:rFonts w:eastAsiaTheme="minorEastAsia"/>
          <w:szCs w:val="20"/>
          <w:lang w:val="en-GB" w:eastAsia="zh-CN"/>
        </w:rPr>
        <w:t xml:space="preserve">. </w:t>
      </w:r>
      <w:r w:rsidR="003056B4" w:rsidRPr="00F25785">
        <w:rPr>
          <w:rFonts w:eastAsiaTheme="minorEastAsia"/>
          <w:szCs w:val="20"/>
          <w:lang w:val="en-GB" w:eastAsia="zh-CN"/>
        </w:rPr>
        <w:t>O</w:t>
      </w:r>
      <w:r w:rsidR="006461DE" w:rsidRPr="00F25785">
        <w:rPr>
          <w:rFonts w:eastAsiaTheme="minorEastAsia"/>
          <w:szCs w:val="20"/>
          <w:lang w:val="en-GB" w:eastAsia="zh-CN"/>
        </w:rPr>
        <w:t>ptimis</w:t>
      </w:r>
      <w:r w:rsidRPr="00F25785">
        <w:rPr>
          <w:rFonts w:eastAsiaTheme="minorEastAsia"/>
          <w:szCs w:val="20"/>
          <w:lang w:val="en-GB" w:eastAsia="zh-CN"/>
        </w:rPr>
        <w:t>ation</w:t>
      </w:r>
      <w:r w:rsidR="003056B4" w:rsidRPr="00F25785">
        <w:rPr>
          <w:rFonts w:eastAsiaTheme="minorEastAsia"/>
          <w:szCs w:val="20"/>
          <w:lang w:val="en-GB" w:eastAsia="zh-CN"/>
        </w:rPr>
        <w:t xml:space="preserve"> for</w:t>
      </w:r>
      <w:r w:rsidRPr="00F25785">
        <w:rPr>
          <w:rFonts w:eastAsiaTheme="minorEastAsia"/>
          <w:szCs w:val="20"/>
          <w:lang w:val="en-GB" w:eastAsia="zh-CN"/>
        </w:rPr>
        <w:t xml:space="preserve"> </w:t>
      </w:r>
      <w:r w:rsidRPr="00F25785">
        <w:rPr>
          <w:szCs w:val="20"/>
          <w:lang w:val="en-GB"/>
        </w:rPr>
        <w:t>RRC state transition from INACTIVE to CONNECTED</w:t>
      </w:r>
      <w:r w:rsidRPr="00F25785">
        <w:rPr>
          <w:rFonts w:eastAsiaTheme="minorEastAsia"/>
          <w:szCs w:val="20"/>
          <w:lang w:val="en-GB" w:eastAsia="zh-CN"/>
        </w:rPr>
        <w:t xml:space="preserve"> </w:t>
      </w:r>
      <w:r w:rsidR="005D1B08" w:rsidRPr="00F25785">
        <w:rPr>
          <w:rFonts w:eastAsiaTheme="minorEastAsia"/>
          <w:szCs w:val="20"/>
          <w:lang w:val="en-GB" w:eastAsia="zh-CN"/>
        </w:rPr>
        <w:t>was</w:t>
      </w:r>
      <w:r w:rsidRPr="00F25785">
        <w:rPr>
          <w:rFonts w:eastAsiaTheme="minorEastAsia"/>
          <w:szCs w:val="20"/>
          <w:lang w:val="en-GB" w:eastAsia="zh-CN"/>
        </w:rPr>
        <w:t xml:space="preserve"> discussed in RAN2#98</w:t>
      </w:r>
      <w:r w:rsidR="002A2C01" w:rsidRPr="00F25785">
        <w:rPr>
          <w:rFonts w:eastAsiaTheme="minorEastAsia"/>
          <w:szCs w:val="20"/>
          <w:lang w:val="en-GB" w:eastAsia="zh-CN"/>
        </w:rPr>
        <w:t xml:space="preserve"> and 99</w:t>
      </w:r>
      <w:r w:rsidR="003056B4" w:rsidRPr="00F25785">
        <w:rPr>
          <w:rFonts w:eastAsiaTheme="minorEastAsia"/>
          <w:szCs w:val="20"/>
          <w:lang w:val="en-GB" w:eastAsia="zh-CN"/>
        </w:rPr>
        <w:t xml:space="preserve">, and </w:t>
      </w:r>
      <w:r w:rsidRPr="00F25785">
        <w:rPr>
          <w:szCs w:val="20"/>
          <w:lang w:val="en-GB"/>
        </w:rPr>
        <w:t>three-step procedure</w:t>
      </w:r>
      <w:r w:rsidR="00E455D8" w:rsidRPr="00F25785">
        <w:rPr>
          <w:rFonts w:eastAsiaTheme="minorEastAsia"/>
          <w:szCs w:val="20"/>
          <w:lang w:val="en-GB" w:eastAsia="zh-CN"/>
        </w:rPr>
        <w:t xml:space="preserve"> is accepted as a baseline</w:t>
      </w:r>
      <w:r w:rsidR="00CA7587" w:rsidRPr="00F25785">
        <w:rPr>
          <w:rFonts w:eastAsiaTheme="minorEastAsia"/>
          <w:szCs w:val="20"/>
          <w:lang w:val="en-GB" w:eastAsia="zh-CN"/>
        </w:rPr>
        <w:t xml:space="preserve"> but</w:t>
      </w:r>
      <w:r w:rsidRPr="00F25785">
        <w:rPr>
          <w:rFonts w:eastAsiaTheme="minorEastAsia"/>
          <w:szCs w:val="20"/>
          <w:lang w:val="en-GB" w:eastAsia="zh-CN"/>
        </w:rPr>
        <w:t xml:space="preserve"> </w:t>
      </w:r>
      <w:r w:rsidR="00E455D8" w:rsidRPr="00F25785">
        <w:rPr>
          <w:rFonts w:eastAsiaTheme="minorEastAsia"/>
          <w:szCs w:val="20"/>
          <w:lang w:val="en-GB" w:eastAsia="zh-CN"/>
        </w:rPr>
        <w:t>whether</w:t>
      </w:r>
      <w:r w:rsidR="001412EB" w:rsidRPr="00F25785">
        <w:rPr>
          <w:rFonts w:eastAsiaTheme="minorEastAsia"/>
          <w:szCs w:val="20"/>
          <w:lang w:val="en-GB" w:eastAsia="zh-CN"/>
        </w:rPr>
        <w:t xml:space="preserve"> MSG5 can be omitted in some case </w:t>
      </w:r>
      <w:r w:rsidR="00E80F42" w:rsidRPr="00F25785">
        <w:rPr>
          <w:rFonts w:eastAsiaTheme="minorEastAsia"/>
          <w:szCs w:val="20"/>
          <w:lang w:val="en-GB" w:eastAsia="zh-CN"/>
        </w:rPr>
        <w:t xml:space="preserve">is FFS (i.e. </w:t>
      </w:r>
      <w:r w:rsidR="00E2018C" w:rsidRPr="00F25785">
        <w:rPr>
          <w:rFonts w:eastAsiaTheme="minorEastAsia"/>
          <w:szCs w:val="20"/>
          <w:lang w:val="en-GB" w:eastAsia="zh-CN"/>
        </w:rPr>
        <w:t>two-</w:t>
      </w:r>
      <w:r w:rsidRPr="00F25785">
        <w:rPr>
          <w:szCs w:val="20"/>
          <w:lang w:val="en-GB"/>
        </w:rPr>
        <w:t>step procedu</w:t>
      </w:r>
      <w:r w:rsidR="00CA7587" w:rsidRPr="00F25785">
        <w:rPr>
          <w:szCs w:val="20"/>
          <w:lang w:val="en-GB"/>
        </w:rPr>
        <w:t xml:space="preserve">re </w:t>
      </w:r>
      <w:r w:rsidR="00CA7587" w:rsidRPr="00F25785">
        <w:rPr>
          <w:rFonts w:eastAsiaTheme="minorEastAsia"/>
          <w:szCs w:val="20"/>
          <w:lang w:val="en-GB" w:eastAsia="zh-CN"/>
        </w:rPr>
        <w:t>is FFS</w:t>
      </w:r>
      <w:r w:rsidR="00B93508" w:rsidRPr="00F25785">
        <w:rPr>
          <w:rFonts w:eastAsiaTheme="minorEastAsia"/>
          <w:szCs w:val="20"/>
          <w:lang w:val="en-GB" w:eastAsia="zh-CN"/>
        </w:rPr>
        <w:t>)</w:t>
      </w:r>
      <w:r w:rsidR="00543241" w:rsidRPr="00F25785">
        <w:rPr>
          <w:rFonts w:eastAsiaTheme="minorEastAsia"/>
          <w:szCs w:val="20"/>
          <w:lang w:val="en-GB" w:eastAsia="zh-CN"/>
        </w:rPr>
        <w:t>. Moreover, optimis</w:t>
      </w:r>
      <w:r w:rsidRPr="00F25785">
        <w:rPr>
          <w:rFonts w:eastAsiaTheme="minorEastAsia"/>
          <w:szCs w:val="20"/>
          <w:lang w:val="en-GB" w:eastAsia="zh-CN"/>
        </w:rPr>
        <w:t xml:space="preserve">ed RRC connection resume procedure </w:t>
      </w:r>
      <w:r w:rsidR="00780DD6" w:rsidRPr="00F25785">
        <w:rPr>
          <w:rFonts w:eastAsiaTheme="minorEastAsia"/>
          <w:szCs w:val="20"/>
          <w:lang w:val="en-GB" w:eastAsia="zh-CN"/>
        </w:rPr>
        <w:t>in which</w:t>
      </w:r>
      <w:r w:rsidRPr="00F25785">
        <w:rPr>
          <w:rFonts w:eastAsiaTheme="minorEastAsia"/>
          <w:szCs w:val="20"/>
          <w:lang w:val="en-GB" w:eastAsia="zh-CN"/>
        </w:rPr>
        <w:t xml:space="preserve"> the UE</w:t>
      </w:r>
      <w:r w:rsidR="00780DD6" w:rsidRPr="00F25785">
        <w:rPr>
          <w:rFonts w:eastAsiaTheme="minorEastAsia"/>
          <w:szCs w:val="20"/>
          <w:lang w:val="en-GB" w:eastAsia="zh-CN"/>
        </w:rPr>
        <w:t xml:space="preserve"> keeps</w:t>
      </w:r>
      <w:r w:rsidRPr="00F25785">
        <w:rPr>
          <w:rFonts w:eastAsiaTheme="minorEastAsia"/>
          <w:szCs w:val="20"/>
          <w:lang w:val="en-GB" w:eastAsia="zh-CN"/>
        </w:rPr>
        <w:t xml:space="preserve"> in </w:t>
      </w:r>
      <w:r w:rsidRPr="00F25785">
        <w:rPr>
          <w:szCs w:val="20"/>
          <w:lang w:val="en-GB"/>
        </w:rPr>
        <w:t>INACTIVE</w:t>
      </w:r>
      <w:r w:rsidRPr="00F25785">
        <w:rPr>
          <w:rFonts w:eastAsiaTheme="minorEastAsia"/>
          <w:szCs w:val="20"/>
          <w:lang w:val="en-GB" w:eastAsia="zh-CN"/>
        </w:rPr>
        <w:t xml:space="preserve"> has also been proposed as a potential alternative for RNA update procedure</w:t>
      </w:r>
      <w:r w:rsidR="00EF1C1A" w:rsidRPr="00F25785">
        <w:rPr>
          <w:rFonts w:eastAsiaTheme="minorEastAsia"/>
          <w:szCs w:val="20"/>
          <w:lang w:val="en-GB" w:eastAsia="zh-CN"/>
        </w:rPr>
        <w:t>,</w:t>
      </w:r>
      <w:r w:rsidRPr="00F25785">
        <w:rPr>
          <w:rFonts w:eastAsiaTheme="minorEastAsia"/>
          <w:szCs w:val="20"/>
          <w:lang w:val="en-GB" w:eastAsia="zh-CN"/>
        </w:rPr>
        <w:t xml:space="preserve"> </w:t>
      </w:r>
      <w:r w:rsidR="00EF1C1A" w:rsidRPr="00F25785">
        <w:rPr>
          <w:rFonts w:eastAsiaTheme="minorEastAsia"/>
          <w:szCs w:val="20"/>
          <w:lang w:val="en-GB" w:eastAsia="zh-CN"/>
        </w:rPr>
        <w:t>a</w:t>
      </w:r>
      <w:r w:rsidRPr="00F25785">
        <w:rPr>
          <w:rFonts w:eastAsiaTheme="minorEastAsia"/>
          <w:szCs w:val="20"/>
          <w:lang w:val="en-GB" w:eastAsia="zh-CN"/>
        </w:rPr>
        <w:t>nd both th</w:t>
      </w:r>
      <w:r w:rsidRPr="00F25785">
        <w:rPr>
          <w:szCs w:val="20"/>
          <w:lang w:val="en-GB"/>
        </w:rPr>
        <w:t>ree-step</w:t>
      </w:r>
      <w:r w:rsidRPr="00F25785">
        <w:rPr>
          <w:rFonts w:eastAsiaTheme="minorEastAsia"/>
          <w:szCs w:val="20"/>
          <w:lang w:val="en-GB" w:eastAsia="zh-CN"/>
        </w:rPr>
        <w:t xml:space="preserve"> and two</w:t>
      </w:r>
      <w:r w:rsidRPr="00F25785">
        <w:rPr>
          <w:szCs w:val="20"/>
          <w:lang w:val="en-GB"/>
        </w:rPr>
        <w:t>-step</w:t>
      </w:r>
      <w:r w:rsidRPr="00F25785">
        <w:rPr>
          <w:rFonts w:eastAsiaTheme="minorEastAsia"/>
          <w:szCs w:val="20"/>
          <w:lang w:val="en-GB" w:eastAsia="zh-CN"/>
        </w:rPr>
        <w:t xml:space="preserve"> methods have been proposed</w:t>
      </w:r>
      <w:r w:rsidR="00EF1C1A" w:rsidRPr="00F25785">
        <w:rPr>
          <w:rFonts w:eastAsiaTheme="minorEastAsia"/>
          <w:szCs w:val="20"/>
          <w:lang w:val="en-GB" w:eastAsia="zh-CN"/>
        </w:rPr>
        <w:t xml:space="preserve"> for </w:t>
      </w:r>
      <w:r w:rsidR="00605A96" w:rsidRPr="00F25785">
        <w:rPr>
          <w:rFonts w:eastAsiaTheme="minorEastAsia"/>
          <w:szCs w:val="20"/>
          <w:lang w:val="en-GB" w:eastAsia="zh-CN"/>
        </w:rPr>
        <w:t>it</w:t>
      </w:r>
      <w:r w:rsidR="00EF1C1A" w:rsidRPr="00F25785">
        <w:rPr>
          <w:rFonts w:eastAsiaTheme="minorEastAsia"/>
          <w:szCs w:val="20"/>
          <w:lang w:val="en-GB" w:eastAsia="zh-CN"/>
        </w:rPr>
        <w:t xml:space="preserve"> respectively</w:t>
      </w:r>
      <w:r w:rsidRPr="00F25785">
        <w:rPr>
          <w:rFonts w:eastAsiaTheme="minorEastAsia"/>
          <w:szCs w:val="20"/>
          <w:lang w:val="en-GB" w:eastAsia="zh-CN"/>
        </w:rPr>
        <w:t xml:space="preserve">. </w:t>
      </w:r>
      <w:r w:rsidR="004D0AFB" w:rsidRPr="00F25785">
        <w:rPr>
          <w:rFonts w:eastAsiaTheme="minorEastAsia"/>
          <w:szCs w:val="20"/>
          <w:lang w:val="en-GB" w:eastAsia="zh-CN"/>
        </w:rPr>
        <w:t>As a result</w:t>
      </w:r>
      <w:r w:rsidRPr="00F25785">
        <w:rPr>
          <w:rFonts w:eastAsiaTheme="minorEastAsia"/>
          <w:szCs w:val="20"/>
          <w:lang w:val="en-GB" w:eastAsia="zh-CN"/>
        </w:rPr>
        <w:t xml:space="preserve">, </w:t>
      </w:r>
      <w:r w:rsidR="001E59C3" w:rsidRPr="00F25785">
        <w:rPr>
          <w:rFonts w:eastAsiaTheme="minorEastAsia"/>
          <w:szCs w:val="20"/>
          <w:lang w:val="en-GB" w:eastAsia="zh-CN"/>
        </w:rPr>
        <w:t xml:space="preserve">there are four alternatives </w:t>
      </w:r>
      <w:r w:rsidR="00605A96" w:rsidRPr="00F25785">
        <w:rPr>
          <w:rFonts w:eastAsiaTheme="minorEastAsia"/>
          <w:szCs w:val="20"/>
          <w:lang w:val="en-GB" w:eastAsia="zh-CN"/>
        </w:rPr>
        <w:t>for</w:t>
      </w:r>
      <w:r w:rsidRPr="00F25785">
        <w:rPr>
          <w:rFonts w:eastAsiaTheme="minorEastAsia"/>
          <w:szCs w:val="20"/>
          <w:lang w:val="en-GB" w:eastAsia="zh-CN"/>
        </w:rPr>
        <w:t xml:space="preserve"> RNA update procedure</w:t>
      </w:r>
      <w:r w:rsidR="00D064A4" w:rsidRPr="00F25785">
        <w:rPr>
          <w:rFonts w:eastAsiaTheme="minorEastAsia"/>
          <w:szCs w:val="20"/>
          <w:lang w:val="en-GB" w:eastAsia="zh-CN"/>
        </w:rPr>
        <w:t>s</w:t>
      </w:r>
      <w:r w:rsidR="00C50388" w:rsidRPr="00F25785">
        <w:rPr>
          <w:rFonts w:eastAsiaTheme="minorEastAsia"/>
          <w:lang w:val="en-GB" w:eastAsia="zh-CN"/>
        </w:rPr>
        <w:t xml:space="preserve">, and </w:t>
      </w:r>
      <w:r w:rsidR="003056B4" w:rsidRPr="00F25785">
        <w:rPr>
          <w:rFonts w:eastAsiaTheme="minorEastAsia"/>
          <w:lang w:val="en-GB" w:eastAsia="zh-CN"/>
        </w:rPr>
        <w:t>are all applicable for both periodic and event-triggered cases</w:t>
      </w:r>
      <w:r w:rsidR="00C50388" w:rsidRPr="00F25785">
        <w:rPr>
          <w:rFonts w:eastAsiaTheme="minorEastAsia"/>
          <w:lang w:val="en-GB" w:eastAsia="zh-CN"/>
        </w:rPr>
        <w:t>:</w:t>
      </w:r>
    </w:p>
    <w:p w:rsidR="00A94816" w:rsidRPr="00F25785" w:rsidRDefault="00701E8E" w:rsidP="00E7143D">
      <w:pPr>
        <w:pStyle w:val="a0"/>
        <w:numPr>
          <w:ilvl w:val="0"/>
          <w:numId w:val="43"/>
        </w:numPr>
        <w:spacing w:beforeLines="50"/>
        <w:rPr>
          <w:rFonts w:eastAsiaTheme="minorEastAsia"/>
          <w:szCs w:val="20"/>
          <w:lang w:val="en-GB" w:eastAsia="zh-CN"/>
        </w:rPr>
      </w:pPr>
      <w:r w:rsidRPr="00F25785">
        <w:rPr>
          <w:rFonts w:eastAsiaTheme="minorEastAsia"/>
          <w:szCs w:val="20"/>
          <w:lang w:val="en-GB" w:eastAsia="zh-CN"/>
        </w:rPr>
        <w:t>Alt</w:t>
      </w:r>
      <w:r w:rsidR="00E40F2E" w:rsidRPr="00F25785">
        <w:rPr>
          <w:rFonts w:eastAsiaTheme="minorEastAsia"/>
          <w:szCs w:val="20"/>
          <w:lang w:val="en-GB" w:eastAsia="zh-CN"/>
        </w:rPr>
        <w:t> </w:t>
      </w:r>
      <w:r w:rsidR="003907B4" w:rsidRPr="00F25785">
        <w:rPr>
          <w:rFonts w:eastAsiaTheme="minorEastAsia"/>
          <w:szCs w:val="20"/>
          <w:lang w:val="en-GB" w:eastAsia="zh-CN"/>
        </w:rPr>
        <w:t xml:space="preserve">1: RRC </w:t>
      </w:r>
      <w:r w:rsidR="00C77588" w:rsidRPr="00F25785">
        <w:rPr>
          <w:rFonts w:eastAsiaTheme="minorEastAsia"/>
          <w:szCs w:val="20"/>
          <w:lang w:val="en-GB" w:eastAsia="zh-CN"/>
        </w:rPr>
        <w:t>connection resume</w:t>
      </w:r>
      <w:r w:rsidR="003907B4" w:rsidRPr="00F25785">
        <w:rPr>
          <w:rFonts w:eastAsiaTheme="minorEastAsia"/>
          <w:szCs w:val="20"/>
          <w:lang w:val="en-GB" w:eastAsia="zh-CN"/>
        </w:rPr>
        <w:t xml:space="preserve"> </w:t>
      </w:r>
      <w:r w:rsidR="003907B4" w:rsidRPr="00F25785">
        <w:rPr>
          <w:szCs w:val="20"/>
          <w:lang w:val="en-GB"/>
        </w:rPr>
        <w:t>procedure</w:t>
      </w:r>
      <w:r w:rsidR="003907B4" w:rsidRPr="00F25785">
        <w:rPr>
          <w:rFonts w:eastAsiaTheme="minorEastAsia"/>
          <w:szCs w:val="20"/>
          <w:lang w:val="en-GB" w:eastAsia="zh-CN"/>
        </w:rPr>
        <w:t xml:space="preserve"> with </w:t>
      </w:r>
      <w:r w:rsidR="003907B4" w:rsidRPr="00F25785">
        <w:rPr>
          <w:szCs w:val="20"/>
          <w:lang w:val="en-GB"/>
        </w:rPr>
        <w:t xml:space="preserve">three-step </w:t>
      </w:r>
      <w:r w:rsidR="003907B4" w:rsidRPr="00F25785">
        <w:rPr>
          <w:rFonts w:eastAsiaTheme="minorEastAsia"/>
          <w:szCs w:val="20"/>
          <w:lang w:val="en-GB" w:eastAsia="zh-CN"/>
        </w:rPr>
        <w:t xml:space="preserve">state </w:t>
      </w:r>
      <w:r w:rsidR="003907B4" w:rsidRPr="00F25785">
        <w:rPr>
          <w:szCs w:val="20"/>
          <w:lang w:val="en-GB"/>
        </w:rPr>
        <w:t>transition from INACTIVE to CONNECTED</w:t>
      </w:r>
      <w:r w:rsidR="003907B4" w:rsidRPr="00F25785">
        <w:rPr>
          <w:rFonts w:eastAsiaTheme="minorEastAsia"/>
          <w:szCs w:val="20"/>
          <w:lang w:val="en-GB" w:eastAsia="zh-CN"/>
        </w:rPr>
        <w:t>;</w:t>
      </w:r>
    </w:p>
    <w:p w:rsidR="00A94816" w:rsidRPr="00F25785" w:rsidRDefault="00701E8E" w:rsidP="00E7143D">
      <w:pPr>
        <w:pStyle w:val="a0"/>
        <w:numPr>
          <w:ilvl w:val="0"/>
          <w:numId w:val="43"/>
        </w:numPr>
        <w:spacing w:beforeLines="50"/>
        <w:rPr>
          <w:rFonts w:eastAsiaTheme="minorEastAsia"/>
          <w:szCs w:val="20"/>
          <w:lang w:val="en-GB" w:eastAsia="zh-CN"/>
        </w:rPr>
      </w:pPr>
      <w:r w:rsidRPr="00F25785">
        <w:rPr>
          <w:rFonts w:eastAsiaTheme="minorEastAsia"/>
          <w:szCs w:val="20"/>
          <w:lang w:val="en-GB" w:eastAsia="zh-CN"/>
        </w:rPr>
        <w:t>Alt</w:t>
      </w:r>
      <w:r w:rsidR="00E40F2E" w:rsidRPr="00F25785">
        <w:rPr>
          <w:rFonts w:eastAsiaTheme="minorEastAsia"/>
          <w:szCs w:val="20"/>
          <w:lang w:val="en-GB" w:eastAsia="zh-CN"/>
        </w:rPr>
        <w:t> </w:t>
      </w:r>
      <w:r w:rsidR="00282AD8" w:rsidRPr="00F25785">
        <w:rPr>
          <w:rFonts w:eastAsiaTheme="minorEastAsia"/>
          <w:szCs w:val="20"/>
          <w:lang w:val="en-GB" w:eastAsia="zh-CN"/>
        </w:rPr>
        <w:t>2: optimis</w:t>
      </w:r>
      <w:r w:rsidR="003907B4" w:rsidRPr="00F25785">
        <w:rPr>
          <w:rFonts w:eastAsiaTheme="minorEastAsia"/>
          <w:szCs w:val="20"/>
          <w:lang w:val="en-GB" w:eastAsia="zh-CN"/>
        </w:rPr>
        <w:t xml:space="preserve">ed RRC </w:t>
      </w:r>
      <w:r w:rsidR="00C77588" w:rsidRPr="00F25785">
        <w:rPr>
          <w:rFonts w:eastAsiaTheme="minorEastAsia"/>
          <w:szCs w:val="20"/>
          <w:lang w:val="en-GB" w:eastAsia="zh-CN"/>
        </w:rPr>
        <w:t>connection resume</w:t>
      </w:r>
      <w:r w:rsidR="003907B4" w:rsidRPr="00F25785">
        <w:rPr>
          <w:rFonts w:eastAsiaTheme="minorEastAsia"/>
          <w:szCs w:val="20"/>
          <w:lang w:val="en-GB" w:eastAsia="zh-CN"/>
        </w:rPr>
        <w:t xml:space="preserve"> </w:t>
      </w:r>
      <w:r w:rsidR="003907B4" w:rsidRPr="00F25785">
        <w:rPr>
          <w:szCs w:val="20"/>
          <w:lang w:val="en-GB"/>
        </w:rPr>
        <w:t>procedure</w:t>
      </w:r>
      <w:r w:rsidR="003907B4" w:rsidRPr="00F25785">
        <w:rPr>
          <w:rFonts w:eastAsiaTheme="minorEastAsia"/>
          <w:szCs w:val="20"/>
          <w:lang w:val="en-GB" w:eastAsia="zh-CN"/>
        </w:rPr>
        <w:t xml:space="preserve"> with </w:t>
      </w:r>
      <w:r w:rsidR="003907B4" w:rsidRPr="00F25785">
        <w:rPr>
          <w:szCs w:val="20"/>
          <w:lang w:val="en-GB"/>
        </w:rPr>
        <w:t>t</w:t>
      </w:r>
      <w:r w:rsidR="003907B4" w:rsidRPr="00F25785">
        <w:rPr>
          <w:rFonts w:eastAsiaTheme="minorEastAsia"/>
          <w:szCs w:val="20"/>
          <w:lang w:val="en-GB" w:eastAsia="zh-CN"/>
        </w:rPr>
        <w:t>wo</w:t>
      </w:r>
      <w:r w:rsidR="003907B4" w:rsidRPr="00F25785">
        <w:rPr>
          <w:szCs w:val="20"/>
          <w:lang w:val="en-GB"/>
        </w:rPr>
        <w:t xml:space="preserve">-step </w:t>
      </w:r>
      <w:r w:rsidR="003907B4" w:rsidRPr="00F25785">
        <w:rPr>
          <w:rFonts w:eastAsiaTheme="minorEastAsia"/>
          <w:szCs w:val="20"/>
          <w:lang w:val="en-GB" w:eastAsia="zh-CN"/>
        </w:rPr>
        <w:t xml:space="preserve">state </w:t>
      </w:r>
      <w:r w:rsidR="003907B4" w:rsidRPr="00F25785">
        <w:rPr>
          <w:szCs w:val="20"/>
          <w:lang w:val="en-GB"/>
        </w:rPr>
        <w:t>transition from INACTIVE to CONNECTED</w:t>
      </w:r>
      <w:r w:rsidR="003907B4" w:rsidRPr="00F25785">
        <w:rPr>
          <w:rFonts w:eastAsiaTheme="minorEastAsia"/>
          <w:szCs w:val="20"/>
          <w:lang w:val="en-GB" w:eastAsia="zh-CN"/>
        </w:rPr>
        <w:t>;</w:t>
      </w:r>
    </w:p>
    <w:p w:rsidR="00A94816" w:rsidRPr="00F25785" w:rsidRDefault="00701E8E" w:rsidP="00E7143D">
      <w:pPr>
        <w:pStyle w:val="a0"/>
        <w:numPr>
          <w:ilvl w:val="0"/>
          <w:numId w:val="43"/>
        </w:numPr>
        <w:spacing w:beforeLines="50"/>
        <w:rPr>
          <w:rFonts w:eastAsiaTheme="minorEastAsia"/>
          <w:szCs w:val="20"/>
          <w:lang w:val="en-GB" w:eastAsia="zh-CN"/>
        </w:rPr>
      </w:pPr>
      <w:r w:rsidRPr="00F25785">
        <w:rPr>
          <w:rFonts w:eastAsiaTheme="minorEastAsia"/>
          <w:szCs w:val="20"/>
          <w:lang w:val="en-GB" w:eastAsia="zh-CN"/>
        </w:rPr>
        <w:t>Alt</w:t>
      </w:r>
      <w:r w:rsidR="00E40F2E" w:rsidRPr="00F25785">
        <w:rPr>
          <w:rFonts w:eastAsiaTheme="minorEastAsia"/>
          <w:szCs w:val="20"/>
          <w:lang w:val="en-GB" w:eastAsia="zh-CN"/>
        </w:rPr>
        <w:t> </w:t>
      </w:r>
      <w:r w:rsidR="00282AD8" w:rsidRPr="00F25785">
        <w:rPr>
          <w:rFonts w:eastAsiaTheme="minorEastAsia"/>
          <w:szCs w:val="20"/>
          <w:lang w:val="en-GB" w:eastAsia="zh-CN"/>
        </w:rPr>
        <w:t>3: optimis</w:t>
      </w:r>
      <w:r w:rsidR="003907B4" w:rsidRPr="00F25785">
        <w:rPr>
          <w:rFonts w:eastAsiaTheme="minorEastAsia"/>
          <w:szCs w:val="20"/>
          <w:lang w:val="en-GB" w:eastAsia="zh-CN"/>
        </w:rPr>
        <w:t xml:space="preserve">ed RRC </w:t>
      </w:r>
      <w:r w:rsidR="00C77588" w:rsidRPr="00F25785">
        <w:rPr>
          <w:rFonts w:eastAsiaTheme="minorEastAsia"/>
          <w:szCs w:val="20"/>
          <w:lang w:val="en-GB" w:eastAsia="zh-CN"/>
        </w:rPr>
        <w:t>connection resume</w:t>
      </w:r>
      <w:r w:rsidR="003907B4" w:rsidRPr="00F25785">
        <w:rPr>
          <w:rFonts w:eastAsiaTheme="minorEastAsia"/>
          <w:szCs w:val="20"/>
          <w:lang w:val="en-GB" w:eastAsia="zh-CN"/>
        </w:rPr>
        <w:t xml:space="preserve"> </w:t>
      </w:r>
      <w:r w:rsidR="003907B4" w:rsidRPr="00F25785">
        <w:rPr>
          <w:szCs w:val="20"/>
          <w:lang w:val="en-GB"/>
        </w:rPr>
        <w:t>procedure</w:t>
      </w:r>
      <w:r w:rsidR="003907B4" w:rsidRPr="00F25785">
        <w:rPr>
          <w:rFonts w:eastAsiaTheme="minorEastAsia"/>
          <w:szCs w:val="20"/>
          <w:lang w:val="en-GB" w:eastAsia="zh-CN"/>
        </w:rPr>
        <w:t xml:space="preserve"> with </w:t>
      </w:r>
      <w:r w:rsidR="003907B4" w:rsidRPr="00F25785">
        <w:rPr>
          <w:szCs w:val="20"/>
          <w:lang w:val="en-GB"/>
        </w:rPr>
        <w:t xml:space="preserve">three-step </w:t>
      </w:r>
      <w:r w:rsidR="003907B4" w:rsidRPr="00F25785">
        <w:rPr>
          <w:rFonts w:eastAsiaTheme="minorEastAsia"/>
          <w:szCs w:val="20"/>
          <w:lang w:val="en-GB" w:eastAsia="zh-CN"/>
        </w:rPr>
        <w:t xml:space="preserve">and </w:t>
      </w:r>
      <w:r w:rsidR="003907B4" w:rsidRPr="00F25785">
        <w:rPr>
          <w:szCs w:val="20"/>
          <w:lang w:val="en-GB"/>
        </w:rPr>
        <w:t>INACTIVE</w:t>
      </w:r>
      <w:r w:rsidR="003907B4" w:rsidRPr="00F25785">
        <w:rPr>
          <w:rFonts w:eastAsiaTheme="minorEastAsia"/>
          <w:szCs w:val="20"/>
          <w:lang w:val="en-GB" w:eastAsia="zh-CN"/>
        </w:rPr>
        <w:t xml:space="preserve"> kept;</w:t>
      </w:r>
    </w:p>
    <w:p w:rsidR="00A94816" w:rsidRPr="00F25785" w:rsidRDefault="00701E8E" w:rsidP="00E7143D">
      <w:pPr>
        <w:pStyle w:val="a0"/>
        <w:numPr>
          <w:ilvl w:val="0"/>
          <w:numId w:val="43"/>
        </w:numPr>
        <w:spacing w:beforeLines="50"/>
        <w:rPr>
          <w:rFonts w:eastAsiaTheme="minorEastAsia"/>
          <w:szCs w:val="20"/>
          <w:lang w:val="en-GB" w:eastAsia="zh-CN"/>
        </w:rPr>
      </w:pPr>
      <w:r w:rsidRPr="00F25785">
        <w:rPr>
          <w:rFonts w:eastAsiaTheme="minorEastAsia"/>
          <w:szCs w:val="20"/>
          <w:lang w:val="en-GB" w:eastAsia="zh-CN"/>
        </w:rPr>
        <w:t>Alt</w:t>
      </w:r>
      <w:r w:rsidR="00E40F2E" w:rsidRPr="00F25785">
        <w:rPr>
          <w:rFonts w:eastAsiaTheme="minorEastAsia"/>
          <w:szCs w:val="20"/>
          <w:lang w:val="en-GB" w:eastAsia="zh-CN"/>
        </w:rPr>
        <w:t> </w:t>
      </w:r>
      <w:r w:rsidR="00282AD8" w:rsidRPr="00F25785">
        <w:rPr>
          <w:rFonts w:eastAsiaTheme="minorEastAsia"/>
          <w:szCs w:val="20"/>
          <w:lang w:val="en-GB" w:eastAsia="zh-CN"/>
        </w:rPr>
        <w:t>4: optimis</w:t>
      </w:r>
      <w:r w:rsidR="003907B4" w:rsidRPr="00F25785">
        <w:rPr>
          <w:rFonts w:eastAsiaTheme="minorEastAsia"/>
          <w:szCs w:val="20"/>
          <w:lang w:val="en-GB" w:eastAsia="zh-CN"/>
        </w:rPr>
        <w:t xml:space="preserve">ed RRC </w:t>
      </w:r>
      <w:r w:rsidR="00C77588" w:rsidRPr="00F25785">
        <w:rPr>
          <w:rFonts w:eastAsiaTheme="minorEastAsia"/>
          <w:szCs w:val="20"/>
          <w:lang w:val="en-GB" w:eastAsia="zh-CN"/>
        </w:rPr>
        <w:t>connection resume</w:t>
      </w:r>
      <w:r w:rsidR="003907B4" w:rsidRPr="00F25785">
        <w:rPr>
          <w:rFonts w:eastAsiaTheme="minorEastAsia"/>
          <w:szCs w:val="20"/>
          <w:lang w:val="en-GB" w:eastAsia="zh-CN"/>
        </w:rPr>
        <w:t xml:space="preserve"> </w:t>
      </w:r>
      <w:r w:rsidR="003907B4" w:rsidRPr="00F25785">
        <w:rPr>
          <w:szCs w:val="20"/>
          <w:lang w:val="en-GB"/>
        </w:rPr>
        <w:t>procedure</w:t>
      </w:r>
      <w:r w:rsidR="003907B4" w:rsidRPr="00F25785">
        <w:rPr>
          <w:rFonts w:eastAsiaTheme="minorEastAsia"/>
          <w:szCs w:val="20"/>
          <w:lang w:val="en-GB" w:eastAsia="zh-CN"/>
        </w:rPr>
        <w:t xml:space="preserve"> with two</w:t>
      </w:r>
      <w:r w:rsidR="003907B4" w:rsidRPr="00F25785">
        <w:rPr>
          <w:szCs w:val="20"/>
          <w:lang w:val="en-GB"/>
        </w:rPr>
        <w:t xml:space="preserve">-step </w:t>
      </w:r>
      <w:r w:rsidR="003907B4" w:rsidRPr="00F25785">
        <w:rPr>
          <w:rFonts w:eastAsiaTheme="minorEastAsia"/>
          <w:szCs w:val="20"/>
          <w:lang w:val="en-GB" w:eastAsia="zh-CN"/>
        </w:rPr>
        <w:t xml:space="preserve">and </w:t>
      </w:r>
      <w:r w:rsidR="003907B4" w:rsidRPr="00F25785">
        <w:rPr>
          <w:szCs w:val="20"/>
          <w:lang w:val="en-GB"/>
        </w:rPr>
        <w:t>INACTIVE</w:t>
      </w:r>
      <w:r w:rsidR="003907B4" w:rsidRPr="00F25785">
        <w:rPr>
          <w:rFonts w:eastAsiaTheme="minorEastAsia"/>
          <w:szCs w:val="20"/>
          <w:lang w:val="en-GB" w:eastAsia="zh-CN"/>
        </w:rPr>
        <w:t xml:space="preserve"> kept;</w:t>
      </w:r>
    </w:p>
    <w:p w:rsidR="005233DB" w:rsidRPr="00F25785" w:rsidRDefault="005233DB" w:rsidP="00E7143D">
      <w:pPr>
        <w:pStyle w:val="a0"/>
        <w:spacing w:beforeLines="50"/>
        <w:rPr>
          <w:rFonts w:eastAsiaTheme="minorEastAsia"/>
          <w:lang w:val="en-GB" w:eastAsia="zh-CN"/>
        </w:rPr>
      </w:pPr>
      <w:r w:rsidRPr="00F25785">
        <w:rPr>
          <w:rFonts w:eastAsiaTheme="minorEastAsia"/>
          <w:lang w:val="en-GB" w:eastAsia="zh-CN"/>
        </w:rPr>
        <w:t>I</w:t>
      </w:r>
      <w:r w:rsidR="00183A65" w:rsidRPr="00F25785">
        <w:rPr>
          <w:rFonts w:eastAsiaTheme="minorEastAsia"/>
          <w:lang w:val="en-GB" w:eastAsia="zh-CN"/>
        </w:rPr>
        <w:t xml:space="preserve">n </w:t>
      </w:r>
      <w:r w:rsidR="00701E8E" w:rsidRPr="00F25785">
        <w:rPr>
          <w:rFonts w:eastAsiaTheme="minorEastAsia"/>
          <w:lang w:val="en-GB" w:eastAsia="zh-CN"/>
        </w:rPr>
        <w:t>Alt</w:t>
      </w:r>
      <w:r w:rsidR="00E40F2E" w:rsidRPr="00F25785">
        <w:rPr>
          <w:rFonts w:eastAsiaTheme="minorEastAsia"/>
          <w:lang w:val="en-GB" w:eastAsia="zh-CN"/>
        </w:rPr>
        <w:t> </w:t>
      </w:r>
      <w:r w:rsidR="00183A65" w:rsidRPr="00F25785">
        <w:rPr>
          <w:rFonts w:eastAsiaTheme="minorEastAsia"/>
          <w:lang w:val="en-GB" w:eastAsia="zh-CN"/>
        </w:rPr>
        <w:t>1/2,</w:t>
      </w:r>
      <w:r w:rsidR="003907B4" w:rsidRPr="00F25785">
        <w:rPr>
          <w:rFonts w:eastAsiaTheme="minorEastAsia"/>
          <w:lang w:val="en-GB" w:eastAsia="zh-CN"/>
        </w:rPr>
        <w:t xml:space="preserve"> “three-step”</w:t>
      </w:r>
      <w:r w:rsidR="00200902" w:rsidRPr="00F25785">
        <w:rPr>
          <w:rFonts w:eastAsiaTheme="minorEastAsia"/>
          <w:lang w:val="en-GB" w:eastAsia="zh-CN"/>
        </w:rPr>
        <w:t xml:space="preserve"> </w:t>
      </w:r>
      <w:r w:rsidR="003907B4" w:rsidRPr="00F25785">
        <w:rPr>
          <w:rFonts w:eastAsiaTheme="minorEastAsia"/>
          <w:lang w:val="en-GB" w:eastAsia="zh-CN"/>
        </w:rPr>
        <w:t>/</w:t>
      </w:r>
      <w:r w:rsidR="00200902" w:rsidRPr="00F25785">
        <w:rPr>
          <w:rFonts w:eastAsiaTheme="minorEastAsia"/>
          <w:lang w:val="en-GB" w:eastAsia="zh-CN"/>
        </w:rPr>
        <w:t xml:space="preserve"> </w:t>
      </w:r>
      <w:r w:rsidR="003907B4" w:rsidRPr="00F25785">
        <w:rPr>
          <w:rFonts w:eastAsiaTheme="minorEastAsia"/>
          <w:lang w:val="en-GB" w:eastAsia="zh-CN"/>
        </w:rPr>
        <w:t xml:space="preserve">“two-step” only covers the </w:t>
      </w:r>
      <w:r w:rsidR="003907B4" w:rsidRPr="00F25785">
        <w:rPr>
          <w:rFonts w:eastAsiaTheme="minorEastAsia"/>
          <w:szCs w:val="20"/>
          <w:lang w:val="en-GB" w:eastAsia="zh-CN"/>
        </w:rPr>
        <w:t xml:space="preserve">state </w:t>
      </w:r>
      <w:r w:rsidR="003907B4" w:rsidRPr="00F25785">
        <w:rPr>
          <w:szCs w:val="20"/>
          <w:lang w:val="en-GB"/>
        </w:rPr>
        <w:t>transition</w:t>
      </w:r>
      <w:r w:rsidR="003907B4" w:rsidRPr="00F25785">
        <w:rPr>
          <w:rFonts w:eastAsiaTheme="minorEastAsia"/>
          <w:lang w:val="en-GB" w:eastAsia="zh-CN"/>
        </w:rPr>
        <w:t xml:space="preserve"> procedure </w:t>
      </w:r>
      <w:r w:rsidR="003907B4" w:rsidRPr="00F25785">
        <w:rPr>
          <w:szCs w:val="20"/>
          <w:lang w:val="en-GB"/>
        </w:rPr>
        <w:t>from INACTIVE to CONNECTED</w:t>
      </w:r>
      <w:r w:rsidR="000A0520" w:rsidRPr="00F25785">
        <w:rPr>
          <w:rFonts w:eastAsiaTheme="minorEastAsia"/>
          <w:szCs w:val="20"/>
          <w:lang w:val="en-GB" w:eastAsia="zh-CN"/>
        </w:rPr>
        <w:t>.</w:t>
      </w:r>
      <w:r w:rsidR="008D0334" w:rsidRPr="00F25785">
        <w:rPr>
          <w:rFonts w:eastAsiaTheme="minorEastAsia"/>
          <w:szCs w:val="20"/>
          <w:lang w:val="en-GB" w:eastAsia="zh-CN"/>
        </w:rPr>
        <w:t xml:space="preserve"> </w:t>
      </w:r>
      <w:r w:rsidR="000A0520" w:rsidRPr="00F25785">
        <w:rPr>
          <w:rFonts w:eastAsiaTheme="minorEastAsia"/>
          <w:szCs w:val="20"/>
          <w:lang w:val="en-GB" w:eastAsia="zh-CN"/>
        </w:rPr>
        <w:t>For the case of</w:t>
      </w:r>
      <w:r w:rsidR="003907B4" w:rsidRPr="00F25785">
        <w:rPr>
          <w:rFonts w:eastAsiaTheme="minorEastAsia"/>
          <w:szCs w:val="20"/>
          <w:lang w:val="en-GB" w:eastAsia="zh-CN"/>
        </w:rPr>
        <w:t xml:space="preserve"> RNA update procedure</w:t>
      </w:r>
      <w:r w:rsidR="000A0520" w:rsidRPr="00F25785">
        <w:rPr>
          <w:rFonts w:eastAsiaTheme="minorEastAsia"/>
          <w:szCs w:val="20"/>
          <w:lang w:val="en-GB" w:eastAsia="zh-CN"/>
        </w:rPr>
        <w:t>s,</w:t>
      </w:r>
      <w:r w:rsidR="003907B4" w:rsidRPr="00F25785">
        <w:rPr>
          <w:rFonts w:eastAsiaTheme="minorEastAsia"/>
          <w:szCs w:val="20"/>
          <w:lang w:val="en-GB" w:eastAsia="zh-CN"/>
        </w:rPr>
        <w:t xml:space="preserve"> </w:t>
      </w:r>
      <w:r w:rsidR="000A0520" w:rsidRPr="00F25785">
        <w:rPr>
          <w:rFonts w:eastAsiaTheme="minorEastAsia"/>
          <w:szCs w:val="20"/>
          <w:lang w:val="en-GB" w:eastAsia="zh-CN"/>
        </w:rPr>
        <w:t>steps to send</w:t>
      </w:r>
      <w:r w:rsidR="003907B4" w:rsidRPr="00F25785">
        <w:rPr>
          <w:rFonts w:eastAsiaTheme="minorEastAsia"/>
          <w:lang w:val="en-GB" w:eastAsia="zh-CN"/>
        </w:rPr>
        <w:t xml:space="preserve"> UE back to </w:t>
      </w:r>
      <w:r w:rsidR="003907B4" w:rsidRPr="00F25785">
        <w:rPr>
          <w:szCs w:val="20"/>
          <w:lang w:val="en-GB"/>
        </w:rPr>
        <w:t>INACTIVE</w:t>
      </w:r>
      <w:r w:rsidR="003907B4" w:rsidRPr="00F25785">
        <w:rPr>
          <w:rFonts w:eastAsiaTheme="minorEastAsia"/>
          <w:lang w:val="en-GB" w:eastAsia="zh-CN"/>
        </w:rPr>
        <w:t xml:space="preserve"> </w:t>
      </w:r>
      <w:r w:rsidR="000A0520" w:rsidRPr="00F25785">
        <w:rPr>
          <w:rFonts w:eastAsiaTheme="minorEastAsia"/>
          <w:lang w:val="en-GB" w:eastAsia="zh-CN"/>
        </w:rPr>
        <w:t xml:space="preserve">may also take place thereafter </w:t>
      </w:r>
      <w:r w:rsidR="004036C9" w:rsidRPr="00F25785">
        <w:rPr>
          <w:rFonts w:eastAsiaTheme="minorEastAsia"/>
          <w:lang w:val="en-GB" w:eastAsia="zh-CN"/>
        </w:rPr>
        <w:t>if</w:t>
      </w:r>
      <w:r w:rsidR="00CF0815" w:rsidRPr="00F25785">
        <w:rPr>
          <w:rFonts w:eastAsiaTheme="minorEastAsia"/>
          <w:lang w:val="en-GB" w:eastAsia="zh-CN"/>
        </w:rPr>
        <w:t xml:space="preserve"> </w:t>
      </w:r>
      <w:r w:rsidR="000A0520" w:rsidRPr="00F25785">
        <w:rPr>
          <w:rFonts w:eastAsiaTheme="minorEastAsia"/>
          <w:lang w:val="en-GB" w:eastAsia="zh-CN"/>
        </w:rPr>
        <w:t>no service arrives</w:t>
      </w:r>
      <w:r w:rsidR="003907B4" w:rsidRPr="00F25785">
        <w:rPr>
          <w:rFonts w:eastAsiaTheme="minorEastAsia"/>
          <w:lang w:val="en-GB" w:eastAsia="zh-CN"/>
        </w:rPr>
        <w:t xml:space="preserve">. </w:t>
      </w:r>
      <w:r w:rsidRPr="00F25785">
        <w:rPr>
          <w:rFonts w:eastAsiaTheme="minorEastAsia"/>
          <w:lang w:val="en-GB" w:eastAsia="zh-CN"/>
        </w:rPr>
        <w:t>On the contrary</w:t>
      </w:r>
      <w:r w:rsidR="004C5A82" w:rsidRPr="00F25785">
        <w:rPr>
          <w:rFonts w:eastAsiaTheme="minorEastAsia"/>
          <w:lang w:val="en-GB" w:eastAsia="zh-CN"/>
        </w:rPr>
        <w:t xml:space="preserve">, </w:t>
      </w:r>
      <w:r w:rsidR="000C648B" w:rsidRPr="00F25785">
        <w:rPr>
          <w:rFonts w:eastAsiaTheme="minorEastAsia"/>
          <w:lang w:val="en-GB" w:eastAsia="zh-CN"/>
        </w:rPr>
        <w:t>“three-step”</w:t>
      </w:r>
      <w:r w:rsidR="00632267" w:rsidRPr="00F25785">
        <w:rPr>
          <w:rFonts w:eastAsiaTheme="minorEastAsia"/>
          <w:lang w:val="en-GB" w:eastAsia="zh-CN"/>
        </w:rPr>
        <w:t xml:space="preserve"> </w:t>
      </w:r>
      <w:r w:rsidR="000C648B" w:rsidRPr="00F25785">
        <w:rPr>
          <w:rFonts w:eastAsiaTheme="minorEastAsia"/>
          <w:lang w:val="en-GB" w:eastAsia="zh-CN"/>
        </w:rPr>
        <w:t>/</w:t>
      </w:r>
      <w:r w:rsidR="00632267" w:rsidRPr="00F25785">
        <w:rPr>
          <w:rFonts w:eastAsiaTheme="minorEastAsia"/>
          <w:lang w:val="en-GB" w:eastAsia="zh-CN"/>
        </w:rPr>
        <w:t xml:space="preserve"> </w:t>
      </w:r>
      <w:r w:rsidR="000C648B" w:rsidRPr="00F25785">
        <w:rPr>
          <w:rFonts w:eastAsiaTheme="minorEastAsia"/>
          <w:lang w:val="en-GB" w:eastAsia="zh-CN"/>
        </w:rPr>
        <w:t xml:space="preserve">“two-step” in </w:t>
      </w:r>
      <w:r w:rsidR="00701E8E" w:rsidRPr="00F25785">
        <w:rPr>
          <w:rFonts w:eastAsiaTheme="minorEastAsia"/>
          <w:lang w:val="en-GB" w:eastAsia="zh-CN"/>
        </w:rPr>
        <w:t>Alt</w:t>
      </w:r>
      <w:r w:rsidR="00E40F2E" w:rsidRPr="00F25785">
        <w:rPr>
          <w:rFonts w:eastAsiaTheme="minorEastAsia"/>
          <w:lang w:val="en-GB" w:eastAsia="zh-CN"/>
        </w:rPr>
        <w:t> </w:t>
      </w:r>
      <w:r w:rsidR="000C648B" w:rsidRPr="00F25785">
        <w:rPr>
          <w:rFonts w:eastAsiaTheme="minorEastAsia"/>
          <w:lang w:val="en-GB" w:eastAsia="zh-CN"/>
        </w:rPr>
        <w:t>3/4</w:t>
      </w:r>
      <w:r w:rsidR="00B80692" w:rsidRPr="00F25785">
        <w:rPr>
          <w:rFonts w:eastAsiaTheme="minorEastAsia"/>
          <w:lang w:val="en-GB" w:eastAsia="zh-CN"/>
        </w:rPr>
        <w:t xml:space="preserve"> </w:t>
      </w:r>
      <w:r w:rsidRPr="00F25785">
        <w:rPr>
          <w:rFonts w:eastAsiaTheme="minorEastAsia"/>
          <w:lang w:val="en-GB" w:eastAsia="zh-CN"/>
        </w:rPr>
        <w:t xml:space="preserve">already </w:t>
      </w:r>
      <w:r w:rsidR="00B80692" w:rsidRPr="00F25785">
        <w:rPr>
          <w:rFonts w:eastAsiaTheme="minorEastAsia"/>
          <w:lang w:val="en-GB" w:eastAsia="zh-CN"/>
        </w:rPr>
        <w:t>contain</w:t>
      </w:r>
      <w:r w:rsidR="00632267" w:rsidRPr="00F25785">
        <w:rPr>
          <w:rFonts w:eastAsiaTheme="minorEastAsia"/>
          <w:lang w:val="en-GB" w:eastAsia="zh-CN"/>
        </w:rPr>
        <w:t>s</w:t>
      </w:r>
      <w:r w:rsidR="00B80692" w:rsidRPr="00F25785">
        <w:rPr>
          <w:rFonts w:eastAsiaTheme="minorEastAsia"/>
          <w:lang w:val="en-GB" w:eastAsia="zh-CN"/>
        </w:rPr>
        <w:t xml:space="preserve"> the </w:t>
      </w:r>
      <w:r w:rsidR="00D53230" w:rsidRPr="00F25785">
        <w:rPr>
          <w:rFonts w:eastAsiaTheme="minorEastAsia"/>
          <w:lang w:val="en-GB" w:eastAsia="zh-CN"/>
        </w:rPr>
        <w:t xml:space="preserve">complete </w:t>
      </w:r>
      <w:r w:rsidR="00D53230" w:rsidRPr="00F25785">
        <w:rPr>
          <w:rFonts w:eastAsiaTheme="minorEastAsia"/>
          <w:szCs w:val="20"/>
          <w:lang w:val="en-GB" w:eastAsia="zh-CN"/>
        </w:rPr>
        <w:t>RNA update procedure</w:t>
      </w:r>
      <w:r w:rsidR="00E77549" w:rsidRPr="00F25785">
        <w:rPr>
          <w:rFonts w:eastAsiaTheme="minorEastAsia"/>
          <w:szCs w:val="20"/>
          <w:lang w:val="en-GB" w:eastAsia="zh-CN"/>
        </w:rPr>
        <w:t xml:space="preserve"> </w:t>
      </w:r>
      <w:r w:rsidR="001449D1" w:rsidRPr="00F25785">
        <w:rPr>
          <w:rFonts w:eastAsiaTheme="minorEastAsia"/>
          <w:szCs w:val="20"/>
          <w:lang w:val="en-GB" w:eastAsia="zh-CN"/>
        </w:rPr>
        <w:t>as</w:t>
      </w:r>
      <w:r w:rsidR="00E77549" w:rsidRPr="00F25785">
        <w:rPr>
          <w:rFonts w:eastAsiaTheme="minorEastAsia"/>
          <w:szCs w:val="20"/>
          <w:lang w:val="en-GB" w:eastAsia="zh-CN"/>
        </w:rPr>
        <w:t xml:space="preserve"> the UE is kept inactive</w:t>
      </w:r>
      <w:r w:rsidRPr="00F25785">
        <w:rPr>
          <w:rFonts w:eastAsiaTheme="minorEastAsia"/>
          <w:lang w:val="en-GB" w:eastAsia="zh-CN"/>
        </w:rPr>
        <w:t>.</w:t>
      </w:r>
    </w:p>
    <w:p w:rsidR="00F25785" w:rsidRPr="00F25785" w:rsidRDefault="00F25785" w:rsidP="00F25785">
      <w:pPr>
        <w:pStyle w:val="proposaltitle"/>
      </w:pPr>
      <w:r w:rsidRPr="00F25785">
        <w:lastRenderedPageBreak/>
        <w:t>Alternative 1</w:t>
      </w:r>
    </w:p>
    <w:p w:rsidR="005B7F01" w:rsidRPr="00F25785" w:rsidRDefault="00701E8E" w:rsidP="00E7143D">
      <w:pPr>
        <w:pStyle w:val="a0"/>
        <w:spacing w:beforeLines="50"/>
        <w:rPr>
          <w:rFonts w:eastAsiaTheme="minorEastAsia"/>
          <w:lang w:val="en-GB" w:eastAsia="zh-CN"/>
        </w:rPr>
      </w:pPr>
      <w:r w:rsidRPr="00F25785">
        <w:rPr>
          <w:rFonts w:eastAsiaTheme="minorEastAsia"/>
          <w:lang w:val="en-GB" w:eastAsia="zh-CN"/>
        </w:rPr>
        <w:t>Alt</w:t>
      </w:r>
      <w:r w:rsidR="00E40F2E" w:rsidRPr="00F25785">
        <w:rPr>
          <w:rFonts w:eastAsiaTheme="minorEastAsia"/>
          <w:lang w:val="en-GB" w:eastAsia="zh-CN"/>
        </w:rPr>
        <w:t> </w:t>
      </w:r>
      <w:r w:rsidR="003907B4" w:rsidRPr="00F25785">
        <w:rPr>
          <w:rFonts w:eastAsiaTheme="minorEastAsia"/>
          <w:lang w:val="en-GB" w:eastAsia="zh-CN"/>
        </w:rPr>
        <w:t xml:space="preserve">1 is complete from </w:t>
      </w:r>
      <w:r w:rsidR="003C19E1" w:rsidRPr="00F25785">
        <w:rPr>
          <w:rFonts w:eastAsiaTheme="minorEastAsia"/>
          <w:lang w:val="en-GB" w:eastAsia="zh-CN"/>
        </w:rPr>
        <w:t xml:space="preserve">the </w:t>
      </w:r>
      <w:r w:rsidR="003907B4" w:rsidRPr="00F25785">
        <w:rPr>
          <w:rFonts w:eastAsiaTheme="minorEastAsia"/>
          <w:lang w:val="en-GB" w:eastAsia="zh-CN"/>
        </w:rPr>
        <w:t>perspec</w:t>
      </w:r>
      <w:r w:rsidR="005B7F01" w:rsidRPr="00F25785">
        <w:rPr>
          <w:rFonts w:eastAsiaTheme="minorEastAsia"/>
          <w:lang w:val="en-GB" w:eastAsia="zh-CN"/>
        </w:rPr>
        <w:t xml:space="preserve">tive of both </w:t>
      </w:r>
      <w:r w:rsidR="00AA03DB">
        <w:rPr>
          <w:rFonts w:eastAsiaTheme="minorEastAsia"/>
          <w:lang w:val="en-GB" w:eastAsia="zh-CN"/>
        </w:rPr>
        <w:t xml:space="preserve">procedure </w:t>
      </w:r>
      <w:r w:rsidR="005B7F01" w:rsidRPr="00F25785">
        <w:rPr>
          <w:rFonts w:eastAsiaTheme="minorEastAsia"/>
          <w:lang w:val="en-GB" w:eastAsia="zh-CN"/>
        </w:rPr>
        <w:t>and security.</w:t>
      </w:r>
      <w:r w:rsidR="003907B4" w:rsidRPr="00F25785">
        <w:rPr>
          <w:rFonts w:eastAsiaTheme="minorEastAsia"/>
          <w:lang w:val="en-GB" w:eastAsia="zh-CN"/>
        </w:rPr>
        <w:t xml:space="preserve"> </w:t>
      </w:r>
      <w:r w:rsidR="005B7F01" w:rsidRPr="00F25785">
        <w:rPr>
          <w:rFonts w:eastAsiaTheme="minorEastAsia"/>
          <w:lang w:val="en-GB" w:eastAsia="zh-CN"/>
        </w:rPr>
        <w:t>Therefore</w:t>
      </w:r>
      <w:r w:rsidR="003907B4" w:rsidRPr="00F25785">
        <w:rPr>
          <w:rFonts w:eastAsiaTheme="minorEastAsia"/>
          <w:lang w:val="en-GB" w:eastAsia="zh-CN"/>
        </w:rPr>
        <w:t xml:space="preserve"> it should be regarded as the baseline for RNA update procedure.</w:t>
      </w:r>
    </w:p>
    <w:p w:rsidR="005820F5" w:rsidRPr="00F25785" w:rsidRDefault="005820F5" w:rsidP="00E7143D">
      <w:pPr>
        <w:pStyle w:val="a0"/>
        <w:spacing w:beforeLines="50"/>
        <w:rPr>
          <w:rFonts w:eastAsiaTheme="minorEastAsia"/>
          <w:b/>
          <w:lang w:val="en-GB" w:eastAsia="zh-CN"/>
        </w:rPr>
      </w:pPr>
      <w:r w:rsidRPr="00F25785">
        <w:rPr>
          <w:rFonts w:eastAsiaTheme="minorEastAsia"/>
          <w:b/>
          <w:lang w:val="en-GB" w:eastAsia="zh-CN"/>
        </w:rPr>
        <w:t xml:space="preserve">Proposal 1: RRC connection resume </w:t>
      </w:r>
      <w:r w:rsidRPr="00F25785">
        <w:rPr>
          <w:b/>
          <w:lang w:val="en-GB"/>
        </w:rPr>
        <w:t>procedure</w:t>
      </w:r>
      <w:r w:rsidRPr="00F25785">
        <w:rPr>
          <w:rFonts w:eastAsiaTheme="minorEastAsia"/>
          <w:b/>
          <w:lang w:val="en-GB" w:eastAsia="zh-CN"/>
        </w:rPr>
        <w:t xml:space="preserve"> with </w:t>
      </w:r>
      <w:r w:rsidRPr="00F25785">
        <w:rPr>
          <w:b/>
          <w:lang w:val="en-GB"/>
        </w:rPr>
        <w:t xml:space="preserve">three-step </w:t>
      </w:r>
      <w:r w:rsidRPr="00F25785">
        <w:rPr>
          <w:rFonts w:eastAsiaTheme="minorEastAsia"/>
          <w:b/>
          <w:lang w:val="en-GB" w:eastAsia="zh-CN"/>
        </w:rPr>
        <w:t xml:space="preserve">state </w:t>
      </w:r>
      <w:r w:rsidRPr="00F25785">
        <w:rPr>
          <w:b/>
          <w:szCs w:val="20"/>
          <w:lang w:val="en-GB"/>
        </w:rPr>
        <w:t>transition from INACTIVE to CONNECTED</w:t>
      </w:r>
      <w:r w:rsidRPr="00F25785">
        <w:rPr>
          <w:b/>
          <w:lang w:val="en-GB"/>
        </w:rPr>
        <w:t xml:space="preserve"> </w:t>
      </w:r>
      <w:r w:rsidRPr="00F25785">
        <w:rPr>
          <w:rFonts w:eastAsiaTheme="minorEastAsia"/>
          <w:b/>
          <w:lang w:val="en-GB" w:eastAsia="zh-CN"/>
        </w:rPr>
        <w:t>should be the baseline of RNA update procedure in NR.</w:t>
      </w:r>
    </w:p>
    <w:p w:rsidR="00F25785" w:rsidRPr="00F25785" w:rsidRDefault="00F25785" w:rsidP="00F25785">
      <w:pPr>
        <w:pStyle w:val="proposaltitle"/>
      </w:pPr>
      <w:r w:rsidRPr="00F25785">
        <w:t>Alternative </w:t>
      </w:r>
      <w:r>
        <w:rPr>
          <w:rFonts w:hint="eastAsia"/>
        </w:rPr>
        <w:t>2</w:t>
      </w:r>
    </w:p>
    <w:p w:rsidR="00A94816" w:rsidRPr="00F25785" w:rsidRDefault="003907B4" w:rsidP="00E7143D">
      <w:pPr>
        <w:pStyle w:val="a0"/>
        <w:spacing w:beforeLines="50"/>
        <w:rPr>
          <w:rFonts w:eastAsiaTheme="minorEastAsia"/>
          <w:lang w:val="en-GB" w:eastAsia="zh-CN"/>
        </w:rPr>
      </w:pPr>
      <w:r w:rsidRPr="00F25785">
        <w:rPr>
          <w:rFonts w:eastAsiaTheme="minorEastAsia"/>
          <w:lang w:val="en-GB" w:eastAsia="zh-CN"/>
        </w:rPr>
        <w:t xml:space="preserve">The feasibility of </w:t>
      </w:r>
      <w:r w:rsidR="00701E8E" w:rsidRPr="00F25785">
        <w:rPr>
          <w:rFonts w:eastAsiaTheme="minorEastAsia"/>
          <w:lang w:val="en-GB" w:eastAsia="zh-CN"/>
        </w:rPr>
        <w:t>Alt</w:t>
      </w:r>
      <w:r w:rsidR="00E40F2E" w:rsidRPr="00F25785">
        <w:rPr>
          <w:rFonts w:eastAsiaTheme="minorEastAsia"/>
          <w:lang w:val="en-GB" w:eastAsia="zh-CN"/>
        </w:rPr>
        <w:t> </w:t>
      </w:r>
      <w:r w:rsidRPr="00F25785">
        <w:rPr>
          <w:rFonts w:eastAsiaTheme="minorEastAsia"/>
          <w:lang w:val="en-GB" w:eastAsia="zh-CN"/>
        </w:rPr>
        <w:t>2 depends on future discussion on</w:t>
      </w:r>
      <w:r w:rsidRPr="00F25785">
        <w:rPr>
          <w:szCs w:val="20"/>
          <w:lang w:val="en-GB"/>
        </w:rPr>
        <w:t xml:space="preserve"> </w:t>
      </w:r>
      <w:r w:rsidRPr="00F25785">
        <w:rPr>
          <w:rFonts w:eastAsiaTheme="minorEastAsia"/>
          <w:szCs w:val="20"/>
          <w:lang w:val="en-GB" w:eastAsia="zh-CN"/>
        </w:rPr>
        <w:t>two-</w:t>
      </w:r>
      <w:r w:rsidRPr="00F25785">
        <w:rPr>
          <w:szCs w:val="20"/>
          <w:lang w:val="en-GB"/>
        </w:rPr>
        <w:t>step procedure for the state transition from INACTIVE to CONNECTED</w:t>
      </w:r>
      <w:r w:rsidR="009C008B" w:rsidRPr="00F25785">
        <w:rPr>
          <w:rFonts w:eastAsiaTheme="minorEastAsia"/>
          <w:szCs w:val="20"/>
          <w:lang w:val="en-GB" w:eastAsia="zh-CN"/>
        </w:rPr>
        <w:t>,</w:t>
      </w:r>
      <w:r w:rsidR="00B65C38" w:rsidRPr="00F25785">
        <w:rPr>
          <w:rFonts w:eastAsiaTheme="minorEastAsia"/>
          <w:szCs w:val="20"/>
          <w:lang w:val="en-GB" w:eastAsia="zh-CN"/>
        </w:rPr>
        <w:t xml:space="preserve"> and hence</w:t>
      </w:r>
      <w:r w:rsidR="009C008B" w:rsidRPr="00F25785">
        <w:rPr>
          <w:rFonts w:eastAsiaTheme="minorEastAsia"/>
          <w:szCs w:val="20"/>
          <w:lang w:val="en-GB" w:eastAsia="zh-CN"/>
        </w:rPr>
        <w:t xml:space="preserve"> it is not discussed here.</w:t>
      </w:r>
    </w:p>
    <w:p w:rsidR="005820F5" w:rsidRPr="00F25785" w:rsidRDefault="005820F5" w:rsidP="005820F5">
      <w:pPr>
        <w:pStyle w:val="proposaltitle"/>
      </w:pPr>
      <w:r w:rsidRPr="00F25785">
        <w:t>Alternative </w:t>
      </w:r>
      <w:r>
        <w:rPr>
          <w:rFonts w:hint="eastAsia"/>
        </w:rPr>
        <w:t>3</w:t>
      </w:r>
    </w:p>
    <w:p w:rsidR="00467AB0" w:rsidRPr="00F25785" w:rsidRDefault="003907B4" w:rsidP="00E7143D">
      <w:pPr>
        <w:pStyle w:val="a0"/>
        <w:spacing w:beforeLines="50"/>
        <w:rPr>
          <w:rFonts w:eastAsiaTheme="minorEastAsia"/>
          <w:szCs w:val="20"/>
          <w:lang w:val="en-GB" w:eastAsia="zh-CN"/>
        </w:rPr>
      </w:pPr>
      <w:r w:rsidRPr="00F25785">
        <w:rPr>
          <w:rFonts w:eastAsiaTheme="minorEastAsia"/>
          <w:lang w:val="en-GB" w:eastAsia="zh-CN"/>
        </w:rPr>
        <w:t xml:space="preserve">Compared with </w:t>
      </w:r>
      <w:r w:rsidR="00701E8E" w:rsidRPr="00F25785">
        <w:rPr>
          <w:rFonts w:eastAsiaTheme="minorEastAsia"/>
          <w:lang w:val="en-GB" w:eastAsia="zh-CN"/>
        </w:rPr>
        <w:t>Alt</w:t>
      </w:r>
      <w:r w:rsidR="00E40F2E" w:rsidRPr="00F25785">
        <w:rPr>
          <w:rFonts w:eastAsiaTheme="minorEastAsia"/>
          <w:lang w:val="en-GB" w:eastAsia="zh-CN"/>
        </w:rPr>
        <w:t> </w:t>
      </w:r>
      <w:r w:rsidRPr="00F25785">
        <w:rPr>
          <w:rFonts w:eastAsiaTheme="minorEastAsia"/>
          <w:lang w:val="en-GB" w:eastAsia="zh-CN"/>
        </w:rPr>
        <w:t xml:space="preserve">1, the UE </w:t>
      </w:r>
      <w:r w:rsidR="00785952" w:rsidRPr="00F25785">
        <w:rPr>
          <w:rFonts w:eastAsiaTheme="minorEastAsia"/>
          <w:lang w:val="en-GB" w:eastAsia="zh-CN"/>
        </w:rPr>
        <w:t xml:space="preserve">is kept </w:t>
      </w:r>
      <w:r w:rsidRPr="00F25785">
        <w:rPr>
          <w:rFonts w:eastAsiaTheme="minorEastAsia"/>
          <w:lang w:val="en-GB" w:eastAsia="zh-CN"/>
        </w:rPr>
        <w:t xml:space="preserve">in </w:t>
      </w:r>
      <w:r w:rsidRPr="00F25785">
        <w:rPr>
          <w:szCs w:val="20"/>
          <w:lang w:val="en-GB"/>
        </w:rPr>
        <w:t>INACTIVE</w:t>
      </w:r>
      <w:r w:rsidR="00785952" w:rsidRPr="00F25785">
        <w:rPr>
          <w:rFonts w:eastAsiaTheme="minorEastAsia"/>
          <w:szCs w:val="20"/>
          <w:lang w:val="en-GB" w:eastAsia="zh-CN"/>
        </w:rPr>
        <w:t xml:space="preserve"> in </w:t>
      </w:r>
      <w:r w:rsidR="00E40F2E" w:rsidRPr="00F25785">
        <w:rPr>
          <w:rFonts w:eastAsiaTheme="minorEastAsia"/>
          <w:szCs w:val="20"/>
          <w:lang w:val="en-GB" w:eastAsia="zh-CN"/>
        </w:rPr>
        <w:t>Alt 3</w:t>
      </w:r>
      <w:r w:rsidRPr="00F25785">
        <w:rPr>
          <w:rFonts w:eastAsiaTheme="minorEastAsia"/>
          <w:lang w:val="en-GB" w:eastAsia="zh-CN"/>
        </w:rPr>
        <w:t xml:space="preserve">. </w:t>
      </w:r>
      <w:r w:rsidR="00A215D0" w:rsidRPr="00F25785">
        <w:rPr>
          <w:rFonts w:eastAsiaTheme="minorEastAsia"/>
          <w:szCs w:val="20"/>
          <w:lang w:val="en-GB" w:eastAsia="zh-CN"/>
        </w:rPr>
        <w:t>The network</w:t>
      </w:r>
      <w:r w:rsidR="004558EC" w:rsidRPr="00F25785">
        <w:rPr>
          <w:rFonts w:eastAsiaTheme="minorEastAsia"/>
          <w:szCs w:val="20"/>
          <w:lang w:val="en-GB" w:eastAsia="zh-CN"/>
        </w:rPr>
        <w:t xml:space="preserve"> </w:t>
      </w:r>
      <w:r w:rsidR="00A215D0" w:rsidRPr="00F25785">
        <w:rPr>
          <w:rFonts w:eastAsiaTheme="minorEastAsia"/>
          <w:szCs w:val="20"/>
          <w:lang w:val="en-GB" w:eastAsia="zh-CN"/>
        </w:rPr>
        <w:t>indicates</w:t>
      </w:r>
      <w:r w:rsidR="004558EC" w:rsidRPr="00F25785">
        <w:rPr>
          <w:rFonts w:eastAsiaTheme="minorEastAsia"/>
          <w:szCs w:val="20"/>
          <w:lang w:val="en-GB" w:eastAsia="zh-CN"/>
        </w:rPr>
        <w:t xml:space="preserve"> in the </w:t>
      </w:r>
      <w:proofErr w:type="spellStart"/>
      <w:r w:rsidR="004558EC" w:rsidRPr="00F25785">
        <w:rPr>
          <w:rFonts w:eastAsiaTheme="minorEastAsia"/>
          <w:i/>
          <w:iCs/>
          <w:szCs w:val="20"/>
          <w:lang w:val="en-GB" w:eastAsia="zh-CN"/>
        </w:rPr>
        <w:t>RRC</w:t>
      </w:r>
      <w:r w:rsidR="00A931CD" w:rsidRPr="00F25785">
        <w:rPr>
          <w:rFonts w:eastAsiaTheme="minorEastAsia"/>
          <w:i/>
          <w:iCs/>
          <w:szCs w:val="20"/>
          <w:lang w:val="en-GB" w:eastAsia="zh-CN"/>
        </w:rPr>
        <w:t>Connection</w:t>
      </w:r>
      <w:r w:rsidR="004558EC" w:rsidRPr="00F25785">
        <w:rPr>
          <w:rFonts w:eastAsiaTheme="minorEastAsia"/>
          <w:i/>
          <w:iCs/>
          <w:szCs w:val="20"/>
          <w:lang w:val="en-GB" w:eastAsia="zh-CN"/>
        </w:rPr>
        <w:t>Resume</w:t>
      </w:r>
      <w:proofErr w:type="spellEnd"/>
      <w:r w:rsidR="004558EC" w:rsidRPr="00F25785">
        <w:rPr>
          <w:rFonts w:eastAsiaTheme="minorEastAsia"/>
          <w:i/>
          <w:iCs/>
          <w:szCs w:val="20"/>
          <w:lang w:val="en-GB" w:eastAsia="zh-CN"/>
        </w:rPr>
        <w:t xml:space="preserve"> </w:t>
      </w:r>
      <w:r w:rsidR="004558EC" w:rsidRPr="00F25785">
        <w:rPr>
          <w:rFonts w:eastAsiaTheme="minorEastAsia"/>
          <w:szCs w:val="20"/>
          <w:lang w:val="en-GB" w:eastAsia="zh-CN"/>
        </w:rPr>
        <w:t>message whether the UE shall enter CONNECTED state or stay in INACTIVE state.</w:t>
      </w:r>
    </w:p>
    <w:p w:rsidR="005820F5" w:rsidRPr="00F25785" w:rsidRDefault="005820F5" w:rsidP="005820F5">
      <w:pPr>
        <w:pStyle w:val="proposaltitle"/>
      </w:pPr>
      <w:r w:rsidRPr="00F25785">
        <w:t>Alternative </w:t>
      </w:r>
      <w:r>
        <w:rPr>
          <w:rFonts w:hint="eastAsia"/>
        </w:rPr>
        <w:t>4</w:t>
      </w:r>
    </w:p>
    <w:p w:rsidR="00A94816" w:rsidRPr="00F25785" w:rsidRDefault="003907B4" w:rsidP="00E7143D">
      <w:pPr>
        <w:pStyle w:val="a0"/>
        <w:spacing w:beforeLines="50"/>
        <w:rPr>
          <w:rFonts w:eastAsiaTheme="minorEastAsia"/>
          <w:color w:val="000000"/>
          <w:szCs w:val="20"/>
          <w:lang w:val="en-GB" w:eastAsia="zh-CN"/>
        </w:rPr>
      </w:pPr>
      <w:r w:rsidRPr="00F25785">
        <w:rPr>
          <w:rFonts w:eastAsiaTheme="minorEastAsia"/>
          <w:lang w:val="en-GB" w:eastAsia="zh-CN"/>
        </w:rPr>
        <w:t xml:space="preserve">As to </w:t>
      </w:r>
      <w:r w:rsidR="00701E8E" w:rsidRPr="00F25785">
        <w:rPr>
          <w:rFonts w:eastAsiaTheme="minorEastAsia"/>
          <w:lang w:val="en-GB" w:eastAsia="zh-CN"/>
        </w:rPr>
        <w:t>Alt</w:t>
      </w:r>
      <w:r w:rsidR="00E40F2E" w:rsidRPr="00F25785">
        <w:rPr>
          <w:rFonts w:eastAsiaTheme="minorEastAsia"/>
          <w:lang w:val="en-GB" w:eastAsia="zh-CN"/>
        </w:rPr>
        <w:t> </w:t>
      </w:r>
      <w:r w:rsidRPr="00F25785">
        <w:rPr>
          <w:rFonts w:eastAsiaTheme="minorEastAsia"/>
          <w:lang w:val="en-GB" w:eastAsia="zh-CN"/>
        </w:rPr>
        <w:t xml:space="preserve">4, </w:t>
      </w:r>
      <w:r w:rsidRPr="00F25785">
        <w:rPr>
          <w:rFonts w:eastAsiaTheme="minorEastAsia"/>
          <w:szCs w:val="20"/>
          <w:lang w:val="en-GB" w:eastAsia="zh-CN"/>
        </w:rPr>
        <w:t xml:space="preserve">it is proposed </w:t>
      </w:r>
      <w:r w:rsidR="00C943D0" w:rsidRPr="00F25785">
        <w:rPr>
          <w:rFonts w:eastAsiaTheme="minorEastAsia"/>
          <w:szCs w:val="20"/>
          <w:lang w:val="en-GB" w:eastAsia="zh-CN"/>
        </w:rPr>
        <w:t xml:space="preserve">in [1] </w:t>
      </w:r>
      <w:r w:rsidRPr="00F25785">
        <w:rPr>
          <w:rFonts w:eastAsiaTheme="minorEastAsia"/>
          <w:szCs w:val="20"/>
          <w:lang w:val="en-GB" w:eastAsia="zh-CN"/>
        </w:rPr>
        <w:t>that the UE should receive the new Next hop chaining counter (NCC) when it enters RRC_INACTIVE, so that the network can directly suspend t</w:t>
      </w:r>
      <w:r w:rsidR="00F36BA8" w:rsidRPr="00F25785">
        <w:rPr>
          <w:rFonts w:eastAsiaTheme="minorEastAsia"/>
          <w:szCs w:val="20"/>
          <w:lang w:val="en-GB" w:eastAsia="zh-CN"/>
        </w:rPr>
        <w:t xml:space="preserve">he UE to keep in RRC_INACTIVE. </w:t>
      </w:r>
      <w:r w:rsidRPr="00F25785">
        <w:rPr>
          <w:rFonts w:eastAsiaTheme="minorEastAsia"/>
          <w:szCs w:val="20"/>
          <w:lang w:val="en-GB" w:eastAsia="zh-CN"/>
        </w:rPr>
        <w:t xml:space="preserve">However, </w:t>
      </w:r>
      <w:r w:rsidR="00E52E0D" w:rsidRPr="00F25785">
        <w:rPr>
          <w:rFonts w:eastAsiaTheme="minorEastAsia"/>
          <w:szCs w:val="20"/>
          <w:lang w:val="en-GB" w:eastAsia="zh-CN"/>
        </w:rPr>
        <w:t>it may not</w:t>
      </w:r>
      <w:r w:rsidR="001778E7" w:rsidRPr="00F25785">
        <w:rPr>
          <w:rFonts w:eastAsiaTheme="minorEastAsia"/>
          <w:szCs w:val="20"/>
          <w:lang w:val="en-GB" w:eastAsia="zh-CN"/>
        </w:rPr>
        <w:t xml:space="preserve"> be</w:t>
      </w:r>
      <w:r w:rsidR="00E52E0D" w:rsidRPr="00F25785">
        <w:rPr>
          <w:rFonts w:eastAsiaTheme="minorEastAsia"/>
          <w:szCs w:val="20"/>
          <w:lang w:val="en-GB" w:eastAsia="zh-CN"/>
        </w:rPr>
        <w:t xml:space="preserve"> feasible for a </w:t>
      </w:r>
      <w:r w:rsidRPr="00F25785">
        <w:rPr>
          <w:rFonts w:eastAsiaTheme="minorEastAsia"/>
          <w:szCs w:val="20"/>
          <w:lang w:val="en-GB" w:eastAsia="zh-CN"/>
        </w:rPr>
        <w:t xml:space="preserve">UE </w:t>
      </w:r>
      <w:r w:rsidR="00E52E0D" w:rsidRPr="00F25785">
        <w:rPr>
          <w:rFonts w:eastAsiaTheme="minorEastAsia"/>
          <w:szCs w:val="20"/>
          <w:lang w:val="en-GB" w:eastAsia="zh-CN"/>
        </w:rPr>
        <w:t xml:space="preserve">to </w:t>
      </w:r>
      <w:r w:rsidRPr="00F25785">
        <w:rPr>
          <w:rFonts w:eastAsiaTheme="minorEastAsia"/>
          <w:szCs w:val="20"/>
          <w:lang w:val="en-GB" w:eastAsia="zh-CN"/>
        </w:rPr>
        <w:t>receive the new NCC in advance</w:t>
      </w:r>
      <w:r w:rsidR="00E52E0D" w:rsidRPr="00F25785">
        <w:rPr>
          <w:rFonts w:eastAsiaTheme="minorEastAsia"/>
          <w:szCs w:val="20"/>
          <w:lang w:val="en-GB" w:eastAsia="zh-CN"/>
        </w:rPr>
        <w:t>.</w:t>
      </w:r>
      <w:r w:rsidR="002F2F42" w:rsidRPr="00F25785">
        <w:rPr>
          <w:rFonts w:eastAsiaTheme="minorEastAsia"/>
          <w:szCs w:val="20"/>
          <w:lang w:val="en-GB" w:eastAsia="zh-CN"/>
        </w:rPr>
        <w:t xml:space="preserve"> </w:t>
      </w:r>
      <w:r w:rsidR="00ED73E5" w:rsidRPr="00F25785">
        <w:rPr>
          <w:rFonts w:eastAsiaTheme="minorEastAsia"/>
          <w:color w:val="000000"/>
          <w:szCs w:val="20"/>
          <w:lang w:val="en-GB" w:eastAsia="zh-CN"/>
        </w:rPr>
        <w:t>In  RAN2#99</w:t>
      </w:r>
      <w:r w:rsidR="00B01FDE" w:rsidRPr="00F25785">
        <w:rPr>
          <w:rFonts w:eastAsiaTheme="minorEastAsia"/>
          <w:color w:val="000000"/>
          <w:szCs w:val="20"/>
          <w:lang w:val="en-GB" w:eastAsia="zh-CN"/>
        </w:rPr>
        <w:t>, i</w:t>
      </w:r>
      <w:r w:rsidR="0085153F" w:rsidRPr="00F25785">
        <w:rPr>
          <w:rFonts w:eastAsiaTheme="minorEastAsia"/>
          <w:szCs w:val="20"/>
          <w:lang w:val="en-GB" w:eastAsia="zh-CN"/>
        </w:rPr>
        <w:t xml:space="preserve">t has been agreed to use </w:t>
      </w:r>
      <w:r w:rsidR="00E72886" w:rsidRPr="00F25785">
        <w:rPr>
          <w:rFonts w:eastAsiaTheme="minorEastAsia"/>
          <w:szCs w:val="20"/>
          <w:lang w:val="en-GB" w:eastAsia="zh-CN"/>
        </w:rPr>
        <w:t>RRC connection r</w:t>
      </w:r>
      <w:r w:rsidR="0085153F" w:rsidRPr="00F25785">
        <w:rPr>
          <w:rFonts w:eastAsiaTheme="minorEastAsia"/>
          <w:szCs w:val="20"/>
          <w:lang w:val="en-GB" w:eastAsia="zh-CN"/>
        </w:rPr>
        <w:t xml:space="preserve">elease kind of message for </w:t>
      </w:r>
      <w:r w:rsidRPr="00F25785">
        <w:rPr>
          <w:rFonts w:eastAsiaTheme="minorEastAsia"/>
          <w:szCs w:val="20"/>
          <w:lang w:val="en-GB" w:eastAsia="zh-CN"/>
        </w:rPr>
        <w:t xml:space="preserve">the </w:t>
      </w:r>
      <w:r w:rsidRPr="00F25785">
        <w:rPr>
          <w:color w:val="000000"/>
          <w:szCs w:val="20"/>
          <w:lang w:val="en-GB"/>
        </w:rPr>
        <w:t>state transition from connected to inactive</w:t>
      </w:r>
      <w:r w:rsidRPr="00F25785">
        <w:rPr>
          <w:rFonts w:eastAsiaTheme="minorEastAsia"/>
          <w:color w:val="000000"/>
          <w:szCs w:val="20"/>
          <w:lang w:val="en-GB" w:eastAsia="zh-CN"/>
        </w:rPr>
        <w:t>,</w:t>
      </w:r>
      <w:r w:rsidR="00B01FDE" w:rsidRPr="00F25785">
        <w:rPr>
          <w:rFonts w:eastAsiaTheme="minorEastAsia"/>
          <w:color w:val="000000"/>
          <w:szCs w:val="20"/>
          <w:lang w:val="en-GB" w:eastAsia="zh-CN"/>
        </w:rPr>
        <w:t xml:space="preserve"> and this message does not include </w:t>
      </w:r>
      <w:r w:rsidR="00B01FDE" w:rsidRPr="00F25785">
        <w:rPr>
          <w:rFonts w:eastAsiaTheme="minorEastAsia"/>
          <w:szCs w:val="20"/>
          <w:lang w:val="en-GB" w:eastAsia="zh-CN"/>
        </w:rPr>
        <w:t>new NCC</w:t>
      </w:r>
      <w:r w:rsidR="00F36BA8" w:rsidRPr="00F25785">
        <w:rPr>
          <w:rFonts w:eastAsiaTheme="minorEastAsia"/>
          <w:szCs w:val="20"/>
          <w:lang w:val="en-GB" w:eastAsia="zh-CN"/>
        </w:rPr>
        <w:t xml:space="preserve"> yet</w:t>
      </w:r>
      <w:r w:rsidR="00AF1322" w:rsidRPr="00F25785">
        <w:rPr>
          <w:rFonts w:eastAsiaTheme="minorEastAsia"/>
          <w:color w:val="000000"/>
          <w:szCs w:val="20"/>
          <w:lang w:val="en-GB" w:eastAsia="zh-CN"/>
        </w:rPr>
        <w:t xml:space="preserve">. </w:t>
      </w:r>
      <w:r w:rsidR="0097010A" w:rsidRPr="00F25785">
        <w:rPr>
          <w:rFonts w:eastAsiaTheme="minorEastAsia"/>
          <w:color w:val="000000"/>
          <w:szCs w:val="20"/>
          <w:lang w:val="en-GB" w:eastAsia="zh-CN"/>
        </w:rPr>
        <w:t>Therefore, t</w:t>
      </w:r>
      <w:r w:rsidRPr="00F25785">
        <w:rPr>
          <w:rFonts w:eastAsiaTheme="minorEastAsia"/>
          <w:color w:val="000000"/>
          <w:szCs w:val="20"/>
          <w:lang w:val="en-GB" w:eastAsia="zh-CN"/>
        </w:rPr>
        <w:t xml:space="preserve">he </w:t>
      </w:r>
      <w:r w:rsidRPr="00F25785">
        <w:rPr>
          <w:color w:val="000000"/>
          <w:szCs w:val="20"/>
          <w:lang w:val="en-GB"/>
        </w:rPr>
        <w:t>UE</w:t>
      </w:r>
      <w:r w:rsidRPr="00F25785">
        <w:rPr>
          <w:rFonts w:eastAsiaTheme="minorEastAsia"/>
          <w:color w:val="000000"/>
          <w:szCs w:val="20"/>
          <w:lang w:val="en-GB" w:eastAsia="zh-CN"/>
        </w:rPr>
        <w:t xml:space="preserve"> </w:t>
      </w:r>
      <w:r w:rsidR="00EE4FE2" w:rsidRPr="00F25785">
        <w:rPr>
          <w:rFonts w:eastAsiaTheme="minorEastAsia"/>
          <w:color w:val="000000"/>
          <w:szCs w:val="20"/>
          <w:lang w:val="en-GB" w:eastAsia="zh-CN"/>
        </w:rPr>
        <w:t xml:space="preserve">may have </w:t>
      </w:r>
      <w:r w:rsidRPr="00F25785">
        <w:rPr>
          <w:rFonts w:eastAsiaTheme="minorEastAsia"/>
          <w:color w:val="000000"/>
          <w:szCs w:val="20"/>
          <w:lang w:val="en-GB" w:eastAsia="zh-CN"/>
        </w:rPr>
        <w:t xml:space="preserve">to seek other methods to acquire the new NCC. </w:t>
      </w:r>
      <w:r w:rsidR="006A1CBD" w:rsidRPr="00F25785">
        <w:rPr>
          <w:rFonts w:eastAsiaTheme="minorEastAsia"/>
          <w:color w:val="000000"/>
          <w:szCs w:val="20"/>
          <w:lang w:val="en-GB" w:eastAsia="zh-CN"/>
        </w:rPr>
        <w:t>Compared to Alt</w:t>
      </w:r>
      <w:r w:rsidR="00E40F2E" w:rsidRPr="00F25785">
        <w:rPr>
          <w:rFonts w:eastAsiaTheme="minorEastAsia"/>
          <w:color w:val="000000"/>
          <w:szCs w:val="20"/>
          <w:lang w:val="en-GB" w:eastAsia="zh-CN"/>
        </w:rPr>
        <w:t> </w:t>
      </w:r>
      <w:r w:rsidR="006A1CBD" w:rsidRPr="00F25785">
        <w:rPr>
          <w:rFonts w:eastAsiaTheme="minorEastAsia"/>
          <w:color w:val="000000"/>
          <w:szCs w:val="20"/>
          <w:lang w:val="en-GB" w:eastAsia="zh-CN"/>
        </w:rPr>
        <w:t xml:space="preserve">4, </w:t>
      </w:r>
      <w:r w:rsidR="00701E8E" w:rsidRPr="00F25785">
        <w:rPr>
          <w:rFonts w:eastAsiaTheme="minorEastAsia"/>
          <w:color w:val="000000"/>
          <w:szCs w:val="20"/>
          <w:lang w:val="en-GB" w:eastAsia="zh-CN"/>
        </w:rPr>
        <w:t>Alt</w:t>
      </w:r>
      <w:r w:rsidR="00E40F2E" w:rsidRPr="00F25785">
        <w:rPr>
          <w:rFonts w:eastAsiaTheme="minorEastAsia"/>
          <w:color w:val="000000"/>
          <w:szCs w:val="20"/>
          <w:lang w:val="en-GB" w:eastAsia="zh-CN"/>
        </w:rPr>
        <w:t> </w:t>
      </w:r>
      <w:r w:rsidRPr="00F25785">
        <w:rPr>
          <w:rFonts w:eastAsiaTheme="minorEastAsia"/>
          <w:color w:val="000000"/>
          <w:szCs w:val="20"/>
          <w:lang w:val="en-GB" w:eastAsia="zh-CN"/>
        </w:rPr>
        <w:t>3 is simpler and has less specification impacts.</w:t>
      </w:r>
    </w:p>
    <w:p w:rsidR="00A94816" w:rsidRPr="00F25785" w:rsidRDefault="003907B4" w:rsidP="00E7143D">
      <w:pPr>
        <w:pStyle w:val="a0"/>
        <w:spacing w:beforeLines="50"/>
        <w:rPr>
          <w:rFonts w:eastAsiaTheme="minorEastAsia"/>
          <w:lang w:val="en-GB" w:eastAsia="zh-CN"/>
        </w:rPr>
      </w:pPr>
      <w:r w:rsidRPr="00F25785">
        <w:rPr>
          <w:rFonts w:eastAsiaTheme="minorEastAsia"/>
          <w:color w:val="000000"/>
          <w:szCs w:val="20"/>
          <w:lang w:val="en-GB" w:eastAsia="zh-CN"/>
        </w:rPr>
        <w:t>Periodic RNA update may occur more frequently than event-triggered RNA update depending on the periodic RNA update timer setting</w:t>
      </w:r>
      <w:r w:rsidR="00844EC3" w:rsidRPr="00F25785">
        <w:rPr>
          <w:rFonts w:eastAsiaTheme="minorEastAsia"/>
          <w:color w:val="000000"/>
          <w:szCs w:val="20"/>
          <w:lang w:val="en-GB" w:eastAsia="zh-CN"/>
        </w:rPr>
        <w:t xml:space="preserve"> and the mobility pattern</w:t>
      </w:r>
      <w:r w:rsidRPr="00F25785">
        <w:rPr>
          <w:rFonts w:eastAsiaTheme="minorEastAsia"/>
          <w:color w:val="000000"/>
          <w:szCs w:val="20"/>
          <w:lang w:val="en-GB" w:eastAsia="zh-CN"/>
        </w:rPr>
        <w:t xml:space="preserve">. </w:t>
      </w:r>
      <w:r w:rsidR="00B21414" w:rsidRPr="00F25785">
        <w:rPr>
          <w:rFonts w:eastAsiaTheme="minorEastAsia"/>
          <w:color w:val="000000"/>
          <w:szCs w:val="20"/>
          <w:lang w:val="en-GB" w:eastAsia="zh-CN"/>
        </w:rPr>
        <w:t>With a purpose of location update notification</w:t>
      </w:r>
      <w:r w:rsidRPr="00F25785">
        <w:rPr>
          <w:rFonts w:eastAsiaTheme="minorEastAsia"/>
          <w:color w:val="000000"/>
          <w:szCs w:val="20"/>
          <w:lang w:val="en-GB" w:eastAsia="zh-CN"/>
        </w:rPr>
        <w:t xml:space="preserve">, it is not necessary to move the UE to CONNECTED during each periodic RNA update from an overhead reduction perspective. Moreover, the UE mobility within RNA should not impact the core network. Thus </w:t>
      </w:r>
      <w:r w:rsidR="00C938CB">
        <w:rPr>
          <w:rFonts w:eastAsiaTheme="minorEastAsia" w:hint="eastAsia"/>
          <w:color w:val="000000"/>
          <w:szCs w:val="20"/>
          <w:lang w:val="en-GB" w:eastAsia="zh-CN"/>
        </w:rPr>
        <w:t>potential</w:t>
      </w:r>
      <w:r w:rsidRPr="00F25785">
        <w:rPr>
          <w:rFonts w:eastAsiaTheme="minorEastAsia"/>
          <w:color w:val="000000"/>
          <w:szCs w:val="20"/>
          <w:lang w:val="en-GB" w:eastAsia="zh-CN"/>
        </w:rPr>
        <w:t xml:space="preserve"> involvement of CN in support of periodic RNA upd</w:t>
      </w:r>
      <w:r w:rsidR="00F93983">
        <w:rPr>
          <w:rFonts w:eastAsiaTheme="minorEastAsia"/>
          <w:color w:val="000000"/>
          <w:szCs w:val="20"/>
          <w:lang w:val="en-GB" w:eastAsia="zh-CN"/>
        </w:rPr>
        <w:t>ate should be avoided or minimi</w:t>
      </w:r>
      <w:r w:rsidR="00F93983">
        <w:rPr>
          <w:rFonts w:eastAsiaTheme="minorEastAsia" w:hint="eastAsia"/>
          <w:color w:val="000000"/>
          <w:szCs w:val="20"/>
          <w:lang w:val="en-GB" w:eastAsia="zh-CN"/>
        </w:rPr>
        <w:t>s</w:t>
      </w:r>
      <w:r w:rsidRPr="00F25785">
        <w:rPr>
          <w:rFonts w:eastAsiaTheme="minorEastAsia"/>
          <w:color w:val="000000"/>
          <w:szCs w:val="20"/>
          <w:lang w:val="en-GB" w:eastAsia="zh-CN"/>
        </w:rPr>
        <w:t xml:space="preserve">ed. </w:t>
      </w:r>
    </w:p>
    <w:p w:rsidR="00A94816" w:rsidRPr="00F25785" w:rsidRDefault="002E274A" w:rsidP="00E7143D">
      <w:pPr>
        <w:pStyle w:val="a0"/>
        <w:spacing w:beforeLines="50"/>
        <w:rPr>
          <w:rFonts w:eastAsiaTheme="minorEastAsia"/>
          <w:szCs w:val="20"/>
          <w:lang w:val="en-GB" w:eastAsia="zh-CN"/>
        </w:rPr>
      </w:pPr>
      <w:r w:rsidRPr="00F25785">
        <w:rPr>
          <w:rFonts w:eastAsiaTheme="minorEastAsia"/>
          <w:b/>
          <w:lang w:val="en-GB" w:eastAsia="zh-CN"/>
        </w:rPr>
        <w:t>Proposal </w:t>
      </w:r>
      <w:r w:rsidR="00CF43F0" w:rsidRPr="00F25785">
        <w:rPr>
          <w:rFonts w:eastAsiaTheme="minorEastAsia"/>
          <w:b/>
          <w:lang w:val="en-GB" w:eastAsia="zh-CN"/>
        </w:rPr>
        <w:t>2</w:t>
      </w:r>
      <w:r w:rsidR="003907B4" w:rsidRPr="00F25785">
        <w:rPr>
          <w:rFonts w:eastAsiaTheme="minorEastAsia"/>
          <w:b/>
          <w:lang w:val="en-GB" w:eastAsia="zh-CN"/>
        </w:rPr>
        <w:t xml:space="preserve">: The UE should be kept in INACTIVE during periodic RNA update procedure to avoid unnecessary </w:t>
      </w:r>
      <w:r w:rsidR="00FE4A02" w:rsidRPr="00F25785">
        <w:rPr>
          <w:rFonts w:eastAsiaTheme="minorEastAsia"/>
          <w:b/>
          <w:lang w:val="en-GB" w:eastAsia="zh-CN"/>
        </w:rPr>
        <w:t>signalling</w:t>
      </w:r>
      <w:r w:rsidR="003907B4" w:rsidRPr="00F25785">
        <w:rPr>
          <w:rFonts w:eastAsiaTheme="minorEastAsia"/>
          <w:b/>
          <w:lang w:val="en-GB" w:eastAsia="zh-CN"/>
        </w:rPr>
        <w:t xml:space="preserve"> overhead. </w:t>
      </w:r>
      <w:r w:rsidR="00701E8E" w:rsidRPr="00F25785">
        <w:rPr>
          <w:rFonts w:eastAsiaTheme="minorEastAsia"/>
          <w:b/>
          <w:lang w:val="en-GB" w:eastAsia="zh-CN"/>
        </w:rPr>
        <w:t>Alt</w:t>
      </w:r>
      <w:r w:rsidR="00F93983" w:rsidRPr="00F25785">
        <w:rPr>
          <w:rFonts w:eastAsiaTheme="minorEastAsia"/>
          <w:b/>
          <w:lang w:val="en-GB" w:eastAsia="zh-CN"/>
        </w:rPr>
        <w:t> </w:t>
      </w:r>
      <w:r w:rsidR="003907B4" w:rsidRPr="00F25785">
        <w:rPr>
          <w:rFonts w:eastAsiaTheme="minorEastAsia"/>
          <w:b/>
          <w:lang w:val="en-GB" w:eastAsia="zh-CN"/>
        </w:rPr>
        <w:t>3 where three-step procedure is used should be considered and possible CN involvement in support of perio</w:t>
      </w:r>
      <w:r w:rsidR="00B3004E" w:rsidRPr="00F25785">
        <w:rPr>
          <w:rFonts w:eastAsiaTheme="minorEastAsia"/>
          <w:b/>
          <w:lang w:val="en-GB" w:eastAsia="zh-CN"/>
        </w:rPr>
        <w:t>dic RNA update should be minimis</w:t>
      </w:r>
      <w:r w:rsidR="003907B4" w:rsidRPr="00F25785">
        <w:rPr>
          <w:rFonts w:eastAsiaTheme="minorEastAsia"/>
          <w:b/>
          <w:lang w:val="en-GB" w:eastAsia="zh-CN"/>
        </w:rPr>
        <w:t>ed.</w:t>
      </w:r>
    </w:p>
    <w:p w:rsidR="00B60414" w:rsidRDefault="00EA6958" w:rsidP="003E0F51">
      <w:pPr>
        <w:pStyle w:val="20"/>
        <w:ind w:left="0" w:firstLine="0"/>
        <w:rPr>
          <w:rFonts w:eastAsiaTheme="minorEastAsia"/>
          <w:lang w:val="en-GB"/>
        </w:rPr>
      </w:pPr>
      <w:r w:rsidRPr="00F25785">
        <w:rPr>
          <w:rFonts w:eastAsiaTheme="minorEastAsia"/>
          <w:lang w:val="en-GB"/>
        </w:rPr>
        <w:t>From the perspective of context retrieval and anchor relocation</w:t>
      </w:r>
    </w:p>
    <w:p w:rsidR="00B60414" w:rsidRDefault="00B60414" w:rsidP="00B60414">
      <w:pPr>
        <w:pStyle w:val="a0"/>
        <w:rPr>
          <w:rFonts w:eastAsiaTheme="minorEastAsia"/>
          <w:lang w:val="en-GB" w:eastAsia="zh-CN"/>
        </w:rPr>
      </w:pPr>
      <w:r w:rsidRPr="00F25785">
        <w:rPr>
          <w:rFonts w:eastAsiaTheme="minorEastAsia"/>
          <w:lang w:val="en-GB" w:eastAsia="zh-CN"/>
        </w:rPr>
        <w:t xml:space="preserve">In </w:t>
      </w:r>
      <w:r w:rsidR="00AC54DA">
        <w:rPr>
          <w:rFonts w:eastAsiaTheme="minorEastAsia" w:hint="eastAsia"/>
          <w:lang w:val="en-GB" w:eastAsia="zh-CN"/>
        </w:rPr>
        <w:t xml:space="preserve">a recent </w:t>
      </w:r>
      <w:r w:rsidR="00EA6958">
        <w:rPr>
          <w:rFonts w:eastAsiaTheme="minorEastAsia" w:hint="eastAsia"/>
          <w:lang w:val="en-GB" w:eastAsia="zh-CN"/>
        </w:rPr>
        <w:t>e-mail discussion, it is discussed that whether context retrieval and/or anchor relocation is necessarily in an RNAU procedure, especially for a periodic RNAU</w:t>
      </w:r>
      <w:r w:rsidR="00151A2B">
        <w:rPr>
          <w:rFonts w:eastAsiaTheme="minorEastAsia" w:hint="eastAsia"/>
          <w:lang w:val="en-GB" w:eastAsia="zh-CN"/>
        </w:rPr>
        <w:t xml:space="preserve"> [2]</w:t>
      </w:r>
      <w:r w:rsidR="00EA6958">
        <w:rPr>
          <w:rFonts w:eastAsiaTheme="minorEastAsia" w:hint="eastAsia"/>
          <w:lang w:val="en-GB" w:eastAsia="zh-CN"/>
        </w:rPr>
        <w:t>.</w:t>
      </w:r>
      <w:r w:rsidR="0093697B">
        <w:rPr>
          <w:rFonts w:eastAsiaTheme="minorEastAsia" w:hint="eastAsia"/>
          <w:lang w:val="en-GB" w:eastAsia="zh-CN"/>
        </w:rPr>
        <w:t xml:space="preserve"> In this section, we </w:t>
      </w:r>
      <w:r w:rsidR="00403698">
        <w:rPr>
          <w:rFonts w:eastAsiaTheme="minorEastAsia" w:hint="eastAsia"/>
          <w:lang w:val="en-GB" w:eastAsia="zh-CN"/>
        </w:rPr>
        <w:t>analyse whether the option is feasible that context retrieval or anchor relocation is not performed.</w:t>
      </w:r>
    </w:p>
    <w:p w:rsidR="006928D8" w:rsidRDefault="006928D8" w:rsidP="00B60414">
      <w:pPr>
        <w:pStyle w:val="a0"/>
        <w:rPr>
          <w:rFonts w:eastAsiaTheme="minorEastAsia"/>
          <w:lang w:val="en-GB" w:eastAsia="zh-CN"/>
        </w:rPr>
      </w:pPr>
      <w:r>
        <w:rPr>
          <w:rFonts w:eastAsiaTheme="minorEastAsia" w:hint="eastAsia"/>
          <w:lang w:val="en-GB" w:eastAsia="zh-CN"/>
        </w:rPr>
        <w:t>One of the concerns is how to deliver MSG4 if the context is not retrieved.</w:t>
      </w:r>
      <w:r w:rsidR="008133D9">
        <w:rPr>
          <w:rFonts w:eastAsiaTheme="minorEastAsia" w:hint="eastAsia"/>
          <w:lang w:val="en-GB" w:eastAsia="zh-CN"/>
        </w:rPr>
        <w:t xml:space="preserve"> Although some company has proposed that the RRC response can be encoded in the anchor node, </w:t>
      </w:r>
      <w:r w:rsidR="00E757C7">
        <w:rPr>
          <w:rFonts w:eastAsiaTheme="minorEastAsia" w:hint="eastAsia"/>
          <w:lang w:val="en-GB" w:eastAsia="zh-CN"/>
        </w:rPr>
        <w:t>delivered to the serving node and further sent to the UE on SRB1, in this contribution we focus on the way to send the response message on SRB0.</w:t>
      </w:r>
    </w:p>
    <w:p w:rsidR="00326636" w:rsidRDefault="00326636" w:rsidP="00B60414">
      <w:pPr>
        <w:pStyle w:val="a0"/>
        <w:rPr>
          <w:rFonts w:eastAsiaTheme="minorEastAsia"/>
          <w:lang w:val="en-GB" w:eastAsia="zh-CN"/>
        </w:rPr>
      </w:pPr>
      <w:r>
        <w:rPr>
          <w:rFonts w:eastAsiaTheme="minorEastAsia" w:hint="eastAsia"/>
          <w:lang w:val="en-GB" w:eastAsia="zh-CN"/>
        </w:rPr>
        <w:t>In RAN</w:t>
      </w:r>
      <w:r w:rsidR="00A645ED">
        <w:rPr>
          <w:rFonts w:eastAsiaTheme="minorEastAsia" w:hint="eastAsia"/>
          <w:lang w:val="en-GB" w:eastAsia="zh-CN"/>
        </w:rPr>
        <w:t>2</w:t>
      </w:r>
      <w:r>
        <w:rPr>
          <w:rFonts w:eastAsiaTheme="minorEastAsia" w:hint="eastAsia"/>
          <w:lang w:val="en-GB" w:eastAsia="zh-CN"/>
        </w:rPr>
        <w:t>#99bis, it is agreed that:</w:t>
      </w:r>
    </w:p>
    <w:p w:rsidR="008B151D" w:rsidRDefault="008B151D" w:rsidP="008B151D">
      <w:pPr>
        <w:pStyle w:val="Doc-text2"/>
        <w:pBdr>
          <w:top w:val="single" w:sz="4" w:space="1" w:color="auto"/>
          <w:left w:val="single" w:sz="4" w:space="4" w:color="auto"/>
          <w:bottom w:val="single" w:sz="4" w:space="1" w:color="auto"/>
          <w:right w:val="single" w:sz="4" w:space="4" w:color="auto"/>
        </w:pBdr>
      </w:pPr>
      <w:r>
        <w:t>1</w:t>
      </w:r>
      <w:r>
        <w:tab/>
        <w:t>A UE in INACTIVE, trying to resume an RRC connection, can receive MSG4 sent over SRB0 (without Integrity protection) to move the UE back into INACTIVE (i.e. rejected with wait timer).</w:t>
      </w:r>
    </w:p>
    <w:p w:rsidR="00326636" w:rsidRPr="008B151D" w:rsidRDefault="00944324" w:rsidP="00B60414">
      <w:pPr>
        <w:pStyle w:val="a0"/>
        <w:rPr>
          <w:rFonts w:eastAsiaTheme="minorEastAsia"/>
          <w:lang w:val="en-GB" w:eastAsia="zh-CN"/>
        </w:rPr>
      </w:pPr>
      <w:r>
        <w:rPr>
          <w:rFonts w:eastAsiaTheme="minorEastAsia" w:hint="eastAsia"/>
          <w:lang w:val="en-GB" w:eastAsia="zh-CN"/>
        </w:rPr>
        <w:t>It should be understood that security is not a big issue when the configuration is not changed in the UE.</w:t>
      </w:r>
    </w:p>
    <w:p w:rsidR="0051306E" w:rsidRDefault="002A496A" w:rsidP="00B60414">
      <w:pPr>
        <w:pStyle w:val="a0"/>
        <w:rPr>
          <w:rFonts w:eastAsiaTheme="minorEastAsia"/>
          <w:lang w:val="en-GB" w:eastAsia="zh-CN"/>
        </w:rPr>
      </w:pPr>
      <w:r>
        <w:rPr>
          <w:rFonts w:eastAsiaTheme="minorEastAsia" w:hint="eastAsia"/>
          <w:lang w:val="en-GB" w:eastAsia="zh-CN"/>
        </w:rPr>
        <w:t xml:space="preserve">One may also </w:t>
      </w:r>
      <w:r w:rsidR="009B3C24">
        <w:rPr>
          <w:rFonts w:eastAsiaTheme="minorEastAsia" w:hint="eastAsia"/>
          <w:lang w:val="en-GB" w:eastAsia="zh-CN"/>
        </w:rPr>
        <w:t>concern</w:t>
      </w:r>
      <w:r>
        <w:rPr>
          <w:rFonts w:eastAsiaTheme="minorEastAsia" w:hint="eastAsia"/>
          <w:lang w:val="en-GB" w:eastAsia="zh-CN"/>
        </w:rPr>
        <w:t xml:space="preserve"> that </w:t>
      </w:r>
      <w:proofErr w:type="spellStart"/>
      <w:r w:rsidR="009B3C24">
        <w:rPr>
          <w:rFonts w:eastAsiaTheme="minorEastAsia" w:hint="eastAsia"/>
          <w:lang w:val="en-GB" w:eastAsia="zh-CN"/>
        </w:rPr>
        <w:t>DoS</w:t>
      </w:r>
      <w:proofErr w:type="spellEnd"/>
      <w:r w:rsidR="009B3C24">
        <w:rPr>
          <w:rFonts w:eastAsiaTheme="minorEastAsia" w:hint="eastAsia"/>
          <w:lang w:val="en-GB" w:eastAsia="zh-CN"/>
        </w:rPr>
        <w:t xml:space="preserve"> attack will feasible if the reply for a periodical RNAU is send on SRB0</w:t>
      </w:r>
      <w:r w:rsidR="001879F8">
        <w:rPr>
          <w:rFonts w:eastAsiaTheme="minorEastAsia" w:hint="eastAsia"/>
          <w:lang w:val="en-GB" w:eastAsia="zh-CN"/>
        </w:rPr>
        <w:t xml:space="preserve"> and cannot be verified by the UE</w:t>
      </w:r>
      <w:r w:rsidR="009B3C24">
        <w:rPr>
          <w:rFonts w:eastAsiaTheme="minorEastAsia" w:hint="eastAsia"/>
          <w:lang w:val="en-GB" w:eastAsia="zh-CN"/>
        </w:rPr>
        <w:t xml:space="preserve">. </w:t>
      </w:r>
      <w:r w:rsidR="008B0639">
        <w:rPr>
          <w:rFonts w:eastAsiaTheme="minorEastAsia" w:hint="eastAsia"/>
          <w:lang w:val="en-GB" w:eastAsia="zh-CN"/>
        </w:rPr>
        <w:t>However, the effect of this type of attack is not serious</w:t>
      </w:r>
      <w:r w:rsidR="00E33950">
        <w:rPr>
          <w:rFonts w:eastAsiaTheme="minorEastAsia" w:hint="eastAsia"/>
          <w:lang w:val="en-GB" w:eastAsia="zh-CN"/>
        </w:rPr>
        <w:t>:</w:t>
      </w:r>
      <w:r w:rsidR="008B0639">
        <w:rPr>
          <w:rFonts w:eastAsiaTheme="minorEastAsia" w:hint="eastAsia"/>
          <w:lang w:val="en-GB" w:eastAsia="zh-CN"/>
        </w:rPr>
        <w:t xml:space="preserve"> </w:t>
      </w:r>
      <w:r w:rsidR="00E33950">
        <w:rPr>
          <w:rFonts w:eastAsiaTheme="minorEastAsia" w:hint="eastAsia"/>
          <w:lang w:val="en-GB" w:eastAsia="zh-CN"/>
        </w:rPr>
        <w:t>i</w:t>
      </w:r>
      <w:r w:rsidR="008B0639">
        <w:rPr>
          <w:rFonts w:eastAsiaTheme="minorEastAsia" w:hint="eastAsia"/>
          <w:lang w:val="en-GB" w:eastAsia="zh-CN"/>
        </w:rPr>
        <w:t xml:space="preserve">t can only incur </w:t>
      </w:r>
      <w:r w:rsidR="00071CA3">
        <w:rPr>
          <w:rFonts w:eastAsiaTheme="minorEastAsia" w:hint="eastAsia"/>
          <w:lang w:val="en-GB" w:eastAsia="zh-CN"/>
        </w:rPr>
        <w:t xml:space="preserve">1) RRC </w:t>
      </w:r>
      <w:r w:rsidR="008B0639">
        <w:rPr>
          <w:rFonts w:eastAsiaTheme="minorEastAsia" w:hint="eastAsia"/>
          <w:lang w:val="en-GB" w:eastAsia="zh-CN"/>
        </w:rPr>
        <w:t>state mismatch between the NW and the UE as one side is in INACTIVE mode and the other side is IDLE</w:t>
      </w:r>
      <w:r w:rsidR="00E33950">
        <w:rPr>
          <w:rFonts w:eastAsiaTheme="minorEastAsia" w:hint="eastAsia"/>
          <w:lang w:val="en-GB" w:eastAsia="zh-CN"/>
        </w:rPr>
        <w:t xml:space="preserve">, or </w:t>
      </w:r>
      <w:r w:rsidR="00071CA3">
        <w:rPr>
          <w:rFonts w:eastAsiaTheme="minorEastAsia" w:hint="eastAsia"/>
          <w:lang w:val="en-GB" w:eastAsia="zh-CN"/>
        </w:rPr>
        <w:t xml:space="preserve">2) </w:t>
      </w:r>
      <w:r w:rsidR="00E33950">
        <w:rPr>
          <w:rFonts w:eastAsiaTheme="minorEastAsia" w:hint="eastAsia"/>
          <w:lang w:val="en-GB" w:eastAsia="zh-CN"/>
        </w:rPr>
        <w:t xml:space="preserve">a mismatch of </w:t>
      </w:r>
      <w:r w:rsidR="0026689F">
        <w:rPr>
          <w:rFonts w:eastAsiaTheme="minorEastAsia" w:hint="eastAsia"/>
          <w:lang w:val="en-GB" w:eastAsia="zh-CN"/>
        </w:rPr>
        <w:t>security context, e.g. NCC</w:t>
      </w:r>
      <w:r w:rsidR="00071CA3">
        <w:rPr>
          <w:rFonts w:eastAsiaTheme="minorEastAsia" w:hint="eastAsia"/>
          <w:lang w:val="en-GB" w:eastAsia="zh-CN"/>
        </w:rPr>
        <w:t>, if MSG5 is also omitted even when security context has changed e.g. NCC has hopped</w:t>
      </w:r>
      <w:r w:rsidR="00E33950">
        <w:rPr>
          <w:rFonts w:eastAsiaTheme="minorEastAsia" w:hint="eastAsia"/>
          <w:lang w:val="en-GB" w:eastAsia="zh-CN"/>
        </w:rPr>
        <w:t>.</w:t>
      </w:r>
    </w:p>
    <w:p w:rsidR="00326636" w:rsidRPr="00944324" w:rsidRDefault="00875044" w:rsidP="00B60414">
      <w:pPr>
        <w:pStyle w:val="a0"/>
        <w:rPr>
          <w:rFonts w:eastAsiaTheme="minorEastAsia"/>
          <w:lang w:val="en-GB" w:eastAsia="zh-CN"/>
        </w:rPr>
      </w:pPr>
      <w:r>
        <w:rPr>
          <w:rFonts w:eastAsiaTheme="minorEastAsia" w:hint="eastAsia"/>
          <w:lang w:val="en-GB" w:eastAsia="zh-CN"/>
        </w:rPr>
        <w:t xml:space="preserve">For the first </w:t>
      </w:r>
      <w:r w:rsidR="00605674">
        <w:rPr>
          <w:rFonts w:eastAsiaTheme="minorEastAsia" w:hint="eastAsia"/>
          <w:lang w:val="en-GB" w:eastAsia="zh-CN"/>
        </w:rPr>
        <w:t>one</w:t>
      </w:r>
      <w:r>
        <w:rPr>
          <w:rFonts w:eastAsiaTheme="minorEastAsia" w:hint="eastAsia"/>
          <w:lang w:val="en-GB" w:eastAsia="zh-CN"/>
        </w:rPr>
        <w:t xml:space="preserve">, </w:t>
      </w:r>
      <w:r w:rsidR="00677927">
        <w:rPr>
          <w:rFonts w:eastAsiaTheme="minorEastAsia" w:hint="eastAsia"/>
          <w:lang w:val="en-GB" w:eastAsia="zh-CN"/>
        </w:rPr>
        <w:t xml:space="preserve">this type of mismatch is tolerable as </w:t>
      </w:r>
      <w:r>
        <w:rPr>
          <w:rFonts w:eastAsiaTheme="minorEastAsia" w:hint="eastAsia"/>
          <w:lang w:val="en-GB" w:eastAsia="zh-CN"/>
        </w:rPr>
        <w:t xml:space="preserve">it is common for a UE or NW to locally release the RRC connection in legacy LTE. For the second </w:t>
      </w:r>
      <w:r w:rsidR="00605674">
        <w:rPr>
          <w:rFonts w:eastAsiaTheme="minorEastAsia" w:hint="eastAsia"/>
          <w:lang w:val="en-GB" w:eastAsia="zh-CN"/>
        </w:rPr>
        <w:t>one</w:t>
      </w:r>
      <w:r>
        <w:rPr>
          <w:rFonts w:eastAsiaTheme="minorEastAsia" w:hint="eastAsia"/>
          <w:lang w:val="en-GB" w:eastAsia="zh-CN"/>
        </w:rPr>
        <w:t>,</w:t>
      </w:r>
      <w:r w:rsidR="00F67539">
        <w:rPr>
          <w:rFonts w:eastAsiaTheme="minorEastAsia" w:hint="eastAsia"/>
          <w:lang w:val="en-GB" w:eastAsia="zh-CN"/>
        </w:rPr>
        <w:t xml:space="preserve"> it can be easily resolved to make MSG5 mandatory whenever the security context has changed.</w:t>
      </w:r>
    </w:p>
    <w:p w:rsidR="00326636" w:rsidRDefault="00F231A5" w:rsidP="00B60414">
      <w:pPr>
        <w:pStyle w:val="a0"/>
        <w:rPr>
          <w:rFonts w:eastAsiaTheme="minorEastAsia"/>
          <w:lang w:val="en-GB" w:eastAsia="zh-CN"/>
        </w:rPr>
      </w:pPr>
      <w:r>
        <w:rPr>
          <w:rFonts w:eastAsiaTheme="minorEastAsia" w:hint="eastAsia"/>
          <w:lang w:val="en-GB" w:eastAsia="zh-CN"/>
        </w:rPr>
        <w:t xml:space="preserve">Nevertheless, </w:t>
      </w:r>
      <w:r w:rsidR="001879F8">
        <w:rPr>
          <w:rFonts w:eastAsiaTheme="minorEastAsia" w:hint="eastAsia"/>
          <w:lang w:val="en-GB" w:eastAsia="zh-CN"/>
        </w:rPr>
        <w:t>any methods to make the UE capable to verify MSG4 are not precluded.</w:t>
      </w:r>
    </w:p>
    <w:p w:rsidR="00326636" w:rsidRDefault="005A00EA" w:rsidP="00B60414">
      <w:pPr>
        <w:pStyle w:val="a0"/>
        <w:rPr>
          <w:rFonts w:eastAsiaTheme="minorEastAsia"/>
          <w:lang w:val="en-GB" w:eastAsia="zh-CN"/>
        </w:rPr>
      </w:pPr>
      <w:r>
        <w:rPr>
          <w:rFonts w:eastAsiaTheme="minorEastAsia" w:hint="eastAsia"/>
          <w:lang w:val="en-GB" w:eastAsia="zh-CN"/>
        </w:rPr>
        <w:t xml:space="preserve">From the perspective of performance, </w:t>
      </w:r>
      <w:r w:rsidR="00747917">
        <w:rPr>
          <w:rFonts w:eastAsiaTheme="minorEastAsia" w:hint="eastAsia"/>
          <w:lang w:val="en-GB" w:eastAsia="zh-CN"/>
        </w:rPr>
        <w:t>the option for periodic RNAU without UE context retrieval or anchor relocation is beneficial, as the signalling is saved.</w:t>
      </w:r>
      <w:r w:rsidR="009C2E33">
        <w:rPr>
          <w:rFonts w:eastAsiaTheme="minorEastAsia" w:hint="eastAsia"/>
          <w:lang w:val="en-GB" w:eastAsia="zh-CN"/>
        </w:rPr>
        <w:t xml:space="preserve"> This optimisation ca</w:t>
      </w:r>
      <w:bookmarkStart w:id="3" w:name="_GoBack"/>
      <w:bookmarkEnd w:id="3"/>
      <w:r w:rsidR="009C2E33">
        <w:rPr>
          <w:rFonts w:eastAsiaTheme="minorEastAsia" w:hint="eastAsia"/>
          <w:lang w:val="en-GB" w:eastAsia="zh-CN"/>
        </w:rPr>
        <w:t xml:space="preserve">n be significant when </w:t>
      </w:r>
      <w:r w:rsidR="009C2E33">
        <w:rPr>
          <w:rFonts w:eastAsiaTheme="minorEastAsia"/>
          <w:lang w:val="en-GB" w:eastAsia="zh-CN"/>
        </w:rPr>
        <w:t>a lot</w:t>
      </w:r>
      <w:r w:rsidR="009C2E33">
        <w:rPr>
          <w:rFonts w:eastAsiaTheme="minorEastAsia" w:hint="eastAsia"/>
          <w:lang w:val="en-GB" w:eastAsia="zh-CN"/>
        </w:rPr>
        <w:t xml:space="preserve"> of UEs are in INACTIVE state, while the period of periodical RNAU is not large</w:t>
      </w:r>
      <w:r w:rsidR="00A60EA6">
        <w:rPr>
          <w:rFonts w:eastAsiaTheme="minorEastAsia"/>
          <w:lang w:val="en-GB" w:eastAsia="zh-CN"/>
        </w:rPr>
        <w:t>.</w:t>
      </w:r>
    </w:p>
    <w:p w:rsidR="006921BA" w:rsidRPr="00F25785" w:rsidRDefault="006921BA" w:rsidP="00E7143D">
      <w:pPr>
        <w:pStyle w:val="a0"/>
        <w:spacing w:beforeLines="50"/>
        <w:rPr>
          <w:rFonts w:eastAsiaTheme="minorEastAsia"/>
          <w:szCs w:val="20"/>
          <w:lang w:val="en-GB" w:eastAsia="zh-CN"/>
        </w:rPr>
      </w:pPr>
      <w:r w:rsidRPr="00F25785">
        <w:rPr>
          <w:rFonts w:eastAsiaTheme="minorEastAsia"/>
          <w:b/>
          <w:lang w:val="en-GB" w:eastAsia="zh-CN"/>
        </w:rPr>
        <w:lastRenderedPageBreak/>
        <w:t>Proposal </w:t>
      </w:r>
      <w:r>
        <w:rPr>
          <w:rFonts w:eastAsiaTheme="minorEastAsia" w:hint="eastAsia"/>
          <w:b/>
          <w:lang w:val="en-GB" w:eastAsia="zh-CN"/>
        </w:rPr>
        <w:t>3</w:t>
      </w:r>
      <w:r w:rsidRPr="00F25785">
        <w:rPr>
          <w:rFonts w:eastAsiaTheme="minorEastAsia"/>
          <w:b/>
          <w:lang w:val="en-GB" w:eastAsia="zh-CN"/>
        </w:rPr>
        <w:t xml:space="preserve">: </w:t>
      </w:r>
      <w:r w:rsidR="00A50AE8">
        <w:rPr>
          <w:rFonts w:eastAsiaTheme="minorEastAsia" w:hint="eastAsia"/>
          <w:b/>
          <w:lang w:val="en-GB" w:eastAsia="zh-CN"/>
        </w:rPr>
        <w:t xml:space="preserve">The option for </w:t>
      </w:r>
      <w:r w:rsidR="00747917">
        <w:rPr>
          <w:rFonts w:eastAsiaTheme="minorEastAsia" w:hint="eastAsia"/>
          <w:b/>
          <w:lang w:val="en-GB" w:eastAsia="zh-CN"/>
        </w:rPr>
        <w:t xml:space="preserve">periodic </w:t>
      </w:r>
      <w:r w:rsidR="00A50AE8">
        <w:rPr>
          <w:rFonts w:eastAsiaTheme="minorEastAsia" w:hint="eastAsia"/>
          <w:b/>
          <w:lang w:val="en-GB" w:eastAsia="zh-CN"/>
        </w:rPr>
        <w:t xml:space="preserve">RNAU without UE context retrieval or </w:t>
      </w:r>
      <w:r w:rsidR="00812CAA">
        <w:rPr>
          <w:rFonts w:eastAsiaTheme="minorEastAsia" w:hint="eastAsia"/>
          <w:b/>
          <w:lang w:val="en-GB" w:eastAsia="zh-CN"/>
        </w:rPr>
        <w:t xml:space="preserve">anchor </w:t>
      </w:r>
      <w:r w:rsidR="00A50AE8">
        <w:rPr>
          <w:rFonts w:eastAsiaTheme="minorEastAsia" w:hint="eastAsia"/>
          <w:b/>
          <w:lang w:val="en-GB" w:eastAsia="zh-CN"/>
        </w:rPr>
        <w:t>relocation should also be considered.</w:t>
      </w:r>
    </w:p>
    <w:p w:rsidR="004A7AA3" w:rsidRPr="00F25785" w:rsidRDefault="004A7AA3" w:rsidP="004A7AA3">
      <w:pPr>
        <w:pStyle w:val="1"/>
        <w:tabs>
          <w:tab w:val="clear" w:pos="567"/>
          <w:tab w:val="num" w:pos="432"/>
        </w:tabs>
        <w:ind w:left="432" w:hanging="432"/>
        <w:jc w:val="both"/>
        <w:rPr>
          <w:lang w:val="en-GB"/>
        </w:rPr>
      </w:pPr>
      <w:r w:rsidRPr="00F25785">
        <w:rPr>
          <w:lang w:val="en-GB"/>
        </w:rPr>
        <w:t>Conclusion</w:t>
      </w:r>
    </w:p>
    <w:p w:rsidR="00FD3713" w:rsidRPr="00F25785" w:rsidRDefault="005A1152" w:rsidP="00E7143D">
      <w:pPr>
        <w:pStyle w:val="a0"/>
        <w:spacing w:beforeLines="50"/>
        <w:rPr>
          <w:rFonts w:eastAsiaTheme="minorEastAsia"/>
          <w:lang w:val="en-GB" w:eastAsia="zh-CN"/>
        </w:rPr>
      </w:pPr>
      <w:r w:rsidRPr="00F25785">
        <w:rPr>
          <w:rFonts w:eastAsia="SimSun"/>
          <w:bCs/>
          <w:szCs w:val="20"/>
          <w:lang w:val="en-GB" w:eastAsia="zh-CN"/>
        </w:rPr>
        <w:t xml:space="preserve">This </w:t>
      </w:r>
      <w:r w:rsidR="00AA0DF7" w:rsidRPr="00F25785">
        <w:rPr>
          <w:rFonts w:eastAsia="SimSun"/>
          <w:bCs/>
          <w:szCs w:val="20"/>
          <w:lang w:val="en-GB" w:eastAsia="zh-CN"/>
        </w:rPr>
        <w:t>contribution</w:t>
      </w:r>
      <w:r w:rsidRPr="00F25785">
        <w:rPr>
          <w:rFonts w:eastAsia="SimSun"/>
          <w:bCs/>
          <w:szCs w:val="20"/>
          <w:lang w:val="en-GB" w:eastAsia="zh-CN"/>
        </w:rPr>
        <w:t xml:space="preserve"> discusses several possible mechanisms </w:t>
      </w:r>
      <w:r w:rsidR="00450A9F" w:rsidRPr="00F25785">
        <w:rPr>
          <w:rFonts w:eastAsiaTheme="minorEastAsia"/>
          <w:bCs/>
          <w:szCs w:val="20"/>
          <w:lang w:val="en-GB" w:eastAsia="zh-CN"/>
        </w:rPr>
        <w:t xml:space="preserve">for both </w:t>
      </w:r>
      <w:r w:rsidR="00450A9F" w:rsidRPr="00F25785">
        <w:rPr>
          <w:rFonts w:eastAsiaTheme="minorEastAsia"/>
          <w:szCs w:val="20"/>
          <w:lang w:val="en-GB" w:eastAsia="zh-CN"/>
        </w:rPr>
        <w:t>periodic and even</w:t>
      </w:r>
      <w:r w:rsidR="0028749F" w:rsidRPr="00F25785">
        <w:rPr>
          <w:rFonts w:eastAsiaTheme="minorEastAsia"/>
          <w:szCs w:val="20"/>
          <w:lang w:val="en-GB" w:eastAsia="zh-CN"/>
        </w:rPr>
        <w:t>t</w:t>
      </w:r>
      <w:r w:rsidR="00450A9F" w:rsidRPr="00F25785">
        <w:rPr>
          <w:rFonts w:eastAsiaTheme="minorEastAsia"/>
          <w:szCs w:val="20"/>
          <w:lang w:val="en-GB" w:eastAsia="zh-CN"/>
        </w:rPr>
        <w:t>-triggered RNA update procedures</w:t>
      </w:r>
      <w:r w:rsidR="009E3E70">
        <w:rPr>
          <w:rFonts w:eastAsia="SimSun"/>
          <w:bCs/>
          <w:szCs w:val="20"/>
          <w:lang w:val="en-GB" w:eastAsia="zh-CN"/>
        </w:rPr>
        <w:t>, and analy</w:t>
      </w:r>
      <w:r w:rsidR="009E3E70">
        <w:rPr>
          <w:rFonts w:eastAsiaTheme="minorEastAsia" w:hint="eastAsia"/>
          <w:bCs/>
          <w:szCs w:val="20"/>
          <w:lang w:val="en-GB" w:eastAsia="zh-CN"/>
        </w:rPr>
        <w:t>s</w:t>
      </w:r>
      <w:r w:rsidR="00450A9F" w:rsidRPr="00F25785">
        <w:rPr>
          <w:rFonts w:eastAsia="SimSun"/>
          <w:bCs/>
          <w:szCs w:val="20"/>
          <w:lang w:val="en-GB" w:eastAsia="zh-CN"/>
        </w:rPr>
        <w:t>e</w:t>
      </w:r>
      <w:r w:rsidR="000B6F7B" w:rsidRPr="00F25785">
        <w:rPr>
          <w:rFonts w:eastAsiaTheme="minorEastAsia"/>
          <w:bCs/>
          <w:szCs w:val="20"/>
          <w:lang w:val="en-GB" w:eastAsia="zh-CN"/>
        </w:rPr>
        <w:t>s</w:t>
      </w:r>
      <w:r w:rsidR="00450A9F" w:rsidRPr="00F25785">
        <w:rPr>
          <w:rFonts w:eastAsia="SimSun"/>
          <w:bCs/>
          <w:szCs w:val="20"/>
          <w:lang w:val="en-GB" w:eastAsia="zh-CN"/>
        </w:rPr>
        <w:t xml:space="preserve"> the characteristics </w:t>
      </w:r>
      <w:r w:rsidR="00450A9F" w:rsidRPr="00F25785">
        <w:rPr>
          <w:rFonts w:eastAsiaTheme="minorEastAsia"/>
          <w:bCs/>
          <w:szCs w:val="20"/>
          <w:lang w:val="en-GB" w:eastAsia="zh-CN"/>
        </w:rPr>
        <w:t xml:space="preserve">and </w:t>
      </w:r>
      <w:r w:rsidR="00450A9F" w:rsidRPr="00F25785">
        <w:rPr>
          <w:rFonts w:eastAsia="SimSun"/>
          <w:bCs/>
          <w:szCs w:val="20"/>
          <w:lang w:val="en-GB" w:eastAsia="zh-CN"/>
        </w:rPr>
        <w:t>feasibility of th</w:t>
      </w:r>
      <w:r w:rsidR="00450A9F" w:rsidRPr="00F25785">
        <w:rPr>
          <w:rFonts w:eastAsiaTheme="minorEastAsia"/>
          <w:bCs/>
          <w:szCs w:val="20"/>
          <w:lang w:val="en-GB" w:eastAsia="zh-CN"/>
        </w:rPr>
        <w:t>ese mechanisms</w:t>
      </w:r>
      <w:r w:rsidR="00757942" w:rsidRPr="00F25785">
        <w:rPr>
          <w:rFonts w:eastAsia="SimSun"/>
          <w:bCs/>
          <w:szCs w:val="20"/>
          <w:lang w:val="en-GB" w:eastAsia="zh-CN"/>
        </w:rPr>
        <w:t>.</w:t>
      </w:r>
      <w:r w:rsidRPr="00F25785">
        <w:rPr>
          <w:rFonts w:eastAsia="SimSun"/>
          <w:lang w:val="en-GB" w:eastAsia="zh-CN"/>
        </w:rPr>
        <w:t xml:space="preserve"> </w:t>
      </w:r>
      <w:r w:rsidR="004A7AA3" w:rsidRPr="00F25785">
        <w:rPr>
          <w:rFonts w:eastAsia="SimSun"/>
          <w:lang w:val="en-GB" w:eastAsia="zh-CN"/>
        </w:rPr>
        <w:t>Accor</w:t>
      </w:r>
      <w:r w:rsidR="00B10B2B" w:rsidRPr="00F25785">
        <w:rPr>
          <w:rFonts w:eastAsia="SimSun"/>
          <w:lang w:val="en-GB" w:eastAsia="zh-CN"/>
        </w:rPr>
        <w:t>ding to the analysis in section </w:t>
      </w:r>
      <w:r w:rsidR="004A7AA3" w:rsidRPr="00F25785">
        <w:rPr>
          <w:rFonts w:eastAsia="SimSun"/>
          <w:lang w:val="en-GB" w:eastAsia="zh-CN"/>
        </w:rPr>
        <w:t xml:space="preserve">2, we </w:t>
      </w:r>
      <w:r w:rsidR="0001191E" w:rsidRPr="00F25785">
        <w:rPr>
          <w:rFonts w:eastAsiaTheme="minorEastAsia"/>
          <w:lang w:val="en-GB" w:eastAsia="zh-CN"/>
        </w:rPr>
        <w:t>have the following observations</w:t>
      </w:r>
      <w:r w:rsidR="00A60EA6">
        <w:rPr>
          <w:rFonts w:eastAsiaTheme="minorEastAsia"/>
          <w:lang w:val="en-GB" w:eastAsia="zh-CN"/>
        </w:rPr>
        <w:t xml:space="preserve"> and proposals</w:t>
      </w:r>
      <w:r w:rsidR="0001191E" w:rsidRPr="00F25785">
        <w:rPr>
          <w:rFonts w:eastAsiaTheme="minorEastAsia"/>
          <w:lang w:val="en-GB" w:eastAsia="zh-CN"/>
        </w:rPr>
        <w:t>:</w:t>
      </w:r>
    </w:p>
    <w:p w:rsidR="003C6BE4" w:rsidRPr="00F25785" w:rsidRDefault="003C6BE4" w:rsidP="00E7143D">
      <w:pPr>
        <w:pStyle w:val="a0"/>
        <w:spacing w:beforeLines="50"/>
        <w:rPr>
          <w:rFonts w:eastAsiaTheme="minorEastAsia"/>
          <w:b/>
          <w:lang w:val="en-GB" w:eastAsia="zh-CN"/>
        </w:rPr>
      </w:pPr>
      <w:r w:rsidRPr="00F25785">
        <w:rPr>
          <w:rFonts w:eastAsiaTheme="minorEastAsia"/>
          <w:b/>
          <w:lang w:val="en-GB" w:eastAsia="zh-CN"/>
        </w:rPr>
        <w:t xml:space="preserve">Proposal 1: RRC connection resume </w:t>
      </w:r>
      <w:r w:rsidRPr="00F25785">
        <w:rPr>
          <w:b/>
          <w:lang w:val="en-GB"/>
        </w:rPr>
        <w:t>procedure</w:t>
      </w:r>
      <w:r w:rsidRPr="00F25785">
        <w:rPr>
          <w:rFonts w:eastAsiaTheme="minorEastAsia"/>
          <w:b/>
          <w:lang w:val="en-GB" w:eastAsia="zh-CN"/>
        </w:rPr>
        <w:t xml:space="preserve"> with </w:t>
      </w:r>
      <w:r w:rsidRPr="00F25785">
        <w:rPr>
          <w:b/>
          <w:lang w:val="en-GB"/>
        </w:rPr>
        <w:t xml:space="preserve">three-step </w:t>
      </w:r>
      <w:r w:rsidRPr="00F25785">
        <w:rPr>
          <w:rFonts w:eastAsiaTheme="minorEastAsia"/>
          <w:b/>
          <w:lang w:val="en-GB" w:eastAsia="zh-CN"/>
        </w:rPr>
        <w:t xml:space="preserve">state </w:t>
      </w:r>
      <w:r w:rsidRPr="00F25785">
        <w:rPr>
          <w:b/>
          <w:szCs w:val="20"/>
          <w:lang w:val="en-GB"/>
        </w:rPr>
        <w:t>transition from INACTIVE to CONNECTED</w:t>
      </w:r>
      <w:r w:rsidRPr="00F25785">
        <w:rPr>
          <w:b/>
          <w:lang w:val="en-GB"/>
        </w:rPr>
        <w:t xml:space="preserve"> </w:t>
      </w:r>
      <w:r w:rsidRPr="00F25785">
        <w:rPr>
          <w:rFonts w:eastAsiaTheme="minorEastAsia"/>
          <w:b/>
          <w:lang w:val="en-GB" w:eastAsia="zh-CN"/>
        </w:rPr>
        <w:t>should be the baseline of RNA update procedure in NR.</w:t>
      </w:r>
    </w:p>
    <w:p w:rsidR="003C6BE4" w:rsidRPr="00F25785" w:rsidRDefault="003C6BE4" w:rsidP="00E7143D">
      <w:pPr>
        <w:pStyle w:val="a0"/>
        <w:spacing w:beforeLines="50"/>
        <w:rPr>
          <w:rFonts w:eastAsiaTheme="minorEastAsia"/>
          <w:szCs w:val="20"/>
          <w:lang w:val="en-GB" w:eastAsia="zh-CN"/>
        </w:rPr>
      </w:pPr>
      <w:r w:rsidRPr="00F25785">
        <w:rPr>
          <w:rFonts w:eastAsiaTheme="minorEastAsia"/>
          <w:b/>
          <w:lang w:val="en-GB" w:eastAsia="zh-CN"/>
        </w:rPr>
        <w:t>Proposal 2: The UE should be kept in INACTIVE during periodic RNA update procedure to avoid unnecessary signalling overhead. Alt 3 where three-step procedure is used should be considered and possible CN involvement in support of periodic RNA update should be minimised.</w:t>
      </w:r>
    </w:p>
    <w:p w:rsidR="003C6BE4" w:rsidRPr="00F25785" w:rsidRDefault="003C6BE4" w:rsidP="00E7143D">
      <w:pPr>
        <w:pStyle w:val="a0"/>
        <w:spacing w:beforeLines="50"/>
        <w:rPr>
          <w:rFonts w:eastAsiaTheme="minorEastAsia"/>
          <w:szCs w:val="20"/>
          <w:lang w:val="en-GB" w:eastAsia="zh-CN"/>
        </w:rPr>
      </w:pPr>
      <w:r w:rsidRPr="00F25785">
        <w:rPr>
          <w:rFonts w:eastAsiaTheme="minorEastAsia"/>
          <w:b/>
          <w:lang w:val="en-GB" w:eastAsia="zh-CN"/>
        </w:rPr>
        <w:t>Proposal </w:t>
      </w:r>
      <w:r>
        <w:rPr>
          <w:rFonts w:eastAsiaTheme="minorEastAsia" w:hint="eastAsia"/>
          <w:b/>
          <w:lang w:val="en-GB" w:eastAsia="zh-CN"/>
        </w:rPr>
        <w:t>3</w:t>
      </w:r>
      <w:r w:rsidRPr="00F25785">
        <w:rPr>
          <w:rFonts w:eastAsiaTheme="minorEastAsia"/>
          <w:b/>
          <w:lang w:val="en-GB" w:eastAsia="zh-CN"/>
        </w:rPr>
        <w:t xml:space="preserve">: </w:t>
      </w:r>
      <w:r>
        <w:rPr>
          <w:rFonts w:eastAsiaTheme="minorEastAsia" w:hint="eastAsia"/>
          <w:b/>
          <w:lang w:val="en-GB" w:eastAsia="zh-CN"/>
        </w:rPr>
        <w:t>The option for periodic RNAU without UE context retrieval or anchor relocation should also be considered.</w:t>
      </w:r>
    </w:p>
    <w:p w:rsidR="00346326" w:rsidRPr="00F25785" w:rsidRDefault="00346326" w:rsidP="00346326">
      <w:pPr>
        <w:pStyle w:val="1"/>
        <w:tabs>
          <w:tab w:val="clear" w:pos="567"/>
          <w:tab w:val="num" w:pos="432"/>
        </w:tabs>
        <w:ind w:left="432" w:hanging="432"/>
        <w:jc w:val="both"/>
        <w:rPr>
          <w:rFonts w:eastAsiaTheme="minorEastAsia"/>
          <w:lang w:val="en-GB"/>
        </w:rPr>
      </w:pPr>
      <w:r w:rsidRPr="00F25785">
        <w:rPr>
          <w:lang w:val="en-GB"/>
        </w:rPr>
        <w:t>Reference</w:t>
      </w:r>
    </w:p>
    <w:p w:rsidR="0048151B" w:rsidRDefault="00EE48F0" w:rsidP="002614A0">
      <w:pPr>
        <w:pStyle w:val="a0"/>
        <w:rPr>
          <w:rFonts w:eastAsiaTheme="minorEastAsia"/>
          <w:szCs w:val="20"/>
          <w:lang w:val="en-GB" w:eastAsia="zh-CN"/>
        </w:rPr>
      </w:pPr>
      <w:r w:rsidRPr="00F25785">
        <w:rPr>
          <w:rFonts w:eastAsiaTheme="minorEastAsia"/>
          <w:lang w:val="en-GB" w:eastAsia="zh-CN"/>
        </w:rPr>
        <w:t>[1]</w:t>
      </w:r>
      <w:r w:rsidR="00F51437">
        <w:rPr>
          <w:rFonts w:eastAsiaTheme="minorEastAsia" w:hint="eastAsia"/>
          <w:lang w:val="en-GB" w:eastAsia="zh-CN"/>
        </w:rPr>
        <w:t xml:space="preserve"> </w:t>
      </w:r>
      <w:hyperlink r:id="rId8" w:tooltip="C:Data3GPPExtractsR2-1704120 - RAN area updating due to mobility in RRC_INACTIVE.docx" w:history="1">
        <w:r w:rsidR="0048151B" w:rsidRPr="00F25785">
          <w:rPr>
            <w:rFonts w:eastAsiaTheme="minorEastAsia"/>
            <w:lang w:val="en-GB" w:eastAsia="zh-CN"/>
          </w:rPr>
          <w:t>R2-1704120</w:t>
        </w:r>
      </w:hyperlink>
      <w:r w:rsidR="0048151B" w:rsidRPr="00F25785">
        <w:rPr>
          <w:rFonts w:eastAsiaTheme="minorEastAsia"/>
          <w:szCs w:val="20"/>
          <w:lang w:val="en-GB" w:eastAsia="zh-CN"/>
        </w:rPr>
        <w:t>,</w:t>
      </w:r>
      <w:r w:rsidR="0048151B" w:rsidRPr="00F25785">
        <w:rPr>
          <w:szCs w:val="20"/>
          <w:lang w:val="en-GB"/>
        </w:rPr>
        <w:tab/>
        <w:t>RAN area updating due to mobility in RRC_INACTIVE</w:t>
      </w:r>
      <w:r w:rsidR="0048151B" w:rsidRPr="00F25785">
        <w:rPr>
          <w:rFonts w:eastAsiaTheme="minorEastAsia"/>
          <w:szCs w:val="20"/>
          <w:lang w:val="en-GB" w:eastAsia="zh-CN"/>
        </w:rPr>
        <w:t xml:space="preserve">, </w:t>
      </w:r>
      <w:r w:rsidR="0048151B" w:rsidRPr="00F25785">
        <w:rPr>
          <w:szCs w:val="20"/>
          <w:lang w:val="en-GB"/>
        </w:rPr>
        <w:t>Ericsson</w:t>
      </w:r>
      <w:r w:rsidR="0048151B" w:rsidRPr="00F25785">
        <w:rPr>
          <w:rFonts w:eastAsiaTheme="minorEastAsia"/>
          <w:szCs w:val="20"/>
          <w:lang w:val="en-GB" w:eastAsia="zh-CN"/>
        </w:rPr>
        <w:t>, RAN2#98, 2017</w:t>
      </w:r>
    </w:p>
    <w:p w:rsidR="00151A2B" w:rsidRDefault="00151A2B" w:rsidP="002614A0">
      <w:pPr>
        <w:pStyle w:val="a0"/>
        <w:rPr>
          <w:rFonts w:eastAsiaTheme="minorEastAsia"/>
          <w:szCs w:val="20"/>
          <w:lang w:val="en-GB" w:eastAsia="zh-CN"/>
        </w:rPr>
      </w:pPr>
      <w:r>
        <w:rPr>
          <w:rFonts w:eastAsiaTheme="minorEastAsia" w:hint="eastAsia"/>
          <w:szCs w:val="20"/>
          <w:lang w:val="en-GB" w:eastAsia="zh-CN"/>
        </w:rPr>
        <w:t>[2]</w:t>
      </w:r>
      <w:r w:rsidR="00F51437">
        <w:rPr>
          <w:rFonts w:eastAsiaTheme="minorEastAsia" w:hint="eastAsia"/>
          <w:lang w:val="en-GB" w:eastAsia="zh-CN"/>
        </w:rPr>
        <w:t xml:space="preserve"> </w:t>
      </w:r>
      <w:r>
        <w:rPr>
          <w:rFonts w:eastAsiaTheme="minorEastAsia" w:hint="eastAsia"/>
          <w:szCs w:val="20"/>
          <w:lang w:val="en-GB" w:eastAsia="zh-CN"/>
        </w:rPr>
        <w:t>R2-18xxxxx,</w:t>
      </w:r>
      <w:r>
        <w:rPr>
          <w:rFonts w:eastAsiaTheme="minorEastAsia" w:hint="eastAsia"/>
          <w:szCs w:val="20"/>
          <w:lang w:val="en-GB" w:eastAsia="zh-CN"/>
        </w:rPr>
        <w:tab/>
      </w:r>
      <w:r w:rsidRPr="00151A2B">
        <w:rPr>
          <w:rFonts w:eastAsiaTheme="minorEastAsia"/>
          <w:szCs w:val="20"/>
          <w:lang w:val="en-GB" w:eastAsia="zh-CN"/>
        </w:rPr>
        <w:t>Report of Email Discussion [NR-AH1801#14</w:t>
      </w:r>
      <w:proofErr w:type="gramStart"/>
      <w:r w:rsidRPr="00151A2B">
        <w:rPr>
          <w:rFonts w:eastAsiaTheme="minorEastAsia"/>
          <w:szCs w:val="20"/>
          <w:lang w:val="en-GB" w:eastAsia="zh-CN"/>
        </w:rPr>
        <w:t>][</w:t>
      </w:r>
      <w:proofErr w:type="gramEnd"/>
      <w:r w:rsidRPr="00151A2B">
        <w:rPr>
          <w:rFonts w:eastAsiaTheme="minorEastAsia"/>
          <w:szCs w:val="20"/>
          <w:lang w:val="en-GB" w:eastAsia="zh-CN"/>
        </w:rPr>
        <w:t>NR] RRC inactive procedures</w:t>
      </w:r>
      <w:r>
        <w:rPr>
          <w:rFonts w:eastAsiaTheme="minorEastAsia" w:hint="eastAsia"/>
          <w:szCs w:val="20"/>
          <w:lang w:val="en-GB" w:eastAsia="zh-CN"/>
        </w:rPr>
        <w:t>, Qualcomm Incorporated</w:t>
      </w:r>
    </w:p>
    <w:sectPr w:rsidR="00151A2B" w:rsidSect="00DB4827">
      <w:headerReference w:type="default" r:id="rId9"/>
      <w:footerReference w:type="even"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4DA6" w:rsidRDefault="00C94DA6">
      <w:r>
        <w:separator/>
      </w:r>
    </w:p>
  </w:endnote>
  <w:endnote w:type="continuationSeparator" w:id="0">
    <w:p w:rsidR="00C94DA6" w:rsidRDefault="00C94DA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098A" w:rsidRDefault="00E01C2F" w:rsidP="004F78EE">
    <w:pPr>
      <w:pStyle w:val="ac"/>
      <w:framePr w:wrap="around" w:vAnchor="text" w:hAnchor="margin" w:xAlign="center" w:y="1"/>
      <w:rPr>
        <w:rStyle w:val="ae"/>
      </w:rPr>
    </w:pPr>
    <w:r>
      <w:rPr>
        <w:rStyle w:val="ae"/>
      </w:rPr>
      <w:fldChar w:fldCharType="begin"/>
    </w:r>
    <w:r w:rsidR="008C098A">
      <w:rPr>
        <w:rStyle w:val="ae"/>
      </w:rPr>
      <w:instrText xml:space="preserve">PAGE  </w:instrText>
    </w:r>
    <w:r>
      <w:rPr>
        <w:rStyle w:val="ae"/>
      </w:rPr>
      <w:fldChar w:fldCharType="end"/>
    </w:r>
  </w:p>
  <w:p w:rsidR="008C098A" w:rsidRDefault="008C098A">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098A" w:rsidRDefault="00E01C2F" w:rsidP="004F78EE">
    <w:pPr>
      <w:pStyle w:val="ac"/>
      <w:framePr w:wrap="around" w:vAnchor="text" w:hAnchor="margin" w:xAlign="center" w:y="1"/>
      <w:rPr>
        <w:rStyle w:val="ae"/>
      </w:rPr>
    </w:pPr>
    <w:r>
      <w:rPr>
        <w:rStyle w:val="ae"/>
      </w:rPr>
      <w:fldChar w:fldCharType="begin"/>
    </w:r>
    <w:r w:rsidR="008C098A">
      <w:rPr>
        <w:rStyle w:val="ae"/>
      </w:rPr>
      <w:instrText xml:space="preserve">PAGE  </w:instrText>
    </w:r>
    <w:r>
      <w:rPr>
        <w:rStyle w:val="ae"/>
      </w:rPr>
      <w:fldChar w:fldCharType="separate"/>
    </w:r>
    <w:r w:rsidR="00E7143D">
      <w:rPr>
        <w:rStyle w:val="ae"/>
        <w:noProof/>
      </w:rPr>
      <w:t>3</w:t>
    </w:r>
    <w:r>
      <w:rPr>
        <w:rStyle w:val="ae"/>
      </w:rPr>
      <w:fldChar w:fldCharType="end"/>
    </w:r>
  </w:p>
  <w:p w:rsidR="008C098A" w:rsidRPr="007C0024" w:rsidRDefault="007C0024" w:rsidP="00AF39DF">
    <w:pPr>
      <w:pStyle w:val="ac"/>
      <w:tabs>
        <w:tab w:val="left" w:pos="2552"/>
      </w:tabs>
      <w:rPr>
        <w:rFonts w:eastAsiaTheme="minorEastAsia"/>
        <w:lang w:eastAsia="zh-CN"/>
      </w:rPr>
    </w:pPr>
    <w:r>
      <w:rPr>
        <w:rFonts w:eastAsia="SimSun"/>
        <w:lang w:eastAsia="zh-CN"/>
      </w:rPr>
      <w:t>R2-1</w:t>
    </w:r>
    <w:r w:rsidR="00D6145C">
      <w:rPr>
        <w:rFonts w:eastAsiaTheme="minorEastAsia" w:hint="eastAsia"/>
        <w:lang w:eastAsia="zh-CN"/>
      </w:rPr>
      <w:t>801833</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4DA6" w:rsidRDefault="00C94DA6">
      <w:r>
        <w:separator/>
      </w:r>
    </w:p>
  </w:footnote>
  <w:footnote w:type="continuationSeparator" w:id="0">
    <w:p w:rsidR="00C94DA6" w:rsidRDefault="00C94DA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098A" w:rsidRDefault="008C098A"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96240"/>
    <w:multiLevelType w:val="multilevel"/>
    <w:tmpl w:val="2FC4D2BA"/>
    <w:lvl w:ilvl="0">
      <w:start w:val="1"/>
      <w:numFmt w:val="decimal"/>
      <w:lvlText w:val="%1."/>
      <w:lvlJc w:val="left"/>
      <w:pPr>
        <w:tabs>
          <w:tab w:val="num" w:pos="567"/>
        </w:tabs>
        <w:ind w:left="567" w:hanging="567"/>
      </w:pPr>
      <w:rPr>
        <w:rFonts w:hint="default"/>
        <w:u w:val="none"/>
      </w:rPr>
    </w:lvl>
    <w:lvl w:ilvl="1">
      <w:start w:val="1"/>
      <w:numFmt w:val="bullet"/>
      <w:lvlText w:val=""/>
      <w:lvlJc w:val="left"/>
      <w:pPr>
        <w:tabs>
          <w:tab w:val="num" w:pos="-806"/>
        </w:tabs>
        <w:ind w:left="-806" w:hanging="567"/>
      </w:pPr>
      <w:rPr>
        <w:rFonts w:ascii="Wingdings" w:hAnsi="Wingding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23C5F8F"/>
    <w:multiLevelType w:val="hybridMultilevel"/>
    <w:tmpl w:val="97E8464A"/>
    <w:lvl w:ilvl="0" w:tplc="DB02762E">
      <w:start w:val="1"/>
      <w:numFmt w:val="bullet"/>
      <w:lvlText w:val="•"/>
      <w:lvlJc w:val="left"/>
      <w:pPr>
        <w:tabs>
          <w:tab w:val="num" w:pos="720"/>
        </w:tabs>
        <w:ind w:left="720" w:hanging="360"/>
      </w:pPr>
      <w:rPr>
        <w:rFonts w:ascii="Arial" w:hAnsi="Arial" w:hint="default"/>
      </w:rPr>
    </w:lvl>
    <w:lvl w:ilvl="1" w:tplc="28CEB99A">
      <w:start w:val="564"/>
      <w:numFmt w:val="bullet"/>
      <w:lvlText w:val="–"/>
      <w:lvlJc w:val="left"/>
      <w:pPr>
        <w:tabs>
          <w:tab w:val="num" w:pos="1440"/>
        </w:tabs>
        <w:ind w:left="1440" w:hanging="360"/>
      </w:pPr>
      <w:rPr>
        <w:rFonts w:ascii="Arial" w:hAnsi="Arial" w:hint="default"/>
      </w:rPr>
    </w:lvl>
    <w:lvl w:ilvl="2" w:tplc="C64ABE0A" w:tentative="1">
      <w:start w:val="1"/>
      <w:numFmt w:val="bullet"/>
      <w:lvlText w:val="•"/>
      <w:lvlJc w:val="left"/>
      <w:pPr>
        <w:tabs>
          <w:tab w:val="num" w:pos="2160"/>
        </w:tabs>
        <w:ind w:left="2160" w:hanging="360"/>
      </w:pPr>
      <w:rPr>
        <w:rFonts w:ascii="Arial" w:hAnsi="Arial" w:hint="default"/>
      </w:rPr>
    </w:lvl>
    <w:lvl w:ilvl="3" w:tplc="FA205AF6" w:tentative="1">
      <w:start w:val="1"/>
      <w:numFmt w:val="bullet"/>
      <w:lvlText w:val="•"/>
      <w:lvlJc w:val="left"/>
      <w:pPr>
        <w:tabs>
          <w:tab w:val="num" w:pos="2880"/>
        </w:tabs>
        <w:ind w:left="2880" w:hanging="360"/>
      </w:pPr>
      <w:rPr>
        <w:rFonts w:ascii="Arial" w:hAnsi="Arial" w:hint="default"/>
      </w:rPr>
    </w:lvl>
    <w:lvl w:ilvl="4" w:tplc="13E0E7A2" w:tentative="1">
      <w:start w:val="1"/>
      <w:numFmt w:val="bullet"/>
      <w:lvlText w:val="•"/>
      <w:lvlJc w:val="left"/>
      <w:pPr>
        <w:tabs>
          <w:tab w:val="num" w:pos="3600"/>
        </w:tabs>
        <w:ind w:left="3600" w:hanging="360"/>
      </w:pPr>
      <w:rPr>
        <w:rFonts w:ascii="Arial" w:hAnsi="Arial" w:hint="default"/>
      </w:rPr>
    </w:lvl>
    <w:lvl w:ilvl="5" w:tplc="C6EC05C4" w:tentative="1">
      <w:start w:val="1"/>
      <w:numFmt w:val="bullet"/>
      <w:lvlText w:val="•"/>
      <w:lvlJc w:val="left"/>
      <w:pPr>
        <w:tabs>
          <w:tab w:val="num" w:pos="4320"/>
        </w:tabs>
        <w:ind w:left="4320" w:hanging="360"/>
      </w:pPr>
      <w:rPr>
        <w:rFonts w:ascii="Arial" w:hAnsi="Arial" w:hint="default"/>
      </w:rPr>
    </w:lvl>
    <w:lvl w:ilvl="6" w:tplc="755CB1B6" w:tentative="1">
      <w:start w:val="1"/>
      <w:numFmt w:val="bullet"/>
      <w:lvlText w:val="•"/>
      <w:lvlJc w:val="left"/>
      <w:pPr>
        <w:tabs>
          <w:tab w:val="num" w:pos="5040"/>
        </w:tabs>
        <w:ind w:left="5040" w:hanging="360"/>
      </w:pPr>
      <w:rPr>
        <w:rFonts w:ascii="Arial" w:hAnsi="Arial" w:hint="default"/>
      </w:rPr>
    </w:lvl>
    <w:lvl w:ilvl="7" w:tplc="33BABE70" w:tentative="1">
      <w:start w:val="1"/>
      <w:numFmt w:val="bullet"/>
      <w:lvlText w:val="•"/>
      <w:lvlJc w:val="left"/>
      <w:pPr>
        <w:tabs>
          <w:tab w:val="num" w:pos="5760"/>
        </w:tabs>
        <w:ind w:left="5760" w:hanging="360"/>
      </w:pPr>
      <w:rPr>
        <w:rFonts w:ascii="Arial" w:hAnsi="Arial" w:hint="default"/>
      </w:rPr>
    </w:lvl>
    <w:lvl w:ilvl="8" w:tplc="803AB0C2" w:tentative="1">
      <w:start w:val="1"/>
      <w:numFmt w:val="bullet"/>
      <w:lvlText w:val="•"/>
      <w:lvlJc w:val="left"/>
      <w:pPr>
        <w:tabs>
          <w:tab w:val="num" w:pos="6480"/>
        </w:tabs>
        <w:ind w:left="6480" w:hanging="360"/>
      </w:pPr>
      <w:rPr>
        <w:rFonts w:ascii="Arial" w:hAnsi="Arial" w:hint="default"/>
      </w:rPr>
    </w:lvl>
  </w:abstractNum>
  <w:abstractNum w:abstractNumId="2">
    <w:nsid w:val="06FB0DA4"/>
    <w:multiLevelType w:val="hybridMultilevel"/>
    <w:tmpl w:val="4E14B2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EC26322"/>
    <w:multiLevelType w:val="hybridMultilevel"/>
    <w:tmpl w:val="E5A20388"/>
    <w:lvl w:ilvl="0" w:tplc="F8848860">
      <w:start w:val="129"/>
      <w:numFmt w:val="bullet"/>
      <w:lvlText w:val="-"/>
      <w:lvlJc w:val="left"/>
      <w:pPr>
        <w:ind w:left="1679" w:hanging="420"/>
      </w:pPr>
      <w:rPr>
        <w:rFonts w:ascii="Calibri" w:eastAsia="Calibri" w:hAnsi="Calibri" w:cs="Times New Roman"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5">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6">
    <w:nsid w:val="156F7559"/>
    <w:multiLevelType w:val="hybridMultilevel"/>
    <w:tmpl w:val="68E0C436"/>
    <w:lvl w:ilvl="0" w:tplc="FC26F1BC">
      <w:start w:val="1"/>
      <w:numFmt w:val="bullet"/>
      <w:lvlText w:val=""/>
      <w:lvlJc w:val="left"/>
      <w:pPr>
        <w:tabs>
          <w:tab w:val="num" w:pos="720"/>
        </w:tabs>
        <w:ind w:left="720" w:hanging="360"/>
      </w:pPr>
      <w:rPr>
        <w:rFonts w:ascii="Wingdings" w:hAnsi="Wingdings" w:hint="default"/>
      </w:rPr>
    </w:lvl>
    <w:lvl w:ilvl="1" w:tplc="68F62806">
      <w:start w:val="1"/>
      <w:numFmt w:val="bullet"/>
      <w:lvlText w:val=""/>
      <w:lvlJc w:val="left"/>
      <w:pPr>
        <w:tabs>
          <w:tab w:val="num" w:pos="1440"/>
        </w:tabs>
        <w:ind w:left="1440" w:hanging="360"/>
      </w:pPr>
      <w:rPr>
        <w:rFonts w:ascii="Wingdings" w:hAnsi="Wingdings" w:hint="default"/>
      </w:rPr>
    </w:lvl>
    <w:lvl w:ilvl="2" w:tplc="E99ED720" w:tentative="1">
      <w:start w:val="1"/>
      <w:numFmt w:val="bullet"/>
      <w:lvlText w:val=""/>
      <w:lvlJc w:val="left"/>
      <w:pPr>
        <w:tabs>
          <w:tab w:val="num" w:pos="2160"/>
        </w:tabs>
        <w:ind w:left="2160" w:hanging="360"/>
      </w:pPr>
      <w:rPr>
        <w:rFonts w:ascii="Wingdings" w:hAnsi="Wingdings" w:hint="default"/>
      </w:rPr>
    </w:lvl>
    <w:lvl w:ilvl="3" w:tplc="7D70A2E8" w:tentative="1">
      <w:start w:val="1"/>
      <w:numFmt w:val="bullet"/>
      <w:lvlText w:val=""/>
      <w:lvlJc w:val="left"/>
      <w:pPr>
        <w:tabs>
          <w:tab w:val="num" w:pos="2880"/>
        </w:tabs>
        <w:ind w:left="2880" w:hanging="360"/>
      </w:pPr>
      <w:rPr>
        <w:rFonts w:ascii="Wingdings" w:hAnsi="Wingdings" w:hint="default"/>
      </w:rPr>
    </w:lvl>
    <w:lvl w:ilvl="4" w:tplc="42A4D8D8" w:tentative="1">
      <w:start w:val="1"/>
      <w:numFmt w:val="bullet"/>
      <w:lvlText w:val=""/>
      <w:lvlJc w:val="left"/>
      <w:pPr>
        <w:tabs>
          <w:tab w:val="num" w:pos="3600"/>
        </w:tabs>
        <w:ind w:left="3600" w:hanging="360"/>
      </w:pPr>
      <w:rPr>
        <w:rFonts w:ascii="Wingdings" w:hAnsi="Wingdings" w:hint="default"/>
      </w:rPr>
    </w:lvl>
    <w:lvl w:ilvl="5" w:tplc="82B25518" w:tentative="1">
      <w:start w:val="1"/>
      <w:numFmt w:val="bullet"/>
      <w:lvlText w:val=""/>
      <w:lvlJc w:val="left"/>
      <w:pPr>
        <w:tabs>
          <w:tab w:val="num" w:pos="4320"/>
        </w:tabs>
        <w:ind w:left="4320" w:hanging="360"/>
      </w:pPr>
      <w:rPr>
        <w:rFonts w:ascii="Wingdings" w:hAnsi="Wingdings" w:hint="default"/>
      </w:rPr>
    </w:lvl>
    <w:lvl w:ilvl="6" w:tplc="D032B422" w:tentative="1">
      <w:start w:val="1"/>
      <w:numFmt w:val="bullet"/>
      <w:lvlText w:val=""/>
      <w:lvlJc w:val="left"/>
      <w:pPr>
        <w:tabs>
          <w:tab w:val="num" w:pos="5040"/>
        </w:tabs>
        <w:ind w:left="5040" w:hanging="360"/>
      </w:pPr>
      <w:rPr>
        <w:rFonts w:ascii="Wingdings" w:hAnsi="Wingdings" w:hint="default"/>
      </w:rPr>
    </w:lvl>
    <w:lvl w:ilvl="7" w:tplc="0E426B34" w:tentative="1">
      <w:start w:val="1"/>
      <w:numFmt w:val="bullet"/>
      <w:lvlText w:val=""/>
      <w:lvlJc w:val="left"/>
      <w:pPr>
        <w:tabs>
          <w:tab w:val="num" w:pos="5760"/>
        </w:tabs>
        <w:ind w:left="5760" w:hanging="360"/>
      </w:pPr>
      <w:rPr>
        <w:rFonts w:ascii="Wingdings" w:hAnsi="Wingdings" w:hint="default"/>
      </w:rPr>
    </w:lvl>
    <w:lvl w:ilvl="8" w:tplc="05563278" w:tentative="1">
      <w:start w:val="1"/>
      <w:numFmt w:val="bullet"/>
      <w:lvlText w:val=""/>
      <w:lvlJc w:val="left"/>
      <w:pPr>
        <w:tabs>
          <w:tab w:val="num" w:pos="6480"/>
        </w:tabs>
        <w:ind w:left="6480" w:hanging="360"/>
      </w:pPr>
      <w:rPr>
        <w:rFonts w:ascii="Wingdings" w:hAnsi="Wingdings" w:hint="default"/>
      </w:rPr>
    </w:lvl>
  </w:abstractNum>
  <w:abstractNum w:abstractNumId="7">
    <w:nsid w:val="15CE3199"/>
    <w:multiLevelType w:val="hybridMultilevel"/>
    <w:tmpl w:val="FF526F9C"/>
    <w:lvl w:ilvl="0" w:tplc="257C888C">
      <w:start w:val="1"/>
      <w:numFmt w:val="bullet"/>
      <w:lvlText w:val="•"/>
      <w:lvlJc w:val="left"/>
      <w:pPr>
        <w:tabs>
          <w:tab w:val="num" w:pos="720"/>
        </w:tabs>
        <w:ind w:left="720" w:hanging="360"/>
      </w:pPr>
      <w:rPr>
        <w:rFonts w:ascii="Arial" w:hAnsi="Arial" w:hint="default"/>
      </w:rPr>
    </w:lvl>
    <w:lvl w:ilvl="1" w:tplc="C7E89F68">
      <w:start w:val="1635"/>
      <w:numFmt w:val="bullet"/>
      <w:lvlText w:val="–"/>
      <w:lvlJc w:val="left"/>
      <w:pPr>
        <w:tabs>
          <w:tab w:val="num" w:pos="1440"/>
        </w:tabs>
        <w:ind w:left="1440" w:hanging="360"/>
      </w:pPr>
      <w:rPr>
        <w:rFonts w:ascii="Arial" w:hAnsi="Arial" w:hint="default"/>
      </w:rPr>
    </w:lvl>
    <w:lvl w:ilvl="2" w:tplc="F50C7A06" w:tentative="1">
      <w:start w:val="1"/>
      <w:numFmt w:val="bullet"/>
      <w:lvlText w:val="•"/>
      <w:lvlJc w:val="left"/>
      <w:pPr>
        <w:tabs>
          <w:tab w:val="num" w:pos="2160"/>
        </w:tabs>
        <w:ind w:left="2160" w:hanging="360"/>
      </w:pPr>
      <w:rPr>
        <w:rFonts w:ascii="Arial" w:hAnsi="Arial" w:hint="default"/>
      </w:rPr>
    </w:lvl>
    <w:lvl w:ilvl="3" w:tplc="C30A0988" w:tentative="1">
      <w:start w:val="1"/>
      <w:numFmt w:val="bullet"/>
      <w:lvlText w:val="•"/>
      <w:lvlJc w:val="left"/>
      <w:pPr>
        <w:tabs>
          <w:tab w:val="num" w:pos="2880"/>
        </w:tabs>
        <w:ind w:left="2880" w:hanging="360"/>
      </w:pPr>
      <w:rPr>
        <w:rFonts w:ascii="Arial" w:hAnsi="Arial" w:hint="default"/>
      </w:rPr>
    </w:lvl>
    <w:lvl w:ilvl="4" w:tplc="27DCA53E" w:tentative="1">
      <w:start w:val="1"/>
      <w:numFmt w:val="bullet"/>
      <w:lvlText w:val="•"/>
      <w:lvlJc w:val="left"/>
      <w:pPr>
        <w:tabs>
          <w:tab w:val="num" w:pos="3600"/>
        </w:tabs>
        <w:ind w:left="3600" w:hanging="360"/>
      </w:pPr>
      <w:rPr>
        <w:rFonts w:ascii="Arial" w:hAnsi="Arial" w:hint="default"/>
      </w:rPr>
    </w:lvl>
    <w:lvl w:ilvl="5" w:tplc="B8761022" w:tentative="1">
      <w:start w:val="1"/>
      <w:numFmt w:val="bullet"/>
      <w:lvlText w:val="•"/>
      <w:lvlJc w:val="left"/>
      <w:pPr>
        <w:tabs>
          <w:tab w:val="num" w:pos="4320"/>
        </w:tabs>
        <w:ind w:left="4320" w:hanging="360"/>
      </w:pPr>
      <w:rPr>
        <w:rFonts w:ascii="Arial" w:hAnsi="Arial" w:hint="default"/>
      </w:rPr>
    </w:lvl>
    <w:lvl w:ilvl="6" w:tplc="296205EA" w:tentative="1">
      <w:start w:val="1"/>
      <w:numFmt w:val="bullet"/>
      <w:lvlText w:val="•"/>
      <w:lvlJc w:val="left"/>
      <w:pPr>
        <w:tabs>
          <w:tab w:val="num" w:pos="5040"/>
        </w:tabs>
        <w:ind w:left="5040" w:hanging="360"/>
      </w:pPr>
      <w:rPr>
        <w:rFonts w:ascii="Arial" w:hAnsi="Arial" w:hint="default"/>
      </w:rPr>
    </w:lvl>
    <w:lvl w:ilvl="7" w:tplc="33FCD09A" w:tentative="1">
      <w:start w:val="1"/>
      <w:numFmt w:val="bullet"/>
      <w:lvlText w:val="•"/>
      <w:lvlJc w:val="left"/>
      <w:pPr>
        <w:tabs>
          <w:tab w:val="num" w:pos="5760"/>
        </w:tabs>
        <w:ind w:left="5760" w:hanging="360"/>
      </w:pPr>
      <w:rPr>
        <w:rFonts w:ascii="Arial" w:hAnsi="Arial" w:hint="default"/>
      </w:rPr>
    </w:lvl>
    <w:lvl w:ilvl="8" w:tplc="23EC6422" w:tentative="1">
      <w:start w:val="1"/>
      <w:numFmt w:val="bullet"/>
      <w:lvlText w:val="•"/>
      <w:lvlJc w:val="left"/>
      <w:pPr>
        <w:tabs>
          <w:tab w:val="num" w:pos="6480"/>
        </w:tabs>
        <w:ind w:left="6480" w:hanging="360"/>
      </w:pPr>
      <w:rPr>
        <w:rFonts w:ascii="Arial" w:hAnsi="Arial" w:hint="default"/>
      </w:rPr>
    </w:lvl>
  </w:abstractNum>
  <w:abstractNum w:abstractNumId="8">
    <w:nsid w:val="1E8222FC"/>
    <w:multiLevelType w:val="hybridMultilevel"/>
    <w:tmpl w:val="AE22C5FE"/>
    <w:lvl w:ilvl="0" w:tplc="04090001">
      <w:start w:val="1"/>
      <w:numFmt w:val="bullet"/>
      <w:lvlText w:val=""/>
      <w:lvlJc w:val="left"/>
      <w:pPr>
        <w:ind w:left="764" w:hanging="360"/>
      </w:pPr>
      <w:rPr>
        <w:rFonts w:ascii="Symbol" w:hAnsi="Symbol" w:hint="default"/>
      </w:rPr>
    </w:lvl>
    <w:lvl w:ilvl="1" w:tplc="04090003" w:tentative="1">
      <w:start w:val="1"/>
      <w:numFmt w:val="bullet"/>
      <w:lvlText w:val="o"/>
      <w:lvlJc w:val="left"/>
      <w:pPr>
        <w:ind w:left="1484" w:hanging="360"/>
      </w:pPr>
      <w:rPr>
        <w:rFonts w:ascii="Courier New" w:hAnsi="Courier New" w:cs="Courier New" w:hint="default"/>
      </w:rPr>
    </w:lvl>
    <w:lvl w:ilvl="2" w:tplc="04090005" w:tentative="1">
      <w:start w:val="1"/>
      <w:numFmt w:val="bullet"/>
      <w:lvlText w:val=""/>
      <w:lvlJc w:val="left"/>
      <w:pPr>
        <w:ind w:left="2204" w:hanging="360"/>
      </w:pPr>
      <w:rPr>
        <w:rFonts w:ascii="Wingdings" w:hAnsi="Wingdings" w:hint="default"/>
      </w:rPr>
    </w:lvl>
    <w:lvl w:ilvl="3" w:tplc="04090001" w:tentative="1">
      <w:start w:val="1"/>
      <w:numFmt w:val="bullet"/>
      <w:lvlText w:val=""/>
      <w:lvlJc w:val="left"/>
      <w:pPr>
        <w:ind w:left="2924" w:hanging="360"/>
      </w:pPr>
      <w:rPr>
        <w:rFonts w:ascii="Symbol" w:hAnsi="Symbol" w:hint="default"/>
      </w:rPr>
    </w:lvl>
    <w:lvl w:ilvl="4" w:tplc="04090003" w:tentative="1">
      <w:start w:val="1"/>
      <w:numFmt w:val="bullet"/>
      <w:lvlText w:val="o"/>
      <w:lvlJc w:val="left"/>
      <w:pPr>
        <w:ind w:left="3644" w:hanging="360"/>
      </w:pPr>
      <w:rPr>
        <w:rFonts w:ascii="Courier New" w:hAnsi="Courier New" w:cs="Courier New" w:hint="default"/>
      </w:rPr>
    </w:lvl>
    <w:lvl w:ilvl="5" w:tplc="04090005" w:tentative="1">
      <w:start w:val="1"/>
      <w:numFmt w:val="bullet"/>
      <w:lvlText w:val=""/>
      <w:lvlJc w:val="left"/>
      <w:pPr>
        <w:ind w:left="4364" w:hanging="360"/>
      </w:pPr>
      <w:rPr>
        <w:rFonts w:ascii="Wingdings" w:hAnsi="Wingdings" w:hint="default"/>
      </w:rPr>
    </w:lvl>
    <w:lvl w:ilvl="6" w:tplc="04090001" w:tentative="1">
      <w:start w:val="1"/>
      <w:numFmt w:val="bullet"/>
      <w:lvlText w:val=""/>
      <w:lvlJc w:val="left"/>
      <w:pPr>
        <w:ind w:left="5084" w:hanging="360"/>
      </w:pPr>
      <w:rPr>
        <w:rFonts w:ascii="Symbol" w:hAnsi="Symbol" w:hint="default"/>
      </w:rPr>
    </w:lvl>
    <w:lvl w:ilvl="7" w:tplc="04090003" w:tentative="1">
      <w:start w:val="1"/>
      <w:numFmt w:val="bullet"/>
      <w:lvlText w:val="o"/>
      <w:lvlJc w:val="left"/>
      <w:pPr>
        <w:ind w:left="5804" w:hanging="360"/>
      </w:pPr>
      <w:rPr>
        <w:rFonts w:ascii="Courier New" w:hAnsi="Courier New" w:cs="Courier New" w:hint="default"/>
      </w:rPr>
    </w:lvl>
    <w:lvl w:ilvl="8" w:tplc="04090005" w:tentative="1">
      <w:start w:val="1"/>
      <w:numFmt w:val="bullet"/>
      <w:lvlText w:val=""/>
      <w:lvlJc w:val="left"/>
      <w:pPr>
        <w:ind w:left="6524" w:hanging="360"/>
      </w:pPr>
      <w:rPr>
        <w:rFonts w:ascii="Wingdings" w:hAnsi="Wingdings" w:hint="default"/>
      </w:rPr>
    </w:lvl>
  </w:abstractNum>
  <w:abstractNum w:abstractNumId="9">
    <w:nsid w:val="1F250011"/>
    <w:multiLevelType w:val="hybridMultilevel"/>
    <w:tmpl w:val="76E47B90"/>
    <w:lvl w:ilvl="0" w:tplc="FFFFFFFF">
      <w:start w:val="1"/>
      <w:numFmt w:val="decimal"/>
      <w:lvlText w:val="[%1]"/>
      <w:lvlJc w:val="left"/>
      <w:pPr>
        <w:tabs>
          <w:tab w:val="num" w:pos="420"/>
        </w:tabs>
        <w:ind w:left="420" w:hanging="420"/>
      </w:pPr>
      <w:rPr>
        <w:rFonts w:hint="eastAsia"/>
      </w:rPr>
    </w:lvl>
    <w:lvl w:ilvl="1" w:tplc="DD0EF212">
      <w:start w:val="1"/>
      <w:numFmt w:val="lowerLetter"/>
      <w:lvlText w:val="%2)"/>
      <w:lvlJc w:val="left"/>
      <w:pPr>
        <w:tabs>
          <w:tab w:val="num" w:pos="780"/>
        </w:tabs>
        <w:ind w:left="780" w:hanging="360"/>
      </w:pPr>
      <w:rPr>
        <w:rFonts w:hint="default"/>
      </w:r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10">
    <w:nsid w:val="21AF6C6F"/>
    <w:multiLevelType w:val="hybridMultilevel"/>
    <w:tmpl w:val="56489404"/>
    <w:lvl w:ilvl="0" w:tplc="FD488172">
      <w:start w:val="1"/>
      <w:numFmt w:val="bullet"/>
      <w:lvlText w:val=""/>
      <w:lvlJc w:val="left"/>
      <w:pPr>
        <w:tabs>
          <w:tab w:val="num" w:pos="720"/>
        </w:tabs>
        <w:ind w:left="720" w:hanging="360"/>
      </w:pPr>
      <w:rPr>
        <w:rFonts w:ascii="Wingdings" w:hAnsi="Wingdings" w:hint="default"/>
      </w:rPr>
    </w:lvl>
    <w:lvl w:ilvl="1" w:tplc="6F105958">
      <w:start w:val="1"/>
      <w:numFmt w:val="bullet"/>
      <w:lvlText w:val=""/>
      <w:lvlJc w:val="left"/>
      <w:pPr>
        <w:tabs>
          <w:tab w:val="num" w:pos="1440"/>
        </w:tabs>
        <w:ind w:left="1440" w:hanging="360"/>
      </w:pPr>
      <w:rPr>
        <w:rFonts w:ascii="Wingdings" w:hAnsi="Wingdings" w:hint="default"/>
      </w:rPr>
    </w:lvl>
    <w:lvl w:ilvl="2" w:tplc="F3242E4E" w:tentative="1">
      <w:start w:val="1"/>
      <w:numFmt w:val="bullet"/>
      <w:lvlText w:val=""/>
      <w:lvlJc w:val="left"/>
      <w:pPr>
        <w:tabs>
          <w:tab w:val="num" w:pos="2160"/>
        </w:tabs>
        <w:ind w:left="2160" w:hanging="360"/>
      </w:pPr>
      <w:rPr>
        <w:rFonts w:ascii="Wingdings" w:hAnsi="Wingdings" w:hint="default"/>
      </w:rPr>
    </w:lvl>
    <w:lvl w:ilvl="3" w:tplc="BD922B22" w:tentative="1">
      <w:start w:val="1"/>
      <w:numFmt w:val="bullet"/>
      <w:lvlText w:val=""/>
      <w:lvlJc w:val="left"/>
      <w:pPr>
        <w:tabs>
          <w:tab w:val="num" w:pos="2880"/>
        </w:tabs>
        <w:ind w:left="2880" w:hanging="360"/>
      </w:pPr>
      <w:rPr>
        <w:rFonts w:ascii="Wingdings" w:hAnsi="Wingdings" w:hint="default"/>
      </w:rPr>
    </w:lvl>
    <w:lvl w:ilvl="4" w:tplc="27BE20C2" w:tentative="1">
      <w:start w:val="1"/>
      <w:numFmt w:val="bullet"/>
      <w:lvlText w:val=""/>
      <w:lvlJc w:val="left"/>
      <w:pPr>
        <w:tabs>
          <w:tab w:val="num" w:pos="3600"/>
        </w:tabs>
        <w:ind w:left="3600" w:hanging="360"/>
      </w:pPr>
      <w:rPr>
        <w:rFonts w:ascii="Wingdings" w:hAnsi="Wingdings" w:hint="default"/>
      </w:rPr>
    </w:lvl>
    <w:lvl w:ilvl="5" w:tplc="185CEC66" w:tentative="1">
      <w:start w:val="1"/>
      <w:numFmt w:val="bullet"/>
      <w:lvlText w:val=""/>
      <w:lvlJc w:val="left"/>
      <w:pPr>
        <w:tabs>
          <w:tab w:val="num" w:pos="4320"/>
        </w:tabs>
        <w:ind w:left="4320" w:hanging="360"/>
      </w:pPr>
      <w:rPr>
        <w:rFonts w:ascii="Wingdings" w:hAnsi="Wingdings" w:hint="default"/>
      </w:rPr>
    </w:lvl>
    <w:lvl w:ilvl="6" w:tplc="99F86D88" w:tentative="1">
      <w:start w:val="1"/>
      <w:numFmt w:val="bullet"/>
      <w:lvlText w:val=""/>
      <w:lvlJc w:val="left"/>
      <w:pPr>
        <w:tabs>
          <w:tab w:val="num" w:pos="5040"/>
        </w:tabs>
        <w:ind w:left="5040" w:hanging="360"/>
      </w:pPr>
      <w:rPr>
        <w:rFonts w:ascii="Wingdings" w:hAnsi="Wingdings" w:hint="default"/>
      </w:rPr>
    </w:lvl>
    <w:lvl w:ilvl="7" w:tplc="7B747AB8" w:tentative="1">
      <w:start w:val="1"/>
      <w:numFmt w:val="bullet"/>
      <w:lvlText w:val=""/>
      <w:lvlJc w:val="left"/>
      <w:pPr>
        <w:tabs>
          <w:tab w:val="num" w:pos="5760"/>
        </w:tabs>
        <w:ind w:left="5760" w:hanging="360"/>
      </w:pPr>
      <w:rPr>
        <w:rFonts w:ascii="Wingdings" w:hAnsi="Wingdings" w:hint="default"/>
      </w:rPr>
    </w:lvl>
    <w:lvl w:ilvl="8" w:tplc="5CAC92DC" w:tentative="1">
      <w:start w:val="1"/>
      <w:numFmt w:val="bullet"/>
      <w:lvlText w:val=""/>
      <w:lvlJc w:val="left"/>
      <w:pPr>
        <w:tabs>
          <w:tab w:val="num" w:pos="6480"/>
        </w:tabs>
        <w:ind w:left="6480" w:hanging="360"/>
      </w:pPr>
      <w:rPr>
        <w:rFonts w:ascii="Wingdings" w:hAnsi="Wingdings" w:hint="default"/>
      </w:rPr>
    </w:lvl>
  </w:abstractNum>
  <w:abstractNum w:abstractNumId="11">
    <w:nsid w:val="290A18E6"/>
    <w:multiLevelType w:val="hybridMultilevel"/>
    <w:tmpl w:val="BD7A8032"/>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C3C2647"/>
    <w:multiLevelType w:val="hybridMultilevel"/>
    <w:tmpl w:val="6060A9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C520D62"/>
    <w:multiLevelType w:val="multilevel"/>
    <w:tmpl w:val="2FC4D2BA"/>
    <w:lvl w:ilvl="0">
      <w:start w:val="1"/>
      <w:numFmt w:val="decimal"/>
      <w:lvlText w:val="%1."/>
      <w:lvlJc w:val="left"/>
      <w:pPr>
        <w:tabs>
          <w:tab w:val="num" w:pos="567"/>
        </w:tabs>
        <w:ind w:left="567" w:hanging="567"/>
      </w:pPr>
      <w:rPr>
        <w:rFonts w:hint="default"/>
        <w:u w:val="none"/>
      </w:rPr>
    </w:lvl>
    <w:lvl w:ilvl="1">
      <w:start w:val="1"/>
      <w:numFmt w:val="bullet"/>
      <w:lvlText w:val=""/>
      <w:lvlJc w:val="left"/>
      <w:pPr>
        <w:tabs>
          <w:tab w:val="num" w:pos="-806"/>
        </w:tabs>
        <w:ind w:left="-806" w:hanging="567"/>
      </w:pPr>
      <w:rPr>
        <w:rFonts w:ascii="Wingdings" w:hAnsi="Wingding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4">
    <w:nsid w:val="2E540F53"/>
    <w:multiLevelType w:val="hybridMultilevel"/>
    <w:tmpl w:val="D2349630"/>
    <w:lvl w:ilvl="0" w:tplc="D1B21BEE">
      <w:start w:val="1"/>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E692BBC"/>
    <w:multiLevelType w:val="hybridMultilevel"/>
    <w:tmpl w:val="32C89ABA"/>
    <w:lvl w:ilvl="0" w:tplc="58121092">
      <w:start w:val="1"/>
      <w:numFmt w:val="bullet"/>
      <w:lvlText w:val="•"/>
      <w:lvlJc w:val="left"/>
      <w:pPr>
        <w:tabs>
          <w:tab w:val="num" w:pos="360"/>
        </w:tabs>
        <w:ind w:left="360" w:hanging="360"/>
      </w:pPr>
      <w:rPr>
        <w:rFonts w:ascii="Arial" w:hAnsi="Arial" w:hint="default"/>
      </w:rPr>
    </w:lvl>
    <w:lvl w:ilvl="1" w:tplc="12A0E2C0">
      <w:start w:val="2600"/>
      <w:numFmt w:val="bullet"/>
      <w:lvlText w:val="–"/>
      <w:lvlJc w:val="left"/>
      <w:pPr>
        <w:tabs>
          <w:tab w:val="num" w:pos="1080"/>
        </w:tabs>
        <w:ind w:left="1080" w:hanging="360"/>
      </w:pPr>
      <w:rPr>
        <w:rFonts w:ascii="Arial" w:hAnsi="Arial" w:hint="default"/>
      </w:rPr>
    </w:lvl>
    <w:lvl w:ilvl="2" w:tplc="A0CC51A6" w:tentative="1">
      <w:start w:val="1"/>
      <w:numFmt w:val="bullet"/>
      <w:lvlText w:val="•"/>
      <w:lvlJc w:val="left"/>
      <w:pPr>
        <w:tabs>
          <w:tab w:val="num" w:pos="1800"/>
        </w:tabs>
        <w:ind w:left="1800" w:hanging="360"/>
      </w:pPr>
      <w:rPr>
        <w:rFonts w:ascii="Arial" w:hAnsi="Arial" w:hint="default"/>
      </w:rPr>
    </w:lvl>
    <w:lvl w:ilvl="3" w:tplc="DCBCDA0E" w:tentative="1">
      <w:start w:val="1"/>
      <w:numFmt w:val="bullet"/>
      <w:lvlText w:val="•"/>
      <w:lvlJc w:val="left"/>
      <w:pPr>
        <w:tabs>
          <w:tab w:val="num" w:pos="2520"/>
        </w:tabs>
        <w:ind w:left="2520" w:hanging="360"/>
      </w:pPr>
      <w:rPr>
        <w:rFonts w:ascii="Arial" w:hAnsi="Arial" w:hint="default"/>
      </w:rPr>
    </w:lvl>
    <w:lvl w:ilvl="4" w:tplc="E61EB242" w:tentative="1">
      <w:start w:val="1"/>
      <w:numFmt w:val="bullet"/>
      <w:lvlText w:val="•"/>
      <w:lvlJc w:val="left"/>
      <w:pPr>
        <w:tabs>
          <w:tab w:val="num" w:pos="3240"/>
        </w:tabs>
        <w:ind w:left="3240" w:hanging="360"/>
      </w:pPr>
      <w:rPr>
        <w:rFonts w:ascii="Arial" w:hAnsi="Arial" w:hint="default"/>
      </w:rPr>
    </w:lvl>
    <w:lvl w:ilvl="5" w:tplc="355EE6A4" w:tentative="1">
      <w:start w:val="1"/>
      <w:numFmt w:val="bullet"/>
      <w:lvlText w:val="•"/>
      <w:lvlJc w:val="left"/>
      <w:pPr>
        <w:tabs>
          <w:tab w:val="num" w:pos="3960"/>
        </w:tabs>
        <w:ind w:left="3960" w:hanging="360"/>
      </w:pPr>
      <w:rPr>
        <w:rFonts w:ascii="Arial" w:hAnsi="Arial" w:hint="default"/>
      </w:rPr>
    </w:lvl>
    <w:lvl w:ilvl="6" w:tplc="C67058CA" w:tentative="1">
      <w:start w:val="1"/>
      <w:numFmt w:val="bullet"/>
      <w:lvlText w:val="•"/>
      <w:lvlJc w:val="left"/>
      <w:pPr>
        <w:tabs>
          <w:tab w:val="num" w:pos="4680"/>
        </w:tabs>
        <w:ind w:left="4680" w:hanging="360"/>
      </w:pPr>
      <w:rPr>
        <w:rFonts w:ascii="Arial" w:hAnsi="Arial" w:hint="default"/>
      </w:rPr>
    </w:lvl>
    <w:lvl w:ilvl="7" w:tplc="C00AE760" w:tentative="1">
      <w:start w:val="1"/>
      <w:numFmt w:val="bullet"/>
      <w:lvlText w:val="•"/>
      <w:lvlJc w:val="left"/>
      <w:pPr>
        <w:tabs>
          <w:tab w:val="num" w:pos="5400"/>
        </w:tabs>
        <w:ind w:left="5400" w:hanging="360"/>
      </w:pPr>
      <w:rPr>
        <w:rFonts w:ascii="Arial" w:hAnsi="Arial" w:hint="default"/>
      </w:rPr>
    </w:lvl>
    <w:lvl w:ilvl="8" w:tplc="EFA06BD0" w:tentative="1">
      <w:start w:val="1"/>
      <w:numFmt w:val="bullet"/>
      <w:lvlText w:val="•"/>
      <w:lvlJc w:val="left"/>
      <w:pPr>
        <w:tabs>
          <w:tab w:val="num" w:pos="6120"/>
        </w:tabs>
        <w:ind w:left="6120" w:hanging="360"/>
      </w:pPr>
      <w:rPr>
        <w:rFonts w:ascii="Arial" w:hAnsi="Arial" w:hint="default"/>
      </w:rPr>
    </w:lvl>
  </w:abstractNum>
  <w:abstractNum w:abstractNumId="16">
    <w:nsid w:val="30CC438E"/>
    <w:multiLevelType w:val="hybridMultilevel"/>
    <w:tmpl w:val="CC3CB3E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22A0EA3"/>
    <w:multiLevelType w:val="hybridMultilevel"/>
    <w:tmpl w:val="621C3648"/>
    <w:lvl w:ilvl="0" w:tplc="B3C4F6AE">
      <w:start w:val="1"/>
      <w:numFmt w:val="bullet"/>
      <w:lvlText w:val="•"/>
      <w:lvlJc w:val="left"/>
      <w:pPr>
        <w:tabs>
          <w:tab w:val="num" w:pos="720"/>
        </w:tabs>
        <w:ind w:left="720" w:hanging="360"/>
      </w:pPr>
      <w:rPr>
        <w:rFonts w:ascii="Arial" w:hAnsi="Arial" w:hint="default"/>
      </w:rPr>
    </w:lvl>
    <w:lvl w:ilvl="1" w:tplc="1D6E5920">
      <w:start w:val="5785"/>
      <w:numFmt w:val="bullet"/>
      <w:lvlText w:val="–"/>
      <w:lvlJc w:val="left"/>
      <w:pPr>
        <w:tabs>
          <w:tab w:val="num" w:pos="1440"/>
        </w:tabs>
        <w:ind w:left="1440" w:hanging="360"/>
      </w:pPr>
      <w:rPr>
        <w:rFonts w:ascii="Arial" w:hAnsi="Arial" w:hint="default"/>
      </w:rPr>
    </w:lvl>
    <w:lvl w:ilvl="2" w:tplc="A28C4696" w:tentative="1">
      <w:start w:val="1"/>
      <w:numFmt w:val="bullet"/>
      <w:lvlText w:val="•"/>
      <w:lvlJc w:val="left"/>
      <w:pPr>
        <w:tabs>
          <w:tab w:val="num" w:pos="2160"/>
        </w:tabs>
        <w:ind w:left="2160" w:hanging="360"/>
      </w:pPr>
      <w:rPr>
        <w:rFonts w:ascii="Arial" w:hAnsi="Arial" w:hint="default"/>
      </w:rPr>
    </w:lvl>
    <w:lvl w:ilvl="3" w:tplc="4D8A2AC2" w:tentative="1">
      <w:start w:val="1"/>
      <w:numFmt w:val="bullet"/>
      <w:lvlText w:val="•"/>
      <w:lvlJc w:val="left"/>
      <w:pPr>
        <w:tabs>
          <w:tab w:val="num" w:pos="2880"/>
        </w:tabs>
        <w:ind w:left="2880" w:hanging="360"/>
      </w:pPr>
      <w:rPr>
        <w:rFonts w:ascii="Arial" w:hAnsi="Arial" w:hint="default"/>
      </w:rPr>
    </w:lvl>
    <w:lvl w:ilvl="4" w:tplc="9CD64C1C" w:tentative="1">
      <w:start w:val="1"/>
      <w:numFmt w:val="bullet"/>
      <w:lvlText w:val="•"/>
      <w:lvlJc w:val="left"/>
      <w:pPr>
        <w:tabs>
          <w:tab w:val="num" w:pos="3600"/>
        </w:tabs>
        <w:ind w:left="3600" w:hanging="360"/>
      </w:pPr>
      <w:rPr>
        <w:rFonts w:ascii="Arial" w:hAnsi="Arial" w:hint="default"/>
      </w:rPr>
    </w:lvl>
    <w:lvl w:ilvl="5" w:tplc="3264AB76" w:tentative="1">
      <w:start w:val="1"/>
      <w:numFmt w:val="bullet"/>
      <w:lvlText w:val="•"/>
      <w:lvlJc w:val="left"/>
      <w:pPr>
        <w:tabs>
          <w:tab w:val="num" w:pos="4320"/>
        </w:tabs>
        <w:ind w:left="4320" w:hanging="360"/>
      </w:pPr>
      <w:rPr>
        <w:rFonts w:ascii="Arial" w:hAnsi="Arial" w:hint="default"/>
      </w:rPr>
    </w:lvl>
    <w:lvl w:ilvl="6" w:tplc="8348EA20" w:tentative="1">
      <w:start w:val="1"/>
      <w:numFmt w:val="bullet"/>
      <w:lvlText w:val="•"/>
      <w:lvlJc w:val="left"/>
      <w:pPr>
        <w:tabs>
          <w:tab w:val="num" w:pos="5040"/>
        </w:tabs>
        <w:ind w:left="5040" w:hanging="360"/>
      </w:pPr>
      <w:rPr>
        <w:rFonts w:ascii="Arial" w:hAnsi="Arial" w:hint="default"/>
      </w:rPr>
    </w:lvl>
    <w:lvl w:ilvl="7" w:tplc="5496542A" w:tentative="1">
      <w:start w:val="1"/>
      <w:numFmt w:val="bullet"/>
      <w:lvlText w:val="•"/>
      <w:lvlJc w:val="left"/>
      <w:pPr>
        <w:tabs>
          <w:tab w:val="num" w:pos="5760"/>
        </w:tabs>
        <w:ind w:left="5760" w:hanging="360"/>
      </w:pPr>
      <w:rPr>
        <w:rFonts w:ascii="Arial" w:hAnsi="Arial" w:hint="default"/>
      </w:rPr>
    </w:lvl>
    <w:lvl w:ilvl="8" w:tplc="3D10F3E8" w:tentative="1">
      <w:start w:val="1"/>
      <w:numFmt w:val="bullet"/>
      <w:lvlText w:val="•"/>
      <w:lvlJc w:val="left"/>
      <w:pPr>
        <w:tabs>
          <w:tab w:val="num" w:pos="6480"/>
        </w:tabs>
        <w:ind w:left="6480" w:hanging="360"/>
      </w:pPr>
      <w:rPr>
        <w:rFonts w:ascii="Arial" w:hAnsi="Arial" w:hint="default"/>
      </w:rPr>
    </w:lvl>
  </w:abstractNum>
  <w:abstractNum w:abstractNumId="18">
    <w:nsid w:val="436A07F8"/>
    <w:multiLevelType w:val="hybridMultilevel"/>
    <w:tmpl w:val="C3423D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4517442A"/>
    <w:multiLevelType w:val="hybridMultilevel"/>
    <w:tmpl w:val="C85AB724"/>
    <w:lvl w:ilvl="0" w:tplc="B9127ABA">
      <w:start w:val="5"/>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0">
    <w:nsid w:val="47775E35"/>
    <w:multiLevelType w:val="multilevel"/>
    <w:tmpl w:val="CA8E38B2"/>
    <w:lvl w:ilvl="0">
      <w:start w:val="1"/>
      <w:numFmt w:val="bullet"/>
      <w:lvlText w:val=""/>
      <w:lvlJc w:val="left"/>
      <w:pPr>
        <w:tabs>
          <w:tab w:val="num" w:pos="567"/>
        </w:tabs>
        <w:ind w:left="567" w:hanging="567"/>
      </w:pPr>
      <w:rPr>
        <w:rFonts w:ascii="Wingdings" w:hAnsi="Wingdings" w:hint="default"/>
        <w:u w:val="none"/>
      </w:rPr>
    </w:lvl>
    <w:lvl w:ilvl="1">
      <w:start w:val="1"/>
      <w:numFmt w:val="bullet"/>
      <w:lvlText w:val=""/>
      <w:lvlJc w:val="left"/>
      <w:pPr>
        <w:tabs>
          <w:tab w:val="num" w:pos="-806"/>
        </w:tabs>
        <w:ind w:left="-806" w:hanging="567"/>
      </w:pPr>
      <w:rPr>
        <w:rFonts w:ascii="Wingdings" w:hAnsi="Wingding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1">
    <w:nsid w:val="481F0104"/>
    <w:multiLevelType w:val="hybridMultilevel"/>
    <w:tmpl w:val="726649AE"/>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nsid w:val="49421E29"/>
    <w:multiLevelType w:val="hybridMultilevel"/>
    <w:tmpl w:val="6F7690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A1A1B10"/>
    <w:multiLevelType w:val="hybridMultilevel"/>
    <w:tmpl w:val="B1582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CDD7EC8"/>
    <w:multiLevelType w:val="hybridMultilevel"/>
    <w:tmpl w:val="1AB03FFE"/>
    <w:lvl w:ilvl="0" w:tplc="402AE960">
      <w:start w:val="1"/>
      <w:numFmt w:val="bullet"/>
      <w:lvlText w:val=""/>
      <w:lvlJc w:val="left"/>
      <w:pPr>
        <w:tabs>
          <w:tab w:val="num" w:pos="720"/>
        </w:tabs>
        <w:ind w:left="720" w:hanging="360"/>
      </w:pPr>
      <w:rPr>
        <w:rFonts w:ascii="Wingdings" w:hAnsi="Wingdings" w:hint="default"/>
      </w:rPr>
    </w:lvl>
    <w:lvl w:ilvl="1" w:tplc="B96E36AA">
      <w:start w:val="1"/>
      <w:numFmt w:val="bullet"/>
      <w:lvlText w:val=""/>
      <w:lvlJc w:val="left"/>
      <w:pPr>
        <w:tabs>
          <w:tab w:val="num" w:pos="1440"/>
        </w:tabs>
        <w:ind w:left="1440" w:hanging="360"/>
      </w:pPr>
      <w:rPr>
        <w:rFonts w:ascii="Wingdings" w:hAnsi="Wingdings" w:hint="default"/>
      </w:rPr>
    </w:lvl>
    <w:lvl w:ilvl="2" w:tplc="9C0ABCDA">
      <w:start w:val="1421"/>
      <w:numFmt w:val="bullet"/>
      <w:lvlText w:val=""/>
      <w:lvlJc w:val="left"/>
      <w:pPr>
        <w:tabs>
          <w:tab w:val="num" w:pos="2160"/>
        </w:tabs>
        <w:ind w:left="2160" w:hanging="360"/>
      </w:pPr>
      <w:rPr>
        <w:rFonts w:ascii="Wingdings" w:hAnsi="Wingdings" w:hint="default"/>
      </w:rPr>
    </w:lvl>
    <w:lvl w:ilvl="3" w:tplc="AC1ACF4E" w:tentative="1">
      <w:start w:val="1"/>
      <w:numFmt w:val="bullet"/>
      <w:lvlText w:val=""/>
      <w:lvlJc w:val="left"/>
      <w:pPr>
        <w:tabs>
          <w:tab w:val="num" w:pos="2880"/>
        </w:tabs>
        <w:ind w:left="2880" w:hanging="360"/>
      </w:pPr>
      <w:rPr>
        <w:rFonts w:ascii="Wingdings" w:hAnsi="Wingdings" w:hint="default"/>
      </w:rPr>
    </w:lvl>
    <w:lvl w:ilvl="4" w:tplc="94727C3A" w:tentative="1">
      <w:start w:val="1"/>
      <w:numFmt w:val="bullet"/>
      <w:lvlText w:val=""/>
      <w:lvlJc w:val="left"/>
      <w:pPr>
        <w:tabs>
          <w:tab w:val="num" w:pos="3600"/>
        </w:tabs>
        <w:ind w:left="3600" w:hanging="360"/>
      </w:pPr>
      <w:rPr>
        <w:rFonts w:ascii="Wingdings" w:hAnsi="Wingdings" w:hint="default"/>
      </w:rPr>
    </w:lvl>
    <w:lvl w:ilvl="5" w:tplc="3F96B3BC" w:tentative="1">
      <w:start w:val="1"/>
      <w:numFmt w:val="bullet"/>
      <w:lvlText w:val=""/>
      <w:lvlJc w:val="left"/>
      <w:pPr>
        <w:tabs>
          <w:tab w:val="num" w:pos="4320"/>
        </w:tabs>
        <w:ind w:left="4320" w:hanging="360"/>
      </w:pPr>
      <w:rPr>
        <w:rFonts w:ascii="Wingdings" w:hAnsi="Wingdings" w:hint="default"/>
      </w:rPr>
    </w:lvl>
    <w:lvl w:ilvl="6" w:tplc="CD7A4D18" w:tentative="1">
      <w:start w:val="1"/>
      <w:numFmt w:val="bullet"/>
      <w:lvlText w:val=""/>
      <w:lvlJc w:val="left"/>
      <w:pPr>
        <w:tabs>
          <w:tab w:val="num" w:pos="5040"/>
        </w:tabs>
        <w:ind w:left="5040" w:hanging="360"/>
      </w:pPr>
      <w:rPr>
        <w:rFonts w:ascii="Wingdings" w:hAnsi="Wingdings" w:hint="default"/>
      </w:rPr>
    </w:lvl>
    <w:lvl w:ilvl="7" w:tplc="0602C01C" w:tentative="1">
      <w:start w:val="1"/>
      <w:numFmt w:val="bullet"/>
      <w:lvlText w:val=""/>
      <w:lvlJc w:val="left"/>
      <w:pPr>
        <w:tabs>
          <w:tab w:val="num" w:pos="5760"/>
        </w:tabs>
        <w:ind w:left="5760" w:hanging="360"/>
      </w:pPr>
      <w:rPr>
        <w:rFonts w:ascii="Wingdings" w:hAnsi="Wingdings" w:hint="default"/>
      </w:rPr>
    </w:lvl>
    <w:lvl w:ilvl="8" w:tplc="85F6D458" w:tentative="1">
      <w:start w:val="1"/>
      <w:numFmt w:val="bullet"/>
      <w:lvlText w:val=""/>
      <w:lvlJc w:val="left"/>
      <w:pPr>
        <w:tabs>
          <w:tab w:val="num" w:pos="6480"/>
        </w:tabs>
        <w:ind w:left="6480" w:hanging="360"/>
      </w:pPr>
      <w:rPr>
        <w:rFonts w:ascii="Wingdings" w:hAnsi="Wingdings" w:hint="default"/>
      </w:rPr>
    </w:lvl>
  </w:abstractNum>
  <w:abstractNum w:abstractNumId="25">
    <w:nsid w:val="4EF3109B"/>
    <w:multiLevelType w:val="hybridMultilevel"/>
    <w:tmpl w:val="6F101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1F15ABA"/>
    <w:multiLevelType w:val="hybridMultilevel"/>
    <w:tmpl w:val="C3C4DA0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3193CE9"/>
    <w:multiLevelType w:val="hybridMultilevel"/>
    <w:tmpl w:val="D43807AE"/>
    <w:lvl w:ilvl="0" w:tplc="EDF8FD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4726FDB"/>
    <w:multiLevelType w:val="hybridMultilevel"/>
    <w:tmpl w:val="E2E407E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4B97E10"/>
    <w:multiLevelType w:val="hybridMultilevel"/>
    <w:tmpl w:val="710A30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5F30C65"/>
    <w:multiLevelType w:val="hybridMultilevel"/>
    <w:tmpl w:val="CCAEA5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35745D6"/>
    <w:multiLevelType w:val="hybridMultilevel"/>
    <w:tmpl w:val="DFBCD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60514E5"/>
    <w:multiLevelType w:val="hybridMultilevel"/>
    <w:tmpl w:val="51BA9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CF82E0E"/>
    <w:multiLevelType w:val="hybridMultilevel"/>
    <w:tmpl w:val="BBFE8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nsid w:val="73A5534F"/>
    <w:multiLevelType w:val="hybridMultilevel"/>
    <w:tmpl w:val="9D507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6707B62"/>
    <w:multiLevelType w:val="hybridMultilevel"/>
    <w:tmpl w:val="6C022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AC22975"/>
    <w:multiLevelType w:val="hybridMultilevel"/>
    <w:tmpl w:val="39F82738"/>
    <w:lvl w:ilvl="0" w:tplc="FF1ED062">
      <w:start w:val="1"/>
      <w:numFmt w:val="bullet"/>
      <w:lvlText w:val="•"/>
      <w:lvlJc w:val="left"/>
      <w:pPr>
        <w:tabs>
          <w:tab w:val="num" w:pos="720"/>
        </w:tabs>
        <w:ind w:left="720" w:hanging="360"/>
      </w:pPr>
      <w:rPr>
        <w:rFonts w:ascii="Arial" w:hAnsi="Arial" w:hint="default"/>
      </w:rPr>
    </w:lvl>
    <w:lvl w:ilvl="1" w:tplc="B77804A8" w:tentative="1">
      <w:start w:val="1"/>
      <w:numFmt w:val="bullet"/>
      <w:lvlText w:val="•"/>
      <w:lvlJc w:val="left"/>
      <w:pPr>
        <w:tabs>
          <w:tab w:val="num" w:pos="1440"/>
        </w:tabs>
        <w:ind w:left="1440" w:hanging="360"/>
      </w:pPr>
      <w:rPr>
        <w:rFonts w:ascii="Arial" w:hAnsi="Arial" w:hint="default"/>
      </w:rPr>
    </w:lvl>
    <w:lvl w:ilvl="2" w:tplc="E6E480D8" w:tentative="1">
      <w:start w:val="1"/>
      <w:numFmt w:val="bullet"/>
      <w:lvlText w:val="•"/>
      <w:lvlJc w:val="left"/>
      <w:pPr>
        <w:tabs>
          <w:tab w:val="num" w:pos="2160"/>
        </w:tabs>
        <w:ind w:left="2160" w:hanging="360"/>
      </w:pPr>
      <w:rPr>
        <w:rFonts w:ascii="Arial" w:hAnsi="Arial" w:hint="default"/>
      </w:rPr>
    </w:lvl>
    <w:lvl w:ilvl="3" w:tplc="4DF28F9C" w:tentative="1">
      <w:start w:val="1"/>
      <w:numFmt w:val="bullet"/>
      <w:lvlText w:val="•"/>
      <w:lvlJc w:val="left"/>
      <w:pPr>
        <w:tabs>
          <w:tab w:val="num" w:pos="2880"/>
        </w:tabs>
        <w:ind w:left="2880" w:hanging="360"/>
      </w:pPr>
      <w:rPr>
        <w:rFonts w:ascii="Arial" w:hAnsi="Arial" w:hint="default"/>
      </w:rPr>
    </w:lvl>
    <w:lvl w:ilvl="4" w:tplc="EA6EFAAE" w:tentative="1">
      <w:start w:val="1"/>
      <w:numFmt w:val="bullet"/>
      <w:lvlText w:val="•"/>
      <w:lvlJc w:val="left"/>
      <w:pPr>
        <w:tabs>
          <w:tab w:val="num" w:pos="3600"/>
        </w:tabs>
        <w:ind w:left="3600" w:hanging="360"/>
      </w:pPr>
      <w:rPr>
        <w:rFonts w:ascii="Arial" w:hAnsi="Arial" w:hint="default"/>
      </w:rPr>
    </w:lvl>
    <w:lvl w:ilvl="5" w:tplc="A2587420" w:tentative="1">
      <w:start w:val="1"/>
      <w:numFmt w:val="bullet"/>
      <w:lvlText w:val="•"/>
      <w:lvlJc w:val="left"/>
      <w:pPr>
        <w:tabs>
          <w:tab w:val="num" w:pos="4320"/>
        </w:tabs>
        <w:ind w:left="4320" w:hanging="360"/>
      </w:pPr>
      <w:rPr>
        <w:rFonts w:ascii="Arial" w:hAnsi="Arial" w:hint="default"/>
      </w:rPr>
    </w:lvl>
    <w:lvl w:ilvl="6" w:tplc="66181EA6" w:tentative="1">
      <w:start w:val="1"/>
      <w:numFmt w:val="bullet"/>
      <w:lvlText w:val="•"/>
      <w:lvlJc w:val="left"/>
      <w:pPr>
        <w:tabs>
          <w:tab w:val="num" w:pos="5040"/>
        </w:tabs>
        <w:ind w:left="5040" w:hanging="360"/>
      </w:pPr>
      <w:rPr>
        <w:rFonts w:ascii="Arial" w:hAnsi="Arial" w:hint="default"/>
      </w:rPr>
    </w:lvl>
    <w:lvl w:ilvl="7" w:tplc="12023DF4" w:tentative="1">
      <w:start w:val="1"/>
      <w:numFmt w:val="bullet"/>
      <w:lvlText w:val="•"/>
      <w:lvlJc w:val="left"/>
      <w:pPr>
        <w:tabs>
          <w:tab w:val="num" w:pos="5760"/>
        </w:tabs>
        <w:ind w:left="5760" w:hanging="360"/>
      </w:pPr>
      <w:rPr>
        <w:rFonts w:ascii="Arial" w:hAnsi="Arial" w:hint="default"/>
      </w:rPr>
    </w:lvl>
    <w:lvl w:ilvl="8" w:tplc="168AF028" w:tentative="1">
      <w:start w:val="1"/>
      <w:numFmt w:val="bullet"/>
      <w:lvlText w:val="•"/>
      <w:lvlJc w:val="left"/>
      <w:pPr>
        <w:tabs>
          <w:tab w:val="num" w:pos="6480"/>
        </w:tabs>
        <w:ind w:left="6480" w:hanging="360"/>
      </w:pPr>
      <w:rPr>
        <w:rFonts w:ascii="Arial" w:hAnsi="Arial" w:hint="default"/>
      </w:rPr>
    </w:lvl>
  </w:abstractNum>
  <w:abstractNum w:abstractNumId="38">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8"/>
  </w:num>
  <w:num w:numId="2">
    <w:abstractNumId w:val="34"/>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num>
  <w:num w:numId="5">
    <w:abstractNumId w:val="25"/>
  </w:num>
  <w:num w:numId="6">
    <w:abstractNumId w:val="36"/>
  </w:num>
  <w:num w:numId="7">
    <w:abstractNumId w:val="5"/>
  </w:num>
  <w:num w:numId="8">
    <w:abstractNumId w:val="15"/>
  </w:num>
  <w:num w:numId="9">
    <w:abstractNumId w:val="29"/>
  </w:num>
  <w:num w:numId="10">
    <w:abstractNumId w:val="27"/>
  </w:num>
  <w:num w:numId="11">
    <w:abstractNumId w:val="31"/>
  </w:num>
  <w:num w:numId="12">
    <w:abstractNumId w:val="22"/>
  </w:num>
  <w:num w:numId="13">
    <w:abstractNumId w:val="23"/>
  </w:num>
  <w:num w:numId="14">
    <w:abstractNumId w:val="14"/>
  </w:num>
  <w:num w:numId="15">
    <w:abstractNumId w:val="21"/>
  </w:num>
  <w:num w:numId="16">
    <w:abstractNumId w:val="19"/>
  </w:num>
  <w:num w:numId="17">
    <w:abstractNumId w:val="7"/>
  </w:num>
  <w:num w:numId="18">
    <w:abstractNumId w:val="10"/>
  </w:num>
  <w:num w:numId="19">
    <w:abstractNumId w:val="24"/>
  </w:num>
  <w:num w:numId="20">
    <w:abstractNumId w:val="35"/>
  </w:num>
  <w:num w:numId="21">
    <w:abstractNumId w:val="12"/>
  </w:num>
  <w:num w:numId="22">
    <w:abstractNumId w:val="8"/>
  </w:num>
  <w:num w:numId="23">
    <w:abstractNumId w:val="32"/>
  </w:num>
  <w:num w:numId="24">
    <w:abstractNumId w:val="2"/>
  </w:num>
  <w:num w:numId="25">
    <w:abstractNumId w:val="33"/>
  </w:num>
  <w:num w:numId="26">
    <w:abstractNumId w:val="30"/>
  </w:num>
  <w:num w:numId="2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8"/>
  </w:num>
  <w:num w:numId="29">
    <w:abstractNumId w:val="11"/>
  </w:num>
  <w:num w:numId="30">
    <w:abstractNumId w:val="6"/>
  </w:num>
  <w:num w:numId="31">
    <w:abstractNumId w:val="3"/>
  </w:num>
  <w:num w:numId="32">
    <w:abstractNumId w:val="13"/>
  </w:num>
  <w:num w:numId="33">
    <w:abstractNumId w:val="0"/>
  </w:num>
  <w:num w:numId="34">
    <w:abstractNumId w:val="20"/>
  </w:num>
  <w:num w:numId="35">
    <w:abstractNumId w:val="26"/>
  </w:num>
  <w:num w:numId="36">
    <w:abstractNumId w:val="38"/>
  </w:num>
  <w:num w:numId="37">
    <w:abstractNumId w:val="28"/>
  </w:num>
  <w:num w:numId="38">
    <w:abstractNumId w:val="1"/>
  </w:num>
  <w:num w:numId="39">
    <w:abstractNumId w:val="38"/>
  </w:num>
  <w:num w:numId="40">
    <w:abstractNumId w:val="17"/>
  </w:num>
  <w:num w:numId="41">
    <w:abstractNumId w:val="37"/>
  </w:num>
  <w:num w:numId="42">
    <w:abstractNumId w:val="4"/>
  </w:num>
  <w:num w:numId="43">
    <w:abstractNumId w:val="16"/>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4"/>
  <w:bordersDoNotSurroundHeader/>
  <w:bordersDoNotSurroundFooter/>
  <w:proofState w:spelling="clean" w:grammar="clean"/>
  <w:stylePaneFormatFilter w:val="3F01"/>
  <w:defaultTabStop w:val="720"/>
  <w:characterSpacingControl w:val="doNotCompress"/>
  <w:hdrShapeDefaults>
    <o:shapedefaults v:ext="edit" spidmax="5122"/>
  </w:hdrShapeDefaults>
  <w:footnotePr>
    <w:footnote w:id="-1"/>
    <w:footnote w:id="0"/>
  </w:footnotePr>
  <w:endnotePr>
    <w:endnote w:id="-1"/>
    <w:endnote w:id="0"/>
  </w:endnotePr>
  <w:compat>
    <w:applyBreakingRules/>
    <w:useFELayout/>
  </w:compat>
  <w:rsids>
    <w:rsidRoot w:val="00B87FBC"/>
    <w:rsid w:val="000008FC"/>
    <w:rsid w:val="00000B88"/>
    <w:rsid w:val="00000BD1"/>
    <w:rsid w:val="00000EB2"/>
    <w:rsid w:val="00001C9F"/>
    <w:rsid w:val="0000202E"/>
    <w:rsid w:val="000029AA"/>
    <w:rsid w:val="00002DCF"/>
    <w:rsid w:val="00002F93"/>
    <w:rsid w:val="00002FDB"/>
    <w:rsid w:val="00004258"/>
    <w:rsid w:val="00004E67"/>
    <w:rsid w:val="00005014"/>
    <w:rsid w:val="000051CE"/>
    <w:rsid w:val="00007B00"/>
    <w:rsid w:val="0001055A"/>
    <w:rsid w:val="000106D2"/>
    <w:rsid w:val="00011465"/>
    <w:rsid w:val="000116A5"/>
    <w:rsid w:val="0001191E"/>
    <w:rsid w:val="00012415"/>
    <w:rsid w:val="000131FF"/>
    <w:rsid w:val="00013635"/>
    <w:rsid w:val="0001609E"/>
    <w:rsid w:val="000169A8"/>
    <w:rsid w:val="00016AC6"/>
    <w:rsid w:val="00016C96"/>
    <w:rsid w:val="00016D97"/>
    <w:rsid w:val="00017074"/>
    <w:rsid w:val="0002081E"/>
    <w:rsid w:val="00020D87"/>
    <w:rsid w:val="0002102E"/>
    <w:rsid w:val="0002195F"/>
    <w:rsid w:val="00021A5C"/>
    <w:rsid w:val="00021AE3"/>
    <w:rsid w:val="0002257D"/>
    <w:rsid w:val="00023160"/>
    <w:rsid w:val="0002356E"/>
    <w:rsid w:val="000257C7"/>
    <w:rsid w:val="00026A53"/>
    <w:rsid w:val="00026F06"/>
    <w:rsid w:val="00034856"/>
    <w:rsid w:val="00034E04"/>
    <w:rsid w:val="00035396"/>
    <w:rsid w:val="00035F2E"/>
    <w:rsid w:val="00036C5E"/>
    <w:rsid w:val="00040336"/>
    <w:rsid w:val="000417EB"/>
    <w:rsid w:val="000426EE"/>
    <w:rsid w:val="00042CB6"/>
    <w:rsid w:val="000443DE"/>
    <w:rsid w:val="00044497"/>
    <w:rsid w:val="00045D75"/>
    <w:rsid w:val="000466C6"/>
    <w:rsid w:val="00047391"/>
    <w:rsid w:val="00050FF3"/>
    <w:rsid w:val="00051D6E"/>
    <w:rsid w:val="00052524"/>
    <w:rsid w:val="000529C6"/>
    <w:rsid w:val="0005366E"/>
    <w:rsid w:val="00053A0A"/>
    <w:rsid w:val="00055E49"/>
    <w:rsid w:val="00056855"/>
    <w:rsid w:val="000607F0"/>
    <w:rsid w:val="00060B52"/>
    <w:rsid w:val="00060DF6"/>
    <w:rsid w:val="00061828"/>
    <w:rsid w:val="00061F1A"/>
    <w:rsid w:val="0006264B"/>
    <w:rsid w:val="00062E71"/>
    <w:rsid w:val="00063313"/>
    <w:rsid w:val="0006597E"/>
    <w:rsid w:val="0006661B"/>
    <w:rsid w:val="000668D9"/>
    <w:rsid w:val="00067440"/>
    <w:rsid w:val="00067B83"/>
    <w:rsid w:val="00071CA3"/>
    <w:rsid w:val="00071D25"/>
    <w:rsid w:val="0007286D"/>
    <w:rsid w:val="000731F9"/>
    <w:rsid w:val="000738D9"/>
    <w:rsid w:val="00073E18"/>
    <w:rsid w:val="00074227"/>
    <w:rsid w:val="00074369"/>
    <w:rsid w:val="000749EF"/>
    <w:rsid w:val="00074CD0"/>
    <w:rsid w:val="00075D35"/>
    <w:rsid w:val="000763F8"/>
    <w:rsid w:val="00076E3A"/>
    <w:rsid w:val="00077D27"/>
    <w:rsid w:val="00077DE6"/>
    <w:rsid w:val="00080DE2"/>
    <w:rsid w:val="00080DE8"/>
    <w:rsid w:val="000814E3"/>
    <w:rsid w:val="00083192"/>
    <w:rsid w:val="00083725"/>
    <w:rsid w:val="00083BC8"/>
    <w:rsid w:val="000840AF"/>
    <w:rsid w:val="0008438E"/>
    <w:rsid w:val="00084510"/>
    <w:rsid w:val="000845DE"/>
    <w:rsid w:val="000862CB"/>
    <w:rsid w:val="0008685F"/>
    <w:rsid w:val="00086AEE"/>
    <w:rsid w:val="000870B4"/>
    <w:rsid w:val="000871AF"/>
    <w:rsid w:val="00090158"/>
    <w:rsid w:val="00090354"/>
    <w:rsid w:val="000909F5"/>
    <w:rsid w:val="00090EE0"/>
    <w:rsid w:val="000925E4"/>
    <w:rsid w:val="000931F4"/>
    <w:rsid w:val="00093E9F"/>
    <w:rsid w:val="00094FD9"/>
    <w:rsid w:val="0009632B"/>
    <w:rsid w:val="0009790F"/>
    <w:rsid w:val="000A026B"/>
    <w:rsid w:val="000A0520"/>
    <w:rsid w:val="000A16CE"/>
    <w:rsid w:val="000A2E36"/>
    <w:rsid w:val="000A380C"/>
    <w:rsid w:val="000A38AC"/>
    <w:rsid w:val="000A5653"/>
    <w:rsid w:val="000A6D12"/>
    <w:rsid w:val="000A7AD9"/>
    <w:rsid w:val="000B0C8C"/>
    <w:rsid w:val="000B3216"/>
    <w:rsid w:val="000B3E83"/>
    <w:rsid w:val="000B6EA9"/>
    <w:rsid w:val="000B6F7B"/>
    <w:rsid w:val="000B7924"/>
    <w:rsid w:val="000C06E1"/>
    <w:rsid w:val="000C11FA"/>
    <w:rsid w:val="000C12E9"/>
    <w:rsid w:val="000C53A4"/>
    <w:rsid w:val="000C53D3"/>
    <w:rsid w:val="000C5699"/>
    <w:rsid w:val="000C633B"/>
    <w:rsid w:val="000C648B"/>
    <w:rsid w:val="000C77B0"/>
    <w:rsid w:val="000D0693"/>
    <w:rsid w:val="000D1388"/>
    <w:rsid w:val="000D2630"/>
    <w:rsid w:val="000D36D0"/>
    <w:rsid w:val="000D3ECE"/>
    <w:rsid w:val="000D5C4A"/>
    <w:rsid w:val="000D706D"/>
    <w:rsid w:val="000D7290"/>
    <w:rsid w:val="000D7775"/>
    <w:rsid w:val="000E0007"/>
    <w:rsid w:val="000E06BD"/>
    <w:rsid w:val="000E11DB"/>
    <w:rsid w:val="000E3740"/>
    <w:rsid w:val="000E3AE2"/>
    <w:rsid w:val="000E4829"/>
    <w:rsid w:val="000E4DF9"/>
    <w:rsid w:val="000E557C"/>
    <w:rsid w:val="000E5D71"/>
    <w:rsid w:val="000E67A9"/>
    <w:rsid w:val="000F02AB"/>
    <w:rsid w:val="000F03CE"/>
    <w:rsid w:val="000F1939"/>
    <w:rsid w:val="000F2438"/>
    <w:rsid w:val="000F26CF"/>
    <w:rsid w:val="000F3789"/>
    <w:rsid w:val="000F3C85"/>
    <w:rsid w:val="000F3D9B"/>
    <w:rsid w:val="000F520B"/>
    <w:rsid w:val="000F539E"/>
    <w:rsid w:val="000F5484"/>
    <w:rsid w:val="000F54CB"/>
    <w:rsid w:val="000F68BE"/>
    <w:rsid w:val="000F6B0D"/>
    <w:rsid w:val="000F6FF6"/>
    <w:rsid w:val="000F707E"/>
    <w:rsid w:val="000F7F5A"/>
    <w:rsid w:val="00100319"/>
    <w:rsid w:val="001008CF"/>
    <w:rsid w:val="00100F5C"/>
    <w:rsid w:val="001013D4"/>
    <w:rsid w:val="001022DB"/>
    <w:rsid w:val="00102F19"/>
    <w:rsid w:val="00103048"/>
    <w:rsid w:val="001034FB"/>
    <w:rsid w:val="001045E5"/>
    <w:rsid w:val="0010523C"/>
    <w:rsid w:val="00105249"/>
    <w:rsid w:val="00105570"/>
    <w:rsid w:val="00107273"/>
    <w:rsid w:val="00107F1D"/>
    <w:rsid w:val="001102F6"/>
    <w:rsid w:val="00110531"/>
    <w:rsid w:val="00111A44"/>
    <w:rsid w:val="00112781"/>
    <w:rsid w:val="00114951"/>
    <w:rsid w:val="00115B64"/>
    <w:rsid w:val="00115CE3"/>
    <w:rsid w:val="0011757A"/>
    <w:rsid w:val="00117987"/>
    <w:rsid w:val="0012063B"/>
    <w:rsid w:val="00121307"/>
    <w:rsid w:val="001213A9"/>
    <w:rsid w:val="00121A01"/>
    <w:rsid w:val="00121E10"/>
    <w:rsid w:val="00123291"/>
    <w:rsid w:val="00124DE9"/>
    <w:rsid w:val="00125AE8"/>
    <w:rsid w:val="001267F9"/>
    <w:rsid w:val="00126E67"/>
    <w:rsid w:val="00127639"/>
    <w:rsid w:val="00127A05"/>
    <w:rsid w:val="001300EB"/>
    <w:rsid w:val="00130A19"/>
    <w:rsid w:val="001318F6"/>
    <w:rsid w:val="00131986"/>
    <w:rsid w:val="001322D3"/>
    <w:rsid w:val="0013363D"/>
    <w:rsid w:val="00133DC6"/>
    <w:rsid w:val="001350FB"/>
    <w:rsid w:val="001355FD"/>
    <w:rsid w:val="00135674"/>
    <w:rsid w:val="00136553"/>
    <w:rsid w:val="00136678"/>
    <w:rsid w:val="00136A02"/>
    <w:rsid w:val="00137EFF"/>
    <w:rsid w:val="001407A4"/>
    <w:rsid w:val="001412EB"/>
    <w:rsid w:val="001414F8"/>
    <w:rsid w:val="00141D9F"/>
    <w:rsid w:val="001427ED"/>
    <w:rsid w:val="00142AA7"/>
    <w:rsid w:val="00143AAA"/>
    <w:rsid w:val="00143E94"/>
    <w:rsid w:val="001449D1"/>
    <w:rsid w:val="00144D13"/>
    <w:rsid w:val="0014512D"/>
    <w:rsid w:val="00145E23"/>
    <w:rsid w:val="001469E3"/>
    <w:rsid w:val="0014757A"/>
    <w:rsid w:val="001475CA"/>
    <w:rsid w:val="0015081C"/>
    <w:rsid w:val="001509C6"/>
    <w:rsid w:val="00151A2B"/>
    <w:rsid w:val="00153C4F"/>
    <w:rsid w:val="00156119"/>
    <w:rsid w:val="00156B10"/>
    <w:rsid w:val="00156E33"/>
    <w:rsid w:val="001579F4"/>
    <w:rsid w:val="00160311"/>
    <w:rsid w:val="001605FD"/>
    <w:rsid w:val="001625EC"/>
    <w:rsid w:val="00163145"/>
    <w:rsid w:val="001632A1"/>
    <w:rsid w:val="00163DA4"/>
    <w:rsid w:val="00163F50"/>
    <w:rsid w:val="00164894"/>
    <w:rsid w:val="00164B9B"/>
    <w:rsid w:val="00165B2B"/>
    <w:rsid w:val="00166391"/>
    <w:rsid w:val="0016643D"/>
    <w:rsid w:val="0017006C"/>
    <w:rsid w:val="001701DC"/>
    <w:rsid w:val="00170391"/>
    <w:rsid w:val="0017068B"/>
    <w:rsid w:val="00171E5B"/>
    <w:rsid w:val="001727F3"/>
    <w:rsid w:val="00172CA2"/>
    <w:rsid w:val="001755AA"/>
    <w:rsid w:val="00175634"/>
    <w:rsid w:val="001759C9"/>
    <w:rsid w:val="001778E7"/>
    <w:rsid w:val="00180AF7"/>
    <w:rsid w:val="001820F3"/>
    <w:rsid w:val="001824D3"/>
    <w:rsid w:val="0018252A"/>
    <w:rsid w:val="001826BA"/>
    <w:rsid w:val="00182D1D"/>
    <w:rsid w:val="00183A65"/>
    <w:rsid w:val="00185006"/>
    <w:rsid w:val="00185ACC"/>
    <w:rsid w:val="0018753B"/>
    <w:rsid w:val="001879F8"/>
    <w:rsid w:val="00192F08"/>
    <w:rsid w:val="0019301F"/>
    <w:rsid w:val="00193206"/>
    <w:rsid w:val="00193DA0"/>
    <w:rsid w:val="001943AD"/>
    <w:rsid w:val="0019467A"/>
    <w:rsid w:val="00194B15"/>
    <w:rsid w:val="00196571"/>
    <w:rsid w:val="00197655"/>
    <w:rsid w:val="00197CE5"/>
    <w:rsid w:val="001A08B0"/>
    <w:rsid w:val="001A1164"/>
    <w:rsid w:val="001A2153"/>
    <w:rsid w:val="001A251B"/>
    <w:rsid w:val="001A3D24"/>
    <w:rsid w:val="001A3F68"/>
    <w:rsid w:val="001A3F69"/>
    <w:rsid w:val="001A716B"/>
    <w:rsid w:val="001A7CF7"/>
    <w:rsid w:val="001B1D8C"/>
    <w:rsid w:val="001B220B"/>
    <w:rsid w:val="001B2276"/>
    <w:rsid w:val="001B3C20"/>
    <w:rsid w:val="001B6650"/>
    <w:rsid w:val="001B689A"/>
    <w:rsid w:val="001B7232"/>
    <w:rsid w:val="001B7E14"/>
    <w:rsid w:val="001C2710"/>
    <w:rsid w:val="001C2928"/>
    <w:rsid w:val="001C29A5"/>
    <w:rsid w:val="001C2DDA"/>
    <w:rsid w:val="001C3652"/>
    <w:rsid w:val="001C4A91"/>
    <w:rsid w:val="001C4E01"/>
    <w:rsid w:val="001C58F6"/>
    <w:rsid w:val="001C5D4D"/>
    <w:rsid w:val="001D02A8"/>
    <w:rsid w:val="001D1C6D"/>
    <w:rsid w:val="001D20D5"/>
    <w:rsid w:val="001D2965"/>
    <w:rsid w:val="001D2F6E"/>
    <w:rsid w:val="001D39E0"/>
    <w:rsid w:val="001D3B73"/>
    <w:rsid w:val="001D3C3E"/>
    <w:rsid w:val="001D3D93"/>
    <w:rsid w:val="001D41C5"/>
    <w:rsid w:val="001D4C98"/>
    <w:rsid w:val="001D4EFE"/>
    <w:rsid w:val="001D50DB"/>
    <w:rsid w:val="001D533D"/>
    <w:rsid w:val="001D6019"/>
    <w:rsid w:val="001D6833"/>
    <w:rsid w:val="001D73D6"/>
    <w:rsid w:val="001D7849"/>
    <w:rsid w:val="001E00B5"/>
    <w:rsid w:val="001E1446"/>
    <w:rsid w:val="001E2184"/>
    <w:rsid w:val="001E29CA"/>
    <w:rsid w:val="001E2A0B"/>
    <w:rsid w:val="001E3364"/>
    <w:rsid w:val="001E3452"/>
    <w:rsid w:val="001E3E26"/>
    <w:rsid w:val="001E44AD"/>
    <w:rsid w:val="001E5407"/>
    <w:rsid w:val="001E59C3"/>
    <w:rsid w:val="001E7EDF"/>
    <w:rsid w:val="001F0AC5"/>
    <w:rsid w:val="001F1FE1"/>
    <w:rsid w:val="001F20E4"/>
    <w:rsid w:val="001F3412"/>
    <w:rsid w:val="001F3687"/>
    <w:rsid w:val="001F3813"/>
    <w:rsid w:val="001F3B2D"/>
    <w:rsid w:val="001F4098"/>
    <w:rsid w:val="001F4751"/>
    <w:rsid w:val="001F4796"/>
    <w:rsid w:val="001F630F"/>
    <w:rsid w:val="001F72EC"/>
    <w:rsid w:val="001F7409"/>
    <w:rsid w:val="001F7E3B"/>
    <w:rsid w:val="00200147"/>
    <w:rsid w:val="00200902"/>
    <w:rsid w:val="00201135"/>
    <w:rsid w:val="002018C5"/>
    <w:rsid w:val="00202048"/>
    <w:rsid w:val="002020FF"/>
    <w:rsid w:val="002034F8"/>
    <w:rsid w:val="0020399E"/>
    <w:rsid w:val="002043B9"/>
    <w:rsid w:val="00204504"/>
    <w:rsid w:val="002048B9"/>
    <w:rsid w:val="00204CF9"/>
    <w:rsid w:val="0020540C"/>
    <w:rsid w:val="00205FCC"/>
    <w:rsid w:val="00207863"/>
    <w:rsid w:val="0020799E"/>
    <w:rsid w:val="002104A1"/>
    <w:rsid w:val="00211E87"/>
    <w:rsid w:val="0021256B"/>
    <w:rsid w:val="00212797"/>
    <w:rsid w:val="00213D85"/>
    <w:rsid w:val="00215C28"/>
    <w:rsid w:val="0021714F"/>
    <w:rsid w:val="00217F4E"/>
    <w:rsid w:val="00220678"/>
    <w:rsid w:val="002209E9"/>
    <w:rsid w:val="00220C23"/>
    <w:rsid w:val="00223E82"/>
    <w:rsid w:val="00224693"/>
    <w:rsid w:val="0022483E"/>
    <w:rsid w:val="00225D27"/>
    <w:rsid w:val="0022646E"/>
    <w:rsid w:val="00230076"/>
    <w:rsid w:val="002308DD"/>
    <w:rsid w:val="00230D5F"/>
    <w:rsid w:val="00231AF8"/>
    <w:rsid w:val="00231E3A"/>
    <w:rsid w:val="00232A82"/>
    <w:rsid w:val="00232B5E"/>
    <w:rsid w:val="00233084"/>
    <w:rsid w:val="00233DD3"/>
    <w:rsid w:val="00234DB0"/>
    <w:rsid w:val="002362AC"/>
    <w:rsid w:val="00240242"/>
    <w:rsid w:val="002405A7"/>
    <w:rsid w:val="0024144A"/>
    <w:rsid w:val="0024146E"/>
    <w:rsid w:val="00241583"/>
    <w:rsid w:val="00241C61"/>
    <w:rsid w:val="00241D74"/>
    <w:rsid w:val="00242895"/>
    <w:rsid w:val="00243A37"/>
    <w:rsid w:val="00243CBC"/>
    <w:rsid w:val="00244A0A"/>
    <w:rsid w:val="002454AE"/>
    <w:rsid w:val="00247D86"/>
    <w:rsid w:val="00250C11"/>
    <w:rsid w:val="002522BE"/>
    <w:rsid w:val="00252939"/>
    <w:rsid w:val="00253219"/>
    <w:rsid w:val="00253D91"/>
    <w:rsid w:val="002561E9"/>
    <w:rsid w:val="00256744"/>
    <w:rsid w:val="00257E49"/>
    <w:rsid w:val="002610A5"/>
    <w:rsid w:val="002614A0"/>
    <w:rsid w:val="00263EDE"/>
    <w:rsid w:val="002646EC"/>
    <w:rsid w:val="002648B0"/>
    <w:rsid w:val="00264F8D"/>
    <w:rsid w:val="0026689F"/>
    <w:rsid w:val="0026767E"/>
    <w:rsid w:val="002679AF"/>
    <w:rsid w:val="00270033"/>
    <w:rsid w:val="00270496"/>
    <w:rsid w:val="002713BD"/>
    <w:rsid w:val="00271BE1"/>
    <w:rsid w:val="00272FED"/>
    <w:rsid w:val="002730A9"/>
    <w:rsid w:val="00274713"/>
    <w:rsid w:val="00275303"/>
    <w:rsid w:val="00275C22"/>
    <w:rsid w:val="002762CC"/>
    <w:rsid w:val="002767E1"/>
    <w:rsid w:val="00277A2C"/>
    <w:rsid w:val="00277A2E"/>
    <w:rsid w:val="00280A27"/>
    <w:rsid w:val="00282AD8"/>
    <w:rsid w:val="00282EF9"/>
    <w:rsid w:val="002836F1"/>
    <w:rsid w:val="0028370D"/>
    <w:rsid w:val="00283D97"/>
    <w:rsid w:val="002857BD"/>
    <w:rsid w:val="0028672A"/>
    <w:rsid w:val="0028749F"/>
    <w:rsid w:val="00287686"/>
    <w:rsid w:val="00287B7D"/>
    <w:rsid w:val="0029110D"/>
    <w:rsid w:val="002911A8"/>
    <w:rsid w:val="002935D4"/>
    <w:rsid w:val="00293B88"/>
    <w:rsid w:val="00293D71"/>
    <w:rsid w:val="0029571E"/>
    <w:rsid w:val="002973D3"/>
    <w:rsid w:val="0029788E"/>
    <w:rsid w:val="00297960"/>
    <w:rsid w:val="00297FE2"/>
    <w:rsid w:val="002A19E9"/>
    <w:rsid w:val="002A1CAD"/>
    <w:rsid w:val="002A1ED8"/>
    <w:rsid w:val="002A2C01"/>
    <w:rsid w:val="002A3ADA"/>
    <w:rsid w:val="002A496A"/>
    <w:rsid w:val="002A50CB"/>
    <w:rsid w:val="002A6AC0"/>
    <w:rsid w:val="002A773B"/>
    <w:rsid w:val="002B01A8"/>
    <w:rsid w:val="002B0640"/>
    <w:rsid w:val="002B0970"/>
    <w:rsid w:val="002B14E3"/>
    <w:rsid w:val="002B1D7C"/>
    <w:rsid w:val="002B20C9"/>
    <w:rsid w:val="002B2D7E"/>
    <w:rsid w:val="002B3272"/>
    <w:rsid w:val="002B3844"/>
    <w:rsid w:val="002B3B6A"/>
    <w:rsid w:val="002B4115"/>
    <w:rsid w:val="002B50E1"/>
    <w:rsid w:val="002B6715"/>
    <w:rsid w:val="002B72C2"/>
    <w:rsid w:val="002B751F"/>
    <w:rsid w:val="002C133C"/>
    <w:rsid w:val="002C1906"/>
    <w:rsid w:val="002C1B2F"/>
    <w:rsid w:val="002C21D0"/>
    <w:rsid w:val="002C224A"/>
    <w:rsid w:val="002C3171"/>
    <w:rsid w:val="002C3608"/>
    <w:rsid w:val="002C4A7A"/>
    <w:rsid w:val="002C5799"/>
    <w:rsid w:val="002C5A76"/>
    <w:rsid w:val="002C6318"/>
    <w:rsid w:val="002C74E5"/>
    <w:rsid w:val="002D012C"/>
    <w:rsid w:val="002D0613"/>
    <w:rsid w:val="002D0925"/>
    <w:rsid w:val="002D0B13"/>
    <w:rsid w:val="002D17B1"/>
    <w:rsid w:val="002D25DC"/>
    <w:rsid w:val="002D3153"/>
    <w:rsid w:val="002D38E9"/>
    <w:rsid w:val="002D396C"/>
    <w:rsid w:val="002D4C07"/>
    <w:rsid w:val="002E0838"/>
    <w:rsid w:val="002E1A46"/>
    <w:rsid w:val="002E21D0"/>
    <w:rsid w:val="002E274A"/>
    <w:rsid w:val="002E43D1"/>
    <w:rsid w:val="002E5455"/>
    <w:rsid w:val="002E7146"/>
    <w:rsid w:val="002F0036"/>
    <w:rsid w:val="002F0F90"/>
    <w:rsid w:val="002F1413"/>
    <w:rsid w:val="002F2F42"/>
    <w:rsid w:val="002F3D46"/>
    <w:rsid w:val="002F4476"/>
    <w:rsid w:val="002F5DAC"/>
    <w:rsid w:val="002F62FA"/>
    <w:rsid w:val="002F6FC6"/>
    <w:rsid w:val="002F7A6B"/>
    <w:rsid w:val="002F7C21"/>
    <w:rsid w:val="00300156"/>
    <w:rsid w:val="003004BB"/>
    <w:rsid w:val="00302017"/>
    <w:rsid w:val="00302495"/>
    <w:rsid w:val="00302843"/>
    <w:rsid w:val="00303B18"/>
    <w:rsid w:val="003040C4"/>
    <w:rsid w:val="00304280"/>
    <w:rsid w:val="003042FF"/>
    <w:rsid w:val="00304B34"/>
    <w:rsid w:val="0030514F"/>
    <w:rsid w:val="0030542F"/>
    <w:rsid w:val="003056B4"/>
    <w:rsid w:val="00305A96"/>
    <w:rsid w:val="00306ED8"/>
    <w:rsid w:val="00306F0B"/>
    <w:rsid w:val="003076C6"/>
    <w:rsid w:val="00307A9E"/>
    <w:rsid w:val="0031147B"/>
    <w:rsid w:val="00312265"/>
    <w:rsid w:val="003134CD"/>
    <w:rsid w:val="0031356F"/>
    <w:rsid w:val="0031446B"/>
    <w:rsid w:val="00314D2C"/>
    <w:rsid w:val="00316121"/>
    <w:rsid w:val="003161D3"/>
    <w:rsid w:val="0031647E"/>
    <w:rsid w:val="00316C46"/>
    <w:rsid w:val="003175DE"/>
    <w:rsid w:val="00317847"/>
    <w:rsid w:val="00321908"/>
    <w:rsid w:val="00321FCD"/>
    <w:rsid w:val="003227E6"/>
    <w:rsid w:val="00324AB8"/>
    <w:rsid w:val="00325078"/>
    <w:rsid w:val="0032556F"/>
    <w:rsid w:val="00326636"/>
    <w:rsid w:val="00331B71"/>
    <w:rsid w:val="00331FE5"/>
    <w:rsid w:val="0033212D"/>
    <w:rsid w:val="00332358"/>
    <w:rsid w:val="003325A7"/>
    <w:rsid w:val="0033289C"/>
    <w:rsid w:val="00333A79"/>
    <w:rsid w:val="00333DB9"/>
    <w:rsid w:val="00334ECA"/>
    <w:rsid w:val="00335547"/>
    <w:rsid w:val="00337B4D"/>
    <w:rsid w:val="00337D96"/>
    <w:rsid w:val="00340729"/>
    <w:rsid w:val="00342425"/>
    <w:rsid w:val="00343539"/>
    <w:rsid w:val="00344658"/>
    <w:rsid w:val="003449E5"/>
    <w:rsid w:val="00344F50"/>
    <w:rsid w:val="003452EB"/>
    <w:rsid w:val="003460C5"/>
    <w:rsid w:val="00346326"/>
    <w:rsid w:val="00346C9B"/>
    <w:rsid w:val="00346CFA"/>
    <w:rsid w:val="003510E8"/>
    <w:rsid w:val="00352D7B"/>
    <w:rsid w:val="00352FDE"/>
    <w:rsid w:val="00353D54"/>
    <w:rsid w:val="00354B22"/>
    <w:rsid w:val="0035585A"/>
    <w:rsid w:val="00356104"/>
    <w:rsid w:val="00356FD9"/>
    <w:rsid w:val="00360649"/>
    <w:rsid w:val="00361070"/>
    <w:rsid w:val="003611EF"/>
    <w:rsid w:val="00363D08"/>
    <w:rsid w:val="0036473D"/>
    <w:rsid w:val="00366E92"/>
    <w:rsid w:val="003676A7"/>
    <w:rsid w:val="00371338"/>
    <w:rsid w:val="00371A4B"/>
    <w:rsid w:val="00371A86"/>
    <w:rsid w:val="003720A6"/>
    <w:rsid w:val="003727A3"/>
    <w:rsid w:val="00372B86"/>
    <w:rsid w:val="003765DB"/>
    <w:rsid w:val="00376BAC"/>
    <w:rsid w:val="00376F34"/>
    <w:rsid w:val="003771E5"/>
    <w:rsid w:val="00377739"/>
    <w:rsid w:val="00380F4C"/>
    <w:rsid w:val="00381ACD"/>
    <w:rsid w:val="00382DBE"/>
    <w:rsid w:val="003837E8"/>
    <w:rsid w:val="00383CD3"/>
    <w:rsid w:val="00385067"/>
    <w:rsid w:val="003870EF"/>
    <w:rsid w:val="00387212"/>
    <w:rsid w:val="003907B4"/>
    <w:rsid w:val="00391A86"/>
    <w:rsid w:val="00391EB3"/>
    <w:rsid w:val="0039248B"/>
    <w:rsid w:val="003929D7"/>
    <w:rsid w:val="00393474"/>
    <w:rsid w:val="00393B83"/>
    <w:rsid w:val="0039433F"/>
    <w:rsid w:val="00394529"/>
    <w:rsid w:val="003949ED"/>
    <w:rsid w:val="00397193"/>
    <w:rsid w:val="003A07F3"/>
    <w:rsid w:val="003A1658"/>
    <w:rsid w:val="003A1B34"/>
    <w:rsid w:val="003A2031"/>
    <w:rsid w:val="003A2132"/>
    <w:rsid w:val="003A295A"/>
    <w:rsid w:val="003A2C53"/>
    <w:rsid w:val="003A35F2"/>
    <w:rsid w:val="003A3A04"/>
    <w:rsid w:val="003A50FD"/>
    <w:rsid w:val="003A58E0"/>
    <w:rsid w:val="003A6A56"/>
    <w:rsid w:val="003A7426"/>
    <w:rsid w:val="003A77AA"/>
    <w:rsid w:val="003A787B"/>
    <w:rsid w:val="003B2119"/>
    <w:rsid w:val="003B2BF7"/>
    <w:rsid w:val="003B2C89"/>
    <w:rsid w:val="003B4341"/>
    <w:rsid w:val="003B4813"/>
    <w:rsid w:val="003B4DD1"/>
    <w:rsid w:val="003B56E7"/>
    <w:rsid w:val="003B6D8C"/>
    <w:rsid w:val="003C0E87"/>
    <w:rsid w:val="003C106B"/>
    <w:rsid w:val="003C172A"/>
    <w:rsid w:val="003C19E1"/>
    <w:rsid w:val="003C1B52"/>
    <w:rsid w:val="003C2E99"/>
    <w:rsid w:val="003C370B"/>
    <w:rsid w:val="003C370C"/>
    <w:rsid w:val="003C37F7"/>
    <w:rsid w:val="003C415C"/>
    <w:rsid w:val="003C4695"/>
    <w:rsid w:val="003C5336"/>
    <w:rsid w:val="003C5ECB"/>
    <w:rsid w:val="003C63DD"/>
    <w:rsid w:val="003C6BE4"/>
    <w:rsid w:val="003C6E43"/>
    <w:rsid w:val="003C7C9B"/>
    <w:rsid w:val="003C7EE9"/>
    <w:rsid w:val="003D07B2"/>
    <w:rsid w:val="003D0901"/>
    <w:rsid w:val="003D1823"/>
    <w:rsid w:val="003D4443"/>
    <w:rsid w:val="003D5D2F"/>
    <w:rsid w:val="003D6763"/>
    <w:rsid w:val="003D731F"/>
    <w:rsid w:val="003E0C02"/>
    <w:rsid w:val="003E0F51"/>
    <w:rsid w:val="003E25E4"/>
    <w:rsid w:val="003E3623"/>
    <w:rsid w:val="003E3960"/>
    <w:rsid w:val="003E39B7"/>
    <w:rsid w:val="003E3BF5"/>
    <w:rsid w:val="003E46EF"/>
    <w:rsid w:val="003E4882"/>
    <w:rsid w:val="003E5084"/>
    <w:rsid w:val="003E5965"/>
    <w:rsid w:val="003E6457"/>
    <w:rsid w:val="003E7796"/>
    <w:rsid w:val="003E7949"/>
    <w:rsid w:val="003E7E66"/>
    <w:rsid w:val="003F01D8"/>
    <w:rsid w:val="003F1DDA"/>
    <w:rsid w:val="003F22D6"/>
    <w:rsid w:val="003F2E6A"/>
    <w:rsid w:val="003F33E9"/>
    <w:rsid w:val="003F3596"/>
    <w:rsid w:val="003F3A87"/>
    <w:rsid w:val="003F4C5F"/>
    <w:rsid w:val="003F4E86"/>
    <w:rsid w:val="003F51CD"/>
    <w:rsid w:val="003F53C0"/>
    <w:rsid w:val="003F6829"/>
    <w:rsid w:val="003F7E4C"/>
    <w:rsid w:val="00400787"/>
    <w:rsid w:val="00400DE3"/>
    <w:rsid w:val="00401118"/>
    <w:rsid w:val="004012A3"/>
    <w:rsid w:val="00402676"/>
    <w:rsid w:val="00403698"/>
    <w:rsid w:val="004036C9"/>
    <w:rsid w:val="00403E26"/>
    <w:rsid w:val="004049AD"/>
    <w:rsid w:val="00405D73"/>
    <w:rsid w:val="004070D4"/>
    <w:rsid w:val="004074AB"/>
    <w:rsid w:val="0040751B"/>
    <w:rsid w:val="00410147"/>
    <w:rsid w:val="0041193F"/>
    <w:rsid w:val="00411B29"/>
    <w:rsid w:val="00412E0F"/>
    <w:rsid w:val="00414428"/>
    <w:rsid w:val="00414A8B"/>
    <w:rsid w:val="00416651"/>
    <w:rsid w:val="0041681C"/>
    <w:rsid w:val="00420AE2"/>
    <w:rsid w:val="00420B51"/>
    <w:rsid w:val="00421036"/>
    <w:rsid w:val="004210E1"/>
    <w:rsid w:val="00421F41"/>
    <w:rsid w:val="0042314D"/>
    <w:rsid w:val="00425081"/>
    <w:rsid w:val="004252DA"/>
    <w:rsid w:val="0042575B"/>
    <w:rsid w:val="004263F1"/>
    <w:rsid w:val="00426823"/>
    <w:rsid w:val="00426973"/>
    <w:rsid w:val="00427640"/>
    <w:rsid w:val="00427D37"/>
    <w:rsid w:val="004305A9"/>
    <w:rsid w:val="004305BF"/>
    <w:rsid w:val="00430DEC"/>
    <w:rsid w:val="00435162"/>
    <w:rsid w:val="00435665"/>
    <w:rsid w:val="004363A4"/>
    <w:rsid w:val="004372B7"/>
    <w:rsid w:val="004375BF"/>
    <w:rsid w:val="004425D5"/>
    <w:rsid w:val="00442CD8"/>
    <w:rsid w:val="00442CF6"/>
    <w:rsid w:val="00443628"/>
    <w:rsid w:val="0044364A"/>
    <w:rsid w:val="00443A04"/>
    <w:rsid w:val="00444035"/>
    <w:rsid w:val="0044447F"/>
    <w:rsid w:val="00445135"/>
    <w:rsid w:val="004459DC"/>
    <w:rsid w:val="004503C8"/>
    <w:rsid w:val="0045054B"/>
    <w:rsid w:val="004508C9"/>
    <w:rsid w:val="00450A9F"/>
    <w:rsid w:val="00453F03"/>
    <w:rsid w:val="004548B5"/>
    <w:rsid w:val="004558EC"/>
    <w:rsid w:val="00455FD3"/>
    <w:rsid w:val="00460C80"/>
    <w:rsid w:val="004616E6"/>
    <w:rsid w:val="00462591"/>
    <w:rsid w:val="00463298"/>
    <w:rsid w:val="004651AA"/>
    <w:rsid w:val="0046685A"/>
    <w:rsid w:val="0046780F"/>
    <w:rsid w:val="00467AB0"/>
    <w:rsid w:val="00470486"/>
    <w:rsid w:val="004706C8"/>
    <w:rsid w:val="004717D9"/>
    <w:rsid w:val="00471C30"/>
    <w:rsid w:val="00472079"/>
    <w:rsid w:val="004722F8"/>
    <w:rsid w:val="004729D4"/>
    <w:rsid w:val="00472A04"/>
    <w:rsid w:val="004738E9"/>
    <w:rsid w:val="004746AD"/>
    <w:rsid w:val="00475EB7"/>
    <w:rsid w:val="00476517"/>
    <w:rsid w:val="0047670A"/>
    <w:rsid w:val="0047727E"/>
    <w:rsid w:val="00477D9E"/>
    <w:rsid w:val="0048109F"/>
    <w:rsid w:val="0048151B"/>
    <w:rsid w:val="004822D9"/>
    <w:rsid w:val="00483612"/>
    <w:rsid w:val="004851D7"/>
    <w:rsid w:val="0048542F"/>
    <w:rsid w:val="0048743A"/>
    <w:rsid w:val="004901FA"/>
    <w:rsid w:val="00491267"/>
    <w:rsid w:val="004914F5"/>
    <w:rsid w:val="0049165E"/>
    <w:rsid w:val="0049360B"/>
    <w:rsid w:val="00494422"/>
    <w:rsid w:val="00494775"/>
    <w:rsid w:val="00495B21"/>
    <w:rsid w:val="0049662C"/>
    <w:rsid w:val="00496B5B"/>
    <w:rsid w:val="004971F8"/>
    <w:rsid w:val="004A0E82"/>
    <w:rsid w:val="004A1662"/>
    <w:rsid w:val="004A2A53"/>
    <w:rsid w:val="004A2F3F"/>
    <w:rsid w:val="004A3310"/>
    <w:rsid w:val="004A3AC1"/>
    <w:rsid w:val="004A41A6"/>
    <w:rsid w:val="004A4A2F"/>
    <w:rsid w:val="004A4CAE"/>
    <w:rsid w:val="004A5974"/>
    <w:rsid w:val="004A7AA3"/>
    <w:rsid w:val="004B016F"/>
    <w:rsid w:val="004B04F0"/>
    <w:rsid w:val="004B08A0"/>
    <w:rsid w:val="004B0EA9"/>
    <w:rsid w:val="004B10A9"/>
    <w:rsid w:val="004B2FF5"/>
    <w:rsid w:val="004B31C0"/>
    <w:rsid w:val="004B4B5D"/>
    <w:rsid w:val="004B5344"/>
    <w:rsid w:val="004B54CB"/>
    <w:rsid w:val="004B571B"/>
    <w:rsid w:val="004B5C54"/>
    <w:rsid w:val="004B6177"/>
    <w:rsid w:val="004B64D6"/>
    <w:rsid w:val="004B6CB4"/>
    <w:rsid w:val="004C0C53"/>
    <w:rsid w:val="004C1F3A"/>
    <w:rsid w:val="004C2127"/>
    <w:rsid w:val="004C2803"/>
    <w:rsid w:val="004C3017"/>
    <w:rsid w:val="004C3BD1"/>
    <w:rsid w:val="004C4314"/>
    <w:rsid w:val="004C43AA"/>
    <w:rsid w:val="004C5A82"/>
    <w:rsid w:val="004C6F5C"/>
    <w:rsid w:val="004C78A3"/>
    <w:rsid w:val="004C7C4D"/>
    <w:rsid w:val="004D020C"/>
    <w:rsid w:val="004D0AFB"/>
    <w:rsid w:val="004D1079"/>
    <w:rsid w:val="004D15C4"/>
    <w:rsid w:val="004D2062"/>
    <w:rsid w:val="004D2D86"/>
    <w:rsid w:val="004D346A"/>
    <w:rsid w:val="004D63D1"/>
    <w:rsid w:val="004E0BD9"/>
    <w:rsid w:val="004E1715"/>
    <w:rsid w:val="004E2690"/>
    <w:rsid w:val="004E2ECD"/>
    <w:rsid w:val="004E39A0"/>
    <w:rsid w:val="004E559C"/>
    <w:rsid w:val="004E568C"/>
    <w:rsid w:val="004E6875"/>
    <w:rsid w:val="004E6AB1"/>
    <w:rsid w:val="004E7C0D"/>
    <w:rsid w:val="004E7D81"/>
    <w:rsid w:val="004F11C0"/>
    <w:rsid w:val="004F1E7B"/>
    <w:rsid w:val="004F273D"/>
    <w:rsid w:val="004F2B3E"/>
    <w:rsid w:val="004F52BF"/>
    <w:rsid w:val="004F58A3"/>
    <w:rsid w:val="004F661F"/>
    <w:rsid w:val="004F7427"/>
    <w:rsid w:val="004F753A"/>
    <w:rsid w:val="004F78EE"/>
    <w:rsid w:val="0050009D"/>
    <w:rsid w:val="00500235"/>
    <w:rsid w:val="00500A80"/>
    <w:rsid w:val="00501460"/>
    <w:rsid w:val="005026EB"/>
    <w:rsid w:val="00502885"/>
    <w:rsid w:val="00503553"/>
    <w:rsid w:val="00505F66"/>
    <w:rsid w:val="00506AF7"/>
    <w:rsid w:val="00507750"/>
    <w:rsid w:val="00510A43"/>
    <w:rsid w:val="00510A94"/>
    <w:rsid w:val="00510A9E"/>
    <w:rsid w:val="00510D8A"/>
    <w:rsid w:val="005115BB"/>
    <w:rsid w:val="0051293C"/>
    <w:rsid w:val="0051306E"/>
    <w:rsid w:val="00513138"/>
    <w:rsid w:val="005135F6"/>
    <w:rsid w:val="005156F8"/>
    <w:rsid w:val="0051629E"/>
    <w:rsid w:val="005162CF"/>
    <w:rsid w:val="0051695B"/>
    <w:rsid w:val="0051787D"/>
    <w:rsid w:val="00517F2A"/>
    <w:rsid w:val="005201A5"/>
    <w:rsid w:val="00521459"/>
    <w:rsid w:val="00522954"/>
    <w:rsid w:val="005233DB"/>
    <w:rsid w:val="00523C84"/>
    <w:rsid w:val="00524141"/>
    <w:rsid w:val="00524B13"/>
    <w:rsid w:val="00525E26"/>
    <w:rsid w:val="00535AC2"/>
    <w:rsid w:val="00535FC6"/>
    <w:rsid w:val="00536D8A"/>
    <w:rsid w:val="0053735B"/>
    <w:rsid w:val="00537DA9"/>
    <w:rsid w:val="00540013"/>
    <w:rsid w:val="0054045F"/>
    <w:rsid w:val="00540E8A"/>
    <w:rsid w:val="00540F5E"/>
    <w:rsid w:val="00541D40"/>
    <w:rsid w:val="005431AE"/>
    <w:rsid w:val="00543241"/>
    <w:rsid w:val="00543E75"/>
    <w:rsid w:val="00544049"/>
    <w:rsid w:val="00544DDB"/>
    <w:rsid w:val="005461F4"/>
    <w:rsid w:val="005466C8"/>
    <w:rsid w:val="00546C10"/>
    <w:rsid w:val="00546EE4"/>
    <w:rsid w:val="0054737A"/>
    <w:rsid w:val="00547E0E"/>
    <w:rsid w:val="005505E4"/>
    <w:rsid w:val="00550822"/>
    <w:rsid w:val="00550CD6"/>
    <w:rsid w:val="00551747"/>
    <w:rsid w:val="00551D8F"/>
    <w:rsid w:val="00551F6B"/>
    <w:rsid w:val="00552D8C"/>
    <w:rsid w:val="00552E12"/>
    <w:rsid w:val="00553C36"/>
    <w:rsid w:val="005546E6"/>
    <w:rsid w:val="0055633D"/>
    <w:rsid w:val="005574D8"/>
    <w:rsid w:val="005576B1"/>
    <w:rsid w:val="00557CAE"/>
    <w:rsid w:val="00561784"/>
    <w:rsid w:val="00561CCD"/>
    <w:rsid w:val="00562A93"/>
    <w:rsid w:val="00564405"/>
    <w:rsid w:val="00566ED6"/>
    <w:rsid w:val="005708E8"/>
    <w:rsid w:val="005721D1"/>
    <w:rsid w:val="0057307C"/>
    <w:rsid w:val="0057340E"/>
    <w:rsid w:val="00574AB7"/>
    <w:rsid w:val="00575043"/>
    <w:rsid w:val="0057667A"/>
    <w:rsid w:val="00576CA6"/>
    <w:rsid w:val="005778C0"/>
    <w:rsid w:val="005820F5"/>
    <w:rsid w:val="00582341"/>
    <w:rsid w:val="00583859"/>
    <w:rsid w:val="00584389"/>
    <w:rsid w:val="005853FE"/>
    <w:rsid w:val="005860CF"/>
    <w:rsid w:val="005876CF"/>
    <w:rsid w:val="00590057"/>
    <w:rsid w:val="0059019D"/>
    <w:rsid w:val="00590EDD"/>
    <w:rsid w:val="00590F19"/>
    <w:rsid w:val="005925D3"/>
    <w:rsid w:val="00593F20"/>
    <w:rsid w:val="00594F0D"/>
    <w:rsid w:val="00597045"/>
    <w:rsid w:val="0059746E"/>
    <w:rsid w:val="00597B97"/>
    <w:rsid w:val="005A00EA"/>
    <w:rsid w:val="005A0B50"/>
    <w:rsid w:val="005A0BE1"/>
    <w:rsid w:val="005A1152"/>
    <w:rsid w:val="005A123F"/>
    <w:rsid w:val="005A1D20"/>
    <w:rsid w:val="005A3032"/>
    <w:rsid w:val="005A48F8"/>
    <w:rsid w:val="005A4E8D"/>
    <w:rsid w:val="005A5996"/>
    <w:rsid w:val="005A5A9D"/>
    <w:rsid w:val="005A5E82"/>
    <w:rsid w:val="005A7AE9"/>
    <w:rsid w:val="005A7F7C"/>
    <w:rsid w:val="005B070B"/>
    <w:rsid w:val="005B1CEC"/>
    <w:rsid w:val="005B4296"/>
    <w:rsid w:val="005B601B"/>
    <w:rsid w:val="005B61CA"/>
    <w:rsid w:val="005B7530"/>
    <w:rsid w:val="005B760D"/>
    <w:rsid w:val="005B7DFF"/>
    <w:rsid w:val="005B7F01"/>
    <w:rsid w:val="005C0195"/>
    <w:rsid w:val="005C10B7"/>
    <w:rsid w:val="005C1D15"/>
    <w:rsid w:val="005C239A"/>
    <w:rsid w:val="005C4097"/>
    <w:rsid w:val="005C5826"/>
    <w:rsid w:val="005C5ACE"/>
    <w:rsid w:val="005C5D94"/>
    <w:rsid w:val="005C6358"/>
    <w:rsid w:val="005C64F2"/>
    <w:rsid w:val="005C760C"/>
    <w:rsid w:val="005D0103"/>
    <w:rsid w:val="005D11D8"/>
    <w:rsid w:val="005D1266"/>
    <w:rsid w:val="005D1364"/>
    <w:rsid w:val="005D1B08"/>
    <w:rsid w:val="005D2455"/>
    <w:rsid w:val="005D263D"/>
    <w:rsid w:val="005D2C6E"/>
    <w:rsid w:val="005D2D10"/>
    <w:rsid w:val="005D2DC0"/>
    <w:rsid w:val="005D4DAC"/>
    <w:rsid w:val="005D58C3"/>
    <w:rsid w:val="005D688C"/>
    <w:rsid w:val="005D6DBE"/>
    <w:rsid w:val="005E008C"/>
    <w:rsid w:val="005E1C8F"/>
    <w:rsid w:val="005E37D7"/>
    <w:rsid w:val="005E3C85"/>
    <w:rsid w:val="005E4B0C"/>
    <w:rsid w:val="005E5D81"/>
    <w:rsid w:val="005E6382"/>
    <w:rsid w:val="005E6697"/>
    <w:rsid w:val="005E6756"/>
    <w:rsid w:val="005E751E"/>
    <w:rsid w:val="005E7642"/>
    <w:rsid w:val="005E7FA3"/>
    <w:rsid w:val="005F0091"/>
    <w:rsid w:val="005F0B6C"/>
    <w:rsid w:val="005F15F1"/>
    <w:rsid w:val="005F19A7"/>
    <w:rsid w:val="005F2D82"/>
    <w:rsid w:val="005F2E4F"/>
    <w:rsid w:val="005F3423"/>
    <w:rsid w:val="005F3C77"/>
    <w:rsid w:val="005F3C8E"/>
    <w:rsid w:val="005F4625"/>
    <w:rsid w:val="005F4664"/>
    <w:rsid w:val="005F47E5"/>
    <w:rsid w:val="005F4BEC"/>
    <w:rsid w:val="005F51EB"/>
    <w:rsid w:val="005F60B5"/>
    <w:rsid w:val="005F7084"/>
    <w:rsid w:val="00601242"/>
    <w:rsid w:val="0060239E"/>
    <w:rsid w:val="00603B6E"/>
    <w:rsid w:val="00604946"/>
    <w:rsid w:val="00604EAF"/>
    <w:rsid w:val="006050A2"/>
    <w:rsid w:val="00605674"/>
    <w:rsid w:val="00605A96"/>
    <w:rsid w:val="00606185"/>
    <w:rsid w:val="006061CB"/>
    <w:rsid w:val="00606434"/>
    <w:rsid w:val="00606687"/>
    <w:rsid w:val="00607988"/>
    <w:rsid w:val="006102F1"/>
    <w:rsid w:val="00610473"/>
    <w:rsid w:val="00612167"/>
    <w:rsid w:val="00612DEB"/>
    <w:rsid w:val="00612E91"/>
    <w:rsid w:val="00613C9D"/>
    <w:rsid w:val="00614704"/>
    <w:rsid w:val="00615340"/>
    <w:rsid w:val="006157AC"/>
    <w:rsid w:val="00615CF4"/>
    <w:rsid w:val="00620792"/>
    <w:rsid w:val="00621556"/>
    <w:rsid w:val="006217CE"/>
    <w:rsid w:val="00621991"/>
    <w:rsid w:val="00622033"/>
    <w:rsid w:val="006221B9"/>
    <w:rsid w:val="00623783"/>
    <w:rsid w:val="00624DAD"/>
    <w:rsid w:val="0062763F"/>
    <w:rsid w:val="00630486"/>
    <w:rsid w:val="00632267"/>
    <w:rsid w:val="006324CE"/>
    <w:rsid w:val="00633361"/>
    <w:rsid w:val="00634437"/>
    <w:rsid w:val="00637996"/>
    <w:rsid w:val="0064102F"/>
    <w:rsid w:val="006413E8"/>
    <w:rsid w:val="00641CF9"/>
    <w:rsid w:val="00641EC1"/>
    <w:rsid w:val="00643BDE"/>
    <w:rsid w:val="006446B7"/>
    <w:rsid w:val="00644ECC"/>
    <w:rsid w:val="006461DE"/>
    <w:rsid w:val="00647E3E"/>
    <w:rsid w:val="006501AC"/>
    <w:rsid w:val="0065087E"/>
    <w:rsid w:val="00650C71"/>
    <w:rsid w:val="00651633"/>
    <w:rsid w:val="00653578"/>
    <w:rsid w:val="0065390E"/>
    <w:rsid w:val="006539DA"/>
    <w:rsid w:val="00653B73"/>
    <w:rsid w:val="006543C7"/>
    <w:rsid w:val="00654425"/>
    <w:rsid w:val="00654474"/>
    <w:rsid w:val="0065548F"/>
    <w:rsid w:val="00657F2C"/>
    <w:rsid w:val="00660709"/>
    <w:rsid w:val="00660C4A"/>
    <w:rsid w:val="006611C8"/>
    <w:rsid w:val="00662516"/>
    <w:rsid w:val="006628B8"/>
    <w:rsid w:val="00662C19"/>
    <w:rsid w:val="00662E10"/>
    <w:rsid w:val="006644DF"/>
    <w:rsid w:val="006647DA"/>
    <w:rsid w:val="006649BD"/>
    <w:rsid w:val="00665EE4"/>
    <w:rsid w:val="006670E4"/>
    <w:rsid w:val="006679F8"/>
    <w:rsid w:val="00667D79"/>
    <w:rsid w:val="006709B2"/>
    <w:rsid w:val="00672002"/>
    <w:rsid w:val="00672920"/>
    <w:rsid w:val="006734E8"/>
    <w:rsid w:val="0067481C"/>
    <w:rsid w:val="00674F5B"/>
    <w:rsid w:val="00675144"/>
    <w:rsid w:val="00675153"/>
    <w:rsid w:val="00675C2D"/>
    <w:rsid w:val="00676338"/>
    <w:rsid w:val="00676B75"/>
    <w:rsid w:val="00677496"/>
    <w:rsid w:val="00677927"/>
    <w:rsid w:val="0068036B"/>
    <w:rsid w:val="00680AE7"/>
    <w:rsid w:val="00680D23"/>
    <w:rsid w:val="00681154"/>
    <w:rsid w:val="00681AD4"/>
    <w:rsid w:val="00681DD4"/>
    <w:rsid w:val="00681EAE"/>
    <w:rsid w:val="00682EC8"/>
    <w:rsid w:val="006843CB"/>
    <w:rsid w:val="00684C5B"/>
    <w:rsid w:val="00684E00"/>
    <w:rsid w:val="00685323"/>
    <w:rsid w:val="0068560E"/>
    <w:rsid w:val="00685F7A"/>
    <w:rsid w:val="00686814"/>
    <w:rsid w:val="0068718C"/>
    <w:rsid w:val="00691801"/>
    <w:rsid w:val="006921BA"/>
    <w:rsid w:val="00692378"/>
    <w:rsid w:val="006928D8"/>
    <w:rsid w:val="00693963"/>
    <w:rsid w:val="006952D8"/>
    <w:rsid w:val="006955F6"/>
    <w:rsid w:val="00695607"/>
    <w:rsid w:val="00695847"/>
    <w:rsid w:val="00696446"/>
    <w:rsid w:val="0069709B"/>
    <w:rsid w:val="006970B3"/>
    <w:rsid w:val="006A0A68"/>
    <w:rsid w:val="006A0DD9"/>
    <w:rsid w:val="006A1411"/>
    <w:rsid w:val="006A15FD"/>
    <w:rsid w:val="006A1CBD"/>
    <w:rsid w:val="006A2BF6"/>
    <w:rsid w:val="006A2FE3"/>
    <w:rsid w:val="006A5DB1"/>
    <w:rsid w:val="006A6262"/>
    <w:rsid w:val="006A71C9"/>
    <w:rsid w:val="006A7508"/>
    <w:rsid w:val="006A771A"/>
    <w:rsid w:val="006A7747"/>
    <w:rsid w:val="006B047B"/>
    <w:rsid w:val="006B0D78"/>
    <w:rsid w:val="006B13A7"/>
    <w:rsid w:val="006B13E9"/>
    <w:rsid w:val="006B1A39"/>
    <w:rsid w:val="006B37EF"/>
    <w:rsid w:val="006B3F4D"/>
    <w:rsid w:val="006B4C95"/>
    <w:rsid w:val="006B4FBE"/>
    <w:rsid w:val="006B650C"/>
    <w:rsid w:val="006B65CA"/>
    <w:rsid w:val="006B73CF"/>
    <w:rsid w:val="006C095A"/>
    <w:rsid w:val="006C0F17"/>
    <w:rsid w:val="006C213A"/>
    <w:rsid w:val="006C29BE"/>
    <w:rsid w:val="006C3750"/>
    <w:rsid w:val="006C40F6"/>
    <w:rsid w:val="006C4AD0"/>
    <w:rsid w:val="006C503C"/>
    <w:rsid w:val="006C582A"/>
    <w:rsid w:val="006C5C4E"/>
    <w:rsid w:val="006C7562"/>
    <w:rsid w:val="006C7C27"/>
    <w:rsid w:val="006C7F3D"/>
    <w:rsid w:val="006D0C5F"/>
    <w:rsid w:val="006D1572"/>
    <w:rsid w:val="006D19A8"/>
    <w:rsid w:val="006D1D7B"/>
    <w:rsid w:val="006D3C5E"/>
    <w:rsid w:val="006D5903"/>
    <w:rsid w:val="006D6207"/>
    <w:rsid w:val="006D684F"/>
    <w:rsid w:val="006D7B37"/>
    <w:rsid w:val="006E00B4"/>
    <w:rsid w:val="006E04A4"/>
    <w:rsid w:val="006E249F"/>
    <w:rsid w:val="006E296D"/>
    <w:rsid w:val="006E2A00"/>
    <w:rsid w:val="006E41F7"/>
    <w:rsid w:val="006E4576"/>
    <w:rsid w:val="006E4F04"/>
    <w:rsid w:val="006E51D2"/>
    <w:rsid w:val="006E63BC"/>
    <w:rsid w:val="006E6DAF"/>
    <w:rsid w:val="006F1E59"/>
    <w:rsid w:val="006F209C"/>
    <w:rsid w:val="006F2BAB"/>
    <w:rsid w:val="006F2F98"/>
    <w:rsid w:val="006F5E47"/>
    <w:rsid w:val="006F5EE4"/>
    <w:rsid w:val="006F713D"/>
    <w:rsid w:val="007003D9"/>
    <w:rsid w:val="00700F99"/>
    <w:rsid w:val="00701E8E"/>
    <w:rsid w:val="00703A83"/>
    <w:rsid w:val="00705DF6"/>
    <w:rsid w:val="007066C4"/>
    <w:rsid w:val="00707278"/>
    <w:rsid w:val="00710B22"/>
    <w:rsid w:val="007112CC"/>
    <w:rsid w:val="00711526"/>
    <w:rsid w:val="00711ED0"/>
    <w:rsid w:val="00712A7A"/>
    <w:rsid w:val="00712FB1"/>
    <w:rsid w:val="00714E7E"/>
    <w:rsid w:val="0071642E"/>
    <w:rsid w:val="007167E2"/>
    <w:rsid w:val="00717646"/>
    <w:rsid w:val="0072030B"/>
    <w:rsid w:val="00720901"/>
    <w:rsid w:val="0072118B"/>
    <w:rsid w:val="00721A22"/>
    <w:rsid w:val="00721B1A"/>
    <w:rsid w:val="00721B42"/>
    <w:rsid w:val="00722FC5"/>
    <w:rsid w:val="00724EC0"/>
    <w:rsid w:val="00725424"/>
    <w:rsid w:val="007258BD"/>
    <w:rsid w:val="0072670A"/>
    <w:rsid w:val="00726E50"/>
    <w:rsid w:val="00730802"/>
    <w:rsid w:val="00730B33"/>
    <w:rsid w:val="00731C11"/>
    <w:rsid w:val="007322A1"/>
    <w:rsid w:val="00732A1D"/>
    <w:rsid w:val="0073366A"/>
    <w:rsid w:val="0073581E"/>
    <w:rsid w:val="00735C1F"/>
    <w:rsid w:val="00736229"/>
    <w:rsid w:val="007362A8"/>
    <w:rsid w:val="0073649A"/>
    <w:rsid w:val="007369FF"/>
    <w:rsid w:val="00737388"/>
    <w:rsid w:val="007406F6"/>
    <w:rsid w:val="00742363"/>
    <w:rsid w:val="00745CD5"/>
    <w:rsid w:val="00746B34"/>
    <w:rsid w:val="00746D97"/>
    <w:rsid w:val="00747365"/>
    <w:rsid w:val="00747917"/>
    <w:rsid w:val="00747D25"/>
    <w:rsid w:val="00747F06"/>
    <w:rsid w:val="007500C2"/>
    <w:rsid w:val="007526A1"/>
    <w:rsid w:val="007530C0"/>
    <w:rsid w:val="007533D1"/>
    <w:rsid w:val="00754C30"/>
    <w:rsid w:val="00755EFB"/>
    <w:rsid w:val="007561BD"/>
    <w:rsid w:val="00756513"/>
    <w:rsid w:val="00756650"/>
    <w:rsid w:val="007567A2"/>
    <w:rsid w:val="00757942"/>
    <w:rsid w:val="00761505"/>
    <w:rsid w:val="00762502"/>
    <w:rsid w:val="00762D52"/>
    <w:rsid w:val="007635A1"/>
    <w:rsid w:val="00763F14"/>
    <w:rsid w:val="00763FC4"/>
    <w:rsid w:val="00763FC7"/>
    <w:rsid w:val="0076438D"/>
    <w:rsid w:val="00764EA3"/>
    <w:rsid w:val="00764F00"/>
    <w:rsid w:val="00766378"/>
    <w:rsid w:val="00771198"/>
    <w:rsid w:val="00771493"/>
    <w:rsid w:val="00771BAE"/>
    <w:rsid w:val="007720D7"/>
    <w:rsid w:val="00773B4C"/>
    <w:rsid w:val="00774612"/>
    <w:rsid w:val="00775064"/>
    <w:rsid w:val="00775439"/>
    <w:rsid w:val="00776D50"/>
    <w:rsid w:val="00776EE6"/>
    <w:rsid w:val="00777365"/>
    <w:rsid w:val="0078001D"/>
    <w:rsid w:val="00780DC4"/>
    <w:rsid w:val="00780DD6"/>
    <w:rsid w:val="0078103A"/>
    <w:rsid w:val="00782466"/>
    <w:rsid w:val="007825BE"/>
    <w:rsid w:val="00782844"/>
    <w:rsid w:val="00782FD8"/>
    <w:rsid w:val="00785952"/>
    <w:rsid w:val="00786D20"/>
    <w:rsid w:val="00787DD2"/>
    <w:rsid w:val="00790A12"/>
    <w:rsid w:val="007916A3"/>
    <w:rsid w:val="00791CD7"/>
    <w:rsid w:val="00791D8A"/>
    <w:rsid w:val="00792417"/>
    <w:rsid w:val="00793D01"/>
    <w:rsid w:val="00796A50"/>
    <w:rsid w:val="00796E0C"/>
    <w:rsid w:val="007979AA"/>
    <w:rsid w:val="007A02EA"/>
    <w:rsid w:val="007A1C95"/>
    <w:rsid w:val="007A3615"/>
    <w:rsid w:val="007A4FC8"/>
    <w:rsid w:val="007A5379"/>
    <w:rsid w:val="007A6698"/>
    <w:rsid w:val="007B2246"/>
    <w:rsid w:val="007B23BC"/>
    <w:rsid w:val="007B330B"/>
    <w:rsid w:val="007B3356"/>
    <w:rsid w:val="007B40BB"/>
    <w:rsid w:val="007B5618"/>
    <w:rsid w:val="007B68D8"/>
    <w:rsid w:val="007B6ABD"/>
    <w:rsid w:val="007B6E39"/>
    <w:rsid w:val="007B7614"/>
    <w:rsid w:val="007C0024"/>
    <w:rsid w:val="007C00F8"/>
    <w:rsid w:val="007C0477"/>
    <w:rsid w:val="007C04FC"/>
    <w:rsid w:val="007C0B98"/>
    <w:rsid w:val="007C0C1B"/>
    <w:rsid w:val="007C207E"/>
    <w:rsid w:val="007C35B3"/>
    <w:rsid w:val="007C3966"/>
    <w:rsid w:val="007C5656"/>
    <w:rsid w:val="007C683D"/>
    <w:rsid w:val="007D02F4"/>
    <w:rsid w:val="007D147D"/>
    <w:rsid w:val="007D1B0A"/>
    <w:rsid w:val="007D244D"/>
    <w:rsid w:val="007D3150"/>
    <w:rsid w:val="007D3E44"/>
    <w:rsid w:val="007D535E"/>
    <w:rsid w:val="007D5743"/>
    <w:rsid w:val="007D66F3"/>
    <w:rsid w:val="007D7F9F"/>
    <w:rsid w:val="007E0C11"/>
    <w:rsid w:val="007E16C8"/>
    <w:rsid w:val="007E24C9"/>
    <w:rsid w:val="007E2B6B"/>
    <w:rsid w:val="007E3654"/>
    <w:rsid w:val="007E3A95"/>
    <w:rsid w:val="007E3D7F"/>
    <w:rsid w:val="007E4495"/>
    <w:rsid w:val="007E45BC"/>
    <w:rsid w:val="007E4EB7"/>
    <w:rsid w:val="007E55C6"/>
    <w:rsid w:val="007E57FF"/>
    <w:rsid w:val="007E64A0"/>
    <w:rsid w:val="007E69BB"/>
    <w:rsid w:val="007E6BF9"/>
    <w:rsid w:val="007E7A54"/>
    <w:rsid w:val="007F05FD"/>
    <w:rsid w:val="007F0B06"/>
    <w:rsid w:val="007F187F"/>
    <w:rsid w:val="007F25ED"/>
    <w:rsid w:val="007F27E9"/>
    <w:rsid w:val="007F360E"/>
    <w:rsid w:val="007F52CE"/>
    <w:rsid w:val="007F54C9"/>
    <w:rsid w:val="007F7523"/>
    <w:rsid w:val="008020C0"/>
    <w:rsid w:val="00803126"/>
    <w:rsid w:val="00805240"/>
    <w:rsid w:val="00805C19"/>
    <w:rsid w:val="008062F2"/>
    <w:rsid w:val="00807247"/>
    <w:rsid w:val="00807723"/>
    <w:rsid w:val="00807F3C"/>
    <w:rsid w:val="0081014C"/>
    <w:rsid w:val="008101A4"/>
    <w:rsid w:val="00810461"/>
    <w:rsid w:val="00810632"/>
    <w:rsid w:val="00811672"/>
    <w:rsid w:val="0081177E"/>
    <w:rsid w:val="00812597"/>
    <w:rsid w:val="00812CAA"/>
    <w:rsid w:val="008133D9"/>
    <w:rsid w:val="00813ED0"/>
    <w:rsid w:val="0081423F"/>
    <w:rsid w:val="00814C32"/>
    <w:rsid w:val="00814FFA"/>
    <w:rsid w:val="00815CBD"/>
    <w:rsid w:val="00815E2B"/>
    <w:rsid w:val="008166E0"/>
    <w:rsid w:val="0082156D"/>
    <w:rsid w:val="008220C0"/>
    <w:rsid w:val="00822238"/>
    <w:rsid w:val="00822247"/>
    <w:rsid w:val="00823B1D"/>
    <w:rsid w:val="00827045"/>
    <w:rsid w:val="00827B7A"/>
    <w:rsid w:val="00827FC0"/>
    <w:rsid w:val="00830994"/>
    <w:rsid w:val="00831168"/>
    <w:rsid w:val="0083215F"/>
    <w:rsid w:val="00832F7E"/>
    <w:rsid w:val="00833813"/>
    <w:rsid w:val="00833F50"/>
    <w:rsid w:val="008344D9"/>
    <w:rsid w:val="00834AE7"/>
    <w:rsid w:val="00834F33"/>
    <w:rsid w:val="00842454"/>
    <w:rsid w:val="008426EB"/>
    <w:rsid w:val="008438D4"/>
    <w:rsid w:val="00843F3F"/>
    <w:rsid w:val="00844251"/>
    <w:rsid w:val="00844EC3"/>
    <w:rsid w:val="00845A88"/>
    <w:rsid w:val="00845E32"/>
    <w:rsid w:val="00846FCE"/>
    <w:rsid w:val="00847E56"/>
    <w:rsid w:val="008502DA"/>
    <w:rsid w:val="008505FF"/>
    <w:rsid w:val="00850CFB"/>
    <w:rsid w:val="0085153F"/>
    <w:rsid w:val="00851885"/>
    <w:rsid w:val="00851D0C"/>
    <w:rsid w:val="008527A9"/>
    <w:rsid w:val="00854347"/>
    <w:rsid w:val="008553CD"/>
    <w:rsid w:val="00857AC8"/>
    <w:rsid w:val="00857EF9"/>
    <w:rsid w:val="00860EFF"/>
    <w:rsid w:val="008611CD"/>
    <w:rsid w:val="00861B0B"/>
    <w:rsid w:val="00862E0E"/>
    <w:rsid w:val="0086330D"/>
    <w:rsid w:val="00863729"/>
    <w:rsid w:val="00863D30"/>
    <w:rsid w:val="00864173"/>
    <w:rsid w:val="008649F3"/>
    <w:rsid w:val="0086798E"/>
    <w:rsid w:val="00867C47"/>
    <w:rsid w:val="00867D37"/>
    <w:rsid w:val="00867E22"/>
    <w:rsid w:val="00870E3C"/>
    <w:rsid w:val="00870F66"/>
    <w:rsid w:val="00871117"/>
    <w:rsid w:val="00872249"/>
    <w:rsid w:val="00873DD0"/>
    <w:rsid w:val="008747A0"/>
    <w:rsid w:val="00875044"/>
    <w:rsid w:val="008755D7"/>
    <w:rsid w:val="00875F0A"/>
    <w:rsid w:val="008760E4"/>
    <w:rsid w:val="00876176"/>
    <w:rsid w:val="00876E0D"/>
    <w:rsid w:val="00880B86"/>
    <w:rsid w:val="00880E6B"/>
    <w:rsid w:val="00881989"/>
    <w:rsid w:val="008824CC"/>
    <w:rsid w:val="0088309F"/>
    <w:rsid w:val="00885A8C"/>
    <w:rsid w:val="00885DBD"/>
    <w:rsid w:val="00890DBE"/>
    <w:rsid w:val="00891487"/>
    <w:rsid w:val="008915A0"/>
    <w:rsid w:val="00891C01"/>
    <w:rsid w:val="00892C23"/>
    <w:rsid w:val="00894C9B"/>
    <w:rsid w:val="008959F5"/>
    <w:rsid w:val="00896A08"/>
    <w:rsid w:val="008A0D6A"/>
    <w:rsid w:val="008A11D4"/>
    <w:rsid w:val="008A16CF"/>
    <w:rsid w:val="008A1CC4"/>
    <w:rsid w:val="008A1FBE"/>
    <w:rsid w:val="008A1FE6"/>
    <w:rsid w:val="008A27B9"/>
    <w:rsid w:val="008A27DA"/>
    <w:rsid w:val="008A2945"/>
    <w:rsid w:val="008A2966"/>
    <w:rsid w:val="008A58E9"/>
    <w:rsid w:val="008A6412"/>
    <w:rsid w:val="008A6589"/>
    <w:rsid w:val="008A6A99"/>
    <w:rsid w:val="008A6B87"/>
    <w:rsid w:val="008A7A1D"/>
    <w:rsid w:val="008A7E79"/>
    <w:rsid w:val="008B0214"/>
    <w:rsid w:val="008B0639"/>
    <w:rsid w:val="008B07A9"/>
    <w:rsid w:val="008B151D"/>
    <w:rsid w:val="008B18D7"/>
    <w:rsid w:val="008B18DC"/>
    <w:rsid w:val="008B193B"/>
    <w:rsid w:val="008B2B6B"/>
    <w:rsid w:val="008B2DE5"/>
    <w:rsid w:val="008B4409"/>
    <w:rsid w:val="008B5208"/>
    <w:rsid w:val="008B6744"/>
    <w:rsid w:val="008B7288"/>
    <w:rsid w:val="008B728D"/>
    <w:rsid w:val="008B778C"/>
    <w:rsid w:val="008B799D"/>
    <w:rsid w:val="008B7D65"/>
    <w:rsid w:val="008B7EA2"/>
    <w:rsid w:val="008C07A4"/>
    <w:rsid w:val="008C098A"/>
    <w:rsid w:val="008C16F5"/>
    <w:rsid w:val="008C1807"/>
    <w:rsid w:val="008C18E0"/>
    <w:rsid w:val="008C3224"/>
    <w:rsid w:val="008C3225"/>
    <w:rsid w:val="008C4A7F"/>
    <w:rsid w:val="008C6C69"/>
    <w:rsid w:val="008C7F4D"/>
    <w:rsid w:val="008D0334"/>
    <w:rsid w:val="008D18FF"/>
    <w:rsid w:val="008D1EA9"/>
    <w:rsid w:val="008D289F"/>
    <w:rsid w:val="008D3694"/>
    <w:rsid w:val="008D402F"/>
    <w:rsid w:val="008D5AFF"/>
    <w:rsid w:val="008D5B41"/>
    <w:rsid w:val="008E074A"/>
    <w:rsid w:val="008E10C4"/>
    <w:rsid w:val="008E23A5"/>
    <w:rsid w:val="008E3A15"/>
    <w:rsid w:val="008E4645"/>
    <w:rsid w:val="008E58FA"/>
    <w:rsid w:val="008E5CE8"/>
    <w:rsid w:val="008E6552"/>
    <w:rsid w:val="008E6932"/>
    <w:rsid w:val="008E6DFC"/>
    <w:rsid w:val="008E72DA"/>
    <w:rsid w:val="008E7A9B"/>
    <w:rsid w:val="008F289B"/>
    <w:rsid w:val="008F478B"/>
    <w:rsid w:val="008F5459"/>
    <w:rsid w:val="008F61C3"/>
    <w:rsid w:val="008F6FBB"/>
    <w:rsid w:val="008F7122"/>
    <w:rsid w:val="008F737F"/>
    <w:rsid w:val="008F76D8"/>
    <w:rsid w:val="009000A6"/>
    <w:rsid w:val="00900476"/>
    <w:rsid w:val="009004D2"/>
    <w:rsid w:val="00900B9C"/>
    <w:rsid w:val="009034E8"/>
    <w:rsid w:val="009048B6"/>
    <w:rsid w:val="0090493C"/>
    <w:rsid w:val="00904A82"/>
    <w:rsid w:val="00907369"/>
    <w:rsid w:val="0090767A"/>
    <w:rsid w:val="009076A9"/>
    <w:rsid w:val="009077FE"/>
    <w:rsid w:val="00907A93"/>
    <w:rsid w:val="00907ACA"/>
    <w:rsid w:val="009101FE"/>
    <w:rsid w:val="0091032F"/>
    <w:rsid w:val="00910BFF"/>
    <w:rsid w:val="0091169F"/>
    <w:rsid w:val="00911C3E"/>
    <w:rsid w:val="0091465D"/>
    <w:rsid w:val="00915132"/>
    <w:rsid w:val="00916C8E"/>
    <w:rsid w:val="00917A95"/>
    <w:rsid w:val="00917EA4"/>
    <w:rsid w:val="00920926"/>
    <w:rsid w:val="0092105F"/>
    <w:rsid w:val="00921B64"/>
    <w:rsid w:val="00921D17"/>
    <w:rsid w:val="0092343C"/>
    <w:rsid w:val="009234E0"/>
    <w:rsid w:val="0092377A"/>
    <w:rsid w:val="00923C74"/>
    <w:rsid w:val="0092531B"/>
    <w:rsid w:val="0092595C"/>
    <w:rsid w:val="009268EB"/>
    <w:rsid w:val="00932161"/>
    <w:rsid w:val="00932966"/>
    <w:rsid w:val="00933395"/>
    <w:rsid w:val="009348D6"/>
    <w:rsid w:val="0093654D"/>
    <w:rsid w:val="0093697B"/>
    <w:rsid w:val="009405A0"/>
    <w:rsid w:val="00940E86"/>
    <w:rsid w:val="00941008"/>
    <w:rsid w:val="0094167A"/>
    <w:rsid w:val="009423B1"/>
    <w:rsid w:val="009424F3"/>
    <w:rsid w:val="009427EC"/>
    <w:rsid w:val="0094285C"/>
    <w:rsid w:val="00943C37"/>
    <w:rsid w:val="00943EBD"/>
    <w:rsid w:val="00944109"/>
    <w:rsid w:val="00944324"/>
    <w:rsid w:val="0094463B"/>
    <w:rsid w:val="009446B1"/>
    <w:rsid w:val="009449B3"/>
    <w:rsid w:val="00944D6E"/>
    <w:rsid w:val="00945B8E"/>
    <w:rsid w:val="00946427"/>
    <w:rsid w:val="009465CB"/>
    <w:rsid w:val="00947349"/>
    <w:rsid w:val="009502B2"/>
    <w:rsid w:val="00950CCB"/>
    <w:rsid w:val="00951658"/>
    <w:rsid w:val="009531A4"/>
    <w:rsid w:val="00953AA2"/>
    <w:rsid w:val="0095410E"/>
    <w:rsid w:val="00954FC5"/>
    <w:rsid w:val="009562E5"/>
    <w:rsid w:val="00957CA2"/>
    <w:rsid w:val="00957D1B"/>
    <w:rsid w:val="00957FE3"/>
    <w:rsid w:val="009608A8"/>
    <w:rsid w:val="00960D4C"/>
    <w:rsid w:val="00962D55"/>
    <w:rsid w:val="00963415"/>
    <w:rsid w:val="009653EA"/>
    <w:rsid w:val="00966B94"/>
    <w:rsid w:val="00966CE0"/>
    <w:rsid w:val="009672D5"/>
    <w:rsid w:val="009676C6"/>
    <w:rsid w:val="0097010A"/>
    <w:rsid w:val="0097095F"/>
    <w:rsid w:val="00970C9D"/>
    <w:rsid w:val="0097207D"/>
    <w:rsid w:val="00972E79"/>
    <w:rsid w:val="0097409A"/>
    <w:rsid w:val="00975329"/>
    <w:rsid w:val="009759B0"/>
    <w:rsid w:val="00976918"/>
    <w:rsid w:val="00977426"/>
    <w:rsid w:val="00977BBC"/>
    <w:rsid w:val="00977F1F"/>
    <w:rsid w:val="00980A46"/>
    <w:rsid w:val="00981387"/>
    <w:rsid w:val="00981457"/>
    <w:rsid w:val="00981679"/>
    <w:rsid w:val="00981DDE"/>
    <w:rsid w:val="0098210F"/>
    <w:rsid w:val="00982575"/>
    <w:rsid w:val="0098307B"/>
    <w:rsid w:val="0098350E"/>
    <w:rsid w:val="00984105"/>
    <w:rsid w:val="0098449F"/>
    <w:rsid w:val="0098529D"/>
    <w:rsid w:val="00985358"/>
    <w:rsid w:val="00985487"/>
    <w:rsid w:val="00993176"/>
    <w:rsid w:val="009938C0"/>
    <w:rsid w:val="009939D2"/>
    <w:rsid w:val="0099489F"/>
    <w:rsid w:val="00995CCA"/>
    <w:rsid w:val="00996202"/>
    <w:rsid w:val="00996DBE"/>
    <w:rsid w:val="00997019"/>
    <w:rsid w:val="009A0411"/>
    <w:rsid w:val="009A0655"/>
    <w:rsid w:val="009A1D38"/>
    <w:rsid w:val="009A2C98"/>
    <w:rsid w:val="009A2C9F"/>
    <w:rsid w:val="009A38D8"/>
    <w:rsid w:val="009A3A83"/>
    <w:rsid w:val="009A3BAB"/>
    <w:rsid w:val="009A4F7F"/>
    <w:rsid w:val="009A55B4"/>
    <w:rsid w:val="009A59A0"/>
    <w:rsid w:val="009A60B1"/>
    <w:rsid w:val="009A6609"/>
    <w:rsid w:val="009A6738"/>
    <w:rsid w:val="009A673E"/>
    <w:rsid w:val="009A716B"/>
    <w:rsid w:val="009A7B32"/>
    <w:rsid w:val="009B0299"/>
    <w:rsid w:val="009B24C6"/>
    <w:rsid w:val="009B2E3A"/>
    <w:rsid w:val="009B3C24"/>
    <w:rsid w:val="009B4AF0"/>
    <w:rsid w:val="009B5AD9"/>
    <w:rsid w:val="009B69D2"/>
    <w:rsid w:val="009B6DFB"/>
    <w:rsid w:val="009B761D"/>
    <w:rsid w:val="009C008B"/>
    <w:rsid w:val="009C024D"/>
    <w:rsid w:val="009C162F"/>
    <w:rsid w:val="009C1E19"/>
    <w:rsid w:val="009C21EE"/>
    <w:rsid w:val="009C2E33"/>
    <w:rsid w:val="009C4823"/>
    <w:rsid w:val="009C6823"/>
    <w:rsid w:val="009C6B20"/>
    <w:rsid w:val="009C7E10"/>
    <w:rsid w:val="009D02DD"/>
    <w:rsid w:val="009D07CB"/>
    <w:rsid w:val="009D0D11"/>
    <w:rsid w:val="009D0E03"/>
    <w:rsid w:val="009D2576"/>
    <w:rsid w:val="009D28DB"/>
    <w:rsid w:val="009D39DF"/>
    <w:rsid w:val="009D4E11"/>
    <w:rsid w:val="009D62F2"/>
    <w:rsid w:val="009D655E"/>
    <w:rsid w:val="009D79B9"/>
    <w:rsid w:val="009D7E0C"/>
    <w:rsid w:val="009E043D"/>
    <w:rsid w:val="009E053E"/>
    <w:rsid w:val="009E229A"/>
    <w:rsid w:val="009E28DD"/>
    <w:rsid w:val="009E2DD4"/>
    <w:rsid w:val="009E30EE"/>
    <w:rsid w:val="009E3539"/>
    <w:rsid w:val="009E3E70"/>
    <w:rsid w:val="009E3E9A"/>
    <w:rsid w:val="009E4693"/>
    <w:rsid w:val="009E49DA"/>
    <w:rsid w:val="009E5635"/>
    <w:rsid w:val="009E651A"/>
    <w:rsid w:val="009E6705"/>
    <w:rsid w:val="009E68D3"/>
    <w:rsid w:val="009E6A9A"/>
    <w:rsid w:val="009E6BF6"/>
    <w:rsid w:val="009E75C1"/>
    <w:rsid w:val="009E7975"/>
    <w:rsid w:val="009F0813"/>
    <w:rsid w:val="009F0C40"/>
    <w:rsid w:val="009F1725"/>
    <w:rsid w:val="009F21A6"/>
    <w:rsid w:val="009F3991"/>
    <w:rsid w:val="009F3A9E"/>
    <w:rsid w:val="009F438F"/>
    <w:rsid w:val="009F55E1"/>
    <w:rsid w:val="009F605A"/>
    <w:rsid w:val="009F676C"/>
    <w:rsid w:val="009F7006"/>
    <w:rsid w:val="009F750D"/>
    <w:rsid w:val="009F793D"/>
    <w:rsid w:val="00A012C7"/>
    <w:rsid w:val="00A03063"/>
    <w:rsid w:val="00A03B42"/>
    <w:rsid w:val="00A04019"/>
    <w:rsid w:val="00A046BB"/>
    <w:rsid w:val="00A06F0E"/>
    <w:rsid w:val="00A07126"/>
    <w:rsid w:val="00A07C4B"/>
    <w:rsid w:val="00A1005C"/>
    <w:rsid w:val="00A101FF"/>
    <w:rsid w:val="00A10378"/>
    <w:rsid w:val="00A11D82"/>
    <w:rsid w:val="00A11E5E"/>
    <w:rsid w:val="00A11F62"/>
    <w:rsid w:val="00A128DA"/>
    <w:rsid w:val="00A12B1C"/>
    <w:rsid w:val="00A1358B"/>
    <w:rsid w:val="00A1551F"/>
    <w:rsid w:val="00A162DB"/>
    <w:rsid w:val="00A16BBA"/>
    <w:rsid w:val="00A16D42"/>
    <w:rsid w:val="00A178B7"/>
    <w:rsid w:val="00A20B92"/>
    <w:rsid w:val="00A215D0"/>
    <w:rsid w:val="00A22544"/>
    <w:rsid w:val="00A22851"/>
    <w:rsid w:val="00A230F5"/>
    <w:rsid w:val="00A23321"/>
    <w:rsid w:val="00A23A94"/>
    <w:rsid w:val="00A23AA1"/>
    <w:rsid w:val="00A241F3"/>
    <w:rsid w:val="00A25D63"/>
    <w:rsid w:val="00A27A5A"/>
    <w:rsid w:val="00A304A3"/>
    <w:rsid w:val="00A304AA"/>
    <w:rsid w:val="00A30B03"/>
    <w:rsid w:val="00A31236"/>
    <w:rsid w:val="00A31376"/>
    <w:rsid w:val="00A33608"/>
    <w:rsid w:val="00A33E09"/>
    <w:rsid w:val="00A34349"/>
    <w:rsid w:val="00A3549A"/>
    <w:rsid w:val="00A35984"/>
    <w:rsid w:val="00A35F70"/>
    <w:rsid w:val="00A361BE"/>
    <w:rsid w:val="00A363B6"/>
    <w:rsid w:val="00A36D6B"/>
    <w:rsid w:val="00A36E91"/>
    <w:rsid w:val="00A37153"/>
    <w:rsid w:val="00A40539"/>
    <w:rsid w:val="00A40E9F"/>
    <w:rsid w:val="00A4161C"/>
    <w:rsid w:val="00A421F5"/>
    <w:rsid w:val="00A43AB2"/>
    <w:rsid w:val="00A44726"/>
    <w:rsid w:val="00A45192"/>
    <w:rsid w:val="00A4527E"/>
    <w:rsid w:val="00A454B2"/>
    <w:rsid w:val="00A466E5"/>
    <w:rsid w:val="00A505E3"/>
    <w:rsid w:val="00A50AE8"/>
    <w:rsid w:val="00A50B0B"/>
    <w:rsid w:val="00A50EF9"/>
    <w:rsid w:val="00A52EA7"/>
    <w:rsid w:val="00A537F8"/>
    <w:rsid w:val="00A53A90"/>
    <w:rsid w:val="00A5477A"/>
    <w:rsid w:val="00A54D66"/>
    <w:rsid w:val="00A5506A"/>
    <w:rsid w:val="00A55E97"/>
    <w:rsid w:val="00A56239"/>
    <w:rsid w:val="00A569B7"/>
    <w:rsid w:val="00A56AA5"/>
    <w:rsid w:val="00A56EFE"/>
    <w:rsid w:val="00A5706D"/>
    <w:rsid w:val="00A5749E"/>
    <w:rsid w:val="00A579D0"/>
    <w:rsid w:val="00A60EA6"/>
    <w:rsid w:val="00A617D2"/>
    <w:rsid w:val="00A62B53"/>
    <w:rsid w:val="00A62C75"/>
    <w:rsid w:val="00A643AE"/>
    <w:rsid w:val="00A645ED"/>
    <w:rsid w:val="00A656D5"/>
    <w:rsid w:val="00A65C8D"/>
    <w:rsid w:val="00A665C9"/>
    <w:rsid w:val="00A66AF6"/>
    <w:rsid w:val="00A67683"/>
    <w:rsid w:val="00A70F9E"/>
    <w:rsid w:val="00A720AB"/>
    <w:rsid w:val="00A722F0"/>
    <w:rsid w:val="00A72882"/>
    <w:rsid w:val="00A73473"/>
    <w:rsid w:val="00A74D47"/>
    <w:rsid w:val="00A74F1B"/>
    <w:rsid w:val="00A75C41"/>
    <w:rsid w:val="00A80C64"/>
    <w:rsid w:val="00A81749"/>
    <w:rsid w:val="00A857A1"/>
    <w:rsid w:val="00A85DDA"/>
    <w:rsid w:val="00A86193"/>
    <w:rsid w:val="00A8662B"/>
    <w:rsid w:val="00A8698F"/>
    <w:rsid w:val="00A871C6"/>
    <w:rsid w:val="00A87B56"/>
    <w:rsid w:val="00A90A20"/>
    <w:rsid w:val="00A90C0F"/>
    <w:rsid w:val="00A91557"/>
    <w:rsid w:val="00A91C7C"/>
    <w:rsid w:val="00A9282E"/>
    <w:rsid w:val="00A92B95"/>
    <w:rsid w:val="00A931CD"/>
    <w:rsid w:val="00A936C6"/>
    <w:rsid w:val="00A9426C"/>
    <w:rsid w:val="00A94816"/>
    <w:rsid w:val="00A95579"/>
    <w:rsid w:val="00A9712D"/>
    <w:rsid w:val="00AA03DB"/>
    <w:rsid w:val="00AA047C"/>
    <w:rsid w:val="00AA0DF7"/>
    <w:rsid w:val="00AA0EDC"/>
    <w:rsid w:val="00AA1396"/>
    <w:rsid w:val="00AA39F3"/>
    <w:rsid w:val="00AA52AE"/>
    <w:rsid w:val="00AA54B6"/>
    <w:rsid w:val="00AA5E34"/>
    <w:rsid w:val="00AA624C"/>
    <w:rsid w:val="00AA727B"/>
    <w:rsid w:val="00AA7511"/>
    <w:rsid w:val="00AB0468"/>
    <w:rsid w:val="00AB0E40"/>
    <w:rsid w:val="00AB4C44"/>
    <w:rsid w:val="00AB5E4A"/>
    <w:rsid w:val="00AB605C"/>
    <w:rsid w:val="00AB6FE2"/>
    <w:rsid w:val="00AB709C"/>
    <w:rsid w:val="00AC04D8"/>
    <w:rsid w:val="00AC0714"/>
    <w:rsid w:val="00AC1720"/>
    <w:rsid w:val="00AC1B19"/>
    <w:rsid w:val="00AC1DC6"/>
    <w:rsid w:val="00AC2363"/>
    <w:rsid w:val="00AC238C"/>
    <w:rsid w:val="00AC27CF"/>
    <w:rsid w:val="00AC356F"/>
    <w:rsid w:val="00AC43B1"/>
    <w:rsid w:val="00AC54DA"/>
    <w:rsid w:val="00AC5E40"/>
    <w:rsid w:val="00AC74AA"/>
    <w:rsid w:val="00AD02BB"/>
    <w:rsid w:val="00AD29FC"/>
    <w:rsid w:val="00AD2DF3"/>
    <w:rsid w:val="00AD3CFF"/>
    <w:rsid w:val="00AD4F53"/>
    <w:rsid w:val="00AD5324"/>
    <w:rsid w:val="00AD6342"/>
    <w:rsid w:val="00AD65D8"/>
    <w:rsid w:val="00AD6BD2"/>
    <w:rsid w:val="00AD7D21"/>
    <w:rsid w:val="00AE0042"/>
    <w:rsid w:val="00AE15FF"/>
    <w:rsid w:val="00AE1C3F"/>
    <w:rsid w:val="00AE1F6A"/>
    <w:rsid w:val="00AE2534"/>
    <w:rsid w:val="00AE2781"/>
    <w:rsid w:val="00AE3057"/>
    <w:rsid w:val="00AE311D"/>
    <w:rsid w:val="00AE391F"/>
    <w:rsid w:val="00AE5D50"/>
    <w:rsid w:val="00AE5E91"/>
    <w:rsid w:val="00AE5FC1"/>
    <w:rsid w:val="00AE663C"/>
    <w:rsid w:val="00AF1322"/>
    <w:rsid w:val="00AF245A"/>
    <w:rsid w:val="00AF2D3C"/>
    <w:rsid w:val="00AF39DF"/>
    <w:rsid w:val="00AF4399"/>
    <w:rsid w:val="00AF764A"/>
    <w:rsid w:val="00B01FDE"/>
    <w:rsid w:val="00B022FC"/>
    <w:rsid w:val="00B02AA5"/>
    <w:rsid w:val="00B03697"/>
    <w:rsid w:val="00B037C1"/>
    <w:rsid w:val="00B0538F"/>
    <w:rsid w:val="00B07552"/>
    <w:rsid w:val="00B07970"/>
    <w:rsid w:val="00B07AF9"/>
    <w:rsid w:val="00B1007F"/>
    <w:rsid w:val="00B104B9"/>
    <w:rsid w:val="00B107CD"/>
    <w:rsid w:val="00B10B2B"/>
    <w:rsid w:val="00B10CC7"/>
    <w:rsid w:val="00B113DD"/>
    <w:rsid w:val="00B11A88"/>
    <w:rsid w:val="00B11D80"/>
    <w:rsid w:val="00B12436"/>
    <w:rsid w:val="00B12B8F"/>
    <w:rsid w:val="00B132B9"/>
    <w:rsid w:val="00B136DC"/>
    <w:rsid w:val="00B139A9"/>
    <w:rsid w:val="00B13B03"/>
    <w:rsid w:val="00B151D4"/>
    <w:rsid w:val="00B1521D"/>
    <w:rsid w:val="00B16B1E"/>
    <w:rsid w:val="00B17865"/>
    <w:rsid w:val="00B17BC3"/>
    <w:rsid w:val="00B21414"/>
    <w:rsid w:val="00B22DA7"/>
    <w:rsid w:val="00B23F02"/>
    <w:rsid w:val="00B248B3"/>
    <w:rsid w:val="00B25AB0"/>
    <w:rsid w:val="00B26AA1"/>
    <w:rsid w:val="00B26BE0"/>
    <w:rsid w:val="00B27467"/>
    <w:rsid w:val="00B27E67"/>
    <w:rsid w:val="00B3004E"/>
    <w:rsid w:val="00B32D12"/>
    <w:rsid w:val="00B33A3D"/>
    <w:rsid w:val="00B33D39"/>
    <w:rsid w:val="00B350F7"/>
    <w:rsid w:val="00B351B6"/>
    <w:rsid w:val="00B36247"/>
    <w:rsid w:val="00B36BF2"/>
    <w:rsid w:val="00B372F1"/>
    <w:rsid w:val="00B401F3"/>
    <w:rsid w:val="00B407D3"/>
    <w:rsid w:val="00B41317"/>
    <w:rsid w:val="00B413D0"/>
    <w:rsid w:val="00B418C5"/>
    <w:rsid w:val="00B429C6"/>
    <w:rsid w:val="00B42ABC"/>
    <w:rsid w:val="00B42B43"/>
    <w:rsid w:val="00B44955"/>
    <w:rsid w:val="00B44C23"/>
    <w:rsid w:val="00B4644F"/>
    <w:rsid w:val="00B466A0"/>
    <w:rsid w:val="00B471AA"/>
    <w:rsid w:val="00B474E4"/>
    <w:rsid w:val="00B479EB"/>
    <w:rsid w:val="00B504AA"/>
    <w:rsid w:val="00B50FFF"/>
    <w:rsid w:val="00B513F1"/>
    <w:rsid w:val="00B519DE"/>
    <w:rsid w:val="00B53182"/>
    <w:rsid w:val="00B5401D"/>
    <w:rsid w:val="00B543EF"/>
    <w:rsid w:val="00B5466B"/>
    <w:rsid w:val="00B562A7"/>
    <w:rsid w:val="00B566B5"/>
    <w:rsid w:val="00B57CAF"/>
    <w:rsid w:val="00B60000"/>
    <w:rsid w:val="00B60414"/>
    <w:rsid w:val="00B60B25"/>
    <w:rsid w:val="00B6121A"/>
    <w:rsid w:val="00B61872"/>
    <w:rsid w:val="00B639DE"/>
    <w:rsid w:val="00B64B3F"/>
    <w:rsid w:val="00B65BE1"/>
    <w:rsid w:val="00B65C38"/>
    <w:rsid w:val="00B65FE4"/>
    <w:rsid w:val="00B66262"/>
    <w:rsid w:val="00B66747"/>
    <w:rsid w:val="00B66E18"/>
    <w:rsid w:val="00B67D14"/>
    <w:rsid w:val="00B7073D"/>
    <w:rsid w:val="00B73D47"/>
    <w:rsid w:val="00B73EF4"/>
    <w:rsid w:val="00B74DAA"/>
    <w:rsid w:val="00B7742D"/>
    <w:rsid w:val="00B80591"/>
    <w:rsid w:val="00B80692"/>
    <w:rsid w:val="00B80853"/>
    <w:rsid w:val="00B81521"/>
    <w:rsid w:val="00B81B31"/>
    <w:rsid w:val="00B827EE"/>
    <w:rsid w:val="00B82C13"/>
    <w:rsid w:val="00B82EDC"/>
    <w:rsid w:val="00B83E9D"/>
    <w:rsid w:val="00B8456C"/>
    <w:rsid w:val="00B85001"/>
    <w:rsid w:val="00B85C2F"/>
    <w:rsid w:val="00B86461"/>
    <w:rsid w:val="00B8658A"/>
    <w:rsid w:val="00B873EA"/>
    <w:rsid w:val="00B87FBC"/>
    <w:rsid w:val="00B90A89"/>
    <w:rsid w:val="00B91139"/>
    <w:rsid w:val="00B912CA"/>
    <w:rsid w:val="00B91CC2"/>
    <w:rsid w:val="00B921F2"/>
    <w:rsid w:val="00B9253F"/>
    <w:rsid w:val="00B925D9"/>
    <w:rsid w:val="00B93508"/>
    <w:rsid w:val="00B957BE"/>
    <w:rsid w:val="00B96032"/>
    <w:rsid w:val="00B960A1"/>
    <w:rsid w:val="00B96B53"/>
    <w:rsid w:val="00B97428"/>
    <w:rsid w:val="00BA0684"/>
    <w:rsid w:val="00BA1287"/>
    <w:rsid w:val="00BA15DF"/>
    <w:rsid w:val="00BA419F"/>
    <w:rsid w:val="00BA4210"/>
    <w:rsid w:val="00BA4710"/>
    <w:rsid w:val="00BA61BE"/>
    <w:rsid w:val="00BA660F"/>
    <w:rsid w:val="00BA724E"/>
    <w:rsid w:val="00BA74E8"/>
    <w:rsid w:val="00BA7B8A"/>
    <w:rsid w:val="00BB0BDA"/>
    <w:rsid w:val="00BB1CE0"/>
    <w:rsid w:val="00BB25ED"/>
    <w:rsid w:val="00BB3B54"/>
    <w:rsid w:val="00BB50AC"/>
    <w:rsid w:val="00BB5495"/>
    <w:rsid w:val="00BB5C88"/>
    <w:rsid w:val="00BB5D77"/>
    <w:rsid w:val="00BB65B3"/>
    <w:rsid w:val="00BB66A9"/>
    <w:rsid w:val="00BB72DF"/>
    <w:rsid w:val="00BB7546"/>
    <w:rsid w:val="00BC0199"/>
    <w:rsid w:val="00BC14F8"/>
    <w:rsid w:val="00BC17B7"/>
    <w:rsid w:val="00BC29EB"/>
    <w:rsid w:val="00BC2D70"/>
    <w:rsid w:val="00BC2E5D"/>
    <w:rsid w:val="00BC3366"/>
    <w:rsid w:val="00BC3F69"/>
    <w:rsid w:val="00BC4CE7"/>
    <w:rsid w:val="00BC56B4"/>
    <w:rsid w:val="00BC64C2"/>
    <w:rsid w:val="00BC6E7F"/>
    <w:rsid w:val="00BC7DA7"/>
    <w:rsid w:val="00BD1924"/>
    <w:rsid w:val="00BD38B0"/>
    <w:rsid w:val="00BD62AF"/>
    <w:rsid w:val="00BD65A5"/>
    <w:rsid w:val="00BD67E5"/>
    <w:rsid w:val="00BD6C56"/>
    <w:rsid w:val="00BD6FC3"/>
    <w:rsid w:val="00BE10A2"/>
    <w:rsid w:val="00BE25CB"/>
    <w:rsid w:val="00BE2D25"/>
    <w:rsid w:val="00BE38BD"/>
    <w:rsid w:val="00BE3DDB"/>
    <w:rsid w:val="00BE4E2A"/>
    <w:rsid w:val="00BE50B1"/>
    <w:rsid w:val="00BE5413"/>
    <w:rsid w:val="00BE5982"/>
    <w:rsid w:val="00BE5F87"/>
    <w:rsid w:val="00BE68EA"/>
    <w:rsid w:val="00BF04A4"/>
    <w:rsid w:val="00BF136D"/>
    <w:rsid w:val="00BF1FF6"/>
    <w:rsid w:val="00BF23CA"/>
    <w:rsid w:val="00BF2847"/>
    <w:rsid w:val="00BF32A3"/>
    <w:rsid w:val="00BF3683"/>
    <w:rsid w:val="00BF79AB"/>
    <w:rsid w:val="00BF7DD0"/>
    <w:rsid w:val="00C00574"/>
    <w:rsid w:val="00C01A86"/>
    <w:rsid w:val="00C02174"/>
    <w:rsid w:val="00C02CA5"/>
    <w:rsid w:val="00C0321B"/>
    <w:rsid w:val="00C05245"/>
    <w:rsid w:val="00C06929"/>
    <w:rsid w:val="00C07239"/>
    <w:rsid w:val="00C07552"/>
    <w:rsid w:val="00C079F7"/>
    <w:rsid w:val="00C07BAF"/>
    <w:rsid w:val="00C11909"/>
    <w:rsid w:val="00C11B19"/>
    <w:rsid w:val="00C12CD9"/>
    <w:rsid w:val="00C142E6"/>
    <w:rsid w:val="00C146CE"/>
    <w:rsid w:val="00C14964"/>
    <w:rsid w:val="00C155B0"/>
    <w:rsid w:val="00C156B1"/>
    <w:rsid w:val="00C156B9"/>
    <w:rsid w:val="00C158AE"/>
    <w:rsid w:val="00C16FAB"/>
    <w:rsid w:val="00C16FAE"/>
    <w:rsid w:val="00C16FAF"/>
    <w:rsid w:val="00C17069"/>
    <w:rsid w:val="00C17FD7"/>
    <w:rsid w:val="00C2041D"/>
    <w:rsid w:val="00C20AEB"/>
    <w:rsid w:val="00C210DF"/>
    <w:rsid w:val="00C22AE7"/>
    <w:rsid w:val="00C23F21"/>
    <w:rsid w:val="00C243AF"/>
    <w:rsid w:val="00C243E7"/>
    <w:rsid w:val="00C24B96"/>
    <w:rsid w:val="00C24D4A"/>
    <w:rsid w:val="00C25603"/>
    <w:rsid w:val="00C25A82"/>
    <w:rsid w:val="00C25BFA"/>
    <w:rsid w:val="00C25F72"/>
    <w:rsid w:val="00C26159"/>
    <w:rsid w:val="00C266E3"/>
    <w:rsid w:val="00C267C4"/>
    <w:rsid w:val="00C273A0"/>
    <w:rsid w:val="00C27766"/>
    <w:rsid w:val="00C2796B"/>
    <w:rsid w:val="00C30734"/>
    <w:rsid w:val="00C319ED"/>
    <w:rsid w:val="00C31DC0"/>
    <w:rsid w:val="00C32AE8"/>
    <w:rsid w:val="00C32C4E"/>
    <w:rsid w:val="00C33020"/>
    <w:rsid w:val="00C33230"/>
    <w:rsid w:val="00C3370C"/>
    <w:rsid w:val="00C34219"/>
    <w:rsid w:val="00C342A3"/>
    <w:rsid w:val="00C35A11"/>
    <w:rsid w:val="00C360CA"/>
    <w:rsid w:val="00C362D8"/>
    <w:rsid w:val="00C36A81"/>
    <w:rsid w:val="00C378DD"/>
    <w:rsid w:val="00C37E5C"/>
    <w:rsid w:val="00C40318"/>
    <w:rsid w:val="00C41C9F"/>
    <w:rsid w:val="00C41D69"/>
    <w:rsid w:val="00C42733"/>
    <w:rsid w:val="00C44356"/>
    <w:rsid w:val="00C446BE"/>
    <w:rsid w:val="00C45B30"/>
    <w:rsid w:val="00C46334"/>
    <w:rsid w:val="00C46ACE"/>
    <w:rsid w:val="00C5034D"/>
    <w:rsid w:val="00C50388"/>
    <w:rsid w:val="00C50BC1"/>
    <w:rsid w:val="00C516DC"/>
    <w:rsid w:val="00C51D2F"/>
    <w:rsid w:val="00C52274"/>
    <w:rsid w:val="00C53255"/>
    <w:rsid w:val="00C53DD8"/>
    <w:rsid w:val="00C53FF7"/>
    <w:rsid w:val="00C5592D"/>
    <w:rsid w:val="00C60A5E"/>
    <w:rsid w:val="00C6101E"/>
    <w:rsid w:val="00C6170B"/>
    <w:rsid w:val="00C630A5"/>
    <w:rsid w:val="00C63BEC"/>
    <w:rsid w:val="00C64490"/>
    <w:rsid w:val="00C644A1"/>
    <w:rsid w:val="00C649E8"/>
    <w:rsid w:val="00C64A92"/>
    <w:rsid w:val="00C64E91"/>
    <w:rsid w:val="00C65C36"/>
    <w:rsid w:val="00C66C4E"/>
    <w:rsid w:val="00C6760E"/>
    <w:rsid w:val="00C7143D"/>
    <w:rsid w:val="00C714B9"/>
    <w:rsid w:val="00C72688"/>
    <w:rsid w:val="00C72CEF"/>
    <w:rsid w:val="00C730BA"/>
    <w:rsid w:val="00C74BC6"/>
    <w:rsid w:val="00C75055"/>
    <w:rsid w:val="00C7538D"/>
    <w:rsid w:val="00C7573D"/>
    <w:rsid w:val="00C75AA3"/>
    <w:rsid w:val="00C75C77"/>
    <w:rsid w:val="00C7696E"/>
    <w:rsid w:val="00C77588"/>
    <w:rsid w:val="00C804B2"/>
    <w:rsid w:val="00C8108D"/>
    <w:rsid w:val="00C81185"/>
    <w:rsid w:val="00C814C5"/>
    <w:rsid w:val="00C8153B"/>
    <w:rsid w:val="00C81B01"/>
    <w:rsid w:val="00C82890"/>
    <w:rsid w:val="00C828E6"/>
    <w:rsid w:val="00C82D9C"/>
    <w:rsid w:val="00C842BD"/>
    <w:rsid w:val="00C85396"/>
    <w:rsid w:val="00C85D46"/>
    <w:rsid w:val="00C876B7"/>
    <w:rsid w:val="00C87DC7"/>
    <w:rsid w:val="00C91DA3"/>
    <w:rsid w:val="00C933BE"/>
    <w:rsid w:val="00C938CB"/>
    <w:rsid w:val="00C941EC"/>
    <w:rsid w:val="00C943D0"/>
    <w:rsid w:val="00C949F2"/>
    <w:rsid w:val="00C94DA6"/>
    <w:rsid w:val="00C957F6"/>
    <w:rsid w:val="00C95977"/>
    <w:rsid w:val="00C959AB"/>
    <w:rsid w:val="00C97E62"/>
    <w:rsid w:val="00CA1B3D"/>
    <w:rsid w:val="00CA2189"/>
    <w:rsid w:val="00CA2391"/>
    <w:rsid w:val="00CA3125"/>
    <w:rsid w:val="00CA34E8"/>
    <w:rsid w:val="00CA4A02"/>
    <w:rsid w:val="00CA5289"/>
    <w:rsid w:val="00CA5D63"/>
    <w:rsid w:val="00CA5DE6"/>
    <w:rsid w:val="00CA66C9"/>
    <w:rsid w:val="00CA7587"/>
    <w:rsid w:val="00CA784F"/>
    <w:rsid w:val="00CB062F"/>
    <w:rsid w:val="00CB1B9E"/>
    <w:rsid w:val="00CB2BE7"/>
    <w:rsid w:val="00CB4809"/>
    <w:rsid w:val="00CB5634"/>
    <w:rsid w:val="00CB59A1"/>
    <w:rsid w:val="00CB5D5A"/>
    <w:rsid w:val="00CB6F4B"/>
    <w:rsid w:val="00CC091C"/>
    <w:rsid w:val="00CC241E"/>
    <w:rsid w:val="00CC3DE1"/>
    <w:rsid w:val="00CC6117"/>
    <w:rsid w:val="00CC668F"/>
    <w:rsid w:val="00CC704D"/>
    <w:rsid w:val="00CC7394"/>
    <w:rsid w:val="00CD0715"/>
    <w:rsid w:val="00CD1EA8"/>
    <w:rsid w:val="00CD365E"/>
    <w:rsid w:val="00CD3E27"/>
    <w:rsid w:val="00CD5C5E"/>
    <w:rsid w:val="00CD6A56"/>
    <w:rsid w:val="00CD7315"/>
    <w:rsid w:val="00CD783E"/>
    <w:rsid w:val="00CE01C1"/>
    <w:rsid w:val="00CE09C9"/>
    <w:rsid w:val="00CE0A5B"/>
    <w:rsid w:val="00CE0FF0"/>
    <w:rsid w:val="00CE140B"/>
    <w:rsid w:val="00CE1BA7"/>
    <w:rsid w:val="00CE1D45"/>
    <w:rsid w:val="00CE1F5D"/>
    <w:rsid w:val="00CE2136"/>
    <w:rsid w:val="00CE42BE"/>
    <w:rsid w:val="00CE4469"/>
    <w:rsid w:val="00CE494E"/>
    <w:rsid w:val="00CE521F"/>
    <w:rsid w:val="00CE5874"/>
    <w:rsid w:val="00CE6EEE"/>
    <w:rsid w:val="00CE7308"/>
    <w:rsid w:val="00CE7A1F"/>
    <w:rsid w:val="00CE7B3C"/>
    <w:rsid w:val="00CF037A"/>
    <w:rsid w:val="00CF0815"/>
    <w:rsid w:val="00CF1511"/>
    <w:rsid w:val="00CF19AB"/>
    <w:rsid w:val="00CF232B"/>
    <w:rsid w:val="00CF3733"/>
    <w:rsid w:val="00CF43F0"/>
    <w:rsid w:val="00CF57D6"/>
    <w:rsid w:val="00CF63B2"/>
    <w:rsid w:val="00CF7ED7"/>
    <w:rsid w:val="00D0188D"/>
    <w:rsid w:val="00D02300"/>
    <w:rsid w:val="00D03237"/>
    <w:rsid w:val="00D03354"/>
    <w:rsid w:val="00D03CEB"/>
    <w:rsid w:val="00D03FA6"/>
    <w:rsid w:val="00D040BF"/>
    <w:rsid w:val="00D04ABB"/>
    <w:rsid w:val="00D04B5B"/>
    <w:rsid w:val="00D04E6D"/>
    <w:rsid w:val="00D05548"/>
    <w:rsid w:val="00D05AEA"/>
    <w:rsid w:val="00D064A4"/>
    <w:rsid w:val="00D07608"/>
    <w:rsid w:val="00D07614"/>
    <w:rsid w:val="00D077BB"/>
    <w:rsid w:val="00D07908"/>
    <w:rsid w:val="00D10A7E"/>
    <w:rsid w:val="00D12F00"/>
    <w:rsid w:val="00D13858"/>
    <w:rsid w:val="00D15FE0"/>
    <w:rsid w:val="00D163E0"/>
    <w:rsid w:val="00D16B26"/>
    <w:rsid w:val="00D21BA1"/>
    <w:rsid w:val="00D22577"/>
    <w:rsid w:val="00D23411"/>
    <w:rsid w:val="00D23CA4"/>
    <w:rsid w:val="00D23CC6"/>
    <w:rsid w:val="00D2420E"/>
    <w:rsid w:val="00D2528A"/>
    <w:rsid w:val="00D2674D"/>
    <w:rsid w:val="00D2786A"/>
    <w:rsid w:val="00D27D89"/>
    <w:rsid w:val="00D30E93"/>
    <w:rsid w:val="00D311F6"/>
    <w:rsid w:val="00D31668"/>
    <w:rsid w:val="00D31931"/>
    <w:rsid w:val="00D31A0D"/>
    <w:rsid w:val="00D320FE"/>
    <w:rsid w:val="00D3267B"/>
    <w:rsid w:val="00D33599"/>
    <w:rsid w:val="00D335AF"/>
    <w:rsid w:val="00D33E6E"/>
    <w:rsid w:val="00D34FF8"/>
    <w:rsid w:val="00D351FF"/>
    <w:rsid w:val="00D35977"/>
    <w:rsid w:val="00D35E23"/>
    <w:rsid w:val="00D37703"/>
    <w:rsid w:val="00D378C1"/>
    <w:rsid w:val="00D40158"/>
    <w:rsid w:val="00D412CF"/>
    <w:rsid w:val="00D419C3"/>
    <w:rsid w:val="00D42374"/>
    <w:rsid w:val="00D42894"/>
    <w:rsid w:val="00D42FC7"/>
    <w:rsid w:val="00D433BC"/>
    <w:rsid w:val="00D44159"/>
    <w:rsid w:val="00D46FB8"/>
    <w:rsid w:val="00D4750F"/>
    <w:rsid w:val="00D50A2E"/>
    <w:rsid w:val="00D50B98"/>
    <w:rsid w:val="00D50ED2"/>
    <w:rsid w:val="00D53230"/>
    <w:rsid w:val="00D5344C"/>
    <w:rsid w:val="00D53568"/>
    <w:rsid w:val="00D54599"/>
    <w:rsid w:val="00D54C2B"/>
    <w:rsid w:val="00D54DDC"/>
    <w:rsid w:val="00D559CC"/>
    <w:rsid w:val="00D55BDD"/>
    <w:rsid w:val="00D56332"/>
    <w:rsid w:val="00D5648F"/>
    <w:rsid w:val="00D564C5"/>
    <w:rsid w:val="00D56563"/>
    <w:rsid w:val="00D56D8B"/>
    <w:rsid w:val="00D602AE"/>
    <w:rsid w:val="00D6145C"/>
    <w:rsid w:val="00D6252C"/>
    <w:rsid w:val="00D625E5"/>
    <w:rsid w:val="00D62F40"/>
    <w:rsid w:val="00D6340E"/>
    <w:rsid w:val="00D6365C"/>
    <w:rsid w:val="00D6411E"/>
    <w:rsid w:val="00D64938"/>
    <w:rsid w:val="00D66541"/>
    <w:rsid w:val="00D66F55"/>
    <w:rsid w:val="00D67DB1"/>
    <w:rsid w:val="00D701DC"/>
    <w:rsid w:val="00D70457"/>
    <w:rsid w:val="00D70C6C"/>
    <w:rsid w:val="00D725F2"/>
    <w:rsid w:val="00D74A00"/>
    <w:rsid w:val="00D74D0A"/>
    <w:rsid w:val="00D751BC"/>
    <w:rsid w:val="00D767C4"/>
    <w:rsid w:val="00D80503"/>
    <w:rsid w:val="00D80558"/>
    <w:rsid w:val="00D8096C"/>
    <w:rsid w:val="00D80AA3"/>
    <w:rsid w:val="00D80AEE"/>
    <w:rsid w:val="00D8136B"/>
    <w:rsid w:val="00D81519"/>
    <w:rsid w:val="00D84F56"/>
    <w:rsid w:val="00D85090"/>
    <w:rsid w:val="00D862C6"/>
    <w:rsid w:val="00D8691E"/>
    <w:rsid w:val="00D87B76"/>
    <w:rsid w:val="00D91F03"/>
    <w:rsid w:val="00D92C9E"/>
    <w:rsid w:val="00D92CAF"/>
    <w:rsid w:val="00D92D19"/>
    <w:rsid w:val="00D944E5"/>
    <w:rsid w:val="00D94B3E"/>
    <w:rsid w:val="00D94D19"/>
    <w:rsid w:val="00DA0CE5"/>
    <w:rsid w:val="00DA14FA"/>
    <w:rsid w:val="00DA4A7A"/>
    <w:rsid w:val="00DA5274"/>
    <w:rsid w:val="00DA5546"/>
    <w:rsid w:val="00DA6721"/>
    <w:rsid w:val="00DA6A51"/>
    <w:rsid w:val="00DA6FD2"/>
    <w:rsid w:val="00DA7658"/>
    <w:rsid w:val="00DA7733"/>
    <w:rsid w:val="00DA7DD9"/>
    <w:rsid w:val="00DB0544"/>
    <w:rsid w:val="00DB1053"/>
    <w:rsid w:val="00DB2A21"/>
    <w:rsid w:val="00DB31F1"/>
    <w:rsid w:val="00DB342A"/>
    <w:rsid w:val="00DB396F"/>
    <w:rsid w:val="00DB398E"/>
    <w:rsid w:val="00DB3A5C"/>
    <w:rsid w:val="00DB3F92"/>
    <w:rsid w:val="00DB4792"/>
    <w:rsid w:val="00DB4827"/>
    <w:rsid w:val="00DB5009"/>
    <w:rsid w:val="00DB5028"/>
    <w:rsid w:val="00DB6FD0"/>
    <w:rsid w:val="00DB7960"/>
    <w:rsid w:val="00DB7E51"/>
    <w:rsid w:val="00DB7FD0"/>
    <w:rsid w:val="00DC0A79"/>
    <w:rsid w:val="00DC1765"/>
    <w:rsid w:val="00DC3BAE"/>
    <w:rsid w:val="00DC3F83"/>
    <w:rsid w:val="00DC4E47"/>
    <w:rsid w:val="00DC5216"/>
    <w:rsid w:val="00DC570A"/>
    <w:rsid w:val="00DC58ED"/>
    <w:rsid w:val="00DC6548"/>
    <w:rsid w:val="00DC68A5"/>
    <w:rsid w:val="00DC68F7"/>
    <w:rsid w:val="00DC6C57"/>
    <w:rsid w:val="00DD1349"/>
    <w:rsid w:val="00DD26FA"/>
    <w:rsid w:val="00DD3DDE"/>
    <w:rsid w:val="00DD4A9C"/>
    <w:rsid w:val="00DD543F"/>
    <w:rsid w:val="00DD603D"/>
    <w:rsid w:val="00DD7FC7"/>
    <w:rsid w:val="00DE2E9E"/>
    <w:rsid w:val="00DE3010"/>
    <w:rsid w:val="00DE3F41"/>
    <w:rsid w:val="00DE3FB0"/>
    <w:rsid w:val="00DE439E"/>
    <w:rsid w:val="00DE65EF"/>
    <w:rsid w:val="00DF0ED0"/>
    <w:rsid w:val="00DF12CB"/>
    <w:rsid w:val="00DF1F86"/>
    <w:rsid w:val="00DF216E"/>
    <w:rsid w:val="00DF2324"/>
    <w:rsid w:val="00DF2E18"/>
    <w:rsid w:val="00DF3197"/>
    <w:rsid w:val="00DF39C5"/>
    <w:rsid w:val="00DF4504"/>
    <w:rsid w:val="00DF628C"/>
    <w:rsid w:val="00E000E3"/>
    <w:rsid w:val="00E01C15"/>
    <w:rsid w:val="00E01C2F"/>
    <w:rsid w:val="00E07122"/>
    <w:rsid w:val="00E074FA"/>
    <w:rsid w:val="00E10EAC"/>
    <w:rsid w:val="00E11A18"/>
    <w:rsid w:val="00E11D71"/>
    <w:rsid w:val="00E11EE5"/>
    <w:rsid w:val="00E1204D"/>
    <w:rsid w:val="00E1388A"/>
    <w:rsid w:val="00E14640"/>
    <w:rsid w:val="00E15446"/>
    <w:rsid w:val="00E17227"/>
    <w:rsid w:val="00E17E31"/>
    <w:rsid w:val="00E2018C"/>
    <w:rsid w:val="00E201C7"/>
    <w:rsid w:val="00E2065A"/>
    <w:rsid w:val="00E20EF2"/>
    <w:rsid w:val="00E210EF"/>
    <w:rsid w:val="00E21212"/>
    <w:rsid w:val="00E21978"/>
    <w:rsid w:val="00E23C6C"/>
    <w:rsid w:val="00E24052"/>
    <w:rsid w:val="00E25CBE"/>
    <w:rsid w:val="00E26333"/>
    <w:rsid w:val="00E27187"/>
    <w:rsid w:val="00E27E69"/>
    <w:rsid w:val="00E30C3A"/>
    <w:rsid w:val="00E313C2"/>
    <w:rsid w:val="00E31E0C"/>
    <w:rsid w:val="00E320A7"/>
    <w:rsid w:val="00E3276F"/>
    <w:rsid w:val="00E33950"/>
    <w:rsid w:val="00E33E04"/>
    <w:rsid w:val="00E363E8"/>
    <w:rsid w:val="00E36734"/>
    <w:rsid w:val="00E36A7C"/>
    <w:rsid w:val="00E36C2E"/>
    <w:rsid w:val="00E37C58"/>
    <w:rsid w:val="00E37EA0"/>
    <w:rsid w:val="00E40A7F"/>
    <w:rsid w:val="00E40F2E"/>
    <w:rsid w:val="00E429AC"/>
    <w:rsid w:val="00E4345E"/>
    <w:rsid w:val="00E4392B"/>
    <w:rsid w:val="00E44353"/>
    <w:rsid w:val="00E44C07"/>
    <w:rsid w:val="00E455D8"/>
    <w:rsid w:val="00E45901"/>
    <w:rsid w:val="00E4599B"/>
    <w:rsid w:val="00E507F8"/>
    <w:rsid w:val="00E50C8B"/>
    <w:rsid w:val="00E51DED"/>
    <w:rsid w:val="00E524F0"/>
    <w:rsid w:val="00E52E0D"/>
    <w:rsid w:val="00E530F2"/>
    <w:rsid w:val="00E5321F"/>
    <w:rsid w:val="00E5394E"/>
    <w:rsid w:val="00E542F2"/>
    <w:rsid w:val="00E548F3"/>
    <w:rsid w:val="00E54AA8"/>
    <w:rsid w:val="00E54B7C"/>
    <w:rsid w:val="00E55026"/>
    <w:rsid w:val="00E558BB"/>
    <w:rsid w:val="00E55AEC"/>
    <w:rsid w:val="00E55E30"/>
    <w:rsid w:val="00E57564"/>
    <w:rsid w:val="00E57CFF"/>
    <w:rsid w:val="00E606DC"/>
    <w:rsid w:val="00E62296"/>
    <w:rsid w:val="00E6286B"/>
    <w:rsid w:val="00E62D38"/>
    <w:rsid w:val="00E63308"/>
    <w:rsid w:val="00E63940"/>
    <w:rsid w:val="00E63C46"/>
    <w:rsid w:val="00E65190"/>
    <w:rsid w:val="00E66181"/>
    <w:rsid w:val="00E66FE5"/>
    <w:rsid w:val="00E6712E"/>
    <w:rsid w:val="00E7143D"/>
    <w:rsid w:val="00E72421"/>
    <w:rsid w:val="00E72528"/>
    <w:rsid w:val="00E72886"/>
    <w:rsid w:val="00E72DDF"/>
    <w:rsid w:val="00E732CE"/>
    <w:rsid w:val="00E74795"/>
    <w:rsid w:val="00E757C7"/>
    <w:rsid w:val="00E7598D"/>
    <w:rsid w:val="00E75A7F"/>
    <w:rsid w:val="00E75EDB"/>
    <w:rsid w:val="00E77332"/>
    <w:rsid w:val="00E77549"/>
    <w:rsid w:val="00E77AD8"/>
    <w:rsid w:val="00E80F42"/>
    <w:rsid w:val="00E815A1"/>
    <w:rsid w:val="00E818C9"/>
    <w:rsid w:val="00E818EE"/>
    <w:rsid w:val="00E81EF7"/>
    <w:rsid w:val="00E838D8"/>
    <w:rsid w:val="00E845BF"/>
    <w:rsid w:val="00E8487B"/>
    <w:rsid w:val="00E85552"/>
    <w:rsid w:val="00E865A7"/>
    <w:rsid w:val="00E87F37"/>
    <w:rsid w:val="00E90E4A"/>
    <w:rsid w:val="00E90FEC"/>
    <w:rsid w:val="00E91CBE"/>
    <w:rsid w:val="00E91DB2"/>
    <w:rsid w:val="00E929BD"/>
    <w:rsid w:val="00E938EE"/>
    <w:rsid w:val="00E94348"/>
    <w:rsid w:val="00E94B18"/>
    <w:rsid w:val="00E9501E"/>
    <w:rsid w:val="00E95641"/>
    <w:rsid w:val="00E95675"/>
    <w:rsid w:val="00E97321"/>
    <w:rsid w:val="00EA0959"/>
    <w:rsid w:val="00EA19D5"/>
    <w:rsid w:val="00EA1A62"/>
    <w:rsid w:val="00EA1D33"/>
    <w:rsid w:val="00EA2A13"/>
    <w:rsid w:val="00EA311A"/>
    <w:rsid w:val="00EA5248"/>
    <w:rsid w:val="00EA5F83"/>
    <w:rsid w:val="00EA6958"/>
    <w:rsid w:val="00EA7AF6"/>
    <w:rsid w:val="00EA7AFC"/>
    <w:rsid w:val="00EB2C0C"/>
    <w:rsid w:val="00EB3606"/>
    <w:rsid w:val="00EB3CB0"/>
    <w:rsid w:val="00EB4042"/>
    <w:rsid w:val="00EB4A95"/>
    <w:rsid w:val="00EB5081"/>
    <w:rsid w:val="00EB5A94"/>
    <w:rsid w:val="00EB6064"/>
    <w:rsid w:val="00EB6543"/>
    <w:rsid w:val="00EB7905"/>
    <w:rsid w:val="00EC179A"/>
    <w:rsid w:val="00EC1C92"/>
    <w:rsid w:val="00EC3FCA"/>
    <w:rsid w:val="00EC45D4"/>
    <w:rsid w:val="00EC5629"/>
    <w:rsid w:val="00EC65F0"/>
    <w:rsid w:val="00ED04C8"/>
    <w:rsid w:val="00ED05EE"/>
    <w:rsid w:val="00ED0667"/>
    <w:rsid w:val="00ED0F5F"/>
    <w:rsid w:val="00ED11B7"/>
    <w:rsid w:val="00ED2631"/>
    <w:rsid w:val="00ED3253"/>
    <w:rsid w:val="00ED4699"/>
    <w:rsid w:val="00ED4768"/>
    <w:rsid w:val="00ED4B0D"/>
    <w:rsid w:val="00ED5603"/>
    <w:rsid w:val="00ED5B16"/>
    <w:rsid w:val="00ED6015"/>
    <w:rsid w:val="00ED610E"/>
    <w:rsid w:val="00ED6533"/>
    <w:rsid w:val="00ED73E5"/>
    <w:rsid w:val="00ED7CF8"/>
    <w:rsid w:val="00EE09B8"/>
    <w:rsid w:val="00EE0DD3"/>
    <w:rsid w:val="00EE0EA5"/>
    <w:rsid w:val="00EE179E"/>
    <w:rsid w:val="00EE48F0"/>
    <w:rsid w:val="00EE49B7"/>
    <w:rsid w:val="00EE4BAC"/>
    <w:rsid w:val="00EE4FE2"/>
    <w:rsid w:val="00EE52C9"/>
    <w:rsid w:val="00EE5DE2"/>
    <w:rsid w:val="00EE6BAC"/>
    <w:rsid w:val="00EE6D7E"/>
    <w:rsid w:val="00EF192B"/>
    <w:rsid w:val="00EF1AEB"/>
    <w:rsid w:val="00EF1C1A"/>
    <w:rsid w:val="00EF1F39"/>
    <w:rsid w:val="00EF2DAC"/>
    <w:rsid w:val="00EF3817"/>
    <w:rsid w:val="00EF4C19"/>
    <w:rsid w:val="00EF6A31"/>
    <w:rsid w:val="00EF773F"/>
    <w:rsid w:val="00F01A5F"/>
    <w:rsid w:val="00F027F1"/>
    <w:rsid w:val="00F0470D"/>
    <w:rsid w:val="00F10CBC"/>
    <w:rsid w:val="00F113B2"/>
    <w:rsid w:val="00F1271B"/>
    <w:rsid w:val="00F13062"/>
    <w:rsid w:val="00F14575"/>
    <w:rsid w:val="00F14FD3"/>
    <w:rsid w:val="00F153DB"/>
    <w:rsid w:val="00F16420"/>
    <w:rsid w:val="00F174DF"/>
    <w:rsid w:val="00F17A8D"/>
    <w:rsid w:val="00F20A79"/>
    <w:rsid w:val="00F20D23"/>
    <w:rsid w:val="00F21494"/>
    <w:rsid w:val="00F21682"/>
    <w:rsid w:val="00F21F43"/>
    <w:rsid w:val="00F22882"/>
    <w:rsid w:val="00F22DCD"/>
    <w:rsid w:val="00F22F0D"/>
    <w:rsid w:val="00F231A5"/>
    <w:rsid w:val="00F231D1"/>
    <w:rsid w:val="00F2379F"/>
    <w:rsid w:val="00F23A47"/>
    <w:rsid w:val="00F2403B"/>
    <w:rsid w:val="00F25785"/>
    <w:rsid w:val="00F257D6"/>
    <w:rsid w:val="00F25D2E"/>
    <w:rsid w:val="00F27AF8"/>
    <w:rsid w:val="00F27F5A"/>
    <w:rsid w:val="00F306EF"/>
    <w:rsid w:val="00F32DED"/>
    <w:rsid w:val="00F34652"/>
    <w:rsid w:val="00F3574B"/>
    <w:rsid w:val="00F36BA8"/>
    <w:rsid w:val="00F37793"/>
    <w:rsid w:val="00F37A7E"/>
    <w:rsid w:val="00F40C58"/>
    <w:rsid w:val="00F41C1F"/>
    <w:rsid w:val="00F41FE7"/>
    <w:rsid w:val="00F42690"/>
    <w:rsid w:val="00F42C97"/>
    <w:rsid w:val="00F45DB1"/>
    <w:rsid w:val="00F46188"/>
    <w:rsid w:val="00F46203"/>
    <w:rsid w:val="00F46DDB"/>
    <w:rsid w:val="00F46E2E"/>
    <w:rsid w:val="00F50BAF"/>
    <w:rsid w:val="00F51267"/>
    <w:rsid w:val="00F51437"/>
    <w:rsid w:val="00F517B4"/>
    <w:rsid w:val="00F51FF2"/>
    <w:rsid w:val="00F526C8"/>
    <w:rsid w:val="00F53C06"/>
    <w:rsid w:val="00F53F0D"/>
    <w:rsid w:val="00F55806"/>
    <w:rsid w:val="00F60493"/>
    <w:rsid w:val="00F604E9"/>
    <w:rsid w:val="00F639BD"/>
    <w:rsid w:val="00F63C14"/>
    <w:rsid w:val="00F642A0"/>
    <w:rsid w:val="00F644AE"/>
    <w:rsid w:val="00F64A61"/>
    <w:rsid w:val="00F6565E"/>
    <w:rsid w:val="00F6630C"/>
    <w:rsid w:val="00F66585"/>
    <w:rsid w:val="00F66ABF"/>
    <w:rsid w:val="00F67539"/>
    <w:rsid w:val="00F702FD"/>
    <w:rsid w:val="00F703AE"/>
    <w:rsid w:val="00F70CFC"/>
    <w:rsid w:val="00F71EF0"/>
    <w:rsid w:val="00F73271"/>
    <w:rsid w:val="00F73C90"/>
    <w:rsid w:val="00F73E54"/>
    <w:rsid w:val="00F740E9"/>
    <w:rsid w:val="00F752EE"/>
    <w:rsid w:val="00F75E9E"/>
    <w:rsid w:val="00F766FB"/>
    <w:rsid w:val="00F80973"/>
    <w:rsid w:val="00F8176B"/>
    <w:rsid w:val="00F81BE0"/>
    <w:rsid w:val="00F82737"/>
    <w:rsid w:val="00F82A91"/>
    <w:rsid w:val="00F8499D"/>
    <w:rsid w:val="00F84A68"/>
    <w:rsid w:val="00F85B1F"/>
    <w:rsid w:val="00F87EAF"/>
    <w:rsid w:val="00F9050F"/>
    <w:rsid w:val="00F90570"/>
    <w:rsid w:val="00F906F1"/>
    <w:rsid w:val="00F91A03"/>
    <w:rsid w:val="00F91A25"/>
    <w:rsid w:val="00F91D33"/>
    <w:rsid w:val="00F9261E"/>
    <w:rsid w:val="00F93210"/>
    <w:rsid w:val="00F9322F"/>
    <w:rsid w:val="00F93983"/>
    <w:rsid w:val="00F943A8"/>
    <w:rsid w:val="00F94ABF"/>
    <w:rsid w:val="00F9556B"/>
    <w:rsid w:val="00F9573E"/>
    <w:rsid w:val="00F960F8"/>
    <w:rsid w:val="00F96B62"/>
    <w:rsid w:val="00F972F9"/>
    <w:rsid w:val="00F97B55"/>
    <w:rsid w:val="00FA01C3"/>
    <w:rsid w:val="00FA12DA"/>
    <w:rsid w:val="00FA2AFA"/>
    <w:rsid w:val="00FA3AD3"/>
    <w:rsid w:val="00FA3FAF"/>
    <w:rsid w:val="00FA43BE"/>
    <w:rsid w:val="00FA5667"/>
    <w:rsid w:val="00FB2D48"/>
    <w:rsid w:val="00FB36B9"/>
    <w:rsid w:val="00FB4C59"/>
    <w:rsid w:val="00FB5C0E"/>
    <w:rsid w:val="00FC024C"/>
    <w:rsid w:val="00FC048F"/>
    <w:rsid w:val="00FC17DD"/>
    <w:rsid w:val="00FC1E74"/>
    <w:rsid w:val="00FC255F"/>
    <w:rsid w:val="00FC26BF"/>
    <w:rsid w:val="00FC2A52"/>
    <w:rsid w:val="00FC2D0E"/>
    <w:rsid w:val="00FC4450"/>
    <w:rsid w:val="00FC4631"/>
    <w:rsid w:val="00FC523B"/>
    <w:rsid w:val="00FC5705"/>
    <w:rsid w:val="00FC574A"/>
    <w:rsid w:val="00FC6118"/>
    <w:rsid w:val="00FC6AD1"/>
    <w:rsid w:val="00FC6C36"/>
    <w:rsid w:val="00FC788F"/>
    <w:rsid w:val="00FD121B"/>
    <w:rsid w:val="00FD1BE0"/>
    <w:rsid w:val="00FD2347"/>
    <w:rsid w:val="00FD2438"/>
    <w:rsid w:val="00FD3713"/>
    <w:rsid w:val="00FD3833"/>
    <w:rsid w:val="00FD433C"/>
    <w:rsid w:val="00FD47EC"/>
    <w:rsid w:val="00FD5F34"/>
    <w:rsid w:val="00FD6678"/>
    <w:rsid w:val="00FD7465"/>
    <w:rsid w:val="00FE09B7"/>
    <w:rsid w:val="00FE0D40"/>
    <w:rsid w:val="00FE0F5E"/>
    <w:rsid w:val="00FE1994"/>
    <w:rsid w:val="00FE2A88"/>
    <w:rsid w:val="00FE30CB"/>
    <w:rsid w:val="00FE4A02"/>
    <w:rsid w:val="00FE4B2B"/>
    <w:rsid w:val="00FE4B54"/>
    <w:rsid w:val="00FE4CDE"/>
    <w:rsid w:val="00FE573C"/>
    <w:rsid w:val="00FE6248"/>
    <w:rsid w:val="00FE69C9"/>
    <w:rsid w:val="00FF21D1"/>
    <w:rsid w:val="00FF230A"/>
    <w:rsid w:val="00FF2D85"/>
    <w:rsid w:val="00FF2DAE"/>
    <w:rsid w:val="00FF3812"/>
    <w:rsid w:val="00FF4A03"/>
    <w:rsid w:val="00FF5AC1"/>
    <w:rsid w:val="00FF5FFE"/>
    <w:rsid w:val="00FF75C3"/>
    <w:rsid w:val="00FF7AB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Hyperlink" w:uiPriority="99"/>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3"/>
    <w:rsid w:val="00C07239"/>
    <w:rPr>
      <w:szCs w:val="20"/>
    </w:rPr>
  </w:style>
  <w:style w:type="character" w:customStyle="1" w:styleId="Char3">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basedOn w:val="a1"/>
    <w:link w:val="1"/>
    <w:rsid w:val="00343539"/>
    <w:rPr>
      <w:rFonts w:ascii="Arial"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proposaltitle">
    <w:name w:val="proposal title"/>
    <w:basedOn w:val="a"/>
    <w:qFormat/>
    <w:rsid w:val="00F25785"/>
    <w:pPr>
      <w:keepNext/>
      <w:overflowPunct w:val="0"/>
      <w:autoSpaceDE w:val="0"/>
      <w:autoSpaceDN w:val="0"/>
      <w:adjustRightInd w:val="0"/>
      <w:textAlignment w:val="baseline"/>
    </w:pPr>
    <w:rPr>
      <w:rFonts w:eastAsia="SimSun"/>
      <w:b/>
      <w:i/>
      <w:szCs w:val="20"/>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Hyperlink" w:uiPriority="99"/>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973D3"/>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styleId="Emphasis">
    <w:name w:val="Emphasis"/>
    <w:basedOn w:val="DefaultParagraphFont"/>
    <w:uiPriority w:val="20"/>
    <w:qFormat/>
    <w:rsid w:val="00705DF6"/>
    <w:rPr>
      <w:i w:val="0"/>
      <w:iCs w:val="0"/>
      <w:color w:val="CC0000"/>
    </w:rPr>
  </w:style>
  <w:style w:type="character" w:styleId="PlaceholderText">
    <w:name w:val="Placeholder Text"/>
    <w:basedOn w:val="DefaultParagraphFont"/>
    <w:uiPriority w:val="99"/>
    <w:semiHidden/>
    <w:rsid w:val="007C3966"/>
    <w:rPr>
      <w:color w:val="808080"/>
    </w:rPr>
  </w:style>
  <w:style w:type="paragraph" w:customStyle="1" w:styleId="Doc-text2">
    <w:name w:val="Doc-text2"/>
    <w:basedOn w:val="Normal"/>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Revision">
    <w:name w:val="Revision"/>
    <w:hidden/>
    <w:uiPriority w:val="99"/>
    <w:semiHidden/>
    <w:rsid w:val="00C446BE"/>
    <w:rPr>
      <w:rFonts w:eastAsia="Times New Roman"/>
      <w:szCs w:val="24"/>
      <w:lang w:eastAsia="en-US"/>
    </w:rPr>
  </w:style>
  <w:style w:type="paragraph" w:styleId="FootnoteText">
    <w:name w:val="footnote text"/>
    <w:basedOn w:val="Normal"/>
    <w:link w:val="FootnoteTextChar"/>
    <w:rsid w:val="00C07239"/>
    <w:rPr>
      <w:szCs w:val="20"/>
    </w:rPr>
  </w:style>
  <w:style w:type="character" w:customStyle="1" w:styleId="FootnoteTextChar">
    <w:name w:val="Footnote Text Char"/>
    <w:basedOn w:val="DefaultParagraphFont"/>
    <w:link w:val="FootnoteText"/>
    <w:rsid w:val="00C07239"/>
    <w:rPr>
      <w:rFonts w:eastAsia="Times New Roman"/>
      <w:lang w:eastAsia="en-US"/>
    </w:rPr>
  </w:style>
  <w:style w:type="character" w:styleId="FootnoteReference">
    <w:name w:val="footnote reference"/>
    <w:basedOn w:val="DefaultParagraphFont"/>
    <w:rsid w:val="00C07239"/>
    <w:rPr>
      <w:vertAlign w:val="superscript"/>
    </w:rPr>
  </w:style>
  <w:style w:type="character" w:customStyle="1" w:styleId="Heading1Char">
    <w:name w:val="Heading 1 Char"/>
    <w:basedOn w:val="DefaultParagraphFont"/>
    <w:link w:val="Heading1"/>
    <w:rsid w:val="00343539"/>
    <w:rPr>
      <w:rFonts w:ascii="Arial" w:hAnsi="Arial" w:cs="Arial"/>
      <w:b/>
      <w:bCs/>
      <w:kern w:val="32"/>
      <w:sz w:val="28"/>
      <w:szCs w:val="3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E429AC"/>
    <w:rPr>
      <w:rFonts w:ascii="Arial" w:eastAsia="MS Mincho" w:hAnsi="Arial"/>
      <w:b/>
      <w:szCs w:val="24"/>
      <w:lang w:eastAsia="en-US"/>
    </w:rPr>
  </w:style>
  <w:style w:type="character" w:customStyle="1" w:styleId="opdict3font241">
    <w:name w:val="op_dict3_font241"/>
    <w:basedOn w:val="DefaultParagraphFont"/>
    <w:rsid w:val="00E429AC"/>
    <w:rPr>
      <w:rFonts w:ascii="Arial" w:hAnsi="Arial" w:cs="Arial" w:hint="default"/>
      <w:sz w:val="22"/>
      <w:szCs w:val="22"/>
    </w:rPr>
  </w:style>
  <w:style w:type="paragraph" w:customStyle="1" w:styleId="Doc-title">
    <w:name w:val="Doc-title"/>
    <w:basedOn w:val="Normal"/>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DefaultParagraphFont"/>
    <w:rsid w:val="0022646E"/>
    <w:rPr>
      <w:color w:val="999999"/>
    </w:rPr>
  </w:style>
  <w:style w:type="character" w:customStyle="1" w:styleId="opdicttext22">
    <w:name w:val="op_dict_text22"/>
    <w:basedOn w:val="DefaultParagraphFont"/>
    <w:rsid w:val="0022646E"/>
  </w:style>
  <w:style w:type="paragraph" w:customStyle="1" w:styleId="proposaltitle">
    <w:name w:val="proposal title"/>
    <w:basedOn w:val="Normal"/>
    <w:qFormat/>
    <w:rsid w:val="00F25785"/>
    <w:pPr>
      <w:keepNext/>
      <w:overflowPunct w:val="0"/>
      <w:autoSpaceDE w:val="0"/>
      <w:autoSpaceDN w:val="0"/>
      <w:adjustRightInd w:val="0"/>
      <w:textAlignment w:val="baseline"/>
    </w:pPr>
    <w:rPr>
      <w:rFonts w:eastAsia="SimSun"/>
      <w:b/>
      <w:i/>
      <w:szCs w:val="20"/>
      <w:lang w:val="en-GB" w:eastAsia="zh-CN"/>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8151630">
      <w:bodyDiv w:val="1"/>
      <w:marLeft w:val="0"/>
      <w:marRight w:val="0"/>
      <w:marTop w:val="0"/>
      <w:marBottom w:val="0"/>
      <w:divBdr>
        <w:top w:val="none" w:sz="0" w:space="0" w:color="auto"/>
        <w:left w:val="none" w:sz="0" w:space="0" w:color="auto"/>
        <w:bottom w:val="none" w:sz="0" w:space="0" w:color="auto"/>
        <w:right w:val="none" w:sz="0" w:space="0" w:color="auto"/>
      </w:divBdr>
      <w:divsChild>
        <w:div w:id="1476414750">
          <w:marLeft w:val="1800"/>
          <w:marRight w:val="0"/>
          <w:marTop w:val="82"/>
          <w:marBottom w:val="0"/>
          <w:divBdr>
            <w:top w:val="none" w:sz="0" w:space="0" w:color="auto"/>
            <w:left w:val="none" w:sz="0" w:space="0" w:color="auto"/>
            <w:bottom w:val="none" w:sz="0" w:space="0" w:color="auto"/>
            <w:right w:val="none" w:sz="0" w:space="0" w:color="auto"/>
          </w:divBdr>
        </w:div>
      </w:divsChild>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90348117">
      <w:bodyDiv w:val="1"/>
      <w:marLeft w:val="0"/>
      <w:marRight w:val="0"/>
      <w:marTop w:val="0"/>
      <w:marBottom w:val="0"/>
      <w:divBdr>
        <w:top w:val="none" w:sz="0" w:space="0" w:color="auto"/>
        <w:left w:val="none" w:sz="0" w:space="0" w:color="auto"/>
        <w:bottom w:val="none" w:sz="0" w:space="0" w:color="auto"/>
        <w:right w:val="none" w:sz="0" w:space="0" w:color="auto"/>
      </w:divBdr>
      <w:divsChild>
        <w:div w:id="1728723182">
          <w:marLeft w:val="547"/>
          <w:marRight w:val="0"/>
          <w:marTop w:val="154"/>
          <w:marBottom w:val="0"/>
          <w:divBdr>
            <w:top w:val="none" w:sz="0" w:space="0" w:color="auto"/>
            <w:left w:val="none" w:sz="0" w:space="0" w:color="auto"/>
            <w:bottom w:val="none" w:sz="0" w:space="0" w:color="auto"/>
            <w:right w:val="none" w:sz="0" w:space="0" w:color="auto"/>
          </w:divBdr>
        </w:div>
        <w:div w:id="644815337">
          <w:marLeft w:val="1166"/>
          <w:marRight w:val="0"/>
          <w:marTop w:val="134"/>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2933764">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4401515">
      <w:bodyDiv w:val="1"/>
      <w:marLeft w:val="0"/>
      <w:marRight w:val="0"/>
      <w:marTop w:val="0"/>
      <w:marBottom w:val="0"/>
      <w:divBdr>
        <w:top w:val="none" w:sz="0" w:space="0" w:color="auto"/>
        <w:left w:val="none" w:sz="0" w:space="0" w:color="auto"/>
        <w:bottom w:val="none" w:sz="0" w:space="0" w:color="auto"/>
        <w:right w:val="none" w:sz="0" w:space="0" w:color="auto"/>
      </w:divBdr>
      <w:divsChild>
        <w:div w:id="1267078058">
          <w:marLeft w:val="547"/>
          <w:marRight w:val="0"/>
          <w:marTop w:val="154"/>
          <w:marBottom w:val="0"/>
          <w:divBdr>
            <w:top w:val="none" w:sz="0" w:space="0" w:color="auto"/>
            <w:left w:val="none" w:sz="0" w:space="0" w:color="auto"/>
            <w:bottom w:val="none" w:sz="0" w:space="0" w:color="auto"/>
            <w:right w:val="none" w:sz="0" w:space="0" w:color="auto"/>
          </w:divBdr>
        </w:div>
        <w:div w:id="2055082595">
          <w:marLeft w:val="1166"/>
          <w:marRight w:val="0"/>
          <w:marTop w:val="134"/>
          <w:marBottom w:val="0"/>
          <w:divBdr>
            <w:top w:val="none" w:sz="0" w:space="0" w:color="auto"/>
            <w:left w:val="none" w:sz="0" w:space="0" w:color="auto"/>
            <w:bottom w:val="none" w:sz="0" w:space="0" w:color="auto"/>
            <w:right w:val="none" w:sz="0" w:space="0" w:color="auto"/>
          </w:divBdr>
        </w:div>
        <w:div w:id="1892379612">
          <w:marLeft w:val="1166"/>
          <w:marRight w:val="0"/>
          <w:marTop w:val="134"/>
          <w:marBottom w:val="0"/>
          <w:divBdr>
            <w:top w:val="none" w:sz="0" w:space="0" w:color="auto"/>
            <w:left w:val="none" w:sz="0" w:space="0" w:color="auto"/>
            <w:bottom w:val="none" w:sz="0" w:space="0" w:color="auto"/>
            <w:right w:val="none" w:sz="0" w:space="0" w:color="auto"/>
          </w:divBdr>
        </w:div>
        <w:div w:id="2012021359">
          <w:marLeft w:val="1166"/>
          <w:marRight w:val="0"/>
          <w:marTop w:val="134"/>
          <w:marBottom w:val="0"/>
          <w:divBdr>
            <w:top w:val="none" w:sz="0" w:space="0" w:color="auto"/>
            <w:left w:val="none" w:sz="0" w:space="0" w:color="auto"/>
            <w:bottom w:val="none" w:sz="0" w:space="0" w:color="auto"/>
            <w:right w:val="none" w:sz="0" w:space="0" w:color="auto"/>
          </w:divBdr>
        </w:div>
        <w:div w:id="1927959643">
          <w:marLeft w:val="1166"/>
          <w:marRight w:val="0"/>
          <w:marTop w:val="134"/>
          <w:marBottom w:val="0"/>
          <w:divBdr>
            <w:top w:val="none" w:sz="0" w:space="0" w:color="auto"/>
            <w:left w:val="none" w:sz="0" w:space="0" w:color="auto"/>
            <w:bottom w:val="none" w:sz="0" w:space="0" w:color="auto"/>
            <w:right w:val="none" w:sz="0" w:space="0" w:color="auto"/>
          </w:divBdr>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15790143">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Data\3GPP\Extracts\R2-1704120%20-%20RAN%20area%20updating%20due%20to%20mobility%20in%20RRC_INACTIVE.docx"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C3F534-37FB-4C0F-9122-447BB6F4B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1296</Words>
  <Characters>7388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8667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3</cp:revision>
  <cp:lastPrinted>2007-08-29T03:45:00Z</cp:lastPrinted>
  <dcterms:created xsi:type="dcterms:W3CDTF">2018-02-13T12:35:00Z</dcterms:created>
  <dcterms:modified xsi:type="dcterms:W3CDTF">2018-02-14T06:43:00Z</dcterms:modified>
</cp:coreProperties>
</file>