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6478" w:rsidRDefault="00D06478" w:rsidP="00D06478">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#AH1901</w:t>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0A66C0" w:rsidRPr="000A66C0">
        <w:rPr>
          <w:rFonts w:ascii="Arial" w:eastAsiaTheme="minorEastAsia" w:hAnsi="Arial" w:cs="Arial"/>
          <w:b/>
          <w:bCs/>
          <w:sz w:val="28"/>
          <w:szCs w:val="24"/>
        </w:rPr>
        <w:t>R1-1900829</w:t>
      </w:r>
    </w:p>
    <w:p w:rsidR="00D06478" w:rsidRDefault="00D06478" w:rsidP="00D06478">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Taipei, Taiwan, January 21</w:t>
      </w:r>
      <w:r w:rsidRPr="00322D43">
        <w:rPr>
          <w:rFonts w:ascii="Arial" w:eastAsia="ＭＳ 明朝" w:hAnsi="Arial" w:cs="Arial"/>
          <w:b/>
          <w:bCs/>
          <w:sz w:val="28"/>
          <w:vertAlign w:val="superscript"/>
        </w:rPr>
        <w:t>st</w:t>
      </w:r>
      <w:r>
        <w:rPr>
          <w:rFonts w:ascii="Arial" w:eastAsia="ＭＳ 明朝" w:hAnsi="Arial" w:cs="Arial"/>
          <w:b/>
          <w:bCs/>
          <w:sz w:val="28"/>
        </w:rPr>
        <w:t xml:space="preserve"> – 25</w:t>
      </w:r>
      <w:r>
        <w:rPr>
          <w:rFonts w:ascii="Arial" w:eastAsia="ＭＳ 明朝" w:hAnsi="Arial" w:cs="Arial"/>
          <w:b/>
          <w:bCs/>
          <w:sz w:val="28"/>
          <w:vertAlign w:val="superscript"/>
        </w:rPr>
        <w:t>th</w:t>
      </w:r>
      <w:r>
        <w:rPr>
          <w:rFonts w:ascii="Arial" w:eastAsia="ＭＳ 明朝" w:hAnsi="Arial" w:cs="Arial"/>
          <w:b/>
          <w:bCs/>
          <w:sz w:val="28"/>
        </w:rPr>
        <w:t>, 2019</w:t>
      </w:r>
    </w:p>
    <w:p w:rsidR="009661AE" w:rsidRPr="00D06478"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6E7876">
        <w:rPr>
          <w:rFonts w:ascii="Arial" w:hAnsi="Arial" w:cs="Arial"/>
          <w:b/>
          <w:sz w:val="28"/>
          <w:szCs w:val="28"/>
          <w:lang w:val="en-US"/>
        </w:rPr>
        <w:t>Considerations on use of Wi-Fi preamble in NR-U system</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461B7A">
        <w:rPr>
          <w:rFonts w:ascii="Arial" w:eastAsiaTheme="minorEastAsia" w:hAnsi="Arial" w:cs="Arial" w:hint="eastAsia"/>
          <w:b/>
          <w:sz w:val="28"/>
          <w:szCs w:val="28"/>
          <w:lang w:val="pt-BR"/>
        </w:rPr>
        <w:t>7</w:t>
      </w:r>
      <w:r>
        <w:rPr>
          <w:rFonts w:ascii="Arial" w:eastAsiaTheme="minorEastAsia" w:hAnsi="Arial" w:cs="Arial" w:hint="eastAsia"/>
          <w:b/>
          <w:sz w:val="28"/>
          <w:szCs w:val="28"/>
          <w:lang w:val="pt-BR"/>
        </w:rPr>
        <w:t>.</w:t>
      </w:r>
      <w:r w:rsidR="00461B7A">
        <w:rPr>
          <w:rFonts w:ascii="Arial" w:eastAsiaTheme="minorEastAsia" w:hAnsi="Arial" w:cs="Arial"/>
          <w:b/>
          <w:sz w:val="28"/>
          <w:szCs w:val="28"/>
          <w:lang w:val="pt-BR"/>
        </w:rPr>
        <w:t>2</w:t>
      </w:r>
      <w:r>
        <w:rPr>
          <w:rFonts w:ascii="Arial" w:eastAsiaTheme="minorEastAsia" w:hAnsi="Arial" w:cs="Arial"/>
          <w:b/>
          <w:sz w:val="28"/>
          <w:szCs w:val="28"/>
          <w:lang w:val="pt-BR"/>
        </w:rPr>
        <w:t>.</w:t>
      </w:r>
      <w:r w:rsidR="00461B7A">
        <w:rPr>
          <w:rFonts w:ascii="Arial" w:eastAsiaTheme="minorEastAsia" w:hAnsi="Arial" w:cs="Arial"/>
          <w:b/>
          <w:sz w:val="28"/>
          <w:szCs w:val="28"/>
          <w:lang w:val="pt-BR"/>
        </w:rPr>
        <w:t>2</w:t>
      </w:r>
      <w:r>
        <w:rPr>
          <w:rFonts w:ascii="Arial" w:eastAsiaTheme="minorEastAsia" w:hAnsi="Arial" w:cs="Arial"/>
          <w:b/>
          <w:sz w:val="28"/>
          <w:szCs w:val="28"/>
          <w:lang w:val="pt-BR"/>
        </w:rPr>
        <w:t>.</w:t>
      </w:r>
      <w:r w:rsidR="00461B7A">
        <w:rPr>
          <w:rFonts w:ascii="Arial" w:eastAsiaTheme="minorEastAsia" w:hAnsi="Arial" w:cs="Arial"/>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6E7876">
        <w:rPr>
          <w:rFonts w:cs="Arial"/>
          <w:szCs w:val="24"/>
          <w:lang w:eastAsia="zh-CN"/>
        </w:rPr>
        <w:t xml:space="preserve">SI phase Wi-Fi preamble use was proposed and the outcomes of the related discussions were captured in </w:t>
      </w:r>
      <w:r w:rsidR="006E7876">
        <w:rPr>
          <w:rFonts w:cs="Arial"/>
          <w:szCs w:val="24"/>
        </w:rPr>
        <w:t>TR38.889</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p w:rsidR="000A3E79" w:rsidRPr="00BC2DCE" w:rsidRDefault="006E7876" w:rsidP="00895C16">
            <w:pPr>
              <w:widowControl w:val="0"/>
              <w:numPr>
                <w:ilvl w:val="0"/>
                <w:numId w:val="13"/>
              </w:numPr>
              <w:snapToGrid/>
              <w:spacing w:after="0" w:afterAutospacing="0"/>
              <w:jc w:val="left"/>
              <w:rPr>
                <w:lang w:eastAsia="x-none"/>
              </w:rPr>
            </w:pPr>
            <w:r w:rsidRPr="00C64ECB">
              <w:t xml:space="preserve">The detection of a </w:t>
            </w:r>
            <w:proofErr w:type="spellStart"/>
            <w:r w:rsidRPr="00C64ECB">
              <w:t>gNB</w:t>
            </w:r>
            <w:r>
              <w:t>'</w:t>
            </w:r>
            <w:r w:rsidRPr="00C64ECB">
              <w:t>s</w:t>
            </w:r>
            <w:proofErr w:type="spellEnd"/>
            <w:r w:rsidRPr="00C64ECB">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BC2DCE">
        <w:rPr>
          <w:rFonts w:cs="Arial"/>
          <w:szCs w:val="24"/>
        </w:rPr>
        <w:t>downlink</w:t>
      </w:r>
      <w:r w:rsidR="007054D4">
        <w:rPr>
          <w:rFonts w:cs="Arial"/>
          <w:szCs w:val="24"/>
        </w:rPr>
        <w:t xml:space="preserve"> channels and signal</w:t>
      </w:r>
      <w:r w:rsidR="00BC2DCE">
        <w:rPr>
          <w:rFonts w:cs="Arial"/>
          <w:szCs w:val="24"/>
        </w:rPr>
        <w:t>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2D7FA4" w:rsidRPr="00AB10D2" w:rsidRDefault="006E7876" w:rsidP="002D7FA4">
      <w:pPr>
        <w:pStyle w:val="20"/>
        <w:rPr>
          <w:lang w:val="en-US" w:eastAsia="zh-CN"/>
        </w:rPr>
      </w:pPr>
      <w:r>
        <w:rPr>
          <w:lang w:val="en-US" w:eastAsia="zh-CN"/>
        </w:rPr>
        <w:t xml:space="preserve">Use of </w:t>
      </w:r>
      <w:proofErr w:type="spellStart"/>
      <w:r w:rsidR="002D7FA4" w:rsidRPr="002D7FA4">
        <w:rPr>
          <w:lang w:val="en-US" w:eastAsia="zh-CN"/>
        </w:rPr>
        <w:t>WiFi</w:t>
      </w:r>
      <w:proofErr w:type="spellEnd"/>
      <w:r w:rsidR="002D7FA4" w:rsidRPr="002D7FA4">
        <w:rPr>
          <w:lang w:val="en-US" w:eastAsia="zh-CN"/>
        </w:rPr>
        <w:t xml:space="preserve"> 802.11a preamble</w:t>
      </w:r>
      <w:r>
        <w:rPr>
          <w:lang w:val="en-US" w:eastAsia="zh-CN"/>
        </w:rPr>
        <w:t xml:space="preserve"> for NR-U downlink</w:t>
      </w:r>
    </w:p>
    <w:p w:rsidR="009C689F" w:rsidRDefault="000D25E9" w:rsidP="002D7FA4">
      <w:pPr>
        <w:adjustRightInd w:val="0"/>
        <w:spacing w:after="0" w:afterAutospacing="0"/>
        <w:rPr>
          <w:rFonts w:eastAsiaTheme="minorEastAsia" w:cs="Arial"/>
          <w:szCs w:val="24"/>
          <w:lang w:val="en-US"/>
        </w:rPr>
      </w:pPr>
      <w:r>
        <w:rPr>
          <w:rFonts w:eastAsiaTheme="minorEastAsia" w:cs="Arial"/>
          <w:szCs w:val="24"/>
          <w:lang w:val="en-US"/>
        </w:rPr>
        <w:t xml:space="preserve">It was proposed </w:t>
      </w:r>
      <w:r w:rsidR="002D7FA4">
        <w:rPr>
          <w:rFonts w:eastAsiaTheme="minorEastAsia" w:cs="Arial"/>
          <w:szCs w:val="24"/>
          <w:lang w:val="en-US"/>
        </w:rPr>
        <w:t>introduc</w:t>
      </w:r>
      <w:r>
        <w:rPr>
          <w:rFonts w:eastAsiaTheme="minorEastAsia" w:cs="Arial"/>
          <w:szCs w:val="24"/>
          <w:lang w:val="en-US"/>
        </w:rPr>
        <w:t>ing</w:t>
      </w:r>
      <w:r w:rsidR="002D7FA4">
        <w:rPr>
          <w:rFonts w:eastAsiaTheme="minorEastAsia" w:cs="Arial"/>
          <w:szCs w:val="24"/>
          <w:lang w:val="en-US"/>
        </w:rPr>
        <w:t xml:space="preserve"> </w:t>
      </w:r>
      <w:bookmarkStart w:id="3" w:name="_Hlk524081630"/>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bookmarkEnd w:id="3"/>
      <w:r>
        <w:rPr>
          <w:rFonts w:eastAsiaTheme="minorEastAsia" w:cs="Arial"/>
          <w:szCs w:val="24"/>
          <w:lang w:val="en-US"/>
        </w:rPr>
        <w:t xml:space="preserve"> (including 16us PLCP preamble and 4us PLCP header) to NR-U for co-existence with </w:t>
      </w:r>
      <w:proofErr w:type="spellStart"/>
      <w:r>
        <w:rPr>
          <w:rFonts w:eastAsiaTheme="minorEastAsia" w:cs="Arial"/>
          <w:szCs w:val="24"/>
          <w:lang w:val="en-US"/>
        </w:rPr>
        <w:t>WiFi</w:t>
      </w:r>
      <w:proofErr w:type="spellEnd"/>
      <w:r>
        <w:rPr>
          <w:rFonts w:eastAsiaTheme="minorEastAsia" w:cs="Arial"/>
          <w:szCs w:val="24"/>
          <w:lang w:val="en-US"/>
        </w:rPr>
        <w:t xml:space="preserve"> devices</w:t>
      </w:r>
      <w:r w:rsidR="005B64FB">
        <w:rPr>
          <w:rFonts w:eastAsiaTheme="minorEastAsia" w:cs="Arial"/>
          <w:szCs w:val="24"/>
          <w:lang w:val="en-US"/>
        </w:rPr>
        <w:t xml:space="preserve"> [</w:t>
      </w:r>
      <w:r w:rsidR="005D249E">
        <w:rPr>
          <w:rFonts w:eastAsiaTheme="minorEastAsia" w:cs="Arial"/>
          <w:szCs w:val="24"/>
          <w:lang w:val="en-US"/>
        </w:rPr>
        <w:t>2</w:t>
      </w:r>
      <w:r w:rsidR="005B64FB">
        <w:rPr>
          <w:rFonts w:eastAsiaTheme="minorEastAsia" w:cs="Arial"/>
          <w:szCs w:val="24"/>
          <w:lang w:val="en-US"/>
        </w:rPr>
        <w:t>]</w:t>
      </w:r>
      <w:r w:rsidR="002D7FA4">
        <w:rPr>
          <w:rFonts w:eastAsiaTheme="minorEastAsia" w:cs="Arial"/>
          <w:szCs w:val="24"/>
          <w:lang w:val="en-US"/>
        </w:rPr>
        <w:t>.</w:t>
      </w:r>
      <w:r>
        <w:rPr>
          <w:rFonts w:eastAsiaTheme="minorEastAsia" w:cs="Arial"/>
          <w:szCs w:val="24"/>
          <w:lang w:val="en-US"/>
        </w:rPr>
        <w:t xml:space="preserve"> </w:t>
      </w:r>
    </w:p>
    <w:p w:rsidR="009C689F" w:rsidRDefault="009C689F" w:rsidP="002D7FA4">
      <w:pPr>
        <w:adjustRightInd w:val="0"/>
        <w:spacing w:after="0" w:afterAutospacing="0"/>
        <w:rPr>
          <w:rFonts w:eastAsiaTheme="minorEastAsia" w:cs="Arial"/>
          <w:szCs w:val="24"/>
          <w:lang w:val="en-US"/>
        </w:rPr>
      </w:pPr>
    </w:p>
    <w:p w:rsidR="009C689F" w:rsidRPr="0013407A" w:rsidRDefault="009C689F" w:rsidP="009C689F">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89F" w:rsidRDefault="009C689F" w:rsidP="009C689F">
      <w:pPr>
        <w:pStyle w:val="aff5"/>
        <w:numPr>
          <w:ilvl w:val="0"/>
          <w:numId w:val="12"/>
        </w:numPr>
        <w:adjustRightInd w:val="0"/>
        <w:spacing w:after="0" w:afterAutospacing="0"/>
        <w:ind w:leftChars="0"/>
        <w:rPr>
          <w:rFonts w:eastAsiaTheme="minorEastAsia" w:cs="Arial"/>
          <w:szCs w:val="24"/>
          <w:lang w:val="en-US"/>
        </w:rPr>
      </w:pPr>
      <w:proofErr w:type="spellStart"/>
      <w:r w:rsidRPr="009C689F">
        <w:rPr>
          <w:rFonts w:eastAsiaTheme="minorEastAsia" w:cs="Arial"/>
          <w:szCs w:val="24"/>
          <w:lang w:val="en-US"/>
        </w:rPr>
        <w:t>WiFi</w:t>
      </w:r>
      <w:proofErr w:type="spellEnd"/>
      <w:r w:rsidRPr="009C689F">
        <w:rPr>
          <w:rFonts w:eastAsiaTheme="minorEastAsia" w:cs="Arial"/>
          <w:szCs w:val="24"/>
          <w:lang w:val="en-US"/>
        </w:rPr>
        <w:t xml:space="preserve"> 802.11a preamble</w:t>
      </w:r>
      <w:r>
        <w:rPr>
          <w:rFonts w:eastAsiaTheme="minorEastAsia" w:cs="Arial"/>
          <w:szCs w:val="24"/>
          <w:lang w:val="en-US"/>
        </w:rPr>
        <w:t xml:space="preserve"> does not help to reduce </w:t>
      </w:r>
      <w:r w:rsidR="00DA7391">
        <w:rPr>
          <w:rFonts w:eastAsiaTheme="minorEastAsia" w:cs="Arial"/>
          <w:szCs w:val="24"/>
          <w:lang w:val="en-US"/>
        </w:rPr>
        <w:t xml:space="preserve">the </w:t>
      </w:r>
      <w:r>
        <w:rPr>
          <w:rFonts w:eastAsiaTheme="minorEastAsia" w:cs="Arial"/>
          <w:szCs w:val="24"/>
          <w:lang w:val="en-US"/>
        </w:rPr>
        <w:t>power consumption due to downlink control signal monitoring.</w:t>
      </w:r>
    </w:p>
    <w:p w:rsidR="009C689F" w:rsidRDefault="009C689F" w:rsidP="002D7FA4">
      <w:pPr>
        <w:adjustRightInd w:val="0"/>
        <w:spacing w:after="0" w:afterAutospacing="0"/>
        <w:rPr>
          <w:rFonts w:eastAsiaTheme="minorEastAsia" w:cs="Arial"/>
          <w:szCs w:val="24"/>
          <w:lang w:val="en-US"/>
        </w:rPr>
      </w:pPr>
    </w:p>
    <w:p w:rsidR="002D7FA4" w:rsidRDefault="000D25E9" w:rsidP="002D7FA4">
      <w:pPr>
        <w:adjustRightInd w:val="0"/>
        <w:spacing w:after="0" w:afterAutospacing="0"/>
        <w:rPr>
          <w:rFonts w:cs="Arial"/>
          <w:szCs w:val="24"/>
        </w:rPr>
      </w:pPr>
      <w:r>
        <w:rPr>
          <w:rFonts w:eastAsiaTheme="minorEastAsia" w:cs="Arial"/>
          <w:szCs w:val="24"/>
          <w:lang w:val="en-US"/>
        </w:rPr>
        <w:t xml:space="preserve">If NR-U nodes </w:t>
      </w:r>
      <w:proofErr w:type="gramStart"/>
      <w:r>
        <w:rPr>
          <w:rFonts w:eastAsiaTheme="minorEastAsia" w:cs="Arial"/>
          <w:szCs w:val="24"/>
          <w:lang w:val="en-US"/>
        </w:rPr>
        <w:t>informs</w:t>
      </w:r>
      <w:proofErr w:type="gramEnd"/>
      <w:r>
        <w:rPr>
          <w:rFonts w:eastAsiaTheme="minorEastAsia" w:cs="Arial"/>
          <w:szCs w:val="24"/>
          <w:lang w:val="en-US"/>
        </w:rPr>
        <w:t xml:space="preserve"> </w:t>
      </w:r>
      <w:proofErr w:type="spellStart"/>
      <w:r>
        <w:rPr>
          <w:rFonts w:eastAsiaTheme="minorEastAsia" w:cs="Arial"/>
          <w:szCs w:val="24"/>
          <w:lang w:val="en-US"/>
        </w:rPr>
        <w:t>WiFi</w:t>
      </w:r>
      <w:proofErr w:type="spellEnd"/>
      <w:r>
        <w:rPr>
          <w:rFonts w:eastAsiaTheme="minorEastAsia" w:cs="Arial"/>
          <w:szCs w:val="24"/>
          <w:lang w:val="en-US"/>
        </w:rPr>
        <w:t xml:space="preserve"> devices of </w:t>
      </w:r>
      <w:r w:rsidR="007B2712">
        <w:rPr>
          <w:rFonts w:eastAsiaTheme="minorEastAsia" w:cs="Arial"/>
          <w:szCs w:val="24"/>
          <w:lang w:val="en-US"/>
        </w:rPr>
        <w:t xml:space="preserve">TXOP length via PLCP header, the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would not transmit signals during the TXOP. Hence, it may help coexistence between NR-U nodes and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w:t>
      </w:r>
      <w:r w:rsidR="007B2712">
        <w:rPr>
          <w:rFonts w:eastAsiaTheme="minorEastAsia" w:cs="Arial"/>
          <w:szCs w:val="24"/>
          <w:lang w:val="en-US"/>
        </w:rPr>
        <w:lastRenderedPageBreak/>
        <w:t xml:space="preserve">On the other hand, all of the </w:t>
      </w:r>
      <w:proofErr w:type="spellStart"/>
      <w:r w:rsidR="007B2712" w:rsidRPr="000D25E9">
        <w:rPr>
          <w:rFonts w:eastAsiaTheme="minorEastAsia" w:cs="Arial"/>
          <w:szCs w:val="24"/>
          <w:lang w:val="en-US"/>
        </w:rPr>
        <w:t>WiFi</w:t>
      </w:r>
      <w:proofErr w:type="spellEnd"/>
      <w:r w:rsidR="007B2712" w:rsidRPr="000D25E9">
        <w:rPr>
          <w:rFonts w:eastAsiaTheme="minorEastAsia" w:cs="Arial"/>
          <w:szCs w:val="24"/>
          <w:lang w:val="en-US"/>
        </w:rPr>
        <w:t xml:space="preserve"> 802.11a preamble</w:t>
      </w:r>
      <w:r w:rsidR="007B2712">
        <w:rPr>
          <w:rFonts w:eastAsiaTheme="minorEastAsia" w:cs="Arial"/>
          <w:szCs w:val="24"/>
          <w:lang w:val="en-US"/>
        </w:rPr>
        <w:t xml:space="preserve"> functions can be also provided by Rel-15 NR features, e.g., SS/PBCH, PDCCH</w:t>
      </w:r>
      <w:r w:rsidR="00B7710C">
        <w:rPr>
          <w:rFonts w:eastAsiaTheme="minorEastAsia" w:cs="Arial"/>
          <w:szCs w:val="24"/>
          <w:lang w:val="en-US"/>
        </w:rPr>
        <w:t xml:space="preserve">, </w:t>
      </w:r>
      <w:proofErr w:type="spellStart"/>
      <w:r w:rsidR="00B7710C">
        <w:rPr>
          <w:rFonts w:eastAsiaTheme="minorEastAsia" w:cs="Arial"/>
          <w:szCs w:val="24"/>
          <w:lang w:val="en-US"/>
        </w:rPr>
        <w:t>etc</w:t>
      </w:r>
      <w:proofErr w:type="spellEnd"/>
      <w:r w:rsidR="00B7710C">
        <w:rPr>
          <w:rFonts w:eastAsiaTheme="minorEastAsia" w:cs="Arial"/>
          <w:szCs w:val="24"/>
          <w:lang w:val="en-US"/>
        </w:rPr>
        <w:t xml:space="preserve">, which would be supported in NR-U as well. In some NR-U scenario </w:t>
      </w:r>
      <w:proofErr w:type="spellStart"/>
      <w:r w:rsidR="00B7710C" w:rsidRPr="000D25E9">
        <w:rPr>
          <w:rFonts w:eastAsiaTheme="minorEastAsia" w:cs="Arial"/>
          <w:szCs w:val="24"/>
          <w:lang w:val="en-US"/>
        </w:rPr>
        <w:t>WiFi</w:t>
      </w:r>
      <w:proofErr w:type="spellEnd"/>
      <w:r w:rsidR="00B7710C" w:rsidRPr="000D25E9">
        <w:rPr>
          <w:rFonts w:eastAsiaTheme="minorEastAsia" w:cs="Arial"/>
          <w:szCs w:val="24"/>
          <w:lang w:val="en-US"/>
        </w:rPr>
        <w:t xml:space="preserve"> 802.11a preamble</w:t>
      </w:r>
      <w:r w:rsidR="00B7710C">
        <w:rPr>
          <w:rFonts w:eastAsiaTheme="minorEastAsia" w:cs="Arial"/>
          <w:szCs w:val="24"/>
          <w:lang w:val="en-US"/>
        </w:rPr>
        <w:t xml:space="preserve"> falls to pure overhead</w:t>
      </w:r>
      <w:r w:rsidR="00866EF9">
        <w:rPr>
          <w:rFonts w:eastAsiaTheme="minorEastAsia" w:cs="Arial"/>
          <w:szCs w:val="24"/>
          <w:lang w:val="en-US"/>
        </w:rPr>
        <w:t xml:space="preserve">, if </w:t>
      </w:r>
      <w:r w:rsidR="006B1C5E">
        <w:rPr>
          <w:rFonts w:eastAsiaTheme="minorEastAsia" w:cs="Arial"/>
          <w:szCs w:val="24"/>
          <w:lang w:val="en-US"/>
        </w:rPr>
        <w:t>NR-U nodes</w:t>
      </w:r>
      <w:r w:rsidR="00866EF9">
        <w:rPr>
          <w:rFonts w:eastAsiaTheme="minorEastAsia" w:cs="Arial"/>
          <w:szCs w:val="24"/>
          <w:lang w:val="en-US"/>
        </w:rPr>
        <w:t xml:space="preserve"> </w:t>
      </w:r>
      <w:r w:rsidR="006B1C5E">
        <w:rPr>
          <w:rFonts w:eastAsiaTheme="minorEastAsia" w:cs="Arial"/>
          <w:szCs w:val="24"/>
          <w:lang w:val="en-US"/>
        </w:rPr>
        <w:t xml:space="preserve">always </w:t>
      </w:r>
      <w:r w:rsidR="00866EF9">
        <w:rPr>
          <w:rFonts w:eastAsiaTheme="minorEastAsia" w:cs="Arial"/>
          <w:szCs w:val="24"/>
          <w:lang w:val="en-US"/>
        </w:rPr>
        <w:t>transmit it</w:t>
      </w:r>
      <w:r w:rsidR="00B7710C">
        <w:rPr>
          <w:rFonts w:eastAsiaTheme="minorEastAsia" w:cs="Arial"/>
          <w:szCs w:val="24"/>
          <w:lang w:val="en-US"/>
        </w:rPr>
        <w:t>.</w:t>
      </w:r>
      <w:r w:rsidR="00866EF9">
        <w:rPr>
          <w:rFonts w:eastAsiaTheme="minorEastAsia" w:cs="Arial"/>
          <w:szCs w:val="24"/>
          <w:lang w:val="en-US"/>
        </w:rPr>
        <w:t xml:space="preserve"> Moreover, we all know </w:t>
      </w:r>
      <w:proofErr w:type="spellStart"/>
      <w:r w:rsidR="00866EF9" w:rsidRPr="000D25E9">
        <w:rPr>
          <w:rFonts w:eastAsiaTheme="minorEastAsia" w:cs="Arial"/>
          <w:szCs w:val="24"/>
          <w:lang w:val="en-US"/>
        </w:rPr>
        <w:t>WiFi</w:t>
      </w:r>
      <w:proofErr w:type="spellEnd"/>
      <w:r w:rsidR="00866EF9" w:rsidRPr="000D25E9">
        <w:rPr>
          <w:rFonts w:eastAsiaTheme="minorEastAsia" w:cs="Arial"/>
          <w:szCs w:val="24"/>
          <w:lang w:val="en-US"/>
        </w:rPr>
        <w:t xml:space="preserve"> 802.11a preamble</w:t>
      </w:r>
      <w:r w:rsidR="00866EF9">
        <w:rPr>
          <w:rFonts w:eastAsiaTheme="minorEastAsia" w:cs="Arial"/>
          <w:szCs w:val="24"/>
          <w:lang w:val="en-US"/>
        </w:rPr>
        <w:t xml:space="preserve"> has been well specified in their specifications already.</w:t>
      </w:r>
      <w:r w:rsidR="006B1C5E">
        <w:rPr>
          <w:rFonts w:eastAsiaTheme="minorEastAsia" w:cs="Arial"/>
          <w:szCs w:val="24"/>
          <w:lang w:val="en-US"/>
        </w:rPr>
        <w:t xml:space="preserve"> A reasonable solution may be to leave it to the network implementation whether the network transmits, immediately after LBT,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followed by NR-U channels/signals. This implementation can be achieved without introducing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w:t>
      </w:r>
      <w:r w:rsidR="00283816">
        <w:rPr>
          <w:rFonts w:eastAsiaTheme="minorEastAsia" w:cs="Arial"/>
          <w:szCs w:val="24"/>
          <w:lang w:val="en-US"/>
        </w:rPr>
        <w:t>in</w:t>
      </w:r>
      <w:r w:rsidR="006B1C5E">
        <w:rPr>
          <w:rFonts w:eastAsiaTheme="minorEastAsia" w:cs="Arial"/>
          <w:szCs w:val="24"/>
          <w:lang w:val="en-US"/>
        </w:rPr>
        <w:t xml:space="preserve"> NR-U</w:t>
      </w:r>
      <w:r w:rsidR="00283816">
        <w:rPr>
          <w:rFonts w:eastAsiaTheme="minorEastAsia" w:cs="Arial"/>
          <w:szCs w:val="24"/>
          <w:lang w:val="en-US"/>
        </w:rPr>
        <w:t xml:space="preserve"> specifications</w:t>
      </w:r>
      <w:r w:rsidR="006B1C5E">
        <w:rPr>
          <w:rFonts w:eastAsiaTheme="minorEastAsia" w:cs="Arial"/>
          <w:szCs w:val="24"/>
          <w:lang w:val="en-US"/>
        </w:rPr>
        <w:t xml:space="preserve">. What RAN1 should consider would be that NR-U should not exclude transmissions of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in addition to physical channels/signals defined for the NR-U.</w:t>
      </w:r>
    </w:p>
    <w:p w:rsidR="002D7FA4" w:rsidRPr="00C32E6C" w:rsidRDefault="002D7FA4" w:rsidP="002D7FA4">
      <w:pPr>
        <w:adjustRightInd w:val="0"/>
        <w:spacing w:after="0" w:afterAutospacing="0"/>
        <w:rPr>
          <w:rFonts w:cs="Arial"/>
          <w:szCs w:val="24"/>
        </w:rPr>
      </w:pPr>
    </w:p>
    <w:p w:rsidR="002D7FA4" w:rsidRPr="0013407A" w:rsidRDefault="00283816" w:rsidP="002D7FA4">
      <w:pPr>
        <w:adjustRightInd w:val="0"/>
        <w:spacing w:after="0" w:afterAutospacing="0"/>
        <w:rPr>
          <w:rFonts w:cs="Arial"/>
          <w:b/>
          <w:szCs w:val="24"/>
          <w:u w:val="single"/>
        </w:rPr>
      </w:pPr>
      <w:r>
        <w:rPr>
          <w:rFonts w:cs="Arial"/>
          <w:b/>
          <w:szCs w:val="24"/>
          <w:u w:val="single"/>
        </w:rPr>
        <w:t>Proposal</w:t>
      </w:r>
      <w:r w:rsidR="002D7FA4">
        <w:rPr>
          <w:rFonts w:cs="Arial" w:hint="eastAsia"/>
          <w:b/>
          <w:szCs w:val="24"/>
          <w:u w:val="single"/>
        </w:rPr>
        <w:t xml:space="preserve"> </w:t>
      </w:r>
      <w:r w:rsidR="006E7876">
        <w:rPr>
          <w:rFonts w:cs="Arial"/>
          <w:b/>
          <w:szCs w:val="24"/>
          <w:u w:val="single"/>
        </w:rPr>
        <w:t>1</w:t>
      </w:r>
      <w:r w:rsidR="002D7FA4" w:rsidRPr="0013407A">
        <w:rPr>
          <w:rFonts w:cs="Arial" w:hint="eastAsia"/>
          <w:b/>
          <w:szCs w:val="24"/>
          <w:u w:val="single"/>
        </w:rPr>
        <w:t>:</w:t>
      </w:r>
      <w:r w:rsidR="002D7FA4" w:rsidRPr="0013407A">
        <w:rPr>
          <w:rFonts w:eastAsiaTheme="minorEastAsia" w:cs="Arial" w:hint="eastAsia"/>
          <w:b/>
          <w:szCs w:val="24"/>
          <w:u w:val="single"/>
          <w:lang w:val="en-US"/>
        </w:rPr>
        <w:t xml:space="preserve"> </w:t>
      </w:r>
    </w:p>
    <w:p w:rsidR="00283816" w:rsidRDefault="00283816" w:rsidP="002D7FA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w:t>
      </w:r>
      <w:r w:rsidR="007E3BD1">
        <w:rPr>
          <w:rFonts w:eastAsiaTheme="minorEastAsia" w:cs="Arial"/>
          <w:szCs w:val="24"/>
          <w:lang w:val="en-US"/>
        </w:rPr>
        <w:t>does</w:t>
      </w:r>
      <w:r>
        <w:rPr>
          <w:rFonts w:eastAsiaTheme="minorEastAsia" w:cs="Arial"/>
          <w:szCs w:val="24"/>
          <w:lang w:val="en-US"/>
        </w:rPr>
        <w:t xml:space="preserve"> not </w:t>
      </w:r>
      <w:r w:rsidR="007E3BD1">
        <w:rPr>
          <w:rFonts w:eastAsiaTheme="minorEastAsia" w:cs="Arial"/>
          <w:szCs w:val="24"/>
          <w:lang w:val="en-US"/>
        </w:rPr>
        <w:t xml:space="preserve">need to </w:t>
      </w:r>
      <w:r>
        <w:rPr>
          <w:rFonts w:eastAsiaTheme="minorEastAsia" w:cs="Arial"/>
          <w:szCs w:val="24"/>
          <w:lang w:val="en-US"/>
        </w:rPr>
        <w:t xml:space="preserve">exclude transmissions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addition to physical channels/signals defined for the NR-U.</w:t>
      </w:r>
    </w:p>
    <w:p w:rsidR="00A00585" w:rsidRDefault="00A00585" w:rsidP="00A00585">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NR-U</w:t>
      </w:r>
      <w:r>
        <w:rPr>
          <w:rFonts w:cs="Arial"/>
          <w:szCs w:val="24"/>
        </w:rPr>
        <w:t xml:space="preserve">, </w:t>
      </w:r>
      <w:proofErr w:type="spellStart"/>
      <w:r>
        <w:rPr>
          <w:rFonts w:cs="Arial"/>
          <w:szCs w:val="24"/>
        </w:rPr>
        <w:t>gNBs</w:t>
      </w:r>
      <w:proofErr w:type="spellEnd"/>
      <w:r>
        <w:rPr>
          <w:rFonts w:cs="Arial"/>
          <w:szCs w:val="24"/>
        </w:rPr>
        <w:t xml:space="preserve"> </w:t>
      </w:r>
      <w:r w:rsidR="00DA4BE7">
        <w:rPr>
          <w:rFonts w:cs="Arial"/>
          <w:szCs w:val="24"/>
        </w:rPr>
        <w:t>may</w:t>
      </w:r>
      <w:r>
        <w:rPr>
          <w:rFonts w:cs="Arial"/>
          <w:szCs w:val="24"/>
        </w:rPr>
        <w:t xml:space="preserve"> transmit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if necessary, immediately after obtaining a channel access.</w:t>
      </w:r>
    </w:p>
    <w:p w:rsidR="002D7FA4" w:rsidRDefault="002D7FA4" w:rsidP="00FB52F1">
      <w:pPr>
        <w:adjustRightInd w:val="0"/>
        <w:spacing w:after="0" w:afterAutospacing="0"/>
        <w:rPr>
          <w:rFonts w:eastAsiaTheme="minorEastAsia" w:cs="Arial"/>
          <w:szCs w:val="24"/>
          <w:lang w:val="en-US"/>
        </w:rPr>
      </w:pPr>
    </w:p>
    <w:p w:rsidR="006E7876" w:rsidRPr="00AB10D2" w:rsidRDefault="006E7876" w:rsidP="006E7876">
      <w:pPr>
        <w:pStyle w:val="20"/>
        <w:rPr>
          <w:lang w:val="en-US" w:eastAsia="zh-CN"/>
        </w:rPr>
      </w:pPr>
      <w:r>
        <w:rPr>
          <w:lang w:val="en-US" w:eastAsia="zh-CN"/>
        </w:rPr>
        <w:t xml:space="preserve">Use of </w:t>
      </w:r>
      <w:proofErr w:type="spellStart"/>
      <w:r w:rsidRPr="002D7FA4">
        <w:rPr>
          <w:lang w:val="en-US" w:eastAsia="zh-CN"/>
        </w:rPr>
        <w:t>WiFi</w:t>
      </w:r>
      <w:proofErr w:type="spellEnd"/>
      <w:r w:rsidRPr="002D7FA4">
        <w:rPr>
          <w:lang w:val="en-US" w:eastAsia="zh-CN"/>
        </w:rPr>
        <w:t xml:space="preserve"> 802.11a preamble</w:t>
      </w:r>
      <w:r>
        <w:rPr>
          <w:lang w:val="en-US" w:eastAsia="zh-CN"/>
        </w:rPr>
        <w:t xml:space="preserve"> for NR-U uplink</w:t>
      </w:r>
    </w:p>
    <w:p w:rsidR="006E7876" w:rsidRPr="002D7FA4" w:rsidRDefault="006E7876" w:rsidP="006E7876">
      <w:pPr>
        <w:adjustRightInd w:val="0"/>
        <w:spacing w:after="0" w:afterAutospacing="0"/>
        <w:rPr>
          <w:rFonts w:eastAsiaTheme="minorEastAsia" w:cs="Arial"/>
          <w:szCs w:val="24"/>
          <w:lang w:val="en-US"/>
        </w:rPr>
      </w:pPr>
      <w:r>
        <w:rPr>
          <w:rFonts w:eastAsiaTheme="minorEastAsia" w:cs="Arial"/>
          <w:szCs w:val="24"/>
          <w:lang w:val="en-US"/>
        </w:rPr>
        <w:t xml:space="preserve">If NR-U nodes </w:t>
      </w:r>
      <w:proofErr w:type="gramStart"/>
      <w:r>
        <w:rPr>
          <w:rFonts w:eastAsiaTheme="minorEastAsia" w:cs="Arial"/>
          <w:szCs w:val="24"/>
          <w:lang w:val="en-US"/>
        </w:rPr>
        <w:t>informs</w:t>
      </w:r>
      <w:proofErr w:type="gramEnd"/>
      <w:r>
        <w:rPr>
          <w:rFonts w:eastAsiaTheme="minorEastAsia" w:cs="Arial"/>
          <w:szCs w:val="24"/>
          <w:lang w:val="en-US"/>
        </w:rPr>
        <w:t xml:space="preserve"> </w:t>
      </w:r>
      <w:proofErr w:type="spellStart"/>
      <w:r>
        <w:rPr>
          <w:rFonts w:eastAsiaTheme="minorEastAsia" w:cs="Arial"/>
          <w:szCs w:val="24"/>
          <w:lang w:val="en-US"/>
        </w:rPr>
        <w:t>WiFi</w:t>
      </w:r>
      <w:proofErr w:type="spellEnd"/>
      <w:r>
        <w:rPr>
          <w:rFonts w:eastAsiaTheme="minorEastAsia" w:cs="Arial"/>
          <w:szCs w:val="24"/>
          <w:lang w:val="en-US"/>
        </w:rPr>
        <w:t xml:space="preserve"> devices of TXOP length via PLCP header, the </w:t>
      </w:r>
      <w:proofErr w:type="spellStart"/>
      <w:r>
        <w:rPr>
          <w:rFonts w:eastAsiaTheme="minorEastAsia" w:cs="Arial"/>
          <w:szCs w:val="24"/>
          <w:lang w:val="en-US"/>
        </w:rPr>
        <w:t>WiFi</w:t>
      </w:r>
      <w:proofErr w:type="spellEnd"/>
      <w:r>
        <w:rPr>
          <w:rFonts w:eastAsiaTheme="minorEastAsia" w:cs="Arial"/>
          <w:szCs w:val="24"/>
          <w:lang w:val="en-US"/>
        </w:rPr>
        <w:t xml:space="preserve"> nodes would not transmit signals during the TXOP. However</w:t>
      </w:r>
      <w:r>
        <w:rPr>
          <w:rFonts w:eastAsiaTheme="minorEastAsia" w:cs="Arial" w:hint="eastAsia"/>
          <w:szCs w:val="24"/>
          <w:lang w:val="en-US"/>
        </w:rPr>
        <w:t xml:space="preserve">, </w:t>
      </w:r>
      <w:r>
        <w:rPr>
          <w:rFonts w:eastAsiaTheme="minorEastAsia" w:cs="Arial"/>
          <w:szCs w:val="24"/>
          <w:lang w:val="en-US"/>
        </w:rPr>
        <w:t xml:space="preserve">this advantage is based on the principle that only a single node is allowed to transmit a signal in a particular area. </w:t>
      </w:r>
      <w:r>
        <w:rPr>
          <w:rFonts w:eastAsiaTheme="minorEastAsia" w:cs="Arial" w:hint="eastAsia"/>
          <w:szCs w:val="24"/>
          <w:lang w:val="en-US"/>
        </w:rPr>
        <w:t>UL transmission</w:t>
      </w:r>
      <w:r>
        <w:rPr>
          <w:rFonts w:eastAsiaTheme="minorEastAsia" w:cs="Arial"/>
          <w:szCs w:val="24"/>
          <w:lang w:val="en-US"/>
        </w:rPr>
        <w:t xml:space="preserve"> in NR system</w:t>
      </w:r>
      <w:r>
        <w:rPr>
          <w:rFonts w:eastAsiaTheme="minorEastAsia" w:cs="Arial" w:hint="eastAsia"/>
          <w:szCs w:val="24"/>
          <w:lang w:val="en-US"/>
        </w:rPr>
        <w:t xml:space="preserve"> is a different story. </w:t>
      </w:r>
      <w:r>
        <w:rPr>
          <w:rFonts w:eastAsiaTheme="minorEastAsia" w:cs="Arial"/>
          <w:szCs w:val="24"/>
          <w:lang w:val="en-US"/>
        </w:rPr>
        <w:t xml:space="preserve">NR-U system should have UL multi-user transmissions in a cell, where UL transmission lengths may be different among the scheduled UEs. If those UEs simultaneously transmit different PLCP header, </w:t>
      </w:r>
      <w:proofErr w:type="spellStart"/>
      <w:r>
        <w:rPr>
          <w:rFonts w:eastAsiaTheme="minorEastAsia" w:cs="Arial"/>
          <w:szCs w:val="24"/>
          <w:lang w:val="en-US"/>
        </w:rPr>
        <w:t>WiFi</w:t>
      </w:r>
      <w:proofErr w:type="spellEnd"/>
      <w:r>
        <w:rPr>
          <w:rFonts w:eastAsiaTheme="minorEastAsia" w:cs="Arial"/>
          <w:szCs w:val="24"/>
          <w:lang w:val="en-US"/>
        </w:rPr>
        <w:t xml:space="preserve"> nodes must get even more confused. Therefore,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is not suitable for UL multi-user scheduling.</w:t>
      </w:r>
    </w:p>
    <w:p w:rsidR="006E7876" w:rsidRDefault="006E7876" w:rsidP="006E7876">
      <w:pPr>
        <w:adjustRightInd w:val="0"/>
        <w:spacing w:after="0" w:afterAutospacing="0"/>
        <w:rPr>
          <w:rFonts w:eastAsiaTheme="minorEastAsia" w:cs="Arial"/>
          <w:szCs w:val="24"/>
          <w:lang w:val="en-US"/>
        </w:rPr>
      </w:pPr>
    </w:p>
    <w:p w:rsidR="006E7876" w:rsidRPr="0013407A" w:rsidRDefault="006E7876" w:rsidP="006E7876">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7876" w:rsidRDefault="006E7876" w:rsidP="006E787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Use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is not suitable for NR-U UL transmission</w:t>
      </w:r>
      <w:r w:rsidRPr="0020746E">
        <w:rPr>
          <w:rFonts w:eastAsiaTheme="minorEastAsia" w:cs="Arial"/>
          <w:szCs w:val="24"/>
          <w:lang w:val="en-US"/>
        </w:rPr>
        <w:t>.</w:t>
      </w:r>
    </w:p>
    <w:p w:rsidR="006E7876" w:rsidRPr="007E3BD1" w:rsidRDefault="006E7876" w:rsidP="006E7876">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7532FC">
        <w:rPr>
          <w:rFonts w:cs="Arial" w:hint="eastAsia"/>
          <w:szCs w:val="24"/>
        </w:rPr>
        <w:t xml:space="preserve">our views on </w:t>
      </w:r>
      <w:r w:rsidR="007532FC">
        <w:rPr>
          <w:rFonts w:cs="Arial"/>
          <w:szCs w:val="24"/>
        </w:rPr>
        <w:t>downlink channels and signals</w:t>
      </w:r>
      <w:r w:rsidR="007532FC">
        <w:rPr>
          <w:rFonts w:cs="Arial" w:hint="eastAsia"/>
          <w:szCs w:val="24"/>
        </w:rPr>
        <w:t xml:space="preserve"> </w:t>
      </w:r>
      <w:r w:rsidR="004A023B">
        <w:rPr>
          <w:rFonts w:cs="Arial" w:hint="eastAsia"/>
          <w:szCs w:val="24"/>
        </w:rPr>
        <w:t>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0A66C0" w:rsidRPr="0013407A" w:rsidRDefault="000A66C0" w:rsidP="000A66C0">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A66C0" w:rsidRDefault="000A66C0" w:rsidP="000A66C0">
      <w:pPr>
        <w:pStyle w:val="aff5"/>
        <w:numPr>
          <w:ilvl w:val="0"/>
          <w:numId w:val="12"/>
        </w:numPr>
        <w:adjustRightInd w:val="0"/>
        <w:spacing w:after="0" w:afterAutospacing="0"/>
        <w:ind w:leftChars="0"/>
        <w:rPr>
          <w:rFonts w:eastAsiaTheme="minorEastAsia" w:cs="Arial"/>
          <w:szCs w:val="24"/>
          <w:lang w:val="en-US"/>
        </w:rPr>
      </w:pPr>
      <w:proofErr w:type="spellStart"/>
      <w:r w:rsidRPr="009C689F">
        <w:rPr>
          <w:rFonts w:eastAsiaTheme="minorEastAsia" w:cs="Arial"/>
          <w:szCs w:val="24"/>
          <w:lang w:val="en-US"/>
        </w:rPr>
        <w:t>WiFi</w:t>
      </w:r>
      <w:proofErr w:type="spellEnd"/>
      <w:r w:rsidRPr="009C689F">
        <w:rPr>
          <w:rFonts w:eastAsiaTheme="minorEastAsia" w:cs="Arial"/>
          <w:szCs w:val="24"/>
          <w:lang w:val="en-US"/>
        </w:rPr>
        <w:t xml:space="preserve"> 802.11a preamble</w:t>
      </w:r>
      <w:r>
        <w:rPr>
          <w:rFonts w:eastAsiaTheme="minorEastAsia" w:cs="Arial"/>
          <w:szCs w:val="24"/>
          <w:lang w:val="en-US"/>
        </w:rPr>
        <w:t xml:space="preserve"> does not help to reduce the power consumption due to downlink control signal monitoring.</w:t>
      </w:r>
    </w:p>
    <w:p w:rsidR="000A66C0" w:rsidRDefault="000A66C0" w:rsidP="001F1F45">
      <w:pPr>
        <w:adjustRightInd w:val="0"/>
        <w:spacing w:after="0" w:afterAutospacing="0"/>
        <w:rPr>
          <w:rFonts w:eastAsiaTheme="minorEastAsia" w:cs="Arial"/>
          <w:szCs w:val="24"/>
          <w:highlight w:val="yellow"/>
          <w:lang w:val="en-US"/>
        </w:rPr>
      </w:pPr>
    </w:p>
    <w:p w:rsidR="000A66C0" w:rsidRPr="0013407A" w:rsidRDefault="000A66C0" w:rsidP="000A66C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A66C0" w:rsidRDefault="000A66C0" w:rsidP="000A66C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does not need to exclude transmissions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addition to physical channels/signals defined for the NR-U.</w:t>
      </w:r>
    </w:p>
    <w:p w:rsidR="000A66C0" w:rsidRDefault="000A66C0" w:rsidP="000A66C0">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NR-U</w:t>
      </w:r>
      <w:r>
        <w:rPr>
          <w:rFonts w:cs="Arial"/>
          <w:szCs w:val="24"/>
        </w:rPr>
        <w:t xml:space="preserve">, </w:t>
      </w:r>
      <w:proofErr w:type="spellStart"/>
      <w:r>
        <w:rPr>
          <w:rFonts w:cs="Arial"/>
          <w:szCs w:val="24"/>
        </w:rPr>
        <w:t>gNBs</w:t>
      </w:r>
      <w:proofErr w:type="spellEnd"/>
      <w:r>
        <w:rPr>
          <w:rFonts w:cs="Arial"/>
          <w:szCs w:val="24"/>
        </w:rPr>
        <w:t xml:space="preserve"> may transmit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if necessary, immediately after obtaining a channel access.</w:t>
      </w:r>
    </w:p>
    <w:p w:rsidR="000A66C0" w:rsidRDefault="000A66C0" w:rsidP="001F1F45">
      <w:pPr>
        <w:adjustRightInd w:val="0"/>
        <w:spacing w:after="0" w:afterAutospacing="0"/>
        <w:rPr>
          <w:rFonts w:eastAsiaTheme="minorEastAsia" w:cs="Arial"/>
          <w:szCs w:val="24"/>
          <w:highlight w:val="yellow"/>
          <w:lang w:val="en-US"/>
        </w:rPr>
      </w:pPr>
    </w:p>
    <w:p w:rsidR="000A66C0" w:rsidRPr="0013407A" w:rsidRDefault="000A66C0" w:rsidP="000A66C0">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A66C0" w:rsidRDefault="000A66C0" w:rsidP="000A66C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Use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is not suitable for NR-U UL transmission</w:t>
      </w:r>
      <w:r w:rsidRPr="0020746E">
        <w:rPr>
          <w:rFonts w:eastAsiaTheme="minorEastAsia" w:cs="Arial"/>
          <w:szCs w:val="24"/>
          <w:lang w:val="en-US"/>
        </w:rPr>
        <w:t>.</w:t>
      </w:r>
    </w:p>
    <w:p w:rsidR="00D521DD" w:rsidRPr="008B21EF" w:rsidRDefault="00D521DD" w:rsidP="005544D4">
      <w:pPr>
        <w:pStyle w:val="10"/>
        <w:adjustRightInd w:val="0"/>
        <w:spacing w:before="100" w:beforeAutospacing="1" w:afterLines="0" w:afterAutospacing="1"/>
        <w:rPr>
          <w:rStyle w:val="af5"/>
          <w:bCs w:val="0"/>
          <w:lang w:val="en-US"/>
        </w:rPr>
      </w:pPr>
      <w:bookmarkStart w:id="4" w:name="_GoBack"/>
      <w:bookmarkEnd w:id="4"/>
      <w:r w:rsidRPr="008B21EF">
        <w:rPr>
          <w:lang w:val="en-US"/>
        </w:rPr>
        <w:t>References</w:t>
      </w:r>
    </w:p>
    <w:p w:rsidR="00BD2562" w:rsidRPr="00E96198" w:rsidRDefault="005D249E" w:rsidP="00895C16">
      <w:pPr>
        <w:pStyle w:val="textintend2"/>
        <w:widowControl w:val="0"/>
        <w:numPr>
          <w:ilvl w:val="0"/>
          <w:numId w:val="11"/>
        </w:numPr>
        <w:snapToGrid w:val="0"/>
        <w:spacing w:after="0"/>
        <w:ind w:left="720" w:hanging="720"/>
        <w:rPr>
          <w:szCs w:val="24"/>
        </w:rPr>
      </w:pPr>
      <w:r w:rsidRPr="005D249E">
        <w:rPr>
          <w:lang w:eastAsia="ja-JP"/>
        </w:rPr>
        <w:t>3GPP TR38.889 v16.0.0 (2018-12) “Study on NR-based access to unlicensed spectrum”.</w:t>
      </w:r>
    </w:p>
    <w:p w:rsidR="00652C40" w:rsidRPr="00652C40" w:rsidRDefault="00652C40" w:rsidP="00652C40">
      <w:pPr>
        <w:pStyle w:val="textintend2"/>
        <w:widowControl w:val="0"/>
        <w:numPr>
          <w:ilvl w:val="0"/>
          <w:numId w:val="11"/>
        </w:numPr>
        <w:snapToGrid w:val="0"/>
        <w:spacing w:after="0"/>
        <w:ind w:left="720" w:hanging="720"/>
        <w:rPr>
          <w:lang w:eastAsia="ja-JP"/>
        </w:rPr>
      </w:pPr>
      <w:r w:rsidRPr="00652C40">
        <w:rPr>
          <w:lang w:eastAsia="ja-JP"/>
        </w:rPr>
        <w:t>R1-1808690, “Initial design on technology neutral preamble for unlicensed operation”, Intel, RAN1#94, August 2018.</w:t>
      </w:r>
    </w:p>
    <w:sectPr w:rsidR="00652C40" w:rsidRPr="00652C4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C2E" w:rsidRDefault="008A5C2E">
      <w:r>
        <w:separator/>
      </w:r>
    </w:p>
  </w:endnote>
  <w:endnote w:type="continuationSeparator" w:id="0">
    <w:p w:rsidR="008A5C2E" w:rsidRDefault="008A5C2E">
      <w:r>
        <w:continuationSeparator/>
      </w:r>
    </w:p>
  </w:endnote>
  <w:endnote w:type="continuationNotice" w:id="1">
    <w:p w:rsidR="008A5C2E" w:rsidRDefault="008A5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0B59FA">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C2E" w:rsidRDefault="008A5C2E">
      <w:r>
        <w:separator/>
      </w:r>
    </w:p>
  </w:footnote>
  <w:footnote w:type="continuationSeparator" w:id="0">
    <w:p w:rsidR="008A5C2E" w:rsidRDefault="008A5C2E">
      <w:r>
        <w:continuationSeparator/>
      </w:r>
    </w:p>
  </w:footnote>
  <w:footnote w:type="continuationNotice" w:id="1">
    <w:p w:rsidR="008A5C2E" w:rsidRDefault="008A5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0"/>
  </w:num>
  <w:num w:numId="9">
    <w:abstractNumId w:val="13"/>
  </w:num>
  <w:num w:numId="10">
    <w:abstractNumId w:val="4"/>
  </w:num>
  <w:num w:numId="11">
    <w:abstractNumId w:val="5"/>
  </w:num>
  <w:num w:numId="12">
    <w:abstractNumId w:val="10"/>
  </w:num>
  <w:num w:numId="13">
    <w:abstractNumId w:val="3"/>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6FA2"/>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66C0"/>
    <w:rsid w:val="000A7121"/>
    <w:rsid w:val="000A7624"/>
    <w:rsid w:val="000A7B40"/>
    <w:rsid w:val="000B0798"/>
    <w:rsid w:val="000B0E05"/>
    <w:rsid w:val="000B1C38"/>
    <w:rsid w:val="000B222F"/>
    <w:rsid w:val="000B2ABE"/>
    <w:rsid w:val="000B2CFA"/>
    <w:rsid w:val="000B2D1F"/>
    <w:rsid w:val="000B3D0B"/>
    <w:rsid w:val="000B4578"/>
    <w:rsid w:val="000B4C2E"/>
    <w:rsid w:val="000B59FA"/>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656"/>
    <w:rsid w:val="00117AB5"/>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A1D"/>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1F45"/>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753"/>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1E4"/>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1B7A"/>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31F6"/>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0C1C"/>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4FB"/>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49E"/>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4B0B"/>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4CA6"/>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2C40"/>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876"/>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2FC"/>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4A35"/>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0BF"/>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C2E"/>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5C9"/>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6474"/>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0AF"/>
    <w:rsid w:val="009B4552"/>
    <w:rsid w:val="009B468B"/>
    <w:rsid w:val="009B4C33"/>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89F"/>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08"/>
    <w:rsid w:val="00A946C9"/>
    <w:rsid w:val="00A95186"/>
    <w:rsid w:val="00A95E7F"/>
    <w:rsid w:val="00A95FEB"/>
    <w:rsid w:val="00A96196"/>
    <w:rsid w:val="00A966C9"/>
    <w:rsid w:val="00A975DC"/>
    <w:rsid w:val="00A97BD2"/>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9E0"/>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19D7"/>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78"/>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3FA5"/>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170"/>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285"/>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BE7"/>
    <w:rsid w:val="00DA4C85"/>
    <w:rsid w:val="00DA61C8"/>
    <w:rsid w:val="00DA6502"/>
    <w:rsid w:val="00DA663D"/>
    <w:rsid w:val="00DA6D9E"/>
    <w:rsid w:val="00DA70FE"/>
    <w:rsid w:val="00DA71D6"/>
    <w:rsid w:val="00DA7391"/>
    <w:rsid w:val="00DA7AAE"/>
    <w:rsid w:val="00DB0CCD"/>
    <w:rsid w:val="00DB1C1F"/>
    <w:rsid w:val="00DB3387"/>
    <w:rsid w:val="00DB38E5"/>
    <w:rsid w:val="00DB405F"/>
    <w:rsid w:val="00DB42AC"/>
    <w:rsid w:val="00DB4717"/>
    <w:rsid w:val="00DB486E"/>
    <w:rsid w:val="00DB4AA5"/>
    <w:rsid w:val="00DB6626"/>
    <w:rsid w:val="00DB69A9"/>
    <w:rsid w:val="00DB6C3D"/>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763"/>
    <w:rsid w:val="00E0580E"/>
    <w:rsid w:val="00E05E03"/>
    <w:rsid w:val="00E07031"/>
    <w:rsid w:val="00E070F6"/>
    <w:rsid w:val="00E0719F"/>
    <w:rsid w:val="00E0724F"/>
    <w:rsid w:val="00E07869"/>
    <w:rsid w:val="00E07AAE"/>
    <w:rsid w:val="00E07DDC"/>
    <w:rsid w:val="00E07F70"/>
    <w:rsid w:val="00E11AA1"/>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1C"/>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1E7C"/>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721F3E"/>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74705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367DC-C5FC-4792-9E1D-884287B9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709</Words>
  <Characters>4044</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25</cp:revision>
  <cp:lastPrinted>2014-04-22T06:35:00Z</cp:lastPrinted>
  <dcterms:created xsi:type="dcterms:W3CDTF">2018-09-12T05:43:00Z</dcterms:created>
  <dcterms:modified xsi:type="dcterms:W3CDTF">2019-01-11T07:56:00Z</dcterms:modified>
</cp:coreProperties>
</file>