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5EC9" w:rsidRPr="007D3E81" w:rsidRDefault="00CA48F6" w:rsidP="00D52B25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cs="Arial"/>
          <w:b/>
          <w:sz w:val="24"/>
          <w:szCs w:val="24"/>
        </w:rPr>
      </w:pPr>
      <w:bookmarkStart w:id="0" w:name="_Toc193024528"/>
      <w:r w:rsidRPr="007D3E81">
        <w:rPr>
          <w:rFonts w:cs="Arial"/>
          <w:b/>
          <w:sz w:val="24"/>
          <w:szCs w:val="24"/>
        </w:rPr>
        <w:t>3GPP TSG</w:t>
      </w:r>
      <w:r w:rsidR="004A78B8">
        <w:rPr>
          <w:rFonts w:cs="Arial"/>
          <w:b/>
          <w:sz w:val="24"/>
          <w:szCs w:val="24"/>
        </w:rPr>
        <w:t xml:space="preserve"> </w:t>
      </w:r>
      <w:r w:rsidRPr="007D3E81">
        <w:rPr>
          <w:rFonts w:cs="Arial"/>
          <w:b/>
          <w:sz w:val="24"/>
          <w:szCs w:val="24"/>
        </w:rPr>
        <w:t>RAN</w:t>
      </w:r>
      <w:r w:rsidR="004A78B8">
        <w:rPr>
          <w:rFonts w:cs="Arial"/>
          <w:b/>
          <w:sz w:val="24"/>
          <w:szCs w:val="24"/>
        </w:rPr>
        <w:t xml:space="preserve"> WG1</w:t>
      </w:r>
      <w:r w:rsidRPr="007D3E81">
        <w:rPr>
          <w:rFonts w:cs="Arial"/>
          <w:b/>
          <w:sz w:val="24"/>
          <w:szCs w:val="24"/>
        </w:rPr>
        <w:t xml:space="preserve"> </w:t>
      </w:r>
      <w:r w:rsidR="007867F9" w:rsidRPr="007867F9">
        <w:rPr>
          <w:rFonts w:cs="Arial"/>
          <w:b/>
          <w:sz w:val="24"/>
          <w:szCs w:val="24"/>
        </w:rPr>
        <w:t>Ad-Hoc</w:t>
      </w:r>
      <w:r w:rsidR="007867F9">
        <w:rPr>
          <w:rFonts w:cs="Arial"/>
          <w:b/>
          <w:sz w:val="24"/>
          <w:szCs w:val="24"/>
        </w:rPr>
        <w:t xml:space="preserve"> </w:t>
      </w:r>
      <w:r w:rsidR="007867F9" w:rsidRPr="007867F9">
        <w:rPr>
          <w:rFonts w:cs="Arial"/>
          <w:b/>
          <w:sz w:val="24"/>
          <w:szCs w:val="24"/>
        </w:rPr>
        <w:t>Meeting 1901</w:t>
      </w:r>
      <w:r w:rsidR="000D5EC9" w:rsidRPr="007D3E81">
        <w:rPr>
          <w:rFonts w:cs="Arial"/>
          <w:b/>
          <w:sz w:val="24"/>
          <w:szCs w:val="24"/>
        </w:rPr>
        <w:tab/>
      </w:r>
      <w:r w:rsidR="00E23FFE">
        <w:rPr>
          <w:rFonts w:cs="Arial"/>
          <w:b/>
          <w:sz w:val="24"/>
          <w:szCs w:val="24"/>
        </w:rPr>
        <w:t>R</w:t>
      </w:r>
      <w:r w:rsidR="004A78B8">
        <w:rPr>
          <w:rFonts w:cs="Arial"/>
          <w:b/>
          <w:sz w:val="24"/>
          <w:szCs w:val="24"/>
        </w:rPr>
        <w:t>1</w:t>
      </w:r>
      <w:r w:rsidR="00E23FFE">
        <w:rPr>
          <w:rFonts w:cs="Arial"/>
          <w:b/>
          <w:sz w:val="24"/>
          <w:szCs w:val="24"/>
        </w:rPr>
        <w:t>-</w:t>
      </w:r>
      <w:r w:rsidR="007867F9">
        <w:rPr>
          <w:rFonts w:cs="Arial"/>
          <w:b/>
          <w:sz w:val="24"/>
          <w:szCs w:val="24"/>
        </w:rPr>
        <w:t>19</w:t>
      </w:r>
      <w:r w:rsidR="008040F8">
        <w:rPr>
          <w:rFonts w:cs="Arial"/>
          <w:b/>
          <w:sz w:val="24"/>
          <w:szCs w:val="24"/>
        </w:rPr>
        <w:t>00490</w:t>
      </w:r>
      <w:bookmarkStart w:id="1" w:name="_GoBack"/>
      <w:bookmarkEnd w:id="1"/>
    </w:p>
    <w:p w:rsidR="0067359D" w:rsidRPr="0067359D" w:rsidRDefault="007867F9" w:rsidP="00D52B25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 xml:space="preserve">January </w:t>
      </w:r>
      <w:r w:rsidRPr="007867F9">
        <w:rPr>
          <w:rFonts w:cs="Arial"/>
          <w:b/>
          <w:sz w:val="24"/>
          <w:szCs w:val="24"/>
        </w:rPr>
        <w:t>21</w:t>
      </w:r>
      <w:r w:rsidRPr="007867F9">
        <w:rPr>
          <w:rFonts w:cs="Arial"/>
          <w:b/>
          <w:sz w:val="24"/>
          <w:szCs w:val="24"/>
          <w:vertAlign w:val="superscript"/>
        </w:rPr>
        <w:t>st</w:t>
      </w:r>
      <w:r w:rsidRPr="007867F9">
        <w:rPr>
          <w:rFonts w:cs="Arial"/>
          <w:b/>
          <w:sz w:val="24"/>
          <w:szCs w:val="24"/>
        </w:rPr>
        <w:t xml:space="preserve"> – </w:t>
      </w:r>
      <w:r>
        <w:rPr>
          <w:rFonts w:cs="Arial"/>
          <w:b/>
          <w:sz w:val="24"/>
          <w:szCs w:val="24"/>
        </w:rPr>
        <w:t xml:space="preserve">January </w:t>
      </w:r>
      <w:r w:rsidRPr="007867F9">
        <w:rPr>
          <w:rFonts w:cs="Arial"/>
          <w:b/>
          <w:sz w:val="24"/>
          <w:szCs w:val="24"/>
        </w:rPr>
        <w:t>25</w:t>
      </w:r>
      <w:r w:rsidRPr="007867F9">
        <w:rPr>
          <w:rFonts w:cs="Arial"/>
          <w:b/>
          <w:sz w:val="24"/>
          <w:szCs w:val="24"/>
          <w:vertAlign w:val="superscript"/>
        </w:rPr>
        <w:t>th</w:t>
      </w:r>
      <w:r w:rsidRPr="007867F9">
        <w:rPr>
          <w:rFonts w:cs="Arial"/>
          <w:b/>
          <w:sz w:val="24"/>
          <w:szCs w:val="24"/>
        </w:rPr>
        <w:t>, 2019</w:t>
      </w:r>
    </w:p>
    <w:p w:rsidR="00C56644" w:rsidRPr="007D3E81" w:rsidRDefault="007867F9" w:rsidP="00D52B25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cs="Arial"/>
          <w:b/>
          <w:sz w:val="24"/>
          <w:szCs w:val="24"/>
        </w:rPr>
      </w:pPr>
      <w:r w:rsidRPr="007867F9">
        <w:rPr>
          <w:rFonts w:cs="Arial"/>
          <w:b/>
          <w:sz w:val="24"/>
          <w:szCs w:val="24"/>
        </w:rPr>
        <w:t>Taipei</w:t>
      </w:r>
      <w:r>
        <w:rPr>
          <w:rFonts w:cs="Arial"/>
          <w:b/>
          <w:sz w:val="24"/>
          <w:szCs w:val="24"/>
        </w:rPr>
        <w:t>, China</w:t>
      </w:r>
    </w:p>
    <w:p w:rsidR="0037119B" w:rsidRPr="007D3E81" w:rsidRDefault="0037119B" w:rsidP="00D52B25">
      <w:pPr>
        <w:pStyle w:val="Footer"/>
        <w:jc w:val="both"/>
        <w:rPr>
          <w:rFonts w:eastAsia="SimSun"/>
          <w:b w:val="0"/>
          <w:i w:val="0"/>
          <w:noProof w:val="0"/>
          <w:sz w:val="24"/>
          <w:lang w:eastAsia="zh-CN"/>
        </w:rPr>
      </w:pPr>
    </w:p>
    <w:p w:rsidR="004A78B8" w:rsidRPr="007D3E81" w:rsidRDefault="004A78B8" w:rsidP="00D52B25">
      <w:pPr>
        <w:tabs>
          <w:tab w:val="left" w:pos="1985"/>
        </w:tabs>
        <w:jc w:val="both"/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624447">
        <w:rPr>
          <w:rFonts w:ascii="Arial" w:hAnsi="Arial"/>
          <w:sz w:val="24"/>
        </w:rPr>
        <w:t>7.</w:t>
      </w:r>
      <w:r w:rsidR="00C36ECD">
        <w:rPr>
          <w:rFonts w:ascii="Arial" w:hAnsi="Arial"/>
          <w:sz w:val="24"/>
        </w:rPr>
        <w:t>2</w:t>
      </w:r>
      <w:r w:rsidR="00624447">
        <w:rPr>
          <w:rFonts w:ascii="Arial" w:hAnsi="Arial"/>
          <w:sz w:val="24"/>
        </w:rPr>
        <w:t>.</w:t>
      </w:r>
      <w:r w:rsidR="007867F9">
        <w:rPr>
          <w:rFonts w:ascii="Arial" w:hAnsi="Arial"/>
          <w:sz w:val="24"/>
        </w:rPr>
        <w:t>5</w:t>
      </w:r>
      <w:r w:rsidR="00C36ECD">
        <w:rPr>
          <w:rFonts w:ascii="Arial" w:hAnsi="Arial"/>
          <w:sz w:val="24"/>
        </w:rPr>
        <w:t>.</w:t>
      </w:r>
      <w:r w:rsidR="00B83BAA">
        <w:rPr>
          <w:rFonts w:ascii="Arial" w:hAnsi="Arial"/>
          <w:sz w:val="24"/>
        </w:rPr>
        <w:t>2</w:t>
      </w:r>
    </w:p>
    <w:p w:rsidR="004A78B8" w:rsidRPr="007D3E81" w:rsidRDefault="004A78B8" w:rsidP="00D52B25">
      <w:pPr>
        <w:tabs>
          <w:tab w:val="left" w:pos="1985"/>
        </w:tabs>
        <w:jc w:val="both"/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>
        <w:rPr>
          <w:rStyle w:val="a4"/>
          <w:lang w:val="en-GB"/>
        </w:rPr>
        <w:t>Intel</w:t>
      </w:r>
      <w:r w:rsidR="00573568">
        <w:rPr>
          <w:rStyle w:val="a4"/>
          <w:lang w:val="en-GB"/>
        </w:rPr>
        <w:t xml:space="preserve"> Corporation</w:t>
      </w:r>
    </w:p>
    <w:p w:rsidR="0037119B" w:rsidRPr="007D3E81" w:rsidRDefault="0037119B" w:rsidP="00D52B25">
      <w:pPr>
        <w:tabs>
          <w:tab w:val="left" w:pos="1985"/>
        </w:tabs>
        <w:ind w:left="1988" w:hanging="1988"/>
        <w:jc w:val="both"/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8040F8">
        <w:rPr>
          <w:rFonts w:ascii="Arial" w:hAnsi="Arial"/>
          <w:sz w:val="24"/>
        </w:rPr>
        <w:t xml:space="preserve">Network coordination </w:t>
      </w:r>
      <w:r w:rsidR="00B83BAA">
        <w:rPr>
          <w:rFonts w:ascii="Arial" w:hAnsi="Arial"/>
          <w:sz w:val="24"/>
        </w:rPr>
        <w:t>for CLI</w:t>
      </w:r>
      <w:r w:rsidR="008040F8">
        <w:rPr>
          <w:rFonts w:ascii="Arial" w:hAnsi="Arial"/>
          <w:sz w:val="24"/>
        </w:rPr>
        <w:t xml:space="preserve"> management </w:t>
      </w:r>
    </w:p>
    <w:p w:rsidR="0037119B" w:rsidRPr="007D3E81" w:rsidRDefault="0037119B" w:rsidP="00D52B25">
      <w:pPr>
        <w:tabs>
          <w:tab w:val="left" w:pos="1985"/>
        </w:tabs>
        <w:ind w:left="1980" w:hanging="1980"/>
        <w:jc w:val="both"/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>Document for:</w:t>
      </w:r>
      <w:r w:rsidRPr="007D3E81">
        <w:rPr>
          <w:rFonts w:ascii="Arial" w:hAnsi="Arial"/>
          <w:sz w:val="24"/>
        </w:rPr>
        <w:tab/>
      </w:r>
      <w:r w:rsidR="00CB37FF">
        <w:rPr>
          <w:rFonts w:ascii="Arial" w:hAnsi="Arial"/>
          <w:sz w:val="24"/>
          <w:lang w:eastAsia="zh-CN"/>
        </w:rPr>
        <w:t>Discussion</w:t>
      </w:r>
      <w:r w:rsidR="006F76A4">
        <w:rPr>
          <w:rFonts w:ascii="Arial" w:hAnsi="Arial"/>
          <w:sz w:val="24"/>
          <w:lang w:eastAsia="zh-CN"/>
        </w:rPr>
        <w:t xml:space="preserve"> and decision</w:t>
      </w:r>
    </w:p>
    <w:p w:rsidR="001B137F" w:rsidRPr="001B137F" w:rsidRDefault="00712AA2" w:rsidP="00D52B25">
      <w:pPr>
        <w:pStyle w:val="Heading1"/>
        <w:jc w:val="both"/>
        <w:rPr>
          <w:lang w:eastAsia="zh-CN"/>
        </w:rPr>
      </w:pPr>
      <w:r w:rsidRPr="001B137F">
        <w:rPr>
          <w:rFonts w:eastAsia="SimSun"/>
          <w:lang w:eastAsia="zh-CN"/>
        </w:rPr>
        <w:t>Introduction</w:t>
      </w:r>
      <w:bookmarkStart w:id="2" w:name="OLE_LINK1"/>
      <w:bookmarkStart w:id="3" w:name="OLE_LINK2"/>
    </w:p>
    <w:p w:rsidR="008F3893" w:rsidRDefault="008E0C42" w:rsidP="00D52B25">
      <w:pPr>
        <w:jc w:val="both"/>
      </w:pPr>
      <w:r w:rsidRPr="008E0C42">
        <w:t>In NR, two types of cross-link interference (CLI) arise under dynamic TDD operation: UE-to-UE interference</w:t>
      </w:r>
      <w:r>
        <w:t xml:space="preserve"> </w:t>
      </w:r>
      <w:r w:rsidRPr="008E0C42">
        <w:t>and TRP-to-TRP interference</w:t>
      </w:r>
      <w:r>
        <w:t>, as demonstrated in Figure 1.</w:t>
      </w:r>
    </w:p>
    <w:p w:rsidR="008F3893" w:rsidRDefault="008E0C42" w:rsidP="00D52B25">
      <w:pPr>
        <w:keepNext/>
        <w:jc w:val="center"/>
      </w:pPr>
      <w:r>
        <w:object w:dxaOrig="7250" w:dyaOrig="365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in;height:145.2pt" o:ole="">
            <v:imagedata r:id="rId8" o:title=""/>
          </v:shape>
          <o:OLEObject Type="Embed" ProgID="Visio.Drawing.15" ShapeID="_x0000_i1025" DrawAspect="Content" ObjectID="_1608704883" r:id="rId9"/>
        </w:object>
      </w:r>
    </w:p>
    <w:p w:rsidR="008F3893" w:rsidRDefault="008F3893" w:rsidP="00D52B25">
      <w:pPr>
        <w:pStyle w:val="Caption"/>
        <w:jc w:val="center"/>
      </w:pPr>
      <w:bookmarkStart w:id="4" w:name="_Ref534181164"/>
      <w:r>
        <w:t xml:space="preserve">Figure </w:t>
      </w:r>
      <w:r w:rsidR="00075AE0">
        <w:rPr>
          <w:noProof/>
        </w:rPr>
        <w:fldChar w:fldCharType="begin"/>
      </w:r>
      <w:r w:rsidR="00075AE0">
        <w:rPr>
          <w:noProof/>
        </w:rPr>
        <w:instrText xml:space="preserve"> SEQ Figure \* ARABIC </w:instrText>
      </w:r>
      <w:r w:rsidR="00075AE0">
        <w:rPr>
          <w:noProof/>
        </w:rPr>
        <w:fldChar w:fldCharType="separate"/>
      </w:r>
      <w:r w:rsidR="005A3539">
        <w:rPr>
          <w:noProof/>
        </w:rPr>
        <w:t>1</w:t>
      </w:r>
      <w:r w:rsidR="00075AE0">
        <w:rPr>
          <w:noProof/>
        </w:rPr>
        <w:fldChar w:fldCharType="end"/>
      </w:r>
      <w:bookmarkEnd w:id="4"/>
      <w:r>
        <w:t>. Illustration of two types of cross link interference (CLI): UE-to-UE and TRP-to-TRP interference</w:t>
      </w:r>
    </w:p>
    <w:p w:rsidR="008E0C42" w:rsidRDefault="008E0C42" w:rsidP="00D52B25">
      <w:pPr>
        <w:spacing w:after="0"/>
        <w:jc w:val="both"/>
        <w:rPr>
          <w:lang w:val="en-US"/>
        </w:rPr>
      </w:pPr>
      <w:r w:rsidRPr="008E0C42">
        <w:rPr>
          <w:lang w:val="en-US"/>
        </w:rPr>
        <w:t>In RAN#82, a WI</w:t>
      </w:r>
      <w:r w:rsidR="00247797">
        <w:rPr>
          <w:lang w:val="en-US"/>
        </w:rPr>
        <w:t xml:space="preserve"> </w:t>
      </w:r>
      <w:sdt>
        <w:sdtPr>
          <w:rPr>
            <w:lang w:val="en-US"/>
          </w:rPr>
          <w:id w:val="-591865963"/>
          <w:citation/>
        </w:sdtPr>
        <w:sdtEndPr/>
        <w:sdtContent>
          <w:r w:rsidR="00247797">
            <w:rPr>
              <w:lang w:val="en-US"/>
            </w:rPr>
            <w:fldChar w:fldCharType="begin"/>
          </w:r>
          <w:r w:rsidR="00247797">
            <w:rPr>
              <w:lang w:val="en-US"/>
            </w:rPr>
            <w:instrText xml:space="preserve"> CITATION RP118 \l 1033 </w:instrText>
          </w:r>
          <w:r w:rsidR="00247797">
            <w:rPr>
              <w:lang w:val="en-US"/>
            </w:rPr>
            <w:fldChar w:fldCharType="separate"/>
          </w:r>
          <w:r w:rsidR="0016246E" w:rsidRPr="0016246E">
            <w:rPr>
              <w:noProof/>
              <w:lang w:val="en-US"/>
            </w:rPr>
            <w:t>[1]</w:t>
          </w:r>
          <w:r w:rsidR="00247797">
            <w:rPr>
              <w:lang w:val="en-US"/>
            </w:rPr>
            <w:fldChar w:fldCharType="end"/>
          </w:r>
        </w:sdtContent>
      </w:sdt>
      <w:r w:rsidRPr="008E0C42">
        <w:rPr>
          <w:lang w:val="en-US"/>
        </w:rPr>
        <w:t xml:space="preserve"> was approved to specify CLI mitigation techniques to support flexible resource adaptation for unpaired NR cells, where the relevant detailed objectives from RAN1 perspective are:</w:t>
      </w:r>
    </w:p>
    <w:p w:rsidR="008E0C42" w:rsidRPr="008E0C42" w:rsidRDefault="008E0C42" w:rsidP="00D52B25">
      <w:pPr>
        <w:pStyle w:val="ListParagraph"/>
        <w:numPr>
          <w:ilvl w:val="0"/>
          <w:numId w:val="15"/>
        </w:numPr>
        <w:spacing w:after="0"/>
        <w:jc w:val="both"/>
        <w:rPr>
          <w:i/>
          <w:lang w:val="en-US"/>
        </w:rPr>
      </w:pPr>
      <w:r w:rsidRPr="008E0C42">
        <w:rPr>
          <w:i/>
          <w:lang w:val="en-US"/>
        </w:rPr>
        <w:t xml:space="preserve">Specify cross-link interference measurements and reporting at a UE (e.g., CLI-RSSI and/or CLI-RSRP) </w:t>
      </w:r>
    </w:p>
    <w:p w:rsidR="008E0C42" w:rsidRPr="008E0C42" w:rsidRDefault="008E0C42" w:rsidP="00D52B25">
      <w:pPr>
        <w:pStyle w:val="ListParagraph"/>
        <w:numPr>
          <w:ilvl w:val="0"/>
          <w:numId w:val="15"/>
        </w:numPr>
        <w:jc w:val="both"/>
        <w:rPr>
          <w:lang w:val="en-US"/>
        </w:rPr>
      </w:pPr>
      <w:r w:rsidRPr="008E0C42">
        <w:rPr>
          <w:i/>
          <w:lang w:val="en-US"/>
        </w:rPr>
        <w:t>Specify network coordination mechanism(s) including at least exchange of intended DL/UL configuration</w:t>
      </w:r>
      <w:r w:rsidRPr="008E0C42">
        <w:rPr>
          <w:lang w:val="en-US"/>
        </w:rPr>
        <w:t xml:space="preserve"> </w:t>
      </w:r>
    </w:p>
    <w:p w:rsidR="008E0C42" w:rsidRPr="008E0C42" w:rsidRDefault="008E0C42" w:rsidP="00D52B25">
      <w:pPr>
        <w:jc w:val="both"/>
        <w:rPr>
          <w:lang w:val="en-US"/>
        </w:rPr>
      </w:pPr>
      <w:r w:rsidRPr="008E0C42">
        <w:rPr>
          <w:lang w:val="en-US"/>
        </w:rPr>
        <w:t xml:space="preserve">This contribution provides our views on </w:t>
      </w:r>
      <w:r>
        <w:rPr>
          <w:lang w:val="en-US"/>
        </w:rPr>
        <w:t>n</w:t>
      </w:r>
      <w:r w:rsidRPr="008E0C42">
        <w:rPr>
          <w:lang w:val="en-US"/>
        </w:rPr>
        <w:t>etwork coordination mechanism for CLI.</w:t>
      </w:r>
    </w:p>
    <w:p w:rsidR="000264EC" w:rsidRDefault="009C6187" w:rsidP="00D52B25">
      <w:pPr>
        <w:pStyle w:val="Heading1"/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>Network</w:t>
      </w:r>
      <w:r w:rsidR="00E97DEF">
        <w:rPr>
          <w:rFonts w:eastAsia="SimSun"/>
          <w:lang w:eastAsia="zh-CN"/>
        </w:rPr>
        <w:t xml:space="preserve"> </w:t>
      </w:r>
      <w:r w:rsidR="004F19E6">
        <w:rPr>
          <w:rFonts w:eastAsia="SimSun"/>
          <w:lang w:eastAsia="zh-CN"/>
        </w:rPr>
        <w:t xml:space="preserve">Coordination </w:t>
      </w:r>
      <w:r>
        <w:rPr>
          <w:rFonts w:eastAsia="SimSun"/>
          <w:lang w:eastAsia="zh-CN"/>
        </w:rPr>
        <w:t>for CLI Measurement</w:t>
      </w:r>
      <w:r w:rsidR="00ED4A8B">
        <w:rPr>
          <w:rFonts w:eastAsia="SimSun"/>
          <w:lang w:eastAsia="zh-CN"/>
        </w:rPr>
        <w:t xml:space="preserve"> </w:t>
      </w:r>
    </w:p>
    <w:p w:rsidR="00C24160" w:rsidRDefault="00B23A58" w:rsidP="00D52B25">
      <w:pPr>
        <w:jc w:val="both"/>
      </w:pPr>
      <w:r>
        <w:t>I</w:t>
      </w:r>
      <w:r w:rsidR="00E67A34">
        <w:t xml:space="preserve">n </w:t>
      </w:r>
      <w:sdt>
        <w:sdtPr>
          <w:id w:val="-1745950406"/>
          <w:citation/>
        </w:sdtPr>
        <w:sdtEndPr/>
        <w:sdtContent>
          <w:r>
            <w:fldChar w:fldCharType="begin"/>
          </w:r>
          <w:r>
            <w:rPr>
              <w:lang w:val="en-US"/>
            </w:rPr>
            <w:instrText xml:space="preserve"> CITATION R11191 \l 1033 </w:instrText>
          </w:r>
          <w:r>
            <w:fldChar w:fldCharType="separate"/>
          </w:r>
          <w:r w:rsidR="0016246E" w:rsidRPr="0016246E">
            <w:rPr>
              <w:noProof/>
              <w:lang w:val="en-US"/>
            </w:rPr>
            <w:t>[2]</w:t>
          </w:r>
          <w:r>
            <w:fldChar w:fldCharType="end"/>
          </w:r>
        </w:sdtContent>
      </w:sdt>
      <w:r w:rsidR="00E67A34">
        <w:t>, we discussed CLI measurem</w:t>
      </w:r>
      <w:r w:rsidR="00666E9F">
        <w:t>ent and reporting mechanisms at a UE. L3 and L1</w:t>
      </w:r>
      <w:r w:rsidR="00E67A34">
        <w:t xml:space="preserve"> measurement can be used for UE</w:t>
      </w:r>
      <w:r w:rsidR="00247CB9">
        <w:t>-to-</w:t>
      </w:r>
      <w:r w:rsidR="00E67A34">
        <w:t>UE CLI measurement</w:t>
      </w:r>
      <w:r w:rsidR="00E41FE5">
        <w:t>, and they</w:t>
      </w:r>
      <w:r w:rsidR="00E67A34">
        <w:t xml:space="preserve"> requires differen</w:t>
      </w:r>
      <w:r w:rsidR="00666E9F">
        <w:t xml:space="preserve">t kinds of network coordination. </w:t>
      </w:r>
    </w:p>
    <w:p w:rsidR="00E41FE5" w:rsidRDefault="00666E9F" w:rsidP="00D52B25">
      <w:pPr>
        <w:spacing w:after="0"/>
        <w:jc w:val="both"/>
      </w:pPr>
      <w:r>
        <w:t>F</w:t>
      </w:r>
      <w:r w:rsidR="00E67A34">
        <w:t xml:space="preserve">or L3 measurement, the following network </w:t>
      </w:r>
      <w:r w:rsidR="00C24160">
        <w:t>information exchange/</w:t>
      </w:r>
      <w:r w:rsidR="00E67A34">
        <w:t>co</w:t>
      </w:r>
      <w:r w:rsidR="003C073A">
        <w:t>ordination are perceived:</w:t>
      </w:r>
      <w:r w:rsidR="00E67A34">
        <w:t xml:space="preserve"> </w:t>
      </w:r>
    </w:p>
    <w:p w:rsidR="00C24160" w:rsidRDefault="00C24160" w:rsidP="00D52B25">
      <w:pPr>
        <w:pStyle w:val="ListParagraph"/>
        <w:numPr>
          <w:ilvl w:val="0"/>
          <w:numId w:val="27"/>
        </w:numPr>
        <w:spacing w:after="0"/>
        <w:jc w:val="both"/>
      </w:pPr>
      <w:r>
        <w:t>DL/UL configurations</w:t>
      </w:r>
    </w:p>
    <w:p w:rsidR="00C24160" w:rsidRDefault="00C24160" w:rsidP="00D52B25">
      <w:pPr>
        <w:pStyle w:val="ListParagraph"/>
        <w:numPr>
          <w:ilvl w:val="0"/>
          <w:numId w:val="27"/>
        </w:numPr>
        <w:spacing w:after="0"/>
        <w:jc w:val="both"/>
      </w:pPr>
      <w:r>
        <w:t>CLI-RS configurations</w:t>
      </w:r>
    </w:p>
    <w:p w:rsidR="00C24160" w:rsidRDefault="00C24160" w:rsidP="00D52B25">
      <w:pPr>
        <w:pStyle w:val="ListParagraph"/>
        <w:numPr>
          <w:ilvl w:val="0"/>
          <w:numId w:val="27"/>
        </w:numPr>
        <w:jc w:val="both"/>
      </w:pPr>
      <w:r>
        <w:t>CL</w:t>
      </w:r>
      <w:r w:rsidR="00A52C00">
        <w:t xml:space="preserve">I </w:t>
      </w:r>
      <w:r>
        <w:t>measurement and reporting granularity</w:t>
      </w:r>
    </w:p>
    <w:p w:rsidR="00C24160" w:rsidRDefault="00C24160" w:rsidP="00D52B25">
      <w:pPr>
        <w:jc w:val="both"/>
        <w:rPr>
          <w:lang w:val="en-US" w:eastAsia="zh-CN"/>
        </w:rPr>
      </w:pPr>
      <w:r>
        <w:rPr>
          <w:lang w:val="en-US" w:eastAsia="zh-CN"/>
        </w:rPr>
        <w:t xml:space="preserve">For L3 measurement, DL/UL configurations in each </w:t>
      </w:r>
      <w:proofErr w:type="spellStart"/>
      <w:r>
        <w:rPr>
          <w:lang w:val="en-US" w:eastAsia="zh-CN"/>
        </w:rPr>
        <w:t>gNB</w:t>
      </w:r>
      <w:proofErr w:type="spellEnd"/>
      <w:r w:rsidR="000B3901">
        <w:rPr>
          <w:lang w:val="en-US" w:eastAsia="zh-CN"/>
        </w:rPr>
        <w:t xml:space="preserve"> can be exchanged, so that UEs in one cell would not attempted to do UE-to-UE CLI measurement on anther cell in DL transmission.</w:t>
      </w:r>
    </w:p>
    <w:p w:rsidR="000B3901" w:rsidRDefault="000B3901" w:rsidP="00D52B25">
      <w:pPr>
        <w:jc w:val="both"/>
        <w:rPr>
          <w:lang w:val="en-US" w:eastAsia="zh-CN"/>
        </w:rPr>
      </w:pPr>
      <w:proofErr w:type="spellStart"/>
      <w:proofErr w:type="gramStart"/>
      <w:r>
        <w:rPr>
          <w:lang w:val="en-US" w:eastAsia="zh-CN"/>
        </w:rPr>
        <w:t>gNBs</w:t>
      </w:r>
      <w:proofErr w:type="spellEnd"/>
      <w:proofErr w:type="gramEnd"/>
      <w:r>
        <w:rPr>
          <w:lang w:val="en-US" w:eastAsia="zh-CN"/>
        </w:rPr>
        <w:t xml:space="preserve"> can coordinate with each other on CLI-RS configurations (e.g., time/frequency resource mapping, sequence index, periodicity, offset, etc.) so that UEs can be informed with neighboring cell’s CLI-RS configuration for CLI measurement</w:t>
      </w:r>
    </w:p>
    <w:p w:rsidR="00D0036C" w:rsidRDefault="000B3901" w:rsidP="00D52B25">
      <w:pPr>
        <w:jc w:val="both"/>
        <w:rPr>
          <w:lang w:val="en-US" w:eastAsia="zh-CN"/>
        </w:rPr>
      </w:pPr>
      <w:proofErr w:type="spellStart"/>
      <w:proofErr w:type="gramStart"/>
      <w:r>
        <w:rPr>
          <w:lang w:val="en-US" w:eastAsia="zh-CN"/>
        </w:rPr>
        <w:t>gNBs</w:t>
      </w:r>
      <w:proofErr w:type="spellEnd"/>
      <w:proofErr w:type="gramEnd"/>
      <w:r>
        <w:rPr>
          <w:lang w:val="en-US" w:eastAsia="zh-CN"/>
        </w:rPr>
        <w:t xml:space="preserve"> can coordinate with each other on the level of measurement granularity they want to achieve for CLI measurement. In general, finer measurement granularity requires more CLI-RS configuration to be configured and exchanged, leading to high backhaul signaling overhead.</w:t>
      </w:r>
    </w:p>
    <w:p w:rsidR="00E67A34" w:rsidRDefault="000B3901" w:rsidP="00D52B25">
      <w:pPr>
        <w:jc w:val="both"/>
      </w:pPr>
      <w:r>
        <w:lastRenderedPageBreak/>
        <w:t>For L1 measurement, our proposal</w:t>
      </w:r>
      <w:sdt>
        <w:sdtPr>
          <w:id w:val="813762045"/>
          <w:citation/>
        </w:sdtPr>
        <w:sdtEndPr/>
        <w:sdtContent>
          <w:r w:rsidR="008D2FEC">
            <w:fldChar w:fldCharType="begin"/>
          </w:r>
          <w:r w:rsidR="008D2FEC">
            <w:rPr>
              <w:lang w:val="en-US"/>
            </w:rPr>
            <w:instrText xml:space="preserve"> CITATION R111714 \l 1033 </w:instrText>
          </w:r>
          <w:r w:rsidR="008D2FEC">
            <w:fldChar w:fldCharType="separate"/>
          </w:r>
          <w:r w:rsidR="0016246E">
            <w:rPr>
              <w:noProof/>
              <w:lang w:val="en-US"/>
            </w:rPr>
            <w:t xml:space="preserve"> </w:t>
          </w:r>
          <w:r w:rsidR="0016246E" w:rsidRPr="0016246E">
            <w:rPr>
              <w:noProof/>
              <w:lang w:val="en-US"/>
            </w:rPr>
            <w:t>[3]</w:t>
          </w:r>
          <w:r w:rsidR="008D2FEC">
            <w:fldChar w:fldCharType="end"/>
          </w:r>
        </w:sdtContent>
      </w:sdt>
      <w:r w:rsidR="008D2FEC">
        <w:t>,</w:t>
      </w:r>
      <w:sdt>
        <w:sdtPr>
          <w:id w:val="1581944803"/>
          <w:citation/>
        </w:sdtPr>
        <w:sdtEndPr/>
        <w:sdtContent>
          <w:r w:rsidR="008D2FEC">
            <w:fldChar w:fldCharType="begin"/>
          </w:r>
          <w:r w:rsidR="008D2FEC">
            <w:rPr>
              <w:lang w:val="en-US"/>
            </w:rPr>
            <w:instrText xml:space="preserve"> CITATION R111715 \l 1033 </w:instrText>
          </w:r>
          <w:r w:rsidR="008D2FEC">
            <w:fldChar w:fldCharType="separate"/>
          </w:r>
          <w:r w:rsidR="0016246E">
            <w:rPr>
              <w:noProof/>
              <w:lang w:val="en-US"/>
            </w:rPr>
            <w:t xml:space="preserve"> </w:t>
          </w:r>
          <w:r w:rsidR="0016246E" w:rsidRPr="0016246E">
            <w:rPr>
              <w:noProof/>
              <w:lang w:val="en-US"/>
            </w:rPr>
            <w:t>[4]</w:t>
          </w:r>
          <w:r w:rsidR="008D2FEC">
            <w:fldChar w:fldCharType="end"/>
          </w:r>
        </w:sdtContent>
      </w:sdt>
      <w:r w:rsidR="00E67A34">
        <w:t xml:space="preserve"> requires </w:t>
      </w:r>
      <w:r w:rsidR="008D2FEC">
        <w:t xml:space="preserve">minimal </w:t>
      </w:r>
      <w:r w:rsidR="009440A5">
        <w:t>network coordination</w:t>
      </w:r>
      <w:r w:rsidR="003C683F">
        <w:t>: o</w:t>
      </w:r>
      <w:r w:rsidR="008D2FEC">
        <w:t>nly the transmit occasion</w:t>
      </w:r>
      <w:r w:rsidR="003C683F">
        <w:t>s</w:t>
      </w:r>
      <w:r w:rsidR="008D2FEC">
        <w:t xml:space="preserve"> of </w:t>
      </w:r>
      <w:r w:rsidR="009440A5">
        <w:t xml:space="preserve">CLI-RS </w:t>
      </w:r>
      <w:r w:rsidR="008D2FEC">
        <w:t xml:space="preserve">need to be coordinated </w:t>
      </w:r>
      <w:r w:rsidR="003C683F">
        <w:t xml:space="preserve">within the network </w:t>
      </w:r>
      <w:r w:rsidR="008D2FEC">
        <w:t>to ensure proper timing alignment</w:t>
      </w:r>
      <w:r w:rsidR="003C683F">
        <w:t>. T</w:t>
      </w:r>
      <w:r w:rsidR="008D2FEC">
        <w:t>he timing relationship between CLI-RS and the scheduled data transmission, as de</w:t>
      </w:r>
      <w:r w:rsidR="003C683F">
        <w:t xml:space="preserve">monstrated in </w:t>
      </w:r>
      <w:r w:rsidR="001E50E6">
        <w:fldChar w:fldCharType="begin"/>
      </w:r>
      <w:r w:rsidR="001E50E6">
        <w:instrText xml:space="preserve"> REF _Ref534707780 \h </w:instrText>
      </w:r>
      <w:r w:rsidR="00D52B25">
        <w:instrText xml:space="preserve"> \* MERGEFORMAT </w:instrText>
      </w:r>
      <w:r w:rsidR="001E50E6">
        <w:fldChar w:fldCharType="separate"/>
      </w:r>
      <w:r w:rsidR="004E235D">
        <w:t xml:space="preserve">Figure </w:t>
      </w:r>
      <w:r w:rsidR="004E235D">
        <w:rPr>
          <w:noProof/>
        </w:rPr>
        <w:t>2</w:t>
      </w:r>
      <w:r w:rsidR="001E50E6">
        <w:fldChar w:fldCharType="end"/>
      </w:r>
      <w:r w:rsidR="004E235D">
        <w:t xml:space="preserve">, should be agreed among </w:t>
      </w:r>
      <w:proofErr w:type="spellStart"/>
      <w:r w:rsidR="004E235D">
        <w:t>gNB</w:t>
      </w:r>
      <w:r w:rsidR="003C683F">
        <w:t>s</w:t>
      </w:r>
      <w:proofErr w:type="spellEnd"/>
      <w:r w:rsidR="003C683F">
        <w:t>. The ga</w:t>
      </w:r>
      <w:r w:rsidR="001E50E6">
        <w:t xml:space="preserve">p between CLI-RS and </w:t>
      </w:r>
      <w:r w:rsidR="00BE62D6">
        <w:t xml:space="preserve">data </w:t>
      </w:r>
      <w:r w:rsidR="001E50E6">
        <w:t>transmission need</w:t>
      </w:r>
      <w:r w:rsidR="00BE62D6">
        <w:t>s</w:t>
      </w:r>
      <w:r w:rsidR="001E50E6">
        <w:t xml:space="preserve"> to accommodate the L1 measurement reporting, PDCCH for link adaptation, and any necessary guard periods. </w:t>
      </w:r>
    </w:p>
    <w:p w:rsidR="001E50E6" w:rsidRDefault="00D52B25" w:rsidP="00D52B25">
      <w:pPr>
        <w:keepNext/>
        <w:jc w:val="center"/>
      </w:pPr>
      <w:r>
        <w:object w:dxaOrig="3510" w:dyaOrig="1041">
          <v:shape id="_x0000_i1026" type="#_x0000_t75" style="width:2in;height:42.6pt;mso-position-vertical:absolute" o:ole="">
            <v:imagedata r:id="rId10" o:title=""/>
          </v:shape>
          <o:OLEObject Type="Embed" ProgID="Visio.Drawing.15" ShapeID="_x0000_i1026" DrawAspect="Content" ObjectID="_1608704884" r:id="rId11"/>
        </w:object>
      </w:r>
    </w:p>
    <w:p w:rsidR="009440A5" w:rsidRDefault="001E50E6" w:rsidP="00D52B25">
      <w:pPr>
        <w:pStyle w:val="Caption"/>
        <w:jc w:val="center"/>
      </w:pPr>
      <w:bookmarkStart w:id="5" w:name="_Ref534707780"/>
      <w:r>
        <w:t xml:space="preserve">Figure </w:t>
      </w:r>
      <w:r w:rsidR="00902B32">
        <w:rPr>
          <w:noProof/>
        </w:rPr>
        <w:fldChar w:fldCharType="begin"/>
      </w:r>
      <w:r w:rsidR="00902B32">
        <w:rPr>
          <w:noProof/>
        </w:rPr>
        <w:instrText xml:space="preserve"> SEQ Figure \* ARABIC </w:instrText>
      </w:r>
      <w:r w:rsidR="00902B32">
        <w:rPr>
          <w:noProof/>
        </w:rPr>
        <w:fldChar w:fldCharType="separate"/>
      </w:r>
      <w:r w:rsidR="004E235D">
        <w:rPr>
          <w:noProof/>
        </w:rPr>
        <w:t>2</w:t>
      </w:r>
      <w:r w:rsidR="00902B32">
        <w:rPr>
          <w:noProof/>
        </w:rPr>
        <w:fldChar w:fldCharType="end"/>
      </w:r>
      <w:bookmarkEnd w:id="5"/>
      <w:r>
        <w:t>. Timing relationship between CLI-RS and data transmission</w:t>
      </w:r>
    </w:p>
    <w:p w:rsidR="00E67A34" w:rsidRDefault="000914DC" w:rsidP="00D52B25">
      <w:pPr>
        <w:pStyle w:val="CommentText"/>
        <w:spacing w:after="0"/>
        <w:jc w:val="both"/>
        <w:rPr>
          <w:lang w:eastAsia="zh-CN"/>
        </w:rPr>
      </w:pPr>
      <w:r w:rsidRPr="000914DC">
        <w:rPr>
          <w:b/>
          <w:lang w:val="en-US" w:eastAsia="zh-CN"/>
        </w:rPr>
        <w:t>Proposal 1:</w:t>
      </w:r>
      <w:r>
        <w:rPr>
          <w:lang w:val="en-US" w:eastAsia="zh-CN"/>
        </w:rPr>
        <w:t xml:space="preserve"> </w:t>
      </w:r>
      <w:r w:rsidR="004E235D">
        <w:rPr>
          <w:lang w:val="en-US" w:eastAsia="zh-CN"/>
        </w:rPr>
        <w:t xml:space="preserve">For L3 measurement, </w:t>
      </w:r>
      <w:r w:rsidR="004E235D">
        <w:rPr>
          <w:lang w:eastAsia="zh-CN"/>
        </w:rPr>
        <w:t>support</w:t>
      </w:r>
      <w:r w:rsidR="00E67A34">
        <w:rPr>
          <w:lang w:eastAsia="zh-CN"/>
        </w:rPr>
        <w:t xml:space="preserve"> the following network coordination</w:t>
      </w:r>
      <w:r w:rsidR="004E235D">
        <w:rPr>
          <w:lang w:eastAsia="zh-CN"/>
        </w:rPr>
        <w:t>/information exchange</w:t>
      </w:r>
      <w:r w:rsidR="00E67A34">
        <w:rPr>
          <w:lang w:eastAsia="zh-CN"/>
        </w:rPr>
        <w:t xml:space="preserve"> for CLI measurement</w:t>
      </w:r>
    </w:p>
    <w:p w:rsidR="00E67A34" w:rsidRPr="00E67A34" w:rsidRDefault="004E235D" w:rsidP="00D52B25">
      <w:pPr>
        <w:pStyle w:val="CommentText"/>
        <w:numPr>
          <w:ilvl w:val="0"/>
          <w:numId w:val="25"/>
        </w:numPr>
        <w:spacing w:after="0"/>
        <w:jc w:val="both"/>
        <w:rPr>
          <w:lang w:val="en-US"/>
        </w:rPr>
      </w:pPr>
      <w:r>
        <w:rPr>
          <w:lang w:eastAsia="zh-CN"/>
        </w:rPr>
        <w:t>DL/UL configuration</w:t>
      </w:r>
    </w:p>
    <w:p w:rsidR="000914DC" w:rsidRPr="004E235D" w:rsidRDefault="00E67A34" w:rsidP="00D52B25">
      <w:pPr>
        <w:pStyle w:val="ListParagraph"/>
        <w:numPr>
          <w:ilvl w:val="0"/>
          <w:numId w:val="25"/>
        </w:numPr>
        <w:spacing w:after="0"/>
        <w:jc w:val="both"/>
        <w:rPr>
          <w:lang w:val="en-US" w:eastAsia="zh-CN"/>
        </w:rPr>
      </w:pPr>
      <w:r>
        <w:rPr>
          <w:lang w:eastAsia="zh-CN"/>
        </w:rPr>
        <w:t>C</w:t>
      </w:r>
      <w:r w:rsidR="00E41FE5">
        <w:rPr>
          <w:lang w:eastAsia="zh-CN"/>
        </w:rPr>
        <w:t>LI-</w:t>
      </w:r>
      <w:r>
        <w:rPr>
          <w:lang w:eastAsia="zh-CN"/>
        </w:rPr>
        <w:t>RS configurations (e.g., time/frequency resource, sequence index, etc.)</w:t>
      </w:r>
    </w:p>
    <w:p w:rsidR="004E235D" w:rsidRPr="00E67A34" w:rsidRDefault="004E235D" w:rsidP="00D52B25">
      <w:pPr>
        <w:pStyle w:val="ListParagraph"/>
        <w:numPr>
          <w:ilvl w:val="0"/>
          <w:numId w:val="25"/>
        </w:numPr>
        <w:jc w:val="both"/>
        <w:rPr>
          <w:lang w:val="en-US" w:eastAsia="zh-CN"/>
        </w:rPr>
      </w:pPr>
      <w:r>
        <w:rPr>
          <w:lang w:eastAsia="zh-CN"/>
        </w:rPr>
        <w:t>CLI measurement and reporting granularity</w:t>
      </w:r>
    </w:p>
    <w:p w:rsidR="000E3AE8" w:rsidRDefault="00E20F72" w:rsidP="00D52B25">
      <w:pPr>
        <w:pStyle w:val="Heading1"/>
        <w:jc w:val="both"/>
        <w:rPr>
          <w:lang w:eastAsia="zh-CN"/>
        </w:rPr>
      </w:pPr>
      <w:r>
        <w:rPr>
          <w:lang w:eastAsia="zh-CN"/>
        </w:rPr>
        <w:t xml:space="preserve">Network Coordination </w:t>
      </w:r>
      <w:r w:rsidR="009C6187">
        <w:rPr>
          <w:lang w:eastAsia="zh-CN"/>
        </w:rPr>
        <w:t>for CLI Mitigation</w:t>
      </w:r>
      <w:r>
        <w:rPr>
          <w:lang w:eastAsia="zh-CN"/>
        </w:rPr>
        <w:t xml:space="preserve"> </w:t>
      </w:r>
    </w:p>
    <w:p w:rsidR="00E67A34" w:rsidRDefault="00E67A34" w:rsidP="00D52B25">
      <w:pPr>
        <w:pStyle w:val="CommentText"/>
        <w:spacing w:after="0"/>
        <w:jc w:val="both"/>
      </w:pPr>
      <w:r>
        <w:t>For CLI mitigation, the following types of information can be exchanged among network nodes:</w:t>
      </w:r>
    </w:p>
    <w:p w:rsidR="00E67A34" w:rsidRDefault="00E67A34" w:rsidP="00D52B25">
      <w:pPr>
        <w:pStyle w:val="CommentText"/>
        <w:numPr>
          <w:ilvl w:val="0"/>
          <w:numId w:val="25"/>
        </w:numPr>
        <w:spacing w:after="0"/>
        <w:jc w:val="both"/>
      </w:pPr>
      <w:r>
        <w:t xml:space="preserve">Information on victim and aggressor UEs   </w:t>
      </w:r>
    </w:p>
    <w:p w:rsidR="00E67A34" w:rsidRPr="008B4036" w:rsidRDefault="00E67A34" w:rsidP="00D52B25">
      <w:pPr>
        <w:pStyle w:val="ListParagraph"/>
        <w:numPr>
          <w:ilvl w:val="0"/>
          <w:numId w:val="25"/>
        </w:numPr>
        <w:jc w:val="both"/>
        <w:rPr>
          <w:lang w:val="en-US" w:eastAsia="zh-CN"/>
        </w:rPr>
      </w:pPr>
      <w:r>
        <w:t>Information for transmission coordination</w:t>
      </w:r>
    </w:p>
    <w:p w:rsidR="00374B7C" w:rsidRPr="0023024E" w:rsidRDefault="0023024E" w:rsidP="00D52B25">
      <w:pPr>
        <w:jc w:val="both"/>
        <w:rPr>
          <w:b/>
        </w:rPr>
      </w:pPr>
      <w:r w:rsidRPr="0023024E">
        <w:rPr>
          <w:b/>
        </w:rPr>
        <w:t>Information on victim and aggressor UEs</w:t>
      </w:r>
    </w:p>
    <w:p w:rsidR="004E235D" w:rsidRDefault="00DE6913" w:rsidP="00D52B25">
      <w:pPr>
        <w:spacing w:after="0"/>
        <w:jc w:val="both"/>
      </w:pPr>
      <w:r>
        <w:t xml:space="preserve">Based on </w:t>
      </w:r>
      <w:r w:rsidR="0023024E">
        <w:t>UE</w:t>
      </w:r>
      <w:r>
        <w:t xml:space="preserve">s’ measurement reporting, </w:t>
      </w:r>
      <w:proofErr w:type="spellStart"/>
      <w:r w:rsidR="004E235D">
        <w:t>gNB</w:t>
      </w:r>
      <w:proofErr w:type="spellEnd"/>
      <w:r w:rsidR="004E235D">
        <w:t xml:space="preserve"> could exchange information on</w:t>
      </w:r>
    </w:p>
    <w:p w:rsidR="004E235D" w:rsidRDefault="004E235D" w:rsidP="00D52B25">
      <w:pPr>
        <w:pStyle w:val="ListParagraph"/>
        <w:numPr>
          <w:ilvl w:val="0"/>
          <w:numId w:val="28"/>
        </w:numPr>
        <w:spacing w:after="0"/>
        <w:jc w:val="both"/>
      </w:pPr>
      <w:r>
        <w:t>UE’s measurement reports</w:t>
      </w:r>
    </w:p>
    <w:p w:rsidR="004E235D" w:rsidRDefault="004E235D" w:rsidP="00D52B25">
      <w:pPr>
        <w:pStyle w:val="ListParagraph"/>
        <w:numPr>
          <w:ilvl w:val="0"/>
          <w:numId w:val="28"/>
        </w:numPr>
        <w:spacing w:after="0"/>
        <w:jc w:val="both"/>
      </w:pPr>
      <w:r>
        <w:t>Identified aggressor and/or victim UEs</w:t>
      </w:r>
    </w:p>
    <w:p w:rsidR="004E235D" w:rsidRDefault="004E235D" w:rsidP="00D52B25">
      <w:pPr>
        <w:pStyle w:val="ListParagraph"/>
        <w:numPr>
          <w:ilvl w:val="0"/>
          <w:numId w:val="28"/>
        </w:numPr>
        <w:jc w:val="both"/>
      </w:pPr>
      <w:r>
        <w:t>Identified aggressor and/or victim beams</w:t>
      </w:r>
    </w:p>
    <w:p w:rsidR="004E235D" w:rsidRDefault="00DE6913" w:rsidP="00D52B25">
      <w:pPr>
        <w:jc w:val="both"/>
      </w:pPr>
      <w:r>
        <w:t xml:space="preserve">These information </w:t>
      </w:r>
      <w:r w:rsidR="004E235D">
        <w:t>can help network to identify CLI level, interfering source and victims.</w:t>
      </w:r>
    </w:p>
    <w:p w:rsidR="0023024E" w:rsidRDefault="00FE4B1C" w:rsidP="00D52B25">
      <w:pPr>
        <w:jc w:val="both"/>
      </w:pPr>
      <w:r>
        <w:t>Based on the victim a</w:t>
      </w:r>
      <w:r w:rsidR="00D52B25">
        <w:t xml:space="preserve">nd aggressor UE information, </w:t>
      </w:r>
      <w:proofErr w:type="spellStart"/>
      <w:r w:rsidR="00D52B25">
        <w:t>gNB</w:t>
      </w:r>
      <w:r w:rsidR="005A3539">
        <w:t>s</w:t>
      </w:r>
      <w:proofErr w:type="spellEnd"/>
      <w:r>
        <w:t xml:space="preserve"> could</w:t>
      </w:r>
      <w:r w:rsidR="00BE62D6">
        <w:t xml:space="preserve"> further</w:t>
      </w:r>
      <w:r>
        <w:t xml:space="preserve"> </w:t>
      </w:r>
      <w:r w:rsidR="005A3539">
        <w:t>optimize the CLI-RS resource coordination for measurement</w:t>
      </w:r>
      <w:r>
        <w:t>. For exa</w:t>
      </w:r>
      <w:r w:rsidR="00216DBB">
        <w:t xml:space="preserve">mple, </w:t>
      </w:r>
      <w:r w:rsidR="005A3539">
        <w:t xml:space="preserve">in </w:t>
      </w:r>
      <w:r w:rsidR="005A3539">
        <w:fldChar w:fldCharType="begin"/>
      </w:r>
      <w:r w:rsidR="005A3539">
        <w:instrText xml:space="preserve"> REF _Ref534724435 \h </w:instrText>
      </w:r>
      <w:r w:rsidR="00D52B25">
        <w:instrText xml:space="preserve"> \* MERGEFORMAT </w:instrText>
      </w:r>
      <w:r w:rsidR="005A3539">
        <w:fldChar w:fldCharType="separate"/>
      </w:r>
      <w:r w:rsidR="004E235D">
        <w:t xml:space="preserve">Figure </w:t>
      </w:r>
      <w:r w:rsidR="004E235D">
        <w:rPr>
          <w:noProof/>
        </w:rPr>
        <w:t>3</w:t>
      </w:r>
      <w:r w:rsidR="005A3539">
        <w:fldChar w:fldCharType="end"/>
      </w:r>
      <w:r w:rsidR="005A3539">
        <w:t xml:space="preserve">, </w:t>
      </w:r>
      <w:r>
        <w:t>UE</w:t>
      </w:r>
      <w:r w:rsidR="00216DBB" w:rsidRPr="00216DBB">
        <w:rPr>
          <w:vertAlign w:val="subscript"/>
        </w:rPr>
        <w:t>2</w:t>
      </w:r>
      <w:r>
        <w:t xml:space="preserve"> is identified an aggressor</w:t>
      </w:r>
      <w:r w:rsidR="00216DBB">
        <w:t xml:space="preserve"> to UE</w:t>
      </w:r>
      <w:r w:rsidR="00216DBB" w:rsidRPr="00216DBB">
        <w:rPr>
          <w:vertAlign w:val="subscript"/>
        </w:rPr>
        <w:t>1</w:t>
      </w:r>
      <w:r w:rsidR="00D52B25">
        <w:t>, then gNB</w:t>
      </w:r>
      <w:r w:rsidRPr="00216DBB">
        <w:rPr>
          <w:vertAlign w:val="subscript"/>
        </w:rPr>
        <w:t>1</w:t>
      </w:r>
      <w:r w:rsidR="00D52B25">
        <w:t xml:space="preserve"> could request gNB</w:t>
      </w:r>
      <w:r w:rsidR="00D52B25" w:rsidRPr="00D52B25">
        <w:rPr>
          <w:vertAlign w:val="subscript"/>
        </w:rPr>
        <w:t>2</w:t>
      </w:r>
      <w:r>
        <w:t xml:space="preserve"> to</w:t>
      </w:r>
      <w:r w:rsidR="00216DBB">
        <w:t xml:space="preserve"> refine the CLI-RS configuration for UE</w:t>
      </w:r>
      <w:r w:rsidR="00216DBB" w:rsidRPr="00216DBB">
        <w:rPr>
          <w:vertAlign w:val="subscript"/>
        </w:rPr>
        <w:t>2</w:t>
      </w:r>
      <w:r w:rsidR="00D52B25">
        <w:t xml:space="preserve"> so that gNB</w:t>
      </w:r>
      <w:r w:rsidR="00216DBB" w:rsidRPr="004E235D">
        <w:rPr>
          <w:vertAlign w:val="subscript"/>
        </w:rPr>
        <w:t>1</w:t>
      </w:r>
      <w:r w:rsidR="00216DBB">
        <w:t xml:space="preserve"> can identify UE</w:t>
      </w:r>
      <w:r w:rsidR="00216DBB" w:rsidRPr="00216DBB">
        <w:rPr>
          <w:vertAlign w:val="subscript"/>
        </w:rPr>
        <w:t>2</w:t>
      </w:r>
      <w:r w:rsidR="00216DBB">
        <w:t>’s aggressive transmit beam(s).</w:t>
      </w:r>
    </w:p>
    <w:p w:rsidR="005A3539" w:rsidRDefault="00E02996" w:rsidP="00D52B25">
      <w:pPr>
        <w:keepNext/>
        <w:jc w:val="center"/>
      </w:pPr>
      <w:r>
        <w:object w:dxaOrig="5810" w:dyaOrig="7610">
          <v:shape id="_x0000_i1027" type="#_x0000_t75" style="width:180pt;height:235.8pt" o:ole="">
            <v:imagedata r:id="rId12" o:title=""/>
          </v:shape>
          <o:OLEObject Type="Embed" ProgID="Visio.Drawing.15" ShapeID="_x0000_i1027" DrawAspect="Content" ObjectID="_1608704885" r:id="rId13"/>
        </w:object>
      </w:r>
    </w:p>
    <w:p w:rsidR="005A3539" w:rsidRDefault="005A3539" w:rsidP="00D52B25">
      <w:pPr>
        <w:pStyle w:val="Caption"/>
        <w:jc w:val="center"/>
      </w:pPr>
      <w:bookmarkStart w:id="6" w:name="_Ref534724435"/>
      <w:r>
        <w:t xml:space="preserve">Figure </w:t>
      </w:r>
      <w:r w:rsidR="00902B32">
        <w:rPr>
          <w:noProof/>
        </w:rPr>
        <w:fldChar w:fldCharType="begin"/>
      </w:r>
      <w:r w:rsidR="00902B32">
        <w:rPr>
          <w:noProof/>
        </w:rPr>
        <w:instrText xml:space="preserve"> SEQ Figure \* ARABIC </w:instrText>
      </w:r>
      <w:r w:rsidR="00902B32">
        <w:rPr>
          <w:noProof/>
        </w:rPr>
        <w:fldChar w:fldCharType="separate"/>
      </w:r>
      <w:r w:rsidR="004E235D">
        <w:rPr>
          <w:noProof/>
        </w:rPr>
        <w:t>3</w:t>
      </w:r>
      <w:r w:rsidR="00902B32">
        <w:rPr>
          <w:noProof/>
        </w:rPr>
        <w:fldChar w:fldCharType="end"/>
      </w:r>
      <w:bookmarkEnd w:id="6"/>
      <w:r>
        <w:t>. Example of CLI-RS resource refinement based victim and aggressor UE information</w:t>
      </w:r>
    </w:p>
    <w:p w:rsidR="0023024E" w:rsidRPr="0023024E" w:rsidRDefault="0023024E" w:rsidP="00D52B25">
      <w:pPr>
        <w:jc w:val="both"/>
        <w:rPr>
          <w:b/>
          <w:lang w:val="en-US" w:eastAsia="zh-CN"/>
        </w:rPr>
      </w:pPr>
      <w:r w:rsidRPr="0023024E">
        <w:rPr>
          <w:b/>
          <w:lang w:val="en-US" w:eastAsia="zh-CN"/>
        </w:rPr>
        <w:lastRenderedPageBreak/>
        <w:t>Information for transmission coordination</w:t>
      </w:r>
    </w:p>
    <w:p w:rsidR="0023024E" w:rsidRDefault="005A3539" w:rsidP="00D52B25">
      <w:pPr>
        <w:jc w:val="both"/>
      </w:pPr>
      <w:r>
        <w:rPr>
          <w:lang w:val="en-US"/>
        </w:rPr>
        <w:t xml:space="preserve">As studied during the SI phase </w:t>
      </w:r>
      <w:sdt>
        <w:sdtPr>
          <w:rPr>
            <w:lang w:val="en-US"/>
          </w:rPr>
          <w:id w:val="-737860382"/>
          <w:citation/>
        </w:sdtPr>
        <w:sdtEndPr/>
        <w:sdtContent>
          <w:r>
            <w:rPr>
              <w:lang w:val="en-US"/>
            </w:rPr>
            <w:fldChar w:fldCharType="begin"/>
          </w:r>
          <w:r>
            <w:rPr>
              <w:lang w:val="en-US"/>
            </w:rPr>
            <w:instrText xml:space="preserve"> CITATION 3GP17 \l 1033 </w:instrText>
          </w:r>
          <w:r>
            <w:rPr>
              <w:lang w:val="en-US"/>
            </w:rPr>
            <w:fldChar w:fldCharType="separate"/>
          </w:r>
          <w:r w:rsidR="0016246E" w:rsidRPr="0016246E">
            <w:rPr>
              <w:noProof/>
              <w:lang w:val="en-US"/>
            </w:rPr>
            <w:t>[5]</w:t>
          </w:r>
          <w:r>
            <w:rPr>
              <w:lang w:val="en-US"/>
            </w:rPr>
            <w:fldChar w:fldCharType="end"/>
          </w:r>
        </w:sdtContent>
      </w:sdt>
      <w:r>
        <w:rPr>
          <w:lang w:val="en-US"/>
        </w:rPr>
        <w:t>,</w:t>
      </w:r>
      <w:r>
        <w:t xml:space="preserve"> transmission coordination could base on</w:t>
      </w:r>
      <w:r w:rsidR="0023024E">
        <w:t xml:space="preserve"> DL/UL configuration, t</w:t>
      </w:r>
      <w:r>
        <w:t>ransmission/reception beams</w:t>
      </w:r>
      <w:r w:rsidR="0023024E">
        <w:t xml:space="preserve">, </w:t>
      </w:r>
      <w:r>
        <w:t>transmit power,</w:t>
      </w:r>
      <w:r w:rsidR="0023024E">
        <w:t xml:space="preserve"> resource allocation and scheduling</w:t>
      </w:r>
      <w:r>
        <w:t>, and etc.</w:t>
      </w:r>
      <w:r w:rsidR="003F0376">
        <w:t xml:space="preserve"> To enable coordination</w:t>
      </w:r>
      <w:r w:rsidR="00BE62D6">
        <w:t xml:space="preserve"> for CLI mitigation</w:t>
      </w:r>
      <w:r w:rsidR="003F0376">
        <w:t>, corresponding informatio</w:t>
      </w:r>
      <w:r w:rsidR="00D52B25">
        <w:t xml:space="preserve">n should be exchanged among </w:t>
      </w:r>
      <w:proofErr w:type="spellStart"/>
      <w:r w:rsidR="00D52B25">
        <w:t>gNBs</w:t>
      </w:r>
      <w:proofErr w:type="spellEnd"/>
      <w:r w:rsidR="003F0376">
        <w:t>. For example, scheduling decisions need to</w:t>
      </w:r>
      <w:r w:rsidR="00BE62D6">
        <w:t xml:space="preserve"> be exchanged if coordination is</w:t>
      </w:r>
      <w:r w:rsidR="003F0376">
        <w:t xml:space="preserve"> based on scheduling.</w:t>
      </w:r>
    </w:p>
    <w:p w:rsidR="0023024E" w:rsidRDefault="0023024E" w:rsidP="00D52B25">
      <w:pPr>
        <w:pStyle w:val="ListParagraph"/>
        <w:numPr>
          <w:ilvl w:val="0"/>
          <w:numId w:val="26"/>
        </w:numPr>
        <w:jc w:val="both"/>
      </w:pPr>
      <w:r>
        <w:t>Coordination on DL/UL configurations</w:t>
      </w:r>
      <w:r w:rsidR="003F0376">
        <w:t xml:space="preserve">: Based on exchanged DL/UL configurations, a </w:t>
      </w:r>
      <w:proofErr w:type="spellStart"/>
      <w:r w:rsidR="00D52B25">
        <w:t>gNB</w:t>
      </w:r>
      <w:proofErr w:type="spellEnd"/>
      <w:r w:rsidR="003F0376">
        <w:t xml:space="preserve"> could</w:t>
      </w:r>
      <w:r w:rsidR="00A52847">
        <w:t xml:space="preserve"> schedule </w:t>
      </w:r>
      <w:r w:rsidR="003F0376">
        <w:t xml:space="preserve">a victim UE </w:t>
      </w:r>
      <w:r w:rsidR="00A52847">
        <w:t xml:space="preserve">for DL transmission only when it is a DL slot for </w:t>
      </w:r>
      <w:r w:rsidR="00D52B25">
        <w:t xml:space="preserve">all neighbouring cells, or a </w:t>
      </w:r>
      <w:proofErr w:type="spellStart"/>
      <w:r w:rsidR="00D52B25">
        <w:t>gNB</w:t>
      </w:r>
      <w:proofErr w:type="spellEnd"/>
      <w:r w:rsidR="00A52847">
        <w:t xml:space="preserve"> could schedule an aggressor UE for UL transmission only when it is a UL slot for all neighbouring cells.</w:t>
      </w:r>
      <w:r w:rsidR="003F0376">
        <w:t xml:space="preserve"> </w:t>
      </w:r>
    </w:p>
    <w:p w:rsidR="0023024E" w:rsidRDefault="0023024E" w:rsidP="00D52B25">
      <w:pPr>
        <w:pStyle w:val="ListParagraph"/>
        <w:numPr>
          <w:ilvl w:val="0"/>
          <w:numId w:val="26"/>
        </w:numPr>
        <w:jc w:val="both"/>
      </w:pPr>
      <w:r>
        <w:t>Coordination on transmit/receive beams</w:t>
      </w:r>
      <w:r w:rsidR="00A52847">
        <w:t>: Based on exchanged transmit</w:t>
      </w:r>
      <w:r w:rsidR="00D52B25">
        <w:t xml:space="preserve">/receive beam information, a </w:t>
      </w:r>
      <w:proofErr w:type="spellStart"/>
      <w:r w:rsidR="00D52B25">
        <w:t>gNB</w:t>
      </w:r>
      <w:proofErr w:type="spellEnd"/>
      <w:r w:rsidR="00A52847">
        <w:t xml:space="preserve"> could advice a victim UE </w:t>
      </w:r>
      <w:r w:rsidR="007D11BD">
        <w:t>on which receive beam(s) to u</w:t>
      </w:r>
      <w:r w:rsidR="00BE62D6">
        <w:t>se</w:t>
      </w:r>
      <w:r w:rsidR="007D11BD">
        <w:t xml:space="preserve"> </w:t>
      </w:r>
      <w:r w:rsidR="00D52B25">
        <w:t xml:space="preserve">in DL reception, or a </w:t>
      </w:r>
      <w:proofErr w:type="spellStart"/>
      <w:r w:rsidR="00D52B25">
        <w:t>gNB</w:t>
      </w:r>
      <w:proofErr w:type="spellEnd"/>
      <w:r w:rsidR="00BE62D6">
        <w:t xml:space="preserve"> could avoid selecting aggressor beam(s) of a UE for UL transmission.</w:t>
      </w:r>
    </w:p>
    <w:p w:rsidR="0023024E" w:rsidRDefault="0023024E" w:rsidP="00D52B25">
      <w:pPr>
        <w:pStyle w:val="ListParagraph"/>
        <w:numPr>
          <w:ilvl w:val="0"/>
          <w:numId w:val="26"/>
        </w:numPr>
        <w:jc w:val="both"/>
      </w:pPr>
      <w:r>
        <w:t>Coordination on transmit power</w:t>
      </w:r>
      <w:r w:rsidR="00A52847">
        <w:t>: Based on exchanged</w:t>
      </w:r>
      <w:r w:rsidR="00D52B25">
        <w:t xml:space="preserve"> power control parameters, a </w:t>
      </w:r>
      <w:proofErr w:type="spellStart"/>
      <w:r w:rsidR="00D52B25">
        <w:t>gNB</w:t>
      </w:r>
      <w:proofErr w:type="spellEnd"/>
      <w:r w:rsidR="00A52847">
        <w:t xml:space="preserve"> could increase the DL transmit</w:t>
      </w:r>
      <w:r w:rsidR="00D52B25">
        <w:t xml:space="preserve"> power for a victim UE, or a </w:t>
      </w:r>
      <w:proofErr w:type="spellStart"/>
      <w:r w:rsidR="00D52B25">
        <w:t>gNB</w:t>
      </w:r>
      <w:proofErr w:type="spellEnd"/>
      <w:r w:rsidR="00A52847">
        <w:t xml:space="preserve"> could reduce the UL transmit power of an aggressor UE.</w:t>
      </w:r>
    </w:p>
    <w:p w:rsidR="0023024E" w:rsidRPr="0016246E" w:rsidRDefault="0023024E" w:rsidP="00D52B25">
      <w:pPr>
        <w:pStyle w:val="ListParagraph"/>
        <w:numPr>
          <w:ilvl w:val="0"/>
          <w:numId w:val="26"/>
        </w:numPr>
        <w:jc w:val="both"/>
        <w:rPr>
          <w:b/>
          <w:lang w:val="en-US" w:eastAsia="zh-CN"/>
        </w:rPr>
      </w:pPr>
      <w:r>
        <w:t>Coordination on resource allocation and scheduling</w:t>
      </w:r>
      <w:r w:rsidR="00A52847">
        <w:t>: Based on exchanged resource allocation</w:t>
      </w:r>
      <w:r w:rsidR="00D52B25">
        <w:t xml:space="preserve"> and scheduling decisions, a </w:t>
      </w:r>
      <w:proofErr w:type="spellStart"/>
      <w:r w:rsidR="00D52B25">
        <w:t>gNB</w:t>
      </w:r>
      <w:proofErr w:type="spellEnd"/>
      <w:r w:rsidR="00A52847">
        <w:t xml:space="preserve"> could avoid scheduling a victim UE on the same time-frequency resource as its aggressor UE, and vice versa.</w:t>
      </w:r>
    </w:p>
    <w:p w:rsidR="0016246E" w:rsidRPr="0016246E" w:rsidRDefault="0016246E" w:rsidP="00D52B25">
      <w:pPr>
        <w:jc w:val="both"/>
        <w:rPr>
          <w:lang w:val="en-US" w:eastAsia="zh-CN"/>
        </w:rPr>
      </w:pPr>
      <w:r w:rsidRPr="0016246E">
        <w:rPr>
          <w:lang w:val="en-US" w:eastAsia="zh-CN"/>
        </w:rPr>
        <w:t>More</w:t>
      </w:r>
      <w:r>
        <w:rPr>
          <w:lang w:val="en-US" w:eastAsia="zh-CN"/>
        </w:rPr>
        <w:t xml:space="preserve">over, multiple transmission coordination schemes can be used </w:t>
      </w:r>
      <w:r w:rsidR="00D52B25">
        <w:rPr>
          <w:lang w:val="en-US" w:eastAsia="zh-CN"/>
        </w:rPr>
        <w:t>joint</w:t>
      </w:r>
      <w:r>
        <w:rPr>
          <w:lang w:val="en-US" w:eastAsia="zh-CN"/>
        </w:rPr>
        <w:t>ly.</w:t>
      </w:r>
    </w:p>
    <w:p w:rsidR="00E67A34" w:rsidRDefault="000914DC" w:rsidP="00D52B25">
      <w:pPr>
        <w:pStyle w:val="CommentText"/>
        <w:spacing w:after="0"/>
        <w:jc w:val="both"/>
      </w:pPr>
      <w:r>
        <w:rPr>
          <w:b/>
          <w:lang w:val="en-US" w:eastAsia="zh-CN"/>
        </w:rPr>
        <w:t xml:space="preserve">Proposal </w:t>
      </w:r>
      <w:r w:rsidR="00E67A34">
        <w:rPr>
          <w:b/>
          <w:lang w:val="en-US" w:eastAsia="zh-CN"/>
        </w:rPr>
        <w:t>2</w:t>
      </w:r>
      <w:r w:rsidR="009C6187" w:rsidRPr="00B3146D">
        <w:rPr>
          <w:b/>
          <w:lang w:val="en-US" w:eastAsia="zh-CN"/>
        </w:rPr>
        <w:t>:</w:t>
      </w:r>
      <w:r w:rsidR="009C6187">
        <w:rPr>
          <w:lang w:val="en-US" w:eastAsia="zh-CN"/>
        </w:rPr>
        <w:t xml:space="preserve"> </w:t>
      </w:r>
      <w:r w:rsidR="00E67A34">
        <w:t>For CLI mitigation, the following types of information can be exchanged among network nodes:</w:t>
      </w:r>
    </w:p>
    <w:p w:rsidR="00E67A34" w:rsidRDefault="00E67A34" w:rsidP="00D52B25">
      <w:pPr>
        <w:pStyle w:val="CommentText"/>
        <w:numPr>
          <w:ilvl w:val="0"/>
          <w:numId w:val="25"/>
        </w:numPr>
        <w:spacing w:after="0"/>
        <w:jc w:val="both"/>
      </w:pPr>
      <w:r>
        <w:t>Information on victim and aggressor UEs</w:t>
      </w:r>
    </w:p>
    <w:p w:rsidR="009C6187" w:rsidRPr="00E67A34" w:rsidRDefault="00E67A34" w:rsidP="00D52B25">
      <w:pPr>
        <w:pStyle w:val="ListParagraph"/>
        <w:numPr>
          <w:ilvl w:val="0"/>
          <w:numId w:val="25"/>
        </w:numPr>
        <w:jc w:val="both"/>
        <w:rPr>
          <w:lang w:val="en-US" w:eastAsia="zh-CN"/>
        </w:rPr>
      </w:pPr>
      <w:r>
        <w:t>Information for transmission coordination</w:t>
      </w:r>
    </w:p>
    <w:p w:rsidR="00B3146D" w:rsidRDefault="00B3146D" w:rsidP="00D52B25">
      <w:pPr>
        <w:pStyle w:val="Heading1"/>
        <w:jc w:val="both"/>
        <w:rPr>
          <w:lang w:val="en-US" w:eastAsia="zh-CN"/>
        </w:rPr>
      </w:pPr>
      <w:r>
        <w:rPr>
          <w:lang w:val="en-US" w:eastAsia="zh-CN"/>
        </w:rPr>
        <w:t>Network Coordination Interface</w:t>
      </w:r>
    </w:p>
    <w:p w:rsidR="008B4036" w:rsidRDefault="008B4036" w:rsidP="00D52B25">
      <w:pPr>
        <w:jc w:val="both"/>
      </w:pPr>
      <w:r>
        <w:t>Depending on the network architecture, different interfaces can be used for transmitting the network coordination signalling. For coord</w:t>
      </w:r>
      <w:r w:rsidR="00993D34">
        <w:t xml:space="preserve">ination among </w:t>
      </w:r>
      <w:proofErr w:type="spellStart"/>
      <w:r w:rsidR="00A9775D">
        <w:t>e</w:t>
      </w:r>
      <w:r w:rsidR="00993D34">
        <w:t>n-gNBs</w:t>
      </w:r>
      <w:proofErr w:type="spellEnd"/>
      <w:r w:rsidR="00993D34">
        <w:t xml:space="preserve"> in EN-DC</w:t>
      </w:r>
      <w:r>
        <w:t xml:space="preserve">, X2 </w:t>
      </w:r>
      <w:r w:rsidR="00351F19">
        <w:t>signalling</w:t>
      </w:r>
      <w:r>
        <w:t xml:space="preserve"> can be used. For coordination among NG-RAN nodes</w:t>
      </w:r>
      <w:r w:rsidR="00993D34">
        <w:t xml:space="preserve"> (</w:t>
      </w:r>
      <w:proofErr w:type="spellStart"/>
      <w:r w:rsidR="00993D34">
        <w:t>gNBs</w:t>
      </w:r>
      <w:proofErr w:type="spellEnd"/>
      <w:r w:rsidR="00993D34">
        <w:t xml:space="preserve"> or ng-</w:t>
      </w:r>
      <w:proofErr w:type="spellStart"/>
      <w:r w:rsidR="00993D34">
        <w:t>eNB</w:t>
      </w:r>
      <w:proofErr w:type="spellEnd"/>
      <w:r w:rsidR="00993D34">
        <w:t xml:space="preserve">), </w:t>
      </w:r>
      <w:proofErr w:type="spellStart"/>
      <w:r w:rsidR="00993D34">
        <w:t>Xn</w:t>
      </w:r>
      <w:proofErr w:type="spellEnd"/>
      <w:r w:rsidR="00993D34">
        <w:t xml:space="preserve"> signalling can be used. F</w:t>
      </w:r>
      <w:r w:rsidR="00A9775D">
        <w:t>or coordination among DUs in a</w:t>
      </w:r>
      <w:r>
        <w:t xml:space="preserve"> CU-DU split architecture, F1 </w:t>
      </w:r>
      <w:r w:rsidR="00351F19">
        <w:t>signalling</w:t>
      </w:r>
      <w:r>
        <w:t xml:space="preserve"> can be used.</w:t>
      </w:r>
    </w:p>
    <w:p w:rsidR="00326166" w:rsidRPr="007D3E81" w:rsidRDefault="001A1F92" w:rsidP="00D52B25">
      <w:pPr>
        <w:pStyle w:val="Heading1"/>
        <w:jc w:val="both"/>
        <w:rPr>
          <w:lang w:eastAsia="zh-CN"/>
        </w:rPr>
      </w:pPr>
      <w:bookmarkStart w:id="7" w:name="_Toc423019950"/>
      <w:bookmarkStart w:id="8" w:name="_Toc423020279"/>
      <w:bookmarkStart w:id="9" w:name="_Toc423020296"/>
      <w:bookmarkEnd w:id="2"/>
      <w:bookmarkEnd w:id="3"/>
      <w:bookmarkEnd w:id="7"/>
      <w:bookmarkEnd w:id="8"/>
      <w:bookmarkEnd w:id="9"/>
      <w:r w:rsidRPr="000B2881">
        <w:t>Conclusion</w:t>
      </w:r>
    </w:p>
    <w:p w:rsidR="00BC247A" w:rsidRDefault="00BC247A" w:rsidP="00D52B25">
      <w:pPr>
        <w:jc w:val="both"/>
        <w:rPr>
          <w:lang w:eastAsia="zh-CN"/>
        </w:rPr>
      </w:pPr>
      <w:r w:rsidRPr="00BC247A">
        <w:rPr>
          <w:lang w:eastAsia="zh-CN"/>
        </w:rPr>
        <w:t xml:space="preserve">In this contribution, </w:t>
      </w:r>
      <w:r w:rsidR="00374B7C">
        <w:rPr>
          <w:lang w:eastAsia="zh-CN"/>
        </w:rPr>
        <w:t>we present our view on network coordination mechanisms on CLI</w:t>
      </w:r>
      <w:r w:rsidR="00027F24">
        <w:t>.</w:t>
      </w:r>
      <w:r w:rsidR="008505A5">
        <w:t xml:space="preserve"> </w:t>
      </w:r>
      <w:r w:rsidR="00E50A2A" w:rsidRPr="00E50A2A">
        <w:rPr>
          <w:lang w:eastAsia="zh-CN"/>
        </w:rPr>
        <w:t>Based on the discussion, we have the following observations and proposals</w:t>
      </w:r>
      <w:r w:rsidR="00E50A2A">
        <w:rPr>
          <w:lang w:eastAsia="zh-CN"/>
        </w:rPr>
        <w:t>:</w:t>
      </w:r>
    </w:p>
    <w:bookmarkEnd w:id="0"/>
    <w:p w:rsidR="00D52B25" w:rsidRDefault="00374B7C" w:rsidP="00D52B25">
      <w:pPr>
        <w:pStyle w:val="CommentText"/>
        <w:spacing w:after="0"/>
        <w:jc w:val="both"/>
        <w:rPr>
          <w:lang w:eastAsia="zh-CN"/>
        </w:rPr>
      </w:pPr>
      <w:r w:rsidRPr="000914DC">
        <w:rPr>
          <w:b/>
          <w:lang w:val="en-US" w:eastAsia="zh-CN"/>
        </w:rPr>
        <w:t>Proposal 1:</w:t>
      </w:r>
      <w:r>
        <w:rPr>
          <w:lang w:val="en-US" w:eastAsia="zh-CN"/>
        </w:rPr>
        <w:t xml:space="preserve"> </w:t>
      </w:r>
      <w:r w:rsidR="00D52B25">
        <w:rPr>
          <w:lang w:val="en-US" w:eastAsia="zh-CN"/>
        </w:rPr>
        <w:t xml:space="preserve">For L3 measurement, </w:t>
      </w:r>
      <w:r w:rsidR="00D52B25">
        <w:rPr>
          <w:lang w:eastAsia="zh-CN"/>
        </w:rPr>
        <w:t>support the following network coordination/information exchange for CLI measurement</w:t>
      </w:r>
    </w:p>
    <w:p w:rsidR="00D52B25" w:rsidRPr="00E67A34" w:rsidRDefault="00D52B25" w:rsidP="00D52B25">
      <w:pPr>
        <w:pStyle w:val="CommentText"/>
        <w:numPr>
          <w:ilvl w:val="0"/>
          <w:numId w:val="25"/>
        </w:numPr>
        <w:spacing w:after="0"/>
        <w:jc w:val="both"/>
        <w:rPr>
          <w:lang w:val="en-US"/>
        </w:rPr>
      </w:pPr>
      <w:r>
        <w:rPr>
          <w:lang w:eastAsia="zh-CN"/>
        </w:rPr>
        <w:t>DL/UL configuration</w:t>
      </w:r>
    </w:p>
    <w:p w:rsidR="00D52B25" w:rsidRPr="004E235D" w:rsidRDefault="00D52B25" w:rsidP="00D52B25">
      <w:pPr>
        <w:pStyle w:val="ListParagraph"/>
        <w:numPr>
          <w:ilvl w:val="0"/>
          <w:numId w:val="25"/>
        </w:numPr>
        <w:spacing w:after="0"/>
        <w:jc w:val="both"/>
        <w:rPr>
          <w:lang w:val="en-US" w:eastAsia="zh-CN"/>
        </w:rPr>
      </w:pPr>
      <w:r>
        <w:rPr>
          <w:lang w:eastAsia="zh-CN"/>
        </w:rPr>
        <w:t>CLI-RS configurations (e.g., time/frequency resource, sequence index, etc.)</w:t>
      </w:r>
    </w:p>
    <w:p w:rsidR="00374B7C" w:rsidRPr="00374B7C" w:rsidRDefault="00D52B25" w:rsidP="00D52B25">
      <w:pPr>
        <w:pStyle w:val="CommentText"/>
        <w:numPr>
          <w:ilvl w:val="0"/>
          <w:numId w:val="25"/>
        </w:numPr>
        <w:jc w:val="both"/>
        <w:rPr>
          <w:lang w:val="en-US" w:eastAsia="zh-CN"/>
        </w:rPr>
      </w:pPr>
      <w:r>
        <w:rPr>
          <w:lang w:eastAsia="zh-CN"/>
        </w:rPr>
        <w:t>CLI measurement and reporting granularity</w:t>
      </w:r>
    </w:p>
    <w:p w:rsidR="00374B7C" w:rsidRDefault="00374B7C" w:rsidP="00D52B25">
      <w:pPr>
        <w:pStyle w:val="CommentText"/>
        <w:spacing w:after="0"/>
        <w:jc w:val="both"/>
      </w:pPr>
      <w:r>
        <w:rPr>
          <w:b/>
          <w:lang w:val="en-US" w:eastAsia="zh-CN"/>
        </w:rPr>
        <w:t>Proposal 2</w:t>
      </w:r>
      <w:r w:rsidRPr="00B3146D">
        <w:rPr>
          <w:b/>
          <w:lang w:val="en-US" w:eastAsia="zh-CN"/>
        </w:rPr>
        <w:t>:</w:t>
      </w:r>
      <w:r>
        <w:rPr>
          <w:lang w:val="en-US" w:eastAsia="zh-CN"/>
        </w:rPr>
        <w:t xml:space="preserve"> </w:t>
      </w:r>
      <w:r>
        <w:t>For CLI mitigation, the following types of information can be exchanged among network nodes:</w:t>
      </w:r>
    </w:p>
    <w:p w:rsidR="00374B7C" w:rsidRDefault="00374B7C" w:rsidP="00D52B25">
      <w:pPr>
        <w:pStyle w:val="CommentText"/>
        <w:numPr>
          <w:ilvl w:val="0"/>
          <w:numId w:val="25"/>
        </w:numPr>
        <w:spacing w:after="0"/>
        <w:jc w:val="both"/>
      </w:pPr>
      <w:r>
        <w:t>Information on victim and aggressor UEs</w:t>
      </w:r>
    </w:p>
    <w:p w:rsidR="00374B7C" w:rsidRPr="00E67A34" w:rsidRDefault="00374B7C" w:rsidP="00D52B25">
      <w:pPr>
        <w:pStyle w:val="ListParagraph"/>
        <w:numPr>
          <w:ilvl w:val="0"/>
          <w:numId w:val="25"/>
        </w:numPr>
        <w:jc w:val="both"/>
        <w:rPr>
          <w:lang w:val="en-US" w:eastAsia="zh-CN"/>
        </w:rPr>
      </w:pPr>
      <w:r>
        <w:t>Information for transmission coordination</w:t>
      </w:r>
    </w:p>
    <w:sdt>
      <w:sdtPr>
        <w:rPr>
          <w:rFonts w:ascii="Times New Roman" w:eastAsia="SimSun" w:hAnsi="Times New Roman"/>
          <w:sz w:val="20"/>
        </w:rPr>
        <w:id w:val="1422604416"/>
        <w:docPartObj>
          <w:docPartGallery w:val="Bibliographies"/>
          <w:docPartUnique/>
        </w:docPartObj>
      </w:sdtPr>
      <w:sdtEndPr/>
      <w:sdtContent>
        <w:p w:rsidR="00247797" w:rsidRDefault="00247797" w:rsidP="00D52B25">
          <w:pPr>
            <w:pStyle w:val="Heading1"/>
            <w:jc w:val="both"/>
          </w:pPr>
          <w:r>
            <w:t>References</w:t>
          </w:r>
        </w:p>
        <w:sdt>
          <w:sdtPr>
            <w:id w:val="-573587230"/>
            <w:bibliography/>
          </w:sdtPr>
          <w:sdtEndPr/>
          <w:sdtContent>
            <w:p w:rsidR="0016246E" w:rsidRDefault="00247797" w:rsidP="00D52B25">
              <w:pPr>
                <w:jc w:val="both"/>
                <w:rPr>
                  <w:rFonts w:eastAsia="MS Mincho"/>
                  <w:noProof/>
                  <w:lang w:val="en-US" w:eastAsia="zh-CN"/>
                </w:rPr>
              </w:pPr>
              <w:r>
                <w:fldChar w:fldCharType="begin"/>
              </w:r>
              <w:r>
                <w:instrText xml:space="preserve"> BIBLIOGRAPHY </w:instrText>
              </w:r>
              <w:r>
                <w:fldChar w:fldCharType="separate"/>
              </w:r>
            </w:p>
            <w:tbl>
              <w:tblPr>
                <w:tblW w:w="5000" w:type="pct"/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4A0" w:firstRow="1" w:lastRow="0" w:firstColumn="1" w:lastColumn="0" w:noHBand="0" w:noVBand="1"/>
              </w:tblPr>
              <w:tblGrid>
                <w:gridCol w:w="309"/>
                <w:gridCol w:w="9332"/>
              </w:tblGrid>
              <w:tr w:rsidR="0016246E">
                <w:trPr>
                  <w:divId w:val="1922444751"/>
                  <w:tblCellSpacing w:w="15" w:type="dxa"/>
                </w:trPr>
                <w:tc>
                  <w:tcPr>
                    <w:tcW w:w="50" w:type="pct"/>
                    <w:hideMark/>
                  </w:tcPr>
                  <w:p w:rsidR="0016246E" w:rsidRDefault="0016246E" w:rsidP="00D52B25">
                    <w:pPr>
                      <w:pStyle w:val="Bibliography"/>
                      <w:jc w:val="both"/>
                      <w:rPr>
                        <w:noProof/>
                        <w:sz w:val="24"/>
                        <w:szCs w:val="24"/>
                      </w:rPr>
                    </w:pPr>
                    <w:r>
                      <w:rPr>
                        <w:noProof/>
                      </w:rPr>
                      <w:t xml:space="preserve">[1] </w:t>
                    </w:r>
                  </w:p>
                </w:tc>
                <w:tc>
                  <w:tcPr>
                    <w:tcW w:w="0" w:type="auto"/>
                    <w:hideMark/>
                  </w:tcPr>
                  <w:p w:rsidR="0016246E" w:rsidRDefault="0016246E" w:rsidP="00D52B25">
                    <w:pPr>
                      <w:pStyle w:val="Bibliography"/>
                      <w:jc w:val="both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>RP-182864, “Revised WID on Cross Link Interference (CLI) handling and Remote Interference Management (RIM) for NR,” RAN#82, 2018.</w:t>
                    </w:r>
                  </w:p>
                </w:tc>
              </w:tr>
              <w:tr w:rsidR="0016246E">
                <w:trPr>
                  <w:divId w:val="1922444751"/>
                  <w:tblCellSpacing w:w="15" w:type="dxa"/>
                </w:trPr>
                <w:tc>
                  <w:tcPr>
                    <w:tcW w:w="50" w:type="pct"/>
                    <w:hideMark/>
                  </w:tcPr>
                  <w:p w:rsidR="0016246E" w:rsidRDefault="0016246E" w:rsidP="00D52B25">
                    <w:pPr>
                      <w:pStyle w:val="Bibliography"/>
                      <w:jc w:val="both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lastRenderedPageBreak/>
                      <w:t xml:space="preserve">[2] </w:t>
                    </w:r>
                  </w:p>
                </w:tc>
                <w:tc>
                  <w:tcPr>
                    <w:tcW w:w="0" w:type="auto"/>
                    <w:hideMark/>
                  </w:tcPr>
                  <w:p w:rsidR="0016246E" w:rsidRDefault="00311ED0" w:rsidP="00D52B25">
                    <w:pPr>
                      <w:pStyle w:val="Bibliography"/>
                      <w:jc w:val="both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>R1-1900489</w:t>
                    </w:r>
                    <w:r w:rsidR="0016246E">
                      <w:rPr>
                        <w:noProof/>
                      </w:rPr>
                      <w:t>, “CLI measurement and reporting at a UE,” Intel, RAN1 AH1901, 2019.</w:t>
                    </w:r>
                  </w:p>
                </w:tc>
              </w:tr>
              <w:tr w:rsidR="0016246E">
                <w:trPr>
                  <w:divId w:val="1922444751"/>
                  <w:tblCellSpacing w:w="15" w:type="dxa"/>
                </w:trPr>
                <w:tc>
                  <w:tcPr>
                    <w:tcW w:w="50" w:type="pct"/>
                    <w:hideMark/>
                  </w:tcPr>
                  <w:p w:rsidR="0016246E" w:rsidRDefault="0016246E" w:rsidP="00D52B25">
                    <w:pPr>
                      <w:pStyle w:val="Bibliography"/>
                      <w:jc w:val="both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 xml:space="preserve">[3] </w:t>
                    </w:r>
                  </w:p>
                </w:tc>
                <w:tc>
                  <w:tcPr>
                    <w:tcW w:w="0" w:type="auto"/>
                    <w:hideMark/>
                  </w:tcPr>
                  <w:p w:rsidR="0016246E" w:rsidRDefault="0016246E" w:rsidP="00D52B25">
                    <w:pPr>
                      <w:pStyle w:val="Bibliography"/>
                      <w:jc w:val="both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>R1-1707418, “On cross-link interference measurement for NR duplex flexibility,” Intel, RAN1#89, 2017.</w:t>
                    </w:r>
                  </w:p>
                </w:tc>
              </w:tr>
              <w:tr w:rsidR="0016246E">
                <w:trPr>
                  <w:divId w:val="1922444751"/>
                  <w:tblCellSpacing w:w="15" w:type="dxa"/>
                </w:trPr>
                <w:tc>
                  <w:tcPr>
                    <w:tcW w:w="50" w:type="pct"/>
                    <w:hideMark/>
                  </w:tcPr>
                  <w:p w:rsidR="0016246E" w:rsidRDefault="0016246E" w:rsidP="00D52B25">
                    <w:pPr>
                      <w:pStyle w:val="Bibliography"/>
                      <w:jc w:val="both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 xml:space="preserve">[4] </w:t>
                    </w:r>
                  </w:p>
                </w:tc>
                <w:tc>
                  <w:tcPr>
                    <w:tcW w:w="0" w:type="auto"/>
                    <w:hideMark/>
                  </w:tcPr>
                  <w:p w:rsidR="0016246E" w:rsidRDefault="0016246E" w:rsidP="00D52B25">
                    <w:pPr>
                      <w:pStyle w:val="Bibliography"/>
                      <w:jc w:val="both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>R1-1707419, “On RS transmission for short-term interference measurement for NR duplex flexibility,” Intel, RAN1#89, 2017.</w:t>
                    </w:r>
                  </w:p>
                </w:tc>
              </w:tr>
              <w:tr w:rsidR="0016246E">
                <w:trPr>
                  <w:divId w:val="1922444751"/>
                  <w:tblCellSpacing w:w="15" w:type="dxa"/>
                </w:trPr>
                <w:tc>
                  <w:tcPr>
                    <w:tcW w:w="50" w:type="pct"/>
                    <w:hideMark/>
                  </w:tcPr>
                  <w:p w:rsidR="0016246E" w:rsidRDefault="0016246E" w:rsidP="00D52B25">
                    <w:pPr>
                      <w:pStyle w:val="Bibliography"/>
                      <w:jc w:val="both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 xml:space="preserve">[5] </w:t>
                    </w:r>
                  </w:p>
                </w:tc>
                <w:tc>
                  <w:tcPr>
                    <w:tcW w:w="0" w:type="auto"/>
                    <w:hideMark/>
                  </w:tcPr>
                  <w:p w:rsidR="0016246E" w:rsidRDefault="0016246E" w:rsidP="00D52B25">
                    <w:pPr>
                      <w:pStyle w:val="Bibliography"/>
                      <w:jc w:val="both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>3GPP TR38.802, “Study on NEw Radia Access Technology: Physical Layer Aspects,” Release 14, 2017.</w:t>
                    </w:r>
                  </w:p>
                </w:tc>
              </w:tr>
            </w:tbl>
            <w:p w:rsidR="0016246E" w:rsidRDefault="0016246E" w:rsidP="00D52B25">
              <w:pPr>
                <w:jc w:val="both"/>
                <w:divId w:val="1922444751"/>
                <w:rPr>
                  <w:rFonts w:eastAsia="Times New Roman"/>
                  <w:noProof/>
                </w:rPr>
              </w:pPr>
            </w:p>
            <w:p w:rsidR="00247797" w:rsidRDefault="00247797" w:rsidP="00D52B25">
              <w:pPr>
                <w:jc w:val="both"/>
              </w:pPr>
              <w:r>
                <w:rPr>
                  <w:b/>
                  <w:bCs/>
                  <w:noProof/>
                </w:rPr>
                <w:fldChar w:fldCharType="end"/>
              </w:r>
            </w:p>
          </w:sdtContent>
        </w:sdt>
      </w:sdtContent>
    </w:sdt>
    <w:sectPr w:rsidR="00247797" w:rsidSect="00C34067">
      <w:footerReference w:type="default" r:id="rId14"/>
      <w:footnotePr>
        <w:numRestart w:val="eachSect"/>
      </w:footnotePr>
      <w:type w:val="continuous"/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5563C" w:rsidRDefault="0065563C">
      <w:r>
        <w:separator/>
      </w:r>
    </w:p>
  </w:endnote>
  <w:endnote w:type="continuationSeparator" w:id="0">
    <w:p w:rsidR="0065563C" w:rsidRDefault="006556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Hei">
    <w:altName w:val="黑体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3AB0" w:rsidRDefault="00443AB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5563C" w:rsidRDefault="0065563C">
      <w:r>
        <w:separator/>
      </w:r>
    </w:p>
  </w:footnote>
  <w:footnote w:type="continuationSeparator" w:id="0">
    <w:p w:rsidR="0065563C" w:rsidRDefault="006556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EF3105"/>
    <w:multiLevelType w:val="hybridMultilevel"/>
    <w:tmpl w:val="797E65C6"/>
    <w:lvl w:ilvl="0" w:tplc="C73869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0B5F95"/>
    <w:multiLevelType w:val="hybridMultilevel"/>
    <w:tmpl w:val="22E4CEF6"/>
    <w:lvl w:ilvl="0" w:tplc="C73869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SimSun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0BDD5F2B"/>
    <w:multiLevelType w:val="multilevel"/>
    <w:tmpl w:val="3F18EDBA"/>
    <w:lvl w:ilvl="0">
      <w:start w:val="1"/>
      <w:numFmt w:val="decimal"/>
      <w:pStyle w:val="Heading1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pStyle w:val="Heading2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pStyle w:val="Heading3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pStyle w:val="Heading4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4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5" w15:restartNumberingAfterBreak="0">
    <w:nsid w:val="126D0C5D"/>
    <w:multiLevelType w:val="hybridMultilevel"/>
    <w:tmpl w:val="00562934"/>
    <w:lvl w:ilvl="0" w:tplc="879E1806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CD12931"/>
    <w:multiLevelType w:val="hybridMultilevel"/>
    <w:tmpl w:val="06B0F7C6"/>
    <w:lvl w:ilvl="0" w:tplc="04090015">
      <w:start w:val="1"/>
      <w:numFmt w:val="upp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1500521"/>
    <w:multiLevelType w:val="hybridMultilevel"/>
    <w:tmpl w:val="F796B992"/>
    <w:lvl w:ilvl="0" w:tplc="222EA172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A34518"/>
    <w:multiLevelType w:val="hybridMultilevel"/>
    <w:tmpl w:val="367A5C8C"/>
    <w:lvl w:ilvl="0" w:tplc="F386ED86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357766"/>
    <w:multiLevelType w:val="hybridMultilevel"/>
    <w:tmpl w:val="920ECDAE"/>
    <w:lvl w:ilvl="0" w:tplc="C73869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3F2650BE"/>
    <w:multiLevelType w:val="hybridMultilevel"/>
    <w:tmpl w:val="A7D03F6C"/>
    <w:lvl w:ilvl="0" w:tplc="222EA172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4B26FC"/>
    <w:multiLevelType w:val="hybridMultilevel"/>
    <w:tmpl w:val="B4BAD160"/>
    <w:lvl w:ilvl="0" w:tplc="C73869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CC60BA2"/>
    <w:multiLevelType w:val="hybridMultilevel"/>
    <w:tmpl w:val="D9EE191C"/>
    <w:lvl w:ilvl="0" w:tplc="C73869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C73869D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6706099"/>
    <w:multiLevelType w:val="hybridMultilevel"/>
    <w:tmpl w:val="17C08B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991E5A"/>
    <w:multiLevelType w:val="hybridMultilevel"/>
    <w:tmpl w:val="1E18D7AE"/>
    <w:lvl w:ilvl="0" w:tplc="EA08E8BA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6A58103C"/>
    <w:multiLevelType w:val="hybridMultilevel"/>
    <w:tmpl w:val="F258E3E4"/>
    <w:lvl w:ilvl="0" w:tplc="C73869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B3D50F2"/>
    <w:multiLevelType w:val="singleLevel"/>
    <w:tmpl w:val="2B941758"/>
    <w:lvl w:ilvl="0">
      <w:start w:val="1"/>
      <w:numFmt w:val="bullet"/>
      <w:pStyle w:val="bullet4"/>
      <w:lvlText w:val="●"/>
      <w:lvlJc w:val="left"/>
      <w:pPr>
        <w:tabs>
          <w:tab w:val="num" w:pos="360"/>
        </w:tabs>
        <w:ind w:left="360" w:hanging="360"/>
      </w:pPr>
      <w:rPr>
        <w:rFonts w:ascii="Bookman Old Style" w:hAnsi="Bookman Old Style" w:hint="default"/>
      </w:rPr>
    </w:lvl>
  </w:abstractNum>
  <w:abstractNum w:abstractNumId="21" w15:restartNumberingAfterBreak="0">
    <w:nsid w:val="6DF9409B"/>
    <w:multiLevelType w:val="hybridMultilevel"/>
    <w:tmpl w:val="59E661B6"/>
    <w:lvl w:ilvl="0" w:tplc="C73869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2C23D0E"/>
    <w:multiLevelType w:val="hybridMultilevel"/>
    <w:tmpl w:val="52F027D0"/>
    <w:lvl w:ilvl="0" w:tplc="C73869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C73869D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5017A18"/>
    <w:multiLevelType w:val="hybridMultilevel"/>
    <w:tmpl w:val="73E6A8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EB349C"/>
    <w:multiLevelType w:val="hybridMultilevel"/>
    <w:tmpl w:val="008A2148"/>
    <w:lvl w:ilvl="0" w:tplc="C73869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9C264F0"/>
    <w:multiLevelType w:val="hybridMultilevel"/>
    <w:tmpl w:val="DF8E0480"/>
    <w:lvl w:ilvl="0" w:tplc="C73869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BC330F5"/>
    <w:multiLevelType w:val="hybridMultilevel"/>
    <w:tmpl w:val="C2769C2A"/>
    <w:lvl w:ilvl="0" w:tplc="0409000B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6"/>
  </w:num>
  <w:num w:numId="4">
    <w:abstractNumId w:val="27"/>
  </w:num>
  <w:num w:numId="5">
    <w:abstractNumId w:val="18"/>
  </w:num>
  <w:num w:numId="6">
    <w:abstractNumId w:val="2"/>
  </w:num>
  <w:num w:numId="7">
    <w:abstractNumId w:val="5"/>
  </w:num>
  <w:num w:numId="8">
    <w:abstractNumId w:val="14"/>
  </w:num>
  <w:num w:numId="9">
    <w:abstractNumId w:val="15"/>
  </w:num>
  <w:num w:numId="10">
    <w:abstractNumId w:val="9"/>
  </w:num>
  <w:num w:numId="11">
    <w:abstractNumId w:val="11"/>
  </w:num>
  <w:num w:numId="12">
    <w:abstractNumId w:val="20"/>
  </w:num>
  <w:num w:numId="13">
    <w:abstractNumId w:val="6"/>
  </w:num>
  <w:num w:numId="14">
    <w:abstractNumId w:val="7"/>
  </w:num>
  <w:num w:numId="15">
    <w:abstractNumId w:val="21"/>
  </w:num>
  <w:num w:numId="16">
    <w:abstractNumId w:val="22"/>
  </w:num>
  <w:num w:numId="17">
    <w:abstractNumId w:val="1"/>
  </w:num>
  <w:num w:numId="18">
    <w:abstractNumId w:val="13"/>
  </w:num>
  <w:num w:numId="19">
    <w:abstractNumId w:val="16"/>
  </w:num>
  <w:num w:numId="20">
    <w:abstractNumId w:val="25"/>
  </w:num>
  <w:num w:numId="21">
    <w:abstractNumId w:val="0"/>
  </w:num>
  <w:num w:numId="22">
    <w:abstractNumId w:val="24"/>
  </w:num>
  <w:num w:numId="23">
    <w:abstractNumId w:val="19"/>
  </w:num>
  <w:num w:numId="24">
    <w:abstractNumId w:val="10"/>
  </w:num>
  <w:num w:numId="25">
    <w:abstractNumId w:val="12"/>
  </w:num>
  <w:num w:numId="26">
    <w:abstractNumId w:val="8"/>
  </w:num>
  <w:num w:numId="27">
    <w:abstractNumId w:val="23"/>
  </w:num>
  <w:num w:numId="28">
    <w:abstractNumId w:val="17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904"/>
    <w:rsid w:val="00003DF6"/>
    <w:rsid w:val="00003FCF"/>
    <w:rsid w:val="000044DA"/>
    <w:rsid w:val="00005706"/>
    <w:rsid w:val="00005B7F"/>
    <w:rsid w:val="0000613E"/>
    <w:rsid w:val="00006483"/>
    <w:rsid w:val="000068C4"/>
    <w:rsid w:val="00006AA0"/>
    <w:rsid w:val="000110CA"/>
    <w:rsid w:val="00011592"/>
    <w:rsid w:val="000118F6"/>
    <w:rsid w:val="00013CB8"/>
    <w:rsid w:val="00014D20"/>
    <w:rsid w:val="00015330"/>
    <w:rsid w:val="0001565F"/>
    <w:rsid w:val="000162B0"/>
    <w:rsid w:val="0001701A"/>
    <w:rsid w:val="00017C43"/>
    <w:rsid w:val="000205C0"/>
    <w:rsid w:val="00020BFF"/>
    <w:rsid w:val="000212B2"/>
    <w:rsid w:val="000224E8"/>
    <w:rsid w:val="00022E4A"/>
    <w:rsid w:val="00023E5C"/>
    <w:rsid w:val="000247DB"/>
    <w:rsid w:val="000249B4"/>
    <w:rsid w:val="00025434"/>
    <w:rsid w:val="000264EC"/>
    <w:rsid w:val="0002747B"/>
    <w:rsid w:val="00027F24"/>
    <w:rsid w:val="00031567"/>
    <w:rsid w:val="000320DA"/>
    <w:rsid w:val="00032AB8"/>
    <w:rsid w:val="0003419C"/>
    <w:rsid w:val="000346B7"/>
    <w:rsid w:val="000357E9"/>
    <w:rsid w:val="000367D2"/>
    <w:rsid w:val="00037B33"/>
    <w:rsid w:val="00040B64"/>
    <w:rsid w:val="0004127F"/>
    <w:rsid w:val="000421C4"/>
    <w:rsid w:val="00043BC5"/>
    <w:rsid w:val="000442D9"/>
    <w:rsid w:val="00044562"/>
    <w:rsid w:val="000454B4"/>
    <w:rsid w:val="00045FF5"/>
    <w:rsid w:val="000460B7"/>
    <w:rsid w:val="0004659F"/>
    <w:rsid w:val="000468A5"/>
    <w:rsid w:val="00047A86"/>
    <w:rsid w:val="00047D2B"/>
    <w:rsid w:val="000502EF"/>
    <w:rsid w:val="0005055D"/>
    <w:rsid w:val="00052018"/>
    <w:rsid w:val="000520DD"/>
    <w:rsid w:val="000526BE"/>
    <w:rsid w:val="00053138"/>
    <w:rsid w:val="00054505"/>
    <w:rsid w:val="0005476A"/>
    <w:rsid w:val="00054CEB"/>
    <w:rsid w:val="00057E32"/>
    <w:rsid w:val="00057F83"/>
    <w:rsid w:val="00060F8D"/>
    <w:rsid w:val="00061D3E"/>
    <w:rsid w:val="000622D3"/>
    <w:rsid w:val="00062604"/>
    <w:rsid w:val="00062A3B"/>
    <w:rsid w:val="00064173"/>
    <w:rsid w:val="000655EF"/>
    <w:rsid w:val="00066054"/>
    <w:rsid w:val="0006710A"/>
    <w:rsid w:val="00070CDD"/>
    <w:rsid w:val="000716E2"/>
    <w:rsid w:val="00072EDC"/>
    <w:rsid w:val="00072EDF"/>
    <w:rsid w:val="000737BB"/>
    <w:rsid w:val="00073AE4"/>
    <w:rsid w:val="00073C97"/>
    <w:rsid w:val="00075247"/>
    <w:rsid w:val="00075AE0"/>
    <w:rsid w:val="00076E9F"/>
    <w:rsid w:val="00077D21"/>
    <w:rsid w:val="00080420"/>
    <w:rsid w:val="0008049C"/>
    <w:rsid w:val="00081C37"/>
    <w:rsid w:val="00082D21"/>
    <w:rsid w:val="00083024"/>
    <w:rsid w:val="000832CF"/>
    <w:rsid w:val="00083842"/>
    <w:rsid w:val="00083B5C"/>
    <w:rsid w:val="00083F3F"/>
    <w:rsid w:val="000843D9"/>
    <w:rsid w:val="00084F0C"/>
    <w:rsid w:val="00085DF3"/>
    <w:rsid w:val="00086B96"/>
    <w:rsid w:val="00087726"/>
    <w:rsid w:val="000914DC"/>
    <w:rsid w:val="00091874"/>
    <w:rsid w:val="00093D9B"/>
    <w:rsid w:val="00093E22"/>
    <w:rsid w:val="00094829"/>
    <w:rsid w:val="0009762D"/>
    <w:rsid w:val="00097964"/>
    <w:rsid w:val="00097992"/>
    <w:rsid w:val="00097FD1"/>
    <w:rsid w:val="000A0E4B"/>
    <w:rsid w:val="000A10EB"/>
    <w:rsid w:val="000A10F7"/>
    <w:rsid w:val="000A1A5B"/>
    <w:rsid w:val="000A2D64"/>
    <w:rsid w:val="000A3769"/>
    <w:rsid w:val="000A394F"/>
    <w:rsid w:val="000A3CD7"/>
    <w:rsid w:val="000A3D7B"/>
    <w:rsid w:val="000A4C5A"/>
    <w:rsid w:val="000A56B8"/>
    <w:rsid w:val="000A60C1"/>
    <w:rsid w:val="000A689E"/>
    <w:rsid w:val="000A6CBD"/>
    <w:rsid w:val="000B13E4"/>
    <w:rsid w:val="000B2881"/>
    <w:rsid w:val="000B3901"/>
    <w:rsid w:val="000B48A6"/>
    <w:rsid w:val="000B4B4A"/>
    <w:rsid w:val="000B5774"/>
    <w:rsid w:val="000B59B7"/>
    <w:rsid w:val="000B5F7E"/>
    <w:rsid w:val="000B78CC"/>
    <w:rsid w:val="000B7F00"/>
    <w:rsid w:val="000C00E1"/>
    <w:rsid w:val="000C0388"/>
    <w:rsid w:val="000C2079"/>
    <w:rsid w:val="000C42DD"/>
    <w:rsid w:val="000C4E93"/>
    <w:rsid w:val="000C6CBB"/>
    <w:rsid w:val="000C6D76"/>
    <w:rsid w:val="000C6E31"/>
    <w:rsid w:val="000C7168"/>
    <w:rsid w:val="000C7350"/>
    <w:rsid w:val="000D0344"/>
    <w:rsid w:val="000D0817"/>
    <w:rsid w:val="000D2013"/>
    <w:rsid w:val="000D22E7"/>
    <w:rsid w:val="000D272E"/>
    <w:rsid w:val="000D2A96"/>
    <w:rsid w:val="000D3999"/>
    <w:rsid w:val="000D3B23"/>
    <w:rsid w:val="000D468C"/>
    <w:rsid w:val="000D5D93"/>
    <w:rsid w:val="000D5EC9"/>
    <w:rsid w:val="000D6DAE"/>
    <w:rsid w:val="000D7FB6"/>
    <w:rsid w:val="000E02F8"/>
    <w:rsid w:val="000E0705"/>
    <w:rsid w:val="000E13C9"/>
    <w:rsid w:val="000E301C"/>
    <w:rsid w:val="000E3094"/>
    <w:rsid w:val="000E3370"/>
    <w:rsid w:val="000E3AE8"/>
    <w:rsid w:val="000E4329"/>
    <w:rsid w:val="000E4868"/>
    <w:rsid w:val="000E558F"/>
    <w:rsid w:val="000E7C81"/>
    <w:rsid w:val="000F025B"/>
    <w:rsid w:val="000F1FC4"/>
    <w:rsid w:val="000F35C3"/>
    <w:rsid w:val="000F446E"/>
    <w:rsid w:val="000F5047"/>
    <w:rsid w:val="000F5ED7"/>
    <w:rsid w:val="000F6965"/>
    <w:rsid w:val="000F6E6D"/>
    <w:rsid w:val="000F7A9D"/>
    <w:rsid w:val="000F7B91"/>
    <w:rsid w:val="00100151"/>
    <w:rsid w:val="00100609"/>
    <w:rsid w:val="00100BFE"/>
    <w:rsid w:val="00101C00"/>
    <w:rsid w:val="00101C0B"/>
    <w:rsid w:val="0010211D"/>
    <w:rsid w:val="001024B9"/>
    <w:rsid w:val="00103C83"/>
    <w:rsid w:val="001046F9"/>
    <w:rsid w:val="001053B5"/>
    <w:rsid w:val="0010634F"/>
    <w:rsid w:val="00107353"/>
    <w:rsid w:val="00107E79"/>
    <w:rsid w:val="00107EFF"/>
    <w:rsid w:val="00107FF6"/>
    <w:rsid w:val="0011021A"/>
    <w:rsid w:val="00110973"/>
    <w:rsid w:val="00110CE9"/>
    <w:rsid w:val="00111741"/>
    <w:rsid w:val="001119E6"/>
    <w:rsid w:val="00112C1D"/>
    <w:rsid w:val="001133CF"/>
    <w:rsid w:val="00113571"/>
    <w:rsid w:val="00114EB0"/>
    <w:rsid w:val="001152A8"/>
    <w:rsid w:val="00115EE1"/>
    <w:rsid w:val="00117B42"/>
    <w:rsid w:val="00117E84"/>
    <w:rsid w:val="00121123"/>
    <w:rsid w:val="00121CA2"/>
    <w:rsid w:val="0012227B"/>
    <w:rsid w:val="001227E7"/>
    <w:rsid w:val="00122A40"/>
    <w:rsid w:val="00124650"/>
    <w:rsid w:val="00124E17"/>
    <w:rsid w:val="00125A22"/>
    <w:rsid w:val="00126539"/>
    <w:rsid w:val="00126BF7"/>
    <w:rsid w:val="00126D8E"/>
    <w:rsid w:val="00126E22"/>
    <w:rsid w:val="001274B7"/>
    <w:rsid w:val="00127D33"/>
    <w:rsid w:val="0013057D"/>
    <w:rsid w:val="0013091C"/>
    <w:rsid w:val="00130C8A"/>
    <w:rsid w:val="001312D1"/>
    <w:rsid w:val="00131376"/>
    <w:rsid w:val="001313F4"/>
    <w:rsid w:val="0013156C"/>
    <w:rsid w:val="00131814"/>
    <w:rsid w:val="00131EA5"/>
    <w:rsid w:val="0013204A"/>
    <w:rsid w:val="00132625"/>
    <w:rsid w:val="00135B09"/>
    <w:rsid w:val="00137091"/>
    <w:rsid w:val="00140211"/>
    <w:rsid w:val="00140232"/>
    <w:rsid w:val="0014087A"/>
    <w:rsid w:val="00141333"/>
    <w:rsid w:val="00141DD6"/>
    <w:rsid w:val="00141FEF"/>
    <w:rsid w:val="0014374D"/>
    <w:rsid w:val="00144AA6"/>
    <w:rsid w:val="0014638D"/>
    <w:rsid w:val="0015008A"/>
    <w:rsid w:val="0015093A"/>
    <w:rsid w:val="00150FD5"/>
    <w:rsid w:val="00152608"/>
    <w:rsid w:val="001531F3"/>
    <w:rsid w:val="001551A2"/>
    <w:rsid w:val="0015526C"/>
    <w:rsid w:val="00157372"/>
    <w:rsid w:val="0016006A"/>
    <w:rsid w:val="0016044E"/>
    <w:rsid w:val="00160DF5"/>
    <w:rsid w:val="00160F53"/>
    <w:rsid w:val="0016246E"/>
    <w:rsid w:val="001628EE"/>
    <w:rsid w:val="001636D5"/>
    <w:rsid w:val="00163EEC"/>
    <w:rsid w:val="00165014"/>
    <w:rsid w:val="00165901"/>
    <w:rsid w:val="00167252"/>
    <w:rsid w:val="001679FD"/>
    <w:rsid w:val="00170272"/>
    <w:rsid w:val="0017100B"/>
    <w:rsid w:val="00171F68"/>
    <w:rsid w:val="001749C9"/>
    <w:rsid w:val="00177369"/>
    <w:rsid w:val="001775C4"/>
    <w:rsid w:val="001778DC"/>
    <w:rsid w:val="00177ED9"/>
    <w:rsid w:val="0018017B"/>
    <w:rsid w:val="00181069"/>
    <w:rsid w:val="001832B8"/>
    <w:rsid w:val="00184BFF"/>
    <w:rsid w:val="00184EF7"/>
    <w:rsid w:val="00185A40"/>
    <w:rsid w:val="001860A0"/>
    <w:rsid w:val="0018611F"/>
    <w:rsid w:val="00191AA2"/>
    <w:rsid w:val="0019227A"/>
    <w:rsid w:val="00194EAB"/>
    <w:rsid w:val="00195650"/>
    <w:rsid w:val="00195955"/>
    <w:rsid w:val="00195FC5"/>
    <w:rsid w:val="001973C5"/>
    <w:rsid w:val="001977C8"/>
    <w:rsid w:val="00197C7B"/>
    <w:rsid w:val="001A0309"/>
    <w:rsid w:val="001A064A"/>
    <w:rsid w:val="001A1B88"/>
    <w:rsid w:val="001A1C58"/>
    <w:rsid w:val="001A1F92"/>
    <w:rsid w:val="001A2382"/>
    <w:rsid w:val="001A34F0"/>
    <w:rsid w:val="001A38C1"/>
    <w:rsid w:val="001A4B40"/>
    <w:rsid w:val="001A56E0"/>
    <w:rsid w:val="001A68F4"/>
    <w:rsid w:val="001A6CB0"/>
    <w:rsid w:val="001A78BC"/>
    <w:rsid w:val="001A7BBE"/>
    <w:rsid w:val="001B137F"/>
    <w:rsid w:val="001B1D9D"/>
    <w:rsid w:val="001B1FB4"/>
    <w:rsid w:val="001B2F75"/>
    <w:rsid w:val="001B2FCB"/>
    <w:rsid w:val="001B3D7B"/>
    <w:rsid w:val="001B415E"/>
    <w:rsid w:val="001B511A"/>
    <w:rsid w:val="001B57B0"/>
    <w:rsid w:val="001B6380"/>
    <w:rsid w:val="001B6831"/>
    <w:rsid w:val="001B6CDE"/>
    <w:rsid w:val="001B7CA3"/>
    <w:rsid w:val="001B7DF2"/>
    <w:rsid w:val="001C01CE"/>
    <w:rsid w:val="001C022C"/>
    <w:rsid w:val="001C111C"/>
    <w:rsid w:val="001C1982"/>
    <w:rsid w:val="001C2253"/>
    <w:rsid w:val="001C2AB9"/>
    <w:rsid w:val="001C2DD3"/>
    <w:rsid w:val="001C4A8B"/>
    <w:rsid w:val="001C5F62"/>
    <w:rsid w:val="001C6466"/>
    <w:rsid w:val="001C6BD2"/>
    <w:rsid w:val="001C6FB6"/>
    <w:rsid w:val="001C7665"/>
    <w:rsid w:val="001D10D9"/>
    <w:rsid w:val="001D178B"/>
    <w:rsid w:val="001D1842"/>
    <w:rsid w:val="001D1B47"/>
    <w:rsid w:val="001D1EAA"/>
    <w:rsid w:val="001D2965"/>
    <w:rsid w:val="001D4FA8"/>
    <w:rsid w:val="001D504E"/>
    <w:rsid w:val="001D5083"/>
    <w:rsid w:val="001D6565"/>
    <w:rsid w:val="001D699E"/>
    <w:rsid w:val="001D6F72"/>
    <w:rsid w:val="001D711B"/>
    <w:rsid w:val="001E0B57"/>
    <w:rsid w:val="001E0E99"/>
    <w:rsid w:val="001E1A4D"/>
    <w:rsid w:val="001E2DD3"/>
    <w:rsid w:val="001E3038"/>
    <w:rsid w:val="001E334C"/>
    <w:rsid w:val="001E35AF"/>
    <w:rsid w:val="001E3784"/>
    <w:rsid w:val="001E41F3"/>
    <w:rsid w:val="001E4AA3"/>
    <w:rsid w:val="001E50E2"/>
    <w:rsid w:val="001E50E6"/>
    <w:rsid w:val="001E5754"/>
    <w:rsid w:val="001E6065"/>
    <w:rsid w:val="001E60DA"/>
    <w:rsid w:val="001E7450"/>
    <w:rsid w:val="001E7708"/>
    <w:rsid w:val="001E7D40"/>
    <w:rsid w:val="001F0201"/>
    <w:rsid w:val="001F0CA1"/>
    <w:rsid w:val="001F2538"/>
    <w:rsid w:val="001F2B93"/>
    <w:rsid w:val="001F2CFC"/>
    <w:rsid w:val="001F324F"/>
    <w:rsid w:val="001F3BDF"/>
    <w:rsid w:val="001F46A0"/>
    <w:rsid w:val="001F561B"/>
    <w:rsid w:val="001F5B17"/>
    <w:rsid w:val="001F6117"/>
    <w:rsid w:val="001F7435"/>
    <w:rsid w:val="001F7A97"/>
    <w:rsid w:val="00200340"/>
    <w:rsid w:val="002010F1"/>
    <w:rsid w:val="0020116F"/>
    <w:rsid w:val="0020138F"/>
    <w:rsid w:val="002023A8"/>
    <w:rsid w:val="002023FE"/>
    <w:rsid w:val="00202B01"/>
    <w:rsid w:val="00203E3B"/>
    <w:rsid w:val="002042A1"/>
    <w:rsid w:val="0020587A"/>
    <w:rsid w:val="00205B9C"/>
    <w:rsid w:val="002060BA"/>
    <w:rsid w:val="00206268"/>
    <w:rsid w:val="00206464"/>
    <w:rsid w:val="00207048"/>
    <w:rsid w:val="00207793"/>
    <w:rsid w:val="00207BEE"/>
    <w:rsid w:val="002107B2"/>
    <w:rsid w:val="0021160E"/>
    <w:rsid w:val="00211D1F"/>
    <w:rsid w:val="00212651"/>
    <w:rsid w:val="00214991"/>
    <w:rsid w:val="0021500B"/>
    <w:rsid w:val="00216DBB"/>
    <w:rsid w:val="00220898"/>
    <w:rsid w:val="00220B0D"/>
    <w:rsid w:val="002214AD"/>
    <w:rsid w:val="0022182B"/>
    <w:rsid w:val="00222455"/>
    <w:rsid w:val="00222F86"/>
    <w:rsid w:val="00223223"/>
    <w:rsid w:val="00223971"/>
    <w:rsid w:val="0022418F"/>
    <w:rsid w:val="0022499C"/>
    <w:rsid w:val="00224B6C"/>
    <w:rsid w:val="00225747"/>
    <w:rsid w:val="00225BF4"/>
    <w:rsid w:val="002261DC"/>
    <w:rsid w:val="002263AA"/>
    <w:rsid w:val="00226AF5"/>
    <w:rsid w:val="002277A5"/>
    <w:rsid w:val="0023024E"/>
    <w:rsid w:val="002302FB"/>
    <w:rsid w:val="002313BF"/>
    <w:rsid w:val="00231E54"/>
    <w:rsid w:val="002321E8"/>
    <w:rsid w:val="002322F7"/>
    <w:rsid w:val="002323C1"/>
    <w:rsid w:val="00232E93"/>
    <w:rsid w:val="0023360F"/>
    <w:rsid w:val="002340D5"/>
    <w:rsid w:val="00234668"/>
    <w:rsid w:val="00234F69"/>
    <w:rsid w:val="00235251"/>
    <w:rsid w:val="00235B4C"/>
    <w:rsid w:val="00236705"/>
    <w:rsid w:val="0023683D"/>
    <w:rsid w:val="002373E1"/>
    <w:rsid w:val="002376A3"/>
    <w:rsid w:val="002379A1"/>
    <w:rsid w:val="00240C06"/>
    <w:rsid w:val="00241AD4"/>
    <w:rsid w:val="0024335F"/>
    <w:rsid w:val="00243BC1"/>
    <w:rsid w:val="00244332"/>
    <w:rsid w:val="00244C08"/>
    <w:rsid w:val="00245042"/>
    <w:rsid w:val="00245B23"/>
    <w:rsid w:val="00246DE8"/>
    <w:rsid w:val="00247797"/>
    <w:rsid w:val="00247CB9"/>
    <w:rsid w:val="0025022A"/>
    <w:rsid w:val="00250854"/>
    <w:rsid w:val="0025187C"/>
    <w:rsid w:val="0025228F"/>
    <w:rsid w:val="002522EC"/>
    <w:rsid w:val="002530BE"/>
    <w:rsid w:val="00253A8E"/>
    <w:rsid w:val="00255B03"/>
    <w:rsid w:val="002565E4"/>
    <w:rsid w:val="0025698F"/>
    <w:rsid w:val="00256ACD"/>
    <w:rsid w:val="00257195"/>
    <w:rsid w:val="002578D8"/>
    <w:rsid w:val="00260919"/>
    <w:rsid w:val="00260D52"/>
    <w:rsid w:val="00261300"/>
    <w:rsid w:val="002613A5"/>
    <w:rsid w:val="002613F1"/>
    <w:rsid w:val="00264ADF"/>
    <w:rsid w:val="00267818"/>
    <w:rsid w:val="00267881"/>
    <w:rsid w:val="00270D43"/>
    <w:rsid w:val="002723F2"/>
    <w:rsid w:val="00273821"/>
    <w:rsid w:val="00273FC1"/>
    <w:rsid w:val="00274E67"/>
    <w:rsid w:val="002756E2"/>
    <w:rsid w:val="00275C80"/>
    <w:rsid w:val="00275D12"/>
    <w:rsid w:val="00276789"/>
    <w:rsid w:val="00276CD2"/>
    <w:rsid w:val="00276F87"/>
    <w:rsid w:val="00277A1E"/>
    <w:rsid w:val="0028062F"/>
    <w:rsid w:val="002808AD"/>
    <w:rsid w:val="00280FEC"/>
    <w:rsid w:val="00281EB0"/>
    <w:rsid w:val="00283126"/>
    <w:rsid w:val="00283188"/>
    <w:rsid w:val="0028456D"/>
    <w:rsid w:val="002850FF"/>
    <w:rsid w:val="00285749"/>
    <w:rsid w:val="0028675B"/>
    <w:rsid w:val="00287D0D"/>
    <w:rsid w:val="002917FE"/>
    <w:rsid w:val="002928C7"/>
    <w:rsid w:val="00292EAA"/>
    <w:rsid w:val="002934AE"/>
    <w:rsid w:val="00293D64"/>
    <w:rsid w:val="00293D85"/>
    <w:rsid w:val="00294809"/>
    <w:rsid w:val="002952E2"/>
    <w:rsid w:val="00295352"/>
    <w:rsid w:val="0029573B"/>
    <w:rsid w:val="002959FF"/>
    <w:rsid w:val="00295C05"/>
    <w:rsid w:val="00295D94"/>
    <w:rsid w:val="002962CA"/>
    <w:rsid w:val="00297344"/>
    <w:rsid w:val="002A09C4"/>
    <w:rsid w:val="002A28C3"/>
    <w:rsid w:val="002A3801"/>
    <w:rsid w:val="002A3934"/>
    <w:rsid w:val="002A3EC0"/>
    <w:rsid w:val="002A493B"/>
    <w:rsid w:val="002A4ECD"/>
    <w:rsid w:val="002A5DA3"/>
    <w:rsid w:val="002A622D"/>
    <w:rsid w:val="002A6FBE"/>
    <w:rsid w:val="002B1C9E"/>
    <w:rsid w:val="002B1E85"/>
    <w:rsid w:val="002B37D7"/>
    <w:rsid w:val="002B4A9F"/>
    <w:rsid w:val="002B565A"/>
    <w:rsid w:val="002B59FE"/>
    <w:rsid w:val="002B5C73"/>
    <w:rsid w:val="002B689A"/>
    <w:rsid w:val="002B7766"/>
    <w:rsid w:val="002B784A"/>
    <w:rsid w:val="002C0977"/>
    <w:rsid w:val="002C0B9E"/>
    <w:rsid w:val="002C165B"/>
    <w:rsid w:val="002C24E5"/>
    <w:rsid w:val="002C28CD"/>
    <w:rsid w:val="002C3F9C"/>
    <w:rsid w:val="002C473A"/>
    <w:rsid w:val="002C4BB7"/>
    <w:rsid w:val="002C5758"/>
    <w:rsid w:val="002C5BCD"/>
    <w:rsid w:val="002C63B6"/>
    <w:rsid w:val="002C7216"/>
    <w:rsid w:val="002C73CF"/>
    <w:rsid w:val="002C7B02"/>
    <w:rsid w:val="002D0B65"/>
    <w:rsid w:val="002D1D19"/>
    <w:rsid w:val="002D1E5E"/>
    <w:rsid w:val="002D2931"/>
    <w:rsid w:val="002D32AD"/>
    <w:rsid w:val="002D3445"/>
    <w:rsid w:val="002D3F6E"/>
    <w:rsid w:val="002D4229"/>
    <w:rsid w:val="002D423A"/>
    <w:rsid w:val="002D4826"/>
    <w:rsid w:val="002D4B06"/>
    <w:rsid w:val="002D4DCF"/>
    <w:rsid w:val="002D5DDA"/>
    <w:rsid w:val="002D622C"/>
    <w:rsid w:val="002D6896"/>
    <w:rsid w:val="002D721E"/>
    <w:rsid w:val="002D756C"/>
    <w:rsid w:val="002E068A"/>
    <w:rsid w:val="002E0E6D"/>
    <w:rsid w:val="002E16EB"/>
    <w:rsid w:val="002E1C05"/>
    <w:rsid w:val="002E2184"/>
    <w:rsid w:val="002E2C3E"/>
    <w:rsid w:val="002E3EF6"/>
    <w:rsid w:val="002E4216"/>
    <w:rsid w:val="002E4C5F"/>
    <w:rsid w:val="002E4DAB"/>
    <w:rsid w:val="002E5A45"/>
    <w:rsid w:val="002E5E1A"/>
    <w:rsid w:val="002E6DE2"/>
    <w:rsid w:val="002E7127"/>
    <w:rsid w:val="002E74B9"/>
    <w:rsid w:val="002E797C"/>
    <w:rsid w:val="002F03BC"/>
    <w:rsid w:val="002F1E63"/>
    <w:rsid w:val="002F4309"/>
    <w:rsid w:val="002F4657"/>
    <w:rsid w:val="002F55B2"/>
    <w:rsid w:val="002F6B54"/>
    <w:rsid w:val="002F7A88"/>
    <w:rsid w:val="003001D0"/>
    <w:rsid w:val="00301349"/>
    <w:rsid w:val="00302459"/>
    <w:rsid w:val="003028B2"/>
    <w:rsid w:val="00302FB0"/>
    <w:rsid w:val="00303421"/>
    <w:rsid w:val="00303DCF"/>
    <w:rsid w:val="003045A8"/>
    <w:rsid w:val="00305706"/>
    <w:rsid w:val="00305BD4"/>
    <w:rsid w:val="00305EE5"/>
    <w:rsid w:val="0030602F"/>
    <w:rsid w:val="0030696B"/>
    <w:rsid w:val="003079D9"/>
    <w:rsid w:val="00310AAF"/>
    <w:rsid w:val="00310F20"/>
    <w:rsid w:val="0031179C"/>
    <w:rsid w:val="00311ED0"/>
    <w:rsid w:val="00311F0E"/>
    <w:rsid w:val="003123B8"/>
    <w:rsid w:val="00312856"/>
    <w:rsid w:val="00313C6E"/>
    <w:rsid w:val="0031543D"/>
    <w:rsid w:val="00315F2F"/>
    <w:rsid w:val="00316D12"/>
    <w:rsid w:val="00316D4A"/>
    <w:rsid w:val="003205DA"/>
    <w:rsid w:val="003210D7"/>
    <w:rsid w:val="0032143F"/>
    <w:rsid w:val="00322BF9"/>
    <w:rsid w:val="00324E7A"/>
    <w:rsid w:val="00324FF3"/>
    <w:rsid w:val="00325769"/>
    <w:rsid w:val="00325B85"/>
    <w:rsid w:val="00325DF2"/>
    <w:rsid w:val="00326166"/>
    <w:rsid w:val="00326C1A"/>
    <w:rsid w:val="0032748F"/>
    <w:rsid w:val="00327610"/>
    <w:rsid w:val="00327C4D"/>
    <w:rsid w:val="00327C80"/>
    <w:rsid w:val="00330630"/>
    <w:rsid w:val="0033143D"/>
    <w:rsid w:val="00331D74"/>
    <w:rsid w:val="00332B0C"/>
    <w:rsid w:val="00333567"/>
    <w:rsid w:val="00333B90"/>
    <w:rsid w:val="00334763"/>
    <w:rsid w:val="00334BBB"/>
    <w:rsid w:val="00334C83"/>
    <w:rsid w:val="00335A22"/>
    <w:rsid w:val="00336954"/>
    <w:rsid w:val="00336A4C"/>
    <w:rsid w:val="003371C6"/>
    <w:rsid w:val="00337C7A"/>
    <w:rsid w:val="00337E0C"/>
    <w:rsid w:val="00340FC5"/>
    <w:rsid w:val="00341115"/>
    <w:rsid w:val="00342A3B"/>
    <w:rsid w:val="0034369E"/>
    <w:rsid w:val="003436A3"/>
    <w:rsid w:val="003452B6"/>
    <w:rsid w:val="0034547B"/>
    <w:rsid w:val="00345852"/>
    <w:rsid w:val="00346989"/>
    <w:rsid w:val="00346CA2"/>
    <w:rsid w:val="003472A3"/>
    <w:rsid w:val="00347361"/>
    <w:rsid w:val="0035052F"/>
    <w:rsid w:val="00351711"/>
    <w:rsid w:val="00351B7B"/>
    <w:rsid w:val="00351BCD"/>
    <w:rsid w:val="00351F19"/>
    <w:rsid w:val="00352A6B"/>
    <w:rsid w:val="0035378A"/>
    <w:rsid w:val="00353A10"/>
    <w:rsid w:val="003547CD"/>
    <w:rsid w:val="00355891"/>
    <w:rsid w:val="00355E3A"/>
    <w:rsid w:val="00355E72"/>
    <w:rsid w:val="003561A9"/>
    <w:rsid w:val="00356984"/>
    <w:rsid w:val="00357A1A"/>
    <w:rsid w:val="00357B60"/>
    <w:rsid w:val="00360667"/>
    <w:rsid w:val="003616A4"/>
    <w:rsid w:val="00361D36"/>
    <w:rsid w:val="003621A3"/>
    <w:rsid w:val="00363870"/>
    <w:rsid w:val="003643D7"/>
    <w:rsid w:val="00364C2D"/>
    <w:rsid w:val="00366FA1"/>
    <w:rsid w:val="00367757"/>
    <w:rsid w:val="0037004C"/>
    <w:rsid w:val="003703CB"/>
    <w:rsid w:val="0037119B"/>
    <w:rsid w:val="003716D6"/>
    <w:rsid w:val="00371EED"/>
    <w:rsid w:val="00372A7D"/>
    <w:rsid w:val="003730D8"/>
    <w:rsid w:val="00373E10"/>
    <w:rsid w:val="0037427C"/>
    <w:rsid w:val="00374B7C"/>
    <w:rsid w:val="00380EBB"/>
    <w:rsid w:val="00381865"/>
    <w:rsid w:val="003819DC"/>
    <w:rsid w:val="00381C0D"/>
    <w:rsid w:val="00381F6C"/>
    <w:rsid w:val="00382B41"/>
    <w:rsid w:val="00384193"/>
    <w:rsid w:val="00384801"/>
    <w:rsid w:val="00384EED"/>
    <w:rsid w:val="00385277"/>
    <w:rsid w:val="003862C3"/>
    <w:rsid w:val="00387985"/>
    <w:rsid w:val="00390EDA"/>
    <w:rsid w:val="00391BE3"/>
    <w:rsid w:val="00391D61"/>
    <w:rsid w:val="00391F94"/>
    <w:rsid w:val="003923AD"/>
    <w:rsid w:val="0039382F"/>
    <w:rsid w:val="00393AB1"/>
    <w:rsid w:val="00393C91"/>
    <w:rsid w:val="00393FA3"/>
    <w:rsid w:val="0039412B"/>
    <w:rsid w:val="00394721"/>
    <w:rsid w:val="00394CF5"/>
    <w:rsid w:val="0039604D"/>
    <w:rsid w:val="00396450"/>
    <w:rsid w:val="003A2E9C"/>
    <w:rsid w:val="003A38B6"/>
    <w:rsid w:val="003A41E4"/>
    <w:rsid w:val="003A4E0B"/>
    <w:rsid w:val="003A4FE1"/>
    <w:rsid w:val="003A557A"/>
    <w:rsid w:val="003A561D"/>
    <w:rsid w:val="003A6D6C"/>
    <w:rsid w:val="003A6DE0"/>
    <w:rsid w:val="003A76D0"/>
    <w:rsid w:val="003B3117"/>
    <w:rsid w:val="003B4103"/>
    <w:rsid w:val="003B5800"/>
    <w:rsid w:val="003B7630"/>
    <w:rsid w:val="003B7C7F"/>
    <w:rsid w:val="003C073A"/>
    <w:rsid w:val="003C1312"/>
    <w:rsid w:val="003C17E3"/>
    <w:rsid w:val="003C3310"/>
    <w:rsid w:val="003C4C53"/>
    <w:rsid w:val="003C5597"/>
    <w:rsid w:val="003C683F"/>
    <w:rsid w:val="003C6D51"/>
    <w:rsid w:val="003C7216"/>
    <w:rsid w:val="003C748F"/>
    <w:rsid w:val="003D0F1F"/>
    <w:rsid w:val="003D17A2"/>
    <w:rsid w:val="003D1A37"/>
    <w:rsid w:val="003D301E"/>
    <w:rsid w:val="003D3A07"/>
    <w:rsid w:val="003D4B4C"/>
    <w:rsid w:val="003D4CBF"/>
    <w:rsid w:val="003D4CD1"/>
    <w:rsid w:val="003D5444"/>
    <w:rsid w:val="003D5DCB"/>
    <w:rsid w:val="003D6692"/>
    <w:rsid w:val="003D6F36"/>
    <w:rsid w:val="003E0E02"/>
    <w:rsid w:val="003E0E80"/>
    <w:rsid w:val="003E0F5E"/>
    <w:rsid w:val="003E2447"/>
    <w:rsid w:val="003E3611"/>
    <w:rsid w:val="003E3ABC"/>
    <w:rsid w:val="003E47BE"/>
    <w:rsid w:val="003E4F0B"/>
    <w:rsid w:val="003E576C"/>
    <w:rsid w:val="003E6759"/>
    <w:rsid w:val="003E69F6"/>
    <w:rsid w:val="003E6C2A"/>
    <w:rsid w:val="003E71D0"/>
    <w:rsid w:val="003E7812"/>
    <w:rsid w:val="003E7F9C"/>
    <w:rsid w:val="003F0376"/>
    <w:rsid w:val="003F0DAA"/>
    <w:rsid w:val="003F1A72"/>
    <w:rsid w:val="003F1DA4"/>
    <w:rsid w:val="003F21A6"/>
    <w:rsid w:val="003F2306"/>
    <w:rsid w:val="003F27D5"/>
    <w:rsid w:val="003F2910"/>
    <w:rsid w:val="003F2930"/>
    <w:rsid w:val="003F2A50"/>
    <w:rsid w:val="003F43EF"/>
    <w:rsid w:val="003F44CB"/>
    <w:rsid w:val="003F5304"/>
    <w:rsid w:val="003F5516"/>
    <w:rsid w:val="003F6A59"/>
    <w:rsid w:val="003F7712"/>
    <w:rsid w:val="00400B26"/>
    <w:rsid w:val="00400E21"/>
    <w:rsid w:val="004018CB"/>
    <w:rsid w:val="004062C4"/>
    <w:rsid w:val="0040734E"/>
    <w:rsid w:val="00407AFD"/>
    <w:rsid w:val="00407F9F"/>
    <w:rsid w:val="00410F61"/>
    <w:rsid w:val="004122AC"/>
    <w:rsid w:val="004131D9"/>
    <w:rsid w:val="0041390E"/>
    <w:rsid w:val="00414BB3"/>
    <w:rsid w:val="00415963"/>
    <w:rsid w:val="00415D5F"/>
    <w:rsid w:val="0041669D"/>
    <w:rsid w:val="00416961"/>
    <w:rsid w:val="00416AC5"/>
    <w:rsid w:val="004201F7"/>
    <w:rsid w:val="00421EAB"/>
    <w:rsid w:val="00422FDE"/>
    <w:rsid w:val="004264FC"/>
    <w:rsid w:val="00426B81"/>
    <w:rsid w:val="0042735E"/>
    <w:rsid w:val="00431698"/>
    <w:rsid w:val="004324D4"/>
    <w:rsid w:val="004325D1"/>
    <w:rsid w:val="00433E63"/>
    <w:rsid w:val="00434BE2"/>
    <w:rsid w:val="00435C19"/>
    <w:rsid w:val="00435C42"/>
    <w:rsid w:val="00437000"/>
    <w:rsid w:val="004378D9"/>
    <w:rsid w:val="00437A99"/>
    <w:rsid w:val="00443AB0"/>
    <w:rsid w:val="00444983"/>
    <w:rsid w:val="00444F8C"/>
    <w:rsid w:val="004453C9"/>
    <w:rsid w:val="00445A1C"/>
    <w:rsid w:val="0044674B"/>
    <w:rsid w:val="00446771"/>
    <w:rsid w:val="00450B80"/>
    <w:rsid w:val="00453767"/>
    <w:rsid w:val="00453897"/>
    <w:rsid w:val="00454456"/>
    <w:rsid w:val="00454B84"/>
    <w:rsid w:val="004555BE"/>
    <w:rsid w:val="00455F90"/>
    <w:rsid w:val="00456552"/>
    <w:rsid w:val="004567A8"/>
    <w:rsid w:val="00456D81"/>
    <w:rsid w:val="00456EF9"/>
    <w:rsid w:val="00456FB2"/>
    <w:rsid w:val="0046072B"/>
    <w:rsid w:val="004607BA"/>
    <w:rsid w:val="00460DFE"/>
    <w:rsid w:val="004627BD"/>
    <w:rsid w:val="00462B9F"/>
    <w:rsid w:val="004657B8"/>
    <w:rsid w:val="00465BAC"/>
    <w:rsid w:val="004667D7"/>
    <w:rsid w:val="00466B68"/>
    <w:rsid w:val="00466B7F"/>
    <w:rsid w:val="00467069"/>
    <w:rsid w:val="004678D4"/>
    <w:rsid w:val="0047197D"/>
    <w:rsid w:val="00471C06"/>
    <w:rsid w:val="00472352"/>
    <w:rsid w:val="004736B9"/>
    <w:rsid w:val="00473B6E"/>
    <w:rsid w:val="0047550E"/>
    <w:rsid w:val="00475FA8"/>
    <w:rsid w:val="004761B3"/>
    <w:rsid w:val="00476C89"/>
    <w:rsid w:val="0047739E"/>
    <w:rsid w:val="00477DEF"/>
    <w:rsid w:val="004822A4"/>
    <w:rsid w:val="00483D3E"/>
    <w:rsid w:val="00483ED7"/>
    <w:rsid w:val="00484845"/>
    <w:rsid w:val="00484E38"/>
    <w:rsid w:val="00485790"/>
    <w:rsid w:val="004865D5"/>
    <w:rsid w:val="00486D5B"/>
    <w:rsid w:val="004905B3"/>
    <w:rsid w:val="0049166A"/>
    <w:rsid w:val="00491C2A"/>
    <w:rsid w:val="00491F4A"/>
    <w:rsid w:val="00492263"/>
    <w:rsid w:val="00492450"/>
    <w:rsid w:val="004938DF"/>
    <w:rsid w:val="00493B15"/>
    <w:rsid w:val="00493D19"/>
    <w:rsid w:val="00494A79"/>
    <w:rsid w:val="00494E96"/>
    <w:rsid w:val="00495A4A"/>
    <w:rsid w:val="00495A6C"/>
    <w:rsid w:val="00495D17"/>
    <w:rsid w:val="00496A9B"/>
    <w:rsid w:val="00496B3B"/>
    <w:rsid w:val="004A052C"/>
    <w:rsid w:val="004A057E"/>
    <w:rsid w:val="004A1824"/>
    <w:rsid w:val="004A2817"/>
    <w:rsid w:val="004A2CB7"/>
    <w:rsid w:val="004A2EF8"/>
    <w:rsid w:val="004A35BF"/>
    <w:rsid w:val="004A3677"/>
    <w:rsid w:val="004A49E9"/>
    <w:rsid w:val="004A4D88"/>
    <w:rsid w:val="004A58B2"/>
    <w:rsid w:val="004A5A33"/>
    <w:rsid w:val="004A6447"/>
    <w:rsid w:val="004A66C7"/>
    <w:rsid w:val="004A6E92"/>
    <w:rsid w:val="004A6F9C"/>
    <w:rsid w:val="004A715A"/>
    <w:rsid w:val="004A724B"/>
    <w:rsid w:val="004A78B8"/>
    <w:rsid w:val="004A7C06"/>
    <w:rsid w:val="004B108B"/>
    <w:rsid w:val="004B12D5"/>
    <w:rsid w:val="004B12EC"/>
    <w:rsid w:val="004B16E3"/>
    <w:rsid w:val="004B19FE"/>
    <w:rsid w:val="004B1DF3"/>
    <w:rsid w:val="004B337B"/>
    <w:rsid w:val="004B3D21"/>
    <w:rsid w:val="004B4C38"/>
    <w:rsid w:val="004B5426"/>
    <w:rsid w:val="004B5622"/>
    <w:rsid w:val="004B581D"/>
    <w:rsid w:val="004B73E3"/>
    <w:rsid w:val="004C2D44"/>
    <w:rsid w:val="004C30B7"/>
    <w:rsid w:val="004C4FA4"/>
    <w:rsid w:val="004C5480"/>
    <w:rsid w:val="004C5649"/>
    <w:rsid w:val="004C593F"/>
    <w:rsid w:val="004C642C"/>
    <w:rsid w:val="004C702B"/>
    <w:rsid w:val="004C7705"/>
    <w:rsid w:val="004C7F5E"/>
    <w:rsid w:val="004D0597"/>
    <w:rsid w:val="004D099B"/>
    <w:rsid w:val="004D116D"/>
    <w:rsid w:val="004D221A"/>
    <w:rsid w:val="004D244F"/>
    <w:rsid w:val="004D3D23"/>
    <w:rsid w:val="004D4C35"/>
    <w:rsid w:val="004D5606"/>
    <w:rsid w:val="004D6157"/>
    <w:rsid w:val="004D679B"/>
    <w:rsid w:val="004D6CB5"/>
    <w:rsid w:val="004D7736"/>
    <w:rsid w:val="004E118E"/>
    <w:rsid w:val="004E1D68"/>
    <w:rsid w:val="004E2028"/>
    <w:rsid w:val="004E22D6"/>
    <w:rsid w:val="004E235D"/>
    <w:rsid w:val="004E3BFC"/>
    <w:rsid w:val="004E4602"/>
    <w:rsid w:val="004E6920"/>
    <w:rsid w:val="004E7EAF"/>
    <w:rsid w:val="004F0D89"/>
    <w:rsid w:val="004F19E6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50009A"/>
    <w:rsid w:val="00501087"/>
    <w:rsid w:val="00502CE9"/>
    <w:rsid w:val="005032D8"/>
    <w:rsid w:val="00503992"/>
    <w:rsid w:val="00504E75"/>
    <w:rsid w:val="005058E9"/>
    <w:rsid w:val="00506CEC"/>
    <w:rsid w:val="0050733D"/>
    <w:rsid w:val="00507364"/>
    <w:rsid w:val="00507815"/>
    <w:rsid w:val="00510F75"/>
    <w:rsid w:val="005125DD"/>
    <w:rsid w:val="00512908"/>
    <w:rsid w:val="00512C8D"/>
    <w:rsid w:val="0051371E"/>
    <w:rsid w:val="005137F6"/>
    <w:rsid w:val="0051499A"/>
    <w:rsid w:val="00514BA5"/>
    <w:rsid w:val="00514D26"/>
    <w:rsid w:val="0051540C"/>
    <w:rsid w:val="00515FE0"/>
    <w:rsid w:val="00516344"/>
    <w:rsid w:val="0051671D"/>
    <w:rsid w:val="00516808"/>
    <w:rsid w:val="005173A5"/>
    <w:rsid w:val="005203B7"/>
    <w:rsid w:val="0052072E"/>
    <w:rsid w:val="005223F3"/>
    <w:rsid w:val="00522A48"/>
    <w:rsid w:val="00523857"/>
    <w:rsid w:val="00523B56"/>
    <w:rsid w:val="005242AC"/>
    <w:rsid w:val="005249A4"/>
    <w:rsid w:val="0052557A"/>
    <w:rsid w:val="005265EF"/>
    <w:rsid w:val="005266F6"/>
    <w:rsid w:val="00526805"/>
    <w:rsid w:val="00526910"/>
    <w:rsid w:val="0052757D"/>
    <w:rsid w:val="0052770D"/>
    <w:rsid w:val="00527855"/>
    <w:rsid w:val="005304D0"/>
    <w:rsid w:val="00530B29"/>
    <w:rsid w:val="00530D6B"/>
    <w:rsid w:val="00531843"/>
    <w:rsid w:val="00531C66"/>
    <w:rsid w:val="005325DA"/>
    <w:rsid w:val="00532F2B"/>
    <w:rsid w:val="005330EE"/>
    <w:rsid w:val="005357B3"/>
    <w:rsid w:val="00535C63"/>
    <w:rsid w:val="005365BE"/>
    <w:rsid w:val="005370BF"/>
    <w:rsid w:val="0054059A"/>
    <w:rsid w:val="005406B1"/>
    <w:rsid w:val="00541256"/>
    <w:rsid w:val="00541592"/>
    <w:rsid w:val="0054438E"/>
    <w:rsid w:val="00546EF4"/>
    <w:rsid w:val="0054785C"/>
    <w:rsid w:val="005501A1"/>
    <w:rsid w:val="00550DD0"/>
    <w:rsid w:val="00551346"/>
    <w:rsid w:val="0055186B"/>
    <w:rsid w:val="00551C3E"/>
    <w:rsid w:val="00551DDD"/>
    <w:rsid w:val="00552625"/>
    <w:rsid w:val="00552D60"/>
    <w:rsid w:val="00553B83"/>
    <w:rsid w:val="005546C7"/>
    <w:rsid w:val="00555282"/>
    <w:rsid w:val="005554DB"/>
    <w:rsid w:val="00555EB7"/>
    <w:rsid w:val="0055619E"/>
    <w:rsid w:val="00557C6C"/>
    <w:rsid w:val="005602B5"/>
    <w:rsid w:val="005609CE"/>
    <w:rsid w:val="00561249"/>
    <w:rsid w:val="005634D7"/>
    <w:rsid w:val="005645CB"/>
    <w:rsid w:val="005646BF"/>
    <w:rsid w:val="005650FA"/>
    <w:rsid w:val="00566E95"/>
    <w:rsid w:val="0056791E"/>
    <w:rsid w:val="00567EB3"/>
    <w:rsid w:val="00572763"/>
    <w:rsid w:val="00572797"/>
    <w:rsid w:val="005728A9"/>
    <w:rsid w:val="00572B6C"/>
    <w:rsid w:val="00572D3D"/>
    <w:rsid w:val="00573568"/>
    <w:rsid w:val="005738AE"/>
    <w:rsid w:val="00573C46"/>
    <w:rsid w:val="00573CE7"/>
    <w:rsid w:val="00573E45"/>
    <w:rsid w:val="0057426E"/>
    <w:rsid w:val="005744C2"/>
    <w:rsid w:val="00574CF4"/>
    <w:rsid w:val="00575C14"/>
    <w:rsid w:val="00576B52"/>
    <w:rsid w:val="00577754"/>
    <w:rsid w:val="0058102B"/>
    <w:rsid w:val="00581575"/>
    <w:rsid w:val="005831DD"/>
    <w:rsid w:val="00583588"/>
    <w:rsid w:val="00583919"/>
    <w:rsid w:val="00583D3F"/>
    <w:rsid w:val="0058472F"/>
    <w:rsid w:val="00584912"/>
    <w:rsid w:val="005857E3"/>
    <w:rsid w:val="0058580A"/>
    <w:rsid w:val="005865D8"/>
    <w:rsid w:val="00586DD7"/>
    <w:rsid w:val="00586F21"/>
    <w:rsid w:val="00592577"/>
    <w:rsid w:val="00593544"/>
    <w:rsid w:val="005936AE"/>
    <w:rsid w:val="005936AF"/>
    <w:rsid w:val="0059379C"/>
    <w:rsid w:val="005944E5"/>
    <w:rsid w:val="00594678"/>
    <w:rsid w:val="005950F1"/>
    <w:rsid w:val="0059611C"/>
    <w:rsid w:val="00596267"/>
    <w:rsid w:val="005A1224"/>
    <w:rsid w:val="005A132F"/>
    <w:rsid w:val="005A2C0F"/>
    <w:rsid w:val="005A3539"/>
    <w:rsid w:val="005A378B"/>
    <w:rsid w:val="005A37D1"/>
    <w:rsid w:val="005A3845"/>
    <w:rsid w:val="005A3910"/>
    <w:rsid w:val="005A3D8A"/>
    <w:rsid w:val="005A3E77"/>
    <w:rsid w:val="005A5317"/>
    <w:rsid w:val="005A5B67"/>
    <w:rsid w:val="005A6F63"/>
    <w:rsid w:val="005A7144"/>
    <w:rsid w:val="005A77C6"/>
    <w:rsid w:val="005B0621"/>
    <w:rsid w:val="005B142A"/>
    <w:rsid w:val="005B17D5"/>
    <w:rsid w:val="005B21D8"/>
    <w:rsid w:val="005B286F"/>
    <w:rsid w:val="005B288E"/>
    <w:rsid w:val="005B2C7E"/>
    <w:rsid w:val="005B5098"/>
    <w:rsid w:val="005B57AD"/>
    <w:rsid w:val="005B662F"/>
    <w:rsid w:val="005B6824"/>
    <w:rsid w:val="005B6FA7"/>
    <w:rsid w:val="005B79EA"/>
    <w:rsid w:val="005C0B1C"/>
    <w:rsid w:val="005C25B7"/>
    <w:rsid w:val="005C3EA0"/>
    <w:rsid w:val="005C458D"/>
    <w:rsid w:val="005C510F"/>
    <w:rsid w:val="005C5EEA"/>
    <w:rsid w:val="005C6CEB"/>
    <w:rsid w:val="005C7656"/>
    <w:rsid w:val="005D0520"/>
    <w:rsid w:val="005D1877"/>
    <w:rsid w:val="005D1DAC"/>
    <w:rsid w:val="005D2E91"/>
    <w:rsid w:val="005D34B6"/>
    <w:rsid w:val="005D38FB"/>
    <w:rsid w:val="005D46A2"/>
    <w:rsid w:val="005D5166"/>
    <w:rsid w:val="005D5A2E"/>
    <w:rsid w:val="005D6CAA"/>
    <w:rsid w:val="005D7346"/>
    <w:rsid w:val="005D7419"/>
    <w:rsid w:val="005E0079"/>
    <w:rsid w:val="005E066C"/>
    <w:rsid w:val="005E2C44"/>
    <w:rsid w:val="005E300B"/>
    <w:rsid w:val="005E3280"/>
    <w:rsid w:val="005E5A4E"/>
    <w:rsid w:val="005E64D8"/>
    <w:rsid w:val="005E7005"/>
    <w:rsid w:val="005F08A8"/>
    <w:rsid w:val="005F0E08"/>
    <w:rsid w:val="005F0F9E"/>
    <w:rsid w:val="005F1896"/>
    <w:rsid w:val="005F33CB"/>
    <w:rsid w:val="005F35A0"/>
    <w:rsid w:val="005F48CD"/>
    <w:rsid w:val="005F510A"/>
    <w:rsid w:val="005F5947"/>
    <w:rsid w:val="005F5C65"/>
    <w:rsid w:val="005F64AC"/>
    <w:rsid w:val="00600BB7"/>
    <w:rsid w:val="00600E5D"/>
    <w:rsid w:val="006012B9"/>
    <w:rsid w:val="00602547"/>
    <w:rsid w:val="0060337A"/>
    <w:rsid w:val="00604766"/>
    <w:rsid w:val="006050F1"/>
    <w:rsid w:val="00606884"/>
    <w:rsid w:val="00606E1B"/>
    <w:rsid w:val="00606F7E"/>
    <w:rsid w:val="00607113"/>
    <w:rsid w:val="0060743C"/>
    <w:rsid w:val="006079DE"/>
    <w:rsid w:val="006100EC"/>
    <w:rsid w:val="00610758"/>
    <w:rsid w:val="0061083C"/>
    <w:rsid w:val="0061138D"/>
    <w:rsid w:val="00611D7A"/>
    <w:rsid w:val="00612F89"/>
    <w:rsid w:val="00614278"/>
    <w:rsid w:val="00615149"/>
    <w:rsid w:val="00615C80"/>
    <w:rsid w:val="00615EEE"/>
    <w:rsid w:val="006166A0"/>
    <w:rsid w:val="006209D5"/>
    <w:rsid w:val="00620B0F"/>
    <w:rsid w:val="00621D26"/>
    <w:rsid w:val="00622936"/>
    <w:rsid w:val="00622B82"/>
    <w:rsid w:val="006234D4"/>
    <w:rsid w:val="00623773"/>
    <w:rsid w:val="00623FA7"/>
    <w:rsid w:val="00624447"/>
    <w:rsid w:val="006244C9"/>
    <w:rsid w:val="00624988"/>
    <w:rsid w:val="00624B9E"/>
    <w:rsid w:val="00625940"/>
    <w:rsid w:val="00625CEF"/>
    <w:rsid w:val="00626C94"/>
    <w:rsid w:val="0062772E"/>
    <w:rsid w:val="00627890"/>
    <w:rsid w:val="00627D95"/>
    <w:rsid w:val="00630165"/>
    <w:rsid w:val="006302A6"/>
    <w:rsid w:val="00630D2E"/>
    <w:rsid w:val="0063104A"/>
    <w:rsid w:val="00631181"/>
    <w:rsid w:val="0063381B"/>
    <w:rsid w:val="00634784"/>
    <w:rsid w:val="00634C72"/>
    <w:rsid w:val="006356ED"/>
    <w:rsid w:val="00635D14"/>
    <w:rsid w:val="00636B97"/>
    <w:rsid w:val="006407A8"/>
    <w:rsid w:val="00641134"/>
    <w:rsid w:val="006418C7"/>
    <w:rsid w:val="006429F8"/>
    <w:rsid w:val="006438A5"/>
    <w:rsid w:val="006439F7"/>
    <w:rsid w:val="00643D70"/>
    <w:rsid w:val="00643FDE"/>
    <w:rsid w:val="0064476B"/>
    <w:rsid w:val="00646458"/>
    <w:rsid w:val="00647AE9"/>
    <w:rsid w:val="00647E1E"/>
    <w:rsid w:val="00652E41"/>
    <w:rsid w:val="00653D47"/>
    <w:rsid w:val="0065407D"/>
    <w:rsid w:val="00654A1C"/>
    <w:rsid w:val="0065563C"/>
    <w:rsid w:val="00655F85"/>
    <w:rsid w:val="00656298"/>
    <w:rsid w:val="00656576"/>
    <w:rsid w:val="00656901"/>
    <w:rsid w:val="0066041B"/>
    <w:rsid w:val="00660789"/>
    <w:rsid w:val="00660DAA"/>
    <w:rsid w:val="00661F1C"/>
    <w:rsid w:val="00662F77"/>
    <w:rsid w:val="006631D6"/>
    <w:rsid w:val="006631D9"/>
    <w:rsid w:val="006643A2"/>
    <w:rsid w:val="006645D7"/>
    <w:rsid w:val="00664C7E"/>
    <w:rsid w:val="0066605D"/>
    <w:rsid w:val="006660C6"/>
    <w:rsid w:val="00666395"/>
    <w:rsid w:val="00666655"/>
    <w:rsid w:val="00666DD8"/>
    <w:rsid w:val="00666E9F"/>
    <w:rsid w:val="006705F0"/>
    <w:rsid w:val="00670B5A"/>
    <w:rsid w:val="00670B7C"/>
    <w:rsid w:val="00670E91"/>
    <w:rsid w:val="00671283"/>
    <w:rsid w:val="006726F6"/>
    <w:rsid w:val="0067359D"/>
    <w:rsid w:val="00673B4E"/>
    <w:rsid w:val="00673F38"/>
    <w:rsid w:val="00674477"/>
    <w:rsid w:val="00674A87"/>
    <w:rsid w:val="006765FF"/>
    <w:rsid w:val="0067684C"/>
    <w:rsid w:val="00681497"/>
    <w:rsid w:val="00681BC4"/>
    <w:rsid w:val="00683590"/>
    <w:rsid w:val="00683A98"/>
    <w:rsid w:val="00683C2A"/>
    <w:rsid w:val="0068422A"/>
    <w:rsid w:val="006853A9"/>
    <w:rsid w:val="00685676"/>
    <w:rsid w:val="00685CB5"/>
    <w:rsid w:val="0068764D"/>
    <w:rsid w:val="006906C2"/>
    <w:rsid w:val="00690D77"/>
    <w:rsid w:val="006911E8"/>
    <w:rsid w:val="00693417"/>
    <w:rsid w:val="00693A52"/>
    <w:rsid w:val="00694F02"/>
    <w:rsid w:val="00696285"/>
    <w:rsid w:val="00696702"/>
    <w:rsid w:val="00697D40"/>
    <w:rsid w:val="006A12F1"/>
    <w:rsid w:val="006A131E"/>
    <w:rsid w:val="006A443D"/>
    <w:rsid w:val="006A4BC4"/>
    <w:rsid w:val="006A4D29"/>
    <w:rsid w:val="006A664F"/>
    <w:rsid w:val="006A6838"/>
    <w:rsid w:val="006A6996"/>
    <w:rsid w:val="006A6C31"/>
    <w:rsid w:val="006A7350"/>
    <w:rsid w:val="006A78FD"/>
    <w:rsid w:val="006B007A"/>
    <w:rsid w:val="006B08F3"/>
    <w:rsid w:val="006B178C"/>
    <w:rsid w:val="006B1CA7"/>
    <w:rsid w:val="006B2846"/>
    <w:rsid w:val="006B2F6F"/>
    <w:rsid w:val="006B40DB"/>
    <w:rsid w:val="006B4EF4"/>
    <w:rsid w:val="006B5246"/>
    <w:rsid w:val="006B6209"/>
    <w:rsid w:val="006C09F2"/>
    <w:rsid w:val="006C0A7E"/>
    <w:rsid w:val="006C0EE6"/>
    <w:rsid w:val="006C220E"/>
    <w:rsid w:val="006C366D"/>
    <w:rsid w:val="006C3E60"/>
    <w:rsid w:val="006C4A0A"/>
    <w:rsid w:val="006C5A2B"/>
    <w:rsid w:val="006C5D86"/>
    <w:rsid w:val="006C73D1"/>
    <w:rsid w:val="006C76A0"/>
    <w:rsid w:val="006C7D11"/>
    <w:rsid w:val="006D0082"/>
    <w:rsid w:val="006D059C"/>
    <w:rsid w:val="006D0D08"/>
    <w:rsid w:val="006D1E5C"/>
    <w:rsid w:val="006D20C4"/>
    <w:rsid w:val="006D24B0"/>
    <w:rsid w:val="006D3886"/>
    <w:rsid w:val="006D39AD"/>
    <w:rsid w:val="006D3F83"/>
    <w:rsid w:val="006D5D0B"/>
    <w:rsid w:val="006D610E"/>
    <w:rsid w:val="006D6B98"/>
    <w:rsid w:val="006D6FC7"/>
    <w:rsid w:val="006D7111"/>
    <w:rsid w:val="006D7C8A"/>
    <w:rsid w:val="006E03D9"/>
    <w:rsid w:val="006E0689"/>
    <w:rsid w:val="006E0B67"/>
    <w:rsid w:val="006E0CB0"/>
    <w:rsid w:val="006E0DB9"/>
    <w:rsid w:val="006E208E"/>
    <w:rsid w:val="006E21E4"/>
    <w:rsid w:val="006E3A1C"/>
    <w:rsid w:val="006E46B3"/>
    <w:rsid w:val="006E57F9"/>
    <w:rsid w:val="006E59BA"/>
    <w:rsid w:val="006E6F34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6A4"/>
    <w:rsid w:val="006F77CF"/>
    <w:rsid w:val="006F7ADA"/>
    <w:rsid w:val="007007A2"/>
    <w:rsid w:val="00700BE2"/>
    <w:rsid w:val="0070175E"/>
    <w:rsid w:val="00702276"/>
    <w:rsid w:val="00702820"/>
    <w:rsid w:val="0070283A"/>
    <w:rsid w:val="00703478"/>
    <w:rsid w:val="0070360C"/>
    <w:rsid w:val="00703CB7"/>
    <w:rsid w:val="00703F1B"/>
    <w:rsid w:val="00704938"/>
    <w:rsid w:val="00704E83"/>
    <w:rsid w:val="00705CA0"/>
    <w:rsid w:val="00705FA1"/>
    <w:rsid w:val="007060C9"/>
    <w:rsid w:val="00707064"/>
    <w:rsid w:val="0070794C"/>
    <w:rsid w:val="00707D3A"/>
    <w:rsid w:val="0071066D"/>
    <w:rsid w:val="007125B7"/>
    <w:rsid w:val="00712AA2"/>
    <w:rsid w:val="00712F5A"/>
    <w:rsid w:val="00713136"/>
    <w:rsid w:val="007132D7"/>
    <w:rsid w:val="007136BA"/>
    <w:rsid w:val="0071427D"/>
    <w:rsid w:val="007156C4"/>
    <w:rsid w:val="00715D18"/>
    <w:rsid w:val="007174EE"/>
    <w:rsid w:val="007204FE"/>
    <w:rsid w:val="00720AED"/>
    <w:rsid w:val="00720CE4"/>
    <w:rsid w:val="0072144E"/>
    <w:rsid w:val="00721BB2"/>
    <w:rsid w:val="007237E8"/>
    <w:rsid w:val="00723ECD"/>
    <w:rsid w:val="00726AB8"/>
    <w:rsid w:val="00726B94"/>
    <w:rsid w:val="007277FE"/>
    <w:rsid w:val="007304DD"/>
    <w:rsid w:val="007310F2"/>
    <w:rsid w:val="007316DF"/>
    <w:rsid w:val="007320A6"/>
    <w:rsid w:val="007322B2"/>
    <w:rsid w:val="00732953"/>
    <w:rsid w:val="00732E28"/>
    <w:rsid w:val="00733013"/>
    <w:rsid w:val="00733769"/>
    <w:rsid w:val="00733D85"/>
    <w:rsid w:val="007359D7"/>
    <w:rsid w:val="00735D29"/>
    <w:rsid w:val="007371AA"/>
    <w:rsid w:val="007378BA"/>
    <w:rsid w:val="00741086"/>
    <w:rsid w:val="0074377F"/>
    <w:rsid w:val="00743AC6"/>
    <w:rsid w:val="00744206"/>
    <w:rsid w:val="00744523"/>
    <w:rsid w:val="007464A1"/>
    <w:rsid w:val="00746768"/>
    <w:rsid w:val="007468E1"/>
    <w:rsid w:val="00746DAC"/>
    <w:rsid w:val="00747CA6"/>
    <w:rsid w:val="007503B9"/>
    <w:rsid w:val="007506E8"/>
    <w:rsid w:val="00751355"/>
    <w:rsid w:val="00751853"/>
    <w:rsid w:val="0075286F"/>
    <w:rsid w:val="007538D1"/>
    <w:rsid w:val="00753A02"/>
    <w:rsid w:val="00753F82"/>
    <w:rsid w:val="0075402D"/>
    <w:rsid w:val="00754097"/>
    <w:rsid w:val="007561F2"/>
    <w:rsid w:val="00756D31"/>
    <w:rsid w:val="00761AD4"/>
    <w:rsid w:val="00763B2A"/>
    <w:rsid w:val="007652AA"/>
    <w:rsid w:val="00765492"/>
    <w:rsid w:val="007659A7"/>
    <w:rsid w:val="00766154"/>
    <w:rsid w:val="00766846"/>
    <w:rsid w:val="00767149"/>
    <w:rsid w:val="007678AB"/>
    <w:rsid w:val="007678C0"/>
    <w:rsid w:val="00767C87"/>
    <w:rsid w:val="007700E9"/>
    <w:rsid w:val="0077033F"/>
    <w:rsid w:val="00770C58"/>
    <w:rsid w:val="00771097"/>
    <w:rsid w:val="007716B9"/>
    <w:rsid w:val="007720D4"/>
    <w:rsid w:val="00772207"/>
    <w:rsid w:val="00772EE9"/>
    <w:rsid w:val="007732D1"/>
    <w:rsid w:val="00773A2D"/>
    <w:rsid w:val="00773E86"/>
    <w:rsid w:val="00774029"/>
    <w:rsid w:val="0077471D"/>
    <w:rsid w:val="00774723"/>
    <w:rsid w:val="00774B66"/>
    <w:rsid w:val="00774CBD"/>
    <w:rsid w:val="007750C0"/>
    <w:rsid w:val="00775151"/>
    <w:rsid w:val="007751E2"/>
    <w:rsid w:val="007755FD"/>
    <w:rsid w:val="00776219"/>
    <w:rsid w:val="007764BF"/>
    <w:rsid w:val="00776839"/>
    <w:rsid w:val="007768C7"/>
    <w:rsid w:val="00776B4A"/>
    <w:rsid w:val="00776D40"/>
    <w:rsid w:val="007778F6"/>
    <w:rsid w:val="00777E9A"/>
    <w:rsid w:val="0078030E"/>
    <w:rsid w:val="00780543"/>
    <w:rsid w:val="007806CB"/>
    <w:rsid w:val="00780B3C"/>
    <w:rsid w:val="00781E7F"/>
    <w:rsid w:val="00782390"/>
    <w:rsid w:val="00783003"/>
    <w:rsid w:val="007831B3"/>
    <w:rsid w:val="00783497"/>
    <w:rsid w:val="00783551"/>
    <w:rsid w:val="00783C80"/>
    <w:rsid w:val="007843E5"/>
    <w:rsid w:val="0078572C"/>
    <w:rsid w:val="00785739"/>
    <w:rsid w:val="007867F9"/>
    <w:rsid w:val="00791901"/>
    <w:rsid w:val="007922F8"/>
    <w:rsid w:val="00792CD6"/>
    <w:rsid w:val="007931BA"/>
    <w:rsid w:val="0079442D"/>
    <w:rsid w:val="00794441"/>
    <w:rsid w:val="0079574C"/>
    <w:rsid w:val="00795E88"/>
    <w:rsid w:val="00796155"/>
    <w:rsid w:val="00796522"/>
    <w:rsid w:val="007967BD"/>
    <w:rsid w:val="00796B2F"/>
    <w:rsid w:val="00797D98"/>
    <w:rsid w:val="007A0FCB"/>
    <w:rsid w:val="007A24A8"/>
    <w:rsid w:val="007A255E"/>
    <w:rsid w:val="007A4231"/>
    <w:rsid w:val="007A46F6"/>
    <w:rsid w:val="007A4999"/>
    <w:rsid w:val="007A4CD1"/>
    <w:rsid w:val="007A5329"/>
    <w:rsid w:val="007A5CBC"/>
    <w:rsid w:val="007A76A0"/>
    <w:rsid w:val="007B0476"/>
    <w:rsid w:val="007B1394"/>
    <w:rsid w:val="007B446A"/>
    <w:rsid w:val="007B46C3"/>
    <w:rsid w:val="007B512A"/>
    <w:rsid w:val="007B5537"/>
    <w:rsid w:val="007B5967"/>
    <w:rsid w:val="007B64A1"/>
    <w:rsid w:val="007B6720"/>
    <w:rsid w:val="007B6E49"/>
    <w:rsid w:val="007B744C"/>
    <w:rsid w:val="007B74F1"/>
    <w:rsid w:val="007B7F6A"/>
    <w:rsid w:val="007C0536"/>
    <w:rsid w:val="007C0ACE"/>
    <w:rsid w:val="007C1493"/>
    <w:rsid w:val="007C1ABF"/>
    <w:rsid w:val="007C31E4"/>
    <w:rsid w:val="007C377C"/>
    <w:rsid w:val="007C3A45"/>
    <w:rsid w:val="007C3D26"/>
    <w:rsid w:val="007C4F48"/>
    <w:rsid w:val="007C50C2"/>
    <w:rsid w:val="007C5C0B"/>
    <w:rsid w:val="007C6B55"/>
    <w:rsid w:val="007D10FB"/>
    <w:rsid w:val="007D11BD"/>
    <w:rsid w:val="007D180C"/>
    <w:rsid w:val="007D1F62"/>
    <w:rsid w:val="007D36E2"/>
    <w:rsid w:val="007D36F1"/>
    <w:rsid w:val="007D3E81"/>
    <w:rsid w:val="007D44E8"/>
    <w:rsid w:val="007D4827"/>
    <w:rsid w:val="007D4FB4"/>
    <w:rsid w:val="007D54F5"/>
    <w:rsid w:val="007D59C8"/>
    <w:rsid w:val="007D5F62"/>
    <w:rsid w:val="007D664C"/>
    <w:rsid w:val="007D6BB2"/>
    <w:rsid w:val="007D7072"/>
    <w:rsid w:val="007E06D6"/>
    <w:rsid w:val="007E076D"/>
    <w:rsid w:val="007E0B88"/>
    <w:rsid w:val="007E2488"/>
    <w:rsid w:val="007E2496"/>
    <w:rsid w:val="007E2863"/>
    <w:rsid w:val="007E3B8F"/>
    <w:rsid w:val="007E3D57"/>
    <w:rsid w:val="007E4F61"/>
    <w:rsid w:val="007E6913"/>
    <w:rsid w:val="007E7FB5"/>
    <w:rsid w:val="007E7FB6"/>
    <w:rsid w:val="007F0ACB"/>
    <w:rsid w:val="007F0E6B"/>
    <w:rsid w:val="007F11E8"/>
    <w:rsid w:val="007F12FC"/>
    <w:rsid w:val="007F1803"/>
    <w:rsid w:val="007F2759"/>
    <w:rsid w:val="007F2EE7"/>
    <w:rsid w:val="007F461C"/>
    <w:rsid w:val="007F4AF4"/>
    <w:rsid w:val="007F4E74"/>
    <w:rsid w:val="007F5ABC"/>
    <w:rsid w:val="007F749D"/>
    <w:rsid w:val="007F750E"/>
    <w:rsid w:val="007F7A8D"/>
    <w:rsid w:val="007F7ACC"/>
    <w:rsid w:val="007F7C13"/>
    <w:rsid w:val="00801B02"/>
    <w:rsid w:val="00802392"/>
    <w:rsid w:val="008040F8"/>
    <w:rsid w:val="00804A7D"/>
    <w:rsid w:val="00805B0B"/>
    <w:rsid w:val="008065A8"/>
    <w:rsid w:val="0080666C"/>
    <w:rsid w:val="0080668E"/>
    <w:rsid w:val="008079CD"/>
    <w:rsid w:val="00807E69"/>
    <w:rsid w:val="00810414"/>
    <w:rsid w:val="00811715"/>
    <w:rsid w:val="00811EB2"/>
    <w:rsid w:val="008138AA"/>
    <w:rsid w:val="00814156"/>
    <w:rsid w:val="00814400"/>
    <w:rsid w:val="00814880"/>
    <w:rsid w:val="00814DF1"/>
    <w:rsid w:val="008200A5"/>
    <w:rsid w:val="00822F59"/>
    <w:rsid w:val="0082326C"/>
    <w:rsid w:val="008236A1"/>
    <w:rsid w:val="0082488C"/>
    <w:rsid w:val="008255ED"/>
    <w:rsid w:val="00826975"/>
    <w:rsid w:val="00827178"/>
    <w:rsid w:val="00827BE8"/>
    <w:rsid w:val="0083056C"/>
    <w:rsid w:val="008316E1"/>
    <w:rsid w:val="0083245A"/>
    <w:rsid w:val="00832EE8"/>
    <w:rsid w:val="00833076"/>
    <w:rsid w:val="008341DD"/>
    <w:rsid w:val="00835204"/>
    <w:rsid w:val="0083568C"/>
    <w:rsid w:val="0083606D"/>
    <w:rsid w:val="00836974"/>
    <w:rsid w:val="00837E09"/>
    <w:rsid w:val="00837EEB"/>
    <w:rsid w:val="00841FFA"/>
    <w:rsid w:val="008421D3"/>
    <w:rsid w:val="00842F5B"/>
    <w:rsid w:val="00843B67"/>
    <w:rsid w:val="00843DA9"/>
    <w:rsid w:val="00844003"/>
    <w:rsid w:val="0084422A"/>
    <w:rsid w:val="00844F10"/>
    <w:rsid w:val="00847222"/>
    <w:rsid w:val="00847343"/>
    <w:rsid w:val="008505A5"/>
    <w:rsid w:val="00850DCF"/>
    <w:rsid w:val="00851E48"/>
    <w:rsid w:val="008525BE"/>
    <w:rsid w:val="008537FC"/>
    <w:rsid w:val="00855734"/>
    <w:rsid w:val="0085573A"/>
    <w:rsid w:val="00855B68"/>
    <w:rsid w:val="0085631C"/>
    <w:rsid w:val="0085641C"/>
    <w:rsid w:val="00856DED"/>
    <w:rsid w:val="008639DB"/>
    <w:rsid w:val="00865A6D"/>
    <w:rsid w:val="00865C78"/>
    <w:rsid w:val="00867124"/>
    <w:rsid w:val="0086790E"/>
    <w:rsid w:val="00867BDF"/>
    <w:rsid w:val="008706CE"/>
    <w:rsid w:val="00872C69"/>
    <w:rsid w:val="00873AA0"/>
    <w:rsid w:val="00874E26"/>
    <w:rsid w:val="00874F31"/>
    <w:rsid w:val="00875A60"/>
    <w:rsid w:val="00875DC6"/>
    <w:rsid w:val="00880327"/>
    <w:rsid w:val="008809A6"/>
    <w:rsid w:val="0088193D"/>
    <w:rsid w:val="00881BC8"/>
    <w:rsid w:val="008826AC"/>
    <w:rsid w:val="008838A3"/>
    <w:rsid w:val="00884DB8"/>
    <w:rsid w:val="00884E52"/>
    <w:rsid w:val="008851E6"/>
    <w:rsid w:val="00885747"/>
    <w:rsid w:val="00885DE7"/>
    <w:rsid w:val="008860B9"/>
    <w:rsid w:val="00886506"/>
    <w:rsid w:val="0089055A"/>
    <w:rsid w:val="00890994"/>
    <w:rsid w:val="00890B09"/>
    <w:rsid w:val="00890C7C"/>
    <w:rsid w:val="00890F8C"/>
    <w:rsid w:val="00891945"/>
    <w:rsid w:val="0089226C"/>
    <w:rsid w:val="008922C2"/>
    <w:rsid w:val="00892701"/>
    <w:rsid w:val="008946B7"/>
    <w:rsid w:val="008952AD"/>
    <w:rsid w:val="00895A97"/>
    <w:rsid w:val="00897192"/>
    <w:rsid w:val="00897872"/>
    <w:rsid w:val="00897B57"/>
    <w:rsid w:val="008A0411"/>
    <w:rsid w:val="008A07B6"/>
    <w:rsid w:val="008A1277"/>
    <w:rsid w:val="008A4B74"/>
    <w:rsid w:val="008A4F80"/>
    <w:rsid w:val="008A58C6"/>
    <w:rsid w:val="008A60C1"/>
    <w:rsid w:val="008A6681"/>
    <w:rsid w:val="008A687E"/>
    <w:rsid w:val="008A6A6E"/>
    <w:rsid w:val="008A6E23"/>
    <w:rsid w:val="008A701C"/>
    <w:rsid w:val="008A7C51"/>
    <w:rsid w:val="008B03C4"/>
    <w:rsid w:val="008B1A4E"/>
    <w:rsid w:val="008B2872"/>
    <w:rsid w:val="008B291E"/>
    <w:rsid w:val="008B3402"/>
    <w:rsid w:val="008B3BAE"/>
    <w:rsid w:val="008B4036"/>
    <w:rsid w:val="008B751B"/>
    <w:rsid w:val="008B7E25"/>
    <w:rsid w:val="008C0CFF"/>
    <w:rsid w:val="008C1523"/>
    <w:rsid w:val="008C1E98"/>
    <w:rsid w:val="008C2871"/>
    <w:rsid w:val="008C320D"/>
    <w:rsid w:val="008C3BD5"/>
    <w:rsid w:val="008C446A"/>
    <w:rsid w:val="008C53F3"/>
    <w:rsid w:val="008C585F"/>
    <w:rsid w:val="008C648B"/>
    <w:rsid w:val="008C6F5A"/>
    <w:rsid w:val="008C7645"/>
    <w:rsid w:val="008C7D0D"/>
    <w:rsid w:val="008D0901"/>
    <w:rsid w:val="008D1335"/>
    <w:rsid w:val="008D1CC6"/>
    <w:rsid w:val="008D2578"/>
    <w:rsid w:val="008D26FD"/>
    <w:rsid w:val="008D2C81"/>
    <w:rsid w:val="008D2FEC"/>
    <w:rsid w:val="008D508C"/>
    <w:rsid w:val="008D54BC"/>
    <w:rsid w:val="008D54D3"/>
    <w:rsid w:val="008D5FF6"/>
    <w:rsid w:val="008D60F7"/>
    <w:rsid w:val="008D62F9"/>
    <w:rsid w:val="008D665E"/>
    <w:rsid w:val="008D6B8C"/>
    <w:rsid w:val="008E017B"/>
    <w:rsid w:val="008E01F5"/>
    <w:rsid w:val="008E0711"/>
    <w:rsid w:val="008E0875"/>
    <w:rsid w:val="008E0C42"/>
    <w:rsid w:val="008E120E"/>
    <w:rsid w:val="008E317F"/>
    <w:rsid w:val="008E365C"/>
    <w:rsid w:val="008E3B51"/>
    <w:rsid w:val="008E48DB"/>
    <w:rsid w:val="008E5CF9"/>
    <w:rsid w:val="008E685F"/>
    <w:rsid w:val="008E726F"/>
    <w:rsid w:val="008E79CD"/>
    <w:rsid w:val="008E7DBA"/>
    <w:rsid w:val="008F0B39"/>
    <w:rsid w:val="008F1DD5"/>
    <w:rsid w:val="008F1E18"/>
    <w:rsid w:val="008F2B18"/>
    <w:rsid w:val="008F2E09"/>
    <w:rsid w:val="008F2E96"/>
    <w:rsid w:val="008F316F"/>
    <w:rsid w:val="008F3493"/>
    <w:rsid w:val="008F3893"/>
    <w:rsid w:val="008F3C0D"/>
    <w:rsid w:val="008F4441"/>
    <w:rsid w:val="008F4484"/>
    <w:rsid w:val="008F5B85"/>
    <w:rsid w:val="008F77B1"/>
    <w:rsid w:val="008F797E"/>
    <w:rsid w:val="008F7CD0"/>
    <w:rsid w:val="00900ECE"/>
    <w:rsid w:val="009029D6"/>
    <w:rsid w:val="00902B32"/>
    <w:rsid w:val="00902CA7"/>
    <w:rsid w:val="00902FED"/>
    <w:rsid w:val="009031F0"/>
    <w:rsid w:val="009035C5"/>
    <w:rsid w:val="00903A4D"/>
    <w:rsid w:val="00904758"/>
    <w:rsid w:val="00904E9C"/>
    <w:rsid w:val="009051C8"/>
    <w:rsid w:val="00905409"/>
    <w:rsid w:val="009054EB"/>
    <w:rsid w:val="009056CC"/>
    <w:rsid w:val="00905879"/>
    <w:rsid w:val="00905B1B"/>
    <w:rsid w:val="00906FB3"/>
    <w:rsid w:val="0090710A"/>
    <w:rsid w:val="00910004"/>
    <w:rsid w:val="00910F69"/>
    <w:rsid w:val="009118A8"/>
    <w:rsid w:val="00911A2B"/>
    <w:rsid w:val="009135AE"/>
    <w:rsid w:val="0091539A"/>
    <w:rsid w:val="00916611"/>
    <w:rsid w:val="009173E2"/>
    <w:rsid w:val="0091792E"/>
    <w:rsid w:val="00920974"/>
    <w:rsid w:val="00920B0F"/>
    <w:rsid w:val="009222D0"/>
    <w:rsid w:val="00922D7C"/>
    <w:rsid w:val="009239BB"/>
    <w:rsid w:val="009240DB"/>
    <w:rsid w:val="0092516E"/>
    <w:rsid w:val="00926114"/>
    <w:rsid w:val="00926CF7"/>
    <w:rsid w:val="00927857"/>
    <w:rsid w:val="00930A83"/>
    <w:rsid w:val="00931E63"/>
    <w:rsid w:val="00932114"/>
    <w:rsid w:val="00932AE1"/>
    <w:rsid w:val="00933D96"/>
    <w:rsid w:val="009345CA"/>
    <w:rsid w:val="00934889"/>
    <w:rsid w:val="00935166"/>
    <w:rsid w:val="00935487"/>
    <w:rsid w:val="0093654F"/>
    <w:rsid w:val="00936928"/>
    <w:rsid w:val="0093757B"/>
    <w:rsid w:val="00937F89"/>
    <w:rsid w:val="0094074A"/>
    <w:rsid w:val="00941939"/>
    <w:rsid w:val="009421CA"/>
    <w:rsid w:val="00942A26"/>
    <w:rsid w:val="00942B40"/>
    <w:rsid w:val="00942DAE"/>
    <w:rsid w:val="00942E79"/>
    <w:rsid w:val="009433E5"/>
    <w:rsid w:val="00943AAA"/>
    <w:rsid w:val="009440A5"/>
    <w:rsid w:val="00946A28"/>
    <w:rsid w:val="00946C4F"/>
    <w:rsid w:val="00947722"/>
    <w:rsid w:val="00950BB4"/>
    <w:rsid w:val="00951CDA"/>
    <w:rsid w:val="00952DFC"/>
    <w:rsid w:val="009532B9"/>
    <w:rsid w:val="00954A16"/>
    <w:rsid w:val="00955348"/>
    <w:rsid w:val="00955764"/>
    <w:rsid w:val="00955911"/>
    <w:rsid w:val="00955C83"/>
    <w:rsid w:val="00955EC7"/>
    <w:rsid w:val="009568A6"/>
    <w:rsid w:val="00956F3A"/>
    <w:rsid w:val="00961063"/>
    <w:rsid w:val="009612A1"/>
    <w:rsid w:val="00961D71"/>
    <w:rsid w:val="00961DEE"/>
    <w:rsid w:val="00964DEA"/>
    <w:rsid w:val="00966E9C"/>
    <w:rsid w:val="00967109"/>
    <w:rsid w:val="00967BBC"/>
    <w:rsid w:val="009730B0"/>
    <w:rsid w:val="00973E00"/>
    <w:rsid w:val="00974045"/>
    <w:rsid w:val="009741E9"/>
    <w:rsid w:val="0097454C"/>
    <w:rsid w:val="00974677"/>
    <w:rsid w:val="00974794"/>
    <w:rsid w:val="009749F3"/>
    <w:rsid w:val="00974FA3"/>
    <w:rsid w:val="00975330"/>
    <w:rsid w:val="00975E6F"/>
    <w:rsid w:val="00980067"/>
    <w:rsid w:val="00981129"/>
    <w:rsid w:val="00981B7A"/>
    <w:rsid w:val="00982B90"/>
    <w:rsid w:val="00983665"/>
    <w:rsid w:val="00987F4F"/>
    <w:rsid w:val="00990A84"/>
    <w:rsid w:val="0099101A"/>
    <w:rsid w:val="00991380"/>
    <w:rsid w:val="00992F7D"/>
    <w:rsid w:val="009930E6"/>
    <w:rsid w:val="0099326B"/>
    <w:rsid w:val="009935B7"/>
    <w:rsid w:val="00993D34"/>
    <w:rsid w:val="0099570D"/>
    <w:rsid w:val="00996756"/>
    <w:rsid w:val="00997584"/>
    <w:rsid w:val="00997F4A"/>
    <w:rsid w:val="009A0A72"/>
    <w:rsid w:val="009A1557"/>
    <w:rsid w:val="009A184B"/>
    <w:rsid w:val="009A1CFA"/>
    <w:rsid w:val="009A265A"/>
    <w:rsid w:val="009A5309"/>
    <w:rsid w:val="009A5ACC"/>
    <w:rsid w:val="009A5C52"/>
    <w:rsid w:val="009A5CEE"/>
    <w:rsid w:val="009A676C"/>
    <w:rsid w:val="009A722D"/>
    <w:rsid w:val="009A7356"/>
    <w:rsid w:val="009B0CB8"/>
    <w:rsid w:val="009B1170"/>
    <w:rsid w:val="009B18ED"/>
    <w:rsid w:val="009B2BFE"/>
    <w:rsid w:val="009B3419"/>
    <w:rsid w:val="009B350B"/>
    <w:rsid w:val="009B3D69"/>
    <w:rsid w:val="009B5128"/>
    <w:rsid w:val="009B6FA1"/>
    <w:rsid w:val="009B773B"/>
    <w:rsid w:val="009C1010"/>
    <w:rsid w:val="009C3424"/>
    <w:rsid w:val="009C387A"/>
    <w:rsid w:val="009C3C1E"/>
    <w:rsid w:val="009C3F6D"/>
    <w:rsid w:val="009C4C7C"/>
    <w:rsid w:val="009C4FD9"/>
    <w:rsid w:val="009C5FA0"/>
    <w:rsid w:val="009C6187"/>
    <w:rsid w:val="009C7551"/>
    <w:rsid w:val="009D0574"/>
    <w:rsid w:val="009D0B52"/>
    <w:rsid w:val="009D1177"/>
    <w:rsid w:val="009D119A"/>
    <w:rsid w:val="009D2711"/>
    <w:rsid w:val="009D2869"/>
    <w:rsid w:val="009D3199"/>
    <w:rsid w:val="009D322C"/>
    <w:rsid w:val="009D4386"/>
    <w:rsid w:val="009D4D1B"/>
    <w:rsid w:val="009D6026"/>
    <w:rsid w:val="009D63F9"/>
    <w:rsid w:val="009D69DE"/>
    <w:rsid w:val="009D7893"/>
    <w:rsid w:val="009E0D45"/>
    <w:rsid w:val="009E15D3"/>
    <w:rsid w:val="009E1821"/>
    <w:rsid w:val="009E199D"/>
    <w:rsid w:val="009E2A13"/>
    <w:rsid w:val="009E3A1A"/>
    <w:rsid w:val="009E40F2"/>
    <w:rsid w:val="009E43FA"/>
    <w:rsid w:val="009E50B3"/>
    <w:rsid w:val="009E5207"/>
    <w:rsid w:val="009E6BC6"/>
    <w:rsid w:val="009E6DC2"/>
    <w:rsid w:val="009E7377"/>
    <w:rsid w:val="009E79AF"/>
    <w:rsid w:val="009F2E1A"/>
    <w:rsid w:val="009F458D"/>
    <w:rsid w:val="009F5C3D"/>
    <w:rsid w:val="009F6450"/>
    <w:rsid w:val="009F6FB7"/>
    <w:rsid w:val="00A007DD"/>
    <w:rsid w:val="00A010CE"/>
    <w:rsid w:val="00A03496"/>
    <w:rsid w:val="00A043E9"/>
    <w:rsid w:val="00A0622B"/>
    <w:rsid w:val="00A06BFC"/>
    <w:rsid w:val="00A0717A"/>
    <w:rsid w:val="00A078E3"/>
    <w:rsid w:val="00A07ACA"/>
    <w:rsid w:val="00A10593"/>
    <w:rsid w:val="00A10749"/>
    <w:rsid w:val="00A11DA6"/>
    <w:rsid w:val="00A13058"/>
    <w:rsid w:val="00A131FE"/>
    <w:rsid w:val="00A142CE"/>
    <w:rsid w:val="00A15E1F"/>
    <w:rsid w:val="00A16333"/>
    <w:rsid w:val="00A16A4C"/>
    <w:rsid w:val="00A16BB3"/>
    <w:rsid w:val="00A21B43"/>
    <w:rsid w:val="00A21CAD"/>
    <w:rsid w:val="00A21FB9"/>
    <w:rsid w:val="00A22E52"/>
    <w:rsid w:val="00A23557"/>
    <w:rsid w:val="00A243EE"/>
    <w:rsid w:val="00A262DA"/>
    <w:rsid w:val="00A2699F"/>
    <w:rsid w:val="00A26A1E"/>
    <w:rsid w:val="00A26CF4"/>
    <w:rsid w:val="00A26DE2"/>
    <w:rsid w:val="00A272F3"/>
    <w:rsid w:val="00A2785C"/>
    <w:rsid w:val="00A30656"/>
    <w:rsid w:val="00A3088A"/>
    <w:rsid w:val="00A30CA8"/>
    <w:rsid w:val="00A3132C"/>
    <w:rsid w:val="00A3180A"/>
    <w:rsid w:val="00A31AC6"/>
    <w:rsid w:val="00A33D68"/>
    <w:rsid w:val="00A342F5"/>
    <w:rsid w:val="00A34915"/>
    <w:rsid w:val="00A36038"/>
    <w:rsid w:val="00A36EF0"/>
    <w:rsid w:val="00A3729B"/>
    <w:rsid w:val="00A376FA"/>
    <w:rsid w:val="00A402CF"/>
    <w:rsid w:val="00A40FC0"/>
    <w:rsid w:val="00A413AC"/>
    <w:rsid w:val="00A43655"/>
    <w:rsid w:val="00A4419F"/>
    <w:rsid w:val="00A4422C"/>
    <w:rsid w:val="00A44325"/>
    <w:rsid w:val="00A44685"/>
    <w:rsid w:val="00A44889"/>
    <w:rsid w:val="00A45996"/>
    <w:rsid w:val="00A46784"/>
    <w:rsid w:val="00A476E7"/>
    <w:rsid w:val="00A47E70"/>
    <w:rsid w:val="00A507A1"/>
    <w:rsid w:val="00A5105C"/>
    <w:rsid w:val="00A52847"/>
    <w:rsid w:val="00A52C00"/>
    <w:rsid w:val="00A55128"/>
    <w:rsid w:val="00A55835"/>
    <w:rsid w:val="00A570EF"/>
    <w:rsid w:val="00A6094B"/>
    <w:rsid w:val="00A61D78"/>
    <w:rsid w:val="00A62B37"/>
    <w:rsid w:val="00A632EB"/>
    <w:rsid w:val="00A638C7"/>
    <w:rsid w:val="00A63C72"/>
    <w:rsid w:val="00A648E9"/>
    <w:rsid w:val="00A64F6B"/>
    <w:rsid w:val="00A671CE"/>
    <w:rsid w:val="00A677DD"/>
    <w:rsid w:val="00A71FE2"/>
    <w:rsid w:val="00A7250A"/>
    <w:rsid w:val="00A725DB"/>
    <w:rsid w:val="00A72B2D"/>
    <w:rsid w:val="00A72DE1"/>
    <w:rsid w:val="00A730E8"/>
    <w:rsid w:val="00A7363F"/>
    <w:rsid w:val="00A73BFE"/>
    <w:rsid w:val="00A740DE"/>
    <w:rsid w:val="00A7613D"/>
    <w:rsid w:val="00A7640E"/>
    <w:rsid w:val="00A7650D"/>
    <w:rsid w:val="00A766B8"/>
    <w:rsid w:val="00A76980"/>
    <w:rsid w:val="00A800C7"/>
    <w:rsid w:val="00A8014D"/>
    <w:rsid w:val="00A81887"/>
    <w:rsid w:val="00A81C95"/>
    <w:rsid w:val="00A8205B"/>
    <w:rsid w:val="00A8255B"/>
    <w:rsid w:val="00A82733"/>
    <w:rsid w:val="00A82824"/>
    <w:rsid w:val="00A83254"/>
    <w:rsid w:val="00A83501"/>
    <w:rsid w:val="00A83E7D"/>
    <w:rsid w:val="00A83ED4"/>
    <w:rsid w:val="00A863EE"/>
    <w:rsid w:val="00A869DE"/>
    <w:rsid w:val="00A879FD"/>
    <w:rsid w:val="00A90E9C"/>
    <w:rsid w:val="00A90F4F"/>
    <w:rsid w:val="00A928E5"/>
    <w:rsid w:val="00A93204"/>
    <w:rsid w:val="00A934D0"/>
    <w:rsid w:val="00A93DA2"/>
    <w:rsid w:val="00A94392"/>
    <w:rsid w:val="00A95754"/>
    <w:rsid w:val="00A95F98"/>
    <w:rsid w:val="00A9721B"/>
    <w:rsid w:val="00A9775D"/>
    <w:rsid w:val="00A97BF1"/>
    <w:rsid w:val="00AA019B"/>
    <w:rsid w:val="00AA2EC0"/>
    <w:rsid w:val="00AA2FA4"/>
    <w:rsid w:val="00AA3A7F"/>
    <w:rsid w:val="00AA3EE7"/>
    <w:rsid w:val="00AA486C"/>
    <w:rsid w:val="00AA4A29"/>
    <w:rsid w:val="00AA4C5E"/>
    <w:rsid w:val="00AA73DA"/>
    <w:rsid w:val="00AA7DFA"/>
    <w:rsid w:val="00AB057B"/>
    <w:rsid w:val="00AB2179"/>
    <w:rsid w:val="00AB3629"/>
    <w:rsid w:val="00AB37CE"/>
    <w:rsid w:val="00AB4399"/>
    <w:rsid w:val="00AB4891"/>
    <w:rsid w:val="00AB502E"/>
    <w:rsid w:val="00AB6B5C"/>
    <w:rsid w:val="00AC2B26"/>
    <w:rsid w:val="00AC2ED6"/>
    <w:rsid w:val="00AC32AC"/>
    <w:rsid w:val="00AC4067"/>
    <w:rsid w:val="00AC579F"/>
    <w:rsid w:val="00AC6137"/>
    <w:rsid w:val="00AC6156"/>
    <w:rsid w:val="00AC6556"/>
    <w:rsid w:val="00AD0483"/>
    <w:rsid w:val="00AD0624"/>
    <w:rsid w:val="00AD1841"/>
    <w:rsid w:val="00AD1DB6"/>
    <w:rsid w:val="00AD3B6A"/>
    <w:rsid w:val="00AD44F1"/>
    <w:rsid w:val="00AD482F"/>
    <w:rsid w:val="00AD530D"/>
    <w:rsid w:val="00AE0052"/>
    <w:rsid w:val="00AE0D79"/>
    <w:rsid w:val="00AE1195"/>
    <w:rsid w:val="00AE20D4"/>
    <w:rsid w:val="00AE2CC3"/>
    <w:rsid w:val="00AE2DDF"/>
    <w:rsid w:val="00AE30CF"/>
    <w:rsid w:val="00AE33D6"/>
    <w:rsid w:val="00AE4202"/>
    <w:rsid w:val="00AE4E28"/>
    <w:rsid w:val="00AE5600"/>
    <w:rsid w:val="00AE6F49"/>
    <w:rsid w:val="00AE7EA7"/>
    <w:rsid w:val="00AF0536"/>
    <w:rsid w:val="00AF0618"/>
    <w:rsid w:val="00AF061E"/>
    <w:rsid w:val="00AF0F96"/>
    <w:rsid w:val="00AF1890"/>
    <w:rsid w:val="00AF1DE9"/>
    <w:rsid w:val="00AF2DCC"/>
    <w:rsid w:val="00AF3473"/>
    <w:rsid w:val="00AF45CD"/>
    <w:rsid w:val="00AF4A07"/>
    <w:rsid w:val="00AF4C4E"/>
    <w:rsid w:val="00AF4E18"/>
    <w:rsid w:val="00AF7515"/>
    <w:rsid w:val="00B00341"/>
    <w:rsid w:val="00B010E3"/>
    <w:rsid w:val="00B01440"/>
    <w:rsid w:val="00B026B4"/>
    <w:rsid w:val="00B039EC"/>
    <w:rsid w:val="00B05534"/>
    <w:rsid w:val="00B066C8"/>
    <w:rsid w:val="00B075E1"/>
    <w:rsid w:val="00B07ABB"/>
    <w:rsid w:val="00B07FFB"/>
    <w:rsid w:val="00B12191"/>
    <w:rsid w:val="00B13226"/>
    <w:rsid w:val="00B134CB"/>
    <w:rsid w:val="00B13CBD"/>
    <w:rsid w:val="00B13E5C"/>
    <w:rsid w:val="00B140DB"/>
    <w:rsid w:val="00B15481"/>
    <w:rsid w:val="00B15698"/>
    <w:rsid w:val="00B15ABB"/>
    <w:rsid w:val="00B15B9E"/>
    <w:rsid w:val="00B16A7A"/>
    <w:rsid w:val="00B16FD7"/>
    <w:rsid w:val="00B174FB"/>
    <w:rsid w:val="00B17729"/>
    <w:rsid w:val="00B177F8"/>
    <w:rsid w:val="00B178FE"/>
    <w:rsid w:val="00B17FD1"/>
    <w:rsid w:val="00B21279"/>
    <w:rsid w:val="00B21E5B"/>
    <w:rsid w:val="00B2333A"/>
    <w:rsid w:val="00B235F4"/>
    <w:rsid w:val="00B23A58"/>
    <w:rsid w:val="00B248DC"/>
    <w:rsid w:val="00B25825"/>
    <w:rsid w:val="00B26195"/>
    <w:rsid w:val="00B27C79"/>
    <w:rsid w:val="00B27E2B"/>
    <w:rsid w:val="00B27F94"/>
    <w:rsid w:val="00B30A27"/>
    <w:rsid w:val="00B30D09"/>
    <w:rsid w:val="00B3146D"/>
    <w:rsid w:val="00B31E2B"/>
    <w:rsid w:val="00B31ED2"/>
    <w:rsid w:val="00B3360C"/>
    <w:rsid w:val="00B343CE"/>
    <w:rsid w:val="00B347E8"/>
    <w:rsid w:val="00B34A43"/>
    <w:rsid w:val="00B34FB1"/>
    <w:rsid w:val="00B35CC0"/>
    <w:rsid w:val="00B37A00"/>
    <w:rsid w:val="00B4029E"/>
    <w:rsid w:val="00B40BA4"/>
    <w:rsid w:val="00B41217"/>
    <w:rsid w:val="00B41569"/>
    <w:rsid w:val="00B41832"/>
    <w:rsid w:val="00B42D10"/>
    <w:rsid w:val="00B43F81"/>
    <w:rsid w:val="00B44656"/>
    <w:rsid w:val="00B45A16"/>
    <w:rsid w:val="00B47C0A"/>
    <w:rsid w:val="00B50132"/>
    <w:rsid w:val="00B50621"/>
    <w:rsid w:val="00B50707"/>
    <w:rsid w:val="00B5208B"/>
    <w:rsid w:val="00B52657"/>
    <w:rsid w:val="00B52B4D"/>
    <w:rsid w:val="00B52D23"/>
    <w:rsid w:val="00B5303D"/>
    <w:rsid w:val="00B53817"/>
    <w:rsid w:val="00B53942"/>
    <w:rsid w:val="00B54CF3"/>
    <w:rsid w:val="00B55129"/>
    <w:rsid w:val="00B557B2"/>
    <w:rsid w:val="00B55E48"/>
    <w:rsid w:val="00B6023C"/>
    <w:rsid w:val="00B60332"/>
    <w:rsid w:val="00B614F8"/>
    <w:rsid w:val="00B619BE"/>
    <w:rsid w:val="00B61FEB"/>
    <w:rsid w:val="00B625C5"/>
    <w:rsid w:val="00B62E3F"/>
    <w:rsid w:val="00B632A4"/>
    <w:rsid w:val="00B6401E"/>
    <w:rsid w:val="00B64038"/>
    <w:rsid w:val="00B642D5"/>
    <w:rsid w:val="00B64330"/>
    <w:rsid w:val="00B65EF1"/>
    <w:rsid w:val="00B667C5"/>
    <w:rsid w:val="00B67E51"/>
    <w:rsid w:val="00B67FC0"/>
    <w:rsid w:val="00B704CB"/>
    <w:rsid w:val="00B705D1"/>
    <w:rsid w:val="00B718B2"/>
    <w:rsid w:val="00B71989"/>
    <w:rsid w:val="00B71F0A"/>
    <w:rsid w:val="00B7221F"/>
    <w:rsid w:val="00B7529A"/>
    <w:rsid w:val="00B75A4C"/>
    <w:rsid w:val="00B7747B"/>
    <w:rsid w:val="00B77537"/>
    <w:rsid w:val="00B77F3E"/>
    <w:rsid w:val="00B8063A"/>
    <w:rsid w:val="00B808CE"/>
    <w:rsid w:val="00B80FF9"/>
    <w:rsid w:val="00B8244B"/>
    <w:rsid w:val="00B82661"/>
    <w:rsid w:val="00B82E23"/>
    <w:rsid w:val="00B83706"/>
    <w:rsid w:val="00B83BAA"/>
    <w:rsid w:val="00B83BC7"/>
    <w:rsid w:val="00B83F14"/>
    <w:rsid w:val="00B84852"/>
    <w:rsid w:val="00B84A6E"/>
    <w:rsid w:val="00B86576"/>
    <w:rsid w:val="00B86942"/>
    <w:rsid w:val="00B87873"/>
    <w:rsid w:val="00B90FD9"/>
    <w:rsid w:val="00B92965"/>
    <w:rsid w:val="00B93D8B"/>
    <w:rsid w:val="00B954C7"/>
    <w:rsid w:val="00B95FD0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676"/>
    <w:rsid w:val="00BA46F4"/>
    <w:rsid w:val="00BA4A56"/>
    <w:rsid w:val="00BA4FB5"/>
    <w:rsid w:val="00BA6D64"/>
    <w:rsid w:val="00BB247E"/>
    <w:rsid w:val="00BB399B"/>
    <w:rsid w:val="00BB3A3C"/>
    <w:rsid w:val="00BB41AE"/>
    <w:rsid w:val="00BB47D7"/>
    <w:rsid w:val="00BB4CBA"/>
    <w:rsid w:val="00BB5613"/>
    <w:rsid w:val="00BB6430"/>
    <w:rsid w:val="00BB6A53"/>
    <w:rsid w:val="00BB6B31"/>
    <w:rsid w:val="00BC15A4"/>
    <w:rsid w:val="00BC247A"/>
    <w:rsid w:val="00BC2D7F"/>
    <w:rsid w:val="00BC35B5"/>
    <w:rsid w:val="00BC39FF"/>
    <w:rsid w:val="00BC4269"/>
    <w:rsid w:val="00BC5846"/>
    <w:rsid w:val="00BC5AC5"/>
    <w:rsid w:val="00BC6C4E"/>
    <w:rsid w:val="00BC7455"/>
    <w:rsid w:val="00BC7BC8"/>
    <w:rsid w:val="00BD0A5D"/>
    <w:rsid w:val="00BD0E0B"/>
    <w:rsid w:val="00BD241A"/>
    <w:rsid w:val="00BD279D"/>
    <w:rsid w:val="00BD36FB"/>
    <w:rsid w:val="00BD4B47"/>
    <w:rsid w:val="00BD5AE8"/>
    <w:rsid w:val="00BD5E3C"/>
    <w:rsid w:val="00BD64F8"/>
    <w:rsid w:val="00BE0FD3"/>
    <w:rsid w:val="00BE1993"/>
    <w:rsid w:val="00BE2577"/>
    <w:rsid w:val="00BE2598"/>
    <w:rsid w:val="00BE2DAB"/>
    <w:rsid w:val="00BE3BC5"/>
    <w:rsid w:val="00BE3BE3"/>
    <w:rsid w:val="00BE4185"/>
    <w:rsid w:val="00BE50CD"/>
    <w:rsid w:val="00BE52BB"/>
    <w:rsid w:val="00BE570B"/>
    <w:rsid w:val="00BE5E26"/>
    <w:rsid w:val="00BE62D6"/>
    <w:rsid w:val="00BE698C"/>
    <w:rsid w:val="00BE6B0C"/>
    <w:rsid w:val="00BE6BB2"/>
    <w:rsid w:val="00BE6E5B"/>
    <w:rsid w:val="00BE77A9"/>
    <w:rsid w:val="00BE789D"/>
    <w:rsid w:val="00BF16A6"/>
    <w:rsid w:val="00BF21C3"/>
    <w:rsid w:val="00BF2782"/>
    <w:rsid w:val="00BF27E1"/>
    <w:rsid w:val="00BF3830"/>
    <w:rsid w:val="00BF394D"/>
    <w:rsid w:val="00BF3A83"/>
    <w:rsid w:val="00BF6172"/>
    <w:rsid w:val="00BF639F"/>
    <w:rsid w:val="00C00322"/>
    <w:rsid w:val="00C0058C"/>
    <w:rsid w:val="00C01AD8"/>
    <w:rsid w:val="00C01D06"/>
    <w:rsid w:val="00C01EEF"/>
    <w:rsid w:val="00C029FA"/>
    <w:rsid w:val="00C0346B"/>
    <w:rsid w:val="00C04139"/>
    <w:rsid w:val="00C042AF"/>
    <w:rsid w:val="00C05BF0"/>
    <w:rsid w:val="00C05D77"/>
    <w:rsid w:val="00C06126"/>
    <w:rsid w:val="00C06141"/>
    <w:rsid w:val="00C06C41"/>
    <w:rsid w:val="00C075F9"/>
    <w:rsid w:val="00C11121"/>
    <w:rsid w:val="00C11712"/>
    <w:rsid w:val="00C138D6"/>
    <w:rsid w:val="00C168C6"/>
    <w:rsid w:val="00C16A56"/>
    <w:rsid w:val="00C17D9F"/>
    <w:rsid w:val="00C20182"/>
    <w:rsid w:val="00C20F4E"/>
    <w:rsid w:val="00C2412B"/>
    <w:rsid w:val="00C24160"/>
    <w:rsid w:val="00C2448E"/>
    <w:rsid w:val="00C24E1D"/>
    <w:rsid w:val="00C26A11"/>
    <w:rsid w:val="00C271B7"/>
    <w:rsid w:val="00C27766"/>
    <w:rsid w:val="00C322F9"/>
    <w:rsid w:val="00C33600"/>
    <w:rsid w:val="00C336C5"/>
    <w:rsid w:val="00C34067"/>
    <w:rsid w:val="00C344DF"/>
    <w:rsid w:val="00C345C3"/>
    <w:rsid w:val="00C346AB"/>
    <w:rsid w:val="00C34702"/>
    <w:rsid w:val="00C34C5D"/>
    <w:rsid w:val="00C351D1"/>
    <w:rsid w:val="00C363A3"/>
    <w:rsid w:val="00C364FB"/>
    <w:rsid w:val="00C367B1"/>
    <w:rsid w:val="00C36ECD"/>
    <w:rsid w:val="00C37A62"/>
    <w:rsid w:val="00C402BB"/>
    <w:rsid w:val="00C41BB7"/>
    <w:rsid w:val="00C42955"/>
    <w:rsid w:val="00C42D5A"/>
    <w:rsid w:val="00C42D6F"/>
    <w:rsid w:val="00C4539D"/>
    <w:rsid w:val="00C45879"/>
    <w:rsid w:val="00C458AC"/>
    <w:rsid w:val="00C460F5"/>
    <w:rsid w:val="00C46D7A"/>
    <w:rsid w:val="00C4727C"/>
    <w:rsid w:val="00C47F2E"/>
    <w:rsid w:val="00C51B54"/>
    <w:rsid w:val="00C522B7"/>
    <w:rsid w:val="00C52735"/>
    <w:rsid w:val="00C52CA4"/>
    <w:rsid w:val="00C53D84"/>
    <w:rsid w:val="00C5442E"/>
    <w:rsid w:val="00C54BEB"/>
    <w:rsid w:val="00C54FBF"/>
    <w:rsid w:val="00C5511C"/>
    <w:rsid w:val="00C55138"/>
    <w:rsid w:val="00C5571D"/>
    <w:rsid w:val="00C557AF"/>
    <w:rsid w:val="00C55D04"/>
    <w:rsid w:val="00C56631"/>
    <w:rsid w:val="00C56644"/>
    <w:rsid w:val="00C567E4"/>
    <w:rsid w:val="00C56AEC"/>
    <w:rsid w:val="00C604D9"/>
    <w:rsid w:val="00C613E6"/>
    <w:rsid w:val="00C61475"/>
    <w:rsid w:val="00C61C41"/>
    <w:rsid w:val="00C6290F"/>
    <w:rsid w:val="00C63735"/>
    <w:rsid w:val="00C6382D"/>
    <w:rsid w:val="00C63895"/>
    <w:rsid w:val="00C63C1A"/>
    <w:rsid w:val="00C64816"/>
    <w:rsid w:val="00C64C8E"/>
    <w:rsid w:val="00C673DC"/>
    <w:rsid w:val="00C67B92"/>
    <w:rsid w:val="00C716CA"/>
    <w:rsid w:val="00C71A36"/>
    <w:rsid w:val="00C72D7E"/>
    <w:rsid w:val="00C73295"/>
    <w:rsid w:val="00C73C42"/>
    <w:rsid w:val="00C74835"/>
    <w:rsid w:val="00C7493C"/>
    <w:rsid w:val="00C74D61"/>
    <w:rsid w:val="00C75788"/>
    <w:rsid w:val="00C76EBA"/>
    <w:rsid w:val="00C774D3"/>
    <w:rsid w:val="00C77E39"/>
    <w:rsid w:val="00C8027C"/>
    <w:rsid w:val="00C806E9"/>
    <w:rsid w:val="00C809B9"/>
    <w:rsid w:val="00C80F4E"/>
    <w:rsid w:val="00C83013"/>
    <w:rsid w:val="00C84DC4"/>
    <w:rsid w:val="00C84EEF"/>
    <w:rsid w:val="00C854A8"/>
    <w:rsid w:val="00C85755"/>
    <w:rsid w:val="00C860CA"/>
    <w:rsid w:val="00C86957"/>
    <w:rsid w:val="00C90EA1"/>
    <w:rsid w:val="00C9170E"/>
    <w:rsid w:val="00C92086"/>
    <w:rsid w:val="00C92420"/>
    <w:rsid w:val="00C924A9"/>
    <w:rsid w:val="00C93080"/>
    <w:rsid w:val="00C950C5"/>
    <w:rsid w:val="00C9516C"/>
    <w:rsid w:val="00C95985"/>
    <w:rsid w:val="00C95DEA"/>
    <w:rsid w:val="00C95E7A"/>
    <w:rsid w:val="00CA115B"/>
    <w:rsid w:val="00CA18DA"/>
    <w:rsid w:val="00CA1F55"/>
    <w:rsid w:val="00CA2621"/>
    <w:rsid w:val="00CA2ED0"/>
    <w:rsid w:val="00CA2FAB"/>
    <w:rsid w:val="00CA3678"/>
    <w:rsid w:val="00CA4053"/>
    <w:rsid w:val="00CA48F6"/>
    <w:rsid w:val="00CA50A6"/>
    <w:rsid w:val="00CA5422"/>
    <w:rsid w:val="00CA7256"/>
    <w:rsid w:val="00CA7421"/>
    <w:rsid w:val="00CA7E34"/>
    <w:rsid w:val="00CB11E0"/>
    <w:rsid w:val="00CB2687"/>
    <w:rsid w:val="00CB33D7"/>
    <w:rsid w:val="00CB3714"/>
    <w:rsid w:val="00CB37FF"/>
    <w:rsid w:val="00CB4DE2"/>
    <w:rsid w:val="00CC004A"/>
    <w:rsid w:val="00CC0A30"/>
    <w:rsid w:val="00CC0A51"/>
    <w:rsid w:val="00CC1683"/>
    <w:rsid w:val="00CC1B29"/>
    <w:rsid w:val="00CC2305"/>
    <w:rsid w:val="00CC475F"/>
    <w:rsid w:val="00CC5937"/>
    <w:rsid w:val="00CC5AED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3503"/>
    <w:rsid w:val="00CD3521"/>
    <w:rsid w:val="00CD3FCA"/>
    <w:rsid w:val="00CD5364"/>
    <w:rsid w:val="00CD69CD"/>
    <w:rsid w:val="00CD6ED2"/>
    <w:rsid w:val="00CD724B"/>
    <w:rsid w:val="00CE0A18"/>
    <w:rsid w:val="00CE1A22"/>
    <w:rsid w:val="00CE2781"/>
    <w:rsid w:val="00CE298A"/>
    <w:rsid w:val="00CE33DA"/>
    <w:rsid w:val="00CE3BE7"/>
    <w:rsid w:val="00CE3C10"/>
    <w:rsid w:val="00CE5D62"/>
    <w:rsid w:val="00CE6546"/>
    <w:rsid w:val="00CE6634"/>
    <w:rsid w:val="00CE6714"/>
    <w:rsid w:val="00CE6E78"/>
    <w:rsid w:val="00CE6EDE"/>
    <w:rsid w:val="00CE6F1B"/>
    <w:rsid w:val="00CF0BD5"/>
    <w:rsid w:val="00CF1185"/>
    <w:rsid w:val="00CF2148"/>
    <w:rsid w:val="00CF5168"/>
    <w:rsid w:val="00CF62BB"/>
    <w:rsid w:val="00CF7357"/>
    <w:rsid w:val="00CF7811"/>
    <w:rsid w:val="00D0036C"/>
    <w:rsid w:val="00D0140B"/>
    <w:rsid w:val="00D020D2"/>
    <w:rsid w:val="00D0291E"/>
    <w:rsid w:val="00D045B1"/>
    <w:rsid w:val="00D0477E"/>
    <w:rsid w:val="00D051A3"/>
    <w:rsid w:val="00D0592B"/>
    <w:rsid w:val="00D100BA"/>
    <w:rsid w:val="00D12684"/>
    <w:rsid w:val="00D13A3D"/>
    <w:rsid w:val="00D13AF7"/>
    <w:rsid w:val="00D14BDC"/>
    <w:rsid w:val="00D1508C"/>
    <w:rsid w:val="00D1547D"/>
    <w:rsid w:val="00D15834"/>
    <w:rsid w:val="00D15C7A"/>
    <w:rsid w:val="00D15D1D"/>
    <w:rsid w:val="00D15E2A"/>
    <w:rsid w:val="00D17824"/>
    <w:rsid w:val="00D17A30"/>
    <w:rsid w:val="00D17D34"/>
    <w:rsid w:val="00D20A32"/>
    <w:rsid w:val="00D2162B"/>
    <w:rsid w:val="00D233A3"/>
    <w:rsid w:val="00D2389D"/>
    <w:rsid w:val="00D24B5B"/>
    <w:rsid w:val="00D25335"/>
    <w:rsid w:val="00D25C6F"/>
    <w:rsid w:val="00D2660D"/>
    <w:rsid w:val="00D30BBE"/>
    <w:rsid w:val="00D317C2"/>
    <w:rsid w:val="00D32033"/>
    <w:rsid w:val="00D322C4"/>
    <w:rsid w:val="00D32B0C"/>
    <w:rsid w:val="00D34B96"/>
    <w:rsid w:val="00D36F36"/>
    <w:rsid w:val="00D375BB"/>
    <w:rsid w:val="00D377E1"/>
    <w:rsid w:val="00D40C3D"/>
    <w:rsid w:val="00D40DD9"/>
    <w:rsid w:val="00D413F6"/>
    <w:rsid w:val="00D41622"/>
    <w:rsid w:val="00D44952"/>
    <w:rsid w:val="00D4553E"/>
    <w:rsid w:val="00D47B5E"/>
    <w:rsid w:val="00D500FB"/>
    <w:rsid w:val="00D504D2"/>
    <w:rsid w:val="00D507C5"/>
    <w:rsid w:val="00D51DA3"/>
    <w:rsid w:val="00D5234E"/>
    <w:rsid w:val="00D525EB"/>
    <w:rsid w:val="00D52B25"/>
    <w:rsid w:val="00D52DEF"/>
    <w:rsid w:val="00D54A83"/>
    <w:rsid w:val="00D54ABF"/>
    <w:rsid w:val="00D55157"/>
    <w:rsid w:val="00D56017"/>
    <w:rsid w:val="00D60117"/>
    <w:rsid w:val="00D605BA"/>
    <w:rsid w:val="00D61CFF"/>
    <w:rsid w:val="00D61E64"/>
    <w:rsid w:val="00D623A2"/>
    <w:rsid w:val="00D6360C"/>
    <w:rsid w:val="00D63C83"/>
    <w:rsid w:val="00D64714"/>
    <w:rsid w:val="00D65A45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4B25"/>
    <w:rsid w:val="00D74B6B"/>
    <w:rsid w:val="00D760A8"/>
    <w:rsid w:val="00D76CB8"/>
    <w:rsid w:val="00D77A26"/>
    <w:rsid w:val="00D80C65"/>
    <w:rsid w:val="00D82CB6"/>
    <w:rsid w:val="00D8495E"/>
    <w:rsid w:val="00D9074A"/>
    <w:rsid w:val="00D9097D"/>
    <w:rsid w:val="00D91025"/>
    <w:rsid w:val="00D91399"/>
    <w:rsid w:val="00D925AA"/>
    <w:rsid w:val="00D9417C"/>
    <w:rsid w:val="00D949C7"/>
    <w:rsid w:val="00D94E69"/>
    <w:rsid w:val="00D952E4"/>
    <w:rsid w:val="00D9533F"/>
    <w:rsid w:val="00D95B22"/>
    <w:rsid w:val="00D960E7"/>
    <w:rsid w:val="00DA095F"/>
    <w:rsid w:val="00DA20F6"/>
    <w:rsid w:val="00DA32E6"/>
    <w:rsid w:val="00DA32F7"/>
    <w:rsid w:val="00DA3676"/>
    <w:rsid w:val="00DA3B54"/>
    <w:rsid w:val="00DA44B4"/>
    <w:rsid w:val="00DA6E41"/>
    <w:rsid w:val="00DA7113"/>
    <w:rsid w:val="00DA7B9F"/>
    <w:rsid w:val="00DB0F22"/>
    <w:rsid w:val="00DB1401"/>
    <w:rsid w:val="00DB16F3"/>
    <w:rsid w:val="00DB227D"/>
    <w:rsid w:val="00DB2997"/>
    <w:rsid w:val="00DB58AA"/>
    <w:rsid w:val="00DB5E96"/>
    <w:rsid w:val="00DB6D92"/>
    <w:rsid w:val="00DB7520"/>
    <w:rsid w:val="00DC0462"/>
    <w:rsid w:val="00DC06E8"/>
    <w:rsid w:val="00DC095B"/>
    <w:rsid w:val="00DC0A8A"/>
    <w:rsid w:val="00DC0CBC"/>
    <w:rsid w:val="00DC1A2A"/>
    <w:rsid w:val="00DC32FA"/>
    <w:rsid w:val="00DC4400"/>
    <w:rsid w:val="00DC4D1A"/>
    <w:rsid w:val="00DC57BD"/>
    <w:rsid w:val="00DC67AC"/>
    <w:rsid w:val="00DC6D5F"/>
    <w:rsid w:val="00DC7503"/>
    <w:rsid w:val="00DC7B6E"/>
    <w:rsid w:val="00DD0B00"/>
    <w:rsid w:val="00DD0C18"/>
    <w:rsid w:val="00DD2FF7"/>
    <w:rsid w:val="00DD350D"/>
    <w:rsid w:val="00DD3B19"/>
    <w:rsid w:val="00DD3FED"/>
    <w:rsid w:val="00DD4216"/>
    <w:rsid w:val="00DD4F6E"/>
    <w:rsid w:val="00DD50DD"/>
    <w:rsid w:val="00DD5AE1"/>
    <w:rsid w:val="00DD6667"/>
    <w:rsid w:val="00DD7F24"/>
    <w:rsid w:val="00DE047C"/>
    <w:rsid w:val="00DE151B"/>
    <w:rsid w:val="00DE1F2B"/>
    <w:rsid w:val="00DE20CC"/>
    <w:rsid w:val="00DE274C"/>
    <w:rsid w:val="00DE287D"/>
    <w:rsid w:val="00DE2A8B"/>
    <w:rsid w:val="00DE2D8F"/>
    <w:rsid w:val="00DE4090"/>
    <w:rsid w:val="00DE4A17"/>
    <w:rsid w:val="00DE5003"/>
    <w:rsid w:val="00DE60A2"/>
    <w:rsid w:val="00DE6913"/>
    <w:rsid w:val="00DE7727"/>
    <w:rsid w:val="00DE7D8F"/>
    <w:rsid w:val="00DF1383"/>
    <w:rsid w:val="00DF177D"/>
    <w:rsid w:val="00DF2A1A"/>
    <w:rsid w:val="00DF4239"/>
    <w:rsid w:val="00E008E8"/>
    <w:rsid w:val="00E0095F"/>
    <w:rsid w:val="00E028EE"/>
    <w:rsid w:val="00E02996"/>
    <w:rsid w:val="00E03A59"/>
    <w:rsid w:val="00E03A6C"/>
    <w:rsid w:val="00E03EB1"/>
    <w:rsid w:val="00E06838"/>
    <w:rsid w:val="00E10018"/>
    <w:rsid w:val="00E10F6B"/>
    <w:rsid w:val="00E113D7"/>
    <w:rsid w:val="00E119DC"/>
    <w:rsid w:val="00E12F74"/>
    <w:rsid w:val="00E132AB"/>
    <w:rsid w:val="00E139CA"/>
    <w:rsid w:val="00E140FB"/>
    <w:rsid w:val="00E154B9"/>
    <w:rsid w:val="00E15C46"/>
    <w:rsid w:val="00E16BCC"/>
    <w:rsid w:val="00E16F1D"/>
    <w:rsid w:val="00E17EFF"/>
    <w:rsid w:val="00E20F72"/>
    <w:rsid w:val="00E214EB"/>
    <w:rsid w:val="00E22FAE"/>
    <w:rsid w:val="00E232BC"/>
    <w:rsid w:val="00E234D2"/>
    <w:rsid w:val="00E23FFE"/>
    <w:rsid w:val="00E2433B"/>
    <w:rsid w:val="00E262D6"/>
    <w:rsid w:val="00E27A32"/>
    <w:rsid w:val="00E30B87"/>
    <w:rsid w:val="00E30D80"/>
    <w:rsid w:val="00E30EC1"/>
    <w:rsid w:val="00E3131F"/>
    <w:rsid w:val="00E319C5"/>
    <w:rsid w:val="00E31B55"/>
    <w:rsid w:val="00E32189"/>
    <w:rsid w:val="00E324CC"/>
    <w:rsid w:val="00E34407"/>
    <w:rsid w:val="00E3467F"/>
    <w:rsid w:val="00E3523B"/>
    <w:rsid w:val="00E40D2B"/>
    <w:rsid w:val="00E413B8"/>
    <w:rsid w:val="00E41CD1"/>
    <w:rsid w:val="00E41FE5"/>
    <w:rsid w:val="00E42AC9"/>
    <w:rsid w:val="00E42E09"/>
    <w:rsid w:val="00E44002"/>
    <w:rsid w:val="00E4440F"/>
    <w:rsid w:val="00E454D5"/>
    <w:rsid w:val="00E46444"/>
    <w:rsid w:val="00E47690"/>
    <w:rsid w:val="00E50A2A"/>
    <w:rsid w:val="00E51340"/>
    <w:rsid w:val="00E513E4"/>
    <w:rsid w:val="00E51793"/>
    <w:rsid w:val="00E52089"/>
    <w:rsid w:val="00E52205"/>
    <w:rsid w:val="00E52233"/>
    <w:rsid w:val="00E53117"/>
    <w:rsid w:val="00E53EF8"/>
    <w:rsid w:val="00E54B20"/>
    <w:rsid w:val="00E54D81"/>
    <w:rsid w:val="00E55FFB"/>
    <w:rsid w:val="00E574B5"/>
    <w:rsid w:val="00E57526"/>
    <w:rsid w:val="00E60271"/>
    <w:rsid w:val="00E60956"/>
    <w:rsid w:val="00E61597"/>
    <w:rsid w:val="00E6398D"/>
    <w:rsid w:val="00E643A6"/>
    <w:rsid w:val="00E655FF"/>
    <w:rsid w:val="00E65E14"/>
    <w:rsid w:val="00E66FEF"/>
    <w:rsid w:val="00E673C4"/>
    <w:rsid w:val="00E67A34"/>
    <w:rsid w:val="00E67D48"/>
    <w:rsid w:val="00E71C79"/>
    <w:rsid w:val="00E725F7"/>
    <w:rsid w:val="00E7382B"/>
    <w:rsid w:val="00E73AA2"/>
    <w:rsid w:val="00E73B29"/>
    <w:rsid w:val="00E7553B"/>
    <w:rsid w:val="00E75864"/>
    <w:rsid w:val="00E75BBE"/>
    <w:rsid w:val="00E76737"/>
    <w:rsid w:val="00E76E31"/>
    <w:rsid w:val="00E7773E"/>
    <w:rsid w:val="00E80FB6"/>
    <w:rsid w:val="00E81146"/>
    <w:rsid w:val="00E8223B"/>
    <w:rsid w:val="00E82653"/>
    <w:rsid w:val="00E82B21"/>
    <w:rsid w:val="00E836AC"/>
    <w:rsid w:val="00E83D2E"/>
    <w:rsid w:val="00E84310"/>
    <w:rsid w:val="00E849D4"/>
    <w:rsid w:val="00E84B29"/>
    <w:rsid w:val="00E855A7"/>
    <w:rsid w:val="00E85C54"/>
    <w:rsid w:val="00E86828"/>
    <w:rsid w:val="00E8682F"/>
    <w:rsid w:val="00E86925"/>
    <w:rsid w:val="00E87423"/>
    <w:rsid w:val="00E87615"/>
    <w:rsid w:val="00E87A1F"/>
    <w:rsid w:val="00E901C9"/>
    <w:rsid w:val="00E90663"/>
    <w:rsid w:val="00E90D68"/>
    <w:rsid w:val="00E91C6C"/>
    <w:rsid w:val="00E9222B"/>
    <w:rsid w:val="00E922A3"/>
    <w:rsid w:val="00E9345E"/>
    <w:rsid w:val="00E9713D"/>
    <w:rsid w:val="00E973A9"/>
    <w:rsid w:val="00E97DEF"/>
    <w:rsid w:val="00EA1FBE"/>
    <w:rsid w:val="00EA251F"/>
    <w:rsid w:val="00EA28B5"/>
    <w:rsid w:val="00EA3907"/>
    <w:rsid w:val="00EA3ECB"/>
    <w:rsid w:val="00EA45B9"/>
    <w:rsid w:val="00EA5372"/>
    <w:rsid w:val="00EA6D06"/>
    <w:rsid w:val="00EB08DC"/>
    <w:rsid w:val="00EB0E33"/>
    <w:rsid w:val="00EB2F6B"/>
    <w:rsid w:val="00EB3BD5"/>
    <w:rsid w:val="00EB4128"/>
    <w:rsid w:val="00EB4322"/>
    <w:rsid w:val="00EB4CC3"/>
    <w:rsid w:val="00EB52E7"/>
    <w:rsid w:val="00EB5621"/>
    <w:rsid w:val="00EB63D8"/>
    <w:rsid w:val="00EB678D"/>
    <w:rsid w:val="00EB7FA8"/>
    <w:rsid w:val="00EC0520"/>
    <w:rsid w:val="00EC0632"/>
    <w:rsid w:val="00EC1C17"/>
    <w:rsid w:val="00EC3290"/>
    <w:rsid w:val="00EC355E"/>
    <w:rsid w:val="00EC586C"/>
    <w:rsid w:val="00EC7C1B"/>
    <w:rsid w:val="00ED00C2"/>
    <w:rsid w:val="00ED17A9"/>
    <w:rsid w:val="00ED2E6E"/>
    <w:rsid w:val="00ED4A8B"/>
    <w:rsid w:val="00ED58D4"/>
    <w:rsid w:val="00ED5D30"/>
    <w:rsid w:val="00ED6EFD"/>
    <w:rsid w:val="00EE0082"/>
    <w:rsid w:val="00EE1449"/>
    <w:rsid w:val="00EE20E7"/>
    <w:rsid w:val="00EE21FF"/>
    <w:rsid w:val="00EE2DD4"/>
    <w:rsid w:val="00EE39D6"/>
    <w:rsid w:val="00EE3B90"/>
    <w:rsid w:val="00EE41D1"/>
    <w:rsid w:val="00EE4A13"/>
    <w:rsid w:val="00EE4AA5"/>
    <w:rsid w:val="00EE4CB7"/>
    <w:rsid w:val="00EE53B0"/>
    <w:rsid w:val="00EE55DC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E8F"/>
    <w:rsid w:val="00EF2FA3"/>
    <w:rsid w:val="00EF4764"/>
    <w:rsid w:val="00EF63F4"/>
    <w:rsid w:val="00EF74E7"/>
    <w:rsid w:val="00F0018C"/>
    <w:rsid w:val="00F008A4"/>
    <w:rsid w:val="00F00AA8"/>
    <w:rsid w:val="00F0378D"/>
    <w:rsid w:val="00F046F2"/>
    <w:rsid w:val="00F04AE3"/>
    <w:rsid w:val="00F059DA"/>
    <w:rsid w:val="00F05D45"/>
    <w:rsid w:val="00F076F4"/>
    <w:rsid w:val="00F10B16"/>
    <w:rsid w:val="00F12DAD"/>
    <w:rsid w:val="00F136F7"/>
    <w:rsid w:val="00F1450A"/>
    <w:rsid w:val="00F15201"/>
    <w:rsid w:val="00F15345"/>
    <w:rsid w:val="00F207D5"/>
    <w:rsid w:val="00F20A47"/>
    <w:rsid w:val="00F20F18"/>
    <w:rsid w:val="00F21474"/>
    <w:rsid w:val="00F215A3"/>
    <w:rsid w:val="00F21ADD"/>
    <w:rsid w:val="00F236D4"/>
    <w:rsid w:val="00F23AF6"/>
    <w:rsid w:val="00F2401C"/>
    <w:rsid w:val="00F2536F"/>
    <w:rsid w:val="00F254D3"/>
    <w:rsid w:val="00F257C2"/>
    <w:rsid w:val="00F25C3F"/>
    <w:rsid w:val="00F25D98"/>
    <w:rsid w:val="00F261D9"/>
    <w:rsid w:val="00F26701"/>
    <w:rsid w:val="00F26FAB"/>
    <w:rsid w:val="00F300AE"/>
    <w:rsid w:val="00F300FB"/>
    <w:rsid w:val="00F306F8"/>
    <w:rsid w:val="00F30963"/>
    <w:rsid w:val="00F30AC8"/>
    <w:rsid w:val="00F30CD1"/>
    <w:rsid w:val="00F31BC4"/>
    <w:rsid w:val="00F31C90"/>
    <w:rsid w:val="00F33A11"/>
    <w:rsid w:val="00F340F4"/>
    <w:rsid w:val="00F34406"/>
    <w:rsid w:val="00F34408"/>
    <w:rsid w:val="00F37956"/>
    <w:rsid w:val="00F414C4"/>
    <w:rsid w:val="00F42BE7"/>
    <w:rsid w:val="00F438DD"/>
    <w:rsid w:val="00F43AF7"/>
    <w:rsid w:val="00F44146"/>
    <w:rsid w:val="00F44A58"/>
    <w:rsid w:val="00F45052"/>
    <w:rsid w:val="00F45817"/>
    <w:rsid w:val="00F45C78"/>
    <w:rsid w:val="00F47158"/>
    <w:rsid w:val="00F47556"/>
    <w:rsid w:val="00F475D5"/>
    <w:rsid w:val="00F476A5"/>
    <w:rsid w:val="00F47A89"/>
    <w:rsid w:val="00F50F2A"/>
    <w:rsid w:val="00F53224"/>
    <w:rsid w:val="00F53EBD"/>
    <w:rsid w:val="00F5423E"/>
    <w:rsid w:val="00F54EA6"/>
    <w:rsid w:val="00F550A2"/>
    <w:rsid w:val="00F558A0"/>
    <w:rsid w:val="00F563FF"/>
    <w:rsid w:val="00F56E19"/>
    <w:rsid w:val="00F57005"/>
    <w:rsid w:val="00F600FF"/>
    <w:rsid w:val="00F601F4"/>
    <w:rsid w:val="00F61B0C"/>
    <w:rsid w:val="00F61CF4"/>
    <w:rsid w:val="00F61D73"/>
    <w:rsid w:val="00F63694"/>
    <w:rsid w:val="00F63C33"/>
    <w:rsid w:val="00F646A7"/>
    <w:rsid w:val="00F64EDF"/>
    <w:rsid w:val="00F67AA6"/>
    <w:rsid w:val="00F67AE4"/>
    <w:rsid w:val="00F70E82"/>
    <w:rsid w:val="00F7148A"/>
    <w:rsid w:val="00F716E0"/>
    <w:rsid w:val="00F717A0"/>
    <w:rsid w:val="00F72088"/>
    <w:rsid w:val="00F72697"/>
    <w:rsid w:val="00F72D15"/>
    <w:rsid w:val="00F73D02"/>
    <w:rsid w:val="00F74729"/>
    <w:rsid w:val="00F75A53"/>
    <w:rsid w:val="00F75BCF"/>
    <w:rsid w:val="00F75C77"/>
    <w:rsid w:val="00F75D06"/>
    <w:rsid w:val="00F767E5"/>
    <w:rsid w:val="00F7725B"/>
    <w:rsid w:val="00F77268"/>
    <w:rsid w:val="00F80276"/>
    <w:rsid w:val="00F80688"/>
    <w:rsid w:val="00F80DBD"/>
    <w:rsid w:val="00F81123"/>
    <w:rsid w:val="00F81236"/>
    <w:rsid w:val="00F824CF"/>
    <w:rsid w:val="00F834DD"/>
    <w:rsid w:val="00F84699"/>
    <w:rsid w:val="00F84C75"/>
    <w:rsid w:val="00F854C8"/>
    <w:rsid w:val="00F858AF"/>
    <w:rsid w:val="00F85AD9"/>
    <w:rsid w:val="00F86253"/>
    <w:rsid w:val="00F868E5"/>
    <w:rsid w:val="00F9044E"/>
    <w:rsid w:val="00F9063E"/>
    <w:rsid w:val="00F90AD2"/>
    <w:rsid w:val="00F90E65"/>
    <w:rsid w:val="00F91E87"/>
    <w:rsid w:val="00F922C3"/>
    <w:rsid w:val="00F92965"/>
    <w:rsid w:val="00F930E2"/>
    <w:rsid w:val="00F94169"/>
    <w:rsid w:val="00F942F0"/>
    <w:rsid w:val="00F9512C"/>
    <w:rsid w:val="00F963F3"/>
    <w:rsid w:val="00F964B0"/>
    <w:rsid w:val="00F96A52"/>
    <w:rsid w:val="00F96B99"/>
    <w:rsid w:val="00F97194"/>
    <w:rsid w:val="00FA1699"/>
    <w:rsid w:val="00FA1FA1"/>
    <w:rsid w:val="00FA2354"/>
    <w:rsid w:val="00FA24AC"/>
    <w:rsid w:val="00FA2A33"/>
    <w:rsid w:val="00FA4654"/>
    <w:rsid w:val="00FA5242"/>
    <w:rsid w:val="00FA62B3"/>
    <w:rsid w:val="00FA65A1"/>
    <w:rsid w:val="00FA69E5"/>
    <w:rsid w:val="00FA7B5E"/>
    <w:rsid w:val="00FA7DC8"/>
    <w:rsid w:val="00FB075F"/>
    <w:rsid w:val="00FB0EC4"/>
    <w:rsid w:val="00FB11EF"/>
    <w:rsid w:val="00FB1BB8"/>
    <w:rsid w:val="00FB1D24"/>
    <w:rsid w:val="00FB223E"/>
    <w:rsid w:val="00FB2853"/>
    <w:rsid w:val="00FB3D40"/>
    <w:rsid w:val="00FB3FF4"/>
    <w:rsid w:val="00FB4E84"/>
    <w:rsid w:val="00FB575F"/>
    <w:rsid w:val="00FB7F73"/>
    <w:rsid w:val="00FC09B6"/>
    <w:rsid w:val="00FC283B"/>
    <w:rsid w:val="00FC29D1"/>
    <w:rsid w:val="00FC2BDA"/>
    <w:rsid w:val="00FC46CF"/>
    <w:rsid w:val="00FC4959"/>
    <w:rsid w:val="00FC4E0F"/>
    <w:rsid w:val="00FC4E46"/>
    <w:rsid w:val="00FC4EA1"/>
    <w:rsid w:val="00FC4F55"/>
    <w:rsid w:val="00FC7619"/>
    <w:rsid w:val="00FC7ABA"/>
    <w:rsid w:val="00FC7DB2"/>
    <w:rsid w:val="00FD09D6"/>
    <w:rsid w:val="00FD1677"/>
    <w:rsid w:val="00FD2A85"/>
    <w:rsid w:val="00FD2EF1"/>
    <w:rsid w:val="00FD3B99"/>
    <w:rsid w:val="00FD41F9"/>
    <w:rsid w:val="00FD46A2"/>
    <w:rsid w:val="00FD5653"/>
    <w:rsid w:val="00FD6A51"/>
    <w:rsid w:val="00FD6AFE"/>
    <w:rsid w:val="00FD7A11"/>
    <w:rsid w:val="00FE174A"/>
    <w:rsid w:val="00FE197B"/>
    <w:rsid w:val="00FE36C3"/>
    <w:rsid w:val="00FE4872"/>
    <w:rsid w:val="00FE49B8"/>
    <w:rsid w:val="00FE4B1C"/>
    <w:rsid w:val="00FE536E"/>
    <w:rsid w:val="00FE55FE"/>
    <w:rsid w:val="00FE7A7B"/>
    <w:rsid w:val="00FE7D17"/>
    <w:rsid w:val="00FE7D91"/>
    <w:rsid w:val="00FF1068"/>
    <w:rsid w:val="00FF11A3"/>
    <w:rsid w:val="00FF16B5"/>
    <w:rsid w:val="00FF2C0F"/>
    <w:rsid w:val="00FF3980"/>
    <w:rsid w:val="00FF3A7C"/>
    <w:rsid w:val="00FF3F40"/>
    <w:rsid w:val="00FF42BC"/>
    <w:rsid w:val="00FF5AE0"/>
    <w:rsid w:val="00FF6520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79B865CE-E4AE-4019-89DA-571757E3DF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uiPriority="35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B5621"/>
    <w:pPr>
      <w:spacing w:after="180"/>
    </w:pPr>
    <w:rPr>
      <w:rFonts w:eastAsia="SimSun"/>
      <w:lang w:val="en-GB" w:eastAsia="en-US"/>
    </w:rPr>
  </w:style>
  <w:style w:type="paragraph" w:styleId="Heading1">
    <w:name w:val="heading 1"/>
    <w:aliases w:val="H1"/>
    <w:next w:val="Normal"/>
    <w:link w:val="Heading1Char"/>
    <w:uiPriority w:val="9"/>
    <w:qFormat/>
    <w:rsid w:val="00D25335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2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61083C"/>
    <w:pPr>
      <w:numPr>
        <w:ilvl w:val="1"/>
      </w:numPr>
      <w:pBdr>
        <w:top w:val="none" w:sz="0" w:space="0" w:color="auto"/>
      </w:pBdr>
      <w:tabs>
        <w:tab w:val="num" w:pos="360"/>
      </w:tabs>
      <w:spacing w:before="180"/>
      <w:ind w:left="0"/>
      <w:outlineLvl w:val="1"/>
    </w:pPr>
    <w:rPr>
      <w:sz w:val="28"/>
    </w:rPr>
  </w:style>
  <w:style w:type="paragraph" w:styleId="Heading3">
    <w:name w:val="heading 3"/>
    <w:aliases w:val="Underrubrik2,H3"/>
    <w:basedOn w:val="Heading2"/>
    <w:next w:val="Normal"/>
    <w:qFormat/>
    <w:rsid w:val="0061083C"/>
    <w:pPr>
      <w:numPr>
        <w:ilvl w:val="2"/>
      </w:numPr>
      <w:tabs>
        <w:tab w:val="num" w:pos="360"/>
      </w:tabs>
      <w:spacing w:before="120"/>
      <w:ind w:left="0"/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rsid w:val="00D25335"/>
    <w:pPr>
      <w:numPr>
        <w:ilvl w:val="3"/>
      </w:numPr>
      <w:tabs>
        <w:tab w:val="num" w:pos="360"/>
      </w:tabs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7"/>
    <w:next w:val="Normal"/>
    <w:qFormat/>
    <w:pPr>
      <w:outlineLvl w:val="7"/>
    </w:pPr>
  </w:style>
  <w:style w:type="paragraph" w:styleId="Heading9">
    <w:name w:val="heading 9"/>
    <w:basedOn w:val="Heading8"/>
    <w:next w:val="Normal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after="0"/>
      <w:ind w:left="1400"/>
    </w:pPr>
    <w:rPr>
      <w:b w:val="0"/>
      <w:bCs/>
    </w:rPr>
  </w:style>
  <w:style w:type="paragraph" w:styleId="TOC1">
    <w:name w:val="toc 1"/>
    <w:basedOn w:val="Proposal"/>
    <w:uiPriority w:val="39"/>
    <w:rsid w:val="00223223"/>
    <w:pPr>
      <w:numPr>
        <w:numId w:val="0"/>
      </w:numPr>
      <w:ind w:left="1560" w:hanging="1200"/>
    </w:p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semiHidden/>
    <w:pPr>
      <w:spacing w:before="120" w:after="0"/>
      <w:ind w:left="200"/>
    </w:pPr>
    <w:rPr>
      <w:b w:val="0"/>
      <w:bCs/>
      <w:i/>
      <w:iCs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character" w:customStyle="1" w:styleId="Heading1Char">
    <w:name w:val="Heading 1 Char"/>
    <w:aliases w:val="H1 Char"/>
    <w:link w:val="Heading1"/>
    <w:uiPriority w:val="9"/>
    <w:rsid w:val="00326166"/>
    <w:rPr>
      <w:rFonts w:ascii="Arial" w:hAnsi="Arial"/>
      <w:sz w:val="32"/>
      <w:lang w:val="en-GB" w:eastAsia="en-US"/>
    </w:rPr>
  </w:style>
  <w:style w:type="numbering" w:customStyle="1" w:styleId="2">
    <w:name w:val="列表编号2"/>
    <w:basedOn w:val="NoList"/>
    <w:rsid w:val="00D8495E"/>
    <w:pPr>
      <w:numPr>
        <w:numId w:val="6"/>
      </w:numPr>
    </w:pPr>
  </w:style>
  <w:style w:type="paragraph" w:styleId="ListNumber">
    <w:name w:val="List Number"/>
    <w:basedOn w:val="List"/>
    <w:rsid w:val="00141333"/>
    <w:pPr>
      <w:numPr>
        <w:numId w:val="5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rFonts w:eastAsia="SimSun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SimSun"/>
      <w:lang w:val="en-GB" w:eastAsia="en-US" w:bidi="ar-SA"/>
    </w:rPr>
  </w:style>
  <w:style w:type="paragraph" w:styleId="TOC9">
    <w:name w:val="toc 9"/>
    <w:basedOn w:val="TOC8"/>
    <w:semiHidden/>
    <w:pPr>
      <w:ind w:left="1600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20">
    <w:name w:val="编号2"/>
    <w:basedOn w:val="Normal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ListBullet">
    <w:name w:val="List Bullet"/>
    <w:basedOn w:val="List"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SimSun"/>
      <w:color w:val="FF0000"/>
      <w:lang w:val="en-GB" w:eastAsia="en-US" w:bidi="ar-SA"/>
    </w:rPr>
  </w:style>
  <w:style w:type="paragraph" w:styleId="ListBullet4">
    <w:name w:val="List Bullet 4"/>
    <w:basedOn w:val="Normal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1">
    <w:name w:val="样式 宋体 蓝色"/>
    <w:rsid w:val="009421CA"/>
    <w:rPr>
      <w:rFonts w:ascii="Times New Roman" w:eastAsia="SimSun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SimSun"/>
      <w:lang w:val="en-GB" w:eastAsia="en-US" w:bidi="ar-SA"/>
    </w:rPr>
  </w:style>
  <w:style w:type="paragraph" w:customStyle="1" w:styleId="B4">
    <w:name w:val="B4"/>
    <w:basedOn w:val="List4"/>
    <w:link w:val="B4Char"/>
  </w:style>
  <w:style w:type="character" w:customStyle="1" w:styleId="B4Char">
    <w:name w:val="B4 Char"/>
    <w:link w:val="B4"/>
    <w:rsid w:val="00415963"/>
    <w:rPr>
      <w:rFonts w:eastAsia="SimSun"/>
      <w:lang w:val="en-GB" w:eastAsia="en-US" w:bidi="ar-SA"/>
    </w:rPr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rFonts w:eastAsia="SimSun"/>
      <w:color w:val="0000FF"/>
      <w:u w:val="single"/>
      <w:lang w:val="en-US" w:eastAsia="zh-CN" w:bidi="ar-SA"/>
    </w:rPr>
  </w:style>
  <w:style w:type="character" w:styleId="CommentReference">
    <w:name w:val="annotation reference"/>
    <w:semiHidden/>
    <w:rPr>
      <w:rFonts w:eastAsia="SimSun"/>
      <w:sz w:val="16"/>
      <w:lang w:val="en-US" w:eastAsia="zh-CN" w:bidi="ar-SA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rFonts w:eastAsia="SimSun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rsid w:val="00415963"/>
    <w:pPr>
      <w:spacing w:after="180"/>
    </w:pPr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Normal"/>
    <w:rsid w:val="00165014"/>
    <w:pPr>
      <w:widowControl w:val="0"/>
      <w:autoSpaceDE w:val="0"/>
      <w:autoSpaceDN w:val="0"/>
      <w:adjustRightInd w:val="0"/>
      <w:spacing w:afterLines="50" w:after="50"/>
      <w:jc w:val="both"/>
    </w:pPr>
    <w:rPr>
      <w:lang w:val="en-US" w:eastAsia="zh-CN"/>
    </w:rPr>
  </w:style>
  <w:style w:type="character" w:customStyle="1" w:styleId="TALCar">
    <w:name w:val="TAL Car"/>
    <w:link w:val="TAL"/>
    <w:rsid w:val="00794441"/>
    <w:rPr>
      <w:rFonts w:ascii="Arial" w:eastAsia="SimSun" w:hAnsi="Arial"/>
      <w:sz w:val="18"/>
      <w:lang w:val="en-GB" w:eastAsia="en-US" w:bidi="ar-SA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SimSun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SimSun" w:hAnsi="Courier New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Normal"/>
    <w:rsid w:val="009C4FD9"/>
    <w:pPr>
      <w:widowControl w:val="0"/>
      <w:spacing w:after="0"/>
      <w:jc w:val="both"/>
    </w:pPr>
    <w:rPr>
      <w:rFonts w:ascii="Arial" w:hAnsi="Arial" w:cs="Arial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Normal"/>
    <w:semiHidden/>
    <w:rsid w:val="008525BE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styleId="Caption">
    <w:name w:val="caption"/>
    <w:aliases w:val="cap,cap Char,Caption Char1 Char,cap Char Char1,Caption Char Char1 Char,cap Char2"/>
    <w:basedOn w:val="Normal"/>
    <w:next w:val="Normal"/>
    <w:link w:val="CaptionChar"/>
    <w:uiPriority w:val="35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List"/>
    <w:link w:val="B1Char1"/>
    <w:rsid w:val="00956F3A"/>
    <w:pPr>
      <w:ind w:left="568" w:hanging="284"/>
    </w:pPr>
    <w:rPr>
      <w:rFonts w:eastAsia="MS Mincho"/>
      <w:lang w:eastAsia="ja-JP"/>
    </w:rPr>
  </w:style>
  <w:style w:type="character" w:customStyle="1" w:styleId="B1Char1">
    <w:name w:val="B1 Char1"/>
    <w:link w:val="B1"/>
    <w:rsid w:val="00956F3A"/>
    <w:rPr>
      <w:rFonts w:eastAsia="MS Mincho"/>
      <w:lang w:val="en-GB" w:eastAsia="ja-JP" w:bidi="ar-SA"/>
    </w:rPr>
  </w:style>
  <w:style w:type="character" w:customStyle="1" w:styleId="a4">
    <w:name w:val="首标题"/>
    <w:rsid w:val="00491F4A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3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SimSun" w:hAnsi="Arial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eastAsia="SimSun" w:hAnsi="Arial" w:cs="Arial"/>
      <w:color w:val="0000FF"/>
      <w:kern w:val="2"/>
      <w:sz w:val="21"/>
      <w:szCs w:val="24"/>
    </w:rPr>
  </w:style>
  <w:style w:type="paragraph" w:customStyle="1" w:styleId="10">
    <w:name w:val="样式1"/>
    <w:basedOn w:val="Normal"/>
    <w:rsid w:val="00AE6F49"/>
  </w:style>
  <w:style w:type="character" w:customStyle="1" w:styleId="Heading2Char">
    <w:name w:val="Heading 2 Char"/>
    <w:link w:val="Heading2"/>
    <w:rsid w:val="00326166"/>
    <w:rPr>
      <w:rFonts w:ascii="Arial" w:hAnsi="Arial"/>
      <w:sz w:val="28"/>
      <w:lang w:val="en-GB" w:eastAsia="en-US"/>
    </w:rPr>
  </w:style>
  <w:style w:type="paragraph" w:customStyle="1" w:styleId="CharChar1CharCharCharChar1CharCharCharChar">
    <w:name w:val="Char Char1 Char Char Char Char1 Char Char Char Char"/>
    <w:basedOn w:val="Normal"/>
    <w:rsid w:val="006418C7"/>
    <w:pPr>
      <w:widowControl w:val="0"/>
      <w:spacing w:after="0"/>
      <w:jc w:val="both"/>
    </w:pPr>
    <w:rPr>
      <w:rFonts w:eastAsia="Times New Roman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DocumentMap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rFonts w:cs="Times New Roman"/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yinbiao">
    <w:name w:val="yinbiao"/>
    <w:basedOn w:val="DefaultParagraphFont"/>
    <w:rsid w:val="00CE6634"/>
    <w:rPr>
      <w:rFonts w:eastAsia="SimSun"/>
      <w:lang w:val="en-US" w:eastAsia="zh-CN" w:bidi="ar-SA"/>
    </w:rPr>
  </w:style>
  <w:style w:type="character" w:customStyle="1" w:styleId="textbodybold1">
    <w:name w:val="textbodybold1"/>
    <w:rsid w:val="00F86253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rsid w:val="00223223"/>
    <w:pPr>
      <w:numPr>
        <w:numId w:val="10"/>
      </w:numPr>
      <w:tabs>
        <w:tab w:val="left" w:pos="1560"/>
      </w:tabs>
      <w:ind w:left="1560" w:hanging="1200"/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50DCF"/>
    <w:pPr>
      <w:numPr>
        <w:numId w:val="0"/>
      </w:numPr>
      <w:pBdr>
        <w:top w:val="none" w:sz="0" w:space="0" w:color="auto"/>
      </w:pBdr>
      <w:spacing w:before="480" w:after="0" w:line="276" w:lineRule="auto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SimSu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paragraph" w:customStyle="1" w:styleId="maintext">
    <w:name w:val="main text"/>
    <w:basedOn w:val="Normal"/>
    <w:link w:val="maintextChar"/>
    <w:qFormat/>
    <w:rsid w:val="00624988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SimSun"/>
      <w:b/>
      <w:lang w:val="en-GB" w:eastAsia="en-US"/>
    </w:rPr>
  </w:style>
  <w:style w:type="character" w:customStyle="1" w:styleId="maintextChar">
    <w:name w:val="main text Char"/>
    <w:link w:val="maintext"/>
    <w:qFormat/>
    <w:rsid w:val="00624988"/>
    <w:rPr>
      <w:rFonts w:eastAsia="Malgun Gothic" w:cs="Batang"/>
      <w:lang w:val="en-GB"/>
    </w:rPr>
  </w:style>
  <w:style w:type="paragraph" w:customStyle="1" w:styleId="3GPPHeader">
    <w:name w:val="3GPP_Header"/>
    <w:basedOn w:val="Normal"/>
    <w:link w:val="3GPPHeaderChar"/>
    <w:rsid w:val="00895A9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Times New Roman"/>
      <w:b/>
      <w:sz w:val="24"/>
      <w:lang w:eastAsia="zh-CN"/>
    </w:rPr>
  </w:style>
  <w:style w:type="character" w:customStyle="1" w:styleId="3GPPHeaderChar">
    <w:name w:val="3GPP_Header Char"/>
    <w:link w:val="3GPPHeader"/>
    <w:rsid w:val="00895A97"/>
    <w:rPr>
      <w:rFonts w:eastAsia="Times New Roman"/>
      <w:b/>
      <w:sz w:val="24"/>
      <w:lang w:val="en-GB" w:eastAsia="zh-CN"/>
    </w:rPr>
  </w:style>
  <w:style w:type="paragraph" w:customStyle="1" w:styleId="References">
    <w:name w:val="References"/>
    <w:basedOn w:val="Normal"/>
    <w:rsid w:val="00BB3A3C"/>
    <w:pPr>
      <w:numPr>
        <w:numId w:val="11"/>
      </w:numPr>
      <w:autoSpaceDE w:val="0"/>
      <w:autoSpaceDN w:val="0"/>
      <w:snapToGrid w:val="0"/>
      <w:spacing w:after="60"/>
      <w:jc w:val="both"/>
    </w:pPr>
    <w:rPr>
      <w:szCs w:val="16"/>
      <w:lang w:val="en-US"/>
    </w:rPr>
  </w:style>
  <w:style w:type="paragraph" w:customStyle="1" w:styleId="B2">
    <w:name w:val="B2"/>
    <w:basedOn w:val="List2"/>
    <w:link w:val="B2Char"/>
    <w:rsid w:val="00F43AF7"/>
    <w:pPr>
      <w:overflowPunct w:val="0"/>
      <w:autoSpaceDE w:val="0"/>
      <w:autoSpaceDN w:val="0"/>
      <w:adjustRightInd w:val="0"/>
      <w:ind w:hanging="284"/>
      <w:textAlignment w:val="baseline"/>
    </w:pPr>
    <w:rPr>
      <w:rFonts w:eastAsia="Times New Roman"/>
      <w:lang w:eastAsia="en-GB"/>
    </w:rPr>
  </w:style>
  <w:style w:type="paragraph" w:customStyle="1" w:styleId="bullet4">
    <w:name w:val="bullet 4"/>
    <w:basedOn w:val="Normal"/>
    <w:rsid w:val="00F43AF7"/>
    <w:pPr>
      <w:keepLines/>
      <w:numPr>
        <w:numId w:val="12"/>
      </w:numPr>
      <w:tabs>
        <w:tab w:val="clear" w:pos="360"/>
      </w:tabs>
      <w:overflowPunct w:val="0"/>
      <w:autoSpaceDE w:val="0"/>
      <w:autoSpaceDN w:val="0"/>
      <w:adjustRightInd w:val="0"/>
      <w:spacing w:before="120" w:after="0" w:line="280" w:lineRule="atLeast"/>
      <w:ind w:left="1800"/>
      <w:textAlignment w:val="baseline"/>
    </w:pPr>
    <w:rPr>
      <w:rFonts w:ascii="Bookman Old Style" w:eastAsia="Times New Roman" w:hAnsi="Bookman Old Style"/>
      <w:lang w:val="en-US" w:eastAsia="en-GB"/>
    </w:rPr>
  </w:style>
  <w:style w:type="character" w:customStyle="1" w:styleId="B10">
    <w:name w:val="B1 (文字)"/>
    <w:rsid w:val="00F43AF7"/>
    <w:rPr>
      <w:rFonts w:eastAsia="Times New Roman"/>
      <w:lang w:val="en-US" w:eastAsia="zh-CN" w:bidi="ar-SA"/>
    </w:rPr>
  </w:style>
  <w:style w:type="character" w:customStyle="1" w:styleId="B2Char">
    <w:name w:val="B2 Char"/>
    <w:link w:val="B2"/>
    <w:rsid w:val="00F43AF7"/>
    <w:rPr>
      <w:rFonts w:eastAsia="Times New Roman"/>
      <w:lang w:val="en-GB" w:eastAsia="en-GB"/>
    </w:rPr>
  </w:style>
  <w:style w:type="paragraph" w:styleId="ListParagraph">
    <w:name w:val="List Paragraph"/>
    <w:basedOn w:val="Normal"/>
    <w:uiPriority w:val="34"/>
    <w:qFormat/>
    <w:rsid w:val="002340D5"/>
    <w:pPr>
      <w:ind w:left="720"/>
    </w:pPr>
  </w:style>
  <w:style w:type="character" w:customStyle="1" w:styleId="CaptionChar">
    <w:name w:val="Caption Char"/>
    <w:aliases w:val="cap Char1,cap Char Char,Caption Char1 Char Char,cap Char Char1 Char,Caption Char Char1 Char Char,cap Char2 Char"/>
    <w:link w:val="Caption"/>
    <w:uiPriority w:val="35"/>
    <w:locked/>
    <w:rsid w:val="00851E48"/>
    <w:rPr>
      <w:rFonts w:eastAsia="SimSun"/>
      <w:b/>
      <w:lang w:eastAsia="en-US"/>
    </w:rPr>
  </w:style>
  <w:style w:type="paragraph" w:customStyle="1" w:styleId="bullet">
    <w:name w:val="bullet"/>
    <w:basedOn w:val="ListParagraph"/>
    <w:qFormat/>
    <w:rsid w:val="00747CA6"/>
    <w:pPr>
      <w:widowControl w:val="0"/>
      <w:numPr>
        <w:numId w:val="14"/>
      </w:numPr>
      <w:tabs>
        <w:tab w:val="num" w:pos="360"/>
      </w:tabs>
      <w:spacing w:after="60"/>
      <w:ind w:left="720" w:firstLine="0"/>
      <w:contextualSpacing/>
      <w:jc w:val="both"/>
    </w:pPr>
    <w:rPr>
      <w:rFonts w:eastAsia="Times New Roman"/>
      <w:kern w:val="2"/>
      <w:szCs w:val="24"/>
    </w:rPr>
  </w:style>
  <w:style w:type="paragraph" w:styleId="Bibliography">
    <w:name w:val="Bibliography"/>
    <w:basedOn w:val="Normal"/>
    <w:next w:val="Normal"/>
    <w:uiPriority w:val="37"/>
    <w:unhideWhenUsed/>
    <w:rsid w:val="00A010CE"/>
  </w:style>
  <w:style w:type="paragraph" w:styleId="EndnoteText">
    <w:name w:val="endnote text"/>
    <w:basedOn w:val="Normal"/>
    <w:link w:val="EndnoteTextChar"/>
    <w:rsid w:val="001C01CE"/>
  </w:style>
  <w:style w:type="character" w:customStyle="1" w:styleId="EndnoteTextChar">
    <w:name w:val="Endnote Text Char"/>
    <w:basedOn w:val="DefaultParagraphFont"/>
    <w:link w:val="EndnoteText"/>
    <w:rsid w:val="001C01CE"/>
    <w:rPr>
      <w:rFonts w:eastAsia="SimSun"/>
      <w:lang w:val="en-GB" w:eastAsia="en-US" w:bidi="ar-SA"/>
    </w:rPr>
  </w:style>
  <w:style w:type="character" w:styleId="EndnoteReference">
    <w:name w:val="endnote reference"/>
    <w:basedOn w:val="DefaultParagraphFont"/>
    <w:rsid w:val="001C01CE"/>
    <w:rPr>
      <w:rFonts w:eastAsia="SimSun"/>
      <w:vertAlign w:val="superscript"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96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9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9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0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7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1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3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3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89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6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1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0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0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26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0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4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6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8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2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7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9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54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3658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760820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14592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427438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904514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36453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69536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492269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17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7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0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0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2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15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9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9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5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5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6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94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67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1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0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33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8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0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0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6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35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6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7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57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1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0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12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8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8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2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0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1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8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4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9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6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4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7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5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34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4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44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9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89597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84307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732743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888320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2909">
          <w:marLeft w:val="203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78197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015251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201354">
          <w:marLeft w:val="203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70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9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8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9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62708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933854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63925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810662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032006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2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Drawing3.vsdx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2.vsdx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1.vsdx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RP118</b:Tag>
    <b:SourceType>Report</b:SourceType>
    <b:Guid>{0340989E-6BA8-4413-80A0-D2ACFE64EE22}</b:Guid>
    <b:Author>
      <b:Author>
        <b:NameList>
          <b:Person>
            <b:Last>RP-182864</b:Last>
          </b:Person>
        </b:NameList>
      </b:Author>
    </b:Author>
    <b:Title>Revised WID on Cross Link Interference (CLI) handling and Remote Interference Management (RIM) for NR</b:Title>
    <b:Year>2018</b:Year>
    <b:Publisher>RAN#82</b:Publisher>
    <b:RefOrder>1</b:RefOrder>
  </b:Source>
  <b:Source>
    <b:Tag>R11191</b:Tag>
    <b:SourceType>Report</b:SourceType>
    <b:Guid>{85D2DC1F-EBB3-4297-8AA1-842702A45B6F}</b:Guid>
    <b:Author>
      <b:Author>
        <b:NameList>
          <b:Person>
            <b:Last>R1-19xxxxxx</b:Last>
          </b:Person>
        </b:NameList>
      </b:Author>
    </b:Author>
    <b:Title>CLI measurement and reporting at a UE</b:Title>
    <b:Year>2019</b:Year>
    <b:Publisher>Intel, RAN1 AH1901</b:Publisher>
    <b:RefOrder>2</b:RefOrder>
  </b:Source>
  <b:Source>
    <b:Tag>R111714</b:Tag>
    <b:SourceType>Report</b:SourceType>
    <b:Guid>{4CAA4E31-8D34-4EFD-B8A7-35DA7BD351CC}</b:Guid>
    <b:Author>
      <b:Author>
        <b:NameList>
          <b:Person>
            <b:Last>R1-1707418</b:Last>
          </b:Person>
        </b:NameList>
      </b:Author>
    </b:Author>
    <b:Title>On cross-link interference measurement for NR duplex flexibility</b:Title>
    <b:Year>2017</b:Year>
    <b:Publisher>Intel, RAN1#89</b:Publisher>
    <b:RefOrder>3</b:RefOrder>
  </b:Source>
  <b:Source>
    <b:Tag>R111715</b:Tag>
    <b:SourceType>Report</b:SourceType>
    <b:Guid>{8028FCFD-4726-44C1-99F9-19A686C3ADDE}</b:Guid>
    <b:Author>
      <b:Author>
        <b:NameList>
          <b:Person>
            <b:Last>R1-1707419</b:Last>
          </b:Person>
        </b:NameList>
      </b:Author>
    </b:Author>
    <b:Title>On RS transmission for short-term interference measurement for NR duplex flexibility</b:Title>
    <b:Year>2017</b:Year>
    <b:Publisher>Intel, RAN1#89</b:Publisher>
    <b:RefOrder>4</b:RefOrder>
  </b:Source>
  <b:Source>
    <b:Tag>3GP17</b:Tag>
    <b:SourceType>Report</b:SourceType>
    <b:Guid>{EDD655BE-1591-45DB-8C7C-7BDC9FE622DE}</b:Guid>
    <b:Author>
      <b:Author>
        <b:NameList>
          <b:Person>
            <b:Last>3GPP TR38.802</b:Last>
          </b:Person>
        </b:NameList>
      </b:Author>
    </b:Author>
    <b:Title>Study on NEw Radia Access Technology: Physical Layer Aspects</b:Title>
    <b:Year>2017</b:Year>
    <b:Publisher>Release 14</b:Publisher>
    <b:RefOrder>5</b:RefOrder>
  </b:Source>
</b:Sources>
</file>

<file path=customXml/itemProps1.xml><?xml version="1.0" encoding="utf-8"?>
<ds:datastoreItem xmlns:ds="http://schemas.openxmlformats.org/officeDocument/2006/customXml" ds:itemID="{F4B0B2C7-04BA-4A74-803E-B9615C3BED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1012</Words>
  <Characters>6099</Characters>
  <Application>Microsoft Office Word</Application>
  <DocSecurity>0</DocSecurity>
  <Lines>111</Lines>
  <Paragraphs>73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7086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Intel</dc:creator>
  <cp:keywords>CTPClassification=CTP_NT</cp:keywords>
  <cp:lastModifiedBy>Li, Clara Q</cp:lastModifiedBy>
  <cp:revision>4</cp:revision>
  <cp:lastPrinted>2009-04-22T17:01:00Z</cp:lastPrinted>
  <dcterms:created xsi:type="dcterms:W3CDTF">2019-01-11T06:12:00Z</dcterms:created>
  <dcterms:modified xsi:type="dcterms:W3CDTF">2019-01-11T17:25:00Z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(3)TzX5fBvRh21sauKB6LPr6ep0n1oOEkfjtwOlfkQCVvMrEVfGG6QZN2N3vvc0PmL9RgP9ix0s_x000d_
yd7pGsaT043OCApiSs+KfFwiko5GSppqJC3hVGDdxrtnyfFEM8Z++ZMj46GXp2qzVBBFMbsR_x000d_
bt/GNcu2vV/PuqfS6fBlwt3FXF/DvlW/Pvysttj1No4QDg8boCUocwGRJTcWts4DFq9YBI8v_x000d_
dXf4YjcaiMXzZWOIdj</vt:lpwstr>
  </property>
  <property fmtid="{D5CDD505-2E9C-101B-9397-08002B2CF9AE}" pid="17" name="_2015_ms_pID_7253431">
    <vt:lpwstr>EN9VLuTOoqzmR+k/8EolHCHeCYViUS7AMx+8n2LToYowAHGCOS7Bny_x000d_
oPJQ4ro3PWXNZnGAkZXZeJOxm/op5zDl2r3CRn+UktD1joCxPH5WwZi4VA+Jo+nylqH2T17K_x000d_
TAy4hSPYiX18r9Y+fV4aznx3I7D5Na1xxnakJR/VVoQ6fCuvN/PhCQvVXIxmBVYAqkvZlV7V_x000d_
uKERuouShoD4RKJv5t8X4IcQ2hm9MgCqZSJ/</vt:lpwstr>
  </property>
  <property fmtid="{D5CDD505-2E9C-101B-9397-08002B2CF9AE}" pid="18" name="_2015_ms_pID_7253432">
    <vt:lpwstr>KQ==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1515747177</vt:lpwstr>
  </property>
  <property fmtid="{D5CDD505-2E9C-101B-9397-08002B2CF9AE}" pid="23" name="TitusGUID">
    <vt:lpwstr>2ef73bff-a38f-478d-94e2-1b07166de7bc</vt:lpwstr>
  </property>
  <property fmtid="{D5CDD505-2E9C-101B-9397-08002B2CF9AE}" pid="24" name="CTP_TimeStamp">
    <vt:lpwstr>2019-01-11 17:25:57Z</vt:lpwstr>
  </property>
  <property fmtid="{D5CDD505-2E9C-101B-9397-08002B2CF9AE}" pid="25" name="CTP_BU">
    <vt:lpwstr>NA</vt:lpwstr>
  </property>
  <property fmtid="{D5CDD505-2E9C-101B-9397-08002B2CF9AE}" pid="26" name="CTP_IDSID">
    <vt:lpwstr>NA</vt:lpwstr>
  </property>
  <property fmtid="{D5CDD505-2E9C-101B-9397-08002B2CF9AE}" pid="27" name="CTP_WWID">
    <vt:lpwstr>NA</vt:lpwstr>
  </property>
  <property fmtid="{D5CDD505-2E9C-101B-9397-08002B2CF9AE}" pid="28" name="CTPClassification">
    <vt:lpwstr>CTP_NT</vt:lpwstr>
  </property>
</Properties>
</file>