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61B" w:rsidRPr="00AF007B" w:rsidRDefault="004B161B" w:rsidP="004B161B">
      <w:pPr>
        <w:rPr>
          <w:rFonts w:ascii="Times New Roman" w:hAnsi="Times New Roman" w:cs="Times New Roman"/>
          <w:b/>
          <w:sz w:val="21"/>
          <w:lang w:val="en-GB"/>
        </w:rPr>
      </w:pPr>
      <w:bookmarkStart w:id="0" w:name="OLE_LINK6"/>
      <w:bookmarkStart w:id="1" w:name="OLE_LINK3"/>
      <w:r w:rsidRPr="00AF007B">
        <w:rPr>
          <w:rFonts w:ascii="Times New Roman" w:hAnsi="Times New Roman" w:cs="Times New Roman"/>
          <w:b/>
          <w:sz w:val="21"/>
          <w:lang w:val="en-GB"/>
        </w:rPr>
        <w:t>3GPP TSG RAN WG1 Ad-Hoc Meeting 1901</w:t>
      </w:r>
      <w:r w:rsidRPr="00AF007B">
        <w:rPr>
          <w:rFonts w:ascii="Times New Roman" w:hAnsi="Times New Roman" w:cs="Times New Roman"/>
          <w:b/>
          <w:sz w:val="21"/>
          <w:lang w:val="en-GB"/>
        </w:rPr>
        <w:tab/>
      </w:r>
      <w:r w:rsidRPr="00AF007B">
        <w:rPr>
          <w:rFonts w:ascii="Times New Roman" w:hAnsi="Times New Roman" w:cs="Times New Roman"/>
          <w:b/>
          <w:sz w:val="21"/>
          <w:lang w:val="en-GB"/>
        </w:rPr>
        <w:tab/>
      </w:r>
      <w:r w:rsidRPr="00AF007B">
        <w:rPr>
          <w:rFonts w:ascii="Times New Roman" w:hAnsi="Times New Roman" w:cs="Times New Roman"/>
          <w:b/>
          <w:sz w:val="21"/>
          <w:lang w:val="en-GB"/>
        </w:rPr>
        <w:tab/>
      </w:r>
      <w:r w:rsidRPr="00AF007B">
        <w:rPr>
          <w:rFonts w:ascii="Times New Roman" w:hAnsi="Times New Roman" w:cs="Times New Roman"/>
          <w:b/>
          <w:sz w:val="21"/>
          <w:lang w:val="en-GB"/>
        </w:rPr>
        <w:tab/>
      </w:r>
      <w:r w:rsidRPr="00AF007B">
        <w:rPr>
          <w:rFonts w:ascii="Times New Roman" w:hAnsi="Times New Roman" w:cs="Times New Roman"/>
          <w:b/>
          <w:sz w:val="21"/>
          <w:lang w:val="en-GB"/>
        </w:rPr>
        <w:tab/>
      </w:r>
      <w:r w:rsidR="00C16F8E">
        <w:rPr>
          <w:rFonts w:ascii="Times New Roman" w:hAnsi="Times New Roman" w:cs="Times New Roman"/>
          <w:b/>
          <w:sz w:val="21"/>
          <w:lang w:val="en-GB"/>
        </w:rPr>
        <w:tab/>
      </w:r>
      <w:r w:rsidR="00C16F8E">
        <w:rPr>
          <w:rFonts w:ascii="Times New Roman" w:hAnsi="Times New Roman" w:cs="Times New Roman"/>
          <w:b/>
          <w:sz w:val="21"/>
          <w:lang w:val="en-GB"/>
        </w:rPr>
        <w:tab/>
      </w:r>
      <w:r w:rsidR="00C16F8E">
        <w:rPr>
          <w:rFonts w:ascii="Times New Roman" w:hAnsi="Times New Roman" w:cs="Times New Roman"/>
          <w:b/>
          <w:sz w:val="21"/>
          <w:lang w:val="en-GB"/>
        </w:rPr>
        <w:tab/>
      </w:r>
      <w:r w:rsidR="00C16F8E">
        <w:rPr>
          <w:rFonts w:ascii="Times New Roman" w:hAnsi="Times New Roman" w:cs="Times New Roman"/>
          <w:b/>
          <w:sz w:val="21"/>
          <w:lang w:val="en-GB"/>
        </w:rPr>
        <w:tab/>
      </w:r>
      <w:r w:rsidR="00C16F8E">
        <w:rPr>
          <w:rFonts w:ascii="Times New Roman" w:hAnsi="Times New Roman" w:cs="Times New Roman"/>
          <w:b/>
          <w:sz w:val="21"/>
          <w:lang w:val="en-GB"/>
        </w:rPr>
        <w:tab/>
      </w:r>
      <w:r w:rsidR="00C16F8E">
        <w:rPr>
          <w:rFonts w:ascii="Times New Roman" w:hAnsi="Times New Roman" w:cs="Times New Roman"/>
          <w:b/>
          <w:sz w:val="21"/>
          <w:lang w:val="en-GB"/>
        </w:rPr>
        <w:tab/>
      </w:r>
      <w:r w:rsidR="00817FEE" w:rsidRPr="00817FEE">
        <w:rPr>
          <w:rFonts w:ascii="Times New Roman" w:hAnsi="Times New Roman" w:cs="Times New Roman"/>
          <w:b/>
          <w:sz w:val="21"/>
          <w:lang w:eastAsia="ja-JP"/>
        </w:rPr>
        <w:t>R1-1900410</w:t>
      </w:r>
    </w:p>
    <w:p w:rsidR="004B161B" w:rsidRPr="00AF007B" w:rsidRDefault="004B161B" w:rsidP="004B161B">
      <w:pPr>
        <w:pStyle w:val="a5"/>
        <w:jc w:val="both"/>
        <w:rPr>
          <w:rFonts w:ascii="Times New Roman" w:hAnsi="Times New Roman" w:cs="Times New Roman"/>
          <w:sz w:val="21"/>
          <w:szCs w:val="22"/>
          <w:lang w:eastAsia="ja-JP"/>
        </w:rPr>
      </w:pPr>
      <w:r w:rsidRPr="00AF007B">
        <w:rPr>
          <w:rFonts w:ascii="Times New Roman" w:hAnsi="Times New Roman" w:cs="Times New Roman"/>
          <w:sz w:val="21"/>
          <w:szCs w:val="22"/>
          <w:lang w:eastAsia="ja-JP"/>
        </w:rPr>
        <w:t>Taipei, 21st – 25th January, 2019</w:t>
      </w:r>
    </w:p>
    <w:bookmarkEnd w:id="0"/>
    <w:p w:rsidR="004B161B" w:rsidRPr="00AF007B" w:rsidRDefault="004B161B" w:rsidP="004B161B">
      <w:pPr>
        <w:pStyle w:val="a5"/>
        <w:jc w:val="both"/>
        <w:rPr>
          <w:rFonts w:ascii="Times New Roman" w:hAnsi="Times New Roman" w:cs="Times New Roman"/>
          <w:sz w:val="21"/>
          <w:szCs w:val="22"/>
        </w:rPr>
      </w:pPr>
    </w:p>
    <w:p w:rsidR="004B161B" w:rsidRPr="00AF007B" w:rsidRDefault="004B161B" w:rsidP="004B161B">
      <w:pPr>
        <w:pStyle w:val="a5"/>
        <w:spacing w:line="276" w:lineRule="auto"/>
        <w:ind w:left="1800" w:hanging="1800"/>
        <w:jc w:val="both"/>
        <w:rPr>
          <w:rFonts w:ascii="Times New Roman" w:eastAsia="MS Gothic" w:hAnsi="Times New Roman" w:cs="Times New Roman"/>
          <w:sz w:val="21"/>
          <w:szCs w:val="22"/>
        </w:rPr>
      </w:pPr>
      <w:r w:rsidRPr="00AF007B">
        <w:rPr>
          <w:rFonts w:ascii="Times New Roman" w:eastAsia="MS Gothic" w:hAnsi="Times New Roman" w:cs="Times New Roman"/>
          <w:sz w:val="21"/>
          <w:szCs w:val="22"/>
        </w:rPr>
        <w:t>Source:</w:t>
      </w:r>
      <w:r w:rsidRPr="00AF007B">
        <w:rPr>
          <w:rFonts w:ascii="Times New Roman" w:eastAsia="MS Gothic" w:hAnsi="Times New Roman" w:cs="Times New Roman"/>
          <w:sz w:val="21"/>
          <w:szCs w:val="22"/>
        </w:rPr>
        <w:tab/>
        <w:t>CMCC</w:t>
      </w:r>
    </w:p>
    <w:bookmarkEnd w:id="1"/>
    <w:p w:rsidR="004B161B" w:rsidRPr="00AF007B" w:rsidRDefault="004B161B" w:rsidP="004B161B">
      <w:pPr>
        <w:pStyle w:val="a5"/>
        <w:spacing w:line="276" w:lineRule="auto"/>
        <w:ind w:left="1800" w:hanging="1800"/>
        <w:jc w:val="both"/>
        <w:rPr>
          <w:rFonts w:ascii="Times New Roman" w:eastAsia="宋体" w:hAnsi="Times New Roman" w:cs="Times New Roman"/>
          <w:sz w:val="21"/>
          <w:szCs w:val="22"/>
        </w:rPr>
      </w:pPr>
      <w:r w:rsidRPr="00AF007B">
        <w:rPr>
          <w:rFonts w:ascii="Times New Roman" w:eastAsia="MS Gothic" w:hAnsi="Times New Roman" w:cs="Times New Roman"/>
          <w:sz w:val="21"/>
          <w:szCs w:val="22"/>
        </w:rPr>
        <w:t>Title:</w:t>
      </w:r>
      <w:r w:rsidRPr="00AF007B">
        <w:rPr>
          <w:rFonts w:ascii="Times New Roman" w:eastAsia="MS Gothic" w:hAnsi="Times New Roman" w:cs="Times New Roman"/>
          <w:sz w:val="21"/>
          <w:szCs w:val="22"/>
        </w:rPr>
        <w:tab/>
      </w:r>
      <w:r w:rsidRPr="00AF007B">
        <w:rPr>
          <w:rFonts w:ascii="Times New Roman" w:eastAsia="宋体" w:hAnsi="Times New Roman" w:cs="Times New Roman"/>
          <w:sz w:val="21"/>
          <w:szCs w:val="22"/>
        </w:rPr>
        <w:t>Discussion on configuration of RIM RS</w:t>
      </w:r>
    </w:p>
    <w:p w:rsidR="004B161B" w:rsidRPr="00AF007B" w:rsidRDefault="004B161B" w:rsidP="004B161B">
      <w:pPr>
        <w:pStyle w:val="a5"/>
        <w:tabs>
          <w:tab w:val="left" w:pos="1800"/>
          <w:tab w:val="left" w:pos="3600"/>
        </w:tabs>
        <w:spacing w:line="276" w:lineRule="auto"/>
        <w:ind w:left="1800" w:hanging="1800"/>
        <w:jc w:val="both"/>
        <w:rPr>
          <w:rFonts w:ascii="Times New Roman" w:eastAsia="宋体" w:hAnsi="Times New Roman" w:cs="Times New Roman"/>
          <w:sz w:val="21"/>
          <w:szCs w:val="22"/>
        </w:rPr>
      </w:pPr>
      <w:r w:rsidRPr="00AF007B">
        <w:rPr>
          <w:rFonts w:ascii="Times New Roman" w:eastAsia="MS Gothic" w:hAnsi="Times New Roman" w:cs="Times New Roman"/>
          <w:sz w:val="21"/>
          <w:szCs w:val="22"/>
        </w:rPr>
        <w:t>Agenda Item:</w:t>
      </w:r>
      <w:bookmarkStart w:id="2" w:name="Source"/>
      <w:bookmarkEnd w:id="2"/>
      <w:r w:rsidRPr="00AF007B">
        <w:rPr>
          <w:rFonts w:ascii="Times New Roman" w:eastAsia="MS Gothic" w:hAnsi="Times New Roman" w:cs="Times New Roman"/>
          <w:sz w:val="21"/>
          <w:szCs w:val="22"/>
        </w:rPr>
        <w:tab/>
      </w:r>
      <w:bookmarkStart w:id="3" w:name="_Hlk521256140"/>
      <w:r w:rsidRPr="00AF007B">
        <w:rPr>
          <w:rFonts w:ascii="Times New Roman" w:eastAsia="宋体" w:hAnsi="Times New Roman" w:cs="Times New Roman"/>
          <w:sz w:val="21"/>
          <w:szCs w:val="22"/>
        </w:rPr>
        <w:t>7.2.5.</w:t>
      </w:r>
      <w:bookmarkEnd w:id="3"/>
      <w:r w:rsidRPr="00AF007B">
        <w:rPr>
          <w:rFonts w:ascii="Times New Roman" w:eastAsia="宋体" w:hAnsi="Times New Roman" w:cs="Times New Roman"/>
          <w:sz w:val="21"/>
          <w:szCs w:val="22"/>
        </w:rPr>
        <w:t>3</w:t>
      </w:r>
    </w:p>
    <w:p w:rsidR="004B161B" w:rsidRPr="00AF007B" w:rsidRDefault="004B161B" w:rsidP="004B161B">
      <w:pPr>
        <w:pBdr>
          <w:bottom w:val="single" w:sz="6" w:space="1" w:color="auto"/>
        </w:pBdr>
        <w:tabs>
          <w:tab w:val="left" w:pos="1985"/>
        </w:tabs>
        <w:ind w:left="1785" w:hangingChars="850" w:hanging="1785"/>
        <w:rPr>
          <w:rFonts w:ascii="Times New Roman" w:hAnsi="Times New Roman" w:cs="Times New Roman"/>
          <w:b/>
          <w:sz w:val="21"/>
        </w:rPr>
      </w:pPr>
      <w:r w:rsidRPr="00AF007B">
        <w:rPr>
          <w:rFonts w:ascii="Times New Roman" w:hAnsi="Times New Roman" w:cs="Times New Roman"/>
          <w:b/>
          <w:sz w:val="21"/>
        </w:rPr>
        <w:t>Document for:</w:t>
      </w:r>
      <w:r w:rsidRPr="00AF007B">
        <w:rPr>
          <w:rFonts w:ascii="Times New Roman" w:hAnsi="Times New Roman" w:cs="Times New Roman"/>
          <w:b/>
          <w:sz w:val="21"/>
        </w:rPr>
        <w:tab/>
        <w:t>Discussion</w:t>
      </w:r>
      <w:r w:rsidRPr="00AF007B">
        <w:rPr>
          <w:rFonts w:ascii="Times New Roman" w:hAnsi="Times New Roman" w:cs="Times New Roman"/>
          <w:b/>
          <w:sz w:val="21"/>
          <w:lang w:eastAsia="ko-KR"/>
        </w:rPr>
        <w:t xml:space="preserve"> and Decision</w:t>
      </w:r>
    </w:p>
    <w:p w:rsidR="004B161B" w:rsidRPr="00AF007B" w:rsidRDefault="004B161B" w:rsidP="004B161B">
      <w:pPr>
        <w:pStyle w:val="1"/>
        <w:spacing w:before="120" w:after="120"/>
        <w:rPr>
          <w:rFonts w:ascii="Times New Roman" w:hAnsi="Times New Roman"/>
          <w:sz w:val="21"/>
        </w:rPr>
      </w:pPr>
      <w:bookmarkStart w:id="4" w:name="DocumentFor"/>
      <w:bookmarkEnd w:id="4"/>
      <w:r w:rsidRPr="00AF007B">
        <w:rPr>
          <w:rFonts w:ascii="Times New Roman" w:hAnsi="Times New Roman"/>
          <w:sz w:val="21"/>
        </w:rPr>
        <w:t>Introduction</w:t>
      </w:r>
    </w:p>
    <w:p w:rsidR="004B161B" w:rsidRPr="00AF007B" w:rsidRDefault="004B161B" w:rsidP="004B161B">
      <w:pPr>
        <w:rPr>
          <w:rFonts w:ascii="Times New Roman" w:hAnsi="Times New Roman" w:cs="Times New Roman"/>
          <w:sz w:val="21"/>
        </w:rPr>
      </w:pPr>
      <w:bookmarkStart w:id="5" w:name="_Hlk521259925"/>
      <w:r w:rsidRPr="00AF007B">
        <w:rPr>
          <w:rFonts w:ascii="Times New Roman" w:hAnsi="Times New Roman" w:cs="Times New Roman"/>
          <w:sz w:val="21"/>
        </w:rPr>
        <w:t xml:space="preserve">At RAN#82 meeting, a study item of regarding Remote Interference Management for NR (NR-RIM) was closed </w:t>
      </w:r>
      <w:fldSimple w:instr=" REF _Ref533782101 \r \h  \* MERGEFORMAT ">
        <w:r w:rsidRPr="00AF007B">
          <w:rPr>
            <w:rFonts w:ascii="Times New Roman" w:hAnsi="Times New Roman" w:cs="Times New Roman"/>
            <w:sz w:val="21"/>
          </w:rPr>
          <w:t>[1]</w:t>
        </w:r>
      </w:fldSimple>
      <w:r w:rsidRPr="00AF007B">
        <w:rPr>
          <w:rFonts w:ascii="Times New Roman" w:hAnsi="Times New Roman" w:cs="Times New Roman"/>
          <w:sz w:val="21"/>
        </w:rPr>
        <w:t xml:space="preserve">, and new work item regarding Cross Link Interference (CLI) handling and Remote Interference Management (RIM) for NR was agreed </w:t>
      </w:r>
      <w:fldSimple w:instr=" REF _Ref533782418 \r \h  \* MERGEFORMAT ">
        <w:r w:rsidRPr="00AF007B">
          <w:rPr>
            <w:rFonts w:ascii="Times New Roman" w:hAnsi="Times New Roman" w:cs="Times New Roman"/>
            <w:sz w:val="21"/>
          </w:rPr>
          <w:t>[2]</w:t>
        </w:r>
      </w:fldSimple>
      <w:r w:rsidRPr="00AF007B">
        <w:rPr>
          <w:rFonts w:ascii="Times New Roman" w:hAnsi="Times New Roman" w:cs="Times New Roman"/>
          <w:sz w:val="21"/>
        </w:rPr>
        <w:t>.</w:t>
      </w:r>
    </w:p>
    <w:p w:rsidR="004B161B" w:rsidRPr="00AF007B" w:rsidRDefault="004B161B" w:rsidP="004B161B">
      <w:pPr>
        <w:rPr>
          <w:rFonts w:ascii="Times New Roman" w:hAnsi="Times New Roman" w:cs="Times New Roman"/>
          <w:sz w:val="21"/>
        </w:rPr>
      </w:pPr>
      <w:r w:rsidRPr="00AF007B">
        <w:rPr>
          <w:rFonts w:ascii="Times New Roman" w:hAnsi="Times New Roman" w:cs="Times New Roman"/>
          <w:sz w:val="21"/>
        </w:rPr>
        <w:t xml:space="preserve">In the RIM SI, the frameworks for mechanisms for </w:t>
      </w:r>
      <w:proofErr w:type="spellStart"/>
      <w:r w:rsidRPr="00AF007B">
        <w:rPr>
          <w:rFonts w:ascii="Times New Roman" w:hAnsi="Times New Roman" w:cs="Times New Roman"/>
          <w:sz w:val="21"/>
        </w:rPr>
        <w:t>gNBs</w:t>
      </w:r>
      <w:proofErr w:type="spellEnd"/>
      <w:r w:rsidRPr="00AF007B">
        <w:rPr>
          <w:rFonts w:ascii="Times New Roman" w:hAnsi="Times New Roman" w:cs="Times New Roman"/>
          <w:sz w:val="21"/>
        </w:rPr>
        <w:t xml:space="preserve"> to start and terminate the transmission/ detection of reference signal(s), the functionalities and requirements of the corresponding RS(s) as well as the design of the RS(s), and the backhaul-based coordination mechanisms among </w:t>
      </w:r>
      <w:proofErr w:type="spellStart"/>
      <w:r w:rsidRPr="00AF007B">
        <w:rPr>
          <w:rFonts w:ascii="Times New Roman" w:hAnsi="Times New Roman" w:cs="Times New Roman"/>
          <w:sz w:val="21"/>
        </w:rPr>
        <w:t>gNBs</w:t>
      </w:r>
      <w:proofErr w:type="spellEnd"/>
      <w:r w:rsidRPr="00AF007B">
        <w:rPr>
          <w:rFonts w:ascii="Times New Roman" w:hAnsi="Times New Roman" w:cs="Times New Roman"/>
          <w:sz w:val="21"/>
        </w:rPr>
        <w:t xml:space="preserve"> have been studied, where the outcome and conclusions of the SI was captured in TR 38.866 </w:t>
      </w:r>
      <w:fldSimple w:instr=" REF _Ref533782278 \r \h  \* MERGEFORMAT ">
        <w:r w:rsidRPr="00AF007B">
          <w:rPr>
            <w:rFonts w:ascii="Times New Roman" w:hAnsi="Times New Roman" w:cs="Times New Roman"/>
            <w:sz w:val="21"/>
          </w:rPr>
          <w:t>[3]</w:t>
        </w:r>
      </w:fldSimple>
      <w:r w:rsidRPr="00AF007B">
        <w:rPr>
          <w:rFonts w:ascii="Times New Roman" w:hAnsi="Times New Roman" w:cs="Times New Roman"/>
          <w:sz w:val="21"/>
        </w:rPr>
        <w:t xml:space="preserve">. </w:t>
      </w:r>
    </w:p>
    <w:p w:rsidR="004B161B" w:rsidRPr="00AF007B" w:rsidRDefault="004B161B" w:rsidP="004B161B">
      <w:pPr>
        <w:rPr>
          <w:rFonts w:ascii="Times New Roman" w:hAnsi="Times New Roman" w:cs="Times New Roman"/>
          <w:sz w:val="21"/>
        </w:rPr>
      </w:pPr>
      <w:r w:rsidRPr="00AF007B">
        <w:rPr>
          <w:rFonts w:ascii="Times New Roman" w:hAnsi="Times New Roman" w:cs="Times New Roman"/>
          <w:sz w:val="21"/>
        </w:rPr>
        <w:t>The detailed objectives of this WI for RIM are:</w:t>
      </w:r>
    </w:p>
    <w:p w:rsidR="004B161B" w:rsidRPr="00AF007B" w:rsidRDefault="004B161B" w:rsidP="004B161B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hAnsi="Times New Roman" w:cs="Times New Roman"/>
          <w:sz w:val="21"/>
        </w:rPr>
      </w:pPr>
      <w:r w:rsidRPr="00AF007B">
        <w:rPr>
          <w:rFonts w:ascii="Times New Roman" w:hAnsi="Times New Roman" w:cs="Times New Roman"/>
          <w:sz w:val="21"/>
        </w:rPr>
        <w:t>Specify RIM RS resource and configurations, including [RAN1]</w:t>
      </w:r>
    </w:p>
    <w:p w:rsidR="004B161B" w:rsidRPr="00AF007B" w:rsidRDefault="004B161B" w:rsidP="004B161B">
      <w:pPr>
        <w:widowControl/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hAnsi="Times New Roman" w:cs="Times New Roman"/>
          <w:color w:val="000000"/>
          <w:sz w:val="21"/>
          <w:lang w:eastAsia="ko-KR"/>
        </w:rPr>
      </w:pPr>
      <w:r w:rsidRPr="00AF007B">
        <w:rPr>
          <w:rFonts w:ascii="Times New Roman" w:hAnsi="Times New Roman" w:cs="Times New Roman"/>
          <w:color w:val="000000"/>
          <w:sz w:val="21"/>
          <w:lang w:eastAsia="ko-KR"/>
        </w:rPr>
        <w:t>A basic RIM-RS resource</w:t>
      </w:r>
    </w:p>
    <w:p w:rsidR="004B161B" w:rsidRPr="00AF007B" w:rsidRDefault="004B161B" w:rsidP="004B161B">
      <w:pPr>
        <w:widowControl/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hAnsi="Times New Roman" w:cs="Times New Roman"/>
          <w:color w:val="000000"/>
          <w:sz w:val="21"/>
        </w:rPr>
      </w:pPr>
      <w:r w:rsidRPr="00AF007B">
        <w:rPr>
          <w:rFonts w:ascii="Times New Roman" w:hAnsi="Times New Roman" w:cs="Times New Roman"/>
          <w:color w:val="000000"/>
          <w:sz w:val="21"/>
        </w:rPr>
        <w:t>Configuration of RIM-RS and distinguishable RIM RS-1/2 resources, including sequence type, time and frequency transmission pattern</w:t>
      </w:r>
    </w:p>
    <w:p w:rsidR="004B161B" w:rsidRPr="00AF007B" w:rsidRDefault="004B161B" w:rsidP="004B161B">
      <w:pPr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napToGrid w:val="0"/>
        <w:spacing w:after="120"/>
        <w:ind w:left="1434" w:hanging="357"/>
        <w:jc w:val="left"/>
        <w:textAlignment w:val="baseline"/>
        <w:rPr>
          <w:rFonts w:ascii="Times New Roman" w:hAnsi="Times New Roman" w:cs="Times New Roman"/>
          <w:color w:val="000000"/>
          <w:sz w:val="21"/>
        </w:rPr>
      </w:pPr>
      <w:r w:rsidRPr="00AF007B">
        <w:rPr>
          <w:rFonts w:ascii="Times New Roman" w:hAnsi="Times New Roman" w:cs="Times New Roman"/>
          <w:color w:val="000000"/>
          <w:sz w:val="21"/>
        </w:rPr>
        <w:t xml:space="preserve">Determine </w:t>
      </w:r>
      <w:proofErr w:type="spellStart"/>
      <w:r w:rsidRPr="00AF007B">
        <w:rPr>
          <w:rFonts w:ascii="Times New Roman" w:hAnsi="Times New Roman" w:cs="Times New Roman"/>
          <w:color w:val="000000"/>
          <w:sz w:val="21"/>
        </w:rPr>
        <w:t>gNB</w:t>
      </w:r>
      <w:proofErr w:type="spellEnd"/>
      <w:r w:rsidRPr="00AF007B">
        <w:rPr>
          <w:rFonts w:ascii="Times New Roman" w:hAnsi="Times New Roman" w:cs="Times New Roman"/>
          <w:color w:val="000000"/>
          <w:sz w:val="21"/>
        </w:rPr>
        <w:t xml:space="preserve"> set identification information through detection of RIM-RS(s) by implicit or explicit indication. Determine further information that can be carried by the RIM-RS, such as “</w:t>
      </w:r>
      <w:r w:rsidRPr="00AF007B">
        <w:rPr>
          <w:rFonts w:ascii="Times New Roman" w:eastAsia="等线" w:hAnsi="Times New Roman" w:cs="Times New Roman"/>
          <w:color w:val="000000"/>
          <w:sz w:val="21"/>
        </w:rPr>
        <w:t>Ducting phenomenon exists</w:t>
      </w:r>
      <w:r w:rsidRPr="00AF007B">
        <w:rPr>
          <w:rFonts w:ascii="Times New Roman" w:hAnsi="Times New Roman" w:cs="Times New Roman"/>
          <w:color w:val="000000"/>
          <w:sz w:val="21"/>
        </w:rPr>
        <w:t>”</w:t>
      </w:r>
      <w:r w:rsidRPr="00AF007B">
        <w:rPr>
          <w:rFonts w:ascii="Times New Roman" w:eastAsia="等线" w:hAnsi="Times New Roman" w:cs="Times New Roman"/>
          <w:color w:val="000000"/>
          <w:sz w:val="21"/>
        </w:rPr>
        <w:t xml:space="preserve">, </w:t>
      </w:r>
      <w:r w:rsidRPr="00AF007B">
        <w:rPr>
          <w:rFonts w:ascii="Times New Roman" w:hAnsi="Times New Roman" w:cs="Times New Roman"/>
          <w:color w:val="000000"/>
          <w:sz w:val="21"/>
        </w:rPr>
        <w:t>“Enough mitigation” &amp; “Not enough mitigation”</w:t>
      </w:r>
      <w:r w:rsidRPr="00AF007B">
        <w:rPr>
          <w:rFonts w:ascii="Times New Roman" w:eastAsia="等线" w:hAnsi="Times New Roman" w:cs="Times New Roman"/>
          <w:color w:val="000000"/>
          <w:sz w:val="21"/>
        </w:rPr>
        <w:t>,</w:t>
      </w:r>
      <w:r w:rsidRPr="00AF007B">
        <w:rPr>
          <w:rFonts w:ascii="Times New Roman" w:hAnsi="Times New Roman" w:cs="Times New Roman"/>
          <w:color w:val="000000"/>
          <w:sz w:val="21"/>
        </w:rPr>
        <w:t xml:space="preserve">   [RAN1, SA5]</w:t>
      </w:r>
    </w:p>
    <w:p w:rsidR="004B161B" w:rsidRPr="00AF007B" w:rsidRDefault="004B161B" w:rsidP="004B161B">
      <w:pPr>
        <w:widowControl/>
        <w:numPr>
          <w:ilvl w:val="0"/>
          <w:numId w:val="23"/>
        </w:numPr>
        <w:overflowPunct w:val="0"/>
        <w:autoSpaceDE w:val="0"/>
        <w:autoSpaceDN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color w:val="000000"/>
          <w:sz w:val="21"/>
        </w:rPr>
      </w:pPr>
      <w:r w:rsidRPr="00AF007B">
        <w:rPr>
          <w:rFonts w:ascii="Times New Roman" w:hAnsi="Times New Roman" w:cs="Times New Roman"/>
          <w:color w:val="000000"/>
          <w:sz w:val="21"/>
        </w:rPr>
        <w:t xml:space="preserve">Specify the inter-set RIM backhaul </w:t>
      </w:r>
      <w:proofErr w:type="spellStart"/>
      <w:r w:rsidRPr="00AF007B">
        <w:rPr>
          <w:rFonts w:ascii="Times New Roman" w:hAnsi="Times New Roman" w:cs="Times New Roman"/>
          <w:color w:val="000000"/>
          <w:sz w:val="21"/>
        </w:rPr>
        <w:t>signalling</w:t>
      </w:r>
      <w:proofErr w:type="spellEnd"/>
      <w:r w:rsidRPr="00AF007B">
        <w:rPr>
          <w:rFonts w:ascii="Times New Roman" w:hAnsi="Times New Roman" w:cs="Times New Roman"/>
          <w:color w:val="000000"/>
          <w:sz w:val="21"/>
        </w:rPr>
        <w:t xml:space="preserve"> via the core network to convey the messages of “RIM-RS detected” and “RIM-RS disappeared [RAN3]</w:t>
      </w:r>
    </w:p>
    <w:p w:rsidR="004B161B" w:rsidRPr="00AF007B" w:rsidRDefault="004B161B" w:rsidP="004B161B">
      <w:pPr>
        <w:widowControl/>
        <w:numPr>
          <w:ilvl w:val="0"/>
          <w:numId w:val="23"/>
        </w:numPr>
        <w:overflowPunct w:val="0"/>
        <w:autoSpaceDE w:val="0"/>
        <w:autoSpaceDN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b/>
          <w:bCs/>
          <w:sz w:val="21"/>
        </w:rPr>
      </w:pPr>
      <w:r w:rsidRPr="00AF007B">
        <w:rPr>
          <w:rFonts w:ascii="Times New Roman" w:eastAsia="等线" w:hAnsi="Times New Roman" w:cs="Times New Roman"/>
          <w:sz w:val="21"/>
        </w:rPr>
        <w:t>Identify corresponding OAM functions to support RIM operation [RAN1, RAN3].</w:t>
      </w:r>
    </w:p>
    <w:p w:rsidR="004B161B" w:rsidRPr="00AF007B" w:rsidRDefault="004B161B" w:rsidP="004B161B">
      <w:pPr>
        <w:snapToGrid w:val="0"/>
        <w:rPr>
          <w:rFonts w:ascii="Times New Roman" w:hAnsi="Times New Roman" w:cs="Times New Roman"/>
          <w:color w:val="000000"/>
          <w:sz w:val="21"/>
        </w:rPr>
      </w:pPr>
      <w:r w:rsidRPr="00AF007B">
        <w:rPr>
          <w:rFonts w:ascii="Times New Roman" w:hAnsi="Times New Roman" w:cs="Times New Roman"/>
          <w:color w:val="000000"/>
          <w:sz w:val="21"/>
        </w:rPr>
        <w:t xml:space="preserve">Impact on SA5 </w:t>
      </w:r>
    </w:p>
    <w:p w:rsidR="004B161B" w:rsidRPr="00AF007B" w:rsidRDefault="004B161B" w:rsidP="004B161B">
      <w:pPr>
        <w:widowControl/>
        <w:numPr>
          <w:ilvl w:val="0"/>
          <w:numId w:val="23"/>
        </w:numPr>
        <w:overflowPunct w:val="0"/>
        <w:autoSpaceDE w:val="0"/>
        <w:autoSpaceDN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color w:val="000000"/>
          <w:sz w:val="21"/>
        </w:rPr>
      </w:pPr>
      <w:r w:rsidRPr="00AF007B">
        <w:rPr>
          <w:rFonts w:ascii="Times New Roman" w:eastAsia="等线" w:hAnsi="Times New Roman" w:cs="Times New Roman"/>
          <w:color w:val="000000"/>
          <w:sz w:val="21"/>
        </w:rPr>
        <w:t>Support all necessary bidirectional information exchange with the OAM and/or unidirectional information indication/</w:t>
      </w:r>
      <w:proofErr w:type="spellStart"/>
      <w:r w:rsidRPr="00AF007B">
        <w:rPr>
          <w:rFonts w:ascii="Times New Roman" w:eastAsia="等线" w:hAnsi="Times New Roman" w:cs="Times New Roman"/>
          <w:color w:val="000000"/>
          <w:sz w:val="21"/>
        </w:rPr>
        <w:t>configuation</w:t>
      </w:r>
      <w:proofErr w:type="spellEnd"/>
      <w:r w:rsidRPr="00AF007B">
        <w:rPr>
          <w:rFonts w:ascii="Times New Roman" w:eastAsia="等线" w:hAnsi="Times New Roman" w:cs="Times New Roman"/>
          <w:color w:val="000000"/>
          <w:sz w:val="21"/>
        </w:rPr>
        <w:t xml:space="preserve"> by the OAM for RIM operation as identified by RAN1/RAN3  [SA5]</w:t>
      </w:r>
    </w:p>
    <w:p w:rsidR="004B161B" w:rsidRPr="00AF007B" w:rsidRDefault="004B161B" w:rsidP="004B161B">
      <w:pPr>
        <w:widowControl/>
        <w:numPr>
          <w:ilvl w:val="0"/>
          <w:numId w:val="23"/>
        </w:numPr>
        <w:overflowPunct w:val="0"/>
        <w:autoSpaceDE w:val="0"/>
        <w:autoSpaceDN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color w:val="000000"/>
          <w:sz w:val="21"/>
        </w:rPr>
      </w:pPr>
      <w:r w:rsidRPr="00AF007B">
        <w:rPr>
          <w:rFonts w:ascii="Times New Roman" w:eastAsia="宋体" w:hAnsi="Times New Roman" w:cs="Times New Roman"/>
          <w:color w:val="000000"/>
          <w:sz w:val="21"/>
        </w:rPr>
        <w:t>Support of multiple configurations for basic RIM-RS transmission, including resource and/or functionality, if not specified in RAN1 [SA5]</w:t>
      </w:r>
    </w:p>
    <w:p w:rsidR="004B161B" w:rsidRPr="00AF007B" w:rsidRDefault="004B161B" w:rsidP="004B161B">
      <w:pPr>
        <w:snapToGrid w:val="0"/>
        <w:rPr>
          <w:rFonts w:ascii="Times New Roman" w:hAnsi="Times New Roman" w:cs="Times New Roman"/>
          <w:color w:val="000000"/>
          <w:sz w:val="21"/>
        </w:rPr>
      </w:pPr>
      <w:r w:rsidRPr="00AF007B">
        <w:rPr>
          <w:rFonts w:ascii="Times New Roman" w:hAnsi="Times New Roman" w:cs="Times New Roman"/>
          <w:color w:val="000000"/>
          <w:sz w:val="21"/>
        </w:rPr>
        <w:t>Impact on SA 2</w:t>
      </w:r>
    </w:p>
    <w:p w:rsidR="004B161B" w:rsidRPr="00AF007B" w:rsidRDefault="004B161B" w:rsidP="004B161B">
      <w:pPr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color w:val="000000"/>
          <w:sz w:val="21"/>
        </w:rPr>
      </w:pPr>
      <w:r w:rsidRPr="00AF007B">
        <w:rPr>
          <w:rFonts w:ascii="Times New Roman" w:hAnsi="Times New Roman" w:cs="Times New Roman"/>
          <w:color w:val="000000"/>
          <w:sz w:val="11"/>
          <w:szCs w:val="14"/>
        </w:rPr>
        <w:t xml:space="preserve"> </w:t>
      </w:r>
      <w:r w:rsidRPr="00AF007B">
        <w:rPr>
          <w:rFonts w:ascii="Times New Roman" w:hAnsi="Times New Roman" w:cs="Times New Roman"/>
          <w:color w:val="000000"/>
          <w:sz w:val="21"/>
        </w:rPr>
        <w:t>If needed, coordinate with SA2 to support core-network based inter-</w:t>
      </w:r>
      <w:proofErr w:type="spellStart"/>
      <w:r w:rsidRPr="00AF007B">
        <w:rPr>
          <w:rFonts w:ascii="Times New Roman" w:hAnsi="Times New Roman" w:cs="Times New Roman"/>
          <w:color w:val="000000"/>
          <w:sz w:val="21"/>
        </w:rPr>
        <w:t>gNB</w:t>
      </w:r>
      <w:proofErr w:type="spellEnd"/>
      <w:r w:rsidRPr="00AF007B">
        <w:rPr>
          <w:rFonts w:ascii="Times New Roman" w:hAnsi="Times New Roman" w:cs="Times New Roman"/>
          <w:color w:val="000000"/>
          <w:sz w:val="21"/>
        </w:rPr>
        <w:t xml:space="preserve"> coordination solutions</w:t>
      </w:r>
      <w:r w:rsidRPr="00AF007B">
        <w:rPr>
          <w:rFonts w:ascii="Times New Roman" w:eastAsia="宋体" w:hAnsi="Times New Roman" w:cs="Times New Roman"/>
          <w:color w:val="000000"/>
          <w:sz w:val="21"/>
        </w:rPr>
        <w:t>[SA2]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sz w:val="21"/>
        </w:rPr>
      </w:pPr>
      <w:r w:rsidRPr="00AF007B">
        <w:rPr>
          <w:sz w:val="21"/>
        </w:rPr>
        <w:t>In this contribution, we discuss on the configuration of RIM-RS.</w:t>
      </w:r>
    </w:p>
    <w:p w:rsidR="004B161B" w:rsidRPr="00AF007B" w:rsidRDefault="004B161B" w:rsidP="004B161B">
      <w:pPr>
        <w:pStyle w:val="1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sz w:val="21"/>
        </w:rPr>
        <w:t>General consideration on RIM-RS configuration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sz w:val="21"/>
          <w:lang w:eastAsia="zh-CN"/>
        </w:rPr>
      </w:pPr>
      <w:r w:rsidRPr="00AF007B">
        <w:rPr>
          <w:sz w:val="21"/>
        </w:rPr>
        <w:t xml:space="preserve">As captured in TR 38.866 </w:t>
      </w:r>
      <w:fldSimple w:instr=" REF _Ref533782278 \r \h  \* MERGEFORMAT ">
        <w:r w:rsidRPr="00AF007B">
          <w:rPr>
            <w:sz w:val="21"/>
          </w:rPr>
          <w:t>[3]</w:t>
        </w:r>
      </w:fldSimple>
      <w:r w:rsidRPr="00AF007B">
        <w:rPr>
          <w:sz w:val="21"/>
        </w:rPr>
        <w:t xml:space="preserve">, a </w:t>
      </w:r>
      <w:r w:rsidRPr="00AF007B">
        <w:rPr>
          <w:i/>
          <w:sz w:val="21"/>
        </w:rPr>
        <w:t>RIM-RS configuration</w:t>
      </w:r>
      <w:r w:rsidRPr="00AF007B">
        <w:rPr>
          <w:sz w:val="21"/>
        </w:rPr>
        <w:t xml:space="preserve"> is referring to the </w:t>
      </w:r>
      <w:r w:rsidRPr="00AF007B">
        <w:rPr>
          <w:sz w:val="21"/>
          <w:lang w:eastAsia="zh-CN"/>
        </w:rPr>
        <w:t xml:space="preserve">configuration of the resource for transmission of a </w:t>
      </w:r>
      <w:r w:rsidRPr="00AF007B">
        <w:rPr>
          <w:i/>
          <w:sz w:val="21"/>
          <w:lang w:eastAsia="zh-CN"/>
        </w:rPr>
        <w:t>basic RIM RS resource</w:t>
      </w:r>
      <w:r w:rsidRPr="00AF007B">
        <w:rPr>
          <w:sz w:val="21"/>
          <w:lang w:eastAsia="zh-CN"/>
        </w:rPr>
        <w:t xml:space="preserve">, wherein, a </w:t>
      </w:r>
      <w:r w:rsidRPr="00AF007B">
        <w:rPr>
          <w:i/>
          <w:sz w:val="21"/>
          <w:lang w:eastAsia="zh-CN"/>
        </w:rPr>
        <w:t>basic RIM RS resource</w:t>
      </w:r>
      <w:r w:rsidRPr="00AF007B">
        <w:rPr>
          <w:sz w:val="21"/>
          <w:lang w:eastAsia="zh-CN"/>
        </w:rPr>
        <w:t xml:space="preserve"> is </w:t>
      </w:r>
      <w:r w:rsidRPr="00AF007B">
        <w:rPr>
          <w:sz w:val="21"/>
        </w:rPr>
        <w:t xml:space="preserve">referring to </w:t>
      </w:r>
      <w:r w:rsidRPr="00AF007B">
        <w:rPr>
          <w:sz w:val="21"/>
          <w:lang w:eastAsia="zh-CN"/>
        </w:rPr>
        <w:t>2OS RS with comb-1.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  <w:bookmarkStart w:id="6" w:name="_Hlk534316856"/>
      <w:r w:rsidRPr="00AF007B">
        <w:rPr>
          <w:rFonts w:eastAsia="宋体"/>
          <w:sz w:val="21"/>
          <w:lang w:eastAsia="zh-CN"/>
        </w:rPr>
        <w:t xml:space="preserve">A </w:t>
      </w:r>
      <w:proofErr w:type="spellStart"/>
      <w:r w:rsidRPr="00AF007B">
        <w:rPr>
          <w:rFonts w:eastAsia="宋体"/>
          <w:sz w:val="21"/>
          <w:lang w:eastAsia="zh-CN"/>
        </w:rPr>
        <w:t>gNB</w:t>
      </w:r>
      <w:proofErr w:type="spellEnd"/>
      <w:r w:rsidRPr="00AF007B">
        <w:rPr>
          <w:rFonts w:eastAsia="宋体"/>
          <w:sz w:val="21"/>
          <w:lang w:eastAsia="zh-CN"/>
        </w:rPr>
        <w:t xml:space="preserve"> can be configured with multiple </w:t>
      </w:r>
      <w:r w:rsidRPr="00AF007B">
        <w:rPr>
          <w:rFonts w:eastAsia="宋体"/>
          <w:i/>
          <w:sz w:val="21"/>
          <w:lang w:eastAsia="zh-CN"/>
        </w:rPr>
        <w:t>RIM-RS configuration</w:t>
      </w:r>
      <w:r w:rsidRPr="00AF007B">
        <w:rPr>
          <w:rFonts w:eastAsia="宋体"/>
          <w:sz w:val="21"/>
          <w:lang w:eastAsia="zh-CN"/>
        </w:rPr>
        <w:t xml:space="preserve">, where, each </w:t>
      </w:r>
      <w:r w:rsidRPr="00AF007B">
        <w:rPr>
          <w:rFonts w:eastAsia="宋体"/>
          <w:i/>
          <w:sz w:val="21"/>
          <w:lang w:eastAsia="zh-CN"/>
        </w:rPr>
        <w:t>RIM-RS configuration</w:t>
      </w:r>
      <w:r w:rsidRPr="00AF007B">
        <w:rPr>
          <w:rFonts w:eastAsia="宋体"/>
          <w:sz w:val="21"/>
          <w:lang w:eastAsia="zh-CN"/>
        </w:rPr>
        <w:t xml:space="preserve"> is reserved to serve multiple </w:t>
      </w:r>
      <w:r w:rsidRPr="00AF007B">
        <w:rPr>
          <w:rFonts w:eastAsia="宋体"/>
          <w:b/>
          <w:sz w:val="21"/>
          <w:lang w:eastAsia="zh-CN"/>
        </w:rPr>
        <w:t>Causes</w:t>
      </w:r>
      <w:bookmarkEnd w:id="6"/>
      <w:r w:rsidRPr="00AF007B">
        <w:rPr>
          <w:rFonts w:eastAsia="宋体"/>
          <w:sz w:val="21"/>
          <w:lang w:eastAsia="zh-CN"/>
        </w:rPr>
        <w:t>, such as,</w:t>
      </w:r>
    </w:p>
    <w:p w:rsidR="004B161B" w:rsidRPr="00AF007B" w:rsidRDefault="004B161B" w:rsidP="004036F6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sz w:val="21"/>
          <w:lang w:eastAsia="zh-CN"/>
        </w:rPr>
      </w:pPr>
      <w:r w:rsidRPr="00AF007B">
        <w:rPr>
          <w:b/>
          <w:color w:val="000000"/>
          <w:sz w:val="21"/>
        </w:rPr>
        <w:t>Cause A</w:t>
      </w:r>
      <w:r w:rsidRPr="00AF007B">
        <w:rPr>
          <w:color w:val="000000"/>
          <w:sz w:val="21"/>
        </w:rPr>
        <w:t>: distinguishing RIM RS-1/2 resources, which conveys “</w:t>
      </w:r>
      <w:r w:rsidRPr="00AF007B">
        <w:rPr>
          <w:rFonts w:eastAsia="等线"/>
          <w:color w:val="000000"/>
          <w:sz w:val="21"/>
        </w:rPr>
        <w:t>Ducting phenomenon exists</w:t>
      </w:r>
      <w:r w:rsidRPr="00AF007B">
        <w:rPr>
          <w:color w:val="000000"/>
          <w:sz w:val="21"/>
        </w:rPr>
        <w:t>”</w:t>
      </w:r>
      <w:r w:rsidRPr="00AF007B">
        <w:rPr>
          <w:rFonts w:eastAsia="等线"/>
          <w:color w:val="000000"/>
          <w:sz w:val="21"/>
        </w:rPr>
        <w:t>,</w:t>
      </w:r>
      <w:r w:rsidRPr="00AF007B">
        <w:rPr>
          <w:color w:val="000000"/>
          <w:sz w:val="21"/>
        </w:rPr>
        <w:t xml:space="preserve"> “Enough mitigation” &amp; “Not enough mitigation” information;</w:t>
      </w:r>
    </w:p>
    <w:p w:rsidR="004B161B" w:rsidRPr="00AF007B" w:rsidRDefault="004B161B" w:rsidP="004036F6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sz w:val="21"/>
          <w:lang w:eastAsia="zh-CN"/>
        </w:rPr>
      </w:pPr>
      <w:r w:rsidRPr="00AF007B">
        <w:rPr>
          <w:b/>
          <w:color w:val="000000"/>
          <w:sz w:val="21"/>
        </w:rPr>
        <w:t>Cause B</w:t>
      </w:r>
      <w:r w:rsidRPr="00AF007B">
        <w:rPr>
          <w:color w:val="000000"/>
          <w:sz w:val="21"/>
        </w:rPr>
        <w:t xml:space="preserve">: </w:t>
      </w:r>
      <w:r w:rsidRPr="00AF007B">
        <w:rPr>
          <w:rFonts w:eastAsia="宋体"/>
          <w:sz w:val="21"/>
          <w:lang w:eastAsia="zh-CN"/>
        </w:rPr>
        <w:t>repeating at least in time-domain to improve detection performance;</w:t>
      </w:r>
    </w:p>
    <w:p w:rsidR="004B161B" w:rsidRPr="00AF007B" w:rsidRDefault="004B161B" w:rsidP="004036F6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sz w:val="21"/>
          <w:lang w:eastAsia="zh-CN"/>
        </w:rPr>
      </w:pPr>
      <w:r w:rsidRPr="00AF007B">
        <w:rPr>
          <w:b/>
          <w:color w:val="000000"/>
          <w:sz w:val="21"/>
        </w:rPr>
        <w:t>Cause C</w:t>
      </w:r>
      <w:r w:rsidRPr="00AF007B">
        <w:rPr>
          <w:color w:val="000000"/>
          <w:sz w:val="21"/>
        </w:rPr>
        <w:t xml:space="preserve">: </w:t>
      </w:r>
      <w:r w:rsidRPr="00AF007B">
        <w:rPr>
          <w:rFonts w:eastAsia="宋体"/>
          <w:sz w:val="21"/>
          <w:lang w:eastAsia="zh-CN"/>
        </w:rPr>
        <w:t xml:space="preserve">utilizing different </w:t>
      </w:r>
      <w:r w:rsidRPr="00AF007B">
        <w:rPr>
          <w:sz w:val="21"/>
        </w:rPr>
        <w:t>transmission position (in granularity of OFDM symbol)</w:t>
      </w:r>
      <w:r w:rsidRPr="00AF007B">
        <w:rPr>
          <w:rFonts w:eastAsia="宋体"/>
          <w:sz w:val="21"/>
          <w:lang w:eastAsia="zh-CN"/>
        </w:rPr>
        <w:t xml:space="preserve"> to enable detection</w:t>
      </w:r>
      <w:r w:rsidRPr="00AF007B">
        <w:rPr>
          <w:sz w:val="21"/>
        </w:rPr>
        <w:t xml:space="preserve"> by </w:t>
      </w:r>
      <w:r w:rsidRPr="00AF007B">
        <w:rPr>
          <w:rFonts w:eastAsia="宋体"/>
          <w:sz w:val="21"/>
          <w:lang w:eastAsia="zh-CN"/>
        </w:rPr>
        <w:t xml:space="preserve">“near” &amp; “far” aggressors </w:t>
      </w:r>
      <w:fldSimple w:instr=" REF _Ref533856385 \r \h  \* MERGEFORMAT ">
        <w:r w:rsidRPr="00AF007B">
          <w:rPr>
            <w:sz w:val="21"/>
          </w:rPr>
          <w:t>[4]</w:t>
        </w:r>
      </w:fldSimple>
      <w:r w:rsidRPr="00AF007B">
        <w:rPr>
          <w:rFonts w:eastAsia="宋体"/>
          <w:sz w:val="21"/>
          <w:lang w:eastAsia="zh-CN"/>
        </w:rPr>
        <w:t>.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Theme="minorEastAsia"/>
          <w:sz w:val="21"/>
          <w:lang w:val="en-US"/>
        </w:rPr>
      </w:pPr>
      <w:r w:rsidRPr="00AF007B">
        <w:rPr>
          <w:rFonts w:eastAsiaTheme="minorEastAsia"/>
          <w:sz w:val="21"/>
          <w:lang w:val="en-US"/>
        </w:rPr>
        <w:lastRenderedPageBreak/>
        <w:t>For example, RIM-RS configuration 1 is reserved for near aggressors to detect of 1</w:t>
      </w:r>
      <w:r w:rsidRPr="00AF007B">
        <w:rPr>
          <w:rFonts w:eastAsiaTheme="minorEastAsia"/>
          <w:sz w:val="21"/>
          <w:vertAlign w:val="superscript"/>
          <w:lang w:val="en-US"/>
        </w:rPr>
        <w:t>st</w:t>
      </w:r>
      <w:r w:rsidRPr="00AF007B">
        <w:rPr>
          <w:rFonts w:eastAsiaTheme="minorEastAsia"/>
          <w:sz w:val="21"/>
          <w:lang w:val="en-US"/>
        </w:rPr>
        <w:t xml:space="preserve"> transmission of </w:t>
      </w:r>
      <w:r w:rsidRPr="00AF007B">
        <w:rPr>
          <w:sz w:val="21"/>
        </w:rPr>
        <w:t xml:space="preserve">RS-1 which convey information of </w:t>
      </w:r>
      <w:r w:rsidRPr="00AF007B">
        <w:rPr>
          <w:color w:val="000000"/>
          <w:sz w:val="21"/>
        </w:rPr>
        <w:t xml:space="preserve">“Not enough mitigation” information, while </w:t>
      </w:r>
      <w:r w:rsidRPr="00AF007B">
        <w:rPr>
          <w:rFonts w:eastAsiaTheme="minorEastAsia"/>
          <w:sz w:val="21"/>
          <w:lang w:val="en-US"/>
        </w:rPr>
        <w:t>RIM-RS configuration 2 is reserved for 2</w:t>
      </w:r>
      <w:r w:rsidRPr="00AF007B">
        <w:rPr>
          <w:rFonts w:eastAsiaTheme="minorEastAsia"/>
          <w:sz w:val="21"/>
          <w:vertAlign w:val="superscript"/>
          <w:lang w:val="en-US"/>
        </w:rPr>
        <w:t>nd</w:t>
      </w:r>
      <w:r w:rsidRPr="00AF007B">
        <w:rPr>
          <w:rFonts w:eastAsiaTheme="minorEastAsia"/>
          <w:sz w:val="21"/>
          <w:lang w:val="en-US"/>
        </w:rPr>
        <w:t xml:space="preserve"> transmission of RS-1 with similar meaning as RIM-RS configuration 1.</w:t>
      </w:r>
    </w:p>
    <w:p w:rsidR="004B161B" w:rsidRPr="00AF007B" w:rsidRDefault="004B161B" w:rsidP="004B161B">
      <w:pPr>
        <w:rPr>
          <w:rFonts w:ascii="Times New Roman" w:hAnsi="Times New Roman" w:cs="Times New Roman"/>
          <w:sz w:val="21"/>
        </w:rPr>
      </w:pPr>
      <w:bookmarkStart w:id="7" w:name="_Hlk534908909"/>
      <w:r w:rsidRPr="00AF007B">
        <w:rPr>
          <w:rFonts w:ascii="Times New Roman" w:hAnsi="Times New Roman" w:cs="Times New Roman"/>
          <w:b/>
          <w:i/>
          <w:sz w:val="21"/>
          <w:u w:val="single"/>
        </w:rPr>
        <w:t>Observation 1:</w:t>
      </w:r>
      <w:r w:rsidRPr="00AF007B">
        <w:rPr>
          <w:rFonts w:ascii="Times New Roman" w:hAnsi="Times New Roman" w:cs="Times New Roman"/>
          <w:sz w:val="21"/>
        </w:rPr>
        <w:t xml:space="preserve"> A </w:t>
      </w:r>
      <w:proofErr w:type="spellStart"/>
      <w:r w:rsidRPr="00AF007B">
        <w:rPr>
          <w:rFonts w:ascii="Times New Roman" w:hAnsi="Times New Roman" w:cs="Times New Roman"/>
          <w:sz w:val="21"/>
        </w:rPr>
        <w:t>gNB</w:t>
      </w:r>
      <w:proofErr w:type="spellEnd"/>
      <w:r w:rsidRPr="00AF007B">
        <w:rPr>
          <w:rFonts w:ascii="Times New Roman" w:hAnsi="Times New Roman" w:cs="Times New Roman"/>
          <w:sz w:val="21"/>
        </w:rPr>
        <w:t xml:space="preserve"> can be configured with multiple </w:t>
      </w:r>
      <w:r w:rsidRPr="00AF007B">
        <w:rPr>
          <w:rFonts w:ascii="Times New Roman" w:hAnsi="Times New Roman" w:cs="Times New Roman"/>
          <w:i/>
          <w:sz w:val="21"/>
        </w:rPr>
        <w:t>RIM-RS configuration</w:t>
      </w:r>
      <w:r w:rsidRPr="00AF007B">
        <w:rPr>
          <w:rFonts w:ascii="Times New Roman" w:hAnsi="Times New Roman" w:cs="Times New Roman"/>
          <w:sz w:val="21"/>
        </w:rPr>
        <w:t xml:space="preserve">, where, each RIM-RS configuration is reserved to serve multiple </w:t>
      </w:r>
      <w:r w:rsidRPr="00AF007B">
        <w:rPr>
          <w:rFonts w:ascii="Times New Roman" w:hAnsi="Times New Roman" w:cs="Times New Roman"/>
          <w:b/>
          <w:sz w:val="21"/>
        </w:rPr>
        <w:t>Causes</w:t>
      </w:r>
      <w:r w:rsidRPr="00AF007B">
        <w:rPr>
          <w:rFonts w:ascii="Times New Roman" w:hAnsi="Times New Roman" w:cs="Times New Roman"/>
          <w:sz w:val="21"/>
        </w:rPr>
        <w:t>.</w:t>
      </w:r>
    </w:p>
    <w:bookmarkEnd w:id="7"/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Theme="minorEastAsia"/>
          <w:sz w:val="21"/>
          <w:lang w:val="en-US"/>
        </w:rPr>
      </w:pP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  <w:r w:rsidRPr="00AF007B">
        <w:rPr>
          <w:sz w:val="21"/>
        </w:rPr>
        <w:t xml:space="preserve">As captured in WID </w:t>
      </w:r>
      <w:fldSimple w:instr=" REF _Ref533782418 \r \h  \* MERGEFORMAT ">
        <w:r w:rsidRPr="00AF007B">
          <w:rPr>
            <w:sz w:val="21"/>
          </w:rPr>
          <w:t>[2]</w:t>
        </w:r>
      </w:fldSimple>
      <w:r w:rsidRPr="00AF007B">
        <w:rPr>
          <w:sz w:val="21"/>
        </w:rPr>
        <w:t xml:space="preserve">, </w:t>
      </w:r>
      <w:r w:rsidRPr="00AF007B">
        <w:rPr>
          <w:rFonts w:eastAsia="宋体"/>
          <w:sz w:val="21"/>
        </w:rPr>
        <w:t xml:space="preserve">as a transmitter, a </w:t>
      </w:r>
      <w:proofErr w:type="spellStart"/>
      <w:r w:rsidRPr="00AF007B">
        <w:rPr>
          <w:rFonts w:eastAsia="宋体"/>
          <w:sz w:val="21"/>
        </w:rPr>
        <w:t>gNB</w:t>
      </w:r>
      <w:proofErr w:type="spellEnd"/>
      <w:r w:rsidRPr="00AF007B">
        <w:rPr>
          <w:rFonts w:eastAsia="宋体"/>
          <w:sz w:val="21"/>
        </w:rPr>
        <w:t xml:space="preserve"> can obtain </w:t>
      </w:r>
      <w:r w:rsidRPr="00AF007B">
        <w:rPr>
          <w:rFonts w:eastAsia="宋体"/>
          <w:color w:val="000000"/>
          <w:sz w:val="21"/>
          <w:lang w:eastAsia="zh-CN"/>
        </w:rPr>
        <w:t xml:space="preserve">multiple configurations for basic RIM-RS transmission, including resource and/or functionality, by OAM; and as a </w:t>
      </w:r>
      <w:r w:rsidRPr="00AF007B">
        <w:rPr>
          <w:rFonts w:eastAsia="宋体"/>
          <w:sz w:val="21"/>
        </w:rPr>
        <w:t xml:space="preserve">receiver, a </w:t>
      </w:r>
      <w:proofErr w:type="spellStart"/>
      <w:r w:rsidRPr="00AF007B">
        <w:rPr>
          <w:rFonts w:eastAsia="宋体"/>
          <w:sz w:val="21"/>
        </w:rPr>
        <w:t>gNB</w:t>
      </w:r>
      <w:proofErr w:type="spellEnd"/>
      <w:r w:rsidRPr="00AF007B">
        <w:rPr>
          <w:rFonts w:eastAsia="宋体"/>
          <w:sz w:val="21"/>
        </w:rPr>
        <w:t xml:space="preserve"> can </w:t>
      </w:r>
      <w:r w:rsidRPr="00AF007B">
        <w:rPr>
          <w:sz w:val="21"/>
        </w:rPr>
        <w:t xml:space="preserve">determine </w:t>
      </w:r>
      <w:proofErr w:type="spellStart"/>
      <w:r w:rsidRPr="00AF007B">
        <w:rPr>
          <w:color w:val="000000"/>
          <w:sz w:val="21"/>
        </w:rPr>
        <w:t>gNB</w:t>
      </w:r>
      <w:proofErr w:type="spellEnd"/>
      <w:r w:rsidRPr="00AF007B">
        <w:rPr>
          <w:color w:val="000000"/>
          <w:sz w:val="21"/>
        </w:rPr>
        <w:t xml:space="preserve"> </w:t>
      </w:r>
      <w:r w:rsidRPr="00AF007B">
        <w:rPr>
          <w:sz w:val="21"/>
        </w:rPr>
        <w:t xml:space="preserve">Set ID </w:t>
      </w:r>
      <w:r w:rsidRPr="00AF007B">
        <w:rPr>
          <w:color w:val="000000"/>
          <w:sz w:val="21"/>
        </w:rPr>
        <w:t>information through detection of RIM-RS(s) by implicit or explicit indication. Therefore, r</w:t>
      </w:r>
      <w:r w:rsidRPr="00AF007B">
        <w:rPr>
          <w:sz w:val="21"/>
        </w:rPr>
        <w:t xml:space="preserve">egarding each given </w:t>
      </w:r>
      <w:r w:rsidRPr="00AF007B">
        <w:rPr>
          <w:i/>
          <w:sz w:val="21"/>
        </w:rPr>
        <w:t>RIM-RS configuration</w:t>
      </w:r>
      <w:r w:rsidRPr="00AF007B">
        <w:rPr>
          <w:sz w:val="21"/>
        </w:rPr>
        <w:t xml:space="preserve">, it is necessary that transmitters and receivers have consistent understanding on which Set ID should use which transmission resource. It can be achieved by </w:t>
      </w:r>
      <w:r w:rsidRPr="00AF007B">
        <w:rPr>
          <w:rFonts w:eastAsia="宋体"/>
          <w:sz w:val="21"/>
          <w:lang w:eastAsia="zh-CN"/>
        </w:rPr>
        <w:t xml:space="preserve">two </w:t>
      </w:r>
      <w:r w:rsidRPr="00AF007B">
        <w:rPr>
          <w:rFonts w:eastAsia="宋体"/>
          <w:sz w:val="21"/>
        </w:rPr>
        <w:t>approaches:</w:t>
      </w:r>
    </w:p>
    <w:p w:rsidR="004B161B" w:rsidRPr="00AF007B" w:rsidRDefault="004B161B" w:rsidP="004036F6">
      <w:pPr>
        <w:pStyle w:val="af9"/>
        <w:numPr>
          <w:ilvl w:val="0"/>
          <w:numId w:val="25"/>
        </w:numPr>
        <w:spacing w:before="120" w:after="120"/>
        <w:ind w:firstLineChars="0"/>
        <w:rPr>
          <w:rFonts w:eastAsia="宋体" w:cs="Times New Roman"/>
          <w:sz w:val="21"/>
        </w:rPr>
      </w:pPr>
      <w:r w:rsidRPr="00AF007B">
        <w:rPr>
          <w:rFonts w:eastAsia="宋体" w:cs="Times New Roman"/>
          <w:i/>
          <w:sz w:val="21"/>
          <w:u w:val="single"/>
        </w:rPr>
        <w:t>Approach 1</w:t>
      </w:r>
      <w:r w:rsidRPr="00AF007B">
        <w:rPr>
          <w:rFonts w:eastAsia="宋体" w:cs="Times New Roman"/>
          <w:sz w:val="21"/>
        </w:rPr>
        <w:t xml:space="preserve">: OAM configures the whole transmission resource pool per network per </w:t>
      </w:r>
      <w:r w:rsidRPr="00AF007B">
        <w:rPr>
          <w:rFonts w:eastAsia="宋体" w:cs="Times New Roman"/>
          <w:i/>
          <w:sz w:val="21"/>
        </w:rPr>
        <w:t>RIM-RS configuration</w:t>
      </w:r>
      <w:r w:rsidRPr="00AF007B">
        <w:rPr>
          <w:rFonts w:eastAsia="宋体" w:cs="Times New Roman"/>
          <w:sz w:val="21"/>
        </w:rPr>
        <w:t xml:space="preserve"> for each </w:t>
      </w:r>
      <w:proofErr w:type="spellStart"/>
      <w:r w:rsidRPr="00AF007B">
        <w:rPr>
          <w:rFonts w:eastAsia="宋体" w:cs="Times New Roman"/>
          <w:sz w:val="21"/>
        </w:rPr>
        <w:t>gNB</w:t>
      </w:r>
      <w:proofErr w:type="spellEnd"/>
      <w:r w:rsidRPr="00AF007B">
        <w:rPr>
          <w:rFonts w:eastAsia="宋体" w:cs="Times New Roman"/>
          <w:sz w:val="21"/>
        </w:rPr>
        <w:t xml:space="preserve">, and specification defines the mapping rule between the transmission resources index and Set ID. As a transmitter, a </w:t>
      </w:r>
      <w:proofErr w:type="spellStart"/>
      <w:r w:rsidRPr="00AF007B">
        <w:rPr>
          <w:rFonts w:eastAsia="宋体" w:cs="Times New Roman"/>
          <w:sz w:val="21"/>
        </w:rPr>
        <w:t>gNB</w:t>
      </w:r>
      <w:proofErr w:type="spellEnd"/>
      <w:r w:rsidRPr="00AF007B">
        <w:rPr>
          <w:rFonts w:eastAsia="宋体" w:cs="Times New Roman"/>
          <w:sz w:val="21"/>
        </w:rPr>
        <w:t xml:space="preserve"> can index transmission resource based on configured Set ID. Meanwhile, as a receiver, a </w:t>
      </w:r>
      <w:proofErr w:type="spellStart"/>
      <w:r w:rsidRPr="00AF007B">
        <w:rPr>
          <w:rFonts w:eastAsia="宋体" w:cs="Times New Roman"/>
          <w:sz w:val="21"/>
        </w:rPr>
        <w:t>gNB</w:t>
      </w:r>
      <w:proofErr w:type="spellEnd"/>
      <w:r w:rsidRPr="00AF007B">
        <w:rPr>
          <w:rFonts w:eastAsia="宋体" w:cs="Times New Roman"/>
          <w:sz w:val="21"/>
        </w:rPr>
        <w:t xml:space="preserve"> can also derive </w:t>
      </w:r>
      <w:r w:rsidRPr="00AF007B">
        <w:rPr>
          <w:rFonts w:cs="Times New Roman"/>
          <w:i/>
          <w:sz w:val="21"/>
        </w:rPr>
        <w:t>RIM-RS configuration</w:t>
      </w:r>
      <w:r w:rsidRPr="00AF007B">
        <w:rPr>
          <w:rFonts w:eastAsia="宋体" w:cs="Times New Roman"/>
          <w:sz w:val="21"/>
        </w:rPr>
        <w:t xml:space="preserve"> as well as Set ID based on received RIM-RS resources.</w:t>
      </w:r>
    </w:p>
    <w:p w:rsidR="004B161B" w:rsidRPr="00AF007B" w:rsidRDefault="004B161B" w:rsidP="004036F6">
      <w:pPr>
        <w:pStyle w:val="af9"/>
        <w:numPr>
          <w:ilvl w:val="0"/>
          <w:numId w:val="25"/>
        </w:numPr>
        <w:spacing w:before="120" w:after="120"/>
        <w:ind w:firstLineChars="0"/>
        <w:rPr>
          <w:rFonts w:eastAsia="宋体" w:cs="Times New Roman"/>
          <w:sz w:val="21"/>
        </w:rPr>
      </w:pPr>
      <w:r w:rsidRPr="00AF007B">
        <w:rPr>
          <w:rFonts w:eastAsia="宋体" w:cs="Times New Roman"/>
          <w:i/>
          <w:sz w:val="21"/>
          <w:u w:val="single"/>
        </w:rPr>
        <w:t>Approach 2</w:t>
      </w:r>
      <w:r w:rsidRPr="00AF007B">
        <w:rPr>
          <w:rFonts w:eastAsia="宋体" w:cs="Times New Roman"/>
          <w:sz w:val="21"/>
        </w:rPr>
        <w:t xml:space="preserve">: OAM configures dedicated transmission resource per Set ID per </w:t>
      </w:r>
      <w:r w:rsidRPr="00AF007B">
        <w:rPr>
          <w:rFonts w:eastAsia="宋体" w:cs="Times New Roman"/>
          <w:i/>
          <w:sz w:val="21"/>
        </w:rPr>
        <w:t>RIM-RS configuration</w:t>
      </w:r>
      <w:r w:rsidRPr="00AF007B">
        <w:rPr>
          <w:rFonts w:eastAsia="宋体" w:cs="Times New Roman"/>
          <w:sz w:val="21"/>
        </w:rPr>
        <w:t xml:space="preserve"> for each </w:t>
      </w:r>
      <w:proofErr w:type="spellStart"/>
      <w:r w:rsidRPr="00AF007B">
        <w:rPr>
          <w:rFonts w:eastAsia="宋体" w:cs="Times New Roman"/>
          <w:sz w:val="21"/>
        </w:rPr>
        <w:t>gNB</w:t>
      </w:r>
      <w:proofErr w:type="spellEnd"/>
      <w:r w:rsidRPr="00AF007B">
        <w:rPr>
          <w:rFonts w:eastAsia="宋体" w:cs="Times New Roman"/>
          <w:sz w:val="21"/>
        </w:rPr>
        <w:t xml:space="preserve">, and one centralized/localized module is deployed to collects all the configurations for each Set ID. As a transmitter, a </w:t>
      </w:r>
      <w:proofErr w:type="spellStart"/>
      <w:r w:rsidRPr="00AF007B">
        <w:rPr>
          <w:rFonts w:eastAsia="宋体" w:cs="Times New Roman"/>
          <w:sz w:val="21"/>
        </w:rPr>
        <w:t>gNB</w:t>
      </w:r>
      <w:proofErr w:type="spellEnd"/>
      <w:r w:rsidRPr="00AF007B">
        <w:rPr>
          <w:rFonts w:eastAsia="宋体" w:cs="Times New Roman"/>
          <w:sz w:val="21"/>
        </w:rPr>
        <w:t xml:space="preserve"> can directly obtain the transmission resource based on OAM configuration. However, as a receiver, a </w:t>
      </w:r>
      <w:proofErr w:type="spellStart"/>
      <w:r w:rsidRPr="00AF007B">
        <w:rPr>
          <w:rFonts w:eastAsia="宋体" w:cs="Times New Roman"/>
          <w:sz w:val="21"/>
        </w:rPr>
        <w:t>gNB</w:t>
      </w:r>
      <w:proofErr w:type="spellEnd"/>
      <w:r w:rsidRPr="00AF007B">
        <w:rPr>
          <w:rFonts w:eastAsia="宋体" w:cs="Times New Roman"/>
          <w:sz w:val="21"/>
        </w:rPr>
        <w:t xml:space="preserve"> may need to first query the centralized/localized module to find the dedicated transmission resource of all other </w:t>
      </w:r>
      <w:proofErr w:type="spellStart"/>
      <w:r w:rsidRPr="00AF007B">
        <w:rPr>
          <w:rFonts w:eastAsia="宋体" w:cs="Times New Roman"/>
          <w:sz w:val="21"/>
        </w:rPr>
        <w:t>gNBs</w:t>
      </w:r>
      <w:proofErr w:type="spellEnd"/>
      <w:r w:rsidRPr="00AF007B">
        <w:rPr>
          <w:rFonts w:eastAsia="宋体" w:cs="Times New Roman"/>
          <w:sz w:val="21"/>
        </w:rPr>
        <w:t>, and then derive the Set ID based on received RIM-RS resources.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  <w:r w:rsidRPr="00AF007B">
        <w:rPr>
          <w:rFonts w:ascii="Times New Roman" w:eastAsia="宋体" w:hAnsi="Times New Roman" w:cs="Times New Roman"/>
          <w:sz w:val="21"/>
        </w:rPr>
        <w:t xml:space="preserve">It is clear that Approach 1 is much simpler and more efficient than Approach 2. </w:t>
      </w:r>
    </w:p>
    <w:p w:rsidR="004B161B" w:rsidRPr="00AF007B" w:rsidRDefault="004B161B" w:rsidP="004B161B">
      <w:pPr>
        <w:rPr>
          <w:rFonts w:ascii="Times New Roman" w:hAnsi="Times New Roman" w:cs="Times New Roman"/>
          <w:sz w:val="21"/>
        </w:rPr>
      </w:pPr>
      <w:bookmarkStart w:id="8" w:name="_Hlk534908877"/>
      <w:r w:rsidRPr="00AF007B">
        <w:rPr>
          <w:rFonts w:ascii="Times New Roman" w:hAnsi="Times New Roman" w:cs="Times New Roman"/>
          <w:b/>
          <w:i/>
          <w:sz w:val="21"/>
          <w:u w:val="single"/>
        </w:rPr>
        <w:t>Proposal 1:</w:t>
      </w:r>
      <w:r w:rsidRPr="00AF007B">
        <w:rPr>
          <w:rFonts w:ascii="Times New Roman" w:hAnsi="Times New Roman" w:cs="Times New Roman"/>
          <w:sz w:val="21"/>
        </w:rPr>
        <w:t xml:space="preserve"> Regarding each given </w:t>
      </w:r>
      <w:r w:rsidRPr="00AF007B">
        <w:rPr>
          <w:rFonts w:ascii="Times New Roman" w:hAnsi="Times New Roman" w:cs="Times New Roman"/>
          <w:i/>
          <w:sz w:val="21"/>
        </w:rPr>
        <w:t>RIM-RS configuration</w:t>
      </w:r>
      <w:r w:rsidRPr="00AF007B">
        <w:rPr>
          <w:rFonts w:ascii="Times New Roman" w:hAnsi="Times New Roman" w:cs="Times New Roman"/>
          <w:sz w:val="21"/>
        </w:rPr>
        <w:t xml:space="preserve">, in order to achieve consistent understanding among transmitters and receivers on which Set ID should use which transmission resource, it is preferred that </w:t>
      </w:r>
      <w:r w:rsidRPr="00AF007B">
        <w:rPr>
          <w:rFonts w:ascii="Times New Roman" w:eastAsia="宋体" w:hAnsi="Times New Roman" w:cs="Times New Roman"/>
          <w:sz w:val="21"/>
        </w:rPr>
        <w:t xml:space="preserve">OAM configures the whole transmission resource pool per network per </w:t>
      </w:r>
      <w:r w:rsidRPr="00AF007B">
        <w:rPr>
          <w:rFonts w:ascii="Times New Roman" w:eastAsia="宋体" w:hAnsi="Times New Roman" w:cs="Times New Roman"/>
          <w:i/>
          <w:sz w:val="21"/>
        </w:rPr>
        <w:t>RIM-RS configuration</w:t>
      </w:r>
      <w:r w:rsidRPr="00AF007B">
        <w:rPr>
          <w:rFonts w:ascii="Times New Roman" w:eastAsia="宋体" w:hAnsi="Times New Roman" w:cs="Times New Roman"/>
          <w:sz w:val="21"/>
        </w:rPr>
        <w:t xml:space="preserve"> for each </w:t>
      </w:r>
      <w:proofErr w:type="spellStart"/>
      <w:r w:rsidRPr="00AF007B">
        <w:rPr>
          <w:rFonts w:ascii="Times New Roman" w:eastAsia="宋体" w:hAnsi="Times New Roman" w:cs="Times New Roman"/>
          <w:sz w:val="21"/>
        </w:rPr>
        <w:t>gNB</w:t>
      </w:r>
      <w:proofErr w:type="spellEnd"/>
      <w:r w:rsidRPr="00AF007B">
        <w:rPr>
          <w:rFonts w:ascii="Times New Roman" w:eastAsia="宋体" w:hAnsi="Times New Roman" w:cs="Times New Roman"/>
          <w:sz w:val="21"/>
        </w:rPr>
        <w:t>, and specification defines the mapping rule between the transmission resources index and Set ID.</w:t>
      </w:r>
    </w:p>
    <w:bookmarkEnd w:id="8"/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>Operator will partition all available resources (</w:t>
      </w:r>
      <w:r w:rsidRPr="00AF007B">
        <w:rPr>
          <w:sz w:val="21"/>
          <w:lang w:eastAsia="zh-CN"/>
        </w:rPr>
        <w:t>including time and frequency resource, sequence</w:t>
      </w:r>
      <w:r w:rsidRPr="00AF007B">
        <w:rPr>
          <w:rFonts w:eastAsia="宋体"/>
          <w:sz w:val="21"/>
          <w:lang w:val="en-US" w:eastAsia="zh-CN"/>
        </w:rPr>
        <w:t>) with</w:t>
      </w:r>
      <w:r w:rsidRPr="00AF007B">
        <w:rPr>
          <w:sz w:val="21"/>
          <w:lang w:eastAsia="zh-CN"/>
        </w:rPr>
        <w:t>in a configured periodicity</w:t>
      </w:r>
      <w:r w:rsidRPr="00AF007B">
        <w:rPr>
          <w:rFonts w:eastAsia="宋体"/>
          <w:sz w:val="21"/>
          <w:lang w:val="en-US" w:eastAsia="zh-CN"/>
        </w:rPr>
        <w:t xml:space="preserve"> into multiple </w:t>
      </w:r>
      <w:r w:rsidRPr="00AF007B">
        <w:rPr>
          <w:i/>
          <w:sz w:val="21"/>
        </w:rPr>
        <w:t>RIM-RS configurations</w:t>
      </w:r>
      <w:r w:rsidRPr="00AF007B">
        <w:rPr>
          <w:rFonts w:eastAsia="宋体"/>
          <w:sz w:val="21"/>
          <w:lang w:val="en-US" w:eastAsia="zh-CN"/>
        </w:rPr>
        <w:t>.</w:t>
      </w:r>
    </w:p>
    <w:p w:rsidR="004B161B" w:rsidRPr="00AF007B" w:rsidRDefault="004B161B" w:rsidP="004036F6">
      <w:pPr>
        <w:pStyle w:val="15"/>
        <w:spacing w:before="120" w:after="120"/>
        <w:ind w:leftChars="0" w:left="0"/>
        <w:jc w:val="center"/>
        <w:rPr>
          <w:sz w:val="21"/>
        </w:rPr>
      </w:pPr>
      <w:r w:rsidRPr="00AF007B">
        <w:rPr>
          <w:sz w:val="21"/>
        </w:rPr>
        <w:object w:dxaOrig="6817" w:dyaOrig="3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25pt;height:167.65pt" o:ole="">
            <v:imagedata r:id="rId8" o:title=""/>
          </v:shape>
          <o:OLEObject Type="Embed" ProgID="Visio.Drawing.15" ShapeID="_x0000_i1025" DrawAspect="Content" ObjectID="_1608750690" r:id="rId9"/>
        </w:object>
      </w:r>
    </w:p>
    <w:p w:rsidR="004B161B" w:rsidRPr="00AF007B" w:rsidRDefault="004B161B" w:rsidP="004B161B">
      <w:pPr>
        <w:jc w:val="center"/>
        <w:rPr>
          <w:rFonts w:ascii="Times New Roman" w:eastAsia="宋体" w:hAnsi="Times New Roman" w:cs="Times New Roman"/>
          <w:sz w:val="21"/>
        </w:rPr>
      </w:pPr>
      <w:r w:rsidRPr="00AF007B">
        <w:rPr>
          <w:rFonts w:ascii="Times New Roman" w:hAnsi="Times New Roman" w:cs="Times New Roman"/>
          <w:b/>
          <w:sz w:val="21"/>
        </w:rPr>
        <w:t>Figure 1. Demonstration of resource partition for partly RIM-RS configurations.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sz w:val="21"/>
        </w:rPr>
      </w:pPr>
      <w:r w:rsidRPr="00AF007B">
        <w:rPr>
          <w:rFonts w:eastAsia="宋体"/>
          <w:sz w:val="21"/>
          <w:lang w:val="en-US" w:eastAsia="zh-CN"/>
        </w:rPr>
        <w:t xml:space="preserve">For example, as shown in Figure 1, partly </w:t>
      </w:r>
      <w:r w:rsidRPr="00AF007B">
        <w:rPr>
          <w:i/>
          <w:sz w:val="21"/>
        </w:rPr>
        <w:t>RIM-RS configuration</w:t>
      </w:r>
      <w:r w:rsidRPr="00AF007B">
        <w:rPr>
          <w:sz w:val="21"/>
        </w:rPr>
        <w:t xml:space="preserve">s are configured for </w:t>
      </w:r>
      <w:r w:rsidRPr="00AF007B">
        <w:rPr>
          <w:i/>
          <w:sz w:val="21"/>
        </w:rPr>
        <w:t>N</w:t>
      </w:r>
      <w:r w:rsidRPr="00AF007B">
        <w:rPr>
          <w:sz w:val="21"/>
        </w:rPr>
        <w:t xml:space="preserve"> set IDs, where </w:t>
      </w:r>
      <w:r w:rsidRPr="00AF007B">
        <w:rPr>
          <w:i/>
          <w:sz w:val="21"/>
        </w:rPr>
        <w:t>configuration</w:t>
      </w:r>
      <w:r w:rsidRPr="00AF007B">
        <w:rPr>
          <w:sz w:val="21"/>
        </w:rPr>
        <w:t xml:space="preserve"> #1/#2 is reserved for near aggressors to detect of regular RS-1 with 1</w:t>
      </w:r>
      <w:r w:rsidRPr="00AF007B">
        <w:rPr>
          <w:sz w:val="21"/>
          <w:vertAlign w:val="superscript"/>
        </w:rPr>
        <w:t>st</w:t>
      </w:r>
      <w:r w:rsidRPr="00AF007B">
        <w:rPr>
          <w:rFonts w:eastAsia="宋体"/>
          <w:sz w:val="21"/>
          <w:lang w:eastAsia="zh-CN"/>
        </w:rPr>
        <w:t xml:space="preserve"> / 2</w:t>
      </w:r>
      <w:r w:rsidRPr="00AF007B">
        <w:rPr>
          <w:rFonts w:eastAsia="宋体"/>
          <w:sz w:val="21"/>
          <w:vertAlign w:val="superscript"/>
          <w:lang w:eastAsia="zh-CN"/>
        </w:rPr>
        <w:t>nd</w:t>
      </w:r>
      <w:r w:rsidRPr="00AF007B">
        <w:rPr>
          <w:rFonts w:eastAsia="宋体"/>
          <w:sz w:val="21"/>
          <w:lang w:eastAsia="zh-CN"/>
        </w:rPr>
        <w:t xml:space="preserve"> transmission among </w:t>
      </w:r>
      <w:r w:rsidRPr="00AF007B">
        <w:rPr>
          <w:rFonts w:eastAsia="宋体"/>
          <w:sz w:val="21"/>
        </w:rPr>
        <w:t>2 repetition</w:t>
      </w:r>
      <w:r w:rsidRPr="00AF007B">
        <w:rPr>
          <w:rFonts w:eastAsia="宋体"/>
          <w:sz w:val="21"/>
          <w:lang w:eastAsia="zh-CN"/>
        </w:rPr>
        <w:t xml:space="preserve">, and </w:t>
      </w:r>
      <w:r w:rsidRPr="00AF007B">
        <w:rPr>
          <w:i/>
          <w:sz w:val="21"/>
        </w:rPr>
        <w:t>configuration</w:t>
      </w:r>
      <w:r w:rsidRPr="00AF007B">
        <w:rPr>
          <w:sz w:val="21"/>
        </w:rPr>
        <w:t xml:space="preserve"> #3/#4 is reserved for far aggressors to detect of regular RS-1 with 1</w:t>
      </w:r>
      <w:r w:rsidRPr="00AF007B">
        <w:rPr>
          <w:sz w:val="21"/>
          <w:vertAlign w:val="superscript"/>
        </w:rPr>
        <w:t>st</w:t>
      </w:r>
      <w:r w:rsidRPr="00AF007B">
        <w:rPr>
          <w:rFonts w:eastAsia="宋体"/>
          <w:sz w:val="21"/>
          <w:lang w:eastAsia="zh-CN"/>
        </w:rPr>
        <w:t xml:space="preserve"> / 2</w:t>
      </w:r>
      <w:r w:rsidRPr="00AF007B">
        <w:rPr>
          <w:rFonts w:eastAsia="宋体"/>
          <w:sz w:val="21"/>
          <w:vertAlign w:val="superscript"/>
          <w:lang w:eastAsia="zh-CN"/>
        </w:rPr>
        <w:t>nd</w:t>
      </w:r>
      <w:r w:rsidRPr="00AF007B">
        <w:rPr>
          <w:rFonts w:eastAsia="宋体"/>
          <w:sz w:val="21"/>
          <w:lang w:eastAsia="zh-CN"/>
        </w:rPr>
        <w:t xml:space="preserve"> transmission, and </w:t>
      </w:r>
      <w:r w:rsidRPr="00AF007B">
        <w:rPr>
          <w:i/>
          <w:sz w:val="21"/>
        </w:rPr>
        <w:t>configuration</w:t>
      </w:r>
      <w:r w:rsidRPr="00AF007B">
        <w:rPr>
          <w:sz w:val="21"/>
        </w:rPr>
        <w:t xml:space="preserve"> #5/#6 is reserved for near/far aggressors to detect of RS-2.</w:t>
      </w:r>
    </w:p>
    <w:p w:rsidR="004B161B" w:rsidRPr="00EB20E9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  <w:r w:rsidRPr="00AF007B">
        <w:rPr>
          <w:rFonts w:eastAsia="宋体"/>
          <w:sz w:val="21"/>
          <w:lang w:eastAsia="zh-CN"/>
        </w:rPr>
        <w:lastRenderedPageBreak/>
        <w:t xml:space="preserve">As illustrated above, a </w:t>
      </w:r>
      <w:proofErr w:type="spellStart"/>
      <w:r w:rsidRPr="00AF007B">
        <w:rPr>
          <w:rFonts w:eastAsia="宋体"/>
          <w:sz w:val="21"/>
          <w:lang w:eastAsia="zh-CN"/>
        </w:rPr>
        <w:t>gNB</w:t>
      </w:r>
      <w:proofErr w:type="spellEnd"/>
      <w:r w:rsidRPr="00AF007B">
        <w:rPr>
          <w:rFonts w:eastAsia="宋体"/>
          <w:sz w:val="21"/>
          <w:lang w:eastAsia="zh-CN"/>
        </w:rPr>
        <w:t xml:space="preserve"> can be configured multiple RIM-RS configurations where each configuration should contain a cause indication and the corresponding resource pool.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  <w:szCs w:val="20"/>
        </w:rPr>
      </w:pPr>
      <w:bookmarkStart w:id="9" w:name="_Hlk534908881"/>
      <w:r w:rsidRPr="00AF007B">
        <w:rPr>
          <w:rFonts w:ascii="Times New Roman" w:hAnsi="Times New Roman" w:cs="Times New Roman"/>
          <w:b/>
          <w:i/>
          <w:sz w:val="21"/>
          <w:u w:val="single"/>
        </w:rPr>
        <w:t>Proposal 2:</w:t>
      </w:r>
      <w:r w:rsidRPr="00AF007B">
        <w:rPr>
          <w:rFonts w:ascii="Times New Roman" w:hAnsi="Times New Roman" w:cs="Times New Roman"/>
          <w:sz w:val="21"/>
        </w:rPr>
        <w:t xml:space="preserve"> Each </w:t>
      </w:r>
      <w:r w:rsidRPr="00AF007B">
        <w:rPr>
          <w:rFonts w:ascii="Times New Roman" w:eastAsia="宋体" w:hAnsi="Times New Roman" w:cs="Times New Roman"/>
          <w:i/>
          <w:sz w:val="21"/>
        </w:rPr>
        <w:t xml:space="preserve">RIM-RS configuration </w:t>
      </w:r>
      <w:r w:rsidRPr="00AF007B">
        <w:rPr>
          <w:rFonts w:ascii="Times New Roman" w:eastAsia="宋体" w:hAnsi="Times New Roman" w:cs="Times New Roman"/>
          <w:sz w:val="21"/>
        </w:rPr>
        <w:t>contains at least the following</w:t>
      </w:r>
    </w:p>
    <w:p w:rsidR="004B161B" w:rsidRPr="00AF007B" w:rsidRDefault="004B161B" w:rsidP="004B161B">
      <w:pPr>
        <w:pStyle w:val="af9"/>
        <w:numPr>
          <w:ilvl w:val="0"/>
          <w:numId w:val="31"/>
        </w:numPr>
        <w:spacing w:beforeLines="0" w:afterLines="0"/>
        <w:ind w:firstLineChars="0"/>
        <w:rPr>
          <w:rFonts w:eastAsiaTheme="minorEastAsia" w:cs="Times New Roman"/>
          <w:sz w:val="21"/>
        </w:rPr>
      </w:pPr>
      <w:r w:rsidRPr="0008407D">
        <w:rPr>
          <w:rFonts w:cs="Times New Roman"/>
          <w:b/>
          <w:sz w:val="21"/>
        </w:rPr>
        <w:t>Cause</w:t>
      </w:r>
      <w:r w:rsidR="00ED7EAD">
        <w:rPr>
          <w:rFonts w:cs="Times New Roman"/>
          <w:b/>
          <w:sz w:val="21"/>
        </w:rPr>
        <w:t>(s)</w:t>
      </w:r>
      <w:r w:rsidRPr="00AF007B">
        <w:rPr>
          <w:rFonts w:cs="Times New Roman"/>
          <w:sz w:val="21"/>
        </w:rPr>
        <w:t xml:space="preserve"> for the RIM-RS configuration,</w:t>
      </w:r>
    </w:p>
    <w:p w:rsidR="004B161B" w:rsidRPr="00AF007B" w:rsidRDefault="004B161B" w:rsidP="004B161B">
      <w:pPr>
        <w:pStyle w:val="af9"/>
        <w:numPr>
          <w:ilvl w:val="0"/>
          <w:numId w:val="31"/>
        </w:numPr>
        <w:spacing w:beforeLines="0" w:afterLines="0"/>
        <w:ind w:firstLineChars="0"/>
        <w:rPr>
          <w:rFonts w:cs="Times New Roman"/>
          <w:sz w:val="21"/>
        </w:rPr>
      </w:pPr>
      <w:r w:rsidRPr="00AF007B">
        <w:rPr>
          <w:rFonts w:cs="Times New Roman"/>
          <w:sz w:val="21"/>
        </w:rPr>
        <w:t>Transmission resource pool per network per RS configuration</w:t>
      </w:r>
      <w:r w:rsidRPr="00AF007B">
        <w:rPr>
          <w:rFonts w:eastAsia="宋体" w:cs="Times New Roman"/>
          <w:sz w:val="21"/>
        </w:rPr>
        <w:t>.</w:t>
      </w:r>
    </w:p>
    <w:bookmarkEnd w:id="9"/>
    <w:p w:rsidR="004B161B" w:rsidRPr="00BA548F" w:rsidRDefault="004B161B" w:rsidP="004036F6">
      <w:pPr>
        <w:pStyle w:val="15"/>
        <w:spacing w:before="120" w:after="120"/>
        <w:ind w:leftChars="0" w:left="0"/>
        <w:rPr>
          <w:rFonts w:eastAsiaTheme="minorEastAsia"/>
          <w:sz w:val="21"/>
          <w:lang w:val="en-US"/>
        </w:rPr>
      </w:pPr>
    </w:p>
    <w:p w:rsidR="004B161B" w:rsidRPr="00AF007B" w:rsidRDefault="004B161B" w:rsidP="004B161B">
      <w:pPr>
        <w:pStyle w:val="1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sz w:val="21"/>
        </w:rPr>
        <w:t>Discussion on configuration parameters</w:t>
      </w:r>
    </w:p>
    <w:p w:rsidR="004B161B" w:rsidRPr="00AF007B" w:rsidRDefault="004B161B" w:rsidP="004036F6">
      <w:pPr>
        <w:pStyle w:val="2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b/>
          <w:sz w:val="21"/>
        </w:rPr>
        <w:t xml:space="preserve">Causes </w:t>
      </w:r>
      <w:r w:rsidRPr="00AF007B">
        <w:rPr>
          <w:rFonts w:ascii="Times New Roman" w:hAnsi="Times New Roman"/>
          <w:sz w:val="21"/>
        </w:rPr>
        <w:t xml:space="preserve">for </w:t>
      </w:r>
      <w:r w:rsidRPr="00AF007B">
        <w:rPr>
          <w:rFonts w:ascii="Times New Roman" w:eastAsia="宋体" w:hAnsi="Times New Roman"/>
          <w:i/>
          <w:sz w:val="21"/>
        </w:rPr>
        <w:t>RIM-RS configurations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 xml:space="preserve">OAM can configure </w:t>
      </w:r>
      <w:r w:rsidRPr="00AF007B">
        <w:rPr>
          <w:rFonts w:eastAsia="宋体"/>
          <w:b/>
          <w:sz w:val="21"/>
          <w:lang w:val="en-US" w:eastAsia="zh-CN"/>
        </w:rPr>
        <w:t>Cause</w:t>
      </w:r>
      <w:r w:rsidRPr="00AF007B">
        <w:rPr>
          <w:rFonts w:eastAsia="宋体"/>
          <w:sz w:val="21"/>
          <w:lang w:val="en-US" w:eastAsia="zh-CN"/>
        </w:rPr>
        <w:t xml:space="preserve"> definition as well as the relationship between </w:t>
      </w:r>
      <w:r w:rsidRPr="00AF007B">
        <w:rPr>
          <w:rFonts w:eastAsia="宋体"/>
          <w:i/>
          <w:sz w:val="21"/>
          <w:lang w:val="en-US" w:eastAsia="zh-CN"/>
        </w:rPr>
        <w:t>RIM-RS configurations</w:t>
      </w:r>
      <w:r w:rsidRPr="00AF007B">
        <w:rPr>
          <w:rFonts w:eastAsia="宋体"/>
          <w:sz w:val="21"/>
          <w:lang w:val="en-US" w:eastAsia="zh-CN"/>
        </w:rPr>
        <w:t xml:space="preserve"> and combination of </w:t>
      </w:r>
      <w:r w:rsidRPr="00AF007B">
        <w:rPr>
          <w:rFonts w:eastAsia="宋体"/>
          <w:b/>
          <w:sz w:val="21"/>
          <w:lang w:val="en-US" w:eastAsia="zh-CN"/>
        </w:rPr>
        <w:t>Causes</w:t>
      </w:r>
      <w:r w:rsidRPr="00AF007B">
        <w:rPr>
          <w:rFonts w:eastAsia="宋体"/>
          <w:sz w:val="21"/>
          <w:lang w:val="en-US" w:eastAsia="zh-CN"/>
        </w:rPr>
        <w:t>.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 xml:space="preserve">An example is shown as following, where Table 1 defines the Causes, and Table 2 provides the relationship between </w:t>
      </w:r>
      <w:r w:rsidRPr="00AF007B">
        <w:rPr>
          <w:rFonts w:eastAsia="宋体"/>
          <w:i/>
          <w:sz w:val="21"/>
          <w:lang w:val="en-US" w:eastAsia="zh-CN"/>
        </w:rPr>
        <w:t>RIM-RS configurations</w:t>
      </w:r>
      <w:r w:rsidRPr="00AF007B">
        <w:rPr>
          <w:rFonts w:eastAsia="宋体"/>
          <w:sz w:val="21"/>
          <w:lang w:val="en-US" w:eastAsia="zh-CN"/>
        </w:rPr>
        <w:t xml:space="preserve"> and combination of Causes, where partly </w:t>
      </w:r>
      <w:r w:rsidRPr="00AF007B">
        <w:rPr>
          <w:rFonts w:eastAsia="宋体"/>
          <w:i/>
          <w:sz w:val="21"/>
          <w:lang w:val="en-US" w:eastAsia="zh-CN"/>
        </w:rPr>
        <w:t>RIM-RS configurations configurations</w:t>
      </w:r>
      <w:r w:rsidRPr="00AF007B">
        <w:rPr>
          <w:rFonts w:eastAsia="宋体"/>
          <w:sz w:val="21"/>
          <w:lang w:val="en-US" w:eastAsia="zh-CN"/>
        </w:rPr>
        <w:t xml:space="preserve"> are shown in Figure 1.</w:t>
      </w:r>
    </w:p>
    <w:p w:rsidR="004B161B" w:rsidRPr="00AF007B" w:rsidRDefault="004B161B" w:rsidP="004036F6">
      <w:pPr>
        <w:pStyle w:val="a7"/>
        <w:spacing w:before="120" w:after="120"/>
        <w:rPr>
          <w:b/>
          <w:sz w:val="21"/>
        </w:rPr>
      </w:pPr>
      <w:r w:rsidRPr="00AF007B">
        <w:rPr>
          <w:b/>
          <w:sz w:val="21"/>
        </w:rPr>
        <w:t>Table 1. Definition of Causes.</w:t>
      </w:r>
    </w:p>
    <w:tbl>
      <w:tblPr>
        <w:tblStyle w:val="afb"/>
        <w:tblW w:w="0" w:type="auto"/>
        <w:jc w:val="center"/>
        <w:tblLook w:val="04A0"/>
      </w:tblPr>
      <w:tblGrid>
        <w:gridCol w:w="1308"/>
        <w:gridCol w:w="7856"/>
      </w:tblGrid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b/>
                <w:sz w:val="21"/>
                <w:lang/>
              </w:rPr>
            </w:pPr>
            <w:r w:rsidRPr="00AF007B">
              <w:rPr>
                <w:rFonts w:eastAsia="宋体"/>
                <w:b/>
                <w:sz w:val="21"/>
                <w:lang/>
              </w:rPr>
              <w:t>Cause index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b/>
                <w:sz w:val="21"/>
                <w:lang/>
              </w:rPr>
            </w:pPr>
            <w:r w:rsidRPr="00AF007B">
              <w:rPr>
                <w:rFonts w:eastAsia="宋体"/>
                <w:b/>
                <w:sz w:val="21"/>
                <w:lang/>
              </w:rPr>
              <w:t>Meaning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>Cause A1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 xml:space="preserve">To transmit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regular RS-1</w:t>
            </w:r>
            <w:r w:rsidRPr="00AF007B">
              <w:rPr>
                <w:rFonts w:eastAsia="宋体"/>
                <w:sz w:val="21"/>
                <w:lang/>
              </w:rPr>
              <w:t>, which can convey the following information,</w:t>
            </w:r>
          </w:p>
          <w:p w:rsidR="004B161B" w:rsidRPr="00AF007B" w:rsidRDefault="004B161B" w:rsidP="004036F6">
            <w:pPr>
              <w:pStyle w:val="af9"/>
              <w:numPr>
                <w:ilvl w:val="0"/>
                <w:numId w:val="25"/>
              </w:numPr>
              <w:spacing w:before="120" w:after="120"/>
              <w:ind w:firstLineChars="0"/>
              <w:rPr>
                <w:rFonts w:eastAsia="宋体" w:cs="Times New Roman"/>
                <w:sz w:val="21"/>
                <w:lang/>
              </w:rPr>
            </w:pPr>
            <w:r w:rsidRPr="00AF007B">
              <w:rPr>
                <w:rFonts w:cs="Times New Roman"/>
                <w:sz w:val="21"/>
              </w:rPr>
              <w:t>to provide information whether the atmospheric ducting phenomenon exists;</w:t>
            </w:r>
          </w:p>
          <w:p w:rsidR="004B161B" w:rsidRPr="00AF007B" w:rsidRDefault="004B161B" w:rsidP="004036F6">
            <w:pPr>
              <w:pStyle w:val="af9"/>
              <w:numPr>
                <w:ilvl w:val="0"/>
                <w:numId w:val="25"/>
              </w:numPr>
              <w:spacing w:before="120" w:after="120"/>
              <w:ind w:firstLineChars="0"/>
              <w:rPr>
                <w:rFonts w:eastAsia="宋体" w:cs="Times New Roman"/>
                <w:sz w:val="21"/>
                <w:lang/>
              </w:rPr>
            </w:pPr>
            <w:r w:rsidRPr="00AF007B">
              <w:rPr>
                <w:rFonts w:cs="Times New Roman"/>
                <w:sz w:val="21"/>
              </w:rPr>
              <w:t>to assist the aggressor to identify how many UL OFDM symbols at victim it impacted;</w:t>
            </w:r>
          </w:p>
          <w:p w:rsidR="004B161B" w:rsidRPr="00AF007B" w:rsidRDefault="004B161B" w:rsidP="004036F6">
            <w:pPr>
              <w:pStyle w:val="af9"/>
              <w:numPr>
                <w:ilvl w:val="0"/>
                <w:numId w:val="25"/>
              </w:numPr>
              <w:spacing w:before="120" w:after="120"/>
              <w:ind w:firstLineChars="0"/>
              <w:rPr>
                <w:rFonts w:eastAsia="宋体" w:cs="Times New Roman"/>
                <w:sz w:val="21"/>
                <w:lang/>
              </w:rPr>
            </w:pPr>
            <w:r w:rsidRPr="00AF007B">
              <w:rPr>
                <w:rFonts w:cs="Times New Roman"/>
                <w:sz w:val="21"/>
              </w:rPr>
              <w:t xml:space="preserve">to inform that </w:t>
            </w:r>
            <w:r w:rsidRPr="00AF007B">
              <w:rPr>
                <w:rFonts w:cs="Times New Roman"/>
                <w:color w:val="FF0000"/>
                <w:sz w:val="21"/>
              </w:rPr>
              <w:t>"Not enough mitigation, further actions needed"</w:t>
            </w:r>
            <w:r w:rsidRPr="00AF007B">
              <w:rPr>
                <w:rFonts w:cs="Times New Roman"/>
                <w:sz w:val="21"/>
              </w:rPr>
              <w:t>.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>Cause A2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 xml:space="preserve">To transmit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RS-1 for “Enough mitigation”</w:t>
            </w:r>
            <w:r w:rsidRPr="00AF007B">
              <w:rPr>
                <w:rFonts w:eastAsia="宋体"/>
                <w:sz w:val="21"/>
                <w:lang/>
              </w:rPr>
              <w:t>, which can convey the following information,</w:t>
            </w:r>
          </w:p>
          <w:p w:rsidR="004B161B" w:rsidRPr="00AF007B" w:rsidRDefault="004B161B" w:rsidP="004036F6">
            <w:pPr>
              <w:pStyle w:val="af9"/>
              <w:numPr>
                <w:ilvl w:val="0"/>
                <w:numId w:val="25"/>
              </w:numPr>
              <w:spacing w:before="120" w:after="120"/>
              <w:ind w:firstLineChars="0"/>
              <w:rPr>
                <w:rFonts w:eastAsia="宋体" w:cs="Times New Roman"/>
                <w:sz w:val="21"/>
                <w:lang/>
              </w:rPr>
            </w:pPr>
            <w:r w:rsidRPr="00AF007B">
              <w:rPr>
                <w:rFonts w:cs="Times New Roman"/>
                <w:sz w:val="21"/>
              </w:rPr>
              <w:t>to provide information whether the atmospheric ducting phenomenon exists;</w:t>
            </w:r>
          </w:p>
          <w:p w:rsidR="004B161B" w:rsidRPr="00AF007B" w:rsidRDefault="004B161B" w:rsidP="004036F6">
            <w:pPr>
              <w:pStyle w:val="af9"/>
              <w:numPr>
                <w:ilvl w:val="0"/>
                <w:numId w:val="25"/>
              </w:numPr>
              <w:spacing w:before="120" w:after="120"/>
              <w:ind w:firstLineChars="0"/>
              <w:rPr>
                <w:rFonts w:eastAsia="宋体" w:cs="Times New Roman"/>
                <w:sz w:val="21"/>
                <w:lang/>
              </w:rPr>
            </w:pPr>
            <w:r w:rsidRPr="00AF007B">
              <w:rPr>
                <w:rFonts w:cs="Times New Roman"/>
                <w:sz w:val="21"/>
              </w:rPr>
              <w:t>to assist the aggressor to identify how many UL OFDM symbols at victim it impacted;</w:t>
            </w:r>
          </w:p>
          <w:p w:rsidR="004B161B" w:rsidRPr="00AF007B" w:rsidRDefault="004B161B" w:rsidP="004036F6">
            <w:pPr>
              <w:pStyle w:val="af9"/>
              <w:numPr>
                <w:ilvl w:val="0"/>
                <w:numId w:val="25"/>
              </w:numPr>
              <w:spacing w:before="120" w:after="120"/>
              <w:ind w:firstLineChars="0"/>
              <w:rPr>
                <w:rFonts w:eastAsia="宋体" w:cs="Times New Roman"/>
                <w:sz w:val="21"/>
                <w:lang/>
              </w:rPr>
            </w:pPr>
            <w:r w:rsidRPr="00AF007B">
              <w:rPr>
                <w:rFonts w:cs="Times New Roman"/>
                <w:sz w:val="21"/>
              </w:rPr>
              <w:t xml:space="preserve">to inform that </w:t>
            </w:r>
            <w:r w:rsidRPr="00AF007B">
              <w:rPr>
                <w:rFonts w:cs="Times New Roman"/>
                <w:color w:val="FF0000"/>
                <w:sz w:val="21"/>
              </w:rPr>
              <w:t>"</w:t>
            </w:r>
            <w:r w:rsidRPr="00AF007B">
              <w:rPr>
                <w:rFonts w:cs="Times New Roman"/>
                <w:sz w:val="21"/>
              </w:rPr>
              <w:t xml:space="preserve"> </w:t>
            </w:r>
            <w:r w:rsidRPr="00AF007B">
              <w:rPr>
                <w:rFonts w:cs="Times New Roman"/>
                <w:color w:val="FF0000"/>
                <w:sz w:val="21"/>
              </w:rPr>
              <w:t>Enough mitigation, no further actions needed "</w:t>
            </w:r>
            <w:r w:rsidRPr="00AF007B">
              <w:rPr>
                <w:rFonts w:cs="Times New Roman"/>
                <w:sz w:val="21"/>
              </w:rPr>
              <w:t>.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>Cause A3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 xml:space="preserve">To transmit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RS-2</w:t>
            </w:r>
            <w:r w:rsidRPr="00AF007B">
              <w:rPr>
                <w:rFonts w:eastAsia="宋体"/>
                <w:sz w:val="21"/>
                <w:lang/>
              </w:rPr>
              <w:t>, which can convey the following information,</w:t>
            </w:r>
          </w:p>
          <w:p w:rsidR="004B161B" w:rsidRPr="00AF007B" w:rsidRDefault="004B161B" w:rsidP="004036F6">
            <w:pPr>
              <w:pStyle w:val="af9"/>
              <w:numPr>
                <w:ilvl w:val="0"/>
                <w:numId w:val="25"/>
              </w:numPr>
              <w:spacing w:before="120" w:after="120"/>
              <w:ind w:firstLineChars="0"/>
              <w:rPr>
                <w:rFonts w:eastAsia="宋体" w:cs="Times New Roman"/>
                <w:sz w:val="21"/>
                <w:lang/>
              </w:rPr>
            </w:pPr>
            <w:r w:rsidRPr="00AF007B">
              <w:rPr>
                <w:rFonts w:cs="Times New Roman"/>
                <w:sz w:val="21"/>
              </w:rPr>
              <w:t>to provide information whether the atmospheric ducting phenomenon exists.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>Cause B1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sz w:val="21"/>
              </w:rPr>
            </w:pPr>
            <w:r w:rsidRPr="00AF007B">
              <w:rPr>
                <w:rFonts w:eastAsia="宋体"/>
                <w:sz w:val="21"/>
              </w:rPr>
              <w:t>1</w:t>
            </w:r>
            <w:r w:rsidRPr="00AF007B">
              <w:rPr>
                <w:rFonts w:eastAsia="宋体"/>
                <w:sz w:val="21"/>
                <w:vertAlign w:val="superscript"/>
              </w:rPr>
              <w:t>st</w:t>
            </w:r>
            <w:r w:rsidRPr="00AF007B">
              <w:rPr>
                <w:rFonts w:eastAsia="宋体"/>
                <w:sz w:val="21"/>
              </w:rPr>
              <w:t xml:space="preserve"> transmission among </w:t>
            </w:r>
            <w:r w:rsidRPr="00AF007B">
              <w:rPr>
                <w:rFonts w:eastAsia="宋体"/>
                <w:i/>
                <w:sz w:val="21"/>
              </w:rPr>
              <w:t>K</w:t>
            </w:r>
            <w:r w:rsidRPr="00AF007B">
              <w:rPr>
                <w:rFonts w:eastAsia="宋体"/>
                <w:sz w:val="21"/>
              </w:rPr>
              <w:t xml:space="preserve"> repetition to improve detection performance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>Cause B2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</w:rPr>
            </w:pPr>
            <w:r w:rsidRPr="00AF007B">
              <w:rPr>
                <w:rFonts w:eastAsia="宋体"/>
                <w:sz w:val="21"/>
              </w:rPr>
              <w:t>2</w:t>
            </w:r>
            <w:r w:rsidRPr="00AF007B">
              <w:rPr>
                <w:rFonts w:eastAsia="宋体"/>
                <w:sz w:val="21"/>
                <w:vertAlign w:val="superscript"/>
              </w:rPr>
              <w:t>nd</w:t>
            </w:r>
            <w:r w:rsidRPr="00AF007B">
              <w:rPr>
                <w:rFonts w:eastAsia="宋体"/>
                <w:sz w:val="21"/>
              </w:rPr>
              <w:t xml:space="preserve"> transmission among </w:t>
            </w:r>
            <w:r w:rsidRPr="00AF007B">
              <w:rPr>
                <w:rFonts w:eastAsia="宋体"/>
                <w:i/>
                <w:sz w:val="21"/>
              </w:rPr>
              <w:t>K</w:t>
            </w:r>
            <w:r w:rsidRPr="00AF007B">
              <w:rPr>
                <w:rFonts w:eastAsia="宋体"/>
                <w:sz w:val="21"/>
              </w:rPr>
              <w:t xml:space="preserve"> repetition to improve detection performance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>…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</w:rPr>
            </w:pP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>Cause B</w:t>
            </w:r>
            <w:r w:rsidRPr="00AF007B">
              <w:rPr>
                <w:rFonts w:eastAsia="宋体"/>
                <w:i/>
                <w:sz w:val="21"/>
                <w:lang/>
              </w:rPr>
              <w:t>K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</w:rPr>
            </w:pPr>
            <w:r w:rsidRPr="00AF007B">
              <w:rPr>
                <w:rFonts w:eastAsia="宋体"/>
                <w:i/>
                <w:sz w:val="21"/>
              </w:rPr>
              <w:t>K</w:t>
            </w:r>
            <w:r w:rsidRPr="00AF007B">
              <w:rPr>
                <w:rFonts w:eastAsia="宋体"/>
                <w:sz w:val="21"/>
                <w:vertAlign w:val="superscript"/>
              </w:rPr>
              <w:t>th</w:t>
            </w:r>
            <w:r w:rsidRPr="00AF007B">
              <w:rPr>
                <w:rFonts w:eastAsia="宋体"/>
                <w:sz w:val="21"/>
              </w:rPr>
              <w:t xml:space="preserve"> transmission among </w:t>
            </w:r>
            <w:r w:rsidRPr="00AF007B">
              <w:rPr>
                <w:rFonts w:eastAsia="宋体"/>
                <w:i/>
                <w:sz w:val="21"/>
              </w:rPr>
              <w:t>K</w:t>
            </w:r>
            <w:r w:rsidRPr="00AF007B">
              <w:rPr>
                <w:rFonts w:eastAsia="宋体"/>
                <w:sz w:val="21"/>
              </w:rPr>
              <w:t xml:space="preserve"> repetition to improve detection performance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sz w:val="21"/>
              </w:rPr>
            </w:pPr>
            <w:r w:rsidRPr="00AF007B">
              <w:rPr>
                <w:rFonts w:eastAsia="宋体"/>
                <w:sz w:val="21"/>
              </w:rPr>
              <w:t>Cause C1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</w:rPr>
            </w:pPr>
            <w:r w:rsidRPr="00AF007B">
              <w:rPr>
                <w:rFonts w:eastAsia="宋体"/>
                <w:sz w:val="21"/>
              </w:rPr>
              <w:t>To enable detection</w:t>
            </w:r>
            <w:r w:rsidRPr="00AF007B">
              <w:rPr>
                <w:sz w:val="21"/>
              </w:rPr>
              <w:t xml:space="preserve"> by </w:t>
            </w:r>
            <w:r w:rsidRPr="00AF007B">
              <w:rPr>
                <w:rFonts w:eastAsia="宋体"/>
                <w:sz w:val="21"/>
              </w:rPr>
              <w:t>“near” aggressors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sz w:val="21"/>
              </w:rPr>
            </w:pPr>
            <w:r w:rsidRPr="00AF007B">
              <w:rPr>
                <w:rFonts w:eastAsia="宋体"/>
                <w:sz w:val="21"/>
              </w:rPr>
              <w:t>Cause C2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</w:rPr>
            </w:pPr>
            <w:r w:rsidRPr="00AF007B">
              <w:rPr>
                <w:rFonts w:eastAsia="宋体"/>
                <w:sz w:val="21"/>
              </w:rPr>
              <w:t>To enable detection</w:t>
            </w:r>
            <w:r w:rsidRPr="00AF007B">
              <w:rPr>
                <w:sz w:val="21"/>
              </w:rPr>
              <w:t xml:space="preserve"> by</w:t>
            </w:r>
            <w:r w:rsidRPr="00AF007B">
              <w:rPr>
                <w:rFonts w:eastAsia="宋体"/>
                <w:sz w:val="21"/>
              </w:rPr>
              <w:t xml:space="preserve"> “far” aggressors</w:t>
            </w:r>
          </w:p>
        </w:tc>
      </w:tr>
    </w:tbl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p w:rsidR="004B161B" w:rsidRPr="00AF007B" w:rsidRDefault="004B161B" w:rsidP="004036F6">
      <w:pPr>
        <w:pStyle w:val="a7"/>
        <w:spacing w:before="120" w:after="120"/>
        <w:rPr>
          <w:b/>
          <w:sz w:val="21"/>
        </w:rPr>
      </w:pPr>
      <w:r w:rsidRPr="00AF007B">
        <w:rPr>
          <w:b/>
          <w:sz w:val="21"/>
        </w:rPr>
        <w:t>Table 2. Relationship between RIM-RS configurations and combination of Causes</w:t>
      </w:r>
    </w:p>
    <w:tbl>
      <w:tblPr>
        <w:tblStyle w:val="afb"/>
        <w:tblW w:w="0" w:type="auto"/>
        <w:jc w:val="center"/>
        <w:tblLook w:val="04A0"/>
      </w:tblPr>
      <w:tblGrid>
        <w:gridCol w:w="2072"/>
        <w:gridCol w:w="1922"/>
        <w:gridCol w:w="6194"/>
      </w:tblGrid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b/>
                <w:sz w:val="21"/>
                <w:lang/>
              </w:rPr>
            </w:pPr>
            <w:r w:rsidRPr="00AF007B">
              <w:rPr>
                <w:b/>
                <w:sz w:val="21"/>
              </w:rPr>
              <w:t>RIM-RS configuration ID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b/>
                <w:sz w:val="21"/>
                <w:lang/>
              </w:rPr>
            </w:pPr>
            <w:r w:rsidRPr="00AF007B">
              <w:rPr>
                <w:b/>
                <w:sz w:val="21"/>
              </w:rPr>
              <w:t>Combination of Causes</w:t>
            </w:r>
          </w:p>
        </w:tc>
        <w:tc>
          <w:tcPr>
            <w:tcW w:w="0" w:type="auto"/>
          </w:tcPr>
          <w:p w:rsidR="004B161B" w:rsidRPr="00AF007B" w:rsidRDefault="004B161B" w:rsidP="00EB20E9">
            <w:pPr>
              <w:jc w:val="center"/>
              <w:rPr>
                <w:b/>
                <w:sz w:val="21"/>
              </w:rPr>
            </w:pPr>
            <w:r w:rsidRPr="00AF007B">
              <w:rPr>
                <w:rFonts w:eastAsia="宋体"/>
                <w:b/>
                <w:sz w:val="21"/>
                <w:lang/>
              </w:rPr>
              <w:t>Comments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sz w:val="21"/>
                <w:lang/>
              </w:rPr>
            </w:pPr>
            <w:r w:rsidRPr="00AF007B">
              <w:rPr>
                <w:i/>
                <w:sz w:val="21"/>
              </w:rPr>
              <w:t>RIM-RS configuration</w:t>
            </w:r>
            <w:r w:rsidRPr="00AF007B">
              <w:rPr>
                <w:b/>
                <w:sz w:val="21"/>
              </w:rPr>
              <w:t xml:space="preserve"> </w:t>
            </w:r>
            <w:r w:rsidRPr="00AF007B">
              <w:rPr>
                <w:rFonts w:eastAsia="宋体"/>
                <w:i/>
                <w:sz w:val="21"/>
                <w:lang/>
              </w:rPr>
              <w:t>#1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 xml:space="preserve">Cause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A1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70C0"/>
                <w:sz w:val="21"/>
                <w:lang/>
              </w:rPr>
              <w:t>B1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B050"/>
                <w:sz w:val="21"/>
                <w:lang/>
              </w:rPr>
              <w:t>C1</w:t>
            </w:r>
          </w:p>
        </w:tc>
        <w:tc>
          <w:tcPr>
            <w:tcW w:w="0" w:type="auto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sz w:val="21"/>
              </w:rPr>
              <w:t xml:space="preserve">Reserved for </w:t>
            </w:r>
            <w:r w:rsidRPr="00AF007B">
              <w:rPr>
                <w:color w:val="00B050"/>
                <w:sz w:val="21"/>
              </w:rPr>
              <w:t xml:space="preserve">near </w:t>
            </w:r>
            <w:r w:rsidRPr="00AF007B">
              <w:rPr>
                <w:sz w:val="21"/>
              </w:rPr>
              <w:t xml:space="preserve">aggressors to detect of </w:t>
            </w:r>
            <w:r w:rsidRPr="00AF007B">
              <w:rPr>
                <w:color w:val="FF0000"/>
                <w:sz w:val="21"/>
              </w:rPr>
              <w:t>regular RS-1</w:t>
            </w:r>
            <w:r w:rsidRPr="00AF007B">
              <w:rPr>
                <w:sz w:val="21"/>
              </w:rPr>
              <w:t xml:space="preserve"> with </w:t>
            </w:r>
            <w:r w:rsidRPr="00AF007B">
              <w:rPr>
                <w:color w:val="0070C0"/>
                <w:sz w:val="21"/>
              </w:rPr>
              <w:t>1</w:t>
            </w:r>
            <w:r w:rsidRPr="00AF007B">
              <w:rPr>
                <w:color w:val="0070C0"/>
                <w:sz w:val="21"/>
                <w:vertAlign w:val="superscript"/>
              </w:rPr>
              <w:t>st</w:t>
            </w:r>
            <w:r w:rsidRPr="00AF007B">
              <w:rPr>
                <w:rFonts w:eastAsia="宋体"/>
                <w:color w:val="0070C0"/>
                <w:sz w:val="21"/>
              </w:rPr>
              <w:t xml:space="preserve"> transmission</w:t>
            </w:r>
            <w:r w:rsidRPr="00AF007B">
              <w:rPr>
                <w:rFonts w:eastAsia="宋体"/>
                <w:sz w:val="21"/>
              </w:rPr>
              <w:t xml:space="preserve"> among 2 repetition.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sz w:val="21"/>
                <w:lang/>
              </w:rPr>
            </w:pPr>
            <w:r w:rsidRPr="00AF007B">
              <w:rPr>
                <w:i/>
                <w:sz w:val="21"/>
              </w:rPr>
              <w:t>RIM-RS configuration</w:t>
            </w:r>
            <w:r w:rsidRPr="00AF007B">
              <w:rPr>
                <w:b/>
                <w:sz w:val="21"/>
              </w:rPr>
              <w:t xml:space="preserve"> </w:t>
            </w:r>
            <w:r w:rsidRPr="00AF007B">
              <w:rPr>
                <w:rFonts w:eastAsia="宋体"/>
                <w:i/>
                <w:sz w:val="21"/>
                <w:lang/>
              </w:rPr>
              <w:t>#2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 xml:space="preserve">Cause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A1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70C0"/>
                <w:sz w:val="21"/>
                <w:lang/>
              </w:rPr>
              <w:t>B2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B050"/>
                <w:sz w:val="21"/>
                <w:lang/>
              </w:rPr>
              <w:t>C1</w:t>
            </w:r>
          </w:p>
        </w:tc>
        <w:tc>
          <w:tcPr>
            <w:tcW w:w="0" w:type="auto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sz w:val="21"/>
              </w:rPr>
              <w:t xml:space="preserve">Reserved for </w:t>
            </w:r>
            <w:r w:rsidRPr="00AF007B">
              <w:rPr>
                <w:color w:val="00B050"/>
                <w:sz w:val="21"/>
              </w:rPr>
              <w:t xml:space="preserve">near </w:t>
            </w:r>
            <w:r w:rsidRPr="00AF007B">
              <w:rPr>
                <w:sz w:val="21"/>
              </w:rPr>
              <w:t>aggressors to detect of</w:t>
            </w:r>
            <w:r w:rsidRPr="00AF007B">
              <w:rPr>
                <w:color w:val="FF0000"/>
                <w:sz w:val="21"/>
              </w:rPr>
              <w:t xml:space="preserve"> regular RS-1</w:t>
            </w:r>
            <w:r w:rsidRPr="00AF007B">
              <w:rPr>
                <w:sz w:val="21"/>
              </w:rPr>
              <w:t xml:space="preserve"> with </w:t>
            </w:r>
            <w:r w:rsidRPr="00AF007B">
              <w:rPr>
                <w:color w:val="0070C0"/>
                <w:sz w:val="21"/>
              </w:rPr>
              <w:t>2</w:t>
            </w:r>
            <w:r w:rsidRPr="00AF007B">
              <w:rPr>
                <w:color w:val="0070C0"/>
                <w:sz w:val="21"/>
                <w:vertAlign w:val="superscript"/>
              </w:rPr>
              <w:t>nd</w:t>
            </w:r>
            <w:r w:rsidRPr="00AF007B">
              <w:rPr>
                <w:color w:val="0070C0"/>
                <w:sz w:val="21"/>
              </w:rPr>
              <w:t xml:space="preserve"> </w:t>
            </w:r>
            <w:r w:rsidRPr="00AF007B">
              <w:rPr>
                <w:rFonts w:eastAsia="宋体"/>
                <w:color w:val="0070C0"/>
                <w:sz w:val="21"/>
              </w:rPr>
              <w:t>transmission</w:t>
            </w:r>
            <w:r w:rsidRPr="00AF007B">
              <w:rPr>
                <w:rFonts w:eastAsia="宋体"/>
                <w:sz w:val="21"/>
              </w:rPr>
              <w:t xml:space="preserve"> among 2 repetition.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i/>
                <w:sz w:val="21"/>
                <w:lang/>
              </w:rPr>
            </w:pPr>
            <w:r w:rsidRPr="00AF007B">
              <w:rPr>
                <w:i/>
                <w:sz w:val="21"/>
              </w:rPr>
              <w:t>RIM-RS configuration</w:t>
            </w:r>
            <w:r w:rsidRPr="00AF007B">
              <w:rPr>
                <w:b/>
                <w:sz w:val="21"/>
              </w:rPr>
              <w:t xml:space="preserve"> </w:t>
            </w:r>
            <w:r w:rsidRPr="00AF007B">
              <w:rPr>
                <w:rFonts w:eastAsia="宋体"/>
                <w:i/>
                <w:sz w:val="21"/>
                <w:lang/>
              </w:rPr>
              <w:t>#3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 xml:space="preserve">Cause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A1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70C0"/>
                <w:sz w:val="21"/>
                <w:lang/>
              </w:rPr>
              <w:t>B1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B050"/>
                <w:sz w:val="21"/>
                <w:lang/>
              </w:rPr>
              <w:t>C2</w:t>
            </w:r>
          </w:p>
        </w:tc>
        <w:tc>
          <w:tcPr>
            <w:tcW w:w="0" w:type="auto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sz w:val="21"/>
              </w:rPr>
              <w:t xml:space="preserve">Reserved for </w:t>
            </w:r>
            <w:r w:rsidRPr="00AF007B">
              <w:rPr>
                <w:color w:val="00B050"/>
                <w:sz w:val="21"/>
              </w:rPr>
              <w:t xml:space="preserve">far </w:t>
            </w:r>
            <w:r w:rsidRPr="00AF007B">
              <w:rPr>
                <w:sz w:val="21"/>
              </w:rPr>
              <w:t xml:space="preserve">aggressors to detect of </w:t>
            </w:r>
            <w:r w:rsidRPr="00AF007B">
              <w:rPr>
                <w:color w:val="FF0000"/>
                <w:sz w:val="21"/>
              </w:rPr>
              <w:t>regular RS-1</w:t>
            </w:r>
            <w:r w:rsidRPr="00AF007B">
              <w:rPr>
                <w:sz w:val="21"/>
              </w:rPr>
              <w:t xml:space="preserve"> with </w:t>
            </w:r>
            <w:r w:rsidRPr="00AF007B">
              <w:rPr>
                <w:color w:val="0070C0"/>
                <w:sz w:val="21"/>
              </w:rPr>
              <w:t>1</w:t>
            </w:r>
            <w:r w:rsidRPr="00AF007B">
              <w:rPr>
                <w:color w:val="0070C0"/>
                <w:sz w:val="21"/>
                <w:vertAlign w:val="superscript"/>
              </w:rPr>
              <w:t>st</w:t>
            </w:r>
            <w:r w:rsidRPr="00AF007B">
              <w:rPr>
                <w:rFonts w:eastAsia="宋体"/>
                <w:color w:val="0070C0"/>
                <w:sz w:val="21"/>
              </w:rPr>
              <w:t xml:space="preserve"> transmission</w:t>
            </w:r>
            <w:r w:rsidRPr="00AF007B">
              <w:rPr>
                <w:rFonts w:eastAsia="宋体"/>
                <w:sz w:val="21"/>
              </w:rPr>
              <w:t xml:space="preserve"> among 2 repetition.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i/>
                <w:sz w:val="21"/>
              </w:rPr>
            </w:pPr>
            <w:r w:rsidRPr="00AF007B">
              <w:rPr>
                <w:i/>
                <w:sz w:val="21"/>
              </w:rPr>
              <w:t xml:space="preserve">RIM-RS </w:t>
            </w:r>
            <w:r w:rsidRPr="00AF007B">
              <w:rPr>
                <w:i/>
                <w:sz w:val="21"/>
              </w:rPr>
              <w:lastRenderedPageBreak/>
              <w:t>configuration</w:t>
            </w:r>
            <w:r w:rsidRPr="00AF007B">
              <w:rPr>
                <w:b/>
                <w:sz w:val="21"/>
              </w:rPr>
              <w:t xml:space="preserve"> </w:t>
            </w:r>
            <w:r w:rsidRPr="00AF007B">
              <w:rPr>
                <w:rFonts w:eastAsia="宋体"/>
                <w:i/>
                <w:sz w:val="21"/>
                <w:lang/>
              </w:rPr>
              <w:t>#4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lastRenderedPageBreak/>
              <w:t xml:space="preserve">Cause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A1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70C0"/>
                <w:sz w:val="21"/>
                <w:lang/>
              </w:rPr>
              <w:t>B2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B050"/>
                <w:sz w:val="21"/>
                <w:lang/>
              </w:rPr>
              <w:t>C2</w:t>
            </w:r>
          </w:p>
        </w:tc>
        <w:tc>
          <w:tcPr>
            <w:tcW w:w="0" w:type="auto"/>
          </w:tcPr>
          <w:p w:rsidR="004B161B" w:rsidRPr="00AF007B" w:rsidRDefault="004B161B" w:rsidP="00EB20E9">
            <w:pPr>
              <w:rPr>
                <w:sz w:val="21"/>
              </w:rPr>
            </w:pPr>
            <w:r w:rsidRPr="00AF007B">
              <w:rPr>
                <w:sz w:val="21"/>
              </w:rPr>
              <w:t xml:space="preserve">Reserved for </w:t>
            </w:r>
            <w:r w:rsidRPr="00AF007B">
              <w:rPr>
                <w:color w:val="00B050"/>
                <w:sz w:val="21"/>
              </w:rPr>
              <w:t xml:space="preserve">far </w:t>
            </w:r>
            <w:r w:rsidRPr="00AF007B">
              <w:rPr>
                <w:sz w:val="21"/>
              </w:rPr>
              <w:t xml:space="preserve">aggressors to detect of </w:t>
            </w:r>
            <w:r w:rsidRPr="00AF007B">
              <w:rPr>
                <w:color w:val="FF0000"/>
                <w:sz w:val="21"/>
              </w:rPr>
              <w:t>regular RS-1</w:t>
            </w:r>
            <w:r w:rsidRPr="00AF007B">
              <w:rPr>
                <w:sz w:val="21"/>
              </w:rPr>
              <w:t xml:space="preserve"> with </w:t>
            </w:r>
            <w:r w:rsidRPr="00AF007B">
              <w:rPr>
                <w:color w:val="0070C0"/>
                <w:sz w:val="21"/>
              </w:rPr>
              <w:t>2</w:t>
            </w:r>
            <w:r w:rsidRPr="00AF007B">
              <w:rPr>
                <w:color w:val="0070C0"/>
                <w:sz w:val="21"/>
                <w:vertAlign w:val="superscript"/>
              </w:rPr>
              <w:t>nd</w:t>
            </w:r>
            <w:r w:rsidRPr="00AF007B">
              <w:rPr>
                <w:color w:val="0070C0"/>
                <w:sz w:val="21"/>
              </w:rPr>
              <w:t xml:space="preserve"> </w:t>
            </w:r>
            <w:r w:rsidRPr="00AF007B">
              <w:rPr>
                <w:rFonts w:eastAsia="宋体"/>
                <w:color w:val="0070C0"/>
                <w:sz w:val="21"/>
              </w:rPr>
              <w:lastRenderedPageBreak/>
              <w:t>transmission</w:t>
            </w:r>
            <w:r w:rsidRPr="00AF007B">
              <w:rPr>
                <w:rFonts w:eastAsia="宋体"/>
                <w:sz w:val="21"/>
              </w:rPr>
              <w:t xml:space="preserve"> among 2 repetition.</w:t>
            </w:r>
          </w:p>
        </w:tc>
      </w:tr>
      <w:tr w:rsidR="004B161B" w:rsidRPr="00AF007B" w:rsidTr="00EB20E9">
        <w:tblPrEx>
          <w:jc w:val="left"/>
        </w:tblPrEx>
        <w:tc>
          <w:tcPr>
            <w:tcW w:w="0" w:type="auto"/>
          </w:tcPr>
          <w:p w:rsidR="004B161B" w:rsidRPr="00AF007B" w:rsidRDefault="004B161B" w:rsidP="00EB20E9">
            <w:pPr>
              <w:jc w:val="center"/>
              <w:rPr>
                <w:i/>
                <w:sz w:val="21"/>
                <w:lang/>
              </w:rPr>
            </w:pPr>
            <w:r w:rsidRPr="00AF007B">
              <w:rPr>
                <w:i/>
                <w:sz w:val="21"/>
              </w:rPr>
              <w:lastRenderedPageBreak/>
              <w:t>RIM-RS configuration</w:t>
            </w:r>
            <w:r w:rsidRPr="00AF007B">
              <w:rPr>
                <w:b/>
                <w:sz w:val="21"/>
              </w:rPr>
              <w:t xml:space="preserve"> </w:t>
            </w:r>
            <w:r w:rsidRPr="00AF007B">
              <w:rPr>
                <w:rFonts w:eastAsia="宋体"/>
                <w:i/>
                <w:sz w:val="21"/>
                <w:lang/>
              </w:rPr>
              <w:t>#5</w:t>
            </w:r>
          </w:p>
        </w:tc>
        <w:tc>
          <w:tcPr>
            <w:tcW w:w="0" w:type="auto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 xml:space="preserve">Cause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A2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B050"/>
                <w:sz w:val="21"/>
                <w:lang/>
              </w:rPr>
              <w:t>C1</w:t>
            </w:r>
          </w:p>
        </w:tc>
        <w:tc>
          <w:tcPr>
            <w:tcW w:w="0" w:type="auto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sz w:val="21"/>
                <w:lang/>
              </w:rPr>
              <w:t>R</w:t>
            </w:r>
            <w:r w:rsidRPr="00AF007B">
              <w:rPr>
                <w:sz w:val="21"/>
              </w:rPr>
              <w:t xml:space="preserve">eserved for </w:t>
            </w:r>
            <w:r w:rsidRPr="00AF007B">
              <w:rPr>
                <w:color w:val="00B050"/>
                <w:sz w:val="21"/>
              </w:rPr>
              <w:t xml:space="preserve">near </w:t>
            </w:r>
            <w:r w:rsidRPr="00AF007B">
              <w:rPr>
                <w:sz w:val="21"/>
              </w:rPr>
              <w:t xml:space="preserve">aggressors to detect of </w:t>
            </w:r>
            <w:r w:rsidRPr="00AF007B">
              <w:rPr>
                <w:color w:val="FF0000"/>
                <w:sz w:val="21"/>
              </w:rPr>
              <w:t>RS-2.</w:t>
            </w:r>
          </w:p>
        </w:tc>
      </w:tr>
      <w:tr w:rsidR="004B161B" w:rsidRPr="00AF007B" w:rsidTr="00EB20E9">
        <w:tblPrEx>
          <w:jc w:val="left"/>
        </w:tblPrEx>
        <w:tc>
          <w:tcPr>
            <w:tcW w:w="0" w:type="auto"/>
          </w:tcPr>
          <w:p w:rsidR="004B161B" w:rsidRPr="00AF007B" w:rsidRDefault="004B161B" w:rsidP="00EB20E9">
            <w:pPr>
              <w:jc w:val="center"/>
              <w:rPr>
                <w:i/>
                <w:sz w:val="21"/>
              </w:rPr>
            </w:pPr>
            <w:r w:rsidRPr="00AF007B">
              <w:rPr>
                <w:i/>
                <w:sz w:val="21"/>
              </w:rPr>
              <w:t>RIM-RS configuration</w:t>
            </w:r>
            <w:r w:rsidRPr="00AF007B">
              <w:rPr>
                <w:b/>
                <w:sz w:val="21"/>
              </w:rPr>
              <w:t xml:space="preserve"> </w:t>
            </w:r>
            <w:r w:rsidRPr="00AF007B">
              <w:rPr>
                <w:rFonts w:eastAsia="宋体"/>
                <w:i/>
                <w:sz w:val="21"/>
                <w:lang/>
              </w:rPr>
              <w:t>#6</w:t>
            </w:r>
          </w:p>
        </w:tc>
        <w:tc>
          <w:tcPr>
            <w:tcW w:w="0" w:type="auto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 xml:space="preserve">Cause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A2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B050"/>
                <w:sz w:val="21"/>
                <w:lang/>
              </w:rPr>
              <w:t>C2</w:t>
            </w:r>
          </w:p>
        </w:tc>
        <w:tc>
          <w:tcPr>
            <w:tcW w:w="0" w:type="auto"/>
          </w:tcPr>
          <w:p w:rsidR="004B161B" w:rsidRPr="00AF007B" w:rsidRDefault="004B161B" w:rsidP="00EB20E9">
            <w:pPr>
              <w:rPr>
                <w:sz w:val="21"/>
              </w:rPr>
            </w:pPr>
            <w:r w:rsidRPr="00AF007B">
              <w:rPr>
                <w:sz w:val="21"/>
                <w:lang/>
              </w:rPr>
              <w:t>R</w:t>
            </w:r>
            <w:r w:rsidRPr="00AF007B">
              <w:rPr>
                <w:sz w:val="21"/>
              </w:rPr>
              <w:t xml:space="preserve">eserved for </w:t>
            </w:r>
            <w:r w:rsidRPr="00AF007B">
              <w:rPr>
                <w:color w:val="00B050"/>
                <w:sz w:val="21"/>
              </w:rPr>
              <w:t xml:space="preserve">far </w:t>
            </w:r>
            <w:r w:rsidRPr="00AF007B">
              <w:rPr>
                <w:sz w:val="21"/>
              </w:rPr>
              <w:t xml:space="preserve">aggressors to detect of </w:t>
            </w:r>
            <w:r w:rsidRPr="00AF007B">
              <w:rPr>
                <w:color w:val="FF0000"/>
                <w:sz w:val="21"/>
              </w:rPr>
              <w:t>RS-2.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sz w:val="21"/>
                <w:lang/>
              </w:rPr>
            </w:pPr>
            <w:r w:rsidRPr="00AF007B">
              <w:rPr>
                <w:i/>
                <w:sz w:val="21"/>
              </w:rPr>
              <w:t>RIM-RS configuration</w:t>
            </w:r>
            <w:r w:rsidRPr="00AF007B">
              <w:rPr>
                <w:b/>
                <w:sz w:val="21"/>
              </w:rPr>
              <w:t xml:space="preserve"> </w:t>
            </w:r>
            <w:r w:rsidRPr="00AF007B">
              <w:rPr>
                <w:rFonts w:eastAsia="宋体"/>
                <w:i/>
                <w:sz w:val="21"/>
                <w:lang/>
              </w:rPr>
              <w:t>#7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 xml:space="preserve">Cause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A1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70C0"/>
                <w:sz w:val="21"/>
                <w:lang/>
              </w:rPr>
              <w:t>B1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B050"/>
                <w:sz w:val="21"/>
                <w:lang/>
              </w:rPr>
              <w:t>C1</w:t>
            </w:r>
          </w:p>
        </w:tc>
        <w:tc>
          <w:tcPr>
            <w:tcW w:w="0" w:type="auto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sz w:val="21"/>
              </w:rPr>
              <w:t xml:space="preserve">Reserved for </w:t>
            </w:r>
            <w:r w:rsidRPr="00AF007B">
              <w:rPr>
                <w:color w:val="00B050"/>
                <w:sz w:val="21"/>
              </w:rPr>
              <w:t xml:space="preserve">near </w:t>
            </w:r>
            <w:r w:rsidRPr="00AF007B">
              <w:rPr>
                <w:sz w:val="21"/>
              </w:rPr>
              <w:t xml:space="preserve">aggressors to detect of </w:t>
            </w:r>
            <w:r w:rsidRPr="00AF007B">
              <w:rPr>
                <w:color w:val="FF0000"/>
                <w:sz w:val="21"/>
              </w:rPr>
              <w:t>RS-1</w:t>
            </w:r>
            <w:r w:rsidRPr="00AF007B">
              <w:rPr>
                <w:sz w:val="21"/>
              </w:rPr>
              <w:t xml:space="preserve"> </w:t>
            </w:r>
            <w:r w:rsidRPr="00AF007B">
              <w:rPr>
                <w:color w:val="FF0000"/>
                <w:sz w:val="21"/>
              </w:rPr>
              <w:t xml:space="preserve">for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“Enough mitigation”</w:t>
            </w:r>
            <w:r w:rsidRPr="00AF007B">
              <w:rPr>
                <w:sz w:val="21"/>
              </w:rPr>
              <w:t xml:space="preserve"> with </w:t>
            </w:r>
            <w:r w:rsidRPr="00AF007B">
              <w:rPr>
                <w:color w:val="0070C0"/>
                <w:sz w:val="21"/>
              </w:rPr>
              <w:t>1</w:t>
            </w:r>
            <w:r w:rsidRPr="00AF007B">
              <w:rPr>
                <w:color w:val="0070C0"/>
                <w:sz w:val="21"/>
                <w:vertAlign w:val="superscript"/>
              </w:rPr>
              <w:t>st</w:t>
            </w:r>
            <w:r w:rsidRPr="00AF007B">
              <w:rPr>
                <w:rFonts w:eastAsia="宋体"/>
                <w:color w:val="0070C0"/>
                <w:sz w:val="21"/>
              </w:rPr>
              <w:t xml:space="preserve"> transmission</w:t>
            </w:r>
            <w:r w:rsidRPr="00AF007B">
              <w:rPr>
                <w:rFonts w:eastAsia="宋体"/>
                <w:sz w:val="21"/>
              </w:rPr>
              <w:t xml:space="preserve"> among 2 repetition.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rFonts w:eastAsia="宋体"/>
                <w:sz w:val="21"/>
                <w:lang/>
              </w:rPr>
            </w:pPr>
            <w:r w:rsidRPr="00AF007B">
              <w:rPr>
                <w:i/>
                <w:sz w:val="21"/>
              </w:rPr>
              <w:t>RIM-RS configuration</w:t>
            </w:r>
            <w:r w:rsidRPr="00AF007B">
              <w:rPr>
                <w:b/>
                <w:sz w:val="21"/>
              </w:rPr>
              <w:t xml:space="preserve"> </w:t>
            </w:r>
            <w:r w:rsidRPr="00AF007B">
              <w:rPr>
                <w:rFonts w:eastAsia="宋体"/>
                <w:i/>
                <w:sz w:val="21"/>
                <w:lang/>
              </w:rPr>
              <w:t>#8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 xml:space="preserve">Cause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A1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70C0"/>
                <w:sz w:val="21"/>
                <w:lang/>
              </w:rPr>
              <w:t>B2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B050"/>
                <w:sz w:val="21"/>
                <w:lang/>
              </w:rPr>
              <w:t>C1</w:t>
            </w:r>
          </w:p>
        </w:tc>
        <w:tc>
          <w:tcPr>
            <w:tcW w:w="0" w:type="auto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sz w:val="21"/>
              </w:rPr>
              <w:t xml:space="preserve">Reserved for </w:t>
            </w:r>
            <w:r w:rsidRPr="00AF007B">
              <w:rPr>
                <w:color w:val="00B050"/>
                <w:sz w:val="21"/>
              </w:rPr>
              <w:t xml:space="preserve">near </w:t>
            </w:r>
            <w:r w:rsidRPr="00AF007B">
              <w:rPr>
                <w:sz w:val="21"/>
              </w:rPr>
              <w:t xml:space="preserve">aggressors to detect of </w:t>
            </w:r>
            <w:r w:rsidRPr="00AF007B">
              <w:rPr>
                <w:color w:val="FF0000"/>
                <w:sz w:val="21"/>
              </w:rPr>
              <w:t>RS-1</w:t>
            </w:r>
            <w:r w:rsidRPr="00AF007B">
              <w:rPr>
                <w:sz w:val="21"/>
              </w:rPr>
              <w:t xml:space="preserve"> </w:t>
            </w:r>
            <w:r w:rsidRPr="00AF007B">
              <w:rPr>
                <w:color w:val="FF0000"/>
                <w:sz w:val="21"/>
              </w:rPr>
              <w:t xml:space="preserve">for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“Enough mitigation”</w:t>
            </w:r>
            <w:r w:rsidRPr="00AF007B">
              <w:rPr>
                <w:sz w:val="21"/>
              </w:rPr>
              <w:t xml:space="preserve"> with </w:t>
            </w:r>
            <w:r w:rsidRPr="00AF007B">
              <w:rPr>
                <w:color w:val="0070C0"/>
                <w:sz w:val="21"/>
              </w:rPr>
              <w:t>2</w:t>
            </w:r>
            <w:r w:rsidRPr="00AF007B">
              <w:rPr>
                <w:color w:val="0070C0"/>
                <w:sz w:val="21"/>
                <w:vertAlign w:val="superscript"/>
              </w:rPr>
              <w:t>nd</w:t>
            </w:r>
            <w:r w:rsidRPr="00AF007B">
              <w:rPr>
                <w:color w:val="0070C0"/>
                <w:sz w:val="21"/>
              </w:rPr>
              <w:t xml:space="preserve"> </w:t>
            </w:r>
            <w:r w:rsidRPr="00AF007B">
              <w:rPr>
                <w:rFonts w:eastAsia="宋体"/>
                <w:color w:val="0070C0"/>
                <w:sz w:val="21"/>
              </w:rPr>
              <w:t>transmission</w:t>
            </w:r>
            <w:r w:rsidRPr="00AF007B">
              <w:rPr>
                <w:rFonts w:eastAsia="宋体"/>
                <w:sz w:val="21"/>
              </w:rPr>
              <w:t xml:space="preserve"> among 2 repetition.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i/>
                <w:sz w:val="21"/>
                <w:lang/>
              </w:rPr>
            </w:pPr>
            <w:r w:rsidRPr="00AF007B">
              <w:rPr>
                <w:i/>
                <w:sz w:val="21"/>
              </w:rPr>
              <w:t>RIM-RS configuration</w:t>
            </w:r>
            <w:r w:rsidRPr="00AF007B">
              <w:rPr>
                <w:b/>
                <w:sz w:val="21"/>
              </w:rPr>
              <w:t xml:space="preserve"> </w:t>
            </w:r>
            <w:r w:rsidRPr="00AF007B">
              <w:rPr>
                <w:rFonts w:eastAsia="宋体"/>
                <w:i/>
                <w:sz w:val="21"/>
                <w:lang/>
              </w:rPr>
              <w:t>#9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 xml:space="preserve">Cause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A1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70C0"/>
                <w:sz w:val="21"/>
                <w:lang/>
              </w:rPr>
              <w:t>B1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B050"/>
                <w:sz w:val="21"/>
                <w:lang/>
              </w:rPr>
              <w:t>C2</w:t>
            </w:r>
          </w:p>
        </w:tc>
        <w:tc>
          <w:tcPr>
            <w:tcW w:w="0" w:type="auto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sz w:val="21"/>
              </w:rPr>
              <w:t xml:space="preserve">Reserved for </w:t>
            </w:r>
            <w:r w:rsidRPr="00AF007B">
              <w:rPr>
                <w:color w:val="00B050"/>
                <w:sz w:val="21"/>
              </w:rPr>
              <w:t xml:space="preserve">far </w:t>
            </w:r>
            <w:r w:rsidRPr="00AF007B">
              <w:rPr>
                <w:sz w:val="21"/>
              </w:rPr>
              <w:t xml:space="preserve">aggressors to detect of </w:t>
            </w:r>
            <w:r w:rsidRPr="00AF007B">
              <w:rPr>
                <w:color w:val="FF0000"/>
                <w:sz w:val="21"/>
              </w:rPr>
              <w:t>RS-1</w:t>
            </w:r>
            <w:r w:rsidRPr="00AF007B">
              <w:rPr>
                <w:sz w:val="21"/>
              </w:rPr>
              <w:t xml:space="preserve"> </w:t>
            </w:r>
            <w:r w:rsidRPr="00AF007B">
              <w:rPr>
                <w:color w:val="FF0000"/>
                <w:sz w:val="21"/>
              </w:rPr>
              <w:t xml:space="preserve">for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 xml:space="preserve">“Enough mitigation” </w:t>
            </w:r>
            <w:r w:rsidRPr="00AF007B">
              <w:rPr>
                <w:sz w:val="21"/>
              </w:rPr>
              <w:t xml:space="preserve">with </w:t>
            </w:r>
            <w:r w:rsidRPr="00AF007B">
              <w:rPr>
                <w:color w:val="0070C0"/>
                <w:sz w:val="21"/>
              </w:rPr>
              <w:t>1</w:t>
            </w:r>
            <w:r w:rsidRPr="00AF007B">
              <w:rPr>
                <w:color w:val="0070C0"/>
                <w:sz w:val="21"/>
                <w:vertAlign w:val="superscript"/>
              </w:rPr>
              <w:t>st</w:t>
            </w:r>
            <w:r w:rsidRPr="00AF007B">
              <w:rPr>
                <w:rFonts w:eastAsia="宋体"/>
                <w:color w:val="0070C0"/>
                <w:sz w:val="21"/>
              </w:rPr>
              <w:t xml:space="preserve"> transmission</w:t>
            </w:r>
            <w:r w:rsidRPr="00AF007B">
              <w:rPr>
                <w:rFonts w:eastAsia="宋体"/>
                <w:sz w:val="21"/>
              </w:rPr>
              <w:t xml:space="preserve"> among 2 repetition.</w:t>
            </w:r>
          </w:p>
        </w:tc>
      </w:tr>
      <w:tr w:rsidR="004B161B" w:rsidRPr="00AF007B" w:rsidTr="00EB20E9">
        <w:trPr>
          <w:jc w:val="center"/>
        </w:trPr>
        <w:tc>
          <w:tcPr>
            <w:tcW w:w="0" w:type="auto"/>
            <w:vAlign w:val="center"/>
          </w:tcPr>
          <w:p w:rsidR="004B161B" w:rsidRPr="00AF007B" w:rsidRDefault="004B161B" w:rsidP="00EB20E9">
            <w:pPr>
              <w:jc w:val="center"/>
              <w:rPr>
                <w:i/>
                <w:sz w:val="21"/>
              </w:rPr>
            </w:pPr>
            <w:r w:rsidRPr="00AF007B">
              <w:rPr>
                <w:i/>
                <w:sz w:val="21"/>
              </w:rPr>
              <w:t>RIM-RS configuration</w:t>
            </w:r>
            <w:r w:rsidRPr="00AF007B">
              <w:rPr>
                <w:b/>
                <w:sz w:val="21"/>
              </w:rPr>
              <w:t xml:space="preserve"> </w:t>
            </w:r>
            <w:r w:rsidRPr="00AF007B">
              <w:rPr>
                <w:rFonts w:eastAsia="宋体"/>
                <w:i/>
                <w:sz w:val="21"/>
                <w:lang/>
              </w:rPr>
              <w:t>#10</w:t>
            </w:r>
          </w:p>
        </w:tc>
        <w:tc>
          <w:tcPr>
            <w:tcW w:w="0" w:type="auto"/>
            <w:vAlign w:val="center"/>
          </w:tcPr>
          <w:p w:rsidR="004B161B" w:rsidRPr="00AF007B" w:rsidRDefault="004B161B" w:rsidP="00EB20E9">
            <w:pPr>
              <w:rPr>
                <w:rFonts w:eastAsia="宋体"/>
                <w:sz w:val="21"/>
                <w:lang/>
              </w:rPr>
            </w:pPr>
            <w:r w:rsidRPr="00AF007B">
              <w:rPr>
                <w:rFonts w:eastAsia="宋体"/>
                <w:sz w:val="21"/>
                <w:lang/>
              </w:rPr>
              <w:t xml:space="preserve">Cause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A1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70C0"/>
                <w:sz w:val="21"/>
                <w:lang/>
              </w:rPr>
              <w:t>B2</w:t>
            </w:r>
            <w:r w:rsidRPr="00AF007B">
              <w:rPr>
                <w:rFonts w:eastAsia="宋体"/>
                <w:sz w:val="21"/>
                <w:lang/>
              </w:rPr>
              <w:t>+</w:t>
            </w:r>
            <w:r w:rsidRPr="00AF007B">
              <w:rPr>
                <w:rFonts w:eastAsia="宋体"/>
                <w:color w:val="00B050"/>
                <w:sz w:val="21"/>
                <w:lang/>
              </w:rPr>
              <w:t>C2</w:t>
            </w:r>
          </w:p>
        </w:tc>
        <w:tc>
          <w:tcPr>
            <w:tcW w:w="0" w:type="auto"/>
          </w:tcPr>
          <w:p w:rsidR="004B161B" w:rsidRPr="00AF007B" w:rsidRDefault="004B161B" w:rsidP="00EB20E9">
            <w:pPr>
              <w:rPr>
                <w:sz w:val="21"/>
              </w:rPr>
            </w:pPr>
            <w:r w:rsidRPr="00AF007B">
              <w:rPr>
                <w:sz w:val="21"/>
              </w:rPr>
              <w:t xml:space="preserve">Reserved for </w:t>
            </w:r>
            <w:r w:rsidRPr="00AF007B">
              <w:rPr>
                <w:color w:val="00B050"/>
                <w:sz w:val="21"/>
              </w:rPr>
              <w:t xml:space="preserve">far </w:t>
            </w:r>
            <w:r w:rsidRPr="00AF007B">
              <w:rPr>
                <w:sz w:val="21"/>
              </w:rPr>
              <w:t xml:space="preserve">aggressors to detect of </w:t>
            </w:r>
            <w:r w:rsidRPr="00AF007B">
              <w:rPr>
                <w:color w:val="FF0000"/>
                <w:sz w:val="21"/>
              </w:rPr>
              <w:t>RS-1</w:t>
            </w:r>
            <w:r w:rsidRPr="00AF007B">
              <w:rPr>
                <w:sz w:val="21"/>
              </w:rPr>
              <w:t xml:space="preserve"> </w:t>
            </w:r>
            <w:r w:rsidRPr="00AF007B">
              <w:rPr>
                <w:color w:val="FF0000"/>
                <w:sz w:val="21"/>
              </w:rPr>
              <w:t xml:space="preserve">for </w:t>
            </w:r>
            <w:r w:rsidRPr="00AF007B">
              <w:rPr>
                <w:rFonts w:eastAsia="宋体"/>
                <w:color w:val="FF0000"/>
                <w:sz w:val="21"/>
                <w:lang/>
              </w:rPr>
              <w:t>“Enough mitigation”</w:t>
            </w:r>
            <w:r w:rsidRPr="00AF007B">
              <w:rPr>
                <w:sz w:val="21"/>
              </w:rPr>
              <w:t xml:space="preserve"> with </w:t>
            </w:r>
            <w:r w:rsidRPr="00AF007B">
              <w:rPr>
                <w:color w:val="0070C0"/>
                <w:sz w:val="21"/>
              </w:rPr>
              <w:t>2</w:t>
            </w:r>
            <w:r w:rsidRPr="00AF007B">
              <w:rPr>
                <w:color w:val="0070C0"/>
                <w:sz w:val="21"/>
                <w:vertAlign w:val="superscript"/>
              </w:rPr>
              <w:t>nd</w:t>
            </w:r>
            <w:r w:rsidRPr="00AF007B">
              <w:rPr>
                <w:color w:val="0070C0"/>
                <w:sz w:val="21"/>
              </w:rPr>
              <w:t xml:space="preserve"> </w:t>
            </w:r>
            <w:r w:rsidRPr="00AF007B">
              <w:rPr>
                <w:rFonts w:eastAsia="宋体"/>
                <w:color w:val="0070C0"/>
                <w:sz w:val="21"/>
              </w:rPr>
              <w:t>transmission</w:t>
            </w:r>
            <w:r w:rsidRPr="00AF007B">
              <w:rPr>
                <w:rFonts w:eastAsia="宋体"/>
                <w:sz w:val="21"/>
              </w:rPr>
              <w:t xml:space="preserve"> among 2 repetition.</w:t>
            </w:r>
          </w:p>
        </w:tc>
      </w:tr>
    </w:tbl>
    <w:p w:rsidR="00CD0939" w:rsidRDefault="00CD0939" w:rsidP="004B161B">
      <w:pPr>
        <w:rPr>
          <w:rFonts w:ascii="Times New Roman" w:hAnsi="Times New Roman" w:cs="Times New Roman"/>
          <w:b/>
          <w:i/>
          <w:sz w:val="21"/>
          <w:u w:val="single"/>
        </w:rPr>
      </w:pPr>
      <w:bookmarkStart w:id="10" w:name="_Hlk534908888"/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  <w:r w:rsidRPr="00AF007B">
        <w:rPr>
          <w:rFonts w:ascii="Times New Roman" w:hAnsi="Times New Roman" w:cs="Times New Roman"/>
          <w:b/>
          <w:i/>
          <w:sz w:val="21"/>
          <w:u w:val="single"/>
        </w:rPr>
        <w:t>Proposal 3:</w:t>
      </w:r>
      <w:r w:rsidRPr="00AF007B">
        <w:rPr>
          <w:rFonts w:ascii="Times New Roman" w:hAnsi="Times New Roman" w:cs="Times New Roman"/>
          <w:sz w:val="21"/>
        </w:rPr>
        <w:t xml:space="preserve"> </w:t>
      </w:r>
      <w:r w:rsidRPr="00AF007B">
        <w:rPr>
          <w:rFonts w:ascii="Times New Roman" w:eastAsia="宋体" w:hAnsi="Times New Roman" w:cs="Times New Roman"/>
          <w:sz w:val="21"/>
        </w:rPr>
        <w:t xml:space="preserve">OAM can configure </w:t>
      </w:r>
      <w:r w:rsidRPr="00AF007B">
        <w:rPr>
          <w:rFonts w:ascii="Times New Roman" w:eastAsia="宋体" w:hAnsi="Times New Roman" w:cs="Times New Roman"/>
          <w:b/>
          <w:sz w:val="21"/>
        </w:rPr>
        <w:t>Cause</w:t>
      </w:r>
      <w:r w:rsidRPr="00AF007B">
        <w:rPr>
          <w:rFonts w:ascii="Times New Roman" w:eastAsia="宋体" w:hAnsi="Times New Roman" w:cs="Times New Roman"/>
          <w:sz w:val="21"/>
        </w:rPr>
        <w:t xml:space="preserve"> definition as well as the relationship between </w:t>
      </w:r>
      <w:r w:rsidRPr="00AF007B">
        <w:rPr>
          <w:rFonts w:ascii="Times New Roman" w:eastAsia="宋体" w:hAnsi="Times New Roman" w:cs="Times New Roman"/>
          <w:i/>
          <w:sz w:val="21"/>
        </w:rPr>
        <w:t>RIM-RS configurations</w:t>
      </w:r>
      <w:r w:rsidRPr="00AF007B">
        <w:rPr>
          <w:rFonts w:ascii="Times New Roman" w:eastAsia="宋体" w:hAnsi="Times New Roman" w:cs="Times New Roman"/>
          <w:sz w:val="21"/>
        </w:rPr>
        <w:t xml:space="preserve"> and combination of </w:t>
      </w:r>
      <w:r w:rsidRPr="00AF007B">
        <w:rPr>
          <w:rFonts w:ascii="Times New Roman" w:eastAsia="宋体" w:hAnsi="Times New Roman" w:cs="Times New Roman"/>
          <w:b/>
          <w:sz w:val="21"/>
        </w:rPr>
        <w:t>Causes</w:t>
      </w:r>
      <w:r w:rsidRPr="00AF007B">
        <w:rPr>
          <w:rFonts w:ascii="Times New Roman" w:eastAsia="宋体" w:hAnsi="Times New Roman" w:cs="Times New Roman"/>
          <w:sz w:val="21"/>
        </w:rPr>
        <w:t xml:space="preserve">, where the </w:t>
      </w:r>
      <w:r w:rsidRPr="00683415">
        <w:rPr>
          <w:rFonts w:ascii="Times New Roman" w:eastAsia="宋体" w:hAnsi="Times New Roman" w:cs="Times New Roman"/>
          <w:b/>
          <w:sz w:val="21"/>
        </w:rPr>
        <w:t>Causes</w:t>
      </w:r>
      <w:r w:rsidRPr="00AF007B">
        <w:rPr>
          <w:rFonts w:ascii="Times New Roman" w:eastAsia="宋体" w:hAnsi="Times New Roman" w:cs="Times New Roman"/>
          <w:sz w:val="21"/>
        </w:rPr>
        <w:t xml:space="preserve"> include:</w:t>
      </w:r>
    </w:p>
    <w:p w:rsidR="004B161B" w:rsidRPr="00AF007B" w:rsidRDefault="004B161B" w:rsidP="004B161B">
      <w:pPr>
        <w:pStyle w:val="af9"/>
        <w:numPr>
          <w:ilvl w:val="1"/>
          <w:numId w:val="32"/>
        </w:numPr>
        <w:spacing w:beforeLines="0" w:afterLines="0"/>
        <w:ind w:firstLineChars="0"/>
        <w:rPr>
          <w:rFonts w:cs="Times New Roman"/>
          <w:sz w:val="21"/>
          <w:lang w:val="en-GB" w:eastAsia="en-US"/>
        </w:rPr>
      </w:pPr>
      <w:r w:rsidRPr="00AF007B">
        <w:rPr>
          <w:rFonts w:cs="Times New Roman"/>
          <w:b/>
          <w:sz w:val="21"/>
        </w:rPr>
        <w:t>RS functionality,</w:t>
      </w:r>
      <w:r w:rsidRPr="00AF007B">
        <w:rPr>
          <w:rFonts w:cs="Times New Roman"/>
          <w:sz w:val="21"/>
        </w:rPr>
        <w:t xml:space="preserve"> e.g., to provide information whether the atmospheric ducting phenomenon exists; to assist the aggressor to identify how many UL OFDM symbols at victim it impacted; to inform that "Not enough mitigation, further actions needed"; to inform that " Enough mitigation, no further actions needed ", etc.</w:t>
      </w:r>
    </w:p>
    <w:p w:rsidR="004B161B" w:rsidRPr="00AF007B" w:rsidRDefault="004B161B" w:rsidP="004B161B">
      <w:pPr>
        <w:pStyle w:val="af9"/>
        <w:numPr>
          <w:ilvl w:val="1"/>
          <w:numId w:val="32"/>
        </w:numPr>
        <w:spacing w:beforeLines="0" w:afterLines="0"/>
        <w:ind w:firstLineChars="0"/>
        <w:rPr>
          <w:rFonts w:cs="Times New Roman"/>
          <w:b/>
          <w:sz w:val="21"/>
        </w:rPr>
      </w:pPr>
      <w:r w:rsidRPr="00AF007B">
        <w:rPr>
          <w:rFonts w:cs="Times New Roman"/>
          <w:b/>
          <w:sz w:val="21"/>
        </w:rPr>
        <w:t xml:space="preserve">Repetition indication, </w:t>
      </w:r>
      <w:r w:rsidRPr="00AF007B">
        <w:rPr>
          <w:rFonts w:cs="Times New Roman"/>
          <w:sz w:val="21"/>
        </w:rPr>
        <w:t>to indicate whether this configuration is a repetition of previous configurations.</w:t>
      </w:r>
    </w:p>
    <w:p w:rsidR="004B161B" w:rsidRPr="00AF007B" w:rsidRDefault="004B161B" w:rsidP="004B161B">
      <w:pPr>
        <w:pStyle w:val="af9"/>
        <w:numPr>
          <w:ilvl w:val="1"/>
          <w:numId w:val="32"/>
        </w:numPr>
        <w:spacing w:beforeLines="0" w:afterLines="0"/>
        <w:ind w:firstLineChars="0"/>
        <w:rPr>
          <w:rFonts w:cs="Times New Roman"/>
          <w:sz w:val="21"/>
        </w:rPr>
      </w:pPr>
      <w:r w:rsidRPr="00AF007B">
        <w:rPr>
          <w:rFonts w:cs="Times New Roman"/>
          <w:b/>
          <w:sz w:val="21"/>
        </w:rPr>
        <w:t xml:space="preserve">Near/Far indication, </w:t>
      </w:r>
      <w:r w:rsidRPr="00AF007B">
        <w:rPr>
          <w:rFonts w:cs="Times New Roman"/>
          <w:sz w:val="21"/>
        </w:rPr>
        <w:t>t</w:t>
      </w:r>
      <w:r w:rsidRPr="00AF007B">
        <w:rPr>
          <w:rFonts w:eastAsia="宋体" w:cs="Times New Roman"/>
          <w:sz w:val="21"/>
        </w:rPr>
        <w:t>o enable detection</w:t>
      </w:r>
      <w:r w:rsidRPr="00AF007B">
        <w:rPr>
          <w:rFonts w:cs="Times New Roman"/>
          <w:sz w:val="21"/>
        </w:rPr>
        <w:t xml:space="preserve"> by </w:t>
      </w:r>
      <w:r w:rsidRPr="00AF007B">
        <w:rPr>
          <w:rFonts w:eastAsia="宋体" w:cs="Times New Roman"/>
          <w:sz w:val="21"/>
        </w:rPr>
        <w:t>“near”/</w:t>
      </w:r>
      <w:r w:rsidRPr="00AF007B">
        <w:rPr>
          <w:rFonts w:cs="Times New Roman"/>
          <w:sz w:val="21"/>
        </w:rPr>
        <w:t xml:space="preserve"> </w:t>
      </w:r>
      <w:r w:rsidRPr="00AF007B">
        <w:rPr>
          <w:rFonts w:eastAsia="宋体" w:cs="Times New Roman"/>
          <w:sz w:val="21"/>
        </w:rPr>
        <w:t>“far” aggressors.</w:t>
      </w:r>
    </w:p>
    <w:bookmarkEnd w:id="10"/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</w:p>
    <w:p w:rsidR="004B161B" w:rsidRPr="00AF007B" w:rsidRDefault="004B161B" w:rsidP="004B161B">
      <w:pPr>
        <w:rPr>
          <w:rFonts w:ascii="Times New Roman" w:hAnsi="Times New Roman" w:cs="Times New Roman"/>
          <w:sz w:val="21"/>
        </w:rPr>
      </w:pPr>
      <w:r w:rsidRPr="00AF007B">
        <w:rPr>
          <w:rFonts w:ascii="Times New Roman" w:eastAsia="宋体" w:hAnsi="Times New Roman" w:cs="Times New Roman"/>
          <w:sz w:val="21"/>
        </w:rPr>
        <w:t xml:space="preserve">Note that 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the </w:t>
      </w:r>
      <w:proofErr w:type="spellStart"/>
      <w:r w:rsidRPr="00AF007B">
        <w:rPr>
          <w:rFonts w:ascii="Times New Roman" w:eastAsia="宋体" w:hAnsi="Times New Roman" w:cs="Times New Roman"/>
          <w:sz w:val="21"/>
          <w:lang/>
        </w:rPr>
        <w:t>gNB</w:t>
      </w:r>
      <w:proofErr w:type="spellEnd"/>
      <w:r w:rsidRPr="00AF007B">
        <w:rPr>
          <w:rFonts w:ascii="Times New Roman" w:eastAsia="宋体" w:hAnsi="Times New Roman" w:cs="Times New Roman"/>
          <w:sz w:val="21"/>
          <w:lang/>
        </w:rPr>
        <w:t xml:space="preserve"> can apply proper actions according to the </w:t>
      </w:r>
      <w:r w:rsidRPr="00AF007B">
        <w:rPr>
          <w:rFonts w:ascii="Times New Roman" w:eastAsia="宋体" w:hAnsi="Times New Roman" w:cs="Times New Roman"/>
          <w:b/>
          <w:sz w:val="21"/>
          <w:lang/>
        </w:rPr>
        <w:t>Causes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 for each </w:t>
      </w:r>
      <w:r w:rsidRPr="00AF007B">
        <w:rPr>
          <w:rFonts w:ascii="Times New Roman" w:eastAsia="宋体" w:hAnsi="Times New Roman" w:cs="Times New Roman"/>
          <w:i/>
          <w:sz w:val="21"/>
        </w:rPr>
        <w:t>RIM-RS configuration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, however, the rules between </w:t>
      </w:r>
      <w:r w:rsidRPr="00AF007B">
        <w:rPr>
          <w:rFonts w:ascii="Times New Roman" w:eastAsia="宋体" w:hAnsi="Times New Roman" w:cs="Times New Roman"/>
          <w:b/>
          <w:sz w:val="21"/>
          <w:lang/>
        </w:rPr>
        <w:t>Causes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 and corresponding actions is captured in RIM frameworks, which can be up to network implementation, and</w:t>
      </w:r>
      <w:r w:rsidRPr="00AF007B">
        <w:rPr>
          <w:rFonts w:ascii="Times New Roman" w:hAnsi="Times New Roman" w:cs="Times New Roman"/>
          <w:sz w:val="21"/>
        </w:rPr>
        <w:t xml:space="preserve"> have no specification impact. A proposed framework is given in Appendix for reference.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  <w:r w:rsidRPr="00AF007B">
        <w:rPr>
          <w:rFonts w:ascii="Times New Roman" w:eastAsia="宋体" w:hAnsi="Times New Roman" w:cs="Times New Roman"/>
          <w:sz w:val="21"/>
          <w:lang/>
        </w:rPr>
        <w:t xml:space="preserve">The maximum number of </w:t>
      </w:r>
      <w:r w:rsidRPr="00AF007B">
        <w:rPr>
          <w:rFonts w:ascii="Times New Roman" w:eastAsia="宋体" w:hAnsi="Times New Roman" w:cs="Times New Roman"/>
          <w:i/>
          <w:sz w:val="21"/>
        </w:rPr>
        <w:t>RIM-RS configurations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 relies on</w:t>
      </w:r>
      <w:r w:rsidRPr="00AF007B">
        <w:rPr>
          <w:rFonts w:ascii="Times New Roman" w:eastAsia="宋体" w:hAnsi="Times New Roman" w:cs="Times New Roman"/>
          <w:sz w:val="21"/>
        </w:rPr>
        <w:t xml:space="preserve"> the number of possible combinations of </w:t>
      </w:r>
      <w:r w:rsidRPr="00AF007B">
        <w:rPr>
          <w:rFonts w:ascii="Times New Roman" w:eastAsia="宋体" w:hAnsi="Times New Roman" w:cs="Times New Roman"/>
          <w:b/>
          <w:sz w:val="21"/>
        </w:rPr>
        <w:t>Causes</w:t>
      </w:r>
      <w:r w:rsidRPr="00AF007B">
        <w:rPr>
          <w:rFonts w:ascii="Times New Roman" w:eastAsia="宋体" w:hAnsi="Times New Roman" w:cs="Times New Roman"/>
          <w:sz w:val="21"/>
        </w:rPr>
        <w:t xml:space="preserve">. For instance, 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as shown in Figure 2, up to </w:t>
      </w:r>
      <m:oMath>
        <m:sSub>
          <m:sSubPr>
            <m:ctrlPr>
              <w:rPr>
                <w:rFonts w:ascii="Cambria Math" w:eastAsia="宋体" w:hAnsi="Cambria Math" w:cs="Times New Roman"/>
                <w:sz w:val="21"/>
                <w:lang/>
              </w:rPr>
            </m:ctrlPr>
          </m:sSubPr>
          <m:e>
            <m:r>
              <w:rPr>
                <w:rFonts w:ascii="Cambria Math" w:eastAsia="宋体" w:hAnsi="Cambria Math" w:cs="Times New Roman"/>
                <w:sz w:val="21"/>
                <w:lang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sz w:val="21"/>
                <w:lang/>
              </w:rPr>
              <m:t>cfg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 w:val="21"/>
            <w:lang/>
          </w:rPr>
          <m:t>=2×</m:t>
        </m:r>
        <m:d>
          <m:dPr>
            <m:ctrlPr>
              <w:rPr>
                <w:rFonts w:ascii="Cambria Math" w:eastAsia="宋体" w:hAnsi="Cambria Math" w:cs="Times New Roman"/>
                <w:sz w:val="21"/>
                <w:lang/>
              </w:rPr>
            </m:ctrlPr>
          </m:dPr>
          <m:e>
            <m:r>
              <w:rPr>
                <w:rFonts w:ascii="Cambria Math" w:eastAsia="宋体" w:hAnsi="Cambria Math" w:cs="Times New Roman"/>
                <w:sz w:val="21"/>
                <w:lang/>
              </w:rPr>
              <m:t>1+2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1"/>
                    <w:lang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1"/>
                    <w:lang/>
                  </w:rPr>
                  <m:t>N</m:t>
                </m:r>
              </m:e>
              <m:sub>
                <m:r>
                  <w:rPr>
                    <w:rFonts w:ascii="Cambria Math" w:eastAsia="宋体" w:hAnsi="Cambria Math" w:cs="Times New Roman"/>
                    <w:sz w:val="21"/>
                    <w:lang/>
                  </w:rPr>
                  <m:t>rep</m:t>
                </m:r>
              </m:sub>
            </m:sSub>
          </m:e>
        </m:d>
      </m:oMath>
      <w:r w:rsidRPr="00AF007B">
        <w:rPr>
          <w:rFonts w:ascii="Times New Roman" w:eastAsia="宋体" w:hAnsi="Times New Roman" w:cs="Times New Roman"/>
          <w:sz w:val="21"/>
          <w:lang/>
        </w:rPr>
        <w:t xml:space="preserve"> </w:t>
      </w:r>
      <w:r w:rsidRPr="00AF007B">
        <w:rPr>
          <w:rFonts w:ascii="Times New Roman" w:eastAsia="宋体" w:hAnsi="Times New Roman" w:cs="Times New Roman"/>
          <w:i/>
          <w:sz w:val="21"/>
        </w:rPr>
        <w:t>RIM-RS configurations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 is required in Table 2 to support </w:t>
      </w:r>
      <w:r w:rsidRPr="00AF007B">
        <w:rPr>
          <w:rFonts w:ascii="Times New Roman" w:eastAsia="宋体" w:hAnsi="Times New Roman" w:cs="Times New Roman"/>
          <w:sz w:val="21"/>
        </w:rPr>
        <w:t xml:space="preserve">possible combinations of </w:t>
      </w:r>
      <w:r w:rsidRPr="00AF007B">
        <w:rPr>
          <w:rFonts w:ascii="Times New Roman" w:eastAsia="宋体" w:hAnsi="Times New Roman" w:cs="Times New Roman"/>
          <w:b/>
          <w:sz w:val="21"/>
        </w:rPr>
        <w:t>Cause</w:t>
      </w:r>
      <w:r w:rsidRPr="00AF007B">
        <w:rPr>
          <w:rFonts w:ascii="Times New Roman" w:eastAsia="宋体" w:hAnsi="Times New Roman" w:cs="Times New Roman"/>
          <w:sz w:val="21"/>
        </w:rPr>
        <w:t xml:space="preserve"> A/B/C, 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where,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1"/>
                <w:lang/>
              </w:rPr>
            </m:ctrlPr>
          </m:sSubPr>
          <m:e>
            <m:r>
              <w:rPr>
                <w:rFonts w:ascii="Cambria Math" w:eastAsia="宋体" w:hAnsi="Cambria Math" w:cs="Times New Roman"/>
                <w:sz w:val="21"/>
                <w:lang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sz w:val="21"/>
                <w:lang/>
              </w:rPr>
              <m:t>rep</m:t>
            </m:r>
          </m:sub>
        </m:sSub>
      </m:oMath>
      <w:r w:rsidRPr="00AF007B">
        <w:rPr>
          <w:rFonts w:ascii="Times New Roman" w:eastAsia="宋体" w:hAnsi="Times New Roman" w:cs="Times New Roman"/>
          <w:sz w:val="21"/>
          <w:lang/>
        </w:rPr>
        <w:t xml:space="preserve"> denotes the number of </w:t>
      </w:r>
      <w:r w:rsidRPr="00AF007B">
        <w:rPr>
          <w:rFonts w:ascii="Times New Roman" w:eastAsia="宋体" w:hAnsi="Times New Roman" w:cs="Times New Roman"/>
          <w:sz w:val="21"/>
        </w:rPr>
        <w:t xml:space="preserve">repeating in time-domain (in Table 2,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1"/>
                <w:lang/>
              </w:rPr>
            </m:ctrlPr>
          </m:sSubPr>
          <m:e>
            <m:r>
              <w:rPr>
                <w:rFonts w:ascii="Cambria Math" w:eastAsia="宋体" w:hAnsi="Cambria Math" w:cs="Times New Roman"/>
                <w:sz w:val="21"/>
                <w:lang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sz w:val="21"/>
                <w:lang/>
              </w:rPr>
              <m:t>rep</m:t>
            </m:r>
          </m:sub>
        </m:sSub>
        <m:r>
          <w:rPr>
            <w:rFonts w:ascii="Cambria Math" w:eastAsia="宋体" w:hAnsi="Cambria Math" w:cs="Times New Roman"/>
            <w:sz w:val="21"/>
            <w:lang/>
          </w:rPr>
          <m:t>=2</m:t>
        </m:r>
      </m:oMath>
      <w:r w:rsidRPr="00AF007B">
        <w:rPr>
          <w:rFonts w:ascii="Times New Roman" w:eastAsia="宋体" w:hAnsi="Times New Roman" w:cs="Times New Roman"/>
          <w:sz w:val="21"/>
          <w:lang/>
        </w:rPr>
        <w:t xml:space="preserve"> for demonstration</w:t>
      </w:r>
      <w:r w:rsidRPr="00AF007B">
        <w:rPr>
          <w:rFonts w:ascii="Times New Roman" w:eastAsia="宋体" w:hAnsi="Times New Roman" w:cs="Times New Roman"/>
          <w:sz w:val="21"/>
        </w:rPr>
        <w:t>).</w:t>
      </w:r>
    </w:p>
    <w:p w:rsidR="004B161B" w:rsidRPr="00AF007B" w:rsidRDefault="004B161B" w:rsidP="004B161B">
      <w:pPr>
        <w:jc w:val="center"/>
        <w:rPr>
          <w:rFonts w:ascii="Times New Roman" w:eastAsia="宋体" w:hAnsi="Times New Roman" w:cs="Times New Roman"/>
          <w:sz w:val="21"/>
        </w:rPr>
      </w:pPr>
      <w:r w:rsidRPr="00AF007B">
        <w:rPr>
          <w:rFonts w:ascii="Times New Roman" w:hAnsi="Times New Roman" w:cs="Times New Roman"/>
          <w:sz w:val="21"/>
        </w:rPr>
        <w:object w:dxaOrig="4850" w:dyaOrig="3853">
          <v:shape id="_x0000_i1026" type="#_x0000_t75" style="width:242.1pt;height:192.35pt" o:ole="">
            <v:imagedata r:id="rId10" o:title=""/>
          </v:shape>
          <o:OLEObject Type="Embed" ProgID="Visio.Drawing.15" ShapeID="_x0000_i1026" DrawAspect="Content" ObjectID="_1608750691" r:id="rId11"/>
        </w:object>
      </w:r>
    </w:p>
    <w:p w:rsidR="004B161B" w:rsidRPr="00AF007B" w:rsidRDefault="004B161B" w:rsidP="004B161B">
      <w:pPr>
        <w:jc w:val="center"/>
        <w:rPr>
          <w:rFonts w:ascii="Times New Roman" w:hAnsi="Times New Roman" w:cs="Times New Roman"/>
          <w:b/>
          <w:sz w:val="21"/>
        </w:rPr>
      </w:pPr>
      <w:r w:rsidRPr="00AF007B">
        <w:rPr>
          <w:rFonts w:ascii="Times New Roman" w:hAnsi="Times New Roman" w:cs="Times New Roman"/>
          <w:b/>
          <w:sz w:val="21"/>
        </w:rPr>
        <w:t>Figure 2. Number of RIM-RS configurations in Table 2.</w:t>
      </w:r>
    </w:p>
    <w:p w:rsidR="004B161B" w:rsidRPr="00683415" w:rsidRDefault="004B161B" w:rsidP="004B161B">
      <w:pPr>
        <w:rPr>
          <w:rFonts w:ascii="Times New Roman" w:eastAsia="宋体" w:hAnsi="Times New Roman" w:cs="Times New Roman"/>
          <w:sz w:val="21"/>
        </w:rPr>
      </w:pP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  <w:bookmarkStart w:id="11" w:name="_Hlk534908896"/>
      <w:r w:rsidRPr="00AF007B">
        <w:rPr>
          <w:rFonts w:ascii="Times New Roman" w:hAnsi="Times New Roman" w:cs="Times New Roman"/>
          <w:b/>
          <w:i/>
          <w:sz w:val="21"/>
          <w:u w:val="single"/>
        </w:rPr>
        <w:t>Observation 2:</w:t>
      </w:r>
      <w:r w:rsidRPr="00AF007B">
        <w:rPr>
          <w:rFonts w:ascii="Times New Roman" w:hAnsi="Times New Roman" w:cs="Times New Roman"/>
          <w:sz w:val="21"/>
        </w:rPr>
        <w:t xml:space="preserve"> 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The maximum number of </w:t>
      </w:r>
      <w:r w:rsidRPr="00AF007B">
        <w:rPr>
          <w:rFonts w:ascii="Times New Roman" w:eastAsia="宋体" w:hAnsi="Times New Roman" w:cs="Times New Roman"/>
          <w:i/>
          <w:sz w:val="21"/>
        </w:rPr>
        <w:t>RIM-RS configurations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 relies on</w:t>
      </w:r>
      <w:r w:rsidRPr="00AF007B">
        <w:rPr>
          <w:rFonts w:ascii="Times New Roman" w:eastAsia="宋体" w:hAnsi="Times New Roman" w:cs="Times New Roman"/>
          <w:sz w:val="21"/>
        </w:rPr>
        <w:t xml:space="preserve"> the number of possible combinations of </w:t>
      </w:r>
      <w:r w:rsidRPr="00AF007B">
        <w:rPr>
          <w:rFonts w:ascii="Times New Roman" w:eastAsia="宋体" w:hAnsi="Times New Roman" w:cs="Times New Roman"/>
          <w:b/>
          <w:sz w:val="21"/>
        </w:rPr>
        <w:t>Causes</w:t>
      </w:r>
      <w:r w:rsidRPr="00AF007B">
        <w:rPr>
          <w:rFonts w:ascii="Times New Roman" w:eastAsia="宋体" w:hAnsi="Times New Roman" w:cs="Times New Roman"/>
          <w:sz w:val="21"/>
        </w:rPr>
        <w:t>.</w:t>
      </w:r>
    </w:p>
    <w:bookmarkEnd w:id="11"/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p w:rsidR="004B161B" w:rsidRPr="00AF007B" w:rsidRDefault="004B161B" w:rsidP="004036F6">
      <w:pPr>
        <w:pStyle w:val="2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sz w:val="21"/>
        </w:rPr>
        <w:t>Transmission resource pool per network per RIM-RS configuration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</w:rPr>
      </w:pPr>
      <w:r w:rsidRPr="00AF007B">
        <w:rPr>
          <w:rFonts w:eastAsia="宋体"/>
          <w:sz w:val="21"/>
          <w:lang w:eastAsia="zh-CN"/>
        </w:rPr>
        <w:t xml:space="preserve">As discussed in Section 2, it is recommended that </w:t>
      </w:r>
      <w:r w:rsidRPr="00AF007B">
        <w:rPr>
          <w:rFonts w:eastAsia="宋体"/>
          <w:sz w:val="21"/>
        </w:rPr>
        <w:t xml:space="preserve">OAM configures the whole transmission resource pool per network per </w:t>
      </w:r>
      <w:r w:rsidRPr="00AF007B">
        <w:rPr>
          <w:rFonts w:eastAsia="宋体"/>
          <w:i/>
          <w:sz w:val="21"/>
        </w:rPr>
        <w:t>RIM-RS configuration</w:t>
      </w:r>
      <w:r w:rsidRPr="00AF007B">
        <w:rPr>
          <w:rFonts w:eastAsia="宋体"/>
          <w:sz w:val="21"/>
        </w:rPr>
        <w:t xml:space="preserve"> for each </w:t>
      </w:r>
      <w:proofErr w:type="spellStart"/>
      <w:r w:rsidRPr="00AF007B">
        <w:rPr>
          <w:rFonts w:eastAsia="宋体"/>
          <w:sz w:val="21"/>
        </w:rPr>
        <w:t>gNB</w:t>
      </w:r>
      <w:proofErr w:type="spellEnd"/>
      <w:r w:rsidRPr="00AF007B">
        <w:rPr>
          <w:rFonts w:eastAsia="宋体"/>
          <w:sz w:val="21"/>
        </w:rPr>
        <w:t>.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</w:rPr>
      </w:pPr>
      <w:r w:rsidRPr="00AF007B">
        <w:rPr>
          <w:rFonts w:eastAsia="宋体"/>
          <w:sz w:val="21"/>
          <w:lang w:eastAsia="zh-CN"/>
        </w:rPr>
        <w:lastRenderedPageBreak/>
        <w:t xml:space="preserve">For simplification, the </w:t>
      </w:r>
      <w:r w:rsidRPr="00AF007B">
        <w:rPr>
          <w:sz w:val="21"/>
        </w:rPr>
        <w:t xml:space="preserve">transmission resource pool can be divided into three orthogonal parts, i.e., time-domain resource pool, frequency-domain resource pool, sequence pool. Each transmission resource can be uniquely indexed by </w:t>
      </w:r>
      <w:r w:rsidRPr="00AF007B">
        <w:rPr>
          <w:rFonts w:eastAsia="宋体"/>
          <w:sz w:val="21"/>
        </w:rPr>
        <w:t>resources index span in &lt;time, frequency, sequence&gt; dimension.</w:t>
      </w:r>
    </w:p>
    <w:p w:rsidR="004B161B" w:rsidRPr="00AF007B" w:rsidRDefault="004B161B" w:rsidP="004B161B">
      <w:pPr>
        <w:rPr>
          <w:rFonts w:ascii="Times New Roman" w:hAnsi="Times New Roman" w:cs="Times New Roman"/>
          <w:sz w:val="21"/>
        </w:rPr>
      </w:pPr>
      <w:bookmarkStart w:id="12" w:name="_Hlk534908924"/>
      <w:r w:rsidRPr="00AF007B">
        <w:rPr>
          <w:rFonts w:ascii="Times New Roman" w:hAnsi="Times New Roman" w:cs="Times New Roman"/>
          <w:b/>
          <w:i/>
          <w:sz w:val="21"/>
          <w:u w:val="single"/>
        </w:rPr>
        <w:t>Observation 3:</w:t>
      </w:r>
      <w:r w:rsidRPr="00AF007B">
        <w:rPr>
          <w:rFonts w:ascii="Times New Roman" w:hAnsi="Times New Roman" w:cs="Times New Roman"/>
          <w:sz w:val="21"/>
        </w:rPr>
        <w:t xml:space="preserve"> </w:t>
      </w:r>
      <w:r w:rsidRPr="00AF007B">
        <w:rPr>
          <w:rFonts w:ascii="Times New Roman" w:eastAsia="宋体" w:hAnsi="Times New Roman" w:cs="Times New Roman"/>
          <w:sz w:val="21"/>
        </w:rPr>
        <w:t>T</w:t>
      </w:r>
      <w:r w:rsidRPr="00AF007B">
        <w:rPr>
          <w:rFonts w:ascii="Times New Roman" w:hAnsi="Times New Roman" w:cs="Times New Roman"/>
          <w:sz w:val="21"/>
        </w:rPr>
        <w:t xml:space="preserve">ransmission resource pool can be divided into time-domain resource pool, frequency-domain resource pool, and sequence pool. Each transmission resource can be uniquely indexed by </w:t>
      </w:r>
      <w:r w:rsidRPr="00AF007B">
        <w:rPr>
          <w:rFonts w:ascii="Times New Roman" w:eastAsia="宋体" w:hAnsi="Times New Roman" w:cs="Times New Roman"/>
          <w:sz w:val="21"/>
        </w:rPr>
        <w:t>resources index span in &lt;time, frequency, sequence&gt; dimension.</w:t>
      </w:r>
    </w:p>
    <w:bookmarkEnd w:id="12"/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p w:rsidR="004B161B" w:rsidRPr="00AF007B" w:rsidRDefault="004B161B" w:rsidP="004B161B">
      <w:pPr>
        <w:pStyle w:val="3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sz w:val="21"/>
        </w:rPr>
        <w:t>Configuration of time-domain resource pool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  <w:r w:rsidRPr="00AF007B">
        <w:rPr>
          <w:rFonts w:eastAsia="宋体"/>
          <w:sz w:val="21"/>
          <w:lang w:eastAsia="zh-CN"/>
        </w:rPr>
        <w:t xml:space="preserve">As shown in Figure 3, we illustrate the </w:t>
      </w:r>
      <w:r w:rsidRPr="00AF007B">
        <w:rPr>
          <w:sz w:val="21"/>
        </w:rPr>
        <w:t xml:space="preserve">time-domain resource pool </w:t>
      </w:r>
      <w:r w:rsidRPr="00AF007B">
        <w:rPr>
          <w:rFonts w:eastAsia="宋体"/>
          <w:sz w:val="21"/>
        </w:rPr>
        <w:t xml:space="preserve">per network for a certain </w:t>
      </w:r>
      <w:r w:rsidRPr="00AF007B">
        <w:rPr>
          <w:rFonts w:eastAsia="宋体"/>
          <w:i/>
          <w:sz w:val="21"/>
        </w:rPr>
        <w:t>RIM-RS configuration</w:t>
      </w:r>
      <w:r w:rsidRPr="00AF007B">
        <w:rPr>
          <w:rFonts w:eastAsia="宋体"/>
          <w:sz w:val="21"/>
          <w:lang w:eastAsia="zh-CN"/>
        </w:rPr>
        <w:t xml:space="preserve"> #x, where the corresponding parameters are configured in the IE </w:t>
      </w:r>
      <w:r w:rsidRPr="00AF007B">
        <w:rPr>
          <w:rFonts w:eastAsia="宋体"/>
          <w:i/>
          <w:sz w:val="21"/>
          <w:lang w:eastAsia="zh-CN"/>
        </w:rPr>
        <w:t>RIM-RS-</w:t>
      </w:r>
      <w:proofErr w:type="spellStart"/>
      <w:r w:rsidRPr="00AF007B">
        <w:rPr>
          <w:rFonts w:eastAsia="宋体"/>
          <w:i/>
          <w:sz w:val="21"/>
          <w:lang w:eastAsia="zh-CN"/>
        </w:rPr>
        <w:t>ResourceConfig</w:t>
      </w:r>
      <w:proofErr w:type="spellEnd"/>
      <w:r w:rsidRPr="00AF007B">
        <w:rPr>
          <w:rFonts w:eastAsia="宋体"/>
          <w:i/>
          <w:sz w:val="21"/>
          <w:lang w:eastAsia="zh-CN"/>
        </w:rPr>
        <w:t>-</w:t>
      </w:r>
      <w:proofErr w:type="spellStart"/>
      <w:r w:rsidRPr="00AF007B">
        <w:rPr>
          <w:rFonts w:eastAsia="宋体"/>
          <w:i/>
          <w:sz w:val="21"/>
          <w:lang w:eastAsia="zh-CN"/>
        </w:rPr>
        <w:t>TimeResourcePool</w:t>
      </w:r>
      <w:proofErr w:type="spellEnd"/>
      <w:r w:rsidRPr="00AF007B">
        <w:rPr>
          <w:rFonts w:eastAsia="宋体"/>
          <w:sz w:val="21"/>
          <w:lang w:eastAsia="zh-CN"/>
        </w:rPr>
        <w:t xml:space="preserve"> as given in the end of this subsection.</w:t>
      </w:r>
    </w:p>
    <w:p w:rsidR="004B161B" w:rsidRPr="00C756CA" w:rsidRDefault="004B161B" w:rsidP="004036F6">
      <w:pPr>
        <w:pStyle w:val="15"/>
        <w:spacing w:before="120" w:after="120"/>
        <w:ind w:leftChars="0" w:left="0"/>
        <w:jc w:val="center"/>
        <w:rPr>
          <w:rFonts w:eastAsia="宋体"/>
          <w:sz w:val="21"/>
          <w:lang w:val="en-US" w:eastAsia="zh-CN"/>
        </w:rPr>
      </w:pPr>
      <w:r w:rsidRPr="00AF007B">
        <w:rPr>
          <w:sz w:val="21"/>
        </w:rPr>
        <w:object w:dxaOrig="7549" w:dyaOrig="3972">
          <v:shape id="_x0000_i1027" type="#_x0000_t75" style="width:376.6pt;height:198.35pt" o:ole="">
            <v:imagedata r:id="rId12" o:title=""/>
          </v:shape>
          <o:OLEObject Type="Embed" ProgID="Visio.Drawing.15" ShapeID="_x0000_i1027" DrawAspect="Content" ObjectID="_1608750692" r:id="rId13"/>
        </w:object>
      </w:r>
    </w:p>
    <w:p w:rsidR="004B161B" w:rsidRPr="00AF007B" w:rsidRDefault="004B161B" w:rsidP="004B161B">
      <w:pPr>
        <w:jc w:val="center"/>
        <w:rPr>
          <w:rFonts w:ascii="Times New Roman" w:hAnsi="Times New Roman" w:cs="Times New Roman"/>
          <w:sz w:val="21"/>
          <w:lang/>
        </w:rPr>
      </w:pPr>
      <w:r w:rsidRPr="00AF007B">
        <w:rPr>
          <w:rFonts w:ascii="Times New Roman" w:hAnsi="Times New Roman" w:cs="Times New Roman"/>
          <w:b/>
          <w:sz w:val="21"/>
        </w:rPr>
        <w:t>Figure 3. Time-domain resource pool.</w:t>
      </w:r>
    </w:p>
    <w:p w:rsidR="004B161B" w:rsidRPr="00AF007B" w:rsidRDefault="004B161B" w:rsidP="004B161B">
      <w:pPr>
        <w:spacing w:line="259" w:lineRule="auto"/>
        <w:rPr>
          <w:rFonts w:ascii="Times New Roman" w:hAnsi="Times New Roman" w:cs="Times New Roman"/>
          <w:sz w:val="21"/>
        </w:rPr>
      </w:pPr>
      <w:r w:rsidRPr="00AF007B">
        <w:rPr>
          <w:rFonts w:ascii="Times New Roman" w:hAnsi="Times New Roman" w:cs="Times New Roman"/>
          <w:sz w:val="21"/>
        </w:rPr>
        <w:t>The time-domain resource pool is defined by c</w:t>
      </w:r>
      <w:r w:rsidRPr="00540A3D">
        <w:rPr>
          <w:rFonts w:ascii="Times New Roman" w:hAnsi="Times New Roman" w:cs="Times New Roman"/>
          <w:sz w:val="21"/>
        </w:rPr>
        <w:t>onfigur</w:t>
      </w:r>
      <w:r w:rsidRPr="00AF007B">
        <w:rPr>
          <w:rFonts w:ascii="Times New Roman" w:hAnsi="Times New Roman" w:cs="Times New Roman"/>
          <w:sz w:val="21"/>
        </w:rPr>
        <w:t>ing</w:t>
      </w:r>
      <w:r w:rsidRPr="00540A3D">
        <w:rPr>
          <w:rFonts w:ascii="Times New Roman" w:hAnsi="Times New Roman" w:cs="Times New Roman"/>
          <w:sz w:val="21"/>
        </w:rPr>
        <w:t xml:space="preserve"> a </w:t>
      </w:r>
      <w:proofErr w:type="spellStart"/>
      <w:r w:rsidRPr="00540A3D">
        <w:rPr>
          <w:rFonts w:ascii="Times New Roman" w:hAnsi="Times New Roman" w:cs="Times New Roman"/>
          <w:i/>
          <w:sz w:val="21"/>
        </w:rPr>
        <w:t>startOffsetOfTimeResourcePool</w:t>
      </w:r>
      <w:proofErr w:type="spellEnd"/>
      <w:r w:rsidRPr="00540A3D">
        <w:rPr>
          <w:rFonts w:ascii="Times New Roman" w:hAnsi="Times New Roman" w:cs="Times New Roman"/>
          <w:sz w:val="21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1"/>
              </w:rPr>
            </m:ctrlPr>
          </m:sSubPr>
          <m:e>
            <m:r>
              <w:rPr>
                <w:rFonts w:ascii="Cambria Math" w:hAnsi="Cambria Math" w:cs="Times New Roman"/>
                <w:sz w:val="21"/>
              </w:rPr>
              <m:t>S</m:t>
            </m:r>
          </m:e>
          <m:sub>
            <m:r>
              <w:rPr>
                <w:rFonts w:ascii="Cambria Math" w:hAnsi="Cambria Math" w:cs="Times New Roman"/>
                <w:sz w:val="21"/>
              </w:rPr>
              <m:t>t</m:t>
            </m:r>
          </m:sub>
        </m:sSub>
      </m:oMath>
      <w:r w:rsidRPr="00540A3D">
        <w:rPr>
          <w:rFonts w:ascii="Times New Roman" w:hAnsi="Times New Roman" w:cs="Times New Roman"/>
          <w:sz w:val="21"/>
        </w:rPr>
        <w:t>) within a</w:t>
      </w:r>
      <w:r w:rsidRPr="00540A3D">
        <w:rPr>
          <w:rFonts w:ascii="Times New Roman" w:hAnsi="Times New Roman" w:cs="Times New Roman"/>
          <w:i/>
          <w:sz w:val="21"/>
        </w:rPr>
        <w:t xml:space="preserve"> rim-RS-Periodicity</w:t>
      </w:r>
      <w:r w:rsidRPr="00540A3D">
        <w:rPr>
          <w:rFonts w:ascii="Times New Roman" w:hAnsi="Times New Roman" w:cs="Times New Roman"/>
          <w:sz w:val="21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1"/>
              </w:rPr>
            </m:ctrlPr>
          </m:sSubPr>
          <m:e>
            <m:r>
              <w:rPr>
                <w:rFonts w:ascii="Cambria Math" w:hAnsi="Cambria Math" w:cs="Times New Roman"/>
                <w:sz w:val="21"/>
              </w:rPr>
              <m:t>P</m:t>
            </m:r>
          </m:e>
          <m:sub>
            <m:r>
              <w:rPr>
                <w:rFonts w:ascii="Cambria Math" w:hAnsi="Cambria Math" w:cs="Times New Roman"/>
                <w:sz w:val="21"/>
              </w:rPr>
              <m:t>t</m:t>
            </m:r>
          </m:sub>
        </m:sSub>
      </m:oMath>
      <w:r w:rsidRPr="00540A3D">
        <w:rPr>
          <w:rFonts w:ascii="Times New Roman" w:hAnsi="Times New Roman" w:cs="Times New Roman"/>
          <w:sz w:val="21"/>
        </w:rPr>
        <w:t xml:space="preserve">) to denote the start of the time resource pool. Then configure a duration </w:t>
      </w:r>
      <w:proofErr w:type="spellStart"/>
      <w:r w:rsidRPr="00540A3D">
        <w:rPr>
          <w:rFonts w:ascii="Times New Roman" w:hAnsi="Times New Roman" w:cs="Times New Roman"/>
          <w:i/>
          <w:sz w:val="21"/>
        </w:rPr>
        <w:t>sizeOfResourcePool</w:t>
      </w:r>
      <w:proofErr w:type="spellEnd"/>
      <w:r w:rsidRPr="00540A3D">
        <w:rPr>
          <w:rFonts w:ascii="Times New Roman" w:hAnsi="Times New Roman" w:cs="Times New Roman"/>
          <w:i/>
          <w:sz w:val="21"/>
        </w:rPr>
        <w:t xml:space="preserve"> </w:t>
      </w:r>
      <w:r w:rsidRPr="00540A3D">
        <w:rPr>
          <w:rFonts w:ascii="Times New Roman" w:hAnsi="Times New Roman" w:cs="Times New Roman"/>
          <w:sz w:val="21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1"/>
              </w:rPr>
            </m:ctrlPr>
          </m:sSubPr>
          <m:e>
            <m:r>
              <w:rPr>
                <w:rFonts w:ascii="Cambria Math" w:hAnsi="Cambria Math" w:cs="Times New Roman"/>
                <w:sz w:val="21"/>
              </w:rPr>
              <m:t>N</m:t>
            </m:r>
          </m:e>
          <m:sub>
            <m:r>
              <w:rPr>
                <w:rFonts w:ascii="Cambria Math" w:hAnsi="Cambria Math" w:cs="Times New Roman"/>
                <w:sz w:val="21"/>
              </w:rPr>
              <m:t>time</m:t>
            </m:r>
          </m:sub>
        </m:sSub>
      </m:oMath>
      <w:r w:rsidRPr="00540A3D">
        <w:rPr>
          <w:rFonts w:ascii="Times New Roman" w:hAnsi="Times New Roman" w:cs="Times New Roman"/>
          <w:sz w:val="21"/>
        </w:rPr>
        <w:t>)</w:t>
      </w:r>
      <w:r w:rsidRPr="00540A3D">
        <w:rPr>
          <w:rFonts w:ascii="Times New Roman" w:hAnsi="Times New Roman" w:cs="Times New Roman"/>
          <w:i/>
          <w:sz w:val="21"/>
        </w:rPr>
        <w:t xml:space="preserve"> </w:t>
      </w:r>
      <w:r w:rsidRPr="00540A3D">
        <w:rPr>
          <w:rFonts w:ascii="Times New Roman" w:hAnsi="Times New Roman" w:cs="Times New Roman"/>
          <w:sz w:val="21"/>
        </w:rPr>
        <w:t xml:space="preserve">to indicate the size of this resource pool and an interval </w:t>
      </w:r>
      <w:proofErr w:type="spellStart"/>
      <w:r w:rsidRPr="00540A3D">
        <w:rPr>
          <w:rFonts w:ascii="Times New Roman" w:hAnsi="Times New Roman" w:cs="Times New Roman"/>
          <w:i/>
          <w:sz w:val="21"/>
        </w:rPr>
        <w:t>intervalSpaceOfAdjacentTimeResource</w:t>
      </w:r>
      <w:proofErr w:type="spellEnd"/>
      <w:r w:rsidRPr="00540A3D">
        <w:rPr>
          <w:rFonts w:ascii="Times New Roman" w:hAnsi="Times New Roman" w:cs="Times New Roman"/>
          <w:i/>
          <w:sz w:val="21"/>
        </w:rPr>
        <w:t xml:space="preserve"> </w:t>
      </w:r>
      <w:r w:rsidRPr="00540A3D">
        <w:rPr>
          <w:rFonts w:ascii="Times New Roman" w:hAnsi="Times New Roman" w:cs="Times New Roman"/>
          <w:sz w:val="21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1"/>
              </w:rPr>
            </m:ctrlPr>
          </m:sSubPr>
          <m:e>
            <m:r>
              <w:rPr>
                <w:rFonts w:ascii="Cambria Math" w:hAnsi="Cambria Math" w:cs="Times New Roman"/>
                <w:sz w:val="21"/>
              </w:rPr>
              <m:t>∆</m:t>
            </m:r>
          </m:e>
          <m:sub>
            <m:r>
              <w:rPr>
                <w:rFonts w:ascii="Cambria Math" w:hAnsi="Cambria Math" w:cs="Times New Roman"/>
                <w:sz w:val="21"/>
              </w:rPr>
              <m:t>t</m:t>
            </m:r>
          </m:sub>
        </m:sSub>
      </m:oMath>
      <w:r w:rsidRPr="00540A3D">
        <w:rPr>
          <w:rFonts w:ascii="Times New Roman" w:hAnsi="Times New Roman" w:cs="Times New Roman"/>
          <w:sz w:val="21"/>
        </w:rPr>
        <w:t>) to distinguish the resources within the resource pool.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>In each configuration, the time resource grid is determined by the configured TDD DL/UL pattern. No matter whether one or two TDD DL/UL patterns are configured, the above parameters are configured in unit of number of TDD DL/UL patterns.</w:t>
      </w:r>
    </w:p>
    <w:p w:rsidR="004B161B" w:rsidRPr="00DC1882" w:rsidRDefault="004B161B" w:rsidP="00540A3D">
      <w:pPr>
        <w:spacing w:after="120"/>
        <w:rPr>
          <w:rFonts w:ascii="Times New Roman" w:eastAsia="宋体" w:hAnsi="Times New Roman" w:cs="Times New Roman"/>
          <w:sz w:val="21"/>
          <w:lang/>
        </w:rPr>
      </w:pPr>
      <w:r w:rsidRPr="00AF007B">
        <w:rPr>
          <w:rFonts w:ascii="Times New Roman" w:eastAsia="宋体" w:hAnsi="Times New Roman" w:cs="Times New Roman"/>
          <w:sz w:val="21"/>
          <w:lang/>
        </w:rPr>
        <w:t xml:space="preserve">For each configuration, the transmission position of the basic RIM RS resource is configured per TDD DL/UL pattern. At most one transmission position can be configured within in one pattern by indicating the starting OFDM symbol number within the </w:t>
      </w:r>
      <w:r w:rsidR="00B87C75" w:rsidRPr="00AF007B">
        <w:rPr>
          <w:rFonts w:ascii="Times New Roman" w:eastAsia="宋体" w:hAnsi="Times New Roman" w:cs="Times New Roman"/>
          <w:sz w:val="21"/>
          <w:lang/>
        </w:rPr>
        <w:t>TDD DL/UL pattern</w:t>
      </w:r>
      <w:r w:rsidRPr="00AF007B">
        <w:rPr>
          <w:rFonts w:ascii="Times New Roman" w:eastAsia="宋体" w:hAnsi="Times New Roman" w:cs="Times New Roman"/>
          <w:sz w:val="21"/>
          <w:lang/>
        </w:rPr>
        <w:t>.</w:t>
      </w:r>
    </w:p>
    <w:p w:rsidR="004B161B" w:rsidRPr="00AF007B" w:rsidRDefault="004B161B" w:rsidP="004036F6">
      <w:pPr>
        <w:pStyle w:val="15"/>
        <w:spacing w:before="120" w:afterLines="0" w:afterAutospacing="0"/>
        <w:ind w:leftChars="0" w:left="0"/>
        <w:rPr>
          <w:rFonts w:eastAsia="宋体"/>
          <w:sz w:val="21"/>
          <w:lang w:val="en-US" w:eastAsia="zh-CN"/>
        </w:rPr>
      </w:pPr>
      <w:bookmarkStart w:id="13" w:name="_Hlk534908932"/>
      <w:r w:rsidRPr="00AF007B">
        <w:rPr>
          <w:rFonts w:eastAsia="宋体"/>
          <w:b/>
          <w:i/>
          <w:sz w:val="21"/>
          <w:u w:val="single"/>
          <w:lang w:val="en-US" w:eastAsia="zh-CN"/>
        </w:rPr>
        <w:t>Proposal 4</w:t>
      </w:r>
      <w:r w:rsidRPr="00540A3D">
        <w:rPr>
          <w:rFonts w:eastAsia="宋体"/>
          <w:b/>
          <w:i/>
          <w:sz w:val="21"/>
          <w:lang w:val="en-US" w:eastAsia="zh-CN"/>
        </w:rPr>
        <w:t xml:space="preserve">: </w:t>
      </w:r>
      <w:r w:rsidRPr="00AF007B">
        <w:rPr>
          <w:rFonts w:eastAsia="宋体"/>
          <w:sz w:val="21"/>
          <w:lang w:val="en-US" w:eastAsia="zh-CN"/>
        </w:rPr>
        <w:t>The time-domain resource pool is characterized by the following parameters:</w:t>
      </w:r>
    </w:p>
    <w:p w:rsidR="004B161B" w:rsidRPr="00AF007B" w:rsidRDefault="004B161B" w:rsidP="004036F6">
      <w:pPr>
        <w:pStyle w:val="15"/>
        <w:numPr>
          <w:ilvl w:val="0"/>
          <w:numId w:val="30"/>
        </w:numPr>
        <w:spacing w:before="120" w:afterLines="0" w:afterAutospacing="0"/>
        <w:ind w:leftChars="0" w:left="1134" w:hanging="284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>RIM RS periodicity</w:t>
      </w:r>
      <w:r w:rsidR="00B9018F">
        <w:rPr>
          <w:rFonts w:eastAsia="宋体"/>
          <w:sz w:val="21"/>
          <w:lang w:val="en-US" w:eastAsia="zh-CN"/>
        </w:rPr>
        <w:t xml:space="preserve"> </w:t>
      </w:r>
      <w:r w:rsidR="00B9018F" w:rsidRPr="00540A3D">
        <w:rPr>
          <w:sz w:val="21"/>
        </w:rPr>
        <w:t>(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sz w:val="21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P</m:t>
            </m:r>
          </m:e>
          <m:sub>
            <m:r>
              <w:rPr>
                <w:rFonts w:ascii="Cambria Math" w:hAnsi="Cambria Math"/>
                <w:sz w:val="21"/>
              </w:rPr>
              <m:t>t</m:t>
            </m:r>
          </m:sub>
        </m:sSub>
      </m:oMath>
      <w:r w:rsidR="00B9018F" w:rsidRPr="00540A3D">
        <w:rPr>
          <w:sz w:val="21"/>
        </w:rPr>
        <w:t>)</w:t>
      </w:r>
    </w:p>
    <w:p w:rsidR="004B161B" w:rsidRPr="00AF007B" w:rsidRDefault="004B161B" w:rsidP="004036F6">
      <w:pPr>
        <w:pStyle w:val="15"/>
        <w:numPr>
          <w:ilvl w:val="0"/>
          <w:numId w:val="30"/>
        </w:numPr>
        <w:spacing w:before="120" w:afterLines="0" w:afterAutospacing="0"/>
        <w:ind w:leftChars="0" w:left="1134" w:hanging="284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 xml:space="preserve">Start offset within the </w:t>
      </w:r>
      <w:r w:rsidR="00F918B6" w:rsidRPr="00AF007B">
        <w:rPr>
          <w:rFonts w:eastAsia="宋体"/>
          <w:sz w:val="21"/>
          <w:lang w:val="en-US" w:eastAsia="zh-CN"/>
        </w:rPr>
        <w:t>periodicity</w:t>
      </w:r>
      <w:r w:rsidR="00B9018F">
        <w:rPr>
          <w:rFonts w:eastAsia="宋体"/>
          <w:sz w:val="21"/>
          <w:lang w:val="en-US" w:eastAsia="zh-CN"/>
        </w:rPr>
        <w:t xml:space="preserve"> </w:t>
      </w:r>
      <w:r w:rsidR="00B9018F" w:rsidRPr="00540A3D">
        <w:rPr>
          <w:sz w:val="21"/>
        </w:rPr>
        <w:t>(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sz w:val="21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S</m:t>
            </m:r>
          </m:e>
          <m:sub>
            <m:r>
              <w:rPr>
                <w:rFonts w:ascii="Cambria Math" w:hAnsi="Cambria Math"/>
                <w:sz w:val="21"/>
              </w:rPr>
              <m:t>t</m:t>
            </m:r>
          </m:sub>
        </m:sSub>
      </m:oMath>
      <w:r w:rsidR="00B9018F" w:rsidRPr="00540A3D">
        <w:rPr>
          <w:sz w:val="21"/>
        </w:rPr>
        <w:t>)</w:t>
      </w:r>
    </w:p>
    <w:p w:rsidR="004B161B" w:rsidRPr="00AF007B" w:rsidRDefault="004B161B" w:rsidP="004036F6">
      <w:pPr>
        <w:pStyle w:val="15"/>
        <w:numPr>
          <w:ilvl w:val="0"/>
          <w:numId w:val="30"/>
        </w:numPr>
        <w:spacing w:before="120" w:afterLines="0" w:afterAutospacing="0"/>
        <w:ind w:leftChars="0" w:left="1134" w:hanging="284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 xml:space="preserve">Total </w:t>
      </w:r>
      <w:r w:rsidR="001D7373">
        <w:rPr>
          <w:rFonts w:eastAsia="宋体"/>
          <w:sz w:val="21"/>
          <w:lang w:val="en-US" w:eastAsia="zh-CN"/>
        </w:rPr>
        <w:t>s</w:t>
      </w:r>
      <w:r w:rsidR="001D7373" w:rsidRPr="00AF007B">
        <w:rPr>
          <w:rFonts w:eastAsia="宋体"/>
          <w:sz w:val="21"/>
          <w:lang w:val="en-US" w:eastAsia="zh-CN"/>
        </w:rPr>
        <w:t xml:space="preserve">ize </w:t>
      </w:r>
      <w:r w:rsidRPr="00AF007B">
        <w:rPr>
          <w:rFonts w:eastAsia="宋体"/>
          <w:sz w:val="21"/>
          <w:lang w:val="en-US" w:eastAsia="zh-CN"/>
        </w:rPr>
        <w:t>of the resource pool</w:t>
      </w:r>
      <w:r w:rsidR="008E60C2" w:rsidRPr="00540A3D">
        <w:rPr>
          <w:i/>
          <w:sz w:val="21"/>
        </w:rPr>
        <w:t xml:space="preserve"> </w:t>
      </w:r>
      <w:r w:rsidR="008E60C2" w:rsidRPr="00540A3D">
        <w:rPr>
          <w:sz w:val="21"/>
        </w:rPr>
        <w:t>(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sz w:val="21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time</m:t>
            </m:r>
          </m:sub>
        </m:sSub>
      </m:oMath>
      <w:r w:rsidR="008E60C2" w:rsidRPr="00540A3D">
        <w:rPr>
          <w:sz w:val="21"/>
        </w:rPr>
        <w:t>)</w:t>
      </w:r>
    </w:p>
    <w:p w:rsidR="004B161B" w:rsidRPr="00AF007B" w:rsidRDefault="004B161B" w:rsidP="004036F6">
      <w:pPr>
        <w:pStyle w:val="15"/>
        <w:numPr>
          <w:ilvl w:val="0"/>
          <w:numId w:val="30"/>
        </w:numPr>
        <w:spacing w:before="120" w:afterLines="0" w:afterAutospacing="0"/>
        <w:ind w:leftChars="0" w:left="1134" w:hanging="278"/>
        <w:rPr>
          <w:rFonts w:eastAsia="宋体"/>
          <w:sz w:val="21"/>
          <w:lang w:eastAsia="zh-CN"/>
        </w:rPr>
      </w:pPr>
      <w:r w:rsidRPr="0008407D">
        <w:rPr>
          <w:rFonts w:eastAsia="宋体"/>
          <w:sz w:val="21"/>
          <w:lang/>
        </w:rPr>
        <w:t>Gap between adjacent resource</w:t>
      </w:r>
      <w:r w:rsidR="003F5371">
        <w:rPr>
          <w:rFonts w:eastAsia="宋体"/>
          <w:sz w:val="21"/>
          <w:lang/>
        </w:rPr>
        <w:t xml:space="preserve"> </w:t>
      </w:r>
      <w:r w:rsidR="008E60C2" w:rsidRPr="00540A3D">
        <w:rPr>
          <w:sz w:val="21"/>
        </w:rPr>
        <w:t>(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sz w:val="21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∆</m:t>
            </m:r>
          </m:e>
          <m:sub>
            <m:r>
              <w:rPr>
                <w:rFonts w:ascii="Cambria Math" w:hAnsi="Cambria Math"/>
                <w:sz w:val="21"/>
              </w:rPr>
              <m:t>t</m:t>
            </m:r>
          </m:sub>
        </m:sSub>
      </m:oMath>
      <w:r w:rsidR="008E60C2" w:rsidRPr="00540A3D">
        <w:rPr>
          <w:sz w:val="21"/>
        </w:rPr>
        <w:t>)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eastAsia="zh-CN"/>
        </w:rPr>
        <w:lastRenderedPageBreak/>
        <w:t xml:space="preserve">where the above parameters are all </w:t>
      </w:r>
      <w:r w:rsidRPr="00AF007B">
        <w:rPr>
          <w:rFonts w:eastAsia="宋体"/>
          <w:sz w:val="21"/>
          <w:lang w:val="en-US" w:eastAsia="zh-CN"/>
        </w:rPr>
        <w:t xml:space="preserve">in unit of number of TDD DL/UL patterns. At most one transmission position can be configured per TDD DL/UL pattern, denoted by the starting OFDM symbol number within the </w:t>
      </w:r>
      <w:r w:rsidR="00453D77" w:rsidRPr="00AF007B">
        <w:rPr>
          <w:rFonts w:eastAsia="宋体"/>
          <w:sz w:val="21"/>
          <w:lang/>
        </w:rPr>
        <w:t>TDD DL/UL pattern</w:t>
      </w:r>
      <w:r w:rsidRPr="00AF007B">
        <w:rPr>
          <w:rFonts w:eastAsia="宋体"/>
          <w:sz w:val="21"/>
          <w:lang w:val="en-US" w:eastAsia="zh-CN"/>
        </w:rPr>
        <w:t>.</w:t>
      </w:r>
    </w:p>
    <w:bookmarkEnd w:id="13"/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p w:rsidR="004B161B" w:rsidRPr="00AF007B" w:rsidRDefault="004B161B" w:rsidP="004036F6">
      <w:pPr>
        <w:pStyle w:val="15"/>
        <w:spacing w:before="120" w:after="120"/>
        <w:ind w:leftChars="0" w:left="0"/>
        <w:rPr>
          <w:sz w:val="21"/>
        </w:rPr>
      </w:pPr>
      <w:bookmarkStart w:id="14" w:name="_Hlk534818956"/>
      <w:r w:rsidRPr="00AF007B">
        <w:rPr>
          <w:rFonts w:eastAsia="宋体"/>
          <w:sz w:val="21"/>
          <w:lang w:val="en-US" w:eastAsia="zh-CN"/>
        </w:rPr>
        <w:t>Furthermore, as captured in TR 38.866</w:t>
      </w:r>
      <w:r w:rsidRPr="00AF007B">
        <w:rPr>
          <w:sz w:val="21"/>
        </w:rPr>
        <w:t xml:space="preserve"> </w:t>
      </w:r>
      <w:fldSimple w:instr=" REF _Ref533782278 \r \h  \* MERGEFORMAT ">
        <w:r w:rsidRPr="00AF007B">
          <w:rPr>
            <w:sz w:val="21"/>
          </w:rPr>
          <w:t>[3]</w:t>
        </w:r>
      </w:fldSimple>
      <w:r w:rsidRPr="00AF007B">
        <w:rPr>
          <w:sz w:val="21"/>
        </w:rPr>
        <w:t xml:space="preserve">, </w:t>
      </w:r>
      <w:r w:rsidRPr="00AF007B">
        <w:rPr>
          <w:sz w:val="21"/>
          <w:lang w:eastAsia="zh-CN"/>
        </w:rPr>
        <w:t xml:space="preserve">regarding the </w:t>
      </w:r>
      <w:r w:rsidRPr="00AF007B">
        <w:rPr>
          <w:sz w:val="21"/>
        </w:rPr>
        <w:t>transmission position of each transmission occasion, f</w:t>
      </w:r>
      <w:r w:rsidRPr="00AF007B">
        <w:rPr>
          <w:sz w:val="21"/>
          <w:lang w:eastAsia="zh-CN"/>
        </w:rPr>
        <w:t xml:space="preserve">or </w:t>
      </w:r>
      <w:r w:rsidRPr="00AF007B">
        <w:rPr>
          <w:sz w:val="21"/>
        </w:rPr>
        <w:t>RIM RS-1 in framework 1 and RS in framework 2, the transmission position</w:t>
      </w:r>
      <w:r w:rsidRPr="00AF007B">
        <w:rPr>
          <w:sz w:val="21"/>
          <w:lang w:eastAsia="zh-CN"/>
        </w:rPr>
        <w:t xml:space="preserve"> </w:t>
      </w:r>
      <w:r w:rsidRPr="00AF007B">
        <w:rPr>
          <w:sz w:val="21"/>
        </w:rPr>
        <w:t xml:space="preserve">is fixed in the last X symbols before the DL transmission boundary, i.e., the ending boundary of the transmitted RIM-RS aligns with the 1st reference point, wherein, X is the number of symbols that RIM RS(s) are mapped to. However, as discussed in our company’s contribution </w:t>
      </w:r>
      <w:fldSimple w:instr=" REF _Ref534637350 \r \h  \* MERGEFORMAT ">
        <w:r w:rsidRPr="00AF007B">
          <w:rPr>
            <w:sz w:val="21"/>
          </w:rPr>
          <w:t>[6]</w:t>
        </w:r>
      </w:fldSimple>
      <w:r w:rsidRPr="00AF007B">
        <w:rPr>
          <w:sz w:val="21"/>
        </w:rPr>
        <w:t xml:space="preserve">, the former statement needs to be clarified that: </w:t>
      </w:r>
      <w:r w:rsidRPr="00AF007B">
        <w:rPr>
          <w:i/>
          <w:sz w:val="21"/>
        </w:rPr>
        <w:t>the ending boundary of RIM-RS(s) reserved to be detected by near aggressors need to align with the DL transmission boundary, while the ones reserved to be detected by far aggressors needn’t</w:t>
      </w:r>
      <w:r w:rsidRPr="00AF007B">
        <w:rPr>
          <w:sz w:val="21"/>
        </w:rPr>
        <w:t>.</w:t>
      </w:r>
    </w:p>
    <w:p w:rsidR="004B161B" w:rsidRDefault="004B161B" w:rsidP="0027725D">
      <w:pPr>
        <w:rPr>
          <w:rFonts w:ascii="Times New Roman" w:eastAsia="宋体" w:hAnsi="Times New Roman" w:cs="Times New Roman"/>
          <w:sz w:val="21"/>
        </w:rPr>
      </w:pPr>
      <w:bookmarkStart w:id="15" w:name="_Hlk534908944"/>
      <w:r w:rsidRPr="00AF007B">
        <w:rPr>
          <w:rFonts w:ascii="Times New Roman" w:hAnsi="Times New Roman" w:cs="Times New Roman"/>
          <w:b/>
          <w:i/>
          <w:sz w:val="21"/>
          <w:u w:val="single"/>
        </w:rPr>
        <w:t>Observation 4:</w:t>
      </w:r>
      <w:r w:rsidRPr="00AF007B">
        <w:rPr>
          <w:rFonts w:ascii="Times New Roman" w:hAnsi="Times New Roman" w:cs="Times New Roman"/>
          <w:sz w:val="21"/>
        </w:rPr>
        <w:t xml:space="preserve"> </w:t>
      </w:r>
      <w:r w:rsidRPr="00AF007B">
        <w:rPr>
          <w:rFonts w:ascii="Times New Roman" w:eastAsia="宋体" w:hAnsi="Times New Roman" w:cs="Times New Roman"/>
          <w:sz w:val="21"/>
        </w:rPr>
        <w:t>The ending boundary of RIM-RS(s) reserved to be detected by near aggressors need to align with the DL transmission boundary, while the ones reserved to be detected by far aggressors needn’t.</w:t>
      </w:r>
      <w:bookmarkEnd w:id="14"/>
    </w:p>
    <w:p w:rsidR="0088138D" w:rsidRPr="00AF007B" w:rsidRDefault="0088138D" w:rsidP="0027725D"/>
    <w:bookmarkEnd w:id="15"/>
    <w:p w:rsidR="004B161B" w:rsidRPr="00AF007B" w:rsidRDefault="004B161B" w:rsidP="004036F6">
      <w:pPr>
        <w:pStyle w:val="15"/>
        <w:spacing w:before="120" w:after="120"/>
        <w:ind w:leftChars="0" w:left="0"/>
        <w:rPr>
          <w:sz w:val="21"/>
        </w:rPr>
      </w:pPr>
      <w:r w:rsidRPr="00AF007B">
        <w:rPr>
          <w:sz w:val="21"/>
        </w:rPr>
        <w:t xml:space="preserve">To capture above clarification, we propose to use the parameter </w:t>
      </w:r>
      <w:proofErr w:type="spellStart"/>
      <w:r w:rsidRPr="00AF007B">
        <w:rPr>
          <w:i/>
          <w:sz w:val="21"/>
        </w:rPr>
        <w:t>usedToRestrictDL-TransmissionBoundary</w:t>
      </w:r>
      <w:proofErr w:type="spellEnd"/>
      <w:r w:rsidRPr="00AF007B">
        <w:rPr>
          <w:i/>
          <w:sz w:val="21"/>
        </w:rPr>
        <w:t xml:space="preserve"> </w:t>
      </w:r>
      <w:r w:rsidRPr="00AF007B">
        <w:rPr>
          <w:sz w:val="21"/>
        </w:rPr>
        <w:t xml:space="preserve">in </w:t>
      </w:r>
      <w:r w:rsidRPr="00AF007B">
        <w:rPr>
          <w:rFonts w:eastAsia="MS Mincho"/>
          <w:i/>
          <w:sz w:val="21"/>
          <w:szCs w:val="22"/>
        </w:rPr>
        <w:t xml:space="preserve">TDD-UL-DL-Pattern-RIM </w:t>
      </w:r>
      <w:r w:rsidRPr="00AF007B">
        <w:rPr>
          <w:rFonts w:eastAsia="MS Mincho"/>
          <w:sz w:val="21"/>
          <w:szCs w:val="22"/>
        </w:rPr>
        <w:t xml:space="preserve">field is configured per </w:t>
      </w:r>
      <w:r w:rsidRPr="00AF007B">
        <w:rPr>
          <w:rFonts w:eastAsia="宋体"/>
          <w:i/>
          <w:sz w:val="21"/>
        </w:rPr>
        <w:t>RIM-RS configuration</w:t>
      </w:r>
      <w:r w:rsidRPr="00AF007B">
        <w:rPr>
          <w:rFonts w:eastAsia="宋体"/>
          <w:sz w:val="21"/>
        </w:rPr>
        <w:t xml:space="preserve"> </w:t>
      </w:r>
      <w:r w:rsidRPr="00AF007B">
        <w:rPr>
          <w:rFonts w:eastAsia="MS Mincho"/>
          <w:sz w:val="21"/>
          <w:szCs w:val="22"/>
        </w:rPr>
        <w:t xml:space="preserve">to decide whether the RIM-RS is aligned with the </w:t>
      </w:r>
      <w:r w:rsidRPr="00AF007B">
        <w:rPr>
          <w:sz w:val="21"/>
        </w:rPr>
        <w:t xml:space="preserve">DL transmission boundary. If the parameter </w:t>
      </w:r>
      <w:proofErr w:type="spellStart"/>
      <w:r w:rsidRPr="00AF007B">
        <w:rPr>
          <w:i/>
          <w:sz w:val="21"/>
        </w:rPr>
        <w:t>usedToRestrictDL-TransmissionBoundary</w:t>
      </w:r>
      <w:proofErr w:type="spellEnd"/>
      <w:r w:rsidRPr="00AF007B">
        <w:rPr>
          <w:sz w:val="21"/>
        </w:rPr>
        <w:t xml:space="preserve"> is set to </w:t>
      </w:r>
      <w:r w:rsidRPr="00AF007B">
        <w:rPr>
          <w:i/>
          <w:sz w:val="21"/>
        </w:rPr>
        <w:t>TRUE</w:t>
      </w:r>
      <w:r w:rsidRPr="00AF007B">
        <w:rPr>
          <w:sz w:val="21"/>
        </w:rPr>
        <w:t xml:space="preserve">, the ending boundary of configured </w:t>
      </w:r>
      <w:r w:rsidRPr="00AF007B">
        <w:rPr>
          <w:i/>
          <w:sz w:val="21"/>
        </w:rPr>
        <w:t>basic RIM-RS resource</w:t>
      </w:r>
      <w:r w:rsidRPr="00AF007B">
        <w:rPr>
          <w:sz w:val="21"/>
        </w:rPr>
        <w:t xml:space="preserve"> is used as the DL transmission boundary within given </w:t>
      </w:r>
      <w:r w:rsidRPr="00AF007B">
        <w:rPr>
          <w:rFonts w:eastAsia="MS Mincho"/>
          <w:sz w:val="21"/>
          <w:szCs w:val="22"/>
        </w:rPr>
        <w:t>TDD DL/UL pattern</w:t>
      </w:r>
      <w:r w:rsidRPr="00AF007B">
        <w:rPr>
          <w:sz w:val="21"/>
        </w:rPr>
        <w:t xml:space="preserve">, i.e., </w:t>
      </w:r>
      <w:proofErr w:type="spellStart"/>
      <w:r w:rsidRPr="00AF007B">
        <w:rPr>
          <w:sz w:val="21"/>
        </w:rPr>
        <w:t>gNB</w:t>
      </w:r>
      <w:proofErr w:type="spellEnd"/>
      <w:r w:rsidRPr="00AF007B">
        <w:rPr>
          <w:sz w:val="21"/>
        </w:rPr>
        <w:t xml:space="preserve"> is not expected to transmit/schedule DL signal/data after DL transmission boundary.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  <w:bookmarkStart w:id="16" w:name="_Hlk534908951"/>
      <w:r w:rsidRPr="00AF007B">
        <w:rPr>
          <w:rFonts w:ascii="Times New Roman" w:hAnsi="Times New Roman" w:cs="Times New Roman"/>
          <w:b/>
          <w:i/>
          <w:sz w:val="21"/>
          <w:u w:val="single"/>
        </w:rPr>
        <w:t>Proposal 5:</w:t>
      </w:r>
      <w:r w:rsidRPr="00AF007B">
        <w:rPr>
          <w:rFonts w:ascii="Times New Roman" w:hAnsi="Times New Roman" w:cs="Times New Roman"/>
          <w:sz w:val="21"/>
        </w:rPr>
        <w:t xml:space="preserve"> </w:t>
      </w:r>
      <w:r w:rsidRPr="00AF007B">
        <w:rPr>
          <w:rFonts w:ascii="Times New Roman" w:eastAsia="宋体" w:hAnsi="Times New Roman" w:cs="Times New Roman"/>
          <w:sz w:val="21"/>
        </w:rPr>
        <w:t xml:space="preserve">If parameter </w:t>
      </w:r>
      <w:proofErr w:type="spellStart"/>
      <w:r w:rsidRPr="00AF007B">
        <w:rPr>
          <w:rFonts w:ascii="Times New Roman" w:eastAsia="宋体" w:hAnsi="Times New Roman" w:cs="Times New Roman"/>
          <w:i/>
          <w:sz w:val="21"/>
        </w:rPr>
        <w:t>usedToRestrictDL-TransmissionBoundary</w:t>
      </w:r>
      <w:proofErr w:type="spellEnd"/>
      <w:r w:rsidRPr="00AF007B">
        <w:rPr>
          <w:rFonts w:ascii="Times New Roman" w:eastAsia="宋体" w:hAnsi="Times New Roman" w:cs="Times New Roman"/>
          <w:sz w:val="21"/>
        </w:rPr>
        <w:t xml:space="preserve"> </w:t>
      </w:r>
      <w:r w:rsidRPr="00AF007B">
        <w:rPr>
          <w:rFonts w:ascii="Times New Roman" w:hAnsi="Times New Roman" w:cs="Times New Roman"/>
          <w:sz w:val="21"/>
        </w:rPr>
        <w:t xml:space="preserve">in </w:t>
      </w:r>
      <w:r w:rsidRPr="00AF007B">
        <w:rPr>
          <w:rFonts w:ascii="Times New Roman" w:eastAsia="MS Mincho" w:hAnsi="Times New Roman" w:cs="Times New Roman"/>
          <w:i/>
          <w:sz w:val="21"/>
          <w:szCs w:val="22"/>
        </w:rPr>
        <w:t xml:space="preserve">TDD-UL-DL-Pattern-RIM </w:t>
      </w:r>
      <w:r w:rsidRPr="00AF007B">
        <w:rPr>
          <w:rFonts w:ascii="Times New Roman" w:eastAsia="MS Mincho" w:hAnsi="Times New Roman" w:cs="Times New Roman"/>
          <w:sz w:val="21"/>
          <w:szCs w:val="22"/>
        </w:rPr>
        <w:t>field</w:t>
      </w:r>
      <w:r w:rsidRPr="00AF007B">
        <w:rPr>
          <w:rFonts w:ascii="Times New Roman" w:eastAsia="宋体" w:hAnsi="Times New Roman" w:cs="Times New Roman"/>
          <w:sz w:val="21"/>
        </w:rPr>
        <w:t xml:space="preserve"> set to TRUE, </w:t>
      </w:r>
      <w:proofErr w:type="spellStart"/>
      <w:r w:rsidRPr="00AF007B">
        <w:rPr>
          <w:rFonts w:ascii="Times New Roman" w:eastAsia="宋体" w:hAnsi="Times New Roman" w:cs="Times New Roman"/>
          <w:sz w:val="21"/>
        </w:rPr>
        <w:t>gNB</w:t>
      </w:r>
      <w:proofErr w:type="spellEnd"/>
      <w:r w:rsidRPr="00AF007B">
        <w:rPr>
          <w:rFonts w:ascii="Times New Roman" w:eastAsia="宋体" w:hAnsi="Times New Roman" w:cs="Times New Roman"/>
          <w:sz w:val="21"/>
        </w:rPr>
        <w:t xml:space="preserve"> is not expected to transmit/schedule DL signal/data after DL transmission boundary within given TDD DL/UL pattern, which is indicated by the ending boundary of </w:t>
      </w:r>
      <w:r w:rsidRPr="00AF007B">
        <w:rPr>
          <w:rFonts w:ascii="Times New Roman" w:hAnsi="Times New Roman" w:cs="Times New Roman"/>
          <w:sz w:val="21"/>
        </w:rPr>
        <w:t xml:space="preserve">configured </w:t>
      </w:r>
      <w:r w:rsidRPr="00AF007B">
        <w:rPr>
          <w:rFonts w:ascii="Times New Roman" w:hAnsi="Times New Roman" w:cs="Times New Roman"/>
          <w:i/>
          <w:sz w:val="21"/>
        </w:rPr>
        <w:t>basic RIM-RS resource</w:t>
      </w:r>
      <w:r w:rsidRPr="00AF007B">
        <w:rPr>
          <w:rFonts w:ascii="Times New Roman" w:eastAsia="宋体" w:hAnsi="Times New Roman" w:cs="Times New Roman"/>
          <w:sz w:val="21"/>
        </w:rPr>
        <w:t>.</w:t>
      </w:r>
    </w:p>
    <w:bookmarkEnd w:id="16"/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p w:rsidR="004B161B" w:rsidRPr="00AF007B" w:rsidRDefault="004B161B" w:rsidP="004B161B">
      <w:pPr>
        <w:pStyle w:val="TH"/>
        <w:spacing w:before="120" w:after="120"/>
        <w:rPr>
          <w:rFonts w:ascii="Times New Roman" w:hAnsi="Times New Roman"/>
          <w:sz w:val="16"/>
          <w:szCs w:val="20"/>
          <w:lang w:val="en-GB"/>
        </w:rPr>
      </w:pPr>
      <w:r w:rsidRPr="00AF007B">
        <w:rPr>
          <w:rFonts w:ascii="Times New Roman" w:hAnsi="Times New Roman"/>
          <w:i/>
          <w:sz w:val="21"/>
          <w:lang w:val="en-GB"/>
        </w:rPr>
        <w:t>RIM-RS-</w:t>
      </w:r>
      <w:proofErr w:type="spellStart"/>
      <w:r w:rsidRPr="00AF007B">
        <w:rPr>
          <w:rFonts w:ascii="Times New Roman" w:hAnsi="Times New Roman"/>
          <w:i/>
          <w:sz w:val="21"/>
          <w:lang w:val="en-GB"/>
        </w:rPr>
        <w:t>ResourceConfig</w:t>
      </w:r>
      <w:proofErr w:type="spellEnd"/>
      <w:r w:rsidRPr="00AF007B">
        <w:rPr>
          <w:rFonts w:ascii="Times New Roman" w:hAnsi="Times New Roman"/>
          <w:i/>
          <w:sz w:val="21"/>
          <w:lang w:val="en-GB"/>
        </w:rPr>
        <w:t>-</w:t>
      </w:r>
      <w:proofErr w:type="spellStart"/>
      <w:r w:rsidRPr="00AF007B">
        <w:rPr>
          <w:rFonts w:ascii="Times New Roman" w:hAnsi="Times New Roman"/>
          <w:i/>
          <w:sz w:val="21"/>
          <w:lang w:val="en-GB"/>
        </w:rPr>
        <w:t>TimeResourcePool</w:t>
      </w:r>
      <w:proofErr w:type="spellEnd"/>
      <w:r w:rsidRPr="00AF007B">
        <w:rPr>
          <w:rFonts w:ascii="Times New Roman" w:hAnsi="Times New Roman"/>
          <w:sz w:val="21"/>
          <w:lang w:val="en-GB"/>
        </w:rPr>
        <w:t xml:space="preserve"> information element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ASN1START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TAG-</w:t>
      </w:r>
      <w:r w:rsidRPr="00AF007B">
        <w:rPr>
          <w:rFonts w:ascii="Times New Roman" w:hAnsi="Times New Roman" w:cs="Times New Roman"/>
          <w:caps/>
          <w:color w:val="808080"/>
          <w:sz w:val="13"/>
        </w:rPr>
        <w:t>RIM-RS-ResourceConfig_TimeResourcePool</w:t>
      </w:r>
      <w:r w:rsidRPr="00AF007B">
        <w:rPr>
          <w:rFonts w:ascii="Times New Roman" w:hAnsi="Times New Roman" w:cs="Times New Roman"/>
          <w:color w:val="808080"/>
          <w:sz w:val="13"/>
        </w:rPr>
        <w:t>-START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RIM-RS-ResourceConfig_TimeResourcePool ::=   </w:t>
      </w:r>
      <w:r w:rsidRPr="00A740FB">
        <w:rPr>
          <w:rFonts w:ascii="Times New Roman" w:hAnsi="Times New Roman" w:cs="Times New Roman"/>
          <w:color w:val="993366"/>
          <w:sz w:val="13"/>
        </w:rPr>
        <w:t>SEQUENCE</w:t>
      </w:r>
      <w:r w:rsidRPr="00A740FB">
        <w:rPr>
          <w:rFonts w:ascii="Times New Roman" w:hAnsi="Times New Roman" w:cs="Times New Roman"/>
          <w:sz w:val="13"/>
        </w:rPr>
        <w:t xml:space="preserve"> {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    referenceSubcarrierSpacing                   </w:t>
      </w:r>
      <w:r w:rsidR="00A740FB">
        <w:rPr>
          <w:rFonts w:ascii="Times New Roman" w:hAnsi="Times New Roman" w:cs="Times New Roman"/>
          <w:sz w:val="13"/>
        </w:rPr>
        <w:t xml:space="preserve">  </w:t>
      </w:r>
      <w:r w:rsidRPr="00A740FB">
        <w:rPr>
          <w:rFonts w:ascii="Times New Roman" w:hAnsi="Times New Roman" w:cs="Times New Roman"/>
          <w:sz w:val="13"/>
        </w:rPr>
        <w:t>SubcarrierSpacing,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    tdd-UL-DL-Pattern1                           TDD-UL-DL-Pattern-RIM,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    tdd-UL-DL-Pattern2                           TDD-UL-DL-Pattern-RIM        </w:t>
      </w:r>
      <w:r w:rsidRPr="00A740FB">
        <w:rPr>
          <w:rFonts w:ascii="Times New Roman" w:hAnsi="Times New Roman" w:cs="Times New Roman"/>
          <w:color w:val="993366"/>
          <w:sz w:val="13"/>
        </w:rPr>
        <w:t>OPTIONAL</w:t>
      </w:r>
      <w:r w:rsidRPr="00A740FB">
        <w:rPr>
          <w:rFonts w:ascii="Times New Roman" w:hAnsi="Times New Roman" w:cs="Times New Roman"/>
          <w:sz w:val="13"/>
        </w:rPr>
        <w:t>,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    referenceTimeInfoUTC                         </w:t>
      </w:r>
      <w:r w:rsidRPr="00A740FB">
        <w:rPr>
          <w:rFonts w:ascii="Times New Roman" w:hAnsi="Times New Roman" w:cs="Times New Roman"/>
          <w:color w:val="993366"/>
          <w:sz w:val="13"/>
        </w:rPr>
        <w:t>INTEGER</w:t>
      </w:r>
      <w:r w:rsidRPr="00A740FB">
        <w:rPr>
          <w:rFonts w:ascii="Times New Roman" w:hAnsi="Times New Roman" w:cs="Times New Roman"/>
          <w:sz w:val="13"/>
        </w:rPr>
        <w:t xml:space="preserve"> (0..TBD),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    rim-RS-Periodicity                           </w:t>
      </w:r>
      <w:r w:rsidR="00A740FB">
        <w:rPr>
          <w:rFonts w:ascii="Times New Roman" w:hAnsi="Times New Roman" w:cs="Times New Roman"/>
          <w:sz w:val="13"/>
        </w:rPr>
        <w:t xml:space="preserve"> </w:t>
      </w:r>
      <w:r w:rsidRPr="00A740FB">
        <w:rPr>
          <w:rFonts w:ascii="Times New Roman" w:hAnsi="Times New Roman" w:cs="Times New Roman"/>
          <w:color w:val="993366"/>
          <w:sz w:val="13"/>
        </w:rPr>
        <w:t>INTEGER</w:t>
      </w:r>
      <w:r w:rsidRPr="00A740FB">
        <w:rPr>
          <w:rFonts w:ascii="Times New Roman" w:hAnsi="Times New Roman" w:cs="Times New Roman"/>
          <w:sz w:val="13"/>
        </w:rPr>
        <w:t xml:space="preserve"> (0..maxNrofRIM-RS-Periodicity-1),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    startOffsetOfTimeResourcePool             </w:t>
      </w:r>
      <w:r w:rsidR="00A740FB">
        <w:rPr>
          <w:rFonts w:ascii="Times New Roman" w:hAnsi="Times New Roman" w:cs="Times New Roman"/>
          <w:sz w:val="13"/>
        </w:rPr>
        <w:t xml:space="preserve">  </w:t>
      </w:r>
      <w:r w:rsidRPr="00A740FB">
        <w:rPr>
          <w:rFonts w:ascii="Times New Roman" w:hAnsi="Times New Roman" w:cs="Times New Roman"/>
          <w:sz w:val="13"/>
        </w:rPr>
        <w:t xml:space="preserve">   </w:t>
      </w:r>
      <w:r w:rsidRPr="00A740FB">
        <w:rPr>
          <w:rFonts w:ascii="Times New Roman" w:hAnsi="Times New Roman" w:cs="Times New Roman"/>
          <w:color w:val="993366"/>
          <w:sz w:val="13"/>
        </w:rPr>
        <w:t>INTEGER</w:t>
      </w:r>
      <w:r w:rsidRPr="00A740FB">
        <w:rPr>
          <w:rFonts w:ascii="Times New Roman" w:hAnsi="Times New Roman" w:cs="Times New Roman"/>
          <w:sz w:val="13"/>
        </w:rPr>
        <w:t xml:space="preserve"> (0..maxNrofRIM-RS-Periodicity-1),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    intervalSpaceOfAdjacentTimeResource      </w:t>
      </w:r>
      <w:r w:rsidR="00A740FB">
        <w:rPr>
          <w:rFonts w:ascii="Times New Roman" w:hAnsi="Times New Roman" w:cs="Times New Roman"/>
          <w:sz w:val="13"/>
        </w:rPr>
        <w:t xml:space="preserve">  </w:t>
      </w:r>
      <w:r w:rsidRPr="00A740FB">
        <w:rPr>
          <w:rFonts w:ascii="Times New Roman" w:hAnsi="Times New Roman" w:cs="Times New Roman"/>
          <w:sz w:val="13"/>
        </w:rPr>
        <w:t xml:space="preserve">    </w:t>
      </w:r>
      <w:r w:rsidRPr="00A740FB">
        <w:rPr>
          <w:rFonts w:ascii="Times New Roman" w:hAnsi="Times New Roman" w:cs="Times New Roman"/>
          <w:color w:val="993366"/>
          <w:sz w:val="13"/>
        </w:rPr>
        <w:t>INTEGER</w:t>
      </w:r>
      <w:r w:rsidRPr="00A740FB">
        <w:rPr>
          <w:rFonts w:ascii="Times New Roman" w:hAnsi="Times New Roman" w:cs="Times New Roman"/>
          <w:sz w:val="13"/>
        </w:rPr>
        <w:t xml:space="preserve"> (0..maxNrofIntervalSpace-1),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    sizeOfResourcePool                           </w:t>
      </w:r>
      <w:r w:rsidRPr="00A740FB">
        <w:rPr>
          <w:rFonts w:ascii="Times New Roman" w:hAnsi="Times New Roman" w:cs="Times New Roman"/>
          <w:color w:val="993366"/>
          <w:sz w:val="13"/>
        </w:rPr>
        <w:t>INTEGER</w:t>
      </w:r>
      <w:r w:rsidRPr="00A740FB">
        <w:rPr>
          <w:rFonts w:ascii="Times New Roman" w:hAnsi="Times New Roman" w:cs="Times New Roman"/>
          <w:sz w:val="13"/>
        </w:rPr>
        <w:t xml:space="preserve"> (0..maxNrofRIM-RS-Periodicity-1), 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    ...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>}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TDD-UL-DL-Pattern-RIM ::=                    </w:t>
      </w:r>
      <w:r w:rsidR="00A740FB">
        <w:rPr>
          <w:rFonts w:ascii="Times New Roman" w:hAnsi="Times New Roman" w:cs="Times New Roman"/>
          <w:sz w:val="13"/>
        </w:rPr>
        <w:t xml:space="preserve">   </w:t>
      </w:r>
      <w:r w:rsidRPr="00A740FB">
        <w:rPr>
          <w:rFonts w:ascii="Times New Roman" w:hAnsi="Times New Roman" w:cs="Times New Roman"/>
          <w:color w:val="993366"/>
          <w:sz w:val="13"/>
        </w:rPr>
        <w:t>SEQUENCE</w:t>
      </w:r>
      <w:r w:rsidRPr="00A740FB">
        <w:rPr>
          <w:rFonts w:ascii="Times New Roman" w:hAnsi="Times New Roman" w:cs="Times New Roman"/>
          <w:sz w:val="13"/>
        </w:rPr>
        <w:t xml:space="preserve"> {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    tdd-UL-DL-Pattern                            </w:t>
      </w:r>
      <w:r w:rsidR="00A740FB">
        <w:rPr>
          <w:rFonts w:ascii="Times New Roman" w:hAnsi="Times New Roman" w:cs="Times New Roman"/>
          <w:sz w:val="13"/>
        </w:rPr>
        <w:t xml:space="preserve">   </w:t>
      </w:r>
      <w:r w:rsidR="00116096">
        <w:rPr>
          <w:rFonts w:ascii="Times New Roman" w:hAnsi="Times New Roman" w:cs="Times New Roman"/>
          <w:sz w:val="13"/>
        </w:rPr>
        <w:t xml:space="preserve"> </w:t>
      </w:r>
      <w:r w:rsidRPr="00A740FB">
        <w:rPr>
          <w:rFonts w:ascii="Times New Roman" w:hAnsi="Times New Roman" w:cs="Times New Roman"/>
          <w:sz w:val="13"/>
        </w:rPr>
        <w:t>TDD-UL-DL-Pattern,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    firstOFDMSymbolOfBasicRIM-RS-Resource       </w:t>
      </w:r>
      <w:r w:rsidR="00A740FB">
        <w:rPr>
          <w:rFonts w:ascii="Times New Roman" w:hAnsi="Times New Roman" w:cs="Times New Roman"/>
          <w:sz w:val="13"/>
        </w:rPr>
        <w:t xml:space="preserve">    </w:t>
      </w:r>
      <w:r w:rsidRPr="00A740FB">
        <w:rPr>
          <w:rFonts w:ascii="Times New Roman" w:hAnsi="Times New Roman" w:cs="Times New Roman"/>
          <w:color w:val="993366"/>
          <w:sz w:val="13"/>
        </w:rPr>
        <w:t>INTEGER</w:t>
      </w:r>
      <w:r w:rsidRPr="00A740FB">
        <w:rPr>
          <w:rFonts w:ascii="Times New Roman" w:hAnsi="Times New Roman" w:cs="Times New Roman"/>
          <w:sz w:val="13"/>
        </w:rPr>
        <w:t xml:space="preserve"> (0..TBD), </w:t>
      </w:r>
      <w:r w:rsidRPr="00A740FB">
        <w:rPr>
          <w:rFonts w:ascii="Times New Roman" w:hAnsi="Times New Roman" w:cs="Times New Roman"/>
          <w:sz w:val="13"/>
        </w:rPr>
        <w:tab/>
      </w:r>
      <w:r w:rsidRPr="00A740FB">
        <w:rPr>
          <w:rFonts w:ascii="Times New Roman" w:hAnsi="Times New Roman" w:cs="Times New Roman"/>
          <w:sz w:val="13"/>
        </w:rPr>
        <w:tab/>
      </w:r>
      <w:r w:rsidRPr="00A740FB">
        <w:rPr>
          <w:rFonts w:ascii="Times New Roman" w:hAnsi="Times New Roman" w:cs="Times New Roman"/>
          <w:color w:val="993366"/>
          <w:sz w:val="13"/>
        </w:rPr>
        <w:t>OPTIONAL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    usedToRestrictDL-TransmissionBoundary        </w:t>
      </w:r>
      <w:r w:rsidR="00116096">
        <w:rPr>
          <w:rFonts w:ascii="Times New Roman" w:hAnsi="Times New Roman" w:cs="Times New Roman"/>
          <w:sz w:val="13"/>
        </w:rPr>
        <w:t xml:space="preserve">      </w:t>
      </w:r>
      <w:r w:rsidRPr="00A740FB">
        <w:rPr>
          <w:rFonts w:ascii="Times New Roman" w:hAnsi="Times New Roman" w:cs="Times New Roman"/>
          <w:color w:val="993366"/>
          <w:sz w:val="13"/>
        </w:rPr>
        <w:t>BOOLEAN</w:t>
      </w:r>
      <w:r w:rsidRPr="00A740FB">
        <w:rPr>
          <w:rFonts w:ascii="Times New Roman" w:hAnsi="Times New Roman" w:cs="Times New Roman"/>
          <w:sz w:val="13"/>
        </w:rPr>
        <w:t>,</w:t>
      </w:r>
      <w:r w:rsidRPr="00A740FB">
        <w:rPr>
          <w:rFonts w:ascii="Times New Roman" w:hAnsi="Times New Roman" w:cs="Times New Roman"/>
          <w:color w:val="993366"/>
          <w:sz w:val="13"/>
        </w:rPr>
        <w:t xml:space="preserve"> </w:t>
      </w:r>
      <w:r w:rsidRPr="00A740FB">
        <w:rPr>
          <w:rFonts w:ascii="Times New Roman" w:hAnsi="Times New Roman" w:cs="Times New Roman"/>
          <w:color w:val="993366"/>
          <w:sz w:val="13"/>
        </w:rPr>
        <w:tab/>
      </w:r>
      <w:r w:rsidRPr="00A740FB">
        <w:rPr>
          <w:rFonts w:ascii="Times New Roman" w:hAnsi="Times New Roman" w:cs="Times New Roman"/>
          <w:color w:val="993366"/>
          <w:sz w:val="13"/>
        </w:rPr>
        <w:tab/>
      </w:r>
      <w:r w:rsidRPr="00A740FB">
        <w:rPr>
          <w:rFonts w:ascii="Times New Roman" w:hAnsi="Times New Roman" w:cs="Times New Roman"/>
          <w:color w:val="993366"/>
          <w:sz w:val="13"/>
        </w:rPr>
        <w:tab/>
      </w:r>
      <w:r w:rsidRPr="00A740FB">
        <w:rPr>
          <w:rFonts w:ascii="Times New Roman" w:hAnsi="Times New Roman" w:cs="Times New Roman"/>
          <w:color w:val="993366"/>
          <w:sz w:val="13"/>
        </w:rPr>
        <w:tab/>
        <w:t>OPTIONAL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 xml:space="preserve">    ...</w:t>
      </w:r>
    </w:p>
    <w:p w:rsidR="004B161B" w:rsidRPr="00A740F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740FB">
        <w:rPr>
          <w:rFonts w:ascii="Times New Roman" w:hAnsi="Times New Roman" w:cs="Times New Roman"/>
          <w:sz w:val="13"/>
        </w:rPr>
        <w:t>}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TAG-</w:t>
      </w:r>
      <w:r w:rsidRPr="00AF007B">
        <w:rPr>
          <w:rFonts w:ascii="Times New Roman" w:hAnsi="Times New Roman" w:cs="Times New Roman"/>
          <w:caps/>
          <w:color w:val="808080"/>
          <w:sz w:val="13"/>
        </w:rPr>
        <w:t>RIM-RS-ResourceConfig-TimeResourcePool</w:t>
      </w:r>
      <w:r w:rsidRPr="00AF007B">
        <w:rPr>
          <w:rFonts w:ascii="Times New Roman" w:hAnsi="Times New Roman" w:cs="Times New Roman"/>
          <w:color w:val="808080"/>
          <w:sz w:val="13"/>
        </w:rPr>
        <w:t>-STOP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ASN1STOP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Theme="minorEastAsia"/>
          <w:sz w:val="21"/>
          <w:lang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H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lastRenderedPageBreak/>
              <w:t>RIM-RS-</w:t>
            </w:r>
            <w:proofErr w:type="spellStart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ResourceConfig</w:t>
            </w:r>
            <w:proofErr w:type="spellEnd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-</w:t>
            </w:r>
            <w:proofErr w:type="spellStart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TimeResourcePool</w:t>
            </w:r>
            <w:proofErr w:type="spellEnd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 xml:space="preserve"> field descriptions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referenceSubcarrierSpacing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Reference SCS used to determine the time domain boundaries in the UL-DL pattern which must be common across all subcarrier specific carriers. (see 38.331, IE </w:t>
            </w: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TDD-UL-DL-</w:t>
            </w:r>
            <w:proofErr w:type="spellStart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ConfigCommon</w:t>
            </w:r>
            <w:proofErr w:type="spellEnd"/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)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tdd-UL-DL-Pattern1</w:t>
            </w:r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The first TDD DL/UL pattern.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tdd-UL-DL-Pattern2</w:t>
            </w:r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The second TDD DL/UL pattern, if </w:t>
            </w:r>
            <w:r w:rsidRPr="00AF007B">
              <w:rPr>
                <w:rFonts w:ascii="Times New Roman" w:eastAsia="宋体" w:hAnsi="Times New Roman"/>
                <w:sz w:val="15"/>
                <w:lang/>
              </w:rPr>
              <w:t xml:space="preserve">two </w:t>
            </w:r>
            <w:r w:rsidRPr="00AF007B">
              <w:rPr>
                <w:rFonts w:ascii="Times New Roman" w:hAnsi="Times New Roman"/>
                <w:sz w:val="15"/>
              </w:rPr>
              <w:t>TDD DL/UL patterns are configured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.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referenceTimeInfoUTC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Coordinated Universal Time corresponding to the time-domain resource pool boundary. The field counts the number of UTC seconds in 10 ms units since 00:00:00 on Gregorian calendar date 1 January, 1900 (midnight between Sunday, December 31, 1899 and Monday, January 1, 1900).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rim-RS-Periodicity</w:t>
            </w:r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RIM-RS periodicity, in unit of TDD DL/UL pattern. (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  <m:t>t</m:t>
                  </m:r>
                </m:sub>
              </m:sSub>
            </m:oMath>
            <w:r w:rsidRPr="00AF007B">
              <w:rPr>
                <w:rFonts w:ascii="Times New Roman" w:eastAsia="宋体" w:hAnsi="Times New Roman"/>
                <w:sz w:val="15"/>
                <w:szCs w:val="22"/>
              </w:rPr>
              <w:t>, as shown in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 Figure 3)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startOffsetOfTimeResourcePool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Start offset of time-domain resource pool within RIM-RS periodicity (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  <m:t>t</m:t>
                  </m:r>
                </m:sub>
              </m:sSub>
            </m:oMath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), in unit of TDD DL/UL pattern. (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  <m:t>S</m:t>
                  </m:r>
                </m:e>
                <m:sub>
                  <m: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  <m:t>t</m:t>
                  </m:r>
                </m:sub>
              </m:sSub>
            </m:oMath>
            <w:r w:rsidRPr="00AF007B">
              <w:rPr>
                <w:rFonts w:ascii="Times New Roman" w:eastAsia="宋体" w:hAnsi="Times New Roman"/>
                <w:sz w:val="15"/>
                <w:szCs w:val="22"/>
              </w:rPr>
              <w:t>, as shown in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 Figure 3)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intervalSpaceOfAdjacentTimeResource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Interval space of adjacent resources within time-domain resource pool, in unit of TDD DL/UL pattern. (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  <m:t>∆</m:t>
                  </m:r>
                </m:e>
                <m:sub>
                  <m: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  <m:t>t</m:t>
                  </m:r>
                </m:sub>
              </m:sSub>
            </m:oMath>
            <w:r w:rsidRPr="00AF007B">
              <w:rPr>
                <w:rFonts w:ascii="Times New Roman" w:eastAsia="宋体" w:hAnsi="Times New Roman"/>
                <w:sz w:val="15"/>
                <w:szCs w:val="22"/>
              </w:rPr>
              <w:t>, as shown in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 Figure 3)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sizeOfTimeResourcePool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Size of time-domain resource pool. (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  <m:t>time</m:t>
                  </m:r>
                </m:sub>
              </m:sSub>
            </m:oMath>
            <w:r w:rsidRPr="00AF007B">
              <w:rPr>
                <w:rFonts w:ascii="Times New Roman" w:eastAsia="宋体" w:hAnsi="Times New Roman"/>
                <w:sz w:val="15"/>
                <w:szCs w:val="22"/>
              </w:rPr>
              <w:t>, as shown in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 Figure 3)</w:t>
            </w:r>
          </w:p>
        </w:tc>
      </w:tr>
    </w:tbl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Theme="minorEastAsia"/>
          <w:sz w:val="21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H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TDD-UL-DL-Pattern-RIM field descriptions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tdd</w:t>
            </w:r>
            <w:proofErr w:type="spellEnd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-UL-DL-Pattern</w:t>
            </w:r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To be used as the granularity of time-domain unit. It is defined in IE </w:t>
            </w: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TDD-UL-DL-Pattern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. (see 38.331)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firstOFDMSymbolOfBasicRIM</w:t>
            </w:r>
            <w:proofErr w:type="spellEnd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-RS-Resource</w:t>
            </w:r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宋体" w:hAnsi="Times New Roman"/>
                <w:sz w:val="15"/>
                <w:szCs w:val="22"/>
              </w:rPr>
            </w:pPr>
            <w:r w:rsidRPr="00AF007B">
              <w:rPr>
                <w:rFonts w:ascii="Times New Roman" w:eastAsia="宋体" w:hAnsi="Times New Roman"/>
                <w:sz w:val="15"/>
                <w:szCs w:val="22"/>
              </w:rPr>
              <w:t xml:space="preserve">To be used to determine the transmission position of </w:t>
            </w:r>
            <w:r w:rsidRPr="00AF007B">
              <w:rPr>
                <w:rFonts w:ascii="Times New Roman" w:eastAsia="宋体" w:hAnsi="Times New Roman"/>
                <w:i/>
                <w:sz w:val="15"/>
                <w:szCs w:val="22"/>
              </w:rPr>
              <w:t>basic RIM-RS resource</w:t>
            </w:r>
            <w:r w:rsidRPr="00AF007B">
              <w:rPr>
                <w:rFonts w:ascii="Times New Roman" w:eastAsia="宋体" w:hAnsi="Times New Roman"/>
                <w:sz w:val="15"/>
                <w:szCs w:val="22"/>
              </w:rPr>
              <w:t xml:space="preserve"> within a </w:t>
            </w: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TDD-UL-DL-Pattern</w:t>
            </w:r>
            <w:r w:rsidRPr="00AF007B">
              <w:rPr>
                <w:rFonts w:ascii="Times New Roman" w:eastAsia="宋体" w:hAnsi="Times New Roman"/>
                <w:sz w:val="15"/>
                <w:szCs w:val="22"/>
              </w:rPr>
              <w:t xml:space="preserve">, </w:t>
            </w:r>
            <w:r w:rsidRPr="00AF007B">
              <w:rPr>
                <w:rFonts w:ascii="Times New Roman" w:hAnsi="Times New Roman"/>
                <w:sz w:val="15"/>
              </w:rPr>
              <w:t xml:space="preserve">wherein, a </w:t>
            </w:r>
            <w:r w:rsidRPr="00AF007B">
              <w:rPr>
                <w:rFonts w:ascii="Times New Roman" w:hAnsi="Times New Roman"/>
                <w:i/>
                <w:sz w:val="15"/>
              </w:rPr>
              <w:t>basic RIM RS resource</w:t>
            </w:r>
            <w:r w:rsidRPr="00AF007B">
              <w:rPr>
                <w:rFonts w:ascii="Times New Roman" w:hAnsi="Times New Roman"/>
                <w:sz w:val="15"/>
              </w:rPr>
              <w:t xml:space="preserve"> is referring to 2OS RS with comb-1. (see 38.866, </w:t>
            </w:r>
            <w:r w:rsidRPr="00AF007B">
              <w:rPr>
                <w:rFonts w:ascii="Times New Roman" w:hAnsi="Times New Roman"/>
                <w:i/>
                <w:sz w:val="15"/>
              </w:rPr>
              <w:t>Chapter 6.3.2</w:t>
            </w:r>
            <w:r w:rsidRPr="00AF007B">
              <w:rPr>
                <w:rFonts w:ascii="Times New Roman" w:hAnsi="Times New Roman"/>
                <w:sz w:val="15"/>
              </w:rPr>
              <w:t>)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bookmarkStart w:id="17" w:name="_Hlk534637980"/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usedToRestrictDL-TransmissionBoundary</w:t>
            </w:r>
            <w:bookmarkEnd w:id="17"/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 w:rsidRPr="00AF007B">
              <w:rPr>
                <w:rFonts w:ascii="Times New Roman" w:hAnsi="Times New Roman"/>
                <w:sz w:val="15"/>
              </w:rPr>
              <w:t xml:space="preserve">If set to </w:t>
            </w:r>
            <w:r w:rsidRPr="00AF007B">
              <w:rPr>
                <w:rFonts w:ascii="Times New Roman" w:hAnsi="Times New Roman"/>
                <w:i/>
                <w:sz w:val="15"/>
              </w:rPr>
              <w:t>TRUE</w:t>
            </w:r>
            <w:r w:rsidRPr="00AF007B">
              <w:rPr>
                <w:rFonts w:ascii="Times New Roman" w:hAnsi="Times New Roman"/>
                <w:sz w:val="15"/>
              </w:rPr>
              <w:t xml:space="preserve">, the OFDM position of </w:t>
            </w:r>
            <w:proofErr w:type="spellStart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firstOFDMSymbolOfBasicRIM</w:t>
            </w:r>
            <w:proofErr w:type="spellEnd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-RS-Resource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 + 1</w:t>
            </w:r>
            <w:r w:rsidRPr="00AF007B">
              <w:rPr>
                <w:rFonts w:ascii="Times New Roman" w:hAnsi="Times New Roman"/>
                <w:sz w:val="15"/>
              </w:rPr>
              <w:t xml:space="preserve"> is used as the </w:t>
            </w:r>
            <w:r w:rsidRPr="00AF007B">
              <w:rPr>
                <w:rFonts w:ascii="Times New Roman" w:hAnsi="Times New Roman"/>
                <w:i/>
                <w:sz w:val="15"/>
              </w:rPr>
              <w:t>DL transmission boundary</w:t>
            </w:r>
            <w:r w:rsidRPr="00AF007B">
              <w:rPr>
                <w:rFonts w:ascii="Times New Roman" w:hAnsi="Times New Roman"/>
                <w:sz w:val="15"/>
              </w:rPr>
              <w:t xml:space="preserve"> within given </w:t>
            </w: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TDD-UL-DL-Pattern</w:t>
            </w:r>
            <w:r w:rsidRPr="00AF007B">
              <w:rPr>
                <w:rFonts w:ascii="Times New Roman" w:hAnsi="Times New Roman"/>
                <w:sz w:val="15"/>
              </w:rPr>
              <w:t xml:space="preserve">, i.e., </w:t>
            </w:r>
            <w:proofErr w:type="spellStart"/>
            <w:r w:rsidRPr="00AF007B">
              <w:rPr>
                <w:rFonts w:ascii="Times New Roman" w:hAnsi="Times New Roman"/>
                <w:sz w:val="15"/>
              </w:rPr>
              <w:t>gNB</w:t>
            </w:r>
            <w:proofErr w:type="spellEnd"/>
            <w:r w:rsidRPr="00AF007B">
              <w:rPr>
                <w:rFonts w:ascii="Times New Roman" w:hAnsi="Times New Roman"/>
                <w:sz w:val="15"/>
              </w:rPr>
              <w:t xml:space="preserve"> is not expected to transmit/schedule DL signal/data after </w:t>
            </w:r>
            <w:r w:rsidRPr="00AF007B">
              <w:rPr>
                <w:rFonts w:ascii="Times New Roman" w:hAnsi="Times New Roman"/>
                <w:i/>
                <w:sz w:val="15"/>
              </w:rPr>
              <w:t>DL transmission boundary.</w:t>
            </w:r>
            <w:r w:rsidRPr="00AF007B">
              <w:rPr>
                <w:rFonts w:ascii="Times New Roman" w:hAnsi="Times New Roman"/>
                <w:sz w:val="15"/>
              </w:rPr>
              <w:t xml:space="preserve"> (see 38.866, </w:t>
            </w:r>
            <w:r w:rsidRPr="00AF007B">
              <w:rPr>
                <w:rFonts w:ascii="Times New Roman" w:hAnsi="Times New Roman"/>
                <w:i/>
                <w:sz w:val="15"/>
              </w:rPr>
              <w:t>Chapter 6.3.2</w:t>
            </w:r>
            <w:r w:rsidRPr="00AF007B">
              <w:rPr>
                <w:rFonts w:ascii="Times New Roman" w:hAnsi="Times New Roman"/>
                <w:sz w:val="15"/>
              </w:rPr>
              <w:t>)</w:t>
            </w:r>
          </w:p>
        </w:tc>
      </w:tr>
    </w:tbl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Theme="minorEastAsia"/>
          <w:sz w:val="21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H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Multiplicity and type constraint definitions</w:t>
            </w:r>
          </w:p>
        </w:tc>
      </w:tr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maxNrofRIM</w:t>
            </w:r>
            <w:proofErr w:type="spellEnd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-RS-Periodicity</w:t>
            </w:r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TBD. The maximum number of TDD DL/UL patterns within RIM-RS periodicity (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MS Mincho" w:hAnsi="Cambria Math"/>
                      <w:sz w:val="15"/>
                      <w:szCs w:val="22"/>
                      <w:lang w:eastAsia="ja-JP"/>
                    </w:rPr>
                    <m:t>t</m:t>
                  </m:r>
                </m:sub>
              </m:sSub>
            </m:oMath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).</w:t>
            </w:r>
          </w:p>
        </w:tc>
      </w:tr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maxNrofIntervalSpace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TBD. The maximum number of TDD DL/UL patterns within adjacent time-domain resources.</w:t>
            </w:r>
          </w:p>
        </w:tc>
      </w:tr>
    </w:tbl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Theme="minorEastAsia"/>
          <w:sz w:val="21"/>
          <w:lang w:val="en-US"/>
        </w:rPr>
      </w:pPr>
    </w:p>
    <w:p w:rsidR="004B161B" w:rsidRPr="00AF007B" w:rsidRDefault="004B161B" w:rsidP="004B161B">
      <w:pPr>
        <w:pStyle w:val="3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sz w:val="21"/>
        </w:rPr>
        <w:lastRenderedPageBreak/>
        <w:t>Configuration of frequency-domain resource pool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  <w:r w:rsidRPr="00AF007B">
        <w:rPr>
          <w:rFonts w:eastAsia="宋体"/>
          <w:sz w:val="21"/>
          <w:lang w:eastAsia="zh-CN"/>
        </w:rPr>
        <w:t xml:space="preserve">As shown in Figure 4, we illustrate the </w:t>
      </w:r>
      <w:r w:rsidRPr="00AF007B">
        <w:rPr>
          <w:sz w:val="21"/>
        </w:rPr>
        <w:t xml:space="preserve">frequency-domain resource pool </w:t>
      </w:r>
      <w:r w:rsidRPr="00AF007B">
        <w:rPr>
          <w:rFonts w:eastAsia="宋体"/>
          <w:sz w:val="21"/>
        </w:rPr>
        <w:t xml:space="preserve">per network for a certain </w:t>
      </w:r>
      <w:r w:rsidRPr="00AF007B">
        <w:rPr>
          <w:rFonts w:eastAsia="宋体"/>
          <w:i/>
          <w:sz w:val="21"/>
        </w:rPr>
        <w:t>RIM-RS configuration</w:t>
      </w:r>
      <w:r w:rsidRPr="00AF007B">
        <w:rPr>
          <w:rFonts w:eastAsia="宋体"/>
          <w:sz w:val="21"/>
          <w:lang w:eastAsia="zh-CN"/>
        </w:rPr>
        <w:t xml:space="preserve"> #x, where a</w:t>
      </w:r>
      <w:r w:rsidRPr="00AF007B">
        <w:rPr>
          <w:sz w:val="21"/>
        </w:rPr>
        <w:t xml:space="preserve"> common reference point is configured, and then a list of offsets is configured to indicate the frequency start of </w:t>
      </w:r>
      <w:proofErr w:type="spellStart"/>
      <w:r w:rsidRPr="00AF007B">
        <w:rPr>
          <w:sz w:val="21"/>
        </w:rPr>
        <w:t>FDMed</w:t>
      </w:r>
      <w:proofErr w:type="spellEnd"/>
      <w:r w:rsidRPr="00AF007B">
        <w:rPr>
          <w:sz w:val="21"/>
        </w:rPr>
        <w:t xml:space="preserve"> basic RIM-RS resources in the whole network. </w:t>
      </w:r>
      <w:r w:rsidRPr="00AF007B">
        <w:rPr>
          <w:rFonts w:eastAsia="宋体"/>
          <w:sz w:val="21"/>
          <w:lang w:eastAsia="zh-CN"/>
        </w:rPr>
        <w:t xml:space="preserve">The corresponding parameters are configured in the IE </w:t>
      </w:r>
      <w:r w:rsidRPr="00AF007B">
        <w:rPr>
          <w:i/>
          <w:sz w:val="21"/>
        </w:rPr>
        <w:t>RIM-RS-</w:t>
      </w:r>
      <w:proofErr w:type="spellStart"/>
      <w:r w:rsidRPr="00AF007B">
        <w:rPr>
          <w:i/>
          <w:sz w:val="21"/>
        </w:rPr>
        <w:t>ResourceConfig</w:t>
      </w:r>
      <w:proofErr w:type="spellEnd"/>
      <w:r w:rsidRPr="00AF007B">
        <w:rPr>
          <w:i/>
          <w:sz w:val="21"/>
        </w:rPr>
        <w:t>-</w:t>
      </w:r>
      <w:proofErr w:type="spellStart"/>
      <w:r w:rsidRPr="00AF007B">
        <w:rPr>
          <w:i/>
          <w:sz w:val="21"/>
        </w:rPr>
        <w:t>FreqencyResourcePool</w:t>
      </w:r>
      <w:proofErr w:type="spellEnd"/>
      <w:r w:rsidRPr="00AF007B">
        <w:rPr>
          <w:rFonts w:eastAsia="宋体"/>
          <w:sz w:val="21"/>
          <w:lang w:eastAsia="zh-CN"/>
        </w:rPr>
        <w:t xml:space="preserve"> as given in the following</w:t>
      </w:r>
      <w:r w:rsidRPr="00AF007B">
        <w:rPr>
          <w:rFonts w:eastAsia="宋体"/>
          <w:sz w:val="21"/>
          <w:lang w:eastAsia="zh-CN"/>
        </w:rPr>
        <w:t>.</w:t>
      </w:r>
    </w:p>
    <w:p w:rsidR="004B161B" w:rsidRPr="00AF007B" w:rsidRDefault="004B161B" w:rsidP="004036F6">
      <w:pPr>
        <w:pStyle w:val="15"/>
        <w:spacing w:before="120" w:after="120"/>
        <w:ind w:leftChars="0" w:left="0"/>
        <w:jc w:val="center"/>
        <w:rPr>
          <w:rFonts w:eastAsia="宋体"/>
          <w:sz w:val="21"/>
          <w:lang w:val="en-US" w:eastAsia="zh-CN"/>
        </w:rPr>
      </w:pPr>
      <w:r w:rsidRPr="00AF007B">
        <w:rPr>
          <w:sz w:val="21"/>
        </w:rPr>
        <w:object w:dxaOrig="8569" w:dyaOrig="1633">
          <v:shape id="_x0000_i1028" type="#_x0000_t75" style="width:428.45pt;height:81.9pt" o:ole="">
            <v:imagedata r:id="rId14" o:title=""/>
          </v:shape>
          <o:OLEObject Type="Embed" ProgID="Visio.Drawing.15" ShapeID="_x0000_i1028" DrawAspect="Content" ObjectID="_1608750693" r:id="rId15"/>
        </w:object>
      </w:r>
    </w:p>
    <w:p w:rsidR="004B161B" w:rsidRPr="00AF007B" w:rsidRDefault="004B161B" w:rsidP="004B161B">
      <w:pPr>
        <w:jc w:val="center"/>
        <w:rPr>
          <w:rFonts w:ascii="Times New Roman" w:hAnsi="Times New Roman" w:cs="Times New Roman"/>
          <w:sz w:val="21"/>
          <w:lang/>
        </w:rPr>
      </w:pPr>
      <w:r w:rsidRPr="00AF007B">
        <w:rPr>
          <w:rFonts w:ascii="Times New Roman" w:hAnsi="Times New Roman" w:cs="Times New Roman"/>
          <w:b/>
          <w:sz w:val="21"/>
        </w:rPr>
        <w:t>Figure 4. Frequency-domain resource pool.</w:t>
      </w:r>
    </w:p>
    <w:p w:rsidR="004B161B" w:rsidRPr="00AF007B" w:rsidRDefault="004B161B" w:rsidP="004036F6">
      <w:pPr>
        <w:pStyle w:val="15"/>
        <w:spacing w:before="120" w:afterLines="0" w:afterAutospacing="0"/>
        <w:ind w:leftChars="0" w:left="0"/>
        <w:rPr>
          <w:rFonts w:eastAsia="宋体"/>
          <w:sz w:val="21"/>
          <w:lang w:val="en-US" w:eastAsia="zh-CN"/>
        </w:rPr>
      </w:pPr>
      <w:bookmarkStart w:id="18" w:name="_Hlk534909040"/>
      <w:r w:rsidRPr="004727E3">
        <w:rPr>
          <w:rFonts w:eastAsia="宋体"/>
          <w:b/>
          <w:i/>
          <w:sz w:val="21"/>
          <w:u w:val="single"/>
          <w:lang w:val="en-US" w:eastAsia="zh-CN"/>
        </w:rPr>
        <w:t xml:space="preserve">Proposal 6: </w:t>
      </w:r>
      <w:r w:rsidRPr="00AF007B">
        <w:rPr>
          <w:rFonts w:eastAsia="宋体"/>
          <w:sz w:val="21"/>
          <w:lang w:val="en-US" w:eastAsia="zh-CN"/>
        </w:rPr>
        <w:t>The frequency-domain resource pool is characterized by the following parameters:</w:t>
      </w:r>
    </w:p>
    <w:p w:rsidR="004B161B" w:rsidRPr="00AF007B" w:rsidRDefault="004B161B" w:rsidP="004036F6">
      <w:pPr>
        <w:pStyle w:val="15"/>
        <w:numPr>
          <w:ilvl w:val="0"/>
          <w:numId w:val="34"/>
        </w:numPr>
        <w:spacing w:before="120" w:afterLines="0" w:afterAutospacing="0"/>
        <w:ind w:leftChars="0" w:left="1276" w:hanging="283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eastAsia="zh-CN"/>
        </w:rPr>
        <w:t>a</w:t>
      </w:r>
      <w:r w:rsidRPr="00AF007B">
        <w:rPr>
          <w:sz w:val="21"/>
        </w:rPr>
        <w:t xml:space="preserve"> common reference point, </w:t>
      </w:r>
    </w:p>
    <w:p w:rsidR="004B161B" w:rsidRDefault="004B161B" w:rsidP="004036F6">
      <w:pPr>
        <w:pStyle w:val="15"/>
        <w:numPr>
          <w:ilvl w:val="0"/>
          <w:numId w:val="34"/>
        </w:numPr>
        <w:spacing w:before="120" w:after="120"/>
        <w:ind w:leftChars="0" w:left="1276" w:hanging="283"/>
        <w:rPr>
          <w:rFonts w:eastAsia="宋体"/>
          <w:sz w:val="21"/>
          <w:lang w:eastAsia="zh-CN"/>
        </w:rPr>
      </w:pPr>
      <w:r w:rsidRPr="00AF007B">
        <w:rPr>
          <w:sz w:val="21"/>
        </w:rPr>
        <w:t xml:space="preserve">a list of offsets is configured to indicate the frequency start of </w:t>
      </w:r>
      <w:proofErr w:type="spellStart"/>
      <w:r w:rsidRPr="00AF007B">
        <w:rPr>
          <w:sz w:val="21"/>
        </w:rPr>
        <w:t>FDMed</w:t>
      </w:r>
      <w:proofErr w:type="spellEnd"/>
      <w:r w:rsidRPr="00AF007B">
        <w:rPr>
          <w:sz w:val="21"/>
        </w:rPr>
        <w:t xml:space="preserve"> basic RIM-RS resources in the whole network</w:t>
      </w:r>
      <w:r w:rsidRPr="00AF007B" w:rsidDel="00345222">
        <w:rPr>
          <w:rFonts w:eastAsia="宋体"/>
          <w:sz w:val="21"/>
          <w:lang w:eastAsia="zh-CN"/>
        </w:rPr>
        <w:t xml:space="preserve"> </w:t>
      </w:r>
    </w:p>
    <w:p w:rsidR="00AD27B5" w:rsidRPr="00AF007B" w:rsidRDefault="00AD27B5" w:rsidP="004036F6">
      <w:pPr>
        <w:pStyle w:val="15"/>
        <w:spacing w:before="120" w:after="120"/>
        <w:ind w:leftChars="0"/>
        <w:rPr>
          <w:rFonts w:eastAsia="宋体"/>
          <w:sz w:val="21"/>
          <w:lang w:eastAsia="zh-CN"/>
        </w:rPr>
      </w:pPr>
    </w:p>
    <w:bookmarkEnd w:id="18"/>
    <w:p w:rsidR="004B161B" w:rsidRPr="00AF007B" w:rsidRDefault="004B161B" w:rsidP="004B161B">
      <w:pPr>
        <w:pStyle w:val="TH"/>
        <w:spacing w:before="120" w:after="120"/>
        <w:rPr>
          <w:rFonts w:ascii="Times New Roman" w:hAnsi="Times New Roman"/>
          <w:sz w:val="16"/>
          <w:szCs w:val="20"/>
          <w:lang w:val="en-GB"/>
        </w:rPr>
      </w:pPr>
      <w:r w:rsidRPr="00AF007B">
        <w:rPr>
          <w:rFonts w:ascii="Times New Roman" w:hAnsi="Times New Roman"/>
          <w:i/>
          <w:sz w:val="21"/>
          <w:lang w:val="en-GB"/>
        </w:rPr>
        <w:t>RIM-RS-</w:t>
      </w:r>
      <w:proofErr w:type="spellStart"/>
      <w:r w:rsidRPr="00AF007B">
        <w:rPr>
          <w:rFonts w:ascii="Times New Roman" w:hAnsi="Times New Roman"/>
          <w:i/>
          <w:sz w:val="21"/>
          <w:lang w:val="en-GB"/>
        </w:rPr>
        <w:t>ResourceConfig</w:t>
      </w:r>
      <w:proofErr w:type="spellEnd"/>
      <w:r w:rsidRPr="00AF007B">
        <w:rPr>
          <w:rFonts w:ascii="Times New Roman" w:hAnsi="Times New Roman"/>
          <w:i/>
          <w:sz w:val="21"/>
          <w:lang w:val="en-GB"/>
        </w:rPr>
        <w:t>-</w:t>
      </w:r>
      <w:proofErr w:type="spellStart"/>
      <w:r w:rsidRPr="00AF007B">
        <w:rPr>
          <w:rFonts w:ascii="Times New Roman" w:hAnsi="Times New Roman"/>
          <w:i/>
          <w:sz w:val="21"/>
          <w:lang w:val="en-GB"/>
        </w:rPr>
        <w:t>FreqencyResourcePool</w:t>
      </w:r>
      <w:proofErr w:type="spellEnd"/>
      <w:r w:rsidRPr="00AF007B">
        <w:rPr>
          <w:rFonts w:ascii="Times New Roman" w:hAnsi="Times New Roman"/>
          <w:sz w:val="21"/>
          <w:lang w:val="en-GB"/>
        </w:rPr>
        <w:t xml:space="preserve"> information element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ASN1START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TAG-</w:t>
      </w:r>
      <w:r w:rsidRPr="00AF007B">
        <w:rPr>
          <w:rFonts w:ascii="Times New Roman" w:hAnsi="Times New Roman" w:cs="Times New Roman"/>
          <w:caps/>
          <w:color w:val="808080"/>
          <w:sz w:val="13"/>
        </w:rPr>
        <w:t>RIM-RS-ResourceConfig_FREQENCYResourcePool</w:t>
      </w:r>
      <w:r w:rsidRPr="00AF007B">
        <w:rPr>
          <w:rFonts w:ascii="Times New Roman" w:hAnsi="Times New Roman" w:cs="Times New Roman"/>
          <w:color w:val="808080"/>
          <w:sz w:val="13"/>
        </w:rPr>
        <w:t>-START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RIM-RS-ResourceConfig_FreqencyResourcePool ::=   </w:t>
      </w:r>
      <w:r w:rsidRPr="00AF007B">
        <w:rPr>
          <w:rFonts w:ascii="Times New Roman" w:hAnsi="Times New Roman" w:cs="Times New Roman"/>
          <w:color w:val="993366"/>
          <w:sz w:val="13"/>
        </w:rPr>
        <w:t>SEQUENCE</w:t>
      </w:r>
      <w:r w:rsidRPr="00AF007B">
        <w:rPr>
          <w:rFonts w:ascii="Times New Roman" w:hAnsi="Times New Roman" w:cs="Times New Roman"/>
          <w:sz w:val="13"/>
        </w:rPr>
        <w:t xml:space="preserve"> {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</w:t>
      </w:r>
      <w:r w:rsidRPr="00AF007B">
        <w:rPr>
          <w:rFonts w:ascii="Times New Roman" w:eastAsia="宋体" w:hAnsi="Times New Roman" w:cs="Times New Roman"/>
          <w:sz w:val="13"/>
          <w:lang w:eastAsia="zh-CN"/>
        </w:rPr>
        <w:t>rim</w:t>
      </w:r>
      <w:r w:rsidRPr="00AF007B">
        <w:rPr>
          <w:rFonts w:ascii="Times New Roman" w:hAnsi="Times New Roman" w:cs="Times New Roman"/>
          <w:sz w:val="13"/>
        </w:rPr>
        <w:t>-RS</w:t>
      </w:r>
      <w:r w:rsidRPr="00AF007B">
        <w:rPr>
          <w:rFonts w:ascii="Times New Roman" w:eastAsia="宋体" w:hAnsi="Times New Roman" w:cs="Times New Roman"/>
          <w:sz w:val="13"/>
          <w:lang w:eastAsia="zh-CN"/>
        </w:rPr>
        <w:t>-</w:t>
      </w:r>
      <w:r w:rsidRPr="00AF007B">
        <w:rPr>
          <w:rFonts w:ascii="Times New Roman" w:hAnsi="Times New Roman" w:cs="Times New Roman"/>
          <w:sz w:val="13"/>
        </w:rPr>
        <w:t xml:space="preserve">SubcarrierSpacing                 </w:t>
      </w:r>
      <w:r w:rsidR="004727E3">
        <w:rPr>
          <w:rFonts w:ascii="Times New Roman" w:hAnsi="Times New Roman" w:cs="Times New Roman"/>
          <w:sz w:val="13"/>
        </w:rPr>
        <w:t xml:space="preserve">  </w:t>
      </w:r>
      <w:r w:rsidRPr="00AF007B">
        <w:rPr>
          <w:rFonts w:ascii="Times New Roman" w:hAnsi="Times New Roman" w:cs="Times New Roman"/>
          <w:sz w:val="13"/>
        </w:rPr>
        <w:t xml:space="preserve">     SubcarrierSpacing,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</w:t>
      </w:r>
      <w:r w:rsidR="007F4413">
        <w:rPr>
          <w:rFonts w:ascii="Times New Roman" w:hAnsi="Times New Roman" w:cs="Times New Roman"/>
          <w:sz w:val="13"/>
        </w:rPr>
        <w:t>c</w:t>
      </w:r>
      <w:r w:rsidRPr="00AF007B">
        <w:rPr>
          <w:rFonts w:ascii="Times New Roman" w:hAnsi="Times New Roman" w:cs="Times New Roman"/>
          <w:sz w:val="13"/>
        </w:rPr>
        <w:t xml:space="preserve">ommonReferencePoint         </w:t>
      </w:r>
      <w:r w:rsidR="004727E3">
        <w:rPr>
          <w:rFonts w:ascii="Times New Roman" w:hAnsi="Times New Roman" w:cs="Times New Roman"/>
          <w:sz w:val="13"/>
        </w:rPr>
        <w:t xml:space="preserve">     </w:t>
      </w:r>
      <w:r w:rsidR="007F4413">
        <w:rPr>
          <w:rFonts w:ascii="Times New Roman" w:hAnsi="Times New Roman" w:cs="Times New Roman"/>
          <w:sz w:val="13"/>
        </w:rPr>
        <w:t xml:space="preserve">       </w:t>
      </w:r>
      <w:r w:rsidR="004727E3">
        <w:rPr>
          <w:rFonts w:ascii="Times New Roman" w:hAnsi="Times New Roman" w:cs="Times New Roman"/>
          <w:sz w:val="13"/>
        </w:rPr>
        <w:t xml:space="preserve">     </w:t>
      </w:r>
      <w:r w:rsidRPr="004727E3">
        <w:rPr>
          <w:rFonts w:ascii="Times New Roman" w:eastAsia="MS Mincho" w:hAnsi="Times New Roman" w:cs="Times New Roman"/>
          <w:sz w:val="13"/>
        </w:rPr>
        <w:t>ARFCN-ValueNR</w:t>
      </w:r>
      <w:r w:rsidRPr="00AF007B">
        <w:rPr>
          <w:rFonts w:ascii="Times New Roman" w:hAnsi="Times New Roman" w:cs="Times New Roman"/>
          <w:sz w:val="13"/>
        </w:rPr>
        <w:t>,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offsetListToCommonReferencePoint            </w:t>
      </w:r>
      <w:r w:rsidR="004727E3">
        <w:rPr>
          <w:rFonts w:ascii="Times New Roman" w:hAnsi="Times New Roman" w:cs="Times New Roman"/>
          <w:sz w:val="13"/>
        </w:rPr>
        <w:t xml:space="preserve">  </w:t>
      </w:r>
      <w:r w:rsidRPr="00AF007B">
        <w:rPr>
          <w:rFonts w:ascii="Times New Roman" w:hAnsi="Times New Roman" w:cs="Times New Roman"/>
          <w:sz w:val="13"/>
        </w:rPr>
        <w:t xml:space="preserve"> </w:t>
      </w:r>
      <w:r w:rsidRPr="00AF007B">
        <w:rPr>
          <w:rFonts w:ascii="Times New Roman" w:hAnsi="Times New Roman" w:cs="Times New Roman"/>
          <w:color w:val="993366"/>
          <w:sz w:val="13"/>
        </w:rPr>
        <w:t>SEQUENCE</w:t>
      </w:r>
      <w:r w:rsidRPr="00AF007B">
        <w:rPr>
          <w:rFonts w:ascii="Times New Roman" w:hAnsi="Times New Roman" w:cs="Times New Roman"/>
          <w:sz w:val="13"/>
        </w:rPr>
        <w:t xml:space="preserve"> (</w:t>
      </w:r>
      <w:r w:rsidRPr="00AF007B">
        <w:rPr>
          <w:rFonts w:ascii="Times New Roman" w:hAnsi="Times New Roman" w:cs="Times New Roman"/>
          <w:color w:val="993366"/>
          <w:sz w:val="13"/>
        </w:rPr>
        <w:t>SIZE</w:t>
      </w:r>
      <w:r w:rsidRPr="00AF007B">
        <w:rPr>
          <w:rFonts w:ascii="Times New Roman" w:hAnsi="Times New Roman" w:cs="Times New Roman"/>
          <w:sz w:val="13"/>
        </w:rPr>
        <w:t xml:space="preserve"> (1.. maxNrofRIM-RS-InFreqency))</w:t>
      </w:r>
      <w:r w:rsidRPr="00AF007B">
        <w:rPr>
          <w:rFonts w:ascii="Times New Roman" w:hAnsi="Times New Roman" w:cs="Times New Roman"/>
          <w:color w:val="993366"/>
          <w:sz w:val="13"/>
        </w:rPr>
        <w:t xml:space="preserve"> OF</w:t>
      </w:r>
      <w:r w:rsidRPr="00AF007B">
        <w:rPr>
          <w:rFonts w:ascii="Times New Roman" w:hAnsi="Times New Roman" w:cs="Times New Roman"/>
          <w:sz w:val="13"/>
        </w:rPr>
        <w:t xml:space="preserve"> </w:t>
      </w:r>
      <w:r w:rsidRPr="00AF007B">
        <w:rPr>
          <w:rFonts w:ascii="Times New Roman" w:hAnsi="Times New Roman" w:cs="Times New Roman"/>
          <w:color w:val="993366"/>
          <w:sz w:val="13"/>
        </w:rPr>
        <w:t>INTEGER</w:t>
      </w:r>
      <w:r w:rsidRPr="00AF007B">
        <w:rPr>
          <w:rFonts w:ascii="Times New Roman" w:hAnsi="Times New Roman" w:cs="Times New Roman"/>
          <w:sz w:val="13"/>
        </w:rPr>
        <w:t>(0.. TBD),</w:t>
      </w:r>
    </w:p>
    <w:p w:rsidR="004B161B" w:rsidRPr="00AF007B" w:rsidRDefault="004B161B" w:rsidP="004727E3">
      <w:pPr>
        <w:pStyle w:val="PL"/>
        <w:tabs>
          <w:tab w:val="clear" w:pos="384"/>
          <w:tab w:val="left" w:pos="325"/>
        </w:tabs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ab/>
        <w:t>...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>}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TAG-</w:t>
      </w:r>
      <w:r w:rsidRPr="00AF007B">
        <w:rPr>
          <w:rFonts w:ascii="Times New Roman" w:hAnsi="Times New Roman" w:cs="Times New Roman"/>
          <w:caps/>
          <w:color w:val="808080"/>
          <w:sz w:val="13"/>
        </w:rPr>
        <w:t>RIM-RS-ResourceConfig-FreqENCYResourcePool</w:t>
      </w:r>
      <w:r w:rsidRPr="00AF007B">
        <w:rPr>
          <w:rFonts w:ascii="Times New Roman" w:hAnsi="Times New Roman" w:cs="Times New Roman"/>
          <w:color w:val="808080"/>
          <w:sz w:val="13"/>
        </w:rPr>
        <w:t>-STOP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ASN1STOP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Theme="minorEastAsia"/>
          <w:sz w:val="21"/>
          <w:lang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97"/>
      </w:tblGrid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H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RIM-RS-</w:t>
            </w:r>
            <w:proofErr w:type="spellStart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ResourceConfig</w:t>
            </w:r>
            <w:proofErr w:type="spellEnd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-</w:t>
            </w:r>
            <w:proofErr w:type="spellStart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FrequenceResourcePool</w:t>
            </w:r>
            <w:proofErr w:type="spellEnd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 xml:space="preserve"> field descriptions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rim-RS-</w:t>
            </w: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SubcarrierSpacing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宋体" w:hAnsi="Times New Roman"/>
                <w:sz w:val="15"/>
                <w:szCs w:val="22"/>
              </w:rPr>
              <w:t xml:space="preserve">SCS of </w:t>
            </w:r>
            <w:r w:rsidRPr="00AF007B">
              <w:rPr>
                <w:rFonts w:ascii="Times New Roman" w:eastAsia="宋体" w:hAnsi="Times New Roman"/>
                <w:i/>
                <w:sz w:val="15"/>
                <w:szCs w:val="22"/>
              </w:rPr>
              <w:t>basic RIM-RS resource</w:t>
            </w:r>
            <w:r w:rsidRPr="00AF007B">
              <w:rPr>
                <w:rFonts w:ascii="Times New Roman" w:eastAsia="宋体" w:hAnsi="Times New Roman"/>
                <w:sz w:val="15"/>
                <w:szCs w:val="22"/>
              </w:rPr>
              <w:t xml:space="preserve">. 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(see 38.866</w:t>
            </w:r>
            <w:r w:rsidRPr="00AF007B">
              <w:rPr>
                <w:rFonts w:ascii="Times New Roman" w:hAnsi="Times New Roman"/>
                <w:sz w:val="15"/>
              </w:rPr>
              <w:t xml:space="preserve">, </w:t>
            </w:r>
            <w:r w:rsidRPr="00AF007B">
              <w:rPr>
                <w:rFonts w:ascii="Times New Roman" w:hAnsi="Times New Roman"/>
                <w:i/>
                <w:sz w:val="15"/>
              </w:rPr>
              <w:t>Chapter 6.3.3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)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AC3A61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c</w:t>
            </w:r>
            <w:r w:rsidR="004B161B"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ommonReferencePoint</w:t>
            </w:r>
            <w:proofErr w:type="spellEnd"/>
          </w:p>
          <w:p w:rsidR="004B161B" w:rsidRPr="00AF007B" w:rsidRDefault="00336DA4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>
              <w:rPr>
                <w:rFonts w:ascii="Times New Roman" w:hAnsi="Times New Roman"/>
                <w:sz w:val="15"/>
                <w:szCs w:val="22"/>
              </w:rPr>
              <w:t xml:space="preserve">ARFCN of </w:t>
            </w:r>
            <w:r w:rsidR="004B161B" w:rsidRPr="00AF007B">
              <w:rPr>
                <w:rFonts w:ascii="Times New Roman" w:hAnsi="Times New Roman"/>
                <w:sz w:val="15"/>
                <w:szCs w:val="22"/>
              </w:rPr>
              <w:t xml:space="preserve">the lowest subcarrier of common reference point. </w:t>
            </w:r>
            <w:r w:rsidR="004B161B"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(</w:t>
            </w:r>
            <w:r w:rsidR="004B161B" w:rsidRPr="00AF007B">
              <w:rPr>
                <w:rFonts w:ascii="Times New Roman" w:eastAsia="宋体" w:hAnsi="Times New Roman"/>
                <w:sz w:val="15"/>
                <w:szCs w:val="22"/>
              </w:rPr>
              <w:t>as shown in</w:t>
            </w:r>
            <w:r w:rsidR="004B161B"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 Figure 4)</w:t>
            </w:r>
          </w:p>
        </w:tc>
      </w:tr>
      <w:tr w:rsidR="004B161B" w:rsidRPr="00AF007B" w:rsidTr="00EB20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offsetListToCommonReferencePoint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The list of offsets in PRB between the common reference point and the lowest subcarrier of candidate </w:t>
            </w: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basic RIM-RS resource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. (</w:t>
            </w:r>
            <w:proofErr w:type="spellStart"/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FreqOffset</w:t>
            </w:r>
            <w:proofErr w:type="spellEnd"/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 #n, </w:t>
            </w:r>
            <w:r w:rsidRPr="00AF007B">
              <w:rPr>
                <w:rFonts w:ascii="Times New Roman" w:eastAsia="宋体" w:hAnsi="Times New Roman"/>
                <w:sz w:val="15"/>
                <w:szCs w:val="22"/>
              </w:rPr>
              <w:t>as shown in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 Figure 4)</w:t>
            </w:r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宋体" w:hAnsi="Times New Roman"/>
                <w:sz w:val="15"/>
                <w:szCs w:val="22"/>
              </w:rPr>
              <w:t xml:space="preserve">The size of </w:t>
            </w:r>
            <w:proofErr w:type="spellStart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offsetListToCommonReferencePoint</w:t>
            </w:r>
            <w:proofErr w:type="spellEnd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 xml:space="preserve"> </w:t>
            </w:r>
            <w:r w:rsidRPr="00AF007B">
              <w:rPr>
                <w:rFonts w:ascii="Times New Roman" w:eastAsia="宋体" w:hAnsi="Times New Roman"/>
                <w:sz w:val="15"/>
                <w:szCs w:val="22"/>
              </w:rPr>
              <w:t xml:space="preserve">is denoted as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15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5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sz w:val="15"/>
                    </w:rPr>
                    <m:t>freq</m:t>
                  </m:r>
                </m:sub>
              </m:sSub>
            </m:oMath>
            <w:r w:rsidRPr="00AF007B">
              <w:rPr>
                <w:rFonts w:ascii="Times New Roman" w:eastAsia="宋体" w:hAnsi="Times New Roman"/>
                <w:sz w:val="15"/>
                <w:szCs w:val="22"/>
              </w:rPr>
              <w:t>.</w:t>
            </w:r>
          </w:p>
        </w:tc>
      </w:tr>
    </w:tbl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H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lastRenderedPageBreak/>
              <w:t>Multiplicity and type constraint definitions</w:t>
            </w:r>
          </w:p>
        </w:tc>
      </w:tr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maxNrofRIM</w:t>
            </w:r>
            <w:proofErr w:type="spellEnd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-RS-</w:t>
            </w: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InFreqency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TBD. The maximum number of basic RIM-RS resources in frequency.</w:t>
            </w:r>
          </w:p>
        </w:tc>
      </w:tr>
    </w:tbl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b/>
          <w:sz w:val="21"/>
          <w:lang w:val="en-US" w:eastAsia="zh-CN"/>
        </w:rPr>
      </w:pPr>
    </w:p>
    <w:p w:rsidR="004B161B" w:rsidRPr="00AF007B" w:rsidRDefault="004B161B" w:rsidP="004B161B">
      <w:pPr>
        <w:pStyle w:val="3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sz w:val="21"/>
        </w:rPr>
        <w:t>Configuration of sequence pool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 xml:space="preserve">As captured in </w:t>
      </w:r>
      <w:r w:rsidRPr="00AF007B">
        <w:rPr>
          <w:sz w:val="21"/>
        </w:rPr>
        <w:t xml:space="preserve">TR 38.866 </w:t>
      </w:r>
      <w:fldSimple w:instr=" REF _Ref533782278 \r \h  \* MERGEFORMAT ">
        <w:r w:rsidRPr="00AF007B">
          <w:rPr>
            <w:sz w:val="21"/>
          </w:rPr>
          <w:t>[3]</w:t>
        </w:r>
      </w:fldSimple>
      <w:r w:rsidRPr="00AF007B">
        <w:rPr>
          <w:sz w:val="21"/>
        </w:rPr>
        <w:t xml:space="preserve">, the pseudo-random sequence (length-31 Gold sequence) specified in NR is adopted as the RIM RS sequence. The max number of sequences that one </w:t>
      </w:r>
      <w:proofErr w:type="spellStart"/>
      <w:r w:rsidRPr="00AF007B">
        <w:rPr>
          <w:sz w:val="21"/>
        </w:rPr>
        <w:t>gNB</w:t>
      </w:r>
      <w:proofErr w:type="spellEnd"/>
      <w:r w:rsidRPr="00AF007B">
        <w:rPr>
          <w:sz w:val="21"/>
        </w:rPr>
        <w:t xml:space="preserve"> needs to detect in one DL-UL period for interference identification is 8.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>As discussed in</w:t>
      </w:r>
      <w:r w:rsidR="00C36A13">
        <w:rPr>
          <w:rFonts w:eastAsia="宋体"/>
          <w:sz w:val="21"/>
          <w:lang w:val="en-US" w:eastAsia="zh-CN"/>
        </w:rPr>
        <w:t xml:space="preserve"> our company’s contribution </w:t>
      </w:r>
      <w:r w:rsidR="004C4453">
        <w:rPr>
          <w:rFonts w:eastAsia="宋体"/>
          <w:sz w:val="21"/>
          <w:lang w:val="en-US" w:eastAsia="zh-CN"/>
        </w:rPr>
        <w:fldChar w:fldCharType="begin"/>
      </w:r>
      <w:r w:rsidR="00C36A13">
        <w:rPr>
          <w:rFonts w:eastAsia="宋体"/>
          <w:sz w:val="21"/>
          <w:lang w:val="en-US" w:eastAsia="zh-CN"/>
        </w:rPr>
        <w:instrText xml:space="preserve"> REF _Ref534637350 \r \h </w:instrText>
      </w:r>
      <w:r w:rsidR="004C4453">
        <w:rPr>
          <w:rFonts w:eastAsia="宋体"/>
          <w:sz w:val="21"/>
          <w:lang w:val="en-US" w:eastAsia="zh-CN"/>
        </w:rPr>
      </w:r>
      <w:r w:rsidR="004C4453">
        <w:rPr>
          <w:rFonts w:eastAsia="宋体"/>
          <w:sz w:val="21"/>
          <w:lang w:val="en-US" w:eastAsia="zh-CN"/>
        </w:rPr>
        <w:fldChar w:fldCharType="separate"/>
      </w:r>
      <w:r w:rsidR="00C36A13">
        <w:rPr>
          <w:rFonts w:eastAsia="宋体"/>
          <w:sz w:val="21"/>
          <w:lang w:val="en-US" w:eastAsia="zh-CN"/>
        </w:rPr>
        <w:t>[6]</w:t>
      </w:r>
      <w:r w:rsidR="004C4453">
        <w:rPr>
          <w:rFonts w:eastAsia="宋体"/>
          <w:sz w:val="21"/>
          <w:lang w:val="en-US" w:eastAsia="zh-CN"/>
        </w:rPr>
        <w:fldChar w:fldCharType="end"/>
      </w:r>
      <w:r w:rsidRPr="00AF007B">
        <w:rPr>
          <w:rFonts w:eastAsia="宋体"/>
          <w:sz w:val="21"/>
          <w:lang w:val="en-US" w:eastAsia="zh-CN"/>
        </w:rPr>
        <w:t xml:space="preserve">, compared with a fixed set of initial phase candidates, a configurable one is preferred since it can be regarded as a private security key for different networks/operators. Otherwise, it seems very insecure since a successful reception of RIM-RS may directly lead to DL back-off (RS-1 in Framework-1) and reduce the DL throughput of the receiving </w:t>
      </w:r>
      <w:proofErr w:type="spellStart"/>
      <w:r w:rsidRPr="00AF007B">
        <w:rPr>
          <w:rFonts w:eastAsia="宋体"/>
          <w:sz w:val="21"/>
          <w:lang w:val="en-US" w:eastAsia="zh-CN"/>
        </w:rPr>
        <w:t>gNB</w:t>
      </w:r>
      <w:proofErr w:type="spellEnd"/>
      <w:r w:rsidRPr="00AF007B">
        <w:rPr>
          <w:rFonts w:eastAsia="宋体"/>
          <w:sz w:val="21"/>
          <w:lang w:val="en-US" w:eastAsia="zh-CN"/>
        </w:rPr>
        <w:t>. Moreover, in order to avoid repeater jamming, it is preferred that the initial phase of sequence can be further changing over different RIM-RS periodicity.</w:t>
      </w:r>
    </w:p>
    <w:p w:rsidR="004B161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  <w:bookmarkStart w:id="19" w:name="_Hlk534909050"/>
      <w:r w:rsidRPr="00B77B88">
        <w:rPr>
          <w:rFonts w:eastAsia="宋体"/>
          <w:b/>
          <w:i/>
          <w:sz w:val="21"/>
          <w:u w:val="single"/>
          <w:lang w:val="en-US" w:eastAsia="zh-CN"/>
        </w:rPr>
        <w:t>Proposal</w:t>
      </w:r>
      <w:r w:rsidRPr="00AF007B">
        <w:rPr>
          <w:rFonts w:eastAsia="宋体"/>
          <w:b/>
          <w:i/>
          <w:sz w:val="21"/>
          <w:u w:val="single"/>
          <w:lang w:val="en-US" w:eastAsia="zh-CN"/>
        </w:rPr>
        <w:t xml:space="preserve"> 7</w:t>
      </w:r>
      <w:r w:rsidRPr="00B77B88">
        <w:rPr>
          <w:rFonts w:eastAsia="宋体"/>
          <w:b/>
          <w:i/>
          <w:sz w:val="21"/>
          <w:u w:val="single"/>
          <w:lang w:val="en-US" w:eastAsia="zh-CN"/>
        </w:rPr>
        <w:t>:</w:t>
      </w:r>
      <w:r w:rsidRPr="00AF007B">
        <w:rPr>
          <w:rFonts w:eastAsia="宋体"/>
          <w:sz w:val="21"/>
          <w:lang w:val="en-US" w:eastAsia="zh-CN"/>
        </w:rPr>
        <w:t xml:space="preserve"> From safety perspective and avoiding repeater jamming, the initial phase can be configured by OAM and changing over different RIM-RS periodicity, i.e., jointly determined by &lt;Set ID, counter of RIM-RS periodicity, scramble sequence configured by OAM&gt;.</w:t>
      </w:r>
    </w:p>
    <w:p w:rsidR="0025050A" w:rsidRPr="00AF007B" w:rsidRDefault="0025050A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bookmarkEnd w:id="19"/>
    <w:p w:rsidR="003C1CEC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eastAsia="zh-CN"/>
        </w:rPr>
        <w:t xml:space="preserve">The IE </w:t>
      </w:r>
      <w:r w:rsidRPr="00AF007B">
        <w:rPr>
          <w:rFonts w:eastAsia="宋体"/>
          <w:i/>
          <w:sz w:val="21"/>
          <w:lang w:eastAsia="zh-CN"/>
        </w:rPr>
        <w:t>RIM-RS-</w:t>
      </w:r>
      <w:proofErr w:type="spellStart"/>
      <w:r w:rsidRPr="00AF007B">
        <w:rPr>
          <w:rFonts w:eastAsia="宋体"/>
          <w:i/>
          <w:sz w:val="21"/>
          <w:lang w:eastAsia="zh-CN"/>
        </w:rPr>
        <w:t>ResourceConfig</w:t>
      </w:r>
      <w:proofErr w:type="spellEnd"/>
      <w:r w:rsidRPr="00AF007B">
        <w:rPr>
          <w:rFonts w:eastAsia="宋体"/>
          <w:i/>
          <w:sz w:val="21"/>
          <w:lang w:eastAsia="zh-CN"/>
        </w:rPr>
        <w:t>-</w:t>
      </w:r>
      <w:proofErr w:type="spellStart"/>
      <w:r w:rsidRPr="00AF007B">
        <w:rPr>
          <w:rFonts w:eastAsia="宋体"/>
          <w:i/>
          <w:sz w:val="21"/>
          <w:lang w:eastAsia="zh-CN"/>
        </w:rPr>
        <w:t>SequencePool</w:t>
      </w:r>
      <w:proofErr w:type="spellEnd"/>
      <w:r w:rsidRPr="00AF007B">
        <w:rPr>
          <w:rFonts w:eastAsia="宋体"/>
          <w:sz w:val="21"/>
          <w:lang w:eastAsia="zh-CN"/>
        </w:rPr>
        <w:t xml:space="preserve"> used to configure the </w:t>
      </w:r>
      <w:r w:rsidRPr="00AF007B">
        <w:rPr>
          <w:sz w:val="21"/>
        </w:rPr>
        <w:t xml:space="preserve">sequence pool </w:t>
      </w:r>
      <w:r w:rsidRPr="00AF007B">
        <w:rPr>
          <w:rFonts w:eastAsia="宋体"/>
          <w:sz w:val="21"/>
        </w:rPr>
        <w:t xml:space="preserve">per network for certain </w:t>
      </w:r>
      <w:r w:rsidRPr="00AF007B">
        <w:rPr>
          <w:rFonts w:eastAsia="宋体"/>
          <w:i/>
          <w:sz w:val="21"/>
        </w:rPr>
        <w:t>RIM-RS configuration</w:t>
      </w:r>
      <w:r w:rsidRPr="00AF007B">
        <w:rPr>
          <w:rFonts w:eastAsia="宋体"/>
          <w:sz w:val="21"/>
          <w:lang w:eastAsia="zh-CN"/>
        </w:rPr>
        <w:t xml:space="preserve"> #x is given as the following.</w:t>
      </w:r>
      <w:r w:rsidR="00F3080E">
        <w:rPr>
          <w:rFonts w:eastAsia="宋体"/>
          <w:sz w:val="21"/>
          <w:lang w:eastAsia="zh-CN"/>
        </w:rPr>
        <w:t xml:space="preserve"> </w:t>
      </w:r>
      <w:r w:rsidR="00F3080E">
        <w:rPr>
          <w:rFonts w:eastAsia="宋体" w:hint="eastAsia"/>
          <w:sz w:val="21"/>
          <w:lang w:eastAsia="zh-CN"/>
        </w:rPr>
        <w:t>Note</w:t>
      </w:r>
      <w:r w:rsidR="00F3080E">
        <w:rPr>
          <w:rFonts w:eastAsia="宋体"/>
          <w:sz w:val="21"/>
          <w:lang w:eastAsia="zh-CN"/>
        </w:rPr>
        <w:t xml:space="preserve"> that the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seq</m:t>
            </m:r>
          </m:sub>
        </m:sSub>
      </m:oMath>
      <w:r w:rsidR="00F3080E" w:rsidRPr="00CD49A2">
        <w:rPr>
          <w:rFonts w:eastAsia="宋体"/>
          <w:i/>
          <w:sz w:val="21"/>
          <w:lang w:val="en-US" w:eastAsia="zh-CN"/>
        </w:rPr>
        <w:t>-</w:t>
      </w:r>
      <w:proofErr w:type="gramStart"/>
      <w:r w:rsidR="00F3080E" w:rsidRPr="00CD49A2">
        <w:rPr>
          <w:rFonts w:eastAsia="宋体"/>
          <w:i/>
          <w:sz w:val="21"/>
          <w:lang w:val="en-US" w:eastAsia="zh-CN"/>
        </w:rPr>
        <w:t>th</w:t>
      </w:r>
      <w:proofErr w:type="gramEnd"/>
      <w:r w:rsidR="00F3080E">
        <w:rPr>
          <w:rFonts w:eastAsia="宋体"/>
          <w:sz w:val="21"/>
          <w:lang w:val="en-US" w:eastAsia="zh-CN"/>
        </w:rPr>
        <w:t xml:space="preserve"> </w:t>
      </w:r>
      <w:r w:rsidR="00F3080E" w:rsidRPr="00BC7BE2">
        <w:rPr>
          <w:rFonts w:eastAsia="宋体"/>
          <w:sz w:val="21"/>
          <w:lang w:val="en-US" w:eastAsia="zh-CN"/>
        </w:rPr>
        <w:t>scramble</w:t>
      </w:r>
      <w:r w:rsidR="00F3080E">
        <w:rPr>
          <w:rFonts w:eastAsia="宋体"/>
          <w:sz w:val="21"/>
          <w:lang w:val="en-US" w:eastAsia="zh-CN"/>
        </w:rPr>
        <w:t xml:space="preserve"> s</w:t>
      </w:r>
      <w:r w:rsidR="00F3080E" w:rsidRPr="00BC7BE2">
        <w:rPr>
          <w:rFonts w:eastAsia="宋体"/>
          <w:sz w:val="21"/>
          <w:lang w:val="en-US" w:eastAsia="zh-CN"/>
        </w:rPr>
        <w:t>equence</w:t>
      </w:r>
      <w:r w:rsidR="00F3080E">
        <w:rPr>
          <w:rFonts w:eastAsia="宋体"/>
          <w:sz w:val="21"/>
          <w:lang w:val="en-US" w:eastAsia="zh-CN"/>
        </w:rPr>
        <w:t xml:space="preserve"> selected from </w:t>
      </w:r>
      <w:proofErr w:type="spellStart"/>
      <w:r w:rsidR="00F3080E" w:rsidRPr="00CD49A2">
        <w:rPr>
          <w:rFonts w:eastAsia="宋体"/>
          <w:i/>
          <w:sz w:val="21"/>
          <w:lang w:val="en-US" w:eastAsia="zh-CN"/>
        </w:rPr>
        <w:t>scrambleSequenceList</w:t>
      </w:r>
      <w:proofErr w:type="spellEnd"/>
      <w:r w:rsidR="00F3080E">
        <w:rPr>
          <w:rFonts w:eastAsia="宋体"/>
          <w:sz w:val="21"/>
          <w:lang w:val="en-US" w:eastAsia="zh-CN"/>
        </w:rPr>
        <w:t xml:space="preserve"> is </w:t>
      </w:r>
      <w:r w:rsidR="007868D5" w:rsidRPr="007868D5">
        <w:rPr>
          <w:rFonts w:eastAsia="宋体"/>
          <w:sz w:val="21"/>
          <w:lang w:val="en-US" w:eastAsia="zh-CN"/>
        </w:rPr>
        <w:t>used to generate</w:t>
      </w:r>
      <w:r w:rsidR="00527FA6">
        <w:rPr>
          <w:rFonts w:eastAsia="宋体"/>
          <w:sz w:val="21"/>
          <w:lang w:val="en-US" w:eastAsia="zh-CN"/>
        </w:rPr>
        <w:t xml:space="preserve"> the</w:t>
      </w:r>
      <w:r w:rsidR="007868D5" w:rsidRPr="007868D5">
        <w:rPr>
          <w:rFonts w:eastAsia="宋体"/>
          <w:sz w:val="21"/>
          <w:lang w:val="en-US" w:eastAsia="zh-CN"/>
        </w:rPr>
        <w:t xml:space="preserve"> initial phase of sequence</w:t>
      </w:r>
      <w:r w:rsidR="007868D5">
        <w:rPr>
          <w:rFonts w:eastAsia="宋体"/>
          <w:sz w:val="21"/>
          <w:lang w:val="en-US" w:eastAsia="zh-CN"/>
        </w:rPr>
        <w:t xml:space="preserve">, </w:t>
      </w:r>
      <w:r w:rsidR="00141E77">
        <w:rPr>
          <w:rFonts w:eastAsia="宋体"/>
          <w:sz w:val="21"/>
          <w:lang w:val="en-US" w:eastAsia="zh-CN"/>
        </w:rPr>
        <w:t>where,</w:t>
      </w:r>
      <w:r w:rsidR="00384FC0">
        <w:rPr>
          <w:rFonts w:eastAsia="宋体"/>
          <w:sz w:val="21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seq</m:t>
            </m:r>
          </m:sub>
        </m:sSub>
      </m:oMath>
      <w:r w:rsidR="00384FC0">
        <w:rPr>
          <w:rFonts w:eastAsia="宋体"/>
          <w:sz w:val="21"/>
          <w:lang w:val="en-US" w:eastAsia="zh-CN"/>
        </w:rPr>
        <w:t xml:space="preserve"> is </w:t>
      </w:r>
      <w:r w:rsidR="0025050A" w:rsidRPr="00AF007B">
        <w:rPr>
          <w:sz w:val="21"/>
        </w:rPr>
        <w:t>sequence resource index</w:t>
      </w:r>
      <w:r w:rsidR="0025050A">
        <w:rPr>
          <w:sz w:val="21"/>
        </w:rPr>
        <w:t xml:space="preserve"> obtained by </w:t>
      </w:r>
      <w:r w:rsidR="0025050A" w:rsidRPr="00AF007B">
        <w:rPr>
          <w:sz w:val="21"/>
        </w:rPr>
        <w:t>Set ID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SetID</m:t>
            </m:r>
          </m:sub>
        </m:sSub>
      </m:oMath>
      <w:r w:rsidR="0025050A" w:rsidRPr="00AF007B">
        <w:rPr>
          <w:sz w:val="21"/>
        </w:rPr>
        <w:t>)</w:t>
      </w:r>
      <w:r w:rsidR="007868D5">
        <w:rPr>
          <w:rFonts w:eastAsia="宋体"/>
          <w:sz w:val="21"/>
          <w:lang w:val="en-US" w:eastAsia="zh-CN"/>
        </w:rPr>
        <w:t xml:space="preserve"> and</w:t>
      </w:r>
      <w:r w:rsidR="00141E77">
        <w:rPr>
          <w:rFonts w:eastAsia="宋体"/>
          <w:sz w:val="21"/>
          <w:lang w:val="en-US" w:eastAsia="zh-CN"/>
        </w:rPr>
        <w:t xml:space="preserve"> </w:t>
      </w:r>
      <w:proofErr w:type="spellStart"/>
      <w:r w:rsidR="00A81486" w:rsidRPr="00CD49A2">
        <w:rPr>
          <w:rFonts w:eastAsia="宋体"/>
          <w:i/>
          <w:sz w:val="21"/>
          <w:lang w:val="en-US" w:eastAsia="zh-CN"/>
        </w:rPr>
        <w:t>scrambleSequenceList</w:t>
      </w:r>
      <w:proofErr w:type="spellEnd"/>
      <w:r w:rsidR="00A81486">
        <w:rPr>
          <w:rFonts w:eastAsia="宋体"/>
          <w:sz w:val="21"/>
          <w:lang w:eastAsia="zh-CN"/>
        </w:rPr>
        <w:t xml:space="preserve"> is to be </w:t>
      </w:r>
      <w:r w:rsidR="00A81486" w:rsidRPr="00DD4B3C">
        <w:rPr>
          <w:rFonts w:eastAsia="宋体"/>
          <w:sz w:val="21"/>
          <w:lang w:eastAsia="zh-CN"/>
        </w:rPr>
        <w:t>periodically updated by OAM</w:t>
      </w:r>
      <w:r w:rsidR="001C51E5">
        <w:rPr>
          <w:rFonts w:eastAsia="宋体"/>
          <w:sz w:val="21"/>
          <w:lang w:val="en-US" w:eastAsia="zh-CN"/>
        </w:rPr>
        <w:t>.</w:t>
      </w:r>
    </w:p>
    <w:p w:rsidR="004B161B" w:rsidRPr="00AF007B" w:rsidRDefault="004B161B" w:rsidP="004B161B">
      <w:pPr>
        <w:pStyle w:val="TH"/>
        <w:spacing w:before="120" w:after="120"/>
        <w:rPr>
          <w:rFonts w:ascii="Times New Roman" w:hAnsi="Times New Roman"/>
          <w:sz w:val="16"/>
          <w:szCs w:val="20"/>
          <w:lang w:val="en-GB"/>
        </w:rPr>
      </w:pPr>
      <w:r w:rsidRPr="00AF007B">
        <w:rPr>
          <w:rFonts w:ascii="Times New Roman" w:hAnsi="Times New Roman"/>
          <w:i/>
          <w:sz w:val="21"/>
          <w:lang w:val="en-GB"/>
        </w:rPr>
        <w:t>RIM-RS-</w:t>
      </w:r>
      <w:proofErr w:type="spellStart"/>
      <w:r w:rsidRPr="00AF007B">
        <w:rPr>
          <w:rFonts w:ascii="Times New Roman" w:hAnsi="Times New Roman"/>
          <w:i/>
          <w:sz w:val="21"/>
          <w:lang w:val="en-GB"/>
        </w:rPr>
        <w:t>ResourceConfig</w:t>
      </w:r>
      <w:proofErr w:type="spellEnd"/>
      <w:r w:rsidRPr="00AF007B">
        <w:rPr>
          <w:rFonts w:ascii="Times New Roman" w:hAnsi="Times New Roman"/>
          <w:i/>
          <w:sz w:val="21"/>
          <w:lang w:val="en-GB"/>
        </w:rPr>
        <w:t>-</w:t>
      </w:r>
      <w:proofErr w:type="spellStart"/>
      <w:r w:rsidRPr="00AF007B">
        <w:rPr>
          <w:rFonts w:ascii="Times New Roman" w:hAnsi="Times New Roman"/>
          <w:i/>
          <w:sz w:val="21"/>
          <w:lang w:val="en-GB"/>
        </w:rPr>
        <w:t>SequencePool</w:t>
      </w:r>
      <w:proofErr w:type="spellEnd"/>
      <w:r w:rsidRPr="00AF007B">
        <w:rPr>
          <w:rFonts w:ascii="Times New Roman" w:hAnsi="Times New Roman"/>
          <w:sz w:val="21"/>
          <w:lang w:val="en-GB"/>
        </w:rPr>
        <w:t xml:space="preserve"> information element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ASN1START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TAG-</w:t>
      </w:r>
      <w:r w:rsidRPr="00AF007B">
        <w:rPr>
          <w:rFonts w:ascii="Times New Roman" w:hAnsi="Times New Roman" w:cs="Times New Roman"/>
          <w:caps/>
          <w:color w:val="808080"/>
          <w:sz w:val="13"/>
        </w:rPr>
        <w:t>RIM-RS-ResourceConfig_SEQUENCEPool</w:t>
      </w:r>
      <w:r w:rsidRPr="00AF007B">
        <w:rPr>
          <w:rFonts w:ascii="Times New Roman" w:hAnsi="Times New Roman" w:cs="Times New Roman"/>
          <w:color w:val="808080"/>
          <w:sz w:val="13"/>
        </w:rPr>
        <w:t>-START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RIM-RS-ResourceConfig_SequencePool ::=   </w:t>
      </w:r>
      <w:r w:rsidRPr="00AF007B">
        <w:rPr>
          <w:rFonts w:ascii="Times New Roman" w:hAnsi="Times New Roman" w:cs="Times New Roman"/>
          <w:color w:val="993366"/>
          <w:sz w:val="13"/>
        </w:rPr>
        <w:t>SEQUENCE</w:t>
      </w:r>
      <w:r w:rsidRPr="00AF007B">
        <w:rPr>
          <w:rFonts w:ascii="Times New Roman" w:hAnsi="Times New Roman" w:cs="Times New Roman"/>
          <w:sz w:val="13"/>
        </w:rPr>
        <w:t xml:space="preserve"> {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</w:t>
      </w:r>
      <w:r w:rsidR="00E94DBC">
        <w:rPr>
          <w:rFonts w:ascii="Times New Roman" w:hAnsi="Times New Roman" w:cs="Times New Roman"/>
          <w:sz w:val="13"/>
        </w:rPr>
        <w:t>maxCounterOf</w:t>
      </w:r>
      <w:r w:rsidR="00C92B4E">
        <w:rPr>
          <w:rFonts w:ascii="Times New Roman" w:hAnsi="Times New Roman" w:cs="Times New Roman"/>
          <w:sz w:val="13"/>
        </w:rPr>
        <w:t>-RIM-RS-Periodicity</w:t>
      </w:r>
      <w:r w:rsidR="003E4F1D" w:rsidRPr="00AF007B">
        <w:rPr>
          <w:rFonts w:ascii="Times New Roman" w:hAnsi="Times New Roman" w:cs="Times New Roman"/>
          <w:sz w:val="13"/>
        </w:rPr>
        <w:t xml:space="preserve">           </w:t>
      </w:r>
      <w:r w:rsidRPr="00AF007B">
        <w:rPr>
          <w:rFonts w:ascii="Times New Roman" w:hAnsi="Times New Roman" w:cs="Times New Roman"/>
          <w:color w:val="993366"/>
          <w:sz w:val="13"/>
        </w:rPr>
        <w:t>INTEGER</w:t>
      </w:r>
      <w:r w:rsidRPr="00AF007B">
        <w:rPr>
          <w:rFonts w:ascii="Times New Roman" w:hAnsi="Times New Roman" w:cs="Times New Roman"/>
          <w:sz w:val="13"/>
        </w:rPr>
        <w:t>(</w:t>
      </w:r>
      <w:r w:rsidR="00E36E30">
        <w:rPr>
          <w:rFonts w:ascii="Times New Roman" w:hAnsi="Times New Roman" w:cs="Times New Roman"/>
          <w:sz w:val="13"/>
        </w:rPr>
        <w:t>1</w:t>
      </w:r>
      <w:r w:rsidRPr="00AF007B">
        <w:rPr>
          <w:rFonts w:ascii="Times New Roman" w:hAnsi="Times New Roman" w:cs="Times New Roman"/>
          <w:sz w:val="13"/>
        </w:rPr>
        <w:t xml:space="preserve">.. </w:t>
      </w:r>
      <w:r w:rsidR="00940983">
        <w:rPr>
          <w:rFonts w:ascii="Times New Roman" w:hAnsi="Times New Roman" w:cs="Times New Roman"/>
          <w:sz w:val="13"/>
        </w:rPr>
        <w:t>TBD</w:t>
      </w:r>
      <w:r w:rsidRPr="00AF007B">
        <w:rPr>
          <w:rFonts w:ascii="Times New Roman" w:hAnsi="Times New Roman" w:cs="Times New Roman"/>
          <w:sz w:val="13"/>
        </w:rPr>
        <w:t>),</w:t>
      </w:r>
    </w:p>
    <w:p w:rsidR="007E76E8" w:rsidRPr="00AF007B" w:rsidRDefault="007E76E8" w:rsidP="007E76E8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</w:t>
      </w:r>
      <w:r w:rsidR="00D110B2">
        <w:rPr>
          <w:rFonts w:ascii="Times New Roman" w:hAnsi="Times New Roman" w:cs="Times New Roman"/>
          <w:sz w:val="13"/>
        </w:rPr>
        <w:t>scrambleSequence</w:t>
      </w:r>
      <w:r w:rsidR="00441F8F">
        <w:rPr>
          <w:rFonts w:ascii="Times New Roman" w:hAnsi="Times New Roman" w:cs="Times New Roman"/>
          <w:sz w:val="13"/>
          <w:lang w:eastAsia="zh-CN"/>
        </w:rPr>
        <w:t>List</w:t>
      </w:r>
      <w:r w:rsidRPr="00AF007B">
        <w:rPr>
          <w:rFonts w:ascii="Times New Roman" w:hAnsi="Times New Roman" w:cs="Times New Roman"/>
          <w:sz w:val="13"/>
        </w:rPr>
        <w:t xml:space="preserve">           </w:t>
      </w:r>
      <w:r w:rsidR="00D110B2" w:rsidRPr="00AF007B">
        <w:rPr>
          <w:rFonts w:ascii="Times New Roman" w:hAnsi="Times New Roman" w:cs="Times New Roman"/>
          <w:sz w:val="13"/>
        </w:rPr>
        <w:t xml:space="preserve">          </w:t>
      </w:r>
      <w:r w:rsidR="00D110B2">
        <w:rPr>
          <w:rFonts w:ascii="Times New Roman" w:hAnsi="Times New Roman" w:cs="Times New Roman"/>
          <w:sz w:val="13"/>
        </w:rPr>
        <w:t xml:space="preserve"> </w:t>
      </w:r>
      <w:r w:rsidR="00CE38A2" w:rsidRPr="00AF007B">
        <w:rPr>
          <w:rFonts w:ascii="Times New Roman" w:hAnsi="Times New Roman" w:cs="Times New Roman"/>
          <w:color w:val="993366"/>
          <w:sz w:val="13"/>
        </w:rPr>
        <w:t>SEQUENCE</w:t>
      </w:r>
      <w:r w:rsidR="00CE38A2" w:rsidRPr="00AF007B">
        <w:rPr>
          <w:rFonts w:ascii="Times New Roman" w:hAnsi="Times New Roman" w:cs="Times New Roman"/>
          <w:sz w:val="13"/>
        </w:rPr>
        <w:t xml:space="preserve"> (</w:t>
      </w:r>
      <w:r w:rsidR="00CE38A2" w:rsidRPr="00AF007B">
        <w:rPr>
          <w:rFonts w:ascii="Times New Roman" w:hAnsi="Times New Roman" w:cs="Times New Roman"/>
          <w:color w:val="993366"/>
          <w:sz w:val="13"/>
        </w:rPr>
        <w:t>SIZE</w:t>
      </w:r>
      <w:r w:rsidR="00CE38A2" w:rsidRPr="00AF007B">
        <w:rPr>
          <w:rFonts w:ascii="Times New Roman" w:hAnsi="Times New Roman" w:cs="Times New Roman"/>
          <w:sz w:val="13"/>
        </w:rPr>
        <w:t xml:space="preserve"> (1.. maxNrofRIM-RS-Sequence))</w:t>
      </w:r>
      <w:r w:rsidR="00CE38A2" w:rsidRPr="00AF007B">
        <w:rPr>
          <w:rFonts w:ascii="Times New Roman" w:hAnsi="Times New Roman" w:cs="Times New Roman"/>
          <w:color w:val="993366"/>
          <w:sz w:val="13"/>
        </w:rPr>
        <w:t xml:space="preserve"> OF</w:t>
      </w:r>
      <w:r w:rsidR="00CE38A2" w:rsidRPr="00AF007B">
        <w:rPr>
          <w:rFonts w:ascii="Times New Roman" w:hAnsi="Times New Roman" w:cs="Times New Roman"/>
          <w:sz w:val="13"/>
        </w:rPr>
        <w:t xml:space="preserve"> </w:t>
      </w:r>
      <w:r w:rsidR="00CE38A2" w:rsidRPr="00AF007B">
        <w:rPr>
          <w:rFonts w:ascii="Times New Roman" w:hAnsi="Times New Roman" w:cs="Times New Roman"/>
          <w:color w:val="993366"/>
          <w:sz w:val="13"/>
        </w:rPr>
        <w:t>INTEGER</w:t>
      </w:r>
      <w:r w:rsidR="00CE38A2" w:rsidRPr="00AF007B">
        <w:rPr>
          <w:rFonts w:ascii="Times New Roman" w:hAnsi="Times New Roman" w:cs="Times New Roman"/>
          <w:sz w:val="13"/>
        </w:rPr>
        <w:t xml:space="preserve">(0.. </w:t>
      </w:r>
      <w:r w:rsidR="00A6513D">
        <w:rPr>
          <w:rFonts w:ascii="Times New Roman" w:hAnsi="Times New Roman" w:cs="Times New Roman"/>
          <w:sz w:val="13"/>
        </w:rPr>
        <w:t>TBD</w:t>
      </w:r>
      <w:r w:rsidR="00CE38A2" w:rsidRPr="00AF007B">
        <w:rPr>
          <w:rFonts w:ascii="Times New Roman" w:hAnsi="Times New Roman" w:cs="Times New Roman"/>
          <w:sz w:val="13"/>
        </w:rPr>
        <w:t>)</w:t>
      </w:r>
      <w:r w:rsidRPr="00AF007B">
        <w:rPr>
          <w:rFonts w:ascii="Times New Roman" w:hAnsi="Times New Roman" w:cs="Times New Roman"/>
          <w:sz w:val="13"/>
        </w:rPr>
        <w:t>,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...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>}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TAG-</w:t>
      </w:r>
      <w:r w:rsidRPr="00AF007B">
        <w:rPr>
          <w:rFonts w:ascii="Times New Roman" w:hAnsi="Times New Roman" w:cs="Times New Roman"/>
          <w:caps/>
          <w:color w:val="808080"/>
          <w:sz w:val="13"/>
        </w:rPr>
        <w:t>RIM-RS-ResourceConfig-SEQUENCEPool</w:t>
      </w:r>
      <w:r w:rsidRPr="00AF007B">
        <w:rPr>
          <w:rFonts w:ascii="Times New Roman" w:hAnsi="Times New Roman" w:cs="Times New Roman"/>
          <w:color w:val="808080"/>
          <w:sz w:val="13"/>
        </w:rPr>
        <w:t>-STOP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ASN1STOP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Theme="minorEastAsia"/>
          <w:sz w:val="21"/>
          <w:lang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4B161B" w:rsidRPr="00AF007B" w:rsidTr="0008407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H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RIM-RS-</w:t>
            </w:r>
            <w:proofErr w:type="spellStart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ResourceConfig</w:t>
            </w:r>
            <w:proofErr w:type="spellEnd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-</w:t>
            </w:r>
            <w:proofErr w:type="spellStart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SequencePool</w:t>
            </w:r>
            <w:proofErr w:type="spellEnd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 xml:space="preserve"> field descriptions</w:t>
            </w:r>
          </w:p>
        </w:tc>
      </w:tr>
      <w:tr w:rsidR="004B161B" w:rsidRPr="00AF007B" w:rsidTr="0008407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922368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922368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maxCounterOf</w:t>
            </w:r>
            <w:proofErr w:type="spellEnd"/>
            <w:r w:rsidRPr="00922368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-RIM-RS-Periodicity</w:t>
            </w:r>
          </w:p>
          <w:p w:rsidR="004B161B" w:rsidRPr="00AF007B" w:rsidRDefault="00BB5BDC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>
              <w:rPr>
                <w:rFonts w:ascii="Times New Roman" w:eastAsia="宋体" w:hAnsi="Times New Roman"/>
                <w:sz w:val="15"/>
                <w:szCs w:val="22"/>
              </w:rPr>
              <w:t>T</w:t>
            </w:r>
            <w:r w:rsidR="00F20359">
              <w:rPr>
                <w:rFonts w:ascii="Times New Roman" w:eastAsia="宋体" w:hAnsi="Times New Roman"/>
                <w:sz w:val="15"/>
                <w:szCs w:val="22"/>
              </w:rPr>
              <w:t xml:space="preserve">he maximum number of </w:t>
            </w:r>
            <w:r w:rsidR="002C23F0">
              <w:rPr>
                <w:rFonts w:ascii="Times New Roman" w:eastAsia="宋体" w:hAnsi="Times New Roman"/>
                <w:sz w:val="15"/>
                <w:szCs w:val="22"/>
              </w:rPr>
              <w:t>counters</w:t>
            </w:r>
            <w:r w:rsidR="00F20359">
              <w:rPr>
                <w:rFonts w:ascii="Times New Roman" w:eastAsia="宋体" w:hAnsi="Times New Roman"/>
                <w:sz w:val="15"/>
                <w:szCs w:val="22"/>
              </w:rPr>
              <w:t xml:space="preserve"> in unit of </w:t>
            </w:r>
            <w:r w:rsidR="00F20359" w:rsidRPr="00F20359">
              <w:rPr>
                <w:rFonts w:ascii="Times New Roman" w:eastAsia="宋体" w:hAnsi="Times New Roman"/>
                <w:sz w:val="15"/>
                <w:szCs w:val="22"/>
              </w:rPr>
              <w:t>RIM-RS periodicity</w:t>
            </w:r>
            <w:r w:rsidR="00F20359">
              <w:rPr>
                <w:rFonts w:ascii="Times New Roman" w:eastAsia="宋体" w:hAnsi="Times New Roman"/>
                <w:sz w:val="15"/>
                <w:szCs w:val="22"/>
              </w:rPr>
              <w:t>, to be used to generate initial phase of sequence.</w:t>
            </w:r>
          </w:p>
        </w:tc>
      </w:tr>
      <w:tr w:rsidR="00DB7D11" w:rsidRPr="00AF007B" w:rsidTr="00B77B8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FB" w:rsidRPr="00AF007B" w:rsidRDefault="000667CE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0667CE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scrambleSequence</w:t>
            </w:r>
            <w:r w:rsidR="002C23F0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List</w:t>
            </w:r>
            <w:proofErr w:type="spellEnd"/>
          </w:p>
          <w:p w:rsidR="00DB7D11" w:rsidRPr="00922368" w:rsidRDefault="002C23F0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>
              <w:rPr>
                <w:rFonts w:ascii="Times New Roman" w:eastAsia="宋体" w:hAnsi="Times New Roman"/>
                <w:sz w:val="15"/>
                <w:szCs w:val="22"/>
              </w:rPr>
              <w:t>The list of s</w:t>
            </w:r>
            <w:r w:rsidR="000667CE">
              <w:rPr>
                <w:rFonts w:ascii="Times New Roman" w:eastAsia="宋体" w:hAnsi="Times New Roman"/>
                <w:sz w:val="15"/>
                <w:szCs w:val="22"/>
              </w:rPr>
              <w:t xml:space="preserve">crambler sequence, which is used to generate initial phase of sequence, is to be </w:t>
            </w:r>
            <w:r w:rsidR="009D21B1">
              <w:rPr>
                <w:rFonts w:ascii="Times New Roman" w:eastAsia="宋体" w:hAnsi="Times New Roman"/>
                <w:sz w:val="15"/>
                <w:szCs w:val="22"/>
              </w:rPr>
              <w:t xml:space="preserve">periodically </w:t>
            </w:r>
            <w:r w:rsidR="00E106F5">
              <w:rPr>
                <w:rFonts w:ascii="Times New Roman" w:eastAsia="宋体" w:hAnsi="Times New Roman"/>
                <w:sz w:val="15"/>
                <w:szCs w:val="22"/>
              </w:rPr>
              <w:t xml:space="preserve">updated </w:t>
            </w:r>
            <w:r w:rsidR="009D21B1">
              <w:rPr>
                <w:rFonts w:ascii="Times New Roman" w:eastAsia="宋体" w:hAnsi="Times New Roman"/>
                <w:sz w:val="15"/>
                <w:szCs w:val="22"/>
              </w:rPr>
              <w:t>by OAM.</w:t>
            </w:r>
            <w:r>
              <w:rPr>
                <w:rFonts w:ascii="Times New Roman" w:eastAsia="宋体" w:hAnsi="Times New Roman"/>
                <w:sz w:val="15"/>
                <w:szCs w:val="22"/>
              </w:rPr>
              <w:t xml:space="preserve"> </w:t>
            </w:r>
            <w:r w:rsidRPr="00AF007B">
              <w:rPr>
                <w:rFonts w:ascii="Times New Roman" w:eastAsia="宋体" w:hAnsi="Times New Roman"/>
                <w:sz w:val="15"/>
                <w:szCs w:val="22"/>
              </w:rPr>
              <w:t>The size of</w:t>
            </w:r>
            <w:r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 xml:space="preserve"> </w:t>
            </w:r>
            <w:proofErr w:type="spellStart"/>
            <w:r w:rsidRPr="004018DB">
              <w:rPr>
                <w:rFonts w:ascii="Times New Roman" w:hAnsi="Times New Roman"/>
                <w:i/>
                <w:sz w:val="13"/>
              </w:rPr>
              <w:t>scrambleSequenceList</w:t>
            </w:r>
            <w:proofErr w:type="spellEnd"/>
            <w:r w:rsidRPr="00AF007B">
              <w:rPr>
                <w:rFonts w:ascii="Times New Roman" w:eastAsia="宋体" w:hAnsi="Times New Roman"/>
                <w:sz w:val="15"/>
                <w:szCs w:val="22"/>
              </w:rPr>
              <w:t xml:space="preserve"> is denoted as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15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5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sz w:val="15"/>
                    </w:rPr>
                    <m:t>seq</m:t>
                  </m:r>
                </m:sub>
              </m:sSub>
            </m:oMath>
            <w:r w:rsidRPr="00AF007B">
              <w:rPr>
                <w:rFonts w:ascii="Times New Roman" w:eastAsia="宋体" w:hAnsi="Times New Roman"/>
                <w:sz w:val="15"/>
                <w:szCs w:val="22"/>
              </w:rPr>
              <w:t>.</w:t>
            </w:r>
          </w:p>
        </w:tc>
      </w:tr>
    </w:tbl>
    <w:p w:rsidR="004B161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A735F1" w:rsidRPr="00AF007B" w:rsidTr="000D255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5F1" w:rsidRPr="00AF007B" w:rsidRDefault="00A735F1" w:rsidP="004036F6">
            <w:pPr>
              <w:pStyle w:val="TAH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lastRenderedPageBreak/>
              <w:t>Multiplicity and type constraint definitions</w:t>
            </w:r>
          </w:p>
        </w:tc>
      </w:tr>
      <w:tr w:rsidR="00A735F1" w:rsidRPr="00AF007B" w:rsidTr="000D255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5F1" w:rsidRPr="00AF007B" w:rsidRDefault="00A735F1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maxNrofRIM</w:t>
            </w:r>
            <w:proofErr w:type="spellEnd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-RS-Sequence</w:t>
            </w:r>
          </w:p>
          <w:p w:rsidR="00A735F1" w:rsidRPr="00AF007B" w:rsidRDefault="00A735F1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TBD. </w:t>
            </w:r>
            <w:bookmarkStart w:id="20" w:name="_Hlk534622835"/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The maximum number of RIM-RS sequence that one </w:t>
            </w:r>
            <w:proofErr w:type="spellStart"/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gNB</w:t>
            </w:r>
            <w:proofErr w:type="spellEnd"/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 needs to detect in one TDD DL/UL pattern</w:t>
            </w:r>
            <w:bookmarkEnd w:id="20"/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.</w:t>
            </w:r>
          </w:p>
        </w:tc>
      </w:tr>
    </w:tbl>
    <w:p w:rsidR="00A735F1" w:rsidRPr="00AF007B" w:rsidRDefault="00A735F1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p w:rsidR="004B161B" w:rsidRPr="00AF007B" w:rsidRDefault="004B161B" w:rsidP="004036F6">
      <w:pPr>
        <w:pStyle w:val="2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sz w:val="21"/>
        </w:rPr>
        <w:t>Mapping rule between transmission resources index and Set ID</w:t>
      </w:r>
    </w:p>
    <w:p w:rsidR="004B161B" w:rsidRPr="008A5991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eastAsia="zh-CN"/>
        </w:rPr>
        <w:t xml:space="preserve">As discussed in Section 2, it is recommended to </w:t>
      </w:r>
      <w:r w:rsidRPr="00AF007B">
        <w:rPr>
          <w:rFonts w:eastAsia="宋体"/>
          <w:sz w:val="21"/>
        </w:rPr>
        <w:t xml:space="preserve">specify the mapping rule between the transmission resources index and Set ID for each </w:t>
      </w:r>
      <w:r w:rsidRPr="00AF007B">
        <w:rPr>
          <w:i/>
          <w:sz w:val="21"/>
        </w:rPr>
        <w:t>RIM-RS configuration</w:t>
      </w:r>
      <w:r w:rsidRPr="00AF007B">
        <w:rPr>
          <w:rFonts w:eastAsia="宋体"/>
          <w:sz w:val="21"/>
        </w:rPr>
        <w:t>.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</w:rPr>
      </w:pPr>
      <w:r w:rsidRPr="00AF007B">
        <w:rPr>
          <w:rFonts w:eastAsia="宋体"/>
          <w:sz w:val="21"/>
        </w:rPr>
        <w:t xml:space="preserve">As a transmitter, a </w:t>
      </w:r>
      <w:proofErr w:type="spellStart"/>
      <w:r w:rsidRPr="00AF007B">
        <w:rPr>
          <w:rFonts w:eastAsia="宋体"/>
          <w:sz w:val="21"/>
        </w:rPr>
        <w:t>gNB</w:t>
      </w:r>
      <w:proofErr w:type="spellEnd"/>
      <w:r w:rsidRPr="00AF007B">
        <w:rPr>
          <w:rFonts w:eastAsia="宋体"/>
          <w:sz w:val="21"/>
        </w:rPr>
        <w:t xml:space="preserve"> can first decompose the configured Set ID into resources indexes span in &lt;time, frequency, sequence&gt; dimension, and then </w:t>
      </w:r>
      <w:r w:rsidRPr="00AF007B">
        <w:rPr>
          <w:sz w:val="21"/>
        </w:rPr>
        <w:t xml:space="preserve">uniquely index the required transmission resource in time-domain resource pool, frequency-domain resource pool, and sequence pool corresponding to certain </w:t>
      </w:r>
      <w:r w:rsidRPr="00AF007B">
        <w:rPr>
          <w:i/>
          <w:sz w:val="21"/>
        </w:rPr>
        <w:t>RIM-RS configuration</w:t>
      </w:r>
      <w:r w:rsidRPr="00AF007B">
        <w:rPr>
          <w:sz w:val="21"/>
        </w:rPr>
        <w:t>.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</w:rPr>
      </w:pPr>
      <w:r w:rsidRPr="00AF007B">
        <w:rPr>
          <w:rFonts w:eastAsia="宋体"/>
          <w:sz w:val="21"/>
        </w:rPr>
        <w:t xml:space="preserve">As a receiver, a </w:t>
      </w:r>
      <w:proofErr w:type="spellStart"/>
      <w:r w:rsidRPr="00AF007B">
        <w:rPr>
          <w:rFonts w:eastAsia="宋体"/>
          <w:sz w:val="21"/>
        </w:rPr>
        <w:t>gNB</w:t>
      </w:r>
      <w:proofErr w:type="spellEnd"/>
      <w:r w:rsidRPr="00AF007B">
        <w:rPr>
          <w:rFonts w:eastAsia="宋体"/>
          <w:sz w:val="21"/>
        </w:rPr>
        <w:t xml:space="preserve"> can also derive </w:t>
      </w:r>
      <w:r w:rsidRPr="00AF007B">
        <w:rPr>
          <w:i/>
          <w:sz w:val="21"/>
        </w:rPr>
        <w:t>RIM-RS configuration</w:t>
      </w:r>
      <w:r w:rsidRPr="00AF007B">
        <w:rPr>
          <w:rFonts w:eastAsia="宋体"/>
          <w:sz w:val="21"/>
        </w:rPr>
        <w:t xml:space="preserve"> as well as Set ID based on received RIM-RS resources by assuming certain </w:t>
      </w:r>
      <w:r w:rsidRPr="00AF007B">
        <w:rPr>
          <w:i/>
          <w:sz w:val="21"/>
        </w:rPr>
        <w:t>RIM-RS configuration</w:t>
      </w:r>
      <w:r w:rsidRPr="00AF007B">
        <w:rPr>
          <w:rFonts w:eastAsia="宋体"/>
          <w:sz w:val="21"/>
        </w:rPr>
        <w:t xml:space="preserve"> is transmitted by certain Set ID, whose transmission resources can be derived.</w:t>
      </w:r>
    </w:p>
    <w:p w:rsidR="004B161B" w:rsidRPr="00AF007B" w:rsidRDefault="004B161B" w:rsidP="004B161B">
      <w:pPr>
        <w:pStyle w:val="3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sz w:val="21"/>
        </w:rPr>
        <w:t xml:space="preserve">Relationship between Set ID and </w:t>
      </w:r>
      <w:r w:rsidRPr="00AF007B">
        <w:rPr>
          <w:rFonts w:ascii="Times New Roman" w:eastAsia="宋体" w:hAnsi="Times New Roman"/>
          <w:sz w:val="21"/>
        </w:rPr>
        <w:t>resources indexes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  <w:r w:rsidRPr="00AF007B">
        <w:rPr>
          <w:sz w:val="21"/>
        </w:rPr>
        <w:t>Set ID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SetID</m:t>
            </m:r>
          </m:sub>
        </m:sSub>
      </m:oMath>
      <w:r w:rsidRPr="00AF007B">
        <w:rPr>
          <w:sz w:val="21"/>
        </w:rPr>
        <w:t>) can be one-to-one mapped to time-domain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time</m:t>
            </m:r>
          </m:sub>
        </m:sSub>
      </m:oMath>
      <w:r w:rsidRPr="00AF007B">
        <w:rPr>
          <w:sz w:val="21"/>
        </w:rPr>
        <w:t>), frequency-domain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freq</m:t>
            </m:r>
          </m:sub>
        </m:sSub>
      </m:oMath>
      <w:r w:rsidRPr="00AF007B">
        <w:rPr>
          <w:sz w:val="21"/>
        </w:rPr>
        <w:t>), and sequence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seq</m:t>
            </m:r>
          </m:sub>
        </m:sSub>
      </m:oMath>
      <w:r w:rsidRPr="00AF007B">
        <w:rPr>
          <w:sz w:val="21"/>
        </w:rPr>
        <w:t xml:space="preserve">) </w:t>
      </w:r>
      <w:r w:rsidR="004856E9">
        <w:rPr>
          <w:sz w:val="21"/>
        </w:rPr>
        <w:t xml:space="preserve">in order of </w:t>
      </w:r>
      <w:r w:rsidRPr="00AF007B">
        <w:rPr>
          <w:rFonts w:eastAsia="宋体"/>
          <w:sz w:val="21"/>
          <w:lang w:eastAsia="zh-CN"/>
        </w:rPr>
        <w:t xml:space="preserve">sequence first, then time, </w:t>
      </w:r>
      <w:r w:rsidR="00FB5D28">
        <w:rPr>
          <w:rFonts w:eastAsia="宋体"/>
          <w:sz w:val="21"/>
          <w:lang w:eastAsia="zh-CN"/>
        </w:rPr>
        <w:t xml:space="preserve">and </w:t>
      </w:r>
      <w:r w:rsidRPr="00AF007B">
        <w:rPr>
          <w:rFonts w:eastAsia="宋体"/>
          <w:sz w:val="21"/>
          <w:lang w:eastAsia="zh-CN"/>
        </w:rPr>
        <w:t>then frequency</w:t>
      </w:r>
      <w:r w:rsidR="00FB5D28">
        <w:rPr>
          <w:rFonts w:eastAsia="宋体"/>
          <w:sz w:val="21"/>
          <w:lang w:eastAsia="zh-CN"/>
        </w:rPr>
        <w:t xml:space="preserve">, </w:t>
      </w:r>
      <w:r w:rsidR="00F52A58" w:rsidRPr="00AF007B">
        <w:rPr>
          <w:sz w:val="21"/>
        </w:rPr>
        <w:t>as following,</w:t>
      </w:r>
    </w:p>
    <w:p w:rsidR="004B161B" w:rsidRPr="00AF007B" w:rsidRDefault="004C4453" w:rsidP="004B161B">
      <w:pPr>
        <w:jc w:val="center"/>
        <w:rPr>
          <w:rFonts w:ascii="Times New Roman" w:eastAsia="宋体" w:hAnsi="Times New Roman" w:cs="Times New Roman"/>
          <w:sz w:val="21"/>
        </w:rPr>
      </w:pPr>
      <m:oMath>
        <m:sSub>
          <m:sSubPr>
            <m:ctrlPr>
              <w:rPr>
                <w:rFonts w:ascii="Cambria Math" w:hAnsi="Cambria Math" w:cs="Times New Roman"/>
                <w:sz w:val="21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Times New Roman"/>
                <w:sz w:val="21"/>
              </w:rPr>
              <m:t>n</m:t>
            </m:r>
          </m:e>
          <m:sub>
            <m:r>
              <w:rPr>
                <w:rFonts w:ascii="Cambria Math" w:hAnsi="Cambria Math" w:cs="Times New Roman"/>
                <w:sz w:val="21"/>
              </w:rPr>
              <m:t>seq</m:t>
            </m:r>
          </m:sub>
        </m:sSub>
        <m:r>
          <w:rPr>
            <w:rFonts w:ascii="Cambria Math" w:eastAsia="宋体" w:hAnsi="Cambria Math" w:cs="Times New Roman"/>
            <w:sz w:val="21"/>
          </w:rPr>
          <m:t>=mod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sz w:val="21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1"/>
                    <w:szCs w:val="20"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1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1"/>
                  </w:rPr>
                  <m:t>SetID</m:t>
                </m:r>
              </m:sub>
            </m:sSub>
            <m:r>
              <w:rPr>
                <w:rFonts w:ascii="Cambria Math" w:eastAsia="宋体" w:hAnsi="Cambria Math" w:cs="Times New Roman"/>
                <w:sz w:val="21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1"/>
                  </w:rPr>
                  <m:t>N</m:t>
                </m:r>
              </m:e>
              <m:sub>
                <m:r>
                  <w:rPr>
                    <w:rFonts w:ascii="Cambria Math" w:eastAsia="宋体" w:hAnsi="Cambria Math" w:cs="Times New Roman"/>
                    <w:sz w:val="21"/>
                  </w:rPr>
                  <m:t>seq</m:t>
                </m:r>
              </m:sub>
            </m:sSub>
          </m:e>
        </m:d>
      </m:oMath>
      <w:r w:rsidR="004B161B" w:rsidRPr="00AF007B">
        <w:rPr>
          <w:rFonts w:ascii="Times New Roman" w:eastAsia="宋体" w:hAnsi="Times New Roman" w:cs="Times New Roman"/>
          <w:sz w:val="21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1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Times New Roman"/>
                <w:sz w:val="21"/>
              </w:rPr>
              <m:t>n</m:t>
            </m:r>
          </m:e>
          <m:sub>
            <m:r>
              <w:rPr>
                <w:rFonts w:ascii="Cambria Math" w:hAnsi="Cambria Math" w:cs="Times New Roman"/>
                <w:sz w:val="21"/>
              </w:rPr>
              <m:t>time</m:t>
            </m:r>
          </m:sub>
        </m:sSub>
        <m:r>
          <w:rPr>
            <w:rFonts w:ascii="Cambria Math" w:eastAsia="宋体" w:hAnsi="Cambria Math" w:cs="Times New Roman"/>
            <w:sz w:val="21"/>
          </w:rPr>
          <m:t>=mod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sz w:val="21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eastAsia="宋体" w:hAnsi="Cambria Math" w:cs="Times New Roman"/>
                    <w:i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1"/>
                            <w:szCs w:val="20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1"/>
                          </w:rPr>
                          <m:t>SetID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seq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eastAsia="宋体" w:hAnsi="Cambria Math" w:cs="Times New Roman"/>
                <w:sz w:val="21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1"/>
                  </w:rPr>
                  <m:t>N</m:t>
                </m:r>
              </m:e>
              <m:sub>
                <m:r>
                  <w:rPr>
                    <w:rFonts w:ascii="Cambria Math" w:eastAsia="宋体" w:hAnsi="Cambria Math" w:cs="Times New Roman"/>
                    <w:sz w:val="21"/>
                  </w:rPr>
                  <m:t>time</m:t>
                </m:r>
              </m:sub>
            </m:sSub>
          </m:e>
        </m:d>
      </m:oMath>
      <w:r w:rsidR="004B161B" w:rsidRPr="00AF007B">
        <w:rPr>
          <w:rFonts w:ascii="Times New Roman" w:eastAsia="宋体" w:hAnsi="Times New Roman" w:cs="Times New Roman"/>
          <w:sz w:val="21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1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Times New Roman"/>
                <w:sz w:val="21"/>
              </w:rPr>
              <m:t>n</m:t>
            </m:r>
          </m:e>
          <m:sub>
            <m:r>
              <w:rPr>
                <w:rFonts w:ascii="Cambria Math" w:hAnsi="Cambria Math" w:cs="Times New Roman"/>
                <w:sz w:val="21"/>
              </w:rPr>
              <m:t>freq</m:t>
            </m:r>
          </m:sub>
        </m:sSub>
        <m:r>
          <w:rPr>
            <w:rFonts w:ascii="Cambria Math" w:eastAsia="宋体" w:hAnsi="Cambria Math" w:cs="Times New Roman"/>
            <w:sz w:val="21"/>
          </w:rPr>
          <m:t>=mod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sz w:val="21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eastAsia="宋体" w:hAnsi="Cambria Math" w:cs="Times New Roman"/>
                    <w:i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1"/>
                            <w:szCs w:val="20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1"/>
                          </w:rPr>
                          <m:t>SetID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time</m:t>
                        </m:r>
                      </m:sub>
                    </m:sSub>
                    <m:r>
                      <w:rPr>
                        <w:rFonts w:ascii="Cambria Math" w:eastAsia="宋体" w:hAnsi="Cambria Math" w:cs="Times New Roman"/>
                        <w:sz w:val="21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seq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eastAsia="宋体" w:hAnsi="Cambria Math" w:cs="Times New Roman"/>
                <w:sz w:val="21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1"/>
                  </w:rPr>
                  <m:t>N</m:t>
                </m:r>
              </m:e>
              <m:sub>
                <m:r>
                  <w:rPr>
                    <w:rFonts w:ascii="Cambria Math" w:eastAsia="宋体" w:hAnsi="Cambria Math" w:cs="Times New Roman"/>
                    <w:sz w:val="21"/>
                  </w:rPr>
                  <m:t>freq</m:t>
                </m:r>
              </m:sub>
            </m:sSub>
          </m:e>
        </m:d>
      </m:oMath>
      <w:r w:rsidR="004B161B" w:rsidRPr="00AF007B">
        <w:rPr>
          <w:rFonts w:ascii="Times New Roman" w:eastAsia="宋体" w:hAnsi="Times New Roman" w:cs="Times New Roman"/>
          <w:sz w:val="21"/>
        </w:rPr>
        <w:t xml:space="preserve"> </w:t>
      </w:r>
    </w:p>
    <w:p w:rsidR="004B161B" w:rsidRPr="00AF007B" w:rsidRDefault="004B161B" w:rsidP="00062315">
      <w:pPr>
        <w:jc w:val="left"/>
        <w:rPr>
          <w:rFonts w:ascii="Times New Roman" w:eastAsia="宋体" w:hAnsi="Times New Roman" w:cs="Times New Roman"/>
          <w:sz w:val="21"/>
          <w:lang w:val="en-GB"/>
        </w:rPr>
      </w:pPr>
    </w:p>
    <w:p w:rsidR="004B161B" w:rsidRPr="0008407D" w:rsidRDefault="004B161B" w:rsidP="004036F6">
      <w:pPr>
        <w:pStyle w:val="15"/>
        <w:spacing w:before="120" w:after="120"/>
        <w:ind w:leftChars="0" w:left="0"/>
        <w:rPr>
          <w:rFonts w:eastAsiaTheme="minorEastAsia"/>
          <w:sz w:val="21"/>
          <w:szCs w:val="22"/>
          <w:lang w:eastAsia="zh-CN"/>
        </w:rPr>
      </w:pPr>
      <w:r w:rsidRPr="00AF007B">
        <w:rPr>
          <w:rFonts w:eastAsia="宋体"/>
          <w:sz w:val="21"/>
          <w:lang w:val="en-US" w:eastAsia="zh-CN"/>
        </w:rPr>
        <w:t xml:space="preserve">Where, </w:t>
      </w:r>
      <m:oMath>
        <m:sSub>
          <m:sSubPr>
            <m:ctrlPr>
              <w:rPr>
                <w:rFonts w:ascii="Cambria Math" w:eastAsia="宋体" w:hAnsi="Cambria Math"/>
                <w:sz w:val="21"/>
              </w:rPr>
            </m:ctrlPr>
          </m:sSubPr>
          <m:e>
            <m:r>
              <w:rPr>
                <w:rFonts w:ascii="Cambria Math" w:eastAsia="宋体" w:hAnsi="Cambria Math"/>
                <w:sz w:val="21"/>
              </w:rPr>
              <m:t>N</m:t>
            </m:r>
          </m:e>
          <m:sub>
            <m:r>
              <w:rPr>
                <w:rFonts w:ascii="Cambria Math" w:eastAsia="宋体" w:hAnsi="Cambria Math"/>
                <w:sz w:val="21"/>
              </w:rPr>
              <m:t>time</m:t>
            </m:r>
          </m:sub>
        </m:sSub>
      </m:oMath>
      <w:r w:rsidRPr="00AF007B">
        <w:rPr>
          <w:rFonts w:eastAsia="宋体"/>
          <w:sz w:val="21"/>
          <w:lang w:eastAsia="zh-CN"/>
        </w:rPr>
        <w:t xml:space="preserve"> is the </w:t>
      </w:r>
      <w:r w:rsidRPr="00AF007B">
        <w:rPr>
          <w:rFonts w:eastAsia="MS Mincho"/>
          <w:sz w:val="21"/>
          <w:szCs w:val="22"/>
        </w:rPr>
        <w:t xml:space="preserve">size of time-domain resource pool (as indicated by parameter </w:t>
      </w:r>
      <w:proofErr w:type="spellStart"/>
      <w:r w:rsidRPr="00AF007B">
        <w:rPr>
          <w:rFonts w:eastAsia="MS Mincho"/>
          <w:i/>
          <w:sz w:val="21"/>
          <w:szCs w:val="22"/>
        </w:rPr>
        <w:t>sizeOfTimeResourcePool</w:t>
      </w:r>
      <w:proofErr w:type="spellEnd"/>
      <w:r w:rsidRPr="00AF007B">
        <w:rPr>
          <w:rFonts w:eastAsia="MS Mincho"/>
          <w:sz w:val="21"/>
          <w:szCs w:val="22"/>
        </w:rPr>
        <w:t xml:space="preserve">), </w:t>
      </w:r>
      <m:oMath>
        <m:sSub>
          <m:sSubPr>
            <m:ctrlPr>
              <w:rPr>
                <w:rFonts w:ascii="Cambria Math" w:eastAsia="宋体" w:hAnsi="Cambria Math"/>
                <w:sz w:val="21"/>
              </w:rPr>
            </m:ctrlPr>
          </m:sSubPr>
          <m:e>
            <m:r>
              <w:rPr>
                <w:rFonts w:ascii="Cambria Math" w:eastAsia="宋体" w:hAnsi="Cambria Math"/>
                <w:sz w:val="21"/>
              </w:rPr>
              <m:t>N</m:t>
            </m:r>
          </m:e>
          <m:sub>
            <m:r>
              <w:rPr>
                <w:rFonts w:ascii="Cambria Math" w:eastAsia="宋体" w:hAnsi="Cambria Math"/>
                <w:sz w:val="21"/>
              </w:rPr>
              <m:t>seq</m:t>
            </m:r>
          </m:sub>
        </m:sSub>
      </m:oMath>
      <w:r w:rsidRPr="00AF007B">
        <w:rPr>
          <w:rFonts w:eastAsia="宋体"/>
          <w:sz w:val="21"/>
          <w:lang w:eastAsia="zh-CN"/>
        </w:rPr>
        <w:t xml:space="preserve"> is </w:t>
      </w:r>
      <w:r w:rsidR="00E43585" w:rsidRPr="00E43585">
        <w:rPr>
          <w:rFonts w:eastAsia="宋体"/>
          <w:sz w:val="21"/>
          <w:lang w:eastAsia="zh-CN"/>
        </w:rPr>
        <w:t xml:space="preserve">the size of the list of </w:t>
      </w:r>
      <w:proofErr w:type="spellStart"/>
      <w:r w:rsidR="00E43585" w:rsidRPr="00CD49A2">
        <w:rPr>
          <w:rFonts w:eastAsia="宋体"/>
          <w:i/>
          <w:sz w:val="21"/>
          <w:lang w:val="en-US" w:eastAsia="zh-CN"/>
        </w:rPr>
        <w:t>scrambleSequenceList</w:t>
      </w:r>
      <w:proofErr w:type="spellEnd"/>
      <w:r w:rsidRPr="00AF007B">
        <w:rPr>
          <w:rFonts w:eastAsia="MS Mincho"/>
          <w:sz w:val="21"/>
          <w:szCs w:val="22"/>
        </w:rPr>
        <w:t xml:space="preserve"> and</w:t>
      </w:r>
      <m:oMath>
        <m:r>
          <m:rPr>
            <m:sty m:val="p"/>
          </m:rPr>
          <w:rPr>
            <w:rFonts w:ascii="Cambria Math" w:eastAsia="宋体" w:hAnsi="Cambria Math"/>
            <w:sz w:val="21"/>
          </w:rPr>
          <m:t xml:space="preserve"> </m:t>
        </m:r>
        <m:sSub>
          <m:sSubPr>
            <m:ctrlPr>
              <w:rPr>
                <w:rFonts w:ascii="Cambria Math" w:eastAsia="宋体" w:hAnsi="Cambria Math"/>
                <w:sz w:val="21"/>
              </w:rPr>
            </m:ctrlPr>
          </m:sSubPr>
          <m:e>
            <m:r>
              <w:rPr>
                <w:rFonts w:ascii="Cambria Math" w:eastAsia="宋体" w:hAnsi="Cambria Math"/>
                <w:sz w:val="21"/>
              </w:rPr>
              <m:t>N</m:t>
            </m:r>
          </m:e>
          <m:sub>
            <m:r>
              <w:rPr>
                <w:rFonts w:ascii="Cambria Math" w:eastAsia="宋体" w:hAnsi="Cambria Math"/>
                <w:sz w:val="21"/>
              </w:rPr>
              <m:t>freq</m:t>
            </m:r>
          </m:sub>
        </m:sSub>
      </m:oMath>
      <w:r w:rsidRPr="00AF007B">
        <w:rPr>
          <w:rFonts w:eastAsia="MS Mincho"/>
          <w:sz w:val="21"/>
        </w:rPr>
        <w:t xml:space="preserve"> is the number of frequency resources (as configured by </w:t>
      </w:r>
      <w:proofErr w:type="spellStart"/>
      <w:r w:rsidRPr="00062315">
        <w:rPr>
          <w:rFonts w:eastAsia="MS Mincho"/>
          <w:i/>
          <w:sz w:val="21"/>
        </w:rPr>
        <w:t>maxNrofRIM</w:t>
      </w:r>
      <w:proofErr w:type="spellEnd"/>
      <w:r w:rsidRPr="00062315">
        <w:rPr>
          <w:rFonts w:eastAsia="MS Mincho"/>
          <w:i/>
          <w:sz w:val="21"/>
        </w:rPr>
        <w:t>-RS-</w:t>
      </w:r>
      <w:proofErr w:type="spellStart"/>
      <w:r w:rsidRPr="00062315">
        <w:rPr>
          <w:rFonts w:eastAsia="MS Mincho"/>
          <w:i/>
          <w:sz w:val="21"/>
        </w:rPr>
        <w:t>InFreqency</w:t>
      </w:r>
      <w:proofErr w:type="spellEnd"/>
      <w:r w:rsidRPr="00AF007B">
        <w:rPr>
          <w:rFonts w:eastAsia="MS Mincho"/>
          <w:i/>
          <w:sz w:val="21"/>
        </w:rPr>
        <w:t xml:space="preserve"> </w:t>
      </w:r>
      <w:r w:rsidRPr="00062315">
        <w:rPr>
          <w:rFonts w:eastAsia="MS Mincho"/>
          <w:sz w:val="21"/>
        </w:rPr>
        <w:t xml:space="preserve">in </w:t>
      </w:r>
      <w:proofErr w:type="spellStart"/>
      <w:proofErr w:type="gramStart"/>
      <w:r w:rsidRPr="00062315">
        <w:rPr>
          <w:rFonts w:eastAsia="MS Mincho"/>
          <w:i/>
          <w:sz w:val="21"/>
        </w:rPr>
        <w:t>offsetListToCommonReferencePoint</w:t>
      </w:r>
      <w:proofErr w:type="spellEnd"/>
      <w:r w:rsidRPr="00AF007B">
        <w:rPr>
          <w:rFonts w:eastAsia="MS Mincho"/>
          <w:sz w:val="21"/>
        </w:rPr>
        <w:t xml:space="preserve"> )</w:t>
      </w:r>
      <w:proofErr w:type="gramEnd"/>
      <w:r w:rsidR="00062315">
        <w:rPr>
          <w:rFonts w:eastAsia="MS Mincho"/>
          <w:sz w:val="21"/>
        </w:rPr>
        <w:t>.</w:t>
      </w:r>
      <w:r w:rsidR="006066D0">
        <w:rPr>
          <w:rFonts w:eastAsia="MS Mincho"/>
          <w:sz w:val="21"/>
        </w:rPr>
        <w:t xml:space="preserve"> Note that,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seq</m:t>
            </m:r>
          </m:sub>
        </m:sSub>
      </m:oMath>
      <w:r w:rsidR="004C0A65">
        <w:rPr>
          <w:rFonts w:eastAsiaTheme="minorEastAsia" w:hint="eastAsia"/>
          <w:sz w:val="21"/>
          <w:lang w:eastAsia="zh-CN"/>
        </w:rPr>
        <w:t xml:space="preserve"> </w:t>
      </w:r>
      <w:r w:rsidR="004C0A65">
        <w:rPr>
          <w:rFonts w:eastAsiaTheme="minorEastAsia"/>
          <w:sz w:val="21"/>
          <w:lang w:eastAsia="zh-CN"/>
        </w:rPr>
        <w:t xml:space="preserve">seems useless to generate the initial phase of </w:t>
      </w:r>
      <w:r w:rsidR="006147A9">
        <w:rPr>
          <w:rFonts w:eastAsiaTheme="minorEastAsia"/>
          <w:sz w:val="21"/>
          <w:lang w:eastAsia="zh-CN"/>
        </w:rPr>
        <w:t xml:space="preserve">RIM-RS </w:t>
      </w:r>
      <w:r w:rsidR="004C0A65">
        <w:rPr>
          <w:rFonts w:eastAsiaTheme="minorEastAsia"/>
          <w:sz w:val="21"/>
          <w:lang w:eastAsia="zh-CN"/>
        </w:rPr>
        <w:t>sequence.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  <w:bookmarkStart w:id="21" w:name="_Hlk534909250"/>
      <w:r w:rsidRPr="00062315">
        <w:rPr>
          <w:rFonts w:eastAsia="宋体"/>
          <w:b/>
          <w:i/>
          <w:sz w:val="21"/>
          <w:u w:val="single"/>
          <w:lang w:eastAsia="zh-CN"/>
        </w:rPr>
        <w:t>Proposal</w:t>
      </w:r>
      <w:r w:rsidRPr="00AF007B">
        <w:rPr>
          <w:b/>
          <w:i/>
          <w:sz w:val="21"/>
          <w:u w:val="single"/>
        </w:rPr>
        <w:t xml:space="preserve"> 8:</w:t>
      </w:r>
      <w:r w:rsidRPr="00AF007B">
        <w:rPr>
          <w:sz w:val="21"/>
        </w:rPr>
        <w:t xml:space="preserve"> Set ID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SetID</m:t>
            </m:r>
          </m:sub>
        </m:sSub>
      </m:oMath>
      <w:r w:rsidRPr="00AF007B">
        <w:rPr>
          <w:sz w:val="21"/>
        </w:rPr>
        <w:t>) can be one-to-one mapped to time-domain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time</m:t>
            </m:r>
          </m:sub>
        </m:sSub>
      </m:oMath>
      <w:r w:rsidRPr="00AF007B">
        <w:rPr>
          <w:sz w:val="21"/>
        </w:rPr>
        <w:t>), frequency-domain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freq</m:t>
            </m:r>
          </m:sub>
        </m:sSub>
      </m:oMath>
      <w:r w:rsidRPr="00AF007B">
        <w:rPr>
          <w:sz w:val="21"/>
        </w:rPr>
        <w:t>), and sequence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seq</m:t>
            </m:r>
          </m:sub>
        </m:sSub>
      </m:oMath>
      <w:r w:rsidRPr="00AF007B">
        <w:rPr>
          <w:sz w:val="21"/>
        </w:rPr>
        <w:t xml:space="preserve">) </w:t>
      </w:r>
      <w:r w:rsidR="00E7136D">
        <w:rPr>
          <w:sz w:val="21"/>
        </w:rPr>
        <w:t xml:space="preserve">in order of </w:t>
      </w:r>
      <w:r w:rsidR="00E7136D" w:rsidRPr="00AF007B">
        <w:rPr>
          <w:rFonts w:eastAsia="宋体"/>
          <w:sz w:val="21"/>
          <w:lang w:eastAsia="zh-CN"/>
        </w:rPr>
        <w:t xml:space="preserve">sequence first, then time, </w:t>
      </w:r>
      <w:r w:rsidR="00E7136D">
        <w:rPr>
          <w:rFonts w:eastAsia="宋体"/>
          <w:sz w:val="21"/>
          <w:lang w:eastAsia="zh-CN"/>
        </w:rPr>
        <w:t xml:space="preserve">and </w:t>
      </w:r>
      <w:r w:rsidR="00E7136D" w:rsidRPr="00AF007B">
        <w:rPr>
          <w:rFonts w:eastAsia="宋体"/>
          <w:sz w:val="21"/>
          <w:lang w:eastAsia="zh-CN"/>
        </w:rPr>
        <w:t>then frequency</w:t>
      </w:r>
      <w:r w:rsidR="00E7136D">
        <w:rPr>
          <w:rFonts w:eastAsia="宋体"/>
          <w:sz w:val="21"/>
          <w:lang w:eastAsia="zh-CN"/>
        </w:rPr>
        <w:t xml:space="preserve">, </w:t>
      </w:r>
      <w:r w:rsidRPr="00AF007B">
        <w:rPr>
          <w:sz w:val="21"/>
        </w:rPr>
        <w:t>as following,</w:t>
      </w:r>
    </w:p>
    <w:p w:rsidR="004B161B" w:rsidRPr="00AF007B" w:rsidRDefault="004C4453" w:rsidP="004B161B">
      <w:pPr>
        <w:jc w:val="center"/>
        <w:rPr>
          <w:rFonts w:ascii="Times New Roman" w:eastAsia="宋体" w:hAnsi="Times New Roman" w:cs="Times New Roman"/>
          <w:sz w:val="21"/>
        </w:rPr>
      </w:pPr>
      <m:oMath>
        <m:sSub>
          <m:sSubPr>
            <m:ctrlPr>
              <w:rPr>
                <w:rFonts w:ascii="Cambria Math" w:hAnsi="Cambria Math" w:cs="Times New Roman"/>
                <w:sz w:val="21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Times New Roman"/>
                <w:sz w:val="21"/>
              </w:rPr>
              <m:t>n</m:t>
            </m:r>
          </m:e>
          <m:sub>
            <m:r>
              <w:rPr>
                <w:rFonts w:ascii="Cambria Math" w:hAnsi="Cambria Math" w:cs="Times New Roman"/>
                <w:sz w:val="21"/>
              </w:rPr>
              <m:t>seq</m:t>
            </m:r>
          </m:sub>
        </m:sSub>
        <m:r>
          <w:rPr>
            <w:rFonts w:ascii="Cambria Math" w:eastAsia="宋体" w:hAnsi="Cambria Math" w:cs="Times New Roman"/>
            <w:sz w:val="21"/>
          </w:rPr>
          <m:t>=mod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sz w:val="21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1"/>
                    <w:szCs w:val="20"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1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1"/>
                  </w:rPr>
                  <m:t>SetID</m:t>
                </m:r>
              </m:sub>
            </m:sSub>
            <m:r>
              <w:rPr>
                <w:rFonts w:ascii="Cambria Math" w:eastAsia="宋体" w:hAnsi="Cambria Math" w:cs="Times New Roman"/>
                <w:sz w:val="21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1"/>
                  </w:rPr>
                  <m:t>N</m:t>
                </m:r>
              </m:e>
              <m:sub>
                <m:r>
                  <w:rPr>
                    <w:rFonts w:ascii="Cambria Math" w:eastAsia="宋体" w:hAnsi="Cambria Math" w:cs="Times New Roman"/>
                    <w:sz w:val="21"/>
                  </w:rPr>
                  <m:t>seq</m:t>
                </m:r>
              </m:sub>
            </m:sSub>
          </m:e>
        </m:d>
      </m:oMath>
      <w:r w:rsidR="004B161B" w:rsidRPr="00AF007B">
        <w:rPr>
          <w:rFonts w:ascii="Times New Roman" w:eastAsia="宋体" w:hAnsi="Times New Roman" w:cs="Times New Roman"/>
          <w:sz w:val="21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1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Times New Roman"/>
                <w:sz w:val="21"/>
              </w:rPr>
              <m:t>n</m:t>
            </m:r>
          </m:e>
          <m:sub>
            <m:r>
              <w:rPr>
                <w:rFonts w:ascii="Cambria Math" w:hAnsi="Cambria Math" w:cs="Times New Roman"/>
                <w:sz w:val="21"/>
              </w:rPr>
              <m:t>time</m:t>
            </m:r>
          </m:sub>
        </m:sSub>
        <m:r>
          <w:rPr>
            <w:rFonts w:ascii="Cambria Math" w:eastAsia="宋体" w:hAnsi="Cambria Math" w:cs="Times New Roman"/>
            <w:sz w:val="21"/>
          </w:rPr>
          <m:t>=mod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sz w:val="21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eastAsia="宋体" w:hAnsi="Cambria Math" w:cs="Times New Roman"/>
                    <w:i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1"/>
                            <w:szCs w:val="20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1"/>
                          </w:rPr>
                          <m:t>SetID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seq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eastAsia="宋体" w:hAnsi="Cambria Math" w:cs="Times New Roman"/>
                <w:sz w:val="21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1"/>
                  </w:rPr>
                  <m:t>N</m:t>
                </m:r>
              </m:e>
              <m:sub>
                <m:r>
                  <w:rPr>
                    <w:rFonts w:ascii="Cambria Math" w:eastAsia="宋体" w:hAnsi="Cambria Math" w:cs="Times New Roman"/>
                    <w:sz w:val="21"/>
                  </w:rPr>
                  <m:t>time</m:t>
                </m:r>
              </m:sub>
            </m:sSub>
          </m:e>
        </m:d>
      </m:oMath>
      <w:r w:rsidR="004B161B" w:rsidRPr="00AF007B">
        <w:rPr>
          <w:rFonts w:ascii="Times New Roman" w:eastAsia="宋体" w:hAnsi="Times New Roman" w:cs="Times New Roman"/>
          <w:sz w:val="21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1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Times New Roman"/>
                <w:sz w:val="21"/>
              </w:rPr>
              <m:t>n</m:t>
            </m:r>
          </m:e>
          <m:sub>
            <m:r>
              <w:rPr>
                <w:rFonts w:ascii="Cambria Math" w:hAnsi="Cambria Math" w:cs="Times New Roman"/>
                <w:sz w:val="21"/>
              </w:rPr>
              <m:t>freq</m:t>
            </m:r>
          </m:sub>
        </m:sSub>
        <m:r>
          <w:rPr>
            <w:rFonts w:ascii="Cambria Math" w:eastAsia="宋体" w:hAnsi="Cambria Math" w:cs="Times New Roman"/>
            <w:sz w:val="21"/>
          </w:rPr>
          <m:t>=mod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sz w:val="21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eastAsia="宋体" w:hAnsi="Cambria Math" w:cs="Times New Roman"/>
                    <w:i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1"/>
                            <w:szCs w:val="20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1"/>
                          </w:rPr>
                          <m:t>SetID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time</m:t>
                        </m:r>
                      </m:sub>
                    </m:sSub>
                    <m:r>
                      <w:rPr>
                        <w:rFonts w:ascii="Cambria Math" w:eastAsia="宋体" w:hAnsi="Cambria Math" w:cs="Times New Roman"/>
                        <w:sz w:val="21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seq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eastAsia="宋体" w:hAnsi="Cambria Math" w:cs="Times New Roman"/>
                <w:sz w:val="21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1"/>
                  </w:rPr>
                  <m:t>N</m:t>
                </m:r>
              </m:e>
              <m:sub>
                <m:r>
                  <w:rPr>
                    <w:rFonts w:ascii="Cambria Math" w:eastAsia="宋体" w:hAnsi="Cambria Math" w:cs="Times New Roman"/>
                    <w:sz w:val="21"/>
                  </w:rPr>
                  <m:t>freq</m:t>
                </m:r>
              </m:sub>
            </m:sSub>
          </m:e>
        </m:d>
      </m:oMath>
      <w:r w:rsidR="004B161B" w:rsidRPr="00AF007B">
        <w:rPr>
          <w:rFonts w:ascii="Times New Roman" w:eastAsia="宋体" w:hAnsi="Times New Roman" w:cs="Times New Roman"/>
          <w:sz w:val="21"/>
        </w:rPr>
        <w:t xml:space="preserve"> 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MS Mincho"/>
          <w:sz w:val="21"/>
          <w:szCs w:val="22"/>
        </w:rPr>
      </w:pPr>
      <w:r w:rsidRPr="00AF007B">
        <w:rPr>
          <w:rFonts w:eastAsia="宋体"/>
          <w:sz w:val="21"/>
          <w:lang w:val="en-US" w:eastAsia="zh-CN"/>
        </w:rPr>
        <w:t xml:space="preserve">Where, </w:t>
      </w:r>
      <m:oMath>
        <m:sSub>
          <m:sSubPr>
            <m:ctrlPr>
              <w:rPr>
                <w:rFonts w:ascii="Cambria Math" w:eastAsia="宋体" w:hAnsi="Cambria Math"/>
                <w:sz w:val="21"/>
              </w:rPr>
            </m:ctrlPr>
          </m:sSubPr>
          <m:e>
            <m:r>
              <w:rPr>
                <w:rFonts w:ascii="Cambria Math" w:eastAsia="宋体" w:hAnsi="Cambria Math"/>
                <w:sz w:val="21"/>
              </w:rPr>
              <m:t>N</m:t>
            </m:r>
          </m:e>
          <m:sub>
            <m:r>
              <w:rPr>
                <w:rFonts w:ascii="Cambria Math" w:eastAsia="宋体" w:hAnsi="Cambria Math"/>
                <w:sz w:val="21"/>
              </w:rPr>
              <m:t>time</m:t>
            </m:r>
          </m:sub>
        </m:sSub>
      </m:oMath>
      <w:r w:rsidRPr="00AF007B">
        <w:rPr>
          <w:rFonts w:eastAsia="宋体"/>
          <w:sz w:val="21"/>
          <w:lang w:eastAsia="zh-CN"/>
        </w:rPr>
        <w:t xml:space="preserve"> is the </w:t>
      </w:r>
      <w:r w:rsidRPr="00AF007B">
        <w:rPr>
          <w:rFonts w:eastAsia="MS Mincho"/>
          <w:sz w:val="21"/>
          <w:szCs w:val="22"/>
        </w:rPr>
        <w:t xml:space="preserve">size of time-domain resource pool (as indicated by parameter </w:t>
      </w:r>
      <w:proofErr w:type="spellStart"/>
      <w:r w:rsidRPr="00AF007B">
        <w:rPr>
          <w:rFonts w:eastAsia="MS Mincho"/>
          <w:i/>
          <w:sz w:val="21"/>
          <w:szCs w:val="22"/>
        </w:rPr>
        <w:t>sizeOfTimeResourcePool</w:t>
      </w:r>
      <w:proofErr w:type="spellEnd"/>
      <w:r w:rsidRPr="00AF007B">
        <w:rPr>
          <w:rFonts w:eastAsia="MS Mincho"/>
          <w:sz w:val="21"/>
          <w:szCs w:val="22"/>
        </w:rPr>
        <w:t xml:space="preserve">), </w:t>
      </w:r>
      <m:oMath>
        <m:sSub>
          <m:sSubPr>
            <m:ctrlPr>
              <w:rPr>
                <w:rFonts w:ascii="Cambria Math" w:eastAsia="宋体" w:hAnsi="Cambria Math"/>
                <w:sz w:val="21"/>
              </w:rPr>
            </m:ctrlPr>
          </m:sSubPr>
          <m:e>
            <m:r>
              <w:rPr>
                <w:rFonts w:ascii="Cambria Math" w:eastAsia="宋体" w:hAnsi="Cambria Math"/>
                <w:sz w:val="21"/>
              </w:rPr>
              <m:t>N</m:t>
            </m:r>
          </m:e>
          <m:sub>
            <m:r>
              <w:rPr>
                <w:rFonts w:ascii="Cambria Math" w:eastAsia="宋体" w:hAnsi="Cambria Math"/>
                <w:sz w:val="21"/>
              </w:rPr>
              <m:t>seq</m:t>
            </m:r>
          </m:sub>
        </m:sSub>
      </m:oMath>
      <w:r w:rsidRPr="00AF007B">
        <w:rPr>
          <w:rFonts w:eastAsia="宋体"/>
          <w:sz w:val="21"/>
          <w:lang w:eastAsia="zh-CN"/>
        </w:rPr>
        <w:t xml:space="preserve"> is </w:t>
      </w:r>
      <w:r w:rsidR="0088069F" w:rsidRPr="00E43585">
        <w:rPr>
          <w:rFonts w:eastAsia="宋体"/>
          <w:sz w:val="21"/>
          <w:lang w:eastAsia="zh-CN"/>
        </w:rPr>
        <w:t xml:space="preserve">the size of the list of </w:t>
      </w:r>
      <w:proofErr w:type="spellStart"/>
      <w:r w:rsidR="0088069F" w:rsidRPr="00CD49A2">
        <w:rPr>
          <w:rFonts w:eastAsia="宋体"/>
          <w:i/>
          <w:sz w:val="21"/>
          <w:lang w:val="en-US" w:eastAsia="zh-CN"/>
        </w:rPr>
        <w:t>scrambleSequenceList</w:t>
      </w:r>
      <w:proofErr w:type="spellEnd"/>
      <w:r w:rsidRPr="00AF007B">
        <w:rPr>
          <w:rFonts w:eastAsia="MS Mincho"/>
          <w:sz w:val="21"/>
          <w:szCs w:val="22"/>
        </w:rPr>
        <w:t xml:space="preserve"> and</w:t>
      </w:r>
      <m:oMath>
        <m:r>
          <m:rPr>
            <m:sty m:val="p"/>
          </m:rPr>
          <w:rPr>
            <w:rFonts w:ascii="Cambria Math" w:eastAsia="宋体" w:hAnsi="Cambria Math"/>
            <w:sz w:val="21"/>
          </w:rPr>
          <m:t xml:space="preserve"> </m:t>
        </m:r>
        <m:sSub>
          <m:sSubPr>
            <m:ctrlPr>
              <w:rPr>
                <w:rFonts w:ascii="Cambria Math" w:eastAsia="宋体" w:hAnsi="Cambria Math"/>
                <w:sz w:val="21"/>
              </w:rPr>
            </m:ctrlPr>
          </m:sSubPr>
          <m:e>
            <m:r>
              <w:rPr>
                <w:rFonts w:ascii="Cambria Math" w:eastAsia="宋体" w:hAnsi="Cambria Math"/>
                <w:sz w:val="21"/>
              </w:rPr>
              <m:t>N</m:t>
            </m:r>
          </m:e>
          <m:sub>
            <m:r>
              <w:rPr>
                <w:rFonts w:ascii="Cambria Math" w:eastAsia="宋体" w:hAnsi="Cambria Math"/>
                <w:sz w:val="21"/>
              </w:rPr>
              <m:t>freq</m:t>
            </m:r>
          </m:sub>
        </m:sSub>
      </m:oMath>
      <w:r w:rsidRPr="00AF007B">
        <w:rPr>
          <w:rFonts w:eastAsia="MS Mincho"/>
          <w:sz w:val="21"/>
        </w:rPr>
        <w:t xml:space="preserve"> is the number of frequency resources (as configured by </w:t>
      </w:r>
      <w:proofErr w:type="spellStart"/>
      <w:r w:rsidRPr="00AF007B">
        <w:rPr>
          <w:rFonts w:eastAsia="MS Mincho"/>
          <w:i/>
          <w:sz w:val="21"/>
        </w:rPr>
        <w:t>maxNrofRIM</w:t>
      </w:r>
      <w:proofErr w:type="spellEnd"/>
      <w:r w:rsidRPr="00AF007B">
        <w:rPr>
          <w:rFonts w:eastAsia="MS Mincho"/>
          <w:i/>
          <w:sz w:val="21"/>
        </w:rPr>
        <w:t>-RS-</w:t>
      </w:r>
      <w:proofErr w:type="spellStart"/>
      <w:r w:rsidRPr="00AF007B">
        <w:rPr>
          <w:rFonts w:eastAsia="MS Mincho"/>
          <w:i/>
          <w:sz w:val="21"/>
        </w:rPr>
        <w:t>InFreqency</w:t>
      </w:r>
      <w:proofErr w:type="spellEnd"/>
      <w:r w:rsidRPr="00AF007B">
        <w:rPr>
          <w:rFonts w:eastAsia="MS Mincho"/>
          <w:i/>
          <w:sz w:val="21"/>
        </w:rPr>
        <w:t xml:space="preserve"> </w:t>
      </w:r>
      <w:r w:rsidRPr="00AF007B">
        <w:rPr>
          <w:rFonts w:eastAsia="MS Mincho"/>
          <w:sz w:val="21"/>
        </w:rPr>
        <w:t xml:space="preserve">in </w:t>
      </w:r>
      <w:proofErr w:type="spellStart"/>
      <w:proofErr w:type="gramStart"/>
      <w:r w:rsidRPr="00AF007B">
        <w:rPr>
          <w:rFonts w:eastAsia="MS Mincho"/>
          <w:i/>
          <w:sz w:val="21"/>
        </w:rPr>
        <w:t>offsetListToCommonReferencePoint</w:t>
      </w:r>
      <w:proofErr w:type="spellEnd"/>
      <w:r w:rsidRPr="00AF007B">
        <w:rPr>
          <w:rFonts w:eastAsia="MS Mincho"/>
          <w:sz w:val="21"/>
        </w:rPr>
        <w:t xml:space="preserve"> )</w:t>
      </w:r>
      <w:proofErr w:type="gramEnd"/>
    </w:p>
    <w:bookmarkEnd w:id="21"/>
    <w:p w:rsidR="004B161B" w:rsidRPr="00243CAA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</w:p>
    <w:p w:rsidR="004B161B" w:rsidRPr="00AF007B" w:rsidRDefault="004B161B" w:rsidP="004B161B">
      <w:pPr>
        <w:pStyle w:val="3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sz w:val="21"/>
        </w:rPr>
        <w:t xml:space="preserve">Determining resources through </w:t>
      </w:r>
      <w:r w:rsidRPr="00AF007B">
        <w:rPr>
          <w:rFonts w:ascii="Times New Roman" w:eastAsia="宋体" w:hAnsi="Times New Roman"/>
          <w:sz w:val="21"/>
        </w:rPr>
        <w:t>resources indexes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  <w:r w:rsidRPr="00AF007B">
        <w:rPr>
          <w:rFonts w:eastAsia="宋体"/>
          <w:sz w:val="21"/>
          <w:lang w:val="en-US" w:eastAsia="zh-CN"/>
        </w:rPr>
        <w:t xml:space="preserve">As shown in Figure 3, given </w:t>
      </w:r>
      <w:r w:rsidRPr="00AF007B">
        <w:rPr>
          <w:sz w:val="21"/>
        </w:rPr>
        <w:t>time-domain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time</m:t>
            </m:r>
          </m:sub>
        </m:sSub>
      </m:oMath>
      <w:r w:rsidRPr="00AF007B">
        <w:rPr>
          <w:sz w:val="21"/>
        </w:rPr>
        <w:t xml:space="preserve">), the gNB determines to </w:t>
      </w:r>
      <w:r w:rsidRPr="00AF007B">
        <w:rPr>
          <w:rFonts w:eastAsia="宋体"/>
          <w:sz w:val="21"/>
          <w:lang w:val="en-US" w:eastAsia="zh-CN"/>
        </w:rPr>
        <w:t xml:space="preserve">transmit </w:t>
      </w:r>
      <w:r w:rsidRPr="00AF007B">
        <w:rPr>
          <w:rFonts w:eastAsia="宋体"/>
          <w:i/>
          <w:sz w:val="21"/>
          <w:lang w:val="en-US" w:eastAsia="zh-CN"/>
        </w:rPr>
        <w:t>basic RIM-RS resource</w:t>
      </w:r>
      <w:r w:rsidRPr="00AF007B">
        <w:rPr>
          <w:rFonts w:eastAsia="宋体"/>
          <w:sz w:val="21"/>
          <w:lang w:val="en-US" w:eastAsia="zh-CN"/>
        </w:rPr>
        <w:t xml:space="preserve"> of </w:t>
      </w:r>
      <w:r w:rsidRPr="00AF007B">
        <w:rPr>
          <w:rFonts w:eastAsia="宋体"/>
          <w:sz w:val="21"/>
        </w:rPr>
        <w:t xml:space="preserve">certain </w:t>
      </w:r>
      <w:r w:rsidRPr="00AF007B">
        <w:rPr>
          <w:rFonts w:eastAsia="宋体"/>
          <w:i/>
          <w:sz w:val="21"/>
        </w:rPr>
        <w:t>RIM-RS configuration</w:t>
      </w:r>
      <w:r w:rsidRPr="00AF007B">
        <w:rPr>
          <w:rFonts w:eastAsia="宋体"/>
          <w:sz w:val="21"/>
          <w:lang w:eastAsia="zh-CN"/>
        </w:rPr>
        <w:t xml:space="preserve"> #x at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m</m:t>
            </m:r>
          </m:e>
          <m:sub>
            <m:r>
              <w:rPr>
                <w:rFonts w:ascii="Cambria Math" w:hAnsi="Cambria Math"/>
                <w:sz w:val="21"/>
              </w:rPr>
              <m:t>0</m:t>
            </m:r>
          </m:sub>
        </m:sSub>
      </m:oMath>
      <w:r w:rsidRPr="00AF007B">
        <w:rPr>
          <w:rFonts w:eastAsia="宋体"/>
          <w:i/>
          <w:sz w:val="21"/>
          <w:lang w:eastAsia="zh-CN"/>
        </w:rPr>
        <w:t>-</w:t>
      </w:r>
      <w:proofErr w:type="spellStart"/>
      <w:r w:rsidRPr="00AF007B">
        <w:rPr>
          <w:rFonts w:eastAsia="宋体"/>
          <w:i/>
          <w:sz w:val="21"/>
          <w:lang w:eastAsia="zh-CN"/>
        </w:rPr>
        <w:t>th</w:t>
      </w:r>
      <w:proofErr w:type="spellEnd"/>
      <w:r w:rsidRPr="00AF007B">
        <w:rPr>
          <w:rFonts w:eastAsia="宋体"/>
          <w:sz w:val="21"/>
          <w:lang w:eastAsia="zh-CN"/>
        </w:rPr>
        <w:t xml:space="preserve"> </w:t>
      </w:r>
      <w:r w:rsidRPr="00AF007B">
        <w:rPr>
          <w:rFonts w:eastAsia="宋体"/>
          <w:sz w:val="21"/>
          <w:lang w:eastAsia="zh-CN"/>
        </w:rPr>
        <w:t xml:space="preserve">TDD DL/UL pattern within RIM-RS periodicity </w:t>
      </w:r>
      <m:oMath>
        <m:sSub>
          <m:sSubPr>
            <m:ctrlPr>
              <w:rPr>
                <w:rFonts w:ascii="Cambria Math" w:eastAsia="宋体" w:hAnsi="Cambria Math"/>
                <w:sz w:val="21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1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sz w:val="21"/>
                <w:lang w:eastAsia="zh-CN"/>
              </w:rPr>
              <m:t>t</m:t>
            </m:r>
          </m:sub>
        </m:sSub>
      </m:oMath>
      <w:r w:rsidRPr="00AF007B">
        <w:rPr>
          <w:rFonts w:eastAsia="宋体"/>
          <w:sz w:val="21"/>
          <w:lang w:eastAsia="zh-CN"/>
        </w:rPr>
        <w:t>, if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sz w:val="21"/>
              <w:lang w:val="en-US"/>
            </w:rPr>
            <m:t>Mod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sz w:val="21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1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sz w:val="21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21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1"/>
                    </w:rPr>
                    <m:t>time</m:t>
                  </m:r>
                </m:sub>
              </m:sSub>
              <m:r>
                <w:rPr>
                  <w:rFonts w:ascii="Cambria Math" w:eastAsiaTheme="minorEastAsia" w:hAnsi="Cambria Math"/>
                  <w:sz w:val="21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="MS Mincho" w:hAnsi="Cambria Math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∆</m:t>
                  </m:r>
                </m:e>
                <m:sub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21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t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1"/>
              <w:lang w:val="en-US"/>
            </w:rPr>
            <m:t>=0</m:t>
          </m:r>
        </m:oMath>
      </m:oMathPara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  <w:r w:rsidRPr="00AF007B">
        <w:rPr>
          <w:rFonts w:eastAsia="宋体"/>
          <w:sz w:val="21"/>
          <w:lang w:val="en-US"/>
        </w:rPr>
        <w:t xml:space="preserve">where,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time</m:t>
            </m:r>
          </m:sub>
        </m:sSub>
      </m:oMath>
      <w:r w:rsidRPr="00AF007B">
        <w:rPr>
          <w:rFonts w:eastAsia="宋体"/>
          <w:sz w:val="21"/>
          <w:lang w:eastAsia="zh-CN"/>
        </w:rPr>
        <w:t xml:space="preserve"> is </w:t>
      </w:r>
      <w:r w:rsidRPr="00AF007B">
        <w:rPr>
          <w:sz w:val="21"/>
        </w:rPr>
        <w:t xml:space="preserve">time-domain resource index,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P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 is the </w:t>
      </w:r>
      <w:r w:rsidRPr="00AF007B">
        <w:rPr>
          <w:rFonts w:eastAsia="MS Mincho"/>
          <w:sz w:val="21"/>
          <w:szCs w:val="22"/>
        </w:rPr>
        <w:t xml:space="preserve">RIM-RS periodicity,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S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 is the </w:t>
      </w:r>
      <w:r w:rsidRPr="00AF007B">
        <w:rPr>
          <w:rFonts w:eastAsia="MS Mincho"/>
          <w:sz w:val="21"/>
          <w:szCs w:val="22"/>
        </w:rPr>
        <w:t xml:space="preserve">start offset of time-domain resource pool within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P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MS Mincho"/>
          <w:sz w:val="21"/>
          <w:szCs w:val="22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∆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 is the </w:t>
      </w:r>
      <w:r w:rsidRPr="00AF007B">
        <w:rPr>
          <w:rFonts w:eastAsia="MS Mincho"/>
          <w:sz w:val="21"/>
          <w:szCs w:val="22"/>
        </w:rPr>
        <w:t xml:space="preserve">interval space of adjacent resources within time-domain resource pool,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m</m:t>
            </m:r>
          </m:e>
          <m:sub>
            <m:r>
              <w:rPr>
                <w:rFonts w:ascii="Cambria Math" w:hAnsi="Cambria Math"/>
                <w:sz w:val="21"/>
              </w:rPr>
              <m:t>0</m:t>
            </m:r>
          </m:sub>
        </m:sSub>
      </m:oMath>
      <w:r w:rsidRPr="00AF007B">
        <w:rPr>
          <w:rFonts w:eastAsia="宋体"/>
          <w:sz w:val="21"/>
          <w:lang w:eastAsia="zh-CN"/>
        </w:rPr>
        <w:t xml:space="preserve"> is the </w:t>
      </w:r>
      <w:r w:rsidRPr="00AF007B">
        <w:rPr>
          <w:rFonts w:eastAsia="宋体"/>
          <w:sz w:val="21"/>
          <w:lang w:eastAsia="zh-CN"/>
        </w:rPr>
        <w:lastRenderedPageBreak/>
        <w:t xml:space="preserve">offset of selected </w:t>
      </w:r>
      <w:r w:rsidRPr="00AF007B">
        <w:rPr>
          <w:rFonts w:eastAsia="MS Mincho"/>
          <w:sz w:val="21"/>
          <w:szCs w:val="22"/>
        </w:rPr>
        <w:t xml:space="preserve">time-domain resource to transmit </w:t>
      </w:r>
      <w:r w:rsidRPr="00AF007B">
        <w:rPr>
          <w:rFonts w:eastAsia="MS Mincho"/>
          <w:i/>
          <w:sz w:val="21"/>
          <w:szCs w:val="22"/>
        </w:rPr>
        <w:t>basic RIM-RS resource</w:t>
      </w:r>
      <w:r w:rsidRPr="00AF007B">
        <w:rPr>
          <w:rFonts w:eastAsia="MS Mincho"/>
          <w:sz w:val="21"/>
          <w:szCs w:val="22"/>
        </w:rPr>
        <w:t xml:space="preserve"> within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P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. Note that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P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S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∆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m</m:t>
            </m:r>
          </m:e>
          <m:sub>
            <m:r>
              <w:rPr>
                <w:rFonts w:ascii="Cambria Math" w:hAnsi="Cambria Math"/>
                <w:sz w:val="21"/>
              </w:rPr>
              <m:t>0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 are all in unit of TDD DL/UL pattern, and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P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S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∆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 are configured in </w:t>
      </w:r>
      <w:r w:rsidRPr="00AF007B">
        <w:rPr>
          <w:rFonts w:eastAsia="MS Mincho"/>
          <w:sz w:val="21"/>
          <w:szCs w:val="22"/>
        </w:rPr>
        <w:t xml:space="preserve">IE </w:t>
      </w:r>
      <w:r w:rsidRPr="00AF007B">
        <w:rPr>
          <w:i/>
          <w:sz w:val="21"/>
        </w:rPr>
        <w:t>RIM-RS-</w:t>
      </w:r>
      <w:proofErr w:type="spellStart"/>
      <w:r w:rsidRPr="00AF007B">
        <w:rPr>
          <w:i/>
          <w:sz w:val="21"/>
        </w:rPr>
        <w:t>ResourceConfig_TimeResourcePool</w:t>
      </w:r>
      <w:proofErr w:type="spellEnd"/>
      <w:r w:rsidRPr="00AF007B">
        <w:rPr>
          <w:sz w:val="21"/>
        </w:rPr>
        <w:t>.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 xml:space="preserve">Vice versa, </w:t>
      </w:r>
      <w:r w:rsidRPr="00AF007B">
        <w:rPr>
          <w:sz w:val="21"/>
        </w:rPr>
        <w:t>time-domain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time</m:t>
            </m:r>
          </m:sub>
        </m:sSub>
      </m:oMath>
      <w:r w:rsidRPr="00AF007B">
        <w:rPr>
          <w:sz w:val="21"/>
        </w:rPr>
        <w:t xml:space="preserve">) can also be determined </w:t>
      </w:r>
      <w:r w:rsidRPr="00AF007B">
        <w:rPr>
          <w:color w:val="000000"/>
          <w:sz w:val="21"/>
        </w:rPr>
        <w:t xml:space="preserve">through detection of </w:t>
      </w:r>
      <w:r w:rsidRPr="00AF007B">
        <w:rPr>
          <w:sz w:val="21"/>
        </w:rPr>
        <w:t xml:space="preserve">RIM-RS at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m</m:t>
            </m:r>
          </m:e>
          <m:sub>
            <m:r>
              <w:rPr>
                <w:rFonts w:ascii="Cambria Math" w:hAnsi="Cambria Math"/>
                <w:sz w:val="21"/>
              </w:rPr>
              <m:t>0</m:t>
            </m:r>
          </m:sub>
        </m:sSub>
      </m:oMath>
      <w:r w:rsidRPr="00AF007B">
        <w:rPr>
          <w:rFonts w:eastAsia="宋体"/>
          <w:i/>
          <w:sz w:val="21"/>
          <w:lang w:eastAsia="zh-CN"/>
        </w:rPr>
        <w:t>-</w:t>
      </w:r>
      <w:proofErr w:type="spellStart"/>
      <w:r w:rsidRPr="00AF007B">
        <w:rPr>
          <w:rFonts w:eastAsia="宋体"/>
          <w:i/>
          <w:sz w:val="21"/>
          <w:lang w:eastAsia="zh-CN"/>
        </w:rPr>
        <w:t>th</w:t>
      </w:r>
      <w:proofErr w:type="spellEnd"/>
      <w:r w:rsidRPr="00AF007B">
        <w:rPr>
          <w:rFonts w:eastAsia="宋体"/>
          <w:sz w:val="21"/>
          <w:lang w:eastAsia="zh-CN"/>
        </w:rPr>
        <w:t xml:space="preserve"> </w:t>
      </w:r>
      <w:r w:rsidRPr="00AF007B">
        <w:rPr>
          <w:rFonts w:eastAsia="宋体"/>
          <w:sz w:val="21"/>
          <w:lang w:eastAsia="zh-CN"/>
        </w:rPr>
        <w:t xml:space="preserve">TDD DL/UL pattern within RIM-RS periodicity </w:t>
      </w:r>
      <m:oMath>
        <m:sSub>
          <m:sSubPr>
            <m:ctrlPr>
              <w:rPr>
                <w:rFonts w:ascii="Cambria Math" w:eastAsia="宋体" w:hAnsi="Cambria Math"/>
                <w:sz w:val="21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1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sz w:val="21"/>
                <w:lang w:eastAsia="zh-CN"/>
              </w:rPr>
              <m:t>t</m:t>
            </m:r>
          </m:sub>
        </m:sSub>
      </m:oMath>
      <w:r w:rsidRPr="00AF007B">
        <w:rPr>
          <w:rFonts w:eastAsia="宋体"/>
          <w:sz w:val="21"/>
          <w:lang w:eastAsia="zh-CN"/>
        </w:rPr>
        <w:t xml:space="preserve">, i.e.,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time</m:t>
            </m:r>
          </m:sub>
        </m:sSub>
        <m:r>
          <w:rPr>
            <w:rFonts w:ascii="Cambria Math" w:eastAsiaTheme="minorEastAsia" w:hAnsi="Cambria Math"/>
            <w:sz w:val="21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1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lang w:val="en-US"/>
              </w:rPr>
              <m:t>mod</m:t>
            </m:r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sz w:val="21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sz w:val="21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eastAsia="MS Mincho" w:hAnsi="Cambria Math"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21"/>
                        <w:szCs w:val="22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21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1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eastAsia="MS Mincho" w:hAnsi="Cambria Math"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21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21"/>
                        <w:szCs w:val="22"/>
                      </w:rPr>
                      <m:t>t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="MS Mincho" w:hAnsi="Cambria Math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MS Mincho" w:hAnsi="Cambria Math"/>
                    <w:sz w:val="21"/>
                    <w:szCs w:val="22"/>
                  </w:rPr>
                  <m:t>∆</m:t>
                </m:r>
              </m:e>
              <m:sub>
                <m:r>
                  <w:rPr>
                    <w:rFonts w:ascii="Cambria Math" w:eastAsia="MS Mincho" w:hAnsi="Cambria Math"/>
                    <w:sz w:val="21"/>
                    <w:szCs w:val="22"/>
                  </w:rPr>
                  <m:t>t</m:t>
                </m:r>
              </m:sub>
            </m:sSub>
          </m:den>
        </m:f>
      </m:oMath>
      <w:r w:rsidRPr="00AF007B">
        <w:rPr>
          <w:rFonts w:eastAsia="宋体"/>
          <w:sz w:val="21"/>
          <w:lang w:val="en-US" w:eastAsia="zh-CN"/>
        </w:rPr>
        <w:t>.</w:t>
      </w:r>
    </w:p>
    <w:p w:rsidR="004B161B" w:rsidRPr="00AF007B" w:rsidRDefault="004B161B" w:rsidP="004036F6">
      <w:pPr>
        <w:pStyle w:val="15"/>
        <w:spacing w:before="120" w:afterLines="0" w:afterAutospacing="0"/>
        <w:ind w:leftChars="0" w:left="0"/>
        <w:rPr>
          <w:rFonts w:eastAsia="宋体"/>
          <w:sz w:val="21"/>
          <w:lang w:eastAsia="zh-CN"/>
        </w:rPr>
      </w:pPr>
      <w:bookmarkStart w:id="22" w:name="_Hlk534909269"/>
      <w:r w:rsidRPr="00AF007B">
        <w:rPr>
          <w:b/>
          <w:i/>
          <w:sz w:val="21"/>
          <w:u w:val="single"/>
        </w:rPr>
        <w:t>Proposal 9:</w:t>
      </w:r>
      <w:r w:rsidRPr="00AF007B">
        <w:rPr>
          <w:sz w:val="21"/>
        </w:rPr>
        <w:t xml:space="preserve"> </w:t>
      </w:r>
      <w:r w:rsidRPr="00AF007B">
        <w:rPr>
          <w:rFonts w:eastAsia="宋体"/>
          <w:sz w:val="21"/>
          <w:lang w:val="en-US" w:eastAsia="zh-CN"/>
        </w:rPr>
        <w:t xml:space="preserve">Given </w:t>
      </w:r>
      <w:r w:rsidRPr="00AF007B">
        <w:rPr>
          <w:sz w:val="21"/>
        </w:rPr>
        <w:t>time-domain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time</m:t>
            </m:r>
          </m:sub>
        </m:sSub>
      </m:oMath>
      <w:r w:rsidRPr="00AF007B">
        <w:rPr>
          <w:sz w:val="21"/>
        </w:rPr>
        <w:t xml:space="preserve">), the gNB determines to </w:t>
      </w:r>
      <w:r w:rsidRPr="00AF007B">
        <w:rPr>
          <w:rFonts w:eastAsia="宋体"/>
          <w:sz w:val="21"/>
          <w:lang w:val="en-US" w:eastAsia="zh-CN"/>
        </w:rPr>
        <w:t xml:space="preserve">transmit </w:t>
      </w:r>
      <w:r w:rsidRPr="00AF007B">
        <w:rPr>
          <w:rFonts w:eastAsia="宋体"/>
          <w:i/>
          <w:sz w:val="21"/>
          <w:lang w:val="en-US" w:eastAsia="zh-CN"/>
        </w:rPr>
        <w:t>basic RIM-RS resource</w:t>
      </w:r>
      <w:r w:rsidRPr="00AF007B">
        <w:rPr>
          <w:rFonts w:eastAsia="宋体"/>
          <w:sz w:val="21"/>
          <w:lang w:val="en-US" w:eastAsia="zh-CN"/>
        </w:rPr>
        <w:t xml:space="preserve"> of </w:t>
      </w:r>
      <w:r w:rsidRPr="00AF007B">
        <w:rPr>
          <w:rFonts w:eastAsia="宋体"/>
          <w:sz w:val="21"/>
        </w:rPr>
        <w:t xml:space="preserve">certain </w:t>
      </w:r>
      <w:r w:rsidRPr="00AF007B">
        <w:rPr>
          <w:rFonts w:eastAsia="宋体"/>
          <w:i/>
          <w:sz w:val="21"/>
        </w:rPr>
        <w:t>RIM-RS configuration</w:t>
      </w:r>
      <w:r w:rsidRPr="00AF007B">
        <w:rPr>
          <w:rFonts w:eastAsia="宋体"/>
          <w:sz w:val="21"/>
          <w:lang w:eastAsia="zh-CN"/>
        </w:rPr>
        <w:t xml:space="preserve"> at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m</m:t>
            </m:r>
          </m:e>
          <m:sub>
            <m:r>
              <w:rPr>
                <w:rFonts w:ascii="Cambria Math" w:hAnsi="Cambria Math"/>
                <w:sz w:val="21"/>
              </w:rPr>
              <m:t>0</m:t>
            </m:r>
          </m:sub>
        </m:sSub>
      </m:oMath>
      <w:r w:rsidRPr="00AF007B">
        <w:rPr>
          <w:rFonts w:eastAsia="宋体"/>
          <w:i/>
          <w:sz w:val="21"/>
          <w:lang w:eastAsia="zh-CN"/>
        </w:rPr>
        <w:t>-</w:t>
      </w:r>
      <w:proofErr w:type="spellStart"/>
      <w:r w:rsidRPr="00AF007B">
        <w:rPr>
          <w:rFonts w:eastAsia="宋体"/>
          <w:i/>
          <w:sz w:val="21"/>
          <w:lang w:eastAsia="zh-CN"/>
        </w:rPr>
        <w:t>th</w:t>
      </w:r>
      <w:proofErr w:type="spellEnd"/>
      <w:r w:rsidRPr="00AF007B">
        <w:rPr>
          <w:rFonts w:eastAsia="宋体"/>
          <w:sz w:val="21"/>
          <w:lang w:eastAsia="zh-CN"/>
        </w:rPr>
        <w:t xml:space="preserve"> </w:t>
      </w:r>
      <w:r w:rsidRPr="00AF007B">
        <w:rPr>
          <w:rFonts w:eastAsia="宋体"/>
          <w:sz w:val="21"/>
          <w:lang w:eastAsia="zh-CN"/>
        </w:rPr>
        <w:t xml:space="preserve">TDD DL/UL pattern within RIM-RS periodicity </w:t>
      </w:r>
      <m:oMath>
        <m:sSub>
          <m:sSubPr>
            <m:ctrlPr>
              <w:rPr>
                <w:rFonts w:ascii="Cambria Math" w:eastAsia="宋体" w:hAnsi="Cambria Math"/>
                <w:sz w:val="21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1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sz w:val="21"/>
                <w:lang w:eastAsia="zh-CN"/>
              </w:rPr>
              <m:t>t</m:t>
            </m:r>
          </m:sub>
        </m:sSub>
      </m:oMath>
      <w:r w:rsidRPr="00AF007B">
        <w:rPr>
          <w:rFonts w:eastAsia="宋体"/>
          <w:sz w:val="21"/>
          <w:lang w:eastAsia="zh-CN"/>
        </w:rPr>
        <w:t xml:space="preserve">, satisfying </w:t>
      </w:r>
    </w:p>
    <w:p w:rsidR="004B161B" w:rsidRPr="00AF007B" w:rsidRDefault="004B161B" w:rsidP="004036F6">
      <w:pPr>
        <w:pStyle w:val="15"/>
        <w:spacing w:before="120" w:afterLines="0" w:afterAutospacing="0"/>
        <w:ind w:leftChars="0" w:left="0"/>
        <w:rPr>
          <w:rFonts w:eastAsia="宋体"/>
          <w:sz w:val="21"/>
          <w:lang w:val="en-US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sz w:val="21"/>
              <w:lang w:val="en-US"/>
            </w:rPr>
            <m:t>Mod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sz w:val="21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1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sz w:val="21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21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1"/>
                    </w:rPr>
                    <m:t>time</m:t>
                  </m:r>
                </m:sub>
              </m:sSub>
              <m:r>
                <w:rPr>
                  <w:rFonts w:ascii="Cambria Math" w:eastAsiaTheme="minorEastAsia" w:hAnsi="Cambria Math"/>
                  <w:sz w:val="21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="MS Mincho" w:hAnsi="Cambria Math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∆</m:t>
                  </m:r>
                </m:e>
                <m:sub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21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t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1"/>
              <w:lang w:val="en-US"/>
            </w:rPr>
            <m:t>=0</m:t>
          </m:r>
        </m:oMath>
      </m:oMathPara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 xml:space="preserve">where </w:t>
      </w:r>
      <w:r w:rsidRPr="00AF007B">
        <w:rPr>
          <w:rFonts w:eastAsia="宋体"/>
          <w:sz w:val="21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P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S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∆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 are configured in the time resource pool </w:t>
      </w:r>
      <w:r w:rsidRPr="00AF007B">
        <w:rPr>
          <w:rFonts w:eastAsia="MS Mincho"/>
          <w:sz w:val="21"/>
          <w:szCs w:val="22"/>
        </w:rPr>
        <w:t xml:space="preserve">IE </w:t>
      </w:r>
      <w:r w:rsidRPr="00AF007B">
        <w:rPr>
          <w:i/>
          <w:sz w:val="21"/>
        </w:rPr>
        <w:t>RIM-RS-</w:t>
      </w:r>
      <w:proofErr w:type="spellStart"/>
      <w:r w:rsidRPr="00AF007B">
        <w:rPr>
          <w:i/>
          <w:sz w:val="21"/>
        </w:rPr>
        <w:t>ResourceConfig_TimeResourcePool</w:t>
      </w:r>
      <w:proofErr w:type="spellEnd"/>
      <w:r w:rsidRPr="00AF007B">
        <w:rPr>
          <w:sz w:val="21"/>
        </w:rPr>
        <w:t>.</w:t>
      </w:r>
    </w:p>
    <w:bookmarkEnd w:id="22"/>
    <w:p w:rsidR="00530F2A" w:rsidRDefault="00530F2A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  <w:r w:rsidRPr="00AF007B">
        <w:rPr>
          <w:rFonts w:eastAsia="宋体"/>
          <w:sz w:val="21"/>
          <w:lang w:eastAsia="zh-CN"/>
        </w:rPr>
        <w:t xml:space="preserve">Meanwhile, </w:t>
      </w:r>
      <w:r w:rsidRPr="00AF007B">
        <w:rPr>
          <w:rFonts w:eastAsia="宋体"/>
          <w:sz w:val="21"/>
          <w:lang w:val="en-US" w:eastAsia="zh-CN"/>
        </w:rPr>
        <w:t xml:space="preserve">given </w:t>
      </w:r>
      <w:r w:rsidRPr="00AF007B">
        <w:rPr>
          <w:sz w:val="21"/>
        </w:rPr>
        <w:t>frequency -domain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freq</m:t>
            </m:r>
          </m:sub>
        </m:sSub>
      </m:oMath>
      <w:r w:rsidRPr="00AF007B">
        <w:rPr>
          <w:sz w:val="21"/>
        </w:rPr>
        <w:t>)</w:t>
      </w:r>
      <w:r w:rsidR="00BE1B9E" w:rsidRPr="00BE1B9E">
        <w:rPr>
          <w:sz w:val="21"/>
        </w:rPr>
        <w:t xml:space="preserve"> </w:t>
      </w:r>
      <w:r w:rsidR="00BE1B9E" w:rsidRPr="00AF007B">
        <w:rPr>
          <w:sz w:val="21"/>
        </w:rPr>
        <w:t>and sequence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seq</m:t>
            </m:r>
          </m:sub>
        </m:sSub>
      </m:oMath>
      <w:r w:rsidR="00BE1B9E" w:rsidRPr="00AF007B">
        <w:rPr>
          <w:sz w:val="21"/>
        </w:rPr>
        <w:t>)</w:t>
      </w:r>
      <w:r w:rsidRPr="00AF007B">
        <w:rPr>
          <w:sz w:val="21"/>
        </w:rPr>
        <w:t xml:space="preserve">, the gNB determines to </w:t>
      </w:r>
      <w:r w:rsidRPr="00AF007B">
        <w:rPr>
          <w:rFonts w:eastAsia="宋体"/>
          <w:sz w:val="21"/>
          <w:lang w:val="en-US" w:eastAsia="zh-CN"/>
        </w:rPr>
        <w:t xml:space="preserve">transmit </w:t>
      </w:r>
      <w:r w:rsidRPr="00AF007B">
        <w:rPr>
          <w:rFonts w:eastAsia="宋体"/>
          <w:i/>
          <w:sz w:val="21"/>
          <w:lang w:val="en-US" w:eastAsia="zh-CN"/>
        </w:rPr>
        <w:t>basic RIM-RS resource</w:t>
      </w:r>
      <w:r w:rsidRPr="00AF007B">
        <w:rPr>
          <w:rFonts w:eastAsia="宋体"/>
          <w:sz w:val="21"/>
          <w:lang w:val="en-US" w:eastAsia="zh-CN"/>
        </w:rPr>
        <w:t xml:space="preserve"> of </w:t>
      </w:r>
      <w:r w:rsidRPr="00AF007B">
        <w:rPr>
          <w:rFonts w:eastAsia="宋体"/>
          <w:sz w:val="21"/>
        </w:rPr>
        <w:t xml:space="preserve">certain </w:t>
      </w:r>
      <w:r w:rsidRPr="00AF007B">
        <w:rPr>
          <w:rFonts w:eastAsia="宋体"/>
          <w:i/>
          <w:sz w:val="21"/>
        </w:rPr>
        <w:t>RIM-RS configuration</w:t>
      </w:r>
      <w:r w:rsidRPr="00AF007B">
        <w:rPr>
          <w:rFonts w:eastAsia="宋体"/>
          <w:sz w:val="21"/>
          <w:lang w:eastAsia="zh-CN"/>
        </w:rPr>
        <w:t xml:space="preserve"> #x at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freq</m:t>
            </m:r>
          </m:sub>
        </m:sSub>
      </m:oMath>
      <w:r w:rsidRPr="00AF007B">
        <w:rPr>
          <w:rFonts w:eastAsia="宋体"/>
          <w:i/>
          <w:sz w:val="21"/>
          <w:lang w:eastAsia="zh-CN"/>
        </w:rPr>
        <w:t>-</w:t>
      </w:r>
      <w:proofErr w:type="gramStart"/>
      <w:r w:rsidRPr="00AF007B">
        <w:rPr>
          <w:rFonts w:eastAsia="宋体"/>
          <w:i/>
          <w:sz w:val="21"/>
          <w:lang w:eastAsia="zh-CN"/>
        </w:rPr>
        <w:t>th</w:t>
      </w:r>
      <w:proofErr w:type="gramEnd"/>
      <w:r w:rsidRPr="00AF007B">
        <w:rPr>
          <w:rFonts w:eastAsia="宋体"/>
          <w:sz w:val="21"/>
          <w:lang w:eastAsia="zh-CN"/>
        </w:rPr>
        <w:t xml:space="preserve"> element within configured frequency-domain resource pool</w:t>
      </w:r>
      <w:r w:rsidR="0060444B">
        <w:rPr>
          <w:rFonts w:eastAsia="宋体"/>
          <w:sz w:val="21"/>
          <w:lang w:eastAsia="zh-CN"/>
        </w:rPr>
        <w:t xml:space="preserve"> </w:t>
      </w:r>
      <w:r w:rsidR="0060444B" w:rsidRPr="00AF007B">
        <w:rPr>
          <w:rFonts w:eastAsia="宋体"/>
          <w:sz w:val="21"/>
          <w:lang w:eastAsia="zh-CN"/>
        </w:rPr>
        <w:t xml:space="preserve">using the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seq</m:t>
            </m:r>
          </m:sub>
        </m:sSub>
      </m:oMath>
      <w:r w:rsidR="0060444B" w:rsidRPr="00AF007B">
        <w:rPr>
          <w:rFonts w:eastAsia="宋体"/>
          <w:i/>
          <w:sz w:val="21"/>
          <w:lang w:eastAsia="zh-CN"/>
        </w:rPr>
        <w:t>-</w:t>
      </w:r>
      <w:proofErr w:type="spellStart"/>
      <w:r w:rsidR="0060444B" w:rsidRPr="00AF007B">
        <w:rPr>
          <w:rFonts w:eastAsia="宋体"/>
          <w:i/>
          <w:sz w:val="21"/>
          <w:lang w:eastAsia="zh-CN"/>
        </w:rPr>
        <w:t>th</w:t>
      </w:r>
      <w:proofErr w:type="spellEnd"/>
      <w:r w:rsidR="0060444B" w:rsidRPr="00AF007B">
        <w:rPr>
          <w:rFonts w:eastAsia="宋体"/>
          <w:sz w:val="21"/>
          <w:lang w:eastAsia="zh-CN"/>
        </w:rPr>
        <w:t xml:space="preserve"> </w:t>
      </w:r>
      <w:r w:rsidR="0074594B" w:rsidRPr="00BC7BE2">
        <w:rPr>
          <w:rFonts w:eastAsia="宋体"/>
          <w:sz w:val="21"/>
          <w:lang w:val="en-US" w:eastAsia="zh-CN"/>
        </w:rPr>
        <w:t>scramble</w:t>
      </w:r>
      <w:r w:rsidR="0074594B">
        <w:rPr>
          <w:rFonts w:eastAsia="宋体"/>
          <w:sz w:val="21"/>
          <w:lang w:val="en-US" w:eastAsia="zh-CN"/>
        </w:rPr>
        <w:t xml:space="preserve"> s</w:t>
      </w:r>
      <w:r w:rsidR="0074594B" w:rsidRPr="00BC7BE2">
        <w:rPr>
          <w:rFonts w:eastAsia="宋体"/>
          <w:sz w:val="21"/>
          <w:lang w:val="en-US" w:eastAsia="zh-CN"/>
        </w:rPr>
        <w:t>equence</w:t>
      </w:r>
      <w:r w:rsidR="0074594B" w:rsidRPr="00AF007B" w:rsidDel="0074594B">
        <w:rPr>
          <w:rFonts w:eastAsia="宋体"/>
          <w:sz w:val="21"/>
          <w:lang w:eastAsia="zh-CN"/>
        </w:rPr>
        <w:t xml:space="preserve"> </w:t>
      </w:r>
      <w:r w:rsidR="0074594B" w:rsidRPr="007868D5">
        <w:rPr>
          <w:rFonts w:eastAsia="宋体"/>
          <w:sz w:val="21"/>
          <w:lang w:val="en-US" w:eastAsia="zh-CN"/>
        </w:rPr>
        <w:t>to generate</w:t>
      </w:r>
      <w:r w:rsidR="0074594B">
        <w:rPr>
          <w:rFonts w:eastAsia="宋体"/>
          <w:sz w:val="21"/>
          <w:lang w:val="en-US" w:eastAsia="zh-CN"/>
        </w:rPr>
        <w:t xml:space="preserve"> </w:t>
      </w:r>
      <w:r w:rsidR="0074594B" w:rsidRPr="007868D5">
        <w:rPr>
          <w:rFonts w:eastAsia="宋体"/>
          <w:sz w:val="21"/>
          <w:lang w:val="en-US" w:eastAsia="zh-CN"/>
        </w:rPr>
        <w:t>initial phase</w:t>
      </w:r>
      <w:r w:rsidRPr="00AF007B">
        <w:rPr>
          <w:rFonts w:eastAsia="宋体"/>
          <w:sz w:val="21"/>
          <w:lang w:eastAsia="zh-CN"/>
        </w:rPr>
        <w:t>.</w:t>
      </w:r>
    </w:p>
    <w:p w:rsidR="004B161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  <w:bookmarkStart w:id="23" w:name="_Hlk534909281"/>
      <w:r w:rsidRPr="00AF007B">
        <w:rPr>
          <w:b/>
          <w:i/>
          <w:sz w:val="21"/>
          <w:u w:val="single"/>
        </w:rPr>
        <w:t>Proposal 10:</w:t>
      </w:r>
      <w:r w:rsidRPr="00AF007B">
        <w:rPr>
          <w:sz w:val="21"/>
        </w:rPr>
        <w:t xml:space="preserve"> </w:t>
      </w:r>
      <w:r w:rsidRPr="00AF007B">
        <w:rPr>
          <w:rFonts w:eastAsia="宋体"/>
          <w:sz w:val="21"/>
          <w:lang w:val="en-US" w:eastAsia="zh-CN"/>
        </w:rPr>
        <w:t xml:space="preserve">Given </w:t>
      </w:r>
      <w:r w:rsidRPr="00AF007B">
        <w:rPr>
          <w:sz w:val="21"/>
        </w:rPr>
        <w:t>frequency-domain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freq</m:t>
            </m:r>
          </m:sub>
        </m:sSub>
      </m:oMath>
      <w:r w:rsidRPr="00AF007B">
        <w:rPr>
          <w:sz w:val="21"/>
        </w:rPr>
        <w:t>)</w:t>
      </w:r>
      <w:r w:rsidR="00BE1B9E" w:rsidRPr="00BE1B9E">
        <w:rPr>
          <w:sz w:val="21"/>
        </w:rPr>
        <w:t xml:space="preserve"> </w:t>
      </w:r>
      <w:r w:rsidR="00BE1B9E" w:rsidRPr="00AF007B">
        <w:rPr>
          <w:sz w:val="21"/>
        </w:rPr>
        <w:t>and sequence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seq</m:t>
            </m:r>
          </m:sub>
        </m:sSub>
      </m:oMath>
      <w:r w:rsidR="00BE1B9E" w:rsidRPr="00AF007B">
        <w:rPr>
          <w:sz w:val="21"/>
        </w:rPr>
        <w:t>)</w:t>
      </w:r>
      <w:r w:rsidRPr="00AF007B">
        <w:rPr>
          <w:sz w:val="21"/>
        </w:rPr>
        <w:t xml:space="preserve">, the gNB determines to </w:t>
      </w:r>
      <w:r w:rsidRPr="00AF007B">
        <w:rPr>
          <w:rFonts w:eastAsia="宋体"/>
          <w:sz w:val="21"/>
          <w:lang w:val="en-US" w:eastAsia="zh-CN"/>
        </w:rPr>
        <w:t xml:space="preserve">transmit </w:t>
      </w:r>
      <w:r w:rsidRPr="00AF007B">
        <w:rPr>
          <w:rFonts w:eastAsia="宋体"/>
          <w:i/>
          <w:sz w:val="21"/>
          <w:lang w:val="en-US" w:eastAsia="zh-CN"/>
        </w:rPr>
        <w:t>basic RIM-RS resource</w:t>
      </w:r>
      <w:r w:rsidRPr="00AF007B">
        <w:rPr>
          <w:rFonts w:eastAsia="宋体"/>
          <w:sz w:val="21"/>
          <w:lang w:val="en-US" w:eastAsia="zh-CN"/>
        </w:rPr>
        <w:t xml:space="preserve"> of </w:t>
      </w:r>
      <w:r w:rsidRPr="00AF007B">
        <w:rPr>
          <w:rFonts w:eastAsia="宋体"/>
          <w:sz w:val="21"/>
        </w:rPr>
        <w:t xml:space="preserve">certain </w:t>
      </w:r>
      <w:r w:rsidRPr="00AF007B">
        <w:rPr>
          <w:rFonts w:eastAsia="宋体"/>
          <w:i/>
          <w:sz w:val="21"/>
        </w:rPr>
        <w:t>RIM-RS configuration</w:t>
      </w:r>
      <w:r w:rsidRPr="00AF007B">
        <w:rPr>
          <w:rFonts w:eastAsia="宋体"/>
          <w:sz w:val="21"/>
          <w:lang w:eastAsia="zh-CN"/>
        </w:rPr>
        <w:t xml:space="preserve"> at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freq</m:t>
            </m:r>
          </m:sub>
        </m:sSub>
      </m:oMath>
      <w:r w:rsidRPr="00AF007B">
        <w:rPr>
          <w:rFonts w:eastAsia="宋体"/>
          <w:i/>
          <w:sz w:val="21"/>
          <w:lang w:eastAsia="zh-CN"/>
        </w:rPr>
        <w:t>-</w:t>
      </w:r>
      <w:proofErr w:type="gramStart"/>
      <w:r w:rsidRPr="00AF007B">
        <w:rPr>
          <w:rFonts w:eastAsia="宋体"/>
          <w:i/>
          <w:sz w:val="21"/>
          <w:lang w:eastAsia="zh-CN"/>
        </w:rPr>
        <w:t>th</w:t>
      </w:r>
      <w:proofErr w:type="gramEnd"/>
      <w:r w:rsidRPr="00AF007B">
        <w:rPr>
          <w:rFonts w:eastAsia="宋体"/>
          <w:sz w:val="21"/>
          <w:lang w:eastAsia="zh-CN"/>
        </w:rPr>
        <w:t xml:space="preserve"> element within configured frequency-domain resource pool</w:t>
      </w:r>
      <w:r w:rsidR="0055476E">
        <w:rPr>
          <w:rFonts w:eastAsia="宋体"/>
          <w:sz w:val="21"/>
          <w:lang w:eastAsia="zh-CN"/>
        </w:rPr>
        <w:t xml:space="preserve"> </w:t>
      </w:r>
      <w:r w:rsidR="0055476E" w:rsidRPr="00AF007B">
        <w:rPr>
          <w:rFonts w:eastAsia="宋体"/>
          <w:sz w:val="21"/>
          <w:lang w:eastAsia="zh-CN"/>
        </w:rPr>
        <w:t xml:space="preserve">using the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seq</m:t>
            </m:r>
          </m:sub>
        </m:sSub>
      </m:oMath>
      <w:r w:rsidR="0055476E" w:rsidRPr="00AF007B">
        <w:rPr>
          <w:rFonts w:eastAsia="宋体"/>
          <w:i/>
          <w:sz w:val="21"/>
          <w:lang w:eastAsia="zh-CN"/>
        </w:rPr>
        <w:t>-th</w:t>
      </w:r>
      <w:r w:rsidR="0055476E" w:rsidRPr="00AF007B">
        <w:rPr>
          <w:rFonts w:eastAsia="宋体"/>
          <w:sz w:val="21"/>
          <w:lang w:eastAsia="zh-CN"/>
        </w:rPr>
        <w:t xml:space="preserve"> </w:t>
      </w:r>
      <w:r w:rsidR="00C1372E" w:rsidRPr="00BC7BE2">
        <w:rPr>
          <w:rFonts w:eastAsia="宋体"/>
          <w:sz w:val="21"/>
          <w:lang w:val="en-US" w:eastAsia="zh-CN"/>
        </w:rPr>
        <w:t>scramble</w:t>
      </w:r>
      <w:r w:rsidR="00C1372E">
        <w:rPr>
          <w:rFonts w:eastAsia="宋体"/>
          <w:sz w:val="21"/>
          <w:lang w:val="en-US" w:eastAsia="zh-CN"/>
        </w:rPr>
        <w:t xml:space="preserve"> s</w:t>
      </w:r>
      <w:r w:rsidR="00C1372E" w:rsidRPr="00BC7BE2">
        <w:rPr>
          <w:rFonts w:eastAsia="宋体"/>
          <w:sz w:val="21"/>
          <w:lang w:val="en-US" w:eastAsia="zh-CN"/>
        </w:rPr>
        <w:t>equence</w:t>
      </w:r>
      <w:r w:rsidR="00C1372E" w:rsidRPr="00AF007B" w:rsidDel="0074594B">
        <w:rPr>
          <w:rFonts w:eastAsia="宋体"/>
          <w:sz w:val="21"/>
          <w:lang w:eastAsia="zh-CN"/>
        </w:rPr>
        <w:t xml:space="preserve"> </w:t>
      </w:r>
      <w:r w:rsidR="00C1372E" w:rsidRPr="007868D5">
        <w:rPr>
          <w:rFonts w:eastAsia="宋体"/>
          <w:sz w:val="21"/>
          <w:lang w:val="en-US" w:eastAsia="zh-CN"/>
        </w:rPr>
        <w:t>to generate</w:t>
      </w:r>
      <w:r w:rsidR="00C1372E">
        <w:rPr>
          <w:rFonts w:eastAsia="宋体"/>
          <w:sz w:val="21"/>
          <w:lang w:val="en-US" w:eastAsia="zh-CN"/>
        </w:rPr>
        <w:t xml:space="preserve"> </w:t>
      </w:r>
      <w:r w:rsidR="00C1372E" w:rsidRPr="007868D5">
        <w:rPr>
          <w:rFonts w:eastAsia="宋体"/>
          <w:sz w:val="21"/>
          <w:lang w:val="en-US" w:eastAsia="zh-CN"/>
        </w:rPr>
        <w:t>initial phase</w:t>
      </w:r>
      <w:r w:rsidRPr="00AF007B">
        <w:rPr>
          <w:rFonts w:eastAsia="宋体"/>
          <w:sz w:val="21"/>
          <w:lang w:eastAsia="zh-CN"/>
        </w:rPr>
        <w:t>.</w:t>
      </w:r>
    </w:p>
    <w:bookmarkEnd w:id="23"/>
    <w:p w:rsidR="004B161B" w:rsidRPr="00AF007B" w:rsidRDefault="004B161B" w:rsidP="004036F6">
      <w:pPr>
        <w:pStyle w:val="2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sz w:val="21"/>
        </w:rPr>
        <w:t>Overall configuration of RIM-RS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 xml:space="preserve">In this section, we provide the overall OAM configuration for RIM, the detailed IE </w:t>
      </w:r>
      <w:r w:rsidRPr="00AF007B">
        <w:rPr>
          <w:rFonts w:eastAsia="宋体"/>
          <w:i/>
          <w:sz w:val="21"/>
          <w:lang w:val="en-US" w:eastAsia="zh-CN"/>
        </w:rPr>
        <w:t>RIM-Config</w:t>
      </w:r>
      <w:r w:rsidRPr="00AF007B">
        <w:rPr>
          <w:rFonts w:eastAsia="宋体"/>
          <w:sz w:val="21"/>
          <w:lang w:val="en-US" w:eastAsia="zh-CN"/>
        </w:rPr>
        <w:t xml:space="preserve"> as the container to integrate all the configuration parameters of RIM-RS, is given below, which include configuration of a set ID</w:t>
      </w:r>
      <w:r w:rsidR="00D23CB8">
        <w:rPr>
          <w:rFonts w:eastAsia="宋体"/>
          <w:sz w:val="21"/>
          <w:lang w:val="en-US" w:eastAsia="zh-CN"/>
        </w:rPr>
        <w:t xml:space="preserve"> for self-</w:t>
      </w:r>
      <w:r w:rsidR="005057C1">
        <w:rPr>
          <w:rFonts w:eastAsia="宋体"/>
          <w:sz w:val="21"/>
          <w:lang w:val="en-US" w:eastAsia="zh-CN"/>
        </w:rPr>
        <w:t>identifying</w:t>
      </w:r>
      <w:r w:rsidRPr="00AF007B">
        <w:rPr>
          <w:rFonts w:eastAsia="宋体"/>
          <w:sz w:val="21"/>
          <w:lang w:val="en-US" w:eastAsia="zh-CN"/>
        </w:rPr>
        <w:t xml:space="preserve">, a set ID range for </w:t>
      </w:r>
      <w:r w:rsidR="000535B2">
        <w:rPr>
          <w:rFonts w:eastAsia="宋体"/>
          <w:sz w:val="21"/>
        </w:rPr>
        <w:t>potential detection</w:t>
      </w:r>
      <w:r w:rsidR="000535B2" w:rsidRPr="00AF007B" w:rsidDel="000535B2">
        <w:rPr>
          <w:rFonts w:eastAsia="宋体"/>
          <w:sz w:val="21"/>
          <w:lang w:val="en-US" w:eastAsia="zh-CN"/>
        </w:rPr>
        <w:t xml:space="preserve"> </w:t>
      </w:r>
      <w:r w:rsidRPr="00AF007B">
        <w:rPr>
          <w:rFonts w:eastAsia="宋体"/>
          <w:sz w:val="21"/>
          <w:lang w:val="en-US" w:eastAsia="zh-CN"/>
        </w:rPr>
        <w:t>and a list of RIM RS configurations. The RIM RS configurations will further configure the time, frequency and sequence resource pool.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  <w:bookmarkStart w:id="24" w:name="_Hlk534909290"/>
      <w:r w:rsidRPr="00AF007B">
        <w:rPr>
          <w:rFonts w:ascii="Times New Roman" w:hAnsi="Times New Roman" w:cs="Times New Roman"/>
          <w:b/>
          <w:i/>
          <w:sz w:val="21"/>
          <w:u w:val="single"/>
        </w:rPr>
        <w:t xml:space="preserve">Proposal </w:t>
      </w:r>
      <w:r w:rsidRPr="00AF007B">
        <w:rPr>
          <w:rFonts w:ascii="Times New Roman" w:eastAsia="宋体" w:hAnsi="Times New Roman" w:cs="Times New Roman"/>
          <w:b/>
          <w:i/>
          <w:sz w:val="21"/>
          <w:u w:val="single"/>
        </w:rPr>
        <w:t>11</w:t>
      </w:r>
      <w:r w:rsidRPr="00AF007B">
        <w:rPr>
          <w:rFonts w:ascii="Times New Roman" w:hAnsi="Times New Roman" w:cs="Times New Roman"/>
          <w:b/>
          <w:i/>
          <w:sz w:val="21"/>
          <w:u w:val="single"/>
        </w:rPr>
        <w:t>:</w:t>
      </w:r>
      <w:r w:rsidRPr="00AF007B">
        <w:rPr>
          <w:rFonts w:ascii="Times New Roman" w:eastAsia="宋体" w:hAnsi="Times New Roman" w:cs="Times New Roman"/>
          <w:sz w:val="21"/>
        </w:rPr>
        <w:t xml:space="preserve"> The IE </w:t>
      </w:r>
      <w:r w:rsidRPr="00AF007B">
        <w:rPr>
          <w:rFonts w:ascii="Times New Roman" w:eastAsia="宋体" w:hAnsi="Times New Roman" w:cs="Times New Roman"/>
          <w:i/>
          <w:sz w:val="21"/>
        </w:rPr>
        <w:t>RIM-Config</w:t>
      </w:r>
      <w:r w:rsidRPr="00AF007B">
        <w:rPr>
          <w:rFonts w:ascii="Times New Roman" w:eastAsia="宋体" w:hAnsi="Times New Roman" w:cs="Times New Roman"/>
          <w:sz w:val="21"/>
        </w:rPr>
        <w:t>, as configured by OAM, is specified in CLI-RIM WI, which include configuration of a set ID</w:t>
      </w:r>
      <w:r w:rsidR="00656C6F" w:rsidRPr="00656C6F">
        <w:t xml:space="preserve"> </w:t>
      </w:r>
      <w:r w:rsidR="00656C6F" w:rsidRPr="00656C6F">
        <w:rPr>
          <w:rFonts w:ascii="Times New Roman" w:eastAsia="宋体" w:hAnsi="Times New Roman" w:cs="Times New Roman"/>
          <w:sz w:val="21"/>
        </w:rPr>
        <w:t>for self-identifying</w:t>
      </w:r>
      <w:r w:rsidRPr="00AF007B">
        <w:rPr>
          <w:rFonts w:ascii="Times New Roman" w:eastAsia="宋体" w:hAnsi="Times New Roman" w:cs="Times New Roman"/>
          <w:sz w:val="21"/>
        </w:rPr>
        <w:t xml:space="preserve">, a set ID range for </w:t>
      </w:r>
      <w:r w:rsidR="007B470E">
        <w:rPr>
          <w:rFonts w:ascii="Times New Roman" w:eastAsia="宋体" w:hAnsi="Times New Roman" w:cs="Times New Roman"/>
          <w:sz w:val="21"/>
        </w:rPr>
        <w:t xml:space="preserve">potential </w:t>
      </w:r>
      <w:r w:rsidR="00B04F6B">
        <w:rPr>
          <w:rFonts w:ascii="Times New Roman" w:eastAsia="宋体" w:hAnsi="Times New Roman" w:cs="Times New Roman"/>
          <w:sz w:val="21"/>
        </w:rPr>
        <w:t>dete</w:t>
      </w:r>
      <w:r w:rsidR="00A3528D">
        <w:rPr>
          <w:rFonts w:ascii="Times New Roman" w:eastAsia="宋体" w:hAnsi="Times New Roman" w:cs="Times New Roman"/>
          <w:sz w:val="21"/>
        </w:rPr>
        <w:t>c</w:t>
      </w:r>
      <w:r w:rsidR="00B04F6B">
        <w:rPr>
          <w:rFonts w:ascii="Times New Roman" w:eastAsia="宋体" w:hAnsi="Times New Roman" w:cs="Times New Roman"/>
          <w:sz w:val="21"/>
        </w:rPr>
        <w:t>tion</w:t>
      </w:r>
      <w:r w:rsidRPr="00AF007B">
        <w:rPr>
          <w:rFonts w:ascii="Times New Roman" w:eastAsia="宋体" w:hAnsi="Times New Roman" w:cs="Times New Roman"/>
          <w:sz w:val="21"/>
        </w:rPr>
        <w:t xml:space="preserve"> and a list of RIM RS configurations. The RIM RS configurations will further configure the time, frequency and sequence resource pool.</w:t>
      </w:r>
    </w:p>
    <w:bookmarkEnd w:id="24"/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p w:rsidR="004B161B" w:rsidRPr="00AF007B" w:rsidRDefault="004B161B" w:rsidP="004B161B">
      <w:pPr>
        <w:pStyle w:val="TH"/>
        <w:spacing w:before="120" w:after="120"/>
        <w:rPr>
          <w:rFonts w:ascii="Times New Roman" w:hAnsi="Times New Roman"/>
          <w:sz w:val="16"/>
          <w:szCs w:val="20"/>
          <w:lang w:val="en-GB"/>
        </w:rPr>
      </w:pPr>
      <w:bookmarkStart w:id="25" w:name="_Hlk534646141"/>
      <w:r w:rsidRPr="00AF007B">
        <w:rPr>
          <w:rFonts w:ascii="Times New Roman" w:hAnsi="Times New Roman"/>
          <w:i/>
          <w:sz w:val="21"/>
          <w:lang w:val="en-GB"/>
        </w:rPr>
        <w:t>RIM-RS-Config</w:t>
      </w:r>
      <w:r w:rsidRPr="00AF007B">
        <w:rPr>
          <w:rFonts w:ascii="Times New Roman" w:hAnsi="Times New Roman"/>
          <w:sz w:val="21"/>
          <w:lang w:val="en-GB"/>
        </w:rPr>
        <w:t xml:space="preserve"> </w:t>
      </w:r>
      <w:bookmarkEnd w:id="25"/>
      <w:r w:rsidRPr="00AF007B">
        <w:rPr>
          <w:rFonts w:ascii="Times New Roman" w:hAnsi="Times New Roman"/>
          <w:sz w:val="21"/>
          <w:lang w:val="en-GB"/>
        </w:rPr>
        <w:t>information element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ASN1START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TAG-</w:t>
      </w:r>
      <w:r w:rsidRPr="00AF007B">
        <w:rPr>
          <w:rFonts w:ascii="Times New Roman" w:hAnsi="Times New Roman" w:cs="Times New Roman"/>
          <w:caps/>
          <w:color w:val="808080"/>
          <w:sz w:val="13"/>
        </w:rPr>
        <w:t>RIM-Config</w:t>
      </w:r>
      <w:r w:rsidRPr="00AF007B">
        <w:rPr>
          <w:rFonts w:ascii="Times New Roman" w:hAnsi="Times New Roman" w:cs="Times New Roman"/>
          <w:color w:val="808080"/>
          <w:sz w:val="13"/>
        </w:rPr>
        <w:t>-START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RIM-Config ::=   </w:t>
      </w:r>
      <w:r w:rsidRPr="00AF007B">
        <w:rPr>
          <w:rFonts w:ascii="Times New Roman" w:hAnsi="Times New Roman" w:cs="Times New Roman"/>
          <w:color w:val="993366"/>
          <w:sz w:val="13"/>
        </w:rPr>
        <w:t>SEQUENCE</w:t>
      </w:r>
      <w:r w:rsidRPr="00AF007B">
        <w:rPr>
          <w:rFonts w:ascii="Times New Roman" w:hAnsi="Times New Roman" w:cs="Times New Roman"/>
          <w:sz w:val="13"/>
        </w:rPr>
        <w:t xml:space="preserve"> {</w:t>
      </w:r>
    </w:p>
    <w:p w:rsidR="004B161B" w:rsidRPr="00AF007B" w:rsidRDefault="00C502FF" w:rsidP="0008407D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</w:t>
      </w:r>
      <w:r w:rsidR="004B161B" w:rsidRPr="00AF007B">
        <w:rPr>
          <w:rFonts w:ascii="Times New Roman" w:hAnsi="Times New Roman" w:cs="Times New Roman"/>
          <w:sz w:val="13"/>
        </w:rPr>
        <w:t xml:space="preserve">rim-RS-ConfigList          </w:t>
      </w:r>
      <w:r w:rsidR="004B161B" w:rsidRPr="00AF007B">
        <w:rPr>
          <w:rFonts w:ascii="Times New Roman" w:hAnsi="Times New Roman" w:cs="Times New Roman"/>
          <w:color w:val="993366"/>
          <w:sz w:val="13"/>
        </w:rPr>
        <w:t>SEQUENCE</w:t>
      </w:r>
      <w:r w:rsidR="004B161B" w:rsidRPr="00AF007B">
        <w:rPr>
          <w:rFonts w:ascii="Times New Roman" w:hAnsi="Times New Roman" w:cs="Times New Roman"/>
          <w:sz w:val="13"/>
        </w:rPr>
        <w:t xml:space="preserve"> (</w:t>
      </w:r>
      <w:r w:rsidR="004B161B" w:rsidRPr="00AF007B">
        <w:rPr>
          <w:rFonts w:ascii="Times New Roman" w:hAnsi="Times New Roman" w:cs="Times New Roman"/>
          <w:color w:val="993366"/>
          <w:sz w:val="13"/>
        </w:rPr>
        <w:t>SIZE</w:t>
      </w:r>
      <w:r w:rsidR="004B161B" w:rsidRPr="00AF007B">
        <w:rPr>
          <w:rFonts w:ascii="Times New Roman" w:hAnsi="Times New Roman" w:cs="Times New Roman"/>
          <w:sz w:val="13"/>
        </w:rPr>
        <w:t xml:space="preserve"> (1..maxNrofRIM-RS-Config))</w:t>
      </w:r>
      <w:r w:rsidR="004B161B" w:rsidRPr="00AF007B">
        <w:rPr>
          <w:rFonts w:ascii="Times New Roman" w:hAnsi="Times New Roman" w:cs="Times New Roman"/>
          <w:color w:val="993366"/>
          <w:sz w:val="13"/>
        </w:rPr>
        <w:t xml:space="preserve"> OF</w:t>
      </w:r>
      <w:r w:rsidR="004B161B" w:rsidRPr="00AF007B">
        <w:rPr>
          <w:rFonts w:ascii="Times New Roman" w:hAnsi="Times New Roman" w:cs="Times New Roman"/>
          <w:sz w:val="13"/>
        </w:rPr>
        <w:t xml:space="preserve"> RIM-RS-Config,</w:t>
      </w:r>
    </w:p>
    <w:p w:rsidR="004B161B" w:rsidRPr="00AF007B" w:rsidRDefault="00C502FF" w:rsidP="0008407D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</w:t>
      </w:r>
      <w:r w:rsidR="004B161B" w:rsidRPr="00AF007B">
        <w:rPr>
          <w:rFonts w:ascii="Times New Roman" w:hAnsi="Times New Roman" w:cs="Times New Roman"/>
          <w:sz w:val="13"/>
        </w:rPr>
        <w:t>rim-RS-SetId              RIM-RS-SetId,</w:t>
      </w:r>
    </w:p>
    <w:p w:rsidR="004B161B" w:rsidRPr="00AF007B" w:rsidRDefault="004B161B" w:rsidP="0008407D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rim-RS-SetIdRange         RIM-RS-SetIdRange,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...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>}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RIM-RS-Config ::=              </w:t>
      </w:r>
      <w:r w:rsidRPr="00AF007B">
        <w:rPr>
          <w:rFonts w:ascii="Times New Roman" w:hAnsi="Times New Roman" w:cs="Times New Roman"/>
          <w:color w:val="993366"/>
          <w:sz w:val="13"/>
        </w:rPr>
        <w:t>SEQUENCE</w:t>
      </w:r>
      <w:r w:rsidRPr="00AF007B">
        <w:rPr>
          <w:rFonts w:ascii="Times New Roman" w:hAnsi="Times New Roman" w:cs="Times New Roman"/>
          <w:sz w:val="13"/>
        </w:rPr>
        <w:t xml:space="preserve"> {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rim-RS-ConfigId                 RIM-RS-ConfigId,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rim-RS-TimeResourcePool         RIM-RS-ResourceConfig_TimeResourcePool,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rim-RS-FrequencyResourcePool     RIM-RS-ResourceConfig_FrequencyResourcePool,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rim-RS-SequencePool             RIM-RS-ResourceConfig_SequencePool,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...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>}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RIM-RS-SetIdRange ::=                </w:t>
      </w:r>
      <w:r w:rsidRPr="00AF007B">
        <w:rPr>
          <w:rFonts w:ascii="Times New Roman" w:hAnsi="Times New Roman" w:cs="Times New Roman"/>
          <w:color w:val="993366"/>
          <w:sz w:val="13"/>
        </w:rPr>
        <w:t>SEQUENCE</w:t>
      </w:r>
      <w:r w:rsidRPr="00AF007B">
        <w:rPr>
          <w:rFonts w:ascii="Times New Roman" w:hAnsi="Times New Roman" w:cs="Times New Roman"/>
          <w:sz w:val="13"/>
        </w:rPr>
        <w:t xml:space="preserve"> {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startSetId                                 RIM-RS-SetId,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sizeOfRange                              </w:t>
      </w:r>
      <w:r w:rsidRPr="00AF007B">
        <w:rPr>
          <w:rFonts w:ascii="Times New Roman" w:hAnsi="Times New Roman" w:cs="Times New Roman"/>
          <w:color w:val="993366"/>
          <w:sz w:val="13"/>
        </w:rPr>
        <w:t>INTEGER</w:t>
      </w:r>
      <w:r w:rsidRPr="00AF007B">
        <w:rPr>
          <w:rFonts w:ascii="Times New Roman" w:hAnsi="Times New Roman" w:cs="Times New Roman"/>
          <w:sz w:val="13"/>
        </w:rPr>
        <w:t xml:space="preserve"> (0.. maxNrofSetID-1),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    ...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>}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t xml:space="preserve">RIM-RS-ConfigId ::=                  </w:t>
      </w:r>
      <w:r w:rsidRPr="00AF007B">
        <w:rPr>
          <w:rFonts w:ascii="Times New Roman" w:hAnsi="Times New Roman" w:cs="Times New Roman"/>
          <w:color w:val="993366"/>
          <w:sz w:val="13"/>
        </w:rPr>
        <w:t>INTEGER</w:t>
      </w:r>
      <w:r w:rsidRPr="00AF007B">
        <w:rPr>
          <w:rFonts w:ascii="Times New Roman" w:hAnsi="Times New Roman" w:cs="Times New Roman"/>
          <w:sz w:val="13"/>
        </w:rPr>
        <w:t xml:space="preserve"> (0..maxNrofRIM-RS-Config-1)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  <w:r w:rsidRPr="00AF007B">
        <w:rPr>
          <w:rFonts w:ascii="Times New Roman" w:hAnsi="Times New Roman" w:cs="Times New Roman"/>
          <w:sz w:val="13"/>
        </w:rPr>
        <w:lastRenderedPageBreak/>
        <w:t xml:space="preserve">RIM-RS-SetId ::=                     </w:t>
      </w:r>
      <w:r w:rsidRPr="00AF007B">
        <w:rPr>
          <w:rFonts w:ascii="Times New Roman" w:hAnsi="Times New Roman" w:cs="Times New Roman"/>
          <w:color w:val="993366"/>
          <w:sz w:val="13"/>
        </w:rPr>
        <w:t>INTEGER</w:t>
      </w:r>
      <w:r w:rsidRPr="00AF007B">
        <w:rPr>
          <w:rFonts w:ascii="Times New Roman" w:hAnsi="Times New Roman" w:cs="Times New Roman"/>
          <w:sz w:val="13"/>
        </w:rPr>
        <w:t xml:space="preserve"> (0..maxNrofSetID-1)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TAG-</w:t>
      </w:r>
      <w:r w:rsidRPr="00AF007B">
        <w:rPr>
          <w:rFonts w:ascii="Times New Roman" w:hAnsi="Times New Roman" w:cs="Times New Roman"/>
          <w:caps/>
          <w:color w:val="808080"/>
          <w:sz w:val="13"/>
        </w:rPr>
        <w:t>RIM-Config</w:t>
      </w:r>
      <w:r w:rsidRPr="00AF007B">
        <w:rPr>
          <w:rFonts w:ascii="Times New Roman" w:hAnsi="Times New Roman" w:cs="Times New Roman"/>
          <w:color w:val="808080"/>
          <w:sz w:val="13"/>
        </w:rPr>
        <w:t>-STOP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color w:val="808080"/>
          <w:sz w:val="13"/>
        </w:rPr>
      </w:pPr>
      <w:r w:rsidRPr="00AF007B">
        <w:rPr>
          <w:rFonts w:ascii="Times New Roman" w:hAnsi="Times New Roman" w:cs="Times New Roman"/>
          <w:color w:val="808080"/>
          <w:sz w:val="13"/>
        </w:rPr>
        <w:t>-- ASN1STOP</w:t>
      </w:r>
    </w:p>
    <w:p w:rsidR="004B161B" w:rsidRPr="00AF007B" w:rsidRDefault="004B161B" w:rsidP="004B161B">
      <w:pPr>
        <w:pStyle w:val="PL"/>
        <w:rPr>
          <w:rFonts w:ascii="Times New Roman" w:hAnsi="Times New Roman" w:cs="Times New Roman"/>
          <w:sz w:val="13"/>
        </w:rPr>
      </w:pP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Theme="minorEastAsia"/>
          <w:sz w:val="21"/>
          <w:lang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4B161B" w:rsidRPr="00AF007B" w:rsidTr="0008407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H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RIM-Config field descriptions</w:t>
            </w:r>
          </w:p>
        </w:tc>
      </w:tr>
      <w:tr w:rsidR="004B161B" w:rsidRPr="00AF007B" w:rsidTr="0008407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rim-RS-</w:t>
            </w: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ConfigList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List of </w:t>
            </w: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RIM-RS configurations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.</w:t>
            </w:r>
          </w:p>
        </w:tc>
      </w:tr>
      <w:tr w:rsidR="004B161B" w:rsidRPr="00AF007B" w:rsidTr="0008407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rim-RS-</w:t>
            </w: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SetId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Set ID </w:t>
            </w:r>
            <w:r w:rsidR="00291A5B" w:rsidRPr="00291A5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for self-identifying</w:t>
            </w:r>
            <w:r w:rsidRPr="00AF007B">
              <w:rPr>
                <w:rFonts w:ascii="Times New Roman" w:eastAsia="宋体" w:hAnsi="Times New Roman"/>
                <w:sz w:val="15"/>
                <w:lang/>
              </w:rPr>
              <w:t>.</w:t>
            </w:r>
          </w:p>
        </w:tc>
      </w:tr>
      <w:tr w:rsidR="004B161B" w:rsidRPr="00AF007B" w:rsidTr="0008407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rim-RS-</w:t>
            </w: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SetIdRange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Range of Set ID to be determined through </w:t>
            </w:r>
            <w:r w:rsidRPr="00AF007B">
              <w:rPr>
                <w:rFonts w:ascii="Times New Roman" w:hAnsi="Times New Roman"/>
                <w:color w:val="000000"/>
                <w:sz w:val="15"/>
              </w:rPr>
              <w:t>detection of RIM-RS(s)</w:t>
            </w:r>
            <w:r w:rsidRPr="00AF007B">
              <w:rPr>
                <w:rFonts w:ascii="Times New Roman" w:eastAsia="宋体" w:hAnsi="Times New Roman"/>
                <w:sz w:val="15"/>
                <w:lang/>
              </w:rPr>
              <w:t>.</w:t>
            </w:r>
          </w:p>
        </w:tc>
      </w:tr>
    </w:tbl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H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RIM-RS-Config field descriptions</w:t>
            </w:r>
          </w:p>
        </w:tc>
      </w:tr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rim-RS-</w:t>
            </w: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ConfigId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ID of </w:t>
            </w: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RIM-RS configuration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.</w:t>
            </w:r>
          </w:p>
        </w:tc>
      </w:tr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rim-RS-</w:t>
            </w: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TimeResourcePool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Time-domain resource pool reserved for the </w:t>
            </w: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RIM-RS configuration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.</w:t>
            </w:r>
          </w:p>
        </w:tc>
      </w:tr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rim-RS-</w:t>
            </w: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FrequencyResourcePool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Frequency-domain resource pool reserved for the </w:t>
            </w: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RIM-RS configuration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.</w:t>
            </w:r>
          </w:p>
        </w:tc>
      </w:tr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rim-RS-</w:t>
            </w: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SequencePool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val="en-US"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Sequence pool reserved for the </w:t>
            </w: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RIM-RS configuration</w:t>
            </w:r>
            <w:r w:rsidRPr="00AF007B">
              <w:rPr>
                <w:rFonts w:ascii="Times New Roman" w:eastAsia="宋体" w:hAnsi="Times New Roman"/>
                <w:sz w:val="15"/>
                <w:lang/>
              </w:rPr>
              <w:t>.</w:t>
            </w:r>
          </w:p>
        </w:tc>
      </w:tr>
    </w:tbl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H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RIM-RS-</w:t>
            </w:r>
            <w:proofErr w:type="spellStart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SetIdRange</w:t>
            </w:r>
            <w:proofErr w:type="spellEnd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 xml:space="preserve"> field descriptions</w:t>
            </w:r>
          </w:p>
        </w:tc>
      </w:tr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startSetId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Start one in Set ID range.</w:t>
            </w:r>
          </w:p>
        </w:tc>
      </w:tr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sizeOfRange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The number of elements in Set ID range.</w:t>
            </w:r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Set ID ranges from </w:t>
            </w:r>
            <w:proofErr w:type="spellStart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startSetId</w:t>
            </w:r>
            <w:proofErr w:type="spellEnd"/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 to </w:t>
            </w:r>
            <w:proofErr w:type="spellStart"/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startSetId</w:t>
            </w:r>
            <w:proofErr w:type="spellEnd"/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+</w:t>
            </w:r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 xml:space="preserve"> </w:t>
            </w: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sizeOfRange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-1.</w:t>
            </w:r>
          </w:p>
        </w:tc>
      </w:tr>
    </w:tbl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H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Multiplicity and type constraint definitions</w:t>
            </w:r>
          </w:p>
        </w:tc>
      </w:tr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maxNrofRIM</w:t>
            </w:r>
            <w:proofErr w:type="spellEnd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-RS-</w:t>
            </w: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Config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 xml:space="preserve">TBD. The maximum number of </w:t>
            </w:r>
            <w:r w:rsidRPr="00AF007B">
              <w:rPr>
                <w:rFonts w:ascii="Times New Roman" w:eastAsia="MS Mincho" w:hAnsi="Times New Roman"/>
                <w:i/>
                <w:sz w:val="15"/>
                <w:szCs w:val="22"/>
                <w:lang w:eastAsia="ja-JP"/>
              </w:rPr>
              <w:t>RIM-RS configurations</w:t>
            </w:r>
            <w:r w:rsidRPr="00AF007B">
              <w:rPr>
                <w:rFonts w:ascii="Times New Roman" w:eastAsia="MS Mincho" w:hAnsi="Times New Roman"/>
                <w:sz w:val="15"/>
                <w:szCs w:val="22"/>
                <w:lang w:eastAsia="ja-JP"/>
              </w:rPr>
              <w:t>.</w:t>
            </w:r>
          </w:p>
        </w:tc>
      </w:tr>
      <w:tr w:rsidR="004B161B" w:rsidRPr="00AF007B" w:rsidTr="00EB20E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proofErr w:type="spellStart"/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maxNrofSetID</w:t>
            </w:r>
            <w:proofErr w:type="spellEnd"/>
          </w:p>
          <w:p w:rsidR="004B161B" w:rsidRPr="00AF007B" w:rsidRDefault="004B161B" w:rsidP="004036F6">
            <w:pPr>
              <w:pStyle w:val="TAL"/>
              <w:spacing w:before="120" w:after="120"/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</w:pPr>
            <w:r w:rsidRPr="00AF007B">
              <w:rPr>
                <w:rFonts w:ascii="Times New Roman" w:eastAsia="MS Mincho" w:hAnsi="Times New Roman"/>
                <w:b/>
                <w:i/>
                <w:sz w:val="15"/>
                <w:szCs w:val="22"/>
                <w:lang w:eastAsia="ja-JP"/>
              </w:rPr>
              <w:t>TBD. The maximum number of Set ID.</w:t>
            </w:r>
          </w:p>
        </w:tc>
      </w:tr>
    </w:tbl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bookmarkEnd w:id="5"/>
    <w:p w:rsidR="004B161B" w:rsidRPr="00AF007B" w:rsidRDefault="004B161B" w:rsidP="004B161B">
      <w:pPr>
        <w:rPr>
          <w:rFonts w:ascii="Times New Roman" w:hAnsi="Times New Roman" w:cs="Times New Roman"/>
          <w:sz w:val="21"/>
        </w:rPr>
      </w:pPr>
    </w:p>
    <w:p w:rsidR="004B161B" w:rsidRPr="00AF007B" w:rsidRDefault="004B161B" w:rsidP="004B161B">
      <w:pPr>
        <w:pStyle w:val="1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sz w:val="21"/>
        </w:rPr>
        <w:t>Conclusions</w:t>
      </w:r>
    </w:p>
    <w:p w:rsidR="004B161B" w:rsidRPr="00AF007B" w:rsidRDefault="004B161B" w:rsidP="004B161B">
      <w:pPr>
        <w:rPr>
          <w:rFonts w:ascii="Times New Roman" w:hAnsi="Times New Roman" w:cs="Times New Roman"/>
          <w:sz w:val="20"/>
          <w:szCs w:val="22"/>
          <w:lang w:val="en-GB"/>
        </w:rPr>
      </w:pPr>
      <w:r w:rsidRPr="00AF007B">
        <w:rPr>
          <w:rFonts w:ascii="Times New Roman" w:hAnsi="Times New Roman" w:cs="Times New Roman"/>
          <w:sz w:val="21"/>
          <w:lang w:val="en-GB"/>
        </w:rPr>
        <w:t xml:space="preserve">In this contribution, we share </w:t>
      </w:r>
      <w:r w:rsidRPr="00AF007B">
        <w:rPr>
          <w:rFonts w:ascii="Times New Roman" w:eastAsia="MS Mincho" w:hAnsi="Times New Roman" w:cs="Times New Roman"/>
          <w:sz w:val="21"/>
          <w:lang w:eastAsia="ja-JP"/>
        </w:rPr>
        <w:t>our views on RIM-RS configuration</w:t>
      </w:r>
      <w:r w:rsidRPr="00AF007B">
        <w:rPr>
          <w:rFonts w:ascii="Times New Roman" w:hAnsi="Times New Roman" w:cs="Times New Roman"/>
          <w:sz w:val="21"/>
          <w:lang w:val="en-GB"/>
        </w:rPr>
        <w:t>. The observations and proposals are summarised as follows:</w:t>
      </w:r>
    </w:p>
    <w:p w:rsidR="004B161B" w:rsidRPr="00AF007B" w:rsidRDefault="004B161B" w:rsidP="004B161B">
      <w:pPr>
        <w:rPr>
          <w:rFonts w:ascii="Times New Roman" w:hAnsi="Times New Roman" w:cs="Times New Roman"/>
          <w:sz w:val="21"/>
        </w:rPr>
      </w:pPr>
      <w:r w:rsidRPr="00AF007B">
        <w:rPr>
          <w:rFonts w:ascii="Times New Roman" w:hAnsi="Times New Roman" w:cs="Times New Roman"/>
          <w:b/>
          <w:i/>
          <w:sz w:val="21"/>
          <w:u w:val="single"/>
        </w:rPr>
        <w:t>Observation 1:</w:t>
      </w:r>
      <w:r w:rsidRPr="00AF007B">
        <w:rPr>
          <w:rFonts w:ascii="Times New Roman" w:hAnsi="Times New Roman" w:cs="Times New Roman"/>
          <w:sz w:val="21"/>
        </w:rPr>
        <w:t xml:space="preserve"> A </w:t>
      </w:r>
      <w:proofErr w:type="spellStart"/>
      <w:r w:rsidRPr="00AF007B">
        <w:rPr>
          <w:rFonts w:ascii="Times New Roman" w:hAnsi="Times New Roman" w:cs="Times New Roman"/>
          <w:sz w:val="21"/>
        </w:rPr>
        <w:t>gNB</w:t>
      </w:r>
      <w:proofErr w:type="spellEnd"/>
      <w:r w:rsidRPr="00AF007B">
        <w:rPr>
          <w:rFonts w:ascii="Times New Roman" w:hAnsi="Times New Roman" w:cs="Times New Roman"/>
          <w:sz w:val="21"/>
        </w:rPr>
        <w:t xml:space="preserve"> can be configured with multiple </w:t>
      </w:r>
      <w:r w:rsidRPr="00AF007B">
        <w:rPr>
          <w:rFonts w:ascii="Times New Roman" w:hAnsi="Times New Roman" w:cs="Times New Roman"/>
          <w:i/>
          <w:sz w:val="21"/>
        </w:rPr>
        <w:t>RIM-RS configuration</w:t>
      </w:r>
      <w:r w:rsidRPr="00AF007B">
        <w:rPr>
          <w:rFonts w:ascii="Times New Roman" w:hAnsi="Times New Roman" w:cs="Times New Roman"/>
          <w:sz w:val="21"/>
        </w:rPr>
        <w:t xml:space="preserve">, where, each RIM-RS configuration is reserved to serve multiple </w:t>
      </w:r>
      <w:r w:rsidRPr="00AF007B">
        <w:rPr>
          <w:rFonts w:ascii="Times New Roman" w:hAnsi="Times New Roman" w:cs="Times New Roman"/>
          <w:b/>
          <w:sz w:val="21"/>
        </w:rPr>
        <w:t>Causes</w:t>
      </w:r>
      <w:r w:rsidRPr="00AF007B">
        <w:rPr>
          <w:rFonts w:ascii="Times New Roman" w:hAnsi="Times New Roman" w:cs="Times New Roman"/>
          <w:sz w:val="21"/>
        </w:rPr>
        <w:t>.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  <w:r w:rsidRPr="00AF007B">
        <w:rPr>
          <w:rFonts w:ascii="Times New Roman" w:hAnsi="Times New Roman" w:cs="Times New Roman"/>
          <w:b/>
          <w:i/>
          <w:sz w:val="21"/>
          <w:u w:val="single"/>
        </w:rPr>
        <w:t>Observation 2:</w:t>
      </w:r>
      <w:r w:rsidRPr="00AF007B">
        <w:rPr>
          <w:rFonts w:ascii="Times New Roman" w:hAnsi="Times New Roman" w:cs="Times New Roman"/>
          <w:sz w:val="21"/>
        </w:rPr>
        <w:t xml:space="preserve"> 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The maximum number of </w:t>
      </w:r>
      <w:r w:rsidRPr="00AF007B">
        <w:rPr>
          <w:rFonts w:ascii="Times New Roman" w:eastAsia="宋体" w:hAnsi="Times New Roman" w:cs="Times New Roman"/>
          <w:i/>
          <w:sz w:val="21"/>
        </w:rPr>
        <w:t>RIM-RS configurations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 relies on</w:t>
      </w:r>
      <w:r w:rsidRPr="00AF007B">
        <w:rPr>
          <w:rFonts w:ascii="Times New Roman" w:eastAsia="宋体" w:hAnsi="Times New Roman" w:cs="Times New Roman"/>
          <w:sz w:val="21"/>
        </w:rPr>
        <w:t xml:space="preserve"> the number of possible combinations of </w:t>
      </w:r>
      <w:r w:rsidRPr="00AF007B">
        <w:rPr>
          <w:rFonts w:ascii="Times New Roman" w:eastAsia="宋体" w:hAnsi="Times New Roman" w:cs="Times New Roman"/>
          <w:b/>
          <w:sz w:val="21"/>
        </w:rPr>
        <w:t>Causes</w:t>
      </w:r>
      <w:r w:rsidRPr="00AF007B">
        <w:rPr>
          <w:rFonts w:ascii="Times New Roman" w:eastAsia="宋体" w:hAnsi="Times New Roman" w:cs="Times New Roman"/>
          <w:sz w:val="21"/>
        </w:rPr>
        <w:t>.</w:t>
      </w:r>
    </w:p>
    <w:p w:rsidR="004B161B" w:rsidRPr="00AF007B" w:rsidRDefault="004B161B" w:rsidP="004B161B">
      <w:pPr>
        <w:rPr>
          <w:rFonts w:ascii="Times New Roman" w:hAnsi="Times New Roman" w:cs="Times New Roman"/>
          <w:sz w:val="21"/>
        </w:rPr>
      </w:pPr>
      <w:r w:rsidRPr="00AF007B">
        <w:rPr>
          <w:rFonts w:ascii="Times New Roman" w:hAnsi="Times New Roman" w:cs="Times New Roman"/>
          <w:b/>
          <w:i/>
          <w:sz w:val="21"/>
          <w:u w:val="single"/>
        </w:rPr>
        <w:t>Observation 3:</w:t>
      </w:r>
      <w:r w:rsidRPr="00AF007B">
        <w:rPr>
          <w:rFonts w:ascii="Times New Roman" w:hAnsi="Times New Roman" w:cs="Times New Roman"/>
          <w:sz w:val="21"/>
        </w:rPr>
        <w:t xml:space="preserve"> </w:t>
      </w:r>
      <w:r w:rsidRPr="00AF007B">
        <w:rPr>
          <w:rFonts w:ascii="Times New Roman" w:eastAsia="宋体" w:hAnsi="Times New Roman" w:cs="Times New Roman"/>
          <w:sz w:val="21"/>
        </w:rPr>
        <w:t>T</w:t>
      </w:r>
      <w:r w:rsidRPr="00AF007B">
        <w:rPr>
          <w:rFonts w:ascii="Times New Roman" w:hAnsi="Times New Roman" w:cs="Times New Roman"/>
          <w:sz w:val="21"/>
        </w:rPr>
        <w:t xml:space="preserve">ransmission resource pool can be divided into time-domain resource pool, frequency-domain resource pool, and sequence pool. Each transmission resource can be uniquely indexed by </w:t>
      </w:r>
      <w:r w:rsidRPr="00AF007B">
        <w:rPr>
          <w:rFonts w:ascii="Times New Roman" w:eastAsia="宋体" w:hAnsi="Times New Roman" w:cs="Times New Roman"/>
          <w:sz w:val="21"/>
        </w:rPr>
        <w:t>resources index span in &lt;time, frequency, sequence&gt; dimension.</w:t>
      </w:r>
    </w:p>
    <w:p w:rsidR="004B161B" w:rsidRPr="00AF007B" w:rsidRDefault="004B161B" w:rsidP="004B161B">
      <w:pPr>
        <w:rPr>
          <w:rFonts w:ascii="Times New Roman" w:hAnsi="Times New Roman" w:cs="Times New Roman"/>
          <w:sz w:val="21"/>
        </w:rPr>
      </w:pPr>
      <w:r w:rsidRPr="00AF007B">
        <w:rPr>
          <w:rFonts w:ascii="Times New Roman" w:hAnsi="Times New Roman" w:cs="Times New Roman"/>
          <w:b/>
          <w:i/>
          <w:sz w:val="21"/>
          <w:u w:val="single"/>
        </w:rPr>
        <w:t>Observation 4:</w:t>
      </w:r>
      <w:r w:rsidRPr="00AF007B">
        <w:rPr>
          <w:rFonts w:ascii="Times New Roman" w:hAnsi="Times New Roman" w:cs="Times New Roman"/>
          <w:sz w:val="21"/>
        </w:rPr>
        <w:t xml:space="preserve"> </w:t>
      </w:r>
      <w:r w:rsidRPr="00AF007B">
        <w:rPr>
          <w:rFonts w:ascii="Times New Roman" w:eastAsia="宋体" w:hAnsi="Times New Roman" w:cs="Times New Roman"/>
          <w:sz w:val="21"/>
        </w:rPr>
        <w:t>The ending boundary of RIM-RS(s) reserved to be detected by near aggressors need to align with the DL transmission boundary, while the ones reserved to be detected by far aggressors needn’t.</w:t>
      </w:r>
    </w:p>
    <w:p w:rsidR="004B161B" w:rsidRPr="00AF007B" w:rsidRDefault="004B161B" w:rsidP="004036F6">
      <w:pPr>
        <w:pStyle w:val="15"/>
        <w:spacing w:before="120" w:after="120"/>
        <w:ind w:leftChars="0" w:left="0"/>
        <w:rPr>
          <w:rFonts w:eastAsia="宋体"/>
          <w:sz w:val="21"/>
          <w:lang w:val="en-US" w:eastAsia="zh-CN"/>
        </w:rPr>
      </w:pPr>
    </w:p>
    <w:p w:rsidR="004B161B" w:rsidRPr="00AF007B" w:rsidRDefault="004B161B" w:rsidP="004B161B">
      <w:pPr>
        <w:rPr>
          <w:rFonts w:ascii="Times New Roman" w:hAnsi="Times New Roman" w:cs="Times New Roman"/>
          <w:sz w:val="21"/>
        </w:rPr>
      </w:pPr>
      <w:r w:rsidRPr="00AF007B">
        <w:rPr>
          <w:rFonts w:ascii="Times New Roman" w:hAnsi="Times New Roman" w:cs="Times New Roman"/>
          <w:b/>
          <w:i/>
          <w:sz w:val="21"/>
          <w:u w:val="single"/>
        </w:rPr>
        <w:t>Proposal 1:</w:t>
      </w:r>
      <w:r w:rsidRPr="00AF007B">
        <w:rPr>
          <w:rFonts w:ascii="Times New Roman" w:hAnsi="Times New Roman" w:cs="Times New Roman"/>
          <w:sz w:val="21"/>
        </w:rPr>
        <w:t xml:space="preserve"> Regarding each given </w:t>
      </w:r>
      <w:r w:rsidRPr="00AF007B">
        <w:rPr>
          <w:rFonts w:ascii="Times New Roman" w:hAnsi="Times New Roman" w:cs="Times New Roman"/>
          <w:i/>
          <w:sz w:val="21"/>
        </w:rPr>
        <w:t>RIM-RS configuration</w:t>
      </w:r>
      <w:r w:rsidRPr="00AF007B">
        <w:rPr>
          <w:rFonts w:ascii="Times New Roman" w:hAnsi="Times New Roman" w:cs="Times New Roman"/>
          <w:sz w:val="21"/>
        </w:rPr>
        <w:t xml:space="preserve">, in order to achieve consistent understanding among transmitters and receivers on which Set ID should use which transmission resource, it is preferred that </w:t>
      </w:r>
      <w:r w:rsidRPr="00AF007B">
        <w:rPr>
          <w:rFonts w:ascii="Times New Roman" w:eastAsia="宋体" w:hAnsi="Times New Roman" w:cs="Times New Roman"/>
          <w:sz w:val="21"/>
        </w:rPr>
        <w:t xml:space="preserve">OAM configures the whole transmission resource pool per network per </w:t>
      </w:r>
      <w:r w:rsidRPr="00AF007B">
        <w:rPr>
          <w:rFonts w:ascii="Times New Roman" w:eastAsia="宋体" w:hAnsi="Times New Roman" w:cs="Times New Roman"/>
          <w:i/>
          <w:sz w:val="21"/>
        </w:rPr>
        <w:t>RIM-RS configuration</w:t>
      </w:r>
      <w:r w:rsidRPr="00AF007B">
        <w:rPr>
          <w:rFonts w:ascii="Times New Roman" w:eastAsia="宋体" w:hAnsi="Times New Roman" w:cs="Times New Roman"/>
          <w:sz w:val="21"/>
        </w:rPr>
        <w:t xml:space="preserve"> for each </w:t>
      </w:r>
      <w:proofErr w:type="spellStart"/>
      <w:r w:rsidRPr="00AF007B">
        <w:rPr>
          <w:rFonts w:ascii="Times New Roman" w:eastAsia="宋体" w:hAnsi="Times New Roman" w:cs="Times New Roman"/>
          <w:sz w:val="21"/>
        </w:rPr>
        <w:t>gNB</w:t>
      </w:r>
      <w:proofErr w:type="spellEnd"/>
      <w:r w:rsidRPr="00AF007B">
        <w:rPr>
          <w:rFonts w:ascii="Times New Roman" w:eastAsia="宋体" w:hAnsi="Times New Roman" w:cs="Times New Roman"/>
          <w:sz w:val="21"/>
        </w:rPr>
        <w:t>, and specification defines the mapping rule between the transmission resources index and Set ID.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  <w:szCs w:val="20"/>
        </w:rPr>
      </w:pPr>
      <w:r w:rsidRPr="00AF007B">
        <w:rPr>
          <w:rFonts w:ascii="Times New Roman" w:hAnsi="Times New Roman" w:cs="Times New Roman"/>
          <w:b/>
          <w:i/>
          <w:sz w:val="21"/>
          <w:u w:val="single"/>
        </w:rPr>
        <w:t>Proposal 2:</w:t>
      </w:r>
      <w:r w:rsidRPr="00AF007B">
        <w:rPr>
          <w:rFonts w:ascii="Times New Roman" w:hAnsi="Times New Roman" w:cs="Times New Roman"/>
          <w:sz w:val="21"/>
        </w:rPr>
        <w:t xml:space="preserve"> Each </w:t>
      </w:r>
      <w:r w:rsidRPr="00AF007B">
        <w:rPr>
          <w:rFonts w:ascii="Times New Roman" w:eastAsia="宋体" w:hAnsi="Times New Roman" w:cs="Times New Roman"/>
          <w:i/>
          <w:sz w:val="21"/>
        </w:rPr>
        <w:t xml:space="preserve">RIM-RS configuration </w:t>
      </w:r>
      <w:r w:rsidRPr="00AF007B">
        <w:rPr>
          <w:rFonts w:ascii="Times New Roman" w:eastAsia="宋体" w:hAnsi="Times New Roman" w:cs="Times New Roman"/>
          <w:sz w:val="21"/>
        </w:rPr>
        <w:t>contains at least the following</w:t>
      </w:r>
    </w:p>
    <w:p w:rsidR="004B161B" w:rsidRPr="00AF007B" w:rsidRDefault="00010BB5" w:rsidP="004036F6">
      <w:pPr>
        <w:pStyle w:val="af9"/>
        <w:numPr>
          <w:ilvl w:val="0"/>
          <w:numId w:val="31"/>
        </w:numPr>
        <w:spacing w:before="120" w:afterLines="0"/>
        <w:ind w:firstLineChars="0"/>
        <w:rPr>
          <w:rFonts w:eastAsiaTheme="minorEastAsia" w:cs="Times New Roman"/>
          <w:sz w:val="21"/>
        </w:rPr>
      </w:pPr>
      <w:r w:rsidRPr="00941961">
        <w:rPr>
          <w:rFonts w:cs="Times New Roman"/>
          <w:b/>
          <w:sz w:val="21"/>
        </w:rPr>
        <w:t>Cause</w:t>
      </w:r>
      <w:r>
        <w:rPr>
          <w:rFonts w:cs="Times New Roman"/>
          <w:b/>
          <w:sz w:val="21"/>
        </w:rPr>
        <w:t>(s)</w:t>
      </w:r>
      <w:r w:rsidRPr="00AF007B">
        <w:rPr>
          <w:rFonts w:cs="Times New Roman"/>
          <w:sz w:val="21"/>
        </w:rPr>
        <w:t xml:space="preserve"> </w:t>
      </w:r>
      <w:r w:rsidR="004B161B" w:rsidRPr="00AF007B">
        <w:rPr>
          <w:rFonts w:cs="Times New Roman"/>
          <w:sz w:val="21"/>
        </w:rPr>
        <w:t>for the RIM-RS configuration,</w:t>
      </w:r>
    </w:p>
    <w:p w:rsidR="004B161B" w:rsidRPr="00AF007B" w:rsidRDefault="004B161B" w:rsidP="004036F6">
      <w:pPr>
        <w:pStyle w:val="af9"/>
        <w:numPr>
          <w:ilvl w:val="0"/>
          <w:numId w:val="31"/>
        </w:numPr>
        <w:spacing w:before="120" w:afterLines="0"/>
        <w:ind w:firstLineChars="0"/>
        <w:rPr>
          <w:rFonts w:cs="Times New Roman"/>
          <w:sz w:val="21"/>
        </w:rPr>
      </w:pPr>
      <w:r w:rsidRPr="00AF007B">
        <w:rPr>
          <w:rFonts w:cs="Times New Roman"/>
          <w:sz w:val="21"/>
        </w:rPr>
        <w:t>Transmission resource pool per network per RS configuration</w:t>
      </w:r>
      <w:r w:rsidRPr="00AF007B">
        <w:rPr>
          <w:rFonts w:eastAsia="宋体" w:cs="Times New Roman"/>
          <w:sz w:val="21"/>
        </w:rPr>
        <w:t>.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  <w:r w:rsidRPr="00AF007B">
        <w:rPr>
          <w:rFonts w:ascii="Times New Roman" w:hAnsi="Times New Roman" w:cs="Times New Roman"/>
          <w:b/>
          <w:i/>
          <w:sz w:val="21"/>
          <w:u w:val="single"/>
        </w:rPr>
        <w:t>Proposal 3:</w:t>
      </w:r>
      <w:r w:rsidRPr="00AF007B">
        <w:rPr>
          <w:rFonts w:ascii="Times New Roman" w:hAnsi="Times New Roman" w:cs="Times New Roman"/>
          <w:sz w:val="21"/>
        </w:rPr>
        <w:t xml:space="preserve"> </w:t>
      </w:r>
      <w:r w:rsidRPr="00AF007B">
        <w:rPr>
          <w:rFonts w:ascii="Times New Roman" w:eastAsia="宋体" w:hAnsi="Times New Roman" w:cs="Times New Roman"/>
          <w:sz w:val="21"/>
        </w:rPr>
        <w:t xml:space="preserve">OAM can configure </w:t>
      </w:r>
      <w:r w:rsidRPr="00AF007B">
        <w:rPr>
          <w:rFonts w:ascii="Times New Roman" w:eastAsia="宋体" w:hAnsi="Times New Roman" w:cs="Times New Roman"/>
          <w:b/>
          <w:sz w:val="21"/>
        </w:rPr>
        <w:t>Cause</w:t>
      </w:r>
      <w:r w:rsidRPr="00AF007B">
        <w:rPr>
          <w:rFonts w:ascii="Times New Roman" w:eastAsia="宋体" w:hAnsi="Times New Roman" w:cs="Times New Roman"/>
          <w:sz w:val="21"/>
        </w:rPr>
        <w:t xml:space="preserve"> definition as well as the relationship between </w:t>
      </w:r>
      <w:r w:rsidRPr="00AF007B">
        <w:rPr>
          <w:rFonts w:ascii="Times New Roman" w:eastAsia="宋体" w:hAnsi="Times New Roman" w:cs="Times New Roman"/>
          <w:i/>
          <w:sz w:val="21"/>
        </w:rPr>
        <w:t>RIM-RS configurations</w:t>
      </w:r>
      <w:r w:rsidRPr="00AF007B">
        <w:rPr>
          <w:rFonts w:ascii="Times New Roman" w:eastAsia="宋体" w:hAnsi="Times New Roman" w:cs="Times New Roman"/>
          <w:sz w:val="21"/>
        </w:rPr>
        <w:t xml:space="preserve"> and combination of </w:t>
      </w:r>
      <w:r w:rsidRPr="00AF007B">
        <w:rPr>
          <w:rFonts w:ascii="Times New Roman" w:eastAsia="宋体" w:hAnsi="Times New Roman" w:cs="Times New Roman"/>
          <w:b/>
          <w:sz w:val="21"/>
        </w:rPr>
        <w:t>Causes</w:t>
      </w:r>
      <w:r w:rsidRPr="00AF007B">
        <w:rPr>
          <w:rFonts w:ascii="Times New Roman" w:eastAsia="宋体" w:hAnsi="Times New Roman" w:cs="Times New Roman"/>
          <w:sz w:val="21"/>
        </w:rPr>
        <w:t xml:space="preserve">, where the </w:t>
      </w:r>
      <w:r w:rsidRPr="00AF007B">
        <w:rPr>
          <w:rFonts w:ascii="Times New Roman" w:eastAsia="宋体" w:hAnsi="Times New Roman" w:cs="Times New Roman"/>
          <w:b/>
          <w:sz w:val="21"/>
        </w:rPr>
        <w:t>Causes</w:t>
      </w:r>
      <w:r w:rsidRPr="00AF007B">
        <w:rPr>
          <w:rFonts w:ascii="Times New Roman" w:eastAsia="宋体" w:hAnsi="Times New Roman" w:cs="Times New Roman"/>
          <w:sz w:val="21"/>
        </w:rPr>
        <w:t xml:space="preserve"> include:</w:t>
      </w:r>
    </w:p>
    <w:p w:rsidR="004B161B" w:rsidRPr="00AF007B" w:rsidRDefault="004B161B" w:rsidP="004036F6">
      <w:pPr>
        <w:pStyle w:val="af9"/>
        <w:numPr>
          <w:ilvl w:val="1"/>
          <w:numId w:val="32"/>
        </w:numPr>
        <w:spacing w:before="120" w:afterLines="0"/>
        <w:ind w:firstLineChars="0"/>
        <w:rPr>
          <w:rFonts w:cs="Times New Roman"/>
          <w:sz w:val="21"/>
          <w:lang w:val="en-GB" w:eastAsia="en-US"/>
        </w:rPr>
      </w:pPr>
      <w:r w:rsidRPr="00AF007B">
        <w:rPr>
          <w:rFonts w:cs="Times New Roman"/>
          <w:b/>
          <w:sz w:val="21"/>
        </w:rPr>
        <w:t>RS functionality,</w:t>
      </w:r>
      <w:r w:rsidRPr="00AF007B">
        <w:rPr>
          <w:rFonts w:cs="Times New Roman"/>
          <w:sz w:val="21"/>
        </w:rPr>
        <w:t xml:space="preserve"> e.g., to provide information whether the atmospheric ducting phenomenon exists; to assist the aggressor to identify how many UL OFDM symbols at victim it impacted; to inform that "Not enough mitigation, further actions needed"; to inform that " Enough mitigation, no further actions needed ", etc.</w:t>
      </w:r>
    </w:p>
    <w:p w:rsidR="004B161B" w:rsidRPr="00AF007B" w:rsidRDefault="004B161B" w:rsidP="004036F6">
      <w:pPr>
        <w:pStyle w:val="af9"/>
        <w:numPr>
          <w:ilvl w:val="1"/>
          <w:numId w:val="32"/>
        </w:numPr>
        <w:spacing w:before="120" w:afterLines="0"/>
        <w:ind w:firstLineChars="0"/>
        <w:rPr>
          <w:rFonts w:cs="Times New Roman"/>
          <w:b/>
          <w:sz w:val="21"/>
        </w:rPr>
      </w:pPr>
      <w:r w:rsidRPr="00AF007B">
        <w:rPr>
          <w:rFonts w:cs="Times New Roman"/>
          <w:b/>
          <w:sz w:val="21"/>
        </w:rPr>
        <w:t xml:space="preserve">Repetition indication, </w:t>
      </w:r>
      <w:r w:rsidRPr="00AF007B">
        <w:rPr>
          <w:rFonts w:cs="Times New Roman"/>
          <w:sz w:val="21"/>
        </w:rPr>
        <w:t>to indicate whether this configuration is a repetition of previous configurations.</w:t>
      </w:r>
    </w:p>
    <w:p w:rsidR="004B161B" w:rsidRPr="00AF007B" w:rsidRDefault="004B161B" w:rsidP="004036F6">
      <w:pPr>
        <w:pStyle w:val="af9"/>
        <w:numPr>
          <w:ilvl w:val="1"/>
          <w:numId w:val="32"/>
        </w:numPr>
        <w:spacing w:before="120" w:afterLines="0"/>
        <w:ind w:firstLineChars="0"/>
        <w:rPr>
          <w:rFonts w:cs="Times New Roman"/>
          <w:sz w:val="21"/>
        </w:rPr>
      </w:pPr>
      <w:r w:rsidRPr="00AF007B">
        <w:rPr>
          <w:rFonts w:cs="Times New Roman"/>
          <w:b/>
          <w:sz w:val="21"/>
        </w:rPr>
        <w:t xml:space="preserve">Near/Far indication, </w:t>
      </w:r>
      <w:r w:rsidRPr="00AF007B">
        <w:rPr>
          <w:rFonts w:cs="Times New Roman"/>
          <w:sz w:val="21"/>
        </w:rPr>
        <w:t>t</w:t>
      </w:r>
      <w:r w:rsidRPr="00AF007B">
        <w:rPr>
          <w:rFonts w:eastAsia="宋体" w:cs="Times New Roman"/>
          <w:sz w:val="21"/>
        </w:rPr>
        <w:t>o enable detection</w:t>
      </w:r>
      <w:r w:rsidRPr="00AF007B">
        <w:rPr>
          <w:rFonts w:cs="Times New Roman"/>
          <w:sz w:val="21"/>
        </w:rPr>
        <w:t xml:space="preserve"> by </w:t>
      </w:r>
      <w:r w:rsidRPr="00AF007B">
        <w:rPr>
          <w:rFonts w:eastAsia="宋体" w:cs="Times New Roman"/>
          <w:sz w:val="21"/>
        </w:rPr>
        <w:t>“near”/</w:t>
      </w:r>
      <w:r w:rsidRPr="00AF007B">
        <w:rPr>
          <w:rFonts w:cs="Times New Roman"/>
          <w:sz w:val="21"/>
        </w:rPr>
        <w:t xml:space="preserve"> </w:t>
      </w:r>
      <w:r w:rsidRPr="00AF007B">
        <w:rPr>
          <w:rFonts w:eastAsia="宋体" w:cs="Times New Roman"/>
          <w:sz w:val="21"/>
        </w:rPr>
        <w:t>“far” aggressors.</w:t>
      </w:r>
    </w:p>
    <w:p w:rsidR="004B161B" w:rsidRPr="00AF007B" w:rsidRDefault="004B161B" w:rsidP="004B161B">
      <w:pPr>
        <w:pStyle w:val="15"/>
        <w:spacing w:beforeLines="0" w:after="120" w:afterAutospacing="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b/>
          <w:i/>
          <w:sz w:val="21"/>
          <w:u w:val="single"/>
          <w:lang w:val="en-US" w:eastAsia="zh-CN"/>
        </w:rPr>
        <w:t>Proposal 4</w:t>
      </w:r>
      <w:r w:rsidRPr="00AF007B">
        <w:rPr>
          <w:rFonts w:eastAsia="宋体"/>
          <w:b/>
          <w:i/>
          <w:sz w:val="21"/>
          <w:lang w:val="en-US" w:eastAsia="zh-CN"/>
        </w:rPr>
        <w:t xml:space="preserve">: </w:t>
      </w:r>
      <w:r w:rsidRPr="00AF007B">
        <w:rPr>
          <w:rFonts w:eastAsia="宋体"/>
          <w:sz w:val="21"/>
          <w:lang w:val="en-US" w:eastAsia="zh-CN"/>
        </w:rPr>
        <w:t>The time-domain resource pool is characterized by the following parameters:</w:t>
      </w:r>
    </w:p>
    <w:p w:rsidR="004B161B" w:rsidRPr="00AF007B" w:rsidRDefault="004B161B" w:rsidP="004B161B">
      <w:pPr>
        <w:pStyle w:val="15"/>
        <w:numPr>
          <w:ilvl w:val="0"/>
          <w:numId w:val="35"/>
        </w:numPr>
        <w:spacing w:beforeLines="0" w:afterLines="0" w:afterAutospacing="0" w:line="254" w:lineRule="auto"/>
        <w:ind w:leftChars="0" w:left="1134" w:hanging="284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>RIM RS periodicity</w:t>
      </w:r>
      <w:r w:rsidR="00453CDA">
        <w:rPr>
          <w:rFonts w:eastAsia="宋体"/>
          <w:sz w:val="21"/>
          <w:lang w:val="en-US" w:eastAsia="zh-CN"/>
        </w:rPr>
        <w:t xml:space="preserve"> </w:t>
      </w:r>
      <w:r w:rsidR="00453CDA" w:rsidRPr="00540A3D">
        <w:rPr>
          <w:sz w:val="21"/>
        </w:rPr>
        <w:t>(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sz w:val="21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P</m:t>
            </m:r>
          </m:e>
          <m:sub>
            <m:r>
              <w:rPr>
                <w:rFonts w:ascii="Cambria Math" w:hAnsi="Cambria Math"/>
                <w:sz w:val="21"/>
              </w:rPr>
              <m:t>t</m:t>
            </m:r>
          </m:sub>
        </m:sSub>
      </m:oMath>
      <w:r w:rsidR="00453CDA" w:rsidRPr="00540A3D">
        <w:rPr>
          <w:sz w:val="21"/>
        </w:rPr>
        <w:t>)</w:t>
      </w:r>
    </w:p>
    <w:p w:rsidR="004B161B" w:rsidRPr="00AF007B" w:rsidRDefault="004B161B" w:rsidP="004B161B">
      <w:pPr>
        <w:pStyle w:val="15"/>
        <w:numPr>
          <w:ilvl w:val="0"/>
          <w:numId w:val="35"/>
        </w:numPr>
        <w:spacing w:beforeLines="0" w:afterLines="0" w:afterAutospacing="0" w:line="254" w:lineRule="auto"/>
        <w:ind w:leftChars="0" w:left="1134" w:hanging="284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 xml:space="preserve">Start offset within the </w:t>
      </w:r>
      <w:r w:rsidR="00453CDA" w:rsidRPr="00AF007B">
        <w:rPr>
          <w:rFonts w:eastAsia="宋体"/>
          <w:sz w:val="21"/>
          <w:lang w:val="en-US" w:eastAsia="zh-CN"/>
        </w:rPr>
        <w:t>periodicity</w:t>
      </w:r>
      <w:r w:rsidR="00453CDA">
        <w:rPr>
          <w:rFonts w:eastAsia="宋体"/>
          <w:sz w:val="21"/>
          <w:lang w:val="en-US" w:eastAsia="zh-CN"/>
        </w:rPr>
        <w:t xml:space="preserve"> </w:t>
      </w:r>
      <w:r w:rsidR="00453CDA" w:rsidRPr="00540A3D">
        <w:rPr>
          <w:sz w:val="21"/>
        </w:rPr>
        <w:t>(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sz w:val="21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S</m:t>
            </m:r>
          </m:e>
          <m:sub>
            <m:r>
              <w:rPr>
                <w:rFonts w:ascii="Cambria Math" w:hAnsi="Cambria Math"/>
                <w:sz w:val="21"/>
              </w:rPr>
              <m:t>t</m:t>
            </m:r>
          </m:sub>
        </m:sSub>
      </m:oMath>
      <w:r w:rsidR="00453CDA" w:rsidRPr="00540A3D">
        <w:rPr>
          <w:sz w:val="21"/>
        </w:rPr>
        <w:t>)</w:t>
      </w:r>
    </w:p>
    <w:p w:rsidR="004B161B" w:rsidRPr="00AF007B" w:rsidRDefault="004B161B" w:rsidP="00010BB5">
      <w:pPr>
        <w:pStyle w:val="15"/>
        <w:numPr>
          <w:ilvl w:val="0"/>
          <w:numId w:val="35"/>
        </w:numPr>
        <w:spacing w:beforeLines="0" w:afterLines="0" w:afterAutospacing="0" w:line="254" w:lineRule="auto"/>
        <w:ind w:leftChars="0" w:left="1134" w:hanging="284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>Total Size of the resource pool</w:t>
      </w:r>
      <w:r w:rsidR="00453CDA" w:rsidRPr="00540A3D">
        <w:rPr>
          <w:i/>
          <w:sz w:val="21"/>
        </w:rPr>
        <w:t xml:space="preserve"> </w:t>
      </w:r>
      <w:r w:rsidR="00453CDA" w:rsidRPr="00540A3D">
        <w:rPr>
          <w:sz w:val="21"/>
        </w:rPr>
        <w:t>(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sz w:val="21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time</m:t>
            </m:r>
          </m:sub>
        </m:sSub>
      </m:oMath>
      <w:r w:rsidR="00453CDA" w:rsidRPr="00540A3D">
        <w:rPr>
          <w:sz w:val="21"/>
        </w:rPr>
        <w:t>)</w:t>
      </w:r>
    </w:p>
    <w:p w:rsidR="004B161B" w:rsidRPr="00AF007B" w:rsidRDefault="004B161B" w:rsidP="004B161B">
      <w:pPr>
        <w:pStyle w:val="15"/>
        <w:numPr>
          <w:ilvl w:val="0"/>
          <w:numId w:val="35"/>
        </w:numPr>
        <w:spacing w:beforeLines="0" w:afterLines="0" w:afterAutospacing="0" w:line="254" w:lineRule="auto"/>
        <w:ind w:leftChars="0" w:left="1134" w:hanging="278"/>
        <w:rPr>
          <w:rFonts w:eastAsia="宋体"/>
          <w:sz w:val="21"/>
          <w:lang w:eastAsia="zh-CN"/>
        </w:rPr>
      </w:pPr>
      <w:r w:rsidRPr="00AF007B">
        <w:rPr>
          <w:rFonts w:eastAsia="宋体"/>
          <w:sz w:val="21"/>
          <w:lang/>
        </w:rPr>
        <w:t>Gap between adjacent resource</w:t>
      </w:r>
      <w:r w:rsidR="00453CDA">
        <w:rPr>
          <w:rFonts w:eastAsia="宋体"/>
          <w:sz w:val="21"/>
          <w:lang/>
        </w:rPr>
        <w:t xml:space="preserve"> </w:t>
      </w:r>
      <w:r w:rsidR="00453CDA" w:rsidRPr="00540A3D">
        <w:rPr>
          <w:sz w:val="21"/>
        </w:rPr>
        <w:t>(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sz w:val="21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∆</m:t>
            </m:r>
          </m:e>
          <m:sub>
            <m:r>
              <w:rPr>
                <w:rFonts w:ascii="Cambria Math" w:hAnsi="Cambria Math"/>
                <w:sz w:val="21"/>
              </w:rPr>
              <m:t>t</m:t>
            </m:r>
          </m:sub>
        </m:sSub>
      </m:oMath>
      <w:r w:rsidR="00453CDA" w:rsidRPr="00540A3D">
        <w:rPr>
          <w:sz w:val="21"/>
        </w:rPr>
        <w:t>)</w:t>
      </w:r>
    </w:p>
    <w:p w:rsidR="004B161B" w:rsidRPr="00AF007B" w:rsidRDefault="004B161B" w:rsidP="004B161B">
      <w:pPr>
        <w:pStyle w:val="15"/>
        <w:spacing w:beforeLines="0" w:after="120" w:afterAutospacing="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eastAsia="zh-CN"/>
        </w:rPr>
        <w:t xml:space="preserve">where the above parameters are all </w:t>
      </w:r>
      <w:r w:rsidRPr="00AF007B">
        <w:rPr>
          <w:rFonts w:eastAsia="宋体"/>
          <w:sz w:val="21"/>
          <w:lang w:val="en-US" w:eastAsia="zh-CN"/>
        </w:rPr>
        <w:t xml:space="preserve">in unit of number of TDD DL/UL patterns. At most one transmission position can be configured per TDD DL/UL pattern, denoted by the starting OFDM symbol number within the </w:t>
      </w:r>
      <w:r w:rsidR="00453CDA" w:rsidRPr="00AF007B">
        <w:rPr>
          <w:rFonts w:eastAsia="宋体"/>
          <w:sz w:val="21"/>
          <w:lang/>
        </w:rPr>
        <w:t>TDD DL/UL pattern</w:t>
      </w:r>
      <w:r w:rsidRPr="00AF007B">
        <w:rPr>
          <w:rFonts w:eastAsia="宋体"/>
          <w:sz w:val="21"/>
          <w:lang w:val="en-US" w:eastAsia="zh-CN"/>
        </w:rPr>
        <w:t>.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  <w:r w:rsidRPr="00AF007B">
        <w:rPr>
          <w:rFonts w:ascii="Times New Roman" w:hAnsi="Times New Roman" w:cs="Times New Roman"/>
          <w:b/>
          <w:i/>
          <w:sz w:val="21"/>
          <w:u w:val="single"/>
        </w:rPr>
        <w:t>Proposal 5:</w:t>
      </w:r>
      <w:r w:rsidRPr="00AF007B">
        <w:rPr>
          <w:rFonts w:ascii="Times New Roman" w:hAnsi="Times New Roman" w:cs="Times New Roman"/>
          <w:sz w:val="21"/>
        </w:rPr>
        <w:t xml:space="preserve"> </w:t>
      </w:r>
      <w:r w:rsidRPr="00AF007B">
        <w:rPr>
          <w:rFonts w:ascii="Times New Roman" w:eastAsia="宋体" w:hAnsi="Times New Roman" w:cs="Times New Roman"/>
          <w:sz w:val="21"/>
        </w:rPr>
        <w:t xml:space="preserve">If parameter </w:t>
      </w:r>
      <w:proofErr w:type="spellStart"/>
      <w:r w:rsidRPr="00AF007B">
        <w:rPr>
          <w:rFonts w:ascii="Times New Roman" w:eastAsia="宋体" w:hAnsi="Times New Roman" w:cs="Times New Roman"/>
          <w:i/>
          <w:sz w:val="21"/>
        </w:rPr>
        <w:t>usedToRestrictDL-TransmissionBoundary</w:t>
      </w:r>
      <w:proofErr w:type="spellEnd"/>
      <w:r w:rsidRPr="00AF007B">
        <w:rPr>
          <w:rFonts w:ascii="Times New Roman" w:eastAsia="宋体" w:hAnsi="Times New Roman" w:cs="Times New Roman"/>
          <w:sz w:val="21"/>
        </w:rPr>
        <w:t xml:space="preserve"> </w:t>
      </w:r>
      <w:r w:rsidRPr="00AF007B">
        <w:rPr>
          <w:rFonts w:ascii="Times New Roman" w:hAnsi="Times New Roman" w:cs="Times New Roman"/>
          <w:sz w:val="21"/>
        </w:rPr>
        <w:t xml:space="preserve">in </w:t>
      </w:r>
      <w:r w:rsidRPr="00AF007B">
        <w:rPr>
          <w:rFonts w:ascii="Times New Roman" w:eastAsia="MS Mincho" w:hAnsi="Times New Roman" w:cs="Times New Roman"/>
          <w:i/>
          <w:sz w:val="21"/>
          <w:szCs w:val="22"/>
        </w:rPr>
        <w:t xml:space="preserve">TDD-UL-DL-Pattern-RIM </w:t>
      </w:r>
      <w:r w:rsidRPr="00AF007B">
        <w:rPr>
          <w:rFonts w:ascii="Times New Roman" w:eastAsia="MS Mincho" w:hAnsi="Times New Roman" w:cs="Times New Roman"/>
          <w:sz w:val="21"/>
          <w:szCs w:val="22"/>
        </w:rPr>
        <w:t>field</w:t>
      </w:r>
      <w:r w:rsidRPr="00AF007B">
        <w:rPr>
          <w:rFonts w:ascii="Times New Roman" w:eastAsia="宋体" w:hAnsi="Times New Roman" w:cs="Times New Roman"/>
          <w:sz w:val="21"/>
        </w:rPr>
        <w:t xml:space="preserve"> set to TRUE, </w:t>
      </w:r>
      <w:proofErr w:type="spellStart"/>
      <w:r w:rsidRPr="00AF007B">
        <w:rPr>
          <w:rFonts w:ascii="Times New Roman" w:eastAsia="宋体" w:hAnsi="Times New Roman" w:cs="Times New Roman"/>
          <w:sz w:val="21"/>
        </w:rPr>
        <w:t>gNB</w:t>
      </w:r>
      <w:proofErr w:type="spellEnd"/>
      <w:r w:rsidRPr="00AF007B">
        <w:rPr>
          <w:rFonts w:ascii="Times New Roman" w:eastAsia="宋体" w:hAnsi="Times New Roman" w:cs="Times New Roman"/>
          <w:sz w:val="21"/>
        </w:rPr>
        <w:t xml:space="preserve"> is not expected to transmit/schedule DL signal/data after DL transmission boundary within given TDD DL/UL pattern, which is indicated by the ending boundary of </w:t>
      </w:r>
      <w:r w:rsidRPr="00AF007B">
        <w:rPr>
          <w:rFonts w:ascii="Times New Roman" w:hAnsi="Times New Roman" w:cs="Times New Roman"/>
          <w:sz w:val="21"/>
        </w:rPr>
        <w:t xml:space="preserve">configured </w:t>
      </w:r>
      <w:r w:rsidRPr="00AF007B">
        <w:rPr>
          <w:rFonts w:ascii="Times New Roman" w:hAnsi="Times New Roman" w:cs="Times New Roman"/>
          <w:i/>
          <w:sz w:val="21"/>
        </w:rPr>
        <w:t>basic RIM-RS resource</w:t>
      </w:r>
      <w:r w:rsidRPr="00AF007B">
        <w:rPr>
          <w:rFonts w:ascii="Times New Roman" w:eastAsia="宋体" w:hAnsi="Times New Roman" w:cs="Times New Roman"/>
          <w:sz w:val="21"/>
        </w:rPr>
        <w:t>.</w:t>
      </w:r>
    </w:p>
    <w:p w:rsidR="004B161B" w:rsidRPr="00AF007B" w:rsidRDefault="004B161B" w:rsidP="004B161B">
      <w:pPr>
        <w:pStyle w:val="15"/>
        <w:spacing w:beforeLines="0" w:after="120" w:afterAutospacing="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b/>
          <w:i/>
          <w:sz w:val="21"/>
          <w:u w:val="single"/>
          <w:lang w:val="en-US" w:eastAsia="zh-CN"/>
        </w:rPr>
        <w:t xml:space="preserve">Proposal 6: </w:t>
      </w:r>
      <w:r w:rsidRPr="00AF007B">
        <w:rPr>
          <w:rFonts w:eastAsia="宋体"/>
          <w:sz w:val="21"/>
          <w:lang w:val="en-US" w:eastAsia="zh-CN"/>
        </w:rPr>
        <w:t>The frequency-domain resource pool is characterized by the following parameters:</w:t>
      </w:r>
    </w:p>
    <w:p w:rsidR="004B161B" w:rsidRPr="00AF007B" w:rsidRDefault="004B161B" w:rsidP="004B161B">
      <w:pPr>
        <w:pStyle w:val="15"/>
        <w:numPr>
          <w:ilvl w:val="0"/>
          <w:numId w:val="36"/>
        </w:numPr>
        <w:spacing w:beforeLines="0" w:afterLines="0" w:afterAutospacing="0" w:line="254" w:lineRule="auto"/>
        <w:ind w:leftChars="0" w:left="1276" w:hanging="283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eastAsia="zh-CN"/>
        </w:rPr>
        <w:t>a</w:t>
      </w:r>
      <w:r w:rsidRPr="00AF007B">
        <w:rPr>
          <w:sz w:val="21"/>
          <w:lang/>
        </w:rPr>
        <w:t xml:space="preserve"> </w:t>
      </w:r>
      <w:r w:rsidRPr="00AF007B">
        <w:rPr>
          <w:sz w:val="21"/>
        </w:rPr>
        <w:t xml:space="preserve">common reference point, </w:t>
      </w:r>
    </w:p>
    <w:p w:rsidR="004B161B" w:rsidRPr="00AF007B" w:rsidRDefault="004B161B" w:rsidP="004B161B">
      <w:pPr>
        <w:pStyle w:val="15"/>
        <w:numPr>
          <w:ilvl w:val="0"/>
          <w:numId w:val="36"/>
        </w:numPr>
        <w:spacing w:beforeLines="0" w:afterLines="0" w:afterAutospacing="0" w:line="254" w:lineRule="auto"/>
        <w:ind w:leftChars="0" w:left="1276" w:hanging="283"/>
        <w:rPr>
          <w:rFonts w:eastAsia="宋体"/>
          <w:sz w:val="21"/>
          <w:lang w:eastAsia="zh-CN"/>
        </w:rPr>
      </w:pPr>
      <w:r w:rsidRPr="00AF007B">
        <w:rPr>
          <w:sz w:val="21"/>
        </w:rPr>
        <w:t xml:space="preserve">a list of offsets is configured to indicate the frequency start of </w:t>
      </w:r>
      <w:proofErr w:type="spellStart"/>
      <w:r w:rsidRPr="00AF007B">
        <w:rPr>
          <w:sz w:val="21"/>
        </w:rPr>
        <w:t>FDMed</w:t>
      </w:r>
      <w:proofErr w:type="spellEnd"/>
      <w:r w:rsidRPr="00AF007B">
        <w:rPr>
          <w:sz w:val="21"/>
        </w:rPr>
        <w:t xml:space="preserve"> basic RIM-RS resources in the whole network</w:t>
      </w:r>
      <w:r w:rsidRPr="00AF007B">
        <w:rPr>
          <w:rFonts w:eastAsia="宋体"/>
          <w:sz w:val="21"/>
          <w:lang w:eastAsia="zh-CN"/>
        </w:rPr>
        <w:t xml:space="preserve"> </w:t>
      </w:r>
    </w:p>
    <w:p w:rsidR="004B161B" w:rsidRPr="00AF007B" w:rsidRDefault="004B161B" w:rsidP="004B161B">
      <w:pPr>
        <w:pStyle w:val="15"/>
        <w:spacing w:beforeLines="0" w:after="120" w:afterAutospacing="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b/>
          <w:i/>
          <w:sz w:val="21"/>
          <w:u w:val="single"/>
          <w:lang w:val="en-US" w:eastAsia="zh-CN"/>
        </w:rPr>
        <w:t>Proposal 7:</w:t>
      </w:r>
      <w:r w:rsidRPr="00AF007B">
        <w:rPr>
          <w:rFonts w:eastAsia="宋体"/>
          <w:sz w:val="21"/>
          <w:lang w:val="en-US" w:eastAsia="zh-CN"/>
        </w:rPr>
        <w:t xml:space="preserve"> From safety perspective and avoiding repeater jamming, the initial phase can be configured by OAM and changing over different RIM-RS periodicity, i.e., jointly determined by &lt;Set ID, counter of RIM-RS periodicity, scramble sequence configured by OAM&gt;.</w:t>
      </w:r>
    </w:p>
    <w:p w:rsidR="004B161B" w:rsidRPr="00AF007B" w:rsidRDefault="004B161B" w:rsidP="004B161B">
      <w:pPr>
        <w:pStyle w:val="15"/>
        <w:spacing w:beforeLines="0" w:after="120" w:afterAutospacing="0"/>
        <w:ind w:leftChars="0" w:left="0"/>
        <w:rPr>
          <w:sz w:val="21"/>
        </w:rPr>
      </w:pPr>
      <w:r w:rsidRPr="00AF007B">
        <w:rPr>
          <w:rFonts w:eastAsia="宋体"/>
          <w:b/>
          <w:i/>
          <w:sz w:val="21"/>
          <w:u w:val="single"/>
          <w:lang w:eastAsia="zh-CN"/>
        </w:rPr>
        <w:t>Proposal</w:t>
      </w:r>
      <w:r w:rsidRPr="00AF007B">
        <w:rPr>
          <w:b/>
          <w:i/>
          <w:sz w:val="21"/>
          <w:u w:val="single"/>
        </w:rPr>
        <w:t xml:space="preserve"> 8:</w:t>
      </w:r>
      <w:r w:rsidRPr="00AF007B">
        <w:rPr>
          <w:sz w:val="21"/>
        </w:rPr>
        <w:t xml:space="preserve"> Set ID (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SetID</m:t>
            </m:r>
          </m:sub>
        </m:sSub>
      </m:oMath>
      <w:r w:rsidRPr="00AF007B">
        <w:rPr>
          <w:sz w:val="21"/>
        </w:rPr>
        <w:t>) can be one-to-one mapped to time-domain resource index (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time</m:t>
            </m:r>
          </m:sub>
        </m:sSub>
      </m:oMath>
      <w:r w:rsidRPr="00AF007B">
        <w:rPr>
          <w:sz w:val="21"/>
        </w:rPr>
        <w:t>), frequency-domain resource index (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freq</m:t>
            </m:r>
          </m:sub>
        </m:sSub>
      </m:oMath>
      <w:r w:rsidRPr="00AF007B">
        <w:rPr>
          <w:sz w:val="21"/>
        </w:rPr>
        <w:t>), and sequence resource index (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seq</m:t>
            </m:r>
          </m:sub>
        </m:sSub>
      </m:oMath>
      <w:r w:rsidRPr="00AF007B">
        <w:rPr>
          <w:sz w:val="21"/>
        </w:rPr>
        <w:t>)</w:t>
      </w:r>
      <w:r w:rsidR="00D733E9" w:rsidRPr="00AF007B">
        <w:rPr>
          <w:sz w:val="21"/>
        </w:rPr>
        <w:t xml:space="preserve"> </w:t>
      </w:r>
      <w:r w:rsidR="00D733E9">
        <w:rPr>
          <w:sz w:val="21"/>
        </w:rPr>
        <w:t xml:space="preserve">in order of </w:t>
      </w:r>
      <w:r w:rsidR="00D733E9" w:rsidRPr="00AF007B">
        <w:rPr>
          <w:rFonts w:eastAsia="宋体"/>
          <w:sz w:val="21"/>
          <w:lang w:eastAsia="zh-CN"/>
        </w:rPr>
        <w:t xml:space="preserve">sequence first, then time, </w:t>
      </w:r>
      <w:r w:rsidR="00D733E9">
        <w:rPr>
          <w:rFonts w:eastAsia="宋体"/>
          <w:sz w:val="21"/>
          <w:lang w:eastAsia="zh-CN"/>
        </w:rPr>
        <w:t xml:space="preserve">and </w:t>
      </w:r>
      <w:r w:rsidR="00D733E9" w:rsidRPr="00AF007B">
        <w:rPr>
          <w:rFonts w:eastAsia="宋体"/>
          <w:sz w:val="21"/>
          <w:lang w:eastAsia="zh-CN"/>
        </w:rPr>
        <w:t>then frequency</w:t>
      </w:r>
      <w:r w:rsidR="00D733E9">
        <w:rPr>
          <w:rFonts w:eastAsia="宋体"/>
          <w:sz w:val="21"/>
          <w:lang w:eastAsia="zh-CN"/>
        </w:rPr>
        <w:t xml:space="preserve">, </w:t>
      </w:r>
      <w:r w:rsidRPr="00AF007B">
        <w:rPr>
          <w:sz w:val="21"/>
        </w:rPr>
        <w:t>as following,</w:t>
      </w:r>
    </w:p>
    <w:p w:rsidR="004B161B" w:rsidRPr="00AF007B" w:rsidRDefault="004C4453" w:rsidP="004B161B">
      <w:pPr>
        <w:jc w:val="center"/>
        <w:rPr>
          <w:rFonts w:ascii="Times New Roman" w:eastAsia="宋体" w:hAnsi="Times New Roman" w:cs="Times New Roman"/>
          <w:sz w:val="21"/>
        </w:rPr>
      </w:pPr>
      <m:oMath>
        <m:sSub>
          <m:sSubPr>
            <m:ctrlPr>
              <w:rPr>
                <w:rFonts w:ascii="Cambria Math" w:hAnsi="Cambria Math" w:cs="Times New Roman"/>
                <w:sz w:val="21"/>
                <w:szCs w:val="21"/>
                <w:lang w:val="en-GB" w:eastAsia="ja-JP"/>
              </w:rPr>
            </m:ctrlPr>
          </m:sSubPr>
          <m:e>
            <m:r>
              <w:rPr>
                <w:rFonts w:ascii="Cambria Math" w:hAnsi="Cambria Math" w:cs="Times New Roman"/>
                <w:sz w:val="21"/>
              </w:rPr>
              <m:t>n</m:t>
            </m:r>
          </m:e>
          <m:sub>
            <m:r>
              <w:rPr>
                <w:rFonts w:ascii="Cambria Math" w:hAnsi="Cambria Math" w:cs="Times New Roman"/>
                <w:sz w:val="21"/>
              </w:rPr>
              <m:t>seq</m:t>
            </m:r>
          </m:sub>
        </m:sSub>
        <m:r>
          <w:rPr>
            <w:rFonts w:ascii="Cambria Math" w:eastAsia="宋体" w:hAnsi="Cambria Math" w:cs="Times New Roman"/>
            <w:sz w:val="21"/>
          </w:rPr>
          <m:t>=mod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sz w:val="21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1"/>
                    <w:szCs w:val="21"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1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1"/>
                  </w:rPr>
                  <m:t>SetID</m:t>
                </m:r>
              </m:sub>
            </m:sSub>
            <m:r>
              <w:rPr>
                <w:rFonts w:ascii="Cambria Math" w:eastAsia="宋体" w:hAnsi="Cambria Math" w:cs="Times New Roman"/>
                <w:sz w:val="21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1"/>
                  </w:rPr>
                  <m:t>N</m:t>
                </m:r>
              </m:e>
              <m:sub>
                <m:r>
                  <w:rPr>
                    <w:rFonts w:ascii="Cambria Math" w:eastAsia="宋体" w:hAnsi="Cambria Math" w:cs="Times New Roman"/>
                    <w:sz w:val="21"/>
                  </w:rPr>
                  <m:t>seq</m:t>
                </m:r>
              </m:sub>
            </m:sSub>
          </m:e>
        </m:d>
      </m:oMath>
      <w:r w:rsidR="004B161B" w:rsidRPr="00AF007B">
        <w:rPr>
          <w:rFonts w:ascii="Times New Roman" w:eastAsia="宋体" w:hAnsi="Times New Roman" w:cs="Times New Roman"/>
          <w:sz w:val="21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1"/>
                <w:szCs w:val="21"/>
                <w:lang w:val="en-GB" w:eastAsia="ja-JP"/>
              </w:rPr>
            </m:ctrlPr>
          </m:sSubPr>
          <m:e>
            <m:r>
              <w:rPr>
                <w:rFonts w:ascii="Cambria Math" w:hAnsi="Cambria Math" w:cs="Times New Roman"/>
                <w:sz w:val="21"/>
              </w:rPr>
              <m:t>n</m:t>
            </m:r>
          </m:e>
          <m:sub>
            <m:r>
              <w:rPr>
                <w:rFonts w:ascii="Cambria Math" w:hAnsi="Cambria Math" w:cs="Times New Roman"/>
                <w:sz w:val="21"/>
              </w:rPr>
              <m:t>time</m:t>
            </m:r>
          </m:sub>
        </m:sSub>
        <m:r>
          <w:rPr>
            <w:rFonts w:ascii="Cambria Math" w:eastAsia="宋体" w:hAnsi="Cambria Math" w:cs="Times New Roman"/>
            <w:sz w:val="21"/>
          </w:rPr>
          <m:t>=mod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sz w:val="21"/>
                <w:szCs w:val="21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eastAsia="宋体" w:hAnsi="Cambria Math" w:cs="Times New Roman"/>
                    <w:i/>
                    <w:sz w:val="21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 w:val="21"/>
                        <w:szCs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1"/>
                            <w:szCs w:val="21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1"/>
                          </w:rPr>
                          <m:t>SetID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seq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eastAsia="宋体" w:hAnsi="Cambria Math" w:cs="Times New Roman"/>
                <w:sz w:val="21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1"/>
                  </w:rPr>
                  <m:t>N</m:t>
                </m:r>
              </m:e>
              <m:sub>
                <m:r>
                  <w:rPr>
                    <w:rFonts w:ascii="Cambria Math" w:eastAsia="宋体" w:hAnsi="Cambria Math" w:cs="Times New Roman"/>
                    <w:sz w:val="21"/>
                  </w:rPr>
                  <m:t>time</m:t>
                </m:r>
              </m:sub>
            </m:sSub>
          </m:e>
        </m:d>
      </m:oMath>
      <w:r w:rsidR="004B161B" w:rsidRPr="00AF007B">
        <w:rPr>
          <w:rFonts w:ascii="Times New Roman" w:eastAsia="宋体" w:hAnsi="Times New Roman" w:cs="Times New Roman"/>
          <w:sz w:val="21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1"/>
                <w:szCs w:val="21"/>
                <w:lang w:val="en-GB" w:eastAsia="ja-JP"/>
              </w:rPr>
            </m:ctrlPr>
          </m:sSubPr>
          <m:e>
            <m:r>
              <w:rPr>
                <w:rFonts w:ascii="Cambria Math" w:hAnsi="Cambria Math" w:cs="Times New Roman"/>
                <w:sz w:val="21"/>
              </w:rPr>
              <m:t>n</m:t>
            </m:r>
          </m:e>
          <m:sub>
            <m:r>
              <w:rPr>
                <w:rFonts w:ascii="Cambria Math" w:hAnsi="Cambria Math" w:cs="Times New Roman"/>
                <w:sz w:val="21"/>
              </w:rPr>
              <m:t>freq</m:t>
            </m:r>
          </m:sub>
        </m:sSub>
        <m:r>
          <w:rPr>
            <w:rFonts w:ascii="Cambria Math" w:eastAsia="宋体" w:hAnsi="Cambria Math" w:cs="Times New Roman"/>
            <w:sz w:val="21"/>
          </w:rPr>
          <m:t>=mod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sz w:val="21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eastAsia="宋体" w:hAnsi="Cambria Math" w:cs="Times New Roman"/>
                    <w:i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1"/>
                            <w:szCs w:val="20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1"/>
                          </w:rPr>
                          <m:t>SetID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time</m:t>
                        </m:r>
                      </m:sub>
                    </m:sSub>
                    <m:r>
                      <w:rPr>
                        <w:rFonts w:ascii="Cambria Math" w:eastAsia="宋体" w:hAnsi="Cambria Math" w:cs="Times New Roman"/>
                        <w:sz w:val="21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21"/>
                          </w:rPr>
                          <m:t>seq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eastAsia="宋体" w:hAnsi="Cambria Math" w:cs="Times New Roman"/>
                <w:sz w:val="21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1"/>
                  </w:rPr>
                  <m:t>N</m:t>
                </m:r>
              </m:e>
              <m:sub>
                <m:r>
                  <w:rPr>
                    <w:rFonts w:ascii="Cambria Math" w:eastAsia="宋体" w:hAnsi="Cambria Math" w:cs="Times New Roman"/>
                    <w:sz w:val="21"/>
                  </w:rPr>
                  <m:t>freq</m:t>
                </m:r>
              </m:sub>
            </m:sSub>
          </m:e>
        </m:d>
      </m:oMath>
      <w:r w:rsidR="004B161B" w:rsidRPr="00AF007B">
        <w:rPr>
          <w:rFonts w:ascii="Times New Roman" w:eastAsia="宋体" w:hAnsi="Times New Roman" w:cs="Times New Roman"/>
          <w:sz w:val="21"/>
        </w:rPr>
        <w:t xml:space="preserve"> </w:t>
      </w:r>
    </w:p>
    <w:p w:rsidR="004B161B" w:rsidRPr="00AF007B" w:rsidRDefault="004B161B" w:rsidP="004B161B">
      <w:pPr>
        <w:pStyle w:val="15"/>
        <w:spacing w:beforeLines="0" w:after="120" w:afterAutospacing="0"/>
        <w:ind w:leftChars="0" w:left="0"/>
        <w:rPr>
          <w:rFonts w:eastAsia="MS Mincho"/>
          <w:sz w:val="21"/>
          <w:szCs w:val="22"/>
        </w:rPr>
      </w:pPr>
      <w:r w:rsidRPr="00AF007B">
        <w:rPr>
          <w:rFonts w:eastAsia="宋体"/>
          <w:sz w:val="21"/>
          <w:lang w:val="en-US" w:eastAsia="zh-CN"/>
        </w:rPr>
        <w:t xml:space="preserve">Where, </w:t>
      </w:r>
      <m:oMath>
        <m:sSub>
          <m:sSubPr>
            <m:ctrlPr>
              <w:rPr>
                <w:rFonts w:ascii="Cambria Math" w:eastAsia="宋体" w:hAnsi="Cambria Math"/>
                <w:sz w:val="21"/>
                <w:szCs w:val="21"/>
              </w:rPr>
            </m:ctrlPr>
          </m:sSubPr>
          <m:e>
            <m:r>
              <w:rPr>
                <w:rFonts w:ascii="Cambria Math" w:eastAsia="宋体" w:hAnsi="Cambria Math"/>
                <w:sz w:val="21"/>
              </w:rPr>
              <m:t>N</m:t>
            </m:r>
          </m:e>
          <m:sub>
            <m:r>
              <w:rPr>
                <w:rFonts w:ascii="Cambria Math" w:eastAsia="宋体" w:hAnsi="Cambria Math"/>
                <w:sz w:val="21"/>
              </w:rPr>
              <m:t>time</m:t>
            </m:r>
          </m:sub>
        </m:sSub>
      </m:oMath>
      <w:r w:rsidRPr="00AF007B">
        <w:rPr>
          <w:rFonts w:eastAsia="宋体"/>
          <w:sz w:val="21"/>
          <w:lang w:eastAsia="zh-CN"/>
        </w:rPr>
        <w:t xml:space="preserve"> is the </w:t>
      </w:r>
      <w:r w:rsidRPr="00AF007B">
        <w:rPr>
          <w:rFonts w:eastAsia="MS Mincho"/>
          <w:sz w:val="21"/>
          <w:szCs w:val="22"/>
        </w:rPr>
        <w:t xml:space="preserve">size of time-domain resource pool (as indicated by parameter </w:t>
      </w:r>
      <w:proofErr w:type="spellStart"/>
      <w:r w:rsidRPr="00AF007B">
        <w:rPr>
          <w:rFonts w:eastAsia="MS Mincho"/>
          <w:i/>
          <w:sz w:val="21"/>
          <w:szCs w:val="22"/>
        </w:rPr>
        <w:t>sizeOfTimeResourcePool</w:t>
      </w:r>
      <w:proofErr w:type="spellEnd"/>
      <w:r w:rsidRPr="00AF007B">
        <w:rPr>
          <w:rFonts w:eastAsia="MS Mincho"/>
          <w:sz w:val="21"/>
          <w:szCs w:val="22"/>
        </w:rPr>
        <w:t xml:space="preserve">), </w:t>
      </w:r>
      <m:oMath>
        <m:sSub>
          <m:sSubPr>
            <m:ctrlPr>
              <w:rPr>
                <w:rFonts w:ascii="Cambria Math" w:eastAsia="宋体" w:hAnsi="Cambria Math"/>
                <w:sz w:val="21"/>
                <w:szCs w:val="21"/>
              </w:rPr>
            </m:ctrlPr>
          </m:sSubPr>
          <m:e>
            <m:r>
              <w:rPr>
                <w:rFonts w:ascii="Cambria Math" w:eastAsia="宋体" w:hAnsi="Cambria Math"/>
                <w:sz w:val="21"/>
              </w:rPr>
              <m:t>N</m:t>
            </m:r>
          </m:e>
          <m:sub>
            <m:r>
              <w:rPr>
                <w:rFonts w:ascii="Cambria Math" w:eastAsia="宋体" w:hAnsi="Cambria Math"/>
                <w:sz w:val="21"/>
              </w:rPr>
              <m:t>seq</m:t>
            </m:r>
          </m:sub>
        </m:sSub>
      </m:oMath>
      <w:r w:rsidRPr="00AF007B">
        <w:rPr>
          <w:rFonts w:eastAsia="宋体"/>
          <w:sz w:val="21"/>
          <w:lang w:eastAsia="zh-CN"/>
        </w:rPr>
        <w:t xml:space="preserve"> is </w:t>
      </w:r>
      <w:r w:rsidR="007B3B41" w:rsidRPr="00E43585">
        <w:rPr>
          <w:rFonts w:eastAsia="宋体"/>
          <w:sz w:val="21"/>
          <w:lang w:eastAsia="zh-CN"/>
        </w:rPr>
        <w:t xml:space="preserve">the size of the list of </w:t>
      </w:r>
      <w:proofErr w:type="spellStart"/>
      <w:r w:rsidR="007B3B41" w:rsidRPr="00CD49A2">
        <w:rPr>
          <w:rFonts w:eastAsia="宋体"/>
          <w:i/>
          <w:sz w:val="21"/>
          <w:lang w:val="en-US" w:eastAsia="zh-CN"/>
        </w:rPr>
        <w:t>scrambleSequenceList</w:t>
      </w:r>
      <w:proofErr w:type="spellEnd"/>
      <w:r w:rsidRPr="00AF007B">
        <w:rPr>
          <w:rFonts w:eastAsia="MS Mincho"/>
          <w:sz w:val="21"/>
          <w:szCs w:val="22"/>
        </w:rPr>
        <w:t xml:space="preserve"> and</w:t>
      </w:r>
      <m:oMath>
        <m:r>
          <m:rPr>
            <m:sty m:val="p"/>
          </m:rPr>
          <w:rPr>
            <w:rFonts w:ascii="Cambria Math" w:eastAsia="宋体" w:hAnsi="Cambria Math"/>
            <w:sz w:val="21"/>
          </w:rPr>
          <m:t xml:space="preserve"> </m:t>
        </m:r>
        <m:sSub>
          <m:sSubPr>
            <m:ctrlPr>
              <w:rPr>
                <w:rFonts w:ascii="Cambria Math" w:eastAsia="宋体" w:hAnsi="Cambria Math"/>
                <w:sz w:val="21"/>
                <w:szCs w:val="21"/>
              </w:rPr>
            </m:ctrlPr>
          </m:sSubPr>
          <m:e>
            <m:r>
              <w:rPr>
                <w:rFonts w:ascii="Cambria Math" w:eastAsia="宋体" w:hAnsi="Cambria Math"/>
                <w:sz w:val="21"/>
              </w:rPr>
              <m:t>N</m:t>
            </m:r>
          </m:e>
          <m:sub>
            <m:r>
              <w:rPr>
                <w:rFonts w:ascii="Cambria Math" w:eastAsia="宋体" w:hAnsi="Cambria Math"/>
                <w:sz w:val="21"/>
              </w:rPr>
              <m:t>freq</m:t>
            </m:r>
          </m:sub>
        </m:sSub>
      </m:oMath>
      <w:r w:rsidRPr="00AF007B">
        <w:rPr>
          <w:rFonts w:eastAsia="MS Mincho"/>
          <w:sz w:val="21"/>
        </w:rPr>
        <w:t xml:space="preserve"> is the number of frequency resources (as configured </w:t>
      </w:r>
      <w:proofErr w:type="gramStart"/>
      <w:r w:rsidRPr="00AF007B">
        <w:rPr>
          <w:rFonts w:eastAsia="MS Mincho"/>
          <w:sz w:val="21"/>
        </w:rPr>
        <w:t xml:space="preserve">by  </w:t>
      </w:r>
      <w:proofErr w:type="spellStart"/>
      <w:r w:rsidRPr="00AF007B">
        <w:rPr>
          <w:rFonts w:eastAsia="MS Mincho"/>
          <w:i/>
          <w:sz w:val="21"/>
        </w:rPr>
        <w:t>maxNrofRIM</w:t>
      </w:r>
      <w:proofErr w:type="spellEnd"/>
      <w:proofErr w:type="gramEnd"/>
      <w:r w:rsidRPr="00AF007B">
        <w:rPr>
          <w:rFonts w:eastAsia="MS Mincho"/>
          <w:i/>
          <w:sz w:val="21"/>
        </w:rPr>
        <w:t>-RS-</w:t>
      </w:r>
      <w:proofErr w:type="spellStart"/>
      <w:r w:rsidRPr="00AF007B">
        <w:rPr>
          <w:rFonts w:eastAsia="MS Mincho"/>
          <w:i/>
          <w:sz w:val="21"/>
        </w:rPr>
        <w:t>InFreqency</w:t>
      </w:r>
      <w:proofErr w:type="spellEnd"/>
      <w:r w:rsidRPr="00AF007B">
        <w:rPr>
          <w:rFonts w:eastAsia="MS Mincho"/>
          <w:i/>
          <w:sz w:val="21"/>
        </w:rPr>
        <w:t xml:space="preserve"> </w:t>
      </w:r>
      <w:r w:rsidRPr="00AF007B">
        <w:rPr>
          <w:rFonts w:eastAsia="MS Mincho"/>
          <w:sz w:val="21"/>
        </w:rPr>
        <w:t xml:space="preserve">in </w:t>
      </w:r>
      <w:proofErr w:type="spellStart"/>
      <w:r w:rsidRPr="00AF007B">
        <w:rPr>
          <w:rFonts w:eastAsia="MS Mincho"/>
          <w:i/>
          <w:sz w:val="21"/>
        </w:rPr>
        <w:t>offsetListToCommonReferencePoint</w:t>
      </w:r>
      <w:proofErr w:type="spellEnd"/>
      <w:r w:rsidRPr="00AF007B">
        <w:rPr>
          <w:rFonts w:eastAsia="MS Mincho"/>
          <w:sz w:val="21"/>
        </w:rPr>
        <w:t xml:space="preserve"> )</w:t>
      </w:r>
    </w:p>
    <w:p w:rsidR="004B161B" w:rsidRPr="00AF007B" w:rsidRDefault="004B161B" w:rsidP="004B161B">
      <w:pPr>
        <w:pStyle w:val="15"/>
        <w:spacing w:beforeLines="0" w:after="120" w:afterAutospacing="0"/>
        <w:ind w:leftChars="0" w:left="0"/>
        <w:rPr>
          <w:rFonts w:eastAsia="宋体"/>
          <w:sz w:val="21"/>
          <w:lang w:eastAsia="zh-CN"/>
        </w:rPr>
      </w:pPr>
      <w:r w:rsidRPr="00AF007B">
        <w:rPr>
          <w:b/>
          <w:i/>
          <w:sz w:val="21"/>
          <w:u w:val="single"/>
        </w:rPr>
        <w:t>Proposal 9:</w:t>
      </w:r>
      <w:r w:rsidRPr="00AF007B">
        <w:rPr>
          <w:sz w:val="21"/>
        </w:rPr>
        <w:t xml:space="preserve"> </w:t>
      </w:r>
      <w:r w:rsidRPr="00AF007B">
        <w:rPr>
          <w:rFonts w:eastAsia="宋体"/>
          <w:sz w:val="21"/>
          <w:lang w:val="en-US" w:eastAsia="zh-CN"/>
        </w:rPr>
        <w:t xml:space="preserve">Given </w:t>
      </w:r>
      <w:r w:rsidRPr="00AF007B">
        <w:rPr>
          <w:sz w:val="21"/>
        </w:rPr>
        <w:t>time-domain resource index (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time</m:t>
            </m:r>
          </m:sub>
        </m:sSub>
      </m:oMath>
      <w:r w:rsidRPr="00AF007B">
        <w:rPr>
          <w:sz w:val="21"/>
        </w:rPr>
        <w:t xml:space="preserve">), the gNB determines to </w:t>
      </w:r>
      <w:r w:rsidRPr="00AF007B">
        <w:rPr>
          <w:rFonts w:eastAsia="宋体"/>
          <w:sz w:val="21"/>
          <w:lang w:val="en-US" w:eastAsia="zh-CN"/>
        </w:rPr>
        <w:t xml:space="preserve">transmit </w:t>
      </w:r>
      <w:r w:rsidRPr="00AF007B">
        <w:rPr>
          <w:rFonts w:eastAsia="宋体"/>
          <w:i/>
          <w:sz w:val="21"/>
          <w:lang w:val="en-US" w:eastAsia="zh-CN"/>
        </w:rPr>
        <w:t>basic RIM-RS resource</w:t>
      </w:r>
      <w:r w:rsidRPr="00AF007B">
        <w:rPr>
          <w:rFonts w:eastAsia="宋体"/>
          <w:sz w:val="21"/>
          <w:lang w:val="en-US" w:eastAsia="zh-CN"/>
        </w:rPr>
        <w:t xml:space="preserve"> of </w:t>
      </w:r>
      <w:r w:rsidRPr="00AF007B">
        <w:rPr>
          <w:rFonts w:eastAsia="宋体"/>
          <w:sz w:val="21"/>
        </w:rPr>
        <w:t xml:space="preserve">certain </w:t>
      </w:r>
      <w:r w:rsidRPr="00AF007B">
        <w:rPr>
          <w:rFonts w:eastAsia="宋体"/>
          <w:i/>
          <w:sz w:val="21"/>
        </w:rPr>
        <w:t>RIM-RS configuration</w:t>
      </w:r>
      <w:r w:rsidRPr="00AF007B">
        <w:rPr>
          <w:rFonts w:eastAsia="宋体"/>
          <w:sz w:val="21"/>
          <w:lang w:eastAsia="zh-CN"/>
        </w:rPr>
        <w:t xml:space="preserve"> at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m</m:t>
            </m:r>
          </m:e>
          <m:sub>
            <m:r>
              <w:rPr>
                <w:rFonts w:ascii="Cambria Math" w:hAnsi="Cambria Math"/>
                <w:sz w:val="21"/>
              </w:rPr>
              <m:t>0</m:t>
            </m:r>
          </m:sub>
        </m:sSub>
      </m:oMath>
      <w:r w:rsidRPr="00AF007B">
        <w:rPr>
          <w:rFonts w:eastAsia="宋体"/>
          <w:i/>
          <w:sz w:val="21"/>
          <w:lang w:eastAsia="zh-CN"/>
        </w:rPr>
        <w:t>-</w:t>
      </w:r>
      <w:proofErr w:type="spellStart"/>
      <w:r w:rsidRPr="00AF007B">
        <w:rPr>
          <w:rFonts w:eastAsia="宋体"/>
          <w:i/>
          <w:sz w:val="21"/>
          <w:lang w:eastAsia="zh-CN"/>
        </w:rPr>
        <w:t>th</w:t>
      </w:r>
      <w:proofErr w:type="spellEnd"/>
      <w:r w:rsidRPr="00AF007B">
        <w:rPr>
          <w:rFonts w:eastAsia="宋体"/>
          <w:sz w:val="21"/>
          <w:lang w:eastAsia="zh-CN"/>
        </w:rPr>
        <w:t xml:space="preserve"> </w:t>
      </w:r>
      <w:r w:rsidRPr="00AF007B">
        <w:rPr>
          <w:rFonts w:eastAsia="宋体"/>
          <w:sz w:val="21"/>
          <w:lang w:eastAsia="zh-CN"/>
        </w:rPr>
        <w:t xml:space="preserve">TDD DL/UL pattern within RIM-RS periodicity </w:t>
      </w:r>
      <m:oMath>
        <m:sSub>
          <m:sSubPr>
            <m:ctrlPr>
              <w:rPr>
                <w:rFonts w:ascii="Cambria Math" w:eastAsia="宋体" w:hAnsi="Cambria Math"/>
                <w:sz w:val="21"/>
                <w:szCs w:val="21"/>
                <w:lang/>
              </w:rPr>
            </m:ctrlPr>
          </m:sSubPr>
          <m:e>
            <m:r>
              <w:rPr>
                <w:rFonts w:ascii="Cambria Math" w:eastAsia="宋体" w:hAnsi="Cambria Math"/>
                <w:sz w:val="21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sz w:val="21"/>
                <w:lang w:eastAsia="zh-CN"/>
              </w:rPr>
              <m:t>t</m:t>
            </m:r>
          </m:sub>
        </m:sSub>
      </m:oMath>
      <w:r w:rsidRPr="00AF007B">
        <w:rPr>
          <w:rFonts w:eastAsia="宋体"/>
          <w:sz w:val="21"/>
          <w:lang w:eastAsia="zh-CN"/>
        </w:rPr>
        <w:t xml:space="preserve">, satisfying </w:t>
      </w:r>
    </w:p>
    <w:p w:rsidR="004B161B" w:rsidRPr="00AF007B" w:rsidRDefault="004B161B" w:rsidP="004036F6">
      <w:pPr>
        <w:pStyle w:val="15"/>
        <w:spacing w:before="120" w:after="120" w:afterAutospacing="0"/>
        <w:ind w:left="960"/>
        <w:rPr>
          <w:rFonts w:eastAsia="宋体"/>
          <w:sz w:val="21"/>
          <w:lang w:val="en-US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sz w:val="21"/>
              <w:lang w:val="en-US"/>
            </w:rPr>
            <m:t>Mod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sz w:val="21"/>
                  <w:szCs w:val="21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1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sz w:val="21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21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1"/>
                    </w:rPr>
                    <m:t>time</m:t>
                  </m:r>
                </m:sub>
              </m:sSub>
              <m:r>
                <w:rPr>
                  <w:rFonts w:ascii="Cambria Math" w:eastAsiaTheme="minorEastAsia" w:hAnsi="Cambria Math"/>
                  <w:sz w:val="21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∆</m:t>
                  </m:r>
                </m:e>
                <m:sub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21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eastAsia="MS Mincho" w:hAnsi="Cambria Math"/>
                      <w:sz w:val="21"/>
                      <w:szCs w:val="22"/>
                    </w:rPr>
                    <m:t>t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1"/>
              <w:lang w:val="en-US"/>
            </w:rPr>
            <m:t>=0</m:t>
          </m:r>
        </m:oMath>
      </m:oMathPara>
    </w:p>
    <w:p w:rsidR="004B161B" w:rsidRPr="00AF007B" w:rsidRDefault="004B161B" w:rsidP="004B161B">
      <w:pPr>
        <w:pStyle w:val="15"/>
        <w:spacing w:beforeLines="0" w:after="120" w:afterAutospacing="0"/>
        <w:ind w:leftChars="0" w:left="0"/>
        <w:rPr>
          <w:rFonts w:eastAsia="宋体"/>
          <w:sz w:val="21"/>
          <w:lang w:val="en-US" w:eastAsia="zh-CN"/>
        </w:rPr>
      </w:pPr>
      <w:r w:rsidRPr="00AF007B">
        <w:rPr>
          <w:rFonts w:eastAsia="宋体"/>
          <w:sz w:val="21"/>
          <w:lang w:val="en-US" w:eastAsia="zh-CN"/>
        </w:rPr>
        <w:t xml:space="preserve">where </w:t>
      </w:r>
      <w:r w:rsidRPr="00AF007B">
        <w:rPr>
          <w:rFonts w:eastAsia="宋体"/>
          <w:sz w:val="21"/>
          <w:szCs w:val="22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P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S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1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sz w:val="21"/>
                <w:szCs w:val="22"/>
              </w:rPr>
              <m:t>∆</m:t>
            </m:r>
          </m:e>
          <m:sub>
            <m:r>
              <w:rPr>
                <w:rFonts w:ascii="Cambria Math" w:eastAsia="MS Mincho" w:hAnsi="Cambria Math"/>
                <w:sz w:val="21"/>
                <w:szCs w:val="22"/>
              </w:rPr>
              <m:t>t</m:t>
            </m:r>
          </m:sub>
        </m:sSub>
      </m:oMath>
      <w:r w:rsidRPr="00AF007B">
        <w:rPr>
          <w:rFonts w:eastAsia="宋体"/>
          <w:sz w:val="21"/>
          <w:szCs w:val="22"/>
          <w:lang w:eastAsia="zh-CN"/>
        </w:rPr>
        <w:t xml:space="preserve"> are configured in the time resource pool </w:t>
      </w:r>
      <w:r w:rsidRPr="00AF007B">
        <w:rPr>
          <w:rFonts w:eastAsia="MS Mincho"/>
          <w:sz w:val="21"/>
          <w:szCs w:val="22"/>
        </w:rPr>
        <w:t xml:space="preserve">IE </w:t>
      </w:r>
      <w:r w:rsidRPr="00AF007B">
        <w:rPr>
          <w:i/>
          <w:sz w:val="21"/>
        </w:rPr>
        <w:t>RIM-RS-</w:t>
      </w:r>
      <w:proofErr w:type="spellStart"/>
      <w:r w:rsidRPr="00AF007B">
        <w:rPr>
          <w:i/>
          <w:sz w:val="21"/>
        </w:rPr>
        <w:t>ResourceConfig_TimeResourcePool</w:t>
      </w:r>
      <w:proofErr w:type="spellEnd"/>
      <w:r w:rsidRPr="00AF007B">
        <w:rPr>
          <w:sz w:val="21"/>
        </w:rPr>
        <w:t>.</w:t>
      </w:r>
    </w:p>
    <w:p w:rsidR="004B161B" w:rsidRPr="00AF007B" w:rsidRDefault="004B161B" w:rsidP="004B161B">
      <w:pPr>
        <w:pStyle w:val="15"/>
        <w:spacing w:beforeLines="0" w:after="120" w:afterAutospacing="0"/>
        <w:ind w:leftChars="0" w:left="0"/>
        <w:rPr>
          <w:rFonts w:eastAsia="宋体"/>
          <w:sz w:val="21"/>
          <w:lang w:eastAsia="zh-CN"/>
        </w:rPr>
      </w:pPr>
      <w:r w:rsidRPr="00AF007B">
        <w:rPr>
          <w:b/>
          <w:i/>
          <w:sz w:val="21"/>
          <w:u w:val="single"/>
        </w:rPr>
        <w:t>Proposal 10:</w:t>
      </w:r>
      <w:r w:rsidRPr="00AF007B">
        <w:rPr>
          <w:sz w:val="21"/>
        </w:rPr>
        <w:t xml:space="preserve"> </w:t>
      </w:r>
      <w:r w:rsidRPr="00AF007B">
        <w:rPr>
          <w:rFonts w:eastAsia="宋体"/>
          <w:sz w:val="21"/>
          <w:lang w:val="en-US" w:eastAsia="zh-CN"/>
        </w:rPr>
        <w:t xml:space="preserve">Given </w:t>
      </w:r>
      <w:r w:rsidRPr="00AF007B">
        <w:rPr>
          <w:sz w:val="21"/>
        </w:rPr>
        <w:t>frequency-domain resource index (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freq</m:t>
            </m:r>
          </m:sub>
        </m:sSub>
      </m:oMath>
      <w:r w:rsidRPr="00AF007B">
        <w:rPr>
          <w:sz w:val="21"/>
        </w:rPr>
        <w:t>)</w:t>
      </w:r>
      <w:r w:rsidR="00E748ED" w:rsidRPr="00E748ED">
        <w:rPr>
          <w:sz w:val="21"/>
        </w:rPr>
        <w:t xml:space="preserve"> </w:t>
      </w:r>
      <w:r w:rsidR="00E748ED" w:rsidRPr="00AF007B">
        <w:rPr>
          <w:sz w:val="21"/>
        </w:rPr>
        <w:t>and sequence resource index (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seq</m:t>
            </m:r>
          </m:sub>
        </m:sSub>
      </m:oMath>
      <w:r w:rsidR="00E748ED" w:rsidRPr="00AF007B">
        <w:rPr>
          <w:sz w:val="21"/>
        </w:rPr>
        <w:t>)</w:t>
      </w:r>
      <w:bookmarkStart w:id="26" w:name="_GoBack"/>
      <w:bookmarkEnd w:id="26"/>
      <w:r w:rsidRPr="00AF007B">
        <w:rPr>
          <w:sz w:val="21"/>
        </w:rPr>
        <w:t xml:space="preserve">, the gNB determines to </w:t>
      </w:r>
      <w:r w:rsidRPr="00AF007B">
        <w:rPr>
          <w:rFonts w:eastAsia="宋体"/>
          <w:sz w:val="21"/>
          <w:lang w:val="en-US" w:eastAsia="zh-CN"/>
        </w:rPr>
        <w:t xml:space="preserve">transmit </w:t>
      </w:r>
      <w:r w:rsidRPr="00AF007B">
        <w:rPr>
          <w:rFonts w:eastAsia="宋体"/>
          <w:i/>
          <w:sz w:val="21"/>
          <w:lang w:val="en-US" w:eastAsia="zh-CN"/>
        </w:rPr>
        <w:t>basic RIM-RS resource</w:t>
      </w:r>
      <w:r w:rsidRPr="00AF007B">
        <w:rPr>
          <w:rFonts w:eastAsia="宋体"/>
          <w:sz w:val="21"/>
          <w:lang w:val="en-US" w:eastAsia="zh-CN"/>
        </w:rPr>
        <w:t xml:space="preserve"> of </w:t>
      </w:r>
      <w:r w:rsidRPr="00AF007B">
        <w:rPr>
          <w:rFonts w:eastAsia="宋体"/>
          <w:sz w:val="21"/>
        </w:rPr>
        <w:t xml:space="preserve">certain </w:t>
      </w:r>
      <w:r w:rsidRPr="00AF007B">
        <w:rPr>
          <w:rFonts w:eastAsia="宋体"/>
          <w:i/>
          <w:sz w:val="21"/>
        </w:rPr>
        <w:t>RIM-RS configuration</w:t>
      </w:r>
      <w:r w:rsidRPr="00AF007B">
        <w:rPr>
          <w:rFonts w:eastAsia="宋体"/>
          <w:sz w:val="21"/>
          <w:lang w:eastAsia="zh-CN"/>
        </w:rPr>
        <w:t xml:space="preserve"> at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freq</m:t>
            </m:r>
          </m:sub>
        </m:sSub>
      </m:oMath>
      <w:r w:rsidRPr="00AF007B">
        <w:rPr>
          <w:rFonts w:eastAsia="宋体"/>
          <w:i/>
          <w:sz w:val="21"/>
          <w:lang w:eastAsia="zh-CN"/>
        </w:rPr>
        <w:t>-</w:t>
      </w:r>
      <w:proofErr w:type="gramStart"/>
      <w:r w:rsidRPr="00AF007B">
        <w:rPr>
          <w:rFonts w:eastAsia="宋体"/>
          <w:i/>
          <w:sz w:val="21"/>
          <w:lang w:eastAsia="zh-CN"/>
        </w:rPr>
        <w:t>th</w:t>
      </w:r>
      <w:proofErr w:type="gramEnd"/>
      <w:r w:rsidRPr="00AF007B">
        <w:rPr>
          <w:rFonts w:eastAsia="宋体"/>
          <w:sz w:val="21"/>
          <w:lang w:eastAsia="zh-CN"/>
        </w:rPr>
        <w:t xml:space="preserve"> element within configured frequency-domain resource pool</w:t>
      </w:r>
      <w:r w:rsidR="001D4616">
        <w:rPr>
          <w:rFonts w:eastAsia="宋体"/>
          <w:sz w:val="21"/>
          <w:lang w:eastAsia="zh-CN"/>
        </w:rPr>
        <w:t xml:space="preserve"> </w:t>
      </w:r>
      <w:r w:rsidR="001D4616" w:rsidRPr="00AF007B">
        <w:rPr>
          <w:rFonts w:eastAsia="宋体"/>
          <w:sz w:val="21"/>
          <w:lang w:eastAsia="zh-CN"/>
        </w:rPr>
        <w:t xml:space="preserve">using the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</w:rPr>
              <m:t>seq</m:t>
            </m:r>
          </m:sub>
        </m:sSub>
      </m:oMath>
      <w:r w:rsidR="001D4616" w:rsidRPr="00AF007B">
        <w:rPr>
          <w:rFonts w:eastAsia="宋体"/>
          <w:i/>
          <w:sz w:val="21"/>
          <w:lang w:eastAsia="zh-CN"/>
        </w:rPr>
        <w:t>-th</w:t>
      </w:r>
      <w:r w:rsidR="001D4616" w:rsidRPr="00AF007B">
        <w:rPr>
          <w:rFonts w:eastAsia="宋体"/>
          <w:sz w:val="21"/>
          <w:lang w:eastAsia="zh-CN"/>
        </w:rPr>
        <w:t xml:space="preserve"> </w:t>
      </w:r>
      <w:r w:rsidR="00350F69" w:rsidRPr="00BC7BE2">
        <w:rPr>
          <w:rFonts w:eastAsia="宋体"/>
          <w:sz w:val="21"/>
          <w:lang w:val="en-US" w:eastAsia="zh-CN"/>
        </w:rPr>
        <w:t>scramble</w:t>
      </w:r>
      <w:r w:rsidR="00350F69">
        <w:rPr>
          <w:rFonts w:eastAsia="宋体"/>
          <w:sz w:val="21"/>
          <w:lang w:val="en-US" w:eastAsia="zh-CN"/>
        </w:rPr>
        <w:t xml:space="preserve"> s</w:t>
      </w:r>
      <w:r w:rsidR="00350F69" w:rsidRPr="00BC7BE2">
        <w:rPr>
          <w:rFonts w:eastAsia="宋体"/>
          <w:sz w:val="21"/>
          <w:lang w:val="en-US" w:eastAsia="zh-CN"/>
        </w:rPr>
        <w:t>equence</w:t>
      </w:r>
      <w:r w:rsidR="00350F69" w:rsidRPr="00AF007B" w:rsidDel="0074594B">
        <w:rPr>
          <w:rFonts w:eastAsia="宋体"/>
          <w:sz w:val="21"/>
          <w:lang w:eastAsia="zh-CN"/>
        </w:rPr>
        <w:t xml:space="preserve"> </w:t>
      </w:r>
      <w:r w:rsidR="00350F69" w:rsidRPr="007868D5">
        <w:rPr>
          <w:rFonts w:eastAsia="宋体"/>
          <w:sz w:val="21"/>
          <w:lang w:val="en-US" w:eastAsia="zh-CN"/>
        </w:rPr>
        <w:t>to generate</w:t>
      </w:r>
      <w:r w:rsidR="00350F69">
        <w:rPr>
          <w:rFonts w:eastAsia="宋体"/>
          <w:sz w:val="21"/>
          <w:lang w:val="en-US" w:eastAsia="zh-CN"/>
        </w:rPr>
        <w:t xml:space="preserve"> </w:t>
      </w:r>
      <w:r w:rsidR="00350F69" w:rsidRPr="007868D5">
        <w:rPr>
          <w:rFonts w:eastAsia="宋体"/>
          <w:sz w:val="21"/>
          <w:lang w:val="en-US" w:eastAsia="zh-CN"/>
        </w:rPr>
        <w:t>initial phase</w:t>
      </w:r>
      <w:r w:rsidRPr="00AF007B">
        <w:rPr>
          <w:rFonts w:eastAsia="宋体"/>
          <w:sz w:val="21"/>
          <w:lang w:eastAsia="zh-CN"/>
        </w:rPr>
        <w:t>.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  <w:r w:rsidRPr="00AF007B">
        <w:rPr>
          <w:rFonts w:ascii="Times New Roman" w:hAnsi="Times New Roman" w:cs="Times New Roman"/>
          <w:b/>
          <w:i/>
          <w:sz w:val="21"/>
          <w:u w:val="single"/>
        </w:rPr>
        <w:t xml:space="preserve">Proposal </w:t>
      </w:r>
      <w:r w:rsidRPr="00AF007B">
        <w:rPr>
          <w:rFonts w:ascii="Times New Roman" w:eastAsia="宋体" w:hAnsi="Times New Roman" w:cs="Times New Roman"/>
          <w:b/>
          <w:i/>
          <w:sz w:val="21"/>
          <w:u w:val="single"/>
        </w:rPr>
        <w:t>11</w:t>
      </w:r>
      <w:r w:rsidRPr="00AF007B">
        <w:rPr>
          <w:rFonts w:ascii="Times New Roman" w:hAnsi="Times New Roman" w:cs="Times New Roman"/>
          <w:b/>
          <w:i/>
          <w:sz w:val="21"/>
          <w:u w:val="single"/>
        </w:rPr>
        <w:t>:</w:t>
      </w:r>
      <w:r w:rsidRPr="00AF007B">
        <w:rPr>
          <w:rFonts w:ascii="Times New Roman" w:eastAsia="宋体" w:hAnsi="Times New Roman" w:cs="Times New Roman"/>
          <w:sz w:val="21"/>
        </w:rPr>
        <w:t xml:space="preserve"> The IE </w:t>
      </w:r>
      <w:r w:rsidRPr="00AF007B">
        <w:rPr>
          <w:rFonts w:ascii="Times New Roman" w:eastAsia="宋体" w:hAnsi="Times New Roman" w:cs="Times New Roman"/>
          <w:i/>
          <w:sz w:val="21"/>
        </w:rPr>
        <w:t>RIM- Config</w:t>
      </w:r>
      <w:r w:rsidRPr="00AF007B">
        <w:rPr>
          <w:rFonts w:ascii="Times New Roman" w:eastAsia="宋体" w:hAnsi="Times New Roman" w:cs="Times New Roman"/>
          <w:sz w:val="21"/>
        </w:rPr>
        <w:t>, as configured by OAM, is specified in CLI-RIM WI, which include configuration of a set ID</w:t>
      </w:r>
      <w:r w:rsidR="00530F2A" w:rsidRPr="00530F2A">
        <w:rPr>
          <w:rFonts w:ascii="Times New Roman" w:eastAsia="宋体" w:hAnsi="Times New Roman" w:cs="Times New Roman"/>
          <w:sz w:val="21"/>
        </w:rPr>
        <w:t xml:space="preserve"> </w:t>
      </w:r>
      <w:r w:rsidR="00530F2A" w:rsidRPr="00656C6F">
        <w:rPr>
          <w:rFonts w:ascii="Times New Roman" w:eastAsia="宋体" w:hAnsi="Times New Roman" w:cs="Times New Roman"/>
          <w:sz w:val="21"/>
        </w:rPr>
        <w:t>for self-identifying</w:t>
      </w:r>
      <w:r w:rsidRPr="00AF007B">
        <w:rPr>
          <w:rFonts w:ascii="Times New Roman" w:eastAsia="宋体" w:hAnsi="Times New Roman" w:cs="Times New Roman"/>
          <w:sz w:val="21"/>
        </w:rPr>
        <w:t xml:space="preserve">, a set ID range for </w:t>
      </w:r>
      <w:r w:rsidR="00530F2A">
        <w:rPr>
          <w:rFonts w:ascii="Times New Roman" w:eastAsia="宋体" w:hAnsi="Times New Roman" w:cs="Times New Roman"/>
          <w:sz w:val="21"/>
        </w:rPr>
        <w:t>potential detection</w:t>
      </w:r>
      <w:r w:rsidRPr="00AF007B">
        <w:rPr>
          <w:rFonts w:ascii="Times New Roman" w:eastAsia="宋体" w:hAnsi="Times New Roman" w:cs="Times New Roman"/>
          <w:sz w:val="21"/>
        </w:rPr>
        <w:t xml:space="preserve"> and a list of RIM RS configurations. The RIM RS configurations will further configure the time, frequency and sequence resource pool.</w:t>
      </w:r>
    </w:p>
    <w:p w:rsidR="004B161B" w:rsidRPr="00AF007B" w:rsidRDefault="004B161B" w:rsidP="004B161B">
      <w:pPr>
        <w:pStyle w:val="1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sz w:val="21"/>
        </w:rPr>
        <w:t>References</w:t>
      </w:r>
    </w:p>
    <w:p w:rsidR="004B161B" w:rsidRPr="00AF007B" w:rsidRDefault="004B161B" w:rsidP="004036F6">
      <w:pPr>
        <w:pStyle w:val="af9"/>
        <w:numPr>
          <w:ilvl w:val="0"/>
          <w:numId w:val="6"/>
        </w:numPr>
        <w:spacing w:before="120" w:after="120"/>
        <w:ind w:firstLineChars="0"/>
        <w:rPr>
          <w:rFonts w:cs="Times New Roman"/>
          <w:sz w:val="21"/>
        </w:rPr>
      </w:pPr>
      <w:bookmarkStart w:id="27" w:name="_Ref533782101"/>
      <w:bookmarkStart w:id="28" w:name="_Ref521313643"/>
      <w:bookmarkStart w:id="29" w:name="_Ref521162878"/>
      <w:bookmarkStart w:id="30" w:name="_Ref505867252"/>
      <w:bookmarkStart w:id="31" w:name="_Ref505807368"/>
      <w:r w:rsidRPr="00AF007B">
        <w:rPr>
          <w:rFonts w:cs="Times New Roman"/>
          <w:sz w:val="21"/>
        </w:rPr>
        <w:t>RP-181430, “New SI proposal: Study on remote interference management for NR”, RAN#80, La Jolla, June 11 - 15, 2018.</w:t>
      </w:r>
      <w:bookmarkEnd w:id="27"/>
    </w:p>
    <w:p w:rsidR="004B161B" w:rsidRPr="00AF007B" w:rsidRDefault="004B161B" w:rsidP="004036F6">
      <w:pPr>
        <w:pStyle w:val="af9"/>
        <w:numPr>
          <w:ilvl w:val="0"/>
          <w:numId w:val="6"/>
        </w:numPr>
        <w:spacing w:before="120" w:after="120"/>
        <w:ind w:firstLineChars="0"/>
        <w:rPr>
          <w:rFonts w:cs="Times New Roman"/>
          <w:sz w:val="21"/>
        </w:rPr>
      </w:pPr>
      <w:bookmarkStart w:id="32" w:name="_Ref533782418"/>
      <w:r w:rsidRPr="00AF007B">
        <w:rPr>
          <w:rFonts w:cs="Times New Roman"/>
          <w:sz w:val="21"/>
        </w:rPr>
        <w:t xml:space="preserve">RP-182864, “Revised WID on Cross Link Interference (CLI) handling and Remote Interference Management (RIM) for NR”, RAN#82, </w:t>
      </w:r>
      <w:bookmarkEnd w:id="28"/>
      <w:r w:rsidRPr="00AF007B">
        <w:rPr>
          <w:rFonts w:cs="Times New Roman"/>
          <w:sz w:val="21"/>
        </w:rPr>
        <w:t>Sorrento, Italy, December 10-13, 2018.</w:t>
      </w:r>
      <w:bookmarkEnd w:id="32"/>
    </w:p>
    <w:p w:rsidR="004B161B" w:rsidRPr="00AF007B" w:rsidRDefault="004B161B" w:rsidP="004036F6">
      <w:pPr>
        <w:pStyle w:val="af9"/>
        <w:numPr>
          <w:ilvl w:val="0"/>
          <w:numId w:val="6"/>
        </w:numPr>
        <w:spacing w:before="120" w:after="120"/>
        <w:ind w:firstLineChars="0"/>
        <w:rPr>
          <w:rFonts w:cs="Times New Roman"/>
          <w:sz w:val="21"/>
        </w:rPr>
      </w:pPr>
      <w:bookmarkStart w:id="33" w:name="_Ref533782278"/>
      <w:r w:rsidRPr="00AF007B">
        <w:rPr>
          <w:rFonts w:cs="Times New Roman"/>
          <w:sz w:val="21"/>
        </w:rPr>
        <w:t>3GPP TR 38.866, “Study on remote interference management for NR”.</w:t>
      </w:r>
      <w:bookmarkEnd w:id="33"/>
    </w:p>
    <w:p w:rsidR="004B161B" w:rsidRPr="00AF007B" w:rsidRDefault="004B161B" w:rsidP="004036F6">
      <w:pPr>
        <w:pStyle w:val="af9"/>
        <w:numPr>
          <w:ilvl w:val="0"/>
          <w:numId w:val="6"/>
        </w:numPr>
        <w:spacing w:before="120" w:after="120"/>
        <w:ind w:firstLineChars="0"/>
        <w:rPr>
          <w:rFonts w:cs="Times New Roman"/>
          <w:sz w:val="21"/>
        </w:rPr>
      </w:pPr>
      <w:bookmarkStart w:id="34" w:name="_Ref533856385"/>
      <w:r w:rsidRPr="00AF007B">
        <w:rPr>
          <w:rFonts w:cs="Times New Roman"/>
          <w:sz w:val="21"/>
        </w:rPr>
        <w:t>R1-1812884, “Discussion on RS design for RIM”, RAN1#95, CMCC, Spokane, USA, November 12th – 16th, 2018.</w:t>
      </w:r>
      <w:bookmarkEnd w:id="34"/>
    </w:p>
    <w:p w:rsidR="004B161B" w:rsidRPr="00AF007B" w:rsidRDefault="004B161B" w:rsidP="004036F6">
      <w:pPr>
        <w:pStyle w:val="af9"/>
        <w:numPr>
          <w:ilvl w:val="0"/>
          <w:numId w:val="6"/>
        </w:numPr>
        <w:spacing w:before="120" w:after="120"/>
        <w:ind w:firstLineChars="0"/>
        <w:rPr>
          <w:rFonts w:cs="Times New Roman"/>
          <w:sz w:val="21"/>
        </w:rPr>
      </w:pPr>
      <w:bookmarkStart w:id="35" w:name="_Ref534577530"/>
      <w:r w:rsidRPr="00AF007B">
        <w:rPr>
          <w:rFonts w:eastAsia="宋体" w:cs="Times New Roman"/>
          <w:sz w:val="21"/>
        </w:rPr>
        <w:t xml:space="preserve">R1-1812217, “Discussion on reference signal design for identifying remote interference”, </w:t>
      </w:r>
      <w:r w:rsidRPr="00AF007B">
        <w:rPr>
          <w:rFonts w:cs="Times New Roman"/>
          <w:sz w:val="21"/>
        </w:rPr>
        <w:t xml:space="preserve">RAN1#95, </w:t>
      </w:r>
      <w:proofErr w:type="spellStart"/>
      <w:r w:rsidRPr="00AF007B">
        <w:rPr>
          <w:rFonts w:cs="Times New Roman"/>
          <w:sz w:val="21"/>
        </w:rPr>
        <w:t>Huawei</w:t>
      </w:r>
      <w:proofErr w:type="spellEnd"/>
      <w:r w:rsidRPr="00AF007B">
        <w:rPr>
          <w:rFonts w:cs="Times New Roman"/>
          <w:sz w:val="21"/>
        </w:rPr>
        <w:t xml:space="preserve">, </w:t>
      </w:r>
      <w:proofErr w:type="spellStart"/>
      <w:r w:rsidRPr="00AF007B">
        <w:rPr>
          <w:rFonts w:cs="Times New Roman"/>
          <w:sz w:val="21"/>
        </w:rPr>
        <w:t>HiSilicon</w:t>
      </w:r>
      <w:proofErr w:type="spellEnd"/>
      <w:r w:rsidRPr="00AF007B">
        <w:rPr>
          <w:rFonts w:cs="Times New Roman"/>
          <w:sz w:val="21"/>
        </w:rPr>
        <w:t>, Spokane, USA, November 12 – 16, 2018</w:t>
      </w:r>
      <w:bookmarkEnd w:id="35"/>
      <w:r w:rsidRPr="00AF007B">
        <w:rPr>
          <w:rFonts w:cs="Times New Roman"/>
          <w:sz w:val="21"/>
        </w:rPr>
        <w:t>.</w:t>
      </w:r>
    </w:p>
    <w:p w:rsidR="004B161B" w:rsidRPr="00AF007B" w:rsidRDefault="00704712" w:rsidP="004036F6">
      <w:pPr>
        <w:pStyle w:val="af9"/>
        <w:numPr>
          <w:ilvl w:val="0"/>
          <w:numId w:val="6"/>
        </w:numPr>
        <w:spacing w:before="120" w:after="120"/>
        <w:ind w:firstLineChars="0"/>
        <w:rPr>
          <w:rFonts w:cs="Times New Roman"/>
          <w:sz w:val="21"/>
        </w:rPr>
      </w:pPr>
      <w:bookmarkStart w:id="36" w:name="_Ref534637350"/>
      <w:r w:rsidRPr="00704712">
        <w:rPr>
          <w:rFonts w:cs="Times New Roman"/>
          <w:sz w:val="21"/>
        </w:rPr>
        <w:t>R1-1900413</w:t>
      </w:r>
      <w:r w:rsidR="004B161B" w:rsidRPr="00AF007B">
        <w:rPr>
          <w:rFonts w:cs="Times New Roman"/>
          <w:sz w:val="21"/>
        </w:rPr>
        <w:t>, “</w:t>
      </w:r>
      <w:r w:rsidRPr="00704712">
        <w:rPr>
          <w:rFonts w:cs="Times New Roman"/>
          <w:sz w:val="21"/>
        </w:rPr>
        <w:t>Discussion on open issues of NR-RIM RS design</w:t>
      </w:r>
      <w:r w:rsidR="004B161B" w:rsidRPr="00AF007B">
        <w:rPr>
          <w:rFonts w:cs="Times New Roman"/>
          <w:sz w:val="21"/>
        </w:rPr>
        <w:t>”, RAN1 Ad-Hoc Meeting 1901, CMCC, Taipei, 21st – 25th January, 2019.</w:t>
      </w:r>
      <w:bookmarkEnd w:id="36"/>
    </w:p>
    <w:p w:rsidR="004B161B" w:rsidRPr="00AF007B" w:rsidRDefault="00333711" w:rsidP="004036F6">
      <w:pPr>
        <w:pStyle w:val="af9"/>
        <w:numPr>
          <w:ilvl w:val="0"/>
          <w:numId w:val="6"/>
        </w:numPr>
        <w:spacing w:before="120" w:after="120"/>
        <w:ind w:firstLineChars="0"/>
        <w:rPr>
          <w:rFonts w:cs="Times New Roman"/>
          <w:sz w:val="21"/>
        </w:rPr>
      </w:pPr>
      <w:bookmarkStart w:id="37" w:name="_Ref534229511"/>
      <w:r w:rsidRPr="00333711">
        <w:rPr>
          <w:rFonts w:cs="Times New Roman"/>
          <w:sz w:val="21"/>
        </w:rPr>
        <w:t>R1-1900412</w:t>
      </w:r>
      <w:r w:rsidR="004B161B" w:rsidRPr="00AF007B">
        <w:rPr>
          <w:rFonts w:cs="Times New Roman"/>
          <w:sz w:val="21"/>
        </w:rPr>
        <w:t>, “Discussion on methods to carry indicating information”, RAN1 Ad-Hoc Meeting 1901, CMCC, Taipei, 21st – 25th January, 2019.</w:t>
      </w:r>
      <w:bookmarkEnd w:id="29"/>
      <w:bookmarkEnd w:id="30"/>
      <w:bookmarkEnd w:id="31"/>
      <w:bookmarkEnd w:id="37"/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</w:p>
    <w:p w:rsidR="004B161B" w:rsidRPr="00AF007B" w:rsidRDefault="004B161B" w:rsidP="004B161B">
      <w:pPr>
        <w:pStyle w:val="1"/>
        <w:spacing w:before="120" w:after="120"/>
        <w:rPr>
          <w:rFonts w:ascii="Times New Roman" w:hAnsi="Times New Roman"/>
          <w:sz w:val="21"/>
        </w:rPr>
      </w:pPr>
      <w:r w:rsidRPr="00AF007B">
        <w:rPr>
          <w:rFonts w:ascii="Times New Roman" w:hAnsi="Times New Roman"/>
          <w:sz w:val="21"/>
        </w:rPr>
        <w:t>Appendix: Example of proposal framework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  <w:lang/>
        </w:rPr>
      </w:pPr>
      <w:r w:rsidRPr="00AF007B">
        <w:rPr>
          <w:rFonts w:ascii="Times New Roman" w:eastAsia="宋体" w:hAnsi="Times New Roman" w:cs="Times New Roman"/>
          <w:sz w:val="21"/>
          <w:lang/>
        </w:rPr>
        <w:t xml:space="preserve">Regarding multiple </w:t>
      </w:r>
      <w:r w:rsidRPr="00AF007B">
        <w:rPr>
          <w:rFonts w:ascii="Times New Roman" w:eastAsia="宋体" w:hAnsi="Times New Roman" w:cs="Times New Roman"/>
          <w:b/>
          <w:sz w:val="21"/>
          <w:lang/>
        </w:rPr>
        <w:t>Causes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 and </w:t>
      </w:r>
      <w:r w:rsidRPr="00AF007B">
        <w:rPr>
          <w:rFonts w:ascii="Times New Roman" w:eastAsia="宋体" w:hAnsi="Times New Roman" w:cs="Times New Roman"/>
          <w:i/>
          <w:sz w:val="21"/>
          <w:lang/>
        </w:rPr>
        <w:t>RIM-RS configurations</w:t>
      </w:r>
      <w:r w:rsidRPr="00AF007B">
        <w:rPr>
          <w:rFonts w:ascii="Times New Roman" w:eastAsia="宋体" w:hAnsi="Times New Roman" w:cs="Times New Roman"/>
          <w:sz w:val="21"/>
          <w:lang/>
        </w:rPr>
        <w:t xml:space="preserve"> defined in Table 1 and Table 2, a </w:t>
      </w:r>
      <w:r w:rsidRPr="00AF007B">
        <w:rPr>
          <w:rFonts w:ascii="Times New Roman" w:hAnsi="Times New Roman" w:cs="Times New Roman"/>
          <w:sz w:val="21"/>
        </w:rPr>
        <w:t>proposed framework is given in Figure A-1 for reference.</w:t>
      </w:r>
    </w:p>
    <w:p w:rsidR="004B161B" w:rsidRPr="00AF007B" w:rsidRDefault="004B161B" w:rsidP="004B161B">
      <w:pPr>
        <w:jc w:val="center"/>
        <w:rPr>
          <w:rFonts w:ascii="Times New Roman" w:hAnsi="Times New Roman" w:cs="Times New Roman"/>
          <w:sz w:val="21"/>
        </w:rPr>
      </w:pPr>
      <w:r w:rsidRPr="00AF007B">
        <w:rPr>
          <w:rFonts w:ascii="Times New Roman" w:hAnsi="Times New Roman" w:cs="Times New Roman"/>
          <w:sz w:val="21"/>
        </w:rPr>
        <w:object w:dxaOrig="12097" w:dyaOrig="6169">
          <v:shape id="_x0000_i1029" type="#_x0000_t75" style="width:499.05pt;height:253.4pt" o:ole="">
            <v:imagedata r:id="rId16" o:title=""/>
          </v:shape>
          <o:OLEObject Type="Embed" ProgID="Visio.Drawing.15" ShapeID="_x0000_i1029" DrawAspect="Content" ObjectID="_1608750694" r:id="rId17"/>
        </w:object>
      </w:r>
    </w:p>
    <w:p w:rsidR="004B161B" w:rsidRPr="00AF007B" w:rsidRDefault="004B161B" w:rsidP="004B161B">
      <w:pPr>
        <w:jc w:val="center"/>
        <w:rPr>
          <w:rFonts w:ascii="Times New Roman" w:eastAsia="宋体" w:hAnsi="Times New Roman" w:cs="Times New Roman"/>
          <w:sz w:val="21"/>
          <w:lang/>
        </w:rPr>
      </w:pPr>
      <w:r w:rsidRPr="00AF007B">
        <w:rPr>
          <w:rFonts w:ascii="Times New Roman" w:hAnsi="Times New Roman" w:cs="Times New Roman"/>
          <w:b/>
          <w:sz w:val="21"/>
        </w:rPr>
        <w:t>Figure A-1. Proposal framework.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  <w:r w:rsidRPr="00AF007B">
        <w:rPr>
          <w:rFonts w:ascii="Times New Roman" w:eastAsia="宋体" w:hAnsi="Times New Roman" w:cs="Times New Roman"/>
          <w:sz w:val="21"/>
          <w:lang/>
        </w:rPr>
        <w:t xml:space="preserve">Specifically, if </w:t>
      </w:r>
      <w:r w:rsidRPr="00AF007B">
        <w:rPr>
          <w:rFonts w:ascii="Times New Roman" w:eastAsia="宋体" w:hAnsi="Times New Roman" w:cs="Times New Roman"/>
          <w:sz w:val="21"/>
        </w:rPr>
        <w:t>time-domain repetition (</w:t>
      </w:r>
      <w:r w:rsidRPr="00AF007B">
        <w:rPr>
          <w:rFonts w:ascii="Times New Roman" w:eastAsia="宋体" w:hAnsi="Times New Roman" w:cs="Times New Roman"/>
          <w:b/>
          <w:sz w:val="21"/>
        </w:rPr>
        <w:t>Cause</w:t>
      </w:r>
      <w:r w:rsidRPr="00AF007B">
        <w:rPr>
          <w:rFonts w:ascii="Times New Roman" w:eastAsia="宋体" w:hAnsi="Times New Roman" w:cs="Times New Roman"/>
          <w:sz w:val="21"/>
        </w:rPr>
        <w:t xml:space="preserve"> B) of RS-1 and/or near/far detection (</w:t>
      </w:r>
      <w:r w:rsidRPr="00AF007B">
        <w:rPr>
          <w:rFonts w:ascii="Times New Roman" w:eastAsia="宋体" w:hAnsi="Times New Roman" w:cs="Times New Roman"/>
          <w:b/>
          <w:sz w:val="21"/>
        </w:rPr>
        <w:t>Cause</w:t>
      </w:r>
      <w:r w:rsidRPr="00AF007B">
        <w:rPr>
          <w:rFonts w:ascii="Times New Roman" w:eastAsia="宋体" w:hAnsi="Times New Roman" w:cs="Times New Roman"/>
          <w:sz w:val="21"/>
        </w:rPr>
        <w:t xml:space="preserve"> C) is enabled, multiple RIM-RS corresponding to multiple configurations will be simultaneously transmitted in term of “RS-1/RS-2 transmission”.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  <w:r w:rsidRPr="00AF007B">
        <w:rPr>
          <w:rFonts w:ascii="Times New Roman" w:eastAsia="宋体" w:hAnsi="Times New Roman" w:cs="Times New Roman"/>
          <w:sz w:val="21"/>
        </w:rPr>
        <w:t xml:space="preserve">For example, referring to </w:t>
      </w:r>
      <w:r w:rsidRPr="00AF007B">
        <w:rPr>
          <w:rFonts w:ascii="Times New Roman" w:eastAsia="宋体" w:hAnsi="Times New Roman" w:cs="Times New Roman"/>
          <w:i/>
          <w:sz w:val="21"/>
        </w:rPr>
        <w:t>RIM-RS configurations</w:t>
      </w:r>
      <w:r w:rsidRPr="00AF007B">
        <w:rPr>
          <w:rFonts w:ascii="Times New Roman" w:eastAsia="宋体" w:hAnsi="Times New Roman" w:cs="Times New Roman"/>
          <w:sz w:val="21"/>
        </w:rPr>
        <w:t xml:space="preserve"> defined in Table 2, </w:t>
      </w:r>
      <w:r w:rsidRPr="00AF007B">
        <w:rPr>
          <w:rFonts w:ascii="Times New Roman" w:eastAsia="宋体" w:hAnsi="Times New Roman" w:cs="Times New Roman"/>
          <w:i/>
          <w:sz w:val="21"/>
        </w:rPr>
        <w:t>RIM-RS configuration</w:t>
      </w:r>
      <w:r w:rsidRPr="00AF007B">
        <w:rPr>
          <w:rFonts w:ascii="Times New Roman" w:eastAsia="宋体" w:hAnsi="Times New Roman" w:cs="Times New Roman"/>
          <w:sz w:val="21"/>
        </w:rPr>
        <w:t xml:space="preserve"> #1-#4 will be simultaneously transmitted in term of “regular RS-1 transmission”, </w:t>
      </w:r>
      <w:r w:rsidRPr="00AF007B">
        <w:rPr>
          <w:rFonts w:ascii="Times New Roman" w:eastAsia="宋体" w:hAnsi="Times New Roman" w:cs="Times New Roman"/>
          <w:i/>
          <w:sz w:val="21"/>
        </w:rPr>
        <w:t>RIM-RS configuration</w:t>
      </w:r>
      <w:r w:rsidRPr="00AF007B">
        <w:rPr>
          <w:rFonts w:ascii="Times New Roman" w:eastAsia="宋体" w:hAnsi="Times New Roman" w:cs="Times New Roman"/>
          <w:sz w:val="21"/>
        </w:rPr>
        <w:t xml:space="preserve"> #7-#10 will be simultaneously transmitted in term of “RS-1 for enough mitigation transmission”, and </w:t>
      </w:r>
      <w:r w:rsidRPr="00AF007B">
        <w:rPr>
          <w:rFonts w:ascii="Times New Roman" w:eastAsia="宋体" w:hAnsi="Times New Roman" w:cs="Times New Roman"/>
          <w:i/>
          <w:sz w:val="21"/>
        </w:rPr>
        <w:t>RIM-RS configuration</w:t>
      </w:r>
      <w:r w:rsidRPr="00AF007B">
        <w:rPr>
          <w:rFonts w:ascii="Times New Roman" w:eastAsia="宋体" w:hAnsi="Times New Roman" w:cs="Times New Roman"/>
          <w:sz w:val="21"/>
        </w:rPr>
        <w:t xml:space="preserve"> #5-#6 will be simultaneously transmitted in term of “RS-2 transmission”.</w:t>
      </w:r>
    </w:p>
    <w:p w:rsidR="004B161B" w:rsidRPr="00AF007B" w:rsidRDefault="004B161B" w:rsidP="004B161B">
      <w:pPr>
        <w:rPr>
          <w:rFonts w:ascii="Times New Roman" w:eastAsia="宋体" w:hAnsi="Times New Roman" w:cs="Times New Roman"/>
          <w:sz w:val="21"/>
        </w:rPr>
      </w:pPr>
    </w:p>
    <w:p w:rsidR="00401DAD" w:rsidRPr="00AF007B" w:rsidRDefault="00401DAD">
      <w:pPr>
        <w:rPr>
          <w:rFonts w:ascii="Times New Roman" w:hAnsi="Times New Roman" w:cs="Times New Roman"/>
        </w:rPr>
      </w:pPr>
    </w:p>
    <w:sectPr w:rsidR="00401DAD" w:rsidRPr="00AF007B" w:rsidSect="004B161B">
      <w:footerReference w:type="default" r:id="rId18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599" w:rsidRDefault="002D3599" w:rsidP="004B161B">
      <w:r>
        <w:separator/>
      </w:r>
    </w:p>
  </w:endnote>
  <w:endnote w:type="continuationSeparator" w:id="0">
    <w:p w:rsidR="002D3599" w:rsidRDefault="002D3599" w:rsidP="004B1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E37" w:rsidRDefault="00B57E37" w:rsidP="00EB20E9">
    <w:pPr>
      <w:pStyle w:val="a6"/>
    </w:pPr>
    <w:r>
      <w:rPr>
        <w:rStyle w:val="af0"/>
        <w:rFonts w:hint="eastAsia"/>
      </w:rPr>
      <w:t xml:space="preserve">- </w:t>
    </w:r>
    <w:r w:rsidR="004C4453">
      <w:rPr>
        <w:rStyle w:val="af0"/>
      </w:rPr>
      <w:fldChar w:fldCharType="begin"/>
    </w:r>
    <w:r>
      <w:rPr>
        <w:rStyle w:val="af0"/>
      </w:rPr>
      <w:instrText xml:space="preserve"> PAGE </w:instrText>
    </w:r>
    <w:r w:rsidR="004C4453">
      <w:rPr>
        <w:rStyle w:val="af0"/>
      </w:rPr>
      <w:fldChar w:fldCharType="separate"/>
    </w:r>
    <w:r w:rsidR="004036F6">
      <w:rPr>
        <w:rStyle w:val="af0"/>
        <w:noProof/>
      </w:rPr>
      <w:t>6</w:t>
    </w:r>
    <w:r w:rsidR="004C4453">
      <w:rPr>
        <w:rStyle w:val="af0"/>
      </w:rPr>
      <w:fldChar w:fldCharType="end"/>
    </w:r>
    <w:r>
      <w:rPr>
        <w:rStyle w:val="af0"/>
        <w:rFonts w:hint="eastAsia"/>
      </w:rPr>
      <w:t>/</w:t>
    </w:r>
    <w:r w:rsidR="004C4453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4C4453">
      <w:rPr>
        <w:rStyle w:val="af0"/>
      </w:rPr>
      <w:fldChar w:fldCharType="separate"/>
    </w:r>
    <w:r w:rsidR="004036F6">
      <w:rPr>
        <w:rStyle w:val="af0"/>
        <w:noProof/>
      </w:rPr>
      <w:t>15</w:t>
    </w:r>
    <w:r w:rsidR="004C4453"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599" w:rsidRDefault="002D3599" w:rsidP="004B161B">
      <w:r>
        <w:separator/>
      </w:r>
    </w:p>
  </w:footnote>
  <w:footnote w:type="continuationSeparator" w:id="0">
    <w:p w:rsidR="002D3599" w:rsidRDefault="002D3599" w:rsidP="004B16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793BA9"/>
    <w:multiLevelType w:val="hybridMultilevel"/>
    <w:tmpl w:val="C92C1C6A"/>
    <w:lvl w:ilvl="0" w:tplc="FFC257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5949D4"/>
    <w:multiLevelType w:val="multilevel"/>
    <w:tmpl w:val="055949D4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B73532"/>
    <w:multiLevelType w:val="multilevel"/>
    <w:tmpl w:val="0EB73532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0D27F9C"/>
    <w:multiLevelType w:val="hybridMultilevel"/>
    <w:tmpl w:val="A42468B8"/>
    <w:lvl w:ilvl="0" w:tplc="F92CC0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5">
    <w:nsid w:val="17E27AB5"/>
    <w:multiLevelType w:val="hybridMultilevel"/>
    <w:tmpl w:val="7FE03F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30D59C0"/>
    <w:multiLevelType w:val="hybridMultilevel"/>
    <w:tmpl w:val="BE80B978"/>
    <w:lvl w:ilvl="0" w:tplc="5B6AAFBA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eastAsia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B41F3F"/>
    <w:multiLevelType w:val="hybridMultilevel"/>
    <w:tmpl w:val="BD8EA4B2"/>
    <w:lvl w:ilvl="0" w:tplc="FAD2FD18">
      <w:numFmt w:val="bullet"/>
      <w:lvlText w:val="•"/>
      <w:lvlJc w:val="left"/>
      <w:pPr>
        <w:ind w:left="1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0">
    <w:nsid w:val="33447C1E"/>
    <w:multiLevelType w:val="hybridMultilevel"/>
    <w:tmpl w:val="24D0BE36"/>
    <w:lvl w:ilvl="0" w:tplc="01D6A8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EDC5002"/>
    <w:multiLevelType w:val="hybridMultilevel"/>
    <w:tmpl w:val="0F08FCB0"/>
    <w:lvl w:ilvl="0" w:tplc="0D9A18F6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B215D"/>
    <w:multiLevelType w:val="multilevel"/>
    <w:tmpl w:val="2D768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(%4)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D7E23DB"/>
    <w:multiLevelType w:val="hybridMultilevel"/>
    <w:tmpl w:val="9D6A59A8"/>
    <w:lvl w:ilvl="0" w:tplc="214CD8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23623C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972609"/>
    <w:multiLevelType w:val="hybridMultilevel"/>
    <w:tmpl w:val="AA028D5C"/>
    <w:lvl w:ilvl="0" w:tplc="FAD2FD1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B755B58"/>
    <w:multiLevelType w:val="hybridMultilevel"/>
    <w:tmpl w:val="48C4DED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C57421B"/>
    <w:multiLevelType w:val="hybridMultilevel"/>
    <w:tmpl w:val="E3444A20"/>
    <w:lvl w:ilvl="0" w:tplc="E06E73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DF1262F"/>
    <w:multiLevelType w:val="hybridMultilevel"/>
    <w:tmpl w:val="3F4CB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>
    <w:nsid w:val="6C085069"/>
    <w:multiLevelType w:val="hybridMultilevel"/>
    <w:tmpl w:val="7BEA2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C0501D"/>
    <w:multiLevelType w:val="hybridMultilevel"/>
    <w:tmpl w:val="E3E2F122"/>
    <w:lvl w:ilvl="0" w:tplc="8F54132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CE64FBC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2" w:tplc="C2FCEFB0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2F200B0"/>
    <w:multiLevelType w:val="hybridMultilevel"/>
    <w:tmpl w:val="4B4C1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F95AC6"/>
    <w:multiLevelType w:val="hybridMultilevel"/>
    <w:tmpl w:val="FD08A16A"/>
    <w:lvl w:ilvl="0" w:tplc="E15C17D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4924CDD"/>
    <w:multiLevelType w:val="hybridMultilevel"/>
    <w:tmpl w:val="A3C2DEE2"/>
    <w:lvl w:ilvl="0" w:tplc="8F54132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7153DE4"/>
    <w:multiLevelType w:val="hybridMultilevel"/>
    <w:tmpl w:val="1884FC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BE2598"/>
    <w:multiLevelType w:val="hybridMultilevel"/>
    <w:tmpl w:val="E8E05BF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1"/>
  </w:num>
  <w:num w:numId="4">
    <w:abstractNumId w:val="31"/>
  </w:num>
  <w:num w:numId="5">
    <w:abstractNumId w:val="1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2"/>
    <w:lvlOverride w:ilvl="0">
      <w:startOverride w:val="1"/>
    </w:lvlOverride>
  </w:num>
  <w:num w:numId="9">
    <w:abstractNumId w:val="2"/>
  </w:num>
  <w:num w:numId="10">
    <w:abstractNumId w:val="3"/>
  </w:num>
  <w:num w:numId="11">
    <w:abstractNumId w:val="29"/>
  </w:num>
  <w:num w:numId="12">
    <w:abstractNumId w:val="21"/>
  </w:num>
  <w:num w:numId="13">
    <w:abstractNumId w:val="15"/>
  </w:num>
  <w:num w:numId="14">
    <w:abstractNumId w:val="27"/>
  </w:num>
  <w:num w:numId="15">
    <w:abstractNumId w:val="18"/>
  </w:num>
  <w:num w:numId="16">
    <w:abstractNumId w:val="26"/>
  </w:num>
  <w:num w:numId="17">
    <w:abstractNumId w:val="10"/>
  </w:num>
  <w:num w:numId="18">
    <w:abstractNumId w:val="1"/>
  </w:num>
  <w:num w:numId="19">
    <w:abstractNumId w:val="25"/>
  </w:num>
  <w:num w:numId="20">
    <w:abstractNumId w:val="13"/>
  </w:num>
  <w:num w:numId="21">
    <w:abstractNumId w:val="8"/>
  </w:num>
  <w:num w:numId="22">
    <w:abstractNumId w:val="23"/>
  </w:num>
  <w:num w:numId="23">
    <w:abstractNumId w:val="6"/>
  </w:num>
  <w:num w:numId="24">
    <w:abstractNumId w:val="28"/>
  </w:num>
  <w:num w:numId="25">
    <w:abstractNumId w:val="20"/>
  </w:num>
  <w:num w:numId="26">
    <w:abstractNumId w:val="16"/>
  </w:num>
  <w:num w:numId="27">
    <w:abstractNumId w:val="4"/>
  </w:num>
  <w:num w:numId="28">
    <w:abstractNumId w:val="32"/>
  </w:num>
  <w:num w:numId="29">
    <w:abstractNumId w:val="30"/>
  </w:num>
  <w:num w:numId="30">
    <w:abstractNumId w:val="9"/>
  </w:num>
  <w:num w:numId="31">
    <w:abstractNumId w:val="5"/>
  </w:num>
  <w:num w:numId="32">
    <w:abstractNumId w:val="22"/>
  </w:num>
  <w:num w:numId="33">
    <w:abstractNumId w:val="5"/>
  </w:num>
  <w:num w:numId="34">
    <w:abstractNumId w:val="19"/>
  </w:num>
  <w:num w:numId="35">
    <w:abstractNumId w:val="9"/>
  </w:num>
  <w:num w:numId="3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ing Ke">
    <w15:presenceInfo w15:providerId="Windows Live" w15:userId="14cd755ee2c3a88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4D83"/>
    <w:rsid w:val="00010BB5"/>
    <w:rsid w:val="00016E8F"/>
    <w:rsid w:val="00023CB5"/>
    <w:rsid w:val="000264FB"/>
    <w:rsid w:val="00033767"/>
    <w:rsid w:val="00037B23"/>
    <w:rsid w:val="000535B2"/>
    <w:rsid w:val="00062315"/>
    <w:rsid w:val="000667CE"/>
    <w:rsid w:val="00073F1B"/>
    <w:rsid w:val="0008407D"/>
    <w:rsid w:val="000A133F"/>
    <w:rsid w:val="000C34BC"/>
    <w:rsid w:val="000C4726"/>
    <w:rsid w:val="000D2551"/>
    <w:rsid w:val="000F38FB"/>
    <w:rsid w:val="0010538A"/>
    <w:rsid w:val="00116096"/>
    <w:rsid w:val="00141E77"/>
    <w:rsid w:val="00162C81"/>
    <w:rsid w:val="00166F5C"/>
    <w:rsid w:val="001A36FC"/>
    <w:rsid w:val="001A41EE"/>
    <w:rsid w:val="001A6C94"/>
    <w:rsid w:val="001B1E01"/>
    <w:rsid w:val="001C51E5"/>
    <w:rsid w:val="001C5BF9"/>
    <w:rsid w:val="001D33A5"/>
    <w:rsid w:val="001D4616"/>
    <w:rsid w:val="001D7373"/>
    <w:rsid w:val="002424EF"/>
    <w:rsid w:val="00243CAA"/>
    <w:rsid w:val="0025050A"/>
    <w:rsid w:val="00250A54"/>
    <w:rsid w:val="0026604D"/>
    <w:rsid w:val="00273D4B"/>
    <w:rsid w:val="0027725D"/>
    <w:rsid w:val="00291A5B"/>
    <w:rsid w:val="00293204"/>
    <w:rsid w:val="00296A6F"/>
    <w:rsid w:val="002C23F0"/>
    <w:rsid w:val="002D3599"/>
    <w:rsid w:val="00321F6A"/>
    <w:rsid w:val="00333711"/>
    <w:rsid w:val="00336DA4"/>
    <w:rsid w:val="00350F69"/>
    <w:rsid w:val="003641B9"/>
    <w:rsid w:val="00377821"/>
    <w:rsid w:val="00384FC0"/>
    <w:rsid w:val="003857B1"/>
    <w:rsid w:val="00386C76"/>
    <w:rsid w:val="003905CF"/>
    <w:rsid w:val="003914EC"/>
    <w:rsid w:val="003A2B30"/>
    <w:rsid w:val="003C1CEC"/>
    <w:rsid w:val="003C2ABA"/>
    <w:rsid w:val="003E4F1D"/>
    <w:rsid w:val="003F5371"/>
    <w:rsid w:val="004018DB"/>
    <w:rsid w:val="00401DAD"/>
    <w:rsid w:val="00402068"/>
    <w:rsid w:val="004036F6"/>
    <w:rsid w:val="00403C2E"/>
    <w:rsid w:val="004265B2"/>
    <w:rsid w:val="0043576E"/>
    <w:rsid w:val="0044174C"/>
    <w:rsid w:val="00441F8F"/>
    <w:rsid w:val="004513C9"/>
    <w:rsid w:val="00453CDA"/>
    <w:rsid w:val="00453D77"/>
    <w:rsid w:val="004727E3"/>
    <w:rsid w:val="00473416"/>
    <w:rsid w:val="00477558"/>
    <w:rsid w:val="004825AC"/>
    <w:rsid w:val="00484D83"/>
    <w:rsid w:val="004856E9"/>
    <w:rsid w:val="00486C3C"/>
    <w:rsid w:val="00492E16"/>
    <w:rsid w:val="004A02E0"/>
    <w:rsid w:val="004B161B"/>
    <w:rsid w:val="004C0A65"/>
    <w:rsid w:val="004C30E4"/>
    <w:rsid w:val="004C322C"/>
    <w:rsid w:val="004C4453"/>
    <w:rsid w:val="004E0441"/>
    <w:rsid w:val="00502D54"/>
    <w:rsid w:val="005057C1"/>
    <w:rsid w:val="00523381"/>
    <w:rsid w:val="00527FA6"/>
    <w:rsid w:val="00530F2A"/>
    <w:rsid w:val="00540A3D"/>
    <w:rsid w:val="0055476E"/>
    <w:rsid w:val="00586D66"/>
    <w:rsid w:val="005E4C70"/>
    <w:rsid w:val="00601D6C"/>
    <w:rsid w:val="0060444B"/>
    <w:rsid w:val="006066D0"/>
    <w:rsid w:val="006147A9"/>
    <w:rsid w:val="00627684"/>
    <w:rsid w:val="006542D2"/>
    <w:rsid w:val="00656C6F"/>
    <w:rsid w:val="0067119A"/>
    <w:rsid w:val="00680255"/>
    <w:rsid w:val="00683415"/>
    <w:rsid w:val="00691454"/>
    <w:rsid w:val="006A592C"/>
    <w:rsid w:val="006D5538"/>
    <w:rsid w:val="006E20C6"/>
    <w:rsid w:val="006F0795"/>
    <w:rsid w:val="006F3E44"/>
    <w:rsid w:val="00704712"/>
    <w:rsid w:val="0074594B"/>
    <w:rsid w:val="0076434E"/>
    <w:rsid w:val="00774E3B"/>
    <w:rsid w:val="007853F8"/>
    <w:rsid w:val="007868D5"/>
    <w:rsid w:val="007962B0"/>
    <w:rsid w:val="007B3B41"/>
    <w:rsid w:val="007B470E"/>
    <w:rsid w:val="007C0084"/>
    <w:rsid w:val="007D21AE"/>
    <w:rsid w:val="007E76E8"/>
    <w:rsid w:val="007F4413"/>
    <w:rsid w:val="00817FEE"/>
    <w:rsid w:val="00830012"/>
    <w:rsid w:val="00833016"/>
    <w:rsid w:val="00842EBE"/>
    <w:rsid w:val="00853043"/>
    <w:rsid w:val="0088069F"/>
    <w:rsid w:val="0088138D"/>
    <w:rsid w:val="008A5991"/>
    <w:rsid w:val="008E60C2"/>
    <w:rsid w:val="00910C47"/>
    <w:rsid w:val="00922368"/>
    <w:rsid w:val="00925C5A"/>
    <w:rsid w:val="0093148D"/>
    <w:rsid w:val="00940983"/>
    <w:rsid w:val="009459EB"/>
    <w:rsid w:val="0094663E"/>
    <w:rsid w:val="00947697"/>
    <w:rsid w:val="00983858"/>
    <w:rsid w:val="009D0F7B"/>
    <w:rsid w:val="009D21B1"/>
    <w:rsid w:val="009D659A"/>
    <w:rsid w:val="009F0266"/>
    <w:rsid w:val="009F7FD7"/>
    <w:rsid w:val="00A22D56"/>
    <w:rsid w:val="00A241DC"/>
    <w:rsid w:val="00A3528D"/>
    <w:rsid w:val="00A454B6"/>
    <w:rsid w:val="00A64AC1"/>
    <w:rsid w:val="00A6513D"/>
    <w:rsid w:val="00A735F1"/>
    <w:rsid w:val="00A740FB"/>
    <w:rsid w:val="00A81486"/>
    <w:rsid w:val="00AA1D13"/>
    <w:rsid w:val="00AB7618"/>
    <w:rsid w:val="00AC3A61"/>
    <w:rsid w:val="00AD27B5"/>
    <w:rsid w:val="00AD4125"/>
    <w:rsid w:val="00AF007B"/>
    <w:rsid w:val="00B04F6B"/>
    <w:rsid w:val="00B10660"/>
    <w:rsid w:val="00B27830"/>
    <w:rsid w:val="00B40145"/>
    <w:rsid w:val="00B57E37"/>
    <w:rsid w:val="00B6176C"/>
    <w:rsid w:val="00B76CE5"/>
    <w:rsid w:val="00B77B88"/>
    <w:rsid w:val="00B85337"/>
    <w:rsid w:val="00B87C75"/>
    <w:rsid w:val="00B9018F"/>
    <w:rsid w:val="00BA548F"/>
    <w:rsid w:val="00BB5BDC"/>
    <w:rsid w:val="00BC4452"/>
    <w:rsid w:val="00BC7BE2"/>
    <w:rsid w:val="00BE1B9E"/>
    <w:rsid w:val="00BF1094"/>
    <w:rsid w:val="00BF57FC"/>
    <w:rsid w:val="00C101C5"/>
    <w:rsid w:val="00C1372E"/>
    <w:rsid w:val="00C16F8E"/>
    <w:rsid w:val="00C32F1C"/>
    <w:rsid w:val="00C36A13"/>
    <w:rsid w:val="00C440C7"/>
    <w:rsid w:val="00C502FF"/>
    <w:rsid w:val="00C756CA"/>
    <w:rsid w:val="00C873B3"/>
    <w:rsid w:val="00C919B4"/>
    <w:rsid w:val="00C92B4E"/>
    <w:rsid w:val="00CA6ABB"/>
    <w:rsid w:val="00CD0939"/>
    <w:rsid w:val="00CD16E5"/>
    <w:rsid w:val="00CE2FE2"/>
    <w:rsid w:val="00CE38A2"/>
    <w:rsid w:val="00CF2B75"/>
    <w:rsid w:val="00D110B2"/>
    <w:rsid w:val="00D23CB8"/>
    <w:rsid w:val="00D51577"/>
    <w:rsid w:val="00D523FD"/>
    <w:rsid w:val="00D660F7"/>
    <w:rsid w:val="00D733E9"/>
    <w:rsid w:val="00D75CC6"/>
    <w:rsid w:val="00D778DA"/>
    <w:rsid w:val="00D81078"/>
    <w:rsid w:val="00D911CA"/>
    <w:rsid w:val="00DA17A9"/>
    <w:rsid w:val="00DB57E5"/>
    <w:rsid w:val="00DB7D11"/>
    <w:rsid w:val="00DC1882"/>
    <w:rsid w:val="00DD4B3C"/>
    <w:rsid w:val="00DE192D"/>
    <w:rsid w:val="00DE2943"/>
    <w:rsid w:val="00DF2291"/>
    <w:rsid w:val="00DF4E6B"/>
    <w:rsid w:val="00E02DA9"/>
    <w:rsid w:val="00E106F5"/>
    <w:rsid w:val="00E122CA"/>
    <w:rsid w:val="00E14F73"/>
    <w:rsid w:val="00E341FF"/>
    <w:rsid w:val="00E36E30"/>
    <w:rsid w:val="00E43585"/>
    <w:rsid w:val="00E45E3E"/>
    <w:rsid w:val="00E517D2"/>
    <w:rsid w:val="00E7136D"/>
    <w:rsid w:val="00E748ED"/>
    <w:rsid w:val="00E91788"/>
    <w:rsid w:val="00E94DBC"/>
    <w:rsid w:val="00EB20E9"/>
    <w:rsid w:val="00EB2E3C"/>
    <w:rsid w:val="00EC7224"/>
    <w:rsid w:val="00ED737B"/>
    <w:rsid w:val="00ED7EAD"/>
    <w:rsid w:val="00EE664B"/>
    <w:rsid w:val="00F10A3C"/>
    <w:rsid w:val="00F20359"/>
    <w:rsid w:val="00F208B8"/>
    <w:rsid w:val="00F30565"/>
    <w:rsid w:val="00F3080E"/>
    <w:rsid w:val="00F345C7"/>
    <w:rsid w:val="00F52A58"/>
    <w:rsid w:val="00F72F20"/>
    <w:rsid w:val="00F838F3"/>
    <w:rsid w:val="00F918B6"/>
    <w:rsid w:val="00FB0347"/>
    <w:rsid w:val="00FB0651"/>
    <w:rsid w:val="00FB1459"/>
    <w:rsid w:val="00FB5D28"/>
    <w:rsid w:val="00FC4D7E"/>
    <w:rsid w:val="00FC4D81"/>
    <w:rsid w:val="00FC5E2D"/>
    <w:rsid w:val="00FD41E1"/>
    <w:rsid w:val="00FE3F1C"/>
    <w:rsid w:val="00FF4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39" w:unhideWhenUsed="0" w:qFormat="1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440C7"/>
    <w:pPr>
      <w:widowControl w:val="0"/>
      <w:jc w:val="both"/>
    </w:p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4B161B"/>
    <w:pPr>
      <w:keepNext/>
      <w:widowControl/>
      <w:numPr>
        <w:numId w:val="5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4B161B"/>
    <w:pPr>
      <w:keepNext/>
      <w:widowControl/>
      <w:numPr>
        <w:ilvl w:val="1"/>
        <w:numId w:val="5"/>
      </w:numPr>
      <w:spacing w:beforeLines="50" w:afterLines="50"/>
      <w:jc w:val="left"/>
      <w:outlineLvl w:val="1"/>
    </w:pPr>
    <w:rPr>
      <w:rFonts w:ascii="Arial" w:eastAsia="Times New Roman" w:hAnsi="Arial" w:cs="Times New Roman"/>
      <w:kern w:val="0"/>
    </w:rPr>
  </w:style>
  <w:style w:type="paragraph" w:styleId="3">
    <w:name w:val="heading 3"/>
    <w:aliases w:val="Underrubrik2,H3,no break,Memo Heading 3"/>
    <w:basedOn w:val="a1"/>
    <w:next w:val="a1"/>
    <w:link w:val="3Char"/>
    <w:qFormat/>
    <w:rsid w:val="004B161B"/>
    <w:pPr>
      <w:keepNext/>
      <w:widowControl/>
      <w:numPr>
        <w:ilvl w:val="2"/>
        <w:numId w:val="5"/>
      </w:numPr>
      <w:spacing w:beforeLines="50" w:afterLines="50"/>
      <w:jc w:val="left"/>
      <w:outlineLvl w:val="2"/>
    </w:pPr>
    <w:rPr>
      <w:rFonts w:ascii="Arial" w:eastAsia="Times New Roman" w:hAnsi="Arial" w:cs="Times New Roman"/>
      <w:kern w:val="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link w:val="4Char"/>
    <w:qFormat/>
    <w:rsid w:val="004B161B"/>
    <w:pPr>
      <w:keepNext/>
      <w:widowControl/>
      <w:numPr>
        <w:ilvl w:val="3"/>
        <w:numId w:val="5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aliases w:val="H5"/>
    <w:basedOn w:val="a1"/>
    <w:next w:val="a1"/>
    <w:link w:val="5Char"/>
    <w:qFormat/>
    <w:rsid w:val="004B161B"/>
    <w:pPr>
      <w:keepNext/>
      <w:widowControl/>
      <w:numPr>
        <w:ilvl w:val="4"/>
        <w:numId w:val="5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Char"/>
    <w:qFormat/>
    <w:rsid w:val="004B161B"/>
    <w:pPr>
      <w:widowControl/>
      <w:numPr>
        <w:ilvl w:val="5"/>
        <w:numId w:val="5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Char"/>
    <w:qFormat/>
    <w:rsid w:val="004B161B"/>
    <w:pPr>
      <w:widowControl/>
      <w:numPr>
        <w:ilvl w:val="6"/>
        <w:numId w:val="5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aliases w:val="Table Heading"/>
    <w:basedOn w:val="a1"/>
    <w:next w:val="a1"/>
    <w:link w:val="8Char"/>
    <w:qFormat/>
    <w:rsid w:val="004B161B"/>
    <w:pPr>
      <w:widowControl/>
      <w:numPr>
        <w:ilvl w:val="7"/>
        <w:numId w:val="5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aliases w:val="Figure Heading,FH"/>
    <w:basedOn w:val="a1"/>
    <w:next w:val="a1"/>
    <w:link w:val="9Char"/>
    <w:qFormat/>
    <w:rsid w:val="004B161B"/>
    <w:pPr>
      <w:widowControl/>
      <w:numPr>
        <w:ilvl w:val="8"/>
        <w:numId w:val="5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1"/>
    <w:link w:val="Char"/>
    <w:unhideWhenUsed/>
    <w:rsid w:val="004B1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5"/>
    <w:uiPriority w:val="99"/>
    <w:rsid w:val="004B161B"/>
    <w:rPr>
      <w:sz w:val="18"/>
      <w:szCs w:val="18"/>
    </w:rPr>
  </w:style>
  <w:style w:type="paragraph" w:styleId="a6">
    <w:name w:val="footer"/>
    <w:basedOn w:val="a1"/>
    <w:link w:val="Char0"/>
    <w:unhideWhenUsed/>
    <w:rsid w:val="004B1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4B161B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2"/>
    <w:link w:val="1"/>
    <w:rsid w:val="004B161B"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Char">
    <w:name w:val="标题 2 Char"/>
    <w:aliases w:val="DO NOT USE_h2 Char,h2 Char,h21 Char,H2 Char,Head2A Char,2 Char,UNDERRUBRIK 1-2 Char"/>
    <w:basedOn w:val="a2"/>
    <w:link w:val="2"/>
    <w:rsid w:val="004B161B"/>
    <w:rPr>
      <w:rFonts w:ascii="Arial" w:eastAsia="Times New Roman" w:hAnsi="Arial" w:cs="Times New Roman"/>
      <w:kern w:val="0"/>
    </w:rPr>
  </w:style>
  <w:style w:type="character" w:customStyle="1" w:styleId="3Char">
    <w:name w:val="标题 3 Char"/>
    <w:aliases w:val="Underrubrik2 Char,H3 Char,no break Char,Memo Heading 3 Char"/>
    <w:basedOn w:val="a2"/>
    <w:link w:val="3"/>
    <w:rsid w:val="004B161B"/>
    <w:rPr>
      <w:rFonts w:ascii="Arial" w:eastAsia="Times New Roman" w:hAnsi="Arial" w:cs="Times New Roman"/>
      <w:kern w:val="0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2"/>
    <w:link w:val="4"/>
    <w:rsid w:val="004B161B"/>
    <w:rPr>
      <w:rFonts w:ascii="Arial" w:eastAsia="Times New Roman" w:hAnsi="Arial" w:cs="Times New Roman"/>
      <w:i/>
      <w:kern w:val="0"/>
    </w:rPr>
  </w:style>
  <w:style w:type="character" w:customStyle="1" w:styleId="5Char">
    <w:name w:val="标题 5 Char"/>
    <w:aliases w:val="H5 Char"/>
    <w:basedOn w:val="a2"/>
    <w:link w:val="5"/>
    <w:rsid w:val="004B161B"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Char">
    <w:name w:val="标题 6 Char"/>
    <w:basedOn w:val="a2"/>
    <w:link w:val="6"/>
    <w:rsid w:val="004B161B"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Char">
    <w:name w:val="标题 7 Char"/>
    <w:basedOn w:val="a2"/>
    <w:link w:val="7"/>
    <w:rsid w:val="004B161B"/>
    <w:rPr>
      <w:rFonts w:ascii="Arial" w:eastAsia="Times New Roman" w:hAnsi="Arial" w:cs="Times New Roman"/>
      <w:kern w:val="0"/>
    </w:rPr>
  </w:style>
  <w:style w:type="character" w:customStyle="1" w:styleId="8Char">
    <w:name w:val="标题 8 Char"/>
    <w:aliases w:val="Table Heading Char"/>
    <w:basedOn w:val="a2"/>
    <w:link w:val="8"/>
    <w:rsid w:val="004B161B"/>
    <w:rPr>
      <w:rFonts w:ascii="Arial" w:eastAsia="Times New Roman" w:hAnsi="Arial" w:cs="Times New Roman"/>
      <w:i/>
      <w:kern w:val="0"/>
    </w:rPr>
  </w:style>
  <w:style w:type="character" w:customStyle="1" w:styleId="9Char">
    <w:name w:val="标题 9 Char"/>
    <w:aliases w:val="Figure Heading Char,FH Char"/>
    <w:basedOn w:val="a2"/>
    <w:link w:val="9"/>
    <w:rsid w:val="004B161B"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7"/>
    <w:rsid w:val="004B161B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7">
    <w:name w:val="Body Text"/>
    <w:basedOn w:val="a1"/>
    <w:link w:val="Char1"/>
    <w:rsid w:val="004B161B"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character" w:customStyle="1" w:styleId="Char1">
    <w:name w:val="正文文本 Char"/>
    <w:basedOn w:val="a2"/>
    <w:link w:val="a7"/>
    <w:rsid w:val="004B161B"/>
    <w:rPr>
      <w:rFonts w:ascii="Times New Roman" w:eastAsia="Times New Roman" w:hAnsi="Times New Roman" w:cs="Times New Roman"/>
      <w:kern w:val="0"/>
    </w:rPr>
  </w:style>
  <w:style w:type="paragraph" w:styleId="20">
    <w:name w:val="Body Text 2"/>
    <w:basedOn w:val="a1"/>
    <w:link w:val="2Char0"/>
    <w:rsid w:val="004B161B"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character" w:customStyle="1" w:styleId="2Char0">
    <w:name w:val="正文文本 2 Char"/>
    <w:basedOn w:val="a2"/>
    <w:link w:val="20"/>
    <w:rsid w:val="004B161B"/>
    <w:rPr>
      <w:rFonts w:ascii="Arial" w:eastAsia="Times New Roman" w:hAnsi="Arial" w:cs="Times New Roman"/>
      <w:kern w:val="0"/>
    </w:rPr>
  </w:style>
  <w:style w:type="paragraph" w:styleId="a8">
    <w:name w:val="Document Map"/>
    <w:basedOn w:val="a1"/>
    <w:link w:val="Char2"/>
    <w:semiHidden/>
    <w:rsid w:val="004B161B"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character" w:customStyle="1" w:styleId="Char2">
    <w:name w:val="文档结构图 Char"/>
    <w:basedOn w:val="a2"/>
    <w:link w:val="a8"/>
    <w:semiHidden/>
    <w:rsid w:val="004B161B"/>
    <w:rPr>
      <w:rFonts w:ascii="Tahoma" w:eastAsia="Times New Roman" w:hAnsi="Tahoma" w:cs="Times New Roman"/>
      <w:kern w:val="0"/>
      <w:shd w:val="clear" w:color="auto" w:fill="000080"/>
    </w:rPr>
  </w:style>
  <w:style w:type="paragraph" w:styleId="a9">
    <w:name w:val="Plain Text"/>
    <w:basedOn w:val="a1"/>
    <w:link w:val="Char3"/>
    <w:rsid w:val="004B161B"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character" w:customStyle="1" w:styleId="Char3">
    <w:name w:val="纯文本 Char"/>
    <w:basedOn w:val="a2"/>
    <w:link w:val="a9"/>
    <w:rsid w:val="004B161B"/>
    <w:rPr>
      <w:rFonts w:ascii="Courier New" w:eastAsia="Times New Roman" w:hAnsi="Courier New" w:cs="Times New Roman"/>
      <w:kern w:val="0"/>
    </w:rPr>
  </w:style>
  <w:style w:type="paragraph" w:customStyle="1" w:styleId="ZT">
    <w:name w:val="ZT"/>
    <w:rsid w:val="004B161B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noProof/>
      <w:kern w:val="0"/>
      <w:sz w:val="34"/>
      <w:szCs w:val="20"/>
      <w:lang w:eastAsia="en-US"/>
    </w:rPr>
  </w:style>
  <w:style w:type="character" w:customStyle="1" w:styleId="ZGSM">
    <w:name w:val="ZGSM"/>
    <w:rsid w:val="004B161B"/>
  </w:style>
  <w:style w:type="paragraph" w:customStyle="1" w:styleId="TF">
    <w:name w:val="TF"/>
    <w:basedOn w:val="TH"/>
    <w:rsid w:val="004B161B"/>
    <w:pPr>
      <w:keepNext w:val="0"/>
      <w:spacing w:after="240"/>
    </w:pPr>
  </w:style>
  <w:style w:type="paragraph" w:customStyle="1" w:styleId="TH">
    <w:name w:val="TH"/>
    <w:basedOn w:val="a1"/>
    <w:link w:val="THChar"/>
    <w:qFormat/>
    <w:rsid w:val="004B161B"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a"/>
    <w:link w:val="B1Char"/>
    <w:rsid w:val="004B161B"/>
  </w:style>
  <w:style w:type="paragraph" w:styleId="aa">
    <w:name w:val="List"/>
    <w:basedOn w:val="a1"/>
    <w:rsid w:val="004B161B"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EQ">
    <w:name w:val="EQ"/>
    <w:basedOn w:val="a1"/>
    <w:next w:val="a1"/>
    <w:qFormat/>
    <w:rsid w:val="004B161B"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rsid w:val="004B161B"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styleId="ab">
    <w:name w:val="footnote reference"/>
    <w:semiHidden/>
    <w:rsid w:val="004B161B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link w:val="Char4"/>
    <w:semiHidden/>
    <w:rsid w:val="004B161B"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character" w:customStyle="1" w:styleId="Char4">
    <w:name w:val="脚注文本 Char"/>
    <w:aliases w:val="footnote text Char,footnote text1 Char,footnote text2 Char,footnote text3 Char,footnote text4 Char,footnote text5 Char,footnote text6 Char,footnote text7 Char,footnote text11 Char,footnote text21 Char,footnote text31 Char,footnote text41 Char"/>
    <w:basedOn w:val="a2"/>
    <w:link w:val="ac"/>
    <w:semiHidden/>
    <w:rsid w:val="004B161B"/>
    <w:rPr>
      <w:rFonts w:ascii="Times New Roman" w:eastAsia="Times New Roman" w:hAnsi="Times New Roman" w:cs="Times New Roman"/>
      <w:kern w:val="0"/>
      <w:sz w:val="16"/>
    </w:rPr>
  </w:style>
  <w:style w:type="paragraph" w:styleId="ad">
    <w:name w:val="caption"/>
    <w:aliases w:val="cap,cap Char"/>
    <w:basedOn w:val="a1"/>
    <w:next w:val="a1"/>
    <w:qFormat/>
    <w:rsid w:val="004B161B"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customStyle="1" w:styleId="a0">
    <w:name w:val="佐藤２"/>
    <w:basedOn w:val="a1"/>
    <w:rsid w:val="004B161B"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paragraph" w:styleId="21">
    <w:name w:val="Body Text Indent 2"/>
    <w:basedOn w:val="a1"/>
    <w:link w:val="2Char1"/>
    <w:rsid w:val="004B161B"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character" w:customStyle="1" w:styleId="2Char1">
    <w:name w:val="正文文本缩进 2 Char"/>
    <w:basedOn w:val="a2"/>
    <w:link w:val="21"/>
    <w:rsid w:val="004B161B"/>
    <w:rPr>
      <w:rFonts w:ascii="Times New Roman" w:eastAsia="Times New Roman" w:hAnsi="Times New Roman" w:cs="Times New Roman"/>
      <w:lang w:eastAsia="ja-JP"/>
    </w:rPr>
  </w:style>
  <w:style w:type="paragraph" w:styleId="22">
    <w:name w:val="List Bullet 2"/>
    <w:aliases w:val="lb2"/>
    <w:basedOn w:val="a"/>
    <w:autoRedefine/>
    <w:rsid w:val="004B161B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4B161B"/>
    <w:pPr>
      <w:widowControl/>
      <w:numPr>
        <w:numId w:val="1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istBulletLast">
    <w:name w:val="List Bullet Last"/>
    <w:aliases w:val="lbl"/>
    <w:basedOn w:val="a"/>
    <w:next w:val="a7"/>
    <w:rsid w:val="004B161B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23">
    <w:name w:val="List 2"/>
    <w:basedOn w:val="aa"/>
    <w:rsid w:val="004B161B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4B161B"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paragraph" w:styleId="ae">
    <w:name w:val="Title"/>
    <w:basedOn w:val="a1"/>
    <w:link w:val="Char5"/>
    <w:qFormat/>
    <w:rsid w:val="004B161B"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character" w:customStyle="1" w:styleId="Char5">
    <w:name w:val="标题 Char"/>
    <w:basedOn w:val="a2"/>
    <w:link w:val="ae"/>
    <w:rsid w:val="004B161B"/>
    <w:rPr>
      <w:rFonts w:ascii="Arial" w:eastAsia="Times New Roman" w:hAnsi="Arial" w:cs="Times New Roman"/>
      <w:b/>
      <w:kern w:val="0"/>
    </w:rPr>
  </w:style>
  <w:style w:type="paragraph" w:styleId="af">
    <w:name w:val="table of figures"/>
    <w:basedOn w:val="10"/>
    <w:next w:val="a1"/>
    <w:semiHidden/>
    <w:rsid w:val="004B161B"/>
    <w:pPr>
      <w:tabs>
        <w:tab w:val="right" w:leader="dot" w:pos="9360"/>
      </w:tabs>
    </w:pPr>
    <w:rPr>
      <w:caps/>
    </w:rPr>
  </w:style>
  <w:style w:type="paragraph" w:styleId="10">
    <w:name w:val="toc 1"/>
    <w:basedOn w:val="a1"/>
    <w:next w:val="a1"/>
    <w:autoRedefine/>
    <w:semiHidden/>
    <w:rsid w:val="004B161B"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character" w:styleId="af0">
    <w:name w:val="page number"/>
    <w:basedOn w:val="a2"/>
    <w:rsid w:val="004B161B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1">
    <w:name w:val="Body Text 3"/>
    <w:basedOn w:val="a1"/>
    <w:link w:val="3Char0"/>
    <w:rsid w:val="004B161B"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3Char0">
    <w:name w:val="正文文本 3 Char"/>
    <w:basedOn w:val="a2"/>
    <w:link w:val="31"/>
    <w:rsid w:val="004B161B"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rsid w:val="004B161B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rsid w:val="004B161B"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rsid w:val="004B161B"/>
    <w:pPr>
      <w:numPr>
        <w:numId w:val="2"/>
      </w:numPr>
      <w:spacing w:after="120"/>
    </w:pPr>
  </w:style>
  <w:style w:type="paragraph" w:customStyle="1" w:styleId="shortcode">
    <w:name w:val="shortcode"/>
    <w:basedOn w:val="a7"/>
    <w:rsid w:val="004B161B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rsid w:val="004B161B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rsid w:val="004B161B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2">
    <w:name w:val="List 3"/>
    <w:basedOn w:val="a1"/>
    <w:rsid w:val="004B161B"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RecCCITT">
    <w:name w:val="Rec_CCITT_#"/>
    <w:basedOn w:val="a1"/>
    <w:rsid w:val="004B161B"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styleId="af1">
    <w:name w:val="Hyperlink"/>
    <w:rsid w:val="004B161B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4B161B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link w:val="Char6"/>
    <w:rsid w:val="004B161B"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character" w:customStyle="1" w:styleId="Char6">
    <w:name w:val="正文文本缩进 Char"/>
    <w:basedOn w:val="a2"/>
    <w:link w:val="af3"/>
    <w:rsid w:val="004B161B"/>
    <w:rPr>
      <w:rFonts w:ascii="Times New Roman" w:eastAsia="Times New Roman" w:hAnsi="Times New Roman" w:cs="Times New Roman"/>
      <w:bCs/>
      <w:kern w:val="0"/>
      <w:lang w:eastAsia="ja-JP"/>
    </w:rPr>
  </w:style>
  <w:style w:type="character" w:styleId="af4">
    <w:name w:val="annotation reference"/>
    <w:semiHidden/>
    <w:rsid w:val="004B161B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4B161B"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rsid w:val="004B161B"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paragraph" w:styleId="af5">
    <w:name w:val="annotation text"/>
    <w:basedOn w:val="a1"/>
    <w:link w:val="Char7"/>
    <w:semiHidden/>
    <w:rsid w:val="004B161B"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character" w:customStyle="1" w:styleId="Char7">
    <w:name w:val="批注文字 Char"/>
    <w:basedOn w:val="a2"/>
    <w:link w:val="af5"/>
    <w:semiHidden/>
    <w:rsid w:val="004B161B"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rsid w:val="004B161B"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noProof/>
      <w:kern w:val="0"/>
      <w:sz w:val="20"/>
      <w:szCs w:val="20"/>
      <w:lang w:eastAsia="en-US"/>
    </w:rPr>
  </w:style>
  <w:style w:type="character" w:customStyle="1" w:styleId="af6">
    <w:name w:val="図表番号 (文字)"/>
    <w:aliases w:val="cap (文字),cap Char (文字) (文字)1"/>
    <w:rsid w:val="004B161B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4B161B"/>
    <w:pPr>
      <w:keepNext/>
      <w:numPr>
        <w:numId w:val="4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Arial Unicode MS" w:hAnsi="Times New Roman" w:cs="Arial"/>
      <w:noProof/>
      <w:sz w:val="21"/>
      <w:szCs w:val="20"/>
      <w:lang w:eastAsia="en-US"/>
    </w:rPr>
  </w:style>
  <w:style w:type="paragraph" w:customStyle="1" w:styleId="12">
    <w:name w:val="コメント内容1"/>
    <w:basedOn w:val="af5"/>
    <w:next w:val="af5"/>
    <w:semiHidden/>
    <w:rsid w:val="004B161B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4B161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sz w:val="20"/>
      <w:szCs w:val="20"/>
      <w:lang w:eastAsia="en-US"/>
    </w:rPr>
  </w:style>
  <w:style w:type="paragraph" w:customStyle="1" w:styleId="24">
    <w:name w:val="吹き出し2"/>
    <w:basedOn w:val="a1"/>
    <w:semiHidden/>
    <w:unhideWhenUsed/>
    <w:rsid w:val="004B161B"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f7">
    <w:name w:val="Normal (Web)"/>
    <w:basedOn w:val="a1"/>
    <w:uiPriority w:val="99"/>
    <w:unhideWhenUsed/>
    <w:rsid w:val="004B161B"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customStyle="1" w:styleId="LGTdoc">
    <w:name w:val="LGTdoc_본문"/>
    <w:basedOn w:val="a1"/>
    <w:rsid w:val="004B161B"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3">
    <w:name w:val="列出段落1"/>
    <w:basedOn w:val="a1"/>
    <w:qFormat/>
    <w:rsid w:val="004B161B"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8">
    <w:name w:val="(文字) (文字)"/>
    <w:semiHidden/>
    <w:rsid w:val="004B161B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rsid w:val="004B161B"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rsid w:val="004B161B"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rsid w:val="004B161B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4B161B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4B161B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4B161B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B161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sz w:val="20"/>
      <w:szCs w:val="20"/>
      <w:lang w:eastAsia="en-US"/>
    </w:rPr>
  </w:style>
  <w:style w:type="paragraph" w:customStyle="1" w:styleId="26">
    <w:name w:val="コメント内容2"/>
    <w:basedOn w:val="af5"/>
    <w:next w:val="af5"/>
    <w:semiHidden/>
    <w:unhideWhenUsed/>
    <w:rsid w:val="004B161B"/>
    <w:rPr>
      <w:b/>
      <w:bCs/>
      <w:sz w:val="24"/>
      <w:szCs w:val="24"/>
    </w:rPr>
  </w:style>
  <w:style w:type="character" w:customStyle="1" w:styleId="14">
    <w:name w:val="(文字) (文字)1"/>
    <w:semiHidden/>
    <w:rsid w:val="004B161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8">
    <w:name w:val="批注主题 Char"/>
    <w:basedOn w:val="14"/>
    <w:rsid w:val="004B161B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9">
    <w:name w:val="List Paragraph"/>
    <w:aliases w:val="- Bullets,목록 단락,リスト段落,Lista1,?? ??,?????,????,中等深浅网格 1 - 着色 21"/>
    <w:basedOn w:val="a1"/>
    <w:link w:val="Char9"/>
    <w:uiPriority w:val="34"/>
    <w:qFormat/>
    <w:rsid w:val="004B161B"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paragraph" w:styleId="afa">
    <w:name w:val="Balloon Text"/>
    <w:basedOn w:val="a1"/>
    <w:link w:val="Chara"/>
    <w:semiHidden/>
    <w:rsid w:val="004B161B"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character" w:customStyle="1" w:styleId="Chara">
    <w:name w:val="批注框文本 Char"/>
    <w:basedOn w:val="a2"/>
    <w:link w:val="afa"/>
    <w:semiHidden/>
    <w:rsid w:val="004B161B"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sid w:val="004B161B"/>
    <w:rPr>
      <w:b/>
    </w:rPr>
  </w:style>
  <w:style w:type="paragraph" w:customStyle="1" w:styleId="TAC">
    <w:name w:val="TAC"/>
    <w:basedOn w:val="a1"/>
    <w:link w:val="TACChar"/>
    <w:rsid w:val="004B161B"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table" w:styleId="afb">
    <w:name w:val="Table Grid"/>
    <w:basedOn w:val="a3"/>
    <w:uiPriority w:val="39"/>
    <w:qFormat/>
    <w:rsid w:val="004B161B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annotation subject"/>
    <w:basedOn w:val="af5"/>
    <w:next w:val="af5"/>
    <w:link w:val="Char10"/>
    <w:uiPriority w:val="99"/>
    <w:semiHidden/>
    <w:unhideWhenUsed/>
    <w:rsid w:val="004B161B"/>
    <w:rPr>
      <w:b/>
      <w:bCs/>
      <w:sz w:val="24"/>
      <w:szCs w:val="24"/>
    </w:rPr>
  </w:style>
  <w:style w:type="character" w:customStyle="1" w:styleId="Char10">
    <w:name w:val="批注主题 Char1"/>
    <w:basedOn w:val="Char7"/>
    <w:link w:val="afc"/>
    <w:uiPriority w:val="99"/>
    <w:semiHidden/>
    <w:rsid w:val="004B161B"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styleId="afd">
    <w:name w:val="Revision"/>
    <w:hidden/>
    <w:uiPriority w:val="99"/>
    <w:semiHidden/>
    <w:rsid w:val="004B161B"/>
    <w:rPr>
      <w:rFonts w:ascii="Times New Roman" w:eastAsia="MS Gothic" w:hAnsi="Times New Roman" w:cs="Times New Roman"/>
      <w:noProof/>
      <w:kern w:val="0"/>
      <w:lang w:eastAsia="en-US"/>
    </w:rPr>
  </w:style>
  <w:style w:type="paragraph" w:customStyle="1" w:styleId="TAL">
    <w:name w:val="TAL"/>
    <w:basedOn w:val="a1"/>
    <w:link w:val="TALCar"/>
    <w:qFormat/>
    <w:rsid w:val="004B161B"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e">
    <w:name w:val="Placeholder Text"/>
    <w:basedOn w:val="a2"/>
    <w:uiPriority w:val="67"/>
    <w:rsid w:val="004B161B"/>
    <w:rPr>
      <w:color w:val="808080"/>
    </w:rPr>
  </w:style>
  <w:style w:type="paragraph" w:customStyle="1" w:styleId="aff">
    <w:name w:val="스타일 양쪽"/>
    <w:basedOn w:val="a1"/>
    <w:rsid w:val="004B161B"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rsid w:val="004B161B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sid w:val="004B161B"/>
    <w:rPr>
      <w:rFonts w:ascii="Arial" w:eastAsia="Times New Roman" w:hAnsi="Arial" w:cs="Times New Roman"/>
      <w:b/>
      <w:kern w:val="0"/>
    </w:rPr>
  </w:style>
  <w:style w:type="character" w:customStyle="1" w:styleId="Char9">
    <w:name w:val="列出段落 Char"/>
    <w:aliases w:val="- Bullets Char,목록 단락 Char,リスト段落 Char,Lista1 Char,?? ?? Char,????? Char,???? Char,中等深浅网格 1 - 着色 21 Char"/>
    <w:link w:val="af9"/>
    <w:uiPriority w:val="34"/>
    <w:qFormat/>
    <w:locked/>
    <w:rsid w:val="004B161B"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rsid w:val="004B161B"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rsid w:val="004B161B"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rsid w:val="004B161B"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rsid w:val="004B161B"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rsid w:val="004B161B"/>
    <w:pPr>
      <w:widowControl/>
      <w:numPr>
        <w:numId w:val="8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sid w:val="004B161B"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rsid w:val="004B161B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locked/>
    <w:rsid w:val="004B161B"/>
    <w:rPr>
      <w:lang w:val="en-GB"/>
    </w:rPr>
  </w:style>
  <w:style w:type="paragraph" w:customStyle="1" w:styleId="Tabletext0">
    <w:name w:val="Table_text"/>
    <w:basedOn w:val="a1"/>
    <w:link w:val="TabletextChar"/>
    <w:qFormat/>
    <w:rsid w:val="004B161B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locked/>
    <w:rsid w:val="004B161B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4B161B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locked/>
    <w:rsid w:val="004B161B"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4B161B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locked/>
    <w:rsid w:val="004B161B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4B161B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rsid w:val="004B161B"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5">
    <w:name w:val="목록 단락1"/>
    <w:basedOn w:val="a1"/>
    <w:uiPriority w:val="34"/>
    <w:qFormat/>
    <w:rsid w:val="004B161B"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rsid w:val="004B161B"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paragraph" w:styleId="30">
    <w:name w:val="List Bullet 3"/>
    <w:basedOn w:val="22"/>
    <w:rsid w:val="004B161B"/>
    <w:pPr>
      <w:numPr>
        <w:numId w:val="15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table" w:styleId="27">
    <w:name w:val="Table Subtle 2"/>
    <w:basedOn w:val="a3"/>
    <w:uiPriority w:val="99"/>
    <w:rsid w:val="004B161B"/>
    <w:pPr>
      <w:spacing w:beforeLines="50" w:afterLines="50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">
    <w:name w:val="Grid Table 1 Light"/>
    <w:basedOn w:val="a3"/>
    <w:uiPriority w:val="46"/>
    <w:rsid w:val="004B161B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sid w:val="004B161B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4B161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ALCar">
    <w:name w:val="TAL Car"/>
    <w:link w:val="TAL"/>
    <w:qFormat/>
    <w:locked/>
    <w:rsid w:val="004B161B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4B161B"/>
    <w:rPr>
      <w:rFonts w:ascii="Arial" w:eastAsia="Times New Roman" w:hAnsi="Arial" w:cs="Times New Roman"/>
      <w:b/>
      <w:kern w:val="0"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3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4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935EF-8E86-4515-A2F5-5EA833A28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5645</Words>
  <Characters>32179</Characters>
  <Application>Microsoft Office Word</Application>
  <DocSecurity>0</DocSecurity>
  <Lines>268</Lines>
  <Paragraphs>75</Paragraphs>
  <ScaleCrop>false</ScaleCrop>
  <Company/>
  <LinksUpToDate>false</LinksUpToDate>
  <CharactersWithSpaces>37749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HCHH</dc:creator>
  <cp:keywords/>
  <dc:description/>
  <cp:lastModifiedBy>cmcc</cp:lastModifiedBy>
  <cp:revision>203</cp:revision>
  <dcterms:created xsi:type="dcterms:W3CDTF">2019-01-10T12:44:00Z</dcterms:created>
  <dcterms:modified xsi:type="dcterms:W3CDTF">2019-01-11T14:25:00Z</dcterms:modified>
</cp:coreProperties>
</file>