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947D19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2C6EE1">
        <w:rPr>
          <w:b/>
          <w:kern w:val="2"/>
          <w:lang w:eastAsia="zh-CN"/>
        </w:rPr>
        <w:t>A</w:t>
      </w:r>
      <w:r w:rsidR="00286A3C">
        <w:rPr>
          <w:b/>
          <w:kern w:val="2"/>
          <w:lang w:eastAsia="zh-CN"/>
        </w:rPr>
        <w:t>d-</w:t>
      </w:r>
      <w:r w:rsidR="002C6EE1">
        <w:rPr>
          <w:b/>
          <w:kern w:val="2"/>
          <w:lang w:eastAsia="zh-CN"/>
        </w:rPr>
        <w:t>H</w:t>
      </w:r>
      <w:r w:rsidR="00286A3C">
        <w:rPr>
          <w:b/>
          <w:kern w:val="2"/>
          <w:lang w:eastAsia="zh-CN"/>
        </w:rPr>
        <w:t>oc</w:t>
      </w:r>
      <w:r w:rsidR="002C6EE1">
        <w:rPr>
          <w:b/>
          <w:kern w:val="2"/>
          <w:lang w:eastAsia="zh-CN"/>
        </w:rPr>
        <w:t xml:space="preserve"> </w:t>
      </w:r>
      <w:r w:rsidR="009A0D23" w:rsidRPr="00CF195E">
        <w:rPr>
          <w:b/>
          <w:kern w:val="2"/>
          <w:lang w:eastAsia="zh-CN"/>
        </w:rPr>
        <w:t>Meeting</w:t>
      </w:r>
      <w:r w:rsidR="009A0D23">
        <w:rPr>
          <w:b/>
          <w:kern w:val="2"/>
          <w:lang w:eastAsia="zh-CN"/>
        </w:rPr>
        <w:t xml:space="preserve"> </w:t>
      </w:r>
      <w:r w:rsidR="002C6EE1">
        <w:rPr>
          <w:b/>
          <w:kern w:val="2"/>
          <w:lang w:eastAsia="zh-CN"/>
        </w:rPr>
        <w:t>1901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7D7E66" w:rsidRPr="007D7E66">
        <w:rPr>
          <w:b/>
          <w:kern w:val="2"/>
          <w:lang w:eastAsia="zh-CN"/>
        </w:rPr>
        <w:t>1900051</w:t>
      </w:r>
    </w:p>
    <w:p w:rsidR="009C0564" w:rsidRPr="00CF195E" w:rsidRDefault="00A12878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</w:t>
      </w:r>
      <w:r w:rsidR="00486936">
        <w:rPr>
          <w:b/>
          <w:kern w:val="2"/>
          <w:lang w:eastAsia="zh-CN"/>
        </w:rPr>
        <w:t xml:space="preserve">, </w:t>
      </w:r>
      <w:r w:rsidR="00A02801">
        <w:rPr>
          <w:b/>
          <w:kern w:val="2"/>
          <w:lang w:eastAsia="zh-CN"/>
        </w:rPr>
        <w:t>21</w:t>
      </w:r>
      <w:r w:rsidR="00A02801" w:rsidRPr="007302D0">
        <w:rPr>
          <w:b/>
          <w:kern w:val="2"/>
          <w:vertAlign w:val="superscript"/>
          <w:lang w:eastAsia="zh-CN"/>
        </w:rPr>
        <w:t>st</w:t>
      </w:r>
      <w:r w:rsidR="00A02801">
        <w:rPr>
          <w:b/>
          <w:kern w:val="2"/>
          <w:lang w:eastAsia="zh-CN"/>
        </w:rPr>
        <w:t xml:space="preserve"> – 25</w:t>
      </w:r>
      <w:r w:rsidR="00A02801" w:rsidRPr="007302D0">
        <w:rPr>
          <w:b/>
          <w:kern w:val="2"/>
          <w:vertAlign w:val="superscript"/>
          <w:lang w:eastAsia="zh-CN"/>
        </w:rPr>
        <w:t>th</w:t>
      </w:r>
      <w:r w:rsidR="00A0280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January, 2019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877EE">
        <w:rPr>
          <w:b/>
          <w:kern w:val="2"/>
          <w:lang w:eastAsia="zh-CN"/>
        </w:rPr>
        <w:t>7.2.5.3</w:t>
      </w:r>
      <w:r w:rsidR="00DF7366">
        <w:rPr>
          <w:b/>
          <w:kern w:val="2"/>
          <w:lang w:eastAsia="zh-CN"/>
        </w:rPr>
        <w:t xml:space="preserve"> 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1214E">
        <w:rPr>
          <w:b/>
          <w:kern w:val="2"/>
          <w:lang w:eastAsia="zh-CN"/>
        </w:rPr>
        <w:t xml:space="preserve">, </w:t>
      </w:r>
      <w:r w:rsidR="0031214E" w:rsidRPr="0031214E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12878" w:rsidRPr="00A12878">
        <w:rPr>
          <w:b/>
          <w:kern w:val="2"/>
          <w:lang w:eastAsia="zh-CN"/>
        </w:rPr>
        <w:t>Discussion on RS design for RIM purpose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E10EBB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3743E2" w:rsidRDefault="0041773B" w:rsidP="00C12BC1">
      <w:pPr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>In RAN1#</w:t>
      </w:r>
      <w:r w:rsidR="00C11A9D">
        <w:rPr>
          <w:rFonts w:eastAsia="MS Mincho"/>
          <w:lang w:eastAsia="ja-JP"/>
        </w:rPr>
        <w:t xml:space="preserve">95, </w:t>
      </w:r>
      <w:r w:rsidR="006C3F4B">
        <w:rPr>
          <w:rFonts w:eastAsia="MS Mincho"/>
          <w:lang w:eastAsia="ja-JP"/>
        </w:rPr>
        <w:t>the</w:t>
      </w:r>
      <w:r w:rsidR="00D31AD2">
        <w:rPr>
          <w:rFonts w:eastAsia="MS Mincho"/>
          <w:lang w:eastAsia="ja-JP"/>
        </w:rPr>
        <w:t xml:space="preserve"> recommendations on RS design for RIM purpose have been agreed</w:t>
      </w:r>
      <w:r w:rsidR="003743E2">
        <w:rPr>
          <w:rFonts w:eastAsiaTheme="minorEastAsia"/>
          <w:lang w:eastAsia="zh-CN"/>
        </w:rPr>
        <w:t xml:space="preserve">, including the unified RS for different frameworks, RIM-RS functions, definition of basic RIM-RS resource, etc. </w:t>
      </w:r>
      <w:r w:rsidR="00F34A24">
        <w:rPr>
          <w:rFonts w:eastAsiaTheme="minorEastAsia"/>
          <w:lang w:eastAsia="zh-CN"/>
        </w:rPr>
        <w:fldChar w:fldCharType="begin"/>
      </w:r>
      <w:r w:rsidR="003743E2">
        <w:rPr>
          <w:rFonts w:eastAsiaTheme="minorEastAsia"/>
          <w:lang w:eastAsia="zh-CN"/>
        </w:rPr>
        <w:instrText xml:space="preserve"> REF _Ref520280735 \n \h </w:instrText>
      </w:r>
      <w:r w:rsidR="00F34A24">
        <w:rPr>
          <w:rFonts w:eastAsiaTheme="minorEastAsia"/>
          <w:lang w:eastAsia="zh-CN"/>
        </w:rPr>
      </w:r>
      <w:r w:rsidR="00F34A24">
        <w:rPr>
          <w:rFonts w:eastAsiaTheme="minorEastAsia"/>
          <w:lang w:eastAsia="zh-CN"/>
        </w:rPr>
        <w:fldChar w:fldCharType="separate"/>
      </w:r>
      <w:r w:rsidR="00B40F6F">
        <w:rPr>
          <w:rFonts w:eastAsiaTheme="minorEastAsia"/>
          <w:lang w:eastAsia="zh-CN"/>
        </w:rPr>
        <w:t>[1]</w:t>
      </w:r>
      <w:r w:rsidR="00F34A24">
        <w:rPr>
          <w:rFonts w:eastAsiaTheme="minorEastAsia"/>
          <w:lang w:eastAsia="zh-CN"/>
        </w:rPr>
        <w:fldChar w:fldCharType="end"/>
      </w:r>
      <w:r w:rsidR="003743E2">
        <w:rPr>
          <w:rFonts w:eastAsiaTheme="minorEastAsi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43E2" w:rsidTr="003743E2">
        <w:tc>
          <w:tcPr>
            <w:tcW w:w="9307" w:type="dxa"/>
          </w:tcPr>
          <w:p w:rsidR="00213986" w:rsidRDefault="00213986" w:rsidP="00213986">
            <w:pPr>
              <w:rPr>
                <w:szCs w:val="20"/>
              </w:rPr>
            </w:pPr>
            <w:r w:rsidRPr="00E36312"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213986" w:rsidRPr="00E36312" w:rsidRDefault="00213986" w:rsidP="008161CE">
            <w:pPr>
              <w:spacing w:after="0"/>
              <w:rPr>
                <w:lang w:eastAsia="zh-CN"/>
              </w:rPr>
            </w:pPr>
            <w:r w:rsidRPr="00E36312">
              <w:rPr>
                <w:lang w:eastAsia="zh-CN"/>
              </w:rPr>
              <w:t>The following features and solutions are recommended to be specified as part of a Rel.16</w:t>
            </w:r>
            <w:r w:rsidRPr="00E36312">
              <w:rPr>
                <w:rFonts w:hint="eastAsia"/>
                <w:lang w:eastAsia="zh-CN"/>
              </w:rPr>
              <w:t xml:space="preserve"> RIM</w:t>
            </w:r>
            <w:r w:rsidRPr="00E36312">
              <w:rPr>
                <w:lang w:eastAsia="zh-CN"/>
              </w:rPr>
              <w:t xml:space="preserve"> WI from a RAN1 perspective:</w:t>
            </w:r>
          </w:p>
          <w:p w:rsidR="00213986" w:rsidRPr="00E36312" w:rsidRDefault="00213986" w:rsidP="008161CE">
            <w:pPr>
              <w:numPr>
                <w:ilvl w:val="0"/>
                <w:numId w:val="41"/>
              </w:numPr>
              <w:overflowPunct w:val="0"/>
              <w:spacing w:after="0"/>
              <w:ind w:left="71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rFonts w:hint="eastAsia"/>
                <w:lang w:eastAsia="zh-CN"/>
              </w:rPr>
              <w:t xml:space="preserve">Unified design on </w:t>
            </w:r>
            <w:r w:rsidRPr="00E36312">
              <w:t>RIM RS</w:t>
            </w:r>
            <w:r w:rsidRPr="00E36312">
              <w:rPr>
                <w:rFonts w:hint="eastAsia"/>
                <w:lang w:eastAsia="zh-CN"/>
              </w:rPr>
              <w:t>-1/2 and RIM RS</w:t>
            </w:r>
            <w:r w:rsidRPr="00E36312">
              <w:t xml:space="preserve"> in terms of sequence type, time and frequency transmission pattern, </w:t>
            </w:r>
            <w:r w:rsidRPr="00E36312">
              <w:rPr>
                <w:rFonts w:hint="eastAsia"/>
                <w:lang w:eastAsia="zh-CN"/>
              </w:rPr>
              <w:t>applicable for all</w:t>
            </w:r>
            <w:r w:rsidRPr="00E36312">
              <w:t xml:space="preserve"> framework</w:t>
            </w:r>
            <w:r w:rsidRPr="00E36312">
              <w:rPr>
                <w:rFonts w:hint="eastAsia"/>
                <w:lang w:eastAsia="zh-CN"/>
              </w:rPr>
              <w:t>s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 xml:space="preserve">RS-1 and RS-2 </w:t>
            </w:r>
            <w:r w:rsidRPr="00E36312">
              <w:rPr>
                <w:rFonts w:hint="eastAsia"/>
                <w:lang w:eastAsia="zh-CN"/>
              </w:rPr>
              <w:t>are differentiab</w:t>
            </w:r>
            <w:r w:rsidRPr="00E36312">
              <w:rPr>
                <w:lang w:eastAsia="zh-CN"/>
              </w:rPr>
              <w:t>le</w:t>
            </w:r>
          </w:p>
          <w:p w:rsidR="00213986" w:rsidRPr="00A249AB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A249AB">
              <w:rPr>
                <w:lang w:eastAsia="zh-CN"/>
              </w:rPr>
              <w:t>E</w:t>
            </w:r>
            <w:r w:rsidRPr="00A249AB">
              <w:rPr>
                <w:rFonts w:hint="eastAsia"/>
                <w:lang w:eastAsia="zh-CN"/>
              </w:rPr>
              <w:t xml:space="preserve">ach RIM-RS can </w:t>
            </w:r>
            <w:r w:rsidRPr="00A249AB">
              <w:t xml:space="preserve">convey information </w:t>
            </w:r>
            <w:r w:rsidRPr="00A249AB">
              <w:rPr>
                <w:rFonts w:hint="eastAsia"/>
                <w:lang w:eastAsia="zh-CN"/>
              </w:rPr>
              <w:t>on</w:t>
            </w:r>
            <w:r w:rsidRPr="00A249AB">
              <w:t xml:space="preserve"> gNB (or gNB </w:t>
            </w:r>
            <w:r w:rsidRPr="00A249AB">
              <w:rPr>
                <w:rFonts w:hint="eastAsia"/>
                <w:lang w:eastAsia="zh-CN"/>
              </w:rPr>
              <w:t>set</w:t>
            </w:r>
            <w:r w:rsidRPr="00A249AB">
              <w:t>) identification</w:t>
            </w:r>
            <w:r w:rsidRPr="00A249AB">
              <w:rPr>
                <w:rFonts w:hint="eastAsia"/>
                <w:lang w:eastAsia="zh-CN"/>
              </w:rPr>
              <w:t xml:space="preserve">, </w:t>
            </w:r>
          </w:p>
          <w:p w:rsidR="00213986" w:rsidRPr="00A249AB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A249AB">
              <w:rPr>
                <w:rFonts w:hint="eastAsia"/>
                <w:lang w:eastAsia="zh-CN"/>
              </w:rPr>
              <w:t xml:space="preserve">RIM RS can </w:t>
            </w:r>
            <w:r w:rsidRPr="00A249AB">
              <w:rPr>
                <w:lang w:eastAsia="zh-CN"/>
              </w:rPr>
              <w:t>assist the aggressor to identify how many UL OFDM symbols at victim it impacted</w:t>
            </w:r>
            <w:r w:rsidRPr="00A249AB">
              <w:rPr>
                <w:rFonts w:hint="eastAsia"/>
                <w:lang w:eastAsia="zh-CN"/>
              </w:rPr>
              <w:t xml:space="preserve"> and/or </w:t>
            </w:r>
            <w:r w:rsidRPr="00A249AB">
              <w:rPr>
                <w:lang w:eastAsia="zh-CN"/>
              </w:rPr>
              <w:t>provide information whether the atmospheric ducting phenomenon exists</w:t>
            </w:r>
          </w:p>
          <w:p w:rsidR="00213986" w:rsidRPr="00A249AB" w:rsidRDefault="00213986" w:rsidP="008161CE">
            <w:pPr>
              <w:numPr>
                <w:ilvl w:val="2"/>
                <w:numId w:val="41"/>
              </w:numPr>
              <w:overflowPunct w:val="0"/>
              <w:spacing w:after="0"/>
              <w:ind w:left="2154" w:hanging="357"/>
              <w:jc w:val="left"/>
              <w:textAlignment w:val="baseline"/>
              <w:rPr>
                <w:lang w:eastAsia="zh-CN"/>
              </w:rPr>
            </w:pPr>
            <w:r w:rsidRPr="00A249AB">
              <w:rPr>
                <w:lang w:eastAsia="zh-CN"/>
              </w:rPr>
              <w:t xml:space="preserve">It is beneficial for </w:t>
            </w:r>
            <w:r w:rsidRPr="00A249AB">
              <w:rPr>
                <w:rFonts w:hint="eastAsia"/>
                <w:lang w:eastAsia="zh-CN"/>
              </w:rPr>
              <w:t>RIM RS-1 or RIM RS-2</w:t>
            </w:r>
            <w:r w:rsidRPr="00A249AB">
              <w:rPr>
                <w:lang w:eastAsia="zh-CN"/>
              </w:rPr>
              <w:t xml:space="preserve"> to </w:t>
            </w:r>
            <w:r w:rsidRPr="00A249AB">
              <w:rPr>
                <w:rFonts w:hint="eastAsia"/>
                <w:lang w:eastAsia="zh-CN"/>
              </w:rPr>
              <w:t>be used by v</w:t>
            </w:r>
            <w:r w:rsidRPr="00A249AB">
              <w:rPr>
                <w:lang w:eastAsia="zh-CN"/>
              </w:rPr>
              <w:t xml:space="preserve">ictim </w:t>
            </w:r>
            <w:r w:rsidRPr="00A249AB">
              <w:rPr>
                <w:rFonts w:hint="eastAsia"/>
                <w:lang w:eastAsia="zh-CN"/>
              </w:rPr>
              <w:t xml:space="preserve">gNB </w:t>
            </w:r>
            <w:r w:rsidRPr="00A249AB">
              <w:rPr>
                <w:lang w:eastAsia="zh-CN"/>
              </w:rPr>
              <w:t xml:space="preserve">to </w:t>
            </w:r>
            <w:r w:rsidRPr="00A249AB">
              <w:rPr>
                <w:rFonts w:hint="eastAsia"/>
                <w:lang w:eastAsia="zh-CN"/>
              </w:rPr>
              <w:t>convey</w:t>
            </w:r>
            <w:r w:rsidRPr="00A249AB">
              <w:rPr>
                <w:lang w:eastAsia="zh-CN"/>
              </w:rPr>
              <w:t xml:space="preserve"> </w:t>
            </w:r>
            <w:r w:rsidRPr="00A249AB">
              <w:rPr>
                <w:rFonts w:hint="eastAsia"/>
                <w:lang w:eastAsia="zh-CN"/>
              </w:rPr>
              <w:t xml:space="preserve"> inform</w:t>
            </w:r>
            <w:r w:rsidRPr="00A249AB">
              <w:rPr>
                <w:lang w:eastAsia="zh-CN"/>
              </w:rPr>
              <w:t>ation that  “Enough mitigation, no further actions needed” &amp;  “Not enough mitigation, further actions needed”</w:t>
            </w:r>
          </w:p>
          <w:p w:rsidR="00213986" w:rsidRPr="00E36312" w:rsidRDefault="00213986" w:rsidP="008161CE">
            <w:pPr>
              <w:numPr>
                <w:ilvl w:val="0"/>
                <w:numId w:val="41"/>
              </w:numPr>
              <w:overflowPunct w:val="0"/>
              <w:spacing w:after="0"/>
              <w:ind w:left="71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lang w:eastAsia="zh-CN"/>
              </w:rPr>
              <w:t>B</w:t>
            </w:r>
            <w:r w:rsidRPr="00E36312">
              <w:rPr>
                <w:rFonts w:hint="eastAsia"/>
                <w:lang w:eastAsia="zh-CN"/>
              </w:rPr>
              <w:t>asi</w:t>
            </w:r>
            <w:r w:rsidRPr="00E36312">
              <w:rPr>
                <w:lang w:eastAsia="zh-CN"/>
              </w:rPr>
              <w:t>c</w:t>
            </w:r>
            <w:r w:rsidRPr="00E36312">
              <w:rPr>
                <w:rFonts w:hint="eastAsia"/>
                <w:lang w:eastAsia="zh-CN"/>
              </w:rPr>
              <w:t xml:space="preserve"> RIM-RS </w:t>
            </w:r>
            <w:r w:rsidRPr="00E36312">
              <w:rPr>
                <w:lang w:eastAsia="zh-CN"/>
              </w:rPr>
              <w:t>resource</w:t>
            </w:r>
            <w:r w:rsidRPr="00E36312">
              <w:rPr>
                <w:rFonts w:hint="eastAsia"/>
                <w:lang w:eastAsia="zh-CN"/>
              </w:rPr>
              <w:t xml:space="preserve"> is recommended be </w:t>
            </w:r>
            <w:r w:rsidRPr="00E36312">
              <w:rPr>
                <w:lang w:eastAsia="zh-CN"/>
              </w:rPr>
              <w:t>designed</w:t>
            </w:r>
            <w:r w:rsidRPr="00E36312">
              <w:rPr>
                <w:rFonts w:hint="eastAsia"/>
                <w:lang w:eastAsia="zh-CN"/>
              </w:rPr>
              <w:t xml:space="preserve"> based on the following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lang w:eastAsia="zh-CN"/>
              </w:rPr>
            </w:pPr>
            <w:r w:rsidRPr="00E36312">
              <w:rPr>
                <w:rFonts w:hint="eastAsia"/>
                <w:lang w:eastAsia="zh-CN"/>
              </w:rPr>
              <w:t>P</w:t>
            </w:r>
            <w:r w:rsidRPr="00E36312">
              <w:t>seudo-random sequence (length-31 Gold sequence) as in NR Rel-15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overflowPunct w:val="0"/>
              <w:spacing w:after="0"/>
              <w:ind w:left="1434" w:hanging="357"/>
              <w:jc w:val="left"/>
              <w:textAlignment w:val="baseline"/>
              <w:rPr>
                <w:rFonts w:ascii="Calibri" w:eastAsia="Calibri" w:hAnsi="Calibri"/>
              </w:rPr>
            </w:pPr>
            <w:r w:rsidRPr="00E36312">
              <w:rPr>
                <w:rFonts w:hint="eastAsia"/>
              </w:rPr>
              <w:t>2OS RS</w:t>
            </w:r>
            <w:r w:rsidRPr="00E36312">
              <w:t xml:space="preserve"> with comb-1</w:t>
            </w:r>
            <w:r w:rsidRPr="00E36312">
              <w:rPr>
                <w:rFonts w:hint="eastAsia"/>
                <w:lang w:eastAsia="zh-CN"/>
              </w:rPr>
              <w:t>, and t</w:t>
            </w:r>
            <w:r w:rsidRPr="00E36312">
              <w:t>ime-domain circular RS with 2 O</w:t>
            </w:r>
            <w:r w:rsidRPr="00E36312">
              <w:rPr>
                <w:rFonts w:hint="eastAsia"/>
                <w:lang w:eastAsia="zh-CN"/>
              </w:rPr>
              <w:t xml:space="preserve">S </w:t>
            </w:r>
          </w:p>
          <w:p w:rsidR="00213986" w:rsidRPr="00E36312" w:rsidRDefault="00213986" w:rsidP="008161CE">
            <w:pPr>
              <w:numPr>
                <w:ilvl w:val="1"/>
                <w:numId w:val="41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 c</w:t>
            </w:r>
            <w:r w:rsidRPr="00E36312">
              <w:t xml:space="preserve">andidate </w:t>
            </w:r>
            <w:r w:rsidRPr="00E36312">
              <w:rPr>
                <w:rFonts w:hint="eastAsia"/>
                <w:lang w:eastAsia="zh-CN"/>
              </w:rPr>
              <w:t xml:space="preserve">SCS </w:t>
            </w:r>
            <w:r w:rsidRPr="00E36312">
              <w:t>set {15kHz, 30kHz, [60kHz]}</w:t>
            </w:r>
          </w:p>
          <w:p w:rsidR="003743E2" w:rsidRPr="00213986" w:rsidRDefault="00213986" w:rsidP="008161CE">
            <w:pPr>
              <w:numPr>
                <w:ilvl w:val="1"/>
                <w:numId w:val="41"/>
              </w:numPr>
              <w:autoSpaceDE/>
              <w:autoSpaceDN/>
              <w:adjustRightInd/>
              <w:spacing w:after="0"/>
              <w:ind w:left="1434" w:hanging="357"/>
              <w:jc w:val="left"/>
            </w:pPr>
            <w:r w:rsidRPr="00E36312">
              <w:rPr>
                <w:lang w:eastAsia="zh-CN"/>
              </w:rPr>
              <w:t>S</w:t>
            </w:r>
            <w:r w:rsidRPr="00E36312">
              <w:rPr>
                <w:rFonts w:hint="eastAsia"/>
                <w:lang w:eastAsia="zh-CN"/>
              </w:rPr>
              <w:t>upport</w:t>
            </w:r>
            <w:r w:rsidRPr="00E36312">
              <w:t xml:space="preserve"> max number of sequences in one DL-UL period</w:t>
            </w:r>
            <w:r w:rsidRPr="00E36312">
              <w:rPr>
                <w:rFonts w:hint="eastAsia"/>
                <w:lang w:eastAsia="zh-CN"/>
              </w:rPr>
              <w:t>icity</w:t>
            </w:r>
            <w:r w:rsidRPr="00E36312">
              <w:t xml:space="preserve"> for interference identification</w:t>
            </w:r>
            <w:r w:rsidRPr="00E36312">
              <w:rPr>
                <w:rFonts w:hint="eastAsia"/>
                <w:lang w:eastAsia="zh-CN"/>
              </w:rPr>
              <w:t xml:space="preserve"> is 8</w:t>
            </w:r>
          </w:p>
        </w:tc>
      </w:tr>
    </w:tbl>
    <w:p w:rsidR="00264132" w:rsidRDefault="003761F2" w:rsidP="003743E2">
      <w:pPr>
        <w:spacing w:before="120"/>
        <w:rPr>
          <w:rFonts w:eastAsia="MS Mincho"/>
          <w:lang w:eastAsia="ja-JP"/>
        </w:rPr>
      </w:pPr>
      <w:r>
        <w:t>There are still some issues to be investigated in depth after the SI phase</w:t>
      </w:r>
      <w:r w:rsidR="00E117E7">
        <w:t xml:space="preserve">. We discuss the frequency domain aspects </w:t>
      </w:r>
      <w:r>
        <w:t xml:space="preserve">of RIM-RS </w:t>
      </w:r>
      <w:r w:rsidR="00E117E7">
        <w:t xml:space="preserve">in </w:t>
      </w:r>
      <w:r w:rsidR="00F34A24">
        <w:fldChar w:fldCharType="begin"/>
      </w:r>
      <w:r w:rsidR="00E117E7">
        <w:instrText xml:space="preserve"> REF _Ref535012872 \n \h </w:instrText>
      </w:r>
      <w:r w:rsidR="00F34A24">
        <w:fldChar w:fldCharType="separate"/>
      </w:r>
      <w:r w:rsidR="00B40F6F">
        <w:t>[5]</w:t>
      </w:r>
      <w:r w:rsidR="00F34A24">
        <w:fldChar w:fldCharType="end"/>
      </w:r>
      <w:r w:rsidR="00E117E7">
        <w:t>.</w:t>
      </w:r>
      <w:r w:rsidR="00D92F48">
        <w:t xml:space="preserve"> </w:t>
      </w:r>
      <w:r w:rsidR="00E117E7">
        <w:t xml:space="preserve">We also discuss the signal generation issue in </w:t>
      </w:r>
      <w:r w:rsidR="00F34A24">
        <w:fldChar w:fldCharType="begin"/>
      </w:r>
      <w:r w:rsidR="00E117E7">
        <w:instrText xml:space="preserve"> REF _Ref535012740 \n \h </w:instrText>
      </w:r>
      <w:r w:rsidR="00F34A24">
        <w:fldChar w:fldCharType="separate"/>
      </w:r>
      <w:r w:rsidR="00B40F6F">
        <w:t>[6]</w:t>
      </w:r>
      <w:r w:rsidR="00F34A24">
        <w:fldChar w:fldCharType="end"/>
      </w:r>
      <w:r w:rsidR="003A0FE8">
        <w:t xml:space="preserve">, </w:t>
      </w:r>
      <w:r w:rsidR="00E117E7">
        <w:t>and</w:t>
      </w:r>
      <w:r w:rsidR="003A0FE8">
        <w:t xml:space="preserve"> address the issue</w:t>
      </w:r>
      <w:r w:rsidR="00D92F48">
        <w:t xml:space="preserve"> on the </w:t>
      </w:r>
      <w:r w:rsidR="00D92F48" w:rsidRPr="00D92F48">
        <w:t>acyclic</w:t>
      </w:r>
      <w:r w:rsidR="00D92F48">
        <w:t xml:space="preserve"> </w:t>
      </w:r>
      <w:r w:rsidR="003A0FE8">
        <w:t>RIM-RS signal in time domain by Alt</w:t>
      </w:r>
      <w:r w:rsidR="007F5E04">
        <w:t>.2</w:t>
      </w:r>
      <w:r w:rsidR="003A0FE8">
        <w:t xml:space="preserve"> based on the latest agreement</w:t>
      </w:r>
      <w:r w:rsidR="00186BF5">
        <w:t xml:space="preserve">. </w:t>
      </w:r>
      <w:r w:rsidR="00E117E7">
        <w:t>In this contribution, we focus on the time domain aspects of RIM-RS configuration.</w:t>
      </w:r>
    </w:p>
    <w:p w:rsidR="004730A6" w:rsidRPr="00CF195E" w:rsidRDefault="004730A6" w:rsidP="00C12BC1">
      <w:pPr>
        <w:rPr>
          <w:rFonts w:eastAsia="MS Mincho"/>
          <w:lang w:eastAsia="ja-JP"/>
        </w:rPr>
      </w:pPr>
    </w:p>
    <w:p w:rsidR="009A3A86" w:rsidRPr="00CF195E" w:rsidRDefault="007302D0" w:rsidP="00CF195E">
      <w:pPr>
        <w:pStyle w:val="1"/>
      </w:pPr>
      <w:bookmarkStart w:id="2" w:name="_Ref129681832"/>
      <w:r>
        <w:t>Time domain configuration</w:t>
      </w:r>
    </w:p>
    <w:p w:rsidR="00C174A8" w:rsidRPr="00284F85" w:rsidRDefault="00C174A8" w:rsidP="005B4303">
      <w:bookmarkStart w:id="3" w:name="_Ref521612108"/>
      <w:r>
        <w:t xml:space="preserve">It has been agreed in RAN1#95 that multiple RIM-RS can be configured to a gNB for RIM-RS transmission </w:t>
      </w:r>
      <w:r w:rsidR="00F34A24">
        <w:fldChar w:fldCharType="begin"/>
      </w:r>
      <w:r>
        <w:instrText xml:space="preserve"> REF _Ref520280735 \n \h </w:instrText>
      </w:r>
      <w:r w:rsidR="00F34A24">
        <w:fldChar w:fldCharType="separate"/>
      </w:r>
      <w:r w:rsidR="00B40F6F">
        <w:t>[1]</w:t>
      </w:r>
      <w:r w:rsidR="00F34A24">
        <w:fldChar w:fldCharType="end"/>
      </w:r>
      <w: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174A8" w:rsidTr="00C174A8">
        <w:tc>
          <w:tcPr>
            <w:tcW w:w="9307" w:type="dxa"/>
          </w:tcPr>
          <w:p w:rsidR="00C174A8" w:rsidRPr="00BA14AD" w:rsidRDefault="00C174A8" w:rsidP="00C174A8">
            <w:pPr>
              <w:rPr>
                <w:szCs w:val="20"/>
              </w:rPr>
            </w:pPr>
            <w:r w:rsidRPr="00BA14AD">
              <w:rPr>
                <w:szCs w:val="20"/>
                <w:highlight w:val="green"/>
              </w:rPr>
              <w:t>Agreements</w:t>
            </w:r>
            <w:r w:rsidRPr="00BA14AD">
              <w:rPr>
                <w:szCs w:val="20"/>
              </w:rPr>
              <w:t>:</w:t>
            </w:r>
          </w:p>
          <w:p w:rsidR="00C174A8" w:rsidRPr="00F32142" w:rsidRDefault="00C174A8" w:rsidP="00787E2F">
            <w:pPr>
              <w:pStyle w:val="af0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F32142">
              <w:rPr>
                <w:szCs w:val="20"/>
                <w:lang w:eastAsia="zh-CN"/>
              </w:rPr>
              <w:t>A</w:t>
            </w:r>
            <w:r w:rsidRPr="00F32142">
              <w:rPr>
                <w:rFonts w:hint="eastAsia"/>
                <w:szCs w:val="20"/>
                <w:lang w:eastAsia="zh-CN"/>
              </w:rPr>
              <w:t xml:space="preserve"> gNB can be configured with multiple RIM RS </w:t>
            </w:r>
            <w:r w:rsidRPr="00F32142">
              <w:rPr>
                <w:szCs w:val="20"/>
                <w:lang w:eastAsia="zh-CN"/>
              </w:rPr>
              <w:t>configuration</w:t>
            </w:r>
            <w:r w:rsidRPr="00F32142">
              <w:rPr>
                <w:rFonts w:hint="eastAsia"/>
                <w:szCs w:val="20"/>
                <w:lang w:eastAsia="zh-CN"/>
              </w:rPr>
              <w:t xml:space="preserve">s in a configured </w:t>
            </w:r>
            <w:r w:rsidRPr="00F32142">
              <w:rPr>
                <w:szCs w:val="20"/>
                <w:lang w:eastAsia="zh-CN"/>
              </w:rPr>
              <w:t xml:space="preserve">RIM RS </w:t>
            </w:r>
            <w:r w:rsidRPr="00F32142">
              <w:rPr>
                <w:rFonts w:hint="eastAsia"/>
                <w:szCs w:val="20"/>
                <w:lang w:eastAsia="zh-CN"/>
              </w:rPr>
              <w:t xml:space="preserve">periodicity </w:t>
            </w:r>
          </w:p>
          <w:p w:rsidR="00C174A8" w:rsidRPr="00BA14AD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highlight w:val="cyan"/>
                <w:lang w:eastAsia="zh-CN"/>
              </w:rPr>
            </w:pPr>
            <w:r w:rsidRPr="00BA14AD">
              <w:rPr>
                <w:szCs w:val="20"/>
                <w:highlight w:val="cyan"/>
                <w:lang w:eastAsia="zh-CN"/>
              </w:rPr>
              <w:t>E</w:t>
            </w:r>
            <w:r w:rsidRPr="00BA14AD">
              <w:rPr>
                <w:rFonts w:hint="eastAsia"/>
                <w:szCs w:val="20"/>
                <w:highlight w:val="cyan"/>
                <w:lang w:eastAsia="zh-CN"/>
              </w:rPr>
              <w:t xml:space="preserve">ach RIM-RS configuration is referring to the </w:t>
            </w:r>
            <w:r w:rsidRPr="00BA14AD">
              <w:rPr>
                <w:szCs w:val="20"/>
                <w:highlight w:val="cyan"/>
                <w:lang w:eastAsia="zh-CN"/>
              </w:rPr>
              <w:t>configuration</w:t>
            </w:r>
            <w:r w:rsidRPr="00BA14AD">
              <w:rPr>
                <w:rFonts w:hint="eastAsia"/>
                <w:szCs w:val="20"/>
                <w:highlight w:val="cyan"/>
                <w:lang w:eastAsia="zh-CN"/>
              </w:rPr>
              <w:t xml:space="preserve"> of the resource </w:t>
            </w:r>
            <w:r w:rsidRPr="00BA14AD">
              <w:rPr>
                <w:szCs w:val="20"/>
                <w:highlight w:val="cyan"/>
                <w:lang w:eastAsia="zh-CN"/>
              </w:rPr>
              <w:t>in time, frequency and</w:t>
            </w:r>
            <w:r w:rsidRPr="00BA14AD">
              <w:rPr>
                <w:rFonts w:hint="eastAsia"/>
                <w:szCs w:val="20"/>
                <w:highlight w:val="cyan"/>
                <w:lang w:eastAsia="zh-CN"/>
              </w:rPr>
              <w:t xml:space="preserve"> sequence</w:t>
            </w:r>
            <w:r w:rsidRPr="00BA14AD">
              <w:rPr>
                <w:szCs w:val="20"/>
                <w:highlight w:val="cyan"/>
                <w:lang w:eastAsia="zh-CN"/>
              </w:rPr>
              <w:t xml:space="preserve"> </w:t>
            </w:r>
            <w:r w:rsidRPr="00BA14AD">
              <w:rPr>
                <w:rFonts w:hint="eastAsia"/>
                <w:szCs w:val="20"/>
                <w:highlight w:val="cyan"/>
                <w:lang w:eastAsia="zh-CN"/>
              </w:rPr>
              <w:t xml:space="preserve">for transmission of a </w:t>
            </w:r>
            <w:r w:rsidRPr="00BA14AD">
              <w:rPr>
                <w:szCs w:val="20"/>
                <w:highlight w:val="cyan"/>
                <w:lang w:eastAsia="zh-CN"/>
              </w:rPr>
              <w:t>basic</w:t>
            </w:r>
            <w:r w:rsidRPr="00BA14AD">
              <w:rPr>
                <w:rFonts w:hint="eastAsia"/>
                <w:szCs w:val="20"/>
                <w:highlight w:val="cyan"/>
                <w:lang w:eastAsia="zh-CN"/>
              </w:rPr>
              <w:t xml:space="preserve"> R</w:t>
            </w:r>
            <w:r w:rsidRPr="00BA14AD">
              <w:rPr>
                <w:szCs w:val="20"/>
                <w:highlight w:val="cyan"/>
                <w:lang w:eastAsia="zh-CN"/>
              </w:rPr>
              <w:t>IM RS resource</w:t>
            </w:r>
            <w:r w:rsidRPr="00BA14AD">
              <w:rPr>
                <w:rFonts w:hint="eastAsia"/>
                <w:szCs w:val="20"/>
                <w:highlight w:val="cyan"/>
                <w:lang w:eastAsia="zh-CN"/>
              </w:rPr>
              <w:t xml:space="preserve"> </w:t>
            </w:r>
          </w:p>
          <w:p w:rsidR="00C174A8" w:rsidRPr="0041758B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41758B">
              <w:rPr>
                <w:szCs w:val="20"/>
                <w:lang w:eastAsia="zh-CN"/>
              </w:rPr>
              <w:t>F</w:t>
            </w:r>
            <w:r w:rsidRPr="0041758B">
              <w:rPr>
                <w:rFonts w:hint="eastAsia"/>
                <w:szCs w:val="20"/>
                <w:lang w:eastAsia="zh-CN"/>
              </w:rPr>
              <w:t xml:space="preserve">or each gNB, multiple configurations of RIM RS-1 share the same </w:t>
            </w:r>
            <w:r w:rsidRPr="0041758B">
              <w:rPr>
                <w:szCs w:val="20"/>
                <w:lang w:eastAsia="zh-CN"/>
              </w:rPr>
              <w:t>frequency</w:t>
            </w:r>
            <w:r w:rsidRPr="0041758B">
              <w:rPr>
                <w:rFonts w:hint="eastAsia"/>
                <w:szCs w:val="20"/>
                <w:lang w:eastAsia="zh-CN"/>
              </w:rPr>
              <w:t xml:space="preserve"> resource and sequence</w:t>
            </w:r>
          </w:p>
          <w:p w:rsidR="00C174A8" w:rsidRPr="0041758B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41758B">
              <w:rPr>
                <w:szCs w:val="20"/>
                <w:lang w:eastAsia="zh-CN"/>
              </w:rPr>
              <w:t>F</w:t>
            </w:r>
            <w:r w:rsidRPr="0041758B">
              <w:rPr>
                <w:rFonts w:hint="eastAsia"/>
                <w:szCs w:val="20"/>
                <w:lang w:eastAsia="zh-CN"/>
              </w:rPr>
              <w:t>or each gNB, multiple configurations of RIM RS-2 share the same frequency resource and sequence</w:t>
            </w:r>
          </w:p>
          <w:p w:rsidR="00C174A8" w:rsidRPr="0041758B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41758B">
              <w:rPr>
                <w:rFonts w:hint="eastAsia"/>
                <w:szCs w:val="20"/>
                <w:lang w:eastAsia="zh-CN"/>
              </w:rPr>
              <w:t>The maximum number of configurations to be decided WI stage</w:t>
            </w:r>
          </w:p>
          <w:p w:rsidR="00C174A8" w:rsidRPr="00E032D9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rFonts w:hint="eastAsia"/>
                <w:szCs w:val="20"/>
                <w:lang w:eastAsia="zh-CN"/>
              </w:rPr>
              <w:lastRenderedPageBreak/>
              <w:t xml:space="preserve">For different gNB, it is to be decided in WI stage that different </w:t>
            </w:r>
            <w:r w:rsidRPr="00E032D9">
              <w:rPr>
                <w:szCs w:val="20"/>
                <w:lang w:eastAsia="zh-CN"/>
              </w:rPr>
              <w:t>frequency</w:t>
            </w:r>
            <w:r w:rsidRPr="00E032D9">
              <w:rPr>
                <w:rFonts w:hint="eastAsia"/>
                <w:szCs w:val="20"/>
                <w:lang w:eastAsia="zh-CN"/>
              </w:rPr>
              <w:t xml:space="preserve"> resource for RIM RS-1/RS-2 is allowed or not</w:t>
            </w:r>
          </w:p>
          <w:p w:rsidR="00C174A8" w:rsidRPr="00E032D9" w:rsidRDefault="00C174A8" w:rsidP="00787E2F">
            <w:pPr>
              <w:pStyle w:val="af0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szCs w:val="20"/>
                <w:lang w:eastAsia="zh-CN"/>
              </w:rPr>
              <w:t>F</w:t>
            </w:r>
            <w:r w:rsidRPr="00E032D9">
              <w:rPr>
                <w:rFonts w:hint="eastAsia"/>
                <w:szCs w:val="20"/>
                <w:lang w:eastAsia="zh-CN"/>
              </w:rPr>
              <w:t>or all gNB</w:t>
            </w:r>
            <w:r w:rsidRPr="00E032D9">
              <w:rPr>
                <w:szCs w:val="20"/>
                <w:lang w:eastAsia="zh-CN"/>
              </w:rPr>
              <w:t>s</w:t>
            </w:r>
            <w:r w:rsidRPr="00E032D9">
              <w:rPr>
                <w:rFonts w:hint="eastAsia"/>
                <w:szCs w:val="20"/>
                <w:lang w:eastAsia="zh-CN"/>
              </w:rPr>
              <w:t>, the configured RIM RS periodicity should be same</w:t>
            </w:r>
          </w:p>
          <w:p w:rsidR="00C174A8" w:rsidRPr="00E032D9" w:rsidRDefault="00C174A8" w:rsidP="00787E2F">
            <w:pPr>
              <w:pStyle w:val="af0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szCs w:val="20"/>
                <w:lang w:eastAsia="zh-CN"/>
              </w:rPr>
              <w:t>M</w:t>
            </w:r>
            <w:r w:rsidRPr="00E032D9">
              <w:rPr>
                <w:rFonts w:hint="eastAsia"/>
                <w:szCs w:val="20"/>
                <w:lang w:eastAsia="zh-CN"/>
              </w:rPr>
              <w:t xml:space="preserve">inimum bandwidth of above configured frequency resource is 20MHz if the carrier bandwidth is larger than 20MHz, otherwise the bandwidth of above configured </w:t>
            </w:r>
            <w:r w:rsidRPr="00E032D9">
              <w:rPr>
                <w:szCs w:val="20"/>
                <w:lang w:eastAsia="zh-CN"/>
              </w:rPr>
              <w:t>frequency</w:t>
            </w:r>
            <w:r w:rsidRPr="00E032D9">
              <w:rPr>
                <w:rFonts w:hint="eastAsia"/>
                <w:szCs w:val="20"/>
                <w:lang w:eastAsia="zh-CN"/>
              </w:rPr>
              <w:t xml:space="preserve"> </w:t>
            </w:r>
            <w:r w:rsidRPr="00E032D9">
              <w:rPr>
                <w:szCs w:val="20"/>
                <w:lang w:eastAsia="zh-CN"/>
              </w:rPr>
              <w:t>resource</w:t>
            </w:r>
            <w:r w:rsidRPr="00E032D9">
              <w:rPr>
                <w:rFonts w:hint="eastAsia"/>
                <w:szCs w:val="20"/>
                <w:lang w:eastAsia="zh-CN"/>
              </w:rPr>
              <w:t xml:space="preserve"> is equal to the carrier bandwidth</w:t>
            </w:r>
          </w:p>
          <w:p w:rsidR="00C174A8" w:rsidRPr="00E032D9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rFonts w:hint="eastAsia"/>
                <w:szCs w:val="20"/>
                <w:lang w:eastAsia="zh-CN"/>
              </w:rPr>
              <w:t>Maximum bandwidth to be decided in WI stage</w:t>
            </w:r>
          </w:p>
          <w:p w:rsidR="00C174A8" w:rsidRPr="00E032D9" w:rsidRDefault="00C174A8" w:rsidP="00787E2F">
            <w:pPr>
              <w:pStyle w:val="af0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szCs w:val="20"/>
                <w:lang w:eastAsia="zh-CN"/>
              </w:rPr>
              <w:t>F</w:t>
            </w:r>
            <w:r w:rsidRPr="00E032D9">
              <w:rPr>
                <w:rFonts w:hint="eastAsia"/>
                <w:szCs w:val="20"/>
                <w:lang w:eastAsia="zh-CN"/>
              </w:rPr>
              <w:t>or each gNB, the number of candidate frequency resource for RIM-RS detection is 1</w:t>
            </w:r>
            <w:r w:rsidRPr="00E032D9">
              <w:rPr>
                <w:szCs w:val="20"/>
                <w:lang w:eastAsia="zh-CN"/>
              </w:rPr>
              <w:t xml:space="preserve"> </w:t>
            </w:r>
            <w:r w:rsidRPr="00E032D9">
              <w:rPr>
                <w:rFonts w:hint="eastAsia"/>
                <w:szCs w:val="20"/>
                <w:lang w:eastAsia="zh-CN"/>
              </w:rPr>
              <w:t>for bandwidth smaller than 40MHz</w:t>
            </w:r>
          </w:p>
          <w:p w:rsidR="00C174A8" w:rsidRPr="00E032D9" w:rsidRDefault="00C174A8" w:rsidP="00787E2F">
            <w:pPr>
              <w:pStyle w:val="af0"/>
              <w:numPr>
                <w:ilvl w:val="0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szCs w:val="20"/>
                <w:lang w:eastAsia="zh-CN"/>
              </w:rPr>
              <w:t>F</w:t>
            </w:r>
            <w:r w:rsidRPr="00E032D9">
              <w:rPr>
                <w:rFonts w:hint="eastAsia"/>
                <w:szCs w:val="20"/>
                <w:lang w:eastAsia="zh-CN"/>
              </w:rPr>
              <w:t xml:space="preserve">or each gNB, the number of candidate frequency resource for RIM-RS detection is up to Y for bandwidth larger or equal to 40MHz </w:t>
            </w:r>
          </w:p>
          <w:p w:rsidR="00C174A8" w:rsidRPr="00E032D9" w:rsidRDefault="00C174A8" w:rsidP="00787E2F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  <w:rPr>
                <w:szCs w:val="20"/>
                <w:lang w:eastAsia="zh-CN"/>
              </w:rPr>
            </w:pPr>
            <w:r w:rsidRPr="00E032D9">
              <w:rPr>
                <w:rFonts w:hint="eastAsia"/>
                <w:szCs w:val="20"/>
                <w:lang w:eastAsia="zh-CN"/>
              </w:rPr>
              <w:t xml:space="preserve">Y is to </w:t>
            </w:r>
            <w:r w:rsidRPr="00E032D9">
              <w:rPr>
                <w:szCs w:val="20"/>
                <w:lang w:eastAsia="zh-CN"/>
              </w:rPr>
              <w:t xml:space="preserve">be </w:t>
            </w:r>
            <w:r w:rsidRPr="00E032D9">
              <w:rPr>
                <w:rFonts w:hint="eastAsia"/>
                <w:szCs w:val="20"/>
                <w:lang w:eastAsia="zh-CN"/>
              </w:rPr>
              <w:t>decided in WI stage dependent on assumption in WI of the number of ID to be conveyed in a given duration</w:t>
            </w:r>
          </w:p>
          <w:p w:rsidR="00787E2F" w:rsidRPr="00075BA7" w:rsidRDefault="00C174A8" w:rsidP="005B4303">
            <w:pPr>
              <w:pStyle w:val="af0"/>
              <w:numPr>
                <w:ilvl w:val="1"/>
                <w:numId w:val="43"/>
              </w:numPr>
              <w:autoSpaceDE/>
              <w:autoSpaceDN/>
              <w:adjustRightInd/>
              <w:snapToGrid/>
              <w:spacing w:before="120" w:after="0"/>
              <w:jc w:val="left"/>
            </w:pPr>
            <w:r w:rsidRPr="00E032D9">
              <w:rPr>
                <w:szCs w:val="20"/>
                <w:lang w:eastAsia="zh-CN"/>
              </w:rPr>
              <w:t>I</w:t>
            </w:r>
            <w:r w:rsidRPr="00E032D9">
              <w:rPr>
                <w:rFonts w:hint="eastAsia"/>
                <w:szCs w:val="20"/>
                <w:lang w:eastAsia="zh-CN"/>
              </w:rPr>
              <w:t>t is to be decided if only one of the candidate frequency resource for RIM-RS transmission can be configured for each gNB</w:t>
            </w:r>
          </w:p>
        </w:tc>
      </w:tr>
    </w:tbl>
    <w:p w:rsidR="00C174A8" w:rsidRDefault="00C174A8" w:rsidP="00C174A8">
      <w:pPr>
        <w:spacing w:before="120"/>
      </w:pPr>
      <w:r>
        <w:lastRenderedPageBreak/>
        <w:t xml:space="preserve">And we have the following agreements on the time domain positions of RIM-RS during a DL-UL switching period </w:t>
      </w:r>
      <w:r w:rsidR="00F34A24">
        <w:fldChar w:fldCharType="begin"/>
      </w:r>
      <w:r>
        <w:instrText xml:space="preserve"> REF _Ref527808800 \n \h </w:instrText>
      </w:r>
      <w:r w:rsidR="00F34A24">
        <w:fldChar w:fldCharType="separate"/>
      </w:r>
      <w:r w:rsidR="00B40F6F">
        <w:t>[2]</w:t>
      </w:r>
      <w:r w:rsidR="00F34A24">
        <w:fldChar w:fldCharType="end"/>
      </w:r>
      <w: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174A8" w:rsidTr="00561688">
        <w:tc>
          <w:tcPr>
            <w:tcW w:w="9307" w:type="dxa"/>
          </w:tcPr>
          <w:p w:rsidR="00C174A8" w:rsidRPr="00E724D3" w:rsidRDefault="00C174A8" w:rsidP="00561688">
            <w:pPr>
              <w:rPr>
                <w:szCs w:val="20"/>
              </w:rPr>
            </w:pPr>
            <w:r w:rsidRPr="00E724D3">
              <w:rPr>
                <w:szCs w:val="20"/>
                <w:highlight w:val="green"/>
              </w:rPr>
              <w:t>Agreements</w:t>
            </w:r>
            <w:r w:rsidRPr="00E724D3">
              <w:rPr>
                <w:szCs w:val="20"/>
              </w:rPr>
              <w:t>:</w:t>
            </w:r>
          </w:p>
          <w:p w:rsidR="00C174A8" w:rsidRPr="00E724D3" w:rsidRDefault="00C174A8" w:rsidP="00561688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724D3">
              <w:rPr>
                <w:szCs w:val="20"/>
              </w:rPr>
              <w:t xml:space="preserve">Transmission position of RIM RS-1 in framework 1 and RS in framework 2 </w:t>
            </w:r>
            <w:r w:rsidRPr="001F5D3B">
              <w:rPr>
                <w:szCs w:val="20"/>
                <w:highlight w:val="cyan"/>
              </w:rPr>
              <w:t>is fixed in the last X symbols before the DL transmission boundary</w:t>
            </w:r>
            <w:r w:rsidRPr="00E724D3">
              <w:rPr>
                <w:szCs w:val="20"/>
              </w:rPr>
              <w:t>, i.e., the ending boundary of the transmitted RIM-RS aligns with the 1st reference point</w:t>
            </w:r>
          </w:p>
          <w:p w:rsidR="00C174A8" w:rsidRPr="00E724D3" w:rsidRDefault="00C174A8" w:rsidP="00561688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724D3">
              <w:rPr>
                <w:szCs w:val="20"/>
              </w:rPr>
              <w:t>X is the number of symbols that RIM RS(s) are mapped to.</w:t>
            </w:r>
          </w:p>
          <w:p w:rsidR="00C174A8" w:rsidRPr="009B2A0F" w:rsidRDefault="00C174A8" w:rsidP="00561688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E724D3">
              <w:rPr>
                <w:szCs w:val="20"/>
              </w:rPr>
              <w:t>FFS for transmission position of RS-2 in framework 1</w:t>
            </w:r>
          </w:p>
        </w:tc>
      </w:tr>
    </w:tbl>
    <w:p w:rsidR="00131584" w:rsidRDefault="007104FE" w:rsidP="005B4303">
      <w:pPr>
        <w:spacing w:before="120"/>
      </w:pPr>
      <w:r>
        <w:t xml:space="preserve">In </w:t>
      </w:r>
      <w:r w:rsidR="004F7357">
        <w:t>this subsection</w:t>
      </w:r>
      <w:r>
        <w:t xml:space="preserve">, </w:t>
      </w:r>
      <w:r w:rsidR="004F7357">
        <w:t xml:space="preserve">we discuss the time domain aspects for </w:t>
      </w:r>
      <w:r>
        <w:t>multiple configurations.</w:t>
      </w:r>
      <w:r w:rsidR="00284F85">
        <w:t xml:space="preserve"> </w:t>
      </w:r>
    </w:p>
    <w:p w:rsidR="00284F85" w:rsidRDefault="001856C6" w:rsidP="00E117E7">
      <w:pPr>
        <w:pStyle w:val="2"/>
      </w:pPr>
      <w:bookmarkStart w:id="4" w:name="_Ref535012625"/>
      <w:r>
        <w:rPr>
          <w:rFonts w:hint="eastAsia"/>
          <w:lang w:eastAsia="zh-CN"/>
        </w:rPr>
        <w:t>Multiple RIM-RS configurations</w:t>
      </w:r>
      <w:bookmarkEnd w:id="4"/>
    </w:p>
    <w:p w:rsidR="00284F85" w:rsidRDefault="00E068D8" w:rsidP="005B4303">
      <w:r>
        <w:rPr>
          <w:rFonts w:hint="eastAsia"/>
          <w:lang w:eastAsia="zh-CN"/>
        </w:rPr>
        <w:t>The following are f</w:t>
      </w:r>
      <w:r>
        <w:t xml:space="preserve">our </w:t>
      </w:r>
      <w:r>
        <w:rPr>
          <w:rFonts w:hint="eastAsia"/>
          <w:lang w:eastAsia="zh-CN"/>
        </w:rPr>
        <w:t xml:space="preserve">examples of </w:t>
      </w:r>
      <w:r w:rsidR="00284F85">
        <w:t>multiple RIM-RS configuration</w:t>
      </w:r>
      <w:r w:rsidR="004F7357">
        <w:t>s</w:t>
      </w:r>
      <w:r w:rsidR="00284F85">
        <w:t xml:space="preserve">, as shown in </w:t>
      </w:r>
      <w:r w:rsidR="00F34A24">
        <w:fldChar w:fldCharType="begin"/>
      </w:r>
      <w:r w:rsidR="00284F85">
        <w:instrText xml:space="preserve"> REF _Ref532200234 \h </w:instrText>
      </w:r>
      <w:r w:rsidR="00F34A24">
        <w:fldChar w:fldCharType="separate"/>
      </w:r>
      <w:r w:rsidR="00B40F6F">
        <w:t xml:space="preserve">Figure </w:t>
      </w:r>
      <w:r w:rsidR="00B40F6F">
        <w:rPr>
          <w:noProof/>
        </w:rPr>
        <w:t>2</w:t>
      </w:r>
      <w:r w:rsidR="00B40F6F">
        <w:noBreakHyphen/>
      </w:r>
      <w:r w:rsidR="00B40F6F">
        <w:rPr>
          <w:noProof/>
        </w:rPr>
        <w:t>1</w:t>
      </w:r>
      <w:r w:rsidR="00F34A24">
        <w:fldChar w:fldCharType="end"/>
      </w:r>
      <w:r w:rsidR="00284F85">
        <w:t>.</w:t>
      </w:r>
      <w:r w:rsidR="00076D1D">
        <w:t xml:space="preserve"> </w:t>
      </w:r>
    </w:p>
    <w:p w:rsidR="00A51B59" w:rsidRDefault="00284F85">
      <w:pPr>
        <w:pStyle w:val="af0"/>
        <w:numPr>
          <w:ilvl w:val="0"/>
          <w:numId w:val="35"/>
        </w:numPr>
        <w:ind w:left="284" w:hanging="284"/>
      </w:pPr>
      <w:r>
        <w:t xml:space="preserve">Case A: Multiple configurations </w:t>
      </w:r>
      <w:r w:rsidR="004F7357">
        <w:t xml:space="preserve">form a </w:t>
      </w:r>
      <w:r w:rsidR="00E53FF6" w:rsidRPr="00E53FF6">
        <w:t xml:space="preserve">consecutive </w:t>
      </w:r>
      <w:r w:rsidR="00E53FF6">
        <w:t>resource in time domain within one DL-UL period</w:t>
      </w:r>
      <w:r w:rsidR="004F7357">
        <w:t xml:space="preserve">. </w:t>
      </w:r>
    </w:p>
    <w:p w:rsidR="00A51B59" w:rsidRDefault="00E53FF6">
      <w:pPr>
        <w:pStyle w:val="af0"/>
        <w:numPr>
          <w:ilvl w:val="0"/>
          <w:numId w:val="35"/>
        </w:numPr>
        <w:ind w:left="284" w:hanging="284"/>
      </w:pPr>
      <w:r>
        <w:t xml:space="preserve">Case B: Multiple configurations with separated resources in time domain within one DL-UL period. </w:t>
      </w:r>
    </w:p>
    <w:p w:rsidR="00A51B59" w:rsidRDefault="00076D1D">
      <w:pPr>
        <w:pStyle w:val="af0"/>
        <w:numPr>
          <w:ilvl w:val="0"/>
          <w:numId w:val="35"/>
        </w:numPr>
        <w:ind w:left="284" w:hanging="284"/>
      </w:pPr>
      <w:r>
        <w:t xml:space="preserve">Case C: Multiple configurations in multiple DL-UL periods </w:t>
      </w:r>
      <w:r w:rsidR="000A198E">
        <w:rPr>
          <w:rFonts w:hint="eastAsia"/>
          <w:lang w:eastAsia="zh-CN"/>
        </w:rPr>
        <w:t>and with same symbol locations in each DL-UL period</w:t>
      </w:r>
      <w:r>
        <w:t xml:space="preserve">. </w:t>
      </w:r>
    </w:p>
    <w:p w:rsidR="00A51B59" w:rsidRDefault="00ED1DB5">
      <w:pPr>
        <w:pStyle w:val="af0"/>
        <w:numPr>
          <w:ilvl w:val="0"/>
          <w:numId w:val="35"/>
        </w:numPr>
        <w:ind w:left="284" w:hanging="284"/>
      </w:pPr>
      <w:r>
        <w:t>Case D: Multiple configurations in multiple DL-UL periods and with different symbol locations, respectively.</w:t>
      </w:r>
    </w:p>
    <w:p w:rsidR="00284F85" w:rsidRDefault="00AF445E" w:rsidP="005B4303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563374" cy="2621318"/>
            <wp:effectExtent l="0" t="0" r="862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374" cy="26213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1584" w:rsidRDefault="00284F85" w:rsidP="005B4303">
      <w:pPr>
        <w:pStyle w:val="a5"/>
      </w:pPr>
      <w:bookmarkStart w:id="5" w:name="_Ref532200234"/>
      <w:r>
        <w:t xml:space="preserve">Figure </w:t>
      </w:r>
      <w:r w:rsidR="00F34A24">
        <w:rPr>
          <w:noProof/>
        </w:rPr>
        <w:fldChar w:fldCharType="begin"/>
      </w:r>
      <w:r w:rsidR="00D354C8">
        <w:rPr>
          <w:noProof/>
        </w:rPr>
        <w:instrText xml:space="preserve"> STYLEREF 1 \s </w:instrText>
      </w:r>
      <w:r w:rsidR="00F34A24">
        <w:rPr>
          <w:noProof/>
        </w:rPr>
        <w:fldChar w:fldCharType="separate"/>
      </w:r>
      <w:r w:rsidR="00B40F6F">
        <w:rPr>
          <w:noProof/>
        </w:rPr>
        <w:t>2</w:t>
      </w:r>
      <w:r w:rsidR="00F34A24">
        <w:rPr>
          <w:noProof/>
        </w:rPr>
        <w:fldChar w:fldCharType="end"/>
      </w:r>
      <w:r w:rsidR="00BC4FDF">
        <w:noBreakHyphen/>
      </w:r>
      <w:r w:rsidR="00F34A24">
        <w:rPr>
          <w:noProof/>
        </w:rPr>
        <w:fldChar w:fldCharType="begin"/>
      </w:r>
      <w:r w:rsidR="00D354C8">
        <w:rPr>
          <w:noProof/>
        </w:rPr>
        <w:instrText xml:space="preserve"> SEQ Figure \* ARABIC \s 1 </w:instrText>
      </w:r>
      <w:r w:rsidR="00F34A24">
        <w:rPr>
          <w:noProof/>
        </w:rPr>
        <w:fldChar w:fldCharType="separate"/>
      </w:r>
      <w:r w:rsidR="00B40F6F">
        <w:rPr>
          <w:noProof/>
        </w:rPr>
        <w:t>1</w:t>
      </w:r>
      <w:r w:rsidR="00F34A24">
        <w:rPr>
          <w:noProof/>
        </w:rPr>
        <w:fldChar w:fldCharType="end"/>
      </w:r>
      <w:bookmarkEnd w:id="5"/>
      <w:r>
        <w:t xml:space="preserve"> Time domain repetitions.</w:t>
      </w:r>
    </w:p>
    <w:p w:rsidR="009F3EC2" w:rsidRDefault="009F3EC2" w:rsidP="005B4303">
      <w:pPr>
        <w:rPr>
          <w:lang w:eastAsia="zh-CN"/>
        </w:rPr>
      </w:pPr>
      <w:r>
        <w:lastRenderedPageBreak/>
        <w:t>Also</w:t>
      </w:r>
      <w:r>
        <w:rPr>
          <w:lang w:eastAsia="zh-CN"/>
        </w:rPr>
        <w:t>, there are mainly two kinds of motivation</w:t>
      </w:r>
      <w:r w:rsidR="000A198E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1856C6">
        <w:rPr>
          <w:rFonts w:hint="eastAsia"/>
          <w:lang w:eastAsia="zh-CN"/>
        </w:rPr>
        <w:t>for multiple RIM-RS configurations</w:t>
      </w:r>
      <w:r>
        <w:rPr>
          <w:lang w:eastAsia="zh-CN"/>
        </w:rPr>
        <w:t>:</w:t>
      </w:r>
    </w:p>
    <w:p w:rsidR="009F3EC2" w:rsidRDefault="009F3EC2" w:rsidP="007302D0">
      <w:pPr>
        <w:pStyle w:val="af0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Motivation 1: </w:t>
      </w:r>
      <w:r w:rsidR="00172B10">
        <w:rPr>
          <w:lang w:eastAsia="zh-CN"/>
        </w:rPr>
        <w:t>Extending</w:t>
      </w:r>
      <w:r>
        <w:rPr>
          <w:lang w:eastAsia="zh-CN"/>
        </w:rPr>
        <w:t xml:space="preserve"> the detection range of RIM-RS, i.e. supporting RI measurement between farther gNBs.</w:t>
      </w:r>
    </w:p>
    <w:p w:rsidR="009F3EC2" w:rsidRDefault="009F3EC2" w:rsidP="007302D0">
      <w:pPr>
        <w:pStyle w:val="af0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Motivation 2: Improving the detection performance.</w:t>
      </w:r>
    </w:p>
    <w:p w:rsidR="009F3EC2" w:rsidRDefault="009F3EC2" w:rsidP="009F3EC2">
      <w:pPr>
        <w:rPr>
          <w:lang w:eastAsia="zh-CN"/>
        </w:rPr>
      </w:pPr>
      <w:r>
        <w:rPr>
          <w:lang w:eastAsia="zh-CN"/>
        </w:rPr>
        <w:t xml:space="preserve">In this subsection, we analyze the </w:t>
      </w:r>
      <w:r w:rsidR="00ED1DB5">
        <w:rPr>
          <w:lang w:eastAsia="zh-CN"/>
        </w:rPr>
        <w:t>four</w:t>
      </w:r>
      <w:r>
        <w:rPr>
          <w:lang w:eastAsia="zh-CN"/>
        </w:rPr>
        <w:t xml:space="preserve"> </w:t>
      </w:r>
      <w:r w:rsidR="001856C6">
        <w:rPr>
          <w:rFonts w:hint="eastAsia"/>
          <w:lang w:eastAsia="zh-CN"/>
        </w:rPr>
        <w:t>multi-configuration</w:t>
      </w:r>
      <w:r w:rsidR="001856C6">
        <w:rPr>
          <w:lang w:eastAsia="zh-CN"/>
        </w:rPr>
        <w:t xml:space="preserve"> </w:t>
      </w:r>
      <w:r>
        <w:rPr>
          <w:lang w:eastAsia="zh-CN"/>
        </w:rPr>
        <w:t xml:space="preserve">cases for </w:t>
      </w:r>
      <w:r w:rsidR="000A198E">
        <w:rPr>
          <w:rFonts w:hint="eastAsia"/>
          <w:lang w:eastAsia="zh-CN"/>
        </w:rPr>
        <w:t>above</w:t>
      </w:r>
      <w:r w:rsidR="000A198E">
        <w:rPr>
          <w:lang w:eastAsia="zh-CN"/>
        </w:rPr>
        <w:t xml:space="preserve"> </w:t>
      </w:r>
      <w:r>
        <w:rPr>
          <w:lang w:eastAsia="zh-CN"/>
        </w:rPr>
        <w:t>motivations.</w:t>
      </w:r>
    </w:p>
    <w:p w:rsidR="00E70463" w:rsidRDefault="00E70463" w:rsidP="00E70463">
      <w:pPr>
        <w:rPr>
          <w:lang w:eastAsia="zh-CN"/>
        </w:rPr>
      </w:pPr>
      <w:r>
        <w:rPr>
          <w:lang w:eastAsia="zh-CN"/>
        </w:rPr>
        <w:t xml:space="preserve">First, </w:t>
      </w:r>
      <w:r w:rsidR="000A198E">
        <w:rPr>
          <w:rFonts w:hint="eastAsia"/>
          <w:lang w:eastAsia="zh-CN"/>
        </w:rPr>
        <w:t xml:space="preserve">for </w:t>
      </w:r>
      <w:r>
        <w:rPr>
          <w:lang w:eastAsia="zh-CN"/>
        </w:rPr>
        <w:t>TDD configuration “DDDSU” with DL/UL periodicity of 2.5 ms with 30 kHz subcarrier spacing, where the special slot is configured with 2 UL symbols and 2 GP symbols, the time duration for RIM-RS detection can be a length of 18 OFDM symbols</w:t>
      </w:r>
      <w:r w:rsidR="008B0769">
        <w:rPr>
          <w:lang w:eastAsia="zh-CN"/>
        </w:rPr>
        <w:t>, as shown in</w:t>
      </w:r>
      <w:r>
        <w:rPr>
          <w:lang w:eastAsia="zh-CN"/>
        </w:rPr>
        <w:t xml:space="preserve"> </w:t>
      </w:r>
      <w:r w:rsidR="00F34A24">
        <w:rPr>
          <w:lang w:eastAsia="zh-CN"/>
        </w:rPr>
        <w:fldChar w:fldCharType="begin"/>
      </w:r>
      <w:r w:rsidR="008B0769">
        <w:rPr>
          <w:lang w:eastAsia="zh-CN"/>
        </w:rPr>
        <w:instrText xml:space="preserve"> REF _Ref534829919 \h </w:instrText>
      </w:r>
      <w:r w:rsidR="00F34A24">
        <w:rPr>
          <w:lang w:eastAsia="zh-CN"/>
        </w:rPr>
      </w:r>
      <w:r w:rsidR="00F34A24">
        <w:rPr>
          <w:lang w:eastAsia="zh-CN"/>
        </w:rPr>
        <w:fldChar w:fldCharType="separate"/>
      </w:r>
      <w:r w:rsidR="00B40F6F">
        <w:t xml:space="preserve">Figure </w:t>
      </w:r>
      <w:r w:rsidR="00B40F6F">
        <w:rPr>
          <w:noProof/>
        </w:rPr>
        <w:t>2</w:t>
      </w:r>
      <w:r w:rsidR="00B40F6F">
        <w:noBreakHyphen/>
      </w:r>
      <w:r w:rsidR="00B40F6F">
        <w:rPr>
          <w:noProof/>
        </w:rPr>
        <w:t>2</w:t>
      </w:r>
      <w:r w:rsidR="00F34A24">
        <w:rPr>
          <w:lang w:eastAsia="zh-CN"/>
        </w:rPr>
        <w:fldChar w:fldCharType="end"/>
      </w:r>
      <w:r w:rsidR="008B0769">
        <w:rPr>
          <w:lang w:eastAsia="zh-CN"/>
        </w:rPr>
        <w:t>.</w:t>
      </w:r>
      <w:r w:rsidR="00263311">
        <w:rPr>
          <w:lang w:eastAsia="zh-CN"/>
        </w:rPr>
        <w:t xml:space="preserve"> </w:t>
      </w:r>
      <w:r>
        <w:rPr>
          <w:lang w:eastAsia="zh-CN"/>
        </w:rPr>
        <w:t xml:space="preserve">This means that the maximum range for effective RIM-RS detection almost reaches 200 km. </w:t>
      </w:r>
      <w:r w:rsidR="00263311">
        <w:rPr>
          <w:lang w:eastAsia="zh-CN"/>
        </w:rPr>
        <w:t>If the number of GP or UL symbols in the special slot increases, the detection range can even be larger.</w:t>
      </w:r>
    </w:p>
    <w:p w:rsidR="00E70463" w:rsidRDefault="00E70463" w:rsidP="007302D0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3357677" cy="132269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692" cy="1328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0463" w:rsidRDefault="00E70463" w:rsidP="007302D0">
      <w:pPr>
        <w:pStyle w:val="a5"/>
        <w:rPr>
          <w:lang w:eastAsia="zh-CN"/>
        </w:rPr>
      </w:pPr>
      <w:bookmarkStart w:id="6" w:name="_Ref534829919"/>
      <w:r>
        <w:t xml:space="preserve">Figure </w:t>
      </w:r>
      <w:r w:rsidR="00F34A24">
        <w:rPr>
          <w:noProof/>
        </w:rPr>
        <w:fldChar w:fldCharType="begin"/>
      </w:r>
      <w:r w:rsidR="00D354C8">
        <w:rPr>
          <w:noProof/>
        </w:rPr>
        <w:instrText xml:space="preserve"> STYLEREF 1 \s </w:instrText>
      </w:r>
      <w:r w:rsidR="00F34A24">
        <w:rPr>
          <w:noProof/>
        </w:rPr>
        <w:fldChar w:fldCharType="separate"/>
      </w:r>
      <w:r w:rsidR="00B40F6F">
        <w:rPr>
          <w:noProof/>
        </w:rPr>
        <w:t>2</w:t>
      </w:r>
      <w:r w:rsidR="00F34A24">
        <w:rPr>
          <w:noProof/>
        </w:rPr>
        <w:fldChar w:fldCharType="end"/>
      </w:r>
      <w:r w:rsidR="00BC4FDF">
        <w:noBreakHyphen/>
      </w:r>
      <w:r w:rsidR="00F34A24">
        <w:rPr>
          <w:noProof/>
        </w:rPr>
        <w:fldChar w:fldCharType="begin"/>
      </w:r>
      <w:r w:rsidR="00D354C8">
        <w:rPr>
          <w:noProof/>
        </w:rPr>
        <w:instrText xml:space="preserve"> SEQ Figure \* ARABIC \s 1 </w:instrText>
      </w:r>
      <w:r w:rsidR="00F34A24">
        <w:rPr>
          <w:noProof/>
        </w:rPr>
        <w:fldChar w:fldCharType="separate"/>
      </w:r>
      <w:r w:rsidR="00B40F6F">
        <w:rPr>
          <w:noProof/>
        </w:rPr>
        <w:t>2</w:t>
      </w:r>
      <w:r w:rsidR="00F34A24">
        <w:rPr>
          <w:noProof/>
        </w:rPr>
        <w:fldChar w:fldCharType="end"/>
      </w:r>
      <w:bookmarkEnd w:id="6"/>
      <w:r>
        <w:t xml:space="preserve"> Illustration of effective detection range</w:t>
      </w:r>
      <w:r w:rsidR="008B0769">
        <w:t xml:space="preserve"> for “DDDSU”</w:t>
      </w:r>
      <w:r>
        <w:t>.</w:t>
      </w:r>
    </w:p>
    <w:p w:rsidR="00E70463" w:rsidRDefault="00E70463" w:rsidP="00E70463">
      <w:pPr>
        <w:rPr>
          <w:lang w:eastAsia="zh-CN"/>
        </w:rPr>
      </w:pPr>
      <w:r>
        <w:rPr>
          <w:lang w:eastAsia="zh-CN"/>
        </w:rPr>
        <w:t>Based on the field trial results in TD-LTE networks, a probability density function (PDF) of the distance that the remote interference can impact in the inland area is obtained and illustrated in Figure 4-4 of TR 38.866</w:t>
      </w:r>
      <w:r w:rsidR="009E5B86">
        <w:rPr>
          <w:lang w:eastAsia="zh-CN"/>
        </w:rPr>
        <w:t xml:space="preserve"> </w:t>
      </w:r>
      <w:r w:rsidR="00F34A24">
        <w:rPr>
          <w:lang w:eastAsia="zh-CN"/>
        </w:rPr>
        <w:fldChar w:fldCharType="begin"/>
      </w:r>
      <w:r w:rsidR="009E5B86">
        <w:rPr>
          <w:lang w:eastAsia="zh-CN"/>
        </w:rPr>
        <w:instrText xml:space="preserve"> REF _Ref533430387 \n \h </w:instrText>
      </w:r>
      <w:r w:rsidR="00F34A24">
        <w:rPr>
          <w:lang w:eastAsia="zh-CN"/>
        </w:rPr>
      </w:r>
      <w:r w:rsidR="00F34A24">
        <w:rPr>
          <w:lang w:eastAsia="zh-CN"/>
        </w:rPr>
        <w:fldChar w:fldCharType="separate"/>
      </w:r>
      <w:r w:rsidR="00B40F6F">
        <w:rPr>
          <w:lang w:eastAsia="zh-CN"/>
        </w:rPr>
        <w:t>[4]</w:t>
      </w:r>
      <w:r w:rsidR="00F34A24">
        <w:rPr>
          <w:lang w:eastAsia="zh-CN"/>
        </w:rPr>
        <w:fldChar w:fldCharType="end"/>
      </w:r>
      <w:r>
        <w:rPr>
          <w:lang w:eastAsia="zh-CN"/>
        </w:rPr>
        <w:t xml:space="preserve">. It is seen that the distance between the victim and aggressor ranges from 64 km to 400 km, where a large percentage of samples are within 150 km. Thus for aforementioned TDD configuration, the 200 km detection range </w:t>
      </w:r>
      <w:r w:rsidR="009E5B86">
        <w:rPr>
          <w:lang w:eastAsia="zh-CN"/>
        </w:rPr>
        <w:t>seems</w:t>
      </w:r>
      <w:r>
        <w:rPr>
          <w:lang w:eastAsia="zh-CN"/>
        </w:rPr>
        <w:t xml:space="preserve"> </w:t>
      </w:r>
      <w:r w:rsidR="000A198E">
        <w:rPr>
          <w:rFonts w:hint="eastAsia"/>
          <w:lang w:eastAsia="zh-CN"/>
        </w:rPr>
        <w:t xml:space="preserve">sufficient to resolve a large percentage of RIM </w:t>
      </w:r>
      <w:r w:rsidR="000A198E">
        <w:rPr>
          <w:lang w:eastAsia="zh-CN"/>
        </w:rPr>
        <w:t>occurrences</w:t>
      </w:r>
      <w:r w:rsidR="009E5B86">
        <w:rPr>
          <w:lang w:eastAsia="zh-CN"/>
        </w:rPr>
        <w:t xml:space="preserve">. </w:t>
      </w:r>
    </w:p>
    <w:p w:rsidR="00E70463" w:rsidRDefault="009E5B86" w:rsidP="009E5B86">
      <w:pPr>
        <w:jc w:val="left"/>
        <w:rPr>
          <w:lang w:eastAsia="zh-CN"/>
        </w:rPr>
      </w:pPr>
      <w:r>
        <w:rPr>
          <w:b/>
          <w:i/>
          <w:lang w:eastAsia="zh-CN"/>
        </w:rPr>
        <w:t>Observation 1</w:t>
      </w:r>
      <w:r w:rsidRPr="00A97BA4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The maximum detection range </w:t>
      </w:r>
      <w:r w:rsidR="000A198E">
        <w:rPr>
          <w:rFonts w:hint="eastAsia"/>
          <w:i/>
          <w:lang w:eastAsia="zh-CN"/>
        </w:rPr>
        <w:t>for RIM with</w:t>
      </w:r>
      <w:r w:rsidR="00B41607">
        <w:rPr>
          <w:i/>
          <w:lang w:eastAsia="zh-CN"/>
        </w:rPr>
        <w:t xml:space="preserve"> TDD configuration “DDDSU”</w:t>
      </w:r>
      <w:r w:rsidR="000A198E">
        <w:rPr>
          <w:rFonts w:hint="eastAsia"/>
          <w:i/>
          <w:lang w:eastAsia="zh-CN"/>
        </w:rPr>
        <w:t xml:space="preserve"> can reach</w:t>
      </w:r>
      <w:r w:rsidR="00B41607">
        <w:rPr>
          <w:i/>
          <w:lang w:eastAsia="zh-CN"/>
        </w:rPr>
        <w:t xml:space="preserve"> 200 km.</w:t>
      </w:r>
    </w:p>
    <w:p w:rsidR="00021546" w:rsidRDefault="004C304B" w:rsidP="007302D0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The main benefit </w:t>
      </w:r>
      <w:r>
        <w:rPr>
          <w:lang w:eastAsia="zh-CN"/>
        </w:rPr>
        <w:t>achievable</w:t>
      </w:r>
      <w:r>
        <w:rPr>
          <w:rFonts w:hint="eastAsia"/>
          <w:lang w:eastAsia="zh-CN"/>
        </w:rPr>
        <w:t xml:space="preserve"> by </w:t>
      </w:r>
      <w:r w:rsidR="00670850">
        <w:rPr>
          <w:lang w:eastAsia="zh-CN"/>
        </w:rPr>
        <w:t>Case A</w:t>
      </w:r>
      <w:r>
        <w:rPr>
          <w:rFonts w:hint="eastAsia"/>
          <w:lang w:eastAsia="zh-CN"/>
        </w:rPr>
        <w:t xml:space="preserve"> is to improve the detection performance, by allowing coherent combining of the multiple basic RIM-RS resources.</w:t>
      </w:r>
      <w:r>
        <w:t xml:space="preserve"> </w:t>
      </w:r>
      <w:r>
        <w:rPr>
          <w:lang w:eastAsia="zh-CN"/>
        </w:rPr>
        <w:t xml:space="preserve">However, when two or more basic RIM-RS resources are concatenated, the circularity between the basic RIM-RS resources </w:t>
      </w:r>
      <w:r>
        <w:rPr>
          <w:rFonts w:hint="eastAsia"/>
          <w:lang w:eastAsia="zh-CN"/>
        </w:rPr>
        <w:t>may be lost</w:t>
      </w:r>
      <w:r>
        <w:rPr>
          <w:lang w:eastAsia="zh-CN"/>
        </w:rPr>
        <w:t xml:space="preserve">, leading to performance degradation.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F34A24">
        <w:rPr>
          <w:lang w:eastAsia="zh-CN"/>
        </w:rPr>
        <w:fldChar w:fldCharType="begin"/>
      </w:r>
      <w:r>
        <w:rPr>
          <w:lang w:eastAsia="zh-CN"/>
        </w:rPr>
        <w:instrText xml:space="preserve"> REF _Ref535012740 \n \h </w:instrText>
      </w:r>
      <w:r w:rsidR="00F34A24">
        <w:rPr>
          <w:lang w:eastAsia="zh-CN"/>
        </w:rPr>
      </w:r>
      <w:r w:rsidR="00F34A24">
        <w:rPr>
          <w:lang w:eastAsia="zh-CN"/>
        </w:rPr>
        <w:fldChar w:fldCharType="separate"/>
      </w:r>
      <w:r>
        <w:rPr>
          <w:lang w:eastAsia="zh-CN"/>
        </w:rPr>
        <w:t>[6]</w:t>
      </w:r>
      <w:r w:rsidR="00F34A24">
        <w:rPr>
          <w:lang w:eastAsia="zh-CN"/>
        </w:rPr>
        <w:fldChar w:fldCharType="end"/>
      </w:r>
      <w:r>
        <w:rPr>
          <w:rFonts w:hint="eastAsia"/>
          <w:lang w:eastAsia="zh-CN"/>
        </w:rPr>
        <w:t>, it is discussed how to</w:t>
      </w:r>
      <w:r>
        <w:rPr>
          <w:lang w:eastAsia="zh-CN"/>
        </w:rPr>
        <w:t xml:space="preserve"> maintain circularity between the consecutive basic RIM-RS resources.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the benefit of improving detection performance, the RIM-RS sequence in the multiple configuration</w:t>
      </w:r>
      <w:r w:rsidR="002B607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for Case A should be the same</w:t>
      </w:r>
      <w:r w:rsidR="002B607B">
        <w:rPr>
          <w:rFonts w:hint="eastAsia"/>
          <w:lang w:eastAsia="zh-CN"/>
        </w:rPr>
        <w:t>, which will not increase the total sweeping time across all gNB set IDs.</w:t>
      </w:r>
      <w:r w:rsidR="00021546">
        <w:rPr>
          <w:rFonts w:hint="eastAsia"/>
          <w:lang w:eastAsia="zh-CN"/>
        </w:rPr>
        <w:t xml:space="preserve"> </w:t>
      </w:r>
    </w:p>
    <w:p w:rsidR="004C304B" w:rsidRDefault="00021546" w:rsidP="007302D0">
      <w:pPr>
        <w:spacing w:before="120"/>
        <w:rPr>
          <w:lang w:eastAsia="zh-CN"/>
        </w:rPr>
      </w:pPr>
      <w:r>
        <w:rPr>
          <w:rFonts w:hint="eastAsia"/>
          <w:lang w:eastAsia="zh-CN"/>
        </w:rPr>
        <w:t>The benefit of Case A for remote interference detection range extension is not significant, since RIM-RS resources are consecutive in time and each RIM-RS resource of 30kHz SCS corresponds to about 20km detection range.</w:t>
      </w:r>
    </w:p>
    <w:p w:rsidR="00FB778C" w:rsidRDefault="00FB778C" w:rsidP="00FB778C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1</w:t>
      </w:r>
      <w:r w:rsidRPr="005F2A9B">
        <w:rPr>
          <w:i/>
        </w:rPr>
        <w:t>:</w:t>
      </w:r>
      <w:r>
        <w:rPr>
          <w:i/>
        </w:rPr>
        <w:t xml:space="preserve"> Concatenating two or more basic RIM-RS resources in time domain </w:t>
      </w:r>
      <w:r w:rsidR="000371C3">
        <w:rPr>
          <w:rFonts w:hint="eastAsia"/>
          <w:i/>
          <w:lang w:eastAsia="zh-CN"/>
        </w:rPr>
        <w:t>is</w:t>
      </w:r>
      <w:r>
        <w:rPr>
          <w:i/>
        </w:rPr>
        <w:t xml:space="preserve"> supported for improving detection performance. </w:t>
      </w:r>
    </w:p>
    <w:p w:rsidR="00FB778C" w:rsidRDefault="00FB778C" w:rsidP="007302D0">
      <w:pPr>
        <w:pStyle w:val="af0"/>
        <w:numPr>
          <w:ilvl w:val="0"/>
          <w:numId w:val="52"/>
        </w:numPr>
        <w:rPr>
          <w:lang w:eastAsia="zh-CN"/>
        </w:rPr>
      </w:pPr>
      <w:r>
        <w:rPr>
          <w:i/>
        </w:rPr>
        <w:t>T</w:t>
      </w:r>
      <w:r w:rsidRPr="007302D0">
        <w:rPr>
          <w:i/>
        </w:rPr>
        <w:t>he circularity of the RIM-RS across different basic RIM-RS resources</w:t>
      </w:r>
      <w:r>
        <w:rPr>
          <w:i/>
        </w:rPr>
        <w:t xml:space="preserve"> should be guaranteed</w:t>
      </w:r>
      <w:r w:rsidRPr="007302D0">
        <w:rPr>
          <w:i/>
        </w:rPr>
        <w:t xml:space="preserve">. </w:t>
      </w:r>
    </w:p>
    <w:p w:rsidR="00502895" w:rsidRDefault="00021546" w:rsidP="007302D0">
      <w:pPr>
        <w:pStyle w:val="af0"/>
        <w:numPr>
          <w:ilvl w:val="0"/>
          <w:numId w:val="51"/>
        </w:numPr>
      </w:pPr>
      <w:r>
        <w:rPr>
          <w:rFonts w:hint="eastAsia"/>
          <w:lang w:eastAsia="zh-CN"/>
        </w:rPr>
        <w:t>The main benefit for</w:t>
      </w:r>
      <w:r w:rsidR="006E3DC1">
        <w:t xml:space="preserve"> Case B</w:t>
      </w:r>
      <w:r>
        <w:rPr>
          <w:rFonts w:hint="eastAsia"/>
          <w:lang w:eastAsia="zh-CN"/>
        </w:rPr>
        <w:t xml:space="preserve"> is to extend the detection range. An offset in time domain between the two RIM-RS resources allows a detection range of 0~x km by using one RIM-RS resource and a detection range of y~z km by using the other RIM-RS resource. The offset in time domain should be carefully chosen such that x equals or approximately equals y. In this sense, the offset in time domain should roughly equal to the total time duration of the GP and UL</w:t>
      </w:r>
      <w:r w:rsidR="00E86E1E">
        <w:rPr>
          <w:rFonts w:hint="eastAsia"/>
          <w:lang w:eastAsia="zh-CN"/>
        </w:rPr>
        <w:t xml:space="preserve">. Same RIM-RS sequence can be used for the multiple RIM-RS configuration in Case B, which means there is no increase on the total sweeping time across all gNB set IDs. Since Case B is mainly to extend the detection range, the benefit of improving RIM-RS detection performance may not be </w:t>
      </w:r>
      <w:r w:rsidR="00E86E1E">
        <w:rPr>
          <w:lang w:eastAsia="zh-CN"/>
        </w:rPr>
        <w:t>achieved</w:t>
      </w:r>
      <w:r w:rsidR="00E86E1E">
        <w:rPr>
          <w:rFonts w:hint="eastAsia"/>
          <w:lang w:eastAsia="zh-CN"/>
        </w:rPr>
        <w:t xml:space="preserve"> at the same time. This is due to the fact that these two RIM-RS resources are separated in time and only one of them may fall into the R</w:t>
      </w:r>
      <w:r w:rsidR="00E86E1E">
        <w:rPr>
          <w:lang w:eastAsia="zh-CN"/>
        </w:rPr>
        <w:t>IM-RS detection windowing of a gNB which performs RIM-RS detection.</w:t>
      </w:r>
      <w:r w:rsidR="00FB778C">
        <w:t xml:space="preserve"> </w:t>
      </w:r>
    </w:p>
    <w:p w:rsidR="00FB778C" w:rsidRDefault="00FB778C" w:rsidP="005B4303">
      <w:pPr>
        <w:rPr>
          <w:i/>
          <w:lang w:eastAsia="zh-CN"/>
        </w:rPr>
      </w:pPr>
      <w:r>
        <w:rPr>
          <w:b/>
          <w:i/>
          <w:lang w:eastAsia="zh-CN"/>
        </w:rPr>
        <w:lastRenderedPageBreak/>
        <w:t>Proposal 2</w:t>
      </w:r>
      <w:r w:rsidRPr="00A97BA4">
        <w:rPr>
          <w:i/>
          <w:lang w:eastAsia="zh-CN"/>
        </w:rPr>
        <w:t xml:space="preserve">: </w:t>
      </w:r>
      <w:r>
        <w:rPr>
          <w:i/>
          <w:lang w:eastAsia="zh-CN"/>
        </w:rPr>
        <w:t>Multiple</w:t>
      </w:r>
      <w:r w:rsidRPr="004277BB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RIM-RS configurations with separated resources in time domain within one DL-UL period </w:t>
      </w:r>
      <w:r w:rsidR="000371C3">
        <w:rPr>
          <w:rFonts w:hint="eastAsia"/>
          <w:i/>
          <w:lang w:eastAsia="zh-CN"/>
        </w:rPr>
        <w:t>is</w:t>
      </w:r>
      <w:r>
        <w:rPr>
          <w:i/>
          <w:lang w:eastAsia="zh-CN"/>
        </w:rPr>
        <w:t xml:space="preserve"> supported for extending the detection range.</w:t>
      </w:r>
    </w:p>
    <w:p w:rsidR="000E2F8B" w:rsidRDefault="00E86E1E" w:rsidP="005B4303">
      <w:r>
        <w:rPr>
          <w:rFonts w:hint="eastAsia"/>
          <w:lang w:eastAsia="zh-CN"/>
        </w:rPr>
        <w:t>The main intended benefit f</w:t>
      </w:r>
      <w:r>
        <w:t xml:space="preserve">or </w:t>
      </w:r>
      <w:r w:rsidR="000E2F8B">
        <w:t>Case C</w:t>
      </w:r>
      <w:r>
        <w:rPr>
          <w:rFonts w:hint="eastAsia"/>
          <w:lang w:eastAsia="zh-CN"/>
        </w:rPr>
        <w:t xml:space="preserve"> is to improve the RIM-RS detection performance. Compared to Case A, the potential RIM-RS detection performance may be smaller</w:t>
      </w:r>
      <w:r w:rsidR="000E2F8B">
        <w:t xml:space="preserve">. The reason </w:t>
      </w:r>
      <w:r>
        <w:rPr>
          <w:rFonts w:hint="eastAsia"/>
          <w:lang w:eastAsia="zh-CN"/>
        </w:rPr>
        <w:t xml:space="preserve">is that </w:t>
      </w:r>
      <w:r w:rsidR="000E2F8B">
        <w:t>only non-coherent combination can be utilized</w:t>
      </w:r>
      <w:r>
        <w:rPr>
          <w:rFonts w:hint="eastAsia"/>
          <w:lang w:eastAsia="zh-CN"/>
        </w:rPr>
        <w:t xml:space="preserve"> for Case C</w:t>
      </w:r>
      <w:r w:rsidR="000E2F8B">
        <w:t xml:space="preserve">, </w:t>
      </w:r>
      <w:r>
        <w:rPr>
          <w:rFonts w:hint="eastAsia"/>
          <w:lang w:eastAsia="zh-CN"/>
        </w:rPr>
        <w:t xml:space="preserve">given that </w:t>
      </w:r>
      <w:r w:rsidR="000E2F8B">
        <w:t xml:space="preserve">the DL-UL switching will cause </w:t>
      </w:r>
      <w:r w:rsidR="00EA487D">
        <w:t xml:space="preserve">Tx </w:t>
      </w:r>
      <w:r w:rsidR="000E2F8B">
        <w:t xml:space="preserve">phase </w:t>
      </w:r>
      <w:r w:rsidR="00EA487D">
        <w:t xml:space="preserve">discontinuity </w:t>
      </w:r>
      <w:r w:rsidR="000E2F8B">
        <w:t xml:space="preserve">between the RIM-RS in different DL-UL period. </w:t>
      </w:r>
      <w:r w:rsidR="0080467E">
        <w:t>Case C will also cause longer sweeping periodicity</w:t>
      </w:r>
      <w:r>
        <w:rPr>
          <w:rFonts w:hint="eastAsia"/>
          <w:lang w:eastAsia="zh-CN"/>
        </w:rPr>
        <w:t>, since the multiple RIM-RS configurations occupies multiple DL-UL period</w:t>
      </w:r>
      <w:r w:rsidR="003E1C0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which </w:t>
      </w:r>
      <w:r w:rsidR="003E1C06">
        <w:rPr>
          <w:rFonts w:hint="eastAsia"/>
          <w:lang w:eastAsia="zh-CN"/>
        </w:rPr>
        <w:t>could have been used to identify different gNB ID sets</w:t>
      </w:r>
      <w:r w:rsidR="0080467E">
        <w:t xml:space="preserve">. </w:t>
      </w:r>
      <w:r>
        <w:rPr>
          <w:rFonts w:hint="eastAsia"/>
          <w:lang w:eastAsia="zh-CN"/>
        </w:rPr>
        <w:t>Furthermore,</w:t>
      </w:r>
      <w:r w:rsidR="003E1C06">
        <w:rPr>
          <w:rFonts w:hint="eastAsia"/>
          <w:lang w:eastAsia="zh-CN"/>
        </w:rPr>
        <w:t xml:space="preserve"> the gNB detection complexity may be increased, as it needs to buffer the received samples from multiple DL-UL </w:t>
      </w:r>
      <w:r w:rsidR="003E1C06">
        <w:rPr>
          <w:lang w:eastAsia="zh-CN"/>
        </w:rPr>
        <w:t>periods</w:t>
      </w:r>
      <w:r w:rsidR="003E1C06">
        <w:rPr>
          <w:rFonts w:hint="eastAsia"/>
          <w:lang w:eastAsia="zh-CN"/>
        </w:rPr>
        <w:t>.</w:t>
      </w:r>
      <w:r w:rsidR="0080467E">
        <w:t xml:space="preserve"> </w:t>
      </w:r>
    </w:p>
    <w:p w:rsidR="0080467E" w:rsidRDefault="0080467E" w:rsidP="0080467E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3</w:t>
      </w:r>
      <w:r w:rsidRPr="005F2A9B">
        <w:rPr>
          <w:i/>
        </w:rPr>
        <w:t>:</w:t>
      </w:r>
      <w:r>
        <w:rPr>
          <w:i/>
        </w:rPr>
        <w:t xml:space="preserve"> It should be carefully considered whether time domain repetition of RIM-RS across </w:t>
      </w:r>
      <w:r w:rsidRPr="00E450EB">
        <w:rPr>
          <w:i/>
        </w:rPr>
        <w:t xml:space="preserve">consecutive </w:t>
      </w:r>
      <w:r w:rsidRPr="006D5653">
        <w:rPr>
          <w:i/>
        </w:rPr>
        <w:t xml:space="preserve">concatenated </w:t>
      </w:r>
      <w:r>
        <w:rPr>
          <w:i/>
        </w:rPr>
        <w:t xml:space="preserve">DL-UL periods </w:t>
      </w:r>
      <w:r w:rsidR="003E1C06">
        <w:rPr>
          <w:rFonts w:hint="eastAsia"/>
          <w:i/>
          <w:lang w:eastAsia="zh-CN"/>
        </w:rPr>
        <w:t xml:space="preserve">is </w:t>
      </w:r>
      <w:r>
        <w:rPr>
          <w:i/>
        </w:rPr>
        <w:t>supported.</w:t>
      </w:r>
    </w:p>
    <w:p w:rsidR="004D51F3" w:rsidRDefault="00F34A24" w:rsidP="003E1C06">
      <w:r w:rsidRPr="00F34A24">
        <w:rPr>
          <w:lang w:eastAsia="zh-CN"/>
        </w:rPr>
        <w:t>The</w:t>
      </w:r>
      <w:r w:rsidR="003E1C06">
        <w:rPr>
          <w:rFonts w:hint="eastAsia"/>
          <w:lang w:eastAsia="zh-CN"/>
        </w:rPr>
        <w:t xml:space="preserve"> main intended benefit f</w:t>
      </w:r>
      <w:r w:rsidR="004D51F3">
        <w:t>or Case D</w:t>
      </w:r>
      <w:r w:rsidR="003E1C06">
        <w:rPr>
          <w:rFonts w:hint="eastAsia"/>
          <w:lang w:eastAsia="zh-CN"/>
        </w:rPr>
        <w:t xml:space="preserve"> is to extend the detection range, similar as Case B. However, Case D has not advantage over Case B, only the drawback of increasing the sweeping time</w:t>
      </w:r>
      <w:r w:rsidR="004D51F3">
        <w:t>.</w:t>
      </w:r>
    </w:p>
    <w:p w:rsidR="004D51F3" w:rsidRDefault="005B29F1" w:rsidP="004D51F3">
      <w:pPr>
        <w:rPr>
          <w:i/>
          <w:lang w:eastAsia="zh-CN"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4</w:t>
      </w:r>
      <w:r w:rsidR="004D51F3" w:rsidRPr="00A97BA4">
        <w:rPr>
          <w:i/>
          <w:lang w:eastAsia="zh-CN"/>
        </w:rPr>
        <w:t xml:space="preserve">: </w:t>
      </w:r>
      <w:r w:rsidR="004D51F3">
        <w:rPr>
          <w:i/>
          <w:lang w:eastAsia="zh-CN"/>
        </w:rPr>
        <w:t xml:space="preserve">Multiple RIM-RS configurations with the </w:t>
      </w:r>
      <w:r w:rsidR="009C221F">
        <w:rPr>
          <w:i/>
          <w:lang w:eastAsia="zh-CN"/>
        </w:rPr>
        <w:t>different</w:t>
      </w:r>
      <w:r w:rsidR="004D51F3">
        <w:rPr>
          <w:i/>
          <w:lang w:eastAsia="zh-CN"/>
        </w:rPr>
        <w:t xml:space="preserve"> time location in different DL-UL periods is </w:t>
      </w:r>
      <w:r>
        <w:rPr>
          <w:rFonts w:hint="eastAsia"/>
          <w:i/>
          <w:lang w:eastAsia="zh-CN"/>
        </w:rPr>
        <w:t>not supported</w:t>
      </w:r>
      <w:r w:rsidR="004D51F3">
        <w:rPr>
          <w:i/>
          <w:lang w:eastAsia="zh-CN"/>
        </w:rPr>
        <w:t>.</w:t>
      </w:r>
    </w:p>
    <w:p w:rsidR="003E1C06" w:rsidRDefault="00F34A24" w:rsidP="004D51F3">
      <w:pPr>
        <w:rPr>
          <w:lang w:eastAsia="zh-CN"/>
        </w:rPr>
      </w:pPr>
      <w:r w:rsidRPr="00F34A24">
        <w:rPr>
          <w:lang w:eastAsia="zh-CN"/>
        </w:rPr>
        <w:t xml:space="preserve">Table 2-1 summarizes the comparisons </w:t>
      </w:r>
      <w:r w:rsidR="00AA25D9">
        <w:rPr>
          <w:rFonts w:hint="eastAsia"/>
          <w:lang w:eastAsia="zh-CN"/>
        </w:rPr>
        <w:t>among</w:t>
      </w:r>
      <w:r w:rsidRPr="00F34A24">
        <w:rPr>
          <w:lang w:eastAsia="zh-CN"/>
        </w:rPr>
        <w:t xml:space="preserve"> Cases A to D.</w:t>
      </w:r>
    </w:p>
    <w:p w:rsidR="00A51B59" w:rsidRDefault="003E1C06">
      <w:pPr>
        <w:pStyle w:val="a5"/>
        <w:keepNext/>
        <w:rPr>
          <w:lang w:eastAsia="zh-CN"/>
        </w:rPr>
      </w:pPr>
      <w:r>
        <w:t xml:space="preserve">Table </w:t>
      </w:r>
      <w:r w:rsidR="00F34A24">
        <w:rPr>
          <w:noProof/>
        </w:rPr>
        <w:fldChar w:fldCharType="begin"/>
      </w:r>
      <w:r>
        <w:rPr>
          <w:noProof/>
        </w:rPr>
        <w:instrText xml:space="preserve"> STYLEREF 1 \s </w:instrText>
      </w:r>
      <w:r w:rsidR="00F34A24">
        <w:rPr>
          <w:noProof/>
        </w:rPr>
        <w:fldChar w:fldCharType="separate"/>
      </w:r>
      <w:r>
        <w:rPr>
          <w:noProof/>
        </w:rPr>
        <w:t>2</w:t>
      </w:r>
      <w:r w:rsidR="00F34A24">
        <w:rPr>
          <w:noProof/>
        </w:rPr>
        <w:fldChar w:fldCharType="end"/>
      </w:r>
      <w:r>
        <w:noBreakHyphen/>
      </w:r>
      <w:r w:rsidR="00F34A24"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 w:rsidR="00F34A24">
        <w:rPr>
          <w:noProof/>
        </w:rPr>
        <w:fldChar w:fldCharType="separate"/>
      </w:r>
      <w:r>
        <w:rPr>
          <w:noProof/>
        </w:rPr>
        <w:t>1</w:t>
      </w:r>
      <w:r w:rsidR="00F34A24">
        <w:rPr>
          <w:noProof/>
        </w:rPr>
        <w:fldChar w:fldCharType="end"/>
      </w:r>
      <w:r>
        <w:t xml:space="preserve"> </w:t>
      </w:r>
      <w:r w:rsidRPr="003E1C06">
        <w:t>Summary of multiple RIM-RS configurations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3544"/>
        <w:gridCol w:w="1912"/>
      </w:tblGrid>
      <w:tr w:rsidR="003E1C06" w:rsidTr="005B29F1">
        <w:tc>
          <w:tcPr>
            <w:tcW w:w="1101" w:type="dxa"/>
          </w:tcPr>
          <w:p w:rsidR="003E1C06" w:rsidRDefault="003E1C06" w:rsidP="004D51F3">
            <w:pPr>
              <w:rPr>
                <w:lang w:eastAsia="zh-CN"/>
              </w:rPr>
            </w:pPr>
          </w:p>
        </w:tc>
        <w:tc>
          <w:tcPr>
            <w:tcW w:w="2976" w:type="dxa"/>
          </w:tcPr>
          <w:p w:rsidR="003E1C06" w:rsidRDefault="003E1C06" w:rsidP="003E1C0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Intended benefits</w:t>
            </w:r>
          </w:p>
        </w:tc>
        <w:tc>
          <w:tcPr>
            <w:tcW w:w="3544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Drawbacks</w:t>
            </w:r>
          </w:p>
        </w:tc>
        <w:tc>
          <w:tcPr>
            <w:tcW w:w="1912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Recommendations</w:t>
            </w:r>
          </w:p>
        </w:tc>
      </w:tr>
      <w:tr w:rsidR="003E1C06" w:rsidTr="005B29F1">
        <w:tc>
          <w:tcPr>
            <w:tcW w:w="1101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A</w:t>
            </w:r>
          </w:p>
        </w:tc>
        <w:tc>
          <w:tcPr>
            <w:tcW w:w="2976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Improve RIM-RS detection performance</w:t>
            </w:r>
          </w:p>
        </w:tc>
        <w:tc>
          <w:tcPr>
            <w:tcW w:w="3544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912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</w:t>
            </w:r>
          </w:p>
        </w:tc>
      </w:tr>
      <w:tr w:rsidR="003E1C06" w:rsidTr="005B29F1">
        <w:tc>
          <w:tcPr>
            <w:tcW w:w="1101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B</w:t>
            </w:r>
          </w:p>
        </w:tc>
        <w:tc>
          <w:tcPr>
            <w:tcW w:w="2976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Improve remote interference detection range</w:t>
            </w:r>
          </w:p>
        </w:tc>
        <w:tc>
          <w:tcPr>
            <w:tcW w:w="3544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912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</w:t>
            </w:r>
          </w:p>
        </w:tc>
      </w:tr>
      <w:tr w:rsidR="003E1C06" w:rsidTr="005B29F1">
        <w:tc>
          <w:tcPr>
            <w:tcW w:w="1101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C</w:t>
            </w:r>
          </w:p>
        </w:tc>
        <w:tc>
          <w:tcPr>
            <w:tcW w:w="2976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Improve RIM-RS detection performance</w:t>
            </w:r>
          </w:p>
        </w:tc>
        <w:tc>
          <w:tcPr>
            <w:tcW w:w="3544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ncreased sweeping time over all gNB set IDs</w:t>
            </w:r>
          </w:p>
          <w:p w:rsidR="005B29F1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RIM-RS detection performance</w:t>
            </w:r>
            <w:r w:rsidR="005B29F1">
              <w:rPr>
                <w:rFonts w:hint="eastAsia"/>
                <w:lang w:eastAsia="zh-CN"/>
              </w:rPr>
              <w:t xml:space="preserve"> improved</w:t>
            </w:r>
            <w:r>
              <w:rPr>
                <w:rFonts w:hint="eastAsia"/>
                <w:lang w:eastAsia="zh-CN"/>
              </w:rPr>
              <w:t xml:space="preserve"> </w:t>
            </w:r>
            <w:r w:rsidR="005B29F1">
              <w:rPr>
                <w:rFonts w:hint="eastAsia"/>
                <w:lang w:eastAsia="zh-CN"/>
              </w:rPr>
              <w:t>may be smaller compared to Case A</w:t>
            </w:r>
          </w:p>
          <w:p w:rsidR="003E1C06" w:rsidRDefault="005B29F1" w:rsidP="005B29F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gNB detection complexity may be increased</w:t>
            </w:r>
          </w:p>
        </w:tc>
        <w:tc>
          <w:tcPr>
            <w:tcW w:w="1912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</w:t>
            </w:r>
          </w:p>
        </w:tc>
      </w:tr>
      <w:tr w:rsidR="003E1C06" w:rsidTr="005B29F1">
        <w:tc>
          <w:tcPr>
            <w:tcW w:w="1101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D</w:t>
            </w:r>
          </w:p>
        </w:tc>
        <w:tc>
          <w:tcPr>
            <w:tcW w:w="2976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Improve remote interference detection range</w:t>
            </w:r>
          </w:p>
        </w:tc>
        <w:tc>
          <w:tcPr>
            <w:tcW w:w="3544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ncreased sweeping time over all gNB set IDs</w:t>
            </w:r>
          </w:p>
        </w:tc>
        <w:tc>
          <w:tcPr>
            <w:tcW w:w="1912" w:type="dxa"/>
          </w:tcPr>
          <w:p w:rsidR="003E1C06" w:rsidRDefault="003E1C06" w:rsidP="004D51F3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 support</w:t>
            </w:r>
          </w:p>
        </w:tc>
      </w:tr>
    </w:tbl>
    <w:p w:rsidR="003E1C06" w:rsidRDefault="003E1C06" w:rsidP="004D51F3">
      <w:pPr>
        <w:rPr>
          <w:lang w:eastAsia="zh-CN"/>
        </w:rPr>
      </w:pPr>
    </w:p>
    <w:p w:rsidR="003761F2" w:rsidRDefault="003761F2" w:rsidP="003761F2">
      <w:pPr>
        <w:pStyle w:val="2"/>
      </w:pPr>
      <w:r>
        <w:t>Maximum configuration number</w:t>
      </w:r>
    </w:p>
    <w:p w:rsidR="00AA25D9" w:rsidRDefault="00AA25D9" w:rsidP="005B4303">
      <w:pPr>
        <w:rPr>
          <w:lang w:eastAsia="zh-CN"/>
        </w:rPr>
      </w:pPr>
      <w:r>
        <w:rPr>
          <w:rFonts w:hint="eastAsia"/>
          <w:lang w:eastAsia="zh-CN"/>
        </w:rPr>
        <w:t xml:space="preserve">For Case A and Case B in section 2.1, the number of RIM-RS configurations is 2 in one DL-UL period. From the RIM-RS detection performance perspective, two time-consecutive RIM-RS resources as in Case A may be sufficient already, as it provides more than 2 dB gain compared to single RIM-RS configuration. From the remote interference detection range extension perspective, two time-nonconsecutive RIM-RS resources as in Case B is sufficient, as it can support more than 400km detection range. </w:t>
      </w:r>
      <w:r w:rsidR="005F7EF4">
        <w:rPr>
          <w:rFonts w:hint="eastAsia"/>
          <w:lang w:eastAsia="zh-CN"/>
        </w:rPr>
        <w:t xml:space="preserve">Thus, the maximum number of RIM-RS configurations can be 2. </w:t>
      </w:r>
    </w:p>
    <w:p w:rsidR="00A51B59" w:rsidRDefault="005F7EF4">
      <w:pPr>
        <w:rPr>
          <w:lang w:eastAsia="zh-CN"/>
        </w:rPr>
      </w:pPr>
      <w:r>
        <w:rPr>
          <w:rFonts w:hint="eastAsia"/>
          <w:lang w:eastAsia="zh-CN"/>
        </w:rPr>
        <w:t xml:space="preserve">If both RIM-RS detection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and detection range need to enhanced, then combining Case A and Case B is possible, i.e. 4 RIM-RS configurations leading to two time-consecutive RIM-RS resources followed non-consecutively in time by another two time-consecutive RIM-RS resources.</w:t>
      </w:r>
    </w:p>
    <w:p w:rsidR="009C221F" w:rsidRPr="003761F2" w:rsidRDefault="009C221F" w:rsidP="005B4303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 w:rsidR="005F7EF4">
        <w:rPr>
          <w:rFonts w:hint="eastAsia"/>
          <w:b/>
          <w:i/>
          <w:lang w:eastAsia="zh-CN"/>
        </w:rPr>
        <w:t>5</w:t>
      </w:r>
      <w:r w:rsidRPr="005F2A9B">
        <w:rPr>
          <w:i/>
        </w:rPr>
        <w:t>:</w:t>
      </w:r>
      <w:r>
        <w:rPr>
          <w:i/>
        </w:rPr>
        <w:t xml:space="preserve"> </w:t>
      </w:r>
      <w:r w:rsidR="005F7EF4">
        <w:rPr>
          <w:rFonts w:hint="eastAsia"/>
          <w:i/>
          <w:lang w:eastAsia="zh-CN"/>
        </w:rPr>
        <w:t xml:space="preserve">The number of RIM-RS </w:t>
      </w:r>
      <w:r w:rsidR="005F7EF4">
        <w:rPr>
          <w:i/>
          <w:lang w:eastAsia="zh-CN"/>
        </w:rPr>
        <w:t>configurations</w:t>
      </w:r>
      <w:r w:rsidR="00655D06">
        <w:rPr>
          <w:rFonts w:hint="eastAsia"/>
          <w:i/>
          <w:lang w:eastAsia="zh-CN"/>
        </w:rPr>
        <w:t xml:space="preserve"> for gNB is {1, 2, 4}.</w:t>
      </w:r>
      <w:bookmarkStart w:id="7" w:name="_GoBack"/>
      <w:bookmarkEnd w:id="7"/>
    </w:p>
    <w:p w:rsidR="00385FDA" w:rsidRDefault="005F7EF4" w:rsidP="00E117E7">
      <w:pPr>
        <w:pStyle w:val="2"/>
      </w:pPr>
      <w:r>
        <w:rPr>
          <w:rFonts w:hint="eastAsia"/>
          <w:lang w:eastAsia="zh-CN"/>
        </w:rPr>
        <w:lastRenderedPageBreak/>
        <w:t>RIM-RS configuration for multiple gNBs</w:t>
      </w:r>
    </w:p>
    <w:p w:rsidR="00A51B59" w:rsidRDefault="00CD272E">
      <w:pPr>
        <w:rPr>
          <w:lang w:eastAsia="zh-CN"/>
        </w:rPr>
      </w:pPr>
      <w:r>
        <w:rPr>
          <w:rFonts w:hint="eastAsia"/>
          <w:lang w:eastAsia="zh-CN"/>
        </w:rPr>
        <w:t xml:space="preserve">To achieve either the benefits of RIM-RS detection performance improved, or detection range extension, or both, the receiving gNB (i.e. the gNB which perform the RIM-RS detection) may use different detection algorithms. For example, coherent combining across two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RIM-RS resources may be used for Case A, and single RIM-RS resource detection is used for Case B. Thus, f</w:t>
      </w:r>
      <w:r w:rsidR="005F7EF4">
        <w:rPr>
          <w:rFonts w:hint="eastAsia"/>
          <w:lang w:eastAsia="zh-CN"/>
        </w:rPr>
        <w:t>rom the receiving gNB perspective (i.e. the gNB which perform the RIM-RS detection), it is beneficial if time-frequency resource</w:t>
      </w:r>
      <w:r>
        <w:rPr>
          <w:rFonts w:hint="eastAsia"/>
          <w:lang w:eastAsia="zh-CN"/>
        </w:rPr>
        <w:t>(s)</w:t>
      </w:r>
      <w:r w:rsidR="005F7EF4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>a</w:t>
      </w:r>
      <w:r w:rsidR="005F7EF4">
        <w:rPr>
          <w:rFonts w:hint="eastAsia"/>
          <w:lang w:eastAsia="zh-CN"/>
        </w:rPr>
        <w:t xml:space="preserve"> TDD DL-UL period used for RIM-RS </w:t>
      </w:r>
      <w:r w:rsidR="005F7EF4">
        <w:rPr>
          <w:lang w:eastAsia="zh-CN"/>
        </w:rPr>
        <w:t>transmission</w:t>
      </w:r>
      <w:r w:rsidR="005F7EF4">
        <w:rPr>
          <w:rFonts w:hint="eastAsia"/>
          <w:lang w:eastAsia="zh-CN"/>
        </w:rPr>
        <w:t xml:space="preserve"> by any transmitting gNBs </w:t>
      </w:r>
      <w:r>
        <w:rPr>
          <w:rFonts w:hint="eastAsia"/>
          <w:lang w:eastAsia="zh-CN"/>
        </w:rPr>
        <w:t>is/are</w:t>
      </w:r>
      <w:r w:rsidR="005F7EF4">
        <w:rPr>
          <w:rFonts w:hint="eastAsia"/>
          <w:lang w:eastAsia="zh-CN"/>
        </w:rPr>
        <w:t xml:space="preserve"> the same.</w:t>
      </w:r>
      <w:r>
        <w:rPr>
          <w:rFonts w:hint="eastAsia"/>
          <w:lang w:eastAsia="zh-CN"/>
        </w:rPr>
        <w:t xml:space="preserve"> This will avoid gNB to try different detection algorithms within one TDD DL-UL period. </w:t>
      </w:r>
    </w:p>
    <w:p w:rsidR="009962BF" w:rsidRPr="007302D0" w:rsidRDefault="006918B2" w:rsidP="007302D0">
      <w:pPr>
        <w:rPr>
          <w:i/>
        </w:rPr>
      </w:pPr>
      <w:r w:rsidRPr="007302D0">
        <w:rPr>
          <w:b/>
          <w:i/>
        </w:rPr>
        <w:t xml:space="preserve">Proposal </w:t>
      </w:r>
      <w:r w:rsidR="00CD272E">
        <w:rPr>
          <w:rFonts w:hint="eastAsia"/>
          <w:b/>
          <w:i/>
          <w:lang w:eastAsia="zh-CN"/>
        </w:rPr>
        <w:t>6</w:t>
      </w:r>
      <w:r w:rsidRPr="007302D0">
        <w:rPr>
          <w:i/>
        </w:rPr>
        <w:t>:</w:t>
      </w:r>
      <w:r w:rsidR="00CD272E">
        <w:rPr>
          <w:rFonts w:hint="eastAsia"/>
          <w:i/>
          <w:lang w:eastAsia="zh-CN"/>
        </w:rPr>
        <w:t xml:space="preserve"> </w:t>
      </w:r>
      <w:r w:rsidR="00CB1F54">
        <w:rPr>
          <w:i/>
        </w:rPr>
        <w:t>T</w:t>
      </w:r>
      <w:r w:rsidR="00CB1F54" w:rsidRPr="00CB1F54">
        <w:rPr>
          <w:i/>
        </w:rPr>
        <w:t>he configuration rule</w:t>
      </w:r>
      <w:r w:rsidR="00CB1F54" w:rsidRPr="007302D0">
        <w:rPr>
          <w:i/>
        </w:rPr>
        <w:t xml:space="preserve"> of the RIM-RS transmission for all the gNBs </w:t>
      </w:r>
      <w:r w:rsidR="00CB1F54">
        <w:rPr>
          <w:i/>
        </w:rPr>
        <w:t>in a network is</w:t>
      </w:r>
      <w:r w:rsidR="00CB1F54" w:rsidRPr="007302D0">
        <w:rPr>
          <w:i/>
        </w:rPr>
        <w:t xml:space="preserve"> unified.</w:t>
      </w:r>
      <w:bookmarkEnd w:id="3"/>
    </w:p>
    <w:p w:rsidR="004730A6" w:rsidRPr="004730A6" w:rsidRDefault="004730A6" w:rsidP="002E3C65"/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8C5AF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we share </w:t>
      </w:r>
      <w:r w:rsidR="000B701D">
        <w:rPr>
          <w:rFonts w:eastAsia="MS Mincho"/>
          <w:lang w:eastAsia="ja-JP"/>
        </w:rPr>
        <w:t>our views on RIM-RS design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</w:t>
      </w:r>
      <w:r w:rsidR="00A97BA4">
        <w:rPr>
          <w:kern w:val="2"/>
          <w:lang w:val="en-GB" w:eastAsia="zh-CN"/>
        </w:rPr>
        <w:t>observation</w:t>
      </w:r>
      <w:r w:rsidR="00905CCA">
        <w:rPr>
          <w:kern w:val="2"/>
          <w:lang w:val="en-GB" w:eastAsia="zh-CN"/>
        </w:rPr>
        <w:t>s</w:t>
      </w:r>
      <w:r w:rsidR="00A97BA4">
        <w:rPr>
          <w:kern w:val="2"/>
          <w:lang w:val="en-GB" w:eastAsia="zh-CN"/>
        </w:rPr>
        <w:t xml:space="preserve"> and </w:t>
      </w:r>
      <w:r>
        <w:rPr>
          <w:kern w:val="2"/>
          <w:lang w:val="en-GB" w:eastAsia="zh-CN"/>
        </w:rPr>
        <w:t>proposals are summarised as follows:</w:t>
      </w:r>
    </w:p>
    <w:p w:rsidR="00CB1F54" w:rsidRDefault="000371C3" w:rsidP="00CB1F54">
      <w:pPr>
        <w:jc w:val="left"/>
        <w:rPr>
          <w:lang w:eastAsia="zh-CN"/>
        </w:rPr>
      </w:pPr>
      <w:r>
        <w:rPr>
          <w:b/>
          <w:i/>
          <w:lang w:eastAsia="zh-CN"/>
        </w:rPr>
        <w:t>Observation 1</w:t>
      </w:r>
      <w:r w:rsidRPr="00A97BA4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The maximum detection range </w:t>
      </w:r>
      <w:r>
        <w:rPr>
          <w:rFonts w:hint="eastAsia"/>
          <w:i/>
          <w:lang w:eastAsia="zh-CN"/>
        </w:rPr>
        <w:t>for RIM with</w:t>
      </w:r>
      <w:r>
        <w:rPr>
          <w:i/>
          <w:lang w:eastAsia="zh-CN"/>
        </w:rPr>
        <w:t xml:space="preserve"> TDD configuration “DDDSU”</w:t>
      </w:r>
      <w:r>
        <w:rPr>
          <w:rFonts w:hint="eastAsia"/>
          <w:i/>
          <w:lang w:eastAsia="zh-CN"/>
        </w:rPr>
        <w:t xml:space="preserve"> can reach</w:t>
      </w:r>
      <w:r>
        <w:rPr>
          <w:i/>
          <w:lang w:eastAsia="zh-CN"/>
        </w:rPr>
        <w:t xml:space="preserve"> 200 km.</w:t>
      </w:r>
    </w:p>
    <w:p w:rsidR="00591900" w:rsidRDefault="00591900" w:rsidP="00591900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1</w:t>
      </w:r>
      <w:r w:rsidRPr="005F2A9B">
        <w:rPr>
          <w:i/>
        </w:rPr>
        <w:t>:</w:t>
      </w:r>
      <w:r>
        <w:rPr>
          <w:i/>
        </w:rPr>
        <w:t xml:space="preserve"> Concatenating two or more basic RIM-RS resources in time domain </w:t>
      </w:r>
      <w:r w:rsidR="000371C3">
        <w:rPr>
          <w:rFonts w:hint="eastAsia"/>
          <w:i/>
          <w:lang w:eastAsia="zh-CN"/>
        </w:rPr>
        <w:t>is</w:t>
      </w:r>
      <w:r>
        <w:rPr>
          <w:i/>
        </w:rPr>
        <w:t xml:space="preserve"> supported for improving detection performance. </w:t>
      </w:r>
    </w:p>
    <w:p w:rsidR="00591900" w:rsidRDefault="00591900" w:rsidP="00591900">
      <w:pPr>
        <w:pStyle w:val="af0"/>
        <w:numPr>
          <w:ilvl w:val="0"/>
          <w:numId w:val="52"/>
        </w:numPr>
        <w:rPr>
          <w:lang w:eastAsia="zh-CN"/>
        </w:rPr>
      </w:pPr>
      <w:r>
        <w:rPr>
          <w:i/>
        </w:rPr>
        <w:t>T</w:t>
      </w:r>
      <w:r w:rsidRPr="00B870ED">
        <w:rPr>
          <w:i/>
        </w:rPr>
        <w:t>he circularity of the RIM-RS across different basic RIM-RS resources</w:t>
      </w:r>
      <w:r>
        <w:rPr>
          <w:i/>
        </w:rPr>
        <w:t xml:space="preserve"> should be guaranteed</w:t>
      </w:r>
      <w:r w:rsidRPr="00B870ED">
        <w:rPr>
          <w:i/>
        </w:rPr>
        <w:t xml:space="preserve">. </w:t>
      </w:r>
    </w:p>
    <w:p w:rsidR="00A51B59" w:rsidRDefault="00591900">
      <w:r>
        <w:rPr>
          <w:b/>
          <w:i/>
          <w:lang w:eastAsia="zh-CN"/>
        </w:rPr>
        <w:t>Proposal 2</w:t>
      </w:r>
      <w:r w:rsidRPr="00A97BA4">
        <w:rPr>
          <w:i/>
          <w:lang w:eastAsia="zh-CN"/>
        </w:rPr>
        <w:t xml:space="preserve">: </w:t>
      </w:r>
      <w:r>
        <w:rPr>
          <w:i/>
          <w:lang w:eastAsia="zh-CN"/>
        </w:rPr>
        <w:t>Multiple</w:t>
      </w:r>
      <w:r w:rsidRPr="004277BB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RIM-RS configurations with separated resources in time domain within one DL-UL period </w:t>
      </w:r>
      <w:r w:rsidR="000371C3">
        <w:rPr>
          <w:rFonts w:hint="eastAsia"/>
          <w:i/>
          <w:lang w:eastAsia="zh-CN"/>
        </w:rPr>
        <w:t>is</w:t>
      </w:r>
      <w:r>
        <w:rPr>
          <w:i/>
          <w:lang w:eastAsia="zh-CN"/>
        </w:rPr>
        <w:t xml:space="preserve"> supported for extending the detection range.</w:t>
      </w:r>
    </w:p>
    <w:p w:rsidR="00591900" w:rsidRDefault="00591900" w:rsidP="00591900">
      <w:pPr>
        <w:rPr>
          <w:i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3</w:t>
      </w:r>
      <w:r w:rsidRPr="005F2A9B">
        <w:rPr>
          <w:i/>
        </w:rPr>
        <w:t>:</w:t>
      </w:r>
      <w:r>
        <w:rPr>
          <w:i/>
        </w:rPr>
        <w:t xml:space="preserve"> It should be carefully considered whether time domain repetition of RIM-RS across </w:t>
      </w:r>
      <w:r w:rsidRPr="00E450EB">
        <w:rPr>
          <w:i/>
        </w:rPr>
        <w:t xml:space="preserve">consecutive </w:t>
      </w:r>
      <w:r w:rsidRPr="006D5653">
        <w:rPr>
          <w:i/>
        </w:rPr>
        <w:t xml:space="preserve">concatenated </w:t>
      </w:r>
      <w:r>
        <w:rPr>
          <w:i/>
        </w:rPr>
        <w:t xml:space="preserve">DL-UL periods </w:t>
      </w:r>
      <w:r w:rsidR="000371C3">
        <w:rPr>
          <w:rFonts w:hint="eastAsia"/>
          <w:i/>
          <w:lang w:eastAsia="zh-CN"/>
        </w:rPr>
        <w:t>is</w:t>
      </w:r>
      <w:r>
        <w:rPr>
          <w:i/>
        </w:rPr>
        <w:t xml:space="preserve"> supported.</w:t>
      </w:r>
    </w:p>
    <w:p w:rsidR="000371C3" w:rsidRPr="000371C3" w:rsidRDefault="000371C3" w:rsidP="00591900">
      <w:pPr>
        <w:rPr>
          <w:i/>
          <w:lang w:eastAsia="zh-CN"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4</w:t>
      </w:r>
      <w:r w:rsidRPr="00A97BA4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Multiple RIM-RS configurations with the different time location in different DL-UL periods is </w:t>
      </w:r>
      <w:r>
        <w:rPr>
          <w:rFonts w:hint="eastAsia"/>
          <w:i/>
          <w:lang w:eastAsia="zh-CN"/>
        </w:rPr>
        <w:t>not supported</w:t>
      </w:r>
      <w:r>
        <w:rPr>
          <w:i/>
          <w:lang w:eastAsia="zh-CN"/>
        </w:rPr>
        <w:t>.</w:t>
      </w:r>
    </w:p>
    <w:p w:rsidR="000371C3" w:rsidRDefault="000371C3" w:rsidP="009F58DC">
      <w:pPr>
        <w:rPr>
          <w:i/>
          <w:lang w:eastAsia="zh-CN"/>
        </w:rPr>
      </w:pPr>
      <w:r w:rsidRPr="005F2A9B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5</w:t>
      </w:r>
      <w:r w:rsidRPr="005F2A9B">
        <w:rPr>
          <w:i/>
        </w:rPr>
        <w:t>: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 xml:space="preserve">The number of RIM-RS </w:t>
      </w:r>
      <w:r>
        <w:rPr>
          <w:i/>
          <w:lang w:eastAsia="zh-CN"/>
        </w:rPr>
        <w:t>configurations</w:t>
      </w:r>
      <w:r>
        <w:rPr>
          <w:rFonts w:hint="eastAsia"/>
          <w:i/>
          <w:lang w:eastAsia="zh-CN"/>
        </w:rPr>
        <w:t xml:space="preserve"> for gNB is {1, 2, 4}.</w:t>
      </w:r>
    </w:p>
    <w:p w:rsidR="009F58DC" w:rsidRPr="00CB1F54" w:rsidRDefault="009F58DC" w:rsidP="009F58DC">
      <w:pPr>
        <w:rPr>
          <w:i/>
        </w:rPr>
      </w:pPr>
      <w:r w:rsidRPr="00B870ED">
        <w:rPr>
          <w:b/>
          <w:i/>
        </w:rPr>
        <w:t xml:space="preserve">Proposal </w:t>
      </w:r>
      <w:r w:rsidR="000371C3">
        <w:rPr>
          <w:rFonts w:hint="eastAsia"/>
          <w:b/>
          <w:i/>
          <w:lang w:eastAsia="zh-CN"/>
        </w:rPr>
        <w:t>6</w:t>
      </w:r>
      <w:r w:rsidRPr="00B870ED">
        <w:rPr>
          <w:i/>
        </w:rPr>
        <w:t xml:space="preserve">: </w:t>
      </w:r>
      <w:r>
        <w:rPr>
          <w:i/>
        </w:rPr>
        <w:t>T</w:t>
      </w:r>
      <w:r w:rsidRPr="00CB1F54">
        <w:rPr>
          <w:i/>
        </w:rPr>
        <w:t>he configuration rule</w:t>
      </w:r>
      <w:r w:rsidRPr="00B870ED">
        <w:rPr>
          <w:i/>
        </w:rPr>
        <w:t xml:space="preserve"> of the RIM-RS transmission for all the gNBs </w:t>
      </w:r>
      <w:r>
        <w:rPr>
          <w:i/>
        </w:rPr>
        <w:t>in a network is</w:t>
      </w:r>
      <w:r w:rsidRPr="00B870ED">
        <w:rPr>
          <w:i/>
        </w:rPr>
        <w:t xml:space="preserve"> unified.</w:t>
      </w:r>
    </w:p>
    <w:p w:rsidR="004730A6" w:rsidRPr="004730A6" w:rsidRDefault="004730A6" w:rsidP="006B1FD5">
      <w:pPr>
        <w:rPr>
          <w:i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:rsidR="006E530E" w:rsidRDefault="0041773B" w:rsidP="006E530E">
      <w:pPr>
        <w:pStyle w:val="References"/>
      </w:pPr>
      <w:bookmarkStart w:id="11" w:name="_Ref520280735"/>
      <w:bookmarkEnd w:id="2"/>
      <w:bookmarkEnd w:id="8"/>
      <w:bookmarkEnd w:id="9"/>
      <w:bookmarkEnd w:id="10"/>
      <w:r>
        <w:t>3GPP</w:t>
      </w:r>
      <w:r w:rsidR="006E530E" w:rsidRPr="006E530E">
        <w:t>, “</w:t>
      </w:r>
      <w:r>
        <w:t>Chairman’s Notes RAN1 9</w:t>
      </w:r>
      <w:r w:rsidR="00A12878">
        <w:t>5</w:t>
      </w:r>
      <w:r>
        <w:t xml:space="preserve"> final”</w:t>
      </w:r>
      <w:r w:rsidR="006E530E" w:rsidRPr="006E530E">
        <w:t>, RAN1#9</w:t>
      </w:r>
      <w:r w:rsidR="00A12878">
        <w:t>5</w:t>
      </w:r>
      <w:r w:rsidR="006E530E" w:rsidRPr="006E530E">
        <w:t xml:space="preserve">, </w:t>
      </w:r>
      <w:r w:rsidR="00C11A9D">
        <w:t>Spokane</w:t>
      </w:r>
      <w:r w:rsidR="006E530E" w:rsidRPr="006E530E">
        <w:t xml:space="preserve">, </w:t>
      </w:r>
      <w:r w:rsidR="00C11A9D">
        <w:t>the USA</w:t>
      </w:r>
      <w:r w:rsidR="006E530E" w:rsidRPr="006E530E">
        <w:t xml:space="preserve">, </w:t>
      </w:r>
      <w:r w:rsidR="00C11A9D">
        <w:t>November</w:t>
      </w:r>
      <w:r w:rsidR="006E530E" w:rsidRPr="006E530E">
        <w:t xml:space="preserve"> </w:t>
      </w:r>
      <w:r w:rsidR="00C11A9D">
        <w:t>12</w:t>
      </w:r>
      <w:r w:rsidR="006E530E" w:rsidRPr="006E530E">
        <w:t xml:space="preserve"> – </w:t>
      </w:r>
      <w:r w:rsidR="00C11A9D">
        <w:t>16</w:t>
      </w:r>
      <w:r w:rsidR="006E530E" w:rsidRPr="006E530E">
        <w:t xml:space="preserve">, </w:t>
      </w:r>
      <w:r w:rsidR="0072107F">
        <w:t>2018</w:t>
      </w:r>
      <w:r w:rsidR="006E530E">
        <w:t>.</w:t>
      </w:r>
      <w:bookmarkEnd w:id="11"/>
    </w:p>
    <w:p w:rsidR="001F5D3B" w:rsidRDefault="001F5D3B" w:rsidP="001F5D3B">
      <w:pPr>
        <w:pStyle w:val="References"/>
      </w:pPr>
      <w:bookmarkStart w:id="12" w:name="_Ref527808800"/>
      <w:r>
        <w:t>3GPP</w:t>
      </w:r>
      <w:r w:rsidRPr="006E530E">
        <w:t>, “</w:t>
      </w:r>
      <w:r>
        <w:t>Chairman’s Notes RAN1 94bis final”</w:t>
      </w:r>
      <w:r w:rsidRPr="006E530E">
        <w:t>, RAN1#9</w:t>
      </w:r>
      <w:r>
        <w:t>4bis</w:t>
      </w:r>
      <w:r w:rsidRPr="006E530E">
        <w:t xml:space="preserve">, </w:t>
      </w:r>
      <w:r>
        <w:t>Chengdu</w:t>
      </w:r>
      <w:r w:rsidRPr="006E530E">
        <w:t xml:space="preserve">, </w:t>
      </w:r>
      <w:r>
        <w:t>China</w:t>
      </w:r>
      <w:r w:rsidRPr="006E530E">
        <w:t xml:space="preserve">, </w:t>
      </w:r>
      <w:r>
        <w:t>October 8 – 12</w:t>
      </w:r>
      <w:r w:rsidRPr="006E530E">
        <w:t>, 2018</w:t>
      </w:r>
      <w:r>
        <w:t>.</w:t>
      </w:r>
      <w:bookmarkEnd w:id="12"/>
    </w:p>
    <w:p w:rsidR="007A2BB1" w:rsidRDefault="00F32142" w:rsidP="00F32142">
      <w:pPr>
        <w:pStyle w:val="References"/>
      </w:pPr>
      <w:bookmarkStart w:id="13" w:name="_Ref524970147"/>
      <w:r w:rsidRPr="0066588D">
        <w:t>R</w:t>
      </w:r>
      <w:r>
        <w:t>1</w:t>
      </w:r>
      <w:r w:rsidRPr="0066588D">
        <w:t>-</w:t>
      </w:r>
      <w:r>
        <w:t>1812217, “</w:t>
      </w:r>
      <w:r w:rsidRPr="00F32142">
        <w:t>Discussion on reference signal design for identifying remote interference</w:t>
      </w:r>
      <w:r>
        <w:t xml:space="preserve">”, Huawei, HiSilicon, RAN1#95, </w:t>
      </w:r>
      <w:r w:rsidRPr="00DE1A2F">
        <w:t xml:space="preserve">Spokane, the USA, </w:t>
      </w:r>
      <w:r w:rsidRPr="007A2BB1">
        <w:t>November 12 – 16</w:t>
      </w:r>
      <w:r w:rsidRPr="00DE1A2F">
        <w:t>, 2018</w:t>
      </w:r>
      <w:r>
        <w:t>.</w:t>
      </w:r>
      <w:bookmarkEnd w:id="13"/>
    </w:p>
    <w:p w:rsidR="006D4C1B" w:rsidRDefault="006D4C1B" w:rsidP="00F32142">
      <w:pPr>
        <w:pStyle w:val="References"/>
      </w:pPr>
      <w:bookmarkStart w:id="14" w:name="_Ref532204639"/>
      <w:bookmarkStart w:id="15" w:name="_Ref533430387"/>
      <w:r>
        <w:t>3GPP TR 38.</w:t>
      </w:r>
      <w:r w:rsidR="00EE0CB6">
        <w:t>866, “Study on remote interference management for NR”, v1.0.0, November, 2018</w:t>
      </w:r>
      <w:bookmarkEnd w:id="14"/>
      <w:r w:rsidR="003B6817">
        <w:t>.</w:t>
      </w:r>
      <w:bookmarkEnd w:id="15"/>
    </w:p>
    <w:p w:rsidR="00E117E7" w:rsidRPr="007B4B71" w:rsidRDefault="007F0FCD" w:rsidP="007F0FCD">
      <w:pPr>
        <w:pStyle w:val="References"/>
      </w:pPr>
      <w:bookmarkStart w:id="16" w:name="_Ref535012872"/>
      <w:r w:rsidRPr="007F0FCD">
        <w:t>R1-1901267</w:t>
      </w:r>
      <w:r w:rsidR="00E117E7">
        <w:t>, “</w:t>
      </w:r>
      <w:r w:rsidR="00E117E7" w:rsidRPr="00E117E7">
        <w:t>Discussion on frequency domain aspects for RIM-RS</w:t>
      </w:r>
      <w:r w:rsidR="00E117E7">
        <w:t>”, Huawei, Hisilicon, RAN1#AH1901, Taipei, January 21 – 25, 2019.</w:t>
      </w:r>
      <w:bookmarkEnd w:id="16"/>
    </w:p>
    <w:p w:rsidR="00E117E7" w:rsidRPr="007B4B71" w:rsidRDefault="00AF5FC7" w:rsidP="00AF5FC7">
      <w:pPr>
        <w:pStyle w:val="References"/>
      </w:pPr>
      <w:bookmarkStart w:id="17" w:name="_Ref535012740"/>
      <w:r w:rsidRPr="00AF5FC7">
        <w:t>R1-1901268</w:t>
      </w:r>
      <w:r w:rsidR="00E117E7">
        <w:t>, “</w:t>
      </w:r>
      <w:r w:rsidR="00E117E7" w:rsidRPr="00E117E7">
        <w:t>Discussion on signal generation for RIM-RS</w:t>
      </w:r>
      <w:r w:rsidR="00E117E7">
        <w:t>”, Huawei, Hisilicon, RAN1#AH1901, Taipei, January 21 – 25, 2019.</w:t>
      </w:r>
      <w:bookmarkEnd w:id="17"/>
    </w:p>
    <w:sectPr w:rsidR="00E117E7" w:rsidRPr="007B4B7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D19" w:rsidRDefault="00947D19">
      <w:r>
        <w:separator/>
      </w:r>
    </w:p>
  </w:endnote>
  <w:endnote w:type="continuationSeparator" w:id="0">
    <w:p w:rsidR="00947D19" w:rsidRDefault="0094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D19" w:rsidRDefault="00947D19">
      <w:r>
        <w:separator/>
      </w:r>
    </w:p>
  </w:footnote>
  <w:footnote w:type="continuationSeparator" w:id="0">
    <w:p w:rsidR="00947D19" w:rsidRDefault="00947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C543774"/>
    <w:multiLevelType w:val="hybridMultilevel"/>
    <w:tmpl w:val="4DD8D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EED2551"/>
    <w:multiLevelType w:val="hybridMultilevel"/>
    <w:tmpl w:val="7B32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2D11AE"/>
    <w:multiLevelType w:val="hybridMultilevel"/>
    <w:tmpl w:val="3C447B48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6774A"/>
    <w:multiLevelType w:val="hybridMultilevel"/>
    <w:tmpl w:val="6DD40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044FD"/>
    <w:multiLevelType w:val="hybridMultilevel"/>
    <w:tmpl w:val="30442F56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3D29187E"/>
    <w:multiLevelType w:val="hybridMultilevel"/>
    <w:tmpl w:val="829E72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16E53"/>
    <w:multiLevelType w:val="hybridMultilevel"/>
    <w:tmpl w:val="D3668F90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11E35"/>
    <w:multiLevelType w:val="hybridMultilevel"/>
    <w:tmpl w:val="1ED42E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EFC7096"/>
    <w:multiLevelType w:val="hybridMultilevel"/>
    <w:tmpl w:val="72C46788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D3195"/>
    <w:multiLevelType w:val="hybridMultilevel"/>
    <w:tmpl w:val="D2689F6C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5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36AD6"/>
    <w:multiLevelType w:val="hybridMultilevel"/>
    <w:tmpl w:val="B6F0B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F6714"/>
    <w:multiLevelType w:val="hybridMultilevel"/>
    <w:tmpl w:val="8C0E67C0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1C209B7"/>
    <w:multiLevelType w:val="hybridMultilevel"/>
    <w:tmpl w:val="DCB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C085069"/>
    <w:multiLevelType w:val="hybridMultilevel"/>
    <w:tmpl w:val="E2E0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1025E"/>
    <w:multiLevelType w:val="hybridMultilevel"/>
    <w:tmpl w:val="D5523B4E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8F541320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CA887AF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F200B0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8E3E38"/>
    <w:multiLevelType w:val="hybridMultilevel"/>
    <w:tmpl w:val="7A4AE6A4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244C49"/>
    <w:multiLevelType w:val="hybridMultilevel"/>
    <w:tmpl w:val="C6949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2"/>
  </w:num>
  <w:num w:numId="4">
    <w:abstractNumId w:val="17"/>
  </w:num>
  <w:num w:numId="5">
    <w:abstractNumId w:val="10"/>
  </w:num>
  <w:num w:numId="6">
    <w:abstractNumId w:val="44"/>
  </w:num>
  <w:num w:numId="7">
    <w:abstractNumId w:val="18"/>
  </w:num>
  <w:num w:numId="8">
    <w:abstractNumId w:val="30"/>
  </w:num>
  <w:num w:numId="9">
    <w:abstractNumId w:val="40"/>
  </w:num>
  <w:num w:numId="10">
    <w:abstractNumId w:val="41"/>
  </w:num>
  <w:num w:numId="11">
    <w:abstractNumId w:val="50"/>
  </w:num>
  <w:num w:numId="12">
    <w:abstractNumId w:val="15"/>
  </w:num>
  <w:num w:numId="13">
    <w:abstractNumId w:val="34"/>
  </w:num>
  <w:num w:numId="14">
    <w:abstractNumId w:val="33"/>
  </w:num>
  <w:num w:numId="15">
    <w:abstractNumId w:val="25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20"/>
  </w:num>
  <w:num w:numId="33">
    <w:abstractNumId w:val="28"/>
  </w:num>
  <w:num w:numId="34">
    <w:abstractNumId w:val="37"/>
  </w:num>
  <w:num w:numId="35">
    <w:abstractNumId w:val="42"/>
  </w:num>
  <w:num w:numId="36">
    <w:abstractNumId w:val="43"/>
  </w:num>
  <w:num w:numId="37">
    <w:abstractNumId w:val="22"/>
  </w:num>
  <w:num w:numId="38">
    <w:abstractNumId w:val="47"/>
  </w:num>
  <w:num w:numId="39">
    <w:abstractNumId w:val="46"/>
  </w:num>
  <w:num w:numId="40">
    <w:abstractNumId w:val="9"/>
  </w:num>
  <w:num w:numId="41">
    <w:abstractNumId w:val="35"/>
  </w:num>
  <w:num w:numId="42">
    <w:abstractNumId w:val="16"/>
  </w:num>
  <w:num w:numId="43">
    <w:abstractNumId w:val="45"/>
  </w:num>
  <w:num w:numId="44">
    <w:abstractNumId w:val="26"/>
  </w:num>
  <w:num w:numId="45">
    <w:abstractNumId w:val="31"/>
  </w:num>
  <w:num w:numId="46">
    <w:abstractNumId w:val="39"/>
  </w:num>
  <w:num w:numId="47">
    <w:abstractNumId w:val="51"/>
  </w:num>
  <w:num w:numId="48">
    <w:abstractNumId w:val="27"/>
  </w:num>
  <w:num w:numId="49">
    <w:abstractNumId w:val="36"/>
  </w:num>
  <w:num w:numId="50">
    <w:abstractNumId w:val="48"/>
  </w:num>
  <w:num w:numId="51">
    <w:abstractNumId w:val="14"/>
  </w:num>
  <w:num w:numId="52">
    <w:abstractNumId w:val="19"/>
  </w:num>
  <w:num w:numId="53">
    <w:abstractNumId w:val="3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749"/>
    <w:rsid w:val="000020F6"/>
    <w:rsid w:val="00002893"/>
    <w:rsid w:val="000033A3"/>
    <w:rsid w:val="00003605"/>
    <w:rsid w:val="00003AAA"/>
    <w:rsid w:val="00003C56"/>
    <w:rsid w:val="00003EC2"/>
    <w:rsid w:val="000040A9"/>
    <w:rsid w:val="0000458E"/>
    <w:rsid w:val="00004918"/>
    <w:rsid w:val="00004CA5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546"/>
    <w:rsid w:val="00021C2D"/>
    <w:rsid w:val="00023388"/>
    <w:rsid w:val="00023425"/>
    <w:rsid w:val="000241BE"/>
    <w:rsid w:val="000242F2"/>
    <w:rsid w:val="00026D4B"/>
    <w:rsid w:val="000275C6"/>
    <w:rsid w:val="00027AD6"/>
    <w:rsid w:val="0003024C"/>
    <w:rsid w:val="00031857"/>
    <w:rsid w:val="00031ADB"/>
    <w:rsid w:val="00032056"/>
    <w:rsid w:val="0003280A"/>
    <w:rsid w:val="000328CA"/>
    <w:rsid w:val="00032E40"/>
    <w:rsid w:val="0003376B"/>
    <w:rsid w:val="00034676"/>
    <w:rsid w:val="000346E6"/>
    <w:rsid w:val="000352B3"/>
    <w:rsid w:val="000371C3"/>
    <w:rsid w:val="0004023E"/>
    <w:rsid w:val="0004024B"/>
    <w:rsid w:val="00041C57"/>
    <w:rsid w:val="000422C5"/>
    <w:rsid w:val="000434B7"/>
    <w:rsid w:val="000435E4"/>
    <w:rsid w:val="000442F1"/>
    <w:rsid w:val="00046796"/>
    <w:rsid w:val="000467FD"/>
    <w:rsid w:val="00046AAF"/>
    <w:rsid w:val="000470CF"/>
    <w:rsid w:val="00047225"/>
    <w:rsid w:val="00047E60"/>
    <w:rsid w:val="00050440"/>
    <w:rsid w:val="00052AD2"/>
    <w:rsid w:val="000530DF"/>
    <w:rsid w:val="00053D34"/>
    <w:rsid w:val="00054B6F"/>
    <w:rsid w:val="00054E0C"/>
    <w:rsid w:val="0005541D"/>
    <w:rsid w:val="000565C8"/>
    <w:rsid w:val="000568F7"/>
    <w:rsid w:val="00057DC8"/>
    <w:rsid w:val="000612E1"/>
    <w:rsid w:val="000614FE"/>
    <w:rsid w:val="00064A13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BA7"/>
    <w:rsid w:val="00076097"/>
    <w:rsid w:val="00076541"/>
    <w:rsid w:val="00076D1D"/>
    <w:rsid w:val="000772F4"/>
    <w:rsid w:val="000776EB"/>
    <w:rsid w:val="000823B0"/>
    <w:rsid w:val="00082481"/>
    <w:rsid w:val="0008335B"/>
    <w:rsid w:val="00083379"/>
    <w:rsid w:val="00083585"/>
    <w:rsid w:val="00083587"/>
    <w:rsid w:val="00083838"/>
    <w:rsid w:val="00083B6A"/>
    <w:rsid w:val="00084391"/>
    <w:rsid w:val="00085E04"/>
    <w:rsid w:val="00086800"/>
    <w:rsid w:val="00086954"/>
    <w:rsid w:val="0008770A"/>
    <w:rsid w:val="00087913"/>
    <w:rsid w:val="000902DC"/>
    <w:rsid w:val="000911AE"/>
    <w:rsid w:val="00093697"/>
    <w:rsid w:val="000938E6"/>
    <w:rsid w:val="00093D42"/>
    <w:rsid w:val="00093DD0"/>
    <w:rsid w:val="000943B9"/>
    <w:rsid w:val="00094A16"/>
    <w:rsid w:val="00094DE6"/>
    <w:rsid w:val="00096356"/>
    <w:rsid w:val="00097C99"/>
    <w:rsid w:val="000A0F14"/>
    <w:rsid w:val="000A1441"/>
    <w:rsid w:val="000A198E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1DA3"/>
    <w:rsid w:val="000B2985"/>
    <w:rsid w:val="000B2C88"/>
    <w:rsid w:val="000B3342"/>
    <w:rsid w:val="000B51FA"/>
    <w:rsid w:val="000B54A5"/>
    <w:rsid w:val="000B5905"/>
    <w:rsid w:val="000B5975"/>
    <w:rsid w:val="000B6E2C"/>
    <w:rsid w:val="000B6FA5"/>
    <w:rsid w:val="000B701D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DDB"/>
    <w:rsid w:val="000D0565"/>
    <w:rsid w:val="000D0E4E"/>
    <w:rsid w:val="000D113C"/>
    <w:rsid w:val="000D12D1"/>
    <w:rsid w:val="000D159A"/>
    <w:rsid w:val="000D1796"/>
    <w:rsid w:val="000D1C93"/>
    <w:rsid w:val="000D22CC"/>
    <w:rsid w:val="000D33AA"/>
    <w:rsid w:val="000D36AE"/>
    <w:rsid w:val="000D38A1"/>
    <w:rsid w:val="000D4C4E"/>
    <w:rsid w:val="000D5077"/>
    <w:rsid w:val="000D5362"/>
    <w:rsid w:val="000D57F8"/>
    <w:rsid w:val="000D5851"/>
    <w:rsid w:val="000D5C60"/>
    <w:rsid w:val="000D6DD6"/>
    <w:rsid w:val="000D71E2"/>
    <w:rsid w:val="000D73A5"/>
    <w:rsid w:val="000E07D6"/>
    <w:rsid w:val="000E1380"/>
    <w:rsid w:val="000E18DF"/>
    <w:rsid w:val="000E2F8B"/>
    <w:rsid w:val="000E32E6"/>
    <w:rsid w:val="000E59A0"/>
    <w:rsid w:val="000E7A84"/>
    <w:rsid w:val="000E7F33"/>
    <w:rsid w:val="000F15BC"/>
    <w:rsid w:val="000F180A"/>
    <w:rsid w:val="000F1C92"/>
    <w:rsid w:val="000F2EEE"/>
    <w:rsid w:val="000F3697"/>
    <w:rsid w:val="000F54E3"/>
    <w:rsid w:val="000F7F58"/>
    <w:rsid w:val="00100128"/>
    <w:rsid w:val="00100FF3"/>
    <w:rsid w:val="001026CA"/>
    <w:rsid w:val="001043C2"/>
    <w:rsid w:val="001043E1"/>
    <w:rsid w:val="0010505A"/>
    <w:rsid w:val="00105CC7"/>
    <w:rsid w:val="00105E61"/>
    <w:rsid w:val="00107779"/>
    <w:rsid w:val="001078C2"/>
    <w:rsid w:val="00107E1C"/>
    <w:rsid w:val="00110243"/>
    <w:rsid w:val="00110FE6"/>
    <w:rsid w:val="001112C4"/>
    <w:rsid w:val="00111444"/>
    <w:rsid w:val="00111723"/>
    <w:rsid w:val="001129B5"/>
    <w:rsid w:val="00112BE6"/>
    <w:rsid w:val="001141E3"/>
    <w:rsid w:val="001144DF"/>
    <w:rsid w:val="0011557B"/>
    <w:rsid w:val="00116DE0"/>
    <w:rsid w:val="00117C85"/>
    <w:rsid w:val="00120B13"/>
    <w:rsid w:val="00123F97"/>
    <w:rsid w:val="00124D84"/>
    <w:rsid w:val="001250DD"/>
    <w:rsid w:val="001254A0"/>
    <w:rsid w:val="00125733"/>
    <w:rsid w:val="001263AA"/>
    <w:rsid w:val="00130779"/>
    <w:rsid w:val="001307A1"/>
    <w:rsid w:val="00131584"/>
    <w:rsid w:val="001321D3"/>
    <w:rsid w:val="00133568"/>
    <w:rsid w:val="00133599"/>
    <w:rsid w:val="00133BF7"/>
    <w:rsid w:val="00134B88"/>
    <w:rsid w:val="001359E6"/>
    <w:rsid w:val="00136A23"/>
    <w:rsid w:val="00136B99"/>
    <w:rsid w:val="0014063E"/>
    <w:rsid w:val="0014087D"/>
    <w:rsid w:val="00140F74"/>
    <w:rsid w:val="00141191"/>
    <w:rsid w:val="0014159C"/>
    <w:rsid w:val="00142665"/>
    <w:rsid w:val="00142F61"/>
    <w:rsid w:val="0014384A"/>
    <w:rsid w:val="0014450F"/>
    <w:rsid w:val="00144D8F"/>
    <w:rsid w:val="00145C74"/>
    <w:rsid w:val="00145EE7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294"/>
    <w:rsid w:val="00166591"/>
    <w:rsid w:val="00171143"/>
    <w:rsid w:val="00172864"/>
    <w:rsid w:val="00172B10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C4A"/>
    <w:rsid w:val="00183EE6"/>
    <w:rsid w:val="00184F9B"/>
    <w:rsid w:val="001856C6"/>
    <w:rsid w:val="0018588A"/>
    <w:rsid w:val="00186BF5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50E3"/>
    <w:rsid w:val="001A673E"/>
    <w:rsid w:val="001A7763"/>
    <w:rsid w:val="001B2BB9"/>
    <w:rsid w:val="001B3266"/>
    <w:rsid w:val="001B3964"/>
    <w:rsid w:val="001B4452"/>
    <w:rsid w:val="001B466C"/>
    <w:rsid w:val="001B4F34"/>
    <w:rsid w:val="001B52EC"/>
    <w:rsid w:val="001B554A"/>
    <w:rsid w:val="001B6564"/>
    <w:rsid w:val="001B691A"/>
    <w:rsid w:val="001B7286"/>
    <w:rsid w:val="001C02D8"/>
    <w:rsid w:val="001C04E3"/>
    <w:rsid w:val="001C2378"/>
    <w:rsid w:val="001C3EE9"/>
    <w:rsid w:val="001C3FA4"/>
    <w:rsid w:val="001C40F9"/>
    <w:rsid w:val="001C458B"/>
    <w:rsid w:val="001C583F"/>
    <w:rsid w:val="001C5D4F"/>
    <w:rsid w:val="001C64C0"/>
    <w:rsid w:val="001C69DA"/>
    <w:rsid w:val="001C6F06"/>
    <w:rsid w:val="001D2360"/>
    <w:rsid w:val="001D3109"/>
    <w:rsid w:val="001D332E"/>
    <w:rsid w:val="001D3CFC"/>
    <w:rsid w:val="001D488D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8DC"/>
    <w:rsid w:val="001E3A3C"/>
    <w:rsid w:val="001E3E23"/>
    <w:rsid w:val="001E50D0"/>
    <w:rsid w:val="001E5C23"/>
    <w:rsid w:val="001E7504"/>
    <w:rsid w:val="001E76DF"/>
    <w:rsid w:val="001F01E0"/>
    <w:rsid w:val="001F1308"/>
    <w:rsid w:val="001F1525"/>
    <w:rsid w:val="001F1E87"/>
    <w:rsid w:val="001F1EB6"/>
    <w:rsid w:val="001F2284"/>
    <w:rsid w:val="001F2E23"/>
    <w:rsid w:val="001F341F"/>
    <w:rsid w:val="001F3875"/>
    <w:rsid w:val="001F3911"/>
    <w:rsid w:val="001F3F1A"/>
    <w:rsid w:val="001F4CBD"/>
    <w:rsid w:val="001F5545"/>
    <w:rsid w:val="001F5777"/>
    <w:rsid w:val="001F5937"/>
    <w:rsid w:val="001F59E3"/>
    <w:rsid w:val="001F59ED"/>
    <w:rsid w:val="001F5D3B"/>
    <w:rsid w:val="001F6403"/>
    <w:rsid w:val="001F7121"/>
    <w:rsid w:val="00200D2C"/>
    <w:rsid w:val="002016E9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8EC"/>
    <w:rsid w:val="00212826"/>
    <w:rsid w:val="00212CB6"/>
    <w:rsid w:val="00212E37"/>
    <w:rsid w:val="00212F38"/>
    <w:rsid w:val="00213986"/>
    <w:rsid w:val="002140FF"/>
    <w:rsid w:val="00220894"/>
    <w:rsid w:val="00222FBA"/>
    <w:rsid w:val="00224952"/>
    <w:rsid w:val="00224DD2"/>
    <w:rsid w:val="00224FE7"/>
    <w:rsid w:val="002259CC"/>
    <w:rsid w:val="00225A6A"/>
    <w:rsid w:val="00225AC7"/>
    <w:rsid w:val="00225ACC"/>
    <w:rsid w:val="002263E5"/>
    <w:rsid w:val="00231A72"/>
    <w:rsid w:val="00231C25"/>
    <w:rsid w:val="00231C6F"/>
    <w:rsid w:val="00231E81"/>
    <w:rsid w:val="00232A90"/>
    <w:rsid w:val="00234151"/>
    <w:rsid w:val="00234F8C"/>
    <w:rsid w:val="00235542"/>
    <w:rsid w:val="002369B0"/>
    <w:rsid w:val="00236AD8"/>
    <w:rsid w:val="002401F5"/>
    <w:rsid w:val="00240B6C"/>
    <w:rsid w:val="00240E54"/>
    <w:rsid w:val="00243394"/>
    <w:rsid w:val="002451C5"/>
    <w:rsid w:val="00245F1F"/>
    <w:rsid w:val="0024663B"/>
    <w:rsid w:val="00247103"/>
    <w:rsid w:val="002478EC"/>
    <w:rsid w:val="00247D46"/>
    <w:rsid w:val="00247ECD"/>
    <w:rsid w:val="00250067"/>
    <w:rsid w:val="002516DE"/>
    <w:rsid w:val="00251F81"/>
    <w:rsid w:val="00252BE0"/>
    <w:rsid w:val="00253588"/>
    <w:rsid w:val="0025408A"/>
    <w:rsid w:val="002546F4"/>
    <w:rsid w:val="002551D0"/>
    <w:rsid w:val="00255374"/>
    <w:rsid w:val="00257BF4"/>
    <w:rsid w:val="00260003"/>
    <w:rsid w:val="0026035D"/>
    <w:rsid w:val="002606D6"/>
    <w:rsid w:val="0026194C"/>
    <w:rsid w:val="00261C98"/>
    <w:rsid w:val="00261F15"/>
    <w:rsid w:val="0026248E"/>
    <w:rsid w:val="00262914"/>
    <w:rsid w:val="00263311"/>
    <w:rsid w:val="00264132"/>
    <w:rsid w:val="002647BF"/>
    <w:rsid w:val="002647D5"/>
    <w:rsid w:val="00265032"/>
    <w:rsid w:val="002650F2"/>
    <w:rsid w:val="002651FB"/>
    <w:rsid w:val="0026538C"/>
    <w:rsid w:val="002653FC"/>
    <w:rsid w:val="00265781"/>
    <w:rsid w:val="00266B13"/>
    <w:rsid w:val="00266CBB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4F85"/>
    <w:rsid w:val="00285301"/>
    <w:rsid w:val="002859AF"/>
    <w:rsid w:val="00286A3C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7DB"/>
    <w:rsid w:val="002A1E92"/>
    <w:rsid w:val="002A204D"/>
    <w:rsid w:val="002A2616"/>
    <w:rsid w:val="002A26E1"/>
    <w:rsid w:val="002A368A"/>
    <w:rsid w:val="002A4065"/>
    <w:rsid w:val="002A59F0"/>
    <w:rsid w:val="002A5F52"/>
    <w:rsid w:val="002A6432"/>
    <w:rsid w:val="002A6F25"/>
    <w:rsid w:val="002A6FD3"/>
    <w:rsid w:val="002B0A7D"/>
    <w:rsid w:val="002B1A69"/>
    <w:rsid w:val="002B2723"/>
    <w:rsid w:val="002B303A"/>
    <w:rsid w:val="002B3EDA"/>
    <w:rsid w:val="002B538E"/>
    <w:rsid w:val="002B5A28"/>
    <w:rsid w:val="002B5DCA"/>
    <w:rsid w:val="002B607B"/>
    <w:rsid w:val="002B6508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EE1"/>
    <w:rsid w:val="002C7B27"/>
    <w:rsid w:val="002D0439"/>
    <w:rsid w:val="002D11B7"/>
    <w:rsid w:val="002D3BBC"/>
    <w:rsid w:val="002D438A"/>
    <w:rsid w:val="002D5738"/>
    <w:rsid w:val="002D5E53"/>
    <w:rsid w:val="002E0319"/>
    <w:rsid w:val="002E0902"/>
    <w:rsid w:val="002E179B"/>
    <w:rsid w:val="002E1C9E"/>
    <w:rsid w:val="002E257B"/>
    <w:rsid w:val="002E3C65"/>
    <w:rsid w:val="002E3F5B"/>
    <w:rsid w:val="002E4362"/>
    <w:rsid w:val="002E63D9"/>
    <w:rsid w:val="002E640E"/>
    <w:rsid w:val="002F080D"/>
    <w:rsid w:val="002F0C28"/>
    <w:rsid w:val="002F24F6"/>
    <w:rsid w:val="002F3CDE"/>
    <w:rsid w:val="002F48B3"/>
    <w:rsid w:val="002F576D"/>
    <w:rsid w:val="002F5DD6"/>
    <w:rsid w:val="002F5FEA"/>
    <w:rsid w:val="002F63E7"/>
    <w:rsid w:val="002F7BE3"/>
    <w:rsid w:val="002F7E6A"/>
    <w:rsid w:val="00300165"/>
    <w:rsid w:val="003010CF"/>
    <w:rsid w:val="00303440"/>
    <w:rsid w:val="003041F0"/>
    <w:rsid w:val="00304D9B"/>
    <w:rsid w:val="00305FF9"/>
    <w:rsid w:val="00306E6B"/>
    <w:rsid w:val="003100C8"/>
    <w:rsid w:val="00311161"/>
    <w:rsid w:val="0031168A"/>
    <w:rsid w:val="0031214E"/>
    <w:rsid w:val="00312400"/>
    <w:rsid w:val="00312739"/>
    <w:rsid w:val="00312D10"/>
    <w:rsid w:val="0031338A"/>
    <w:rsid w:val="00316301"/>
    <w:rsid w:val="003178DA"/>
    <w:rsid w:val="00317C74"/>
    <w:rsid w:val="00317DB8"/>
    <w:rsid w:val="00320618"/>
    <w:rsid w:val="0032100B"/>
    <w:rsid w:val="00321BD7"/>
    <w:rsid w:val="00321BF8"/>
    <w:rsid w:val="0032260F"/>
    <w:rsid w:val="003228DA"/>
    <w:rsid w:val="00323D6B"/>
    <w:rsid w:val="00326957"/>
    <w:rsid w:val="00326AE2"/>
    <w:rsid w:val="00331426"/>
    <w:rsid w:val="0033171D"/>
    <w:rsid w:val="00331FC3"/>
    <w:rsid w:val="003333AF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4F"/>
    <w:rsid w:val="003530D2"/>
    <w:rsid w:val="0035331A"/>
    <w:rsid w:val="003534E1"/>
    <w:rsid w:val="003548D8"/>
    <w:rsid w:val="003554CA"/>
    <w:rsid w:val="00360232"/>
    <w:rsid w:val="003602E0"/>
    <w:rsid w:val="00360D01"/>
    <w:rsid w:val="00361CB4"/>
    <w:rsid w:val="00362569"/>
    <w:rsid w:val="003636CD"/>
    <w:rsid w:val="00363957"/>
    <w:rsid w:val="0036487C"/>
    <w:rsid w:val="00365411"/>
    <w:rsid w:val="00365FA2"/>
    <w:rsid w:val="00366C69"/>
    <w:rsid w:val="00367323"/>
    <w:rsid w:val="00367441"/>
    <w:rsid w:val="00367B1D"/>
    <w:rsid w:val="00370E4F"/>
    <w:rsid w:val="00371215"/>
    <w:rsid w:val="00372F0D"/>
    <w:rsid w:val="00373151"/>
    <w:rsid w:val="00373CE9"/>
    <w:rsid w:val="00374059"/>
    <w:rsid w:val="003743E2"/>
    <w:rsid w:val="0037535B"/>
    <w:rsid w:val="0037552D"/>
    <w:rsid w:val="003756DB"/>
    <w:rsid w:val="003761F2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4FF2"/>
    <w:rsid w:val="003852FB"/>
    <w:rsid w:val="00385429"/>
    <w:rsid w:val="00385B05"/>
    <w:rsid w:val="00385FDA"/>
    <w:rsid w:val="00386382"/>
    <w:rsid w:val="003865EF"/>
    <w:rsid w:val="00386BA9"/>
    <w:rsid w:val="0038799A"/>
    <w:rsid w:val="00390017"/>
    <w:rsid w:val="003901A3"/>
    <w:rsid w:val="0039072F"/>
    <w:rsid w:val="003940CE"/>
    <w:rsid w:val="00397C1D"/>
    <w:rsid w:val="003A026C"/>
    <w:rsid w:val="003A0FE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9ED"/>
    <w:rsid w:val="003B0B5B"/>
    <w:rsid w:val="003B0E79"/>
    <w:rsid w:val="003B19A2"/>
    <w:rsid w:val="003B19BD"/>
    <w:rsid w:val="003B3575"/>
    <w:rsid w:val="003B50BC"/>
    <w:rsid w:val="003B56AE"/>
    <w:rsid w:val="003B5D97"/>
    <w:rsid w:val="003B63A4"/>
    <w:rsid w:val="003B6817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C72"/>
    <w:rsid w:val="003C5B53"/>
    <w:rsid w:val="003C5E6B"/>
    <w:rsid w:val="003C77C5"/>
    <w:rsid w:val="003C7AD7"/>
    <w:rsid w:val="003D0190"/>
    <w:rsid w:val="003D0FC3"/>
    <w:rsid w:val="003D2C1D"/>
    <w:rsid w:val="003D2C34"/>
    <w:rsid w:val="003D3A43"/>
    <w:rsid w:val="003D3DDD"/>
    <w:rsid w:val="003D41D1"/>
    <w:rsid w:val="003D5577"/>
    <w:rsid w:val="003D5AA3"/>
    <w:rsid w:val="003D5CBF"/>
    <w:rsid w:val="003D66D2"/>
    <w:rsid w:val="003D6D1E"/>
    <w:rsid w:val="003D7882"/>
    <w:rsid w:val="003E07AE"/>
    <w:rsid w:val="003E14FC"/>
    <w:rsid w:val="003E1C06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1F9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2200"/>
    <w:rsid w:val="004047C4"/>
    <w:rsid w:val="0040570B"/>
    <w:rsid w:val="00405EDB"/>
    <w:rsid w:val="00405FB1"/>
    <w:rsid w:val="00406460"/>
    <w:rsid w:val="0040783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EA"/>
    <w:rsid w:val="00415670"/>
    <w:rsid w:val="0041581D"/>
    <w:rsid w:val="00415D76"/>
    <w:rsid w:val="00416665"/>
    <w:rsid w:val="00416A67"/>
    <w:rsid w:val="00416ACB"/>
    <w:rsid w:val="0041773B"/>
    <w:rsid w:val="004200EF"/>
    <w:rsid w:val="004205CF"/>
    <w:rsid w:val="004218B2"/>
    <w:rsid w:val="00421DCF"/>
    <w:rsid w:val="00422341"/>
    <w:rsid w:val="00423641"/>
    <w:rsid w:val="00426266"/>
    <w:rsid w:val="004277BB"/>
    <w:rsid w:val="00430476"/>
    <w:rsid w:val="00430A2D"/>
    <w:rsid w:val="00431505"/>
    <w:rsid w:val="00431AF0"/>
    <w:rsid w:val="0043213A"/>
    <w:rsid w:val="004330F4"/>
    <w:rsid w:val="00433590"/>
    <w:rsid w:val="0043393D"/>
    <w:rsid w:val="004344C7"/>
    <w:rsid w:val="00434D54"/>
    <w:rsid w:val="00435274"/>
    <w:rsid w:val="004352AD"/>
    <w:rsid w:val="0043545D"/>
    <w:rsid w:val="00435FE2"/>
    <w:rsid w:val="00436E2F"/>
    <w:rsid w:val="00436EAB"/>
    <w:rsid w:val="004406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92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0A6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122"/>
    <w:rsid w:val="00484A77"/>
    <w:rsid w:val="0048540F"/>
    <w:rsid w:val="00485970"/>
    <w:rsid w:val="00485C0D"/>
    <w:rsid w:val="00486575"/>
    <w:rsid w:val="004866D0"/>
    <w:rsid w:val="00486936"/>
    <w:rsid w:val="0048715D"/>
    <w:rsid w:val="00487F5D"/>
    <w:rsid w:val="00491149"/>
    <w:rsid w:val="00493558"/>
    <w:rsid w:val="00494242"/>
    <w:rsid w:val="00494E8E"/>
    <w:rsid w:val="004955BC"/>
    <w:rsid w:val="00495D63"/>
    <w:rsid w:val="0049648F"/>
    <w:rsid w:val="00496606"/>
    <w:rsid w:val="00496F05"/>
    <w:rsid w:val="00497370"/>
    <w:rsid w:val="00497B0B"/>
    <w:rsid w:val="004A0F39"/>
    <w:rsid w:val="004A251F"/>
    <w:rsid w:val="004A3BF1"/>
    <w:rsid w:val="004A3E42"/>
    <w:rsid w:val="004A4094"/>
    <w:rsid w:val="004A4715"/>
    <w:rsid w:val="004A5046"/>
    <w:rsid w:val="004A565E"/>
    <w:rsid w:val="004A5DF3"/>
    <w:rsid w:val="004A6134"/>
    <w:rsid w:val="004A7092"/>
    <w:rsid w:val="004B000B"/>
    <w:rsid w:val="004B3AF8"/>
    <w:rsid w:val="004B49E6"/>
    <w:rsid w:val="004B4D69"/>
    <w:rsid w:val="004B63B1"/>
    <w:rsid w:val="004C01A8"/>
    <w:rsid w:val="004C0913"/>
    <w:rsid w:val="004C1840"/>
    <w:rsid w:val="004C24C9"/>
    <w:rsid w:val="004C304B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51F3"/>
    <w:rsid w:val="004D6F4D"/>
    <w:rsid w:val="004D6F95"/>
    <w:rsid w:val="004D72FE"/>
    <w:rsid w:val="004D7E91"/>
    <w:rsid w:val="004E003A"/>
    <w:rsid w:val="004E041F"/>
    <w:rsid w:val="004E0768"/>
    <w:rsid w:val="004E1A31"/>
    <w:rsid w:val="004E2740"/>
    <w:rsid w:val="004E2DE0"/>
    <w:rsid w:val="004E4060"/>
    <w:rsid w:val="004E409A"/>
    <w:rsid w:val="004E6798"/>
    <w:rsid w:val="004E6AA1"/>
    <w:rsid w:val="004E70A0"/>
    <w:rsid w:val="004F0FB9"/>
    <w:rsid w:val="004F2820"/>
    <w:rsid w:val="004F2F7E"/>
    <w:rsid w:val="004F32B5"/>
    <w:rsid w:val="004F407E"/>
    <w:rsid w:val="004F5479"/>
    <w:rsid w:val="004F7357"/>
    <w:rsid w:val="004F7528"/>
    <w:rsid w:val="004F7BCA"/>
    <w:rsid w:val="004F7D89"/>
    <w:rsid w:val="00501981"/>
    <w:rsid w:val="00501A85"/>
    <w:rsid w:val="00501BB3"/>
    <w:rsid w:val="005021DD"/>
    <w:rsid w:val="005026CA"/>
    <w:rsid w:val="00502895"/>
    <w:rsid w:val="00502B72"/>
    <w:rsid w:val="00502FEE"/>
    <w:rsid w:val="00503AF4"/>
    <w:rsid w:val="005040C9"/>
    <w:rsid w:val="00504BC1"/>
    <w:rsid w:val="00505134"/>
    <w:rsid w:val="00505C04"/>
    <w:rsid w:val="00506F94"/>
    <w:rsid w:val="00510F46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843"/>
    <w:rsid w:val="00525594"/>
    <w:rsid w:val="005255BF"/>
    <w:rsid w:val="005257DE"/>
    <w:rsid w:val="00527200"/>
    <w:rsid w:val="00530157"/>
    <w:rsid w:val="00531EBE"/>
    <w:rsid w:val="00532039"/>
    <w:rsid w:val="00532F8B"/>
    <w:rsid w:val="00533737"/>
    <w:rsid w:val="005355F7"/>
    <w:rsid w:val="00535B79"/>
    <w:rsid w:val="00535D7C"/>
    <w:rsid w:val="00536091"/>
    <w:rsid w:val="00536579"/>
    <w:rsid w:val="00536C1E"/>
    <w:rsid w:val="00542B80"/>
    <w:rsid w:val="0054343A"/>
    <w:rsid w:val="00543974"/>
    <w:rsid w:val="00543EBF"/>
    <w:rsid w:val="00544ABA"/>
    <w:rsid w:val="0054593A"/>
    <w:rsid w:val="005467FB"/>
    <w:rsid w:val="00546AE9"/>
    <w:rsid w:val="00547989"/>
    <w:rsid w:val="0055097B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47D"/>
    <w:rsid w:val="005576A1"/>
    <w:rsid w:val="00557A64"/>
    <w:rsid w:val="005605C0"/>
    <w:rsid w:val="00560D23"/>
    <w:rsid w:val="005615D8"/>
    <w:rsid w:val="00561688"/>
    <w:rsid w:val="005626D6"/>
    <w:rsid w:val="005638D4"/>
    <w:rsid w:val="005656ED"/>
    <w:rsid w:val="00566544"/>
    <w:rsid w:val="00566608"/>
    <w:rsid w:val="00566C83"/>
    <w:rsid w:val="00567CF5"/>
    <w:rsid w:val="005700FE"/>
    <w:rsid w:val="00570E24"/>
    <w:rsid w:val="00572760"/>
    <w:rsid w:val="005743DE"/>
    <w:rsid w:val="00574F3F"/>
    <w:rsid w:val="00575410"/>
    <w:rsid w:val="0057562C"/>
    <w:rsid w:val="005759F6"/>
    <w:rsid w:val="00575E3E"/>
    <w:rsid w:val="005765F5"/>
    <w:rsid w:val="00576D6C"/>
    <w:rsid w:val="00577A2E"/>
    <w:rsid w:val="00580060"/>
    <w:rsid w:val="00580E48"/>
    <w:rsid w:val="00580F0A"/>
    <w:rsid w:val="00581246"/>
    <w:rsid w:val="00582C3A"/>
    <w:rsid w:val="00582E1A"/>
    <w:rsid w:val="00583147"/>
    <w:rsid w:val="005833DA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900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C9A"/>
    <w:rsid w:val="005A054D"/>
    <w:rsid w:val="005A0A46"/>
    <w:rsid w:val="005A10B9"/>
    <w:rsid w:val="005A11EA"/>
    <w:rsid w:val="005A269F"/>
    <w:rsid w:val="005A289B"/>
    <w:rsid w:val="005A305E"/>
    <w:rsid w:val="005A30BB"/>
    <w:rsid w:val="005A3887"/>
    <w:rsid w:val="005B0542"/>
    <w:rsid w:val="005B2217"/>
    <w:rsid w:val="005B2225"/>
    <w:rsid w:val="005B2799"/>
    <w:rsid w:val="005B29F1"/>
    <w:rsid w:val="005B2B77"/>
    <w:rsid w:val="005B3211"/>
    <w:rsid w:val="005B3D4A"/>
    <w:rsid w:val="005B4303"/>
    <w:rsid w:val="005B4D87"/>
    <w:rsid w:val="005B773C"/>
    <w:rsid w:val="005B7DD1"/>
    <w:rsid w:val="005C00A0"/>
    <w:rsid w:val="005C014F"/>
    <w:rsid w:val="005C0597"/>
    <w:rsid w:val="005C28FA"/>
    <w:rsid w:val="005C40F4"/>
    <w:rsid w:val="005C43BE"/>
    <w:rsid w:val="005C44F3"/>
    <w:rsid w:val="005C5FCF"/>
    <w:rsid w:val="005C712D"/>
    <w:rsid w:val="005C7C75"/>
    <w:rsid w:val="005D0C20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1FB"/>
    <w:rsid w:val="005E35CC"/>
    <w:rsid w:val="005E371E"/>
    <w:rsid w:val="005E53F9"/>
    <w:rsid w:val="005E70D1"/>
    <w:rsid w:val="005E775D"/>
    <w:rsid w:val="005E7CDF"/>
    <w:rsid w:val="005F0A43"/>
    <w:rsid w:val="005F27BF"/>
    <w:rsid w:val="005F2A9B"/>
    <w:rsid w:val="005F4171"/>
    <w:rsid w:val="005F46D6"/>
    <w:rsid w:val="005F4DD6"/>
    <w:rsid w:val="005F50D8"/>
    <w:rsid w:val="005F53A1"/>
    <w:rsid w:val="005F6B77"/>
    <w:rsid w:val="005F7487"/>
    <w:rsid w:val="005F7EF4"/>
    <w:rsid w:val="006002C7"/>
    <w:rsid w:val="00600F95"/>
    <w:rsid w:val="00601839"/>
    <w:rsid w:val="00602759"/>
    <w:rsid w:val="0060277A"/>
    <w:rsid w:val="00602B7C"/>
    <w:rsid w:val="00603312"/>
    <w:rsid w:val="0060427D"/>
    <w:rsid w:val="00604DC7"/>
    <w:rsid w:val="00604E47"/>
    <w:rsid w:val="00605441"/>
    <w:rsid w:val="00606970"/>
    <w:rsid w:val="00606A20"/>
    <w:rsid w:val="006072C6"/>
    <w:rsid w:val="006078F0"/>
    <w:rsid w:val="00607A2E"/>
    <w:rsid w:val="00611121"/>
    <w:rsid w:val="00611B4F"/>
    <w:rsid w:val="006130F7"/>
    <w:rsid w:val="00613AF8"/>
    <w:rsid w:val="00613D8E"/>
    <w:rsid w:val="006142E0"/>
    <w:rsid w:val="00616112"/>
    <w:rsid w:val="00616C53"/>
    <w:rsid w:val="006205CA"/>
    <w:rsid w:val="00621F53"/>
    <w:rsid w:val="00622E2A"/>
    <w:rsid w:val="00623089"/>
    <w:rsid w:val="0062308E"/>
    <w:rsid w:val="006234C4"/>
    <w:rsid w:val="00624251"/>
    <w:rsid w:val="006244C9"/>
    <w:rsid w:val="006245F6"/>
    <w:rsid w:val="0062475D"/>
    <w:rsid w:val="0062495F"/>
    <w:rsid w:val="0062660B"/>
    <w:rsid w:val="00626AD1"/>
    <w:rsid w:val="00626D5C"/>
    <w:rsid w:val="006304BC"/>
    <w:rsid w:val="00630DCE"/>
    <w:rsid w:val="0063120A"/>
    <w:rsid w:val="0063150B"/>
    <w:rsid w:val="00631585"/>
    <w:rsid w:val="006316D2"/>
    <w:rsid w:val="006323CE"/>
    <w:rsid w:val="00634ACF"/>
    <w:rsid w:val="00635035"/>
    <w:rsid w:val="0063580D"/>
    <w:rsid w:val="00635CAE"/>
    <w:rsid w:val="00637240"/>
    <w:rsid w:val="00643660"/>
    <w:rsid w:val="00644D3C"/>
    <w:rsid w:val="00645220"/>
    <w:rsid w:val="00646BED"/>
    <w:rsid w:val="00650139"/>
    <w:rsid w:val="00650F16"/>
    <w:rsid w:val="00652756"/>
    <w:rsid w:val="00652AD8"/>
    <w:rsid w:val="00652B79"/>
    <w:rsid w:val="00652C87"/>
    <w:rsid w:val="006533C3"/>
    <w:rsid w:val="00654068"/>
    <w:rsid w:val="00654B38"/>
    <w:rsid w:val="00654B83"/>
    <w:rsid w:val="00655061"/>
    <w:rsid w:val="0065510C"/>
    <w:rsid w:val="00655B63"/>
    <w:rsid w:val="00655D06"/>
    <w:rsid w:val="006571F6"/>
    <w:rsid w:val="0066148D"/>
    <w:rsid w:val="00661895"/>
    <w:rsid w:val="006618CC"/>
    <w:rsid w:val="00662111"/>
    <w:rsid w:val="00662118"/>
    <w:rsid w:val="006638AD"/>
    <w:rsid w:val="0066588D"/>
    <w:rsid w:val="00666C4C"/>
    <w:rsid w:val="0066732C"/>
    <w:rsid w:val="006679F5"/>
    <w:rsid w:val="00667B77"/>
    <w:rsid w:val="00670850"/>
    <w:rsid w:val="006716DA"/>
    <w:rsid w:val="006728ED"/>
    <w:rsid w:val="006732B1"/>
    <w:rsid w:val="00674329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7EE"/>
    <w:rsid w:val="00690A49"/>
    <w:rsid w:val="00690BB6"/>
    <w:rsid w:val="006918B2"/>
    <w:rsid w:val="00691B30"/>
    <w:rsid w:val="00691B3A"/>
    <w:rsid w:val="006933E6"/>
    <w:rsid w:val="00693E1F"/>
    <w:rsid w:val="00693ECB"/>
    <w:rsid w:val="00694797"/>
    <w:rsid w:val="00695887"/>
    <w:rsid w:val="0069613B"/>
    <w:rsid w:val="00697733"/>
    <w:rsid w:val="006A254E"/>
    <w:rsid w:val="006A2C30"/>
    <w:rsid w:val="006A301C"/>
    <w:rsid w:val="006A3098"/>
    <w:rsid w:val="006A3E2B"/>
    <w:rsid w:val="006A6E17"/>
    <w:rsid w:val="006B120D"/>
    <w:rsid w:val="006B17E7"/>
    <w:rsid w:val="006B19E8"/>
    <w:rsid w:val="006B1A8A"/>
    <w:rsid w:val="006B1FD5"/>
    <w:rsid w:val="006B512B"/>
    <w:rsid w:val="006B555A"/>
    <w:rsid w:val="006B600A"/>
    <w:rsid w:val="006B6635"/>
    <w:rsid w:val="006B7D22"/>
    <w:rsid w:val="006B7D2C"/>
    <w:rsid w:val="006C089D"/>
    <w:rsid w:val="006C1019"/>
    <w:rsid w:val="006C2BB5"/>
    <w:rsid w:val="006C2BEE"/>
    <w:rsid w:val="006C2F35"/>
    <w:rsid w:val="006C3AD8"/>
    <w:rsid w:val="006C3F4B"/>
    <w:rsid w:val="006C4516"/>
    <w:rsid w:val="006C455E"/>
    <w:rsid w:val="006C5958"/>
    <w:rsid w:val="006C5B4F"/>
    <w:rsid w:val="006C643C"/>
    <w:rsid w:val="006C6BF8"/>
    <w:rsid w:val="006C6E3A"/>
    <w:rsid w:val="006C6FD7"/>
    <w:rsid w:val="006D00DB"/>
    <w:rsid w:val="006D0361"/>
    <w:rsid w:val="006D06AB"/>
    <w:rsid w:val="006D16B0"/>
    <w:rsid w:val="006D2182"/>
    <w:rsid w:val="006D2444"/>
    <w:rsid w:val="006D254B"/>
    <w:rsid w:val="006D289B"/>
    <w:rsid w:val="006D3BE1"/>
    <w:rsid w:val="006D48FC"/>
    <w:rsid w:val="006D4C1B"/>
    <w:rsid w:val="006D55D1"/>
    <w:rsid w:val="006D5653"/>
    <w:rsid w:val="006D62BC"/>
    <w:rsid w:val="006D6450"/>
    <w:rsid w:val="006D6939"/>
    <w:rsid w:val="006D7EB0"/>
    <w:rsid w:val="006E0138"/>
    <w:rsid w:val="006E0BB0"/>
    <w:rsid w:val="006E12C3"/>
    <w:rsid w:val="006E2529"/>
    <w:rsid w:val="006E3DC1"/>
    <w:rsid w:val="006E45F3"/>
    <w:rsid w:val="006E4A2F"/>
    <w:rsid w:val="006E4ED4"/>
    <w:rsid w:val="006E530E"/>
    <w:rsid w:val="006E56F2"/>
    <w:rsid w:val="006E5E19"/>
    <w:rsid w:val="006E61C3"/>
    <w:rsid w:val="006E799D"/>
    <w:rsid w:val="006F0593"/>
    <w:rsid w:val="006F1064"/>
    <w:rsid w:val="006F175B"/>
    <w:rsid w:val="006F1EB7"/>
    <w:rsid w:val="006F52E5"/>
    <w:rsid w:val="006F6066"/>
    <w:rsid w:val="006F6850"/>
    <w:rsid w:val="006F707E"/>
    <w:rsid w:val="007001DC"/>
    <w:rsid w:val="007018AB"/>
    <w:rsid w:val="007025CB"/>
    <w:rsid w:val="007034AA"/>
    <w:rsid w:val="00703C9D"/>
    <w:rsid w:val="0070490C"/>
    <w:rsid w:val="00704B3E"/>
    <w:rsid w:val="007052B8"/>
    <w:rsid w:val="00705C38"/>
    <w:rsid w:val="00706465"/>
    <w:rsid w:val="0070695A"/>
    <w:rsid w:val="007070A0"/>
    <w:rsid w:val="0070782D"/>
    <w:rsid w:val="007104FE"/>
    <w:rsid w:val="007109C2"/>
    <w:rsid w:val="00711340"/>
    <w:rsid w:val="00712C42"/>
    <w:rsid w:val="00713DE4"/>
    <w:rsid w:val="0071499B"/>
    <w:rsid w:val="00714C47"/>
    <w:rsid w:val="00715DFF"/>
    <w:rsid w:val="00716462"/>
    <w:rsid w:val="007204D7"/>
    <w:rsid w:val="0072107F"/>
    <w:rsid w:val="00721084"/>
    <w:rsid w:val="0072110D"/>
    <w:rsid w:val="00721262"/>
    <w:rsid w:val="00721D9B"/>
    <w:rsid w:val="00722121"/>
    <w:rsid w:val="007224B9"/>
    <w:rsid w:val="00722DCF"/>
    <w:rsid w:val="00722F94"/>
    <w:rsid w:val="0072321B"/>
    <w:rsid w:val="00723AA7"/>
    <w:rsid w:val="0072432E"/>
    <w:rsid w:val="00725360"/>
    <w:rsid w:val="00726036"/>
    <w:rsid w:val="00726279"/>
    <w:rsid w:val="0072690E"/>
    <w:rsid w:val="00726A9B"/>
    <w:rsid w:val="00727530"/>
    <w:rsid w:val="007302D0"/>
    <w:rsid w:val="00730F96"/>
    <w:rsid w:val="00731E7C"/>
    <w:rsid w:val="007329EF"/>
    <w:rsid w:val="0073327A"/>
    <w:rsid w:val="00734EBE"/>
    <w:rsid w:val="007355E9"/>
    <w:rsid w:val="00736DD8"/>
    <w:rsid w:val="0074076A"/>
    <w:rsid w:val="00741AF4"/>
    <w:rsid w:val="00741DCC"/>
    <w:rsid w:val="0074203A"/>
    <w:rsid w:val="00742488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37A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2A8"/>
    <w:rsid w:val="00761FDA"/>
    <w:rsid w:val="007621FF"/>
    <w:rsid w:val="007634E3"/>
    <w:rsid w:val="00764194"/>
    <w:rsid w:val="00764EC4"/>
    <w:rsid w:val="00765161"/>
    <w:rsid w:val="00765ED3"/>
    <w:rsid w:val="0076681D"/>
    <w:rsid w:val="00766A65"/>
    <w:rsid w:val="007671F5"/>
    <w:rsid w:val="007676B8"/>
    <w:rsid w:val="0077175C"/>
    <w:rsid w:val="00771870"/>
    <w:rsid w:val="00771BF9"/>
    <w:rsid w:val="007723C8"/>
    <w:rsid w:val="00772F8A"/>
    <w:rsid w:val="007739C6"/>
    <w:rsid w:val="0077438C"/>
    <w:rsid w:val="00774889"/>
    <w:rsid w:val="00774FF5"/>
    <w:rsid w:val="007750B3"/>
    <w:rsid w:val="00775F76"/>
    <w:rsid w:val="00776AEA"/>
    <w:rsid w:val="00777BA0"/>
    <w:rsid w:val="007803BD"/>
    <w:rsid w:val="007811DC"/>
    <w:rsid w:val="00781D7F"/>
    <w:rsid w:val="007820FA"/>
    <w:rsid w:val="0078285F"/>
    <w:rsid w:val="00783207"/>
    <w:rsid w:val="00783E1D"/>
    <w:rsid w:val="0078483B"/>
    <w:rsid w:val="00784EED"/>
    <w:rsid w:val="007852DF"/>
    <w:rsid w:val="00785900"/>
    <w:rsid w:val="00786958"/>
    <w:rsid w:val="00786E71"/>
    <w:rsid w:val="00787E2F"/>
    <w:rsid w:val="0079162F"/>
    <w:rsid w:val="00791FE1"/>
    <w:rsid w:val="00792E93"/>
    <w:rsid w:val="00793FC4"/>
    <w:rsid w:val="00794924"/>
    <w:rsid w:val="00795299"/>
    <w:rsid w:val="00797024"/>
    <w:rsid w:val="007977B9"/>
    <w:rsid w:val="007A0BC2"/>
    <w:rsid w:val="007A1F44"/>
    <w:rsid w:val="007A23FF"/>
    <w:rsid w:val="007A295B"/>
    <w:rsid w:val="007A2BB1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71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E66"/>
    <w:rsid w:val="007E1369"/>
    <w:rsid w:val="007E1A1B"/>
    <w:rsid w:val="007E1A88"/>
    <w:rsid w:val="007E4C88"/>
    <w:rsid w:val="007E585E"/>
    <w:rsid w:val="007E7DDF"/>
    <w:rsid w:val="007F0FCD"/>
    <w:rsid w:val="007F11C8"/>
    <w:rsid w:val="007F1CFB"/>
    <w:rsid w:val="007F220B"/>
    <w:rsid w:val="007F27DD"/>
    <w:rsid w:val="007F54BD"/>
    <w:rsid w:val="007F5E04"/>
    <w:rsid w:val="007F6880"/>
    <w:rsid w:val="007F76B4"/>
    <w:rsid w:val="008001B4"/>
    <w:rsid w:val="00800769"/>
    <w:rsid w:val="00800ED2"/>
    <w:rsid w:val="00801FDA"/>
    <w:rsid w:val="00802E74"/>
    <w:rsid w:val="0080467E"/>
    <w:rsid w:val="00804B92"/>
    <w:rsid w:val="00804E21"/>
    <w:rsid w:val="00805092"/>
    <w:rsid w:val="00806AAF"/>
    <w:rsid w:val="00806E9A"/>
    <w:rsid w:val="008070AC"/>
    <w:rsid w:val="008101FD"/>
    <w:rsid w:val="00810D8D"/>
    <w:rsid w:val="00811835"/>
    <w:rsid w:val="0081581D"/>
    <w:rsid w:val="008161CE"/>
    <w:rsid w:val="008172BE"/>
    <w:rsid w:val="008175C2"/>
    <w:rsid w:val="00817B71"/>
    <w:rsid w:val="00820244"/>
    <w:rsid w:val="008221B3"/>
    <w:rsid w:val="0082248E"/>
    <w:rsid w:val="00824FDF"/>
    <w:rsid w:val="00825125"/>
    <w:rsid w:val="008257CC"/>
    <w:rsid w:val="008261EB"/>
    <w:rsid w:val="008274BF"/>
    <w:rsid w:val="00830DC3"/>
    <w:rsid w:val="00831555"/>
    <w:rsid w:val="00831F52"/>
    <w:rsid w:val="00832154"/>
    <w:rsid w:val="00832F5C"/>
    <w:rsid w:val="00835855"/>
    <w:rsid w:val="008359E0"/>
    <w:rsid w:val="00836E78"/>
    <w:rsid w:val="008376F6"/>
    <w:rsid w:val="00837D5B"/>
    <w:rsid w:val="00840607"/>
    <w:rsid w:val="00840A23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E5F"/>
    <w:rsid w:val="00851982"/>
    <w:rsid w:val="008524D2"/>
    <w:rsid w:val="00852C9D"/>
    <w:rsid w:val="00852E19"/>
    <w:rsid w:val="00856833"/>
    <w:rsid w:val="00856840"/>
    <w:rsid w:val="0086087C"/>
    <w:rsid w:val="00860D8E"/>
    <w:rsid w:val="0086275E"/>
    <w:rsid w:val="00863908"/>
    <w:rsid w:val="00864440"/>
    <w:rsid w:val="00864D76"/>
    <w:rsid w:val="008650FC"/>
    <w:rsid w:val="00866EB3"/>
    <w:rsid w:val="0086701A"/>
    <w:rsid w:val="00867BD2"/>
    <w:rsid w:val="00867FA6"/>
    <w:rsid w:val="00870B2A"/>
    <w:rsid w:val="00870C18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1F9"/>
    <w:rsid w:val="008833E8"/>
    <w:rsid w:val="00887B48"/>
    <w:rsid w:val="0089176E"/>
    <w:rsid w:val="008917E0"/>
    <w:rsid w:val="00892365"/>
    <w:rsid w:val="00892BE5"/>
    <w:rsid w:val="0089387C"/>
    <w:rsid w:val="0089444E"/>
    <w:rsid w:val="00894879"/>
    <w:rsid w:val="008949DF"/>
    <w:rsid w:val="008951DB"/>
    <w:rsid w:val="00896C81"/>
    <w:rsid w:val="00896D83"/>
    <w:rsid w:val="00897D3C"/>
    <w:rsid w:val="008A0AB2"/>
    <w:rsid w:val="008A0CFC"/>
    <w:rsid w:val="008A12FE"/>
    <w:rsid w:val="008A28B6"/>
    <w:rsid w:val="008A2BB1"/>
    <w:rsid w:val="008A2DC4"/>
    <w:rsid w:val="008A3466"/>
    <w:rsid w:val="008A389F"/>
    <w:rsid w:val="008A3D02"/>
    <w:rsid w:val="008A5940"/>
    <w:rsid w:val="008A73B2"/>
    <w:rsid w:val="008B043F"/>
    <w:rsid w:val="008B055E"/>
    <w:rsid w:val="008B0769"/>
    <w:rsid w:val="008B079C"/>
    <w:rsid w:val="008B0808"/>
    <w:rsid w:val="008B0A9D"/>
    <w:rsid w:val="008B0AEC"/>
    <w:rsid w:val="008B193E"/>
    <w:rsid w:val="008B1E53"/>
    <w:rsid w:val="008B1E5B"/>
    <w:rsid w:val="008B389D"/>
    <w:rsid w:val="008B3C5C"/>
    <w:rsid w:val="008B47EA"/>
    <w:rsid w:val="008B5299"/>
    <w:rsid w:val="008B5A5F"/>
    <w:rsid w:val="008B5AB0"/>
    <w:rsid w:val="008B6054"/>
    <w:rsid w:val="008B7B08"/>
    <w:rsid w:val="008C0671"/>
    <w:rsid w:val="008C13F0"/>
    <w:rsid w:val="008C1F26"/>
    <w:rsid w:val="008C2A3A"/>
    <w:rsid w:val="008C3E77"/>
    <w:rsid w:val="008C4C7E"/>
    <w:rsid w:val="008C5AF4"/>
    <w:rsid w:val="008C5C46"/>
    <w:rsid w:val="008C6184"/>
    <w:rsid w:val="008C6610"/>
    <w:rsid w:val="008C785E"/>
    <w:rsid w:val="008D0AFB"/>
    <w:rsid w:val="008D1511"/>
    <w:rsid w:val="008D32DF"/>
    <w:rsid w:val="008D3438"/>
    <w:rsid w:val="008D35E9"/>
    <w:rsid w:val="008D3959"/>
    <w:rsid w:val="008D3966"/>
    <w:rsid w:val="008D4352"/>
    <w:rsid w:val="008D60BC"/>
    <w:rsid w:val="008D6AF7"/>
    <w:rsid w:val="008D6D7B"/>
    <w:rsid w:val="008D7EB7"/>
    <w:rsid w:val="008E04E4"/>
    <w:rsid w:val="008E0A30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EB5"/>
    <w:rsid w:val="008E50C5"/>
    <w:rsid w:val="008E5BF2"/>
    <w:rsid w:val="008E5C81"/>
    <w:rsid w:val="008F05E0"/>
    <w:rsid w:val="008F0A38"/>
    <w:rsid w:val="008F0F84"/>
    <w:rsid w:val="008F1014"/>
    <w:rsid w:val="008F11C9"/>
    <w:rsid w:val="008F16F5"/>
    <w:rsid w:val="008F23D8"/>
    <w:rsid w:val="008F2FD5"/>
    <w:rsid w:val="008F37E5"/>
    <w:rsid w:val="008F3C72"/>
    <w:rsid w:val="008F48C2"/>
    <w:rsid w:val="008F5840"/>
    <w:rsid w:val="008F5C61"/>
    <w:rsid w:val="008F5EEF"/>
    <w:rsid w:val="008F66FE"/>
    <w:rsid w:val="008F7143"/>
    <w:rsid w:val="008F7253"/>
    <w:rsid w:val="008F72CC"/>
    <w:rsid w:val="008F72CD"/>
    <w:rsid w:val="00900D27"/>
    <w:rsid w:val="00902AF4"/>
    <w:rsid w:val="00903802"/>
    <w:rsid w:val="00904B88"/>
    <w:rsid w:val="00905CCA"/>
    <w:rsid w:val="0090696D"/>
    <w:rsid w:val="00906CD6"/>
    <w:rsid w:val="00906E4D"/>
    <w:rsid w:val="00906F31"/>
    <w:rsid w:val="009078B3"/>
    <w:rsid w:val="00907A77"/>
    <w:rsid w:val="00907E00"/>
    <w:rsid w:val="0091088D"/>
    <w:rsid w:val="009109D7"/>
    <w:rsid w:val="00910A23"/>
    <w:rsid w:val="00910EEB"/>
    <w:rsid w:val="00910FC9"/>
    <w:rsid w:val="0091241A"/>
    <w:rsid w:val="0091291A"/>
    <w:rsid w:val="00913612"/>
    <w:rsid w:val="0091366A"/>
    <w:rsid w:val="00913824"/>
    <w:rsid w:val="009140D7"/>
    <w:rsid w:val="00915757"/>
    <w:rsid w:val="009159B3"/>
    <w:rsid w:val="00916181"/>
    <w:rsid w:val="00917A0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5D"/>
    <w:rsid w:val="009328C7"/>
    <w:rsid w:val="009336EC"/>
    <w:rsid w:val="00933F56"/>
    <w:rsid w:val="00934C13"/>
    <w:rsid w:val="00935228"/>
    <w:rsid w:val="009355A2"/>
    <w:rsid w:val="00935F9E"/>
    <w:rsid w:val="00936C8A"/>
    <w:rsid w:val="00936D98"/>
    <w:rsid w:val="009408DF"/>
    <w:rsid w:val="00941ABA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253"/>
    <w:rsid w:val="00947973"/>
    <w:rsid w:val="00947BE6"/>
    <w:rsid w:val="00947D19"/>
    <w:rsid w:val="0095048D"/>
    <w:rsid w:val="00951ADB"/>
    <w:rsid w:val="0095380C"/>
    <w:rsid w:val="00954353"/>
    <w:rsid w:val="00955C0A"/>
    <w:rsid w:val="00955C4F"/>
    <w:rsid w:val="009579AA"/>
    <w:rsid w:val="00962437"/>
    <w:rsid w:val="00965055"/>
    <w:rsid w:val="009657F1"/>
    <w:rsid w:val="0096625D"/>
    <w:rsid w:val="009709F8"/>
    <w:rsid w:val="00972929"/>
    <w:rsid w:val="00972F91"/>
    <w:rsid w:val="00973827"/>
    <w:rsid w:val="009742D3"/>
    <w:rsid w:val="00977BA7"/>
    <w:rsid w:val="00980269"/>
    <w:rsid w:val="00980517"/>
    <w:rsid w:val="0098194F"/>
    <w:rsid w:val="009826C8"/>
    <w:rsid w:val="009836E4"/>
    <w:rsid w:val="0098412F"/>
    <w:rsid w:val="00985D30"/>
    <w:rsid w:val="00985F28"/>
    <w:rsid w:val="00986149"/>
    <w:rsid w:val="00986176"/>
    <w:rsid w:val="00986E7F"/>
    <w:rsid w:val="00986ED9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2BF"/>
    <w:rsid w:val="00996468"/>
    <w:rsid w:val="00996876"/>
    <w:rsid w:val="00996909"/>
    <w:rsid w:val="00996FFA"/>
    <w:rsid w:val="009972D1"/>
    <w:rsid w:val="009973F1"/>
    <w:rsid w:val="009973F3"/>
    <w:rsid w:val="009A010D"/>
    <w:rsid w:val="009A0C6F"/>
    <w:rsid w:val="009A0D23"/>
    <w:rsid w:val="009A14EF"/>
    <w:rsid w:val="009A2105"/>
    <w:rsid w:val="009A2DF9"/>
    <w:rsid w:val="009A36CC"/>
    <w:rsid w:val="009A3A86"/>
    <w:rsid w:val="009A4700"/>
    <w:rsid w:val="009A4869"/>
    <w:rsid w:val="009A54D4"/>
    <w:rsid w:val="009A6A6B"/>
    <w:rsid w:val="009B1EF9"/>
    <w:rsid w:val="009B26AC"/>
    <w:rsid w:val="009B2A0F"/>
    <w:rsid w:val="009B37E2"/>
    <w:rsid w:val="009B4519"/>
    <w:rsid w:val="009B506B"/>
    <w:rsid w:val="009B57EF"/>
    <w:rsid w:val="009B5B85"/>
    <w:rsid w:val="009B7204"/>
    <w:rsid w:val="009C0074"/>
    <w:rsid w:val="009C01A2"/>
    <w:rsid w:val="009C0564"/>
    <w:rsid w:val="009C221F"/>
    <w:rsid w:val="009C2685"/>
    <w:rsid w:val="009C38F0"/>
    <w:rsid w:val="009C39BC"/>
    <w:rsid w:val="009C4BC2"/>
    <w:rsid w:val="009C4D22"/>
    <w:rsid w:val="009C7320"/>
    <w:rsid w:val="009C7EE9"/>
    <w:rsid w:val="009D0729"/>
    <w:rsid w:val="009D0F66"/>
    <w:rsid w:val="009D1A06"/>
    <w:rsid w:val="009D1BA4"/>
    <w:rsid w:val="009D22E4"/>
    <w:rsid w:val="009D22F7"/>
    <w:rsid w:val="009D319C"/>
    <w:rsid w:val="009D44EB"/>
    <w:rsid w:val="009D5BAB"/>
    <w:rsid w:val="009D6A0A"/>
    <w:rsid w:val="009E058F"/>
    <w:rsid w:val="009E0A9E"/>
    <w:rsid w:val="009E19A2"/>
    <w:rsid w:val="009E3AFD"/>
    <w:rsid w:val="009E3C7D"/>
    <w:rsid w:val="009E3CDD"/>
    <w:rsid w:val="009E45E0"/>
    <w:rsid w:val="009E4B16"/>
    <w:rsid w:val="009E5B8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36"/>
    <w:rsid w:val="009F27AD"/>
    <w:rsid w:val="009F39E5"/>
    <w:rsid w:val="009F3EC2"/>
    <w:rsid w:val="009F3FB5"/>
    <w:rsid w:val="009F521F"/>
    <w:rsid w:val="009F553C"/>
    <w:rsid w:val="009F58DC"/>
    <w:rsid w:val="009F59F8"/>
    <w:rsid w:val="00A005B0"/>
    <w:rsid w:val="00A01F17"/>
    <w:rsid w:val="00A022A5"/>
    <w:rsid w:val="00A02801"/>
    <w:rsid w:val="00A03A22"/>
    <w:rsid w:val="00A04634"/>
    <w:rsid w:val="00A04913"/>
    <w:rsid w:val="00A05F15"/>
    <w:rsid w:val="00A06119"/>
    <w:rsid w:val="00A07A48"/>
    <w:rsid w:val="00A108EE"/>
    <w:rsid w:val="00A10BB8"/>
    <w:rsid w:val="00A1200D"/>
    <w:rsid w:val="00A12878"/>
    <w:rsid w:val="00A137E4"/>
    <w:rsid w:val="00A14813"/>
    <w:rsid w:val="00A1566A"/>
    <w:rsid w:val="00A165BF"/>
    <w:rsid w:val="00A1717B"/>
    <w:rsid w:val="00A172E8"/>
    <w:rsid w:val="00A179FF"/>
    <w:rsid w:val="00A20D9F"/>
    <w:rsid w:val="00A21A36"/>
    <w:rsid w:val="00A2422A"/>
    <w:rsid w:val="00A25294"/>
    <w:rsid w:val="00A254EE"/>
    <w:rsid w:val="00A25BE7"/>
    <w:rsid w:val="00A26743"/>
    <w:rsid w:val="00A27008"/>
    <w:rsid w:val="00A27CDF"/>
    <w:rsid w:val="00A305F7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5C"/>
    <w:rsid w:val="00A4549F"/>
    <w:rsid w:val="00A45B9B"/>
    <w:rsid w:val="00A462FE"/>
    <w:rsid w:val="00A46FD1"/>
    <w:rsid w:val="00A501C9"/>
    <w:rsid w:val="00A50506"/>
    <w:rsid w:val="00A5124D"/>
    <w:rsid w:val="00A51B59"/>
    <w:rsid w:val="00A53F55"/>
    <w:rsid w:val="00A5417B"/>
    <w:rsid w:val="00A54599"/>
    <w:rsid w:val="00A54B82"/>
    <w:rsid w:val="00A54D11"/>
    <w:rsid w:val="00A569D4"/>
    <w:rsid w:val="00A57F1A"/>
    <w:rsid w:val="00A60163"/>
    <w:rsid w:val="00A6038D"/>
    <w:rsid w:val="00A60CF0"/>
    <w:rsid w:val="00A61429"/>
    <w:rsid w:val="00A61514"/>
    <w:rsid w:val="00A61645"/>
    <w:rsid w:val="00A61C8A"/>
    <w:rsid w:val="00A62080"/>
    <w:rsid w:val="00A62866"/>
    <w:rsid w:val="00A62F45"/>
    <w:rsid w:val="00A62FA8"/>
    <w:rsid w:val="00A630A2"/>
    <w:rsid w:val="00A632B8"/>
    <w:rsid w:val="00A63BF3"/>
    <w:rsid w:val="00A64942"/>
    <w:rsid w:val="00A64FBA"/>
    <w:rsid w:val="00A656AD"/>
    <w:rsid w:val="00A65911"/>
    <w:rsid w:val="00A6643C"/>
    <w:rsid w:val="00A66A2C"/>
    <w:rsid w:val="00A67544"/>
    <w:rsid w:val="00A7075B"/>
    <w:rsid w:val="00A71CE6"/>
    <w:rsid w:val="00A71D23"/>
    <w:rsid w:val="00A72095"/>
    <w:rsid w:val="00A72179"/>
    <w:rsid w:val="00A7333A"/>
    <w:rsid w:val="00A73D0D"/>
    <w:rsid w:val="00A74A92"/>
    <w:rsid w:val="00A7543C"/>
    <w:rsid w:val="00A75CC1"/>
    <w:rsid w:val="00A75E88"/>
    <w:rsid w:val="00A76769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4"/>
    <w:rsid w:val="00A87BEB"/>
    <w:rsid w:val="00A90E72"/>
    <w:rsid w:val="00A922A2"/>
    <w:rsid w:val="00A92BD6"/>
    <w:rsid w:val="00A9327B"/>
    <w:rsid w:val="00A93B69"/>
    <w:rsid w:val="00A963C7"/>
    <w:rsid w:val="00A97BA4"/>
    <w:rsid w:val="00AA1626"/>
    <w:rsid w:val="00AA1C25"/>
    <w:rsid w:val="00AA2065"/>
    <w:rsid w:val="00AA25D9"/>
    <w:rsid w:val="00AA332D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1E9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293"/>
    <w:rsid w:val="00AC4B81"/>
    <w:rsid w:val="00AC633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4C3"/>
    <w:rsid w:val="00AD4D2A"/>
    <w:rsid w:val="00AD542F"/>
    <w:rsid w:val="00AD7134"/>
    <w:rsid w:val="00AD7305"/>
    <w:rsid w:val="00AD7E64"/>
    <w:rsid w:val="00AE01B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E01"/>
    <w:rsid w:val="00AF25D5"/>
    <w:rsid w:val="00AF27E4"/>
    <w:rsid w:val="00AF3CE7"/>
    <w:rsid w:val="00AF3DBB"/>
    <w:rsid w:val="00AF430B"/>
    <w:rsid w:val="00AF445E"/>
    <w:rsid w:val="00AF5194"/>
    <w:rsid w:val="00AF53EF"/>
    <w:rsid w:val="00AF5FC7"/>
    <w:rsid w:val="00AF73C3"/>
    <w:rsid w:val="00AF795C"/>
    <w:rsid w:val="00B00752"/>
    <w:rsid w:val="00B026C1"/>
    <w:rsid w:val="00B02B9C"/>
    <w:rsid w:val="00B0353B"/>
    <w:rsid w:val="00B040B2"/>
    <w:rsid w:val="00B06670"/>
    <w:rsid w:val="00B10558"/>
    <w:rsid w:val="00B13832"/>
    <w:rsid w:val="00B156A9"/>
    <w:rsid w:val="00B15F83"/>
    <w:rsid w:val="00B160FF"/>
    <w:rsid w:val="00B16322"/>
    <w:rsid w:val="00B1662E"/>
    <w:rsid w:val="00B16A6F"/>
    <w:rsid w:val="00B20B3B"/>
    <w:rsid w:val="00B22C0D"/>
    <w:rsid w:val="00B23212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5C5"/>
    <w:rsid w:val="00B3163D"/>
    <w:rsid w:val="00B326FF"/>
    <w:rsid w:val="00B340AA"/>
    <w:rsid w:val="00B34A9F"/>
    <w:rsid w:val="00B34B80"/>
    <w:rsid w:val="00B3551B"/>
    <w:rsid w:val="00B3584C"/>
    <w:rsid w:val="00B35CDA"/>
    <w:rsid w:val="00B37D97"/>
    <w:rsid w:val="00B40F6F"/>
    <w:rsid w:val="00B411BD"/>
    <w:rsid w:val="00B41559"/>
    <w:rsid w:val="00B41607"/>
    <w:rsid w:val="00B418E8"/>
    <w:rsid w:val="00B41D31"/>
    <w:rsid w:val="00B42285"/>
    <w:rsid w:val="00B42449"/>
    <w:rsid w:val="00B4274B"/>
    <w:rsid w:val="00B42A0F"/>
    <w:rsid w:val="00B435B1"/>
    <w:rsid w:val="00B4367F"/>
    <w:rsid w:val="00B438BA"/>
    <w:rsid w:val="00B44F99"/>
    <w:rsid w:val="00B45876"/>
    <w:rsid w:val="00B51361"/>
    <w:rsid w:val="00B51542"/>
    <w:rsid w:val="00B51D1D"/>
    <w:rsid w:val="00B5310E"/>
    <w:rsid w:val="00B54041"/>
    <w:rsid w:val="00B54ACC"/>
    <w:rsid w:val="00B54DCB"/>
    <w:rsid w:val="00B55AC2"/>
    <w:rsid w:val="00B560C9"/>
    <w:rsid w:val="00B561AF"/>
    <w:rsid w:val="00B56533"/>
    <w:rsid w:val="00B56CFC"/>
    <w:rsid w:val="00B57777"/>
    <w:rsid w:val="00B57A17"/>
    <w:rsid w:val="00B57C58"/>
    <w:rsid w:val="00B60FFF"/>
    <w:rsid w:val="00B61BE2"/>
    <w:rsid w:val="00B6266F"/>
    <w:rsid w:val="00B62E0B"/>
    <w:rsid w:val="00B638CA"/>
    <w:rsid w:val="00B63C32"/>
    <w:rsid w:val="00B64434"/>
    <w:rsid w:val="00B67F22"/>
    <w:rsid w:val="00B704BF"/>
    <w:rsid w:val="00B711CE"/>
    <w:rsid w:val="00B71DC8"/>
    <w:rsid w:val="00B7307D"/>
    <w:rsid w:val="00B746C6"/>
    <w:rsid w:val="00B75898"/>
    <w:rsid w:val="00B7604C"/>
    <w:rsid w:val="00B7652C"/>
    <w:rsid w:val="00B766BF"/>
    <w:rsid w:val="00B76FA6"/>
    <w:rsid w:val="00B80910"/>
    <w:rsid w:val="00B818F4"/>
    <w:rsid w:val="00B81BC9"/>
    <w:rsid w:val="00B8222F"/>
    <w:rsid w:val="00B82499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D"/>
    <w:rsid w:val="00B93204"/>
    <w:rsid w:val="00B94E17"/>
    <w:rsid w:val="00B957FE"/>
    <w:rsid w:val="00B95F02"/>
    <w:rsid w:val="00B96BEF"/>
    <w:rsid w:val="00B96FC0"/>
    <w:rsid w:val="00B97260"/>
    <w:rsid w:val="00B977B3"/>
    <w:rsid w:val="00B97A69"/>
    <w:rsid w:val="00BA0632"/>
    <w:rsid w:val="00BA0AAA"/>
    <w:rsid w:val="00BA0DFB"/>
    <w:rsid w:val="00BA14AD"/>
    <w:rsid w:val="00BA2FEF"/>
    <w:rsid w:val="00BA41FA"/>
    <w:rsid w:val="00BB06D0"/>
    <w:rsid w:val="00BB1548"/>
    <w:rsid w:val="00BB1CE7"/>
    <w:rsid w:val="00BB2FD3"/>
    <w:rsid w:val="00BB2FDF"/>
    <w:rsid w:val="00BB2FFF"/>
    <w:rsid w:val="00BB488C"/>
    <w:rsid w:val="00BB5FCB"/>
    <w:rsid w:val="00BB604B"/>
    <w:rsid w:val="00BB61A7"/>
    <w:rsid w:val="00BB6D7D"/>
    <w:rsid w:val="00BB71D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FDF"/>
    <w:rsid w:val="00BC6FD6"/>
    <w:rsid w:val="00BD008E"/>
    <w:rsid w:val="00BD0D89"/>
    <w:rsid w:val="00BD2F3B"/>
    <w:rsid w:val="00BD3372"/>
    <w:rsid w:val="00BD3CD1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44"/>
    <w:rsid w:val="00BE1F8B"/>
    <w:rsid w:val="00BE2B4F"/>
    <w:rsid w:val="00BE2F39"/>
    <w:rsid w:val="00BE332D"/>
    <w:rsid w:val="00BE3CF1"/>
    <w:rsid w:val="00BE4B20"/>
    <w:rsid w:val="00BE5068"/>
    <w:rsid w:val="00BE5FC4"/>
    <w:rsid w:val="00BE7C4D"/>
    <w:rsid w:val="00BE7F6A"/>
    <w:rsid w:val="00BF0274"/>
    <w:rsid w:val="00BF08C4"/>
    <w:rsid w:val="00BF0BAF"/>
    <w:rsid w:val="00BF180E"/>
    <w:rsid w:val="00BF19CE"/>
    <w:rsid w:val="00BF2B6F"/>
    <w:rsid w:val="00BF351A"/>
    <w:rsid w:val="00BF3914"/>
    <w:rsid w:val="00BF49B1"/>
    <w:rsid w:val="00BF5552"/>
    <w:rsid w:val="00BF5FE1"/>
    <w:rsid w:val="00BF73F2"/>
    <w:rsid w:val="00BF7937"/>
    <w:rsid w:val="00C0015E"/>
    <w:rsid w:val="00C00D12"/>
    <w:rsid w:val="00C01671"/>
    <w:rsid w:val="00C02419"/>
    <w:rsid w:val="00C02766"/>
    <w:rsid w:val="00C03EE8"/>
    <w:rsid w:val="00C05BEC"/>
    <w:rsid w:val="00C06852"/>
    <w:rsid w:val="00C06E7D"/>
    <w:rsid w:val="00C1112B"/>
    <w:rsid w:val="00C11A88"/>
    <w:rsid w:val="00C11A9D"/>
    <w:rsid w:val="00C12012"/>
    <w:rsid w:val="00C12874"/>
    <w:rsid w:val="00C12BC1"/>
    <w:rsid w:val="00C1394E"/>
    <w:rsid w:val="00C13BDA"/>
    <w:rsid w:val="00C13FFD"/>
    <w:rsid w:val="00C14632"/>
    <w:rsid w:val="00C159F9"/>
    <w:rsid w:val="00C16C30"/>
    <w:rsid w:val="00C174A8"/>
    <w:rsid w:val="00C20A00"/>
    <w:rsid w:val="00C21673"/>
    <w:rsid w:val="00C21C7A"/>
    <w:rsid w:val="00C23130"/>
    <w:rsid w:val="00C241FB"/>
    <w:rsid w:val="00C255A5"/>
    <w:rsid w:val="00C2584B"/>
    <w:rsid w:val="00C25942"/>
    <w:rsid w:val="00C25DD9"/>
    <w:rsid w:val="00C2663F"/>
    <w:rsid w:val="00C26DB8"/>
    <w:rsid w:val="00C33119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744"/>
    <w:rsid w:val="00C52744"/>
    <w:rsid w:val="00C532E9"/>
    <w:rsid w:val="00C53EB3"/>
    <w:rsid w:val="00C542D4"/>
    <w:rsid w:val="00C54D71"/>
    <w:rsid w:val="00C55C42"/>
    <w:rsid w:val="00C563F5"/>
    <w:rsid w:val="00C570F7"/>
    <w:rsid w:val="00C62CD5"/>
    <w:rsid w:val="00C636E6"/>
    <w:rsid w:val="00C639D6"/>
    <w:rsid w:val="00C63F8E"/>
    <w:rsid w:val="00C6451C"/>
    <w:rsid w:val="00C647FB"/>
    <w:rsid w:val="00C64C36"/>
    <w:rsid w:val="00C654E0"/>
    <w:rsid w:val="00C67EAB"/>
    <w:rsid w:val="00C70DFF"/>
    <w:rsid w:val="00C72F1A"/>
    <w:rsid w:val="00C75A6B"/>
    <w:rsid w:val="00C763B6"/>
    <w:rsid w:val="00C7644F"/>
    <w:rsid w:val="00C768F6"/>
    <w:rsid w:val="00C80073"/>
    <w:rsid w:val="00C80DEA"/>
    <w:rsid w:val="00C82735"/>
    <w:rsid w:val="00C832DC"/>
    <w:rsid w:val="00C8377F"/>
    <w:rsid w:val="00C8646D"/>
    <w:rsid w:val="00C9052D"/>
    <w:rsid w:val="00C91DE3"/>
    <w:rsid w:val="00C92C7F"/>
    <w:rsid w:val="00C9369D"/>
    <w:rsid w:val="00C944FA"/>
    <w:rsid w:val="00C95565"/>
    <w:rsid w:val="00C95854"/>
    <w:rsid w:val="00C95EFF"/>
    <w:rsid w:val="00C96096"/>
    <w:rsid w:val="00C96E6F"/>
    <w:rsid w:val="00C97326"/>
    <w:rsid w:val="00C97651"/>
    <w:rsid w:val="00C97872"/>
    <w:rsid w:val="00CA0532"/>
    <w:rsid w:val="00CA2241"/>
    <w:rsid w:val="00CA3CDD"/>
    <w:rsid w:val="00CA3FC3"/>
    <w:rsid w:val="00CA403B"/>
    <w:rsid w:val="00CA505A"/>
    <w:rsid w:val="00CA59DD"/>
    <w:rsid w:val="00CA6069"/>
    <w:rsid w:val="00CA68E0"/>
    <w:rsid w:val="00CB008E"/>
    <w:rsid w:val="00CB01FA"/>
    <w:rsid w:val="00CB0737"/>
    <w:rsid w:val="00CB097A"/>
    <w:rsid w:val="00CB126D"/>
    <w:rsid w:val="00CB1F54"/>
    <w:rsid w:val="00CB26EC"/>
    <w:rsid w:val="00CB2D2A"/>
    <w:rsid w:val="00CB2DC8"/>
    <w:rsid w:val="00CB343D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9BA"/>
    <w:rsid w:val="00CD1C0B"/>
    <w:rsid w:val="00CD239A"/>
    <w:rsid w:val="00CD272E"/>
    <w:rsid w:val="00CD5512"/>
    <w:rsid w:val="00CD6E3D"/>
    <w:rsid w:val="00CD71AB"/>
    <w:rsid w:val="00CD7AB6"/>
    <w:rsid w:val="00CE0109"/>
    <w:rsid w:val="00CE0B46"/>
    <w:rsid w:val="00CE1970"/>
    <w:rsid w:val="00CE1FC5"/>
    <w:rsid w:val="00CE46E5"/>
    <w:rsid w:val="00CE485A"/>
    <w:rsid w:val="00CE5279"/>
    <w:rsid w:val="00CE5A78"/>
    <w:rsid w:val="00CE78AE"/>
    <w:rsid w:val="00CE7E62"/>
    <w:rsid w:val="00CF0BC8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29A9"/>
    <w:rsid w:val="00D03102"/>
    <w:rsid w:val="00D03727"/>
    <w:rsid w:val="00D0378A"/>
    <w:rsid w:val="00D04C04"/>
    <w:rsid w:val="00D05132"/>
    <w:rsid w:val="00D05EA9"/>
    <w:rsid w:val="00D071F8"/>
    <w:rsid w:val="00D07252"/>
    <w:rsid w:val="00D074F4"/>
    <w:rsid w:val="00D07CE1"/>
    <w:rsid w:val="00D1026A"/>
    <w:rsid w:val="00D107CF"/>
    <w:rsid w:val="00D10BE4"/>
    <w:rsid w:val="00D11208"/>
    <w:rsid w:val="00D11B0B"/>
    <w:rsid w:val="00D12293"/>
    <w:rsid w:val="00D14236"/>
    <w:rsid w:val="00D14553"/>
    <w:rsid w:val="00D14DB1"/>
    <w:rsid w:val="00D15F43"/>
    <w:rsid w:val="00D16E87"/>
    <w:rsid w:val="00D17D60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1AD2"/>
    <w:rsid w:val="00D32B2A"/>
    <w:rsid w:val="00D3323C"/>
    <w:rsid w:val="00D332D1"/>
    <w:rsid w:val="00D33456"/>
    <w:rsid w:val="00D3396F"/>
    <w:rsid w:val="00D33D4D"/>
    <w:rsid w:val="00D34A0B"/>
    <w:rsid w:val="00D354C8"/>
    <w:rsid w:val="00D36234"/>
    <w:rsid w:val="00D36371"/>
    <w:rsid w:val="00D40923"/>
    <w:rsid w:val="00D42EB7"/>
    <w:rsid w:val="00D437D8"/>
    <w:rsid w:val="00D44994"/>
    <w:rsid w:val="00D45550"/>
    <w:rsid w:val="00D45DF3"/>
    <w:rsid w:val="00D46174"/>
    <w:rsid w:val="00D47DD0"/>
    <w:rsid w:val="00D50183"/>
    <w:rsid w:val="00D50187"/>
    <w:rsid w:val="00D51D12"/>
    <w:rsid w:val="00D52004"/>
    <w:rsid w:val="00D5269C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44"/>
    <w:rsid w:val="00D62C97"/>
    <w:rsid w:val="00D63517"/>
    <w:rsid w:val="00D63B75"/>
    <w:rsid w:val="00D659B1"/>
    <w:rsid w:val="00D66E18"/>
    <w:rsid w:val="00D6734D"/>
    <w:rsid w:val="00D679CF"/>
    <w:rsid w:val="00D679D3"/>
    <w:rsid w:val="00D729CD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69D1"/>
    <w:rsid w:val="00D87175"/>
    <w:rsid w:val="00D87ABF"/>
    <w:rsid w:val="00D902B9"/>
    <w:rsid w:val="00D90CD3"/>
    <w:rsid w:val="00D919E6"/>
    <w:rsid w:val="00D91BE1"/>
    <w:rsid w:val="00D9278F"/>
    <w:rsid w:val="00D92C29"/>
    <w:rsid w:val="00D92F48"/>
    <w:rsid w:val="00D936E2"/>
    <w:rsid w:val="00D95104"/>
    <w:rsid w:val="00D95600"/>
    <w:rsid w:val="00D9683C"/>
    <w:rsid w:val="00D97884"/>
    <w:rsid w:val="00D97F56"/>
    <w:rsid w:val="00DA0A7F"/>
    <w:rsid w:val="00DA1C31"/>
    <w:rsid w:val="00DA20BC"/>
    <w:rsid w:val="00DA2ED7"/>
    <w:rsid w:val="00DA3E7A"/>
    <w:rsid w:val="00DA430C"/>
    <w:rsid w:val="00DA5B3E"/>
    <w:rsid w:val="00DA615D"/>
    <w:rsid w:val="00DA6598"/>
    <w:rsid w:val="00DA6C0F"/>
    <w:rsid w:val="00DA702F"/>
    <w:rsid w:val="00DA7590"/>
    <w:rsid w:val="00DA7F8A"/>
    <w:rsid w:val="00DB0176"/>
    <w:rsid w:val="00DB0404"/>
    <w:rsid w:val="00DB11F8"/>
    <w:rsid w:val="00DB127D"/>
    <w:rsid w:val="00DB18F8"/>
    <w:rsid w:val="00DB1F2A"/>
    <w:rsid w:val="00DB297F"/>
    <w:rsid w:val="00DB3153"/>
    <w:rsid w:val="00DB317A"/>
    <w:rsid w:val="00DB37C8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C78EE"/>
    <w:rsid w:val="00DD049B"/>
    <w:rsid w:val="00DD2025"/>
    <w:rsid w:val="00DD22EA"/>
    <w:rsid w:val="00DD23A0"/>
    <w:rsid w:val="00DD3EF5"/>
    <w:rsid w:val="00DD53FA"/>
    <w:rsid w:val="00DD5F42"/>
    <w:rsid w:val="00DD617B"/>
    <w:rsid w:val="00DD673A"/>
    <w:rsid w:val="00DE0E59"/>
    <w:rsid w:val="00DE0F6C"/>
    <w:rsid w:val="00DE1A2F"/>
    <w:rsid w:val="00DE219B"/>
    <w:rsid w:val="00DE4BB8"/>
    <w:rsid w:val="00DE52E3"/>
    <w:rsid w:val="00DE6D57"/>
    <w:rsid w:val="00DE7C00"/>
    <w:rsid w:val="00DE7C80"/>
    <w:rsid w:val="00DF03E9"/>
    <w:rsid w:val="00DF03ED"/>
    <w:rsid w:val="00DF04EE"/>
    <w:rsid w:val="00DF0BF4"/>
    <w:rsid w:val="00DF179D"/>
    <w:rsid w:val="00DF1E9C"/>
    <w:rsid w:val="00DF31B2"/>
    <w:rsid w:val="00DF4572"/>
    <w:rsid w:val="00DF4658"/>
    <w:rsid w:val="00DF6C8B"/>
    <w:rsid w:val="00DF6F17"/>
    <w:rsid w:val="00DF7366"/>
    <w:rsid w:val="00DF78FA"/>
    <w:rsid w:val="00E002F1"/>
    <w:rsid w:val="00E0082C"/>
    <w:rsid w:val="00E01057"/>
    <w:rsid w:val="00E01DAA"/>
    <w:rsid w:val="00E023E5"/>
    <w:rsid w:val="00E02432"/>
    <w:rsid w:val="00E04022"/>
    <w:rsid w:val="00E049B1"/>
    <w:rsid w:val="00E04BCC"/>
    <w:rsid w:val="00E05D9B"/>
    <w:rsid w:val="00E05DD4"/>
    <w:rsid w:val="00E068D8"/>
    <w:rsid w:val="00E0728F"/>
    <w:rsid w:val="00E0755C"/>
    <w:rsid w:val="00E10EBB"/>
    <w:rsid w:val="00E117E7"/>
    <w:rsid w:val="00E13A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006"/>
    <w:rsid w:val="00E32D62"/>
    <w:rsid w:val="00E339DC"/>
    <w:rsid w:val="00E33E15"/>
    <w:rsid w:val="00E352FB"/>
    <w:rsid w:val="00E361B8"/>
    <w:rsid w:val="00E36A1B"/>
    <w:rsid w:val="00E429ED"/>
    <w:rsid w:val="00E43F37"/>
    <w:rsid w:val="00E450EB"/>
    <w:rsid w:val="00E450ED"/>
    <w:rsid w:val="00E4791B"/>
    <w:rsid w:val="00E479E3"/>
    <w:rsid w:val="00E47E31"/>
    <w:rsid w:val="00E50AC6"/>
    <w:rsid w:val="00E51D97"/>
    <w:rsid w:val="00E51DDD"/>
    <w:rsid w:val="00E51FDD"/>
    <w:rsid w:val="00E52435"/>
    <w:rsid w:val="00E53122"/>
    <w:rsid w:val="00E5351B"/>
    <w:rsid w:val="00E53FA9"/>
    <w:rsid w:val="00E53FF6"/>
    <w:rsid w:val="00E5414C"/>
    <w:rsid w:val="00E547B3"/>
    <w:rsid w:val="00E56B63"/>
    <w:rsid w:val="00E5733D"/>
    <w:rsid w:val="00E57FE5"/>
    <w:rsid w:val="00E61CC0"/>
    <w:rsid w:val="00E6277B"/>
    <w:rsid w:val="00E64424"/>
    <w:rsid w:val="00E64C99"/>
    <w:rsid w:val="00E64CD3"/>
    <w:rsid w:val="00E65270"/>
    <w:rsid w:val="00E671C9"/>
    <w:rsid w:val="00E6743F"/>
    <w:rsid w:val="00E6758E"/>
    <w:rsid w:val="00E67E23"/>
    <w:rsid w:val="00E70016"/>
    <w:rsid w:val="00E700BB"/>
    <w:rsid w:val="00E70463"/>
    <w:rsid w:val="00E70BC7"/>
    <w:rsid w:val="00E70FBC"/>
    <w:rsid w:val="00E72236"/>
    <w:rsid w:val="00E72C01"/>
    <w:rsid w:val="00E741AC"/>
    <w:rsid w:val="00E75174"/>
    <w:rsid w:val="00E75EBA"/>
    <w:rsid w:val="00E763B4"/>
    <w:rsid w:val="00E77848"/>
    <w:rsid w:val="00E77E07"/>
    <w:rsid w:val="00E80514"/>
    <w:rsid w:val="00E80E5B"/>
    <w:rsid w:val="00E816C5"/>
    <w:rsid w:val="00E81CE0"/>
    <w:rsid w:val="00E81E7C"/>
    <w:rsid w:val="00E8224D"/>
    <w:rsid w:val="00E84357"/>
    <w:rsid w:val="00E8519F"/>
    <w:rsid w:val="00E85CC3"/>
    <w:rsid w:val="00E8644A"/>
    <w:rsid w:val="00E86E1E"/>
    <w:rsid w:val="00E9012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87D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773"/>
    <w:rsid w:val="00EB4CFF"/>
    <w:rsid w:val="00EB5476"/>
    <w:rsid w:val="00EB5CD6"/>
    <w:rsid w:val="00EB70B0"/>
    <w:rsid w:val="00EB7633"/>
    <w:rsid w:val="00EB7736"/>
    <w:rsid w:val="00EC0121"/>
    <w:rsid w:val="00EC09DB"/>
    <w:rsid w:val="00EC20D2"/>
    <w:rsid w:val="00EC2E06"/>
    <w:rsid w:val="00EC2E2D"/>
    <w:rsid w:val="00EC462B"/>
    <w:rsid w:val="00EC4723"/>
    <w:rsid w:val="00EC56E0"/>
    <w:rsid w:val="00EC6057"/>
    <w:rsid w:val="00EC6847"/>
    <w:rsid w:val="00EC72AE"/>
    <w:rsid w:val="00EC77D2"/>
    <w:rsid w:val="00EC7DB6"/>
    <w:rsid w:val="00ED162F"/>
    <w:rsid w:val="00ED1DB5"/>
    <w:rsid w:val="00ED2E52"/>
    <w:rsid w:val="00ED3024"/>
    <w:rsid w:val="00ED5FE4"/>
    <w:rsid w:val="00ED71C5"/>
    <w:rsid w:val="00EE0CB6"/>
    <w:rsid w:val="00EE16FA"/>
    <w:rsid w:val="00EE2322"/>
    <w:rsid w:val="00EE31BA"/>
    <w:rsid w:val="00EE3C42"/>
    <w:rsid w:val="00EE3D4F"/>
    <w:rsid w:val="00EE534D"/>
    <w:rsid w:val="00EE5560"/>
    <w:rsid w:val="00EE5561"/>
    <w:rsid w:val="00EE6F1E"/>
    <w:rsid w:val="00EF0348"/>
    <w:rsid w:val="00EF058A"/>
    <w:rsid w:val="00EF0ED9"/>
    <w:rsid w:val="00EF1F9C"/>
    <w:rsid w:val="00EF4366"/>
    <w:rsid w:val="00EF4CD6"/>
    <w:rsid w:val="00EF55A0"/>
    <w:rsid w:val="00EF63D1"/>
    <w:rsid w:val="00EF6513"/>
    <w:rsid w:val="00EF6683"/>
    <w:rsid w:val="00EF6A33"/>
    <w:rsid w:val="00EF7002"/>
    <w:rsid w:val="00EF769B"/>
    <w:rsid w:val="00F00958"/>
    <w:rsid w:val="00F027BA"/>
    <w:rsid w:val="00F03E79"/>
    <w:rsid w:val="00F03FA4"/>
    <w:rsid w:val="00F0628D"/>
    <w:rsid w:val="00F06651"/>
    <w:rsid w:val="00F076FE"/>
    <w:rsid w:val="00F07DE6"/>
    <w:rsid w:val="00F1056C"/>
    <w:rsid w:val="00F107F1"/>
    <w:rsid w:val="00F10FC1"/>
    <w:rsid w:val="00F112FD"/>
    <w:rsid w:val="00F1212A"/>
    <w:rsid w:val="00F133A1"/>
    <w:rsid w:val="00F13ECD"/>
    <w:rsid w:val="00F155CE"/>
    <w:rsid w:val="00F16BF2"/>
    <w:rsid w:val="00F17EAE"/>
    <w:rsid w:val="00F218D4"/>
    <w:rsid w:val="00F2250A"/>
    <w:rsid w:val="00F22653"/>
    <w:rsid w:val="00F24788"/>
    <w:rsid w:val="00F2640F"/>
    <w:rsid w:val="00F26D47"/>
    <w:rsid w:val="00F27C34"/>
    <w:rsid w:val="00F27E46"/>
    <w:rsid w:val="00F301C2"/>
    <w:rsid w:val="00F302E1"/>
    <w:rsid w:val="00F31B22"/>
    <w:rsid w:val="00F31B49"/>
    <w:rsid w:val="00F32142"/>
    <w:rsid w:val="00F32F56"/>
    <w:rsid w:val="00F33B04"/>
    <w:rsid w:val="00F33D4F"/>
    <w:rsid w:val="00F34A24"/>
    <w:rsid w:val="00F34CD6"/>
    <w:rsid w:val="00F3544F"/>
    <w:rsid w:val="00F35873"/>
    <w:rsid w:val="00F35920"/>
    <w:rsid w:val="00F366A5"/>
    <w:rsid w:val="00F36C5F"/>
    <w:rsid w:val="00F37259"/>
    <w:rsid w:val="00F405A4"/>
    <w:rsid w:val="00F4064B"/>
    <w:rsid w:val="00F40771"/>
    <w:rsid w:val="00F4093C"/>
    <w:rsid w:val="00F419E8"/>
    <w:rsid w:val="00F41F05"/>
    <w:rsid w:val="00F433BD"/>
    <w:rsid w:val="00F448D4"/>
    <w:rsid w:val="00F44EC5"/>
    <w:rsid w:val="00F454DA"/>
    <w:rsid w:val="00F47498"/>
    <w:rsid w:val="00F512B2"/>
    <w:rsid w:val="00F51EF4"/>
    <w:rsid w:val="00F5283D"/>
    <w:rsid w:val="00F52ABA"/>
    <w:rsid w:val="00F52BC7"/>
    <w:rsid w:val="00F53600"/>
    <w:rsid w:val="00F53BF4"/>
    <w:rsid w:val="00F54248"/>
    <w:rsid w:val="00F54266"/>
    <w:rsid w:val="00F55043"/>
    <w:rsid w:val="00F56DCF"/>
    <w:rsid w:val="00F57034"/>
    <w:rsid w:val="00F60BE9"/>
    <w:rsid w:val="00F61FD8"/>
    <w:rsid w:val="00F62DBF"/>
    <w:rsid w:val="00F640E3"/>
    <w:rsid w:val="00F641FC"/>
    <w:rsid w:val="00F647F7"/>
    <w:rsid w:val="00F651A7"/>
    <w:rsid w:val="00F6583C"/>
    <w:rsid w:val="00F6589A"/>
    <w:rsid w:val="00F67308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344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AA9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778C"/>
    <w:rsid w:val="00FC0150"/>
    <w:rsid w:val="00FC03AB"/>
    <w:rsid w:val="00FC1713"/>
    <w:rsid w:val="00FC4729"/>
    <w:rsid w:val="00FC4A8C"/>
    <w:rsid w:val="00FC53DB"/>
    <w:rsid w:val="00FC5FC2"/>
    <w:rsid w:val="00FC6177"/>
    <w:rsid w:val="00FC63D1"/>
    <w:rsid w:val="00FC69AA"/>
    <w:rsid w:val="00FC7495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53"/>
    <w:rsid w:val="00FE7BCC"/>
    <w:rsid w:val="00FF126D"/>
    <w:rsid w:val="00FF2310"/>
    <w:rsid w:val="00FF2E73"/>
    <w:rsid w:val="00FF4AE2"/>
    <w:rsid w:val="00FF50A8"/>
    <w:rsid w:val="00FF571E"/>
    <w:rsid w:val="00FF6A2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35F705-C603-4965-90B2-EBAD30957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A3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212826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12826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12826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12826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12826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1282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1282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1282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1282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12826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1282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212826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1282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12826"/>
    <w:pPr>
      <w:ind w:left="360" w:hanging="360"/>
    </w:pPr>
  </w:style>
  <w:style w:type="paragraph" w:styleId="20">
    <w:name w:val="Body Text 2"/>
    <w:basedOn w:val="a"/>
    <w:rsid w:val="0021282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128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12826"/>
    <w:rPr>
      <w:color w:val="800080"/>
      <w:u w:val="single"/>
    </w:rPr>
  </w:style>
  <w:style w:type="paragraph" w:styleId="aa">
    <w:name w:val="footnote text"/>
    <w:basedOn w:val="a"/>
    <w:semiHidden/>
    <w:rsid w:val="00212826"/>
    <w:rPr>
      <w:sz w:val="20"/>
      <w:szCs w:val="20"/>
    </w:rPr>
  </w:style>
  <w:style w:type="character" w:styleId="ab">
    <w:name w:val="footnote reference"/>
    <w:basedOn w:val="a0"/>
    <w:semiHidden/>
    <w:rsid w:val="0021282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"/>
    <w:basedOn w:val="a"/>
    <w:link w:val="Char3"/>
    <w:uiPriority w:val="34"/>
    <w:qFormat/>
    <w:rsid w:val="005F2A9B"/>
    <w:pPr>
      <w:ind w:left="720"/>
      <w:contextualSpacing/>
    </w:pPr>
  </w:style>
  <w:style w:type="character" w:styleId="af1">
    <w:name w:val="annotation reference"/>
    <w:basedOn w:val="a0"/>
    <w:semiHidden/>
    <w:unhideWhenUsed/>
    <w:rsid w:val="006F175B"/>
    <w:rPr>
      <w:sz w:val="21"/>
      <w:szCs w:val="21"/>
    </w:rPr>
  </w:style>
  <w:style w:type="paragraph" w:styleId="af2">
    <w:name w:val="annotation text"/>
    <w:basedOn w:val="a"/>
    <w:link w:val="Char4"/>
    <w:semiHidden/>
    <w:unhideWhenUsed/>
    <w:rsid w:val="006F175B"/>
    <w:pPr>
      <w:jc w:val="left"/>
    </w:pPr>
  </w:style>
  <w:style w:type="character" w:customStyle="1" w:styleId="Char4">
    <w:name w:val="批注文字 Char"/>
    <w:basedOn w:val="a0"/>
    <w:link w:val="af2"/>
    <w:semiHidden/>
    <w:rsid w:val="006F175B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6F175B"/>
    <w:rPr>
      <w:b/>
      <w:bCs/>
    </w:rPr>
  </w:style>
  <w:style w:type="character" w:customStyle="1" w:styleId="Char5">
    <w:name w:val="批注主题 Char"/>
    <w:basedOn w:val="Char4"/>
    <w:link w:val="af3"/>
    <w:semiHidden/>
    <w:rsid w:val="006F175B"/>
    <w:rPr>
      <w:b/>
      <w:bCs/>
      <w:sz w:val="22"/>
      <w:szCs w:val="22"/>
    </w:rPr>
  </w:style>
  <w:style w:type="character" w:styleId="af4">
    <w:name w:val="Placeholder Text"/>
    <w:basedOn w:val="a0"/>
    <w:uiPriority w:val="99"/>
    <w:semiHidden/>
    <w:rsid w:val="00B51361"/>
    <w:rPr>
      <w:color w:val="808080"/>
    </w:rPr>
  </w:style>
  <w:style w:type="paragraph" w:styleId="af5">
    <w:name w:val="Revision"/>
    <w:hidden/>
    <w:uiPriority w:val="99"/>
    <w:semiHidden/>
    <w:rsid w:val="0008770A"/>
    <w:rPr>
      <w:sz w:val="22"/>
      <w:szCs w:val="22"/>
    </w:r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"/>
    <w:link w:val="af0"/>
    <w:uiPriority w:val="34"/>
    <w:qFormat/>
    <w:rsid w:val="00456D9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180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34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C17CC-0A7A-482B-9499-BB7F9391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2227</Words>
  <Characters>11649</Characters>
  <Application>Microsoft Office Word</Application>
  <DocSecurity>0</DocSecurity>
  <Lines>208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7</cp:revision>
  <cp:lastPrinted>2007-06-18T22:08:00Z</cp:lastPrinted>
  <dcterms:created xsi:type="dcterms:W3CDTF">2019-01-12T01:48:00Z</dcterms:created>
  <dcterms:modified xsi:type="dcterms:W3CDTF">2019-01-12T02:56:00Z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(3)WBBqseDFd/e1a7q13KPM91i/zgnVqzYft5CGlsKX97oKMwekieycclV4OfSbVEnMoGDDh+EE
NjEhdz7YrltWPg8fb9Qv6CP1Xz15hKaXfSMnxP1DenL4Vq/mHvsrTPnpgl8C8ZcS8R2+apbb
OAfaGQusaXPxPc7SkNBgQXk9i5JYGoi2JPLoO1IFhnaV4Qv1nZ2ZGuhwB1Tq+4Ec8bSm0Ro8
kQMZ539W2WcQM0DVdW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fWxQudrXjBPKnd2Qxj75rzZ1l8yT6NpSzLajxZsw5tCjgjcQN4nVLW
DTSFT/1oe1MHGwBA8R13fdWIHxxzr6paDMICvbU8gfC8Ovz9YeTexuFu4mP1lve1l455UfuO
f9RFPROxf/Mg4/Lze+U30h/Eu985rF6RZ2djX9vKUQ9NedgmYL1NbnIe8B9YHecZQbNmStou
PQWR3N7ITLv0phb1QuPjkMkhuadPVemX0Tbf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O3twYsumb4Px5YMTXbjMpF0U9W+9L8rYmCaD
kUN7BQdUCXtd5dfHVQ+pHMLXnLV1DA==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1547226779</vt:lpwstr>
  </property>
</Properties>
</file>