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9A2" w:rsidRPr="00CF195E" w:rsidRDefault="0067441F" w:rsidP="001F09A2">
      <w:pPr>
        <w:tabs>
          <w:tab w:val="right" w:pos="9216"/>
        </w:tabs>
        <w:spacing w:after="0"/>
        <w:jc w:val="left"/>
        <w:rPr>
          <w:b/>
          <w:kern w:val="2"/>
          <w:lang w:eastAsia="zh-CN"/>
        </w:rPr>
      </w:pPr>
      <w:r>
        <w:rPr>
          <w:b/>
          <w:noProof/>
          <w:kern w:val="2"/>
          <w:lang w:eastAsia="zh-CN"/>
        </w:rPr>
        <w:pict>
          <v:shape id="Freeform 4"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sqpDgUAAEQWAAAOAAAAZHJzL2Uyb0RvYy54bWzsWFtv2zYUfh+w/8Docdhikbq7cZrGdbwA&#10;3Vog7oA9bCgt0ZYwSVRJ2U7663dISrLkxFky7G32g0yRHw95vnPRIS/e3hc52jIhM15OLHxuW4iV&#10;MU+ycj2xPi9ufgotJGtaJjTnJZtYD0xaby+//+5iV40Z4SnPEyYQCCnleFdNrLSuq/FoJOOUFVSe&#10;84qVMLjioqA1vIr1KBF0B9KLfERs2x/tuEgqwWMmJfS+N4PWpZa/WrG4/rhaSVajfGLB3mr9FPq5&#10;VM/R5QUdrwWt0ixutkH/xS4KmpWwaCfqPa0p2ojskagiiwWXfFWfx7wY8dUqi5nWAbTB9oE2dymt&#10;mNYFyJFVR5P878TGv24/CZQlYDsLlbQAE90IxhThyLVQwmQMbM2w57hkfhU6XuR5gRtd+zOMZ1No&#10;OV4w9+3ozZuJHzpX099/c7HtOmf6d33788erP7Zdz1Uwt/E0wNgmMxLNcDB37uwfcfgAv7Pb+ss2&#10;Sc+uS76RaVxv0pKffU7yr8WXTTJi5dKIPD1PDJwYODFwYuDEwImBEwP/Ywbw2Z8WSrMkYaryVpXs&#10;rpJjKOjuqk9C1aKy+sDjvyQq+TSl5Zq9E4LvUkYTqB81fjSYoF4kTEXL3S88gUKQbmqui9r7lSiU&#10;QChX0b2unR+62pnd1yiGTt/xLBRDv2rAXkZ03E6LN7KeM65F0O0HWZuiO4GWLpmTpvBcQIG+KnKo&#10;v38YoQjtEMG+3ZboHQjq1A5EUPo0iPRAzjFJTg8UHZMERXC33NE9geodCB8V5fdR/rFdBT3UUVFw&#10;qtovGPiRGxAbAVk2PD3P8ZtzTUda1MfjIPLd8Fk87pvCC6OQuM/j+1Z5Htk3jWc77jEecN88hARH&#10;ucB9E2Hf849Siwd2cvzA7VsdPHbd+iRNWzeN78vGT6GFIIwm1iLUUVFxqaJBeS24/cJEFB0DTHn1&#10;Hh0N0KC+QjtNjDxCA/NqeiscdFPwNqQew/EADi6m4EFfOugF0xolBJyI1Vl4gWEjcBpeKJrhhLdQ&#10;LMKJeAEc6fCsaK040HuBJtpNLBOOKG1baqzgW7bgGlUrNrAd+oYQgsN2G3tQvFlm8TX7NpzieuA+&#10;sG8cuI3nVlpY5BFwXDVg47DZlhmwlSlhIHB0flAqDiQP34y0IPTNJOyRvjDfD01/k2oM2nObJV6+&#10;gIuDJxcgUWT6PRg35BquIh+CXann2J2B/1ENjL0hweAsWpySrqQ5hAz0I67xOZeQl+tilgASBqS0&#10;oiDIBv3t0oEXtTYfWiAvhxbfO0mT4cGCLab9N1oRu2WvJ7yFDBdpJmDIbZqIw102/gsUPdKrm/Mq&#10;kggGYzzNue0C2coabRi0VsKR7xh7vM7qYcvxoRMFLnnS67BPGod4udXBtcAT1bYH5sVOoL7u0H0Q&#10;OpgEDf41gYgJDkyiOoxrjIlnMt5hKngyrwzNH+dcMggvcCWVvLqGzmI6Q+zLEMnzLLnJ8lxlLinW&#10;y2ku0JZCYrzRPxWmMGUAy0uVBCEneTrlDsYGItRn2NQthyKKrIbbzjwrJlbYgehY1WSzMtGpoaZZ&#10;btowOYdPiS7SVF1m6rslTx6gRhPcXGXC1Ss0Ui6+WWgH15gTS37dUMEslN+WUOdF2HXBEWv94npQ&#10;JkC6748s+yO0jEHUxKot+NKp5rSGN5iyqUS2TmEl87kp+TuoDVeZquT0/syumhe4qtTsNdeq6i60&#10;/65R+8vfy78B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MgiyqkOBQAARBYAAA4AAAAAAAAAAAAAAAAALgIAAGRycy9lMm9Eb2MueG1s&#10;UEsBAi0AFAAGAAgAAAAhAAjbM2/WAAAA/wAAAA8AAAAAAAAAAAAAAAAAaAcAAGRycy9kb3ducmV2&#10;LnhtbFBLBQYAAAAABAAEAPMAAABr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1F09A2" w:rsidRPr="00CF195E">
        <w:rPr>
          <w:b/>
          <w:kern w:val="2"/>
          <w:lang w:eastAsia="zh-CN"/>
        </w:rPr>
        <w:t xml:space="preserve">3GPP TSG RAN WG1 </w:t>
      </w:r>
      <w:r w:rsidR="001F09A2">
        <w:rPr>
          <w:b/>
          <w:kern w:val="2"/>
          <w:lang w:eastAsia="zh-CN"/>
        </w:rPr>
        <w:t xml:space="preserve">Ad-Hoc </w:t>
      </w:r>
      <w:r w:rsidR="001F09A2" w:rsidRPr="00CF195E">
        <w:rPr>
          <w:b/>
          <w:kern w:val="2"/>
          <w:lang w:eastAsia="zh-CN"/>
        </w:rPr>
        <w:t>Meeting</w:t>
      </w:r>
      <w:r w:rsidR="001F09A2">
        <w:rPr>
          <w:b/>
          <w:kern w:val="2"/>
          <w:lang w:eastAsia="zh-CN"/>
        </w:rPr>
        <w:t xml:space="preserve"> 1901</w:t>
      </w:r>
      <w:r w:rsidR="001F09A2" w:rsidRPr="00CF195E">
        <w:rPr>
          <w:b/>
          <w:kern w:val="2"/>
          <w:lang w:eastAsia="zh-CN"/>
        </w:rPr>
        <w:tab/>
        <w:t>R1-1</w:t>
      </w:r>
      <w:r w:rsidR="001F09A2">
        <w:rPr>
          <w:b/>
          <w:kern w:val="2"/>
          <w:lang w:eastAsia="zh-CN"/>
        </w:rPr>
        <w:t>9</w:t>
      </w:r>
      <w:r w:rsidR="001D70AB">
        <w:rPr>
          <w:b/>
          <w:kern w:val="2"/>
          <w:lang w:eastAsia="zh-CN"/>
        </w:rPr>
        <w:t>00050</w:t>
      </w:r>
    </w:p>
    <w:p w:rsidR="001F09A2" w:rsidRPr="00CF195E" w:rsidRDefault="001F09A2" w:rsidP="001F09A2">
      <w:pPr>
        <w:jc w:val="left"/>
        <w:rPr>
          <w:b/>
          <w:kern w:val="2"/>
          <w:lang w:eastAsia="zh-CN"/>
        </w:rPr>
      </w:pPr>
      <w:r>
        <w:rPr>
          <w:b/>
          <w:kern w:val="2"/>
          <w:lang w:eastAsia="zh-CN"/>
        </w:rPr>
        <w:t>Taipei, 21</w:t>
      </w:r>
      <w:r w:rsidR="00C544AC" w:rsidRPr="002908A7">
        <w:rPr>
          <w:b/>
          <w:kern w:val="2"/>
          <w:vertAlign w:val="superscript"/>
          <w:lang w:eastAsia="zh-CN"/>
        </w:rPr>
        <w:t>st</w:t>
      </w:r>
      <w:r w:rsidR="002908A7">
        <w:rPr>
          <w:b/>
          <w:kern w:val="2"/>
          <w:lang w:eastAsia="zh-CN"/>
        </w:rPr>
        <w:t xml:space="preserve"> </w:t>
      </w:r>
      <w:r>
        <w:rPr>
          <w:b/>
          <w:kern w:val="2"/>
          <w:lang w:eastAsia="zh-CN"/>
        </w:rPr>
        <w:t xml:space="preserve">– </w:t>
      </w:r>
      <w:r w:rsidR="00C544AC">
        <w:rPr>
          <w:b/>
          <w:kern w:val="2"/>
          <w:lang w:eastAsia="zh-CN"/>
        </w:rPr>
        <w:t>25</w:t>
      </w:r>
      <w:r w:rsidR="00C544AC" w:rsidRPr="002908A7">
        <w:rPr>
          <w:b/>
          <w:kern w:val="2"/>
          <w:vertAlign w:val="superscript"/>
          <w:lang w:eastAsia="zh-CN"/>
        </w:rPr>
        <w:t>th</w:t>
      </w:r>
      <w:r w:rsidR="002908A7">
        <w:rPr>
          <w:b/>
          <w:kern w:val="2"/>
          <w:lang w:eastAsia="zh-CN"/>
        </w:rPr>
        <w:t xml:space="preserve"> </w:t>
      </w:r>
      <w:r w:rsidR="00C544AC">
        <w:rPr>
          <w:b/>
          <w:kern w:val="2"/>
          <w:lang w:eastAsia="zh-CN"/>
        </w:rPr>
        <w:t>January</w:t>
      </w:r>
      <w:r>
        <w:rPr>
          <w:b/>
          <w:kern w:val="2"/>
          <w:lang w:eastAsia="zh-CN"/>
        </w:rPr>
        <w:t>,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53C7C">
        <w:rPr>
          <w:b/>
          <w:kern w:val="2"/>
          <w:lang w:eastAsia="zh-CN"/>
        </w:rPr>
        <w:t>7.2.5</w:t>
      </w:r>
      <w:r w:rsidR="001F09A2">
        <w:rPr>
          <w:b/>
          <w:kern w:val="2"/>
          <w:lang w:eastAsia="zh-CN"/>
        </w:rPr>
        <w:t>.4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F09A2">
        <w:rPr>
          <w:b/>
          <w:kern w:val="2"/>
          <w:lang w:eastAsia="zh-CN"/>
        </w:rPr>
        <w:t>Discussion on OAM functions and RIM mechanisms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460A05">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1F09A2" w:rsidRDefault="008B289C" w:rsidP="001F09A2">
      <w:r>
        <w:rPr>
          <w:rFonts w:eastAsiaTheme="minorEastAsia" w:hint="eastAsia"/>
          <w:lang w:eastAsia="zh-CN"/>
        </w:rPr>
        <w:t xml:space="preserve">In </w:t>
      </w:r>
      <w:r w:rsidR="00DD1B7A">
        <w:rPr>
          <w:rFonts w:eastAsiaTheme="minorEastAsia"/>
          <w:lang w:eastAsia="zh-CN"/>
        </w:rPr>
        <w:t>RANP#80 meeting</w:t>
      </w:r>
      <w:r>
        <w:rPr>
          <w:rFonts w:eastAsiaTheme="minorEastAsia"/>
          <w:lang w:eastAsia="zh-CN"/>
        </w:rPr>
        <w:t xml:space="preserve">, </w:t>
      </w:r>
      <w:r w:rsidR="00F65CF2">
        <w:rPr>
          <w:rFonts w:eastAsiaTheme="minorEastAsia"/>
          <w:lang w:eastAsia="zh-CN"/>
        </w:rPr>
        <w:t>a new study item, i.e., study on remote interference management</w:t>
      </w:r>
      <w:r w:rsidR="00D86351">
        <w:rPr>
          <w:rFonts w:eastAsiaTheme="minorEastAsia"/>
          <w:lang w:eastAsia="zh-CN"/>
        </w:rPr>
        <w:t xml:space="preserve"> </w:t>
      </w:r>
      <w:r w:rsidR="00F65CF2">
        <w:rPr>
          <w:rFonts w:eastAsiaTheme="minorEastAsia"/>
          <w:lang w:eastAsia="zh-CN"/>
        </w:rPr>
        <w:t xml:space="preserve">for NR was approved [1]. </w:t>
      </w:r>
      <w:r w:rsidR="001F09A2" w:rsidRPr="0060180C">
        <w:t xml:space="preserve">The study </w:t>
      </w:r>
      <w:r w:rsidR="001F09A2">
        <w:t xml:space="preserve">aims </w:t>
      </w:r>
      <w:r w:rsidR="001F09A2" w:rsidRPr="0060180C">
        <w:t xml:space="preserve">to investigate </w:t>
      </w:r>
      <w:r w:rsidR="001F09A2">
        <w:t xml:space="preserve">possible </w:t>
      </w:r>
      <w:r w:rsidR="001F09A2">
        <w:rPr>
          <w:rFonts w:hint="eastAsia"/>
          <w:lang w:eastAsia="zh-CN"/>
        </w:rPr>
        <w:t>mechanism</w:t>
      </w:r>
      <w:r w:rsidR="001F09A2">
        <w:rPr>
          <w:lang w:eastAsia="zh-CN"/>
        </w:rPr>
        <w:t>s</w:t>
      </w:r>
      <w:r w:rsidR="001F09A2">
        <w:t xml:space="preserve"> for </w:t>
      </w:r>
      <w:r w:rsidR="001F09A2">
        <w:rPr>
          <w:rFonts w:hint="eastAsia"/>
          <w:lang w:eastAsia="zh-CN"/>
        </w:rPr>
        <w:t>mitigating the impact of remote base station interference</w:t>
      </w:r>
      <w:r w:rsidR="001F09A2">
        <w:rPr>
          <w:lang w:eastAsia="zh-CN"/>
        </w:rPr>
        <w:t xml:space="preserve"> in </w:t>
      </w:r>
      <w:r w:rsidR="001F09A2">
        <w:rPr>
          <w:lang w:eastAsia="ko-KR"/>
        </w:rPr>
        <w:t>unpaired spectrum focusing on synchronized macro cells with semi-static DL/UL configuration in co-channel</w:t>
      </w:r>
      <w:r w:rsidR="001F09A2" w:rsidRPr="0060180C">
        <w:t>.</w:t>
      </w:r>
      <w:r w:rsidR="001F09A2">
        <w:t xml:space="preserve"> </w:t>
      </w:r>
    </w:p>
    <w:p w:rsidR="005A7C61" w:rsidRDefault="001F09A2" w:rsidP="001F09A2">
      <w:pPr>
        <w:rPr>
          <w:rFonts w:eastAsiaTheme="minorEastAsia"/>
          <w:lang w:eastAsia="zh-CN"/>
        </w:rPr>
      </w:pPr>
      <w:r>
        <w:rPr>
          <w:rFonts w:eastAsiaTheme="minorEastAsia"/>
          <w:lang w:eastAsia="zh-CN"/>
        </w:rPr>
        <w:t>In RANP#82 meeting, the SI is successfully completed, and t</w:t>
      </w:r>
      <w:r w:rsidRPr="00A66E3D">
        <w:rPr>
          <w:rFonts w:eastAsia="Malgun Gothic"/>
          <w:noProof/>
        </w:rPr>
        <w:t>he</w:t>
      </w:r>
      <w:r>
        <w:rPr>
          <w:rFonts w:hint="eastAsia"/>
          <w:noProof/>
          <w:lang w:eastAsia="zh-CN"/>
        </w:rPr>
        <w:t xml:space="preserve"> </w:t>
      </w:r>
      <w:r w:rsidR="00D86351">
        <w:rPr>
          <w:noProof/>
          <w:lang w:eastAsia="zh-CN"/>
        </w:rPr>
        <w:t xml:space="preserve">corresponding </w:t>
      </w:r>
      <w:r>
        <w:rPr>
          <w:rFonts w:eastAsia="Malgun Gothic"/>
          <w:noProof/>
        </w:rPr>
        <w:t xml:space="preserve">findings and results are captured in TR 38.866 [2]. In accordance with the recommonded features and solutions from [2], the </w:t>
      </w:r>
      <w:r w:rsidR="00D86351">
        <w:rPr>
          <w:rFonts w:eastAsia="Malgun Gothic"/>
          <w:noProof/>
        </w:rPr>
        <w:t xml:space="preserve">follow-up </w:t>
      </w:r>
      <w:r>
        <w:rPr>
          <w:rFonts w:eastAsia="Malgun Gothic"/>
          <w:noProof/>
        </w:rPr>
        <w:t xml:space="preserve">work item was approved and </w:t>
      </w:r>
      <w:r w:rsidR="00D86351">
        <w:rPr>
          <w:rFonts w:eastAsia="Malgun Gothic"/>
          <w:noProof/>
        </w:rPr>
        <w:t>was targeted to be</w:t>
      </w:r>
      <w:r>
        <w:rPr>
          <w:rFonts w:eastAsia="Malgun Gothic"/>
          <w:noProof/>
        </w:rPr>
        <w:t xml:space="preserve"> specified along with the cross link in</w:t>
      </w:r>
      <w:r w:rsidR="00D86351">
        <w:rPr>
          <w:rFonts w:eastAsia="Malgun Gothic"/>
          <w:noProof/>
        </w:rPr>
        <w:t>terference handling. The WID “</w:t>
      </w:r>
      <w:r w:rsidR="00D86351" w:rsidRPr="00D86351">
        <w:rPr>
          <w:rFonts w:eastAsia="Malgun Gothic"/>
          <w:noProof/>
        </w:rPr>
        <w:t>Revised WID on Cross Link Interference (CLI) handling and Remote Interference Management (RIM) for NR</w:t>
      </w:r>
      <w:r w:rsidR="00D86351">
        <w:rPr>
          <w:rFonts w:eastAsia="Malgun Gothic"/>
          <w:noProof/>
        </w:rPr>
        <w:t>” was approved in which the detailed objectives for remote interference management are copied below</w:t>
      </w:r>
      <w:r w:rsidR="006963B4">
        <w:rPr>
          <w:rFonts w:eastAsia="Malgun Gothic"/>
          <w:noProof/>
        </w:rPr>
        <w:t xml:space="preserve"> [3]</w:t>
      </w:r>
      <w:r w:rsidR="00D86351">
        <w:rPr>
          <w:rFonts w:eastAsia="Malgun Gothic"/>
          <w:noProof/>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2"/>
      </w:tblGrid>
      <w:tr w:rsidR="005A7C61" w:rsidRPr="00127A6F" w:rsidTr="00491D93">
        <w:tc>
          <w:tcPr>
            <w:tcW w:w="9312" w:type="dxa"/>
          </w:tcPr>
          <w:p w:rsidR="00D86351" w:rsidRPr="00D86351" w:rsidRDefault="00D86351" w:rsidP="00D86351">
            <w:pPr>
              <w:numPr>
                <w:ilvl w:val="0"/>
                <w:numId w:val="10"/>
              </w:numPr>
              <w:overflowPunct w:val="0"/>
              <w:snapToGrid/>
              <w:spacing w:after="0"/>
              <w:ind w:leftChars="17" w:left="397"/>
              <w:jc w:val="left"/>
              <w:textAlignment w:val="baseline"/>
              <w:rPr>
                <w:i/>
              </w:rPr>
            </w:pPr>
            <w:r w:rsidRPr="00D86351">
              <w:rPr>
                <w:rFonts w:hint="eastAsia"/>
                <w:i/>
              </w:rPr>
              <w:t>Specify RIM RS resource and configurations, including [RAN1]</w:t>
            </w:r>
          </w:p>
          <w:p w:rsidR="00D86351" w:rsidRPr="00D86351" w:rsidRDefault="00D86351" w:rsidP="00D86351">
            <w:pPr>
              <w:numPr>
                <w:ilvl w:val="1"/>
                <w:numId w:val="10"/>
              </w:numPr>
              <w:overflowPunct w:val="0"/>
              <w:snapToGrid/>
              <w:spacing w:after="0"/>
              <w:ind w:leftChars="344" w:left="1117"/>
              <w:jc w:val="left"/>
              <w:textAlignment w:val="baseline"/>
              <w:rPr>
                <w:i/>
                <w:color w:val="000000"/>
                <w:lang w:eastAsia="ko-KR"/>
              </w:rPr>
            </w:pPr>
            <w:r w:rsidRPr="00D86351">
              <w:rPr>
                <w:i/>
                <w:color w:val="000000"/>
                <w:lang w:eastAsia="ko-KR"/>
              </w:rPr>
              <w:t>A</w:t>
            </w:r>
            <w:r w:rsidRPr="00D86351">
              <w:rPr>
                <w:rFonts w:hint="eastAsia"/>
                <w:i/>
                <w:color w:val="000000"/>
                <w:lang w:eastAsia="ko-KR"/>
              </w:rPr>
              <w:t xml:space="preserve"> basic RIM-RS resource</w:t>
            </w:r>
          </w:p>
          <w:p w:rsidR="00D86351" w:rsidRPr="00D86351" w:rsidRDefault="00D86351" w:rsidP="00D86351">
            <w:pPr>
              <w:numPr>
                <w:ilvl w:val="1"/>
                <w:numId w:val="10"/>
              </w:numPr>
              <w:overflowPunct w:val="0"/>
              <w:snapToGrid/>
              <w:spacing w:after="0"/>
              <w:ind w:leftChars="344" w:left="1117"/>
              <w:jc w:val="left"/>
              <w:textAlignment w:val="baseline"/>
              <w:rPr>
                <w:i/>
                <w:color w:val="000000"/>
              </w:rPr>
            </w:pPr>
            <w:r w:rsidRPr="00D86351">
              <w:rPr>
                <w:i/>
                <w:color w:val="000000"/>
              </w:rPr>
              <w:t>Configuration of RIM-RS and distinguishable RIM RS-1/2 resources, including sequence type, time and frequency transmission pattern</w:t>
            </w:r>
          </w:p>
          <w:p w:rsidR="00D86351" w:rsidRPr="00D86351" w:rsidRDefault="00D86351" w:rsidP="00D86351">
            <w:pPr>
              <w:numPr>
                <w:ilvl w:val="1"/>
                <w:numId w:val="11"/>
              </w:numPr>
              <w:overflowPunct w:val="0"/>
              <w:spacing w:after="0"/>
              <w:ind w:leftChars="342" w:left="1109" w:hanging="357"/>
              <w:jc w:val="left"/>
              <w:textAlignment w:val="baseline"/>
              <w:rPr>
                <w:i/>
                <w:color w:val="000000"/>
              </w:rPr>
            </w:pPr>
            <w:r w:rsidRPr="00D86351">
              <w:rPr>
                <w:i/>
                <w:color w:val="000000"/>
              </w:rPr>
              <w:t>Determin</w:t>
            </w:r>
            <w:r w:rsidRPr="00D86351">
              <w:rPr>
                <w:rFonts w:hint="eastAsia"/>
                <w:i/>
                <w:color w:val="000000"/>
                <w:lang w:eastAsia="zh-CN"/>
              </w:rPr>
              <w:t>e</w:t>
            </w:r>
            <w:r w:rsidRPr="00D86351">
              <w:rPr>
                <w:i/>
                <w:color w:val="000000"/>
              </w:rPr>
              <w:t xml:space="preserve"> </w:t>
            </w:r>
            <w:r w:rsidRPr="00D86351">
              <w:rPr>
                <w:rFonts w:hint="eastAsia"/>
                <w:i/>
                <w:color w:val="000000"/>
              </w:rPr>
              <w:t>gNB set identification information</w:t>
            </w:r>
            <w:r w:rsidRPr="00D86351">
              <w:rPr>
                <w:i/>
                <w:color w:val="000000"/>
              </w:rPr>
              <w:t xml:space="preserve"> </w:t>
            </w:r>
            <w:r w:rsidRPr="00D86351">
              <w:rPr>
                <w:rFonts w:hint="eastAsia"/>
                <w:i/>
                <w:color w:val="000000"/>
              </w:rPr>
              <w:t xml:space="preserve">through </w:t>
            </w:r>
            <w:r w:rsidRPr="00D86351">
              <w:rPr>
                <w:i/>
                <w:color w:val="000000"/>
              </w:rPr>
              <w:t xml:space="preserve">detection of </w:t>
            </w:r>
            <w:r w:rsidRPr="00D86351">
              <w:rPr>
                <w:rFonts w:hint="eastAsia"/>
                <w:i/>
                <w:color w:val="000000"/>
              </w:rPr>
              <w:t>RIM-RS(s)</w:t>
            </w:r>
            <w:r w:rsidRPr="00D86351">
              <w:rPr>
                <w:rFonts w:hint="eastAsia"/>
                <w:i/>
                <w:color w:val="000000"/>
                <w:lang w:eastAsia="zh-CN"/>
              </w:rPr>
              <w:t xml:space="preserve"> by implicit or explicit indication. Determine further information that can be carried by the RIM-RS, such as </w:t>
            </w:r>
            <w:r w:rsidRPr="00D86351">
              <w:rPr>
                <w:rFonts w:hint="eastAsia"/>
                <w:i/>
                <w:color w:val="000000"/>
              </w:rPr>
              <w:t>“</w:t>
            </w:r>
            <w:r w:rsidRPr="00D86351">
              <w:rPr>
                <w:rFonts w:eastAsia="等线" w:hint="eastAsia"/>
                <w:i/>
                <w:color w:val="000000"/>
                <w:lang w:eastAsia="zh-CN"/>
              </w:rPr>
              <w:t>D</w:t>
            </w:r>
            <w:r w:rsidRPr="00D86351">
              <w:rPr>
                <w:rFonts w:eastAsia="等线"/>
                <w:i/>
                <w:color w:val="000000"/>
                <w:lang w:eastAsia="zh-CN"/>
              </w:rPr>
              <w:t>ucting phenomenon exists</w:t>
            </w:r>
            <w:r w:rsidRPr="00D86351">
              <w:rPr>
                <w:rFonts w:hint="eastAsia"/>
                <w:i/>
                <w:color w:val="000000"/>
              </w:rPr>
              <w:t>”</w:t>
            </w:r>
            <w:r w:rsidRPr="00D86351">
              <w:rPr>
                <w:rFonts w:eastAsia="等线" w:hint="eastAsia"/>
                <w:i/>
                <w:color w:val="000000"/>
                <w:lang w:eastAsia="zh-CN"/>
              </w:rPr>
              <w:t>,</w:t>
            </w:r>
            <w:r w:rsidRPr="00D86351">
              <w:rPr>
                <w:rFonts w:eastAsia="等线"/>
                <w:i/>
                <w:color w:val="000000"/>
                <w:lang w:eastAsia="zh-CN"/>
              </w:rPr>
              <w:t xml:space="preserve"> </w:t>
            </w:r>
            <w:r w:rsidRPr="00D86351">
              <w:rPr>
                <w:rFonts w:hint="eastAsia"/>
                <w:i/>
                <w:color w:val="000000"/>
              </w:rPr>
              <w:t>“</w:t>
            </w:r>
            <w:r w:rsidRPr="00D86351">
              <w:rPr>
                <w:rFonts w:hint="eastAsia"/>
                <w:i/>
                <w:color w:val="000000"/>
              </w:rPr>
              <w:t>Enough mitigation</w:t>
            </w:r>
            <w:r w:rsidRPr="00D86351">
              <w:rPr>
                <w:rFonts w:hint="eastAsia"/>
                <w:i/>
                <w:color w:val="000000"/>
              </w:rPr>
              <w:t>”</w:t>
            </w:r>
            <w:r w:rsidRPr="00D86351">
              <w:rPr>
                <w:rFonts w:hint="eastAsia"/>
                <w:i/>
                <w:color w:val="000000"/>
              </w:rPr>
              <w:t xml:space="preserve"> &amp; </w:t>
            </w:r>
            <w:r w:rsidRPr="00D86351">
              <w:rPr>
                <w:rFonts w:hint="eastAsia"/>
                <w:i/>
                <w:color w:val="000000"/>
              </w:rPr>
              <w:t>“</w:t>
            </w:r>
            <w:r w:rsidRPr="00D86351">
              <w:rPr>
                <w:rFonts w:hint="eastAsia"/>
                <w:i/>
                <w:color w:val="000000"/>
              </w:rPr>
              <w:t>Not enough mitigation</w:t>
            </w:r>
            <w:r w:rsidRPr="00D86351">
              <w:rPr>
                <w:rFonts w:hint="eastAsia"/>
                <w:i/>
                <w:color w:val="000000"/>
              </w:rPr>
              <w:t>”</w:t>
            </w:r>
            <w:r w:rsidRPr="00D86351">
              <w:rPr>
                <w:rFonts w:eastAsia="等线" w:hint="eastAsia"/>
                <w:i/>
                <w:color w:val="000000"/>
                <w:lang w:eastAsia="zh-CN"/>
              </w:rPr>
              <w:t>,</w:t>
            </w:r>
            <w:r w:rsidRPr="00D86351">
              <w:rPr>
                <w:rFonts w:hint="eastAsia"/>
                <w:i/>
                <w:color w:val="000000"/>
              </w:rPr>
              <w:t xml:space="preserve"> </w:t>
            </w:r>
            <w:r w:rsidRPr="00D86351">
              <w:rPr>
                <w:i/>
                <w:color w:val="000000"/>
              </w:rPr>
              <w:t xml:space="preserve"> </w:t>
            </w:r>
            <w:r w:rsidRPr="00D86351">
              <w:rPr>
                <w:rFonts w:hint="eastAsia"/>
                <w:i/>
                <w:color w:val="000000"/>
                <w:lang w:eastAsia="zh-CN"/>
              </w:rPr>
              <w:t xml:space="preserve"> </w:t>
            </w:r>
            <w:r w:rsidRPr="00D86351">
              <w:rPr>
                <w:i/>
                <w:color w:val="000000"/>
                <w:lang w:eastAsia="zh-CN"/>
              </w:rPr>
              <w:t>[</w:t>
            </w:r>
            <w:r w:rsidRPr="00D86351">
              <w:rPr>
                <w:rFonts w:hint="eastAsia"/>
                <w:i/>
                <w:color w:val="000000"/>
                <w:lang w:eastAsia="zh-CN"/>
              </w:rPr>
              <w:t>RAN</w:t>
            </w:r>
            <w:r w:rsidRPr="00D86351">
              <w:rPr>
                <w:i/>
                <w:color w:val="000000"/>
                <w:lang w:eastAsia="zh-CN"/>
              </w:rPr>
              <w:t xml:space="preserve">1, </w:t>
            </w:r>
            <w:r w:rsidRPr="00D86351">
              <w:rPr>
                <w:rFonts w:hint="eastAsia"/>
                <w:i/>
                <w:color w:val="000000"/>
                <w:lang w:eastAsia="zh-CN"/>
              </w:rPr>
              <w:t>SA5</w:t>
            </w:r>
            <w:r w:rsidRPr="00D86351">
              <w:rPr>
                <w:i/>
                <w:color w:val="000000"/>
                <w:lang w:eastAsia="zh-CN"/>
              </w:rPr>
              <w:t>]</w:t>
            </w:r>
          </w:p>
          <w:p w:rsidR="00D86351" w:rsidRPr="00D86351" w:rsidRDefault="00D86351" w:rsidP="00D86351">
            <w:pPr>
              <w:numPr>
                <w:ilvl w:val="0"/>
                <w:numId w:val="11"/>
              </w:numPr>
              <w:overflowPunct w:val="0"/>
              <w:adjustRightInd/>
              <w:spacing w:after="0"/>
              <w:ind w:leftChars="17" w:left="397"/>
              <w:jc w:val="left"/>
              <w:textAlignment w:val="baseline"/>
              <w:rPr>
                <w:rFonts w:ascii="Calibri" w:hAnsi="Calibri" w:cs="Calibri"/>
                <w:i/>
                <w:color w:val="000000"/>
                <w:lang w:eastAsia="zh-CN"/>
              </w:rPr>
            </w:pPr>
            <w:r w:rsidRPr="00D86351">
              <w:rPr>
                <w:i/>
                <w:color w:val="000000"/>
                <w:lang w:eastAsia="zh-CN"/>
              </w:rPr>
              <w:t>S</w:t>
            </w:r>
            <w:r w:rsidRPr="00D86351">
              <w:rPr>
                <w:i/>
                <w:color w:val="000000"/>
              </w:rPr>
              <w:t>pecify the inter-set RIM backhaul signalling via the core network to convey the messages of “RIM-RS detected” and “RIM-RS disappeared</w:t>
            </w:r>
            <w:r w:rsidRPr="00D86351">
              <w:rPr>
                <w:rFonts w:hint="eastAsia"/>
                <w:i/>
                <w:color w:val="000000"/>
              </w:rPr>
              <w:t xml:space="preserve"> </w:t>
            </w:r>
            <w:r w:rsidRPr="00D86351">
              <w:rPr>
                <w:i/>
                <w:color w:val="000000"/>
              </w:rPr>
              <w:t>[RAN3]</w:t>
            </w:r>
          </w:p>
          <w:p w:rsidR="005A7C61" w:rsidRPr="00D86351" w:rsidRDefault="00D86351" w:rsidP="00D86351">
            <w:pPr>
              <w:numPr>
                <w:ilvl w:val="0"/>
                <w:numId w:val="11"/>
              </w:numPr>
              <w:overflowPunct w:val="0"/>
              <w:adjustRightInd/>
              <w:spacing w:after="0"/>
              <w:ind w:leftChars="17" w:left="397"/>
              <w:jc w:val="left"/>
              <w:textAlignment w:val="baseline"/>
              <w:rPr>
                <w:b/>
                <w:bCs/>
                <w:lang w:eastAsia="zh-CN"/>
              </w:rPr>
            </w:pPr>
            <w:r w:rsidRPr="00D86351">
              <w:rPr>
                <w:rFonts w:eastAsia="等线" w:hint="eastAsia"/>
                <w:i/>
                <w:lang w:eastAsia="zh-CN"/>
              </w:rPr>
              <w:t>Iden</w:t>
            </w:r>
            <w:r w:rsidRPr="00D86351">
              <w:rPr>
                <w:rFonts w:eastAsia="等线"/>
                <w:i/>
                <w:lang w:eastAsia="zh-CN"/>
              </w:rPr>
              <w:t>tify corresponding OAM functions to support RIM operation [RAN1, RAN3].</w:t>
            </w:r>
          </w:p>
        </w:tc>
      </w:tr>
    </w:tbl>
    <w:p w:rsidR="00093DD0" w:rsidRDefault="005902C6" w:rsidP="00061D60">
      <w:r>
        <w:rPr>
          <w:rFonts w:eastAsiaTheme="minorEastAsia"/>
          <w:lang w:eastAsia="zh-CN"/>
        </w:rPr>
        <w:t xml:space="preserve">In this contribution, we mainly focus on the OAM functions to support RIM operation and provide </w:t>
      </w:r>
      <w:r w:rsidR="00165CBB">
        <w:rPr>
          <w:rFonts w:eastAsiaTheme="minorEastAsia" w:hint="eastAsia"/>
          <w:lang w:eastAsia="zh-CN"/>
        </w:rPr>
        <w:t xml:space="preserve">a </w:t>
      </w:r>
      <w:r>
        <w:rPr>
          <w:rFonts w:eastAsiaTheme="minorEastAsia"/>
          <w:lang w:eastAsia="zh-CN"/>
        </w:rPr>
        <w:t>couple of OAM functions that are beneficial for RIM</w:t>
      </w:r>
      <w:r w:rsidR="00E26150">
        <w:rPr>
          <w:rFonts w:eastAsiaTheme="minorEastAsia"/>
          <w:lang w:eastAsia="zh-CN"/>
        </w:rPr>
        <w:t xml:space="preserve"> operation</w:t>
      </w:r>
      <w:r>
        <w:rPr>
          <w:rFonts w:eastAsiaTheme="minorEastAsia"/>
          <w:lang w:eastAsia="zh-CN"/>
        </w:rPr>
        <w:t xml:space="preserve">. </w:t>
      </w:r>
      <w:r w:rsidR="008E75E7">
        <w:rPr>
          <w:rFonts w:eastAsiaTheme="minorEastAsia"/>
          <w:lang w:eastAsia="zh-CN"/>
        </w:rPr>
        <w:t>Then, views on</w:t>
      </w:r>
      <w:r>
        <w:rPr>
          <w:rFonts w:eastAsiaTheme="minorEastAsia"/>
          <w:lang w:eastAsia="zh-CN"/>
        </w:rPr>
        <w:t xml:space="preserve"> whether RIM-RS carries further information </w:t>
      </w:r>
      <w:r w:rsidR="008E75E7">
        <w:rPr>
          <w:rFonts w:eastAsiaTheme="minorEastAsia"/>
          <w:lang w:eastAsia="zh-CN"/>
        </w:rPr>
        <w:t xml:space="preserve">are given. </w:t>
      </w:r>
    </w:p>
    <w:p w:rsidR="002C568E" w:rsidRDefault="00061D60" w:rsidP="00CF195E">
      <w:pPr>
        <w:pStyle w:val="1"/>
      </w:pPr>
      <w:bookmarkStart w:id="3" w:name="_Ref129681832"/>
      <w:r>
        <w:t>Discussion</w:t>
      </w:r>
    </w:p>
    <w:p w:rsidR="005F3F35" w:rsidRPr="005F3F35" w:rsidRDefault="005F3F35" w:rsidP="005F3F35">
      <w:r>
        <w:t>Regarding</w:t>
      </w:r>
      <w:r w:rsidR="00CF051E">
        <w:rPr>
          <w:rFonts w:hint="eastAsia"/>
        </w:rPr>
        <w:t xml:space="preserve"> the RIM </w:t>
      </w:r>
      <w:r w:rsidR="00CF051E">
        <w:t>F</w:t>
      </w:r>
      <w:r w:rsidR="00CF051E">
        <w:rPr>
          <w:rFonts w:hint="eastAsia"/>
        </w:rPr>
        <w:t>ramework-0</w:t>
      </w:r>
      <w:r w:rsidR="00CF051E">
        <w:t xml:space="preserve"> captured in TR 38.866</w:t>
      </w:r>
      <w:r>
        <w:t xml:space="preserve">, OAM is the key </w:t>
      </w:r>
      <w:r w:rsidR="00510D69">
        <w:t>component</w:t>
      </w:r>
      <w:r w:rsidR="00165CBB">
        <w:rPr>
          <w:rFonts w:hint="eastAsia"/>
          <w:lang w:eastAsia="zh-CN"/>
        </w:rPr>
        <w:t xml:space="preserve"> to address the remote interference</w:t>
      </w:r>
      <w:r w:rsidR="00510D69">
        <w:t xml:space="preserve">. </w:t>
      </w:r>
      <w:r w:rsidR="00165CBB">
        <w:rPr>
          <w:rFonts w:hint="eastAsia"/>
          <w:lang w:eastAsia="zh-CN"/>
        </w:rPr>
        <w:t>I</w:t>
      </w:r>
      <w:r w:rsidR="00CF051E">
        <w:t xml:space="preserve">n other frameworks, </w:t>
      </w:r>
      <w:r w:rsidR="00C544AC">
        <w:t>OAM can</w:t>
      </w:r>
      <w:r w:rsidR="00C544AC">
        <w:rPr>
          <w:lang w:eastAsia="zh-CN"/>
        </w:rPr>
        <w:t xml:space="preserve"> also be used for</w:t>
      </w:r>
      <w:r w:rsidR="00CF051E">
        <w:t xml:space="preserve"> configur</w:t>
      </w:r>
      <w:r w:rsidR="00C544AC">
        <w:t>ing</w:t>
      </w:r>
      <w:r w:rsidR="00CF051E">
        <w:t xml:space="preserve"> potential aggressors to start monitoring RIM-RS.</w:t>
      </w:r>
    </w:p>
    <w:p w:rsidR="00E91851" w:rsidRDefault="00E91851" w:rsidP="004D57A7">
      <w:pPr>
        <w:pStyle w:val="2"/>
        <w:tabs>
          <w:tab w:val="clear" w:pos="576"/>
        </w:tabs>
        <w:rPr>
          <w:rFonts w:eastAsiaTheme="minorEastAsia"/>
          <w:lang w:eastAsia="zh-CN"/>
        </w:rPr>
      </w:pPr>
      <w:r>
        <w:rPr>
          <w:rFonts w:eastAsiaTheme="minorEastAsia"/>
          <w:lang w:eastAsia="zh-CN"/>
        </w:rPr>
        <w:t xml:space="preserve">On </w:t>
      </w:r>
      <w:r w:rsidR="00D6045E">
        <w:rPr>
          <w:rFonts w:eastAsiaTheme="minorEastAsia"/>
          <w:lang w:eastAsia="zh-CN"/>
        </w:rPr>
        <w:t>OAM functions for RIM</w:t>
      </w:r>
    </w:p>
    <w:p w:rsidR="00B825A3" w:rsidRDefault="00711D7C" w:rsidP="005E6E57">
      <w:pPr>
        <w:rPr>
          <w:lang w:eastAsia="zh-CN"/>
        </w:rPr>
      </w:pPr>
      <w:r>
        <w:t>Generally</w:t>
      </w:r>
      <w:r w:rsidR="00D6045E">
        <w:t>, OAM is nee</w:t>
      </w:r>
      <w:r w:rsidR="005E6E57">
        <w:t xml:space="preserve">ded mainly in </w:t>
      </w:r>
      <w:r w:rsidR="00501653">
        <w:t xml:space="preserve">the </w:t>
      </w:r>
      <w:r w:rsidR="00D6045E">
        <w:t>aspects</w:t>
      </w:r>
      <w:r w:rsidR="005E6E57">
        <w:t xml:space="preserve"> including t</w:t>
      </w:r>
      <w:r w:rsidR="00B825A3" w:rsidRPr="005E6E57">
        <w:rPr>
          <w:lang w:eastAsia="zh-CN"/>
        </w:rPr>
        <w:t>riggering procedures in RIM framework</w:t>
      </w:r>
      <w:r w:rsidR="005E6E57">
        <w:rPr>
          <w:lang w:eastAsia="zh-CN"/>
        </w:rPr>
        <w:t xml:space="preserve">, configuring RIM-RS </w:t>
      </w:r>
      <w:r w:rsidR="005E262E">
        <w:rPr>
          <w:lang w:eastAsia="zh-CN"/>
        </w:rPr>
        <w:t>parameters</w:t>
      </w:r>
      <w:r w:rsidR="00C04DDB">
        <w:rPr>
          <w:lang w:eastAsia="zh-CN"/>
        </w:rPr>
        <w:t>,</w:t>
      </w:r>
      <w:r w:rsidR="00501653">
        <w:rPr>
          <w:lang w:eastAsia="zh-CN"/>
        </w:rPr>
        <w:t xml:space="preserve"> and configuring the mapping between gNB</w:t>
      </w:r>
      <w:r w:rsidR="00BC6CA5">
        <w:rPr>
          <w:lang w:eastAsia="zh-CN"/>
        </w:rPr>
        <w:t xml:space="preserve"> set </w:t>
      </w:r>
      <w:r w:rsidR="00501653">
        <w:rPr>
          <w:lang w:eastAsia="zh-CN"/>
        </w:rPr>
        <w:t>ID and RIM-RS resource</w:t>
      </w:r>
      <w:r w:rsidR="005E6E57">
        <w:rPr>
          <w:lang w:eastAsia="zh-CN"/>
        </w:rPr>
        <w:t>.</w:t>
      </w:r>
    </w:p>
    <w:p w:rsidR="005E6E57" w:rsidRPr="005E6E57" w:rsidRDefault="005E6E57" w:rsidP="00F417A8">
      <w:pPr>
        <w:pStyle w:val="3"/>
        <w:rPr>
          <w:lang w:eastAsia="zh-CN"/>
        </w:rPr>
      </w:pPr>
      <w:r w:rsidRPr="005E6E57">
        <w:t>T</w:t>
      </w:r>
      <w:r w:rsidRPr="005E6E57">
        <w:rPr>
          <w:lang w:eastAsia="zh-CN"/>
        </w:rPr>
        <w:t>riggering procedures in RIM framework</w:t>
      </w:r>
    </w:p>
    <w:p w:rsidR="005E6E57" w:rsidRPr="00F417A8" w:rsidRDefault="00F417A8" w:rsidP="00F417A8">
      <w:pPr>
        <w:pStyle w:val="af0"/>
        <w:numPr>
          <w:ilvl w:val="0"/>
          <w:numId w:val="6"/>
        </w:numPr>
        <w:spacing w:after="120"/>
        <w:rPr>
          <w:rFonts w:ascii="Times New Roman" w:hAnsi="Times New Roman"/>
          <w:sz w:val="22"/>
          <w:szCs w:val="22"/>
          <w:lang w:eastAsia="zh-CN"/>
        </w:rPr>
      </w:pPr>
      <w:r w:rsidRPr="00F417A8">
        <w:rPr>
          <w:rFonts w:ascii="Times New Roman" w:hAnsi="Times New Roman"/>
          <w:sz w:val="22"/>
          <w:szCs w:val="22"/>
          <w:lang w:eastAsia="zh-CN"/>
        </w:rPr>
        <w:t>Triggering</w:t>
      </w:r>
      <w:r w:rsidR="005E6E57" w:rsidRPr="00F417A8">
        <w:rPr>
          <w:rFonts w:ascii="Times New Roman" w:hAnsi="Times New Roman" w:hint="eastAsia"/>
          <w:sz w:val="22"/>
          <w:szCs w:val="22"/>
          <w:lang w:eastAsia="zh-CN"/>
        </w:rPr>
        <w:t xml:space="preserve"> victim </w:t>
      </w:r>
      <w:r w:rsidRPr="00F417A8">
        <w:rPr>
          <w:rFonts w:ascii="Times New Roman" w:hAnsi="Times New Roman"/>
          <w:sz w:val="22"/>
          <w:szCs w:val="22"/>
          <w:lang w:eastAsia="zh-CN"/>
        </w:rPr>
        <w:t xml:space="preserve">to </w:t>
      </w:r>
      <w:r w:rsidR="005E6E57" w:rsidRPr="00C62810">
        <w:rPr>
          <w:rFonts w:ascii="Times New Roman" w:hAnsi="Times New Roman" w:hint="eastAsia"/>
          <w:sz w:val="22"/>
          <w:szCs w:val="22"/>
          <w:lang w:eastAsia="zh-CN"/>
        </w:rPr>
        <w:t xml:space="preserve">start </w:t>
      </w:r>
      <w:r w:rsidRPr="00F417A8">
        <w:rPr>
          <w:rFonts w:ascii="Times New Roman" w:hAnsi="Times New Roman"/>
          <w:sz w:val="22"/>
          <w:szCs w:val="22"/>
          <w:lang w:eastAsia="zh-CN"/>
        </w:rPr>
        <w:t>transmitting</w:t>
      </w:r>
      <w:r w:rsidR="005E6E57" w:rsidRPr="00C62810">
        <w:rPr>
          <w:rFonts w:ascii="Times New Roman" w:hAnsi="Times New Roman" w:hint="eastAsia"/>
          <w:sz w:val="22"/>
          <w:szCs w:val="22"/>
          <w:lang w:eastAsia="zh-CN"/>
        </w:rPr>
        <w:t xml:space="preserve"> </w:t>
      </w:r>
      <w:r w:rsidRPr="00F417A8">
        <w:rPr>
          <w:rFonts w:ascii="Times New Roman" w:hAnsi="Times New Roman"/>
          <w:sz w:val="22"/>
          <w:szCs w:val="22"/>
          <w:lang w:eastAsia="zh-CN"/>
        </w:rPr>
        <w:t>RIM-</w:t>
      </w:r>
      <w:r w:rsidR="005E6E57" w:rsidRPr="00C62810">
        <w:rPr>
          <w:rFonts w:ascii="Times New Roman" w:hAnsi="Times New Roman" w:hint="eastAsia"/>
          <w:sz w:val="22"/>
          <w:szCs w:val="22"/>
          <w:lang w:eastAsia="zh-CN"/>
        </w:rPr>
        <w:t>RS</w:t>
      </w:r>
    </w:p>
    <w:p w:rsidR="00B825A3" w:rsidRDefault="005E6E57" w:rsidP="005E6E57">
      <w:r>
        <w:rPr>
          <w:rFonts w:hint="eastAsia"/>
          <w:lang w:eastAsia="zh-CN"/>
        </w:rPr>
        <w:t xml:space="preserve">When victim gNB detects </w:t>
      </w:r>
      <w:r>
        <w:rPr>
          <w:lang w:eastAsia="zh-CN"/>
        </w:rPr>
        <w:t xml:space="preserve">sloping-like IoT increase and the measured IoT exceeds a predefined threshold, the gNB can start to transmit RS. </w:t>
      </w:r>
      <w:r w:rsidR="00F417A8">
        <w:rPr>
          <w:lang w:eastAsia="zh-CN"/>
        </w:rPr>
        <w:t>T</w:t>
      </w:r>
      <w:r>
        <w:rPr>
          <w:lang w:eastAsia="zh-CN"/>
        </w:rPr>
        <w:t xml:space="preserve">his action can be controlled by OAM. </w:t>
      </w:r>
      <w:r w:rsidR="00F417A8">
        <w:rPr>
          <w:lang w:eastAsia="zh-CN"/>
        </w:rPr>
        <w:t>More specifically</w:t>
      </w:r>
      <w:r>
        <w:rPr>
          <w:lang w:eastAsia="zh-CN"/>
        </w:rPr>
        <w:t xml:space="preserve">, when victim gNB suffers from remote interference, it reports to OAM and waits for OAM’s command. </w:t>
      </w:r>
      <w:r w:rsidR="00030F5A">
        <w:rPr>
          <w:rFonts w:hint="eastAsia"/>
          <w:lang w:eastAsia="zh-CN"/>
        </w:rPr>
        <w:t>This allows OAM in full control of whether/when the victim gNB should start transmission of RIM-RS. In this case, OAM can better judge whether atmospheric ducting is really happening, e.g. based on the number of gNB</w:t>
      </w:r>
      <w:r w:rsidR="00030F5A">
        <w:rPr>
          <w:lang w:eastAsia="zh-CN"/>
        </w:rPr>
        <w:t xml:space="preserve">s </w:t>
      </w:r>
      <w:r w:rsidR="00030F5A">
        <w:rPr>
          <w:lang w:eastAsia="zh-CN"/>
        </w:rPr>
        <w:lastRenderedPageBreak/>
        <w:t>reporting strong remote interference.</w:t>
      </w:r>
      <w:r w:rsidR="00030F5A">
        <w:rPr>
          <w:rFonts w:hint="eastAsia"/>
          <w:lang w:eastAsia="zh-CN"/>
        </w:rPr>
        <w:t xml:space="preserve"> Consequently, more robust RIM handling can be achieved and unnecessarily backoff operations can be reduced.</w:t>
      </w:r>
    </w:p>
    <w:p w:rsidR="00F417A8" w:rsidRPr="00F417A8" w:rsidRDefault="00F417A8" w:rsidP="00F417A8">
      <w:pPr>
        <w:pStyle w:val="af0"/>
        <w:numPr>
          <w:ilvl w:val="0"/>
          <w:numId w:val="6"/>
        </w:numPr>
        <w:spacing w:after="120"/>
        <w:rPr>
          <w:rFonts w:ascii="Times New Roman" w:hAnsi="Times New Roman"/>
          <w:sz w:val="22"/>
          <w:szCs w:val="22"/>
          <w:lang w:eastAsia="zh-CN"/>
        </w:rPr>
      </w:pPr>
      <w:r w:rsidRPr="00F417A8">
        <w:rPr>
          <w:rFonts w:ascii="Times New Roman" w:hAnsi="Times New Roman"/>
          <w:sz w:val="22"/>
          <w:szCs w:val="22"/>
          <w:lang w:eastAsia="zh-CN"/>
        </w:rPr>
        <w:t>Triggering</w:t>
      </w:r>
      <w:r w:rsidRPr="00F417A8">
        <w:rPr>
          <w:rFonts w:ascii="Times New Roman" w:hAnsi="Times New Roman" w:hint="eastAsia"/>
          <w:sz w:val="22"/>
          <w:szCs w:val="22"/>
          <w:lang w:eastAsia="zh-CN"/>
        </w:rPr>
        <w:t xml:space="preserve"> </w:t>
      </w:r>
      <w:r>
        <w:rPr>
          <w:rFonts w:ascii="Times New Roman" w:hAnsi="Times New Roman"/>
          <w:sz w:val="22"/>
          <w:szCs w:val="22"/>
          <w:lang w:eastAsia="zh-CN"/>
        </w:rPr>
        <w:t xml:space="preserve">potential </w:t>
      </w:r>
      <w:r w:rsidRPr="00C62810">
        <w:rPr>
          <w:rFonts w:ascii="Times New Roman" w:hAnsi="Times New Roman"/>
          <w:sz w:val="22"/>
          <w:szCs w:val="22"/>
          <w:lang w:eastAsia="zh-CN"/>
        </w:rPr>
        <w:t xml:space="preserve">aggressor </w:t>
      </w:r>
      <w:r w:rsidR="005E262E">
        <w:rPr>
          <w:rFonts w:ascii="Times New Roman" w:hAnsi="Times New Roman"/>
          <w:sz w:val="22"/>
          <w:szCs w:val="22"/>
          <w:lang w:eastAsia="zh-CN"/>
        </w:rPr>
        <w:t xml:space="preserve">to </w:t>
      </w:r>
      <w:r w:rsidRPr="00C62810">
        <w:rPr>
          <w:rFonts w:ascii="Times New Roman" w:hAnsi="Times New Roman"/>
          <w:sz w:val="22"/>
          <w:szCs w:val="22"/>
          <w:lang w:eastAsia="zh-CN"/>
        </w:rPr>
        <w:t>start monitor</w:t>
      </w:r>
      <w:r w:rsidR="005E262E">
        <w:rPr>
          <w:rFonts w:ascii="Times New Roman" w:hAnsi="Times New Roman"/>
          <w:sz w:val="22"/>
          <w:szCs w:val="22"/>
          <w:lang w:eastAsia="zh-CN"/>
        </w:rPr>
        <w:t>ing</w:t>
      </w:r>
      <w:r w:rsidRPr="00C62810">
        <w:rPr>
          <w:rFonts w:ascii="Times New Roman" w:hAnsi="Times New Roman"/>
          <w:sz w:val="22"/>
          <w:szCs w:val="22"/>
          <w:lang w:eastAsia="zh-CN"/>
        </w:rPr>
        <w:t xml:space="preserve"> </w:t>
      </w:r>
      <w:r>
        <w:rPr>
          <w:rFonts w:ascii="Times New Roman" w:hAnsi="Times New Roman"/>
          <w:sz w:val="22"/>
          <w:szCs w:val="22"/>
          <w:lang w:eastAsia="zh-CN"/>
        </w:rPr>
        <w:t>RIM-</w:t>
      </w:r>
      <w:r w:rsidRPr="00C62810">
        <w:rPr>
          <w:rFonts w:ascii="Times New Roman" w:hAnsi="Times New Roman"/>
          <w:sz w:val="22"/>
          <w:szCs w:val="22"/>
          <w:lang w:eastAsia="zh-CN"/>
        </w:rPr>
        <w:t>RS</w:t>
      </w:r>
    </w:p>
    <w:p w:rsidR="002B1CC1" w:rsidRDefault="002B1CC1" w:rsidP="00E91851">
      <w:pPr>
        <w:rPr>
          <w:lang w:eastAsia="zh-CN"/>
        </w:rPr>
      </w:pPr>
      <w:r>
        <w:rPr>
          <w:lang w:eastAsia="zh-CN"/>
        </w:rPr>
        <w:t xml:space="preserve">In terms of the </w:t>
      </w:r>
      <w:r>
        <w:t xml:space="preserve">IoT increase between two sets of gNBs causing remote interference to each other, the following two scenarios </w:t>
      </w:r>
      <w:r w:rsidR="00B66491">
        <w:t xml:space="preserve">are </w:t>
      </w:r>
      <w:r>
        <w:rPr>
          <w:lang w:eastAsia="zh-CN"/>
        </w:rPr>
        <w:t>captured in [2].</w:t>
      </w:r>
    </w:p>
    <w:p w:rsidR="002B1CC1" w:rsidRPr="00610E6F" w:rsidRDefault="002B1CC1" w:rsidP="002B1CC1">
      <w:pPr>
        <w:pStyle w:val="B1"/>
        <w:spacing w:after="120"/>
        <w:rPr>
          <w:sz w:val="22"/>
        </w:rPr>
      </w:pPr>
      <w:r w:rsidRPr="00610E6F">
        <w:rPr>
          <w:sz w:val="22"/>
        </w:rPr>
        <w:t>1)</w:t>
      </w:r>
      <w:r w:rsidRPr="00610E6F">
        <w:rPr>
          <w:sz w:val="22"/>
        </w:rPr>
        <w:tab/>
        <w:t>Scenario #1: IoT increases are detectable by one or more gNBs in both sets,</w:t>
      </w:r>
    </w:p>
    <w:p w:rsidR="002B1CC1" w:rsidRPr="00610E6F" w:rsidRDefault="002B1CC1" w:rsidP="002B1CC1">
      <w:pPr>
        <w:pStyle w:val="B1"/>
        <w:spacing w:after="120"/>
        <w:rPr>
          <w:sz w:val="22"/>
        </w:rPr>
      </w:pPr>
      <w:r w:rsidRPr="00610E6F">
        <w:rPr>
          <w:sz w:val="22"/>
        </w:rPr>
        <w:t>2)</w:t>
      </w:r>
      <w:r w:rsidRPr="00610E6F">
        <w:rPr>
          <w:sz w:val="22"/>
        </w:rPr>
        <w:tab/>
        <w:t>Scenario #2: IoT increase is detectable by one or more gNBs in only one set.</w:t>
      </w:r>
    </w:p>
    <w:p w:rsidR="00F417A8" w:rsidRDefault="00F417A8" w:rsidP="00E91851">
      <w:r>
        <w:rPr>
          <w:rFonts w:hint="eastAsia"/>
          <w:lang w:eastAsia="zh-CN"/>
        </w:rPr>
        <w:t>Particular to scenario#2</w:t>
      </w:r>
      <w:r>
        <w:rPr>
          <w:lang w:eastAsia="zh-CN"/>
        </w:rPr>
        <w:t xml:space="preserve">, the potential aggressor gNB may not endure IoT increase over </w:t>
      </w:r>
      <w:r w:rsidR="00B66491">
        <w:rPr>
          <w:lang w:eastAsia="zh-CN"/>
        </w:rPr>
        <w:t>the predefined</w:t>
      </w:r>
      <w:r>
        <w:rPr>
          <w:lang w:eastAsia="zh-CN"/>
        </w:rPr>
        <w:t xml:space="preserve"> threshold which makes it infeasible to be triggered for RS monitoring in IoT-increase based adaptive manners. Thus, OAM is required to trigger the potential aggressor gNBs </w:t>
      </w:r>
      <w:r w:rsidR="00CA4F50">
        <w:rPr>
          <w:lang w:eastAsia="zh-CN"/>
        </w:rPr>
        <w:t xml:space="preserve">to monitor RS which can </w:t>
      </w:r>
      <w:r w:rsidR="002B1CC1">
        <w:rPr>
          <w:lang w:eastAsia="zh-CN"/>
        </w:rPr>
        <w:t>make the entire framework more robust.</w:t>
      </w:r>
      <w:r w:rsidR="005F6F91">
        <w:rPr>
          <w:lang w:eastAsia="zh-CN"/>
        </w:rPr>
        <w:t xml:space="preserve"> </w:t>
      </w:r>
    </w:p>
    <w:p w:rsidR="008D1ABE" w:rsidRPr="008D1ABE" w:rsidRDefault="008D1ABE" w:rsidP="00F83078">
      <w:pPr>
        <w:rPr>
          <w:i/>
          <w:lang w:eastAsia="zh-CN"/>
        </w:rPr>
      </w:pPr>
      <w:r w:rsidRPr="008D1ABE">
        <w:rPr>
          <w:b/>
          <w:i/>
          <w:lang w:eastAsia="zh-CN"/>
        </w:rPr>
        <w:t>Observation 1</w:t>
      </w:r>
      <w:r w:rsidR="00430B53">
        <w:rPr>
          <w:i/>
          <w:lang w:eastAsia="zh-CN"/>
        </w:rPr>
        <w:t>: Involving</w:t>
      </w:r>
      <w:r w:rsidRPr="008D1ABE">
        <w:rPr>
          <w:i/>
          <w:lang w:eastAsia="zh-CN"/>
        </w:rPr>
        <w:t xml:space="preserve"> OAM functions for triggering </w:t>
      </w:r>
      <w:r w:rsidR="005F6F91">
        <w:rPr>
          <w:i/>
          <w:lang w:eastAsia="zh-CN"/>
        </w:rPr>
        <w:t>victim to transmit RIM-RS and triggering aggressor to monitor RIM-RS</w:t>
      </w:r>
      <w:r w:rsidRPr="008D1ABE">
        <w:rPr>
          <w:i/>
          <w:lang w:eastAsia="zh-CN"/>
        </w:rPr>
        <w:t xml:space="preserve"> </w:t>
      </w:r>
      <w:r w:rsidR="00E559BE">
        <w:rPr>
          <w:rFonts w:hint="eastAsia"/>
          <w:i/>
          <w:lang w:eastAsia="zh-CN"/>
        </w:rPr>
        <w:t>is</w:t>
      </w:r>
      <w:r w:rsidR="005E262E">
        <w:rPr>
          <w:i/>
          <w:lang w:eastAsia="zh-CN"/>
        </w:rPr>
        <w:t xml:space="preserve"> beneficial</w:t>
      </w:r>
      <w:r w:rsidRPr="008D1ABE">
        <w:rPr>
          <w:i/>
          <w:lang w:eastAsia="zh-CN"/>
        </w:rPr>
        <w:t>.</w:t>
      </w:r>
    </w:p>
    <w:p w:rsidR="008D1ABE" w:rsidRDefault="004973A0" w:rsidP="004973A0">
      <w:pPr>
        <w:pStyle w:val="3"/>
      </w:pPr>
      <w:r>
        <w:t xml:space="preserve">Configuring RIM-RS </w:t>
      </w:r>
      <w:r w:rsidR="005E262E">
        <w:t>parameters</w:t>
      </w:r>
    </w:p>
    <w:p w:rsidR="00894C7B" w:rsidRDefault="00894C7B" w:rsidP="00894C7B">
      <w:r>
        <w:t>T</w:t>
      </w:r>
      <w:r w:rsidRPr="0059305E">
        <w:t>o distinguish RIM-RS re</w:t>
      </w:r>
      <w:r>
        <w:t>sources, the following methods are considered in SI phase.</w:t>
      </w:r>
    </w:p>
    <w:p w:rsidR="00894C7B" w:rsidRPr="00610E6F" w:rsidRDefault="00894C7B" w:rsidP="00807B9C">
      <w:pPr>
        <w:pStyle w:val="B1"/>
        <w:spacing w:after="120"/>
        <w:rPr>
          <w:sz w:val="22"/>
          <w:szCs w:val="22"/>
        </w:rPr>
      </w:pPr>
      <w:r w:rsidRPr="00610E6F">
        <w:rPr>
          <w:sz w:val="22"/>
          <w:szCs w:val="22"/>
        </w:rPr>
        <w:t>-    TDM method: different time-domain occasions are used to distinguish RIM-RS resource;</w:t>
      </w:r>
    </w:p>
    <w:p w:rsidR="00894C7B" w:rsidRPr="00610E6F" w:rsidRDefault="00894C7B" w:rsidP="00807B9C">
      <w:pPr>
        <w:pStyle w:val="B1"/>
        <w:spacing w:after="120"/>
        <w:rPr>
          <w:sz w:val="22"/>
          <w:szCs w:val="22"/>
          <w:lang w:eastAsia="zh-CN"/>
        </w:rPr>
      </w:pPr>
      <w:r w:rsidRPr="00610E6F">
        <w:rPr>
          <w:sz w:val="22"/>
          <w:szCs w:val="22"/>
        </w:rPr>
        <w:t>-</w:t>
      </w:r>
      <w:r w:rsidRPr="00610E6F">
        <w:rPr>
          <w:sz w:val="22"/>
          <w:szCs w:val="22"/>
        </w:rPr>
        <w:tab/>
        <w:t>FDM method: different frequency positions are used to distinguish RIM-RS resource;</w:t>
      </w:r>
    </w:p>
    <w:p w:rsidR="00894C7B" w:rsidRPr="00610E6F" w:rsidRDefault="00894C7B" w:rsidP="00807B9C">
      <w:pPr>
        <w:pStyle w:val="B1"/>
        <w:spacing w:after="120"/>
        <w:rPr>
          <w:sz w:val="22"/>
          <w:szCs w:val="22"/>
          <w:lang w:eastAsia="zh-CN"/>
        </w:rPr>
      </w:pPr>
      <w:r w:rsidRPr="00610E6F">
        <w:rPr>
          <w:sz w:val="22"/>
          <w:szCs w:val="22"/>
        </w:rPr>
        <w:t>-</w:t>
      </w:r>
      <w:r w:rsidRPr="00610E6F">
        <w:rPr>
          <w:sz w:val="22"/>
          <w:szCs w:val="22"/>
        </w:rPr>
        <w:tab/>
        <w:t>CDM method: different RS sequences are used to distinguish RIM-RS resource.</w:t>
      </w:r>
    </w:p>
    <w:p w:rsidR="004973A0" w:rsidRDefault="00894C7B" w:rsidP="00E91851">
      <w:pPr>
        <w:rPr>
          <w:lang w:eastAsia="zh-CN"/>
        </w:rPr>
      </w:pPr>
      <w:r>
        <w:rPr>
          <w:rFonts w:hint="eastAsia"/>
          <w:lang w:eastAsia="zh-CN"/>
        </w:rPr>
        <w:t>R</w:t>
      </w:r>
      <w:r>
        <w:rPr>
          <w:lang w:eastAsia="zh-CN"/>
        </w:rPr>
        <w:t xml:space="preserve">egarding the </w:t>
      </w:r>
      <w:r w:rsidRPr="00F61355">
        <w:t xml:space="preserve">time-domain pattern for </w:t>
      </w:r>
      <w:r w:rsidR="004870E2" w:rsidRPr="00F61355">
        <w:t>RIM</w:t>
      </w:r>
      <w:r w:rsidR="004870E2">
        <w:t>-</w:t>
      </w:r>
      <w:r w:rsidRPr="00F61355">
        <w:t>RS</w:t>
      </w:r>
      <w:r>
        <w:t xml:space="preserve">, </w:t>
      </w:r>
      <w:r w:rsidRPr="00F61355">
        <w:t>an RS transmission period</w:t>
      </w:r>
      <w:r w:rsidRPr="00F61355">
        <w:rPr>
          <w:rFonts w:hint="eastAsia"/>
        </w:rPr>
        <w:t>icity</w:t>
      </w:r>
      <w:r w:rsidRPr="00F61355">
        <w:t xml:space="preserve"> </w:t>
      </w:r>
      <w:r w:rsidRPr="00F61355">
        <w:rPr>
          <w:rFonts w:hint="eastAsia"/>
        </w:rPr>
        <w:t>is defined</w:t>
      </w:r>
      <w:r>
        <w:t xml:space="preserve">. </w:t>
      </w:r>
      <w:r w:rsidRPr="00F61355">
        <w:rPr>
          <w:rFonts w:hint="eastAsia"/>
        </w:rPr>
        <w:t xml:space="preserve">The transmission periodicity </w:t>
      </w:r>
      <w:r w:rsidRPr="00F61355">
        <w:t xml:space="preserve">can be </w:t>
      </w:r>
      <w:r w:rsidRPr="00F61355">
        <w:rPr>
          <w:rFonts w:hint="eastAsia"/>
        </w:rPr>
        <w:t>semi-</w:t>
      </w:r>
      <w:r w:rsidRPr="00F61355">
        <w:t>statically</w:t>
      </w:r>
      <w:r w:rsidRPr="00F61355">
        <w:rPr>
          <w:rFonts w:hint="eastAsia"/>
        </w:rPr>
        <w:t xml:space="preserve"> configured per network</w:t>
      </w:r>
      <w:r w:rsidRPr="00F61355">
        <w:t>.</w:t>
      </w:r>
      <w:r>
        <w:t xml:space="preserve"> </w:t>
      </w:r>
      <w:r w:rsidRPr="00F61355">
        <w:t>Within the transmission period</w:t>
      </w:r>
      <w:r w:rsidRPr="00F61355">
        <w:rPr>
          <w:rFonts w:hint="eastAsia"/>
        </w:rPr>
        <w:t>icity</w:t>
      </w:r>
      <w:r w:rsidRPr="00F61355">
        <w:t>, multiple time-domain RIM</w:t>
      </w:r>
      <w:r w:rsidR="004870E2">
        <w:t>-</w:t>
      </w:r>
      <w:r w:rsidRPr="00F61355">
        <w:t>RS transmission occasions are defined. One or multiple transmission occasions can be</w:t>
      </w:r>
      <w:r w:rsidRPr="00F61355">
        <w:rPr>
          <w:rFonts w:hint="eastAsia"/>
        </w:rPr>
        <w:t xml:space="preserve"> semi-</w:t>
      </w:r>
      <w:r w:rsidRPr="00F61355">
        <w:t>statically configured to distinguish one RIM-RS resource or convey set ID information</w:t>
      </w:r>
      <w:r w:rsidRPr="00F61355">
        <w:rPr>
          <w:rFonts w:hint="eastAsia"/>
        </w:rPr>
        <w:t xml:space="preserve"> per network</w:t>
      </w:r>
      <w:r>
        <w:t>.</w:t>
      </w:r>
      <w:r w:rsidRPr="009B168F">
        <w:t xml:space="preserve"> </w:t>
      </w:r>
      <w:r w:rsidRPr="00BE4A7D">
        <w:rPr>
          <w:lang w:eastAsia="zh-CN"/>
        </w:rPr>
        <w:t>A</w:t>
      </w:r>
      <w:r w:rsidRPr="00BE4A7D">
        <w:rPr>
          <w:rFonts w:hint="eastAsia"/>
          <w:lang w:eastAsia="zh-CN"/>
        </w:rPr>
        <w:t xml:space="preserve"> gNB can be configured with multiple </w:t>
      </w:r>
      <w:r>
        <w:rPr>
          <w:rFonts w:hint="eastAsia"/>
          <w:lang w:eastAsia="zh-CN"/>
        </w:rPr>
        <w:t xml:space="preserve">RIM </w:t>
      </w:r>
      <w:r w:rsidRPr="00BE4A7D">
        <w:rPr>
          <w:rFonts w:hint="eastAsia"/>
          <w:lang w:eastAsia="zh-CN"/>
        </w:rPr>
        <w:t xml:space="preserve">RS </w:t>
      </w:r>
      <w:r w:rsidRPr="00BE4A7D">
        <w:rPr>
          <w:lang w:eastAsia="zh-CN"/>
        </w:rPr>
        <w:t>configuration</w:t>
      </w:r>
      <w:r w:rsidRPr="00BE4A7D">
        <w:rPr>
          <w:rFonts w:hint="eastAsia"/>
          <w:lang w:eastAsia="zh-CN"/>
        </w:rPr>
        <w:t>s</w:t>
      </w:r>
      <w:r>
        <w:rPr>
          <w:rFonts w:hint="eastAsia"/>
          <w:lang w:eastAsia="zh-CN"/>
        </w:rPr>
        <w:t xml:space="preserve"> in a configured periodicity</w:t>
      </w:r>
      <w:r>
        <w:rPr>
          <w:lang w:eastAsia="zh-CN"/>
        </w:rPr>
        <w:t>, where</w:t>
      </w:r>
      <w:r w:rsidR="00807B9C">
        <w:rPr>
          <w:lang w:eastAsia="zh-CN"/>
        </w:rPr>
        <w:t xml:space="preserve"> </w:t>
      </w:r>
      <w:r>
        <w:rPr>
          <w:lang w:eastAsia="zh-CN"/>
        </w:rPr>
        <w:t>e</w:t>
      </w:r>
      <w:r w:rsidRPr="00BE4A7D">
        <w:rPr>
          <w:rFonts w:hint="eastAsia"/>
          <w:lang w:eastAsia="zh-CN"/>
        </w:rPr>
        <w:t xml:space="preserve">ach RIM-RS configuration is referring to the </w:t>
      </w:r>
      <w:r w:rsidRPr="00BE4A7D">
        <w:rPr>
          <w:lang w:eastAsia="zh-CN"/>
        </w:rPr>
        <w:t>configuration</w:t>
      </w:r>
      <w:r w:rsidRPr="00BE4A7D">
        <w:rPr>
          <w:rFonts w:hint="eastAsia"/>
          <w:lang w:eastAsia="zh-CN"/>
        </w:rPr>
        <w:t xml:space="preserve"> of the resource (</w:t>
      </w:r>
      <w:r w:rsidRPr="00BE4A7D">
        <w:rPr>
          <w:lang w:eastAsia="zh-CN"/>
        </w:rPr>
        <w:t>including</w:t>
      </w:r>
      <w:r w:rsidRPr="00BE4A7D">
        <w:rPr>
          <w:rFonts w:hint="eastAsia"/>
          <w:lang w:eastAsia="zh-CN"/>
        </w:rPr>
        <w:t xml:space="preserve"> </w:t>
      </w:r>
      <w:r>
        <w:rPr>
          <w:rFonts w:hint="eastAsia"/>
          <w:lang w:eastAsia="zh-CN"/>
        </w:rPr>
        <w:t xml:space="preserve">time and </w:t>
      </w:r>
      <w:r w:rsidRPr="00BE4A7D">
        <w:rPr>
          <w:rFonts w:hint="eastAsia"/>
          <w:lang w:eastAsia="zh-CN"/>
        </w:rPr>
        <w:t xml:space="preserve">frequency </w:t>
      </w:r>
      <w:r>
        <w:rPr>
          <w:rFonts w:hint="eastAsia"/>
          <w:lang w:eastAsia="zh-CN"/>
        </w:rPr>
        <w:t>resource,</w:t>
      </w:r>
      <w:r w:rsidRPr="00BE4A7D">
        <w:rPr>
          <w:rFonts w:hint="eastAsia"/>
          <w:lang w:eastAsia="zh-CN"/>
        </w:rPr>
        <w:t xml:space="preserve"> sequence) for transmission of a </w:t>
      </w:r>
      <w:r w:rsidRPr="00043E5E">
        <w:rPr>
          <w:lang w:eastAsia="zh-CN"/>
        </w:rPr>
        <w:t>basic</w:t>
      </w:r>
      <w:r w:rsidRPr="00043E5E">
        <w:rPr>
          <w:rFonts w:hint="eastAsia"/>
          <w:lang w:eastAsia="zh-CN"/>
        </w:rPr>
        <w:t xml:space="preserve"> R</w:t>
      </w:r>
      <w:r w:rsidRPr="00043E5E">
        <w:rPr>
          <w:lang w:eastAsia="zh-CN"/>
        </w:rPr>
        <w:t>IM RS resource</w:t>
      </w:r>
      <w:r>
        <w:rPr>
          <w:lang w:eastAsia="zh-CN"/>
        </w:rPr>
        <w:t>.</w:t>
      </w:r>
      <w:r>
        <w:rPr>
          <w:rFonts w:hint="eastAsia"/>
          <w:lang w:eastAsia="zh-CN"/>
        </w:rPr>
        <w:t xml:space="preserve"> </w:t>
      </w:r>
      <w:r w:rsidR="00E559BE">
        <w:rPr>
          <w:rFonts w:hint="eastAsia"/>
          <w:lang w:eastAsia="zh-CN"/>
        </w:rPr>
        <w:t>A</w:t>
      </w:r>
      <w:r w:rsidR="001F6159">
        <w:rPr>
          <w:lang w:eastAsia="zh-CN"/>
        </w:rPr>
        <w:t xml:space="preserve">ll </w:t>
      </w:r>
      <w:r w:rsidR="004870E2">
        <w:rPr>
          <w:lang w:eastAsia="zh-CN"/>
        </w:rPr>
        <w:t xml:space="preserve">the parameters </w:t>
      </w:r>
      <w:r w:rsidR="0091110F">
        <w:rPr>
          <w:lang w:eastAsia="zh-CN"/>
        </w:rPr>
        <w:t xml:space="preserve">for RIM-RS </w:t>
      </w:r>
      <w:r w:rsidR="004870E2">
        <w:rPr>
          <w:lang w:eastAsia="zh-CN"/>
        </w:rPr>
        <w:t xml:space="preserve">including </w:t>
      </w:r>
      <w:r>
        <w:rPr>
          <w:lang w:eastAsia="zh-CN"/>
        </w:rPr>
        <w:t xml:space="preserve">periodicity, transmission occasions and </w:t>
      </w:r>
      <w:r w:rsidR="001F6159">
        <w:rPr>
          <w:lang w:eastAsia="zh-CN"/>
        </w:rPr>
        <w:t>resource</w:t>
      </w:r>
      <w:r>
        <w:rPr>
          <w:lang w:eastAsia="zh-CN"/>
        </w:rPr>
        <w:t xml:space="preserve"> </w:t>
      </w:r>
      <w:r w:rsidR="005F6F91">
        <w:rPr>
          <w:lang w:eastAsia="zh-CN"/>
        </w:rPr>
        <w:t xml:space="preserve">need to </w:t>
      </w:r>
      <w:r>
        <w:rPr>
          <w:lang w:eastAsia="zh-CN"/>
        </w:rPr>
        <w:t>be configured</w:t>
      </w:r>
      <w:r w:rsidR="00807B9C">
        <w:rPr>
          <w:lang w:eastAsia="zh-CN"/>
        </w:rPr>
        <w:t xml:space="preserve"> by OAM</w:t>
      </w:r>
      <w:r>
        <w:rPr>
          <w:lang w:eastAsia="zh-CN"/>
        </w:rPr>
        <w:t xml:space="preserve">. </w:t>
      </w:r>
      <w:r w:rsidR="003679CC">
        <w:rPr>
          <w:lang w:eastAsia="zh-CN"/>
        </w:rPr>
        <w:t xml:space="preserve">Thus, OAM function </w:t>
      </w:r>
      <w:r w:rsidR="004870E2">
        <w:rPr>
          <w:lang w:eastAsia="zh-CN"/>
        </w:rPr>
        <w:t xml:space="preserve">for configuring </w:t>
      </w:r>
      <w:r w:rsidR="000B1783">
        <w:rPr>
          <w:lang w:eastAsia="zh-CN"/>
        </w:rPr>
        <w:t xml:space="preserve">the </w:t>
      </w:r>
      <w:r w:rsidR="004870E2">
        <w:rPr>
          <w:lang w:eastAsia="zh-CN"/>
        </w:rPr>
        <w:t xml:space="preserve">RIM-RS parameters </w:t>
      </w:r>
      <w:r w:rsidR="003679CC">
        <w:rPr>
          <w:lang w:eastAsia="zh-CN"/>
        </w:rPr>
        <w:t xml:space="preserve">should be </w:t>
      </w:r>
      <w:r w:rsidR="005F6F91">
        <w:rPr>
          <w:lang w:eastAsia="zh-CN"/>
        </w:rPr>
        <w:t>defined</w:t>
      </w:r>
      <w:r w:rsidR="003679CC">
        <w:rPr>
          <w:lang w:eastAsia="zh-CN"/>
        </w:rPr>
        <w:t>.</w:t>
      </w:r>
    </w:p>
    <w:p w:rsidR="00894C7B" w:rsidRPr="00894C7B" w:rsidRDefault="00894C7B" w:rsidP="00E91851">
      <w:pPr>
        <w:rPr>
          <w:i/>
          <w:lang w:eastAsia="zh-CN"/>
        </w:rPr>
      </w:pPr>
      <w:r w:rsidRPr="003D0A97">
        <w:rPr>
          <w:b/>
          <w:i/>
          <w:lang w:eastAsia="zh-CN"/>
        </w:rPr>
        <w:t xml:space="preserve">Observation </w:t>
      </w:r>
      <w:r w:rsidR="004870E2">
        <w:rPr>
          <w:b/>
          <w:i/>
          <w:lang w:eastAsia="zh-CN"/>
        </w:rPr>
        <w:t>2</w:t>
      </w:r>
      <w:r w:rsidRPr="00894C7B">
        <w:rPr>
          <w:i/>
          <w:lang w:eastAsia="zh-CN"/>
        </w:rPr>
        <w:t xml:space="preserve">: OAM function is needed </w:t>
      </w:r>
      <w:r w:rsidR="005970EA">
        <w:rPr>
          <w:i/>
          <w:lang w:eastAsia="zh-CN"/>
        </w:rPr>
        <w:t>to</w:t>
      </w:r>
      <w:r w:rsidRPr="00894C7B">
        <w:rPr>
          <w:i/>
          <w:lang w:eastAsia="zh-CN"/>
        </w:rPr>
        <w:t xml:space="preserve"> </w:t>
      </w:r>
      <w:r w:rsidR="005970EA" w:rsidRPr="00894C7B">
        <w:rPr>
          <w:i/>
          <w:lang w:eastAsia="zh-CN"/>
        </w:rPr>
        <w:t>configur</w:t>
      </w:r>
      <w:r w:rsidR="005970EA">
        <w:rPr>
          <w:i/>
          <w:lang w:eastAsia="zh-CN"/>
        </w:rPr>
        <w:t>e</w:t>
      </w:r>
      <w:r w:rsidR="005970EA" w:rsidRPr="00894C7B">
        <w:rPr>
          <w:i/>
          <w:lang w:eastAsia="zh-CN"/>
        </w:rPr>
        <w:t xml:space="preserve"> </w:t>
      </w:r>
      <w:r w:rsidRPr="00894C7B">
        <w:rPr>
          <w:i/>
          <w:lang w:eastAsia="zh-CN"/>
        </w:rPr>
        <w:t xml:space="preserve">RIM-RS </w:t>
      </w:r>
      <w:r w:rsidR="004870E2">
        <w:rPr>
          <w:i/>
          <w:lang w:eastAsia="zh-CN"/>
        </w:rPr>
        <w:t>parameters</w:t>
      </w:r>
      <w:r w:rsidRPr="00894C7B">
        <w:rPr>
          <w:i/>
          <w:lang w:eastAsia="zh-CN"/>
        </w:rPr>
        <w:t>.</w:t>
      </w:r>
    </w:p>
    <w:p w:rsidR="00501653" w:rsidRDefault="00501653" w:rsidP="004855AF">
      <w:pPr>
        <w:pStyle w:val="3"/>
      </w:pPr>
      <w:r>
        <w:rPr>
          <w:rFonts w:hint="eastAsia"/>
        </w:rPr>
        <w:t xml:space="preserve">Configuring </w:t>
      </w:r>
      <w:r w:rsidR="004870E2">
        <w:t xml:space="preserve">the </w:t>
      </w:r>
      <w:r>
        <w:rPr>
          <w:rFonts w:hint="eastAsia"/>
        </w:rPr>
        <w:t xml:space="preserve">mapping between </w:t>
      </w:r>
      <w:r w:rsidR="00BC6CA5">
        <w:t>gNB set ID and RIM-RS resource</w:t>
      </w:r>
    </w:p>
    <w:p w:rsidR="00BC6CA5" w:rsidRDefault="00BC6CA5" w:rsidP="00E91851">
      <w:r>
        <w:t xml:space="preserve">The gNB set ID can be mapped to RIM-RS sequence and time/frequency resource. Since it has been agreed that the </w:t>
      </w:r>
      <w:r w:rsidRPr="00CD0BDF">
        <w:t xml:space="preserve">max number of </w:t>
      </w:r>
      <w:r>
        <w:t xml:space="preserve">RIM-RS </w:t>
      </w:r>
      <w:r w:rsidRPr="00CD0BDF">
        <w:t>sequences in one DL-UL periodicity is 8</w:t>
      </w:r>
      <w:r>
        <w:t xml:space="preserve">, it can be expected that the RIM-RS sequence can carry 3 bits at most. Other gNB set ID bits will be carried by time/frequency location. In our companion contribution [4], it is </w:t>
      </w:r>
      <w:r w:rsidR="004C244B">
        <w:t>suggested that a</w:t>
      </w:r>
      <w:r w:rsidR="004C244B" w:rsidRPr="004C244B">
        <w:t>t most 2^22 gNB set IDs are allowed for RIM purpose</w:t>
      </w:r>
      <w:r>
        <w:t>.</w:t>
      </w:r>
      <w:r w:rsidR="004C244B">
        <w:t xml:space="preserve"> </w:t>
      </w:r>
      <w:r w:rsidR="000C5B32">
        <w:t>I</w:t>
      </w:r>
      <w:r w:rsidR="004C244B">
        <w:rPr>
          <w:rFonts w:hint="eastAsia"/>
          <w:lang w:eastAsia="zh-CN"/>
        </w:rPr>
        <w:t>n practice, the number of gNB set IDs to be used can be much less than 2^22</w:t>
      </w:r>
      <w:r w:rsidR="000C5B32">
        <w:rPr>
          <w:lang w:eastAsia="zh-CN"/>
        </w:rPr>
        <w:t xml:space="preserve">, and thus </w:t>
      </w:r>
      <w:r>
        <w:t xml:space="preserve">the mapping between gNB set ID and RIM-RS resource should be configurable and flexible enough to satisfy </w:t>
      </w:r>
      <w:r w:rsidR="0007696E" w:rsidRPr="0007696E">
        <w:t>var</w:t>
      </w:r>
      <w:r w:rsidR="005031DD">
        <w:t>ying</w:t>
      </w:r>
      <w:r>
        <w:t xml:space="preserve"> requirements</w:t>
      </w:r>
      <w:r w:rsidR="004870E2">
        <w:t xml:space="preserve"> for </w:t>
      </w:r>
      <w:r w:rsidR="0007696E">
        <w:t xml:space="preserve">different </w:t>
      </w:r>
      <w:r w:rsidR="004870E2">
        <w:t>operators</w:t>
      </w:r>
      <w:r>
        <w:t xml:space="preserve">. Thus, </w:t>
      </w:r>
      <w:r w:rsidR="00A35601">
        <w:t xml:space="preserve">the </w:t>
      </w:r>
      <w:r>
        <w:t>corresponding OAM function should be defined.</w:t>
      </w:r>
    </w:p>
    <w:p w:rsidR="00BC6CA5" w:rsidRPr="004855AF" w:rsidRDefault="00BC6CA5" w:rsidP="00E91851">
      <w:pPr>
        <w:rPr>
          <w:i/>
        </w:rPr>
      </w:pPr>
      <w:r w:rsidRPr="004855AF">
        <w:rPr>
          <w:b/>
          <w:i/>
        </w:rPr>
        <w:t xml:space="preserve">Observation </w:t>
      </w:r>
      <w:r w:rsidR="004870E2">
        <w:rPr>
          <w:b/>
          <w:i/>
        </w:rPr>
        <w:t>3</w:t>
      </w:r>
      <w:r w:rsidRPr="004855AF">
        <w:rPr>
          <w:i/>
        </w:rPr>
        <w:t xml:space="preserve">: OAM function is needed </w:t>
      </w:r>
      <w:r w:rsidR="005970EA">
        <w:rPr>
          <w:i/>
        </w:rPr>
        <w:t>to</w:t>
      </w:r>
      <w:r w:rsidRPr="004855AF">
        <w:rPr>
          <w:i/>
        </w:rPr>
        <w:t xml:space="preserve"> configur</w:t>
      </w:r>
      <w:r w:rsidR="005970EA">
        <w:rPr>
          <w:i/>
        </w:rPr>
        <w:t>e</w:t>
      </w:r>
      <w:r w:rsidRPr="004855AF">
        <w:rPr>
          <w:i/>
        </w:rPr>
        <w:t xml:space="preserve"> </w:t>
      </w:r>
      <w:r w:rsidR="001F6159">
        <w:rPr>
          <w:i/>
        </w:rPr>
        <w:t xml:space="preserve">the </w:t>
      </w:r>
      <w:r w:rsidRPr="004855AF">
        <w:rPr>
          <w:i/>
        </w:rPr>
        <w:t xml:space="preserve">mapping between gNB </w:t>
      </w:r>
      <w:r>
        <w:rPr>
          <w:i/>
        </w:rPr>
        <w:t xml:space="preserve">set </w:t>
      </w:r>
      <w:r w:rsidRPr="004855AF">
        <w:rPr>
          <w:i/>
        </w:rPr>
        <w:t xml:space="preserve">ID and RIM-RS resource. </w:t>
      </w:r>
    </w:p>
    <w:p w:rsidR="003D0A97" w:rsidRDefault="0007696E" w:rsidP="00E91851">
      <w:r>
        <w:t>Based on</w:t>
      </w:r>
      <w:r w:rsidR="003679CC">
        <w:t xml:space="preserve"> above discussion, </w:t>
      </w:r>
      <w:r w:rsidR="003D0A97">
        <w:rPr>
          <w:rFonts w:hint="eastAsia"/>
        </w:rPr>
        <w:t>the following proposal is given</w:t>
      </w:r>
      <w:r w:rsidR="00A35601">
        <w:t>.</w:t>
      </w:r>
    </w:p>
    <w:p w:rsidR="005F6F91" w:rsidRDefault="003D0A97" w:rsidP="00E91851">
      <w:pPr>
        <w:rPr>
          <w:i/>
          <w:lang w:eastAsia="zh-CN"/>
        </w:rPr>
      </w:pPr>
      <w:r w:rsidRPr="00096785">
        <w:rPr>
          <w:b/>
          <w:i/>
        </w:rPr>
        <w:t>Proposal 1</w:t>
      </w:r>
      <w:r w:rsidRPr="003D0A97">
        <w:rPr>
          <w:i/>
        </w:rPr>
        <w:t xml:space="preserve">: </w:t>
      </w:r>
      <w:r w:rsidR="005F6F91">
        <w:rPr>
          <w:i/>
        </w:rPr>
        <w:t xml:space="preserve">It is recommended to define the following OAM functions </w:t>
      </w:r>
      <w:r w:rsidR="00645015">
        <w:rPr>
          <w:rFonts w:hint="eastAsia"/>
          <w:i/>
          <w:lang w:eastAsia="zh-CN"/>
        </w:rPr>
        <w:t>for RIM:</w:t>
      </w:r>
    </w:p>
    <w:p w:rsidR="005F6F91" w:rsidRDefault="005F6F91" w:rsidP="00610E6F">
      <w:pPr>
        <w:ind w:firstLineChars="64" w:firstLine="141"/>
        <w:rPr>
          <w:i/>
          <w:lang w:eastAsia="zh-CN"/>
        </w:rPr>
      </w:pPr>
      <w:r>
        <w:rPr>
          <w:rFonts w:hint="eastAsia"/>
          <w:i/>
          <w:lang w:eastAsia="zh-CN"/>
        </w:rPr>
        <w:t>- Triggering gNB to transmit RIM-RS.</w:t>
      </w:r>
    </w:p>
    <w:p w:rsidR="005F6F91" w:rsidRDefault="005F6F91" w:rsidP="00610E6F">
      <w:pPr>
        <w:ind w:firstLineChars="64" w:firstLine="141"/>
        <w:rPr>
          <w:i/>
          <w:lang w:eastAsia="zh-CN"/>
        </w:rPr>
      </w:pPr>
      <w:r>
        <w:rPr>
          <w:i/>
          <w:lang w:eastAsia="zh-CN"/>
        </w:rPr>
        <w:t>- Triggering gNB to monitor RIM-RS.</w:t>
      </w:r>
    </w:p>
    <w:p w:rsidR="005F6F91" w:rsidRDefault="005F6F91" w:rsidP="00610E6F">
      <w:pPr>
        <w:ind w:firstLineChars="64" w:firstLine="141"/>
        <w:rPr>
          <w:i/>
          <w:lang w:eastAsia="zh-CN"/>
        </w:rPr>
      </w:pPr>
      <w:r>
        <w:rPr>
          <w:i/>
          <w:lang w:eastAsia="zh-CN"/>
        </w:rPr>
        <w:t>- Configuring RIM-RS parameters.</w:t>
      </w:r>
    </w:p>
    <w:p w:rsidR="003D0A97" w:rsidRPr="003D0A97" w:rsidRDefault="005F6F91" w:rsidP="00610E6F">
      <w:pPr>
        <w:ind w:firstLineChars="64" w:firstLine="141"/>
        <w:rPr>
          <w:i/>
        </w:rPr>
      </w:pPr>
      <w:r>
        <w:rPr>
          <w:i/>
          <w:lang w:eastAsia="zh-CN"/>
        </w:rPr>
        <w:t>- Configuring the mapping between gNB set ID and RIM-RS resource.</w:t>
      </w:r>
    </w:p>
    <w:p w:rsidR="00096785" w:rsidRDefault="00096785" w:rsidP="00096785">
      <w:pPr>
        <w:pStyle w:val="2"/>
      </w:pPr>
      <w:r>
        <w:rPr>
          <w:lang w:eastAsia="zh-CN"/>
        </w:rPr>
        <w:lastRenderedPageBreak/>
        <w:t xml:space="preserve">RIM-RS </w:t>
      </w:r>
      <w:r w:rsidR="00BF321C">
        <w:rPr>
          <w:rFonts w:hint="eastAsia"/>
          <w:lang w:eastAsia="zh-CN"/>
        </w:rPr>
        <w:t>carrying</w:t>
      </w:r>
      <w:r w:rsidR="00BF321C">
        <w:rPr>
          <w:lang w:eastAsia="zh-CN"/>
        </w:rPr>
        <w:t xml:space="preserve"> </w:t>
      </w:r>
      <w:r>
        <w:rPr>
          <w:lang w:eastAsia="zh-CN"/>
        </w:rPr>
        <w:t>further information</w:t>
      </w:r>
    </w:p>
    <w:p w:rsidR="00286DD0" w:rsidRPr="00666EA3" w:rsidRDefault="00F530BB" w:rsidP="00E91851">
      <w:pPr>
        <w:rPr>
          <w:rFonts w:eastAsia="等线"/>
          <w:i/>
          <w:color w:val="000000"/>
          <w:lang w:eastAsia="zh-CN"/>
        </w:rPr>
      </w:pPr>
      <w:r>
        <w:t>Focusing on</w:t>
      </w:r>
      <w:r w:rsidR="00096785">
        <w:t xml:space="preserve"> Fra</w:t>
      </w:r>
      <w:r w:rsidR="00965DE9">
        <w:t xml:space="preserve">mework-1 captured in TR 38.866, </w:t>
      </w:r>
      <w:r w:rsidR="00096785">
        <w:t xml:space="preserve">RS-1 is used for potential aggressor identifying itself as a true aggressor while RS-2 is used for victim identifying whether </w:t>
      </w:r>
      <w:r w:rsidR="00442B12">
        <w:rPr>
          <w:rFonts w:eastAsia="等线"/>
          <w:color w:val="000000"/>
          <w:lang w:eastAsia="zh-CN"/>
        </w:rPr>
        <w:t>d</w:t>
      </w:r>
      <w:r w:rsidR="00096785" w:rsidRPr="00096785">
        <w:rPr>
          <w:rFonts w:eastAsia="等线"/>
          <w:color w:val="000000"/>
          <w:lang w:eastAsia="zh-CN"/>
        </w:rPr>
        <w:t>ucting phenomenon exists or not</w:t>
      </w:r>
      <w:r w:rsidR="00096785" w:rsidRPr="00F530BB">
        <w:t>.</w:t>
      </w:r>
      <w:r w:rsidRPr="00F530BB">
        <w:t xml:space="preserve"> While for other frameworks, the RIM-RS is </w:t>
      </w:r>
      <w:r w:rsidR="00B362D2">
        <w:t xml:space="preserve">only </w:t>
      </w:r>
      <w:r w:rsidRPr="00F530BB">
        <w:t>used for potential aggressor identifying itself as a true aggressor.</w:t>
      </w:r>
      <w:r w:rsidR="00491BE5">
        <w:t xml:space="preserve"> It</w:t>
      </w:r>
      <w:r w:rsidR="00491BE5">
        <w:rPr>
          <w:rFonts w:hint="eastAsia"/>
          <w:lang w:eastAsia="zh-CN"/>
        </w:rPr>
        <w:t xml:space="preserve"> </w:t>
      </w:r>
      <w:r w:rsidR="00491BE5">
        <w:rPr>
          <w:lang w:eastAsia="zh-CN"/>
        </w:rPr>
        <w:t>has been</w:t>
      </w:r>
      <w:r w:rsidR="00491BE5">
        <w:rPr>
          <w:rFonts w:hint="eastAsia"/>
          <w:lang w:eastAsia="zh-CN"/>
        </w:rPr>
        <w:t xml:space="preserve"> discussed that the RIM-RS </w:t>
      </w:r>
      <w:r w:rsidR="00491BE5">
        <w:rPr>
          <w:lang w:eastAsia="zh-CN"/>
        </w:rPr>
        <w:t>may be designed to carry further information</w:t>
      </w:r>
      <w:r w:rsidR="00491BE5">
        <w:rPr>
          <w:color w:val="000000"/>
        </w:rPr>
        <w:t xml:space="preserve">. </w:t>
      </w:r>
      <w:r w:rsidR="00442B12">
        <w:rPr>
          <w:color w:val="000000"/>
        </w:rPr>
        <w:t>To accomplish it</w:t>
      </w:r>
      <w:r w:rsidR="0024449A">
        <w:rPr>
          <w:color w:val="000000"/>
        </w:rPr>
        <w:t>, a</w:t>
      </w:r>
      <w:r w:rsidR="00491BE5">
        <w:rPr>
          <w:color w:val="000000"/>
        </w:rPr>
        <w:t xml:space="preserve"> straightforward </w:t>
      </w:r>
      <w:r w:rsidR="00666EA3">
        <w:rPr>
          <w:color w:val="000000"/>
        </w:rPr>
        <w:t>solution</w:t>
      </w:r>
      <w:r w:rsidR="00491BE5">
        <w:rPr>
          <w:color w:val="000000"/>
        </w:rPr>
        <w:t xml:space="preserve"> is to convey the information in RIM-RS resource either in time-domain, frequency-domain and/or sequence-domain</w:t>
      </w:r>
      <w:r w:rsidR="00666EA3">
        <w:rPr>
          <w:color w:val="000000"/>
        </w:rPr>
        <w:t>. This approach</w:t>
      </w:r>
      <w:r w:rsidR="00491BE5">
        <w:rPr>
          <w:color w:val="000000"/>
        </w:rPr>
        <w:t xml:space="preserve"> is equivalent to </w:t>
      </w:r>
      <w:r w:rsidR="00666EA3">
        <w:rPr>
          <w:color w:val="000000"/>
        </w:rPr>
        <w:t xml:space="preserve">increase the number of </w:t>
      </w:r>
      <w:r w:rsidR="00F0490D">
        <w:rPr>
          <w:rFonts w:hint="eastAsia"/>
          <w:color w:val="000000"/>
          <w:lang w:eastAsia="zh-CN"/>
        </w:rPr>
        <w:t xml:space="preserve">information </w:t>
      </w:r>
      <w:r w:rsidR="00666EA3">
        <w:rPr>
          <w:color w:val="000000"/>
        </w:rPr>
        <w:t>bit</w:t>
      </w:r>
      <w:r w:rsidR="00442B12">
        <w:rPr>
          <w:color w:val="000000"/>
        </w:rPr>
        <w:t>s that are</w:t>
      </w:r>
      <w:r w:rsidR="00666EA3">
        <w:rPr>
          <w:color w:val="000000"/>
        </w:rPr>
        <w:t xml:space="preserve"> carried </w:t>
      </w:r>
      <w:r w:rsidR="00442B12">
        <w:rPr>
          <w:color w:val="000000"/>
        </w:rPr>
        <w:t>by</w:t>
      </w:r>
      <w:r w:rsidR="00666EA3">
        <w:rPr>
          <w:color w:val="000000"/>
        </w:rPr>
        <w:t xml:space="preserve"> RIM-RS</w:t>
      </w:r>
      <w:r w:rsidR="00491BE5">
        <w:rPr>
          <w:color w:val="000000"/>
        </w:rPr>
        <w:t xml:space="preserve">. </w:t>
      </w:r>
      <w:r w:rsidR="00F0490D">
        <w:rPr>
          <w:rFonts w:hint="eastAsia"/>
          <w:color w:val="000000"/>
          <w:lang w:eastAsia="zh-CN"/>
        </w:rPr>
        <w:t xml:space="preserve">Increasing the number of information bits carried by RIM-RS </w:t>
      </w:r>
      <w:r w:rsidR="00BF321C">
        <w:rPr>
          <w:rFonts w:hint="eastAsia"/>
          <w:color w:val="000000"/>
          <w:lang w:eastAsia="zh-CN"/>
        </w:rPr>
        <w:t>consequently may lead to longer detection time sweeping over all possible gNBs or higher gNB detection complexity</w:t>
      </w:r>
      <w:r w:rsidR="00666EA3">
        <w:rPr>
          <w:color w:val="000000"/>
        </w:rPr>
        <w:t xml:space="preserve">. </w:t>
      </w:r>
    </w:p>
    <w:p w:rsidR="00501653" w:rsidRDefault="00AB5A5D" w:rsidP="00AB5A5D">
      <w:pPr>
        <w:rPr>
          <w:lang w:eastAsia="zh-CN"/>
        </w:rPr>
      </w:pPr>
      <w:r>
        <w:rPr>
          <w:rFonts w:hint="eastAsia"/>
          <w:lang w:eastAsia="zh-CN"/>
        </w:rPr>
        <w:t xml:space="preserve">On the three types of additional information </w:t>
      </w:r>
      <w:r>
        <w:rPr>
          <w:lang w:eastAsia="zh-CN"/>
        </w:rPr>
        <w:t>“</w:t>
      </w:r>
      <w:r w:rsidRPr="00AB5A5D">
        <w:rPr>
          <w:lang w:eastAsia="zh-CN"/>
        </w:rPr>
        <w:t>Ducting phenomenon exists”, “Enough mitigation” &amp; “Not enough mitigation</w:t>
      </w:r>
      <w:r>
        <w:rPr>
          <w:lang w:eastAsia="zh-CN"/>
        </w:rPr>
        <w:t>”</w:t>
      </w:r>
      <w:r>
        <w:rPr>
          <w:rFonts w:hint="eastAsia"/>
          <w:lang w:eastAsia="zh-CN"/>
        </w:rPr>
        <w:t xml:space="preserve">, it is understood that </w:t>
      </w:r>
      <w:r>
        <w:rPr>
          <w:lang w:eastAsia="zh-CN"/>
        </w:rPr>
        <w:t>“</w:t>
      </w:r>
      <w:r w:rsidRPr="00AB5A5D">
        <w:rPr>
          <w:lang w:eastAsia="zh-CN"/>
        </w:rPr>
        <w:t>Ducting phenomenon exists</w:t>
      </w:r>
      <w:r>
        <w:rPr>
          <w:lang w:eastAsia="zh-CN"/>
        </w:rPr>
        <w:t>”</w:t>
      </w:r>
      <w:r>
        <w:rPr>
          <w:rFonts w:hint="eastAsia"/>
          <w:lang w:eastAsia="zh-CN"/>
        </w:rPr>
        <w:t xml:space="preserve"> is already supported, i.e. victim transmitting the RIM-RS. Whether </w:t>
      </w:r>
      <w:r w:rsidRPr="00AB5A5D">
        <w:rPr>
          <w:lang w:eastAsia="zh-CN"/>
        </w:rPr>
        <w:t>“Enough mitigation” &amp; “Not enough mitigation</w:t>
      </w:r>
      <w:r>
        <w:rPr>
          <w:lang w:eastAsia="zh-CN"/>
        </w:rPr>
        <w:t>”</w:t>
      </w:r>
      <w:r>
        <w:rPr>
          <w:rFonts w:hint="eastAsia"/>
          <w:lang w:eastAsia="zh-CN"/>
        </w:rPr>
        <w:t xml:space="preserve"> need to be used in the network depends on the details of how remote interference is addressed. For example, if the victim can apply some scheduling restrictions on UL in its serving cell to avoid remote interference, there is less need to convey </w:t>
      </w:r>
      <w:r w:rsidRPr="00AB5A5D">
        <w:rPr>
          <w:lang w:eastAsia="zh-CN"/>
        </w:rPr>
        <w:t xml:space="preserve">“Enough mitigation” </w:t>
      </w:r>
      <w:r>
        <w:rPr>
          <w:rFonts w:hint="eastAsia"/>
          <w:lang w:eastAsia="zh-CN"/>
        </w:rPr>
        <w:t>or</w:t>
      </w:r>
      <w:r w:rsidRPr="00AB5A5D">
        <w:rPr>
          <w:lang w:eastAsia="zh-CN"/>
        </w:rPr>
        <w:t xml:space="preserve"> “Not enough mitigation</w:t>
      </w:r>
      <w:r>
        <w:rPr>
          <w:lang w:eastAsia="zh-CN"/>
        </w:rPr>
        <w:t>”</w:t>
      </w:r>
      <w:r>
        <w:rPr>
          <w:rFonts w:hint="eastAsia"/>
          <w:lang w:eastAsia="zh-CN"/>
        </w:rPr>
        <w:t xml:space="preserve"> via RS-1. </w:t>
      </w:r>
      <w:r>
        <w:rPr>
          <w:lang w:eastAsia="zh-CN"/>
        </w:rPr>
        <w:t>For RS</w:t>
      </w:r>
      <w:r>
        <w:rPr>
          <w:rFonts w:hint="eastAsia"/>
          <w:lang w:eastAsia="zh-CN"/>
        </w:rPr>
        <w:t xml:space="preserve">-2, it is understood that no </w:t>
      </w:r>
      <w:r>
        <w:rPr>
          <w:lang w:eastAsia="zh-CN"/>
        </w:rPr>
        <w:t>additional</w:t>
      </w:r>
      <w:r>
        <w:rPr>
          <w:rFonts w:hint="eastAsia"/>
          <w:lang w:eastAsia="zh-CN"/>
        </w:rPr>
        <w:t xml:space="preserve"> information needs to be carried on RS-2, since RS-2 is to assist the victim to determine whether atmospheric ducting still exist</w:t>
      </w:r>
      <w:r w:rsidR="00043C09">
        <w:rPr>
          <w:lang w:eastAsia="zh-CN"/>
        </w:rPr>
        <w:t>s</w:t>
      </w:r>
      <w:r>
        <w:rPr>
          <w:rFonts w:hint="eastAsia"/>
          <w:lang w:eastAsia="zh-CN"/>
        </w:rPr>
        <w:t xml:space="preserve">. </w:t>
      </w:r>
    </w:p>
    <w:p w:rsidR="00F75BA0" w:rsidRPr="00F75BA0" w:rsidRDefault="00F75BA0" w:rsidP="00E91851">
      <w:pPr>
        <w:rPr>
          <w:i/>
        </w:rPr>
      </w:pPr>
      <w:r w:rsidRPr="00F75BA0">
        <w:rPr>
          <w:b/>
          <w:i/>
          <w:lang w:eastAsia="zh-CN"/>
        </w:rPr>
        <w:t xml:space="preserve">Proposal </w:t>
      </w:r>
      <w:r w:rsidR="00295E7E">
        <w:rPr>
          <w:b/>
          <w:i/>
          <w:lang w:eastAsia="zh-CN"/>
        </w:rPr>
        <w:t>2</w:t>
      </w:r>
      <w:r w:rsidRPr="00F75BA0">
        <w:rPr>
          <w:i/>
          <w:lang w:eastAsia="zh-CN"/>
        </w:rPr>
        <w:t xml:space="preserve">: </w:t>
      </w:r>
      <w:r w:rsidR="005F6F91">
        <w:rPr>
          <w:i/>
          <w:lang w:eastAsia="zh-CN"/>
        </w:rPr>
        <w:t xml:space="preserve">When determining </w:t>
      </w:r>
      <w:r w:rsidR="00AB5A5D">
        <w:rPr>
          <w:rFonts w:hint="eastAsia"/>
          <w:i/>
          <w:lang w:eastAsia="zh-CN"/>
        </w:rPr>
        <w:t xml:space="preserve">the </w:t>
      </w:r>
      <w:r w:rsidR="005F6F91">
        <w:rPr>
          <w:i/>
          <w:lang w:eastAsia="zh-CN"/>
        </w:rPr>
        <w:t>further info</w:t>
      </w:r>
      <w:r w:rsidR="0091110F">
        <w:rPr>
          <w:i/>
          <w:lang w:eastAsia="zh-CN"/>
        </w:rPr>
        <w:t>rmation</w:t>
      </w:r>
      <w:r w:rsidR="00667AF1">
        <w:rPr>
          <w:rFonts w:hint="eastAsia"/>
          <w:i/>
          <w:lang w:eastAsia="zh-CN"/>
        </w:rPr>
        <w:t xml:space="preserve"> carried</w:t>
      </w:r>
      <w:r w:rsidR="0091110F">
        <w:rPr>
          <w:i/>
          <w:lang w:eastAsia="zh-CN"/>
        </w:rPr>
        <w:t xml:space="preserve"> </w:t>
      </w:r>
      <w:r w:rsidR="00667AF1">
        <w:rPr>
          <w:rFonts w:hint="eastAsia"/>
          <w:i/>
          <w:lang w:eastAsia="zh-CN"/>
        </w:rPr>
        <w:t xml:space="preserve">by </w:t>
      </w:r>
      <w:r w:rsidR="0091110F">
        <w:rPr>
          <w:i/>
          <w:lang w:eastAsia="zh-CN"/>
        </w:rPr>
        <w:t>RIM-RS,</w:t>
      </w:r>
      <w:r w:rsidR="00667AF1">
        <w:rPr>
          <w:rFonts w:hint="eastAsia"/>
          <w:i/>
          <w:lang w:eastAsia="zh-CN"/>
        </w:rPr>
        <w:t xml:space="preserve"> aspects such as</w:t>
      </w:r>
      <w:r w:rsidR="0091110F">
        <w:rPr>
          <w:i/>
          <w:lang w:eastAsia="zh-CN"/>
        </w:rPr>
        <w:t xml:space="preserve"> </w:t>
      </w:r>
      <w:r w:rsidR="00667AF1">
        <w:rPr>
          <w:rFonts w:hint="eastAsia"/>
          <w:i/>
          <w:lang w:eastAsia="zh-CN"/>
        </w:rPr>
        <w:t xml:space="preserve">the time duration for sweeping over all RIM-RS and gNB detection complexity need to be considered jointly. </w:t>
      </w:r>
    </w:p>
    <w:p w:rsidR="007246B9" w:rsidRPr="007246B9" w:rsidRDefault="007246B9" w:rsidP="00CA21E6">
      <w:pPr>
        <w:rPr>
          <w:lang w:eastAsia="zh-CN"/>
        </w:rPr>
      </w:pPr>
    </w:p>
    <w:p w:rsidR="00157FC3" w:rsidRPr="00CF195E" w:rsidRDefault="00747F48" w:rsidP="00CF195E">
      <w:pPr>
        <w:pStyle w:val="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t>
      </w:r>
      <w:r w:rsidR="00295E7E">
        <w:rPr>
          <w:rFonts w:eastAsiaTheme="minorEastAsia"/>
          <w:lang w:eastAsia="zh-CN"/>
        </w:rPr>
        <w:t xml:space="preserve">the OAM functions to support RIM operation were mainly discussed. </w:t>
      </w:r>
      <w:r w:rsidR="00EE068B">
        <w:rPr>
          <w:kern w:val="2"/>
          <w:lang w:val="en-GB" w:eastAsia="zh-CN"/>
        </w:rPr>
        <w:t>The following observation</w:t>
      </w:r>
      <w:r w:rsidR="00C65C5D">
        <w:rPr>
          <w:kern w:val="2"/>
          <w:lang w:val="en-GB" w:eastAsia="zh-CN"/>
        </w:rPr>
        <w:t>s</w:t>
      </w:r>
      <w:r w:rsidR="00EE068B">
        <w:rPr>
          <w:kern w:val="2"/>
          <w:lang w:val="en-GB" w:eastAsia="zh-CN"/>
        </w:rPr>
        <w:t xml:space="preserve"> and proposals are given</w:t>
      </w:r>
      <w:r>
        <w:rPr>
          <w:kern w:val="2"/>
          <w:lang w:val="en-GB" w:eastAsia="zh-CN"/>
        </w:rPr>
        <w:t>:</w:t>
      </w:r>
    </w:p>
    <w:p w:rsidR="00AB1ED4" w:rsidRPr="008D1ABE" w:rsidRDefault="0091110F" w:rsidP="00AB1ED4">
      <w:pPr>
        <w:rPr>
          <w:i/>
          <w:lang w:eastAsia="zh-CN"/>
        </w:rPr>
      </w:pPr>
      <w:r w:rsidRPr="008D1ABE">
        <w:rPr>
          <w:b/>
          <w:i/>
          <w:lang w:eastAsia="zh-CN"/>
        </w:rPr>
        <w:t>Observation 1</w:t>
      </w:r>
      <w:r>
        <w:rPr>
          <w:i/>
          <w:lang w:eastAsia="zh-CN"/>
        </w:rPr>
        <w:t>: Involving</w:t>
      </w:r>
      <w:r w:rsidRPr="008D1ABE">
        <w:rPr>
          <w:i/>
          <w:lang w:eastAsia="zh-CN"/>
        </w:rPr>
        <w:t xml:space="preserve"> OAM functions for triggering </w:t>
      </w:r>
      <w:r>
        <w:rPr>
          <w:i/>
          <w:lang w:eastAsia="zh-CN"/>
        </w:rPr>
        <w:t>victim to transmit RIM-RS and triggering aggressor to monitor RIM-RS</w:t>
      </w:r>
      <w:r w:rsidRPr="008D1ABE">
        <w:rPr>
          <w:i/>
          <w:lang w:eastAsia="zh-CN"/>
        </w:rPr>
        <w:t xml:space="preserve"> </w:t>
      </w:r>
      <w:r w:rsidR="00667AF1">
        <w:rPr>
          <w:rFonts w:hint="eastAsia"/>
          <w:i/>
          <w:lang w:eastAsia="zh-CN"/>
        </w:rPr>
        <w:t>is</w:t>
      </w:r>
      <w:r>
        <w:rPr>
          <w:i/>
          <w:lang w:eastAsia="zh-CN"/>
        </w:rPr>
        <w:t xml:space="preserve"> beneficial</w:t>
      </w:r>
      <w:r w:rsidR="00AB1ED4" w:rsidRPr="008D1ABE">
        <w:rPr>
          <w:i/>
          <w:lang w:eastAsia="zh-CN"/>
        </w:rPr>
        <w:t>.</w:t>
      </w:r>
    </w:p>
    <w:p w:rsidR="0091110F" w:rsidRPr="00894C7B" w:rsidRDefault="0091110F" w:rsidP="0091110F">
      <w:pPr>
        <w:rPr>
          <w:i/>
          <w:lang w:eastAsia="zh-CN"/>
        </w:rPr>
      </w:pPr>
      <w:r w:rsidRPr="003D0A97">
        <w:rPr>
          <w:b/>
          <w:i/>
          <w:lang w:eastAsia="zh-CN"/>
        </w:rPr>
        <w:t xml:space="preserve">Observation </w:t>
      </w:r>
      <w:r>
        <w:rPr>
          <w:b/>
          <w:i/>
          <w:lang w:eastAsia="zh-CN"/>
        </w:rPr>
        <w:t>2</w:t>
      </w:r>
      <w:r w:rsidRPr="00894C7B">
        <w:rPr>
          <w:i/>
          <w:lang w:eastAsia="zh-CN"/>
        </w:rPr>
        <w:t xml:space="preserve">: OAM function is needed </w:t>
      </w:r>
      <w:r>
        <w:rPr>
          <w:i/>
          <w:lang w:eastAsia="zh-CN"/>
        </w:rPr>
        <w:t>to</w:t>
      </w:r>
      <w:r w:rsidRPr="00894C7B">
        <w:rPr>
          <w:i/>
          <w:lang w:eastAsia="zh-CN"/>
        </w:rPr>
        <w:t xml:space="preserve"> configur</w:t>
      </w:r>
      <w:r>
        <w:rPr>
          <w:i/>
          <w:lang w:eastAsia="zh-CN"/>
        </w:rPr>
        <w:t>e</w:t>
      </w:r>
      <w:r w:rsidRPr="00894C7B">
        <w:rPr>
          <w:i/>
          <w:lang w:eastAsia="zh-CN"/>
        </w:rPr>
        <w:t xml:space="preserve"> RIM-RS </w:t>
      </w:r>
      <w:r>
        <w:rPr>
          <w:i/>
          <w:lang w:eastAsia="zh-CN"/>
        </w:rPr>
        <w:t>parameters</w:t>
      </w:r>
      <w:r w:rsidRPr="00894C7B">
        <w:rPr>
          <w:i/>
          <w:lang w:eastAsia="zh-CN"/>
        </w:rPr>
        <w:t>.</w:t>
      </w:r>
    </w:p>
    <w:p w:rsidR="00A35601" w:rsidRPr="00F471BB" w:rsidRDefault="00A35601" w:rsidP="00A35601">
      <w:pPr>
        <w:rPr>
          <w:i/>
        </w:rPr>
      </w:pPr>
      <w:r w:rsidRPr="00F471BB">
        <w:rPr>
          <w:b/>
          <w:i/>
        </w:rPr>
        <w:t xml:space="preserve">Observation </w:t>
      </w:r>
      <w:r w:rsidR="0091110F">
        <w:rPr>
          <w:b/>
          <w:i/>
        </w:rPr>
        <w:t>3</w:t>
      </w:r>
      <w:r w:rsidRPr="00F471BB">
        <w:rPr>
          <w:i/>
        </w:rPr>
        <w:t xml:space="preserve">: OAM function is needed </w:t>
      </w:r>
      <w:r w:rsidR="005970EA">
        <w:rPr>
          <w:i/>
        </w:rPr>
        <w:t>to</w:t>
      </w:r>
      <w:r w:rsidRPr="00F471BB">
        <w:rPr>
          <w:i/>
        </w:rPr>
        <w:t xml:space="preserve"> configur</w:t>
      </w:r>
      <w:r w:rsidR="005970EA">
        <w:rPr>
          <w:i/>
        </w:rPr>
        <w:t>e</w:t>
      </w:r>
      <w:r w:rsidRPr="00F471BB">
        <w:rPr>
          <w:i/>
        </w:rPr>
        <w:t xml:space="preserve"> </w:t>
      </w:r>
      <w:r w:rsidR="0091110F">
        <w:rPr>
          <w:i/>
        </w:rPr>
        <w:t xml:space="preserve">the </w:t>
      </w:r>
      <w:r w:rsidRPr="00F471BB">
        <w:rPr>
          <w:i/>
        </w:rPr>
        <w:t xml:space="preserve">mapping between gNB </w:t>
      </w:r>
      <w:r>
        <w:rPr>
          <w:i/>
        </w:rPr>
        <w:t xml:space="preserve">set </w:t>
      </w:r>
      <w:r w:rsidRPr="00F471BB">
        <w:rPr>
          <w:i/>
        </w:rPr>
        <w:t xml:space="preserve">ID and RIM-RS resource. </w:t>
      </w:r>
    </w:p>
    <w:p w:rsidR="00A35601" w:rsidRPr="004855AF" w:rsidRDefault="00A35601" w:rsidP="00295E7E">
      <w:pPr>
        <w:rPr>
          <w:i/>
          <w:lang w:eastAsia="zh-CN"/>
        </w:rPr>
      </w:pPr>
    </w:p>
    <w:p w:rsidR="0091110F" w:rsidRDefault="0091110F" w:rsidP="0091110F">
      <w:pPr>
        <w:rPr>
          <w:i/>
          <w:lang w:eastAsia="zh-CN"/>
        </w:rPr>
      </w:pPr>
      <w:r w:rsidRPr="00096785">
        <w:rPr>
          <w:b/>
          <w:i/>
        </w:rPr>
        <w:t>Proposal 1</w:t>
      </w:r>
      <w:r w:rsidRPr="003D0A97">
        <w:rPr>
          <w:i/>
        </w:rPr>
        <w:t xml:space="preserve">: </w:t>
      </w:r>
      <w:r>
        <w:rPr>
          <w:i/>
        </w:rPr>
        <w:t xml:space="preserve">It is recommended to define the following OAM functions </w:t>
      </w:r>
      <w:r w:rsidR="00645015">
        <w:rPr>
          <w:rFonts w:hint="eastAsia"/>
          <w:i/>
          <w:lang w:eastAsia="zh-CN"/>
        </w:rPr>
        <w:t>for RIM:</w:t>
      </w:r>
    </w:p>
    <w:p w:rsidR="0091110F" w:rsidRDefault="0091110F" w:rsidP="00610E6F">
      <w:pPr>
        <w:ind w:firstLineChars="64" w:firstLine="141"/>
        <w:rPr>
          <w:i/>
          <w:lang w:eastAsia="zh-CN"/>
        </w:rPr>
      </w:pPr>
      <w:r>
        <w:rPr>
          <w:rFonts w:hint="eastAsia"/>
          <w:i/>
          <w:lang w:eastAsia="zh-CN"/>
        </w:rPr>
        <w:t>- Triggering gNB to transmit RIM-RS.</w:t>
      </w:r>
    </w:p>
    <w:p w:rsidR="0091110F" w:rsidRDefault="0091110F" w:rsidP="00610E6F">
      <w:pPr>
        <w:ind w:firstLineChars="64" w:firstLine="141"/>
        <w:rPr>
          <w:i/>
          <w:lang w:eastAsia="zh-CN"/>
        </w:rPr>
      </w:pPr>
      <w:r>
        <w:rPr>
          <w:i/>
          <w:lang w:eastAsia="zh-CN"/>
        </w:rPr>
        <w:t>- Triggering gNB to monitor RIM-RS.</w:t>
      </w:r>
    </w:p>
    <w:p w:rsidR="0091110F" w:rsidRDefault="0091110F" w:rsidP="00610E6F">
      <w:pPr>
        <w:ind w:firstLineChars="64" w:firstLine="141"/>
        <w:rPr>
          <w:i/>
          <w:lang w:eastAsia="zh-CN"/>
        </w:rPr>
      </w:pPr>
      <w:r>
        <w:rPr>
          <w:i/>
          <w:lang w:eastAsia="zh-CN"/>
        </w:rPr>
        <w:t>- Configuring RIM-RS parameters.</w:t>
      </w:r>
    </w:p>
    <w:p w:rsidR="0091110F" w:rsidRDefault="0091110F" w:rsidP="00610E6F">
      <w:pPr>
        <w:ind w:firstLineChars="64" w:firstLine="141"/>
        <w:rPr>
          <w:i/>
          <w:lang w:eastAsia="zh-CN"/>
        </w:rPr>
      </w:pPr>
      <w:r>
        <w:rPr>
          <w:i/>
          <w:lang w:eastAsia="zh-CN"/>
        </w:rPr>
        <w:t>- Configuring the mapping between gNB set ID and RIM-RS resource.</w:t>
      </w:r>
    </w:p>
    <w:p w:rsidR="0091110F" w:rsidRDefault="00667AF1">
      <w:pPr>
        <w:rPr>
          <w:i/>
          <w:lang w:eastAsia="zh-CN"/>
        </w:rPr>
      </w:pPr>
      <w:r w:rsidRPr="00F75BA0">
        <w:rPr>
          <w:b/>
          <w:i/>
          <w:lang w:eastAsia="zh-CN"/>
        </w:rPr>
        <w:t xml:space="preserve">Proposal </w:t>
      </w:r>
      <w:r>
        <w:rPr>
          <w:b/>
          <w:i/>
          <w:lang w:eastAsia="zh-CN"/>
        </w:rPr>
        <w:t>2</w:t>
      </w:r>
      <w:r w:rsidRPr="00F75BA0">
        <w:rPr>
          <w:i/>
          <w:lang w:eastAsia="zh-CN"/>
        </w:rPr>
        <w:t xml:space="preserve">: </w:t>
      </w:r>
      <w:r>
        <w:rPr>
          <w:i/>
          <w:lang w:eastAsia="zh-CN"/>
        </w:rPr>
        <w:t xml:space="preserve">When determining </w:t>
      </w:r>
      <w:r>
        <w:rPr>
          <w:rFonts w:hint="eastAsia"/>
          <w:i/>
          <w:lang w:eastAsia="zh-CN"/>
        </w:rPr>
        <w:t xml:space="preserve">the </w:t>
      </w:r>
      <w:r>
        <w:rPr>
          <w:i/>
          <w:lang w:eastAsia="zh-CN"/>
        </w:rPr>
        <w:t>further information</w:t>
      </w:r>
      <w:r>
        <w:rPr>
          <w:rFonts w:hint="eastAsia"/>
          <w:i/>
          <w:lang w:eastAsia="zh-CN"/>
        </w:rPr>
        <w:t xml:space="preserve"> carried</w:t>
      </w:r>
      <w:r>
        <w:rPr>
          <w:i/>
          <w:lang w:eastAsia="zh-CN"/>
        </w:rPr>
        <w:t xml:space="preserve"> </w:t>
      </w:r>
      <w:r>
        <w:rPr>
          <w:rFonts w:hint="eastAsia"/>
          <w:i/>
          <w:lang w:eastAsia="zh-CN"/>
        </w:rPr>
        <w:t xml:space="preserve">by </w:t>
      </w:r>
      <w:r>
        <w:rPr>
          <w:i/>
          <w:lang w:eastAsia="zh-CN"/>
        </w:rPr>
        <w:t>RIM-RS,</w:t>
      </w:r>
      <w:r>
        <w:rPr>
          <w:rFonts w:hint="eastAsia"/>
          <w:i/>
          <w:lang w:eastAsia="zh-CN"/>
        </w:rPr>
        <w:t xml:space="preserve"> aspects such as</w:t>
      </w:r>
      <w:r>
        <w:rPr>
          <w:i/>
          <w:lang w:eastAsia="zh-CN"/>
        </w:rPr>
        <w:t xml:space="preserve"> </w:t>
      </w:r>
      <w:r>
        <w:rPr>
          <w:rFonts w:hint="eastAsia"/>
          <w:i/>
          <w:lang w:eastAsia="zh-CN"/>
        </w:rPr>
        <w:t xml:space="preserve">the time duration for sweeping over all RIM-RS and gNB detection complexity need to be considered jointly. </w:t>
      </w:r>
    </w:p>
    <w:p w:rsidR="00C73B4F" w:rsidRPr="00C73B4F" w:rsidRDefault="00C73B4F" w:rsidP="0098020A">
      <w:pPr>
        <w:rPr>
          <w:i/>
          <w:lang w:eastAsia="zh-CN"/>
        </w:rPr>
      </w:pPr>
      <w:r w:rsidRPr="007B0909">
        <w:rPr>
          <w:i/>
          <w:lang w:eastAsia="zh-CN"/>
        </w:rPr>
        <w:t xml:space="preserve"> </w:t>
      </w:r>
    </w:p>
    <w:p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rsidR="002F423C" w:rsidRDefault="00E60B72" w:rsidP="00A772DF">
      <w:pPr>
        <w:pStyle w:val="References"/>
        <w:rPr>
          <w:szCs w:val="20"/>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Pr>
          <w:szCs w:val="20"/>
          <w:lang w:eastAsia="zh-CN"/>
        </w:rPr>
        <w:t>RP-</w:t>
      </w:r>
      <w:r w:rsidR="00A772DF">
        <w:rPr>
          <w:szCs w:val="20"/>
          <w:lang w:eastAsia="zh-CN"/>
        </w:rPr>
        <w:t>181430</w:t>
      </w:r>
      <w:r w:rsidR="002F423C" w:rsidRPr="00594BC7">
        <w:rPr>
          <w:szCs w:val="20"/>
          <w:lang w:eastAsia="zh-CN"/>
        </w:rPr>
        <w:t>, “</w:t>
      </w:r>
      <w:r w:rsidR="00A772DF" w:rsidRPr="007407F8">
        <w:t>Study on remote interference management for NR</w:t>
      </w:r>
      <w:r w:rsidR="002F423C" w:rsidRPr="00594BC7">
        <w:rPr>
          <w:szCs w:val="20"/>
          <w:lang w:eastAsia="zh-CN"/>
        </w:rPr>
        <w:t xml:space="preserve">”, </w:t>
      </w:r>
      <w:r w:rsidR="00A772DF" w:rsidRPr="00A772DF">
        <w:rPr>
          <w:szCs w:val="20"/>
          <w:lang w:eastAsia="zh-CN"/>
        </w:rPr>
        <w:t>La Jolla, USA, June 11 - 15, 2018</w:t>
      </w:r>
      <w:r w:rsidR="002F423C">
        <w:rPr>
          <w:szCs w:val="20"/>
          <w:lang w:eastAsia="zh-CN"/>
        </w:rPr>
        <w:t>.</w:t>
      </w:r>
    </w:p>
    <w:p w:rsidR="002B2AC2" w:rsidRDefault="00CF051E" w:rsidP="00CF051E">
      <w:pPr>
        <w:pStyle w:val="References"/>
        <w:rPr>
          <w:lang w:eastAsia="zh-CN"/>
        </w:rPr>
      </w:pPr>
      <w:r>
        <w:rPr>
          <w:lang w:eastAsia="zh-CN"/>
        </w:rPr>
        <w:t xml:space="preserve">3GPP TR 38.866, </w:t>
      </w:r>
      <w:r w:rsidR="002B2AC2">
        <w:rPr>
          <w:lang w:eastAsia="zh-CN"/>
        </w:rPr>
        <w:t>“</w:t>
      </w:r>
      <w:r w:rsidRPr="00CF051E">
        <w:rPr>
          <w:szCs w:val="20"/>
          <w:lang w:eastAsia="zh-CN"/>
        </w:rPr>
        <w:t>Study on remote interference management for NR</w:t>
      </w:r>
      <w:r w:rsidR="002B2AC2">
        <w:rPr>
          <w:lang w:eastAsia="zh-CN"/>
        </w:rPr>
        <w:t>”.</w:t>
      </w:r>
    </w:p>
    <w:p w:rsidR="00E60B72" w:rsidRDefault="00E60B72" w:rsidP="00E60B72">
      <w:pPr>
        <w:pStyle w:val="References"/>
        <w:rPr>
          <w:lang w:eastAsia="zh-CN"/>
        </w:rPr>
      </w:pPr>
      <w:r w:rsidRPr="00E60B72">
        <w:rPr>
          <w:lang w:eastAsia="zh-CN"/>
        </w:rPr>
        <w:t>RP-182864</w:t>
      </w:r>
      <w:r>
        <w:rPr>
          <w:lang w:eastAsia="zh-CN"/>
        </w:rPr>
        <w:t>, “</w:t>
      </w:r>
      <w:r w:rsidRPr="00E60B72">
        <w:rPr>
          <w:lang w:eastAsia="zh-CN"/>
        </w:rPr>
        <w:t>Revised WID on Cross Link Interference (CLI) handling and Remote Interference Management (RIM) for NR</w:t>
      </w:r>
      <w:r>
        <w:rPr>
          <w:lang w:eastAsia="zh-CN"/>
        </w:rPr>
        <w:t xml:space="preserve">”, </w:t>
      </w:r>
      <w:r w:rsidRPr="00E60B72">
        <w:rPr>
          <w:lang w:eastAsia="zh-CN"/>
        </w:rPr>
        <w:t>Sorrento, Italy, December 10-13, 2018</w:t>
      </w:r>
      <w:r>
        <w:rPr>
          <w:lang w:eastAsia="zh-CN"/>
        </w:rPr>
        <w:t>.</w:t>
      </w:r>
    </w:p>
    <w:p w:rsidR="00A35601" w:rsidRPr="00594BC7" w:rsidRDefault="00A35601" w:rsidP="004727A7">
      <w:pPr>
        <w:pStyle w:val="References"/>
        <w:rPr>
          <w:lang w:eastAsia="zh-CN"/>
        </w:rPr>
      </w:pPr>
      <w:r>
        <w:rPr>
          <w:rFonts w:hint="eastAsia"/>
          <w:lang w:eastAsia="zh-CN"/>
        </w:rPr>
        <w:t>R1-19</w:t>
      </w:r>
      <w:r w:rsidR="004727A7" w:rsidRPr="004727A7">
        <w:rPr>
          <w:lang w:eastAsia="zh-CN"/>
        </w:rPr>
        <w:t>01254</w:t>
      </w:r>
      <w:r>
        <w:rPr>
          <w:rFonts w:hint="eastAsia"/>
          <w:lang w:eastAsia="zh-CN"/>
        </w:rPr>
        <w:t xml:space="preserve">, </w:t>
      </w:r>
      <w:r>
        <w:rPr>
          <w:lang w:eastAsia="zh-CN"/>
        </w:rPr>
        <w:t>“Discussion on mapping of gNB set ID”, Huawei, HiSilicon.</w:t>
      </w:r>
    </w:p>
    <w:bookmarkEnd w:id="3"/>
    <w:bookmarkEnd w:id="7"/>
    <w:bookmarkEnd w:id="8"/>
    <w:bookmarkEnd w:id="9"/>
    <w:bookmarkEnd w:id="10"/>
    <w:bookmarkEnd w:id="11"/>
    <w:p w:rsidR="00F81C7F" w:rsidRPr="00F83540" w:rsidRDefault="00F81C7F" w:rsidP="00C73B4F">
      <w:pPr>
        <w:pStyle w:val="References"/>
        <w:numPr>
          <w:ilvl w:val="0"/>
          <w:numId w:val="0"/>
        </w:numPr>
        <w:rPr>
          <w:kern w:val="2"/>
          <w:lang w:eastAsia="zh-CN"/>
        </w:rPr>
      </w:pPr>
    </w:p>
    <w:sectPr w:rsidR="00F81C7F" w:rsidRPr="00F835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41F" w:rsidRDefault="0067441F">
      <w:r>
        <w:separator/>
      </w:r>
    </w:p>
  </w:endnote>
  <w:endnote w:type="continuationSeparator" w:id="0">
    <w:p w:rsidR="0067441F" w:rsidRDefault="00674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41F" w:rsidRDefault="0067441F">
      <w:r>
        <w:separator/>
      </w:r>
    </w:p>
  </w:footnote>
  <w:footnote w:type="continuationSeparator" w:id="0">
    <w:p w:rsidR="0067441F" w:rsidRDefault="006744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49D4"/>
    <w:multiLevelType w:val="multilevel"/>
    <w:tmpl w:val="12AA4722"/>
    <w:lvl w:ilvl="0">
      <w:start w:val="1"/>
      <w:numFmt w:val="upperLetter"/>
      <w:lvlText w:val="%1."/>
      <w:lvlJc w:val="left"/>
      <w:pPr>
        <w:ind w:left="1200" w:hanging="400"/>
      </w:pPr>
      <w:rPr>
        <w:sz w:val="20"/>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7A27AD3"/>
    <w:multiLevelType w:val="hybridMultilevel"/>
    <w:tmpl w:val="6DA2627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264A22"/>
    <w:multiLevelType w:val="hybridMultilevel"/>
    <w:tmpl w:val="75221CAE"/>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6"/>
  </w:num>
  <w:num w:numId="4">
    <w:abstractNumId w:val="0"/>
  </w:num>
  <w:num w:numId="5">
    <w:abstractNumId w:val="1"/>
  </w:num>
  <w:num w:numId="6">
    <w:abstractNumId w:val="8"/>
  </w:num>
  <w:num w:numId="7">
    <w:abstractNumId w:val="10"/>
  </w:num>
  <w:num w:numId="8">
    <w:abstractNumId w:val="9"/>
  </w:num>
  <w:num w:numId="9">
    <w:abstractNumId w:val="5"/>
  </w:num>
  <w:num w:numId="10">
    <w:abstractNumId w:val="7"/>
  </w:num>
  <w:num w:numId="11">
    <w:abstractNumId w:val="2"/>
  </w:num>
  <w:num w:numId="12">
    <w:abstractNumId w:val="3"/>
  </w:num>
  <w:num w:numId="13">
    <w:abstractNumId w:val="3"/>
  </w:num>
  <w:num w:numId="14">
    <w:abstractNumId w:val="3"/>
  </w:num>
  <w:num w:numId="1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2BDB"/>
    <w:rsid w:val="00023388"/>
    <w:rsid w:val="00023425"/>
    <w:rsid w:val="000241BE"/>
    <w:rsid w:val="000242F2"/>
    <w:rsid w:val="0002630F"/>
    <w:rsid w:val="00026D4B"/>
    <w:rsid w:val="000275C6"/>
    <w:rsid w:val="00027AD6"/>
    <w:rsid w:val="0003024C"/>
    <w:rsid w:val="00030F5A"/>
    <w:rsid w:val="00031ADB"/>
    <w:rsid w:val="00032056"/>
    <w:rsid w:val="000328CA"/>
    <w:rsid w:val="00032E40"/>
    <w:rsid w:val="0003376B"/>
    <w:rsid w:val="00034676"/>
    <w:rsid w:val="000346E6"/>
    <w:rsid w:val="000352B3"/>
    <w:rsid w:val="00036198"/>
    <w:rsid w:val="0004023E"/>
    <w:rsid w:val="0004024B"/>
    <w:rsid w:val="00041C57"/>
    <w:rsid w:val="000434B7"/>
    <w:rsid w:val="000435E4"/>
    <w:rsid w:val="00043C09"/>
    <w:rsid w:val="00044AB4"/>
    <w:rsid w:val="00044F91"/>
    <w:rsid w:val="00046796"/>
    <w:rsid w:val="000467FD"/>
    <w:rsid w:val="00046AAF"/>
    <w:rsid w:val="00047225"/>
    <w:rsid w:val="00047E60"/>
    <w:rsid w:val="00052AD2"/>
    <w:rsid w:val="00052E0B"/>
    <w:rsid w:val="000530DF"/>
    <w:rsid w:val="000532AA"/>
    <w:rsid w:val="00054E0C"/>
    <w:rsid w:val="0005541D"/>
    <w:rsid w:val="000565C8"/>
    <w:rsid w:val="00057DC8"/>
    <w:rsid w:val="0006106C"/>
    <w:rsid w:val="000612E1"/>
    <w:rsid w:val="000614FE"/>
    <w:rsid w:val="00061D60"/>
    <w:rsid w:val="00065D38"/>
    <w:rsid w:val="00067CF5"/>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521B"/>
    <w:rsid w:val="00076097"/>
    <w:rsid w:val="00076541"/>
    <w:rsid w:val="0007696E"/>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4A1"/>
    <w:rsid w:val="00094A16"/>
    <w:rsid w:val="00094DE6"/>
    <w:rsid w:val="00096356"/>
    <w:rsid w:val="00096785"/>
    <w:rsid w:val="00097C99"/>
    <w:rsid w:val="000A0F14"/>
    <w:rsid w:val="000A1441"/>
    <w:rsid w:val="000A1A06"/>
    <w:rsid w:val="000A1B60"/>
    <w:rsid w:val="000A21B4"/>
    <w:rsid w:val="000A2CC7"/>
    <w:rsid w:val="000A2ED6"/>
    <w:rsid w:val="000A3156"/>
    <w:rsid w:val="000A4205"/>
    <w:rsid w:val="000A4A19"/>
    <w:rsid w:val="000A4FE8"/>
    <w:rsid w:val="000A6351"/>
    <w:rsid w:val="000A63D6"/>
    <w:rsid w:val="000A70C3"/>
    <w:rsid w:val="000A7B38"/>
    <w:rsid w:val="000B0343"/>
    <w:rsid w:val="000B1783"/>
    <w:rsid w:val="000B2985"/>
    <w:rsid w:val="000B2C88"/>
    <w:rsid w:val="000B3342"/>
    <w:rsid w:val="000B3AA2"/>
    <w:rsid w:val="000B51FA"/>
    <w:rsid w:val="000B5905"/>
    <w:rsid w:val="000B5975"/>
    <w:rsid w:val="000B6E2C"/>
    <w:rsid w:val="000B76C5"/>
    <w:rsid w:val="000B7A10"/>
    <w:rsid w:val="000C115D"/>
    <w:rsid w:val="000C1461"/>
    <w:rsid w:val="000C1535"/>
    <w:rsid w:val="000C252B"/>
    <w:rsid w:val="000C2FBD"/>
    <w:rsid w:val="000C3B0C"/>
    <w:rsid w:val="000C422D"/>
    <w:rsid w:val="000C4ADF"/>
    <w:rsid w:val="000C5B32"/>
    <w:rsid w:val="000C5F91"/>
    <w:rsid w:val="000C6025"/>
    <w:rsid w:val="000C7984"/>
    <w:rsid w:val="000C7B9E"/>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380"/>
    <w:rsid w:val="000E18DF"/>
    <w:rsid w:val="000E53C0"/>
    <w:rsid w:val="000E59A0"/>
    <w:rsid w:val="000E7A84"/>
    <w:rsid w:val="000F15BC"/>
    <w:rsid w:val="000F180A"/>
    <w:rsid w:val="000F1C92"/>
    <w:rsid w:val="000F2EEE"/>
    <w:rsid w:val="000F3697"/>
    <w:rsid w:val="000F5F90"/>
    <w:rsid w:val="000F7F58"/>
    <w:rsid w:val="00100128"/>
    <w:rsid w:val="00100FF3"/>
    <w:rsid w:val="001026CA"/>
    <w:rsid w:val="001043C2"/>
    <w:rsid w:val="001043E1"/>
    <w:rsid w:val="0010505A"/>
    <w:rsid w:val="00105CC7"/>
    <w:rsid w:val="00107037"/>
    <w:rsid w:val="00107779"/>
    <w:rsid w:val="001078C2"/>
    <w:rsid w:val="00107E1C"/>
    <w:rsid w:val="00110243"/>
    <w:rsid w:val="001112C4"/>
    <w:rsid w:val="00111444"/>
    <w:rsid w:val="00111723"/>
    <w:rsid w:val="001129B5"/>
    <w:rsid w:val="00112BE6"/>
    <w:rsid w:val="001141E3"/>
    <w:rsid w:val="001144DF"/>
    <w:rsid w:val="001154E5"/>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2F2"/>
    <w:rsid w:val="00152835"/>
    <w:rsid w:val="00153629"/>
    <w:rsid w:val="0015368D"/>
    <w:rsid w:val="00153E26"/>
    <w:rsid w:val="001559FA"/>
    <w:rsid w:val="00156374"/>
    <w:rsid w:val="001577D8"/>
    <w:rsid w:val="00157FC3"/>
    <w:rsid w:val="00160739"/>
    <w:rsid w:val="00161EEE"/>
    <w:rsid w:val="0016271E"/>
    <w:rsid w:val="00162D7A"/>
    <w:rsid w:val="001635BC"/>
    <w:rsid w:val="00164DAB"/>
    <w:rsid w:val="00165BBB"/>
    <w:rsid w:val="00165C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EE6"/>
    <w:rsid w:val="0018588A"/>
    <w:rsid w:val="00187252"/>
    <w:rsid w:val="0019053D"/>
    <w:rsid w:val="00191C91"/>
    <w:rsid w:val="0019264D"/>
    <w:rsid w:val="00192DD9"/>
    <w:rsid w:val="00194339"/>
    <w:rsid w:val="00194848"/>
    <w:rsid w:val="001958EA"/>
    <w:rsid w:val="00195E0E"/>
    <w:rsid w:val="001A180D"/>
    <w:rsid w:val="001A1BAC"/>
    <w:rsid w:val="001A23CE"/>
    <w:rsid w:val="001A2C89"/>
    <w:rsid w:val="001A33BB"/>
    <w:rsid w:val="001A673E"/>
    <w:rsid w:val="001A7763"/>
    <w:rsid w:val="001A7ED9"/>
    <w:rsid w:val="001B3964"/>
    <w:rsid w:val="001B4452"/>
    <w:rsid w:val="001B466C"/>
    <w:rsid w:val="001B4F34"/>
    <w:rsid w:val="001B52EC"/>
    <w:rsid w:val="001B554A"/>
    <w:rsid w:val="001B6564"/>
    <w:rsid w:val="001B691A"/>
    <w:rsid w:val="001C02D8"/>
    <w:rsid w:val="001C04E3"/>
    <w:rsid w:val="001C0A80"/>
    <w:rsid w:val="001C1C34"/>
    <w:rsid w:val="001C2378"/>
    <w:rsid w:val="001C2A8F"/>
    <w:rsid w:val="001C2E6E"/>
    <w:rsid w:val="001C3EB5"/>
    <w:rsid w:val="001C3EE9"/>
    <w:rsid w:val="001C3FA4"/>
    <w:rsid w:val="001C40F9"/>
    <w:rsid w:val="001C458B"/>
    <w:rsid w:val="001C5D4F"/>
    <w:rsid w:val="001C64C0"/>
    <w:rsid w:val="001C66C6"/>
    <w:rsid w:val="001C69DA"/>
    <w:rsid w:val="001C6F06"/>
    <w:rsid w:val="001D2360"/>
    <w:rsid w:val="001D3109"/>
    <w:rsid w:val="001D332E"/>
    <w:rsid w:val="001D5033"/>
    <w:rsid w:val="001D5C88"/>
    <w:rsid w:val="001D6567"/>
    <w:rsid w:val="001D695C"/>
    <w:rsid w:val="001D6FD9"/>
    <w:rsid w:val="001D70AB"/>
    <w:rsid w:val="001D780E"/>
    <w:rsid w:val="001E05C3"/>
    <w:rsid w:val="001E090E"/>
    <w:rsid w:val="001E0AD3"/>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159"/>
    <w:rsid w:val="001F70E2"/>
    <w:rsid w:val="001F7121"/>
    <w:rsid w:val="00200D2C"/>
    <w:rsid w:val="002019D8"/>
    <w:rsid w:val="00201EC7"/>
    <w:rsid w:val="0020349A"/>
    <w:rsid w:val="002034B4"/>
    <w:rsid w:val="00204032"/>
    <w:rsid w:val="00204BAD"/>
    <w:rsid w:val="00204D60"/>
    <w:rsid w:val="002052E4"/>
    <w:rsid w:val="00205627"/>
    <w:rsid w:val="002056D0"/>
    <w:rsid w:val="00210691"/>
    <w:rsid w:val="00210696"/>
    <w:rsid w:val="00210860"/>
    <w:rsid w:val="00210B6A"/>
    <w:rsid w:val="00212CB6"/>
    <w:rsid w:val="00212E37"/>
    <w:rsid w:val="002140FF"/>
    <w:rsid w:val="00220894"/>
    <w:rsid w:val="00224952"/>
    <w:rsid w:val="00224DD2"/>
    <w:rsid w:val="00225A6A"/>
    <w:rsid w:val="00225AC7"/>
    <w:rsid w:val="00225ACC"/>
    <w:rsid w:val="0022756D"/>
    <w:rsid w:val="00231C25"/>
    <w:rsid w:val="00231C6F"/>
    <w:rsid w:val="00232A90"/>
    <w:rsid w:val="00234151"/>
    <w:rsid w:val="00234F8C"/>
    <w:rsid w:val="00235542"/>
    <w:rsid w:val="002369B0"/>
    <w:rsid w:val="00236AD8"/>
    <w:rsid w:val="002401F5"/>
    <w:rsid w:val="00240E54"/>
    <w:rsid w:val="0024449A"/>
    <w:rsid w:val="002451C5"/>
    <w:rsid w:val="00245F1F"/>
    <w:rsid w:val="0024663B"/>
    <w:rsid w:val="00246EA0"/>
    <w:rsid w:val="00247103"/>
    <w:rsid w:val="00250067"/>
    <w:rsid w:val="002516DE"/>
    <w:rsid w:val="00251F81"/>
    <w:rsid w:val="00252BE0"/>
    <w:rsid w:val="002531AD"/>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A05"/>
    <w:rsid w:val="00272B03"/>
    <w:rsid w:val="002733E2"/>
    <w:rsid w:val="002750B1"/>
    <w:rsid w:val="00276A35"/>
    <w:rsid w:val="00277835"/>
    <w:rsid w:val="00280AB1"/>
    <w:rsid w:val="002836D7"/>
    <w:rsid w:val="00284BAE"/>
    <w:rsid w:val="002859AF"/>
    <w:rsid w:val="002862E3"/>
    <w:rsid w:val="00286AE7"/>
    <w:rsid w:val="00286DD0"/>
    <w:rsid w:val="00287243"/>
    <w:rsid w:val="00290647"/>
    <w:rsid w:val="002908A7"/>
    <w:rsid w:val="00290FF3"/>
    <w:rsid w:val="00291385"/>
    <w:rsid w:val="00291422"/>
    <w:rsid w:val="0029237F"/>
    <w:rsid w:val="00292715"/>
    <w:rsid w:val="00293E57"/>
    <w:rsid w:val="002947D1"/>
    <w:rsid w:val="00294814"/>
    <w:rsid w:val="002948DF"/>
    <w:rsid w:val="00294D90"/>
    <w:rsid w:val="00295E7E"/>
    <w:rsid w:val="002A0B75"/>
    <w:rsid w:val="002A1E92"/>
    <w:rsid w:val="002A204D"/>
    <w:rsid w:val="002A2616"/>
    <w:rsid w:val="002A26E1"/>
    <w:rsid w:val="002A368A"/>
    <w:rsid w:val="002A4065"/>
    <w:rsid w:val="002A471F"/>
    <w:rsid w:val="002A59F0"/>
    <w:rsid w:val="002A63BF"/>
    <w:rsid w:val="002A6432"/>
    <w:rsid w:val="002A6F25"/>
    <w:rsid w:val="002A6FD3"/>
    <w:rsid w:val="002B0A7D"/>
    <w:rsid w:val="002B1A69"/>
    <w:rsid w:val="002B1CC1"/>
    <w:rsid w:val="002B2723"/>
    <w:rsid w:val="002B2AC2"/>
    <w:rsid w:val="002B303A"/>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68E"/>
    <w:rsid w:val="002C5AFA"/>
    <w:rsid w:val="002C7C79"/>
    <w:rsid w:val="002D0439"/>
    <w:rsid w:val="002D11B7"/>
    <w:rsid w:val="002D3BBC"/>
    <w:rsid w:val="002D438A"/>
    <w:rsid w:val="002D5738"/>
    <w:rsid w:val="002D5E53"/>
    <w:rsid w:val="002E0319"/>
    <w:rsid w:val="002E179B"/>
    <w:rsid w:val="002E1C9E"/>
    <w:rsid w:val="002E257B"/>
    <w:rsid w:val="002E3C65"/>
    <w:rsid w:val="002E3F5B"/>
    <w:rsid w:val="002E4362"/>
    <w:rsid w:val="002E626B"/>
    <w:rsid w:val="002E63D9"/>
    <w:rsid w:val="002E640E"/>
    <w:rsid w:val="002F0C28"/>
    <w:rsid w:val="002F11E9"/>
    <w:rsid w:val="002F3CDE"/>
    <w:rsid w:val="002F423C"/>
    <w:rsid w:val="002F5DD6"/>
    <w:rsid w:val="002F5FEA"/>
    <w:rsid w:val="002F63E7"/>
    <w:rsid w:val="002F71D0"/>
    <w:rsid w:val="002F7BE3"/>
    <w:rsid w:val="002F7E6A"/>
    <w:rsid w:val="00300165"/>
    <w:rsid w:val="003010CF"/>
    <w:rsid w:val="00303440"/>
    <w:rsid w:val="00304D9B"/>
    <w:rsid w:val="00305FF9"/>
    <w:rsid w:val="00306B15"/>
    <w:rsid w:val="00306E6B"/>
    <w:rsid w:val="003100C8"/>
    <w:rsid w:val="00311161"/>
    <w:rsid w:val="00312400"/>
    <w:rsid w:val="00312739"/>
    <w:rsid w:val="00312D10"/>
    <w:rsid w:val="00315FAB"/>
    <w:rsid w:val="003178DA"/>
    <w:rsid w:val="00317DB8"/>
    <w:rsid w:val="00320618"/>
    <w:rsid w:val="0032100B"/>
    <w:rsid w:val="00321BD7"/>
    <w:rsid w:val="0032260F"/>
    <w:rsid w:val="003228DA"/>
    <w:rsid w:val="00323486"/>
    <w:rsid w:val="00323D6B"/>
    <w:rsid w:val="00326957"/>
    <w:rsid w:val="00326AE2"/>
    <w:rsid w:val="00331426"/>
    <w:rsid w:val="0033171D"/>
    <w:rsid w:val="00331FC3"/>
    <w:rsid w:val="00332303"/>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FA8"/>
    <w:rsid w:val="00350108"/>
    <w:rsid w:val="00350762"/>
    <w:rsid w:val="003507C4"/>
    <w:rsid w:val="00350D94"/>
    <w:rsid w:val="003519A1"/>
    <w:rsid w:val="00352480"/>
    <w:rsid w:val="003530D2"/>
    <w:rsid w:val="0035331A"/>
    <w:rsid w:val="003534E1"/>
    <w:rsid w:val="003548D8"/>
    <w:rsid w:val="003554CA"/>
    <w:rsid w:val="00360232"/>
    <w:rsid w:val="003602E0"/>
    <w:rsid w:val="00360D01"/>
    <w:rsid w:val="00360F3F"/>
    <w:rsid w:val="00362569"/>
    <w:rsid w:val="003636CD"/>
    <w:rsid w:val="0036487C"/>
    <w:rsid w:val="00365411"/>
    <w:rsid w:val="00365FA2"/>
    <w:rsid w:val="00366878"/>
    <w:rsid w:val="00366C69"/>
    <w:rsid w:val="003672DE"/>
    <w:rsid w:val="00367441"/>
    <w:rsid w:val="003679CC"/>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4647"/>
    <w:rsid w:val="003B4CF0"/>
    <w:rsid w:val="003B50BC"/>
    <w:rsid w:val="003B5D97"/>
    <w:rsid w:val="003B63A4"/>
    <w:rsid w:val="003B68FE"/>
    <w:rsid w:val="003B6D7D"/>
    <w:rsid w:val="003B7D7E"/>
    <w:rsid w:val="003C0611"/>
    <w:rsid w:val="003C1012"/>
    <w:rsid w:val="003C11C9"/>
    <w:rsid w:val="003C1229"/>
    <w:rsid w:val="003C1FD4"/>
    <w:rsid w:val="003C213D"/>
    <w:rsid w:val="003C2400"/>
    <w:rsid w:val="003C25AD"/>
    <w:rsid w:val="003C2D21"/>
    <w:rsid w:val="003C4B55"/>
    <w:rsid w:val="003C5E6B"/>
    <w:rsid w:val="003C7AD7"/>
    <w:rsid w:val="003D0A97"/>
    <w:rsid w:val="003D0FC3"/>
    <w:rsid w:val="003D2C1D"/>
    <w:rsid w:val="003D2C34"/>
    <w:rsid w:val="003D3DDD"/>
    <w:rsid w:val="003D4547"/>
    <w:rsid w:val="003D5CBF"/>
    <w:rsid w:val="003D66D2"/>
    <w:rsid w:val="003E07AE"/>
    <w:rsid w:val="003E089C"/>
    <w:rsid w:val="003E14FC"/>
    <w:rsid w:val="003E2976"/>
    <w:rsid w:val="003E40FD"/>
    <w:rsid w:val="003E4858"/>
    <w:rsid w:val="003E4A6B"/>
    <w:rsid w:val="003E6316"/>
    <w:rsid w:val="003E6884"/>
    <w:rsid w:val="003E6AC5"/>
    <w:rsid w:val="003E7D7B"/>
    <w:rsid w:val="003F0096"/>
    <w:rsid w:val="003F0850"/>
    <w:rsid w:val="003F0D12"/>
    <w:rsid w:val="003F0D31"/>
    <w:rsid w:val="003F160C"/>
    <w:rsid w:val="003F324F"/>
    <w:rsid w:val="003F33BC"/>
    <w:rsid w:val="003F3D4E"/>
    <w:rsid w:val="003F477E"/>
    <w:rsid w:val="003F52BA"/>
    <w:rsid w:val="003F6CD2"/>
    <w:rsid w:val="003F788D"/>
    <w:rsid w:val="0040126E"/>
    <w:rsid w:val="004020D4"/>
    <w:rsid w:val="004021B6"/>
    <w:rsid w:val="004047C4"/>
    <w:rsid w:val="0040570B"/>
    <w:rsid w:val="00405EDB"/>
    <w:rsid w:val="00405FB1"/>
    <w:rsid w:val="00406460"/>
    <w:rsid w:val="0040699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41"/>
    <w:rsid w:val="00426266"/>
    <w:rsid w:val="00426A84"/>
    <w:rsid w:val="00430A2D"/>
    <w:rsid w:val="00430B53"/>
    <w:rsid w:val="00431505"/>
    <w:rsid w:val="00431AF0"/>
    <w:rsid w:val="0043213A"/>
    <w:rsid w:val="004330F4"/>
    <w:rsid w:val="00433590"/>
    <w:rsid w:val="0043393D"/>
    <w:rsid w:val="0043442F"/>
    <w:rsid w:val="004344C7"/>
    <w:rsid w:val="00434DD2"/>
    <w:rsid w:val="00434F83"/>
    <w:rsid w:val="00435274"/>
    <w:rsid w:val="004352AD"/>
    <w:rsid w:val="0043545D"/>
    <w:rsid w:val="00435FE2"/>
    <w:rsid w:val="00436E2F"/>
    <w:rsid w:val="00436EAB"/>
    <w:rsid w:val="00442B12"/>
    <w:rsid w:val="00444A93"/>
    <w:rsid w:val="004461D9"/>
    <w:rsid w:val="00446AC6"/>
    <w:rsid w:val="0044759B"/>
    <w:rsid w:val="00447F54"/>
    <w:rsid w:val="00450B7E"/>
    <w:rsid w:val="00450E77"/>
    <w:rsid w:val="0045136B"/>
    <w:rsid w:val="00451C7E"/>
    <w:rsid w:val="00453BB6"/>
    <w:rsid w:val="00453C7C"/>
    <w:rsid w:val="00453CAA"/>
    <w:rsid w:val="00455113"/>
    <w:rsid w:val="00456421"/>
    <w:rsid w:val="00456DAB"/>
    <w:rsid w:val="00460A05"/>
    <w:rsid w:val="00460CC3"/>
    <w:rsid w:val="00460E86"/>
    <w:rsid w:val="00462173"/>
    <w:rsid w:val="004646B4"/>
    <w:rsid w:val="00464A88"/>
    <w:rsid w:val="004651A0"/>
    <w:rsid w:val="00466532"/>
    <w:rsid w:val="00467488"/>
    <w:rsid w:val="00467A55"/>
    <w:rsid w:val="0047083E"/>
    <w:rsid w:val="00470EB5"/>
    <w:rsid w:val="004727A7"/>
    <w:rsid w:val="0047286B"/>
    <w:rsid w:val="00472E27"/>
    <w:rsid w:val="00474220"/>
    <w:rsid w:val="004752D3"/>
    <w:rsid w:val="004754E1"/>
    <w:rsid w:val="00475CE0"/>
    <w:rsid w:val="00476827"/>
    <w:rsid w:val="00476BD4"/>
    <w:rsid w:val="00477C35"/>
    <w:rsid w:val="00480988"/>
    <w:rsid w:val="00480E05"/>
    <w:rsid w:val="0048270A"/>
    <w:rsid w:val="00482BBE"/>
    <w:rsid w:val="00483A12"/>
    <w:rsid w:val="00484A77"/>
    <w:rsid w:val="0048540F"/>
    <w:rsid w:val="004855AF"/>
    <w:rsid w:val="00485970"/>
    <w:rsid w:val="00485C0D"/>
    <w:rsid w:val="00486575"/>
    <w:rsid w:val="004866D0"/>
    <w:rsid w:val="00486936"/>
    <w:rsid w:val="004870E2"/>
    <w:rsid w:val="004873B3"/>
    <w:rsid w:val="00491BE5"/>
    <w:rsid w:val="00491D93"/>
    <w:rsid w:val="00494242"/>
    <w:rsid w:val="00494E8E"/>
    <w:rsid w:val="004955BC"/>
    <w:rsid w:val="00495D63"/>
    <w:rsid w:val="0049648F"/>
    <w:rsid w:val="00496606"/>
    <w:rsid w:val="00496E6D"/>
    <w:rsid w:val="00496F05"/>
    <w:rsid w:val="00497370"/>
    <w:rsid w:val="004973A0"/>
    <w:rsid w:val="004A0F39"/>
    <w:rsid w:val="004A251F"/>
    <w:rsid w:val="004A3BF1"/>
    <w:rsid w:val="004A3E42"/>
    <w:rsid w:val="004A4715"/>
    <w:rsid w:val="004A5046"/>
    <w:rsid w:val="004A565E"/>
    <w:rsid w:val="004A5DF3"/>
    <w:rsid w:val="004A6134"/>
    <w:rsid w:val="004A7092"/>
    <w:rsid w:val="004B1314"/>
    <w:rsid w:val="004B1411"/>
    <w:rsid w:val="004B2570"/>
    <w:rsid w:val="004B29CC"/>
    <w:rsid w:val="004B49E6"/>
    <w:rsid w:val="004B4D69"/>
    <w:rsid w:val="004C0189"/>
    <w:rsid w:val="004C01A8"/>
    <w:rsid w:val="004C1840"/>
    <w:rsid w:val="004C244B"/>
    <w:rsid w:val="004C24C9"/>
    <w:rsid w:val="004C31B6"/>
    <w:rsid w:val="004C5319"/>
    <w:rsid w:val="004C621F"/>
    <w:rsid w:val="004C6358"/>
    <w:rsid w:val="004C7948"/>
    <w:rsid w:val="004C7BB8"/>
    <w:rsid w:val="004C7C60"/>
    <w:rsid w:val="004D0DFE"/>
    <w:rsid w:val="004D15FB"/>
    <w:rsid w:val="004D1D91"/>
    <w:rsid w:val="004D22C3"/>
    <w:rsid w:val="004D257F"/>
    <w:rsid w:val="004D40CE"/>
    <w:rsid w:val="004D47B1"/>
    <w:rsid w:val="004D57A7"/>
    <w:rsid w:val="004D6F4D"/>
    <w:rsid w:val="004D6F95"/>
    <w:rsid w:val="004D72FE"/>
    <w:rsid w:val="004D7E91"/>
    <w:rsid w:val="004D7F94"/>
    <w:rsid w:val="004E003A"/>
    <w:rsid w:val="004E0768"/>
    <w:rsid w:val="004E1A31"/>
    <w:rsid w:val="004E2DE0"/>
    <w:rsid w:val="004E4060"/>
    <w:rsid w:val="004E409A"/>
    <w:rsid w:val="004F0FB9"/>
    <w:rsid w:val="004F2F7E"/>
    <w:rsid w:val="004F32B5"/>
    <w:rsid w:val="004F407E"/>
    <w:rsid w:val="004F5479"/>
    <w:rsid w:val="004F64EB"/>
    <w:rsid w:val="004F7528"/>
    <w:rsid w:val="004F7BCA"/>
    <w:rsid w:val="004F7D89"/>
    <w:rsid w:val="00501653"/>
    <w:rsid w:val="00501981"/>
    <w:rsid w:val="00501A85"/>
    <w:rsid w:val="00501BB3"/>
    <w:rsid w:val="005021DD"/>
    <w:rsid w:val="005026CA"/>
    <w:rsid w:val="00502B72"/>
    <w:rsid w:val="005031DD"/>
    <w:rsid w:val="00504BC1"/>
    <w:rsid w:val="00505134"/>
    <w:rsid w:val="00505C04"/>
    <w:rsid w:val="00510D69"/>
    <w:rsid w:val="00511F15"/>
    <w:rsid w:val="00512563"/>
    <w:rsid w:val="0051318C"/>
    <w:rsid w:val="0051359A"/>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7200"/>
    <w:rsid w:val="00530157"/>
    <w:rsid w:val="00531EBE"/>
    <w:rsid w:val="00532F8B"/>
    <w:rsid w:val="00533737"/>
    <w:rsid w:val="00535597"/>
    <w:rsid w:val="00535B79"/>
    <w:rsid w:val="00535D7C"/>
    <w:rsid w:val="00536579"/>
    <w:rsid w:val="00536C1E"/>
    <w:rsid w:val="00537813"/>
    <w:rsid w:val="0054343A"/>
    <w:rsid w:val="00543974"/>
    <w:rsid w:val="00543EBF"/>
    <w:rsid w:val="00544ABA"/>
    <w:rsid w:val="00544AC1"/>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D23"/>
    <w:rsid w:val="005615D8"/>
    <w:rsid w:val="005626D6"/>
    <w:rsid w:val="00563602"/>
    <w:rsid w:val="005638D4"/>
    <w:rsid w:val="005656ED"/>
    <w:rsid w:val="00566544"/>
    <w:rsid w:val="00566608"/>
    <w:rsid w:val="00566C83"/>
    <w:rsid w:val="005700FE"/>
    <w:rsid w:val="00570E24"/>
    <w:rsid w:val="00572760"/>
    <w:rsid w:val="00572815"/>
    <w:rsid w:val="005730F3"/>
    <w:rsid w:val="005743DE"/>
    <w:rsid w:val="00574F3F"/>
    <w:rsid w:val="0057562C"/>
    <w:rsid w:val="005759F6"/>
    <w:rsid w:val="00575E3E"/>
    <w:rsid w:val="005765F5"/>
    <w:rsid w:val="00576D6C"/>
    <w:rsid w:val="00577A2E"/>
    <w:rsid w:val="005800B3"/>
    <w:rsid w:val="00580E48"/>
    <w:rsid w:val="00580F0A"/>
    <w:rsid w:val="00581246"/>
    <w:rsid w:val="00582C3A"/>
    <w:rsid w:val="00582E1A"/>
    <w:rsid w:val="00583147"/>
    <w:rsid w:val="00584416"/>
    <w:rsid w:val="00584B39"/>
    <w:rsid w:val="00585028"/>
    <w:rsid w:val="005854D1"/>
    <w:rsid w:val="00585F5B"/>
    <w:rsid w:val="0058620A"/>
    <w:rsid w:val="00587FC0"/>
    <w:rsid w:val="005902C6"/>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970EA"/>
    <w:rsid w:val="005A054D"/>
    <w:rsid w:val="005A0A46"/>
    <w:rsid w:val="005A10B9"/>
    <w:rsid w:val="005A11EA"/>
    <w:rsid w:val="005A269F"/>
    <w:rsid w:val="005A305E"/>
    <w:rsid w:val="005A30BB"/>
    <w:rsid w:val="005A3887"/>
    <w:rsid w:val="005A7C61"/>
    <w:rsid w:val="005B0542"/>
    <w:rsid w:val="005B2225"/>
    <w:rsid w:val="005B2799"/>
    <w:rsid w:val="005B2B77"/>
    <w:rsid w:val="005B3D4A"/>
    <w:rsid w:val="005B4D87"/>
    <w:rsid w:val="005B538D"/>
    <w:rsid w:val="005B7DD1"/>
    <w:rsid w:val="005C00A0"/>
    <w:rsid w:val="005C28FA"/>
    <w:rsid w:val="005C372C"/>
    <w:rsid w:val="005C40F4"/>
    <w:rsid w:val="005C43BE"/>
    <w:rsid w:val="005C44F3"/>
    <w:rsid w:val="005C661F"/>
    <w:rsid w:val="005C712D"/>
    <w:rsid w:val="005C7C75"/>
    <w:rsid w:val="005D0273"/>
    <w:rsid w:val="005D0E4F"/>
    <w:rsid w:val="005D1E32"/>
    <w:rsid w:val="005D206B"/>
    <w:rsid w:val="005D22B7"/>
    <w:rsid w:val="005D2BDE"/>
    <w:rsid w:val="005D3D76"/>
    <w:rsid w:val="005D4578"/>
    <w:rsid w:val="005D4E78"/>
    <w:rsid w:val="005D4EFA"/>
    <w:rsid w:val="005D55BA"/>
    <w:rsid w:val="005D5ADB"/>
    <w:rsid w:val="005D5DFD"/>
    <w:rsid w:val="005D5E44"/>
    <w:rsid w:val="005D648A"/>
    <w:rsid w:val="005D7E0D"/>
    <w:rsid w:val="005E234A"/>
    <w:rsid w:val="005E262E"/>
    <w:rsid w:val="005E35CC"/>
    <w:rsid w:val="005E371E"/>
    <w:rsid w:val="005E53F9"/>
    <w:rsid w:val="005E6E57"/>
    <w:rsid w:val="005E775D"/>
    <w:rsid w:val="005F0A43"/>
    <w:rsid w:val="005F27BF"/>
    <w:rsid w:val="005F3F35"/>
    <w:rsid w:val="005F4171"/>
    <w:rsid w:val="005F46D6"/>
    <w:rsid w:val="005F4906"/>
    <w:rsid w:val="005F4DD6"/>
    <w:rsid w:val="005F50D8"/>
    <w:rsid w:val="005F53A1"/>
    <w:rsid w:val="005F6B77"/>
    <w:rsid w:val="005F6F91"/>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0E6F"/>
    <w:rsid w:val="006130F7"/>
    <w:rsid w:val="00613AF8"/>
    <w:rsid w:val="00613D8E"/>
    <w:rsid w:val="006142E0"/>
    <w:rsid w:val="00616112"/>
    <w:rsid w:val="006205CA"/>
    <w:rsid w:val="00621E22"/>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54B"/>
    <w:rsid w:val="00634ACF"/>
    <w:rsid w:val="00635035"/>
    <w:rsid w:val="0063580D"/>
    <w:rsid w:val="00635CAE"/>
    <w:rsid w:val="00637240"/>
    <w:rsid w:val="00643660"/>
    <w:rsid w:val="00645015"/>
    <w:rsid w:val="00650139"/>
    <w:rsid w:val="00652756"/>
    <w:rsid w:val="00652AD8"/>
    <w:rsid w:val="00652B79"/>
    <w:rsid w:val="006533C3"/>
    <w:rsid w:val="00654068"/>
    <w:rsid w:val="00654B38"/>
    <w:rsid w:val="00654B83"/>
    <w:rsid w:val="00655061"/>
    <w:rsid w:val="0065510C"/>
    <w:rsid w:val="00655B63"/>
    <w:rsid w:val="00656FDC"/>
    <w:rsid w:val="006571F6"/>
    <w:rsid w:val="00657FA0"/>
    <w:rsid w:val="006618CC"/>
    <w:rsid w:val="00662111"/>
    <w:rsid w:val="00662118"/>
    <w:rsid w:val="006638AD"/>
    <w:rsid w:val="00666EA3"/>
    <w:rsid w:val="006671D4"/>
    <w:rsid w:val="0066732C"/>
    <w:rsid w:val="006679F5"/>
    <w:rsid w:val="00667AF1"/>
    <w:rsid w:val="00667B77"/>
    <w:rsid w:val="006716DA"/>
    <w:rsid w:val="006728ED"/>
    <w:rsid w:val="006732B1"/>
    <w:rsid w:val="0067441F"/>
    <w:rsid w:val="0067446F"/>
    <w:rsid w:val="006746A4"/>
    <w:rsid w:val="00675558"/>
    <w:rsid w:val="00675611"/>
    <w:rsid w:val="00675A60"/>
    <w:rsid w:val="0067697E"/>
    <w:rsid w:val="00677443"/>
    <w:rsid w:val="0067769A"/>
    <w:rsid w:val="00677DFE"/>
    <w:rsid w:val="006806A3"/>
    <w:rsid w:val="006806A6"/>
    <w:rsid w:val="00681211"/>
    <w:rsid w:val="00681B36"/>
    <w:rsid w:val="00682E14"/>
    <w:rsid w:val="0068436C"/>
    <w:rsid w:val="006844B1"/>
    <w:rsid w:val="0068545E"/>
    <w:rsid w:val="00685FD4"/>
    <w:rsid w:val="00686612"/>
    <w:rsid w:val="0068661E"/>
    <w:rsid w:val="00690A49"/>
    <w:rsid w:val="00690BB6"/>
    <w:rsid w:val="00691B30"/>
    <w:rsid w:val="00693E1F"/>
    <w:rsid w:val="00693ECB"/>
    <w:rsid w:val="00694797"/>
    <w:rsid w:val="00695175"/>
    <w:rsid w:val="00695887"/>
    <w:rsid w:val="006963B4"/>
    <w:rsid w:val="00697733"/>
    <w:rsid w:val="006A254E"/>
    <w:rsid w:val="006A2C30"/>
    <w:rsid w:val="006A301C"/>
    <w:rsid w:val="006A3E2B"/>
    <w:rsid w:val="006A4224"/>
    <w:rsid w:val="006A6C86"/>
    <w:rsid w:val="006A6E17"/>
    <w:rsid w:val="006A7264"/>
    <w:rsid w:val="006B120D"/>
    <w:rsid w:val="006B17E7"/>
    <w:rsid w:val="006B19E8"/>
    <w:rsid w:val="006B1A8A"/>
    <w:rsid w:val="006B1FD5"/>
    <w:rsid w:val="006B555A"/>
    <w:rsid w:val="006B5A00"/>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1D7C"/>
    <w:rsid w:val="00712C42"/>
    <w:rsid w:val="00713DE4"/>
    <w:rsid w:val="00714C47"/>
    <w:rsid w:val="00715485"/>
    <w:rsid w:val="00716462"/>
    <w:rsid w:val="00721084"/>
    <w:rsid w:val="00721262"/>
    <w:rsid w:val="00721D9B"/>
    <w:rsid w:val="00722121"/>
    <w:rsid w:val="007224B9"/>
    <w:rsid w:val="00722F94"/>
    <w:rsid w:val="00723AA7"/>
    <w:rsid w:val="0072432E"/>
    <w:rsid w:val="007246B9"/>
    <w:rsid w:val="00726036"/>
    <w:rsid w:val="00726279"/>
    <w:rsid w:val="007269CB"/>
    <w:rsid w:val="00726A9B"/>
    <w:rsid w:val="00727530"/>
    <w:rsid w:val="007313FE"/>
    <w:rsid w:val="00731E7C"/>
    <w:rsid w:val="007329EF"/>
    <w:rsid w:val="007330CD"/>
    <w:rsid w:val="0073327A"/>
    <w:rsid w:val="00734EBE"/>
    <w:rsid w:val="00736DD8"/>
    <w:rsid w:val="0074076A"/>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788"/>
    <w:rsid w:val="00794924"/>
    <w:rsid w:val="007A0BC2"/>
    <w:rsid w:val="007A1F44"/>
    <w:rsid w:val="007A23FF"/>
    <w:rsid w:val="007A295B"/>
    <w:rsid w:val="007A3424"/>
    <w:rsid w:val="007A35EF"/>
    <w:rsid w:val="007A43A2"/>
    <w:rsid w:val="007A4D04"/>
    <w:rsid w:val="007A6736"/>
    <w:rsid w:val="007A74B1"/>
    <w:rsid w:val="007A7983"/>
    <w:rsid w:val="007A7A96"/>
    <w:rsid w:val="007B03AF"/>
    <w:rsid w:val="007B0909"/>
    <w:rsid w:val="007B1543"/>
    <w:rsid w:val="007B1AC0"/>
    <w:rsid w:val="007B270A"/>
    <w:rsid w:val="007B2D3B"/>
    <w:rsid w:val="007B51F8"/>
    <w:rsid w:val="007B52CD"/>
    <w:rsid w:val="007B7DC1"/>
    <w:rsid w:val="007B7EDB"/>
    <w:rsid w:val="007C19AD"/>
    <w:rsid w:val="007C3598"/>
    <w:rsid w:val="007C3FA8"/>
    <w:rsid w:val="007C68DA"/>
    <w:rsid w:val="007C7F34"/>
    <w:rsid w:val="007D229A"/>
    <w:rsid w:val="007D2F44"/>
    <w:rsid w:val="007D2F4D"/>
    <w:rsid w:val="007D4178"/>
    <w:rsid w:val="007D4D33"/>
    <w:rsid w:val="007D7175"/>
    <w:rsid w:val="007E1369"/>
    <w:rsid w:val="007E1A1B"/>
    <w:rsid w:val="007E1A88"/>
    <w:rsid w:val="007E3EE7"/>
    <w:rsid w:val="007E4C88"/>
    <w:rsid w:val="007E4E99"/>
    <w:rsid w:val="007E585E"/>
    <w:rsid w:val="007E7DDF"/>
    <w:rsid w:val="007F11C8"/>
    <w:rsid w:val="007F1CFB"/>
    <w:rsid w:val="007F220B"/>
    <w:rsid w:val="007F27DD"/>
    <w:rsid w:val="007F6880"/>
    <w:rsid w:val="007F76B4"/>
    <w:rsid w:val="008001B4"/>
    <w:rsid w:val="00800769"/>
    <w:rsid w:val="00800ED2"/>
    <w:rsid w:val="00802E74"/>
    <w:rsid w:val="00803AC8"/>
    <w:rsid w:val="00804B92"/>
    <w:rsid w:val="00804E21"/>
    <w:rsid w:val="00805092"/>
    <w:rsid w:val="008059BD"/>
    <w:rsid w:val="00806AAF"/>
    <w:rsid w:val="008070AC"/>
    <w:rsid w:val="00807B9C"/>
    <w:rsid w:val="008101FD"/>
    <w:rsid w:val="00810D8D"/>
    <w:rsid w:val="008117C0"/>
    <w:rsid w:val="00811835"/>
    <w:rsid w:val="0081581D"/>
    <w:rsid w:val="008172BE"/>
    <w:rsid w:val="00817B71"/>
    <w:rsid w:val="0082000B"/>
    <w:rsid w:val="00820244"/>
    <w:rsid w:val="008221B3"/>
    <w:rsid w:val="0082248E"/>
    <w:rsid w:val="00824327"/>
    <w:rsid w:val="00824FDF"/>
    <w:rsid w:val="00825125"/>
    <w:rsid w:val="008257CC"/>
    <w:rsid w:val="008274BF"/>
    <w:rsid w:val="00830DC3"/>
    <w:rsid w:val="00831555"/>
    <w:rsid w:val="00831F52"/>
    <w:rsid w:val="00832154"/>
    <w:rsid w:val="00832CF5"/>
    <w:rsid w:val="00832F5C"/>
    <w:rsid w:val="00833DDE"/>
    <w:rsid w:val="00835812"/>
    <w:rsid w:val="008359E0"/>
    <w:rsid w:val="008376F6"/>
    <w:rsid w:val="00837D5B"/>
    <w:rsid w:val="00840607"/>
    <w:rsid w:val="00841CD2"/>
    <w:rsid w:val="00842B77"/>
    <w:rsid w:val="0084309F"/>
    <w:rsid w:val="0084341D"/>
    <w:rsid w:val="00845C12"/>
    <w:rsid w:val="008469D9"/>
    <w:rsid w:val="00846DC0"/>
    <w:rsid w:val="008474A7"/>
    <w:rsid w:val="008506B6"/>
    <w:rsid w:val="00850AE0"/>
    <w:rsid w:val="008524D2"/>
    <w:rsid w:val="00852E19"/>
    <w:rsid w:val="008542D4"/>
    <w:rsid w:val="00856833"/>
    <w:rsid w:val="00856840"/>
    <w:rsid w:val="00857932"/>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CD7"/>
    <w:rsid w:val="008756A4"/>
    <w:rsid w:val="00875F73"/>
    <w:rsid w:val="00880F30"/>
    <w:rsid w:val="008833E8"/>
    <w:rsid w:val="00883484"/>
    <w:rsid w:val="00884879"/>
    <w:rsid w:val="00887B48"/>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1ABE"/>
    <w:rsid w:val="008D2441"/>
    <w:rsid w:val="008D32DF"/>
    <w:rsid w:val="008D35E9"/>
    <w:rsid w:val="008D3959"/>
    <w:rsid w:val="008D3966"/>
    <w:rsid w:val="008D4352"/>
    <w:rsid w:val="008D60BC"/>
    <w:rsid w:val="008D6D7B"/>
    <w:rsid w:val="008D7EB7"/>
    <w:rsid w:val="008E0DB9"/>
    <w:rsid w:val="008E0EB8"/>
    <w:rsid w:val="008E10A6"/>
    <w:rsid w:val="008E1271"/>
    <w:rsid w:val="008E2251"/>
    <w:rsid w:val="008E24B3"/>
    <w:rsid w:val="008E24CA"/>
    <w:rsid w:val="008E2F6E"/>
    <w:rsid w:val="008E38AD"/>
    <w:rsid w:val="008E3EEC"/>
    <w:rsid w:val="008E4CFB"/>
    <w:rsid w:val="008E5BF2"/>
    <w:rsid w:val="008E5C81"/>
    <w:rsid w:val="008E75E7"/>
    <w:rsid w:val="008F0A38"/>
    <w:rsid w:val="008F0F84"/>
    <w:rsid w:val="008F1014"/>
    <w:rsid w:val="008F11C9"/>
    <w:rsid w:val="008F23D8"/>
    <w:rsid w:val="008F2FD5"/>
    <w:rsid w:val="008F37E5"/>
    <w:rsid w:val="008F3998"/>
    <w:rsid w:val="008F48C2"/>
    <w:rsid w:val="008F5840"/>
    <w:rsid w:val="008F5EEF"/>
    <w:rsid w:val="008F6262"/>
    <w:rsid w:val="008F66FE"/>
    <w:rsid w:val="008F72CC"/>
    <w:rsid w:val="008F72CD"/>
    <w:rsid w:val="00900885"/>
    <w:rsid w:val="00902140"/>
    <w:rsid w:val="00903802"/>
    <w:rsid w:val="0090696D"/>
    <w:rsid w:val="00906CD6"/>
    <w:rsid w:val="00906E4D"/>
    <w:rsid w:val="00906F31"/>
    <w:rsid w:val="009078B3"/>
    <w:rsid w:val="00907A77"/>
    <w:rsid w:val="00907E00"/>
    <w:rsid w:val="009107E7"/>
    <w:rsid w:val="0091088D"/>
    <w:rsid w:val="00910FC9"/>
    <w:rsid w:val="0091110F"/>
    <w:rsid w:val="009124BD"/>
    <w:rsid w:val="0091291A"/>
    <w:rsid w:val="00913612"/>
    <w:rsid w:val="0091366A"/>
    <w:rsid w:val="00913824"/>
    <w:rsid w:val="00915757"/>
    <w:rsid w:val="009159B3"/>
    <w:rsid w:val="00916181"/>
    <w:rsid w:val="009204C5"/>
    <w:rsid w:val="00920B56"/>
    <w:rsid w:val="0092180D"/>
    <w:rsid w:val="009232C9"/>
    <w:rsid w:val="00923608"/>
    <w:rsid w:val="009238E5"/>
    <w:rsid w:val="00923F12"/>
    <w:rsid w:val="00924FF8"/>
    <w:rsid w:val="00925BA8"/>
    <w:rsid w:val="00926DA7"/>
    <w:rsid w:val="00927F8B"/>
    <w:rsid w:val="0093094D"/>
    <w:rsid w:val="009328C7"/>
    <w:rsid w:val="009336EC"/>
    <w:rsid w:val="00933C1C"/>
    <w:rsid w:val="00933F56"/>
    <w:rsid w:val="00934C13"/>
    <w:rsid w:val="00935228"/>
    <w:rsid w:val="009355A2"/>
    <w:rsid w:val="00935F9E"/>
    <w:rsid w:val="00936D98"/>
    <w:rsid w:val="00940F51"/>
    <w:rsid w:val="00942C80"/>
    <w:rsid w:val="00943197"/>
    <w:rsid w:val="009435F2"/>
    <w:rsid w:val="00944D44"/>
    <w:rsid w:val="00945180"/>
    <w:rsid w:val="0094590C"/>
    <w:rsid w:val="00946355"/>
    <w:rsid w:val="009468B7"/>
    <w:rsid w:val="0094724E"/>
    <w:rsid w:val="00947973"/>
    <w:rsid w:val="00947BE6"/>
    <w:rsid w:val="0095048D"/>
    <w:rsid w:val="00951ADB"/>
    <w:rsid w:val="0095380C"/>
    <w:rsid w:val="00953976"/>
    <w:rsid w:val="00954353"/>
    <w:rsid w:val="00955C0A"/>
    <w:rsid w:val="00955C4F"/>
    <w:rsid w:val="00960DA1"/>
    <w:rsid w:val="009657F1"/>
    <w:rsid w:val="00965DE9"/>
    <w:rsid w:val="0096625D"/>
    <w:rsid w:val="009709F8"/>
    <w:rsid w:val="0097258B"/>
    <w:rsid w:val="00972929"/>
    <w:rsid w:val="00972F91"/>
    <w:rsid w:val="00973827"/>
    <w:rsid w:val="00973991"/>
    <w:rsid w:val="009742D3"/>
    <w:rsid w:val="0097626F"/>
    <w:rsid w:val="00977BA7"/>
    <w:rsid w:val="0098020A"/>
    <w:rsid w:val="00980517"/>
    <w:rsid w:val="0098194F"/>
    <w:rsid w:val="009826AF"/>
    <w:rsid w:val="009826C8"/>
    <w:rsid w:val="009836E4"/>
    <w:rsid w:val="0098412F"/>
    <w:rsid w:val="00985F28"/>
    <w:rsid w:val="00986149"/>
    <w:rsid w:val="00986176"/>
    <w:rsid w:val="00986E7F"/>
    <w:rsid w:val="00987536"/>
    <w:rsid w:val="00987ADC"/>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16D9"/>
    <w:rsid w:val="009C2685"/>
    <w:rsid w:val="009C2EEC"/>
    <w:rsid w:val="009C39BC"/>
    <w:rsid w:val="009C4BC2"/>
    <w:rsid w:val="009C4D22"/>
    <w:rsid w:val="009C6F12"/>
    <w:rsid w:val="009C7320"/>
    <w:rsid w:val="009D0729"/>
    <w:rsid w:val="009D0F66"/>
    <w:rsid w:val="009D18B3"/>
    <w:rsid w:val="009D1A06"/>
    <w:rsid w:val="009D1BA4"/>
    <w:rsid w:val="009D22E4"/>
    <w:rsid w:val="009D22F7"/>
    <w:rsid w:val="009D319C"/>
    <w:rsid w:val="009D5BAB"/>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A005B0"/>
    <w:rsid w:val="00A01F17"/>
    <w:rsid w:val="00A022A5"/>
    <w:rsid w:val="00A03A22"/>
    <w:rsid w:val="00A04634"/>
    <w:rsid w:val="00A0543B"/>
    <w:rsid w:val="00A06119"/>
    <w:rsid w:val="00A07A48"/>
    <w:rsid w:val="00A108EE"/>
    <w:rsid w:val="00A10BB8"/>
    <w:rsid w:val="00A1200D"/>
    <w:rsid w:val="00A137E4"/>
    <w:rsid w:val="00A14813"/>
    <w:rsid w:val="00A1566A"/>
    <w:rsid w:val="00A165BF"/>
    <w:rsid w:val="00A169EC"/>
    <w:rsid w:val="00A17068"/>
    <w:rsid w:val="00A172E8"/>
    <w:rsid w:val="00A179FF"/>
    <w:rsid w:val="00A20696"/>
    <w:rsid w:val="00A21A36"/>
    <w:rsid w:val="00A22473"/>
    <w:rsid w:val="00A25294"/>
    <w:rsid w:val="00A254EE"/>
    <w:rsid w:val="00A25BE7"/>
    <w:rsid w:val="00A27008"/>
    <w:rsid w:val="00A27CDF"/>
    <w:rsid w:val="00A309C6"/>
    <w:rsid w:val="00A30D13"/>
    <w:rsid w:val="00A314F9"/>
    <w:rsid w:val="00A319D0"/>
    <w:rsid w:val="00A32316"/>
    <w:rsid w:val="00A33172"/>
    <w:rsid w:val="00A33D4E"/>
    <w:rsid w:val="00A3432B"/>
    <w:rsid w:val="00A346BA"/>
    <w:rsid w:val="00A34C67"/>
    <w:rsid w:val="00A34D62"/>
    <w:rsid w:val="00A35601"/>
    <w:rsid w:val="00A3611D"/>
    <w:rsid w:val="00A36339"/>
    <w:rsid w:val="00A366E4"/>
    <w:rsid w:val="00A370D8"/>
    <w:rsid w:val="00A4376F"/>
    <w:rsid w:val="00A4549F"/>
    <w:rsid w:val="00A45B9B"/>
    <w:rsid w:val="00A462FE"/>
    <w:rsid w:val="00A501C9"/>
    <w:rsid w:val="00A50506"/>
    <w:rsid w:val="00A53F55"/>
    <w:rsid w:val="00A5417B"/>
    <w:rsid w:val="00A54599"/>
    <w:rsid w:val="00A54B82"/>
    <w:rsid w:val="00A54E68"/>
    <w:rsid w:val="00A5625A"/>
    <w:rsid w:val="00A569D4"/>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75B"/>
    <w:rsid w:val="00A71CE6"/>
    <w:rsid w:val="00A71D23"/>
    <w:rsid w:val="00A7333A"/>
    <w:rsid w:val="00A73D0D"/>
    <w:rsid w:val="00A74A92"/>
    <w:rsid w:val="00A75CC1"/>
    <w:rsid w:val="00A75E88"/>
    <w:rsid w:val="00A772DF"/>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57E7"/>
    <w:rsid w:val="00A963C7"/>
    <w:rsid w:val="00AA1626"/>
    <w:rsid w:val="00AA1C25"/>
    <w:rsid w:val="00AA3CD1"/>
    <w:rsid w:val="00AA3DB7"/>
    <w:rsid w:val="00AA51F5"/>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5D"/>
    <w:rsid w:val="00AB5ADF"/>
    <w:rsid w:val="00AB5E57"/>
    <w:rsid w:val="00AB725F"/>
    <w:rsid w:val="00AC0705"/>
    <w:rsid w:val="00AC109B"/>
    <w:rsid w:val="00AC2291"/>
    <w:rsid w:val="00AC48CA"/>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02D"/>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17D7E"/>
    <w:rsid w:val="00B22C0D"/>
    <w:rsid w:val="00B23AF4"/>
    <w:rsid w:val="00B23C15"/>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5CDA"/>
    <w:rsid w:val="00B362D2"/>
    <w:rsid w:val="00B37D97"/>
    <w:rsid w:val="00B411BD"/>
    <w:rsid w:val="00B41559"/>
    <w:rsid w:val="00B418E8"/>
    <w:rsid w:val="00B42285"/>
    <w:rsid w:val="00B4274B"/>
    <w:rsid w:val="00B435B1"/>
    <w:rsid w:val="00B4367F"/>
    <w:rsid w:val="00B438BA"/>
    <w:rsid w:val="00B44F99"/>
    <w:rsid w:val="00B45743"/>
    <w:rsid w:val="00B45876"/>
    <w:rsid w:val="00B45AD5"/>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434"/>
    <w:rsid w:val="00B66491"/>
    <w:rsid w:val="00B711CE"/>
    <w:rsid w:val="00B71DC8"/>
    <w:rsid w:val="00B746C6"/>
    <w:rsid w:val="00B74EC2"/>
    <w:rsid w:val="00B7604C"/>
    <w:rsid w:val="00B7652C"/>
    <w:rsid w:val="00B766BF"/>
    <w:rsid w:val="00B76FA6"/>
    <w:rsid w:val="00B77418"/>
    <w:rsid w:val="00B80910"/>
    <w:rsid w:val="00B818F4"/>
    <w:rsid w:val="00B81BC9"/>
    <w:rsid w:val="00B8222F"/>
    <w:rsid w:val="00B825A3"/>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46A7"/>
    <w:rsid w:val="00BB0ADB"/>
    <w:rsid w:val="00BB1548"/>
    <w:rsid w:val="00BB1CE7"/>
    <w:rsid w:val="00BB2FD3"/>
    <w:rsid w:val="00BB2FDF"/>
    <w:rsid w:val="00BB2FFF"/>
    <w:rsid w:val="00BB3F65"/>
    <w:rsid w:val="00BB5920"/>
    <w:rsid w:val="00BB5FCB"/>
    <w:rsid w:val="00BB604B"/>
    <w:rsid w:val="00BC00EC"/>
    <w:rsid w:val="00BC08C5"/>
    <w:rsid w:val="00BC12FB"/>
    <w:rsid w:val="00BC1C3C"/>
    <w:rsid w:val="00BC307F"/>
    <w:rsid w:val="00BC3159"/>
    <w:rsid w:val="00BC3257"/>
    <w:rsid w:val="00BC39DB"/>
    <w:rsid w:val="00BC3A32"/>
    <w:rsid w:val="00BC3B07"/>
    <w:rsid w:val="00BC46EF"/>
    <w:rsid w:val="00BC6CA5"/>
    <w:rsid w:val="00BC6FD6"/>
    <w:rsid w:val="00BD008E"/>
    <w:rsid w:val="00BD2F3B"/>
    <w:rsid w:val="00BD3372"/>
    <w:rsid w:val="00BD3BEB"/>
    <w:rsid w:val="00BD50AA"/>
    <w:rsid w:val="00BD5135"/>
    <w:rsid w:val="00BD7291"/>
    <w:rsid w:val="00BD7C34"/>
    <w:rsid w:val="00BD7EA3"/>
    <w:rsid w:val="00BD7FE2"/>
    <w:rsid w:val="00BE0B19"/>
    <w:rsid w:val="00BE0DD8"/>
    <w:rsid w:val="00BE13F0"/>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1C"/>
    <w:rsid w:val="00BF3220"/>
    <w:rsid w:val="00BF351A"/>
    <w:rsid w:val="00BF3914"/>
    <w:rsid w:val="00BF49B1"/>
    <w:rsid w:val="00BF4E43"/>
    <w:rsid w:val="00BF5552"/>
    <w:rsid w:val="00BF73F2"/>
    <w:rsid w:val="00BF7B3C"/>
    <w:rsid w:val="00C01671"/>
    <w:rsid w:val="00C02419"/>
    <w:rsid w:val="00C02766"/>
    <w:rsid w:val="00C03EE8"/>
    <w:rsid w:val="00C04DDB"/>
    <w:rsid w:val="00C05BEC"/>
    <w:rsid w:val="00C06E7D"/>
    <w:rsid w:val="00C1112B"/>
    <w:rsid w:val="00C11A88"/>
    <w:rsid w:val="00C12012"/>
    <w:rsid w:val="00C12874"/>
    <w:rsid w:val="00C12BC1"/>
    <w:rsid w:val="00C13BDA"/>
    <w:rsid w:val="00C13FFD"/>
    <w:rsid w:val="00C14632"/>
    <w:rsid w:val="00C15EDB"/>
    <w:rsid w:val="00C164C4"/>
    <w:rsid w:val="00C16C30"/>
    <w:rsid w:val="00C17C22"/>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47B60"/>
    <w:rsid w:val="00C50242"/>
    <w:rsid w:val="00C5034D"/>
    <w:rsid w:val="00C5050E"/>
    <w:rsid w:val="00C50E99"/>
    <w:rsid w:val="00C52744"/>
    <w:rsid w:val="00C53EB3"/>
    <w:rsid w:val="00C542D4"/>
    <w:rsid w:val="00C544AC"/>
    <w:rsid w:val="00C54D71"/>
    <w:rsid w:val="00C563F5"/>
    <w:rsid w:val="00C570F7"/>
    <w:rsid w:val="00C623FE"/>
    <w:rsid w:val="00C62810"/>
    <w:rsid w:val="00C62CD5"/>
    <w:rsid w:val="00C636E6"/>
    <w:rsid w:val="00C639D6"/>
    <w:rsid w:val="00C63F8E"/>
    <w:rsid w:val="00C647FB"/>
    <w:rsid w:val="00C65436"/>
    <w:rsid w:val="00C654E0"/>
    <w:rsid w:val="00C65BFF"/>
    <w:rsid w:val="00C65C5D"/>
    <w:rsid w:val="00C67EAB"/>
    <w:rsid w:val="00C70DFF"/>
    <w:rsid w:val="00C73B4F"/>
    <w:rsid w:val="00C75A6B"/>
    <w:rsid w:val="00C763B6"/>
    <w:rsid w:val="00C7644F"/>
    <w:rsid w:val="00C768F6"/>
    <w:rsid w:val="00C80073"/>
    <w:rsid w:val="00C80DEA"/>
    <w:rsid w:val="00C832DC"/>
    <w:rsid w:val="00C836E6"/>
    <w:rsid w:val="00C8377F"/>
    <w:rsid w:val="00C8646D"/>
    <w:rsid w:val="00C91DE3"/>
    <w:rsid w:val="00C92C7F"/>
    <w:rsid w:val="00C9330E"/>
    <w:rsid w:val="00C9369D"/>
    <w:rsid w:val="00C944FA"/>
    <w:rsid w:val="00C95854"/>
    <w:rsid w:val="00C95EFF"/>
    <w:rsid w:val="00C96E6F"/>
    <w:rsid w:val="00C97872"/>
    <w:rsid w:val="00CA0532"/>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6A93"/>
    <w:rsid w:val="00CC737C"/>
    <w:rsid w:val="00CD087D"/>
    <w:rsid w:val="00CD0F5D"/>
    <w:rsid w:val="00CD199E"/>
    <w:rsid w:val="00CD1C0B"/>
    <w:rsid w:val="00CD239A"/>
    <w:rsid w:val="00CD3555"/>
    <w:rsid w:val="00CD5512"/>
    <w:rsid w:val="00CD6E3D"/>
    <w:rsid w:val="00CD71AB"/>
    <w:rsid w:val="00CE0109"/>
    <w:rsid w:val="00CE1FC5"/>
    <w:rsid w:val="00CE46E5"/>
    <w:rsid w:val="00CE485A"/>
    <w:rsid w:val="00CE5279"/>
    <w:rsid w:val="00CE5A78"/>
    <w:rsid w:val="00CE78AE"/>
    <w:rsid w:val="00CE7AD3"/>
    <w:rsid w:val="00CE7E62"/>
    <w:rsid w:val="00CF051E"/>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6B3"/>
    <w:rsid w:val="00D16E87"/>
    <w:rsid w:val="00D17FC2"/>
    <w:rsid w:val="00D20B8B"/>
    <w:rsid w:val="00D20D0D"/>
    <w:rsid w:val="00D2162C"/>
    <w:rsid w:val="00D21A3C"/>
    <w:rsid w:val="00D233F1"/>
    <w:rsid w:val="00D23627"/>
    <w:rsid w:val="00D256F8"/>
    <w:rsid w:val="00D266AF"/>
    <w:rsid w:val="00D2685C"/>
    <w:rsid w:val="00D26A3B"/>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5072"/>
    <w:rsid w:val="00D551B5"/>
    <w:rsid w:val="00D555B3"/>
    <w:rsid w:val="00D56DB2"/>
    <w:rsid w:val="00D5747F"/>
    <w:rsid w:val="00D57495"/>
    <w:rsid w:val="00D574FA"/>
    <w:rsid w:val="00D6045E"/>
    <w:rsid w:val="00D60C8D"/>
    <w:rsid w:val="00D61374"/>
    <w:rsid w:val="00D6168A"/>
    <w:rsid w:val="00D616A5"/>
    <w:rsid w:val="00D61FF0"/>
    <w:rsid w:val="00D6211D"/>
    <w:rsid w:val="00D62C97"/>
    <w:rsid w:val="00D63517"/>
    <w:rsid w:val="00D63B75"/>
    <w:rsid w:val="00D6584E"/>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5104"/>
    <w:rsid w:val="00D95600"/>
    <w:rsid w:val="00D9683C"/>
    <w:rsid w:val="00D97884"/>
    <w:rsid w:val="00DA0A7F"/>
    <w:rsid w:val="00DA16E4"/>
    <w:rsid w:val="00DA1C31"/>
    <w:rsid w:val="00DA20BC"/>
    <w:rsid w:val="00DA2ED7"/>
    <w:rsid w:val="00DA31B6"/>
    <w:rsid w:val="00DA3E7A"/>
    <w:rsid w:val="00DA430C"/>
    <w:rsid w:val="00DA615D"/>
    <w:rsid w:val="00DA6598"/>
    <w:rsid w:val="00DA6C0F"/>
    <w:rsid w:val="00DA702F"/>
    <w:rsid w:val="00DA7F8A"/>
    <w:rsid w:val="00DB0176"/>
    <w:rsid w:val="00DB0404"/>
    <w:rsid w:val="00DB0AF7"/>
    <w:rsid w:val="00DB11F8"/>
    <w:rsid w:val="00DB18F8"/>
    <w:rsid w:val="00DB1F2A"/>
    <w:rsid w:val="00DB297F"/>
    <w:rsid w:val="00DB3153"/>
    <w:rsid w:val="00DB317A"/>
    <w:rsid w:val="00DB3B82"/>
    <w:rsid w:val="00DB485D"/>
    <w:rsid w:val="00DB6FF5"/>
    <w:rsid w:val="00DB7BF5"/>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28D2"/>
    <w:rsid w:val="00DD3EF5"/>
    <w:rsid w:val="00DD463F"/>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30BF"/>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6D35"/>
    <w:rsid w:val="00E17619"/>
    <w:rsid w:val="00E17805"/>
    <w:rsid w:val="00E20F79"/>
    <w:rsid w:val="00E21278"/>
    <w:rsid w:val="00E22CCD"/>
    <w:rsid w:val="00E23A11"/>
    <w:rsid w:val="00E23FB7"/>
    <w:rsid w:val="00E24A27"/>
    <w:rsid w:val="00E25F89"/>
    <w:rsid w:val="00E26150"/>
    <w:rsid w:val="00E32D62"/>
    <w:rsid w:val="00E339DC"/>
    <w:rsid w:val="00E33E15"/>
    <w:rsid w:val="00E361B8"/>
    <w:rsid w:val="00E36A1B"/>
    <w:rsid w:val="00E429ED"/>
    <w:rsid w:val="00E43F37"/>
    <w:rsid w:val="00E450ED"/>
    <w:rsid w:val="00E476BA"/>
    <w:rsid w:val="00E4791B"/>
    <w:rsid w:val="00E47E31"/>
    <w:rsid w:val="00E50AC6"/>
    <w:rsid w:val="00E50F86"/>
    <w:rsid w:val="00E51DDD"/>
    <w:rsid w:val="00E51FDD"/>
    <w:rsid w:val="00E52435"/>
    <w:rsid w:val="00E53122"/>
    <w:rsid w:val="00E5351B"/>
    <w:rsid w:val="00E53D5C"/>
    <w:rsid w:val="00E53FA9"/>
    <w:rsid w:val="00E5414C"/>
    <w:rsid w:val="00E547B3"/>
    <w:rsid w:val="00E559BE"/>
    <w:rsid w:val="00E5733D"/>
    <w:rsid w:val="00E60A8F"/>
    <w:rsid w:val="00E60B72"/>
    <w:rsid w:val="00E61CC0"/>
    <w:rsid w:val="00E6277B"/>
    <w:rsid w:val="00E63554"/>
    <w:rsid w:val="00E64424"/>
    <w:rsid w:val="00E64C99"/>
    <w:rsid w:val="00E64CD3"/>
    <w:rsid w:val="00E671C9"/>
    <w:rsid w:val="00E6743F"/>
    <w:rsid w:val="00E6758E"/>
    <w:rsid w:val="00E67E23"/>
    <w:rsid w:val="00E70016"/>
    <w:rsid w:val="00E70BC7"/>
    <w:rsid w:val="00E70CC0"/>
    <w:rsid w:val="00E70FBC"/>
    <w:rsid w:val="00E72582"/>
    <w:rsid w:val="00E72C01"/>
    <w:rsid w:val="00E741AC"/>
    <w:rsid w:val="00E75174"/>
    <w:rsid w:val="00E75EBA"/>
    <w:rsid w:val="00E763B4"/>
    <w:rsid w:val="00E77848"/>
    <w:rsid w:val="00E80514"/>
    <w:rsid w:val="00E80E5B"/>
    <w:rsid w:val="00E816C5"/>
    <w:rsid w:val="00E81CE0"/>
    <w:rsid w:val="00E81E7C"/>
    <w:rsid w:val="00E8224D"/>
    <w:rsid w:val="00E8519F"/>
    <w:rsid w:val="00E8582E"/>
    <w:rsid w:val="00E85CC3"/>
    <w:rsid w:val="00E8644A"/>
    <w:rsid w:val="00E90279"/>
    <w:rsid w:val="00E90635"/>
    <w:rsid w:val="00E909A1"/>
    <w:rsid w:val="00E90BFF"/>
    <w:rsid w:val="00E91851"/>
    <w:rsid w:val="00E91F04"/>
    <w:rsid w:val="00E91F35"/>
    <w:rsid w:val="00E95BA6"/>
    <w:rsid w:val="00E97648"/>
    <w:rsid w:val="00EA0E4A"/>
    <w:rsid w:val="00EA1A54"/>
    <w:rsid w:val="00EA1BDE"/>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0736"/>
    <w:rsid w:val="00ED162F"/>
    <w:rsid w:val="00ED2E52"/>
    <w:rsid w:val="00ED3024"/>
    <w:rsid w:val="00ED5FE4"/>
    <w:rsid w:val="00ED70F1"/>
    <w:rsid w:val="00ED71C5"/>
    <w:rsid w:val="00EE068B"/>
    <w:rsid w:val="00EE16FA"/>
    <w:rsid w:val="00EE3C42"/>
    <w:rsid w:val="00EE3D4F"/>
    <w:rsid w:val="00EE4720"/>
    <w:rsid w:val="00EE534D"/>
    <w:rsid w:val="00EE5560"/>
    <w:rsid w:val="00EE6F1E"/>
    <w:rsid w:val="00EF0348"/>
    <w:rsid w:val="00EF1A1B"/>
    <w:rsid w:val="00EF1F9C"/>
    <w:rsid w:val="00EF4366"/>
    <w:rsid w:val="00EF4CD6"/>
    <w:rsid w:val="00EF55A0"/>
    <w:rsid w:val="00EF63D1"/>
    <w:rsid w:val="00EF6513"/>
    <w:rsid w:val="00EF661D"/>
    <w:rsid w:val="00EF6683"/>
    <w:rsid w:val="00EF7002"/>
    <w:rsid w:val="00EF769B"/>
    <w:rsid w:val="00EF77E1"/>
    <w:rsid w:val="00F027BA"/>
    <w:rsid w:val="00F029D5"/>
    <w:rsid w:val="00F033A2"/>
    <w:rsid w:val="00F03E79"/>
    <w:rsid w:val="00F0490D"/>
    <w:rsid w:val="00F0628D"/>
    <w:rsid w:val="00F06651"/>
    <w:rsid w:val="00F07DE6"/>
    <w:rsid w:val="00F1012D"/>
    <w:rsid w:val="00F1056C"/>
    <w:rsid w:val="00F107F1"/>
    <w:rsid w:val="00F10FC1"/>
    <w:rsid w:val="00F112FD"/>
    <w:rsid w:val="00F133A1"/>
    <w:rsid w:val="00F13ECD"/>
    <w:rsid w:val="00F155CE"/>
    <w:rsid w:val="00F16BF2"/>
    <w:rsid w:val="00F17AFE"/>
    <w:rsid w:val="00F17EAE"/>
    <w:rsid w:val="00F218D4"/>
    <w:rsid w:val="00F2250A"/>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6A5"/>
    <w:rsid w:val="00F36C5F"/>
    <w:rsid w:val="00F37259"/>
    <w:rsid w:val="00F405A4"/>
    <w:rsid w:val="00F417A8"/>
    <w:rsid w:val="00F41F05"/>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60BE9"/>
    <w:rsid w:val="00F61AE6"/>
    <w:rsid w:val="00F61FD8"/>
    <w:rsid w:val="00F629C8"/>
    <w:rsid w:val="00F62DBF"/>
    <w:rsid w:val="00F641FC"/>
    <w:rsid w:val="00F647F7"/>
    <w:rsid w:val="00F6583C"/>
    <w:rsid w:val="00F6589A"/>
    <w:rsid w:val="00F65AC8"/>
    <w:rsid w:val="00F65CF2"/>
    <w:rsid w:val="00F6783E"/>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50B5"/>
    <w:rsid w:val="00F9513F"/>
    <w:rsid w:val="00F977F2"/>
    <w:rsid w:val="00F97908"/>
    <w:rsid w:val="00F97B43"/>
    <w:rsid w:val="00FA07F8"/>
    <w:rsid w:val="00FA0A5A"/>
    <w:rsid w:val="00FA105C"/>
    <w:rsid w:val="00FA1475"/>
    <w:rsid w:val="00FA148A"/>
    <w:rsid w:val="00FA27C8"/>
    <w:rsid w:val="00FA3B76"/>
    <w:rsid w:val="00FA487C"/>
    <w:rsid w:val="00FA4D66"/>
    <w:rsid w:val="00FA5A4E"/>
    <w:rsid w:val="00FB0082"/>
    <w:rsid w:val="00FB0243"/>
    <w:rsid w:val="00FB1527"/>
    <w:rsid w:val="00FB2537"/>
    <w:rsid w:val="00FB33DC"/>
    <w:rsid w:val="00FB4338"/>
    <w:rsid w:val="00FB477E"/>
    <w:rsid w:val="00FB4C9C"/>
    <w:rsid w:val="00FB6165"/>
    <w:rsid w:val="00FC0150"/>
    <w:rsid w:val="00FC03AB"/>
    <w:rsid w:val="00FC31C2"/>
    <w:rsid w:val="00FC3CD3"/>
    <w:rsid w:val="00FC4729"/>
    <w:rsid w:val="00FC4A8C"/>
    <w:rsid w:val="00FC53DB"/>
    <w:rsid w:val="00FC5C08"/>
    <w:rsid w:val="00FC5FC2"/>
    <w:rsid w:val="00FC6177"/>
    <w:rsid w:val="00FC63D1"/>
    <w:rsid w:val="00FC7528"/>
    <w:rsid w:val="00FD00C7"/>
    <w:rsid w:val="00FD0572"/>
    <w:rsid w:val="00FD1A97"/>
    <w:rsid w:val="00FD2D7B"/>
    <w:rsid w:val="00FD33D3"/>
    <w:rsid w:val="00FD37F6"/>
    <w:rsid w:val="00FD4589"/>
    <w:rsid w:val="00FD473E"/>
    <w:rsid w:val="00FD7DF9"/>
    <w:rsid w:val="00FE0B03"/>
    <w:rsid w:val="00FE0B51"/>
    <w:rsid w:val="00FE0B78"/>
    <w:rsid w:val="00FE0ED4"/>
    <w:rsid w:val="00FE15C3"/>
    <w:rsid w:val="00FE1EAB"/>
    <w:rsid w:val="00FE3465"/>
    <w:rsid w:val="00FE3567"/>
    <w:rsid w:val="00FE50FF"/>
    <w:rsid w:val="00FE58F7"/>
    <w:rsid w:val="00FE67CF"/>
    <w:rsid w:val="00FE6D20"/>
    <w:rsid w:val="00FE6FB9"/>
    <w:rsid w:val="00FE7549"/>
    <w:rsid w:val="00FE7BCC"/>
    <w:rsid w:val="00FF126D"/>
    <w:rsid w:val="00FF2310"/>
    <w:rsid w:val="00FF2E73"/>
    <w:rsid w:val="00FF4AE2"/>
    <w:rsid w:val="00FF50A8"/>
    <w:rsid w:val="00FF571E"/>
    <w:rsid w:val="00FF68A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EA7C2C-045B-476D-9D5C-3C0CF6035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BD3BEB"/>
    <w:pPr>
      <w:keepNext/>
      <w:numPr>
        <w:numId w:val="2"/>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uiPriority w:val="9"/>
    <w:qFormat/>
    <w:rsid w:val="00BD3BEB"/>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BD3BE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BD3BE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BD3BEB"/>
    <w:pPr>
      <w:numPr>
        <w:ilvl w:val="5"/>
        <w:numId w:val="2"/>
      </w:numPr>
      <w:spacing w:before="240" w:after="60"/>
      <w:outlineLvl w:val="5"/>
    </w:pPr>
    <w:rPr>
      <w:b/>
      <w:bCs/>
    </w:rPr>
  </w:style>
  <w:style w:type="paragraph" w:styleId="7">
    <w:name w:val="heading 7"/>
    <w:basedOn w:val="a"/>
    <w:next w:val="a"/>
    <w:uiPriority w:val="9"/>
    <w:qFormat/>
    <w:rsid w:val="00BD3BEB"/>
    <w:pPr>
      <w:numPr>
        <w:ilvl w:val="6"/>
        <w:numId w:val="2"/>
      </w:numPr>
      <w:spacing w:before="240" w:after="60"/>
      <w:outlineLvl w:val="6"/>
    </w:pPr>
    <w:rPr>
      <w:sz w:val="24"/>
      <w:szCs w:val="24"/>
    </w:rPr>
  </w:style>
  <w:style w:type="paragraph" w:styleId="8">
    <w:name w:val="heading 8"/>
    <w:basedOn w:val="a"/>
    <w:next w:val="a"/>
    <w:uiPriority w:val="9"/>
    <w:qFormat/>
    <w:rsid w:val="00BD3BEB"/>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BD3BE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D3BEB"/>
    <w:rPr>
      <w:sz w:val="20"/>
      <w:szCs w:val="20"/>
    </w:rPr>
  </w:style>
  <w:style w:type="character" w:customStyle="1" w:styleId="Char">
    <w:name w:val="正文文本 Char"/>
    <w:basedOn w:val="a0"/>
    <w:link w:val="a3"/>
    <w:rsid w:val="00CF195E"/>
  </w:style>
  <w:style w:type="character" w:styleId="a4">
    <w:name w:val="Hyperlink"/>
    <w:basedOn w:val="a0"/>
    <w:uiPriority w:val="99"/>
    <w:rsid w:val="00BD3BEB"/>
    <w:rPr>
      <w:color w:val="0000FF"/>
      <w:u w:val="single"/>
    </w:rPr>
  </w:style>
  <w:style w:type="paragraph" w:styleId="a5">
    <w:name w:val="caption"/>
    <w:aliases w:val="cap"/>
    <w:basedOn w:val="a"/>
    <w:next w:val="a"/>
    <w:link w:val="Char0"/>
    <w:qFormat/>
    <w:rsid w:val="00BD3BEB"/>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BD3BEB"/>
    <w:pPr>
      <w:autoSpaceDE/>
      <w:autoSpaceDN/>
      <w:adjustRightInd/>
      <w:spacing w:after="180"/>
      <w:ind w:left="568" w:hanging="284"/>
      <w:jc w:val="left"/>
    </w:pPr>
    <w:rPr>
      <w:sz w:val="20"/>
      <w:szCs w:val="20"/>
      <w:lang w:val="en-GB"/>
    </w:rPr>
  </w:style>
  <w:style w:type="paragraph" w:styleId="a7">
    <w:name w:val="List"/>
    <w:basedOn w:val="a"/>
    <w:rsid w:val="00BD3BEB"/>
    <w:pPr>
      <w:ind w:left="360" w:hanging="360"/>
    </w:pPr>
  </w:style>
  <w:style w:type="paragraph" w:styleId="20">
    <w:name w:val="Body Text 2"/>
    <w:basedOn w:val="a"/>
    <w:rsid w:val="00BD3BEB"/>
    <w:pPr>
      <w:spacing w:after="0"/>
      <w:jc w:val="left"/>
    </w:pPr>
    <w:rPr>
      <w:szCs w:val="20"/>
    </w:rPr>
  </w:style>
  <w:style w:type="paragraph" w:styleId="a8">
    <w:name w:val="Balloon Text"/>
    <w:basedOn w:val="a"/>
    <w:semiHidden/>
    <w:rsid w:val="00BD3BE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BD3BEB"/>
    <w:rPr>
      <w:color w:val="800080"/>
      <w:u w:val="single"/>
    </w:rPr>
  </w:style>
  <w:style w:type="paragraph" w:styleId="aa">
    <w:name w:val="footnote text"/>
    <w:basedOn w:val="a"/>
    <w:semiHidden/>
    <w:rsid w:val="00BD3BEB"/>
    <w:rPr>
      <w:sz w:val="20"/>
      <w:szCs w:val="20"/>
    </w:rPr>
  </w:style>
  <w:style w:type="character" w:styleId="ab">
    <w:name w:val="footnote reference"/>
    <w:basedOn w:val="a0"/>
    <w:semiHidden/>
    <w:rsid w:val="00BD3BE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af1">
    <w:name w:val="annotation reference"/>
    <w:basedOn w:val="a0"/>
    <w:semiHidden/>
    <w:unhideWhenUsed/>
    <w:rsid w:val="003C0611"/>
    <w:rPr>
      <w:sz w:val="21"/>
      <w:szCs w:val="21"/>
    </w:rPr>
  </w:style>
  <w:style w:type="paragraph" w:styleId="af2">
    <w:name w:val="annotation text"/>
    <w:basedOn w:val="a"/>
    <w:link w:val="Char4"/>
    <w:semiHidden/>
    <w:unhideWhenUsed/>
    <w:rsid w:val="003C0611"/>
    <w:pPr>
      <w:jc w:val="left"/>
    </w:pPr>
  </w:style>
  <w:style w:type="character" w:customStyle="1" w:styleId="Char4">
    <w:name w:val="批注文字 Char"/>
    <w:basedOn w:val="a0"/>
    <w:link w:val="af2"/>
    <w:semiHidden/>
    <w:rsid w:val="003C0611"/>
    <w:rPr>
      <w:sz w:val="22"/>
      <w:szCs w:val="22"/>
    </w:rPr>
  </w:style>
  <w:style w:type="paragraph" w:styleId="af3">
    <w:name w:val="annotation subject"/>
    <w:basedOn w:val="af2"/>
    <w:next w:val="af2"/>
    <w:link w:val="Char5"/>
    <w:semiHidden/>
    <w:unhideWhenUsed/>
    <w:rsid w:val="003C0611"/>
    <w:rPr>
      <w:b/>
      <w:bCs/>
    </w:rPr>
  </w:style>
  <w:style w:type="character" w:customStyle="1" w:styleId="Char5">
    <w:name w:val="批注主题 Char"/>
    <w:basedOn w:val="Char4"/>
    <w:link w:val="af3"/>
    <w:semiHidden/>
    <w:rsid w:val="003C0611"/>
    <w:rPr>
      <w:b/>
      <w:bCs/>
      <w:sz w:val="22"/>
      <w:szCs w:val="22"/>
    </w:rPr>
  </w:style>
  <w:style w:type="paragraph" w:styleId="af4">
    <w:name w:val="Revision"/>
    <w:hidden/>
    <w:uiPriority w:val="99"/>
    <w:semiHidden/>
    <w:rsid w:val="008117C0"/>
    <w:rPr>
      <w:sz w:val="22"/>
      <w:szCs w:val="22"/>
    </w:rPr>
  </w:style>
  <w:style w:type="character" w:customStyle="1" w:styleId="apple-style-span">
    <w:name w:val="apple-style-span"/>
    <w:basedOn w:val="a0"/>
    <w:rsid w:val="00DC2E02"/>
  </w:style>
  <w:style w:type="character" w:customStyle="1" w:styleId="B1Char1">
    <w:name w:val="B1 Char1"/>
    <w:link w:val="B1"/>
    <w:qFormat/>
    <w:rsid w:val="00E70CC0"/>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0862BF-7BC5-4034-97FE-C43D3B3B1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1560</Words>
  <Characters>8163</Characters>
  <Application>Microsoft Office Word</Application>
  <DocSecurity>0</DocSecurity>
  <Lines>145</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4</cp:revision>
  <cp:lastPrinted>2007-06-18T22:08:00Z</cp:lastPrinted>
  <dcterms:created xsi:type="dcterms:W3CDTF">2019-01-11T23:43:00Z</dcterms:created>
  <dcterms:modified xsi:type="dcterms:W3CDTF">2019-01-12T03:00:00Z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(3)fWzGVwBsTKLxn3WSOHuLZDAE29onA9s1t5o2424wJn1kejofX/g0IOto2K2TPzvcb3GnpmMR
nnE3+lYHh66L6+ntL6iDS4TW0PCz8wJP7qMG2twY0miPiIhb3SpDm8Csjl5Y9jPylFUeKDJH
T6jnrgdFrdZTEKUBeWNn0a8bwO2OOUqbcMTDKY2TlFuZUFEiZ5sV1jGlIv5Nk9dPH5eUJz9k
HFJIfRSAH2M5T7feyH</vt:lpwstr>
  </property>
  <property fmtid="{D5CDD505-2E9C-101B-9397-08002B2CF9AE}" pid="13" name="_2015_ms_pID_725343_00">
    <vt:lpwstr>_2015_ms_pID_725343</vt:lpwstr>
  </property>
  <property fmtid="{D5CDD505-2E9C-101B-9397-08002B2CF9AE}" pid="14" name="_2015_ms_pID_7253431">
    <vt:lpwstr>URC370nxjhiZNk7ehJIyOmMhzneTGfDXuzzlm6ljE4kz6YTT2qOPTE
cuUkDYcfsxdd+Yp8heAltJzjQKH+5Tu3ArLDswNiloYHZOH+s/41XI0yfim6tsIemlNJRNhL
LVvhCaPK2N+n7wn/rgcjvs0++Rh6Ne8uMIXapu2SU6ZZcf4mPC8YNvPkQe2Nr3fpJ8C5ndWR
hBviHNSerp0tKk0opz3NyOyj3tSPVfoHA6tJ</vt:lpwstr>
  </property>
  <property fmtid="{D5CDD505-2E9C-101B-9397-08002B2CF9AE}" pid="15" name="_2015_ms_pID_7253431_00">
    <vt:lpwstr>_2015_ms_pID_7253431</vt:lpwstr>
  </property>
  <property fmtid="{D5CDD505-2E9C-101B-9397-08002B2CF9AE}" pid="16" name="_2015_ms_pID_7253432">
    <vt:lpwstr>tkg0F4WBpZTNPeOuZYROECZdgKK6EWYPaGek
UlOoZ0TFnj+atqV07ZE2MYGpci65vA==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1547226779</vt:lpwstr>
  </property>
</Properties>
</file>