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5A" w:rsidRPr="00D82BEB" w:rsidRDefault="00D82BEB" w:rsidP="00933B5A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C14FA0" w:rsidRPr="00D82BEB">
        <w:rPr>
          <w:rFonts w:ascii="Arial" w:hAnsi="Arial" w:cs="Arial"/>
          <w:b/>
          <w:bCs/>
          <w:sz w:val="24"/>
        </w:rPr>
        <w:t>171</w:t>
      </w:r>
      <w:r w:rsidR="00C14FA0">
        <w:rPr>
          <w:rFonts w:ascii="Arial" w:hAnsi="Arial" w:cs="Arial"/>
          <w:b/>
          <w:bCs/>
          <w:sz w:val="24"/>
        </w:rPr>
        <w:t>19</w:t>
      </w:r>
      <w:r w:rsidR="00C14FA0">
        <w:rPr>
          <w:rFonts w:ascii="Arial" w:hAnsi="Arial" w:cs="Arial"/>
          <w:b/>
          <w:bCs/>
          <w:sz w:val="24"/>
        </w:rPr>
        <w:t>87</w:t>
      </w:r>
    </w:p>
    <w:p w:rsidR="00E67E2D" w:rsidRPr="00D82BEB" w:rsidRDefault="00883B35" w:rsidP="00953382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D82BEB" w:rsidRDefault="00D82BEB" w:rsidP="00D82BEB">
      <w:pPr>
        <w:spacing w:after="60"/>
        <w:ind w:left="1985" w:hanging="1985"/>
        <w:rPr>
          <w:rFonts w:ascii="Arial" w:hAnsi="Arial" w:cs="Arial"/>
          <w:b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DE7242">
        <w:rPr>
          <w:rFonts w:ascii="Arial" w:hAnsi="Arial" w:cs="Arial"/>
        </w:rPr>
        <w:t xml:space="preserve">Reply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BB0F2C" w:rsidRPr="00263685">
        <w:rPr>
          <w:rFonts w:ascii="Arial" w:hAnsi="Arial" w:cs="Arial"/>
          <w:lang w:eastAsia="zh-CN"/>
        </w:rPr>
        <w:t>NR basic handover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LS </w:t>
      </w:r>
      <w:r w:rsidR="001C101A" w:rsidRPr="001C101A">
        <w:rPr>
          <w:rFonts w:ascii="Arial" w:hAnsi="Arial" w:cs="Arial"/>
          <w:bCs/>
        </w:rPr>
        <w:t>R1-1711940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1C101A" w:rsidRPr="001C101A">
        <w:rPr>
          <w:rFonts w:ascii="Arial" w:hAnsi="Arial" w:cs="Arial"/>
          <w:bCs/>
        </w:rPr>
        <w:t>R2-1707503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7F3D9A">
        <w:rPr>
          <w:rFonts w:ascii="Arial" w:eastAsia="MS Mincho" w:hAnsi="Arial" w:cs="Arial"/>
          <w:bCs/>
          <w:lang w:eastAsia="ja-JP"/>
        </w:rPr>
        <w:t xml:space="preserve"> WG1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 WG</w:t>
      </w:r>
      <w:r w:rsidR="00DE7242">
        <w:rPr>
          <w:rFonts w:ascii="Arial" w:hAnsi="Arial" w:cs="Arial"/>
          <w:bCs/>
          <w:lang w:eastAsia="zh-CN"/>
        </w:rPr>
        <w:t>2</w:t>
      </w:r>
      <w:bookmarkStart w:id="0" w:name="_GoBack"/>
      <w:bookmarkEnd w:id="0"/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B16098">
        <w:rPr>
          <w:rFonts w:cs="Arial"/>
          <w:b w:val="0"/>
          <w:bCs/>
        </w:rPr>
        <w:t>Saidhiraj Amuru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B16098">
        <w:rPr>
          <w:rFonts w:cs="Arial"/>
          <w:b w:val="0"/>
          <w:bCs/>
          <w:color w:val="auto"/>
        </w:rPr>
        <w:t xml:space="preserve">a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B16098">
        <w:rPr>
          <w:rFonts w:cs="Arial"/>
          <w:b w:val="0"/>
          <w:bCs/>
          <w:color w:val="auto"/>
        </w:rPr>
        <w:t>saidhiraj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B60BD" w:rsidRDefault="00836BB4" w:rsidP="00263685">
      <w:pPr>
        <w:spacing w:after="240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="00DE7242">
        <w:rPr>
          <w:rFonts w:ascii="Arial" w:hAnsi="Arial" w:cs="Arial"/>
          <w:lang w:val="en-US"/>
        </w:rPr>
        <w:t xml:space="preserve">RAN1 would like to thank RAN2 </w:t>
      </w:r>
      <w:r w:rsidR="00922CAB">
        <w:rPr>
          <w:rFonts w:ascii="Arial" w:hAnsi="Arial" w:cs="Arial"/>
          <w:lang w:val="en-US"/>
        </w:rPr>
        <w:t xml:space="preserve">for notifying the agreements made regarding the </w:t>
      </w:r>
      <w:r w:rsidR="00922CAB" w:rsidRPr="00922CAB">
        <w:rPr>
          <w:rFonts w:ascii="Arial" w:hAnsi="Arial" w:cs="Arial"/>
          <w:lang w:val="en-US"/>
        </w:rPr>
        <w:t>basic handover mechanisms in NR</w:t>
      </w:r>
      <w:r w:rsidR="00DE7242">
        <w:rPr>
          <w:rFonts w:ascii="Arial" w:hAnsi="Arial" w:cs="Arial"/>
          <w:bCs/>
          <w:lang w:eastAsia="zh-CN"/>
        </w:rPr>
        <w:t>.</w:t>
      </w:r>
      <w:r w:rsidR="005B60BD">
        <w:rPr>
          <w:rFonts w:ascii="Arial" w:hAnsi="Arial" w:cs="Arial"/>
        </w:rPr>
        <w:t xml:space="preserve"> </w:t>
      </w:r>
      <w:r w:rsidR="002C282B">
        <w:rPr>
          <w:rFonts w:ascii="Arial" w:hAnsi="Arial" w:cs="Arial"/>
        </w:rPr>
        <w:t>RAN1 would like to notify RAN2 of the following agreements made</w:t>
      </w:r>
      <w:r w:rsidR="007E1177">
        <w:rPr>
          <w:rFonts w:ascii="Arial" w:hAnsi="Arial" w:cs="Arial"/>
        </w:rPr>
        <w:t xml:space="preserve"> with regards to the RACH procedure for handover cases</w:t>
      </w:r>
      <w:r w:rsidR="00BE26AE">
        <w:rPr>
          <w:rFonts w:ascii="Arial" w:hAnsi="Arial" w:cs="Arial"/>
        </w:rPr>
        <w:t xml:space="preserve"> - </w:t>
      </w:r>
    </w:p>
    <w:p w:rsidR="00617538" w:rsidRPr="00617538" w:rsidRDefault="00617538" w:rsidP="00617538">
      <w:pPr>
        <w:pStyle w:val="Header"/>
        <w:rPr>
          <w:rFonts w:ascii="Arial" w:hAnsi="Arial" w:cs="Arial"/>
        </w:rPr>
      </w:pPr>
      <w:r w:rsidRPr="00617538">
        <w:rPr>
          <w:rFonts w:ascii="Arial" w:hAnsi="Arial" w:cs="Arial"/>
        </w:rPr>
        <w:t xml:space="preserve">At least for handover case, a source cell can indicate in the handover command, </w:t>
      </w:r>
    </w:p>
    <w:p w:rsidR="00617538" w:rsidRPr="00617538" w:rsidRDefault="00617538" w:rsidP="00263685">
      <w:pPr>
        <w:pStyle w:val="Header"/>
        <w:numPr>
          <w:ilvl w:val="0"/>
          <w:numId w:val="21"/>
        </w:numPr>
        <w:rPr>
          <w:rFonts w:ascii="Arial" w:hAnsi="Arial" w:cs="Arial"/>
        </w:rPr>
      </w:pPr>
      <w:r w:rsidRPr="00617538">
        <w:rPr>
          <w:rFonts w:ascii="Arial" w:hAnsi="Arial" w:cs="Arial"/>
        </w:rPr>
        <w:t>Association between RACH resources and CSI-RS configuration(s)</w:t>
      </w:r>
    </w:p>
    <w:p w:rsidR="00617538" w:rsidRPr="00617538" w:rsidRDefault="00617538" w:rsidP="00263685">
      <w:pPr>
        <w:pStyle w:val="Header"/>
        <w:numPr>
          <w:ilvl w:val="0"/>
          <w:numId w:val="21"/>
        </w:numPr>
        <w:rPr>
          <w:rFonts w:ascii="Arial" w:hAnsi="Arial" w:cs="Arial"/>
        </w:rPr>
      </w:pPr>
      <w:r w:rsidRPr="00617538">
        <w:rPr>
          <w:rFonts w:ascii="Arial" w:hAnsi="Arial" w:cs="Arial"/>
        </w:rPr>
        <w:t>Association between RACH resources and SS blocks</w:t>
      </w:r>
    </w:p>
    <w:p w:rsidR="00DE7242" w:rsidRDefault="00617538" w:rsidP="00263685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617538">
        <w:rPr>
          <w:rFonts w:ascii="Arial" w:hAnsi="Arial" w:cs="Arial"/>
        </w:rPr>
        <w:t>A set of dedicated RACH resources (FFS: time/frequency/sequence)</w:t>
      </w:r>
    </w:p>
    <w:p w:rsidR="00556A5D" w:rsidRDefault="00A849C1" w:rsidP="00263685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="00556A5D">
        <w:rPr>
          <w:rFonts w:ascii="Arial" w:hAnsi="Arial" w:cs="Arial"/>
        </w:rPr>
        <w:t xml:space="preserve"> above CSI-RS </w:t>
      </w:r>
      <w:r w:rsidR="00CA1D4E">
        <w:rPr>
          <w:rFonts w:ascii="Arial" w:hAnsi="Arial" w:cs="Arial"/>
        </w:rPr>
        <w:t xml:space="preserve">configuration </w:t>
      </w:r>
      <w:r w:rsidR="00556A5D">
        <w:rPr>
          <w:rFonts w:ascii="Arial" w:hAnsi="Arial" w:cs="Arial"/>
        </w:rPr>
        <w:t>is UE</w:t>
      </w:r>
      <w:r w:rsidR="00D51D5D">
        <w:rPr>
          <w:rFonts w:ascii="Arial" w:hAnsi="Arial" w:cs="Arial"/>
        </w:rPr>
        <w:t>-</w:t>
      </w:r>
      <w:r w:rsidR="00556A5D">
        <w:rPr>
          <w:rFonts w:ascii="Arial" w:hAnsi="Arial" w:cs="Arial"/>
        </w:rPr>
        <w:t>specifically configured</w:t>
      </w:r>
    </w:p>
    <w:p w:rsidR="000E7DD2" w:rsidRDefault="000E7DD2" w:rsidP="00C03761">
      <w:pPr>
        <w:spacing w:after="240"/>
        <w:ind w:firstLine="720"/>
        <w:rPr>
          <w:rFonts w:ascii="Arial" w:hAnsi="Arial" w:cs="Arial"/>
          <w:lang w:val="en-US"/>
        </w:rPr>
      </w:pPr>
    </w:p>
    <w:p w:rsidR="000E7DD2" w:rsidRDefault="000E7DD2" w:rsidP="003327A8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will inform RAN2 when more details on RACH resources and the corresponding associations are available.</w:t>
      </w: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B7968" w:rsidRDefault="00DB7968" w:rsidP="00DB7968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 xml:space="preserve">21 – </w:t>
      </w:r>
      <w:proofErr w:type="gramStart"/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August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57669E" w:rsidRDefault="0057669E" w:rsidP="00DB7968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3C" w:rsidRDefault="00486D3C" w:rsidP="00A0385F">
      <w:r>
        <w:separator/>
      </w:r>
    </w:p>
  </w:endnote>
  <w:endnote w:type="continuationSeparator" w:id="0">
    <w:p w:rsidR="00486D3C" w:rsidRDefault="00486D3C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3C" w:rsidRDefault="00486D3C" w:rsidP="00A0385F">
      <w:r>
        <w:separator/>
      </w:r>
    </w:p>
  </w:footnote>
  <w:footnote w:type="continuationSeparator" w:id="0">
    <w:p w:rsidR="00486D3C" w:rsidRDefault="00486D3C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14"/>
  </w:num>
  <w:num w:numId="8">
    <w:abstractNumId w:val="19"/>
  </w:num>
  <w:num w:numId="9">
    <w:abstractNumId w:val="3"/>
  </w:num>
  <w:num w:numId="10">
    <w:abstractNumId w:val="17"/>
  </w:num>
  <w:num w:numId="11">
    <w:abstractNumId w:val="20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9"/>
  </w:num>
  <w:num w:numId="17">
    <w:abstractNumId w:val="16"/>
  </w:num>
  <w:num w:numId="18">
    <w:abstractNumId w:val="6"/>
  </w:num>
  <w:num w:numId="19">
    <w:abstractNumId w:val="0"/>
  </w:num>
  <w:num w:numId="20">
    <w:abstractNumId w:val="12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E7DD2"/>
    <w:rsid w:val="000F073A"/>
    <w:rsid w:val="000F168B"/>
    <w:rsid w:val="00130EDD"/>
    <w:rsid w:val="001324A9"/>
    <w:rsid w:val="001447DD"/>
    <w:rsid w:val="001464B5"/>
    <w:rsid w:val="00154E42"/>
    <w:rsid w:val="00160F76"/>
    <w:rsid w:val="001777D2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48D0"/>
    <w:rsid w:val="002630FA"/>
    <w:rsid w:val="00263685"/>
    <w:rsid w:val="0028702B"/>
    <w:rsid w:val="00290D15"/>
    <w:rsid w:val="0029618C"/>
    <w:rsid w:val="00296769"/>
    <w:rsid w:val="002B2494"/>
    <w:rsid w:val="002B6CE3"/>
    <w:rsid w:val="002C282B"/>
    <w:rsid w:val="002D3CB8"/>
    <w:rsid w:val="002F36F7"/>
    <w:rsid w:val="002F4FE9"/>
    <w:rsid w:val="003073C2"/>
    <w:rsid w:val="00315BDB"/>
    <w:rsid w:val="00320AA6"/>
    <w:rsid w:val="00325A53"/>
    <w:rsid w:val="003327A8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86D3C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22CAB"/>
    <w:rsid w:val="00924102"/>
    <w:rsid w:val="00933B5A"/>
    <w:rsid w:val="00935388"/>
    <w:rsid w:val="00947656"/>
    <w:rsid w:val="00953382"/>
    <w:rsid w:val="0095456F"/>
    <w:rsid w:val="00972275"/>
    <w:rsid w:val="009816F2"/>
    <w:rsid w:val="00983A21"/>
    <w:rsid w:val="009951BC"/>
    <w:rsid w:val="009A317C"/>
    <w:rsid w:val="009A72B1"/>
    <w:rsid w:val="009B512D"/>
    <w:rsid w:val="009D2049"/>
    <w:rsid w:val="009D3C94"/>
    <w:rsid w:val="009E0E72"/>
    <w:rsid w:val="009E5F88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7220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3761"/>
    <w:rsid w:val="00C1461D"/>
    <w:rsid w:val="00C14FA0"/>
    <w:rsid w:val="00C2386D"/>
    <w:rsid w:val="00C3063E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B4FB4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C686B"/>
    <w:rsid w:val="00ED024F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7915C8-F3BC-4F15-91D8-507FF6D3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23C4-8FD8-4B57-877B-42C1EB9A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LS</dc:subject>
  <dc:creator>Lee, Daewon</dc:creator>
  <cp:keywords/>
  <cp:lastModifiedBy>Sai Dhiraj Amuru</cp:lastModifiedBy>
  <cp:revision>40</cp:revision>
  <cp:lastPrinted>2002-04-23T01:10:00Z</cp:lastPrinted>
  <dcterms:created xsi:type="dcterms:W3CDTF">2017-06-29T11:18:00Z</dcterms:created>
  <dcterms:modified xsi:type="dcterms:W3CDTF">2017-06-30T07:04:00Z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