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78A36" w14:textId="77777777" w:rsidR="00682B6E" w:rsidRDefault="00682B6E" w:rsidP="006D24FD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bookmarkStart w:id="0" w:name="OLE_LINK1"/>
      <w:bookmarkStart w:id="1" w:name="OLE_LINK2"/>
    </w:p>
    <w:p w14:paraId="2CFED6F3" w14:textId="08A0FE63" w:rsidR="006D24FD" w:rsidRPr="00CE4327" w:rsidRDefault="00CE4327" w:rsidP="006D24FD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Pr="0056514C">
        <w:rPr>
          <w:rFonts w:ascii="Arial" w:hAnsi="Arial" w:cs="Arial"/>
          <w:b/>
          <w:bCs/>
          <w:sz w:val="28"/>
        </w:rPr>
        <w:t>NR Ad-Hoc</w:t>
      </w:r>
      <w:r w:rsidRPr="009C51DF">
        <w:rPr>
          <w:rFonts w:ascii="Arial" w:eastAsia="MS Mincho" w:hAnsi="Arial" w:cs="Arial" w:hint="eastAsia"/>
          <w:b/>
          <w:bCs/>
          <w:sz w:val="28"/>
          <w:lang w:eastAsia="ja-JP"/>
        </w:rPr>
        <w:t>#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6D24FD">
        <w:rPr>
          <w:rFonts w:ascii="Arial" w:hAnsi="Arial" w:cs="Arial" w:hint="eastAsia"/>
          <w:b/>
          <w:bCs/>
          <w:sz w:val="28"/>
        </w:rPr>
        <w:t xml:space="preserve">               </w:t>
      </w:r>
      <w:r w:rsidR="006D24FD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</w:t>
      </w:r>
      <w:r w:rsidR="006D24FD">
        <w:rPr>
          <w:rFonts w:ascii="Arial" w:hAnsi="Arial" w:cs="Arial"/>
          <w:b/>
          <w:bCs/>
          <w:sz w:val="28"/>
        </w:rPr>
        <w:t>R1-</w:t>
      </w:r>
      <w:r w:rsidR="00C46C7B">
        <w:rPr>
          <w:rFonts w:ascii="Arial" w:hAnsi="Arial" w:cs="Arial"/>
          <w:b/>
          <w:bCs/>
          <w:sz w:val="28"/>
        </w:rPr>
        <w:t>1</w:t>
      </w:r>
      <w:r w:rsidR="00C46C7B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3715A2">
        <w:rPr>
          <w:rFonts w:ascii="Arial" w:hAnsi="Arial" w:cs="Arial"/>
          <w:b/>
          <w:bCs/>
          <w:sz w:val="28"/>
        </w:rPr>
        <w:t>1xxxx</w:t>
      </w:r>
    </w:p>
    <w:p w14:paraId="03D8B7CE" w14:textId="77777777" w:rsidR="00CE4327" w:rsidRDefault="00CE4327" w:rsidP="007B368A">
      <w:pPr>
        <w:wordWrap/>
        <w:adjustRightInd w:val="0"/>
        <w:snapToGrid w:val="0"/>
        <w:spacing w:line="360" w:lineRule="auto"/>
        <w:rPr>
          <w:rFonts w:ascii="Arial" w:eastAsia="MS Mincho" w:hAnsi="Arial" w:cs="Arial"/>
          <w:b/>
          <w:bCs/>
          <w:sz w:val="28"/>
          <w:lang w:eastAsia="ja-JP"/>
        </w:rPr>
      </w:pPr>
      <w:r w:rsidRPr="00CE4327">
        <w:rPr>
          <w:rFonts w:ascii="Arial" w:eastAsia="MS Mincho" w:hAnsi="Arial" w:cs="Arial"/>
          <w:b/>
          <w:bCs/>
          <w:sz w:val="28"/>
          <w:lang w:eastAsia="ja-JP"/>
        </w:rPr>
        <w:t>Qingdao, P.R. China 27th – 30th June 2017</w:t>
      </w:r>
    </w:p>
    <w:p w14:paraId="2A9402CF" w14:textId="7EA2B696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 w:rsidR="00CE4327">
        <w:rPr>
          <w:rFonts w:ascii="Arial" w:hAnsi="Arial" w:cs="Arial"/>
          <w:snapToGrid w:val="0"/>
          <w:sz w:val="24"/>
        </w:rPr>
        <w:t>5</w:t>
      </w:r>
      <w:r w:rsidR="00A75D92">
        <w:rPr>
          <w:rFonts w:ascii="Arial" w:hAnsi="Arial" w:cs="Arial"/>
          <w:snapToGrid w:val="0"/>
          <w:sz w:val="24"/>
        </w:rPr>
        <w:t>.1.2.</w:t>
      </w:r>
      <w:r w:rsidR="00CE4327">
        <w:rPr>
          <w:rFonts w:ascii="Arial" w:hAnsi="Arial" w:cs="Arial"/>
          <w:snapToGrid w:val="0"/>
          <w:sz w:val="24"/>
        </w:rPr>
        <w:t>1.7.</w:t>
      </w:r>
    </w:p>
    <w:p w14:paraId="0B3C978B" w14:textId="77777777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2E8E68E4" w14:textId="3C3413F6" w:rsidR="007B368A" w:rsidRPr="00DC2F24" w:rsidRDefault="007B368A" w:rsidP="007B368A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="0081033C">
        <w:rPr>
          <w:rFonts w:ascii="Arial" w:hAnsi="Arial" w:cs="Arial"/>
          <w:snapToGrid w:val="0"/>
          <w:sz w:val="24"/>
        </w:rPr>
        <w:t xml:space="preserve">Summary of </w:t>
      </w:r>
      <w:r w:rsidR="00184A6B">
        <w:rPr>
          <w:rFonts w:ascii="Arial" w:hAnsi="Arial" w:cs="Arial"/>
          <w:snapToGrid w:val="0"/>
          <w:sz w:val="24"/>
        </w:rPr>
        <w:t xml:space="preserve">views on </w:t>
      </w:r>
      <w:r w:rsidR="00A05F0F">
        <w:rPr>
          <w:rFonts w:ascii="Arial" w:hAnsi="Arial" w:cs="Arial"/>
          <w:snapToGrid w:val="0"/>
          <w:sz w:val="24"/>
        </w:rPr>
        <w:t xml:space="preserve">resource for PDSCH and PUSCH </w:t>
      </w:r>
      <w:r w:rsidR="0081033C">
        <w:rPr>
          <w:rFonts w:ascii="Arial" w:hAnsi="Arial" w:cs="Arial"/>
          <w:snapToGrid w:val="0"/>
          <w:sz w:val="24"/>
        </w:rPr>
        <w:t>rate matching</w:t>
      </w:r>
    </w:p>
    <w:p w14:paraId="285AD1EA" w14:textId="77777777" w:rsidR="007B368A" w:rsidRPr="00DC2F24" w:rsidRDefault="007B368A" w:rsidP="007B368A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3F33C4BE" w14:textId="77777777" w:rsidR="007B368A" w:rsidRDefault="007B368A" w:rsidP="00AD1F71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14:paraId="2B4C6A98" w14:textId="0131B362" w:rsidR="00AF55CF" w:rsidRDefault="007B368A" w:rsidP="00651798">
      <w:pPr>
        <w:pStyle w:val="LGTdoc"/>
        <w:spacing w:before="100" w:beforeAutospacing="1" w:afterLines="0" w:after="100" w:afterAutospacing="1" w:line="240" w:lineRule="auto"/>
        <w:ind w:firstLine="425"/>
        <w:rPr>
          <w:lang w:val="en-US"/>
        </w:rPr>
      </w:pPr>
      <w:r>
        <w:rPr>
          <w:szCs w:val="22"/>
          <w:lang w:val="en-US"/>
        </w:rPr>
        <w:t xml:space="preserve">In </w:t>
      </w:r>
      <w:r w:rsidR="00721F51">
        <w:rPr>
          <w:szCs w:val="22"/>
          <w:lang w:val="en-US"/>
        </w:rPr>
        <w:t xml:space="preserve">RAN1 </w:t>
      </w:r>
      <w:r w:rsidR="0081033C">
        <w:rPr>
          <w:szCs w:val="22"/>
          <w:lang w:val="en-US"/>
        </w:rPr>
        <w:t>Ad</w:t>
      </w:r>
      <w:r w:rsidR="00721F51">
        <w:rPr>
          <w:szCs w:val="22"/>
          <w:lang w:val="en-US"/>
        </w:rPr>
        <w:t>-</w:t>
      </w:r>
      <w:r w:rsidR="0081033C">
        <w:rPr>
          <w:szCs w:val="22"/>
          <w:lang w:val="en-US"/>
        </w:rPr>
        <w:t>Hoc</w:t>
      </w:r>
      <w:r w:rsidR="00721F51">
        <w:rPr>
          <w:szCs w:val="22"/>
          <w:lang w:val="en-US"/>
        </w:rPr>
        <w:t>#</w:t>
      </w:r>
      <w:r w:rsidR="0081033C">
        <w:rPr>
          <w:szCs w:val="22"/>
          <w:lang w:val="en-US"/>
        </w:rPr>
        <w:t xml:space="preserve">2 </w:t>
      </w:r>
      <w:r>
        <w:rPr>
          <w:szCs w:val="22"/>
          <w:lang w:val="en-US"/>
        </w:rPr>
        <w:t xml:space="preserve">meeting, </w:t>
      </w:r>
      <w:r w:rsidR="0081033C" w:rsidRPr="0081033C">
        <w:rPr>
          <w:szCs w:val="22"/>
          <w:lang w:val="en-US"/>
        </w:rPr>
        <w:t xml:space="preserve">the </w:t>
      </w:r>
      <w:r w:rsidR="00A05F0F">
        <w:rPr>
          <w:szCs w:val="22"/>
          <w:lang w:val="en-US"/>
        </w:rPr>
        <w:t>resources for PDSCH and PUSCH</w:t>
      </w:r>
      <w:r w:rsidR="0081033C" w:rsidRPr="0081033C">
        <w:rPr>
          <w:szCs w:val="22"/>
          <w:lang w:val="en-US"/>
        </w:rPr>
        <w:t xml:space="preserve"> </w:t>
      </w:r>
      <w:r w:rsidR="0081033C">
        <w:rPr>
          <w:szCs w:val="22"/>
          <w:lang w:val="en-US"/>
        </w:rPr>
        <w:t>rate matching</w:t>
      </w:r>
      <w:r w:rsidR="0081033C" w:rsidRPr="0081033C">
        <w:rPr>
          <w:szCs w:val="22"/>
          <w:lang w:val="en-US"/>
        </w:rPr>
        <w:t xml:space="preserve"> </w:t>
      </w:r>
      <w:r w:rsidR="00A05F0F">
        <w:rPr>
          <w:szCs w:val="22"/>
          <w:lang w:val="en-US"/>
        </w:rPr>
        <w:t xml:space="preserve">is agreed to be supported. </w:t>
      </w:r>
      <w:r w:rsidR="0081033C" w:rsidRPr="0081033C">
        <w:rPr>
          <w:lang w:val="en-US"/>
        </w:rPr>
        <w:t xml:space="preserve">This contribution summarizes the </w:t>
      </w:r>
      <w:r w:rsidR="0081033C">
        <w:rPr>
          <w:lang w:val="en-US"/>
        </w:rPr>
        <w:t xml:space="preserve">tdocs and </w:t>
      </w:r>
      <w:r w:rsidR="00756164">
        <w:rPr>
          <w:lang w:val="en-US"/>
        </w:rPr>
        <w:t>offline discussions</w:t>
      </w:r>
      <w:r w:rsidR="0081033C" w:rsidRPr="0081033C">
        <w:rPr>
          <w:lang w:val="en-US"/>
        </w:rPr>
        <w:t xml:space="preserve"> of </w:t>
      </w:r>
      <w:r w:rsidR="00037C28">
        <w:rPr>
          <w:lang w:val="en-US"/>
        </w:rPr>
        <w:t xml:space="preserve">PDSCH </w:t>
      </w:r>
      <w:r w:rsidR="00C70E70">
        <w:rPr>
          <w:lang w:val="en-US"/>
        </w:rPr>
        <w:t xml:space="preserve">and PUSCH </w:t>
      </w:r>
      <w:r w:rsidR="0081033C">
        <w:rPr>
          <w:lang w:val="en-US"/>
        </w:rPr>
        <w:t>rate matching</w:t>
      </w:r>
      <w:r w:rsidR="0081033C" w:rsidRPr="0081033C">
        <w:rPr>
          <w:lang w:val="en-US"/>
        </w:rPr>
        <w:t xml:space="preserve"> and presents proposals.</w:t>
      </w:r>
    </w:p>
    <w:p w14:paraId="3C48F485" w14:textId="77777777" w:rsidR="00180B68" w:rsidRDefault="00180B68" w:rsidP="00651798">
      <w:pPr>
        <w:pStyle w:val="LGTdoc"/>
        <w:spacing w:before="100" w:beforeAutospacing="1" w:afterLines="0" w:after="100" w:afterAutospacing="1" w:line="240" w:lineRule="auto"/>
        <w:ind w:firstLine="425"/>
        <w:rPr>
          <w:lang w:val="en-US"/>
        </w:rPr>
      </w:pPr>
    </w:p>
    <w:p w14:paraId="12238A49" w14:textId="77777777" w:rsidR="00A2325F" w:rsidRPr="00F33A1B" w:rsidRDefault="00A2325F" w:rsidP="00A2325F">
      <w:pPr>
        <w:pStyle w:val="a4"/>
        <w:numPr>
          <w:ilvl w:val="0"/>
          <w:numId w:val="1"/>
        </w:numPr>
        <w:spacing w:after="120"/>
        <w:ind w:leftChars="0"/>
        <w:rPr>
          <w:rFonts w:ascii="Times New Roman" w:hAnsi="Times New Roman" w:cs="Times New Roman"/>
          <w:b/>
          <w:sz w:val="28"/>
        </w:rPr>
      </w:pPr>
      <w:r w:rsidRPr="00F33A1B">
        <w:rPr>
          <w:rFonts w:ascii="Times New Roman" w:hAnsi="Times New Roman" w:cs="Times New Roman"/>
          <w:b/>
          <w:sz w:val="28"/>
        </w:rPr>
        <w:t xml:space="preserve">Relation </w:t>
      </w:r>
      <w:r>
        <w:rPr>
          <w:rFonts w:ascii="Times New Roman" w:hAnsi="Times New Roman" w:cs="Times New Roman"/>
          <w:b/>
          <w:sz w:val="28"/>
        </w:rPr>
        <w:t>of</w:t>
      </w:r>
      <w:r w:rsidRPr="00F33A1B">
        <w:rPr>
          <w:rFonts w:ascii="Times New Roman" w:hAnsi="Times New Roman" w:cs="Times New Roman"/>
          <w:b/>
          <w:sz w:val="28"/>
        </w:rPr>
        <w:t xml:space="preserve"> the configuration for the resource for PDSCH rate matching with the CSI framework.</w:t>
      </w:r>
    </w:p>
    <w:p w14:paraId="787CD37B" w14:textId="77777777" w:rsidR="00A2325F" w:rsidRPr="009D555E" w:rsidRDefault="00A2325F" w:rsidP="00A2325F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Ope</w:t>
      </w:r>
      <w:r w:rsidRPr="009D555E">
        <w:rPr>
          <w:i/>
          <w:szCs w:val="22"/>
          <w:u w:val="single"/>
          <w:lang w:val="en-US"/>
        </w:rPr>
        <w:t>n Issues:</w:t>
      </w:r>
    </w:p>
    <w:p w14:paraId="67CA0207" w14:textId="77777777" w:rsidR="00A2325F" w:rsidRPr="00CA04E5" w:rsidRDefault="00A2325F" w:rsidP="00A2325F">
      <w:pPr>
        <w:pStyle w:val="LGTdoc"/>
        <w:spacing w:before="100" w:beforeAutospacing="1" w:after="120" w:afterAutospacing="1"/>
        <w:ind w:firstLine="360"/>
        <w:rPr>
          <w:lang w:val="en-US"/>
        </w:rPr>
      </w:pPr>
      <w:r w:rsidRPr="00CA04E5">
        <w:rPr>
          <w:lang w:val="en-US"/>
        </w:rPr>
        <w:t xml:space="preserve">For configuration for rate matching, there can be two possible approaches. One is to include resources for rate matching in the resource setting(s) in CSI framework. </w:t>
      </w:r>
      <w:r>
        <w:rPr>
          <w:lang w:val="en-US"/>
        </w:rPr>
        <w:t>In this approach, w</w:t>
      </w:r>
      <w:r w:rsidRPr="00CA04E5">
        <w:rPr>
          <w:lang w:val="en-US"/>
        </w:rPr>
        <w:t>hether to apply for rate matching can be indicated through resource setting or measurement setting. The other approach is to configure these resources separately from the CSI-related settings.</w:t>
      </w:r>
    </w:p>
    <w:p w14:paraId="4BBCB98F" w14:textId="77777777" w:rsidR="00A2325F" w:rsidRDefault="00A2325F" w:rsidP="00A2325F">
      <w:pPr>
        <w:pStyle w:val="LGTdoc"/>
        <w:numPr>
          <w:ilvl w:val="0"/>
          <w:numId w:val="24"/>
        </w:numPr>
        <w:spacing w:before="100" w:beforeAutospacing="1" w:after="120" w:afterAutospacing="1"/>
        <w:rPr>
          <w:szCs w:val="22"/>
          <w:lang w:val="en-US"/>
        </w:rPr>
      </w:pPr>
      <w:r>
        <w:rPr>
          <w:lang w:val="en-US"/>
        </w:rPr>
        <w:t>Alt 1: Resources for PDSCH rate matching</w:t>
      </w:r>
      <w:r w:rsidRPr="0081033C">
        <w:rPr>
          <w:lang w:val="en-US"/>
        </w:rPr>
        <w:t xml:space="preserve"> </w:t>
      </w:r>
      <w:r w:rsidRPr="0081033C">
        <w:rPr>
          <w:szCs w:val="22"/>
          <w:lang w:val="en-US"/>
        </w:rPr>
        <w:t>are configured in CSI framework</w:t>
      </w:r>
    </w:p>
    <w:p w14:paraId="222775D2" w14:textId="77777777" w:rsidR="00A2325F" w:rsidRPr="0017703F" w:rsidRDefault="00A2325F" w:rsidP="00A2325F">
      <w:pPr>
        <w:pStyle w:val="LGTdoc"/>
        <w:numPr>
          <w:ilvl w:val="0"/>
          <w:numId w:val="24"/>
        </w:numPr>
        <w:spacing w:before="100" w:beforeAutospacing="1" w:after="120" w:afterAutospacing="1"/>
        <w:rPr>
          <w:szCs w:val="22"/>
          <w:lang w:val="en-US"/>
        </w:rPr>
      </w:pPr>
      <w:r>
        <w:rPr>
          <w:lang w:val="en-US"/>
        </w:rPr>
        <w:t>Alt 2: Resources for PDSCH rate matching</w:t>
      </w:r>
      <w:r w:rsidRPr="0081033C">
        <w:rPr>
          <w:lang w:val="en-US"/>
        </w:rPr>
        <w:t xml:space="preserve"> </w:t>
      </w:r>
      <w:r>
        <w:rPr>
          <w:lang w:val="en-US"/>
        </w:rPr>
        <w:t>are</w:t>
      </w:r>
      <w:r w:rsidRPr="0081033C">
        <w:rPr>
          <w:lang w:val="en-US"/>
        </w:rPr>
        <w:t xml:space="preserve"> configured separately from RS setting(s) in CSI framework.</w:t>
      </w:r>
    </w:p>
    <w:p w14:paraId="71478871" w14:textId="7CF344BB" w:rsidR="0017703F" w:rsidRPr="0017703F" w:rsidRDefault="0017703F" w:rsidP="0017703F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Note that alt 2 does not </w:t>
      </w:r>
      <w:r w:rsidRPr="0017703F">
        <w:rPr>
          <w:szCs w:val="22"/>
          <w:lang w:val="en-US"/>
        </w:rPr>
        <w:t xml:space="preserve">preclude to conduct PDSCH </w:t>
      </w:r>
      <w:r>
        <w:rPr>
          <w:szCs w:val="22"/>
          <w:lang w:val="en-US"/>
        </w:rPr>
        <w:t>rate matching</w:t>
      </w:r>
      <w:r w:rsidRPr="0017703F">
        <w:rPr>
          <w:szCs w:val="22"/>
          <w:lang w:val="en-US"/>
        </w:rPr>
        <w:t xml:space="preserve"> using information from CSI framework, e.g., </w:t>
      </w:r>
      <w:r>
        <w:rPr>
          <w:szCs w:val="22"/>
          <w:lang w:val="en-US"/>
        </w:rPr>
        <w:t xml:space="preserve">NZP </w:t>
      </w:r>
      <w:r w:rsidRPr="0017703F">
        <w:rPr>
          <w:szCs w:val="22"/>
          <w:lang w:val="en-US"/>
        </w:rPr>
        <w:t>CSI-RS(s) configured for channel measurement.</w:t>
      </w:r>
    </w:p>
    <w:p w14:paraId="4B1831A5" w14:textId="77777777" w:rsidR="00A2325F" w:rsidRPr="009D555E" w:rsidRDefault="00A2325F" w:rsidP="00A2325F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7A3558AF" w14:textId="77777777" w:rsidR="00A2325F" w:rsidRPr="00682B6E" w:rsidRDefault="00A2325F" w:rsidP="00A2325F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Alt 1:</w:t>
      </w:r>
    </w:p>
    <w:p w14:paraId="6B98384B" w14:textId="6EBC20A7" w:rsidR="00A2325F" w:rsidRPr="00682B6E" w:rsidRDefault="00A2325F" w:rsidP="00A2325F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682B6E">
        <w:rPr>
          <w:szCs w:val="22"/>
          <w:lang w:val="en-US"/>
        </w:rPr>
        <w:t>Alt 2: LGE, Ericsson</w:t>
      </w:r>
      <w:r w:rsidR="00051184" w:rsidRPr="00682B6E">
        <w:rPr>
          <w:szCs w:val="22"/>
          <w:lang w:val="en-US"/>
        </w:rPr>
        <w:t xml:space="preserve">, </w:t>
      </w:r>
      <w:r w:rsidR="00051184" w:rsidRPr="00682B6E">
        <w:rPr>
          <w:rFonts w:hint="eastAsia"/>
          <w:szCs w:val="22"/>
          <w:lang w:val="en-US"/>
        </w:rPr>
        <w:t>Panasonic</w:t>
      </w:r>
    </w:p>
    <w:p w14:paraId="49B485DD" w14:textId="77777777" w:rsidR="00A2325F" w:rsidRDefault="00A2325F" w:rsidP="00A2325F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</w:p>
    <w:p w14:paraId="2D80496D" w14:textId="2D843E90" w:rsidR="00A2325F" w:rsidRDefault="00A2325F" w:rsidP="00A2325F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81033C">
        <w:rPr>
          <w:rFonts w:hint="eastAsia"/>
          <w:b/>
          <w:szCs w:val="22"/>
          <w:lang w:val="en-US"/>
        </w:rPr>
        <w:lastRenderedPageBreak/>
        <w:t xml:space="preserve">Proposal </w:t>
      </w:r>
      <w:r>
        <w:rPr>
          <w:b/>
          <w:szCs w:val="22"/>
          <w:lang w:val="en-US"/>
        </w:rPr>
        <w:t>1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Pr="0081033C">
        <w:rPr>
          <w:b/>
          <w:szCs w:val="22"/>
          <w:lang w:val="en-US"/>
        </w:rPr>
        <w:t xml:space="preserve">Resources for PDSCH rate matching </w:t>
      </w:r>
      <w:r>
        <w:rPr>
          <w:b/>
          <w:szCs w:val="22"/>
          <w:lang w:val="en-US"/>
        </w:rPr>
        <w:t>are</w:t>
      </w:r>
      <w:r w:rsidRPr="0081033C">
        <w:rPr>
          <w:b/>
          <w:szCs w:val="22"/>
          <w:lang w:val="en-US"/>
        </w:rPr>
        <w:t xml:space="preserve"> configured separately from RS setting(s) in CSI framework.</w:t>
      </w:r>
    </w:p>
    <w:p w14:paraId="4560EA09" w14:textId="77777777" w:rsidR="00A2325F" w:rsidRDefault="00A2325F" w:rsidP="00A2325F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</w:p>
    <w:p w14:paraId="04137627" w14:textId="48FBC78B" w:rsidR="00E75F7F" w:rsidRPr="00A7305D" w:rsidRDefault="007368B9" w:rsidP="00AD1F71">
      <w:pPr>
        <w:pStyle w:val="a4"/>
        <w:numPr>
          <w:ilvl w:val="0"/>
          <w:numId w:val="1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Signals</w:t>
      </w:r>
      <w:r w:rsidR="0081033C">
        <w:rPr>
          <w:rFonts w:ascii="Times New Roman" w:hAnsi="Times New Roman" w:cs="Times New Roman"/>
          <w:b/>
          <w:sz w:val="28"/>
        </w:rPr>
        <w:t xml:space="preserve"> to be considered</w:t>
      </w:r>
      <w:r w:rsidR="00303346">
        <w:rPr>
          <w:rFonts w:ascii="Times New Roman" w:hAnsi="Times New Roman" w:cs="Times New Roman"/>
          <w:b/>
          <w:sz w:val="28"/>
        </w:rPr>
        <w:t xml:space="preserve"> for PDSCH</w:t>
      </w:r>
      <w:r w:rsidR="005D4117">
        <w:rPr>
          <w:rFonts w:ascii="Times New Roman" w:hAnsi="Times New Roman" w:cs="Times New Roman"/>
          <w:b/>
          <w:sz w:val="28"/>
        </w:rPr>
        <w:t>/PUSCH</w:t>
      </w:r>
      <w:r w:rsidR="00303346">
        <w:rPr>
          <w:rFonts w:ascii="Times New Roman" w:hAnsi="Times New Roman" w:cs="Times New Roman"/>
          <w:b/>
          <w:sz w:val="28"/>
        </w:rPr>
        <w:t xml:space="preserve"> rate matching</w:t>
      </w:r>
    </w:p>
    <w:p w14:paraId="653E93AF" w14:textId="77777777" w:rsidR="009D555E" w:rsidRPr="009D555E" w:rsidRDefault="009D555E" w:rsidP="009D555E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Ope</w:t>
      </w:r>
      <w:r w:rsidRPr="009D555E">
        <w:rPr>
          <w:i/>
          <w:szCs w:val="22"/>
          <w:u w:val="single"/>
          <w:lang w:val="en-US"/>
        </w:rPr>
        <w:t>n Issues:</w:t>
      </w:r>
    </w:p>
    <w:p w14:paraId="45EF28B5" w14:textId="6551AE4C" w:rsidR="00303346" w:rsidRDefault="00756164" w:rsidP="00303346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Since the resource for PDSCH rate matching is extension from the ZP CSI-RS in LTE, r</w:t>
      </w:r>
      <w:r w:rsidR="0081033C">
        <w:rPr>
          <w:szCs w:val="22"/>
          <w:lang w:val="en-US"/>
        </w:rPr>
        <w:t>esource for PDSCH</w:t>
      </w:r>
      <w:r w:rsidR="00FF73FA">
        <w:rPr>
          <w:szCs w:val="22"/>
          <w:lang w:val="en-US"/>
        </w:rPr>
        <w:t>/PUSCH</w:t>
      </w:r>
      <w:r w:rsidR="0081033C">
        <w:rPr>
          <w:szCs w:val="22"/>
          <w:lang w:val="en-US"/>
        </w:rPr>
        <w:t xml:space="preserve"> rate matching</w:t>
      </w:r>
      <w:r w:rsidR="00FD15B7">
        <w:rPr>
          <w:szCs w:val="22"/>
          <w:lang w:val="en-US"/>
        </w:rPr>
        <w:t xml:space="preserve"> is required to be configured for the functionality of </w:t>
      </w:r>
      <w:r w:rsidR="00180B68" w:rsidRPr="00180B68">
        <w:rPr>
          <w:szCs w:val="22"/>
          <w:lang w:val="en-US"/>
        </w:rPr>
        <w:t xml:space="preserve">the protection of neighbor TRP/beam’s CSI-RS </w:t>
      </w:r>
      <w:r w:rsidR="00FD15B7">
        <w:rPr>
          <w:szCs w:val="22"/>
          <w:lang w:val="en-US"/>
        </w:rPr>
        <w:t>at least</w:t>
      </w:r>
      <w:r w:rsidR="0081033C">
        <w:rPr>
          <w:szCs w:val="22"/>
          <w:lang w:val="en-US"/>
        </w:rPr>
        <w:t xml:space="preserve">. Beside </w:t>
      </w:r>
      <w:r w:rsidR="00504B61">
        <w:rPr>
          <w:szCs w:val="22"/>
          <w:lang w:val="en-US"/>
        </w:rPr>
        <w:t xml:space="preserve">ZP </w:t>
      </w:r>
      <w:r w:rsidR="0081033C">
        <w:rPr>
          <w:szCs w:val="22"/>
          <w:lang w:val="en-US"/>
        </w:rPr>
        <w:t xml:space="preserve">CSI-RS, following </w:t>
      </w:r>
      <w:r w:rsidR="0086713C">
        <w:rPr>
          <w:szCs w:val="22"/>
          <w:lang w:val="en-US"/>
        </w:rPr>
        <w:t>signals</w:t>
      </w:r>
      <w:r w:rsidR="0081033C">
        <w:rPr>
          <w:szCs w:val="22"/>
          <w:lang w:val="en-US"/>
        </w:rPr>
        <w:t xml:space="preserve"> </w:t>
      </w:r>
      <w:r w:rsidR="00FF73FA">
        <w:rPr>
          <w:szCs w:val="22"/>
          <w:lang w:val="en-US"/>
        </w:rPr>
        <w:t>can be</w:t>
      </w:r>
      <w:r w:rsidR="0081033C">
        <w:rPr>
          <w:szCs w:val="22"/>
          <w:lang w:val="en-US"/>
        </w:rPr>
        <w:t xml:space="preserve"> considered for the resource for</w:t>
      </w:r>
      <w:r w:rsidR="00934F24">
        <w:rPr>
          <w:szCs w:val="22"/>
          <w:lang w:val="en-US"/>
        </w:rPr>
        <w:t xml:space="preserve"> </w:t>
      </w:r>
      <w:r w:rsidR="0081033C">
        <w:rPr>
          <w:szCs w:val="22"/>
          <w:lang w:val="en-US"/>
        </w:rPr>
        <w:t>PDSCH</w:t>
      </w:r>
      <w:r w:rsidR="00F160FE">
        <w:rPr>
          <w:szCs w:val="22"/>
          <w:lang w:val="en-US"/>
        </w:rPr>
        <w:t>/PUSCH</w:t>
      </w:r>
      <w:r w:rsidR="0081033C">
        <w:rPr>
          <w:szCs w:val="22"/>
          <w:lang w:val="en-US"/>
        </w:rPr>
        <w:t xml:space="preserve"> rate matching.</w:t>
      </w:r>
    </w:p>
    <w:p w14:paraId="013F54D3" w14:textId="77777777" w:rsidR="009D555E" w:rsidRPr="009D555E" w:rsidRDefault="009D555E" w:rsidP="009D555E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6B7247FC" w14:textId="63D5E0FA" w:rsidR="00F160FE" w:rsidRDefault="00F57F89" w:rsidP="00F160FE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Signals</w:t>
      </w:r>
      <w:r w:rsidR="00F160FE">
        <w:rPr>
          <w:rFonts w:hint="eastAsia"/>
          <w:szCs w:val="22"/>
          <w:lang w:val="en-US"/>
        </w:rPr>
        <w:t xml:space="preserve"> to be rate matched</w:t>
      </w:r>
      <w:r w:rsidR="00D228C7">
        <w:rPr>
          <w:szCs w:val="22"/>
          <w:lang w:val="en-US"/>
        </w:rPr>
        <w:t xml:space="preserve"> other than ZP CSI-RS</w:t>
      </w:r>
      <w:r w:rsidR="00F314E8" w:rsidRPr="00F314E8">
        <w:rPr>
          <w:szCs w:val="22"/>
          <w:lang w:val="en-US"/>
        </w:rPr>
        <w:t xml:space="preserve"> </w:t>
      </w:r>
      <w:r w:rsidR="00F314E8">
        <w:rPr>
          <w:szCs w:val="22"/>
          <w:lang w:val="en-US"/>
        </w:rPr>
        <w:t>for the resource for PDSCH/PUSCH</w:t>
      </w:r>
      <w:r w:rsidR="009126D4">
        <w:rPr>
          <w:szCs w:val="22"/>
          <w:lang w:val="en-US"/>
        </w:rPr>
        <w:t xml:space="preserve"> rate matching</w:t>
      </w:r>
      <w:r w:rsidR="00F160FE">
        <w:rPr>
          <w:rFonts w:hint="eastAsia"/>
          <w:szCs w:val="22"/>
          <w:lang w:val="en-US"/>
        </w:rPr>
        <w:t>:</w:t>
      </w:r>
    </w:p>
    <w:p w14:paraId="5A038ABC" w14:textId="77777777" w:rsidR="00131539" w:rsidRDefault="00131539" w:rsidP="007407C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DL DMRS: ZTE</w:t>
      </w:r>
    </w:p>
    <w:p w14:paraId="01B03BB6" w14:textId="54EE3F23" w:rsidR="0081033C" w:rsidRDefault="0081033C" w:rsidP="007407C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PT-RS: ZTE</w:t>
      </w:r>
    </w:p>
    <w:p w14:paraId="60EF5C4E" w14:textId="3AEA82E7" w:rsidR="0081033C" w:rsidRDefault="0081033C" w:rsidP="007407C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TRS: Huawei</w:t>
      </w:r>
    </w:p>
    <w:p w14:paraId="6E315ED8" w14:textId="6D2F501B" w:rsidR="0081033C" w:rsidRDefault="0081033C" w:rsidP="007407C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SS</w:t>
      </w:r>
      <w:r w:rsidR="009B6466">
        <w:rPr>
          <w:szCs w:val="22"/>
          <w:lang w:val="en-US"/>
        </w:rPr>
        <w:t xml:space="preserve"> block</w:t>
      </w:r>
      <w:r w:rsidR="00554E83">
        <w:rPr>
          <w:szCs w:val="22"/>
          <w:lang w:val="en-US"/>
        </w:rPr>
        <w:t>: Samsung</w:t>
      </w:r>
    </w:p>
    <w:p w14:paraId="2AAA9212" w14:textId="6CB28C43" w:rsidR="00756164" w:rsidRDefault="00756164" w:rsidP="007407C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UL DMRS: Huawei</w:t>
      </w:r>
    </w:p>
    <w:p w14:paraId="1DE1877C" w14:textId="68CE0837" w:rsidR="005D4117" w:rsidRDefault="005D4117" w:rsidP="007407C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SRS: </w:t>
      </w:r>
      <w:r w:rsidRPr="00AD3674">
        <w:rPr>
          <w:szCs w:val="22"/>
          <w:lang w:val="en-US"/>
        </w:rPr>
        <w:t>Ericsson</w:t>
      </w:r>
      <w:r w:rsidR="003526E7">
        <w:rPr>
          <w:szCs w:val="22"/>
          <w:lang w:val="en-US"/>
        </w:rPr>
        <w:t>, Qualcomm</w:t>
      </w:r>
    </w:p>
    <w:p w14:paraId="420C0FDE" w14:textId="63C98C51" w:rsidR="00E76396" w:rsidRDefault="00E76396" w:rsidP="007407C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LTE CRS: Ericsson</w:t>
      </w:r>
    </w:p>
    <w:p w14:paraId="6BAA4302" w14:textId="77777777" w:rsidR="005D4117" w:rsidRDefault="005D4117" w:rsidP="005D4117">
      <w:pPr>
        <w:pStyle w:val="LGTdoc"/>
        <w:spacing w:before="100" w:beforeAutospacing="1" w:after="120" w:afterAutospacing="1"/>
        <w:rPr>
          <w:szCs w:val="22"/>
          <w:lang w:val="en-US"/>
        </w:rPr>
      </w:pPr>
    </w:p>
    <w:p w14:paraId="78140C0C" w14:textId="1FA50444" w:rsidR="009E28D9" w:rsidRPr="0081033C" w:rsidRDefault="0081033C" w:rsidP="0081033C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 w:rsidR="00D54F88">
        <w:rPr>
          <w:b/>
          <w:szCs w:val="22"/>
          <w:lang w:val="en-US"/>
        </w:rPr>
        <w:t>2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="005632D8" w:rsidRPr="0081033C">
        <w:rPr>
          <w:b/>
        </w:rPr>
        <w:t xml:space="preserve">Functionality of </w:t>
      </w:r>
      <w:r w:rsidR="00FD15B7">
        <w:rPr>
          <w:b/>
        </w:rPr>
        <w:t>r</w:t>
      </w:r>
      <w:r w:rsidR="00FD15B7" w:rsidRPr="00FD15B7">
        <w:rPr>
          <w:b/>
        </w:rPr>
        <w:t>esource</w:t>
      </w:r>
      <w:r w:rsidR="00FD15B7">
        <w:rPr>
          <w:b/>
        </w:rPr>
        <w:t>s</w:t>
      </w:r>
      <w:r w:rsidR="00FD15B7" w:rsidRPr="00FD15B7">
        <w:rPr>
          <w:b/>
        </w:rPr>
        <w:t xml:space="preserve"> for PDSCH</w:t>
      </w:r>
      <w:r w:rsidR="00FC7928">
        <w:rPr>
          <w:b/>
        </w:rPr>
        <w:t>/PUSCH rate matching</w:t>
      </w:r>
      <w:r w:rsidR="00FD15B7" w:rsidRPr="00FD15B7">
        <w:rPr>
          <w:b/>
        </w:rPr>
        <w:t xml:space="preserve"> </w:t>
      </w:r>
      <w:r w:rsidR="005632D8" w:rsidRPr="0081033C">
        <w:rPr>
          <w:b/>
        </w:rPr>
        <w:t>includes the protection of neighbor TRP/beam’s CSI-RS at least.</w:t>
      </w:r>
      <w:r w:rsidR="007F2666">
        <w:rPr>
          <w:b/>
        </w:rPr>
        <w:t xml:space="preserve"> Other </w:t>
      </w:r>
      <w:r w:rsidR="00CD3FC4">
        <w:rPr>
          <w:b/>
        </w:rPr>
        <w:t>signals</w:t>
      </w:r>
      <w:r w:rsidR="007F2666">
        <w:rPr>
          <w:b/>
        </w:rPr>
        <w:t xml:space="preserve"> are FFS.</w:t>
      </w:r>
    </w:p>
    <w:p w14:paraId="0E0E2193" w14:textId="1F9774F0" w:rsidR="00756164" w:rsidRDefault="00756164" w:rsidP="00756164">
      <w:pPr>
        <w:spacing w:after="120"/>
      </w:pPr>
    </w:p>
    <w:p w14:paraId="227F9290" w14:textId="4E97D78D" w:rsidR="0081033C" w:rsidRPr="0081033C" w:rsidRDefault="0081033C" w:rsidP="0081033C">
      <w:pPr>
        <w:pStyle w:val="a4"/>
        <w:numPr>
          <w:ilvl w:val="0"/>
          <w:numId w:val="1"/>
        </w:numPr>
        <w:spacing w:after="120"/>
        <w:ind w:leftChars="0"/>
        <w:rPr>
          <w:rFonts w:ascii="Times New Roman" w:hAnsi="Times New Roman" w:cs="Times New Roman"/>
          <w:b/>
          <w:sz w:val="28"/>
        </w:rPr>
      </w:pPr>
      <w:r w:rsidRPr="0081033C">
        <w:rPr>
          <w:rFonts w:ascii="Times New Roman" w:hAnsi="Times New Roman" w:cs="Times New Roman"/>
          <w:b/>
          <w:sz w:val="28"/>
        </w:rPr>
        <w:t xml:space="preserve">Configuration method for the </w:t>
      </w:r>
      <w:r w:rsidR="000D2D7A">
        <w:rPr>
          <w:rFonts w:ascii="Times New Roman" w:hAnsi="Times New Roman" w:cs="Times New Roman"/>
          <w:b/>
          <w:sz w:val="28"/>
        </w:rPr>
        <w:t xml:space="preserve">RE locations for </w:t>
      </w:r>
      <w:r w:rsidRPr="0081033C">
        <w:rPr>
          <w:rFonts w:ascii="Times New Roman" w:hAnsi="Times New Roman" w:cs="Times New Roman"/>
          <w:b/>
          <w:sz w:val="28"/>
        </w:rPr>
        <w:t>resource for PDSCH</w:t>
      </w:r>
      <w:r w:rsidR="005D4117">
        <w:rPr>
          <w:rFonts w:ascii="Times New Roman" w:hAnsi="Times New Roman" w:cs="Times New Roman"/>
          <w:b/>
          <w:sz w:val="28"/>
        </w:rPr>
        <w:t>/PUSCH</w:t>
      </w:r>
      <w:r w:rsidRPr="0081033C">
        <w:rPr>
          <w:rFonts w:ascii="Times New Roman" w:hAnsi="Times New Roman" w:cs="Times New Roman"/>
          <w:b/>
          <w:sz w:val="28"/>
        </w:rPr>
        <w:t xml:space="preserve"> rate matching</w:t>
      </w:r>
    </w:p>
    <w:p w14:paraId="32F35189" w14:textId="7E709D9B" w:rsidR="009D555E" w:rsidRPr="009D555E" w:rsidRDefault="009D555E" w:rsidP="009D555E">
      <w:pPr>
        <w:pStyle w:val="LGTdoc"/>
        <w:spacing w:before="100" w:beforeAutospacing="1" w:after="120" w:afterAutospacing="1"/>
        <w:ind w:left="65"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Ope</w:t>
      </w:r>
      <w:r w:rsidRPr="009D555E">
        <w:rPr>
          <w:i/>
          <w:szCs w:val="22"/>
          <w:u w:val="single"/>
          <w:lang w:val="en-US"/>
        </w:rPr>
        <w:t>n Issues:</w:t>
      </w:r>
    </w:p>
    <w:p w14:paraId="4022B55B" w14:textId="2F40AE84" w:rsidR="00303346" w:rsidRDefault="00303346" w:rsidP="0081033C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F</w:t>
      </w:r>
      <w:r>
        <w:rPr>
          <w:rFonts w:hint="eastAsia"/>
          <w:szCs w:val="22"/>
          <w:lang w:val="en-US"/>
        </w:rPr>
        <w:t xml:space="preserve">or </w:t>
      </w:r>
      <w:r>
        <w:rPr>
          <w:szCs w:val="22"/>
          <w:lang w:val="en-US"/>
        </w:rPr>
        <w:t xml:space="preserve">the configuration </w:t>
      </w:r>
      <w:r w:rsidR="007F2666">
        <w:rPr>
          <w:szCs w:val="22"/>
          <w:lang w:val="en-US"/>
        </w:rPr>
        <w:t xml:space="preserve">methods </w:t>
      </w:r>
      <w:r>
        <w:rPr>
          <w:szCs w:val="22"/>
          <w:lang w:val="en-US"/>
        </w:rPr>
        <w:t xml:space="preserve">for the </w:t>
      </w:r>
      <w:r w:rsidR="003D4F34">
        <w:rPr>
          <w:szCs w:val="22"/>
          <w:lang w:val="en-US"/>
        </w:rPr>
        <w:t xml:space="preserve">RE locations for </w:t>
      </w:r>
      <w:r>
        <w:rPr>
          <w:szCs w:val="22"/>
          <w:lang w:val="en-US"/>
        </w:rPr>
        <w:t>resources for PDSCH</w:t>
      </w:r>
      <w:r w:rsidR="001B18B3">
        <w:rPr>
          <w:szCs w:val="22"/>
          <w:lang w:val="en-US"/>
        </w:rPr>
        <w:t>/PUSCH</w:t>
      </w:r>
      <w:r>
        <w:rPr>
          <w:szCs w:val="22"/>
          <w:lang w:val="en-US"/>
        </w:rPr>
        <w:t xml:space="preserve"> rate matching, </w:t>
      </w:r>
      <w:r w:rsidR="007F2666">
        <w:rPr>
          <w:szCs w:val="22"/>
          <w:lang w:val="en-US"/>
        </w:rPr>
        <w:t xml:space="preserve">there </w:t>
      </w:r>
      <w:r w:rsidR="001F38B1">
        <w:rPr>
          <w:szCs w:val="22"/>
          <w:lang w:val="en-US"/>
        </w:rPr>
        <w:t>are</w:t>
      </w:r>
      <w:r w:rsidR="007F2666">
        <w:rPr>
          <w:szCs w:val="22"/>
          <w:lang w:val="en-US"/>
        </w:rPr>
        <w:t xml:space="preserve"> two options proposed as follow:</w:t>
      </w:r>
    </w:p>
    <w:p w14:paraId="4540AEA5" w14:textId="4F138BD8" w:rsidR="0081033C" w:rsidRPr="0081033C" w:rsidRDefault="0081033C" w:rsidP="005D3120">
      <w:pPr>
        <w:pStyle w:val="LGTdoc"/>
        <w:numPr>
          <w:ilvl w:val="0"/>
          <w:numId w:val="20"/>
        </w:numPr>
        <w:spacing w:before="100" w:beforeAutospacing="1" w:after="120" w:afterAutospacing="1"/>
        <w:rPr>
          <w:szCs w:val="22"/>
          <w:lang w:val="en-US"/>
        </w:rPr>
      </w:pPr>
      <w:r w:rsidRPr="0081033C">
        <w:rPr>
          <w:szCs w:val="22"/>
          <w:lang w:val="en-US"/>
        </w:rPr>
        <w:t>Option 1: At least configuration parameters indicating RE location for RS type(s)</w:t>
      </w:r>
    </w:p>
    <w:p w14:paraId="5D78BA0B" w14:textId="7A5B2A0A" w:rsidR="0081033C" w:rsidRPr="0081033C" w:rsidRDefault="0081033C" w:rsidP="005D3120">
      <w:pPr>
        <w:pStyle w:val="LGTdoc"/>
        <w:numPr>
          <w:ilvl w:val="1"/>
          <w:numId w:val="20"/>
        </w:numPr>
        <w:spacing w:before="100" w:beforeAutospacing="1" w:after="120" w:afterAutospacing="1"/>
        <w:rPr>
          <w:szCs w:val="22"/>
          <w:lang w:val="en-US"/>
        </w:rPr>
      </w:pPr>
      <w:r w:rsidRPr="0081033C">
        <w:rPr>
          <w:szCs w:val="22"/>
          <w:lang w:val="en-US"/>
        </w:rPr>
        <w:t xml:space="preserve">Other parameters in </w:t>
      </w:r>
      <w:r w:rsidR="007A592B">
        <w:rPr>
          <w:szCs w:val="22"/>
          <w:lang w:val="en-US"/>
        </w:rPr>
        <w:t>resources for PDSCH/PUSCH rate matching</w:t>
      </w:r>
      <w:r w:rsidRPr="0081033C">
        <w:rPr>
          <w:szCs w:val="22"/>
          <w:lang w:val="en-US"/>
        </w:rPr>
        <w:t xml:space="preserve"> are not precluded and will be further discussed.</w:t>
      </w:r>
    </w:p>
    <w:p w14:paraId="7B862A7C" w14:textId="77777777" w:rsidR="0081033C" w:rsidRPr="0081033C" w:rsidRDefault="0081033C" w:rsidP="005D3120">
      <w:pPr>
        <w:pStyle w:val="LGTdoc"/>
        <w:numPr>
          <w:ilvl w:val="0"/>
          <w:numId w:val="20"/>
        </w:numPr>
        <w:spacing w:before="100" w:beforeAutospacing="1" w:after="120" w:afterAutospacing="1"/>
        <w:rPr>
          <w:szCs w:val="22"/>
          <w:lang w:val="en-US"/>
        </w:rPr>
      </w:pPr>
      <w:r w:rsidRPr="0081033C">
        <w:rPr>
          <w:szCs w:val="22"/>
          <w:lang w:val="en-US"/>
        </w:rPr>
        <w:t>Option 2: RE pattern configuration via bitmap</w:t>
      </w:r>
    </w:p>
    <w:p w14:paraId="6518C5DD" w14:textId="38C8DB6D" w:rsidR="0081033C" w:rsidRPr="0081033C" w:rsidRDefault="0081033C" w:rsidP="005D3120">
      <w:pPr>
        <w:pStyle w:val="LGTdoc"/>
        <w:numPr>
          <w:ilvl w:val="1"/>
          <w:numId w:val="20"/>
        </w:numPr>
        <w:spacing w:before="100" w:beforeAutospacing="1" w:after="120" w:afterAutospacing="1"/>
        <w:rPr>
          <w:szCs w:val="22"/>
          <w:lang w:val="en-US"/>
        </w:rPr>
      </w:pPr>
      <w:r w:rsidRPr="0081033C">
        <w:rPr>
          <w:szCs w:val="22"/>
          <w:lang w:val="en-US"/>
        </w:rPr>
        <w:t>FFS: overhead reduction technique for the bitmap, e.g., limiting the region for the bitmap indication</w:t>
      </w:r>
    </w:p>
    <w:p w14:paraId="427C900F" w14:textId="026BA201" w:rsidR="0081033C" w:rsidRDefault="0081033C" w:rsidP="005D3120">
      <w:pPr>
        <w:pStyle w:val="LGTdoc"/>
        <w:numPr>
          <w:ilvl w:val="1"/>
          <w:numId w:val="20"/>
        </w:numPr>
        <w:spacing w:before="100" w:beforeAutospacing="1" w:after="120" w:afterAutospacing="1"/>
        <w:rPr>
          <w:szCs w:val="22"/>
          <w:lang w:val="en-US"/>
        </w:rPr>
      </w:pPr>
      <w:r w:rsidRPr="0081033C">
        <w:rPr>
          <w:szCs w:val="22"/>
          <w:lang w:val="en-US"/>
        </w:rPr>
        <w:t>FFS: a single bit in the bitmap may cover single or multiple REs.</w:t>
      </w:r>
    </w:p>
    <w:p w14:paraId="3749D5C9" w14:textId="415B4649" w:rsidR="0081033C" w:rsidRPr="00682B6E" w:rsidRDefault="009D555E" w:rsidP="00023CB3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lastRenderedPageBreak/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10010980" w14:textId="6603C5D2" w:rsidR="00756164" w:rsidRPr="00682B6E" w:rsidRDefault="00756164" w:rsidP="00023CB3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682B6E">
        <w:rPr>
          <w:rFonts w:hint="eastAsia"/>
          <w:szCs w:val="22"/>
          <w:lang w:val="en-US"/>
        </w:rPr>
        <w:t>Option</w:t>
      </w:r>
      <w:r w:rsidRPr="00682B6E">
        <w:rPr>
          <w:szCs w:val="22"/>
          <w:lang w:val="en-US"/>
        </w:rPr>
        <w:t xml:space="preserve"> 1</w:t>
      </w:r>
      <w:r w:rsidRPr="00682B6E">
        <w:rPr>
          <w:rFonts w:hint="eastAsia"/>
          <w:szCs w:val="22"/>
          <w:lang w:val="en-US"/>
        </w:rPr>
        <w:t>: Samsung, Ericsson</w:t>
      </w:r>
      <w:r w:rsidR="00EB0352" w:rsidRPr="00682B6E">
        <w:rPr>
          <w:szCs w:val="22"/>
          <w:lang w:val="en-US"/>
        </w:rPr>
        <w:t>, Intel</w:t>
      </w:r>
      <w:r w:rsidR="00051184" w:rsidRPr="00682B6E">
        <w:rPr>
          <w:szCs w:val="22"/>
          <w:lang w:val="en-US"/>
        </w:rPr>
        <w:t>, ZTE</w:t>
      </w:r>
    </w:p>
    <w:p w14:paraId="3AE48A8A" w14:textId="041CD9D3" w:rsidR="00756164" w:rsidRPr="00682B6E" w:rsidRDefault="00756164" w:rsidP="00023CB3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682B6E">
        <w:rPr>
          <w:szCs w:val="22"/>
          <w:lang w:val="en-US"/>
        </w:rPr>
        <w:t>Option 2: AT&amp;T, Huawei, Panasonic</w:t>
      </w:r>
      <w:bookmarkStart w:id="2" w:name="_GoBack"/>
      <w:bookmarkEnd w:id="2"/>
    </w:p>
    <w:p w14:paraId="12D61B5D" w14:textId="77777777" w:rsidR="00756164" w:rsidRDefault="00756164" w:rsidP="00023CB3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</w:p>
    <w:p w14:paraId="1F778CDD" w14:textId="61FB2B1E" w:rsidR="00F33A1B" w:rsidRPr="00F33A1B" w:rsidRDefault="00F33A1B" w:rsidP="00023CB3">
      <w:pPr>
        <w:pStyle w:val="LGTdoc"/>
        <w:spacing w:before="100" w:beforeAutospacing="1" w:after="120" w:afterAutospacing="1"/>
        <w:ind w:firstLine="360"/>
        <w:rPr>
          <w:b/>
          <w:szCs w:val="22"/>
        </w:rPr>
      </w:pPr>
      <w:r w:rsidRPr="00F33A1B">
        <w:rPr>
          <w:rFonts w:hint="eastAsia"/>
          <w:b/>
          <w:szCs w:val="22"/>
          <w:lang w:val="en-US"/>
        </w:rPr>
        <w:t>Proposal</w:t>
      </w:r>
      <w:r w:rsidR="00CC6C47">
        <w:rPr>
          <w:b/>
          <w:szCs w:val="22"/>
          <w:lang w:val="en-US"/>
        </w:rPr>
        <w:t xml:space="preserve"> </w:t>
      </w:r>
      <w:r w:rsidR="00D54F88">
        <w:rPr>
          <w:b/>
          <w:szCs w:val="22"/>
          <w:lang w:val="en-US"/>
        </w:rPr>
        <w:t>3</w:t>
      </w:r>
      <w:r w:rsidRPr="00F33A1B">
        <w:rPr>
          <w:rFonts w:hint="eastAsia"/>
          <w:b/>
          <w:szCs w:val="22"/>
          <w:lang w:val="en-US"/>
        </w:rPr>
        <w:t xml:space="preserve">: </w:t>
      </w:r>
      <w:r w:rsidRPr="00F33A1B">
        <w:rPr>
          <w:b/>
          <w:szCs w:val="22"/>
          <w:lang w:val="en-US"/>
        </w:rPr>
        <w:t>Support at least o</w:t>
      </w:r>
      <w:r w:rsidR="008F1708">
        <w:rPr>
          <w:b/>
          <w:szCs w:val="22"/>
          <w:lang w:val="en-US"/>
        </w:rPr>
        <w:t>ne of the following options for</w:t>
      </w:r>
      <w:r w:rsidRPr="00F33A1B">
        <w:rPr>
          <w:b/>
          <w:szCs w:val="22"/>
          <w:lang w:val="en-US"/>
        </w:rPr>
        <w:t xml:space="preserve"> RE location configuration</w:t>
      </w:r>
      <w:r w:rsidR="003E1E98">
        <w:rPr>
          <w:b/>
          <w:szCs w:val="22"/>
          <w:lang w:val="en-US"/>
        </w:rPr>
        <w:t xml:space="preserve"> method</w:t>
      </w:r>
      <w:r w:rsidR="008F1708">
        <w:rPr>
          <w:b/>
          <w:szCs w:val="22"/>
          <w:lang w:val="en-US"/>
        </w:rPr>
        <w:t xml:space="preserve"> for </w:t>
      </w:r>
      <w:r w:rsidR="005B377E">
        <w:rPr>
          <w:b/>
          <w:szCs w:val="22"/>
          <w:lang w:val="en-US"/>
        </w:rPr>
        <w:t xml:space="preserve">resources for </w:t>
      </w:r>
      <w:r w:rsidR="008F1708">
        <w:rPr>
          <w:b/>
          <w:szCs w:val="22"/>
          <w:lang w:val="en-US"/>
        </w:rPr>
        <w:t>PDSCH/PUSCH rate matching</w:t>
      </w:r>
      <w:r w:rsidRPr="00F33A1B">
        <w:rPr>
          <w:b/>
          <w:szCs w:val="22"/>
          <w:lang w:val="en-US"/>
        </w:rPr>
        <w:t>:</w:t>
      </w:r>
    </w:p>
    <w:p w14:paraId="32273864" w14:textId="31005159" w:rsidR="00F33A1B" w:rsidRPr="006F03FE" w:rsidRDefault="00F33A1B" w:rsidP="00F33A1B">
      <w:pPr>
        <w:pStyle w:val="LGTdoc"/>
        <w:numPr>
          <w:ilvl w:val="0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Option 1: At least configuration parameters indicating RE location for RS type(s)</w:t>
      </w:r>
    </w:p>
    <w:p w14:paraId="686BD4C3" w14:textId="77777777" w:rsidR="006F03FE" w:rsidRPr="006F03FE" w:rsidRDefault="006F03FE" w:rsidP="006F03FE">
      <w:pPr>
        <w:pStyle w:val="LGTdoc"/>
        <w:numPr>
          <w:ilvl w:val="1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Other parameters in resources for PDSCH/PUSCH rate matching are not precluded and will be further discussed.</w:t>
      </w:r>
    </w:p>
    <w:p w14:paraId="25AB203B" w14:textId="77777777" w:rsidR="00F33A1B" w:rsidRPr="006F03FE" w:rsidRDefault="00F33A1B" w:rsidP="00F33A1B">
      <w:pPr>
        <w:pStyle w:val="LGTdoc"/>
        <w:numPr>
          <w:ilvl w:val="0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Option 2: RE pattern configuration via bitmap</w:t>
      </w:r>
    </w:p>
    <w:p w14:paraId="03E3DA5C" w14:textId="77777777" w:rsidR="006F03FE" w:rsidRPr="006F03FE" w:rsidRDefault="006F03FE" w:rsidP="006F03FE">
      <w:pPr>
        <w:pStyle w:val="LGTdoc"/>
        <w:numPr>
          <w:ilvl w:val="1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FFS: overhead reduction technique for the bitmap, e.g., limiting the region for the bitmap indication</w:t>
      </w:r>
    </w:p>
    <w:p w14:paraId="573CB9D6" w14:textId="77777777" w:rsidR="006F03FE" w:rsidRPr="006F03FE" w:rsidRDefault="006F03FE" w:rsidP="006F03FE">
      <w:pPr>
        <w:pStyle w:val="LGTdoc"/>
        <w:numPr>
          <w:ilvl w:val="1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FFS: a single bit in the bitmap may cover single or multiple REs.</w:t>
      </w:r>
    </w:p>
    <w:p w14:paraId="1031B527" w14:textId="77777777" w:rsidR="00FC3E48" w:rsidRPr="006F03FE" w:rsidRDefault="00FC3E48" w:rsidP="00FC3E48">
      <w:pPr>
        <w:pStyle w:val="a4"/>
        <w:spacing w:after="120"/>
        <w:ind w:leftChars="0" w:left="425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</w:p>
    <w:p w14:paraId="34C7E34F" w14:textId="65EA25C4" w:rsidR="003715A2" w:rsidRPr="00A7305D" w:rsidRDefault="003715A2" w:rsidP="003715A2">
      <w:pPr>
        <w:pStyle w:val="a4"/>
        <w:numPr>
          <w:ilvl w:val="0"/>
          <w:numId w:val="1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 xml:space="preserve">Timing behavior </w:t>
      </w:r>
      <w:r w:rsidR="00062D28">
        <w:rPr>
          <w:rFonts w:ascii="Times New Roman" w:hAnsi="Times New Roman" w:cs="Times New Roman"/>
          <w:b/>
          <w:sz w:val="28"/>
        </w:rPr>
        <w:t>of</w:t>
      </w:r>
      <w:r>
        <w:rPr>
          <w:rFonts w:ascii="Times New Roman" w:hAnsi="Times New Roman" w:cs="Times New Roman"/>
          <w:b/>
          <w:sz w:val="28"/>
        </w:rPr>
        <w:t xml:space="preserve"> the resource</w:t>
      </w:r>
      <w:r w:rsidR="008632E6">
        <w:rPr>
          <w:rFonts w:ascii="Times New Roman" w:hAnsi="Times New Roman" w:cs="Times New Roman"/>
          <w:b/>
          <w:sz w:val="28"/>
        </w:rPr>
        <w:t>s</w:t>
      </w:r>
      <w:r>
        <w:rPr>
          <w:rFonts w:ascii="Times New Roman" w:hAnsi="Times New Roman" w:cs="Times New Roman"/>
          <w:b/>
          <w:sz w:val="28"/>
        </w:rPr>
        <w:t xml:space="preserve"> for PDSCH</w:t>
      </w:r>
      <w:r w:rsidR="005D4117">
        <w:rPr>
          <w:rFonts w:ascii="Times New Roman" w:hAnsi="Times New Roman" w:cs="Times New Roman"/>
          <w:b/>
          <w:sz w:val="28"/>
        </w:rPr>
        <w:t>/PUSCH</w:t>
      </w:r>
      <w:r>
        <w:rPr>
          <w:rFonts w:ascii="Times New Roman" w:hAnsi="Times New Roman" w:cs="Times New Roman"/>
          <w:b/>
          <w:sz w:val="28"/>
        </w:rPr>
        <w:t xml:space="preserve"> rate matching</w:t>
      </w:r>
    </w:p>
    <w:p w14:paraId="0AE7DC96" w14:textId="77777777" w:rsidR="009D555E" w:rsidRPr="009D555E" w:rsidRDefault="009D555E" w:rsidP="009D555E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Ope</w:t>
      </w:r>
      <w:r w:rsidRPr="009D555E">
        <w:rPr>
          <w:i/>
          <w:szCs w:val="22"/>
          <w:u w:val="single"/>
          <w:lang w:val="en-US"/>
        </w:rPr>
        <w:t>n Issues:</w:t>
      </w:r>
    </w:p>
    <w:p w14:paraId="7368140E" w14:textId="123D1B48" w:rsidR="003715A2" w:rsidRDefault="00A438A3" w:rsidP="009D555E">
      <w:pPr>
        <w:pStyle w:val="LGTdoc"/>
        <w:spacing w:before="100" w:beforeAutospacing="1" w:after="120" w:afterAutospacing="1"/>
        <w:ind w:firstLine="400"/>
        <w:rPr>
          <w:szCs w:val="22"/>
          <w:lang w:val="en-US"/>
        </w:rPr>
      </w:pPr>
      <w:r>
        <w:rPr>
          <w:szCs w:val="22"/>
          <w:lang w:val="en-US"/>
        </w:rPr>
        <w:t xml:space="preserve">If the functionality for PDSCH/PUSCH rate matching </w:t>
      </w:r>
      <w:r w:rsidR="00FE34C2">
        <w:rPr>
          <w:szCs w:val="22"/>
          <w:lang w:val="en-US"/>
        </w:rPr>
        <w:t>include</w:t>
      </w:r>
      <w:r w:rsidR="00AC66A7">
        <w:rPr>
          <w:szCs w:val="22"/>
          <w:lang w:val="en-US"/>
        </w:rPr>
        <w:t>s</w:t>
      </w:r>
      <w:r w:rsidR="00FE34C2">
        <w:rPr>
          <w:szCs w:val="22"/>
          <w:lang w:val="en-US"/>
        </w:rPr>
        <w:t xml:space="preserve"> at least</w:t>
      </w:r>
      <w:r>
        <w:rPr>
          <w:szCs w:val="22"/>
          <w:lang w:val="en-US"/>
        </w:rPr>
        <w:t xml:space="preserve"> the protection of the CSI-RS, </w:t>
      </w:r>
      <w:r w:rsidR="00701AE6">
        <w:rPr>
          <w:rFonts w:hint="eastAsia"/>
          <w:szCs w:val="22"/>
          <w:lang w:val="en-US"/>
        </w:rPr>
        <w:t xml:space="preserve">there would be three types of timing behavior </w:t>
      </w:r>
      <w:r w:rsidR="00046256">
        <w:rPr>
          <w:szCs w:val="22"/>
          <w:lang w:val="en-US"/>
        </w:rPr>
        <w:t>to</w:t>
      </w:r>
      <w:r w:rsidR="00AA3F85">
        <w:rPr>
          <w:szCs w:val="22"/>
          <w:lang w:val="en-US"/>
        </w:rPr>
        <w:t xml:space="preserve"> be considered </w:t>
      </w:r>
      <w:r w:rsidR="00701AE6">
        <w:rPr>
          <w:rFonts w:hint="eastAsia"/>
          <w:szCs w:val="22"/>
          <w:lang w:val="en-US"/>
        </w:rPr>
        <w:t>for the resource</w:t>
      </w:r>
      <w:r w:rsidR="004730CE">
        <w:rPr>
          <w:szCs w:val="22"/>
          <w:lang w:val="en-US"/>
        </w:rPr>
        <w:t>s</w:t>
      </w:r>
      <w:r w:rsidR="00701AE6">
        <w:rPr>
          <w:rFonts w:hint="eastAsia"/>
          <w:szCs w:val="22"/>
          <w:lang w:val="en-US"/>
        </w:rPr>
        <w:t xml:space="preserve"> for PDSCH/PUSCH rate matching</w:t>
      </w:r>
      <w:r>
        <w:rPr>
          <w:szCs w:val="22"/>
          <w:lang w:val="en-US"/>
        </w:rPr>
        <w:t>, similar to the CSI-RS</w:t>
      </w:r>
      <w:r w:rsidR="00701AE6">
        <w:rPr>
          <w:rFonts w:hint="eastAsia"/>
          <w:szCs w:val="22"/>
          <w:lang w:val="en-US"/>
        </w:rPr>
        <w:t>.</w:t>
      </w:r>
    </w:p>
    <w:p w14:paraId="710726E6" w14:textId="77777777" w:rsidR="00B30923" w:rsidRPr="009D555E" w:rsidRDefault="00B30923" w:rsidP="00B30923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6159CD92" w14:textId="5B9B8E61" w:rsidR="00A73FA3" w:rsidRPr="00A73FA3" w:rsidRDefault="00A73FA3" w:rsidP="00A73FA3">
      <w:pPr>
        <w:ind w:firstLine="360"/>
        <w:rPr>
          <w:rFonts w:ascii="Times New Roman" w:eastAsia="바탕" w:hAnsi="Times New Roman" w:cs="Times New Roman"/>
          <w:sz w:val="22"/>
        </w:rPr>
      </w:pPr>
      <w:r w:rsidRPr="00A73FA3">
        <w:rPr>
          <w:rFonts w:ascii="Times New Roman" w:eastAsia="바탕" w:hAnsi="Times New Roman" w:cs="Times New Roman"/>
          <w:sz w:val="22"/>
        </w:rPr>
        <w:t>Timing behavior of the resource</w:t>
      </w:r>
      <w:r w:rsidR="00D2573F">
        <w:rPr>
          <w:rFonts w:ascii="Times New Roman" w:eastAsia="바탕" w:hAnsi="Times New Roman" w:cs="Times New Roman"/>
          <w:sz w:val="22"/>
        </w:rPr>
        <w:t>s</w:t>
      </w:r>
      <w:r w:rsidRPr="00A73FA3">
        <w:rPr>
          <w:rFonts w:ascii="Times New Roman" w:eastAsia="바탕" w:hAnsi="Times New Roman" w:cs="Times New Roman"/>
          <w:sz w:val="22"/>
        </w:rPr>
        <w:t xml:space="preserve"> for PDSCH/PUSCH rate matching</w:t>
      </w:r>
      <w:r w:rsidR="00536ED9">
        <w:rPr>
          <w:rFonts w:ascii="Times New Roman" w:eastAsia="바탕" w:hAnsi="Times New Roman" w:cs="Times New Roman"/>
          <w:sz w:val="22"/>
        </w:rPr>
        <w:t>:</w:t>
      </w:r>
    </w:p>
    <w:p w14:paraId="7AD64C6D" w14:textId="2DD5B8F6" w:rsidR="003715A2" w:rsidRDefault="003715A2" w:rsidP="005D3120">
      <w:pPr>
        <w:pStyle w:val="LGTdoc"/>
        <w:numPr>
          <w:ilvl w:val="0"/>
          <w:numId w:val="23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A</w:t>
      </w:r>
      <w:r>
        <w:rPr>
          <w:rFonts w:hint="eastAsia"/>
          <w:szCs w:val="22"/>
          <w:lang w:val="en-US"/>
        </w:rPr>
        <w:t>periodic:</w:t>
      </w:r>
      <w:r w:rsidR="002F3611">
        <w:rPr>
          <w:szCs w:val="22"/>
          <w:lang w:val="en-US"/>
        </w:rPr>
        <w:t xml:space="preserve"> </w:t>
      </w:r>
      <w:r>
        <w:rPr>
          <w:szCs w:val="22"/>
          <w:lang w:val="en-US"/>
        </w:rPr>
        <w:t>LGE, ZTE, InterDigital</w:t>
      </w:r>
      <w:r w:rsidR="00177055">
        <w:rPr>
          <w:szCs w:val="22"/>
          <w:lang w:val="en-US"/>
        </w:rPr>
        <w:t>, AT&amp;T</w:t>
      </w:r>
      <w:r w:rsidR="002F3611">
        <w:rPr>
          <w:szCs w:val="22"/>
          <w:lang w:val="en-US"/>
        </w:rPr>
        <w:t xml:space="preserve">, </w:t>
      </w:r>
      <w:r w:rsidR="002F3611">
        <w:rPr>
          <w:rFonts w:hint="eastAsia"/>
          <w:szCs w:val="22"/>
          <w:lang w:val="en-US"/>
        </w:rPr>
        <w:t>Qualcomm</w:t>
      </w:r>
    </w:p>
    <w:p w14:paraId="0A3EEECE" w14:textId="46F8300A" w:rsidR="003715A2" w:rsidRDefault="003715A2" w:rsidP="005D3120">
      <w:pPr>
        <w:pStyle w:val="LGTdoc"/>
        <w:numPr>
          <w:ilvl w:val="0"/>
          <w:numId w:val="23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Semi-persistent: LGE, ZTE</w:t>
      </w:r>
      <w:r w:rsidR="002F3611">
        <w:rPr>
          <w:szCs w:val="22"/>
          <w:lang w:val="en-US"/>
        </w:rPr>
        <w:t xml:space="preserve">, </w:t>
      </w:r>
      <w:r w:rsidR="002F3611">
        <w:rPr>
          <w:rFonts w:hint="eastAsia"/>
          <w:szCs w:val="22"/>
          <w:lang w:val="en-US"/>
        </w:rPr>
        <w:t>Qualcomm</w:t>
      </w:r>
    </w:p>
    <w:p w14:paraId="2B5C1C65" w14:textId="4486695C" w:rsidR="003715A2" w:rsidRDefault="003715A2" w:rsidP="005D3120">
      <w:pPr>
        <w:pStyle w:val="LGTdoc"/>
        <w:numPr>
          <w:ilvl w:val="0"/>
          <w:numId w:val="23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Periodic:</w:t>
      </w:r>
      <w:r w:rsidRPr="000D2D7A">
        <w:rPr>
          <w:szCs w:val="22"/>
          <w:lang w:val="en-US"/>
        </w:rPr>
        <w:t xml:space="preserve"> </w:t>
      </w:r>
      <w:r>
        <w:rPr>
          <w:szCs w:val="22"/>
          <w:lang w:val="en-US"/>
        </w:rPr>
        <w:t>LGE, ZTE</w:t>
      </w:r>
      <w:r w:rsidR="002F3611">
        <w:rPr>
          <w:szCs w:val="22"/>
          <w:lang w:val="en-US"/>
        </w:rPr>
        <w:t xml:space="preserve">, </w:t>
      </w:r>
      <w:r w:rsidR="002F3611">
        <w:rPr>
          <w:rFonts w:hint="eastAsia"/>
          <w:szCs w:val="22"/>
          <w:lang w:val="en-US"/>
        </w:rPr>
        <w:t>Qualcomm</w:t>
      </w:r>
    </w:p>
    <w:p w14:paraId="2BBF9B82" w14:textId="77777777" w:rsidR="003715A2" w:rsidRDefault="003715A2" w:rsidP="00A21E64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</w:p>
    <w:p w14:paraId="73CB63D1" w14:textId="31CC46F6" w:rsidR="00901BEC" w:rsidRPr="00901BEC" w:rsidRDefault="00CC6C47" w:rsidP="00A21E64">
      <w:pPr>
        <w:pStyle w:val="LGTdoc"/>
        <w:spacing w:before="100" w:beforeAutospacing="1" w:after="120" w:afterAutospacing="1"/>
        <w:ind w:firstLine="360"/>
        <w:rPr>
          <w:b/>
          <w:szCs w:val="22"/>
        </w:rPr>
      </w:pPr>
      <w:r>
        <w:rPr>
          <w:rFonts w:hint="eastAsia"/>
          <w:b/>
          <w:szCs w:val="22"/>
          <w:lang w:val="en-US"/>
        </w:rPr>
        <w:t>Proposal 4</w:t>
      </w:r>
      <w:r w:rsidR="00901BEC">
        <w:rPr>
          <w:rFonts w:hint="eastAsia"/>
          <w:b/>
          <w:szCs w:val="22"/>
          <w:lang w:val="en-US"/>
        </w:rPr>
        <w:t xml:space="preserve">: </w:t>
      </w:r>
      <w:r w:rsidR="00901BEC" w:rsidRPr="00901BEC">
        <w:rPr>
          <w:b/>
          <w:szCs w:val="22"/>
          <w:lang w:val="en-US"/>
        </w:rPr>
        <w:t>Support aperiodic, semi-persistent, and periodic resource</w:t>
      </w:r>
      <w:r w:rsidR="00B355C5">
        <w:rPr>
          <w:b/>
          <w:szCs w:val="22"/>
          <w:lang w:val="en-US"/>
        </w:rPr>
        <w:t>s</w:t>
      </w:r>
      <w:r w:rsidR="00901BEC" w:rsidRPr="00901BEC">
        <w:rPr>
          <w:b/>
          <w:szCs w:val="22"/>
          <w:lang w:val="en-US"/>
        </w:rPr>
        <w:t xml:space="preserve"> for PDSCH</w:t>
      </w:r>
      <w:r w:rsidR="00701AE6">
        <w:rPr>
          <w:b/>
          <w:szCs w:val="22"/>
          <w:lang w:val="en-US"/>
        </w:rPr>
        <w:t>/PUSCH</w:t>
      </w:r>
      <w:r w:rsidR="00901BEC" w:rsidRPr="00901BEC">
        <w:rPr>
          <w:b/>
          <w:szCs w:val="22"/>
          <w:lang w:val="en-US"/>
        </w:rPr>
        <w:t xml:space="preserve"> rate matching</w:t>
      </w:r>
    </w:p>
    <w:p w14:paraId="09410625" w14:textId="77777777" w:rsidR="00541B33" w:rsidRDefault="00541B33" w:rsidP="00701AE6">
      <w:pPr>
        <w:pStyle w:val="LGTdoc"/>
        <w:spacing w:before="100" w:beforeAutospacing="1" w:after="120" w:afterAutospacing="1"/>
        <w:rPr>
          <w:b/>
          <w:szCs w:val="22"/>
          <w:lang w:val="en-US"/>
        </w:rPr>
      </w:pPr>
    </w:p>
    <w:p w14:paraId="2F5B1AEA" w14:textId="09C75002" w:rsidR="00541B33" w:rsidRPr="00541B33" w:rsidRDefault="00541B33" w:rsidP="00541B33">
      <w:pPr>
        <w:pStyle w:val="LGTdoc"/>
        <w:numPr>
          <w:ilvl w:val="0"/>
          <w:numId w:val="1"/>
        </w:numPr>
        <w:spacing w:before="100" w:beforeAutospacing="1" w:after="120" w:afterAutospacing="1"/>
        <w:rPr>
          <w:rFonts w:eastAsiaTheme="minorEastAsia"/>
          <w:b/>
          <w:sz w:val="28"/>
          <w:szCs w:val="22"/>
          <w:lang w:val="en-US"/>
        </w:rPr>
      </w:pPr>
      <w:r w:rsidRPr="00541B33">
        <w:rPr>
          <w:rFonts w:eastAsiaTheme="minorEastAsia" w:hint="eastAsia"/>
          <w:b/>
          <w:sz w:val="28"/>
          <w:szCs w:val="22"/>
          <w:lang w:val="en-US"/>
        </w:rPr>
        <w:t>Other proposals</w:t>
      </w:r>
      <w:r>
        <w:rPr>
          <w:rFonts w:eastAsiaTheme="minorEastAsia"/>
          <w:b/>
          <w:sz w:val="28"/>
          <w:szCs w:val="22"/>
          <w:lang w:val="en-US"/>
        </w:rPr>
        <w:t xml:space="preserve"> for PDSCH/PUSCH rate matching</w:t>
      </w:r>
    </w:p>
    <w:p w14:paraId="16506146" w14:textId="2D74571A" w:rsidR="00541B33" w:rsidRDefault="00541B33" w:rsidP="00541B33">
      <w:pPr>
        <w:pStyle w:val="a4"/>
        <w:numPr>
          <w:ilvl w:val="0"/>
          <w:numId w:val="26"/>
        </w:numPr>
        <w:spacing w:after="120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InterDigital</w:t>
      </w:r>
      <w:r>
        <w:rPr>
          <w:rFonts w:ascii="Times New Roman" w:hAnsi="Times New Roman" w:cs="Times New Roman"/>
        </w:rPr>
        <w:t xml:space="preserve">: </w:t>
      </w:r>
      <w:r w:rsidRPr="00CC107A">
        <w:rPr>
          <w:rFonts w:ascii="Times New Roman" w:hAnsi="Times New Roman" w:cs="Times New Roman"/>
        </w:rPr>
        <w:t>rate-match around a CSI-RS irrespective of the CSI-RS types</w:t>
      </w:r>
      <w:r>
        <w:rPr>
          <w:rFonts w:ascii="Times New Roman" w:hAnsi="Times New Roman" w:cs="Times New Roman"/>
        </w:rPr>
        <w:t>, including ZP and NZP CSI-RS.</w:t>
      </w:r>
    </w:p>
    <w:p w14:paraId="24B072A1" w14:textId="7E22BCBC" w:rsidR="00541B33" w:rsidRDefault="00541B33" w:rsidP="00541B33">
      <w:pPr>
        <w:pStyle w:val="a4"/>
        <w:numPr>
          <w:ilvl w:val="0"/>
          <w:numId w:val="26"/>
        </w:numPr>
        <w:spacing w:after="120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InterDigital</w:t>
      </w:r>
      <w:r>
        <w:rPr>
          <w:rFonts w:ascii="Times New Roman" w:hAnsi="Times New Roman" w:cs="Times New Roman"/>
        </w:rPr>
        <w:t xml:space="preserve">: </w:t>
      </w:r>
      <w:r w:rsidRPr="00DC11BD">
        <w:rPr>
          <w:rFonts w:ascii="Times New Roman" w:hAnsi="Times New Roman" w:cs="Times New Roman"/>
        </w:rPr>
        <w:t>a common DCI is used to indicate activated CSI-RSs for PDSCH rate-matching in a slot</w:t>
      </w:r>
    </w:p>
    <w:p w14:paraId="3BF5C5BF" w14:textId="2277B51D" w:rsidR="00541B33" w:rsidRPr="006D3DAC" w:rsidRDefault="00D030BB" w:rsidP="003E142C">
      <w:pPr>
        <w:pStyle w:val="a4"/>
        <w:numPr>
          <w:ilvl w:val="0"/>
          <w:numId w:val="26"/>
        </w:numPr>
        <w:spacing w:before="100" w:beforeAutospacing="1" w:after="120" w:afterAutospacing="1"/>
        <w:ind w:leftChars="0"/>
        <w:rPr>
          <w:b/>
        </w:rPr>
      </w:pPr>
      <w:r>
        <w:rPr>
          <w:rFonts w:ascii="Times New Roman" w:hAnsi="Times New Roman" w:cs="Times New Roman"/>
        </w:rPr>
        <w:lastRenderedPageBreak/>
        <w:t>Qualcomm</w:t>
      </w:r>
      <w:r w:rsidR="00541B33" w:rsidRPr="00B66768">
        <w:rPr>
          <w:rFonts w:ascii="Times New Roman" w:hAnsi="Times New Roman" w:cs="Times New Roman"/>
        </w:rPr>
        <w:t xml:space="preserve">: </w:t>
      </w:r>
      <w:r w:rsidR="00541B33" w:rsidRPr="006D3DA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Support subband-set dependent </w:t>
      </w:r>
      <w:r w:rsidR="00B46393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resource</w:t>
      </w:r>
      <w:r w:rsidR="00541B33" w:rsidRPr="006D3DAC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indication for PDSCH/PUSCH rate matching.</w:t>
      </w:r>
    </w:p>
    <w:p w14:paraId="5EB013E4" w14:textId="77777777" w:rsidR="00541B33" w:rsidRPr="00303346" w:rsidRDefault="00541B33" w:rsidP="00701AE6">
      <w:pPr>
        <w:pStyle w:val="LGTdoc"/>
        <w:spacing w:before="100" w:beforeAutospacing="1" w:after="120" w:afterAutospacing="1"/>
        <w:rPr>
          <w:b/>
          <w:szCs w:val="22"/>
          <w:lang w:val="en-US"/>
        </w:rPr>
      </w:pPr>
    </w:p>
    <w:p w14:paraId="6CDFBA23" w14:textId="77777777" w:rsidR="007922F4" w:rsidRPr="004B05D8" w:rsidRDefault="007922F4" w:rsidP="00AD1F71">
      <w:pPr>
        <w:pStyle w:val="LGTdoc1"/>
        <w:numPr>
          <w:ilvl w:val="0"/>
          <w:numId w:val="1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40CF96E2" w14:textId="3AE2FC2D" w:rsidR="00DE5997" w:rsidRDefault="00DE5997" w:rsidP="00DE5997">
      <w:pPr>
        <w:pStyle w:val="LGTdoc"/>
        <w:spacing w:before="120" w:afterLines="0" w:line="240" w:lineRule="auto"/>
        <w:ind w:firstLine="425"/>
        <w:rPr>
          <w:rFonts w:eastAsiaTheme="minorEastAsia" w:hAnsiTheme="minorHAnsi" w:cstheme="minorBidi"/>
          <w:szCs w:val="22"/>
        </w:rPr>
      </w:pPr>
      <w:r w:rsidRPr="00DE5997">
        <w:rPr>
          <w:rFonts w:eastAsiaTheme="minorEastAsia" w:hAnsiTheme="minorHAnsi" w:cstheme="minorBidi"/>
          <w:szCs w:val="22"/>
        </w:rPr>
        <w:t>Based on the</w:t>
      </w:r>
      <w:r w:rsidR="00FD62D5">
        <w:rPr>
          <w:rFonts w:eastAsiaTheme="minorEastAsia" w:hAnsiTheme="minorHAnsi" w:cstheme="minorBidi"/>
          <w:szCs w:val="22"/>
        </w:rPr>
        <w:t xml:space="preserve"> summary of</w:t>
      </w:r>
      <w:r w:rsidRPr="00DE5997">
        <w:rPr>
          <w:rFonts w:eastAsiaTheme="minorEastAsia" w:hAnsiTheme="minorHAnsi" w:cstheme="minorBidi"/>
          <w:szCs w:val="22"/>
        </w:rPr>
        <w:t xml:space="preserve"> issues and main views from companies</w:t>
      </w:r>
      <w:r w:rsidRPr="00DE5997">
        <w:rPr>
          <w:rFonts w:eastAsiaTheme="minorEastAsia" w:hAnsiTheme="minorHAnsi" w:cstheme="minorBidi"/>
          <w:szCs w:val="22"/>
        </w:rPr>
        <w:t>’</w:t>
      </w:r>
      <w:r w:rsidRPr="00DE5997">
        <w:rPr>
          <w:rFonts w:eastAsiaTheme="minorEastAsia" w:hAnsiTheme="minorHAnsi" w:cstheme="minorBidi"/>
          <w:szCs w:val="22"/>
        </w:rPr>
        <w:t xml:space="preserve"> contributions </w:t>
      </w:r>
      <w:r w:rsidR="007712E3">
        <w:rPr>
          <w:rFonts w:eastAsiaTheme="minorEastAsia" w:hAnsiTheme="minorHAnsi" w:cstheme="minorBidi"/>
          <w:szCs w:val="22"/>
        </w:rPr>
        <w:t xml:space="preserve">and WFs </w:t>
      </w:r>
      <w:r w:rsidRPr="00DE5997">
        <w:rPr>
          <w:rFonts w:eastAsiaTheme="minorEastAsia" w:hAnsiTheme="minorHAnsi" w:cstheme="minorBidi"/>
          <w:szCs w:val="22"/>
        </w:rPr>
        <w:t>[</w:t>
      </w:r>
      <w:r w:rsidR="00BE2952">
        <w:rPr>
          <w:rFonts w:eastAsiaTheme="minorEastAsia" w:hAnsiTheme="minorHAnsi" w:cstheme="minorBidi"/>
          <w:szCs w:val="22"/>
        </w:rPr>
        <w:t>1</w:t>
      </w:r>
      <w:r w:rsidRPr="00DE5997">
        <w:rPr>
          <w:rFonts w:eastAsiaTheme="minorEastAsia" w:hAnsiTheme="minorHAnsi" w:cstheme="minorBidi"/>
          <w:szCs w:val="22"/>
        </w:rPr>
        <w:t>]-[</w:t>
      </w:r>
      <w:r w:rsidR="00BE2952">
        <w:rPr>
          <w:rFonts w:eastAsiaTheme="minorEastAsia" w:hAnsiTheme="minorHAnsi" w:cstheme="minorBidi"/>
          <w:szCs w:val="22"/>
        </w:rPr>
        <w:t>9</w:t>
      </w:r>
      <w:r w:rsidRPr="00DE5997">
        <w:rPr>
          <w:rFonts w:eastAsiaTheme="minorEastAsia" w:hAnsiTheme="minorHAnsi" w:cstheme="minorBidi"/>
          <w:szCs w:val="22"/>
        </w:rPr>
        <w:t xml:space="preserve">] for </w:t>
      </w:r>
      <w:r w:rsidR="00FD62D5">
        <w:rPr>
          <w:rFonts w:eastAsiaTheme="minorEastAsia" w:hAnsiTheme="minorHAnsi" w:cstheme="minorBidi"/>
          <w:szCs w:val="22"/>
        </w:rPr>
        <w:t xml:space="preserve">rate matching, </w:t>
      </w:r>
      <w:r w:rsidRPr="00DE5997">
        <w:rPr>
          <w:rFonts w:eastAsiaTheme="minorEastAsia" w:hAnsiTheme="minorHAnsi" w:cstheme="minorBidi"/>
          <w:szCs w:val="22"/>
        </w:rPr>
        <w:t>the following proposals can be considered.</w:t>
      </w:r>
    </w:p>
    <w:p w14:paraId="5163BEBE" w14:textId="77777777" w:rsidR="006C2416" w:rsidRDefault="006C2416" w:rsidP="006C2416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1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Pr="0081033C">
        <w:rPr>
          <w:b/>
          <w:szCs w:val="22"/>
          <w:lang w:val="en-US"/>
        </w:rPr>
        <w:t xml:space="preserve">Resources for PDSCH rate matching </w:t>
      </w:r>
      <w:r>
        <w:rPr>
          <w:b/>
          <w:szCs w:val="22"/>
          <w:lang w:val="en-US"/>
        </w:rPr>
        <w:t>are</w:t>
      </w:r>
      <w:r w:rsidRPr="0081033C">
        <w:rPr>
          <w:b/>
          <w:szCs w:val="22"/>
          <w:lang w:val="en-US"/>
        </w:rPr>
        <w:t xml:space="preserve"> configured separately from RS setting(s) in CSI framework.</w:t>
      </w:r>
    </w:p>
    <w:p w14:paraId="0DB60E82" w14:textId="77777777" w:rsidR="006C2416" w:rsidRPr="0081033C" w:rsidRDefault="006C2416" w:rsidP="006C2416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2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Pr="0081033C">
        <w:rPr>
          <w:b/>
        </w:rPr>
        <w:t xml:space="preserve">Functionality of </w:t>
      </w:r>
      <w:r>
        <w:rPr>
          <w:b/>
        </w:rPr>
        <w:t>r</w:t>
      </w:r>
      <w:r w:rsidRPr="00FD15B7">
        <w:rPr>
          <w:b/>
        </w:rPr>
        <w:t>esource</w:t>
      </w:r>
      <w:r>
        <w:rPr>
          <w:b/>
        </w:rPr>
        <w:t>s</w:t>
      </w:r>
      <w:r w:rsidRPr="00FD15B7">
        <w:rPr>
          <w:b/>
        </w:rPr>
        <w:t xml:space="preserve"> for PDSCH</w:t>
      </w:r>
      <w:r>
        <w:rPr>
          <w:b/>
        </w:rPr>
        <w:t>/PUSCH rate matching</w:t>
      </w:r>
      <w:r w:rsidRPr="00FD15B7">
        <w:rPr>
          <w:b/>
        </w:rPr>
        <w:t xml:space="preserve"> </w:t>
      </w:r>
      <w:r w:rsidRPr="0081033C">
        <w:rPr>
          <w:b/>
        </w:rPr>
        <w:t>includes the protection of neighbor TRP/beam’s CSI-RS at least.</w:t>
      </w:r>
      <w:r>
        <w:rPr>
          <w:b/>
        </w:rPr>
        <w:t xml:space="preserve"> Other signals are FFS.</w:t>
      </w:r>
    </w:p>
    <w:p w14:paraId="44BE0D65" w14:textId="77777777" w:rsidR="006C2416" w:rsidRPr="00F33A1B" w:rsidRDefault="006C2416" w:rsidP="006C2416">
      <w:pPr>
        <w:pStyle w:val="LGTdoc"/>
        <w:spacing w:before="100" w:beforeAutospacing="1" w:after="120" w:afterAutospacing="1"/>
        <w:ind w:firstLine="360"/>
        <w:rPr>
          <w:b/>
          <w:szCs w:val="22"/>
        </w:rPr>
      </w:pPr>
      <w:r w:rsidRPr="00F33A1B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3</w:t>
      </w:r>
      <w:r w:rsidRPr="00F33A1B">
        <w:rPr>
          <w:rFonts w:hint="eastAsia"/>
          <w:b/>
          <w:szCs w:val="22"/>
          <w:lang w:val="en-US"/>
        </w:rPr>
        <w:t xml:space="preserve">: </w:t>
      </w:r>
      <w:r w:rsidRPr="00F33A1B">
        <w:rPr>
          <w:b/>
          <w:szCs w:val="22"/>
          <w:lang w:val="en-US"/>
        </w:rPr>
        <w:t>Support at least o</w:t>
      </w:r>
      <w:r>
        <w:rPr>
          <w:b/>
          <w:szCs w:val="22"/>
          <w:lang w:val="en-US"/>
        </w:rPr>
        <w:t>ne of the following options for</w:t>
      </w:r>
      <w:r w:rsidRPr="00F33A1B">
        <w:rPr>
          <w:b/>
          <w:szCs w:val="22"/>
          <w:lang w:val="en-US"/>
        </w:rPr>
        <w:t xml:space="preserve"> RE location configuration</w:t>
      </w:r>
      <w:r>
        <w:rPr>
          <w:b/>
          <w:szCs w:val="22"/>
          <w:lang w:val="en-US"/>
        </w:rPr>
        <w:t xml:space="preserve"> method for resources for PDSCH/PUSCH rate matching</w:t>
      </w:r>
      <w:r w:rsidRPr="00F33A1B">
        <w:rPr>
          <w:b/>
          <w:szCs w:val="22"/>
          <w:lang w:val="en-US"/>
        </w:rPr>
        <w:t>:</w:t>
      </w:r>
    </w:p>
    <w:p w14:paraId="506BE072" w14:textId="77777777" w:rsidR="00314E32" w:rsidRPr="006F03FE" w:rsidRDefault="00314E32" w:rsidP="00314E32">
      <w:pPr>
        <w:pStyle w:val="LGTdoc"/>
        <w:numPr>
          <w:ilvl w:val="0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Option 1: At least configuration parameters indicating RE location for RS type(s)</w:t>
      </w:r>
    </w:p>
    <w:p w14:paraId="558E4822" w14:textId="77777777" w:rsidR="00314E32" w:rsidRPr="006F03FE" w:rsidRDefault="00314E32" w:rsidP="00314E32">
      <w:pPr>
        <w:pStyle w:val="LGTdoc"/>
        <w:numPr>
          <w:ilvl w:val="1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Other parameters in resources for PDSCH/PUSCH rate matching are not precluded and will be further discussed.</w:t>
      </w:r>
    </w:p>
    <w:p w14:paraId="4E722E92" w14:textId="77777777" w:rsidR="00314E32" w:rsidRPr="006F03FE" w:rsidRDefault="00314E32" w:rsidP="00314E32">
      <w:pPr>
        <w:pStyle w:val="LGTdoc"/>
        <w:numPr>
          <w:ilvl w:val="0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Option 2: RE pattern configuration via bitmap</w:t>
      </w:r>
    </w:p>
    <w:p w14:paraId="0D71784D" w14:textId="77777777" w:rsidR="00314E32" w:rsidRPr="006F03FE" w:rsidRDefault="00314E32" w:rsidP="00314E32">
      <w:pPr>
        <w:pStyle w:val="LGTdoc"/>
        <w:numPr>
          <w:ilvl w:val="1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FFS: overhead reduction technique for the bitmap, e.g., limiting the region for the bitmap indication</w:t>
      </w:r>
    </w:p>
    <w:p w14:paraId="5520CC9B" w14:textId="77777777" w:rsidR="00314E32" w:rsidRPr="006F03FE" w:rsidRDefault="00314E32" w:rsidP="00314E32">
      <w:pPr>
        <w:pStyle w:val="LGTdoc"/>
        <w:numPr>
          <w:ilvl w:val="1"/>
          <w:numId w:val="21"/>
        </w:numPr>
        <w:spacing w:before="100" w:beforeAutospacing="1" w:after="120" w:afterAutospacing="1"/>
        <w:rPr>
          <w:b/>
          <w:szCs w:val="22"/>
          <w:lang w:val="en-US"/>
        </w:rPr>
      </w:pPr>
      <w:r w:rsidRPr="006F03FE">
        <w:rPr>
          <w:b/>
          <w:szCs w:val="22"/>
          <w:lang w:val="en-US"/>
        </w:rPr>
        <w:t>FFS: a single bit in the bitmap may cover single or multiple REs.</w:t>
      </w:r>
    </w:p>
    <w:p w14:paraId="66ED53B9" w14:textId="77777777" w:rsidR="006C2416" w:rsidRPr="00901BEC" w:rsidRDefault="006C2416" w:rsidP="006C2416">
      <w:pPr>
        <w:pStyle w:val="LGTdoc"/>
        <w:spacing w:before="100" w:beforeAutospacing="1" w:after="120" w:afterAutospacing="1"/>
        <w:ind w:firstLine="360"/>
        <w:rPr>
          <w:b/>
          <w:szCs w:val="22"/>
        </w:rPr>
      </w:pPr>
      <w:r>
        <w:rPr>
          <w:rFonts w:hint="eastAsia"/>
          <w:b/>
          <w:szCs w:val="22"/>
          <w:lang w:val="en-US"/>
        </w:rPr>
        <w:t xml:space="preserve">Proposal 4: </w:t>
      </w:r>
      <w:r w:rsidRPr="00901BEC">
        <w:rPr>
          <w:b/>
          <w:szCs w:val="22"/>
          <w:lang w:val="en-US"/>
        </w:rPr>
        <w:t>Support aperiodic, semi-persistent, and periodic resource</w:t>
      </w:r>
      <w:r>
        <w:rPr>
          <w:b/>
          <w:szCs w:val="22"/>
          <w:lang w:val="en-US"/>
        </w:rPr>
        <w:t>s</w:t>
      </w:r>
      <w:r w:rsidRPr="00901BEC">
        <w:rPr>
          <w:b/>
          <w:szCs w:val="22"/>
          <w:lang w:val="en-US"/>
        </w:rPr>
        <w:t xml:space="preserve"> for PDSCH</w:t>
      </w:r>
      <w:r>
        <w:rPr>
          <w:b/>
          <w:szCs w:val="22"/>
          <w:lang w:val="en-US"/>
        </w:rPr>
        <w:t>/PUSCH</w:t>
      </w:r>
      <w:r w:rsidRPr="00901BEC">
        <w:rPr>
          <w:b/>
          <w:szCs w:val="22"/>
          <w:lang w:val="en-US"/>
        </w:rPr>
        <w:t xml:space="preserve"> rate matching</w:t>
      </w:r>
    </w:p>
    <w:p w14:paraId="6CA7CF51" w14:textId="77777777" w:rsidR="00B17844" w:rsidRDefault="00B17844" w:rsidP="00DE5997">
      <w:pPr>
        <w:pStyle w:val="LGTdoc"/>
        <w:spacing w:before="120" w:afterLines="0" w:line="240" w:lineRule="auto"/>
        <w:ind w:firstLine="425"/>
        <w:rPr>
          <w:rFonts w:eastAsiaTheme="minorEastAsia" w:hAnsiTheme="minorHAnsi" w:cstheme="minorBidi"/>
          <w:szCs w:val="22"/>
        </w:rPr>
      </w:pPr>
    </w:p>
    <w:p w14:paraId="2F860CA1" w14:textId="76DC2035" w:rsidR="007922F4" w:rsidRPr="00B00DBB" w:rsidRDefault="007922F4" w:rsidP="007922F4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14:paraId="449F5B59" w14:textId="77777777" w:rsidR="007922F4" w:rsidRPr="00B00DBB" w:rsidRDefault="007922F4" w:rsidP="007922F4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14:paraId="370B26D6" w14:textId="353B4EF1" w:rsidR="00B17844" w:rsidRDefault="00B17844" w:rsidP="00B17844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[1]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R1-1709933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Rate matching for data channel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Huawei, HiSilicon</w:t>
      </w:r>
    </w:p>
    <w:p w14:paraId="41DDBF5A" w14:textId="41A6C8CE" w:rsidR="00B17844" w:rsidRPr="00B17844" w:rsidRDefault="00B17844" w:rsidP="00B17844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[2]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R1-1710181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Discussion on rate matching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ZTE</w:t>
      </w:r>
    </w:p>
    <w:p w14:paraId="7302B0D7" w14:textId="397C65C3" w:rsidR="00B17844" w:rsidRPr="00B17844" w:rsidRDefault="00B17844" w:rsidP="00B17844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[3]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R1-1710280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Discussion on rate matching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LG Electronics</w:t>
      </w:r>
    </w:p>
    <w:p w14:paraId="49471D71" w14:textId="63FC811D" w:rsidR="00B17844" w:rsidRPr="00B17844" w:rsidRDefault="00B17844" w:rsidP="00B17844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[4]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R1-1710429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On the need of per RE level PDSCH rate-matching and RE mapping signalling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AT&amp;T</w:t>
      </w:r>
    </w:p>
    <w:p w14:paraId="48416346" w14:textId="03D335FA" w:rsidR="00B17844" w:rsidRPr="00B17844" w:rsidRDefault="00B17844" w:rsidP="00B17844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[5]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R1-1710524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Rate matching for NR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Intel Corporation</w:t>
      </w:r>
    </w:p>
    <w:p w14:paraId="0F8A4B80" w14:textId="01FFB049" w:rsidR="00B17844" w:rsidRPr="00B17844" w:rsidRDefault="00B17844" w:rsidP="00B17844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[6]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R1-1710649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On PDSCH rate matching for NR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Samsung</w:t>
      </w:r>
    </w:p>
    <w:p w14:paraId="477F2386" w14:textId="5F127052" w:rsidR="00B17844" w:rsidRPr="00B17844" w:rsidRDefault="00B17844" w:rsidP="00B17844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[7]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R1-1711014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On rate matching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Ericsson</w:t>
      </w:r>
    </w:p>
    <w:p w14:paraId="5FCFE9D7" w14:textId="11526940" w:rsidR="001756FF" w:rsidRPr="009039A6" w:rsidRDefault="00B17844" w:rsidP="00B17844">
      <w:pPr>
        <w:rPr>
          <w:rFonts w:ascii="맑은 고딕" w:eastAsia="맑은 고딕" w:hAnsi="맑은 고딕"/>
          <w:szCs w:val="20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[8]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R1-1711158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On PDSCH and PUSCH RE mapping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Qualcomm Incorporated</w:t>
      </w:r>
    </w:p>
    <w:p w14:paraId="4E987099" w14:textId="5616A522" w:rsidR="00237371" w:rsidRPr="00B17844" w:rsidRDefault="00B17844" w:rsidP="00B17844">
      <w:pPr>
        <w:rPr>
          <w:rFonts w:ascii="맑은 고딕" w:eastAsia="맑은 고딕" w:hAnsi="맑은 고딕"/>
          <w:szCs w:val="20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[9]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R1-1711808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WF on PDSCH rate matching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B17844">
        <w:rPr>
          <w:rFonts w:ascii="Times New Roman" w:eastAsia="바탕" w:hAnsi="Times New Roman" w:cs="Times New Roman"/>
          <w:sz w:val="22"/>
          <w:szCs w:val="24"/>
          <w:lang w:val="en-GB"/>
        </w:rPr>
        <w:t>LG Electronics</w:t>
      </w:r>
    </w:p>
    <w:sectPr w:rsidR="00237371" w:rsidRPr="00B17844" w:rsidSect="007B368A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D0848" w14:textId="77777777" w:rsidR="00E20BA6" w:rsidRDefault="00E20BA6" w:rsidP="001F76CA">
      <w:pPr>
        <w:spacing w:after="0" w:line="240" w:lineRule="auto"/>
      </w:pPr>
      <w:r>
        <w:separator/>
      </w:r>
    </w:p>
  </w:endnote>
  <w:endnote w:type="continuationSeparator" w:id="0">
    <w:p w14:paraId="0943D514" w14:textId="77777777" w:rsidR="00E20BA6" w:rsidRDefault="00E20BA6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7C738" w14:textId="77777777" w:rsidR="00E20BA6" w:rsidRDefault="00E20BA6" w:rsidP="001F76CA">
      <w:pPr>
        <w:spacing w:after="0" w:line="240" w:lineRule="auto"/>
      </w:pPr>
      <w:r>
        <w:separator/>
      </w:r>
    </w:p>
  </w:footnote>
  <w:footnote w:type="continuationSeparator" w:id="0">
    <w:p w14:paraId="66B1C4DD" w14:textId="77777777" w:rsidR="00E20BA6" w:rsidRDefault="00E20BA6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AB03066"/>
    <w:multiLevelType w:val="hybridMultilevel"/>
    <w:tmpl w:val="FEEA2210"/>
    <w:lvl w:ilvl="0" w:tplc="1F6CC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1E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1E1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2C3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E4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A67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84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81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E8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252E0E"/>
    <w:multiLevelType w:val="hybridMultilevel"/>
    <w:tmpl w:val="2ADEEF08"/>
    <w:lvl w:ilvl="0" w:tplc="BDDA0D5C">
      <w:numFmt w:val="bullet"/>
      <w:lvlText w:val="-"/>
      <w:lvlJc w:val="left"/>
      <w:pPr>
        <w:ind w:left="116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24A80269"/>
    <w:multiLevelType w:val="hybridMultilevel"/>
    <w:tmpl w:val="376ED722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>
    <w:nsid w:val="28C82CD6"/>
    <w:multiLevelType w:val="hybridMultilevel"/>
    <w:tmpl w:val="B14A0ACA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8">
    <w:nsid w:val="2B300449"/>
    <w:multiLevelType w:val="hybridMultilevel"/>
    <w:tmpl w:val="23C2164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C190427"/>
    <w:multiLevelType w:val="hybridMultilevel"/>
    <w:tmpl w:val="1BD87A40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0">
    <w:nsid w:val="2D816BC7"/>
    <w:multiLevelType w:val="hybridMultilevel"/>
    <w:tmpl w:val="432C3C7A"/>
    <w:lvl w:ilvl="0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39D30362"/>
    <w:multiLevelType w:val="hybridMultilevel"/>
    <w:tmpl w:val="405421D6"/>
    <w:lvl w:ilvl="0" w:tplc="AC00050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</w:rPr>
    </w:lvl>
    <w:lvl w:ilvl="1" w:tplc="F950FD2A">
      <w:start w:val="1"/>
      <w:numFmt w:val="upperLetter"/>
      <w:lvlText w:val="%2."/>
      <w:lvlJc w:val="left"/>
      <w:pPr>
        <w:ind w:left="1200" w:hanging="40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A4A3988"/>
    <w:multiLevelType w:val="hybridMultilevel"/>
    <w:tmpl w:val="1BD87A40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5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55387FEA"/>
    <w:multiLevelType w:val="hybridMultilevel"/>
    <w:tmpl w:val="F06CFB5E"/>
    <w:lvl w:ilvl="0" w:tplc="AC00050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64E45FF"/>
    <w:multiLevelType w:val="hybridMultilevel"/>
    <w:tmpl w:val="3168AD28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>
    <w:nsid w:val="56CC11D3"/>
    <w:multiLevelType w:val="hybridMultilevel"/>
    <w:tmpl w:val="A1969340"/>
    <w:lvl w:ilvl="0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0">
    <w:nsid w:val="58353333"/>
    <w:multiLevelType w:val="hybridMultilevel"/>
    <w:tmpl w:val="C46C0FEC"/>
    <w:lvl w:ilvl="0" w:tplc="371CB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6B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C1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B0B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2C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583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8F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A1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A2C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A6E7EFA"/>
    <w:multiLevelType w:val="hybridMultilevel"/>
    <w:tmpl w:val="3C5C012C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412E660">
      <w:numFmt w:val="bullet"/>
      <w:lvlText w:val="-"/>
      <w:lvlJc w:val="left"/>
      <w:pPr>
        <w:ind w:left="1160" w:hanging="400"/>
      </w:pPr>
      <w:rPr>
        <w:rFonts w:ascii="맑은 고딕" w:eastAsia="맑은 고딕" w:hAnsi="맑은 고딕" w:cs="Rix고딕 L" w:hint="eastAsia"/>
      </w:rPr>
    </w:lvl>
    <w:lvl w:ilvl="2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>
    <w:nsid w:val="6BBA1D24"/>
    <w:multiLevelType w:val="hybridMultilevel"/>
    <w:tmpl w:val="5476C22C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AB08F97C">
      <w:numFmt w:val="bullet"/>
      <w:lvlText w:val="-"/>
      <w:lvlJc w:val="left"/>
      <w:pPr>
        <w:ind w:left="1560" w:hanging="40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>
    <w:nsid w:val="743C7A94"/>
    <w:multiLevelType w:val="hybridMultilevel"/>
    <w:tmpl w:val="1D92C8F0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>
    <w:nsid w:val="7E0733BF"/>
    <w:multiLevelType w:val="hybridMultilevel"/>
    <w:tmpl w:val="AEEE7F00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5">
    <w:nsid w:val="7F1B0043"/>
    <w:multiLevelType w:val="hybridMultilevel"/>
    <w:tmpl w:val="4F142804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6"/>
  </w:num>
  <w:num w:numId="5">
    <w:abstractNumId w:val="12"/>
  </w:num>
  <w:num w:numId="6">
    <w:abstractNumId w:val="1"/>
  </w:num>
  <w:num w:numId="7">
    <w:abstractNumId w:val="0"/>
  </w:num>
  <w:num w:numId="8">
    <w:abstractNumId w:val="2"/>
  </w:num>
  <w:num w:numId="9">
    <w:abstractNumId w:val="13"/>
  </w:num>
  <w:num w:numId="10">
    <w:abstractNumId w:val="15"/>
  </w:num>
  <w:num w:numId="11">
    <w:abstractNumId w:val="3"/>
  </w:num>
  <w:num w:numId="12">
    <w:abstractNumId w:val="8"/>
  </w:num>
  <w:num w:numId="13">
    <w:abstractNumId w:val="7"/>
  </w:num>
  <w:num w:numId="14">
    <w:abstractNumId w:val="19"/>
  </w:num>
  <w:num w:numId="15">
    <w:abstractNumId w:val="10"/>
  </w:num>
  <w:num w:numId="16">
    <w:abstractNumId w:val="18"/>
  </w:num>
  <w:num w:numId="17">
    <w:abstractNumId w:val="9"/>
  </w:num>
  <w:num w:numId="18">
    <w:abstractNumId w:val="4"/>
  </w:num>
  <w:num w:numId="19">
    <w:abstractNumId w:val="20"/>
  </w:num>
  <w:num w:numId="20">
    <w:abstractNumId w:val="22"/>
  </w:num>
  <w:num w:numId="21">
    <w:abstractNumId w:val="23"/>
  </w:num>
  <w:num w:numId="22">
    <w:abstractNumId w:val="14"/>
  </w:num>
  <w:num w:numId="23">
    <w:abstractNumId w:val="17"/>
  </w:num>
  <w:num w:numId="24">
    <w:abstractNumId w:val="25"/>
  </w:num>
  <w:num w:numId="25">
    <w:abstractNumId w:val="24"/>
  </w:num>
  <w:num w:numId="2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39"/>
    <w:rsid w:val="00000C12"/>
    <w:rsid w:val="00000EB2"/>
    <w:rsid w:val="00005273"/>
    <w:rsid w:val="00005A4F"/>
    <w:rsid w:val="00005B6E"/>
    <w:rsid w:val="000067FB"/>
    <w:rsid w:val="00006D0D"/>
    <w:rsid w:val="00006FB0"/>
    <w:rsid w:val="000110AE"/>
    <w:rsid w:val="00011315"/>
    <w:rsid w:val="0001313C"/>
    <w:rsid w:val="00015739"/>
    <w:rsid w:val="00021661"/>
    <w:rsid w:val="00021B7F"/>
    <w:rsid w:val="00023CB3"/>
    <w:rsid w:val="000250D1"/>
    <w:rsid w:val="00027197"/>
    <w:rsid w:val="00027D8D"/>
    <w:rsid w:val="00033959"/>
    <w:rsid w:val="00037C28"/>
    <w:rsid w:val="000407E9"/>
    <w:rsid w:val="00042150"/>
    <w:rsid w:val="00046184"/>
    <w:rsid w:val="00046256"/>
    <w:rsid w:val="00050A0A"/>
    <w:rsid w:val="00051184"/>
    <w:rsid w:val="000512DD"/>
    <w:rsid w:val="000519BE"/>
    <w:rsid w:val="00051D19"/>
    <w:rsid w:val="0005257E"/>
    <w:rsid w:val="00053121"/>
    <w:rsid w:val="00054600"/>
    <w:rsid w:val="000555B3"/>
    <w:rsid w:val="00056FF0"/>
    <w:rsid w:val="00060B74"/>
    <w:rsid w:val="00061AE7"/>
    <w:rsid w:val="00061EA6"/>
    <w:rsid w:val="000625FB"/>
    <w:rsid w:val="00062D28"/>
    <w:rsid w:val="00064E45"/>
    <w:rsid w:val="00067911"/>
    <w:rsid w:val="000702DE"/>
    <w:rsid w:val="00073AD8"/>
    <w:rsid w:val="0007464A"/>
    <w:rsid w:val="000747AD"/>
    <w:rsid w:val="00074D53"/>
    <w:rsid w:val="00075DA9"/>
    <w:rsid w:val="00076B47"/>
    <w:rsid w:val="000771F3"/>
    <w:rsid w:val="000775B3"/>
    <w:rsid w:val="000810D7"/>
    <w:rsid w:val="000814F9"/>
    <w:rsid w:val="00081FA8"/>
    <w:rsid w:val="00082BA0"/>
    <w:rsid w:val="000831DC"/>
    <w:rsid w:val="00083B8D"/>
    <w:rsid w:val="00085508"/>
    <w:rsid w:val="00086521"/>
    <w:rsid w:val="00086D2E"/>
    <w:rsid w:val="00087D24"/>
    <w:rsid w:val="000911A1"/>
    <w:rsid w:val="00094D87"/>
    <w:rsid w:val="00095EA6"/>
    <w:rsid w:val="00095F34"/>
    <w:rsid w:val="0009604F"/>
    <w:rsid w:val="00097F57"/>
    <w:rsid w:val="000A0757"/>
    <w:rsid w:val="000A1ECE"/>
    <w:rsid w:val="000A214C"/>
    <w:rsid w:val="000A4CB9"/>
    <w:rsid w:val="000A697D"/>
    <w:rsid w:val="000A71D6"/>
    <w:rsid w:val="000A7747"/>
    <w:rsid w:val="000A7F7E"/>
    <w:rsid w:val="000B36D9"/>
    <w:rsid w:val="000B40B2"/>
    <w:rsid w:val="000B41C8"/>
    <w:rsid w:val="000B4653"/>
    <w:rsid w:val="000B4FB1"/>
    <w:rsid w:val="000B5DD0"/>
    <w:rsid w:val="000B7E11"/>
    <w:rsid w:val="000B7E31"/>
    <w:rsid w:val="000C0AFC"/>
    <w:rsid w:val="000C172B"/>
    <w:rsid w:val="000C36D5"/>
    <w:rsid w:val="000C38B7"/>
    <w:rsid w:val="000C43A8"/>
    <w:rsid w:val="000C652C"/>
    <w:rsid w:val="000C689E"/>
    <w:rsid w:val="000D2D7A"/>
    <w:rsid w:val="000D4100"/>
    <w:rsid w:val="000D497E"/>
    <w:rsid w:val="000D49C6"/>
    <w:rsid w:val="000D53E6"/>
    <w:rsid w:val="000D58AB"/>
    <w:rsid w:val="000D5E34"/>
    <w:rsid w:val="000D6ECA"/>
    <w:rsid w:val="000E1865"/>
    <w:rsid w:val="000E1B2B"/>
    <w:rsid w:val="000E1B2F"/>
    <w:rsid w:val="000E1C14"/>
    <w:rsid w:val="000E26E2"/>
    <w:rsid w:val="000E3CCD"/>
    <w:rsid w:val="000E421F"/>
    <w:rsid w:val="000E63A5"/>
    <w:rsid w:val="000E6DA1"/>
    <w:rsid w:val="000E6EB0"/>
    <w:rsid w:val="000F1F39"/>
    <w:rsid w:val="000F2B89"/>
    <w:rsid w:val="000F4267"/>
    <w:rsid w:val="000F663E"/>
    <w:rsid w:val="001016DC"/>
    <w:rsid w:val="00102AB8"/>
    <w:rsid w:val="00102E8D"/>
    <w:rsid w:val="00103135"/>
    <w:rsid w:val="001032E3"/>
    <w:rsid w:val="00105E89"/>
    <w:rsid w:val="001076BB"/>
    <w:rsid w:val="0011062D"/>
    <w:rsid w:val="00112CA6"/>
    <w:rsid w:val="00113385"/>
    <w:rsid w:val="00114530"/>
    <w:rsid w:val="001166C9"/>
    <w:rsid w:val="00116A33"/>
    <w:rsid w:val="00117606"/>
    <w:rsid w:val="00117778"/>
    <w:rsid w:val="00121174"/>
    <w:rsid w:val="00122295"/>
    <w:rsid w:val="001247DB"/>
    <w:rsid w:val="00124B89"/>
    <w:rsid w:val="00124D8E"/>
    <w:rsid w:val="00124F32"/>
    <w:rsid w:val="001258FD"/>
    <w:rsid w:val="00125920"/>
    <w:rsid w:val="0012717A"/>
    <w:rsid w:val="00130177"/>
    <w:rsid w:val="00130C64"/>
    <w:rsid w:val="00131539"/>
    <w:rsid w:val="001338CA"/>
    <w:rsid w:val="00133E71"/>
    <w:rsid w:val="001346E2"/>
    <w:rsid w:val="00134755"/>
    <w:rsid w:val="0013487E"/>
    <w:rsid w:val="0013752E"/>
    <w:rsid w:val="00137B75"/>
    <w:rsid w:val="00137D79"/>
    <w:rsid w:val="00140BC3"/>
    <w:rsid w:val="00141821"/>
    <w:rsid w:val="00146A9F"/>
    <w:rsid w:val="00146BA3"/>
    <w:rsid w:val="001538F5"/>
    <w:rsid w:val="00155B8A"/>
    <w:rsid w:val="00160F78"/>
    <w:rsid w:val="00163231"/>
    <w:rsid w:val="00163542"/>
    <w:rsid w:val="00163829"/>
    <w:rsid w:val="00163FC4"/>
    <w:rsid w:val="00164938"/>
    <w:rsid w:val="0016509A"/>
    <w:rsid w:val="00165608"/>
    <w:rsid w:val="00166815"/>
    <w:rsid w:val="00167BB9"/>
    <w:rsid w:val="001705D8"/>
    <w:rsid w:val="00171E49"/>
    <w:rsid w:val="00172B04"/>
    <w:rsid w:val="0017337B"/>
    <w:rsid w:val="00173532"/>
    <w:rsid w:val="001735E7"/>
    <w:rsid w:val="001741A6"/>
    <w:rsid w:val="00174E8C"/>
    <w:rsid w:val="001756FF"/>
    <w:rsid w:val="001760C0"/>
    <w:rsid w:val="00176234"/>
    <w:rsid w:val="0017703F"/>
    <w:rsid w:val="00177055"/>
    <w:rsid w:val="0018057D"/>
    <w:rsid w:val="00180B68"/>
    <w:rsid w:val="00182F4A"/>
    <w:rsid w:val="001846E3"/>
    <w:rsid w:val="00184A6B"/>
    <w:rsid w:val="00185519"/>
    <w:rsid w:val="0018620C"/>
    <w:rsid w:val="00186FF6"/>
    <w:rsid w:val="001878F3"/>
    <w:rsid w:val="00191022"/>
    <w:rsid w:val="001930D6"/>
    <w:rsid w:val="001936F1"/>
    <w:rsid w:val="00193A71"/>
    <w:rsid w:val="00193CEE"/>
    <w:rsid w:val="00194D83"/>
    <w:rsid w:val="00195068"/>
    <w:rsid w:val="00195697"/>
    <w:rsid w:val="00196D5A"/>
    <w:rsid w:val="001A287A"/>
    <w:rsid w:val="001A2DF8"/>
    <w:rsid w:val="001A68F7"/>
    <w:rsid w:val="001A6D61"/>
    <w:rsid w:val="001A6F43"/>
    <w:rsid w:val="001A7EA9"/>
    <w:rsid w:val="001B00AB"/>
    <w:rsid w:val="001B0933"/>
    <w:rsid w:val="001B18B3"/>
    <w:rsid w:val="001B241F"/>
    <w:rsid w:val="001B4683"/>
    <w:rsid w:val="001B557B"/>
    <w:rsid w:val="001B71D7"/>
    <w:rsid w:val="001C06B0"/>
    <w:rsid w:val="001C3DD8"/>
    <w:rsid w:val="001C41B1"/>
    <w:rsid w:val="001C58DF"/>
    <w:rsid w:val="001C73A0"/>
    <w:rsid w:val="001D2B16"/>
    <w:rsid w:val="001D7417"/>
    <w:rsid w:val="001E013A"/>
    <w:rsid w:val="001E248A"/>
    <w:rsid w:val="001E2F38"/>
    <w:rsid w:val="001E3A9B"/>
    <w:rsid w:val="001E4D69"/>
    <w:rsid w:val="001E4DE6"/>
    <w:rsid w:val="001E51B8"/>
    <w:rsid w:val="001E576D"/>
    <w:rsid w:val="001E673D"/>
    <w:rsid w:val="001E7069"/>
    <w:rsid w:val="001F0AE2"/>
    <w:rsid w:val="001F19DE"/>
    <w:rsid w:val="001F2060"/>
    <w:rsid w:val="001F2465"/>
    <w:rsid w:val="001F3274"/>
    <w:rsid w:val="001F36F0"/>
    <w:rsid w:val="001F38B1"/>
    <w:rsid w:val="001F404E"/>
    <w:rsid w:val="001F41DB"/>
    <w:rsid w:val="001F6116"/>
    <w:rsid w:val="001F76CA"/>
    <w:rsid w:val="001F7C9B"/>
    <w:rsid w:val="00200788"/>
    <w:rsid w:val="002016A3"/>
    <w:rsid w:val="00203035"/>
    <w:rsid w:val="002041E9"/>
    <w:rsid w:val="002052C7"/>
    <w:rsid w:val="002073B8"/>
    <w:rsid w:val="002076A7"/>
    <w:rsid w:val="0021047E"/>
    <w:rsid w:val="00211DB6"/>
    <w:rsid w:val="002144DA"/>
    <w:rsid w:val="00214C40"/>
    <w:rsid w:val="00216202"/>
    <w:rsid w:val="00217215"/>
    <w:rsid w:val="00220467"/>
    <w:rsid w:val="00223FEE"/>
    <w:rsid w:val="0022607B"/>
    <w:rsid w:val="00226703"/>
    <w:rsid w:val="00227372"/>
    <w:rsid w:val="0023064C"/>
    <w:rsid w:val="0023109A"/>
    <w:rsid w:val="00233B9A"/>
    <w:rsid w:val="00237371"/>
    <w:rsid w:val="00240369"/>
    <w:rsid w:val="002409F3"/>
    <w:rsid w:val="00240A59"/>
    <w:rsid w:val="00241843"/>
    <w:rsid w:val="00241B4B"/>
    <w:rsid w:val="0024595B"/>
    <w:rsid w:val="00246E3B"/>
    <w:rsid w:val="0024726B"/>
    <w:rsid w:val="00250835"/>
    <w:rsid w:val="00252EF9"/>
    <w:rsid w:val="00253226"/>
    <w:rsid w:val="002569F7"/>
    <w:rsid w:val="00257551"/>
    <w:rsid w:val="002601FA"/>
    <w:rsid w:val="00262014"/>
    <w:rsid w:val="00263FFF"/>
    <w:rsid w:val="00265498"/>
    <w:rsid w:val="00265639"/>
    <w:rsid w:val="00266586"/>
    <w:rsid w:val="00271117"/>
    <w:rsid w:val="00271386"/>
    <w:rsid w:val="002723DA"/>
    <w:rsid w:val="002775BE"/>
    <w:rsid w:val="0028028C"/>
    <w:rsid w:val="00283A19"/>
    <w:rsid w:val="0029107D"/>
    <w:rsid w:val="002925A5"/>
    <w:rsid w:val="002929F9"/>
    <w:rsid w:val="00293072"/>
    <w:rsid w:val="00293966"/>
    <w:rsid w:val="002943AE"/>
    <w:rsid w:val="00294899"/>
    <w:rsid w:val="00295379"/>
    <w:rsid w:val="00295D26"/>
    <w:rsid w:val="0029729D"/>
    <w:rsid w:val="00297E4D"/>
    <w:rsid w:val="002A1867"/>
    <w:rsid w:val="002A1AD5"/>
    <w:rsid w:val="002A2B80"/>
    <w:rsid w:val="002A3AD3"/>
    <w:rsid w:val="002A4545"/>
    <w:rsid w:val="002A4FE5"/>
    <w:rsid w:val="002A5848"/>
    <w:rsid w:val="002A62BF"/>
    <w:rsid w:val="002A74BD"/>
    <w:rsid w:val="002A799C"/>
    <w:rsid w:val="002B03CF"/>
    <w:rsid w:val="002B2B47"/>
    <w:rsid w:val="002B4E45"/>
    <w:rsid w:val="002B5464"/>
    <w:rsid w:val="002B6166"/>
    <w:rsid w:val="002C19A0"/>
    <w:rsid w:val="002C3E82"/>
    <w:rsid w:val="002C4262"/>
    <w:rsid w:val="002C512C"/>
    <w:rsid w:val="002C675D"/>
    <w:rsid w:val="002D1138"/>
    <w:rsid w:val="002D11C5"/>
    <w:rsid w:val="002D3F8E"/>
    <w:rsid w:val="002D42B1"/>
    <w:rsid w:val="002D5930"/>
    <w:rsid w:val="002E09D2"/>
    <w:rsid w:val="002E0B39"/>
    <w:rsid w:val="002E14E5"/>
    <w:rsid w:val="002E1976"/>
    <w:rsid w:val="002E1A54"/>
    <w:rsid w:val="002E1EE4"/>
    <w:rsid w:val="002E1F29"/>
    <w:rsid w:val="002E2074"/>
    <w:rsid w:val="002E2632"/>
    <w:rsid w:val="002E706D"/>
    <w:rsid w:val="002F01F7"/>
    <w:rsid w:val="002F0F1D"/>
    <w:rsid w:val="002F3611"/>
    <w:rsid w:val="002F55B4"/>
    <w:rsid w:val="002F662E"/>
    <w:rsid w:val="002F666F"/>
    <w:rsid w:val="002F6F8D"/>
    <w:rsid w:val="00300D52"/>
    <w:rsid w:val="00300F2C"/>
    <w:rsid w:val="0030140A"/>
    <w:rsid w:val="003016A7"/>
    <w:rsid w:val="00302A07"/>
    <w:rsid w:val="003030E5"/>
    <w:rsid w:val="00303346"/>
    <w:rsid w:val="003040EC"/>
    <w:rsid w:val="00304611"/>
    <w:rsid w:val="00305483"/>
    <w:rsid w:val="00306471"/>
    <w:rsid w:val="00306518"/>
    <w:rsid w:val="00307753"/>
    <w:rsid w:val="00307EB6"/>
    <w:rsid w:val="00311354"/>
    <w:rsid w:val="003118A1"/>
    <w:rsid w:val="0031191C"/>
    <w:rsid w:val="00311E43"/>
    <w:rsid w:val="00314E32"/>
    <w:rsid w:val="00315014"/>
    <w:rsid w:val="00315198"/>
    <w:rsid w:val="0031543F"/>
    <w:rsid w:val="00320EE9"/>
    <w:rsid w:val="00320FF6"/>
    <w:rsid w:val="00325F60"/>
    <w:rsid w:val="00326189"/>
    <w:rsid w:val="00326256"/>
    <w:rsid w:val="00332A29"/>
    <w:rsid w:val="0033374D"/>
    <w:rsid w:val="00334E89"/>
    <w:rsid w:val="00336FD7"/>
    <w:rsid w:val="00337696"/>
    <w:rsid w:val="00337E49"/>
    <w:rsid w:val="00337EB7"/>
    <w:rsid w:val="003411AB"/>
    <w:rsid w:val="00341712"/>
    <w:rsid w:val="0034216D"/>
    <w:rsid w:val="0034226E"/>
    <w:rsid w:val="0034361A"/>
    <w:rsid w:val="00343955"/>
    <w:rsid w:val="00344290"/>
    <w:rsid w:val="00344EE2"/>
    <w:rsid w:val="00345C05"/>
    <w:rsid w:val="00345E7E"/>
    <w:rsid w:val="00345F90"/>
    <w:rsid w:val="00346DFD"/>
    <w:rsid w:val="0034789E"/>
    <w:rsid w:val="003525A1"/>
    <w:rsid w:val="003526E7"/>
    <w:rsid w:val="00353AE1"/>
    <w:rsid w:val="00357334"/>
    <w:rsid w:val="0035761C"/>
    <w:rsid w:val="00361F9A"/>
    <w:rsid w:val="003622C1"/>
    <w:rsid w:val="00362CE6"/>
    <w:rsid w:val="00364BD8"/>
    <w:rsid w:val="003671C8"/>
    <w:rsid w:val="00370CA9"/>
    <w:rsid w:val="003715A2"/>
    <w:rsid w:val="003733BC"/>
    <w:rsid w:val="00373C39"/>
    <w:rsid w:val="00376588"/>
    <w:rsid w:val="00376B29"/>
    <w:rsid w:val="0037713F"/>
    <w:rsid w:val="00377384"/>
    <w:rsid w:val="00382543"/>
    <w:rsid w:val="00382BFA"/>
    <w:rsid w:val="003842E1"/>
    <w:rsid w:val="0038487F"/>
    <w:rsid w:val="00386046"/>
    <w:rsid w:val="00392B14"/>
    <w:rsid w:val="00394863"/>
    <w:rsid w:val="003A1720"/>
    <w:rsid w:val="003A1C2A"/>
    <w:rsid w:val="003A324B"/>
    <w:rsid w:val="003A39D9"/>
    <w:rsid w:val="003A4E6D"/>
    <w:rsid w:val="003A7895"/>
    <w:rsid w:val="003B036D"/>
    <w:rsid w:val="003B0B88"/>
    <w:rsid w:val="003B1CBE"/>
    <w:rsid w:val="003B217E"/>
    <w:rsid w:val="003B227A"/>
    <w:rsid w:val="003B2417"/>
    <w:rsid w:val="003B31FD"/>
    <w:rsid w:val="003B3544"/>
    <w:rsid w:val="003B66E2"/>
    <w:rsid w:val="003B7AB2"/>
    <w:rsid w:val="003C1049"/>
    <w:rsid w:val="003C1E7F"/>
    <w:rsid w:val="003C57A3"/>
    <w:rsid w:val="003C5923"/>
    <w:rsid w:val="003C5E4D"/>
    <w:rsid w:val="003C6607"/>
    <w:rsid w:val="003D054D"/>
    <w:rsid w:val="003D1602"/>
    <w:rsid w:val="003D4F34"/>
    <w:rsid w:val="003D5235"/>
    <w:rsid w:val="003D644E"/>
    <w:rsid w:val="003D6899"/>
    <w:rsid w:val="003D7573"/>
    <w:rsid w:val="003E0B19"/>
    <w:rsid w:val="003E1E98"/>
    <w:rsid w:val="003E280D"/>
    <w:rsid w:val="003E32B3"/>
    <w:rsid w:val="003E3B21"/>
    <w:rsid w:val="003E3D80"/>
    <w:rsid w:val="003E4B38"/>
    <w:rsid w:val="003F0073"/>
    <w:rsid w:val="003F2722"/>
    <w:rsid w:val="003F2C3F"/>
    <w:rsid w:val="003F44F2"/>
    <w:rsid w:val="003F691E"/>
    <w:rsid w:val="003F6E26"/>
    <w:rsid w:val="004023B0"/>
    <w:rsid w:val="004033EC"/>
    <w:rsid w:val="00404455"/>
    <w:rsid w:val="00406DE2"/>
    <w:rsid w:val="00407424"/>
    <w:rsid w:val="004105F5"/>
    <w:rsid w:val="004130AD"/>
    <w:rsid w:val="004154F2"/>
    <w:rsid w:val="00415C1D"/>
    <w:rsid w:val="004165A1"/>
    <w:rsid w:val="00416F1A"/>
    <w:rsid w:val="004207B6"/>
    <w:rsid w:val="00420B86"/>
    <w:rsid w:val="004269AA"/>
    <w:rsid w:val="00430990"/>
    <w:rsid w:val="00430FFF"/>
    <w:rsid w:val="00432793"/>
    <w:rsid w:val="00432C27"/>
    <w:rsid w:val="00435DDD"/>
    <w:rsid w:val="00441800"/>
    <w:rsid w:val="00443BD9"/>
    <w:rsid w:val="00443D8C"/>
    <w:rsid w:val="0044494D"/>
    <w:rsid w:val="00444E82"/>
    <w:rsid w:val="004461D5"/>
    <w:rsid w:val="00447488"/>
    <w:rsid w:val="004501B1"/>
    <w:rsid w:val="0045081B"/>
    <w:rsid w:val="00454E11"/>
    <w:rsid w:val="00455284"/>
    <w:rsid w:val="00455938"/>
    <w:rsid w:val="004570EE"/>
    <w:rsid w:val="00457866"/>
    <w:rsid w:val="00460C2A"/>
    <w:rsid w:val="004617B0"/>
    <w:rsid w:val="004618A8"/>
    <w:rsid w:val="0046247A"/>
    <w:rsid w:val="00462576"/>
    <w:rsid w:val="0046340B"/>
    <w:rsid w:val="00463FDE"/>
    <w:rsid w:val="0046464F"/>
    <w:rsid w:val="0046514A"/>
    <w:rsid w:val="004653E4"/>
    <w:rsid w:val="0046732D"/>
    <w:rsid w:val="004676A8"/>
    <w:rsid w:val="004700AC"/>
    <w:rsid w:val="00470265"/>
    <w:rsid w:val="00472964"/>
    <w:rsid w:val="004729A9"/>
    <w:rsid w:val="004730CE"/>
    <w:rsid w:val="00474595"/>
    <w:rsid w:val="00474799"/>
    <w:rsid w:val="00474890"/>
    <w:rsid w:val="004753C2"/>
    <w:rsid w:val="0047603E"/>
    <w:rsid w:val="0047604B"/>
    <w:rsid w:val="0048186B"/>
    <w:rsid w:val="00485140"/>
    <w:rsid w:val="00485D31"/>
    <w:rsid w:val="004862B0"/>
    <w:rsid w:val="00487D52"/>
    <w:rsid w:val="00491750"/>
    <w:rsid w:val="0049348A"/>
    <w:rsid w:val="00494DD0"/>
    <w:rsid w:val="004A015B"/>
    <w:rsid w:val="004A0E31"/>
    <w:rsid w:val="004A1412"/>
    <w:rsid w:val="004A30C5"/>
    <w:rsid w:val="004A6E0A"/>
    <w:rsid w:val="004A6FF5"/>
    <w:rsid w:val="004B05AD"/>
    <w:rsid w:val="004B2ED2"/>
    <w:rsid w:val="004B374A"/>
    <w:rsid w:val="004B4436"/>
    <w:rsid w:val="004B4F8A"/>
    <w:rsid w:val="004B5FA2"/>
    <w:rsid w:val="004C39F5"/>
    <w:rsid w:val="004C46AE"/>
    <w:rsid w:val="004C7271"/>
    <w:rsid w:val="004D234E"/>
    <w:rsid w:val="004D2879"/>
    <w:rsid w:val="004D36F3"/>
    <w:rsid w:val="004D526C"/>
    <w:rsid w:val="004D689C"/>
    <w:rsid w:val="004D7269"/>
    <w:rsid w:val="004E1374"/>
    <w:rsid w:val="004E2B57"/>
    <w:rsid w:val="004E2B6E"/>
    <w:rsid w:val="004E2F63"/>
    <w:rsid w:val="004E332E"/>
    <w:rsid w:val="004E3E5C"/>
    <w:rsid w:val="004E50F0"/>
    <w:rsid w:val="004E682C"/>
    <w:rsid w:val="004E7AB1"/>
    <w:rsid w:val="004F04E6"/>
    <w:rsid w:val="004F20BA"/>
    <w:rsid w:val="004F36AD"/>
    <w:rsid w:val="00503576"/>
    <w:rsid w:val="00504B61"/>
    <w:rsid w:val="00511A58"/>
    <w:rsid w:val="0051365C"/>
    <w:rsid w:val="005139F0"/>
    <w:rsid w:val="0051613B"/>
    <w:rsid w:val="005163F5"/>
    <w:rsid w:val="00520FCA"/>
    <w:rsid w:val="005210A8"/>
    <w:rsid w:val="005227E3"/>
    <w:rsid w:val="00523DE4"/>
    <w:rsid w:val="00525D55"/>
    <w:rsid w:val="00526358"/>
    <w:rsid w:val="0052724B"/>
    <w:rsid w:val="00527273"/>
    <w:rsid w:val="00530556"/>
    <w:rsid w:val="00532C84"/>
    <w:rsid w:val="005346D9"/>
    <w:rsid w:val="00536ED9"/>
    <w:rsid w:val="005378F6"/>
    <w:rsid w:val="00537F99"/>
    <w:rsid w:val="00541B33"/>
    <w:rsid w:val="00542694"/>
    <w:rsid w:val="00544097"/>
    <w:rsid w:val="005443F1"/>
    <w:rsid w:val="00544709"/>
    <w:rsid w:val="00544D5A"/>
    <w:rsid w:val="005507E2"/>
    <w:rsid w:val="00552363"/>
    <w:rsid w:val="00553116"/>
    <w:rsid w:val="00554E83"/>
    <w:rsid w:val="0055500F"/>
    <w:rsid w:val="00556368"/>
    <w:rsid w:val="005602FD"/>
    <w:rsid w:val="005623B8"/>
    <w:rsid w:val="00562CCB"/>
    <w:rsid w:val="005632D8"/>
    <w:rsid w:val="00563B2E"/>
    <w:rsid w:val="005643AA"/>
    <w:rsid w:val="0056443B"/>
    <w:rsid w:val="00565C6C"/>
    <w:rsid w:val="005671D3"/>
    <w:rsid w:val="00571E92"/>
    <w:rsid w:val="00573424"/>
    <w:rsid w:val="00574EC3"/>
    <w:rsid w:val="00575D98"/>
    <w:rsid w:val="00576A74"/>
    <w:rsid w:val="00577E35"/>
    <w:rsid w:val="00580A94"/>
    <w:rsid w:val="005829C9"/>
    <w:rsid w:val="0058400B"/>
    <w:rsid w:val="00584411"/>
    <w:rsid w:val="005845B5"/>
    <w:rsid w:val="0058734F"/>
    <w:rsid w:val="0059047C"/>
    <w:rsid w:val="005908EE"/>
    <w:rsid w:val="00590AAB"/>
    <w:rsid w:val="00591099"/>
    <w:rsid w:val="005910B0"/>
    <w:rsid w:val="005910E6"/>
    <w:rsid w:val="00592EE3"/>
    <w:rsid w:val="005932AA"/>
    <w:rsid w:val="005945D2"/>
    <w:rsid w:val="00595A04"/>
    <w:rsid w:val="005A15B5"/>
    <w:rsid w:val="005A25A9"/>
    <w:rsid w:val="005A3AA3"/>
    <w:rsid w:val="005A6AEE"/>
    <w:rsid w:val="005A7E49"/>
    <w:rsid w:val="005B2AE3"/>
    <w:rsid w:val="005B3515"/>
    <w:rsid w:val="005B377E"/>
    <w:rsid w:val="005B42E6"/>
    <w:rsid w:val="005B462F"/>
    <w:rsid w:val="005B5250"/>
    <w:rsid w:val="005B6084"/>
    <w:rsid w:val="005B7AE6"/>
    <w:rsid w:val="005B7E51"/>
    <w:rsid w:val="005C1DB9"/>
    <w:rsid w:val="005C25DB"/>
    <w:rsid w:val="005C3723"/>
    <w:rsid w:val="005C45E3"/>
    <w:rsid w:val="005C4883"/>
    <w:rsid w:val="005C6586"/>
    <w:rsid w:val="005C664A"/>
    <w:rsid w:val="005C702D"/>
    <w:rsid w:val="005C7F85"/>
    <w:rsid w:val="005D0C50"/>
    <w:rsid w:val="005D2302"/>
    <w:rsid w:val="005D28C0"/>
    <w:rsid w:val="005D3120"/>
    <w:rsid w:val="005D386E"/>
    <w:rsid w:val="005D3A4C"/>
    <w:rsid w:val="005D3AA7"/>
    <w:rsid w:val="005D4117"/>
    <w:rsid w:val="005D57AB"/>
    <w:rsid w:val="005D58DE"/>
    <w:rsid w:val="005D7459"/>
    <w:rsid w:val="005E034F"/>
    <w:rsid w:val="005E1E1B"/>
    <w:rsid w:val="005E2182"/>
    <w:rsid w:val="005E3363"/>
    <w:rsid w:val="005E58D5"/>
    <w:rsid w:val="005E7B6B"/>
    <w:rsid w:val="005E7C14"/>
    <w:rsid w:val="005F23D2"/>
    <w:rsid w:val="005F25E2"/>
    <w:rsid w:val="005F5834"/>
    <w:rsid w:val="005F7878"/>
    <w:rsid w:val="006026CC"/>
    <w:rsid w:val="00604CB5"/>
    <w:rsid w:val="00605B67"/>
    <w:rsid w:val="0060679C"/>
    <w:rsid w:val="0060778F"/>
    <w:rsid w:val="00607B65"/>
    <w:rsid w:val="00607DCE"/>
    <w:rsid w:val="0061015C"/>
    <w:rsid w:val="00610242"/>
    <w:rsid w:val="00610708"/>
    <w:rsid w:val="00610C24"/>
    <w:rsid w:val="00613197"/>
    <w:rsid w:val="00613934"/>
    <w:rsid w:val="00616611"/>
    <w:rsid w:val="00616DF7"/>
    <w:rsid w:val="00620387"/>
    <w:rsid w:val="00620D49"/>
    <w:rsid w:val="00622245"/>
    <w:rsid w:val="006223A6"/>
    <w:rsid w:val="00630C04"/>
    <w:rsid w:val="0063256F"/>
    <w:rsid w:val="00632684"/>
    <w:rsid w:val="006328E0"/>
    <w:rsid w:val="006334C0"/>
    <w:rsid w:val="00633B34"/>
    <w:rsid w:val="006340F9"/>
    <w:rsid w:val="00634B56"/>
    <w:rsid w:val="0063509A"/>
    <w:rsid w:val="00636068"/>
    <w:rsid w:val="006367D0"/>
    <w:rsid w:val="00637711"/>
    <w:rsid w:val="00641264"/>
    <w:rsid w:val="00642224"/>
    <w:rsid w:val="00643B51"/>
    <w:rsid w:val="00643C72"/>
    <w:rsid w:val="006441F5"/>
    <w:rsid w:val="006447DF"/>
    <w:rsid w:val="00645427"/>
    <w:rsid w:val="00645BEB"/>
    <w:rsid w:val="00646199"/>
    <w:rsid w:val="006462D6"/>
    <w:rsid w:val="00650971"/>
    <w:rsid w:val="006515B1"/>
    <w:rsid w:val="00651798"/>
    <w:rsid w:val="00651B5E"/>
    <w:rsid w:val="00651E81"/>
    <w:rsid w:val="006536AD"/>
    <w:rsid w:val="00653BCE"/>
    <w:rsid w:val="00654157"/>
    <w:rsid w:val="00654ED5"/>
    <w:rsid w:val="00655B0A"/>
    <w:rsid w:val="00657C26"/>
    <w:rsid w:val="00660B46"/>
    <w:rsid w:val="00662F1B"/>
    <w:rsid w:val="00662F35"/>
    <w:rsid w:val="0066733C"/>
    <w:rsid w:val="0067004A"/>
    <w:rsid w:val="0067091C"/>
    <w:rsid w:val="00670D9C"/>
    <w:rsid w:val="0067163D"/>
    <w:rsid w:val="0067198A"/>
    <w:rsid w:val="006733F4"/>
    <w:rsid w:val="00673581"/>
    <w:rsid w:val="006753FD"/>
    <w:rsid w:val="006761D1"/>
    <w:rsid w:val="00676230"/>
    <w:rsid w:val="00677188"/>
    <w:rsid w:val="0067791F"/>
    <w:rsid w:val="006812A7"/>
    <w:rsid w:val="00682A32"/>
    <w:rsid w:val="00682B6E"/>
    <w:rsid w:val="00683EC9"/>
    <w:rsid w:val="00686BF7"/>
    <w:rsid w:val="0069108C"/>
    <w:rsid w:val="0069259C"/>
    <w:rsid w:val="00693473"/>
    <w:rsid w:val="00693D15"/>
    <w:rsid w:val="0069478C"/>
    <w:rsid w:val="00697EBE"/>
    <w:rsid w:val="006A1A1C"/>
    <w:rsid w:val="006A273B"/>
    <w:rsid w:val="006A4A4C"/>
    <w:rsid w:val="006A4D8B"/>
    <w:rsid w:val="006B089C"/>
    <w:rsid w:val="006B1560"/>
    <w:rsid w:val="006B326A"/>
    <w:rsid w:val="006B38BC"/>
    <w:rsid w:val="006B4E74"/>
    <w:rsid w:val="006B5A9E"/>
    <w:rsid w:val="006B6D4D"/>
    <w:rsid w:val="006B7D95"/>
    <w:rsid w:val="006C0057"/>
    <w:rsid w:val="006C01B5"/>
    <w:rsid w:val="006C2416"/>
    <w:rsid w:val="006C4A80"/>
    <w:rsid w:val="006C55C5"/>
    <w:rsid w:val="006C561B"/>
    <w:rsid w:val="006C7CEE"/>
    <w:rsid w:val="006D155C"/>
    <w:rsid w:val="006D24FD"/>
    <w:rsid w:val="006D2DFE"/>
    <w:rsid w:val="006D3666"/>
    <w:rsid w:val="006D3DAC"/>
    <w:rsid w:val="006D6A90"/>
    <w:rsid w:val="006D7945"/>
    <w:rsid w:val="006E0ADA"/>
    <w:rsid w:val="006E1169"/>
    <w:rsid w:val="006E196B"/>
    <w:rsid w:val="006E317C"/>
    <w:rsid w:val="006E5F0F"/>
    <w:rsid w:val="006E7276"/>
    <w:rsid w:val="006E7913"/>
    <w:rsid w:val="006F03FE"/>
    <w:rsid w:val="006F0BE3"/>
    <w:rsid w:val="006F0ED1"/>
    <w:rsid w:val="006F25B0"/>
    <w:rsid w:val="006F28E0"/>
    <w:rsid w:val="006F2B5A"/>
    <w:rsid w:val="006F5F45"/>
    <w:rsid w:val="006F602E"/>
    <w:rsid w:val="006F6793"/>
    <w:rsid w:val="006F6D48"/>
    <w:rsid w:val="0070031A"/>
    <w:rsid w:val="00701AE6"/>
    <w:rsid w:val="00704197"/>
    <w:rsid w:val="0070442F"/>
    <w:rsid w:val="007061DC"/>
    <w:rsid w:val="00706564"/>
    <w:rsid w:val="00707111"/>
    <w:rsid w:val="00715035"/>
    <w:rsid w:val="00715511"/>
    <w:rsid w:val="0071661E"/>
    <w:rsid w:val="00717F50"/>
    <w:rsid w:val="00721371"/>
    <w:rsid w:val="00721F51"/>
    <w:rsid w:val="00723428"/>
    <w:rsid w:val="00724A22"/>
    <w:rsid w:val="0073297E"/>
    <w:rsid w:val="00733C88"/>
    <w:rsid w:val="007346B6"/>
    <w:rsid w:val="00734919"/>
    <w:rsid w:val="007368B9"/>
    <w:rsid w:val="0073709B"/>
    <w:rsid w:val="007407CA"/>
    <w:rsid w:val="00741C47"/>
    <w:rsid w:val="00741E59"/>
    <w:rsid w:val="007454B1"/>
    <w:rsid w:val="007502AB"/>
    <w:rsid w:val="00750C61"/>
    <w:rsid w:val="007524D0"/>
    <w:rsid w:val="007526B4"/>
    <w:rsid w:val="00756164"/>
    <w:rsid w:val="007613E3"/>
    <w:rsid w:val="00761A91"/>
    <w:rsid w:val="0076420F"/>
    <w:rsid w:val="00764231"/>
    <w:rsid w:val="00764782"/>
    <w:rsid w:val="00764ED4"/>
    <w:rsid w:val="007655B6"/>
    <w:rsid w:val="00766457"/>
    <w:rsid w:val="00766F86"/>
    <w:rsid w:val="007712E3"/>
    <w:rsid w:val="0077130D"/>
    <w:rsid w:val="007713CA"/>
    <w:rsid w:val="00771435"/>
    <w:rsid w:val="00771F09"/>
    <w:rsid w:val="00773752"/>
    <w:rsid w:val="00773F2D"/>
    <w:rsid w:val="00774A7D"/>
    <w:rsid w:val="00774F61"/>
    <w:rsid w:val="0077506B"/>
    <w:rsid w:val="007758AC"/>
    <w:rsid w:val="007761FD"/>
    <w:rsid w:val="00776646"/>
    <w:rsid w:val="007802F9"/>
    <w:rsid w:val="00780D5E"/>
    <w:rsid w:val="007818C3"/>
    <w:rsid w:val="00781CD6"/>
    <w:rsid w:val="0078354C"/>
    <w:rsid w:val="00784B2D"/>
    <w:rsid w:val="007861F6"/>
    <w:rsid w:val="007922F4"/>
    <w:rsid w:val="0079361D"/>
    <w:rsid w:val="007967AA"/>
    <w:rsid w:val="00796840"/>
    <w:rsid w:val="007A2497"/>
    <w:rsid w:val="007A2D7B"/>
    <w:rsid w:val="007A5640"/>
    <w:rsid w:val="007A592B"/>
    <w:rsid w:val="007A6ED0"/>
    <w:rsid w:val="007A79D2"/>
    <w:rsid w:val="007B0436"/>
    <w:rsid w:val="007B20CD"/>
    <w:rsid w:val="007B368A"/>
    <w:rsid w:val="007B503C"/>
    <w:rsid w:val="007C095D"/>
    <w:rsid w:val="007C1DD0"/>
    <w:rsid w:val="007C43B5"/>
    <w:rsid w:val="007C4906"/>
    <w:rsid w:val="007C799A"/>
    <w:rsid w:val="007D16C2"/>
    <w:rsid w:val="007D1833"/>
    <w:rsid w:val="007D1BF1"/>
    <w:rsid w:val="007D2313"/>
    <w:rsid w:val="007D2492"/>
    <w:rsid w:val="007D427B"/>
    <w:rsid w:val="007D460D"/>
    <w:rsid w:val="007D6319"/>
    <w:rsid w:val="007D65DC"/>
    <w:rsid w:val="007D778C"/>
    <w:rsid w:val="007E0AD8"/>
    <w:rsid w:val="007E0F54"/>
    <w:rsid w:val="007E127B"/>
    <w:rsid w:val="007E1D5F"/>
    <w:rsid w:val="007E206D"/>
    <w:rsid w:val="007E3860"/>
    <w:rsid w:val="007E6315"/>
    <w:rsid w:val="007E73D3"/>
    <w:rsid w:val="007E7E4C"/>
    <w:rsid w:val="007F1100"/>
    <w:rsid w:val="007F126B"/>
    <w:rsid w:val="007F1BC1"/>
    <w:rsid w:val="007F2666"/>
    <w:rsid w:val="007F2AD7"/>
    <w:rsid w:val="007F32A5"/>
    <w:rsid w:val="007F38F7"/>
    <w:rsid w:val="007F4225"/>
    <w:rsid w:val="007F6AFE"/>
    <w:rsid w:val="0080007B"/>
    <w:rsid w:val="00800098"/>
    <w:rsid w:val="00800C56"/>
    <w:rsid w:val="008012F7"/>
    <w:rsid w:val="00802AB0"/>
    <w:rsid w:val="00803C07"/>
    <w:rsid w:val="00805167"/>
    <w:rsid w:val="0080578F"/>
    <w:rsid w:val="0080580B"/>
    <w:rsid w:val="008062DA"/>
    <w:rsid w:val="00806494"/>
    <w:rsid w:val="0081033C"/>
    <w:rsid w:val="0081067E"/>
    <w:rsid w:val="0081072D"/>
    <w:rsid w:val="00812478"/>
    <w:rsid w:val="008208F6"/>
    <w:rsid w:val="0082175E"/>
    <w:rsid w:val="00823CC3"/>
    <w:rsid w:val="00824CF9"/>
    <w:rsid w:val="008258CB"/>
    <w:rsid w:val="00826763"/>
    <w:rsid w:val="008277DC"/>
    <w:rsid w:val="008304AA"/>
    <w:rsid w:val="0083363A"/>
    <w:rsid w:val="0084108E"/>
    <w:rsid w:val="008419FA"/>
    <w:rsid w:val="008439B9"/>
    <w:rsid w:val="00845C72"/>
    <w:rsid w:val="00846720"/>
    <w:rsid w:val="008503E9"/>
    <w:rsid w:val="00852820"/>
    <w:rsid w:val="00857497"/>
    <w:rsid w:val="008579CB"/>
    <w:rsid w:val="00861E74"/>
    <w:rsid w:val="00863167"/>
    <w:rsid w:val="008632E6"/>
    <w:rsid w:val="008639D6"/>
    <w:rsid w:val="00863E00"/>
    <w:rsid w:val="00866468"/>
    <w:rsid w:val="0086713C"/>
    <w:rsid w:val="0086751F"/>
    <w:rsid w:val="00871998"/>
    <w:rsid w:val="00871D2E"/>
    <w:rsid w:val="008735CD"/>
    <w:rsid w:val="008744EE"/>
    <w:rsid w:val="0087468B"/>
    <w:rsid w:val="00880034"/>
    <w:rsid w:val="008810F9"/>
    <w:rsid w:val="00881E37"/>
    <w:rsid w:val="00882604"/>
    <w:rsid w:val="00883237"/>
    <w:rsid w:val="00885C54"/>
    <w:rsid w:val="00885E6B"/>
    <w:rsid w:val="00886679"/>
    <w:rsid w:val="00886F65"/>
    <w:rsid w:val="008876A5"/>
    <w:rsid w:val="00891A63"/>
    <w:rsid w:val="00891E0D"/>
    <w:rsid w:val="00893855"/>
    <w:rsid w:val="008977EE"/>
    <w:rsid w:val="008A0855"/>
    <w:rsid w:val="008A0AEF"/>
    <w:rsid w:val="008A1110"/>
    <w:rsid w:val="008A147C"/>
    <w:rsid w:val="008A1BDD"/>
    <w:rsid w:val="008A21A6"/>
    <w:rsid w:val="008A3DC5"/>
    <w:rsid w:val="008A797E"/>
    <w:rsid w:val="008A7DB1"/>
    <w:rsid w:val="008B13BF"/>
    <w:rsid w:val="008B2AFA"/>
    <w:rsid w:val="008B2FF3"/>
    <w:rsid w:val="008B47B1"/>
    <w:rsid w:val="008B7728"/>
    <w:rsid w:val="008B7ADC"/>
    <w:rsid w:val="008C0975"/>
    <w:rsid w:val="008C1934"/>
    <w:rsid w:val="008C2ADF"/>
    <w:rsid w:val="008C3230"/>
    <w:rsid w:val="008C59B3"/>
    <w:rsid w:val="008C59D9"/>
    <w:rsid w:val="008D0E17"/>
    <w:rsid w:val="008D1FB9"/>
    <w:rsid w:val="008D355F"/>
    <w:rsid w:val="008D40C2"/>
    <w:rsid w:val="008D482B"/>
    <w:rsid w:val="008D70CF"/>
    <w:rsid w:val="008E059D"/>
    <w:rsid w:val="008E1803"/>
    <w:rsid w:val="008E1B74"/>
    <w:rsid w:val="008E2824"/>
    <w:rsid w:val="008E2CA5"/>
    <w:rsid w:val="008E3413"/>
    <w:rsid w:val="008E3892"/>
    <w:rsid w:val="008E4B6F"/>
    <w:rsid w:val="008E4E4D"/>
    <w:rsid w:val="008E5192"/>
    <w:rsid w:val="008E7400"/>
    <w:rsid w:val="008F0996"/>
    <w:rsid w:val="008F1708"/>
    <w:rsid w:val="008F2AD5"/>
    <w:rsid w:val="008F328C"/>
    <w:rsid w:val="008F4B0C"/>
    <w:rsid w:val="008F584A"/>
    <w:rsid w:val="00900204"/>
    <w:rsid w:val="00901BEC"/>
    <w:rsid w:val="00902B9F"/>
    <w:rsid w:val="009039A6"/>
    <w:rsid w:val="00906395"/>
    <w:rsid w:val="00910148"/>
    <w:rsid w:val="009112A3"/>
    <w:rsid w:val="0091169E"/>
    <w:rsid w:val="009126D4"/>
    <w:rsid w:val="0091692D"/>
    <w:rsid w:val="009261F0"/>
    <w:rsid w:val="0092731B"/>
    <w:rsid w:val="00927DB1"/>
    <w:rsid w:val="009312C6"/>
    <w:rsid w:val="00932533"/>
    <w:rsid w:val="00932AD6"/>
    <w:rsid w:val="009342D2"/>
    <w:rsid w:val="00934F24"/>
    <w:rsid w:val="00937F02"/>
    <w:rsid w:val="00940B95"/>
    <w:rsid w:val="00941AB7"/>
    <w:rsid w:val="00942A85"/>
    <w:rsid w:val="00943B1C"/>
    <w:rsid w:val="00944A53"/>
    <w:rsid w:val="00944B1C"/>
    <w:rsid w:val="00945940"/>
    <w:rsid w:val="009460EE"/>
    <w:rsid w:val="00947133"/>
    <w:rsid w:val="00947D09"/>
    <w:rsid w:val="0095012B"/>
    <w:rsid w:val="00950258"/>
    <w:rsid w:val="009511CC"/>
    <w:rsid w:val="00952521"/>
    <w:rsid w:val="00953119"/>
    <w:rsid w:val="00954D3B"/>
    <w:rsid w:val="00954F36"/>
    <w:rsid w:val="009555B0"/>
    <w:rsid w:val="0095647C"/>
    <w:rsid w:val="00956E89"/>
    <w:rsid w:val="0095756E"/>
    <w:rsid w:val="00957BD6"/>
    <w:rsid w:val="00957C19"/>
    <w:rsid w:val="00957DB1"/>
    <w:rsid w:val="00961011"/>
    <w:rsid w:val="0096350B"/>
    <w:rsid w:val="009658E2"/>
    <w:rsid w:val="009661D0"/>
    <w:rsid w:val="009716BF"/>
    <w:rsid w:val="009767A1"/>
    <w:rsid w:val="0097706F"/>
    <w:rsid w:val="0097770F"/>
    <w:rsid w:val="009821BD"/>
    <w:rsid w:val="00982227"/>
    <w:rsid w:val="00982530"/>
    <w:rsid w:val="009849D2"/>
    <w:rsid w:val="00984CCA"/>
    <w:rsid w:val="009876CF"/>
    <w:rsid w:val="00991008"/>
    <w:rsid w:val="009912E3"/>
    <w:rsid w:val="00992A05"/>
    <w:rsid w:val="0099576E"/>
    <w:rsid w:val="0099624F"/>
    <w:rsid w:val="009976B5"/>
    <w:rsid w:val="00997B1A"/>
    <w:rsid w:val="00997F79"/>
    <w:rsid w:val="009A0C1E"/>
    <w:rsid w:val="009A1AA3"/>
    <w:rsid w:val="009A2F59"/>
    <w:rsid w:val="009A379C"/>
    <w:rsid w:val="009A4EDE"/>
    <w:rsid w:val="009A52DE"/>
    <w:rsid w:val="009A64BA"/>
    <w:rsid w:val="009A69CD"/>
    <w:rsid w:val="009A760F"/>
    <w:rsid w:val="009B1103"/>
    <w:rsid w:val="009B238D"/>
    <w:rsid w:val="009B51E8"/>
    <w:rsid w:val="009B6466"/>
    <w:rsid w:val="009B7855"/>
    <w:rsid w:val="009C1109"/>
    <w:rsid w:val="009C1469"/>
    <w:rsid w:val="009C351C"/>
    <w:rsid w:val="009D542C"/>
    <w:rsid w:val="009D555E"/>
    <w:rsid w:val="009E28D9"/>
    <w:rsid w:val="009E350E"/>
    <w:rsid w:val="009E4E3C"/>
    <w:rsid w:val="009F401F"/>
    <w:rsid w:val="009F525D"/>
    <w:rsid w:val="009F5436"/>
    <w:rsid w:val="009F5D32"/>
    <w:rsid w:val="00A00943"/>
    <w:rsid w:val="00A00D07"/>
    <w:rsid w:val="00A02DA9"/>
    <w:rsid w:val="00A02F83"/>
    <w:rsid w:val="00A03DFF"/>
    <w:rsid w:val="00A056C6"/>
    <w:rsid w:val="00A05E52"/>
    <w:rsid w:val="00A05F0F"/>
    <w:rsid w:val="00A12CAC"/>
    <w:rsid w:val="00A12E40"/>
    <w:rsid w:val="00A13EE7"/>
    <w:rsid w:val="00A14D32"/>
    <w:rsid w:val="00A14FBE"/>
    <w:rsid w:val="00A153DB"/>
    <w:rsid w:val="00A15BA0"/>
    <w:rsid w:val="00A17470"/>
    <w:rsid w:val="00A21E64"/>
    <w:rsid w:val="00A225C7"/>
    <w:rsid w:val="00A227D8"/>
    <w:rsid w:val="00A22CB9"/>
    <w:rsid w:val="00A2325F"/>
    <w:rsid w:val="00A23D4D"/>
    <w:rsid w:val="00A24D20"/>
    <w:rsid w:val="00A269F3"/>
    <w:rsid w:val="00A26F5F"/>
    <w:rsid w:val="00A32CA3"/>
    <w:rsid w:val="00A33A2C"/>
    <w:rsid w:val="00A372CF"/>
    <w:rsid w:val="00A407FD"/>
    <w:rsid w:val="00A418C7"/>
    <w:rsid w:val="00A424A9"/>
    <w:rsid w:val="00A43796"/>
    <w:rsid w:val="00A438A3"/>
    <w:rsid w:val="00A5150B"/>
    <w:rsid w:val="00A53F03"/>
    <w:rsid w:val="00A54073"/>
    <w:rsid w:val="00A54AF8"/>
    <w:rsid w:val="00A55027"/>
    <w:rsid w:val="00A556A6"/>
    <w:rsid w:val="00A557ED"/>
    <w:rsid w:val="00A55B2E"/>
    <w:rsid w:val="00A574CC"/>
    <w:rsid w:val="00A61703"/>
    <w:rsid w:val="00A61EA2"/>
    <w:rsid w:val="00A6351F"/>
    <w:rsid w:val="00A63806"/>
    <w:rsid w:val="00A6535A"/>
    <w:rsid w:val="00A6761D"/>
    <w:rsid w:val="00A70064"/>
    <w:rsid w:val="00A73C67"/>
    <w:rsid w:val="00A73FA3"/>
    <w:rsid w:val="00A7407B"/>
    <w:rsid w:val="00A747BE"/>
    <w:rsid w:val="00A75115"/>
    <w:rsid w:val="00A75D92"/>
    <w:rsid w:val="00A76B4C"/>
    <w:rsid w:val="00A770E2"/>
    <w:rsid w:val="00A77255"/>
    <w:rsid w:val="00A77D47"/>
    <w:rsid w:val="00A8041B"/>
    <w:rsid w:val="00A805A9"/>
    <w:rsid w:val="00A806E4"/>
    <w:rsid w:val="00A8146F"/>
    <w:rsid w:val="00A8233C"/>
    <w:rsid w:val="00A83E81"/>
    <w:rsid w:val="00A84237"/>
    <w:rsid w:val="00A868C1"/>
    <w:rsid w:val="00A87AE6"/>
    <w:rsid w:val="00A87BE9"/>
    <w:rsid w:val="00A9066B"/>
    <w:rsid w:val="00A908CE"/>
    <w:rsid w:val="00A9187C"/>
    <w:rsid w:val="00A9199B"/>
    <w:rsid w:val="00A92E3A"/>
    <w:rsid w:val="00A96684"/>
    <w:rsid w:val="00AA029D"/>
    <w:rsid w:val="00AA116A"/>
    <w:rsid w:val="00AA1804"/>
    <w:rsid w:val="00AA1C83"/>
    <w:rsid w:val="00AA23AD"/>
    <w:rsid w:val="00AA3E13"/>
    <w:rsid w:val="00AA3F85"/>
    <w:rsid w:val="00AA4E03"/>
    <w:rsid w:val="00AB142E"/>
    <w:rsid w:val="00AB1D1F"/>
    <w:rsid w:val="00AB2700"/>
    <w:rsid w:val="00AB32B8"/>
    <w:rsid w:val="00AB414C"/>
    <w:rsid w:val="00AB59A9"/>
    <w:rsid w:val="00AB60FE"/>
    <w:rsid w:val="00AB77A1"/>
    <w:rsid w:val="00AB7914"/>
    <w:rsid w:val="00AC22FC"/>
    <w:rsid w:val="00AC2417"/>
    <w:rsid w:val="00AC3C81"/>
    <w:rsid w:val="00AC5822"/>
    <w:rsid w:val="00AC5F1B"/>
    <w:rsid w:val="00AC66A7"/>
    <w:rsid w:val="00AD0A0C"/>
    <w:rsid w:val="00AD1F56"/>
    <w:rsid w:val="00AD1F71"/>
    <w:rsid w:val="00AD3674"/>
    <w:rsid w:val="00AD4EB9"/>
    <w:rsid w:val="00AD5593"/>
    <w:rsid w:val="00AD7ED2"/>
    <w:rsid w:val="00AD7F84"/>
    <w:rsid w:val="00AE1A99"/>
    <w:rsid w:val="00AE2A8D"/>
    <w:rsid w:val="00AE41A4"/>
    <w:rsid w:val="00AE4E41"/>
    <w:rsid w:val="00AE744C"/>
    <w:rsid w:val="00AF1CAE"/>
    <w:rsid w:val="00AF4515"/>
    <w:rsid w:val="00AF4DD6"/>
    <w:rsid w:val="00AF55CF"/>
    <w:rsid w:val="00B009E0"/>
    <w:rsid w:val="00B043A3"/>
    <w:rsid w:val="00B05903"/>
    <w:rsid w:val="00B1251B"/>
    <w:rsid w:val="00B14121"/>
    <w:rsid w:val="00B14539"/>
    <w:rsid w:val="00B1628A"/>
    <w:rsid w:val="00B1644E"/>
    <w:rsid w:val="00B16B37"/>
    <w:rsid w:val="00B176F5"/>
    <w:rsid w:val="00B17844"/>
    <w:rsid w:val="00B203FD"/>
    <w:rsid w:val="00B24795"/>
    <w:rsid w:val="00B2587D"/>
    <w:rsid w:val="00B27227"/>
    <w:rsid w:val="00B3009D"/>
    <w:rsid w:val="00B302CA"/>
    <w:rsid w:val="00B30923"/>
    <w:rsid w:val="00B30927"/>
    <w:rsid w:val="00B31AAD"/>
    <w:rsid w:val="00B327D3"/>
    <w:rsid w:val="00B3456D"/>
    <w:rsid w:val="00B34B67"/>
    <w:rsid w:val="00B355C5"/>
    <w:rsid w:val="00B36681"/>
    <w:rsid w:val="00B370AA"/>
    <w:rsid w:val="00B37599"/>
    <w:rsid w:val="00B40542"/>
    <w:rsid w:val="00B405C7"/>
    <w:rsid w:val="00B41AF2"/>
    <w:rsid w:val="00B42AFF"/>
    <w:rsid w:val="00B42D64"/>
    <w:rsid w:val="00B43756"/>
    <w:rsid w:val="00B443F7"/>
    <w:rsid w:val="00B447E3"/>
    <w:rsid w:val="00B449DD"/>
    <w:rsid w:val="00B44AB6"/>
    <w:rsid w:val="00B46393"/>
    <w:rsid w:val="00B46497"/>
    <w:rsid w:val="00B47571"/>
    <w:rsid w:val="00B50073"/>
    <w:rsid w:val="00B5353D"/>
    <w:rsid w:val="00B53E62"/>
    <w:rsid w:val="00B53F77"/>
    <w:rsid w:val="00B54B23"/>
    <w:rsid w:val="00B55035"/>
    <w:rsid w:val="00B55E0E"/>
    <w:rsid w:val="00B579FA"/>
    <w:rsid w:val="00B60BAE"/>
    <w:rsid w:val="00B60CC5"/>
    <w:rsid w:val="00B60D03"/>
    <w:rsid w:val="00B6591A"/>
    <w:rsid w:val="00B65CF4"/>
    <w:rsid w:val="00B67868"/>
    <w:rsid w:val="00B705CE"/>
    <w:rsid w:val="00B71651"/>
    <w:rsid w:val="00B71F2F"/>
    <w:rsid w:val="00B7278F"/>
    <w:rsid w:val="00B73CED"/>
    <w:rsid w:val="00B75881"/>
    <w:rsid w:val="00B76CCD"/>
    <w:rsid w:val="00B77850"/>
    <w:rsid w:val="00B80142"/>
    <w:rsid w:val="00B82F16"/>
    <w:rsid w:val="00B92C78"/>
    <w:rsid w:val="00B92C81"/>
    <w:rsid w:val="00B93E8E"/>
    <w:rsid w:val="00B93FAB"/>
    <w:rsid w:val="00B9625E"/>
    <w:rsid w:val="00B976DC"/>
    <w:rsid w:val="00BA14AB"/>
    <w:rsid w:val="00BA1677"/>
    <w:rsid w:val="00BA19A6"/>
    <w:rsid w:val="00BA2B5C"/>
    <w:rsid w:val="00BA2EE3"/>
    <w:rsid w:val="00BA395A"/>
    <w:rsid w:val="00BA4C4A"/>
    <w:rsid w:val="00BA4EB0"/>
    <w:rsid w:val="00BA6EC8"/>
    <w:rsid w:val="00BA7C36"/>
    <w:rsid w:val="00BB25C3"/>
    <w:rsid w:val="00BB26BE"/>
    <w:rsid w:val="00BB29EA"/>
    <w:rsid w:val="00BB35A8"/>
    <w:rsid w:val="00BB5892"/>
    <w:rsid w:val="00BB5A85"/>
    <w:rsid w:val="00BB7007"/>
    <w:rsid w:val="00BB7B0F"/>
    <w:rsid w:val="00BC041B"/>
    <w:rsid w:val="00BC19EB"/>
    <w:rsid w:val="00BC44D5"/>
    <w:rsid w:val="00BC6AC7"/>
    <w:rsid w:val="00BC7226"/>
    <w:rsid w:val="00BC7E0D"/>
    <w:rsid w:val="00BD1196"/>
    <w:rsid w:val="00BD1A53"/>
    <w:rsid w:val="00BD3D06"/>
    <w:rsid w:val="00BD5590"/>
    <w:rsid w:val="00BD670F"/>
    <w:rsid w:val="00BE0BCE"/>
    <w:rsid w:val="00BE1B4B"/>
    <w:rsid w:val="00BE21B6"/>
    <w:rsid w:val="00BE2952"/>
    <w:rsid w:val="00BE2FE8"/>
    <w:rsid w:val="00BE3189"/>
    <w:rsid w:val="00BE497C"/>
    <w:rsid w:val="00BE616B"/>
    <w:rsid w:val="00BF2A7D"/>
    <w:rsid w:val="00BF3997"/>
    <w:rsid w:val="00BF594D"/>
    <w:rsid w:val="00BF6E68"/>
    <w:rsid w:val="00C04F21"/>
    <w:rsid w:val="00C10FDB"/>
    <w:rsid w:val="00C11009"/>
    <w:rsid w:val="00C11690"/>
    <w:rsid w:val="00C14727"/>
    <w:rsid w:val="00C15068"/>
    <w:rsid w:val="00C15461"/>
    <w:rsid w:val="00C216CB"/>
    <w:rsid w:val="00C22457"/>
    <w:rsid w:val="00C22D74"/>
    <w:rsid w:val="00C246BE"/>
    <w:rsid w:val="00C252CF"/>
    <w:rsid w:val="00C253C6"/>
    <w:rsid w:val="00C25E92"/>
    <w:rsid w:val="00C306F6"/>
    <w:rsid w:val="00C31F0D"/>
    <w:rsid w:val="00C33564"/>
    <w:rsid w:val="00C34EEA"/>
    <w:rsid w:val="00C353AD"/>
    <w:rsid w:val="00C37364"/>
    <w:rsid w:val="00C403EB"/>
    <w:rsid w:val="00C4058A"/>
    <w:rsid w:val="00C40740"/>
    <w:rsid w:val="00C4172E"/>
    <w:rsid w:val="00C41885"/>
    <w:rsid w:val="00C437B8"/>
    <w:rsid w:val="00C44828"/>
    <w:rsid w:val="00C44E7B"/>
    <w:rsid w:val="00C45694"/>
    <w:rsid w:val="00C462EF"/>
    <w:rsid w:val="00C46C7B"/>
    <w:rsid w:val="00C476C4"/>
    <w:rsid w:val="00C51680"/>
    <w:rsid w:val="00C518EB"/>
    <w:rsid w:val="00C528EB"/>
    <w:rsid w:val="00C55BBC"/>
    <w:rsid w:val="00C565D7"/>
    <w:rsid w:val="00C57AD0"/>
    <w:rsid w:val="00C60338"/>
    <w:rsid w:val="00C60C20"/>
    <w:rsid w:val="00C6117C"/>
    <w:rsid w:val="00C64DE6"/>
    <w:rsid w:val="00C673AC"/>
    <w:rsid w:val="00C70E70"/>
    <w:rsid w:val="00C723F9"/>
    <w:rsid w:val="00C738C7"/>
    <w:rsid w:val="00C766C1"/>
    <w:rsid w:val="00C7739B"/>
    <w:rsid w:val="00C777A9"/>
    <w:rsid w:val="00C805C8"/>
    <w:rsid w:val="00C82A73"/>
    <w:rsid w:val="00C82CB2"/>
    <w:rsid w:val="00C834A5"/>
    <w:rsid w:val="00C87D2B"/>
    <w:rsid w:val="00C919BC"/>
    <w:rsid w:val="00C934B3"/>
    <w:rsid w:val="00C93E09"/>
    <w:rsid w:val="00C969AC"/>
    <w:rsid w:val="00C96C9D"/>
    <w:rsid w:val="00CA04E5"/>
    <w:rsid w:val="00CA0591"/>
    <w:rsid w:val="00CA2489"/>
    <w:rsid w:val="00CA2B15"/>
    <w:rsid w:val="00CA40AD"/>
    <w:rsid w:val="00CA45A9"/>
    <w:rsid w:val="00CA47B7"/>
    <w:rsid w:val="00CA49B6"/>
    <w:rsid w:val="00CA4E9D"/>
    <w:rsid w:val="00CA665D"/>
    <w:rsid w:val="00CA6D07"/>
    <w:rsid w:val="00CA7492"/>
    <w:rsid w:val="00CB1652"/>
    <w:rsid w:val="00CB352E"/>
    <w:rsid w:val="00CB4A16"/>
    <w:rsid w:val="00CB5BD7"/>
    <w:rsid w:val="00CB62E4"/>
    <w:rsid w:val="00CB654D"/>
    <w:rsid w:val="00CC3946"/>
    <w:rsid w:val="00CC3D0E"/>
    <w:rsid w:val="00CC5107"/>
    <w:rsid w:val="00CC6C47"/>
    <w:rsid w:val="00CD2768"/>
    <w:rsid w:val="00CD27F3"/>
    <w:rsid w:val="00CD2AF7"/>
    <w:rsid w:val="00CD3FC4"/>
    <w:rsid w:val="00CD474B"/>
    <w:rsid w:val="00CD493D"/>
    <w:rsid w:val="00CD4F6D"/>
    <w:rsid w:val="00CD6BA5"/>
    <w:rsid w:val="00CE2274"/>
    <w:rsid w:val="00CE4002"/>
    <w:rsid w:val="00CE4327"/>
    <w:rsid w:val="00CE67F2"/>
    <w:rsid w:val="00CE78EA"/>
    <w:rsid w:val="00CE7915"/>
    <w:rsid w:val="00CF04DD"/>
    <w:rsid w:val="00CF15C1"/>
    <w:rsid w:val="00CF21E6"/>
    <w:rsid w:val="00CF5156"/>
    <w:rsid w:val="00CF5399"/>
    <w:rsid w:val="00CF6002"/>
    <w:rsid w:val="00CF6284"/>
    <w:rsid w:val="00CF702C"/>
    <w:rsid w:val="00CF73A8"/>
    <w:rsid w:val="00CF769F"/>
    <w:rsid w:val="00CF7CD2"/>
    <w:rsid w:val="00D0196C"/>
    <w:rsid w:val="00D030BB"/>
    <w:rsid w:val="00D05042"/>
    <w:rsid w:val="00D05FA7"/>
    <w:rsid w:val="00D0655D"/>
    <w:rsid w:val="00D07AE9"/>
    <w:rsid w:val="00D102CD"/>
    <w:rsid w:val="00D123A7"/>
    <w:rsid w:val="00D13927"/>
    <w:rsid w:val="00D139FD"/>
    <w:rsid w:val="00D14C83"/>
    <w:rsid w:val="00D15111"/>
    <w:rsid w:val="00D162AD"/>
    <w:rsid w:val="00D1659A"/>
    <w:rsid w:val="00D165FD"/>
    <w:rsid w:val="00D16777"/>
    <w:rsid w:val="00D16AB7"/>
    <w:rsid w:val="00D16B6C"/>
    <w:rsid w:val="00D17CE6"/>
    <w:rsid w:val="00D220D1"/>
    <w:rsid w:val="00D228C7"/>
    <w:rsid w:val="00D22B39"/>
    <w:rsid w:val="00D22BA1"/>
    <w:rsid w:val="00D22E0A"/>
    <w:rsid w:val="00D23FCA"/>
    <w:rsid w:val="00D24178"/>
    <w:rsid w:val="00D2573F"/>
    <w:rsid w:val="00D26DDA"/>
    <w:rsid w:val="00D30FCB"/>
    <w:rsid w:val="00D3172F"/>
    <w:rsid w:val="00D3281F"/>
    <w:rsid w:val="00D32FE2"/>
    <w:rsid w:val="00D33234"/>
    <w:rsid w:val="00D33401"/>
    <w:rsid w:val="00D341D1"/>
    <w:rsid w:val="00D34511"/>
    <w:rsid w:val="00D34BE7"/>
    <w:rsid w:val="00D357C7"/>
    <w:rsid w:val="00D36C43"/>
    <w:rsid w:val="00D40B5A"/>
    <w:rsid w:val="00D41DB7"/>
    <w:rsid w:val="00D41F66"/>
    <w:rsid w:val="00D4661F"/>
    <w:rsid w:val="00D51287"/>
    <w:rsid w:val="00D51B69"/>
    <w:rsid w:val="00D51C4E"/>
    <w:rsid w:val="00D52E82"/>
    <w:rsid w:val="00D53667"/>
    <w:rsid w:val="00D54318"/>
    <w:rsid w:val="00D54E52"/>
    <w:rsid w:val="00D54F88"/>
    <w:rsid w:val="00D5554B"/>
    <w:rsid w:val="00D55CA3"/>
    <w:rsid w:val="00D56EF6"/>
    <w:rsid w:val="00D57A79"/>
    <w:rsid w:val="00D6084A"/>
    <w:rsid w:val="00D623D2"/>
    <w:rsid w:val="00D65F3B"/>
    <w:rsid w:val="00D6638C"/>
    <w:rsid w:val="00D66DD5"/>
    <w:rsid w:val="00D675D0"/>
    <w:rsid w:val="00D7135F"/>
    <w:rsid w:val="00D719D7"/>
    <w:rsid w:val="00D72FD4"/>
    <w:rsid w:val="00D73A5E"/>
    <w:rsid w:val="00D7504D"/>
    <w:rsid w:val="00D75F80"/>
    <w:rsid w:val="00D778E8"/>
    <w:rsid w:val="00D807CD"/>
    <w:rsid w:val="00D843BC"/>
    <w:rsid w:val="00D85B2F"/>
    <w:rsid w:val="00D870A8"/>
    <w:rsid w:val="00D8751C"/>
    <w:rsid w:val="00D87E15"/>
    <w:rsid w:val="00D93DBF"/>
    <w:rsid w:val="00D94CE4"/>
    <w:rsid w:val="00D9579E"/>
    <w:rsid w:val="00D95AF0"/>
    <w:rsid w:val="00D95FD0"/>
    <w:rsid w:val="00D96DF8"/>
    <w:rsid w:val="00DA2C4D"/>
    <w:rsid w:val="00DA4019"/>
    <w:rsid w:val="00DA4C98"/>
    <w:rsid w:val="00DA603B"/>
    <w:rsid w:val="00DA7A83"/>
    <w:rsid w:val="00DB125B"/>
    <w:rsid w:val="00DB1D34"/>
    <w:rsid w:val="00DB369B"/>
    <w:rsid w:val="00DB47FC"/>
    <w:rsid w:val="00DB69A3"/>
    <w:rsid w:val="00DB73CC"/>
    <w:rsid w:val="00DC21AD"/>
    <w:rsid w:val="00DC225E"/>
    <w:rsid w:val="00DC22C7"/>
    <w:rsid w:val="00DC2F2D"/>
    <w:rsid w:val="00DC3D24"/>
    <w:rsid w:val="00DC469E"/>
    <w:rsid w:val="00DC6462"/>
    <w:rsid w:val="00DC673B"/>
    <w:rsid w:val="00DD114C"/>
    <w:rsid w:val="00DD1474"/>
    <w:rsid w:val="00DD17CD"/>
    <w:rsid w:val="00DD1887"/>
    <w:rsid w:val="00DD339B"/>
    <w:rsid w:val="00DD3627"/>
    <w:rsid w:val="00DD3F53"/>
    <w:rsid w:val="00DD5058"/>
    <w:rsid w:val="00DD64A0"/>
    <w:rsid w:val="00DE0860"/>
    <w:rsid w:val="00DE17C3"/>
    <w:rsid w:val="00DE3087"/>
    <w:rsid w:val="00DE380D"/>
    <w:rsid w:val="00DE5997"/>
    <w:rsid w:val="00DE5AAB"/>
    <w:rsid w:val="00DE5D06"/>
    <w:rsid w:val="00DE6343"/>
    <w:rsid w:val="00DF1657"/>
    <w:rsid w:val="00DF191B"/>
    <w:rsid w:val="00DF1C6F"/>
    <w:rsid w:val="00DF2525"/>
    <w:rsid w:val="00DF2C85"/>
    <w:rsid w:val="00DF4F67"/>
    <w:rsid w:val="00DF5E6D"/>
    <w:rsid w:val="00DF78B7"/>
    <w:rsid w:val="00E00CDA"/>
    <w:rsid w:val="00E018E0"/>
    <w:rsid w:val="00E0234A"/>
    <w:rsid w:val="00E02923"/>
    <w:rsid w:val="00E02CE0"/>
    <w:rsid w:val="00E04552"/>
    <w:rsid w:val="00E04D9C"/>
    <w:rsid w:val="00E05CB8"/>
    <w:rsid w:val="00E0665A"/>
    <w:rsid w:val="00E0692D"/>
    <w:rsid w:val="00E078C7"/>
    <w:rsid w:val="00E10F3E"/>
    <w:rsid w:val="00E122B6"/>
    <w:rsid w:val="00E14738"/>
    <w:rsid w:val="00E147C6"/>
    <w:rsid w:val="00E15B80"/>
    <w:rsid w:val="00E15E77"/>
    <w:rsid w:val="00E16FE1"/>
    <w:rsid w:val="00E1701A"/>
    <w:rsid w:val="00E170AE"/>
    <w:rsid w:val="00E20BA6"/>
    <w:rsid w:val="00E21903"/>
    <w:rsid w:val="00E222FF"/>
    <w:rsid w:val="00E25928"/>
    <w:rsid w:val="00E2735F"/>
    <w:rsid w:val="00E34588"/>
    <w:rsid w:val="00E34BD9"/>
    <w:rsid w:val="00E36172"/>
    <w:rsid w:val="00E3622D"/>
    <w:rsid w:val="00E37B9F"/>
    <w:rsid w:val="00E42D40"/>
    <w:rsid w:val="00E440EF"/>
    <w:rsid w:val="00E452D9"/>
    <w:rsid w:val="00E4676A"/>
    <w:rsid w:val="00E4751D"/>
    <w:rsid w:val="00E5030F"/>
    <w:rsid w:val="00E516FC"/>
    <w:rsid w:val="00E520A7"/>
    <w:rsid w:val="00E526A6"/>
    <w:rsid w:val="00E5479A"/>
    <w:rsid w:val="00E55302"/>
    <w:rsid w:val="00E55C23"/>
    <w:rsid w:val="00E5714A"/>
    <w:rsid w:val="00E60DA4"/>
    <w:rsid w:val="00E61244"/>
    <w:rsid w:val="00E62A18"/>
    <w:rsid w:val="00E65099"/>
    <w:rsid w:val="00E65819"/>
    <w:rsid w:val="00E66B4C"/>
    <w:rsid w:val="00E678C8"/>
    <w:rsid w:val="00E67BB4"/>
    <w:rsid w:val="00E71C1F"/>
    <w:rsid w:val="00E72A39"/>
    <w:rsid w:val="00E72EEE"/>
    <w:rsid w:val="00E73F38"/>
    <w:rsid w:val="00E75F7F"/>
    <w:rsid w:val="00E76396"/>
    <w:rsid w:val="00E76B01"/>
    <w:rsid w:val="00E76E62"/>
    <w:rsid w:val="00E77F9F"/>
    <w:rsid w:val="00E82A9A"/>
    <w:rsid w:val="00E82BC5"/>
    <w:rsid w:val="00E83AC9"/>
    <w:rsid w:val="00E83BD5"/>
    <w:rsid w:val="00E842B6"/>
    <w:rsid w:val="00E8475E"/>
    <w:rsid w:val="00E84BA8"/>
    <w:rsid w:val="00E84FA3"/>
    <w:rsid w:val="00E85519"/>
    <w:rsid w:val="00E87D7C"/>
    <w:rsid w:val="00E901C4"/>
    <w:rsid w:val="00E917D3"/>
    <w:rsid w:val="00E9212B"/>
    <w:rsid w:val="00E92E2C"/>
    <w:rsid w:val="00E9316B"/>
    <w:rsid w:val="00E93195"/>
    <w:rsid w:val="00E935D6"/>
    <w:rsid w:val="00E93D96"/>
    <w:rsid w:val="00E94DE4"/>
    <w:rsid w:val="00E9553B"/>
    <w:rsid w:val="00E96046"/>
    <w:rsid w:val="00E96F58"/>
    <w:rsid w:val="00E97C68"/>
    <w:rsid w:val="00E97E8A"/>
    <w:rsid w:val="00EA045A"/>
    <w:rsid w:val="00EA1E09"/>
    <w:rsid w:val="00EA260D"/>
    <w:rsid w:val="00EA2716"/>
    <w:rsid w:val="00EA7527"/>
    <w:rsid w:val="00EB0352"/>
    <w:rsid w:val="00EB06EA"/>
    <w:rsid w:val="00EB1729"/>
    <w:rsid w:val="00EB274D"/>
    <w:rsid w:val="00EB3876"/>
    <w:rsid w:val="00EB38B0"/>
    <w:rsid w:val="00EB3CAC"/>
    <w:rsid w:val="00EB4AA7"/>
    <w:rsid w:val="00EB6A26"/>
    <w:rsid w:val="00EB6F7A"/>
    <w:rsid w:val="00EB7A76"/>
    <w:rsid w:val="00EB7CFD"/>
    <w:rsid w:val="00EC1628"/>
    <w:rsid w:val="00EC3E04"/>
    <w:rsid w:val="00ED0E29"/>
    <w:rsid w:val="00ED1570"/>
    <w:rsid w:val="00ED344A"/>
    <w:rsid w:val="00ED4416"/>
    <w:rsid w:val="00ED4A64"/>
    <w:rsid w:val="00ED5502"/>
    <w:rsid w:val="00ED64FC"/>
    <w:rsid w:val="00EE0856"/>
    <w:rsid w:val="00EE1040"/>
    <w:rsid w:val="00EE15E3"/>
    <w:rsid w:val="00EE243F"/>
    <w:rsid w:val="00EE29A8"/>
    <w:rsid w:val="00EE2E89"/>
    <w:rsid w:val="00EE37D0"/>
    <w:rsid w:val="00EE3C9A"/>
    <w:rsid w:val="00EE677E"/>
    <w:rsid w:val="00EE7AD4"/>
    <w:rsid w:val="00EF0688"/>
    <w:rsid w:val="00EF27AB"/>
    <w:rsid w:val="00EF4771"/>
    <w:rsid w:val="00EF57EA"/>
    <w:rsid w:val="00EF71AE"/>
    <w:rsid w:val="00EF767D"/>
    <w:rsid w:val="00EF7CCB"/>
    <w:rsid w:val="00F00A51"/>
    <w:rsid w:val="00F025E0"/>
    <w:rsid w:val="00F03F58"/>
    <w:rsid w:val="00F0481C"/>
    <w:rsid w:val="00F0501E"/>
    <w:rsid w:val="00F059FE"/>
    <w:rsid w:val="00F060AB"/>
    <w:rsid w:val="00F06D56"/>
    <w:rsid w:val="00F06FE4"/>
    <w:rsid w:val="00F0700C"/>
    <w:rsid w:val="00F07857"/>
    <w:rsid w:val="00F1327E"/>
    <w:rsid w:val="00F1333C"/>
    <w:rsid w:val="00F160FE"/>
    <w:rsid w:val="00F21FA5"/>
    <w:rsid w:val="00F228AA"/>
    <w:rsid w:val="00F2422F"/>
    <w:rsid w:val="00F24A1C"/>
    <w:rsid w:val="00F25AFC"/>
    <w:rsid w:val="00F27AD8"/>
    <w:rsid w:val="00F314E8"/>
    <w:rsid w:val="00F33A1B"/>
    <w:rsid w:val="00F417CF"/>
    <w:rsid w:val="00F42E16"/>
    <w:rsid w:val="00F45706"/>
    <w:rsid w:val="00F4758E"/>
    <w:rsid w:val="00F56033"/>
    <w:rsid w:val="00F56F7A"/>
    <w:rsid w:val="00F57F89"/>
    <w:rsid w:val="00F609FF"/>
    <w:rsid w:val="00F620A2"/>
    <w:rsid w:val="00F62258"/>
    <w:rsid w:val="00F63239"/>
    <w:rsid w:val="00F66913"/>
    <w:rsid w:val="00F66CF5"/>
    <w:rsid w:val="00F6768C"/>
    <w:rsid w:val="00F7091A"/>
    <w:rsid w:val="00F7186F"/>
    <w:rsid w:val="00F73479"/>
    <w:rsid w:val="00F749B5"/>
    <w:rsid w:val="00F74A3C"/>
    <w:rsid w:val="00F77712"/>
    <w:rsid w:val="00F81749"/>
    <w:rsid w:val="00F82079"/>
    <w:rsid w:val="00F83505"/>
    <w:rsid w:val="00F85216"/>
    <w:rsid w:val="00F85800"/>
    <w:rsid w:val="00F86773"/>
    <w:rsid w:val="00F867DD"/>
    <w:rsid w:val="00F90E07"/>
    <w:rsid w:val="00F9118F"/>
    <w:rsid w:val="00F9171E"/>
    <w:rsid w:val="00F949D1"/>
    <w:rsid w:val="00F9530B"/>
    <w:rsid w:val="00F963B7"/>
    <w:rsid w:val="00F966E2"/>
    <w:rsid w:val="00F97438"/>
    <w:rsid w:val="00FA144C"/>
    <w:rsid w:val="00FA2A81"/>
    <w:rsid w:val="00FA2C13"/>
    <w:rsid w:val="00FA2D7D"/>
    <w:rsid w:val="00FA7E94"/>
    <w:rsid w:val="00FB02C8"/>
    <w:rsid w:val="00FB0946"/>
    <w:rsid w:val="00FB1E4A"/>
    <w:rsid w:val="00FC1D39"/>
    <w:rsid w:val="00FC2DAD"/>
    <w:rsid w:val="00FC3E48"/>
    <w:rsid w:val="00FC42C5"/>
    <w:rsid w:val="00FC5D6F"/>
    <w:rsid w:val="00FC6014"/>
    <w:rsid w:val="00FC607C"/>
    <w:rsid w:val="00FC7928"/>
    <w:rsid w:val="00FD0B30"/>
    <w:rsid w:val="00FD15B7"/>
    <w:rsid w:val="00FD274B"/>
    <w:rsid w:val="00FD421F"/>
    <w:rsid w:val="00FD44B0"/>
    <w:rsid w:val="00FD5250"/>
    <w:rsid w:val="00FD62D5"/>
    <w:rsid w:val="00FD71A7"/>
    <w:rsid w:val="00FD75E5"/>
    <w:rsid w:val="00FE0974"/>
    <w:rsid w:val="00FE1CB0"/>
    <w:rsid w:val="00FE2615"/>
    <w:rsid w:val="00FE34C2"/>
    <w:rsid w:val="00FE6823"/>
    <w:rsid w:val="00FF0ABB"/>
    <w:rsid w:val="00FF16C9"/>
    <w:rsid w:val="00FF29EB"/>
    <w:rsid w:val="00FF3A99"/>
    <w:rsid w:val="00FF502D"/>
    <w:rsid w:val="00FF5C9B"/>
    <w:rsid w:val="00FF5D97"/>
    <w:rsid w:val="00FF6854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E2EE6"/>
  <w15:docId w15:val="{6216B27B-9C08-41A3-A4B4-5FFEB2AA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4A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uiPriority w:val="39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7B368A"/>
  </w:style>
  <w:style w:type="paragraph" w:customStyle="1" w:styleId="LGTdoc1">
    <w:name w:val="LGTdoc_제목1"/>
    <w:basedOn w:val="a"/>
    <w:uiPriority w:val="99"/>
    <w:rsid w:val="007B368A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2C512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2C51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1313C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01313C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01313C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1313C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01313C"/>
    <w:rPr>
      <w:b/>
      <w:bCs/>
    </w:rPr>
  </w:style>
  <w:style w:type="paragraph" w:styleId="ac">
    <w:name w:val="footnote text"/>
    <w:basedOn w:val="a"/>
    <w:link w:val="Char5"/>
    <w:uiPriority w:val="99"/>
    <w:semiHidden/>
    <w:unhideWhenUsed/>
    <w:rsid w:val="0069108C"/>
    <w:pPr>
      <w:snapToGrid w:val="0"/>
      <w:jc w:val="left"/>
    </w:pPr>
  </w:style>
  <w:style w:type="character" w:customStyle="1" w:styleId="Char5">
    <w:name w:val="각주 텍스트 Char"/>
    <w:basedOn w:val="a0"/>
    <w:link w:val="ac"/>
    <w:uiPriority w:val="99"/>
    <w:semiHidden/>
    <w:rsid w:val="0069108C"/>
  </w:style>
  <w:style w:type="character" w:styleId="ad">
    <w:name w:val="footnote reference"/>
    <w:basedOn w:val="a0"/>
    <w:uiPriority w:val="99"/>
    <w:semiHidden/>
    <w:unhideWhenUsed/>
    <w:rsid w:val="006910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8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50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4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0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58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126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5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08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5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4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08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49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63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40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830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8445B-02E7-43CC-8D30-3BC3021E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염건일/주임연구원〉차세대표준(연)ACS팀(kunil.yum@lge.com)</dc:creator>
  <cp:lastModifiedBy>염건일/주임연구원〉차세대표준(연)ACS팀(kunil.yum@lge.com)</cp:lastModifiedBy>
  <cp:revision>105</cp:revision>
  <dcterms:created xsi:type="dcterms:W3CDTF">2017-06-16T10:36:00Z</dcterms:created>
  <dcterms:modified xsi:type="dcterms:W3CDTF">2017-06-30T02:14:00Z</dcterms:modified>
</cp:coreProperties>
</file>