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1BAFD" w14:textId="00BBAAA1" w:rsidR="001B765A" w:rsidRPr="001B765A" w:rsidRDefault="0045740A" w:rsidP="001B765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B765A" w:rsidRPr="001B765A">
        <w:rPr>
          <w:rFonts w:cs="Arial"/>
          <w:bCs/>
          <w:sz w:val="20"/>
          <w:lang w:eastAsia="ja-JP"/>
        </w:rPr>
        <w:t xml:space="preserve">3GPP TSG RAN WG1 NR Ad-Hoc#2                                       </w:t>
      </w:r>
      <w:r w:rsidR="001B765A" w:rsidRPr="001B765A">
        <w:rPr>
          <w:rFonts w:cs="Arial"/>
          <w:bCs/>
          <w:sz w:val="20"/>
          <w:lang w:eastAsia="ja-JP"/>
        </w:rPr>
        <w:tab/>
      </w:r>
      <w:r w:rsidR="00B85C22" w:rsidRPr="00B85C22">
        <w:rPr>
          <w:rFonts w:cs="Arial"/>
          <w:bCs/>
          <w:sz w:val="20"/>
          <w:lang w:eastAsia="ja-JP"/>
        </w:rPr>
        <w:t>R1-1711330</w:t>
      </w:r>
    </w:p>
    <w:p w14:paraId="4CE2017F" w14:textId="18209558" w:rsidR="006D78BB" w:rsidRPr="0093682F" w:rsidRDefault="001B765A">
      <w:pPr>
        <w:pStyle w:val="a3"/>
        <w:tabs>
          <w:tab w:val="right" w:pos="8280"/>
          <w:tab w:val="right" w:pos="9781"/>
        </w:tabs>
        <w:ind w:right="-58"/>
        <w:rPr>
          <w:rFonts w:eastAsiaTheme="minorEastAsia"/>
          <w:lang w:val="en-US"/>
        </w:rPr>
      </w:pPr>
      <w:r w:rsidRPr="001B765A">
        <w:rPr>
          <w:rFonts w:cs="Arial"/>
          <w:bCs/>
          <w:sz w:val="20"/>
          <w:lang w:eastAsia="ja-JP"/>
        </w:rPr>
        <w:t>Qingdao, P.R. China 27th – 30th June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3F41492"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6D78BB" w:rsidRPr="006D78BB">
        <w:rPr>
          <w:b w:val="0"/>
          <w:sz w:val="20"/>
        </w:rPr>
        <w:t>Search space</w:t>
      </w:r>
      <w:r w:rsidR="00C40B50">
        <w:rPr>
          <w:rFonts w:eastAsiaTheme="minorEastAsia" w:hint="eastAsia"/>
          <w:b w:val="0"/>
          <w:sz w:val="20"/>
          <w:lang w:eastAsia="ja-JP"/>
        </w:rPr>
        <w:t xml:space="preserve"> design</w:t>
      </w:r>
    </w:p>
    <w:p w14:paraId="07FDA164" w14:textId="75C61C3F"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B765A">
        <w:rPr>
          <w:rFonts w:ascii="Arial" w:hAnsi="Arial" w:hint="eastAsia"/>
          <w:lang w:eastAsia="ja-JP"/>
        </w:rPr>
        <w:t>5.1.3.1.2.2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58C50F3C"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search space</w:t>
      </w:r>
      <w:r w:rsidRPr="000C1DA0">
        <w:rPr>
          <w:rFonts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3166CDE3" w14:textId="32128197" w:rsidR="00A3180F" w:rsidRPr="00A3180F" w:rsidRDefault="007473E1" w:rsidP="00A3180F">
      <w:pPr>
        <w:rPr>
          <w:b/>
          <w:u w:val="single"/>
          <w:lang w:eastAsia="ja-JP"/>
        </w:rPr>
      </w:pPr>
      <w:r>
        <w:rPr>
          <w:b/>
          <w:u w:val="single"/>
          <w:lang w:eastAsia="ja-JP"/>
        </w:rPr>
        <w:t>The support of the search space related to i</w:t>
      </w:r>
      <w:r w:rsidR="00C32547">
        <w:rPr>
          <w:b/>
          <w:u w:val="single"/>
          <w:lang w:eastAsia="ja-JP"/>
        </w:rPr>
        <w:t>nterleaving</w:t>
      </w:r>
    </w:p>
    <w:p w14:paraId="306DF67D" w14:textId="33BB50A8" w:rsidR="0004740B" w:rsidRDefault="006229E0" w:rsidP="00A3180F">
      <w:pPr>
        <w:contextualSpacing/>
        <w:rPr>
          <w:lang w:eastAsia="ja-JP"/>
        </w:rPr>
      </w:pPr>
      <w:r>
        <w:rPr>
          <w:rFonts w:hint="eastAsia"/>
          <w:lang w:eastAsia="ja-JP"/>
        </w:rPr>
        <w:t>UE specific CORESET</w:t>
      </w:r>
      <w:r w:rsidR="0004740B">
        <w:rPr>
          <w:lang w:eastAsia="ja-JP"/>
        </w:rPr>
        <w:t xml:space="preserve"> should support </w:t>
      </w:r>
      <w:r>
        <w:rPr>
          <w:rFonts w:hint="eastAsia"/>
          <w:lang w:eastAsia="ja-JP"/>
        </w:rPr>
        <w:t xml:space="preserve">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w:t>
      </w:r>
      <w:r w:rsidR="0004740B">
        <w:rPr>
          <w:lang w:eastAsia="ja-JP"/>
        </w:rPr>
        <w:t xml:space="preserve">. </w:t>
      </w:r>
    </w:p>
    <w:p w14:paraId="3E0E906F" w14:textId="582EB6AA" w:rsidR="00DE0306" w:rsidRDefault="0004740B" w:rsidP="00A3180F">
      <w:pPr>
        <w:contextualSpacing/>
        <w:rPr>
          <w:lang w:eastAsia="ja-JP"/>
        </w:rPr>
      </w:pPr>
      <w:r>
        <w:rPr>
          <w:lang w:eastAsia="ja-JP"/>
        </w:rPr>
        <w:t>G</w:t>
      </w:r>
      <w:r w:rsidR="006229E0">
        <w:rPr>
          <w:rFonts w:hint="eastAsia"/>
          <w:lang w:eastAsia="ja-JP"/>
        </w:rPr>
        <w:t>roup common CORESET</w:t>
      </w:r>
      <w:r>
        <w:rPr>
          <w:lang w:eastAsia="ja-JP"/>
        </w:rPr>
        <w:t xml:space="preserve"> supports </w:t>
      </w:r>
      <w:r w:rsidR="006229E0">
        <w:rPr>
          <w:rFonts w:hint="eastAsia"/>
          <w:lang w:eastAsia="ja-JP"/>
        </w:rPr>
        <w:t xml:space="preserve">only </w:t>
      </w:r>
      <w:r w:rsidR="00330C09">
        <w:rPr>
          <w:lang w:eastAsia="ja-JP"/>
        </w:rPr>
        <w:t>interleaved</w:t>
      </w:r>
      <w:r w:rsidR="006229E0">
        <w:rPr>
          <w:rFonts w:hint="eastAsia"/>
          <w:lang w:eastAsia="ja-JP"/>
        </w:rPr>
        <w:t xml:space="preserve"> mapping </w:t>
      </w:r>
      <w:r>
        <w:rPr>
          <w:lang w:eastAsia="ja-JP"/>
        </w:rPr>
        <w:t xml:space="preserve">could be possibility as </w:t>
      </w:r>
      <w:r w:rsidR="0024506F">
        <w:rPr>
          <w:lang w:eastAsia="ja-JP"/>
        </w:rPr>
        <w:t>CSI</w:t>
      </w:r>
      <w:r w:rsidR="00E61409">
        <w:rPr>
          <w:rFonts w:hint="eastAsia"/>
          <w:lang w:eastAsia="ja-JP"/>
        </w:rPr>
        <w:t xml:space="preserve"> feedback</w:t>
      </w:r>
      <w:r w:rsidR="00060F44">
        <w:rPr>
          <w:lang w:eastAsia="ja-JP"/>
        </w:rPr>
        <w:t xml:space="preserve"> is not available for group/cell common channels.</w:t>
      </w:r>
    </w:p>
    <w:p w14:paraId="64CD8BDC" w14:textId="77777777" w:rsidR="00A3180F" w:rsidRPr="00060F44" w:rsidRDefault="00A3180F" w:rsidP="004D05CA">
      <w:pPr>
        <w:rPr>
          <w:lang w:eastAsia="ja-JP"/>
        </w:rPr>
      </w:pPr>
    </w:p>
    <w:p w14:paraId="448BF0C5" w14:textId="01B14DD9" w:rsidR="008E4893" w:rsidRPr="008E4893" w:rsidRDefault="008E4893" w:rsidP="008E4893">
      <w:pPr>
        <w:rPr>
          <w:b/>
          <w:u w:val="single"/>
          <w:lang w:eastAsia="ja-JP"/>
        </w:rPr>
      </w:pPr>
      <w:r w:rsidRPr="008E4893">
        <w:rPr>
          <w:b/>
          <w:u w:val="single"/>
          <w:lang w:eastAsia="ja-JP"/>
        </w:rPr>
        <w:t>Search space design</w:t>
      </w:r>
    </w:p>
    <w:p w14:paraId="283E104D" w14:textId="6B6D2236" w:rsidR="00250030" w:rsidRDefault="008E4893" w:rsidP="008E4893">
      <w:pPr>
        <w:rPr>
          <w:lang w:eastAsia="ja-JP"/>
        </w:rPr>
      </w:pPr>
      <w:r>
        <w:rPr>
          <w:lang w:eastAsia="ja-JP"/>
        </w:rPr>
        <w:t xml:space="preserve">In order to support </w:t>
      </w:r>
      <w:r w:rsidR="00330C09">
        <w:rPr>
          <w:lang w:eastAsia="ja-JP"/>
        </w:rPr>
        <w:t>interleaved</w:t>
      </w:r>
      <w:r>
        <w:rPr>
          <w:lang w:eastAsia="ja-JP"/>
        </w:rPr>
        <w:t xml:space="preserve"> mapping and </w:t>
      </w:r>
      <w:r w:rsidR="00330C09">
        <w:rPr>
          <w:lang w:eastAsia="ja-JP"/>
        </w:rPr>
        <w:t>non-interleaved</w:t>
      </w:r>
      <w:r>
        <w:rPr>
          <w:lang w:eastAsia="ja-JP"/>
        </w:rPr>
        <w:t xml:space="preserve"> mapping</w:t>
      </w:r>
      <w:r w:rsidR="00015120">
        <w:rPr>
          <w:lang w:eastAsia="ja-JP"/>
        </w:rPr>
        <w:t xml:space="preserve"> without additional complexity</w:t>
      </w:r>
      <w:r>
        <w:rPr>
          <w:lang w:eastAsia="ja-JP"/>
        </w:rPr>
        <w:t xml:space="preserve">, </w:t>
      </w:r>
      <w:r w:rsidR="00FC3828">
        <w:rPr>
          <w:rFonts w:hint="eastAsia"/>
          <w:lang w:eastAsia="ja-JP"/>
        </w:rPr>
        <w:t>logical mapping o</w:t>
      </w:r>
      <w:r w:rsidR="00404D64">
        <w:rPr>
          <w:rFonts w:hint="eastAsia"/>
          <w:lang w:eastAsia="ja-JP"/>
        </w:rPr>
        <w:t xml:space="preserve">f PDCCH to CCE# </w:t>
      </w:r>
      <w:r w:rsidR="00015120">
        <w:rPr>
          <w:lang w:eastAsia="ja-JP"/>
        </w:rPr>
        <w:t>should</w:t>
      </w:r>
      <w:r w:rsidR="00404D64">
        <w:rPr>
          <w:rFonts w:hint="eastAsia"/>
          <w:lang w:eastAsia="ja-JP"/>
        </w:rPr>
        <w:t xml:space="preserve"> be common</w:t>
      </w:r>
      <w:r w:rsidR="00272A2D">
        <w:rPr>
          <w:rFonts w:hint="eastAsia"/>
          <w:lang w:eastAsia="ja-JP"/>
        </w:rPr>
        <w:t>. T</w:t>
      </w:r>
      <w:r w:rsidR="00250030">
        <w:rPr>
          <w:rFonts w:hint="eastAsia"/>
          <w:lang w:eastAsia="ja-JP"/>
        </w:rPr>
        <w:t xml:space="preserve">he logical mapping </w:t>
      </w:r>
      <w:r w:rsidR="00015120">
        <w:rPr>
          <w:lang w:eastAsia="ja-JP"/>
        </w:rPr>
        <w:t xml:space="preserve">design </w:t>
      </w:r>
      <w:r w:rsidR="00250030">
        <w:rPr>
          <w:rFonts w:hint="eastAsia"/>
          <w:lang w:eastAsia="ja-JP"/>
        </w:rPr>
        <w:t>based</w:t>
      </w:r>
      <w:r w:rsidR="00404D64">
        <w:rPr>
          <w:rFonts w:hint="eastAsia"/>
          <w:lang w:eastAsia="ja-JP"/>
        </w:rPr>
        <w:t xml:space="preserve"> on non-interleaved mapping</w:t>
      </w:r>
      <w:r w:rsidR="00015120">
        <w:rPr>
          <w:lang w:eastAsia="ja-JP"/>
        </w:rPr>
        <w:t xml:space="preserve"> can be applied to </w:t>
      </w:r>
      <w:proofErr w:type="gramStart"/>
      <w:r w:rsidR="00015120">
        <w:rPr>
          <w:lang w:eastAsia="ja-JP"/>
        </w:rPr>
        <w:t>interleaved</w:t>
      </w:r>
      <w:proofErr w:type="gramEnd"/>
      <w:r w:rsidR="00015120">
        <w:rPr>
          <w:lang w:eastAsia="ja-JP"/>
        </w:rPr>
        <w:t xml:space="preserve"> mapping as non-interleaved mapping has constraint of the mapping sc</w:t>
      </w:r>
      <w:r w:rsidR="00C855BF">
        <w:rPr>
          <w:rFonts w:hint="eastAsia"/>
          <w:lang w:eastAsia="ja-JP"/>
        </w:rPr>
        <w:t>h</w:t>
      </w:r>
      <w:r w:rsidR="00015120">
        <w:rPr>
          <w:lang w:eastAsia="ja-JP"/>
        </w:rPr>
        <w:t>eme</w:t>
      </w:r>
      <w:r w:rsidR="00404D64">
        <w:rPr>
          <w:rFonts w:hint="eastAsia"/>
          <w:lang w:eastAsia="ja-JP"/>
        </w:rPr>
        <w:t>.</w:t>
      </w:r>
      <w:r w:rsidR="00FB35B8">
        <w:rPr>
          <w:rFonts w:hint="eastAsia"/>
          <w:lang w:eastAsia="ja-JP"/>
        </w:rPr>
        <w:t xml:space="preserve"> In </w:t>
      </w:r>
      <w:r w:rsidR="00FB35B8">
        <w:rPr>
          <w:lang w:eastAsia="ja-JP"/>
        </w:rPr>
        <w:t>physical</w:t>
      </w:r>
      <w:r w:rsidR="00FB35B8">
        <w:rPr>
          <w:rFonts w:hint="eastAsia"/>
          <w:lang w:eastAsia="ja-JP"/>
        </w:rPr>
        <w:t xml:space="preserve"> mapping, interleaved mapping and non-interleaved mapping can be different</w:t>
      </w:r>
      <w:r w:rsidR="00272A2D">
        <w:rPr>
          <w:rFonts w:hint="eastAsia"/>
          <w:lang w:eastAsia="ja-JP"/>
        </w:rPr>
        <w:t xml:space="preserve"> CCE to REG mapping</w:t>
      </w:r>
      <w:r w:rsidR="00FB35B8">
        <w:rPr>
          <w:rFonts w:hint="eastAsia"/>
          <w:lang w:eastAsia="ja-JP"/>
        </w:rPr>
        <w:t>.</w:t>
      </w:r>
      <w:r w:rsidR="00FC3D53">
        <w:rPr>
          <w:rFonts w:hint="eastAsia"/>
          <w:lang w:eastAsia="ja-JP"/>
        </w:rPr>
        <w:t xml:space="preserve"> In </w:t>
      </w:r>
      <w:r w:rsidR="00FC3D53">
        <w:rPr>
          <w:lang w:eastAsia="ja-JP"/>
        </w:rPr>
        <w:t>non-interleaved</w:t>
      </w:r>
      <w:r w:rsidR="00FC3D53">
        <w:rPr>
          <w:rFonts w:hint="eastAsia"/>
          <w:lang w:eastAsia="ja-JP"/>
        </w:rPr>
        <w:t xml:space="preserve"> mapping, REGs for a CCE is located on localized and in </w:t>
      </w:r>
      <w:r w:rsidR="00FC3D53">
        <w:rPr>
          <w:lang w:eastAsia="ja-JP"/>
        </w:rPr>
        <w:t>interleaved</w:t>
      </w:r>
      <w:r w:rsidR="00FC3D53">
        <w:rPr>
          <w:rFonts w:hint="eastAsia"/>
          <w:lang w:eastAsia="ja-JP"/>
        </w:rPr>
        <w:t xml:space="preserve"> </w:t>
      </w:r>
      <w:r w:rsidR="00FC3D53">
        <w:rPr>
          <w:lang w:eastAsia="ja-JP"/>
        </w:rPr>
        <w:t>mapping</w:t>
      </w:r>
      <w:r w:rsidR="00FC3D53">
        <w:rPr>
          <w:rFonts w:hint="eastAsia"/>
          <w:lang w:eastAsia="ja-JP"/>
        </w:rPr>
        <w:t xml:space="preserve">, REGs for a CCE is located on </w:t>
      </w:r>
      <w:r w:rsidR="004723B1">
        <w:rPr>
          <w:lang w:eastAsia="ja-JP"/>
        </w:rPr>
        <w:t>distributed</w:t>
      </w:r>
      <w:r w:rsidR="00015120">
        <w:rPr>
          <w:lang w:eastAsia="ja-JP"/>
        </w:rPr>
        <w:t xml:space="preserve"> manner</w:t>
      </w:r>
      <w:r w:rsidR="00FC3D53">
        <w:rPr>
          <w:rFonts w:hint="eastAsia"/>
          <w:lang w:eastAsia="ja-JP"/>
        </w:rPr>
        <w:t>.</w:t>
      </w:r>
    </w:p>
    <w:p w14:paraId="6DF432D3" w14:textId="01F6A796" w:rsidR="004723B1" w:rsidRDefault="000A20B3" w:rsidP="008E4893">
      <w:pPr>
        <w:rPr>
          <w:lang w:eastAsia="ja-JP"/>
        </w:rPr>
      </w:pPr>
      <w:r>
        <w:rPr>
          <w:rFonts w:hint="eastAsia"/>
          <w:lang w:eastAsia="ja-JP"/>
        </w:rPr>
        <w:t>In time first mapping</w:t>
      </w:r>
      <w:r w:rsidR="00653B4D">
        <w:rPr>
          <w:rFonts w:hint="eastAsia"/>
          <w:lang w:eastAsia="ja-JP"/>
        </w:rPr>
        <w:t xml:space="preserve"> with</w:t>
      </w:r>
      <w:r w:rsidR="00015120">
        <w:rPr>
          <w:lang w:eastAsia="ja-JP"/>
        </w:rPr>
        <w:t>out</w:t>
      </w:r>
      <w:r w:rsidR="00653B4D">
        <w:rPr>
          <w:rFonts w:hint="eastAsia"/>
          <w:lang w:eastAsia="ja-JP"/>
        </w:rPr>
        <w:t xml:space="preserve"> interl</w:t>
      </w:r>
      <w:r w:rsidR="00015120">
        <w:rPr>
          <w:lang w:eastAsia="ja-JP"/>
        </w:rPr>
        <w:t>eaving</w:t>
      </w:r>
      <w:r>
        <w:rPr>
          <w:rFonts w:hint="eastAsia"/>
          <w:lang w:eastAsia="ja-JP"/>
        </w:rPr>
        <w:t>, t</w:t>
      </w:r>
      <w:r w:rsidR="00FC3828">
        <w:rPr>
          <w:rFonts w:hint="eastAsia"/>
          <w:lang w:eastAsia="ja-JP"/>
        </w:rPr>
        <w:t xml:space="preserve">he PDCCH </w:t>
      </w:r>
      <w:r>
        <w:rPr>
          <w:rFonts w:hint="eastAsia"/>
          <w:lang w:eastAsia="ja-JP"/>
        </w:rPr>
        <w:t xml:space="preserve">candidate </w:t>
      </w:r>
      <w:r w:rsidR="00FC3828">
        <w:rPr>
          <w:rFonts w:hint="eastAsia"/>
          <w:lang w:eastAsia="ja-JP"/>
        </w:rPr>
        <w:t xml:space="preserve">with </w:t>
      </w:r>
      <w:r w:rsidR="00FC3828">
        <w:rPr>
          <w:lang w:eastAsia="ja-JP"/>
        </w:rPr>
        <w:t>aggregation</w:t>
      </w:r>
      <w:r w:rsidR="003108DB">
        <w:rPr>
          <w:rFonts w:hint="eastAsia"/>
          <w:lang w:eastAsia="ja-JP"/>
        </w:rPr>
        <w:t xml:space="preserve"> level N can be</w:t>
      </w:r>
      <w:r w:rsidR="00FC3828">
        <w:rPr>
          <w:rFonts w:hint="eastAsia"/>
          <w:lang w:eastAsia="ja-JP"/>
        </w:rPr>
        <w:t xml:space="preserve"> formed as </w:t>
      </w:r>
      <w:r w:rsidR="00FC3828">
        <w:rPr>
          <w:lang w:eastAsia="ja-JP"/>
        </w:rPr>
        <w:t>consecutive</w:t>
      </w:r>
      <w:r w:rsidR="00FC3828">
        <w:rPr>
          <w:rFonts w:hint="eastAsia"/>
          <w:lang w:eastAsia="ja-JP"/>
        </w:rPr>
        <w:t xml:space="preserve"> N CCEs.</w:t>
      </w:r>
      <w:r>
        <w:rPr>
          <w:rFonts w:hint="eastAsia"/>
          <w:lang w:eastAsia="ja-JP"/>
        </w:rPr>
        <w:t xml:space="preserve"> </w:t>
      </w:r>
      <w:r w:rsidR="004723B1">
        <w:rPr>
          <w:rFonts w:hint="eastAsia"/>
          <w:lang w:eastAsia="ja-JP"/>
        </w:rPr>
        <w:t>In non-</w:t>
      </w:r>
      <w:r w:rsidR="004723B1">
        <w:rPr>
          <w:lang w:eastAsia="ja-JP"/>
        </w:rPr>
        <w:t>interleaved</w:t>
      </w:r>
      <w:r w:rsidR="004723B1">
        <w:rPr>
          <w:rFonts w:hint="eastAsia"/>
          <w:lang w:eastAsia="ja-JP"/>
        </w:rPr>
        <w:t xml:space="preserve"> mapping, </w:t>
      </w:r>
      <w:r w:rsidR="008E4893">
        <w:rPr>
          <w:lang w:eastAsia="ja-JP"/>
        </w:rPr>
        <w:t>CCE# order is aligned with physical PRB# order</w:t>
      </w:r>
      <w:r w:rsidR="002948C9">
        <w:rPr>
          <w:rFonts w:hint="eastAsia"/>
          <w:lang w:eastAsia="ja-JP"/>
        </w:rPr>
        <w:t xml:space="preserve"> </w:t>
      </w:r>
      <w:r w:rsidR="006E7BE7">
        <w:rPr>
          <w:rFonts w:hint="eastAsia"/>
          <w:lang w:eastAsia="ja-JP"/>
        </w:rPr>
        <w:t xml:space="preserve">to have </w:t>
      </w:r>
      <w:r w:rsidR="006E7BE7">
        <w:rPr>
          <w:lang w:eastAsia="ja-JP"/>
        </w:rPr>
        <w:t>frequency</w:t>
      </w:r>
      <w:r w:rsidR="006E7BE7">
        <w:rPr>
          <w:rFonts w:hint="eastAsia"/>
          <w:lang w:eastAsia="ja-JP"/>
        </w:rPr>
        <w:t xml:space="preserve"> scheduling gain based on CSI feedback</w:t>
      </w:r>
      <w:r w:rsidR="002948C9">
        <w:rPr>
          <w:rFonts w:hint="eastAsia"/>
          <w:lang w:eastAsia="ja-JP"/>
        </w:rPr>
        <w:t xml:space="preserve"> as shown in </w:t>
      </w:r>
      <w:r w:rsidR="00272A2D">
        <w:rPr>
          <w:lang w:eastAsia="ja-JP"/>
        </w:rPr>
        <w:fldChar w:fldCharType="begin"/>
      </w:r>
      <w:r w:rsidR="00272A2D">
        <w:rPr>
          <w:lang w:eastAsia="ja-JP"/>
        </w:rPr>
        <w:instrText xml:space="preserve"> </w:instrText>
      </w:r>
      <w:r w:rsidR="00272A2D">
        <w:rPr>
          <w:rFonts w:hint="eastAsia"/>
          <w:lang w:eastAsia="ja-JP"/>
        </w:rPr>
        <w:instrText>REF _Ref485373044 \h</w:instrText>
      </w:r>
      <w:r w:rsidR="00272A2D">
        <w:rPr>
          <w:lang w:eastAsia="ja-JP"/>
        </w:rPr>
        <w:instrText xml:space="preserve"> </w:instrText>
      </w:r>
      <w:r w:rsidR="00272A2D">
        <w:rPr>
          <w:lang w:eastAsia="ja-JP"/>
        </w:rPr>
      </w:r>
      <w:r w:rsidR="00272A2D">
        <w:rPr>
          <w:lang w:eastAsia="ja-JP"/>
        </w:rPr>
        <w:fldChar w:fldCharType="separate"/>
      </w:r>
      <w:r w:rsidR="00272A2D">
        <w:t xml:space="preserve">Figure </w:t>
      </w:r>
      <w:r w:rsidR="00272A2D">
        <w:rPr>
          <w:noProof/>
        </w:rPr>
        <w:t>1</w:t>
      </w:r>
      <w:r w:rsidR="00272A2D">
        <w:rPr>
          <w:lang w:eastAsia="ja-JP"/>
        </w:rPr>
        <w:fldChar w:fldCharType="end"/>
      </w:r>
      <w:r w:rsidR="005053BC">
        <w:rPr>
          <w:rFonts w:hint="eastAsia"/>
          <w:lang w:eastAsia="ja-JP"/>
        </w:rPr>
        <w:t>(a)</w:t>
      </w:r>
      <w:r w:rsidR="00590371">
        <w:rPr>
          <w:lang w:eastAsia="ja-JP"/>
        </w:rPr>
        <w:t xml:space="preserve">. </w:t>
      </w:r>
    </w:p>
    <w:p w14:paraId="690BEF92" w14:textId="50DF5C4D" w:rsidR="00272A2D" w:rsidRPr="004723B1" w:rsidRDefault="00272A2D" w:rsidP="008E4893">
      <w:pPr>
        <w:rPr>
          <w:lang w:eastAsia="ja-JP"/>
        </w:rPr>
      </w:pPr>
      <w:r>
        <w:rPr>
          <w:rFonts w:hint="eastAsia"/>
          <w:lang w:eastAsia="ja-JP"/>
        </w:rPr>
        <w:t>In frequency first m</w:t>
      </w:r>
      <w:r w:rsidR="004723B1">
        <w:rPr>
          <w:rFonts w:hint="eastAsia"/>
          <w:lang w:eastAsia="ja-JP"/>
        </w:rPr>
        <w:t>apping</w:t>
      </w:r>
      <w:r w:rsidR="00F868AA">
        <w:rPr>
          <w:rFonts w:hint="eastAsia"/>
          <w:lang w:eastAsia="ja-JP"/>
        </w:rPr>
        <w:t xml:space="preserve"> with</w:t>
      </w:r>
      <w:r w:rsidR="00015120">
        <w:rPr>
          <w:lang w:eastAsia="ja-JP"/>
        </w:rPr>
        <w:t>out</w:t>
      </w:r>
      <w:r w:rsidR="00F868AA">
        <w:rPr>
          <w:rFonts w:hint="eastAsia"/>
          <w:lang w:eastAsia="ja-JP"/>
        </w:rPr>
        <w:t xml:space="preserve"> interleaving</w:t>
      </w:r>
      <w:r w:rsidR="004723B1">
        <w:rPr>
          <w:rFonts w:hint="eastAsia"/>
          <w:lang w:eastAsia="ja-JP"/>
        </w:rPr>
        <w:t xml:space="preserve">, there </w:t>
      </w:r>
      <w:r w:rsidR="00015120">
        <w:rPr>
          <w:lang w:eastAsia="ja-JP"/>
        </w:rPr>
        <w:t>can be</w:t>
      </w:r>
      <w:r w:rsidR="004723B1">
        <w:rPr>
          <w:rFonts w:hint="eastAsia"/>
          <w:lang w:eastAsia="ja-JP"/>
        </w:rPr>
        <w:t xml:space="preserve"> two types non interleaved CCE mapping as shown in </w:t>
      </w:r>
      <w:r w:rsidR="004723B1">
        <w:rPr>
          <w:lang w:eastAsia="ja-JP"/>
        </w:rPr>
        <w:fldChar w:fldCharType="begin"/>
      </w:r>
      <w:r w:rsidR="004723B1">
        <w:rPr>
          <w:lang w:eastAsia="ja-JP"/>
        </w:rPr>
        <w:instrText xml:space="preserve"> </w:instrText>
      </w:r>
      <w:r w:rsidR="004723B1">
        <w:rPr>
          <w:rFonts w:hint="eastAsia"/>
          <w:lang w:eastAsia="ja-JP"/>
        </w:rPr>
        <w:instrText>REF _Ref485373044 \h</w:instrText>
      </w:r>
      <w:r w:rsidR="004723B1">
        <w:rPr>
          <w:lang w:eastAsia="ja-JP"/>
        </w:rPr>
        <w:instrText xml:space="preserve"> </w:instrText>
      </w:r>
      <w:r w:rsidR="004723B1">
        <w:rPr>
          <w:lang w:eastAsia="ja-JP"/>
        </w:rPr>
      </w:r>
      <w:r w:rsidR="004723B1">
        <w:rPr>
          <w:lang w:eastAsia="ja-JP"/>
        </w:rPr>
        <w:fldChar w:fldCharType="separate"/>
      </w:r>
      <w:r w:rsidR="004723B1">
        <w:t xml:space="preserve">Figure </w:t>
      </w:r>
      <w:r w:rsidR="004723B1">
        <w:rPr>
          <w:noProof/>
        </w:rPr>
        <w:t>1</w:t>
      </w:r>
      <w:r w:rsidR="004723B1">
        <w:rPr>
          <w:lang w:eastAsia="ja-JP"/>
        </w:rPr>
        <w:fldChar w:fldCharType="end"/>
      </w:r>
      <w:r w:rsidR="004723B1">
        <w:rPr>
          <w:rFonts w:hint="eastAsia"/>
          <w:lang w:eastAsia="ja-JP"/>
        </w:rPr>
        <w:t xml:space="preserve">(b) and (c). </w:t>
      </w:r>
      <w:r w:rsidR="00F32BEA">
        <w:rPr>
          <w:rFonts w:hint="eastAsia"/>
          <w:lang w:eastAsia="ja-JP"/>
        </w:rPr>
        <w:t xml:space="preserve">In type A, CCE# is </w:t>
      </w:r>
      <w:r w:rsidR="00F32BEA">
        <w:rPr>
          <w:lang w:eastAsia="ja-JP"/>
        </w:rPr>
        <w:t>increased</w:t>
      </w:r>
      <w:r w:rsidR="00F32BEA">
        <w:rPr>
          <w:rFonts w:hint="eastAsia"/>
          <w:lang w:eastAsia="ja-JP"/>
        </w:rPr>
        <w:t xml:space="preserve"> </w:t>
      </w:r>
      <w:r w:rsidR="00F32BEA">
        <w:rPr>
          <w:lang w:eastAsia="ja-JP"/>
        </w:rPr>
        <w:t>frequency</w:t>
      </w:r>
      <w:r w:rsidR="00F32BEA">
        <w:rPr>
          <w:rFonts w:hint="eastAsia"/>
          <w:lang w:eastAsia="ja-JP"/>
        </w:rPr>
        <w:t xml:space="preserve"> first and time later. In type B, CCE# is increased time first and </w:t>
      </w:r>
      <w:r w:rsidR="00F32BEA">
        <w:rPr>
          <w:lang w:eastAsia="ja-JP"/>
        </w:rPr>
        <w:t>frequency</w:t>
      </w:r>
      <w:r w:rsidR="00F32BEA">
        <w:rPr>
          <w:rFonts w:hint="eastAsia"/>
          <w:lang w:eastAsia="ja-JP"/>
        </w:rPr>
        <w:t xml:space="preserve"> later. In both types, </w:t>
      </w:r>
      <w:r w:rsidR="008D39FD">
        <w:rPr>
          <w:lang w:eastAsia="ja-JP"/>
        </w:rPr>
        <w:t xml:space="preserve">Aggregation level N is formed </w:t>
      </w:r>
      <w:r w:rsidR="008D39FD">
        <w:rPr>
          <w:rFonts w:hint="eastAsia"/>
          <w:lang w:eastAsia="ja-JP"/>
        </w:rPr>
        <w:t xml:space="preserve">as </w:t>
      </w:r>
      <w:r w:rsidR="008D39FD">
        <w:rPr>
          <w:lang w:eastAsia="ja-JP"/>
        </w:rPr>
        <w:t>consecutive</w:t>
      </w:r>
      <w:r w:rsidR="008D39FD">
        <w:rPr>
          <w:rFonts w:hint="eastAsia"/>
          <w:lang w:eastAsia="ja-JP"/>
        </w:rPr>
        <w:t xml:space="preserve"> N CCEs and </w:t>
      </w:r>
      <w:r w:rsidR="008D39FD">
        <w:rPr>
          <w:lang w:eastAsia="ja-JP"/>
        </w:rPr>
        <w:t>non-consecutive</w:t>
      </w:r>
      <w:r w:rsidR="008D39FD">
        <w:rPr>
          <w:rFonts w:hint="eastAsia"/>
          <w:lang w:eastAsia="ja-JP"/>
        </w:rPr>
        <w:t xml:space="preserve"> N CCEs are </w:t>
      </w:r>
      <w:r w:rsidR="00FB4569">
        <w:rPr>
          <w:lang w:eastAsia="ja-JP"/>
        </w:rPr>
        <w:t>considered</w:t>
      </w:r>
      <w:r w:rsidR="008D39FD">
        <w:rPr>
          <w:rFonts w:hint="eastAsia"/>
          <w:lang w:eastAsia="ja-JP"/>
        </w:rPr>
        <w:t>.</w:t>
      </w:r>
    </w:p>
    <w:p w14:paraId="3F7DED26" w14:textId="1AE2DD4D" w:rsidR="00067F6D" w:rsidRDefault="008E4893" w:rsidP="008E4893">
      <w:pPr>
        <w:rPr>
          <w:lang w:eastAsia="ja-JP"/>
        </w:rPr>
      </w:pPr>
      <w:r>
        <w:rPr>
          <w:lang w:eastAsia="ja-JP"/>
        </w:rPr>
        <w:t xml:space="preserve">In </w:t>
      </w:r>
      <w:r w:rsidR="00330C09">
        <w:rPr>
          <w:lang w:eastAsia="ja-JP"/>
        </w:rPr>
        <w:t>interleaved</w:t>
      </w:r>
      <w:r>
        <w:rPr>
          <w:lang w:eastAsia="ja-JP"/>
        </w:rPr>
        <w:t xml:space="preserve"> mapping, REGs form a CCE are interleaved in physical domain</w:t>
      </w:r>
      <w:r w:rsidR="0005484C">
        <w:rPr>
          <w:rFonts w:hint="eastAsia"/>
          <w:lang w:eastAsia="ja-JP"/>
        </w:rPr>
        <w:t xml:space="preserve"> depending on symbol#</w:t>
      </w:r>
      <w:r w:rsidR="000120CA">
        <w:rPr>
          <w:rFonts w:hint="eastAsia"/>
          <w:lang w:eastAsia="ja-JP"/>
        </w:rPr>
        <w:t>.</w:t>
      </w:r>
      <w:r>
        <w:rPr>
          <w:lang w:eastAsia="ja-JP"/>
        </w:rPr>
        <w:t xml:space="preserve"> </w:t>
      </w:r>
      <w:r w:rsidR="000120CA">
        <w:rPr>
          <w:rFonts w:hint="eastAsia"/>
          <w:lang w:eastAsia="ja-JP"/>
        </w:rPr>
        <w:t>Then</w:t>
      </w:r>
      <w:r>
        <w:rPr>
          <w:lang w:eastAsia="ja-JP"/>
        </w:rPr>
        <w:t xml:space="preserve"> CCE# order is not aligned with physical PRB# order</w:t>
      </w:r>
      <w:r w:rsidR="006E7BE7">
        <w:rPr>
          <w:rFonts w:hint="eastAsia"/>
          <w:lang w:eastAsia="ja-JP"/>
        </w:rPr>
        <w:t xml:space="preserve"> </w:t>
      </w:r>
      <w:r w:rsidR="009651A5">
        <w:rPr>
          <w:rFonts w:hint="eastAsia"/>
          <w:lang w:eastAsia="ja-JP"/>
        </w:rPr>
        <w:t xml:space="preserve">to have </w:t>
      </w:r>
      <w:r w:rsidR="009651A5">
        <w:rPr>
          <w:lang w:eastAsia="ja-JP"/>
        </w:rPr>
        <w:t>frequency</w:t>
      </w:r>
      <w:r w:rsidR="009651A5">
        <w:rPr>
          <w:rFonts w:hint="eastAsia"/>
          <w:lang w:eastAsia="ja-JP"/>
        </w:rPr>
        <w:t xml:space="preserve"> diversity gain</w:t>
      </w:r>
      <w:r>
        <w:rPr>
          <w:lang w:eastAsia="ja-JP"/>
        </w:rPr>
        <w:t>.</w:t>
      </w:r>
      <w:r w:rsidR="00657938">
        <w:rPr>
          <w:lang w:eastAsia="ja-JP"/>
        </w:rPr>
        <w:t xml:space="preserve"> </w:t>
      </w:r>
    </w:p>
    <w:p w14:paraId="47A08B49" w14:textId="5CFFAB3C" w:rsidR="008E4893" w:rsidRDefault="005D0C2B" w:rsidP="008E4893">
      <w:pPr>
        <w:rPr>
          <w:lang w:eastAsia="ja-JP"/>
        </w:rPr>
      </w:pPr>
      <w:r>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75628C">
        <w:rPr>
          <w:rFonts w:hint="eastAsia"/>
          <w:lang w:eastAsia="ja-JP"/>
        </w:rPr>
        <w:t xml:space="preserve">depending on the </w:t>
      </w:r>
      <w:r w:rsidR="00CE4C16">
        <w:rPr>
          <w:lang w:eastAsia="ja-JP"/>
        </w:rPr>
        <w:t>whether</w:t>
      </w:r>
      <w:r w:rsidR="00CE4C16">
        <w:rPr>
          <w:rFonts w:hint="eastAsia"/>
          <w:lang w:eastAsia="ja-JP"/>
        </w:rPr>
        <w:t xml:space="preserve"> </w:t>
      </w:r>
      <w:r w:rsidR="0075628C">
        <w:rPr>
          <w:rFonts w:hint="eastAsia"/>
          <w:lang w:eastAsia="ja-JP"/>
        </w:rPr>
        <w:t>CORESET</w:t>
      </w:r>
      <w:r w:rsidR="00CE4C16">
        <w:rPr>
          <w:rFonts w:hint="eastAsia"/>
          <w:lang w:eastAsia="ja-JP"/>
        </w:rPr>
        <w:t xml:space="preserve"> </w:t>
      </w:r>
      <w:r w:rsidR="00CE4C16">
        <w:rPr>
          <w:lang w:eastAsia="ja-JP"/>
        </w:rPr>
        <w:t>design</w:t>
      </w:r>
      <w:r w:rsidR="00CE4C16">
        <w:rPr>
          <w:rFonts w:hint="eastAsia"/>
          <w:lang w:eastAsia="ja-JP"/>
        </w:rPr>
        <w:t xml:space="preserve"> is </w:t>
      </w:r>
      <w:r w:rsidR="00CE4C16">
        <w:rPr>
          <w:lang w:eastAsia="ja-JP"/>
        </w:rPr>
        <w:t>interleaving</w:t>
      </w:r>
      <w:r w:rsidR="00CE4C16">
        <w:rPr>
          <w:rFonts w:hint="eastAsia"/>
          <w:lang w:eastAsia="ja-JP"/>
        </w:rPr>
        <w:t xml:space="preserve"> or non-interleaving</w:t>
      </w:r>
      <w:r w:rsidR="0075628C">
        <w:rPr>
          <w:rFonts w:hint="eastAsia"/>
          <w:lang w:eastAsia="ja-JP"/>
        </w:rPr>
        <w:t xml:space="preserve">, </w:t>
      </w:r>
      <w:r w:rsidR="0075628C">
        <w:rPr>
          <w:lang w:eastAsia="ja-JP"/>
        </w:rPr>
        <w:t>aggregation</w:t>
      </w:r>
      <w:r w:rsidR="0075628C">
        <w:rPr>
          <w:rFonts w:hint="eastAsia"/>
          <w:lang w:eastAsia="ja-JP"/>
        </w:rPr>
        <w:t xml:space="preserve"> levels could be changed. In interleaved CORESET, </w:t>
      </w:r>
      <w:r w:rsidR="003433CD">
        <w:rPr>
          <w:lang w:eastAsia="ja-JP"/>
        </w:rPr>
        <w:t>the higher aggregation level</w:t>
      </w:r>
      <w:r w:rsidR="008067CC">
        <w:rPr>
          <w:rFonts w:hint="eastAsia"/>
          <w:lang w:eastAsia="ja-JP"/>
        </w:rPr>
        <w:t>s</w:t>
      </w:r>
      <w:r w:rsidR="003433CD">
        <w:rPr>
          <w:lang w:eastAsia="ja-JP"/>
        </w:rPr>
        <w:t xml:space="preserve"> for lower SINR </w:t>
      </w:r>
      <w:r w:rsidR="00531B7A">
        <w:rPr>
          <w:rFonts w:hint="eastAsia"/>
          <w:lang w:eastAsia="ja-JP"/>
        </w:rPr>
        <w:t>are</w:t>
      </w:r>
      <w:r w:rsidR="003433CD">
        <w:rPr>
          <w:lang w:eastAsia="ja-JP"/>
        </w:rPr>
        <w:t xml:space="preserve"> supported </w:t>
      </w:r>
      <w:r w:rsidR="00663AE9">
        <w:rPr>
          <w:lang w:eastAsia="ja-JP"/>
        </w:rPr>
        <w:t xml:space="preserve">and </w:t>
      </w:r>
      <w:r w:rsidR="0075628C">
        <w:rPr>
          <w:rFonts w:hint="eastAsia"/>
          <w:lang w:eastAsia="ja-JP"/>
        </w:rPr>
        <w:t xml:space="preserve">in non-interleaved CORESET, </w:t>
      </w:r>
      <w:r w:rsidR="00663AE9">
        <w:rPr>
          <w:lang w:eastAsia="ja-JP"/>
        </w:rPr>
        <w:t>lower aggregation level</w:t>
      </w:r>
      <w:r w:rsidR="008067CC">
        <w:rPr>
          <w:rFonts w:hint="eastAsia"/>
          <w:lang w:eastAsia="ja-JP"/>
        </w:rPr>
        <w:t>s</w:t>
      </w:r>
      <w:r w:rsidR="00663AE9">
        <w:rPr>
          <w:lang w:eastAsia="ja-JP"/>
        </w:rPr>
        <w:t xml:space="preserve"> for higher SINR </w:t>
      </w:r>
      <w:r w:rsidR="00531B7A">
        <w:rPr>
          <w:rFonts w:hint="eastAsia"/>
          <w:lang w:eastAsia="ja-JP"/>
        </w:rPr>
        <w:t>are</w:t>
      </w:r>
      <w:r w:rsidR="00663AE9">
        <w:rPr>
          <w:lang w:eastAsia="ja-JP"/>
        </w:rPr>
        <w:t xml:space="preserve"> supported</w:t>
      </w:r>
      <w:r w:rsidR="0075628C">
        <w:rPr>
          <w:rFonts w:hint="eastAsia"/>
          <w:lang w:eastAsia="ja-JP"/>
        </w:rPr>
        <w:t>.</w:t>
      </w:r>
    </w:p>
    <w:p w14:paraId="5A17DF1B" w14:textId="77777777" w:rsidR="002948C9" w:rsidRDefault="002948C9" w:rsidP="008E4893">
      <w:pPr>
        <w:rPr>
          <w:b/>
          <w:u w:val="single"/>
          <w:lang w:eastAsia="ja-JP"/>
        </w:rPr>
      </w:pPr>
    </w:p>
    <w:p w14:paraId="1CAAC3FD" w14:textId="77777777" w:rsidR="002948C9" w:rsidRDefault="002948C9" w:rsidP="002948C9">
      <w:pPr>
        <w:rPr>
          <w:lang w:eastAsia="ja-JP"/>
        </w:rPr>
      </w:pPr>
    </w:p>
    <w:p w14:paraId="5E2D7954" w14:textId="77777777" w:rsidR="002948C9" w:rsidRDefault="002948C9" w:rsidP="002948C9">
      <w:pPr>
        <w:jc w:val="center"/>
        <w:rPr>
          <w:lang w:eastAsia="ja-JP"/>
        </w:rPr>
      </w:pPr>
      <w:r w:rsidRPr="002948C9">
        <w:rPr>
          <w:rFonts w:hint="eastAsia"/>
          <w:noProof/>
          <w:lang w:val="en-US" w:eastAsia="ja-JP"/>
        </w:rPr>
        <w:lastRenderedPageBreak/>
        <w:drawing>
          <wp:inline distT="0" distB="0" distL="0" distR="0" wp14:anchorId="1B4386EB" wp14:editId="089BAEE1">
            <wp:extent cx="4259766" cy="233142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61922" cy="2332603"/>
                    </a:xfrm>
                    <a:prstGeom prst="rect">
                      <a:avLst/>
                    </a:prstGeom>
                    <a:noFill/>
                    <a:ln>
                      <a:noFill/>
                    </a:ln>
                  </pic:spPr>
                </pic:pic>
              </a:graphicData>
            </a:graphic>
          </wp:inline>
        </w:drawing>
      </w:r>
    </w:p>
    <w:p w14:paraId="1194831B" w14:textId="77777777" w:rsidR="002948C9" w:rsidRDefault="002948C9" w:rsidP="002948C9">
      <w:pPr>
        <w:pStyle w:val="aff2"/>
        <w:numPr>
          <w:ilvl w:val="0"/>
          <w:numId w:val="48"/>
        </w:numPr>
        <w:ind w:leftChars="0"/>
        <w:jc w:val="center"/>
        <w:rPr>
          <w:lang w:eastAsia="ja-JP"/>
        </w:rPr>
      </w:pPr>
      <w:r>
        <w:rPr>
          <w:lang w:eastAsia="ja-JP"/>
        </w:rPr>
        <w:t>T</w:t>
      </w:r>
      <w:r>
        <w:rPr>
          <w:rFonts w:hint="eastAsia"/>
          <w:lang w:eastAsia="ja-JP"/>
        </w:rPr>
        <w:t xml:space="preserve">ime first mapping                     (b) </w:t>
      </w:r>
      <w:r>
        <w:rPr>
          <w:lang w:eastAsia="ja-JP"/>
        </w:rPr>
        <w:t>frequency</w:t>
      </w:r>
      <w:r>
        <w:rPr>
          <w:rFonts w:hint="eastAsia"/>
          <w:lang w:eastAsia="ja-JP"/>
        </w:rPr>
        <w:t xml:space="preserve"> first mapping type A       (c) frequency </w:t>
      </w:r>
      <w:r>
        <w:rPr>
          <w:lang w:eastAsia="ja-JP"/>
        </w:rPr>
        <w:t>first</w:t>
      </w:r>
      <w:r>
        <w:rPr>
          <w:rFonts w:hint="eastAsia"/>
          <w:lang w:eastAsia="ja-JP"/>
        </w:rPr>
        <w:t xml:space="preserve"> mapping type B</w:t>
      </w:r>
    </w:p>
    <w:p w14:paraId="09765264" w14:textId="4468C6B2" w:rsidR="002948C9" w:rsidRDefault="00272A2D" w:rsidP="00272A2D">
      <w:pPr>
        <w:pStyle w:val="ab"/>
        <w:jc w:val="center"/>
        <w:rPr>
          <w:lang w:eastAsia="ja-JP"/>
        </w:rPr>
      </w:pPr>
      <w:bookmarkStart w:id="0" w:name="_Ref485373044"/>
      <w:r>
        <w:t xml:space="preserve">Figure </w:t>
      </w:r>
      <w:r>
        <w:fldChar w:fldCharType="begin"/>
      </w:r>
      <w:r>
        <w:instrText xml:space="preserve"> SEQ Figure \* ARABIC </w:instrText>
      </w:r>
      <w:r>
        <w:fldChar w:fldCharType="separate"/>
      </w:r>
      <w:r>
        <w:rPr>
          <w:noProof/>
        </w:rPr>
        <w:t>1</w:t>
      </w:r>
      <w:r>
        <w:fldChar w:fldCharType="end"/>
      </w:r>
      <w:bookmarkEnd w:id="0"/>
      <w:r w:rsidR="002948C9">
        <w:rPr>
          <w:rFonts w:hint="eastAsia"/>
          <w:lang w:eastAsia="ja-JP"/>
        </w:rPr>
        <w:t xml:space="preserve"> </w:t>
      </w:r>
      <w:proofErr w:type="gramStart"/>
      <w:r w:rsidR="002948C9">
        <w:rPr>
          <w:rFonts w:hint="eastAsia"/>
          <w:lang w:eastAsia="ja-JP"/>
        </w:rPr>
        <w:t>non</w:t>
      </w:r>
      <w:proofErr w:type="gramEnd"/>
      <w:r w:rsidR="002948C9">
        <w:rPr>
          <w:rFonts w:hint="eastAsia"/>
          <w:lang w:eastAsia="ja-JP"/>
        </w:rPr>
        <w:t xml:space="preserve"> interleaved mapping</w:t>
      </w:r>
    </w:p>
    <w:p w14:paraId="3273B9C7" w14:textId="77777777" w:rsidR="002948C9" w:rsidRDefault="002948C9" w:rsidP="008E4893">
      <w:pPr>
        <w:rPr>
          <w:b/>
          <w:u w:val="single"/>
          <w:lang w:eastAsia="ja-JP"/>
        </w:rPr>
      </w:pPr>
      <w:bookmarkStart w:id="1" w:name="_GoBack"/>
      <w:bookmarkEnd w:id="1"/>
    </w:p>
    <w:p w14:paraId="5B15D5B4" w14:textId="46F87957" w:rsidR="00590371" w:rsidRPr="00457BCD" w:rsidRDefault="00B17ABD" w:rsidP="008E4893">
      <w:pPr>
        <w:rPr>
          <w:b/>
          <w:u w:val="single"/>
          <w:lang w:eastAsia="ja-JP"/>
        </w:rPr>
      </w:pPr>
      <w:r>
        <w:rPr>
          <w:b/>
          <w:u w:val="single"/>
          <w:lang w:eastAsia="ja-JP"/>
        </w:rPr>
        <w:t xml:space="preserve">Reduction of channel estimation </w:t>
      </w:r>
      <w:r w:rsidR="00015120">
        <w:rPr>
          <w:b/>
          <w:u w:val="single"/>
          <w:lang w:eastAsia="ja-JP"/>
        </w:rPr>
        <w:t>complexity</w:t>
      </w:r>
    </w:p>
    <w:p w14:paraId="44628634" w14:textId="77A40034" w:rsidR="008E4893" w:rsidRDefault="008E4893" w:rsidP="008E4893">
      <w:pPr>
        <w:rPr>
          <w:lang w:eastAsia="ja-JP"/>
        </w:rPr>
      </w:pPr>
      <w:r>
        <w:rPr>
          <w:lang w:eastAsia="ja-JP"/>
        </w:rPr>
        <w:t xml:space="preserve">The </w:t>
      </w:r>
      <w:r w:rsidR="00B17ABD">
        <w:rPr>
          <w:lang w:eastAsia="ja-JP"/>
        </w:rPr>
        <w:t xml:space="preserve">reduction of channel estimation complexity using </w:t>
      </w:r>
      <w:r>
        <w:rPr>
          <w:lang w:eastAsia="ja-JP"/>
        </w:rPr>
        <w:t>tree like struct</w:t>
      </w:r>
      <w:r>
        <w:rPr>
          <w:rFonts w:hint="eastAsia"/>
          <w:lang w:eastAsia="ja-JP"/>
        </w:rPr>
        <w:t>ure</w:t>
      </w:r>
      <w:r>
        <w:rPr>
          <w:lang w:eastAsia="ja-JP"/>
        </w:rPr>
        <w:t xml:space="preserve"> can be considered</w:t>
      </w:r>
      <w:r w:rsidR="00B17ABD">
        <w:rPr>
          <w:lang w:eastAsia="ja-JP"/>
        </w:rPr>
        <w:t>. This is</w:t>
      </w:r>
      <w:r>
        <w:rPr>
          <w:lang w:eastAsia="ja-JP"/>
        </w:rPr>
        <w:t xml:space="preserve"> shown in </w:t>
      </w:r>
      <w:r w:rsidR="00A7234A">
        <w:rPr>
          <w:lang w:eastAsia="ja-JP"/>
        </w:rPr>
        <w:fldChar w:fldCharType="begin"/>
      </w:r>
      <w:r w:rsidR="00A7234A">
        <w:rPr>
          <w:lang w:eastAsia="ja-JP"/>
        </w:rPr>
        <w:instrText xml:space="preserve"> REF _Ref485373914 \h </w:instrText>
      </w:r>
      <w:r w:rsidR="00A7234A">
        <w:rPr>
          <w:lang w:eastAsia="ja-JP"/>
        </w:rPr>
      </w:r>
      <w:r w:rsidR="00A7234A">
        <w:rPr>
          <w:lang w:eastAsia="ja-JP"/>
        </w:rPr>
        <w:fldChar w:fldCharType="separate"/>
      </w:r>
      <w:r w:rsidR="00A7234A">
        <w:t xml:space="preserve">Figure </w:t>
      </w:r>
      <w:r w:rsidR="00A7234A">
        <w:rPr>
          <w:noProof/>
        </w:rPr>
        <w:t>2</w:t>
      </w:r>
      <w:r w:rsidR="00A7234A">
        <w:rPr>
          <w:lang w:eastAsia="ja-JP"/>
        </w:rPr>
        <w:fldChar w:fldCharType="end"/>
      </w:r>
      <w:r>
        <w:rPr>
          <w:lang w:eastAsia="ja-JP"/>
        </w:rPr>
        <w:t xml:space="preserve">. </w:t>
      </w:r>
      <w:r w:rsidR="00A7234A">
        <w:rPr>
          <w:lang w:eastAsia="ja-JP"/>
        </w:rPr>
        <w:t>I</w:t>
      </w:r>
      <w:r w:rsidR="00A7234A">
        <w:rPr>
          <w:rFonts w:hint="eastAsia"/>
          <w:lang w:eastAsia="ja-JP"/>
        </w:rPr>
        <w:t xml:space="preserve">n </w:t>
      </w:r>
      <w:r w:rsidR="00E243F4">
        <w:rPr>
          <w:lang w:eastAsia="ja-JP"/>
        </w:rPr>
        <w:fldChar w:fldCharType="begin"/>
      </w:r>
      <w:r w:rsidR="00E243F4">
        <w:rPr>
          <w:lang w:eastAsia="ja-JP"/>
        </w:rPr>
        <w:instrText xml:space="preserve"> REF _Ref485373914 \h </w:instrText>
      </w:r>
      <w:r w:rsidR="00E243F4">
        <w:rPr>
          <w:lang w:eastAsia="ja-JP"/>
        </w:rPr>
      </w:r>
      <w:r w:rsidR="00E243F4">
        <w:rPr>
          <w:lang w:eastAsia="ja-JP"/>
        </w:rPr>
        <w:fldChar w:fldCharType="separate"/>
      </w:r>
      <w:r w:rsidR="00E243F4">
        <w:t xml:space="preserve">Figure </w:t>
      </w:r>
      <w:r w:rsidR="00E243F4">
        <w:rPr>
          <w:noProof/>
        </w:rPr>
        <w:t>2</w:t>
      </w:r>
      <w:r w:rsidR="00E243F4">
        <w:rPr>
          <w:lang w:eastAsia="ja-JP"/>
        </w:rPr>
        <w:fldChar w:fldCharType="end"/>
      </w:r>
      <w:r w:rsidR="00E243F4">
        <w:rPr>
          <w:rFonts w:hint="eastAsia"/>
          <w:lang w:eastAsia="ja-JP"/>
        </w:rPr>
        <w:t xml:space="preserve">, time first mapping is </w:t>
      </w:r>
      <w:r w:rsidR="00B17ABD">
        <w:rPr>
          <w:lang w:eastAsia="ja-JP"/>
        </w:rPr>
        <w:t>explained</w:t>
      </w:r>
      <w:r w:rsidR="00E243F4">
        <w:rPr>
          <w:rFonts w:hint="eastAsia"/>
          <w:lang w:eastAsia="ja-JP"/>
        </w:rPr>
        <w:t xml:space="preserve">. </w:t>
      </w:r>
      <w:r>
        <w:rPr>
          <w:lang w:eastAsia="ja-JP"/>
        </w:rPr>
        <w:t xml:space="preserve">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w:t>
      </w:r>
      <w:r w:rsidR="00015120">
        <w:rPr>
          <w:lang w:eastAsia="ja-JP"/>
        </w:rPr>
        <w:t>is</w:t>
      </w:r>
      <w:r>
        <w:rPr>
          <w:lang w:eastAsia="ja-JP"/>
        </w:rPr>
        <w:t xml:space="preserve"> located on different CCE# from maximum ALs </w:t>
      </w:r>
      <w:r w:rsidR="00015120">
        <w:rPr>
          <w:lang w:eastAsia="ja-JP"/>
        </w:rPr>
        <w:t>would be</w:t>
      </w:r>
      <w:r>
        <w:rPr>
          <w:lang w:eastAsia="ja-JP"/>
        </w:rPr>
        <w:t xml:space="preserve">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are </w:t>
      </w:r>
      <w:r w:rsidR="003706D7">
        <w:rPr>
          <w:rFonts w:hint="eastAsia"/>
          <w:lang w:eastAsia="ja-JP"/>
        </w:rPr>
        <w:t>determined by RNTI.</w:t>
      </w:r>
      <w:r w:rsidR="00DF36A6">
        <w:rPr>
          <w:lang w:eastAsia="ja-JP"/>
        </w:rPr>
        <w:t xml:space="preserve"> </w:t>
      </w:r>
    </w:p>
    <w:p w14:paraId="58E7879D" w14:textId="40710DAE" w:rsidR="00A3180F" w:rsidRDefault="00A3180F" w:rsidP="00015120">
      <w:pPr>
        <w:rPr>
          <w:lang w:eastAsia="ja-JP"/>
        </w:rPr>
      </w:pPr>
      <w:r w:rsidRPr="008E4893">
        <w:rPr>
          <w:rFonts w:hint="eastAsia"/>
          <w:b/>
          <w:lang w:eastAsia="ja-JP"/>
        </w:rPr>
        <w:t xml:space="preserve">Proposal </w:t>
      </w:r>
      <w:r w:rsidR="00585439">
        <w:rPr>
          <w:rFonts w:hint="eastAsia"/>
          <w:b/>
          <w:lang w:eastAsia="ja-JP"/>
        </w:rPr>
        <w:t>1</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r w:rsidR="00015120">
        <w:rPr>
          <w:lang w:eastAsia="ja-JP"/>
        </w:rPr>
        <w:t>. On the other hand, s</w:t>
      </w:r>
      <w:r w:rsidR="00392566" w:rsidRPr="00392566">
        <w:t xml:space="preserve">ome search space of lower ALs </w:t>
      </w:r>
      <w:r w:rsidR="00015120">
        <w:t>should</w:t>
      </w:r>
      <w:r w:rsidR="00392566" w:rsidRPr="00392566">
        <w:t xml:space="preserve"> be located on different CCE# from maximum ALs</w:t>
      </w: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4470E0BA" w14:textId="5C323521" w:rsidR="00A3180F" w:rsidRDefault="00A7234A" w:rsidP="008A537B">
      <w:pPr>
        <w:pStyle w:val="ab"/>
        <w:jc w:val="center"/>
        <w:rPr>
          <w:lang w:eastAsia="ja-JP"/>
        </w:rPr>
      </w:pPr>
      <w:bookmarkStart w:id="2" w:name="_Ref485373914"/>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ja-JP"/>
        </w:rPr>
        <w:t xml:space="preserve"> </w:t>
      </w:r>
      <w:r w:rsidR="00C61446">
        <w:rPr>
          <w:rFonts w:hint="eastAsia"/>
          <w:lang w:eastAsia="ja-JP"/>
        </w:rPr>
        <w:t xml:space="preserve"> logical CCE#</w:t>
      </w: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3A2193BA" w14:textId="0D2D184B" w:rsidR="00D5266B" w:rsidRPr="008A537B" w:rsidRDefault="00DE0306" w:rsidP="008A537B">
      <w:pPr>
        <w:rPr>
          <w:rFonts w:hint="eastAsia"/>
          <w:lang w:eastAsia="ja-JP"/>
        </w:rPr>
      </w:pPr>
      <w:r w:rsidRPr="008E4893">
        <w:rPr>
          <w:rFonts w:hint="eastAsia"/>
          <w:b/>
          <w:lang w:eastAsia="ja-JP"/>
        </w:rPr>
        <w:t xml:space="preserve">Proposal </w:t>
      </w:r>
      <w:r w:rsidR="00276566">
        <w:rPr>
          <w:rFonts w:hint="eastAsia"/>
          <w:b/>
          <w:lang w:eastAsia="ja-JP"/>
        </w:rPr>
        <w:t>1</w:t>
      </w:r>
      <w:r>
        <w:rPr>
          <w:rFonts w:hint="eastAsia"/>
          <w:lang w:eastAsia="ja-JP"/>
        </w:rPr>
        <w:t>:</w:t>
      </w:r>
      <w:r w:rsidRPr="008E4893">
        <w:t xml:space="preserve"> </w:t>
      </w:r>
      <w:r w:rsidR="00C855BF">
        <w:rPr>
          <w:rFonts w:hint="eastAsia"/>
          <w:lang w:eastAsia="ja-JP"/>
        </w:rPr>
        <w:t>S</w:t>
      </w:r>
      <w:r w:rsidR="00C855BF" w:rsidRPr="008E4893">
        <w:rPr>
          <w:lang w:eastAsia="ja-JP"/>
        </w:rPr>
        <w:t>earch space</w:t>
      </w:r>
      <w:r w:rsidR="00C855BF">
        <w:rPr>
          <w:rFonts w:hint="eastAsia"/>
          <w:lang w:eastAsia="ja-JP"/>
        </w:rPr>
        <w:t>s</w:t>
      </w:r>
      <w:r w:rsidR="00C855BF" w:rsidRPr="008E4893">
        <w:rPr>
          <w:lang w:eastAsia="ja-JP"/>
        </w:rPr>
        <w:t xml:space="preserve"> of higher ALs</w:t>
      </w:r>
      <w:r w:rsidR="00C855BF">
        <w:rPr>
          <w:rFonts w:hint="eastAsia"/>
          <w:lang w:eastAsia="ja-JP"/>
        </w:rPr>
        <w:t xml:space="preserve"> </w:t>
      </w:r>
      <w:r w:rsidR="00C855BF" w:rsidRPr="008E4893">
        <w:rPr>
          <w:lang w:eastAsia="ja-JP"/>
        </w:rPr>
        <w:t>are located on same CCE#</w:t>
      </w:r>
      <w:r w:rsidR="00C855BF">
        <w:rPr>
          <w:lang w:eastAsia="ja-JP"/>
        </w:rPr>
        <w:t>. On the other hand, s</w:t>
      </w:r>
      <w:r w:rsidR="00C855BF" w:rsidRPr="00392566">
        <w:t xml:space="preserve">ome search space of lower ALs </w:t>
      </w:r>
      <w:r w:rsidR="00C855BF">
        <w:t>should</w:t>
      </w:r>
      <w:r w:rsidR="00C855BF" w:rsidRPr="00392566">
        <w:t xml:space="preserve"> be located on different CCE# from maximum ALs</w:t>
      </w: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E914877" w14:textId="4F85D466" w:rsidR="00D91DD2" w:rsidRDefault="008A537B" w:rsidP="00D91DD2">
      <w:pPr>
        <w:tabs>
          <w:tab w:val="left" w:pos="260"/>
        </w:tabs>
        <w:snapToGrid w:val="0"/>
        <w:rPr>
          <w:rFonts w:eastAsiaTheme="minorEastAsia"/>
          <w:lang w:eastAsia="ja-JP"/>
        </w:rPr>
      </w:pPr>
      <w:r>
        <w:rPr>
          <w:rFonts w:eastAsia="SimSun" w:hint="eastAsia"/>
          <w:lang w:eastAsia="zh-CN"/>
        </w:rPr>
        <w:t xml:space="preserve"> </w:t>
      </w:r>
      <w:r w:rsidR="00D91DD2">
        <w:rPr>
          <w:rFonts w:eastAsia="SimSun" w:hint="eastAsia"/>
          <w:lang w:eastAsia="zh-CN"/>
        </w:rPr>
        <w:t>[</w:t>
      </w:r>
      <w:r>
        <w:rPr>
          <w:rFonts w:eastAsiaTheme="minorEastAsia" w:hint="eastAsia"/>
          <w:lang w:eastAsia="ja-JP"/>
        </w:rPr>
        <w:t>1</w:t>
      </w:r>
      <w:r w:rsidR="00D91DD2">
        <w:rPr>
          <w:rFonts w:eastAsia="SimSun" w:hint="eastAsia"/>
          <w:lang w:eastAsia="zh-CN"/>
        </w:rPr>
        <w:t>]</w:t>
      </w:r>
      <w:r w:rsidR="00EE501C">
        <w:rPr>
          <w:rFonts w:eastAsiaTheme="minorEastAsia" w:hint="eastAsia"/>
          <w:lang w:eastAsia="ja-JP"/>
        </w:rPr>
        <w:tab/>
      </w:r>
      <w:r w:rsidRPr="008A537B">
        <w:rPr>
          <w:rFonts w:eastAsiaTheme="minorEastAsia"/>
          <w:lang w:eastAsia="ja-JP"/>
        </w:rPr>
        <w:t>R1-1711327</w:t>
      </w:r>
      <w:r w:rsidR="00D91DD2">
        <w:rPr>
          <w:rFonts w:eastAsia="SimSun" w:hint="eastAsia"/>
          <w:lang w:eastAsia="zh-CN"/>
        </w:rPr>
        <w:t xml:space="preserve">, </w:t>
      </w:r>
      <w:r w:rsidR="00D91DD2">
        <w:rPr>
          <w:rFonts w:eastAsia="SimSun"/>
          <w:lang w:eastAsia="zh-CN"/>
        </w:rPr>
        <w:t>“</w:t>
      </w:r>
      <w:r>
        <w:t xml:space="preserve">The relation among </w:t>
      </w:r>
      <w:r w:rsidR="00D91DD2">
        <w:t>REG, CCE, and COR</w:t>
      </w:r>
      <w:r w:rsidR="00785104">
        <w:rPr>
          <w:rFonts w:hint="eastAsia"/>
          <w:lang w:eastAsia="ja-JP"/>
        </w:rPr>
        <w:t>E</w:t>
      </w:r>
      <w:r w:rsidR="00D91DD2">
        <w:t>SET</w:t>
      </w:r>
      <w:r w:rsidR="00D91DD2">
        <w:rPr>
          <w:rFonts w:eastAsia="SimSun"/>
          <w:lang w:eastAsia="zh-CN"/>
        </w:rPr>
        <w:t>”</w:t>
      </w:r>
      <w:r w:rsidR="00D91DD2">
        <w:rPr>
          <w:rFonts w:eastAsia="SimSun" w:hint="eastAsia"/>
          <w:lang w:eastAsia="zh-CN"/>
        </w:rPr>
        <w:t xml:space="preserve">, Panasonic </w:t>
      </w:r>
    </w:p>
    <w:p w14:paraId="56CEC1A6" w14:textId="77777777" w:rsidR="00D91DD2" w:rsidRPr="00D91DD2" w:rsidRDefault="00D91DD2" w:rsidP="00441EBE">
      <w:pPr>
        <w:tabs>
          <w:tab w:val="left" w:pos="260"/>
        </w:tabs>
        <w:snapToGrid w:val="0"/>
        <w:rPr>
          <w:rFonts w:eastAsiaTheme="minorEastAsia"/>
          <w:lang w:eastAsia="ja-JP"/>
        </w:rPr>
      </w:pPr>
    </w:p>
    <w:sectPr w:rsidR="00D91DD2" w:rsidRPr="00D91DD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371D6F" w15:done="0"/>
  <w15:commentEx w15:paraId="300BBD1B" w15:done="0"/>
  <w15:commentEx w15:paraId="6B610C3F" w15:done="0"/>
  <w15:commentEx w15:paraId="0BB0CC56" w15:done="0"/>
  <w15:commentEx w15:paraId="0F1732B1"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49A4B" w14:textId="77777777" w:rsidR="00136494" w:rsidRDefault="00136494">
      <w:r>
        <w:separator/>
      </w:r>
    </w:p>
  </w:endnote>
  <w:endnote w:type="continuationSeparator" w:id="0">
    <w:p w14:paraId="13617B7F" w14:textId="77777777" w:rsidR="00136494" w:rsidRDefault="00136494">
      <w:r>
        <w:continuationSeparator/>
      </w:r>
    </w:p>
  </w:endnote>
  <w:endnote w:type="continuationNotice" w:id="1">
    <w:p w14:paraId="234C721A" w14:textId="77777777" w:rsidR="00136494" w:rsidRDefault="00136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6ECFA9AD"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D25BE">
      <w:rPr>
        <w:rStyle w:val="af6"/>
      </w:rPr>
      <w:t>2</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3FE86" w14:textId="77777777" w:rsidR="00136494" w:rsidRDefault="00136494">
      <w:r>
        <w:separator/>
      </w:r>
    </w:p>
  </w:footnote>
  <w:footnote w:type="continuationSeparator" w:id="0">
    <w:p w14:paraId="6F6D82D2" w14:textId="77777777" w:rsidR="00136494" w:rsidRDefault="00136494">
      <w:r>
        <w:continuationSeparator/>
      </w:r>
    </w:p>
  </w:footnote>
  <w:footnote w:type="continuationNotice" w:id="1">
    <w:p w14:paraId="682BFC05" w14:textId="77777777" w:rsidR="00136494" w:rsidRDefault="001364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7C956C6"/>
    <w:multiLevelType w:val="hybridMultilevel"/>
    <w:tmpl w:val="C2FCB540"/>
    <w:lvl w:ilvl="0" w:tplc="27C4014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9">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7">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5"/>
  </w:num>
  <w:num w:numId="4">
    <w:abstractNumId w:val="34"/>
  </w:num>
  <w:num w:numId="5">
    <w:abstractNumId w:val="21"/>
  </w:num>
  <w:num w:numId="6">
    <w:abstractNumId w:val="22"/>
  </w:num>
  <w:num w:numId="7">
    <w:abstractNumId w:val="19"/>
  </w:num>
  <w:num w:numId="8">
    <w:abstractNumId w:val="39"/>
  </w:num>
  <w:num w:numId="9">
    <w:abstractNumId w:val="7"/>
  </w:num>
  <w:num w:numId="10">
    <w:abstractNumId w:val="14"/>
  </w:num>
  <w:num w:numId="11">
    <w:abstractNumId w:val="1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5"/>
  </w:num>
  <w:num w:numId="16">
    <w:abstractNumId w:val="28"/>
  </w:num>
  <w:num w:numId="17">
    <w:abstractNumId w:val="36"/>
  </w:num>
  <w:num w:numId="18">
    <w:abstractNumId w:val="33"/>
  </w:num>
  <w:num w:numId="19">
    <w:abstractNumId w:val="42"/>
  </w:num>
  <w:num w:numId="20">
    <w:abstractNumId w:val="30"/>
  </w:num>
  <w:num w:numId="21">
    <w:abstractNumId w:val="13"/>
  </w:num>
  <w:num w:numId="22">
    <w:abstractNumId w:val="2"/>
  </w:num>
  <w:num w:numId="23">
    <w:abstractNumId w:val="31"/>
  </w:num>
  <w:num w:numId="24">
    <w:abstractNumId w:val="3"/>
  </w:num>
  <w:num w:numId="25">
    <w:abstractNumId w:val="5"/>
  </w:num>
  <w:num w:numId="26">
    <w:abstractNumId w:val="40"/>
  </w:num>
  <w:num w:numId="27">
    <w:abstractNumId w:val="6"/>
  </w:num>
  <w:num w:numId="28">
    <w:abstractNumId w:val="4"/>
  </w:num>
  <w:num w:numId="29">
    <w:abstractNumId w:val="10"/>
  </w:num>
  <w:num w:numId="30">
    <w:abstractNumId w:val="16"/>
  </w:num>
  <w:num w:numId="31">
    <w:abstractNumId w:val="11"/>
  </w:num>
  <w:num w:numId="32">
    <w:abstractNumId w:val="26"/>
  </w:num>
  <w:num w:numId="33">
    <w:abstractNumId w:val="37"/>
  </w:num>
  <w:num w:numId="34">
    <w:abstractNumId w:val="12"/>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7"/>
  </w:num>
  <w:num w:numId="38">
    <w:abstractNumId w:val="32"/>
  </w:num>
  <w:num w:numId="39">
    <w:abstractNumId w:val="8"/>
  </w:num>
  <w:num w:numId="40">
    <w:abstractNumId w:val="20"/>
  </w:num>
  <w:num w:numId="41">
    <w:abstractNumId w:val="29"/>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4"/>
  </w:num>
  <w:num w:numId="45">
    <w:abstractNumId w:val="29"/>
  </w:num>
  <w:num w:numId="46">
    <w:abstractNumId w:val="9"/>
  </w:num>
  <w:num w:numId="47">
    <w:abstractNumId w:val="23"/>
  </w:num>
  <w:num w:numId="48">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84C"/>
    <w:rsid w:val="00054C50"/>
    <w:rsid w:val="0005544C"/>
    <w:rsid w:val="00057AA6"/>
    <w:rsid w:val="0006043B"/>
    <w:rsid w:val="00060784"/>
    <w:rsid w:val="00060F44"/>
    <w:rsid w:val="00061B2D"/>
    <w:rsid w:val="00061BCF"/>
    <w:rsid w:val="0006224C"/>
    <w:rsid w:val="00062449"/>
    <w:rsid w:val="000628C9"/>
    <w:rsid w:val="00062962"/>
    <w:rsid w:val="00062963"/>
    <w:rsid w:val="00064752"/>
    <w:rsid w:val="00064F18"/>
    <w:rsid w:val="00065323"/>
    <w:rsid w:val="00065AAC"/>
    <w:rsid w:val="00065C71"/>
    <w:rsid w:val="00066306"/>
    <w:rsid w:val="00066E66"/>
    <w:rsid w:val="00066FAE"/>
    <w:rsid w:val="00067AA1"/>
    <w:rsid w:val="00067F6D"/>
    <w:rsid w:val="0007056A"/>
    <w:rsid w:val="000708B2"/>
    <w:rsid w:val="00070971"/>
    <w:rsid w:val="000710A9"/>
    <w:rsid w:val="00071219"/>
    <w:rsid w:val="00071B1F"/>
    <w:rsid w:val="00071B78"/>
    <w:rsid w:val="00071C0F"/>
    <w:rsid w:val="00074024"/>
    <w:rsid w:val="00075BB7"/>
    <w:rsid w:val="0007690F"/>
    <w:rsid w:val="000803A0"/>
    <w:rsid w:val="00081405"/>
    <w:rsid w:val="0008144B"/>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0B3"/>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66B"/>
    <w:rsid w:val="00110753"/>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8D8"/>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65A"/>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799"/>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06F"/>
    <w:rsid w:val="00245839"/>
    <w:rsid w:val="00245C08"/>
    <w:rsid w:val="00245E25"/>
    <w:rsid w:val="00246464"/>
    <w:rsid w:val="00246958"/>
    <w:rsid w:val="0024790A"/>
    <w:rsid w:val="00247B93"/>
    <w:rsid w:val="00247C3A"/>
    <w:rsid w:val="00250030"/>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81F"/>
    <w:rsid w:val="00271379"/>
    <w:rsid w:val="00271426"/>
    <w:rsid w:val="00271702"/>
    <w:rsid w:val="00271A30"/>
    <w:rsid w:val="00272978"/>
    <w:rsid w:val="00272A2D"/>
    <w:rsid w:val="00272AF5"/>
    <w:rsid w:val="00273361"/>
    <w:rsid w:val="00273630"/>
    <w:rsid w:val="00273C49"/>
    <w:rsid w:val="00273CEC"/>
    <w:rsid w:val="00273E43"/>
    <w:rsid w:val="00273EF4"/>
    <w:rsid w:val="002746BF"/>
    <w:rsid w:val="00274C57"/>
    <w:rsid w:val="002751AF"/>
    <w:rsid w:val="002754D7"/>
    <w:rsid w:val="00275A33"/>
    <w:rsid w:val="00276254"/>
    <w:rsid w:val="00276566"/>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8C9"/>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1C6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4C"/>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423A"/>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86E"/>
    <w:rsid w:val="00404D4E"/>
    <w:rsid w:val="00404D64"/>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CC9"/>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57BCD"/>
    <w:rsid w:val="004605D1"/>
    <w:rsid w:val="004605FA"/>
    <w:rsid w:val="0046068A"/>
    <w:rsid w:val="00460C3F"/>
    <w:rsid w:val="00461569"/>
    <w:rsid w:val="0046173B"/>
    <w:rsid w:val="004618FE"/>
    <w:rsid w:val="0046210B"/>
    <w:rsid w:val="004626F3"/>
    <w:rsid w:val="00463D73"/>
    <w:rsid w:val="004640AF"/>
    <w:rsid w:val="004646A0"/>
    <w:rsid w:val="004648C5"/>
    <w:rsid w:val="00464B50"/>
    <w:rsid w:val="00465C03"/>
    <w:rsid w:val="0046604F"/>
    <w:rsid w:val="004664DB"/>
    <w:rsid w:val="00466A81"/>
    <w:rsid w:val="00467CA4"/>
    <w:rsid w:val="004708FE"/>
    <w:rsid w:val="00470BFF"/>
    <w:rsid w:val="00471CC5"/>
    <w:rsid w:val="004723B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5439"/>
    <w:rsid w:val="00586365"/>
    <w:rsid w:val="0058730F"/>
    <w:rsid w:val="00590185"/>
    <w:rsid w:val="00590371"/>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B4D"/>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03B"/>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5BE"/>
    <w:rsid w:val="006D2864"/>
    <w:rsid w:val="006D3179"/>
    <w:rsid w:val="006D3359"/>
    <w:rsid w:val="006D370F"/>
    <w:rsid w:val="006D39AD"/>
    <w:rsid w:val="006D45F7"/>
    <w:rsid w:val="006D5B79"/>
    <w:rsid w:val="006D5FD1"/>
    <w:rsid w:val="006D6369"/>
    <w:rsid w:val="006D6632"/>
    <w:rsid w:val="006D713A"/>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BE7"/>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851"/>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7CC"/>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2C2"/>
    <w:rsid w:val="0087296D"/>
    <w:rsid w:val="00872FAA"/>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9FD"/>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4CEB"/>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1A5"/>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781"/>
    <w:rsid w:val="009F3FB9"/>
    <w:rsid w:val="009F3FF3"/>
    <w:rsid w:val="009F40CE"/>
    <w:rsid w:val="009F44AC"/>
    <w:rsid w:val="009F4774"/>
    <w:rsid w:val="009F5056"/>
    <w:rsid w:val="009F5F1F"/>
    <w:rsid w:val="009F6672"/>
    <w:rsid w:val="009F6ACC"/>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6E66"/>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C39"/>
    <w:rsid w:val="00A7047E"/>
    <w:rsid w:val="00A7061F"/>
    <w:rsid w:val="00A70DF9"/>
    <w:rsid w:val="00A71177"/>
    <w:rsid w:val="00A712D3"/>
    <w:rsid w:val="00A7234A"/>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4F4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C22"/>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547"/>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1446"/>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4D5E"/>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37D"/>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601A"/>
    <w:rsid w:val="00DC69C4"/>
    <w:rsid w:val="00DC773F"/>
    <w:rsid w:val="00DC77E3"/>
    <w:rsid w:val="00DC7E55"/>
    <w:rsid w:val="00DD1B7C"/>
    <w:rsid w:val="00DD1E25"/>
    <w:rsid w:val="00DD25F4"/>
    <w:rsid w:val="00DD29E5"/>
    <w:rsid w:val="00DD2B70"/>
    <w:rsid w:val="00DD2CB5"/>
    <w:rsid w:val="00DD35A7"/>
    <w:rsid w:val="00DD4903"/>
    <w:rsid w:val="00DD64F3"/>
    <w:rsid w:val="00DD6CFA"/>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27C9"/>
    <w:rsid w:val="00DF36A6"/>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32E"/>
    <w:rsid w:val="00E216CA"/>
    <w:rsid w:val="00E219F6"/>
    <w:rsid w:val="00E21BD0"/>
    <w:rsid w:val="00E21F17"/>
    <w:rsid w:val="00E22454"/>
    <w:rsid w:val="00E237E6"/>
    <w:rsid w:val="00E23A68"/>
    <w:rsid w:val="00E23DED"/>
    <w:rsid w:val="00E24206"/>
    <w:rsid w:val="00E243F4"/>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409"/>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2BEA"/>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35B8"/>
    <w:rsid w:val="00FB4569"/>
    <w:rsid w:val="00FB4D69"/>
    <w:rsid w:val="00FB5186"/>
    <w:rsid w:val="00FB69F5"/>
    <w:rsid w:val="00FB7758"/>
    <w:rsid w:val="00FC0038"/>
    <w:rsid w:val="00FC25A6"/>
    <w:rsid w:val="00FC2627"/>
    <w:rsid w:val="00FC29CF"/>
    <w:rsid w:val="00FC2F14"/>
    <w:rsid w:val="00FC3828"/>
    <w:rsid w:val="00FC3BD6"/>
    <w:rsid w:val="00FC3D53"/>
    <w:rsid w:val="00FC463E"/>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A3859-133E-475F-8868-0D84458B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630</Words>
  <Characters>3593</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4215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8</cp:revision>
  <cp:lastPrinted>2010-04-02T09:58:00Z</cp:lastPrinted>
  <dcterms:created xsi:type="dcterms:W3CDTF">2017-06-16T04:32:00Z</dcterms:created>
  <dcterms:modified xsi:type="dcterms:W3CDTF">2017-06-16T10:44:00Z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