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3B655A93" w:rsidR="00942BD3" w:rsidRPr="002A4C1F" w:rsidRDefault="00461FD9" w:rsidP="00CA7CDF">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sidR="00B40FC6" w:rsidRPr="00B40FC6">
        <w:rPr>
          <w:rFonts w:ascii="Arial" w:eastAsia="宋体" w:hAnsi="Arial"/>
          <w:b/>
          <w:szCs w:val="22"/>
        </w:rPr>
        <w:t>NR Ad-Hoc#2</w:t>
      </w:r>
      <w:r w:rsidR="00BD7E76" w:rsidRPr="005634ED">
        <w:rPr>
          <w:rFonts w:ascii="Arial" w:eastAsia="MS Mincho" w:hAnsi="Arial"/>
          <w:b/>
          <w:szCs w:val="22"/>
          <w:lang w:eastAsia="ja-JP"/>
        </w:rPr>
        <w:tab/>
      </w:r>
      <w:r w:rsidR="00F17B83" w:rsidRPr="00663108">
        <w:rPr>
          <w:rFonts w:ascii="Arial" w:eastAsia="宋体" w:hAnsi="Arial"/>
          <w:b/>
          <w:szCs w:val="22"/>
        </w:rPr>
        <w:t>R1-17</w:t>
      </w:r>
      <w:r w:rsidR="00C066BD">
        <w:rPr>
          <w:rFonts w:ascii="Arial" w:eastAsia="宋体" w:hAnsi="Arial"/>
          <w:b/>
          <w:szCs w:val="22"/>
        </w:rPr>
        <w:t>11127</w:t>
      </w:r>
    </w:p>
    <w:p w14:paraId="392E13D0" w14:textId="77777777" w:rsidR="00B40FC6" w:rsidRPr="005634ED" w:rsidRDefault="00B40FC6" w:rsidP="00B40FC6">
      <w:pPr>
        <w:tabs>
          <w:tab w:val="center" w:pos="4536"/>
          <w:tab w:val="right" w:pos="9072"/>
        </w:tabs>
        <w:rPr>
          <w:rFonts w:ascii="Arial" w:hAnsi="Arial" w:cs="Arial"/>
          <w:b/>
          <w:bCs/>
          <w:sz w:val="28"/>
        </w:rPr>
      </w:pPr>
      <w:r w:rsidRPr="00F91CCE">
        <w:rPr>
          <w:rFonts w:ascii="Arial" w:eastAsia="宋体" w:hAnsi="Arial"/>
          <w:b/>
          <w:szCs w:val="22"/>
          <w:lang w:eastAsia="zh-CN"/>
        </w:rPr>
        <w:t>Qingdao, China 27</w:t>
      </w:r>
      <w:r w:rsidRPr="00F91CCE">
        <w:rPr>
          <w:rFonts w:ascii="Arial" w:eastAsia="宋体" w:hAnsi="Arial"/>
          <w:b/>
          <w:szCs w:val="22"/>
          <w:vertAlign w:val="superscript"/>
          <w:lang w:eastAsia="zh-CN"/>
        </w:rPr>
        <w:t>th</w:t>
      </w:r>
      <w:r w:rsidRPr="00F91CCE">
        <w:rPr>
          <w:rFonts w:ascii="Arial" w:eastAsia="宋体" w:hAnsi="Arial"/>
          <w:b/>
          <w:szCs w:val="22"/>
          <w:lang w:eastAsia="zh-CN"/>
        </w:rPr>
        <w:t xml:space="preserve"> - 30</w:t>
      </w:r>
      <w:r w:rsidRPr="00F91CCE">
        <w:rPr>
          <w:rFonts w:ascii="Arial" w:eastAsia="宋体" w:hAnsi="Arial"/>
          <w:b/>
          <w:szCs w:val="22"/>
          <w:vertAlign w:val="superscript"/>
          <w:lang w:eastAsia="zh-CN"/>
        </w:rPr>
        <w:t>th</w:t>
      </w:r>
      <w:r w:rsidRPr="00F91CCE">
        <w:rPr>
          <w:rFonts w:ascii="Arial" w:eastAsia="宋体" w:hAnsi="Arial"/>
          <w:b/>
          <w:szCs w:val="22"/>
          <w:lang w:eastAsia="zh-CN"/>
        </w:rPr>
        <w:t xml:space="preserve"> June 2017</w:t>
      </w:r>
    </w:p>
    <w:p w14:paraId="5F04922C" w14:textId="77777777" w:rsidR="00942BD3" w:rsidRPr="005634ED" w:rsidRDefault="00942BD3" w:rsidP="00942BD3">
      <w:pPr>
        <w:pStyle w:val="a3"/>
        <w:rPr>
          <w:noProof w:val="0"/>
          <w:sz w:val="24"/>
          <w:szCs w:val="22"/>
        </w:rPr>
      </w:pPr>
    </w:p>
    <w:p w14:paraId="4D689D51" w14:textId="77777777"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36238DD2"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BE7650">
        <w:rPr>
          <w:rFonts w:eastAsia="MS Gothic"/>
          <w:noProof w:val="0"/>
          <w:sz w:val="24"/>
          <w:szCs w:val="22"/>
        </w:rPr>
        <w:t xml:space="preserve">Rate matching </w:t>
      </w:r>
      <w:r w:rsidR="00C0323C" w:rsidRPr="00C0323C">
        <w:rPr>
          <w:rFonts w:eastAsia="MS Gothic"/>
          <w:noProof w:val="0"/>
          <w:sz w:val="24"/>
          <w:szCs w:val="22"/>
        </w:rPr>
        <w:t>of Polar codes</w:t>
      </w:r>
    </w:p>
    <w:p w14:paraId="4EA871AB" w14:textId="6A745DF2"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B40FC6">
        <w:rPr>
          <w:rFonts w:eastAsia="MS Gothic"/>
          <w:noProof w:val="0"/>
          <w:sz w:val="24"/>
          <w:szCs w:val="22"/>
        </w:rPr>
        <w:t>5</w:t>
      </w:r>
      <w:r w:rsidR="00437C54" w:rsidRPr="005634ED">
        <w:rPr>
          <w:rFonts w:eastAsia="MS Gothic"/>
          <w:noProof w:val="0"/>
          <w:sz w:val="24"/>
          <w:szCs w:val="22"/>
        </w:rPr>
        <w:t>.1.4</w:t>
      </w:r>
      <w:r w:rsidR="00606A3F" w:rsidRPr="005634ED">
        <w:rPr>
          <w:rFonts w:eastAsia="MS Gothic"/>
          <w:noProof w:val="0"/>
          <w:sz w:val="24"/>
          <w:szCs w:val="22"/>
        </w:rPr>
        <w:t>.2.</w:t>
      </w:r>
      <w:r w:rsidR="00E21471">
        <w:rPr>
          <w:rFonts w:eastAsia="MS Gothic"/>
          <w:noProof w:val="0"/>
          <w:sz w:val="24"/>
          <w:szCs w:val="22"/>
        </w:rPr>
        <w:t>2</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07801222" w14:textId="5583E20D" w:rsidR="00684AE1" w:rsidRDefault="00684AE1" w:rsidP="00684AE1">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In RAN1</w:t>
      </w:r>
      <w:r>
        <w:rPr>
          <w:rFonts w:eastAsia="宋体"/>
          <w:sz w:val="22"/>
          <w:szCs w:val="20"/>
        </w:rPr>
        <w:t xml:space="preserve">#89 </w:t>
      </w:r>
      <w:r w:rsidRPr="003100CC">
        <w:rPr>
          <w:rFonts w:eastAsia="宋体"/>
          <w:sz w:val="22"/>
          <w:szCs w:val="20"/>
        </w:rPr>
        <w:t xml:space="preserve">meeting, it </w:t>
      </w:r>
      <w:r>
        <w:rPr>
          <w:rFonts w:eastAsia="宋体" w:hint="eastAsia"/>
          <w:sz w:val="22"/>
          <w:szCs w:val="20"/>
          <w:lang w:eastAsia="zh-CN"/>
        </w:rPr>
        <w:t xml:space="preserve">was </w:t>
      </w:r>
      <w:r>
        <w:rPr>
          <w:rFonts w:eastAsia="宋体"/>
          <w:sz w:val="22"/>
          <w:szCs w:val="20"/>
          <w:lang w:eastAsia="zh-CN"/>
        </w:rPr>
        <w:t xml:space="preserve">concluded that the following issues should be considered </w:t>
      </w:r>
      <w:r>
        <w:rPr>
          <w:rFonts w:eastAsia="宋体"/>
          <w:sz w:val="22"/>
          <w:szCs w:val="20"/>
        </w:rPr>
        <w:t xml:space="preserve">when designing </w:t>
      </w:r>
      <w:r>
        <w:rPr>
          <w:rFonts w:eastAsia="宋体" w:hint="eastAsia"/>
          <w:sz w:val="22"/>
          <w:szCs w:val="20"/>
          <w:lang w:eastAsia="zh-CN"/>
        </w:rPr>
        <w:t>P</w:t>
      </w:r>
      <w:r w:rsidRPr="003100CC">
        <w:rPr>
          <w:rFonts w:eastAsia="宋体"/>
          <w:sz w:val="22"/>
          <w:szCs w:val="20"/>
        </w:rPr>
        <w:t>olar codes</w:t>
      </w:r>
      <w:r>
        <w:rPr>
          <w:rFonts w:eastAsia="宋体"/>
          <w:sz w:val="22"/>
          <w:szCs w:val="20"/>
        </w:rPr>
        <w:t xml:space="preserve"> </w:t>
      </w:r>
      <w:r w:rsidRPr="003100CC">
        <w:rPr>
          <w:rFonts w:eastAsia="宋体"/>
          <w:sz w:val="22"/>
          <w:szCs w:val="20"/>
        </w:rPr>
        <w:t>[1].</w:t>
      </w:r>
    </w:p>
    <w:tbl>
      <w:tblPr>
        <w:tblStyle w:val="ae"/>
        <w:tblW w:w="5000" w:type="pct"/>
        <w:tblLook w:val="04A0" w:firstRow="1" w:lastRow="0" w:firstColumn="1" w:lastColumn="0" w:noHBand="0" w:noVBand="1"/>
      </w:tblPr>
      <w:tblGrid>
        <w:gridCol w:w="10188"/>
      </w:tblGrid>
      <w:tr w:rsidR="00684AE1" w:rsidRPr="00567C94" w14:paraId="69BE5D12" w14:textId="77777777" w:rsidTr="00E93218">
        <w:tc>
          <w:tcPr>
            <w:tcW w:w="5000" w:type="pct"/>
          </w:tcPr>
          <w:p w14:paraId="3C532A50" w14:textId="77777777" w:rsidR="00044F2B" w:rsidRPr="00044F2B" w:rsidRDefault="00044F2B" w:rsidP="00044F2B">
            <w:pPr>
              <w:ind w:left="1440" w:hanging="1440"/>
              <w:rPr>
                <w:rFonts w:ascii="Times" w:eastAsia="MS Mincho" w:hAnsi="Times"/>
                <w:b/>
                <w:sz w:val="20"/>
                <w:highlight w:val="green"/>
                <w:u w:val="single"/>
                <w:lang w:val="en-GB" w:eastAsia="ja-JP"/>
              </w:rPr>
            </w:pPr>
            <w:r w:rsidRPr="00044F2B">
              <w:rPr>
                <w:rFonts w:ascii="Times" w:eastAsia="MS Mincho" w:hAnsi="Times"/>
                <w:b/>
                <w:sz w:val="20"/>
                <w:highlight w:val="green"/>
                <w:u w:val="single"/>
                <w:lang w:val="en-GB" w:eastAsia="ja-JP"/>
              </w:rPr>
              <w:t>Terminology for use in RAN1 from now on:</w:t>
            </w:r>
          </w:p>
          <w:p w14:paraId="5D8B1DB2" w14:textId="77777777" w:rsidR="00044F2B" w:rsidRPr="00044F2B" w:rsidRDefault="00044F2B" w:rsidP="00044F2B">
            <w:pPr>
              <w:numPr>
                <w:ilvl w:val="0"/>
                <w:numId w:val="36"/>
              </w:numPr>
              <w:rPr>
                <w:rFonts w:ascii="Times" w:eastAsia="MS Mincho" w:hAnsi="Times"/>
                <w:sz w:val="20"/>
                <w:lang w:val="en-GB" w:eastAsia="ja-JP"/>
              </w:rPr>
            </w:pPr>
            <w:r w:rsidRPr="00044F2B">
              <w:rPr>
                <w:rFonts w:ascii="Times" w:eastAsia="MS Mincho" w:hAnsi="Times"/>
                <w:sz w:val="20"/>
                <w:lang w:val="en-GB" w:eastAsia="ja-JP"/>
              </w:rPr>
              <w:t>Puncturing refers to non-transmission of coded bits such that the non-transmitted bits are unknown at the receiver and the corresponding LLRs can be set to zero.</w:t>
            </w:r>
          </w:p>
          <w:p w14:paraId="3CFF1F50" w14:textId="77777777" w:rsidR="00044F2B" w:rsidRPr="00044F2B" w:rsidRDefault="00044F2B" w:rsidP="00044F2B">
            <w:pPr>
              <w:numPr>
                <w:ilvl w:val="0"/>
                <w:numId w:val="36"/>
              </w:numPr>
              <w:rPr>
                <w:rFonts w:ascii="Times" w:eastAsia="MS Mincho" w:hAnsi="Times"/>
                <w:sz w:val="20"/>
                <w:lang w:val="en-GB" w:eastAsia="ja-JP"/>
              </w:rPr>
            </w:pPr>
            <w:r w:rsidRPr="00044F2B">
              <w:rPr>
                <w:rFonts w:ascii="Times" w:eastAsia="MS Mincho" w:hAnsi="Times"/>
                <w:sz w:val="20"/>
                <w:lang w:val="en-GB" w:eastAsia="ja-JP"/>
              </w:rPr>
              <w:t>Shortening involves setting input bits to a known value, and non-transmission of coded bits corresponding to those input bits, such that the corresponding LLRs can be set to a large value at the receiver.</w:t>
            </w:r>
          </w:p>
          <w:p w14:paraId="28BDF3FE" w14:textId="77777777" w:rsidR="00044F2B" w:rsidRDefault="00044F2B" w:rsidP="00044F2B">
            <w:pPr>
              <w:ind w:left="1440" w:hanging="1440"/>
              <w:rPr>
                <w:rFonts w:ascii="Times" w:eastAsia="MS Mincho" w:hAnsi="Times"/>
                <w:b/>
                <w:sz w:val="20"/>
                <w:highlight w:val="green"/>
                <w:u w:val="single"/>
                <w:lang w:val="en-GB" w:eastAsia="ja-JP"/>
              </w:rPr>
            </w:pPr>
          </w:p>
          <w:p w14:paraId="01E774A7" w14:textId="00571B46" w:rsidR="00044F2B" w:rsidRPr="00044F2B" w:rsidRDefault="00044F2B" w:rsidP="00044F2B">
            <w:pPr>
              <w:ind w:left="1440" w:hanging="1440"/>
              <w:rPr>
                <w:rFonts w:ascii="Times" w:eastAsia="MS Mincho" w:hAnsi="Times"/>
                <w:b/>
                <w:sz w:val="20"/>
                <w:highlight w:val="green"/>
                <w:u w:val="single"/>
                <w:lang w:val="en-GB" w:eastAsia="ja-JP"/>
              </w:rPr>
            </w:pPr>
            <w:r w:rsidRPr="00044F2B">
              <w:rPr>
                <w:rFonts w:ascii="Times" w:eastAsia="MS Mincho" w:hAnsi="Times"/>
                <w:b/>
                <w:sz w:val="20"/>
                <w:highlight w:val="green"/>
                <w:u w:val="single"/>
                <w:lang w:val="en-GB" w:eastAsia="ja-JP"/>
              </w:rPr>
              <w:t>Agreement:</w:t>
            </w:r>
          </w:p>
          <w:p w14:paraId="2772E557" w14:textId="77777777" w:rsidR="00044F2B" w:rsidRPr="00044F2B" w:rsidRDefault="00044F2B" w:rsidP="00044F2B">
            <w:pPr>
              <w:ind w:left="1440" w:hanging="1440"/>
              <w:rPr>
                <w:rFonts w:ascii="Times" w:eastAsia="MS Mincho" w:hAnsi="Times"/>
                <w:sz w:val="20"/>
                <w:lang w:val="en-GB" w:eastAsia="ja-JP"/>
              </w:rPr>
            </w:pPr>
            <w:r w:rsidRPr="00044F2B">
              <w:rPr>
                <w:rFonts w:ascii="Times" w:eastAsia="MS Mincho" w:hAnsi="Times"/>
                <w:sz w:val="20"/>
                <w:lang w:eastAsia="ja-JP"/>
              </w:rPr>
              <w:t>After segmentation (if any):</w:t>
            </w:r>
          </w:p>
          <w:p w14:paraId="7DD4F6B2" w14:textId="77777777" w:rsidR="00044F2B" w:rsidRPr="00044F2B" w:rsidRDefault="00044F2B" w:rsidP="00044F2B">
            <w:pPr>
              <w:numPr>
                <w:ilvl w:val="0"/>
                <w:numId w:val="36"/>
              </w:numPr>
              <w:rPr>
                <w:rFonts w:ascii="Times" w:eastAsia="MS Mincho" w:hAnsi="Times"/>
                <w:sz w:val="20"/>
                <w:lang w:val="en-GB" w:eastAsia="ja-JP"/>
              </w:rPr>
            </w:pPr>
            <w:r w:rsidRPr="00044F2B">
              <w:rPr>
                <w:rFonts w:ascii="Times" w:eastAsia="MS Mincho" w:hAnsi="Times"/>
                <w:sz w:val="20"/>
                <w:lang w:eastAsia="ja-JP"/>
              </w:rPr>
              <w:t>K is the number of information bits (including CRC if one is attached)</w:t>
            </w:r>
          </w:p>
          <w:p w14:paraId="6E09156E" w14:textId="77777777" w:rsidR="00044F2B" w:rsidRPr="00044F2B" w:rsidRDefault="00044F2B" w:rsidP="00044F2B">
            <w:pPr>
              <w:numPr>
                <w:ilvl w:val="0"/>
                <w:numId w:val="36"/>
              </w:numPr>
              <w:rPr>
                <w:rFonts w:ascii="Times" w:eastAsia="MS Mincho" w:hAnsi="Times"/>
                <w:sz w:val="20"/>
                <w:lang w:val="en-GB" w:eastAsia="ja-JP"/>
              </w:rPr>
            </w:pPr>
            <w:r w:rsidRPr="00044F2B">
              <w:rPr>
                <w:rFonts w:ascii="Times" w:eastAsia="MS Mincho" w:hAnsi="Times"/>
                <w:sz w:val="20"/>
                <w:lang w:eastAsia="ja-JP"/>
              </w:rPr>
              <w:t>M is the number of coded bits for transmission</w:t>
            </w:r>
          </w:p>
          <w:p w14:paraId="6D880615" w14:textId="77777777" w:rsidR="00044F2B" w:rsidRPr="00044F2B" w:rsidRDefault="00044F2B" w:rsidP="00044F2B">
            <w:pPr>
              <w:numPr>
                <w:ilvl w:val="0"/>
                <w:numId w:val="36"/>
              </w:numPr>
              <w:rPr>
                <w:rFonts w:ascii="Times" w:eastAsia="MS Mincho" w:hAnsi="Times"/>
                <w:sz w:val="20"/>
                <w:lang w:val="en-GB" w:eastAsia="ja-JP"/>
              </w:rPr>
            </w:pPr>
            <w:r w:rsidRPr="00044F2B">
              <w:rPr>
                <w:rFonts w:ascii="Times" w:eastAsia="MS Mincho" w:hAnsi="Times"/>
                <w:sz w:val="20"/>
                <w:lang w:eastAsia="ja-JP"/>
              </w:rPr>
              <w:t>N</w:t>
            </w:r>
            <w:r w:rsidRPr="00044F2B">
              <w:rPr>
                <w:rFonts w:ascii="Times" w:eastAsia="MS Mincho" w:hAnsi="Times"/>
                <w:sz w:val="20"/>
                <w:vertAlign w:val="subscript"/>
                <w:lang w:eastAsia="ja-JP"/>
              </w:rPr>
              <w:t xml:space="preserve">DM </w:t>
            </w:r>
            <w:r w:rsidRPr="00044F2B">
              <w:rPr>
                <w:rFonts w:ascii="Times" w:eastAsia="MS Mincho" w:hAnsi="Times"/>
                <w:sz w:val="20"/>
                <w:lang w:eastAsia="ja-JP"/>
              </w:rPr>
              <w:t xml:space="preserve"> is the smallest power of 2 that is &gt;=M</w:t>
            </w:r>
          </w:p>
          <w:p w14:paraId="165E4DD7" w14:textId="77777777" w:rsidR="00044F2B" w:rsidRPr="00044F2B" w:rsidRDefault="00044F2B" w:rsidP="00044F2B">
            <w:pPr>
              <w:numPr>
                <w:ilvl w:val="0"/>
                <w:numId w:val="36"/>
              </w:numPr>
              <w:rPr>
                <w:rFonts w:ascii="Times" w:eastAsia="MS Mincho" w:hAnsi="Times"/>
                <w:sz w:val="20"/>
                <w:lang w:val="en-GB" w:eastAsia="ja-JP"/>
              </w:rPr>
            </w:pPr>
            <w:r w:rsidRPr="00044F2B">
              <w:rPr>
                <w:rFonts w:ascii="Times" w:eastAsia="MS Mincho" w:hAnsi="Times"/>
                <w:sz w:val="20"/>
                <w:lang w:eastAsia="ja-JP"/>
              </w:rPr>
              <w:t>N</w:t>
            </w:r>
            <w:r w:rsidRPr="00044F2B">
              <w:rPr>
                <w:rFonts w:ascii="Times" w:eastAsia="MS Mincho" w:hAnsi="Times"/>
                <w:sz w:val="20"/>
                <w:vertAlign w:val="subscript"/>
                <w:lang w:eastAsia="ja-JP"/>
              </w:rPr>
              <w:t xml:space="preserve">M  </w:t>
            </w:r>
            <w:r w:rsidRPr="00044F2B">
              <w:rPr>
                <w:rFonts w:ascii="Times" w:eastAsia="MS Mincho" w:hAnsi="Times"/>
                <w:sz w:val="20"/>
                <w:lang w:eastAsia="ja-JP"/>
              </w:rPr>
              <w:t xml:space="preserve">is </w:t>
            </w:r>
          </w:p>
          <w:p w14:paraId="3ADCEE79" w14:textId="77777777" w:rsidR="00044F2B" w:rsidRPr="00044F2B" w:rsidRDefault="00044F2B" w:rsidP="00044F2B">
            <w:pPr>
              <w:numPr>
                <w:ilvl w:val="1"/>
                <w:numId w:val="36"/>
              </w:numPr>
              <w:rPr>
                <w:rFonts w:ascii="Times" w:eastAsia="MS Mincho" w:hAnsi="Times"/>
                <w:sz w:val="20"/>
                <w:lang w:val="en-GB" w:eastAsia="ja-JP"/>
              </w:rPr>
            </w:pPr>
            <w:r w:rsidRPr="00044F2B">
              <w:rPr>
                <w:rFonts w:ascii="Times" w:eastAsia="MS Mincho" w:hAnsi="Times"/>
                <w:sz w:val="20"/>
                <w:lang w:eastAsia="ja-JP"/>
              </w:rPr>
              <w:t>N</w:t>
            </w:r>
            <w:r w:rsidRPr="00044F2B">
              <w:rPr>
                <w:rFonts w:ascii="Times" w:eastAsia="MS Mincho" w:hAnsi="Times"/>
                <w:sz w:val="20"/>
                <w:vertAlign w:val="subscript"/>
                <w:lang w:eastAsia="ja-JP"/>
              </w:rPr>
              <w:t xml:space="preserve">DM </w:t>
            </w:r>
            <w:r w:rsidRPr="00044F2B">
              <w:rPr>
                <w:rFonts w:ascii="Times" w:eastAsia="MS Mincho" w:hAnsi="Times"/>
                <w:sz w:val="20"/>
                <w:lang w:eastAsia="ja-JP"/>
              </w:rPr>
              <w:t xml:space="preserve">/2     if    M &lt; </w:t>
            </w:r>
            <w:r w:rsidRPr="00044F2B">
              <w:rPr>
                <w:rFonts w:ascii="Times" w:eastAsia="MS Mincho" w:hAnsi="Times"/>
                <w:sz w:val="20"/>
                <w:lang w:val="el-GR" w:eastAsia="ja-JP"/>
              </w:rPr>
              <w:t>β</w:t>
            </w:r>
            <w:r w:rsidRPr="00044F2B">
              <w:rPr>
                <w:rFonts w:ascii="Times" w:eastAsia="MS Mincho" w:hAnsi="Times"/>
                <w:sz w:val="20"/>
                <w:lang w:eastAsia="ja-JP"/>
              </w:rPr>
              <w:t>* N</w:t>
            </w:r>
            <w:r w:rsidRPr="00044F2B">
              <w:rPr>
                <w:rFonts w:ascii="Times" w:eastAsia="MS Mincho" w:hAnsi="Times"/>
                <w:sz w:val="20"/>
                <w:vertAlign w:val="subscript"/>
                <w:lang w:eastAsia="ja-JP"/>
              </w:rPr>
              <w:t xml:space="preserve">DM </w:t>
            </w:r>
            <w:r w:rsidRPr="00044F2B">
              <w:rPr>
                <w:rFonts w:ascii="Times" w:eastAsia="MS Mincho" w:hAnsi="Times"/>
                <w:sz w:val="20"/>
                <w:lang w:eastAsia="ja-JP"/>
              </w:rPr>
              <w:t>/2 and K/M &lt; R</w:t>
            </w:r>
            <w:r w:rsidRPr="00044F2B">
              <w:rPr>
                <w:rFonts w:ascii="Times" w:eastAsia="MS Mincho" w:hAnsi="Times"/>
                <w:sz w:val="20"/>
                <w:vertAlign w:val="subscript"/>
                <w:lang w:eastAsia="ja-JP"/>
              </w:rPr>
              <w:t>repthr</w:t>
            </w:r>
            <w:r w:rsidRPr="00044F2B">
              <w:rPr>
                <w:rFonts w:ascii="Times" w:eastAsia="MS Mincho" w:hAnsi="Times"/>
                <w:sz w:val="20"/>
                <w:lang w:eastAsia="ja-JP"/>
              </w:rPr>
              <w:t>,   1&lt;=</w:t>
            </w:r>
            <w:r w:rsidRPr="00044F2B">
              <w:rPr>
                <w:rFonts w:ascii="Times" w:eastAsia="MS Mincho" w:hAnsi="Times"/>
                <w:sz w:val="20"/>
                <w:lang w:val="el-GR" w:eastAsia="ja-JP"/>
              </w:rPr>
              <w:t>β</w:t>
            </w:r>
            <w:r w:rsidRPr="00044F2B">
              <w:rPr>
                <w:rFonts w:ascii="Times" w:eastAsia="MS Mincho" w:hAnsi="Times"/>
                <w:sz w:val="20"/>
                <w:lang w:val="en-GB" w:eastAsia="ja-JP"/>
              </w:rPr>
              <w:t>&lt;</w:t>
            </w:r>
            <w:r w:rsidRPr="00044F2B">
              <w:rPr>
                <w:rFonts w:ascii="Times" w:eastAsia="MS Mincho" w:hAnsi="Times"/>
                <w:sz w:val="20"/>
                <w:lang w:eastAsia="ja-JP"/>
              </w:rPr>
              <w:t xml:space="preserve">2  (exact value FFS; it is not precluded that </w:t>
            </w:r>
            <w:r w:rsidRPr="00044F2B">
              <w:rPr>
                <w:rFonts w:ascii="Times" w:eastAsia="MS Mincho" w:hAnsi="Times"/>
                <w:sz w:val="20"/>
                <w:lang w:val="el-GR" w:eastAsia="ja-JP"/>
              </w:rPr>
              <w:t>β</w:t>
            </w:r>
            <w:r w:rsidRPr="00044F2B">
              <w:rPr>
                <w:rFonts w:ascii="Times" w:eastAsia="MS Mincho" w:hAnsi="Times"/>
                <w:sz w:val="20"/>
                <w:lang w:val="en-GB" w:eastAsia="ja-JP"/>
              </w:rPr>
              <w:t xml:space="preserve"> is a function of </w:t>
            </w:r>
            <w:r w:rsidRPr="00044F2B">
              <w:rPr>
                <w:rFonts w:ascii="Times" w:eastAsia="MS Mincho" w:hAnsi="Times"/>
                <w:sz w:val="20"/>
                <w:lang w:eastAsia="ja-JP"/>
              </w:rPr>
              <w:t>N</w:t>
            </w:r>
            <w:r w:rsidRPr="00044F2B">
              <w:rPr>
                <w:rFonts w:ascii="Times" w:eastAsia="MS Mincho" w:hAnsi="Times"/>
                <w:sz w:val="20"/>
                <w:vertAlign w:val="subscript"/>
                <w:lang w:eastAsia="ja-JP"/>
              </w:rPr>
              <w:t>DM</w:t>
            </w:r>
            <w:r w:rsidRPr="00044F2B">
              <w:rPr>
                <w:rFonts w:ascii="Times" w:eastAsia="MS Mincho" w:hAnsi="Times"/>
                <w:sz w:val="20"/>
                <w:lang w:eastAsia="ja-JP"/>
              </w:rPr>
              <w:t>)</w:t>
            </w:r>
          </w:p>
          <w:p w14:paraId="48B568BB" w14:textId="77777777" w:rsidR="00044F2B" w:rsidRPr="00044F2B" w:rsidRDefault="00044F2B" w:rsidP="00044F2B">
            <w:pPr>
              <w:numPr>
                <w:ilvl w:val="1"/>
                <w:numId w:val="36"/>
              </w:numPr>
              <w:rPr>
                <w:rFonts w:ascii="Times" w:eastAsia="MS Mincho" w:hAnsi="Times"/>
                <w:sz w:val="20"/>
                <w:lang w:val="en-GB" w:eastAsia="ja-JP"/>
              </w:rPr>
            </w:pPr>
            <w:r w:rsidRPr="00044F2B">
              <w:rPr>
                <w:rFonts w:ascii="Times" w:eastAsia="MS Mincho" w:hAnsi="Times"/>
                <w:sz w:val="20"/>
                <w:lang w:eastAsia="ja-JP"/>
              </w:rPr>
              <w:t>Otherwise, N</w:t>
            </w:r>
            <w:r w:rsidRPr="00044F2B">
              <w:rPr>
                <w:rFonts w:ascii="Times" w:eastAsia="MS Mincho" w:hAnsi="Times"/>
                <w:sz w:val="20"/>
                <w:vertAlign w:val="subscript"/>
                <w:lang w:eastAsia="ja-JP"/>
              </w:rPr>
              <w:t xml:space="preserve">DM         </w:t>
            </w:r>
          </w:p>
          <w:p w14:paraId="727FA06D" w14:textId="77777777" w:rsidR="00044F2B" w:rsidRPr="00044F2B" w:rsidRDefault="00044F2B" w:rsidP="00044F2B">
            <w:pPr>
              <w:numPr>
                <w:ilvl w:val="1"/>
                <w:numId w:val="36"/>
              </w:numPr>
              <w:rPr>
                <w:rFonts w:ascii="Times" w:eastAsia="MS Mincho" w:hAnsi="Times"/>
                <w:sz w:val="20"/>
                <w:lang w:val="en-GB" w:eastAsia="ja-JP"/>
              </w:rPr>
            </w:pPr>
            <w:r w:rsidRPr="00044F2B">
              <w:rPr>
                <w:rFonts w:ascii="Times" w:eastAsia="MS Mincho" w:hAnsi="Times"/>
                <w:sz w:val="20"/>
                <w:lang w:eastAsia="ja-JP"/>
              </w:rPr>
              <w:t>FFS the value of R</w:t>
            </w:r>
            <w:r w:rsidRPr="00044F2B">
              <w:rPr>
                <w:rFonts w:ascii="Times" w:eastAsia="MS Mincho" w:hAnsi="Times"/>
                <w:sz w:val="20"/>
                <w:vertAlign w:val="subscript"/>
                <w:lang w:eastAsia="ja-JP"/>
              </w:rPr>
              <w:t>repthr</w:t>
            </w:r>
            <w:r w:rsidRPr="00044F2B">
              <w:rPr>
                <w:rFonts w:ascii="Times" w:eastAsia="MS Mincho" w:hAnsi="Times"/>
                <w:sz w:val="20"/>
                <w:lang w:eastAsia="ja-JP"/>
              </w:rPr>
              <w:t>;  R</w:t>
            </w:r>
            <w:r w:rsidRPr="00044F2B">
              <w:rPr>
                <w:rFonts w:ascii="Times" w:eastAsia="MS Mincho" w:hAnsi="Times"/>
                <w:sz w:val="20"/>
                <w:vertAlign w:val="subscript"/>
                <w:lang w:eastAsia="ja-JP"/>
              </w:rPr>
              <w:t>repthr</w:t>
            </w:r>
            <w:r w:rsidRPr="00044F2B">
              <w:rPr>
                <w:rFonts w:ascii="Times" w:eastAsia="MS Mincho" w:hAnsi="Times"/>
                <w:sz w:val="20"/>
                <w:lang w:eastAsia="ja-JP"/>
              </w:rPr>
              <w:t xml:space="preserve"> = 0 not precluded</w:t>
            </w:r>
          </w:p>
          <w:p w14:paraId="253A7547" w14:textId="77777777" w:rsidR="00044F2B" w:rsidRPr="00044F2B" w:rsidRDefault="00044F2B" w:rsidP="00044F2B">
            <w:pPr>
              <w:numPr>
                <w:ilvl w:val="0"/>
                <w:numId w:val="36"/>
              </w:numPr>
              <w:rPr>
                <w:rFonts w:ascii="Times" w:eastAsia="MS Mincho" w:hAnsi="Times"/>
                <w:sz w:val="20"/>
                <w:lang w:val="en-GB" w:eastAsia="ja-JP"/>
              </w:rPr>
            </w:pPr>
            <w:r w:rsidRPr="00044F2B">
              <w:rPr>
                <w:rFonts w:ascii="Times" w:eastAsia="MS Mincho" w:hAnsi="Times"/>
                <w:sz w:val="20"/>
                <w:lang w:eastAsia="ja-JP"/>
              </w:rPr>
              <w:t>N</w:t>
            </w:r>
            <w:r w:rsidRPr="00044F2B">
              <w:rPr>
                <w:rFonts w:ascii="Times" w:eastAsia="MS Mincho" w:hAnsi="Times"/>
                <w:sz w:val="20"/>
                <w:vertAlign w:val="subscript"/>
                <w:lang w:eastAsia="ja-JP"/>
              </w:rPr>
              <w:t>R</w:t>
            </w:r>
            <w:r w:rsidRPr="00044F2B">
              <w:rPr>
                <w:rFonts w:ascii="Times" w:eastAsia="MS Mincho" w:hAnsi="Times"/>
                <w:sz w:val="20"/>
                <w:lang w:eastAsia="ja-JP"/>
              </w:rPr>
              <w:t xml:space="preserve"> is the smallest power of 2 that is &gt;= K/R</w:t>
            </w:r>
            <w:r w:rsidRPr="00044F2B">
              <w:rPr>
                <w:rFonts w:ascii="Times" w:eastAsia="MS Mincho" w:hAnsi="Times"/>
                <w:sz w:val="20"/>
                <w:vertAlign w:val="subscript"/>
                <w:lang w:eastAsia="ja-JP"/>
              </w:rPr>
              <w:t>min</w:t>
            </w:r>
          </w:p>
          <w:p w14:paraId="4EB1EC0D" w14:textId="77777777" w:rsidR="00044F2B" w:rsidRPr="00044F2B" w:rsidRDefault="00044F2B" w:rsidP="00044F2B">
            <w:pPr>
              <w:numPr>
                <w:ilvl w:val="1"/>
                <w:numId w:val="36"/>
              </w:numPr>
              <w:rPr>
                <w:rFonts w:ascii="Times" w:eastAsia="MS Mincho" w:hAnsi="Times"/>
                <w:sz w:val="20"/>
                <w:lang w:val="en-GB" w:eastAsia="ja-JP"/>
              </w:rPr>
            </w:pPr>
            <w:r w:rsidRPr="00044F2B">
              <w:rPr>
                <w:rFonts w:ascii="Times" w:eastAsia="MS Mincho" w:hAnsi="Times"/>
                <w:sz w:val="20"/>
                <w:lang w:eastAsia="ja-JP"/>
              </w:rPr>
              <w:t>R</w:t>
            </w:r>
            <w:r w:rsidRPr="00044F2B">
              <w:rPr>
                <w:rFonts w:ascii="Times" w:eastAsia="MS Mincho" w:hAnsi="Times"/>
                <w:sz w:val="20"/>
                <w:vertAlign w:val="subscript"/>
                <w:lang w:eastAsia="ja-JP"/>
              </w:rPr>
              <w:t>min</w:t>
            </w:r>
            <w:r w:rsidRPr="00044F2B">
              <w:rPr>
                <w:rFonts w:ascii="Times" w:eastAsia="MS Mincho" w:hAnsi="Times"/>
                <w:sz w:val="20"/>
                <w:lang w:eastAsia="ja-JP"/>
              </w:rPr>
              <w:t xml:space="preserve"> is the supported minimum coding rate, </w:t>
            </w:r>
          </w:p>
          <w:p w14:paraId="1AB97E99" w14:textId="77777777" w:rsidR="00044F2B" w:rsidRPr="00044F2B" w:rsidRDefault="00044F2B" w:rsidP="00044F2B">
            <w:pPr>
              <w:numPr>
                <w:ilvl w:val="1"/>
                <w:numId w:val="36"/>
              </w:numPr>
              <w:rPr>
                <w:rFonts w:ascii="Times" w:eastAsia="MS Mincho" w:hAnsi="Times"/>
                <w:sz w:val="20"/>
                <w:lang w:val="en-GB" w:eastAsia="ja-JP"/>
              </w:rPr>
            </w:pPr>
            <w:r w:rsidRPr="00044F2B">
              <w:rPr>
                <w:rFonts w:ascii="Times" w:eastAsia="MS Mincho" w:hAnsi="Times"/>
                <w:sz w:val="20"/>
                <w:lang w:eastAsia="ja-JP"/>
              </w:rPr>
              <w:t>~1/12&lt;=R</w:t>
            </w:r>
            <w:r w:rsidRPr="00044F2B">
              <w:rPr>
                <w:rFonts w:ascii="Times" w:eastAsia="MS Mincho" w:hAnsi="Times"/>
                <w:sz w:val="20"/>
                <w:vertAlign w:val="subscript"/>
                <w:lang w:eastAsia="ja-JP"/>
              </w:rPr>
              <w:t>min</w:t>
            </w:r>
            <w:r w:rsidRPr="00044F2B">
              <w:rPr>
                <w:rFonts w:ascii="Times" w:eastAsia="MS Mincho" w:hAnsi="Times"/>
                <w:sz w:val="20"/>
                <w:lang w:eastAsia="ja-JP"/>
              </w:rPr>
              <w:t xml:space="preserve">&lt;=~1/5, FFS the exact value </w:t>
            </w:r>
          </w:p>
          <w:p w14:paraId="593A7F2F" w14:textId="77777777" w:rsidR="00044F2B" w:rsidRPr="00044F2B" w:rsidRDefault="00044F2B" w:rsidP="00044F2B">
            <w:pPr>
              <w:numPr>
                <w:ilvl w:val="0"/>
                <w:numId w:val="36"/>
              </w:numPr>
              <w:rPr>
                <w:rFonts w:ascii="Times" w:eastAsia="MS Mincho" w:hAnsi="Times"/>
                <w:sz w:val="20"/>
                <w:lang w:val="en-GB" w:eastAsia="ja-JP"/>
              </w:rPr>
            </w:pPr>
            <w:r w:rsidRPr="00044F2B">
              <w:rPr>
                <w:rFonts w:ascii="Times" w:eastAsia="MS Mincho" w:hAnsi="Times"/>
                <w:sz w:val="20"/>
                <w:lang w:eastAsia="ja-JP"/>
              </w:rPr>
              <w:t>N</w:t>
            </w:r>
            <w:r w:rsidRPr="00044F2B">
              <w:rPr>
                <w:rFonts w:ascii="Times" w:eastAsia="MS Mincho" w:hAnsi="Times"/>
                <w:sz w:val="20"/>
                <w:vertAlign w:val="subscript"/>
                <w:lang w:eastAsia="ja-JP"/>
              </w:rPr>
              <w:t>max</w:t>
            </w:r>
            <w:r w:rsidRPr="00044F2B">
              <w:rPr>
                <w:rFonts w:ascii="Times" w:eastAsia="MS Mincho" w:hAnsi="Times"/>
                <w:sz w:val="20"/>
                <w:lang w:eastAsia="ja-JP"/>
              </w:rPr>
              <w:t xml:space="preserve"> is the maximum supported mother code size </w:t>
            </w:r>
          </w:p>
          <w:p w14:paraId="342E127B" w14:textId="77777777" w:rsidR="00044F2B" w:rsidRPr="00044F2B" w:rsidRDefault="00044F2B" w:rsidP="00044F2B">
            <w:pPr>
              <w:numPr>
                <w:ilvl w:val="0"/>
                <w:numId w:val="36"/>
              </w:numPr>
              <w:rPr>
                <w:rFonts w:ascii="Times" w:eastAsia="MS Mincho" w:hAnsi="Times"/>
                <w:sz w:val="20"/>
                <w:lang w:val="en-GB" w:eastAsia="ja-JP"/>
              </w:rPr>
            </w:pPr>
            <w:r w:rsidRPr="00044F2B">
              <w:rPr>
                <w:rFonts w:ascii="Times" w:eastAsia="MS Mincho" w:hAnsi="Times"/>
                <w:sz w:val="20"/>
                <w:lang w:eastAsia="ja-JP"/>
              </w:rPr>
              <w:t>The mother code size N is determined as min(N</w:t>
            </w:r>
            <w:r w:rsidRPr="00044F2B">
              <w:rPr>
                <w:rFonts w:ascii="Times" w:eastAsia="MS Mincho" w:hAnsi="Times"/>
                <w:sz w:val="20"/>
                <w:vertAlign w:val="subscript"/>
                <w:lang w:eastAsia="ja-JP"/>
              </w:rPr>
              <w:t>M</w:t>
            </w:r>
            <w:r w:rsidRPr="00044F2B">
              <w:rPr>
                <w:rFonts w:ascii="Times" w:eastAsia="MS Mincho" w:hAnsi="Times"/>
                <w:sz w:val="20"/>
                <w:lang w:eastAsia="ja-JP"/>
              </w:rPr>
              <w:t>, N</w:t>
            </w:r>
            <w:r w:rsidRPr="00044F2B">
              <w:rPr>
                <w:rFonts w:ascii="Times" w:eastAsia="MS Mincho" w:hAnsi="Times"/>
                <w:sz w:val="20"/>
                <w:vertAlign w:val="subscript"/>
                <w:lang w:eastAsia="ja-JP"/>
              </w:rPr>
              <w:t>R</w:t>
            </w:r>
            <w:r w:rsidRPr="00044F2B">
              <w:rPr>
                <w:rFonts w:ascii="Times" w:eastAsia="MS Mincho" w:hAnsi="Times"/>
                <w:sz w:val="20"/>
                <w:lang w:eastAsia="ja-JP"/>
              </w:rPr>
              <w:t>, N</w:t>
            </w:r>
            <w:r w:rsidRPr="00044F2B">
              <w:rPr>
                <w:rFonts w:ascii="Times" w:eastAsia="MS Mincho" w:hAnsi="Times"/>
                <w:sz w:val="20"/>
                <w:vertAlign w:val="subscript"/>
                <w:lang w:eastAsia="ja-JP"/>
              </w:rPr>
              <w:t>max</w:t>
            </w:r>
            <w:r w:rsidRPr="00044F2B">
              <w:rPr>
                <w:rFonts w:ascii="Times" w:eastAsia="MS Mincho" w:hAnsi="Times"/>
                <w:sz w:val="20"/>
                <w:lang w:eastAsia="ja-JP"/>
              </w:rPr>
              <w:t>)</w:t>
            </w:r>
          </w:p>
          <w:p w14:paraId="6687BB71" w14:textId="77777777" w:rsidR="00044F2B" w:rsidRPr="00044F2B" w:rsidRDefault="00044F2B" w:rsidP="00044F2B">
            <w:pPr>
              <w:numPr>
                <w:ilvl w:val="0"/>
                <w:numId w:val="36"/>
              </w:numPr>
              <w:rPr>
                <w:rFonts w:ascii="Times" w:eastAsia="MS Mincho" w:hAnsi="Times"/>
                <w:sz w:val="20"/>
                <w:lang w:val="en-GB" w:eastAsia="ja-JP"/>
              </w:rPr>
            </w:pPr>
            <w:r w:rsidRPr="00044F2B">
              <w:rPr>
                <w:rFonts w:ascii="Times" w:eastAsia="MS Mincho" w:hAnsi="Times"/>
                <w:sz w:val="20"/>
                <w:lang w:eastAsia="ja-JP"/>
              </w:rPr>
              <w:t>Repetition is applied when   M &gt; N</w:t>
            </w:r>
          </w:p>
          <w:p w14:paraId="002ED830" w14:textId="77777777" w:rsidR="00044F2B" w:rsidRPr="00044F2B" w:rsidRDefault="00044F2B" w:rsidP="00044F2B">
            <w:pPr>
              <w:numPr>
                <w:ilvl w:val="0"/>
                <w:numId w:val="36"/>
              </w:numPr>
              <w:rPr>
                <w:rFonts w:ascii="Times" w:eastAsia="MS Mincho" w:hAnsi="Times"/>
                <w:sz w:val="20"/>
                <w:lang w:val="en-GB" w:eastAsia="ja-JP"/>
              </w:rPr>
            </w:pPr>
            <w:r w:rsidRPr="00044F2B">
              <w:rPr>
                <w:rFonts w:ascii="Times" w:eastAsia="MS Mincho" w:hAnsi="Times"/>
                <w:sz w:val="20"/>
                <w:lang w:eastAsia="ja-JP"/>
              </w:rPr>
              <w:t xml:space="preserve">Puncturing or shortening is applied when M &lt; N    </w:t>
            </w:r>
          </w:p>
          <w:p w14:paraId="20285FC3" w14:textId="77777777" w:rsidR="00044F2B" w:rsidRPr="00044F2B" w:rsidRDefault="00044F2B" w:rsidP="00044F2B">
            <w:pPr>
              <w:numPr>
                <w:ilvl w:val="1"/>
                <w:numId w:val="36"/>
              </w:numPr>
              <w:rPr>
                <w:rFonts w:ascii="Times" w:eastAsia="MS Mincho" w:hAnsi="Times"/>
                <w:sz w:val="20"/>
                <w:lang w:val="en-GB" w:eastAsia="ja-JP"/>
              </w:rPr>
            </w:pPr>
            <w:r w:rsidRPr="00044F2B">
              <w:rPr>
                <w:rFonts w:ascii="Times" w:eastAsia="MS Mincho" w:hAnsi="Times"/>
                <w:sz w:val="20"/>
                <w:lang w:eastAsia="ja-JP"/>
              </w:rPr>
              <w:t>Puncturing for lower code rates, e.g. in cases where code rate &lt;= R</w:t>
            </w:r>
            <w:r w:rsidRPr="00044F2B">
              <w:rPr>
                <w:rFonts w:ascii="Times" w:eastAsia="MS Mincho" w:hAnsi="Times"/>
                <w:sz w:val="20"/>
                <w:vertAlign w:val="subscript"/>
                <w:lang w:eastAsia="ja-JP"/>
              </w:rPr>
              <w:t>psthr</w:t>
            </w:r>
            <w:r w:rsidRPr="00044F2B">
              <w:rPr>
                <w:rFonts w:ascii="Times" w:eastAsia="MS Mincho" w:hAnsi="Times"/>
                <w:sz w:val="20"/>
                <w:lang w:eastAsia="ja-JP"/>
              </w:rPr>
              <w:t xml:space="preserve">, and/or other condition(s) </w:t>
            </w:r>
          </w:p>
          <w:p w14:paraId="47EE89C4" w14:textId="77777777" w:rsidR="00044F2B" w:rsidRPr="00044F2B" w:rsidRDefault="00044F2B" w:rsidP="00044F2B">
            <w:pPr>
              <w:numPr>
                <w:ilvl w:val="1"/>
                <w:numId w:val="36"/>
              </w:numPr>
              <w:rPr>
                <w:rFonts w:ascii="Times" w:eastAsia="MS Mincho" w:hAnsi="Times"/>
                <w:sz w:val="20"/>
                <w:lang w:val="en-GB" w:eastAsia="ja-JP"/>
              </w:rPr>
            </w:pPr>
            <w:r w:rsidRPr="00044F2B">
              <w:rPr>
                <w:rFonts w:ascii="Times" w:eastAsia="MS Mincho" w:hAnsi="Times"/>
                <w:sz w:val="20"/>
                <w:lang w:eastAsia="ja-JP"/>
              </w:rPr>
              <w:t>Shortening for higher code rates, e.g. in cases where code rate &gt; R</w:t>
            </w:r>
            <w:r w:rsidRPr="00044F2B">
              <w:rPr>
                <w:rFonts w:ascii="Times" w:eastAsia="MS Mincho" w:hAnsi="Times"/>
                <w:sz w:val="20"/>
                <w:vertAlign w:val="subscript"/>
                <w:lang w:eastAsia="ja-JP"/>
              </w:rPr>
              <w:t>psthr</w:t>
            </w:r>
            <w:r w:rsidRPr="00044F2B">
              <w:rPr>
                <w:rFonts w:ascii="Times" w:eastAsia="MS Mincho" w:hAnsi="Times"/>
                <w:sz w:val="20"/>
                <w:lang w:eastAsia="ja-JP"/>
              </w:rPr>
              <w:t>, and/or other condition(s)</w:t>
            </w:r>
          </w:p>
          <w:p w14:paraId="3DFB38C9" w14:textId="5B2F5953" w:rsidR="00044F2B" w:rsidRPr="0005146E" w:rsidRDefault="00044F2B" w:rsidP="0005146E">
            <w:pPr>
              <w:numPr>
                <w:ilvl w:val="1"/>
                <w:numId w:val="36"/>
              </w:numPr>
              <w:rPr>
                <w:rFonts w:ascii="Times" w:eastAsia="MS Mincho" w:hAnsi="Times"/>
                <w:sz w:val="20"/>
                <w:lang w:val="en-GB" w:eastAsia="ja-JP"/>
              </w:rPr>
            </w:pPr>
            <w:r w:rsidRPr="00044F2B">
              <w:rPr>
                <w:rFonts w:ascii="Times" w:eastAsia="MS Mincho" w:hAnsi="Times"/>
                <w:sz w:val="20"/>
                <w:lang w:eastAsia="ja-JP"/>
              </w:rPr>
              <w:t>Details FFS</w:t>
            </w:r>
          </w:p>
        </w:tc>
      </w:tr>
    </w:tbl>
    <w:p w14:paraId="451CB247" w14:textId="3AE6327A" w:rsidR="00416B4E" w:rsidRPr="005634ED" w:rsidRDefault="00D163BC" w:rsidP="0030027E">
      <w:pPr>
        <w:spacing w:beforeLines="50" w:before="120" w:afterLines="50" w:after="120"/>
        <w:jc w:val="both"/>
        <w:rPr>
          <w:rFonts w:eastAsiaTheme="minorEastAsia"/>
          <w:color w:val="000000"/>
          <w:sz w:val="22"/>
          <w:szCs w:val="22"/>
          <w:lang w:eastAsia="zh-CN"/>
        </w:rPr>
      </w:pPr>
      <w:r w:rsidRPr="005634ED">
        <w:rPr>
          <w:rFonts w:eastAsiaTheme="minorEastAsia"/>
          <w:color w:val="000000"/>
          <w:sz w:val="22"/>
          <w:szCs w:val="22"/>
          <w:lang w:eastAsia="zh-CN"/>
        </w:rPr>
        <w:t xml:space="preserve">The structure of Polar codes </w:t>
      </w:r>
      <w:r>
        <w:rPr>
          <w:rFonts w:eastAsiaTheme="minorEastAsia"/>
          <w:color w:val="000000"/>
          <w:sz w:val="22"/>
          <w:szCs w:val="22"/>
          <w:lang w:eastAsia="zh-CN"/>
        </w:rPr>
        <w:t>is</w:t>
      </w:r>
      <w:r w:rsidRPr="005634ED">
        <w:rPr>
          <w:rFonts w:eastAsiaTheme="minorEastAsia"/>
          <w:color w:val="000000"/>
          <w:sz w:val="22"/>
          <w:szCs w:val="22"/>
          <w:lang w:eastAsia="zh-CN"/>
        </w:rPr>
        <w:t xml:space="preserve"> shown in Fig. 1.</w:t>
      </w:r>
    </w:p>
    <w:p w14:paraId="6189D016" w14:textId="15384445" w:rsidR="00416B4E" w:rsidRPr="005634ED" w:rsidRDefault="00D27DD6" w:rsidP="002915C8">
      <w:pPr>
        <w:spacing w:beforeLines="50" w:before="120" w:afterLines="50" w:after="120"/>
        <w:jc w:val="center"/>
        <w:rPr>
          <w:rFonts w:eastAsiaTheme="minorEastAsia"/>
          <w:color w:val="000000"/>
          <w:sz w:val="22"/>
          <w:szCs w:val="22"/>
          <w:lang w:eastAsia="zh-CN"/>
        </w:rPr>
      </w:pPr>
      <w:r>
        <w:object w:dxaOrig="12617" w:dyaOrig="2890" w14:anchorId="40DC8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101.4pt" o:ole="">
            <v:imagedata r:id="rId8" o:title=""/>
          </v:shape>
          <o:OLEObject Type="Embed" ProgID="Visio.Drawing.11" ShapeID="_x0000_i1025" DrawAspect="Content" ObjectID="_1559455587" r:id="rId9"/>
        </w:object>
      </w:r>
    </w:p>
    <w:p w14:paraId="299073E1" w14:textId="5FAE9912" w:rsidR="00536768" w:rsidRPr="005634ED" w:rsidRDefault="00536768" w:rsidP="00536768">
      <w:pPr>
        <w:spacing w:beforeLines="50" w:before="120" w:afterLines="50" w:after="120"/>
        <w:jc w:val="center"/>
        <w:rPr>
          <w:sz w:val="22"/>
          <w:szCs w:val="22"/>
        </w:rPr>
      </w:pPr>
      <w:r w:rsidRPr="005634ED">
        <w:rPr>
          <w:sz w:val="22"/>
          <w:szCs w:val="22"/>
        </w:rPr>
        <w:t>Fig. 1 The structure of Polar codes for NR</w:t>
      </w:r>
    </w:p>
    <w:p w14:paraId="3DA527EE" w14:textId="3D920389" w:rsidR="008D3984" w:rsidRPr="005634ED" w:rsidRDefault="008D3984" w:rsidP="008D3984">
      <w:pPr>
        <w:spacing w:beforeLines="50" w:before="120" w:afterLines="50" w:after="120"/>
        <w:jc w:val="both"/>
        <w:rPr>
          <w:rFonts w:eastAsia="宋体"/>
          <w:sz w:val="22"/>
          <w:szCs w:val="20"/>
        </w:rPr>
      </w:pPr>
      <w:r w:rsidRPr="005634ED">
        <w:rPr>
          <w:rFonts w:eastAsia="宋体"/>
          <w:sz w:val="22"/>
          <w:szCs w:val="20"/>
        </w:rPr>
        <w:t>The following notations are used in this contribution.</w:t>
      </w:r>
    </w:p>
    <w:p w14:paraId="07CC4BB8"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K:</w:t>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ab/>
        <w:t>information block size</w:t>
      </w:r>
    </w:p>
    <w:p w14:paraId="438196E4"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M:</w:t>
      </w:r>
      <w:r w:rsidRPr="003100CC">
        <w:rPr>
          <w:rFonts w:eastAsiaTheme="minorEastAsia"/>
          <w:i/>
          <w:color w:val="000000" w:themeColor="text1"/>
          <w:kern w:val="2"/>
          <w:sz w:val="22"/>
          <w:szCs w:val="22"/>
        </w:rPr>
        <w:tab/>
      </w:r>
      <w:r w:rsidRPr="003100CC">
        <w:rPr>
          <w:rFonts w:eastAsiaTheme="minorEastAsia"/>
          <w:i/>
          <w:color w:val="000000" w:themeColor="text1"/>
          <w:kern w:val="2"/>
          <w:sz w:val="22"/>
          <w:szCs w:val="22"/>
        </w:rPr>
        <w:tab/>
        <w:t>codelength</w:t>
      </w:r>
    </w:p>
    <w:p w14:paraId="0BA1C3A8" w14:textId="77777777" w:rsidR="00645F1A" w:rsidRPr="003100CC" w:rsidRDefault="00645F1A" w:rsidP="00645F1A">
      <w:pPr>
        <w:widowControl w:val="0"/>
        <w:spacing w:after="120"/>
        <w:ind w:leftChars="100" w:left="240"/>
        <w:jc w:val="both"/>
      </w:pPr>
      <w:r w:rsidRPr="003100CC">
        <w:rPr>
          <w:rFonts w:eastAsiaTheme="minorEastAsia"/>
          <w:b/>
          <w:i/>
          <w:color w:val="000000" w:themeColor="text1"/>
          <w:kern w:val="2"/>
          <w:sz w:val="22"/>
          <w:szCs w:val="22"/>
        </w:rPr>
        <w:t>N:</w:t>
      </w:r>
      <w:r w:rsidRPr="003100CC">
        <w:rPr>
          <w:rFonts w:eastAsiaTheme="minorEastAsia"/>
          <w:b/>
          <w:i/>
          <w:color w:val="000000" w:themeColor="text1"/>
          <w:kern w:val="2"/>
          <w:sz w:val="22"/>
          <w:szCs w:val="22"/>
        </w:rPr>
        <w:tab/>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 xml:space="preserve">mother codelength, </w:t>
      </w:r>
      <w:r w:rsidRPr="003100CC">
        <w:rPr>
          <w:position w:val="-6"/>
        </w:rPr>
        <w:object w:dxaOrig="1180" w:dyaOrig="320" w14:anchorId="27872CBE">
          <v:shape id="_x0000_i1026" type="#_x0000_t75" style="width:59.35pt;height:15.55pt" o:ole="">
            <v:imagedata r:id="rId10" o:title=""/>
          </v:shape>
          <o:OLEObject Type="Embed" ProgID="Equation.3" ShapeID="_x0000_i1026" DrawAspect="Content" ObjectID="_1559455588" r:id="rId11"/>
        </w:object>
      </w:r>
    </w:p>
    <w:p w14:paraId="03F99933" w14:textId="77777777" w:rsidR="008D3984" w:rsidRPr="005634ED" w:rsidRDefault="008D3984" w:rsidP="008D3984">
      <w:pPr>
        <w:widowControl w:val="0"/>
        <w:spacing w:after="120"/>
        <w:ind w:leftChars="100" w:left="240"/>
        <w:jc w:val="both"/>
        <w:rPr>
          <w:rFonts w:eastAsiaTheme="minorEastAsia"/>
          <w:i/>
          <w:color w:val="000000" w:themeColor="text1"/>
          <w:kern w:val="2"/>
          <w:sz w:val="22"/>
          <w:szCs w:val="22"/>
        </w:rPr>
      </w:pPr>
      <w:r w:rsidRPr="005634ED">
        <w:rPr>
          <w:rFonts w:eastAsiaTheme="minorEastAsia"/>
          <w:b/>
          <w:i/>
          <w:color w:val="000000" w:themeColor="text1"/>
          <w:kern w:val="2"/>
          <w:sz w:val="22"/>
          <w:szCs w:val="22"/>
        </w:rPr>
        <w:lastRenderedPageBreak/>
        <w:t>K</w:t>
      </w:r>
      <w:r w:rsidRPr="005634ED">
        <w:rPr>
          <w:rFonts w:eastAsiaTheme="minorEastAsia"/>
          <w:b/>
          <w:color w:val="000000" w:themeColor="text1"/>
          <w:kern w:val="2"/>
          <w:sz w:val="22"/>
          <w:szCs w:val="22"/>
          <w:vertAlign w:val="subscript"/>
        </w:rPr>
        <w:t>1</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ab/>
        <w:t>number of input bits of the basic encoder</w:t>
      </w:r>
    </w:p>
    <w:p w14:paraId="4688644A" w14:textId="77777777" w:rsidR="008D3984" w:rsidRPr="005634ED" w:rsidRDefault="008D3984" w:rsidP="008D3984">
      <w:pPr>
        <w:widowControl w:val="0"/>
        <w:spacing w:after="120"/>
        <w:ind w:leftChars="100" w:left="240"/>
        <w:jc w:val="both"/>
      </w:pPr>
      <w:r w:rsidRPr="005634ED">
        <w:rPr>
          <w:b/>
          <w:i/>
          <w:sz w:val="22"/>
        </w:rPr>
        <w:t>u</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input bits of the basic encoder</w:t>
      </w:r>
    </w:p>
    <w:p w14:paraId="48333648" w14:textId="6D713452" w:rsidR="008D3984" w:rsidRPr="00DA25B2" w:rsidRDefault="008D3984" w:rsidP="00DA25B2">
      <w:pPr>
        <w:widowControl w:val="0"/>
        <w:spacing w:after="120"/>
        <w:ind w:leftChars="100" w:left="240"/>
        <w:jc w:val="both"/>
      </w:pPr>
      <w:r w:rsidRPr="005634ED">
        <w:rPr>
          <w:b/>
          <w:i/>
          <w:sz w:val="22"/>
        </w:rPr>
        <w:t>x</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coded bits of the basic encoder</w:t>
      </w:r>
    </w:p>
    <w:p w14:paraId="0572A91C" w14:textId="3CF07278" w:rsidR="00536768" w:rsidRPr="005634ED" w:rsidRDefault="007D0A12" w:rsidP="005E03F1">
      <w:pPr>
        <w:pStyle w:val="1"/>
        <w:rPr>
          <w:lang w:val="en-US"/>
        </w:rPr>
      </w:pPr>
      <w:r w:rsidRPr="005634ED">
        <w:rPr>
          <w:lang w:val="en-US"/>
        </w:rPr>
        <w:t>Rate matching</w:t>
      </w:r>
      <w:r w:rsidR="0078707F">
        <w:rPr>
          <w:lang w:val="en-US"/>
        </w:rPr>
        <w:t xml:space="preserve"> schemes</w:t>
      </w:r>
    </w:p>
    <w:p w14:paraId="3246FB2B" w14:textId="2EA1D852" w:rsidR="00FE3448" w:rsidRDefault="00FE3448" w:rsidP="007D0A12">
      <w:pPr>
        <w:spacing w:beforeLines="50" w:before="120" w:afterLines="50" w:after="120"/>
        <w:jc w:val="both"/>
        <w:rPr>
          <w:rFonts w:eastAsiaTheme="minorEastAsia"/>
          <w:color w:val="000000"/>
          <w:sz w:val="22"/>
          <w:szCs w:val="22"/>
          <w:lang w:eastAsia="zh-CN"/>
        </w:rPr>
      </w:pPr>
      <w:r>
        <w:rPr>
          <w:rFonts w:eastAsiaTheme="minorEastAsia"/>
          <w:color w:val="000000"/>
          <w:sz w:val="22"/>
          <w:szCs w:val="22"/>
          <w:lang w:eastAsia="zh-CN"/>
        </w:rPr>
        <w:t>According</w:t>
      </w:r>
      <w:r>
        <w:rPr>
          <w:rFonts w:eastAsiaTheme="minorEastAsia" w:hint="eastAsia"/>
          <w:color w:val="000000"/>
          <w:sz w:val="22"/>
          <w:szCs w:val="22"/>
          <w:lang w:eastAsia="zh-CN"/>
        </w:rPr>
        <w:t xml:space="preserve"> to the agreements, </w:t>
      </w:r>
      <w:r w:rsidR="00977E48">
        <w:rPr>
          <w:rFonts w:eastAsiaTheme="minorEastAsia"/>
          <w:color w:val="000000"/>
          <w:sz w:val="22"/>
          <w:szCs w:val="22"/>
          <w:lang w:eastAsia="zh-CN"/>
        </w:rPr>
        <w:t xml:space="preserve">selection of </w:t>
      </w:r>
      <w:r>
        <w:rPr>
          <w:rFonts w:eastAsiaTheme="minorEastAsia" w:hint="eastAsia"/>
          <w:color w:val="000000"/>
          <w:sz w:val="22"/>
          <w:szCs w:val="22"/>
          <w:lang w:eastAsia="zh-CN"/>
        </w:rPr>
        <w:t xml:space="preserve">the </w:t>
      </w:r>
      <w:r>
        <w:rPr>
          <w:rFonts w:eastAsiaTheme="minorEastAsia"/>
          <w:color w:val="000000"/>
          <w:sz w:val="22"/>
          <w:szCs w:val="22"/>
          <w:lang w:eastAsia="zh-CN"/>
        </w:rPr>
        <w:t xml:space="preserve">rate matching schemes of Polar codes </w:t>
      </w:r>
      <w:r w:rsidR="001B1068">
        <w:rPr>
          <w:rFonts w:eastAsiaTheme="minorEastAsia"/>
          <w:color w:val="000000"/>
          <w:sz w:val="22"/>
          <w:szCs w:val="22"/>
          <w:lang w:eastAsia="zh-CN"/>
        </w:rPr>
        <w:t xml:space="preserve">are related to </w:t>
      </w:r>
      <w:r w:rsidR="001A0A1E">
        <w:rPr>
          <w:rFonts w:eastAsiaTheme="minorEastAsia"/>
          <w:color w:val="000000"/>
          <w:sz w:val="22"/>
          <w:szCs w:val="22"/>
          <w:lang w:eastAsia="zh-CN"/>
        </w:rPr>
        <w:t>the codelength</w:t>
      </w:r>
      <w:r w:rsidR="00977E48">
        <w:rPr>
          <w:rFonts w:eastAsiaTheme="minorEastAsia"/>
          <w:color w:val="000000"/>
          <w:sz w:val="22"/>
          <w:szCs w:val="22"/>
          <w:lang w:eastAsia="zh-CN"/>
        </w:rPr>
        <w:t>s</w:t>
      </w:r>
      <w:r w:rsidR="001A0A1E">
        <w:rPr>
          <w:rFonts w:eastAsiaTheme="minorEastAsia"/>
          <w:color w:val="000000"/>
          <w:sz w:val="22"/>
          <w:szCs w:val="22"/>
          <w:lang w:eastAsia="zh-CN"/>
        </w:rPr>
        <w:t xml:space="preserve"> and code rates, which is</w:t>
      </w:r>
      <w:r>
        <w:rPr>
          <w:rFonts w:eastAsiaTheme="minorEastAsia"/>
          <w:color w:val="000000"/>
          <w:sz w:val="22"/>
          <w:szCs w:val="22"/>
          <w:lang w:eastAsia="zh-CN"/>
        </w:rPr>
        <w:t xml:space="preserve"> i</w:t>
      </w:r>
      <w:r w:rsidRPr="00FE3448">
        <w:rPr>
          <w:rFonts w:eastAsiaTheme="minorEastAsia"/>
          <w:color w:val="000000"/>
          <w:sz w:val="22"/>
          <w:szCs w:val="22"/>
          <w:lang w:eastAsia="zh-CN"/>
        </w:rPr>
        <w:t>llustrated as</w:t>
      </w:r>
      <w:r>
        <w:rPr>
          <w:rFonts w:eastAsiaTheme="minorEastAsia" w:hint="eastAsia"/>
          <w:color w:val="000000"/>
          <w:sz w:val="22"/>
          <w:szCs w:val="22"/>
          <w:lang w:eastAsia="zh-CN"/>
        </w:rPr>
        <w:t xml:space="preserve"> Fig. </w:t>
      </w:r>
      <w:r w:rsidR="00CC744D">
        <w:rPr>
          <w:rFonts w:eastAsiaTheme="minorEastAsia"/>
          <w:color w:val="000000"/>
          <w:sz w:val="22"/>
          <w:szCs w:val="22"/>
          <w:lang w:eastAsia="zh-CN"/>
        </w:rPr>
        <w:t>2</w:t>
      </w:r>
      <w:r w:rsidR="00694BB4">
        <w:rPr>
          <w:rFonts w:eastAsiaTheme="minorEastAsia"/>
          <w:color w:val="000000"/>
          <w:sz w:val="22"/>
          <w:szCs w:val="22"/>
          <w:lang w:eastAsia="zh-CN"/>
        </w:rPr>
        <w:t xml:space="preserve"> and Fig. </w:t>
      </w:r>
      <w:r w:rsidR="00CC744D">
        <w:rPr>
          <w:rFonts w:eastAsiaTheme="minorEastAsia"/>
          <w:color w:val="000000"/>
          <w:sz w:val="22"/>
          <w:szCs w:val="22"/>
          <w:lang w:eastAsia="zh-CN"/>
        </w:rPr>
        <w:t>3.</w:t>
      </w:r>
    </w:p>
    <w:p w14:paraId="1930BD1B" w14:textId="251B5F81" w:rsidR="00FE3448" w:rsidRDefault="003C1BB2" w:rsidP="007D0A12">
      <w:pPr>
        <w:spacing w:beforeLines="50" w:before="120" w:afterLines="50" w:after="120"/>
        <w:jc w:val="both"/>
      </w:pPr>
      <w:r>
        <w:object w:dxaOrig="7753" w:dyaOrig="1472" w14:anchorId="5F109592">
          <v:shape id="_x0000_i1027" type="#_x0000_t75" style="width:387.65pt;height:73.75pt" o:ole="">
            <v:imagedata r:id="rId12" o:title=""/>
          </v:shape>
          <o:OLEObject Type="Embed" ProgID="Visio.Drawing.11" ShapeID="_x0000_i1027" DrawAspect="Content" ObjectID="_1559455589" r:id="rId13"/>
        </w:object>
      </w:r>
    </w:p>
    <w:p w14:paraId="1E4ED268" w14:textId="2161FB90" w:rsidR="00CC744D" w:rsidRPr="005634ED" w:rsidRDefault="00CC744D" w:rsidP="00CC744D">
      <w:pPr>
        <w:spacing w:beforeLines="50" w:before="120" w:afterLines="50" w:after="120"/>
        <w:jc w:val="center"/>
        <w:rPr>
          <w:sz w:val="22"/>
          <w:szCs w:val="22"/>
        </w:rPr>
      </w:pPr>
      <w:r>
        <w:rPr>
          <w:sz w:val="22"/>
          <w:szCs w:val="22"/>
        </w:rPr>
        <w:t>Fig. 2</w:t>
      </w:r>
      <w:r w:rsidRPr="005634ED">
        <w:rPr>
          <w:sz w:val="22"/>
          <w:szCs w:val="22"/>
        </w:rPr>
        <w:t xml:space="preserve"> </w:t>
      </w:r>
      <w:r w:rsidR="00977E48">
        <w:rPr>
          <w:sz w:val="22"/>
          <w:szCs w:val="22"/>
        </w:rPr>
        <w:t>R</w:t>
      </w:r>
      <w:r>
        <w:rPr>
          <w:sz w:val="22"/>
          <w:szCs w:val="22"/>
        </w:rPr>
        <w:t>ate matching schemes for different codelengths</w:t>
      </w:r>
    </w:p>
    <w:p w14:paraId="6161ED5D" w14:textId="6215486A" w:rsidR="00AF673B" w:rsidRPr="00AF673B" w:rsidRDefault="00AF673B" w:rsidP="007D0A12">
      <w:pPr>
        <w:spacing w:beforeLines="50" w:before="120" w:afterLines="50" w:after="120"/>
        <w:jc w:val="both"/>
        <w:rPr>
          <w:rFonts w:eastAsiaTheme="minorEastAsia"/>
          <w:lang w:eastAsia="zh-CN"/>
        </w:rPr>
      </w:pPr>
      <w:r>
        <w:object w:dxaOrig="8649" w:dyaOrig="1756" w14:anchorId="4605A845">
          <v:shape id="_x0000_i1028" type="#_x0000_t75" style="width:433.15pt;height:87.55pt" o:ole="">
            <v:imagedata r:id="rId14" o:title=""/>
          </v:shape>
          <o:OLEObject Type="Embed" ProgID="Visio.Drawing.11" ShapeID="_x0000_i1028" DrawAspect="Content" ObjectID="_1559455590" r:id="rId15"/>
        </w:object>
      </w:r>
    </w:p>
    <w:p w14:paraId="778E611A" w14:textId="60A4DB30" w:rsidR="00CC744D" w:rsidRPr="005634ED" w:rsidRDefault="00CC744D" w:rsidP="00CC744D">
      <w:pPr>
        <w:spacing w:beforeLines="50" w:before="120" w:afterLines="50" w:after="120"/>
        <w:jc w:val="center"/>
        <w:rPr>
          <w:sz w:val="22"/>
          <w:szCs w:val="22"/>
        </w:rPr>
      </w:pPr>
      <w:r>
        <w:rPr>
          <w:sz w:val="22"/>
          <w:szCs w:val="22"/>
        </w:rPr>
        <w:t xml:space="preserve">Fig. </w:t>
      </w:r>
      <w:r w:rsidR="002D31E3">
        <w:rPr>
          <w:sz w:val="22"/>
          <w:szCs w:val="22"/>
        </w:rPr>
        <w:t>3</w:t>
      </w:r>
      <w:r w:rsidRPr="005634ED">
        <w:rPr>
          <w:sz w:val="22"/>
          <w:szCs w:val="22"/>
        </w:rPr>
        <w:t xml:space="preserve"> </w:t>
      </w:r>
      <w:r w:rsidR="00977E48">
        <w:rPr>
          <w:sz w:val="22"/>
          <w:szCs w:val="22"/>
        </w:rPr>
        <w:t>R</w:t>
      </w:r>
      <w:r>
        <w:rPr>
          <w:sz w:val="22"/>
          <w:szCs w:val="22"/>
        </w:rPr>
        <w:t>ate matching schemes for different code rates</w:t>
      </w:r>
    </w:p>
    <w:p w14:paraId="674EB463" w14:textId="470D5C9D" w:rsidR="00FE3448" w:rsidRPr="00826E28" w:rsidRDefault="00694BB4" w:rsidP="007D0A12">
      <w:pPr>
        <w:spacing w:beforeLines="50" w:before="120" w:afterLines="50" w:after="120"/>
        <w:jc w:val="both"/>
        <w:rPr>
          <w:rFonts w:eastAsiaTheme="minorEastAsia"/>
          <w:color w:val="000000"/>
          <w:sz w:val="22"/>
          <w:szCs w:val="22"/>
          <w:lang w:eastAsia="zh-CN"/>
        </w:rPr>
      </w:pPr>
      <w:r w:rsidRPr="00826E28">
        <w:rPr>
          <w:rFonts w:eastAsiaTheme="minorEastAsia"/>
          <w:sz w:val="22"/>
          <w:szCs w:val="22"/>
          <w:lang w:eastAsia="zh-CN"/>
        </w:rPr>
        <w:t>However, even if given the information block size and codelength (</w:t>
      </w:r>
      <w:r w:rsidRPr="00AB7E08">
        <w:rPr>
          <w:rFonts w:eastAsiaTheme="minorEastAsia"/>
          <w:i/>
          <w:sz w:val="22"/>
          <w:szCs w:val="22"/>
          <w:lang w:eastAsia="zh-CN"/>
        </w:rPr>
        <w:t>K</w:t>
      </w:r>
      <w:r w:rsidRPr="00826E28">
        <w:rPr>
          <w:rFonts w:eastAsiaTheme="minorEastAsia"/>
          <w:sz w:val="22"/>
          <w:szCs w:val="22"/>
          <w:lang w:eastAsia="zh-CN"/>
        </w:rPr>
        <w:t xml:space="preserve">, </w:t>
      </w:r>
      <w:r w:rsidRPr="00AB7E08">
        <w:rPr>
          <w:rFonts w:eastAsiaTheme="minorEastAsia"/>
          <w:i/>
          <w:sz w:val="22"/>
          <w:szCs w:val="22"/>
          <w:lang w:eastAsia="zh-CN"/>
        </w:rPr>
        <w:t>M</w:t>
      </w:r>
      <w:r w:rsidRPr="00826E28">
        <w:rPr>
          <w:rFonts w:eastAsiaTheme="minorEastAsia"/>
          <w:sz w:val="22"/>
          <w:szCs w:val="22"/>
          <w:lang w:eastAsia="zh-CN"/>
        </w:rPr>
        <w:t xml:space="preserve">, </w:t>
      </w:r>
      <w:r w:rsidRPr="00AB7E08">
        <w:rPr>
          <w:rFonts w:eastAsiaTheme="minorEastAsia"/>
          <w:i/>
          <w:sz w:val="22"/>
          <w:szCs w:val="22"/>
          <w:lang w:eastAsia="zh-CN"/>
        </w:rPr>
        <w:t>R</w:t>
      </w:r>
      <w:r w:rsidRPr="00826E28">
        <w:rPr>
          <w:rFonts w:eastAsiaTheme="minorEastAsia"/>
          <w:sz w:val="22"/>
          <w:szCs w:val="22"/>
          <w:lang w:eastAsia="zh-CN"/>
        </w:rPr>
        <w:t>), the rate matching will be still uncertain due to the parameters β</w:t>
      </w:r>
      <w:r w:rsidRPr="00826E28">
        <w:rPr>
          <w:rFonts w:eastAsiaTheme="minorEastAsia" w:hint="eastAsia"/>
          <w:sz w:val="22"/>
          <w:szCs w:val="22"/>
          <w:lang w:eastAsia="zh-CN"/>
        </w:rPr>
        <w:t xml:space="preserve">, </w:t>
      </w:r>
      <w:r w:rsidRPr="00826E28">
        <w:rPr>
          <w:rFonts w:eastAsiaTheme="minorEastAsia"/>
          <w:sz w:val="22"/>
          <w:szCs w:val="22"/>
          <w:lang w:eastAsia="zh-CN"/>
        </w:rPr>
        <w:t>R</w:t>
      </w:r>
      <w:r w:rsidRPr="00826E28">
        <w:rPr>
          <w:rFonts w:eastAsiaTheme="minorEastAsia"/>
          <w:sz w:val="22"/>
          <w:szCs w:val="22"/>
          <w:vertAlign w:val="subscript"/>
          <w:lang w:eastAsia="zh-CN"/>
        </w:rPr>
        <w:t>min</w:t>
      </w:r>
      <w:r w:rsidRPr="00826E28">
        <w:rPr>
          <w:rFonts w:eastAsiaTheme="minorEastAsia"/>
          <w:sz w:val="22"/>
          <w:szCs w:val="22"/>
          <w:lang w:eastAsia="zh-CN"/>
        </w:rPr>
        <w:t>, R</w:t>
      </w:r>
      <w:r w:rsidRPr="00826E28">
        <w:rPr>
          <w:rFonts w:eastAsiaTheme="minorEastAsia"/>
          <w:sz w:val="22"/>
          <w:szCs w:val="22"/>
          <w:vertAlign w:val="subscript"/>
          <w:lang w:eastAsia="zh-CN"/>
        </w:rPr>
        <w:t>repthr</w:t>
      </w:r>
      <w:r w:rsidRPr="00826E28">
        <w:rPr>
          <w:rFonts w:eastAsiaTheme="minorEastAsia"/>
          <w:sz w:val="22"/>
          <w:szCs w:val="22"/>
          <w:lang w:eastAsia="zh-CN"/>
        </w:rPr>
        <w:t>, R</w:t>
      </w:r>
      <w:r w:rsidRPr="00826E28">
        <w:rPr>
          <w:rFonts w:eastAsiaTheme="minorEastAsia"/>
          <w:sz w:val="22"/>
          <w:szCs w:val="22"/>
          <w:vertAlign w:val="subscript"/>
          <w:lang w:eastAsia="zh-CN"/>
        </w:rPr>
        <w:t>psthr</w:t>
      </w:r>
      <w:r w:rsidRPr="00826E28">
        <w:rPr>
          <w:rFonts w:eastAsiaTheme="minorEastAsia"/>
          <w:sz w:val="22"/>
          <w:szCs w:val="22"/>
          <w:lang w:eastAsia="zh-CN"/>
        </w:rPr>
        <w:t xml:space="preserve">. </w:t>
      </w:r>
      <w:r w:rsidR="00AB7E08">
        <w:rPr>
          <w:rFonts w:eastAsiaTheme="minorEastAsia"/>
          <w:sz w:val="22"/>
          <w:szCs w:val="22"/>
          <w:lang w:eastAsia="zh-CN"/>
        </w:rPr>
        <w:t>The rate matching schemes may be changed even for s</w:t>
      </w:r>
      <w:r w:rsidR="00AB7E08" w:rsidRPr="00AB7E08">
        <w:rPr>
          <w:rFonts w:eastAsiaTheme="minorEastAsia"/>
          <w:sz w:val="22"/>
          <w:szCs w:val="22"/>
          <w:lang w:eastAsia="zh-CN"/>
        </w:rPr>
        <w:t>imilar</w:t>
      </w:r>
      <w:r w:rsidR="00AB7E08">
        <w:rPr>
          <w:rFonts w:eastAsiaTheme="minorEastAsia"/>
          <w:sz w:val="22"/>
          <w:szCs w:val="22"/>
          <w:lang w:eastAsia="zh-CN"/>
        </w:rPr>
        <w:t xml:space="preserve"> (</w:t>
      </w:r>
      <w:r w:rsidR="00AB7E08" w:rsidRPr="00AB7E08">
        <w:rPr>
          <w:rFonts w:eastAsiaTheme="minorEastAsia"/>
          <w:i/>
          <w:sz w:val="22"/>
          <w:szCs w:val="22"/>
          <w:lang w:eastAsia="zh-CN"/>
        </w:rPr>
        <w:t>K</w:t>
      </w:r>
      <w:r w:rsidR="00AB7E08" w:rsidRPr="00826E28">
        <w:rPr>
          <w:rFonts w:eastAsiaTheme="minorEastAsia"/>
          <w:sz w:val="22"/>
          <w:szCs w:val="22"/>
          <w:lang w:eastAsia="zh-CN"/>
        </w:rPr>
        <w:t xml:space="preserve">, </w:t>
      </w:r>
      <w:r w:rsidR="00AB7E08" w:rsidRPr="00AB7E08">
        <w:rPr>
          <w:rFonts w:eastAsiaTheme="minorEastAsia"/>
          <w:i/>
          <w:sz w:val="22"/>
          <w:szCs w:val="22"/>
          <w:lang w:eastAsia="zh-CN"/>
        </w:rPr>
        <w:t>M</w:t>
      </w:r>
      <w:r w:rsidR="00AB7E08" w:rsidRPr="00826E28">
        <w:rPr>
          <w:rFonts w:eastAsiaTheme="minorEastAsia"/>
          <w:sz w:val="22"/>
          <w:szCs w:val="22"/>
          <w:lang w:eastAsia="zh-CN"/>
        </w:rPr>
        <w:t xml:space="preserve">, </w:t>
      </w:r>
      <w:r w:rsidR="00AB7E08" w:rsidRPr="00AB7E08">
        <w:rPr>
          <w:rFonts w:eastAsiaTheme="minorEastAsia"/>
          <w:i/>
          <w:sz w:val="22"/>
          <w:szCs w:val="22"/>
          <w:lang w:eastAsia="zh-CN"/>
        </w:rPr>
        <w:t>R</w:t>
      </w:r>
      <w:r w:rsidR="00AB7E08">
        <w:rPr>
          <w:rFonts w:eastAsiaTheme="minorEastAsia"/>
          <w:sz w:val="22"/>
          <w:szCs w:val="22"/>
          <w:lang w:eastAsia="zh-CN"/>
        </w:rPr>
        <w:t>).</w:t>
      </w:r>
      <w:r w:rsidR="00AB7E08" w:rsidRPr="00AB7E08">
        <w:rPr>
          <w:rFonts w:eastAsiaTheme="minorEastAsia"/>
          <w:sz w:val="22"/>
          <w:szCs w:val="22"/>
          <w:lang w:eastAsia="zh-CN"/>
        </w:rPr>
        <w:t xml:space="preserve"> </w:t>
      </w:r>
      <w:r w:rsidR="00AB7E08">
        <w:rPr>
          <w:rFonts w:eastAsiaTheme="minorEastAsia"/>
          <w:sz w:val="22"/>
          <w:szCs w:val="22"/>
          <w:lang w:eastAsia="zh-CN"/>
        </w:rPr>
        <w:t>It means that the rate matching schemes</w:t>
      </w:r>
      <w:r w:rsidRPr="00826E28">
        <w:rPr>
          <w:rFonts w:eastAsiaTheme="minorEastAsia"/>
          <w:sz w:val="22"/>
          <w:szCs w:val="22"/>
          <w:lang w:eastAsia="zh-CN"/>
        </w:rPr>
        <w:t xml:space="preserve"> </w:t>
      </w:r>
      <w:r w:rsidR="000E61C9" w:rsidRPr="00826E28">
        <w:rPr>
          <w:rFonts w:eastAsiaTheme="minorEastAsia"/>
          <w:color w:val="000000"/>
          <w:sz w:val="22"/>
          <w:szCs w:val="22"/>
          <w:lang w:eastAsia="zh-CN"/>
        </w:rPr>
        <w:t>can be very complex</w:t>
      </w:r>
      <w:r w:rsidRPr="00826E28">
        <w:rPr>
          <w:rFonts w:eastAsiaTheme="minorEastAsia"/>
          <w:color w:val="000000"/>
          <w:sz w:val="22"/>
          <w:szCs w:val="22"/>
          <w:lang w:eastAsia="zh-CN"/>
        </w:rPr>
        <w:t xml:space="preserve"> for Polar codes.</w:t>
      </w:r>
    </w:p>
    <w:p w14:paraId="4D73D2E4" w14:textId="3A8D8010" w:rsidR="000E61C9" w:rsidRPr="00826E28" w:rsidRDefault="0078707F" w:rsidP="007D0A12">
      <w:pPr>
        <w:spacing w:beforeLines="50" w:before="120" w:afterLines="50" w:after="120"/>
        <w:jc w:val="both"/>
        <w:rPr>
          <w:rFonts w:eastAsiaTheme="minorEastAsia"/>
          <w:color w:val="000000"/>
          <w:sz w:val="22"/>
          <w:szCs w:val="22"/>
          <w:lang w:eastAsia="zh-CN"/>
        </w:rPr>
      </w:pPr>
      <w:r w:rsidRPr="00826E28">
        <w:rPr>
          <w:rFonts w:eastAsiaTheme="minorEastAsia"/>
          <w:color w:val="000000"/>
          <w:sz w:val="22"/>
          <w:szCs w:val="22"/>
          <w:lang w:eastAsia="zh-CN"/>
        </w:rPr>
        <w:t>One simpli</w:t>
      </w:r>
      <w:r w:rsidR="000E61C9" w:rsidRPr="00826E28">
        <w:rPr>
          <w:rFonts w:eastAsiaTheme="minorEastAsia"/>
          <w:color w:val="000000"/>
          <w:sz w:val="22"/>
          <w:szCs w:val="22"/>
          <w:lang w:eastAsia="zh-CN"/>
        </w:rPr>
        <w:t>f</w:t>
      </w:r>
      <w:r w:rsidRPr="00826E28">
        <w:rPr>
          <w:rFonts w:eastAsiaTheme="minorEastAsia"/>
          <w:color w:val="000000"/>
          <w:sz w:val="22"/>
          <w:szCs w:val="22"/>
          <w:lang w:eastAsia="zh-CN"/>
        </w:rPr>
        <w:t>ied</w:t>
      </w:r>
      <w:r w:rsidR="000E61C9" w:rsidRPr="00826E28">
        <w:rPr>
          <w:rFonts w:eastAsiaTheme="minorEastAsia"/>
          <w:color w:val="000000"/>
          <w:sz w:val="22"/>
          <w:szCs w:val="22"/>
          <w:lang w:eastAsia="zh-CN"/>
        </w:rPr>
        <w:t xml:space="preserve"> method is to de-coupling the </w:t>
      </w:r>
      <w:r w:rsidRPr="00826E28">
        <w:rPr>
          <w:rFonts w:eastAsiaTheme="minorEastAsia"/>
          <w:color w:val="000000"/>
          <w:sz w:val="22"/>
          <w:szCs w:val="22"/>
          <w:lang w:eastAsia="zh-CN"/>
        </w:rPr>
        <w:t>relationship between rate matching</w:t>
      </w:r>
      <w:r w:rsidR="000E61C9" w:rsidRPr="00826E28">
        <w:rPr>
          <w:rFonts w:eastAsiaTheme="minorEastAsia"/>
          <w:color w:val="000000"/>
          <w:sz w:val="22"/>
          <w:szCs w:val="22"/>
          <w:lang w:eastAsia="zh-CN"/>
        </w:rPr>
        <w:t xml:space="preserve"> </w:t>
      </w:r>
      <w:r w:rsidRPr="00826E28">
        <w:rPr>
          <w:rFonts w:eastAsiaTheme="minorEastAsia"/>
          <w:color w:val="000000"/>
          <w:sz w:val="22"/>
          <w:szCs w:val="22"/>
          <w:lang w:eastAsia="zh-CN"/>
        </w:rPr>
        <w:t>and coding rates/</w:t>
      </w:r>
      <w:r w:rsidR="000E61C9" w:rsidRPr="00826E28">
        <w:rPr>
          <w:rFonts w:eastAsiaTheme="minorEastAsia"/>
          <w:color w:val="000000"/>
          <w:sz w:val="22"/>
          <w:szCs w:val="22"/>
          <w:lang w:eastAsia="zh-CN"/>
        </w:rPr>
        <w:t>codelength</w:t>
      </w:r>
      <w:r w:rsidRPr="00826E28">
        <w:rPr>
          <w:rFonts w:eastAsiaTheme="minorEastAsia"/>
          <w:color w:val="000000"/>
          <w:sz w:val="22"/>
          <w:szCs w:val="22"/>
          <w:lang w:eastAsia="zh-CN"/>
        </w:rPr>
        <w:t xml:space="preserve">. For example, if </w:t>
      </w:r>
      <w:r w:rsidRPr="00A168E0">
        <w:rPr>
          <w:rFonts w:eastAsiaTheme="minorEastAsia"/>
          <w:i/>
          <w:color w:val="000000"/>
          <w:sz w:val="22"/>
          <w:szCs w:val="22"/>
          <w:lang w:eastAsia="zh-CN"/>
        </w:rPr>
        <w:t>M</w:t>
      </w:r>
      <w:r w:rsidRPr="00826E28">
        <w:rPr>
          <w:rFonts w:eastAsiaTheme="minorEastAsia"/>
          <w:color w:val="000000"/>
          <w:sz w:val="22"/>
          <w:szCs w:val="22"/>
          <w:lang w:eastAsia="zh-CN"/>
        </w:rPr>
        <w:t xml:space="preserve"> &gt; </w:t>
      </w:r>
      <w:r w:rsidRPr="00A168E0">
        <w:rPr>
          <w:rFonts w:eastAsiaTheme="minorEastAsia"/>
          <w:i/>
          <w:color w:val="000000"/>
          <w:sz w:val="22"/>
          <w:szCs w:val="22"/>
          <w:lang w:eastAsia="zh-CN"/>
        </w:rPr>
        <w:t>N</w:t>
      </w:r>
      <w:r w:rsidRPr="00A168E0">
        <w:rPr>
          <w:rFonts w:eastAsiaTheme="minorEastAsia"/>
          <w:color w:val="000000"/>
          <w:sz w:val="22"/>
          <w:szCs w:val="22"/>
          <w:vertAlign w:val="subscript"/>
          <w:lang w:eastAsia="zh-CN"/>
        </w:rPr>
        <w:t>max</w:t>
      </w:r>
      <w:r w:rsidRPr="00826E28">
        <w:rPr>
          <w:rFonts w:eastAsiaTheme="minorEastAsia"/>
          <w:color w:val="000000"/>
          <w:sz w:val="22"/>
          <w:szCs w:val="22"/>
          <w:lang w:eastAsia="zh-CN"/>
        </w:rPr>
        <w:t xml:space="preserve">, </w:t>
      </w:r>
      <w:r w:rsidR="00A168E0">
        <w:rPr>
          <w:rFonts w:eastAsiaTheme="minorEastAsia"/>
          <w:color w:val="000000"/>
          <w:sz w:val="22"/>
          <w:szCs w:val="22"/>
          <w:lang w:eastAsia="zh-CN"/>
        </w:rPr>
        <w:t>r</w:t>
      </w:r>
      <w:r w:rsidRPr="00826E28">
        <w:rPr>
          <w:rFonts w:eastAsiaTheme="minorEastAsia"/>
          <w:color w:val="000000"/>
          <w:sz w:val="22"/>
          <w:szCs w:val="22"/>
          <w:lang w:eastAsia="zh-CN"/>
        </w:rPr>
        <w:t xml:space="preserve">epetition is applied </w:t>
      </w:r>
      <w:r w:rsidR="00A168E0">
        <w:rPr>
          <w:rFonts w:eastAsiaTheme="minorEastAsia"/>
          <w:color w:val="000000"/>
          <w:sz w:val="22"/>
          <w:szCs w:val="22"/>
          <w:lang w:eastAsia="zh-CN"/>
        </w:rPr>
        <w:t xml:space="preserve">and </w:t>
      </w:r>
      <w:r w:rsidRPr="00826E28">
        <w:rPr>
          <w:sz w:val="22"/>
          <w:szCs w:val="22"/>
        </w:rPr>
        <w:t xml:space="preserve">if </w:t>
      </w:r>
      <w:r w:rsidRPr="00A168E0">
        <w:rPr>
          <w:i/>
          <w:sz w:val="22"/>
          <w:szCs w:val="22"/>
        </w:rPr>
        <w:t>M</w:t>
      </w:r>
      <w:r w:rsidR="00A168E0">
        <w:rPr>
          <w:sz w:val="22"/>
          <w:szCs w:val="22"/>
        </w:rPr>
        <w:t xml:space="preserve"> </w:t>
      </w:r>
      <w:r w:rsidRPr="00826E28">
        <w:rPr>
          <w:sz w:val="22"/>
          <w:szCs w:val="22"/>
        </w:rPr>
        <w:t>&lt;</w:t>
      </w:r>
      <w:r w:rsidR="00A168E0">
        <w:rPr>
          <w:sz w:val="22"/>
          <w:szCs w:val="22"/>
        </w:rPr>
        <w:t xml:space="preserve"> </w:t>
      </w:r>
      <w:r w:rsidRPr="00A168E0">
        <w:rPr>
          <w:i/>
          <w:sz w:val="22"/>
          <w:szCs w:val="22"/>
        </w:rPr>
        <w:t>N</w:t>
      </w:r>
      <w:r w:rsidRPr="00A168E0">
        <w:rPr>
          <w:sz w:val="22"/>
          <w:szCs w:val="22"/>
          <w:vertAlign w:val="subscript"/>
        </w:rPr>
        <w:t>max</w:t>
      </w:r>
      <w:r w:rsidRPr="00826E28">
        <w:rPr>
          <w:sz w:val="22"/>
          <w:szCs w:val="22"/>
        </w:rPr>
        <w:t xml:space="preserve">, </w:t>
      </w:r>
      <w:r w:rsidR="00A168E0">
        <w:rPr>
          <w:rFonts w:eastAsiaTheme="minorEastAsia"/>
          <w:color w:val="000000"/>
          <w:sz w:val="22"/>
          <w:szCs w:val="22"/>
          <w:lang w:eastAsia="zh-CN"/>
        </w:rPr>
        <w:t>p</w:t>
      </w:r>
      <w:r w:rsidRPr="00826E28">
        <w:rPr>
          <w:rFonts w:eastAsiaTheme="minorEastAsia"/>
          <w:color w:val="000000"/>
          <w:sz w:val="22"/>
          <w:szCs w:val="22"/>
          <w:lang w:eastAsia="zh-CN"/>
        </w:rPr>
        <w:t>uncturing or shortening is applied, the selection of puncturing and shortening can be decided by a single parameter</w:t>
      </w:r>
      <w:r w:rsidR="00977E48">
        <w:rPr>
          <w:rFonts w:eastAsiaTheme="minorEastAsia"/>
          <w:color w:val="000000"/>
          <w:sz w:val="22"/>
          <w:szCs w:val="22"/>
          <w:lang w:eastAsia="zh-CN"/>
        </w:rPr>
        <w:t>, i.e.,</w:t>
      </w:r>
      <w:r w:rsidRPr="00826E28">
        <w:rPr>
          <w:rFonts w:eastAsiaTheme="minorEastAsia"/>
          <w:color w:val="000000"/>
          <w:sz w:val="22"/>
          <w:szCs w:val="22"/>
          <w:lang w:eastAsia="zh-CN"/>
        </w:rPr>
        <w:t xml:space="preserve"> code rate.</w:t>
      </w:r>
    </w:p>
    <w:p w14:paraId="0F60BBD8" w14:textId="1EB99BF5" w:rsidR="002965DA" w:rsidRDefault="002965DA" w:rsidP="0078707F">
      <w:pPr>
        <w:pStyle w:val="1"/>
      </w:pPr>
      <w:r w:rsidRPr="005634ED">
        <w:t xml:space="preserve">Performance </w:t>
      </w:r>
      <w:r w:rsidR="00A103D5" w:rsidRPr="005634ED">
        <w:t>evaluation</w:t>
      </w:r>
    </w:p>
    <w:p w14:paraId="51A0B5A8" w14:textId="4B674059" w:rsidR="00827B81" w:rsidRPr="00827B81" w:rsidRDefault="00827B81" w:rsidP="00122C0A">
      <w:pPr>
        <w:pStyle w:val="2"/>
        <w:spacing w:before="240" w:after="120"/>
        <w:rPr>
          <w:lang w:eastAsia="zh-CN"/>
        </w:rPr>
      </w:pPr>
      <w:r>
        <w:rPr>
          <w:lang w:eastAsia="zh-CN"/>
        </w:rPr>
        <w:t>Comparison</w:t>
      </w:r>
      <w:r>
        <w:rPr>
          <w:rFonts w:hint="eastAsia"/>
          <w:lang w:eastAsia="zh-CN"/>
        </w:rPr>
        <w:t xml:space="preserve"> </w:t>
      </w:r>
      <w:r>
        <w:rPr>
          <w:lang w:eastAsia="zh-CN"/>
        </w:rPr>
        <w:t>between</w:t>
      </w:r>
      <w:r>
        <w:rPr>
          <w:rFonts w:hint="eastAsia"/>
          <w:lang w:eastAsia="zh-CN"/>
        </w:rPr>
        <w:t xml:space="preserve"> </w:t>
      </w:r>
      <w:r>
        <w:rPr>
          <w:lang w:eastAsia="zh-CN"/>
        </w:rPr>
        <w:t>puncturing and shortening</w:t>
      </w:r>
    </w:p>
    <w:p w14:paraId="2F717E31" w14:textId="5CD1B948" w:rsidR="002965DA" w:rsidRPr="005634ED" w:rsidRDefault="00F25B27" w:rsidP="002965DA">
      <w:pPr>
        <w:spacing w:beforeLines="50" w:before="120" w:afterLines="50" w:after="120"/>
        <w:jc w:val="both"/>
        <w:rPr>
          <w:color w:val="000000"/>
          <w:sz w:val="22"/>
          <w:szCs w:val="22"/>
          <w:lang w:eastAsia="zh-CN"/>
        </w:rPr>
      </w:pPr>
      <w:r>
        <w:rPr>
          <w:color w:val="000000"/>
          <w:sz w:val="22"/>
          <w:szCs w:val="22"/>
          <w:lang w:eastAsia="zh-CN"/>
        </w:rPr>
        <w:t xml:space="preserve">To study the application condition for puncturing and shortening, i.e., studying the appropriated value of </w:t>
      </w:r>
      <w:r w:rsidRPr="00102918">
        <w:rPr>
          <w:sz w:val="22"/>
          <w:szCs w:val="22"/>
        </w:rPr>
        <w:t>R</w:t>
      </w:r>
      <w:r w:rsidRPr="00102918">
        <w:rPr>
          <w:sz w:val="22"/>
          <w:szCs w:val="22"/>
          <w:vertAlign w:val="subscript"/>
        </w:rPr>
        <w:t>psthr</w:t>
      </w:r>
      <w:r>
        <w:rPr>
          <w:color w:val="000000"/>
          <w:sz w:val="22"/>
          <w:szCs w:val="22"/>
          <w:lang w:eastAsia="zh-CN"/>
        </w:rPr>
        <w:t>, we simulate the BLER performance. E</w:t>
      </w:r>
      <w:r w:rsidR="002965DA" w:rsidRPr="005634ED">
        <w:rPr>
          <w:color w:val="000000"/>
          <w:sz w:val="22"/>
          <w:szCs w:val="22"/>
          <w:lang w:eastAsia="zh-CN"/>
        </w:rPr>
        <w:t xml:space="preserve">valuation </w:t>
      </w:r>
      <w:r w:rsidR="003526DF" w:rsidRPr="005634ED">
        <w:rPr>
          <w:color w:val="000000"/>
          <w:sz w:val="22"/>
          <w:szCs w:val="22"/>
          <w:lang w:eastAsia="zh-CN"/>
        </w:rPr>
        <w:t>assumptions are shown in Table 1</w:t>
      </w:r>
      <w:r w:rsidR="002965DA" w:rsidRPr="005634ED">
        <w:rPr>
          <w:color w:val="000000"/>
          <w:sz w:val="22"/>
          <w:szCs w:val="22"/>
          <w:lang w:eastAsia="zh-CN"/>
        </w:rPr>
        <w:t xml:space="preserve"> and the evalua</w:t>
      </w:r>
      <w:r w:rsidR="00511AE9">
        <w:rPr>
          <w:color w:val="000000"/>
          <w:sz w:val="22"/>
          <w:szCs w:val="22"/>
          <w:lang w:eastAsia="zh-CN"/>
        </w:rPr>
        <w:t>tion resu</w:t>
      </w:r>
      <w:r w:rsidR="00827B81">
        <w:rPr>
          <w:color w:val="000000"/>
          <w:sz w:val="22"/>
          <w:szCs w:val="22"/>
          <w:lang w:eastAsia="zh-CN"/>
        </w:rPr>
        <w:t xml:space="preserve">lts are shown in Fig. </w:t>
      </w:r>
      <w:r w:rsidR="009667B3">
        <w:rPr>
          <w:color w:val="000000"/>
          <w:sz w:val="22"/>
          <w:szCs w:val="22"/>
          <w:lang w:eastAsia="zh-CN"/>
        </w:rPr>
        <w:t>4</w:t>
      </w:r>
      <w:r w:rsidR="00827B81">
        <w:rPr>
          <w:color w:val="000000"/>
          <w:sz w:val="22"/>
          <w:szCs w:val="22"/>
          <w:lang w:eastAsia="zh-CN"/>
        </w:rPr>
        <w:t xml:space="preserve"> ~</w:t>
      </w:r>
      <w:r w:rsidR="009667B3">
        <w:rPr>
          <w:color w:val="000000"/>
          <w:sz w:val="22"/>
          <w:szCs w:val="22"/>
          <w:lang w:eastAsia="zh-CN"/>
        </w:rPr>
        <w:t xml:space="preserve"> 5</w:t>
      </w:r>
      <w:r w:rsidR="002965DA" w:rsidRPr="005634ED">
        <w:rPr>
          <w:color w:val="000000"/>
          <w:sz w:val="22"/>
          <w:szCs w:val="22"/>
          <w:lang w:eastAsia="zh-CN"/>
        </w:rPr>
        <w:t>.</w:t>
      </w:r>
    </w:p>
    <w:p w14:paraId="3002F026" w14:textId="7C5ED16C" w:rsidR="002965DA" w:rsidRDefault="002965DA" w:rsidP="002965DA">
      <w:pPr>
        <w:ind w:left="360"/>
        <w:jc w:val="center"/>
        <w:rPr>
          <w:sz w:val="20"/>
          <w:lang w:eastAsia="zh-CN"/>
        </w:rPr>
      </w:pPr>
      <w:r w:rsidRPr="005634ED">
        <w:rPr>
          <w:sz w:val="20"/>
          <w:lang w:eastAsia="zh-CN"/>
        </w:rPr>
        <w:t>T</w:t>
      </w:r>
      <w:r w:rsidR="003526DF" w:rsidRPr="005634ED">
        <w:rPr>
          <w:sz w:val="20"/>
          <w:lang w:eastAsia="zh-CN"/>
        </w:rPr>
        <w:t>able 1</w:t>
      </w:r>
      <w:r w:rsidRPr="005634ED">
        <w:rPr>
          <w:rFonts w:asciiTheme="minorEastAsia" w:eastAsiaTheme="minorEastAsia" w:hAnsiTheme="minorEastAsia"/>
          <w:sz w:val="20"/>
          <w:lang w:eastAsia="zh-CN"/>
        </w:rPr>
        <w:t xml:space="preserve"> </w:t>
      </w:r>
      <w:r w:rsidRPr="005634ED">
        <w:rPr>
          <w:sz w:val="20"/>
          <w:lang w:eastAsia="zh-CN"/>
        </w:rPr>
        <w:t>Evaluation assumptions</w:t>
      </w:r>
    </w:p>
    <w:tbl>
      <w:tblPr>
        <w:tblStyle w:val="ae"/>
        <w:tblW w:w="5000" w:type="pct"/>
        <w:tblLook w:val="04A0" w:firstRow="1" w:lastRow="0" w:firstColumn="1" w:lastColumn="0" w:noHBand="0" w:noVBand="1"/>
      </w:tblPr>
      <w:tblGrid>
        <w:gridCol w:w="3396"/>
        <w:gridCol w:w="3397"/>
        <w:gridCol w:w="3395"/>
      </w:tblGrid>
      <w:tr w:rsidR="005722A5" w14:paraId="211A1F71" w14:textId="77777777" w:rsidTr="005722A5">
        <w:tc>
          <w:tcPr>
            <w:tcW w:w="1667" w:type="pct"/>
            <w:vAlign w:val="center"/>
          </w:tcPr>
          <w:p w14:paraId="351CEAC2" w14:textId="2FEF5141" w:rsidR="005722A5" w:rsidRDefault="005722A5" w:rsidP="005722A5">
            <w:pPr>
              <w:jc w:val="center"/>
              <w:rPr>
                <w:sz w:val="20"/>
                <w:lang w:eastAsia="zh-CN"/>
              </w:rPr>
            </w:pPr>
            <w:r w:rsidRPr="005634ED">
              <w:rPr>
                <w:rFonts w:eastAsia="Nokia Pure Text"/>
                <w:color w:val="000000"/>
                <w:kern w:val="24"/>
                <w:sz w:val="20"/>
                <w:lang w:eastAsia="ko-KR"/>
              </w:rPr>
              <w:t>Channel</w:t>
            </w:r>
          </w:p>
        </w:tc>
        <w:tc>
          <w:tcPr>
            <w:tcW w:w="3333" w:type="pct"/>
            <w:gridSpan w:val="2"/>
            <w:vAlign w:val="center"/>
          </w:tcPr>
          <w:p w14:paraId="7CF4C1B1" w14:textId="42E173A9" w:rsidR="005722A5" w:rsidRDefault="005722A5" w:rsidP="005722A5">
            <w:pPr>
              <w:jc w:val="center"/>
              <w:rPr>
                <w:sz w:val="20"/>
                <w:lang w:eastAsia="zh-CN"/>
              </w:rPr>
            </w:pPr>
            <w:r w:rsidRPr="005634ED">
              <w:rPr>
                <w:rFonts w:eastAsia="Nokia Pure Text"/>
                <w:color w:val="000000"/>
                <w:kern w:val="24"/>
                <w:sz w:val="20"/>
                <w:lang w:eastAsia="ko-KR"/>
              </w:rPr>
              <w:t>AWGN</w:t>
            </w:r>
          </w:p>
        </w:tc>
      </w:tr>
      <w:tr w:rsidR="005722A5" w14:paraId="471E9E97" w14:textId="77777777" w:rsidTr="005722A5">
        <w:tc>
          <w:tcPr>
            <w:tcW w:w="1667" w:type="pct"/>
            <w:vAlign w:val="center"/>
          </w:tcPr>
          <w:p w14:paraId="50C97986" w14:textId="0B0CF47F" w:rsidR="005722A5" w:rsidRDefault="005722A5" w:rsidP="005722A5">
            <w:pPr>
              <w:jc w:val="center"/>
              <w:rPr>
                <w:sz w:val="20"/>
                <w:lang w:eastAsia="zh-CN"/>
              </w:rPr>
            </w:pPr>
            <w:r w:rsidRPr="005634ED">
              <w:rPr>
                <w:rFonts w:eastAsia="Nokia Pure Text"/>
                <w:color w:val="000000"/>
                <w:kern w:val="24"/>
                <w:sz w:val="20"/>
                <w:lang w:eastAsia="ko-KR"/>
              </w:rPr>
              <w:t>Modulation</w:t>
            </w:r>
          </w:p>
        </w:tc>
        <w:tc>
          <w:tcPr>
            <w:tcW w:w="3333" w:type="pct"/>
            <w:gridSpan w:val="2"/>
          </w:tcPr>
          <w:p w14:paraId="449243FB" w14:textId="50805DA3" w:rsidR="005722A5" w:rsidRDefault="005722A5" w:rsidP="005722A5">
            <w:pPr>
              <w:jc w:val="center"/>
              <w:rPr>
                <w:sz w:val="20"/>
                <w:lang w:eastAsia="zh-CN"/>
              </w:rPr>
            </w:pPr>
            <w:r w:rsidRPr="005634ED">
              <w:rPr>
                <w:rFonts w:eastAsia="Nokia Pure Text"/>
                <w:color w:val="000000"/>
                <w:kern w:val="24"/>
                <w:sz w:val="20"/>
                <w:lang w:eastAsia="ko-KR"/>
              </w:rPr>
              <w:t>QPSK</w:t>
            </w:r>
          </w:p>
        </w:tc>
      </w:tr>
      <w:tr w:rsidR="005722A5" w14:paraId="09AD5C77" w14:textId="77777777" w:rsidTr="005722A5">
        <w:tc>
          <w:tcPr>
            <w:tcW w:w="1667" w:type="pct"/>
            <w:vAlign w:val="center"/>
          </w:tcPr>
          <w:p w14:paraId="501DB263" w14:textId="0B0C635D" w:rsidR="005722A5" w:rsidRDefault="005722A5" w:rsidP="005722A5">
            <w:pPr>
              <w:jc w:val="center"/>
              <w:rPr>
                <w:sz w:val="20"/>
                <w:lang w:eastAsia="zh-CN"/>
              </w:rPr>
            </w:pPr>
            <w:r w:rsidRPr="005634ED">
              <w:rPr>
                <w:rFonts w:eastAsia="Nokia Pure Text"/>
                <w:color w:val="000000"/>
                <w:kern w:val="24"/>
                <w:sz w:val="20"/>
                <w:lang w:eastAsia="ko-KR"/>
              </w:rPr>
              <w:t>Coding Scheme</w:t>
            </w:r>
          </w:p>
        </w:tc>
        <w:tc>
          <w:tcPr>
            <w:tcW w:w="1667" w:type="pct"/>
            <w:vAlign w:val="center"/>
          </w:tcPr>
          <w:p w14:paraId="7CB6E5A3" w14:textId="630CF7D2" w:rsidR="005722A5" w:rsidRDefault="005722A5" w:rsidP="005722A5">
            <w:pPr>
              <w:jc w:val="center"/>
              <w:rPr>
                <w:sz w:val="20"/>
                <w:lang w:eastAsia="zh-CN"/>
              </w:rPr>
            </w:pPr>
            <w:r w:rsidRPr="005634ED">
              <w:rPr>
                <w:rFonts w:eastAsiaTheme="minorEastAsia"/>
                <w:sz w:val="20"/>
                <w:lang w:eastAsia="zh-CN"/>
              </w:rPr>
              <w:t>Puncturing</w:t>
            </w:r>
          </w:p>
        </w:tc>
        <w:tc>
          <w:tcPr>
            <w:tcW w:w="1667" w:type="pct"/>
            <w:vAlign w:val="center"/>
          </w:tcPr>
          <w:p w14:paraId="0F9495CE" w14:textId="038C31C6" w:rsidR="005722A5" w:rsidRDefault="005722A5" w:rsidP="005722A5">
            <w:pPr>
              <w:jc w:val="center"/>
              <w:rPr>
                <w:sz w:val="20"/>
                <w:lang w:eastAsia="zh-CN"/>
              </w:rPr>
            </w:pPr>
            <w:r w:rsidRPr="005634ED">
              <w:rPr>
                <w:rFonts w:eastAsiaTheme="minorEastAsia"/>
                <w:sz w:val="20"/>
                <w:lang w:eastAsia="zh-CN"/>
              </w:rPr>
              <w:t>Shortening</w:t>
            </w:r>
          </w:p>
        </w:tc>
      </w:tr>
      <w:tr w:rsidR="005722A5" w14:paraId="39521EEF" w14:textId="77777777" w:rsidTr="005722A5">
        <w:tc>
          <w:tcPr>
            <w:tcW w:w="1667" w:type="pct"/>
            <w:vAlign w:val="center"/>
          </w:tcPr>
          <w:p w14:paraId="35503E95" w14:textId="754C953D" w:rsidR="005722A5" w:rsidRDefault="005722A5" w:rsidP="005722A5">
            <w:pPr>
              <w:jc w:val="center"/>
              <w:rPr>
                <w:sz w:val="20"/>
                <w:lang w:eastAsia="zh-CN"/>
              </w:rPr>
            </w:pPr>
            <w:r w:rsidRPr="005634ED">
              <w:rPr>
                <w:rFonts w:eastAsia="Nokia Pure Text"/>
                <w:color w:val="000000"/>
                <w:kern w:val="24"/>
                <w:sz w:val="20"/>
                <w:lang w:eastAsia="ko-KR"/>
              </w:rPr>
              <w:t>Code rate</w:t>
            </w:r>
          </w:p>
        </w:tc>
        <w:tc>
          <w:tcPr>
            <w:tcW w:w="3333" w:type="pct"/>
            <w:gridSpan w:val="2"/>
            <w:vAlign w:val="center"/>
          </w:tcPr>
          <w:p w14:paraId="3505F19F" w14:textId="13A99C09" w:rsidR="005722A5" w:rsidRDefault="005722A5" w:rsidP="005722A5">
            <w:pPr>
              <w:jc w:val="center"/>
              <w:rPr>
                <w:sz w:val="20"/>
                <w:lang w:eastAsia="zh-CN"/>
              </w:rPr>
            </w:pPr>
            <w:r w:rsidRPr="005634ED">
              <w:rPr>
                <w:rFonts w:eastAsia="Nokia Pure Text"/>
                <w:color w:val="000000"/>
                <w:kern w:val="24"/>
                <w:sz w:val="20"/>
                <w:lang w:eastAsia="ko-KR"/>
              </w:rPr>
              <w:t>1/12, 1/6, 1/3</w:t>
            </w:r>
            <w:r>
              <w:rPr>
                <w:rFonts w:eastAsia="Nokia Pure Text"/>
                <w:color w:val="000000"/>
                <w:kern w:val="24"/>
                <w:sz w:val="20"/>
                <w:lang w:eastAsia="ko-KR"/>
              </w:rPr>
              <w:t>, 2/3</w:t>
            </w:r>
          </w:p>
        </w:tc>
      </w:tr>
      <w:tr w:rsidR="005722A5" w14:paraId="436EDA04" w14:textId="77777777" w:rsidTr="005722A5">
        <w:tc>
          <w:tcPr>
            <w:tcW w:w="1667" w:type="pct"/>
            <w:vAlign w:val="center"/>
          </w:tcPr>
          <w:p w14:paraId="097139A9" w14:textId="160636AE" w:rsidR="005722A5" w:rsidRDefault="005722A5" w:rsidP="005722A5">
            <w:pPr>
              <w:jc w:val="center"/>
              <w:rPr>
                <w:sz w:val="20"/>
                <w:lang w:eastAsia="zh-CN"/>
              </w:rPr>
            </w:pPr>
            <w:r w:rsidRPr="005634ED">
              <w:rPr>
                <w:rFonts w:eastAsia="Nokia Pure Text"/>
                <w:color w:val="000000"/>
                <w:kern w:val="24"/>
                <w:sz w:val="20"/>
                <w:lang w:eastAsia="ko-KR"/>
              </w:rPr>
              <w:t>Decoding algorithm</w:t>
            </w:r>
          </w:p>
        </w:tc>
        <w:tc>
          <w:tcPr>
            <w:tcW w:w="3333" w:type="pct"/>
            <w:gridSpan w:val="2"/>
            <w:vAlign w:val="center"/>
          </w:tcPr>
          <w:p w14:paraId="36A472F8" w14:textId="57BCAD60" w:rsidR="005722A5" w:rsidRDefault="005722A5" w:rsidP="005722A5">
            <w:pPr>
              <w:jc w:val="center"/>
              <w:rPr>
                <w:sz w:val="20"/>
                <w:lang w:eastAsia="zh-CN"/>
              </w:rPr>
            </w:pPr>
            <w:r w:rsidRPr="005634ED">
              <w:rPr>
                <w:sz w:val="20"/>
                <w:lang w:eastAsia="zh-CN"/>
              </w:rPr>
              <w:t>List SC with list size of 8</w:t>
            </w:r>
          </w:p>
        </w:tc>
      </w:tr>
      <w:tr w:rsidR="005722A5" w14:paraId="0F68915A" w14:textId="77777777" w:rsidTr="005722A5">
        <w:tc>
          <w:tcPr>
            <w:tcW w:w="1667" w:type="pct"/>
            <w:vAlign w:val="center"/>
          </w:tcPr>
          <w:p w14:paraId="24E00B8E" w14:textId="076C6BE2" w:rsidR="005722A5" w:rsidRDefault="005722A5" w:rsidP="005722A5">
            <w:pPr>
              <w:jc w:val="center"/>
              <w:rPr>
                <w:sz w:val="20"/>
                <w:lang w:eastAsia="zh-CN"/>
              </w:rPr>
            </w:pPr>
            <w:r w:rsidRPr="005634ED">
              <w:rPr>
                <w:rFonts w:eastAsia="Nokia Pure Text"/>
                <w:color w:val="000000"/>
                <w:kern w:val="24"/>
                <w:sz w:val="20"/>
                <w:lang w:eastAsia="ko-KR"/>
              </w:rPr>
              <w:t>Info. block length (bits w/o CRC)</w:t>
            </w:r>
          </w:p>
        </w:tc>
        <w:tc>
          <w:tcPr>
            <w:tcW w:w="3333" w:type="pct"/>
            <w:gridSpan w:val="2"/>
            <w:vAlign w:val="center"/>
          </w:tcPr>
          <w:p w14:paraId="5EFC296A" w14:textId="214AECE5" w:rsidR="005722A5" w:rsidRDefault="005722A5" w:rsidP="005722A5">
            <w:pPr>
              <w:jc w:val="center"/>
              <w:rPr>
                <w:sz w:val="20"/>
                <w:lang w:eastAsia="zh-CN"/>
              </w:rPr>
            </w:pPr>
            <w:r>
              <w:rPr>
                <w:rFonts w:eastAsiaTheme="minorEastAsia"/>
                <w:color w:val="000000"/>
                <w:kern w:val="24"/>
                <w:sz w:val="20"/>
                <w:lang w:eastAsia="zh-CN"/>
              </w:rPr>
              <w:t>60</w:t>
            </w:r>
            <w:r w:rsidRPr="005634ED">
              <w:rPr>
                <w:rFonts w:eastAsiaTheme="minorEastAsia"/>
                <w:color w:val="000000"/>
                <w:kern w:val="24"/>
                <w:sz w:val="20"/>
                <w:lang w:eastAsia="zh-CN"/>
              </w:rPr>
              <w:t xml:space="preserve">, </w:t>
            </w:r>
            <w:r>
              <w:rPr>
                <w:rFonts w:eastAsiaTheme="minorEastAsia"/>
                <w:color w:val="000000"/>
                <w:kern w:val="24"/>
                <w:sz w:val="20"/>
                <w:lang w:eastAsia="zh-CN"/>
              </w:rPr>
              <w:t>12</w:t>
            </w:r>
            <w:r w:rsidRPr="005634ED">
              <w:rPr>
                <w:rFonts w:eastAsiaTheme="minorEastAsia"/>
                <w:color w:val="000000"/>
                <w:kern w:val="24"/>
                <w:sz w:val="20"/>
                <w:lang w:eastAsia="zh-CN"/>
              </w:rPr>
              <w:t>0</w:t>
            </w:r>
          </w:p>
        </w:tc>
      </w:tr>
    </w:tbl>
    <w:p w14:paraId="4858988C" w14:textId="4934F90F" w:rsidR="000E21A5" w:rsidRDefault="000E21A5" w:rsidP="00CE4383">
      <w:pPr>
        <w:spacing w:beforeLines="50" w:before="120" w:afterLines="50" w:after="120"/>
        <w:jc w:val="center"/>
        <w:rPr>
          <w:rFonts w:eastAsiaTheme="minorEastAsia"/>
          <w:lang w:eastAsia="zh-CN"/>
        </w:rPr>
      </w:pPr>
      <w:r w:rsidRPr="000E21A5">
        <w:rPr>
          <w:rFonts w:eastAsiaTheme="minorEastAsia"/>
          <w:noProof/>
          <w:lang w:eastAsia="zh-CN"/>
        </w:rPr>
        <w:lastRenderedPageBreak/>
        <w:drawing>
          <wp:inline distT="0" distB="0" distL="0" distR="0" wp14:anchorId="557AD330" wp14:editId="7F47EBF2">
            <wp:extent cx="6332220" cy="30103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3010378"/>
                    </a:xfrm>
                    <a:prstGeom prst="rect">
                      <a:avLst/>
                    </a:prstGeom>
                    <a:noFill/>
                    <a:ln>
                      <a:noFill/>
                    </a:ln>
                  </pic:spPr>
                </pic:pic>
              </a:graphicData>
            </a:graphic>
          </wp:inline>
        </w:drawing>
      </w:r>
    </w:p>
    <w:p w14:paraId="10438EF7" w14:textId="02BD299B" w:rsidR="000E21A5" w:rsidRPr="00CE4383" w:rsidRDefault="00CE4383" w:rsidP="00CE4383">
      <w:pPr>
        <w:spacing w:beforeLines="50" w:before="120" w:afterLines="50" w:after="120"/>
        <w:jc w:val="center"/>
        <w:rPr>
          <w:rFonts w:eastAsiaTheme="minorEastAsia"/>
          <w:sz w:val="22"/>
          <w:lang w:eastAsia="zh-CN"/>
        </w:rPr>
      </w:pPr>
      <w:r>
        <w:rPr>
          <w:sz w:val="22"/>
          <w:lang w:eastAsia="ja-JP"/>
        </w:rPr>
        <w:t xml:space="preserve">Fig. </w:t>
      </w:r>
      <w:r w:rsidR="0051450E">
        <w:rPr>
          <w:sz w:val="22"/>
          <w:lang w:eastAsia="ja-JP"/>
        </w:rPr>
        <w:t>4</w:t>
      </w:r>
      <w:r w:rsidRPr="00CE4383">
        <w:rPr>
          <w:sz w:val="22"/>
          <w:lang w:eastAsia="ja-JP"/>
        </w:rPr>
        <w:t xml:space="preserve"> The performance of </w:t>
      </w:r>
      <w:r>
        <w:rPr>
          <w:sz w:val="22"/>
          <w:lang w:eastAsia="ja-JP"/>
        </w:rPr>
        <w:t xml:space="preserve">shortening and puncturing of Polar codes with </w:t>
      </w:r>
      <w:r w:rsidRPr="00CE4383">
        <w:rPr>
          <w:i/>
          <w:sz w:val="22"/>
          <w:lang w:eastAsia="ja-JP"/>
        </w:rPr>
        <w:t>K</w:t>
      </w:r>
      <w:r>
        <w:rPr>
          <w:sz w:val="22"/>
          <w:lang w:eastAsia="ja-JP"/>
        </w:rPr>
        <w:t xml:space="preserve"> = 120</w:t>
      </w:r>
    </w:p>
    <w:p w14:paraId="320EA62D" w14:textId="32E7D806" w:rsidR="000E21A5" w:rsidRDefault="000E21A5" w:rsidP="007D0A12">
      <w:pPr>
        <w:spacing w:beforeLines="50" w:before="120" w:afterLines="50" w:after="120"/>
        <w:jc w:val="both"/>
        <w:rPr>
          <w:rFonts w:eastAsiaTheme="minorEastAsia"/>
          <w:lang w:eastAsia="zh-CN"/>
        </w:rPr>
      </w:pPr>
      <w:r w:rsidRPr="000E21A5">
        <w:rPr>
          <w:rFonts w:eastAsiaTheme="minorEastAsia" w:hint="eastAsia"/>
          <w:noProof/>
          <w:lang w:eastAsia="zh-CN"/>
        </w:rPr>
        <w:drawing>
          <wp:inline distT="0" distB="0" distL="0" distR="0" wp14:anchorId="3CD4DB77" wp14:editId="396E0E70">
            <wp:extent cx="6332220" cy="301037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3010378"/>
                    </a:xfrm>
                    <a:prstGeom prst="rect">
                      <a:avLst/>
                    </a:prstGeom>
                    <a:noFill/>
                    <a:ln>
                      <a:noFill/>
                    </a:ln>
                  </pic:spPr>
                </pic:pic>
              </a:graphicData>
            </a:graphic>
          </wp:inline>
        </w:drawing>
      </w:r>
    </w:p>
    <w:p w14:paraId="79B1FAB0" w14:textId="3001DD28" w:rsidR="00CE4383" w:rsidRDefault="00CE4383" w:rsidP="00CE4383">
      <w:pPr>
        <w:spacing w:beforeLines="50" w:before="120" w:afterLines="50" w:after="120"/>
        <w:jc w:val="center"/>
        <w:rPr>
          <w:sz w:val="22"/>
          <w:lang w:eastAsia="ja-JP"/>
        </w:rPr>
      </w:pPr>
      <w:r>
        <w:rPr>
          <w:sz w:val="22"/>
          <w:lang w:eastAsia="ja-JP"/>
        </w:rPr>
        <w:t xml:space="preserve">Fig. </w:t>
      </w:r>
      <w:r w:rsidR="0051450E">
        <w:rPr>
          <w:sz w:val="22"/>
          <w:lang w:eastAsia="ja-JP"/>
        </w:rPr>
        <w:t>5</w:t>
      </w:r>
      <w:r w:rsidRPr="00CE4383">
        <w:rPr>
          <w:sz w:val="22"/>
          <w:lang w:eastAsia="ja-JP"/>
        </w:rPr>
        <w:t xml:space="preserve"> The performance of </w:t>
      </w:r>
      <w:r>
        <w:rPr>
          <w:sz w:val="22"/>
          <w:lang w:eastAsia="ja-JP"/>
        </w:rPr>
        <w:t xml:space="preserve">shortening and puncturing of Polar codes with </w:t>
      </w:r>
      <w:r w:rsidRPr="00CE4383">
        <w:rPr>
          <w:i/>
          <w:sz w:val="22"/>
          <w:lang w:eastAsia="ja-JP"/>
        </w:rPr>
        <w:t>K</w:t>
      </w:r>
      <w:r>
        <w:rPr>
          <w:sz w:val="22"/>
          <w:lang w:eastAsia="ja-JP"/>
        </w:rPr>
        <w:t xml:space="preserve"> = 60</w:t>
      </w:r>
    </w:p>
    <w:p w14:paraId="695FFD3F" w14:textId="05B6910C" w:rsidR="00333067" w:rsidRPr="00023A19" w:rsidRDefault="0051450E" w:rsidP="00333067">
      <w:pPr>
        <w:spacing w:beforeLines="50" w:before="120" w:afterLines="50" w:after="120"/>
        <w:rPr>
          <w:sz w:val="22"/>
          <w:szCs w:val="22"/>
        </w:rPr>
      </w:pPr>
      <w:r>
        <w:rPr>
          <w:sz w:val="22"/>
          <w:szCs w:val="22"/>
        </w:rPr>
        <w:t xml:space="preserve">It can be seen that the puncturing and shortening have almost the same BLER performance even at code rate 1/12. </w:t>
      </w:r>
      <w:r w:rsidR="00333067" w:rsidRPr="00023A19">
        <w:rPr>
          <w:sz w:val="22"/>
          <w:szCs w:val="22"/>
        </w:rPr>
        <w:t xml:space="preserve">Based on the </w:t>
      </w:r>
      <w:r w:rsidR="00333067">
        <w:rPr>
          <w:sz w:val="22"/>
          <w:szCs w:val="22"/>
        </w:rPr>
        <w:t xml:space="preserve">evaluation </w:t>
      </w:r>
      <w:r w:rsidR="00333067" w:rsidRPr="00023A19">
        <w:rPr>
          <w:sz w:val="22"/>
          <w:szCs w:val="22"/>
        </w:rPr>
        <w:t>results</w:t>
      </w:r>
      <w:r w:rsidR="00333067">
        <w:rPr>
          <w:sz w:val="22"/>
          <w:szCs w:val="22"/>
        </w:rPr>
        <w:t>,</w:t>
      </w:r>
      <w:r w:rsidR="00333067" w:rsidRPr="00023A19">
        <w:rPr>
          <w:sz w:val="22"/>
        </w:rPr>
        <w:t xml:space="preserve"> </w:t>
      </w:r>
      <w:r w:rsidR="00333067">
        <w:rPr>
          <w:sz w:val="22"/>
        </w:rPr>
        <w:t xml:space="preserve">we have the following </w:t>
      </w:r>
      <w:r>
        <w:rPr>
          <w:sz w:val="22"/>
        </w:rPr>
        <w:t>Proposal</w:t>
      </w:r>
      <w:r w:rsidR="00333067">
        <w:rPr>
          <w:sz w:val="22"/>
        </w:rPr>
        <w:t>.</w:t>
      </w:r>
    </w:p>
    <w:p w14:paraId="22835811" w14:textId="22147140" w:rsidR="00333067" w:rsidRDefault="0051450E" w:rsidP="00333067">
      <w:pPr>
        <w:spacing w:after="120"/>
        <w:rPr>
          <w:b/>
          <w:sz w:val="22"/>
          <w:szCs w:val="22"/>
        </w:rPr>
      </w:pPr>
      <w:r w:rsidRPr="0051450E">
        <w:rPr>
          <w:b/>
          <w:sz w:val="22"/>
          <w:szCs w:val="22"/>
        </w:rPr>
        <w:t>Proposal</w:t>
      </w:r>
      <w:r w:rsidR="00333067">
        <w:rPr>
          <w:rFonts w:eastAsiaTheme="minorEastAsia"/>
          <w:b/>
          <w:sz w:val="22"/>
          <w:szCs w:val="22"/>
          <w:lang w:eastAsia="zh-CN"/>
        </w:rPr>
        <w:t xml:space="preserve"> 1</w:t>
      </w:r>
      <w:r w:rsidR="00333067" w:rsidRPr="003546C8">
        <w:rPr>
          <w:b/>
          <w:sz w:val="22"/>
          <w:szCs w:val="22"/>
        </w:rPr>
        <w:t xml:space="preserve">: </w:t>
      </w:r>
      <w:r>
        <w:rPr>
          <w:b/>
          <w:sz w:val="22"/>
          <w:szCs w:val="22"/>
        </w:rPr>
        <w:t xml:space="preserve">The threshold for puncturing and shortening </w:t>
      </w:r>
      <w:r w:rsidR="00122C0A" w:rsidRPr="00122C0A">
        <w:rPr>
          <w:b/>
          <w:sz w:val="22"/>
          <w:szCs w:val="22"/>
        </w:rPr>
        <w:t>R</w:t>
      </w:r>
      <w:r w:rsidR="00122C0A" w:rsidRPr="00122C0A">
        <w:rPr>
          <w:b/>
          <w:sz w:val="22"/>
          <w:szCs w:val="22"/>
          <w:vertAlign w:val="subscript"/>
        </w:rPr>
        <w:t>psthr</w:t>
      </w:r>
      <w:r w:rsidR="00122C0A" w:rsidRPr="00122C0A">
        <w:rPr>
          <w:b/>
          <w:sz w:val="22"/>
          <w:szCs w:val="22"/>
        </w:rPr>
        <w:t xml:space="preserve"> </w:t>
      </w:r>
      <w:r w:rsidR="007A7CC6">
        <w:rPr>
          <w:b/>
          <w:sz w:val="22"/>
          <w:szCs w:val="22"/>
        </w:rPr>
        <w:t>should</w:t>
      </w:r>
      <w:r w:rsidR="00122C0A">
        <w:rPr>
          <w:b/>
          <w:sz w:val="22"/>
          <w:szCs w:val="22"/>
        </w:rPr>
        <w:t xml:space="preserve"> &lt;= </w:t>
      </w:r>
      <w:r w:rsidR="00823B5B">
        <w:rPr>
          <w:b/>
          <w:sz w:val="22"/>
          <w:szCs w:val="22"/>
        </w:rPr>
        <w:t>~</w:t>
      </w:r>
      <w:r w:rsidR="00122C0A">
        <w:rPr>
          <w:b/>
          <w:sz w:val="22"/>
          <w:szCs w:val="22"/>
        </w:rPr>
        <w:t>1/6</w:t>
      </w:r>
      <w:r w:rsidR="00333067">
        <w:rPr>
          <w:b/>
          <w:sz w:val="22"/>
          <w:szCs w:val="22"/>
        </w:rPr>
        <w:t>.</w:t>
      </w:r>
    </w:p>
    <w:p w14:paraId="64C2470F" w14:textId="466B7243" w:rsidR="00827B81" w:rsidRPr="00827B81" w:rsidRDefault="00827B81" w:rsidP="00122C0A">
      <w:pPr>
        <w:pStyle w:val="2"/>
        <w:spacing w:before="240" w:after="120"/>
        <w:rPr>
          <w:lang w:eastAsia="zh-CN"/>
        </w:rPr>
      </w:pPr>
      <w:r>
        <w:rPr>
          <w:lang w:eastAsia="zh-CN"/>
        </w:rPr>
        <w:t>Comparison</w:t>
      </w:r>
      <w:r>
        <w:rPr>
          <w:rFonts w:hint="eastAsia"/>
          <w:lang w:eastAsia="zh-CN"/>
        </w:rPr>
        <w:t xml:space="preserve"> </w:t>
      </w:r>
      <w:r>
        <w:rPr>
          <w:lang w:eastAsia="zh-CN"/>
        </w:rPr>
        <w:t>between</w:t>
      </w:r>
      <w:r>
        <w:rPr>
          <w:rFonts w:hint="eastAsia"/>
          <w:lang w:eastAsia="zh-CN"/>
        </w:rPr>
        <w:t xml:space="preserve"> </w:t>
      </w:r>
      <w:r>
        <w:rPr>
          <w:lang w:eastAsia="zh-CN"/>
        </w:rPr>
        <w:t>repetition and shortening</w:t>
      </w:r>
    </w:p>
    <w:p w14:paraId="096FEF2B" w14:textId="11E5DE0B" w:rsidR="002A281A" w:rsidRPr="005634ED" w:rsidRDefault="00F25B27" w:rsidP="002A281A">
      <w:pPr>
        <w:spacing w:beforeLines="50" w:before="120" w:afterLines="50" w:after="120"/>
        <w:jc w:val="both"/>
        <w:rPr>
          <w:color w:val="000000"/>
          <w:sz w:val="22"/>
          <w:szCs w:val="22"/>
          <w:lang w:eastAsia="zh-CN"/>
        </w:rPr>
      </w:pPr>
      <w:bookmarkStart w:id="3" w:name="_GoBack"/>
      <w:r>
        <w:rPr>
          <w:color w:val="000000"/>
          <w:sz w:val="22"/>
          <w:szCs w:val="22"/>
          <w:lang w:eastAsia="zh-CN"/>
        </w:rPr>
        <w:t xml:space="preserve">To study the application condition of repetition or shortening schemes, i.e., to study the value of parameter </w:t>
      </w:r>
      <w:r w:rsidRPr="00102918">
        <w:rPr>
          <w:i/>
          <w:color w:val="000000"/>
          <w:sz w:val="22"/>
          <w:szCs w:val="22"/>
          <w:lang w:eastAsia="zh-CN"/>
        </w:rPr>
        <w:t>β</w:t>
      </w:r>
      <w:r>
        <w:rPr>
          <w:color w:val="000000"/>
          <w:sz w:val="22"/>
          <w:szCs w:val="22"/>
          <w:lang w:eastAsia="zh-CN"/>
        </w:rPr>
        <w:t>. E</w:t>
      </w:r>
      <w:r w:rsidR="002A281A" w:rsidRPr="005634ED">
        <w:rPr>
          <w:color w:val="000000"/>
          <w:sz w:val="22"/>
          <w:szCs w:val="22"/>
          <w:lang w:eastAsia="zh-CN"/>
        </w:rPr>
        <w:t xml:space="preserve">valuation assumptions are shown in Table </w:t>
      </w:r>
      <w:r w:rsidR="00870A34">
        <w:rPr>
          <w:color w:val="000000"/>
          <w:sz w:val="22"/>
          <w:szCs w:val="22"/>
          <w:lang w:eastAsia="zh-CN"/>
        </w:rPr>
        <w:t>2</w:t>
      </w:r>
      <w:r w:rsidR="002A281A" w:rsidRPr="005634ED">
        <w:rPr>
          <w:color w:val="000000"/>
          <w:sz w:val="22"/>
          <w:szCs w:val="22"/>
          <w:lang w:eastAsia="zh-CN"/>
        </w:rPr>
        <w:t xml:space="preserve"> and the evalua</w:t>
      </w:r>
      <w:r w:rsidR="002A281A">
        <w:rPr>
          <w:color w:val="000000"/>
          <w:sz w:val="22"/>
          <w:szCs w:val="22"/>
          <w:lang w:eastAsia="zh-CN"/>
        </w:rPr>
        <w:t xml:space="preserve">tion results are shown in Fig. </w:t>
      </w:r>
      <w:r w:rsidR="00870A34">
        <w:rPr>
          <w:color w:val="000000"/>
          <w:sz w:val="22"/>
          <w:szCs w:val="22"/>
          <w:lang w:eastAsia="zh-CN"/>
        </w:rPr>
        <w:t>6</w:t>
      </w:r>
      <w:r w:rsidR="009676B4">
        <w:rPr>
          <w:color w:val="000000"/>
          <w:sz w:val="22"/>
          <w:szCs w:val="22"/>
          <w:lang w:eastAsia="zh-CN"/>
        </w:rPr>
        <w:t xml:space="preserve"> </w:t>
      </w:r>
      <w:bookmarkEnd w:id="3"/>
      <w:r w:rsidR="009676B4">
        <w:rPr>
          <w:color w:val="000000"/>
          <w:sz w:val="22"/>
          <w:szCs w:val="22"/>
          <w:lang w:eastAsia="zh-CN"/>
        </w:rPr>
        <w:t>~</w:t>
      </w:r>
      <w:r w:rsidR="00E621D7">
        <w:rPr>
          <w:color w:val="000000"/>
          <w:sz w:val="22"/>
          <w:szCs w:val="22"/>
          <w:lang w:eastAsia="zh-CN"/>
        </w:rPr>
        <w:t xml:space="preserve"> </w:t>
      </w:r>
      <w:r w:rsidR="00870A34">
        <w:rPr>
          <w:color w:val="000000"/>
          <w:sz w:val="22"/>
          <w:szCs w:val="22"/>
          <w:lang w:eastAsia="zh-CN"/>
        </w:rPr>
        <w:t>8</w:t>
      </w:r>
      <w:r w:rsidR="002A281A" w:rsidRPr="005634ED">
        <w:rPr>
          <w:color w:val="000000"/>
          <w:sz w:val="22"/>
          <w:szCs w:val="22"/>
          <w:lang w:eastAsia="zh-CN"/>
        </w:rPr>
        <w:t>.</w:t>
      </w:r>
    </w:p>
    <w:p w14:paraId="2636FE05" w14:textId="48D0D9E1" w:rsidR="002A281A" w:rsidRDefault="002A281A" w:rsidP="002A281A">
      <w:pPr>
        <w:ind w:left="360"/>
        <w:jc w:val="center"/>
        <w:rPr>
          <w:sz w:val="20"/>
          <w:lang w:eastAsia="zh-CN"/>
        </w:rPr>
      </w:pPr>
      <w:r w:rsidRPr="005634ED">
        <w:rPr>
          <w:sz w:val="20"/>
          <w:lang w:eastAsia="zh-CN"/>
        </w:rPr>
        <w:t>T</w:t>
      </w:r>
      <w:r w:rsidR="00870A34">
        <w:rPr>
          <w:sz w:val="20"/>
          <w:lang w:eastAsia="zh-CN"/>
        </w:rPr>
        <w:t>able 2</w:t>
      </w:r>
      <w:r w:rsidRPr="005634ED">
        <w:rPr>
          <w:rFonts w:asciiTheme="minorEastAsia" w:eastAsiaTheme="minorEastAsia" w:hAnsiTheme="minorEastAsia"/>
          <w:sz w:val="20"/>
          <w:lang w:eastAsia="zh-CN"/>
        </w:rPr>
        <w:t xml:space="preserve"> </w:t>
      </w:r>
      <w:r w:rsidRPr="005634ED">
        <w:rPr>
          <w:sz w:val="20"/>
          <w:lang w:eastAsia="zh-CN"/>
        </w:rPr>
        <w:t>Evaluation assumptions</w:t>
      </w:r>
    </w:p>
    <w:tbl>
      <w:tblPr>
        <w:tblStyle w:val="ae"/>
        <w:tblW w:w="5000" w:type="pct"/>
        <w:tblLook w:val="04A0" w:firstRow="1" w:lastRow="0" w:firstColumn="1" w:lastColumn="0" w:noHBand="0" w:noVBand="1"/>
      </w:tblPr>
      <w:tblGrid>
        <w:gridCol w:w="3396"/>
        <w:gridCol w:w="3397"/>
        <w:gridCol w:w="3395"/>
      </w:tblGrid>
      <w:tr w:rsidR="002A281A" w14:paraId="343B5C1C" w14:textId="77777777" w:rsidTr="00295EDF">
        <w:tc>
          <w:tcPr>
            <w:tcW w:w="1667" w:type="pct"/>
            <w:vAlign w:val="center"/>
          </w:tcPr>
          <w:p w14:paraId="26BBBE8A" w14:textId="77777777" w:rsidR="002A281A" w:rsidRDefault="002A281A" w:rsidP="00295EDF">
            <w:pPr>
              <w:jc w:val="center"/>
              <w:rPr>
                <w:sz w:val="20"/>
                <w:lang w:eastAsia="zh-CN"/>
              </w:rPr>
            </w:pPr>
            <w:r w:rsidRPr="005634ED">
              <w:rPr>
                <w:rFonts w:eastAsia="Nokia Pure Text"/>
                <w:color w:val="000000"/>
                <w:kern w:val="24"/>
                <w:sz w:val="20"/>
                <w:lang w:eastAsia="ko-KR"/>
              </w:rPr>
              <w:t>Channel</w:t>
            </w:r>
          </w:p>
        </w:tc>
        <w:tc>
          <w:tcPr>
            <w:tcW w:w="3333" w:type="pct"/>
            <w:gridSpan w:val="2"/>
            <w:vAlign w:val="center"/>
          </w:tcPr>
          <w:p w14:paraId="0B897ADE" w14:textId="77777777" w:rsidR="002A281A" w:rsidRDefault="002A281A" w:rsidP="00295EDF">
            <w:pPr>
              <w:jc w:val="center"/>
              <w:rPr>
                <w:sz w:val="20"/>
                <w:lang w:eastAsia="zh-CN"/>
              </w:rPr>
            </w:pPr>
            <w:r w:rsidRPr="005634ED">
              <w:rPr>
                <w:rFonts w:eastAsia="Nokia Pure Text"/>
                <w:color w:val="000000"/>
                <w:kern w:val="24"/>
                <w:sz w:val="20"/>
                <w:lang w:eastAsia="ko-KR"/>
              </w:rPr>
              <w:t>AWGN</w:t>
            </w:r>
          </w:p>
        </w:tc>
      </w:tr>
      <w:tr w:rsidR="002A281A" w14:paraId="5D29DEE3" w14:textId="77777777" w:rsidTr="00295EDF">
        <w:tc>
          <w:tcPr>
            <w:tcW w:w="1667" w:type="pct"/>
            <w:vAlign w:val="center"/>
          </w:tcPr>
          <w:p w14:paraId="64496042" w14:textId="77777777" w:rsidR="002A281A" w:rsidRDefault="002A281A" w:rsidP="00295EDF">
            <w:pPr>
              <w:jc w:val="center"/>
              <w:rPr>
                <w:sz w:val="20"/>
                <w:lang w:eastAsia="zh-CN"/>
              </w:rPr>
            </w:pPr>
            <w:r w:rsidRPr="005634ED">
              <w:rPr>
                <w:rFonts w:eastAsia="Nokia Pure Text"/>
                <w:color w:val="000000"/>
                <w:kern w:val="24"/>
                <w:sz w:val="20"/>
                <w:lang w:eastAsia="ko-KR"/>
              </w:rPr>
              <w:t>Modulation</w:t>
            </w:r>
          </w:p>
        </w:tc>
        <w:tc>
          <w:tcPr>
            <w:tcW w:w="3333" w:type="pct"/>
            <w:gridSpan w:val="2"/>
          </w:tcPr>
          <w:p w14:paraId="6DFEA5C1" w14:textId="77777777" w:rsidR="002A281A" w:rsidRDefault="002A281A" w:rsidP="00295EDF">
            <w:pPr>
              <w:jc w:val="center"/>
              <w:rPr>
                <w:sz w:val="20"/>
                <w:lang w:eastAsia="zh-CN"/>
              </w:rPr>
            </w:pPr>
            <w:r w:rsidRPr="005634ED">
              <w:rPr>
                <w:rFonts w:eastAsia="Nokia Pure Text"/>
                <w:color w:val="000000"/>
                <w:kern w:val="24"/>
                <w:sz w:val="20"/>
                <w:lang w:eastAsia="ko-KR"/>
              </w:rPr>
              <w:t>QPSK</w:t>
            </w:r>
          </w:p>
        </w:tc>
      </w:tr>
      <w:tr w:rsidR="002A281A" w14:paraId="7D5F3F92" w14:textId="77777777" w:rsidTr="00295EDF">
        <w:tc>
          <w:tcPr>
            <w:tcW w:w="1667" w:type="pct"/>
            <w:vAlign w:val="center"/>
          </w:tcPr>
          <w:p w14:paraId="2A589B62" w14:textId="77777777" w:rsidR="002A281A" w:rsidRDefault="002A281A" w:rsidP="00295EDF">
            <w:pPr>
              <w:jc w:val="center"/>
              <w:rPr>
                <w:sz w:val="20"/>
                <w:lang w:eastAsia="zh-CN"/>
              </w:rPr>
            </w:pPr>
            <w:r w:rsidRPr="005634ED">
              <w:rPr>
                <w:rFonts w:eastAsia="Nokia Pure Text"/>
                <w:color w:val="000000"/>
                <w:kern w:val="24"/>
                <w:sz w:val="20"/>
                <w:lang w:eastAsia="ko-KR"/>
              </w:rPr>
              <w:t>Coding Scheme</w:t>
            </w:r>
          </w:p>
        </w:tc>
        <w:tc>
          <w:tcPr>
            <w:tcW w:w="1667" w:type="pct"/>
            <w:vAlign w:val="center"/>
          </w:tcPr>
          <w:p w14:paraId="244DCE2D" w14:textId="049EE9B6" w:rsidR="002A281A" w:rsidRDefault="002A281A" w:rsidP="00295EDF">
            <w:pPr>
              <w:jc w:val="center"/>
              <w:rPr>
                <w:sz w:val="20"/>
                <w:lang w:eastAsia="zh-CN"/>
              </w:rPr>
            </w:pPr>
            <w:r w:rsidRPr="005722A5">
              <w:rPr>
                <w:rFonts w:eastAsiaTheme="minorEastAsia"/>
                <w:sz w:val="20"/>
                <w:lang w:eastAsia="zh-CN"/>
              </w:rPr>
              <w:t>Repetition</w:t>
            </w:r>
            <w:r w:rsidR="009667B3">
              <w:rPr>
                <w:rFonts w:eastAsiaTheme="minorEastAsia"/>
                <w:sz w:val="20"/>
                <w:lang w:eastAsia="zh-CN"/>
              </w:rPr>
              <w:t xml:space="preserve"> [2, (b)]</w:t>
            </w:r>
          </w:p>
        </w:tc>
        <w:tc>
          <w:tcPr>
            <w:tcW w:w="1667" w:type="pct"/>
            <w:vAlign w:val="center"/>
          </w:tcPr>
          <w:p w14:paraId="57EB6A70" w14:textId="77777777" w:rsidR="002A281A" w:rsidRDefault="002A281A" w:rsidP="00295EDF">
            <w:pPr>
              <w:jc w:val="center"/>
              <w:rPr>
                <w:sz w:val="20"/>
                <w:lang w:eastAsia="zh-CN"/>
              </w:rPr>
            </w:pPr>
            <w:r w:rsidRPr="005634ED">
              <w:rPr>
                <w:rFonts w:eastAsiaTheme="minorEastAsia"/>
                <w:sz w:val="20"/>
                <w:lang w:eastAsia="zh-CN"/>
              </w:rPr>
              <w:t>Shortening</w:t>
            </w:r>
          </w:p>
        </w:tc>
      </w:tr>
      <w:tr w:rsidR="002A281A" w14:paraId="3377634F" w14:textId="77777777" w:rsidTr="00295EDF">
        <w:tc>
          <w:tcPr>
            <w:tcW w:w="1667" w:type="pct"/>
            <w:vAlign w:val="center"/>
          </w:tcPr>
          <w:p w14:paraId="4A16D207" w14:textId="77777777" w:rsidR="002A281A" w:rsidRDefault="002A281A" w:rsidP="00295EDF">
            <w:pPr>
              <w:jc w:val="center"/>
              <w:rPr>
                <w:sz w:val="20"/>
                <w:lang w:eastAsia="zh-CN"/>
              </w:rPr>
            </w:pPr>
            <w:r w:rsidRPr="005634ED">
              <w:rPr>
                <w:rFonts w:eastAsia="Nokia Pure Text"/>
                <w:color w:val="000000"/>
                <w:kern w:val="24"/>
                <w:sz w:val="20"/>
                <w:lang w:eastAsia="ko-KR"/>
              </w:rPr>
              <w:t>Code rate</w:t>
            </w:r>
          </w:p>
        </w:tc>
        <w:tc>
          <w:tcPr>
            <w:tcW w:w="3333" w:type="pct"/>
            <w:gridSpan w:val="2"/>
            <w:vAlign w:val="center"/>
          </w:tcPr>
          <w:p w14:paraId="68843879" w14:textId="785730E4" w:rsidR="002A281A" w:rsidRDefault="002A281A" w:rsidP="00295EDF">
            <w:pPr>
              <w:jc w:val="center"/>
              <w:rPr>
                <w:sz w:val="20"/>
                <w:lang w:eastAsia="zh-CN"/>
              </w:rPr>
            </w:pPr>
            <w:r w:rsidRPr="005634ED">
              <w:rPr>
                <w:rFonts w:eastAsia="Nokia Pure Text"/>
                <w:color w:val="000000"/>
                <w:kern w:val="24"/>
                <w:sz w:val="20"/>
                <w:lang w:eastAsia="ko-KR"/>
              </w:rPr>
              <w:t>1/3</w:t>
            </w:r>
            <w:r>
              <w:rPr>
                <w:rFonts w:eastAsia="Nokia Pure Text"/>
                <w:color w:val="000000"/>
                <w:kern w:val="24"/>
                <w:sz w:val="20"/>
                <w:lang w:eastAsia="ko-KR"/>
              </w:rPr>
              <w:t xml:space="preserve">, </w:t>
            </w:r>
            <w:r w:rsidR="007F4059">
              <w:rPr>
                <w:rFonts w:eastAsia="Nokia Pure Text"/>
                <w:color w:val="000000"/>
                <w:kern w:val="24"/>
                <w:sz w:val="20"/>
                <w:lang w:eastAsia="ko-KR"/>
              </w:rPr>
              <w:t xml:space="preserve">1/2 </w:t>
            </w:r>
            <w:r>
              <w:rPr>
                <w:rFonts w:eastAsia="Nokia Pure Text"/>
                <w:color w:val="000000"/>
                <w:kern w:val="24"/>
                <w:sz w:val="20"/>
                <w:lang w:eastAsia="ko-KR"/>
              </w:rPr>
              <w:t>2/3</w:t>
            </w:r>
          </w:p>
        </w:tc>
      </w:tr>
      <w:tr w:rsidR="002A281A" w14:paraId="5CD2188E" w14:textId="77777777" w:rsidTr="00295EDF">
        <w:tc>
          <w:tcPr>
            <w:tcW w:w="1667" w:type="pct"/>
            <w:vAlign w:val="center"/>
          </w:tcPr>
          <w:p w14:paraId="06299004" w14:textId="77777777" w:rsidR="002A281A" w:rsidRDefault="002A281A" w:rsidP="00295EDF">
            <w:pPr>
              <w:jc w:val="center"/>
              <w:rPr>
                <w:sz w:val="20"/>
                <w:lang w:eastAsia="zh-CN"/>
              </w:rPr>
            </w:pPr>
            <w:r w:rsidRPr="005634ED">
              <w:rPr>
                <w:rFonts w:eastAsia="Nokia Pure Text"/>
                <w:color w:val="000000"/>
                <w:kern w:val="24"/>
                <w:sz w:val="20"/>
                <w:lang w:eastAsia="ko-KR"/>
              </w:rPr>
              <w:lastRenderedPageBreak/>
              <w:t>Decoding algorithm</w:t>
            </w:r>
          </w:p>
        </w:tc>
        <w:tc>
          <w:tcPr>
            <w:tcW w:w="3333" w:type="pct"/>
            <w:gridSpan w:val="2"/>
            <w:vAlign w:val="center"/>
          </w:tcPr>
          <w:p w14:paraId="0386936B" w14:textId="77777777" w:rsidR="002A281A" w:rsidRDefault="002A281A" w:rsidP="00295EDF">
            <w:pPr>
              <w:jc w:val="center"/>
              <w:rPr>
                <w:sz w:val="20"/>
                <w:lang w:eastAsia="zh-CN"/>
              </w:rPr>
            </w:pPr>
            <w:r w:rsidRPr="005634ED">
              <w:rPr>
                <w:sz w:val="20"/>
                <w:lang w:eastAsia="zh-CN"/>
              </w:rPr>
              <w:t>List SC with list size of 8</w:t>
            </w:r>
          </w:p>
        </w:tc>
      </w:tr>
      <w:tr w:rsidR="002A281A" w14:paraId="45535724" w14:textId="77777777" w:rsidTr="00295EDF">
        <w:tc>
          <w:tcPr>
            <w:tcW w:w="1667" w:type="pct"/>
            <w:vAlign w:val="center"/>
          </w:tcPr>
          <w:p w14:paraId="0304F1A1" w14:textId="44132BF1" w:rsidR="002A281A" w:rsidRDefault="007F4059" w:rsidP="00295EDF">
            <w:pPr>
              <w:jc w:val="center"/>
              <w:rPr>
                <w:sz w:val="20"/>
                <w:lang w:eastAsia="zh-CN"/>
              </w:rPr>
            </w:pPr>
            <w:r>
              <w:rPr>
                <w:rFonts w:eastAsia="Nokia Pure Text"/>
                <w:color w:val="000000"/>
                <w:kern w:val="24"/>
                <w:sz w:val="20"/>
                <w:lang w:eastAsia="ko-KR"/>
              </w:rPr>
              <w:t>Codelenth</w:t>
            </w:r>
          </w:p>
        </w:tc>
        <w:tc>
          <w:tcPr>
            <w:tcW w:w="3333" w:type="pct"/>
            <w:gridSpan w:val="2"/>
            <w:vAlign w:val="center"/>
          </w:tcPr>
          <w:p w14:paraId="6FB6727F" w14:textId="3606BA83" w:rsidR="002A281A" w:rsidRDefault="007F4059" w:rsidP="00295EDF">
            <w:pPr>
              <w:jc w:val="center"/>
              <w:rPr>
                <w:sz w:val="20"/>
                <w:lang w:eastAsia="zh-CN"/>
              </w:rPr>
            </w:pPr>
            <w:r w:rsidRPr="007F4059">
              <w:rPr>
                <w:rFonts w:eastAsiaTheme="minorEastAsia"/>
                <w:color w:val="000000"/>
                <w:kern w:val="24"/>
                <w:sz w:val="20"/>
                <w:lang w:eastAsia="zh-CN"/>
              </w:rPr>
              <w:t>72</w:t>
            </w:r>
            <w:r>
              <w:rPr>
                <w:rFonts w:eastAsiaTheme="minorEastAsia"/>
                <w:color w:val="000000"/>
                <w:kern w:val="24"/>
                <w:sz w:val="20"/>
                <w:lang w:eastAsia="zh-CN"/>
              </w:rPr>
              <w:t xml:space="preserve">, </w:t>
            </w:r>
            <w:r w:rsidRPr="007F4059">
              <w:rPr>
                <w:rFonts w:eastAsiaTheme="minorEastAsia"/>
                <w:color w:val="000000"/>
                <w:kern w:val="24"/>
                <w:sz w:val="20"/>
                <w:lang w:eastAsia="zh-CN"/>
              </w:rPr>
              <w:t>144</w:t>
            </w:r>
            <w:r>
              <w:rPr>
                <w:rFonts w:eastAsiaTheme="minorEastAsia"/>
                <w:color w:val="000000"/>
                <w:kern w:val="24"/>
                <w:sz w:val="20"/>
                <w:lang w:eastAsia="zh-CN"/>
              </w:rPr>
              <w:t xml:space="preserve">, </w:t>
            </w:r>
            <w:r w:rsidRPr="007F4059">
              <w:rPr>
                <w:rFonts w:eastAsiaTheme="minorEastAsia"/>
                <w:color w:val="000000"/>
                <w:kern w:val="24"/>
                <w:sz w:val="20"/>
                <w:lang w:eastAsia="zh-CN"/>
              </w:rPr>
              <w:t>576</w:t>
            </w:r>
            <w:r w:rsidR="00870A34">
              <w:rPr>
                <w:rFonts w:eastAsiaTheme="minorEastAsia"/>
                <w:color w:val="000000"/>
                <w:kern w:val="24"/>
                <w:sz w:val="20"/>
                <w:lang w:eastAsia="zh-CN"/>
              </w:rPr>
              <w:t xml:space="preserve"> (</w:t>
            </w:r>
            <w:r w:rsidR="00870A34" w:rsidRPr="00044F2B">
              <w:rPr>
                <w:rFonts w:ascii="Times" w:eastAsia="MS Mincho" w:hAnsi="Times"/>
                <w:sz w:val="20"/>
                <w:lang w:val="el-GR" w:eastAsia="ja-JP"/>
              </w:rPr>
              <w:t>β</w:t>
            </w:r>
            <w:r w:rsidR="00870A34">
              <w:rPr>
                <w:rFonts w:ascii="Times" w:eastAsia="MS Mincho" w:hAnsi="Times"/>
                <w:sz w:val="20"/>
                <w:lang w:val="el-GR" w:eastAsia="ja-JP"/>
              </w:rPr>
              <w:t xml:space="preserve"> </w:t>
            </w:r>
            <w:r w:rsidR="00870A34">
              <w:rPr>
                <w:rFonts w:eastAsiaTheme="minorEastAsia"/>
                <w:color w:val="000000"/>
                <w:kern w:val="24"/>
                <w:sz w:val="20"/>
                <w:lang w:eastAsia="zh-CN"/>
              </w:rPr>
              <w:t>= 1.125)</w:t>
            </w:r>
          </w:p>
        </w:tc>
      </w:tr>
    </w:tbl>
    <w:p w14:paraId="68ACC8B3" w14:textId="77777777" w:rsidR="002A281A" w:rsidRDefault="002A281A" w:rsidP="00333067">
      <w:pPr>
        <w:spacing w:beforeLines="50" w:before="120" w:afterLines="50" w:after="120"/>
        <w:rPr>
          <w:sz w:val="22"/>
          <w:szCs w:val="22"/>
        </w:rPr>
      </w:pPr>
    </w:p>
    <w:p w14:paraId="7D02C2B2" w14:textId="7525F7E2" w:rsidR="005652B2" w:rsidRPr="003F50D6" w:rsidRDefault="005652B2" w:rsidP="00621278">
      <w:pPr>
        <w:spacing w:beforeLines="50" w:before="120" w:afterLines="50" w:after="120"/>
        <w:jc w:val="center"/>
        <w:rPr>
          <w:rFonts w:eastAsiaTheme="minorEastAsia"/>
          <w:color w:val="FF0000"/>
          <w:sz w:val="22"/>
          <w:lang w:eastAsia="zh-CN"/>
        </w:rPr>
      </w:pPr>
      <w:r w:rsidRPr="005652B2">
        <w:rPr>
          <w:rFonts w:eastAsiaTheme="minorEastAsia"/>
          <w:noProof/>
          <w:color w:val="FF0000"/>
          <w:sz w:val="22"/>
          <w:lang w:eastAsia="zh-CN"/>
        </w:rPr>
        <w:drawing>
          <wp:inline distT="0" distB="0" distL="0" distR="0" wp14:anchorId="6136CDA7" wp14:editId="0ACAA3D6">
            <wp:extent cx="6332220" cy="350523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3505234"/>
                    </a:xfrm>
                    <a:prstGeom prst="rect">
                      <a:avLst/>
                    </a:prstGeom>
                    <a:noFill/>
                    <a:ln>
                      <a:noFill/>
                    </a:ln>
                  </pic:spPr>
                </pic:pic>
              </a:graphicData>
            </a:graphic>
          </wp:inline>
        </w:drawing>
      </w:r>
    </w:p>
    <w:p w14:paraId="6D20BF28" w14:textId="3A88CD52" w:rsidR="00621278" w:rsidRDefault="00621278" w:rsidP="00621278">
      <w:pPr>
        <w:spacing w:beforeLines="50" w:before="120" w:afterLines="50" w:after="120"/>
        <w:jc w:val="center"/>
        <w:rPr>
          <w:sz w:val="22"/>
          <w:lang w:eastAsia="ja-JP"/>
        </w:rPr>
      </w:pPr>
      <w:r>
        <w:rPr>
          <w:sz w:val="22"/>
          <w:lang w:eastAsia="ja-JP"/>
        </w:rPr>
        <w:t xml:space="preserve">Fig. </w:t>
      </w:r>
      <w:r w:rsidR="00870A34">
        <w:rPr>
          <w:sz w:val="22"/>
          <w:lang w:eastAsia="ja-JP"/>
        </w:rPr>
        <w:t>6</w:t>
      </w:r>
      <w:r w:rsidRPr="00CE4383">
        <w:rPr>
          <w:sz w:val="22"/>
          <w:lang w:eastAsia="ja-JP"/>
        </w:rPr>
        <w:t xml:space="preserve"> The performance of </w:t>
      </w:r>
      <w:r w:rsidR="00870A34">
        <w:rPr>
          <w:sz w:val="22"/>
          <w:lang w:eastAsia="ja-JP"/>
        </w:rPr>
        <w:t>shortening and repetition</w:t>
      </w:r>
      <w:r>
        <w:rPr>
          <w:sz w:val="22"/>
          <w:lang w:eastAsia="ja-JP"/>
        </w:rPr>
        <w:t xml:space="preserve"> of Polar codes with </w:t>
      </w:r>
      <w:r>
        <w:rPr>
          <w:i/>
          <w:sz w:val="22"/>
          <w:lang w:eastAsia="ja-JP"/>
        </w:rPr>
        <w:t>M</w:t>
      </w:r>
      <w:r>
        <w:rPr>
          <w:sz w:val="22"/>
          <w:lang w:eastAsia="ja-JP"/>
        </w:rPr>
        <w:t xml:space="preserve"> = 72</w:t>
      </w:r>
      <w:r w:rsidR="00870A34">
        <w:rPr>
          <w:sz w:val="22"/>
          <w:lang w:eastAsia="ja-JP"/>
        </w:rPr>
        <w:t xml:space="preserve"> </w:t>
      </w:r>
      <w:r w:rsidR="00870A34">
        <w:rPr>
          <w:rFonts w:eastAsiaTheme="minorEastAsia"/>
          <w:color w:val="000000"/>
          <w:kern w:val="24"/>
          <w:sz w:val="20"/>
          <w:lang w:eastAsia="zh-CN"/>
        </w:rPr>
        <w:t>(</w:t>
      </w:r>
      <w:r w:rsidR="00870A34" w:rsidRPr="00044F2B">
        <w:rPr>
          <w:rFonts w:ascii="Times" w:eastAsia="MS Mincho" w:hAnsi="Times"/>
          <w:sz w:val="20"/>
          <w:lang w:val="el-GR" w:eastAsia="ja-JP"/>
        </w:rPr>
        <w:t>β</w:t>
      </w:r>
      <w:r w:rsidR="00870A34">
        <w:rPr>
          <w:rFonts w:ascii="Times" w:eastAsia="MS Mincho" w:hAnsi="Times"/>
          <w:sz w:val="20"/>
          <w:lang w:val="el-GR" w:eastAsia="ja-JP"/>
        </w:rPr>
        <w:t xml:space="preserve"> </w:t>
      </w:r>
      <w:r w:rsidR="00870A34">
        <w:rPr>
          <w:rFonts w:eastAsiaTheme="minorEastAsia"/>
          <w:color w:val="000000"/>
          <w:kern w:val="24"/>
          <w:sz w:val="20"/>
          <w:lang w:eastAsia="zh-CN"/>
        </w:rPr>
        <w:t>= 1.125)</w:t>
      </w:r>
    </w:p>
    <w:p w14:paraId="38F72555" w14:textId="59AB9E5E" w:rsidR="005652B2" w:rsidRPr="003F50D6" w:rsidRDefault="005652B2" w:rsidP="003F50D6">
      <w:pPr>
        <w:spacing w:beforeLines="50" w:before="120" w:afterLines="50" w:after="120"/>
        <w:jc w:val="center"/>
        <w:rPr>
          <w:rFonts w:eastAsiaTheme="minorEastAsia"/>
          <w:color w:val="FF0000"/>
          <w:sz w:val="22"/>
          <w:lang w:eastAsia="zh-CN"/>
        </w:rPr>
      </w:pPr>
      <w:r w:rsidRPr="005652B2">
        <w:rPr>
          <w:rFonts w:eastAsiaTheme="minorEastAsia"/>
          <w:noProof/>
          <w:color w:val="FF0000"/>
          <w:sz w:val="22"/>
          <w:lang w:eastAsia="zh-CN"/>
        </w:rPr>
        <w:drawing>
          <wp:inline distT="0" distB="0" distL="0" distR="0" wp14:anchorId="2DBE21C4" wp14:editId="21373696">
            <wp:extent cx="6332220" cy="30097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3009790"/>
                    </a:xfrm>
                    <a:prstGeom prst="rect">
                      <a:avLst/>
                    </a:prstGeom>
                    <a:noFill/>
                    <a:ln>
                      <a:noFill/>
                    </a:ln>
                  </pic:spPr>
                </pic:pic>
              </a:graphicData>
            </a:graphic>
          </wp:inline>
        </w:drawing>
      </w:r>
    </w:p>
    <w:p w14:paraId="2D45A8FF" w14:textId="7D991684" w:rsidR="005652B2" w:rsidRPr="005652B2" w:rsidRDefault="00621278" w:rsidP="005652B2">
      <w:pPr>
        <w:spacing w:beforeLines="50" w:before="120" w:afterLines="50" w:after="120"/>
        <w:jc w:val="center"/>
        <w:rPr>
          <w:sz w:val="22"/>
          <w:lang w:eastAsia="ja-JP"/>
        </w:rPr>
      </w:pPr>
      <w:r>
        <w:rPr>
          <w:sz w:val="22"/>
          <w:lang w:eastAsia="ja-JP"/>
        </w:rPr>
        <w:t xml:space="preserve">Fig. </w:t>
      </w:r>
      <w:r w:rsidR="00870A34">
        <w:rPr>
          <w:sz w:val="22"/>
          <w:lang w:eastAsia="ja-JP"/>
        </w:rPr>
        <w:t>7</w:t>
      </w:r>
      <w:r w:rsidRPr="00CE4383">
        <w:rPr>
          <w:sz w:val="22"/>
          <w:lang w:eastAsia="ja-JP"/>
        </w:rPr>
        <w:t xml:space="preserve"> The performance of </w:t>
      </w:r>
      <w:r w:rsidR="00870A34">
        <w:rPr>
          <w:sz w:val="22"/>
          <w:lang w:eastAsia="ja-JP"/>
        </w:rPr>
        <w:t>shortening and repetition</w:t>
      </w:r>
      <w:r>
        <w:rPr>
          <w:sz w:val="22"/>
          <w:lang w:eastAsia="ja-JP"/>
        </w:rPr>
        <w:t xml:space="preserve"> of Polar codes with </w:t>
      </w:r>
      <w:r>
        <w:rPr>
          <w:i/>
          <w:sz w:val="22"/>
          <w:lang w:eastAsia="ja-JP"/>
        </w:rPr>
        <w:t>M</w:t>
      </w:r>
      <w:r>
        <w:rPr>
          <w:sz w:val="22"/>
          <w:lang w:eastAsia="ja-JP"/>
        </w:rPr>
        <w:t xml:space="preserve"> = 144</w:t>
      </w:r>
      <w:r w:rsidR="00870A34">
        <w:rPr>
          <w:sz w:val="22"/>
          <w:lang w:eastAsia="ja-JP"/>
        </w:rPr>
        <w:t xml:space="preserve"> </w:t>
      </w:r>
      <w:r w:rsidR="00870A34">
        <w:rPr>
          <w:rFonts w:eastAsiaTheme="minorEastAsia"/>
          <w:color w:val="000000"/>
          <w:kern w:val="24"/>
          <w:sz w:val="20"/>
          <w:lang w:eastAsia="zh-CN"/>
        </w:rPr>
        <w:t>(</w:t>
      </w:r>
      <w:r w:rsidR="00870A34" w:rsidRPr="00044F2B">
        <w:rPr>
          <w:rFonts w:ascii="Times" w:eastAsia="MS Mincho" w:hAnsi="Times"/>
          <w:sz w:val="20"/>
          <w:lang w:val="el-GR" w:eastAsia="ja-JP"/>
        </w:rPr>
        <w:t>β</w:t>
      </w:r>
      <w:r w:rsidR="00870A34">
        <w:rPr>
          <w:rFonts w:ascii="Times" w:eastAsia="MS Mincho" w:hAnsi="Times"/>
          <w:sz w:val="20"/>
          <w:lang w:val="el-GR" w:eastAsia="ja-JP"/>
        </w:rPr>
        <w:t xml:space="preserve"> </w:t>
      </w:r>
      <w:r w:rsidR="00870A34">
        <w:rPr>
          <w:rFonts w:eastAsiaTheme="minorEastAsia"/>
          <w:color w:val="000000"/>
          <w:kern w:val="24"/>
          <w:sz w:val="20"/>
          <w:lang w:eastAsia="zh-CN"/>
        </w:rPr>
        <w:t>= 1.125)</w:t>
      </w:r>
    </w:p>
    <w:p w14:paraId="54EEE040" w14:textId="223A72B4" w:rsidR="00621278" w:rsidRDefault="005652B2" w:rsidP="00621278">
      <w:pPr>
        <w:spacing w:beforeLines="50" w:before="120" w:afterLines="50" w:after="120"/>
        <w:jc w:val="center"/>
        <w:rPr>
          <w:sz w:val="22"/>
          <w:lang w:eastAsia="ja-JP"/>
        </w:rPr>
      </w:pPr>
      <w:r w:rsidRPr="005652B2">
        <w:rPr>
          <w:noProof/>
          <w:sz w:val="22"/>
          <w:lang w:eastAsia="zh-CN"/>
        </w:rPr>
        <w:lastRenderedPageBreak/>
        <w:drawing>
          <wp:inline distT="0" distB="0" distL="0" distR="0" wp14:anchorId="6110A91A" wp14:editId="1C4AA3D6">
            <wp:extent cx="6332220" cy="30097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3009790"/>
                    </a:xfrm>
                    <a:prstGeom prst="rect">
                      <a:avLst/>
                    </a:prstGeom>
                    <a:noFill/>
                    <a:ln>
                      <a:noFill/>
                    </a:ln>
                  </pic:spPr>
                </pic:pic>
              </a:graphicData>
            </a:graphic>
          </wp:inline>
        </w:drawing>
      </w:r>
      <w:r w:rsidR="00870A34">
        <w:rPr>
          <w:sz w:val="22"/>
          <w:lang w:eastAsia="ja-JP"/>
        </w:rPr>
        <w:t>Fig. 8</w:t>
      </w:r>
      <w:r w:rsidR="00621278" w:rsidRPr="00CE4383">
        <w:rPr>
          <w:sz w:val="22"/>
          <w:lang w:eastAsia="ja-JP"/>
        </w:rPr>
        <w:t xml:space="preserve"> The performance of </w:t>
      </w:r>
      <w:r w:rsidR="00870A34">
        <w:rPr>
          <w:sz w:val="22"/>
          <w:lang w:eastAsia="ja-JP"/>
        </w:rPr>
        <w:t>shortening and repetition</w:t>
      </w:r>
      <w:r w:rsidR="00621278">
        <w:rPr>
          <w:sz w:val="22"/>
          <w:lang w:eastAsia="ja-JP"/>
        </w:rPr>
        <w:t xml:space="preserve"> of Polar codes with </w:t>
      </w:r>
      <w:r w:rsidR="00621278">
        <w:rPr>
          <w:i/>
          <w:sz w:val="22"/>
          <w:lang w:eastAsia="ja-JP"/>
        </w:rPr>
        <w:t>M</w:t>
      </w:r>
      <w:r w:rsidR="00621278">
        <w:rPr>
          <w:sz w:val="22"/>
          <w:lang w:eastAsia="ja-JP"/>
        </w:rPr>
        <w:t xml:space="preserve"> = 576</w:t>
      </w:r>
      <w:r w:rsidR="00870A34">
        <w:rPr>
          <w:sz w:val="22"/>
          <w:lang w:eastAsia="ja-JP"/>
        </w:rPr>
        <w:t xml:space="preserve"> </w:t>
      </w:r>
      <w:r w:rsidR="00870A34">
        <w:rPr>
          <w:rFonts w:eastAsiaTheme="minorEastAsia"/>
          <w:color w:val="000000"/>
          <w:kern w:val="24"/>
          <w:sz w:val="20"/>
          <w:lang w:eastAsia="zh-CN"/>
        </w:rPr>
        <w:t>(</w:t>
      </w:r>
      <w:r w:rsidR="00870A34" w:rsidRPr="00044F2B">
        <w:rPr>
          <w:rFonts w:ascii="Times" w:eastAsia="MS Mincho" w:hAnsi="Times"/>
          <w:sz w:val="20"/>
          <w:lang w:val="el-GR" w:eastAsia="ja-JP"/>
        </w:rPr>
        <w:t>β</w:t>
      </w:r>
      <w:r w:rsidR="00870A34">
        <w:rPr>
          <w:rFonts w:ascii="Times" w:eastAsia="MS Mincho" w:hAnsi="Times"/>
          <w:sz w:val="20"/>
          <w:lang w:val="el-GR" w:eastAsia="ja-JP"/>
        </w:rPr>
        <w:t xml:space="preserve"> </w:t>
      </w:r>
      <w:r w:rsidR="00870A34">
        <w:rPr>
          <w:rFonts w:eastAsiaTheme="minorEastAsia"/>
          <w:color w:val="000000"/>
          <w:kern w:val="24"/>
          <w:sz w:val="20"/>
          <w:lang w:eastAsia="zh-CN"/>
        </w:rPr>
        <w:t>= 1.125)</w:t>
      </w:r>
    </w:p>
    <w:p w14:paraId="50BF87EE" w14:textId="1F1F5544" w:rsidR="00870A34" w:rsidRPr="00023A19" w:rsidRDefault="00870A34" w:rsidP="00870A34">
      <w:pPr>
        <w:spacing w:beforeLines="50" w:before="120" w:afterLines="50" w:after="120"/>
        <w:rPr>
          <w:sz w:val="22"/>
          <w:szCs w:val="22"/>
        </w:rPr>
      </w:pPr>
      <w:r>
        <w:rPr>
          <w:sz w:val="22"/>
          <w:szCs w:val="22"/>
        </w:rPr>
        <w:t>It can be seen that the even fo</w:t>
      </w:r>
      <w:r w:rsidRPr="00870A34">
        <w:rPr>
          <w:sz w:val="22"/>
          <w:szCs w:val="22"/>
        </w:rPr>
        <w:t>r β around 1.1</w:t>
      </w:r>
      <w:r>
        <w:rPr>
          <w:sz w:val="22"/>
          <w:szCs w:val="22"/>
        </w:rPr>
        <w:t xml:space="preserve">, the BLER performance of shortening is still better than </w:t>
      </w:r>
      <w:r>
        <w:rPr>
          <w:sz w:val="22"/>
          <w:lang w:eastAsia="ja-JP"/>
        </w:rPr>
        <w:t>repetition.</w:t>
      </w:r>
      <w:r>
        <w:rPr>
          <w:sz w:val="22"/>
          <w:szCs w:val="22"/>
        </w:rPr>
        <w:t xml:space="preserve"> </w:t>
      </w:r>
      <w:r w:rsidRPr="00023A19">
        <w:rPr>
          <w:sz w:val="22"/>
          <w:szCs w:val="22"/>
        </w:rPr>
        <w:t xml:space="preserve">Based on the </w:t>
      </w:r>
      <w:r>
        <w:rPr>
          <w:sz w:val="22"/>
          <w:szCs w:val="22"/>
        </w:rPr>
        <w:t xml:space="preserve">evaluation </w:t>
      </w:r>
      <w:r w:rsidRPr="00023A19">
        <w:rPr>
          <w:sz w:val="22"/>
          <w:szCs w:val="22"/>
        </w:rPr>
        <w:t>results</w:t>
      </w:r>
      <w:r>
        <w:rPr>
          <w:sz w:val="22"/>
          <w:szCs w:val="22"/>
        </w:rPr>
        <w:t>,</w:t>
      </w:r>
      <w:r w:rsidRPr="00023A19">
        <w:rPr>
          <w:sz w:val="22"/>
        </w:rPr>
        <w:t xml:space="preserve"> </w:t>
      </w:r>
      <w:r>
        <w:rPr>
          <w:sz w:val="22"/>
        </w:rPr>
        <w:t>we have the following Proposal.</w:t>
      </w:r>
    </w:p>
    <w:p w14:paraId="3733BB5E" w14:textId="58B16E87" w:rsidR="00122C0A" w:rsidRDefault="00870A34" w:rsidP="00122C0A">
      <w:pPr>
        <w:spacing w:after="120"/>
        <w:rPr>
          <w:b/>
          <w:sz w:val="22"/>
          <w:szCs w:val="22"/>
        </w:rPr>
      </w:pPr>
      <w:r w:rsidRPr="0051450E">
        <w:rPr>
          <w:b/>
          <w:sz w:val="22"/>
          <w:szCs w:val="22"/>
        </w:rPr>
        <w:t>Proposal</w:t>
      </w:r>
      <w:r>
        <w:rPr>
          <w:rFonts w:eastAsiaTheme="minorEastAsia"/>
          <w:b/>
          <w:sz w:val="22"/>
          <w:szCs w:val="22"/>
          <w:lang w:eastAsia="zh-CN"/>
        </w:rPr>
        <w:t xml:space="preserve"> 2</w:t>
      </w:r>
      <w:r w:rsidR="00122C0A" w:rsidRPr="003546C8">
        <w:rPr>
          <w:b/>
          <w:sz w:val="22"/>
          <w:szCs w:val="22"/>
        </w:rPr>
        <w:t>:</w:t>
      </w:r>
      <w:r w:rsidR="00122C0A">
        <w:rPr>
          <w:b/>
          <w:sz w:val="22"/>
          <w:szCs w:val="22"/>
        </w:rPr>
        <w:t xml:space="preserve"> </w:t>
      </w:r>
      <w:r>
        <w:rPr>
          <w:b/>
          <w:sz w:val="22"/>
          <w:szCs w:val="22"/>
        </w:rPr>
        <w:t xml:space="preserve">The parameter </w:t>
      </w:r>
      <w:r w:rsidR="00122C0A" w:rsidRPr="00122C0A">
        <w:rPr>
          <w:b/>
          <w:sz w:val="22"/>
          <w:szCs w:val="22"/>
        </w:rPr>
        <w:t>β</w:t>
      </w:r>
      <w:r>
        <w:rPr>
          <w:b/>
          <w:sz w:val="22"/>
          <w:szCs w:val="22"/>
        </w:rPr>
        <w:t xml:space="preserve"> should be</w:t>
      </w:r>
      <w:r w:rsidR="00A355F8">
        <w:rPr>
          <w:b/>
          <w:sz w:val="22"/>
          <w:szCs w:val="22"/>
        </w:rPr>
        <w:t xml:space="preserve"> 1</w:t>
      </w:r>
      <w:r w:rsidR="00122C0A">
        <w:rPr>
          <w:b/>
          <w:sz w:val="22"/>
          <w:szCs w:val="22"/>
        </w:rPr>
        <w:t>.</w:t>
      </w:r>
    </w:p>
    <w:p w14:paraId="4A7BCBC2" w14:textId="45268BED" w:rsidR="00942BD3" w:rsidRPr="005634ED" w:rsidRDefault="00942BD3" w:rsidP="00A254DF">
      <w:pPr>
        <w:pStyle w:val="1"/>
        <w:rPr>
          <w:lang w:val="en-US"/>
        </w:rPr>
      </w:pPr>
      <w:r w:rsidRPr="005634ED">
        <w:rPr>
          <w:lang w:val="en-US"/>
        </w:rPr>
        <w:t>Summary</w:t>
      </w:r>
    </w:p>
    <w:p w14:paraId="00F5846B" w14:textId="094DC9A0" w:rsidR="00436742" w:rsidRDefault="00436742" w:rsidP="00436742">
      <w:pPr>
        <w:spacing w:after="120"/>
        <w:jc w:val="both"/>
        <w:rPr>
          <w:rFonts w:eastAsia="宋体"/>
          <w:kern w:val="2"/>
          <w:sz w:val="22"/>
          <w:szCs w:val="22"/>
          <w:lang w:eastAsia="zh-CN"/>
        </w:rPr>
      </w:pPr>
      <w:r w:rsidRPr="00CC7513">
        <w:rPr>
          <w:rFonts w:eastAsia="宋体" w:hint="eastAsia"/>
          <w:kern w:val="2"/>
          <w:sz w:val="22"/>
          <w:szCs w:val="22"/>
          <w:lang w:eastAsia="zh-CN"/>
        </w:rPr>
        <w:t xml:space="preserve">In this contribution, we </w:t>
      </w:r>
      <w:r w:rsidR="00A03241">
        <w:rPr>
          <w:rFonts w:eastAsia="宋体"/>
          <w:kern w:val="2"/>
          <w:sz w:val="22"/>
          <w:szCs w:val="22"/>
          <w:lang w:eastAsia="zh-CN"/>
        </w:rPr>
        <w:t>evaluate</w:t>
      </w:r>
      <w:r>
        <w:rPr>
          <w:rFonts w:eastAsia="宋体"/>
          <w:kern w:val="2"/>
          <w:sz w:val="22"/>
          <w:szCs w:val="22"/>
          <w:lang w:eastAsia="zh-CN"/>
        </w:rPr>
        <w:t xml:space="preserve"> the </w:t>
      </w:r>
      <w:r w:rsidR="003F50D6">
        <w:rPr>
          <w:rFonts w:eastAsia="宋体"/>
          <w:kern w:val="2"/>
          <w:sz w:val="22"/>
          <w:szCs w:val="22"/>
          <w:lang w:eastAsia="zh-CN"/>
        </w:rPr>
        <w:t xml:space="preserve">rate matching design </w:t>
      </w:r>
      <w:r>
        <w:rPr>
          <w:rFonts w:eastAsia="宋体"/>
          <w:kern w:val="2"/>
          <w:sz w:val="22"/>
          <w:szCs w:val="22"/>
          <w:lang w:eastAsia="zh-CN"/>
        </w:rPr>
        <w:t xml:space="preserve">of polar codes. Based on the </w:t>
      </w:r>
      <w:r w:rsidR="00A03241">
        <w:rPr>
          <w:rFonts w:eastAsiaTheme="minorEastAsia"/>
          <w:sz w:val="22"/>
          <w:lang w:eastAsia="zh-CN"/>
        </w:rPr>
        <w:t>evaluation results</w:t>
      </w:r>
      <w:r>
        <w:rPr>
          <w:rFonts w:eastAsia="宋体"/>
          <w:kern w:val="2"/>
          <w:sz w:val="22"/>
          <w:szCs w:val="22"/>
          <w:lang w:eastAsia="zh-CN"/>
        </w:rPr>
        <w:t xml:space="preserve">, we have the following </w:t>
      </w:r>
      <w:r w:rsidRPr="00436742">
        <w:rPr>
          <w:rFonts w:eastAsia="宋体"/>
          <w:kern w:val="2"/>
          <w:sz w:val="22"/>
          <w:szCs w:val="22"/>
          <w:lang w:eastAsia="zh-CN"/>
        </w:rPr>
        <w:t>Proposal</w:t>
      </w:r>
      <w:r w:rsidR="00A03241">
        <w:rPr>
          <w:rFonts w:eastAsia="宋体"/>
          <w:kern w:val="2"/>
          <w:sz w:val="22"/>
          <w:szCs w:val="22"/>
          <w:lang w:eastAsia="zh-CN"/>
        </w:rPr>
        <w:t>s</w:t>
      </w:r>
      <w:r>
        <w:rPr>
          <w:rFonts w:eastAsia="宋体"/>
          <w:kern w:val="2"/>
          <w:sz w:val="22"/>
          <w:szCs w:val="22"/>
          <w:lang w:eastAsia="zh-CN"/>
        </w:rPr>
        <w:t>.</w:t>
      </w:r>
    </w:p>
    <w:p w14:paraId="122A2E8A" w14:textId="77777777" w:rsidR="00A03241" w:rsidRDefault="00A03241" w:rsidP="00A03241">
      <w:pPr>
        <w:spacing w:after="120"/>
        <w:rPr>
          <w:b/>
          <w:sz w:val="22"/>
          <w:szCs w:val="22"/>
        </w:rPr>
      </w:pPr>
      <w:r w:rsidRPr="0051450E">
        <w:rPr>
          <w:b/>
          <w:sz w:val="22"/>
          <w:szCs w:val="22"/>
        </w:rPr>
        <w:t>Proposal</w:t>
      </w:r>
      <w:r>
        <w:rPr>
          <w:rFonts w:eastAsiaTheme="minorEastAsia"/>
          <w:b/>
          <w:sz w:val="22"/>
          <w:szCs w:val="22"/>
          <w:lang w:eastAsia="zh-CN"/>
        </w:rPr>
        <w:t xml:space="preserve"> 1</w:t>
      </w:r>
      <w:r w:rsidRPr="003546C8">
        <w:rPr>
          <w:b/>
          <w:sz w:val="22"/>
          <w:szCs w:val="22"/>
        </w:rPr>
        <w:t xml:space="preserve">: </w:t>
      </w:r>
      <w:r>
        <w:rPr>
          <w:b/>
          <w:sz w:val="22"/>
          <w:szCs w:val="22"/>
        </w:rPr>
        <w:t xml:space="preserve">The threshold for puncturing and shortening </w:t>
      </w:r>
      <w:r w:rsidRPr="00122C0A">
        <w:rPr>
          <w:b/>
          <w:sz w:val="22"/>
          <w:szCs w:val="22"/>
        </w:rPr>
        <w:t>R</w:t>
      </w:r>
      <w:r w:rsidRPr="00122C0A">
        <w:rPr>
          <w:b/>
          <w:sz w:val="22"/>
          <w:szCs w:val="22"/>
          <w:vertAlign w:val="subscript"/>
        </w:rPr>
        <w:t>psthr</w:t>
      </w:r>
      <w:r w:rsidRPr="00122C0A">
        <w:rPr>
          <w:b/>
          <w:sz w:val="22"/>
          <w:szCs w:val="22"/>
        </w:rPr>
        <w:t xml:space="preserve"> </w:t>
      </w:r>
      <w:r>
        <w:rPr>
          <w:b/>
          <w:sz w:val="22"/>
          <w:szCs w:val="22"/>
        </w:rPr>
        <w:t>should &lt;= ~1/6.</w:t>
      </w:r>
    </w:p>
    <w:p w14:paraId="3CD291D5" w14:textId="45A8A24B" w:rsidR="00A03241" w:rsidRDefault="00A03241" w:rsidP="00A03241">
      <w:pPr>
        <w:spacing w:after="120"/>
        <w:rPr>
          <w:b/>
          <w:sz w:val="22"/>
          <w:szCs w:val="22"/>
        </w:rPr>
      </w:pPr>
      <w:r w:rsidRPr="0051450E">
        <w:rPr>
          <w:b/>
          <w:sz w:val="22"/>
          <w:szCs w:val="22"/>
        </w:rPr>
        <w:t>Proposal</w:t>
      </w:r>
      <w:r>
        <w:rPr>
          <w:rFonts w:eastAsiaTheme="minorEastAsia"/>
          <w:b/>
          <w:sz w:val="22"/>
          <w:szCs w:val="22"/>
          <w:lang w:eastAsia="zh-CN"/>
        </w:rPr>
        <w:t xml:space="preserve"> 2</w:t>
      </w:r>
      <w:r w:rsidRPr="003546C8">
        <w:rPr>
          <w:b/>
          <w:sz w:val="22"/>
          <w:szCs w:val="22"/>
        </w:rPr>
        <w:t>:</w:t>
      </w:r>
      <w:r>
        <w:rPr>
          <w:b/>
          <w:sz w:val="22"/>
          <w:szCs w:val="22"/>
        </w:rPr>
        <w:t xml:space="preserve"> The parameter </w:t>
      </w:r>
      <w:r w:rsidRPr="00122C0A">
        <w:rPr>
          <w:b/>
          <w:sz w:val="22"/>
          <w:szCs w:val="22"/>
        </w:rPr>
        <w:t>β</w:t>
      </w:r>
      <w:r>
        <w:rPr>
          <w:b/>
          <w:sz w:val="22"/>
          <w:szCs w:val="22"/>
        </w:rPr>
        <w:t xml:space="preserve"> should be 1.</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487F8AE4" w14:textId="70B012F8" w:rsidR="00D163BC" w:rsidRDefault="00A03241" w:rsidP="00A03241">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sidRPr="00465B64">
        <w:rPr>
          <w:rFonts w:eastAsia="宋体"/>
          <w:sz w:val="22"/>
          <w:szCs w:val="22"/>
        </w:rPr>
        <w:t>RAN1 #</w:t>
      </w:r>
      <w:r>
        <w:rPr>
          <w:rFonts w:eastAsia="宋体"/>
          <w:sz w:val="22"/>
          <w:szCs w:val="22"/>
        </w:rPr>
        <w:t>89</w:t>
      </w:r>
      <w:r w:rsidRPr="00465B64">
        <w:rPr>
          <w:rFonts w:eastAsia="宋体"/>
          <w:sz w:val="22"/>
          <w:szCs w:val="22"/>
        </w:rPr>
        <w:t xml:space="preserve">, </w:t>
      </w:r>
      <w:r>
        <w:rPr>
          <w:rFonts w:eastAsia="宋体"/>
          <w:sz w:val="22"/>
          <w:szCs w:val="22"/>
        </w:rPr>
        <w:t>Hangzhou</w:t>
      </w:r>
      <w:r w:rsidRPr="00096F15">
        <w:rPr>
          <w:rFonts w:eastAsia="宋体"/>
          <w:sz w:val="22"/>
          <w:szCs w:val="22"/>
        </w:rPr>
        <w:t xml:space="preserve">, </w:t>
      </w:r>
      <w:r>
        <w:rPr>
          <w:rFonts w:eastAsia="宋体"/>
          <w:sz w:val="22"/>
          <w:szCs w:val="22"/>
        </w:rPr>
        <w:t>China.</w:t>
      </w:r>
    </w:p>
    <w:p w14:paraId="2DD4AB02" w14:textId="653AFAF1" w:rsidR="000F7B26" w:rsidRPr="000F7B26" w:rsidRDefault="000F7B26" w:rsidP="000F7B26">
      <w:pPr>
        <w:widowControl w:val="0"/>
        <w:numPr>
          <w:ilvl w:val="0"/>
          <w:numId w:val="2"/>
        </w:numPr>
        <w:spacing w:after="60"/>
        <w:jc w:val="both"/>
        <w:rPr>
          <w:rFonts w:eastAsia="宋体"/>
          <w:sz w:val="22"/>
          <w:szCs w:val="22"/>
        </w:rPr>
      </w:pPr>
      <w:r>
        <w:rPr>
          <w:rFonts w:eastAsia="宋体"/>
          <w:sz w:val="22"/>
          <w:szCs w:val="22"/>
        </w:rPr>
        <w:t xml:space="preserve">3GPP, </w:t>
      </w:r>
      <w:r w:rsidRPr="00663108">
        <w:rPr>
          <w:rFonts w:eastAsia="宋体"/>
          <w:sz w:val="22"/>
          <w:szCs w:val="22"/>
        </w:rPr>
        <w:t>R1-170</w:t>
      </w:r>
      <w:r w:rsidRPr="000F7B26">
        <w:rPr>
          <w:rFonts w:eastAsia="宋体"/>
          <w:sz w:val="22"/>
          <w:szCs w:val="22"/>
          <w:lang w:eastAsia="zh-CN"/>
        </w:rPr>
        <w:t>8491</w:t>
      </w:r>
      <w:r w:rsidRPr="00465B64">
        <w:rPr>
          <w:rFonts w:eastAsia="宋体"/>
          <w:sz w:val="22"/>
          <w:szCs w:val="22"/>
        </w:rPr>
        <w:t>, “</w:t>
      </w:r>
      <w:r w:rsidRPr="000F7B26">
        <w:rPr>
          <w:rFonts w:eastAsia="宋体"/>
          <w:sz w:val="22"/>
          <w:szCs w:val="22"/>
        </w:rPr>
        <w:t>Rate matching design of Polar codes</w:t>
      </w:r>
      <w:r w:rsidRPr="00465B64">
        <w:rPr>
          <w:rFonts w:eastAsia="宋体"/>
          <w:sz w:val="22"/>
          <w:szCs w:val="22"/>
        </w:rPr>
        <w:t xml:space="preserve">”, </w:t>
      </w:r>
      <w:r w:rsidRPr="00726FF7">
        <w:rPr>
          <w:rFonts w:eastAsia="宋体"/>
          <w:sz w:val="22"/>
          <w:szCs w:val="22"/>
        </w:rPr>
        <w:t>NTT DOCOMO</w:t>
      </w:r>
      <w:r w:rsidRPr="00465B64">
        <w:rPr>
          <w:rFonts w:eastAsia="宋体"/>
          <w:sz w:val="22"/>
          <w:szCs w:val="22"/>
        </w:rPr>
        <w:t>, RAN1 #</w:t>
      </w:r>
      <w:r>
        <w:rPr>
          <w:rFonts w:eastAsia="宋体"/>
          <w:sz w:val="22"/>
          <w:szCs w:val="22"/>
        </w:rPr>
        <w:t>89</w:t>
      </w:r>
      <w:r w:rsidRPr="00465B64">
        <w:rPr>
          <w:rFonts w:eastAsia="宋体"/>
          <w:sz w:val="22"/>
          <w:szCs w:val="22"/>
        </w:rPr>
        <w:t xml:space="preserve">, </w:t>
      </w:r>
      <w:r>
        <w:rPr>
          <w:rFonts w:eastAsia="宋体"/>
          <w:sz w:val="22"/>
          <w:szCs w:val="22"/>
        </w:rPr>
        <w:t>Hangzhou</w:t>
      </w:r>
      <w:r w:rsidRPr="00096F15">
        <w:rPr>
          <w:rFonts w:eastAsia="宋体"/>
          <w:sz w:val="22"/>
          <w:szCs w:val="22"/>
        </w:rPr>
        <w:t xml:space="preserve">, </w:t>
      </w:r>
      <w:r>
        <w:rPr>
          <w:rFonts w:eastAsia="宋体"/>
          <w:sz w:val="22"/>
          <w:szCs w:val="22"/>
        </w:rPr>
        <w:t>China.</w:t>
      </w:r>
    </w:p>
    <w:sectPr w:rsidR="000F7B26" w:rsidRPr="000F7B26" w:rsidSect="00942BD3">
      <w:footerReference w:type="default" r:id="rId2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30EAD" w14:textId="77777777" w:rsidR="00CC020E" w:rsidRDefault="00CC020E">
      <w:r>
        <w:separator/>
      </w:r>
    </w:p>
  </w:endnote>
  <w:endnote w:type="continuationSeparator" w:id="0">
    <w:p w14:paraId="4A479E55" w14:textId="77777777" w:rsidR="00CC020E" w:rsidRDefault="00CC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Nokia Pure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03BF1C0E" w:rsidR="00C03954" w:rsidRDefault="00C03954">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102918">
      <w:rPr>
        <w:rStyle w:val="a8"/>
        <w:noProof/>
      </w:rPr>
      <w:t>5</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102918">
      <w:rPr>
        <w:rStyle w:val="a8"/>
        <w:noProof/>
      </w:rPr>
      <w:t>5</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BB022" w14:textId="77777777" w:rsidR="00CC020E" w:rsidRDefault="00CC020E">
      <w:r>
        <w:separator/>
      </w:r>
    </w:p>
  </w:footnote>
  <w:footnote w:type="continuationSeparator" w:id="0">
    <w:p w14:paraId="556C43B7" w14:textId="77777777" w:rsidR="00CC020E" w:rsidRDefault="00CC0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7"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 w15:restartNumberingAfterBreak="0">
    <w:nsid w:val="57CF6294"/>
    <w:multiLevelType w:val="hybridMultilevel"/>
    <w:tmpl w:val="3384CD8E"/>
    <w:lvl w:ilvl="0" w:tplc="4BAC55A2">
      <w:start w:val="1"/>
      <w:numFmt w:val="bullet"/>
      <w:lvlText w:val="•"/>
      <w:lvlJc w:val="left"/>
      <w:pPr>
        <w:tabs>
          <w:tab w:val="num" w:pos="720"/>
        </w:tabs>
        <w:ind w:left="720" w:hanging="360"/>
      </w:pPr>
      <w:rPr>
        <w:rFonts w:ascii="Arial" w:hAnsi="Arial" w:hint="default"/>
      </w:rPr>
    </w:lvl>
    <w:lvl w:ilvl="1" w:tplc="8FCE39A6">
      <w:numFmt w:val="bullet"/>
      <w:lvlText w:val="–"/>
      <w:lvlJc w:val="left"/>
      <w:pPr>
        <w:tabs>
          <w:tab w:val="num" w:pos="1440"/>
        </w:tabs>
        <w:ind w:left="1440" w:hanging="360"/>
      </w:pPr>
      <w:rPr>
        <w:rFonts w:ascii="Arial" w:hAnsi="Arial" w:hint="default"/>
      </w:rPr>
    </w:lvl>
    <w:lvl w:ilvl="2" w:tplc="FEAEF50C">
      <w:numFmt w:val="bullet"/>
      <w:lvlText w:val="•"/>
      <w:lvlJc w:val="left"/>
      <w:pPr>
        <w:tabs>
          <w:tab w:val="num" w:pos="2160"/>
        </w:tabs>
        <w:ind w:left="2160" w:hanging="360"/>
      </w:pPr>
      <w:rPr>
        <w:rFonts w:ascii="Arial" w:hAnsi="Arial" w:hint="default"/>
      </w:rPr>
    </w:lvl>
    <w:lvl w:ilvl="3" w:tplc="592681EE" w:tentative="1">
      <w:start w:val="1"/>
      <w:numFmt w:val="bullet"/>
      <w:lvlText w:val="•"/>
      <w:lvlJc w:val="left"/>
      <w:pPr>
        <w:tabs>
          <w:tab w:val="num" w:pos="2880"/>
        </w:tabs>
        <w:ind w:left="2880" w:hanging="360"/>
      </w:pPr>
      <w:rPr>
        <w:rFonts w:ascii="Arial" w:hAnsi="Arial" w:hint="default"/>
      </w:rPr>
    </w:lvl>
    <w:lvl w:ilvl="4" w:tplc="24A65A5E" w:tentative="1">
      <w:start w:val="1"/>
      <w:numFmt w:val="bullet"/>
      <w:lvlText w:val="•"/>
      <w:lvlJc w:val="left"/>
      <w:pPr>
        <w:tabs>
          <w:tab w:val="num" w:pos="3600"/>
        </w:tabs>
        <w:ind w:left="3600" w:hanging="360"/>
      </w:pPr>
      <w:rPr>
        <w:rFonts w:ascii="Arial" w:hAnsi="Arial" w:hint="default"/>
      </w:rPr>
    </w:lvl>
    <w:lvl w:ilvl="5" w:tplc="5686D4DC" w:tentative="1">
      <w:start w:val="1"/>
      <w:numFmt w:val="bullet"/>
      <w:lvlText w:val="•"/>
      <w:lvlJc w:val="left"/>
      <w:pPr>
        <w:tabs>
          <w:tab w:val="num" w:pos="4320"/>
        </w:tabs>
        <w:ind w:left="4320" w:hanging="360"/>
      </w:pPr>
      <w:rPr>
        <w:rFonts w:ascii="Arial" w:hAnsi="Arial" w:hint="default"/>
      </w:rPr>
    </w:lvl>
    <w:lvl w:ilvl="6" w:tplc="B8AE61DA" w:tentative="1">
      <w:start w:val="1"/>
      <w:numFmt w:val="bullet"/>
      <w:lvlText w:val="•"/>
      <w:lvlJc w:val="left"/>
      <w:pPr>
        <w:tabs>
          <w:tab w:val="num" w:pos="5040"/>
        </w:tabs>
        <w:ind w:left="5040" w:hanging="360"/>
      </w:pPr>
      <w:rPr>
        <w:rFonts w:ascii="Arial" w:hAnsi="Arial" w:hint="default"/>
      </w:rPr>
    </w:lvl>
    <w:lvl w:ilvl="7" w:tplc="47029A84" w:tentative="1">
      <w:start w:val="1"/>
      <w:numFmt w:val="bullet"/>
      <w:lvlText w:val="•"/>
      <w:lvlJc w:val="left"/>
      <w:pPr>
        <w:tabs>
          <w:tab w:val="num" w:pos="5760"/>
        </w:tabs>
        <w:ind w:left="5760" w:hanging="360"/>
      </w:pPr>
      <w:rPr>
        <w:rFonts w:ascii="Arial" w:hAnsi="Arial" w:hint="default"/>
      </w:rPr>
    </w:lvl>
    <w:lvl w:ilvl="8" w:tplc="44863F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0"/>
  </w:num>
  <w:num w:numId="5">
    <w:abstractNumId w:val="28"/>
  </w:num>
  <w:num w:numId="6">
    <w:abstractNumId w:val="16"/>
  </w:num>
  <w:num w:numId="7">
    <w:abstractNumId w:val="26"/>
  </w:num>
  <w:num w:numId="8">
    <w:abstractNumId w:val="23"/>
  </w:num>
  <w:num w:numId="9">
    <w:abstractNumId w:val="5"/>
  </w:num>
  <w:num w:numId="10">
    <w:abstractNumId w:val="9"/>
  </w:num>
  <w:num w:numId="11">
    <w:abstractNumId w:val="18"/>
  </w:num>
  <w:num w:numId="12">
    <w:abstractNumId w:val="6"/>
  </w:num>
  <w:num w:numId="13">
    <w:abstractNumId w:val="7"/>
  </w:num>
  <w:num w:numId="14">
    <w:abstractNumId w:val="13"/>
  </w:num>
  <w:num w:numId="15">
    <w:abstractNumId w:val="19"/>
  </w:num>
  <w:num w:numId="16">
    <w:abstractNumId w:val="0"/>
  </w:num>
  <w:num w:numId="17">
    <w:abstractNumId w:val="12"/>
  </w:num>
  <w:num w:numId="18">
    <w:abstractNumId w:val="22"/>
  </w:num>
  <w:num w:numId="19">
    <w:abstractNumId w:val="8"/>
  </w:num>
  <w:num w:numId="20">
    <w:abstractNumId w:val="20"/>
  </w:num>
  <w:num w:numId="21">
    <w:abstractNumId w:val="15"/>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4"/>
  </w:num>
  <w:num w:numId="27">
    <w:abstractNumId w:val="3"/>
  </w:num>
  <w:num w:numId="28">
    <w:abstractNumId w:val="11"/>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4"/>
  </w:num>
  <w:num w:numId="36">
    <w:abstractNumId w:val="14"/>
  </w:num>
  <w:num w:numId="37">
    <w:abstractNumId w:val="21"/>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1256C"/>
    <w:rsid w:val="00013592"/>
    <w:rsid w:val="00014FAD"/>
    <w:rsid w:val="00022126"/>
    <w:rsid w:val="00022C08"/>
    <w:rsid w:val="00023A19"/>
    <w:rsid w:val="00025E22"/>
    <w:rsid w:val="000267DD"/>
    <w:rsid w:val="00031087"/>
    <w:rsid w:val="000356F6"/>
    <w:rsid w:val="000360B8"/>
    <w:rsid w:val="00036DC8"/>
    <w:rsid w:val="00037538"/>
    <w:rsid w:val="00042FFE"/>
    <w:rsid w:val="00044F2B"/>
    <w:rsid w:val="0005146E"/>
    <w:rsid w:val="00066EAA"/>
    <w:rsid w:val="000705F3"/>
    <w:rsid w:val="00070B4C"/>
    <w:rsid w:val="00073717"/>
    <w:rsid w:val="00077FE9"/>
    <w:rsid w:val="000809F5"/>
    <w:rsid w:val="00081157"/>
    <w:rsid w:val="00085F0B"/>
    <w:rsid w:val="00087D63"/>
    <w:rsid w:val="00093853"/>
    <w:rsid w:val="00096F15"/>
    <w:rsid w:val="000A24F4"/>
    <w:rsid w:val="000A5B84"/>
    <w:rsid w:val="000B0AFC"/>
    <w:rsid w:val="000B1DA3"/>
    <w:rsid w:val="000B64CE"/>
    <w:rsid w:val="000B750E"/>
    <w:rsid w:val="000B7902"/>
    <w:rsid w:val="000C052A"/>
    <w:rsid w:val="000C0B02"/>
    <w:rsid w:val="000C4878"/>
    <w:rsid w:val="000C7C79"/>
    <w:rsid w:val="000D0F14"/>
    <w:rsid w:val="000D4895"/>
    <w:rsid w:val="000D5BB2"/>
    <w:rsid w:val="000E21A5"/>
    <w:rsid w:val="000E21FB"/>
    <w:rsid w:val="000E61C9"/>
    <w:rsid w:val="000E7982"/>
    <w:rsid w:val="000F130A"/>
    <w:rsid w:val="000F173E"/>
    <w:rsid w:val="000F7B26"/>
    <w:rsid w:val="00100682"/>
    <w:rsid w:val="00102918"/>
    <w:rsid w:val="00103BF7"/>
    <w:rsid w:val="001043F5"/>
    <w:rsid w:val="00105E61"/>
    <w:rsid w:val="001100B2"/>
    <w:rsid w:val="00112E9D"/>
    <w:rsid w:val="00116F88"/>
    <w:rsid w:val="001216A4"/>
    <w:rsid w:val="00121B9A"/>
    <w:rsid w:val="00121CB5"/>
    <w:rsid w:val="00122C0A"/>
    <w:rsid w:val="00123B4F"/>
    <w:rsid w:val="00124021"/>
    <w:rsid w:val="00133058"/>
    <w:rsid w:val="00134143"/>
    <w:rsid w:val="00136DF7"/>
    <w:rsid w:val="001453DF"/>
    <w:rsid w:val="00150C56"/>
    <w:rsid w:val="00154899"/>
    <w:rsid w:val="00154CFC"/>
    <w:rsid w:val="00160161"/>
    <w:rsid w:val="00160A85"/>
    <w:rsid w:val="001618C3"/>
    <w:rsid w:val="00165791"/>
    <w:rsid w:val="0016676A"/>
    <w:rsid w:val="00167F65"/>
    <w:rsid w:val="001747BD"/>
    <w:rsid w:val="00176417"/>
    <w:rsid w:val="00180C66"/>
    <w:rsid w:val="00181676"/>
    <w:rsid w:val="001830E2"/>
    <w:rsid w:val="00184577"/>
    <w:rsid w:val="0019010B"/>
    <w:rsid w:val="00194B9F"/>
    <w:rsid w:val="00197E77"/>
    <w:rsid w:val="001A0A1E"/>
    <w:rsid w:val="001A7FB2"/>
    <w:rsid w:val="001B1068"/>
    <w:rsid w:val="001B355B"/>
    <w:rsid w:val="001B7672"/>
    <w:rsid w:val="001C5170"/>
    <w:rsid w:val="001C715B"/>
    <w:rsid w:val="001D68B7"/>
    <w:rsid w:val="001E1FE4"/>
    <w:rsid w:val="001E61A6"/>
    <w:rsid w:val="001F045D"/>
    <w:rsid w:val="001F3489"/>
    <w:rsid w:val="001F63B1"/>
    <w:rsid w:val="001F70E9"/>
    <w:rsid w:val="001F77DE"/>
    <w:rsid w:val="002039B1"/>
    <w:rsid w:val="00203AA7"/>
    <w:rsid w:val="0020458D"/>
    <w:rsid w:val="0021310C"/>
    <w:rsid w:val="00216687"/>
    <w:rsid w:val="00222CD8"/>
    <w:rsid w:val="00225E30"/>
    <w:rsid w:val="00226A37"/>
    <w:rsid w:val="00236A8E"/>
    <w:rsid w:val="00241B7F"/>
    <w:rsid w:val="00241F67"/>
    <w:rsid w:val="0024221C"/>
    <w:rsid w:val="00242FF8"/>
    <w:rsid w:val="00243E2E"/>
    <w:rsid w:val="00250CB4"/>
    <w:rsid w:val="0025279D"/>
    <w:rsid w:val="00254A06"/>
    <w:rsid w:val="00256790"/>
    <w:rsid w:val="0026582B"/>
    <w:rsid w:val="00275166"/>
    <w:rsid w:val="002762BB"/>
    <w:rsid w:val="00290282"/>
    <w:rsid w:val="002915C8"/>
    <w:rsid w:val="00291E55"/>
    <w:rsid w:val="00294C21"/>
    <w:rsid w:val="002965DA"/>
    <w:rsid w:val="0029693F"/>
    <w:rsid w:val="0029705F"/>
    <w:rsid w:val="002A281A"/>
    <w:rsid w:val="002A29E5"/>
    <w:rsid w:val="002A3489"/>
    <w:rsid w:val="002A4C1F"/>
    <w:rsid w:val="002A6073"/>
    <w:rsid w:val="002B0425"/>
    <w:rsid w:val="002B177A"/>
    <w:rsid w:val="002D0D32"/>
    <w:rsid w:val="002D31E3"/>
    <w:rsid w:val="002D4CEB"/>
    <w:rsid w:val="002D5C53"/>
    <w:rsid w:val="002D659C"/>
    <w:rsid w:val="002E0DE8"/>
    <w:rsid w:val="002E115E"/>
    <w:rsid w:val="002F2EF9"/>
    <w:rsid w:val="002F32B1"/>
    <w:rsid w:val="0030027E"/>
    <w:rsid w:val="003026F0"/>
    <w:rsid w:val="0030705A"/>
    <w:rsid w:val="00312165"/>
    <w:rsid w:val="00316B11"/>
    <w:rsid w:val="00320E4E"/>
    <w:rsid w:val="0032397B"/>
    <w:rsid w:val="00325395"/>
    <w:rsid w:val="0033014F"/>
    <w:rsid w:val="00331E79"/>
    <w:rsid w:val="00333067"/>
    <w:rsid w:val="00333CB3"/>
    <w:rsid w:val="00335525"/>
    <w:rsid w:val="00335A29"/>
    <w:rsid w:val="00337BD5"/>
    <w:rsid w:val="003419AF"/>
    <w:rsid w:val="003422B2"/>
    <w:rsid w:val="00346016"/>
    <w:rsid w:val="00346A65"/>
    <w:rsid w:val="003526DF"/>
    <w:rsid w:val="0035392F"/>
    <w:rsid w:val="003546C8"/>
    <w:rsid w:val="00365C94"/>
    <w:rsid w:val="003670DC"/>
    <w:rsid w:val="00367E96"/>
    <w:rsid w:val="00371B9B"/>
    <w:rsid w:val="00375FC3"/>
    <w:rsid w:val="003764E3"/>
    <w:rsid w:val="00377239"/>
    <w:rsid w:val="00382CE6"/>
    <w:rsid w:val="00387C33"/>
    <w:rsid w:val="00393D72"/>
    <w:rsid w:val="00397F22"/>
    <w:rsid w:val="003A00C3"/>
    <w:rsid w:val="003A06B1"/>
    <w:rsid w:val="003A0810"/>
    <w:rsid w:val="003A16C3"/>
    <w:rsid w:val="003A1A94"/>
    <w:rsid w:val="003A1E06"/>
    <w:rsid w:val="003A49A4"/>
    <w:rsid w:val="003A4E44"/>
    <w:rsid w:val="003A5A3B"/>
    <w:rsid w:val="003A60AC"/>
    <w:rsid w:val="003C1BB2"/>
    <w:rsid w:val="003C20F5"/>
    <w:rsid w:val="003C2214"/>
    <w:rsid w:val="003C2683"/>
    <w:rsid w:val="003C6A07"/>
    <w:rsid w:val="003D06EE"/>
    <w:rsid w:val="003D4F7B"/>
    <w:rsid w:val="003D5073"/>
    <w:rsid w:val="003D520D"/>
    <w:rsid w:val="003E0A99"/>
    <w:rsid w:val="003E1562"/>
    <w:rsid w:val="003E29DA"/>
    <w:rsid w:val="003E2B79"/>
    <w:rsid w:val="003E50FC"/>
    <w:rsid w:val="003E6215"/>
    <w:rsid w:val="003F09B7"/>
    <w:rsid w:val="003F0C5C"/>
    <w:rsid w:val="003F24B5"/>
    <w:rsid w:val="003F2DE6"/>
    <w:rsid w:val="003F419B"/>
    <w:rsid w:val="003F4266"/>
    <w:rsid w:val="003F50D6"/>
    <w:rsid w:val="00402D8D"/>
    <w:rsid w:val="004051ED"/>
    <w:rsid w:val="004059A5"/>
    <w:rsid w:val="00414797"/>
    <w:rsid w:val="00416B4E"/>
    <w:rsid w:val="004210E1"/>
    <w:rsid w:val="00421336"/>
    <w:rsid w:val="00425D25"/>
    <w:rsid w:val="00427130"/>
    <w:rsid w:val="00433013"/>
    <w:rsid w:val="004338CC"/>
    <w:rsid w:val="00436742"/>
    <w:rsid w:val="00437C54"/>
    <w:rsid w:val="00445483"/>
    <w:rsid w:val="00450542"/>
    <w:rsid w:val="004517DB"/>
    <w:rsid w:val="00461FD9"/>
    <w:rsid w:val="00465B64"/>
    <w:rsid w:val="00465C34"/>
    <w:rsid w:val="0047061C"/>
    <w:rsid w:val="00470D48"/>
    <w:rsid w:val="004747B6"/>
    <w:rsid w:val="00476288"/>
    <w:rsid w:val="004816C9"/>
    <w:rsid w:val="004838B1"/>
    <w:rsid w:val="004900F3"/>
    <w:rsid w:val="00496A1C"/>
    <w:rsid w:val="004A7C4C"/>
    <w:rsid w:val="004B1906"/>
    <w:rsid w:val="004B1A12"/>
    <w:rsid w:val="004B27AF"/>
    <w:rsid w:val="004B3E2A"/>
    <w:rsid w:val="004B4FC5"/>
    <w:rsid w:val="004C2B40"/>
    <w:rsid w:val="004C395E"/>
    <w:rsid w:val="004C68F0"/>
    <w:rsid w:val="004D13D3"/>
    <w:rsid w:val="004D643D"/>
    <w:rsid w:val="004E0A73"/>
    <w:rsid w:val="004E7146"/>
    <w:rsid w:val="004F2976"/>
    <w:rsid w:val="004F3062"/>
    <w:rsid w:val="00504758"/>
    <w:rsid w:val="00511AE9"/>
    <w:rsid w:val="0051264C"/>
    <w:rsid w:val="00513865"/>
    <w:rsid w:val="0051450E"/>
    <w:rsid w:val="005154F3"/>
    <w:rsid w:val="005236E4"/>
    <w:rsid w:val="005239C4"/>
    <w:rsid w:val="005248A6"/>
    <w:rsid w:val="005310D6"/>
    <w:rsid w:val="00531292"/>
    <w:rsid w:val="005319FF"/>
    <w:rsid w:val="00536768"/>
    <w:rsid w:val="00537C91"/>
    <w:rsid w:val="00546019"/>
    <w:rsid w:val="005501AF"/>
    <w:rsid w:val="00551EB1"/>
    <w:rsid w:val="0055284A"/>
    <w:rsid w:val="00553B9A"/>
    <w:rsid w:val="00554587"/>
    <w:rsid w:val="00554E9B"/>
    <w:rsid w:val="00556984"/>
    <w:rsid w:val="00561944"/>
    <w:rsid w:val="00562299"/>
    <w:rsid w:val="005634ED"/>
    <w:rsid w:val="00565168"/>
    <w:rsid w:val="005652B2"/>
    <w:rsid w:val="005665A6"/>
    <w:rsid w:val="00567296"/>
    <w:rsid w:val="00570177"/>
    <w:rsid w:val="005722A5"/>
    <w:rsid w:val="0057438F"/>
    <w:rsid w:val="00574E44"/>
    <w:rsid w:val="00576D59"/>
    <w:rsid w:val="005810A6"/>
    <w:rsid w:val="00585271"/>
    <w:rsid w:val="00591652"/>
    <w:rsid w:val="005923FC"/>
    <w:rsid w:val="00593B6E"/>
    <w:rsid w:val="00594552"/>
    <w:rsid w:val="005967F9"/>
    <w:rsid w:val="005A3A3C"/>
    <w:rsid w:val="005A48F6"/>
    <w:rsid w:val="005A6B92"/>
    <w:rsid w:val="005B0A9C"/>
    <w:rsid w:val="005C3BBD"/>
    <w:rsid w:val="005C45F3"/>
    <w:rsid w:val="005C4989"/>
    <w:rsid w:val="005D17EB"/>
    <w:rsid w:val="005D7FD1"/>
    <w:rsid w:val="005E03F1"/>
    <w:rsid w:val="005E3369"/>
    <w:rsid w:val="005E3580"/>
    <w:rsid w:val="005E718B"/>
    <w:rsid w:val="005E7EA0"/>
    <w:rsid w:val="005F305E"/>
    <w:rsid w:val="005F4CDC"/>
    <w:rsid w:val="0060059F"/>
    <w:rsid w:val="00606A3F"/>
    <w:rsid w:val="006124C6"/>
    <w:rsid w:val="00612E48"/>
    <w:rsid w:val="00621278"/>
    <w:rsid w:val="00622784"/>
    <w:rsid w:val="00625691"/>
    <w:rsid w:val="00630F1B"/>
    <w:rsid w:val="00633F66"/>
    <w:rsid w:val="00637805"/>
    <w:rsid w:val="0064232A"/>
    <w:rsid w:val="006430A2"/>
    <w:rsid w:val="00643EA3"/>
    <w:rsid w:val="00644964"/>
    <w:rsid w:val="00645F1A"/>
    <w:rsid w:val="0064660F"/>
    <w:rsid w:val="00651A2A"/>
    <w:rsid w:val="0065381D"/>
    <w:rsid w:val="00653FE2"/>
    <w:rsid w:val="00654CD2"/>
    <w:rsid w:val="00657168"/>
    <w:rsid w:val="00661025"/>
    <w:rsid w:val="00663108"/>
    <w:rsid w:val="00664C12"/>
    <w:rsid w:val="006670CE"/>
    <w:rsid w:val="00667FB6"/>
    <w:rsid w:val="00672E4B"/>
    <w:rsid w:val="006736D6"/>
    <w:rsid w:val="00680EA8"/>
    <w:rsid w:val="00684AE1"/>
    <w:rsid w:val="00690FAD"/>
    <w:rsid w:val="006949C5"/>
    <w:rsid w:val="00694BB4"/>
    <w:rsid w:val="00694F1D"/>
    <w:rsid w:val="00697111"/>
    <w:rsid w:val="006A08D5"/>
    <w:rsid w:val="006B080C"/>
    <w:rsid w:val="006B2BBA"/>
    <w:rsid w:val="006B4C76"/>
    <w:rsid w:val="006B79F6"/>
    <w:rsid w:val="006C003F"/>
    <w:rsid w:val="006C1221"/>
    <w:rsid w:val="006C6D84"/>
    <w:rsid w:val="006D0C2C"/>
    <w:rsid w:val="006D37D8"/>
    <w:rsid w:val="006D7406"/>
    <w:rsid w:val="006E092C"/>
    <w:rsid w:val="006E755B"/>
    <w:rsid w:val="006F0DA7"/>
    <w:rsid w:val="006F1B1F"/>
    <w:rsid w:val="006F2FFD"/>
    <w:rsid w:val="006F77F8"/>
    <w:rsid w:val="007011E5"/>
    <w:rsid w:val="00704982"/>
    <w:rsid w:val="007122CF"/>
    <w:rsid w:val="00715CDF"/>
    <w:rsid w:val="007179B3"/>
    <w:rsid w:val="00717CEB"/>
    <w:rsid w:val="0072123D"/>
    <w:rsid w:val="00726BA0"/>
    <w:rsid w:val="00726FF7"/>
    <w:rsid w:val="00727F09"/>
    <w:rsid w:val="007302E9"/>
    <w:rsid w:val="00734496"/>
    <w:rsid w:val="0073702D"/>
    <w:rsid w:val="0073710E"/>
    <w:rsid w:val="00746A52"/>
    <w:rsid w:val="007509EE"/>
    <w:rsid w:val="00755EFA"/>
    <w:rsid w:val="0076627E"/>
    <w:rsid w:val="00773FEE"/>
    <w:rsid w:val="00774CFE"/>
    <w:rsid w:val="0077683F"/>
    <w:rsid w:val="00780316"/>
    <w:rsid w:val="007815A6"/>
    <w:rsid w:val="00785308"/>
    <w:rsid w:val="0078579C"/>
    <w:rsid w:val="00785B0E"/>
    <w:rsid w:val="0078707F"/>
    <w:rsid w:val="00792A56"/>
    <w:rsid w:val="00795B86"/>
    <w:rsid w:val="00797F4C"/>
    <w:rsid w:val="007A17B6"/>
    <w:rsid w:val="007A2946"/>
    <w:rsid w:val="007A7CC6"/>
    <w:rsid w:val="007B1E1C"/>
    <w:rsid w:val="007B5144"/>
    <w:rsid w:val="007C0BDD"/>
    <w:rsid w:val="007D0A12"/>
    <w:rsid w:val="007D3890"/>
    <w:rsid w:val="007D3A10"/>
    <w:rsid w:val="007D5927"/>
    <w:rsid w:val="007D76F7"/>
    <w:rsid w:val="007E1631"/>
    <w:rsid w:val="007F0B99"/>
    <w:rsid w:val="007F2ED8"/>
    <w:rsid w:val="007F334A"/>
    <w:rsid w:val="007F4059"/>
    <w:rsid w:val="008013A2"/>
    <w:rsid w:val="00801CC5"/>
    <w:rsid w:val="00802376"/>
    <w:rsid w:val="008065AD"/>
    <w:rsid w:val="00814238"/>
    <w:rsid w:val="00815D01"/>
    <w:rsid w:val="00817D2F"/>
    <w:rsid w:val="008207AF"/>
    <w:rsid w:val="00823B5B"/>
    <w:rsid w:val="00826E28"/>
    <w:rsid w:val="00827B81"/>
    <w:rsid w:val="0083276A"/>
    <w:rsid w:val="00832B6E"/>
    <w:rsid w:val="00832C54"/>
    <w:rsid w:val="00834511"/>
    <w:rsid w:val="00834956"/>
    <w:rsid w:val="00841FEA"/>
    <w:rsid w:val="00842366"/>
    <w:rsid w:val="00850043"/>
    <w:rsid w:val="00851BAB"/>
    <w:rsid w:val="00853446"/>
    <w:rsid w:val="0085706E"/>
    <w:rsid w:val="00862712"/>
    <w:rsid w:val="008640E1"/>
    <w:rsid w:val="00865008"/>
    <w:rsid w:val="008660F0"/>
    <w:rsid w:val="00870A34"/>
    <w:rsid w:val="00871D87"/>
    <w:rsid w:val="00876E7E"/>
    <w:rsid w:val="00880783"/>
    <w:rsid w:val="008813F4"/>
    <w:rsid w:val="0088299D"/>
    <w:rsid w:val="00883C77"/>
    <w:rsid w:val="00883EB2"/>
    <w:rsid w:val="0089243C"/>
    <w:rsid w:val="0089589D"/>
    <w:rsid w:val="00895F9D"/>
    <w:rsid w:val="008A58AC"/>
    <w:rsid w:val="008A5D46"/>
    <w:rsid w:val="008A7A79"/>
    <w:rsid w:val="008B2C73"/>
    <w:rsid w:val="008B520F"/>
    <w:rsid w:val="008B6EEE"/>
    <w:rsid w:val="008C01DB"/>
    <w:rsid w:val="008C12C0"/>
    <w:rsid w:val="008C5162"/>
    <w:rsid w:val="008C58C8"/>
    <w:rsid w:val="008D1499"/>
    <w:rsid w:val="008D1BE4"/>
    <w:rsid w:val="008D2B36"/>
    <w:rsid w:val="008D3984"/>
    <w:rsid w:val="008D59C3"/>
    <w:rsid w:val="008D5E83"/>
    <w:rsid w:val="008D6501"/>
    <w:rsid w:val="008F0487"/>
    <w:rsid w:val="008F0580"/>
    <w:rsid w:val="008F4B1A"/>
    <w:rsid w:val="00903854"/>
    <w:rsid w:val="00904E03"/>
    <w:rsid w:val="00906F3E"/>
    <w:rsid w:val="00912EFF"/>
    <w:rsid w:val="00916E92"/>
    <w:rsid w:val="0092324A"/>
    <w:rsid w:val="00923355"/>
    <w:rsid w:val="009363C1"/>
    <w:rsid w:val="0094175B"/>
    <w:rsid w:val="009421F6"/>
    <w:rsid w:val="00942BD3"/>
    <w:rsid w:val="0094413E"/>
    <w:rsid w:val="00951C7F"/>
    <w:rsid w:val="00951EB1"/>
    <w:rsid w:val="00952D28"/>
    <w:rsid w:val="0095332D"/>
    <w:rsid w:val="00961491"/>
    <w:rsid w:val="009661D8"/>
    <w:rsid w:val="009667B3"/>
    <w:rsid w:val="009676B4"/>
    <w:rsid w:val="0097367C"/>
    <w:rsid w:val="00976186"/>
    <w:rsid w:val="009768EC"/>
    <w:rsid w:val="00977E48"/>
    <w:rsid w:val="0098265A"/>
    <w:rsid w:val="009959AB"/>
    <w:rsid w:val="009970E6"/>
    <w:rsid w:val="009A2D0E"/>
    <w:rsid w:val="009A5394"/>
    <w:rsid w:val="009A6A3A"/>
    <w:rsid w:val="009B2516"/>
    <w:rsid w:val="009B771E"/>
    <w:rsid w:val="009B7B46"/>
    <w:rsid w:val="009C2123"/>
    <w:rsid w:val="009C26EF"/>
    <w:rsid w:val="009D0BCC"/>
    <w:rsid w:val="009D6D98"/>
    <w:rsid w:val="009D75D0"/>
    <w:rsid w:val="009E0656"/>
    <w:rsid w:val="009E5389"/>
    <w:rsid w:val="009E6E9A"/>
    <w:rsid w:val="009F7589"/>
    <w:rsid w:val="00A00A38"/>
    <w:rsid w:val="00A03241"/>
    <w:rsid w:val="00A05FF8"/>
    <w:rsid w:val="00A0768F"/>
    <w:rsid w:val="00A103D5"/>
    <w:rsid w:val="00A119D8"/>
    <w:rsid w:val="00A15648"/>
    <w:rsid w:val="00A168E0"/>
    <w:rsid w:val="00A17614"/>
    <w:rsid w:val="00A230AA"/>
    <w:rsid w:val="00A251AC"/>
    <w:rsid w:val="00A254DF"/>
    <w:rsid w:val="00A25F47"/>
    <w:rsid w:val="00A2738D"/>
    <w:rsid w:val="00A3042D"/>
    <w:rsid w:val="00A33D33"/>
    <w:rsid w:val="00A34413"/>
    <w:rsid w:val="00A355F8"/>
    <w:rsid w:val="00A43029"/>
    <w:rsid w:val="00A43D71"/>
    <w:rsid w:val="00A45BFC"/>
    <w:rsid w:val="00A464F7"/>
    <w:rsid w:val="00A54972"/>
    <w:rsid w:val="00A57B39"/>
    <w:rsid w:val="00A603C6"/>
    <w:rsid w:val="00A63916"/>
    <w:rsid w:val="00A65626"/>
    <w:rsid w:val="00A66006"/>
    <w:rsid w:val="00A7321F"/>
    <w:rsid w:val="00A76690"/>
    <w:rsid w:val="00A76CEE"/>
    <w:rsid w:val="00A77D7D"/>
    <w:rsid w:val="00A805E0"/>
    <w:rsid w:val="00A8090F"/>
    <w:rsid w:val="00A8221C"/>
    <w:rsid w:val="00A82BF0"/>
    <w:rsid w:val="00A87D42"/>
    <w:rsid w:val="00A87D82"/>
    <w:rsid w:val="00A97502"/>
    <w:rsid w:val="00AA0276"/>
    <w:rsid w:val="00AA78C7"/>
    <w:rsid w:val="00AB5BDD"/>
    <w:rsid w:val="00AB7E08"/>
    <w:rsid w:val="00AE5891"/>
    <w:rsid w:val="00AE75D3"/>
    <w:rsid w:val="00AF3303"/>
    <w:rsid w:val="00AF48C9"/>
    <w:rsid w:val="00AF6071"/>
    <w:rsid w:val="00AF673B"/>
    <w:rsid w:val="00AF7C2B"/>
    <w:rsid w:val="00B01236"/>
    <w:rsid w:val="00B0489D"/>
    <w:rsid w:val="00B0549A"/>
    <w:rsid w:val="00B06473"/>
    <w:rsid w:val="00B0713C"/>
    <w:rsid w:val="00B15C80"/>
    <w:rsid w:val="00B174C2"/>
    <w:rsid w:val="00B20169"/>
    <w:rsid w:val="00B20AE6"/>
    <w:rsid w:val="00B21626"/>
    <w:rsid w:val="00B22B39"/>
    <w:rsid w:val="00B278B8"/>
    <w:rsid w:val="00B34A77"/>
    <w:rsid w:val="00B3559B"/>
    <w:rsid w:val="00B3740C"/>
    <w:rsid w:val="00B40FC6"/>
    <w:rsid w:val="00B420BA"/>
    <w:rsid w:val="00B45461"/>
    <w:rsid w:val="00B74557"/>
    <w:rsid w:val="00B84FB1"/>
    <w:rsid w:val="00B85D36"/>
    <w:rsid w:val="00B93251"/>
    <w:rsid w:val="00B96AF9"/>
    <w:rsid w:val="00BB1AF7"/>
    <w:rsid w:val="00BB2672"/>
    <w:rsid w:val="00BB46B7"/>
    <w:rsid w:val="00BC29A0"/>
    <w:rsid w:val="00BC56F2"/>
    <w:rsid w:val="00BC7247"/>
    <w:rsid w:val="00BD3EBF"/>
    <w:rsid w:val="00BD7E76"/>
    <w:rsid w:val="00BE0F29"/>
    <w:rsid w:val="00BE3958"/>
    <w:rsid w:val="00BE3AF3"/>
    <w:rsid w:val="00BE4F96"/>
    <w:rsid w:val="00BE528A"/>
    <w:rsid w:val="00BE71D9"/>
    <w:rsid w:val="00BE7650"/>
    <w:rsid w:val="00BF0622"/>
    <w:rsid w:val="00BF482C"/>
    <w:rsid w:val="00BF5C75"/>
    <w:rsid w:val="00C0323C"/>
    <w:rsid w:val="00C03954"/>
    <w:rsid w:val="00C03AE7"/>
    <w:rsid w:val="00C066BD"/>
    <w:rsid w:val="00C10C5B"/>
    <w:rsid w:val="00C11B4F"/>
    <w:rsid w:val="00C12F08"/>
    <w:rsid w:val="00C149F4"/>
    <w:rsid w:val="00C229DE"/>
    <w:rsid w:val="00C23981"/>
    <w:rsid w:val="00C2482F"/>
    <w:rsid w:val="00C34050"/>
    <w:rsid w:val="00C341A5"/>
    <w:rsid w:val="00C349F7"/>
    <w:rsid w:val="00C479AB"/>
    <w:rsid w:val="00C52052"/>
    <w:rsid w:val="00C53C15"/>
    <w:rsid w:val="00C54D86"/>
    <w:rsid w:val="00C6503C"/>
    <w:rsid w:val="00C82995"/>
    <w:rsid w:val="00C8614D"/>
    <w:rsid w:val="00C91A64"/>
    <w:rsid w:val="00C97256"/>
    <w:rsid w:val="00C97A06"/>
    <w:rsid w:val="00CA00AE"/>
    <w:rsid w:val="00CA05F9"/>
    <w:rsid w:val="00CA426C"/>
    <w:rsid w:val="00CA53B9"/>
    <w:rsid w:val="00CA7C44"/>
    <w:rsid w:val="00CA7CDF"/>
    <w:rsid w:val="00CB1A4B"/>
    <w:rsid w:val="00CB2C13"/>
    <w:rsid w:val="00CB352B"/>
    <w:rsid w:val="00CB3A53"/>
    <w:rsid w:val="00CB782B"/>
    <w:rsid w:val="00CC020E"/>
    <w:rsid w:val="00CC085D"/>
    <w:rsid w:val="00CC2DD4"/>
    <w:rsid w:val="00CC744D"/>
    <w:rsid w:val="00CD0E5D"/>
    <w:rsid w:val="00CD427E"/>
    <w:rsid w:val="00CD46C8"/>
    <w:rsid w:val="00CD52C5"/>
    <w:rsid w:val="00CD54BF"/>
    <w:rsid w:val="00CD5BA7"/>
    <w:rsid w:val="00CD631D"/>
    <w:rsid w:val="00CE1D35"/>
    <w:rsid w:val="00CE4383"/>
    <w:rsid w:val="00CE5B13"/>
    <w:rsid w:val="00CF1B4A"/>
    <w:rsid w:val="00CF21A3"/>
    <w:rsid w:val="00CF3997"/>
    <w:rsid w:val="00CF6EDF"/>
    <w:rsid w:val="00CF7044"/>
    <w:rsid w:val="00D03E0E"/>
    <w:rsid w:val="00D0677C"/>
    <w:rsid w:val="00D11388"/>
    <w:rsid w:val="00D154E9"/>
    <w:rsid w:val="00D163BC"/>
    <w:rsid w:val="00D16BC9"/>
    <w:rsid w:val="00D242B5"/>
    <w:rsid w:val="00D25B63"/>
    <w:rsid w:val="00D27DD6"/>
    <w:rsid w:val="00D3204A"/>
    <w:rsid w:val="00D34525"/>
    <w:rsid w:val="00D4330E"/>
    <w:rsid w:val="00D45726"/>
    <w:rsid w:val="00D51B57"/>
    <w:rsid w:val="00D56474"/>
    <w:rsid w:val="00D614CC"/>
    <w:rsid w:val="00D61F79"/>
    <w:rsid w:val="00D63806"/>
    <w:rsid w:val="00D73592"/>
    <w:rsid w:val="00D75575"/>
    <w:rsid w:val="00D7650F"/>
    <w:rsid w:val="00D76851"/>
    <w:rsid w:val="00D974D0"/>
    <w:rsid w:val="00DA25B2"/>
    <w:rsid w:val="00DA68B4"/>
    <w:rsid w:val="00DA77D8"/>
    <w:rsid w:val="00DB2569"/>
    <w:rsid w:val="00DB3622"/>
    <w:rsid w:val="00DB6F5D"/>
    <w:rsid w:val="00DC25FF"/>
    <w:rsid w:val="00DC791A"/>
    <w:rsid w:val="00DD46FC"/>
    <w:rsid w:val="00DD53A2"/>
    <w:rsid w:val="00DE054F"/>
    <w:rsid w:val="00DE1542"/>
    <w:rsid w:val="00DF2051"/>
    <w:rsid w:val="00DF42D3"/>
    <w:rsid w:val="00DF6635"/>
    <w:rsid w:val="00E05AE9"/>
    <w:rsid w:val="00E21471"/>
    <w:rsid w:val="00E278BC"/>
    <w:rsid w:val="00E30F68"/>
    <w:rsid w:val="00E332B4"/>
    <w:rsid w:val="00E34618"/>
    <w:rsid w:val="00E36F49"/>
    <w:rsid w:val="00E3791F"/>
    <w:rsid w:val="00E42E44"/>
    <w:rsid w:val="00E46B63"/>
    <w:rsid w:val="00E57679"/>
    <w:rsid w:val="00E60EEA"/>
    <w:rsid w:val="00E61856"/>
    <w:rsid w:val="00E621D7"/>
    <w:rsid w:val="00E62CAA"/>
    <w:rsid w:val="00E717DD"/>
    <w:rsid w:val="00E72105"/>
    <w:rsid w:val="00E81EE3"/>
    <w:rsid w:val="00E862FB"/>
    <w:rsid w:val="00E877BB"/>
    <w:rsid w:val="00E907BC"/>
    <w:rsid w:val="00E9284D"/>
    <w:rsid w:val="00E96F17"/>
    <w:rsid w:val="00EA0111"/>
    <w:rsid w:val="00EA1CFD"/>
    <w:rsid w:val="00EB0AEB"/>
    <w:rsid w:val="00EC7BAF"/>
    <w:rsid w:val="00ED2D21"/>
    <w:rsid w:val="00ED3161"/>
    <w:rsid w:val="00ED43C1"/>
    <w:rsid w:val="00EE3B49"/>
    <w:rsid w:val="00EF00BF"/>
    <w:rsid w:val="00EF204A"/>
    <w:rsid w:val="00F073E6"/>
    <w:rsid w:val="00F116CE"/>
    <w:rsid w:val="00F116F3"/>
    <w:rsid w:val="00F14615"/>
    <w:rsid w:val="00F17B83"/>
    <w:rsid w:val="00F217D4"/>
    <w:rsid w:val="00F22134"/>
    <w:rsid w:val="00F22B3E"/>
    <w:rsid w:val="00F22D9F"/>
    <w:rsid w:val="00F23161"/>
    <w:rsid w:val="00F2458A"/>
    <w:rsid w:val="00F25B27"/>
    <w:rsid w:val="00F26B4E"/>
    <w:rsid w:val="00F26F40"/>
    <w:rsid w:val="00F27BA1"/>
    <w:rsid w:val="00F31220"/>
    <w:rsid w:val="00F31EF6"/>
    <w:rsid w:val="00F32B0B"/>
    <w:rsid w:val="00F35B99"/>
    <w:rsid w:val="00F35F9E"/>
    <w:rsid w:val="00F36990"/>
    <w:rsid w:val="00F51822"/>
    <w:rsid w:val="00F51A9B"/>
    <w:rsid w:val="00F6141C"/>
    <w:rsid w:val="00F624F2"/>
    <w:rsid w:val="00F64E97"/>
    <w:rsid w:val="00F66045"/>
    <w:rsid w:val="00F70F2A"/>
    <w:rsid w:val="00F7628F"/>
    <w:rsid w:val="00F77892"/>
    <w:rsid w:val="00F81084"/>
    <w:rsid w:val="00F826AF"/>
    <w:rsid w:val="00F95CD4"/>
    <w:rsid w:val="00F961DC"/>
    <w:rsid w:val="00F96F30"/>
    <w:rsid w:val="00FA0FD3"/>
    <w:rsid w:val="00FA3626"/>
    <w:rsid w:val="00FC2989"/>
    <w:rsid w:val="00FC32B9"/>
    <w:rsid w:val="00FC3E16"/>
    <w:rsid w:val="00FD1826"/>
    <w:rsid w:val="00FD3820"/>
    <w:rsid w:val="00FD62C5"/>
    <w:rsid w:val="00FE1FE4"/>
    <w:rsid w:val="00FE2C44"/>
    <w:rsid w:val="00FE3448"/>
    <w:rsid w:val="00FE62B3"/>
    <w:rsid w:val="00FE6E54"/>
    <w:rsid w:val="00FE6FE0"/>
    <w:rsid w:val="00FF0340"/>
    <w:rsid w:val="00FF3EBB"/>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12E1E-00C3-4202-8E04-F06D3AD85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804</Words>
  <Characters>4587</Characters>
  <Application>Microsoft Office Word</Application>
  <DocSecurity>0</DocSecurity>
  <Lines>38</Lines>
  <Paragraphs>10</Paragraphs>
  <ScaleCrop>false</ScaleCrop>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2017-02-06T02:12:00Z</dcterms:created>
  <dcterms:modified xsi:type="dcterms:W3CDTF">2017-06-20T01:20:00Z</dcterms:modified>
</cp:coreProperties>
</file>