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D0" w:rsidRPr="000E284C" w:rsidRDefault="00EB5B01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 xml:space="preserve">3GPP TSG RAN WG1 </w:t>
      </w:r>
      <w:r w:rsidR="00903061">
        <w:rPr>
          <w:rFonts w:cs="Arial"/>
          <w:bCs/>
          <w:sz w:val="28"/>
        </w:rPr>
        <w:t>NR Ad-Hoc#2</w:t>
      </w:r>
      <w:r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6517D0" w:rsidRPr="006517D0">
        <w:rPr>
          <w:rFonts w:eastAsia="MS Mincho" w:cs="Arial"/>
          <w:bCs/>
          <w:sz w:val="28"/>
          <w:szCs w:val="24"/>
          <w:lang w:val="en-US"/>
        </w:rPr>
        <w:t>R1-</w:t>
      </w:r>
      <w:r w:rsidR="00D14A7D">
        <w:rPr>
          <w:rFonts w:eastAsia="MS Mincho" w:cs="Arial"/>
          <w:bCs/>
          <w:sz w:val="28"/>
          <w:szCs w:val="24"/>
          <w:lang w:val="en-US"/>
        </w:rPr>
        <w:t>17</w:t>
      </w:r>
      <w:r w:rsidR="00977018">
        <w:rPr>
          <w:rFonts w:eastAsia="MS Mincho" w:cs="Arial"/>
          <w:bCs/>
          <w:sz w:val="28"/>
          <w:szCs w:val="24"/>
          <w:lang w:val="en-US"/>
        </w:rPr>
        <w:t>1</w:t>
      </w:r>
      <w:r w:rsidR="009E5F31">
        <w:rPr>
          <w:rFonts w:eastAsia="MS Mincho" w:cs="Arial"/>
          <w:bCs/>
          <w:sz w:val="28"/>
          <w:szCs w:val="24"/>
          <w:lang w:val="en-US"/>
        </w:rPr>
        <w:t>0835</w:t>
      </w:r>
    </w:p>
    <w:p w:rsidR="006517D0" w:rsidRPr="009A4147" w:rsidRDefault="00903061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Qingdao</w:t>
      </w:r>
      <w:r w:rsidRPr="00297FB4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P.R. China</w:t>
      </w:r>
      <w:r w:rsidRPr="00297FB4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27</w:t>
      </w:r>
      <w:r w:rsidRPr="00297FB4">
        <w:rPr>
          <w:rFonts w:cs="Arial" w:hint="eastAsia"/>
          <w:bCs/>
          <w:sz w:val="28"/>
        </w:rPr>
        <w:t xml:space="preserve">th </w:t>
      </w:r>
      <w:r w:rsidRPr="00297FB4">
        <w:rPr>
          <w:rFonts w:cs="Arial"/>
          <w:bCs/>
          <w:sz w:val="28"/>
        </w:rPr>
        <w:t xml:space="preserve">- </w:t>
      </w:r>
      <w:r>
        <w:rPr>
          <w:rFonts w:cs="Arial"/>
          <w:bCs/>
          <w:sz w:val="28"/>
        </w:rPr>
        <w:t>30</w:t>
      </w:r>
      <w:r w:rsidRPr="00297FB4">
        <w:rPr>
          <w:rFonts w:cs="Arial"/>
          <w:bCs/>
          <w:sz w:val="28"/>
        </w:rPr>
        <w:t xml:space="preserve">th </w:t>
      </w:r>
      <w:r>
        <w:rPr>
          <w:rFonts w:cs="Arial"/>
          <w:bCs/>
          <w:sz w:val="28"/>
        </w:rPr>
        <w:t>June</w:t>
      </w:r>
      <w:r w:rsidRPr="00297FB4">
        <w:rPr>
          <w:rFonts w:cs="Arial"/>
          <w:bCs/>
          <w:sz w:val="28"/>
        </w:rPr>
        <w:t xml:space="preserve"> 201</w:t>
      </w:r>
      <w:r w:rsidR="00297FB4" w:rsidRPr="00297FB4">
        <w:rPr>
          <w:rFonts w:cs="Arial" w:hint="eastAsia"/>
          <w:bCs/>
          <w:sz w:val="28"/>
        </w:rPr>
        <w:t>7</w:t>
      </w:r>
      <w:r w:rsidR="00297FB4">
        <w:rPr>
          <w:rFonts w:cs="Arial"/>
          <w:bCs/>
          <w:sz w:val="28"/>
        </w:rPr>
        <w:t xml:space="preserve"> 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50C6A">
        <w:rPr>
          <w:rFonts w:cs="Arial"/>
          <w:bCs/>
          <w:sz w:val="28"/>
          <w:szCs w:val="24"/>
          <w:lang w:val="en-US" w:eastAsia="zh-TW"/>
        </w:rPr>
        <w:t>5.1.3.3.3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50C6A" w:rsidRPr="00E50C6A">
        <w:rPr>
          <w:rFonts w:cs="Arial"/>
          <w:bCs/>
          <w:sz w:val="28"/>
          <w:szCs w:val="24"/>
          <w:lang w:val="en-US" w:eastAsia="zh-TW"/>
        </w:rPr>
        <w:t>Grant-free Scheduling and retransmission schemes for UL URLLC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:rsidR="002D44AF" w:rsidRPr="00C10411" w:rsidRDefault="002D44AF" w:rsidP="002D44AF">
      <w:pPr>
        <w:pStyle w:val="Heading1"/>
      </w:pPr>
      <w:r>
        <w:rPr>
          <w:rFonts w:hint="eastAsia"/>
          <w:lang w:eastAsia="zh-TW"/>
        </w:rPr>
        <w:t>Introduction</w:t>
      </w:r>
    </w:p>
    <w:p w:rsidR="00B42727" w:rsidRDefault="005534EE" w:rsidP="00B4272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From </w:t>
      </w:r>
      <w:r w:rsidR="00FA514F"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 w:rsidR="001534BC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 w:rsidR="00FA514F">
        <w:rPr>
          <w:rFonts w:ascii="Times New Roman" w:hAnsi="Times New Roman"/>
          <w:b w:val="0"/>
          <w:bCs/>
          <w:sz w:val="20"/>
          <w:lang w:val="en-US" w:eastAsia="zh-TW"/>
        </w:rPr>
      </w:r>
      <w:r w:rsidR="00FA514F"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 w:rsidR="00EA166B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FA514F"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 w:rsidR="001534BC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RAN1#87 agreement, 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a UL URLLC transmission can be realized by a UE without a grant from the gNB:</w:t>
      </w:r>
    </w:p>
    <w:p w:rsidR="003D716A" w:rsidRPr="00EA166B" w:rsidRDefault="003D716A" w:rsidP="00EA166B">
      <w:pPr>
        <w:pStyle w:val="ListParagraph"/>
        <w:numPr>
          <w:ilvl w:val="0"/>
          <w:numId w:val="18"/>
        </w:numPr>
        <w:rPr>
          <w:i/>
          <w:lang w:eastAsia="ko-KR"/>
        </w:rPr>
      </w:pPr>
      <w:r w:rsidRPr="00EA166B">
        <w:rPr>
          <w:rFonts w:hint="eastAsia"/>
          <w:i/>
          <w:lang w:eastAsia="ko-KR"/>
        </w:rPr>
        <w:t>At least a</w:t>
      </w:r>
      <w:r w:rsidRPr="00EA166B">
        <w:rPr>
          <w:i/>
          <w:lang w:eastAsia="ko-KR"/>
        </w:rPr>
        <w:t xml:space="preserve">n UL transmission scheme without </w:t>
      </w:r>
      <w:r w:rsidRPr="00EA166B">
        <w:rPr>
          <w:rFonts w:hint="eastAsia"/>
          <w:i/>
          <w:lang w:eastAsia="ko-KR"/>
        </w:rPr>
        <w:t xml:space="preserve">grant </w:t>
      </w:r>
      <w:r w:rsidRPr="00EA166B">
        <w:rPr>
          <w:i/>
          <w:lang w:eastAsia="ko-KR"/>
        </w:rPr>
        <w:t>is supported for URLLC</w:t>
      </w:r>
      <w:bookmarkStart w:id="2" w:name="_GoBack"/>
      <w:bookmarkEnd w:id="2"/>
    </w:p>
    <w:p w:rsidR="003D716A" w:rsidRPr="00EA166B" w:rsidRDefault="003D716A" w:rsidP="00620F88">
      <w:pPr>
        <w:pStyle w:val="ListParagraph"/>
        <w:numPr>
          <w:ilvl w:val="1"/>
          <w:numId w:val="18"/>
        </w:numPr>
        <w:spacing w:after="0"/>
        <w:rPr>
          <w:i/>
          <w:lang w:eastAsia="ko-KR"/>
        </w:rPr>
      </w:pPr>
      <w:r w:rsidRPr="00EA166B">
        <w:rPr>
          <w:i/>
          <w:lang w:eastAsia="ko-KR"/>
        </w:rPr>
        <w:t xml:space="preserve">Resource </w:t>
      </w:r>
      <w:r w:rsidRPr="00EA166B">
        <w:rPr>
          <w:rFonts w:hint="eastAsia"/>
          <w:i/>
          <w:lang w:eastAsia="ko-KR"/>
        </w:rPr>
        <w:t>may or may not</w:t>
      </w:r>
      <w:r w:rsidRPr="00EA166B">
        <w:rPr>
          <w:i/>
          <w:lang w:eastAsia="ko-KR"/>
        </w:rPr>
        <w:t xml:space="preserve"> be shared among one or more users </w:t>
      </w:r>
    </w:p>
    <w:p w:rsidR="003D716A" w:rsidRPr="00EA166B" w:rsidRDefault="003D716A" w:rsidP="00EA166B">
      <w:pPr>
        <w:pStyle w:val="ListParagraph"/>
        <w:numPr>
          <w:ilvl w:val="2"/>
          <w:numId w:val="18"/>
        </w:numPr>
        <w:rPr>
          <w:i/>
          <w:lang w:eastAsia="ko-KR"/>
        </w:rPr>
      </w:pPr>
      <w:r w:rsidRPr="00EA166B">
        <w:rPr>
          <w:i/>
          <w:lang w:eastAsia="ko-KR"/>
        </w:rPr>
        <w:t>FFS: resource configuration details</w:t>
      </w:r>
    </w:p>
    <w:p w:rsidR="003D716A" w:rsidRPr="00EA166B" w:rsidRDefault="003D716A" w:rsidP="00EA166B">
      <w:pPr>
        <w:pStyle w:val="ListParagraph"/>
        <w:numPr>
          <w:ilvl w:val="1"/>
          <w:numId w:val="18"/>
        </w:numPr>
        <w:rPr>
          <w:i/>
          <w:lang w:eastAsia="ko-KR"/>
        </w:rPr>
      </w:pPr>
      <w:r w:rsidRPr="00EA166B">
        <w:rPr>
          <w:i/>
          <w:lang w:eastAsia="ko-KR"/>
        </w:rPr>
        <w:t>FFS other details of design</w:t>
      </w:r>
    </w:p>
    <w:p w:rsidR="00297FB4" w:rsidRDefault="00380F82" w:rsidP="00EA166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t xml:space="preserve">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agreements 1 and 2 below,</w:t>
      </w:r>
      <w:r w:rsidR="001534BC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which were made if 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RAN1#88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[2] further describe how 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>UE is configured with K repetitions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(transmission)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 for UL URLLC transmissions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, and the behavior expected from the UE:</w:t>
      </w:r>
    </w:p>
    <w:p w:rsidR="000054AF" w:rsidRPr="00EA166B" w:rsidRDefault="00F5165E" w:rsidP="00E92846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/>
          <w:bCs/>
          <w:i/>
          <w:lang w:val="en-US"/>
        </w:rPr>
        <w:t>Agreement 1</w:t>
      </w:r>
      <w:r w:rsidRPr="00EA166B">
        <w:rPr>
          <w:rFonts w:eastAsia="MS Mincho"/>
          <w:bCs/>
          <w:i/>
          <w:lang w:val="en-US"/>
        </w:rPr>
        <w:t>: For UL transmission without grant,</w:t>
      </w:r>
    </w:p>
    <w:p w:rsidR="000054AF" w:rsidRPr="00EA166B" w:rsidRDefault="00F5165E" w:rsidP="00620F88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The resource configuration includes at least the following</w:t>
      </w:r>
    </w:p>
    <w:p w:rsidR="000054AF" w:rsidRPr="00EA166B" w:rsidRDefault="00F5165E" w:rsidP="00620F88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Time and frequency resources, FFS: including resources for repetitions, implicitly or explicitly</w:t>
      </w:r>
    </w:p>
    <w:p w:rsidR="000054AF" w:rsidRPr="00EA166B" w:rsidRDefault="00F5165E" w:rsidP="00620F88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Modulation and coding scheme(s), possibly including RV, implicitly or explicitly</w:t>
      </w:r>
    </w:p>
    <w:p w:rsidR="000054AF" w:rsidRPr="00EA166B" w:rsidRDefault="00F5165E" w:rsidP="00620F88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Reference signal parameters</w:t>
      </w:r>
    </w:p>
    <w:p w:rsidR="000054AF" w:rsidRPr="00EA166B" w:rsidRDefault="00F5165E" w:rsidP="00620F88">
      <w:pPr>
        <w:pStyle w:val="ListParagraph"/>
        <w:numPr>
          <w:ilvl w:val="3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Details</w:t>
      </w:r>
    </w:p>
    <w:p w:rsidR="000054AF" w:rsidRPr="00EA166B" w:rsidRDefault="00F5165E" w:rsidP="00620F88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The number of repetitions K</w:t>
      </w:r>
    </w:p>
    <w:p w:rsidR="000054AF" w:rsidRPr="00EA166B" w:rsidRDefault="00F5165E" w:rsidP="00620F88">
      <w:pPr>
        <w:pStyle w:val="ListParagraph"/>
        <w:numPr>
          <w:ilvl w:val="3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Whether multiple number of K can be configured to one UE</w:t>
      </w:r>
    </w:p>
    <w:p w:rsidR="000054AF" w:rsidRPr="00EA166B" w:rsidRDefault="00F5165E" w:rsidP="00E92846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 other parameters</w:t>
      </w:r>
    </w:p>
    <w:p w:rsidR="000054AF" w:rsidRPr="00EA166B" w:rsidRDefault="00F5165E" w:rsidP="00620F88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A UE may continue repetitions for a TB until one of the following conditions is met </w:t>
      </w:r>
    </w:p>
    <w:p w:rsidR="000054AF" w:rsidRPr="00EA166B" w:rsidRDefault="00F5165E" w:rsidP="00620F88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 xml:space="preserve">An ACK is successfully received from </w:t>
      </w:r>
      <w:proofErr w:type="spellStart"/>
      <w:r w:rsidRPr="00EA166B">
        <w:rPr>
          <w:rFonts w:eastAsia="MS Mincho"/>
          <w:bCs/>
          <w:i/>
          <w:lang w:val="en-US"/>
        </w:rPr>
        <w:t>gNB</w:t>
      </w:r>
      <w:proofErr w:type="spellEnd"/>
      <w:r w:rsidRPr="00EA166B">
        <w:rPr>
          <w:rFonts w:eastAsia="MS Mincho"/>
          <w:bCs/>
          <w:i/>
          <w:lang w:val="en-US"/>
        </w:rPr>
        <w:t xml:space="preserve"> </w:t>
      </w:r>
    </w:p>
    <w:p w:rsidR="002B419D" w:rsidRPr="00EA166B" w:rsidRDefault="00F5165E" w:rsidP="00E92846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The number of repetitions for the TB reaches K</w:t>
      </w:r>
    </w:p>
    <w:p w:rsidR="002B419D" w:rsidRPr="00EA166B" w:rsidRDefault="00E92846" w:rsidP="002B419D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/>
          <w:bCs/>
          <w:i/>
          <w:lang w:val="en-US"/>
        </w:rPr>
        <w:t>Agreement 2</w:t>
      </w:r>
      <w:r w:rsidRPr="00EA166B">
        <w:rPr>
          <w:rFonts w:eastAsia="MS Mincho"/>
          <w:bCs/>
          <w:i/>
          <w:lang w:val="en-US"/>
        </w:rPr>
        <w:t xml:space="preserve">: </w:t>
      </w:r>
      <w:r w:rsidR="00F5165E" w:rsidRPr="00EA166B">
        <w:rPr>
          <w:rFonts w:eastAsia="MS Mincho"/>
          <w:bCs/>
          <w:i/>
          <w:lang w:val="en-US"/>
        </w:rPr>
        <w:t>For UE configured with K repetitions for a TB transmission with/without grant, the UE can continue repetitions (FFS can be different RV versions, FFS different MCS) for the TB until one of the following conditions is met</w:t>
      </w:r>
    </w:p>
    <w:p w:rsidR="002B419D" w:rsidRPr="00EA166B" w:rsidRDefault="00F5165E" w:rsidP="00620F88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If an UL grant is successfully received for a slot/mini-slot for the same TB</w:t>
      </w:r>
    </w:p>
    <w:p w:rsidR="002B419D" w:rsidRPr="00EA166B" w:rsidRDefault="00F5165E" w:rsidP="00B531C5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How to determine the grant is for the same TB</w:t>
      </w:r>
    </w:p>
    <w:p w:rsidR="002B419D" w:rsidRPr="00EA166B" w:rsidRDefault="00F5165E" w:rsidP="00B531C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 xml:space="preserve">FFS: An acknowledgement/indication of successful receiving of that TB from </w:t>
      </w:r>
      <w:proofErr w:type="spellStart"/>
      <w:r w:rsidRPr="00EA166B">
        <w:rPr>
          <w:rFonts w:eastAsia="MS Mincho"/>
          <w:bCs/>
          <w:i/>
          <w:lang w:val="en-US"/>
        </w:rPr>
        <w:t>gNB</w:t>
      </w:r>
      <w:proofErr w:type="spellEnd"/>
      <w:r w:rsidRPr="00EA166B">
        <w:rPr>
          <w:rFonts w:eastAsia="MS Mincho"/>
          <w:bCs/>
          <w:i/>
          <w:lang w:val="en-US"/>
        </w:rPr>
        <w:t xml:space="preserve"> </w:t>
      </w:r>
    </w:p>
    <w:p w:rsidR="002B419D" w:rsidRPr="00EA166B" w:rsidRDefault="00F5165E" w:rsidP="00B531C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The number of repetitions for that TB reaches K</w:t>
      </w:r>
    </w:p>
    <w:p w:rsidR="002B419D" w:rsidRPr="00EA166B" w:rsidRDefault="00F5165E" w:rsidP="00B531C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FFS: Whether it is possible to determine if the grant is for the same TB</w:t>
      </w:r>
    </w:p>
    <w:p w:rsidR="002B419D" w:rsidRPr="00EA166B" w:rsidRDefault="00F5165E" w:rsidP="00B531C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Note that this does not assume that UL grant is scheduled based on the slot whereas grant free allocation is based on mini-slot (vice versa)</w:t>
      </w:r>
    </w:p>
    <w:p w:rsidR="008419F9" w:rsidRPr="00EA166B" w:rsidRDefault="00F5165E" w:rsidP="00525243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i/>
          <w:lang w:val="en-US"/>
        </w:rPr>
      </w:pPr>
      <w:r w:rsidRPr="00EA166B">
        <w:rPr>
          <w:rFonts w:eastAsia="MS Mincho"/>
          <w:bCs/>
          <w:i/>
          <w:lang w:val="en-US"/>
        </w:rPr>
        <w:t>Note that other termination condition of repetition may apply</w:t>
      </w:r>
    </w:p>
    <w:p w:rsidR="00D73FD9" w:rsidRDefault="00380F82" w:rsidP="00036E9D">
      <w:pPr>
        <w:rPr>
          <w:bCs/>
          <w:lang w:val="en-US" w:eastAsia="zh-TW"/>
        </w:rPr>
      </w:pPr>
      <w:r w:rsidRPr="00380F82">
        <w:t xml:space="preserve">The URLLC reliability </w:t>
      </w:r>
      <w:r w:rsidR="00EA166B">
        <w:t>requirement</w:t>
      </w:r>
      <w:r w:rsidRPr="00380F82">
        <w:t xml:space="preserve"> for </w:t>
      </w:r>
      <w:r>
        <w:t>URLLC packet size 32bytes</w:t>
      </w:r>
      <w:r w:rsidRPr="00380F82">
        <w:t xml:space="preserve"> is 99.999% with a User Plane latency of 1 </w:t>
      </w:r>
      <w:proofErr w:type="spellStart"/>
      <w:r w:rsidRPr="00380F82">
        <w:t>ms.</w:t>
      </w:r>
      <w:proofErr w:type="spellEnd"/>
      <w:r w:rsidRPr="00380F82">
        <w:t xml:space="preserve"> </w:t>
      </w:r>
      <w:proofErr w:type="gramStart"/>
      <w:r w:rsidRPr="00380F82">
        <w:t>This</w:t>
      </w:r>
      <w:proofErr w:type="gramEnd"/>
      <w:r w:rsidRPr="00380F82">
        <w:t xml:space="preserve"> contribution </w:t>
      </w:r>
      <w:r w:rsidR="00D14A7D">
        <w:t>discusses the time/</w:t>
      </w:r>
      <w:r w:rsidR="008169D9">
        <w:t xml:space="preserve">frequency </w:t>
      </w:r>
      <w:r w:rsidR="00D14A7D">
        <w:t xml:space="preserve">resource design </w:t>
      </w:r>
      <w:r>
        <w:t>of the repetition</w:t>
      </w:r>
      <w:r w:rsidR="00D14A7D">
        <w:t>s</w:t>
      </w:r>
      <w:r>
        <w:t xml:space="preserve"> </w:t>
      </w:r>
      <w:r w:rsidR="00EA166B">
        <w:t>for</w:t>
      </w:r>
      <w:r>
        <w:t xml:space="preserve"> Grant-free</w:t>
      </w:r>
      <w:r w:rsidR="00260F10">
        <w:t>. I</w:t>
      </w:r>
      <w:r>
        <w:t xml:space="preserve">n particular </w:t>
      </w:r>
      <w:r w:rsidR="00EA166B">
        <w:t>it</w:t>
      </w:r>
      <w:r w:rsidR="008169D9">
        <w:t xml:space="preserve"> considers ACK occasion timing in conjunction with</w:t>
      </w:r>
      <w:r>
        <w:t xml:space="preserve"> </w:t>
      </w:r>
      <w:r w:rsidR="008169D9">
        <w:t xml:space="preserve">the </w:t>
      </w:r>
      <w:r w:rsidR="00260F10">
        <w:t xml:space="preserve">design of the </w:t>
      </w:r>
      <w:r>
        <w:t xml:space="preserve">asymmetrical </w:t>
      </w:r>
      <w:r w:rsidR="008169D9">
        <w:t>repetition</w:t>
      </w:r>
      <w:r w:rsidR="00047BCC">
        <w:t>s</w:t>
      </w:r>
      <w:r w:rsidR="008169D9">
        <w:t xml:space="preserve"> </w:t>
      </w:r>
      <w:r w:rsidR="00663D41">
        <w:t>proposed</w:t>
      </w:r>
      <w:r>
        <w:t xml:space="preserve"> </w:t>
      </w:r>
      <w:r w:rsidR="00260F10">
        <w:t xml:space="preserve">in </w:t>
      </w:r>
      <w:r w:rsidR="00FA514F">
        <w:fldChar w:fldCharType="begin"/>
      </w:r>
      <w:r w:rsidR="00F30545">
        <w:instrText xml:space="preserve"> REF _Ref485328467 \n \h </w:instrText>
      </w:r>
      <w:r w:rsidR="00FA514F">
        <w:fldChar w:fldCharType="separate"/>
      </w:r>
      <w:r w:rsidR="00501D6C">
        <w:t>[3]</w:t>
      </w:r>
      <w:r w:rsidR="00FA514F">
        <w:fldChar w:fldCharType="end"/>
      </w:r>
      <w:r w:rsidR="00260F10">
        <w:t xml:space="preserve"> for UL URLLC</w:t>
      </w:r>
      <w:r>
        <w:rPr>
          <w:bCs/>
          <w:lang w:val="en-US" w:eastAsia="zh-TW"/>
        </w:rPr>
        <w:t>.</w:t>
      </w:r>
    </w:p>
    <w:p w:rsidR="007134D5" w:rsidRDefault="007134D5" w:rsidP="007134D5">
      <w:pPr>
        <w:pStyle w:val="Heading1"/>
        <w:rPr>
          <w:lang w:eastAsia="ko-KR"/>
        </w:rPr>
      </w:pPr>
      <w:bookmarkStart w:id="3" w:name="_Ref485285152"/>
      <w:r>
        <w:rPr>
          <w:lang w:eastAsia="ko-KR"/>
        </w:rPr>
        <w:lastRenderedPageBreak/>
        <w:t>Principle and Motivation of Asymmetric Repetitions</w:t>
      </w:r>
      <w:bookmarkEnd w:id="3"/>
    </w:p>
    <w:p w:rsidR="00A616E3" w:rsidRDefault="00A616E3" w:rsidP="00A616E3">
      <w:pPr>
        <w:rPr>
          <w:lang w:eastAsia="ko-KR"/>
        </w:rPr>
      </w:pPr>
      <w:r>
        <w:rPr>
          <w:lang w:eastAsia="ko-KR"/>
        </w:rPr>
        <w:t>Grant-free transmission requires a large amount of repetitions to achieve a BLER of 10</w:t>
      </w:r>
      <w:r w:rsidRPr="00287850">
        <w:rPr>
          <w:vertAlign w:val="superscript"/>
          <w:lang w:eastAsia="ko-KR"/>
        </w:rPr>
        <w:t>-5</w:t>
      </w:r>
      <w:r w:rsidR="0013262A">
        <w:rPr>
          <w:vertAlign w:val="superscript"/>
          <w:lang w:eastAsia="ko-KR"/>
        </w:rPr>
        <w:t xml:space="preserve"> </w:t>
      </w:r>
      <w:r w:rsidR="0013262A">
        <w:rPr>
          <w:lang w:eastAsia="ko-KR"/>
        </w:rPr>
        <w:t>[4]</w:t>
      </w:r>
      <w:r>
        <w:rPr>
          <w:lang w:eastAsia="ko-KR"/>
        </w:rPr>
        <w:t xml:space="preserve">. Repetition across the time shall be very limited to respect the latency requirements. Among other potential solutions, frequency domain repetitions is one option that has been investigated in </w:t>
      </w:r>
      <w:r w:rsidR="00FA514F">
        <w:rPr>
          <w:lang w:eastAsia="ko-KR"/>
        </w:rPr>
        <w:fldChar w:fldCharType="begin"/>
      </w:r>
      <w:r>
        <w:rPr>
          <w:lang w:val="en-US" w:eastAsia="ko-KR"/>
        </w:rPr>
        <w:instrText xml:space="preserve"> REF _Ref484783556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FA514F">
        <w:rPr>
          <w:lang w:eastAsia="ko-KR"/>
        </w:rPr>
        <w:fldChar w:fldCharType="begin"/>
      </w:r>
      <w:r w:rsidR="00501D6C">
        <w:rPr>
          <w:lang w:eastAsia="ko-KR"/>
        </w:rPr>
        <w:instrText xml:space="preserve"> REF _Ref485328467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501D6C">
        <w:rPr>
          <w:lang w:eastAsia="ko-KR"/>
        </w:rPr>
        <w:t>[3]</w:t>
      </w:r>
      <w:r w:rsidR="00FA514F">
        <w:rPr>
          <w:lang w:eastAsia="ko-KR"/>
        </w:rPr>
        <w:fldChar w:fldCharType="end"/>
      </w:r>
      <w:r w:rsidR="00FA514F">
        <w:rPr>
          <w:lang w:eastAsia="ko-KR"/>
        </w:rPr>
        <w:fldChar w:fldCharType="end"/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and is further investigated, together with ACK timing aspects in section </w:t>
      </w:r>
      <w:r w:rsidR="00FA514F">
        <w:rPr>
          <w:lang w:eastAsia="ko-KR"/>
        </w:rPr>
        <w:fldChar w:fldCharType="begin"/>
      </w:r>
      <w:r>
        <w:rPr>
          <w:lang w:eastAsia="ko-KR"/>
        </w:rPr>
        <w:instrText xml:space="preserve"> REF _Ref485369929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>
        <w:rPr>
          <w:lang w:eastAsia="ko-KR"/>
        </w:rPr>
        <w:t>3</w:t>
      </w:r>
      <w:r w:rsidR="00FA514F">
        <w:rPr>
          <w:lang w:eastAsia="ko-KR"/>
        </w:rPr>
        <w:fldChar w:fldCharType="end"/>
      </w:r>
      <w:r>
        <w:rPr>
          <w:lang w:eastAsia="ko-KR"/>
        </w:rPr>
        <w:t>. However, for grant-free transmission, an increase of frequency domain repetitions leads to an increased probability of UE collision.</w:t>
      </w:r>
    </w:p>
    <w:p w:rsidR="00A616E3" w:rsidRDefault="00A616E3" w:rsidP="00A616E3">
      <w:pPr>
        <w:rPr>
          <w:lang w:eastAsia="ko-KR"/>
        </w:rPr>
      </w:pPr>
      <w:r>
        <w:rPr>
          <w:lang w:eastAsia="ko-KR"/>
        </w:rPr>
        <w:t xml:space="preserve">During RAN1#88, it has been agreed that the resource configuration for uplink transmission without grant includes time and frequency resources. The resource configuration for repetitions is FFS and the current </w:t>
      </w:r>
      <w:r w:rsidR="0013262A">
        <w:rPr>
          <w:lang w:eastAsia="ko-KR"/>
        </w:rPr>
        <w:t xml:space="preserve">contribution </w:t>
      </w:r>
      <w:r>
        <w:rPr>
          <w:lang w:eastAsia="ko-KR"/>
        </w:rPr>
        <w:t>investigates this point.</w:t>
      </w:r>
    </w:p>
    <w:p w:rsidR="007134D5" w:rsidRDefault="007134D5" w:rsidP="007134D5">
      <w:pPr>
        <w:rPr>
          <w:lang w:eastAsia="ko-KR"/>
        </w:rPr>
      </w:pPr>
      <w:r>
        <w:rPr>
          <w:lang w:eastAsia="ko-KR"/>
        </w:rPr>
        <w:t xml:space="preserve">Besides the use of techniques linked to frequency diversity improvement (frequency hopping...), the frequency resource configuration can follow two directions as illustrated in </w:t>
      </w:r>
      <w:r w:rsidR="00FA514F">
        <w:rPr>
          <w:lang w:eastAsia="ko-KR"/>
        </w:rPr>
        <w:fldChar w:fldCharType="begin"/>
      </w:r>
      <w:r>
        <w:rPr>
          <w:lang w:eastAsia="ko-KR"/>
        </w:rPr>
        <w:instrText xml:space="preserve"> REF _Ref481593579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2C350E">
        <w:t xml:space="preserve">Figure </w:t>
      </w:r>
      <w:r w:rsidR="002C350E">
        <w:rPr>
          <w:noProof/>
        </w:rPr>
        <w:t>1</w:t>
      </w:r>
      <w:r w:rsidR="00FA514F">
        <w:rPr>
          <w:lang w:eastAsia="ko-KR"/>
        </w:rPr>
        <w:fldChar w:fldCharType="end"/>
      </w:r>
      <w:r>
        <w:rPr>
          <w:lang w:eastAsia="ko-KR"/>
        </w:rPr>
        <w:t>:</w:t>
      </w:r>
    </w:p>
    <w:p w:rsidR="007134D5" w:rsidRDefault="007134D5" w:rsidP="007134D5">
      <w:pPr>
        <w:pStyle w:val="ListParagraph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 xml:space="preserve">Use of the same amount of frequency resources for initial and subsequent transmissions =&gt; </w:t>
      </w:r>
      <w:r w:rsidRPr="00E049F5">
        <w:rPr>
          <w:b/>
          <w:lang w:eastAsia="ko-KR"/>
        </w:rPr>
        <w:t>Symmetric Repetitions</w:t>
      </w:r>
    </w:p>
    <w:p w:rsidR="007134D5" w:rsidRPr="00101381" w:rsidRDefault="007134D5" w:rsidP="007134D5">
      <w:pPr>
        <w:pStyle w:val="ListParagraph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 xml:space="preserve">Use of a different amount of frequency resources for initial and subsequent transmissions=&gt; </w:t>
      </w:r>
      <w:r w:rsidRPr="00E049F5">
        <w:rPr>
          <w:b/>
          <w:lang w:eastAsia="ko-KR"/>
        </w:rPr>
        <w:t>Asymmetric Repetitions</w:t>
      </w:r>
    </w:p>
    <w:p w:rsidR="007134D5" w:rsidRDefault="007134D5" w:rsidP="007134D5">
      <w:pPr>
        <w:rPr>
          <w:lang w:eastAsia="ko-KR"/>
        </w:rPr>
      </w:pPr>
    </w:p>
    <w:p w:rsidR="007134D5" w:rsidRDefault="00663D41" w:rsidP="007134D5">
      <w:pPr>
        <w:keepNext/>
        <w:jc w:val="center"/>
      </w:pPr>
      <w:r w:rsidRPr="00663D41">
        <w:rPr>
          <w:noProof/>
          <w:lang w:val="en-US"/>
        </w:rPr>
        <w:drawing>
          <wp:inline distT="0" distB="0" distL="0" distR="0">
            <wp:extent cx="6122035" cy="2332990"/>
            <wp:effectExtent l="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4D5" w:rsidRDefault="007134D5" w:rsidP="007134D5">
      <w:pPr>
        <w:pStyle w:val="Caption"/>
        <w:jc w:val="center"/>
        <w:rPr>
          <w:lang w:eastAsia="ko-KR"/>
        </w:rPr>
      </w:pPr>
      <w:bookmarkStart w:id="4" w:name="_Ref481593579"/>
      <w:r>
        <w:t xml:space="preserve">Figure </w:t>
      </w:r>
      <w:r w:rsidR="00FA514F">
        <w:fldChar w:fldCharType="begin"/>
      </w:r>
      <w:r w:rsidR="00E33CF3">
        <w:instrText xml:space="preserve"> SEQ Figure \* ARABIC </w:instrText>
      </w:r>
      <w:r w:rsidR="00FA514F">
        <w:fldChar w:fldCharType="separate"/>
      </w:r>
      <w:r w:rsidR="002C350E">
        <w:rPr>
          <w:noProof/>
        </w:rPr>
        <w:t>1</w:t>
      </w:r>
      <w:r w:rsidR="00FA514F">
        <w:rPr>
          <w:noProof/>
        </w:rPr>
        <w:fldChar w:fldCharType="end"/>
      </w:r>
      <w:bookmarkEnd w:id="4"/>
      <w:r>
        <w:t xml:space="preserve">: Symmetric </w:t>
      </w:r>
      <w:proofErr w:type="spellStart"/>
      <w:r>
        <w:t>vs</w:t>
      </w:r>
      <w:proofErr w:type="spellEnd"/>
      <w:r>
        <w:t xml:space="preserve"> Asymmetric Repetitions</w:t>
      </w:r>
    </w:p>
    <w:p w:rsidR="007134D5" w:rsidRPr="00C8645B" w:rsidRDefault="007134D5" w:rsidP="007134D5">
      <w:pPr>
        <w:rPr>
          <w:lang w:val="en-US" w:eastAsia="ko-KR"/>
        </w:rPr>
      </w:pPr>
    </w:p>
    <w:p w:rsidR="007134D5" w:rsidRPr="00EA2004" w:rsidRDefault="007134D5" w:rsidP="007134D5">
      <w:pPr>
        <w:pStyle w:val="ListParagraph"/>
        <w:numPr>
          <w:ilvl w:val="0"/>
          <w:numId w:val="21"/>
        </w:numPr>
        <w:rPr>
          <w:lang w:val="en-US" w:eastAsia="ko-KR"/>
        </w:rPr>
      </w:pPr>
      <w:proofErr w:type="spellStart"/>
      <w:r w:rsidRPr="00A157D0">
        <w:rPr>
          <w:lang w:eastAsia="ko-KR"/>
        </w:rPr>
        <w:t>R</w:t>
      </w:r>
      <w:r w:rsidRPr="00EA2004">
        <w:rPr>
          <w:vertAlign w:val="subscript"/>
          <w:lang w:eastAsia="ko-KR"/>
        </w:rPr>
        <w:t>k</w:t>
      </w:r>
      <w:proofErr w:type="spellEnd"/>
      <w:r w:rsidRPr="00A157D0">
        <w:rPr>
          <w:lang w:eastAsia="ko-KR"/>
        </w:rPr>
        <w:t xml:space="preserve"> k=1, …</w:t>
      </w:r>
      <w:proofErr w:type="gramStart"/>
      <w:r w:rsidRPr="00A157D0">
        <w:rPr>
          <w:lang w:eastAsia="ko-KR"/>
        </w:rPr>
        <w:t>,K</w:t>
      </w:r>
      <w:proofErr w:type="gramEnd"/>
      <w:r w:rsidRPr="00A157D0">
        <w:rPr>
          <w:lang w:eastAsia="ko-KR"/>
        </w:rPr>
        <w:t xml:space="preserve"> is the aggregate rate including the frequency/time repetitions of transmission k. K is the maximum number of retransmission (in the figure K=3).</w:t>
      </w:r>
    </w:p>
    <w:p w:rsidR="007134D5" w:rsidRPr="00EA2004" w:rsidRDefault="007134D5" w:rsidP="007134D5">
      <w:pPr>
        <w:pStyle w:val="ListParagraph"/>
        <w:numPr>
          <w:ilvl w:val="0"/>
          <w:numId w:val="21"/>
        </w:numPr>
        <w:rPr>
          <w:lang w:val="en-US" w:eastAsia="ko-KR"/>
        </w:rPr>
      </w:pPr>
      <w:proofErr w:type="spellStart"/>
      <w:r w:rsidRPr="00A157D0">
        <w:rPr>
          <w:lang w:eastAsia="ko-KR"/>
        </w:rPr>
        <w:t>N</w:t>
      </w:r>
      <w:r w:rsidRPr="00EA2004">
        <w:rPr>
          <w:vertAlign w:val="subscript"/>
          <w:lang w:eastAsia="ko-KR"/>
        </w:rPr>
        <w:t>k</w:t>
      </w:r>
      <w:proofErr w:type="spellEnd"/>
      <w:r w:rsidRPr="00A157D0">
        <w:rPr>
          <w:lang w:eastAsia="ko-KR"/>
        </w:rPr>
        <w:t>= r/</w:t>
      </w:r>
      <w:proofErr w:type="spellStart"/>
      <w:r w:rsidRPr="00A157D0">
        <w:rPr>
          <w:lang w:eastAsia="ko-KR"/>
        </w:rPr>
        <w:t>R</w:t>
      </w:r>
      <w:r w:rsidRPr="00EA2004">
        <w:rPr>
          <w:vertAlign w:val="subscript"/>
          <w:lang w:eastAsia="ko-KR"/>
        </w:rPr>
        <w:t>k</w:t>
      </w:r>
      <w:proofErr w:type="spellEnd"/>
      <w:r w:rsidRPr="00A157D0">
        <w:rPr>
          <w:lang w:eastAsia="ko-KR"/>
        </w:rPr>
        <w:t xml:space="preserve"> is the normalized amount of resources in transmission ‘k’. ‘r’ is the mother code rate on the top which repetition</w:t>
      </w:r>
      <w:r>
        <w:rPr>
          <w:lang w:eastAsia="ko-KR"/>
        </w:rPr>
        <w:t>s</w:t>
      </w:r>
      <w:r w:rsidRPr="00A157D0">
        <w:rPr>
          <w:lang w:eastAsia="ko-KR"/>
        </w:rPr>
        <w:t xml:space="preserve"> are applied</w:t>
      </w:r>
    </w:p>
    <w:p w:rsidR="007134D5" w:rsidRPr="00EA2004" w:rsidRDefault="007134D5" w:rsidP="007134D5">
      <w:pPr>
        <w:pStyle w:val="ListParagraph"/>
        <w:numPr>
          <w:ilvl w:val="0"/>
          <w:numId w:val="21"/>
        </w:numPr>
        <w:rPr>
          <w:lang w:val="en-US" w:eastAsia="ko-KR"/>
        </w:rPr>
      </w:pPr>
      <w:r w:rsidRPr="00A157D0">
        <w:rPr>
          <w:lang w:eastAsia="ko-KR"/>
        </w:rPr>
        <w:t>Symmetric repetitions scheme uses the same amount of re</w:t>
      </w:r>
      <w:r>
        <w:rPr>
          <w:lang w:eastAsia="ko-KR"/>
        </w:rPr>
        <w:t>sources</w:t>
      </w:r>
      <w:r w:rsidRPr="00A157D0">
        <w:rPr>
          <w:lang w:eastAsia="ko-KR"/>
        </w:rPr>
        <w:t xml:space="preserve"> on all retransmissions:  N</w:t>
      </w:r>
      <w:r w:rsidRPr="00EA2004">
        <w:rPr>
          <w:vertAlign w:val="subscript"/>
          <w:lang w:eastAsia="ko-KR"/>
        </w:rPr>
        <w:t>1</w:t>
      </w:r>
      <w:r w:rsidRPr="00A157D0">
        <w:rPr>
          <w:lang w:eastAsia="ko-KR"/>
        </w:rPr>
        <w:t>=N</w:t>
      </w:r>
      <w:r w:rsidRPr="00EA2004">
        <w:rPr>
          <w:vertAlign w:val="subscript"/>
          <w:lang w:eastAsia="ko-KR"/>
        </w:rPr>
        <w:t>2</w:t>
      </w:r>
      <w:r w:rsidRPr="00A157D0">
        <w:rPr>
          <w:lang w:eastAsia="ko-KR"/>
        </w:rPr>
        <w:t>=</w:t>
      </w:r>
      <w:proofErr w:type="gramStart"/>
      <w:r w:rsidRPr="00A157D0">
        <w:rPr>
          <w:lang w:eastAsia="ko-KR"/>
        </w:rPr>
        <w:t>..</w:t>
      </w:r>
      <w:proofErr w:type="gramEnd"/>
      <w:r w:rsidRPr="00A157D0">
        <w:rPr>
          <w:lang w:eastAsia="ko-KR"/>
        </w:rPr>
        <w:t>=N</w:t>
      </w:r>
      <w:r w:rsidRPr="00EA2004">
        <w:rPr>
          <w:vertAlign w:val="subscript"/>
          <w:lang w:eastAsia="ko-KR"/>
        </w:rPr>
        <w:t>K</w:t>
      </w:r>
      <w:r w:rsidRPr="00A157D0">
        <w:rPr>
          <w:lang w:eastAsia="ko-KR"/>
        </w:rPr>
        <w:t>=</w:t>
      </w:r>
      <w:proofErr w:type="spellStart"/>
      <w:r w:rsidRPr="00A157D0">
        <w:rPr>
          <w:lang w:eastAsia="ko-KR"/>
        </w:rPr>
        <w:t>N</w:t>
      </w:r>
      <w:r w:rsidRPr="00EA2004">
        <w:rPr>
          <w:vertAlign w:val="subscript"/>
          <w:lang w:eastAsia="ko-KR"/>
        </w:rPr>
        <w:t>max</w:t>
      </w:r>
      <w:proofErr w:type="spellEnd"/>
      <w:r w:rsidRPr="00A157D0">
        <w:rPr>
          <w:lang w:eastAsia="ko-KR"/>
        </w:rPr>
        <w:t xml:space="preserve"> </w:t>
      </w:r>
    </w:p>
    <w:p w:rsidR="007134D5" w:rsidRPr="00EA2004" w:rsidRDefault="007134D5" w:rsidP="007134D5">
      <w:pPr>
        <w:pStyle w:val="ListParagraph"/>
        <w:numPr>
          <w:ilvl w:val="0"/>
          <w:numId w:val="21"/>
        </w:numPr>
        <w:rPr>
          <w:lang w:val="en-US" w:eastAsia="ko-KR"/>
        </w:rPr>
      </w:pPr>
      <w:r w:rsidRPr="00A157D0">
        <w:rPr>
          <w:lang w:eastAsia="ko-KR"/>
        </w:rPr>
        <w:t>Asymmetric repetitions scheme uses an</w:t>
      </w:r>
      <w:r>
        <w:rPr>
          <w:lang w:eastAsia="ko-KR"/>
        </w:rPr>
        <w:t xml:space="preserve"> increasing amount of resource</w:t>
      </w:r>
      <w:r w:rsidRPr="00A157D0">
        <w:rPr>
          <w:lang w:eastAsia="ko-KR"/>
        </w:rPr>
        <w:t>s with increasing retransmission index N</w:t>
      </w:r>
      <w:r w:rsidRPr="00EA2004">
        <w:rPr>
          <w:vertAlign w:val="subscript"/>
          <w:lang w:eastAsia="ko-KR"/>
        </w:rPr>
        <w:t>1</w:t>
      </w:r>
      <w:r w:rsidRPr="00A157D0">
        <w:rPr>
          <w:lang w:eastAsia="ko-KR"/>
        </w:rPr>
        <w:t>≤N</w:t>
      </w:r>
      <w:r w:rsidRPr="00EA2004">
        <w:rPr>
          <w:vertAlign w:val="subscript"/>
          <w:lang w:eastAsia="ko-KR"/>
        </w:rPr>
        <w:t>2</w:t>
      </w:r>
      <w:r w:rsidRPr="00A157D0">
        <w:rPr>
          <w:lang w:eastAsia="ko-KR"/>
        </w:rPr>
        <w:t xml:space="preserve"> ≤</w:t>
      </w:r>
      <w:proofErr w:type="gramStart"/>
      <w:r w:rsidRPr="00A157D0">
        <w:rPr>
          <w:lang w:eastAsia="ko-KR"/>
        </w:rPr>
        <w:t>..</w:t>
      </w:r>
      <w:proofErr w:type="gramEnd"/>
      <w:r w:rsidRPr="00A157D0">
        <w:rPr>
          <w:lang w:eastAsia="ko-KR"/>
        </w:rPr>
        <w:t xml:space="preserve"> ≤ N</w:t>
      </w:r>
      <w:r w:rsidRPr="00EA2004">
        <w:rPr>
          <w:vertAlign w:val="subscript"/>
          <w:lang w:eastAsia="ko-KR"/>
        </w:rPr>
        <w:t>K</w:t>
      </w:r>
      <w:r w:rsidRPr="00A157D0">
        <w:rPr>
          <w:lang w:eastAsia="ko-KR"/>
        </w:rPr>
        <w:t>=</w:t>
      </w:r>
      <w:proofErr w:type="spellStart"/>
      <w:r w:rsidRPr="00A157D0">
        <w:rPr>
          <w:lang w:eastAsia="ko-KR"/>
        </w:rPr>
        <w:t>N</w:t>
      </w:r>
      <w:r w:rsidRPr="00EA2004">
        <w:rPr>
          <w:vertAlign w:val="subscript"/>
          <w:lang w:eastAsia="ko-KR"/>
        </w:rPr>
        <w:t>max</w:t>
      </w:r>
      <w:proofErr w:type="spellEnd"/>
      <w:r w:rsidRPr="00A157D0">
        <w:rPr>
          <w:lang w:eastAsia="ko-KR"/>
        </w:rPr>
        <w:t xml:space="preserve"> </w:t>
      </w:r>
    </w:p>
    <w:p w:rsidR="007134D5" w:rsidRDefault="007134D5" w:rsidP="007134D5">
      <w:pPr>
        <w:rPr>
          <w:lang w:eastAsia="ko-KR"/>
        </w:rPr>
      </w:pPr>
      <w:r>
        <w:rPr>
          <w:lang w:eastAsia="ko-KR"/>
        </w:rPr>
        <w:t>The motivation for asymmetric repetitions scheme is:</w:t>
      </w:r>
    </w:p>
    <w:p w:rsidR="007134D5" w:rsidRDefault="007134D5" w:rsidP="007134D5">
      <w:pPr>
        <w:pStyle w:val="ListParagraph"/>
        <w:numPr>
          <w:ilvl w:val="0"/>
          <w:numId w:val="20"/>
        </w:numPr>
        <w:rPr>
          <w:lang w:eastAsia="ko-KR"/>
        </w:rPr>
      </w:pPr>
      <w:r w:rsidRPr="00CC34AB">
        <w:rPr>
          <w:u w:val="single"/>
          <w:lang w:eastAsia="ko-KR"/>
        </w:rPr>
        <w:t>For the first transmission</w:t>
      </w:r>
      <w:r>
        <w:rPr>
          <w:lang w:eastAsia="ko-KR"/>
        </w:rPr>
        <w:t>, to reduce the probability of collisions between UEs through a decrease of frequency resource usage while still maintaining a sufficiently low BLER,</w:t>
      </w:r>
    </w:p>
    <w:p w:rsidR="007134D5" w:rsidRPr="00CC34AB" w:rsidRDefault="007134D5" w:rsidP="007134D5">
      <w:pPr>
        <w:pStyle w:val="ListParagraph"/>
        <w:numPr>
          <w:ilvl w:val="1"/>
          <w:numId w:val="20"/>
        </w:numPr>
        <w:rPr>
          <w:lang w:val="en-US" w:eastAsia="ko-KR"/>
        </w:rPr>
      </w:pPr>
      <w:r>
        <w:rPr>
          <w:lang w:eastAsia="ko-KR"/>
        </w:rPr>
        <w:t>Even if two</w:t>
      </w:r>
      <w:r w:rsidRPr="00CC34AB">
        <w:rPr>
          <w:lang w:eastAsia="ko-KR"/>
        </w:rPr>
        <w:t xml:space="preserve"> UEs transmit at the same time, they may still not collide if they use different resources/sub</w:t>
      </w:r>
      <w:r>
        <w:rPr>
          <w:lang w:eastAsia="ko-KR"/>
        </w:rPr>
        <w:t>-</w:t>
      </w:r>
      <w:r w:rsidRPr="00CC34AB">
        <w:rPr>
          <w:lang w:eastAsia="ko-KR"/>
        </w:rPr>
        <w:t xml:space="preserve">bands </w:t>
      </w:r>
    </w:p>
    <w:p w:rsidR="007134D5" w:rsidRDefault="007134D5" w:rsidP="007134D5">
      <w:pPr>
        <w:pStyle w:val="ListParagraph"/>
        <w:numPr>
          <w:ilvl w:val="0"/>
          <w:numId w:val="20"/>
        </w:numPr>
        <w:rPr>
          <w:lang w:eastAsia="ko-KR"/>
        </w:rPr>
      </w:pPr>
      <w:r w:rsidRPr="00CC34AB">
        <w:rPr>
          <w:u w:val="single"/>
          <w:lang w:eastAsia="ko-KR"/>
        </w:rPr>
        <w:lastRenderedPageBreak/>
        <w:t>For the retransmission(s),</w:t>
      </w:r>
      <w:r>
        <w:rPr>
          <w:lang w:eastAsia="ko-KR"/>
        </w:rPr>
        <w:t xml:space="preserve"> to guarantee the required URLLC reliability through an increase of frequency resource usage</w:t>
      </w:r>
    </w:p>
    <w:p w:rsidR="007134D5" w:rsidRPr="00CC34AB" w:rsidRDefault="007134D5" w:rsidP="007134D5">
      <w:pPr>
        <w:numPr>
          <w:ilvl w:val="1"/>
          <w:numId w:val="20"/>
        </w:numPr>
        <w:rPr>
          <w:lang w:val="en-US" w:eastAsia="ko-KR"/>
        </w:rPr>
      </w:pPr>
      <w:r>
        <w:rPr>
          <w:lang w:eastAsia="ko-KR"/>
        </w:rPr>
        <w:t>For K=2, m</w:t>
      </w:r>
      <w:r w:rsidRPr="00CC34AB">
        <w:rPr>
          <w:lang w:eastAsia="ko-KR"/>
        </w:rPr>
        <w:t>ost of the packets will be delivered by the 1</w:t>
      </w:r>
      <w:r w:rsidRPr="00CC34AB">
        <w:rPr>
          <w:vertAlign w:val="superscript"/>
          <w:lang w:eastAsia="ko-KR"/>
        </w:rPr>
        <w:t>st</w:t>
      </w:r>
      <w:r w:rsidRPr="00CC34AB">
        <w:rPr>
          <w:lang w:eastAsia="ko-KR"/>
        </w:rPr>
        <w:t xml:space="preserve"> transmission, with low resource usage</w:t>
      </w:r>
    </w:p>
    <w:p w:rsidR="007134D5" w:rsidRPr="00CC34AB" w:rsidRDefault="006D586B" w:rsidP="007134D5">
      <w:pPr>
        <w:numPr>
          <w:ilvl w:val="2"/>
          <w:numId w:val="20"/>
        </w:numPr>
        <w:rPr>
          <w:lang w:val="en-US" w:eastAsia="ko-KR"/>
        </w:rPr>
      </w:pPr>
      <w:r>
        <w:rPr>
          <w:lang w:eastAsia="ko-KR"/>
        </w:rPr>
        <w:t>For successful delivery w</w:t>
      </w:r>
      <w:r w:rsidR="007134D5">
        <w:rPr>
          <w:lang w:eastAsia="ko-KR"/>
        </w:rPr>
        <w:t>e assume</w:t>
      </w:r>
      <w:r>
        <w:rPr>
          <w:lang w:eastAsia="ko-KR"/>
        </w:rPr>
        <w:t xml:space="preserve"> that</w:t>
      </w:r>
      <w:r w:rsidR="007134D5">
        <w:rPr>
          <w:lang w:eastAsia="ko-KR"/>
        </w:rPr>
        <w:t xml:space="preserve"> the </w:t>
      </w:r>
      <w:proofErr w:type="spellStart"/>
      <w:r w:rsidR="007134D5">
        <w:rPr>
          <w:lang w:eastAsia="ko-KR"/>
        </w:rPr>
        <w:t>gN</w:t>
      </w:r>
      <w:r w:rsidR="007134D5" w:rsidRPr="00CC34AB">
        <w:rPr>
          <w:lang w:eastAsia="ko-KR"/>
        </w:rPr>
        <w:t>B</w:t>
      </w:r>
      <w:proofErr w:type="spellEnd"/>
      <w:r w:rsidR="007134D5" w:rsidRPr="00CC34AB">
        <w:rPr>
          <w:lang w:eastAsia="ko-KR"/>
        </w:rPr>
        <w:t xml:space="preserve"> sends an ACK to stop further transmission</w:t>
      </w:r>
    </w:p>
    <w:p w:rsidR="007134D5" w:rsidRDefault="007134D5" w:rsidP="007134D5">
      <w:pPr>
        <w:rPr>
          <w:lang w:eastAsia="ko-KR"/>
        </w:rPr>
      </w:pPr>
      <w:r>
        <w:rPr>
          <w:lang w:eastAsia="ko-KR"/>
        </w:rPr>
        <w:t xml:space="preserve">Further to the above considerations, the simulations results presented in </w:t>
      </w:r>
      <w:r w:rsidR="00FA514F">
        <w:rPr>
          <w:lang w:eastAsia="ko-KR"/>
        </w:rPr>
        <w:fldChar w:fldCharType="begin"/>
      </w:r>
      <w:r>
        <w:rPr>
          <w:lang w:eastAsia="ko-KR"/>
        </w:rPr>
        <w:instrText xml:space="preserve"> REF _Ref484783556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FA514F">
        <w:rPr>
          <w:lang w:eastAsia="ko-KR"/>
        </w:rPr>
        <w:fldChar w:fldCharType="begin"/>
      </w:r>
      <w:r w:rsidR="00501D6C">
        <w:rPr>
          <w:lang w:eastAsia="ko-KR"/>
        </w:rPr>
        <w:instrText xml:space="preserve"> REF _Ref485328467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501D6C">
        <w:rPr>
          <w:lang w:eastAsia="ko-KR"/>
        </w:rPr>
        <w:t>[3]</w:t>
      </w:r>
      <w:r w:rsidR="00FA514F">
        <w:rPr>
          <w:lang w:eastAsia="ko-KR"/>
        </w:rPr>
        <w:fldChar w:fldCharType="end"/>
      </w:r>
      <w:r w:rsidR="00FA514F">
        <w:rPr>
          <w:lang w:eastAsia="ko-KR"/>
        </w:rPr>
        <w:fldChar w:fldCharType="end"/>
      </w:r>
      <w:r w:rsidR="00A616E3">
        <w:rPr>
          <w:lang w:val="en-US" w:eastAsia="ko-KR"/>
        </w:rPr>
        <w:t xml:space="preserve"> </w:t>
      </w:r>
      <w:r>
        <w:rPr>
          <w:lang w:eastAsia="ko-KR"/>
        </w:rPr>
        <w:t>enable to conclude that:</w:t>
      </w:r>
    </w:p>
    <w:p w:rsidR="007134D5" w:rsidRDefault="007134D5" w:rsidP="007134D5">
      <w:pPr>
        <w:pStyle w:val="ListParagraph"/>
        <w:numPr>
          <w:ilvl w:val="0"/>
          <w:numId w:val="40"/>
        </w:numPr>
        <w:rPr>
          <w:lang w:eastAsia="ko-KR"/>
        </w:rPr>
      </w:pPr>
      <w:r w:rsidRPr="00B252AA">
        <w:rPr>
          <w:lang w:eastAsia="ko-KR"/>
        </w:rPr>
        <w:t>Grant-free Symmetric repetitions scheme suffers from users collisions more than the Asymmetric repetition scheme</w:t>
      </w:r>
    </w:p>
    <w:p w:rsidR="007134D5" w:rsidRPr="007134D5" w:rsidRDefault="007134D5" w:rsidP="006D586B">
      <w:pPr>
        <w:pStyle w:val="ListParagraph"/>
        <w:numPr>
          <w:ilvl w:val="0"/>
          <w:numId w:val="40"/>
        </w:numPr>
        <w:rPr>
          <w:lang w:eastAsia="ko-KR"/>
        </w:rPr>
      </w:pPr>
      <w:r w:rsidRPr="00B252AA">
        <w:rPr>
          <w:lang w:eastAsia="ko-KR"/>
        </w:rPr>
        <w:t xml:space="preserve">Asymmetric repetitions scheme achieves better reliability and higher </w:t>
      </w:r>
      <w:r>
        <w:rPr>
          <w:lang w:eastAsia="ko-KR"/>
        </w:rPr>
        <w:t xml:space="preserve">resource usage </w:t>
      </w:r>
      <w:r w:rsidRPr="00B252AA">
        <w:rPr>
          <w:lang w:eastAsia="ko-KR"/>
        </w:rPr>
        <w:t>efficiency than Symmetric repetitions scheme</w:t>
      </w:r>
    </w:p>
    <w:p w:rsidR="000E20FC" w:rsidRPr="00441979" w:rsidRDefault="00526946" w:rsidP="007134D5">
      <w:pPr>
        <w:pStyle w:val="Heading1"/>
      </w:pPr>
      <w:bookmarkStart w:id="5" w:name="_Ref485369929"/>
      <w:r>
        <w:t xml:space="preserve">Repetitions and </w:t>
      </w:r>
      <w:r w:rsidR="00EB1BE7">
        <w:t>ACK timing</w:t>
      </w:r>
      <w:bookmarkEnd w:id="5"/>
    </w:p>
    <w:p w:rsidR="0052396B" w:rsidRDefault="00663D41" w:rsidP="00620F88">
      <w:pPr>
        <w:rPr>
          <w:lang w:val="en-US" w:eastAsia="ko-KR"/>
        </w:rPr>
      </w:pPr>
      <w:r>
        <w:rPr>
          <w:lang w:val="en-US" w:eastAsia="ko-KR"/>
        </w:rPr>
        <w:t xml:space="preserve">Results presented in </w:t>
      </w:r>
      <w:r w:rsidR="00FA514F">
        <w:rPr>
          <w:lang w:eastAsia="ko-KR"/>
        </w:rPr>
        <w:fldChar w:fldCharType="begin"/>
      </w:r>
      <w:r>
        <w:rPr>
          <w:lang w:val="en-US" w:eastAsia="ko-KR"/>
        </w:rPr>
        <w:instrText xml:space="preserve"> REF _Ref484783556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 w:rsidR="00FA514F">
        <w:rPr>
          <w:lang w:eastAsia="ko-KR"/>
        </w:rPr>
        <w:fldChar w:fldCharType="begin"/>
      </w:r>
      <w:r>
        <w:rPr>
          <w:lang w:eastAsia="ko-KR"/>
        </w:rPr>
        <w:instrText xml:space="preserve"> REF _Ref485328467 \n \h </w:instrText>
      </w:r>
      <w:r w:rsidR="00FA514F">
        <w:rPr>
          <w:lang w:eastAsia="ko-KR"/>
        </w:rPr>
      </w:r>
      <w:r w:rsidR="00FA514F">
        <w:rPr>
          <w:lang w:eastAsia="ko-KR"/>
        </w:rPr>
        <w:fldChar w:fldCharType="separate"/>
      </w:r>
      <w:r>
        <w:rPr>
          <w:lang w:eastAsia="ko-KR"/>
        </w:rPr>
        <w:t>[3]</w:t>
      </w:r>
      <w:r w:rsidR="00FA514F">
        <w:rPr>
          <w:lang w:eastAsia="ko-KR"/>
        </w:rPr>
        <w:fldChar w:fldCharType="end"/>
      </w:r>
      <w:r w:rsidR="00FA514F">
        <w:rPr>
          <w:lang w:eastAsia="ko-KR"/>
        </w:rPr>
        <w:fldChar w:fldCharType="end"/>
      </w:r>
      <w:r w:rsidR="00BF2CD7">
        <w:rPr>
          <w:lang w:val="en-US" w:eastAsia="ko-KR"/>
        </w:rPr>
        <w:t xml:space="preserve"> </w:t>
      </w:r>
      <w:r w:rsidR="006D586B">
        <w:rPr>
          <w:lang w:val="en-US" w:eastAsia="ko-KR"/>
        </w:rPr>
        <w:t>illustrate</w:t>
      </w:r>
      <w:r>
        <w:rPr>
          <w:lang w:val="en-US" w:eastAsia="ko-KR"/>
        </w:rPr>
        <w:t xml:space="preserve"> </w:t>
      </w:r>
      <w:r w:rsidR="00D27607">
        <w:rPr>
          <w:lang w:val="en-US" w:eastAsia="ko-KR"/>
        </w:rPr>
        <w:t>the advantage of asymmetric repetitions</w:t>
      </w:r>
      <w:r w:rsidR="00A036D8">
        <w:rPr>
          <w:lang w:val="en-US" w:eastAsia="ko-KR"/>
        </w:rPr>
        <w:t xml:space="preserve"> with user allocations spanning across different sub-band width for successive repetitions. In this section, we analyze the options for</w:t>
      </w:r>
      <w:r w:rsidR="002B3450">
        <w:rPr>
          <w:lang w:val="en-US" w:eastAsia="ko-KR"/>
        </w:rPr>
        <w:t xml:space="preserve"> repetition patterns across the</w:t>
      </w:r>
      <w:r w:rsidR="00A036D8">
        <w:rPr>
          <w:lang w:val="en-US" w:eastAsia="ko-KR"/>
        </w:rPr>
        <w:t xml:space="preserve"> time dimension</w:t>
      </w:r>
      <w:r w:rsidR="00526946">
        <w:rPr>
          <w:lang w:val="en-US" w:eastAsia="ko-KR"/>
        </w:rPr>
        <w:t xml:space="preserve">, in relation with the </w:t>
      </w:r>
      <w:r w:rsidR="002B3450">
        <w:rPr>
          <w:lang w:val="en-US" w:eastAsia="ko-KR"/>
        </w:rPr>
        <w:t>ACK timing</w:t>
      </w:r>
      <w:r w:rsidR="00A036D8">
        <w:rPr>
          <w:lang w:val="en-US" w:eastAsia="ko-KR"/>
        </w:rPr>
        <w:t xml:space="preserve">. </w:t>
      </w:r>
    </w:p>
    <w:p w:rsidR="00164444" w:rsidRPr="00A3788E" w:rsidRDefault="006B55E8" w:rsidP="007134D5">
      <w:pPr>
        <w:pStyle w:val="Heading3"/>
        <w:rPr>
          <w:lang w:val="en-US" w:eastAsia="ko-KR"/>
        </w:rPr>
      </w:pPr>
      <w:r>
        <w:rPr>
          <w:lang w:val="en-US" w:eastAsia="ko-KR"/>
        </w:rPr>
        <w:t xml:space="preserve">Repetition </w:t>
      </w:r>
      <w:r w:rsidR="007134D5">
        <w:rPr>
          <w:lang w:val="en-US" w:eastAsia="ko-KR"/>
        </w:rPr>
        <w:t>Patterns</w:t>
      </w:r>
    </w:p>
    <w:p w:rsidR="0048179B" w:rsidRDefault="009854C4" w:rsidP="00620F88">
      <w:r w:rsidRPr="00380F82">
        <w:t xml:space="preserve">The URLLC reliability </w:t>
      </w:r>
      <w:r>
        <w:t>requirement</w:t>
      </w:r>
      <w:r w:rsidRPr="00380F82">
        <w:t xml:space="preserve"> for </w:t>
      </w:r>
      <w:r>
        <w:t>URLLC packet size 32bytes</w:t>
      </w:r>
      <w:r w:rsidRPr="00380F82">
        <w:t xml:space="preserve"> is 99.999% with a User Plane latency of 1 </w:t>
      </w:r>
      <w:proofErr w:type="spellStart"/>
      <w:proofErr w:type="gramStart"/>
      <w:r w:rsidRPr="00380F82">
        <w:t>ms</w:t>
      </w:r>
      <w:proofErr w:type="gramEnd"/>
      <w:r w:rsidRPr="00380F82">
        <w:t>.</w:t>
      </w:r>
      <w:proofErr w:type="spellEnd"/>
      <w:r w:rsidR="00663D41">
        <w:t xml:space="preserve"> </w:t>
      </w:r>
      <w:r w:rsidR="005F7EA5">
        <w:t xml:space="preserve">Considering the duration that is required </w:t>
      </w:r>
      <w:r w:rsidR="00933368">
        <w:t>for a</w:t>
      </w:r>
      <w:r w:rsidR="005F7EA5">
        <w:t xml:space="preserve"> </w:t>
      </w:r>
      <w:proofErr w:type="spellStart"/>
      <w:r w:rsidR="005F7EA5">
        <w:t>gNB</w:t>
      </w:r>
      <w:proofErr w:type="spellEnd"/>
      <w:r w:rsidR="005F7EA5">
        <w:t xml:space="preserve"> to detect the transmitting UE, dec</w:t>
      </w:r>
      <w:r w:rsidR="00526946">
        <w:t xml:space="preserve">ode the data, and transmit </w:t>
      </w:r>
      <w:r w:rsidR="005F7EA5">
        <w:t>ACK, a maximum of</w:t>
      </w:r>
      <w:r w:rsidR="0048179B">
        <w:t xml:space="preserve"> one to two</w:t>
      </w:r>
      <w:r w:rsidR="005F7EA5">
        <w:t xml:space="preserve"> </w:t>
      </w:r>
      <w:r w:rsidR="00933368">
        <w:t xml:space="preserve">UE </w:t>
      </w:r>
      <w:r w:rsidR="0048179B">
        <w:t xml:space="preserve">retransmission(s) </w:t>
      </w:r>
      <w:r w:rsidR="005F7EA5">
        <w:t>can fit within a 1 ms budget</w:t>
      </w:r>
      <w:r w:rsidR="00E7586C">
        <w:t xml:space="preserve"> with 0.125 ms slots</w:t>
      </w:r>
      <w:r w:rsidR="005F7EA5">
        <w:t xml:space="preserve">. </w:t>
      </w:r>
      <w:r w:rsidR="00FA514F">
        <w:fldChar w:fldCharType="begin"/>
      </w:r>
      <w:r w:rsidR="00526946">
        <w:instrText xml:space="preserve"> REF _Ref485304866 \h </w:instrText>
      </w:r>
      <w:r w:rsidR="00FA514F">
        <w:fldChar w:fldCharType="separate"/>
      </w:r>
      <w:r w:rsidR="002C350E">
        <w:t xml:space="preserve">Figure </w:t>
      </w:r>
      <w:r w:rsidR="002C350E">
        <w:rPr>
          <w:noProof/>
        </w:rPr>
        <w:t>2</w:t>
      </w:r>
      <w:r w:rsidR="00FA514F">
        <w:fldChar w:fldCharType="end"/>
      </w:r>
      <w:r w:rsidR="00526946">
        <w:t xml:space="preserve"> </w:t>
      </w:r>
      <w:r w:rsidR="0048179B">
        <w:t>r</w:t>
      </w:r>
      <w:r w:rsidR="00A3788E">
        <w:t xml:space="preserve">epresents the </w:t>
      </w:r>
      <w:r w:rsidR="005F7EA5">
        <w:t xml:space="preserve">ACK occasions and associated transmitted </w:t>
      </w:r>
      <w:r w:rsidR="0048179B">
        <w:t xml:space="preserve">and retransmitted </w:t>
      </w:r>
      <w:r w:rsidR="005F7EA5">
        <w:t>data.</w:t>
      </w:r>
    </w:p>
    <w:p w:rsidR="00E7586C" w:rsidRDefault="00484428" w:rsidP="00E7586C">
      <w:pPr>
        <w:keepNext/>
        <w:jc w:val="center"/>
      </w:pPr>
      <w:r w:rsidRPr="00484428">
        <w:drawing>
          <wp:inline distT="0" distB="0" distL="0" distR="0">
            <wp:extent cx="3650675" cy="2653346"/>
            <wp:effectExtent l="19050" t="0" r="69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783" cy="265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59" w:rsidRDefault="00E7586C" w:rsidP="002E5AB4">
      <w:pPr>
        <w:pStyle w:val="Caption"/>
        <w:jc w:val="center"/>
        <w:rPr>
          <w:lang w:val="en-US" w:eastAsia="ko-KR"/>
        </w:rPr>
      </w:pPr>
      <w:bookmarkStart w:id="6" w:name="_Ref485304866"/>
      <w:r>
        <w:t xml:space="preserve">Figure </w:t>
      </w:r>
      <w:r w:rsidR="00FA514F">
        <w:fldChar w:fldCharType="begin"/>
      </w:r>
      <w:r w:rsidR="00E33CF3">
        <w:instrText xml:space="preserve"> SEQ Figure \* ARABIC </w:instrText>
      </w:r>
      <w:r w:rsidR="00FA514F">
        <w:fldChar w:fldCharType="separate"/>
      </w:r>
      <w:r w:rsidR="002C350E">
        <w:rPr>
          <w:noProof/>
        </w:rPr>
        <w:t>2</w:t>
      </w:r>
      <w:r w:rsidR="00FA514F">
        <w:rPr>
          <w:noProof/>
        </w:rPr>
        <w:fldChar w:fldCharType="end"/>
      </w:r>
      <w:bookmarkEnd w:id="6"/>
      <w:r w:rsidR="00A3788E">
        <w:t xml:space="preserve">: </w:t>
      </w:r>
      <w:r w:rsidR="002E5AB4">
        <w:t>ACK Occasion Timing</w:t>
      </w:r>
    </w:p>
    <w:p w:rsidR="00A158F0" w:rsidRPr="005F7EA5" w:rsidRDefault="00E7586C" w:rsidP="00E7586C">
      <w:pPr>
        <w:rPr>
          <w:lang w:eastAsia="ko-KR"/>
        </w:rPr>
      </w:pPr>
      <w:r>
        <w:rPr>
          <w:lang w:eastAsia="ko-KR"/>
        </w:rPr>
        <w:t>The same consideration can be drawn for the case of mini-slot</w:t>
      </w:r>
      <w:r w:rsidR="00B52B4B">
        <w:rPr>
          <w:lang w:eastAsia="ko-KR"/>
        </w:rPr>
        <w:t xml:space="preserve"> transmissions</w:t>
      </w:r>
      <w:r w:rsidR="00423631">
        <w:rPr>
          <w:lang w:eastAsia="ko-KR"/>
        </w:rPr>
        <w:t>, with the additional constraint</w:t>
      </w:r>
      <w:r w:rsidR="00F4799F">
        <w:rPr>
          <w:lang w:eastAsia="ko-KR"/>
        </w:rPr>
        <w:t xml:space="preserve"> that the </w:t>
      </w:r>
      <w:r w:rsidR="00423631">
        <w:rPr>
          <w:lang w:eastAsia="ko-KR"/>
        </w:rPr>
        <w:t>ACK</w:t>
      </w:r>
      <w:r w:rsidR="004202F1">
        <w:rPr>
          <w:lang w:eastAsia="ko-KR"/>
        </w:rPr>
        <w:t xml:space="preserve"> might have to be transmitted</w:t>
      </w:r>
      <w:r w:rsidR="00423631">
        <w:rPr>
          <w:lang w:eastAsia="ko-KR"/>
        </w:rPr>
        <w:t xml:space="preserve"> simultaneously with </w:t>
      </w:r>
      <w:r w:rsidR="00663D41">
        <w:rPr>
          <w:lang w:eastAsia="ko-KR"/>
        </w:rPr>
        <w:t xml:space="preserve">the slot-level </w:t>
      </w:r>
      <w:r w:rsidR="00423631">
        <w:rPr>
          <w:lang w:eastAsia="ko-KR"/>
        </w:rPr>
        <w:t>PDCCH</w:t>
      </w:r>
      <w:r w:rsidR="004202F1">
        <w:rPr>
          <w:lang w:eastAsia="ko-KR"/>
        </w:rPr>
        <w:t xml:space="preserve"> </w:t>
      </w:r>
      <w:r w:rsidR="00526946">
        <w:rPr>
          <w:lang w:eastAsia="ko-KR"/>
        </w:rPr>
        <w:t xml:space="preserve">in order to avoid URLLC’s </w:t>
      </w:r>
      <w:r w:rsidR="004202F1">
        <w:rPr>
          <w:lang w:eastAsia="ko-KR"/>
        </w:rPr>
        <w:t xml:space="preserve">ACK </w:t>
      </w:r>
      <w:proofErr w:type="spellStart"/>
      <w:r w:rsidR="004202F1">
        <w:rPr>
          <w:lang w:eastAsia="ko-KR"/>
        </w:rPr>
        <w:t>preempting</w:t>
      </w:r>
      <w:proofErr w:type="spellEnd"/>
      <w:r w:rsidR="004202F1">
        <w:rPr>
          <w:lang w:eastAsia="ko-KR"/>
        </w:rPr>
        <w:t xml:space="preserve"> DL </w:t>
      </w:r>
      <w:proofErr w:type="spellStart"/>
      <w:r w:rsidR="004202F1">
        <w:rPr>
          <w:lang w:eastAsia="ko-KR"/>
        </w:rPr>
        <w:t>eMBB</w:t>
      </w:r>
      <w:proofErr w:type="spellEnd"/>
      <w:r w:rsidR="004202F1">
        <w:rPr>
          <w:lang w:eastAsia="ko-KR"/>
        </w:rPr>
        <w:t xml:space="preserve"> data region</w:t>
      </w:r>
      <w:r w:rsidR="00423631">
        <w:rPr>
          <w:lang w:eastAsia="ko-KR"/>
        </w:rPr>
        <w:t>.</w:t>
      </w:r>
    </w:p>
    <w:p w:rsidR="00A158F0" w:rsidRDefault="00A158F0" w:rsidP="00620F88">
      <w:pPr>
        <w:rPr>
          <w:lang w:val="en-US" w:eastAsia="ko-KR"/>
        </w:rPr>
      </w:pPr>
      <w:r>
        <w:rPr>
          <w:lang w:eastAsia="ko-KR"/>
        </w:rPr>
        <w:t>Grant-free transmission requires a large amount of repetitions to achieve a BLER of 10</w:t>
      </w:r>
      <w:r w:rsidRPr="00287850">
        <w:rPr>
          <w:vertAlign w:val="superscript"/>
          <w:lang w:eastAsia="ko-KR"/>
        </w:rPr>
        <w:t>-5</w:t>
      </w:r>
      <w:r w:rsidR="0013262A">
        <w:rPr>
          <w:lang w:eastAsia="ko-KR"/>
        </w:rPr>
        <w:t>[4]</w:t>
      </w:r>
      <w:r>
        <w:rPr>
          <w:lang w:eastAsia="ko-KR"/>
        </w:rPr>
        <w:t>. Repetition</w:t>
      </w:r>
      <w:r w:rsidR="00663D41">
        <w:rPr>
          <w:lang w:eastAsia="ko-KR"/>
        </w:rPr>
        <w:t>s</w:t>
      </w:r>
      <w:r>
        <w:rPr>
          <w:lang w:eastAsia="ko-KR"/>
        </w:rPr>
        <w:t xml:space="preserve"> across time shall be very limited to respect the latency requirements.</w:t>
      </w:r>
    </w:p>
    <w:p w:rsidR="00A775D5" w:rsidRDefault="00BF3D0C" w:rsidP="006D586B">
      <w:pPr>
        <w:rPr>
          <w:lang w:val="en-US" w:eastAsia="ko-KR"/>
        </w:rPr>
      </w:pPr>
      <w:r>
        <w:rPr>
          <w:lang w:val="en-US" w:eastAsia="ko-KR"/>
        </w:rPr>
        <w:t>In order to reach the required URLLC reliability of 1-10</w:t>
      </w:r>
      <w:r w:rsidRPr="000D7F67">
        <w:rPr>
          <w:vertAlign w:val="superscript"/>
          <w:lang w:val="en-US" w:eastAsia="ko-KR"/>
        </w:rPr>
        <w:t xml:space="preserve">-5 </w:t>
      </w:r>
      <w:r>
        <w:rPr>
          <w:lang w:val="en-US" w:eastAsia="ko-KR"/>
        </w:rPr>
        <w:t xml:space="preserve">successful reception, RAN1#87 has agreed that the UE may be configured to transmit up to K repetitions. </w:t>
      </w:r>
      <w:r w:rsidR="004049D1">
        <w:rPr>
          <w:lang w:val="en-US" w:eastAsia="ko-KR"/>
        </w:rPr>
        <w:t>The time and frequency structure of those repetition</w:t>
      </w:r>
      <w:r w:rsidR="004D33A7">
        <w:rPr>
          <w:lang w:val="en-US" w:eastAsia="ko-KR"/>
        </w:rPr>
        <w:t>s</w:t>
      </w:r>
      <w:r w:rsidR="004049D1">
        <w:rPr>
          <w:lang w:val="en-US" w:eastAsia="ko-KR"/>
        </w:rPr>
        <w:t xml:space="preserve"> is FFS. Th</w:t>
      </w:r>
      <w:r w:rsidR="005315A5">
        <w:rPr>
          <w:lang w:val="en-US" w:eastAsia="ko-KR"/>
        </w:rPr>
        <w:t>e current</w:t>
      </w:r>
      <w:r w:rsidR="004049D1">
        <w:rPr>
          <w:lang w:val="en-US" w:eastAsia="ko-KR"/>
        </w:rPr>
        <w:t xml:space="preserve"> contribution </w:t>
      </w:r>
      <w:r w:rsidR="004D33A7">
        <w:rPr>
          <w:lang w:val="en-US" w:eastAsia="ko-KR"/>
        </w:rPr>
        <w:t>investigates</w:t>
      </w:r>
      <w:r w:rsidR="00654F63">
        <w:rPr>
          <w:lang w:val="en-US" w:eastAsia="ko-KR"/>
        </w:rPr>
        <w:t xml:space="preserve"> the</w:t>
      </w:r>
      <w:r w:rsidR="004D33A7">
        <w:rPr>
          <w:lang w:val="en-US" w:eastAsia="ko-KR"/>
        </w:rPr>
        <w:t xml:space="preserve"> two repetition options</w:t>
      </w:r>
      <w:r w:rsidR="00654F63">
        <w:rPr>
          <w:lang w:val="en-US" w:eastAsia="ko-KR"/>
        </w:rPr>
        <w:t xml:space="preserve"> of </w:t>
      </w:r>
      <w:r w:rsidR="00486E44">
        <w:rPr>
          <w:lang w:val="en-US" w:eastAsia="ko-KR"/>
        </w:rPr>
        <w:t>Symmetric repetitions</w:t>
      </w:r>
      <w:r w:rsidR="00654F63">
        <w:rPr>
          <w:lang w:val="en-US" w:eastAsia="ko-KR"/>
        </w:rPr>
        <w:t xml:space="preserve"> and </w:t>
      </w:r>
      <w:r w:rsidR="00486E44">
        <w:rPr>
          <w:lang w:val="en-US" w:eastAsia="ko-KR"/>
        </w:rPr>
        <w:t>Asymmetric repetitions</w:t>
      </w:r>
      <w:r w:rsidR="00654F63">
        <w:rPr>
          <w:lang w:val="en-US" w:eastAsia="ko-KR"/>
        </w:rPr>
        <w:t>:</w:t>
      </w:r>
    </w:p>
    <w:p w:rsidR="00654F63" w:rsidRPr="00A775D5" w:rsidRDefault="00654F63" w:rsidP="006D586B">
      <w:pPr>
        <w:rPr>
          <w:lang w:val="en-US" w:eastAsia="ko-KR"/>
        </w:rPr>
      </w:pPr>
    </w:p>
    <w:p w:rsidR="00C9464E" w:rsidRDefault="00486E44" w:rsidP="00620F88">
      <w:pPr>
        <w:rPr>
          <w:lang w:val="en-US" w:eastAsia="ko-KR"/>
        </w:rPr>
      </w:pPr>
      <w:r>
        <w:rPr>
          <w:b/>
          <w:lang w:val="en-US" w:eastAsia="ko-KR"/>
        </w:rPr>
        <w:t>Symmetric repetition</w:t>
      </w:r>
      <w:r w:rsidR="00B66265">
        <w:rPr>
          <w:b/>
          <w:lang w:val="en-US" w:eastAsia="ko-KR"/>
        </w:rPr>
        <w:t>s</w:t>
      </w:r>
      <w:r w:rsidR="00B66265">
        <w:rPr>
          <w:lang w:val="en-US" w:eastAsia="ko-KR"/>
        </w:rPr>
        <w:t xml:space="preserve"> consist</w:t>
      </w:r>
      <w:r w:rsidR="00C9464E">
        <w:rPr>
          <w:lang w:val="en-US" w:eastAsia="ko-KR"/>
        </w:rPr>
        <w:t xml:space="preserve"> of systematically repeating the data transmitted in slot </w:t>
      </w:r>
      <w:r w:rsidR="00933368">
        <w:rPr>
          <w:lang w:val="en-US" w:eastAsia="ko-KR"/>
        </w:rPr>
        <w:t>#</w:t>
      </w:r>
      <w:r w:rsidR="00C9464E">
        <w:rPr>
          <w:lang w:val="en-US" w:eastAsia="ko-KR"/>
        </w:rPr>
        <w:t xml:space="preserve">1 </w:t>
      </w:r>
      <w:r w:rsidR="00933368">
        <w:rPr>
          <w:lang w:val="en-US" w:eastAsia="ko-KR"/>
        </w:rPr>
        <w:t>throughout</w:t>
      </w:r>
      <w:r w:rsidR="00C9464E">
        <w:rPr>
          <w:lang w:val="en-US" w:eastAsia="ko-KR"/>
        </w:rPr>
        <w:t xml:space="preserve"> the next slots </w:t>
      </w:r>
      <w:r w:rsidR="00607B3F">
        <w:rPr>
          <w:lang w:val="en-US" w:eastAsia="ko-KR"/>
        </w:rPr>
        <w:t>#</w:t>
      </w:r>
      <w:r w:rsidR="00C9464E">
        <w:rPr>
          <w:lang w:val="en-US" w:eastAsia="ko-KR"/>
        </w:rPr>
        <w:t>2,</w:t>
      </w:r>
      <w:r w:rsidR="00607B3F">
        <w:rPr>
          <w:lang w:val="en-US" w:eastAsia="ko-KR"/>
        </w:rPr>
        <w:t xml:space="preserve"> #</w:t>
      </w:r>
      <w:r w:rsidR="00C9464E">
        <w:rPr>
          <w:lang w:val="en-US" w:eastAsia="ko-KR"/>
        </w:rPr>
        <w:t>3,</w:t>
      </w:r>
      <w:r w:rsidR="00607B3F">
        <w:rPr>
          <w:lang w:val="en-US" w:eastAsia="ko-KR"/>
        </w:rPr>
        <w:t xml:space="preserve"> #</w:t>
      </w:r>
      <w:r w:rsidR="00C9464E">
        <w:rPr>
          <w:lang w:val="en-US" w:eastAsia="ko-KR"/>
        </w:rPr>
        <w:t xml:space="preserve">4… K. </w:t>
      </w:r>
      <w:r w:rsidR="00607B3F">
        <w:rPr>
          <w:lang w:val="en-US" w:eastAsia="ko-KR"/>
        </w:rPr>
        <w:t xml:space="preserve">Every </w:t>
      </w:r>
      <w:r>
        <w:rPr>
          <w:lang w:val="en-US" w:eastAsia="ko-KR"/>
        </w:rPr>
        <w:t>transmission</w:t>
      </w:r>
      <w:r w:rsidR="00607B3F">
        <w:rPr>
          <w:lang w:val="en-US" w:eastAsia="ko-KR"/>
        </w:rPr>
        <w:t xml:space="preserve"> uses the same amount of frequency resource. </w:t>
      </w:r>
      <w:r w:rsidR="00C9464E">
        <w:rPr>
          <w:lang w:val="en-US" w:eastAsia="ko-KR"/>
        </w:rPr>
        <w:t xml:space="preserve">The </w:t>
      </w:r>
      <w:r w:rsidR="00607B3F">
        <w:rPr>
          <w:lang w:val="en-US" w:eastAsia="ko-KR"/>
        </w:rPr>
        <w:t>rep</w:t>
      </w:r>
      <w:r w:rsidR="00C9464E">
        <w:rPr>
          <w:lang w:val="en-US" w:eastAsia="ko-KR"/>
        </w:rPr>
        <w:t>e</w:t>
      </w:r>
      <w:r w:rsidR="00607B3F">
        <w:rPr>
          <w:lang w:val="en-US" w:eastAsia="ko-KR"/>
        </w:rPr>
        <w:t>ti</w:t>
      </w:r>
      <w:r w:rsidR="00C9464E">
        <w:rPr>
          <w:lang w:val="en-US" w:eastAsia="ko-KR"/>
        </w:rPr>
        <w:t>tion</w:t>
      </w:r>
      <w:r w:rsidR="00607B3F">
        <w:rPr>
          <w:lang w:val="en-US" w:eastAsia="ko-KR"/>
        </w:rPr>
        <w:t>s</w:t>
      </w:r>
      <w:r w:rsidR="00C9464E">
        <w:rPr>
          <w:lang w:val="en-US" w:eastAsia="ko-KR"/>
        </w:rPr>
        <w:t xml:space="preserve"> </w:t>
      </w:r>
      <w:r w:rsidR="00607B3F">
        <w:rPr>
          <w:lang w:val="en-US" w:eastAsia="ko-KR"/>
        </w:rPr>
        <w:t>always occur</w:t>
      </w:r>
      <w:r w:rsidR="00C9464E">
        <w:rPr>
          <w:lang w:val="en-US" w:eastAsia="ko-KR"/>
        </w:rPr>
        <w:t xml:space="preserve"> at least up to the reception of a new grant or </w:t>
      </w:r>
      <w:r w:rsidR="00526946">
        <w:rPr>
          <w:lang w:val="en-US" w:eastAsia="ko-KR"/>
        </w:rPr>
        <w:t xml:space="preserve">up to </w:t>
      </w:r>
      <w:r w:rsidR="00C9464E">
        <w:rPr>
          <w:lang w:val="en-US" w:eastAsia="ko-KR"/>
        </w:rPr>
        <w:t>the next</w:t>
      </w:r>
      <w:r w:rsidR="00526946">
        <w:rPr>
          <w:lang w:val="en-US" w:eastAsia="ko-KR"/>
        </w:rPr>
        <w:t xml:space="preserve"> </w:t>
      </w:r>
      <w:r w:rsidR="00A3788E">
        <w:rPr>
          <w:lang w:val="en-US" w:eastAsia="ko-KR"/>
        </w:rPr>
        <w:t>ACK</w:t>
      </w:r>
      <w:r w:rsidR="00526946">
        <w:rPr>
          <w:lang w:val="en-US" w:eastAsia="ko-KR"/>
        </w:rPr>
        <w:t xml:space="preserve"> occasion</w:t>
      </w:r>
      <w:r w:rsidR="00C9464E">
        <w:rPr>
          <w:lang w:val="en-US" w:eastAsia="ko-KR"/>
        </w:rPr>
        <w:t>. The decoding budget duration fo</w:t>
      </w:r>
      <w:r w:rsidR="009F1BC9">
        <w:rPr>
          <w:lang w:val="en-US" w:eastAsia="ko-KR"/>
        </w:rPr>
        <w:t xml:space="preserve">r the </w:t>
      </w:r>
      <w:proofErr w:type="spellStart"/>
      <w:r w:rsidR="009F1BC9">
        <w:rPr>
          <w:lang w:val="en-US" w:eastAsia="ko-KR"/>
        </w:rPr>
        <w:t>gNB</w:t>
      </w:r>
      <w:proofErr w:type="spellEnd"/>
      <w:r w:rsidR="009F1BC9">
        <w:rPr>
          <w:lang w:val="en-US" w:eastAsia="ko-KR"/>
        </w:rPr>
        <w:t xml:space="preserve"> implies that</w:t>
      </w:r>
      <w:r w:rsidR="00F4799F">
        <w:rPr>
          <w:lang w:val="en-US" w:eastAsia="ko-KR"/>
        </w:rPr>
        <w:t xml:space="preserve"> </w:t>
      </w:r>
      <w:r w:rsidR="00C9464E">
        <w:rPr>
          <w:lang w:val="en-US" w:eastAsia="ko-KR"/>
        </w:rPr>
        <w:t xml:space="preserve">ACK </w:t>
      </w:r>
      <w:r w:rsidR="009F1BC9">
        <w:rPr>
          <w:lang w:val="en-US" w:eastAsia="ko-KR"/>
        </w:rPr>
        <w:t>transmitted during slot #3 results from the decoding of sl</w:t>
      </w:r>
      <w:r w:rsidR="00F4799F">
        <w:rPr>
          <w:lang w:val="en-US" w:eastAsia="ko-KR"/>
        </w:rPr>
        <w:t xml:space="preserve">ot #1 only. Similarly, the </w:t>
      </w:r>
      <w:r w:rsidR="009F1BC9">
        <w:rPr>
          <w:lang w:val="en-US" w:eastAsia="ko-KR"/>
        </w:rPr>
        <w:t>ACK transmitted during slot #6 results from the decoding of the slot #4 only or of the slots</w:t>
      </w:r>
      <w:r w:rsidR="00C9464E">
        <w:rPr>
          <w:lang w:val="en-US" w:eastAsia="ko-KR"/>
        </w:rPr>
        <w:t xml:space="preserve"> </w:t>
      </w:r>
      <w:r w:rsidR="009F1BC9">
        <w:rPr>
          <w:lang w:val="en-US" w:eastAsia="ko-KR"/>
        </w:rPr>
        <w:t xml:space="preserve">#2, #3, and #4 if the </w:t>
      </w:r>
      <w:proofErr w:type="spellStart"/>
      <w:r w:rsidR="009F1BC9">
        <w:rPr>
          <w:lang w:val="en-US" w:eastAsia="ko-KR"/>
        </w:rPr>
        <w:t>gNB</w:t>
      </w:r>
      <w:proofErr w:type="spellEnd"/>
      <w:r w:rsidR="009F1BC9">
        <w:rPr>
          <w:lang w:val="en-US" w:eastAsia="ko-KR"/>
        </w:rPr>
        <w:t xml:space="preserve"> buffered the slots #2 and #3. The same reasoning applies to slots #9, and #5, #6, #7.</w:t>
      </w:r>
    </w:p>
    <w:p w:rsidR="007E7820" w:rsidRDefault="007E7820" w:rsidP="00620F88">
      <w:pPr>
        <w:rPr>
          <w:lang w:val="en-US" w:eastAsia="ko-KR"/>
        </w:rPr>
      </w:pPr>
      <w:r>
        <w:rPr>
          <w:lang w:val="en-US" w:eastAsia="ko-KR"/>
        </w:rPr>
        <w:t>It should be noted that with symmetric repetitions, the UE transmission is spread in time rather than frequency but this does not preclude performing frequency hopping between repetitions.</w:t>
      </w:r>
    </w:p>
    <w:p w:rsidR="0013262A" w:rsidRDefault="0013262A" w:rsidP="0013262A">
      <w:pPr>
        <w:keepNext/>
        <w:jc w:val="center"/>
      </w:pPr>
      <w:r w:rsidRPr="006C6759">
        <w:rPr>
          <w:noProof/>
          <w:lang w:val="en-US"/>
        </w:rPr>
        <w:drawing>
          <wp:inline distT="0" distB="0" distL="0" distR="0">
            <wp:extent cx="3550266" cy="234950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307" cy="235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62A" w:rsidRDefault="0013262A" w:rsidP="0013262A">
      <w:pPr>
        <w:pStyle w:val="Caption"/>
        <w:jc w:val="center"/>
        <w:rPr>
          <w:lang w:val="en-US" w:eastAsia="ko-KR"/>
        </w:rPr>
      </w:pPr>
      <w:r>
        <w:t xml:space="preserve">Figure </w:t>
      </w:r>
      <w:r w:rsidR="00FA514F">
        <w:fldChar w:fldCharType="begin"/>
      </w:r>
      <w:r>
        <w:instrText xml:space="preserve"> SEQ Figure \* ARABIC </w:instrText>
      </w:r>
      <w:r w:rsidR="00FA514F">
        <w:fldChar w:fldCharType="separate"/>
      </w:r>
      <w:r>
        <w:rPr>
          <w:noProof/>
        </w:rPr>
        <w:t>3</w:t>
      </w:r>
      <w:r w:rsidR="00FA514F">
        <w:rPr>
          <w:noProof/>
        </w:rPr>
        <w:fldChar w:fldCharType="end"/>
      </w:r>
      <w:r>
        <w:t>: Symmetric Repetitions Per-slot Transmission</w:t>
      </w:r>
    </w:p>
    <w:p w:rsidR="00C732C8" w:rsidRDefault="00B47BE5" w:rsidP="00C732C8">
      <w:pPr>
        <w:rPr>
          <w:lang w:val="en-US" w:eastAsia="ko-KR"/>
        </w:rPr>
      </w:pPr>
      <w:r w:rsidRPr="00C732C8">
        <w:rPr>
          <w:lang w:val="en-US" w:eastAsia="ko-KR"/>
        </w:rPr>
        <w:t xml:space="preserve">In the current LTE design, the first transmission needs to have sufficiently high detection probability. </w:t>
      </w:r>
      <w:r w:rsidR="00DF7BB7">
        <w:rPr>
          <w:lang w:val="en-US" w:eastAsia="ko-KR"/>
        </w:rPr>
        <w:t>D</w:t>
      </w:r>
      <w:r w:rsidR="00DF7BB7" w:rsidRPr="00C732C8">
        <w:rPr>
          <w:lang w:val="en-US" w:eastAsia="ko-KR"/>
        </w:rPr>
        <w:t>etection probability</w:t>
      </w:r>
      <w:r w:rsidRPr="00C732C8">
        <w:rPr>
          <w:lang w:val="en-US" w:eastAsia="ko-KR"/>
        </w:rPr>
        <w:t xml:space="preserve"> is generally about or larger than 90%. This consideration is likely to remain valid to support the URLLC reliability </w:t>
      </w:r>
      <w:r w:rsidR="00C732C8">
        <w:rPr>
          <w:lang w:val="en-US" w:eastAsia="ko-KR"/>
        </w:rPr>
        <w:t xml:space="preserve">and latency </w:t>
      </w:r>
      <w:r w:rsidRPr="00C732C8">
        <w:rPr>
          <w:lang w:val="en-US" w:eastAsia="ko-KR"/>
        </w:rPr>
        <w:t>requirement</w:t>
      </w:r>
      <w:r w:rsidR="00C732C8">
        <w:rPr>
          <w:lang w:val="en-US" w:eastAsia="ko-KR"/>
        </w:rPr>
        <w:t>s</w:t>
      </w:r>
      <w:r w:rsidRPr="00C732C8">
        <w:rPr>
          <w:lang w:val="en-US" w:eastAsia="ko-KR"/>
        </w:rPr>
        <w:t>.</w:t>
      </w:r>
      <w:r w:rsidR="00C732C8">
        <w:rPr>
          <w:lang w:val="en-US" w:eastAsia="ko-KR"/>
        </w:rPr>
        <w:t xml:space="preserve"> From this consideration, it is possible to expect two </w:t>
      </w:r>
      <w:r w:rsidR="0013262A">
        <w:rPr>
          <w:lang w:val="en-US" w:eastAsia="ko-KR"/>
        </w:rPr>
        <w:t>drawbacks of</w:t>
      </w:r>
      <w:r w:rsidR="0041057F">
        <w:rPr>
          <w:lang w:val="en-US" w:eastAsia="ko-KR"/>
        </w:rPr>
        <w:t xml:space="preserve"> </w:t>
      </w:r>
      <w:r w:rsidR="00EA088B">
        <w:rPr>
          <w:lang w:val="en-US" w:eastAsia="ko-KR"/>
        </w:rPr>
        <w:t>the symmetric repetition option</w:t>
      </w:r>
      <w:r w:rsidR="00C732C8">
        <w:rPr>
          <w:lang w:val="en-US" w:eastAsia="ko-KR"/>
        </w:rPr>
        <w:t>:</w:t>
      </w:r>
    </w:p>
    <w:p w:rsidR="00B47BE5" w:rsidRPr="0013262A" w:rsidRDefault="00C3260F" w:rsidP="006D586B">
      <w:pPr>
        <w:pStyle w:val="ListParagraph"/>
        <w:numPr>
          <w:ilvl w:val="0"/>
          <w:numId w:val="44"/>
        </w:numPr>
        <w:rPr>
          <w:lang w:val="en-US" w:eastAsia="ko-KR"/>
        </w:rPr>
      </w:pPr>
      <w:r>
        <w:rPr>
          <w:lang w:val="en-US" w:eastAsia="ko-KR"/>
        </w:rPr>
        <w:t>Increased interference</w:t>
      </w:r>
      <w:r w:rsidR="0013262A">
        <w:rPr>
          <w:lang w:val="en-US" w:eastAsia="ko-KR"/>
        </w:rPr>
        <w:t xml:space="preserve">: </w:t>
      </w:r>
      <w:r w:rsidR="00933368" w:rsidRPr="00A35544">
        <w:rPr>
          <w:lang w:val="en-US" w:eastAsia="ko-KR"/>
        </w:rPr>
        <w:t>For</w:t>
      </w:r>
      <w:r w:rsidR="00C732C8" w:rsidRPr="00A35544">
        <w:rPr>
          <w:lang w:val="en-US" w:eastAsia="ko-KR"/>
        </w:rPr>
        <w:t xml:space="preserve"> 90% of the transmissions, the UE transmits within slots #</w:t>
      </w:r>
      <w:r w:rsidR="00C732C8" w:rsidRPr="0013262A">
        <w:rPr>
          <w:lang w:val="en-US" w:eastAsia="ko-KR"/>
        </w:rPr>
        <w:t xml:space="preserve">2 and #3 some data that is not required for successfully decoding the data </w:t>
      </w:r>
      <w:r w:rsidR="00933368" w:rsidRPr="0013262A">
        <w:rPr>
          <w:lang w:val="en-US" w:eastAsia="ko-KR"/>
        </w:rPr>
        <w:t xml:space="preserve">that is </w:t>
      </w:r>
      <w:r w:rsidR="00C732C8" w:rsidRPr="0013262A">
        <w:rPr>
          <w:lang w:val="en-US" w:eastAsia="ko-KR"/>
        </w:rPr>
        <w:t xml:space="preserve">transmitted during slot #1. As a result, these </w:t>
      </w:r>
      <w:r w:rsidR="00933368" w:rsidRPr="0013262A">
        <w:rPr>
          <w:lang w:val="en-US" w:eastAsia="ko-KR"/>
        </w:rPr>
        <w:t>“</w:t>
      </w:r>
      <w:r w:rsidR="00C732C8" w:rsidRPr="0013262A">
        <w:rPr>
          <w:lang w:val="en-US" w:eastAsia="ko-KR"/>
        </w:rPr>
        <w:t>useless</w:t>
      </w:r>
      <w:r w:rsidR="00933368" w:rsidRPr="0013262A">
        <w:rPr>
          <w:lang w:val="en-US" w:eastAsia="ko-KR"/>
        </w:rPr>
        <w:t>”</w:t>
      </w:r>
      <w:r w:rsidR="00C732C8" w:rsidRPr="0013262A">
        <w:rPr>
          <w:lang w:val="en-US" w:eastAsia="ko-KR"/>
        </w:rPr>
        <w:t xml:space="preserve"> transmissions create interference at </w:t>
      </w:r>
      <w:proofErr w:type="spellStart"/>
      <w:r w:rsidR="00C732C8" w:rsidRPr="0013262A">
        <w:rPr>
          <w:lang w:val="en-US" w:eastAsia="ko-KR"/>
        </w:rPr>
        <w:t>gNB</w:t>
      </w:r>
      <w:proofErr w:type="spellEnd"/>
      <w:r w:rsidR="00C732C8" w:rsidRPr="0013262A">
        <w:rPr>
          <w:lang w:val="en-US" w:eastAsia="ko-KR"/>
        </w:rPr>
        <w:t xml:space="preserve"> for the reception of other UE data</w:t>
      </w:r>
      <w:r w:rsidR="00933368" w:rsidRPr="0013262A">
        <w:rPr>
          <w:lang w:val="en-US" w:eastAsia="ko-KR"/>
        </w:rPr>
        <w:t>.</w:t>
      </w:r>
      <w:r w:rsidR="00EA088B" w:rsidRPr="00A35544">
        <w:rPr>
          <w:lang w:val="en-US" w:eastAsia="ko-KR"/>
        </w:rPr>
        <w:t xml:space="preserve"> With </w:t>
      </w:r>
      <w:r w:rsidR="0013262A">
        <w:rPr>
          <w:lang w:val="en-US" w:eastAsia="ko-KR"/>
        </w:rPr>
        <w:t>this scheme ~</w:t>
      </w:r>
      <w:r w:rsidR="006904BC" w:rsidRPr="00A35544">
        <w:rPr>
          <w:lang w:val="en-US" w:eastAsia="ko-KR"/>
        </w:rPr>
        <w:t xml:space="preserve"> </w:t>
      </w:r>
      <w:r w:rsidR="00F155D7" w:rsidRPr="00A35544">
        <w:rPr>
          <w:lang w:val="en-US" w:eastAsia="ko-KR"/>
        </w:rPr>
        <w:t xml:space="preserve">(2/3) x </w:t>
      </w:r>
      <w:r w:rsidR="006904BC" w:rsidRPr="00A35544">
        <w:rPr>
          <w:lang w:val="en-US" w:eastAsia="ko-KR"/>
        </w:rPr>
        <w:t>90</w:t>
      </w:r>
      <w:r w:rsidR="00C732C8" w:rsidRPr="00A35544">
        <w:rPr>
          <w:lang w:val="en-US" w:eastAsia="ko-KR"/>
        </w:rPr>
        <w:t>%</w:t>
      </w:r>
      <w:r w:rsidR="00F155D7" w:rsidRPr="0013262A">
        <w:rPr>
          <w:lang w:val="en-US" w:eastAsia="ko-KR"/>
        </w:rPr>
        <w:t xml:space="preserve"> = 60%</w:t>
      </w:r>
      <w:r w:rsidR="00C732C8" w:rsidRPr="0013262A">
        <w:rPr>
          <w:lang w:val="en-US" w:eastAsia="ko-KR"/>
        </w:rPr>
        <w:t xml:space="preserve"> of the UE transmissions are unnecessary interferences to other UE transmissions.</w:t>
      </w:r>
    </w:p>
    <w:p w:rsidR="00A775D5" w:rsidRPr="00486E44" w:rsidRDefault="00C3260F" w:rsidP="00620F88">
      <w:pPr>
        <w:pStyle w:val="ListParagraph"/>
        <w:numPr>
          <w:ilvl w:val="0"/>
          <w:numId w:val="44"/>
        </w:numPr>
        <w:rPr>
          <w:lang w:val="en-US" w:eastAsia="ko-KR"/>
        </w:rPr>
      </w:pPr>
      <w:r>
        <w:rPr>
          <w:lang w:val="en-US" w:eastAsia="ko-KR"/>
        </w:rPr>
        <w:t>Higher</w:t>
      </w:r>
      <w:r w:rsidR="0013262A">
        <w:rPr>
          <w:lang w:val="en-US" w:eastAsia="ko-KR"/>
        </w:rPr>
        <w:t xml:space="preserve"> power consumption: </w:t>
      </w:r>
      <w:r w:rsidR="0041057F">
        <w:rPr>
          <w:lang w:val="en-US" w:eastAsia="ko-KR"/>
        </w:rPr>
        <w:t>By systematically transmitting across groups of three slots, the UE power consumption is increased. The power consumed by the UE for transmitting the data that is acknowledged during slot #3 is multiplied by 3, in 90% of the cases, compared to the power that is actually required for the transmission.</w:t>
      </w:r>
    </w:p>
    <w:p w:rsidR="00A961CC" w:rsidRDefault="00A961CC" w:rsidP="00A961CC">
      <w:pPr>
        <w:rPr>
          <w:b/>
          <w:i/>
          <w:lang w:val="en-US" w:eastAsia="ko-KR"/>
        </w:rPr>
      </w:pPr>
    </w:p>
    <w:p w:rsidR="0058674B" w:rsidRPr="00A961CC" w:rsidRDefault="00A961CC" w:rsidP="00620F88">
      <w:pPr>
        <w:rPr>
          <w:b/>
          <w:i/>
          <w:lang w:val="en-US" w:eastAsia="ko-KR"/>
        </w:rPr>
      </w:pPr>
      <w:r w:rsidRPr="009A36EE">
        <w:rPr>
          <w:b/>
          <w:i/>
          <w:lang w:val="en-US" w:eastAsia="ko-KR"/>
        </w:rPr>
        <w:t xml:space="preserve">Observation 1: </w:t>
      </w:r>
      <w:r w:rsidR="00486E44">
        <w:rPr>
          <w:b/>
          <w:i/>
          <w:lang w:val="en-US" w:eastAsia="ko-KR"/>
        </w:rPr>
        <w:t>Symmetric repetition</w:t>
      </w:r>
      <w:r w:rsidR="00B66265">
        <w:rPr>
          <w:b/>
          <w:i/>
          <w:lang w:val="en-US" w:eastAsia="ko-KR"/>
        </w:rPr>
        <w:t>s</w:t>
      </w:r>
      <w:r w:rsidR="00486E44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generate</w:t>
      </w:r>
      <w:r w:rsidRPr="009A36EE">
        <w:rPr>
          <w:b/>
          <w:i/>
          <w:lang w:val="en-US" w:eastAsia="ko-KR"/>
        </w:rPr>
        <w:t xml:space="preserve"> interference and increase UE power consumption</w:t>
      </w:r>
      <w:r>
        <w:rPr>
          <w:b/>
          <w:i/>
          <w:lang w:val="en-US" w:eastAsia="ko-KR"/>
        </w:rPr>
        <w:t>.</w:t>
      </w:r>
    </w:p>
    <w:p w:rsidR="00E7586C" w:rsidRDefault="00486E44" w:rsidP="00620F88">
      <w:pPr>
        <w:rPr>
          <w:lang w:val="en-US" w:eastAsia="ko-KR"/>
        </w:rPr>
      </w:pPr>
      <w:r>
        <w:rPr>
          <w:b/>
          <w:lang w:val="en-US" w:eastAsia="ko-KR"/>
        </w:rPr>
        <w:t>Asymmetric repetition</w:t>
      </w:r>
      <w:r w:rsidR="00B66265">
        <w:rPr>
          <w:b/>
          <w:lang w:val="en-US" w:eastAsia="ko-KR"/>
        </w:rPr>
        <w:t>s</w:t>
      </w:r>
      <w:r w:rsidR="00B66265">
        <w:rPr>
          <w:lang w:val="en-US" w:eastAsia="ko-KR"/>
        </w:rPr>
        <w:t xml:space="preserve"> consist</w:t>
      </w:r>
      <w:r w:rsidR="00A44F9F">
        <w:rPr>
          <w:lang w:val="en-US" w:eastAsia="ko-KR"/>
        </w:rPr>
        <w:t xml:space="preserve"> of </w:t>
      </w:r>
      <w:r w:rsidR="00607B3F">
        <w:rPr>
          <w:lang w:val="en-US" w:eastAsia="ko-KR"/>
        </w:rPr>
        <w:t xml:space="preserve">aligning </w:t>
      </w:r>
      <w:r w:rsidR="00A3788E">
        <w:rPr>
          <w:lang w:val="en-US" w:eastAsia="ko-KR"/>
        </w:rPr>
        <w:t xml:space="preserve">transmissions with </w:t>
      </w:r>
      <w:r w:rsidR="00607B3F">
        <w:rPr>
          <w:lang w:val="en-US" w:eastAsia="ko-KR"/>
        </w:rPr>
        <w:t>ACK occasi</w:t>
      </w:r>
      <w:r>
        <w:rPr>
          <w:lang w:val="en-US" w:eastAsia="ko-KR"/>
        </w:rPr>
        <w:t>ons as represented</w:t>
      </w:r>
      <w:r w:rsidR="00F4799F">
        <w:rPr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r w:rsidR="00FA514F">
        <w:rPr>
          <w:lang w:val="en-US" w:eastAsia="ko-KR"/>
        </w:rPr>
        <w:fldChar w:fldCharType="begin"/>
      </w:r>
      <w:r w:rsidR="00F4799F">
        <w:rPr>
          <w:lang w:val="en-US" w:eastAsia="ko-KR"/>
        </w:rPr>
        <w:instrText xml:space="preserve"> REF _Ref485305000 \h </w:instrText>
      </w:r>
      <w:r w:rsidR="00FA514F">
        <w:rPr>
          <w:lang w:val="en-US" w:eastAsia="ko-KR"/>
        </w:rPr>
      </w:r>
      <w:r w:rsidR="00FA514F">
        <w:rPr>
          <w:lang w:val="en-US" w:eastAsia="ko-KR"/>
        </w:rPr>
        <w:fldChar w:fldCharType="separate"/>
      </w:r>
      <w:r w:rsidR="002C350E">
        <w:t xml:space="preserve">Figure </w:t>
      </w:r>
      <w:r w:rsidR="002C350E">
        <w:rPr>
          <w:noProof/>
        </w:rPr>
        <w:t>4</w:t>
      </w:r>
      <w:r w:rsidR="00FA514F">
        <w:rPr>
          <w:lang w:val="en-US" w:eastAsia="ko-KR"/>
        </w:rPr>
        <w:fldChar w:fldCharType="end"/>
      </w:r>
      <w:r>
        <w:rPr>
          <w:lang w:val="en-US" w:eastAsia="ko-KR"/>
        </w:rPr>
        <w:t xml:space="preserve">. The advantages of this scheme are presented in section </w:t>
      </w:r>
      <w:r w:rsidR="00FA514F"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_Ref485285152 \n \h </w:instrText>
      </w:r>
      <w:r w:rsidR="00FA514F">
        <w:rPr>
          <w:lang w:val="en-US" w:eastAsia="ko-KR"/>
        </w:rPr>
      </w:r>
      <w:r w:rsidR="00FA514F">
        <w:rPr>
          <w:lang w:val="en-US" w:eastAsia="ko-KR"/>
        </w:rPr>
        <w:fldChar w:fldCharType="separate"/>
      </w:r>
      <w:r>
        <w:rPr>
          <w:lang w:val="en-US" w:eastAsia="ko-KR"/>
        </w:rPr>
        <w:t>2</w:t>
      </w:r>
      <w:r w:rsidR="00FA514F">
        <w:rPr>
          <w:lang w:val="en-US" w:eastAsia="ko-KR"/>
        </w:rPr>
        <w:fldChar w:fldCharType="end"/>
      </w:r>
      <w:r w:rsidR="00EA707C">
        <w:rPr>
          <w:lang w:val="en-US" w:eastAsia="ko-KR"/>
        </w:rPr>
        <w:t>, in particular the asymmetric repetitions can achieve better efficiency, reduce the generated interference and the UE power consumption</w:t>
      </w:r>
      <w:r>
        <w:rPr>
          <w:lang w:val="en-US" w:eastAsia="ko-KR"/>
        </w:rPr>
        <w:t>.</w:t>
      </w:r>
    </w:p>
    <w:p w:rsidR="00A44F9F" w:rsidRDefault="00A44F9F" w:rsidP="00620F88">
      <w:pPr>
        <w:rPr>
          <w:lang w:val="en-US" w:eastAsia="ko-KR"/>
        </w:rPr>
      </w:pPr>
    </w:p>
    <w:p w:rsidR="00AB5817" w:rsidRDefault="006C6759" w:rsidP="00AB5817">
      <w:pPr>
        <w:keepNext/>
        <w:jc w:val="center"/>
      </w:pPr>
      <w:r w:rsidRPr="006C6759">
        <w:rPr>
          <w:noProof/>
          <w:lang w:val="en-US"/>
        </w:rPr>
        <w:drawing>
          <wp:inline distT="0" distB="0" distL="0" distR="0">
            <wp:extent cx="3346450" cy="2280695"/>
            <wp:effectExtent l="1905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681" cy="228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B3F" w:rsidRDefault="00AB5817" w:rsidP="00AB5817">
      <w:pPr>
        <w:pStyle w:val="Caption"/>
        <w:jc w:val="center"/>
        <w:rPr>
          <w:lang w:val="en-US" w:eastAsia="ko-KR"/>
        </w:rPr>
      </w:pPr>
      <w:bookmarkStart w:id="7" w:name="_Ref485305000"/>
      <w:r>
        <w:t xml:space="preserve">Figure </w:t>
      </w:r>
      <w:r w:rsidR="00FA514F">
        <w:fldChar w:fldCharType="begin"/>
      </w:r>
      <w:r w:rsidR="00E33CF3">
        <w:instrText xml:space="preserve"> SEQ Figure \* ARABIC </w:instrText>
      </w:r>
      <w:r w:rsidR="00FA514F">
        <w:fldChar w:fldCharType="separate"/>
      </w:r>
      <w:r w:rsidR="002C350E">
        <w:rPr>
          <w:noProof/>
        </w:rPr>
        <w:t>4</w:t>
      </w:r>
      <w:r w:rsidR="00FA514F">
        <w:rPr>
          <w:noProof/>
        </w:rPr>
        <w:fldChar w:fldCharType="end"/>
      </w:r>
      <w:bookmarkEnd w:id="7"/>
      <w:r>
        <w:t>:</w:t>
      </w:r>
      <w:r w:rsidR="00F4799F">
        <w:t xml:space="preserve"> </w:t>
      </w:r>
      <w:r w:rsidR="00B1405F">
        <w:t>Asymmetric Repetition</w:t>
      </w:r>
      <w:r w:rsidR="00B414B9">
        <w:t>s</w:t>
      </w:r>
      <w:r w:rsidR="00B1405F">
        <w:t xml:space="preserve"> p</w:t>
      </w:r>
      <w:r w:rsidR="00F4799F">
        <w:t>er “</w:t>
      </w:r>
      <w:r w:rsidRPr="00527B31">
        <w:t xml:space="preserve">ACK </w:t>
      </w:r>
      <w:r w:rsidR="00F4799F">
        <w:t xml:space="preserve">Occasion” </w:t>
      </w:r>
      <w:r w:rsidR="00B1405F">
        <w:t>Transmission</w:t>
      </w:r>
    </w:p>
    <w:p w:rsidR="00121161" w:rsidRPr="004C1FED" w:rsidRDefault="004C1FED" w:rsidP="00121161">
      <w:pPr>
        <w:rPr>
          <w:lang w:val="en-US" w:eastAsia="ko-KR"/>
        </w:rPr>
      </w:pPr>
      <w:r>
        <w:rPr>
          <w:lang w:val="en-US" w:eastAsia="ko-KR"/>
        </w:rPr>
        <w:t>By l</w:t>
      </w:r>
      <w:r w:rsidRPr="004C1FED">
        <w:rPr>
          <w:lang w:val="en-US" w:eastAsia="ko-KR"/>
        </w:rPr>
        <w:t xml:space="preserve">inking the </w:t>
      </w:r>
      <w:r>
        <w:rPr>
          <w:lang w:val="en-US" w:eastAsia="ko-KR"/>
        </w:rPr>
        <w:t>definition of the transmission pattern with the timing of the ACK occasion, the asymmetric repetition</w:t>
      </w:r>
      <w:r w:rsidR="00F155D7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484428">
        <w:rPr>
          <w:lang w:val="en-US" w:eastAsia="ko-KR"/>
        </w:rPr>
        <w:t>allow</w:t>
      </w:r>
      <w:r w:rsidR="00EA707C">
        <w:rPr>
          <w:lang w:val="en-US" w:eastAsia="ko-KR"/>
        </w:rPr>
        <w:t xml:space="preserve"> </w:t>
      </w:r>
      <w:r>
        <w:rPr>
          <w:lang w:val="en-US" w:eastAsia="ko-KR"/>
        </w:rPr>
        <w:t>naturally to multiplex the UEs in a TDM manner.</w:t>
      </w:r>
    </w:p>
    <w:p w:rsidR="002E562A" w:rsidRPr="00121161" w:rsidRDefault="00121161" w:rsidP="00121161">
      <w:pPr>
        <w:rPr>
          <w:b/>
          <w:i/>
          <w:lang w:val="en-US" w:eastAsia="ko-KR"/>
        </w:rPr>
      </w:pPr>
      <w:r w:rsidRPr="009A36EE">
        <w:rPr>
          <w:b/>
          <w:i/>
          <w:lang w:val="en-US" w:eastAsia="ko-KR"/>
        </w:rPr>
        <w:t xml:space="preserve">Observation 2: </w:t>
      </w:r>
      <w:r>
        <w:rPr>
          <w:b/>
          <w:i/>
          <w:lang w:val="en-US" w:eastAsia="ko-KR"/>
        </w:rPr>
        <w:t>Aligning UE transmission with ACK occasions allows multiplexing UEs in time</w:t>
      </w:r>
      <w:r w:rsidRPr="009A36EE">
        <w:rPr>
          <w:b/>
          <w:i/>
          <w:lang w:val="en-US" w:eastAsia="ko-KR"/>
        </w:rPr>
        <w:t>.</w:t>
      </w:r>
    </w:p>
    <w:p w:rsidR="00EC2E2F" w:rsidRDefault="007134D5" w:rsidP="007134D5">
      <w:pPr>
        <w:pStyle w:val="Heading3"/>
      </w:pPr>
      <w:r>
        <w:t>UE Multiplexing</w:t>
      </w:r>
    </w:p>
    <w:p w:rsidR="004C1FED" w:rsidRDefault="00F42BDF" w:rsidP="000E20FC">
      <w:pPr>
        <w:rPr>
          <w:lang w:eastAsia="ko-KR"/>
        </w:rPr>
      </w:pPr>
      <w:r>
        <w:rPr>
          <w:lang w:eastAsia="ko-KR"/>
        </w:rPr>
        <w:t>Within a time/frequency region confi</w:t>
      </w:r>
      <w:r w:rsidR="00A961CC">
        <w:rPr>
          <w:lang w:eastAsia="ko-KR"/>
        </w:rPr>
        <w:t xml:space="preserve">gured for URLLC UE transmission, </w:t>
      </w:r>
      <w:r>
        <w:rPr>
          <w:lang w:eastAsia="ko-KR"/>
        </w:rPr>
        <w:t>UEs can be multiplexed in time, frequency or code (for instance, using UE specific DMRSs). Time and frequency multiplexing allows avoiding UE collisions if the number of UEs remains below a threshold. Above this threshold</w:t>
      </w:r>
      <w:r w:rsidR="00A961CC">
        <w:rPr>
          <w:lang w:eastAsia="ko-KR"/>
        </w:rPr>
        <w:t xml:space="preserve"> code based multiplexing </w:t>
      </w:r>
      <w:r>
        <w:rPr>
          <w:lang w:eastAsia="ko-KR"/>
        </w:rPr>
        <w:t>allow</w:t>
      </w:r>
      <w:r w:rsidR="00A961CC">
        <w:rPr>
          <w:lang w:eastAsia="ko-KR"/>
        </w:rPr>
        <w:t>s UE transmission detection</w:t>
      </w:r>
      <w:r>
        <w:rPr>
          <w:lang w:eastAsia="ko-KR"/>
        </w:rPr>
        <w:t xml:space="preserve"> within the same time/frequency resources. </w:t>
      </w:r>
    </w:p>
    <w:p w:rsidR="00890941" w:rsidRDefault="00FA514F" w:rsidP="000E20FC">
      <w:pPr>
        <w:rPr>
          <w:lang w:eastAsia="ko-KR"/>
        </w:rPr>
      </w:pPr>
      <w:r>
        <w:rPr>
          <w:lang w:eastAsia="ko-KR"/>
        </w:rPr>
        <w:fldChar w:fldCharType="begin"/>
      </w:r>
      <w:r w:rsidR="00A961CC">
        <w:rPr>
          <w:lang w:eastAsia="ko-KR"/>
        </w:rPr>
        <w:instrText xml:space="preserve"> REF _Ref485324688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2C350E">
        <w:t xml:space="preserve">Figure </w:t>
      </w:r>
      <w:r w:rsidR="002C350E">
        <w:rPr>
          <w:noProof/>
        </w:rPr>
        <w:t>5</w:t>
      </w:r>
      <w:r>
        <w:rPr>
          <w:lang w:eastAsia="ko-KR"/>
        </w:rPr>
        <w:fldChar w:fldCharType="end"/>
      </w:r>
      <w:r w:rsidR="00A961CC">
        <w:rPr>
          <w:lang w:eastAsia="ko-KR"/>
        </w:rPr>
        <w:t xml:space="preserve"> </w:t>
      </w:r>
      <w:r w:rsidR="00F42BDF">
        <w:rPr>
          <w:lang w:eastAsia="ko-KR"/>
        </w:rPr>
        <w:t>represents time/frequency multiplexing of an URLLC region spanning over three frequency units</w:t>
      </w:r>
      <w:r w:rsidR="00EE0AE2">
        <w:rPr>
          <w:lang w:eastAsia="ko-KR"/>
        </w:rPr>
        <w:t xml:space="preserve"> at any given time</w:t>
      </w:r>
      <w:r w:rsidR="004C1FED">
        <w:rPr>
          <w:lang w:eastAsia="ko-KR"/>
        </w:rPr>
        <w:t>. For</w:t>
      </w:r>
      <w:r w:rsidR="00EE0AE2">
        <w:rPr>
          <w:lang w:eastAsia="ko-KR"/>
        </w:rPr>
        <w:t xml:space="preserve"> both options </w:t>
      </w:r>
      <w:r w:rsidR="004C1FED">
        <w:rPr>
          <w:lang w:eastAsia="ko-KR"/>
        </w:rPr>
        <w:t>“symmetric/asymmetric repetitions”</w:t>
      </w:r>
      <w:r w:rsidR="00EE0AE2">
        <w:rPr>
          <w:lang w:eastAsia="ko-KR"/>
        </w:rPr>
        <w:t xml:space="preserve">, up to three UEs can be configured to coexist without collision but </w:t>
      </w:r>
      <w:r w:rsidR="00EA707C">
        <w:rPr>
          <w:lang w:eastAsia="ko-KR"/>
        </w:rPr>
        <w:t>if restricted to the 1</w:t>
      </w:r>
      <w:r w:rsidR="00EA707C" w:rsidRPr="006D586B">
        <w:rPr>
          <w:vertAlign w:val="superscript"/>
          <w:lang w:eastAsia="ko-KR"/>
        </w:rPr>
        <w:t>st</w:t>
      </w:r>
      <w:r w:rsidR="00EA707C">
        <w:rPr>
          <w:lang w:eastAsia="ko-KR"/>
        </w:rPr>
        <w:t xml:space="preserve"> transmission, it can easily be seen from </w:t>
      </w:r>
      <w:r>
        <w:rPr>
          <w:lang w:eastAsia="ko-KR"/>
        </w:rPr>
        <w:fldChar w:fldCharType="begin"/>
      </w:r>
      <w:r w:rsidR="00EA707C">
        <w:rPr>
          <w:lang w:eastAsia="ko-KR"/>
        </w:rPr>
        <w:instrText xml:space="preserve"> REF _Ref485324688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A707C">
        <w:t xml:space="preserve">Figure </w:t>
      </w:r>
      <w:r w:rsidR="00EA707C">
        <w:rPr>
          <w:noProof/>
        </w:rPr>
        <w:t>5</w:t>
      </w:r>
      <w:r>
        <w:rPr>
          <w:lang w:eastAsia="ko-KR"/>
        </w:rPr>
        <w:fldChar w:fldCharType="end"/>
      </w:r>
      <w:r w:rsidR="00EA707C">
        <w:rPr>
          <w:lang w:eastAsia="ko-KR"/>
        </w:rPr>
        <w:t xml:space="preserve"> that asymmetric repetitions allows for 3x more users that can be MUX without collision on the 1</w:t>
      </w:r>
      <w:r w:rsidR="00EA707C" w:rsidRPr="006D586B">
        <w:rPr>
          <w:vertAlign w:val="superscript"/>
          <w:lang w:eastAsia="ko-KR"/>
        </w:rPr>
        <w:t>st</w:t>
      </w:r>
      <w:r w:rsidR="00EA707C">
        <w:rPr>
          <w:lang w:eastAsia="ko-KR"/>
        </w:rPr>
        <w:t xml:space="preserve"> transmission</w:t>
      </w:r>
      <w:r w:rsidR="00890941">
        <w:rPr>
          <w:lang w:eastAsia="ko-KR"/>
        </w:rPr>
        <w:t xml:space="preserve"> than compared to asymmetric repetitions. Given that the 2</w:t>
      </w:r>
      <w:r w:rsidR="00890941" w:rsidRPr="006D586B">
        <w:rPr>
          <w:vertAlign w:val="superscript"/>
          <w:lang w:eastAsia="ko-KR"/>
        </w:rPr>
        <w:t>nd</w:t>
      </w:r>
      <w:r w:rsidR="00890941">
        <w:rPr>
          <w:lang w:eastAsia="ko-KR"/>
        </w:rPr>
        <w:t xml:space="preserve"> transmission are rarely used (for BLER target &lt;10% on the 1</w:t>
      </w:r>
      <w:r w:rsidR="00890941" w:rsidRPr="006D586B">
        <w:rPr>
          <w:vertAlign w:val="superscript"/>
          <w:lang w:eastAsia="ko-KR"/>
        </w:rPr>
        <w:t>st</w:t>
      </w:r>
      <w:r w:rsidR="00890941">
        <w:rPr>
          <w:lang w:eastAsia="ko-KR"/>
        </w:rPr>
        <w:t xml:space="preserve"> transmission), therefore Asymmetric repetitions allows for higher MUX capacity.</w:t>
      </w:r>
    </w:p>
    <w:p w:rsidR="00EE0AE2" w:rsidRDefault="00890941" w:rsidP="000E20FC">
      <w:pPr>
        <w:rPr>
          <w:lang w:eastAsia="ko-KR"/>
        </w:rPr>
      </w:pPr>
      <w:r>
        <w:rPr>
          <w:lang w:eastAsia="ko-KR"/>
        </w:rPr>
        <w:t>It can be seen in the example below that asymmetric repetitions will introduce some small latency overhead, but without impact on the latency requirement.</w:t>
      </w:r>
    </w:p>
    <w:p w:rsidR="00EE0AE2" w:rsidRDefault="006D586B" w:rsidP="00EE0AE2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3247039" cy="219921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289" cy="222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AE2" w:rsidRDefault="00EE0AE2" w:rsidP="006C6759">
      <w:pPr>
        <w:pStyle w:val="Caption"/>
        <w:jc w:val="center"/>
        <w:rPr>
          <w:lang w:val="en-US" w:eastAsia="ko-KR"/>
        </w:rPr>
      </w:pPr>
      <w:bookmarkStart w:id="8" w:name="_Ref485324688"/>
      <w:r>
        <w:t xml:space="preserve">Figure </w:t>
      </w:r>
      <w:r w:rsidR="00FA514F">
        <w:fldChar w:fldCharType="begin"/>
      </w:r>
      <w:r w:rsidR="00E33CF3">
        <w:instrText xml:space="preserve"> SEQ Figure \* ARABIC </w:instrText>
      </w:r>
      <w:r w:rsidR="00FA514F">
        <w:fldChar w:fldCharType="separate"/>
      </w:r>
      <w:r w:rsidR="002C350E">
        <w:rPr>
          <w:noProof/>
        </w:rPr>
        <w:t>5</w:t>
      </w:r>
      <w:r w:rsidR="00FA514F">
        <w:rPr>
          <w:noProof/>
        </w:rPr>
        <w:fldChar w:fldCharType="end"/>
      </w:r>
      <w:bookmarkEnd w:id="8"/>
      <w:r>
        <w:t>: UE Multiplexing</w:t>
      </w:r>
    </w:p>
    <w:p w:rsidR="00EE0AE2" w:rsidRPr="00121161" w:rsidRDefault="00C1603E" w:rsidP="000421CC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3</w:t>
      </w:r>
      <w:r w:rsidR="00EE0AE2" w:rsidRPr="009A36EE">
        <w:rPr>
          <w:b/>
          <w:i/>
          <w:lang w:val="en-US" w:eastAsia="ko-KR"/>
        </w:rPr>
        <w:t xml:space="preserve">: </w:t>
      </w:r>
      <w:r w:rsidR="00B66265">
        <w:rPr>
          <w:b/>
          <w:i/>
          <w:lang w:val="en-US" w:eastAsia="ko-KR"/>
        </w:rPr>
        <w:t>Asymmetric</w:t>
      </w:r>
      <w:r w:rsidR="00EE0AE2" w:rsidRPr="009A36EE">
        <w:rPr>
          <w:b/>
          <w:i/>
          <w:lang w:val="en-US" w:eastAsia="ko-KR"/>
        </w:rPr>
        <w:t xml:space="preserve"> </w:t>
      </w:r>
      <w:r w:rsidR="00F85C9E">
        <w:rPr>
          <w:b/>
          <w:i/>
          <w:lang w:val="en-US" w:eastAsia="ko-KR"/>
        </w:rPr>
        <w:t>repetition</w:t>
      </w:r>
      <w:r w:rsidR="00B66265">
        <w:rPr>
          <w:b/>
          <w:i/>
          <w:lang w:val="en-US" w:eastAsia="ko-KR"/>
        </w:rPr>
        <w:t>s</w:t>
      </w:r>
      <w:r w:rsidR="00F85C9E">
        <w:rPr>
          <w:b/>
          <w:i/>
          <w:lang w:val="en-US" w:eastAsia="ko-KR"/>
        </w:rPr>
        <w:t xml:space="preserve"> </w:t>
      </w:r>
      <w:r w:rsidR="00A35544">
        <w:rPr>
          <w:b/>
          <w:i/>
          <w:lang w:val="en-US" w:eastAsia="ko-KR"/>
        </w:rPr>
        <w:t>coupled with TDM achieve</w:t>
      </w:r>
      <w:r w:rsidR="00890941">
        <w:rPr>
          <w:b/>
          <w:i/>
          <w:lang w:val="en-US" w:eastAsia="ko-KR"/>
        </w:rPr>
        <w:t xml:space="preserve"> higher</w:t>
      </w:r>
      <w:r w:rsidR="00EE0AE2" w:rsidRPr="009A36EE">
        <w:rPr>
          <w:b/>
          <w:i/>
          <w:lang w:val="en-US" w:eastAsia="ko-KR"/>
        </w:rPr>
        <w:t xml:space="preserve"> UE multi</w:t>
      </w:r>
      <w:r w:rsidR="00B66265">
        <w:rPr>
          <w:b/>
          <w:i/>
          <w:lang w:val="en-US" w:eastAsia="ko-KR"/>
        </w:rPr>
        <w:t xml:space="preserve">plexing </w:t>
      </w:r>
      <w:r w:rsidR="00890941">
        <w:rPr>
          <w:b/>
          <w:i/>
          <w:lang w:val="en-US" w:eastAsia="ko-KR"/>
        </w:rPr>
        <w:t xml:space="preserve">capacity </w:t>
      </w:r>
      <w:r w:rsidR="00B66265">
        <w:rPr>
          <w:b/>
          <w:i/>
          <w:lang w:val="en-US" w:eastAsia="ko-KR"/>
        </w:rPr>
        <w:t>than symmetric</w:t>
      </w:r>
      <w:r w:rsidR="00F85C9E">
        <w:rPr>
          <w:b/>
          <w:i/>
          <w:lang w:val="en-US" w:eastAsia="ko-KR"/>
        </w:rPr>
        <w:t xml:space="preserve"> repetition</w:t>
      </w:r>
      <w:r w:rsidR="00890941">
        <w:rPr>
          <w:b/>
          <w:i/>
          <w:lang w:val="en-US" w:eastAsia="ko-KR"/>
        </w:rPr>
        <w:t>s</w:t>
      </w:r>
      <w:r w:rsidR="008F05B3" w:rsidRPr="009A36EE">
        <w:rPr>
          <w:b/>
          <w:i/>
          <w:lang w:val="en-US" w:eastAsia="ko-KR"/>
        </w:rPr>
        <w:t>.</w:t>
      </w:r>
    </w:p>
    <w:p w:rsidR="000F71CD" w:rsidRDefault="00FA514F" w:rsidP="00050E75">
      <w:pPr>
        <w:rPr>
          <w:lang w:val="en-US" w:eastAsia="ko-KR"/>
        </w:rPr>
      </w:pPr>
      <w:r>
        <w:rPr>
          <w:lang w:val="en-US" w:eastAsia="ko-KR"/>
        </w:rPr>
        <w:fldChar w:fldCharType="begin"/>
      </w:r>
      <w:r w:rsidR="00654F63">
        <w:rPr>
          <w:lang w:val="en-US" w:eastAsia="ko-KR"/>
        </w:rPr>
        <w:instrText xml:space="preserve"> REF _Ref485304128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54F63">
        <w:t xml:space="preserve">Figure </w:t>
      </w:r>
      <w:r w:rsidR="00654F63">
        <w:rPr>
          <w:noProof/>
        </w:rPr>
        <w:t>6</w:t>
      </w:r>
      <w:r>
        <w:rPr>
          <w:lang w:val="en-US" w:eastAsia="ko-KR"/>
        </w:rPr>
        <w:fldChar w:fldCharType="end"/>
      </w:r>
      <w:r w:rsidR="00654F63">
        <w:rPr>
          <w:lang w:val="en-US" w:eastAsia="ko-KR"/>
        </w:rPr>
        <w:t xml:space="preserve"> shows simulation results of </w:t>
      </w:r>
      <w:r w:rsidR="00887860">
        <w:rPr>
          <w:lang w:val="en-US" w:eastAsia="ko-KR"/>
        </w:rPr>
        <w:t xml:space="preserve">UL GF </w:t>
      </w:r>
      <w:r w:rsidR="00654F63">
        <w:rPr>
          <w:lang w:val="en-US" w:eastAsia="ko-KR"/>
        </w:rPr>
        <w:t>Symmetric</w:t>
      </w:r>
      <w:r w:rsidR="00887860">
        <w:rPr>
          <w:lang w:val="en-US" w:eastAsia="ko-KR"/>
        </w:rPr>
        <w:t xml:space="preserve"> and </w:t>
      </w:r>
      <w:r w:rsidR="00654F63">
        <w:rPr>
          <w:lang w:val="en-US" w:eastAsia="ko-KR"/>
        </w:rPr>
        <w:t xml:space="preserve">Asymmetric repetitions schemes for </w:t>
      </w:r>
      <w:r w:rsidR="00E86442">
        <w:rPr>
          <w:lang w:val="en-US" w:eastAsia="ko-KR"/>
        </w:rPr>
        <w:t xml:space="preserve">a system of </w:t>
      </w:r>
      <w:r w:rsidR="00654F63">
        <w:rPr>
          <w:lang w:val="en-US" w:eastAsia="ko-KR"/>
        </w:rPr>
        <w:t>1</w:t>
      </w:r>
      <w:r w:rsidR="00B6188D">
        <w:rPr>
          <w:lang w:val="en-US" w:eastAsia="ko-KR"/>
        </w:rPr>
        <w:t xml:space="preserve"> </w:t>
      </w:r>
      <w:r w:rsidR="00654F63">
        <w:rPr>
          <w:lang w:val="en-US" w:eastAsia="ko-KR"/>
        </w:rPr>
        <w:t xml:space="preserve">cell </w:t>
      </w:r>
      <w:r w:rsidR="00B6188D">
        <w:rPr>
          <w:lang w:val="en-US" w:eastAsia="ko-KR"/>
        </w:rPr>
        <w:t xml:space="preserve">and </w:t>
      </w:r>
      <w:r w:rsidR="00E86442">
        <w:rPr>
          <w:lang w:val="en-US" w:eastAsia="ko-KR"/>
        </w:rPr>
        <w:t>27 UEs.</w:t>
      </w:r>
      <w:r w:rsidR="00887860">
        <w:rPr>
          <w:lang w:val="en-US" w:eastAsia="ko-KR"/>
        </w:rPr>
        <w:t xml:space="preserve"> </w:t>
      </w:r>
      <w:r w:rsidR="00B6188D">
        <w:rPr>
          <w:lang w:val="en-US" w:eastAsia="ko-KR"/>
        </w:rPr>
        <w:t xml:space="preserve">For </w:t>
      </w:r>
      <w:r w:rsidR="009305A0">
        <w:rPr>
          <w:lang w:val="en-US" w:eastAsia="ko-KR"/>
        </w:rPr>
        <w:t>symmetric repetitions</w:t>
      </w:r>
      <w:r w:rsidR="00B6188D">
        <w:rPr>
          <w:lang w:val="en-US" w:eastAsia="ko-KR"/>
        </w:rPr>
        <w:t xml:space="preserve">, the UEs are split into </w:t>
      </w:r>
      <w:r w:rsidR="009305A0">
        <w:rPr>
          <w:lang w:val="en-US" w:eastAsia="ko-KR"/>
        </w:rPr>
        <w:t>3</w:t>
      </w:r>
      <w:r w:rsidR="00B6188D">
        <w:rPr>
          <w:lang w:val="en-US" w:eastAsia="ko-KR"/>
        </w:rPr>
        <w:t xml:space="preserve"> groups </w:t>
      </w:r>
      <w:r w:rsidR="00CE4C83">
        <w:rPr>
          <w:lang w:val="en-US" w:eastAsia="ko-KR"/>
        </w:rPr>
        <w:t xml:space="preserve">that are </w:t>
      </w:r>
      <w:r w:rsidR="00B6188D">
        <w:rPr>
          <w:lang w:val="en-US" w:eastAsia="ko-KR"/>
        </w:rPr>
        <w:t xml:space="preserve">orthogonal in frequency. </w:t>
      </w:r>
      <w:r w:rsidR="0029741C">
        <w:rPr>
          <w:lang w:val="en-US" w:eastAsia="ko-KR"/>
        </w:rPr>
        <w:t>Every UE transmits with a symmetric scheme {N1,</w:t>
      </w:r>
      <w:r w:rsidR="00A35544">
        <w:rPr>
          <w:lang w:val="en-US" w:eastAsia="ko-KR"/>
        </w:rPr>
        <w:t xml:space="preserve"> </w:t>
      </w:r>
      <w:r w:rsidR="0029741C">
        <w:rPr>
          <w:lang w:val="en-US" w:eastAsia="ko-KR"/>
        </w:rPr>
        <w:t>N2,</w:t>
      </w:r>
      <w:proofErr w:type="gramStart"/>
      <w:r w:rsidR="00A35544">
        <w:rPr>
          <w:lang w:val="en-US" w:eastAsia="ko-KR"/>
        </w:rPr>
        <w:t>… ,</w:t>
      </w:r>
      <w:proofErr w:type="gramEnd"/>
      <w:r w:rsidR="00A35544">
        <w:rPr>
          <w:lang w:val="en-US" w:eastAsia="ko-KR"/>
        </w:rPr>
        <w:t xml:space="preserve"> </w:t>
      </w:r>
      <w:r w:rsidR="0029741C">
        <w:rPr>
          <w:lang w:val="en-US" w:eastAsia="ko-KR"/>
        </w:rPr>
        <w:t>N</w:t>
      </w:r>
      <w:r w:rsidR="00A35544">
        <w:rPr>
          <w:lang w:val="en-US" w:eastAsia="ko-KR"/>
        </w:rPr>
        <w:t>9</w:t>
      </w:r>
      <w:r w:rsidR="0029741C">
        <w:rPr>
          <w:lang w:val="en-US" w:eastAsia="ko-KR"/>
        </w:rPr>
        <w:t>} = {1,1,</w:t>
      </w:r>
      <w:r w:rsidR="00A35544">
        <w:rPr>
          <w:lang w:val="en-US" w:eastAsia="ko-KR"/>
        </w:rPr>
        <w:t>…,</w:t>
      </w:r>
      <w:r w:rsidR="0029741C">
        <w:rPr>
          <w:lang w:val="en-US" w:eastAsia="ko-KR"/>
        </w:rPr>
        <w:t>1} where the value 1 represents one frequency resource unit</w:t>
      </w:r>
      <w:r w:rsidR="00A35544">
        <w:rPr>
          <w:lang w:val="en-US" w:eastAsia="ko-KR"/>
        </w:rPr>
        <w:t xml:space="preserve"> as shown in </w:t>
      </w:r>
      <w:r>
        <w:rPr>
          <w:lang w:eastAsia="ko-KR"/>
        </w:rPr>
        <w:fldChar w:fldCharType="begin"/>
      </w:r>
      <w:r w:rsidR="00A35544">
        <w:rPr>
          <w:lang w:eastAsia="ko-KR"/>
        </w:rPr>
        <w:instrText xml:space="preserve"> REF _Ref485324688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5544">
        <w:t xml:space="preserve">Figure </w:t>
      </w:r>
      <w:r w:rsidR="00A35544">
        <w:rPr>
          <w:noProof/>
        </w:rPr>
        <w:t>5</w:t>
      </w:r>
      <w:r>
        <w:rPr>
          <w:lang w:eastAsia="ko-KR"/>
        </w:rPr>
        <w:fldChar w:fldCharType="end"/>
      </w:r>
      <w:r w:rsidR="0029741C">
        <w:rPr>
          <w:lang w:val="en-US" w:eastAsia="ko-KR"/>
        </w:rPr>
        <w:t>.</w:t>
      </w:r>
      <w:r w:rsidR="00CE4C83">
        <w:rPr>
          <w:lang w:val="en-US" w:eastAsia="ko-KR"/>
        </w:rPr>
        <w:t xml:space="preserve"> </w:t>
      </w:r>
      <w:r w:rsidR="000F71CD">
        <w:rPr>
          <w:lang w:val="en-US" w:eastAsia="ko-KR"/>
        </w:rPr>
        <w:t xml:space="preserve">For </w:t>
      </w:r>
      <w:r w:rsidR="009305A0">
        <w:rPr>
          <w:lang w:val="en-US" w:eastAsia="ko-KR"/>
        </w:rPr>
        <w:t>asymmetric repetitions, the UEs are split into 3</w:t>
      </w:r>
      <w:r w:rsidR="000F71CD">
        <w:rPr>
          <w:lang w:val="en-US" w:eastAsia="ko-KR"/>
        </w:rPr>
        <w:t xml:space="preserve"> groups </w:t>
      </w:r>
      <w:r w:rsidR="00CE4C83">
        <w:rPr>
          <w:lang w:val="en-US" w:eastAsia="ko-KR"/>
        </w:rPr>
        <w:t xml:space="preserve">that are </w:t>
      </w:r>
      <w:r w:rsidR="000F71CD">
        <w:rPr>
          <w:lang w:val="en-US" w:eastAsia="ko-KR"/>
        </w:rPr>
        <w:t>orthogonal in time.</w:t>
      </w:r>
      <w:r w:rsidR="0029741C" w:rsidRPr="0029741C">
        <w:rPr>
          <w:lang w:val="en-US" w:eastAsia="ko-KR"/>
        </w:rPr>
        <w:t xml:space="preserve"> </w:t>
      </w:r>
      <w:r w:rsidR="0029741C">
        <w:rPr>
          <w:lang w:val="en-US" w:eastAsia="ko-KR"/>
        </w:rPr>
        <w:t>Every UE transmits with a</w:t>
      </w:r>
      <w:r w:rsidR="009305A0">
        <w:rPr>
          <w:lang w:val="en-US" w:eastAsia="ko-KR"/>
        </w:rPr>
        <w:t>n</w:t>
      </w:r>
      <w:r w:rsidR="0029741C">
        <w:rPr>
          <w:lang w:val="en-US" w:eastAsia="ko-KR"/>
        </w:rPr>
        <w:t xml:space="preserve"> </w:t>
      </w:r>
      <w:r w:rsidR="009305A0">
        <w:rPr>
          <w:lang w:val="en-US" w:eastAsia="ko-KR"/>
        </w:rPr>
        <w:t>a</w:t>
      </w:r>
      <w:r w:rsidR="0029741C">
        <w:rPr>
          <w:lang w:val="en-US" w:eastAsia="ko-KR"/>
        </w:rPr>
        <w:t xml:space="preserve">symmetric </w:t>
      </w:r>
      <w:r w:rsidR="00CE4C83">
        <w:rPr>
          <w:lang w:val="en-US" w:eastAsia="ko-KR"/>
        </w:rPr>
        <w:t>pattern</w:t>
      </w:r>
      <w:r w:rsidR="0029741C">
        <w:rPr>
          <w:lang w:val="en-US" w:eastAsia="ko-KR"/>
        </w:rPr>
        <w:t xml:space="preserve"> {N1,</w:t>
      </w:r>
      <w:r w:rsidR="00BD3E1D">
        <w:rPr>
          <w:lang w:val="en-US" w:eastAsia="ko-KR"/>
        </w:rPr>
        <w:t xml:space="preserve"> </w:t>
      </w:r>
      <w:r w:rsidR="0029741C">
        <w:rPr>
          <w:lang w:val="en-US" w:eastAsia="ko-KR"/>
        </w:rPr>
        <w:t>N2,</w:t>
      </w:r>
      <w:r w:rsidR="00BD3E1D">
        <w:rPr>
          <w:lang w:val="en-US" w:eastAsia="ko-KR"/>
        </w:rPr>
        <w:t xml:space="preserve"> </w:t>
      </w:r>
      <w:r w:rsidR="0029741C">
        <w:rPr>
          <w:lang w:val="en-US" w:eastAsia="ko-KR"/>
        </w:rPr>
        <w:t>N3} = {1</w:t>
      </w:r>
      <w:proofErr w:type="gramStart"/>
      <w:r w:rsidR="0029741C">
        <w:rPr>
          <w:lang w:val="en-US" w:eastAsia="ko-KR"/>
        </w:rPr>
        <w:t>,3,3</w:t>
      </w:r>
      <w:proofErr w:type="gramEnd"/>
      <w:r w:rsidR="0029741C">
        <w:rPr>
          <w:lang w:val="en-US" w:eastAsia="ko-KR"/>
        </w:rPr>
        <w:t>}</w:t>
      </w:r>
      <w:r w:rsidR="00A35544">
        <w:rPr>
          <w:lang w:val="en-US" w:eastAsia="ko-KR"/>
        </w:rPr>
        <w:t xml:space="preserve"> similar to </w:t>
      </w:r>
      <w:r>
        <w:rPr>
          <w:lang w:eastAsia="ko-KR"/>
        </w:rPr>
        <w:fldChar w:fldCharType="begin"/>
      </w:r>
      <w:r w:rsidR="00A35544">
        <w:rPr>
          <w:lang w:eastAsia="ko-KR"/>
        </w:rPr>
        <w:instrText xml:space="preserve"> REF _Ref485324688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5544">
        <w:t xml:space="preserve">Figure </w:t>
      </w:r>
      <w:r w:rsidR="00A35544">
        <w:rPr>
          <w:noProof/>
        </w:rPr>
        <w:t>5</w:t>
      </w:r>
      <w:r>
        <w:rPr>
          <w:lang w:eastAsia="ko-KR"/>
        </w:rPr>
        <w:fldChar w:fldCharType="end"/>
      </w:r>
      <w:r w:rsidR="0029741C">
        <w:rPr>
          <w:lang w:val="en-US" w:eastAsia="ko-KR"/>
        </w:rPr>
        <w:t>.</w:t>
      </w:r>
    </w:p>
    <w:p w:rsidR="00E86442" w:rsidRDefault="00B6188D" w:rsidP="00050E75">
      <w:pPr>
        <w:rPr>
          <w:lang w:val="en-US" w:eastAsia="ko-KR"/>
        </w:rPr>
      </w:pPr>
      <w:r>
        <w:rPr>
          <w:lang w:val="en-US" w:eastAsia="ko-KR"/>
        </w:rPr>
        <w:t>Each group contains 9 UEs. UEs that belong to different groups do not collide</w:t>
      </w:r>
      <w:r w:rsidR="00CE4C83">
        <w:rPr>
          <w:lang w:val="en-US" w:eastAsia="ko-KR"/>
        </w:rPr>
        <w:t xml:space="preserve">. </w:t>
      </w:r>
      <w:r>
        <w:rPr>
          <w:lang w:val="en-US" w:eastAsia="ko-KR"/>
        </w:rPr>
        <w:t>UEs that belong to the same group are allow</w:t>
      </w:r>
      <w:r w:rsidR="00D359AE">
        <w:rPr>
          <w:lang w:val="en-US" w:eastAsia="ko-KR"/>
        </w:rPr>
        <w:t>ed</w:t>
      </w:r>
      <w:r>
        <w:rPr>
          <w:lang w:val="en-US" w:eastAsia="ko-KR"/>
        </w:rPr>
        <w:t xml:space="preserve"> to collide</w:t>
      </w:r>
      <w:r w:rsidR="00D359AE">
        <w:rPr>
          <w:lang w:val="en-US" w:eastAsia="ko-KR"/>
        </w:rPr>
        <w:t>. UE</w:t>
      </w:r>
      <w:r w:rsidR="00A35544">
        <w:rPr>
          <w:lang w:val="en-US" w:eastAsia="ko-KR"/>
        </w:rPr>
        <w:t>s</w:t>
      </w:r>
      <w:r w:rsidR="00D359AE">
        <w:rPr>
          <w:lang w:val="en-US" w:eastAsia="ko-KR"/>
        </w:rPr>
        <w:t xml:space="preserve"> transmit packets at an average rate of 200 Hz</w:t>
      </w:r>
      <w:r w:rsidR="009D69A4">
        <w:rPr>
          <w:lang w:val="en-US" w:eastAsia="ko-KR"/>
        </w:rPr>
        <w:t>, or, equivalently</w:t>
      </w:r>
      <w:r w:rsidR="00D359AE">
        <w:rPr>
          <w:lang w:val="en-US" w:eastAsia="ko-KR"/>
        </w:rPr>
        <w:t>, one packet every 40</w:t>
      </w:r>
      <w:r w:rsidR="00CE4C83">
        <w:rPr>
          <w:lang w:val="en-US" w:eastAsia="ko-KR"/>
        </w:rPr>
        <w:t xml:space="preserve"> slot</w:t>
      </w:r>
      <w:r w:rsidR="00D359AE">
        <w:rPr>
          <w:lang w:val="en-US" w:eastAsia="ko-KR"/>
        </w:rPr>
        <w:t xml:space="preserve"> or every 5 </w:t>
      </w:r>
      <w:proofErr w:type="spellStart"/>
      <w:r w:rsidR="00D359AE">
        <w:rPr>
          <w:lang w:val="en-US" w:eastAsia="ko-KR"/>
        </w:rPr>
        <w:t>ms.</w:t>
      </w:r>
      <w:proofErr w:type="spellEnd"/>
      <w:r w:rsidR="00D359AE">
        <w:rPr>
          <w:lang w:val="en-US" w:eastAsia="ko-KR"/>
        </w:rPr>
        <w:t xml:space="preserve"> One frequency resource unit of 6 RBs </w:t>
      </w:r>
      <w:r w:rsidR="002C207F">
        <w:rPr>
          <w:lang w:val="en-US" w:eastAsia="ko-KR"/>
        </w:rPr>
        <w:t xml:space="preserve">(4.32MHz) </w:t>
      </w:r>
      <w:r w:rsidR="00D359AE">
        <w:rPr>
          <w:lang w:val="en-US" w:eastAsia="ko-KR"/>
        </w:rPr>
        <w:t>allows to map a 32 by</w:t>
      </w:r>
      <w:r w:rsidR="00CE4C83">
        <w:rPr>
          <w:lang w:val="en-US" w:eastAsia="ko-KR"/>
        </w:rPr>
        <w:t xml:space="preserve">tes packet with QPSK code 1/3. </w:t>
      </w:r>
      <w:proofErr w:type="spellStart"/>
      <w:proofErr w:type="gramStart"/>
      <w:r w:rsidR="003D36F0">
        <w:rPr>
          <w:lang w:val="en-US" w:eastAsia="ko-KR"/>
        </w:rPr>
        <w:t>gNB</w:t>
      </w:r>
      <w:proofErr w:type="spellEnd"/>
      <w:proofErr w:type="gramEnd"/>
      <w:r w:rsidR="003D36F0">
        <w:rPr>
          <w:lang w:val="en-US" w:eastAsia="ko-KR"/>
        </w:rPr>
        <w:t xml:space="preserve"> implements soft combining of the successive repetitions.</w:t>
      </w:r>
    </w:p>
    <w:p w:rsidR="0002017E" w:rsidRDefault="00FA514F" w:rsidP="00050E75">
      <w:pPr>
        <w:pStyle w:val="ListParagraph"/>
        <w:numPr>
          <w:ilvl w:val="0"/>
          <w:numId w:val="45"/>
        </w:numPr>
        <w:rPr>
          <w:lang w:val="en-US" w:eastAsia="ko-KR"/>
        </w:rPr>
      </w:pPr>
      <w:r>
        <w:rPr>
          <w:lang w:val="en-US" w:eastAsia="ko-KR"/>
        </w:rPr>
        <w:fldChar w:fldCharType="begin"/>
      </w:r>
      <w:r w:rsidR="006C6759">
        <w:rPr>
          <w:lang w:val="en-US" w:eastAsia="ko-KR"/>
        </w:rPr>
        <w:instrText xml:space="preserve"> REF _Ref485304128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C350E">
        <w:t xml:space="preserve">Figure </w:t>
      </w:r>
      <w:r w:rsidR="002C350E">
        <w:rPr>
          <w:noProof/>
        </w:rPr>
        <w:t>6</w:t>
      </w:r>
      <w:r>
        <w:rPr>
          <w:lang w:val="en-US" w:eastAsia="ko-KR"/>
        </w:rPr>
        <w:fldChar w:fldCharType="end"/>
      </w:r>
      <w:r w:rsidR="006C6759">
        <w:rPr>
          <w:lang w:val="en-US" w:eastAsia="ko-KR"/>
        </w:rPr>
        <w:t xml:space="preserve"> </w:t>
      </w:r>
      <w:r w:rsidR="00CE4C83">
        <w:rPr>
          <w:lang w:val="en-US" w:eastAsia="ko-KR"/>
        </w:rPr>
        <w:t>demonstrate</w:t>
      </w:r>
      <w:r w:rsidR="00A35544">
        <w:rPr>
          <w:lang w:val="en-US" w:eastAsia="ko-KR"/>
        </w:rPr>
        <w:t>s</w:t>
      </w:r>
      <w:r w:rsidR="002C207F" w:rsidRPr="0002017E">
        <w:rPr>
          <w:lang w:val="en-US" w:eastAsia="ko-KR"/>
        </w:rPr>
        <w:t xml:space="preserve"> that</w:t>
      </w:r>
      <w:r w:rsidR="00A35544">
        <w:rPr>
          <w:lang w:val="en-US" w:eastAsia="ko-KR"/>
        </w:rPr>
        <w:t xml:space="preserve"> using a bandwidth of </w:t>
      </w:r>
      <w:r w:rsidR="00A35544" w:rsidRPr="0002017E">
        <w:rPr>
          <w:lang w:val="en-US" w:eastAsia="ko-KR"/>
        </w:rPr>
        <w:t>12.96 MHz (3 x 4.32 MHz)</w:t>
      </w:r>
      <w:r w:rsidR="00A35544">
        <w:rPr>
          <w:lang w:val="en-US" w:eastAsia="ko-KR"/>
        </w:rPr>
        <w:t xml:space="preserve"> for UL GF, it</w:t>
      </w:r>
      <w:r w:rsidR="002C207F" w:rsidRPr="0002017E">
        <w:rPr>
          <w:lang w:val="en-US" w:eastAsia="ko-KR"/>
        </w:rPr>
        <w:t xml:space="preserve"> is not possible to reach </w:t>
      </w:r>
      <w:r w:rsidR="00A35544">
        <w:rPr>
          <w:lang w:val="en-US" w:eastAsia="ko-KR"/>
        </w:rPr>
        <w:t>the</w:t>
      </w:r>
      <w:r w:rsidR="00A35544" w:rsidRPr="0002017E">
        <w:rPr>
          <w:lang w:val="en-US" w:eastAsia="ko-KR"/>
        </w:rPr>
        <w:t xml:space="preserve"> </w:t>
      </w:r>
      <w:r w:rsidR="002C207F" w:rsidRPr="0002017E">
        <w:rPr>
          <w:lang w:val="en-US" w:eastAsia="ko-KR"/>
        </w:rPr>
        <w:t>10</w:t>
      </w:r>
      <w:r w:rsidR="002C207F" w:rsidRPr="0002017E">
        <w:rPr>
          <w:vertAlign w:val="superscript"/>
          <w:lang w:val="en-US" w:eastAsia="ko-KR"/>
        </w:rPr>
        <w:t>-5</w:t>
      </w:r>
      <w:r w:rsidR="002C207F" w:rsidRPr="0002017E">
        <w:rPr>
          <w:lang w:val="en-US" w:eastAsia="ko-KR"/>
        </w:rPr>
        <w:t xml:space="preserve"> BLER </w:t>
      </w:r>
      <w:r w:rsidR="00A35544" w:rsidRPr="0002017E">
        <w:rPr>
          <w:lang w:val="en-US" w:eastAsia="ko-KR"/>
        </w:rPr>
        <w:t>URLLC reliability requirement</w:t>
      </w:r>
      <w:r w:rsidR="00A35544">
        <w:rPr>
          <w:lang w:val="en-US" w:eastAsia="ko-KR"/>
        </w:rPr>
        <w:t xml:space="preserve"> </w:t>
      </w:r>
      <w:r w:rsidR="002C207F" w:rsidRPr="0002017E">
        <w:rPr>
          <w:lang w:val="en-US" w:eastAsia="ko-KR"/>
        </w:rPr>
        <w:t xml:space="preserve">with </w:t>
      </w:r>
      <w:r w:rsidR="00A35544">
        <w:rPr>
          <w:lang w:val="en-US" w:eastAsia="ko-KR"/>
        </w:rPr>
        <w:t>27</w:t>
      </w:r>
      <w:r w:rsidR="002C207F" w:rsidRPr="0002017E">
        <w:rPr>
          <w:lang w:val="en-US" w:eastAsia="ko-KR"/>
        </w:rPr>
        <w:t xml:space="preserve"> UEs supporting symmetric repetitions.</w:t>
      </w:r>
    </w:p>
    <w:p w:rsidR="0002017E" w:rsidRPr="0002017E" w:rsidRDefault="00FA514F" w:rsidP="0002017E">
      <w:pPr>
        <w:pStyle w:val="ListParagraph"/>
        <w:numPr>
          <w:ilvl w:val="0"/>
          <w:numId w:val="45"/>
        </w:numPr>
        <w:rPr>
          <w:lang w:val="en-US" w:eastAsia="ko-KR"/>
        </w:rPr>
      </w:pPr>
      <w:r>
        <w:rPr>
          <w:lang w:val="en-US" w:eastAsia="ko-KR"/>
        </w:rPr>
        <w:fldChar w:fldCharType="begin"/>
      </w:r>
      <w:r w:rsidR="006C6759">
        <w:rPr>
          <w:lang w:val="en-US" w:eastAsia="ko-KR"/>
        </w:rPr>
        <w:instrText xml:space="preserve"> REF _Ref485304128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C350E">
        <w:t xml:space="preserve">Figure </w:t>
      </w:r>
      <w:r w:rsidR="002C350E">
        <w:rPr>
          <w:noProof/>
        </w:rPr>
        <w:t>6</w:t>
      </w:r>
      <w:r>
        <w:rPr>
          <w:lang w:val="en-US" w:eastAsia="ko-KR"/>
        </w:rPr>
        <w:fldChar w:fldCharType="end"/>
      </w:r>
      <w:r w:rsidR="006C6759">
        <w:rPr>
          <w:lang w:val="en-US" w:eastAsia="ko-KR"/>
        </w:rPr>
        <w:t xml:space="preserve"> </w:t>
      </w:r>
      <w:r w:rsidR="00CE4C83">
        <w:rPr>
          <w:lang w:val="en-US" w:eastAsia="ko-KR"/>
        </w:rPr>
        <w:t>illustrate</w:t>
      </w:r>
      <w:r w:rsidR="0002017E" w:rsidRPr="0002017E">
        <w:rPr>
          <w:lang w:val="en-US" w:eastAsia="ko-KR"/>
        </w:rPr>
        <w:t xml:space="preserve"> </w:t>
      </w:r>
      <w:r w:rsidR="00CE4C83">
        <w:rPr>
          <w:lang w:val="en-US" w:eastAsia="ko-KR"/>
        </w:rPr>
        <w:t>that</w:t>
      </w:r>
      <w:r w:rsidR="00A35544">
        <w:rPr>
          <w:lang w:val="en-US" w:eastAsia="ko-KR"/>
        </w:rPr>
        <w:t xml:space="preserve"> using</w:t>
      </w:r>
      <w:r w:rsidR="00CE4C83">
        <w:rPr>
          <w:lang w:val="en-US" w:eastAsia="ko-KR"/>
        </w:rPr>
        <w:t xml:space="preserve"> </w:t>
      </w:r>
      <w:r w:rsidR="009305A0">
        <w:rPr>
          <w:lang w:val="en-US" w:eastAsia="ko-KR"/>
        </w:rPr>
        <w:t xml:space="preserve">asymmetric repetitions </w:t>
      </w:r>
      <w:r w:rsidR="00A35544">
        <w:rPr>
          <w:lang w:val="en-US" w:eastAsia="ko-KR"/>
        </w:rPr>
        <w:t xml:space="preserve">with pattern </w:t>
      </w:r>
      <w:r w:rsidR="00A35544" w:rsidRPr="0002017E">
        <w:rPr>
          <w:lang w:val="en-US" w:eastAsia="ko-KR"/>
        </w:rPr>
        <w:t>{1</w:t>
      </w:r>
      <w:proofErr w:type="gramStart"/>
      <w:r w:rsidR="00A35544" w:rsidRPr="0002017E">
        <w:rPr>
          <w:lang w:val="en-US" w:eastAsia="ko-KR"/>
        </w:rPr>
        <w:t>,3,3</w:t>
      </w:r>
      <w:proofErr w:type="gramEnd"/>
      <w:r w:rsidR="00A35544" w:rsidRPr="0002017E">
        <w:rPr>
          <w:lang w:val="en-US" w:eastAsia="ko-KR"/>
        </w:rPr>
        <w:t>}</w:t>
      </w:r>
      <w:r w:rsidR="00A35544">
        <w:rPr>
          <w:lang w:val="en-US" w:eastAsia="ko-KR"/>
        </w:rPr>
        <w:t xml:space="preserve"> it is possible to fulfi</w:t>
      </w:r>
      <w:r w:rsidR="00484428">
        <w:rPr>
          <w:lang w:val="en-US" w:eastAsia="ko-KR"/>
        </w:rPr>
        <w:t>l</w:t>
      </w:r>
      <w:r w:rsidR="00A35544">
        <w:rPr>
          <w:lang w:val="en-US" w:eastAsia="ko-KR"/>
        </w:rPr>
        <w:t xml:space="preserve">l the </w:t>
      </w:r>
      <w:r w:rsidR="00A35544" w:rsidRPr="0002017E">
        <w:rPr>
          <w:lang w:val="en-US" w:eastAsia="ko-KR"/>
        </w:rPr>
        <w:t>URLLC reliability requirement</w:t>
      </w:r>
      <w:r w:rsidR="00A35544">
        <w:rPr>
          <w:lang w:val="en-US" w:eastAsia="ko-KR"/>
        </w:rPr>
        <w:t xml:space="preserve"> of </w:t>
      </w:r>
      <w:r w:rsidR="0002017E" w:rsidRPr="0002017E">
        <w:rPr>
          <w:lang w:val="en-US" w:eastAsia="ko-KR"/>
        </w:rPr>
        <w:t>10</w:t>
      </w:r>
      <w:r w:rsidR="0002017E" w:rsidRPr="002F4689">
        <w:rPr>
          <w:vertAlign w:val="superscript"/>
          <w:lang w:val="en-US" w:eastAsia="ko-KR"/>
        </w:rPr>
        <w:t>-5</w:t>
      </w:r>
      <w:r w:rsidR="00CE4C83">
        <w:rPr>
          <w:lang w:val="en-US" w:eastAsia="ko-KR"/>
        </w:rPr>
        <w:t xml:space="preserve"> BLER </w:t>
      </w:r>
      <w:r w:rsidR="00A35544">
        <w:rPr>
          <w:lang w:val="en-US" w:eastAsia="ko-KR"/>
        </w:rPr>
        <w:t xml:space="preserve">for 27 </w:t>
      </w:r>
      <w:r w:rsidR="00CE4C83">
        <w:rPr>
          <w:lang w:val="en-US" w:eastAsia="ko-KR"/>
        </w:rPr>
        <w:t xml:space="preserve">UEs </w:t>
      </w:r>
      <w:r w:rsidR="0002017E" w:rsidRPr="0002017E">
        <w:rPr>
          <w:lang w:val="en-US" w:eastAsia="ko-KR"/>
        </w:rPr>
        <w:t xml:space="preserve">at 6dB SNR.  </w:t>
      </w:r>
    </w:p>
    <w:p w:rsidR="00B65011" w:rsidRDefault="00067506" w:rsidP="00B65011">
      <w:pPr>
        <w:keepNext/>
        <w:jc w:val="center"/>
      </w:pPr>
      <w:r w:rsidRPr="00381352">
        <w:rPr>
          <w:noProof/>
          <w:lang w:val="en-US"/>
        </w:rPr>
        <w:drawing>
          <wp:inline distT="0" distB="0" distL="0" distR="0">
            <wp:extent cx="3140075" cy="2512060"/>
            <wp:effectExtent l="19050" t="0" r="3175" b="0"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513" cy="2513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903" w:rsidRDefault="00B65011" w:rsidP="00B65011">
      <w:pPr>
        <w:pStyle w:val="Caption"/>
        <w:jc w:val="center"/>
        <w:rPr>
          <w:lang w:val="en-US" w:eastAsia="ko-KR"/>
        </w:rPr>
      </w:pPr>
      <w:bookmarkStart w:id="9" w:name="_Ref485304128"/>
      <w:r>
        <w:t xml:space="preserve">Figure </w:t>
      </w:r>
      <w:r w:rsidR="00FA514F">
        <w:fldChar w:fldCharType="begin"/>
      </w:r>
      <w:r w:rsidR="00E33CF3">
        <w:instrText xml:space="preserve"> SEQ Figure \* ARABIC </w:instrText>
      </w:r>
      <w:r w:rsidR="00FA514F">
        <w:fldChar w:fldCharType="separate"/>
      </w:r>
      <w:r w:rsidR="002C350E">
        <w:rPr>
          <w:noProof/>
        </w:rPr>
        <w:t>6</w:t>
      </w:r>
      <w:r w:rsidR="00FA514F">
        <w:rPr>
          <w:noProof/>
        </w:rPr>
        <w:fldChar w:fldCharType="end"/>
      </w:r>
      <w:bookmarkEnd w:id="9"/>
      <w:r>
        <w:t xml:space="preserve">: BLER </w:t>
      </w:r>
      <w:proofErr w:type="spellStart"/>
      <w:r>
        <w:t>vs</w:t>
      </w:r>
      <w:proofErr w:type="spellEnd"/>
      <w:r>
        <w:t xml:space="preserve"> SNR f</w:t>
      </w:r>
      <w:r w:rsidR="00EA088B">
        <w:t>or Symmetric / Asymmetric Repetitions</w:t>
      </w:r>
    </w:p>
    <w:p w:rsidR="00BD3E1D" w:rsidRDefault="00BD3E1D" w:rsidP="00930C93">
      <w:pPr>
        <w:rPr>
          <w:b/>
          <w:i/>
          <w:lang w:val="en-US" w:eastAsia="ko-KR"/>
        </w:rPr>
      </w:pPr>
    </w:p>
    <w:p w:rsidR="00D37100" w:rsidRDefault="00D37100" w:rsidP="00930C93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 xml:space="preserve">Observation 4: For a given number of UEs using </w:t>
      </w:r>
      <w:r w:rsidR="001079E1">
        <w:rPr>
          <w:b/>
          <w:i/>
          <w:lang w:val="en-US" w:eastAsia="ko-KR"/>
        </w:rPr>
        <w:t>UL GF</w:t>
      </w:r>
      <w:r>
        <w:rPr>
          <w:b/>
          <w:i/>
          <w:lang w:val="en-US" w:eastAsia="ko-KR"/>
        </w:rPr>
        <w:t xml:space="preserve">, asymmetric repetitions aligned on ACK occasion provides better reliability than </w:t>
      </w:r>
      <w:r w:rsidR="00290711">
        <w:rPr>
          <w:b/>
          <w:i/>
          <w:lang w:val="en-US" w:eastAsia="ko-KR"/>
        </w:rPr>
        <w:t>per-slot symmetric repetition</w:t>
      </w:r>
      <w:r w:rsidR="00BF2CD7">
        <w:rPr>
          <w:b/>
          <w:i/>
          <w:lang w:val="en-US" w:eastAsia="ko-KR"/>
        </w:rPr>
        <w:t>.</w:t>
      </w:r>
    </w:p>
    <w:p w:rsidR="001079E1" w:rsidRDefault="00930C93" w:rsidP="00671093">
      <w:pPr>
        <w:rPr>
          <w:b/>
          <w:i/>
          <w:lang w:eastAsia="ko-KR"/>
        </w:rPr>
      </w:pPr>
      <w:r w:rsidRPr="007179C4">
        <w:rPr>
          <w:b/>
          <w:i/>
          <w:lang w:eastAsia="ko-KR"/>
        </w:rPr>
        <w:t>Proposal</w:t>
      </w:r>
      <w:r w:rsidR="009A62EE">
        <w:rPr>
          <w:b/>
          <w:i/>
          <w:lang w:eastAsia="ko-KR"/>
        </w:rPr>
        <w:t xml:space="preserve"> 1</w:t>
      </w:r>
      <w:r w:rsidRPr="007179C4">
        <w:rPr>
          <w:b/>
          <w:i/>
          <w:lang w:eastAsia="ko-KR"/>
        </w:rPr>
        <w:t xml:space="preserve">: </w:t>
      </w:r>
      <w:r w:rsidR="001079E1">
        <w:rPr>
          <w:b/>
          <w:i/>
          <w:lang w:eastAsia="ko-KR"/>
        </w:rPr>
        <w:t>Support UL GF</w:t>
      </w:r>
      <w:r w:rsidR="00A158F0">
        <w:rPr>
          <w:b/>
          <w:i/>
          <w:lang w:eastAsia="ko-KR"/>
        </w:rPr>
        <w:t xml:space="preserve"> asymmetric repetition </w:t>
      </w:r>
      <w:r w:rsidR="001079E1">
        <w:rPr>
          <w:b/>
          <w:i/>
          <w:lang w:eastAsia="ko-KR"/>
        </w:rPr>
        <w:t>configuration.</w:t>
      </w:r>
    </w:p>
    <w:p w:rsidR="00225381" w:rsidRPr="009305A0" w:rsidRDefault="001079E1" w:rsidP="00671093">
      <w:pPr>
        <w:rPr>
          <w:b/>
          <w:i/>
          <w:lang w:eastAsia="ko-KR"/>
        </w:rPr>
      </w:pPr>
      <w:r>
        <w:rPr>
          <w:b/>
          <w:i/>
          <w:lang w:eastAsia="ko-KR"/>
        </w:rPr>
        <w:t>Proposal 2: Align UL GF</w:t>
      </w:r>
      <w:r w:rsidR="00D662D5">
        <w:rPr>
          <w:b/>
          <w:i/>
          <w:lang w:eastAsia="ko-KR"/>
        </w:rPr>
        <w:t xml:space="preserve"> repetition</w:t>
      </w:r>
      <w:r>
        <w:rPr>
          <w:b/>
          <w:i/>
          <w:lang w:eastAsia="ko-KR"/>
        </w:rPr>
        <w:t>s</w:t>
      </w:r>
      <w:r w:rsidR="00930C93">
        <w:rPr>
          <w:b/>
          <w:i/>
          <w:lang w:eastAsia="ko-KR"/>
        </w:rPr>
        <w:t xml:space="preserve"> with ACK occasions.</w:t>
      </w:r>
    </w:p>
    <w:p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:rsidR="00BF0158" w:rsidRDefault="00BF0158" w:rsidP="00BF0158">
      <w:pPr>
        <w:spacing w:line="276" w:lineRule="auto"/>
        <w:rPr>
          <w:rFonts w:eastAsia="SimSun"/>
          <w:szCs w:val="22"/>
        </w:rPr>
      </w:pPr>
      <w:r w:rsidRPr="004F214A">
        <w:rPr>
          <w:rFonts w:eastAsia="SimSun" w:hint="eastAsia"/>
          <w:lang w:val="en-US"/>
        </w:rPr>
        <w:t xml:space="preserve">In this contribution, we </w:t>
      </w:r>
      <w:r>
        <w:rPr>
          <w:rFonts w:eastAsia="SimSun" w:hint="eastAsia"/>
          <w:lang w:val="en-US"/>
        </w:rPr>
        <w:t xml:space="preserve">provided </w:t>
      </w:r>
      <w:r w:rsidR="002E562A">
        <w:rPr>
          <w:rFonts w:eastAsia="SimSun"/>
          <w:lang w:val="en-US"/>
        </w:rPr>
        <w:t xml:space="preserve">a design proposal for the time and frequency mapping of the repetitions </w:t>
      </w:r>
      <w:r>
        <w:rPr>
          <w:rFonts w:eastAsia="SimSun"/>
          <w:lang w:val="en-US"/>
        </w:rPr>
        <w:t>for Grant-free UL URLLC transmission</w:t>
      </w:r>
      <w:r w:rsidR="002E562A">
        <w:rPr>
          <w:rFonts w:eastAsia="SimSun"/>
          <w:lang w:val="en-US"/>
        </w:rPr>
        <w:t xml:space="preserve"> in relation with the ACK occasions</w:t>
      </w:r>
      <w:r>
        <w:rPr>
          <w:rFonts w:eastAsia="SimSun"/>
          <w:lang w:val="en-US"/>
        </w:rPr>
        <w:t xml:space="preserve">. </w:t>
      </w:r>
      <w:r>
        <w:rPr>
          <w:rFonts w:eastAsia="SimSun"/>
          <w:szCs w:val="22"/>
        </w:rPr>
        <w:t xml:space="preserve">The following </w:t>
      </w:r>
      <w:r>
        <w:rPr>
          <w:rFonts w:eastAsia="SimSun" w:hint="eastAsia"/>
          <w:szCs w:val="22"/>
        </w:rPr>
        <w:t xml:space="preserve">observations and </w:t>
      </w:r>
      <w:r>
        <w:rPr>
          <w:rFonts w:eastAsia="SimSun"/>
          <w:szCs w:val="22"/>
        </w:rPr>
        <w:t>proposals are given for consideration:</w:t>
      </w:r>
    </w:p>
    <w:p w:rsidR="00BF2CD7" w:rsidRDefault="00B66265" w:rsidP="00BF2CD7">
      <w:pPr>
        <w:rPr>
          <w:b/>
          <w:i/>
          <w:lang w:val="en-US" w:eastAsia="ko-KR"/>
        </w:rPr>
      </w:pPr>
      <w:r w:rsidRPr="009A36EE">
        <w:rPr>
          <w:b/>
          <w:i/>
          <w:lang w:val="en-US" w:eastAsia="ko-KR"/>
        </w:rPr>
        <w:t xml:space="preserve">Observation 1: </w:t>
      </w:r>
      <w:r>
        <w:rPr>
          <w:b/>
          <w:i/>
          <w:lang w:val="en-US" w:eastAsia="ko-KR"/>
        </w:rPr>
        <w:t>Symmetric repetitions generate</w:t>
      </w:r>
      <w:r w:rsidRPr="009A36EE">
        <w:rPr>
          <w:b/>
          <w:i/>
          <w:lang w:val="en-US" w:eastAsia="ko-KR"/>
        </w:rPr>
        <w:t xml:space="preserve"> interference and increase UE power consumption</w:t>
      </w:r>
      <w:r>
        <w:rPr>
          <w:b/>
          <w:i/>
          <w:lang w:val="en-US" w:eastAsia="ko-KR"/>
        </w:rPr>
        <w:t>.</w:t>
      </w:r>
    </w:p>
    <w:p w:rsidR="00BF2CD7" w:rsidRDefault="00BF2CD7" w:rsidP="00BF2CD7">
      <w:pPr>
        <w:rPr>
          <w:b/>
          <w:i/>
          <w:lang w:val="en-US" w:eastAsia="ko-KR"/>
        </w:rPr>
      </w:pPr>
      <w:r w:rsidRPr="009A36EE">
        <w:rPr>
          <w:b/>
          <w:i/>
          <w:lang w:val="en-US" w:eastAsia="ko-KR"/>
        </w:rPr>
        <w:t xml:space="preserve">Observation 2: </w:t>
      </w:r>
      <w:r>
        <w:rPr>
          <w:b/>
          <w:i/>
          <w:lang w:val="en-US" w:eastAsia="ko-KR"/>
        </w:rPr>
        <w:t>Aligning UE transmission with ACK occasions allows multiplexing UEs in time</w:t>
      </w:r>
      <w:r w:rsidRPr="009A36EE">
        <w:rPr>
          <w:b/>
          <w:i/>
          <w:lang w:val="en-US" w:eastAsia="ko-KR"/>
        </w:rPr>
        <w:t>.</w:t>
      </w:r>
    </w:p>
    <w:p w:rsidR="00BF2CD7" w:rsidRPr="00BF2CD7" w:rsidRDefault="00B66265" w:rsidP="00BF2CD7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3</w:t>
      </w:r>
      <w:r w:rsidRPr="009A36EE">
        <w:rPr>
          <w:b/>
          <w:i/>
          <w:lang w:val="en-US" w:eastAsia="ko-KR"/>
        </w:rPr>
        <w:t xml:space="preserve">: </w:t>
      </w:r>
      <w:r w:rsidR="00A35544">
        <w:rPr>
          <w:b/>
          <w:i/>
          <w:lang w:val="en-US" w:eastAsia="ko-KR"/>
        </w:rPr>
        <w:t>Asymmetric</w:t>
      </w:r>
      <w:r w:rsidR="00A35544" w:rsidRPr="009A36EE">
        <w:rPr>
          <w:b/>
          <w:i/>
          <w:lang w:val="en-US" w:eastAsia="ko-KR"/>
        </w:rPr>
        <w:t xml:space="preserve"> </w:t>
      </w:r>
      <w:r w:rsidR="00A35544">
        <w:rPr>
          <w:b/>
          <w:i/>
          <w:lang w:val="en-US" w:eastAsia="ko-KR"/>
        </w:rPr>
        <w:t>repetitions coupled with TDM achieve higher</w:t>
      </w:r>
      <w:r w:rsidR="00A35544" w:rsidRPr="009A36EE">
        <w:rPr>
          <w:b/>
          <w:i/>
          <w:lang w:val="en-US" w:eastAsia="ko-KR"/>
        </w:rPr>
        <w:t xml:space="preserve"> UE multi</w:t>
      </w:r>
      <w:r w:rsidR="00A35544">
        <w:rPr>
          <w:b/>
          <w:i/>
          <w:lang w:val="en-US" w:eastAsia="ko-KR"/>
        </w:rPr>
        <w:t>plexing capacity than symmetric repetitions</w:t>
      </w:r>
      <w:r w:rsidRPr="009A36EE">
        <w:rPr>
          <w:b/>
          <w:i/>
          <w:lang w:val="en-US" w:eastAsia="ko-KR"/>
        </w:rPr>
        <w:t>.</w:t>
      </w:r>
    </w:p>
    <w:p w:rsidR="00BF2CD7" w:rsidRDefault="00BF2CD7" w:rsidP="00BF2CD7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4: For a given number of UEs using grant free URLLC, asymmetric repetitions aligned on ACK occasion provides better reliability than per-slot symmetric repetition.</w:t>
      </w:r>
    </w:p>
    <w:p w:rsidR="001079E1" w:rsidRDefault="001079E1" w:rsidP="001079E1">
      <w:pPr>
        <w:rPr>
          <w:b/>
          <w:i/>
          <w:lang w:eastAsia="ko-KR"/>
        </w:rPr>
      </w:pPr>
      <w:r w:rsidRPr="007179C4">
        <w:rPr>
          <w:b/>
          <w:i/>
          <w:lang w:eastAsia="ko-KR"/>
        </w:rPr>
        <w:t>Proposal</w:t>
      </w:r>
      <w:r>
        <w:rPr>
          <w:b/>
          <w:i/>
          <w:lang w:eastAsia="ko-KR"/>
        </w:rPr>
        <w:t xml:space="preserve"> 1</w:t>
      </w:r>
      <w:r w:rsidRPr="007179C4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Support UL GF asymmetric repetition configuration.</w:t>
      </w:r>
    </w:p>
    <w:p w:rsidR="001079E1" w:rsidRPr="009305A0" w:rsidRDefault="001079E1" w:rsidP="001079E1">
      <w:pPr>
        <w:rPr>
          <w:b/>
          <w:i/>
          <w:lang w:eastAsia="ko-KR"/>
        </w:rPr>
      </w:pPr>
      <w:r>
        <w:rPr>
          <w:b/>
          <w:i/>
          <w:lang w:eastAsia="ko-KR"/>
        </w:rPr>
        <w:t>Proposal 2: Align UL GF repetitions with ACK occasions.</w:t>
      </w:r>
    </w:p>
    <w:p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:rsidR="00A1405E" w:rsidRPr="00A1405E" w:rsidRDefault="00A1405E" w:rsidP="00A1405E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0" w:name="_Ref481672677"/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1#87</w:t>
      </w:r>
      <w:r w:rsidRPr="003068AB">
        <w:rPr>
          <w:lang w:val="en-US"/>
        </w:rPr>
        <w:t xml:space="preserve">, </w:t>
      </w:r>
      <w:r>
        <w:rPr>
          <w:lang w:eastAsia="zh-CN"/>
        </w:rPr>
        <w:t>Reno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proofErr w:type="gramStart"/>
      <w:r>
        <w:rPr>
          <w:lang w:eastAsia="zh-CN"/>
        </w:rPr>
        <w:t>November</w:t>
      </w:r>
      <w:proofErr w:type="gramEnd"/>
      <w:r>
        <w:rPr>
          <w:lang w:eastAsia="zh-CN"/>
        </w:rPr>
        <w:t xml:space="preserve"> 2016</w:t>
      </w:r>
      <w:r w:rsidRPr="003068AB">
        <w:rPr>
          <w:rFonts w:eastAsia="SimSun" w:hint="eastAsia"/>
        </w:rPr>
        <w:t>.</w:t>
      </w:r>
      <w:bookmarkEnd w:id="10"/>
    </w:p>
    <w:p w:rsidR="004F5AB7" w:rsidRPr="002E562A" w:rsidRDefault="003068AB" w:rsidP="002E562A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1" w:name="_Ref481759880"/>
      <w:r w:rsidRPr="003068AB">
        <w:rPr>
          <w:lang w:val="en-US"/>
        </w:rPr>
        <w:t xml:space="preserve">Draft </w:t>
      </w:r>
      <w:r w:rsidR="00EC6CF4">
        <w:rPr>
          <w:lang w:val="en-US"/>
        </w:rPr>
        <w:t xml:space="preserve">RAN1 Chairman’s notes of </w:t>
      </w:r>
      <w:r w:rsidR="00EC6CF4" w:rsidRPr="003068AB">
        <w:rPr>
          <w:lang w:val="en-US"/>
        </w:rPr>
        <w:t>3GPP TSG RAN</w:t>
      </w:r>
      <w:r w:rsidR="00D41014">
        <w:rPr>
          <w:lang w:val="en-US"/>
        </w:rPr>
        <w:t>1#88</w:t>
      </w:r>
      <w:r w:rsidRPr="003068AB">
        <w:rPr>
          <w:lang w:val="en-US"/>
        </w:rPr>
        <w:t xml:space="preserve">, </w:t>
      </w:r>
      <w:r w:rsidR="00D41014">
        <w:rPr>
          <w:lang w:eastAsia="zh-CN"/>
        </w:rPr>
        <w:t>Athens</w:t>
      </w:r>
      <w:r w:rsidRPr="004B0058">
        <w:rPr>
          <w:lang w:eastAsia="zh-CN"/>
        </w:rPr>
        <w:t xml:space="preserve">, </w:t>
      </w:r>
      <w:r w:rsidR="00D41014">
        <w:rPr>
          <w:lang w:eastAsia="zh-CN"/>
        </w:rPr>
        <w:t>Greece</w:t>
      </w:r>
      <w:r w:rsidRPr="004B0058">
        <w:rPr>
          <w:lang w:eastAsia="zh-CN"/>
        </w:rPr>
        <w:t xml:space="preserve">, </w:t>
      </w:r>
      <w:proofErr w:type="gramStart"/>
      <w:r w:rsidR="00D41014">
        <w:rPr>
          <w:lang w:eastAsia="zh-CN"/>
        </w:rPr>
        <w:t>March</w:t>
      </w:r>
      <w:proofErr w:type="gramEnd"/>
      <w:r w:rsidR="00EC6CF4">
        <w:rPr>
          <w:lang w:eastAsia="zh-CN"/>
        </w:rPr>
        <w:t xml:space="preserve"> 2017</w:t>
      </w:r>
      <w:r w:rsidRPr="003068AB">
        <w:rPr>
          <w:rFonts w:eastAsia="SimSun" w:hint="eastAsia"/>
        </w:rPr>
        <w:t>.</w:t>
      </w:r>
      <w:bookmarkEnd w:id="11"/>
    </w:p>
    <w:p w:rsidR="00663D41" w:rsidRPr="00F30545" w:rsidRDefault="009A62EE" w:rsidP="00F30545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2" w:name="_Ref484783556"/>
      <w:bookmarkStart w:id="13" w:name="_Ref485328467"/>
      <w:r w:rsidRPr="00380F82">
        <w:rPr>
          <w:lang w:val="en-US" w:eastAsia="zh-TW"/>
        </w:rPr>
        <w:t>R1-170</w:t>
      </w:r>
      <w:r>
        <w:rPr>
          <w:lang w:val="en-US" w:eastAsia="zh-TW"/>
        </w:rPr>
        <w:t>7858</w:t>
      </w:r>
      <w:r w:rsidRPr="00380F82">
        <w:rPr>
          <w:lang w:val="en-US" w:eastAsia="zh-TW"/>
        </w:rPr>
        <w:t xml:space="preserve">, </w:t>
      </w:r>
      <w:proofErr w:type="spellStart"/>
      <w:r w:rsidRPr="00380F82">
        <w:rPr>
          <w:lang w:val="en-US" w:eastAsia="zh-TW"/>
        </w:rPr>
        <w:t>MediaTek</w:t>
      </w:r>
      <w:proofErr w:type="spellEnd"/>
      <w:r w:rsidRPr="00380F82">
        <w:rPr>
          <w:lang w:val="en-US" w:eastAsia="zh-TW"/>
        </w:rPr>
        <w:t xml:space="preserve">, </w:t>
      </w:r>
      <w:r w:rsidR="0088139B">
        <w:rPr>
          <w:lang w:val="en-US" w:eastAsia="zh-TW"/>
        </w:rPr>
        <w:t>“</w:t>
      </w:r>
      <w:r w:rsidRPr="009A62EE">
        <w:rPr>
          <w:lang w:val="en-US" w:eastAsia="zh-TW"/>
        </w:rPr>
        <w:t>Grant-free Scheduling and Retransmission Schemes for UL URLLC</w:t>
      </w:r>
      <w:r w:rsidR="0088139B">
        <w:rPr>
          <w:lang w:val="en-US" w:eastAsia="zh-TW"/>
        </w:rPr>
        <w:t>”</w:t>
      </w:r>
      <w:r w:rsidRPr="00380F82">
        <w:rPr>
          <w:lang w:val="en-US" w:eastAsia="zh-TW"/>
        </w:rPr>
        <w:t>, RAN1#8</w:t>
      </w:r>
      <w:r>
        <w:rPr>
          <w:lang w:val="en-US"/>
        </w:rPr>
        <w:t>9</w:t>
      </w:r>
      <w:r w:rsidRPr="00380F82">
        <w:rPr>
          <w:lang w:val="en-US"/>
        </w:rPr>
        <w:t xml:space="preserve">, </w:t>
      </w:r>
      <w:r>
        <w:rPr>
          <w:lang w:eastAsia="zh-CN"/>
        </w:rPr>
        <w:t>Hangzhou</w:t>
      </w:r>
      <w:r w:rsidRPr="004B0058">
        <w:rPr>
          <w:lang w:eastAsia="zh-CN"/>
        </w:rPr>
        <w:t xml:space="preserve">, </w:t>
      </w:r>
      <w:r>
        <w:rPr>
          <w:lang w:eastAsia="zh-CN"/>
        </w:rPr>
        <w:t>P.R. China</w:t>
      </w:r>
      <w:r w:rsidRPr="004B0058">
        <w:rPr>
          <w:lang w:eastAsia="zh-CN"/>
        </w:rPr>
        <w:t xml:space="preserve">, </w:t>
      </w:r>
      <w:r>
        <w:rPr>
          <w:lang w:eastAsia="zh-CN"/>
        </w:rPr>
        <w:t>May 2017.</w:t>
      </w:r>
      <w:bookmarkEnd w:id="12"/>
      <w:bookmarkEnd w:id="13"/>
    </w:p>
    <w:p w:rsidR="00BA0263" w:rsidRPr="00D6591E" w:rsidRDefault="00663D41" w:rsidP="006D586B">
      <w:pPr>
        <w:numPr>
          <w:ilvl w:val="0"/>
          <w:numId w:val="2"/>
        </w:numPr>
        <w:ind w:left="284" w:hanging="284"/>
        <w:rPr>
          <w:lang w:val="en-US" w:eastAsia="zh-TW"/>
        </w:rPr>
      </w:pPr>
      <w:r>
        <w:rPr>
          <w:lang w:val="en-US" w:eastAsia="zh-TW"/>
        </w:rPr>
        <w:t xml:space="preserve">R1-17027746, </w:t>
      </w:r>
      <w:proofErr w:type="spellStart"/>
      <w:r>
        <w:rPr>
          <w:lang w:val="en-US" w:eastAsia="zh-TW"/>
        </w:rPr>
        <w:t>MediaTek</w:t>
      </w:r>
      <w:proofErr w:type="spellEnd"/>
      <w:r>
        <w:rPr>
          <w:lang w:val="en-US" w:eastAsia="zh-TW"/>
        </w:rPr>
        <w:t>, “</w:t>
      </w:r>
      <w:r w:rsidRPr="00D41014">
        <w:rPr>
          <w:lang w:val="en-US" w:eastAsia="zh-TW"/>
        </w:rPr>
        <w:t>On diversity and HARQ support for URLLC</w:t>
      </w:r>
      <w:proofErr w:type="gramStart"/>
      <w:r>
        <w:rPr>
          <w:lang w:val="en-US" w:eastAsia="zh-TW"/>
        </w:rPr>
        <w:t>”</w:t>
      </w:r>
      <w:r w:rsidRPr="00D41014">
        <w:rPr>
          <w:lang w:val="en-US" w:eastAsia="zh-TW"/>
        </w:rPr>
        <w:t xml:space="preserve"> </w:t>
      </w:r>
      <w:r>
        <w:rPr>
          <w:lang w:val="en-US" w:eastAsia="zh-TW"/>
        </w:rPr>
        <w:t>,</w:t>
      </w:r>
      <w:proofErr w:type="gramEnd"/>
      <w:r>
        <w:rPr>
          <w:lang w:val="en-US" w:eastAsia="zh-TW"/>
        </w:rPr>
        <w:t xml:space="preserve"> </w:t>
      </w:r>
      <w:r w:rsidRPr="003068AB">
        <w:rPr>
          <w:lang w:val="en-US"/>
        </w:rPr>
        <w:t>RAN</w:t>
      </w:r>
      <w:r>
        <w:rPr>
          <w:lang w:val="en-US"/>
        </w:rPr>
        <w:t>1#88</w:t>
      </w:r>
      <w:r w:rsidRPr="003068AB">
        <w:rPr>
          <w:lang w:val="en-US"/>
        </w:rPr>
        <w:t xml:space="preserve">, </w:t>
      </w:r>
      <w:r>
        <w:rPr>
          <w:lang w:eastAsia="zh-CN"/>
        </w:rPr>
        <w:t>Athens</w:t>
      </w:r>
      <w:r w:rsidRPr="004B0058">
        <w:rPr>
          <w:lang w:eastAsia="zh-CN"/>
        </w:rPr>
        <w:t xml:space="preserve">, </w:t>
      </w:r>
      <w:r>
        <w:rPr>
          <w:lang w:eastAsia="zh-CN"/>
        </w:rPr>
        <w:t>Greece</w:t>
      </w:r>
      <w:r w:rsidRPr="004B0058">
        <w:rPr>
          <w:lang w:eastAsia="zh-CN"/>
        </w:rPr>
        <w:t xml:space="preserve">, </w:t>
      </w:r>
      <w:r>
        <w:rPr>
          <w:lang w:eastAsia="zh-CN"/>
        </w:rPr>
        <w:t>March 2017.</w:t>
      </w:r>
    </w:p>
    <w:p w:rsidR="00DF58BB" w:rsidRPr="00B300C3" w:rsidRDefault="00DF58BB" w:rsidP="00DF58B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 w:eastAsia="zh-TW"/>
        </w:rPr>
        <w:t>Appendix</w:t>
      </w:r>
    </w:p>
    <w:p w:rsidR="00DF58BB" w:rsidRDefault="00DF58BB" w:rsidP="00DF58BB">
      <w:pPr>
        <w:pStyle w:val="BodyText"/>
      </w:pPr>
      <w:r>
        <w:t>System level simulation assumptions</w:t>
      </w:r>
      <w:r w:rsidR="00053BDB">
        <w:t>:</w:t>
      </w:r>
    </w:p>
    <w:p w:rsidR="00DF58BB" w:rsidRDefault="00DF58BB" w:rsidP="00DF58BB">
      <w:pPr>
        <w:pStyle w:val="BodyText"/>
        <w:numPr>
          <w:ilvl w:val="0"/>
          <w:numId w:val="23"/>
        </w:numPr>
      </w:pPr>
      <w:r>
        <w:t xml:space="preserve">One </w:t>
      </w:r>
      <w:r w:rsidR="00654F63">
        <w:t xml:space="preserve">Cell </w:t>
      </w:r>
      <w:r>
        <w:t>(No inter-cell interference),</w:t>
      </w:r>
    </w:p>
    <w:p w:rsidR="00B6460F" w:rsidRPr="00DF58BB" w:rsidRDefault="00DF58BB" w:rsidP="006D586B">
      <w:pPr>
        <w:pStyle w:val="BodyText"/>
        <w:numPr>
          <w:ilvl w:val="0"/>
          <w:numId w:val="23"/>
        </w:numPr>
      </w:pPr>
      <w:r>
        <w:t>No control plane is simulated</w:t>
      </w:r>
      <w:r w:rsidR="00A80E5A">
        <w:t>.</w:t>
      </w:r>
    </w:p>
    <w:tbl>
      <w:tblPr>
        <w:tblStyle w:val="TableGrid"/>
        <w:tblW w:w="0" w:type="auto"/>
        <w:tblLook w:val="04A0"/>
      </w:tblPr>
      <w:tblGrid>
        <w:gridCol w:w="4928"/>
        <w:gridCol w:w="4929"/>
      </w:tblGrid>
      <w:tr w:rsidR="00DF58BB" w:rsidTr="00B6460F">
        <w:trPr>
          <w:cantSplit/>
        </w:trPr>
        <w:tc>
          <w:tcPr>
            <w:tcW w:w="4928" w:type="dxa"/>
          </w:tcPr>
          <w:p w:rsidR="00DF58BB" w:rsidRPr="005C4CA3" w:rsidRDefault="00DF58BB" w:rsidP="008E1404">
            <w:pPr>
              <w:pStyle w:val="BodyText"/>
              <w:rPr>
                <w:b/>
              </w:rPr>
            </w:pPr>
            <w:r w:rsidRPr="005C4CA3">
              <w:rPr>
                <w:b/>
              </w:rPr>
              <w:t>Parameter</w:t>
            </w:r>
          </w:p>
        </w:tc>
        <w:tc>
          <w:tcPr>
            <w:tcW w:w="4929" w:type="dxa"/>
          </w:tcPr>
          <w:p w:rsidR="00DF58BB" w:rsidRPr="005C4CA3" w:rsidRDefault="00DF58BB" w:rsidP="008E1404">
            <w:pPr>
              <w:pStyle w:val="BodyText"/>
              <w:rPr>
                <w:b/>
              </w:rPr>
            </w:pPr>
            <w:r w:rsidRPr="005C4CA3">
              <w:rPr>
                <w:b/>
              </w:rPr>
              <w:t>Value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Subcarrier Spacing</w:t>
            </w:r>
          </w:p>
        </w:tc>
        <w:tc>
          <w:tcPr>
            <w:tcW w:w="4929" w:type="dxa"/>
          </w:tcPr>
          <w:p w:rsidR="00DF58BB" w:rsidRDefault="00DF58BB" w:rsidP="008E1404">
            <w:pPr>
              <w:pStyle w:val="BodyText"/>
            </w:pPr>
            <w:r>
              <w:t>60 kHz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TTI</w:t>
            </w:r>
          </w:p>
        </w:tc>
        <w:tc>
          <w:tcPr>
            <w:tcW w:w="4929" w:type="dxa"/>
          </w:tcPr>
          <w:p w:rsidR="00DF58BB" w:rsidRDefault="00DF58BB" w:rsidP="008E1404">
            <w:pPr>
              <w:pStyle w:val="BodyText"/>
            </w:pPr>
            <w:r>
              <w:t>0.125 ms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>
            <w:pPr>
              <w:pStyle w:val="BodyText"/>
            </w:pPr>
            <w:r>
              <w:t xml:space="preserve">Antenna </w:t>
            </w:r>
            <w:r w:rsidR="00A35544">
              <w:t>Configuration</w:t>
            </w:r>
          </w:p>
        </w:tc>
        <w:tc>
          <w:tcPr>
            <w:tcW w:w="4929" w:type="dxa"/>
          </w:tcPr>
          <w:p w:rsidR="00DF58BB" w:rsidRDefault="00A35544" w:rsidP="008E1404">
            <w:pPr>
              <w:pStyle w:val="BodyText"/>
            </w:pPr>
            <w:r>
              <w:t>1</w:t>
            </w:r>
            <w:r w:rsidR="00DF58BB">
              <w:t>Tx/2Rx antennas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Channel Coding</w:t>
            </w:r>
          </w:p>
        </w:tc>
        <w:tc>
          <w:tcPr>
            <w:tcW w:w="4929" w:type="dxa"/>
          </w:tcPr>
          <w:p w:rsidR="00DF58BB" w:rsidRDefault="00DF58BB" w:rsidP="008E1404">
            <w:pPr>
              <w:pStyle w:val="BodyText"/>
            </w:pPr>
            <w:r>
              <w:t>LTE Turbo, Coding rate 1/3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Packet Size</w:t>
            </w:r>
          </w:p>
        </w:tc>
        <w:tc>
          <w:tcPr>
            <w:tcW w:w="4929" w:type="dxa"/>
          </w:tcPr>
          <w:p w:rsidR="00DF58BB" w:rsidRDefault="00DF58BB" w:rsidP="008E1404">
            <w:pPr>
              <w:pStyle w:val="BodyText"/>
            </w:pPr>
            <w:r>
              <w:t>32 Bytes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Soft Combining</w:t>
            </w:r>
          </w:p>
        </w:tc>
        <w:tc>
          <w:tcPr>
            <w:tcW w:w="4929" w:type="dxa"/>
          </w:tcPr>
          <w:p w:rsidR="00DF58BB" w:rsidRDefault="00275BD6" w:rsidP="00275BD6">
            <w:pPr>
              <w:pStyle w:val="BodyText"/>
            </w:pPr>
            <w:r>
              <w:t>E</w:t>
            </w:r>
            <w:r w:rsidR="00DF58BB">
              <w:t>nabled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Channel</w:t>
            </w:r>
          </w:p>
        </w:tc>
        <w:tc>
          <w:tcPr>
            <w:tcW w:w="4929" w:type="dxa"/>
          </w:tcPr>
          <w:p w:rsidR="00DF58BB" w:rsidRDefault="00275BD6" w:rsidP="008E1404">
            <w:pPr>
              <w:pStyle w:val="BodyText"/>
            </w:pPr>
            <w:r>
              <w:t>TDL/A with 10ns RMS delay</w:t>
            </w:r>
          </w:p>
        </w:tc>
      </w:tr>
      <w:tr w:rsidR="00517810" w:rsidTr="00B6460F">
        <w:trPr>
          <w:cantSplit/>
        </w:trPr>
        <w:tc>
          <w:tcPr>
            <w:tcW w:w="4928" w:type="dxa"/>
          </w:tcPr>
          <w:p w:rsidR="00517810" w:rsidRDefault="006409D7" w:rsidP="008E1404">
            <w:pPr>
              <w:pStyle w:val="BodyText"/>
            </w:pPr>
            <w:r>
              <w:t>Channel Estimation</w:t>
            </w:r>
          </w:p>
        </w:tc>
        <w:tc>
          <w:tcPr>
            <w:tcW w:w="4929" w:type="dxa"/>
          </w:tcPr>
          <w:p w:rsidR="00517810" w:rsidRDefault="006409D7" w:rsidP="008E1404">
            <w:pPr>
              <w:pStyle w:val="BodyText"/>
            </w:pPr>
            <w:r>
              <w:t>Ideal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Number of UEs</w:t>
            </w:r>
          </w:p>
        </w:tc>
        <w:tc>
          <w:tcPr>
            <w:tcW w:w="4929" w:type="dxa"/>
          </w:tcPr>
          <w:p w:rsidR="00DF58BB" w:rsidRDefault="00E075BC" w:rsidP="00275BD6">
            <w:pPr>
              <w:pStyle w:val="BodyText"/>
            </w:pPr>
            <w:r>
              <w:t>27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UE Traffic</w:t>
            </w:r>
          </w:p>
        </w:tc>
        <w:tc>
          <w:tcPr>
            <w:tcW w:w="4929" w:type="dxa"/>
          </w:tcPr>
          <w:p w:rsidR="00DF58BB" w:rsidRDefault="00DF58BB" w:rsidP="00275BD6">
            <w:pPr>
              <w:pStyle w:val="BodyText"/>
            </w:pPr>
            <w:r>
              <w:t xml:space="preserve">On average each UE transmits </w:t>
            </w:r>
            <w:r w:rsidR="00275BD6">
              <w:t>200</w:t>
            </w:r>
            <w:r>
              <w:t xml:space="preserve"> packets per second (</w:t>
            </w:r>
            <w:r w:rsidR="00275BD6">
              <w:t>200Hz, i.e. one packet every 40 slots)</w:t>
            </w:r>
          </w:p>
        </w:tc>
      </w:tr>
      <w:tr w:rsidR="00DF58BB" w:rsidTr="00B6460F">
        <w:trPr>
          <w:cantSplit/>
        </w:trPr>
        <w:tc>
          <w:tcPr>
            <w:tcW w:w="4928" w:type="dxa"/>
          </w:tcPr>
          <w:p w:rsidR="00DF58BB" w:rsidRDefault="00DF58BB" w:rsidP="008E1404">
            <w:pPr>
              <w:pStyle w:val="BodyText"/>
            </w:pPr>
            <w:r>
              <w:t>UE dropping</w:t>
            </w:r>
          </w:p>
        </w:tc>
        <w:tc>
          <w:tcPr>
            <w:tcW w:w="4929" w:type="dxa"/>
          </w:tcPr>
          <w:p w:rsidR="00DF58BB" w:rsidRDefault="00DF58BB" w:rsidP="008E1404">
            <w:pPr>
              <w:pStyle w:val="BodyText"/>
            </w:pPr>
            <w:r>
              <w:t>All UEs have the same SNR (full power compensation assumption)</w:t>
            </w:r>
          </w:p>
        </w:tc>
      </w:tr>
      <w:tr w:rsidR="00517810" w:rsidTr="00B6460F">
        <w:trPr>
          <w:cantSplit/>
        </w:trPr>
        <w:tc>
          <w:tcPr>
            <w:tcW w:w="4928" w:type="dxa"/>
          </w:tcPr>
          <w:p w:rsidR="00517810" w:rsidRDefault="00517810" w:rsidP="008E1404">
            <w:pPr>
              <w:pStyle w:val="BodyText"/>
            </w:pPr>
            <w:r>
              <w:t>UE detection</w:t>
            </w:r>
          </w:p>
        </w:tc>
        <w:tc>
          <w:tcPr>
            <w:tcW w:w="4929" w:type="dxa"/>
          </w:tcPr>
          <w:p w:rsidR="00517810" w:rsidRDefault="00517810" w:rsidP="008E1404">
            <w:pPr>
              <w:pStyle w:val="BodyText"/>
            </w:pPr>
            <w:r>
              <w:t>Ideal</w:t>
            </w:r>
          </w:p>
        </w:tc>
      </w:tr>
    </w:tbl>
    <w:p w:rsidR="00DF58BB" w:rsidRPr="00DF58BB" w:rsidRDefault="00DF58BB" w:rsidP="00DF58BB">
      <w:pPr>
        <w:rPr>
          <w:lang w:eastAsia="zh-TW"/>
        </w:rPr>
      </w:pPr>
    </w:p>
    <w:sectPr w:rsidR="00DF58BB" w:rsidRPr="00DF58B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9CF" w:rsidRDefault="002D79CF">
      <w:r>
        <w:separator/>
      </w:r>
    </w:p>
  </w:endnote>
  <w:endnote w:type="continuationSeparator" w:id="0">
    <w:p w:rsidR="002D79CF" w:rsidRDefault="002D7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9CF" w:rsidRDefault="002D79CF">
      <w:r>
        <w:separator/>
      </w:r>
    </w:p>
  </w:footnote>
  <w:footnote w:type="continuationSeparator" w:id="0">
    <w:p w:rsidR="002D79CF" w:rsidRDefault="002D7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644D6"/>
    <w:multiLevelType w:val="hybridMultilevel"/>
    <w:tmpl w:val="172EAEDA"/>
    <w:lvl w:ilvl="0" w:tplc="602C0C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AED25DD2">
      <w:start w:val="20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DEA47F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3E8F9E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CD01E2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3C2B4F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F3A6B1F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D800A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F90F5A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">
    <w:nsid w:val="09DF4F7C"/>
    <w:multiLevelType w:val="hybridMultilevel"/>
    <w:tmpl w:val="12860070"/>
    <w:lvl w:ilvl="0" w:tplc="3ABE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AC2F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DA439A6">
      <w:start w:val="472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0EC34EC">
      <w:start w:val="47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1DE90E4">
      <w:start w:val="4729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628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CD2C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D8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0921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">
    <w:nsid w:val="0B4F7CE5"/>
    <w:multiLevelType w:val="hybridMultilevel"/>
    <w:tmpl w:val="4986122C"/>
    <w:lvl w:ilvl="0" w:tplc="7AAE0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82AB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1522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72E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721C3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F0C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C428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040C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7CE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>
    <w:nsid w:val="0BD77A7F"/>
    <w:multiLevelType w:val="hybridMultilevel"/>
    <w:tmpl w:val="6346F0AE"/>
    <w:lvl w:ilvl="0" w:tplc="0024DDC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8F89B8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3E291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5000DF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130983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6787FC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6E050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6E88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0AE6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>
    <w:nsid w:val="0CBA780D"/>
    <w:multiLevelType w:val="hybridMultilevel"/>
    <w:tmpl w:val="CD56F240"/>
    <w:lvl w:ilvl="0" w:tplc="16E6C9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F86F1C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822692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AEAA14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B668C8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923C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3DE2DA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7B8D4C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2F0299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>
    <w:nsid w:val="0F683F5C"/>
    <w:multiLevelType w:val="hybridMultilevel"/>
    <w:tmpl w:val="B692A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80A21"/>
    <w:multiLevelType w:val="hybridMultilevel"/>
    <w:tmpl w:val="A45E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F0157"/>
    <w:multiLevelType w:val="hybridMultilevel"/>
    <w:tmpl w:val="47DAE97A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445F2C"/>
    <w:multiLevelType w:val="hybridMultilevel"/>
    <w:tmpl w:val="C7885042"/>
    <w:lvl w:ilvl="0" w:tplc="66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540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FB4F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640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A5A8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2BA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38C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E2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A60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>
    <w:nsid w:val="1366598A"/>
    <w:multiLevelType w:val="hybridMultilevel"/>
    <w:tmpl w:val="8C063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2F070A"/>
    <w:multiLevelType w:val="hybridMultilevel"/>
    <w:tmpl w:val="8FF6668C"/>
    <w:lvl w:ilvl="0" w:tplc="7F38ED8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AD6CBCC">
      <w:start w:val="4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37E78DE">
      <w:start w:val="410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13428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726F8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70CAD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872821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AD6040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A48DF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8116704"/>
    <w:multiLevelType w:val="hybridMultilevel"/>
    <w:tmpl w:val="BB22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BC1844"/>
    <w:multiLevelType w:val="hybridMultilevel"/>
    <w:tmpl w:val="523C31B0"/>
    <w:lvl w:ilvl="0" w:tplc="8D6E30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CC6715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A715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FA073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F74C50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8F85D9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66038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B3A423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95602A9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5">
    <w:nsid w:val="20AE65AD"/>
    <w:multiLevelType w:val="hybridMultilevel"/>
    <w:tmpl w:val="CF92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D2C77"/>
    <w:multiLevelType w:val="hybridMultilevel"/>
    <w:tmpl w:val="1C0A1830"/>
    <w:lvl w:ilvl="0" w:tplc="8ED61F3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5847C3"/>
    <w:multiLevelType w:val="hybridMultilevel"/>
    <w:tmpl w:val="9746C58A"/>
    <w:lvl w:ilvl="0" w:tplc="291EDA4E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4624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2264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E629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30BD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D4C7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429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26F36ADF"/>
    <w:multiLevelType w:val="hybridMultilevel"/>
    <w:tmpl w:val="768E8A78"/>
    <w:lvl w:ilvl="0" w:tplc="A32EA3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B74DFBC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780DB5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F3220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5FA90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D897F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1BA585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45E704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F296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0">
    <w:nsid w:val="2CAB6134"/>
    <w:multiLevelType w:val="hybridMultilevel"/>
    <w:tmpl w:val="C32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31543C"/>
    <w:multiLevelType w:val="hybridMultilevel"/>
    <w:tmpl w:val="9CDC41D2"/>
    <w:lvl w:ilvl="0" w:tplc="A8EC138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E93E8ED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1EE28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66382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5207D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F6C40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13684C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3D679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6BEDCC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2">
    <w:nsid w:val="31E56620"/>
    <w:multiLevelType w:val="hybridMultilevel"/>
    <w:tmpl w:val="6B8A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0E784E"/>
    <w:multiLevelType w:val="hybridMultilevel"/>
    <w:tmpl w:val="196E0544"/>
    <w:lvl w:ilvl="0" w:tplc="4F7CB44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F35A7250">
      <w:start w:val="26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8CEC33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AA32C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D9E4FA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C74034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65E9AB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64CFB2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CB9C9C2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4">
    <w:nsid w:val="35693E1F"/>
    <w:multiLevelType w:val="hybridMultilevel"/>
    <w:tmpl w:val="FC3E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4DAD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C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12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F733446"/>
    <w:multiLevelType w:val="hybridMultilevel"/>
    <w:tmpl w:val="375E9754"/>
    <w:lvl w:ilvl="0" w:tplc="DC3A31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14C055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820858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86C96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A3A68A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4A2840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4C4E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100A8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8C6DF4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8">
    <w:nsid w:val="5CB262FC"/>
    <w:multiLevelType w:val="hybridMultilevel"/>
    <w:tmpl w:val="293EA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A7336"/>
    <w:multiLevelType w:val="hybridMultilevel"/>
    <w:tmpl w:val="46E0868A"/>
    <w:lvl w:ilvl="0" w:tplc="F98E81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0F2267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F12A81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DE0FED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844E6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B1D81C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FE43E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413F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DC230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>
    <w:nsid w:val="64142C14"/>
    <w:multiLevelType w:val="hybridMultilevel"/>
    <w:tmpl w:val="8690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51220"/>
    <w:multiLevelType w:val="hybridMultilevel"/>
    <w:tmpl w:val="07828454"/>
    <w:lvl w:ilvl="0" w:tplc="1F22A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F32E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07A736E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1765C6C">
      <w:start w:val="2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9E6B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BF4C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856D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94E3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20A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2">
    <w:nsid w:val="6C205488"/>
    <w:multiLevelType w:val="hybridMultilevel"/>
    <w:tmpl w:val="7BC22EEC"/>
    <w:lvl w:ilvl="0" w:tplc="9BBA9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AA4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2364F6C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4848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534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A666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E9A1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3BE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6DA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>
    <w:nsid w:val="6C640876"/>
    <w:multiLevelType w:val="hybridMultilevel"/>
    <w:tmpl w:val="88C20F1A"/>
    <w:lvl w:ilvl="0" w:tplc="D61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006F8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046D12C">
      <w:start w:val="465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1E6D956">
      <w:start w:val="465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5518D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74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F483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A92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646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4">
    <w:nsid w:val="6D593661"/>
    <w:multiLevelType w:val="hybridMultilevel"/>
    <w:tmpl w:val="35FEC31A"/>
    <w:lvl w:ilvl="0" w:tplc="69CC3442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5C3C92"/>
    <w:multiLevelType w:val="hybridMultilevel"/>
    <w:tmpl w:val="024A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C1C6D"/>
    <w:multiLevelType w:val="hybridMultilevel"/>
    <w:tmpl w:val="6CAC6394"/>
    <w:lvl w:ilvl="0" w:tplc="A79ED0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B668F6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90C34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8D659C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E2ECBF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C26A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C42E4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D38552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152E31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7">
    <w:nsid w:val="718E23C0"/>
    <w:multiLevelType w:val="hybridMultilevel"/>
    <w:tmpl w:val="8D84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A33789"/>
    <w:multiLevelType w:val="hybridMultilevel"/>
    <w:tmpl w:val="8698F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173264"/>
    <w:multiLevelType w:val="hybridMultilevel"/>
    <w:tmpl w:val="EC02B20A"/>
    <w:lvl w:ilvl="0" w:tplc="CC102E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EC61C6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F62785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F7C4F7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2F2FD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54B5C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DA4E1F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946E1D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0EE27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B2B39"/>
    <w:multiLevelType w:val="hybridMultilevel"/>
    <w:tmpl w:val="C15EC70C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7AF524B"/>
    <w:multiLevelType w:val="hybridMultilevel"/>
    <w:tmpl w:val="EC423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87759D"/>
    <w:multiLevelType w:val="hybridMultilevel"/>
    <w:tmpl w:val="CD9ED7CA"/>
    <w:lvl w:ilvl="0" w:tplc="F70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9AAF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459CC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9F6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A94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8BC9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53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C8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E58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4">
    <w:nsid w:val="7D4E5EBA"/>
    <w:multiLevelType w:val="hybridMultilevel"/>
    <w:tmpl w:val="7F8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5"/>
  </w:num>
  <w:num w:numId="4">
    <w:abstractNumId w:val="18"/>
  </w:num>
  <w:num w:numId="5">
    <w:abstractNumId w:val="24"/>
  </w:num>
  <w:num w:numId="6">
    <w:abstractNumId w:val="37"/>
  </w:num>
  <w:num w:numId="7">
    <w:abstractNumId w:val="36"/>
  </w:num>
  <w:num w:numId="8">
    <w:abstractNumId w:val="3"/>
  </w:num>
  <w:num w:numId="9">
    <w:abstractNumId w:val="19"/>
  </w:num>
  <w:num w:numId="10">
    <w:abstractNumId w:val="13"/>
  </w:num>
  <w:num w:numId="11">
    <w:abstractNumId w:val="5"/>
  </w:num>
  <w:num w:numId="12">
    <w:abstractNumId w:val="43"/>
  </w:num>
  <w:num w:numId="13">
    <w:abstractNumId w:val="29"/>
  </w:num>
  <w:num w:numId="14">
    <w:abstractNumId w:val="21"/>
  </w:num>
  <w:num w:numId="15">
    <w:abstractNumId w:val="4"/>
  </w:num>
  <w:num w:numId="16">
    <w:abstractNumId w:val="22"/>
  </w:num>
  <w:num w:numId="17">
    <w:abstractNumId w:val="1"/>
  </w:num>
  <w:num w:numId="18">
    <w:abstractNumId w:val="38"/>
  </w:num>
  <w:num w:numId="19">
    <w:abstractNumId w:val="39"/>
  </w:num>
  <w:num w:numId="20">
    <w:abstractNumId w:val="44"/>
  </w:num>
  <w:num w:numId="21">
    <w:abstractNumId w:val="20"/>
  </w:num>
  <w:num w:numId="22">
    <w:abstractNumId w:val="35"/>
  </w:num>
  <w:num w:numId="23">
    <w:abstractNumId w:val="0"/>
  </w:num>
  <w:num w:numId="24">
    <w:abstractNumId w:val="40"/>
  </w:num>
  <w:num w:numId="25">
    <w:abstractNumId w:val="34"/>
  </w:num>
  <w:num w:numId="26">
    <w:abstractNumId w:val="17"/>
  </w:num>
  <w:num w:numId="27">
    <w:abstractNumId w:val="41"/>
  </w:num>
  <w:num w:numId="28">
    <w:abstractNumId w:val="11"/>
  </w:num>
  <w:num w:numId="29">
    <w:abstractNumId w:val="8"/>
  </w:num>
  <w:num w:numId="30">
    <w:abstractNumId w:val="33"/>
  </w:num>
  <w:num w:numId="31">
    <w:abstractNumId w:val="2"/>
  </w:num>
  <w:num w:numId="32">
    <w:abstractNumId w:val="14"/>
  </w:num>
  <w:num w:numId="33">
    <w:abstractNumId w:val="27"/>
  </w:num>
  <w:num w:numId="34">
    <w:abstractNumId w:val="31"/>
  </w:num>
  <w:num w:numId="35">
    <w:abstractNumId w:val="32"/>
  </w:num>
  <w:num w:numId="36">
    <w:abstractNumId w:val="9"/>
  </w:num>
  <w:num w:numId="37">
    <w:abstractNumId w:val="23"/>
  </w:num>
  <w:num w:numId="38">
    <w:abstractNumId w:val="7"/>
  </w:num>
  <w:num w:numId="39">
    <w:abstractNumId w:val="15"/>
  </w:num>
  <w:num w:numId="40">
    <w:abstractNumId w:val="6"/>
  </w:num>
  <w:num w:numId="41">
    <w:abstractNumId w:val="10"/>
  </w:num>
  <w:num w:numId="42">
    <w:abstractNumId w:val="16"/>
  </w:num>
  <w:num w:numId="43">
    <w:abstractNumId w:val="30"/>
  </w:num>
  <w:num w:numId="44">
    <w:abstractNumId w:val="42"/>
  </w:num>
  <w:num w:numId="45">
    <w:abstractNumId w:val="2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27EA"/>
    <w:rsid w:val="00002CDB"/>
    <w:rsid w:val="00004B5C"/>
    <w:rsid w:val="000054AF"/>
    <w:rsid w:val="0000797A"/>
    <w:rsid w:val="000121C0"/>
    <w:rsid w:val="00015793"/>
    <w:rsid w:val="00015873"/>
    <w:rsid w:val="0002017E"/>
    <w:rsid w:val="0002191D"/>
    <w:rsid w:val="000222CB"/>
    <w:rsid w:val="0002426D"/>
    <w:rsid w:val="00025790"/>
    <w:rsid w:val="000257A5"/>
    <w:rsid w:val="000266A0"/>
    <w:rsid w:val="00026F21"/>
    <w:rsid w:val="000306A4"/>
    <w:rsid w:val="00031C1D"/>
    <w:rsid w:val="00032F6B"/>
    <w:rsid w:val="000343F5"/>
    <w:rsid w:val="00034473"/>
    <w:rsid w:val="00035ADC"/>
    <w:rsid w:val="00035C8A"/>
    <w:rsid w:val="00036802"/>
    <w:rsid w:val="00036E9D"/>
    <w:rsid w:val="00041C77"/>
    <w:rsid w:val="000421CC"/>
    <w:rsid w:val="0004557B"/>
    <w:rsid w:val="000472D9"/>
    <w:rsid w:val="00047BCC"/>
    <w:rsid w:val="00047DB7"/>
    <w:rsid w:val="00050E75"/>
    <w:rsid w:val="00053BDB"/>
    <w:rsid w:val="00053C5F"/>
    <w:rsid w:val="00054D06"/>
    <w:rsid w:val="00056973"/>
    <w:rsid w:val="00057DC0"/>
    <w:rsid w:val="000646D3"/>
    <w:rsid w:val="00065840"/>
    <w:rsid w:val="000672B2"/>
    <w:rsid w:val="0006733D"/>
    <w:rsid w:val="00067506"/>
    <w:rsid w:val="000728B9"/>
    <w:rsid w:val="00072D4C"/>
    <w:rsid w:val="00074BF1"/>
    <w:rsid w:val="00075A79"/>
    <w:rsid w:val="00077D62"/>
    <w:rsid w:val="000804BB"/>
    <w:rsid w:val="00080B3D"/>
    <w:rsid w:val="00082AA4"/>
    <w:rsid w:val="000837A9"/>
    <w:rsid w:val="0008693B"/>
    <w:rsid w:val="00087287"/>
    <w:rsid w:val="0008738E"/>
    <w:rsid w:val="00093E7E"/>
    <w:rsid w:val="0009679F"/>
    <w:rsid w:val="00096F03"/>
    <w:rsid w:val="000A02F0"/>
    <w:rsid w:val="000A1A1C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C5F8B"/>
    <w:rsid w:val="000D06B4"/>
    <w:rsid w:val="000D1E67"/>
    <w:rsid w:val="000D1E9A"/>
    <w:rsid w:val="000D54C6"/>
    <w:rsid w:val="000D6CFC"/>
    <w:rsid w:val="000D7F67"/>
    <w:rsid w:val="000E005A"/>
    <w:rsid w:val="000E16EB"/>
    <w:rsid w:val="000E20FC"/>
    <w:rsid w:val="000E284C"/>
    <w:rsid w:val="000E469E"/>
    <w:rsid w:val="000E4A2D"/>
    <w:rsid w:val="000E69EA"/>
    <w:rsid w:val="000F3EA8"/>
    <w:rsid w:val="000F71CD"/>
    <w:rsid w:val="000F7730"/>
    <w:rsid w:val="000F7EFE"/>
    <w:rsid w:val="001010BC"/>
    <w:rsid w:val="001012D3"/>
    <w:rsid w:val="00101381"/>
    <w:rsid w:val="00101C1E"/>
    <w:rsid w:val="001033DD"/>
    <w:rsid w:val="001079E1"/>
    <w:rsid w:val="00107C99"/>
    <w:rsid w:val="00112480"/>
    <w:rsid w:val="001135BD"/>
    <w:rsid w:val="00114A5F"/>
    <w:rsid w:val="00115249"/>
    <w:rsid w:val="00116720"/>
    <w:rsid w:val="001200EA"/>
    <w:rsid w:val="001206F8"/>
    <w:rsid w:val="00121161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62A"/>
    <w:rsid w:val="00132A1B"/>
    <w:rsid w:val="00132BEB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61258"/>
    <w:rsid w:val="00163735"/>
    <w:rsid w:val="00164444"/>
    <w:rsid w:val="0016596F"/>
    <w:rsid w:val="00172031"/>
    <w:rsid w:val="0017415A"/>
    <w:rsid w:val="00174296"/>
    <w:rsid w:val="001748C6"/>
    <w:rsid w:val="00175920"/>
    <w:rsid w:val="00177DC6"/>
    <w:rsid w:val="00182B95"/>
    <w:rsid w:val="001842CE"/>
    <w:rsid w:val="00185345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826"/>
    <w:rsid w:val="001A6300"/>
    <w:rsid w:val="001A7CB3"/>
    <w:rsid w:val="001B2818"/>
    <w:rsid w:val="001B3867"/>
    <w:rsid w:val="001C0D39"/>
    <w:rsid w:val="001C2EA0"/>
    <w:rsid w:val="001C5A24"/>
    <w:rsid w:val="001D028C"/>
    <w:rsid w:val="001D0389"/>
    <w:rsid w:val="001D131B"/>
    <w:rsid w:val="001D50EA"/>
    <w:rsid w:val="001D72E5"/>
    <w:rsid w:val="001D7D29"/>
    <w:rsid w:val="001E0941"/>
    <w:rsid w:val="001E19B5"/>
    <w:rsid w:val="001E3B39"/>
    <w:rsid w:val="001E63A1"/>
    <w:rsid w:val="001E7D11"/>
    <w:rsid w:val="001F20F2"/>
    <w:rsid w:val="001F3A4A"/>
    <w:rsid w:val="001F4891"/>
    <w:rsid w:val="001F6689"/>
    <w:rsid w:val="001F68B2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897"/>
    <w:rsid w:val="00225381"/>
    <w:rsid w:val="00235394"/>
    <w:rsid w:val="00235A9B"/>
    <w:rsid w:val="00237173"/>
    <w:rsid w:val="00241D4B"/>
    <w:rsid w:val="00243F00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0F10"/>
    <w:rsid w:val="0026179F"/>
    <w:rsid w:val="00265893"/>
    <w:rsid w:val="0026698C"/>
    <w:rsid w:val="00272308"/>
    <w:rsid w:val="00274E1A"/>
    <w:rsid w:val="00275BD6"/>
    <w:rsid w:val="00275E1D"/>
    <w:rsid w:val="00276F76"/>
    <w:rsid w:val="002770F4"/>
    <w:rsid w:val="00281609"/>
    <w:rsid w:val="00282213"/>
    <w:rsid w:val="002863A3"/>
    <w:rsid w:val="00287850"/>
    <w:rsid w:val="00287BC6"/>
    <w:rsid w:val="00290711"/>
    <w:rsid w:val="00290D7F"/>
    <w:rsid w:val="0029193E"/>
    <w:rsid w:val="00292870"/>
    <w:rsid w:val="0029299D"/>
    <w:rsid w:val="0029741C"/>
    <w:rsid w:val="00297444"/>
    <w:rsid w:val="00297FB4"/>
    <w:rsid w:val="002A283C"/>
    <w:rsid w:val="002A2935"/>
    <w:rsid w:val="002A2D8B"/>
    <w:rsid w:val="002A4261"/>
    <w:rsid w:val="002A4C60"/>
    <w:rsid w:val="002A5D49"/>
    <w:rsid w:val="002A63E4"/>
    <w:rsid w:val="002A6FE9"/>
    <w:rsid w:val="002B1B3B"/>
    <w:rsid w:val="002B3450"/>
    <w:rsid w:val="002B3815"/>
    <w:rsid w:val="002B419D"/>
    <w:rsid w:val="002B429C"/>
    <w:rsid w:val="002B6292"/>
    <w:rsid w:val="002B6CEF"/>
    <w:rsid w:val="002B7BC4"/>
    <w:rsid w:val="002B7BFF"/>
    <w:rsid w:val="002C207F"/>
    <w:rsid w:val="002C350E"/>
    <w:rsid w:val="002C3F4C"/>
    <w:rsid w:val="002C5300"/>
    <w:rsid w:val="002D06F5"/>
    <w:rsid w:val="002D0FCD"/>
    <w:rsid w:val="002D1BF6"/>
    <w:rsid w:val="002D2C39"/>
    <w:rsid w:val="002D36ED"/>
    <w:rsid w:val="002D402C"/>
    <w:rsid w:val="002D44AF"/>
    <w:rsid w:val="002D483F"/>
    <w:rsid w:val="002D59A0"/>
    <w:rsid w:val="002D69AB"/>
    <w:rsid w:val="002D79CF"/>
    <w:rsid w:val="002E0151"/>
    <w:rsid w:val="002E08D7"/>
    <w:rsid w:val="002E42E8"/>
    <w:rsid w:val="002E4368"/>
    <w:rsid w:val="002E562A"/>
    <w:rsid w:val="002E5799"/>
    <w:rsid w:val="002E5AB4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4689"/>
    <w:rsid w:val="002F63F6"/>
    <w:rsid w:val="002F7D50"/>
    <w:rsid w:val="00300D2E"/>
    <w:rsid w:val="00302C96"/>
    <w:rsid w:val="003052DA"/>
    <w:rsid w:val="003068AB"/>
    <w:rsid w:val="003071FF"/>
    <w:rsid w:val="0030783F"/>
    <w:rsid w:val="00313089"/>
    <w:rsid w:val="003140CB"/>
    <w:rsid w:val="00315DFA"/>
    <w:rsid w:val="003168BC"/>
    <w:rsid w:val="00317783"/>
    <w:rsid w:val="003210CC"/>
    <w:rsid w:val="0032165D"/>
    <w:rsid w:val="003230B0"/>
    <w:rsid w:val="00323842"/>
    <w:rsid w:val="00325AD5"/>
    <w:rsid w:val="00326B16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63F"/>
    <w:rsid w:val="00364521"/>
    <w:rsid w:val="00364CFD"/>
    <w:rsid w:val="00364D8E"/>
    <w:rsid w:val="00367724"/>
    <w:rsid w:val="00367D08"/>
    <w:rsid w:val="0037097E"/>
    <w:rsid w:val="00370A22"/>
    <w:rsid w:val="00377B02"/>
    <w:rsid w:val="00380F82"/>
    <w:rsid w:val="0038417D"/>
    <w:rsid w:val="00384502"/>
    <w:rsid w:val="00393315"/>
    <w:rsid w:val="003969DE"/>
    <w:rsid w:val="003978CE"/>
    <w:rsid w:val="003A5FA4"/>
    <w:rsid w:val="003A6535"/>
    <w:rsid w:val="003A7B4B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7C79"/>
    <w:rsid w:val="003D0233"/>
    <w:rsid w:val="003D187B"/>
    <w:rsid w:val="003D1F33"/>
    <w:rsid w:val="003D3659"/>
    <w:rsid w:val="003D36F0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515B"/>
    <w:rsid w:val="003F61EF"/>
    <w:rsid w:val="003F6410"/>
    <w:rsid w:val="00401562"/>
    <w:rsid w:val="004028D4"/>
    <w:rsid w:val="00404575"/>
    <w:rsid w:val="004048A8"/>
    <w:rsid w:val="004049D1"/>
    <w:rsid w:val="00405657"/>
    <w:rsid w:val="00407387"/>
    <w:rsid w:val="0041057F"/>
    <w:rsid w:val="00410598"/>
    <w:rsid w:val="00413D74"/>
    <w:rsid w:val="0041441E"/>
    <w:rsid w:val="004145EC"/>
    <w:rsid w:val="00415DFC"/>
    <w:rsid w:val="0041688B"/>
    <w:rsid w:val="004202F1"/>
    <w:rsid w:val="00422A70"/>
    <w:rsid w:val="00423631"/>
    <w:rsid w:val="00423C66"/>
    <w:rsid w:val="00424ED4"/>
    <w:rsid w:val="00427DBF"/>
    <w:rsid w:val="00436340"/>
    <w:rsid w:val="00436526"/>
    <w:rsid w:val="00441979"/>
    <w:rsid w:val="00444225"/>
    <w:rsid w:val="00445D09"/>
    <w:rsid w:val="00445D1B"/>
    <w:rsid w:val="00447BC0"/>
    <w:rsid w:val="004502EA"/>
    <w:rsid w:val="004514FF"/>
    <w:rsid w:val="00452AF3"/>
    <w:rsid w:val="004539A7"/>
    <w:rsid w:val="00454F89"/>
    <w:rsid w:val="00456BEA"/>
    <w:rsid w:val="00457C47"/>
    <w:rsid w:val="004652DB"/>
    <w:rsid w:val="004707C7"/>
    <w:rsid w:val="004714C0"/>
    <w:rsid w:val="00472056"/>
    <w:rsid w:val="00474A93"/>
    <w:rsid w:val="00476FC9"/>
    <w:rsid w:val="0048179B"/>
    <w:rsid w:val="00481B8C"/>
    <w:rsid w:val="004825DC"/>
    <w:rsid w:val="00482CB5"/>
    <w:rsid w:val="00484428"/>
    <w:rsid w:val="00485876"/>
    <w:rsid w:val="00486E44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253D"/>
    <w:rsid w:val="004B26E9"/>
    <w:rsid w:val="004B3C4D"/>
    <w:rsid w:val="004B5C7C"/>
    <w:rsid w:val="004B65B3"/>
    <w:rsid w:val="004C0650"/>
    <w:rsid w:val="004C151B"/>
    <w:rsid w:val="004C1FED"/>
    <w:rsid w:val="004C4D28"/>
    <w:rsid w:val="004C58A6"/>
    <w:rsid w:val="004D1531"/>
    <w:rsid w:val="004D1BEE"/>
    <w:rsid w:val="004D33A7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5AB7"/>
    <w:rsid w:val="004F74EA"/>
    <w:rsid w:val="00501517"/>
    <w:rsid w:val="00501D6C"/>
    <w:rsid w:val="00503690"/>
    <w:rsid w:val="00503C68"/>
    <w:rsid w:val="00504C1D"/>
    <w:rsid w:val="00505BFA"/>
    <w:rsid w:val="00506586"/>
    <w:rsid w:val="005111CD"/>
    <w:rsid w:val="00513C96"/>
    <w:rsid w:val="00513E1C"/>
    <w:rsid w:val="00517810"/>
    <w:rsid w:val="00520147"/>
    <w:rsid w:val="005203DE"/>
    <w:rsid w:val="0052180F"/>
    <w:rsid w:val="0052396B"/>
    <w:rsid w:val="00523A04"/>
    <w:rsid w:val="00525243"/>
    <w:rsid w:val="005259DC"/>
    <w:rsid w:val="005265BC"/>
    <w:rsid w:val="00526946"/>
    <w:rsid w:val="0052731E"/>
    <w:rsid w:val="005303DB"/>
    <w:rsid w:val="00530A13"/>
    <w:rsid w:val="00530F0C"/>
    <w:rsid w:val="005315A5"/>
    <w:rsid w:val="00532CDA"/>
    <w:rsid w:val="005359E5"/>
    <w:rsid w:val="00535F75"/>
    <w:rsid w:val="00536AB5"/>
    <w:rsid w:val="005400D0"/>
    <w:rsid w:val="005406D9"/>
    <w:rsid w:val="005412AC"/>
    <w:rsid w:val="00551B47"/>
    <w:rsid w:val="005534EE"/>
    <w:rsid w:val="00556A55"/>
    <w:rsid w:val="00561966"/>
    <w:rsid w:val="00563111"/>
    <w:rsid w:val="00564539"/>
    <w:rsid w:val="005724AC"/>
    <w:rsid w:val="00575876"/>
    <w:rsid w:val="00577349"/>
    <w:rsid w:val="00577842"/>
    <w:rsid w:val="00580522"/>
    <w:rsid w:val="005806AA"/>
    <w:rsid w:val="00580EF2"/>
    <w:rsid w:val="00584D0C"/>
    <w:rsid w:val="005860E1"/>
    <w:rsid w:val="0058668B"/>
    <w:rsid w:val="0058674B"/>
    <w:rsid w:val="00586BDE"/>
    <w:rsid w:val="005878A5"/>
    <w:rsid w:val="005937DC"/>
    <w:rsid w:val="00593800"/>
    <w:rsid w:val="00595B59"/>
    <w:rsid w:val="005A023B"/>
    <w:rsid w:val="005A17B1"/>
    <w:rsid w:val="005A6683"/>
    <w:rsid w:val="005A67C9"/>
    <w:rsid w:val="005B193D"/>
    <w:rsid w:val="005B1F15"/>
    <w:rsid w:val="005B3E23"/>
    <w:rsid w:val="005B3F53"/>
    <w:rsid w:val="005B4416"/>
    <w:rsid w:val="005B4EE5"/>
    <w:rsid w:val="005B50C1"/>
    <w:rsid w:val="005B5C1C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E0178"/>
    <w:rsid w:val="005E0DCD"/>
    <w:rsid w:val="005E4724"/>
    <w:rsid w:val="005E5985"/>
    <w:rsid w:val="005E7768"/>
    <w:rsid w:val="005E7E39"/>
    <w:rsid w:val="005F55A3"/>
    <w:rsid w:val="005F55F8"/>
    <w:rsid w:val="005F57B4"/>
    <w:rsid w:val="005F7EA5"/>
    <w:rsid w:val="006002C5"/>
    <w:rsid w:val="006003DF"/>
    <w:rsid w:val="00600757"/>
    <w:rsid w:val="00601791"/>
    <w:rsid w:val="00601BCD"/>
    <w:rsid w:val="006033BC"/>
    <w:rsid w:val="0060469B"/>
    <w:rsid w:val="00607B3F"/>
    <w:rsid w:val="00607FC1"/>
    <w:rsid w:val="0061035E"/>
    <w:rsid w:val="0061230B"/>
    <w:rsid w:val="00617472"/>
    <w:rsid w:val="00617873"/>
    <w:rsid w:val="00620F88"/>
    <w:rsid w:val="00621321"/>
    <w:rsid w:val="00622066"/>
    <w:rsid w:val="006226BC"/>
    <w:rsid w:val="00624011"/>
    <w:rsid w:val="0063019F"/>
    <w:rsid w:val="0063052A"/>
    <w:rsid w:val="00630F44"/>
    <w:rsid w:val="00631D63"/>
    <w:rsid w:val="006320EF"/>
    <w:rsid w:val="006368A4"/>
    <w:rsid w:val="00636BCC"/>
    <w:rsid w:val="006409D7"/>
    <w:rsid w:val="006428A0"/>
    <w:rsid w:val="0064474D"/>
    <w:rsid w:val="00644DBB"/>
    <w:rsid w:val="00646C17"/>
    <w:rsid w:val="006517D0"/>
    <w:rsid w:val="006525CF"/>
    <w:rsid w:val="0065310A"/>
    <w:rsid w:val="00654F63"/>
    <w:rsid w:val="00654F94"/>
    <w:rsid w:val="006557C0"/>
    <w:rsid w:val="006565A2"/>
    <w:rsid w:val="00656D64"/>
    <w:rsid w:val="0065702D"/>
    <w:rsid w:val="00660F34"/>
    <w:rsid w:val="00662682"/>
    <w:rsid w:val="0066275E"/>
    <w:rsid w:val="00663C2D"/>
    <w:rsid w:val="00663D41"/>
    <w:rsid w:val="00665A62"/>
    <w:rsid w:val="00665C04"/>
    <w:rsid w:val="00666664"/>
    <w:rsid w:val="0066734B"/>
    <w:rsid w:val="00670166"/>
    <w:rsid w:val="00671093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4BC"/>
    <w:rsid w:val="00690EB8"/>
    <w:rsid w:val="00692002"/>
    <w:rsid w:val="00692087"/>
    <w:rsid w:val="006945D8"/>
    <w:rsid w:val="006A5938"/>
    <w:rsid w:val="006B2F94"/>
    <w:rsid w:val="006B3667"/>
    <w:rsid w:val="006B55E8"/>
    <w:rsid w:val="006B721C"/>
    <w:rsid w:val="006B737D"/>
    <w:rsid w:val="006C08AD"/>
    <w:rsid w:val="006C1A9C"/>
    <w:rsid w:val="006C3E68"/>
    <w:rsid w:val="006C5991"/>
    <w:rsid w:val="006C6759"/>
    <w:rsid w:val="006C7CF2"/>
    <w:rsid w:val="006D045A"/>
    <w:rsid w:val="006D10DE"/>
    <w:rsid w:val="006D1231"/>
    <w:rsid w:val="006D24CA"/>
    <w:rsid w:val="006D2C0C"/>
    <w:rsid w:val="006D586B"/>
    <w:rsid w:val="006D69C6"/>
    <w:rsid w:val="006D762A"/>
    <w:rsid w:val="006E0979"/>
    <w:rsid w:val="006E50C9"/>
    <w:rsid w:val="006E6BF4"/>
    <w:rsid w:val="006E7B14"/>
    <w:rsid w:val="006F2CE0"/>
    <w:rsid w:val="00702D49"/>
    <w:rsid w:val="007033C1"/>
    <w:rsid w:val="00704E63"/>
    <w:rsid w:val="0070646B"/>
    <w:rsid w:val="00710FE8"/>
    <w:rsid w:val="0071157A"/>
    <w:rsid w:val="007134D5"/>
    <w:rsid w:val="00713B22"/>
    <w:rsid w:val="007163F8"/>
    <w:rsid w:val="007179C4"/>
    <w:rsid w:val="00720176"/>
    <w:rsid w:val="00722229"/>
    <w:rsid w:val="00722727"/>
    <w:rsid w:val="00723177"/>
    <w:rsid w:val="00725F80"/>
    <w:rsid w:val="00727C1E"/>
    <w:rsid w:val="007314A7"/>
    <w:rsid w:val="0073431D"/>
    <w:rsid w:val="0073609F"/>
    <w:rsid w:val="00736380"/>
    <w:rsid w:val="00737559"/>
    <w:rsid w:val="0074015A"/>
    <w:rsid w:val="007428EA"/>
    <w:rsid w:val="00743747"/>
    <w:rsid w:val="00743C6B"/>
    <w:rsid w:val="00744542"/>
    <w:rsid w:val="00744EEC"/>
    <w:rsid w:val="00750F62"/>
    <w:rsid w:val="00751D28"/>
    <w:rsid w:val="00753075"/>
    <w:rsid w:val="00755538"/>
    <w:rsid w:val="00755EDF"/>
    <w:rsid w:val="007602AE"/>
    <w:rsid w:val="00760503"/>
    <w:rsid w:val="00763228"/>
    <w:rsid w:val="007644DE"/>
    <w:rsid w:val="0076592F"/>
    <w:rsid w:val="0077340D"/>
    <w:rsid w:val="00773C45"/>
    <w:rsid w:val="0077458B"/>
    <w:rsid w:val="00775B54"/>
    <w:rsid w:val="00775E94"/>
    <w:rsid w:val="00777A9B"/>
    <w:rsid w:val="00777BBC"/>
    <w:rsid w:val="00777DAE"/>
    <w:rsid w:val="00777F66"/>
    <w:rsid w:val="0078108A"/>
    <w:rsid w:val="00781B2C"/>
    <w:rsid w:val="00784117"/>
    <w:rsid w:val="0078602A"/>
    <w:rsid w:val="007860F9"/>
    <w:rsid w:val="00786E66"/>
    <w:rsid w:val="00791181"/>
    <w:rsid w:val="00791352"/>
    <w:rsid w:val="00791693"/>
    <w:rsid w:val="007A723E"/>
    <w:rsid w:val="007B0E4F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7820"/>
    <w:rsid w:val="007E791F"/>
    <w:rsid w:val="007F0E1E"/>
    <w:rsid w:val="007F1890"/>
    <w:rsid w:val="007F5E10"/>
    <w:rsid w:val="007F62EA"/>
    <w:rsid w:val="007F7C99"/>
    <w:rsid w:val="008004A9"/>
    <w:rsid w:val="0080168B"/>
    <w:rsid w:val="0080184F"/>
    <w:rsid w:val="00801F03"/>
    <w:rsid w:val="00803723"/>
    <w:rsid w:val="008041B2"/>
    <w:rsid w:val="008056C8"/>
    <w:rsid w:val="00806C5F"/>
    <w:rsid w:val="00807D4E"/>
    <w:rsid w:val="0081359C"/>
    <w:rsid w:val="00814B66"/>
    <w:rsid w:val="00816505"/>
    <w:rsid w:val="008169D9"/>
    <w:rsid w:val="00820C50"/>
    <w:rsid w:val="00820C8C"/>
    <w:rsid w:val="008215E2"/>
    <w:rsid w:val="00822512"/>
    <w:rsid w:val="00823592"/>
    <w:rsid w:val="0082598F"/>
    <w:rsid w:val="0082795C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63AD"/>
    <w:rsid w:val="008464B0"/>
    <w:rsid w:val="00847492"/>
    <w:rsid w:val="00850BE7"/>
    <w:rsid w:val="00851F4F"/>
    <w:rsid w:val="00853968"/>
    <w:rsid w:val="008553A6"/>
    <w:rsid w:val="00857171"/>
    <w:rsid w:val="0085736A"/>
    <w:rsid w:val="00857B52"/>
    <w:rsid w:val="00860512"/>
    <w:rsid w:val="00860A90"/>
    <w:rsid w:val="00861D60"/>
    <w:rsid w:val="0086225D"/>
    <w:rsid w:val="00862B4D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139B"/>
    <w:rsid w:val="00883C72"/>
    <w:rsid w:val="00885164"/>
    <w:rsid w:val="00887860"/>
    <w:rsid w:val="00887E30"/>
    <w:rsid w:val="00890941"/>
    <w:rsid w:val="00890EB9"/>
    <w:rsid w:val="00890FCC"/>
    <w:rsid w:val="00894A86"/>
    <w:rsid w:val="00895A68"/>
    <w:rsid w:val="008A0232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60E9"/>
    <w:rsid w:val="008D1112"/>
    <w:rsid w:val="008D170D"/>
    <w:rsid w:val="008D3F4C"/>
    <w:rsid w:val="008D455D"/>
    <w:rsid w:val="008D6D8B"/>
    <w:rsid w:val="008D77BB"/>
    <w:rsid w:val="008E08F7"/>
    <w:rsid w:val="008E177D"/>
    <w:rsid w:val="008E1BCA"/>
    <w:rsid w:val="008E45FE"/>
    <w:rsid w:val="008E5342"/>
    <w:rsid w:val="008E6B58"/>
    <w:rsid w:val="008E6CD8"/>
    <w:rsid w:val="008E6DBE"/>
    <w:rsid w:val="008F05B3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1"/>
    <w:rsid w:val="00903064"/>
    <w:rsid w:val="0090374A"/>
    <w:rsid w:val="00904188"/>
    <w:rsid w:val="00904537"/>
    <w:rsid w:val="0090483A"/>
    <w:rsid w:val="0090553F"/>
    <w:rsid w:val="009064EB"/>
    <w:rsid w:val="00910108"/>
    <w:rsid w:val="009104AA"/>
    <w:rsid w:val="00912FD0"/>
    <w:rsid w:val="009131D2"/>
    <w:rsid w:val="009140D0"/>
    <w:rsid w:val="00917279"/>
    <w:rsid w:val="00917AFE"/>
    <w:rsid w:val="009241CD"/>
    <w:rsid w:val="0092780E"/>
    <w:rsid w:val="009305A0"/>
    <w:rsid w:val="00930751"/>
    <w:rsid w:val="00930C93"/>
    <w:rsid w:val="0093302B"/>
    <w:rsid w:val="00933368"/>
    <w:rsid w:val="00934F9C"/>
    <w:rsid w:val="00936088"/>
    <w:rsid w:val="009367DB"/>
    <w:rsid w:val="0093767B"/>
    <w:rsid w:val="00937794"/>
    <w:rsid w:val="00945A15"/>
    <w:rsid w:val="0094697D"/>
    <w:rsid w:val="00947318"/>
    <w:rsid w:val="00950F0C"/>
    <w:rsid w:val="0095102F"/>
    <w:rsid w:val="0095462C"/>
    <w:rsid w:val="00954DF6"/>
    <w:rsid w:val="00955C2B"/>
    <w:rsid w:val="00963A6D"/>
    <w:rsid w:val="009657AB"/>
    <w:rsid w:val="00971B09"/>
    <w:rsid w:val="00972BAE"/>
    <w:rsid w:val="00974CD3"/>
    <w:rsid w:val="00975596"/>
    <w:rsid w:val="00977018"/>
    <w:rsid w:val="00983910"/>
    <w:rsid w:val="009849B6"/>
    <w:rsid w:val="009853B6"/>
    <w:rsid w:val="009854C4"/>
    <w:rsid w:val="009873A2"/>
    <w:rsid w:val="00987779"/>
    <w:rsid w:val="009935B1"/>
    <w:rsid w:val="00994314"/>
    <w:rsid w:val="0099451D"/>
    <w:rsid w:val="009A019A"/>
    <w:rsid w:val="009A07BB"/>
    <w:rsid w:val="009A1620"/>
    <w:rsid w:val="009A2DBD"/>
    <w:rsid w:val="009A36EE"/>
    <w:rsid w:val="009A4147"/>
    <w:rsid w:val="009A4FBA"/>
    <w:rsid w:val="009A5E57"/>
    <w:rsid w:val="009A62EE"/>
    <w:rsid w:val="009A665C"/>
    <w:rsid w:val="009B034E"/>
    <w:rsid w:val="009B03DE"/>
    <w:rsid w:val="009B43BB"/>
    <w:rsid w:val="009B710B"/>
    <w:rsid w:val="009C0495"/>
    <w:rsid w:val="009C0727"/>
    <w:rsid w:val="009C1657"/>
    <w:rsid w:val="009C5587"/>
    <w:rsid w:val="009C5A3F"/>
    <w:rsid w:val="009C7A70"/>
    <w:rsid w:val="009D14BC"/>
    <w:rsid w:val="009D30A1"/>
    <w:rsid w:val="009D3818"/>
    <w:rsid w:val="009D66BA"/>
    <w:rsid w:val="009D69A4"/>
    <w:rsid w:val="009D70D7"/>
    <w:rsid w:val="009D71B2"/>
    <w:rsid w:val="009E0EA6"/>
    <w:rsid w:val="009E1E8A"/>
    <w:rsid w:val="009E449B"/>
    <w:rsid w:val="009E4AD4"/>
    <w:rsid w:val="009E5F31"/>
    <w:rsid w:val="009E651C"/>
    <w:rsid w:val="009E7DBD"/>
    <w:rsid w:val="009F02A9"/>
    <w:rsid w:val="009F152E"/>
    <w:rsid w:val="009F1B68"/>
    <w:rsid w:val="009F1BC9"/>
    <w:rsid w:val="009F1C56"/>
    <w:rsid w:val="009F3D03"/>
    <w:rsid w:val="009F4900"/>
    <w:rsid w:val="009F4E87"/>
    <w:rsid w:val="009F5D81"/>
    <w:rsid w:val="009F71C4"/>
    <w:rsid w:val="00A0110C"/>
    <w:rsid w:val="00A015A2"/>
    <w:rsid w:val="00A03435"/>
    <w:rsid w:val="00A036D8"/>
    <w:rsid w:val="00A1185D"/>
    <w:rsid w:val="00A12436"/>
    <w:rsid w:val="00A13286"/>
    <w:rsid w:val="00A1405E"/>
    <w:rsid w:val="00A15026"/>
    <w:rsid w:val="00A157D0"/>
    <w:rsid w:val="00A158F0"/>
    <w:rsid w:val="00A15E51"/>
    <w:rsid w:val="00A16F53"/>
    <w:rsid w:val="00A25815"/>
    <w:rsid w:val="00A275EF"/>
    <w:rsid w:val="00A2789E"/>
    <w:rsid w:val="00A3036D"/>
    <w:rsid w:val="00A31BCD"/>
    <w:rsid w:val="00A32693"/>
    <w:rsid w:val="00A35544"/>
    <w:rsid w:val="00A35C04"/>
    <w:rsid w:val="00A3788E"/>
    <w:rsid w:val="00A4100C"/>
    <w:rsid w:val="00A41F00"/>
    <w:rsid w:val="00A41FD3"/>
    <w:rsid w:val="00A4320B"/>
    <w:rsid w:val="00A4354B"/>
    <w:rsid w:val="00A44F9F"/>
    <w:rsid w:val="00A5255F"/>
    <w:rsid w:val="00A5364F"/>
    <w:rsid w:val="00A546BB"/>
    <w:rsid w:val="00A550FF"/>
    <w:rsid w:val="00A560C6"/>
    <w:rsid w:val="00A566E3"/>
    <w:rsid w:val="00A56E39"/>
    <w:rsid w:val="00A616E3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C22"/>
    <w:rsid w:val="00A756C4"/>
    <w:rsid w:val="00A775D5"/>
    <w:rsid w:val="00A80E5A"/>
    <w:rsid w:val="00A8132F"/>
    <w:rsid w:val="00A814D0"/>
    <w:rsid w:val="00A81B15"/>
    <w:rsid w:val="00A829DD"/>
    <w:rsid w:val="00A8405D"/>
    <w:rsid w:val="00A85DBC"/>
    <w:rsid w:val="00A911E9"/>
    <w:rsid w:val="00A9250F"/>
    <w:rsid w:val="00A92763"/>
    <w:rsid w:val="00A93808"/>
    <w:rsid w:val="00A93C1A"/>
    <w:rsid w:val="00A94A47"/>
    <w:rsid w:val="00A95D35"/>
    <w:rsid w:val="00A961CC"/>
    <w:rsid w:val="00AA0AB4"/>
    <w:rsid w:val="00AA127E"/>
    <w:rsid w:val="00AA4F2D"/>
    <w:rsid w:val="00AA596D"/>
    <w:rsid w:val="00AA63BB"/>
    <w:rsid w:val="00AA6A71"/>
    <w:rsid w:val="00AA7A65"/>
    <w:rsid w:val="00AB297C"/>
    <w:rsid w:val="00AB5817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6E87"/>
    <w:rsid w:val="00AD746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5046"/>
    <w:rsid w:val="00AF574E"/>
    <w:rsid w:val="00AF6E62"/>
    <w:rsid w:val="00AF7262"/>
    <w:rsid w:val="00B00D97"/>
    <w:rsid w:val="00B05A6F"/>
    <w:rsid w:val="00B06B6F"/>
    <w:rsid w:val="00B06E40"/>
    <w:rsid w:val="00B07FAB"/>
    <w:rsid w:val="00B108C0"/>
    <w:rsid w:val="00B1405F"/>
    <w:rsid w:val="00B16F26"/>
    <w:rsid w:val="00B1773B"/>
    <w:rsid w:val="00B177E5"/>
    <w:rsid w:val="00B17DAA"/>
    <w:rsid w:val="00B20319"/>
    <w:rsid w:val="00B20E7E"/>
    <w:rsid w:val="00B20EED"/>
    <w:rsid w:val="00B21FA9"/>
    <w:rsid w:val="00B23CBD"/>
    <w:rsid w:val="00B24D10"/>
    <w:rsid w:val="00B252AA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14B9"/>
    <w:rsid w:val="00B41AF8"/>
    <w:rsid w:val="00B42727"/>
    <w:rsid w:val="00B42F15"/>
    <w:rsid w:val="00B47BE5"/>
    <w:rsid w:val="00B50BAA"/>
    <w:rsid w:val="00B51542"/>
    <w:rsid w:val="00B52B4B"/>
    <w:rsid w:val="00B531C5"/>
    <w:rsid w:val="00B5499D"/>
    <w:rsid w:val="00B604D4"/>
    <w:rsid w:val="00B609D8"/>
    <w:rsid w:val="00B6188D"/>
    <w:rsid w:val="00B61C74"/>
    <w:rsid w:val="00B62CD7"/>
    <w:rsid w:val="00B6460F"/>
    <w:rsid w:val="00B64BF9"/>
    <w:rsid w:val="00B64E5F"/>
    <w:rsid w:val="00B65011"/>
    <w:rsid w:val="00B65B4D"/>
    <w:rsid w:val="00B66265"/>
    <w:rsid w:val="00B664FC"/>
    <w:rsid w:val="00B66CF3"/>
    <w:rsid w:val="00B67E76"/>
    <w:rsid w:val="00B75BCF"/>
    <w:rsid w:val="00B76818"/>
    <w:rsid w:val="00B80374"/>
    <w:rsid w:val="00B809A2"/>
    <w:rsid w:val="00B80F90"/>
    <w:rsid w:val="00B8139B"/>
    <w:rsid w:val="00B82065"/>
    <w:rsid w:val="00B82D4A"/>
    <w:rsid w:val="00B8446C"/>
    <w:rsid w:val="00B85AAD"/>
    <w:rsid w:val="00B85EF6"/>
    <w:rsid w:val="00B87903"/>
    <w:rsid w:val="00B87B6C"/>
    <w:rsid w:val="00B910FF"/>
    <w:rsid w:val="00B91168"/>
    <w:rsid w:val="00B91AEC"/>
    <w:rsid w:val="00B94E85"/>
    <w:rsid w:val="00B95577"/>
    <w:rsid w:val="00B96889"/>
    <w:rsid w:val="00B96897"/>
    <w:rsid w:val="00BA0263"/>
    <w:rsid w:val="00BA0737"/>
    <w:rsid w:val="00BA2420"/>
    <w:rsid w:val="00BA34AB"/>
    <w:rsid w:val="00BA39EF"/>
    <w:rsid w:val="00BA41ED"/>
    <w:rsid w:val="00BA6097"/>
    <w:rsid w:val="00BA6C82"/>
    <w:rsid w:val="00BB142C"/>
    <w:rsid w:val="00BB27FD"/>
    <w:rsid w:val="00BB3DBB"/>
    <w:rsid w:val="00BB5041"/>
    <w:rsid w:val="00BB6469"/>
    <w:rsid w:val="00BB6C4E"/>
    <w:rsid w:val="00BB772A"/>
    <w:rsid w:val="00BC0F87"/>
    <w:rsid w:val="00BC14FA"/>
    <w:rsid w:val="00BC2AC3"/>
    <w:rsid w:val="00BC6CA4"/>
    <w:rsid w:val="00BC7C82"/>
    <w:rsid w:val="00BD2DC3"/>
    <w:rsid w:val="00BD3BA2"/>
    <w:rsid w:val="00BD3E1D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6B33"/>
    <w:rsid w:val="00BE7DB4"/>
    <w:rsid w:val="00BF0158"/>
    <w:rsid w:val="00BF092F"/>
    <w:rsid w:val="00BF1F30"/>
    <w:rsid w:val="00BF2CD7"/>
    <w:rsid w:val="00BF3D0C"/>
    <w:rsid w:val="00BF5D84"/>
    <w:rsid w:val="00BF61CA"/>
    <w:rsid w:val="00BF6F01"/>
    <w:rsid w:val="00C02377"/>
    <w:rsid w:val="00C02E33"/>
    <w:rsid w:val="00C060BB"/>
    <w:rsid w:val="00C06FC1"/>
    <w:rsid w:val="00C120DC"/>
    <w:rsid w:val="00C130F8"/>
    <w:rsid w:val="00C13326"/>
    <w:rsid w:val="00C15A6B"/>
    <w:rsid w:val="00C1603E"/>
    <w:rsid w:val="00C16577"/>
    <w:rsid w:val="00C20175"/>
    <w:rsid w:val="00C2366B"/>
    <w:rsid w:val="00C2551A"/>
    <w:rsid w:val="00C27716"/>
    <w:rsid w:val="00C30821"/>
    <w:rsid w:val="00C31006"/>
    <w:rsid w:val="00C31471"/>
    <w:rsid w:val="00C32236"/>
    <w:rsid w:val="00C3230E"/>
    <w:rsid w:val="00C3260F"/>
    <w:rsid w:val="00C359F8"/>
    <w:rsid w:val="00C367EE"/>
    <w:rsid w:val="00C37CD2"/>
    <w:rsid w:val="00C4082C"/>
    <w:rsid w:val="00C41018"/>
    <w:rsid w:val="00C416E5"/>
    <w:rsid w:val="00C434AB"/>
    <w:rsid w:val="00C458C4"/>
    <w:rsid w:val="00C47FB1"/>
    <w:rsid w:val="00C51A50"/>
    <w:rsid w:val="00C52BDA"/>
    <w:rsid w:val="00C559F4"/>
    <w:rsid w:val="00C55A94"/>
    <w:rsid w:val="00C66897"/>
    <w:rsid w:val="00C7113C"/>
    <w:rsid w:val="00C7254C"/>
    <w:rsid w:val="00C732C8"/>
    <w:rsid w:val="00C73AFE"/>
    <w:rsid w:val="00C773D8"/>
    <w:rsid w:val="00C81936"/>
    <w:rsid w:val="00C81DF2"/>
    <w:rsid w:val="00C81E2C"/>
    <w:rsid w:val="00C81F3B"/>
    <w:rsid w:val="00C83C97"/>
    <w:rsid w:val="00C84722"/>
    <w:rsid w:val="00C8492D"/>
    <w:rsid w:val="00C8645B"/>
    <w:rsid w:val="00C92E43"/>
    <w:rsid w:val="00C9360C"/>
    <w:rsid w:val="00C942F0"/>
    <w:rsid w:val="00C9464E"/>
    <w:rsid w:val="00C96BA3"/>
    <w:rsid w:val="00C973E3"/>
    <w:rsid w:val="00CA1039"/>
    <w:rsid w:val="00CA4F52"/>
    <w:rsid w:val="00CA5E21"/>
    <w:rsid w:val="00CB044C"/>
    <w:rsid w:val="00CB0504"/>
    <w:rsid w:val="00CB4372"/>
    <w:rsid w:val="00CB5A7C"/>
    <w:rsid w:val="00CC05FC"/>
    <w:rsid w:val="00CC34AB"/>
    <w:rsid w:val="00CC4DE1"/>
    <w:rsid w:val="00CC6210"/>
    <w:rsid w:val="00CD010B"/>
    <w:rsid w:val="00CD230D"/>
    <w:rsid w:val="00CD26E8"/>
    <w:rsid w:val="00CD2E36"/>
    <w:rsid w:val="00CD33AC"/>
    <w:rsid w:val="00CD55F2"/>
    <w:rsid w:val="00CD6646"/>
    <w:rsid w:val="00CD7889"/>
    <w:rsid w:val="00CE05F2"/>
    <w:rsid w:val="00CE09A3"/>
    <w:rsid w:val="00CE3C2C"/>
    <w:rsid w:val="00CE3F09"/>
    <w:rsid w:val="00CE4360"/>
    <w:rsid w:val="00CE4C83"/>
    <w:rsid w:val="00CE5E6A"/>
    <w:rsid w:val="00CE7B9B"/>
    <w:rsid w:val="00CF35F4"/>
    <w:rsid w:val="00CF675E"/>
    <w:rsid w:val="00CF68F9"/>
    <w:rsid w:val="00CF74E1"/>
    <w:rsid w:val="00D0197A"/>
    <w:rsid w:val="00D05D62"/>
    <w:rsid w:val="00D05D8B"/>
    <w:rsid w:val="00D07663"/>
    <w:rsid w:val="00D07AD9"/>
    <w:rsid w:val="00D10B52"/>
    <w:rsid w:val="00D11E51"/>
    <w:rsid w:val="00D14A7D"/>
    <w:rsid w:val="00D174AE"/>
    <w:rsid w:val="00D21EC1"/>
    <w:rsid w:val="00D22A76"/>
    <w:rsid w:val="00D23219"/>
    <w:rsid w:val="00D232A9"/>
    <w:rsid w:val="00D23A8C"/>
    <w:rsid w:val="00D248A2"/>
    <w:rsid w:val="00D24D0D"/>
    <w:rsid w:val="00D26DD0"/>
    <w:rsid w:val="00D27607"/>
    <w:rsid w:val="00D31C83"/>
    <w:rsid w:val="00D3465B"/>
    <w:rsid w:val="00D34DEE"/>
    <w:rsid w:val="00D359AE"/>
    <w:rsid w:val="00D37100"/>
    <w:rsid w:val="00D408C5"/>
    <w:rsid w:val="00D41014"/>
    <w:rsid w:val="00D41EC0"/>
    <w:rsid w:val="00D4313E"/>
    <w:rsid w:val="00D43C41"/>
    <w:rsid w:val="00D449ED"/>
    <w:rsid w:val="00D44B8C"/>
    <w:rsid w:val="00D45FD5"/>
    <w:rsid w:val="00D46AF6"/>
    <w:rsid w:val="00D5065F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40B5"/>
    <w:rsid w:val="00D64952"/>
    <w:rsid w:val="00D64C65"/>
    <w:rsid w:val="00D6527F"/>
    <w:rsid w:val="00D658E3"/>
    <w:rsid w:val="00D6591E"/>
    <w:rsid w:val="00D662D5"/>
    <w:rsid w:val="00D66994"/>
    <w:rsid w:val="00D71C66"/>
    <w:rsid w:val="00D7200D"/>
    <w:rsid w:val="00D72624"/>
    <w:rsid w:val="00D73FD9"/>
    <w:rsid w:val="00D747FF"/>
    <w:rsid w:val="00D752BE"/>
    <w:rsid w:val="00D76922"/>
    <w:rsid w:val="00D775DC"/>
    <w:rsid w:val="00D80465"/>
    <w:rsid w:val="00D836CA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60A2"/>
    <w:rsid w:val="00DC71A1"/>
    <w:rsid w:val="00DC74A5"/>
    <w:rsid w:val="00DD0437"/>
    <w:rsid w:val="00DD0C2C"/>
    <w:rsid w:val="00DD0EA7"/>
    <w:rsid w:val="00DD1AA4"/>
    <w:rsid w:val="00DD230C"/>
    <w:rsid w:val="00DD2BD0"/>
    <w:rsid w:val="00DD413F"/>
    <w:rsid w:val="00DD5DC5"/>
    <w:rsid w:val="00DD69DC"/>
    <w:rsid w:val="00DD6C37"/>
    <w:rsid w:val="00DD78A4"/>
    <w:rsid w:val="00DE5CC0"/>
    <w:rsid w:val="00DE6765"/>
    <w:rsid w:val="00DE6E75"/>
    <w:rsid w:val="00DE7654"/>
    <w:rsid w:val="00DE7FD6"/>
    <w:rsid w:val="00DF1585"/>
    <w:rsid w:val="00DF35AD"/>
    <w:rsid w:val="00DF58BB"/>
    <w:rsid w:val="00DF70BB"/>
    <w:rsid w:val="00DF75BF"/>
    <w:rsid w:val="00DF7BB7"/>
    <w:rsid w:val="00E037B3"/>
    <w:rsid w:val="00E04577"/>
    <w:rsid w:val="00E046ED"/>
    <w:rsid w:val="00E049F5"/>
    <w:rsid w:val="00E068DB"/>
    <w:rsid w:val="00E0696B"/>
    <w:rsid w:val="00E075BC"/>
    <w:rsid w:val="00E075E2"/>
    <w:rsid w:val="00E11E28"/>
    <w:rsid w:val="00E1528F"/>
    <w:rsid w:val="00E16925"/>
    <w:rsid w:val="00E16FF5"/>
    <w:rsid w:val="00E20A84"/>
    <w:rsid w:val="00E21821"/>
    <w:rsid w:val="00E21991"/>
    <w:rsid w:val="00E22389"/>
    <w:rsid w:val="00E22AB6"/>
    <w:rsid w:val="00E22FB8"/>
    <w:rsid w:val="00E230D0"/>
    <w:rsid w:val="00E24BB7"/>
    <w:rsid w:val="00E32650"/>
    <w:rsid w:val="00E33CF3"/>
    <w:rsid w:val="00E345FB"/>
    <w:rsid w:val="00E34D20"/>
    <w:rsid w:val="00E35051"/>
    <w:rsid w:val="00E35097"/>
    <w:rsid w:val="00E37664"/>
    <w:rsid w:val="00E43410"/>
    <w:rsid w:val="00E43A77"/>
    <w:rsid w:val="00E45F4B"/>
    <w:rsid w:val="00E46642"/>
    <w:rsid w:val="00E50C66"/>
    <w:rsid w:val="00E50C6A"/>
    <w:rsid w:val="00E51485"/>
    <w:rsid w:val="00E53E16"/>
    <w:rsid w:val="00E55944"/>
    <w:rsid w:val="00E55ABC"/>
    <w:rsid w:val="00E55BDB"/>
    <w:rsid w:val="00E56162"/>
    <w:rsid w:val="00E56639"/>
    <w:rsid w:val="00E574D4"/>
    <w:rsid w:val="00E57B74"/>
    <w:rsid w:val="00E61A44"/>
    <w:rsid w:val="00E62F29"/>
    <w:rsid w:val="00E638F7"/>
    <w:rsid w:val="00E653A2"/>
    <w:rsid w:val="00E667B5"/>
    <w:rsid w:val="00E717A5"/>
    <w:rsid w:val="00E7357D"/>
    <w:rsid w:val="00E74D03"/>
    <w:rsid w:val="00E75102"/>
    <w:rsid w:val="00E7586C"/>
    <w:rsid w:val="00E75DE6"/>
    <w:rsid w:val="00E8030D"/>
    <w:rsid w:val="00E822BA"/>
    <w:rsid w:val="00E83583"/>
    <w:rsid w:val="00E85CA8"/>
    <w:rsid w:val="00E8629F"/>
    <w:rsid w:val="00E86442"/>
    <w:rsid w:val="00E870B6"/>
    <w:rsid w:val="00E87634"/>
    <w:rsid w:val="00E920D8"/>
    <w:rsid w:val="00E92846"/>
    <w:rsid w:val="00E93697"/>
    <w:rsid w:val="00E95081"/>
    <w:rsid w:val="00EA088B"/>
    <w:rsid w:val="00EA166B"/>
    <w:rsid w:val="00EA1E1D"/>
    <w:rsid w:val="00EA2004"/>
    <w:rsid w:val="00EA3C24"/>
    <w:rsid w:val="00EA4465"/>
    <w:rsid w:val="00EA497A"/>
    <w:rsid w:val="00EA5997"/>
    <w:rsid w:val="00EA5E4B"/>
    <w:rsid w:val="00EA707C"/>
    <w:rsid w:val="00EB04FF"/>
    <w:rsid w:val="00EB0BD0"/>
    <w:rsid w:val="00EB1BE7"/>
    <w:rsid w:val="00EB1F08"/>
    <w:rsid w:val="00EB5B01"/>
    <w:rsid w:val="00EC14A9"/>
    <w:rsid w:val="00EC256A"/>
    <w:rsid w:val="00EC29BD"/>
    <w:rsid w:val="00EC2E2F"/>
    <w:rsid w:val="00EC565F"/>
    <w:rsid w:val="00EC6CF4"/>
    <w:rsid w:val="00ED066D"/>
    <w:rsid w:val="00ED42D8"/>
    <w:rsid w:val="00ED5501"/>
    <w:rsid w:val="00EE0083"/>
    <w:rsid w:val="00EE084A"/>
    <w:rsid w:val="00EE0AE2"/>
    <w:rsid w:val="00EE15C1"/>
    <w:rsid w:val="00EE2BDD"/>
    <w:rsid w:val="00EE3E05"/>
    <w:rsid w:val="00EE52FC"/>
    <w:rsid w:val="00EE56F6"/>
    <w:rsid w:val="00EE5B78"/>
    <w:rsid w:val="00EE6E95"/>
    <w:rsid w:val="00EE78ED"/>
    <w:rsid w:val="00EF5DA7"/>
    <w:rsid w:val="00EF69DC"/>
    <w:rsid w:val="00F001FA"/>
    <w:rsid w:val="00F02B54"/>
    <w:rsid w:val="00F035EB"/>
    <w:rsid w:val="00F04044"/>
    <w:rsid w:val="00F05D0B"/>
    <w:rsid w:val="00F05F19"/>
    <w:rsid w:val="00F06C88"/>
    <w:rsid w:val="00F072D8"/>
    <w:rsid w:val="00F10DF7"/>
    <w:rsid w:val="00F11FEF"/>
    <w:rsid w:val="00F129F3"/>
    <w:rsid w:val="00F1477C"/>
    <w:rsid w:val="00F14DCA"/>
    <w:rsid w:val="00F150E6"/>
    <w:rsid w:val="00F155D7"/>
    <w:rsid w:val="00F15877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45"/>
    <w:rsid w:val="00F3057B"/>
    <w:rsid w:val="00F3217C"/>
    <w:rsid w:val="00F3253C"/>
    <w:rsid w:val="00F3423B"/>
    <w:rsid w:val="00F34324"/>
    <w:rsid w:val="00F35B54"/>
    <w:rsid w:val="00F369D3"/>
    <w:rsid w:val="00F4069C"/>
    <w:rsid w:val="00F415BB"/>
    <w:rsid w:val="00F42BDF"/>
    <w:rsid w:val="00F45267"/>
    <w:rsid w:val="00F455FA"/>
    <w:rsid w:val="00F47598"/>
    <w:rsid w:val="00F4799F"/>
    <w:rsid w:val="00F50005"/>
    <w:rsid w:val="00F50634"/>
    <w:rsid w:val="00F50643"/>
    <w:rsid w:val="00F5165E"/>
    <w:rsid w:val="00F53BEB"/>
    <w:rsid w:val="00F5629A"/>
    <w:rsid w:val="00F57369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67903"/>
    <w:rsid w:val="00F7224D"/>
    <w:rsid w:val="00F741DB"/>
    <w:rsid w:val="00F744BB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5C9E"/>
    <w:rsid w:val="00F87C10"/>
    <w:rsid w:val="00F902C3"/>
    <w:rsid w:val="00F90D35"/>
    <w:rsid w:val="00F9137A"/>
    <w:rsid w:val="00F91EE9"/>
    <w:rsid w:val="00F9264C"/>
    <w:rsid w:val="00F92E89"/>
    <w:rsid w:val="00F94466"/>
    <w:rsid w:val="00F95BC3"/>
    <w:rsid w:val="00F9767B"/>
    <w:rsid w:val="00F9790A"/>
    <w:rsid w:val="00FA13D8"/>
    <w:rsid w:val="00FA149C"/>
    <w:rsid w:val="00FA1E72"/>
    <w:rsid w:val="00FA2E4F"/>
    <w:rsid w:val="00FA30D4"/>
    <w:rsid w:val="00FA3174"/>
    <w:rsid w:val="00FA3792"/>
    <w:rsid w:val="00FA514F"/>
    <w:rsid w:val="00FA5C95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380C"/>
    <w:rsid w:val="00FF4498"/>
    <w:rsid w:val="00FF4FA4"/>
    <w:rsid w:val="00FF5754"/>
    <w:rsid w:val="00FF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A103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3EDA7B-56CC-4990-BBD0-73E3C641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15084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Arnaud Cupillard</cp:lastModifiedBy>
  <cp:revision>3</cp:revision>
  <cp:lastPrinted>2017-05-05T16:44:00Z</cp:lastPrinted>
  <dcterms:created xsi:type="dcterms:W3CDTF">2017-06-16T15:26:00Z</dcterms:created>
  <dcterms:modified xsi:type="dcterms:W3CDTF">2017-06-16T15:33:00Z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