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228C8" w:rsidRPr="00C24CFD" w:rsidRDefault="00453CA8">
      <w:pPr>
        <w:tabs>
          <w:tab w:val="center" w:pos="4536"/>
          <w:tab w:val="right" w:pos="8280"/>
          <w:tab w:val="right" w:pos="9498"/>
        </w:tabs>
        <w:ind w:right="-58"/>
        <w:rPr>
          <w:rFonts w:ascii="Arial" w:hAnsi="Arial" w:cs="Arial"/>
          <w:b/>
          <w:bCs/>
          <w:sz w:val="24"/>
        </w:rPr>
      </w:pPr>
      <w:r>
        <w:rPr>
          <w:rFonts w:ascii="Arial" w:hAnsi="Arial" w:cs="Arial"/>
          <w:b/>
          <w:bCs/>
          <w:sz w:val="24"/>
        </w:rPr>
        <w:t xml:space="preserve">3GPP TSG RAN WG1 </w:t>
      </w:r>
      <w:r>
        <w:rPr>
          <w:rFonts w:ascii="Arial" w:eastAsiaTheme="minorEastAsia" w:hAnsi="Arial" w:cs="Arial" w:hint="eastAsia"/>
          <w:b/>
          <w:bCs/>
          <w:sz w:val="24"/>
          <w:lang w:eastAsia="zh-CN"/>
        </w:rPr>
        <w:t>NR-AdHoc#2</w:t>
      </w:r>
      <w:r>
        <w:rPr>
          <w:rFonts w:ascii="Arial" w:hAnsi="Arial" w:cs="Arial" w:hint="eastAsia"/>
          <w:b/>
          <w:bCs/>
          <w:sz w:val="24"/>
        </w:rPr>
        <w:t xml:space="preserve">                 </w:t>
      </w:r>
      <w:r>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Pr>
          <w:rFonts w:ascii="Arial" w:hAnsi="Arial" w:cs="Arial"/>
          <w:b/>
          <w:bCs/>
          <w:sz w:val="24"/>
        </w:rPr>
        <w:tab/>
        <w:t>R1-1</w:t>
      </w:r>
      <w:r w:rsidRPr="00C24CFD">
        <w:rPr>
          <w:rFonts w:ascii="Arial" w:hAnsi="Arial" w:cs="Arial" w:hint="eastAsia"/>
          <w:b/>
          <w:bCs/>
          <w:sz w:val="24"/>
        </w:rPr>
        <w:t>7</w:t>
      </w:r>
      <w:r>
        <w:rPr>
          <w:rFonts w:ascii="Arial" w:hAnsi="Arial" w:cs="Arial"/>
          <w:b/>
          <w:bCs/>
          <w:sz w:val="24"/>
        </w:rPr>
        <w:t>1</w:t>
      </w:r>
      <w:r w:rsidR="00C24CFD" w:rsidRPr="00C24CFD">
        <w:rPr>
          <w:rFonts w:ascii="Arial" w:hAnsi="Arial" w:cs="Arial"/>
          <w:b/>
          <w:bCs/>
          <w:sz w:val="24"/>
        </w:rPr>
        <w:t>0059</w:t>
      </w:r>
    </w:p>
    <w:p w:rsidR="002228C8" w:rsidRDefault="00453CA8">
      <w:pPr>
        <w:pStyle w:val="13"/>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Pr>
          <w:rFonts w:ascii="Arial" w:hAnsi="Arial" w:cs="Arial"/>
          <w:b/>
          <w:bCs/>
          <w:sz w:val="24"/>
          <w:szCs w:val="24"/>
        </w:rPr>
        <w:t xml:space="preserve">, </w:t>
      </w:r>
      <w:r>
        <w:rPr>
          <w:rFonts w:ascii="Arial" w:eastAsia="MS Mincho" w:hAnsi="Arial" w:cs="Arial" w:hint="eastAsia"/>
          <w:b/>
          <w:bCs/>
          <w:sz w:val="24"/>
          <w:szCs w:val="24"/>
          <w:lang w:eastAsia="ja-JP"/>
        </w:rPr>
        <w:t>P.R. China</w:t>
      </w:r>
      <w:r>
        <w:rPr>
          <w:rFonts w:ascii="Arial" w:hAnsi="Arial" w:cs="Arial"/>
          <w:b/>
          <w:bCs/>
          <w:sz w:val="24"/>
          <w:szCs w:val="24"/>
        </w:rPr>
        <w:t xml:space="preserve"> </w:t>
      </w:r>
      <w:r>
        <w:rPr>
          <w:rFonts w:ascii="Arial" w:eastAsiaTheme="minorEastAsia" w:hAnsi="Arial" w:cs="Arial" w:hint="eastAsia"/>
          <w:b/>
          <w:bCs/>
          <w:sz w:val="24"/>
          <w:szCs w:val="24"/>
          <w:lang w:eastAsia="zh-CN"/>
        </w:rPr>
        <w:t>27</w:t>
      </w:r>
      <w:r>
        <w:rPr>
          <w:rFonts w:ascii="Arial" w:eastAsia="MS Mincho" w:hAnsi="Arial" w:cs="Arial" w:hint="eastAsia"/>
          <w:b/>
          <w:bCs/>
          <w:sz w:val="24"/>
          <w:szCs w:val="24"/>
          <w:lang w:eastAsia="ja-JP"/>
        </w:rPr>
        <w:t xml:space="preserve">th </w:t>
      </w:r>
      <w:r>
        <w:rPr>
          <w:rFonts w:ascii="Arial" w:hAnsi="Arial" w:cs="Arial"/>
          <w:b/>
          <w:bCs/>
          <w:sz w:val="24"/>
          <w:szCs w:val="24"/>
        </w:rPr>
        <w:t xml:space="preserve">– </w:t>
      </w:r>
      <w:r>
        <w:rPr>
          <w:rFonts w:ascii="Arial" w:eastAsiaTheme="minorEastAsia" w:hAnsi="Arial" w:cs="Arial" w:hint="eastAsia"/>
          <w:b/>
          <w:bCs/>
          <w:sz w:val="24"/>
          <w:szCs w:val="24"/>
          <w:lang w:eastAsia="zh-CN"/>
        </w:rPr>
        <w:t>30</w:t>
      </w:r>
      <w:r>
        <w:rPr>
          <w:rFonts w:ascii="Arial" w:eastAsia="MS Mincho" w:hAnsi="Arial" w:cs="Arial" w:hint="eastAsia"/>
          <w:b/>
          <w:bCs/>
          <w:sz w:val="24"/>
          <w:szCs w:val="24"/>
          <w:lang w:eastAsia="ja-JP"/>
        </w:rPr>
        <w:t>th</w:t>
      </w:r>
      <w:r>
        <w:rPr>
          <w:rFonts w:ascii="Arial" w:hAnsi="Arial" w:cs="Arial"/>
          <w:b/>
          <w:bCs/>
          <w:sz w:val="24"/>
          <w:szCs w:val="24"/>
        </w:rPr>
        <w:t xml:space="preserve"> </w:t>
      </w:r>
      <w:r>
        <w:rPr>
          <w:rFonts w:ascii="Arial" w:eastAsiaTheme="minorEastAsia" w:hAnsi="Arial" w:cs="Arial" w:hint="eastAsia"/>
          <w:b/>
          <w:bCs/>
          <w:sz w:val="24"/>
          <w:szCs w:val="24"/>
          <w:lang w:eastAsia="zh-CN"/>
        </w:rPr>
        <w:t>June</w:t>
      </w:r>
      <w:r>
        <w:rPr>
          <w:rFonts w:ascii="Arial" w:hAnsi="Arial" w:cs="Arial"/>
          <w:b/>
          <w:bCs/>
          <w:sz w:val="24"/>
          <w:szCs w:val="24"/>
        </w:rPr>
        <w:t xml:space="preserve"> 201</w:t>
      </w:r>
      <w:r>
        <w:rPr>
          <w:rFonts w:ascii="Arial" w:eastAsia="MS Mincho" w:hAnsi="Arial" w:cs="Arial" w:hint="eastAsia"/>
          <w:b/>
          <w:bCs/>
          <w:sz w:val="24"/>
          <w:szCs w:val="24"/>
          <w:lang w:eastAsia="ja-JP"/>
        </w:rPr>
        <w:t>7</w:t>
      </w:r>
    </w:p>
    <w:p w:rsidR="002228C8" w:rsidRDefault="002228C8">
      <w:pPr>
        <w:pStyle w:val="13"/>
        <w:rPr>
          <w:rFonts w:ascii="Arial" w:hAnsi="Arial" w:cs="Arial"/>
          <w:b/>
          <w:sz w:val="22"/>
          <w:szCs w:val="22"/>
        </w:rPr>
      </w:pPr>
    </w:p>
    <w:p w:rsidR="002228C8" w:rsidRDefault="00453CA8">
      <w:pPr>
        <w:pStyle w:val="13"/>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ab/>
      </w:r>
      <w:r>
        <w:rPr>
          <w:rFonts w:ascii="Arial" w:eastAsia="宋体" w:hAnsi="Arial" w:cs="Arial"/>
          <w:b/>
          <w:sz w:val="22"/>
          <w:szCs w:val="22"/>
        </w:rPr>
        <w:t>CATT</w:t>
      </w:r>
    </w:p>
    <w:p w:rsidR="002228C8" w:rsidRDefault="00453CA8">
      <w:pPr>
        <w:pStyle w:val="13"/>
        <w:rPr>
          <w:rFonts w:ascii="Arial" w:eastAsia="宋体" w:hAnsi="Arial" w:cs="Arial"/>
          <w:b/>
          <w:sz w:val="22"/>
          <w:szCs w:val="22"/>
        </w:rPr>
      </w:pPr>
      <w:r>
        <w:rPr>
          <w:rFonts w:ascii="Arial" w:hAnsi="Arial" w:cs="Arial"/>
          <w:b/>
          <w:sz w:val="22"/>
          <w:szCs w:val="22"/>
        </w:rPr>
        <w:t>Title:</w:t>
      </w:r>
      <w:bookmarkStart w:id="0" w:name="Title"/>
      <w:bookmarkEnd w:id="0"/>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eastAsiaTheme="minorEastAsia" w:hAnsi="Arial" w:cs="Arial"/>
          <w:b/>
          <w:sz w:val="22"/>
          <w:szCs w:val="22"/>
          <w:lang w:eastAsia="zh-CN"/>
        </w:rPr>
        <w:t>Summary of email discussion [89-17] NR CSI framework</w:t>
      </w:r>
    </w:p>
    <w:p w:rsidR="002228C8" w:rsidRDefault="00453CA8">
      <w:pPr>
        <w:pStyle w:val="13"/>
        <w:rPr>
          <w:rFonts w:ascii="Arial" w:eastAsiaTheme="minorEastAsia" w:hAnsi="Arial" w:cs="Arial"/>
          <w:b/>
          <w:sz w:val="22"/>
          <w:szCs w:val="22"/>
          <w:lang w:eastAsia="zh-CN"/>
        </w:rPr>
      </w:pPr>
      <w:r>
        <w:rPr>
          <w:rFonts w:ascii="Arial" w:hAnsi="Arial" w:cs="Arial"/>
          <w:b/>
          <w:sz w:val="22"/>
          <w:szCs w:val="22"/>
        </w:rPr>
        <w:t>Agenda Item:</w:t>
      </w:r>
      <w:bookmarkStart w:id="1" w:name="Source"/>
      <w:bookmarkEnd w:id="1"/>
      <w:r>
        <w:rPr>
          <w:rFonts w:ascii="Arial" w:hAnsi="Arial" w:cs="Arial"/>
          <w:b/>
          <w:sz w:val="22"/>
          <w:szCs w:val="22"/>
        </w:rPr>
        <w:tab/>
      </w:r>
      <w:r>
        <w:rPr>
          <w:rFonts w:ascii="Arial" w:hAnsi="Arial" w:cs="Arial"/>
          <w:b/>
          <w:sz w:val="22"/>
          <w:szCs w:val="22"/>
        </w:rPr>
        <w:tab/>
      </w:r>
      <w:r>
        <w:rPr>
          <w:rFonts w:ascii="Arial" w:eastAsiaTheme="minorEastAsia" w:hAnsi="Arial" w:cs="Arial" w:hint="eastAsia"/>
          <w:b/>
          <w:sz w:val="22"/>
          <w:szCs w:val="22"/>
          <w:lang w:eastAsia="zh-CN"/>
        </w:rPr>
        <w:t>5.1.2.3.1</w:t>
      </w:r>
    </w:p>
    <w:p w:rsidR="002228C8" w:rsidRDefault="00453CA8">
      <w:pPr>
        <w:pStyle w:val="13"/>
        <w:rPr>
          <w:rFonts w:ascii="Arial" w:eastAsia="宋体" w:hAnsi="Arial" w:cs="Arial"/>
          <w:b/>
          <w:sz w:val="22"/>
          <w:szCs w:val="22"/>
        </w:rPr>
      </w:pPr>
      <w:r>
        <w:rPr>
          <w:rFonts w:ascii="Arial" w:hAnsi="Arial" w:cs="Arial"/>
          <w:b/>
          <w:sz w:val="22"/>
          <w:szCs w:val="22"/>
        </w:rPr>
        <w:t>Document for:</w:t>
      </w:r>
      <w:r>
        <w:rPr>
          <w:rFonts w:ascii="Arial" w:hAnsi="Arial" w:cs="Arial"/>
          <w:b/>
          <w:sz w:val="22"/>
          <w:szCs w:val="22"/>
        </w:rPr>
        <w:tab/>
      </w:r>
      <w:bookmarkStart w:id="2" w:name="DocumentFor"/>
      <w:bookmarkEnd w:id="2"/>
      <w:r>
        <w:rPr>
          <w:rFonts w:ascii="Arial" w:hAnsi="Arial" w:cs="Arial"/>
          <w:b/>
          <w:sz w:val="22"/>
          <w:szCs w:val="22"/>
        </w:rPr>
        <w:t>Discussio</w:t>
      </w:r>
      <w:r>
        <w:rPr>
          <w:rFonts w:ascii="Arial" w:eastAsia="宋体" w:hAnsi="Arial" w:cs="Arial"/>
          <w:b/>
          <w:sz w:val="22"/>
          <w:szCs w:val="22"/>
        </w:rPr>
        <w:t>n and Decision</w:t>
      </w:r>
    </w:p>
    <w:p w:rsidR="002228C8" w:rsidRDefault="002228C8">
      <w:pPr>
        <w:pBdr>
          <w:bottom w:val="single" w:sz="4" w:space="1" w:color="auto"/>
        </w:pBdr>
        <w:tabs>
          <w:tab w:val="left" w:pos="2552"/>
        </w:tabs>
        <w:spacing w:before="0"/>
      </w:pPr>
    </w:p>
    <w:p w:rsidR="002228C8" w:rsidRDefault="00453CA8">
      <w:pPr>
        <w:pStyle w:val="1"/>
      </w:pPr>
      <w:r>
        <w:t>Introduction</w:t>
      </w:r>
    </w:p>
    <w:p w:rsidR="002228C8" w:rsidRDefault="00453CA8">
      <w:pPr>
        <w:rPr>
          <w:rFonts w:ascii="Arial" w:eastAsiaTheme="minorEastAsia" w:hAnsi="Arial" w:cs="Arial"/>
          <w:sz w:val="18"/>
          <w:lang w:eastAsia="zh-CN"/>
        </w:rPr>
      </w:pPr>
      <w:r>
        <w:rPr>
          <w:rFonts w:ascii="Arial" w:eastAsiaTheme="minorEastAsia" w:hAnsi="Arial" w:cs="Arial" w:hint="eastAsia"/>
          <w:sz w:val="18"/>
          <w:lang w:eastAsia="zh-CN"/>
        </w:rPr>
        <w:t>After RAN1#89, following email discussion was started.</w:t>
      </w:r>
    </w:p>
    <w:p w:rsidR="002228C8" w:rsidRDefault="00453CA8">
      <w:pPr>
        <w:rPr>
          <w:rFonts w:ascii="Arial" w:hAnsi="Arial" w:cs="Arial"/>
          <w:sz w:val="18"/>
          <w:lang w:eastAsia="ja-JP"/>
        </w:rPr>
      </w:pPr>
      <w:r>
        <w:rPr>
          <w:rFonts w:ascii="Arial" w:hAnsi="Arial" w:cs="Arial"/>
          <w:sz w:val="18"/>
          <w:lang w:eastAsia="ja-JP"/>
        </w:rPr>
        <w:t>[89-17] Rakesh (CATT)</w:t>
      </w:r>
    </w:p>
    <w:p w:rsidR="002228C8" w:rsidRDefault="00453CA8">
      <w:pPr>
        <w:outlineLvl w:val="0"/>
        <w:rPr>
          <w:rFonts w:ascii="Arial" w:hAnsi="Arial" w:cs="Arial"/>
          <w:sz w:val="18"/>
          <w:lang w:eastAsia="ja-JP"/>
        </w:rPr>
      </w:pPr>
      <w:r>
        <w:rPr>
          <w:rFonts w:ascii="Arial" w:hAnsi="Arial" w:cs="Arial"/>
          <w:sz w:val="18"/>
          <w:lang w:eastAsia="ja-JP"/>
        </w:rPr>
        <w:t>NR CSI framework</w:t>
      </w:r>
    </w:p>
    <w:p w:rsidR="002228C8" w:rsidRDefault="00453CA8">
      <w:pPr>
        <w:rPr>
          <w:rFonts w:ascii="Arial" w:hAnsi="Arial" w:cs="Arial"/>
          <w:sz w:val="18"/>
          <w:lang w:eastAsia="ja-JP"/>
        </w:rPr>
      </w:pPr>
      <w:r>
        <w:rPr>
          <w:rFonts w:ascii="Arial" w:hAnsi="Arial" w:cs="Arial"/>
          <w:sz w:val="18"/>
          <w:lang w:eastAsia="ja-JP"/>
        </w:rPr>
        <w:t>Email discussion till 27</w:t>
      </w:r>
      <w:r>
        <w:rPr>
          <w:rFonts w:ascii="Arial" w:hAnsi="Arial" w:cs="Arial"/>
          <w:sz w:val="18"/>
          <w:vertAlign w:val="superscript"/>
          <w:lang w:eastAsia="ja-JP"/>
        </w:rPr>
        <w:t>th</w:t>
      </w:r>
      <w:r>
        <w:rPr>
          <w:rFonts w:ascii="Arial" w:hAnsi="Arial" w:cs="Arial"/>
          <w:sz w:val="18"/>
          <w:lang w:eastAsia="ja-JP"/>
        </w:rPr>
        <w:t xml:space="preserve"> June on the following</w:t>
      </w:r>
    </w:p>
    <w:p w:rsidR="002228C8" w:rsidRDefault="00453CA8">
      <w:pPr>
        <w:ind w:firstLine="840"/>
        <w:rPr>
          <w:rFonts w:ascii="Arial" w:hAnsi="Arial" w:cs="Arial"/>
          <w:sz w:val="18"/>
        </w:rPr>
      </w:pPr>
      <w:r>
        <w:rPr>
          <w:sz w:val="18"/>
          <w:lang w:eastAsia="ja-JP"/>
        </w:rPr>
        <w:t>•</w:t>
      </w:r>
      <w:r>
        <w:rPr>
          <w:rFonts w:ascii="Arial" w:hAnsi="Arial" w:cs="Arial"/>
          <w:sz w:val="18"/>
          <w:lang w:eastAsia="ja-JP"/>
        </w:rPr>
        <w:t>             Maximum number of CSI reporting settings (N value), maximum number of resources settings (M value), maximum number of resource sets (S value), the number of links (L), and/or maximum number resources per resource set  (Ks value) in both non-CA and CA scenarios</w:t>
      </w:r>
    </w:p>
    <w:p w:rsidR="002228C8" w:rsidRDefault="002228C8">
      <w:pPr>
        <w:rPr>
          <w:rFonts w:ascii="Arial" w:hAnsi="Arial" w:cs="Arial"/>
          <w:sz w:val="18"/>
        </w:rPr>
      </w:pPr>
    </w:p>
    <w:p w:rsidR="002228C8" w:rsidRDefault="00453CA8">
      <w:pPr>
        <w:pStyle w:val="1"/>
        <w:ind w:left="562" w:hanging="562"/>
      </w:pPr>
      <w:r>
        <w:rPr>
          <w:rFonts w:hint="eastAsia"/>
        </w:rPr>
        <w:t>Summary</w:t>
      </w:r>
    </w:p>
    <w:p w:rsidR="002228C8" w:rsidRDefault="00452E71">
      <w:pPr>
        <w:rPr>
          <w:rFonts w:ascii="Arial" w:eastAsiaTheme="minorEastAsia" w:hAnsi="Arial" w:cs="Arial" w:hint="eastAsia"/>
          <w:sz w:val="18"/>
          <w:lang w:eastAsia="zh-CN"/>
        </w:rPr>
      </w:pPr>
      <w:r>
        <w:rPr>
          <w:rFonts w:ascii="Arial" w:eastAsiaTheme="minorEastAsia" w:hAnsi="Arial" w:cs="Arial" w:hint="eastAsia"/>
          <w:sz w:val="18"/>
          <w:lang w:eastAsia="zh-CN"/>
        </w:rPr>
        <w:t xml:space="preserve">Nine </w:t>
      </w:r>
      <w:r w:rsidR="00453CA8">
        <w:rPr>
          <w:rFonts w:ascii="Arial" w:hAnsi="Arial" w:cs="Arial" w:hint="eastAsia"/>
          <w:sz w:val="18"/>
        </w:rPr>
        <w:t xml:space="preserve">companies provided their views on CSI framework. </w:t>
      </w:r>
      <w:r w:rsidR="00453CA8">
        <w:rPr>
          <w:rFonts w:ascii="Arial" w:hAnsi="Arial" w:cs="Arial"/>
          <w:sz w:val="18"/>
        </w:rPr>
        <w:t>F</w:t>
      </w:r>
      <w:r w:rsidR="00453CA8">
        <w:rPr>
          <w:rFonts w:ascii="Arial" w:hAnsi="Arial" w:cs="Arial" w:hint="eastAsia"/>
          <w:sz w:val="18"/>
        </w:rPr>
        <w:t>ollowing summary is drawn according to the input from companies.</w:t>
      </w:r>
    </w:p>
    <w:p w:rsidR="00135907" w:rsidRDefault="00135907">
      <w:pPr>
        <w:rPr>
          <w:rFonts w:ascii="Arial" w:eastAsiaTheme="minorEastAsia" w:hAnsi="Arial" w:cs="Arial" w:hint="eastAsia"/>
          <w:sz w:val="18"/>
          <w:lang w:eastAsia="zh-CN"/>
        </w:rPr>
      </w:pPr>
      <w:r>
        <w:rPr>
          <w:rFonts w:ascii="Arial" w:eastAsiaTheme="minorEastAsia" w:hAnsi="Arial" w:cs="Arial"/>
          <w:sz w:val="18"/>
          <w:lang w:eastAsia="zh-CN"/>
        </w:rPr>
        <w:t>F</w:t>
      </w:r>
      <w:r>
        <w:rPr>
          <w:rFonts w:ascii="Arial" w:eastAsiaTheme="minorEastAsia" w:hAnsi="Arial" w:cs="Arial" w:hint="eastAsia"/>
          <w:sz w:val="18"/>
          <w:lang w:eastAsia="zh-CN"/>
        </w:rPr>
        <w:t>or Multi TRP operation, regardless of number of cooperating TRPs the number below is proposed as maximum number for each settings/sets.</w:t>
      </w:r>
    </w:p>
    <w:p w:rsidR="00135907" w:rsidRDefault="00135907" w:rsidP="00135907">
      <w:pPr>
        <w:rPr>
          <w:rFonts w:ascii="Arial" w:eastAsiaTheme="minorEastAsia" w:hAnsi="Arial" w:cs="Arial" w:hint="eastAsia"/>
          <w:sz w:val="18"/>
          <w:lang w:eastAsia="zh-CN"/>
        </w:rPr>
      </w:pPr>
      <w:r>
        <w:rPr>
          <w:rFonts w:ascii="Arial" w:eastAsiaTheme="minorEastAsia" w:hAnsi="Arial" w:cs="Arial" w:hint="eastAsia"/>
          <w:sz w:val="18"/>
          <w:lang w:eastAsia="zh-CN"/>
        </w:rPr>
        <w:t>For carrier aggregation, regardless of number of carriers the number below is proposed as maximum number for each settings/sets.</w:t>
      </w:r>
    </w:p>
    <w:p w:rsidR="00135907" w:rsidRPr="00135907" w:rsidRDefault="00135907">
      <w:pPr>
        <w:rPr>
          <w:rFonts w:ascii="Arial" w:eastAsiaTheme="minorEastAsia" w:hAnsi="Arial" w:cs="Arial"/>
          <w:sz w:val="18"/>
          <w:lang w:eastAsia="zh-CN"/>
        </w:rPr>
      </w:pPr>
    </w:p>
    <w:p w:rsidR="002228C8" w:rsidRDefault="00453CA8">
      <w:pPr>
        <w:pStyle w:val="10"/>
        <w:widowControl w:val="0"/>
        <w:numPr>
          <w:ilvl w:val="0"/>
          <w:numId w:val="3"/>
        </w:numPr>
        <w:spacing w:before="0"/>
        <w:ind w:firstLineChars="0"/>
        <w:jc w:val="both"/>
        <w:rPr>
          <w:rFonts w:ascii="Arial" w:hAnsi="Arial" w:cs="Arial" w:hint="eastAsia"/>
          <w:sz w:val="20"/>
        </w:rPr>
      </w:pPr>
      <w:r w:rsidRPr="003330E4">
        <w:rPr>
          <w:rFonts w:ascii="Arial" w:hAnsi="Arial" w:cs="Arial" w:hint="eastAsia"/>
          <w:sz w:val="20"/>
        </w:rPr>
        <w:t xml:space="preserve">Maximum number of CSI </w:t>
      </w:r>
      <w:r w:rsidRPr="003330E4">
        <w:rPr>
          <w:rFonts w:ascii="Arial" w:hAnsi="Arial" w:cs="Arial"/>
          <w:sz w:val="20"/>
        </w:rPr>
        <w:t>reporting</w:t>
      </w:r>
      <w:r w:rsidRPr="003330E4">
        <w:rPr>
          <w:rFonts w:ascii="Arial" w:hAnsi="Arial" w:cs="Arial" w:hint="eastAsia"/>
          <w:sz w:val="20"/>
        </w:rPr>
        <w:t xml:space="preserve"> settings (N value)</w:t>
      </w:r>
    </w:p>
    <w:p w:rsidR="007402E8" w:rsidRPr="003330E4" w:rsidRDefault="007402E8" w:rsidP="007402E8">
      <w:pPr>
        <w:pStyle w:val="10"/>
        <w:widowControl w:val="0"/>
        <w:spacing w:before="0"/>
        <w:ind w:left="360" w:firstLineChars="0" w:firstLine="0"/>
        <w:jc w:val="both"/>
        <w:rPr>
          <w:rFonts w:ascii="Arial" w:hAnsi="Arial" w:cs="Arial"/>
          <w:sz w:val="20"/>
        </w:rPr>
      </w:pP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B</w:t>
      </w:r>
      <w:r w:rsidRPr="000B24E3">
        <w:rPr>
          <w:rFonts w:ascii="Arial" w:hAnsi="Arial" w:cs="Arial" w:hint="eastAsia"/>
          <w:b/>
          <w:sz w:val="18"/>
        </w:rPr>
        <w:t>eam management:</w:t>
      </w:r>
      <w:r w:rsidRPr="003330E4">
        <w:rPr>
          <w:rFonts w:ascii="Arial" w:hAnsi="Arial" w:cs="Arial" w:hint="eastAsia"/>
          <w:sz w:val="18"/>
        </w:rPr>
        <w:t xml:space="preserve"> 2 (ZTE</w:t>
      </w:r>
      <w:r w:rsidR="008102E1">
        <w:rPr>
          <w:rFonts w:ascii="Arial" w:hAnsi="Arial" w:cs="Arial" w:hint="eastAsia"/>
          <w:sz w:val="18"/>
        </w:rPr>
        <w:t>, Intel, Qualcomm</w:t>
      </w:r>
      <w:r w:rsidR="00452E71">
        <w:rPr>
          <w:rFonts w:ascii="Arial" w:hAnsi="Arial" w:cs="Arial" w:hint="eastAsia"/>
          <w:sz w:val="18"/>
        </w:rPr>
        <w:t>, Samsung</w:t>
      </w:r>
      <w:r w:rsidRPr="003330E4">
        <w:rPr>
          <w:rFonts w:ascii="Arial" w:hAnsi="Arial" w:cs="Arial" w:hint="eastAsia"/>
          <w:sz w:val="18"/>
        </w:rPr>
        <w:t>), 4 (E///), 2 or 3</w:t>
      </w:r>
      <w:r w:rsidR="00DC3A62">
        <w:rPr>
          <w:rFonts w:ascii="Arial" w:hAnsi="Arial" w:cs="Arial" w:hint="eastAsia"/>
          <w:sz w:val="18"/>
        </w:rPr>
        <w:t xml:space="preserve"> </w:t>
      </w:r>
      <w:r w:rsidRPr="003330E4">
        <w:rPr>
          <w:rFonts w:ascii="Arial" w:hAnsi="Arial" w:cs="Arial" w:hint="eastAsia"/>
          <w:sz w:val="18"/>
        </w:rPr>
        <w:t>(</w:t>
      </w:r>
      <w:proofErr w:type="spellStart"/>
      <w:r w:rsidRPr="003330E4">
        <w:rPr>
          <w:rFonts w:ascii="Arial" w:hAnsi="Arial" w:cs="Arial" w:hint="eastAsia"/>
          <w:sz w:val="18"/>
        </w:rPr>
        <w:t>Huawei</w:t>
      </w:r>
      <w:proofErr w:type="spellEnd"/>
      <w:r w:rsidR="008102E1">
        <w:rPr>
          <w:rFonts w:ascii="Arial" w:hAnsi="Arial" w:cs="Arial" w:hint="eastAsia"/>
          <w:sz w:val="18"/>
        </w:rPr>
        <w:t>, CATT</w:t>
      </w:r>
      <w:r w:rsidRPr="003330E4">
        <w:rPr>
          <w:rFonts w:ascii="Arial" w:hAnsi="Arial" w:cs="Arial" w:hint="eastAsia"/>
          <w:sz w:val="18"/>
        </w:rPr>
        <w:t>)</w:t>
      </w:r>
      <w:r w:rsidR="007934D0">
        <w:rPr>
          <w:rFonts w:ascii="Arial" w:hAnsi="Arial" w:cs="Arial" w:hint="eastAsia"/>
          <w:sz w:val="18"/>
        </w:rPr>
        <w:t>,</w:t>
      </w:r>
      <w:r w:rsidR="00BC60FB">
        <w:rPr>
          <w:rFonts w:ascii="Arial" w:hAnsi="Arial" w:cs="Arial" w:hint="eastAsia"/>
          <w:sz w:val="18"/>
        </w:rPr>
        <w:t xml:space="preserve"> 5</w:t>
      </w:r>
      <w:r w:rsidR="00DA6F9C">
        <w:rPr>
          <w:rFonts w:ascii="Arial" w:hAnsi="Arial" w:cs="Arial" w:hint="eastAsia"/>
          <w:sz w:val="18"/>
        </w:rPr>
        <w:t xml:space="preserve"> (considering 3 TRPs)</w:t>
      </w:r>
      <w:r w:rsidR="00BC60FB">
        <w:rPr>
          <w:rFonts w:ascii="Arial" w:hAnsi="Arial" w:cs="Arial" w:hint="eastAsia"/>
          <w:sz w:val="18"/>
        </w:rPr>
        <w:t xml:space="preserve"> (DOCOMO)</w:t>
      </w:r>
      <w:r w:rsidR="003A6091">
        <w:rPr>
          <w:rFonts w:ascii="Arial" w:hAnsi="Arial" w:cs="Arial" w:hint="eastAsia"/>
          <w:sz w:val="18"/>
        </w:rPr>
        <w:t>, &gt;2 (LGE)</w:t>
      </w: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CSI a</w:t>
      </w:r>
      <w:r w:rsidR="00BC4BD4" w:rsidRPr="000B24E3">
        <w:rPr>
          <w:rFonts w:ascii="Arial" w:hAnsi="Arial" w:cs="Arial" w:hint="eastAsia"/>
          <w:b/>
          <w:sz w:val="18"/>
        </w:rPr>
        <w:t>cquisition</w:t>
      </w:r>
      <w:r w:rsidR="00BC4BD4">
        <w:rPr>
          <w:rFonts w:ascii="Arial" w:hAnsi="Arial" w:cs="Arial" w:hint="eastAsia"/>
          <w:sz w:val="18"/>
        </w:rPr>
        <w:t>: 2 (ZTE),</w:t>
      </w:r>
      <w:r w:rsidR="00BC60FB">
        <w:rPr>
          <w:rFonts w:ascii="Arial" w:hAnsi="Arial" w:cs="Arial" w:hint="eastAsia"/>
          <w:sz w:val="18"/>
        </w:rPr>
        <w:t xml:space="preserve"> 2 (one for semi persistent, one for </w:t>
      </w:r>
      <w:proofErr w:type="spellStart"/>
      <w:r w:rsidR="00BC60FB">
        <w:rPr>
          <w:rFonts w:ascii="Arial" w:hAnsi="Arial" w:cs="Arial" w:hint="eastAsia"/>
          <w:sz w:val="18"/>
        </w:rPr>
        <w:t>aperiodic</w:t>
      </w:r>
      <w:proofErr w:type="spellEnd"/>
      <w:r w:rsidR="00BC60FB">
        <w:rPr>
          <w:rFonts w:ascii="Arial" w:hAnsi="Arial" w:cs="Arial" w:hint="eastAsia"/>
          <w:sz w:val="18"/>
        </w:rPr>
        <w:t>)(DOCOMO)</w:t>
      </w:r>
    </w:p>
    <w:p w:rsidR="006F39A9" w:rsidRPr="006F39A9" w:rsidRDefault="006F39A9" w:rsidP="006F39A9">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 xml:space="preserve">LTE class </w:t>
      </w:r>
      <w:r w:rsidRPr="000B24E3">
        <w:rPr>
          <w:rFonts w:ascii="Arial" w:hAnsi="Arial" w:cs="Arial"/>
          <w:b/>
          <w:sz w:val="18"/>
        </w:rPr>
        <w:t>B</w:t>
      </w:r>
      <w:r w:rsidRPr="000B24E3">
        <w:rPr>
          <w:rFonts w:ascii="Arial" w:hAnsi="Arial" w:cs="Arial" w:hint="eastAsia"/>
          <w:b/>
          <w:sz w:val="18"/>
        </w:rPr>
        <w:t xml:space="preserve"> like operation</w:t>
      </w:r>
      <w:r w:rsidRPr="000B24E3">
        <w:rPr>
          <w:rFonts w:ascii="Arial" w:hAnsi="Arial" w:cs="Arial"/>
          <w:b/>
          <w:sz w:val="18"/>
        </w:rPr>
        <w:t>:</w:t>
      </w:r>
      <w:r w:rsidRPr="006F39A9">
        <w:rPr>
          <w:rFonts w:ascii="Arial" w:hAnsi="Arial" w:cs="Arial"/>
          <w:sz w:val="18"/>
        </w:rPr>
        <w:t xml:space="preserve"> 1</w:t>
      </w:r>
      <w:r>
        <w:rPr>
          <w:rFonts w:ascii="Arial" w:hAnsi="Arial" w:cs="Arial" w:hint="eastAsia"/>
          <w:sz w:val="18"/>
        </w:rPr>
        <w:t xml:space="preserve"> (E///</w:t>
      </w:r>
      <w:r w:rsidR="00C52C53">
        <w:rPr>
          <w:rFonts w:ascii="Arial" w:hAnsi="Arial" w:cs="Arial" w:hint="eastAsia"/>
          <w:sz w:val="18"/>
        </w:rPr>
        <w:t xml:space="preserve">, </w:t>
      </w:r>
      <w:proofErr w:type="spellStart"/>
      <w:r w:rsidR="00C52C53">
        <w:rPr>
          <w:rFonts w:ascii="Arial" w:hAnsi="Arial" w:cs="Arial" w:hint="eastAsia"/>
          <w:sz w:val="18"/>
        </w:rPr>
        <w:t>Huawei</w:t>
      </w:r>
      <w:proofErr w:type="spellEnd"/>
      <w:r w:rsidR="007934D0">
        <w:rPr>
          <w:rFonts w:ascii="Arial" w:hAnsi="Arial" w:cs="Arial" w:hint="eastAsia"/>
          <w:sz w:val="18"/>
        </w:rPr>
        <w:t>, Intel</w:t>
      </w:r>
      <w:r w:rsidR="00BC4BD4">
        <w:rPr>
          <w:rFonts w:ascii="Arial" w:hAnsi="Arial" w:cs="Arial" w:hint="eastAsia"/>
          <w:sz w:val="18"/>
        </w:rPr>
        <w:t>, CATT</w:t>
      </w:r>
      <w:r w:rsidR="00B55041">
        <w:rPr>
          <w:rFonts w:ascii="Arial" w:hAnsi="Arial" w:cs="Arial" w:hint="eastAsia"/>
          <w:sz w:val="18"/>
        </w:rPr>
        <w:t>, Qualcomm</w:t>
      </w:r>
      <w:r w:rsidR="00F36683">
        <w:rPr>
          <w:rFonts w:ascii="Arial" w:hAnsi="Arial" w:cs="Arial" w:hint="eastAsia"/>
          <w:sz w:val="18"/>
        </w:rPr>
        <w:t>, Samsung</w:t>
      </w:r>
      <w:r>
        <w:rPr>
          <w:rFonts w:ascii="Arial" w:hAnsi="Arial" w:cs="Arial" w:hint="eastAsia"/>
          <w:sz w:val="18"/>
        </w:rPr>
        <w:t>)</w:t>
      </w:r>
      <w:r w:rsidR="003A6091">
        <w:rPr>
          <w:rFonts w:ascii="Arial" w:hAnsi="Arial" w:cs="Arial" w:hint="eastAsia"/>
          <w:sz w:val="18"/>
        </w:rPr>
        <w:t>, &gt;1 (LGE)</w:t>
      </w:r>
    </w:p>
    <w:p w:rsidR="006F39A9" w:rsidRPr="006F39A9" w:rsidRDefault="006F39A9" w:rsidP="006F39A9">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LTE class A like operation</w:t>
      </w:r>
      <w:r w:rsidRPr="000B24E3">
        <w:rPr>
          <w:rFonts w:ascii="Arial" w:hAnsi="Arial" w:cs="Arial"/>
          <w:b/>
          <w:sz w:val="18"/>
        </w:rPr>
        <w:t xml:space="preserve">: </w:t>
      </w:r>
      <w:r w:rsidRPr="006F39A9">
        <w:rPr>
          <w:rFonts w:ascii="Arial" w:hAnsi="Arial" w:cs="Arial"/>
          <w:sz w:val="18"/>
        </w:rPr>
        <w:t>1</w:t>
      </w:r>
      <w:r>
        <w:rPr>
          <w:rFonts w:ascii="Arial" w:hAnsi="Arial" w:cs="Arial" w:hint="eastAsia"/>
          <w:sz w:val="18"/>
        </w:rPr>
        <w:t xml:space="preserve"> (E///</w:t>
      </w:r>
      <w:r w:rsidR="00C52C53">
        <w:rPr>
          <w:rFonts w:ascii="Arial" w:hAnsi="Arial" w:cs="Arial" w:hint="eastAsia"/>
          <w:sz w:val="18"/>
        </w:rPr>
        <w:t xml:space="preserve">, </w:t>
      </w:r>
      <w:proofErr w:type="spellStart"/>
      <w:r w:rsidR="00C52C53">
        <w:rPr>
          <w:rFonts w:ascii="Arial" w:hAnsi="Arial" w:cs="Arial" w:hint="eastAsia"/>
          <w:sz w:val="18"/>
        </w:rPr>
        <w:t>Huawei</w:t>
      </w:r>
      <w:proofErr w:type="spellEnd"/>
      <w:r w:rsidR="007934D0">
        <w:rPr>
          <w:rFonts w:ascii="Arial" w:hAnsi="Arial" w:cs="Arial" w:hint="eastAsia"/>
          <w:sz w:val="18"/>
        </w:rPr>
        <w:t>, Intel</w:t>
      </w:r>
      <w:r w:rsidR="00BC4BD4">
        <w:rPr>
          <w:rFonts w:ascii="Arial" w:hAnsi="Arial" w:cs="Arial" w:hint="eastAsia"/>
          <w:sz w:val="18"/>
        </w:rPr>
        <w:t>, CATT</w:t>
      </w:r>
      <w:r w:rsidR="00B55041">
        <w:rPr>
          <w:rFonts w:ascii="Arial" w:hAnsi="Arial" w:cs="Arial" w:hint="eastAsia"/>
          <w:sz w:val="18"/>
        </w:rPr>
        <w:t>, Qualcomm</w:t>
      </w:r>
      <w:r w:rsidR="00F36683">
        <w:rPr>
          <w:rFonts w:ascii="Arial" w:hAnsi="Arial" w:cs="Arial" w:hint="eastAsia"/>
          <w:sz w:val="18"/>
        </w:rPr>
        <w:t>, Samsung</w:t>
      </w:r>
      <w:r>
        <w:rPr>
          <w:rFonts w:ascii="Arial" w:hAnsi="Arial" w:cs="Arial" w:hint="eastAsia"/>
          <w:sz w:val="18"/>
        </w:rPr>
        <w:t>)</w:t>
      </w:r>
      <w:r w:rsidR="003A6091">
        <w:rPr>
          <w:rFonts w:ascii="Arial" w:hAnsi="Arial" w:cs="Arial" w:hint="eastAsia"/>
          <w:sz w:val="18"/>
        </w:rPr>
        <w:t>, &gt;1 (LGE)</w:t>
      </w:r>
    </w:p>
    <w:p w:rsidR="006F39A9" w:rsidRDefault="006F39A9" w:rsidP="006F39A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 xml:space="preserve">Hybrid operation: </w:t>
      </w:r>
      <w:r w:rsidRPr="006F39A9">
        <w:rPr>
          <w:rFonts w:ascii="Arial" w:hAnsi="Arial" w:cs="Arial"/>
          <w:sz w:val="18"/>
        </w:rPr>
        <w:t>2</w:t>
      </w:r>
      <w:r>
        <w:rPr>
          <w:rFonts w:ascii="Arial" w:hAnsi="Arial" w:cs="Arial" w:hint="eastAsia"/>
          <w:sz w:val="18"/>
        </w:rPr>
        <w:t xml:space="preserve"> (E///</w:t>
      </w:r>
      <w:r w:rsidR="00C52C53">
        <w:rPr>
          <w:rFonts w:ascii="Arial" w:hAnsi="Arial" w:cs="Arial" w:hint="eastAsia"/>
          <w:sz w:val="18"/>
        </w:rPr>
        <w:t xml:space="preserve">, </w:t>
      </w:r>
      <w:proofErr w:type="spellStart"/>
      <w:r w:rsidR="00C52C53">
        <w:rPr>
          <w:rFonts w:ascii="Arial" w:hAnsi="Arial" w:cs="Arial" w:hint="eastAsia"/>
          <w:sz w:val="18"/>
        </w:rPr>
        <w:t>Huawei</w:t>
      </w:r>
      <w:proofErr w:type="spellEnd"/>
      <w:r w:rsidR="007934D0">
        <w:rPr>
          <w:rFonts w:ascii="Arial" w:hAnsi="Arial" w:cs="Arial" w:hint="eastAsia"/>
          <w:sz w:val="18"/>
        </w:rPr>
        <w:t>, Intel</w:t>
      </w:r>
      <w:r w:rsidR="00BC4BD4">
        <w:rPr>
          <w:rFonts w:ascii="Arial" w:hAnsi="Arial" w:cs="Arial" w:hint="eastAsia"/>
          <w:sz w:val="18"/>
        </w:rPr>
        <w:t>, CATT</w:t>
      </w:r>
      <w:r w:rsidR="00C635F8">
        <w:rPr>
          <w:rFonts w:ascii="Arial" w:hAnsi="Arial" w:cs="Arial" w:hint="eastAsia"/>
          <w:sz w:val="18"/>
        </w:rPr>
        <w:t>, LGE</w:t>
      </w:r>
      <w:r w:rsidR="00B55041">
        <w:rPr>
          <w:rFonts w:ascii="Arial" w:hAnsi="Arial" w:cs="Arial" w:hint="eastAsia"/>
          <w:sz w:val="18"/>
        </w:rPr>
        <w:t>, Qualcomm</w:t>
      </w:r>
      <w:r w:rsidR="00F36683">
        <w:rPr>
          <w:rFonts w:ascii="Arial" w:hAnsi="Arial" w:cs="Arial" w:hint="eastAsia"/>
          <w:sz w:val="18"/>
        </w:rPr>
        <w:t>, Samsung</w:t>
      </w:r>
      <w:r>
        <w:rPr>
          <w:rFonts w:ascii="Arial" w:hAnsi="Arial" w:cs="Arial" w:hint="eastAsia"/>
          <w:sz w:val="18"/>
        </w:rPr>
        <w:t>)</w:t>
      </w:r>
      <w:r w:rsidR="003A6091">
        <w:rPr>
          <w:rFonts w:ascii="Arial" w:hAnsi="Arial" w:cs="Arial" w:hint="eastAsia"/>
          <w:sz w:val="18"/>
        </w:rPr>
        <w:t xml:space="preserve">, </w:t>
      </w:r>
    </w:p>
    <w:p w:rsidR="00C52C53" w:rsidRDefault="00AE11B5" w:rsidP="006F39A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 xml:space="preserve">Reciprocity based: </w:t>
      </w:r>
      <w:r w:rsidRPr="00AE11B5">
        <w:rPr>
          <w:rFonts w:ascii="Arial" w:hAnsi="Arial" w:cs="Arial" w:hint="eastAsia"/>
          <w:sz w:val="18"/>
        </w:rPr>
        <w:t>1</w:t>
      </w:r>
      <w:r>
        <w:rPr>
          <w:rFonts w:ascii="Arial" w:hAnsi="Arial" w:cs="Arial" w:hint="eastAsia"/>
          <w:sz w:val="18"/>
        </w:rPr>
        <w:t xml:space="preserve"> (</w:t>
      </w:r>
      <w:proofErr w:type="spellStart"/>
      <w:r>
        <w:rPr>
          <w:rFonts w:ascii="Arial" w:hAnsi="Arial" w:cs="Arial" w:hint="eastAsia"/>
          <w:sz w:val="18"/>
        </w:rPr>
        <w:t>Huawei</w:t>
      </w:r>
      <w:proofErr w:type="spellEnd"/>
      <w:r w:rsidR="00BC4BD4">
        <w:rPr>
          <w:rFonts w:ascii="Arial" w:hAnsi="Arial" w:cs="Arial" w:hint="eastAsia"/>
          <w:sz w:val="18"/>
        </w:rPr>
        <w:t>, CATT</w:t>
      </w:r>
      <w:r>
        <w:rPr>
          <w:rFonts w:ascii="Arial" w:hAnsi="Arial" w:cs="Arial" w:hint="eastAsia"/>
          <w:sz w:val="18"/>
        </w:rPr>
        <w:t>)</w:t>
      </w:r>
    </w:p>
    <w:p w:rsidR="00C635F8" w:rsidRPr="006F39A9" w:rsidRDefault="00C635F8" w:rsidP="006F39A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OL/semi-OL transmission:</w:t>
      </w:r>
      <w:r w:rsidRPr="00C635F8">
        <w:rPr>
          <w:rFonts w:ascii="Arial" w:hAnsi="Arial" w:cs="Arial"/>
          <w:sz w:val="18"/>
        </w:rPr>
        <w:t xml:space="preserve"> </w:t>
      </w:r>
      <w:r>
        <w:rPr>
          <w:rFonts w:ascii="Arial" w:hAnsi="Arial" w:cs="Arial" w:hint="eastAsia"/>
          <w:sz w:val="18"/>
        </w:rPr>
        <w:t>&gt;</w:t>
      </w:r>
      <w:r w:rsidRPr="00C635F8">
        <w:rPr>
          <w:rFonts w:ascii="Arial" w:hAnsi="Arial" w:cs="Arial"/>
          <w:sz w:val="18"/>
        </w:rPr>
        <w:t xml:space="preserve"> 3</w:t>
      </w:r>
      <w:r>
        <w:rPr>
          <w:rFonts w:ascii="Arial" w:hAnsi="Arial" w:cs="Arial" w:hint="eastAsia"/>
          <w:sz w:val="18"/>
        </w:rPr>
        <w:t xml:space="preserve"> (LGE)</w:t>
      </w:r>
    </w:p>
    <w:p w:rsidR="006F39A9" w:rsidRPr="006F39A9" w:rsidRDefault="006F39A9" w:rsidP="00EB6C36">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Multi TRP operation</w:t>
      </w:r>
      <w:r w:rsidRPr="000B24E3">
        <w:rPr>
          <w:rFonts w:ascii="Arial" w:hAnsi="Arial" w:cs="Arial"/>
          <w:b/>
          <w:sz w:val="18"/>
        </w:rPr>
        <w:t>:</w:t>
      </w:r>
      <w:r w:rsidRPr="006F39A9">
        <w:rPr>
          <w:rFonts w:ascii="Arial" w:hAnsi="Arial" w:cs="Arial"/>
          <w:sz w:val="18"/>
        </w:rPr>
        <w:t xml:space="preserve"> </w:t>
      </w:r>
      <w:r>
        <w:rPr>
          <w:rFonts w:ascii="Arial" w:hAnsi="Arial" w:cs="Arial" w:hint="eastAsia"/>
          <w:sz w:val="18"/>
        </w:rPr>
        <w:t>J (</w:t>
      </w:r>
      <w:r w:rsidR="003068B0">
        <w:rPr>
          <w:rFonts w:ascii="Arial" w:hAnsi="Arial" w:cs="Arial" w:hint="eastAsia"/>
          <w:sz w:val="18"/>
        </w:rPr>
        <w:t>J is number of cooperating TRPs) (</w:t>
      </w:r>
      <w:r>
        <w:rPr>
          <w:rFonts w:ascii="Arial" w:hAnsi="Arial" w:cs="Arial" w:hint="eastAsia"/>
          <w:sz w:val="18"/>
        </w:rPr>
        <w:t xml:space="preserve"> E///</w:t>
      </w:r>
      <w:r w:rsidR="003068B0">
        <w:rPr>
          <w:rFonts w:ascii="Arial" w:hAnsi="Arial" w:cs="Arial" w:hint="eastAsia"/>
          <w:sz w:val="18"/>
        </w:rPr>
        <w:t xml:space="preserve">, </w:t>
      </w:r>
      <w:proofErr w:type="spellStart"/>
      <w:r w:rsidR="003068B0">
        <w:rPr>
          <w:rFonts w:ascii="Arial" w:hAnsi="Arial" w:cs="Arial" w:hint="eastAsia"/>
          <w:sz w:val="18"/>
        </w:rPr>
        <w:t>Huawei</w:t>
      </w:r>
      <w:proofErr w:type="spellEnd"/>
      <w:r w:rsidR="006A3CFB">
        <w:rPr>
          <w:rFonts w:ascii="Arial" w:hAnsi="Arial" w:cs="Arial" w:hint="eastAsia"/>
          <w:sz w:val="18"/>
        </w:rPr>
        <w:t>, ZTE, CATT</w:t>
      </w:r>
      <w:r>
        <w:rPr>
          <w:rFonts w:ascii="Arial" w:hAnsi="Arial" w:cs="Arial" w:hint="eastAsia"/>
          <w:sz w:val="18"/>
        </w:rPr>
        <w:t>)</w:t>
      </w:r>
      <w:r w:rsidR="00C635F8">
        <w:rPr>
          <w:rFonts w:ascii="Arial" w:hAnsi="Arial" w:cs="Arial" w:hint="eastAsia"/>
          <w:sz w:val="18"/>
        </w:rPr>
        <w:t>,</w:t>
      </w:r>
      <w:r w:rsidR="007934D0">
        <w:rPr>
          <w:rFonts w:ascii="Arial" w:hAnsi="Arial" w:cs="Arial" w:hint="eastAsia"/>
          <w:sz w:val="18"/>
        </w:rPr>
        <w:t xml:space="preserve"> 1 (Intel)</w:t>
      </w:r>
      <w:r w:rsidR="00C635F8">
        <w:rPr>
          <w:rFonts w:ascii="Arial" w:hAnsi="Arial" w:cs="Arial" w:hint="eastAsia"/>
          <w:sz w:val="18"/>
        </w:rPr>
        <w:t>, &gt;3 (LGE)</w:t>
      </w:r>
      <w:r w:rsidR="00B55041">
        <w:rPr>
          <w:rFonts w:ascii="Arial" w:hAnsi="Arial" w:cs="Arial" w:hint="eastAsia"/>
          <w:sz w:val="18"/>
        </w:rPr>
        <w:t>, 3 (Qualcomm)</w:t>
      </w:r>
      <w:r w:rsidR="008D2760">
        <w:rPr>
          <w:rFonts w:ascii="Arial" w:hAnsi="Arial" w:cs="Arial" w:hint="eastAsia"/>
          <w:sz w:val="18"/>
        </w:rPr>
        <w:t>, 4 (Samsung</w:t>
      </w:r>
      <w:r w:rsidR="00135907">
        <w:rPr>
          <w:rFonts w:ascii="Arial" w:hAnsi="Arial" w:cs="Arial" w:hint="eastAsia"/>
          <w:sz w:val="18"/>
        </w:rPr>
        <w:t>(at least 2 cooperating TRPs)</w:t>
      </w:r>
      <w:r w:rsidR="008D2760">
        <w:rPr>
          <w:rFonts w:ascii="Arial" w:hAnsi="Arial" w:cs="Arial" w:hint="eastAsia"/>
          <w:sz w:val="18"/>
        </w:rPr>
        <w:t>)</w:t>
      </w:r>
    </w:p>
    <w:p w:rsidR="00BC60FB" w:rsidRPr="00C9347C" w:rsidRDefault="006F39A9" w:rsidP="00EB6C36">
      <w:pPr>
        <w:pStyle w:val="10"/>
        <w:widowControl w:val="0"/>
        <w:numPr>
          <w:ilvl w:val="1"/>
          <w:numId w:val="3"/>
        </w:numPr>
        <w:spacing w:before="0"/>
        <w:ind w:firstLineChars="0"/>
        <w:jc w:val="both"/>
        <w:rPr>
          <w:rFonts w:ascii="Arial" w:hAnsi="Arial" w:cs="Arial"/>
          <w:sz w:val="20"/>
        </w:rPr>
      </w:pPr>
      <w:r w:rsidRPr="000B24E3">
        <w:rPr>
          <w:rFonts w:ascii="Arial" w:hAnsi="Arial" w:cs="Arial"/>
          <w:b/>
          <w:sz w:val="18"/>
        </w:rPr>
        <w:t>Carrier aggregation:</w:t>
      </w:r>
      <w:r w:rsidRPr="00C9347C">
        <w:rPr>
          <w:rFonts w:ascii="Arial" w:hAnsi="Arial" w:cs="Arial"/>
          <w:sz w:val="18"/>
        </w:rPr>
        <w:t xml:space="preserve"> </w:t>
      </w:r>
      <w:proofErr w:type="spellStart"/>
      <w:r w:rsidRPr="00C9347C">
        <w:rPr>
          <w:rFonts w:ascii="Arial" w:hAnsi="Arial" w:cs="Arial"/>
          <w:sz w:val="18"/>
        </w:rPr>
        <w:t>Qcc</w:t>
      </w:r>
      <w:proofErr w:type="spellEnd"/>
      <w:r w:rsidRPr="00C9347C">
        <w:rPr>
          <w:rFonts w:ascii="Arial" w:hAnsi="Arial" w:cs="Arial" w:hint="eastAsia"/>
          <w:sz w:val="18"/>
        </w:rPr>
        <w:t xml:space="preserve"> (</w:t>
      </w:r>
      <w:proofErr w:type="spellStart"/>
      <w:r w:rsidR="0036248E" w:rsidRPr="00C9347C">
        <w:rPr>
          <w:rFonts w:ascii="Arial" w:hAnsi="Arial" w:cs="Arial" w:hint="eastAsia"/>
          <w:sz w:val="18"/>
        </w:rPr>
        <w:t>Qcc</w:t>
      </w:r>
      <w:proofErr w:type="spellEnd"/>
      <w:r w:rsidR="0036248E" w:rsidRPr="00C9347C">
        <w:rPr>
          <w:rFonts w:ascii="Arial" w:hAnsi="Arial" w:cs="Arial" w:hint="eastAsia"/>
          <w:sz w:val="18"/>
        </w:rPr>
        <w:t xml:space="preserve"> is number of CC group)</w:t>
      </w:r>
      <w:r w:rsidRPr="00C9347C">
        <w:rPr>
          <w:rFonts w:ascii="Arial" w:hAnsi="Arial" w:cs="Arial" w:hint="eastAsia"/>
          <w:sz w:val="18"/>
        </w:rPr>
        <w:t xml:space="preserve"> </w:t>
      </w:r>
      <w:r w:rsidR="0036248E" w:rsidRPr="00C9347C">
        <w:rPr>
          <w:rFonts w:ascii="Arial" w:hAnsi="Arial" w:cs="Arial" w:hint="eastAsia"/>
          <w:sz w:val="18"/>
        </w:rPr>
        <w:t>(</w:t>
      </w:r>
      <w:r w:rsidRPr="00C9347C">
        <w:rPr>
          <w:rFonts w:ascii="Arial" w:hAnsi="Arial" w:cs="Arial" w:hint="eastAsia"/>
          <w:sz w:val="18"/>
        </w:rPr>
        <w:t xml:space="preserve">E///) </w:t>
      </w:r>
      <w:r w:rsidR="00EB6C36">
        <w:rPr>
          <w:rFonts w:ascii="Arial" w:hAnsi="Arial" w:cs="Arial" w:hint="eastAsia"/>
          <w:sz w:val="18"/>
        </w:rPr>
        <w:t>,</w:t>
      </w:r>
      <w:r w:rsidR="007934D0" w:rsidRPr="00C9347C">
        <w:rPr>
          <w:rFonts w:ascii="Arial" w:hAnsi="Arial" w:cs="Arial" w:hint="eastAsia"/>
          <w:sz w:val="18"/>
        </w:rPr>
        <w:t xml:space="preserve"> </w:t>
      </w:r>
      <w:r w:rsidR="00A370A4">
        <w:rPr>
          <w:rFonts w:ascii="Arial" w:hAnsi="Arial" w:cs="Arial" w:hint="eastAsia"/>
          <w:sz w:val="18"/>
        </w:rPr>
        <w:t>1</w:t>
      </w:r>
      <w:r w:rsidR="007934D0" w:rsidRPr="00C9347C">
        <w:rPr>
          <w:rFonts w:ascii="Arial" w:hAnsi="Arial" w:cs="Arial" w:hint="eastAsia"/>
          <w:sz w:val="18"/>
        </w:rPr>
        <w:t xml:space="preserve"> (Intel</w:t>
      </w:r>
      <w:r w:rsidR="00575969">
        <w:rPr>
          <w:rFonts w:ascii="Arial" w:hAnsi="Arial" w:cs="Arial" w:hint="eastAsia"/>
          <w:sz w:val="18"/>
        </w:rPr>
        <w:t>, LGE</w:t>
      </w:r>
      <w:r w:rsidR="00096A45">
        <w:rPr>
          <w:rFonts w:ascii="Arial" w:hAnsi="Arial" w:cs="Arial" w:hint="eastAsia"/>
          <w:sz w:val="18"/>
        </w:rPr>
        <w:t>, Samsung</w:t>
      </w:r>
      <w:r w:rsidR="00A370A4">
        <w:rPr>
          <w:rFonts w:ascii="Arial" w:hAnsi="Arial" w:cs="Arial" w:hint="eastAsia"/>
          <w:sz w:val="18"/>
        </w:rPr>
        <w:t>(</w:t>
      </w:r>
      <w:r w:rsidR="00A93729">
        <w:rPr>
          <w:rFonts w:ascii="Arial" w:hAnsi="Arial" w:cs="Arial" w:hint="eastAsia"/>
          <w:sz w:val="18"/>
        </w:rPr>
        <w:t>1 per</w:t>
      </w:r>
      <w:r w:rsidR="00A370A4">
        <w:rPr>
          <w:rFonts w:ascii="Arial" w:hAnsi="Arial" w:cs="Arial" w:hint="eastAsia"/>
          <w:sz w:val="18"/>
        </w:rPr>
        <w:t xml:space="preserve"> CC</w:t>
      </w:r>
      <w:r w:rsidR="001F5743">
        <w:rPr>
          <w:rFonts w:ascii="Arial" w:hAnsi="Arial" w:cs="Arial" w:hint="eastAsia"/>
          <w:sz w:val="18"/>
        </w:rPr>
        <w:t>, up to 64CCs</w:t>
      </w:r>
      <w:r w:rsidR="00A370A4">
        <w:rPr>
          <w:rFonts w:ascii="Arial" w:hAnsi="Arial" w:cs="Arial" w:hint="eastAsia"/>
          <w:sz w:val="18"/>
        </w:rPr>
        <w:t>)</w:t>
      </w:r>
      <w:r w:rsidR="007934D0" w:rsidRPr="00C9347C">
        <w:rPr>
          <w:rFonts w:ascii="Arial" w:hAnsi="Arial" w:cs="Arial" w:hint="eastAsia"/>
          <w:sz w:val="18"/>
        </w:rPr>
        <w:t>)</w:t>
      </w:r>
      <w:r w:rsidR="00575969">
        <w:rPr>
          <w:rFonts w:ascii="Arial" w:hAnsi="Arial" w:cs="Arial" w:hint="eastAsia"/>
          <w:sz w:val="18"/>
        </w:rPr>
        <w:t>,</w:t>
      </w:r>
    </w:p>
    <w:p w:rsidR="002228C8" w:rsidRPr="00A370A4" w:rsidRDefault="002228C8">
      <w:pPr>
        <w:pStyle w:val="10"/>
        <w:ind w:left="360" w:firstLineChars="0" w:firstLine="0"/>
        <w:rPr>
          <w:rFonts w:ascii="Arial" w:hAnsi="Arial" w:cs="Arial"/>
          <w:sz w:val="18"/>
        </w:rPr>
      </w:pPr>
    </w:p>
    <w:p w:rsidR="002228C8" w:rsidRPr="003330E4" w:rsidRDefault="00453CA8">
      <w:pPr>
        <w:pStyle w:val="10"/>
        <w:widowControl w:val="0"/>
        <w:numPr>
          <w:ilvl w:val="0"/>
          <w:numId w:val="3"/>
        </w:numPr>
        <w:spacing w:before="0"/>
        <w:ind w:firstLineChars="0"/>
        <w:jc w:val="both"/>
        <w:rPr>
          <w:rFonts w:ascii="Arial" w:hAnsi="Arial" w:cs="Arial"/>
          <w:sz w:val="20"/>
        </w:rPr>
      </w:pPr>
      <w:r w:rsidRPr="003330E4">
        <w:rPr>
          <w:rFonts w:ascii="Arial" w:hAnsi="Arial" w:cs="Arial" w:hint="eastAsia"/>
          <w:sz w:val="20"/>
        </w:rPr>
        <w:t xml:space="preserve">Maximum </w:t>
      </w:r>
      <w:r w:rsidRPr="003330E4">
        <w:rPr>
          <w:rFonts w:ascii="Arial" w:hAnsi="Arial" w:cs="Arial"/>
          <w:sz w:val="20"/>
        </w:rPr>
        <w:t>number</w:t>
      </w:r>
      <w:r w:rsidRPr="003330E4">
        <w:rPr>
          <w:rFonts w:ascii="Arial" w:hAnsi="Arial" w:cs="Arial" w:hint="eastAsia"/>
          <w:sz w:val="20"/>
        </w:rPr>
        <w:t xml:space="preserve"> of resource settings (M value)</w:t>
      </w:r>
    </w:p>
    <w:p w:rsidR="002228C8" w:rsidRDefault="002228C8">
      <w:pPr>
        <w:pStyle w:val="10"/>
        <w:ind w:left="360" w:firstLineChars="0" w:firstLine="0"/>
        <w:rPr>
          <w:rFonts w:ascii="Arial" w:hAnsi="Arial" w:cs="Arial"/>
          <w:sz w:val="18"/>
        </w:rPr>
      </w:pP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B</w:t>
      </w:r>
      <w:r w:rsidRPr="000B24E3">
        <w:rPr>
          <w:rFonts w:ascii="Arial" w:hAnsi="Arial" w:cs="Arial" w:hint="eastAsia"/>
          <w:b/>
          <w:sz w:val="18"/>
        </w:rPr>
        <w:t xml:space="preserve">eam </w:t>
      </w:r>
      <w:r w:rsidRPr="000B24E3">
        <w:rPr>
          <w:rFonts w:ascii="Arial" w:hAnsi="Arial" w:cs="Arial"/>
          <w:b/>
          <w:sz w:val="18"/>
        </w:rPr>
        <w:t>management</w:t>
      </w:r>
      <w:r w:rsidRPr="000B24E3">
        <w:rPr>
          <w:rFonts w:ascii="Arial" w:hAnsi="Arial" w:cs="Arial" w:hint="eastAsia"/>
          <w:b/>
          <w:sz w:val="18"/>
        </w:rPr>
        <w:t>:</w:t>
      </w:r>
      <w:r w:rsidRPr="003330E4">
        <w:rPr>
          <w:rFonts w:ascii="Arial" w:hAnsi="Arial" w:cs="Arial" w:hint="eastAsia"/>
          <w:sz w:val="18"/>
        </w:rPr>
        <w:t xml:space="preserve"> 2 (ZTE</w:t>
      </w:r>
      <w:r w:rsidR="000C4588">
        <w:rPr>
          <w:rFonts w:ascii="Arial" w:hAnsi="Arial" w:cs="Arial" w:hint="eastAsia"/>
          <w:sz w:val="18"/>
        </w:rPr>
        <w:t>, E///, Intel</w:t>
      </w:r>
      <w:r w:rsidR="00187F98">
        <w:rPr>
          <w:rFonts w:ascii="Arial" w:hAnsi="Arial" w:cs="Arial" w:hint="eastAsia"/>
          <w:sz w:val="18"/>
        </w:rPr>
        <w:t>, Qualcomm</w:t>
      </w:r>
      <w:r w:rsidR="00191FBB">
        <w:rPr>
          <w:rFonts w:ascii="Arial" w:hAnsi="Arial" w:cs="Arial" w:hint="eastAsia"/>
          <w:sz w:val="18"/>
        </w:rPr>
        <w:t>, Samsung</w:t>
      </w:r>
      <w:r w:rsidRPr="003330E4">
        <w:rPr>
          <w:rFonts w:ascii="Arial" w:hAnsi="Arial" w:cs="Arial" w:hint="eastAsia"/>
          <w:sz w:val="18"/>
        </w:rPr>
        <w:t>), 3 (</w:t>
      </w:r>
      <w:proofErr w:type="spellStart"/>
      <w:r w:rsidRPr="003330E4">
        <w:rPr>
          <w:rFonts w:ascii="Arial" w:hAnsi="Arial" w:cs="Arial" w:hint="eastAsia"/>
          <w:sz w:val="18"/>
        </w:rPr>
        <w:t>Huawei</w:t>
      </w:r>
      <w:proofErr w:type="spellEnd"/>
      <w:r w:rsidR="000C4588">
        <w:rPr>
          <w:rFonts w:ascii="Arial" w:hAnsi="Arial" w:cs="Arial" w:hint="eastAsia"/>
          <w:sz w:val="18"/>
        </w:rPr>
        <w:t>, CATT</w:t>
      </w:r>
      <w:r w:rsidRPr="003330E4">
        <w:rPr>
          <w:rFonts w:ascii="Arial" w:hAnsi="Arial" w:cs="Arial" w:hint="eastAsia"/>
          <w:sz w:val="18"/>
        </w:rPr>
        <w:t>)</w:t>
      </w:r>
      <w:r w:rsidR="00935C12">
        <w:rPr>
          <w:rFonts w:ascii="Arial" w:hAnsi="Arial" w:cs="Arial" w:hint="eastAsia"/>
          <w:sz w:val="18"/>
        </w:rPr>
        <w:t>, 5 (DOCOMO)</w:t>
      </w:r>
      <w:r w:rsidR="00103BE3">
        <w:rPr>
          <w:rFonts w:ascii="Arial" w:hAnsi="Arial" w:cs="Arial" w:hint="eastAsia"/>
          <w:sz w:val="18"/>
        </w:rPr>
        <w:t>, &gt;3 (LGE)</w:t>
      </w: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CSI acquisition:</w:t>
      </w:r>
      <w:r w:rsidRPr="003330E4">
        <w:rPr>
          <w:rFonts w:ascii="Arial" w:hAnsi="Arial" w:cs="Arial" w:hint="eastAsia"/>
          <w:sz w:val="18"/>
        </w:rPr>
        <w:t xml:space="preserve"> 2 (ZTE), 8 (E///), 9 (</w:t>
      </w:r>
      <w:proofErr w:type="spellStart"/>
      <w:r w:rsidRPr="003330E4">
        <w:rPr>
          <w:rFonts w:ascii="Arial" w:hAnsi="Arial" w:cs="Arial" w:hint="eastAsia"/>
          <w:sz w:val="18"/>
        </w:rPr>
        <w:t>Huawei</w:t>
      </w:r>
      <w:proofErr w:type="spellEnd"/>
      <w:r w:rsidRPr="003330E4">
        <w:rPr>
          <w:rFonts w:ascii="Arial" w:hAnsi="Arial" w:cs="Arial" w:hint="eastAsia"/>
          <w:sz w:val="18"/>
        </w:rPr>
        <w:t>), 2 (CATT)</w:t>
      </w:r>
      <w:r w:rsidR="00935C12">
        <w:rPr>
          <w:rFonts w:ascii="Arial" w:hAnsi="Arial" w:cs="Arial" w:hint="eastAsia"/>
          <w:sz w:val="18"/>
        </w:rPr>
        <w:t>, 4 (DOCOMO)</w:t>
      </w:r>
    </w:p>
    <w:p w:rsidR="000D1559" w:rsidRPr="000D1559" w:rsidRDefault="000D1559" w:rsidP="000D1559">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 xml:space="preserve">LTE class </w:t>
      </w:r>
      <w:r w:rsidRPr="000B24E3">
        <w:rPr>
          <w:rFonts w:ascii="Arial" w:hAnsi="Arial" w:cs="Arial"/>
          <w:b/>
          <w:sz w:val="18"/>
        </w:rPr>
        <w:t>B</w:t>
      </w:r>
      <w:r w:rsidRPr="000B24E3">
        <w:rPr>
          <w:rFonts w:ascii="Arial" w:hAnsi="Arial" w:cs="Arial" w:hint="eastAsia"/>
          <w:b/>
          <w:sz w:val="18"/>
        </w:rPr>
        <w:t xml:space="preserve"> like operation</w:t>
      </w:r>
      <w:r w:rsidRPr="000B24E3">
        <w:rPr>
          <w:rFonts w:ascii="Arial" w:hAnsi="Arial" w:cs="Arial"/>
          <w:b/>
          <w:sz w:val="18"/>
        </w:rPr>
        <w:t>:</w:t>
      </w:r>
      <w:r w:rsidRPr="000D1559">
        <w:rPr>
          <w:rFonts w:ascii="Arial" w:hAnsi="Arial" w:cs="Arial"/>
          <w:sz w:val="18"/>
        </w:rPr>
        <w:t xml:space="preserve"> 2</w:t>
      </w:r>
      <w:r>
        <w:rPr>
          <w:rFonts w:ascii="Arial" w:hAnsi="Arial" w:cs="Arial" w:hint="eastAsia"/>
          <w:sz w:val="18"/>
        </w:rPr>
        <w:t xml:space="preserve"> (E///</w:t>
      </w:r>
      <w:r w:rsidR="00A95E02">
        <w:rPr>
          <w:rFonts w:ascii="Arial" w:hAnsi="Arial" w:cs="Arial" w:hint="eastAsia"/>
          <w:sz w:val="18"/>
        </w:rPr>
        <w:t xml:space="preserve">, </w:t>
      </w:r>
      <w:proofErr w:type="spellStart"/>
      <w:r w:rsidR="00A95E02">
        <w:rPr>
          <w:rFonts w:ascii="Arial" w:hAnsi="Arial" w:cs="Arial" w:hint="eastAsia"/>
          <w:sz w:val="18"/>
        </w:rPr>
        <w:t>Huawei</w:t>
      </w:r>
      <w:proofErr w:type="spellEnd"/>
      <w:r w:rsidR="00FA58FC">
        <w:rPr>
          <w:rFonts w:ascii="Arial" w:hAnsi="Arial" w:cs="Arial" w:hint="eastAsia"/>
          <w:sz w:val="18"/>
        </w:rPr>
        <w:t>, Qualcomm</w:t>
      </w:r>
      <w:r w:rsidR="00191FBB">
        <w:rPr>
          <w:rFonts w:ascii="Arial" w:hAnsi="Arial" w:cs="Arial" w:hint="eastAsia"/>
          <w:sz w:val="18"/>
        </w:rPr>
        <w:t>, Samsung</w:t>
      </w:r>
      <w:r>
        <w:rPr>
          <w:rFonts w:ascii="Arial" w:hAnsi="Arial" w:cs="Arial" w:hint="eastAsia"/>
          <w:sz w:val="18"/>
        </w:rPr>
        <w:t>)</w:t>
      </w:r>
      <w:r w:rsidR="00CF6ADA">
        <w:rPr>
          <w:rFonts w:ascii="Arial" w:hAnsi="Arial" w:cs="Arial" w:hint="eastAsia"/>
          <w:sz w:val="18"/>
        </w:rPr>
        <w:t>, 1 (Intel)</w:t>
      </w:r>
      <w:r w:rsidR="00103BE3">
        <w:rPr>
          <w:rFonts w:ascii="Arial" w:hAnsi="Arial" w:cs="Arial" w:hint="eastAsia"/>
          <w:sz w:val="18"/>
        </w:rPr>
        <w:t>, &gt;2 (LGE)</w:t>
      </w:r>
    </w:p>
    <w:p w:rsidR="000D1559" w:rsidRPr="000D1559" w:rsidRDefault="000D1559" w:rsidP="000D1559">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LTE class A like operation</w:t>
      </w:r>
      <w:r w:rsidRPr="000B24E3">
        <w:rPr>
          <w:rFonts w:ascii="Arial" w:hAnsi="Arial" w:cs="Arial"/>
          <w:b/>
          <w:sz w:val="18"/>
        </w:rPr>
        <w:t>:</w:t>
      </w:r>
      <w:r w:rsidRPr="000D1559">
        <w:rPr>
          <w:rFonts w:ascii="Arial" w:hAnsi="Arial" w:cs="Arial"/>
          <w:sz w:val="18"/>
        </w:rPr>
        <w:t xml:space="preserve"> 2</w:t>
      </w:r>
      <w:r>
        <w:rPr>
          <w:rFonts w:ascii="Arial" w:hAnsi="Arial" w:cs="Arial" w:hint="eastAsia"/>
          <w:sz w:val="18"/>
        </w:rPr>
        <w:t xml:space="preserve"> (E///</w:t>
      </w:r>
      <w:r w:rsidR="00A95E02">
        <w:rPr>
          <w:rFonts w:ascii="Arial" w:hAnsi="Arial" w:cs="Arial" w:hint="eastAsia"/>
          <w:sz w:val="18"/>
        </w:rPr>
        <w:t xml:space="preserve">, </w:t>
      </w:r>
      <w:proofErr w:type="spellStart"/>
      <w:r w:rsidR="00A95E02">
        <w:rPr>
          <w:rFonts w:ascii="Arial" w:hAnsi="Arial" w:cs="Arial" w:hint="eastAsia"/>
          <w:sz w:val="18"/>
        </w:rPr>
        <w:t>Huawei</w:t>
      </w:r>
      <w:proofErr w:type="spellEnd"/>
      <w:r w:rsidR="00FA58FC">
        <w:rPr>
          <w:rFonts w:ascii="Arial" w:hAnsi="Arial" w:cs="Arial" w:hint="eastAsia"/>
          <w:sz w:val="18"/>
        </w:rPr>
        <w:t>, Qualcomm</w:t>
      </w:r>
      <w:r w:rsidR="00191FBB">
        <w:rPr>
          <w:rFonts w:ascii="Arial" w:hAnsi="Arial" w:cs="Arial" w:hint="eastAsia"/>
          <w:sz w:val="18"/>
        </w:rPr>
        <w:t>, Samsung</w:t>
      </w:r>
      <w:r>
        <w:rPr>
          <w:rFonts w:ascii="Arial" w:hAnsi="Arial" w:cs="Arial" w:hint="eastAsia"/>
          <w:sz w:val="18"/>
        </w:rPr>
        <w:t>)</w:t>
      </w:r>
      <w:r w:rsidR="00CF6ADA">
        <w:rPr>
          <w:rFonts w:ascii="Arial" w:hAnsi="Arial" w:cs="Arial" w:hint="eastAsia"/>
          <w:sz w:val="18"/>
        </w:rPr>
        <w:t>, 1 (Intel)</w:t>
      </w:r>
      <w:r w:rsidR="00103BE3">
        <w:rPr>
          <w:rFonts w:ascii="Arial" w:hAnsi="Arial" w:cs="Arial" w:hint="eastAsia"/>
          <w:sz w:val="18"/>
        </w:rPr>
        <w:t>, &gt;2 (LGE)</w:t>
      </w:r>
    </w:p>
    <w:p w:rsidR="000D1559" w:rsidRDefault="000D1559" w:rsidP="000D155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Hybrid operation:</w:t>
      </w:r>
      <w:r w:rsidRPr="000D1559">
        <w:rPr>
          <w:rFonts w:ascii="Arial" w:hAnsi="Arial" w:cs="Arial"/>
          <w:sz w:val="18"/>
        </w:rPr>
        <w:t xml:space="preserve"> 4 </w:t>
      </w:r>
      <w:r>
        <w:rPr>
          <w:rFonts w:ascii="Arial" w:hAnsi="Arial" w:cs="Arial" w:hint="eastAsia"/>
          <w:sz w:val="18"/>
        </w:rPr>
        <w:t>(E///</w:t>
      </w:r>
      <w:r w:rsidR="00191FBB">
        <w:rPr>
          <w:rFonts w:ascii="Arial" w:hAnsi="Arial" w:cs="Arial" w:hint="eastAsia"/>
          <w:sz w:val="18"/>
        </w:rPr>
        <w:t>, Samsung</w:t>
      </w:r>
      <w:r>
        <w:rPr>
          <w:rFonts w:ascii="Arial" w:hAnsi="Arial" w:cs="Arial" w:hint="eastAsia"/>
          <w:sz w:val="18"/>
        </w:rPr>
        <w:t>)</w:t>
      </w:r>
      <w:r w:rsidR="00CF6ADA">
        <w:rPr>
          <w:rFonts w:ascii="Arial" w:hAnsi="Arial" w:cs="Arial" w:hint="eastAsia"/>
          <w:sz w:val="18"/>
        </w:rPr>
        <w:t>,</w:t>
      </w:r>
      <w:r w:rsidR="00A95E02">
        <w:rPr>
          <w:rFonts w:ascii="Arial" w:hAnsi="Arial" w:cs="Arial" w:hint="eastAsia"/>
          <w:sz w:val="18"/>
        </w:rPr>
        <w:t xml:space="preserve"> 3 (</w:t>
      </w:r>
      <w:proofErr w:type="spellStart"/>
      <w:r w:rsidR="00A95E02">
        <w:rPr>
          <w:rFonts w:ascii="Arial" w:hAnsi="Arial" w:cs="Arial" w:hint="eastAsia"/>
          <w:sz w:val="18"/>
        </w:rPr>
        <w:t>Huawei</w:t>
      </w:r>
      <w:proofErr w:type="spellEnd"/>
      <w:r w:rsidR="00FA58FC">
        <w:rPr>
          <w:rFonts w:ascii="Arial" w:hAnsi="Arial" w:cs="Arial" w:hint="eastAsia"/>
          <w:sz w:val="18"/>
        </w:rPr>
        <w:t>, Qualcomm</w:t>
      </w:r>
      <w:r w:rsidR="00A95E02">
        <w:rPr>
          <w:rFonts w:ascii="Arial" w:hAnsi="Arial" w:cs="Arial" w:hint="eastAsia"/>
          <w:sz w:val="18"/>
        </w:rPr>
        <w:t>)</w:t>
      </w:r>
      <w:r w:rsidR="00CF6ADA">
        <w:rPr>
          <w:rFonts w:ascii="Arial" w:hAnsi="Arial" w:cs="Arial" w:hint="eastAsia"/>
          <w:sz w:val="18"/>
        </w:rPr>
        <w:t>, 2 (Intel)</w:t>
      </w:r>
      <w:r w:rsidR="00103BE3">
        <w:rPr>
          <w:rFonts w:ascii="Arial" w:hAnsi="Arial" w:cs="Arial" w:hint="eastAsia"/>
          <w:sz w:val="18"/>
        </w:rPr>
        <w:t xml:space="preserve">, </w:t>
      </w:r>
      <w:r w:rsidR="00242B01">
        <w:rPr>
          <w:rFonts w:ascii="Arial" w:hAnsi="Arial" w:cs="Arial" w:hint="eastAsia"/>
          <w:sz w:val="18"/>
        </w:rPr>
        <w:t>3 or 4 (LGE)</w:t>
      </w:r>
    </w:p>
    <w:p w:rsidR="00A95E02" w:rsidRDefault="00A95E02" w:rsidP="000D155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Reciprocity based:</w:t>
      </w:r>
      <w:r w:rsidRPr="00A95E02">
        <w:rPr>
          <w:rFonts w:ascii="Arial" w:hAnsi="Arial" w:cs="Arial"/>
          <w:sz w:val="18"/>
        </w:rPr>
        <w:t xml:space="preserve"> </w:t>
      </w:r>
      <w:r>
        <w:rPr>
          <w:rFonts w:ascii="Arial" w:hAnsi="Arial" w:cs="Arial" w:hint="eastAsia"/>
          <w:sz w:val="18"/>
        </w:rPr>
        <w:t>2</w:t>
      </w:r>
      <w:r w:rsidRPr="00A95E02">
        <w:rPr>
          <w:rFonts w:ascii="Arial" w:hAnsi="Arial" w:cs="Arial" w:hint="eastAsia"/>
          <w:sz w:val="18"/>
        </w:rPr>
        <w:t xml:space="preserve"> (</w:t>
      </w:r>
      <w:proofErr w:type="spellStart"/>
      <w:r w:rsidRPr="00A95E02">
        <w:rPr>
          <w:rFonts w:ascii="Arial" w:hAnsi="Arial" w:cs="Arial" w:hint="eastAsia"/>
          <w:sz w:val="18"/>
        </w:rPr>
        <w:t>Huawei</w:t>
      </w:r>
      <w:proofErr w:type="spellEnd"/>
      <w:r w:rsidRPr="00A95E02">
        <w:rPr>
          <w:rFonts w:ascii="Arial" w:hAnsi="Arial" w:cs="Arial" w:hint="eastAsia"/>
          <w:sz w:val="18"/>
        </w:rPr>
        <w:t>)</w:t>
      </w:r>
    </w:p>
    <w:p w:rsidR="00063FAC" w:rsidRPr="00063FAC" w:rsidRDefault="00063FAC" w:rsidP="000D1559">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OL/semi-OL transmission:</w:t>
      </w:r>
      <w:r w:rsidRPr="00063FAC">
        <w:rPr>
          <w:rFonts w:ascii="Arial" w:hAnsi="Arial" w:cs="Arial"/>
          <w:sz w:val="18"/>
        </w:rPr>
        <w:t xml:space="preserve"> </w:t>
      </w:r>
      <w:r w:rsidRPr="00063FAC">
        <w:rPr>
          <w:rFonts w:ascii="Arial" w:hAnsi="Arial" w:cs="Arial" w:hint="eastAsia"/>
          <w:sz w:val="18"/>
        </w:rPr>
        <w:t>&gt;</w:t>
      </w:r>
      <w:r w:rsidRPr="00063FAC">
        <w:rPr>
          <w:rFonts w:ascii="Arial" w:hAnsi="Arial" w:cs="Arial"/>
          <w:sz w:val="18"/>
        </w:rPr>
        <w:t xml:space="preserve"> </w:t>
      </w:r>
      <w:r w:rsidRPr="00063FAC">
        <w:rPr>
          <w:rFonts w:ascii="Arial" w:hAnsi="Arial" w:cs="Arial" w:hint="eastAsia"/>
          <w:sz w:val="18"/>
        </w:rPr>
        <w:t xml:space="preserve">2 </w:t>
      </w:r>
      <w:r>
        <w:rPr>
          <w:rFonts w:ascii="Arial" w:hAnsi="Arial" w:cs="Arial" w:hint="eastAsia"/>
          <w:sz w:val="18"/>
        </w:rPr>
        <w:t>(can be common for class B or class A)</w:t>
      </w:r>
      <w:r w:rsidRPr="00063FAC">
        <w:rPr>
          <w:rFonts w:ascii="Arial" w:hAnsi="Arial" w:cs="Arial" w:hint="eastAsia"/>
          <w:sz w:val="18"/>
        </w:rPr>
        <w:t>(LGE)</w:t>
      </w:r>
    </w:p>
    <w:p w:rsidR="000D1559" w:rsidRPr="000D1559" w:rsidRDefault="000D1559" w:rsidP="00242B01">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Multi TRP operation</w:t>
      </w:r>
      <w:r w:rsidRPr="000B24E3">
        <w:rPr>
          <w:rFonts w:ascii="Arial" w:hAnsi="Arial" w:cs="Arial"/>
          <w:b/>
          <w:sz w:val="18"/>
        </w:rPr>
        <w:t>:</w:t>
      </w:r>
      <w:r w:rsidRPr="000D1559">
        <w:rPr>
          <w:rFonts w:ascii="Arial" w:hAnsi="Arial" w:cs="Arial"/>
          <w:sz w:val="18"/>
        </w:rPr>
        <w:t xml:space="preserve"> J + 2</w:t>
      </w:r>
      <w:r>
        <w:rPr>
          <w:rFonts w:ascii="Arial" w:hAnsi="Arial" w:cs="Arial" w:hint="eastAsia"/>
          <w:sz w:val="18"/>
        </w:rPr>
        <w:t xml:space="preserve"> (J is number of cooperating TRPs</w:t>
      </w:r>
      <w:r w:rsidR="00A95E02">
        <w:rPr>
          <w:rFonts w:ascii="Arial" w:hAnsi="Arial" w:cs="Arial" w:hint="eastAsia"/>
          <w:sz w:val="18"/>
        </w:rPr>
        <w:t>) (</w:t>
      </w:r>
      <w:r>
        <w:rPr>
          <w:rFonts w:ascii="Arial" w:hAnsi="Arial" w:cs="Arial" w:hint="eastAsia"/>
          <w:sz w:val="18"/>
        </w:rPr>
        <w:t>E///)</w:t>
      </w:r>
      <w:r w:rsidR="00C44732">
        <w:rPr>
          <w:rFonts w:ascii="Arial" w:hAnsi="Arial" w:cs="Arial" w:hint="eastAsia"/>
          <w:sz w:val="18"/>
        </w:rPr>
        <w:t>, 2 per reporting setting(</w:t>
      </w:r>
      <w:proofErr w:type="spellStart"/>
      <w:r w:rsidR="00C44732">
        <w:rPr>
          <w:rFonts w:ascii="Arial" w:hAnsi="Arial" w:cs="Arial" w:hint="eastAsia"/>
          <w:sz w:val="18"/>
        </w:rPr>
        <w:t>Huawei</w:t>
      </w:r>
      <w:proofErr w:type="spellEnd"/>
      <w:r w:rsidR="00C44732">
        <w:rPr>
          <w:rFonts w:ascii="Arial" w:hAnsi="Arial" w:cs="Arial" w:hint="eastAsia"/>
          <w:sz w:val="18"/>
        </w:rPr>
        <w:t>)</w:t>
      </w:r>
      <w:r w:rsidR="00CF6ADA">
        <w:rPr>
          <w:rFonts w:ascii="Arial" w:hAnsi="Arial" w:cs="Arial" w:hint="eastAsia"/>
          <w:sz w:val="18"/>
        </w:rPr>
        <w:t>, 1 per CC (Intel)</w:t>
      </w:r>
      <w:r w:rsidR="00063FAC">
        <w:rPr>
          <w:rFonts w:ascii="Arial" w:hAnsi="Arial" w:cs="Arial" w:hint="eastAsia"/>
          <w:sz w:val="18"/>
        </w:rPr>
        <w:t>, &gt;6 (LGE)</w:t>
      </w:r>
      <w:r w:rsidR="00FA58FC">
        <w:rPr>
          <w:rFonts w:ascii="Arial" w:hAnsi="Arial" w:cs="Arial" w:hint="eastAsia"/>
          <w:sz w:val="18"/>
        </w:rPr>
        <w:t>, 4 (for CSI acquisition) (Qualcomm)</w:t>
      </w:r>
      <w:r w:rsidR="00F80FCE">
        <w:rPr>
          <w:rFonts w:ascii="Arial" w:hAnsi="Arial" w:cs="Arial" w:hint="eastAsia"/>
          <w:sz w:val="18"/>
        </w:rPr>
        <w:t>, 3 (per CC) (Samsung)</w:t>
      </w:r>
    </w:p>
    <w:p w:rsidR="006F39A9" w:rsidRPr="000D1559" w:rsidRDefault="000D1559" w:rsidP="00242B01">
      <w:pPr>
        <w:pStyle w:val="10"/>
        <w:widowControl w:val="0"/>
        <w:numPr>
          <w:ilvl w:val="1"/>
          <w:numId w:val="3"/>
        </w:numPr>
        <w:spacing w:before="0"/>
        <w:ind w:firstLineChars="0"/>
        <w:jc w:val="both"/>
        <w:rPr>
          <w:rFonts w:ascii="Arial" w:hAnsi="Arial" w:cs="Arial"/>
          <w:sz w:val="20"/>
        </w:rPr>
      </w:pPr>
      <w:r w:rsidRPr="000B24E3">
        <w:rPr>
          <w:rFonts w:ascii="Arial" w:hAnsi="Arial" w:cs="Arial"/>
          <w:b/>
          <w:sz w:val="18"/>
        </w:rPr>
        <w:t>Carrier aggregation:</w:t>
      </w:r>
      <w:r w:rsidRPr="00E76B58">
        <w:rPr>
          <w:rFonts w:ascii="Arial" w:hAnsi="Arial" w:cs="Arial"/>
          <w:sz w:val="18"/>
        </w:rPr>
        <w:t xml:space="preserve"> ~Q</w:t>
      </w:r>
      <w:r>
        <w:rPr>
          <w:rFonts w:ascii="Arial" w:hAnsi="Arial" w:cs="Arial" w:hint="eastAsia"/>
          <w:b/>
          <w:sz w:val="18"/>
        </w:rPr>
        <w:t xml:space="preserve"> </w:t>
      </w:r>
      <w:r>
        <w:rPr>
          <w:rFonts w:ascii="Arial" w:hAnsi="Arial" w:cs="Arial" w:hint="eastAsia"/>
          <w:sz w:val="18"/>
        </w:rPr>
        <w:t>(Q is number of CC</w:t>
      </w:r>
      <w:r w:rsidR="00A95E02">
        <w:rPr>
          <w:rFonts w:ascii="Arial" w:hAnsi="Arial" w:cs="Arial" w:hint="eastAsia"/>
          <w:sz w:val="18"/>
        </w:rPr>
        <w:t>)</w:t>
      </w:r>
      <w:r w:rsidR="00CF6ADA">
        <w:rPr>
          <w:rFonts w:ascii="Arial" w:hAnsi="Arial" w:cs="Arial" w:hint="eastAsia"/>
          <w:sz w:val="18"/>
        </w:rPr>
        <w:t xml:space="preserve"> (</w:t>
      </w:r>
      <w:r>
        <w:rPr>
          <w:rFonts w:ascii="Arial" w:hAnsi="Arial" w:cs="Arial" w:hint="eastAsia"/>
          <w:sz w:val="18"/>
        </w:rPr>
        <w:t>E///)</w:t>
      </w:r>
      <w:r w:rsidR="00CF6ADA">
        <w:rPr>
          <w:rFonts w:ascii="Arial" w:hAnsi="Arial" w:cs="Arial" w:hint="eastAsia"/>
          <w:sz w:val="18"/>
        </w:rPr>
        <w:t>, 16 (Intel)</w:t>
      </w:r>
      <w:r w:rsidR="00F80FCE">
        <w:rPr>
          <w:rFonts w:ascii="Arial" w:hAnsi="Arial" w:cs="Arial" w:hint="eastAsia"/>
          <w:sz w:val="18"/>
        </w:rPr>
        <w:t xml:space="preserve">, 64 </w:t>
      </w:r>
      <w:r w:rsidR="000664AA">
        <w:rPr>
          <w:rFonts w:ascii="Arial" w:hAnsi="Arial" w:cs="Arial" w:hint="eastAsia"/>
          <w:sz w:val="18"/>
        </w:rPr>
        <w:t>(1 per CC)</w:t>
      </w:r>
      <w:r w:rsidR="00F80FCE">
        <w:rPr>
          <w:rFonts w:ascii="Arial" w:hAnsi="Arial" w:cs="Arial" w:hint="eastAsia"/>
          <w:sz w:val="18"/>
        </w:rPr>
        <w:t>(Samsung)</w:t>
      </w:r>
    </w:p>
    <w:p w:rsidR="002228C8" w:rsidRDefault="002228C8">
      <w:pPr>
        <w:ind w:left="420"/>
        <w:rPr>
          <w:rFonts w:ascii="Arial" w:hAnsi="Arial" w:cs="Arial"/>
          <w:sz w:val="18"/>
        </w:rPr>
      </w:pPr>
    </w:p>
    <w:p w:rsidR="002228C8" w:rsidRDefault="00453CA8">
      <w:pPr>
        <w:pStyle w:val="10"/>
        <w:widowControl w:val="0"/>
        <w:numPr>
          <w:ilvl w:val="0"/>
          <w:numId w:val="3"/>
        </w:numPr>
        <w:spacing w:before="0"/>
        <w:ind w:firstLineChars="0"/>
        <w:jc w:val="both"/>
        <w:rPr>
          <w:rFonts w:ascii="Arial" w:hAnsi="Arial" w:cs="Arial" w:hint="eastAsia"/>
          <w:sz w:val="20"/>
        </w:rPr>
      </w:pPr>
      <w:r w:rsidRPr="003330E4">
        <w:rPr>
          <w:rFonts w:ascii="Arial" w:hAnsi="Arial" w:cs="Arial"/>
          <w:sz w:val="20"/>
        </w:rPr>
        <w:t>M</w:t>
      </w:r>
      <w:r w:rsidRPr="003330E4">
        <w:rPr>
          <w:rFonts w:ascii="Arial" w:hAnsi="Arial" w:cs="Arial" w:hint="eastAsia"/>
          <w:sz w:val="20"/>
        </w:rPr>
        <w:t xml:space="preserve">aximum number of resource sets (S value) </w:t>
      </w:r>
    </w:p>
    <w:p w:rsidR="007402E8" w:rsidRPr="003330E4" w:rsidRDefault="007402E8" w:rsidP="007402E8">
      <w:pPr>
        <w:pStyle w:val="10"/>
        <w:widowControl w:val="0"/>
        <w:spacing w:before="0"/>
        <w:ind w:left="360" w:firstLineChars="0" w:firstLine="0"/>
        <w:jc w:val="both"/>
        <w:rPr>
          <w:rFonts w:ascii="Arial" w:hAnsi="Arial" w:cs="Arial"/>
          <w:sz w:val="20"/>
        </w:rPr>
      </w:pP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B</w:t>
      </w:r>
      <w:r w:rsidRPr="000B24E3">
        <w:rPr>
          <w:rFonts w:ascii="Arial" w:hAnsi="Arial" w:cs="Arial" w:hint="eastAsia"/>
          <w:b/>
          <w:sz w:val="18"/>
        </w:rPr>
        <w:t>eam management, S:</w:t>
      </w:r>
      <w:r w:rsidRPr="003330E4">
        <w:rPr>
          <w:rFonts w:ascii="Arial" w:hAnsi="Arial" w:cs="Arial" w:hint="eastAsia"/>
          <w:sz w:val="18"/>
        </w:rPr>
        <w:t xml:space="preserve"> 2 (ZTE, if Option 2 is adopted), 8 (E///), 4 or 8(</w:t>
      </w:r>
      <w:proofErr w:type="spellStart"/>
      <w:r w:rsidRPr="003330E4">
        <w:rPr>
          <w:rFonts w:ascii="Arial" w:hAnsi="Arial" w:cs="Arial" w:hint="eastAsia"/>
          <w:sz w:val="18"/>
        </w:rPr>
        <w:t>Huawei</w:t>
      </w:r>
      <w:proofErr w:type="spellEnd"/>
      <w:r w:rsidRPr="003330E4">
        <w:rPr>
          <w:rFonts w:ascii="Arial" w:hAnsi="Arial" w:cs="Arial" w:hint="eastAsia"/>
          <w:sz w:val="18"/>
        </w:rPr>
        <w:t>)</w:t>
      </w:r>
      <w:r w:rsidR="0093607C">
        <w:rPr>
          <w:rFonts w:ascii="Arial" w:hAnsi="Arial" w:cs="Arial" w:hint="eastAsia"/>
          <w:sz w:val="18"/>
        </w:rPr>
        <w:t>, 4 (Intel</w:t>
      </w:r>
      <w:r w:rsidR="009E7672">
        <w:rPr>
          <w:rFonts w:ascii="Arial" w:hAnsi="Arial" w:cs="Arial" w:hint="eastAsia"/>
          <w:sz w:val="18"/>
        </w:rPr>
        <w:t>, Qualcomm</w:t>
      </w:r>
      <w:r w:rsidR="0093607C">
        <w:rPr>
          <w:rFonts w:ascii="Arial" w:hAnsi="Arial" w:cs="Arial" w:hint="eastAsia"/>
          <w:sz w:val="18"/>
        </w:rPr>
        <w:t>)</w:t>
      </w:r>
      <w:r w:rsidR="00911844">
        <w:rPr>
          <w:rFonts w:ascii="Arial" w:hAnsi="Arial" w:cs="Arial" w:hint="eastAsia"/>
          <w:sz w:val="18"/>
        </w:rPr>
        <w:t>, 8 or</w:t>
      </w:r>
      <w:r w:rsidR="004D7032">
        <w:rPr>
          <w:rFonts w:ascii="Arial" w:hAnsi="Arial" w:cs="Arial" w:hint="eastAsia"/>
          <w:sz w:val="18"/>
        </w:rPr>
        <w:t xml:space="preserve"> more</w:t>
      </w:r>
      <w:r w:rsidR="00911844">
        <w:rPr>
          <w:rFonts w:ascii="Arial" w:hAnsi="Arial" w:cs="Arial" w:hint="eastAsia"/>
          <w:sz w:val="18"/>
        </w:rPr>
        <w:t xml:space="preserve"> (DOCOMO)</w:t>
      </w:r>
      <w:r w:rsidR="00063FAC">
        <w:rPr>
          <w:rFonts w:ascii="Arial" w:hAnsi="Arial" w:cs="Arial" w:hint="eastAsia"/>
          <w:sz w:val="18"/>
        </w:rPr>
        <w:t>, 1 (LGE</w:t>
      </w:r>
      <w:r w:rsidR="00F80FCE">
        <w:rPr>
          <w:rFonts w:ascii="Arial" w:hAnsi="Arial" w:cs="Arial" w:hint="eastAsia"/>
          <w:sz w:val="18"/>
        </w:rPr>
        <w:t>, Samsung</w:t>
      </w:r>
      <w:r w:rsidR="00063FAC">
        <w:rPr>
          <w:rFonts w:ascii="Arial" w:hAnsi="Arial" w:cs="Arial" w:hint="eastAsia"/>
          <w:sz w:val="18"/>
        </w:rPr>
        <w:t>)</w:t>
      </w:r>
      <w:r w:rsidR="00497159" w:rsidRPr="00497159">
        <w:rPr>
          <w:rFonts w:ascii="Arial" w:hAnsi="Arial" w:cs="Arial" w:hint="eastAsia"/>
          <w:sz w:val="18"/>
        </w:rPr>
        <w:t xml:space="preserve"> </w:t>
      </w:r>
      <w:r w:rsidR="00497159" w:rsidRPr="003330E4">
        <w:rPr>
          <w:rFonts w:ascii="Arial" w:hAnsi="Arial" w:cs="Arial" w:hint="eastAsia"/>
          <w:sz w:val="18"/>
        </w:rPr>
        <w:t>, S and M are interchangeable (CATT)</w:t>
      </w: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CSI acquisition, S:</w:t>
      </w:r>
      <w:r w:rsidRPr="003330E4">
        <w:rPr>
          <w:rFonts w:ascii="Arial" w:hAnsi="Arial" w:cs="Arial" w:hint="eastAsia"/>
          <w:sz w:val="18"/>
        </w:rPr>
        <w:t xml:space="preserve"> 1(per </w:t>
      </w:r>
      <w:r w:rsidR="00AD7DCB">
        <w:rPr>
          <w:rFonts w:ascii="Arial" w:hAnsi="Arial" w:cs="Arial" w:hint="eastAsia"/>
          <w:sz w:val="18"/>
        </w:rPr>
        <w:t>TRP, ZTE)</w:t>
      </w:r>
      <w:r w:rsidRPr="003330E4">
        <w:rPr>
          <w:rFonts w:ascii="Arial" w:hAnsi="Arial" w:cs="Arial" w:hint="eastAsia"/>
          <w:sz w:val="18"/>
        </w:rPr>
        <w:t>, S and M are interchangeable (CATT)</w:t>
      </w:r>
    </w:p>
    <w:p w:rsidR="00CE3AC0" w:rsidRPr="00B1107F" w:rsidRDefault="00CE3AC0" w:rsidP="00CE3AC0">
      <w:pPr>
        <w:pStyle w:val="10"/>
        <w:widowControl w:val="0"/>
        <w:numPr>
          <w:ilvl w:val="2"/>
          <w:numId w:val="3"/>
        </w:numPr>
        <w:spacing w:before="0"/>
        <w:ind w:firstLineChars="0"/>
        <w:jc w:val="both"/>
        <w:rPr>
          <w:rFonts w:ascii="Arial" w:hAnsi="Arial" w:cs="Arial"/>
          <w:sz w:val="18"/>
          <w:szCs w:val="18"/>
        </w:rPr>
      </w:pPr>
      <w:r w:rsidRPr="000B24E3">
        <w:rPr>
          <w:rFonts w:ascii="Arial" w:hAnsi="Arial" w:cs="Arial" w:hint="eastAsia"/>
          <w:b/>
          <w:sz w:val="18"/>
          <w:szCs w:val="18"/>
        </w:rPr>
        <w:t xml:space="preserve">LTE class </w:t>
      </w:r>
      <w:r w:rsidRPr="000B24E3">
        <w:rPr>
          <w:rFonts w:ascii="Arial" w:hAnsi="Arial" w:cs="Arial"/>
          <w:b/>
          <w:sz w:val="18"/>
          <w:szCs w:val="18"/>
        </w:rPr>
        <w:t>B</w:t>
      </w:r>
      <w:r w:rsidRPr="000B24E3">
        <w:rPr>
          <w:rFonts w:ascii="Arial" w:hAnsi="Arial" w:cs="Arial" w:hint="eastAsia"/>
          <w:b/>
          <w:sz w:val="18"/>
          <w:szCs w:val="18"/>
        </w:rPr>
        <w:t xml:space="preserve"> like operation</w:t>
      </w:r>
      <w:r w:rsidRPr="000B24E3">
        <w:rPr>
          <w:rFonts w:ascii="Arial" w:hAnsi="Arial" w:cs="Arial"/>
          <w:b/>
          <w:sz w:val="18"/>
          <w:szCs w:val="18"/>
        </w:rPr>
        <w:t>:</w:t>
      </w:r>
      <w:r w:rsidRPr="00B1107F">
        <w:rPr>
          <w:rFonts w:ascii="Arial" w:hAnsi="Arial" w:cs="Arial"/>
          <w:sz w:val="18"/>
          <w:szCs w:val="18"/>
        </w:rPr>
        <w:t xml:space="preserve"> 4 (for Class B, K&gt;1) 1 (for Class B, K=1)</w:t>
      </w:r>
      <w:r w:rsidRPr="00B1107F">
        <w:rPr>
          <w:rFonts w:ascii="Arial" w:hAnsi="Arial" w:cs="Arial" w:hint="eastAsia"/>
          <w:sz w:val="18"/>
          <w:szCs w:val="18"/>
        </w:rPr>
        <w:t xml:space="preserve"> (E///</w:t>
      </w:r>
      <w:r w:rsidR="007A47D5">
        <w:rPr>
          <w:rFonts w:ascii="Arial" w:hAnsi="Arial" w:cs="Arial" w:hint="eastAsia"/>
          <w:sz w:val="18"/>
          <w:szCs w:val="18"/>
        </w:rPr>
        <w:t xml:space="preserve">, </w:t>
      </w:r>
      <w:proofErr w:type="spellStart"/>
      <w:r w:rsidR="007A47D5">
        <w:rPr>
          <w:rFonts w:ascii="Arial" w:hAnsi="Arial" w:cs="Arial" w:hint="eastAsia"/>
          <w:sz w:val="18"/>
          <w:szCs w:val="18"/>
        </w:rPr>
        <w:t>Huawei</w:t>
      </w:r>
      <w:proofErr w:type="spellEnd"/>
      <w:r w:rsidRPr="00B1107F">
        <w:rPr>
          <w:rFonts w:ascii="Arial" w:hAnsi="Arial" w:cs="Arial" w:hint="eastAsia"/>
          <w:sz w:val="18"/>
          <w:szCs w:val="18"/>
        </w:rPr>
        <w:t>)</w:t>
      </w:r>
      <w:r w:rsidR="0093607C">
        <w:rPr>
          <w:rFonts w:ascii="Arial" w:hAnsi="Arial" w:cs="Arial" w:hint="eastAsia"/>
          <w:sz w:val="18"/>
          <w:szCs w:val="18"/>
        </w:rPr>
        <w:t>, 4 (Intel)</w:t>
      </w:r>
      <w:r w:rsidR="00063FAC">
        <w:rPr>
          <w:rFonts w:ascii="Arial" w:hAnsi="Arial" w:cs="Arial" w:hint="eastAsia"/>
          <w:sz w:val="18"/>
          <w:szCs w:val="18"/>
        </w:rPr>
        <w:t>, 1 (LGE</w:t>
      </w:r>
      <w:r w:rsidR="00C42302">
        <w:rPr>
          <w:rFonts w:ascii="Arial" w:hAnsi="Arial" w:cs="Arial" w:hint="eastAsia"/>
          <w:sz w:val="18"/>
          <w:szCs w:val="18"/>
        </w:rPr>
        <w:t>, Qualcomm</w:t>
      </w:r>
      <w:r w:rsidR="00F80FCE">
        <w:rPr>
          <w:rFonts w:ascii="Arial" w:hAnsi="Arial" w:cs="Arial" w:hint="eastAsia"/>
          <w:sz w:val="18"/>
          <w:szCs w:val="18"/>
        </w:rPr>
        <w:t>, Samsung</w:t>
      </w:r>
      <w:r w:rsidR="00063FAC">
        <w:rPr>
          <w:rFonts w:ascii="Arial" w:hAnsi="Arial" w:cs="Arial" w:hint="eastAsia"/>
          <w:sz w:val="18"/>
          <w:szCs w:val="18"/>
        </w:rPr>
        <w:t>)</w:t>
      </w:r>
    </w:p>
    <w:p w:rsidR="00CE3AC0" w:rsidRPr="00B1107F" w:rsidRDefault="00CE3AC0" w:rsidP="00CE3AC0">
      <w:pPr>
        <w:pStyle w:val="10"/>
        <w:widowControl w:val="0"/>
        <w:numPr>
          <w:ilvl w:val="2"/>
          <w:numId w:val="3"/>
        </w:numPr>
        <w:spacing w:before="0"/>
        <w:ind w:firstLineChars="0"/>
        <w:jc w:val="both"/>
        <w:rPr>
          <w:rFonts w:ascii="Arial" w:hAnsi="Arial" w:cs="Arial"/>
          <w:sz w:val="18"/>
          <w:szCs w:val="18"/>
        </w:rPr>
      </w:pPr>
      <w:r w:rsidRPr="000B24E3">
        <w:rPr>
          <w:rFonts w:ascii="Arial" w:hAnsi="Arial" w:cs="Arial" w:hint="eastAsia"/>
          <w:b/>
          <w:sz w:val="18"/>
          <w:szCs w:val="18"/>
        </w:rPr>
        <w:t>LTE class A like operation</w:t>
      </w:r>
      <w:r w:rsidRPr="000B24E3">
        <w:rPr>
          <w:rFonts w:ascii="Arial" w:hAnsi="Arial" w:cs="Arial"/>
          <w:b/>
          <w:sz w:val="18"/>
          <w:szCs w:val="18"/>
        </w:rPr>
        <w:t>:</w:t>
      </w:r>
      <w:r w:rsidRPr="00B1107F">
        <w:rPr>
          <w:rFonts w:ascii="Arial" w:hAnsi="Arial" w:cs="Arial"/>
          <w:sz w:val="18"/>
          <w:szCs w:val="18"/>
        </w:rPr>
        <w:t xml:space="preserve"> 1</w:t>
      </w:r>
      <w:r w:rsidRPr="00B1107F">
        <w:rPr>
          <w:rFonts w:ascii="Arial" w:hAnsi="Arial" w:cs="Arial" w:hint="eastAsia"/>
          <w:sz w:val="18"/>
          <w:szCs w:val="18"/>
        </w:rPr>
        <w:t xml:space="preserve"> (E///</w:t>
      </w:r>
      <w:r w:rsidR="007A47D5">
        <w:rPr>
          <w:rFonts w:ascii="Arial" w:hAnsi="Arial" w:cs="Arial" w:hint="eastAsia"/>
          <w:sz w:val="18"/>
          <w:szCs w:val="18"/>
        </w:rPr>
        <w:t xml:space="preserve">, </w:t>
      </w:r>
      <w:proofErr w:type="spellStart"/>
      <w:r w:rsidR="007A47D5">
        <w:rPr>
          <w:rFonts w:ascii="Arial" w:hAnsi="Arial" w:cs="Arial" w:hint="eastAsia"/>
          <w:sz w:val="18"/>
          <w:szCs w:val="18"/>
        </w:rPr>
        <w:t>Huawei</w:t>
      </w:r>
      <w:proofErr w:type="spellEnd"/>
      <w:r w:rsidR="0093607C">
        <w:rPr>
          <w:rFonts w:ascii="Arial" w:hAnsi="Arial" w:cs="Arial" w:hint="eastAsia"/>
          <w:sz w:val="18"/>
          <w:szCs w:val="18"/>
        </w:rPr>
        <w:t>, Intel</w:t>
      </w:r>
      <w:r w:rsidR="00063FAC">
        <w:rPr>
          <w:rFonts w:ascii="Arial" w:hAnsi="Arial" w:cs="Arial" w:hint="eastAsia"/>
          <w:sz w:val="18"/>
          <w:szCs w:val="18"/>
        </w:rPr>
        <w:t>, LGE</w:t>
      </w:r>
      <w:r w:rsidR="00C42302">
        <w:rPr>
          <w:rFonts w:ascii="Arial" w:hAnsi="Arial" w:cs="Arial" w:hint="eastAsia"/>
          <w:sz w:val="18"/>
          <w:szCs w:val="18"/>
        </w:rPr>
        <w:t>, Qualcomm</w:t>
      </w:r>
      <w:r w:rsidR="00F80FCE">
        <w:rPr>
          <w:rFonts w:ascii="Arial" w:hAnsi="Arial" w:cs="Arial" w:hint="eastAsia"/>
          <w:sz w:val="18"/>
          <w:szCs w:val="18"/>
        </w:rPr>
        <w:t>, Samsung</w:t>
      </w:r>
      <w:r w:rsidRPr="00B1107F">
        <w:rPr>
          <w:rFonts w:ascii="Arial" w:hAnsi="Arial" w:cs="Arial" w:hint="eastAsia"/>
          <w:sz w:val="18"/>
          <w:szCs w:val="18"/>
        </w:rPr>
        <w:t>)</w:t>
      </w:r>
    </w:p>
    <w:p w:rsidR="00CE3AC0" w:rsidRDefault="00CE3AC0" w:rsidP="00CE3AC0">
      <w:pPr>
        <w:pStyle w:val="10"/>
        <w:widowControl w:val="0"/>
        <w:numPr>
          <w:ilvl w:val="2"/>
          <w:numId w:val="3"/>
        </w:numPr>
        <w:spacing w:before="0"/>
        <w:ind w:firstLineChars="0"/>
        <w:jc w:val="both"/>
        <w:rPr>
          <w:rFonts w:ascii="Arial" w:hAnsi="Arial" w:cs="Arial"/>
          <w:sz w:val="18"/>
          <w:szCs w:val="18"/>
        </w:rPr>
      </w:pPr>
      <w:r w:rsidRPr="000B24E3">
        <w:rPr>
          <w:rFonts w:ascii="Arial" w:hAnsi="Arial" w:cs="Arial"/>
          <w:b/>
          <w:sz w:val="18"/>
          <w:szCs w:val="18"/>
        </w:rPr>
        <w:t>Hybrid operation:</w:t>
      </w:r>
      <w:r w:rsidRPr="00B1107F">
        <w:rPr>
          <w:rFonts w:ascii="Arial" w:hAnsi="Arial" w:cs="Arial"/>
          <w:sz w:val="18"/>
          <w:szCs w:val="18"/>
        </w:rPr>
        <w:t xml:space="preserve"> 4 (same as Class B, K&gt;1)</w:t>
      </w:r>
      <w:r w:rsidRPr="00B1107F">
        <w:rPr>
          <w:rFonts w:ascii="Arial" w:hAnsi="Arial" w:cs="Arial" w:hint="eastAsia"/>
          <w:sz w:val="18"/>
          <w:szCs w:val="18"/>
        </w:rPr>
        <w:t xml:space="preserve"> (E///</w:t>
      </w:r>
      <w:r w:rsidR="0093607C">
        <w:rPr>
          <w:rFonts w:ascii="Arial" w:hAnsi="Arial" w:cs="Arial" w:hint="eastAsia"/>
          <w:sz w:val="18"/>
          <w:szCs w:val="18"/>
        </w:rPr>
        <w:t>, Intel</w:t>
      </w:r>
      <w:r w:rsidRPr="00B1107F">
        <w:rPr>
          <w:rFonts w:ascii="Arial" w:hAnsi="Arial" w:cs="Arial" w:hint="eastAsia"/>
          <w:sz w:val="18"/>
          <w:szCs w:val="18"/>
        </w:rPr>
        <w:t>)</w:t>
      </w:r>
      <w:r w:rsidR="007A47D5">
        <w:rPr>
          <w:rFonts w:ascii="Arial" w:hAnsi="Arial" w:cs="Arial" w:hint="eastAsia"/>
          <w:sz w:val="18"/>
          <w:szCs w:val="18"/>
        </w:rPr>
        <w:t>, 1 or 4 (</w:t>
      </w:r>
      <w:proofErr w:type="spellStart"/>
      <w:r w:rsidR="007A47D5">
        <w:rPr>
          <w:rFonts w:ascii="Arial" w:hAnsi="Arial" w:cs="Arial" w:hint="eastAsia"/>
          <w:sz w:val="18"/>
          <w:szCs w:val="18"/>
        </w:rPr>
        <w:t>Huawei</w:t>
      </w:r>
      <w:proofErr w:type="spellEnd"/>
      <w:r w:rsidR="007A47D5">
        <w:rPr>
          <w:rFonts w:ascii="Arial" w:hAnsi="Arial" w:cs="Arial" w:hint="eastAsia"/>
          <w:sz w:val="18"/>
          <w:szCs w:val="18"/>
        </w:rPr>
        <w:t>)</w:t>
      </w:r>
      <w:r w:rsidR="00063FAC">
        <w:rPr>
          <w:rFonts w:ascii="Arial" w:hAnsi="Arial" w:cs="Arial" w:hint="eastAsia"/>
          <w:sz w:val="18"/>
          <w:szCs w:val="18"/>
        </w:rPr>
        <w:t>, 1 (LGE</w:t>
      </w:r>
      <w:r w:rsidR="00C42302">
        <w:rPr>
          <w:rFonts w:ascii="Arial" w:hAnsi="Arial" w:cs="Arial" w:hint="eastAsia"/>
          <w:sz w:val="18"/>
          <w:szCs w:val="18"/>
        </w:rPr>
        <w:t>, Qualcomm</w:t>
      </w:r>
      <w:r w:rsidR="00F80FCE">
        <w:rPr>
          <w:rFonts w:ascii="Arial" w:hAnsi="Arial" w:cs="Arial" w:hint="eastAsia"/>
          <w:sz w:val="18"/>
          <w:szCs w:val="18"/>
        </w:rPr>
        <w:t>, Samsung</w:t>
      </w:r>
      <w:r w:rsidR="00063FAC">
        <w:rPr>
          <w:rFonts w:ascii="Arial" w:hAnsi="Arial" w:cs="Arial" w:hint="eastAsia"/>
          <w:sz w:val="18"/>
          <w:szCs w:val="18"/>
        </w:rPr>
        <w:t>)</w:t>
      </w:r>
    </w:p>
    <w:p w:rsidR="007A47D5" w:rsidRDefault="007A47D5" w:rsidP="00CE3AC0">
      <w:pPr>
        <w:pStyle w:val="10"/>
        <w:widowControl w:val="0"/>
        <w:numPr>
          <w:ilvl w:val="2"/>
          <w:numId w:val="3"/>
        </w:numPr>
        <w:spacing w:before="0"/>
        <w:ind w:firstLineChars="0"/>
        <w:jc w:val="both"/>
        <w:rPr>
          <w:rFonts w:ascii="Arial" w:hAnsi="Arial" w:cs="Arial"/>
          <w:sz w:val="18"/>
          <w:szCs w:val="18"/>
        </w:rPr>
      </w:pPr>
      <w:r w:rsidRPr="000B24E3">
        <w:rPr>
          <w:rFonts w:ascii="Arial" w:hAnsi="Arial" w:cs="Arial" w:hint="eastAsia"/>
          <w:b/>
          <w:sz w:val="18"/>
          <w:szCs w:val="18"/>
        </w:rPr>
        <w:t xml:space="preserve">Reciprocity based: </w:t>
      </w:r>
      <w:r>
        <w:rPr>
          <w:rFonts w:ascii="Arial" w:hAnsi="Arial" w:cs="Arial" w:hint="eastAsia"/>
          <w:sz w:val="18"/>
          <w:szCs w:val="18"/>
        </w:rPr>
        <w:t>1</w:t>
      </w:r>
    </w:p>
    <w:p w:rsidR="00063FAC" w:rsidRPr="00B1107F" w:rsidRDefault="00063FAC" w:rsidP="00CE3AC0">
      <w:pPr>
        <w:pStyle w:val="10"/>
        <w:widowControl w:val="0"/>
        <w:numPr>
          <w:ilvl w:val="2"/>
          <w:numId w:val="3"/>
        </w:numPr>
        <w:spacing w:before="0"/>
        <w:ind w:firstLineChars="0"/>
        <w:jc w:val="both"/>
        <w:rPr>
          <w:rFonts w:ascii="Arial" w:hAnsi="Arial" w:cs="Arial"/>
          <w:sz w:val="18"/>
          <w:szCs w:val="18"/>
        </w:rPr>
      </w:pPr>
      <w:r w:rsidRPr="000B24E3">
        <w:rPr>
          <w:rFonts w:ascii="Arial" w:hAnsi="Arial" w:cs="Arial"/>
          <w:b/>
          <w:sz w:val="18"/>
        </w:rPr>
        <w:t>OL/semi-OL transmission:</w:t>
      </w:r>
      <w:r w:rsidRPr="00063FAC">
        <w:rPr>
          <w:rFonts w:ascii="Arial" w:hAnsi="Arial" w:cs="Arial"/>
          <w:sz w:val="18"/>
        </w:rPr>
        <w:t xml:space="preserve"> </w:t>
      </w:r>
      <w:r>
        <w:rPr>
          <w:rFonts w:ascii="Arial" w:hAnsi="Arial" w:cs="Arial" w:hint="eastAsia"/>
          <w:sz w:val="18"/>
        </w:rPr>
        <w:t>1 (LGE)</w:t>
      </w:r>
    </w:p>
    <w:p w:rsidR="00CE3AC0" w:rsidRPr="00B1107F" w:rsidRDefault="00CE3AC0" w:rsidP="00063FAC">
      <w:pPr>
        <w:pStyle w:val="10"/>
        <w:widowControl w:val="0"/>
        <w:numPr>
          <w:ilvl w:val="1"/>
          <w:numId w:val="3"/>
        </w:numPr>
        <w:spacing w:before="0"/>
        <w:ind w:firstLineChars="0"/>
        <w:jc w:val="both"/>
        <w:rPr>
          <w:rFonts w:ascii="Arial" w:hAnsi="Arial" w:cs="Arial"/>
          <w:sz w:val="18"/>
          <w:szCs w:val="18"/>
        </w:rPr>
      </w:pPr>
      <w:r w:rsidRPr="000B24E3">
        <w:rPr>
          <w:rFonts w:ascii="Arial" w:hAnsi="Arial" w:cs="Arial" w:hint="eastAsia"/>
          <w:b/>
          <w:sz w:val="18"/>
          <w:szCs w:val="18"/>
        </w:rPr>
        <w:t>Multi TRP operation</w:t>
      </w:r>
      <w:r w:rsidRPr="000B24E3">
        <w:rPr>
          <w:rFonts w:ascii="Arial" w:hAnsi="Arial" w:cs="Arial"/>
          <w:b/>
          <w:sz w:val="18"/>
          <w:szCs w:val="18"/>
        </w:rPr>
        <w:t>:</w:t>
      </w:r>
      <w:r w:rsidRPr="00B1107F">
        <w:rPr>
          <w:rFonts w:ascii="Arial" w:hAnsi="Arial" w:cs="Arial"/>
          <w:sz w:val="18"/>
          <w:szCs w:val="18"/>
        </w:rPr>
        <w:t xml:space="preserve"> J (for interference measurement)</w:t>
      </w:r>
      <w:r w:rsidRPr="00B1107F">
        <w:rPr>
          <w:rFonts w:ascii="Arial" w:hAnsi="Arial" w:cs="Arial" w:hint="eastAsia"/>
          <w:sz w:val="18"/>
          <w:szCs w:val="18"/>
        </w:rPr>
        <w:t xml:space="preserve"> (J is number of cooperating TRPs, E///)</w:t>
      </w:r>
      <w:r w:rsidR="007A47D5">
        <w:rPr>
          <w:rFonts w:ascii="Arial" w:hAnsi="Arial" w:cs="Arial" w:hint="eastAsia"/>
          <w:sz w:val="18"/>
          <w:szCs w:val="18"/>
        </w:rPr>
        <w:t xml:space="preserve"> 4 or more (</w:t>
      </w:r>
      <w:proofErr w:type="spellStart"/>
      <w:r w:rsidR="007A47D5">
        <w:rPr>
          <w:rFonts w:ascii="Arial" w:hAnsi="Arial" w:cs="Arial" w:hint="eastAsia"/>
          <w:sz w:val="18"/>
          <w:szCs w:val="18"/>
        </w:rPr>
        <w:t>Huawei</w:t>
      </w:r>
      <w:proofErr w:type="spellEnd"/>
      <w:r w:rsidR="007A47D5">
        <w:rPr>
          <w:rFonts w:ascii="Arial" w:hAnsi="Arial" w:cs="Arial" w:hint="eastAsia"/>
          <w:sz w:val="18"/>
          <w:szCs w:val="18"/>
        </w:rPr>
        <w:t>)</w:t>
      </w:r>
      <w:r w:rsidR="0093607C">
        <w:rPr>
          <w:rFonts w:ascii="Arial" w:hAnsi="Arial" w:cs="Arial" w:hint="eastAsia"/>
          <w:sz w:val="18"/>
          <w:szCs w:val="18"/>
        </w:rPr>
        <w:t>, 4 (Intel)</w:t>
      </w:r>
      <w:r w:rsidR="00C42302">
        <w:rPr>
          <w:rFonts w:ascii="Arial" w:hAnsi="Arial" w:cs="Arial" w:hint="eastAsia"/>
          <w:sz w:val="18"/>
          <w:szCs w:val="18"/>
        </w:rPr>
        <w:t>, 3(for interference measurement)(Qualcomm)</w:t>
      </w:r>
      <w:r w:rsidR="00F80FCE">
        <w:rPr>
          <w:rFonts w:ascii="Arial" w:hAnsi="Arial" w:cs="Arial" w:hint="eastAsia"/>
          <w:sz w:val="18"/>
          <w:szCs w:val="18"/>
        </w:rPr>
        <w:t>, 1 (Samsung)</w:t>
      </w:r>
    </w:p>
    <w:p w:rsidR="00CE3AC0" w:rsidRPr="00B1107F" w:rsidRDefault="0093607C" w:rsidP="00063FAC">
      <w:pPr>
        <w:pStyle w:val="10"/>
        <w:widowControl w:val="0"/>
        <w:numPr>
          <w:ilvl w:val="1"/>
          <w:numId w:val="3"/>
        </w:numPr>
        <w:spacing w:before="0"/>
        <w:ind w:firstLineChars="0"/>
        <w:jc w:val="both"/>
        <w:rPr>
          <w:rFonts w:ascii="Arial" w:hAnsi="Arial" w:cs="Arial"/>
          <w:sz w:val="18"/>
          <w:szCs w:val="18"/>
        </w:rPr>
      </w:pPr>
      <w:r w:rsidRPr="000B24E3">
        <w:rPr>
          <w:rFonts w:ascii="Arial" w:hAnsi="Arial" w:cs="Arial"/>
          <w:b/>
          <w:sz w:val="18"/>
          <w:szCs w:val="18"/>
        </w:rPr>
        <w:t>Carrier aggregation:</w:t>
      </w:r>
      <w:r>
        <w:rPr>
          <w:rFonts w:ascii="Arial" w:hAnsi="Arial" w:cs="Arial"/>
          <w:sz w:val="18"/>
          <w:szCs w:val="18"/>
        </w:rPr>
        <w:t xml:space="preserve"> </w:t>
      </w:r>
      <w:r>
        <w:rPr>
          <w:rFonts w:ascii="Arial" w:hAnsi="Arial" w:cs="Arial" w:hint="eastAsia"/>
          <w:sz w:val="18"/>
          <w:szCs w:val="18"/>
        </w:rPr>
        <w:t>4 (Intel)</w:t>
      </w:r>
      <w:r w:rsidR="00F80FCE">
        <w:rPr>
          <w:rFonts w:ascii="Arial" w:hAnsi="Arial" w:cs="Arial" w:hint="eastAsia"/>
          <w:sz w:val="18"/>
          <w:szCs w:val="18"/>
        </w:rPr>
        <w:t>, 1 (Samsung)</w:t>
      </w:r>
    </w:p>
    <w:p w:rsidR="002228C8" w:rsidRDefault="002228C8">
      <w:pPr>
        <w:ind w:left="420"/>
        <w:rPr>
          <w:rFonts w:ascii="Arial" w:hAnsi="Arial" w:cs="Arial"/>
          <w:sz w:val="18"/>
        </w:rPr>
      </w:pPr>
    </w:p>
    <w:p w:rsidR="002228C8" w:rsidRDefault="00453CA8">
      <w:pPr>
        <w:pStyle w:val="10"/>
        <w:widowControl w:val="0"/>
        <w:numPr>
          <w:ilvl w:val="0"/>
          <w:numId w:val="3"/>
        </w:numPr>
        <w:spacing w:before="0"/>
        <w:ind w:firstLineChars="0"/>
        <w:jc w:val="both"/>
        <w:rPr>
          <w:rFonts w:ascii="Arial" w:hAnsi="Arial" w:cs="Arial" w:hint="eastAsia"/>
          <w:sz w:val="20"/>
        </w:rPr>
      </w:pPr>
      <w:r w:rsidRPr="003330E4">
        <w:rPr>
          <w:rFonts w:ascii="Arial" w:hAnsi="Arial" w:cs="Arial" w:hint="eastAsia"/>
          <w:sz w:val="20"/>
        </w:rPr>
        <w:t>Maximum number of resources per resource set (Ks value)</w:t>
      </w:r>
    </w:p>
    <w:p w:rsidR="007402E8" w:rsidRPr="003330E4" w:rsidRDefault="007402E8" w:rsidP="007402E8">
      <w:pPr>
        <w:pStyle w:val="10"/>
        <w:widowControl w:val="0"/>
        <w:spacing w:before="0"/>
        <w:ind w:left="360" w:firstLineChars="0" w:firstLine="0"/>
        <w:jc w:val="both"/>
        <w:rPr>
          <w:rFonts w:ascii="Arial" w:hAnsi="Arial" w:cs="Arial"/>
          <w:sz w:val="20"/>
        </w:rPr>
      </w:pP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B</w:t>
      </w:r>
      <w:r w:rsidRPr="000B24E3">
        <w:rPr>
          <w:rFonts w:ascii="Arial" w:hAnsi="Arial" w:cs="Arial" w:hint="eastAsia"/>
          <w:b/>
          <w:sz w:val="18"/>
        </w:rPr>
        <w:t>eam management:</w:t>
      </w:r>
      <w:r w:rsidRPr="003330E4">
        <w:rPr>
          <w:rFonts w:ascii="Arial" w:hAnsi="Arial" w:cs="Arial" w:hint="eastAsia"/>
          <w:sz w:val="18"/>
        </w:rPr>
        <w:t xml:space="preserve"> depends on number of ports per resource and </w:t>
      </w:r>
      <w:proofErr w:type="spellStart"/>
      <w:r w:rsidRPr="003330E4">
        <w:rPr>
          <w:rFonts w:ascii="Arial" w:hAnsi="Arial" w:cs="Arial" w:hint="eastAsia"/>
          <w:sz w:val="18"/>
        </w:rPr>
        <w:t>Tx</w:t>
      </w:r>
      <w:proofErr w:type="spellEnd"/>
      <w:r w:rsidRPr="003330E4">
        <w:rPr>
          <w:rFonts w:ascii="Arial" w:hAnsi="Arial" w:cs="Arial" w:hint="eastAsia"/>
          <w:sz w:val="18"/>
        </w:rPr>
        <w:t xml:space="preserve"> beams to be scanned (ZTE, per resource setting), 14 (E///), &gt;8 (</w:t>
      </w:r>
      <w:proofErr w:type="spellStart"/>
      <w:r w:rsidRPr="003330E4">
        <w:rPr>
          <w:rFonts w:ascii="Arial" w:hAnsi="Arial" w:cs="Arial" w:hint="eastAsia"/>
          <w:sz w:val="18"/>
        </w:rPr>
        <w:t>Huawei</w:t>
      </w:r>
      <w:proofErr w:type="spellEnd"/>
      <w:r w:rsidRPr="003330E4">
        <w:rPr>
          <w:rFonts w:ascii="Arial" w:hAnsi="Arial" w:cs="Arial" w:hint="eastAsia"/>
          <w:sz w:val="18"/>
        </w:rPr>
        <w:t>), can be more than 14 (CATT)</w:t>
      </w:r>
      <w:r w:rsidR="00BA3B4B">
        <w:rPr>
          <w:rFonts w:ascii="Arial" w:hAnsi="Arial" w:cs="Arial" w:hint="eastAsia"/>
          <w:sz w:val="18"/>
        </w:rPr>
        <w:t>, 56 (Intel)</w:t>
      </w:r>
      <w:r w:rsidR="005C5068">
        <w:rPr>
          <w:rFonts w:ascii="Arial" w:hAnsi="Arial" w:cs="Arial" w:hint="eastAsia"/>
          <w:sz w:val="18"/>
        </w:rPr>
        <w:t>, 8, 16 or more (DOCOMO)</w:t>
      </w:r>
      <w:r w:rsidR="00063FAC">
        <w:rPr>
          <w:rFonts w:ascii="Arial" w:hAnsi="Arial" w:cs="Arial" w:hint="eastAsia"/>
          <w:sz w:val="18"/>
        </w:rPr>
        <w:t>, 8 (LGE)</w:t>
      </w:r>
      <w:r w:rsidR="00E52726">
        <w:rPr>
          <w:rFonts w:ascii="Arial" w:hAnsi="Arial" w:cs="Arial" w:hint="eastAsia"/>
          <w:sz w:val="18"/>
        </w:rPr>
        <w:t>, 48 (Qualcomm)</w:t>
      </w:r>
      <w:r w:rsidR="00D148B4">
        <w:rPr>
          <w:rFonts w:ascii="Arial" w:hAnsi="Arial" w:cs="Arial" w:hint="eastAsia"/>
          <w:sz w:val="18"/>
        </w:rPr>
        <w:t>, 64 (Samsung)</w:t>
      </w:r>
    </w:p>
    <w:p w:rsidR="002228C8" w:rsidRPr="003330E4" w:rsidRDefault="00453CA8">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CSI acquisition:</w:t>
      </w:r>
      <w:r w:rsidRPr="003330E4">
        <w:rPr>
          <w:rFonts w:ascii="Arial" w:hAnsi="Arial" w:cs="Arial" w:hint="eastAsia"/>
          <w:sz w:val="18"/>
        </w:rPr>
        <w:t xml:space="preserve"> 2+4 per resource setting (ZTE, two for channel measurement, and four for interference measurement</w:t>
      </w:r>
      <w:r w:rsidR="00AD7DCB">
        <w:rPr>
          <w:rFonts w:ascii="Arial" w:hAnsi="Arial" w:cs="Arial" w:hint="eastAsia"/>
          <w:sz w:val="18"/>
        </w:rPr>
        <w:t>), 8 (</w:t>
      </w:r>
      <w:proofErr w:type="spellStart"/>
      <w:r w:rsidRPr="003330E4">
        <w:rPr>
          <w:rFonts w:ascii="Arial" w:hAnsi="Arial" w:cs="Arial" w:hint="eastAsia"/>
          <w:sz w:val="18"/>
        </w:rPr>
        <w:t>Huawei</w:t>
      </w:r>
      <w:proofErr w:type="spellEnd"/>
      <w:r w:rsidR="00AD7DCB">
        <w:rPr>
          <w:rFonts w:ascii="Arial" w:hAnsi="Arial" w:cs="Arial" w:hint="eastAsia"/>
          <w:sz w:val="18"/>
        </w:rPr>
        <w:t>, CATT)</w:t>
      </w:r>
    </w:p>
    <w:p w:rsidR="00B1107F" w:rsidRPr="00B1107F" w:rsidRDefault="00B1107F" w:rsidP="00B1107F">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 xml:space="preserve">LTE class </w:t>
      </w:r>
      <w:r w:rsidRPr="000B24E3">
        <w:rPr>
          <w:rFonts w:ascii="Arial" w:hAnsi="Arial" w:cs="Arial"/>
          <w:b/>
          <w:sz w:val="18"/>
        </w:rPr>
        <w:t>B</w:t>
      </w:r>
      <w:r w:rsidRPr="000B24E3">
        <w:rPr>
          <w:rFonts w:ascii="Arial" w:hAnsi="Arial" w:cs="Arial" w:hint="eastAsia"/>
          <w:b/>
          <w:sz w:val="18"/>
        </w:rPr>
        <w:t xml:space="preserve"> like operation</w:t>
      </w:r>
      <w:r w:rsidR="00063FAC" w:rsidRPr="000B24E3">
        <w:rPr>
          <w:rFonts w:ascii="Arial" w:hAnsi="Arial" w:cs="Arial"/>
          <w:b/>
          <w:sz w:val="18"/>
        </w:rPr>
        <w:t>:</w:t>
      </w:r>
      <w:r w:rsidR="00063FAC">
        <w:rPr>
          <w:rFonts w:ascii="Arial" w:hAnsi="Arial" w:cs="Arial"/>
          <w:sz w:val="18"/>
        </w:rPr>
        <w:t xml:space="preserve"> 8 (for Class B, K&gt;1)</w:t>
      </w:r>
      <w:r w:rsidRPr="00B1107F">
        <w:rPr>
          <w:rFonts w:ascii="Arial" w:hAnsi="Arial" w:cs="Arial"/>
          <w:sz w:val="18"/>
        </w:rPr>
        <w:t xml:space="preserve">  1 (for Class B, K = 1)</w:t>
      </w:r>
      <w:r>
        <w:rPr>
          <w:rFonts w:ascii="Arial" w:hAnsi="Arial" w:cs="Arial" w:hint="eastAsia"/>
          <w:sz w:val="18"/>
        </w:rPr>
        <w:t xml:space="preserve"> (E///)</w:t>
      </w:r>
      <w:r w:rsidR="00BA3B4B">
        <w:rPr>
          <w:rFonts w:ascii="Arial" w:hAnsi="Arial" w:cs="Arial" w:hint="eastAsia"/>
          <w:sz w:val="18"/>
        </w:rPr>
        <w:t>, 8 (Intel</w:t>
      </w:r>
      <w:r w:rsidR="00063FAC">
        <w:rPr>
          <w:rFonts w:ascii="Arial" w:hAnsi="Arial" w:cs="Arial" w:hint="eastAsia"/>
          <w:sz w:val="18"/>
        </w:rPr>
        <w:t>, LGE</w:t>
      </w:r>
      <w:r w:rsidR="00D148B4">
        <w:rPr>
          <w:rFonts w:ascii="Arial" w:hAnsi="Arial" w:cs="Arial" w:hint="eastAsia"/>
          <w:sz w:val="18"/>
        </w:rPr>
        <w:t>, Samsung</w:t>
      </w:r>
      <w:r w:rsidR="00BA3B4B">
        <w:rPr>
          <w:rFonts w:ascii="Arial" w:hAnsi="Arial" w:cs="Arial" w:hint="eastAsia"/>
          <w:sz w:val="18"/>
        </w:rPr>
        <w:t>)</w:t>
      </w:r>
      <w:r w:rsidR="00E0318E">
        <w:rPr>
          <w:rFonts w:ascii="Arial" w:hAnsi="Arial" w:cs="Arial" w:hint="eastAsia"/>
          <w:sz w:val="18"/>
        </w:rPr>
        <w:t>, 1 or 8 (Qualcomm)</w:t>
      </w:r>
    </w:p>
    <w:p w:rsidR="00B1107F" w:rsidRPr="00B1107F" w:rsidRDefault="00B1107F" w:rsidP="00B1107F">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LTE class A like operation</w:t>
      </w:r>
      <w:r w:rsidRPr="000B24E3">
        <w:rPr>
          <w:rFonts w:ascii="Arial" w:hAnsi="Arial" w:cs="Arial"/>
          <w:b/>
          <w:sz w:val="18"/>
        </w:rPr>
        <w:t>:</w:t>
      </w:r>
      <w:r w:rsidRPr="00B1107F">
        <w:rPr>
          <w:rFonts w:ascii="Arial" w:hAnsi="Arial" w:cs="Arial"/>
          <w:sz w:val="18"/>
        </w:rPr>
        <w:t xml:space="preserve"> 1</w:t>
      </w:r>
      <w:r>
        <w:rPr>
          <w:rFonts w:ascii="Arial" w:hAnsi="Arial" w:cs="Arial" w:hint="eastAsia"/>
          <w:sz w:val="18"/>
        </w:rPr>
        <w:t xml:space="preserve"> (E///</w:t>
      </w:r>
      <w:r w:rsidR="00BA3B4B">
        <w:rPr>
          <w:rFonts w:ascii="Arial" w:hAnsi="Arial" w:cs="Arial" w:hint="eastAsia"/>
          <w:sz w:val="18"/>
        </w:rPr>
        <w:t>, Intel</w:t>
      </w:r>
      <w:r w:rsidR="00063FAC">
        <w:rPr>
          <w:rFonts w:ascii="Arial" w:hAnsi="Arial" w:cs="Arial" w:hint="eastAsia"/>
          <w:sz w:val="18"/>
        </w:rPr>
        <w:t>, LGE</w:t>
      </w:r>
      <w:r w:rsidR="00E0318E">
        <w:rPr>
          <w:rFonts w:ascii="Arial" w:hAnsi="Arial" w:cs="Arial" w:hint="eastAsia"/>
          <w:sz w:val="18"/>
        </w:rPr>
        <w:t>, Qualcomm</w:t>
      </w:r>
      <w:r w:rsidR="00D148B4">
        <w:rPr>
          <w:rFonts w:ascii="Arial" w:hAnsi="Arial" w:cs="Arial" w:hint="eastAsia"/>
          <w:sz w:val="18"/>
        </w:rPr>
        <w:t>, Samsung</w:t>
      </w:r>
      <w:r>
        <w:rPr>
          <w:rFonts w:ascii="Arial" w:hAnsi="Arial" w:cs="Arial" w:hint="eastAsia"/>
          <w:sz w:val="18"/>
        </w:rPr>
        <w:t>)</w:t>
      </w:r>
    </w:p>
    <w:p w:rsidR="00B1107F" w:rsidRDefault="00B1107F" w:rsidP="00B1107F">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Hybrid operation:</w:t>
      </w:r>
      <w:r w:rsidRPr="00B1107F">
        <w:rPr>
          <w:rFonts w:ascii="Arial" w:hAnsi="Arial" w:cs="Arial"/>
          <w:sz w:val="18"/>
        </w:rPr>
        <w:t xml:space="preserve"> 8 (same as Class B, K&gt;1)</w:t>
      </w:r>
      <w:r>
        <w:rPr>
          <w:rFonts w:ascii="Arial" w:hAnsi="Arial" w:cs="Arial" w:hint="eastAsia"/>
          <w:sz w:val="18"/>
        </w:rPr>
        <w:t xml:space="preserve"> (E///)</w:t>
      </w:r>
      <w:r w:rsidR="00BA3B4B">
        <w:rPr>
          <w:rFonts w:ascii="Arial" w:hAnsi="Arial" w:cs="Arial" w:hint="eastAsia"/>
          <w:sz w:val="18"/>
        </w:rPr>
        <w:t>, 4 (Intel)</w:t>
      </w:r>
      <w:r w:rsidR="00063FAC">
        <w:rPr>
          <w:rFonts w:ascii="Arial" w:hAnsi="Arial" w:cs="Arial" w:hint="eastAsia"/>
          <w:sz w:val="18"/>
        </w:rPr>
        <w:t>, 8 (LGE</w:t>
      </w:r>
      <w:r w:rsidR="00E0318E">
        <w:rPr>
          <w:rFonts w:ascii="Arial" w:hAnsi="Arial" w:cs="Arial" w:hint="eastAsia"/>
          <w:sz w:val="18"/>
        </w:rPr>
        <w:t>, Qualcomm</w:t>
      </w:r>
      <w:r w:rsidR="00063FAC">
        <w:rPr>
          <w:rFonts w:ascii="Arial" w:hAnsi="Arial" w:cs="Arial" w:hint="eastAsia"/>
          <w:sz w:val="18"/>
        </w:rPr>
        <w:t>)</w:t>
      </w:r>
      <w:r w:rsidR="00D148B4">
        <w:rPr>
          <w:rFonts w:ascii="Arial" w:hAnsi="Arial" w:cs="Arial" w:hint="eastAsia"/>
          <w:sz w:val="18"/>
        </w:rPr>
        <w:t>, 1 or 8 (Samsung)</w:t>
      </w:r>
    </w:p>
    <w:p w:rsidR="00063FAC" w:rsidRPr="00B1107F" w:rsidRDefault="00063FAC" w:rsidP="00B1107F">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OL/semi-OL transmission:</w:t>
      </w:r>
      <w:r w:rsidRPr="00063FAC">
        <w:rPr>
          <w:rFonts w:ascii="Arial" w:hAnsi="Arial" w:cs="Arial"/>
          <w:sz w:val="18"/>
        </w:rPr>
        <w:t xml:space="preserve"> </w:t>
      </w:r>
      <w:r>
        <w:rPr>
          <w:rFonts w:ascii="Arial" w:hAnsi="Arial" w:cs="Arial" w:hint="eastAsia"/>
          <w:sz w:val="18"/>
        </w:rPr>
        <w:t>8 (LGE)</w:t>
      </w:r>
    </w:p>
    <w:p w:rsidR="00B1107F" w:rsidRPr="00B1107F" w:rsidRDefault="00B1107F" w:rsidP="00063FAC">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Multi TRP operation</w:t>
      </w:r>
      <w:r w:rsidRPr="000B24E3">
        <w:rPr>
          <w:rFonts w:ascii="Arial" w:hAnsi="Arial" w:cs="Arial"/>
          <w:b/>
          <w:sz w:val="18"/>
        </w:rPr>
        <w:t>:</w:t>
      </w:r>
      <w:r w:rsidRPr="00B1107F">
        <w:rPr>
          <w:rFonts w:ascii="Arial" w:hAnsi="Arial" w:cs="Arial"/>
          <w:sz w:val="18"/>
        </w:rPr>
        <w:t xml:space="preserve"> J-1</w:t>
      </w:r>
      <w:r>
        <w:rPr>
          <w:rFonts w:ascii="Arial" w:hAnsi="Arial" w:cs="Arial" w:hint="eastAsia"/>
          <w:sz w:val="18"/>
        </w:rPr>
        <w:t xml:space="preserve"> (</w:t>
      </w:r>
      <w:r w:rsidRPr="00B1107F">
        <w:rPr>
          <w:rFonts w:ascii="Arial" w:hAnsi="Arial" w:cs="Arial" w:hint="eastAsia"/>
          <w:sz w:val="18"/>
          <w:szCs w:val="18"/>
        </w:rPr>
        <w:t>J is number of cooperating TRPs,</w:t>
      </w:r>
      <w:r w:rsidR="00540A36">
        <w:rPr>
          <w:rFonts w:ascii="Arial" w:hAnsi="Arial" w:cs="Arial" w:hint="eastAsia"/>
          <w:sz w:val="18"/>
          <w:szCs w:val="18"/>
        </w:rPr>
        <w:t xml:space="preserve"> </w:t>
      </w:r>
      <w:r>
        <w:rPr>
          <w:rFonts w:ascii="Arial" w:hAnsi="Arial" w:cs="Arial" w:hint="eastAsia"/>
          <w:sz w:val="18"/>
        </w:rPr>
        <w:t>E///)</w:t>
      </w:r>
      <w:r w:rsidR="00BA3B4B">
        <w:rPr>
          <w:rFonts w:ascii="Arial" w:hAnsi="Arial" w:cs="Arial" w:hint="eastAsia"/>
          <w:sz w:val="18"/>
        </w:rPr>
        <w:t>, 4 (Intel)</w:t>
      </w:r>
      <w:r w:rsidR="00063FAC">
        <w:rPr>
          <w:rFonts w:ascii="Arial" w:hAnsi="Arial" w:cs="Arial" w:hint="eastAsia"/>
          <w:sz w:val="18"/>
        </w:rPr>
        <w:t>, 8 (LGE)</w:t>
      </w:r>
      <w:r w:rsidR="00E0318E">
        <w:rPr>
          <w:rFonts w:ascii="Arial" w:hAnsi="Arial" w:cs="Arial" w:hint="eastAsia"/>
          <w:sz w:val="18"/>
        </w:rPr>
        <w:t>, 2 (for interference measurement)(Qualcomm)</w:t>
      </w:r>
      <w:r w:rsidR="00D148B4">
        <w:rPr>
          <w:rFonts w:ascii="Arial" w:hAnsi="Arial" w:cs="Arial" w:hint="eastAsia"/>
          <w:sz w:val="18"/>
        </w:rPr>
        <w:t>, 1 per TRP (Samsung)</w:t>
      </w:r>
    </w:p>
    <w:p w:rsidR="00B1107F" w:rsidRPr="00B1107F" w:rsidRDefault="00B1107F" w:rsidP="00063FAC">
      <w:pPr>
        <w:pStyle w:val="10"/>
        <w:widowControl w:val="0"/>
        <w:numPr>
          <w:ilvl w:val="1"/>
          <w:numId w:val="3"/>
        </w:numPr>
        <w:spacing w:before="0"/>
        <w:ind w:firstLineChars="0"/>
        <w:jc w:val="both"/>
        <w:rPr>
          <w:rFonts w:ascii="Arial" w:hAnsi="Arial" w:cs="Arial"/>
          <w:sz w:val="20"/>
        </w:rPr>
      </w:pPr>
      <w:r w:rsidRPr="000B24E3">
        <w:rPr>
          <w:rFonts w:ascii="Arial" w:hAnsi="Arial" w:cs="Arial"/>
          <w:b/>
          <w:sz w:val="18"/>
        </w:rPr>
        <w:t>Carrier aggregation:</w:t>
      </w:r>
      <w:r w:rsidRPr="00B1107F">
        <w:rPr>
          <w:rFonts w:ascii="Arial" w:hAnsi="Arial" w:cs="Arial"/>
          <w:sz w:val="18"/>
        </w:rPr>
        <w:t xml:space="preserve"> </w:t>
      </w:r>
      <w:r w:rsidR="00BA3B4B">
        <w:rPr>
          <w:rFonts w:ascii="Arial" w:hAnsi="Arial" w:cs="Arial" w:hint="eastAsia"/>
          <w:sz w:val="18"/>
        </w:rPr>
        <w:t>4 (Intel)</w:t>
      </w:r>
      <w:r w:rsidR="00D148B4">
        <w:rPr>
          <w:rFonts w:ascii="Arial" w:hAnsi="Arial" w:cs="Arial" w:hint="eastAsia"/>
          <w:sz w:val="18"/>
        </w:rPr>
        <w:t xml:space="preserve">, </w:t>
      </w:r>
      <w:r w:rsidR="00D90122">
        <w:rPr>
          <w:rFonts w:ascii="Arial" w:hAnsi="Arial" w:cs="Arial" w:hint="eastAsia"/>
          <w:sz w:val="18"/>
        </w:rPr>
        <w:t>1</w:t>
      </w:r>
      <w:r w:rsidR="00D148B4">
        <w:rPr>
          <w:rFonts w:ascii="Arial" w:hAnsi="Arial" w:cs="Arial" w:hint="eastAsia"/>
          <w:sz w:val="18"/>
        </w:rPr>
        <w:t xml:space="preserve"> (Samsung)</w:t>
      </w:r>
    </w:p>
    <w:p w:rsidR="002228C8" w:rsidRDefault="002228C8">
      <w:pPr>
        <w:rPr>
          <w:rFonts w:ascii="Arial" w:hAnsi="Arial" w:cs="Arial"/>
          <w:sz w:val="18"/>
        </w:rPr>
      </w:pPr>
    </w:p>
    <w:p w:rsidR="002228C8" w:rsidRDefault="00453CA8">
      <w:pPr>
        <w:pStyle w:val="10"/>
        <w:widowControl w:val="0"/>
        <w:numPr>
          <w:ilvl w:val="0"/>
          <w:numId w:val="3"/>
        </w:numPr>
        <w:spacing w:before="0"/>
        <w:ind w:firstLineChars="0"/>
        <w:jc w:val="both"/>
        <w:rPr>
          <w:rFonts w:ascii="Arial" w:hAnsi="Arial" w:cs="Arial" w:hint="eastAsia"/>
          <w:sz w:val="20"/>
        </w:rPr>
      </w:pPr>
      <w:r w:rsidRPr="003330E4">
        <w:rPr>
          <w:rFonts w:ascii="Arial" w:hAnsi="Arial" w:cs="Arial"/>
          <w:sz w:val="20"/>
        </w:rPr>
        <w:t>N</w:t>
      </w:r>
      <w:r w:rsidRPr="003330E4">
        <w:rPr>
          <w:rFonts w:ascii="Arial" w:hAnsi="Arial" w:cs="Arial" w:hint="eastAsia"/>
          <w:sz w:val="20"/>
        </w:rPr>
        <w:t>umber of Links:</w:t>
      </w:r>
      <w:r w:rsidR="006E2018">
        <w:rPr>
          <w:rFonts w:ascii="Arial" w:hAnsi="Arial" w:cs="Arial" w:hint="eastAsia"/>
          <w:sz w:val="20"/>
        </w:rPr>
        <w:t xml:space="preserve"> </w:t>
      </w:r>
    </w:p>
    <w:p w:rsidR="007402E8" w:rsidRDefault="007402E8" w:rsidP="007402E8">
      <w:pPr>
        <w:pStyle w:val="10"/>
        <w:widowControl w:val="0"/>
        <w:spacing w:before="0"/>
        <w:ind w:left="360" w:firstLineChars="0" w:firstLine="0"/>
        <w:jc w:val="both"/>
        <w:rPr>
          <w:rFonts w:ascii="Arial" w:hAnsi="Arial" w:cs="Arial"/>
          <w:sz w:val="20"/>
        </w:rPr>
      </w:pPr>
    </w:p>
    <w:p w:rsidR="006E2018" w:rsidRPr="003330E4" w:rsidRDefault="006E2018" w:rsidP="006E2018">
      <w:pPr>
        <w:pStyle w:val="10"/>
        <w:widowControl w:val="0"/>
        <w:numPr>
          <w:ilvl w:val="1"/>
          <w:numId w:val="3"/>
        </w:numPr>
        <w:spacing w:before="0"/>
        <w:ind w:firstLineChars="0"/>
        <w:jc w:val="both"/>
        <w:rPr>
          <w:rFonts w:ascii="Arial" w:hAnsi="Arial" w:cs="Arial"/>
          <w:sz w:val="20"/>
        </w:rPr>
      </w:pPr>
      <w:r>
        <w:rPr>
          <w:rFonts w:ascii="Arial" w:hAnsi="Arial" w:cs="Arial"/>
          <w:sz w:val="18"/>
        </w:rPr>
        <w:t>M</w:t>
      </w:r>
      <w:r>
        <w:rPr>
          <w:rFonts w:ascii="Arial" w:hAnsi="Arial" w:cs="Arial" w:hint="eastAsia"/>
          <w:sz w:val="18"/>
        </w:rPr>
        <w:t xml:space="preserve">ax </w:t>
      </w:r>
      <w:r>
        <w:rPr>
          <w:rFonts w:ascii="Arial" w:hAnsi="Arial" w:cs="Arial"/>
          <w:sz w:val="18"/>
        </w:rPr>
        <w:t>L depends on the above discussed maximum number of N, M.</w:t>
      </w:r>
      <w:r>
        <w:rPr>
          <w:rFonts w:ascii="Arial" w:hAnsi="Arial" w:cs="Arial" w:hint="eastAsia"/>
          <w:sz w:val="18"/>
        </w:rPr>
        <w:t>(</w:t>
      </w:r>
      <w:proofErr w:type="spellStart"/>
      <w:r>
        <w:rPr>
          <w:rFonts w:ascii="Arial" w:hAnsi="Arial" w:cs="Arial" w:hint="eastAsia"/>
          <w:sz w:val="18"/>
        </w:rPr>
        <w:t>Huawei</w:t>
      </w:r>
      <w:proofErr w:type="spellEnd"/>
      <w:r>
        <w:rPr>
          <w:rFonts w:ascii="Arial" w:hAnsi="Arial" w:cs="Arial" w:hint="eastAsia"/>
          <w:sz w:val="18"/>
        </w:rPr>
        <w:t xml:space="preserve">, </w:t>
      </w:r>
      <w:r w:rsidR="00720489">
        <w:rPr>
          <w:rFonts w:ascii="Arial" w:hAnsi="Arial" w:cs="Arial" w:hint="eastAsia"/>
          <w:sz w:val="18"/>
        </w:rPr>
        <w:t xml:space="preserve">ZTE, </w:t>
      </w:r>
      <w:r>
        <w:rPr>
          <w:rFonts w:ascii="Arial" w:hAnsi="Arial" w:cs="Arial" w:hint="eastAsia"/>
          <w:sz w:val="18"/>
        </w:rPr>
        <w:t>CATT)</w:t>
      </w:r>
    </w:p>
    <w:p w:rsidR="00540A36" w:rsidRPr="003330E4" w:rsidRDefault="00540A36" w:rsidP="00540A36">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B</w:t>
      </w:r>
      <w:r w:rsidRPr="000B24E3">
        <w:rPr>
          <w:rFonts w:ascii="Arial" w:hAnsi="Arial" w:cs="Arial" w:hint="eastAsia"/>
          <w:b/>
          <w:sz w:val="18"/>
        </w:rPr>
        <w:t>eam management</w:t>
      </w:r>
      <w:r w:rsidRPr="000B24E3">
        <w:rPr>
          <w:rFonts w:ascii="Arial" w:hAnsi="Arial" w:cs="Arial"/>
          <w:b/>
          <w:sz w:val="18"/>
        </w:rPr>
        <w:t>:</w:t>
      </w:r>
      <w:r w:rsidRPr="003330E4">
        <w:rPr>
          <w:rFonts w:ascii="Arial" w:hAnsi="Arial" w:cs="Arial"/>
          <w:sz w:val="18"/>
        </w:rPr>
        <w:t xml:space="preserve"> 4 (equal to N)</w:t>
      </w:r>
      <w:r w:rsidR="007C0998">
        <w:rPr>
          <w:rFonts w:ascii="Arial" w:hAnsi="Arial" w:cs="Arial" w:hint="eastAsia"/>
          <w:sz w:val="18"/>
        </w:rPr>
        <w:t xml:space="preserve"> (E///, Intel)</w:t>
      </w:r>
      <w:r w:rsidR="00795C8F">
        <w:rPr>
          <w:rFonts w:ascii="Arial" w:hAnsi="Arial" w:cs="Arial" w:hint="eastAsia"/>
          <w:sz w:val="18"/>
        </w:rPr>
        <w:t>, 9 (DOCOMO)</w:t>
      </w:r>
      <w:r w:rsidR="00BF0386">
        <w:rPr>
          <w:rFonts w:ascii="Arial" w:hAnsi="Arial" w:cs="Arial" w:hint="eastAsia"/>
          <w:sz w:val="18"/>
        </w:rPr>
        <w:t>, M-1 (LGE)</w:t>
      </w:r>
      <w:r w:rsidR="00B269B4">
        <w:rPr>
          <w:rFonts w:ascii="Arial" w:hAnsi="Arial" w:cs="Arial" w:hint="eastAsia"/>
          <w:sz w:val="18"/>
        </w:rPr>
        <w:t>, 2 (Samsung)</w:t>
      </w:r>
    </w:p>
    <w:p w:rsidR="00540A36" w:rsidRPr="000B24E3" w:rsidRDefault="00540A36" w:rsidP="00540A36">
      <w:pPr>
        <w:pStyle w:val="10"/>
        <w:widowControl w:val="0"/>
        <w:numPr>
          <w:ilvl w:val="1"/>
          <w:numId w:val="3"/>
        </w:numPr>
        <w:spacing w:before="0"/>
        <w:ind w:firstLineChars="0"/>
        <w:jc w:val="both"/>
        <w:rPr>
          <w:rFonts w:ascii="Arial" w:hAnsi="Arial" w:cs="Arial"/>
          <w:b/>
          <w:sz w:val="18"/>
        </w:rPr>
      </w:pPr>
      <w:r w:rsidRPr="000B24E3">
        <w:rPr>
          <w:rFonts w:ascii="Arial" w:hAnsi="Arial" w:cs="Arial" w:hint="eastAsia"/>
          <w:b/>
          <w:sz w:val="18"/>
        </w:rPr>
        <w:t>CSI acquisition:</w:t>
      </w:r>
    </w:p>
    <w:p w:rsidR="00540A36" w:rsidRPr="00540A36" w:rsidRDefault="00540A36" w:rsidP="00540A36">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 xml:space="preserve">LTE class </w:t>
      </w:r>
      <w:r w:rsidRPr="000B24E3">
        <w:rPr>
          <w:rFonts w:ascii="Arial" w:hAnsi="Arial" w:cs="Arial"/>
          <w:b/>
          <w:sz w:val="18"/>
        </w:rPr>
        <w:t>B</w:t>
      </w:r>
      <w:r w:rsidRPr="000B24E3">
        <w:rPr>
          <w:rFonts w:ascii="Arial" w:hAnsi="Arial" w:cs="Arial" w:hint="eastAsia"/>
          <w:b/>
          <w:sz w:val="18"/>
        </w:rPr>
        <w:t xml:space="preserve"> like operation</w:t>
      </w:r>
      <w:r w:rsidRPr="000B24E3">
        <w:rPr>
          <w:rFonts w:ascii="Arial" w:hAnsi="Arial" w:cs="Arial"/>
          <w:b/>
          <w:sz w:val="18"/>
        </w:rPr>
        <w:t>:</w:t>
      </w:r>
      <w:r w:rsidRPr="00540A36">
        <w:rPr>
          <w:rFonts w:ascii="Arial" w:hAnsi="Arial" w:cs="Arial"/>
          <w:sz w:val="18"/>
        </w:rPr>
        <w:t xml:space="preserve"> 2</w:t>
      </w:r>
      <w:r>
        <w:rPr>
          <w:rFonts w:ascii="Arial" w:hAnsi="Arial" w:cs="Arial" w:hint="eastAsia"/>
          <w:sz w:val="18"/>
        </w:rPr>
        <w:t xml:space="preserve"> (E///</w:t>
      </w:r>
      <w:r w:rsidR="00B269B4">
        <w:rPr>
          <w:rFonts w:ascii="Arial" w:hAnsi="Arial" w:cs="Arial" w:hint="eastAsia"/>
          <w:sz w:val="18"/>
        </w:rPr>
        <w:t>,</w:t>
      </w:r>
      <w:r w:rsidR="00B269B4" w:rsidRPr="00B269B4">
        <w:rPr>
          <w:rFonts w:ascii="Arial" w:hAnsi="Arial" w:cs="Arial" w:hint="eastAsia"/>
          <w:sz w:val="18"/>
        </w:rPr>
        <w:t xml:space="preserve"> </w:t>
      </w:r>
      <w:r w:rsidR="00B269B4">
        <w:rPr>
          <w:rFonts w:ascii="Arial" w:hAnsi="Arial" w:cs="Arial" w:hint="eastAsia"/>
          <w:sz w:val="18"/>
        </w:rPr>
        <w:t>Qualcomm</w:t>
      </w:r>
      <w:r>
        <w:rPr>
          <w:rFonts w:ascii="Arial" w:hAnsi="Arial" w:cs="Arial" w:hint="eastAsia"/>
          <w:sz w:val="18"/>
        </w:rPr>
        <w:t>)</w:t>
      </w:r>
      <w:r w:rsidR="00C4481C">
        <w:rPr>
          <w:rFonts w:ascii="Arial" w:hAnsi="Arial" w:cs="Arial" w:hint="eastAsia"/>
          <w:sz w:val="18"/>
        </w:rPr>
        <w:t>, 1 (Intel</w:t>
      </w:r>
      <w:r w:rsidR="00B269B4">
        <w:rPr>
          <w:rFonts w:ascii="Arial" w:hAnsi="Arial" w:cs="Arial" w:hint="eastAsia"/>
          <w:sz w:val="18"/>
        </w:rPr>
        <w:t>, Samsung</w:t>
      </w:r>
      <w:r w:rsidR="00C4481C">
        <w:rPr>
          <w:rFonts w:ascii="Arial" w:hAnsi="Arial" w:cs="Arial" w:hint="eastAsia"/>
          <w:sz w:val="18"/>
        </w:rPr>
        <w:t>)</w:t>
      </w:r>
      <w:r w:rsidR="00B269B4">
        <w:rPr>
          <w:rFonts w:ascii="Arial" w:hAnsi="Arial" w:cs="Arial" w:hint="eastAsia"/>
          <w:sz w:val="18"/>
        </w:rPr>
        <w:t xml:space="preserve">, </w:t>
      </w:r>
    </w:p>
    <w:p w:rsidR="00540A36" w:rsidRPr="00540A36" w:rsidRDefault="00540A36" w:rsidP="00540A36">
      <w:pPr>
        <w:pStyle w:val="10"/>
        <w:widowControl w:val="0"/>
        <w:numPr>
          <w:ilvl w:val="2"/>
          <w:numId w:val="3"/>
        </w:numPr>
        <w:spacing w:before="0"/>
        <w:ind w:firstLineChars="0"/>
        <w:jc w:val="both"/>
        <w:rPr>
          <w:rFonts w:ascii="Arial" w:hAnsi="Arial" w:cs="Arial"/>
          <w:sz w:val="18"/>
        </w:rPr>
      </w:pPr>
      <w:r w:rsidRPr="000B24E3">
        <w:rPr>
          <w:rFonts w:ascii="Arial" w:hAnsi="Arial" w:cs="Arial" w:hint="eastAsia"/>
          <w:b/>
          <w:sz w:val="18"/>
        </w:rPr>
        <w:t>LTE class A like operation</w:t>
      </w:r>
      <w:r w:rsidRPr="000B24E3">
        <w:rPr>
          <w:rFonts w:ascii="Arial" w:hAnsi="Arial" w:cs="Arial"/>
          <w:b/>
          <w:sz w:val="18"/>
        </w:rPr>
        <w:t>:</w:t>
      </w:r>
      <w:r w:rsidRPr="00540A36">
        <w:rPr>
          <w:rFonts w:ascii="Arial" w:hAnsi="Arial" w:cs="Arial"/>
          <w:sz w:val="18"/>
        </w:rPr>
        <w:t xml:space="preserve"> 2</w:t>
      </w:r>
      <w:r>
        <w:rPr>
          <w:rFonts w:ascii="Arial" w:hAnsi="Arial" w:cs="Arial" w:hint="eastAsia"/>
          <w:sz w:val="18"/>
        </w:rPr>
        <w:t xml:space="preserve"> (E///</w:t>
      </w:r>
      <w:r w:rsidR="00B269B4">
        <w:rPr>
          <w:rFonts w:ascii="Arial" w:hAnsi="Arial" w:cs="Arial" w:hint="eastAsia"/>
          <w:sz w:val="18"/>
        </w:rPr>
        <w:t>, Qualcomm</w:t>
      </w:r>
      <w:r>
        <w:rPr>
          <w:rFonts w:ascii="Arial" w:hAnsi="Arial" w:cs="Arial" w:hint="eastAsia"/>
          <w:sz w:val="18"/>
        </w:rPr>
        <w:t>)</w:t>
      </w:r>
      <w:r w:rsidR="00C4481C">
        <w:rPr>
          <w:rFonts w:ascii="Arial" w:hAnsi="Arial" w:cs="Arial" w:hint="eastAsia"/>
          <w:sz w:val="18"/>
        </w:rPr>
        <w:t>, 1 (Intel</w:t>
      </w:r>
      <w:r w:rsidR="00B269B4">
        <w:rPr>
          <w:rFonts w:ascii="Arial" w:hAnsi="Arial" w:cs="Arial" w:hint="eastAsia"/>
          <w:sz w:val="18"/>
        </w:rPr>
        <w:t>, Samsung</w:t>
      </w:r>
      <w:r w:rsidR="00C4481C">
        <w:rPr>
          <w:rFonts w:ascii="Arial" w:hAnsi="Arial" w:cs="Arial" w:hint="eastAsia"/>
          <w:sz w:val="18"/>
        </w:rPr>
        <w:t>)</w:t>
      </w:r>
      <w:r w:rsidR="00B269B4">
        <w:rPr>
          <w:rFonts w:ascii="Arial" w:hAnsi="Arial" w:cs="Arial" w:hint="eastAsia"/>
          <w:sz w:val="18"/>
        </w:rPr>
        <w:t>,</w:t>
      </w:r>
    </w:p>
    <w:p w:rsidR="00540A36" w:rsidRPr="00540A36" w:rsidRDefault="00540A36" w:rsidP="00540A36">
      <w:pPr>
        <w:pStyle w:val="10"/>
        <w:widowControl w:val="0"/>
        <w:numPr>
          <w:ilvl w:val="2"/>
          <w:numId w:val="3"/>
        </w:numPr>
        <w:spacing w:before="0"/>
        <w:ind w:firstLineChars="0"/>
        <w:jc w:val="both"/>
        <w:rPr>
          <w:rFonts w:ascii="Arial" w:hAnsi="Arial" w:cs="Arial"/>
          <w:sz w:val="18"/>
        </w:rPr>
      </w:pPr>
      <w:r w:rsidRPr="000B24E3">
        <w:rPr>
          <w:rFonts w:ascii="Arial" w:hAnsi="Arial" w:cs="Arial"/>
          <w:b/>
          <w:sz w:val="18"/>
        </w:rPr>
        <w:t xml:space="preserve">Hybrid operation: </w:t>
      </w:r>
      <w:r w:rsidRPr="00540A36">
        <w:rPr>
          <w:rFonts w:ascii="Arial" w:hAnsi="Arial" w:cs="Arial"/>
          <w:sz w:val="18"/>
        </w:rPr>
        <w:t>3 (equal to M)</w:t>
      </w:r>
      <w:r>
        <w:rPr>
          <w:rFonts w:ascii="Arial" w:hAnsi="Arial" w:cs="Arial" w:hint="eastAsia"/>
          <w:sz w:val="18"/>
        </w:rPr>
        <w:t xml:space="preserve"> (E///)</w:t>
      </w:r>
      <w:r w:rsidR="00C4481C">
        <w:rPr>
          <w:rFonts w:ascii="Arial" w:hAnsi="Arial" w:cs="Arial" w:hint="eastAsia"/>
          <w:sz w:val="18"/>
        </w:rPr>
        <w:t>, 2 (Intel)</w:t>
      </w:r>
      <w:r w:rsidR="00260CBE">
        <w:rPr>
          <w:rFonts w:ascii="Arial" w:hAnsi="Arial" w:cs="Arial" w:hint="eastAsia"/>
          <w:sz w:val="18"/>
        </w:rPr>
        <w:t>, 4 (Qualcomm</w:t>
      </w:r>
      <w:r w:rsidR="002E476E">
        <w:rPr>
          <w:rFonts w:ascii="Arial" w:hAnsi="Arial" w:cs="Arial" w:hint="eastAsia"/>
          <w:sz w:val="18"/>
        </w:rPr>
        <w:t>, Samsung</w:t>
      </w:r>
      <w:r w:rsidR="00260CBE">
        <w:rPr>
          <w:rFonts w:ascii="Arial" w:hAnsi="Arial" w:cs="Arial" w:hint="eastAsia"/>
          <w:sz w:val="18"/>
        </w:rPr>
        <w:t>)</w:t>
      </w:r>
    </w:p>
    <w:p w:rsidR="00540A36" w:rsidRPr="00540A36" w:rsidRDefault="00540A36" w:rsidP="00BF0386">
      <w:pPr>
        <w:pStyle w:val="10"/>
        <w:widowControl w:val="0"/>
        <w:numPr>
          <w:ilvl w:val="1"/>
          <w:numId w:val="3"/>
        </w:numPr>
        <w:spacing w:before="0"/>
        <w:ind w:firstLineChars="0"/>
        <w:jc w:val="both"/>
        <w:rPr>
          <w:rFonts w:ascii="Arial" w:hAnsi="Arial" w:cs="Arial"/>
          <w:sz w:val="18"/>
        </w:rPr>
      </w:pPr>
      <w:r w:rsidRPr="000B24E3">
        <w:rPr>
          <w:rFonts w:ascii="Arial" w:hAnsi="Arial" w:cs="Arial" w:hint="eastAsia"/>
          <w:b/>
          <w:sz w:val="18"/>
        </w:rPr>
        <w:t>Multi TRP operation</w:t>
      </w:r>
      <w:r w:rsidRPr="000B24E3">
        <w:rPr>
          <w:rFonts w:ascii="Arial" w:hAnsi="Arial" w:cs="Arial"/>
          <w:b/>
          <w:sz w:val="18"/>
        </w:rPr>
        <w:t>:</w:t>
      </w:r>
      <w:r w:rsidRPr="00540A36">
        <w:rPr>
          <w:rFonts w:ascii="Arial" w:hAnsi="Arial" w:cs="Arial"/>
          <w:sz w:val="18"/>
        </w:rPr>
        <w:t xml:space="preserve"> 3*J</w:t>
      </w:r>
      <w:r>
        <w:rPr>
          <w:rFonts w:ascii="Arial" w:hAnsi="Arial" w:cs="Arial" w:hint="eastAsia"/>
          <w:sz w:val="18"/>
        </w:rPr>
        <w:t xml:space="preserve"> (</w:t>
      </w:r>
      <w:r w:rsidRPr="00B1107F">
        <w:rPr>
          <w:rFonts w:ascii="Arial" w:hAnsi="Arial" w:cs="Arial" w:hint="eastAsia"/>
          <w:sz w:val="18"/>
          <w:szCs w:val="18"/>
        </w:rPr>
        <w:t>J is number of cooperating TRPs,</w:t>
      </w:r>
      <w:r>
        <w:rPr>
          <w:rFonts w:ascii="Arial" w:hAnsi="Arial" w:cs="Arial" w:hint="eastAsia"/>
          <w:sz w:val="18"/>
          <w:szCs w:val="18"/>
        </w:rPr>
        <w:t xml:space="preserve"> </w:t>
      </w:r>
      <w:r>
        <w:rPr>
          <w:rFonts w:ascii="Arial" w:hAnsi="Arial" w:cs="Arial" w:hint="eastAsia"/>
          <w:sz w:val="18"/>
        </w:rPr>
        <w:t>E///)</w:t>
      </w:r>
      <w:r w:rsidR="00260CBE">
        <w:rPr>
          <w:rFonts w:ascii="Arial" w:hAnsi="Arial" w:cs="Arial" w:hint="eastAsia"/>
          <w:sz w:val="18"/>
        </w:rPr>
        <w:t>, 6 (Qualcomm)</w:t>
      </w:r>
      <w:r w:rsidR="002E476E">
        <w:rPr>
          <w:rFonts w:ascii="Arial" w:hAnsi="Arial" w:cs="Arial" w:hint="eastAsia"/>
          <w:sz w:val="18"/>
        </w:rPr>
        <w:t>, 1 (Samsung)</w:t>
      </w:r>
    </w:p>
    <w:p w:rsidR="002228C8" w:rsidRDefault="00C4481C" w:rsidP="00BF0386">
      <w:pPr>
        <w:pStyle w:val="10"/>
        <w:widowControl w:val="0"/>
        <w:numPr>
          <w:ilvl w:val="1"/>
          <w:numId w:val="3"/>
        </w:numPr>
        <w:spacing w:before="0"/>
        <w:ind w:firstLineChars="0"/>
        <w:jc w:val="both"/>
        <w:rPr>
          <w:rFonts w:ascii="Arial" w:hAnsi="Arial" w:cs="Arial"/>
          <w:sz w:val="18"/>
        </w:rPr>
      </w:pPr>
      <w:r w:rsidRPr="000B24E3">
        <w:rPr>
          <w:rFonts w:ascii="Arial" w:hAnsi="Arial" w:cs="Arial"/>
          <w:b/>
          <w:sz w:val="18"/>
        </w:rPr>
        <w:t>Carrier aggregation:</w:t>
      </w:r>
      <w:r>
        <w:rPr>
          <w:rFonts w:ascii="Arial" w:hAnsi="Arial" w:cs="Arial"/>
          <w:sz w:val="18"/>
        </w:rPr>
        <w:t xml:space="preserve"> </w:t>
      </w:r>
      <w:r>
        <w:rPr>
          <w:rFonts w:ascii="Arial" w:hAnsi="Arial" w:cs="Arial" w:hint="eastAsia"/>
          <w:sz w:val="18"/>
        </w:rPr>
        <w:t>12 (one per CC) (Intel)</w:t>
      </w:r>
      <w:r w:rsidR="0082773A">
        <w:rPr>
          <w:rFonts w:ascii="Arial" w:hAnsi="Arial" w:cs="Arial" w:hint="eastAsia"/>
          <w:sz w:val="18"/>
        </w:rPr>
        <w:t>, 64 (1 per CC)(Samsung)</w:t>
      </w:r>
    </w:p>
    <w:p w:rsidR="002228C8" w:rsidRDefault="002228C8">
      <w:pPr>
        <w:pStyle w:val="10"/>
        <w:ind w:left="840" w:firstLineChars="0" w:firstLine="0"/>
        <w:rPr>
          <w:rFonts w:ascii="Arial" w:hAnsi="Arial" w:cs="Arial"/>
          <w:sz w:val="18"/>
        </w:rPr>
      </w:pPr>
    </w:p>
    <w:p w:rsidR="002228C8" w:rsidRDefault="002228C8">
      <w:pPr>
        <w:pStyle w:val="10"/>
        <w:ind w:left="840" w:firstLineChars="0" w:firstLine="0"/>
        <w:rPr>
          <w:rFonts w:ascii="Arial" w:hAnsi="Arial" w:cs="Arial"/>
          <w:sz w:val="18"/>
        </w:rPr>
      </w:pPr>
    </w:p>
    <w:p w:rsidR="002228C8" w:rsidRDefault="00453CA8">
      <w:pPr>
        <w:pStyle w:val="1"/>
        <w:ind w:left="562" w:hanging="562"/>
      </w:pPr>
      <w:r>
        <w:rPr>
          <w:rFonts w:hint="eastAsia"/>
          <w:lang w:eastAsia="zh-CN"/>
        </w:rPr>
        <w:t>Input from companies</w:t>
      </w:r>
    </w:p>
    <w:p w:rsidR="002228C8" w:rsidRDefault="002228C8">
      <w:pPr>
        <w:pStyle w:val="10"/>
        <w:ind w:firstLineChars="0" w:firstLine="0"/>
        <w:rPr>
          <w:rFonts w:ascii="Arial" w:hAnsi="Arial" w:cs="Arial"/>
          <w:sz w:val="18"/>
        </w:rPr>
      </w:pPr>
    </w:p>
    <w:tbl>
      <w:tblPr>
        <w:tblStyle w:val="af4"/>
        <w:tblW w:w="8522" w:type="dxa"/>
        <w:tblLayout w:type="fixed"/>
        <w:tblLook w:val="04A0"/>
      </w:tblPr>
      <w:tblGrid>
        <w:gridCol w:w="817"/>
        <w:gridCol w:w="3402"/>
        <w:gridCol w:w="4303"/>
      </w:tblGrid>
      <w:tr w:rsidR="002228C8">
        <w:tc>
          <w:tcPr>
            <w:tcW w:w="817" w:type="dxa"/>
          </w:tcPr>
          <w:p w:rsidR="002228C8" w:rsidRDefault="002228C8">
            <w:pPr>
              <w:rPr>
                <w:rFonts w:ascii="Arial" w:hAnsi="Arial" w:cs="Arial"/>
                <w:sz w:val="18"/>
              </w:rPr>
            </w:pPr>
          </w:p>
        </w:tc>
        <w:tc>
          <w:tcPr>
            <w:tcW w:w="3402" w:type="dxa"/>
          </w:tcPr>
          <w:p w:rsidR="002228C8" w:rsidRDefault="00453CA8">
            <w:pPr>
              <w:rPr>
                <w:rFonts w:ascii="Arial" w:hAnsi="Arial" w:cs="Arial"/>
                <w:sz w:val="18"/>
              </w:rPr>
            </w:pPr>
            <w:r>
              <w:rPr>
                <w:rFonts w:ascii="Arial" w:hAnsi="Arial" w:cs="Arial"/>
                <w:sz w:val="18"/>
              </w:rPr>
              <w:t>C</w:t>
            </w:r>
            <w:r>
              <w:rPr>
                <w:rFonts w:ascii="Arial" w:hAnsi="Arial" w:cs="Arial" w:hint="eastAsia"/>
                <w:sz w:val="18"/>
              </w:rPr>
              <w:t>ompany views</w:t>
            </w:r>
          </w:p>
        </w:tc>
        <w:tc>
          <w:tcPr>
            <w:tcW w:w="4303" w:type="dxa"/>
          </w:tcPr>
          <w:p w:rsidR="002228C8" w:rsidRDefault="00453CA8">
            <w:pPr>
              <w:rPr>
                <w:rFonts w:ascii="Arial" w:hAnsi="Arial" w:cs="Arial"/>
                <w:sz w:val="18"/>
              </w:rPr>
            </w:pPr>
            <w:r>
              <w:rPr>
                <w:rFonts w:ascii="Arial" w:hAnsi="Arial" w:cs="Arial" w:hint="eastAsia"/>
                <w:sz w:val="18"/>
              </w:rPr>
              <w:t>Remarks</w:t>
            </w:r>
          </w:p>
        </w:tc>
      </w:tr>
      <w:tr w:rsidR="002228C8">
        <w:tc>
          <w:tcPr>
            <w:tcW w:w="817" w:type="dxa"/>
          </w:tcPr>
          <w:p w:rsidR="002228C8" w:rsidRDefault="00453CA8">
            <w:pPr>
              <w:rPr>
                <w:rFonts w:ascii="Arial" w:hAnsi="Arial" w:cs="Arial"/>
                <w:sz w:val="18"/>
              </w:rPr>
            </w:pPr>
            <w:r>
              <w:rPr>
                <w:rFonts w:ascii="Arial" w:hAnsi="Arial" w:cs="Arial" w:hint="eastAsia"/>
                <w:sz w:val="18"/>
              </w:rPr>
              <w:t>1</w:t>
            </w:r>
          </w:p>
        </w:tc>
        <w:tc>
          <w:tcPr>
            <w:tcW w:w="3402" w:type="dxa"/>
          </w:tcPr>
          <w:p w:rsidR="002228C8" w:rsidRDefault="00453CA8">
            <w:pPr>
              <w:rPr>
                <w:rFonts w:ascii="Arial" w:hAnsi="Arial" w:cs="Arial"/>
                <w:sz w:val="18"/>
              </w:rPr>
            </w:pPr>
            <w:r>
              <w:rPr>
                <w:rFonts w:ascii="Arial" w:hAnsi="Arial" w:cs="Arial" w:hint="eastAsia"/>
                <w:sz w:val="18"/>
              </w:rPr>
              <w:t>Use cases: e.g.</w:t>
            </w:r>
          </w:p>
          <w:p w:rsidR="002228C8" w:rsidRDefault="00453CA8">
            <w:pPr>
              <w:pStyle w:val="ListParagraph1"/>
              <w:numPr>
                <w:ilvl w:val="0"/>
                <w:numId w:val="4"/>
              </w:numPr>
              <w:ind w:left="360" w:firstLineChars="0"/>
              <w:rPr>
                <w:rFonts w:ascii="Arial" w:hAnsi="Arial" w:cs="Arial"/>
                <w:sz w:val="18"/>
              </w:rPr>
            </w:pPr>
            <w:r>
              <w:rPr>
                <w:rFonts w:ascii="Arial" w:hAnsi="Arial" w:cs="Arial"/>
                <w:sz w:val="18"/>
              </w:rPr>
              <w:t>B</w:t>
            </w:r>
            <w:r>
              <w:rPr>
                <w:rFonts w:ascii="Arial" w:hAnsi="Arial" w:cs="Arial" w:hint="eastAsia"/>
                <w:sz w:val="18"/>
              </w:rPr>
              <w:t>eam management</w:t>
            </w:r>
          </w:p>
          <w:p w:rsidR="002228C8" w:rsidRDefault="00453CA8">
            <w:pPr>
              <w:pStyle w:val="ListParagraph1"/>
              <w:numPr>
                <w:ilvl w:val="0"/>
                <w:numId w:val="4"/>
              </w:numPr>
              <w:ind w:left="360" w:firstLineChars="0"/>
              <w:rPr>
                <w:rFonts w:ascii="Arial" w:hAnsi="Arial" w:cs="Arial"/>
                <w:sz w:val="18"/>
              </w:rPr>
            </w:pPr>
            <w:r>
              <w:rPr>
                <w:rFonts w:ascii="Arial" w:hAnsi="Arial" w:cs="Arial" w:hint="eastAsia"/>
                <w:sz w:val="18"/>
              </w:rPr>
              <w:t>CSI acquisition</w:t>
            </w:r>
          </w:p>
          <w:p w:rsidR="002228C8" w:rsidRDefault="00453CA8">
            <w:pPr>
              <w:pStyle w:val="ListParagraph1"/>
              <w:numPr>
                <w:ilvl w:val="1"/>
                <w:numId w:val="4"/>
              </w:numPr>
              <w:ind w:left="840" w:firstLineChars="0"/>
              <w:rPr>
                <w:rFonts w:ascii="Arial" w:hAnsi="Arial" w:cs="Arial"/>
                <w:sz w:val="18"/>
              </w:rPr>
            </w:pPr>
            <w:r>
              <w:rPr>
                <w:rFonts w:ascii="Arial" w:hAnsi="Arial" w:cs="Arial" w:hint="eastAsia"/>
                <w:sz w:val="18"/>
              </w:rPr>
              <w:t>LTE class A like operation</w:t>
            </w:r>
          </w:p>
          <w:p w:rsidR="002228C8" w:rsidRDefault="00453CA8">
            <w:pPr>
              <w:pStyle w:val="ListParagraph1"/>
              <w:numPr>
                <w:ilvl w:val="1"/>
                <w:numId w:val="4"/>
              </w:numPr>
              <w:ind w:left="840" w:firstLineChars="0"/>
              <w:rPr>
                <w:rFonts w:ascii="Arial" w:hAnsi="Arial" w:cs="Arial"/>
                <w:sz w:val="18"/>
              </w:rPr>
            </w:pPr>
            <w:r>
              <w:rPr>
                <w:rFonts w:ascii="Arial" w:hAnsi="Arial" w:cs="Arial" w:hint="eastAsia"/>
                <w:sz w:val="18"/>
              </w:rPr>
              <w:t>LTE class B like operation</w:t>
            </w:r>
          </w:p>
          <w:p w:rsidR="002228C8" w:rsidRDefault="00453CA8">
            <w:pPr>
              <w:pStyle w:val="ListParagraph1"/>
              <w:numPr>
                <w:ilvl w:val="1"/>
                <w:numId w:val="4"/>
              </w:numPr>
              <w:ind w:left="840" w:firstLineChars="0"/>
              <w:rPr>
                <w:rFonts w:ascii="Arial" w:hAnsi="Arial" w:cs="Arial"/>
                <w:sz w:val="18"/>
              </w:rPr>
            </w:pPr>
            <w:r>
              <w:rPr>
                <w:rFonts w:ascii="Arial" w:hAnsi="Arial" w:cs="Arial" w:hint="eastAsia"/>
                <w:sz w:val="18"/>
              </w:rPr>
              <w:t>Reciprocity based operation</w:t>
            </w:r>
          </w:p>
          <w:p w:rsidR="002228C8" w:rsidRDefault="00453CA8">
            <w:pPr>
              <w:pStyle w:val="ListParagraph1"/>
              <w:numPr>
                <w:ilvl w:val="1"/>
                <w:numId w:val="4"/>
              </w:numPr>
              <w:ind w:left="840" w:firstLineChars="0"/>
              <w:rPr>
                <w:rFonts w:ascii="Arial" w:hAnsi="Arial" w:cs="Arial"/>
                <w:sz w:val="18"/>
              </w:rPr>
            </w:pPr>
            <w:r>
              <w:rPr>
                <w:rFonts w:ascii="Arial" w:hAnsi="Arial" w:cs="Arial" w:hint="eastAsia"/>
                <w:sz w:val="18"/>
              </w:rPr>
              <w:t xml:space="preserve">Multi TRP operation </w:t>
            </w:r>
          </w:p>
          <w:p w:rsidR="002228C8" w:rsidRDefault="00453CA8">
            <w:pPr>
              <w:pStyle w:val="ListParagraph1"/>
              <w:numPr>
                <w:ilvl w:val="1"/>
                <w:numId w:val="4"/>
              </w:numPr>
              <w:ind w:left="840" w:firstLineChars="0"/>
              <w:rPr>
                <w:rFonts w:ascii="Arial" w:hAnsi="Arial" w:cs="Arial"/>
                <w:sz w:val="18"/>
              </w:rPr>
            </w:pPr>
            <w:r>
              <w:rPr>
                <w:rFonts w:ascii="Arial" w:hAnsi="Arial" w:cs="Arial"/>
                <w:sz w:val="18"/>
              </w:rPr>
              <w:t>H</w:t>
            </w:r>
            <w:r>
              <w:rPr>
                <w:rFonts w:ascii="Arial" w:hAnsi="Arial" w:cs="Arial" w:hint="eastAsia"/>
                <w:sz w:val="18"/>
              </w:rPr>
              <w:t>ybrid operation</w:t>
            </w:r>
          </w:p>
        </w:tc>
        <w:tc>
          <w:tcPr>
            <w:tcW w:w="4303" w:type="dxa"/>
          </w:tcPr>
          <w:p w:rsidR="002228C8" w:rsidRDefault="00453CA8">
            <w:pPr>
              <w:rPr>
                <w:rFonts w:ascii="Arial" w:hAnsi="Arial" w:cs="Arial"/>
                <w:sz w:val="18"/>
              </w:rPr>
            </w:pPr>
            <w:r>
              <w:rPr>
                <w:rFonts w:ascii="Arial" w:hAnsi="Arial" w:cs="Arial" w:hint="eastAsia"/>
                <w:sz w:val="18"/>
              </w:rPr>
              <w:t xml:space="preserve">[CATT]: reporting settings, resource </w:t>
            </w:r>
            <w:r>
              <w:rPr>
                <w:rFonts w:ascii="Arial" w:hAnsi="Arial" w:cs="Arial"/>
                <w:sz w:val="18"/>
              </w:rPr>
              <w:t>setting</w:t>
            </w:r>
            <w:r>
              <w:rPr>
                <w:rFonts w:ascii="Arial" w:hAnsi="Arial" w:cs="Arial" w:hint="eastAsia"/>
                <w:sz w:val="18"/>
              </w:rPr>
              <w:t xml:space="preserve">s, and the relevant links should flexibly supporting beam </w:t>
            </w:r>
            <w:r>
              <w:rPr>
                <w:rFonts w:ascii="Arial" w:hAnsi="Arial" w:cs="Arial"/>
                <w:sz w:val="18"/>
              </w:rPr>
              <w:t>management</w:t>
            </w:r>
            <w:r>
              <w:rPr>
                <w:rFonts w:ascii="Arial" w:hAnsi="Arial" w:cs="Arial" w:hint="eastAsia"/>
                <w:sz w:val="18"/>
              </w:rPr>
              <w:t xml:space="preserve"> and CSI acquisition. </w:t>
            </w:r>
            <w:r>
              <w:rPr>
                <w:rFonts w:ascii="Arial" w:hAnsi="Arial" w:cs="Arial"/>
                <w:sz w:val="18"/>
              </w:rPr>
              <w:t>F</w:t>
            </w:r>
            <w:r>
              <w:rPr>
                <w:rFonts w:ascii="Arial" w:hAnsi="Arial" w:cs="Arial" w:hint="eastAsia"/>
                <w:sz w:val="18"/>
              </w:rPr>
              <w:t xml:space="preserve">or beam management, multi-TRP </w:t>
            </w:r>
            <w:r>
              <w:rPr>
                <w:rFonts w:ascii="Arial" w:hAnsi="Arial" w:cs="Arial"/>
                <w:sz w:val="18"/>
              </w:rPr>
              <w:t>operation</w:t>
            </w:r>
            <w:r>
              <w:rPr>
                <w:rFonts w:ascii="Arial" w:hAnsi="Arial" w:cs="Arial" w:hint="eastAsia"/>
                <w:sz w:val="18"/>
              </w:rPr>
              <w:t xml:space="preserve"> should be considered. For CSI acquisition, </w:t>
            </w:r>
            <w:r>
              <w:rPr>
                <w:rFonts w:ascii="Arial" w:hAnsi="Arial" w:cs="Arial"/>
                <w:sz w:val="18"/>
              </w:rPr>
              <w:t>different</w:t>
            </w:r>
            <w:r>
              <w:rPr>
                <w:rFonts w:ascii="Arial" w:hAnsi="Arial" w:cs="Arial" w:hint="eastAsia"/>
                <w:sz w:val="18"/>
              </w:rPr>
              <w:t xml:space="preserve"> operations including codebook based, reciprocity based, hybrid based </w:t>
            </w:r>
            <w:r>
              <w:rPr>
                <w:rFonts w:ascii="Arial" w:hAnsi="Arial" w:cs="Arial"/>
                <w:sz w:val="18"/>
              </w:rPr>
              <w:t>operations</w:t>
            </w:r>
            <w:r>
              <w:rPr>
                <w:rFonts w:ascii="Arial" w:hAnsi="Arial" w:cs="Arial" w:hint="eastAsia"/>
                <w:sz w:val="18"/>
              </w:rPr>
              <w:t xml:space="preserve"> should be considered. </w:t>
            </w:r>
          </w:p>
          <w:p w:rsidR="002228C8" w:rsidRDefault="00453CA8">
            <w:pPr>
              <w:rPr>
                <w:rFonts w:ascii="Arial" w:hAnsi="Arial" w:cs="Arial"/>
                <w:color w:val="0000FF"/>
                <w:sz w:val="18"/>
              </w:rPr>
            </w:pPr>
            <w:r>
              <w:rPr>
                <w:rFonts w:ascii="Arial" w:hAnsi="Arial" w:cs="Arial" w:hint="eastAsia"/>
                <w:color w:val="0000FF"/>
                <w:sz w:val="18"/>
              </w:rPr>
              <w:t>[ZTE]: NR CSI framework should be flexible enough to support at least following use cases. Maximum number of report settings, resource settings, links and resources per setting should depend on these use cases.</w:t>
            </w:r>
          </w:p>
          <w:p w:rsidR="002228C8" w:rsidRDefault="00453CA8">
            <w:pPr>
              <w:rPr>
                <w:rFonts w:ascii="Arial" w:hAnsi="Arial" w:cs="Arial"/>
                <w:color w:val="0000FF"/>
                <w:sz w:val="18"/>
              </w:rPr>
            </w:pPr>
            <w:r>
              <w:rPr>
                <w:rFonts w:ascii="Arial" w:hAnsi="Arial" w:cs="Arial" w:hint="eastAsia"/>
                <w:color w:val="0000FF"/>
                <w:sz w:val="18"/>
              </w:rPr>
              <w:t>1. Beam management, including P1/P2/P3</w:t>
            </w:r>
          </w:p>
          <w:p w:rsidR="002228C8" w:rsidRDefault="00453CA8">
            <w:pPr>
              <w:rPr>
                <w:rFonts w:ascii="Arial" w:hAnsi="Arial" w:cs="Arial"/>
                <w:color w:val="0000FF"/>
                <w:sz w:val="18"/>
              </w:rPr>
            </w:pPr>
            <w:r>
              <w:rPr>
                <w:rFonts w:ascii="Arial" w:hAnsi="Arial" w:cs="Arial" w:hint="eastAsia"/>
                <w:color w:val="0000FF"/>
                <w:sz w:val="18"/>
              </w:rPr>
              <w:t>2. Operation with codebook for NP CSI-RS or BF CSI-RS</w:t>
            </w:r>
          </w:p>
          <w:p w:rsidR="002228C8" w:rsidRDefault="00453CA8">
            <w:pPr>
              <w:rPr>
                <w:rFonts w:ascii="Arial" w:hAnsi="Arial" w:cs="Arial"/>
                <w:color w:val="0000FF"/>
                <w:sz w:val="18"/>
              </w:rPr>
            </w:pPr>
            <w:r>
              <w:rPr>
                <w:rFonts w:ascii="Arial" w:hAnsi="Arial" w:cs="Arial" w:hint="eastAsia"/>
                <w:color w:val="0000FF"/>
                <w:sz w:val="18"/>
              </w:rPr>
              <w:lastRenderedPageBreak/>
              <w:t>3. Multi-TRP operation</w:t>
            </w:r>
          </w:p>
          <w:p w:rsidR="002228C8" w:rsidRDefault="00453CA8">
            <w:pPr>
              <w:rPr>
                <w:rFonts w:ascii="Arial" w:hAnsi="Arial" w:cs="Arial"/>
                <w:color w:val="0000FF"/>
                <w:sz w:val="18"/>
              </w:rPr>
            </w:pPr>
            <w:r>
              <w:rPr>
                <w:rFonts w:ascii="Arial" w:hAnsi="Arial" w:cs="Arial" w:hint="eastAsia"/>
                <w:color w:val="0000FF"/>
                <w:sz w:val="18"/>
              </w:rPr>
              <w:t>4. Hybrid CSI operation</w:t>
            </w:r>
          </w:p>
          <w:p w:rsidR="002228C8" w:rsidRDefault="00453CA8">
            <w:pPr>
              <w:rPr>
                <w:rFonts w:ascii="Arial" w:hAnsi="Arial" w:cs="Arial"/>
                <w:color w:val="0000FF"/>
                <w:sz w:val="18"/>
              </w:rPr>
            </w:pPr>
            <w:r>
              <w:rPr>
                <w:rFonts w:ascii="Arial" w:hAnsi="Arial" w:cs="Arial" w:hint="eastAsia"/>
                <w:color w:val="0000FF"/>
                <w:sz w:val="18"/>
              </w:rPr>
              <w:t>5. CSI to support transparent semi-OL</w:t>
            </w:r>
          </w:p>
          <w:p w:rsidR="002228C8" w:rsidRDefault="00453CA8">
            <w:pPr>
              <w:rPr>
                <w:rFonts w:ascii="Arial" w:hAnsi="Arial" w:cs="Arial"/>
                <w:color w:val="0000FF"/>
                <w:sz w:val="18"/>
              </w:rPr>
            </w:pPr>
            <w:r>
              <w:rPr>
                <w:rFonts w:ascii="Arial" w:hAnsi="Arial" w:cs="Arial" w:hint="eastAsia"/>
                <w:color w:val="0000FF"/>
                <w:sz w:val="18"/>
              </w:rPr>
              <w:t>6. NZP CSI-RS based interference measurement</w:t>
            </w:r>
          </w:p>
          <w:p w:rsidR="002228C8" w:rsidRDefault="00453CA8">
            <w:pPr>
              <w:rPr>
                <w:rFonts w:ascii="Arial" w:hAnsi="Arial" w:cs="Arial"/>
                <w:color w:val="0000FF"/>
                <w:sz w:val="18"/>
              </w:rPr>
            </w:pPr>
            <w:r>
              <w:rPr>
                <w:rFonts w:ascii="Arial" w:hAnsi="Arial" w:cs="Arial" w:hint="eastAsia"/>
                <w:color w:val="0000FF"/>
                <w:sz w:val="18"/>
              </w:rPr>
              <w:t xml:space="preserve">7. Simultaneous support of periodic, semi-persistent and </w:t>
            </w:r>
            <w:proofErr w:type="spellStart"/>
            <w:r>
              <w:rPr>
                <w:rFonts w:ascii="Arial" w:hAnsi="Arial" w:cs="Arial" w:hint="eastAsia"/>
                <w:color w:val="0000FF"/>
                <w:sz w:val="18"/>
              </w:rPr>
              <w:t>aperiodic</w:t>
            </w:r>
            <w:proofErr w:type="spellEnd"/>
            <w:r>
              <w:rPr>
                <w:rFonts w:ascii="Arial" w:hAnsi="Arial" w:cs="Arial" w:hint="eastAsia"/>
                <w:color w:val="0000FF"/>
                <w:sz w:val="18"/>
              </w:rPr>
              <w:t xml:space="preserve"> CSI reporting or CSI-RS configuration</w:t>
            </w:r>
          </w:p>
          <w:p w:rsidR="002228C8" w:rsidRDefault="00282B3E">
            <w:pPr>
              <w:rPr>
                <w:rFonts w:ascii="Arial" w:hAnsi="Arial" w:cs="Arial"/>
                <w:color w:val="0000FF"/>
                <w:sz w:val="18"/>
              </w:rPr>
            </w:pPr>
            <w:r w:rsidRPr="00624216">
              <w:rPr>
                <w:rFonts w:ascii="Arial" w:hAnsi="Arial" w:cs="Arial"/>
                <w:color w:val="008000"/>
                <w:sz w:val="18"/>
              </w:rPr>
              <w:t xml:space="preserve">[DOCOMO] </w:t>
            </w:r>
            <w:r>
              <w:rPr>
                <w:rFonts w:ascii="Arial" w:hAnsi="Arial" w:cs="Arial"/>
                <w:color w:val="008000"/>
                <w:sz w:val="18"/>
              </w:rPr>
              <w:t>We also understand that CSI framework is applied for the scenario listed in the left. For some operation, they should be used in combination, e.g., “beam management + class A CSI” and “beam management + multi-TRP operation”. Note that our following comments are limited to single CC case.</w:t>
            </w:r>
          </w:p>
        </w:tc>
      </w:tr>
      <w:tr w:rsidR="002228C8">
        <w:tc>
          <w:tcPr>
            <w:tcW w:w="817" w:type="dxa"/>
          </w:tcPr>
          <w:p w:rsidR="002228C8" w:rsidRDefault="00453CA8">
            <w:pPr>
              <w:rPr>
                <w:rFonts w:ascii="Arial" w:hAnsi="Arial" w:cs="Arial"/>
                <w:sz w:val="18"/>
              </w:rPr>
            </w:pPr>
            <w:r>
              <w:rPr>
                <w:rFonts w:ascii="Arial" w:hAnsi="Arial" w:cs="Arial" w:hint="eastAsia"/>
                <w:sz w:val="18"/>
              </w:rPr>
              <w:lastRenderedPageBreak/>
              <w:t>2</w:t>
            </w:r>
          </w:p>
        </w:tc>
        <w:tc>
          <w:tcPr>
            <w:tcW w:w="3402" w:type="dxa"/>
          </w:tcPr>
          <w:p w:rsidR="002228C8" w:rsidRDefault="00453CA8">
            <w:pPr>
              <w:rPr>
                <w:rFonts w:ascii="Arial" w:hAnsi="Arial" w:cs="Arial"/>
                <w:sz w:val="18"/>
              </w:rPr>
            </w:pPr>
            <w:r>
              <w:rPr>
                <w:rFonts w:ascii="Arial" w:hAnsi="Arial" w:cs="Arial" w:hint="eastAsia"/>
                <w:sz w:val="18"/>
              </w:rPr>
              <w:t xml:space="preserve">Maximum </w:t>
            </w:r>
            <w:r>
              <w:rPr>
                <w:rFonts w:ascii="Arial" w:hAnsi="Arial" w:cs="Arial"/>
                <w:sz w:val="18"/>
              </w:rPr>
              <w:t>number</w:t>
            </w:r>
            <w:r>
              <w:rPr>
                <w:rFonts w:ascii="Arial" w:hAnsi="Arial" w:cs="Arial" w:hint="eastAsia"/>
                <w:sz w:val="18"/>
              </w:rPr>
              <w:t xml:space="preserve"> of CSI reporting settings (N value): at least N=[12 or 24]</w:t>
            </w:r>
          </w:p>
          <w:p w:rsidR="002228C8" w:rsidRDefault="002228C8">
            <w:pPr>
              <w:pStyle w:val="ListParagraph1"/>
              <w:ind w:left="360" w:firstLineChars="0" w:firstLine="0"/>
              <w:rPr>
                <w:rFonts w:ascii="Arial" w:hAnsi="Arial" w:cs="Arial"/>
                <w:sz w:val="18"/>
              </w:rPr>
            </w:pPr>
          </w:p>
        </w:tc>
        <w:tc>
          <w:tcPr>
            <w:tcW w:w="4303" w:type="dxa"/>
          </w:tcPr>
          <w:p w:rsidR="002228C8" w:rsidRDefault="00453CA8">
            <w:pPr>
              <w:rPr>
                <w:rFonts w:ascii="Arial" w:hAnsi="Arial" w:cs="Arial"/>
                <w:sz w:val="18"/>
              </w:rPr>
            </w:pPr>
            <w:r>
              <w:rPr>
                <w:rFonts w:ascii="Arial" w:hAnsi="Arial" w:cs="Arial" w:hint="eastAsia"/>
                <w:sz w:val="18"/>
              </w:rPr>
              <w:t xml:space="preserve">[CATT]: </w:t>
            </w:r>
            <w:r>
              <w:rPr>
                <w:rFonts w:ascii="Arial" w:hAnsi="Arial" w:cs="Arial"/>
                <w:sz w:val="18"/>
              </w:rPr>
              <w:t xml:space="preserve">Considering </w:t>
            </w:r>
            <w:r>
              <w:rPr>
                <w:rFonts w:ascii="Arial" w:hAnsi="Arial" w:cs="Arial" w:hint="eastAsia"/>
                <w:sz w:val="18"/>
              </w:rPr>
              <w:t xml:space="preserve">[3 or 6] TRPs, </w:t>
            </w:r>
            <w:r>
              <w:rPr>
                <w:rFonts w:ascii="Arial" w:hAnsi="Arial" w:cs="Arial"/>
                <w:sz w:val="18"/>
              </w:rPr>
              <w:t>following</w:t>
            </w:r>
            <w:r>
              <w:rPr>
                <w:rFonts w:ascii="Arial" w:hAnsi="Arial" w:cs="Arial" w:hint="eastAsia"/>
                <w:sz w:val="18"/>
              </w:rPr>
              <w:t xml:space="preserve"> </w:t>
            </w:r>
            <w:r>
              <w:rPr>
                <w:rFonts w:ascii="Arial" w:hAnsi="Arial" w:cs="Arial"/>
                <w:sz w:val="18"/>
              </w:rPr>
              <w:t>reporting</w:t>
            </w:r>
            <w:r>
              <w:rPr>
                <w:rFonts w:ascii="Arial" w:hAnsi="Arial" w:cs="Arial" w:hint="eastAsia"/>
                <w:sz w:val="18"/>
              </w:rPr>
              <w:t xml:space="preserve"> settings are configured corresponding to a TRP</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sz w:val="18"/>
              </w:rPr>
              <w:t>S</w:t>
            </w:r>
            <w:r>
              <w:rPr>
                <w:rFonts w:ascii="Arial" w:hAnsi="Arial" w:cs="Arial" w:hint="eastAsia"/>
                <w:sz w:val="18"/>
              </w:rPr>
              <w:t>etting 1: CRI, RSRP</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hint="eastAsia"/>
                <w:sz w:val="18"/>
              </w:rPr>
              <w:t>Setting 2: RI, PMI, CQI</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sz w:val="18"/>
              </w:rPr>
              <w:t>S</w:t>
            </w:r>
            <w:r>
              <w:rPr>
                <w:rFonts w:ascii="Arial" w:hAnsi="Arial" w:cs="Arial" w:hint="eastAsia"/>
                <w:sz w:val="18"/>
              </w:rPr>
              <w:t>etting 3: CRI, RI, PMI, CQI</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hint="eastAsia"/>
                <w:sz w:val="18"/>
              </w:rPr>
              <w:t>Setting 4: RI, CQI</w:t>
            </w:r>
          </w:p>
          <w:p w:rsidR="002228C8" w:rsidRDefault="00453CA8">
            <w:pPr>
              <w:pStyle w:val="ListParagraph1"/>
              <w:ind w:firstLineChars="0" w:firstLine="0"/>
              <w:jc w:val="left"/>
              <w:rPr>
                <w:rFonts w:ascii="Arial" w:hAnsi="Arial" w:cs="Arial"/>
                <w:color w:val="0000FF"/>
                <w:sz w:val="18"/>
              </w:rPr>
            </w:pPr>
            <w:r>
              <w:rPr>
                <w:rFonts w:ascii="Arial" w:hAnsi="Arial" w:cs="Arial" w:hint="eastAsia"/>
                <w:color w:val="0000FF"/>
                <w:sz w:val="18"/>
              </w:rPr>
              <w:t>[ZTE]: Companies should be aligned on what the maximum number of report settings implies first. To our understanding, maximum number of settings means the maximum number of settings can be configured simultaneously. Otherwise identifying the maximum number does not make sense from spec point of view. Based upon this understanding, our view on maximum number of settings is given below.</w:t>
            </w:r>
          </w:p>
          <w:p w:rsidR="002228C8" w:rsidRDefault="00453CA8">
            <w:pPr>
              <w:pStyle w:val="ListParagraph1"/>
              <w:numPr>
                <w:ilvl w:val="0"/>
                <w:numId w:val="5"/>
              </w:numPr>
              <w:ind w:firstLine="360"/>
              <w:jc w:val="left"/>
              <w:rPr>
                <w:rFonts w:ascii="Arial" w:hAnsi="Arial" w:cs="Arial"/>
                <w:color w:val="0000FF"/>
                <w:sz w:val="18"/>
              </w:rPr>
            </w:pPr>
            <w:r>
              <w:rPr>
                <w:rFonts w:ascii="Arial" w:hAnsi="Arial" w:cs="Arial" w:hint="eastAsia"/>
                <w:color w:val="0000FF"/>
                <w:sz w:val="18"/>
              </w:rPr>
              <w:t xml:space="preserve">For beam management, 2 report settings for each TRP: P1 and P2/P3 should have different report settings as the purpose of P1 is to identify stable beams, and P2/P3 is used for </w:t>
            </w:r>
            <w:proofErr w:type="spellStart"/>
            <w:r>
              <w:rPr>
                <w:rFonts w:ascii="Arial" w:hAnsi="Arial" w:cs="Arial" w:hint="eastAsia"/>
                <w:color w:val="0000FF"/>
                <w:sz w:val="18"/>
              </w:rPr>
              <w:t>Tx</w:t>
            </w:r>
            <w:proofErr w:type="spellEnd"/>
            <w:r>
              <w:rPr>
                <w:rFonts w:ascii="Arial" w:hAnsi="Arial" w:cs="Arial" w:hint="eastAsia"/>
                <w:color w:val="0000FF"/>
                <w:sz w:val="18"/>
              </w:rPr>
              <w:t>/Rx beam refinement. Hence they can be configured simultaneously. Moreover, the use case of simultaneous support on all types of periodic timings (i.e. periodic and semi-persistent/</w:t>
            </w:r>
            <w:proofErr w:type="spellStart"/>
            <w:r>
              <w:rPr>
                <w:rFonts w:ascii="Arial" w:hAnsi="Arial" w:cs="Arial" w:hint="eastAsia"/>
                <w:color w:val="0000FF"/>
                <w:sz w:val="18"/>
              </w:rPr>
              <w:t>aperiodic</w:t>
            </w:r>
            <w:proofErr w:type="spellEnd"/>
            <w:r>
              <w:rPr>
                <w:rFonts w:ascii="Arial" w:hAnsi="Arial" w:cs="Arial" w:hint="eastAsia"/>
                <w:color w:val="0000FF"/>
                <w:sz w:val="18"/>
              </w:rPr>
              <w:t>) for P1/P2/P3 report is not clear.</w:t>
            </w:r>
          </w:p>
          <w:p w:rsidR="002228C8" w:rsidRDefault="00453CA8">
            <w:pPr>
              <w:pStyle w:val="ListParagraph1"/>
              <w:numPr>
                <w:ilvl w:val="0"/>
                <w:numId w:val="5"/>
              </w:numPr>
              <w:ind w:firstLine="360"/>
              <w:jc w:val="left"/>
              <w:rPr>
                <w:rFonts w:ascii="Arial" w:hAnsi="Arial" w:cs="Arial"/>
                <w:color w:val="0000FF"/>
                <w:sz w:val="18"/>
              </w:rPr>
            </w:pPr>
            <w:r>
              <w:rPr>
                <w:rFonts w:ascii="Arial" w:hAnsi="Arial" w:cs="Arial" w:hint="eastAsia"/>
                <w:color w:val="0000FF"/>
                <w:sz w:val="18"/>
              </w:rPr>
              <w:t>For CSI acquisition, 2 report settings for each TRP: Joint configuration of CSI report for hybrid CSI should be supported. Then considering periodic and semi-persistent/</w:t>
            </w:r>
            <w:proofErr w:type="spellStart"/>
            <w:r>
              <w:rPr>
                <w:rFonts w:ascii="Arial" w:hAnsi="Arial" w:cs="Arial" w:hint="eastAsia"/>
                <w:color w:val="0000FF"/>
                <w:sz w:val="18"/>
              </w:rPr>
              <w:t>aperiodic</w:t>
            </w:r>
            <w:proofErr w:type="spellEnd"/>
            <w:r>
              <w:rPr>
                <w:rFonts w:ascii="Arial" w:hAnsi="Arial" w:cs="Arial" w:hint="eastAsia"/>
                <w:color w:val="0000FF"/>
                <w:sz w:val="18"/>
              </w:rPr>
              <w:t xml:space="preserve"> CSI reporting for CSI can be configured at the same time as LTE, the maximum number of report settings for CSI acquisition per TRP can be 2. </w:t>
            </w:r>
          </w:p>
          <w:p w:rsidR="002228C8" w:rsidRDefault="00453CA8">
            <w:pPr>
              <w:pStyle w:val="ListParagraph1"/>
              <w:numPr>
                <w:ilvl w:val="0"/>
                <w:numId w:val="5"/>
              </w:numPr>
              <w:ind w:firstLine="360"/>
              <w:jc w:val="left"/>
              <w:rPr>
                <w:rFonts w:ascii="Arial" w:hAnsi="Arial" w:cs="Arial"/>
                <w:color w:val="0000FF"/>
                <w:sz w:val="18"/>
              </w:rPr>
            </w:pPr>
            <w:r>
              <w:rPr>
                <w:rFonts w:ascii="Arial" w:hAnsi="Arial" w:cs="Arial" w:hint="eastAsia"/>
                <w:color w:val="0000FF"/>
                <w:sz w:val="18"/>
              </w:rPr>
              <w:t xml:space="preserve">Whether joint or dependent CSI acquisition among multiple TRPs should be supported impact the final value. Hence details for multi-TRP can be FFS. If we take independent CSI report as a baseline, to match with LTE for 4 CSI processes, it seems reasonable to support 2x4=8 reporting settings for CSI acquisition.  Adding beam management for three TRPs, </w:t>
            </w:r>
            <w:r w:rsidRPr="001247CD">
              <w:rPr>
                <w:rFonts w:ascii="Arial" w:hAnsi="Arial" w:cs="Arial" w:hint="eastAsia"/>
                <w:color w:val="0000FF"/>
                <w:sz w:val="18"/>
              </w:rPr>
              <w:t xml:space="preserve">it would be 6 </w:t>
            </w:r>
            <w:r w:rsidRPr="001247CD">
              <w:rPr>
                <w:rFonts w:ascii="Arial" w:hAnsi="Arial" w:cs="Arial" w:hint="eastAsia"/>
                <w:color w:val="0000FF"/>
                <w:sz w:val="18"/>
              </w:rPr>
              <w:lastRenderedPageBreak/>
              <w:t>reporting settings for beam management and 8 reporting settings for C</w:t>
            </w:r>
            <w:r>
              <w:rPr>
                <w:rFonts w:ascii="Arial" w:hAnsi="Arial" w:cs="Arial" w:hint="eastAsia"/>
                <w:color w:val="0000FF"/>
                <w:sz w:val="18"/>
              </w:rPr>
              <w:t>SI acquisition.</w:t>
            </w:r>
          </w:p>
          <w:p w:rsidR="00282B3E" w:rsidRPr="00624216" w:rsidRDefault="00282B3E" w:rsidP="00282B3E">
            <w:pPr>
              <w:pStyle w:val="ListParagraph1"/>
              <w:ind w:firstLineChars="0" w:firstLine="0"/>
              <w:jc w:val="left"/>
              <w:rPr>
                <w:rFonts w:ascii="Arial" w:hAnsi="Arial" w:cs="Arial"/>
                <w:color w:val="008000"/>
                <w:sz w:val="18"/>
              </w:rPr>
            </w:pPr>
            <w:r w:rsidRPr="00624216">
              <w:rPr>
                <w:rFonts w:ascii="Arial" w:hAnsi="Arial" w:cs="Arial"/>
                <w:color w:val="008000"/>
                <w:sz w:val="18"/>
              </w:rPr>
              <w:t xml:space="preserve">[DOCOMO] Examples </w:t>
            </w:r>
            <w:r>
              <w:rPr>
                <w:rFonts w:ascii="Arial" w:hAnsi="Arial" w:cs="Arial"/>
                <w:color w:val="008000"/>
                <w:sz w:val="18"/>
              </w:rPr>
              <w:t xml:space="preserve">for “beam management + </w:t>
            </w:r>
            <w:proofErr w:type="spellStart"/>
            <w:r>
              <w:rPr>
                <w:rFonts w:ascii="Arial" w:hAnsi="Arial" w:cs="Arial"/>
                <w:color w:val="008000"/>
                <w:sz w:val="18"/>
              </w:rPr>
              <w:t>CoMP</w:t>
            </w:r>
            <w:proofErr w:type="spellEnd"/>
            <w:r>
              <w:rPr>
                <w:rFonts w:ascii="Arial" w:hAnsi="Arial" w:cs="Arial"/>
                <w:color w:val="008000"/>
                <w:sz w:val="18"/>
              </w:rPr>
              <w:t xml:space="preserve"> (with 3 TRPs)” </w:t>
            </w:r>
            <w:r w:rsidRPr="00624216">
              <w:rPr>
                <w:rFonts w:ascii="Arial" w:hAnsi="Arial" w:cs="Arial"/>
                <w:color w:val="008000"/>
                <w:sz w:val="18"/>
              </w:rPr>
              <w:t>are shown below.</w:t>
            </w:r>
          </w:p>
          <w:p w:rsidR="00282B3E" w:rsidRDefault="00282B3E" w:rsidP="00282B3E">
            <w:pPr>
              <w:pStyle w:val="ListParagraph1"/>
              <w:numPr>
                <w:ilvl w:val="0"/>
                <w:numId w:val="4"/>
              </w:numPr>
              <w:ind w:left="360" w:firstLineChars="0"/>
              <w:jc w:val="left"/>
              <w:rPr>
                <w:rFonts w:ascii="Arial" w:hAnsi="Arial" w:cs="Arial"/>
                <w:color w:val="008000"/>
                <w:sz w:val="18"/>
              </w:rPr>
            </w:pPr>
            <w:r w:rsidRPr="00624216">
              <w:rPr>
                <w:rFonts w:ascii="Arial" w:hAnsi="Arial" w:cs="Arial"/>
                <w:color w:val="008000"/>
                <w:sz w:val="18"/>
              </w:rPr>
              <w:t>S</w:t>
            </w:r>
            <w:r w:rsidRPr="00624216">
              <w:rPr>
                <w:rFonts w:ascii="Arial" w:hAnsi="Arial" w:cs="Arial" w:hint="eastAsia"/>
                <w:color w:val="008000"/>
                <w:sz w:val="18"/>
              </w:rPr>
              <w:t>etting 1</w:t>
            </w:r>
            <w:r>
              <w:rPr>
                <w:rFonts w:ascii="Arial" w:hAnsi="Arial" w:cs="Arial"/>
                <w:color w:val="008000"/>
                <w:sz w:val="18"/>
              </w:rPr>
              <w:t>-2</w:t>
            </w:r>
            <w:r w:rsidRPr="00624216">
              <w:rPr>
                <w:rFonts w:ascii="Arial" w:hAnsi="Arial" w:cs="Arial" w:hint="eastAsia"/>
                <w:color w:val="008000"/>
                <w:sz w:val="18"/>
              </w:rPr>
              <w:t>: CRI, RSRP</w:t>
            </w:r>
            <w:r>
              <w:rPr>
                <w:rFonts w:ascii="Arial" w:hAnsi="Arial" w:cs="Arial"/>
                <w:color w:val="008000"/>
                <w:sz w:val="18"/>
              </w:rPr>
              <w:t xml:space="preserve"> (semi-persistent beam management; P1 and P2orP3)</w:t>
            </w:r>
          </w:p>
          <w:p w:rsidR="00282B3E" w:rsidRPr="00624216" w:rsidRDefault="00282B3E" w:rsidP="00282B3E">
            <w:pPr>
              <w:pStyle w:val="ListParagraph1"/>
              <w:numPr>
                <w:ilvl w:val="0"/>
                <w:numId w:val="4"/>
              </w:numPr>
              <w:ind w:left="360" w:firstLineChars="0"/>
              <w:jc w:val="left"/>
              <w:rPr>
                <w:rFonts w:ascii="Arial" w:hAnsi="Arial" w:cs="Arial"/>
                <w:color w:val="008000"/>
                <w:sz w:val="18"/>
              </w:rPr>
            </w:pPr>
            <w:r>
              <w:rPr>
                <w:rFonts w:ascii="Arial" w:hAnsi="Arial" w:cs="Arial"/>
                <w:color w:val="008000"/>
                <w:sz w:val="18"/>
              </w:rPr>
              <w:t>Setting 3-5: CRI, RSRP (</w:t>
            </w:r>
            <w:proofErr w:type="spellStart"/>
            <w:r>
              <w:rPr>
                <w:rFonts w:ascii="Arial" w:hAnsi="Arial" w:cs="Arial"/>
                <w:color w:val="008000"/>
                <w:sz w:val="18"/>
              </w:rPr>
              <w:t>aperiodic</w:t>
            </w:r>
            <w:proofErr w:type="spellEnd"/>
            <w:r>
              <w:rPr>
                <w:rFonts w:ascii="Arial" w:hAnsi="Arial" w:cs="Arial"/>
                <w:color w:val="008000"/>
                <w:sz w:val="18"/>
              </w:rPr>
              <w:t xml:space="preserve"> beam management; P1, P2 and P3)</w:t>
            </w:r>
          </w:p>
          <w:p w:rsidR="00282B3E" w:rsidRPr="00282B3E" w:rsidRDefault="00282B3E" w:rsidP="00282B3E">
            <w:pPr>
              <w:pStyle w:val="ListParagraph1"/>
              <w:numPr>
                <w:ilvl w:val="0"/>
                <w:numId w:val="4"/>
              </w:numPr>
              <w:ind w:left="360" w:firstLineChars="0"/>
              <w:jc w:val="left"/>
              <w:rPr>
                <w:rFonts w:ascii="Arial" w:hAnsi="Arial" w:cs="Arial"/>
                <w:sz w:val="18"/>
              </w:rPr>
            </w:pPr>
            <w:r w:rsidRPr="00624216">
              <w:rPr>
                <w:rFonts w:ascii="Arial" w:hAnsi="Arial" w:cs="Arial" w:hint="eastAsia"/>
                <w:color w:val="008000"/>
                <w:sz w:val="18"/>
              </w:rPr>
              <w:t xml:space="preserve">Setting </w:t>
            </w:r>
            <w:r>
              <w:rPr>
                <w:rFonts w:ascii="Arial" w:hAnsi="Arial" w:cs="Arial"/>
                <w:color w:val="008000"/>
                <w:sz w:val="18"/>
              </w:rPr>
              <w:t>6</w:t>
            </w:r>
            <w:r w:rsidRPr="00A86817">
              <w:rPr>
                <w:rFonts w:ascii="Arial" w:hAnsi="Arial" w:cs="Arial" w:hint="eastAsia"/>
                <w:color w:val="008000"/>
                <w:sz w:val="18"/>
              </w:rPr>
              <w:t>: RI, PMI, CQI</w:t>
            </w:r>
            <w:r w:rsidRPr="00A86817">
              <w:rPr>
                <w:rFonts w:ascii="Arial" w:hAnsi="Arial" w:cs="Arial"/>
                <w:color w:val="008000"/>
                <w:sz w:val="18"/>
              </w:rPr>
              <w:t xml:space="preserve"> (semi-persistent</w:t>
            </w:r>
            <w:r>
              <w:rPr>
                <w:rFonts w:ascii="Arial" w:hAnsi="Arial" w:cs="Arial"/>
                <w:color w:val="008000"/>
                <w:sz w:val="18"/>
              </w:rPr>
              <w:t xml:space="preserve"> CSI reporting</w:t>
            </w:r>
            <w:r w:rsidRPr="00A86817">
              <w:rPr>
                <w:rFonts w:ascii="Arial" w:hAnsi="Arial" w:cs="Arial"/>
                <w:color w:val="008000"/>
                <w:sz w:val="18"/>
              </w:rPr>
              <w:t>)</w:t>
            </w:r>
          </w:p>
          <w:p w:rsidR="002228C8" w:rsidRDefault="00282B3E" w:rsidP="00282B3E">
            <w:pPr>
              <w:pStyle w:val="ListParagraph1"/>
              <w:numPr>
                <w:ilvl w:val="0"/>
                <w:numId w:val="4"/>
              </w:numPr>
              <w:ind w:left="360" w:firstLineChars="0"/>
              <w:jc w:val="left"/>
              <w:rPr>
                <w:rFonts w:ascii="Arial" w:hAnsi="Arial" w:cs="Arial"/>
                <w:sz w:val="18"/>
              </w:rPr>
            </w:pPr>
            <w:r w:rsidRPr="00A86817">
              <w:rPr>
                <w:rFonts w:ascii="Arial" w:hAnsi="Arial" w:cs="Arial"/>
                <w:color w:val="008000"/>
                <w:sz w:val="18"/>
              </w:rPr>
              <w:t xml:space="preserve">Setting </w:t>
            </w:r>
            <w:r>
              <w:rPr>
                <w:rFonts w:ascii="Arial" w:hAnsi="Arial" w:cs="Arial"/>
                <w:color w:val="008000"/>
                <w:sz w:val="18"/>
              </w:rPr>
              <w:t>7</w:t>
            </w:r>
            <w:r w:rsidRPr="00A86817">
              <w:rPr>
                <w:rFonts w:ascii="Arial" w:hAnsi="Arial" w:cs="Arial"/>
                <w:color w:val="008000"/>
                <w:sz w:val="18"/>
              </w:rPr>
              <w:t>: RI, PMI, CQI (</w:t>
            </w:r>
            <w:proofErr w:type="spellStart"/>
            <w:r w:rsidRPr="00A86817">
              <w:rPr>
                <w:rFonts w:ascii="Arial" w:hAnsi="Arial" w:cs="Arial"/>
                <w:color w:val="008000"/>
                <w:sz w:val="18"/>
              </w:rPr>
              <w:t>aperiodic</w:t>
            </w:r>
            <w:proofErr w:type="spellEnd"/>
            <w:r>
              <w:rPr>
                <w:rFonts w:ascii="Arial" w:hAnsi="Arial" w:cs="Arial"/>
                <w:color w:val="008000"/>
                <w:sz w:val="18"/>
              </w:rPr>
              <w:t xml:space="preserve"> CSI reporting</w:t>
            </w:r>
            <w:r w:rsidRPr="00A86817">
              <w:rPr>
                <w:rFonts w:ascii="Arial" w:hAnsi="Arial" w:cs="Arial"/>
                <w:color w:val="008000"/>
                <w:sz w:val="18"/>
              </w:rPr>
              <w:t>)</w:t>
            </w:r>
          </w:p>
        </w:tc>
      </w:tr>
      <w:tr w:rsidR="002228C8">
        <w:tc>
          <w:tcPr>
            <w:tcW w:w="817" w:type="dxa"/>
          </w:tcPr>
          <w:p w:rsidR="002228C8" w:rsidRDefault="00453CA8">
            <w:pPr>
              <w:rPr>
                <w:rFonts w:ascii="Arial" w:hAnsi="Arial" w:cs="Arial"/>
                <w:sz w:val="18"/>
              </w:rPr>
            </w:pPr>
            <w:r>
              <w:rPr>
                <w:rFonts w:ascii="Arial" w:hAnsi="Arial" w:cs="Arial" w:hint="eastAsia"/>
                <w:sz w:val="18"/>
              </w:rPr>
              <w:lastRenderedPageBreak/>
              <w:t>3</w:t>
            </w:r>
          </w:p>
        </w:tc>
        <w:tc>
          <w:tcPr>
            <w:tcW w:w="3402" w:type="dxa"/>
          </w:tcPr>
          <w:p w:rsidR="002228C8" w:rsidRDefault="00453CA8">
            <w:pPr>
              <w:rPr>
                <w:rFonts w:ascii="Arial" w:hAnsi="Arial" w:cs="Arial"/>
                <w:sz w:val="18"/>
              </w:rPr>
            </w:pPr>
            <w:r>
              <w:rPr>
                <w:rFonts w:ascii="Arial" w:hAnsi="Arial" w:cs="Arial" w:hint="eastAsia"/>
                <w:sz w:val="18"/>
              </w:rPr>
              <w:t>Maximum number of resource settings (M value): at least M= [12 or 24]</w:t>
            </w:r>
          </w:p>
          <w:p w:rsidR="002228C8" w:rsidRDefault="002228C8">
            <w:pPr>
              <w:rPr>
                <w:rFonts w:ascii="Arial" w:hAnsi="Arial" w:cs="Arial"/>
                <w:sz w:val="18"/>
              </w:rPr>
            </w:pPr>
          </w:p>
        </w:tc>
        <w:tc>
          <w:tcPr>
            <w:tcW w:w="4303" w:type="dxa"/>
          </w:tcPr>
          <w:p w:rsidR="002228C8" w:rsidRDefault="00453CA8">
            <w:pPr>
              <w:rPr>
                <w:rFonts w:ascii="Arial" w:hAnsi="Arial" w:cs="Arial"/>
                <w:sz w:val="18"/>
              </w:rPr>
            </w:pPr>
            <w:r>
              <w:rPr>
                <w:rFonts w:ascii="Arial" w:hAnsi="Arial" w:cs="Arial" w:hint="eastAsia"/>
                <w:sz w:val="18"/>
              </w:rPr>
              <w:t xml:space="preserve">[CATT]: </w:t>
            </w:r>
            <w:r>
              <w:rPr>
                <w:rFonts w:ascii="Arial" w:hAnsi="Arial" w:cs="Arial"/>
                <w:sz w:val="18"/>
              </w:rPr>
              <w:t xml:space="preserve">Considering </w:t>
            </w:r>
            <w:r>
              <w:rPr>
                <w:rFonts w:ascii="Arial" w:hAnsi="Arial" w:cs="Arial" w:hint="eastAsia"/>
                <w:sz w:val="18"/>
              </w:rPr>
              <w:t xml:space="preserve">[3 or 6] TRPs, </w:t>
            </w:r>
            <w:r>
              <w:rPr>
                <w:rFonts w:ascii="Arial" w:hAnsi="Arial" w:cs="Arial"/>
                <w:sz w:val="18"/>
              </w:rPr>
              <w:t>following</w:t>
            </w:r>
            <w:r>
              <w:rPr>
                <w:rFonts w:ascii="Arial" w:hAnsi="Arial" w:cs="Arial" w:hint="eastAsia"/>
                <w:sz w:val="18"/>
              </w:rPr>
              <w:t xml:space="preserve"> </w:t>
            </w:r>
            <w:r>
              <w:rPr>
                <w:rFonts w:ascii="Arial" w:hAnsi="Arial" w:cs="Arial"/>
                <w:sz w:val="18"/>
              </w:rPr>
              <w:t>r</w:t>
            </w:r>
            <w:r>
              <w:rPr>
                <w:rFonts w:ascii="Arial" w:hAnsi="Arial" w:cs="Arial" w:hint="eastAsia"/>
                <w:sz w:val="18"/>
              </w:rPr>
              <w:t>esource settings are configured corresponding to a TRP</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sz w:val="18"/>
              </w:rPr>
              <w:t>S</w:t>
            </w:r>
            <w:r>
              <w:rPr>
                <w:rFonts w:ascii="Arial" w:hAnsi="Arial" w:cs="Arial" w:hint="eastAsia"/>
                <w:sz w:val="18"/>
              </w:rPr>
              <w:t xml:space="preserve">etting 1: [16 or 32] CSI-RS resources, periodic, for P2 </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hint="eastAsia"/>
                <w:sz w:val="18"/>
              </w:rPr>
              <w:t>Setting 2: [16 or 32] CSI-RS resources, periodic, for P3</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sz w:val="18"/>
              </w:rPr>
              <w:t>S</w:t>
            </w:r>
            <w:r>
              <w:rPr>
                <w:rFonts w:ascii="Arial" w:hAnsi="Arial" w:cs="Arial" w:hint="eastAsia"/>
                <w:sz w:val="18"/>
              </w:rPr>
              <w:t xml:space="preserve">etting 3: [16 or 32] CSI-RS resources, </w:t>
            </w:r>
            <w:proofErr w:type="spellStart"/>
            <w:r>
              <w:rPr>
                <w:rFonts w:ascii="Arial" w:hAnsi="Arial" w:cs="Arial" w:hint="eastAsia"/>
                <w:sz w:val="18"/>
              </w:rPr>
              <w:t>aperiodic</w:t>
            </w:r>
            <w:proofErr w:type="spellEnd"/>
            <w:r>
              <w:rPr>
                <w:rFonts w:ascii="Arial" w:hAnsi="Arial" w:cs="Arial" w:hint="eastAsia"/>
                <w:sz w:val="18"/>
              </w:rPr>
              <w:t>, for P2 and P3</w:t>
            </w:r>
          </w:p>
          <w:p w:rsidR="002228C8" w:rsidRDefault="00453CA8">
            <w:pPr>
              <w:pStyle w:val="ListParagraph1"/>
              <w:numPr>
                <w:ilvl w:val="0"/>
                <w:numId w:val="4"/>
              </w:numPr>
              <w:ind w:left="360" w:firstLineChars="0"/>
              <w:jc w:val="left"/>
              <w:rPr>
                <w:rFonts w:ascii="Arial" w:hAnsi="Arial" w:cs="Arial"/>
                <w:sz w:val="18"/>
              </w:rPr>
            </w:pPr>
            <w:r>
              <w:rPr>
                <w:rFonts w:ascii="Arial" w:hAnsi="Arial" w:cs="Arial"/>
                <w:sz w:val="18"/>
              </w:rPr>
              <w:t>S</w:t>
            </w:r>
            <w:r>
              <w:rPr>
                <w:rFonts w:ascii="Arial" w:hAnsi="Arial" w:cs="Arial" w:hint="eastAsia"/>
                <w:sz w:val="18"/>
              </w:rPr>
              <w:t>etting 4: up to 8 CSI-RS resources, up to 32 ports, for CSI acquisition,</w:t>
            </w:r>
          </w:p>
          <w:p w:rsidR="002228C8" w:rsidRDefault="00453CA8">
            <w:pPr>
              <w:pStyle w:val="ListParagraph1"/>
              <w:ind w:firstLineChars="0" w:firstLine="0"/>
              <w:jc w:val="left"/>
              <w:rPr>
                <w:rFonts w:ascii="Arial" w:hAnsi="Arial" w:cs="Arial"/>
                <w:color w:val="0000FF"/>
                <w:sz w:val="18"/>
              </w:rPr>
            </w:pPr>
            <w:r>
              <w:rPr>
                <w:rFonts w:ascii="Arial" w:hAnsi="Arial" w:cs="Arial" w:hint="eastAsia"/>
                <w:color w:val="0000FF"/>
                <w:sz w:val="18"/>
              </w:rPr>
              <w:t xml:space="preserve">[ZTE]: Similarly as report settings, simultaneous support of periodic, semi-persistent and </w:t>
            </w:r>
            <w:proofErr w:type="spellStart"/>
            <w:r>
              <w:rPr>
                <w:rFonts w:ascii="Arial" w:hAnsi="Arial" w:cs="Arial" w:hint="eastAsia"/>
                <w:color w:val="0000FF"/>
                <w:sz w:val="18"/>
              </w:rPr>
              <w:t>aperiodic</w:t>
            </w:r>
            <w:proofErr w:type="spellEnd"/>
            <w:r>
              <w:rPr>
                <w:rFonts w:ascii="Arial" w:hAnsi="Arial" w:cs="Arial" w:hint="eastAsia"/>
                <w:color w:val="0000FF"/>
                <w:sz w:val="18"/>
              </w:rPr>
              <w:t xml:space="preserve"> CSI-RS configurations should be considered. </w:t>
            </w:r>
          </w:p>
          <w:p w:rsidR="002228C8" w:rsidRDefault="00453CA8">
            <w:pPr>
              <w:pStyle w:val="ListParagraph1"/>
              <w:numPr>
                <w:ilvl w:val="0"/>
                <w:numId w:val="6"/>
              </w:numPr>
              <w:ind w:firstLine="360"/>
              <w:jc w:val="left"/>
              <w:rPr>
                <w:rFonts w:ascii="Arial" w:hAnsi="Arial" w:cs="Arial"/>
                <w:color w:val="0000FF"/>
                <w:sz w:val="18"/>
              </w:rPr>
            </w:pPr>
            <w:r>
              <w:rPr>
                <w:rFonts w:ascii="Arial" w:hAnsi="Arial" w:cs="Arial" w:hint="eastAsia"/>
                <w:color w:val="0000FF"/>
                <w:sz w:val="18"/>
              </w:rPr>
              <w:t xml:space="preserve">For beam management, we support maximum 2 resource settings: Resources for P1 and P2/P3 should be configured separately. Moreover, the use case of configuring both periodic and </w:t>
            </w:r>
            <w:proofErr w:type="spellStart"/>
            <w:r>
              <w:rPr>
                <w:rFonts w:ascii="Arial" w:hAnsi="Arial" w:cs="Arial" w:hint="eastAsia"/>
                <w:color w:val="0000FF"/>
                <w:sz w:val="18"/>
              </w:rPr>
              <w:t>aperiodic</w:t>
            </w:r>
            <w:proofErr w:type="spellEnd"/>
            <w:r>
              <w:rPr>
                <w:rFonts w:ascii="Arial" w:hAnsi="Arial" w:cs="Arial" w:hint="eastAsia"/>
                <w:color w:val="0000FF"/>
                <w:sz w:val="18"/>
              </w:rPr>
              <w:t>/semi-persistent P1 CSI-RS or P2/P3 CSI-RS is not clear.</w:t>
            </w:r>
          </w:p>
          <w:p w:rsidR="002228C8" w:rsidRDefault="00453CA8">
            <w:pPr>
              <w:pStyle w:val="ListParagraph1"/>
              <w:numPr>
                <w:ilvl w:val="0"/>
                <w:numId w:val="6"/>
              </w:numPr>
              <w:ind w:firstLine="360"/>
              <w:jc w:val="left"/>
              <w:rPr>
                <w:rFonts w:ascii="Arial" w:hAnsi="Arial" w:cs="Arial"/>
                <w:color w:val="0000FF"/>
                <w:sz w:val="18"/>
              </w:rPr>
            </w:pPr>
            <w:r>
              <w:rPr>
                <w:rFonts w:ascii="Arial" w:hAnsi="Arial" w:cs="Arial" w:hint="eastAsia"/>
                <w:color w:val="0000FF"/>
                <w:sz w:val="18"/>
              </w:rPr>
              <w:t xml:space="preserve">For CSI acquisition, we support maximum 2 resource settings: CSI-RS resources for hybrid CSI can be configured jointly in one setting. Hence two resource settings for CSI acquisition is sufficient, one is for periodic CSI-RS and the other one is for </w:t>
            </w:r>
            <w:proofErr w:type="spellStart"/>
            <w:r>
              <w:rPr>
                <w:rFonts w:ascii="Arial" w:hAnsi="Arial" w:cs="Arial" w:hint="eastAsia"/>
                <w:color w:val="0000FF"/>
                <w:sz w:val="18"/>
              </w:rPr>
              <w:t>aperiodic</w:t>
            </w:r>
            <w:proofErr w:type="spellEnd"/>
            <w:r>
              <w:rPr>
                <w:rFonts w:ascii="Arial" w:hAnsi="Arial" w:cs="Arial"/>
                <w:color w:val="0000FF"/>
                <w:sz w:val="18"/>
              </w:rPr>
              <w:t>/</w:t>
            </w:r>
            <w:r>
              <w:rPr>
                <w:rFonts w:ascii="Arial" w:hAnsi="Arial" w:cs="Arial" w:hint="eastAsia"/>
                <w:color w:val="0000FF"/>
                <w:sz w:val="18"/>
              </w:rPr>
              <w:t>semi-persistent CSI-RS.</w:t>
            </w:r>
          </w:p>
          <w:p w:rsidR="00282B3E" w:rsidRPr="00624216" w:rsidRDefault="00282B3E" w:rsidP="00282B3E">
            <w:pPr>
              <w:pStyle w:val="ListParagraph1"/>
              <w:ind w:firstLineChars="0" w:firstLine="0"/>
              <w:jc w:val="left"/>
              <w:rPr>
                <w:rFonts w:ascii="Arial" w:hAnsi="Arial" w:cs="Arial"/>
                <w:color w:val="008000"/>
                <w:sz w:val="18"/>
              </w:rPr>
            </w:pPr>
            <w:r w:rsidRPr="00624216">
              <w:rPr>
                <w:rFonts w:ascii="Arial" w:hAnsi="Arial" w:cs="Arial"/>
                <w:color w:val="008000"/>
                <w:sz w:val="18"/>
              </w:rPr>
              <w:t xml:space="preserve">[DOCOMO] Examples </w:t>
            </w:r>
            <w:r>
              <w:rPr>
                <w:rFonts w:ascii="Arial" w:hAnsi="Arial" w:cs="Arial"/>
                <w:color w:val="008000"/>
                <w:sz w:val="18"/>
              </w:rPr>
              <w:t xml:space="preserve">for “beam management + </w:t>
            </w:r>
            <w:proofErr w:type="spellStart"/>
            <w:r>
              <w:rPr>
                <w:rFonts w:ascii="Arial" w:hAnsi="Arial" w:cs="Arial"/>
                <w:color w:val="008000"/>
                <w:sz w:val="18"/>
              </w:rPr>
              <w:t>CoMP</w:t>
            </w:r>
            <w:proofErr w:type="spellEnd"/>
            <w:r>
              <w:rPr>
                <w:rFonts w:ascii="Arial" w:hAnsi="Arial" w:cs="Arial"/>
                <w:color w:val="008000"/>
                <w:sz w:val="18"/>
              </w:rPr>
              <w:t xml:space="preserve"> (with 3 TRPs)” </w:t>
            </w:r>
            <w:r w:rsidRPr="00624216">
              <w:rPr>
                <w:rFonts w:ascii="Arial" w:hAnsi="Arial" w:cs="Arial"/>
                <w:color w:val="008000"/>
                <w:sz w:val="18"/>
              </w:rPr>
              <w:t>are shown below.</w:t>
            </w:r>
          </w:p>
          <w:p w:rsidR="00282B3E" w:rsidRDefault="00282B3E" w:rsidP="00282B3E">
            <w:pPr>
              <w:pStyle w:val="ListParagraph1"/>
              <w:numPr>
                <w:ilvl w:val="0"/>
                <w:numId w:val="4"/>
              </w:numPr>
              <w:ind w:left="360" w:firstLineChars="0"/>
              <w:jc w:val="left"/>
              <w:rPr>
                <w:rFonts w:ascii="Arial" w:hAnsi="Arial" w:cs="Arial"/>
                <w:color w:val="008000"/>
                <w:sz w:val="18"/>
              </w:rPr>
            </w:pPr>
            <w:r w:rsidRPr="00624216">
              <w:rPr>
                <w:rFonts w:ascii="Arial" w:hAnsi="Arial" w:cs="Arial"/>
                <w:color w:val="008000"/>
                <w:sz w:val="18"/>
              </w:rPr>
              <w:t>S</w:t>
            </w:r>
            <w:r w:rsidRPr="00624216">
              <w:rPr>
                <w:rFonts w:ascii="Arial" w:hAnsi="Arial" w:cs="Arial" w:hint="eastAsia"/>
                <w:color w:val="008000"/>
                <w:sz w:val="18"/>
              </w:rPr>
              <w:t>etting 1</w:t>
            </w:r>
            <w:r>
              <w:rPr>
                <w:rFonts w:ascii="Arial" w:hAnsi="Arial" w:cs="Arial"/>
                <w:color w:val="008000"/>
                <w:sz w:val="18"/>
              </w:rPr>
              <w:t>-2</w:t>
            </w:r>
            <w:r w:rsidRPr="00624216">
              <w:rPr>
                <w:rFonts w:ascii="Arial" w:hAnsi="Arial" w:cs="Arial" w:hint="eastAsia"/>
                <w:color w:val="008000"/>
                <w:sz w:val="18"/>
              </w:rPr>
              <w:t xml:space="preserve">: </w:t>
            </w:r>
            <w:r>
              <w:rPr>
                <w:rFonts w:ascii="Arial" w:hAnsi="Arial" w:cs="Arial"/>
                <w:color w:val="008000"/>
                <w:sz w:val="18"/>
              </w:rPr>
              <w:t>CSI-RS resource for semi-persistent beam management (P1 and P2orP3)</w:t>
            </w:r>
          </w:p>
          <w:p w:rsidR="00282B3E" w:rsidRPr="00624216" w:rsidRDefault="00282B3E" w:rsidP="00282B3E">
            <w:pPr>
              <w:pStyle w:val="ListParagraph1"/>
              <w:numPr>
                <w:ilvl w:val="0"/>
                <w:numId w:val="4"/>
              </w:numPr>
              <w:ind w:left="360" w:firstLineChars="0"/>
              <w:jc w:val="left"/>
              <w:rPr>
                <w:rFonts w:ascii="Arial" w:hAnsi="Arial" w:cs="Arial"/>
                <w:color w:val="008000"/>
                <w:sz w:val="18"/>
              </w:rPr>
            </w:pPr>
            <w:r>
              <w:rPr>
                <w:rFonts w:ascii="Arial" w:hAnsi="Arial" w:cs="Arial"/>
                <w:color w:val="008000"/>
                <w:sz w:val="18"/>
              </w:rPr>
              <w:t xml:space="preserve">Setting 3-5: </w:t>
            </w:r>
            <w:r w:rsidR="0056715A">
              <w:rPr>
                <w:rFonts w:ascii="Arial" w:hAnsi="Arial" w:cs="Arial"/>
                <w:color w:val="008000"/>
                <w:sz w:val="18"/>
              </w:rPr>
              <w:t>CSI-RS resource</w:t>
            </w:r>
            <w:r w:rsidR="0056715A">
              <w:rPr>
                <w:rFonts w:ascii="Arial" w:hAnsi="Arial" w:cs="Arial" w:hint="eastAsia"/>
                <w:color w:val="008000"/>
                <w:sz w:val="18"/>
              </w:rPr>
              <w:t xml:space="preserve"> for</w:t>
            </w:r>
            <w:r>
              <w:rPr>
                <w:rFonts w:ascii="Arial" w:hAnsi="Arial" w:cs="Arial"/>
                <w:color w:val="008000"/>
                <w:sz w:val="18"/>
              </w:rPr>
              <w:t xml:space="preserve"> </w:t>
            </w:r>
            <w:proofErr w:type="spellStart"/>
            <w:r>
              <w:rPr>
                <w:rFonts w:ascii="Arial" w:hAnsi="Arial" w:cs="Arial"/>
                <w:color w:val="008000"/>
                <w:sz w:val="18"/>
              </w:rPr>
              <w:t>aperiodic</w:t>
            </w:r>
            <w:proofErr w:type="spellEnd"/>
            <w:r>
              <w:rPr>
                <w:rFonts w:ascii="Arial" w:hAnsi="Arial" w:cs="Arial"/>
                <w:color w:val="008000"/>
                <w:sz w:val="18"/>
              </w:rPr>
              <w:t xml:space="preserve"> beam management </w:t>
            </w:r>
            <w:r w:rsidR="0056715A">
              <w:rPr>
                <w:rFonts w:ascii="Arial" w:hAnsi="Arial" w:cs="Arial" w:hint="eastAsia"/>
                <w:color w:val="008000"/>
                <w:sz w:val="18"/>
              </w:rPr>
              <w:t>(</w:t>
            </w:r>
            <w:r>
              <w:rPr>
                <w:rFonts w:ascii="Arial" w:hAnsi="Arial" w:cs="Arial"/>
                <w:color w:val="008000"/>
                <w:sz w:val="18"/>
              </w:rPr>
              <w:t>P1, P2 and P3)</w:t>
            </w:r>
          </w:p>
          <w:p w:rsidR="00282B3E" w:rsidRPr="00282B3E" w:rsidRDefault="00282B3E" w:rsidP="00282B3E">
            <w:pPr>
              <w:pStyle w:val="ListParagraph1"/>
              <w:numPr>
                <w:ilvl w:val="0"/>
                <w:numId w:val="4"/>
              </w:numPr>
              <w:ind w:left="360" w:firstLineChars="0"/>
              <w:jc w:val="left"/>
              <w:rPr>
                <w:rFonts w:ascii="Arial" w:hAnsi="Arial" w:cs="Arial"/>
                <w:color w:val="0000FF"/>
                <w:sz w:val="18"/>
              </w:rPr>
            </w:pPr>
            <w:r w:rsidRPr="00624216">
              <w:rPr>
                <w:rFonts w:ascii="Arial" w:hAnsi="Arial" w:cs="Arial" w:hint="eastAsia"/>
                <w:color w:val="008000"/>
                <w:sz w:val="18"/>
              </w:rPr>
              <w:t xml:space="preserve">Setting </w:t>
            </w:r>
            <w:r>
              <w:rPr>
                <w:rFonts w:ascii="Arial" w:hAnsi="Arial" w:cs="Arial"/>
                <w:color w:val="008000"/>
                <w:sz w:val="18"/>
              </w:rPr>
              <w:t>6-8</w:t>
            </w:r>
            <w:r w:rsidRPr="00A86817">
              <w:rPr>
                <w:rFonts w:ascii="Arial" w:hAnsi="Arial" w:cs="Arial" w:hint="eastAsia"/>
                <w:color w:val="008000"/>
                <w:sz w:val="18"/>
              </w:rPr>
              <w:t xml:space="preserve">: </w:t>
            </w:r>
            <w:r>
              <w:rPr>
                <w:rFonts w:ascii="Arial" w:hAnsi="Arial" w:cs="Arial"/>
                <w:color w:val="008000"/>
                <w:sz w:val="18"/>
              </w:rPr>
              <w:t xml:space="preserve">CSI-RS resource for </w:t>
            </w:r>
            <w:r w:rsidRPr="00A86817">
              <w:rPr>
                <w:rFonts w:ascii="Arial" w:hAnsi="Arial" w:cs="Arial"/>
                <w:color w:val="008000"/>
                <w:sz w:val="18"/>
              </w:rPr>
              <w:t>semi-persistent</w:t>
            </w:r>
            <w:r>
              <w:rPr>
                <w:rFonts w:ascii="Arial" w:hAnsi="Arial" w:cs="Arial"/>
                <w:color w:val="008000"/>
                <w:sz w:val="18"/>
              </w:rPr>
              <w:t xml:space="preserve"> CSI reporting (TRP 1-3)</w:t>
            </w:r>
          </w:p>
          <w:p w:rsidR="002228C8" w:rsidRDefault="00282B3E" w:rsidP="00282B3E">
            <w:pPr>
              <w:pStyle w:val="ListParagraph1"/>
              <w:numPr>
                <w:ilvl w:val="0"/>
                <w:numId w:val="4"/>
              </w:numPr>
              <w:ind w:left="360" w:firstLineChars="0"/>
              <w:jc w:val="left"/>
              <w:rPr>
                <w:rFonts w:ascii="Arial" w:hAnsi="Arial" w:cs="Arial"/>
                <w:color w:val="0000FF"/>
                <w:sz w:val="18"/>
              </w:rPr>
            </w:pPr>
            <w:r w:rsidRPr="005918D5">
              <w:rPr>
                <w:rFonts w:ascii="Arial" w:hAnsi="Arial" w:cs="Arial"/>
                <w:color w:val="008000"/>
                <w:sz w:val="18"/>
              </w:rPr>
              <w:t xml:space="preserve">Setting </w:t>
            </w:r>
            <w:r>
              <w:rPr>
                <w:rFonts w:ascii="Arial" w:hAnsi="Arial" w:cs="Arial"/>
                <w:color w:val="008000"/>
                <w:sz w:val="18"/>
              </w:rPr>
              <w:t>9</w:t>
            </w:r>
            <w:r w:rsidRPr="005918D5">
              <w:rPr>
                <w:rFonts w:ascii="Arial" w:hAnsi="Arial" w:cs="Arial"/>
                <w:color w:val="008000"/>
                <w:sz w:val="18"/>
              </w:rPr>
              <w:t xml:space="preserve">: </w:t>
            </w:r>
            <w:r>
              <w:rPr>
                <w:rFonts w:ascii="Arial" w:hAnsi="Arial" w:cs="Arial"/>
                <w:color w:val="008000"/>
                <w:sz w:val="18"/>
              </w:rPr>
              <w:t xml:space="preserve">CSI-RS resource for </w:t>
            </w:r>
            <w:proofErr w:type="spellStart"/>
            <w:r>
              <w:rPr>
                <w:rFonts w:ascii="Arial" w:hAnsi="Arial" w:cs="Arial"/>
                <w:color w:val="008000"/>
                <w:sz w:val="18"/>
              </w:rPr>
              <w:t>aperiodic</w:t>
            </w:r>
            <w:proofErr w:type="spellEnd"/>
            <w:r>
              <w:rPr>
                <w:rFonts w:ascii="Arial" w:hAnsi="Arial" w:cs="Arial"/>
                <w:color w:val="008000"/>
                <w:sz w:val="18"/>
              </w:rPr>
              <w:t xml:space="preserve"> CSI-RS reporting (Common for TRP 1-3)</w:t>
            </w:r>
          </w:p>
        </w:tc>
      </w:tr>
      <w:tr w:rsidR="002228C8">
        <w:tc>
          <w:tcPr>
            <w:tcW w:w="817" w:type="dxa"/>
          </w:tcPr>
          <w:p w:rsidR="002228C8" w:rsidRDefault="00453CA8">
            <w:pPr>
              <w:rPr>
                <w:rFonts w:ascii="Arial" w:hAnsi="Arial" w:cs="Arial"/>
                <w:sz w:val="18"/>
              </w:rPr>
            </w:pPr>
            <w:r>
              <w:rPr>
                <w:rFonts w:ascii="Arial" w:hAnsi="Arial" w:cs="Arial" w:hint="eastAsia"/>
                <w:sz w:val="18"/>
              </w:rPr>
              <w:t>4</w:t>
            </w:r>
          </w:p>
        </w:tc>
        <w:tc>
          <w:tcPr>
            <w:tcW w:w="3402" w:type="dxa"/>
          </w:tcPr>
          <w:p w:rsidR="002228C8" w:rsidRDefault="00453CA8">
            <w:pPr>
              <w:rPr>
                <w:rFonts w:ascii="Arial" w:hAnsi="Arial" w:cs="Arial"/>
                <w:sz w:val="18"/>
              </w:rPr>
            </w:pPr>
            <w:r>
              <w:rPr>
                <w:rFonts w:ascii="Arial" w:hAnsi="Arial" w:cs="Arial" w:hint="eastAsia"/>
                <w:sz w:val="18"/>
              </w:rPr>
              <w:t xml:space="preserve">Maximum number of resource sets (S </w:t>
            </w:r>
            <w:r>
              <w:rPr>
                <w:rFonts w:ascii="Arial" w:hAnsi="Arial" w:cs="Arial" w:hint="eastAsia"/>
                <w:sz w:val="18"/>
              </w:rPr>
              <w:lastRenderedPageBreak/>
              <w:t>value): 1 or more</w:t>
            </w:r>
          </w:p>
        </w:tc>
        <w:tc>
          <w:tcPr>
            <w:tcW w:w="4303" w:type="dxa"/>
          </w:tcPr>
          <w:p w:rsidR="002228C8" w:rsidRDefault="00453CA8">
            <w:pPr>
              <w:rPr>
                <w:rFonts w:ascii="Arial" w:hAnsi="Arial" w:cs="Arial"/>
                <w:sz w:val="18"/>
              </w:rPr>
            </w:pPr>
            <w:r>
              <w:rPr>
                <w:rFonts w:ascii="Arial" w:hAnsi="Arial" w:cs="Arial" w:hint="eastAsia"/>
                <w:sz w:val="18"/>
              </w:rPr>
              <w:lastRenderedPageBreak/>
              <w:t xml:space="preserve">[CATT]: in our view, resource set and resource </w:t>
            </w:r>
            <w:r>
              <w:rPr>
                <w:rFonts w:ascii="Arial" w:hAnsi="Arial" w:cs="Arial" w:hint="eastAsia"/>
                <w:sz w:val="18"/>
              </w:rPr>
              <w:lastRenderedPageBreak/>
              <w:t xml:space="preserve">setting are equivalent. </w:t>
            </w:r>
            <w:r>
              <w:rPr>
                <w:rFonts w:ascii="Arial" w:hAnsi="Arial" w:cs="Arial"/>
                <w:sz w:val="18"/>
              </w:rPr>
              <w:t>I</w:t>
            </w:r>
            <w:r>
              <w:rPr>
                <w:rFonts w:ascii="Arial" w:hAnsi="Arial" w:cs="Arial" w:hint="eastAsia"/>
                <w:sz w:val="18"/>
              </w:rPr>
              <w:t xml:space="preserve">f there is only 1 resource set per resource setting then the UE can be configured more resource settings and if there are multiple resource sets per resource setting then the UE can be configured less resource settings. </w:t>
            </w:r>
            <w:r>
              <w:rPr>
                <w:rFonts w:ascii="Arial" w:hAnsi="Arial" w:cs="Arial"/>
                <w:sz w:val="18"/>
              </w:rPr>
              <w:t>S</w:t>
            </w:r>
            <w:r>
              <w:rPr>
                <w:rFonts w:ascii="Arial" w:hAnsi="Arial" w:cs="Arial" w:hint="eastAsia"/>
                <w:sz w:val="18"/>
              </w:rPr>
              <w:t>ame functionality can be achieved with both configurations.</w:t>
            </w:r>
          </w:p>
          <w:p w:rsidR="002228C8" w:rsidRDefault="00453CA8">
            <w:pPr>
              <w:rPr>
                <w:rFonts w:ascii="Arial" w:hAnsi="Arial" w:cs="Arial"/>
                <w:color w:val="0000FF"/>
                <w:sz w:val="18"/>
              </w:rPr>
            </w:pPr>
            <w:r>
              <w:rPr>
                <w:rFonts w:ascii="Arial" w:hAnsi="Arial" w:cs="Arial" w:hint="eastAsia"/>
                <w:color w:val="0000FF"/>
                <w:sz w:val="18"/>
              </w:rPr>
              <w:t>[ZTE]: The definition of resource set is not clear to us. At least two options can be identified for resource set configuration.</w:t>
            </w:r>
          </w:p>
          <w:p w:rsidR="002228C8" w:rsidRDefault="00453CA8">
            <w:pPr>
              <w:numPr>
                <w:ilvl w:val="0"/>
                <w:numId w:val="7"/>
              </w:numPr>
              <w:spacing w:before="0" w:after="160" w:line="259" w:lineRule="auto"/>
              <w:rPr>
                <w:rFonts w:ascii="Arial" w:hAnsi="Arial" w:cs="Arial"/>
                <w:color w:val="0000FF"/>
                <w:sz w:val="18"/>
              </w:rPr>
            </w:pPr>
            <w:r>
              <w:rPr>
                <w:rFonts w:ascii="Arial" w:hAnsi="Arial" w:cs="Arial" w:hint="eastAsia"/>
                <w:color w:val="0000FF"/>
                <w:sz w:val="18"/>
              </w:rPr>
              <w:t>Option 1: Resources in each resource set are configured independently. For example,</w:t>
            </w:r>
            <w:r>
              <w:rPr>
                <w:rFonts w:ascii="Arial" w:hAnsi="Arial" w:cs="Arial" w:hint="eastAsia"/>
                <w:color w:val="0000FF"/>
                <w:sz w:val="18"/>
              </w:rPr>
              <w:br/>
              <w:t>Resource setting m {</w:t>
            </w:r>
            <w:r>
              <w:rPr>
                <w:rFonts w:ascii="Arial" w:hAnsi="Arial" w:cs="Arial" w:hint="eastAsia"/>
                <w:color w:val="0000FF"/>
                <w:sz w:val="18"/>
              </w:rPr>
              <w:br/>
              <w:t>Resource set 1 {Resource 1, ..., Resource K</w:t>
            </w:r>
            <w:r>
              <w:rPr>
                <w:rFonts w:ascii="Arial" w:hAnsi="Arial" w:cs="Arial" w:hint="eastAsia"/>
                <w:color w:val="0000FF"/>
                <w:sz w:val="18"/>
                <w:vertAlign w:val="subscript"/>
              </w:rPr>
              <w:t>1</w:t>
            </w:r>
            <w:r>
              <w:rPr>
                <w:rFonts w:ascii="Arial" w:hAnsi="Arial" w:cs="Arial" w:hint="eastAsia"/>
                <w:color w:val="0000FF"/>
                <w:sz w:val="18"/>
              </w:rPr>
              <w:t>}; ...;</w:t>
            </w:r>
            <w:r>
              <w:rPr>
                <w:rFonts w:ascii="Arial" w:hAnsi="Arial" w:cs="Arial" w:hint="eastAsia"/>
                <w:color w:val="0000FF"/>
                <w:sz w:val="18"/>
              </w:rPr>
              <w:br/>
              <w:t>Resource set S {Resource 1, ..., Resource K</w:t>
            </w:r>
            <w:r>
              <w:rPr>
                <w:rFonts w:ascii="Arial" w:hAnsi="Arial" w:cs="Arial" w:hint="eastAsia"/>
                <w:color w:val="0000FF"/>
                <w:sz w:val="18"/>
                <w:vertAlign w:val="subscript"/>
              </w:rPr>
              <w:t>S</w:t>
            </w:r>
            <w:r>
              <w:rPr>
                <w:rFonts w:ascii="Arial" w:hAnsi="Arial" w:cs="Arial" w:hint="eastAsia"/>
                <w:color w:val="0000FF"/>
                <w:sz w:val="18"/>
              </w:rPr>
              <w:t>}</w:t>
            </w:r>
            <w:r>
              <w:rPr>
                <w:rFonts w:ascii="Arial" w:hAnsi="Arial" w:cs="Arial" w:hint="eastAsia"/>
                <w:color w:val="0000FF"/>
                <w:sz w:val="18"/>
              </w:rPr>
              <w:br/>
              <w:t>}</w:t>
            </w:r>
          </w:p>
          <w:p w:rsidR="002228C8" w:rsidRDefault="00453CA8">
            <w:pPr>
              <w:numPr>
                <w:ilvl w:val="0"/>
                <w:numId w:val="7"/>
              </w:numPr>
              <w:spacing w:before="0" w:after="160" w:line="259" w:lineRule="auto"/>
              <w:rPr>
                <w:rFonts w:ascii="Arial" w:hAnsi="Arial" w:cs="Arial"/>
                <w:color w:val="0000FF"/>
                <w:sz w:val="18"/>
              </w:rPr>
            </w:pPr>
            <w:r>
              <w:rPr>
                <w:rFonts w:ascii="Arial" w:hAnsi="Arial" w:cs="Arial" w:hint="eastAsia"/>
                <w:color w:val="0000FF"/>
                <w:sz w:val="18"/>
              </w:rPr>
              <w:t xml:space="preserve">Option 2: Resources are defined as a pool in resource setting, and each resource set just selects the resource IDs from the pool. For example, </w:t>
            </w:r>
            <w:r>
              <w:rPr>
                <w:rFonts w:ascii="Arial" w:hAnsi="Arial" w:cs="Arial" w:hint="eastAsia"/>
                <w:color w:val="0000FF"/>
                <w:sz w:val="18"/>
              </w:rPr>
              <w:br/>
              <w:t>Resource setting m {</w:t>
            </w:r>
            <w:r>
              <w:rPr>
                <w:rFonts w:ascii="Arial" w:hAnsi="Arial" w:cs="Arial" w:hint="eastAsia"/>
                <w:color w:val="0000FF"/>
                <w:sz w:val="18"/>
              </w:rPr>
              <w:br/>
              <w:t>Resource 1, resource 2, ..., resource K</w:t>
            </w:r>
            <w:r>
              <w:rPr>
                <w:rFonts w:ascii="Arial" w:hAnsi="Arial" w:cs="Arial" w:hint="eastAsia"/>
                <w:color w:val="0000FF"/>
                <w:sz w:val="18"/>
              </w:rPr>
              <w:br/>
              <w:t>Resource set 1 {</w:t>
            </w:r>
            <w:r>
              <w:rPr>
                <w:rFonts w:ascii="Arial" w:hAnsi="Arial" w:cs="Arial"/>
                <w:color w:val="0000FF"/>
                <w:sz w:val="18"/>
              </w:rPr>
              <w:t xml:space="preserve"> Resource ID </w:t>
            </w:r>
            <w:r>
              <w:rPr>
                <w:rFonts w:ascii="Arial" w:hAnsi="Arial" w:cs="Arial" w:hint="eastAsia"/>
                <w:color w:val="0000FF"/>
                <w:sz w:val="18"/>
              </w:rPr>
              <w:t>i</w:t>
            </w:r>
            <w:r>
              <w:rPr>
                <w:rFonts w:ascii="Arial" w:hAnsi="Arial" w:cs="Arial" w:hint="eastAsia"/>
                <w:color w:val="0000FF"/>
                <w:sz w:val="18"/>
                <w:vertAlign w:val="subscript"/>
              </w:rPr>
              <w:t>1</w:t>
            </w:r>
            <w:r>
              <w:rPr>
                <w:rFonts w:ascii="Arial" w:hAnsi="Arial" w:cs="Arial" w:hint="eastAsia"/>
                <w:color w:val="0000FF"/>
                <w:sz w:val="18"/>
              </w:rPr>
              <w:t xml:space="preserve">, </w:t>
            </w:r>
            <w:r>
              <w:rPr>
                <w:rFonts w:ascii="Arial" w:hAnsi="Arial" w:cs="Arial"/>
                <w:color w:val="0000FF"/>
                <w:sz w:val="18"/>
              </w:rPr>
              <w:t xml:space="preserve">Resource ID </w:t>
            </w:r>
            <w:r>
              <w:rPr>
                <w:rFonts w:ascii="Arial" w:hAnsi="Arial" w:cs="Arial" w:hint="eastAsia"/>
                <w:color w:val="0000FF"/>
                <w:sz w:val="18"/>
              </w:rPr>
              <w:t>i</w:t>
            </w:r>
            <w:r>
              <w:rPr>
                <w:rFonts w:ascii="Arial" w:hAnsi="Arial" w:cs="Arial" w:hint="eastAsia"/>
                <w:color w:val="0000FF"/>
                <w:sz w:val="18"/>
                <w:vertAlign w:val="subscript"/>
              </w:rPr>
              <w:t>2</w:t>
            </w:r>
            <w:r>
              <w:rPr>
                <w:rFonts w:ascii="Arial" w:hAnsi="Arial" w:cs="Arial" w:hint="eastAsia"/>
                <w:color w:val="0000FF"/>
                <w:sz w:val="18"/>
              </w:rPr>
              <w:t>,...,</w:t>
            </w:r>
            <w:r>
              <w:rPr>
                <w:rFonts w:ascii="Arial" w:hAnsi="Arial" w:cs="Arial"/>
                <w:color w:val="0000FF"/>
                <w:sz w:val="18"/>
              </w:rPr>
              <w:t xml:space="preserve"> Resource ID</w:t>
            </w:r>
            <w:r>
              <w:rPr>
                <w:rFonts w:ascii="Arial" w:hAnsi="Arial" w:cs="Arial" w:hint="eastAsia"/>
                <w:color w:val="0000FF"/>
                <w:sz w:val="18"/>
              </w:rPr>
              <w:t xml:space="preserve"> i</w:t>
            </w:r>
            <w:r>
              <w:rPr>
                <w:rFonts w:ascii="Arial" w:hAnsi="Arial" w:cs="Arial" w:hint="eastAsia"/>
                <w:color w:val="0000FF"/>
                <w:sz w:val="18"/>
                <w:vertAlign w:val="subscript"/>
              </w:rPr>
              <w:t>K1</w:t>
            </w:r>
            <w:r>
              <w:rPr>
                <w:rFonts w:ascii="Arial" w:hAnsi="Arial" w:cs="Arial" w:hint="eastAsia"/>
                <w:color w:val="0000FF"/>
                <w:sz w:val="18"/>
              </w:rPr>
              <w:t xml:space="preserve"> }; ... ;</w:t>
            </w:r>
            <w:r>
              <w:rPr>
                <w:rFonts w:ascii="Arial" w:hAnsi="Arial" w:cs="Arial" w:hint="eastAsia"/>
                <w:color w:val="0000FF"/>
                <w:sz w:val="18"/>
              </w:rPr>
              <w:br/>
              <w:t>Resource set S {</w:t>
            </w:r>
            <w:r>
              <w:rPr>
                <w:rFonts w:ascii="Arial" w:hAnsi="Arial" w:cs="Arial"/>
                <w:color w:val="0000FF"/>
                <w:sz w:val="18"/>
              </w:rPr>
              <w:t xml:space="preserve">Resource ID </w:t>
            </w:r>
            <w:r>
              <w:rPr>
                <w:rFonts w:ascii="Arial" w:hAnsi="Arial" w:cs="Arial" w:hint="eastAsia"/>
                <w:color w:val="0000FF"/>
                <w:sz w:val="18"/>
              </w:rPr>
              <w:t>i</w:t>
            </w:r>
            <w:r>
              <w:rPr>
                <w:rFonts w:ascii="Arial" w:hAnsi="Arial" w:cs="Arial" w:hint="eastAsia"/>
                <w:color w:val="0000FF"/>
                <w:sz w:val="18"/>
                <w:vertAlign w:val="subscript"/>
              </w:rPr>
              <w:t>1</w:t>
            </w:r>
            <w:r>
              <w:rPr>
                <w:rFonts w:ascii="Arial" w:hAnsi="Arial" w:cs="Arial" w:hint="eastAsia"/>
                <w:color w:val="0000FF"/>
                <w:sz w:val="18"/>
              </w:rPr>
              <w:t xml:space="preserve">, </w:t>
            </w:r>
            <w:r>
              <w:rPr>
                <w:rFonts w:ascii="Arial" w:hAnsi="Arial" w:cs="Arial"/>
                <w:color w:val="0000FF"/>
                <w:sz w:val="18"/>
              </w:rPr>
              <w:t xml:space="preserve">Resource ID </w:t>
            </w:r>
            <w:r>
              <w:rPr>
                <w:rFonts w:ascii="Arial" w:hAnsi="Arial" w:cs="Arial" w:hint="eastAsia"/>
                <w:color w:val="0000FF"/>
                <w:sz w:val="18"/>
              </w:rPr>
              <w:t>i</w:t>
            </w:r>
            <w:r>
              <w:rPr>
                <w:rFonts w:ascii="Arial" w:hAnsi="Arial" w:cs="Arial" w:hint="eastAsia"/>
                <w:color w:val="0000FF"/>
                <w:sz w:val="18"/>
                <w:vertAlign w:val="subscript"/>
              </w:rPr>
              <w:t>2</w:t>
            </w:r>
            <w:r>
              <w:rPr>
                <w:rFonts w:ascii="Arial" w:hAnsi="Arial" w:cs="Arial" w:hint="eastAsia"/>
                <w:color w:val="0000FF"/>
                <w:sz w:val="18"/>
              </w:rPr>
              <w:t>,...,</w:t>
            </w:r>
            <w:r>
              <w:rPr>
                <w:rFonts w:ascii="Arial" w:hAnsi="Arial" w:cs="Arial"/>
                <w:color w:val="0000FF"/>
                <w:sz w:val="18"/>
              </w:rPr>
              <w:t xml:space="preserve"> Resource ID</w:t>
            </w:r>
            <w:r>
              <w:rPr>
                <w:rFonts w:ascii="Arial" w:hAnsi="Arial" w:cs="Arial" w:hint="eastAsia"/>
                <w:color w:val="0000FF"/>
                <w:sz w:val="18"/>
              </w:rPr>
              <w:t xml:space="preserve"> </w:t>
            </w:r>
            <w:proofErr w:type="spellStart"/>
            <w:r>
              <w:rPr>
                <w:rFonts w:ascii="Arial" w:hAnsi="Arial" w:cs="Arial" w:hint="eastAsia"/>
                <w:color w:val="0000FF"/>
                <w:sz w:val="18"/>
              </w:rPr>
              <w:t>i</w:t>
            </w:r>
            <w:r>
              <w:rPr>
                <w:rFonts w:ascii="Arial" w:hAnsi="Arial" w:cs="Arial" w:hint="eastAsia"/>
                <w:color w:val="0000FF"/>
                <w:sz w:val="18"/>
                <w:vertAlign w:val="subscript"/>
              </w:rPr>
              <w:t>KS</w:t>
            </w:r>
            <w:proofErr w:type="spellEnd"/>
            <w:r>
              <w:rPr>
                <w:rFonts w:ascii="Arial" w:hAnsi="Arial" w:cs="Arial" w:hint="eastAsia"/>
                <w:color w:val="0000FF"/>
                <w:sz w:val="18"/>
              </w:rPr>
              <w:t>}</w:t>
            </w:r>
            <w:r>
              <w:rPr>
                <w:rFonts w:ascii="Arial" w:hAnsi="Arial" w:cs="Arial" w:hint="eastAsia"/>
                <w:color w:val="0000FF"/>
                <w:sz w:val="18"/>
              </w:rPr>
              <w:br/>
              <w:t>}</w:t>
            </w:r>
          </w:p>
          <w:p w:rsidR="002228C8" w:rsidRDefault="00453CA8">
            <w:pPr>
              <w:rPr>
                <w:rFonts w:ascii="Arial" w:hAnsi="Arial" w:cs="Arial"/>
                <w:sz w:val="18"/>
              </w:rPr>
            </w:pPr>
            <w:r>
              <w:rPr>
                <w:rFonts w:ascii="Arial" w:hAnsi="Arial" w:cs="Arial" w:hint="eastAsia"/>
                <w:color w:val="0000FF"/>
                <w:sz w:val="18"/>
              </w:rPr>
              <w:t>For beam management, i</w:t>
            </w:r>
            <w:r>
              <w:rPr>
                <w:rFonts w:ascii="Arial" w:hAnsi="Arial" w:cs="Arial"/>
                <w:color w:val="0000FF"/>
                <w:sz w:val="18"/>
              </w:rPr>
              <w:t xml:space="preserve">f a resource set is defined, it should be used to </w:t>
            </w:r>
            <w:proofErr w:type="gramStart"/>
            <w:r>
              <w:rPr>
                <w:rFonts w:ascii="Arial" w:hAnsi="Arial" w:cs="Arial"/>
                <w:color w:val="0000FF"/>
                <w:sz w:val="18"/>
              </w:rPr>
              <w:t>configured</w:t>
            </w:r>
            <w:proofErr w:type="gramEnd"/>
            <w:r>
              <w:rPr>
                <w:rFonts w:ascii="Arial" w:hAnsi="Arial" w:cs="Arial"/>
                <w:color w:val="0000FF"/>
                <w:sz w:val="18"/>
              </w:rPr>
              <w:t xml:space="preserve"> a subset of resources in a pool of resources configured in a resource setting. Resource set should contain a set of resource IDs pointing to the resources configured in a resource setting instead of a set of resources. </w:t>
            </w:r>
            <w:r>
              <w:rPr>
                <w:rFonts w:ascii="Arial" w:hAnsi="Arial" w:cs="Arial" w:hint="eastAsia"/>
                <w:color w:val="0000FF"/>
                <w:sz w:val="18"/>
              </w:rPr>
              <w:t>From our perspective, Option 2 is more reasonable as one same resource does not need to be defined multiple times in different resource sets. If Option 2 is the correct understanding, defining multiple resource sets is helpful as one resource pool can be shared among multiple UEs, and one UE can just measure a subset of the pool at one time. If we follow this logic, discussing maximum number of resources per resource setting seems more natural than discussing maximum number of resources per resource set.</w:t>
            </w:r>
            <w:r>
              <w:rPr>
                <w:rFonts w:ascii="Arial" w:hAnsi="Arial" w:cs="Arial" w:hint="eastAsia"/>
                <w:sz w:val="18"/>
              </w:rPr>
              <w:t xml:space="preserve"> </w:t>
            </w:r>
          </w:p>
          <w:p w:rsidR="002228C8" w:rsidRDefault="00453CA8">
            <w:pPr>
              <w:rPr>
                <w:rFonts w:ascii="Arial" w:hAnsi="Arial" w:cs="Arial"/>
                <w:sz w:val="18"/>
              </w:rPr>
            </w:pPr>
            <w:r>
              <w:rPr>
                <w:rFonts w:ascii="Arial" w:hAnsi="Arial" w:cs="Arial"/>
                <w:color w:val="0000FF"/>
                <w:sz w:val="18"/>
              </w:rPr>
              <w:t>The maximum number of resource sets depends on which Option is the right understanding. If it is Option 1, then maximum number of resource sets is 1 (i.e. resource setting is equivalent to resource set)</w:t>
            </w:r>
            <w:r>
              <w:rPr>
                <w:rFonts w:ascii="Arial" w:hAnsi="Arial" w:cs="Arial" w:hint="eastAsia"/>
                <w:color w:val="0000FF"/>
                <w:sz w:val="18"/>
              </w:rPr>
              <w:t xml:space="preserve"> for both beam management and CSI acquisition</w:t>
            </w:r>
            <w:r>
              <w:rPr>
                <w:rFonts w:ascii="Arial" w:hAnsi="Arial" w:cs="Arial"/>
                <w:color w:val="0000FF"/>
                <w:sz w:val="18"/>
              </w:rPr>
              <w:t xml:space="preserve">. If it is Option 2, maximum number of resource sets per resource setting can be </w:t>
            </w:r>
            <w:r w:rsidRPr="001247CD">
              <w:rPr>
                <w:rFonts w:ascii="Arial" w:hAnsi="Arial" w:cs="Arial"/>
                <w:color w:val="0000FF"/>
                <w:sz w:val="18"/>
              </w:rPr>
              <w:t>4 x 3(TRPs) = 24</w:t>
            </w:r>
            <w:r w:rsidRPr="001247CD">
              <w:rPr>
                <w:rFonts w:ascii="Arial" w:hAnsi="Arial" w:cs="Arial" w:hint="eastAsia"/>
                <w:color w:val="0000FF"/>
                <w:sz w:val="18"/>
              </w:rPr>
              <w:t xml:space="preserve"> for beam management</w:t>
            </w:r>
            <w:r w:rsidRPr="001247CD">
              <w:rPr>
                <w:rFonts w:ascii="Arial" w:hAnsi="Arial" w:cs="Arial"/>
                <w:color w:val="0000FF"/>
                <w:sz w:val="18"/>
              </w:rPr>
              <w:t>.</w:t>
            </w:r>
            <w:r w:rsidRPr="001247CD">
              <w:rPr>
                <w:rFonts w:ascii="Arial" w:hAnsi="Arial" w:cs="Arial" w:hint="eastAsia"/>
                <w:color w:val="0000FF"/>
                <w:sz w:val="18"/>
              </w:rPr>
              <w:t xml:space="preserve"> </w:t>
            </w:r>
            <w:r w:rsidR="002F01E1" w:rsidRPr="001247CD">
              <w:rPr>
                <w:rFonts w:ascii="Arial" w:hAnsi="Arial" w:cs="Arial"/>
                <w:color w:val="0000FF"/>
                <w:sz w:val="18"/>
              </w:rPr>
              <w:t xml:space="preserve">For CSI acquisition, we don’t see any potential use cases to configure large number of resources, i.e., one resource set is sufficient. </w:t>
            </w:r>
          </w:p>
          <w:p w:rsidR="002228C8" w:rsidRDefault="00282B3E">
            <w:pPr>
              <w:rPr>
                <w:rFonts w:ascii="Arial" w:hAnsi="Arial" w:cs="Arial"/>
                <w:sz w:val="18"/>
              </w:rPr>
            </w:pPr>
            <w:r w:rsidRPr="00846A7D">
              <w:rPr>
                <w:rFonts w:ascii="Arial" w:hAnsi="Arial" w:cs="Arial"/>
                <w:color w:val="008000"/>
                <w:sz w:val="18"/>
              </w:rPr>
              <w:t>[DOCOMO] Beam management requires relatively large number of resource sets. If 64 beams are grouped into 8 beams, we need S of 8 (=64/8). If CSI-RS resources in different groups overlap, it will be larger such as 21 (Reference: R1-1711077).</w:t>
            </w:r>
          </w:p>
        </w:tc>
      </w:tr>
      <w:tr w:rsidR="002228C8">
        <w:tc>
          <w:tcPr>
            <w:tcW w:w="817" w:type="dxa"/>
          </w:tcPr>
          <w:p w:rsidR="002228C8" w:rsidRDefault="00453CA8">
            <w:pPr>
              <w:rPr>
                <w:rFonts w:ascii="Arial" w:hAnsi="Arial" w:cs="Arial"/>
                <w:sz w:val="18"/>
              </w:rPr>
            </w:pPr>
            <w:r>
              <w:rPr>
                <w:rFonts w:ascii="Arial" w:hAnsi="Arial" w:cs="Arial" w:hint="eastAsia"/>
                <w:sz w:val="18"/>
              </w:rPr>
              <w:lastRenderedPageBreak/>
              <w:t>5</w:t>
            </w:r>
          </w:p>
        </w:tc>
        <w:tc>
          <w:tcPr>
            <w:tcW w:w="3402" w:type="dxa"/>
          </w:tcPr>
          <w:p w:rsidR="002228C8" w:rsidRDefault="00453CA8">
            <w:pPr>
              <w:rPr>
                <w:rFonts w:ascii="Arial" w:hAnsi="Arial" w:cs="Arial"/>
                <w:sz w:val="18"/>
              </w:rPr>
            </w:pPr>
            <w:r>
              <w:rPr>
                <w:rFonts w:ascii="Arial" w:hAnsi="Arial" w:cs="Arial" w:hint="eastAsia"/>
                <w:sz w:val="18"/>
              </w:rPr>
              <w:t>Maximum number of resources per resource set (Ks value): e.g.</w:t>
            </w:r>
          </w:p>
          <w:p w:rsidR="002228C8" w:rsidRDefault="00453CA8">
            <w:pPr>
              <w:pStyle w:val="ListParagraph1"/>
              <w:numPr>
                <w:ilvl w:val="0"/>
                <w:numId w:val="4"/>
              </w:numPr>
              <w:ind w:left="360" w:firstLineChars="0"/>
              <w:rPr>
                <w:rFonts w:ascii="Arial" w:hAnsi="Arial" w:cs="Arial"/>
                <w:sz w:val="18"/>
              </w:rPr>
            </w:pPr>
            <w:r>
              <w:rPr>
                <w:rFonts w:ascii="Arial" w:hAnsi="Arial" w:cs="Arial" w:hint="eastAsia"/>
                <w:sz w:val="18"/>
              </w:rPr>
              <w:lastRenderedPageBreak/>
              <w:t>8 for CSI acquisition</w:t>
            </w:r>
          </w:p>
          <w:p w:rsidR="002228C8" w:rsidRDefault="00453CA8">
            <w:pPr>
              <w:pStyle w:val="ListParagraph1"/>
              <w:numPr>
                <w:ilvl w:val="0"/>
                <w:numId w:val="4"/>
              </w:numPr>
              <w:ind w:left="360" w:firstLineChars="0"/>
              <w:rPr>
                <w:rFonts w:ascii="Arial" w:hAnsi="Arial" w:cs="Arial"/>
                <w:sz w:val="18"/>
              </w:rPr>
            </w:pPr>
            <w:r>
              <w:rPr>
                <w:rFonts w:ascii="Arial" w:hAnsi="Arial" w:cs="Arial" w:hint="eastAsia"/>
                <w:sz w:val="18"/>
              </w:rPr>
              <w:t>[16 or 32] for beam management</w:t>
            </w:r>
          </w:p>
        </w:tc>
        <w:tc>
          <w:tcPr>
            <w:tcW w:w="4303" w:type="dxa"/>
          </w:tcPr>
          <w:p w:rsidR="002228C8" w:rsidRDefault="00453CA8">
            <w:pPr>
              <w:rPr>
                <w:rFonts w:ascii="Arial" w:hAnsi="Arial" w:cs="Arial"/>
                <w:color w:val="0000FF"/>
                <w:sz w:val="18"/>
              </w:rPr>
            </w:pPr>
            <w:r>
              <w:rPr>
                <w:rFonts w:ascii="Arial" w:hAnsi="Arial" w:cs="Arial" w:hint="eastAsia"/>
                <w:color w:val="0000FF"/>
                <w:sz w:val="18"/>
              </w:rPr>
              <w:lastRenderedPageBreak/>
              <w:t xml:space="preserve">[ZTE]: </w:t>
            </w:r>
            <w:r w:rsidR="002F01E1" w:rsidRPr="001247CD">
              <w:rPr>
                <w:rFonts w:ascii="Arial" w:hAnsi="Arial" w:cs="Arial"/>
                <w:color w:val="0000FF"/>
                <w:sz w:val="18"/>
              </w:rPr>
              <w:t xml:space="preserve">As </w:t>
            </w:r>
            <w:bookmarkStart w:id="3" w:name="_GoBack"/>
            <w:bookmarkEnd w:id="3"/>
            <w:r w:rsidR="002F01E1" w:rsidRPr="001247CD">
              <w:rPr>
                <w:rFonts w:ascii="Arial" w:hAnsi="Arial" w:cs="Arial"/>
                <w:color w:val="0000FF"/>
                <w:sz w:val="18"/>
              </w:rPr>
              <w:t>discussed above, we should define maximum number of resources per resource setting instead of per resource set.</w:t>
            </w:r>
            <w:r>
              <w:rPr>
                <w:rFonts w:ascii="Arial" w:hAnsi="Arial" w:cs="Arial"/>
                <w:color w:val="0000FF"/>
                <w:sz w:val="18"/>
              </w:rPr>
              <w:t xml:space="preserve"> The maximum </w:t>
            </w:r>
            <w:r>
              <w:rPr>
                <w:rFonts w:ascii="Arial" w:hAnsi="Arial" w:cs="Arial"/>
                <w:color w:val="0000FF"/>
                <w:sz w:val="18"/>
              </w:rPr>
              <w:lastRenderedPageBreak/>
              <w:t>number of resources per resource set is equivalent to number of resources per resource settings.</w:t>
            </w:r>
          </w:p>
          <w:p w:rsidR="002228C8" w:rsidRDefault="00453CA8">
            <w:pPr>
              <w:numPr>
                <w:ilvl w:val="0"/>
                <w:numId w:val="8"/>
              </w:numPr>
              <w:spacing w:before="0" w:after="160" w:line="259" w:lineRule="auto"/>
              <w:rPr>
                <w:rFonts w:ascii="Arial" w:hAnsi="Arial" w:cs="Arial"/>
                <w:color w:val="0000FF"/>
                <w:sz w:val="18"/>
              </w:rPr>
            </w:pPr>
            <w:r>
              <w:rPr>
                <w:rFonts w:ascii="Arial" w:hAnsi="Arial" w:cs="Arial" w:hint="eastAsia"/>
                <w:color w:val="0000FF"/>
                <w:sz w:val="18"/>
              </w:rPr>
              <w:t xml:space="preserve">Beam management: For beam management, number of resources per setting should depend on number of ports per resource and </w:t>
            </w:r>
            <w:proofErr w:type="spellStart"/>
            <w:proofErr w:type="gramStart"/>
            <w:r>
              <w:rPr>
                <w:rFonts w:ascii="Arial" w:hAnsi="Arial" w:cs="Arial" w:hint="eastAsia"/>
                <w:color w:val="0000FF"/>
                <w:sz w:val="18"/>
              </w:rPr>
              <w:t>Tx</w:t>
            </w:r>
            <w:proofErr w:type="spellEnd"/>
            <w:proofErr w:type="gramEnd"/>
            <w:r>
              <w:rPr>
                <w:rFonts w:ascii="Arial" w:hAnsi="Arial" w:cs="Arial" w:hint="eastAsia"/>
                <w:color w:val="0000FF"/>
                <w:sz w:val="18"/>
              </w:rPr>
              <w:t xml:space="preserve"> beams to be scanned.</w:t>
            </w:r>
          </w:p>
          <w:p w:rsidR="002228C8" w:rsidRDefault="00453CA8">
            <w:pPr>
              <w:numPr>
                <w:ilvl w:val="0"/>
                <w:numId w:val="8"/>
              </w:numPr>
              <w:spacing w:before="0" w:after="160" w:line="259" w:lineRule="auto"/>
              <w:rPr>
                <w:rFonts w:ascii="Arial" w:hAnsi="Arial" w:cs="Arial"/>
                <w:color w:val="0000FF"/>
                <w:sz w:val="18"/>
              </w:rPr>
            </w:pPr>
            <w:r>
              <w:rPr>
                <w:rFonts w:ascii="Arial" w:hAnsi="Arial" w:cs="Arial" w:hint="eastAsia"/>
                <w:color w:val="0000FF"/>
                <w:sz w:val="18"/>
              </w:rPr>
              <w:t xml:space="preserve">CSI acquisition: </w:t>
            </w:r>
            <w:r w:rsidR="002F01E1" w:rsidRPr="001247CD">
              <w:rPr>
                <w:rFonts w:ascii="Arial" w:hAnsi="Arial" w:cs="Arial"/>
                <w:color w:val="0000FF"/>
                <w:sz w:val="18"/>
              </w:rPr>
              <w:t>Consider 3 TRPs and 4 CSI processes in LTE, maximum number of resources for CSI acquisition in each resource setting can be 10, where 6 of them are used for channel measurement considering hybrid CSI and multiple TRPs, and the other 4 are used for interference measurement including MU interference and inter-TRP interference.</w:t>
            </w:r>
            <w:r w:rsidRPr="001247CD">
              <w:rPr>
                <w:rFonts w:ascii="Arial" w:hAnsi="Arial" w:cs="Arial" w:hint="eastAsia"/>
                <w:color w:val="0000FF"/>
                <w:sz w:val="18"/>
              </w:rPr>
              <w:t xml:space="preserve"> Fo</w:t>
            </w:r>
            <w:r>
              <w:rPr>
                <w:rFonts w:ascii="Arial" w:hAnsi="Arial" w:cs="Arial" w:hint="eastAsia"/>
                <w:color w:val="0000FF"/>
                <w:sz w:val="18"/>
              </w:rPr>
              <w:t>r each TRP, as beam selection can be done in port level based on the agreed codebook for BF CSI-RS, two resources are sufficient for channel measurement considering joint configuration of hybrid CSI.</w:t>
            </w:r>
          </w:p>
          <w:p w:rsidR="002228C8" w:rsidRDefault="00282B3E">
            <w:pPr>
              <w:rPr>
                <w:rFonts w:ascii="Arial" w:hAnsi="Arial" w:cs="Arial"/>
                <w:sz w:val="18"/>
              </w:rPr>
            </w:pPr>
            <w:r w:rsidRPr="00846A7D">
              <w:rPr>
                <w:rFonts w:ascii="Arial" w:hAnsi="Arial" w:cs="Arial"/>
                <w:color w:val="008000"/>
                <w:sz w:val="18"/>
              </w:rPr>
              <w:t>[DOCOMO] 8, 16 or larger for beam management.</w:t>
            </w:r>
          </w:p>
        </w:tc>
      </w:tr>
      <w:tr w:rsidR="002228C8">
        <w:tc>
          <w:tcPr>
            <w:tcW w:w="817" w:type="dxa"/>
          </w:tcPr>
          <w:p w:rsidR="002228C8" w:rsidRDefault="00453CA8">
            <w:pPr>
              <w:rPr>
                <w:rFonts w:ascii="Arial" w:hAnsi="Arial" w:cs="Arial"/>
                <w:sz w:val="18"/>
              </w:rPr>
            </w:pPr>
            <w:r>
              <w:rPr>
                <w:rFonts w:ascii="Arial" w:hAnsi="Arial" w:cs="Arial" w:hint="eastAsia"/>
                <w:sz w:val="18"/>
              </w:rPr>
              <w:lastRenderedPageBreak/>
              <w:t>6</w:t>
            </w:r>
          </w:p>
        </w:tc>
        <w:tc>
          <w:tcPr>
            <w:tcW w:w="3402" w:type="dxa"/>
          </w:tcPr>
          <w:p w:rsidR="002228C8" w:rsidRDefault="00453CA8">
            <w:pPr>
              <w:rPr>
                <w:rFonts w:ascii="Arial" w:hAnsi="Arial" w:cs="Arial"/>
                <w:sz w:val="18"/>
              </w:rPr>
            </w:pPr>
            <w:r>
              <w:rPr>
                <w:rFonts w:ascii="Arial" w:hAnsi="Arial" w:cs="Arial" w:hint="eastAsia"/>
                <w:sz w:val="18"/>
              </w:rPr>
              <w:t>The number of link (L value): the maximum value depends on the max N and max M, max S (is S&gt;1)</w:t>
            </w:r>
          </w:p>
        </w:tc>
        <w:tc>
          <w:tcPr>
            <w:tcW w:w="4303" w:type="dxa"/>
          </w:tcPr>
          <w:p w:rsidR="002228C8" w:rsidRDefault="00453CA8">
            <w:pPr>
              <w:rPr>
                <w:rFonts w:ascii="Arial" w:hAnsi="Arial" w:cs="Arial"/>
                <w:sz w:val="18"/>
              </w:rPr>
            </w:pPr>
            <w:r>
              <w:rPr>
                <w:rFonts w:ascii="Arial" w:hAnsi="Arial" w:cs="Arial" w:hint="eastAsia"/>
                <w:sz w:val="18"/>
              </w:rPr>
              <w:t xml:space="preserve">[CATT]: the links among resource settings and reporting settings are higher layer configured. </w:t>
            </w:r>
          </w:p>
          <w:p w:rsidR="002228C8" w:rsidRDefault="00453CA8">
            <w:pPr>
              <w:rPr>
                <w:rFonts w:ascii="Arial" w:hAnsi="Arial" w:cs="Arial"/>
                <w:color w:val="0000FF"/>
                <w:sz w:val="18"/>
              </w:rPr>
            </w:pPr>
            <w:r>
              <w:rPr>
                <w:rFonts w:ascii="Arial" w:hAnsi="Arial" w:cs="Arial" w:hint="eastAsia"/>
                <w:color w:val="0000FF"/>
                <w:sz w:val="18"/>
              </w:rPr>
              <w:t>[ZTE]: Maximum number of links should depend on the maximum numbers of report settings and maximum number of total resources.</w:t>
            </w:r>
          </w:p>
          <w:p w:rsidR="002228C8" w:rsidRDefault="00282B3E">
            <w:pPr>
              <w:rPr>
                <w:rFonts w:ascii="Arial" w:hAnsi="Arial" w:cs="Arial"/>
                <w:color w:val="0000FF"/>
                <w:sz w:val="18"/>
              </w:rPr>
            </w:pPr>
            <w:r w:rsidRPr="00624216">
              <w:rPr>
                <w:rFonts w:ascii="Arial" w:hAnsi="Arial" w:cs="Arial"/>
                <w:color w:val="008000"/>
                <w:sz w:val="18"/>
              </w:rPr>
              <w:t xml:space="preserve">[DOCOMO] Examples </w:t>
            </w:r>
            <w:r>
              <w:rPr>
                <w:rFonts w:ascii="Arial" w:hAnsi="Arial" w:cs="Arial"/>
                <w:color w:val="008000"/>
                <w:sz w:val="18"/>
              </w:rPr>
              <w:t xml:space="preserve">for “beam management + </w:t>
            </w:r>
            <w:proofErr w:type="spellStart"/>
            <w:r>
              <w:rPr>
                <w:rFonts w:ascii="Arial" w:hAnsi="Arial" w:cs="Arial"/>
                <w:color w:val="008000"/>
                <w:sz w:val="18"/>
              </w:rPr>
              <w:t>CoMP</w:t>
            </w:r>
            <w:proofErr w:type="spellEnd"/>
            <w:r>
              <w:rPr>
                <w:rFonts w:ascii="Arial" w:hAnsi="Arial" w:cs="Arial"/>
                <w:color w:val="008000"/>
                <w:sz w:val="18"/>
              </w:rPr>
              <w:t xml:space="preserve"> (with 3 TRPs)” </w:t>
            </w:r>
            <w:r w:rsidRPr="00624216">
              <w:rPr>
                <w:rFonts w:ascii="Arial" w:hAnsi="Arial" w:cs="Arial"/>
                <w:color w:val="008000"/>
                <w:sz w:val="18"/>
              </w:rPr>
              <w:t>are shown below.</w:t>
            </w:r>
            <w:r>
              <w:rPr>
                <w:rFonts w:ascii="Arial" w:hAnsi="Arial" w:cs="Arial"/>
                <w:color w:val="008000"/>
                <w:sz w:val="18"/>
              </w:rPr>
              <w:t xml:space="preserve"> </w:t>
            </w:r>
            <w:r w:rsidRPr="00AE6E92">
              <w:rPr>
                <w:rFonts w:ascii="Arial" w:hAnsi="Arial" w:cs="Arial"/>
                <w:color w:val="008000"/>
                <w:sz w:val="18"/>
              </w:rPr>
              <w:t>(Resource setting, Reporting setting) = (1, 1), (2, 2), (3, 3), (4, 4), (5, 5), (6, 6), (7, 6), (8, 6), (9, 7)</w:t>
            </w:r>
          </w:p>
        </w:tc>
      </w:tr>
    </w:tbl>
    <w:p w:rsidR="002228C8" w:rsidRDefault="002228C8">
      <w:pPr>
        <w:rPr>
          <w:rFonts w:ascii="Arial" w:hAnsi="Arial" w:cs="Arial"/>
          <w:sz w:val="18"/>
        </w:rPr>
      </w:pPr>
    </w:p>
    <w:p w:rsidR="002228C8" w:rsidRDefault="00453CA8">
      <w:pPr>
        <w:rPr>
          <w:rFonts w:ascii="Arial" w:hAnsi="Arial" w:cs="Arial"/>
          <w:b/>
          <w:sz w:val="18"/>
        </w:rPr>
      </w:pPr>
      <w:r>
        <w:rPr>
          <w:rFonts w:ascii="Arial" w:hAnsi="Arial" w:cs="Arial"/>
          <w:b/>
          <w:sz w:val="18"/>
        </w:rPr>
        <w:t>Here is some input from Ericsson:</w:t>
      </w:r>
    </w:p>
    <w:tbl>
      <w:tblPr>
        <w:tblStyle w:val="af4"/>
        <w:tblW w:w="9900" w:type="dxa"/>
        <w:tblInd w:w="-612" w:type="dxa"/>
        <w:tblLayout w:type="fixed"/>
        <w:tblLook w:val="04A0"/>
      </w:tblPr>
      <w:tblGrid>
        <w:gridCol w:w="630"/>
        <w:gridCol w:w="4590"/>
        <w:gridCol w:w="4680"/>
      </w:tblGrid>
      <w:tr w:rsidR="002228C8">
        <w:tc>
          <w:tcPr>
            <w:tcW w:w="630" w:type="dxa"/>
          </w:tcPr>
          <w:p w:rsidR="002228C8" w:rsidRDefault="002228C8">
            <w:pPr>
              <w:rPr>
                <w:rFonts w:ascii="Arial" w:hAnsi="Arial" w:cs="Arial"/>
                <w:sz w:val="16"/>
              </w:rPr>
            </w:pPr>
          </w:p>
        </w:tc>
        <w:tc>
          <w:tcPr>
            <w:tcW w:w="4590" w:type="dxa"/>
          </w:tcPr>
          <w:p w:rsidR="002228C8" w:rsidRDefault="00453CA8">
            <w:pPr>
              <w:rPr>
                <w:rFonts w:ascii="Arial" w:hAnsi="Arial" w:cs="Arial"/>
                <w:sz w:val="16"/>
              </w:rPr>
            </w:pPr>
            <w:r>
              <w:rPr>
                <w:rFonts w:ascii="Arial" w:hAnsi="Arial" w:cs="Arial"/>
                <w:sz w:val="16"/>
              </w:rPr>
              <w:t>C</w:t>
            </w:r>
            <w:r>
              <w:rPr>
                <w:rFonts w:ascii="Arial" w:hAnsi="Arial" w:cs="Arial" w:hint="eastAsia"/>
                <w:sz w:val="16"/>
              </w:rPr>
              <w:t>ompany views</w:t>
            </w:r>
          </w:p>
        </w:tc>
        <w:tc>
          <w:tcPr>
            <w:tcW w:w="4680" w:type="dxa"/>
          </w:tcPr>
          <w:p w:rsidR="002228C8" w:rsidRDefault="00453CA8">
            <w:pPr>
              <w:rPr>
                <w:rFonts w:ascii="Arial" w:hAnsi="Arial" w:cs="Arial"/>
                <w:sz w:val="16"/>
              </w:rPr>
            </w:pPr>
            <w:r>
              <w:rPr>
                <w:rFonts w:ascii="Arial" w:hAnsi="Arial" w:cs="Arial" w:hint="eastAsia"/>
                <w:sz w:val="16"/>
              </w:rPr>
              <w:t>Remarks</w:t>
            </w:r>
          </w:p>
        </w:tc>
      </w:tr>
      <w:tr w:rsidR="002228C8">
        <w:tc>
          <w:tcPr>
            <w:tcW w:w="630" w:type="dxa"/>
          </w:tcPr>
          <w:p w:rsidR="002228C8" w:rsidRDefault="00453CA8">
            <w:pPr>
              <w:rPr>
                <w:rFonts w:ascii="Arial" w:hAnsi="Arial" w:cs="Arial"/>
                <w:sz w:val="16"/>
              </w:rPr>
            </w:pPr>
            <w:r>
              <w:rPr>
                <w:rFonts w:ascii="Arial" w:hAnsi="Arial" w:cs="Arial" w:hint="eastAsia"/>
                <w:sz w:val="16"/>
              </w:rPr>
              <w:t>1</w:t>
            </w:r>
          </w:p>
        </w:tc>
        <w:tc>
          <w:tcPr>
            <w:tcW w:w="4590" w:type="dxa"/>
          </w:tcPr>
          <w:p w:rsidR="002228C8" w:rsidRDefault="00453CA8">
            <w:pPr>
              <w:rPr>
                <w:rFonts w:ascii="Arial" w:hAnsi="Arial" w:cs="Arial"/>
                <w:sz w:val="16"/>
              </w:rPr>
            </w:pPr>
            <w:r>
              <w:rPr>
                <w:rFonts w:ascii="Arial" w:hAnsi="Arial" w:cs="Arial" w:hint="eastAsia"/>
                <w:sz w:val="16"/>
              </w:rPr>
              <w:t>Use cases we have considered</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CSI acquisition</w:t>
            </w:r>
          </w:p>
          <w:p w:rsidR="002228C8" w:rsidRDefault="00453CA8">
            <w:pPr>
              <w:pStyle w:val="10"/>
              <w:widowControl w:val="0"/>
              <w:numPr>
                <w:ilvl w:val="1"/>
                <w:numId w:val="4"/>
              </w:numPr>
              <w:spacing w:before="0"/>
              <w:ind w:left="84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p>
          <w:p w:rsidR="002228C8" w:rsidRDefault="00453CA8">
            <w:pPr>
              <w:pStyle w:val="10"/>
              <w:widowControl w:val="0"/>
              <w:numPr>
                <w:ilvl w:val="1"/>
                <w:numId w:val="4"/>
              </w:numPr>
              <w:spacing w:before="0"/>
              <w:ind w:left="840" w:firstLineChars="0"/>
              <w:jc w:val="both"/>
              <w:rPr>
                <w:rFonts w:ascii="Arial" w:hAnsi="Arial" w:cs="Arial"/>
                <w:sz w:val="16"/>
              </w:rPr>
            </w:pPr>
            <w:r>
              <w:rPr>
                <w:rFonts w:ascii="Arial" w:hAnsi="Arial" w:cs="Arial" w:hint="eastAsia"/>
                <w:sz w:val="16"/>
              </w:rPr>
              <w:t>LTE class A like operation</w:t>
            </w:r>
          </w:p>
          <w:p w:rsidR="002228C8" w:rsidRDefault="00453CA8">
            <w:pPr>
              <w:pStyle w:val="10"/>
              <w:widowControl w:val="0"/>
              <w:numPr>
                <w:ilvl w:val="1"/>
                <w:numId w:val="4"/>
              </w:numPr>
              <w:spacing w:before="0"/>
              <w:ind w:left="840" w:firstLineChars="0"/>
              <w:jc w:val="both"/>
              <w:rPr>
                <w:rFonts w:ascii="Arial" w:hAnsi="Arial" w:cs="Arial"/>
                <w:sz w:val="16"/>
              </w:rPr>
            </w:pPr>
            <w:r>
              <w:rPr>
                <w:rFonts w:ascii="Arial" w:hAnsi="Arial" w:cs="Arial"/>
                <w:sz w:val="16"/>
              </w:rPr>
              <w:t>Hybrid operation</w:t>
            </w:r>
          </w:p>
          <w:p w:rsidR="002228C8" w:rsidRDefault="00453CA8">
            <w:pPr>
              <w:pStyle w:val="10"/>
              <w:widowControl w:val="0"/>
              <w:numPr>
                <w:ilvl w:val="1"/>
                <w:numId w:val="4"/>
              </w:numPr>
              <w:spacing w:before="0"/>
              <w:ind w:left="840" w:firstLineChars="0"/>
              <w:jc w:val="both"/>
              <w:rPr>
                <w:rFonts w:ascii="Arial" w:hAnsi="Arial" w:cs="Arial"/>
                <w:sz w:val="16"/>
              </w:rPr>
            </w:pPr>
            <w:r>
              <w:rPr>
                <w:rFonts w:ascii="Arial" w:hAnsi="Arial" w:cs="Arial" w:hint="eastAsia"/>
                <w:sz w:val="16"/>
              </w:rPr>
              <w:t>Multi TRP operation</w:t>
            </w:r>
          </w:p>
          <w:p w:rsidR="002228C8" w:rsidRDefault="00453CA8">
            <w:pPr>
              <w:pStyle w:val="10"/>
              <w:widowControl w:val="0"/>
              <w:numPr>
                <w:ilvl w:val="1"/>
                <w:numId w:val="4"/>
              </w:numPr>
              <w:spacing w:before="0"/>
              <w:ind w:left="840" w:firstLineChars="0"/>
              <w:jc w:val="both"/>
              <w:rPr>
                <w:rFonts w:ascii="Arial" w:hAnsi="Arial" w:cs="Arial"/>
                <w:sz w:val="16"/>
              </w:rPr>
            </w:pPr>
            <w:r>
              <w:rPr>
                <w:rFonts w:ascii="Arial" w:hAnsi="Arial" w:cs="Arial"/>
                <w:sz w:val="16"/>
              </w:rPr>
              <w:t>Carrier aggregation</w:t>
            </w:r>
          </w:p>
        </w:tc>
        <w:tc>
          <w:tcPr>
            <w:tcW w:w="4680" w:type="dxa"/>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We have considered each use</w:t>
            </w:r>
            <w:r>
              <w:rPr>
                <w:rFonts w:ascii="Arial" w:hAnsi="Arial" w:cs="Arial" w:hint="eastAsia"/>
                <w:sz w:val="16"/>
              </w:rPr>
              <w:t xml:space="preserve"> case separately as a first step</w:t>
            </w:r>
            <w:r>
              <w:rPr>
                <w:rFonts w:ascii="Arial" w:hAnsi="Arial" w:cs="Arial"/>
                <w:sz w:val="16"/>
              </w:rPr>
              <w:t xml:space="preserve">. These are discussed further in our </w:t>
            </w:r>
            <w:proofErr w:type="spellStart"/>
            <w:r>
              <w:rPr>
                <w:rFonts w:ascii="Arial" w:hAnsi="Arial" w:cs="Arial"/>
                <w:sz w:val="16"/>
              </w:rPr>
              <w:t>Tdoc</w:t>
            </w:r>
            <w:proofErr w:type="spellEnd"/>
            <w:r>
              <w:rPr>
                <w:rFonts w:ascii="Arial" w:hAnsi="Arial" w:cs="Arial"/>
                <w:sz w:val="16"/>
              </w:rPr>
              <w:t xml:space="preserve"> </w:t>
            </w:r>
            <w:r>
              <w:rPr>
                <w:rFonts w:ascii="Arial" w:hAnsi="Arial" w:cs="Arial"/>
                <w:b/>
                <w:sz w:val="16"/>
              </w:rPr>
              <w:t>R1-1711034</w:t>
            </w:r>
            <w:r>
              <w:rPr>
                <w:rFonts w:ascii="Arial" w:hAnsi="Arial" w:cs="Arial" w:hint="eastAsia"/>
                <w:sz w:val="16"/>
              </w:rPr>
              <w:t xml:space="preserve">. As a second step, we will need to </w:t>
            </w:r>
            <w:r>
              <w:rPr>
                <w:rFonts w:ascii="Arial" w:hAnsi="Arial" w:cs="Arial"/>
                <w:sz w:val="16"/>
              </w:rPr>
              <w:t xml:space="preserve">further </w:t>
            </w:r>
            <w:r>
              <w:rPr>
                <w:rFonts w:ascii="Arial" w:hAnsi="Arial" w:cs="Arial" w:hint="eastAsia"/>
                <w:sz w:val="16"/>
              </w:rPr>
              <w:t>discuss combinations of use cases.</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 xml:space="preserve">For multi-TRP, the number of report and resource settings scales with the </w:t>
            </w:r>
            <w:r>
              <w:rPr>
                <w:rFonts w:ascii="Arial" w:hAnsi="Arial" w:cs="Arial"/>
                <w:b/>
                <w:sz w:val="16"/>
              </w:rPr>
              <w:t>number of TRPs (denoted J)</w:t>
            </w:r>
            <w:r>
              <w:rPr>
                <w:rFonts w:ascii="Arial" w:hAnsi="Arial" w:cs="Arial"/>
                <w:sz w:val="16"/>
              </w:rPr>
              <w:t xml:space="preserve">; hence we need to discuss further the maximum number of TRPs, e.g., within a </w:t>
            </w:r>
            <w:proofErr w:type="spellStart"/>
            <w:r>
              <w:rPr>
                <w:rFonts w:ascii="Arial" w:hAnsi="Arial" w:cs="Arial"/>
                <w:sz w:val="16"/>
              </w:rPr>
              <w:t>CoMP</w:t>
            </w:r>
            <w:proofErr w:type="spellEnd"/>
            <w:r>
              <w:rPr>
                <w:rFonts w:ascii="Arial" w:hAnsi="Arial" w:cs="Arial"/>
                <w:sz w:val="16"/>
              </w:rPr>
              <w:t xml:space="preserve"> cluster.</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multi-TRP, different use cases exist, e.g., DPS, co-</w:t>
            </w:r>
            <w:proofErr w:type="spellStart"/>
            <w:r>
              <w:rPr>
                <w:rFonts w:ascii="Arial" w:hAnsi="Arial" w:cs="Arial"/>
                <w:sz w:val="16"/>
              </w:rPr>
              <w:t>ordinated</w:t>
            </w:r>
            <w:proofErr w:type="spellEnd"/>
            <w:r>
              <w:rPr>
                <w:rFonts w:ascii="Arial" w:hAnsi="Arial" w:cs="Arial"/>
                <w:sz w:val="16"/>
              </w:rPr>
              <w:t xml:space="preserve"> scheduling/link-adaptation, and each one may require a slightly different configuration. Below we try to be quite general to cover multiple use cases.</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 xml:space="preserve">For carrier aggregation, </w:t>
            </w:r>
            <w:r>
              <w:rPr>
                <w:rFonts w:ascii="Arial" w:hAnsi="Arial" w:cs="Arial"/>
                <w:b/>
                <w:sz w:val="16"/>
              </w:rPr>
              <w:t>Q is the number of configured CC’s</w:t>
            </w:r>
            <w:r>
              <w:rPr>
                <w:rFonts w:ascii="Arial" w:hAnsi="Arial" w:cs="Arial"/>
                <w:sz w:val="16"/>
              </w:rPr>
              <w:t xml:space="preserve">. The maximum is 16 for NR. </w:t>
            </w:r>
            <w:proofErr w:type="spellStart"/>
            <w:r>
              <w:rPr>
                <w:rFonts w:ascii="Arial" w:hAnsi="Arial" w:cs="Arial"/>
                <w:b/>
                <w:sz w:val="16"/>
              </w:rPr>
              <w:t>Qcc</w:t>
            </w:r>
            <w:proofErr w:type="spellEnd"/>
            <w:r>
              <w:rPr>
                <w:rFonts w:ascii="Arial" w:hAnsi="Arial" w:cs="Arial"/>
                <w:b/>
                <w:sz w:val="16"/>
              </w:rPr>
              <w:t xml:space="preserve"> is the number of CC groups</w:t>
            </w:r>
            <w:r>
              <w:rPr>
                <w:rFonts w:ascii="Arial" w:hAnsi="Arial" w:cs="Arial"/>
                <w:sz w:val="16"/>
              </w:rPr>
              <w:t>. It is assumed that CSI is triggered for a group of CCs.</w:t>
            </w:r>
          </w:p>
        </w:tc>
      </w:tr>
      <w:tr w:rsidR="002228C8">
        <w:tc>
          <w:tcPr>
            <w:tcW w:w="630" w:type="dxa"/>
          </w:tcPr>
          <w:p w:rsidR="002228C8" w:rsidRDefault="00453CA8">
            <w:pPr>
              <w:rPr>
                <w:rFonts w:ascii="Arial" w:hAnsi="Arial" w:cs="Arial"/>
                <w:sz w:val="16"/>
              </w:rPr>
            </w:pPr>
            <w:r>
              <w:rPr>
                <w:rFonts w:ascii="Arial" w:hAnsi="Arial" w:cs="Arial" w:hint="eastAsia"/>
                <w:sz w:val="16"/>
              </w:rPr>
              <w:t>2</w:t>
            </w:r>
          </w:p>
        </w:tc>
        <w:tc>
          <w:tcPr>
            <w:tcW w:w="4590" w:type="dxa"/>
          </w:tcPr>
          <w:p w:rsidR="002228C8" w:rsidRDefault="00453CA8">
            <w:pPr>
              <w:rPr>
                <w:rFonts w:ascii="Arial" w:eastAsiaTheme="minorEastAsia" w:hAnsi="Arial" w:cs="Arial"/>
                <w:kern w:val="2"/>
                <w:sz w:val="16"/>
              </w:rPr>
            </w:pPr>
            <w:r>
              <w:rPr>
                <w:rFonts w:ascii="Arial" w:eastAsiaTheme="minorEastAsia" w:hAnsi="Arial" w:cs="Arial" w:hint="eastAsia"/>
                <w:kern w:val="2"/>
                <w:sz w:val="16"/>
                <w:szCs w:val="22"/>
              </w:rPr>
              <w:t xml:space="preserve">Maximum </w:t>
            </w:r>
            <w:r>
              <w:rPr>
                <w:rFonts w:ascii="Arial" w:eastAsiaTheme="minorEastAsia" w:hAnsi="Arial" w:cs="Arial"/>
                <w:kern w:val="2"/>
                <w:sz w:val="16"/>
                <w:szCs w:val="22"/>
              </w:rPr>
              <w:t>number</w:t>
            </w:r>
            <w:r>
              <w:rPr>
                <w:rFonts w:ascii="Arial" w:eastAsiaTheme="minorEastAsia" w:hAnsi="Arial" w:cs="Arial" w:hint="eastAsia"/>
                <w:kern w:val="2"/>
                <w:sz w:val="16"/>
                <w:szCs w:val="22"/>
              </w:rPr>
              <w:t xml:space="preserve"> of CSI reporting settings (N value)</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r>
              <w:rPr>
                <w:rFonts w:ascii="Arial" w:hAnsi="Arial" w:cs="Arial"/>
                <w:sz w:val="16"/>
              </w:rPr>
              <w:t xml:space="preserve">: </w:t>
            </w:r>
            <w:r>
              <w:rPr>
                <w:rFonts w:ascii="Arial" w:hAnsi="Arial" w:cs="Arial"/>
                <w:b/>
                <w:sz w:val="16"/>
              </w:rPr>
              <w:t>4 as a starting point</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r>
              <w:rPr>
                <w:rFonts w:ascii="Arial" w:hAnsi="Arial" w:cs="Arial"/>
                <w:sz w:val="16"/>
              </w:rPr>
              <w:t xml:space="preserve">: </w:t>
            </w:r>
            <w:r>
              <w:rPr>
                <w:rFonts w:ascii="Arial" w:hAnsi="Arial" w:cs="Arial"/>
                <w:b/>
                <w:sz w:val="16"/>
              </w:rPr>
              <w: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LTE class A like operation</w:t>
            </w:r>
            <w:r>
              <w:rPr>
                <w:rFonts w:ascii="Arial" w:hAnsi="Arial" w:cs="Arial"/>
                <w:sz w:val="16"/>
              </w:rPr>
              <w:t xml:space="preserve">: </w:t>
            </w:r>
            <w:r>
              <w:rPr>
                <w:rFonts w:ascii="Arial" w:hAnsi="Arial" w:cs="Arial"/>
                <w:b/>
                <w:sz w:val="16"/>
              </w:rPr>
              <w: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Hybrid operation: </w:t>
            </w:r>
            <w:r>
              <w:rPr>
                <w:rFonts w:ascii="Arial" w:hAnsi="Arial" w:cs="Arial"/>
                <w:b/>
                <w:sz w:val="16"/>
              </w:rPr>
              <w:t>2</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Multi TRP operation</w:t>
            </w:r>
            <w:r>
              <w:rPr>
                <w:rFonts w:ascii="Arial" w:hAnsi="Arial" w:cs="Arial"/>
                <w:sz w:val="16"/>
              </w:rPr>
              <w:t xml:space="preserve">: </w:t>
            </w:r>
            <w:r>
              <w:rPr>
                <w:rFonts w:ascii="Arial" w:hAnsi="Arial" w:cs="Arial"/>
                <w:b/>
                <w:sz w:val="16"/>
              </w:rPr>
              <w:t>J</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Carrier aggregation: </w:t>
            </w:r>
            <w:r>
              <w:rPr>
                <w:rFonts w:ascii="Arial" w:hAnsi="Arial" w:cs="Arial"/>
                <w:b/>
                <w:sz w:val="16"/>
              </w:rPr>
              <w:t>~</w:t>
            </w:r>
            <w:proofErr w:type="spellStart"/>
            <w:r>
              <w:rPr>
                <w:rFonts w:ascii="Arial" w:hAnsi="Arial" w:cs="Arial"/>
                <w:b/>
                <w:sz w:val="16"/>
              </w:rPr>
              <w:t>Qcc</w:t>
            </w:r>
            <w:proofErr w:type="spellEnd"/>
          </w:p>
        </w:tc>
        <w:tc>
          <w:tcPr>
            <w:tcW w:w="4680" w:type="dxa"/>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beam management, separate reporting settings for P1,P2,P3,and different report quantities (RSRP, CSI)</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multi-TRP, one report setting per TRP</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 xml:space="preserve">For CA, the number of reporting settings scales with the number of CC groups </w:t>
            </w:r>
            <w:proofErr w:type="spellStart"/>
            <w:r>
              <w:rPr>
                <w:rFonts w:ascii="Arial" w:hAnsi="Arial" w:cs="Arial"/>
                <w:sz w:val="16"/>
              </w:rPr>
              <w:t>Qcc</w:t>
            </w:r>
            <w:proofErr w:type="spellEnd"/>
            <w:r>
              <w:rPr>
                <w:rFonts w:ascii="Arial" w:hAnsi="Arial" w:cs="Arial"/>
                <w:sz w:val="16"/>
              </w:rPr>
              <w:t>.</w:t>
            </w:r>
          </w:p>
          <w:p w:rsidR="002228C8" w:rsidRDefault="002228C8">
            <w:pPr>
              <w:pStyle w:val="10"/>
              <w:ind w:left="162" w:firstLineChars="0" w:firstLine="0"/>
              <w:rPr>
                <w:rFonts w:ascii="Arial" w:hAnsi="Arial" w:cs="Arial"/>
                <w:sz w:val="16"/>
              </w:rPr>
            </w:pPr>
          </w:p>
        </w:tc>
      </w:tr>
      <w:tr w:rsidR="002228C8">
        <w:tc>
          <w:tcPr>
            <w:tcW w:w="630" w:type="dxa"/>
          </w:tcPr>
          <w:p w:rsidR="002228C8" w:rsidRDefault="00453CA8">
            <w:pPr>
              <w:rPr>
                <w:rFonts w:ascii="Arial" w:hAnsi="Arial" w:cs="Arial"/>
                <w:sz w:val="16"/>
              </w:rPr>
            </w:pPr>
            <w:r>
              <w:rPr>
                <w:rFonts w:ascii="Arial" w:hAnsi="Arial" w:cs="Arial" w:hint="eastAsia"/>
                <w:sz w:val="16"/>
              </w:rPr>
              <w:t>3</w:t>
            </w:r>
          </w:p>
        </w:tc>
        <w:tc>
          <w:tcPr>
            <w:tcW w:w="4590" w:type="dxa"/>
          </w:tcPr>
          <w:p w:rsidR="002228C8" w:rsidRDefault="00453CA8">
            <w:pPr>
              <w:rPr>
                <w:rFonts w:ascii="Arial" w:hAnsi="Arial" w:cs="Arial"/>
                <w:sz w:val="16"/>
              </w:rPr>
            </w:pPr>
            <w:r>
              <w:rPr>
                <w:rFonts w:ascii="Arial" w:hAnsi="Arial" w:cs="Arial" w:hint="eastAsia"/>
                <w:sz w:val="16"/>
              </w:rPr>
              <w:t>Maximum number of resource settings (M value)</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r>
              <w:rPr>
                <w:rFonts w:ascii="Arial" w:hAnsi="Arial" w:cs="Arial"/>
                <w:sz w:val="16"/>
              </w:rPr>
              <w:t xml:space="preserve">: </w:t>
            </w:r>
            <w:r>
              <w:rPr>
                <w:rFonts w:ascii="Arial" w:hAnsi="Arial" w:cs="Arial"/>
                <w:b/>
                <w:sz w:val="16"/>
              </w:rPr>
              <w:t>2 as a starting point</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r>
              <w:rPr>
                <w:rFonts w:ascii="Arial" w:hAnsi="Arial" w:cs="Arial"/>
                <w:sz w:val="16"/>
              </w:rPr>
              <w:t xml:space="preserve">: </w:t>
            </w:r>
            <w:r>
              <w:rPr>
                <w:rFonts w:ascii="Arial" w:hAnsi="Arial" w:cs="Arial"/>
                <w:b/>
                <w:sz w:val="16"/>
              </w:rPr>
              <w:t>2</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LTE class A like operation</w:t>
            </w:r>
            <w:r>
              <w:rPr>
                <w:rFonts w:ascii="Arial" w:hAnsi="Arial" w:cs="Arial"/>
                <w:sz w:val="16"/>
              </w:rPr>
              <w:t xml:space="preserve">: </w:t>
            </w:r>
            <w:r>
              <w:rPr>
                <w:rFonts w:ascii="Arial" w:hAnsi="Arial" w:cs="Arial"/>
                <w:b/>
                <w:sz w:val="16"/>
              </w:rPr>
              <w:t>2</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Hybrid operation: </w:t>
            </w:r>
            <w:r>
              <w:rPr>
                <w:rFonts w:ascii="Arial" w:hAnsi="Arial" w:cs="Arial"/>
                <w:b/>
                <w:sz w:val="16"/>
              </w:rPr>
              <w:t xml:space="preserve">4 </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Multi TRP operation</w:t>
            </w:r>
            <w:r>
              <w:rPr>
                <w:rFonts w:ascii="Arial" w:hAnsi="Arial" w:cs="Arial"/>
                <w:sz w:val="16"/>
              </w:rPr>
              <w:t xml:space="preserve">: </w:t>
            </w:r>
            <w:r>
              <w:rPr>
                <w:rFonts w:ascii="Arial" w:hAnsi="Arial" w:cs="Arial"/>
                <w:b/>
                <w:sz w:val="16"/>
              </w:rPr>
              <w:t>J + 2</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Carrier aggregation: </w:t>
            </w:r>
            <w:r>
              <w:rPr>
                <w:rFonts w:ascii="Arial" w:hAnsi="Arial" w:cs="Arial"/>
                <w:b/>
                <w:sz w:val="16"/>
              </w:rPr>
              <w:t>~Q</w:t>
            </w:r>
          </w:p>
        </w:tc>
        <w:tc>
          <w:tcPr>
            <w:tcW w:w="4680" w:type="dxa"/>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Class A and B, consider 2 resource settings: e.g., NZP CSI-RS for channel measurement and ZP CSI-RS for interference measurement</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multi-TRP, we have one resource setting per TRP, then 2 additional ones: the 1</w:t>
            </w:r>
            <w:r>
              <w:rPr>
                <w:rFonts w:ascii="Arial" w:hAnsi="Arial" w:cs="Arial"/>
                <w:sz w:val="16"/>
                <w:vertAlign w:val="superscript"/>
              </w:rPr>
              <w:t>st</w:t>
            </w:r>
            <w:r>
              <w:rPr>
                <w:rFonts w:ascii="Arial" w:hAnsi="Arial" w:cs="Arial"/>
                <w:sz w:val="16"/>
              </w:rPr>
              <w:t xml:space="preserve"> with ZP CSI-RS resources for intra-cluster interference measurement and a 2</w:t>
            </w:r>
            <w:r>
              <w:rPr>
                <w:rFonts w:ascii="Arial" w:hAnsi="Arial" w:cs="Arial"/>
                <w:sz w:val="16"/>
                <w:vertAlign w:val="superscript"/>
              </w:rPr>
              <w:t>nd</w:t>
            </w:r>
            <w:r>
              <w:rPr>
                <w:rFonts w:ascii="Arial" w:hAnsi="Arial" w:cs="Arial"/>
                <w:sz w:val="16"/>
              </w:rPr>
              <w:t xml:space="preserve"> for inter-cluster interference measurement.</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CA, the number of resource settings scales with the number of CCs</w:t>
            </w:r>
          </w:p>
        </w:tc>
      </w:tr>
      <w:tr w:rsidR="002228C8">
        <w:tc>
          <w:tcPr>
            <w:tcW w:w="630" w:type="dxa"/>
          </w:tcPr>
          <w:p w:rsidR="002228C8" w:rsidRDefault="00453CA8">
            <w:pPr>
              <w:rPr>
                <w:rFonts w:ascii="Arial" w:hAnsi="Arial" w:cs="Arial"/>
                <w:sz w:val="16"/>
              </w:rPr>
            </w:pPr>
            <w:r>
              <w:rPr>
                <w:rFonts w:ascii="Arial" w:hAnsi="Arial" w:cs="Arial" w:hint="eastAsia"/>
                <w:sz w:val="16"/>
              </w:rPr>
              <w:lastRenderedPageBreak/>
              <w:t>4</w:t>
            </w:r>
          </w:p>
        </w:tc>
        <w:tc>
          <w:tcPr>
            <w:tcW w:w="4590" w:type="dxa"/>
          </w:tcPr>
          <w:p w:rsidR="002228C8" w:rsidRDefault="00453CA8">
            <w:pPr>
              <w:rPr>
                <w:rFonts w:ascii="Arial" w:hAnsi="Arial" w:cs="Arial"/>
                <w:sz w:val="16"/>
              </w:rPr>
            </w:pPr>
            <w:r>
              <w:rPr>
                <w:rFonts w:ascii="Arial" w:hAnsi="Arial" w:cs="Arial" w:hint="eastAsia"/>
                <w:sz w:val="16"/>
              </w:rPr>
              <w:t>Maximum number of resource sets</w:t>
            </w:r>
            <w:r>
              <w:rPr>
                <w:rFonts w:ascii="Arial" w:hAnsi="Arial" w:cs="Arial"/>
                <w:sz w:val="16"/>
              </w:rPr>
              <w:t>*</w:t>
            </w:r>
            <w:r>
              <w:rPr>
                <w:rFonts w:ascii="Arial" w:hAnsi="Arial" w:cs="Arial" w:hint="eastAsia"/>
                <w:sz w:val="16"/>
              </w:rPr>
              <w:t xml:space="preserve"> (S value):</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r>
              <w:rPr>
                <w:rFonts w:ascii="Arial" w:hAnsi="Arial" w:cs="Arial"/>
                <w:sz w:val="16"/>
              </w:rPr>
              <w:t xml:space="preserve">: </w:t>
            </w:r>
            <w:r>
              <w:rPr>
                <w:rFonts w:ascii="Arial" w:hAnsi="Arial" w:cs="Arial"/>
                <w:b/>
                <w:sz w:val="16"/>
              </w:rPr>
              <w:t xml:space="preserve">8 </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r>
              <w:rPr>
                <w:rFonts w:ascii="Arial" w:hAnsi="Arial" w:cs="Arial"/>
                <w:sz w:val="16"/>
              </w:rPr>
              <w:t xml:space="preserve">: </w:t>
            </w:r>
            <w:r>
              <w:rPr>
                <w:rFonts w:ascii="Arial" w:hAnsi="Arial" w:cs="Arial"/>
                <w:b/>
                <w:sz w:val="16"/>
              </w:rPr>
              <w:t>4 (for Class B, K&gt;1), 1 (for Class B, K=1)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LTE class A like operation</w:t>
            </w:r>
            <w:r>
              <w:rPr>
                <w:rFonts w:ascii="Arial" w:hAnsi="Arial" w:cs="Arial"/>
                <w:sz w:val="16"/>
              </w:rPr>
              <w:t xml:space="preserve">: </w:t>
            </w:r>
            <w:r>
              <w:rPr>
                <w:rFonts w:ascii="Arial" w:hAnsi="Arial" w:cs="Arial"/>
                <w:b/>
                <w:sz w:val="16"/>
              </w:rPr>
              <w: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Hybrid operation: </w:t>
            </w:r>
            <w:r>
              <w:rPr>
                <w:rFonts w:ascii="Arial" w:hAnsi="Arial" w:cs="Arial"/>
                <w:b/>
                <w:sz w:val="16"/>
              </w:rPr>
              <w:t>4 (same as Class B, K&gt;1)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Multi TRP operation</w:t>
            </w:r>
            <w:r>
              <w:rPr>
                <w:rFonts w:ascii="Arial" w:hAnsi="Arial" w:cs="Arial"/>
                <w:sz w:val="16"/>
              </w:rPr>
              <w:t xml:space="preserve">: </w:t>
            </w:r>
            <w:r>
              <w:rPr>
                <w:rFonts w:ascii="Arial" w:hAnsi="Arial" w:cs="Arial"/>
                <w:b/>
                <w:sz w:val="16"/>
              </w:rPr>
              <w:t>J (for interference measurement)</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Carrier aggregation: TBD</w:t>
            </w:r>
          </w:p>
          <w:p w:rsidR="002228C8" w:rsidRDefault="002228C8">
            <w:pPr>
              <w:ind w:left="90"/>
              <w:rPr>
                <w:rFonts w:ascii="Arial" w:hAnsi="Arial" w:cs="Arial"/>
                <w:sz w:val="16"/>
              </w:rPr>
            </w:pPr>
          </w:p>
          <w:p w:rsidR="002228C8" w:rsidRDefault="00453CA8">
            <w:pPr>
              <w:ind w:left="90"/>
              <w:rPr>
                <w:rFonts w:ascii="Arial" w:hAnsi="Arial" w:cs="Arial"/>
                <w:sz w:val="16"/>
              </w:rPr>
            </w:pPr>
            <w:r>
              <w:rPr>
                <w:rFonts w:ascii="Arial" w:hAnsi="Arial" w:cs="Arial"/>
                <w:sz w:val="16"/>
              </w:rPr>
              <w:t xml:space="preserve">*Note: this is the maximum number </w:t>
            </w:r>
            <w:r>
              <w:rPr>
                <w:rFonts w:ascii="Arial" w:hAnsi="Arial" w:cs="Arial"/>
                <w:i/>
                <w:sz w:val="16"/>
              </w:rPr>
              <w:t>per resource setting</w:t>
            </w:r>
          </w:p>
        </w:tc>
        <w:tc>
          <w:tcPr>
            <w:tcW w:w="4680" w:type="dxa"/>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beam management, the use of multiple sets within a resource setting is natural for this use case. For example, different sets with different numbers of resources may be configured for different length beam sweeps (# of OFDM symbols), for the P1, P2, and P3 procedures. 8 comes from defining different sets for 1</w:t>
            </w:r>
            <w:proofErr w:type="gramStart"/>
            <w:r>
              <w:rPr>
                <w:rFonts w:ascii="Arial" w:hAnsi="Arial" w:cs="Arial"/>
                <w:sz w:val="16"/>
              </w:rPr>
              <w:t>,3,5,7,9,10,12,and</w:t>
            </w:r>
            <w:proofErr w:type="gramEnd"/>
            <w:r>
              <w:rPr>
                <w:rFonts w:ascii="Arial" w:hAnsi="Arial" w:cs="Arial"/>
                <w:sz w:val="16"/>
              </w:rPr>
              <w:t xml:space="preserve"> 14 symbol beam sweeps.</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Resource pooling is beneficial for both beam management and Class B K&gt;1 operation with beam sharing, motivating having multiple sets.</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multi-TRP, the resource setting containing ZP CSI-RS resources has J sets (i.e., one per TRP) of J-1 resources each corresponding to the other J-1 TRPs.</w:t>
            </w:r>
          </w:p>
        </w:tc>
      </w:tr>
      <w:tr w:rsidR="002228C8">
        <w:tc>
          <w:tcPr>
            <w:tcW w:w="630" w:type="dxa"/>
          </w:tcPr>
          <w:p w:rsidR="002228C8" w:rsidRDefault="00453CA8">
            <w:pPr>
              <w:rPr>
                <w:rFonts w:ascii="Arial" w:hAnsi="Arial" w:cs="Arial"/>
                <w:sz w:val="16"/>
              </w:rPr>
            </w:pPr>
            <w:r>
              <w:rPr>
                <w:rFonts w:ascii="Arial" w:hAnsi="Arial" w:cs="Arial" w:hint="eastAsia"/>
                <w:sz w:val="16"/>
              </w:rPr>
              <w:t>5</w:t>
            </w:r>
          </w:p>
        </w:tc>
        <w:tc>
          <w:tcPr>
            <w:tcW w:w="4590" w:type="dxa"/>
            <w:shd w:val="clear" w:color="auto" w:fill="auto"/>
          </w:tcPr>
          <w:p w:rsidR="002228C8" w:rsidRDefault="00453CA8">
            <w:pPr>
              <w:rPr>
                <w:rFonts w:ascii="Arial" w:hAnsi="Arial" w:cs="Arial"/>
                <w:sz w:val="16"/>
              </w:rPr>
            </w:pPr>
            <w:r>
              <w:rPr>
                <w:rFonts w:ascii="Arial" w:hAnsi="Arial" w:cs="Arial" w:hint="eastAsia"/>
                <w:sz w:val="16"/>
              </w:rPr>
              <w:t xml:space="preserve">Maximum number of resources per resource set (Ks </w:t>
            </w:r>
            <w:r>
              <w:rPr>
                <w:rFonts w:ascii="Arial" w:hAnsi="Arial" w:cs="Arial"/>
                <w:sz w:val="16"/>
              </w:rPr>
              <w:t>v</w:t>
            </w:r>
            <w:r>
              <w:rPr>
                <w:rFonts w:ascii="Arial" w:hAnsi="Arial" w:cs="Arial" w:hint="eastAsia"/>
                <w:sz w:val="16"/>
              </w:rPr>
              <w:t>alue):</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r>
              <w:rPr>
                <w:rFonts w:ascii="Arial" w:hAnsi="Arial" w:cs="Arial"/>
                <w:sz w:val="16"/>
              </w:rPr>
              <w:t xml:space="preserve">: </w:t>
            </w:r>
            <w:r>
              <w:rPr>
                <w:rFonts w:ascii="Arial" w:hAnsi="Arial" w:cs="Arial"/>
                <w:b/>
                <w:sz w:val="16"/>
              </w:rPr>
              <w:t>14</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r>
              <w:rPr>
                <w:rFonts w:ascii="Arial" w:hAnsi="Arial" w:cs="Arial"/>
                <w:sz w:val="16"/>
              </w:rPr>
              <w:t xml:space="preserve">: </w:t>
            </w:r>
            <w:r>
              <w:rPr>
                <w:rFonts w:ascii="Arial" w:hAnsi="Arial" w:cs="Arial"/>
                <w:b/>
                <w:sz w:val="16"/>
              </w:rPr>
              <w:t xml:space="preserve">8 (for Class B, K&gt;1), </w:t>
            </w:r>
            <w:r>
              <w:rPr>
                <w:rFonts w:ascii="Arial" w:hAnsi="Arial" w:cs="Arial"/>
                <w:sz w:val="16"/>
              </w:rPr>
              <w:t xml:space="preserve"> </w:t>
            </w:r>
            <w:r>
              <w:rPr>
                <w:rFonts w:ascii="Arial" w:hAnsi="Arial" w:cs="Arial"/>
                <w:b/>
                <w:sz w:val="16"/>
              </w:rPr>
              <w:t>1</w:t>
            </w:r>
            <w:r>
              <w:rPr>
                <w:rFonts w:ascii="Arial" w:hAnsi="Arial" w:cs="Arial"/>
                <w:sz w:val="16"/>
              </w:rPr>
              <w:t xml:space="preserve"> (for Class B, K = 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LTE class A like operation</w:t>
            </w:r>
            <w:r>
              <w:rPr>
                <w:rFonts w:ascii="Arial" w:hAnsi="Arial" w:cs="Arial"/>
                <w:sz w:val="16"/>
              </w:rPr>
              <w:t xml:space="preserve">: </w:t>
            </w:r>
            <w:r>
              <w:rPr>
                <w:rFonts w:ascii="Arial" w:hAnsi="Arial" w:cs="Arial"/>
                <w:b/>
                <w:sz w:val="16"/>
              </w:rPr>
              <w: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Hybrid operation: </w:t>
            </w:r>
            <w:r>
              <w:rPr>
                <w:rFonts w:ascii="Arial" w:hAnsi="Arial" w:cs="Arial"/>
                <w:b/>
                <w:sz w:val="16"/>
              </w:rPr>
              <w:t>8 (same as Class B, K&gt;1)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Multi TRP operation</w:t>
            </w:r>
            <w:r>
              <w:rPr>
                <w:rFonts w:ascii="Arial" w:hAnsi="Arial" w:cs="Arial"/>
                <w:sz w:val="16"/>
              </w:rPr>
              <w:t xml:space="preserve">: </w:t>
            </w:r>
            <w:r>
              <w:rPr>
                <w:rFonts w:ascii="Arial" w:hAnsi="Arial" w:cs="Arial"/>
                <w:b/>
                <w:sz w:val="16"/>
              </w:rPr>
              <w:t>J-1</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Carrier aggregation: TBD</w:t>
            </w:r>
          </w:p>
        </w:tc>
        <w:tc>
          <w:tcPr>
            <w:tcW w:w="4680" w:type="dxa"/>
            <w:shd w:val="clear" w:color="auto" w:fill="auto"/>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 xml:space="preserve">For beam management, 14 </w:t>
            </w:r>
            <w:proofErr w:type="gramStart"/>
            <w:r>
              <w:rPr>
                <w:rFonts w:ascii="Arial" w:hAnsi="Arial" w:cs="Arial"/>
                <w:sz w:val="16"/>
              </w:rPr>
              <w:t>comes</w:t>
            </w:r>
            <w:proofErr w:type="gramEnd"/>
            <w:r>
              <w:rPr>
                <w:rFonts w:ascii="Arial" w:hAnsi="Arial" w:cs="Arial"/>
                <w:sz w:val="16"/>
              </w:rPr>
              <w:t xml:space="preserve"> from the maximum number of symbols in one slot that could be used for CSI-RS beam sweeping.</w:t>
            </w:r>
          </w:p>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CSI acquisition, max Ks has already been agreed to be 8</w:t>
            </w:r>
          </w:p>
        </w:tc>
      </w:tr>
      <w:tr w:rsidR="002228C8">
        <w:tc>
          <w:tcPr>
            <w:tcW w:w="630" w:type="dxa"/>
          </w:tcPr>
          <w:p w:rsidR="002228C8" w:rsidRDefault="00453CA8">
            <w:pPr>
              <w:rPr>
                <w:rFonts w:ascii="Arial" w:hAnsi="Arial" w:cs="Arial"/>
                <w:sz w:val="16"/>
              </w:rPr>
            </w:pPr>
            <w:r>
              <w:rPr>
                <w:rFonts w:ascii="Arial" w:hAnsi="Arial" w:cs="Arial" w:hint="eastAsia"/>
                <w:sz w:val="16"/>
              </w:rPr>
              <w:t>6</w:t>
            </w:r>
          </w:p>
        </w:tc>
        <w:tc>
          <w:tcPr>
            <w:tcW w:w="4590" w:type="dxa"/>
          </w:tcPr>
          <w:p w:rsidR="002228C8" w:rsidRDefault="00453CA8">
            <w:pPr>
              <w:rPr>
                <w:rFonts w:ascii="Arial" w:hAnsi="Arial" w:cs="Arial"/>
                <w:sz w:val="16"/>
              </w:rPr>
            </w:pPr>
            <w:r>
              <w:rPr>
                <w:rFonts w:ascii="Arial" w:hAnsi="Arial" w:cs="Arial" w:hint="eastAsia"/>
                <w:sz w:val="16"/>
              </w:rPr>
              <w:t xml:space="preserve">The </w:t>
            </w:r>
            <w:r>
              <w:rPr>
                <w:rFonts w:ascii="Arial" w:hAnsi="Arial" w:cs="Arial"/>
                <w:sz w:val="16"/>
              </w:rPr>
              <w:t xml:space="preserve">maximum </w:t>
            </w:r>
            <w:r>
              <w:rPr>
                <w:rFonts w:ascii="Arial" w:hAnsi="Arial" w:cs="Arial" w:hint="eastAsia"/>
                <w:sz w:val="16"/>
              </w:rPr>
              <w:t>number of link</w:t>
            </w:r>
            <w:r>
              <w:rPr>
                <w:rFonts w:ascii="Arial" w:hAnsi="Arial" w:cs="Arial"/>
                <w:sz w:val="16"/>
              </w:rPr>
              <w:t>s</w:t>
            </w:r>
            <w:r>
              <w:rPr>
                <w:rFonts w:ascii="Arial" w:hAnsi="Arial" w:cs="Arial" w:hint="eastAsia"/>
                <w:sz w:val="16"/>
              </w:rPr>
              <w:t xml:space="preserve"> (L value)</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B</w:t>
            </w:r>
            <w:r>
              <w:rPr>
                <w:rFonts w:ascii="Arial" w:hAnsi="Arial" w:cs="Arial" w:hint="eastAsia"/>
                <w:sz w:val="16"/>
              </w:rPr>
              <w:t>eam management</w:t>
            </w:r>
            <w:r>
              <w:rPr>
                <w:rFonts w:ascii="Arial" w:hAnsi="Arial" w:cs="Arial"/>
                <w:sz w:val="16"/>
              </w:rPr>
              <w:t xml:space="preserve">: </w:t>
            </w:r>
            <w:r>
              <w:rPr>
                <w:rFonts w:ascii="Arial" w:hAnsi="Arial" w:cs="Arial"/>
                <w:b/>
                <w:sz w:val="16"/>
              </w:rPr>
              <w:t>4 (equal to N)</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 xml:space="preserve">LTE class </w:t>
            </w:r>
            <w:r>
              <w:rPr>
                <w:rFonts w:ascii="Arial" w:hAnsi="Arial" w:cs="Arial"/>
                <w:sz w:val="16"/>
              </w:rPr>
              <w:t>B</w:t>
            </w:r>
            <w:r>
              <w:rPr>
                <w:rFonts w:ascii="Arial" w:hAnsi="Arial" w:cs="Arial" w:hint="eastAsia"/>
                <w:sz w:val="16"/>
              </w:rPr>
              <w:t xml:space="preserve"> like operation</w:t>
            </w:r>
            <w:r>
              <w:rPr>
                <w:rFonts w:ascii="Arial" w:hAnsi="Arial" w:cs="Arial"/>
                <w:sz w:val="16"/>
              </w:rPr>
              <w:t xml:space="preserve">: </w:t>
            </w:r>
            <w:r>
              <w:rPr>
                <w:rFonts w:ascii="Arial" w:hAnsi="Arial" w:cs="Arial"/>
                <w:b/>
                <w:sz w:val="16"/>
              </w:rPr>
              <w:t>2 (equal to M)</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LTE class A like operation</w:t>
            </w:r>
            <w:r>
              <w:rPr>
                <w:rFonts w:ascii="Arial" w:hAnsi="Arial" w:cs="Arial"/>
                <w:sz w:val="16"/>
              </w:rPr>
              <w:t xml:space="preserve">: </w:t>
            </w:r>
            <w:r>
              <w:rPr>
                <w:rFonts w:ascii="Arial" w:hAnsi="Arial" w:cs="Arial"/>
                <w:b/>
                <w:sz w:val="16"/>
              </w:rPr>
              <w:t>2 (equal to M)</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 xml:space="preserve">Hybrid operation: </w:t>
            </w:r>
            <w:r>
              <w:rPr>
                <w:rFonts w:ascii="Arial" w:hAnsi="Arial" w:cs="Arial"/>
                <w:b/>
                <w:sz w:val="16"/>
              </w:rPr>
              <w:t>3 (equal to M)</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hint="eastAsia"/>
                <w:sz w:val="16"/>
              </w:rPr>
              <w:t>Multi TRP operation</w:t>
            </w:r>
            <w:r>
              <w:rPr>
                <w:rFonts w:ascii="Arial" w:hAnsi="Arial" w:cs="Arial"/>
                <w:sz w:val="16"/>
              </w:rPr>
              <w:t xml:space="preserve">: </w:t>
            </w:r>
            <w:r>
              <w:rPr>
                <w:rFonts w:ascii="Arial" w:hAnsi="Arial" w:cs="Arial"/>
                <w:b/>
                <w:sz w:val="16"/>
              </w:rPr>
              <w:t>3*J</w:t>
            </w:r>
          </w:p>
          <w:p w:rsidR="002228C8" w:rsidRDefault="00453CA8">
            <w:pPr>
              <w:pStyle w:val="10"/>
              <w:widowControl w:val="0"/>
              <w:numPr>
                <w:ilvl w:val="0"/>
                <w:numId w:val="4"/>
              </w:numPr>
              <w:spacing w:before="0"/>
              <w:ind w:left="450" w:firstLineChars="0"/>
              <w:jc w:val="both"/>
              <w:rPr>
                <w:rFonts w:ascii="Arial" w:hAnsi="Arial" w:cs="Arial"/>
                <w:sz w:val="16"/>
              </w:rPr>
            </w:pPr>
            <w:r>
              <w:rPr>
                <w:rFonts w:ascii="Arial" w:hAnsi="Arial" w:cs="Arial"/>
                <w:sz w:val="16"/>
              </w:rPr>
              <w:t>Carrier aggregation: TBD</w:t>
            </w:r>
          </w:p>
        </w:tc>
        <w:tc>
          <w:tcPr>
            <w:tcW w:w="4680" w:type="dxa"/>
          </w:tcPr>
          <w:p w:rsidR="002228C8" w:rsidRDefault="00453CA8">
            <w:pPr>
              <w:pStyle w:val="10"/>
              <w:widowControl w:val="0"/>
              <w:numPr>
                <w:ilvl w:val="0"/>
                <w:numId w:val="4"/>
              </w:numPr>
              <w:spacing w:before="0"/>
              <w:ind w:left="162" w:firstLineChars="0" w:hanging="180"/>
              <w:jc w:val="both"/>
              <w:rPr>
                <w:rFonts w:ascii="Arial" w:hAnsi="Arial" w:cs="Arial"/>
                <w:sz w:val="16"/>
              </w:rPr>
            </w:pPr>
            <w:r>
              <w:rPr>
                <w:rFonts w:ascii="Arial" w:hAnsi="Arial" w:cs="Arial"/>
                <w:sz w:val="16"/>
              </w:rPr>
              <w:t>For multi-TRP, there are links from each of the J report settings to 3 different resource settings: NZP for channel measurement, ZP for intra-cluster interference measurement, and ZP for inter-cluster interference measurement</w:t>
            </w:r>
          </w:p>
          <w:p w:rsidR="002228C8" w:rsidRDefault="002228C8">
            <w:pPr>
              <w:pStyle w:val="10"/>
              <w:ind w:left="162" w:firstLineChars="0" w:firstLine="0"/>
              <w:rPr>
                <w:rFonts w:ascii="Arial" w:hAnsi="Arial" w:cs="Arial"/>
                <w:sz w:val="16"/>
              </w:rPr>
            </w:pPr>
          </w:p>
        </w:tc>
      </w:tr>
    </w:tbl>
    <w:p w:rsidR="002228C8" w:rsidRDefault="002228C8">
      <w:pPr>
        <w:rPr>
          <w:rFonts w:ascii="Arial" w:eastAsiaTheme="minorEastAsia" w:hAnsi="Arial" w:cs="Arial"/>
          <w:sz w:val="18"/>
        </w:rPr>
      </w:pPr>
    </w:p>
    <w:p w:rsidR="002228C8" w:rsidRDefault="002228C8">
      <w:pPr>
        <w:rPr>
          <w:rFonts w:ascii="Arial" w:eastAsiaTheme="minorEastAsia" w:hAnsi="Arial" w:cs="Arial"/>
          <w:sz w:val="18"/>
        </w:rPr>
      </w:pPr>
    </w:p>
    <w:p w:rsidR="002228C8" w:rsidRDefault="00453CA8">
      <w:pPr>
        <w:rPr>
          <w:rFonts w:ascii="Arial" w:eastAsiaTheme="minorEastAsia" w:hAnsi="Arial" w:cs="Arial"/>
          <w:sz w:val="18"/>
        </w:rPr>
      </w:pPr>
      <w:r>
        <w:rPr>
          <w:rFonts w:ascii="Arial" w:hAnsi="Arial" w:cs="Arial" w:hint="eastAsia"/>
          <w:b/>
          <w:sz w:val="18"/>
        </w:rPr>
        <w:t xml:space="preserve">Views from </w:t>
      </w:r>
      <w:proofErr w:type="spellStart"/>
      <w:r>
        <w:rPr>
          <w:rFonts w:ascii="Arial" w:hAnsi="Arial" w:cs="Arial"/>
          <w:b/>
          <w:sz w:val="18"/>
        </w:rPr>
        <w:t>Huawei</w:t>
      </w:r>
      <w:proofErr w:type="spellEnd"/>
      <w:r>
        <w:rPr>
          <w:rFonts w:ascii="Arial" w:eastAsiaTheme="minorEastAsia" w:hAnsi="Arial" w:cs="Arial" w:hint="eastAsia"/>
          <w:sz w:val="18"/>
        </w:rPr>
        <w:t>:</w:t>
      </w:r>
    </w:p>
    <w:tbl>
      <w:tblPr>
        <w:tblStyle w:val="af4"/>
        <w:tblW w:w="8522" w:type="dxa"/>
        <w:tblLayout w:type="fixed"/>
        <w:tblLook w:val="04A0"/>
      </w:tblPr>
      <w:tblGrid>
        <w:gridCol w:w="817"/>
        <w:gridCol w:w="3402"/>
        <w:gridCol w:w="4303"/>
      </w:tblGrid>
      <w:tr w:rsidR="002228C8">
        <w:tc>
          <w:tcPr>
            <w:tcW w:w="817" w:type="dxa"/>
          </w:tcPr>
          <w:p w:rsidR="002228C8" w:rsidRDefault="002228C8">
            <w:pPr>
              <w:rPr>
                <w:rFonts w:ascii="Arial" w:hAnsi="Arial" w:cs="Arial"/>
                <w:sz w:val="18"/>
              </w:rPr>
            </w:pPr>
          </w:p>
        </w:tc>
        <w:tc>
          <w:tcPr>
            <w:tcW w:w="3402" w:type="dxa"/>
          </w:tcPr>
          <w:p w:rsidR="002228C8" w:rsidRDefault="00453CA8">
            <w:pPr>
              <w:rPr>
                <w:rFonts w:ascii="Arial" w:hAnsi="Arial" w:cs="Arial"/>
                <w:sz w:val="18"/>
              </w:rPr>
            </w:pPr>
            <w:r>
              <w:rPr>
                <w:rFonts w:ascii="Arial" w:hAnsi="Arial" w:cs="Arial"/>
                <w:sz w:val="18"/>
              </w:rPr>
              <w:t>C</w:t>
            </w:r>
            <w:r>
              <w:rPr>
                <w:rFonts w:ascii="Arial" w:hAnsi="Arial" w:cs="Arial" w:hint="eastAsia"/>
                <w:sz w:val="18"/>
              </w:rPr>
              <w:t>ompany views</w:t>
            </w:r>
          </w:p>
        </w:tc>
        <w:tc>
          <w:tcPr>
            <w:tcW w:w="4303" w:type="dxa"/>
          </w:tcPr>
          <w:p w:rsidR="002228C8" w:rsidRDefault="00453CA8">
            <w:pPr>
              <w:rPr>
                <w:rFonts w:ascii="Arial" w:hAnsi="Arial" w:cs="Arial"/>
                <w:sz w:val="18"/>
              </w:rPr>
            </w:pPr>
            <w:r>
              <w:rPr>
                <w:rFonts w:ascii="Arial" w:hAnsi="Arial" w:cs="Arial" w:hint="eastAsia"/>
                <w:sz w:val="18"/>
              </w:rPr>
              <w:t>Remarks</w:t>
            </w:r>
          </w:p>
        </w:tc>
      </w:tr>
      <w:tr w:rsidR="002228C8">
        <w:tc>
          <w:tcPr>
            <w:tcW w:w="817" w:type="dxa"/>
          </w:tcPr>
          <w:p w:rsidR="002228C8" w:rsidRDefault="00453CA8">
            <w:pPr>
              <w:rPr>
                <w:rFonts w:ascii="Arial" w:hAnsi="Arial" w:cs="Arial"/>
                <w:sz w:val="18"/>
              </w:rPr>
            </w:pPr>
            <w:r>
              <w:rPr>
                <w:rFonts w:ascii="Arial" w:hAnsi="Arial" w:cs="Arial" w:hint="eastAsia"/>
                <w:sz w:val="18"/>
              </w:rPr>
              <w:t>1</w:t>
            </w:r>
          </w:p>
        </w:tc>
        <w:tc>
          <w:tcPr>
            <w:tcW w:w="3402" w:type="dxa"/>
          </w:tcPr>
          <w:p w:rsidR="002228C8" w:rsidRDefault="00453CA8">
            <w:pPr>
              <w:rPr>
                <w:rFonts w:ascii="Arial" w:hAnsi="Arial" w:cs="Arial"/>
                <w:sz w:val="18"/>
              </w:rPr>
            </w:pPr>
            <w:r>
              <w:rPr>
                <w:rFonts w:ascii="Arial" w:hAnsi="Arial" w:cs="Arial" w:hint="eastAsia"/>
                <w:sz w:val="18"/>
              </w:rPr>
              <w:t>Use cases at least include</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B</w:t>
            </w:r>
            <w:r>
              <w:rPr>
                <w:rFonts w:ascii="Arial" w:hAnsi="Arial" w:cs="Arial" w:hint="eastAsia"/>
                <w:sz w:val="18"/>
              </w:rPr>
              <w:t>eam management</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CSI acquisition</w:t>
            </w:r>
          </w:p>
          <w:p w:rsidR="002228C8" w:rsidRDefault="00453CA8">
            <w:pPr>
              <w:pStyle w:val="10"/>
              <w:widowControl w:val="0"/>
              <w:numPr>
                <w:ilvl w:val="1"/>
                <w:numId w:val="4"/>
              </w:numPr>
              <w:spacing w:before="0"/>
              <w:ind w:left="840" w:firstLineChars="0"/>
              <w:jc w:val="both"/>
              <w:rPr>
                <w:rFonts w:ascii="Arial" w:hAnsi="Arial" w:cs="Arial"/>
                <w:sz w:val="18"/>
              </w:rPr>
            </w:pPr>
            <w:r>
              <w:rPr>
                <w:rFonts w:ascii="Arial" w:hAnsi="Arial" w:cs="Arial" w:hint="eastAsia"/>
                <w:sz w:val="18"/>
              </w:rPr>
              <w:t>LTE class A like operation</w:t>
            </w:r>
          </w:p>
          <w:p w:rsidR="002228C8" w:rsidRDefault="00453CA8">
            <w:pPr>
              <w:pStyle w:val="10"/>
              <w:widowControl w:val="0"/>
              <w:numPr>
                <w:ilvl w:val="1"/>
                <w:numId w:val="4"/>
              </w:numPr>
              <w:spacing w:before="0"/>
              <w:ind w:left="840" w:firstLineChars="0"/>
              <w:jc w:val="both"/>
              <w:rPr>
                <w:rFonts w:ascii="Arial" w:hAnsi="Arial" w:cs="Arial"/>
                <w:sz w:val="18"/>
              </w:rPr>
            </w:pPr>
            <w:r>
              <w:rPr>
                <w:rFonts w:ascii="Arial" w:hAnsi="Arial" w:cs="Arial" w:hint="eastAsia"/>
                <w:sz w:val="18"/>
              </w:rPr>
              <w:t>LTE class B like operation</w:t>
            </w:r>
          </w:p>
          <w:p w:rsidR="002228C8" w:rsidRDefault="00453CA8">
            <w:pPr>
              <w:pStyle w:val="10"/>
              <w:widowControl w:val="0"/>
              <w:numPr>
                <w:ilvl w:val="1"/>
                <w:numId w:val="4"/>
              </w:numPr>
              <w:spacing w:before="0"/>
              <w:ind w:left="840" w:firstLineChars="0"/>
              <w:jc w:val="both"/>
              <w:rPr>
                <w:rFonts w:ascii="Arial" w:hAnsi="Arial" w:cs="Arial"/>
                <w:sz w:val="18"/>
              </w:rPr>
            </w:pPr>
            <w:r>
              <w:rPr>
                <w:rFonts w:ascii="Arial" w:hAnsi="Arial" w:cs="Arial" w:hint="eastAsia"/>
                <w:sz w:val="18"/>
              </w:rPr>
              <w:t>Reciprocity based operation</w:t>
            </w:r>
          </w:p>
          <w:p w:rsidR="002228C8" w:rsidRDefault="00453CA8">
            <w:pPr>
              <w:pStyle w:val="10"/>
              <w:widowControl w:val="0"/>
              <w:numPr>
                <w:ilvl w:val="1"/>
                <w:numId w:val="4"/>
              </w:numPr>
              <w:spacing w:before="0"/>
              <w:ind w:left="840" w:firstLineChars="0"/>
              <w:jc w:val="both"/>
              <w:rPr>
                <w:rFonts w:ascii="Arial" w:hAnsi="Arial" w:cs="Arial"/>
                <w:sz w:val="18"/>
              </w:rPr>
            </w:pPr>
            <w:r>
              <w:rPr>
                <w:rFonts w:ascii="Arial" w:hAnsi="Arial" w:cs="Arial" w:hint="eastAsia"/>
                <w:sz w:val="18"/>
              </w:rPr>
              <w:t xml:space="preserve">Multi TRP operation </w:t>
            </w:r>
          </w:p>
          <w:p w:rsidR="002228C8" w:rsidRDefault="00453CA8">
            <w:pPr>
              <w:pStyle w:val="10"/>
              <w:widowControl w:val="0"/>
              <w:numPr>
                <w:ilvl w:val="1"/>
                <w:numId w:val="4"/>
              </w:numPr>
              <w:spacing w:before="0"/>
              <w:ind w:left="840" w:firstLineChars="0"/>
              <w:jc w:val="both"/>
              <w:rPr>
                <w:rFonts w:ascii="Arial" w:hAnsi="Arial" w:cs="Arial"/>
                <w:sz w:val="18"/>
              </w:rPr>
            </w:pPr>
            <w:r>
              <w:rPr>
                <w:rFonts w:ascii="Arial" w:hAnsi="Arial" w:cs="Arial"/>
                <w:sz w:val="18"/>
              </w:rPr>
              <w:t>H</w:t>
            </w:r>
            <w:r>
              <w:rPr>
                <w:rFonts w:ascii="Arial" w:hAnsi="Arial" w:cs="Arial" w:hint="eastAsia"/>
                <w:sz w:val="18"/>
              </w:rPr>
              <w:t>ybrid operation</w:t>
            </w:r>
          </w:p>
        </w:tc>
        <w:tc>
          <w:tcPr>
            <w:tcW w:w="4303" w:type="dxa"/>
          </w:tcPr>
          <w:p w:rsidR="002228C8" w:rsidRDefault="00453CA8">
            <w:pPr>
              <w:pStyle w:val="10"/>
              <w:widowControl w:val="0"/>
              <w:numPr>
                <w:ilvl w:val="0"/>
                <w:numId w:val="9"/>
              </w:numPr>
              <w:spacing w:before="0"/>
              <w:ind w:firstLineChars="0"/>
              <w:jc w:val="both"/>
              <w:rPr>
                <w:rFonts w:ascii="Arial" w:hAnsi="Arial" w:cs="Arial"/>
                <w:sz w:val="18"/>
              </w:rPr>
            </w:pPr>
            <w:r>
              <w:rPr>
                <w:rFonts w:ascii="Arial" w:hAnsi="Arial" w:cs="Arial"/>
                <w:sz w:val="18"/>
              </w:rPr>
              <w:t>We would like to consider each use case first, and then the overall design perspective can be discussed. Details for each use case can be found in R1-1709931 and the references therein.</w:t>
            </w:r>
          </w:p>
          <w:p w:rsidR="002228C8" w:rsidRDefault="00453CA8">
            <w:pPr>
              <w:pStyle w:val="10"/>
              <w:widowControl w:val="0"/>
              <w:numPr>
                <w:ilvl w:val="0"/>
                <w:numId w:val="9"/>
              </w:numPr>
              <w:spacing w:before="0"/>
              <w:ind w:firstLineChars="0"/>
              <w:jc w:val="both"/>
              <w:rPr>
                <w:rFonts w:ascii="Arial" w:hAnsi="Arial" w:cs="Arial"/>
                <w:sz w:val="18"/>
              </w:rPr>
            </w:pPr>
            <w:r>
              <w:rPr>
                <w:rFonts w:ascii="Arial" w:hAnsi="Arial" w:cs="Arial"/>
                <w:sz w:val="18"/>
              </w:rPr>
              <w:t xml:space="preserve">For beam management, P1/P2/P3 </w:t>
            </w:r>
            <w:proofErr w:type="gramStart"/>
            <w:r>
              <w:rPr>
                <w:rFonts w:ascii="Arial" w:hAnsi="Arial" w:cs="Arial"/>
                <w:sz w:val="18"/>
              </w:rPr>
              <w:t>are</w:t>
            </w:r>
            <w:proofErr w:type="gramEnd"/>
            <w:r>
              <w:rPr>
                <w:rFonts w:ascii="Arial" w:hAnsi="Arial" w:cs="Arial"/>
                <w:sz w:val="18"/>
              </w:rPr>
              <w:t xml:space="preserve"> discussed separately.</w:t>
            </w:r>
          </w:p>
          <w:p w:rsidR="002228C8" w:rsidRDefault="00453CA8">
            <w:pPr>
              <w:pStyle w:val="10"/>
              <w:widowControl w:val="0"/>
              <w:numPr>
                <w:ilvl w:val="0"/>
                <w:numId w:val="9"/>
              </w:numPr>
              <w:spacing w:before="0"/>
              <w:ind w:firstLineChars="0"/>
              <w:jc w:val="both"/>
              <w:rPr>
                <w:rFonts w:ascii="Arial" w:hAnsi="Arial" w:cs="Arial"/>
                <w:sz w:val="18"/>
              </w:rPr>
            </w:pPr>
            <w:r>
              <w:rPr>
                <w:rFonts w:ascii="Arial" w:hAnsi="Arial" w:cs="Arial"/>
                <w:sz w:val="18"/>
              </w:rPr>
              <w:t>Number of CSI related settings for multi TRP operation depends on the number of TRPs (P) in coordination.</w:t>
            </w:r>
          </w:p>
        </w:tc>
      </w:tr>
      <w:tr w:rsidR="002228C8">
        <w:tc>
          <w:tcPr>
            <w:tcW w:w="817" w:type="dxa"/>
          </w:tcPr>
          <w:p w:rsidR="002228C8" w:rsidRDefault="00453CA8">
            <w:pPr>
              <w:rPr>
                <w:rFonts w:ascii="Arial" w:hAnsi="Arial" w:cs="Arial"/>
                <w:sz w:val="18"/>
              </w:rPr>
            </w:pPr>
            <w:r>
              <w:rPr>
                <w:rFonts w:ascii="Arial" w:hAnsi="Arial" w:cs="Arial" w:hint="eastAsia"/>
                <w:sz w:val="18"/>
              </w:rPr>
              <w:t>2</w:t>
            </w:r>
          </w:p>
        </w:tc>
        <w:tc>
          <w:tcPr>
            <w:tcW w:w="3402" w:type="dxa"/>
          </w:tcPr>
          <w:p w:rsidR="002228C8" w:rsidRDefault="00453CA8">
            <w:pPr>
              <w:rPr>
                <w:rFonts w:ascii="Arial" w:hAnsi="Arial" w:cs="Arial"/>
                <w:sz w:val="18"/>
              </w:rPr>
            </w:pPr>
            <w:r>
              <w:rPr>
                <w:rFonts w:ascii="Arial" w:hAnsi="Arial" w:cs="Arial" w:hint="eastAsia"/>
                <w:sz w:val="18"/>
              </w:rPr>
              <w:t xml:space="preserve">Maximum </w:t>
            </w:r>
            <w:r>
              <w:rPr>
                <w:rFonts w:ascii="Arial" w:hAnsi="Arial" w:cs="Arial"/>
                <w:sz w:val="18"/>
              </w:rPr>
              <w:t>number</w:t>
            </w:r>
            <w:r>
              <w:rPr>
                <w:rFonts w:ascii="Arial" w:hAnsi="Arial" w:cs="Arial" w:hint="eastAsia"/>
                <w:sz w:val="18"/>
              </w:rPr>
              <w:t xml:space="preserve"> of CSI reporting settings (N value): </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BM P1:</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BM P2: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BM P3:</w:t>
            </w:r>
            <w:r>
              <w:rPr>
                <w:rFonts w:ascii="Arial" w:hAnsi="Arial" w:cs="Arial"/>
                <w:sz w:val="18"/>
              </w:rPr>
              <w:t xml:space="preserve"> </w:t>
            </w:r>
            <w:r>
              <w:rPr>
                <w:rFonts w:ascii="Arial" w:hAnsi="Arial" w:cs="Arial"/>
                <w:b/>
                <w:sz w:val="18"/>
              </w:rPr>
              <w:t>0 or 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LTE Class A like</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LTE Class B like: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Hybrid operation: </w:t>
            </w:r>
            <w:r>
              <w:rPr>
                <w:rFonts w:ascii="Arial" w:hAnsi="Arial" w:cs="Arial"/>
                <w:b/>
                <w:sz w:val="18"/>
              </w:rPr>
              <w:t>2</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Reciprocity based: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Multi TRP operation: </w:t>
            </w:r>
            <w:r>
              <w:rPr>
                <w:rFonts w:ascii="Arial" w:hAnsi="Arial" w:cs="Arial"/>
                <w:b/>
                <w:sz w:val="18"/>
              </w:rPr>
              <w:t>P, the number of TRPs in coordination</w:t>
            </w:r>
          </w:p>
        </w:tc>
        <w:tc>
          <w:tcPr>
            <w:tcW w:w="4303" w:type="dxa"/>
          </w:tcPr>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For BM, s</w:t>
            </w:r>
            <w:r>
              <w:rPr>
                <w:rFonts w:ascii="Arial" w:hAnsi="Arial" w:cs="Arial"/>
                <w:sz w:val="18"/>
              </w:rPr>
              <w:t>eparate reporting settings are configured, due to different reporting contents (CRI, L1 RSRP, etc.) and time domain behaviors (periodic/semi-persistent/</w:t>
            </w:r>
            <w:proofErr w:type="spellStart"/>
            <w:r>
              <w:rPr>
                <w:rFonts w:ascii="Arial" w:hAnsi="Arial" w:cs="Arial"/>
                <w:sz w:val="18"/>
              </w:rPr>
              <w:t>aperiodic</w:t>
            </w:r>
            <w:proofErr w:type="spellEnd"/>
            <w:r>
              <w:rPr>
                <w:rFonts w:ascii="Arial" w:hAnsi="Arial" w:cs="Arial"/>
                <w:sz w:val="18"/>
              </w:rPr>
              <w:t>) for each procedure.</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For BM P3, no reporting setting is to be configured, if L1 RSRP is not to be reported.</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For multi TRP</w:t>
            </w:r>
            <w:r>
              <w:rPr>
                <w:rFonts w:ascii="Arial" w:hAnsi="Arial" w:cs="Arial"/>
                <w:sz w:val="18"/>
              </w:rPr>
              <w:t>, one reporting setting corresponds to one TRP</w:t>
            </w:r>
          </w:p>
        </w:tc>
      </w:tr>
      <w:tr w:rsidR="002228C8">
        <w:tc>
          <w:tcPr>
            <w:tcW w:w="817" w:type="dxa"/>
          </w:tcPr>
          <w:p w:rsidR="002228C8" w:rsidRDefault="00453CA8">
            <w:pPr>
              <w:rPr>
                <w:rFonts w:ascii="Arial" w:hAnsi="Arial" w:cs="Arial"/>
                <w:sz w:val="18"/>
              </w:rPr>
            </w:pPr>
            <w:r>
              <w:rPr>
                <w:rFonts w:ascii="Arial" w:hAnsi="Arial" w:cs="Arial" w:hint="eastAsia"/>
                <w:sz w:val="18"/>
              </w:rPr>
              <w:t>3</w:t>
            </w:r>
          </w:p>
        </w:tc>
        <w:tc>
          <w:tcPr>
            <w:tcW w:w="3402" w:type="dxa"/>
          </w:tcPr>
          <w:p w:rsidR="002228C8" w:rsidRDefault="00453CA8">
            <w:pPr>
              <w:rPr>
                <w:rFonts w:ascii="Arial" w:hAnsi="Arial" w:cs="Arial"/>
                <w:sz w:val="18"/>
              </w:rPr>
            </w:pPr>
            <w:r>
              <w:rPr>
                <w:rFonts w:ascii="Arial" w:hAnsi="Arial" w:cs="Arial" w:hint="eastAsia"/>
                <w:sz w:val="18"/>
              </w:rPr>
              <w:t xml:space="preserve">Maximum number of resource settings (M value): </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BM P1:</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BM P2: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BM P3:</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hint="eastAsia"/>
                <w:sz w:val="18"/>
              </w:rPr>
              <w:t>LTE Class A like</w:t>
            </w:r>
            <w:r>
              <w:rPr>
                <w:rFonts w:ascii="Arial" w:hAnsi="Arial" w:cs="Arial"/>
                <w:sz w:val="18"/>
              </w:rPr>
              <w:t xml:space="preserve">: </w:t>
            </w:r>
            <w:r>
              <w:rPr>
                <w:rFonts w:ascii="Arial" w:hAnsi="Arial" w:cs="Arial"/>
                <w:b/>
                <w:sz w:val="18"/>
              </w:rPr>
              <w:t>2</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LTE Class B like: </w:t>
            </w:r>
            <w:r>
              <w:rPr>
                <w:rFonts w:ascii="Arial" w:hAnsi="Arial" w:cs="Arial"/>
                <w:b/>
                <w:sz w:val="18"/>
              </w:rPr>
              <w:t>2</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Hybrid operation: </w:t>
            </w:r>
            <w:r>
              <w:rPr>
                <w:rFonts w:ascii="Arial" w:hAnsi="Arial" w:cs="Arial"/>
                <w:b/>
                <w:sz w:val="18"/>
              </w:rPr>
              <w:t>3</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Reciprocity based: </w:t>
            </w:r>
            <w:r>
              <w:rPr>
                <w:rFonts w:ascii="Arial" w:hAnsi="Arial" w:cs="Arial"/>
                <w:b/>
                <w:sz w:val="18"/>
              </w:rPr>
              <w:t>2</w:t>
            </w:r>
          </w:p>
          <w:p w:rsidR="002228C8" w:rsidRDefault="00453CA8">
            <w:pPr>
              <w:pStyle w:val="10"/>
              <w:widowControl w:val="0"/>
              <w:numPr>
                <w:ilvl w:val="0"/>
                <w:numId w:val="10"/>
              </w:numPr>
              <w:spacing w:before="0"/>
              <w:ind w:firstLineChars="0"/>
              <w:jc w:val="both"/>
              <w:rPr>
                <w:rFonts w:ascii="Arial" w:hAnsi="Arial" w:cs="Arial"/>
                <w:sz w:val="18"/>
              </w:rPr>
            </w:pPr>
            <w:r>
              <w:rPr>
                <w:rFonts w:ascii="Arial" w:hAnsi="Arial" w:cs="Arial"/>
                <w:sz w:val="18"/>
              </w:rPr>
              <w:t xml:space="preserve">Multi TRP operation: </w:t>
            </w:r>
            <w:r>
              <w:rPr>
                <w:rFonts w:ascii="Arial" w:hAnsi="Arial" w:cs="Arial"/>
                <w:b/>
                <w:sz w:val="18"/>
              </w:rPr>
              <w:t>2 for each reporting setting</w:t>
            </w:r>
          </w:p>
        </w:tc>
        <w:tc>
          <w:tcPr>
            <w:tcW w:w="4303" w:type="dxa"/>
          </w:tcPr>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w:t>
            </w:r>
            <w:r>
              <w:rPr>
                <w:rFonts w:ascii="Arial" w:hAnsi="Arial" w:cs="Arial" w:hint="eastAsia"/>
                <w:sz w:val="18"/>
              </w:rPr>
              <w:t xml:space="preserve">or </w:t>
            </w:r>
            <w:r>
              <w:rPr>
                <w:rFonts w:ascii="Arial" w:hAnsi="Arial" w:cs="Arial"/>
                <w:sz w:val="18"/>
              </w:rPr>
              <w:t>BM P3, one resource setting is configured, no matter whether a reporting setting is configured or not.</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 xml:space="preserve">For Class A/B like, </w:t>
            </w:r>
            <w:r>
              <w:rPr>
                <w:rFonts w:ascii="Arial" w:hAnsi="Arial" w:cs="Arial"/>
                <w:sz w:val="18"/>
              </w:rPr>
              <w:t xml:space="preserve">one resource setting for channel measurement, </w:t>
            </w:r>
            <w:r>
              <w:rPr>
                <w:rFonts w:ascii="Arial" w:hAnsi="Arial" w:cs="Arial" w:hint="eastAsia"/>
                <w:sz w:val="18"/>
              </w:rPr>
              <w:t>the other</w:t>
            </w:r>
            <w:r>
              <w:rPr>
                <w:rFonts w:ascii="Arial" w:hAnsi="Arial" w:cs="Arial"/>
                <w:sz w:val="18"/>
              </w:rPr>
              <w:t xml:space="preserve"> resource setting for interference measurement.</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For hybrid operation, one resource setting for the first stage, two resource settings for the second stage</w:t>
            </w:r>
            <w:r>
              <w:rPr>
                <w:rFonts w:ascii="Arial" w:hAnsi="Arial" w:cs="Arial" w:hint="eastAsia"/>
                <w:sz w:val="18"/>
              </w:rPr>
              <w:t>. I</w:t>
            </w:r>
            <w:r>
              <w:rPr>
                <w:rFonts w:ascii="Arial" w:hAnsi="Arial" w:cs="Arial"/>
                <w:sz w:val="18"/>
              </w:rPr>
              <w:t xml:space="preserve">n the second stage, one resource setting for channel measurement, </w:t>
            </w:r>
            <w:r>
              <w:rPr>
                <w:rFonts w:ascii="Arial" w:hAnsi="Arial" w:cs="Arial" w:hint="eastAsia"/>
                <w:sz w:val="18"/>
              </w:rPr>
              <w:t xml:space="preserve">the other </w:t>
            </w:r>
            <w:r>
              <w:rPr>
                <w:rFonts w:ascii="Arial" w:hAnsi="Arial" w:cs="Arial"/>
                <w:sz w:val="18"/>
              </w:rPr>
              <w:t>for interference measurement.</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w:t>
            </w:r>
            <w:r>
              <w:rPr>
                <w:rFonts w:ascii="Arial" w:hAnsi="Arial" w:cs="Arial" w:hint="eastAsia"/>
                <w:sz w:val="18"/>
              </w:rPr>
              <w:t xml:space="preserve">or </w:t>
            </w:r>
            <w:r>
              <w:rPr>
                <w:rFonts w:ascii="Arial" w:hAnsi="Arial" w:cs="Arial"/>
                <w:sz w:val="18"/>
              </w:rPr>
              <w:t xml:space="preserve">reciprocity operation, </w:t>
            </w:r>
            <w:r>
              <w:rPr>
                <w:rFonts w:ascii="Arial" w:hAnsi="Arial" w:cs="Arial" w:hint="eastAsia"/>
                <w:sz w:val="18"/>
              </w:rPr>
              <w:t>one</w:t>
            </w:r>
            <w:r>
              <w:rPr>
                <w:rFonts w:ascii="Arial" w:hAnsi="Arial" w:cs="Arial"/>
                <w:sz w:val="18"/>
              </w:rPr>
              <w:t xml:space="preserve"> resource setting</w:t>
            </w:r>
            <w:r>
              <w:rPr>
                <w:rFonts w:ascii="Arial" w:hAnsi="Arial" w:cs="Arial" w:hint="eastAsia"/>
                <w:sz w:val="18"/>
              </w:rPr>
              <w:t xml:space="preserve"> for channel measurement, the other</w:t>
            </w:r>
            <w:r>
              <w:rPr>
                <w:rFonts w:ascii="Arial" w:hAnsi="Arial" w:cs="Arial"/>
                <w:sz w:val="18"/>
              </w:rPr>
              <w:t xml:space="preserve"> resource setting for interference measurement.</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w:t>
            </w:r>
            <w:r>
              <w:rPr>
                <w:rFonts w:ascii="Arial" w:hAnsi="Arial" w:cs="Arial" w:hint="eastAsia"/>
                <w:sz w:val="18"/>
              </w:rPr>
              <w:t xml:space="preserve">or </w:t>
            </w:r>
            <w:r>
              <w:rPr>
                <w:rFonts w:ascii="Arial" w:hAnsi="Arial" w:cs="Arial"/>
                <w:sz w:val="18"/>
              </w:rPr>
              <w:t xml:space="preserve">multi TRP operation, two resource settings </w:t>
            </w:r>
            <w:r>
              <w:rPr>
                <w:rFonts w:ascii="Arial" w:hAnsi="Arial" w:cs="Arial"/>
                <w:sz w:val="18"/>
              </w:rPr>
              <w:lastRenderedPageBreak/>
              <w:t xml:space="preserve">are associated with each reporting setting, one for channel measurement, </w:t>
            </w:r>
            <w:r>
              <w:rPr>
                <w:rFonts w:ascii="Arial" w:hAnsi="Arial" w:cs="Arial" w:hint="eastAsia"/>
                <w:sz w:val="18"/>
              </w:rPr>
              <w:t>the other</w:t>
            </w:r>
            <w:r>
              <w:rPr>
                <w:rFonts w:ascii="Arial" w:hAnsi="Arial" w:cs="Arial"/>
                <w:sz w:val="18"/>
              </w:rPr>
              <w:t xml:space="preserve"> for interference measurement.</w:t>
            </w:r>
          </w:p>
        </w:tc>
      </w:tr>
      <w:tr w:rsidR="002228C8">
        <w:tc>
          <w:tcPr>
            <w:tcW w:w="817" w:type="dxa"/>
          </w:tcPr>
          <w:p w:rsidR="002228C8" w:rsidRDefault="00453CA8">
            <w:pPr>
              <w:rPr>
                <w:rFonts w:ascii="Arial" w:hAnsi="Arial" w:cs="Arial"/>
                <w:sz w:val="18"/>
              </w:rPr>
            </w:pPr>
            <w:r>
              <w:rPr>
                <w:rFonts w:ascii="Arial" w:hAnsi="Arial" w:cs="Arial" w:hint="eastAsia"/>
                <w:sz w:val="18"/>
              </w:rPr>
              <w:lastRenderedPageBreak/>
              <w:t>4</w:t>
            </w:r>
          </w:p>
        </w:tc>
        <w:tc>
          <w:tcPr>
            <w:tcW w:w="3402" w:type="dxa"/>
          </w:tcPr>
          <w:p w:rsidR="002228C8" w:rsidRDefault="00453CA8">
            <w:pPr>
              <w:rPr>
                <w:rFonts w:ascii="Arial" w:hAnsi="Arial" w:cs="Arial"/>
                <w:sz w:val="18"/>
              </w:rPr>
            </w:pPr>
            <w:r>
              <w:rPr>
                <w:rFonts w:ascii="Arial" w:hAnsi="Arial" w:cs="Arial" w:hint="eastAsia"/>
                <w:sz w:val="18"/>
              </w:rPr>
              <w:t>Maximum number of resource sets (S value):</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hint="eastAsia"/>
                <w:sz w:val="18"/>
              </w:rPr>
              <w:t>BM P1:</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sz w:val="18"/>
              </w:rPr>
              <w:t xml:space="preserve">BM P2: </w:t>
            </w:r>
            <w:r>
              <w:rPr>
                <w:rFonts w:ascii="Arial" w:hAnsi="Arial" w:cs="Arial"/>
                <w:b/>
                <w:sz w:val="18"/>
              </w:rPr>
              <w:t>4 or 8</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hint="eastAsia"/>
                <w:sz w:val="18"/>
              </w:rPr>
              <w:t>BM P3:</w:t>
            </w:r>
            <w:r>
              <w:rPr>
                <w:rFonts w:ascii="Arial" w:hAnsi="Arial" w:cs="Arial"/>
                <w:sz w:val="18"/>
              </w:rPr>
              <w:t xml:space="preserve"> </w:t>
            </w:r>
            <w:r>
              <w:rPr>
                <w:rFonts w:ascii="Arial" w:hAnsi="Arial" w:cs="Arial"/>
                <w:b/>
                <w:sz w:val="18"/>
              </w:rPr>
              <w:t>4 or 8</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hint="eastAsia"/>
                <w:sz w:val="18"/>
              </w:rPr>
              <w:t>LTE Class A like</w:t>
            </w:r>
            <w:r>
              <w:rPr>
                <w:rFonts w:ascii="Arial" w:hAnsi="Arial" w:cs="Arial"/>
                <w:sz w:val="18"/>
              </w:rPr>
              <w:t xml:space="preserve">: </w:t>
            </w:r>
            <w:r>
              <w:rPr>
                <w:rFonts w:ascii="Arial" w:hAnsi="Arial" w:cs="Arial"/>
                <w:b/>
                <w:sz w:val="18"/>
              </w:rPr>
              <w:t>1</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sz w:val="18"/>
              </w:rPr>
              <w:t xml:space="preserve">LTE Class B like: </w:t>
            </w:r>
            <w:r>
              <w:rPr>
                <w:rFonts w:ascii="Arial" w:hAnsi="Arial" w:cs="Arial"/>
                <w:b/>
                <w:sz w:val="18"/>
              </w:rPr>
              <w:t>1 or 4</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sz w:val="18"/>
              </w:rPr>
              <w:t xml:space="preserve">Hybrid operation: </w:t>
            </w:r>
            <w:r>
              <w:rPr>
                <w:rFonts w:ascii="Arial" w:hAnsi="Arial" w:cs="Arial"/>
                <w:b/>
                <w:sz w:val="18"/>
              </w:rPr>
              <w:t>1 or 4</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sz w:val="18"/>
              </w:rPr>
              <w:t xml:space="preserve">Reciprocity based: </w:t>
            </w:r>
            <w:r>
              <w:rPr>
                <w:rFonts w:ascii="Arial" w:hAnsi="Arial" w:cs="Arial"/>
                <w:b/>
                <w:sz w:val="18"/>
              </w:rPr>
              <w:t>1</w:t>
            </w:r>
          </w:p>
          <w:p w:rsidR="002228C8" w:rsidRDefault="00453CA8">
            <w:pPr>
              <w:pStyle w:val="10"/>
              <w:widowControl w:val="0"/>
              <w:numPr>
                <w:ilvl w:val="0"/>
                <w:numId w:val="11"/>
              </w:numPr>
              <w:spacing w:before="0"/>
              <w:ind w:firstLineChars="0"/>
              <w:jc w:val="both"/>
              <w:rPr>
                <w:rFonts w:ascii="Arial" w:hAnsi="Arial" w:cs="Arial"/>
                <w:sz w:val="18"/>
              </w:rPr>
            </w:pPr>
            <w:r>
              <w:rPr>
                <w:rFonts w:ascii="Arial" w:hAnsi="Arial" w:cs="Arial"/>
                <w:sz w:val="18"/>
              </w:rPr>
              <w:t xml:space="preserve">Multi TRP operation: </w:t>
            </w:r>
            <w:r>
              <w:rPr>
                <w:rFonts w:ascii="Arial" w:hAnsi="Arial" w:cs="Arial"/>
                <w:b/>
                <w:sz w:val="18"/>
              </w:rPr>
              <w:t>4 or more, depends on number of TRPs in coordination, and number of interference hypothesis to be measured</w:t>
            </w:r>
          </w:p>
        </w:tc>
        <w:tc>
          <w:tcPr>
            <w:tcW w:w="4303" w:type="dxa"/>
          </w:tcPr>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w:t>
            </w:r>
            <w:r>
              <w:rPr>
                <w:rFonts w:ascii="Arial" w:hAnsi="Arial" w:cs="Arial" w:hint="eastAsia"/>
                <w:sz w:val="18"/>
              </w:rPr>
              <w:t xml:space="preserve">or </w:t>
            </w:r>
            <w:r>
              <w:rPr>
                <w:rFonts w:ascii="Arial" w:hAnsi="Arial" w:cs="Arial"/>
                <w:sz w:val="18"/>
              </w:rPr>
              <w:t>BM, 4 as a starting point for the maximum number of resource sets, and other values can be further considered, e.g. 8.</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For LTE Class B like, 1 for K=1 case, 4 for K&gt;1 case.</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For hybrid operation, 1 for Class A/</w:t>
            </w:r>
            <w:proofErr w:type="gramStart"/>
            <w:r>
              <w:rPr>
                <w:rFonts w:ascii="Arial" w:hAnsi="Arial" w:cs="Arial"/>
                <w:sz w:val="18"/>
              </w:rPr>
              <w:t>B(</w:t>
            </w:r>
            <w:proofErr w:type="gramEnd"/>
            <w:r>
              <w:rPr>
                <w:rFonts w:ascii="Arial" w:hAnsi="Arial" w:cs="Arial"/>
                <w:sz w:val="18"/>
              </w:rPr>
              <w:t>K=1) case, 4 for Class B(K&gt;1) case.</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For multi TRP, multiple resource sets are configured in the resource setting for interference measurement, corresponding to different interference hypothesis.</w:t>
            </w:r>
          </w:p>
        </w:tc>
      </w:tr>
      <w:tr w:rsidR="002228C8">
        <w:tc>
          <w:tcPr>
            <w:tcW w:w="817" w:type="dxa"/>
          </w:tcPr>
          <w:p w:rsidR="002228C8" w:rsidRDefault="00453CA8">
            <w:pPr>
              <w:rPr>
                <w:rFonts w:ascii="Arial" w:hAnsi="Arial" w:cs="Arial"/>
                <w:sz w:val="18"/>
              </w:rPr>
            </w:pPr>
            <w:r>
              <w:rPr>
                <w:rFonts w:ascii="Arial" w:hAnsi="Arial" w:cs="Arial" w:hint="eastAsia"/>
                <w:sz w:val="18"/>
              </w:rPr>
              <w:t>5</w:t>
            </w:r>
          </w:p>
        </w:tc>
        <w:tc>
          <w:tcPr>
            <w:tcW w:w="3402" w:type="dxa"/>
          </w:tcPr>
          <w:p w:rsidR="002228C8" w:rsidRDefault="00453CA8">
            <w:pPr>
              <w:rPr>
                <w:rFonts w:ascii="Arial" w:hAnsi="Arial" w:cs="Arial"/>
                <w:sz w:val="18"/>
              </w:rPr>
            </w:pPr>
            <w:r>
              <w:rPr>
                <w:rFonts w:ascii="Arial" w:hAnsi="Arial" w:cs="Arial" w:hint="eastAsia"/>
                <w:sz w:val="18"/>
              </w:rPr>
              <w:t xml:space="preserve">Maximum number of resources per resource set (Ks value): </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8 for CSI acquisition</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&gt;8</w:t>
            </w:r>
            <w:r>
              <w:rPr>
                <w:rFonts w:ascii="Arial" w:hAnsi="Arial" w:cs="Arial"/>
                <w:sz w:val="18"/>
              </w:rPr>
              <w:t xml:space="preserve"> for beam management</w:t>
            </w:r>
          </w:p>
        </w:tc>
        <w:tc>
          <w:tcPr>
            <w:tcW w:w="4303" w:type="dxa"/>
          </w:tcPr>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hint="eastAsia"/>
                <w:sz w:val="18"/>
              </w:rPr>
              <w:t>8 for CSI acquisition has already been agreed</w:t>
            </w:r>
          </w:p>
        </w:tc>
      </w:tr>
      <w:tr w:rsidR="002228C8">
        <w:tc>
          <w:tcPr>
            <w:tcW w:w="817" w:type="dxa"/>
          </w:tcPr>
          <w:p w:rsidR="002228C8" w:rsidRDefault="00453CA8">
            <w:pPr>
              <w:rPr>
                <w:rFonts w:ascii="Arial" w:hAnsi="Arial" w:cs="Arial"/>
                <w:sz w:val="18"/>
              </w:rPr>
            </w:pPr>
            <w:r>
              <w:rPr>
                <w:rFonts w:ascii="Arial" w:hAnsi="Arial" w:cs="Arial" w:hint="eastAsia"/>
                <w:sz w:val="18"/>
              </w:rPr>
              <w:t>6</w:t>
            </w:r>
          </w:p>
        </w:tc>
        <w:tc>
          <w:tcPr>
            <w:tcW w:w="3402" w:type="dxa"/>
          </w:tcPr>
          <w:p w:rsidR="002228C8" w:rsidRDefault="00453CA8">
            <w:pPr>
              <w:rPr>
                <w:rFonts w:ascii="Arial" w:hAnsi="Arial" w:cs="Arial"/>
                <w:sz w:val="18"/>
              </w:rPr>
            </w:pPr>
            <w:r>
              <w:rPr>
                <w:rFonts w:ascii="Arial" w:hAnsi="Arial" w:cs="Arial" w:hint="eastAsia"/>
                <w:sz w:val="18"/>
              </w:rPr>
              <w:t xml:space="preserve">The number of link (L value): </w:t>
            </w:r>
          </w:p>
          <w:p w:rsidR="002228C8" w:rsidRDefault="00453CA8">
            <w:pPr>
              <w:pStyle w:val="10"/>
              <w:widowControl w:val="0"/>
              <w:numPr>
                <w:ilvl w:val="0"/>
                <w:numId w:val="4"/>
              </w:numPr>
              <w:spacing w:before="0"/>
              <w:ind w:left="360" w:firstLineChars="0"/>
              <w:jc w:val="both"/>
              <w:rPr>
                <w:rFonts w:ascii="Arial" w:hAnsi="Arial" w:cs="Arial"/>
                <w:sz w:val="18"/>
              </w:rPr>
            </w:pPr>
            <w:r>
              <w:rPr>
                <w:rFonts w:ascii="Arial" w:hAnsi="Arial" w:cs="Arial"/>
                <w:sz w:val="18"/>
              </w:rPr>
              <w:t>M</w:t>
            </w:r>
            <w:r>
              <w:rPr>
                <w:rFonts w:ascii="Arial" w:hAnsi="Arial" w:cs="Arial" w:hint="eastAsia"/>
                <w:sz w:val="18"/>
              </w:rPr>
              <w:t xml:space="preserve">ax </w:t>
            </w:r>
            <w:r>
              <w:rPr>
                <w:rFonts w:ascii="Arial" w:hAnsi="Arial" w:cs="Arial"/>
                <w:sz w:val="18"/>
              </w:rPr>
              <w:t>L depends on the above discussed maximum number of N, M.</w:t>
            </w:r>
          </w:p>
        </w:tc>
        <w:tc>
          <w:tcPr>
            <w:tcW w:w="4303" w:type="dxa"/>
          </w:tcPr>
          <w:p w:rsidR="002228C8" w:rsidRDefault="002228C8">
            <w:pPr>
              <w:pStyle w:val="10"/>
              <w:widowControl w:val="0"/>
              <w:numPr>
                <w:ilvl w:val="0"/>
                <w:numId w:val="11"/>
              </w:numPr>
              <w:spacing w:before="0"/>
              <w:ind w:firstLineChars="0"/>
              <w:jc w:val="both"/>
              <w:rPr>
                <w:rFonts w:ascii="Arial" w:hAnsi="Arial" w:cs="Arial"/>
                <w:sz w:val="18"/>
              </w:rPr>
            </w:pPr>
          </w:p>
        </w:tc>
      </w:tr>
    </w:tbl>
    <w:p w:rsidR="002228C8" w:rsidRDefault="002228C8">
      <w:pPr>
        <w:rPr>
          <w:rFonts w:ascii="Arial" w:hAnsi="Arial" w:cs="Arial"/>
          <w:sz w:val="18"/>
        </w:rPr>
      </w:pPr>
    </w:p>
    <w:p w:rsidR="00282B3E" w:rsidRPr="00011E66" w:rsidRDefault="00282B3E" w:rsidP="00282B3E">
      <w:pPr>
        <w:rPr>
          <w:rFonts w:ascii="Arial" w:hAnsi="Arial" w:cs="Arial"/>
          <w:b/>
          <w:sz w:val="18"/>
        </w:rPr>
      </w:pPr>
      <w:r>
        <w:rPr>
          <w:rFonts w:ascii="Arial" w:hAnsi="Arial" w:cs="Arial"/>
          <w:b/>
          <w:sz w:val="18"/>
        </w:rPr>
        <w:t>I</w:t>
      </w:r>
      <w:r w:rsidRPr="00011E66">
        <w:rPr>
          <w:rFonts w:ascii="Arial" w:hAnsi="Arial" w:cs="Arial"/>
          <w:b/>
          <w:sz w:val="18"/>
        </w:rPr>
        <w:t xml:space="preserve">nput from </w:t>
      </w:r>
      <w:r>
        <w:rPr>
          <w:rFonts w:ascii="Arial" w:hAnsi="Arial" w:cs="Arial"/>
          <w:b/>
          <w:sz w:val="18"/>
        </w:rPr>
        <w:t>Intel:</w:t>
      </w:r>
    </w:p>
    <w:tbl>
      <w:tblPr>
        <w:tblStyle w:val="af4"/>
        <w:tblW w:w="8280" w:type="dxa"/>
        <w:tblInd w:w="-5" w:type="dxa"/>
        <w:tblLook w:val="04A0"/>
      </w:tblPr>
      <w:tblGrid>
        <w:gridCol w:w="450"/>
        <w:gridCol w:w="3060"/>
        <w:gridCol w:w="4770"/>
      </w:tblGrid>
      <w:tr w:rsidR="00282B3E" w:rsidTr="00A370A4">
        <w:tc>
          <w:tcPr>
            <w:tcW w:w="450" w:type="dxa"/>
          </w:tcPr>
          <w:p w:rsidR="00282B3E" w:rsidRPr="000863FD" w:rsidRDefault="00282B3E" w:rsidP="00A370A4">
            <w:pPr>
              <w:rPr>
                <w:rFonts w:ascii="Arial" w:hAnsi="Arial" w:cs="Arial"/>
                <w:sz w:val="16"/>
              </w:rPr>
            </w:pPr>
          </w:p>
        </w:tc>
        <w:tc>
          <w:tcPr>
            <w:tcW w:w="3060" w:type="dxa"/>
          </w:tcPr>
          <w:p w:rsidR="00282B3E" w:rsidRPr="000863FD" w:rsidRDefault="00282B3E" w:rsidP="00A370A4">
            <w:pPr>
              <w:rPr>
                <w:rFonts w:ascii="Arial" w:hAnsi="Arial" w:cs="Arial"/>
                <w:sz w:val="16"/>
              </w:rPr>
            </w:pPr>
            <w:r w:rsidRPr="000863FD">
              <w:rPr>
                <w:rFonts w:ascii="Arial" w:hAnsi="Arial" w:cs="Arial"/>
                <w:sz w:val="16"/>
              </w:rPr>
              <w:t>C</w:t>
            </w:r>
            <w:r w:rsidRPr="000863FD">
              <w:rPr>
                <w:rFonts w:ascii="Arial" w:hAnsi="Arial" w:cs="Arial" w:hint="eastAsia"/>
                <w:sz w:val="16"/>
              </w:rPr>
              <w:t>ompany views</w:t>
            </w:r>
          </w:p>
        </w:tc>
        <w:tc>
          <w:tcPr>
            <w:tcW w:w="4770" w:type="dxa"/>
          </w:tcPr>
          <w:p w:rsidR="00282B3E" w:rsidRPr="000863FD" w:rsidRDefault="00282B3E" w:rsidP="00A370A4">
            <w:pPr>
              <w:rPr>
                <w:rFonts w:ascii="Arial" w:hAnsi="Arial" w:cs="Arial"/>
                <w:sz w:val="16"/>
              </w:rPr>
            </w:pPr>
            <w:r w:rsidRPr="000863FD">
              <w:rPr>
                <w:rFonts w:ascii="Arial" w:hAnsi="Arial" w:cs="Arial" w:hint="eastAsia"/>
                <w:sz w:val="16"/>
              </w:rPr>
              <w:t>Remarks</w:t>
            </w:r>
          </w:p>
        </w:tc>
      </w:tr>
      <w:tr w:rsidR="00282B3E"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t>1</w:t>
            </w:r>
          </w:p>
        </w:tc>
        <w:tc>
          <w:tcPr>
            <w:tcW w:w="3060" w:type="dxa"/>
          </w:tcPr>
          <w:p w:rsidR="00282B3E" w:rsidRPr="000863FD" w:rsidRDefault="00282B3E" w:rsidP="00A370A4">
            <w:pPr>
              <w:rPr>
                <w:rFonts w:ascii="Arial" w:hAnsi="Arial" w:cs="Arial"/>
                <w:sz w:val="16"/>
              </w:rPr>
            </w:pPr>
            <w:r w:rsidRPr="000863FD">
              <w:rPr>
                <w:rFonts w:ascii="Arial" w:hAnsi="Arial" w:cs="Arial" w:hint="eastAsia"/>
                <w:sz w:val="16"/>
              </w:rPr>
              <w:t>Use cases we have considered</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CSI acquisition</w:t>
            </w:r>
          </w:p>
          <w:p w:rsidR="00282B3E" w:rsidRPr="000863FD" w:rsidRDefault="00282B3E" w:rsidP="00282B3E">
            <w:pPr>
              <w:pStyle w:val="af5"/>
              <w:numPr>
                <w:ilvl w:val="1"/>
                <w:numId w:val="4"/>
              </w:numPr>
              <w:ind w:left="84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p>
          <w:p w:rsidR="00282B3E" w:rsidRPr="000863FD" w:rsidRDefault="00282B3E" w:rsidP="00282B3E">
            <w:pPr>
              <w:pStyle w:val="af5"/>
              <w:numPr>
                <w:ilvl w:val="1"/>
                <w:numId w:val="4"/>
              </w:numPr>
              <w:ind w:left="840" w:firstLineChars="0"/>
              <w:rPr>
                <w:rFonts w:ascii="Arial" w:hAnsi="Arial" w:cs="Arial"/>
                <w:sz w:val="16"/>
              </w:rPr>
            </w:pPr>
            <w:r w:rsidRPr="000863FD">
              <w:rPr>
                <w:rFonts w:ascii="Arial" w:hAnsi="Arial" w:cs="Arial" w:hint="eastAsia"/>
                <w:sz w:val="16"/>
              </w:rPr>
              <w:t>LTE class A like operation</w:t>
            </w:r>
          </w:p>
          <w:p w:rsidR="00282B3E" w:rsidRPr="000863FD" w:rsidRDefault="00282B3E" w:rsidP="00282B3E">
            <w:pPr>
              <w:pStyle w:val="af5"/>
              <w:numPr>
                <w:ilvl w:val="1"/>
                <w:numId w:val="4"/>
              </w:numPr>
              <w:ind w:left="840" w:firstLineChars="0"/>
              <w:rPr>
                <w:rFonts w:ascii="Arial" w:hAnsi="Arial" w:cs="Arial"/>
                <w:sz w:val="16"/>
              </w:rPr>
            </w:pPr>
            <w:r w:rsidRPr="000863FD">
              <w:rPr>
                <w:rFonts w:ascii="Arial" w:hAnsi="Arial" w:cs="Arial"/>
                <w:sz w:val="16"/>
              </w:rPr>
              <w:t>Hybrid operation</w:t>
            </w:r>
          </w:p>
          <w:p w:rsidR="00282B3E" w:rsidRPr="000863FD" w:rsidRDefault="00282B3E" w:rsidP="00282B3E">
            <w:pPr>
              <w:pStyle w:val="af5"/>
              <w:numPr>
                <w:ilvl w:val="1"/>
                <w:numId w:val="4"/>
              </w:numPr>
              <w:ind w:left="84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p>
          <w:p w:rsidR="00282B3E" w:rsidRPr="000863FD" w:rsidRDefault="00282B3E" w:rsidP="00282B3E">
            <w:pPr>
              <w:pStyle w:val="af5"/>
              <w:numPr>
                <w:ilvl w:val="1"/>
                <w:numId w:val="4"/>
              </w:numPr>
              <w:ind w:left="840" w:firstLineChars="0"/>
              <w:rPr>
                <w:rFonts w:ascii="Arial" w:hAnsi="Arial" w:cs="Arial"/>
                <w:sz w:val="16"/>
              </w:rPr>
            </w:pPr>
            <w:r w:rsidRPr="000863FD">
              <w:rPr>
                <w:rFonts w:ascii="Arial" w:hAnsi="Arial" w:cs="Arial"/>
                <w:sz w:val="16"/>
              </w:rPr>
              <w:t>Carrier aggregation</w:t>
            </w:r>
          </w:p>
        </w:tc>
        <w:tc>
          <w:tcPr>
            <w:tcW w:w="4770" w:type="dxa"/>
          </w:tcPr>
          <w:p w:rsidR="00282B3E" w:rsidRDefault="00282B3E" w:rsidP="00282B3E">
            <w:pPr>
              <w:pStyle w:val="af5"/>
              <w:numPr>
                <w:ilvl w:val="0"/>
                <w:numId w:val="4"/>
              </w:numPr>
              <w:ind w:left="162" w:firstLineChars="0" w:hanging="180"/>
              <w:rPr>
                <w:rFonts w:ascii="Arial" w:hAnsi="Arial" w:cs="Arial"/>
                <w:sz w:val="16"/>
              </w:rPr>
            </w:pPr>
            <w:r>
              <w:rPr>
                <w:rFonts w:ascii="Arial" w:hAnsi="Arial" w:cs="Arial"/>
                <w:sz w:val="16"/>
              </w:rPr>
              <w:t>Consider the BM for both single TRP and multi-TRP case.</w:t>
            </w:r>
          </w:p>
          <w:p w:rsidR="00282B3E" w:rsidRPr="009F793F" w:rsidRDefault="00282B3E" w:rsidP="00282B3E">
            <w:pPr>
              <w:pStyle w:val="af5"/>
              <w:numPr>
                <w:ilvl w:val="0"/>
                <w:numId w:val="4"/>
              </w:numPr>
              <w:ind w:left="162" w:firstLineChars="0" w:hanging="180"/>
              <w:rPr>
                <w:rFonts w:ascii="Arial" w:hAnsi="Arial" w:cs="Arial"/>
                <w:color w:val="0070C0"/>
                <w:sz w:val="16"/>
              </w:rPr>
            </w:pPr>
            <w:r w:rsidRPr="009F793F">
              <w:rPr>
                <w:rFonts w:ascii="Arial" w:hAnsi="Arial" w:cs="Arial"/>
                <w:color w:val="0070C0"/>
                <w:sz w:val="16"/>
              </w:rPr>
              <w:t>Consider the CSI acquisition with multi-TRP and CA</w:t>
            </w:r>
          </w:p>
          <w:p w:rsidR="00282B3E" w:rsidRPr="009F793F" w:rsidRDefault="00282B3E" w:rsidP="00282B3E">
            <w:pPr>
              <w:pStyle w:val="af5"/>
              <w:numPr>
                <w:ilvl w:val="0"/>
                <w:numId w:val="4"/>
              </w:numPr>
              <w:ind w:left="162" w:firstLineChars="0" w:hanging="180"/>
              <w:rPr>
                <w:rFonts w:ascii="Arial" w:hAnsi="Arial" w:cs="Arial"/>
                <w:color w:val="0070C0"/>
                <w:sz w:val="16"/>
                <w:szCs w:val="16"/>
              </w:rPr>
            </w:pPr>
            <w:r w:rsidRPr="009F793F">
              <w:rPr>
                <w:rFonts w:ascii="Arial" w:hAnsi="Arial" w:cs="Arial"/>
                <w:color w:val="0070C0"/>
                <w:sz w:val="16"/>
                <w:szCs w:val="16"/>
              </w:rPr>
              <w:t>The overall CSI framework for the CSI acquisition, including parameters on the issue - N, M, L, S, K</w:t>
            </w:r>
            <w:r w:rsidRPr="009F793F">
              <w:rPr>
                <w:rFonts w:ascii="Arial" w:hAnsi="Arial" w:cs="Arial"/>
                <w:color w:val="0070C0"/>
                <w:sz w:val="16"/>
                <w:szCs w:val="16"/>
                <w:vertAlign w:val="subscript"/>
              </w:rPr>
              <w:t>S</w:t>
            </w:r>
            <w:r w:rsidRPr="009F793F">
              <w:rPr>
                <w:rFonts w:ascii="Arial" w:hAnsi="Arial" w:cs="Arial"/>
                <w:color w:val="0070C0"/>
                <w:sz w:val="16"/>
                <w:szCs w:val="16"/>
              </w:rPr>
              <w:t xml:space="preserve"> - should be considered separately from that for beam management, since those numbers to be supported are significantly different from each other. Further, in Intel’s view, it can be the more efficient manner to determine the CSI framework structure itself separately between CSI acquisition and beam management.</w:t>
            </w:r>
          </w:p>
          <w:p w:rsidR="00282B3E" w:rsidRPr="009F793F" w:rsidRDefault="00282B3E" w:rsidP="00282B3E">
            <w:pPr>
              <w:pStyle w:val="af5"/>
              <w:numPr>
                <w:ilvl w:val="0"/>
                <w:numId w:val="4"/>
              </w:numPr>
              <w:ind w:left="162" w:firstLineChars="0" w:hanging="180"/>
              <w:rPr>
                <w:rFonts w:ascii="Arial" w:hAnsi="Arial" w:cs="Arial"/>
                <w:sz w:val="16"/>
                <w:szCs w:val="16"/>
              </w:rPr>
            </w:pPr>
            <w:r w:rsidRPr="009F793F">
              <w:rPr>
                <w:rFonts w:ascii="Arial" w:hAnsi="Arial" w:cs="Arial"/>
                <w:color w:val="0070C0"/>
                <w:sz w:val="16"/>
                <w:szCs w:val="16"/>
              </w:rPr>
              <w:t>Intel’s view is that it is premature stage to determine the concrete numbers; the potential numbers as a base-line are provided in this paper.</w:t>
            </w:r>
          </w:p>
        </w:tc>
      </w:tr>
      <w:tr w:rsidR="00282B3E"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t>2</w:t>
            </w:r>
          </w:p>
        </w:tc>
        <w:tc>
          <w:tcPr>
            <w:tcW w:w="3060" w:type="dxa"/>
          </w:tcPr>
          <w:p w:rsidR="00282B3E" w:rsidRPr="000863FD" w:rsidRDefault="00282B3E" w:rsidP="00A370A4">
            <w:pPr>
              <w:rPr>
                <w:rFonts w:ascii="Arial" w:eastAsiaTheme="minorEastAsia" w:hAnsi="Arial" w:cs="Arial"/>
                <w:kern w:val="2"/>
                <w:sz w:val="16"/>
              </w:rPr>
            </w:pPr>
            <w:r w:rsidRPr="000863FD">
              <w:rPr>
                <w:rFonts w:ascii="Arial" w:eastAsiaTheme="minorEastAsia" w:hAnsi="Arial" w:cs="Arial" w:hint="eastAsia"/>
                <w:kern w:val="2"/>
                <w:sz w:val="16"/>
                <w:szCs w:val="22"/>
              </w:rPr>
              <w:t xml:space="preserve">Maximum </w:t>
            </w:r>
            <w:r w:rsidRPr="000863FD">
              <w:rPr>
                <w:rFonts w:ascii="Arial" w:eastAsiaTheme="minorEastAsia" w:hAnsi="Arial" w:cs="Arial"/>
                <w:kern w:val="2"/>
                <w:sz w:val="16"/>
                <w:szCs w:val="22"/>
              </w:rPr>
              <w:t>number</w:t>
            </w:r>
            <w:r w:rsidRPr="000863FD">
              <w:rPr>
                <w:rFonts w:ascii="Arial" w:eastAsiaTheme="minorEastAsia" w:hAnsi="Arial" w:cs="Arial" w:hint="eastAsia"/>
                <w:kern w:val="2"/>
                <w:sz w:val="16"/>
                <w:szCs w:val="22"/>
              </w:rPr>
              <w:t xml:space="preserve"> of CSI reporting settings (N value)</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Pr>
                <w:rFonts w:ascii="Arial" w:hAnsi="Arial" w:cs="Arial"/>
                <w:b/>
                <w:sz w:val="16"/>
              </w:rPr>
              <w:t>2</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5A1951">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5A1951">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5A1951">
              <w:rPr>
                <w:rFonts w:ascii="Arial" w:hAnsi="Arial" w:cs="Arial"/>
                <w:b/>
                <w:color w:val="0070C0"/>
                <w:sz w:val="16"/>
              </w:rPr>
              <w:t>2</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5A1951">
              <w:rPr>
                <w:rFonts w:ascii="Arial" w:hAnsi="Arial" w:cs="Arial"/>
                <w:b/>
                <w:color w:val="0070C0"/>
                <w:sz w:val="16"/>
              </w:rPr>
              <w:t>1</w:t>
            </w:r>
          </w:p>
          <w:p w:rsidR="00282B3E" w:rsidRPr="00614CB8"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sidRPr="005A1951">
              <w:rPr>
                <w:rFonts w:ascii="Arial" w:hAnsi="Arial" w:cs="Arial"/>
                <w:b/>
                <w:color w:val="0070C0"/>
                <w:sz w:val="16"/>
              </w:rPr>
              <w:t>1</w:t>
            </w:r>
          </w:p>
        </w:tc>
        <w:tc>
          <w:tcPr>
            <w:tcW w:w="4770" w:type="dxa"/>
          </w:tcPr>
          <w:p w:rsidR="00282B3E" w:rsidRDefault="00282B3E" w:rsidP="00282B3E">
            <w:pPr>
              <w:pStyle w:val="af5"/>
              <w:numPr>
                <w:ilvl w:val="0"/>
                <w:numId w:val="4"/>
              </w:numPr>
              <w:ind w:left="162" w:firstLineChars="0" w:hanging="180"/>
              <w:rPr>
                <w:rFonts w:ascii="Arial" w:hAnsi="Arial" w:cs="Arial"/>
                <w:sz w:val="16"/>
              </w:rPr>
            </w:pPr>
            <w:r>
              <w:rPr>
                <w:rFonts w:ascii="Arial" w:hAnsi="Arial" w:cs="Arial"/>
                <w:sz w:val="16"/>
              </w:rPr>
              <w:t>For BM, up to 2 reporting setting is considered with regard to BM for multi-TRP case, one reporting setting for one TRP. The reporting is L1-RSRP.</w:t>
            </w:r>
          </w:p>
          <w:p w:rsidR="00282B3E" w:rsidRDefault="00282B3E" w:rsidP="00282B3E">
            <w:pPr>
              <w:pStyle w:val="af5"/>
              <w:numPr>
                <w:ilvl w:val="0"/>
                <w:numId w:val="4"/>
              </w:numPr>
              <w:ind w:left="162" w:firstLineChars="0" w:hanging="180"/>
              <w:rPr>
                <w:rFonts w:ascii="Arial" w:hAnsi="Arial" w:cs="Arial"/>
                <w:color w:val="0070C0"/>
                <w:sz w:val="16"/>
                <w:szCs w:val="16"/>
              </w:rPr>
            </w:pPr>
            <w:r w:rsidRPr="005A1951">
              <w:rPr>
                <w:rFonts w:ascii="Arial" w:hAnsi="Arial" w:cs="Arial"/>
                <w:color w:val="0070C0"/>
                <w:sz w:val="16"/>
                <w:szCs w:val="16"/>
              </w:rPr>
              <w:t>Even one CSI reporting setting can include multiple links to resource settings. In the scenario of CA, it can be considered that up to 16 CCs with the associated 16 links are connected to one reporting setting to efficiently categorize that case in reporting settings.</w:t>
            </w:r>
          </w:p>
          <w:p w:rsidR="00282B3E" w:rsidRDefault="00282B3E" w:rsidP="00282B3E">
            <w:pPr>
              <w:pStyle w:val="af5"/>
              <w:numPr>
                <w:ilvl w:val="0"/>
                <w:numId w:val="4"/>
              </w:numPr>
              <w:ind w:left="162" w:firstLineChars="0" w:hanging="180"/>
              <w:rPr>
                <w:rFonts w:ascii="Arial" w:hAnsi="Arial" w:cs="Arial"/>
                <w:color w:val="0070C0"/>
                <w:sz w:val="16"/>
                <w:szCs w:val="16"/>
              </w:rPr>
            </w:pPr>
            <w:r>
              <w:rPr>
                <w:rFonts w:ascii="Arial" w:hAnsi="Arial" w:cs="Arial"/>
                <w:color w:val="0070C0"/>
                <w:sz w:val="16"/>
                <w:szCs w:val="16"/>
              </w:rPr>
              <w:t>Regarding Hybrid CSI framework, Intel’s preference is to separate the procedure between long-term and short-term CSI reports.</w:t>
            </w:r>
          </w:p>
          <w:p w:rsidR="00282B3E" w:rsidRPr="005A1951" w:rsidRDefault="00282B3E" w:rsidP="00282B3E">
            <w:pPr>
              <w:pStyle w:val="af5"/>
              <w:numPr>
                <w:ilvl w:val="0"/>
                <w:numId w:val="4"/>
              </w:numPr>
              <w:ind w:left="162" w:firstLineChars="0" w:hanging="180"/>
              <w:rPr>
                <w:rFonts w:ascii="Arial" w:hAnsi="Arial" w:cs="Arial"/>
                <w:color w:val="0070C0"/>
                <w:sz w:val="16"/>
                <w:szCs w:val="16"/>
              </w:rPr>
            </w:pPr>
            <w:r>
              <w:rPr>
                <w:rFonts w:ascii="Arial" w:hAnsi="Arial" w:cs="Arial"/>
                <w:color w:val="0070C0"/>
                <w:sz w:val="16"/>
                <w:szCs w:val="16"/>
              </w:rPr>
              <w:t>For multi-TRP operation, N is per TRP.</w:t>
            </w:r>
          </w:p>
          <w:p w:rsidR="00282B3E" w:rsidRPr="000863FD" w:rsidRDefault="00282B3E" w:rsidP="00A370A4">
            <w:pPr>
              <w:pStyle w:val="af5"/>
              <w:ind w:left="162" w:firstLineChars="0" w:firstLine="0"/>
              <w:rPr>
                <w:rFonts w:ascii="Arial" w:hAnsi="Arial" w:cs="Arial"/>
                <w:sz w:val="16"/>
              </w:rPr>
            </w:pPr>
          </w:p>
        </w:tc>
      </w:tr>
      <w:tr w:rsidR="00282B3E"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t>3</w:t>
            </w:r>
          </w:p>
        </w:tc>
        <w:tc>
          <w:tcPr>
            <w:tcW w:w="3060" w:type="dxa"/>
          </w:tcPr>
          <w:p w:rsidR="00282B3E" w:rsidRPr="000863FD" w:rsidRDefault="00282B3E" w:rsidP="00A370A4">
            <w:pPr>
              <w:rPr>
                <w:rFonts w:ascii="Arial" w:hAnsi="Arial" w:cs="Arial"/>
                <w:sz w:val="16"/>
              </w:rPr>
            </w:pPr>
            <w:r w:rsidRPr="000863FD">
              <w:rPr>
                <w:rFonts w:ascii="Arial" w:hAnsi="Arial" w:cs="Arial" w:hint="eastAsia"/>
                <w:sz w:val="16"/>
              </w:rPr>
              <w:t>Maximum number of resource settings (M value)</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hAnsi="Arial" w:cs="Arial"/>
                <w:b/>
                <w:sz w:val="16"/>
              </w:rPr>
              <w:t>2</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5308BA">
              <w:rPr>
                <w:rFonts w:ascii="Arial" w:hAnsi="Arial" w:cs="Arial"/>
                <w:b/>
                <w:color w:val="0070C0"/>
                <w:sz w:val="16"/>
              </w:rPr>
              <w:t>1</w:t>
            </w:r>
            <w:r>
              <w:rPr>
                <w:rFonts w:ascii="Arial" w:hAnsi="Arial" w:cs="Arial"/>
                <w:sz w:val="16"/>
              </w:rPr>
              <w:t xml:space="preserve"> </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5308BA">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5308BA">
              <w:rPr>
                <w:rFonts w:ascii="Arial" w:hAnsi="Arial" w:cs="Arial"/>
                <w:b/>
                <w:color w:val="0070C0"/>
                <w:sz w:val="16"/>
              </w:rPr>
              <w:t>2</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5308BA">
              <w:rPr>
                <w:rFonts w:ascii="Arial" w:hAnsi="Arial" w:cs="Arial"/>
                <w:b/>
                <w:color w:val="0070C0"/>
                <w:sz w:val="16"/>
              </w:rPr>
              <w:t>1 per CC</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sidRPr="005308BA">
              <w:rPr>
                <w:rFonts w:ascii="Arial" w:hAnsi="Arial" w:cs="Arial"/>
                <w:b/>
                <w:color w:val="0070C0"/>
                <w:sz w:val="16"/>
              </w:rPr>
              <w:t>16 (1 per CC)</w:t>
            </w:r>
          </w:p>
        </w:tc>
        <w:tc>
          <w:tcPr>
            <w:tcW w:w="4770" w:type="dxa"/>
          </w:tcPr>
          <w:p w:rsidR="00282B3E" w:rsidRDefault="00282B3E" w:rsidP="00282B3E">
            <w:pPr>
              <w:pStyle w:val="af5"/>
              <w:numPr>
                <w:ilvl w:val="0"/>
                <w:numId w:val="4"/>
              </w:numPr>
              <w:ind w:left="162" w:firstLineChars="0" w:hanging="180"/>
              <w:rPr>
                <w:rFonts w:ascii="Arial" w:hAnsi="Arial" w:cs="Arial"/>
                <w:sz w:val="16"/>
              </w:rPr>
            </w:pPr>
            <w:r>
              <w:rPr>
                <w:rFonts w:ascii="Arial" w:hAnsi="Arial" w:cs="Arial"/>
                <w:sz w:val="16"/>
              </w:rPr>
              <w:t>For BM, one resource setting per TRP</w:t>
            </w:r>
          </w:p>
          <w:p w:rsidR="00282B3E" w:rsidRPr="009A5B6C" w:rsidRDefault="00282B3E" w:rsidP="00282B3E">
            <w:pPr>
              <w:pStyle w:val="af5"/>
              <w:numPr>
                <w:ilvl w:val="0"/>
                <w:numId w:val="4"/>
              </w:numPr>
              <w:ind w:left="162" w:firstLineChars="0" w:hanging="180"/>
              <w:rPr>
                <w:rFonts w:ascii="Arial" w:hAnsi="Arial" w:cs="Arial"/>
                <w:sz w:val="16"/>
                <w:szCs w:val="16"/>
              </w:rPr>
            </w:pPr>
            <w:r w:rsidRPr="005308BA">
              <w:rPr>
                <w:rFonts w:ascii="Arial" w:eastAsia="MS Mincho" w:hAnsi="Arial" w:cs="Arial"/>
                <w:color w:val="0070C0"/>
                <w:sz w:val="16"/>
                <w:szCs w:val="16"/>
                <w:lang w:eastAsia="ja-JP"/>
              </w:rPr>
              <w:t>In CSI acquisition, it can be considered that each CC has an individual CSI resource setting apart from other CCs, and each resource set in a resource setting is mapped to a CSI process in LTE.</w:t>
            </w:r>
          </w:p>
          <w:p w:rsidR="00282B3E" w:rsidRPr="009A5B6C" w:rsidRDefault="00282B3E" w:rsidP="00282B3E">
            <w:pPr>
              <w:pStyle w:val="af5"/>
              <w:numPr>
                <w:ilvl w:val="0"/>
                <w:numId w:val="4"/>
              </w:numPr>
              <w:ind w:left="162" w:firstLineChars="0" w:hanging="180"/>
              <w:rPr>
                <w:rFonts w:ascii="Arial" w:hAnsi="Arial" w:cs="Arial"/>
                <w:color w:val="0070C0"/>
                <w:sz w:val="16"/>
                <w:szCs w:val="16"/>
              </w:rPr>
            </w:pPr>
            <w:r>
              <w:rPr>
                <w:rFonts w:ascii="Arial" w:hAnsi="Arial" w:cs="Arial"/>
                <w:color w:val="0070C0"/>
                <w:sz w:val="16"/>
                <w:szCs w:val="16"/>
              </w:rPr>
              <w:t>For multi-TRP operation, N is per TRP per CC.</w:t>
            </w:r>
          </w:p>
        </w:tc>
      </w:tr>
      <w:tr w:rsidR="00282B3E"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t>4</w:t>
            </w:r>
          </w:p>
        </w:tc>
        <w:tc>
          <w:tcPr>
            <w:tcW w:w="3060" w:type="dxa"/>
          </w:tcPr>
          <w:p w:rsidR="00282B3E" w:rsidRPr="000863FD" w:rsidRDefault="00282B3E" w:rsidP="00A370A4">
            <w:pPr>
              <w:rPr>
                <w:rFonts w:ascii="Arial" w:hAnsi="Arial" w:cs="Arial"/>
                <w:sz w:val="16"/>
              </w:rPr>
            </w:pPr>
            <w:r w:rsidRPr="000863FD">
              <w:rPr>
                <w:rFonts w:ascii="Arial" w:hAnsi="Arial" w:cs="Arial" w:hint="eastAsia"/>
                <w:sz w:val="16"/>
              </w:rPr>
              <w:t>Maximum number of resource sets</w:t>
            </w:r>
            <w:r>
              <w:rPr>
                <w:rFonts w:ascii="Arial" w:hAnsi="Arial" w:cs="Arial"/>
                <w:sz w:val="16"/>
              </w:rPr>
              <w:t>*</w:t>
            </w:r>
            <w:r w:rsidRPr="000863FD">
              <w:rPr>
                <w:rFonts w:ascii="Arial" w:hAnsi="Arial" w:cs="Arial" w:hint="eastAsia"/>
                <w:sz w:val="16"/>
              </w:rPr>
              <w:t xml:space="preserve"> (S value):</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hAnsi="Arial" w:cs="Arial"/>
                <w:b/>
                <w:sz w:val="16"/>
              </w:rPr>
              <w:t>4</w:t>
            </w:r>
            <w:r w:rsidRPr="009911A5">
              <w:rPr>
                <w:rFonts w:ascii="Arial" w:hAnsi="Arial" w:cs="Arial"/>
                <w:b/>
                <w:sz w:val="16"/>
              </w:rPr>
              <w:t xml:space="preserve"> </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color w:val="0070C0"/>
                <w:sz w:val="16"/>
              </w:rPr>
              <w:t>4</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965C96">
              <w:rPr>
                <w:rFonts w:ascii="Arial" w:hAnsi="Arial" w:cs="Arial"/>
                <w:b/>
                <w:color w:val="0070C0"/>
                <w:sz w:val="16"/>
              </w:rPr>
              <w:t>4</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965C96">
              <w:rPr>
                <w:rFonts w:ascii="Arial" w:hAnsi="Arial" w:cs="Arial"/>
                <w:b/>
                <w:color w:val="0070C0"/>
                <w:sz w:val="16"/>
              </w:rPr>
              <w:t>4</w:t>
            </w:r>
            <w:r>
              <w:rPr>
                <w:rFonts w:ascii="Arial" w:hAnsi="Arial" w:cs="Arial"/>
                <w:sz w:val="16"/>
              </w:rPr>
              <w:t xml:space="preserve"> </w:t>
            </w:r>
          </w:p>
          <w:p w:rsidR="00282B3E" w:rsidRDefault="00282B3E" w:rsidP="00282B3E">
            <w:pPr>
              <w:pStyle w:val="af5"/>
              <w:numPr>
                <w:ilvl w:val="0"/>
                <w:numId w:val="4"/>
              </w:numPr>
              <w:ind w:left="450" w:firstLineChars="0"/>
              <w:rPr>
                <w:rFonts w:ascii="Arial" w:hAnsi="Arial" w:cs="Arial"/>
                <w:sz w:val="16"/>
              </w:rPr>
            </w:pPr>
            <w:r w:rsidRPr="000863FD">
              <w:rPr>
                <w:rFonts w:ascii="Arial" w:hAnsi="Arial" w:cs="Arial"/>
                <w:sz w:val="16"/>
              </w:rPr>
              <w:lastRenderedPageBreak/>
              <w:t>Carrier aggregation</w:t>
            </w:r>
            <w:r>
              <w:rPr>
                <w:rFonts w:ascii="Arial" w:hAnsi="Arial" w:cs="Arial"/>
                <w:sz w:val="16"/>
              </w:rPr>
              <w:t xml:space="preserve">: </w:t>
            </w:r>
            <w:r w:rsidRPr="00965C96">
              <w:rPr>
                <w:rFonts w:ascii="Arial" w:hAnsi="Arial" w:cs="Arial"/>
                <w:b/>
                <w:color w:val="0070C0"/>
                <w:sz w:val="16"/>
              </w:rPr>
              <w:t>4</w:t>
            </w:r>
          </w:p>
          <w:p w:rsidR="00282B3E" w:rsidRPr="00214DDC" w:rsidRDefault="00282B3E" w:rsidP="00A370A4">
            <w:pPr>
              <w:ind w:left="90"/>
              <w:rPr>
                <w:rFonts w:ascii="Arial" w:hAnsi="Arial" w:cs="Arial"/>
                <w:sz w:val="16"/>
              </w:rPr>
            </w:pPr>
          </w:p>
          <w:p w:rsidR="00282B3E" w:rsidRPr="00214DDC" w:rsidRDefault="00282B3E" w:rsidP="00A370A4">
            <w:pPr>
              <w:ind w:left="90"/>
              <w:rPr>
                <w:rFonts w:ascii="Arial" w:hAnsi="Arial" w:cs="Arial"/>
                <w:sz w:val="16"/>
              </w:rPr>
            </w:pPr>
            <w:r>
              <w:rPr>
                <w:rFonts w:ascii="Arial" w:hAnsi="Arial" w:cs="Arial"/>
                <w:sz w:val="16"/>
              </w:rPr>
              <w:t xml:space="preserve">*Note: this is the maximum number </w:t>
            </w:r>
            <w:r w:rsidRPr="00214DDC">
              <w:rPr>
                <w:rFonts w:ascii="Arial" w:hAnsi="Arial" w:cs="Arial"/>
                <w:i/>
                <w:sz w:val="16"/>
              </w:rPr>
              <w:t>per resource setting</w:t>
            </w:r>
          </w:p>
        </w:tc>
        <w:tc>
          <w:tcPr>
            <w:tcW w:w="4770" w:type="dxa"/>
          </w:tcPr>
          <w:p w:rsidR="00282B3E" w:rsidRDefault="00282B3E" w:rsidP="00282B3E">
            <w:pPr>
              <w:pStyle w:val="af5"/>
              <w:numPr>
                <w:ilvl w:val="0"/>
                <w:numId w:val="4"/>
              </w:numPr>
              <w:ind w:left="162" w:firstLineChars="0" w:hanging="180"/>
              <w:rPr>
                <w:rFonts w:ascii="Arial" w:hAnsi="Arial" w:cs="Arial"/>
                <w:sz w:val="16"/>
              </w:rPr>
            </w:pPr>
            <w:r>
              <w:rPr>
                <w:rFonts w:ascii="Arial" w:hAnsi="Arial" w:cs="Arial"/>
                <w:sz w:val="16"/>
              </w:rPr>
              <w:lastRenderedPageBreak/>
              <w:t>For BM, the number of 1, 2, 4, 14 symbols of CSI-RS are considered.</w:t>
            </w:r>
          </w:p>
          <w:p w:rsidR="00282B3E" w:rsidRPr="0041546F" w:rsidRDefault="00282B3E" w:rsidP="00282B3E">
            <w:pPr>
              <w:pStyle w:val="af5"/>
              <w:numPr>
                <w:ilvl w:val="0"/>
                <w:numId w:val="4"/>
              </w:numPr>
              <w:ind w:left="162" w:firstLineChars="0" w:hanging="180"/>
              <w:rPr>
                <w:rFonts w:ascii="Arial" w:hAnsi="Arial" w:cs="Arial"/>
                <w:sz w:val="16"/>
              </w:rPr>
            </w:pPr>
            <w:r w:rsidRPr="007F3AD4">
              <w:rPr>
                <w:rFonts w:ascii="Arial" w:hAnsi="Arial" w:cs="Arial"/>
                <w:color w:val="0070C0"/>
                <w:sz w:val="16"/>
              </w:rPr>
              <w:t>For CSI acquisition, up to 4 resource sets per resource setting. It can have a potential to increase for multiple TRPs more than 2 in the future.</w:t>
            </w:r>
          </w:p>
          <w:p w:rsidR="00282B3E" w:rsidRPr="009A5B6C" w:rsidRDefault="00282B3E" w:rsidP="00282B3E">
            <w:pPr>
              <w:pStyle w:val="af5"/>
              <w:numPr>
                <w:ilvl w:val="0"/>
                <w:numId w:val="4"/>
              </w:numPr>
              <w:ind w:left="162" w:firstLineChars="0" w:hanging="180"/>
              <w:rPr>
                <w:rFonts w:ascii="Arial" w:hAnsi="Arial" w:cs="Arial"/>
                <w:sz w:val="16"/>
              </w:rPr>
            </w:pPr>
            <w:r>
              <w:rPr>
                <w:rFonts w:ascii="Arial" w:hAnsi="Arial" w:cs="Arial"/>
                <w:color w:val="0070C0"/>
                <w:sz w:val="16"/>
              </w:rPr>
              <w:t>For LTE class B like operation, it can be efficient to have multiple resource sets as BM.</w:t>
            </w:r>
          </w:p>
        </w:tc>
      </w:tr>
      <w:tr w:rsidR="00282B3E" w:rsidRPr="00144FB3"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lastRenderedPageBreak/>
              <w:t>5</w:t>
            </w:r>
          </w:p>
        </w:tc>
        <w:tc>
          <w:tcPr>
            <w:tcW w:w="3060" w:type="dxa"/>
            <w:shd w:val="clear" w:color="auto" w:fill="auto"/>
          </w:tcPr>
          <w:p w:rsidR="00282B3E" w:rsidRPr="000863FD" w:rsidRDefault="00282B3E" w:rsidP="00A370A4">
            <w:pPr>
              <w:rPr>
                <w:rFonts w:ascii="Arial" w:hAnsi="Arial" w:cs="Arial"/>
                <w:sz w:val="16"/>
              </w:rPr>
            </w:pPr>
            <w:r w:rsidRPr="000863FD">
              <w:rPr>
                <w:rFonts w:ascii="Arial" w:hAnsi="Arial" w:cs="Arial" w:hint="eastAsia"/>
                <w:sz w:val="16"/>
              </w:rPr>
              <w:t xml:space="preserve">Maximum number of resources per resource set (Ks </w:t>
            </w:r>
            <w:r>
              <w:rPr>
                <w:rFonts w:ascii="Arial" w:hAnsi="Arial" w:cs="Arial"/>
                <w:sz w:val="16"/>
              </w:rPr>
              <w:t>v</w:t>
            </w:r>
            <w:r w:rsidRPr="000863FD">
              <w:rPr>
                <w:rFonts w:ascii="Arial" w:hAnsi="Arial" w:cs="Arial" w:hint="eastAsia"/>
                <w:sz w:val="16"/>
              </w:rPr>
              <w:t>alue):</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hAnsi="Arial" w:cs="Arial"/>
                <w:b/>
                <w:sz w:val="16"/>
              </w:rPr>
              <w:t>56</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41546F">
              <w:rPr>
                <w:rFonts w:ascii="Arial" w:hAnsi="Arial" w:cs="Arial"/>
                <w:b/>
                <w:color w:val="0070C0"/>
                <w:sz w:val="16"/>
              </w:rPr>
              <w:t>8</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41546F">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41546F">
              <w:rPr>
                <w:rFonts w:ascii="Arial" w:hAnsi="Arial" w:cs="Arial"/>
                <w:b/>
                <w:color w:val="0070C0"/>
                <w:sz w:val="16"/>
              </w:rPr>
              <w:t>4</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41546F">
              <w:rPr>
                <w:rFonts w:ascii="Arial" w:hAnsi="Arial" w:cs="Arial"/>
                <w:b/>
                <w:color w:val="0070C0"/>
                <w:sz w:val="16"/>
              </w:rPr>
              <w:t>4</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sidRPr="0041546F">
              <w:rPr>
                <w:rFonts w:ascii="Arial" w:hAnsi="Arial" w:cs="Arial"/>
                <w:b/>
                <w:color w:val="0070C0"/>
                <w:sz w:val="16"/>
              </w:rPr>
              <w:t>4</w:t>
            </w:r>
          </w:p>
        </w:tc>
        <w:tc>
          <w:tcPr>
            <w:tcW w:w="4770" w:type="dxa"/>
            <w:shd w:val="clear" w:color="auto" w:fill="auto"/>
          </w:tcPr>
          <w:p w:rsidR="00282B3E" w:rsidRDefault="00282B3E" w:rsidP="00282B3E">
            <w:pPr>
              <w:pStyle w:val="af5"/>
              <w:numPr>
                <w:ilvl w:val="0"/>
                <w:numId w:val="4"/>
              </w:numPr>
              <w:ind w:left="162" w:firstLineChars="0" w:hanging="180"/>
              <w:rPr>
                <w:rFonts w:ascii="Arial" w:hAnsi="Arial" w:cs="Arial"/>
                <w:sz w:val="16"/>
              </w:rPr>
            </w:pPr>
            <w:r w:rsidRPr="00E16714">
              <w:rPr>
                <w:rFonts w:ascii="Arial" w:hAnsi="Arial" w:cs="Arial"/>
                <w:sz w:val="16"/>
              </w:rPr>
              <w:t xml:space="preserve">For </w:t>
            </w:r>
            <w:r>
              <w:rPr>
                <w:rFonts w:ascii="Arial" w:hAnsi="Arial" w:cs="Arial"/>
                <w:sz w:val="16"/>
              </w:rPr>
              <w:t>BM, up to 14 symbols and 4 beams per symbol, so totally 56 resources.</w:t>
            </w:r>
          </w:p>
          <w:p w:rsidR="00282B3E" w:rsidRPr="00943031" w:rsidRDefault="00282B3E" w:rsidP="00282B3E">
            <w:pPr>
              <w:pStyle w:val="af5"/>
              <w:numPr>
                <w:ilvl w:val="0"/>
                <w:numId w:val="4"/>
              </w:numPr>
              <w:ind w:left="162" w:firstLineChars="0" w:hanging="180"/>
              <w:rPr>
                <w:rFonts w:ascii="Arial" w:hAnsi="Arial" w:cs="Arial"/>
                <w:color w:val="0070C0"/>
                <w:sz w:val="16"/>
              </w:rPr>
            </w:pPr>
            <w:r w:rsidRPr="00965C96">
              <w:rPr>
                <w:rFonts w:ascii="Arial" w:hAnsi="Arial" w:cs="Arial"/>
                <w:color w:val="0070C0"/>
                <w:sz w:val="16"/>
              </w:rPr>
              <w:t>For CSI acquisition, each resource set, s may have up to 4 resources; e.g., one for channel estimation and</w:t>
            </w:r>
            <w:r>
              <w:rPr>
                <w:rFonts w:ascii="Arial" w:hAnsi="Arial" w:cs="Arial"/>
                <w:color w:val="0070C0"/>
                <w:sz w:val="16"/>
              </w:rPr>
              <w:t>, potentially,</w:t>
            </w:r>
            <w:r w:rsidRPr="00965C96">
              <w:rPr>
                <w:rFonts w:ascii="Arial" w:hAnsi="Arial" w:cs="Arial"/>
                <w:color w:val="0070C0"/>
                <w:sz w:val="16"/>
              </w:rPr>
              <w:t xml:space="preserve"> three for interfe</w:t>
            </w:r>
            <w:r w:rsidRPr="00943031">
              <w:rPr>
                <w:rFonts w:ascii="Arial" w:hAnsi="Arial" w:cs="Arial"/>
                <w:color w:val="0070C0"/>
                <w:sz w:val="16"/>
              </w:rPr>
              <w:t>rence measurement.</w:t>
            </w:r>
          </w:p>
          <w:p w:rsidR="00282B3E" w:rsidRPr="00825FD6" w:rsidRDefault="00282B3E" w:rsidP="00282B3E">
            <w:pPr>
              <w:pStyle w:val="af5"/>
              <w:numPr>
                <w:ilvl w:val="0"/>
                <w:numId w:val="4"/>
              </w:numPr>
              <w:ind w:left="162" w:firstLineChars="0" w:hanging="180"/>
              <w:rPr>
                <w:rFonts w:ascii="Arial" w:hAnsi="Arial" w:cs="Arial"/>
                <w:sz w:val="16"/>
              </w:rPr>
            </w:pPr>
            <w:r w:rsidRPr="00943031">
              <w:rPr>
                <w:rFonts w:ascii="Arial" w:hAnsi="Arial" w:cs="Arial"/>
                <w:color w:val="0070C0"/>
                <w:sz w:val="16"/>
              </w:rPr>
              <w:t>For CSI acquisition, the agreement is Ks ≤ 8.</w:t>
            </w:r>
          </w:p>
        </w:tc>
      </w:tr>
      <w:tr w:rsidR="00282B3E" w:rsidTr="00A370A4">
        <w:tc>
          <w:tcPr>
            <w:tcW w:w="450" w:type="dxa"/>
          </w:tcPr>
          <w:p w:rsidR="00282B3E" w:rsidRPr="000863FD" w:rsidRDefault="00282B3E" w:rsidP="00A370A4">
            <w:pPr>
              <w:rPr>
                <w:rFonts w:ascii="Arial" w:hAnsi="Arial" w:cs="Arial"/>
                <w:sz w:val="16"/>
              </w:rPr>
            </w:pPr>
            <w:r w:rsidRPr="000863FD">
              <w:rPr>
                <w:rFonts w:ascii="Arial" w:hAnsi="Arial" w:cs="Arial" w:hint="eastAsia"/>
                <w:sz w:val="16"/>
              </w:rPr>
              <w:t>6</w:t>
            </w:r>
          </w:p>
        </w:tc>
        <w:tc>
          <w:tcPr>
            <w:tcW w:w="3060" w:type="dxa"/>
          </w:tcPr>
          <w:p w:rsidR="00282B3E" w:rsidRPr="000863FD" w:rsidRDefault="00282B3E" w:rsidP="00A370A4">
            <w:pPr>
              <w:rPr>
                <w:rFonts w:ascii="Arial" w:hAnsi="Arial" w:cs="Arial"/>
                <w:sz w:val="16"/>
              </w:rPr>
            </w:pPr>
            <w:r w:rsidRPr="000863FD">
              <w:rPr>
                <w:rFonts w:ascii="Arial" w:hAnsi="Arial" w:cs="Arial" w:hint="eastAsia"/>
                <w:sz w:val="16"/>
              </w:rPr>
              <w:t xml:space="preserve">The </w:t>
            </w:r>
            <w:r w:rsidRPr="000863FD">
              <w:rPr>
                <w:rFonts w:ascii="Arial" w:hAnsi="Arial" w:cs="Arial"/>
                <w:sz w:val="16"/>
              </w:rPr>
              <w:t xml:space="preserve">maximum </w:t>
            </w:r>
            <w:r w:rsidRPr="000863FD">
              <w:rPr>
                <w:rFonts w:ascii="Arial" w:hAnsi="Arial" w:cs="Arial" w:hint="eastAsia"/>
                <w:sz w:val="16"/>
              </w:rPr>
              <w:t>number of link</w:t>
            </w:r>
            <w:r w:rsidRPr="000863FD">
              <w:rPr>
                <w:rFonts w:ascii="Arial" w:hAnsi="Arial" w:cs="Arial"/>
                <w:sz w:val="16"/>
              </w:rPr>
              <w:t>s</w:t>
            </w:r>
            <w:r w:rsidRPr="000863FD">
              <w:rPr>
                <w:rFonts w:ascii="Arial" w:hAnsi="Arial" w:cs="Arial" w:hint="eastAsia"/>
                <w:sz w:val="16"/>
              </w:rPr>
              <w:t xml:space="preserve"> (L value)</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hAnsi="Arial" w:cs="Arial"/>
                <w:b/>
                <w:sz w:val="16"/>
              </w:rPr>
              <w:t>4</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965C96">
              <w:rPr>
                <w:rFonts w:ascii="Arial" w:hAnsi="Arial" w:cs="Arial"/>
                <w:b/>
                <w:color w:val="0070C0"/>
                <w:sz w:val="16"/>
              </w:rPr>
              <w:t>1</w:t>
            </w:r>
            <w:r>
              <w:rPr>
                <w:rFonts w:ascii="Arial" w:hAnsi="Arial" w:cs="Arial"/>
                <w:sz w:val="16"/>
              </w:rPr>
              <w:t xml:space="preserve"> </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965C96">
              <w:rPr>
                <w:rFonts w:ascii="Arial" w:hAnsi="Arial" w:cs="Arial"/>
                <w:b/>
                <w:color w:val="0070C0"/>
                <w:sz w:val="16"/>
              </w:rPr>
              <w:t>1</w:t>
            </w:r>
            <w:r>
              <w:rPr>
                <w:rFonts w:ascii="Arial" w:hAnsi="Arial" w:cs="Arial"/>
                <w:sz w:val="16"/>
              </w:rPr>
              <w:t xml:space="preserve"> </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965C96">
              <w:rPr>
                <w:rFonts w:ascii="Arial" w:hAnsi="Arial" w:cs="Arial"/>
                <w:b/>
                <w:color w:val="0070C0"/>
                <w:sz w:val="16"/>
              </w:rPr>
              <w:t>2</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965C96">
              <w:rPr>
                <w:rFonts w:ascii="Arial" w:hAnsi="Arial" w:cs="Arial"/>
                <w:b/>
                <w:color w:val="0070C0"/>
                <w:sz w:val="16"/>
              </w:rPr>
              <w:t>1</w:t>
            </w:r>
          </w:p>
          <w:p w:rsidR="00282B3E" w:rsidRPr="000863FD" w:rsidRDefault="00282B3E" w:rsidP="00282B3E">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sidRPr="00965C96">
              <w:rPr>
                <w:rFonts w:ascii="Arial" w:hAnsi="Arial" w:cs="Arial"/>
                <w:b/>
                <w:color w:val="0070C0"/>
                <w:sz w:val="16"/>
              </w:rPr>
              <w:t>12 (1 per CC)</w:t>
            </w:r>
          </w:p>
        </w:tc>
        <w:tc>
          <w:tcPr>
            <w:tcW w:w="4770" w:type="dxa"/>
          </w:tcPr>
          <w:p w:rsidR="00282B3E" w:rsidRDefault="00282B3E" w:rsidP="00282B3E">
            <w:pPr>
              <w:pStyle w:val="af5"/>
              <w:numPr>
                <w:ilvl w:val="0"/>
                <w:numId w:val="4"/>
              </w:numPr>
              <w:ind w:left="162" w:firstLineChars="0" w:hanging="180"/>
              <w:rPr>
                <w:rFonts w:ascii="Arial" w:hAnsi="Arial" w:cs="Arial"/>
                <w:sz w:val="16"/>
              </w:rPr>
            </w:pPr>
            <w:r w:rsidRPr="00E16714">
              <w:rPr>
                <w:rFonts w:ascii="Arial" w:hAnsi="Arial" w:cs="Arial"/>
                <w:sz w:val="16"/>
              </w:rPr>
              <w:t xml:space="preserve">For </w:t>
            </w:r>
            <w:r>
              <w:rPr>
                <w:rFonts w:ascii="Arial" w:hAnsi="Arial" w:cs="Arial"/>
                <w:sz w:val="16"/>
              </w:rPr>
              <w:t>BM, 2 links per TRP. Up to 2 TRP is supported.</w:t>
            </w:r>
          </w:p>
          <w:p w:rsidR="00282B3E" w:rsidRPr="00965C96" w:rsidRDefault="00282B3E" w:rsidP="00282B3E">
            <w:pPr>
              <w:pStyle w:val="af5"/>
              <w:numPr>
                <w:ilvl w:val="0"/>
                <w:numId w:val="4"/>
              </w:numPr>
              <w:ind w:left="162" w:firstLineChars="0" w:hanging="180"/>
              <w:rPr>
                <w:rFonts w:ascii="Arial" w:hAnsi="Arial" w:cs="Arial"/>
                <w:color w:val="0070C0"/>
                <w:sz w:val="16"/>
              </w:rPr>
            </w:pPr>
            <w:r w:rsidRPr="00965C96">
              <w:rPr>
                <w:rFonts w:ascii="Arial" w:hAnsi="Arial" w:cs="Arial"/>
                <w:color w:val="0070C0"/>
                <w:sz w:val="16"/>
              </w:rPr>
              <w:t>For CSI acquisition, each link is connected between a specific report setting and resource setting, the detailed resource sets and resources can be configured inside each resource setting.</w:t>
            </w:r>
          </w:p>
          <w:p w:rsidR="00282B3E" w:rsidRPr="000863FD" w:rsidRDefault="00282B3E" w:rsidP="00A370A4">
            <w:pPr>
              <w:pStyle w:val="af5"/>
              <w:ind w:left="162" w:firstLineChars="0" w:firstLine="0"/>
              <w:rPr>
                <w:rFonts w:ascii="Arial" w:hAnsi="Arial" w:cs="Arial"/>
                <w:sz w:val="16"/>
              </w:rPr>
            </w:pPr>
          </w:p>
        </w:tc>
      </w:tr>
    </w:tbl>
    <w:p w:rsidR="00282B3E" w:rsidRDefault="00282B3E" w:rsidP="00282B3E">
      <w:pPr>
        <w:rPr>
          <w:rFonts w:ascii="Arial" w:eastAsiaTheme="minorEastAsia" w:hAnsi="Arial" w:cs="Arial"/>
          <w:sz w:val="18"/>
        </w:rPr>
      </w:pPr>
    </w:p>
    <w:p w:rsidR="009B6529" w:rsidRPr="00011E66" w:rsidRDefault="009B6529" w:rsidP="009B6529">
      <w:pPr>
        <w:rPr>
          <w:rFonts w:ascii="Arial" w:hAnsi="Arial" w:cs="Arial"/>
          <w:b/>
          <w:sz w:val="18"/>
        </w:rPr>
      </w:pPr>
      <w:r>
        <w:rPr>
          <w:rFonts w:ascii="Arial" w:hAnsi="Arial" w:cs="Arial"/>
          <w:b/>
          <w:sz w:val="18"/>
        </w:rPr>
        <w:t>I</w:t>
      </w:r>
      <w:r w:rsidRPr="00011E66">
        <w:rPr>
          <w:rFonts w:ascii="Arial" w:hAnsi="Arial" w:cs="Arial"/>
          <w:b/>
          <w:sz w:val="18"/>
        </w:rPr>
        <w:t>nput from</w:t>
      </w:r>
      <w:r>
        <w:rPr>
          <w:rFonts w:ascii="Arial" w:hAnsi="Arial" w:cs="Arial"/>
          <w:b/>
          <w:sz w:val="18"/>
        </w:rPr>
        <w:t xml:space="preserve"> LG Electronics:</w:t>
      </w:r>
    </w:p>
    <w:tbl>
      <w:tblPr>
        <w:tblStyle w:val="af4"/>
        <w:tblW w:w="8280" w:type="dxa"/>
        <w:tblInd w:w="-5" w:type="dxa"/>
        <w:tblLook w:val="04A0"/>
      </w:tblPr>
      <w:tblGrid>
        <w:gridCol w:w="450"/>
        <w:gridCol w:w="3060"/>
        <w:gridCol w:w="4770"/>
      </w:tblGrid>
      <w:tr w:rsidR="009B6529" w:rsidTr="00A370A4">
        <w:tc>
          <w:tcPr>
            <w:tcW w:w="450" w:type="dxa"/>
          </w:tcPr>
          <w:p w:rsidR="009B6529" w:rsidRPr="000863FD" w:rsidRDefault="009B6529" w:rsidP="00A370A4">
            <w:pPr>
              <w:rPr>
                <w:rFonts w:ascii="Arial" w:hAnsi="Arial" w:cs="Arial"/>
                <w:sz w:val="16"/>
              </w:rPr>
            </w:pPr>
          </w:p>
        </w:tc>
        <w:tc>
          <w:tcPr>
            <w:tcW w:w="3060" w:type="dxa"/>
          </w:tcPr>
          <w:p w:rsidR="009B6529" w:rsidRPr="000863FD" w:rsidRDefault="009B6529" w:rsidP="00A370A4">
            <w:pPr>
              <w:rPr>
                <w:rFonts w:ascii="Arial" w:hAnsi="Arial" w:cs="Arial"/>
                <w:sz w:val="16"/>
              </w:rPr>
            </w:pPr>
            <w:r w:rsidRPr="000863FD">
              <w:rPr>
                <w:rFonts w:ascii="Arial" w:hAnsi="Arial" w:cs="Arial"/>
                <w:sz w:val="16"/>
              </w:rPr>
              <w:t>C</w:t>
            </w:r>
            <w:r w:rsidRPr="000863FD">
              <w:rPr>
                <w:rFonts w:ascii="Arial" w:hAnsi="Arial" w:cs="Arial" w:hint="eastAsia"/>
                <w:sz w:val="16"/>
              </w:rPr>
              <w:t>ompany views</w:t>
            </w:r>
          </w:p>
        </w:tc>
        <w:tc>
          <w:tcPr>
            <w:tcW w:w="4770" w:type="dxa"/>
          </w:tcPr>
          <w:p w:rsidR="009B6529" w:rsidRPr="000863FD" w:rsidRDefault="009B6529" w:rsidP="00A370A4">
            <w:pPr>
              <w:rPr>
                <w:rFonts w:ascii="Arial" w:hAnsi="Arial" w:cs="Arial"/>
                <w:sz w:val="16"/>
              </w:rPr>
            </w:pPr>
            <w:r w:rsidRPr="000863FD">
              <w:rPr>
                <w:rFonts w:ascii="Arial" w:hAnsi="Arial" w:cs="Arial" w:hint="eastAsia"/>
                <w:sz w:val="16"/>
              </w:rPr>
              <w:t>Remarks</w:t>
            </w:r>
          </w:p>
        </w:tc>
      </w:tr>
      <w:tr w:rsidR="009B6529"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t>1</w:t>
            </w:r>
          </w:p>
        </w:tc>
        <w:tc>
          <w:tcPr>
            <w:tcW w:w="3060" w:type="dxa"/>
          </w:tcPr>
          <w:p w:rsidR="009B6529" w:rsidRPr="000863FD" w:rsidRDefault="009B6529" w:rsidP="00A370A4">
            <w:pPr>
              <w:rPr>
                <w:rFonts w:ascii="Arial" w:hAnsi="Arial" w:cs="Arial"/>
                <w:sz w:val="16"/>
              </w:rPr>
            </w:pPr>
            <w:r w:rsidRPr="000863FD">
              <w:rPr>
                <w:rFonts w:ascii="Arial" w:hAnsi="Arial" w:cs="Arial" w:hint="eastAsia"/>
                <w:sz w:val="16"/>
              </w:rPr>
              <w:t>Use cases we have considered</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hint="eastAsia"/>
                <w:sz w:val="16"/>
              </w:rPr>
              <w:t>CSI acquisition</w:t>
            </w:r>
          </w:p>
          <w:p w:rsidR="009B6529" w:rsidRPr="000863FD" w:rsidRDefault="009B6529" w:rsidP="009B6529">
            <w:pPr>
              <w:pStyle w:val="af5"/>
              <w:numPr>
                <w:ilvl w:val="1"/>
                <w:numId w:val="4"/>
              </w:numPr>
              <w:ind w:left="84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p>
          <w:p w:rsidR="009B6529" w:rsidRPr="000863FD" w:rsidRDefault="009B6529" w:rsidP="009B6529">
            <w:pPr>
              <w:pStyle w:val="af5"/>
              <w:numPr>
                <w:ilvl w:val="1"/>
                <w:numId w:val="4"/>
              </w:numPr>
              <w:ind w:left="840" w:firstLineChars="0"/>
              <w:rPr>
                <w:rFonts w:ascii="Arial" w:hAnsi="Arial" w:cs="Arial"/>
                <w:sz w:val="16"/>
              </w:rPr>
            </w:pPr>
            <w:r w:rsidRPr="000863FD">
              <w:rPr>
                <w:rFonts w:ascii="Arial" w:hAnsi="Arial" w:cs="Arial" w:hint="eastAsia"/>
                <w:sz w:val="16"/>
              </w:rPr>
              <w:t>LTE class A like operation</w:t>
            </w:r>
          </w:p>
          <w:p w:rsidR="009B6529" w:rsidRPr="000863FD" w:rsidRDefault="009B6529" w:rsidP="009B6529">
            <w:pPr>
              <w:pStyle w:val="af5"/>
              <w:numPr>
                <w:ilvl w:val="1"/>
                <w:numId w:val="4"/>
              </w:numPr>
              <w:ind w:left="840" w:firstLineChars="0"/>
              <w:rPr>
                <w:rFonts w:ascii="Arial" w:hAnsi="Arial" w:cs="Arial"/>
                <w:sz w:val="16"/>
              </w:rPr>
            </w:pPr>
            <w:r w:rsidRPr="000863FD">
              <w:rPr>
                <w:rFonts w:ascii="Arial" w:hAnsi="Arial" w:cs="Arial"/>
                <w:sz w:val="16"/>
              </w:rPr>
              <w:t>Hybrid operation</w:t>
            </w:r>
          </w:p>
          <w:p w:rsidR="009B6529" w:rsidRPr="000863FD" w:rsidRDefault="009B6529" w:rsidP="009B6529">
            <w:pPr>
              <w:pStyle w:val="af5"/>
              <w:numPr>
                <w:ilvl w:val="1"/>
                <w:numId w:val="4"/>
              </w:numPr>
              <w:ind w:left="84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p>
          <w:p w:rsidR="009B6529" w:rsidRPr="005076BD" w:rsidRDefault="009B6529" w:rsidP="009B6529">
            <w:pPr>
              <w:pStyle w:val="af5"/>
              <w:numPr>
                <w:ilvl w:val="1"/>
                <w:numId w:val="4"/>
              </w:numPr>
              <w:ind w:left="840" w:firstLineChars="0"/>
              <w:rPr>
                <w:rFonts w:ascii="Arial" w:hAnsi="Arial" w:cs="Arial"/>
                <w:b/>
                <w:strike/>
                <w:sz w:val="16"/>
              </w:rPr>
            </w:pPr>
            <w:r w:rsidRPr="005076BD">
              <w:rPr>
                <w:rFonts w:ascii="Arial" w:hAnsi="Arial" w:cs="Arial"/>
                <w:b/>
                <w:strike/>
                <w:sz w:val="16"/>
              </w:rPr>
              <w:t>Carrier aggregation</w:t>
            </w:r>
          </w:p>
          <w:p w:rsidR="009B6529" w:rsidRPr="000863FD" w:rsidRDefault="009B6529" w:rsidP="009B6529">
            <w:pPr>
              <w:pStyle w:val="af5"/>
              <w:numPr>
                <w:ilvl w:val="1"/>
                <w:numId w:val="4"/>
              </w:numPr>
              <w:ind w:left="840" w:firstLineChars="0"/>
              <w:rPr>
                <w:rFonts w:ascii="Arial" w:hAnsi="Arial" w:cs="Arial"/>
                <w:sz w:val="16"/>
              </w:rPr>
            </w:pPr>
            <w:r w:rsidRPr="005076BD">
              <w:rPr>
                <w:rFonts w:ascii="Arial" w:hAnsi="Arial" w:cs="Arial"/>
                <w:b/>
                <w:sz w:val="16"/>
              </w:rPr>
              <w:t>OL/semi-OL transmission</w:t>
            </w:r>
          </w:p>
        </w:tc>
        <w:tc>
          <w:tcPr>
            <w:tcW w:w="4770" w:type="dxa"/>
          </w:tcPr>
          <w:p w:rsidR="009B6529" w:rsidRPr="009F793F" w:rsidRDefault="009B6529" w:rsidP="009B6529">
            <w:pPr>
              <w:pStyle w:val="af5"/>
              <w:numPr>
                <w:ilvl w:val="0"/>
                <w:numId w:val="4"/>
              </w:numPr>
              <w:ind w:left="162" w:firstLineChars="0" w:hanging="180"/>
              <w:rPr>
                <w:rFonts w:ascii="Arial" w:hAnsi="Arial" w:cs="Arial"/>
                <w:sz w:val="16"/>
                <w:szCs w:val="16"/>
              </w:rPr>
            </w:pPr>
            <w:r>
              <w:rPr>
                <w:rFonts w:ascii="Arial" w:hAnsi="Arial" w:cs="Arial"/>
                <w:sz w:val="16"/>
              </w:rPr>
              <w:t>CSI framework can be configured per CC independently so that we would need to focus on per-CC operation first.</w:t>
            </w:r>
          </w:p>
          <w:p w:rsidR="009B6529" w:rsidRPr="009F793F" w:rsidRDefault="009B6529" w:rsidP="009B6529">
            <w:pPr>
              <w:pStyle w:val="af5"/>
              <w:numPr>
                <w:ilvl w:val="0"/>
                <w:numId w:val="4"/>
              </w:numPr>
              <w:ind w:left="162" w:firstLineChars="0" w:hanging="180"/>
              <w:rPr>
                <w:rFonts w:ascii="Arial" w:hAnsi="Arial" w:cs="Arial"/>
                <w:sz w:val="16"/>
                <w:szCs w:val="16"/>
              </w:rPr>
            </w:pPr>
            <w:r>
              <w:rPr>
                <w:rFonts w:ascii="Arial" w:hAnsi="Arial" w:cs="Arial"/>
                <w:sz w:val="16"/>
              </w:rPr>
              <w:t xml:space="preserve">Since </w:t>
            </w:r>
            <w:r w:rsidRPr="000863FD">
              <w:rPr>
                <w:rFonts w:ascii="Arial" w:hAnsi="Arial" w:cs="Arial" w:hint="eastAsia"/>
                <w:sz w:val="16"/>
              </w:rPr>
              <w:t>LTE class A</w:t>
            </w:r>
            <w:r>
              <w:rPr>
                <w:rFonts w:ascii="Arial" w:hAnsi="Arial" w:cs="Arial"/>
                <w:sz w:val="16"/>
              </w:rPr>
              <w:t xml:space="preserve"> &amp; B operation is for closed-loop MIMO transmission, we need separated CSI reporting(s) for OL/semi-OL transmission as well.</w:t>
            </w:r>
          </w:p>
        </w:tc>
      </w:tr>
      <w:tr w:rsidR="009B6529"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t>2</w:t>
            </w:r>
          </w:p>
        </w:tc>
        <w:tc>
          <w:tcPr>
            <w:tcW w:w="3060" w:type="dxa"/>
          </w:tcPr>
          <w:p w:rsidR="009B6529" w:rsidRPr="000863FD" w:rsidRDefault="009B6529" w:rsidP="00A370A4">
            <w:pPr>
              <w:rPr>
                <w:rFonts w:ascii="Arial" w:eastAsiaTheme="minorEastAsia" w:hAnsi="Arial" w:cs="Arial"/>
                <w:kern w:val="2"/>
                <w:sz w:val="16"/>
              </w:rPr>
            </w:pPr>
            <w:r w:rsidRPr="000863FD">
              <w:rPr>
                <w:rFonts w:ascii="Arial" w:eastAsiaTheme="minorEastAsia" w:hAnsi="Arial" w:cs="Arial" w:hint="eastAsia"/>
                <w:kern w:val="2"/>
                <w:sz w:val="16"/>
                <w:szCs w:val="22"/>
              </w:rPr>
              <w:t xml:space="preserve">Maximum </w:t>
            </w:r>
            <w:r w:rsidRPr="000863FD">
              <w:rPr>
                <w:rFonts w:ascii="Arial" w:eastAsiaTheme="minorEastAsia" w:hAnsi="Arial" w:cs="Arial"/>
                <w:kern w:val="2"/>
                <w:sz w:val="16"/>
                <w:szCs w:val="22"/>
              </w:rPr>
              <w:t>number</w:t>
            </w:r>
            <w:r w:rsidRPr="000863FD">
              <w:rPr>
                <w:rFonts w:ascii="Arial" w:eastAsiaTheme="minorEastAsia" w:hAnsi="Arial" w:cs="Arial" w:hint="eastAsia"/>
                <w:kern w:val="2"/>
                <w:sz w:val="16"/>
                <w:szCs w:val="22"/>
              </w:rPr>
              <w:t xml:space="preserve"> of CSI reporting settings (N value)</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sidRPr="00B0140A">
              <w:rPr>
                <w:rFonts w:ascii="Arial" w:hAnsi="Arial" w:cs="Arial"/>
                <w:b/>
                <w:sz w:val="16"/>
              </w:rPr>
              <w:t>more than 2</w:t>
            </w:r>
          </w:p>
          <w:p w:rsidR="009B6529" w:rsidRPr="00AA2F7E" w:rsidRDefault="009B6529" w:rsidP="009B6529">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AA2F7E">
              <w:rPr>
                <w:rFonts w:ascii="Arial" w:hAnsi="Arial" w:cs="Arial"/>
                <w:b/>
                <w:sz w:val="16"/>
              </w:rPr>
              <w:t>more than 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LTE class A like operation</w:t>
            </w:r>
            <w:r w:rsidRPr="00AA2F7E">
              <w:rPr>
                <w:rFonts w:ascii="Arial" w:hAnsi="Arial" w:cs="Arial"/>
                <w:sz w:val="16"/>
              </w:rPr>
              <w:t xml:space="preserve">: </w:t>
            </w:r>
            <w:r w:rsidRPr="00AA2F7E">
              <w:rPr>
                <w:rFonts w:ascii="Arial" w:hAnsi="Arial" w:cs="Arial"/>
                <w:b/>
                <w:sz w:val="16"/>
              </w:rPr>
              <w:t>more than 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Hybrid operation: </w:t>
            </w:r>
            <w:r w:rsidRPr="00AA2F7E">
              <w:rPr>
                <w:rFonts w:ascii="Arial" w:hAnsi="Arial" w:cs="Arial"/>
                <w:b/>
                <w:sz w:val="16"/>
              </w:rPr>
              <w:t>2</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Multi</w:t>
            </w:r>
            <w:r w:rsidRPr="00AA2F7E">
              <w:rPr>
                <w:rFonts w:ascii="Arial" w:hAnsi="Arial" w:cs="Arial"/>
                <w:sz w:val="16"/>
              </w:rPr>
              <w:t>-</w:t>
            </w:r>
            <w:r w:rsidRPr="00AA2F7E">
              <w:rPr>
                <w:rFonts w:ascii="Arial" w:hAnsi="Arial" w:cs="Arial" w:hint="eastAsia"/>
                <w:sz w:val="16"/>
              </w:rPr>
              <w:t>TRP operation</w:t>
            </w:r>
            <w:r w:rsidRPr="00AA2F7E">
              <w:rPr>
                <w:rFonts w:ascii="Arial" w:hAnsi="Arial" w:cs="Arial"/>
                <w:sz w:val="16"/>
              </w:rPr>
              <w:t xml:space="preserve">: </w:t>
            </w:r>
            <w:r w:rsidRPr="00AA2F7E">
              <w:rPr>
                <w:rFonts w:ascii="Arial" w:hAnsi="Arial" w:cs="Arial"/>
                <w:b/>
                <w:sz w:val="16"/>
              </w:rPr>
              <w:t xml:space="preserve">more than </w:t>
            </w:r>
            <w:r>
              <w:rPr>
                <w:rFonts w:ascii="Arial" w:hAnsi="Arial" w:cs="Arial"/>
                <w:b/>
                <w:sz w:val="16"/>
              </w:rPr>
              <w:t>3</w:t>
            </w:r>
          </w:p>
          <w:p w:rsidR="009B6529" w:rsidRPr="00614CB8"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OL/semi-OL transmission: </w:t>
            </w:r>
            <w:r w:rsidRPr="00AA2F7E">
              <w:rPr>
                <w:rFonts w:ascii="Arial" w:hAnsi="Arial" w:cs="Arial"/>
                <w:b/>
                <w:sz w:val="16"/>
              </w:rPr>
              <w:t xml:space="preserve">more than </w:t>
            </w:r>
            <w:r>
              <w:rPr>
                <w:rFonts w:ascii="Arial" w:hAnsi="Arial" w:cs="Arial"/>
                <w:b/>
                <w:sz w:val="16"/>
              </w:rPr>
              <w:t>3</w:t>
            </w:r>
          </w:p>
        </w:tc>
        <w:tc>
          <w:tcPr>
            <w:tcW w:w="4770" w:type="dxa"/>
          </w:tcPr>
          <w:p w:rsidR="009B6529" w:rsidRPr="00B0140A" w:rsidRDefault="009B6529" w:rsidP="009B6529">
            <w:pPr>
              <w:pStyle w:val="af5"/>
              <w:numPr>
                <w:ilvl w:val="0"/>
                <w:numId w:val="4"/>
              </w:numPr>
              <w:ind w:left="162" w:firstLineChars="0" w:hanging="180"/>
              <w:rPr>
                <w:rFonts w:ascii="Arial" w:hAnsi="Arial" w:cs="Arial"/>
                <w:sz w:val="16"/>
              </w:rPr>
            </w:pPr>
            <w:r w:rsidRPr="00B0140A">
              <w:rPr>
                <w:rFonts w:ascii="Arial" w:hAnsi="Arial" w:cs="Arial"/>
                <w:sz w:val="16"/>
              </w:rPr>
              <w:t>For BM, at least one periodic reporting for P-1 and at least one reporting settings for semi-persistent/</w:t>
            </w:r>
            <w:proofErr w:type="spellStart"/>
            <w:r w:rsidRPr="00B0140A">
              <w:rPr>
                <w:rFonts w:ascii="Arial" w:hAnsi="Arial" w:cs="Arial"/>
                <w:sz w:val="16"/>
              </w:rPr>
              <w:t>aperiodic</w:t>
            </w:r>
            <w:proofErr w:type="spellEnd"/>
            <w:r w:rsidRPr="00B0140A">
              <w:rPr>
                <w:rFonts w:ascii="Arial" w:hAnsi="Arial" w:cs="Arial"/>
                <w:sz w:val="16"/>
              </w:rPr>
              <w:t xml:space="preserve"> P-2 would be needed. For P-3, no reporting setting is needed. </w:t>
            </w:r>
          </w:p>
          <w:p w:rsidR="009B6529" w:rsidRPr="00015697" w:rsidRDefault="009B6529" w:rsidP="009B6529">
            <w:pPr>
              <w:pStyle w:val="af5"/>
              <w:numPr>
                <w:ilvl w:val="0"/>
                <w:numId w:val="4"/>
              </w:numPr>
              <w:ind w:left="162" w:firstLineChars="0" w:hanging="180"/>
              <w:rPr>
                <w:rFonts w:ascii="Arial" w:hAnsi="Arial" w:cs="Arial"/>
                <w:sz w:val="16"/>
                <w:szCs w:val="16"/>
              </w:rPr>
            </w:pPr>
            <w:r w:rsidRPr="00015697">
              <w:rPr>
                <w:rFonts w:ascii="Arial" w:hAnsi="Arial" w:cs="Arial"/>
                <w:sz w:val="16"/>
                <w:szCs w:val="16"/>
              </w:rPr>
              <w:t xml:space="preserve">For </w:t>
            </w:r>
            <w:r w:rsidRPr="00015697">
              <w:rPr>
                <w:rFonts w:ascii="Arial" w:hAnsi="Arial" w:cs="Arial" w:hint="eastAsia"/>
                <w:sz w:val="16"/>
              </w:rPr>
              <w:t>LTE class A</w:t>
            </w:r>
            <w:r w:rsidRPr="00015697">
              <w:rPr>
                <w:rFonts w:ascii="Arial" w:hAnsi="Arial" w:cs="Arial"/>
                <w:sz w:val="16"/>
              </w:rPr>
              <w:t xml:space="preserve"> &amp; B operation</w:t>
            </w:r>
            <w:r>
              <w:rPr>
                <w:rFonts w:ascii="Arial" w:hAnsi="Arial" w:cs="Arial"/>
                <w:sz w:val="16"/>
              </w:rPr>
              <w:t>s</w:t>
            </w:r>
            <w:r w:rsidRPr="00015697">
              <w:rPr>
                <w:rFonts w:ascii="Arial" w:hAnsi="Arial" w:cs="Arial"/>
                <w:sz w:val="16"/>
                <w:szCs w:val="16"/>
              </w:rPr>
              <w:t>, we need to consider different time domain behaviors of reporting, i.e. AP, SP, PR.</w:t>
            </w:r>
          </w:p>
          <w:p w:rsidR="009B6529" w:rsidRPr="00B0140A" w:rsidRDefault="009B6529" w:rsidP="009B6529">
            <w:pPr>
              <w:pStyle w:val="af5"/>
              <w:numPr>
                <w:ilvl w:val="0"/>
                <w:numId w:val="4"/>
              </w:numPr>
              <w:ind w:left="162" w:firstLineChars="0" w:hanging="180"/>
              <w:rPr>
                <w:rFonts w:ascii="Arial" w:hAnsi="Arial" w:cs="Arial"/>
                <w:sz w:val="16"/>
                <w:szCs w:val="16"/>
              </w:rPr>
            </w:pPr>
            <w:r w:rsidRPr="00B0140A">
              <w:rPr>
                <w:rFonts w:ascii="Arial" w:hAnsi="Arial" w:cs="Arial"/>
                <w:sz w:val="16"/>
                <w:szCs w:val="16"/>
              </w:rPr>
              <w:t>For hybrid operation, two reporting settings can be configured with given time domain behaviors.</w:t>
            </w:r>
          </w:p>
          <w:p w:rsidR="009B6529" w:rsidRDefault="009B6529" w:rsidP="009B6529">
            <w:pPr>
              <w:pStyle w:val="af5"/>
              <w:numPr>
                <w:ilvl w:val="0"/>
                <w:numId w:val="4"/>
              </w:numPr>
              <w:ind w:left="162" w:firstLineChars="0" w:hanging="180"/>
              <w:rPr>
                <w:rFonts w:ascii="Arial" w:hAnsi="Arial" w:cs="Arial"/>
                <w:sz w:val="16"/>
                <w:szCs w:val="16"/>
              </w:rPr>
            </w:pPr>
            <w:r w:rsidRPr="00015697">
              <w:rPr>
                <w:rFonts w:ascii="Arial" w:hAnsi="Arial" w:cs="Arial"/>
                <w:sz w:val="16"/>
                <w:szCs w:val="16"/>
              </w:rPr>
              <w:t>For m</w:t>
            </w:r>
            <w:r>
              <w:rPr>
                <w:rFonts w:ascii="Arial" w:hAnsi="Arial" w:cs="Arial"/>
                <w:sz w:val="16"/>
                <w:szCs w:val="16"/>
              </w:rPr>
              <w:t xml:space="preserve">ulti-TRP operations, we would need different reporting settings for different TRP groups and different </w:t>
            </w:r>
            <w:proofErr w:type="spellStart"/>
            <w:r>
              <w:rPr>
                <w:rFonts w:ascii="Arial" w:hAnsi="Arial" w:cs="Arial"/>
                <w:sz w:val="16"/>
                <w:szCs w:val="16"/>
              </w:rPr>
              <w:t>CoMP</w:t>
            </w:r>
            <w:proofErr w:type="spellEnd"/>
            <w:r>
              <w:rPr>
                <w:rFonts w:ascii="Arial" w:hAnsi="Arial" w:cs="Arial"/>
                <w:sz w:val="16"/>
                <w:szCs w:val="16"/>
              </w:rPr>
              <w:t xml:space="preserve"> schemes (e.g. DPS, NCJT, CJT) so that many reporting settings may be needed but does not necessarily be activated simultaneously.</w:t>
            </w:r>
          </w:p>
          <w:p w:rsidR="009B6529" w:rsidRPr="00015697" w:rsidRDefault="009B6529" w:rsidP="009B6529">
            <w:pPr>
              <w:pStyle w:val="af5"/>
              <w:numPr>
                <w:ilvl w:val="0"/>
                <w:numId w:val="4"/>
              </w:numPr>
              <w:ind w:left="162" w:firstLineChars="0" w:hanging="180"/>
              <w:rPr>
                <w:rFonts w:ascii="Arial" w:hAnsi="Arial" w:cs="Arial"/>
                <w:sz w:val="16"/>
                <w:szCs w:val="16"/>
              </w:rPr>
            </w:pPr>
            <w:r>
              <w:rPr>
                <w:rFonts w:ascii="Arial" w:hAnsi="Arial" w:cs="Arial"/>
                <w:sz w:val="16"/>
                <w:szCs w:val="16"/>
              </w:rPr>
              <w:t>For OL/semi-OL transmissions, different reporting settings would be needed per different OL/semi-OL schemes and per different time domain behaviors.</w:t>
            </w:r>
          </w:p>
          <w:p w:rsidR="009B6529" w:rsidRPr="000863FD" w:rsidRDefault="009B6529" w:rsidP="00A370A4">
            <w:pPr>
              <w:pStyle w:val="af5"/>
              <w:ind w:left="162" w:firstLineChars="0" w:firstLine="0"/>
              <w:rPr>
                <w:rFonts w:ascii="Arial" w:hAnsi="Arial" w:cs="Arial"/>
                <w:sz w:val="16"/>
              </w:rPr>
            </w:pPr>
          </w:p>
        </w:tc>
      </w:tr>
      <w:tr w:rsidR="009B6529"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t>3</w:t>
            </w:r>
          </w:p>
        </w:tc>
        <w:tc>
          <w:tcPr>
            <w:tcW w:w="3060" w:type="dxa"/>
          </w:tcPr>
          <w:p w:rsidR="009B6529" w:rsidRPr="000863FD" w:rsidRDefault="009B6529" w:rsidP="00A370A4">
            <w:pPr>
              <w:rPr>
                <w:rFonts w:ascii="Arial" w:hAnsi="Arial" w:cs="Arial"/>
                <w:sz w:val="16"/>
              </w:rPr>
            </w:pPr>
            <w:r w:rsidRPr="000863FD">
              <w:rPr>
                <w:rFonts w:ascii="Arial" w:hAnsi="Arial" w:cs="Arial" w:hint="eastAsia"/>
                <w:sz w:val="16"/>
              </w:rPr>
              <w:t>Maximum number of resource settings (M value)</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Pr>
                <w:rFonts w:ascii="Arial" w:hAnsi="Arial" w:cs="Arial"/>
                <w:b/>
                <w:sz w:val="16"/>
              </w:rPr>
              <w:t>more than 3</w:t>
            </w:r>
          </w:p>
          <w:p w:rsidR="009B6529" w:rsidRPr="00AA2F7E" w:rsidRDefault="009B6529" w:rsidP="009B6529">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AA2F7E">
              <w:rPr>
                <w:rFonts w:ascii="Arial" w:hAnsi="Arial" w:cs="Arial"/>
                <w:b/>
                <w:sz w:val="16"/>
              </w:rPr>
              <w:t xml:space="preserve">more than </w:t>
            </w:r>
            <w:r>
              <w:rPr>
                <w:rFonts w:ascii="Arial" w:hAnsi="Arial" w:cs="Arial"/>
                <w:b/>
                <w:sz w:val="16"/>
              </w:rPr>
              <w:t>2</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LTE class A like operation</w:t>
            </w:r>
            <w:r w:rsidRPr="00AA2F7E">
              <w:rPr>
                <w:rFonts w:ascii="Arial" w:hAnsi="Arial" w:cs="Arial"/>
                <w:sz w:val="16"/>
              </w:rPr>
              <w:t xml:space="preserve">: </w:t>
            </w:r>
            <w:r w:rsidRPr="00AA2F7E">
              <w:rPr>
                <w:rFonts w:ascii="Arial" w:hAnsi="Arial" w:cs="Arial"/>
                <w:b/>
                <w:sz w:val="16"/>
              </w:rPr>
              <w:t xml:space="preserve">more than </w:t>
            </w:r>
            <w:r>
              <w:rPr>
                <w:rFonts w:ascii="Arial" w:hAnsi="Arial" w:cs="Arial"/>
                <w:b/>
                <w:sz w:val="16"/>
              </w:rPr>
              <w:t>2</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Hybrid operation: </w:t>
            </w:r>
            <w:r>
              <w:rPr>
                <w:rFonts w:ascii="Arial" w:hAnsi="Arial" w:cs="Arial"/>
                <w:b/>
                <w:sz w:val="16"/>
              </w:rPr>
              <w:t>3 or 4</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Multi</w:t>
            </w:r>
            <w:r w:rsidRPr="00AA2F7E">
              <w:rPr>
                <w:rFonts w:ascii="Arial" w:hAnsi="Arial" w:cs="Arial"/>
                <w:sz w:val="16"/>
              </w:rPr>
              <w:t>-</w:t>
            </w:r>
            <w:r w:rsidRPr="00AA2F7E">
              <w:rPr>
                <w:rFonts w:ascii="Arial" w:hAnsi="Arial" w:cs="Arial" w:hint="eastAsia"/>
                <w:sz w:val="16"/>
              </w:rPr>
              <w:t>TRP operation</w:t>
            </w:r>
            <w:r w:rsidRPr="00AA2F7E">
              <w:rPr>
                <w:rFonts w:ascii="Arial" w:hAnsi="Arial" w:cs="Arial"/>
                <w:sz w:val="16"/>
              </w:rPr>
              <w:t xml:space="preserve">: </w:t>
            </w:r>
            <w:r w:rsidRPr="00AA2F7E">
              <w:rPr>
                <w:rFonts w:ascii="Arial" w:hAnsi="Arial" w:cs="Arial"/>
                <w:b/>
                <w:sz w:val="16"/>
              </w:rPr>
              <w:t xml:space="preserve">more than </w:t>
            </w:r>
            <w:r>
              <w:rPr>
                <w:rFonts w:ascii="Arial" w:hAnsi="Arial" w:cs="Arial"/>
                <w:b/>
                <w:sz w:val="16"/>
              </w:rPr>
              <w:t>6</w:t>
            </w:r>
          </w:p>
          <w:p w:rsidR="009B6529" w:rsidRPr="000863FD"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OL/semi-OL transmission: </w:t>
            </w:r>
            <w:r w:rsidRPr="00AA2F7E">
              <w:rPr>
                <w:rFonts w:ascii="Arial" w:hAnsi="Arial" w:cs="Arial"/>
                <w:b/>
                <w:sz w:val="16"/>
              </w:rPr>
              <w:t xml:space="preserve">more than </w:t>
            </w:r>
            <w:r>
              <w:rPr>
                <w:rFonts w:ascii="Arial" w:hAnsi="Arial" w:cs="Arial"/>
                <w:b/>
                <w:sz w:val="16"/>
              </w:rPr>
              <w:t xml:space="preserve">2 </w:t>
            </w:r>
            <w:r w:rsidRPr="001638B4">
              <w:rPr>
                <w:rFonts w:ascii="Arial" w:hAnsi="Arial" w:cs="Arial"/>
                <w:b/>
                <w:sz w:val="16"/>
              </w:rPr>
              <w:t xml:space="preserve">(note: these </w:t>
            </w:r>
            <w:r>
              <w:rPr>
                <w:rFonts w:ascii="Arial" w:hAnsi="Arial" w:cs="Arial"/>
                <w:b/>
                <w:sz w:val="16"/>
              </w:rPr>
              <w:t>resource</w:t>
            </w:r>
            <w:r w:rsidRPr="001638B4">
              <w:rPr>
                <w:rFonts w:ascii="Arial" w:hAnsi="Arial" w:cs="Arial"/>
                <w:b/>
                <w:sz w:val="16"/>
              </w:rPr>
              <w:t xml:space="preserve"> settings can be </w:t>
            </w:r>
            <w:r w:rsidRPr="00BB3926">
              <w:rPr>
                <w:rFonts w:ascii="Arial" w:hAnsi="Arial" w:cs="Arial"/>
                <w:b/>
                <w:sz w:val="16"/>
              </w:rPr>
              <w:t>shared with resource settings for LTE class A/B like operation)</w:t>
            </w:r>
          </w:p>
        </w:tc>
        <w:tc>
          <w:tcPr>
            <w:tcW w:w="4770" w:type="dxa"/>
          </w:tcPr>
          <w:p w:rsidR="009B6529" w:rsidRPr="00B0140A" w:rsidRDefault="009B6529" w:rsidP="009B6529">
            <w:pPr>
              <w:pStyle w:val="af5"/>
              <w:numPr>
                <w:ilvl w:val="0"/>
                <w:numId w:val="4"/>
              </w:numPr>
              <w:ind w:left="162" w:firstLineChars="0" w:hanging="180"/>
              <w:rPr>
                <w:rFonts w:ascii="Arial" w:hAnsi="Arial" w:cs="Arial"/>
                <w:sz w:val="16"/>
              </w:rPr>
            </w:pPr>
            <w:r w:rsidRPr="00B0140A">
              <w:rPr>
                <w:rFonts w:ascii="Arial" w:hAnsi="Arial" w:cs="Arial"/>
                <w:sz w:val="16"/>
              </w:rPr>
              <w:t>For BM, at least one periodic RS for P-1, at least one RS settings for semi-persistent/</w:t>
            </w:r>
            <w:proofErr w:type="spellStart"/>
            <w:r w:rsidRPr="00B0140A">
              <w:rPr>
                <w:rFonts w:ascii="Arial" w:hAnsi="Arial" w:cs="Arial"/>
                <w:sz w:val="16"/>
              </w:rPr>
              <w:t>aperiodic</w:t>
            </w:r>
            <w:proofErr w:type="spellEnd"/>
            <w:r w:rsidRPr="00B0140A">
              <w:rPr>
                <w:rFonts w:ascii="Arial" w:hAnsi="Arial" w:cs="Arial"/>
                <w:sz w:val="16"/>
              </w:rPr>
              <w:t xml:space="preserve"> P-2, and one additional </w:t>
            </w:r>
            <w:proofErr w:type="spellStart"/>
            <w:r w:rsidRPr="00B0140A">
              <w:rPr>
                <w:rFonts w:ascii="Arial" w:hAnsi="Arial" w:cs="Arial"/>
                <w:sz w:val="16"/>
              </w:rPr>
              <w:t>aperiodic</w:t>
            </w:r>
            <w:proofErr w:type="spellEnd"/>
            <w:r w:rsidRPr="00B0140A">
              <w:rPr>
                <w:rFonts w:ascii="Arial" w:hAnsi="Arial" w:cs="Arial"/>
                <w:sz w:val="16"/>
              </w:rPr>
              <w:t xml:space="preserve"> RS setting for P-3. </w:t>
            </w:r>
          </w:p>
          <w:p w:rsidR="009B6529" w:rsidRPr="00015697" w:rsidRDefault="009B6529" w:rsidP="009B6529">
            <w:pPr>
              <w:pStyle w:val="af5"/>
              <w:numPr>
                <w:ilvl w:val="0"/>
                <w:numId w:val="4"/>
              </w:numPr>
              <w:ind w:left="162" w:firstLineChars="0" w:hanging="180"/>
              <w:rPr>
                <w:rFonts w:ascii="Arial" w:hAnsi="Arial" w:cs="Arial"/>
                <w:sz w:val="16"/>
                <w:szCs w:val="16"/>
              </w:rPr>
            </w:pPr>
            <w:r w:rsidRPr="00015697">
              <w:rPr>
                <w:rFonts w:ascii="Arial" w:hAnsi="Arial" w:cs="Arial"/>
                <w:sz w:val="16"/>
                <w:szCs w:val="16"/>
              </w:rPr>
              <w:t xml:space="preserve">For </w:t>
            </w:r>
            <w:r w:rsidRPr="00015697">
              <w:rPr>
                <w:rFonts w:ascii="Arial" w:hAnsi="Arial" w:cs="Arial" w:hint="eastAsia"/>
                <w:sz w:val="16"/>
              </w:rPr>
              <w:t>LTE class A</w:t>
            </w:r>
            <w:r w:rsidRPr="00015697">
              <w:rPr>
                <w:rFonts w:ascii="Arial" w:hAnsi="Arial" w:cs="Arial"/>
                <w:sz w:val="16"/>
              </w:rPr>
              <w:t xml:space="preserve"> &amp; B operation</w:t>
            </w:r>
            <w:r>
              <w:rPr>
                <w:rFonts w:ascii="Arial" w:hAnsi="Arial" w:cs="Arial"/>
                <w:sz w:val="16"/>
              </w:rPr>
              <w:t>s</w:t>
            </w:r>
            <w:r w:rsidRPr="00015697">
              <w:rPr>
                <w:rFonts w:ascii="Arial" w:hAnsi="Arial" w:cs="Arial"/>
                <w:sz w:val="16"/>
                <w:szCs w:val="16"/>
              </w:rPr>
              <w:t xml:space="preserve">, we need to consider different time domain behaviors of </w:t>
            </w:r>
            <w:r>
              <w:rPr>
                <w:rFonts w:ascii="Arial" w:hAnsi="Arial" w:cs="Arial"/>
                <w:sz w:val="16"/>
                <w:szCs w:val="16"/>
              </w:rPr>
              <w:t>resources</w:t>
            </w:r>
            <w:r w:rsidRPr="00015697">
              <w:rPr>
                <w:rFonts w:ascii="Arial" w:hAnsi="Arial" w:cs="Arial"/>
                <w:sz w:val="16"/>
                <w:szCs w:val="16"/>
              </w:rPr>
              <w:t>, i.e. AP, SP, PR</w:t>
            </w:r>
            <w:r>
              <w:rPr>
                <w:rFonts w:ascii="Arial" w:hAnsi="Arial" w:cs="Arial"/>
                <w:sz w:val="16"/>
                <w:szCs w:val="16"/>
              </w:rPr>
              <w:t>, and one setting for channel and one setting for IMR for each reporting.</w:t>
            </w:r>
          </w:p>
          <w:p w:rsidR="009B6529" w:rsidRPr="00015697" w:rsidRDefault="009B6529" w:rsidP="009B6529">
            <w:pPr>
              <w:pStyle w:val="af5"/>
              <w:numPr>
                <w:ilvl w:val="0"/>
                <w:numId w:val="4"/>
              </w:numPr>
              <w:ind w:left="162" w:firstLineChars="0" w:hanging="180"/>
              <w:rPr>
                <w:rFonts w:ascii="Arial" w:hAnsi="Arial" w:cs="Arial"/>
                <w:sz w:val="16"/>
                <w:szCs w:val="16"/>
              </w:rPr>
            </w:pPr>
            <w:r w:rsidRPr="00015697">
              <w:rPr>
                <w:rFonts w:ascii="Arial" w:hAnsi="Arial" w:cs="Arial"/>
                <w:sz w:val="16"/>
                <w:szCs w:val="16"/>
              </w:rPr>
              <w:t xml:space="preserve">For hybrid operation, </w:t>
            </w:r>
            <w:r w:rsidRPr="00B0140A">
              <w:rPr>
                <w:rFonts w:ascii="Arial" w:hAnsi="Arial" w:cs="Arial"/>
                <w:sz w:val="16"/>
                <w:szCs w:val="16"/>
              </w:rPr>
              <w:t>two RS settings can</w:t>
            </w:r>
            <w:r w:rsidRPr="00015697">
              <w:rPr>
                <w:rFonts w:ascii="Arial" w:hAnsi="Arial" w:cs="Arial"/>
                <w:sz w:val="16"/>
                <w:szCs w:val="16"/>
              </w:rPr>
              <w:t xml:space="preserve"> be configured w</w:t>
            </w:r>
            <w:r>
              <w:rPr>
                <w:rFonts w:ascii="Arial" w:hAnsi="Arial" w:cs="Arial"/>
                <w:sz w:val="16"/>
                <w:szCs w:val="16"/>
              </w:rPr>
              <w:t xml:space="preserve">ith given time domain behaviors together with one or two IMR related settings. </w:t>
            </w:r>
          </w:p>
          <w:p w:rsidR="009B6529" w:rsidRDefault="009B6529" w:rsidP="009B6529">
            <w:pPr>
              <w:pStyle w:val="af5"/>
              <w:numPr>
                <w:ilvl w:val="0"/>
                <w:numId w:val="4"/>
              </w:numPr>
              <w:ind w:left="162" w:firstLineChars="0" w:hanging="180"/>
              <w:rPr>
                <w:rFonts w:ascii="Arial" w:hAnsi="Arial" w:cs="Arial"/>
                <w:sz w:val="16"/>
                <w:szCs w:val="16"/>
              </w:rPr>
            </w:pPr>
            <w:r w:rsidRPr="00015697">
              <w:rPr>
                <w:rFonts w:ascii="Arial" w:hAnsi="Arial" w:cs="Arial"/>
                <w:sz w:val="16"/>
                <w:szCs w:val="16"/>
              </w:rPr>
              <w:t>For m</w:t>
            </w:r>
            <w:r>
              <w:rPr>
                <w:rFonts w:ascii="Arial" w:hAnsi="Arial" w:cs="Arial"/>
                <w:sz w:val="16"/>
                <w:szCs w:val="16"/>
              </w:rPr>
              <w:t xml:space="preserve">ulti-TRP operations, we would need RS setting per TRP (e.g. 3). IMR settings would be also needed for each RS setting. Different time-domain behaviors may also need to be considered for both IMR and channel measurement. </w:t>
            </w:r>
          </w:p>
          <w:p w:rsidR="009B6529" w:rsidRPr="001638B4" w:rsidRDefault="009B6529" w:rsidP="009B6529">
            <w:pPr>
              <w:pStyle w:val="af5"/>
              <w:numPr>
                <w:ilvl w:val="0"/>
                <w:numId w:val="4"/>
              </w:numPr>
              <w:ind w:left="162" w:firstLineChars="0" w:hanging="180"/>
              <w:rPr>
                <w:rFonts w:ascii="Arial" w:hAnsi="Arial" w:cs="Arial"/>
                <w:sz w:val="16"/>
                <w:szCs w:val="16"/>
              </w:rPr>
            </w:pPr>
            <w:r>
              <w:rPr>
                <w:rFonts w:ascii="Arial" w:hAnsi="Arial" w:cs="Arial"/>
                <w:sz w:val="16"/>
                <w:szCs w:val="16"/>
              </w:rPr>
              <w:t xml:space="preserve">For OL/semi-OL transmissions, </w:t>
            </w:r>
            <w:r w:rsidRPr="001638B4">
              <w:rPr>
                <w:rFonts w:ascii="Arial" w:hAnsi="Arial" w:cs="Arial"/>
                <w:sz w:val="16"/>
              </w:rPr>
              <w:t>resource settings can be shared with resource settings for LTE class A</w:t>
            </w:r>
            <w:r>
              <w:rPr>
                <w:rFonts w:ascii="Arial" w:hAnsi="Arial" w:cs="Arial"/>
                <w:sz w:val="16"/>
              </w:rPr>
              <w:t>/B</w:t>
            </w:r>
            <w:r w:rsidRPr="001638B4">
              <w:rPr>
                <w:rFonts w:ascii="Arial" w:hAnsi="Arial" w:cs="Arial"/>
                <w:sz w:val="16"/>
              </w:rPr>
              <w:t xml:space="preserve"> like operation.</w:t>
            </w:r>
          </w:p>
        </w:tc>
      </w:tr>
      <w:tr w:rsidR="009B6529"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t>4</w:t>
            </w:r>
          </w:p>
        </w:tc>
        <w:tc>
          <w:tcPr>
            <w:tcW w:w="3060" w:type="dxa"/>
          </w:tcPr>
          <w:p w:rsidR="009B6529" w:rsidRPr="000863FD" w:rsidRDefault="009B6529" w:rsidP="00A370A4">
            <w:pPr>
              <w:rPr>
                <w:rFonts w:ascii="Arial" w:hAnsi="Arial" w:cs="Arial"/>
                <w:sz w:val="16"/>
              </w:rPr>
            </w:pPr>
            <w:r w:rsidRPr="000863FD">
              <w:rPr>
                <w:rFonts w:ascii="Arial" w:hAnsi="Arial" w:cs="Arial" w:hint="eastAsia"/>
                <w:sz w:val="16"/>
              </w:rPr>
              <w:t>Maximum number of resource sets</w:t>
            </w:r>
            <w:r>
              <w:rPr>
                <w:rFonts w:ascii="Arial" w:hAnsi="Arial" w:cs="Arial"/>
                <w:sz w:val="16"/>
              </w:rPr>
              <w:t>*</w:t>
            </w:r>
            <w:r w:rsidRPr="000863FD">
              <w:rPr>
                <w:rFonts w:ascii="Arial" w:hAnsi="Arial" w:cs="Arial" w:hint="eastAsia"/>
                <w:sz w:val="16"/>
              </w:rPr>
              <w:t xml:space="preserve"> (S value):</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Pr>
                <w:rFonts w:ascii="Arial" w:hAnsi="Arial" w:cs="Arial"/>
                <w:b/>
                <w:sz w:val="16"/>
              </w:rPr>
              <w:t>1</w:t>
            </w:r>
          </w:p>
          <w:p w:rsidR="009B6529" w:rsidRPr="00AA2F7E" w:rsidRDefault="009B6529" w:rsidP="009B6529">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sz w:val="16"/>
              </w:rPr>
              <w:t>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LTE class A like operation</w:t>
            </w:r>
            <w:r w:rsidRPr="00AA2F7E">
              <w:rPr>
                <w:rFonts w:ascii="Arial" w:hAnsi="Arial" w:cs="Arial"/>
                <w:sz w:val="16"/>
              </w:rPr>
              <w:t xml:space="preserve">: </w:t>
            </w:r>
            <w:r w:rsidRPr="00AA2F7E">
              <w:rPr>
                <w:rFonts w:ascii="Arial" w:hAnsi="Arial" w:cs="Arial"/>
                <w:b/>
                <w:sz w:val="16"/>
              </w:rPr>
              <w:t>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Hybrid operation: </w:t>
            </w:r>
            <w:r>
              <w:rPr>
                <w:rFonts w:ascii="Arial" w:hAnsi="Arial" w:cs="Arial"/>
                <w:b/>
                <w:sz w:val="16"/>
              </w:rPr>
              <w:t>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Multi</w:t>
            </w:r>
            <w:r w:rsidRPr="00AA2F7E">
              <w:rPr>
                <w:rFonts w:ascii="Arial" w:hAnsi="Arial" w:cs="Arial"/>
                <w:sz w:val="16"/>
              </w:rPr>
              <w:t>-</w:t>
            </w:r>
            <w:r w:rsidRPr="00AA2F7E">
              <w:rPr>
                <w:rFonts w:ascii="Arial" w:hAnsi="Arial" w:cs="Arial" w:hint="eastAsia"/>
                <w:sz w:val="16"/>
              </w:rPr>
              <w:t>TRP operation</w:t>
            </w:r>
            <w:r w:rsidRPr="00AA2F7E">
              <w:rPr>
                <w:rFonts w:ascii="Arial" w:hAnsi="Arial" w:cs="Arial"/>
                <w:sz w:val="16"/>
              </w:rPr>
              <w:t xml:space="preserve">: </w:t>
            </w:r>
            <w:r>
              <w:rPr>
                <w:rFonts w:ascii="Arial" w:hAnsi="Arial" w:cs="Arial"/>
                <w:b/>
                <w:sz w:val="16"/>
              </w:rPr>
              <w:t>1</w:t>
            </w:r>
          </w:p>
          <w:p w:rsidR="009B6529" w:rsidRPr="00214DDC" w:rsidRDefault="009B6529" w:rsidP="009B6529">
            <w:pPr>
              <w:pStyle w:val="af5"/>
              <w:numPr>
                <w:ilvl w:val="0"/>
                <w:numId w:val="4"/>
              </w:numPr>
              <w:ind w:left="450" w:firstLineChars="0"/>
              <w:rPr>
                <w:rFonts w:ascii="Arial" w:hAnsi="Arial" w:cs="Arial"/>
                <w:sz w:val="16"/>
              </w:rPr>
            </w:pPr>
            <w:r w:rsidRPr="00AA2F7E">
              <w:rPr>
                <w:rFonts w:ascii="Arial" w:hAnsi="Arial" w:cs="Arial"/>
                <w:sz w:val="16"/>
              </w:rPr>
              <w:lastRenderedPageBreak/>
              <w:t xml:space="preserve">OL/semi-OL transmission: </w:t>
            </w:r>
            <w:r w:rsidRPr="00154BAA">
              <w:rPr>
                <w:rFonts w:ascii="Arial" w:hAnsi="Arial" w:cs="Arial"/>
                <w:b/>
                <w:sz w:val="16"/>
              </w:rPr>
              <w:t>1</w:t>
            </w:r>
          </w:p>
          <w:p w:rsidR="009B6529" w:rsidRPr="00214DDC" w:rsidRDefault="009B6529" w:rsidP="00A370A4">
            <w:pPr>
              <w:ind w:left="90"/>
              <w:rPr>
                <w:rFonts w:ascii="Arial" w:hAnsi="Arial" w:cs="Arial"/>
                <w:sz w:val="16"/>
              </w:rPr>
            </w:pPr>
            <w:r>
              <w:rPr>
                <w:rFonts w:ascii="Arial" w:hAnsi="Arial" w:cs="Arial"/>
                <w:sz w:val="16"/>
              </w:rPr>
              <w:t xml:space="preserve">*Note: this is the maximum number </w:t>
            </w:r>
            <w:r w:rsidRPr="00214DDC">
              <w:rPr>
                <w:rFonts w:ascii="Arial" w:hAnsi="Arial" w:cs="Arial"/>
                <w:i/>
                <w:sz w:val="16"/>
              </w:rPr>
              <w:t>per resource setting</w:t>
            </w:r>
          </w:p>
        </w:tc>
        <w:tc>
          <w:tcPr>
            <w:tcW w:w="4770" w:type="dxa"/>
          </w:tcPr>
          <w:p w:rsidR="009B6529" w:rsidRPr="009A5B6C" w:rsidRDefault="009B6529" w:rsidP="009B6529">
            <w:pPr>
              <w:pStyle w:val="af5"/>
              <w:numPr>
                <w:ilvl w:val="0"/>
                <w:numId w:val="4"/>
              </w:numPr>
              <w:ind w:left="162" w:firstLineChars="0" w:hanging="180"/>
              <w:rPr>
                <w:rFonts w:ascii="Arial" w:hAnsi="Arial" w:cs="Arial"/>
                <w:sz w:val="16"/>
              </w:rPr>
            </w:pPr>
            <w:r>
              <w:rPr>
                <w:rFonts w:ascii="Arial" w:hAnsi="Arial" w:cs="Arial"/>
                <w:sz w:val="16"/>
              </w:rPr>
              <w:lastRenderedPageBreak/>
              <w:t>One resource set would be enough for all use cases.</w:t>
            </w:r>
          </w:p>
        </w:tc>
      </w:tr>
      <w:tr w:rsidR="009B6529" w:rsidRPr="00144FB3"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lastRenderedPageBreak/>
              <w:t>5</w:t>
            </w:r>
          </w:p>
        </w:tc>
        <w:tc>
          <w:tcPr>
            <w:tcW w:w="3060" w:type="dxa"/>
            <w:shd w:val="clear" w:color="auto" w:fill="auto"/>
          </w:tcPr>
          <w:p w:rsidR="009B6529" w:rsidRPr="000863FD" w:rsidRDefault="009B6529" w:rsidP="00A370A4">
            <w:pPr>
              <w:rPr>
                <w:rFonts w:ascii="Arial" w:hAnsi="Arial" w:cs="Arial"/>
                <w:sz w:val="16"/>
              </w:rPr>
            </w:pPr>
            <w:r w:rsidRPr="000863FD">
              <w:rPr>
                <w:rFonts w:ascii="Arial" w:hAnsi="Arial" w:cs="Arial" w:hint="eastAsia"/>
                <w:sz w:val="16"/>
              </w:rPr>
              <w:t xml:space="preserve">Maximum number of resources per resource set (Ks </w:t>
            </w:r>
            <w:r>
              <w:rPr>
                <w:rFonts w:ascii="Arial" w:hAnsi="Arial" w:cs="Arial"/>
                <w:sz w:val="16"/>
              </w:rPr>
              <w:t>v</w:t>
            </w:r>
            <w:r w:rsidRPr="000863FD">
              <w:rPr>
                <w:rFonts w:ascii="Arial" w:hAnsi="Arial" w:cs="Arial" w:hint="eastAsia"/>
                <w:sz w:val="16"/>
              </w:rPr>
              <w:t>alue):</w:t>
            </w:r>
          </w:p>
          <w:p w:rsidR="009B6529" w:rsidRPr="000863FD" w:rsidRDefault="009B6529" w:rsidP="009B6529">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Pr>
                <w:rFonts w:ascii="Arial" w:hAnsi="Arial" w:cs="Arial"/>
                <w:b/>
                <w:sz w:val="16"/>
              </w:rPr>
              <w:t xml:space="preserve">8 </w:t>
            </w:r>
          </w:p>
          <w:p w:rsidR="009B6529" w:rsidRPr="00AA2F7E" w:rsidRDefault="009B6529" w:rsidP="009B6529">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sz w:val="16"/>
              </w:rPr>
              <w:t>8</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LTE class A like operation</w:t>
            </w:r>
            <w:r w:rsidRPr="00AA2F7E">
              <w:rPr>
                <w:rFonts w:ascii="Arial" w:hAnsi="Arial" w:cs="Arial"/>
                <w:sz w:val="16"/>
              </w:rPr>
              <w:t xml:space="preserve">: </w:t>
            </w:r>
            <w:r w:rsidRPr="00AA2F7E">
              <w:rPr>
                <w:rFonts w:ascii="Arial" w:hAnsi="Arial" w:cs="Arial"/>
                <w:b/>
                <w:sz w:val="16"/>
              </w:rPr>
              <w:t>1</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Hybrid operation: </w:t>
            </w:r>
            <w:r>
              <w:rPr>
                <w:rFonts w:ascii="Arial" w:hAnsi="Arial" w:cs="Arial"/>
                <w:b/>
                <w:sz w:val="16"/>
              </w:rPr>
              <w:t>8</w:t>
            </w:r>
          </w:p>
          <w:p w:rsidR="009B6529" w:rsidRPr="00AA2F7E" w:rsidRDefault="009B6529" w:rsidP="009B6529">
            <w:pPr>
              <w:pStyle w:val="af5"/>
              <w:numPr>
                <w:ilvl w:val="0"/>
                <w:numId w:val="4"/>
              </w:numPr>
              <w:ind w:left="450" w:firstLineChars="0"/>
              <w:rPr>
                <w:rFonts w:ascii="Arial" w:hAnsi="Arial" w:cs="Arial"/>
                <w:sz w:val="16"/>
              </w:rPr>
            </w:pPr>
            <w:r w:rsidRPr="00AA2F7E">
              <w:rPr>
                <w:rFonts w:ascii="Arial" w:hAnsi="Arial" w:cs="Arial" w:hint="eastAsia"/>
                <w:sz w:val="16"/>
              </w:rPr>
              <w:t>Multi</w:t>
            </w:r>
            <w:r w:rsidRPr="00AA2F7E">
              <w:rPr>
                <w:rFonts w:ascii="Arial" w:hAnsi="Arial" w:cs="Arial"/>
                <w:sz w:val="16"/>
              </w:rPr>
              <w:t>-</w:t>
            </w:r>
            <w:r w:rsidRPr="00AA2F7E">
              <w:rPr>
                <w:rFonts w:ascii="Arial" w:hAnsi="Arial" w:cs="Arial" w:hint="eastAsia"/>
                <w:sz w:val="16"/>
              </w:rPr>
              <w:t>TRP operation</w:t>
            </w:r>
            <w:r w:rsidRPr="00AA2F7E">
              <w:rPr>
                <w:rFonts w:ascii="Arial" w:hAnsi="Arial" w:cs="Arial"/>
                <w:sz w:val="16"/>
              </w:rPr>
              <w:t xml:space="preserve">: </w:t>
            </w:r>
            <w:r>
              <w:rPr>
                <w:rFonts w:ascii="Arial" w:hAnsi="Arial" w:cs="Arial"/>
                <w:b/>
                <w:sz w:val="16"/>
              </w:rPr>
              <w:t>8</w:t>
            </w:r>
          </w:p>
          <w:p w:rsidR="009B6529" w:rsidRPr="005076BD" w:rsidRDefault="009B6529" w:rsidP="009B6529">
            <w:pPr>
              <w:pStyle w:val="af5"/>
              <w:numPr>
                <w:ilvl w:val="0"/>
                <w:numId w:val="4"/>
              </w:numPr>
              <w:ind w:left="450" w:firstLineChars="0"/>
              <w:rPr>
                <w:rFonts w:ascii="Arial" w:hAnsi="Arial" w:cs="Arial"/>
                <w:sz w:val="16"/>
              </w:rPr>
            </w:pPr>
            <w:r w:rsidRPr="00AA2F7E">
              <w:rPr>
                <w:rFonts w:ascii="Arial" w:hAnsi="Arial" w:cs="Arial"/>
                <w:sz w:val="16"/>
              </w:rPr>
              <w:t xml:space="preserve">OL/semi-OL transmission: </w:t>
            </w:r>
            <w:r>
              <w:rPr>
                <w:rFonts w:ascii="Arial" w:hAnsi="Arial" w:cs="Arial"/>
                <w:b/>
                <w:sz w:val="16"/>
              </w:rPr>
              <w:t>8</w:t>
            </w:r>
          </w:p>
        </w:tc>
        <w:tc>
          <w:tcPr>
            <w:tcW w:w="4770" w:type="dxa"/>
            <w:shd w:val="clear" w:color="auto" w:fill="auto"/>
          </w:tcPr>
          <w:p w:rsidR="009B6529" w:rsidRDefault="009B6529" w:rsidP="009B6529">
            <w:pPr>
              <w:pStyle w:val="af5"/>
              <w:numPr>
                <w:ilvl w:val="0"/>
                <w:numId w:val="4"/>
              </w:numPr>
              <w:ind w:left="162" w:firstLineChars="0" w:hanging="180"/>
              <w:rPr>
                <w:rFonts w:ascii="Arial" w:hAnsi="Arial" w:cs="Arial"/>
                <w:sz w:val="16"/>
              </w:rPr>
            </w:pPr>
            <w:r w:rsidRPr="00E16714">
              <w:rPr>
                <w:rFonts w:ascii="Arial" w:hAnsi="Arial" w:cs="Arial"/>
                <w:sz w:val="16"/>
              </w:rPr>
              <w:t xml:space="preserve">For </w:t>
            </w:r>
            <w:r>
              <w:rPr>
                <w:rFonts w:ascii="Arial" w:hAnsi="Arial" w:cs="Arial"/>
                <w:sz w:val="16"/>
              </w:rPr>
              <w:t xml:space="preserve">BM, a large number of CSI-RS resources would be needed to be supported considering the possibility of having hundreds of </w:t>
            </w:r>
            <w:proofErr w:type="spellStart"/>
            <w:r>
              <w:rPr>
                <w:rFonts w:ascii="Arial" w:hAnsi="Arial" w:cs="Arial"/>
                <w:sz w:val="16"/>
              </w:rPr>
              <w:t>gNB</w:t>
            </w:r>
            <w:proofErr w:type="spellEnd"/>
            <w:r>
              <w:rPr>
                <w:rFonts w:ascii="Arial" w:hAnsi="Arial" w:cs="Arial"/>
                <w:sz w:val="16"/>
              </w:rPr>
              <w:t xml:space="preserve"> beams. However, the beams can be </w:t>
            </w:r>
            <w:proofErr w:type="spellStart"/>
            <w:r>
              <w:rPr>
                <w:rFonts w:ascii="Arial" w:hAnsi="Arial" w:cs="Arial"/>
                <w:sz w:val="16"/>
              </w:rPr>
              <w:t>FDMed</w:t>
            </w:r>
            <w:proofErr w:type="spellEnd"/>
            <w:r>
              <w:rPr>
                <w:rFonts w:ascii="Arial" w:hAnsi="Arial" w:cs="Arial"/>
                <w:sz w:val="16"/>
              </w:rPr>
              <w:t xml:space="preserve"> to different ports within a CSI-RS resource and the required number of configured beams can be further reduced by beam management in a hierarchical way using both SS blocks and CSI-RSs. Thus, 8 resources would be sufficient for most cases.</w:t>
            </w:r>
          </w:p>
          <w:p w:rsidR="009B6529" w:rsidRPr="00BD6830" w:rsidRDefault="009B6529" w:rsidP="009B6529">
            <w:pPr>
              <w:pStyle w:val="af5"/>
              <w:numPr>
                <w:ilvl w:val="0"/>
                <w:numId w:val="4"/>
              </w:numPr>
              <w:ind w:left="162" w:firstLineChars="0" w:hanging="180"/>
              <w:rPr>
                <w:rFonts w:ascii="Arial" w:hAnsi="Arial" w:cs="Arial"/>
                <w:sz w:val="16"/>
              </w:rPr>
            </w:pPr>
            <w:r w:rsidRPr="00E16714">
              <w:rPr>
                <w:rFonts w:ascii="Arial" w:hAnsi="Arial" w:cs="Arial"/>
                <w:sz w:val="16"/>
              </w:rPr>
              <w:t xml:space="preserve">For </w:t>
            </w:r>
            <w:r>
              <w:rPr>
                <w:rFonts w:ascii="Arial" w:hAnsi="Arial" w:cs="Arial"/>
                <w:sz w:val="16"/>
              </w:rPr>
              <w:t xml:space="preserve">CSI acquisition, up to 8 resources may be needed except for LTE class </w:t>
            </w:r>
            <w:proofErr w:type="gramStart"/>
            <w:r>
              <w:rPr>
                <w:rFonts w:ascii="Arial" w:hAnsi="Arial" w:cs="Arial"/>
                <w:sz w:val="16"/>
              </w:rPr>
              <w:t>A</w:t>
            </w:r>
            <w:proofErr w:type="gramEnd"/>
            <w:r>
              <w:rPr>
                <w:rFonts w:ascii="Arial" w:hAnsi="Arial" w:cs="Arial"/>
                <w:sz w:val="16"/>
              </w:rPr>
              <w:t xml:space="preserve"> like operation.</w:t>
            </w:r>
          </w:p>
        </w:tc>
      </w:tr>
      <w:tr w:rsidR="009B6529" w:rsidTr="00A370A4">
        <w:tc>
          <w:tcPr>
            <w:tcW w:w="450" w:type="dxa"/>
          </w:tcPr>
          <w:p w:rsidR="009B6529" w:rsidRPr="000863FD" w:rsidRDefault="009B6529" w:rsidP="00A370A4">
            <w:pPr>
              <w:rPr>
                <w:rFonts w:ascii="Arial" w:hAnsi="Arial" w:cs="Arial"/>
                <w:sz w:val="16"/>
              </w:rPr>
            </w:pPr>
            <w:r w:rsidRPr="000863FD">
              <w:rPr>
                <w:rFonts w:ascii="Arial" w:hAnsi="Arial" w:cs="Arial" w:hint="eastAsia"/>
                <w:sz w:val="16"/>
              </w:rPr>
              <w:t>6</w:t>
            </w:r>
          </w:p>
        </w:tc>
        <w:tc>
          <w:tcPr>
            <w:tcW w:w="3060" w:type="dxa"/>
          </w:tcPr>
          <w:p w:rsidR="009B6529" w:rsidRPr="000863FD" w:rsidRDefault="009B6529" w:rsidP="00A370A4">
            <w:pPr>
              <w:rPr>
                <w:rFonts w:ascii="Arial" w:hAnsi="Arial" w:cs="Arial"/>
                <w:sz w:val="16"/>
              </w:rPr>
            </w:pPr>
            <w:r w:rsidRPr="000863FD">
              <w:rPr>
                <w:rFonts w:ascii="Arial" w:hAnsi="Arial" w:cs="Arial" w:hint="eastAsia"/>
                <w:sz w:val="16"/>
              </w:rPr>
              <w:t xml:space="preserve">The </w:t>
            </w:r>
            <w:r w:rsidRPr="000863FD">
              <w:rPr>
                <w:rFonts w:ascii="Arial" w:hAnsi="Arial" w:cs="Arial"/>
                <w:sz w:val="16"/>
              </w:rPr>
              <w:t xml:space="preserve">maximum </w:t>
            </w:r>
            <w:r w:rsidRPr="000863FD">
              <w:rPr>
                <w:rFonts w:ascii="Arial" w:hAnsi="Arial" w:cs="Arial" w:hint="eastAsia"/>
                <w:sz w:val="16"/>
              </w:rPr>
              <w:t>number of link</w:t>
            </w:r>
            <w:r w:rsidRPr="000863FD">
              <w:rPr>
                <w:rFonts w:ascii="Arial" w:hAnsi="Arial" w:cs="Arial"/>
                <w:sz w:val="16"/>
              </w:rPr>
              <w:t>s</w:t>
            </w:r>
            <w:r w:rsidRPr="000863FD">
              <w:rPr>
                <w:rFonts w:ascii="Arial" w:hAnsi="Arial" w:cs="Arial" w:hint="eastAsia"/>
                <w:sz w:val="16"/>
              </w:rPr>
              <w:t xml:space="preserve"> (L value)</w:t>
            </w:r>
          </w:p>
          <w:p w:rsidR="009B6529" w:rsidRPr="00BD6830" w:rsidRDefault="009B6529" w:rsidP="009B6529">
            <w:pPr>
              <w:pStyle w:val="af5"/>
              <w:numPr>
                <w:ilvl w:val="0"/>
                <w:numId w:val="4"/>
              </w:numPr>
              <w:ind w:left="450" w:firstLineChars="0"/>
              <w:rPr>
                <w:rFonts w:ascii="Arial" w:hAnsi="Arial" w:cs="Arial"/>
                <w:b/>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sidRPr="00B0140A">
              <w:rPr>
                <w:rFonts w:ascii="Arial" w:hAnsi="Arial" w:cs="Arial"/>
                <w:b/>
                <w:sz w:val="16"/>
              </w:rPr>
              <w:t>O</w:t>
            </w:r>
            <w:r>
              <w:rPr>
                <w:rFonts w:ascii="Arial" w:hAnsi="Arial" w:cs="Arial"/>
                <w:b/>
                <w:sz w:val="16"/>
              </w:rPr>
              <w:t xml:space="preserve">ne less </w:t>
            </w:r>
            <w:r w:rsidRPr="00BD6830">
              <w:rPr>
                <w:rFonts w:ascii="Arial" w:hAnsi="Arial" w:cs="Arial"/>
                <w:b/>
                <w:sz w:val="16"/>
              </w:rPr>
              <w:t>than the number of resource setting</w:t>
            </w:r>
            <w:r>
              <w:rPr>
                <w:rFonts w:ascii="Arial" w:hAnsi="Arial" w:cs="Arial"/>
                <w:b/>
                <w:sz w:val="16"/>
              </w:rPr>
              <w:t>s for other cases.</w:t>
            </w:r>
          </w:p>
          <w:p w:rsidR="009B6529" w:rsidRPr="000863FD" w:rsidRDefault="009B6529" w:rsidP="009B6529">
            <w:pPr>
              <w:pStyle w:val="af5"/>
              <w:numPr>
                <w:ilvl w:val="0"/>
                <w:numId w:val="4"/>
              </w:numPr>
              <w:ind w:left="450" w:firstLineChars="0"/>
              <w:rPr>
                <w:rFonts w:ascii="Arial" w:hAnsi="Arial" w:cs="Arial"/>
                <w:sz w:val="16"/>
              </w:rPr>
            </w:pPr>
            <w:r w:rsidRPr="00BD6830">
              <w:rPr>
                <w:rFonts w:ascii="Arial" w:hAnsi="Arial" w:cs="Arial"/>
                <w:b/>
                <w:sz w:val="16"/>
              </w:rPr>
              <w:t xml:space="preserve">Same as the number of resource settings for other </w:t>
            </w:r>
            <w:r>
              <w:rPr>
                <w:rFonts w:ascii="Arial" w:hAnsi="Arial" w:cs="Arial"/>
                <w:b/>
                <w:sz w:val="16"/>
              </w:rPr>
              <w:t xml:space="preserve">use </w:t>
            </w:r>
            <w:r w:rsidRPr="00BD6830">
              <w:rPr>
                <w:rFonts w:ascii="Arial" w:hAnsi="Arial" w:cs="Arial"/>
                <w:b/>
                <w:sz w:val="16"/>
              </w:rPr>
              <w:t>cases.</w:t>
            </w:r>
          </w:p>
        </w:tc>
        <w:tc>
          <w:tcPr>
            <w:tcW w:w="4770" w:type="dxa"/>
          </w:tcPr>
          <w:p w:rsidR="009B6529" w:rsidRPr="00BD6830" w:rsidRDefault="009B6529" w:rsidP="009B6529">
            <w:pPr>
              <w:pStyle w:val="af5"/>
              <w:numPr>
                <w:ilvl w:val="0"/>
                <w:numId w:val="4"/>
              </w:numPr>
              <w:ind w:left="162" w:firstLineChars="0" w:hanging="180"/>
              <w:rPr>
                <w:rFonts w:ascii="Arial" w:hAnsi="Arial" w:cs="Arial"/>
                <w:sz w:val="16"/>
              </w:rPr>
            </w:pPr>
            <w:r w:rsidRPr="00BD6830">
              <w:rPr>
                <w:rFonts w:ascii="Arial" w:hAnsi="Arial" w:cs="Arial"/>
                <w:sz w:val="16"/>
              </w:rPr>
              <w:t>For BM, no link is needed for</w:t>
            </w:r>
            <w:r>
              <w:rPr>
                <w:rFonts w:ascii="Arial" w:hAnsi="Arial" w:cs="Arial"/>
                <w:sz w:val="16"/>
              </w:rPr>
              <w:t xml:space="preserve"> the resource setting for</w:t>
            </w:r>
            <w:r w:rsidRPr="00BD6830">
              <w:rPr>
                <w:rFonts w:ascii="Arial" w:hAnsi="Arial" w:cs="Arial"/>
                <w:sz w:val="16"/>
              </w:rPr>
              <w:t xml:space="preserve"> P-3 operation. The required number of links would be the same as the number of resource settings for other </w:t>
            </w:r>
            <w:r>
              <w:rPr>
                <w:rFonts w:ascii="Arial" w:hAnsi="Arial" w:cs="Arial"/>
                <w:sz w:val="16"/>
              </w:rPr>
              <w:t xml:space="preserve">use </w:t>
            </w:r>
            <w:r w:rsidRPr="00BD6830">
              <w:rPr>
                <w:rFonts w:ascii="Arial" w:hAnsi="Arial" w:cs="Arial"/>
                <w:sz w:val="16"/>
              </w:rPr>
              <w:t xml:space="preserve">cases. </w:t>
            </w:r>
          </w:p>
          <w:p w:rsidR="009B6529" w:rsidRPr="00BD6830" w:rsidRDefault="009B6529" w:rsidP="00A370A4">
            <w:pPr>
              <w:rPr>
                <w:rFonts w:ascii="Arial" w:hAnsi="Arial" w:cs="Arial"/>
                <w:sz w:val="16"/>
              </w:rPr>
            </w:pPr>
          </w:p>
        </w:tc>
      </w:tr>
    </w:tbl>
    <w:p w:rsidR="009B6529" w:rsidRPr="008E375E" w:rsidRDefault="009B6529" w:rsidP="009B6529">
      <w:pPr>
        <w:rPr>
          <w:rFonts w:ascii="Arial" w:eastAsiaTheme="minorEastAsia" w:hAnsi="Arial" w:cs="Arial"/>
          <w:b/>
          <w:sz w:val="18"/>
        </w:rPr>
      </w:pPr>
    </w:p>
    <w:p w:rsidR="00B55041" w:rsidRDefault="00B55041" w:rsidP="00B55041">
      <w:pPr>
        <w:rPr>
          <w:rFonts w:ascii="Arial" w:eastAsiaTheme="minorEastAsia" w:hAnsi="Arial" w:cs="Arial"/>
          <w:b/>
          <w:sz w:val="18"/>
        </w:rPr>
      </w:pPr>
      <w:r>
        <w:rPr>
          <w:rFonts w:ascii="Arial" w:eastAsiaTheme="minorEastAsia" w:hAnsi="Arial" w:cs="Arial"/>
          <w:b/>
          <w:sz w:val="18"/>
        </w:rPr>
        <w:t>Input from Qualcomm:</w:t>
      </w:r>
    </w:p>
    <w:tbl>
      <w:tblPr>
        <w:tblStyle w:val="af4"/>
        <w:tblW w:w="8280" w:type="dxa"/>
        <w:tblInd w:w="-5" w:type="dxa"/>
        <w:tblLook w:val="04A0"/>
      </w:tblPr>
      <w:tblGrid>
        <w:gridCol w:w="450"/>
        <w:gridCol w:w="3060"/>
        <w:gridCol w:w="4770"/>
      </w:tblGrid>
      <w:tr w:rsidR="00B55041" w:rsidTr="00A370A4">
        <w:tc>
          <w:tcPr>
            <w:tcW w:w="450" w:type="dxa"/>
          </w:tcPr>
          <w:p w:rsidR="00B55041" w:rsidRPr="000863FD" w:rsidRDefault="00B55041" w:rsidP="00A370A4">
            <w:pPr>
              <w:rPr>
                <w:rFonts w:ascii="Arial" w:hAnsi="Arial" w:cs="Arial"/>
                <w:sz w:val="16"/>
              </w:rPr>
            </w:pPr>
          </w:p>
        </w:tc>
        <w:tc>
          <w:tcPr>
            <w:tcW w:w="3060" w:type="dxa"/>
          </w:tcPr>
          <w:p w:rsidR="00B55041" w:rsidRPr="000863FD" w:rsidRDefault="00B55041" w:rsidP="00A370A4">
            <w:pPr>
              <w:rPr>
                <w:rFonts w:ascii="Arial" w:hAnsi="Arial" w:cs="Arial"/>
                <w:sz w:val="16"/>
              </w:rPr>
            </w:pPr>
            <w:r w:rsidRPr="000863FD">
              <w:rPr>
                <w:rFonts w:ascii="Arial" w:hAnsi="Arial" w:cs="Arial"/>
                <w:sz w:val="16"/>
              </w:rPr>
              <w:t>C</w:t>
            </w:r>
            <w:r w:rsidRPr="000863FD">
              <w:rPr>
                <w:rFonts w:ascii="Arial" w:hAnsi="Arial" w:cs="Arial" w:hint="eastAsia"/>
                <w:sz w:val="16"/>
              </w:rPr>
              <w:t>ompany views</w:t>
            </w:r>
          </w:p>
        </w:tc>
        <w:tc>
          <w:tcPr>
            <w:tcW w:w="4770" w:type="dxa"/>
          </w:tcPr>
          <w:p w:rsidR="00B55041" w:rsidRPr="000863FD" w:rsidRDefault="00B55041" w:rsidP="00A370A4">
            <w:pPr>
              <w:rPr>
                <w:rFonts w:ascii="Arial" w:hAnsi="Arial" w:cs="Arial"/>
                <w:sz w:val="16"/>
              </w:rPr>
            </w:pPr>
            <w:r w:rsidRPr="000863FD">
              <w:rPr>
                <w:rFonts w:ascii="Arial" w:hAnsi="Arial" w:cs="Arial" w:hint="eastAsia"/>
                <w:sz w:val="16"/>
              </w:rPr>
              <w:t>Remarks</w:t>
            </w:r>
          </w:p>
        </w:tc>
      </w:tr>
      <w:tr w:rsidR="00B55041"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t>1</w:t>
            </w:r>
          </w:p>
        </w:tc>
        <w:tc>
          <w:tcPr>
            <w:tcW w:w="3060" w:type="dxa"/>
          </w:tcPr>
          <w:p w:rsidR="00B55041" w:rsidRPr="000863FD" w:rsidRDefault="00B55041" w:rsidP="00A370A4">
            <w:pPr>
              <w:rPr>
                <w:rFonts w:ascii="Arial" w:hAnsi="Arial" w:cs="Arial"/>
                <w:sz w:val="16"/>
              </w:rPr>
            </w:pPr>
            <w:r w:rsidRPr="000863FD">
              <w:rPr>
                <w:rFonts w:ascii="Arial" w:hAnsi="Arial" w:cs="Arial" w:hint="eastAsia"/>
                <w:sz w:val="16"/>
              </w:rPr>
              <w:t>Use cases we have considered</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CSI acquisition</w:t>
            </w:r>
          </w:p>
          <w:p w:rsidR="00B55041" w:rsidRPr="000863FD" w:rsidRDefault="00B55041" w:rsidP="00B55041">
            <w:pPr>
              <w:pStyle w:val="af5"/>
              <w:numPr>
                <w:ilvl w:val="1"/>
                <w:numId w:val="4"/>
              </w:numPr>
              <w:ind w:left="84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p>
          <w:p w:rsidR="00B55041" w:rsidRPr="000863FD" w:rsidRDefault="00B55041" w:rsidP="00B55041">
            <w:pPr>
              <w:pStyle w:val="af5"/>
              <w:numPr>
                <w:ilvl w:val="1"/>
                <w:numId w:val="4"/>
              </w:numPr>
              <w:ind w:left="840" w:firstLineChars="0"/>
              <w:rPr>
                <w:rFonts w:ascii="Arial" w:hAnsi="Arial" w:cs="Arial"/>
                <w:sz w:val="16"/>
              </w:rPr>
            </w:pPr>
            <w:r w:rsidRPr="000863FD">
              <w:rPr>
                <w:rFonts w:ascii="Arial" w:hAnsi="Arial" w:cs="Arial" w:hint="eastAsia"/>
                <w:sz w:val="16"/>
              </w:rPr>
              <w:t>LTE class A like operation</w:t>
            </w:r>
          </w:p>
          <w:p w:rsidR="00B55041" w:rsidRPr="000863FD" w:rsidRDefault="00B55041" w:rsidP="00B55041">
            <w:pPr>
              <w:pStyle w:val="af5"/>
              <w:numPr>
                <w:ilvl w:val="1"/>
                <w:numId w:val="4"/>
              </w:numPr>
              <w:ind w:left="840" w:firstLineChars="0"/>
              <w:rPr>
                <w:rFonts w:ascii="Arial" w:hAnsi="Arial" w:cs="Arial"/>
                <w:sz w:val="16"/>
              </w:rPr>
            </w:pPr>
            <w:r w:rsidRPr="000863FD">
              <w:rPr>
                <w:rFonts w:ascii="Arial" w:hAnsi="Arial" w:cs="Arial"/>
                <w:sz w:val="16"/>
              </w:rPr>
              <w:t>Hybrid operation</w:t>
            </w:r>
          </w:p>
          <w:p w:rsidR="00B55041" w:rsidRPr="00F75009" w:rsidRDefault="00B55041" w:rsidP="00B55041">
            <w:pPr>
              <w:pStyle w:val="af5"/>
              <w:numPr>
                <w:ilvl w:val="1"/>
                <w:numId w:val="4"/>
              </w:numPr>
              <w:ind w:left="840" w:firstLineChars="0"/>
              <w:rPr>
                <w:rFonts w:ascii="Arial" w:hAnsi="Arial" w:cs="Arial"/>
                <w:sz w:val="16"/>
              </w:rPr>
            </w:pPr>
            <w:r w:rsidRPr="000863FD">
              <w:rPr>
                <w:rFonts w:ascii="Arial" w:hAnsi="Arial" w:cs="Arial" w:hint="eastAsia"/>
                <w:sz w:val="16"/>
              </w:rPr>
              <w:t>Multi TRP operation</w:t>
            </w:r>
          </w:p>
        </w:tc>
        <w:tc>
          <w:tcPr>
            <w:tcW w:w="4770" w:type="dxa"/>
          </w:tcPr>
          <w:p w:rsidR="00B55041" w:rsidRPr="005177B6" w:rsidRDefault="00B55041" w:rsidP="00B55041">
            <w:pPr>
              <w:pStyle w:val="af5"/>
              <w:numPr>
                <w:ilvl w:val="0"/>
                <w:numId w:val="4"/>
              </w:numPr>
              <w:ind w:left="162" w:firstLineChars="0" w:hanging="180"/>
              <w:rPr>
                <w:rFonts w:ascii="Arial" w:hAnsi="Arial" w:cs="Arial"/>
                <w:sz w:val="16"/>
              </w:rPr>
            </w:pPr>
            <w:r>
              <w:rPr>
                <w:rFonts w:ascii="Arial" w:hAnsi="Arial" w:cs="Arial"/>
                <w:sz w:val="16"/>
              </w:rPr>
              <w:t xml:space="preserve">The values of (N, M, </w:t>
            </w:r>
            <w:proofErr w:type="gramStart"/>
            <w:r>
              <w:rPr>
                <w:rFonts w:ascii="Arial" w:hAnsi="Arial" w:cs="Arial"/>
                <w:sz w:val="16"/>
              </w:rPr>
              <w:t>L, …)</w:t>
            </w:r>
            <w:proofErr w:type="gramEnd"/>
            <w:r>
              <w:rPr>
                <w:rFonts w:ascii="Arial" w:hAnsi="Arial" w:cs="Arial"/>
                <w:sz w:val="16"/>
              </w:rPr>
              <w:t xml:space="preserve"> are dependent to each other.  Instead of defining the envelop (define max number of each parameters independently) of the CSI framework, we should first identify the use cases and decide the values of (N, M, </w:t>
            </w:r>
            <w:proofErr w:type="gramStart"/>
            <w:r>
              <w:rPr>
                <w:rFonts w:ascii="Arial" w:hAnsi="Arial" w:cs="Arial"/>
                <w:sz w:val="16"/>
              </w:rPr>
              <w:t>L, …)</w:t>
            </w:r>
            <w:proofErr w:type="gramEnd"/>
            <w:r>
              <w:rPr>
                <w:rFonts w:ascii="Arial" w:hAnsi="Arial" w:cs="Arial"/>
                <w:sz w:val="16"/>
              </w:rPr>
              <w:t xml:space="preserve"> for each case.</w:t>
            </w:r>
          </w:p>
          <w:p w:rsidR="00B55041" w:rsidRPr="005177B6" w:rsidRDefault="00B55041" w:rsidP="00A370A4">
            <w:pPr>
              <w:pStyle w:val="af5"/>
              <w:ind w:left="162" w:firstLineChars="0" w:firstLine="0"/>
              <w:rPr>
                <w:rFonts w:ascii="Arial" w:hAnsi="Arial" w:cs="Arial"/>
                <w:sz w:val="16"/>
              </w:rPr>
            </w:pPr>
          </w:p>
        </w:tc>
      </w:tr>
      <w:tr w:rsidR="00B55041"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t>2</w:t>
            </w:r>
          </w:p>
        </w:tc>
        <w:tc>
          <w:tcPr>
            <w:tcW w:w="3060" w:type="dxa"/>
          </w:tcPr>
          <w:p w:rsidR="00B55041" w:rsidRPr="000863FD" w:rsidRDefault="00B55041" w:rsidP="00A370A4">
            <w:pPr>
              <w:rPr>
                <w:rFonts w:ascii="Arial" w:eastAsiaTheme="minorEastAsia" w:hAnsi="Arial" w:cs="Arial"/>
                <w:kern w:val="2"/>
                <w:sz w:val="16"/>
              </w:rPr>
            </w:pPr>
            <w:r w:rsidRPr="000863FD">
              <w:rPr>
                <w:rFonts w:ascii="Arial" w:eastAsiaTheme="minorEastAsia" w:hAnsi="Arial" w:cs="Arial" w:hint="eastAsia"/>
                <w:kern w:val="2"/>
                <w:sz w:val="16"/>
                <w:szCs w:val="22"/>
              </w:rPr>
              <w:t xml:space="preserve">Maximum </w:t>
            </w:r>
            <w:r w:rsidRPr="000863FD">
              <w:rPr>
                <w:rFonts w:ascii="Arial" w:eastAsiaTheme="minorEastAsia" w:hAnsi="Arial" w:cs="Arial"/>
                <w:kern w:val="2"/>
                <w:sz w:val="16"/>
                <w:szCs w:val="22"/>
              </w:rPr>
              <w:t>number</w:t>
            </w:r>
            <w:r w:rsidRPr="000863FD">
              <w:rPr>
                <w:rFonts w:ascii="Arial" w:eastAsiaTheme="minorEastAsia" w:hAnsi="Arial" w:cs="Arial" w:hint="eastAsia"/>
                <w:kern w:val="2"/>
                <w:sz w:val="16"/>
                <w:szCs w:val="22"/>
              </w:rPr>
              <w:t xml:space="preserve"> of CSI reporting settings (N value)</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614CB8">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614CB8">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214DDC">
              <w:rPr>
                <w:rFonts w:ascii="Arial" w:hAnsi="Arial" w:cs="Arial"/>
                <w:b/>
                <w:sz w:val="16"/>
              </w:rPr>
              <w:t>2</w:t>
            </w:r>
          </w:p>
          <w:p w:rsidR="00B55041" w:rsidRPr="00F75009"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Multi TRP operation</w:t>
            </w:r>
            <w:r>
              <w:rPr>
                <w:rFonts w:ascii="Arial" w:hAnsi="Arial" w:cs="Arial"/>
                <w:sz w:val="16"/>
              </w:rPr>
              <w:t xml:space="preserve">: </w:t>
            </w:r>
            <w:r>
              <w:rPr>
                <w:rFonts w:ascii="Arial" w:hAnsi="Arial" w:cs="Arial"/>
                <w:b/>
                <w:sz w:val="16"/>
              </w:rPr>
              <w:t>3 as a starting point</w:t>
            </w:r>
          </w:p>
        </w:tc>
        <w:tc>
          <w:tcPr>
            <w:tcW w:w="4770" w:type="dxa"/>
          </w:tcPr>
          <w:p w:rsidR="00B55041" w:rsidRPr="00F75009" w:rsidRDefault="00B55041" w:rsidP="00B55041">
            <w:pPr>
              <w:pStyle w:val="af5"/>
              <w:numPr>
                <w:ilvl w:val="0"/>
                <w:numId w:val="4"/>
              </w:numPr>
              <w:ind w:left="162" w:firstLineChars="0" w:hanging="180"/>
              <w:rPr>
                <w:rFonts w:ascii="Arial" w:hAnsi="Arial" w:cs="Arial"/>
                <w:sz w:val="16"/>
              </w:rPr>
            </w:pPr>
            <w:r>
              <w:rPr>
                <w:rFonts w:ascii="Arial" w:hAnsi="Arial" w:cs="Arial"/>
                <w:sz w:val="16"/>
              </w:rPr>
              <w:t>For multi-TRP, one report setting per TRP, assume 3 TRPs as a starting point</w:t>
            </w:r>
          </w:p>
        </w:tc>
      </w:tr>
      <w:tr w:rsidR="00B55041"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t>3</w:t>
            </w:r>
          </w:p>
        </w:tc>
        <w:tc>
          <w:tcPr>
            <w:tcW w:w="3060" w:type="dxa"/>
          </w:tcPr>
          <w:p w:rsidR="00B55041" w:rsidRPr="000863FD" w:rsidRDefault="00B55041" w:rsidP="00A370A4">
            <w:pPr>
              <w:rPr>
                <w:rFonts w:ascii="Arial" w:hAnsi="Arial" w:cs="Arial"/>
                <w:sz w:val="16"/>
              </w:rPr>
            </w:pPr>
            <w:r w:rsidRPr="000863FD">
              <w:rPr>
                <w:rFonts w:ascii="Arial" w:hAnsi="Arial" w:cs="Arial" w:hint="eastAsia"/>
                <w:sz w:val="16"/>
              </w:rPr>
              <w:t>Maximum number of resource settings (M value)</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sz w:val="16"/>
              </w:rPr>
              <w:t>2</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Pr>
                <w:rFonts w:ascii="Arial" w:hAnsi="Arial" w:cs="Arial"/>
                <w:b/>
                <w:sz w:val="16"/>
              </w:rPr>
              <w:t>2</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hAnsi="Arial" w:cs="Arial"/>
                <w:b/>
                <w:sz w:val="16"/>
              </w:rPr>
              <w:t xml:space="preserve">3 </w:t>
            </w:r>
          </w:p>
          <w:p w:rsidR="00B55041" w:rsidRPr="00F75009"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Multi TRP operation</w:t>
            </w:r>
            <w:r>
              <w:rPr>
                <w:rFonts w:ascii="Arial" w:hAnsi="Arial" w:cs="Arial"/>
                <w:sz w:val="16"/>
              </w:rPr>
              <w:t xml:space="preserve">: </w:t>
            </w:r>
            <w:r>
              <w:rPr>
                <w:rFonts w:ascii="Arial" w:hAnsi="Arial" w:cs="Arial"/>
                <w:b/>
                <w:sz w:val="16"/>
              </w:rPr>
              <w:t>4</w:t>
            </w:r>
          </w:p>
        </w:tc>
        <w:tc>
          <w:tcPr>
            <w:tcW w:w="4770" w:type="dxa"/>
          </w:tcPr>
          <w:p w:rsidR="00B55041" w:rsidRDefault="00B55041" w:rsidP="00B55041">
            <w:pPr>
              <w:pStyle w:val="af5"/>
              <w:numPr>
                <w:ilvl w:val="0"/>
                <w:numId w:val="4"/>
              </w:numPr>
              <w:ind w:left="162" w:firstLineChars="0" w:hanging="180"/>
              <w:rPr>
                <w:rFonts w:ascii="Arial" w:hAnsi="Arial" w:cs="Arial"/>
                <w:sz w:val="16"/>
              </w:rPr>
            </w:pPr>
            <w:r>
              <w:rPr>
                <w:rFonts w:ascii="Arial" w:hAnsi="Arial" w:cs="Arial"/>
                <w:sz w:val="16"/>
              </w:rPr>
              <w:t>For Class A, consider 2 resource settings: one (NZP CSI-RS) for channel measurement, and one (ZP CSI-RS) for interference measurement</w:t>
            </w:r>
          </w:p>
          <w:p w:rsidR="00B55041" w:rsidRDefault="00B55041" w:rsidP="00B55041">
            <w:pPr>
              <w:pStyle w:val="af5"/>
              <w:numPr>
                <w:ilvl w:val="0"/>
                <w:numId w:val="4"/>
              </w:numPr>
              <w:ind w:left="162" w:firstLineChars="0" w:hanging="180"/>
              <w:rPr>
                <w:rFonts w:ascii="Arial" w:hAnsi="Arial" w:cs="Arial"/>
                <w:sz w:val="16"/>
              </w:rPr>
            </w:pPr>
            <w:r>
              <w:rPr>
                <w:rFonts w:ascii="Arial" w:hAnsi="Arial" w:cs="Arial"/>
                <w:sz w:val="16"/>
              </w:rPr>
              <w:t>For Class B, consider 2 resource settings: one (NZP CSI-RS) for channel and intra-cell interference measurement, and one (ZP CSI-RS) for inter-cell interference measurement</w:t>
            </w:r>
          </w:p>
          <w:p w:rsidR="00B55041" w:rsidRPr="00FE01B2" w:rsidRDefault="00B55041" w:rsidP="00B55041">
            <w:pPr>
              <w:pStyle w:val="af5"/>
              <w:numPr>
                <w:ilvl w:val="0"/>
                <w:numId w:val="4"/>
              </w:numPr>
              <w:ind w:left="162" w:firstLineChars="0" w:hanging="180"/>
              <w:rPr>
                <w:rFonts w:ascii="Arial" w:hAnsi="Arial" w:cs="Arial"/>
                <w:sz w:val="16"/>
              </w:rPr>
            </w:pPr>
            <w:r>
              <w:rPr>
                <w:rFonts w:ascii="Arial" w:hAnsi="Arial" w:cs="Arial"/>
                <w:sz w:val="16"/>
              </w:rPr>
              <w:t>For hybrid operation, consider 3 resource settings: one (Class A like NZP CSI-RS) for channel measurement for the 1</w:t>
            </w:r>
            <w:r w:rsidRPr="00F75009">
              <w:rPr>
                <w:rFonts w:ascii="Arial" w:hAnsi="Arial" w:cs="Arial"/>
                <w:sz w:val="16"/>
                <w:vertAlign w:val="superscript"/>
              </w:rPr>
              <w:t>st</w:t>
            </w:r>
            <w:r>
              <w:rPr>
                <w:rFonts w:ascii="Arial" w:hAnsi="Arial" w:cs="Arial"/>
                <w:sz w:val="16"/>
              </w:rPr>
              <w:t xml:space="preserve"> report setting, one (Class B like NZP CSI-RS) for channel and intra-cell interference measurement for the 2</w:t>
            </w:r>
            <w:r w:rsidRPr="00F75009">
              <w:rPr>
                <w:rFonts w:ascii="Arial" w:hAnsi="Arial" w:cs="Arial"/>
                <w:sz w:val="16"/>
                <w:vertAlign w:val="superscript"/>
              </w:rPr>
              <w:t>nd</w:t>
            </w:r>
            <w:r>
              <w:rPr>
                <w:rFonts w:ascii="Arial" w:hAnsi="Arial" w:cs="Arial"/>
                <w:sz w:val="16"/>
              </w:rPr>
              <w:t xml:space="preserve"> report setting; and one (ZP CSI-RS) for inter-cell interference measurement for both reporting settings.</w:t>
            </w:r>
          </w:p>
          <w:p w:rsidR="00B55041" w:rsidRPr="009B3871" w:rsidRDefault="00B55041" w:rsidP="00B55041">
            <w:pPr>
              <w:pStyle w:val="af5"/>
              <w:numPr>
                <w:ilvl w:val="0"/>
                <w:numId w:val="4"/>
              </w:numPr>
              <w:ind w:left="162" w:firstLineChars="0" w:hanging="180"/>
              <w:rPr>
                <w:rFonts w:ascii="Arial" w:hAnsi="Arial" w:cs="Arial"/>
                <w:sz w:val="16"/>
              </w:rPr>
            </w:pPr>
            <w:r>
              <w:rPr>
                <w:rFonts w:ascii="Arial" w:hAnsi="Arial" w:cs="Arial"/>
                <w:sz w:val="16"/>
              </w:rPr>
              <w:t>For multi-TRP, 3 (NZP CSI-RS) resources (1 for each TRP), 1 resource setting for interference measurement (include 1 ZP CSI-RS resource for inter-cluster interference measurement, and several ZP CSI-RS resources for intra-cluster interference measurement.</w:t>
            </w:r>
          </w:p>
        </w:tc>
      </w:tr>
      <w:tr w:rsidR="00B55041"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t>4</w:t>
            </w:r>
          </w:p>
        </w:tc>
        <w:tc>
          <w:tcPr>
            <w:tcW w:w="3060" w:type="dxa"/>
          </w:tcPr>
          <w:p w:rsidR="00B55041" w:rsidRPr="000863FD" w:rsidRDefault="00B55041" w:rsidP="00A370A4">
            <w:pPr>
              <w:rPr>
                <w:rFonts w:ascii="Arial" w:hAnsi="Arial" w:cs="Arial"/>
                <w:sz w:val="16"/>
              </w:rPr>
            </w:pPr>
            <w:r w:rsidRPr="000863FD">
              <w:rPr>
                <w:rFonts w:ascii="Arial" w:hAnsi="Arial" w:cs="Arial" w:hint="eastAsia"/>
                <w:sz w:val="16"/>
              </w:rPr>
              <w:t>Maximum number of resource sets (S value):</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614CB8">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Multi TRP operation</w:t>
            </w:r>
            <w:r>
              <w:rPr>
                <w:rFonts w:ascii="Arial" w:hAnsi="Arial" w:cs="Arial"/>
                <w:sz w:val="16"/>
              </w:rPr>
              <w:t xml:space="preserve">: </w:t>
            </w:r>
            <w:r>
              <w:rPr>
                <w:rFonts w:ascii="Arial" w:hAnsi="Arial" w:cs="Arial"/>
                <w:b/>
                <w:sz w:val="16"/>
              </w:rPr>
              <w:t>3 (for interference measurement)</w:t>
            </w:r>
          </w:p>
          <w:p w:rsidR="00B55041" w:rsidRPr="00214DDC" w:rsidRDefault="00B55041" w:rsidP="00A370A4">
            <w:pPr>
              <w:ind w:left="90"/>
              <w:rPr>
                <w:rFonts w:ascii="Arial" w:hAnsi="Arial" w:cs="Arial"/>
                <w:sz w:val="16"/>
              </w:rPr>
            </w:pPr>
          </w:p>
          <w:p w:rsidR="00B55041" w:rsidRPr="00214DDC" w:rsidRDefault="00B55041" w:rsidP="00A370A4">
            <w:pPr>
              <w:ind w:left="90"/>
              <w:rPr>
                <w:rFonts w:ascii="Arial" w:hAnsi="Arial" w:cs="Arial"/>
                <w:sz w:val="16"/>
              </w:rPr>
            </w:pPr>
          </w:p>
        </w:tc>
        <w:tc>
          <w:tcPr>
            <w:tcW w:w="4770" w:type="dxa"/>
          </w:tcPr>
          <w:p w:rsidR="00B55041" w:rsidRPr="005177B6" w:rsidRDefault="00B55041" w:rsidP="00B55041">
            <w:pPr>
              <w:pStyle w:val="af5"/>
              <w:numPr>
                <w:ilvl w:val="0"/>
                <w:numId w:val="4"/>
              </w:numPr>
              <w:ind w:left="162" w:firstLineChars="0" w:hanging="180"/>
              <w:rPr>
                <w:rFonts w:ascii="Arial" w:hAnsi="Arial" w:cs="Arial"/>
                <w:sz w:val="16"/>
              </w:rPr>
            </w:pPr>
            <w:r>
              <w:rPr>
                <w:rFonts w:ascii="Arial" w:hAnsi="Arial" w:cs="Arial"/>
                <w:sz w:val="16"/>
              </w:rPr>
              <w:t>For multi-TRP, each resource set contains interference measurement resource associated with one serving TRP.</w:t>
            </w:r>
          </w:p>
        </w:tc>
      </w:tr>
      <w:tr w:rsidR="00B55041" w:rsidRPr="00144FB3"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t>5</w:t>
            </w:r>
          </w:p>
        </w:tc>
        <w:tc>
          <w:tcPr>
            <w:tcW w:w="3060" w:type="dxa"/>
            <w:shd w:val="clear" w:color="auto" w:fill="auto"/>
          </w:tcPr>
          <w:p w:rsidR="00B55041" w:rsidRPr="000863FD" w:rsidRDefault="00B55041" w:rsidP="00A370A4">
            <w:pPr>
              <w:rPr>
                <w:rFonts w:ascii="Arial" w:hAnsi="Arial" w:cs="Arial"/>
                <w:sz w:val="16"/>
              </w:rPr>
            </w:pPr>
            <w:r w:rsidRPr="000863FD">
              <w:rPr>
                <w:rFonts w:ascii="Arial" w:hAnsi="Arial" w:cs="Arial" w:hint="eastAsia"/>
                <w:sz w:val="16"/>
              </w:rPr>
              <w:t xml:space="preserve">Maximum number of resources per resource set (Ks </w:t>
            </w:r>
            <w:r>
              <w:rPr>
                <w:rFonts w:ascii="Arial" w:hAnsi="Arial" w:cs="Arial"/>
                <w:sz w:val="16"/>
              </w:rPr>
              <w:t>v</w:t>
            </w:r>
            <w:r w:rsidRPr="000863FD">
              <w:rPr>
                <w:rFonts w:ascii="Arial" w:hAnsi="Arial" w:cs="Arial" w:hint="eastAsia"/>
                <w:sz w:val="16"/>
              </w:rPr>
              <w:t>alue):</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hAnsi="Arial" w:cs="Arial"/>
                <w:b/>
                <w:sz w:val="16"/>
              </w:rPr>
              <w:t>1 or 8</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614CB8">
              <w:rPr>
                <w:rFonts w:ascii="Arial" w:hAnsi="Arial" w:cs="Arial"/>
                <w:b/>
                <w:sz w:val="16"/>
              </w:rPr>
              <w:t>1</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hAnsi="Arial" w:cs="Arial"/>
                <w:b/>
                <w:sz w:val="16"/>
              </w:rPr>
              <w:t>8</w:t>
            </w:r>
          </w:p>
          <w:p w:rsidR="00B55041" w:rsidRPr="006608BF"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Multi TRP operation</w:t>
            </w:r>
            <w:r>
              <w:rPr>
                <w:rFonts w:ascii="Arial" w:hAnsi="Arial" w:cs="Arial"/>
                <w:sz w:val="16"/>
              </w:rPr>
              <w:t xml:space="preserve">: </w:t>
            </w:r>
            <w:r>
              <w:rPr>
                <w:rFonts w:ascii="Arial" w:hAnsi="Arial" w:cs="Arial"/>
                <w:b/>
                <w:sz w:val="16"/>
              </w:rPr>
              <w:t xml:space="preserve">2 (for </w:t>
            </w:r>
            <w:r>
              <w:rPr>
                <w:rFonts w:ascii="Arial" w:hAnsi="Arial" w:cs="Arial"/>
                <w:b/>
                <w:sz w:val="16"/>
              </w:rPr>
              <w:lastRenderedPageBreak/>
              <w:t>interference measurement)</w:t>
            </w:r>
          </w:p>
        </w:tc>
        <w:tc>
          <w:tcPr>
            <w:tcW w:w="4770" w:type="dxa"/>
            <w:shd w:val="clear" w:color="auto" w:fill="auto"/>
          </w:tcPr>
          <w:p w:rsidR="00B55041" w:rsidRPr="00825FD6" w:rsidRDefault="00B55041" w:rsidP="00B55041">
            <w:pPr>
              <w:pStyle w:val="af5"/>
              <w:numPr>
                <w:ilvl w:val="0"/>
                <w:numId w:val="4"/>
              </w:numPr>
              <w:ind w:left="162" w:firstLineChars="0" w:hanging="180"/>
              <w:rPr>
                <w:rFonts w:ascii="Arial" w:hAnsi="Arial" w:cs="Arial"/>
                <w:sz w:val="16"/>
              </w:rPr>
            </w:pPr>
            <w:r>
              <w:rPr>
                <w:rFonts w:ascii="Arial" w:hAnsi="Arial" w:cs="Arial"/>
                <w:sz w:val="16"/>
              </w:rPr>
              <w:lastRenderedPageBreak/>
              <w:t>For multi-TRP, one ZP resource for inter-cluster interference measurement and one ZP resource for intra-cluster interference measurement</w:t>
            </w:r>
          </w:p>
        </w:tc>
      </w:tr>
      <w:tr w:rsidR="00B55041" w:rsidTr="00A370A4">
        <w:tc>
          <w:tcPr>
            <w:tcW w:w="450" w:type="dxa"/>
          </w:tcPr>
          <w:p w:rsidR="00B55041" w:rsidRPr="000863FD" w:rsidRDefault="00B55041" w:rsidP="00A370A4">
            <w:pPr>
              <w:rPr>
                <w:rFonts w:ascii="Arial" w:hAnsi="Arial" w:cs="Arial"/>
                <w:sz w:val="16"/>
              </w:rPr>
            </w:pPr>
            <w:r w:rsidRPr="000863FD">
              <w:rPr>
                <w:rFonts w:ascii="Arial" w:hAnsi="Arial" w:cs="Arial" w:hint="eastAsia"/>
                <w:sz w:val="16"/>
              </w:rPr>
              <w:lastRenderedPageBreak/>
              <w:t>6</w:t>
            </w:r>
          </w:p>
        </w:tc>
        <w:tc>
          <w:tcPr>
            <w:tcW w:w="3060" w:type="dxa"/>
          </w:tcPr>
          <w:p w:rsidR="00B55041" w:rsidRPr="000863FD" w:rsidRDefault="00B55041" w:rsidP="00A370A4">
            <w:pPr>
              <w:rPr>
                <w:rFonts w:ascii="Arial" w:hAnsi="Arial" w:cs="Arial"/>
                <w:sz w:val="16"/>
              </w:rPr>
            </w:pPr>
            <w:r w:rsidRPr="000863FD">
              <w:rPr>
                <w:rFonts w:ascii="Arial" w:hAnsi="Arial" w:cs="Arial" w:hint="eastAsia"/>
                <w:sz w:val="16"/>
              </w:rPr>
              <w:t xml:space="preserve">The </w:t>
            </w:r>
            <w:r w:rsidRPr="000863FD">
              <w:rPr>
                <w:rFonts w:ascii="Arial" w:hAnsi="Arial" w:cs="Arial"/>
                <w:sz w:val="16"/>
              </w:rPr>
              <w:t xml:space="preserve">maximum </w:t>
            </w:r>
            <w:r w:rsidRPr="000863FD">
              <w:rPr>
                <w:rFonts w:ascii="Arial" w:hAnsi="Arial" w:cs="Arial" w:hint="eastAsia"/>
                <w:sz w:val="16"/>
              </w:rPr>
              <w:t>number of link</w:t>
            </w:r>
            <w:r w:rsidRPr="000863FD">
              <w:rPr>
                <w:rFonts w:ascii="Arial" w:hAnsi="Arial" w:cs="Arial"/>
                <w:sz w:val="16"/>
              </w:rPr>
              <w:t>s</w:t>
            </w:r>
            <w:r w:rsidRPr="000863FD">
              <w:rPr>
                <w:rFonts w:ascii="Arial" w:hAnsi="Arial" w:cs="Arial" w:hint="eastAsia"/>
                <w:sz w:val="16"/>
              </w:rPr>
              <w:t xml:space="preserve"> (L value)</w:t>
            </w:r>
          </w:p>
          <w:p w:rsidR="00B55041" w:rsidRPr="006608BF" w:rsidRDefault="00B55041" w:rsidP="00B55041">
            <w:pPr>
              <w:pStyle w:val="af5"/>
              <w:numPr>
                <w:ilvl w:val="0"/>
                <w:numId w:val="4"/>
              </w:numPr>
              <w:ind w:left="450" w:firstLineChars="0"/>
              <w:rPr>
                <w:rFonts w:ascii="Arial" w:hAnsi="Arial" w:cs="Arial"/>
                <w:sz w:val="16"/>
              </w:rPr>
            </w:pPr>
            <w:r w:rsidRPr="006608BF">
              <w:rPr>
                <w:rFonts w:ascii="Arial" w:hAnsi="Arial" w:cs="Arial" w:hint="eastAsia"/>
                <w:sz w:val="16"/>
              </w:rPr>
              <w:t xml:space="preserve">LTE class </w:t>
            </w:r>
            <w:r w:rsidRPr="006608BF">
              <w:rPr>
                <w:rFonts w:ascii="Arial" w:hAnsi="Arial" w:cs="Arial"/>
                <w:sz w:val="16"/>
              </w:rPr>
              <w:t>B</w:t>
            </w:r>
            <w:r w:rsidRPr="006608BF">
              <w:rPr>
                <w:rFonts w:ascii="Arial" w:hAnsi="Arial" w:cs="Arial" w:hint="eastAsia"/>
                <w:sz w:val="16"/>
              </w:rPr>
              <w:t xml:space="preserve"> like operation</w:t>
            </w:r>
            <w:r w:rsidRPr="006608BF">
              <w:rPr>
                <w:rFonts w:ascii="Arial" w:hAnsi="Arial" w:cs="Arial"/>
                <w:sz w:val="16"/>
              </w:rPr>
              <w:t xml:space="preserve">: </w:t>
            </w:r>
            <w:r w:rsidRPr="006608BF">
              <w:rPr>
                <w:rFonts w:ascii="Arial" w:hAnsi="Arial" w:cs="Arial"/>
                <w:b/>
                <w:sz w:val="16"/>
              </w:rPr>
              <w:t>2</w:t>
            </w:r>
            <w:r>
              <w:rPr>
                <w:rFonts w:ascii="Arial" w:hAnsi="Arial" w:cs="Arial"/>
                <w:b/>
                <w:sz w:val="16"/>
              </w:rPr>
              <w:t xml:space="preserve"> </w:t>
            </w:r>
          </w:p>
          <w:p w:rsidR="00B55041" w:rsidRPr="006608BF" w:rsidRDefault="00B55041" w:rsidP="00B55041">
            <w:pPr>
              <w:pStyle w:val="af5"/>
              <w:numPr>
                <w:ilvl w:val="0"/>
                <w:numId w:val="4"/>
              </w:numPr>
              <w:ind w:left="450" w:firstLineChars="0"/>
              <w:rPr>
                <w:rFonts w:ascii="Arial" w:hAnsi="Arial" w:cs="Arial"/>
                <w:sz w:val="16"/>
              </w:rPr>
            </w:pPr>
            <w:r w:rsidRPr="006608BF">
              <w:rPr>
                <w:rFonts w:ascii="Arial" w:hAnsi="Arial" w:cs="Arial" w:hint="eastAsia"/>
                <w:sz w:val="16"/>
              </w:rPr>
              <w:t>LTE class A like operation</w:t>
            </w:r>
            <w:r w:rsidRPr="006608BF">
              <w:rPr>
                <w:rFonts w:ascii="Arial" w:hAnsi="Arial" w:cs="Arial"/>
                <w:sz w:val="16"/>
              </w:rPr>
              <w:t xml:space="preserve">: </w:t>
            </w:r>
            <w:r w:rsidRPr="006608BF">
              <w:rPr>
                <w:rFonts w:ascii="Arial" w:hAnsi="Arial" w:cs="Arial"/>
                <w:b/>
                <w:sz w:val="16"/>
              </w:rPr>
              <w:t>2</w:t>
            </w:r>
          </w:p>
          <w:p w:rsidR="00B55041" w:rsidRPr="000863FD" w:rsidRDefault="00B55041" w:rsidP="00B5504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hAnsi="Arial" w:cs="Arial"/>
                <w:b/>
                <w:sz w:val="16"/>
              </w:rPr>
              <w:t>4</w:t>
            </w:r>
          </w:p>
          <w:p w:rsidR="00B55041" w:rsidRPr="00901E5B" w:rsidRDefault="00B55041" w:rsidP="00B55041">
            <w:pPr>
              <w:pStyle w:val="af5"/>
              <w:numPr>
                <w:ilvl w:val="0"/>
                <w:numId w:val="4"/>
              </w:numPr>
              <w:ind w:left="450" w:firstLineChars="0"/>
              <w:rPr>
                <w:rFonts w:ascii="Arial" w:hAnsi="Arial" w:cs="Arial"/>
                <w:sz w:val="16"/>
              </w:rPr>
            </w:pPr>
            <w:r w:rsidRPr="000863FD">
              <w:rPr>
                <w:rFonts w:ascii="Arial" w:hAnsi="Arial" w:cs="Arial" w:hint="eastAsia"/>
                <w:sz w:val="16"/>
              </w:rPr>
              <w:t>Multi TRP operation</w:t>
            </w:r>
            <w:r>
              <w:rPr>
                <w:rFonts w:ascii="Arial" w:hAnsi="Arial" w:cs="Arial"/>
                <w:sz w:val="16"/>
              </w:rPr>
              <w:t xml:space="preserve">: </w:t>
            </w:r>
            <w:r>
              <w:rPr>
                <w:rFonts w:ascii="Arial" w:hAnsi="Arial" w:cs="Arial"/>
                <w:b/>
                <w:sz w:val="16"/>
              </w:rPr>
              <w:t>6</w:t>
            </w:r>
          </w:p>
        </w:tc>
        <w:tc>
          <w:tcPr>
            <w:tcW w:w="4770" w:type="dxa"/>
          </w:tcPr>
          <w:p w:rsidR="00B55041" w:rsidRDefault="00B55041" w:rsidP="00B55041">
            <w:pPr>
              <w:pStyle w:val="af5"/>
              <w:numPr>
                <w:ilvl w:val="0"/>
                <w:numId w:val="4"/>
              </w:numPr>
              <w:ind w:left="162" w:firstLineChars="0" w:hanging="180"/>
              <w:rPr>
                <w:rFonts w:ascii="Arial" w:hAnsi="Arial" w:cs="Arial"/>
                <w:sz w:val="16"/>
              </w:rPr>
            </w:pPr>
            <w:r>
              <w:rPr>
                <w:rFonts w:ascii="Arial" w:hAnsi="Arial" w:cs="Arial"/>
                <w:sz w:val="16"/>
              </w:rPr>
              <w:t>For each reporting setting, there are two links to resource settings, one for channel measurement and the other for interference measurement.</w:t>
            </w:r>
          </w:p>
          <w:p w:rsidR="00B55041" w:rsidRPr="000863FD" w:rsidRDefault="00B55041" w:rsidP="00A370A4">
            <w:pPr>
              <w:pStyle w:val="af5"/>
              <w:ind w:left="162" w:firstLineChars="0" w:firstLine="0"/>
              <w:rPr>
                <w:rFonts w:ascii="Arial" w:hAnsi="Arial" w:cs="Arial"/>
                <w:sz w:val="16"/>
              </w:rPr>
            </w:pPr>
          </w:p>
        </w:tc>
      </w:tr>
    </w:tbl>
    <w:p w:rsidR="00B55041" w:rsidRPr="008E375E" w:rsidRDefault="00B55041" w:rsidP="00B55041">
      <w:pPr>
        <w:rPr>
          <w:rFonts w:ascii="Arial" w:eastAsiaTheme="minorEastAsia" w:hAnsi="Arial" w:cs="Arial"/>
          <w:b/>
          <w:sz w:val="18"/>
        </w:rPr>
      </w:pPr>
    </w:p>
    <w:p w:rsidR="00452E71" w:rsidRPr="00011E66" w:rsidRDefault="00452E71" w:rsidP="00452E71">
      <w:pPr>
        <w:rPr>
          <w:rFonts w:ascii="Arial" w:hAnsi="Arial" w:cs="Arial"/>
          <w:b/>
          <w:sz w:val="18"/>
        </w:rPr>
      </w:pPr>
      <w:r>
        <w:rPr>
          <w:rFonts w:ascii="Arial" w:hAnsi="Arial" w:cs="Arial"/>
          <w:b/>
          <w:sz w:val="18"/>
        </w:rPr>
        <w:t>I</w:t>
      </w:r>
      <w:r w:rsidRPr="00011E66">
        <w:rPr>
          <w:rFonts w:ascii="Arial" w:hAnsi="Arial" w:cs="Arial"/>
          <w:b/>
          <w:sz w:val="18"/>
        </w:rPr>
        <w:t xml:space="preserve">nput from </w:t>
      </w:r>
      <w:r>
        <w:rPr>
          <w:rFonts w:ascii="Arial" w:eastAsia="Malgun Gothic" w:hAnsi="Arial" w:cs="Arial" w:hint="eastAsia"/>
          <w:b/>
          <w:sz w:val="18"/>
          <w:lang w:eastAsia="ko-KR"/>
        </w:rPr>
        <w:t>Samsung</w:t>
      </w:r>
      <w:r>
        <w:rPr>
          <w:rFonts w:ascii="Arial" w:hAnsi="Arial" w:cs="Arial"/>
          <w:b/>
          <w:sz w:val="18"/>
        </w:rPr>
        <w:t>:</w:t>
      </w:r>
    </w:p>
    <w:tbl>
      <w:tblPr>
        <w:tblStyle w:val="af4"/>
        <w:tblW w:w="8280" w:type="dxa"/>
        <w:tblInd w:w="-5" w:type="dxa"/>
        <w:tblLook w:val="04A0"/>
      </w:tblPr>
      <w:tblGrid>
        <w:gridCol w:w="450"/>
        <w:gridCol w:w="3060"/>
        <w:gridCol w:w="4770"/>
      </w:tblGrid>
      <w:tr w:rsidR="00452E71" w:rsidTr="00A370A4">
        <w:tc>
          <w:tcPr>
            <w:tcW w:w="450" w:type="dxa"/>
          </w:tcPr>
          <w:p w:rsidR="00452E71" w:rsidRPr="000863FD" w:rsidRDefault="00452E71" w:rsidP="00A370A4">
            <w:pPr>
              <w:rPr>
                <w:rFonts w:ascii="Arial" w:hAnsi="Arial" w:cs="Arial"/>
                <w:sz w:val="16"/>
              </w:rPr>
            </w:pPr>
          </w:p>
        </w:tc>
        <w:tc>
          <w:tcPr>
            <w:tcW w:w="3060" w:type="dxa"/>
          </w:tcPr>
          <w:p w:rsidR="00452E71" w:rsidRPr="000863FD" w:rsidRDefault="00452E71" w:rsidP="00A370A4">
            <w:pPr>
              <w:rPr>
                <w:rFonts w:ascii="Arial" w:hAnsi="Arial" w:cs="Arial"/>
                <w:sz w:val="16"/>
              </w:rPr>
            </w:pPr>
            <w:r w:rsidRPr="000863FD">
              <w:rPr>
                <w:rFonts w:ascii="Arial" w:hAnsi="Arial" w:cs="Arial"/>
                <w:sz w:val="16"/>
              </w:rPr>
              <w:t>C</w:t>
            </w:r>
            <w:r w:rsidRPr="000863FD">
              <w:rPr>
                <w:rFonts w:ascii="Arial" w:hAnsi="Arial" w:cs="Arial" w:hint="eastAsia"/>
                <w:sz w:val="16"/>
              </w:rPr>
              <w:t>ompany views</w:t>
            </w:r>
          </w:p>
        </w:tc>
        <w:tc>
          <w:tcPr>
            <w:tcW w:w="4770" w:type="dxa"/>
          </w:tcPr>
          <w:p w:rsidR="00452E71" w:rsidRPr="000863FD" w:rsidRDefault="00452E71" w:rsidP="00A370A4">
            <w:pPr>
              <w:rPr>
                <w:rFonts w:ascii="Arial" w:hAnsi="Arial" w:cs="Arial"/>
                <w:sz w:val="16"/>
              </w:rPr>
            </w:pPr>
            <w:r w:rsidRPr="000863FD">
              <w:rPr>
                <w:rFonts w:ascii="Arial" w:hAnsi="Arial" w:cs="Arial" w:hint="eastAsia"/>
                <w:sz w:val="16"/>
              </w:rPr>
              <w:t>Remarks</w:t>
            </w:r>
          </w:p>
        </w:tc>
      </w:tr>
      <w:tr w:rsidR="00452E71"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t>1</w:t>
            </w:r>
          </w:p>
        </w:tc>
        <w:tc>
          <w:tcPr>
            <w:tcW w:w="3060" w:type="dxa"/>
          </w:tcPr>
          <w:p w:rsidR="00452E71" w:rsidRPr="000863FD" w:rsidRDefault="00452E71" w:rsidP="00A370A4">
            <w:pPr>
              <w:rPr>
                <w:rFonts w:ascii="Arial" w:hAnsi="Arial" w:cs="Arial"/>
                <w:sz w:val="16"/>
              </w:rPr>
            </w:pPr>
            <w:r w:rsidRPr="000863FD">
              <w:rPr>
                <w:rFonts w:ascii="Arial" w:hAnsi="Arial" w:cs="Arial" w:hint="eastAsia"/>
                <w:sz w:val="16"/>
              </w:rPr>
              <w:t>Use cases we have considered</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CSI acquisition</w:t>
            </w:r>
          </w:p>
          <w:p w:rsidR="00452E71" w:rsidRPr="000863FD" w:rsidRDefault="00452E71" w:rsidP="00452E71">
            <w:pPr>
              <w:pStyle w:val="af5"/>
              <w:numPr>
                <w:ilvl w:val="1"/>
                <w:numId w:val="4"/>
              </w:numPr>
              <w:ind w:left="84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p>
          <w:p w:rsidR="00452E71" w:rsidRPr="000863FD" w:rsidRDefault="00452E71" w:rsidP="00452E71">
            <w:pPr>
              <w:pStyle w:val="af5"/>
              <w:numPr>
                <w:ilvl w:val="1"/>
                <w:numId w:val="4"/>
              </w:numPr>
              <w:ind w:left="840" w:firstLineChars="0"/>
              <w:rPr>
                <w:rFonts w:ascii="Arial" w:hAnsi="Arial" w:cs="Arial"/>
                <w:sz w:val="16"/>
              </w:rPr>
            </w:pPr>
            <w:r w:rsidRPr="000863FD">
              <w:rPr>
                <w:rFonts w:ascii="Arial" w:hAnsi="Arial" w:cs="Arial" w:hint="eastAsia"/>
                <w:sz w:val="16"/>
              </w:rPr>
              <w:t>LTE class A like operation</w:t>
            </w:r>
          </w:p>
          <w:p w:rsidR="00452E71" w:rsidRPr="000863FD" w:rsidRDefault="00452E71" w:rsidP="00452E71">
            <w:pPr>
              <w:pStyle w:val="af5"/>
              <w:numPr>
                <w:ilvl w:val="1"/>
                <w:numId w:val="4"/>
              </w:numPr>
              <w:ind w:left="840" w:firstLineChars="0"/>
              <w:rPr>
                <w:rFonts w:ascii="Arial" w:hAnsi="Arial" w:cs="Arial"/>
                <w:sz w:val="16"/>
              </w:rPr>
            </w:pPr>
            <w:r w:rsidRPr="000863FD">
              <w:rPr>
                <w:rFonts w:ascii="Arial" w:hAnsi="Arial" w:cs="Arial"/>
                <w:sz w:val="16"/>
              </w:rPr>
              <w:t>Hybrid operation</w:t>
            </w:r>
          </w:p>
          <w:p w:rsidR="00452E71" w:rsidRPr="000863FD" w:rsidRDefault="00452E71" w:rsidP="00452E71">
            <w:pPr>
              <w:pStyle w:val="af5"/>
              <w:numPr>
                <w:ilvl w:val="1"/>
                <w:numId w:val="4"/>
              </w:numPr>
              <w:ind w:left="84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p>
          <w:p w:rsidR="00452E71" w:rsidRPr="000863FD" w:rsidRDefault="00452E71" w:rsidP="00452E71">
            <w:pPr>
              <w:pStyle w:val="af5"/>
              <w:numPr>
                <w:ilvl w:val="1"/>
                <w:numId w:val="4"/>
              </w:numPr>
              <w:ind w:left="840" w:firstLineChars="0"/>
              <w:rPr>
                <w:rFonts w:ascii="Arial" w:hAnsi="Arial" w:cs="Arial"/>
                <w:sz w:val="16"/>
              </w:rPr>
            </w:pPr>
            <w:r w:rsidRPr="000863FD">
              <w:rPr>
                <w:rFonts w:ascii="Arial" w:hAnsi="Arial" w:cs="Arial"/>
                <w:sz w:val="16"/>
              </w:rPr>
              <w:t>Carrier aggregation</w:t>
            </w:r>
          </w:p>
        </w:tc>
        <w:tc>
          <w:tcPr>
            <w:tcW w:w="4770" w:type="dxa"/>
          </w:tcPr>
          <w:p w:rsidR="00452E71" w:rsidRPr="00127026" w:rsidRDefault="00452E71" w:rsidP="00A370A4">
            <w:pPr>
              <w:rPr>
                <w:rFonts w:ascii="Arial" w:eastAsia="Malgun Gothic" w:hAnsi="Arial" w:cs="Arial"/>
                <w:color w:val="0000FF"/>
                <w:sz w:val="18"/>
                <w:lang w:eastAsia="ko-KR"/>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 NR CSI framework should provide flexible CSI reporting considering following use cases</w:t>
            </w:r>
            <w:r>
              <w:rPr>
                <w:rFonts w:ascii="Arial" w:eastAsia="Malgun Gothic" w:hAnsi="Arial" w:cs="Arial" w:hint="eastAsia"/>
                <w:color w:val="0000FF"/>
                <w:sz w:val="18"/>
                <w:lang w:eastAsia="ko-KR"/>
              </w:rPr>
              <w:t>:</w:t>
            </w:r>
          </w:p>
          <w:p w:rsidR="00452E71" w:rsidRPr="00127026" w:rsidRDefault="00452E71" w:rsidP="00A370A4">
            <w:pPr>
              <w:rPr>
                <w:rFonts w:ascii="Arial" w:hAnsi="Arial" w:cs="Arial"/>
                <w:color w:val="0000FF"/>
                <w:sz w:val="18"/>
              </w:rPr>
            </w:pPr>
            <w:r w:rsidRPr="00127026">
              <w:rPr>
                <w:rFonts w:ascii="Arial" w:hAnsi="Arial" w:cs="Arial" w:hint="eastAsia"/>
                <w:color w:val="0000FF"/>
                <w:sz w:val="18"/>
              </w:rPr>
              <w:t>•</w:t>
            </w:r>
            <w:r w:rsidRPr="00127026">
              <w:rPr>
                <w:rFonts w:ascii="Arial" w:hAnsi="Arial" w:cs="Arial"/>
                <w:color w:val="0000FF"/>
                <w:sz w:val="18"/>
              </w:rPr>
              <w:tab/>
              <w:t>Entry level CSI acquisition</w:t>
            </w:r>
          </w:p>
          <w:p w:rsidR="00452E71" w:rsidRPr="00127026" w:rsidRDefault="00452E71" w:rsidP="00A370A4">
            <w:pPr>
              <w:rPr>
                <w:rFonts w:ascii="Arial" w:eastAsia="Malgun Gothic" w:hAnsi="Arial" w:cs="Arial"/>
                <w:color w:val="0000FF"/>
                <w:sz w:val="18"/>
                <w:lang w:eastAsia="ko-KR"/>
              </w:rPr>
            </w:pPr>
            <w:r w:rsidRPr="00127026">
              <w:rPr>
                <w:rFonts w:ascii="Arial" w:hAnsi="Arial" w:cs="Arial" w:hint="eastAsia"/>
                <w:color w:val="0000FF"/>
                <w:sz w:val="18"/>
              </w:rPr>
              <w:t>•</w:t>
            </w:r>
            <w:r w:rsidRPr="00127026">
              <w:rPr>
                <w:rFonts w:ascii="Arial" w:hAnsi="Arial" w:cs="Arial"/>
                <w:color w:val="0000FF"/>
                <w:sz w:val="18"/>
              </w:rPr>
              <w:tab/>
              <w:t xml:space="preserve">Hybrid CSI mechanism 1 </w:t>
            </w:r>
            <w:r>
              <w:rPr>
                <w:rFonts w:ascii="Arial" w:eastAsia="Malgun Gothic" w:hAnsi="Arial" w:cs="Arial" w:hint="eastAsia"/>
                <w:color w:val="0000FF"/>
                <w:sz w:val="18"/>
                <w:lang w:eastAsia="ko-KR"/>
              </w:rPr>
              <w:t>(LTE Class A like + Class B with K=1 like operations)</w:t>
            </w:r>
          </w:p>
          <w:p w:rsidR="00452E71" w:rsidRPr="00127026" w:rsidRDefault="00452E71" w:rsidP="00A370A4">
            <w:pPr>
              <w:rPr>
                <w:rFonts w:ascii="Arial" w:eastAsia="Malgun Gothic" w:hAnsi="Arial" w:cs="Arial"/>
                <w:color w:val="0000FF"/>
                <w:sz w:val="18"/>
                <w:lang w:eastAsia="ko-KR"/>
              </w:rPr>
            </w:pPr>
            <w:r w:rsidRPr="00127026">
              <w:rPr>
                <w:rFonts w:ascii="Arial" w:hAnsi="Arial" w:cs="Arial" w:hint="eastAsia"/>
                <w:color w:val="0000FF"/>
                <w:sz w:val="18"/>
              </w:rPr>
              <w:t>•</w:t>
            </w:r>
            <w:r w:rsidRPr="00127026">
              <w:rPr>
                <w:rFonts w:ascii="Arial" w:hAnsi="Arial" w:cs="Arial"/>
                <w:color w:val="0000FF"/>
                <w:sz w:val="18"/>
              </w:rPr>
              <w:tab/>
              <w:t>Hybrid CSI mechanism 2</w:t>
            </w:r>
            <w:r>
              <w:rPr>
                <w:rFonts w:ascii="Arial" w:eastAsia="Malgun Gothic" w:hAnsi="Arial" w:cs="Arial" w:hint="eastAsia"/>
                <w:color w:val="0000FF"/>
                <w:sz w:val="18"/>
                <w:lang w:eastAsia="ko-KR"/>
              </w:rPr>
              <w:t xml:space="preserve"> (LTE Class B with K&gt;1 like + Class B with K=1 like operations)</w:t>
            </w:r>
          </w:p>
          <w:p w:rsidR="00452E71" w:rsidRPr="00127026" w:rsidRDefault="00452E71" w:rsidP="00A370A4">
            <w:pPr>
              <w:rPr>
                <w:rFonts w:ascii="Arial" w:hAnsi="Arial" w:cs="Arial"/>
                <w:color w:val="0000FF"/>
                <w:sz w:val="18"/>
              </w:rPr>
            </w:pPr>
            <w:r w:rsidRPr="00127026">
              <w:rPr>
                <w:rFonts w:ascii="Arial" w:hAnsi="Arial" w:cs="Arial" w:hint="eastAsia"/>
                <w:color w:val="0000FF"/>
                <w:sz w:val="18"/>
              </w:rPr>
              <w:t>•</w:t>
            </w:r>
            <w:r w:rsidRPr="00127026">
              <w:rPr>
                <w:rFonts w:ascii="Arial" w:hAnsi="Arial" w:cs="Arial"/>
                <w:color w:val="0000FF"/>
                <w:sz w:val="18"/>
              </w:rPr>
              <w:tab/>
              <w:t xml:space="preserve">Semi-open-loop </w:t>
            </w:r>
          </w:p>
          <w:p w:rsidR="00452E71" w:rsidRPr="00127026" w:rsidRDefault="00452E71" w:rsidP="00A370A4">
            <w:pPr>
              <w:rPr>
                <w:rFonts w:ascii="Arial" w:hAnsi="Arial" w:cs="Arial"/>
                <w:color w:val="0000FF"/>
                <w:sz w:val="18"/>
              </w:rPr>
            </w:pPr>
            <w:r w:rsidRPr="00127026">
              <w:rPr>
                <w:rFonts w:ascii="Arial" w:hAnsi="Arial" w:cs="Arial" w:hint="eastAsia"/>
                <w:color w:val="0000FF"/>
                <w:sz w:val="18"/>
              </w:rPr>
              <w:t>•</w:t>
            </w:r>
            <w:r w:rsidRPr="00127026">
              <w:rPr>
                <w:rFonts w:ascii="Arial" w:hAnsi="Arial" w:cs="Arial" w:hint="eastAsia"/>
                <w:color w:val="0000FF"/>
                <w:sz w:val="18"/>
              </w:rPr>
              <w:tab/>
              <w:t>Multi-TRP/panel with DPS</w:t>
            </w:r>
          </w:p>
          <w:p w:rsidR="00452E71" w:rsidRPr="00127026" w:rsidRDefault="00452E71" w:rsidP="00A370A4">
            <w:pPr>
              <w:rPr>
                <w:rFonts w:ascii="Arial" w:hAnsi="Arial" w:cs="Arial"/>
                <w:sz w:val="16"/>
                <w:szCs w:val="16"/>
              </w:rPr>
            </w:pPr>
            <w:r w:rsidRPr="00127026">
              <w:rPr>
                <w:rFonts w:ascii="Arial" w:hAnsi="Arial" w:cs="Arial" w:hint="eastAsia"/>
                <w:color w:val="0000FF"/>
                <w:sz w:val="18"/>
              </w:rPr>
              <w:t>•</w:t>
            </w:r>
            <w:r w:rsidRPr="00127026">
              <w:rPr>
                <w:rFonts w:ascii="Arial" w:hAnsi="Arial" w:cs="Arial"/>
                <w:color w:val="0000FF"/>
                <w:sz w:val="18"/>
              </w:rPr>
              <w:tab/>
              <w:t>Multi-TRP/panel with joint transmission (coherent or non-coherent</w:t>
            </w:r>
          </w:p>
        </w:tc>
      </w:tr>
      <w:tr w:rsidR="00452E71"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t>2</w:t>
            </w:r>
          </w:p>
        </w:tc>
        <w:tc>
          <w:tcPr>
            <w:tcW w:w="3060" w:type="dxa"/>
          </w:tcPr>
          <w:p w:rsidR="00452E71" w:rsidRPr="000863FD" w:rsidRDefault="00452E71" w:rsidP="00A370A4">
            <w:pPr>
              <w:rPr>
                <w:rFonts w:ascii="Arial" w:eastAsiaTheme="minorEastAsia" w:hAnsi="Arial" w:cs="Arial"/>
                <w:kern w:val="2"/>
                <w:sz w:val="16"/>
              </w:rPr>
            </w:pPr>
            <w:r w:rsidRPr="000863FD">
              <w:rPr>
                <w:rFonts w:ascii="Arial" w:eastAsiaTheme="minorEastAsia" w:hAnsi="Arial" w:cs="Arial" w:hint="eastAsia"/>
                <w:kern w:val="2"/>
                <w:sz w:val="16"/>
                <w:szCs w:val="22"/>
              </w:rPr>
              <w:t xml:space="preserve">Maximum </w:t>
            </w:r>
            <w:r w:rsidRPr="000863FD">
              <w:rPr>
                <w:rFonts w:ascii="Arial" w:eastAsiaTheme="minorEastAsia" w:hAnsi="Arial" w:cs="Arial"/>
                <w:kern w:val="2"/>
                <w:sz w:val="16"/>
                <w:szCs w:val="22"/>
              </w:rPr>
              <w:t>number</w:t>
            </w:r>
            <w:r w:rsidRPr="000863FD">
              <w:rPr>
                <w:rFonts w:ascii="Arial" w:eastAsiaTheme="minorEastAsia" w:hAnsi="Arial" w:cs="Arial" w:hint="eastAsia"/>
                <w:kern w:val="2"/>
                <w:sz w:val="16"/>
                <w:szCs w:val="22"/>
              </w:rPr>
              <w:t xml:space="preserve"> of CSI reporting settings (N value)</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 xml:space="preserve">: </w:t>
            </w:r>
            <w:r>
              <w:rPr>
                <w:rFonts w:ascii="Arial" w:eastAsia="Malgun Gothic" w:hAnsi="Arial" w:cs="Arial"/>
                <w:b/>
                <w:sz w:val="16"/>
                <w:lang w:eastAsia="ko-KR"/>
              </w:rPr>
              <w:t>2</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5A1951">
              <w:rPr>
                <w:rFonts w:ascii="Arial" w:hAnsi="Arial" w:cs="Arial"/>
                <w:b/>
                <w:color w:val="0070C0"/>
                <w:sz w:val="16"/>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5A1951">
              <w:rPr>
                <w:rFonts w:ascii="Arial" w:hAnsi="Arial" w:cs="Arial"/>
                <w:b/>
                <w:color w:val="0070C0"/>
                <w:sz w:val="16"/>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sidRPr="005A1951">
              <w:rPr>
                <w:rFonts w:ascii="Arial" w:hAnsi="Arial" w:cs="Arial"/>
                <w:b/>
                <w:color w:val="0070C0"/>
                <w:sz w:val="16"/>
              </w:rPr>
              <w:t>2</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Pr>
                <w:rFonts w:ascii="Arial" w:eastAsia="Malgun Gothic" w:hAnsi="Arial" w:cs="Arial" w:hint="eastAsia"/>
                <w:b/>
                <w:color w:val="0070C0"/>
                <w:sz w:val="16"/>
                <w:lang w:eastAsia="ko-KR"/>
              </w:rPr>
              <w:t>4 as a starting point</w:t>
            </w:r>
          </w:p>
          <w:p w:rsidR="00452E71" w:rsidRPr="00614CB8"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sidRPr="005A1951">
              <w:rPr>
                <w:rFonts w:ascii="Arial" w:hAnsi="Arial" w:cs="Arial"/>
                <w:b/>
                <w:color w:val="0070C0"/>
                <w:sz w:val="16"/>
              </w:rPr>
              <w:t>1</w:t>
            </w:r>
          </w:p>
        </w:tc>
        <w:tc>
          <w:tcPr>
            <w:tcW w:w="4770" w:type="dxa"/>
          </w:tcPr>
          <w:p w:rsidR="00452E71" w:rsidRPr="008343F0" w:rsidRDefault="00452E71" w:rsidP="00A370A4">
            <w:pPr>
              <w:ind w:left="90"/>
              <w:rPr>
                <w:rFonts w:ascii="Arial" w:hAnsi="Arial" w:cs="Arial"/>
                <w:color w:val="0000FF"/>
                <w:sz w:val="18"/>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 xml:space="preserve">]: </w:t>
            </w:r>
            <w:r w:rsidRPr="008343F0">
              <w:rPr>
                <w:rFonts w:ascii="Arial" w:hAnsi="Arial" w:cs="Arial" w:hint="eastAsia"/>
                <w:color w:val="0000FF"/>
                <w:sz w:val="18"/>
              </w:rPr>
              <w:t>For multi-TRP operation, following scenarios should be considered:</w:t>
            </w:r>
          </w:p>
          <w:p w:rsidR="00452E71" w:rsidRPr="00E8733C" w:rsidRDefault="00452E71" w:rsidP="00452E71">
            <w:pPr>
              <w:pStyle w:val="af5"/>
              <w:numPr>
                <w:ilvl w:val="0"/>
                <w:numId w:val="4"/>
              </w:numPr>
              <w:ind w:left="360" w:firstLineChars="0"/>
              <w:rPr>
                <w:rFonts w:ascii="Arial" w:eastAsia="Malgun Gothic" w:hAnsi="Arial" w:cs="Arial"/>
                <w:sz w:val="16"/>
                <w:lang w:eastAsia="ko-KR"/>
              </w:rPr>
            </w:pPr>
            <w:r w:rsidRPr="008343F0">
              <w:rPr>
                <w:rFonts w:ascii="Arial" w:eastAsia="SimSun" w:hAnsi="Arial" w:cs="Arial" w:hint="eastAsia"/>
                <w:color w:val="0000FF"/>
                <w:kern w:val="0"/>
                <w:sz w:val="18"/>
                <w:szCs w:val="24"/>
              </w:rPr>
              <w:t>Multiple CSI reporting settings for DPS, Coherent/non-coherent JT</w:t>
            </w:r>
          </w:p>
          <w:p w:rsidR="00452E71" w:rsidRPr="00E8733C" w:rsidRDefault="00452E71" w:rsidP="00A370A4">
            <w:pPr>
              <w:rPr>
                <w:rFonts w:ascii="Arial" w:eastAsia="Malgun Gothic" w:hAnsi="Arial" w:cs="Arial"/>
                <w:sz w:val="16"/>
                <w:lang w:eastAsia="ko-KR"/>
              </w:rPr>
            </w:pPr>
            <w:r w:rsidRPr="00D530F4">
              <w:rPr>
                <w:rFonts w:ascii="Arial" w:hAnsi="Arial" w:cs="Arial"/>
                <w:color w:val="0000FF"/>
                <w:sz w:val="18"/>
              </w:rPr>
              <w:t>To support entry-level beam management, a first reporting for P1 based on multiple beams covering whole cell area and a second reporting setting to cover a small area</w:t>
            </w:r>
          </w:p>
        </w:tc>
      </w:tr>
      <w:tr w:rsidR="00452E71"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t>3</w:t>
            </w:r>
          </w:p>
        </w:tc>
        <w:tc>
          <w:tcPr>
            <w:tcW w:w="3060" w:type="dxa"/>
          </w:tcPr>
          <w:p w:rsidR="00452E71" w:rsidRPr="000863FD" w:rsidRDefault="00452E71" w:rsidP="00A370A4">
            <w:pPr>
              <w:rPr>
                <w:rFonts w:ascii="Arial" w:hAnsi="Arial" w:cs="Arial"/>
                <w:sz w:val="16"/>
              </w:rPr>
            </w:pPr>
            <w:r w:rsidRPr="000863FD">
              <w:rPr>
                <w:rFonts w:ascii="Arial" w:hAnsi="Arial" w:cs="Arial" w:hint="eastAsia"/>
                <w:sz w:val="16"/>
              </w:rPr>
              <w:t>Maximum number of resource settings (M value)</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eastAsia="Malgun Gothic" w:hAnsi="Arial" w:cs="Arial"/>
                <w:b/>
                <w:sz w:val="16"/>
                <w:lang w:eastAsia="ko-KR"/>
              </w:rPr>
              <w:t>2</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eastAsia="Malgun Gothic" w:hAnsi="Arial" w:cs="Arial"/>
                <w:b/>
                <w:color w:val="0070C0"/>
                <w:sz w:val="16"/>
                <w:lang w:eastAsia="ko-KR"/>
              </w:rPr>
              <w:t>2</w:t>
            </w:r>
            <w:r>
              <w:rPr>
                <w:rFonts w:ascii="Arial" w:hAnsi="Arial" w:cs="Arial"/>
                <w:sz w:val="16"/>
              </w:rPr>
              <w:t xml:space="preserve"> </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Pr>
                <w:rFonts w:ascii="Arial" w:hAnsi="Arial" w:cs="Arial"/>
                <w:b/>
                <w:color w:val="0070C0"/>
                <w:sz w:val="16"/>
              </w:rPr>
              <w:t>2</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eastAsia="Malgun Gothic" w:hAnsi="Arial" w:cs="Arial" w:hint="eastAsia"/>
                <w:b/>
                <w:color w:val="0070C0"/>
                <w:sz w:val="16"/>
                <w:lang w:eastAsia="ko-KR"/>
              </w:rPr>
              <w:t>4</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Pr>
                <w:rFonts w:ascii="Arial" w:eastAsia="Malgun Gothic" w:hAnsi="Arial" w:cs="Arial" w:hint="eastAsia"/>
                <w:b/>
                <w:color w:val="0070C0"/>
                <w:sz w:val="16"/>
                <w:lang w:eastAsia="ko-KR"/>
              </w:rPr>
              <w:t>3</w:t>
            </w:r>
            <w:r w:rsidRPr="005308BA">
              <w:rPr>
                <w:rFonts w:ascii="Arial" w:hAnsi="Arial" w:cs="Arial"/>
                <w:b/>
                <w:color w:val="0070C0"/>
                <w:sz w:val="16"/>
              </w:rPr>
              <w:t xml:space="preserve"> per CC</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Pr>
                <w:rFonts w:ascii="Arial" w:eastAsia="Malgun Gothic" w:hAnsi="Arial" w:cs="Arial" w:hint="eastAsia"/>
                <w:b/>
                <w:color w:val="0070C0"/>
                <w:sz w:val="16"/>
                <w:lang w:eastAsia="ko-KR"/>
              </w:rPr>
              <w:t>64</w:t>
            </w:r>
            <w:r w:rsidRPr="005308BA">
              <w:rPr>
                <w:rFonts w:ascii="Arial" w:hAnsi="Arial" w:cs="Arial"/>
                <w:b/>
                <w:color w:val="0070C0"/>
                <w:sz w:val="16"/>
              </w:rPr>
              <w:t xml:space="preserve"> (1 per CC)</w:t>
            </w:r>
          </w:p>
        </w:tc>
        <w:tc>
          <w:tcPr>
            <w:tcW w:w="4770" w:type="dxa"/>
          </w:tcPr>
          <w:p w:rsidR="00452E71" w:rsidRDefault="00452E71" w:rsidP="00A370A4">
            <w:pPr>
              <w:rPr>
                <w:rFonts w:ascii="Arial" w:eastAsia="Malgun Gothic" w:hAnsi="Arial" w:cs="Arial"/>
                <w:color w:val="0000FF"/>
                <w:sz w:val="18"/>
                <w:lang w:eastAsia="ko-KR"/>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w:t>
            </w:r>
            <w:r>
              <w:rPr>
                <w:rFonts w:ascii="Arial" w:eastAsia="Malgun Gothic" w:hAnsi="Arial" w:cs="Arial" w:hint="eastAsia"/>
                <w:color w:val="0000FF"/>
                <w:sz w:val="18"/>
                <w:lang w:eastAsia="ko-KR"/>
              </w:rPr>
              <w:t xml:space="preserve"> </w:t>
            </w:r>
            <w:r>
              <w:rPr>
                <w:rFonts w:ascii="Arial" w:eastAsia="Malgun Gothic" w:hAnsi="Arial" w:cs="Arial"/>
                <w:color w:val="0000FF"/>
                <w:sz w:val="18"/>
                <w:lang w:eastAsia="ko-KR"/>
              </w:rPr>
              <w:t>For class A/B type operation, one Resource is used for channel measurement while another can be used for interference measurement. Thus, f</w:t>
            </w:r>
            <w:r>
              <w:rPr>
                <w:rFonts w:ascii="Arial" w:eastAsia="Malgun Gothic" w:hAnsi="Arial" w:cs="Arial" w:hint="eastAsia"/>
                <w:color w:val="0000FF"/>
                <w:sz w:val="18"/>
                <w:lang w:eastAsia="ko-KR"/>
              </w:rPr>
              <w:t xml:space="preserve">or Hybrid operation, 4 CSI-RS resource settings (2 for channel and 2 for interference) should be supported. </w:t>
            </w:r>
          </w:p>
          <w:p w:rsidR="00452E71" w:rsidRPr="00D530F4" w:rsidRDefault="00452E71" w:rsidP="00A370A4">
            <w:pPr>
              <w:rPr>
                <w:rFonts w:ascii="Arial" w:hAnsi="Arial" w:cs="Arial"/>
                <w:color w:val="0000FF"/>
                <w:sz w:val="18"/>
              </w:rPr>
            </w:pPr>
            <w:r>
              <w:rPr>
                <w:rFonts w:ascii="Arial" w:eastAsia="Malgun Gothic" w:hAnsi="Arial" w:cs="Arial" w:hint="eastAsia"/>
                <w:color w:val="0000FF"/>
                <w:sz w:val="18"/>
                <w:lang w:eastAsia="ko-KR"/>
              </w:rPr>
              <w:t xml:space="preserve">For carrier aggregation, LTE-A should be baseline as a starting </w:t>
            </w:r>
            <w:r w:rsidRPr="00D530F4">
              <w:rPr>
                <w:rFonts w:ascii="Arial" w:hAnsi="Arial" w:cs="Arial" w:hint="eastAsia"/>
                <w:color w:val="0000FF"/>
                <w:sz w:val="18"/>
              </w:rPr>
              <w:t xml:space="preserve">point. </w:t>
            </w:r>
          </w:p>
          <w:p w:rsidR="00452E71" w:rsidRPr="00DF7C9D" w:rsidRDefault="00452E71" w:rsidP="00A370A4">
            <w:pPr>
              <w:rPr>
                <w:rFonts w:ascii="Arial" w:eastAsia="Malgun Gothic" w:hAnsi="Arial" w:cs="Arial"/>
                <w:color w:val="0070C0"/>
                <w:sz w:val="16"/>
                <w:szCs w:val="16"/>
                <w:lang w:eastAsia="ko-KR"/>
              </w:rPr>
            </w:pPr>
            <w:r w:rsidRPr="00D530F4">
              <w:rPr>
                <w:rFonts w:ascii="Arial" w:hAnsi="Arial" w:cs="Arial"/>
                <w:color w:val="0000FF"/>
                <w:sz w:val="18"/>
              </w:rPr>
              <w:t xml:space="preserve">For beam management, one </w:t>
            </w:r>
            <w:proofErr w:type="gramStart"/>
            <w:r w:rsidRPr="00D530F4">
              <w:rPr>
                <w:rFonts w:ascii="Arial" w:hAnsi="Arial" w:cs="Arial"/>
                <w:color w:val="0000FF"/>
                <w:sz w:val="18"/>
              </w:rPr>
              <w:t>resource setting</w:t>
            </w:r>
            <w:proofErr w:type="gramEnd"/>
            <w:r w:rsidRPr="00D530F4">
              <w:rPr>
                <w:rFonts w:ascii="Arial" w:hAnsi="Arial" w:cs="Arial"/>
                <w:color w:val="0000FF"/>
                <w:sz w:val="18"/>
              </w:rPr>
              <w:t xml:space="preserve"> for P1 and one resource setting for P2/P3.</w:t>
            </w:r>
          </w:p>
        </w:tc>
      </w:tr>
      <w:tr w:rsidR="00452E71"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t>4</w:t>
            </w:r>
          </w:p>
        </w:tc>
        <w:tc>
          <w:tcPr>
            <w:tcW w:w="3060" w:type="dxa"/>
          </w:tcPr>
          <w:p w:rsidR="00452E71" w:rsidRPr="000863FD" w:rsidRDefault="00452E71" w:rsidP="00A370A4">
            <w:pPr>
              <w:rPr>
                <w:rFonts w:ascii="Arial" w:hAnsi="Arial" w:cs="Arial"/>
                <w:sz w:val="16"/>
              </w:rPr>
            </w:pPr>
            <w:r w:rsidRPr="000863FD">
              <w:rPr>
                <w:rFonts w:ascii="Arial" w:hAnsi="Arial" w:cs="Arial" w:hint="eastAsia"/>
                <w:sz w:val="16"/>
              </w:rPr>
              <w:t>Maximum number of resource sets</w:t>
            </w:r>
            <w:r>
              <w:rPr>
                <w:rFonts w:ascii="Arial" w:hAnsi="Arial" w:cs="Arial"/>
                <w:sz w:val="16"/>
              </w:rPr>
              <w:t>*</w:t>
            </w:r>
            <w:r w:rsidRPr="000863FD">
              <w:rPr>
                <w:rFonts w:ascii="Arial" w:hAnsi="Arial" w:cs="Arial" w:hint="eastAsia"/>
                <w:sz w:val="16"/>
              </w:rPr>
              <w:t xml:space="preserve"> (S value):</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eastAsia="Malgun Gothic" w:hAnsi="Arial" w:cs="Arial"/>
                <w:b/>
                <w:sz w:val="16"/>
                <w:lang w:eastAsia="ko-KR"/>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Pr>
                <w:rFonts w:ascii="Arial" w:eastAsia="Malgun Gothic" w:hAnsi="Arial" w:cs="Arial" w:hint="eastAsia"/>
                <w:b/>
                <w:color w:val="0070C0"/>
                <w:sz w:val="16"/>
                <w:lang w:eastAsia="ko-KR"/>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Pr>
                <w:rFonts w:ascii="Arial" w:hAnsi="Arial" w:cs="Arial"/>
                <w:b/>
                <w:color w:val="0070C0"/>
                <w:sz w:val="16"/>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eastAsia="Malgun Gothic" w:hAnsi="Arial" w:cs="Arial" w:hint="eastAsia"/>
                <w:b/>
                <w:color w:val="0070C0"/>
                <w:sz w:val="16"/>
                <w:lang w:eastAsia="ko-KR"/>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Pr>
                <w:rFonts w:ascii="Arial" w:eastAsia="Malgun Gothic" w:hAnsi="Arial" w:cs="Arial" w:hint="eastAsia"/>
                <w:b/>
                <w:color w:val="0070C0"/>
                <w:sz w:val="16"/>
                <w:lang w:eastAsia="ko-KR"/>
              </w:rPr>
              <w:t>1</w:t>
            </w:r>
            <w:r>
              <w:rPr>
                <w:rFonts w:ascii="Arial" w:hAnsi="Arial" w:cs="Arial"/>
                <w:sz w:val="16"/>
              </w:rPr>
              <w:t xml:space="preserve"> </w:t>
            </w:r>
          </w:p>
          <w:p w:rsidR="00452E71"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Pr>
                <w:rFonts w:ascii="Arial" w:eastAsia="Malgun Gothic" w:hAnsi="Arial" w:cs="Arial" w:hint="eastAsia"/>
                <w:b/>
                <w:color w:val="0070C0"/>
                <w:sz w:val="16"/>
                <w:lang w:eastAsia="ko-KR"/>
              </w:rPr>
              <w:t>1</w:t>
            </w:r>
          </w:p>
          <w:p w:rsidR="00452E71" w:rsidRPr="00214DDC" w:rsidRDefault="00452E71" w:rsidP="00A370A4">
            <w:pPr>
              <w:ind w:left="90"/>
              <w:rPr>
                <w:rFonts w:ascii="Arial" w:hAnsi="Arial" w:cs="Arial"/>
                <w:sz w:val="16"/>
              </w:rPr>
            </w:pPr>
          </w:p>
          <w:p w:rsidR="00452E71" w:rsidRPr="00214DDC" w:rsidRDefault="00452E71" w:rsidP="00A370A4">
            <w:pPr>
              <w:ind w:left="90"/>
              <w:rPr>
                <w:rFonts w:ascii="Arial" w:hAnsi="Arial" w:cs="Arial"/>
                <w:sz w:val="16"/>
              </w:rPr>
            </w:pPr>
            <w:r>
              <w:rPr>
                <w:rFonts w:ascii="Arial" w:hAnsi="Arial" w:cs="Arial"/>
                <w:sz w:val="16"/>
              </w:rPr>
              <w:t xml:space="preserve">*Note: this is the maximum number </w:t>
            </w:r>
            <w:r w:rsidRPr="00214DDC">
              <w:rPr>
                <w:rFonts w:ascii="Arial" w:hAnsi="Arial" w:cs="Arial"/>
                <w:i/>
                <w:sz w:val="16"/>
              </w:rPr>
              <w:t>per resource setting</w:t>
            </w:r>
          </w:p>
        </w:tc>
        <w:tc>
          <w:tcPr>
            <w:tcW w:w="4770" w:type="dxa"/>
          </w:tcPr>
          <w:p w:rsidR="00452E71" w:rsidRPr="009A5B6C" w:rsidRDefault="00452E71" w:rsidP="00A370A4">
            <w:pPr>
              <w:rPr>
                <w:rFonts w:ascii="Arial" w:hAnsi="Arial" w:cs="Arial"/>
                <w:sz w:val="16"/>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w:t>
            </w:r>
            <w:r>
              <w:rPr>
                <w:rFonts w:ascii="Arial" w:eastAsia="Malgun Gothic" w:hAnsi="Arial" w:cs="Arial" w:hint="eastAsia"/>
                <w:color w:val="0000FF"/>
                <w:sz w:val="18"/>
                <w:lang w:eastAsia="ko-KR"/>
              </w:rPr>
              <w:t xml:space="preserve"> In our view, supporting 1 resource set for CSI is beneficial for UE </w:t>
            </w:r>
            <w:r>
              <w:rPr>
                <w:rFonts w:ascii="Arial" w:eastAsia="Malgun Gothic" w:hAnsi="Arial" w:cs="Arial"/>
                <w:color w:val="0000FF"/>
                <w:sz w:val="18"/>
                <w:lang w:eastAsia="ko-KR"/>
              </w:rPr>
              <w:t>implementation</w:t>
            </w:r>
            <w:r>
              <w:rPr>
                <w:rFonts w:ascii="Arial" w:eastAsia="Malgun Gothic" w:hAnsi="Arial" w:cs="Arial" w:hint="eastAsia"/>
                <w:color w:val="0000FF"/>
                <w:sz w:val="18"/>
                <w:lang w:eastAsia="ko-KR"/>
              </w:rPr>
              <w:t xml:space="preserve"> complexity. </w:t>
            </w:r>
            <w:r>
              <w:rPr>
                <w:rFonts w:ascii="Arial" w:eastAsia="Malgun Gothic" w:hAnsi="Arial" w:cs="Arial"/>
                <w:color w:val="0000FF"/>
                <w:sz w:val="18"/>
                <w:lang w:eastAsia="ko-KR"/>
              </w:rPr>
              <w:t>The same benefit applies to beam management.</w:t>
            </w:r>
          </w:p>
        </w:tc>
      </w:tr>
      <w:tr w:rsidR="00452E71" w:rsidRPr="00144FB3"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t>5</w:t>
            </w:r>
          </w:p>
        </w:tc>
        <w:tc>
          <w:tcPr>
            <w:tcW w:w="3060" w:type="dxa"/>
            <w:shd w:val="clear" w:color="auto" w:fill="auto"/>
          </w:tcPr>
          <w:p w:rsidR="00452E71" w:rsidRPr="000863FD" w:rsidRDefault="00452E71" w:rsidP="00A370A4">
            <w:pPr>
              <w:rPr>
                <w:rFonts w:ascii="Arial" w:hAnsi="Arial" w:cs="Arial"/>
                <w:sz w:val="16"/>
              </w:rPr>
            </w:pPr>
            <w:r w:rsidRPr="000863FD">
              <w:rPr>
                <w:rFonts w:ascii="Arial" w:hAnsi="Arial" w:cs="Arial" w:hint="eastAsia"/>
                <w:sz w:val="16"/>
              </w:rPr>
              <w:t xml:space="preserve">Maximum number of resources per resource set (Ks </w:t>
            </w:r>
            <w:r>
              <w:rPr>
                <w:rFonts w:ascii="Arial" w:hAnsi="Arial" w:cs="Arial"/>
                <w:sz w:val="16"/>
              </w:rPr>
              <w:t>v</w:t>
            </w:r>
            <w:r w:rsidRPr="000863FD">
              <w:rPr>
                <w:rFonts w:ascii="Arial" w:hAnsi="Arial" w:cs="Arial" w:hint="eastAsia"/>
                <w:sz w:val="16"/>
              </w:rPr>
              <w:t>alue):</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eastAsia="Malgun Gothic" w:hAnsi="Arial" w:cs="Arial"/>
                <w:b/>
                <w:sz w:val="16"/>
                <w:lang w:eastAsia="ko-KR"/>
              </w:rPr>
              <w:t>64</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41546F">
              <w:rPr>
                <w:rFonts w:ascii="Arial" w:hAnsi="Arial" w:cs="Arial"/>
                <w:b/>
                <w:color w:val="0070C0"/>
                <w:sz w:val="16"/>
              </w:rPr>
              <w:t>8</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41546F">
              <w:rPr>
                <w:rFonts w:ascii="Arial" w:hAnsi="Arial" w:cs="Arial"/>
                <w:b/>
                <w:color w:val="0070C0"/>
                <w:sz w:val="16"/>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eastAsia="Malgun Gothic" w:hAnsi="Arial" w:cs="Arial" w:hint="eastAsia"/>
                <w:b/>
                <w:color w:val="0070C0"/>
                <w:sz w:val="16"/>
                <w:lang w:eastAsia="ko-KR"/>
              </w:rPr>
              <w:t>1</w:t>
            </w:r>
            <w:r>
              <w:rPr>
                <w:rFonts w:ascii="Arial" w:eastAsia="Malgun Gothic" w:hAnsi="Arial" w:cs="Arial"/>
                <w:b/>
                <w:color w:val="0070C0"/>
                <w:sz w:val="16"/>
                <w:lang w:eastAsia="ko-KR"/>
              </w:rPr>
              <w:t xml:space="preserve"> or 8</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Pr>
                <w:rFonts w:ascii="Arial" w:eastAsia="Malgun Gothic" w:hAnsi="Arial" w:cs="Arial" w:hint="eastAsia"/>
                <w:b/>
                <w:color w:val="0070C0"/>
                <w:sz w:val="16"/>
                <w:lang w:eastAsia="ko-KR"/>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Pr>
                <w:rFonts w:ascii="Arial" w:eastAsia="Malgun Gothic" w:hAnsi="Arial" w:cs="Arial" w:hint="eastAsia"/>
                <w:b/>
                <w:color w:val="0070C0"/>
                <w:sz w:val="16"/>
                <w:lang w:eastAsia="ko-KR"/>
              </w:rPr>
              <w:t>1</w:t>
            </w:r>
          </w:p>
        </w:tc>
        <w:tc>
          <w:tcPr>
            <w:tcW w:w="4770" w:type="dxa"/>
            <w:shd w:val="clear" w:color="auto" w:fill="auto"/>
          </w:tcPr>
          <w:p w:rsidR="00452E71" w:rsidRDefault="00452E71" w:rsidP="00A370A4">
            <w:pPr>
              <w:pStyle w:val="af5"/>
              <w:ind w:left="162" w:firstLineChars="0" w:firstLine="0"/>
              <w:rPr>
                <w:rFonts w:ascii="Arial" w:eastAsia="Malgun Gothic" w:hAnsi="Arial" w:cs="Arial"/>
                <w:color w:val="0000FF"/>
                <w:sz w:val="18"/>
                <w:lang w:eastAsia="ko-KR"/>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w:t>
            </w:r>
            <w:r>
              <w:rPr>
                <w:rFonts w:ascii="Arial" w:eastAsia="Malgun Gothic" w:hAnsi="Arial" w:cs="Arial" w:hint="eastAsia"/>
                <w:color w:val="0000FF"/>
                <w:sz w:val="18"/>
                <w:lang w:eastAsia="ko-KR"/>
              </w:rPr>
              <w:t xml:space="preserve"> Multiple resources in a resource set can be considered when UE supports LTE class B K&gt;1 like operation. </w:t>
            </w:r>
          </w:p>
          <w:p w:rsidR="00452E71" w:rsidRDefault="00452E71" w:rsidP="00A370A4">
            <w:pPr>
              <w:pStyle w:val="af5"/>
              <w:ind w:left="162" w:firstLineChars="0" w:firstLine="0"/>
              <w:rPr>
                <w:rFonts w:ascii="Arial" w:eastAsia="Malgun Gothic" w:hAnsi="Arial" w:cs="Arial"/>
                <w:color w:val="0000FF"/>
                <w:sz w:val="18"/>
                <w:lang w:eastAsia="ko-KR"/>
              </w:rPr>
            </w:pPr>
            <w:r>
              <w:rPr>
                <w:rFonts w:ascii="Arial" w:hAnsi="Arial" w:cs="Arial"/>
                <w:color w:val="0000FF"/>
                <w:sz w:val="18"/>
              </w:rPr>
              <w:t xml:space="preserve">For hybrid operation, one Resource Setting (associated with Class B like operation) can have either 1 or a maximum of 8 resources (analogous to LTE)  </w:t>
            </w:r>
          </w:p>
          <w:p w:rsidR="00452E71" w:rsidRDefault="00452E71" w:rsidP="00A370A4">
            <w:pPr>
              <w:pStyle w:val="af5"/>
              <w:ind w:left="162" w:firstLineChars="0" w:firstLine="0"/>
              <w:rPr>
                <w:rFonts w:ascii="Arial" w:hAnsi="Arial" w:cs="Arial"/>
                <w:color w:val="0000FF"/>
                <w:sz w:val="18"/>
              </w:rPr>
            </w:pPr>
            <w:r>
              <w:rPr>
                <w:rFonts w:ascii="Arial" w:hAnsi="Arial" w:cs="Arial"/>
                <w:color w:val="0000FF"/>
                <w:sz w:val="18"/>
              </w:rPr>
              <w:t>For beam management, we need sufficient number of CSI-RS resources to cover the whole cell area.</w:t>
            </w:r>
          </w:p>
          <w:p w:rsidR="00452E71" w:rsidRPr="00825FD6" w:rsidRDefault="00452E71" w:rsidP="00A370A4">
            <w:pPr>
              <w:pStyle w:val="af5"/>
              <w:ind w:left="162" w:firstLineChars="0" w:firstLine="0"/>
              <w:rPr>
                <w:rFonts w:ascii="Arial" w:hAnsi="Arial" w:cs="Arial"/>
                <w:sz w:val="16"/>
              </w:rPr>
            </w:pPr>
          </w:p>
        </w:tc>
      </w:tr>
      <w:tr w:rsidR="00452E71" w:rsidTr="00A370A4">
        <w:tc>
          <w:tcPr>
            <w:tcW w:w="450" w:type="dxa"/>
          </w:tcPr>
          <w:p w:rsidR="00452E71" w:rsidRPr="000863FD" w:rsidRDefault="00452E71" w:rsidP="00A370A4">
            <w:pPr>
              <w:rPr>
                <w:rFonts w:ascii="Arial" w:hAnsi="Arial" w:cs="Arial"/>
                <w:sz w:val="16"/>
              </w:rPr>
            </w:pPr>
            <w:r w:rsidRPr="000863FD">
              <w:rPr>
                <w:rFonts w:ascii="Arial" w:hAnsi="Arial" w:cs="Arial" w:hint="eastAsia"/>
                <w:sz w:val="16"/>
              </w:rPr>
              <w:lastRenderedPageBreak/>
              <w:t>6</w:t>
            </w:r>
          </w:p>
        </w:tc>
        <w:tc>
          <w:tcPr>
            <w:tcW w:w="3060" w:type="dxa"/>
          </w:tcPr>
          <w:p w:rsidR="00452E71" w:rsidRPr="000863FD" w:rsidRDefault="00452E71" w:rsidP="00A370A4">
            <w:pPr>
              <w:rPr>
                <w:rFonts w:ascii="Arial" w:hAnsi="Arial" w:cs="Arial"/>
                <w:sz w:val="16"/>
              </w:rPr>
            </w:pPr>
            <w:r w:rsidRPr="000863FD">
              <w:rPr>
                <w:rFonts w:ascii="Arial" w:hAnsi="Arial" w:cs="Arial" w:hint="eastAsia"/>
                <w:sz w:val="16"/>
              </w:rPr>
              <w:t xml:space="preserve">The </w:t>
            </w:r>
            <w:r w:rsidRPr="000863FD">
              <w:rPr>
                <w:rFonts w:ascii="Arial" w:hAnsi="Arial" w:cs="Arial"/>
                <w:sz w:val="16"/>
              </w:rPr>
              <w:t xml:space="preserve">maximum </w:t>
            </w:r>
            <w:r w:rsidRPr="000863FD">
              <w:rPr>
                <w:rFonts w:ascii="Arial" w:hAnsi="Arial" w:cs="Arial" w:hint="eastAsia"/>
                <w:sz w:val="16"/>
              </w:rPr>
              <w:t>number of link</w:t>
            </w:r>
            <w:r w:rsidRPr="000863FD">
              <w:rPr>
                <w:rFonts w:ascii="Arial" w:hAnsi="Arial" w:cs="Arial"/>
                <w:sz w:val="16"/>
              </w:rPr>
              <w:t>s</w:t>
            </w:r>
            <w:r w:rsidRPr="000863FD">
              <w:rPr>
                <w:rFonts w:ascii="Arial" w:hAnsi="Arial" w:cs="Arial" w:hint="eastAsia"/>
                <w:sz w:val="16"/>
              </w:rPr>
              <w:t xml:space="preserve"> (L value)</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B</w:t>
            </w:r>
            <w:r w:rsidRPr="000863FD">
              <w:rPr>
                <w:rFonts w:ascii="Arial" w:hAnsi="Arial" w:cs="Arial" w:hint="eastAsia"/>
                <w:sz w:val="16"/>
              </w:rPr>
              <w:t>eam management</w:t>
            </w:r>
            <w:r w:rsidRPr="000863FD">
              <w:rPr>
                <w:rFonts w:ascii="Arial" w:hAnsi="Arial" w:cs="Arial"/>
                <w:sz w:val="16"/>
              </w:rPr>
              <w:t>:</w:t>
            </w:r>
            <w:r>
              <w:rPr>
                <w:rFonts w:ascii="Arial" w:hAnsi="Arial" w:cs="Arial"/>
                <w:sz w:val="16"/>
              </w:rPr>
              <w:t xml:space="preserve"> </w:t>
            </w:r>
            <w:r>
              <w:rPr>
                <w:rFonts w:ascii="Arial" w:eastAsia="Malgun Gothic" w:hAnsi="Arial" w:cs="Arial"/>
                <w:b/>
                <w:sz w:val="16"/>
                <w:lang w:eastAsia="ko-KR"/>
              </w:rPr>
              <w:t>2</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 xml:space="preserve">LTE class </w:t>
            </w:r>
            <w:r w:rsidRPr="000863FD">
              <w:rPr>
                <w:rFonts w:ascii="Arial" w:hAnsi="Arial" w:cs="Arial"/>
                <w:sz w:val="16"/>
              </w:rPr>
              <w:t>B</w:t>
            </w:r>
            <w:r w:rsidRPr="000863FD">
              <w:rPr>
                <w:rFonts w:ascii="Arial" w:hAnsi="Arial" w:cs="Arial" w:hint="eastAsia"/>
                <w:sz w:val="16"/>
              </w:rPr>
              <w:t xml:space="preserve"> like operation</w:t>
            </w:r>
            <w:r>
              <w:rPr>
                <w:rFonts w:ascii="Arial" w:hAnsi="Arial" w:cs="Arial"/>
                <w:sz w:val="16"/>
              </w:rPr>
              <w:t xml:space="preserve">: </w:t>
            </w:r>
            <w:r w:rsidRPr="00965C96">
              <w:rPr>
                <w:rFonts w:ascii="Arial" w:hAnsi="Arial" w:cs="Arial"/>
                <w:b/>
                <w:color w:val="0070C0"/>
                <w:sz w:val="16"/>
              </w:rPr>
              <w:t>1</w:t>
            </w:r>
            <w:r>
              <w:rPr>
                <w:rFonts w:ascii="Arial" w:hAnsi="Arial" w:cs="Arial"/>
                <w:sz w:val="16"/>
              </w:rPr>
              <w:t xml:space="preserve"> </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LTE class A like operation</w:t>
            </w:r>
            <w:r>
              <w:rPr>
                <w:rFonts w:ascii="Arial" w:hAnsi="Arial" w:cs="Arial"/>
                <w:sz w:val="16"/>
              </w:rPr>
              <w:t xml:space="preserve">: </w:t>
            </w:r>
            <w:r w:rsidRPr="00965C96">
              <w:rPr>
                <w:rFonts w:ascii="Arial" w:hAnsi="Arial" w:cs="Arial"/>
                <w:b/>
                <w:color w:val="0070C0"/>
                <w:sz w:val="16"/>
              </w:rPr>
              <w:t>1</w:t>
            </w:r>
            <w:r>
              <w:rPr>
                <w:rFonts w:ascii="Arial" w:hAnsi="Arial" w:cs="Arial"/>
                <w:sz w:val="16"/>
              </w:rPr>
              <w:t xml:space="preserve"> </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Hybrid operation</w:t>
            </w:r>
            <w:r>
              <w:rPr>
                <w:rFonts w:ascii="Arial" w:hAnsi="Arial" w:cs="Arial"/>
                <w:sz w:val="16"/>
              </w:rPr>
              <w:t xml:space="preserve">: </w:t>
            </w:r>
            <w:r>
              <w:rPr>
                <w:rFonts w:ascii="Arial" w:eastAsia="Malgun Gothic" w:hAnsi="Arial" w:cs="Arial" w:hint="eastAsia"/>
                <w:b/>
                <w:color w:val="0070C0"/>
                <w:sz w:val="16"/>
                <w:lang w:eastAsia="ko-KR"/>
              </w:rPr>
              <w:t>4</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hint="eastAsia"/>
                <w:sz w:val="16"/>
              </w:rPr>
              <w:t>Multi</w:t>
            </w:r>
            <w:r>
              <w:rPr>
                <w:rFonts w:ascii="Arial" w:hAnsi="Arial" w:cs="Arial"/>
                <w:sz w:val="16"/>
              </w:rPr>
              <w:t>-</w:t>
            </w:r>
            <w:r w:rsidRPr="000863FD">
              <w:rPr>
                <w:rFonts w:ascii="Arial" w:hAnsi="Arial" w:cs="Arial" w:hint="eastAsia"/>
                <w:sz w:val="16"/>
              </w:rPr>
              <w:t>TRP operation</w:t>
            </w:r>
            <w:r>
              <w:rPr>
                <w:rFonts w:ascii="Arial" w:hAnsi="Arial" w:cs="Arial"/>
                <w:sz w:val="16"/>
              </w:rPr>
              <w:t xml:space="preserve">: </w:t>
            </w:r>
            <w:r w:rsidRPr="00965C96">
              <w:rPr>
                <w:rFonts w:ascii="Arial" w:hAnsi="Arial" w:cs="Arial"/>
                <w:b/>
                <w:color w:val="0070C0"/>
                <w:sz w:val="16"/>
              </w:rPr>
              <w:t>1</w:t>
            </w:r>
          </w:p>
          <w:p w:rsidR="00452E71" w:rsidRPr="000863FD" w:rsidRDefault="00452E71" w:rsidP="00452E71">
            <w:pPr>
              <w:pStyle w:val="af5"/>
              <w:numPr>
                <w:ilvl w:val="0"/>
                <w:numId w:val="4"/>
              </w:numPr>
              <w:ind w:left="450" w:firstLineChars="0"/>
              <w:rPr>
                <w:rFonts w:ascii="Arial" w:hAnsi="Arial" w:cs="Arial"/>
                <w:sz w:val="16"/>
              </w:rPr>
            </w:pPr>
            <w:r w:rsidRPr="000863FD">
              <w:rPr>
                <w:rFonts w:ascii="Arial" w:hAnsi="Arial" w:cs="Arial"/>
                <w:sz w:val="16"/>
              </w:rPr>
              <w:t>Carrier aggregation</w:t>
            </w:r>
            <w:r>
              <w:rPr>
                <w:rFonts w:ascii="Arial" w:hAnsi="Arial" w:cs="Arial"/>
                <w:sz w:val="16"/>
              </w:rPr>
              <w:t xml:space="preserve">: </w:t>
            </w:r>
            <w:r>
              <w:rPr>
                <w:rFonts w:ascii="Arial" w:eastAsia="Malgun Gothic" w:hAnsi="Arial" w:cs="Arial" w:hint="eastAsia"/>
                <w:b/>
                <w:color w:val="0070C0"/>
                <w:sz w:val="16"/>
                <w:lang w:eastAsia="ko-KR"/>
              </w:rPr>
              <w:t>64</w:t>
            </w:r>
            <w:r w:rsidRPr="00965C96">
              <w:rPr>
                <w:rFonts w:ascii="Arial" w:hAnsi="Arial" w:cs="Arial"/>
                <w:b/>
                <w:color w:val="0070C0"/>
                <w:sz w:val="16"/>
              </w:rPr>
              <w:t xml:space="preserve"> (1 per CC)</w:t>
            </w:r>
          </w:p>
        </w:tc>
        <w:tc>
          <w:tcPr>
            <w:tcW w:w="4770" w:type="dxa"/>
          </w:tcPr>
          <w:p w:rsidR="00452E71" w:rsidRDefault="00452E71" w:rsidP="00A370A4">
            <w:pPr>
              <w:pStyle w:val="af5"/>
              <w:ind w:left="162" w:firstLineChars="0" w:firstLine="0"/>
              <w:rPr>
                <w:rFonts w:ascii="Arial" w:eastAsia="Malgun Gothic" w:hAnsi="Arial" w:cs="Arial"/>
                <w:color w:val="0000FF"/>
                <w:sz w:val="18"/>
                <w:lang w:eastAsia="ko-KR"/>
              </w:rPr>
            </w:pPr>
            <w:r>
              <w:rPr>
                <w:rFonts w:ascii="Arial" w:hAnsi="Arial" w:cs="Arial" w:hint="eastAsia"/>
                <w:color w:val="0000FF"/>
                <w:sz w:val="18"/>
              </w:rPr>
              <w:t>[</w:t>
            </w:r>
            <w:r>
              <w:rPr>
                <w:rFonts w:ascii="Arial" w:eastAsia="Malgun Gothic" w:hAnsi="Arial" w:cs="Arial" w:hint="eastAsia"/>
                <w:color w:val="0000FF"/>
                <w:sz w:val="18"/>
                <w:lang w:eastAsia="ko-KR"/>
              </w:rPr>
              <w:t>Samsung</w:t>
            </w:r>
            <w:r>
              <w:rPr>
                <w:rFonts w:ascii="Arial" w:hAnsi="Arial" w:cs="Arial" w:hint="eastAsia"/>
                <w:color w:val="0000FF"/>
                <w:sz w:val="18"/>
              </w:rPr>
              <w:t>]:</w:t>
            </w:r>
            <w:r>
              <w:rPr>
                <w:rFonts w:ascii="Arial" w:eastAsia="Malgun Gothic" w:hAnsi="Arial" w:cs="Arial" w:hint="eastAsia"/>
                <w:color w:val="0000FF"/>
                <w:sz w:val="18"/>
                <w:lang w:eastAsia="ko-KR"/>
              </w:rPr>
              <w:t xml:space="preserve"> </w:t>
            </w:r>
          </w:p>
          <w:p w:rsidR="00452E71" w:rsidRPr="00612FBA" w:rsidRDefault="00452E71" w:rsidP="00452E71">
            <w:pPr>
              <w:pStyle w:val="af5"/>
              <w:numPr>
                <w:ilvl w:val="0"/>
                <w:numId w:val="4"/>
              </w:numPr>
              <w:ind w:left="360" w:firstLineChars="0"/>
              <w:rPr>
                <w:rFonts w:ascii="Arial" w:hAnsi="Arial" w:cs="Arial"/>
                <w:color w:val="0000FF"/>
                <w:sz w:val="18"/>
              </w:rPr>
            </w:pPr>
            <w:r w:rsidRPr="00612FBA">
              <w:rPr>
                <w:rFonts w:ascii="Arial" w:hAnsi="Arial" w:cs="Arial"/>
                <w:color w:val="0000FF"/>
                <w:sz w:val="18"/>
              </w:rPr>
              <w:t xml:space="preserve">Hybrid CSI mechanism 1: N=2 (one analogous to Class </w:t>
            </w:r>
            <w:proofErr w:type="gramStart"/>
            <w:r w:rsidRPr="00612FBA">
              <w:rPr>
                <w:rFonts w:ascii="Arial" w:hAnsi="Arial" w:cs="Arial"/>
                <w:color w:val="0000FF"/>
                <w:sz w:val="18"/>
              </w:rPr>
              <w:t>A</w:t>
            </w:r>
            <w:proofErr w:type="gramEnd"/>
            <w:r w:rsidRPr="00612FBA">
              <w:rPr>
                <w:rFonts w:ascii="Arial" w:hAnsi="Arial" w:cs="Arial"/>
                <w:color w:val="0000FF"/>
                <w:sz w:val="18"/>
              </w:rPr>
              <w:t xml:space="preserve"> LTE with W1+RI-only reporting, the other analogous to Class B K=1 LTE), M=2 (both CSI-RS with K=1 resource, each one is associated with one CSI reporting setting), L=2. Two additional Resource settings can be used for interference measurements (in which case M=4 and L=4). </w:t>
            </w:r>
          </w:p>
          <w:p w:rsidR="00452E71" w:rsidRDefault="00452E71" w:rsidP="00452E71">
            <w:pPr>
              <w:pStyle w:val="af5"/>
              <w:numPr>
                <w:ilvl w:val="0"/>
                <w:numId w:val="4"/>
              </w:numPr>
              <w:ind w:left="360" w:firstLineChars="0"/>
              <w:rPr>
                <w:rFonts w:ascii="Arial" w:hAnsi="Arial" w:cs="Arial"/>
                <w:color w:val="0000FF"/>
                <w:sz w:val="18"/>
              </w:rPr>
            </w:pPr>
            <w:r w:rsidRPr="00612FBA">
              <w:rPr>
                <w:rFonts w:ascii="Arial" w:hAnsi="Arial" w:cs="Arial"/>
                <w:color w:val="0000FF"/>
                <w:sz w:val="18"/>
              </w:rPr>
              <w:t>Hybrid CSI mechanism 2: N=2 (one analogous to Class B K&gt;1 LTE with CRI-only reporting, the other analogous to Class B K=1 LTE), M=2 (both CSI-RS, the first with K&gt;1 CSI-RS resources, the second with K=1 CSI-RS resource), L=2. Two additional Resource settings can be used for interference measurements (in which case M=4 and L=4).</w:t>
            </w:r>
          </w:p>
          <w:p w:rsidR="00452E71" w:rsidRPr="00612FBA" w:rsidRDefault="00452E71" w:rsidP="00452E71">
            <w:pPr>
              <w:pStyle w:val="af5"/>
              <w:numPr>
                <w:ilvl w:val="0"/>
                <w:numId w:val="4"/>
              </w:numPr>
              <w:ind w:left="360" w:firstLineChars="0"/>
              <w:rPr>
                <w:rFonts w:ascii="Arial" w:hAnsi="Arial" w:cs="Arial"/>
                <w:color w:val="0000FF"/>
                <w:sz w:val="18"/>
              </w:rPr>
            </w:pPr>
            <w:r w:rsidRPr="00D530F4">
              <w:rPr>
                <w:rFonts w:ascii="Arial" w:hAnsi="Arial" w:cs="Arial"/>
                <w:color w:val="0000FF"/>
                <w:sz w:val="18"/>
              </w:rPr>
              <w:t xml:space="preserve">For beam management, Entry-level beam management (provision for 2-stage beam determination): N=2 (both configured with best-P beam reporting with ordering information + CSI-RSRP reporting), M =2 (the 1st CSI RS with K1 &gt; 1 resources, the 2nd CSI-RS with K2 &gt; 1 resources), L = 2. </w:t>
            </w:r>
          </w:p>
        </w:tc>
      </w:tr>
    </w:tbl>
    <w:p w:rsidR="00452E71" w:rsidRPr="00D530F4" w:rsidRDefault="00452E71" w:rsidP="00452E71">
      <w:pPr>
        <w:rPr>
          <w:rFonts w:ascii="Arial" w:eastAsia="Malgun Gothic" w:hAnsi="Arial" w:cs="Arial"/>
          <w:sz w:val="18"/>
          <w:lang w:eastAsia="ko-KR"/>
        </w:rPr>
      </w:pPr>
    </w:p>
    <w:p w:rsidR="002228C8" w:rsidRPr="00452E71" w:rsidRDefault="002228C8" w:rsidP="00B55041">
      <w:pPr>
        <w:pStyle w:val="a0"/>
        <w:tabs>
          <w:tab w:val="left" w:pos="540"/>
        </w:tabs>
        <w:spacing w:before="0" w:after="0"/>
        <w:rPr>
          <w:rFonts w:eastAsiaTheme="minorEastAsia"/>
          <w:lang w:eastAsia="zh-CN"/>
        </w:rPr>
      </w:pPr>
    </w:p>
    <w:sectPr w:rsidR="002228C8" w:rsidRPr="00452E71" w:rsidSect="002228C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952" w:rsidRDefault="00F30952">
      <w:pPr>
        <w:spacing w:before="0"/>
      </w:pPr>
    </w:p>
  </w:endnote>
  <w:endnote w:type="continuationSeparator" w:id="0">
    <w:p w:rsidR="00F30952" w:rsidRDefault="00F30952">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952" w:rsidRDefault="00F30952">
      <w:pPr>
        <w:spacing w:before="0"/>
      </w:pPr>
    </w:p>
  </w:footnote>
  <w:footnote w:type="continuationSeparator" w:id="0">
    <w:p w:rsidR="00F30952" w:rsidRDefault="00F30952">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Style11"/>
      <w:lvlText w:val="%1.%2."/>
      <w:lvlJc w:val="left"/>
      <w:pPr>
        <w:tabs>
          <w:tab w:val="left" w:pos="-806"/>
        </w:tabs>
        <w:ind w:left="-806" w:hanging="567"/>
      </w:pPr>
      <w:rPr>
        <w:rFonts w:hint="default"/>
        <w:u w:val="none"/>
      </w:rPr>
    </w:lvl>
    <w:lvl w:ilvl="2">
      <w:start w:val="1"/>
      <w:numFmt w:val="decimal"/>
      <w:pStyle w:val="111Style2"/>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
    <w:nsid w:val="06CF5E48"/>
    <w:multiLevelType w:val="multilevel"/>
    <w:tmpl w:val="06CF5E48"/>
    <w:lvl w:ilvl="0">
      <w:start w:val="1"/>
      <w:numFmt w:val="bullet"/>
      <w:lvlText w:val="-"/>
      <w:lvlJc w:val="left"/>
      <w:pPr>
        <w:ind w:left="780" w:hanging="36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4EF4650"/>
    <w:multiLevelType w:val="multilevel"/>
    <w:tmpl w:val="14EF4650"/>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0395F19"/>
    <w:multiLevelType w:val="multilevel"/>
    <w:tmpl w:val="50395F19"/>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594A4FB1"/>
    <w:multiLevelType w:val="singleLevel"/>
    <w:tmpl w:val="594A4FB1"/>
    <w:lvl w:ilvl="0">
      <w:start w:val="1"/>
      <w:numFmt w:val="bullet"/>
      <w:lvlText w:val=""/>
      <w:lvlJc w:val="left"/>
      <w:pPr>
        <w:ind w:left="420" w:hanging="420"/>
      </w:pPr>
      <w:rPr>
        <w:rFonts w:ascii="Wingdings" w:hAnsi="Wingdings" w:hint="default"/>
      </w:rPr>
    </w:lvl>
  </w:abstractNum>
  <w:abstractNum w:abstractNumId="6">
    <w:nsid w:val="594A5499"/>
    <w:multiLevelType w:val="singleLevel"/>
    <w:tmpl w:val="594A5499"/>
    <w:lvl w:ilvl="0">
      <w:start w:val="1"/>
      <w:numFmt w:val="bullet"/>
      <w:lvlText w:val=""/>
      <w:lvlJc w:val="left"/>
      <w:pPr>
        <w:ind w:left="420" w:hanging="420"/>
      </w:pPr>
      <w:rPr>
        <w:rFonts w:ascii="Wingdings" w:hAnsi="Wingdings" w:hint="default"/>
      </w:rPr>
    </w:lvl>
  </w:abstractNum>
  <w:abstractNum w:abstractNumId="7">
    <w:nsid w:val="594A5671"/>
    <w:multiLevelType w:val="singleLevel"/>
    <w:tmpl w:val="594A5671"/>
    <w:lvl w:ilvl="0">
      <w:start w:val="1"/>
      <w:numFmt w:val="bullet"/>
      <w:lvlText w:val=""/>
      <w:lvlJc w:val="left"/>
      <w:pPr>
        <w:ind w:left="420" w:hanging="420"/>
      </w:pPr>
      <w:rPr>
        <w:rFonts w:ascii="Wingdings" w:hAnsi="Wingdings" w:hint="default"/>
      </w:rPr>
    </w:lvl>
  </w:abstractNum>
  <w:abstractNum w:abstractNumId="8">
    <w:nsid w:val="594A5A6F"/>
    <w:multiLevelType w:val="singleLevel"/>
    <w:tmpl w:val="594A5A6F"/>
    <w:lvl w:ilvl="0">
      <w:start w:val="1"/>
      <w:numFmt w:val="bullet"/>
      <w:lvlText w:val=""/>
      <w:lvlJc w:val="left"/>
      <w:pPr>
        <w:ind w:left="420" w:hanging="420"/>
      </w:pPr>
      <w:rPr>
        <w:rFonts w:ascii="Wingdings" w:hAnsi="Wingdings" w:hint="default"/>
      </w:rPr>
    </w:lvl>
  </w:abstractNum>
  <w:abstractNum w:abstractNumId="9">
    <w:nsid w:val="5C130AF6"/>
    <w:multiLevelType w:val="multilevel"/>
    <w:tmpl w:val="5C130AF6"/>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8C20442"/>
    <w:multiLevelType w:val="multilevel"/>
    <w:tmpl w:val="78C2044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6"/>
  </w:num>
  <w:num w:numId="7">
    <w:abstractNumId w:val="8"/>
  </w:num>
  <w:num w:numId="8">
    <w:abstractNumId w:val="7"/>
  </w:num>
  <w:num w:numId="9">
    <w:abstractNumId w:val="2"/>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1229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21F"/>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EF4"/>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12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3FE"/>
    <w:rsid w:val="00057616"/>
    <w:rsid w:val="00057AB9"/>
    <w:rsid w:val="00057E3D"/>
    <w:rsid w:val="00060289"/>
    <w:rsid w:val="0006030C"/>
    <w:rsid w:val="00060698"/>
    <w:rsid w:val="00060D6B"/>
    <w:rsid w:val="00060E5B"/>
    <w:rsid w:val="00061CBC"/>
    <w:rsid w:val="000620EB"/>
    <w:rsid w:val="0006328C"/>
    <w:rsid w:val="000632C3"/>
    <w:rsid w:val="00063693"/>
    <w:rsid w:val="00063FAC"/>
    <w:rsid w:val="00064DA4"/>
    <w:rsid w:val="000650D3"/>
    <w:rsid w:val="0006542B"/>
    <w:rsid w:val="0006559E"/>
    <w:rsid w:val="00065B91"/>
    <w:rsid w:val="00065C6C"/>
    <w:rsid w:val="0006627C"/>
    <w:rsid w:val="000664AA"/>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2BE"/>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5F2F"/>
    <w:rsid w:val="00096707"/>
    <w:rsid w:val="00096862"/>
    <w:rsid w:val="0009692E"/>
    <w:rsid w:val="0009699F"/>
    <w:rsid w:val="00096A45"/>
    <w:rsid w:val="00096A6A"/>
    <w:rsid w:val="000971AD"/>
    <w:rsid w:val="00097BA8"/>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4E3"/>
    <w:rsid w:val="000B2BE4"/>
    <w:rsid w:val="000B3EB3"/>
    <w:rsid w:val="000B4529"/>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2A94"/>
    <w:rsid w:val="000C3806"/>
    <w:rsid w:val="000C3DE2"/>
    <w:rsid w:val="000C41A1"/>
    <w:rsid w:val="000C4588"/>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559"/>
    <w:rsid w:val="000D163E"/>
    <w:rsid w:val="000D1D70"/>
    <w:rsid w:val="000D24EB"/>
    <w:rsid w:val="000D2788"/>
    <w:rsid w:val="000D4543"/>
    <w:rsid w:val="000D49F9"/>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D4B"/>
    <w:rsid w:val="000E344D"/>
    <w:rsid w:val="000E375E"/>
    <w:rsid w:val="000E3A85"/>
    <w:rsid w:val="000E3C57"/>
    <w:rsid w:val="000E3CD1"/>
    <w:rsid w:val="000E3DE5"/>
    <w:rsid w:val="000E445D"/>
    <w:rsid w:val="000E53F3"/>
    <w:rsid w:val="000E548E"/>
    <w:rsid w:val="000E551C"/>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3BE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7CD"/>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3D94"/>
    <w:rsid w:val="00134B51"/>
    <w:rsid w:val="00134E9B"/>
    <w:rsid w:val="00135445"/>
    <w:rsid w:val="001355CD"/>
    <w:rsid w:val="00135772"/>
    <w:rsid w:val="00135907"/>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47599"/>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09E"/>
    <w:rsid w:val="001833D2"/>
    <w:rsid w:val="0018411E"/>
    <w:rsid w:val="001841F0"/>
    <w:rsid w:val="00184A1E"/>
    <w:rsid w:val="00184A8B"/>
    <w:rsid w:val="00185721"/>
    <w:rsid w:val="00185B8E"/>
    <w:rsid w:val="00187302"/>
    <w:rsid w:val="00187689"/>
    <w:rsid w:val="00187F98"/>
    <w:rsid w:val="0019019D"/>
    <w:rsid w:val="00190794"/>
    <w:rsid w:val="00190886"/>
    <w:rsid w:val="00190EAA"/>
    <w:rsid w:val="00190EDE"/>
    <w:rsid w:val="00191745"/>
    <w:rsid w:val="001917A1"/>
    <w:rsid w:val="00191FBB"/>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A94"/>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37B"/>
    <w:rsid w:val="001F0B93"/>
    <w:rsid w:val="001F2018"/>
    <w:rsid w:val="001F2144"/>
    <w:rsid w:val="001F3054"/>
    <w:rsid w:val="001F3480"/>
    <w:rsid w:val="001F3A9E"/>
    <w:rsid w:val="001F4A31"/>
    <w:rsid w:val="001F4C2A"/>
    <w:rsid w:val="001F5298"/>
    <w:rsid w:val="001F5594"/>
    <w:rsid w:val="001F5743"/>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1"/>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57B"/>
    <w:rsid w:val="00213BA9"/>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217C"/>
    <w:rsid w:val="002228C8"/>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495"/>
    <w:rsid w:val="00242B01"/>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BE"/>
    <w:rsid w:val="00262591"/>
    <w:rsid w:val="00262F54"/>
    <w:rsid w:val="0026413F"/>
    <w:rsid w:val="002643DB"/>
    <w:rsid w:val="0026446E"/>
    <w:rsid w:val="00264567"/>
    <w:rsid w:val="00264628"/>
    <w:rsid w:val="00264AFF"/>
    <w:rsid w:val="00265301"/>
    <w:rsid w:val="00265329"/>
    <w:rsid w:val="002653AF"/>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77EC6"/>
    <w:rsid w:val="00280C8A"/>
    <w:rsid w:val="00280DC4"/>
    <w:rsid w:val="00281119"/>
    <w:rsid w:val="00281467"/>
    <w:rsid w:val="002815CF"/>
    <w:rsid w:val="00281720"/>
    <w:rsid w:val="00281861"/>
    <w:rsid w:val="00282A33"/>
    <w:rsid w:val="00282B3E"/>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5AE"/>
    <w:rsid w:val="002A2A3E"/>
    <w:rsid w:val="002A3120"/>
    <w:rsid w:val="002A3389"/>
    <w:rsid w:val="002A3781"/>
    <w:rsid w:val="002A3E11"/>
    <w:rsid w:val="002A451A"/>
    <w:rsid w:val="002A4D8E"/>
    <w:rsid w:val="002A51A8"/>
    <w:rsid w:val="002A5287"/>
    <w:rsid w:val="002A614B"/>
    <w:rsid w:val="002A6478"/>
    <w:rsid w:val="002A6B08"/>
    <w:rsid w:val="002A6FF3"/>
    <w:rsid w:val="002A7BAA"/>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6E"/>
    <w:rsid w:val="002E478E"/>
    <w:rsid w:val="002E48F5"/>
    <w:rsid w:val="002E4D82"/>
    <w:rsid w:val="002E5433"/>
    <w:rsid w:val="002E6D24"/>
    <w:rsid w:val="002E7166"/>
    <w:rsid w:val="002E7EC5"/>
    <w:rsid w:val="002F01E1"/>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23D1"/>
    <w:rsid w:val="00304104"/>
    <w:rsid w:val="00304265"/>
    <w:rsid w:val="003045EA"/>
    <w:rsid w:val="003046C5"/>
    <w:rsid w:val="00304A19"/>
    <w:rsid w:val="00305426"/>
    <w:rsid w:val="00305948"/>
    <w:rsid w:val="00306559"/>
    <w:rsid w:val="00306708"/>
    <w:rsid w:val="0030680E"/>
    <w:rsid w:val="003068B0"/>
    <w:rsid w:val="003072FA"/>
    <w:rsid w:val="003075B6"/>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19C8"/>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0E4"/>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48E"/>
    <w:rsid w:val="00362C78"/>
    <w:rsid w:val="00362E66"/>
    <w:rsid w:val="00362ECF"/>
    <w:rsid w:val="00363055"/>
    <w:rsid w:val="003635E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1F45"/>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091"/>
    <w:rsid w:val="003A64C5"/>
    <w:rsid w:val="003A6A1A"/>
    <w:rsid w:val="003A77B4"/>
    <w:rsid w:val="003A7BB7"/>
    <w:rsid w:val="003A7F16"/>
    <w:rsid w:val="003B0E3E"/>
    <w:rsid w:val="003B3306"/>
    <w:rsid w:val="003B3468"/>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CC6"/>
    <w:rsid w:val="003C2941"/>
    <w:rsid w:val="003C3175"/>
    <w:rsid w:val="003C3248"/>
    <w:rsid w:val="003C32E8"/>
    <w:rsid w:val="003C3747"/>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15B"/>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5DE"/>
    <w:rsid w:val="00426647"/>
    <w:rsid w:val="00427063"/>
    <w:rsid w:val="00430254"/>
    <w:rsid w:val="004302AE"/>
    <w:rsid w:val="004302CD"/>
    <w:rsid w:val="00430FBD"/>
    <w:rsid w:val="004312CC"/>
    <w:rsid w:val="0043174C"/>
    <w:rsid w:val="00431849"/>
    <w:rsid w:val="00431CA2"/>
    <w:rsid w:val="00433AA0"/>
    <w:rsid w:val="00433FFF"/>
    <w:rsid w:val="004342DB"/>
    <w:rsid w:val="004347C8"/>
    <w:rsid w:val="004348B9"/>
    <w:rsid w:val="00434989"/>
    <w:rsid w:val="00434C3A"/>
    <w:rsid w:val="00434FC1"/>
    <w:rsid w:val="00435047"/>
    <w:rsid w:val="0043588F"/>
    <w:rsid w:val="00435CDE"/>
    <w:rsid w:val="00435D0B"/>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2E71"/>
    <w:rsid w:val="0045327B"/>
    <w:rsid w:val="0045379E"/>
    <w:rsid w:val="00453CA8"/>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4F76"/>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492"/>
    <w:rsid w:val="00493532"/>
    <w:rsid w:val="004937BE"/>
    <w:rsid w:val="00493908"/>
    <w:rsid w:val="00493CE6"/>
    <w:rsid w:val="00494195"/>
    <w:rsid w:val="00495AC6"/>
    <w:rsid w:val="00495B77"/>
    <w:rsid w:val="00496067"/>
    <w:rsid w:val="0049673F"/>
    <w:rsid w:val="0049688F"/>
    <w:rsid w:val="00496D75"/>
    <w:rsid w:val="00497033"/>
    <w:rsid w:val="00497159"/>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032"/>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642"/>
    <w:rsid w:val="004F194B"/>
    <w:rsid w:val="004F1B30"/>
    <w:rsid w:val="004F2C2A"/>
    <w:rsid w:val="004F3269"/>
    <w:rsid w:val="004F3566"/>
    <w:rsid w:val="004F484F"/>
    <w:rsid w:val="004F4B72"/>
    <w:rsid w:val="004F4B76"/>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2D0"/>
    <w:rsid w:val="005323CC"/>
    <w:rsid w:val="0053291C"/>
    <w:rsid w:val="00533F65"/>
    <w:rsid w:val="00534819"/>
    <w:rsid w:val="00534E28"/>
    <w:rsid w:val="00536061"/>
    <w:rsid w:val="005369FA"/>
    <w:rsid w:val="00536D5B"/>
    <w:rsid w:val="00537757"/>
    <w:rsid w:val="00537E4B"/>
    <w:rsid w:val="00537FB9"/>
    <w:rsid w:val="00540893"/>
    <w:rsid w:val="00540A36"/>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472CD"/>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15A"/>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969"/>
    <w:rsid w:val="00575B41"/>
    <w:rsid w:val="005761BB"/>
    <w:rsid w:val="00576257"/>
    <w:rsid w:val="00576505"/>
    <w:rsid w:val="005767CE"/>
    <w:rsid w:val="0057700E"/>
    <w:rsid w:val="00577032"/>
    <w:rsid w:val="00577497"/>
    <w:rsid w:val="00577DC9"/>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1BF"/>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068"/>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57A73"/>
    <w:rsid w:val="006607C8"/>
    <w:rsid w:val="00661142"/>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CFB"/>
    <w:rsid w:val="006A3EB4"/>
    <w:rsid w:val="006A421C"/>
    <w:rsid w:val="006A437A"/>
    <w:rsid w:val="006A4C2B"/>
    <w:rsid w:val="006A4F16"/>
    <w:rsid w:val="006A5CA9"/>
    <w:rsid w:val="006A640C"/>
    <w:rsid w:val="006A666F"/>
    <w:rsid w:val="006A6DDD"/>
    <w:rsid w:val="006A724C"/>
    <w:rsid w:val="006A7363"/>
    <w:rsid w:val="006A7663"/>
    <w:rsid w:val="006A7B1B"/>
    <w:rsid w:val="006A7B74"/>
    <w:rsid w:val="006A7FD6"/>
    <w:rsid w:val="006B064F"/>
    <w:rsid w:val="006B092B"/>
    <w:rsid w:val="006B12FC"/>
    <w:rsid w:val="006B2F7D"/>
    <w:rsid w:val="006B396D"/>
    <w:rsid w:val="006B4303"/>
    <w:rsid w:val="006B461A"/>
    <w:rsid w:val="006B4BFD"/>
    <w:rsid w:val="006B51E4"/>
    <w:rsid w:val="006B5A5F"/>
    <w:rsid w:val="006B5FE2"/>
    <w:rsid w:val="006B659B"/>
    <w:rsid w:val="006B6C85"/>
    <w:rsid w:val="006B70FB"/>
    <w:rsid w:val="006B752B"/>
    <w:rsid w:val="006B7D1C"/>
    <w:rsid w:val="006C09C7"/>
    <w:rsid w:val="006C0C1A"/>
    <w:rsid w:val="006C1441"/>
    <w:rsid w:val="006C18DC"/>
    <w:rsid w:val="006C2576"/>
    <w:rsid w:val="006C26F3"/>
    <w:rsid w:val="006C2833"/>
    <w:rsid w:val="006C2DAF"/>
    <w:rsid w:val="006C37C1"/>
    <w:rsid w:val="006C4BBE"/>
    <w:rsid w:val="006C4FE7"/>
    <w:rsid w:val="006C5263"/>
    <w:rsid w:val="006C5AC0"/>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018"/>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39A9"/>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A6"/>
    <w:rsid w:val="00720489"/>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0D23"/>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2E8"/>
    <w:rsid w:val="00740AF2"/>
    <w:rsid w:val="00740C15"/>
    <w:rsid w:val="00741285"/>
    <w:rsid w:val="00741EB3"/>
    <w:rsid w:val="007423BE"/>
    <w:rsid w:val="00742DD7"/>
    <w:rsid w:val="00744288"/>
    <w:rsid w:val="007442DD"/>
    <w:rsid w:val="007451E0"/>
    <w:rsid w:val="0074653F"/>
    <w:rsid w:val="00747835"/>
    <w:rsid w:val="00747DDE"/>
    <w:rsid w:val="00750827"/>
    <w:rsid w:val="007508AC"/>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34D0"/>
    <w:rsid w:val="00794CEB"/>
    <w:rsid w:val="00794DE4"/>
    <w:rsid w:val="00795A6A"/>
    <w:rsid w:val="00795A8D"/>
    <w:rsid w:val="00795C8F"/>
    <w:rsid w:val="0079665D"/>
    <w:rsid w:val="007978F5"/>
    <w:rsid w:val="007A0AA6"/>
    <w:rsid w:val="007A0DD9"/>
    <w:rsid w:val="007A1457"/>
    <w:rsid w:val="007A17B8"/>
    <w:rsid w:val="007A1F92"/>
    <w:rsid w:val="007A2054"/>
    <w:rsid w:val="007A26A6"/>
    <w:rsid w:val="007A2868"/>
    <w:rsid w:val="007A2C08"/>
    <w:rsid w:val="007A2E8E"/>
    <w:rsid w:val="007A42BC"/>
    <w:rsid w:val="007A4487"/>
    <w:rsid w:val="007A47D5"/>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998"/>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477"/>
    <w:rsid w:val="007D55B7"/>
    <w:rsid w:val="007D5AE7"/>
    <w:rsid w:val="007D5BEA"/>
    <w:rsid w:val="007D68E4"/>
    <w:rsid w:val="007D6A69"/>
    <w:rsid w:val="007D6CB5"/>
    <w:rsid w:val="007D7650"/>
    <w:rsid w:val="007E0C4C"/>
    <w:rsid w:val="007E1428"/>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2E1"/>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17F31"/>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4E5"/>
    <w:rsid w:val="0082654A"/>
    <w:rsid w:val="0082671D"/>
    <w:rsid w:val="00826B47"/>
    <w:rsid w:val="00826D01"/>
    <w:rsid w:val="0082773A"/>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305"/>
    <w:rsid w:val="008938D2"/>
    <w:rsid w:val="00893B08"/>
    <w:rsid w:val="00893D92"/>
    <w:rsid w:val="008941A8"/>
    <w:rsid w:val="00894337"/>
    <w:rsid w:val="008945F8"/>
    <w:rsid w:val="008947BD"/>
    <w:rsid w:val="00894A42"/>
    <w:rsid w:val="00894A65"/>
    <w:rsid w:val="00895027"/>
    <w:rsid w:val="00895F9D"/>
    <w:rsid w:val="00895FA7"/>
    <w:rsid w:val="008963AC"/>
    <w:rsid w:val="00896837"/>
    <w:rsid w:val="00896873"/>
    <w:rsid w:val="008971FE"/>
    <w:rsid w:val="00897E59"/>
    <w:rsid w:val="00897EE1"/>
    <w:rsid w:val="008A066E"/>
    <w:rsid w:val="008A0E07"/>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760"/>
    <w:rsid w:val="008D2E3E"/>
    <w:rsid w:val="008D2EFD"/>
    <w:rsid w:val="008D301F"/>
    <w:rsid w:val="008D3A19"/>
    <w:rsid w:val="008D4043"/>
    <w:rsid w:val="008D41EC"/>
    <w:rsid w:val="008D477C"/>
    <w:rsid w:val="008D5D54"/>
    <w:rsid w:val="008D5EB4"/>
    <w:rsid w:val="008D61D9"/>
    <w:rsid w:val="008D6316"/>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84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8CB"/>
    <w:rsid w:val="00935A62"/>
    <w:rsid w:val="00935AA1"/>
    <w:rsid w:val="00935C12"/>
    <w:rsid w:val="0093607C"/>
    <w:rsid w:val="009365A1"/>
    <w:rsid w:val="00936718"/>
    <w:rsid w:val="0093789D"/>
    <w:rsid w:val="00937D20"/>
    <w:rsid w:val="00937E62"/>
    <w:rsid w:val="00940B2B"/>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1B4"/>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425"/>
    <w:rsid w:val="009B1F63"/>
    <w:rsid w:val="009B254C"/>
    <w:rsid w:val="009B2CDC"/>
    <w:rsid w:val="009B3052"/>
    <w:rsid w:val="009B307C"/>
    <w:rsid w:val="009B426A"/>
    <w:rsid w:val="009B428C"/>
    <w:rsid w:val="009B560B"/>
    <w:rsid w:val="009B5673"/>
    <w:rsid w:val="009B57DF"/>
    <w:rsid w:val="009B5A16"/>
    <w:rsid w:val="009B5F72"/>
    <w:rsid w:val="009B623C"/>
    <w:rsid w:val="009B6258"/>
    <w:rsid w:val="009B64FD"/>
    <w:rsid w:val="009B6529"/>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996"/>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085"/>
    <w:rsid w:val="009D5544"/>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30DF"/>
    <w:rsid w:val="009E45E8"/>
    <w:rsid w:val="009E48EF"/>
    <w:rsid w:val="009E53DE"/>
    <w:rsid w:val="009E59A7"/>
    <w:rsid w:val="009E59D1"/>
    <w:rsid w:val="009E5C3E"/>
    <w:rsid w:val="009E5C62"/>
    <w:rsid w:val="009E6277"/>
    <w:rsid w:val="009E645C"/>
    <w:rsid w:val="009E692F"/>
    <w:rsid w:val="009E69C0"/>
    <w:rsid w:val="009E72BF"/>
    <w:rsid w:val="009E7672"/>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17A99"/>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A4"/>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FA0"/>
    <w:rsid w:val="00A7085C"/>
    <w:rsid w:val="00A709B7"/>
    <w:rsid w:val="00A709C5"/>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29"/>
    <w:rsid w:val="00A93E22"/>
    <w:rsid w:val="00A95DD8"/>
    <w:rsid w:val="00A95E0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6EA5"/>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EDA"/>
    <w:rsid w:val="00AD0F73"/>
    <w:rsid w:val="00AD0FF8"/>
    <w:rsid w:val="00AD1C9C"/>
    <w:rsid w:val="00AD2BE8"/>
    <w:rsid w:val="00AD2D29"/>
    <w:rsid w:val="00AD2F5F"/>
    <w:rsid w:val="00AD4C84"/>
    <w:rsid w:val="00AD566E"/>
    <w:rsid w:val="00AD7DCB"/>
    <w:rsid w:val="00AE016B"/>
    <w:rsid w:val="00AE1100"/>
    <w:rsid w:val="00AE11B5"/>
    <w:rsid w:val="00AE12B3"/>
    <w:rsid w:val="00AE17CF"/>
    <w:rsid w:val="00AE1FBA"/>
    <w:rsid w:val="00AE26A1"/>
    <w:rsid w:val="00AE2A32"/>
    <w:rsid w:val="00AE3066"/>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34C"/>
    <w:rsid w:val="00B03873"/>
    <w:rsid w:val="00B03EA7"/>
    <w:rsid w:val="00B04696"/>
    <w:rsid w:val="00B046C4"/>
    <w:rsid w:val="00B04710"/>
    <w:rsid w:val="00B04965"/>
    <w:rsid w:val="00B049D5"/>
    <w:rsid w:val="00B04BD7"/>
    <w:rsid w:val="00B069AA"/>
    <w:rsid w:val="00B0736B"/>
    <w:rsid w:val="00B0753A"/>
    <w:rsid w:val="00B07CAC"/>
    <w:rsid w:val="00B07DE3"/>
    <w:rsid w:val="00B1019E"/>
    <w:rsid w:val="00B102BD"/>
    <w:rsid w:val="00B10811"/>
    <w:rsid w:val="00B1107F"/>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69B4"/>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198D"/>
    <w:rsid w:val="00B51F45"/>
    <w:rsid w:val="00B521F3"/>
    <w:rsid w:val="00B5237F"/>
    <w:rsid w:val="00B52E42"/>
    <w:rsid w:val="00B5353B"/>
    <w:rsid w:val="00B53698"/>
    <w:rsid w:val="00B53BE7"/>
    <w:rsid w:val="00B541F7"/>
    <w:rsid w:val="00B54990"/>
    <w:rsid w:val="00B55041"/>
    <w:rsid w:val="00B55B87"/>
    <w:rsid w:val="00B55E74"/>
    <w:rsid w:val="00B56C26"/>
    <w:rsid w:val="00B579D5"/>
    <w:rsid w:val="00B57DC6"/>
    <w:rsid w:val="00B57FA8"/>
    <w:rsid w:val="00B6001B"/>
    <w:rsid w:val="00B608DA"/>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68F0"/>
    <w:rsid w:val="00B87DA9"/>
    <w:rsid w:val="00B90625"/>
    <w:rsid w:val="00B9119B"/>
    <w:rsid w:val="00B914DF"/>
    <w:rsid w:val="00B91E08"/>
    <w:rsid w:val="00B92062"/>
    <w:rsid w:val="00B93D08"/>
    <w:rsid w:val="00B9419B"/>
    <w:rsid w:val="00B943E2"/>
    <w:rsid w:val="00B94CDA"/>
    <w:rsid w:val="00B957D0"/>
    <w:rsid w:val="00B95F1F"/>
    <w:rsid w:val="00B962DA"/>
    <w:rsid w:val="00B9657E"/>
    <w:rsid w:val="00B966F6"/>
    <w:rsid w:val="00B96955"/>
    <w:rsid w:val="00B97D24"/>
    <w:rsid w:val="00BA0F2A"/>
    <w:rsid w:val="00BA0FD5"/>
    <w:rsid w:val="00BA1289"/>
    <w:rsid w:val="00BA150D"/>
    <w:rsid w:val="00BA20F6"/>
    <w:rsid w:val="00BA3B4B"/>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E5"/>
    <w:rsid w:val="00BB31FF"/>
    <w:rsid w:val="00BB473E"/>
    <w:rsid w:val="00BB4BCC"/>
    <w:rsid w:val="00BB4E73"/>
    <w:rsid w:val="00BB540B"/>
    <w:rsid w:val="00BB55A0"/>
    <w:rsid w:val="00BB5AB1"/>
    <w:rsid w:val="00BB5BB4"/>
    <w:rsid w:val="00BB5E8D"/>
    <w:rsid w:val="00BB6883"/>
    <w:rsid w:val="00BB70BF"/>
    <w:rsid w:val="00BB70F6"/>
    <w:rsid w:val="00BC1614"/>
    <w:rsid w:val="00BC1890"/>
    <w:rsid w:val="00BC198A"/>
    <w:rsid w:val="00BC219B"/>
    <w:rsid w:val="00BC26C5"/>
    <w:rsid w:val="00BC273C"/>
    <w:rsid w:val="00BC27E7"/>
    <w:rsid w:val="00BC2E4F"/>
    <w:rsid w:val="00BC437E"/>
    <w:rsid w:val="00BC4530"/>
    <w:rsid w:val="00BC4BD4"/>
    <w:rsid w:val="00BC4C6D"/>
    <w:rsid w:val="00BC5B56"/>
    <w:rsid w:val="00BC60FB"/>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F0071"/>
    <w:rsid w:val="00BF0386"/>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CFD"/>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302"/>
    <w:rsid w:val="00C42435"/>
    <w:rsid w:val="00C42E2B"/>
    <w:rsid w:val="00C431A1"/>
    <w:rsid w:val="00C43C54"/>
    <w:rsid w:val="00C43DF5"/>
    <w:rsid w:val="00C43FCE"/>
    <w:rsid w:val="00C443CB"/>
    <w:rsid w:val="00C44732"/>
    <w:rsid w:val="00C4481C"/>
    <w:rsid w:val="00C45049"/>
    <w:rsid w:val="00C453E9"/>
    <w:rsid w:val="00C45826"/>
    <w:rsid w:val="00C45A1A"/>
    <w:rsid w:val="00C45B71"/>
    <w:rsid w:val="00C4624B"/>
    <w:rsid w:val="00C46B4A"/>
    <w:rsid w:val="00C46BA9"/>
    <w:rsid w:val="00C507F8"/>
    <w:rsid w:val="00C51C8E"/>
    <w:rsid w:val="00C521E0"/>
    <w:rsid w:val="00C52370"/>
    <w:rsid w:val="00C52804"/>
    <w:rsid w:val="00C52C53"/>
    <w:rsid w:val="00C52C5B"/>
    <w:rsid w:val="00C52D4D"/>
    <w:rsid w:val="00C53082"/>
    <w:rsid w:val="00C530BA"/>
    <w:rsid w:val="00C53880"/>
    <w:rsid w:val="00C53FA2"/>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5F8"/>
    <w:rsid w:val="00C64743"/>
    <w:rsid w:val="00C6486E"/>
    <w:rsid w:val="00C64DB4"/>
    <w:rsid w:val="00C6530E"/>
    <w:rsid w:val="00C67411"/>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6BCE"/>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7C"/>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13CE"/>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3AC0"/>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ADA"/>
    <w:rsid w:val="00CF6EF1"/>
    <w:rsid w:val="00CF78A0"/>
    <w:rsid w:val="00CF794D"/>
    <w:rsid w:val="00CF7B11"/>
    <w:rsid w:val="00D01245"/>
    <w:rsid w:val="00D01E7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48B4"/>
    <w:rsid w:val="00D156C7"/>
    <w:rsid w:val="00D16A78"/>
    <w:rsid w:val="00D16BC7"/>
    <w:rsid w:val="00D16D89"/>
    <w:rsid w:val="00D16F36"/>
    <w:rsid w:val="00D17828"/>
    <w:rsid w:val="00D17891"/>
    <w:rsid w:val="00D20CC2"/>
    <w:rsid w:val="00D20D6A"/>
    <w:rsid w:val="00D20FC9"/>
    <w:rsid w:val="00D2145F"/>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7869"/>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1FBC"/>
    <w:rsid w:val="00D72109"/>
    <w:rsid w:val="00D724D0"/>
    <w:rsid w:val="00D72647"/>
    <w:rsid w:val="00D72772"/>
    <w:rsid w:val="00D72873"/>
    <w:rsid w:val="00D7328D"/>
    <w:rsid w:val="00D7351C"/>
    <w:rsid w:val="00D73555"/>
    <w:rsid w:val="00D73BC4"/>
    <w:rsid w:val="00D743AA"/>
    <w:rsid w:val="00D74FD0"/>
    <w:rsid w:val="00D7582C"/>
    <w:rsid w:val="00D75B61"/>
    <w:rsid w:val="00D76AEC"/>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22"/>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9C"/>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A62"/>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7AE"/>
    <w:rsid w:val="00DD1F76"/>
    <w:rsid w:val="00DD24A2"/>
    <w:rsid w:val="00DD2FCF"/>
    <w:rsid w:val="00DD313F"/>
    <w:rsid w:val="00DD3182"/>
    <w:rsid w:val="00DD33DF"/>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18E"/>
    <w:rsid w:val="00E03306"/>
    <w:rsid w:val="00E037F5"/>
    <w:rsid w:val="00E03980"/>
    <w:rsid w:val="00E04020"/>
    <w:rsid w:val="00E0417C"/>
    <w:rsid w:val="00E044E4"/>
    <w:rsid w:val="00E044F8"/>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C40"/>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726"/>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5FB0"/>
    <w:rsid w:val="00E76A70"/>
    <w:rsid w:val="00E76B58"/>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65B"/>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04A8"/>
    <w:rsid w:val="00EB14C9"/>
    <w:rsid w:val="00EB17EF"/>
    <w:rsid w:val="00EB1AF9"/>
    <w:rsid w:val="00EB2244"/>
    <w:rsid w:val="00EB23E5"/>
    <w:rsid w:val="00EB29AB"/>
    <w:rsid w:val="00EB329F"/>
    <w:rsid w:val="00EB33A5"/>
    <w:rsid w:val="00EB3E50"/>
    <w:rsid w:val="00EB4328"/>
    <w:rsid w:val="00EB4E2F"/>
    <w:rsid w:val="00EB5DB0"/>
    <w:rsid w:val="00EB63B7"/>
    <w:rsid w:val="00EB6C36"/>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4796"/>
    <w:rsid w:val="00EE56FB"/>
    <w:rsid w:val="00EE70B6"/>
    <w:rsid w:val="00EF0138"/>
    <w:rsid w:val="00EF06BA"/>
    <w:rsid w:val="00EF0725"/>
    <w:rsid w:val="00EF0AAC"/>
    <w:rsid w:val="00EF1968"/>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1F6C"/>
    <w:rsid w:val="00F124BE"/>
    <w:rsid w:val="00F1321B"/>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952"/>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83"/>
    <w:rsid w:val="00F366F6"/>
    <w:rsid w:val="00F37608"/>
    <w:rsid w:val="00F37A94"/>
    <w:rsid w:val="00F37F94"/>
    <w:rsid w:val="00F40070"/>
    <w:rsid w:val="00F404AA"/>
    <w:rsid w:val="00F40754"/>
    <w:rsid w:val="00F40E42"/>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61C6"/>
    <w:rsid w:val="00F7647B"/>
    <w:rsid w:val="00F76743"/>
    <w:rsid w:val="00F76BF4"/>
    <w:rsid w:val="00F771E5"/>
    <w:rsid w:val="00F80A4F"/>
    <w:rsid w:val="00F80B99"/>
    <w:rsid w:val="00F80FCE"/>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285"/>
    <w:rsid w:val="00FA35CF"/>
    <w:rsid w:val="00FA445D"/>
    <w:rsid w:val="00FA58FC"/>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180C"/>
    <w:rsid w:val="00FD2028"/>
    <w:rsid w:val="00FD3112"/>
    <w:rsid w:val="00FD3119"/>
    <w:rsid w:val="00FD3559"/>
    <w:rsid w:val="00FD393F"/>
    <w:rsid w:val="00FD449B"/>
    <w:rsid w:val="00FD465E"/>
    <w:rsid w:val="00FD49A2"/>
    <w:rsid w:val="00FD4B4E"/>
    <w:rsid w:val="00FD4CAE"/>
    <w:rsid w:val="00FD4D25"/>
    <w:rsid w:val="00FD50E0"/>
    <w:rsid w:val="00FD527B"/>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190F"/>
    <w:rsid w:val="00FF1A40"/>
    <w:rsid w:val="00FF1BB3"/>
    <w:rsid w:val="00FF1DE6"/>
    <w:rsid w:val="00FF1FDD"/>
    <w:rsid w:val="00FF20AF"/>
    <w:rsid w:val="00FF27E4"/>
    <w:rsid w:val="00FF2D60"/>
    <w:rsid w:val="00FF2E7D"/>
    <w:rsid w:val="00FF2F02"/>
    <w:rsid w:val="00FF2F2F"/>
    <w:rsid w:val="00FF33A6"/>
    <w:rsid w:val="00FF3E39"/>
    <w:rsid w:val="00FF408B"/>
    <w:rsid w:val="00FF501E"/>
    <w:rsid w:val="00FF5262"/>
    <w:rsid w:val="00FF5381"/>
    <w:rsid w:val="00FF673F"/>
    <w:rsid w:val="00FF7CC5"/>
    <w:rsid w:val="00FF7D33"/>
    <w:rsid w:val="0F441AF8"/>
    <w:rsid w:val="11827FDF"/>
    <w:rsid w:val="17EB49F4"/>
    <w:rsid w:val="243C1618"/>
    <w:rsid w:val="34EF2083"/>
    <w:rsid w:val="3B3C3F7A"/>
    <w:rsid w:val="3C0549BF"/>
    <w:rsid w:val="4FDD75C7"/>
    <w:rsid w:val="5BD079C2"/>
    <w:rsid w:val="5DAB3445"/>
    <w:rsid w:val="62EA3D22"/>
    <w:rsid w:val="69027057"/>
    <w:rsid w:val="6C271096"/>
    <w:rsid w:val="70A163B3"/>
    <w:rsid w:val="70DA2916"/>
    <w:rsid w:val="7BF9460A"/>
    <w:rsid w:val="7D851C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3" w:qFormat="1"/>
    <w:lsdException w:name="List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lsdException w:name="Strong"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8C8"/>
    <w:pPr>
      <w:spacing w:before="180"/>
    </w:pPr>
    <w:rPr>
      <w:rFonts w:eastAsia="Times New Roman"/>
      <w:lang w:eastAsia="en-US"/>
    </w:rPr>
  </w:style>
  <w:style w:type="paragraph" w:styleId="1">
    <w:name w:val="heading 1"/>
    <w:basedOn w:val="a"/>
    <w:next w:val="a0"/>
    <w:link w:val="1Char"/>
    <w:qFormat/>
    <w:rsid w:val="002228C8"/>
    <w:pPr>
      <w:keepNext/>
      <w:numPr>
        <w:numId w:val="1"/>
      </w:numPr>
      <w:outlineLvl w:val="0"/>
    </w:pPr>
    <w:rPr>
      <w:rFonts w:ascii="Arial" w:eastAsia="宋体" w:hAnsi="Arial"/>
      <w:b/>
      <w:kern w:val="32"/>
      <w:sz w:val="28"/>
    </w:rPr>
  </w:style>
  <w:style w:type="paragraph" w:styleId="2">
    <w:name w:val="heading 2"/>
    <w:basedOn w:val="a"/>
    <w:next w:val="a0"/>
    <w:link w:val="2Char"/>
    <w:qFormat/>
    <w:rsid w:val="002228C8"/>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2228C8"/>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link w:val="4Char"/>
    <w:qFormat/>
    <w:rsid w:val="002228C8"/>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unhideWhenUsed/>
    <w:qFormat/>
    <w:rsid w:val="002228C8"/>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2228C8"/>
    <w:pPr>
      <w:spacing w:after="120"/>
      <w:jc w:val="both"/>
    </w:pPr>
    <w:rPr>
      <w:rFonts w:eastAsia="MS Mincho"/>
    </w:rPr>
  </w:style>
  <w:style w:type="paragraph" w:styleId="30">
    <w:name w:val="List 3"/>
    <w:basedOn w:val="a"/>
    <w:qFormat/>
    <w:rsid w:val="002228C8"/>
    <w:pPr>
      <w:ind w:left="1080" w:hanging="360"/>
      <w:contextualSpacing/>
    </w:pPr>
  </w:style>
  <w:style w:type="paragraph" w:styleId="a4">
    <w:name w:val="annotation subject"/>
    <w:basedOn w:val="a5"/>
    <w:next w:val="a5"/>
    <w:qFormat/>
    <w:rsid w:val="002228C8"/>
    <w:rPr>
      <w:b/>
    </w:rPr>
  </w:style>
  <w:style w:type="paragraph" w:styleId="a5">
    <w:name w:val="annotation text"/>
    <w:basedOn w:val="a"/>
    <w:qFormat/>
    <w:rsid w:val="002228C8"/>
  </w:style>
  <w:style w:type="paragraph" w:styleId="a6">
    <w:name w:val="caption"/>
    <w:basedOn w:val="a"/>
    <w:next w:val="a"/>
    <w:link w:val="Char0"/>
    <w:qFormat/>
    <w:rsid w:val="002228C8"/>
    <w:pPr>
      <w:overflowPunct w:val="0"/>
      <w:autoSpaceDE w:val="0"/>
      <w:autoSpaceDN w:val="0"/>
      <w:adjustRightInd w:val="0"/>
      <w:spacing w:before="120" w:after="120"/>
      <w:textAlignment w:val="baseline"/>
    </w:pPr>
    <w:rPr>
      <w:rFonts w:eastAsia="宋体"/>
      <w:lang w:val="en-GB"/>
    </w:rPr>
  </w:style>
  <w:style w:type="paragraph" w:styleId="a7">
    <w:name w:val="Document Map"/>
    <w:basedOn w:val="a"/>
    <w:qFormat/>
    <w:rsid w:val="002228C8"/>
    <w:pPr>
      <w:shd w:val="clear" w:color="auto" w:fill="000080"/>
    </w:pPr>
  </w:style>
  <w:style w:type="paragraph" w:styleId="20">
    <w:name w:val="List 2"/>
    <w:basedOn w:val="a8"/>
    <w:rsid w:val="002228C8"/>
    <w:pPr>
      <w:tabs>
        <w:tab w:val="left" w:pos="2041"/>
      </w:tabs>
      <w:ind w:left="2041" w:hanging="737"/>
    </w:pPr>
    <w:rPr>
      <w:rFonts w:ascii="Arial" w:hAnsi="Arial"/>
      <w:sz w:val="22"/>
    </w:rPr>
  </w:style>
  <w:style w:type="paragraph" w:styleId="a8">
    <w:name w:val="List"/>
    <w:basedOn w:val="a"/>
    <w:qFormat/>
    <w:rsid w:val="002228C8"/>
    <w:pPr>
      <w:ind w:left="283" w:hanging="283"/>
    </w:pPr>
  </w:style>
  <w:style w:type="paragraph" w:styleId="a9">
    <w:name w:val="Date"/>
    <w:basedOn w:val="a"/>
    <w:next w:val="a"/>
    <w:link w:val="Char1"/>
    <w:qFormat/>
    <w:rsid w:val="002228C8"/>
  </w:style>
  <w:style w:type="paragraph" w:styleId="21">
    <w:name w:val="Body Text Indent 2"/>
    <w:basedOn w:val="a"/>
    <w:qFormat/>
    <w:rsid w:val="002228C8"/>
    <w:pPr>
      <w:ind w:left="1247" w:hanging="1247"/>
    </w:pPr>
    <w:rPr>
      <w:rFonts w:ascii="Arial" w:eastAsia="宋体" w:hAnsi="Arial"/>
      <w:b/>
      <w:bCs/>
      <w:szCs w:val="24"/>
      <w:lang w:val="en-GB"/>
    </w:rPr>
  </w:style>
  <w:style w:type="paragraph" w:styleId="aa">
    <w:name w:val="Balloon Text"/>
    <w:basedOn w:val="a"/>
    <w:qFormat/>
    <w:rsid w:val="002228C8"/>
    <w:rPr>
      <w:sz w:val="18"/>
    </w:rPr>
  </w:style>
  <w:style w:type="paragraph" w:styleId="ab">
    <w:name w:val="footer"/>
    <w:basedOn w:val="a"/>
    <w:qFormat/>
    <w:rsid w:val="002228C8"/>
    <w:pPr>
      <w:tabs>
        <w:tab w:val="center" w:pos="4153"/>
        <w:tab w:val="right" w:pos="8306"/>
      </w:tabs>
      <w:snapToGrid w:val="0"/>
    </w:pPr>
    <w:rPr>
      <w:sz w:val="18"/>
    </w:rPr>
  </w:style>
  <w:style w:type="paragraph" w:styleId="ac">
    <w:name w:val="header"/>
    <w:basedOn w:val="a"/>
    <w:link w:val="Char2"/>
    <w:rsid w:val="002228C8"/>
    <w:pPr>
      <w:tabs>
        <w:tab w:val="center" w:pos="4536"/>
        <w:tab w:val="right" w:pos="9072"/>
      </w:tabs>
    </w:pPr>
    <w:rPr>
      <w:rFonts w:ascii="Arial" w:eastAsia="MS Mincho" w:hAnsi="Arial"/>
      <w:b/>
    </w:rPr>
  </w:style>
  <w:style w:type="paragraph" w:styleId="ad">
    <w:name w:val="footnote text"/>
    <w:basedOn w:val="a"/>
    <w:link w:val="Char3"/>
    <w:qFormat/>
    <w:rsid w:val="002228C8"/>
    <w:pPr>
      <w:snapToGrid w:val="0"/>
    </w:pPr>
    <w:rPr>
      <w:sz w:val="18"/>
    </w:rPr>
  </w:style>
  <w:style w:type="paragraph" w:styleId="40">
    <w:name w:val="List 4"/>
    <w:basedOn w:val="a"/>
    <w:qFormat/>
    <w:rsid w:val="002228C8"/>
    <w:pPr>
      <w:ind w:left="1440" w:hanging="360"/>
      <w:contextualSpacing/>
    </w:pPr>
  </w:style>
  <w:style w:type="paragraph" w:styleId="ae">
    <w:name w:val="Normal (Web)"/>
    <w:basedOn w:val="a"/>
    <w:uiPriority w:val="99"/>
    <w:unhideWhenUsed/>
    <w:rsid w:val="002228C8"/>
    <w:pPr>
      <w:spacing w:before="100" w:beforeAutospacing="1" w:after="100" w:afterAutospacing="1"/>
    </w:pPr>
    <w:rPr>
      <w:rFonts w:ascii="宋体" w:eastAsia="宋体" w:hAnsi="宋体" w:cs="宋体"/>
      <w:sz w:val="24"/>
      <w:szCs w:val="24"/>
      <w:lang w:eastAsia="zh-CN"/>
    </w:rPr>
  </w:style>
  <w:style w:type="character" w:styleId="af">
    <w:name w:val="Strong"/>
    <w:qFormat/>
    <w:rsid w:val="002228C8"/>
    <w:rPr>
      <w:rFonts w:ascii="Arial" w:eastAsia="宋体" w:hAnsi="Arial" w:cs="Arial"/>
      <w:b/>
      <w:bCs/>
      <w:color w:val="0000FF"/>
      <w:kern w:val="2"/>
      <w:lang w:val="en-GB" w:eastAsia="zh-CN" w:bidi="ar-SA"/>
    </w:rPr>
  </w:style>
  <w:style w:type="character" w:styleId="af0">
    <w:name w:val="page number"/>
    <w:basedOn w:val="a1"/>
    <w:qFormat/>
    <w:rsid w:val="002228C8"/>
  </w:style>
  <w:style w:type="character" w:styleId="af1">
    <w:name w:val="Hyperlink"/>
    <w:uiPriority w:val="99"/>
    <w:rsid w:val="002228C8"/>
    <w:rPr>
      <w:color w:val="0000FF"/>
      <w:u w:val="single"/>
    </w:rPr>
  </w:style>
  <w:style w:type="character" w:styleId="af2">
    <w:name w:val="annotation reference"/>
    <w:qFormat/>
    <w:rsid w:val="002228C8"/>
    <w:rPr>
      <w:sz w:val="21"/>
    </w:rPr>
  </w:style>
  <w:style w:type="character" w:styleId="af3">
    <w:name w:val="footnote reference"/>
    <w:qFormat/>
    <w:rsid w:val="002228C8"/>
    <w:rPr>
      <w:vertAlign w:val="superscript"/>
    </w:rPr>
  </w:style>
  <w:style w:type="table" w:styleId="af4">
    <w:name w:val="Table Grid"/>
    <w:basedOn w:val="a2"/>
    <w:uiPriority w:val="59"/>
    <w:qFormat/>
    <w:rsid w:val="002228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link w:val="a0"/>
    <w:qFormat/>
    <w:rsid w:val="002228C8"/>
    <w:rPr>
      <w:rFonts w:eastAsia="MS Mincho"/>
      <w:lang w:val="en-US" w:eastAsia="en-US"/>
    </w:rPr>
  </w:style>
  <w:style w:type="character" w:customStyle="1" w:styleId="Char0">
    <w:name w:val="题注 Char"/>
    <w:link w:val="a6"/>
    <w:qFormat/>
    <w:rsid w:val="002228C8"/>
    <w:rPr>
      <w:lang w:val="en-GB" w:eastAsia="en-US"/>
    </w:rPr>
  </w:style>
  <w:style w:type="paragraph" w:customStyle="1" w:styleId="TH">
    <w:name w:val="TH"/>
    <w:basedOn w:val="a"/>
    <w:link w:val="THChar"/>
    <w:qFormat/>
    <w:rsid w:val="002228C8"/>
    <w:pPr>
      <w:keepNext/>
      <w:keepLines/>
      <w:spacing w:before="60" w:after="180"/>
      <w:jc w:val="center"/>
    </w:pPr>
    <w:rPr>
      <w:rFonts w:ascii="Arial" w:eastAsia="宋体" w:hAnsi="Arial"/>
      <w:b/>
      <w:lang w:val="en-GB"/>
    </w:rPr>
  </w:style>
  <w:style w:type="paragraph" w:customStyle="1" w:styleId="TAH">
    <w:name w:val="TAH"/>
    <w:basedOn w:val="a"/>
    <w:link w:val="TAHCar"/>
    <w:qFormat/>
    <w:rsid w:val="002228C8"/>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2228C8"/>
    <w:pPr>
      <w:keepNext/>
      <w:tabs>
        <w:tab w:val="left" w:pos="-1134"/>
      </w:tabs>
      <w:autoSpaceDE w:val="0"/>
      <w:autoSpaceDN w:val="0"/>
      <w:adjustRightInd w:val="0"/>
      <w:spacing w:before="60" w:after="60"/>
      <w:jc w:val="both"/>
    </w:pPr>
  </w:style>
  <w:style w:type="paragraph" w:customStyle="1" w:styleId="CharCharChar">
    <w:name w:val="Char Char Char"/>
    <w:qFormat/>
    <w:rsid w:val="002228C8"/>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
    <w:link w:val="TALChar"/>
    <w:qFormat/>
    <w:rsid w:val="002228C8"/>
    <w:pPr>
      <w:keepNext/>
      <w:keepLines/>
    </w:pPr>
    <w:rPr>
      <w:rFonts w:ascii="Arial" w:eastAsia="宋体" w:hAnsi="Arial"/>
      <w:sz w:val="18"/>
      <w:lang w:val="en-GB"/>
    </w:rPr>
  </w:style>
  <w:style w:type="paragraph" w:customStyle="1" w:styleId="0">
    <w:name w:val="0"/>
    <w:basedOn w:val="a"/>
    <w:rsid w:val="002228C8"/>
    <w:pPr>
      <w:snapToGrid w:val="0"/>
      <w:jc w:val="both"/>
    </w:pPr>
    <w:rPr>
      <w:rFonts w:eastAsia="宋体"/>
      <w:sz w:val="21"/>
      <w:szCs w:val="21"/>
      <w:lang w:eastAsia="zh-CN"/>
    </w:rPr>
  </w:style>
  <w:style w:type="character" w:customStyle="1" w:styleId="Char2">
    <w:name w:val="页眉 Char"/>
    <w:link w:val="ac"/>
    <w:qFormat/>
    <w:rsid w:val="002228C8"/>
    <w:rPr>
      <w:rFonts w:ascii="Arial" w:eastAsia="MS Mincho" w:hAnsi="Arial"/>
      <w:b/>
      <w:lang w:eastAsia="en-US"/>
    </w:rPr>
  </w:style>
  <w:style w:type="paragraph" w:customStyle="1" w:styleId="CRCoverPage">
    <w:name w:val="CR Cover Page"/>
    <w:qFormat/>
    <w:rsid w:val="002228C8"/>
    <w:pPr>
      <w:spacing w:after="120"/>
    </w:pPr>
    <w:rPr>
      <w:rFonts w:ascii="Arial" w:hAnsi="Arial"/>
      <w:lang w:val="en-GB" w:eastAsia="en-US"/>
    </w:rPr>
  </w:style>
  <w:style w:type="character" w:customStyle="1" w:styleId="5Char">
    <w:name w:val="标题 5 Char"/>
    <w:link w:val="5"/>
    <w:semiHidden/>
    <w:qFormat/>
    <w:rsid w:val="002228C8"/>
    <w:rPr>
      <w:rFonts w:eastAsia="Times New Roman"/>
      <w:b/>
      <w:bCs/>
      <w:sz w:val="28"/>
      <w:szCs w:val="28"/>
      <w:lang w:eastAsia="en-US"/>
    </w:rPr>
  </w:style>
  <w:style w:type="paragraph" w:customStyle="1" w:styleId="EQ">
    <w:name w:val="EQ"/>
    <w:basedOn w:val="a"/>
    <w:next w:val="a"/>
    <w:qFormat/>
    <w:rsid w:val="002228C8"/>
    <w:pPr>
      <w:keepLines/>
      <w:tabs>
        <w:tab w:val="center" w:pos="4536"/>
        <w:tab w:val="right" w:pos="9072"/>
      </w:tabs>
      <w:spacing w:after="180"/>
    </w:pPr>
    <w:rPr>
      <w:rFonts w:eastAsia="宋体"/>
      <w:lang w:val="en-GB"/>
    </w:rPr>
  </w:style>
  <w:style w:type="paragraph" w:customStyle="1" w:styleId="B1">
    <w:name w:val="B1"/>
    <w:basedOn w:val="a8"/>
    <w:link w:val="B10"/>
    <w:qFormat/>
    <w:rsid w:val="002228C8"/>
    <w:pPr>
      <w:spacing w:after="180"/>
      <w:ind w:left="568" w:hanging="284"/>
    </w:pPr>
    <w:rPr>
      <w:rFonts w:eastAsia="宋体"/>
      <w:lang w:val="en-GB"/>
    </w:rPr>
  </w:style>
  <w:style w:type="paragraph" w:customStyle="1" w:styleId="TAC">
    <w:name w:val="TAC"/>
    <w:basedOn w:val="TAL"/>
    <w:link w:val="TACChar"/>
    <w:qFormat/>
    <w:rsid w:val="002228C8"/>
    <w:pPr>
      <w:jc w:val="center"/>
    </w:pPr>
  </w:style>
  <w:style w:type="character" w:customStyle="1" w:styleId="THChar">
    <w:name w:val="TH Char"/>
    <w:link w:val="TH"/>
    <w:qFormat/>
    <w:rsid w:val="002228C8"/>
    <w:rPr>
      <w:rFonts w:ascii="Arial" w:hAnsi="Arial"/>
      <w:b/>
      <w:lang w:val="en-GB" w:eastAsia="en-US"/>
    </w:rPr>
  </w:style>
  <w:style w:type="character" w:customStyle="1" w:styleId="B10">
    <w:name w:val="B1 (文字)"/>
    <w:link w:val="B1"/>
    <w:qFormat/>
    <w:locked/>
    <w:rsid w:val="002228C8"/>
    <w:rPr>
      <w:lang w:val="en-GB" w:eastAsia="en-US"/>
    </w:rPr>
  </w:style>
  <w:style w:type="character" w:customStyle="1" w:styleId="TACChar">
    <w:name w:val="TAC Char"/>
    <w:link w:val="TAC"/>
    <w:qFormat/>
    <w:rsid w:val="002228C8"/>
    <w:rPr>
      <w:rFonts w:ascii="Arial" w:hAnsi="Arial"/>
      <w:sz w:val="18"/>
      <w:lang w:val="en-GB" w:eastAsia="en-US"/>
    </w:rPr>
  </w:style>
  <w:style w:type="paragraph" w:customStyle="1" w:styleId="10">
    <w:name w:val="列出段落1"/>
    <w:basedOn w:val="a"/>
    <w:uiPriority w:val="34"/>
    <w:qFormat/>
    <w:rsid w:val="002228C8"/>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2228C8"/>
    <w:rPr>
      <w:rFonts w:eastAsia="Times New Roman"/>
      <w:sz w:val="18"/>
      <w:lang w:eastAsia="en-US"/>
    </w:rPr>
  </w:style>
  <w:style w:type="paragraph" w:customStyle="1" w:styleId="Tabletext">
    <w:name w:val="Table_text"/>
    <w:basedOn w:val="a"/>
    <w:qFormat/>
    <w:rsid w:val="00222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2228C8"/>
    <w:pPr>
      <w:numPr>
        <w:numId w:val="2"/>
      </w:numPr>
      <w:spacing w:after="50" w:line="180" w:lineRule="exact"/>
      <w:jc w:val="both"/>
    </w:pPr>
    <w:rPr>
      <w:rFonts w:eastAsia="MS Mincho"/>
      <w:szCs w:val="16"/>
      <w:lang w:eastAsia="en-US"/>
    </w:rPr>
  </w:style>
  <w:style w:type="character" w:customStyle="1" w:styleId="2Char">
    <w:name w:val="标题 2 Char"/>
    <w:link w:val="2"/>
    <w:rsid w:val="002228C8"/>
    <w:rPr>
      <w:rFonts w:ascii="Arial" w:eastAsia="MS Mincho" w:hAnsi="Arial"/>
      <w:b/>
    </w:rPr>
  </w:style>
  <w:style w:type="paragraph" w:customStyle="1" w:styleId="11">
    <w:name w:val="修订1"/>
    <w:hidden/>
    <w:uiPriority w:val="99"/>
    <w:semiHidden/>
    <w:qFormat/>
    <w:rsid w:val="002228C8"/>
    <w:rPr>
      <w:rFonts w:eastAsia="Times New Roman"/>
      <w:lang w:eastAsia="en-US"/>
    </w:rPr>
  </w:style>
  <w:style w:type="paragraph" w:customStyle="1" w:styleId="Default">
    <w:name w:val="Default"/>
    <w:qFormat/>
    <w:rsid w:val="002228C8"/>
    <w:pPr>
      <w:widowControl w:val="0"/>
      <w:autoSpaceDE w:val="0"/>
      <w:autoSpaceDN w:val="0"/>
      <w:adjustRightInd w:val="0"/>
    </w:pPr>
    <w:rPr>
      <w:rFonts w:ascii="Arial" w:hAnsi="Arial" w:cs="Arial"/>
      <w:color w:val="000000"/>
      <w:sz w:val="24"/>
      <w:szCs w:val="24"/>
    </w:rPr>
  </w:style>
  <w:style w:type="character" w:customStyle="1" w:styleId="1Char">
    <w:name w:val="标题 1 Char"/>
    <w:link w:val="1"/>
    <w:qFormat/>
    <w:rsid w:val="002228C8"/>
    <w:rPr>
      <w:rFonts w:ascii="Arial" w:hAnsi="Arial"/>
      <w:b/>
      <w:kern w:val="32"/>
      <w:sz w:val="28"/>
      <w:lang w:eastAsia="en-US"/>
    </w:rPr>
  </w:style>
  <w:style w:type="paragraph" w:customStyle="1" w:styleId="PL">
    <w:name w:val="PL"/>
    <w:qFormat/>
    <w:rsid w:val="0022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harCharCharCharCharChar">
    <w:name w:val="Char Char Char Char Char Char"/>
    <w:qFormat/>
    <w:rsid w:val="002228C8"/>
    <w:pPr>
      <w:widowControl w:val="0"/>
      <w:spacing w:line="300" w:lineRule="auto"/>
      <w:ind w:firstLineChars="200" w:firstLine="480"/>
      <w:jc w:val="both"/>
    </w:pPr>
    <w:rPr>
      <w:rFonts w:eastAsia="仿宋_GB2312"/>
      <w:kern w:val="2"/>
      <w:sz w:val="24"/>
      <w:szCs w:val="24"/>
    </w:rPr>
  </w:style>
  <w:style w:type="character" w:customStyle="1" w:styleId="TALChar">
    <w:name w:val="TAL Char"/>
    <w:link w:val="TAL"/>
    <w:qFormat/>
    <w:locked/>
    <w:rsid w:val="002228C8"/>
    <w:rPr>
      <w:rFonts w:ascii="Arial" w:hAnsi="Arial"/>
      <w:sz w:val="18"/>
      <w:lang w:val="en-GB" w:eastAsia="en-US"/>
    </w:rPr>
  </w:style>
  <w:style w:type="character" w:customStyle="1" w:styleId="12">
    <w:name w:val="占位符文本1"/>
    <w:uiPriority w:val="99"/>
    <w:semiHidden/>
    <w:qFormat/>
    <w:rsid w:val="002228C8"/>
    <w:rPr>
      <w:color w:val="808080"/>
    </w:rPr>
  </w:style>
  <w:style w:type="paragraph" w:customStyle="1" w:styleId="Style11">
    <w:name w:val="Style1.1"/>
    <w:basedOn w:val="a0"/>
    <w:link w:val="Style11Char"/>
    <w:qFormat/>
    <w:rsid w:val="002228C8"/>
    <w:pPr>
      <w:numPr>
        <w:ilvl w:val="1"/>
        <w:numId w:val="1"/>
      </w:numPr>
      <w:spacing w:before="240"/>
    </w:pPr>
    <w:rPr>
      <w:rFonts w:ascii="Arial" w:hAnsi="Arial"/>
      <w:b/>
      <w:sz w:val="24"/>
    </w:rPr>
  </w:style>
  <w:style w:type="character" w:customStyle="1" w:styleId="Style11Char">
    <w:name w:val="Style1.1 Char"/>
    <w:link w:val="Style11"/>
    <w:qFormat/>
    <w:rsid w:val="002228C8"/>
    <w:rPr>
      <w:rFonts w:ascii="Arial" w:eastAsia="MS Mincho" w:hAnsi="Arial"/>
      <w:b/>
      <w:sz w:val="24"/>
      <w:lang w:eastAsia="en-US"/>
    </w:rPr>
  </w:style>
  <w:style w:type="paragraph" w:customStyle="1" w:styleId="TF">
    <w:name w:val="TF"/>
    <w:basedOn w:val="TH"/>
    <w:uiPriority w:val="99"/>
    <w:qFormat/>
    <w:rsid w:val="002228C8"/>
    <w:pPr>
      <w:keepNext w:val="0"/>
      <w:spacing w:before="0" w:after="240"/>
    </w:pPr>
  </w:style>
  <w:style w:type="paragraph" w:customStyle="1" w:styleId="B2">
    <w:name w:val="B2"/>
    <w:basedOn w:val="20"/>
    <w:link w:val="B2Char"/>
    <w:qFormat/>
    <w:rsid w:val="002228C8"/>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qFormat/>
    <w:rsid w:val="002228C8"/>
    <w:pPr>
      <w:spacing w:after="180"/>
      <w:ind w:left="1135" w:hanging="284"/>
      <w:contextualSpacing w:val="0"/>
    </w:pPr>
    <w:rPr>
      <w:rFonts w:eastAsia="宋体"/>
    </w:rPr>
  </w:style>
  <w:style w:type="paragraph" w:customStyle="1" w:styleId="B4">
    <w:name w:val="B4"/>
    <w:basedOn w:val="40"/>
    <w:link w:val="B40"/>
    <w:qFormat/>
    <w:rsid w:val="002228C8"/>
    <w:pPr>
      <w:spacing w:after="180"/>
      <w:ind w:left="1418" w:hanging="284"/>
      <w:contextualSpacing w:val="0"/>
    </w:pPr>
    <w:rPr>
      <w:rFonts w:eastAsia="宋体"/>
    </w:rPr>
  </w:style>
  <w:style w:type="character" w:customStyle="1" w:styleId="B2Char">
    <w:name w:val="B2 Char"/>
    <w:link w:val="B2"/>
    <w:qFormat/>
    <w:locked/>
    <w:rsid w:val="002228C8"/>
    <w:rPr>
      <w:lang w:eastAsia="en-US"/>
    </w:rPr>
  </w:style>
  <w:style w:type="character" w:customStyle="1" w:styleId="B40">
    <w:name w:val="B4 (文字)"/>
    <w:link w:val="B4"/>
    <w:qFormat/>
    <w:locked/>
    <w:rsid w:val="002228C8"/>
    <w:rPr>
      <w:lang w:eastAsia="en-US"/>
    </w:rPr>
  </w:style>
  <w:style w:type="paragraph" w:customStyle="1" w:styleId="Style1">
    <w:name w:val="Style1"/>
    <w:basedOn w:val="1"/>
    <w:link w:val="Style1Char"/>
    <w:qFormat/>
    <w:rsid w:val="002228C8"/>
    <w:pPr>
      <w:spacing w:before="240"/>
    </w:pPr>
  </w:style>
  <w:style w:type="character" w:customStyle="1" w:styleId="Style1Char">
    <w:name w:val="Style1 Char"/>
    <w:basedOn w:val="1Char"/>
    <w:link w:val="Style1"/>
    <w:qFormat/>
    <w:rsid w:val="002228C8"/>
  </w:style>
  <w:style w:type="paragraph" w:customStyle="1" w:styleId="111">
    <w:name w:val="1.1.1"/>
    <w:basedOn w:val="a0"/>
    <w:link w:val="111Char"/>
    <w:qFormat/>
    <w:rsid w:val="002228C8"/>
    <w:rPr>
      <w:b/>
    </w:rPr>
  </w:style>
  <w:style w:type="character" w:customStyle="1" w:styleId="111Char">
    <w:name w:val="1.1.1 Char"/>
    <w:link w:val="111"/>
    <w:qFormat/>
    <w:rsid w:val="002228C8"/>
    <w:rPr>
      <w:rFonts w:eastAsia="MS Mincho"/>
      <w:b/>
      <w:lang w:val="en-US" w:eastAsia="en-US"/>
    </w:rPr>
  </w:style>
  <w:style w:type="character" w:customStyle="1" w:styleId="Char1">
    <w:name w:val="日期 Char"/>
    <w:link w:val="a9"/>
    <w:qFormat/>
    <w:rsid w:val="002228C8"/>
    <w:rPr>
      <w:rFonts w:eastAsia="Times New Roman"/>
      <w:lang w:eastAsia="en-US"/>
    </w:rPr>
  </w:style>
  <w:style w:type="paragraph" w:customStyle="1" w:styleId="Style111">
    <w:name w:val="Style1.1.1"/>
    <w:basedOn w:val="Style11"/>
    <w:qFormat/>
    <w:rsid w:val="002228C8"/>
    <w:pPr>
      <w:numPr>
        <w:ilvl w:val="0"/>
        <w:numId w:val="0"/>
      </w:numPr>
      <w:ind w:left="533" w:hanging="533"/>
    </w:pPr>
  </w:style>
  <w:style w:type="paragraph" w:customStyle="1" w:styleId="13">
    <w:name w:val="无间隔1"/>
    <w:uiPriority w:val="1"/>
    <w:qFormat/>
    <w:rsid w:val="002228C8"/>
    <w:rPr>
      <w:rFonts w:eastAsia="Times New Roman"/>
      <w:lang w:eastAsia="en-US"/>
    </w:rPr>
  </w:style>
  <w:style w:type="paragraph" w:customStyle="1" w:styleId="111Style2">
    <w:name w:val="1.1.1 Style 2"/>
    <w:basedOn w:val="4"/>
    <w:link w:val="111Style2Char"/>
    <w:qFormat/>
    <w:rsid w:val="002228C8"/>
    <w:pPr>
      <w:numPr>
        <w:ilvl w:val="2"/>
      </w:numPr>
      <w:spacing w:before="180" w:after="120"/>
      <w:ind w:left="1267" w:hanging="1267"/>
    </w:pPr>
    <w:rPr>
      <w:b/>
    </w:rPr>
  </w:style>
  <w:style w:type="character" w:customStyle="1" w:styleId="TAHCar">
    <w:name w:val="TAH Car"/>
    <w:link w:val="TAH"/>
    <w:qFormat/>
    <w:rsid w:val="002228C8"/>
    <w:rPr>
      <w:rFonts w:ascii="Arial" w:hAnsi="Arial"/>
      <w:b/>
      <w:sz w:val="18"/>
      <w:lang w:val="en-GB" w:eastAsia="en-US"/>
    </w:rPr>
  </w:style>
  <w:style w:type="character" w:customStyle="1" w:styleId="4Char">
    <w:name w:val="标题 4 Char"/>
    <w:link w:val="4"/>
    <w:uiPriority w:val="9"/>
    <w:qFormat/>
    <w:rsid w:val="002228C8"/>
    <w:rPr>
      <w:rFonts w:ascii="Arial" w:eastAsia="Arial" w:hAnsi="Arial"/>
      <w:sz w:val="22"/>
      <w:lang w:eastAsia="en-US"/>
    </w:rPr>
  </w:style>
  <w:style w:type="character" w:customStyle="1" w:styleId="111Style2Char">
    <w:name w:val="1.1.1 Style 2 Char"/>
    <w:link w:val="111Style2"/>
    <w:qFormat/>
    <w:rsid w:val="002228C8"/>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qFormat/>
    <w:rsid w:val="002228C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rsid w:val="002228C8"/>
    <w:pPr>
      <w:widowControl w:val="0"/>
      <w:spacing w:before="0" w:after="160" w:line="259" w:lineRule="auto"/>
      <w:ind w:firstLineChars="200" w:firstLine="420"/>
      <w:jc w:val="both"/>
    </w:pPr>
    <w:rPr>
      <w:rFonts w:asciiTheme="minorHAnsi" w:eastAsiaTheme="minorEastAsia" w:hAnsiTheme="minorHAnsi" w:cstheme="minorBidi"/>
      <w:kern w:val="2"/>
      <w:sz w:val="21"/>
      <w:szCs w:val="22"/>
      <w:lang w:eastAsia="zh-CN"/>
    </w:rPr>
  </w:style>
  <w:style w:type="paragraph" w:styleId="af5">
    <w:name w:val="List Paragraph"/>
    <w:basedOn w:val="a"/>
    <w:uiPriority w:val="34"/>
    <w:qFormat/>
    <w:rsid w:val="00282B3E"/>
    <w:pPr>
      <w:widowControl w:val="0"/>
      <w:spacing w:before="0"/>
      <w:ind w:firstLineChars="200" w:firstLine="420"/>
      <w:jc w:val="both"/>
    </w:pPr>
    <w:rPr>
      <w:rFonts w:asciiTheme="minorHAnsi" w:eastAsiaTheme="minorEastAsia" w:hAnsiTheme="minorHAnsi" w:cstheme="minorBidi"/>
      <w:kern w:val="2"/>
      <w:sz w:val="21"/>
      <w:szCs w:val="22"/>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97147-603E-4EF5-B826-647B6BDE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12</Pages>
  <Words>5346</Words>
  <Characters>30478</Characters>
  <Application>Microsoft Office Word</Application>
  <DocSecurity>0</DocSecurity>
  <Lines>253</Lines>
  <Paragraphs>71</Paragraphs>
  <ScaleCrop>false</ScaleCrop>
  <Company>DaTang Mobile</Company>
  <LinksUpToDate>false</LinksUpToDate>
  <CharactersWithSpaces>35753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cp:revision>
  <dcterms:created xsi:type="dcterms:W3CDTF">2017-06-27T22:38:00Z</dcterms:created>
  <dcterms:modified xsi:type="dcterms:W3CDTF">2017-06-28T06:27:00Z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